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71BB49" w14:textId="42D252AC" w:rsidR="003B42E7" w:rsidRDefault="003B42E7" w:rsidP="00F94924">
      <w:pPr>
        <w:shd w:val="clear" w:color="auto" w:fill="FFFFFF"/>
        <w:spacing w:before="300" w:after="150" w:line="240" w:lineRule="auto"/>
        <w:jc w:val="center"/>
        <w:outlineLvl w:val="1"/>
        <w:rPr>
          <w:rFonts w:ascii="Calibri" w:eastAsia="Times New Roman" w:hAnsi="Calibri" w:cs="Calibri"/>
          <w:b/>
          <w:bCs/>
          <w:color w:val="222222"/>
          <w:lang w:eastAsia="ka-G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FDD419" wp14:editId="7287F4AD">
            <wp:simplePos x="0" y="0"/>
            <wp:positionH relativeFrom="margin">
              <wp:posOffset>-621030</wp:posOffset>
            </wp:positionH>
            <wp:positionV relativeFrom="margin">
              <wp:posOffset>-160020</wp:posOffset>
            </wp:positionV>
            <wp:extent cx="1383030" cy="1112520"/>
            <wp:effectExtent l="0" t="0" r="7620" b="0"/>
            <wp:wrapTopAndBottom/>
            <wp:docPr id="2" name="Picture 1" descr="A green and white logo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F4687C38-7415-4B99-B3DB-E85B678BFDE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A green and white logo&#10;&#10;Description automatically generated">
                      <a:extLst>
                        <a:ext uri="{FF2B5EF4-FFF2-40B4-BE49-F238E27FC236}">
                          <a16:creationId xmlns:a16="http://schemas.microsoft.com/office/drawing/2014/main" id="{F4687C38-7415-4B99-B3DB-E85B678BFDE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3030" cy="1112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color w:val="222222"/>
          <w:lang w:eastAsia="ka-GE"/>
        </w:rPr>
        <w:t xml:space="preserve"> </w:t>
      </w:r>
      <w:r w:rsidR="00606D20">
        <w:rPr>
          <w:rFonts w:ascii="Calibri" w:eastAsia="Times New Roman" w:hAnsi="Calibri" w:cs="Calibri"/>
          <w:b/>
          <w:bCs/>
          <w:color w:val="222222"/>
          <w:lang w:eastAsia="ka-GE"/>
        </w:rPr>
        <w:t>მაგიდისა და სკამის</w:t>
      </w:r>
      <w:r w:rsidR="009235EA">
        <w:rPr>
          <w:rFonts w:ascii="Calibri" w:eastAsia="Times New Roman" w:hAnsi="Calibri" w:cs="Calibri"/>
          <w:b/>
          <w:bCs/>
          <w:color w:val="222222"/>
          <w:lang w:eastAsia="ka-GE"/>
        </w:rPr>
        <w:t xml:space="preserve"> შესყიდვა მაღაზიებისთვის</w:t>
      </w:r>
    </w:p>
    <w:p w14:paraId="10663D79" w14:textId="67355CBA" w:rsidR="00EE3EE4" w:rsidRPr="00317AB9" w:rsidRDefault="00EE3EE4" w:rsidP="008A0E34">
      <w:pPr>
        <w:jc w:val="both"/>
        <w:rPr>
          <w:rFonts w:ascii="Calibri" w:hAnsi="Calibri" w:cs="Calibri"/>
          <w:color w:val="333333"/>
          <w:shd w:val="clear" w:color="auto" w:fill="FFFFFF"/>
        </w:rPr>
      </w:pPr>
      <w:r w:rsidRPr="00317AB9">
        <w:rPr>
          <w:rFonts w:ascii="Calibri" w:eastAsia="Times New Roman" w:hAnsi="Calibri" w:cs="Calibri"/>
          <w:color w:val="333333"/>
          <w:lang w:eastAsia="ka-GE"/>
        </w:rPr>
        <w:t xml:space="preserve">შპს „2 ნაბიჯი“ აცხადებს ტენდერს </w:t>
      </w:r>
      <w:r w:rsidR="00606D20">
        <w:rPr>
          <w:rFonts w:ascii="Calibri" w:eastAsia="Times New Roman" w:hAnsi="Calibri" w:cs="Calibri"/>
          <w:color w:val="333333"/>
          <w:lang w:eastAsia="ka-GE"/>
        </w:rPr>
        <w:t>მაგიდისა და სკამის</w:t>
      </w:r>
      <w:r w:rsidR="009235EA">
        <w:rPr>
          <w:rFonts w:ascii="Calibri" w:eastAsia="Times New Roman" w:hAnsi="Calibri" w:cs="Calibri"/>
          <w:color w:val="333333"/>
          <w:lang w:eastAsia="ka-GE"/>
        </w:rPr>
        <w:t xml:space="preserve"> შესყიდვაზე.</w:t>
      </w:r>
    </w:p>
    <w:p w14:paraId="19902109" w14:textId="77777777" w:rsidR="002B2CFF" w:rsidRPr="00317AB9" w:rsidRDefault="002B2CFF" w:rsidP="008A0E34">
      <w:pPr>
        <w:jc w:val="both"/>
        <w:rPr>
          <w:rFonts w:ascii="Calibri" w:hAnsi="Calibri" w:cs="Calibri"/>
          <w:color w:val="333333"/>
          <w:shd w:val="clear" w:color="auto" w:fill="FFFFFF"/>
          <w:lang w:val="en-US"/>
        </w:rPr>
      </w:pPr>
    </w:p>
    <w:p w14:paraId="0B539930" w14:textId="4CDA946E" w:rsidR="00C81B19" w:rsidRPr="00317AB9" w:rsidRDefault="00C81B19" w:rsidP="008A0E34">
      <w:pPr>
        <w:shd w:val="clear" w:color="auto" w:fill="FFFFFF"/>
        <w:spacing w:after="300" w:line="240" w:lineRule="auto"/>
        <w:jc w:val="both"/>
        <w:rPr>
          <w:rFonts w:ascii="Calibri" w:eastAsia="Times New Roman" w:hAnsi="Calibri" w:cs="Calibri"/>
          <w:b/>
          <w:bCs/>
          <w:color w:val="333333"/>
        </w:rPr>
      </w:pPr>
      <w:proofErr w:type="spellStart"/>
      <w:r w:rsidRPr="00317AB9">
        <w:rPr>
          <w:rFonts w:ascii="Calibri" w:eastAsia="Times New Roman" w:hAnsi="Calibri" w:cs="Calibri"/>
          <w:b/>
          <w:bCs/>
          <w:color w:val="333333"/>
          <w:lang w:val="en-US"/>
        </w:rPr>
        <w:t>პროდუქტის</w:t>
      </w:r>
      <w:proofErr w:type="spellEnd"/>
      <w:r w:rsidRPr="00317AB9">
        <w:rPr>
          <w:rFonts w:ascii="Calibri" w:eastAsia="Times New Roman" w:hAnsi="Calibri" w:cs="Calibri"/>
          <w:b/>
          <w:bCs/>
          <w:color w:val="333333"/>
          <w:lang w:val="en-US"/>
        </w:rPr>
        <w:t xml:space="preserve"> </w:t>
      </w:r>
      <w:proofErr w:type="spellStart"/>
      <w:r w:rsidRPr="00317AB9">
        <w:rPr>
          <w:rFonts w:ascii="Calibri" w:eastAsia="Times New Roman" w:hAnsi="Calibri" w:cs="Calibri"/>
          <w:b/>
          <w:bCs/>
          <w:color w:val="333333"/>
          <w:lang w:val="en-US"/>
        </w:rPr>
        <w:t>აღწერილობა</w:t>
      </w:r>
      <w:proofErr w:type="spellEnd"/>
      <w:r w:rsidRPr="00317AB9">
        <w:rPr>
          <w:rFonts w:ascii="Calibri" w:eastAsia="Times New Roman" w:hAnsi="Calibri" w:cs="Calibri"/>
          <w:b/>
          <w:bCs/>
          <w:color w:val="333333"/>
        </w:rPr>
        <w:t>:</w:t>
      </w:r>
    </w:p>
    <w:p w14:paraId="0D9FE0FC" w14:textId="7518E042" w:rsidR="00D34F38" w:rsidRDefault="00606D20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b/>
          <w:bCs/>
          <w:color w:val="333333"/>
          <w:lang w:eastAsia="ka-GE"/>
        </w:rPr>
      </w:pPr>
      <w:r>
        <w:rPr>
          <w:rFonts w:ascii="Calibri" w:eastAsia="Times New Roman" w:hAnsi="Calibri" w:cs="Calibri"/>
          <w:b/>
          <w:bCs/>
          <w:color w:val="333333"/>
          <w:lang w:eastAsia="ka-GE"/>
        </w:rPr>
        <w:t>მაგიდისა და სკამის შესყიდვა.</w:t>
      </w:r>
    </w:p>
    <w:p w14:paraId="22650C9B" w14:textId="77777777" w:rsidR="003018BC" w:rsidRDefault="003018BC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b/>
          <w:bCs/>
          <w:color w:val="333333"/>
          <w:lang w:eastAsia="ka-G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42"/>
        <w:gridCol w:w="2530"/>
        <w:gridCol w:w="3119"/>
        <w:gridCol w:w="1764"/>
        <w:gridCol w:w="1855"/>
      </w:tblGrid>
      <w:tr w:rsidR="00D34F38" w14:paraId="76B8A9E9" w14:textId="77777777" w:rsidTr="009235EA">
        <w:trPr>
          <w:jc w:val="center"/>
        </w:trPr>
        <w:tc>
          <w:tcPr>
            <w:tcW w:w="442" w:type="dxa"/>
          </w:tcPr>
          <w:p w14:paraId="041103C2" w14:textId="254F8DF8" w:rsidR="00D34F38" w:rsidRDefault="00D34F38" w:rsidP="00472BC4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</w:pPr>
            <w:r>
              <w:rPr>
                <w:rFonts w:ascii="Aptos Narrow" w:eastAsia="Times New Roman" w:hAnsi="Aptos Narrow" w:cs="Calibri"/>
                <w:b/>
                <w:bCs/>
                <w:color w:val="333333"/>
                <w:lang w:eastAsia="ka-GE"/>
              </w:rPr>
              <w:t>№</w:t>
            </w:r>
          </w:p>
        </w:tc>
        <w:tc>
          <w:tcPr>
            <w:tcW w:w="2530" w:type="dxa"/>
          </w:tcPr>
          <w:p w14:paraId="1BC9D623" w14:textId="1CCA54F9" w:rsidR="00D34F38" w:rsidRDefault="00D34F38" w:rsidP="00472BC4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</w:pPr>
            <w:r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  <w:t>საქონლის დასახელება</w:t>
            </w:r>
          </w:p>
        </w:tc>
        <w:tc>
          <w:tcPr>
            <w:tcW w:w="3119" w:type="dxa"/>
          </w:tcPr>
          <w:p w14:paraId="2928BA15" w14:textId="62FD66DA" w:rsidR="00D34F38" w:rsidRDefault="00D34F38" w:rsidP="00472BC4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</w:pPr>
            <w:r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  <w:t>ტექნიკური მახასიათებლები</w:t>
            </w:r>
          </w:p>
        </w:tc>
        <w:tc>
          <w:tcPr>
            <w:tcW w:w="1764" w:type="dxa"/>
          </w:tcPr>
          <w:p w14:paraId="3F11F306" w14:textId="0BC61075" w:rsidR="00D34F38" w:rsidRDefault="00472BC4" w:rsidP="00472BC4">
            <w:pPr>
              <w:pStyle w:val="ListParagraph"/>
              <w:spacing w:before="100" w:beforeAutospacing="1" w:after="100" w:afterAutospacing="1"/>
              <w:ind w:left="0"/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</w:pPr>
            <w:r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  <w:t xml:space="preserve">   </w:t>
            </w:r>
            <w:r w:rsidR="00D34F38"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  <w:t>რაოდენობა</w:t>
            </w:r>
          </w:p>
        </w:tc>
        <w:tc>
          <w:tcPr>
            <w:tcW w:w="1855" w:type="dxa"/>
          </w:tcPr>
          <w:p w14:paraId="1A778867" w14:textId="7434F4D9" w:rsidR="00D34F38" w:rsidRDefault="00D34F38" w:rsidP="00472BC4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</w:pPr>
            <w:r>
              <w:rPr>
                <w:rFonts w:ascii="Calibri" w:eastAsia="Times New Roman" w:hAnsi="Calibri" w:cs="Calibri"/>
                <w:b/>
                <w:bCs/>
                <w:color w:val="333333"/>
                <w:lang w:eastAsia="ka-GE"/>
              </w:rPr>
              <w:t>განზომილება</w:t>
            </w:r>
          </w:p>
        </w:tc>
      </w:tr>
      <w:tr w:rsidR="00D34F38" w14:paraId="6E3AEA46" w14:textId="77777777" w:rsidTr="009235EA">
        <w:trPr>
          <w:trHeight w:val="2586"/>
          <w:jc w:val="center"/>
        </w:trPr>
        <w:tc>
          <w:tcPr>
            <w:tcW w:w="442" w:type="dxa"/>
            <w:vAlign w:val="center"/>
          </w:tcPr>
          <w:p w14:paraId="255B4F53" w14:textId="2EA229DC" w:rsidR="00D34F38" w:rsidRPr="00D34F38" w:rsidRDefault="00D34F38" w:rsidP="008A0E34">
            <w:pPr>
              <w:pStyle w:val="ListParagraph"/>
              <w:spacing w:before="100" w:beforeAutospacing="1" w:after="100" w:afterAutospacing="1"/>
              <w:ind w:left="0"/>
              <w:jc w:val="both"/>
              <w:rPr>
                <w:rFonts w:ascii="Calibri" w:eastAsia="Times New Roman" w:hAnsi="Calibri" w:cs="Calibri"/>
                <w:color w:val="333333"/>
                <w:lang w:eastAsia="ka-GE"/>
              </w:rPr>
            </w:pPr>
            <w:r w:rsidRPr="00D34F38">
              <w:rPr>
                <w:rFonts w:ascii="Calibri" w:eastAsia="Times New Roman" w:hAnsi="Calibri" w:cs="Calibri"/>
                <w:color w:val="333333"/>
                <w:lang w:eastAsia="ka-GE"/>
              </w:rPr>
              <w:t>1</w:t>
            </w:r>
          </w:p>
        </w:tc>
        <w:tc>
          <w:tcPr>
            <w:tcW w:w="2530" w:type="dxa"/>
            <w:vAlign w:val="center"/>
          </w:tcPr>
          <w:p w14:paraId="3AFEEA69" w14:textId="18A02C94" w:rsidR="003018BC" w:rsidRPr="003018BC" w:rsidRDefault="00606D20" w:rsidP="003018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მაგიდა</w:t>
            </w:r>
          </w:p>
        </w:tc>
        <w:tc>
          <w:tcPr>
            <w:tcW w:w="3119" w:type="dxa"/>
            <w:vAlign w:val="center"/>
          </w:tcPr>
          <w:p w14:paraId="28E638F5" w14:textId="151CBC61" w:rsidR="00606D20" w:rsidRPr="00606D20" w:rsidRDefault="00606D20" w:rsidP="00606D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06D20">
              <w:rPr>
                <w:rFonts w:ascii="Sylfaen" w:hAnsi="Sylfaen" w:cs="Sylfaen"/>
                <w:sz w:val="18"/>
                <w:szCs w:val="18"/>
              </w:rPr>
              <w:t>მაგიდა</w:t>
            </w:r>
            <w:r w:rsidRPr="00606D2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06D20">
              <w:rPr>
                <w:rFonts w:ascii="Sylfaen" w:hAnsi="Sylfaen" w:cs="Sylfaen"/>
                <w:sz w:val="18"/>
                <w:szCs w:val="18"/>
              </w:rPr>
              <w:t>ზომა</w:t>
            </w:r>
            <w:r w:rsidRPr="00606D20">
              <w:rPr>
                <w:rFonts w:ascii="Arial" w:hAnsi="Arial" w:cs="Arial"/>
                <w:sz w:val="18"/>
                <w:szCs w:val="18"/>
              </w:rPr>
              <w:t xml:space="preserve">: 60X60X75 </w:t>
            </w:r>
            <w:r w:rsidRPr="00606D20">
              <w:rPr>
                <w:rFonts w:ascii="Sylfaen" w:hAnsi="Sylfaen" w:cs="Sylfaen"/>
                <w:sz w:val="18"/>
                <w:szCs w:val="18"/>
              </w:rPr>
              <w:t>სმ</w:t>
            </w:r>
            <w:r w:rsidRPr="00606D20">
              <w:rPr>
                <w:rFonts w:ascii="Arial" w:hAnsi="Arial" w:cs="Arial"/>
                <w:sz w:val="18"/>
                <w:szCs w:val="18"/>
              </w:rPr>
              <w:t xml:space="preserve">; (+-2 </w:t>
            </w:r>
            <w:r w:rsidRPr="00606D20">
              <w:rPr>
                <w:rFonts w:ascii="Sylfaen" w:hAnsi="Sylfaen" w:cs="Sylfaen"/>
                <w:sz w:val="18"/>
                <w:szCs w:val="18"/>
              </w:rPr>
              <w:t>სმ</w:t>
            </w:r>
            <w:r w:rsidRPr="00606D20">
              <w:rPr>
                <w:rFonts w:ascii="Arial" w:hAnsi="Arial" w:cs="Arial"/>
                <w:sz w:val="18"/>
                <w:szCs w:val="18"/>
              </w:rPr>
              <w:t>)</w:t>
            </w:r>
          </w:p>
          <w:p w14:paraId="2323DDE8" w14:textId="77777777" w:rsidR="00606D20" w:rsidRPr="00606D20" w:rsidRDefault="00606D20" w:rsidP="00606D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204CB06" w14:textId="77777777" w:rsidR="00606D20" w:rsidRPr="00606D20" w:rsidRDefault="00606D20" w:rsidP="00606D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CED726D" w14:textId="77777777" w:rsidR="00606D20" w:rsidRPr="00606D20" w:rsidRDefault="00606D20" w:rsidP="00606D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06D20">
              <w:rPr>
                <w:rFonts w:ascii="Sylfaen" w:hAnsi="Sylfaen" w:cs="Sylfaen"/>
                <w:sz w:val="18"/>
                <w:szCs w:val="18"/>
              </w:rPr>
              <w:t>მასალა</w:t>
            </w:r>
            <w:r w:rsidRPr="00606D20">
              <w:rPr>
                <w:rFonts w:ascii="Arial" w:hAnsi="Arial" w:cs="Arial"/>
                <w:sz w:val="18"/>
                <w:szCs w:val="18"/>
              </w:rPr>
              <w:t xml:space="preserve">:  MDF; </w:t>
            </w:r>
            <w:r w:rsidRPr="00606D20">
              <w:rPr>
                <w:rFonts w:ascii="Sylfaen" w:hAnsi="Sylfaen" w:cs="Sylfaen"/>
                <w:sz w:val="18"/>
                <w:szCs w:val="18"/>
              </w:rPr>
              <w:t>მეტალის</w:t>
            </w:r>
            <w:r w:rsidRPr="00606D2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06D20">
              <w:rPr>
                <w:rFonts w:ascii="Sylfaen" w:hAnsi="Sylfaen" w:cs="Sylfaen"/>
                <w:sz w:val="18"/>
                <w:szCs w:val="18"/>
              </w:rPr>
              <w:t>კარკასზე</w:t>
            </w:r>
          </w:p>
          <w:p w14:paraId="60738E04" w14:textId="42997B51" w:rsidR="00F94924" w:rsidRPr="00F94924" w:rsidRDefault="00F94924" w:rsidP="00606D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64" w:type="dxa"/>
            <w:vAlign w:val="center"/>
          </w:tcPr>
          <w:p w14:paraId="08DDA117" w14:textId="21100F13" w:rsidR="00D34F38" w:rsidRPr="0034423C" w:rsidRDefault="00606D20" w:rsidP="00F94924">
            <w:pPr>
              <w:jc w:val="center"/>
              <w:rPr>
                <w:rFonts w:ascii="Calibri" w:eastAsia="Times New Roman" w:hAnsi="Calibri" w:cs="Calibri"/>
                <w:color w:val="333333"/>
                <w:sz w:val="18"/>
                <w:szCs w:val="18"/>
                <w:lang w:eastAsia="ka-GE"/>
              </w:rPr>
            </w:pPr>
            <w:r>
              <w:rPr>
                <w:rFonts w:ascii="Calibri" w:eastAsia="Times New Roman" w:hAnsi="Calibri" w:cs="Calibri"/>
                <w:color w:val="333333"/>
                <w:sz w:val="18"/>
                <w:szCs w:val="18"/>
                <w:lang w:eastAsia="ka-GE"/>
              </w:rPr>
              <w:t>196</w:t>
            </w:r>
          </w:p>
        </w:tc>
        <w:tc>
          <w:tcPr>
            <w:tcW w:w="1855" w:type="dxa"/>
            <w:vAlign w:val="center"/>
          </w:tcPr>
          <w:p w14:paraId="4C1C216B" w14:textId="2CB1DA85" w:rsidR="00D34F38" w:rsidRPr="009235EA" w:rsidRDefault="009235EA" w:rsidP="00D34F38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="Calibri" w:eastAsia="Times New Roman" w:hAnsi="Calibri" w:cs="Calibri"/>
                <w:color w:val="333333"/>
                <w:lang w:eastAsia="ka-GE"/>
              </w:rPr>
            </w:pPr>
            <w:r w:rsidRPr="009235EA">
              <w:rPr>
                <w:rFonts w:ascii="Calibri" w:eastAsia="Times New Roman" w:hAnsi="Calibri" w:cs="Calibri"/>
                <w:color w:val="333333"/>
                <w:lang w:eastAsia="ka-GE"/>
              </w:rPr>
              <w:t>ცალი</w:t>
            </w:r>
          </w:p>
        </w:tc>
      </w:tr>
      <w:tr w:rsidR="00F94924" w14:paraId="0C4BEAD6" w14:textId="77777777" w:rsidTr="009235EA">
        <w:trPr>
          <w:trHeight w:val="1355"/>
          <w:jc w:val="center"/>
        </w:trPr>
        <w:tc>
          <w:tcPr>
            <w:tcW w:w="442" w:type="dxa"/>
            <w:vAlign w:val="center"/>
          </w:tcPr>
          <w:p w14:paraId="63CA34B7" w14:textId="577CD18F" w:rsidR="00F94924" w:rsidRPr="00D34F38" w:rsidRDefault="00F94924" w:rsidP="008A0E34">
            <w:pPr>
              <w:pStyle w:val="ListParagraph"/>
              <w:spacing w:before="100" w:beforeAutospacing="1" w:after="100" w:afterAutospacing="1"/>
              <w:ind w:left="0"/>
              <w:jc w:val="both"/>
              <w:rPr>
                <w:rFonts w:ascii="Calibri" w:eastAsia="Times New Roman" w:hAnsi="Calibri" w:cs="Calibri"/>
                <w:color w:val="333333"/>
                <w:lang w:eastAsia="ka-GE"/>
              </w:rPr>
            </w:pPr>
            <w:r>
              <w:rPr>
                <w:rFonts w:ascii="Calibri" w:eastAsia="Times New Roman" w:hAnsi="Calibri" w:cs="Calibri"/>
                <w:color w:val="333333"/>
                <w:lang w:eastAsia="ka-GE"/>
              </w:rPr>
              <w:t>2</w:t>
            </w:r>
          </w:p>
        </w:tc>
        <w:tc>
          <w:tcPr>
            <w:tcW w:w="2530" w:type="dxa"/>
            <w:vAlign w:val="center"/>
          </w:tcPr>
          <w:p w14:paraId="5F553C3A" w14:textId="1A31E012" w:rsidR="00F94924" w:rsidRDefault="00606D20" w:rsidP="00F9492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სკამი</w:t>
            </w:r>
          </w:p>
        </w:tc>
        <w:tc>
          <w:tcPr>
            <w:tcW w:w="3119" w:type="dxa"/>
            <w:vAlign w:val="center"/>
          </w:tcPr>
          <w:p w14:paraId="304DBEC9" w14:textId="6F180D86" w:rsidR="00606D20" w:rsidRPr="00606D20" w:rsidRDefault="00606D20" w:rsidP="00606D20">
            <w:pPr>
              <w:jc w:val="center"/>
              <w:rPr>
                <w:rFonts w:ascii="Sylfaen" w:hAnsi="Sylfaen" w:cs="Arial"/>
                <w:color w:val="222222"/>
                <w:sz w:val="18"/>
                <w:szCs w:val="18"/>
              </w:rPr>
            </w:pPr>
            <w:r w:rsidRPr="00606D20">
              <w:rPr>
                <w:rFonts w:ascii="Sylfaen" w:hAnsi="Sylfaen" w:cs="Arial"/>
                <w:color w:val="222222"/>
                <w:sz w:val="18"/>
                <w:szCs w:val="18"/>
              </w:rPr>
              <w:t>მასალა: რკინის კარკასი, ტყავით</w:t>
            </w:r>
          </w:p>
          <w:p w14:paraId="63F45E8D" w14:textId="08CBB1DD" w:rsidR="00F94924" w:rsidRDefault="00F94924" w:rsidP="00606D20">
            <w:pPr>
              <w:jc w:val="center"/>
              <w:rPr>
                <w:rFonts w:ascii="Sylfaen" w:hAnsi="Sylfaen" w:cs="Arial"/>
                <w:color w:val="222222"/>
                <w:sz w:val="18"/>
                <w:szCs w:val="18"/>
              </w:rPr>
            </w:pPr>
          </w:p>
        </w:tc>
        <w:tc>
          <w:tcPr>
            <w:tcW w:w="1764" w:type="dxa"/>
            <w:vAlign w:val="center"/>
          </w:tcPr>
          <w:p w14:paraId="30DC2D20" w14:textId="25814C75" w:rsidR="00F94924" w:rsidRDefault="00606D20" w:rsidP="00D34F38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196</w:t>
            </w:r>
          </w:p>
        </w:tc>
        <w:tc>
          <w:tcPr>
            <w:tcW w:w="1855" w:type="dxa"/>
            <w:vAlign w:val="center"/>
          </w:tcPr>
          <w:p w14:paraId="09BBFFAB" w14:textId="639AF275" w:rsidR="00F94924" w:rsidRDefault="009235EA" w:rsidP="00D34F38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ცალი</w:t>
            </w:r>
          </w:p>
        </w:tc>
      </w:tr>
    </w:tbl>
    <w:p w14:paraId="4BA01AEE" w14:textId="738790EA" w:rsidR="00712B82" w:rsidRPr="00712B82" w:rsidRDefault="00C7190A" w:rsidP="008A0E34">
      <w:pPr>
        <w:shd w:val="clear" w:color="auto" w:fill="FFFFFF"/>
        <w:spacing w:before="300" w:after="150" w:line="240" w:lineRule="auto"/>
        <w:jc w:val="both"/>
        <w:outlineLvl w:val="1"/>
        <w:rPr>
          <w:rFonts w:ascii="Calibri" w:hAnsi="Calibri" w:cs="Calibri"/>
          <w:b/>
          <w:bCs/>
          <w:color w:val="222222"/>
          <w:lang w:eastAsia="ka-GE"/>
        </w:rPr>
      </w:pPr>
      <w:r w:rsidRPr="00C81B19">
        <w:rPr>
          <w:rFonts w:ascii="Calibri" w:hAnsi="Calibri" w:cs="Calibri"/>
          <w:b/>
          <w:bCs/>
          <w:color w:val="222222"/>
          <w:lang w:eastAsia="ka-GE"/>
        </w:rPr>
        <w:t>ტენდერის პირობები/მოთხოვნები:</w:t>
      </w:r>
    </w:p>
    <w:p w14:paraId="59869E67" w14:textId="0A595445" w:rsidR="00EE3EE4" w:rsidRDefault="000B7E9A" w:rsidP="008A0E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>
        <w:rPr>
          <w:rFonts w:ascii="Calibri" w:eastAsia="Times New Roman" w:hAnsi="Calibri" w:cs="Calibri"/>
          <w:color w:val="333333"/>
          <w:lang w:eastAsia="ka-GE"/>
        </w:rPr>
        <w:t xml:space="preserve">პრეტენდენტმა </w:t>
      </w:r>
      <w:r w:rsidR="00EE3EE4" w:rsidRPr="00C81B19">
        <w:rPr>
          <w:rFonts w:ascii="Calibri" w:eastAsia="Times New Roman" w:hAnsi="Calibri" w:cs="Calibri"/>
          <w:color w:val="333333"/>
          <w:lang w:eastAsia="ka-GE"/>
        </w:rPr>
        <w:t>კომერციული წინადადება</w:t>
      </w:r>
      <w:r>
        <w:rPr>
          <w:rFonts w:ascii="Calibri" w:eastAsia="Times New Roman" w:hAnsi="Calibri" w:cs="Calibri"/>
          <w:color w:val="333333"/>
          <w:lang w:eastAsia="ka-GE"/>
        </w:rPr>
        <w:t xml:space="preserve"> უნდა წარმოადგინოს</w:t>
      </w:r>
      <w:r w:rsidR="00EE3EE4" w:rsidRPr="00C81B19">
        <w:rPr>
          <w:rFonts w:ascii="Calibri" w:eastAsia="Times New Roman" w:hAnsi="Calibri" w:cs="Calibri"/>
          <w:color w:val="333333"/>
          <w:lang w:eastAsia="ka-GE"/>
        </w:rPr>
        <w:t xml:space="preserve"> ეროვნულ</w:t>
      </w:r>
      <w:r w:rsidR="00690BAE">
        <w:rPr>
          <w:rFonts w:ascii="Calibri" w:eastAsia="Times New Roman" w:hAnsi="Calibri" w:cs="Calibri"/>
          <w:color w:val="333333"/>
          <w:lang w:eastAsia="ka-GE"/>
        </w:rPr>
        <w:t xml:space="preserve"> </w:t>
      </w:r>
      <w:r w:rsidR="00EE3EE4" w:rsidRPr="00C81B19">
        <w:rPr>
          <w:rFonts w:ascii="Calibri" w:eastAsia="Times New Roman" w:hAnsi="Calibri" w:cs="Calibri"/>
          <w:color w:val="333333"/>
          <w:lang w:eastAsia="ka-GE"/>
        </w:rPr>
        <w:t>ვალუტაში საქართველოს კანონმდებლობით გათვალისწინებული გადასახადების ჩათვლით</w:t>
      </w:r>
      <w:r>
        <w:rPr>
          <w:rFonts w:ascii="Calibri" w:eastAsia="Times New Roman" w:hAnsi="Calibri" w:cs="Calibri"/>
          <w:color w:val="333333"/>
          <w:lang w:eastAsia="ka-GE"/>
        </w:rPr>
        <w:t>, დანართი N1-ის შესაბამისად;</w:t>
      </w:r>
    </w:p>
    <w:p w14:paraId="5F28ABB7" w14:textId="785AB8FC" w:rsidR="000B7E9A" w:rsidRDefault="000B7E9A" w:rsidP="008A0E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>
        <w:rPr>
          <w:rFonts w:ascii="Calibri" w:eastAsia="Times New Roman" w:hAnsi="Calibri" w:cs="Calibri"/>
          <w:color w:val="333333"/>
          <w:lang w:eastAsia="ka-GE"/>
        </w:rPr>
        <w:t xml:space="preserve">პრეტენდენტმა შესასყიდი საქონლის დეტალური ტექნიკური მონაცემები, ინფორმაცია </w:t>
      </w:r>
      <w:r w:rsidRPr="000B7E9A">
        <w:rPr>
          <w:rFonts w:ascii="Calibri" w:eastAsia="Times New Roman" w:hAnsi="Calibri" w:cs="Calibri"/>
          <w:color w:val="333333"/>
          <w:lang w:eastAsia="ka-GE"/>
        </w:rPr>
        <w:t>მწარმოებელი ქვეყან</w:t>
      </w:r>
      <w:r>
        <w:rPr>
          <w:rFonts w:ascii="Calibri" w:eastAsia="Times New Roman" w:hAnsi="Calibri" w:cs="Calibri"/>
          <w:color w:val="333333"/>
          <w:lang w:eastAsia="ka-GE"/>
        </w:rPr>
        <w:t xml:space="preserve">ის, </w:t>
      </w:r>
      <w:r w:rsidRPr="000B7E9A">
        <w:rPr>
          <w:rFonts w:ascii="Calibri" w:eastAsia="Times New Roman" w:hAnsi="Calibri" w:cs="Calibri"/>
          <w:color w:val="333333"/>
          <w:lang w:eastAsia="ka-GE"/>
        </w:rPr>
        <w:t>მწარმოებელი კომპანი</w:t>
      </w:r>
      <w:r>
        <w:rPr>
          <w:rFonts w:ascii="Calibri" w:eastAsia="Times New Roman" w:hAnsi="Calibri" w:cs="Calibri"/>
          <w:color w:val="333333"/>
          <w:lang w:eastAsia="ka-GE"/>
        </w:rPr>
        <w:t xml:space="preserve">ის, </w:t>
      </w:r>
      <w:r w:rsidRPr="000B7E9A">
        <w:rPr>
          <w:rFonts w:ascii="Calibri" w:eastAsia="Times New Roman" w:hAnsi="Calibri" w:cs="Calibri"/>
          <w:color w:val="333333"/>
          <w:lang w:eastAsia="ka-GE"/>
        </w:rPr>
        <w:t>მოდელი</w:t>
      </w:r>
      <w:r>
        <w:rPr>
          <w:rFonts w:ascii="Calibri" w:eastAsia="Times New Roman" w:hAnsi="Calibri" w:cs="Calibri"/>
          <w:color w:val="333333"/>
          <w:lang w:eastAsia="ka-GE"/>
        </w:rPr>
        <w:t>ს</w:t>
      </w:r>
      <w:r w:rsidRPr="000B7E9A">
        <w:rPr>
          <w:rFonts w:ascii="Calibri" w:eastAsia="Times New Roman" w:hAnsi="Calibri" w:cs="Calibri"/>
          <w:color w:val="333333"/>
          <w:lang w:eastAsia="ka-GE"/>
        </w:rPr>
        <w:t xml:space="preserve"> </w:t>
      </w:r>
      <w:r>
        <w:rPr>
          <w:rFonts w:ascii="Calibri" w:eastAsia="Times New Roman" w:hAnsi="Calibri" w:cs="Calibri"/>
          <w:color w:val="333333"/>
          <w:lang w:eastAsia="ka-GE"/>
        </w:rPr>
        <w:t>(</w:t>
      </w:r>
      <w:r w:rsidRPr="000B7E9A">
        <w:rPr>
          <w:rFonts w:ascii="Calibri" w:eastAsia="Times New Roman" w:hAnsi="Calibri" w:cs="Calibri"/>
          <w:color w:val="333333"/>
          <w:lang w:eastAsia="ka-GE"/>
        </w:rPr>
        <w:t>არსებობის შემთხვევაში</w:t>
      </w:r>
      <w:r>
        <w:rPr>
          <w:rFonts w:ascii="Calibri" w:eastAsia="Times New Roman" w:hAnsi="Calibri" w:cs="Calibri"/>
          <w:color w:val="333333"/>
          <w:lang w:eastAsia="ka-GE"/>
        </w:rPr>
        <w:t>)</w:t>
      </w:r>
      <w:r w:rsidR="00E82C30">
        <w:rPr>
          <w:rFonts w:ascii="Calibri" w:eastAsia="Times New Roman" w:hAnsi="Calibri" w:cs="Calibri"/>
          <w:color w:val="333333"/>
          <w:lang w:eastAsia="ka-GE"/>
        </w:rPr>
        <w:t xml:space="preserve"> </w:t>
      </w:r>
      <w:r>
        <w:rPr>
          <w:rFonts w:ascii="Calibri" w:eastAsia="Times New Roman" w:hAnsi="Calibri" w:cs="Calibri"/>
          <w:color w:val="333333"/>
          <w:lang w:eastAsia="ka-GE"/>
        </w:rPr>
        <w:t xml:space="preserve"> შესახებ უნდა წარმოადგინოს დანართი N1-ის შესაბამისად;</w:t>
      </w:r>
    </w:p>
    <w:p w14:paraId="3996459A" w14:textId="3E582A93" w:rsidR="00EE3EE4" w:rsidRPr="00C81B19" w:rsidRDefault="00EE3EE4" w:rsidP="008A0E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 w:rsidRPr="00C81B19">
        <w:rPr>
          <w:rFonts w:ascii="Calibri" w:eastAsia="Times New Roman" w:hAnsi="Calibri" w:cs="Calibri"/>
          <w:color w:val="333333"/>
          <w:lang w:eastAsia="ka-GE"/>
        </w:rPr>
        <w:t>ინფორმაცია პროდუქციის მიწოდების ვადების</w:t>
      </w:r>
      <w:r w:rsidR="00F85F95">
        <w:rPr>
          <w:rFonts w:ascii="Calibri" w:eastAsia="Times New Roman" w:hAnsi="Calibri" w:cs="Calibri"/>
          <w:color w:val="333333"/>
          <w:lang w:eastAsia="ka-GE"/>
        </w:rPr>
        <w:t>ა და მიწოდების ადგილისა</w:t>
      </w:r>
      <w:r w:rsidRPr="00C81B19">
        <w:rPr>
          <w:rFonts w:ascii="Calibri" w:eastAsia="Times New Roman" w:hAnsi="Calibri" w:cs="Calibri"/>
          <w:color w:val="333333"/>
          <w:lang w:eastAsia="ka-GE"/>
        </w:rPr>
        <w:t xml:space="preserve"> შესახებ</w:t>
      </w:r>
      <w:r w:rsidR="000B7E9A">
        <w:rPr>
          <w:rFonts w:ascii="Calibri" w:eastAsia="Times New Roman" w:hAnsi="Calibri" w:cs="Calibri"/>
          <w:color w:val="333333"/>
          <w:lang w:eastAsia="ka-GE"/>
        </w:rPr>
        <w:t xml:space="preserve"> (დანართი N1</w:t>
      </w:r>
      <w:r w:rsidR="00F85F95">
        <w:rPr>
          <w:rFonts w:ascii="Calibri" w:eastAsia="Times New Roman" w:hAnsi="Calibri" w:cs="Calibri"/>
          <w:color w:val="333333"/>
          <w:lang w:eastAsia="ka-GE"/>
        </w:rPr>
        <w:t>; დანართი #2</w:t>
      </w:r>
      <w:r w:rsidR="000B7E9A">
        <w:rPr>
          <w:rFonts w:ascii="Calibri" w:eastAsia="Times New Roman" w:hAnsi="Calibri" w:cs="Calibri"/>
          <w:color w:val="333333"/>
          <w:lang w:eastAsia="ka-GE"/>
        </w:rPr>
        <w:t>)</w:t>
      </w:r>
      <w:r w:rsidRPr="00C81B19">
        <w:rPr>
          <w:rFonts w:ascii="Calibri" w:eastAsia="Times New Roman" w:hAnsi="Calibri" w:cs="Calibri"/>
          <w:color w:val="333333"/>
          <w:lang w:eastAsia="ka-GE"/>
        </w:rPr>
        <w:t>;</w:t>
      </w:r>
    </w:p>
    <w:p w14:paraId="21C303A4" w14:textId="77777777" w:rsidR="00D86AC7" w:rsidRDefault="000A37E5" w:rsidP="00D86A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>
        <w:rPr>
          <w:rFonts w:ascii="Calibri" w:hAnsi="Calibri" w:cs="Calibri"/>
          <w:color w:val="333333"/>
          <w:shd w:val="clear" w:color="auto" w:fill="FFFFFF"/>
        </w:rPr>
        <w:t>გადახდის პირობა</w:t>
      </w:r>
      <w:r w:rsidR="000B7E9A">
        <w:rPr>
          <w:rFonts w:ascii="Calibri" w:hAnsi="Calibri" w:cs="Calibri"/>
          <w:color w:val="333333"/>
          <w:shd w:val="clear" w:color="auto" w:fill="FFFFFF"/>
        </w:rPr>
        <w:t xml:space="preserve"> </w:t>
      </w:r>
      <w:r w:rsidR="000B7E9A">
        <w:rPr>
          <w:rFonts w:ascii="Calibri" w:eastAsia="Times New Roman" w:hAnsi="Calibri" w:cs="Calibri"/>
          <w:color w:val="333333"/>
          <w:lang w:eastAsia="ka-GE"/>
        </w:rPr>
        <w:t>(დანართი N1)</w:t>
      </w:r>
      <w:r w:rsidR="00D86AC7">
        <w:rPr>
          <w:rFonts w:ascii="Calibri" w:eastAsia="Times New Roman" w:hAnsi="Calibri" w:cs="Calibri"/>
          <w:color w:val="333333"/>
          <w:lang w:eastAsia="ka-GE"/>
        </w:rPr>
        <w:t>;</w:t>
      </w:r>
    </w:p>
    <w:p w14:paraId="42677C69" w14:textId="046242AC" w:rsidR="00D86AC7" w:rsidRPr="00690BAE" w:rsidRDefault="00D86AC7" w:rsidP="00D86A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 w:rsidRPr="00D86AC7">
        <w:rPr>
          <w:rFonts w:ascii="Calibri" w:eastAsia="Times New Roman" w:hAnsi="Calibri" w:cs="Calibri"/>
          <w:color w:val="333333"/>
          <w:lang w:eastAsia="ka-GE"/>
        </w:rPr>
        <w:t xml:space="preserve">პრეტენდენტი ვალდებულია ტენდერის </w:t>
      </w:r>
      <w:r w:rsidRPr="00EB7710">
        <w:rPr>
          <w:rFonts w:ascii="Calibri" w:eastAsia="Times New Roman" w:hAnsi="Calibri" w:cs="Calibri"/>
          <w:lang w:eastAsia="ka-GE"/>
        </w:rPr>
        <w:t>დასრულებიდან</w:t>
      </w:r>
      <w:r w:rsidR="00606D20">
        <w:rPr>
          <w:rFonts w:ascii="Calibri" w:eastAsia="Times New Roman" w:hAnsi="Calibri" w:cs="Calibri"/>
          <w:lang w:eastAsia="ka-GE"/>
        </w:rPr>
        <w:t xml:space="preserve"> და შემსყიდველის მოთხოვნიდან </w:t>
      </w:r>
      <w:r w:rsidRPr="00EB7710">
        <w:rPr>
          <w:rFonts w:ascii="Calibri" w:eastAsia="Times New Roman" w:hAnsi="Calibri" w:cs="Calibri"/>
          <w:lang w:eastAsia="ka-GE"/>
        </w:rPr>
        <w:t xml:space="preserve"> </w:t>
      </w:r>
      <w:r w:rsidR="00472BC4" w:rsidRPr="00EB7710">
        <w:rPr>
          <w:rFonts w:ascii="Calibri" w:eastAsia="Times New Roman" w:hAnsi="Calibri" w:cs="Calibri"/>
          <w:lang w:eastAsia="ka-GE"/>
        </w:rPr>
        <w:t>5</w:t>
      </w:r>
      <w:r w:rsidRPr="00EB7710">
        <w:rPr>
          <w:rFonts w:ascii="Calibri" w:eastAsia="Times New Roman" w:hAnsi="Calibri" w:cs="Calibri"/>
          <w:lang w:eastAsia="ka-GE"/>
        </w:rPr>
        <w:t xml:space="preserve"> (</w:t>
      </w:r>
      <w:r w:rsidR="00472BC4" w:rsidRPr="00EB7710">
        <w:rPr>
          <w:rFonts w:ascii="Calibri" w:eastAsia="Times New Roman" w:hAnsi="Calibri" w:cs="Calibri"/>
          <w:lang w:eastAsia="ka-GE"/>
        </w:rPr>
        <w:t>ხუთი</w:t>
      </w:r>
      <w:r w:rsidRPr="00EB7710">
        <w:rPr>
          <w:rFonts w:ascii="Calibri" w:eastAsia="Times New Roman" w:hAnsi="Calibri" w:cs="Calibri"/>
          <w:lang w:eastAsia="ka-GE"/>
        </w:rPr>
        <w:t xml:space="preserve">) </w:t>
      </w:r>
      <w:r w:rsidRPr="00D86AC7">
        <w:rPr>
          <w:rFonts w:ascii="Calibri" w:eastAsia="Times New Roman" w:hAnsi="Calibri" w:cs="Calibri"/>
          <w:color w:val="333333"/>
          <w:lang w:eastAsia="ka-GE"/>
        </w:rPr>
        <w:t>სამუშაო დღის ვადაში წარმოადგინოს შემოთავაზებული საქონლის ნიმუში. მისამართი: ისანი, ნავთლუღის ქუჩა 39-41, საქართველო, თბილისი, 0113, სამუშაო საათები 09:00-18:00.</w:t>
      </w:r>
    </w:p>
    <w:p w14:paraId="3B66E764" w14:textId="0F43D839" w:rsidR="00F85F95" w:rsidRDefault="000B7E9A" w:rsidP="008A0E3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  <w:r w:rsidRPr="000B7E9A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>*შენიშვნა:</w:t>
      </w:r>
      <w:r w:rsidR="00F85F95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 xml:space="preserve"> ღირებულებაში უნდა შედიოდეს ტრანსპორტირების </w:t>
      </w:r>
      <w:r w:rsidR="00E82C30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>ხარჯებიც</w:t>
      </w:r>
      <w:r w:rsidR="00F85F95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>.</w:t>
      </w:r>
      <w:r w:rsidRPr="000B7E9A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 xml:space="preserve"> </w:t>
      </w:r>
    </w:p>
    <w:p w14:paraId="70939F3B" w14:textId="6FEBC367" w:rsidR="00E82C30" w:rsidRPr="0061234A" w:rsidRDefault="00E82C30" w:rsidP="008A0E3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i/>
          <w:iCs/>
          <w:u w:val="single"/>
          <w:lang w:eastAsia="ka-GE"/>
        </w:rPr>
      </w:pPr>
      <w:r w:rsidRPr="0061234A">
        <w:rPr>
          <w:rFonts w:ascii="Calibri" w:eastAsia="Times New Roman" w:hAnsi="Calibri" w:cs="Calibri"/>
          <w:i/>
          <w:iCs/>
          <w:u w:val="single"/>
          <w:lang w:eastAsia="ka-GE"/>
        </w:rPr>
        <w:t xml:space="preserve">შემსყიდველი იტოვებს უფლებას, მიწოდების ადგილი შემოთავაზებული სატენდერო წინადადებების შესაბამისად </w:t>
      </w:r>
      <w:r w:rsidR="00A94EEF" w:rsidRPr="0061234A">
        <w:rPr>
          <w:rFonts w:ascii="Calibri" w:eastAsia="Times New Roman" w:hAnsi="Calibri" w:cs="Calibri"/>
          <w:i/>
          <w:iCs/>
          <w:u w:val="single"/>
          <w:lang w:eastAsia="ka-GE"/>
        </w:rPr>
        <w:t>არეგულიროს სრულ რაოდენობაზე  (196 მაგიდა; 196 სკამი)</w:t>
      </w:r>
    </w:p>
    <w:p w14:paraId="06BF24C2" w14:textId="3EA7835A" w:rsidR="004B2A3E" w:rsidRDefault="000B7E9A" w:rsidP="008A0E3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  <w:r w:rsidRPr="000B7E9A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lastRenderedPageBreak/>
        <w:t>უპირატესობა მიენიჭება იმ კომპანიის შემოთავაზებას, რომელის ანგარიშწორების პირობა იქნება 45 (ორმოცდახუთი) დღიანი კონსიგნაცია.</w:t>
      </w:r>
    </w:p>
    <w:p w14:paraId="5E009A46" w14:textId="77777777" w:rsidR="003018BC" w:rsidRPr="00690BAE" w:rsidRDefault="003018BC" w:rsidP="008A0E3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</w:p>
    <w:p w14:paraId="36519A57" w14:textId="64C9DC30" w:rsidR="00684673" w:rsidRPr="00C81B19" w:rsidRDefault="000B7E9A" w:rsidP="008A0E34">
      <w:pPr>
        <w:shd w:val="clear" w:color="auto" w:fill="FFFFFF"/>
        <w:spacing w:before="300" w:after="150" w:line="240" w:lineRule="auto"/>
        <w:jc w:val="both"/>
        <w:outlineLvl w:val="1"/>
        <w:rPr>
          <w:rFonts w:ascii="Calibri" w:eastAsia="Times New Roman" w:hAnsi="Calibri" w:cs="Calibri"/>
          <w:b/>
          <w:bCs/>
          <w:color w:val="222222"/>
          <w:lang w:eastAsia="ka-GE"/>
        </w:rPr>
      </w:pPr>
      <w:r>
        <w:rPr>
          <w:rFonts w:ascii="Calibri" w:eastAsia="Times New Roman" w:hAnsi="Calibri" w:cs="Calibri"/>
          <w:b/>
          <w:bCs/>
          <w:color w:val="222222"/>
          <w:lang w:eastAsia="ka-GE"/>
        </w:rPr>
        <w:t>აუცილებლად წარმოსადგენი დოკუმეტები:</w:t>
      </w:r>
    </w:p>
    <w:p w14:paraId="3D68FCBC" w14:textId="2388A53A" w:rsidR="000B7E9A" w:rsidRPr="000B7E9A" w:rsidRDefault="000B7E9A" w:rsidP="008A0E34">
      <w:pPr>
        <w:pStyle w:val="ListParagraph"/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 w:rsidRPr="000B7E9A">
        <w:rPr>
          <w:rFonts w:ascii="Calibri" w:eastAsia="Times New Roman" w:hAnsi="Calibri" w:cs="Calibri"/>
          <w:color w:val="333333"/>
          <w:lang w:eastAsia="ka-GE"/>
        </w:rPr>
        <w:t xml:space="preserve">დანართი N1, რომელიც </w:t>
      </w:r>
      <w:r>
        <w:rPr>
          <w:rFonts w:ascii="Calibri" w:eastAsia="Times New Roman" w:hAnsi="Calibri" w:cs="Calibri"/>
          <w:color w:val="333333"/>
          <w:lang w:eastAsia="ka-GE"/>
        </w:rPr>
        <w:t>წარმოდგენილი უნდა იყოს, როგორც ხელმოწერილი, ისე E</w:t>
      </w:r>
      <w:r w:rsidRPr="000B7E9A">
        <w:rPr>
          <w:rFonts w:ascii="Calibri" w:eastAsia="Times New Roman" w:hAnsi="Calibri" w:cs="Calibri"/>
          <w:color w:val="333333"/>
          <w:lang w:eastAsia="ka-GE"/>
        </w:rPr>
        <w:t>xcel</w:t>
      </w:r>
      <w:r>
        <w:rPr>
          <w:rFonts w:ascii="Calibri" w:eastAsia="Times New Roman" w:hAnsi="Calibri" w:cs="Calibri"/>
          <w:color w:val="333333"/>
          <w:lang w:eastAsia="ka-GE"/>
        </w:rPr>
        <w:t>-ის ფორმატით;</w:t>
      </w:r>
    </w:p>
    <w:p w14:paraId="631FFC73" w14:textId="2F111540" w:rsidR="00BD27DC" w:rsidRPr="000B7E9A" w:rsidRDefault="00BD27DC" w:rsidP="008A0E34">
      <w:pPr>
        <w:pStyle w:val="ListParagraph"/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 w:rsidRPr="000B7E9A">
        <w:rPr>
          <w:rFonts w:ascii="Calibri" w:eastAsia="Times New Roman" w:hAnsi="Calibri" w:cs="Calibri"/>
          <w:color w:val="333333"/>
          <w:lang w:eastAsia="ka-GE"/>
        </w:rPr>
        <w:t>საჯარო რეესტრიდან განახლებული სამეწარმეო ამონაწერი;</w:t>
      </w:r>
    </w:p>
    <w:p w14:paraId="5D24B146" w14:textId="77777777" w:rsidR="00BD27DC" w:rsidRPr="000B7E9A" w:rsidRDefault="00BD27DC" w:rsidP="008A0E34">
      <w:pPr>
        <w:pStyle w:val="ListParagraph"/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 w:rsidRPr="000B7E9A">
        <w:rPr>
          <w:rFonts w:ascii="Calibri" w:eastAsia="Times New Roman" w:hAnsi="Calibri" w:cs="Calibri"/>
          <w:color w:val="333333"/>
          <w:lang w:eastAsia="ka-GE"/>
        </w:rPr>
        <w:t>ცნობა საგადასახადო ორგანოდან ბიუჯეტის წინაშე დავალიანების არ არსებობის შესახებ;</w:t>
      </w:r>
    </w:p>
    <w:p w14:paraId="63B1C10A" w14:textId="77777777" w:rsidR="00BD27DC" w:rsidRPr="000B7E9A" w:rsidRDefault="00BD27DC" w:rsidP="008A0E34">
      <w:pPr>
        <w:pStyle w:val="ListParagraph"/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0" w:firstLine="0"/>
        <w:jc w:val="both"/>
        <w:rPr>
          <w:rFonts w:ascii="Calibri" w:eastAsia="Times New Roman" w:hAnsi="Calibri" w:cs="Calibri"/>
          <w:color w:val="333333"/>
          <w:lang w:eastAsia="ka-GE"/>
        </w:rPr>
      </w:pPr>
      <w:r w:rsidRPr="000B7E9A">
        <w:rPr>
          <w:rFonts w:ascii="Calibri" w:eastAsia="Times New Roman" w:hAnsi="Calibri" w:cs="Calibri"/>
          <w:color w:val="333333"/>
          <w:lang w:eastAsia="ka-GE"/>
        </w:rPr>
        <w:t>კომპანიის მოღვაწეობის შესახებ ინფორმაცია (საქმიანობის მოკლე აღწერილობა , გამოცდილება, კლიენტების სია, შესრულებული პროექტები, რეკომენდაციები, და ა.შ.);</w:t>
      </w:r>
    </w:p>
    <w:p w14:paraId="20EDB961" w14:textId="77777777" w:rsidR="006D3B2F" w:rsidRDefault="00EE3EE4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b/>
          <w:bCs/>
          <w:color w:val="333333"/>
          <w:lang w:eastAsia="ka-GE"/>
        </w:rPr>
      </w:pPr>
      <w:r w:rsidRPr="00C81B19">
        <w:rPr>
          <w:rFonts w:ascii="Calibri" w:eastAsia="Times New Roman" w:hAnsi="Calibri" w:cs="Calibri"/>
          <w:color w:val="333333"/>
          <w:lang w:eastAsia="ka-GE"/>
        </w:rPr>
        <w:br/>
      </w:r>
    </w:p>
    <w:p w14:paraId="59847093" w14:textId="7FE21FDF" w:rsidR="006D3B2F" w:rsidRDefault="006D3B2F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b/>
          <w:bCs/>
          <w:color w:val="333333"/>
          <w:lang w:eastAsia="ka-GE"/>
        </w:rPr>
      </w:pPr>
      <w:r w:rsidRPr="006D3B2F">
        <w:rPr>
          <w:rFonts w:ascii="Calibri" w:eastAsia="Times New Roman" w:hAnsi="Calibri" w:cs="Calibri"/>
          <w:b/>
          <w:bCs/>
          <w:color w:val="333333"/>
          <w:lang w:eastAsia="ka-GE"/>
        </w:rPr>
        <w:t>შენიშვნები:</w:t>
      </w:r>
    </w:p>
    <w:p w14:paraId="671592C4" w14:textId="77777777" w:rsidR="006D3B2F" w:rsidRPr="006D3B2F" w:rsidRDefault="006D3B2F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b/>
          <w:bCs/>
          <w:color w:val="333333"/>
          <w:lang w:eastAsia="ka-GE"/>
        </w:rPr>
      </w:pPr>
    </w:p>
    <w:p w14:paraId="5C627678" w14:textId="77777777" w:rsidR="00F00BAA" w:rsidRPr="006D3B2F" w:rsidRDefault="00F00BAA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  <w:r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>შპს „ორი ნაბიჯი“ იტოვებს უფლებას არ შეისყიდოს სრულად ტენდერში წარმოდგენილი რაოდენობები.</w:t>
      </w:r>
    </w:p>
    <w:p w14:paraId="229C2C76" w14:textId="77777777" w:rsidR="00F00BAA" w:rsidRDefault="00F00BAA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</w:p>
    <w:p w14:paraId="48DFAE17" w14:textId="00F7198F" w:rsidR="006D3B2F" w:rsidRDefault="006D3B2F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  <w:r w:rsidRPr="006D3B2F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 xml:space="preserve">შპს ,,ორი ნაბიჯი“ იტოვებს </w:t>
      </w:r>
      <w:r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 xml:space="preserve">უფლებას </w:t>
      </w:r>
      <w:r w:rsidRPr="006D3B2F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>მიიღოს სატენდერო წინადადება სრულად ან ნაწილობრივ;</w:t>
      </w:r>
    </w:p>
    <w:p w14:paraId="3F78AB04" w14:textId="77777777" w:rsidR="006D3B2F" w:rsidRPr="006D3B2F" w:rsidRDefault="006D3B2F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</w:p>
    <w:p w14:paraId="48267768" w14:textId="77777777" w:rsidR="006D3B2F" w:rsidRDefault="006D3B2F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  <w:r w:rsidRPr="006D3B2F"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>შპს ,,ორი ნაბიჯი“ გამოავლენს გამარჯვებულს ყველა პირობის ერთობლიობის გათვალისწინებით;</w:t>
      </w:r>
    </w:p>
    <w:p w14:paraId="184883F1" w14:textId="77777777" w:rsidR="00866DD0" w:rsidRDefault="00866DD0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</w:p>
    <w:p w14:paraId="13920DE8" w14:textId="2E0CB1BD" w:rsidR="00866DD0" w:rsidRDefault="00866DD0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  <w:r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  <w:t>მომწოდებელ კომპანიას აქვს შესაძლებლობა სატენდერო წინადადება წარმოადგინოს როგორც სრულად, ასევე ნაწილობრივ.</w:t>
      </w:r>
    </w:p>
    <w:p w14:paraId="7096C711" w14:textId="77777777" w:rsidR="006D3B2F" w:rsidRPr="006D3B2F" w:rsidRDefault="006D3B2F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</w:p>
    <w:p w14:paraId="6FC7EB1E" w14:textId="77777777" w:rsidR="006D3B2F" w:rsidRDefault="006D3B2F" w:rsidP="008A0E34">
      <w:pPr>
        <w:pStyle w:val="ListParagraph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Calibri" w:eastAsia="Times New Roman" w:hAnsi="Calibri" w:cs="Calibri"/>
          <w:i/>
          <w:iCs/>
          <w:color w:val="333333"/>
          <w:u w:val="single"/>
          <w:lang w:eastAsia="ka-GE"/>
        </w:rPr>
      </w:pPr>
    </w:p>
    <w:p w14:paraId="6E9FC669" w14:textId="77777777" w:rsidR="00694C3E" w:rsidRPr="00C81B19" w:rsidRDefault="00694C3E" w:rsidP="008A0E34">
      <w:pPr>
        <w:pStyle w:val="Heading2"/>
        <w:shd w:val="clear" w:color="auto" w:fill="FFFFFF"/>
        <w:spacing w:before="300" w:beforeAutospacing="0" w:after="150" w:afterAutospacing="0"/>
        <w:jc w:val="both"/>
        <w:rPr>
          <w:rFonts w:ascii="Calibri" w:hAnsi="Calibri" w:cs="Calibri"/>
          <w:color w:val="222222"/>
          <w:sz w:val="22"/>
          <w:szCs w:val="22"/>
        </w:rPr>
      </w:pPr>
      <w:r w:rsidRPr="00C81B19">
        <w:rPr>
          <w:rFonts w:ascii="Calibri" w:hAnsi="Calibri" w:cs="Calibri"/>
          <w:color w:val="222222"/>
          <w:sz w:val="22"/>
          <w:szCs w:val="22"/>
        </w:rPr>
        <w:t>ტენდერის ჩაბარების პირობები:</w:t>
      </w:r>
    </w:p>
    <w:p w14:paraId="3F6AFC7C" w14:textId="30A62E3A" w:rsidR="00BD27DC" w:rsidRPr="00BD27DC" w:rsidRDefault="004B2A3E" w:rsidP="008A0E3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color w:val="333333"/>
          <w:lang w:eastAsia="ka-GE"/>
        </w:rPr>
      </w:pPr>
      <w:r w:rsidRPr="004B2A3E">
        <w:rPr>
          <w:rStyle w:val="Strong"/>
          <w:rFonts w:ascii="Calibri" w:eastAsia="Times New Roman" w:hAnsi="Calibri" w:cs="Calibri"/>
          <w:b w:val="0"/>
          <w:bCs w:val="0"/>
          <w:color w:val="333333"/>
          <w:shd w:val="clear" w:color="auto" w:fill="FFFFFF"/>
          <w:lang w:eastAsia="ka-GE"/>
        </w:rPr>
        <w:t xml:space="preserve">ტენდერში მონაწილეობის მსურველებმა, შესაბამისი შემოთავაზება, ტენდერში მონაწილეობის მიღებისათვის საჭირო დოკუმენტები და საკონტაქტო ინფორმაცია უნდა წარმოადგინონ მეილზე </w:t>
      </w:r>
      <w:hyperlink r:id="rId6" w:history="1">
        <w:r w:rsidRPr="00BF376F">
          <w:rPr>
            <w:rStyle w:val="Hyperlink"/>
            <w:rFonts w:ascii="Calibri" w:eastAsia="Times New Roman" w:hAnsi="Calibri" w:cs="Calibri"/>
            <w:shd w:val="clear" w:color="auto" w:fill="FFFFFF"/>
            <w:lang w:eastAsia="ka-GE"/>
          </w:rPr>
          <w:t>tenders@orinabiji.ge</w:t>
        </w:r>
      </w:hyperlink>
      <w:r>
        <w:rPr>
          <w:rStyle w:val="Strong"/>
          <w:rFonts w:ascii="Calibri" w:eastAsia="Times New Roman" w:hAnsi="Calibri" w:cs="Calibri"/>
          <w:b w:val="0"/>
          <w:bCs w:val="0"/>
          <w:color w:val="333333"/>
          <w:shd w:val="clear" w:color="auto" w:fill="FFFFFF"/>
          <w:lang w:eastAsia="ka-GE"/>
        </w:rPr>
        <w:t xml:space="preserve"> </w:t>
      </w:r>
      <w:r w:rsidRPr="004B2A3E">
        <w:rPr>
          <w:rStyle w:val="Strong"/>
          <w:rFonts w:ascii="Calibri" w:eastAsia="Times New Roman" w:hAnsi="Calibri" w:cs="Calibri"/>
          <w:b w:val="0"/>
          <w:bCs w:val="0"/>
          <w:color w:val="333333"/>
          <w:shd w:val="clear" w:color="auto" w:fill="FFFFFF"/>
          <w:lang w:eastAsia="ka-GE"/>
        </w:rPr>
        <w:t xml:space="preserve"> </w:t>
      </w:r>
      <w:r w:rsidRPr="003018BC">
        <w:rPr>
          <w:rStyle w:val="Strong"/>
          <w:rFonts w:ascii="Calibri" w:eastAsia="Times New Roman" w:hAnsi="Calibri" w:cs="Calibri"/>
          <w:b w:val="0"/>
          <w:bCs w:val="0"/>
          <w:color w:val="333333"/>
          <w:shd w:val="clear" w:color="auto" w:fill="FFFFFF"/>
          <w:lang w:eastAsia="ka-GE"/>
        </w:rPr>
        <w:t xml:space="preserve">2025 წლის, </w:t>
      </w:r>
      <w:r w:rsidR="00F85F95">
        <w:rPr>
          <w:rStyle w:val="Strong"/>
          <w:rFonts w:ascii="Calibri" w:eastAsia="Times New Roman" w:hAnsi="Calibri" w:cs="Calibri"/>
          <w:b w:val="0"/>
          <w:bCs w:val="0"/>
          <w:color w:val="333333"/>
          <w:shd w:val="clear" w:color="auto" w:fill="FFFFFF"/>
          <w:lang w:eastAsia="ka-GE"/>
        </w:rPr>
        <w:t>04 აპრილი</w:t>
      </w:r>
      <w:r w:rsidRPr="003018BC">
        <w:rPr>
          <w:rStyle w:val="Strong"/>
          <w:rFonts w:ascii="Calibri" w:eastAsia="Times New Roman" w:hAnsi="Calibri" w:cs="Calibri"/>
          <w:b w:val="0"/>
          <w:bCs w:val="0"/>
          <w:color w:val="333333"/>
          <w:shd w:val="clear" w:color="auto" w:fill="FFFFFF"/>
          <w:lang w:eastAsia="ka-GE"/>
        </w:rPr>
        <w:t xml:space="preserve"> 18:00 საათის ჩათვლით.</w:t>
      </w:r>
    </w:p>
    <w:p w14:paraId="1ADC471F" w14:textId="77777777" w:rsidR="00020EEC" w:rsidRPr="00C81B19" w:rsidRDefault="00020EEC" w:rsidP="008A0E3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color w:val="333333"/>
          <w:lang w:eastAsia="ka-GE"/>
        </w:rPr>
      </w:pPr>
    </w:p>
    <w:p w14:paraId="58E13308" w14:textId="6D0F83C1" w:rsidR="00EE3EE4" w:rsidRPr="00C81B19" w:rsidRDefault="00020EEC" w:rsidP="008A0E34">
      <w:pPr>
        <w:pStyle w:val="NormalWeb"/>
        <w:shd w:val="clear" w:color="auto" w:fill="FFFFFF"/>
        <w:spacing w:before="0" w:beforeAutospacing="0" w:after="300" w:afterAutospacing="0"/>
        <w:rPr>
          <w:rFonts w:ascii="Calibri" w:hAnsi="Calibri" w:cs="Calibri"/>
          <w:color w:val="333333"/>
          <w:sz w:val="22"/>
          <w:szCs w:val="22"/>
        </w:rPr>
      </w:pPr>
      <w:r w:rsidRPr="00C81B19">
        <w:rPr>
          <w:rStyle w:val="Strong"/>
          <w:rFonts w:ascii="Calibri" w:hAnsi="Calibri" w:cs="Calibri"/>
          <w:color w:val="333333"/>
          <w:sz w:val="22"/>
          <w:szCs w:val="22"/>
        </w:rPr>
        <w:t>ტენდერის საკითხებთან დაკავშირებით, გთხოვთ წერილობით მიმართოთ:</w:t>
      </w:r>
      <w:r w:rsidR="00EE3EE4" w:rsidRPr="00C81B19">
        <w:rPr>
          <w:rFonts w:ascii="Calibri" w:hAnsi="Calibri" w:cs="Calibri"/>
          <w:b/>
          <w:bCs/>
          <w:color w:val="333333"/>
          <w:sz w:val="22"/>
          <w:szCs w:val="22"/>
        </w:rPr>
        <w:br/>
      </w:r>
      <w:r w:rsidR="00690BAE">
        <w:rPr>
          <w:rFonts w:ascii="Calibri" w:hAnsi="Calibri" w:cs="Calibri"/>
          <w:color w:val="333333"/>
          <w:sz w:val="22"/>
          <w:szCs w:val="22"/>
        </w:rPr>
        <w:t xml:space="preserve">ნატო კობალავა </w:t>
      </w:r>
      <w:r w:rsidR="00EE3EE4" w:rsidRPr="00C81B19">
        <w:rPr>
          <w:rFonts w:ascii="Calibri" w:hAnsi="Calibri" w:cs="Calibri"/>
          <w:color w:val="333333"/>
          <w:sz w:val="22"/>
          <w:szCs w:val="22"/>
        </w:rPr>
        <w:br/>
        <w:t xml:space="preserve">საკონტაქტო ნომერი: </w:t>
      </w:r>
      <w:r w:rsidR="00690BAE">
        <w:rPr>
          <w:rFonts w:ascii="Calibri" w:hAnsi="Calibri" w:cs="Calibri"/>
          <w:color w:val="333333"/>
          <w:sz w:val="22"/>
          <w:szCs w:val="22"/>
        </w:rPr>
        <w:t xml:space="preserve">599 11 77 88 </w:t>
      </w:r>
      <w:r w:rsidR="00EE3EE4" w:rsidRPr="00C81B19">
        <w:rPr>
          <w:rFonts w:ascii="Calibri" w:hAnsi="Calibri" w:cs="Calibri"/>
          <w:color w:val="333333"/>
          <w:sz w:val="22"/>
          <w:szCs w:val="22"/>
        </w:rPr>
        <w:br/>
        <w:t>ელ.ფოსტა: </w:t>
      </w:r>
      <w:hyperlink r:id="rId7" w:history="1">
        <w:r w:rsidR="00472BC4" w:rsidRPr="0034666D">
          <w:rPr>
            <w:rStyle w:val="Hyperlink"/>
            <w:rFonts w:ascii="Calibri" w:hAnsi="Calibri" w:cs="Calibri"/>
            <w:sz w:val="22"/>
            <w:szCs w:val="22"/>
            <w:lang w:val="en-US"/>
          </w:rPr>
          <w:t>nato.kobalava@orinabiji.ge</w:t>
        </w:r>
      </w:hyperlink>
      <w:r w:rsidR="004B2A3E">
        <w:rPr>
          <w:rFonts w:ascii="Calibri" w:hAnsi="Calibri" w:cs="Calibri"/>
          <w:color w:val="333333"/>
          <w:sz w:val="22"/>
          <w:szCs w:val="22"/>
          <w:lang w:val="en-US"/>
        </w:rPr>
        <w:t xml:space="preserve"> </w:t>
      </w:r>
      <w:r w:rsidR="00690BAE">
        <w:rPr>
          <w:rFonts w:ascii="Calibri" w:hAnsi="Calibri" w:cs="Calibri"/>
          <w:color w:val="333333"/>
          <w:sz w:val="22"/>
          <w:szCs w:val="22"/>
          <w:lang w:val="en-US"/>
        </w:rPr>
        <w:t xml:space="preserve"> </w:t>
      </w:r>
      <w:hyperlink r:id="rId8" w:history="1"/>
    </w:p>
    <w:p w14:paraId="03DD94A7" w14:textId="77777777" w:rsidR="00E66A23" w:rsidRPr="00C81B19" w:rsidRDefault="00E66A23" w:rsidP="008A0E34">
      <w:pPr>
        <w:jc w:val="both"/>
        <w:rPr>
          <w:rFonts w:ascii="Calibri" w:hAnsi="Calibri" w:cs="Calibri"/>
        </w:rPr>
      </w:pPr>
    </w:p>
    <w:sectPr w:rsidR="00E66A23" w:rsidRPr="00C81B19" w:rsidSect="000C114A">
      <w:pgSz w:w="11906" w:h="16838"/>
      <w:pgMar w:top="709" w:right="746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75BF7"/>
    <w:multiLevelType w:val="multilevel"/>
    <w:tmpl w:val="BBE24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646A7A"/>
    <w:multiLevelType w:val="hybridMultilevel"/>
    <w:tmpl w:val="25326C44"/>
    <w:lvl w:ilvl="0" w:tplc="04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" w15:restartNumberingAfterBreak="0">
    <w:nsid w:val="182618F8"/>
    <w:multiLevelType w:val="multilevel"/>
    <w:tmpl w:val="2B189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54714AF"/>
    <w:multiLevelType w:val="hybridMultilevel"/>
    <w:tmpl w:val="7E6C876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65357E8"/>
    <w:multiLevelType w:val="hybridMultilevel"/>
    <w:tmpl w:val="4D22A7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59740C"/>
    <w:multiLevelType w:val="multilevel"/>
    <w:tmpl w:val="A3BCF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193B96"/>
    <w:multiLevelType w:val="multilevel"/>
    <w:tmpl w:val="65B2F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A15318E"/>
    <w:multiLevelType w:val="hybridMultilevel"/>
    <w:tmpl w:val="8EA493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F205E1"/>
    <w:multiLevelType w:val="multilevel"/>
    <w:tmpl w:val="733A0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1F71E93"/>
    <w:multiLevelType w:val="hybridMultilevel"/>
    <w:tmpl w:val="5F4407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A708D1"/>
    <w:multiLevelType w:val="multilevel"/>
    <w:tmpl w:val="E62EF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F6B3DEC"/>
    <w:multiLevelType w:val="multilevel"/>
    <w:tmpl w:val="9FAC3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3600087"/>
    <w:multiLevelType w:val="hybridMultilevel"/>
    <w:tmpl w:val="2800D078"/>
    <w:lvl w:ilvl="0" w:tplc="904C45E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 w16cid:durableId="730228542">
    <w:abstractNumId w:val="10"/>
  </w:num>
  <w:num w:numId="2" w16cid:durableId="619609840">
    <w:abstractNumId w:val="2"/>
  </w:num>
  <w:num w:numId="3" w16cid:durableId="1874725315">
    <w:abstractNumId w:val="0"/>
  </w:num>
  <w:num w:numId="4" w16cid:durableId="657003705">
    <w:abstractNumId w:val="11"/>
  </w:num>
  <w:num w:numId="5" w16cid:durableId="2132825386">
    <w:abstractNumId w:val="5"/>
  </w:num>
  <w:num w:numId="6" w16cid:durableId="128981799">
    <w:abstractNumId w:val="6"/>
  </w:num>
  <w:num w:numId="7" w16cid:durableId="2000646464">
    <w:abstractNumId w:val="8"/>
  </w:num>
  <w:num w:numId="8" w16cid:durableId="1298493180">
    <w:abstractNumId w:val="3"/>
  </w:num>
  <w:num w:numId="9" w16cid:durableId="527372328">
    <w:abstractNumId w:val="1"/>
  </w:num>
  <w:num w:numId="10" w16cid:durableId="9334991">
    <w:abstractNumId w:val="4"/>
  </w:num>
  <w:num w:numId="11" w16cid:durableId="160900274">
    <w:abstractNumId w:val="4"/>
  </w:num>
  <w:num w:numId="12" w16cid:durableId="1311135031">
    <w:abstractNumId w:val="7"/>
  </w:num>
  <w:num w:numId="13" w16cid:durableId="1588884889">
    <w:abstractNumId w:val="12"/>
  </w:num>
  <w:num w:numId="14" w16cid:durableId="5106805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EE4"/>
    <w:rsid w:val="00020EEC"/>
    <w:rsid w:val="00096BA1"/>
    <w:rsid w:val="000A37E5"/>
    <w:rsid w:val="000B7E9A"/>
    <w:rsid w:val="000C114A"/>
    <w:rsid w:val="000F6973"/>
    <w:rsid w:val="00101374"/>
    <w:rsid w:val="0010636D"/>
    <w:rsid w:val="00123622"/>
    <w:rsid w:val="00127362"/>
    <w:rsid w:val="001347C1"/>
    <w:rsid w:val="001C7385"/>
    <w:rsid w:val="00263375"/>
    <w:rsid w:val="00276BF3"/>
    <w:rsid w:val="00276FD6"/>
    <w:rsid w:val="00290519"/>
    <w:rsid w:val="002A30D3"/>
    <w:rsid w:val="002B2CFF"/>
    <w:rsid w:val="002C0A2E"/>
    <w:rsid w:val="002F09A9"/>
    <w:rsid w:val="003018BC"/>
    <w:rsid w:val="003072F9"/>
    <w:rsid w:val="003171DC"/>
    <w:rsid w:val="00317AB9"/>
    <w:rsid w:val="0034423C"/>
    <w:rsid w:val="003658DE"/>
    <w:rsid w:val="00390DE2"/>
    <w:rsid w:val="003B42E7"/>
    <w:rsid w:val="003D34FE"/>
    <w:rsid w:val="00413553"/>
    <w:rsid w:val="00420CDF"/>
    <w:rsid w:val="004422DD"/>
    <w:rsid w:val="00451D52"/>
    <w:rsid w:val="00472BC4"/>
    <w:rsid w:val="004B2A3E"/>
    <w:rsid w:val="00527A20"/>
    <w:rsid w:val="00542763"/>
    <w:rsid w:val="00560823"/>
    <w:rsid w:val="00606D20"/>
    <w:rsid w:val="0061234A"/>
    <w:rsid w:val="00612E4F"/>
    <w:rsid w:val="0062591C"/>
    <w:rsid w:val="00671C0A"/>
    <w:rsid w:val="00684673"/>
    <w:rsid w:val="00690BAE"/>
    <w:rsid w:val="00694C3E"/>
    <w:rsid w:val="006A3A26"/>
    <w:rsid w:val="006C6F7B"/>
    <w:rsid w:val="006D3B2F"/>
    <w:rsid w:val="006F4455"/>
    <w:rsid w:val="00712B82"/>
    <w:rsid w:val="00713FC9"/>
    <w:rsid w:val="00717027"/>
    <w:rsid w:val="0075428B"/>
    <w:rsid w:val="007B3196"/>
    <w:rsid w:val="007E1682"/>
    <w:rsid w:val="00807DDD"/>
    <w:rsid w:val="00827D86"/>
    <w:rsid w:val="00866DD0"/>
    <w:rsid w:val="008A0E34"/>
    <w:rsid w:val="0091470C"/>
    <w:rsid w:val="009235EA"/>
    <w:rsid w:val="00940A0A"/>
    <w:rsid w:val="0096295E"/>
    <w:rsid w:val="00977AD7"/>
    <w:rsid w:val="00A24CD1"/>
    <w:rsid w:val="00A3537D"/>
    <w:rsid w:val="00A94EEF"/>
    <w:rsid w:val="00A95E0C"/>
    <w:rsid w:val="00B20F0B"/>
    <w:rsid w:val="00B23205"/>
    <w:rsid w:val="00B351CD"/>
    <w:rsid w:val="00B86B35"/>
    <w:rsid w:val="00BB65C1"/>
    <w:rsid w:val="00BD27DC"/>
    <w:rsid w:val="00C42EFA"/>
    <w:rsid w:val="00C7190A"/>
    <w:rsid w:val="00C81B19"/>
    <w:rsid w:val="00CA044F"/>
    <w:rsid w:val="00CC2BAE"/>
    <w:rsid w:val="00D2156F"/>
    <w:rsid w:val="00D34F38"/>
    <w:rsid w:val="00D6535A"/>
    <w:rsid w:val="00D84E46"/>
    <w:rsid w:val="00D86AC7"/>
    <w:rsid w:val="00DE449B"/>
    <w:rsid w:val="00E114E0"/>
    <w:rsid w:val="00E3627B"/>
    <w:rsid w:val="00E63EF1"/>
    <w:rsid w:val="00E66A23"/>
    <w:rsid w:val="00E67610"/>
    <w:rsid w:val="00E82C30"/>
    <w:rsid w:val="00E96BC4"/>
    <w:rsid w:val="00EB7710"/>
    <w:rsid w:val="00EC2251"/>
    <w:rsid w:val="00EE3EE4"/>
    <w:rsid w:val="00F00BAA"/>
    <w:rsid w:val="00F06F83"/>
    <w:rsid w:val="00F37EB6"/>
    <w:rsid w:val="00F43836"/>
    <w:rsid w:val="00F85F95"/>
    <w:rsid w:val="00F94924"/>
    <w:rsid w:val="00FC3296"/>
    <w:rsid w:val="00FC4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ka-G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CB650"/>
  <w15:chartTrackingRefBased/>
  <w15:docId w15:val="{FC1A223C-1B56-4505-979D-50A2CA0CD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ka-G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3EE4"/>
  </w:style>
  <w:style w:type="paragraph" w:styleId="Heading2">
    <w:name w:val="heading 2"/>
    <w:basedOn w:val="Normal"/>
    <w:link w:val="Heading2Char"/>
    <w:uiPriority w:val="9"/>
    <w:qFormat/>
    <w:rsid w:val="00EE3EE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ka-G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E3EE4"/>
    <w:rPr>
      <w:rFonts w:ascii="Times New Roman" w:eastAsia="Times New Roman" w:hAnsi="Times New Roman" w:cs="Times New Roman"/>
      <w:b/>
      <w:bCs/>
      <w:sz w:val="36"/>
      <w:szCs w:val="36"/>
      <w:lang w:eastAsia="ka-GE"/>
    </w:rPr>
  </w:style>
  <w:style w:type="paragraph" w:styleId="ListParagraph">
    <w:name w:val="List Paragraph"/>
    <w:basedOn w:val="Normal"/>
    <w:uiPriority w:val="34"/>
    <w:qFormat/>
    <w:rsid w:val="00EE3EE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E3E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ka-GE"/>
    </w:rPr>
  </w:style>
  <w:style w:type="character" w:styleId="Strong">
    <w:name w:val="Strong"/>
    <w:basedOn w:val="DefaultParagraphFont"/>
    <w:uiPriority w:val="22"/>
    <w:qFormat/>
    <w:rsid w:val="00EE3EE4"/>
    <w:rPr>
      <w:b/>
      <w:bCs/>
    </w:rPr>
  </w:style>
  <w:style w:type="character" w:customStyle="1" w:styleId="apple-converted-space">
    <w:name w:val="apple-converted-space"/>
    <w:basedOn w:val="DefaultParagraphFont"/>
    <w:rsid w:val="00A95E0C"/>
  </w:style>
  <w:style w:type="character" w:styleId="Hyperlink">
    <w:name w:val="Hyperlink"/>
    <w:basedOn w:val="DefaultParagraphFont"/>
    <w:uiPriority w:val="99"/>
    <w:unhideWhenUsed/>
    <w:rsid w:val="00694C3E"/>
    <w:rPr>
      <w:color w:val="0000FF"/>
      <w:u w:val="single"/>
    </w:rPr>
  </w:style>
  <w:style w:type="table" w:styleId="TableGrid">
    <w:name w:val="Table Grid"/>
    <w:basedOn w:val="TableNormal"/>
    <w:uiPriority w:val="39"/>
    <w:rsid w:val="00712B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4B2A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20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3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0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3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2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gekyan@gig.ge,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ato.kobalava@orinabiji.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enders@orinabiji.ge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1891</TotalTime>
  <Pages>2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Nato Kobalava</cp:lastModifiedBy>
  <cp:revision>70</cp:revision>
  <dcterms:created xsi:type="dcterms:W3CDTF">2020-06-28T08:12:00Z</dcterms:created>
  <dcterms:modified xsi:type="dcterms:W3CDTF">2025-03-27T06:54:00Z</dcterms:modified>
</cp:coreProperties>
</file>