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90263415"/>
        <w:docPartObj>
          <w:docPartGallery w:val="Cover Pages"/>
          <w:docPartUnique/>
        </w:docPartObj>
      </w:sdtPr>
      <w:sdtContent>
        <w:p w14:paraId="6B6C02E8" w14:textId="75DA8D21" w:rsidR="005F26EB" w:rsidRDefault="00EA1CA0" w:rsidP="00F1269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B895E7" wp14:editId="1A1A15A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30"/>
                                  <w:gridCol w:w="2004"/>
                                </w:tblGrid>
                                <w:tr w:rsidR="002D2359" w14:paraId="792EE5D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9B85FFD" w14:textId="1AB9DA76" w:rsidR="00EA1CA0" w:rsidRDefault="002D235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6FEABCB" wp14:editId="0ADE1497">
                                            <wp:extent cx="3177804" cy="2840028"/>
                                            <wp:effectExtent l="0" t="0" r="3810" b="0"/>
                                            <wp:docPr id="39684028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133669514" name="Picture 2133669514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40926" cy="28964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2147415B" w14:textId="01862B36" w:rsidR="00EA1CA0" w:rsidRDefault="00EA1CA0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EA1CA0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Technical Assignment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kern w:val="0"/>
                                          <w14:ligatures w14:val="none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5A30EBC" w14:textId="36E1C420" w:rsidR="00EA1CA0" w:rsidRDefault="00402C9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kern w:val="0"/>
                                              <w14:ligatures w14:val="none"/>
                                            </w:rPr>
                                            <w:t>W</w:t>
                                          </w:r>
                                          <w:r w:rsidR="00053BF7">
                                            <w:rPr>
                                              <w:kern w:val="0"/>
                                              <w14:ligatures w14:val="none"/>
                                            </w:rPr>
                                            <w:t>aterproof</w:t>
                                          </w:r>
                                          <w:r>
                                            <w:rPr>
                                              <w:kern w:val="0"/>
                                              <w14:ligatures w14:val="none"/>
                                            </w:rPr>
                                            <w:t>´s</w:t>
                                          </w:r>
                                          <w:r w:rsidR="00053BF7">
                                            <w:rPr>
                                              <w:kern w:val="0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kern w:val="0"/>
                                              <w14:ligatures w14:val="none"/>
                                            </w:rPr>
                                            <w:t>proyect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kern w:val="0"/>
                                              <w14:ligatures w14:val="none"/>
                                            </w:rPr>
                                            <w:t xml:space="preserve"> design for Chatma Reservoir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B791180" w14:textId="77777777" w:rsidR="00EA1CA0" w:rsidRDefault="00EA1CA0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p w14:paraId="7E0AA37D" w14:textId="6D83A373" w:rsidR="00EA1CA0" w:rsidRDefault="00402C95">
                                      <w:pPr>
                                        <w:pStyle w:val="NoSpacing"/>
                                      </w:pPr>
                                      <w:r>
                                        <w:t>Develop the project for waterproofing Chatma Reservoir</w:t>
                                      </w:r>
                                      <w:r w:rsidR="00EF0698">
                                        <w:t>.</w:t>
                                      </w: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AF2763">
                                            <w:rPr>
                                              <w:color w:val="44546A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73598C5" w14:textId="77777777" w:rsidR="00EA1CA0" w:rsidRDefault="00EA1CA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1B895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9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30"/>
                            <w:gridCol w:w="2004"/>
                          </w:tblGrid>
                          <w:tr w:rsidR="002D2359" w14:paraId="792EE5D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9B85FFD" w14:textId="1AB9DA76" w:rsidR="00EA1CA0" w:rsidRDefault="002D235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FEABCB" wp14:editId="0ADE1497">
                                      <wp:extent cx="3177804" cy="2840028"/>
                                      <wp:effectExtent l="0" t="0" r="3810" b="0"/>
                                      <wp:docPr id="39684028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33669514" name="Picture 2133669514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40926" cy="2896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147415B" w14:textId="01862B36" w:rsidR="00EA1CA0" w:rsidRDefault="00EA1CA0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EA1CA0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Technical Assignment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kern w:val="0"/>
                                    <w14:ligatures w14:val="none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5A30EBC" w14:textId="36E1C420" w:rsidR="00EA1CA0" w:rsidRDefault="00402C9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kern w:val="0"/>
                                        <w14:ligatures w14:val="none"/>
                                      </w:rPr>
                                      <w:t>W</w:t>
                                    </w:r>
                                    <w:r w:rsidR="00053BF7">
                                      <w:rPr>
                                        <w:kern w:val="0"/>
                                        <w14:ligatures w14:val="none"/>
                                      </w:rPr>
                                      <w:t>aterproof</w:t>
                                    </w:r>
                                    <w:r>
                                      <w:rPr>
                                        <w:kern w:val="0"/>
                                        <w14:ligatures w14:val="none"/>
                                      </w:rPr>
                                      <w:t>´s</w:t>
                                    </w:r>
                                    <w:r w:rsidR="00053BF7">
                                      <w:rPr>
                                        <w:kern w:val="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kern w:val="0"/>
                                        <w14:ligatures w14:val="none"/>
                                      </w:rPr>
                                      <w:t>proyect</w:t>
                                    </w:r>
                                    <w:proofErr w:type="spellEnd"/>
                                    <w:r>
                                      <w:rPr>
                                        <w:kern w:val="0"/>
                                        <w14:ligatures w14:val="none"/>
                                      </w:rPr>
                                      <w:t xml:space="preserve"> design for Chatma Reservoir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B791180" w14:textId="77777777" w:rsidR="00EA1CA0" w:rsidRDefault="00EA1CA0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p w14:paraId="7E0AA37D" w14:textId="6D83A373" w:rsidR="00EA1CA0" w:rsidRDefault="00402C95">
                                <w:pPr>
                                  <w:pStyle w:val="NoSpacing"/>
                                </w:pPr>
                                <w:r>
                                  <w:t>Develop the project for waterproofing Chatma Reservoir</w:t>
                                </w:r>
                                <w:r w:rsidR="00EF0698">
                                  <w:t>.</w:t>
                                </w: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AF2763">
                                      <w:rPr>
                                        <w:color w:val="44546A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73598C5" w14:textId="77777777" w:rsidR="00EA1CA0" w:rsidRDefault="00EA1CA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30AF9FDD" w14:textId="77777777" w:rsidR="00AF2763" w:rsidRDefault="00AF2763" w:rsidP="005F26EB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15925086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4273BE" w14:textId="1C923132" w:rsidR="00D024E5" w:rsidRPr="000F74EB" w:rsidRDefault="00D024E5">
          <w:pPr>
            <w:pStyle w:val="TOCHeading"/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r w:rsidRPr="000F74EB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Table of Contents</w:t>
          </w:r>
        </w:p>
        <w:p w14:paraId="5FD84871" w14:textId="77777777" w:rsidR="00D024E5" w:rsidRPr="000F74EB" w:rsidRDefault="00D024E5" w:rsidP="00D024E5">
          <w:pPr>
            <w:rPr>
              <w:sz w:val="28"/>
              <w:szCs w:val="28"/>
            </w:rPr>
          </w:pPr>
        </w:p>
        <w:p w14:paraId="0B5D9651" w14:textId="77777777" w:rsidR="00D024E5" w:rsidRPr="000F74EB" w:rsidRDefault="00D024E5" w:rsidP="00D024E5">
          <w:pPr>
            <w:rPr>
              <w:sz w:val="28"/>
              <w:szCs w:val="28"/>
            </w:rPr>
          </w:pPr>
        </w:p>
        <w:p w14:paraId="4463DC11" w14:textId="4708352A" w:rsidR="004C347C" w:rsidRDefault="00D024E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s-ES" w:eastAsia="es-ES"/>
            </w:rPr>
          </w:pPr>
          <w:r w:rsidRPr="000F74EB">
            <w:rPr>
              <w:sz w:val="28"/>
              <w:szCs w:val="28"/>
            </w:rPr>
            <w:fldChar w:fldCharType="begin"/>
          </w:r>
          <w:r w:rsidRPr="000F74EB">
            <w:rPr>
              <w:sz w:val="28"/>
              <w:szCs w:val="28"/>
            </w:rPr>
            <w:instrText xml:space="preserve"> TOC \o "1-3" \h \z \u </w:instrText>
          </w:r>
          <w:r w:rsidRPr="000F74EB">
            <w:rPr>
              <w:sz w:val="28"/>
              <w:szCs w:val="28"/>
            </w:rPr>
            <w:fldChar w:fldCharType="separate"/>
          </w:r>
          <w:hyperlink w:anchor="_Toc202530648" w:history="1">
            <w:r w:rsidR="004C347C" w:rsidRPr="00D24727">
              <w:rPr>
                <w:rStyle w:val="Hyperlink"/>
                <w:rFonts w:cstheme="minorHAnsi"/>
                <w:noProof/>
              </w:rPr>
              <w:t>1.</w:t>
            </w:r>
            <w:r w:rsidR="004C347C">
              <w:rPr>
                <w:rFonts w:eastAsiaTheme="minorEastAsia"/>
                <w:noProof/>
                <w:sz w:val="24"/>
                <w:szCs w:val="24"/>
                <w:lang w:val="es-ES" w:eastAsia="es-ES"/>
              </w:rPr>
              <w:tab/>
            </w:r>
            <w:r w:rsidR="004C347C" w:rsidRPr="00D24727">
              <w:rPr>
                <w:rStyle w:val="Hyperlink"/>
                <w:rFonts w:cstheme="minorHAnsi"/>
                <w:noProof/>
              </w:rPr>
              <w:t>Project Overview</w:t>
            </w:r>
            <w:r w:rsidR="004C347C">
              <w:rPr>
                <w:noProof/>
                <w:webHidden/>
              </w:rPr>
              <w:tab/>
            </w:r>
            <w:r w:rsidR="004C347C">
              <w:rPr>
                <w:noProof/>
                <w:webHidden/>
              </w:rPr>
              <w:fldChar w:fldCharType="begin"/>
            </w:r>
            <w:r w:rsidR="004C347C">
              <w:rPr>
                <w:noProof/>
                <w:webHidden/>
              </w:rPr>
              <w:instrText xml:space="preserve"> PAGEREF _Toc202530648 \h </w:instrText>
            </w:r>
            <w:r w:rsidR="004C347C">
              <w:rPr>
                <w:noProof/>
                <w:webHidden/>
              </w:rPr>
            </w:r>
            <w:r w:rsidR="004C347C">
              <w:rPr>
                <w:noProof/>
                <w:webHidden/>
              </w:rPr>
              <w:fldChar w:fldCharType="separate"/>
            </w:r>
            <w:r w:rsidR="004C347C">
              <w:rPr>
                <w:noProof/>
                <w:webHidden/>
              </w:rPr>
              <w:t>2</w:t>
            </w:r>
            <w:r w:rsidR="004C347C">
              <w:rPr>
                <w:noProof/>
                <w:webHidden/>
              </w:rPr>
              <w:fldChar w:fldCharType="end"/>
            </w:r>
          </w:hyperlink>
        </w:p>
        <w:p w14:paraId="45FE4414" w14:textId="2B2C4C12" w:rsidR="004C347C" w:rsidRDefault="004C347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s-ES" w:eastAsia="es-ES"/>
            </w:rPr>
          </w:pPr>
          <w:hyperlink w:anchor="_Toc202530649" w:history="1">
            <w:r w:rsidRPr="00D24727">
              <w:rPr>
                <w:rStyle w:val="Hyperlink"/>
                <w:rFonts w:cstheme="minorHAnsi"/>
                <w:noProof/>
              </w:rPr>
              <w:t>2.  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68D2E" w14:textId="6C589BC9" w:rsidR="004C347C" w:rsidRDefault="004C347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s-ES" w:eastAsia="es-ES"/>
            </w:rPr>
          </w:pPr>
          <w:hyperlink w:anchor="_Toc202530650" w:history="1">
            <w:r w:rsidRPr="00D24727">
              <w:rPr>
                <w:rStyle w:val="Hyperlink"/>
                <w:rFonts w:cstheme="minorHAnsi"/>
                <w:noProof/>
              </w:rPr>
              <w:t>3.   Scope of Supply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_Toc202530650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2F65A" w14:textId="173CFC46" w:rsidR="004C347C" w:rsidRDefault="004C347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s-ES" w:eastAsia="es-ES"/>
            </w:rPr>
          </w:pPr>
          <w:hyperlink w:anchor="_Toc202530651" w:history="1">
            <w:r w:rsidRPr="00D24727">
              <w:rPr>
                <w:rStyle w:val="Hyperlink"/>
                <w:rFonts w:cstheme="minorHAnsi"/>
                <w:noProof/>
              </w:rPr>
              <w:t>Appendix: Visual inspection of water reservoirs located near Chatmi mountain in city Rustavi.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_Toc202530651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F215B" w14:textId="4811AFF7" w:rsidR="00D024E5" w:rsidRDefault="00D024E5">
          <w:r w:rsidRPr="000F74EB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4E4C29C8" w14:textId="77777777" w:rsidR="00AF2763" w:rsidRDefault="00AF2763" w:rsidP="005F26EB"/>
    <w:p w14:paraId="22AE74FF" w14:textId="77777777" w:rsidR="00AF2763" w:rsidRDefault="00AF2763" w:rsidP="005F26EB"/>
    <w:p w14:paraId="21251AF7" w14:textId="77777777" w:rsidR="00AF2763" w:rsidRDefault="00AF2763" w:rsidP="005F26EB"/>
    <w:p w14:paraId="2DEC6491" w14:textId="77777777" w:rsidR="00AF2763" w:rsidRDefault="00AF2763" w:rsidP="005F26EB"/>
    <w:p w14:paraId="5E6A146B" w14:textId="77777777" w:rsidR="00374A60" w:rsidRDefault="00374A60" w:rsidP="005F26EB"/>
    <w:p w14:paraId="1CF7DD84" w14:textId="77777777" w:rsidR="00374A60" w:rsidRDefault="00374A60" w:rsidP="005F26EB"/>
    <w:p w14:paraId="68983A21" w14:textId="77777777" w:rsidR="00374A60" w:rsidRDefault="00374A60" w:rsidP="005F26EB"/>
    <w:p w14:paraId="61782D82" w14:textId="77777777" w:rsidR="00374A60" w:rsidRDefault="00374A60" w:rsidP="005F26EB"/>
    <w:p w14:paraId="17C6BF6B" w14:textId="77777777" w:rsidR="00374A60" w:rsidRDefault="00374A60" w:rsidP="005F26EB"/>
    <w:p w14:paraId="2A509EF5" w14:textId="77777777" w:rsidR="00F75462" w:rsidRDefault="00F75462" w:rsidP="005F26EB"/>
    <w:p w14:paraId="773B913E" w14:textId="77777777" w:rsidR="00F75462" w:rsidRDefault="00F75462" w:rsidP="005F26EB"/>
    <w:p w14:paraId="059708C6" w14:textId="77777777" w:rsidR="00F75462" w:rsidRDefault="00F75462" w:rsidP="005F26EB"/>
    <w:p w14:paraId="1F9869F9" w14:textId="77777777" w:rsidR="00374A60" w:rsidRDefault="00374A60" w:rsidP="005F26EB"/>
    <w:p w14:paraId="1414BFA9" w14:textId="77777777" w:rsidR="004321E9" w:rsidRDefault="004321E9" w:rsidP="005F26EB"/>
    <w:p w14:paraId="358DE666" w14:textId="77777777" w:rsidR="004321E9" w:rsidRDefault="004321E9" w:rsidP="005F26EB"/>
    <w:p w14:paraId="14BAE1F7" w14:textId="77777777" w:rsidR="00374A60" w:rsidRDefault="00374A60" w:rsidP="005F26EB"/>
    <w:p w14:paraId="447696E8" w14:textId="77777777" w:rsidR="00AF2763" w:rsidRDefault="00AF2763" w:rsidP="005F26EB"/>
    <w:p w14:paraId="03180E65" w14:textId="77777777" w:rsidR="00AF2763" w:rsidRDefault="00AF2763" w:rsidP="005F26EB"/>
    <w:p w14:paraId="13B490D8" w14:textId="54D46381" w:rsidR="005F26EB" w:rsidRDefault="005F26EB" w:rsidP="004321E9">
      <w:pPr>
        <w:pStyle w:val="Heading1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Toc202530648"/>
      <w:r w:rsidRPr="00470058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Project Overview</w:t>
      </w:r>
      <w:bookmarkEnd w:id="0"/>
      <w:r w:rsidRPr="0047005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</w:p>
    <w:p w14:paraId="06C87F9D" w14:textId="77777777" w:rsidR="004321E9" w:rsidRPr="004321E9" w:rsidRDefault="004321E9" w:rsidP="004321E9"/>
    <w:p w14:paraId="11256997" w14:textId="33BF9E96" w:rsidR="005F26EB" w:rsidRDefault="005F26EB" w:rsidP="005F26EB">
      <w:r>
        <w:t xml:space="preserve">-   </w:t>
      </w:r>
      <w:r w:rsidRPr="00ED1E2F">
        <w:rPr>
          <w:b/>
          <w:bCs/>
        </w:rPr>
        <w:t>Project Name</w:t>
      </w:r>
      <w:r>
        <w:t xml:space="preserve">: </w:t>
      </w:r>
      <w:proofErr w:type="spellStart"/>
      <w:r w:rsidR="00402C95">
        <w:t>Chatma´s</w:t>
      </w:r>
      <w:proofErr w:type="spellEnd"/>
      <w:r w:rsidR="00402C95">
        <w:t xml:space="preserve"> waterproof project</w:t>
      </w:r>
      <w:r w:rsidR="00EF0698">
        <w:t>.</w:t>
      </w:r>
      <w:sdt>
        <w:sdtPr>
          <w:rPr>
            <w:color w:val="44546A" w:themeColor="text2"/>
          </w:rPr>
          <w:alias w:val="Course"/>
          <w:tag w:val="Course"/>
          <w:id w:val="-925415566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395339">
            <w:rPr>
              <w:color w:val="44546A" w:themeColor="text2"/>
            </w:rPr>
            <w:t xml:space="preserve">     </w:t>
          </w:r>
        </w:sdtContent>
      </w:sdt>
    </w:p>
    <w:p w14:paraId="63508565" w14:textId="2C06D65C" w:rsidR="005F26EB" w:rsidRDefault="005F26EB" w:rsidP="00BB3A2E">
      <w:pPr>
        <w:pStyle w:val="NoSpacing"/>
      </w:pPr>
      <w:r>
        <w:t xml:space="preserve">-   </w:t>
      </w:r>
      <w:r w:rsidRPr="00ED1E2F">
        <w:rPr>
          <w:b/>
          <w:bCs/>
        </w:rPr>
        <w:t>Location:</w:t>
      </w:r>
      <w:r>
        <w:t xml:space="preserve"> </w:t>
      </w:r>
      <w:r w:rsidR="00402C95">
        <w:t>Rustavi</w:t>
      </w:r>
      <w:r w:rsidR="00BB3A2E">
        <w:t>.</w:t>
      </w:r>
    </w:p>
    <w:p w14:paraId="55EED3F7" w14:textId="77777777" w:rsidR="00BB3A2E" w:rsidRPr="00BB3A2E" w:rsidRDefault="00BB3A2E" w:rsidP="00BB3A2E">
      <w:pPr>
        <w:pStyle w:val="NoSpacing"/>
        <w:rPr>
          <w:color w:val="ED7D31" w:themeColor="accent2"/>
          <w:sz w:val="26"/>
          <w:szCs w:val="26"/>
        </w:rPr>
      </w:pPr>
    </w:p>
    <w:p w14:paraId="780264B7" w14:textId="6BAE06DE" w:rsidR="004321E9" w:rsidRDefault="004321E9" w:rsidP="005F26EB">
      <w:r>
        <w:t xml:space="preserve">-   </w:t>
      </w:r>
      <w:bookmarkStart w:id="1" w:name="_Hlk187418337"/>
      <w:r>
        <w:rPr>
          <w:b/>
          <w:bCs/>
        </w:rPr>
        <w:t xml:space="preserve">Number of </w:t>
      </w:r>
      <w:r w:rsidR="00402C95">
        <w:rPr>
          <w:b/>
          <w:bCs/>
        </w:rPr>
        <w:t>reservoirs</w:t>
      </w:r>
      <w:r w:rsidRPr="00ED1E2F">
        <w:rPr>
          <w:b/>
          <w:bCs/>
        </w:rPr>
        <w:t>:</w:t>
      </w:r>
      <w:r>
        <w:t xml:space="preserve"> </w:t>
      </w:r>
      <w:r w:rsidR="00402C95">
        <w:t>1</w:t>
      </w:r>
      <w:r>
        <w:t xml:space="preserve"> </w:t>
      </w:r>
      <w:proofErr w:type="gramStart"/>
      <w:r w:rsidR="00395339">
        <w:t>p</w:t>
      </w:r>
      <w:r w:rsidR="00395339" w:rsidRPr="004321E9">
        <w:t>ieces</w:t>
      </w:r>
      <w:proofErr w:type="gramEnd"/>
      <w:r>
        <w:t>.</w:t>
      </w:r>
      <w:bookmarkEnd w:id="1"/>
    </w:p>
    <w:p w14:paraId="231A4EBB" w14:textId="51EB710F" w:rsidR="005F26EB" w:rsidRDefault="005F26EB" w:rsidP="005F26EB">
      <w:r>
        <w:t xml:space="preserve">-   </w:t>
      </w:r>
      <w:r w:rsidRPr="00ED1E2F">
        <w:rPr>
          <w:b/>
          <w:bCs/>
        </w:rPr>
        <w:t>Client/Owner:</w:t>
      </w:r>
      <w:r>
        <w:t xml:space="preserve"> </w:t>
      </w:r>
      <w:r w:rsidR="00544243">
        <w:t>GWP</w:t>
      </w:r>
    </w:p>
    <w:p w14:paraId="434B2A02" w14:textId="5FEEB3E3" w:rsidR="005F26EB" w:rsidRDefault="005F26EB" w:rsidP="005F26EB">
      <w:r>
        <w:t xml:space="preserve">-   </w:t>
      </w:r>
      <w:r w:rsidRPr="00ED1E2F">
        <w:rPr>
          <w:b/>
          <w:bCs/>
        </w:rPr>
        <w:t>Date:</w:t>
      </w:r>
      <w:r>
        <w:t xml:space="preserve"> </w:t>
      </w:r>
      <w:r w:rsidR="00402C95">
        <w:t>4</w:t>
      </w:r>
      <w:r w:rsidR="005C44B0">
        <w:t>/</w:t>
      </w:r>
      <w:r w:rsidR="00402C95">
        <w:t>Jul</w:t>
      </w:r>
      <w:r w:rsidR="005C44B0">
        <w:t>/2025</w:t>
      </w:r>
    </w:p>
    <w:p w14:paraId="7D0CC8A1" w14:textId="226E9E7D" w:rsidR="005F26EB" w:rsidRPr="00470058" w:rsidRDefault="005F26EB" w:rsidP="00470058">
      <w:pPr>
        <w:pStyle w:val="Heading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7005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</w:t>
      </w:r>
      <w:bookmarkStart w:id="2" w:name="_Toc202530649"/>
      <w:r w:rsidRPr="00470058">
        <w:rPr>
          <w:rFonts w:asciiTheme="minorHAnsi" w:hAnsiTheme="minorHAnsi" w:cstheme="minorHAnsi"/>
          <w:color w:val="000000" w:themeColor="text1"/>
          <w:sz w:val="28"/>
          <w:szCs w:val="28"/>
        </w:rPr>
        <w:t>2.   Introduction</w:t>
      </w:r>
      <w:bookmarkEnd w:id="2"/>
      <w:r w:rsidRPr="0047005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</w:p>
    <w:p w14:paraId="54D4A108" w14:textId="77777777" w:rsidR="00A90312" w:rsidRDefault="00A90312" w:rsidP="004C347C">
      <w:pPr>
        <w:jc w:val="both"/>
      </w:pPr>
      <w:r>
        <w:t xml:space="preserve">The Chatma reservoirs </w:t>
      </w:r>
      <w:proofErr w:type="gramStart"/>
      <w:r>
        <w:t>are located in</w:t>
      </w:r>
      <w:proofErr w:type="gramEnd"/>
      <w:r>
        <w:t xml:space="preserve"> the city Rustavi, near the Chatma mountain, on the left bank, in the territory of "Georgian Water and Power" </w:t>
      </w:r>
      <w:proofErr w:type="gramStart"/>
      <w:r>
        <w:t>( 02.05.01.383</w:t>
      </w:r>
      <w:proofErr w:type="gramEnd"/>
      <w:r>
        <w:t xml:space="preserve"> ). The total area of the territory is 46,727.00 m2.</w:t>
      </w:r>
    </w:p>
    <w:p w14:paraId="7C32A504" w14:textId="239E2CDE" w:rsidR="00A90312" w:rsidRDefault="00A90312" w:rsidP="004C347C">
      <w:pPr>
        <w:jc w:val="both"/>
      </w:pPr>
      <w:r>
        <w:t xml:space="preserve">The reservoirs are underground and concrete. One of them is round and two are square. The reservoirs are at 399 meters above sea level </w:t>
      </w:r>
      <w:proofErr w:type="gramStart"/>
      <w:r>
        <w:t>( 41</w:t>
      </w:r>
      <w:proofErr w:type="gramEnd"/>
      <w:r>
        <w:t>°34'21.4"N 45°00'44.0"</w:t>
      </w:r>
      <w:proofErr w:type="gramStart"/>
      <w:r>
        <w:t>E. )</w:t>
      </w:r>
      <w:proofErr w:type="gramEnd"/>
      <w:r>
        <w:t xml:space="preserve">. The dimensions of the </w:t>
      </w:r>
      <w:proofErr w:type="gramStart"/>
      <w:r>
        <w:t>rectangular  reservoir</w:t>
      </w:r>
      <w:proofErr w:type="gramEnd"/>
      <w:r>
        <w:t xml:space="preserve"> are 60X25X5 m</w:t>
      </w:r>
      <w:r w:rsidR="009D2E41">
        <w:t xml:space="preserve">, it´s identify in the attached annex as </w:t>
      </w:r>
      <w:proofErr w:type="gramStart"/>
      <w:r w:rsidR="009D2E41">
        <w:t>a Reservoir</w:t>
      </w:r>
      <w:proofErr w:type="gramEnd"/>
      <w:r w:rsidR="009D2E41">
        <w:t xml:space="preserve"> number 2</w:t>
      </w:r>
      <w:r>
        <w:t xml:space="preserve">. The volume of </w:t>
      </w:r>
      <w:r w:rsidR="009D2E41">
        <w:t xml:space="preserve">the </w:t>
      </w:r>
      <w:r>
        <w:t>reservoir is</w:t>
      </w:r>
      <w:r w:rsidR="009D2E41">
        <w:t xml:space="preserve"> </w:t>
      </w:r>
      <w:proofErr w:type="spellStart"/>
      <w:r w:rsidR="009D2E41">
        <w:t>aproximatly</w:t>
      </w:r>
      <w:proofErr w:type="spellEnd"/>
      <w:r>
        <w:t xml:space="preserve"> 6000 m3. They </w:t>
      </w:r>
      <w:proofErr w:type="gramStart"/>
      <w:r>
        <w:t>supplies</w:t>
      </w:r>
      <w:proofErr w:type="gramEnd"/>
      <w:r>
        <w:t xml:space="preserve"> the part of the right bank of the city of Rustavi and the settlement of builders. The reservoirs were built in stages from 1950 to 1970.</w:t>
      </w:r>
    </w:p>
    <w:p w14:paraId="254CA9E7" w14:textId="78E6C943" w:rsidR="00395339" w:rsidRDefault="0036363E" w:rsidP="004C347C">
      <w:pPr>
        <w:jc w:val="both"/>
      </w:pPr>
      <w:r w:rsidRPr="0036363E">
        <w:t xml:space="preserve">This document </w:t>
      </w:r>
      <w:r w:rsidR="00395339" w:rsidRPr="00395339">
        <w:t xml:space="preserve">outlines the requirements for the </w:t>
      </w:r>
      <w:r w:rsidR="00860E75">
        <w:t xml:space="preserve">outsourcing of the project development for waterproofing </w:t>
      </w:r>
      <w:r w:rsidR="009D2E41">
        <w:t xml:space="preserve">and internal cracks repair the </w:t>
      </w:r>
      <w:r w:rsidR="00860E75">
        <w:t>Chatma reservoir in Rustavi</w:t>
      </w:r>
      <w:r w:rsidR="004C347C">
        <w:t>, identify in the attached documentation as Reservoir number 2.</w:t>
      </w:r>
    </w:p>
    <w:p w14:paraId="16061027" w14:textId="05F854A0" w:rsidR="005F26EB" w:rsidRPr="008A7583" w:rsidRDefault="005F26EB" w:rsidP="004C347C">
      <w:pPr>
        <w:jc w:val="both"/>
        <w:rPr>
          <w:b/>
          <w:bCs/>
          <w:lang w:val="ka-GE"/>
        </w:rPr>
      </w:pPr>
      <w:r w:rsidRPr="00ED1E2F">
        <w:rPr>
          <w:b/>
          <w:bCs/>
        </w:rPr>
        <w:t xml:space="preserve">  Objective:  </w:t>
      </w:r>
    </w:p>
    <w:p w14:paraId="27190BC8" w14:textId="79E8B150" w:rsidR="00BF5B38" w:rsidRDefault="009D2E41" w:rsidP="004C347C">
      <w:pPr>
        <w:pStyle w:val="ListParagraph"/>
        <w:numPr>
          <w:ilvl w:val="0"/>
          <w:numId w:val="2"/>
        </w:numPr>
        <w:spacing w:line="240" w:lineRule="auto"/>
        <w:jc w:val="both"/>
      </w:pPr>
      <w:r>
        <w:t>P</w:t>
      </w:r>
      <w:r w:rsidR="00860E75">
        <w:t>roject for the waterproofing</w:t>
      </w:r>
      <w:r w:rsidR="00A90312">
        <w:t xml:space="preserve"> and internal reparation of cracks and pipes </w:t>
      </w:r>
      <w:r>
        <w:t>in</w:t>
      </w:r>
      <w:r w:rsidR="00A90312">
        <w:t xml:space="preserve"> </w:t>
      </w:r>
      <w:proofErr w:type="spellStart"/>
      <w:r w:rsidR="00A90312">
        <w:t>Chtama</w:t>
      </w:r>
      <w:proofErr w:type="spellEnd"/>
      <w:r w:rsidR="00A90312">
        <w:t xml:space="preserve"> reservoir, including all the necessary steps</w:t>
      </w:r>
      <w:r>
        <w:t>, process and BOQ,</w:t>
      </w:r>
      <w:r w:rsidR="00A90312">
        <w:t xml:space="preserve"> for achieve this object.</w:t>
      </w:r>
      <w:r w:rsidR="004D5C50">
        <w:t xml:space="preserve"> This project must be elaborated </w:t>
      </w:r>
      <w:r w:rsidR="0049427B">
        <w:t xml:space="preserve">based on </w:t>
      </w:r>
      <w:r w:rsidR="00DB6568">
        <w:t>Resources Catalogue (snip)</w:t>
      </w:r>
      <w:r w:rsidR="0049427B">
        <w:t xml:space="preserve"> prices</w:t>
      </w:r>
      <w:r w:rsidR="00E40471">
        <w:t>,</w:t>
      </w:r>
      <w:r w:rsidR="00BE5CC1">
        <w:t xml:space="preserve"> in those cases that it´s not possible to be done under snip prices must be</w:t>
      </w:r>
      <w:r w:rsidR="00222B04">
        <w:t xml:space="preserve"> done an expertise</w:t>
      </w:r>
      <w:r w:rsidR="0060004C">
        <w:t>.</w:t>
      </w:r>
      <w:r w:rsidR="00BE5CC1">
        <w:t xml:space="preserve"> </w:t>
      </w:r>
    </w:p>
    <w:p w14:paraId="2437BC88" w14:textId="3207D326" w:rsidR="005F26EB" w:rsidRDefault="005F26EB" w:rsidP="00470058">
      <w:pPr>
        <w:pStyle w:val="Heading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7005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</w:t>
      </w:r>
      <w:bookmarkStart w:id="3" w:name="_Toc202530650"/>
      <w:r w:rsidR="001034DD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Pr="0047005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  </w:t>
      </w:r>
      <w:r w:rsidR="00BF5B38" w:rsidRPr="00BF5B38">
        <w:rPr>
          <w:rFonts w:asciiTheme="minorHAnsi" w:hAnsiTheme="minorHAnsi" w:cstheme="minorHAnsi"/>
          <w:color w:val="000000" w:themeColor="text1"/>
          <w:sz w:val="28"/>
          <w:szCs w:val="28"/>
        </w:rPr>
        <w:t>Scope of Supply</w:t>
      </w:r>
      <w:bookmarkEnd w:id="3"/>
      <w:r w:rsidRPr="0047005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</w:p>
    <w:p w14:paraId="0FFB8163" w14:textId="33B0FE10" w:rsidR="009D2E41" w:rsidRDefault="009D2E41" w:rsidP="009D2E41">
      <w:r w:rsidRPr="009D2E41">
        <w:t>Complete project for waterproofing Reservoir Nº 2:</w:t>
      </w:r>
    </w:p>
    <w:p w14:paraId="2709AA5E" w14:textId="71EB839A" w:rsidR="009D2E41" w:rsidRPr="009D2E41" w:rsidRDefault="009D2E41" w:rsidP="009D2E41">
      <w:pPr>
        <w:pStyle w:val="ListParagraph"/>
        <w:numPr>
          <w:ilvl w:val="0"/>
          <w:numId w:val="12"/>
        </w:numPr>
      </w:pPr>
      <w:r>
        <w:t>Reservoir drawings.</w:t>
      </w:r>
    </w:p>
    <w:p w14:paraId="6DAE5E07" w14:textId="360AFFCD" w:rsidR="009D2E41" w:rsidRDefault="009D2E41" w:rsidP="009D2E41">
      <w:pPr>
        <w:pStyle w:val="ListParagraph"/>
        <w:numPr>
          <w:ilvl w:val="0"/>
          <w:numId w:val="12"/>
        </w:numPr>
      </w:pPr>
      <w:r>
        <w:t xml:space="preserve">Works to </w:t>
      </w:r>
      <w:r w:rsidR="004C347C">
        <w:t>project</w:t>
      </w:r>
      <w:r>
        <w:t>:</w:t>
      </w:r>
    </w:p>
    <w:p w14:paraId="3E9F7607" w14:textId="0949C244" w:rsidR="009D2E41" w:rsidRPr="009D2E41" w:rsidRDefault="009D2E41" w:rsidP="009D2E41">
      <w:pPr>
        <w:pStyle w:val="ListParagraph"/>
        <w:numPr>
          <w:ilvl w:val="1"/>
          <w:numId w:val="12"/>
        </w:numPr>
      </w:pPr>
      <w:r w:rsidRPr="009D2E41">
        <w:t xml:space="preserve">Cleaning and treatment of the stripped reinforcement bars of reservoir structures with anti-corrosion material. </w:t>
      </w:r>
    </w:p>
    <w:p w14:paraId="067FB3D4" w14:textId="7C76E305" w:rsidR="009D2E41" w:rsidRPr="009D2E41" w:rsidRDefault="009D2E41" w:rsidP="009D2E41">
      <w:pPr>
        <w:pStyle w:val="ListParagraph"/>
        <w:numPr>
          <w:ilvl w:val="1"/>
          <w:numId w:val="12"/>
        </w:numPr>
      </w:pPr>
      <w:r w:rsidRPr="009D2E41">
        <w:t xml:space="preserve">Treatment of cracks on reservoir walls and </w:t>
      </w:r>
      <w:proofErr w:type="gramStart"/>
      <w:r w:rsidRPr="009D2E41">
        <w:t>invert</w:t>
      </w:r>
      <w:proofErr w:type="gramEnd"/>
      <w:r w:rsidRPr="009D2E41">
        <w:t xml:space="preserve"> should be carried out according to the degree of damage and opening width. </w:t>
      </w:r>
    </w:p>
    <w:p w14:paraId="6C2271DA" w14:textId="24341CF9" w:rsidR="009D2E41" w:rsidRPr="009D2E41" w:rsidRDefault="009D2E41" w:rsidP="009D2E41">
      <w:pPr>
        <w:pStyle w:val="ListParagraph"/>
        <w:numPr>
          <w:ilvl w:val="1"/>
          <w:numId w:val="12"/>
        </w:numPr>
      </w:pPr>
      <w:r w:rsidRPr="009D2E41">
        <w:t xml:space="preserve">After the treatment of the cracks, the layer of reinforced mortar should be arranged on the water reservoir invert. </w:t>
      </w:r>
    </w:p>
    <w:p w14:paraId="0076ADFD" w14:textId="35E5A54C" w:rsidR="009D2E41" w:rsidRPr="009D2E41" w:rsidRDefault="009D2E41" w:rsidP="009D2E41">
      <w:pPr>
        <w:pStyle w:val="ListParagraph"/>
        <w:numPr>
          <w:ilvl w:val="1"/>
          <w:numId w:val="12"/>
        </w:numPr>
      </w:pPr>
      <w:r w:rsidRPr="009D2E41">
        <w:lastRenderedPageBreak/>
        <w:t xml:space="preserve">A new </w:t>
      </w:r>
      <w:proofErr w:type="gramStart"/>
      <w:r w:rsidRPr="009D2E41">
        <w:t>insulating</w:t>
      </w:r>
      <w:proofErr w:type="gramEnd"/>
      <w:r w:rsidRPr="009D2E41">
        <w:t xml:space="preserve"> layer should be arranged on the invert and walls with a waterproofing material, applicable for drinking water reservoirs. </w:t>
      </w:r>
    </w:p>
    <w:p w14:paraId="63FD64B3" w14:textId="5B3F8619" w:rsidR="009D2E41" w:rsidRDefault="009D2E41" w:rsidP="009D2E41">
      <w:pPr>
        <w:pStyle w:val="ListParagraph"/>
        <w:numPr>
          <w:ilvl w:val="1"/>
          <w:numId w:val="12"/>
        </w:numPr>
      </w:pPr>
      <w:r w:rsidRPr="009D2E41">
        <w:t xml:space="preserve">To improve the damaged drainage system of water reservoir No.1, it is necessary to replace the damaged well. </w:t>
      </w:r>
    </w:p>
    <w:p w14:paraId="3BE1EFF6" w14:textId="25993F30" w:rsidR="00DB6568" w:rsidRPr="00DB6568" w:rsidRDefault="00067F7E" w:rsidP="00DB656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 site visit is obligatory for identifying all the necessary information to elaborate on </w:t>
      </w:r>
      <w:r w:rsidR="00DB6568" w:rsidRPr="00DB6568">
        <w:rPr>
          <w:b/>
          <w:bCs/>
          <w:i/>
          <w:iCs/>
        </w:rPr>
        <w:t xml:space="preserve">the design projects. </w:t>
      </w:r>
    </w:p>
    <w:p w14:paraId="2CAB9500" w14:textId="77777777" w:rsidR="00DB6568" w:rsidRDefault="00DB6568" w:rsidP="00DB6568"/>
    <w:p w14:paraId="40B8A7EF" w14:textId="6BA8BC62" w:rsidR="00DB6568" w:rsidRPr="009D2E41" w:rsidRDefault="00DB6568" w:rsidP="00DB6568">
      <w:r w:rsidRPr="00DB6568">
        <w:rPr>
          <w:b/>
          <w:bCs/>
          <w:i/>
          <w:iCs/>
        </w:rPr>
        <w:t xml:space="preserve">The documents presented in this tender are presented only for informational purposes and if the bidder considers necessary to </w:t>
      </w:r>
      <w:r w:rsidR="00067F7E" w:rsidRPr="00DB6568">
        <w:rPr>
          <w:b/>
          <w:bCs/>
          <w:i/>
          <w:iCs/>
        </w:rPr>
        <w:t>make</w:t>
      </w:r>
      <w:r w:rsidRPr="00DB6568">
        <w:rPr>
          <w:b/>
          <w:bCs/>
          <w:i/>
          <w:iCs/>
        </w:rPr>
        <w:t xml:space="preserve"> any other surveys </w:t>
      </w:r>
      <w:proofErr w:type="gramStart"/>
      <w:r w:rsidRPr="00DB6568">
        <w:rPr>
          <w:b/>
          <w:bCs/>
          <w:i/>
          <w:iCs/>
        </w:rPr>
        <w:t>in order to</w:t>
      </w:r>
      <w:proofErr w:type="gramEnd"/>
      <w:r w:rsidRPr="00DB6568">
        <w:rPr>
          <w:b/>
          <w:bCs/>
          <w:i/>
          <w:iCs/>
        </w:rPr>
        <w:t xml:space="preserve"> elaborate the project, the cost of the all such surveys should be included separately on financial proposals</w:t>
      </w:r>
      <w:r>
        <w:t xml:space="preserve">. </w:t>
      </w:r>
    </w:p>
    <w:p w14:paraId="0C8FCA23" w14:textId="1F0F0082" w:rsidR="00BF5B38" w:rsidRPr="00575708" w:rsidRDefault="00BF5B38" w:rsidP="00BF5B38">
      <w:pPr>
        <w:rPr>
          <w:b/>
          <w:bCs/>
          <w:sz w:val="24"/>
          <w:szCs w:val="24"/>
        </w:rPr>
      </w:pPr>
      <w:r w:rsidRPr="00575708">
        <w:rPr>
          <w:b/>
          <w:bCs/>
          <w:sz w:val="24"/>
          <w:szCs w:val="24"/>
        </w:rPr>
        <w:t>Documentation:</w:t>
      </w:r>
    </w:p>
    <w:p w14:paraId="3AE7AED2" w14:textId="188A319F" w:rsidR="00784876" w:rsidRDefault="009D2E41" w:rsidP="009D2E41">
      <w:pPr>
        <w:pStyle w:val="ListParagraph"/>
        <w:numPr>
          <w:ilvl w:val="0"/>
          <w:numId w:val="2"/>
        </w:numPr>
        <w:spacing w:line="480" w:lineRule="auto"/>
      </w:pPr>
      <w:r w:rsidRPr="009D2E41">
        <w:t>Visual inspection of water reservoirs located near Chatm</w:t>
      </w:r>
      <w:r w:rsidR="00DB6568">
        <w:t>a</w:t>
      </w:r>
      <w:r w:rsidRPr="009D2E41">
        <w:t xml:space="preserve"> mountain in </w:t>
      </w:r>
      <w:proofErr w:type="gramStart"/>
      <w:r w:rsidRPr="009D2E41">
        <w:t>city</w:t>
      </w:r>
      <w:proofErr w:type="gramEnd"/>
      <w:r w:rsidRPr="009D2E41">
        <w:t xml:space="preserve"> Rustavi.</w:t>
      </w:r>
    </w:p>
    <w:p w14:paraId="527B503D" w14:textId="0382521C" w:rsidR="00DB6568" w:rsidRDefault="00DB6568" w:rsidP="009D2E41">
      <w:pPr>
        <w:pStyle w:val="ListParagraph"/>
        <w:numPr>
          <w:ilvl w:val="0"/>
          <w:numId w:val="2"/>
        </w:numPr>
        <w:spacing w:line="480" w:lineRule="auto"/>
      </w:pPr>
      <w:r>
        <w:t>Geological survey of the reservoir</w:t>
      </w:r>
    </w:p>
    <w:p w14:paraId="19C6F219" w14:textId="77777777" w:rsidR="00DB6568" w:rsidRPr="00BF5B38" w:rsidRDefault="00DB6568" w:rsidP="009D2E41">
      <w:pPr>
        <w:pStyle w:val="ListParagraph"/>
        <w:numPr>
          <w:ilvl w:val="0"/>
          <w:numId w:val="2"/>
        </w:numPr>
        <w:spacing w:line="480" w:lineRule="auto"/>
      </w:pPr>
    </w:p>
    <w:p w14:paraId="03BFCC19" w14:textId="59F61013" w:rsidR="005F26EB" w:rsidRPr="00A72DD5" w:rsidRDefault="00491D7F" w:rsidP="00536DF1">
      <w:pPr>
        <w:pStyle w:val="Heading1"/>
        <w:rPr>
          <w:rFonts w:asciiTheme="minorHAnsi" w:hAnsiTheme="minorHAnsi" w:cstheme="minorHAnsi"/>
          <w:color w:val="000000" w:themeColor="text1"/>
          <w:sz w:val="28"/>
          <w:szCs w:val="28"/>
          <w:lang w:val="ka-GE"/>
        </w:rPr>
      </w:pPr>
      <w:bookmarkStart w:id="4" w:name="_Toc202530651"/>
      <w:r w:rsidRPr="00536D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Appendix: </w:t>
      </w:r>
      <w:r w:rsidR="009D2E41">
        <w:rPr>
          <w:rFonts w:asciiTheme="minorHAnsi" w:hAnsiTheme="minorHAnsi" w:cstheme="minorHAnsi"/>
          <w:color w:val="000000" w:themeColor="text1"/>
          <w:sz w:val="28"/>
          <w:szCs w:val="28"/>
        </w:rPr>
        <w:t>Visual inspection of water reservoirs located near Chatmi mountain in city Rustavi</w:t>
      </w:r>
      <w:r w:rsidRPr="00536DF1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bookmarkEnd w:id="4"/>
    </w:p>
    <w:p w14:paraId="10BC4BD0" w14:textId="77777777" w:rsidR="00536DF1" w:rsidRDefault="00536DF1" w:rsidP="00536DF1"/>
    <w:p w14:paraId="19E0D0B6" w14:textId="4FD3989F" w:rsidR="00536DF1" w:rsidRPr="00536DF1" w:rsidRDefault="00536DF1" w:rsidP="00536DF1"/>
    <w:sectPr w:rsidR="00536DF1" w:rsidRPr="00536DF1" w:rsidSect="00EA1CA0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7EFF" w14:textId="77777777" w:rsidR="00FA23F8" w:rsidRDefault="00FA23F8" w:rsidP="005F26EB">
      <w:pPr>
        <w:spacing w:after="0" w:line="240" w:lineRule="auto"/>
      </w:pPr>
      <w:r>
        <w:separator/>
      </w:r>
    </w:p>
  </w:endnote>
  <w:endnote w:type="continuationSeparator" w:id="0">
    <w:p w14:paraId="662F3A64" w14:textId="77777777" w:rsidR="00FA23F8" w:rsidRDefault="00FA23F8" w:rsidP="005F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62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403E1" w14:textId="0D89CE50" w:rsidR="00D024E5" w:rsidRDefault="00D02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6C8DC1" w14:textId="77777777" w:rsidR="00D024E5" w:rsidRDefault="00D02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2948" w14:textId="77777777" w:rsidR="00FA23F8" w:rsidRDefault="00FA23F8" w:rsidP="005F26EB">
      <w:pPr>
        <w:spacing w:after="0" w:line="240" w:lineRule="auto"/>
      </w:pPr>
      <w:r>
        <w:separator/>
      </w:r>
    </w:p>
  </w:footnote>
  <w:footnote w:type="continuationSeparator" w:id="0">
    <w:p w14:paraId="10FCAE63" w14:textId="77777777" w:rsidR="00FA23F8" w:rsidRDefault="00FA23F8" w:rsidP="005F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0A8"/>
    <w:multiLevelType w:val="hybridMultilevel"/>
    <w:tmpl w:val="80C4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119B"/>
    <w:multiLevelType w:val="hybridMultilevel"/>
    <w:tmpl w:val="2F8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239"/>
    <w:multiLevelType w:val="hybridMultilevel"/>
    <w:tmpl w:val="A080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A7AA0"/>
    <w:multiLevelType w:val="hybridMultilevel"/>
    <w:tmpl w:val="38FE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3B90"/>
    <w:multiLevelType w:val="hybridMultilevel"/>
    <w:tmpl w:val="88BA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733E"/>
    <w:multiLevelType w:val="hybridMultilevel"/>
    <w:tmpl w:val="DDF0E1C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3C0E26E7"/>
    <w:multiLevelType w:val="hybridMultilevel"/>
    <w:tmpl w:val="6BF4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04BB4"/>
    <w:multiLevelType w:val="hybridMultilevel"/>
    <w:tmpl w:val="8B466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870"/>
    <w:multiLevelType w:val="hybridMultilevel"/>
    <w:tmpl w:val="ACD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7EE"/>
    <w:multiLevelType w:val="hybridMultilevel"/>
    <w:tmpl w:val="2B5C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B291E"/>
    <w:multiLevelType w:val="hybridMultilevel"/>
    <w:tmpl w:val="464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90359"/>
    <w:multiLevelType w:val="hybridMultilevel"/>
    <w:tmpl w:val="65FAC154"/>
    <w:lvl w:ilvl="0" w:tplc="207C76F0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88246881">
    <w:abstractNumId w:val="11"/>
  </w:num>
  <w:num w:numId="2" w16cid:durableId="284392704">
    <w:abstractNumId w:val="3"/>
  </w:num>
  <w:num w:numId="3" w16cid:durableId="1211766858">
    <w:abstractNumId w:val="0"/>
  </w:num>
  <w:num w:numId="4" w16cid:durableId="1577082457">
    <w:abstractNumId w:val="8"/>
  </w:num>
  <w:num w:numId="5" w16cid:durableId="1530801836">
    <w:abstractNumId w:val="5"/>
  </w:num>
  <w:num w:numId="6" w16cid:durableId="222376340">
    <w:abstractNumId w:val="6"/>
  </w:num>
  <w:num w:numId="7" w16cid:durableId="1587422584">
    <w:abstractNumId w:val="1"/>
  </w:num>
  <w:num w:numId="8" w16cid:durableId="338774945">
    <w:abstractNumId w:val="2"/>
  </w:num>
  <w:num w:numId="9" w16cid:durableId="1253975814">
    <w:abstractNumId w:val="10"/>
  </w:num>
  <w:num w:numId="10" w16cid:durableId="1037201272">
    <w:abstractNumId w:val="4"/>
  </w:num>
  <w:num w:numId="11" w16cid:durableId="469641400">
    <w:abstractNumId w:val="9"/>
  </w:num>
  <w:num w:numId="12" w16cid:durableId="1317758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17"/>
    <w:rsid w:val="00000D46"/>
    <w:rsid w:val="00005B6D"/>
    <w:rsid w:val="00053BF7"/>
    <w:rsid w:val="00054310"/>
    <w:rsid w:val="00067F7E"/>
    <w:rsid w:val="0008653E"/>
    <w:rsid w:val="000879BB"/>
    <w:rsid w:val="000D5A06"/>
    <w:rsid w:val="000F74EB"/>
    <w:rsid w:val="000F7A45"/>
    <w:rsid w:val="001034DD"/>
    <w:rsid w:val="00114EE6"/>
    <w:rsid w:val="001538B7"/>
    <w:rsid w:val="00207EE2"/>
    <w:rsid w:val="00222B04"/>
    <w:rsid w:val="00223FD9"/>
    <w:rsid w:val="00224CF6"/>
    <w:rsid w:val="00280623"/>
    <w:rsid w:val="002D2359"/>
    <w:rsid w:val="002D75DE"/>
    <w:rsid w:val="002E3F23"/>
    <w:rsid w:val="00311F65"/>
    <w:rsid w:val="00323464"/>
    <w:rsid w:val="00347C0C"/>
    <w:rsid w:val="0036363E"/>
    <w:rsid w:val="00370217"/>
    <w:rsid w:val="00374A60"/>
    <w:rsid w:val="00395339"/>
    <w:rsid w:val="00395D78"/>
    <w:rsid w:val="00402C95"/>
    <w:rsid w:val="00414192"/>
    <w:rsid w:val="004321E9"/>
    <w:rsid w:val="00437C36"/>
    <w:rsid w:val="00463326"/>
    <w:rsid w:val="00463993"/>
    <w:rsid w:val="00470058"/>
    <w:rsid w:val="00491D7F"/>
    <w:rsid w:val="0049427B"/>
    <w:rsid w:val="004C347C"/>
    <w:rsid w:val="004D5C50"/>
    <w:rsid w:val="004E4AFC"/>
    <w:rsid w:val="00536DF1"/>
    <w:rsid w:val="00544243"/>
    <w:rsid w:val="00575708"/>
    <w:rsid w:val="00592730"/>
    <w:rsid w:val="005A4381"/>
    <w:rsid w:val="005C44B0"/>
    <w:rsid w:val="005F26EB"/>
    <w:rsid w:val="0060004C"/>
    <w:rsid w:val="00645AEB"/>
    <w:rsid w:val="0067313A"/>
    <w:rsid w:val="006A5F00"/>
    <w:rsid w:val="006B0A8C"/>
    <w:rsid w:val="006C57A9"/>
    <w:rsid w:val="00713171"/>
    <w:rsid w:val="0075782B"/>
    <w:rsid w:val="00764210"/>
    <w:rsid w:val="00784876"/>
    <w:rsid w:val="00785224"/>
    <w:rsid w:val="007B2CF8"/>
    <w:rsid w:val="00860E75"/>
    <w:rsid w:val="00884E4F"/>
    <w:rsid w:val="008911C0"/>
    <w:rsid w:val="008A7583"/>
    <w:rsid w:val="008F2A72"/>
    <w:rsid w:val="0091460D"/>
    <w:rsid w:val="00993ECE"/>
    <w:rsid w:val="009D2E41"/>
    <w:rsid w:val="00A1210C"/>
    <w:rsid w:val="00A21A81"/>
    <w:rsid w:val="00A640EC"/>
    <w:rsid w:val="00A72DD5"/>
    <w:rsid w:val="00A90312"/>
    <w:rsid w:val="00AD0D62"/>
    <w:rsid w:val="00AF2763"/>
    <w:rsid w:val="00B01C92"/>
    <w:rsid w:val="00B02B4C"/>
    <w:rsid w:val="00B903D5"/>
    <w:rsid w:val="00BA6D36"/>
    <w:rsid w:val="00BB3A2E"/>
    <w:rsid w:val="00BE3FCA"/>
    <w:rsid w:val="00BE5CC1"/>
    <w:rsid w:val="00BF5B38"/>
    <w:rsid w:val="00BF64E8"/>
    <w:rsid w:val="00C50CAC"/>
    <w:rsid w:val="00C709F0"/>
    <w:rsid w:val="00D024E5"/>
    <w:rsid w:val="00D32F57"/>
    <w:rsid w:val="00D619AF"/>
    <w:rsid w:val="00D669CE"/>
    <w:rsid w:val="00D73A1D"/>
    <w:rsid w:val="00D960B7"/>
    <w:rsid w:val="00DB6568"/>
    <w:rsid w:val="00DF2CE2"/>
    <w:rsid w:val="00E142AE"/>
    <w:rsid w:val="00E20201"/>
    <w:rsid w:val="00E32722"/>
    <w:rsid w:val="00E40471"/>
    <w:rsid w:val="00E726A2"/>
    <w:rsid w:val="00EA1CA0"/>
    <w:rsid w:val="00ED1E2F"/>
    <w:rsid w:val="00EF0698"/>
    <w:rsid w:val="00F1269B"/>
    <w:rsid w:val="00F232DB"/>
    <w:rsid w:val="00F555D2"/>
    <w:rsid w:val="00F75462"/>
    <w:rsid w:val="00F9114E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C9C0C"/>
  <w15:chartTrackingRefBased/>
  <w15:docId w15:val="{630BFD50-31B6-45A8-9AB8-D22CDDEE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2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2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2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2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2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2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2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21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EB"/>
  </w:style>
  <w:style w:type="paragraph" w:styleId="Footer">
    <w:name w:val="footer"/>
    <w:basedOn w:val="Normal"/>
    <w:link w:val="FooterChar"/>
    <w:uiPriority w:val="99"/>
    <w:unhideWhenUsed/>
    <w:rsid w:val="005F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EB"/>
  </w:style>
  <w:style w:type="paragraph" w:styleId="NoSpacing">
    <w:name w:val="No Spacing"/>
    <w:link w:val="NoSpacingChar"/>
    <w:uiPriority w:val="1"/>
    <w:qFormat/>
    <w:rsid w:val="00EA1CA0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A1CA0"/>
    <w:rPr>
      <w:rFonts w:eastAsiaTheme="minorEastAsia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F276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F27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24E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024E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024E5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B0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Selection of Variable Frequency Drive (VFD) for Centrifugal Pump Control in Water Supply System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FABB11-597A-4B4A-A4C0-BA739EE9DA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211ec3-709b-4ace-b0c2-3e27e184b426}" enabled="0" method="" siteId="{48211ec3-709b-4ace-b0c2-3e27e184b4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472</Words>
  <Characters>2504</Characters>
  <Application>Microsoft Office Word</Application>
  <DocSecurity>0</DocSecurity>
  <Lines>79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Technical Assignment</vt:lpstr>
      <vt:lpstr>Technical Assignment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Assignment</dc:title>
  <dc:subject>Waterproof´s proyect design for Chatma Reservoir</dc:subject>
  <dc:creator>Erekle Matiasvili</dc:creator>
  <cp:keywords/>
  <dc:description/>
  <cp:lastModifiedBy>Nino Koberidze</cp:lastModifiedBy>
  <cp:revision>3</cp:revision>
  <dcterms:created xsi:type="dcterms:W3CDTF">2025-07-10T07:16:00Z</dcterms:created>
  <dcterms:modified xsi:type="dcterms:W3CDTF">2025-07-10T08:09:00Z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679daceb-becf-41a5-9d5e-fe83e81480ec</vt:lpwstr>
  </property>
</Properties>
</file>