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AF6F1" w14:textId="1B302BBB" w:rsidR="00FE56CB" w:rsidRPr="00FB1839" w:rsidRDefault="00FE56CB" w:rsidP="00A331E0">
      <w:pPr>
        <w:rPr>
          <w:rFonts w:ascii="BOG 2017" w:eastAsiaTheme="majorEastAsia" w:hAnsi="BOG 2017" w:cstheme="majorBidi"/>
          <w:sz w:val="18"/>
        </w:rPr>
      </w:pPr>
      <w:r w:rsidRPr="00FB1839">
        <w:rPr>
          <w:rFonts w:ascii="BOG 2017" w:eastAsiaTheme="majorEastAsia" w:hAnsi="BOG 2017" w:cstheme="majorBidi"/>
          <w:sz w:val="18"/>
        </w:rPr>
        <w:t xml:space="preserve"> </w:t>
      </w:r>
    </w:p>
    <w:sdt>
      <w:sdtPr>
        <w:rPr>
          <w:rFonts w:ascii="BOG 2017" w:eastAsiaTheme="majorEastAsia" w:hAnsi="BOG 2017" w:cstheme="majorBidi"/>
          <w:sz w:val="18"/>
        </w:rPr>
        <w:id w:val="84194560"/>
        <w:docPartObj>
          <w:docPartGallery w:val="Cover Pages"/>
          <w:docPartUnique/>
        </w:docPartObj>
      </w:sdtPr>
      <w:sdtEndPr>
        <w:rPr>
          <w:rFonts w:eastAsiaTheme="minorHAnsi" w:cstheme="minorBidi"/>
        </w:rPr>
      </w:sdtEndPr>
      <w:sdtContent>
        <w:p w14:paraId="62EAED48" w14:textId="616F9A9A" w:rsidR="00305561" w:rsidRPr="00FB1839" w:rsidRDefault="00305561" w:rsidP="00A331E0">
          <w:pPr>
            <w:rPr>
              <w:rFonts w:ascii="BOG 2017" w:hAnsi="BOG 2017"/>
              <w:noProof/>
              <w:sz w:val="18"/>
            </w:rPr>
          </w:pPr>
        </w:p>
        <w:p w14:paraId="6B11F469" w14:textId="76BB5D00" w:rsidR="00D47EEF" w:rsidRPr="00FB1839" w:rsidRDefault="005E1A54" w:rsidP="002158A2">
          <w:pPr>
            <w:rPr>
              <w:rFonts w:ascii="BOG 2017" w:hAnsi="BOG 2017"/>
              <w:sz w:val="18"/>
            </w:rPr>
          </w:pPr>
          <w:r w:rsidRPr="00FB1839">
            <w:rPr>
              <w:rFonts w:ascii="BOG 2017" w:hAnsi="BOG 2017"/>
              <w:noProof/>
              <w:sz w:val="18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F984D66" wp14:editId="7D2218A2">
                    <wp:simplePos x="0" y="0"/>
                    <wp:positionH relativeFrom="margin">
                      <wp:posOffset>-187325</wp:posOffset>
                    </wp:positionH>
                    <wp:positionV relativeFrom="margin">
                      <wp:posOffset>5029835</wp:posOffset>
                    </wp:positionV>
                    <wp:extent cx="6858000" cy="1539240"/>
                    <wp:effectExtent l="0" t="0" r="0" b="3810"/>
                    <wp:wrapSquare wrapText="bothSides"/>
                    <wp:docPr id="4" name="Text Box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858000" cy="15392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6EFDA41" w14:textId="2AA7E3DE" w:rsidR="006D49BA" w:rsidRPr="00305561" w:rsidRDefault="006D49BA" w:rsidP="00305561">
                                <w:pPr>
                                  <w:rPr>
                                    <w:rFonts w:cs="Arial"/>
                                    <w:b/>
                                    <w:color w:val="E36C0A" w:themeColor="accent6" w:themeShade="BF"/>
                                    <w:sz w:val="28"/>
                                    <w:szCs w:val="56"/>
                                    <w:lang w:val="ka-GE"/>
                                  </w:rPr>
                                </w:pPr>
                                <w:r w:rsidRPr="00305561">
                                  <w:rPr>
                                    <w:rFonts w:cs="Arial"/>
                                    <w:b/>
                                    <w:color w:val="E36C0A" w:themeColor="accent6" w:themeShade="BF"/>
                                    <w:sz w:val="28"/>
                                    <w:szCs w:val="56"/>
                                    <w:lang w:val="ka-GE"/>
                                  </w:rPr>
                                  <w:t xml:space="preserve"> </w:t>
                                </w:r>
                              </w:p>
                              <w:tbl>
                                <w:tblPr>
                                  <w:tblStyle w:val="TableGrid"/>
                                  <w:tblW w:w="10278" w:type="dxa"/>
                                  <w:tblBorders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  <w:insideH w:val="none" w:sz="0" w:space="0" w:color="auto"/>
                                    <w:insideV w:val="none" w:sz="0" w:space="0" w:color="auto"/>
                                  </w:tblBorders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3528"/>
                                  <w:gridCol w:w="6750"/>
                                </w:tblGrid>
                                <w:tr w:rsidR="006D49BA" w:rsidRPr="00B54832" w14:paraId="59B4BB47" w14:textId="77777777" w:rsidTr="00305561">
                                  <w:tc>
                                    <w:tcPr>
                                      <w:tcW w:w="3528" w:type="dxa"/>
                                    </w:tcPr>
                                    <w:p w14:paraId="06405214" w14:textId="1DA579A7" w:rsidR="006D49BA" w:rsidRPr="00E55C71" w:rsidRDefault="006D49BA" w:rsidP="00305561">
                                      <w:r>
                                        <w:rPr>
                                          <w:lang w:val="ka-GE"/>
                                        </w:rPr>
                                        <w:t>ტენდერის</w:t>
                                      </w:r>
                                      <w:r w:rsidRPr="00E55C71">
                                        <w:t xml:space="preserve"> #</w:t>
                                      </w:r>
                                    </w:p>
                                  </w:tc>
                                  <w:tc>
                                    <w:tcPr>
                                      <w:tcW w:w="6750" w:type="dxa"/>
                                      <w:shd w:val="clear" w:color="auto" w:fill="auto"/>
                                    </w:tcPr>
                                    <w:p w14:paraId="6C998CA0" w14:textId="63B5223B" w:rsidR="006D49BA" w:rsidRPr="007C5AE6" w:rsidRDefault="006D49BA" w:rsidP="007C5AE6"/>
                                  </w:tc>
                                </w:tr>
                                <w:tr w:rsidR="006D49BA" w:rsidRPr="00DF2E46" w14:paraId="2B52C5D3" w14:textId="77777777" w:rsidTr="00305561">
                                  <w:tc>
                                    <w:tcPr>
                                      <w:tcW w:w="3528" w:type="dxa"/>
                                    </w:tcPr>
                                    <w:p w14:paraId="03251D2E" w14:textId="5AF30440" w:rsidR="006D49BA" w:rsidRDefault="006D49BA" w:rsidP="009E06FA">
                                      <w:pPr>
                                        <w:rPr>
                                          <w:lang w:val="ka-GE"/>
                                        </w:rPr>
                                      </w:pPr>
                                      <w:r>
                                        <w:rPr>
                                          <w:lang w:val="ka-GE"/>
                                        </w:rPr>
                                        <w:t>გამოცხადების თარიღი:</w:t>
                                      </w:r>
                                    </w:p>
                                    <w:p w14:paraId="05817507" w14:textId="37F6E610" w:rsidR="006D49BA" w:rsidRPr="007C5AE6" w:rsidRDefault="006D49BA" w:rsidP="009E06FA">
                                      <w:pPr>
                                        <w:rPr>
                                          <w:lang w:val="ka-GE"/>
                                        </w:rPr>
                                      </w:pPr>
                                      <w:r>
                                        <w:rPr>
                                          <w:lang w:val="ka-GE"/>
                                        </w:rPr>
                                        <w:t>დასრულების თარიღი:</w:t>
                                      </w:r>
                                    </w:p>
                                  </w:tc>
                                  <w:tc>
                                    <w:tcPr>
                                      <w:tcW w:w="6750" w:type="dxa"/>
                                      <w:shd w:val="clear" w:color="auto" w:fill="auto"/>
                                    </w:tcPr>
                                    <w:p w14:paraId="6E123EBC" w14:textId="25FDCBB3" w:rsidR="006D49BA" w:rsidRPr="00A618D2" w:rsidRDefault="00205918" w:rsidP="007C5AE6">
                                      <w:pPr>
                                        <w:rPr>
                                          <w:lang w:val="ka-GE"/>
                                        </w:rPr>
                                      </w:pPr>
                                      <w:r>
                                        <w:rPr>
                                          <w:lang w:val="ka-GE"/>
                                        </w:rPr>
                                        <w:t>2</w:t>
                                      </w:r>
                                      <w:r w:rsidR="00CE4E4D">
                                        <w:rPr>
                                          <w:lang w:val="ka-GE"/>
                                        </w:rPr>
                                        <w:t>3</w:t>
                                      </w:r>
                                      <w:r w:rsidR="006D49BA">
                                        <w:t>.</w:t>
                                      </w:r>
                                      <w:r w:rsidR="00A618D2">
                                        <w:rPr>
                                          <w:lang w:val="ka-GE"/>
                                        </w:rPr>
                                        <w:t>7.2</w:t>
                                      </w:r>
                                      <w:r w:rsidR="006D49BA">
                                        <w:t>02</w:t>
                                      </w:r>
                                      <w:r w:rsidR="00A618D2">
                                        <w:rPr>
                                          <w:lang w:val="ka-GE"/>
                                        </w:rPr>
                                        <w:t>5</w:t>
                                      </w:r>
                                    </w:p>
                                    <w:p w14:paraId="5273460A" w14:textId="5017E822" w:rsidR="006D49BA" w:rsidRPr="008662A8" w:rsidRDefault="00CE4E4D" w:rsidP="00C95F6A">
                                      <w:r>
                                        <w:rPr>
                                          <w:lang w:val="ka-GE"/>
                                        </w:rPr>
                                        <w:t>30</w:t>
                                      </w:r>
                                      <w:r w:rsidR="006D49BA">
                                        <w:t>.</w:t>
                                      </w:r>
                                      <w:r w:rsidR="00A618D2">
                                        <w:rPr>
                                          <w:lang w:val="ka-GE"/>
                                        </w:rPr>
                                        <w:t>7</w:t>
                                      </w:r>
                                      <w:r w:rsidR="006D49BA">
                                        <w:t>.202</w:t>
                                      </w:r>
                                      <w:r w:rsidR="00A618D2">
                                        <w:rPr>
                                          <w:lang w:val="ka-GE"/>
                                        </w:rPr>
                                        <w:t>5</w:t>
                                      </w:r>
                                      <w:r w:rsidR="006D49BA">
                                        <w:t xml:space="preserve"> </w:t>
                                      </w:r>
                                      <w:r w:rsidR="00A618D2">
                                        <w:rPr>
                                          <w:lang w:val="ka-GE"/>
                                        </w:rPr>
                                        <w:t>18</w:t>
                                      </w:r>
                                      <w:r w:rsidR="006D49BA">
                                        <w:t>:00</w:t>
                                      </w:r>
                                    </w:p>
                                  </w:tc>
                                </w:tr>
                                <w:tr w:rsidR="006D49BA" w:rsidRPr="00DF2E46" w14:paraId="26CDC481" w14:textId="77777777" w:rsidTr="00305561">
                                  <w:tc>
                                    <w:tcPr>
                                      <w:tcW w:w="3528" w:type="dxa"/>
                                    </w:tcPr>
                                    <w:p w14:paraId="217C017A" w14:textId="4CFDAEC1" w:rsidR="006D49BA" w:rsidRPr="00B72ED9" w:rsidRDefault="006D49BA" w:rsidP="00305561">
                                      <w:r>
                                        <w:rPr>
                                          <w:lang w:val="ka-GE"/>
                                        </w:rPr>
                                        <w:t>საკონტაქტო პირი</w:t>
                                      </w:r>
                                      <w:r>
                                        <w:t>:</w:t>
                                      </w:r>
                                    </w:p>
                                  </w:tc>
                                  <w:tc>
                                    <w:tcPr>
                                      <w:tcW w:w="6750" w:type="dxa"/>
                                      <w:shd w:val="clear" w:color="auto" w:fill="auto"/>
                                    </w:tcPr>
                                    <w:p w14:paraId="051A2444" w14:textId="644567E8" w:rsidR="006D49BA" w:rsidRPr="00A618D2" w:rsidRDefault="00A618D2" w:rsidP="00ED1131">
                                      <w:pPr>
                                        <w:jc w:val="left"/>
                                        <w:rPr>
                                          <w:rFonts w:eastAsia="Sylfaen" w:cs="Sylfaen"/>
                                        </w:rPr>
                                      </w:pPr>
                                      <w:r>
                                        <w:rPr>
                                          <w:lang w:val="ka-GE"/>
                                        </w:rPr>
                                        <w:t>თამარი ტონია</w:t>
                                      </w:r>
                                      <w:r w:rsidR="006D49BA">
                                        <w:rPr>
                                          <w:lang w:val="ka-GE"/>
                                        </w:rPr>
                                        <w:t xml:space="preserve"> </w:t>
                                      </w:r>
                                      <w:hyperlink r:id="rId9" w:history="1">
                                        <w:r w:rsidRPr="001161CD">
                                          <w:rPr>
                                            <w:rStyle w:val="Hyperlink"/>
                                          </w:rPr>
                                          <w:t>t.tonia@bog.ge</w:t>
                                        </w:r>
                                      </w:hyperlink>
                                      <w:r w:rsidR="006D49BA">
                                        <w:t xml:space="preserve"> </w:t>
                                      </w:r>
                                      <w:r w:rsidR="006D49BA" w:rsidRPr="007A5BC6">
                                        <w:rPr>
                                          <w:rFonts w:eastAsia="Sylfaen" w:cs="Sylfaen"/>
                                          <w:lang w:val="ka-GE"/>
                                        </w:rPr>
                                        <w:t xml:space="preserve">577 </w:t>
                                      </w:r>
                                      <w:r>
                                        <w:rPr>
                                          <w:rFonts w:eastAsia="Sylfaen" w:cs="Sylfaen"/>
                                        </w:rPr>
                                        <w:t>313 613</w:t>
                                      </w:r>
                                    </w:p>
                                    <w:p w14:paraId="2D516649" w14:textId="6CE092ED" w:rsidR="006D49BA" w:rsidRPr="00C457C5" w:rsidRDefault="006D49BA" w:rsidP="00F20018"/>
                                  </w:tc>
                                </w:tr>
                              </w:tbl>
                              <w:p w14:paraId="3400B4FE" w14:textId="647652FF" w:rsidR="006D49BA" w:rsidRPr="00C46668" w:rsidRDefault="006D49BA" w:rsidP="00305561">
                                <w:pPr>
                                  <w:rPr>
                                    <w:b/>
                                    <w:color w:val="E36C0A" w:themeColor="accent6" w:themeShade="BF"/>
                                    <w:sz w:val="44"/>
                                    <w:szCs w:val="5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F984D66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6" type="#_x0000_t202" style="position:absolute;left:0;text-align:left;margin-left:-14.75pt;margin-top:396.05pt;width:540pt;height:121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" filled="f" stroked="f" strokeweight=".5pt">
                    <v:textbox>
                      <w:txbxContent>
                        <w:p w14:paraId="66EFDA41" w14:textId="2AA7E3DE" w:rsidR="006D49BA" w:rsidRPr="00305561" w:rsidRDefault="006D49BA" w:rsidP="00305561">
                          <w:pPr>
                            <w:rPr>
                              <w:rFonts w:cs="Arial"/>
                              <w:b/>
                              <w:color w:val="E36C0A" w:themeColor="accent6" w:themeShade="BF"/>
                              <w:sz w:val="28"/>
                              <w:szCs w:val="56"/>
                              <w:lang w:val="ka-GE"/>
                            </w:rPr>
                          </w:pPr>
                          <w:r w:rsidRPr="00305561">
                            <w:rPr>
                              <w:rFonts w:cs="Arial"/>
                              <w:b/>
                              <w:color w:val="E36C0A" w:themeColor="accent6" w:themeShade="BF"/>
                              <w:sz w:val="28"/>
                              <w:szCs w:val="56"/>
                              <w:lang w:val="ka-GE"/>
                            </w:rPr>
                            <w:t xml:space="preserve"> </w:t>
                          </w:r>
                        </w:p>
                        <w:tbl>
                          <w:tblPr>
                            <w:tblStyle w:val="TableGrid"/>
                            <w:tblW w:w="10278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3528"/>
                            <w:gridCol w:w="6750"/>
                          </w:tblGrid>
                          <w:tr w:rsidR="006D49BA" w:rsidRPr="00B54832" w14:paraId="59B4BB47" w14:textId="77777777" w:rsidTr="00305561">
                            <w:tc>
                              <w:tcPr>
                                <w:tcW w:w="3528" w:type="dxa"/>
                              </w:tcPr>
                              <w:p w14:paraId="06405214" w14:textId="1DA579A7" w:rsidR="006D49BA" w:rsidRPr="00E55C71" w:rsidRDefault="006D49BA" w:rsidP="00305561">
                                <w:r>
                                  <w:rPr>
                                    <w:lang w:val="ka-GE"/>
                                  </w:rPr>
                                  <w:t>ტენდერის</w:t>
                                </w:r>
                                <w:r w:rsidRPr="00E55C71">
                                  <w:t xml:space="preserve"> #</w:t>
                                </w:r>
                              </w:p>
                            </w:tc>
                            <w:tc>
                              <w:tcPr>
                                <w:tcW w:w="6750" w:type="dxa"/>
                                <w:shd w:val="clear" w:color="auto" w:fill="auto"/>
                              </w:tcPr>
                              <w:p w14:paraId="6C998CA0" w14:textId="63B5223B" w:rsidR="006D49BA" w:rsidRPr="007C5AE6" w:rsidRDefault="006D49BA" w:rsidP="007C5AE6"/>
                            </w:tc>
                          </w:tr>
                          <w:tr w:rsidR="006D49BA" w:rsidRPr="00DF2E46" w14:paraId="2B52C5D3" w14:textId="77777777" w:rsidTr="00305561">
                            <w:tc>
                              <w:tcPr>
                                <w:tcW w:w="3528" w:type="dxa"/>
                              </w:tcPr>
                              <w:p w14:paraId="03251D2E" w14:textId="5AF30440" w:rsidR="006D49BA" w:rsidRDefault="006D49BA" w:rsidP="009E06FA">
                                <w:pPr>
                                  <w:rPr>
                                    <w:lang w:val="ka-GE"/>
                                  </w:rPr>
                                </w:pPr>
                                <w:r>
                                  <w:rPr>
                                    <w:lang w:val="ka-GE"/>
                                  </w:rPr>
                                  <w:t>გამოცხადების თარიღი:</w:t>
                                </w:r>
                              </w:p>
                              <w:p w14:paraId="05817507" w14:textId="37F6E610" w:rsidR="006D49BA" w:rsidRPr="007C5AE6" w:rsidRDefault="006D49BA" w:rsidP="009E06FA">
                                <w:pPr>
                                  <w:rPr>
                                    <w:lang w:val="ka-GE"/>
                                  </w:rPr>
                                </w:pPr>
                                <w:r>
                                  <w:rPr>
                                    <w:lang w:val="ka-GE"/>
                                  </w:rPr>
                                  <w:t>დასრულების თარიღი:</w:t>
                                </w:r>
                              </w:p>
                            </w:tc>
                            <w:tc>
                              <w:tcPr>
                                <w:tcW w:w="6750" w:type="dxa"/>
                                <w:shd w:val="clear" w:color="auto" w:fill="auto"/>
                              </w:tcPr>
                              <w:p w14:paraId="6E123EBC" w14:textId="25FDCBB3" w:rsidR="006D49BA" w:rsidRPr="00A618D2" w:rsidRDefault="00205918" w:rsidP="007C5AE6">
                                <w:pPr>
                                  <w:rPr>
                                    <w:lang w:val="ka-GE"/>
                                  </w:rPr>
                                </w:pPr>
                                <w:r>
                                  <w:rPr>
                                    <w:lang w:val="ka-GE"/>
                                  </w:rPr>
                                  <w:t>2</w:t>
                                </w:r>
                                <w:r w:rsidR="00CE4E4D">
                                  <w:rPr>
                                    <w:lang w:val="ka-GE"/>
                                  </w:rPr>
                                  <w:t>3</w:t>
                                </w:r>
                                <w:r w:rsidR="006D49BA">
                                  <w:t>.</w:t>
                                </w:r>
                                <w:r w:rsidR="00A618D2">
                                  <w:rPr>
                                    <w:lang w:val="ka-GE"/>
                                  </w:rPr>
                                  <w:t>7.2</w:t>
                                </w:r>
                                <w:r w:rsidR="006D49BA">
                                  <w:t>02</w:t>
                                </w:r>
                                <w:r w:rsidR="00A618D2">
                                  <w:rPr>
                                    <w:lang w:val="ka-GE"/>
                                  </w:rPr>
                                  <w:t>5</w:t>
                                </w:r>
                              </w:p>
                              <w:p w14:paraId="5273460A" w14:textId="5017E822" w:rsidR="006D49BA" w:rsidRPr="008662A8" w:rsidRDefault="00CE4E4D" w:rsidP="00C95F6A">
                                <w:r>
                                  <w:rPr>
                                    <w:lang w:val="ka-GE"/>
                                  </w:rPr>
                                  <w:t>30</w:t>
                                </w:r>
                                <w:r w:rsidR="006D49BA">
                                  <w:t>.</w:t>
                                </w:r>
                                <w:r w:rsidR="00A618D2">
                                  <w:rPr>
                                    <w:lang w:val="ka-GE"/>
                                  </w:rPr>
                                  <w:t>7</w:t>
                                </w:r>
                                <w:r w:rsidR="006D49BA">
                                  <w:t>.202</w:t>
                                </w:r>
                                <w:r w:rsidR="00A618D2">
                                  <w:rPr>
                                    <w:lang w:val="ka-GE"/>
                                  </w:rPr>
                                  <w:t>5</w:t>
                                </w:r>
                                <w:r w:rsidR="006D49BA">
                                  <w:t xml:space="preserve"> </w:t>
                                </w:r>
                                <w:r w:rsidR="00A618D2">
                                  <w:rPr>
                                    <w:lang w:val="ka-GE"/>
                                  </w:rPr>
                                  <w:t>18</w:t>
                                </w:r>
                                <w:r w:rsidR="006D49BA">
                                  <w:t>:00</w:t>
                                </w:r>
                              </w:p>
                            </w:tc>
                          </w:tr>
                          <w:tr w:rsidR="006D49BA" w:rsidRPr="00DF2E46" w14:paraId="26CDC481" w14:textId="77777777" w:rsidTr="00305561">
                            <w:tc>
                              <w:tcPr>
                                <w:tcW w:w="3528" w:type="dxa"/>
                              </w:tcPr>
                              <w:p w14:paraId="217C017A" w14:textId="4CFDAEC1" w:rsidR="006D49BA" w:rsidRPr="00B72ED9" w:rsidRDefault="006D49BA" w:rsidP="00305561">
                                <w:r>
                                  <w:rPr>
                                    <w:lang w:val="ka-GE"/>
                                  </w:rPr>
                                  <w:t>საკონტაქტო პირი</w:t>
                                </w:r>
                                <w:r>
                                  <w:t>:</w:t>
                                </w:r>
                              </w:p>
                            </w:tc>
                            <w:tc>
                              <w:tcPr>
                                <w:tcW w:w="6750" w:type="dxa"/>
                                <w:shd w:val="clear" w:color="auto" w:fill="auto"/>
                              </w:tcPr>
                              <w:p w14:paraId="051A2444" w14:textId="644567E8" w:rsidR="006D49BA" w:rsidRPr="00A618D2" w:rsidRDefault="00A618D2" w:rsidP="00ED1131">
                                <w:pPr>
                                  <w:jc w:val="left"/>
                                  <w:rPr>
                                    <w:rFonts w:eastAsia="Sylfaen" w:cs="Sylfaen"/>
                                  </w:rPr>
                                </w:pPr>
                                <w:r>
                                  <w:rPr>
                                    <w:lang w:val="ka-GE"/>
                                  </w:rPr>
                                  <w:t>თამარი ტონია</w:t>
                                </w:r>
                                <w:r w:rsidR="006D49BA">
                                  <w:rPr>
                                    <w:lang w:val="ka-GE"/>
                                  </w:rPr>
                                  <w:t xml:space="preserve"> </w:t>
                                </w:r>
                                <w:hyperlink r:id="rId10" w:history="1">
                                  <w:r w:rsidRPr="001161CD">
                                    <w:rPr>
                                      <w:rStyle w:val="Hyperlink"/>
                                    </w:rPr>
                                    <w:t>t.tonia@bog.ge</w:t>
                                  </w:r>
                                </w:hyperlink>
                                <w:r w:rsidR="006D49BA">
                                  <w:t xml:space="preserve"> </w:t>
                                </w:r>
                                <w:r w:rsidR="006D49BA" w:rsidRPr="007A5BC6">
                                  <w:rPr>
                                    <w:rFonts w:eastAsia="Sylfaen" w:cs="Sylfaen"/>
                                    <w:lang w:val="ka-GE"/>
                                  </w:rPr>
                                  <w:t xml:space="preserve">577 </w:t>
                                </w:r>
                                <w:r>
                                  <w:rPr>
                                    <w:rFonts w:eastAsia="Sylfaen" w:cs="Sylfaen"/>
                                  </w:rPr>
                                  <w:t>313 613</w:t>
                                </w:r>
                              </w:p>
                              <w:p w14:paraId="2D516649" w14:textId="6CE092ED" w:rsidR="006D49BA" w:rsidRPr="00C457C5" w:rsidRDefault="006D49BA" w:rsidP="00F20018"/>
                            </w:tc>
                          </w:tr>
                        </w:tbl>
                        <w:p w14:paraId="3400B4FE" w14:textId="647652FF" w:rsidR="006D49BA" w:rsidRPr="00C46668" w:rsidRDefault="006D49BA" w:rsidP="00305561">
                          <w:pPr>
                            <w:rPr>
                              <w:b/>
                              <w:color w:val="E36C0A" w:themeColor="accent6" w:themeShade="BF"/>
                              <w:sz w:val="44"/>
                              <w:szCs w:val="56"/>
                            </w:rPr>
                          </w:pPr>
                        </w:p>
                      </w:txbxContent>
                    </v:textbox>
                    <w10:wrap type="square" anchorx="margin" anchory="margin"/>
                  </v:shape>
                </w:pict>
              </mc:Fallback>
            </mc:AlternateContent>
          </w:r>
          <w:r w:rsidR="00840166" w:rsidRPr="00FB1839">
            <w:rPr>
              <w:rFonts w:ascii="BOG 2017" w:hAnsi="BOG 2017"/>
              <w:noProof/>
              <w:sz w:val="18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A1988C8" wp14:editId="6F401A89">
                    <wp:simplePos x="0" y="0"/>
                    <wp:positionH relativeFrom="margin">
                      <wp:posOffset>-246380</wp:posOffset>
                    </wp:positionH>
                    <wp:positionV relativeFrom="margin">
                      <wp:posOffset>3499257</wp:posOffset>
                    </wp:positionV>
                    <wp:extent cx="6858000" cy="1545336"/>
                    <wp:effectExtent l="0" t="0" r="0" b="0"/>
                    <wp:wrapSquare wrapText="bothSides"/>
                    <wp:docPr id="6" name="Text Box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858000" cy="1545336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3605974" w14:textId="3CDA4C4E" w:rsidR="006D49BA" w:rsidRPr="00C46668" w:rsidRDefault="00A618D2" w:rsidP="000D1CB3">
                                <w:pPr>
                                  <w:jc w:val="center"/>
                                  <w:rPr>
                                    <w:b/>
                                    <w:color w:val="E36C0A" w:themeColor="accent6" w:themeShade="BF"/>
                                    <w:sz w:val="44"/>
                                    <w:szCs w:val="56"/>
                                  </w:rPr>
                                </w:pPr>
                                <w:r>
                                  <w:rPr>
                                    <w:rFonts w:cs="Arial"/>
                                    <w:b/>
                                    <w:color w:val="FF671B"/>
                                    <w:sz w:val="44"/>
                                    <w:szCs w:val="56"/>
                                    <w:lang w:val="ka-GE"/>
                                  </w:rPr>
                                  <w:t>ბაზრის კვლევა ბრენდირებულ „ბომბერზე“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A1988C8" id="Text Box 6" o:spid="_x0000_s1027" type="#_x0000_t202" style="position:absolute;left:0;text-align:left;margin-left:-19.4pt;margin-top:275.55pt;width:540pt;height:121.7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" fillcolor="white [3201]" stroked="f" strokeweight=".5pt">
                    <v:textbox>
                      <w:txbxContent>
                        <w:p w14:paraId="53605974" w14:textId="3CDA4C4E" w:rsidR="006D49BA" w:rsidRPr="00C46668" w:rsidRDefault="00A618D2" w:rsidP="000D1CB3">
                          <w:pPr>
                            <w:jc w:val="center"/>
                            <w:rPr>
                              <w:b/>
                              <w:color w:val="E36C0A" w:themeColor="accent6" w:themeShade="BF"/>
                              <w:sz w:val="44"/>
                              <w:szCs w:val="56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671B"/>
                              <w:sz w:val="44"/>
                              <w:szCs w:val="56"/>
                              <w:lang w:val="ka-GE"/>
                            </w:rPr>
                            <w:t>ბაზრის კვლევა ბრენდირებულ „ბომბერზე“</w:t>
                          </w:r>
                        </w:p>
                      </w:txbxContent>
                    </v:textbox>
                    <w10:wrap type="square" anchorx="margin" anchory="margin"/>
                  </v:shape>
                </w:pict>
              </mc:Fallback>
            </mc:AlternateContent>
          </w:r>
          <w:r w:rsidR="002E7950" w:rsidRPr="00FB1839">
            <w:rPr>
              <w:rFonts w:ascii="BOG 2017" w:hAnsi="BOG 2017"/>
              <w:sz w:val="18"/>
            </w:rPr>
            <w:br w:type="page"/>
          </w:r>
        </w:p>
      </w:sdtContent>
    </w:sdt>
    <w:p w14:paraId="231B3834" w14:textId="419BCCA8" w:rsidR="00361FEF" w:rsidRPr="00FB1839" w:rsidRDefault="00361FEF" w:rsidP="00EF5A27">
      <w:pPr>
        <w:framePr w:hSpace="180" w:wrap="around" w:vAnchor="text" w:hAnchor="margin" w:y="104"/>
        <w:suppressOverlap/>
        <w:rPr>
          <w:rFonts w:ascii="BOG 2017" w:hAnsi="BOG 2017"/>
          <w:b/>
          <w:sz w:val="24"/>
          <w:szCs w:val="28"/>
          <w:lang w:val="ka-GE"/>
        </w:rPr>
      </w:pPr>
    </w:p>
    <w:p w14:paraId="5176EFB1" w14:textId="77777777" w:rsidR="00971FCA" w:rsidRPr="00FB1839" w:rsidRDefault="00971FCA" w:rsidP="002A2EFD">
      <w:pPr>
        <w:pStyle w:val="NoSpacing"/>
        <w:tabs>
          <w:tab w:val="center" w:pos="4801"/>
          <w:tab w:val="right" w:pos="9603"/>
        </w:tabs>
        <w:jc w:val="center"/>
        <w:rPr>
          <w:rFonts w:ascii="BOG 2017" w:hAnsi="BOG 2017"/>
          <w:color w:val="E36C0A" w:themeColor="accent6" w:themeShade="BF"/>
          <w:sz w:val="28"/>
          <w:szCs w:val="50"/>
          <w:lang w:val="ka-GE" w:eastAsia="en-US"/>
        </w:rPr>
      </w:pPr>
    </w:p>
    <w:p w14:paraId="61766315" w14:textId="77777777" w:rsidR="00A618D2" w:rsidRPr="00C41B7A" w:rsidRDefault="00A618D2" w:rsidP="00A618D2">
      <w:pPr>
        <w:jc w:val="center"/>
        <w:rPr>
          <w:rFonts w:ascii="BOG 2017" w:hAnsi="BOG 2017"/>
          <w:b/>
          <w:color w:val="E36C0A" w:themeColor="accent6" w:themeShade="BF"/>
          <w:sz w:val="44"/>
          <w:szCs w:val="56"/>
        </w:rPr>
      </w:pPr>
      <w:bookmarkStart w:id="0" w:name="_Toc456347628"/>
      <w:bookmarkStart w:id="1" w:name="_Toc456350217"/>
      <w:r w:rsidRPr="00C41B7A">
        <w:rPr>
          <w:rFonts w:ascii="BOG 2017" w:hAnsi="BOG 2017" w:cs="Arial"/>
          <w:b/>
          <w:color w:val="FF671B"/>
          <w:sz w:val="44"/>
          <w:szCs w:val="56"/>
          <w:lang w:val="ka-GE"/>
        </w:rPr>
        <w:t>ბაზრის კვლევა ბრენდირებულ „ბომბერზე“</w:t>
      </w:r>
    </w:p>
    <w:p w14:paraId="4FA8E251" w14:textId="77777777" w:rsidR="00A84A44" w:rsidRPr="00FB1839" w:rsidRDefault="00A84A44" w:rsidP="00A84A44">
      <w:pPr>
        <w:jc w:val="center"/>
        <w:rPr>
          <w:rFonts w:ascii="BOG 2017" w:hAnsi="BOG 2017"/>
          <w:b/>
          <w:color w:val="E36C0A" w:themeColor="accent6" w:themeShade="BF"/>
          <w:sz w:val="40"/>
          <w:szCs w:val="56"/>
        </w:rPr>
      </w:pPr>
    </w:p>
    <w:sdt>
      <w:sdtPr>
        <w:rPr>
          <w:rFonts w:ascii="BOG 2017" w:eastAsiaTheme="minorHAnsi" w:hAnsi="BOG 2017" w:cstheme="minorBidi"/>
          <w:b w:val="0"/>
          <w:bCs w:val="0"/>
          <w:color w:val="auto"/>
          <w:sz w:val="20"/>
          <w:szCs w:val="22"/>
          <w:lang w:eastAsia="en-US"/>
        </w:rPr>
        <w:id w:val="1453367689"/>
        <w:docPartObj>
          <w:docPartGallery w:val="Table of Contents"/>
          <w:docPartUnique/>
        </w:docPartObj>
      </w:sdtPr>
      <w:sdtEndPr>
        <w:rPr>
          <w:noProof/>
          <w:color w:val="231F20"/>
          <w:sz w:val="18"/>
          <w:szCs w:val="20"/>
        </w:rPr>
      </w:sdtEndPr>
      <w:sdtContent>
        <w:p w14:paraId="6C82D4A3" w14:textId="3D69E8E5" w:rsidR="00633247" w:rsidRPr="00FB1839" w:rsidRDefault="00D652B7" w:rsidP="00B17175">
          <w:pPr>
            <w:pStyle w:val="TOCHeading"/>
            <w:ind w:left="360"/>
            <w:jc w:val="center"/>
            <w:rPr>
              <w:rFonts w:ascii="BOG 2017" w:hAnsi="BOG 2017"/>
              <w:sz w:val="22"/>
              <w:szCs w:val="24"/>
            </w:rPr>
          </w:pPr>
          <w:proofErr w:type="spellStart"/>
          <w:r w:rsidRPr="00FB1839">
            <w:rPr>
              <w:rFonts w:cs="Sylfaen"/>
              <w:sz w:val="22"/>
              <w:szCs w:val="24"/>
            </w:rPr>
            <w:t>Ⴑ</w:t>
          </w:r>
          <w:r w:rsidRPr="00FB1839">
            <w:rPr>
              <w:rFonts w:ascii="BOG 2017" w:hAnsi="BOG 2017" w:cs="BOG 2017"/>
              <w:sz w:val="22"/>
              <w:szCs w:val="24"/>
            </w:rPr>
            <w:t>არჩევი</w:t>
          </w:r>
          <w:proofErr w:type="spellEnd"/>
        </w:p>
        <w:p w14:paraId="4EC3A5FC" w14:textId="77777777" w:rsidR="00CA1D54" w:rsidRPr="00FB1839" w:rsidRDefault="00633247" w:rsidP="00CA1D54">
          <w:pPr>
            <w:pStyle w:val="TOC1"/>
            <w:rPr>
              <w:rFonts w:ascii="BOG 2017" w:eastAsiaTheme="minorEastAsia" w:hAnsi="BOG 2017"/>
              <w:noProof/>
              <w:color w:val="auto"/>
              <w:szCs w:val="22"/>
            </w:rPr>
          </w:pPr>
          <w:r w:rsidRPr="00C41B7A">
            <w:rPr>
              <w:rFonts w:ascii="BOG 2017" w:hAnsi="BOG 2017"/>
              <w:sz w:val="18"/>
            </w:rPr>
            <w:fldChar w:fldCharType="begin"/>
          </w:r>
          <w:r w:rsidRPr="00FB1839">
            <w:rPr>
              <w:rFonts w:ascii="BOG 2017" w:hAnsi="BOG 2017"/>
              <w:sz w:val="18"/>
            </w:rPr>
            <w:instrText xml:space="preserve"> TOC \o "1-3" \h \z \u </w:instrText>
          </w:r>
          <w:r w:rsidRPr="00C41B7A">
            <w:rPr>
              <w:rFonts w:ascii="BOG 2017" w:hAnsi="BOG 2017"/>
              <w:sz w:val="18"/>
            </w:rPr>
            <w:fldChar w:fldCharType="separate"/>
          </w:r>
          <w:hyperlink w:anchor="_Toc276363" w:history="1">
            <w:r w:rsidR="00CA1D54" w:rsidRPr="00FB1839">
              <w:rPr>
                <w:rStyle w:val="Hyperlink"/>
                <w:rFonts w:ascii="BOG 2017" w:hAnsi="BOG 2017"/>
                <w:noProof/>
                <w:sz w:val="18"/>
              </w:rPr>
              <w:t>ზოგადი ინფორმაცია</w:t>
            </w:r>
            <w:r w:rsidR="00CA1D54" w:rsidRPr="00FB1839">
              <w:rPr>
                <w:rFonts w:ascii="BOG 2017" w:hAnsi="BOG 2017"/>
                <w:noProof/>
                <w:webHidden/>
                <w:sz w:val="18"/>
              </w:rPr>
              <w:tab/>
            </w:r>
            <w:r w:rsidR="00CA1D54" w:rsidRPr="00FB1839">
              <w:rPr>
                <w:rFonts w:ascii="BOG 2017" w:hAnsi="BOG 2017"/>
                <w:noProof/>
                <w:webHidden/>
                <w:sz w:val="18"/>
                <w:lang w:val="ka-GE"/>
              </w:rPr>
              <w:t>2</w:t>
            </w:r>
          </w:hyperlink>
        </w:p>
        <w:p w14:paraId="42C3A278" w14:textId="77777777" w:rsidR="00CA1D54" w:rsidRPr="00FB1839" w:rsidRDefault="00FD4C46" w:rsidP="00CA1D54">
          <w:pPr>
            <w:pStyle w:val="TOC1"/>
            <w:rPr>
              <w:rFonts w:ascii="BOG 2017" w:eastAsiaTheme="minorEastAsia" w:hAnsi="BOG 2017"/>
              <w:noProof/>
              <w:color w:val="auto"/>
              <w:szCs w:val="22"/>
            </w:rPr>
          </w:pPr>
          <w:hyperlink w:anchor="_Toc276364" w:history="1">
            <w:r w:rsidR="00CA1D54" w:rsidRPr="00FB1839">
              <w:rPr>
                <w:rStyle w:val="Hyperlink"/>
                <w:rFonts w:ascii="BOG 2017" w:hAnsi="BOG 2017"/>
                <w:noProof/>
                <w:sz w:val="18"/>
              </w:rPr>
              <w:t>ინსტრუქცია ტენდერში მონაწილეთათვის</w:t>
            </w:r>
            <w:r w:rsidR="00CA1D54" w:rsidRPr="00FB1839">
              <w:rPr>
                <w:rFonts w:ascii="BOG 2017" w:hAnsi="BOG 2017"/>
                <w:noProof/>
                <w:webHidden/>
                <w:sz w:val="18"/>
              </w:rPr>
              <w:tab/>
            </w:r>
            <w:r w:rsidR="00CA1D54" w:rsidRPr="00FB1839">
              <w:rPr>
                <w:rFonts w:ascii="BOG 2017" w:hAnsi="BOG 2017"/>
                <w:noProof/>
                <w:webHidden/>
                <w:sz w:val="18"/>
                <w:lang w:val="ka-GE"/>
              </w:rPr>
              <w:t>2</w:t>
            </w:r>
          </w:hyperlink>
        </w:p>
        <w:p w14:paraId="663CA670" w14:textId="77777777" w:rsidR="00CA1D54" w:rsidRPr="00FB1839" w:rsidRDefault="00FD4C46" w:rsidP="00CA1D54">
          <w:pPr>
            <w:pStyle w:val="TOC1"/>
            <w:rPr>
              <w:rFonts w:ascii="BOG 2017" w:eastAsiaTheme="minorEastAsia" w:hAnsi="BOG 2017"/>
              <w:noProof/>
              <w:color w:val="auto"/>
              <w:szCs w:val="22"/>
            </w:rPr>
          </w:pPr>
          <w:hyperlink w:anchor="_Toc276365" w:history="1">
            <w:r w:rsidR="00CA1D54" w:rsidRPr="00FB1839">
              <w:rPr>
                <w:rStyle w:val="Hyperlink"/>
                <w:rFonts w:ascii="BOG 2017" w:hAnsi="BOG 2017"/>
                <w:noProof/>
                <w:sz w:val="18"/>
              </w:rPr>
              <w:t>ტენდერში მონაწილეობის პირობები</w:t>
            </w:r>
            <w:r w:rsidR="00CA1D54" w:rsidRPr="00FB1839">
              <w:rPr>
                <w:rFonts w:ascii="BOG 2017" w:hAnsi="BOG 2017"/>
                <w:noProof/>
                <w:webHidden/>
                <w:sz w:val="18"/>
              </w:rPr>
              <w:tab/>
            </w:r>
            <w:r w:rsidR="00CA1D54" w:rsidRPr="00FB1839">
              <w:rPr>
                <w:rFonts w:ascii="BOG 2017" w:hAnsi="BOG 2017"/>
                <w:noProof/>
                <w:webHidden/>
                <w:sz w:val="18"/>
                <w:lang w:val="ka-GE"/>
              </w:rPr>
              <w:t>2</w:t>
            </w:r>
          </w:hyperlink>
        </w:p>
        <w:p w14:paraId="3FCA1684" w14:textId="77777777" w:rsidR="00CA1D54" w:rsidRPr="00FB1839" w:rsidRDefault="00FD4C46" w:rsidP="00CA1D54">
          <w:pPr>
            <w:pStyle w:val="TOC1"/>
            <w:rPr>
              <w:rFonts w:ascii="BOG 2017" w:eastAsiaTheme="minorEastAsia" w:hAnsi="BOG 2017"/>
              <w:noProof/>
              <w:color w:val="auto"/>
              <w:szCs w:val="22"/>
            </w:rPr>
          </w:pPr>
          <w:hyperlink w:anchor="_Toc276366" w:history="1">
            <w:r w:rsidR="00CA1D54" w:rsidRPr="00FB1839">
              <w:rPr>
                <w:rStyle w:val="Hyperlink"/>
                <w:rFonts w:ascii="BOG 2017" w:hAnsi="BOG 2017"/>
                <w:noProof/>
                <w:sz w:val="18"/>
              </w:rPr>
              <w:t>ანგარიშსწორების პირობა</w:t>
            </w:r>
            <w:r w:rsidR="00CA1D54" w:rsidRPr="00FB1839">
              <w:rPr>
                <w:rFonts w:ascii="BOG 2017" w:hAnsi="BOG 2017"/>
                <w:noProof/>
                <w:webHidden/>
                <w:sz w:val="18"/>
              </w:rPr>
              <w:tab/>
            </w:r>
            <w:r w:rsidR="00CA1D54" w:rsidRPr="00FB1839">
              <w:rPr>
                <w:rFonts w:ascii="BOG 2017" w:hAnsi="BOG 2017"/>
                <w:noProof/>
                <w:webHidden/>
                <w:sz w:val="18"/>
                <w:lang w:val="ka-GE"/>
              </w:rPr>
              <w:t>3</w:t>
            </w:r>
          </w:hyperlink>
        </w:p>
        <w:p w14:paraId="46CE9B26" w14:textId="77777777" w:rsidR="00CA1D54" w:rsidRPr="00FB1839" w:rsidRDefault="00FD4C46" w:rsidP="00CA1D54">
          <w:pPr>
            <w:pStyle w:val="TOC1"/>
            <w:rPr>
              <w:rFonts w:ascii="BOG 2017" w:eastAsiaTheme="minorEastAsia" w:hAnsi="BOG 2017"/>
              <w:noProof/>
              <w:color w:val="auto"/>
              <w:szCs w:val="22"/>
            </w:rPr>
          </w:pPr>
          <w:hyperlink w:anchor="_Toc276367" w:history="1">
            <w:r w:rsidR="00CA1D54" w:rsidRPr="00FB1839">
              <w:rPr>
                <w:rStyle w:val="Hyperlink"/>
                <w:rFonts w:ascii="BOG 2017" w:hAnsi="BOG 2017"/>
                <w:noProof/>
                <w:sz w:val="18"/>
              </w:rPr>
              <w:t>სატენდერო მოთხოვნები</w:t>
            </w:r>
            <w:r w:rsidR="00CA1D54" w:rsidRPr="00FB1839">
              <w:rPr>
                <w:rFonts w:ascii="BOG 2017" w:hAnsi="BOG 2017"/>
                <w:noProof/>
                <w:webHidden/>
                <w:sz w:val="18"/>
              </w:rPr>
              <w:tab/>
            </w:r>
            <w:r w:rsidR="00CA1D54" w:rsidRPr="00FB1839">
              <w:rPr>
                <w:rFonts w:ascii="BOG 2017" w:hAnsi="BOG 2017"/>
                <w:noProof/>
                <w:webHidden/>
                <w:sz w:val="18"/>
                <w:lang w:val="ka-GE"/>
              </w:rPr>
              <w:t>3</w:t>
            </w:r>
          </w:hyperlink>
        </w:p>
        <w:p w14:paraId="7F22C86F" w14:textId="77777777" w:rsidR="00CA1D54" w:rsidRPr="00FB1839" w:rsidRDefault="00FD4C46" w:rsidP="00CA1D54">
          <w:pPr>
            <w:pStyle w:val="TOC1"/>
            <w:rPr>
              <w:rFonts w:ascii="BOG 2017" w:eastAsiaTheme="minorEastAsia" w:hAnsi="BOG 2017"/>
              <w:noProof/>
              <w:color w:val="auto"/>
              <w:szCs w:val="22"/>
            </w:rPr>
          </w:pPr>
          <w:hyperlink w:anchor="_Toc276368" w:history="1">
            <w:r w:rsidR="00CA1D54" w:rsidRPr="00FB1839">
              <w:rPr>
                <w:rStyle w:val="Hyperlink"/>
                <w:rFonts w:ascii="BOG 2017" w:hAnsi="BOG 2017"/>
                <w:noProof/>
                <w:sz w:val="18"/>
              </w:rPr>
              <w:t>დამატებითი ინფორმაცია</w:t>
            </w:r>
            <w:r w:rsidR="00CA1D54" w:rsidRPr="00FB1839">
              <w:rPr>
                <w:rFonts w:ascii="BOG 2017" w:hAnsi="BOG 2017"/>
                <w:noProof/>
                <w:webHidden/>
                <w:sz w:val="18"/>
              </w:rPr>
              <w:tab/>
            </w:r>
            <w:r w:rsidR="00CA1D54" w:rsidRPr="00FB1839">
              <w:rPr>
                <w:rFonts w:ascii="BOG 2017" w:hAnsi="BOG 2017"/>
                <w:noProof/>
                <w:webHidden/>
                <w:sz w:val="18"/>
                <w:lang w:val="ka-GE"/>
              </w:rPr>
              <w:t>4</w:t>
            </w:r>
          </w:hyperlink>
        </w:p>
        <w:p w14:paraId="74703D09" w14:textId="77777777" w:rsidR="00CA1D54" w:rsidRPr="00FB1839" w:rsidRDefault="00FD4C46" w:rsidP="00CA1D54">
          <w:pPr>
            <w:pStyle w:val="TOC1"/>
            <w:rPr>
              <w:rFonts w:ascii="BOG 2017" w:eastAsiaTheme="minorEastAsia" w:hAnsi="BOG 2017"/>
              <w:noProof/>
              <w:color w:val="auto"/>
              <w:szCs w:val="22"/>
            </w:rPr>
          </w:pPr>
          <w:hyperlink w:anchor="_Toc276369" w:history="1">
            <w:r w:rsidR="00CA1D54" w:rsidRPr="00FB1839">
              <w:rPr>
                <w:rStyle w:val="Hyperlink"/>
                <w:rFonts w:ascii="BOG 2017" w:hAnsi="BOG 2017" w:cs="Sylfaen"/>
                <w:noProof/>
                <w:sz w:val="18"/>
                <w:lang w:val="ka-GE"/>
              </w:rPr>
              <w:t>თანდართული დოკუმენტაცია</w:t>
            </w:r>
            <w:r w:rsidR="00CA1D54" w:rsidRPr="00FB1839">
              <w:rPr>
                <w:rFonts w:ascii="BOG 2017" w:hAnsi="BOG 2017"/>
                <w:noProof/>
                <w:webHidden/>
                <w:sz w:val="18"/>
              </w:rPr>
              <w:tab/>
            </w:r>
            <w:r w:rsidR="00CA1D54" w:rsidRPr="00FB1839">
              <w:rPr>
                <w:rFonts w:ascii="BOG 2017" w:hAnsi="BOG 2017"/>
                <w:noProof/>
                <w:webHidden/>
                <w:sz w:val="18"/>
                <w:lang w:val="ka-GE"/>
              </w:rPr>
              <w:t>4</w:t>
            </w:r>
          </w:hyperlink>
        </w:p>
        <w:p w14:paraId="10E28612" w14:textId="77777777" w:rsidR="00CA1D54" w:rsidRPr="00FB1839" w:rsidRDefault="00FD4C46" w:rsidP="00CA1D54">
          <w:pPr>
            <w:pStyle w:val="TOC1"/>
            <w:rPr>
              <w:rFonts w:ascii="BOG 2017" w:eastAsiaTheme="minorEastAsia" w:hAnsi="BOG 2017"/>
              <w:noProof/>
              <w:color w:val="auto"/>
              <w:szCs w:val="22"/>
            </w:rPr>
          </w:pPr>
          <w:hyperlink w:anchor="_Toc276370" w:history="1">
            <w:r w:rsidR="00CA1D54" w:rsidRPr="00FB1839">
              <w:rPr>
                <w:rStyle w:val="Hyperlink"/>
                <w:rFonts w:ascii="BOG 2017" w:hAnsi="BOG 2017"/>
                <w:noProof/>
                <w:sz w:val="18"/>
              </w:rPr>
              <w:t>1.</w:t>
            </w:r>
            <w:r w:rsidR="00CA1D54" w:rsidRPr="00FB1839">
              <w:rPr>
                <w:rFonts w:ascii="BOG 2017" w:eastAsiaTheme="minorEastAsia" w:hAnsi="BOG 2017"/>
                <w:noProof/>
                <w:color w:val="auto"/>
                <w:szCs w:val="22"/>
              </w:rPr>
              <w:tab/>
            </w:r>
            <w:r w:rsidR="00CA1D54" w:rsidRPr="00FB1839">
              <w:rPr>
                <w:rStyle w:val="Hyperlink"/>
                <w:rFonts w:ascii="BOG 2017" w:hAnsi="BOG 2017"/>
                <w:noProof/>
                <w:sz w:val="18"/>
              </w:rPr>
              <w:t>დანართი 1: ფასების ცხრილი</w:t>
            </w:r>
            <w:r w:rsidR="00CA1D54" w:rsidRPr="00FB1839">
              <w:rPr>
                <w:rFonts w:ascii="BOG 2017" w:hAnsi="BOG 2017"/>
                <w:noProof/>
                <w:webHidden/>
                <w:sz w:val="18"/>
              </w:rPr>
              <w:tab/>
            </w:r>
            <w:r w:rsidR="00CA1D54" w:rsidRPr="00FB1839">
              <w:rPr>
                <w:rFonts w:ascii="BOG 2017" w:hAnsi="BOG 2017"/>
                <w:noProof/>
                <w:webHidden/>
                <w:sz w:val="18"/>
                <w:lang w:val="ka-GE"/>
              </w:rPr>
              <w:t>4</w:t>
            </w:r>
          </w:hyperlink>
        </w:p>
        <w:p w14:paraId="5D3E277F" w14:textId="77777777" w:rsidR="00CA1D54" w:rsidRPr="00FB1839" w:rsidRDefault="00FD4C46" w:rsidP="00CA1D54">
          <w:pPr>
            <w:pStyle w:val="TOC1"/>
            <w:rPr>
              <w:rFonts w:ascii="BOG 2017" w:eastAsiaTheme="minorEastAsia" w:hAnsi="BOG 2017"/>
              <w:noProof/>
              <w:color w:val="auto"/>
              <w:szCs w:val="22"/>
            </w:rPr>
          </w:pPr>
          <w:hyperlink w:anchor="_Toc276371" w:history="1">
            <w:r w:rsidR="00CA1D54" w:rsidRPr="00FB1839">
              <w:rPr>
                <w:rStyle w:val="Hyperlink"/>
                <w:rFonts w:ascii="BOG 2017" w:hAnsi="BOG 2017"/>
                <w:noProof/>
                <w:sz w:val="18"/>
              </w:rPr>
              <w:t>2.</w:t>
            </w:r>
            <w:r w:rsidR="00CA1D54" w:rsidRPr="00FB1839">
              <w:rPr>
                <w:rFonts w:ascii="BOG 2017" w:eastAsiaTheme="minorEastAsia" w:hAnsi="BOG 2017"/>
                <w:noProof/>
                <w:color w:val="auto"/>
                <w:szCs w:val="22"/>
              </w:rPr>
              <w:tab/>
            </w:r>
            <w:r w:rsidR="00CA1D54" w:rsidRPr="00FB1839">
              <w:rPr>
                <w:rStyle w:val="Hyperlink"/>
                <w:rFonts w:ascii="BOG 2017" w:hAnsi="BOG 2017"/>
                <w:noProof/>
                <w:sz w:val="18"/>
              </w:rPr>
              <w:t>ბეჭდური მასალის შესახებ ინფორმაცია:</w:t>
            </w:r>
            <w:r w:rsidR="00CA1D54" w:rsidRPr="00FB1839">
              <w:rPr>
                <w:rFonts w:ascii="BOG 2017" w:hAnsi="BOG 2017"/>
                <w:noProof/>
                <w:webHidden/>
                <w:sz w:val="18"/>
              </w:rPr>
              <w:tab/>
            </w:r>
            <w:r w:rsidR="00CA1D54" w:rsidRPr="00FB1839">
              <w:rPr>
                <w:rFonts w:ascii="BOG 2017" w:hAnsi="BOG 2017"/>
                <w:noProof/>
                <w:webHidden/>
                <w:sz w:val="18"/>
                <w:lang w:val="ka-GE"/>
              </w:rPr>
              <w:t>5</w:t>
            </w:r>
          </w:hyperlink>
        </w:p>
        <w:p w14:paraId="347E0D80" w14:textId="77777777" w:rsidR="00CA1D54" w:rsidRPr="00FB1839" w:rsidRDefault="00FD4C46" w:rsidP="00CA1D54">
          <w:pPr>
            <w:pStyle w:val="TOC1"/>
            <w:rPr>
              <w:rFonts w:ascii="BOG 2017" w:eastAsiaTheme="minorEastAsia" w:hAnsi="BOG 2017"/>
              <w:noProof/>
              <w:color w:val="auto"/>
              <w:szCs w:val="22"/>
            </w:rPr>
          </w:pPr>
          <w:hyperlink w:anchor="_Toc276372" w:history="1">
            <w:r w:rsidR="00CA1D54" w:rsidRPr="00FB1839">
              <w:rPr>
                <w:rStyle w:val="Hyperlink"/>
                <w:rFonts w:ascii="BOG 2017" w:hAnsi="BOG 2017"/>
                <w:noProof/>
                <w:sz w:val="18"/>
              </w:rPr>
              <w:t>დანართი 2: საბანკო რეკვიზიტები</w:t>
            </w:r>
            <w:r w:rsidR="00CA1D54" w:rsidRPr="00FB1839">
              <w:rPr>
                <w:rFonts w:ascii="BOG 2017" w:hAnsi="BOG 2017"/>
                <w:noProof/>
                <w:webHidden/>
                <w:sz w:val="18"/>
              </w:rPr>
              <w:tab/>
            </w:r>
            <w:r w:rsidR="00CA1D54" w:rsidRPr="00FB1839">
              <w:rPr>
                <w:rFonts w:ascii="BOG 2017" w:hAnsi="BOG 2017"/>
                <w:noProof/>
                <w:webHidden/>
                <w:sz w:val="18"/>
                <w:lang w:val="ka-GE"/>
              </w:rPr>
              <w:t>6</w:t>
            </w:r>
          </w:hyperlink>
        </w:p>
        <w:p w14:paraId="1C05F803" w14:textId="00762059" w:rsidR="00573071" w:rsidRPr="00FB1839" w:rsidRDefault="00573071" w:rsidP="00CA1D54">
          <w:pPr>
            <w:pStyle w:val="TOC1"/>
            <w:rPr>
              <w:rFonts w:ascii="BOG 2017" w:eastAsiaTheme="minorEastAsia" w:hAnsi="BOG 2017"/>
              <w:noProof/>
              <w:color w:val="auto"/>
              <w:szCs w:val="22"/>
            </w:rPr>
          </w:pPr>
        </w:p>
        <w:p w14:paraId="60752384" w14:textId="736C51CA" w:rsidR="001665D6" w:rsidRPr="00FB1839" w:rsidRDefault="00633247" w:rsidP="00534B11">
          <w:pPr>
            <w:rPr>
              <w:rFonts w:ascii="BOG 2017" w:hAnsi="BOG 2017"/>
              <w:sz w:val="18"/>
            </w:rPr>
          </w:pPr>
          <w:r w:rsidRPr="00C41B7A">
            <w:rPr>
              <w:rFonts w:ascii="BOG 2017" w:hAnsi="BOG 2017"/>
              <w:b/>
              <w:bCs/>
              <w:noProof/>
              <w:sz w:val="18"/>
            </w:rPr>
            <w:fldChar w:fldCharType="end"/>
          </w:r>
        </w:p>
      </w:sdtContent>
    </w:sdt>
    <w:p w14:paraId="54ED23B9" w14:textId="77777777" w:rsidR="00533CA6" w:rsidRPr="00FB1839" w:rsidRDefault="00533CA6">
      <w:pPr>
        <w:jc w:val="left"/>
        <w:rPr>
          <w:rFonts w:ascii="BOG 2017" w:eastAsiaTheme="majorEastAsia" w:hAnsi="BOG 2017" w:cstheme="majorBidi"/>
          <w:b/>
          <w:bCs/>
          <w:color w:val="FF671B"/>
          <w:sz w:val="24"/>
          <w:szCs w:val="28"/>
          <w:lang w:eastAsia="ja-JP"/>
        </w:rPr>
      </w:pPr>
      <w:r w:rsidRPr="00FB1839">
        <w:rPr>
          <w:rFonts w:ascii="BOG 2017" w:hAnsi="BOG 2017"/>
          <w:sz w:val="18"/>
        </w:rPr>
        <w:br w:type="page"/>
      </w:r>
    </w:p>
    <w:p w14:paraId="5C31A0D5" w14:textId="219A6C24" w:rsidR="00FB6167" w:rsidRPr="00FB1839" w:rsidRDefault="00FB6167" w:rsidP="00F84D4B">
      <w:pPr>
        <w:pStyle w:val="Heading1"/>
        <w:rPr>
          <w:rFonts w:ascii="BOG 2017" w:eastAsiaTheme="minorHAnsi" w:hAnsi="BOG 2017" w:cstheme="minorBidi"/>
          <w:b w:val="0"/>
          <w:bCs w:val="0"/>
          <w:color w:val="231F20"/>
          <w:sz w:val="18"/>
          <w:szCs w:val="20"/>
          <w:lang w:val="ka-GE" w:eastAsia="en-US"/>
        </w:rPr>
      </w:pPr>
      <w:bookmarkStart w:id="2" w:name="_Toc276363"/>
      <w:proofErr w:type="spellStart"/>
      <w:r w:rsidRPr="00FB1839">
        <w:rPr>
          <w:rFonts w:ascii="BOG 2017" w:hAnsi="BOG 2017"/>
          <w:sz w:val="24"/>
        </w:rPr>
        <w:lastRenderedPageBreak/>
        <w:t>ზოგადი</w:t>
      </w:r>
      <w:proofErr w:type="spellEnd"/>
      <w:r w:rsidRPr="00FB1839">
        <w:rPr>
          <w:rFonts w:ascii="BOG 2017" w:hAnsi="BOG 2017"/>
          <w:sz w:val="24"/>
        </w:rPr>
        <w:t xml:space="preserve"> </w:t>
      </w:r>
      <w:proofErr w:type="spellStart"/>
      <w:r w:rsidRPr="00FB1839">
        <w:rPr>
          <w:rFonts w:ascii="BOG 2017" w:hAnsi="BOG 2017"/>
          <w:sz w:val="24"/>
        </w:rPr>
        <w:t>ინფორმაცია</w:t>
      </w:r>
      <w:bookmarkEnd w:id="0"/>
      <w:bookmarkEnd w:id="1"/>
      <w:bookmarkEnd w:id="2"/>
      <w:proofErr w:type="spellEnd"/>
      <w:r w:rsidR="007E0755" w:rsidRPr="00FB1839">
        <w:rPr>
          <w:rFonts w:ascii="BOG 2017" w:eastAsiaTheme="minorEastAsia" w:hAnsi="BOG 2017"/>
          <w:sz w:val="24"/>
          <w:lang w:val="ka-GE"/>
        </w:rPr>
        <w:tab/>
      </w:r>
    </w:p>
    <w:p w14:paraId="4FA9A3EA" w14:textId="7DB45AFA" w:rsidR="00A618D2" w:rsidRPr="00FB1839" w:rsidRDefault="00B95DC4" w:rsidP="00A618D2">
      <w:pPr>
        <w:jc w:val="center"/>
        <w:rPr>
          <w:rFonts w:ascii="BOG 2017" w:hAnsi="BOG 2017"/>
          <w:sz w:val="18"/>
          <w:lang w:val="ka-GE"/>
        </w:rPr>
      </w:pPr>
      <w:bookmarkStart w:id="3" w:name="_Toc276364"/>
      <w:bookmarkStart w:id="4" w:name="_Toc462407871"/>
      <w:r w:rsidRPr="00FB1839">
        <w:rPr>
          <w:rFonts w:ascii="BOG 2017" w:hAnsi="BOG 2017"/>
          <w:sz w:val="18"/>
          <w:lang w:val="ka-GE"/>
        </w:rPr>
        <w:t>სს საქართველოს ბანკი აცხადებს</w:t>
      </w:r>
      <w:r w:rsidR="00A618D2" w:rsidRPr="00FB1839">
        <w:rPr>
          <w:rFonts w:ascii="BOG 2017" w:hAnsi="BOG 2017"/>
          <w:sz w:val="18"/>
          <w:lang w:val="ka-GE"/>
        </w:rPr>
        <w:t xml:space="preserve"> ბაზრის კვლევას ბრენდირებულ „ბომბერზე“</w:t>
      </w:r>
    </w:p>
    <w:p w14:paraId="7FA5C25E" w14:textId="3A021928" w:rsidR="000E2E19" w:rsidRPr="00FB1839" w:rsidRDefault="000E2E19" w:rsidP="000E2E19">
      <w:pPr>
        <w:jc w:val="center"/>
        <w:rPr>
          <w:rFonts w:ascii="BOG 2017" w:hAnsi="BOG 2017"/>
          <w:b/>
          <w:color w:val="E36C0A" w:themeColor="accent6" w:themeShade="BF"/>
          <w:sz w:val="40"/>
          <w:szCs w:val="56"/>
        </w:rPr>
      </w:pPr>
    </w:p>
    <w:p w14:paraId="59977D66" w14:textId="28487B0F" w:rsidR="00C95F6A" w:rsidRPr="00FB1839" w:rsidRDefault="00C95F6A" w:rsidP="00D652B7">
      <w:pPr>
        <w:rPr>
          <w:rFonts w:ascii="BOG 2017" w:hAnsi="BOG 2017"/>
          <w:sz w:val="18"/>
          <w:lang w:val="ka-GE"/>
        </w:rPr>
      </w:pPr>
    </w:p>
    <w:p w14:paraId="4D5637B0" w14:textId="235A4861" w:rsidR="002602DC" w:rsidRPr="00FB1839" w:rsidRDefault="002602DC" w:rsidP="002602DC">
      <w:pPr>
        <w:jc w:val="center"/>
        <w:rPr>
          <w:rFonts w:ascii="BOG 2017" w:hAnsi="BOG 2017"/>
          <w:b/>
          <w:color w:val="E36C0A" w:themeColor="accent6" w:themeShade="BF"/>
          <w:sz w:val="40"/>
          <w:szCs w:val="56"/>
        </w:rPr>
      </w:pPr>
    </w:p>
    <w:p w14:paraId="27B9CBCB" w14:textId="05FD14E6" w:rsidR="00915548" w:rsidRPr="00FB1839" w:rsidRDefault="00915548" w:rsidP="0082350A">
      <w:pPr>
        <w:pStyle w:val="a"/>
        <w:numPr>
          <w:ilvl w:val="0"/>
          <w:numId w:val="0"/>
        </w:numPr>
        <w:ind w:left="360" w:hanging="360"/>
        <w:rPr>
          <w:rFonts w:ascii="BOG 2017" w:hAnsi="BOG 2017"/>
          <w:sz w:val="22"/>
        </w:rPr>
      </w:pPr>
      <w:r w:rsidRPr="00FB1839">
        <w:rPr>
          <w:rFonts w:ascii="BOG 2017" w:hAnsi="BOG 2017"/>
          <w:sz w:val="22"/>
        </w:rPr>
        <w:t>ინსტრუქცია ტენდერში მონაწილეთათვის</w:t>
      </w:r>
      <w:bookmarkEnd w:id="3"/>
    </w:p>
    <w:p w14:paraId="3160E1B8" w14:textId="77777777" w:rsidR="003C4035" w:rsidRPr="00FB1839" w:rsidRDefault="003C4035" w:rsidP="0038278C">
      <w:pPr>
        <w:rPr>
          <w:rFonts w:ascii="BOG 2017" w:hAnsi="BOG 2017"/>
          <w:sz w:val="18"/>
          <w:lang w:val="ka-GE"/>
        </w:rPr>
      </w:pPr>
    </w:p>
    <w:p w14:paraId="4343DAB4" w14:textId="125E8244" w:rsidR="00915548" w:rsidRPr="00FB1839" w:rsidRDefault="009C466B" w:rsidP="0038278C">
      <w:pPr>
        <w:rPr>
          <w:rFonts w:ascii="BOG 2017" w:hAnsi="BOG 2017"/>
          <w:sz w:val="18"/>
          <w:lang w:val="ka-GE"/>
        </w:rPr>
      </w:pPr>
      <w:r w:rsidRPr="00C41B7A">
        <w:rPr>
          <w:rFonts w:ascii="BOG 2017" w:hAnsi="BOG 2017"/>
          <w:sz w:val="18"/>
          <w:lang w:val="ka-GE"/>
        </w:rPr>
        <w:t>კვლევის</w:t>
      </w:r>
      <w:r w:rsidRPr="00FB1839">
        <w:rPr>
          <w:rFonts w:ascii="BOG 2017" w:hAnsi="BOG 2017"/>
          <w:sz w:val="18"/>
          <w:lang w:val="ka-GE"/>
        </w:rPr>
        <w:t xml:space="preserve"> </w:t>
      </w:r>
      <w:r w:rsidR="00651AAE" w:rsidRPr="00FB1839">
        <w:rPr>
          <w:rFonts w:ascii="BOG 2017" w:hAnsi="BOG 2017"/>
          <w:sz w:val="18"/>
          <w:lang w:val="ka-GE"/>
        </w:rPr>
        <w:t xml:space="preserve">მიმდინარეობის განმავლობაში </w:t>
      </w:r>
      <w:r w:rsidR="007C5AE6" w:rsidRPr="00FB1839">
        <w:rPr>
          <w:rFonts w:ascii="BOG 2017" w:hAnsi="BOG 2017"/>
          <w:sz w:val="18"/>
          <w:lang w:val="ka-GE"/>
        </w:rPr>
        <w:t xml:space="preserve">პრეტენდენტებმა უნდა </w:t>
      </w:r>
      <w:r w:rsidR="00651AAE" w:rsidRPr="00FB1839">
        <w:rPr>
          <w:rFonts w:ascii="BOG 2017" w:hAnsi="BOG 2017"/>
          <w:sz w:val="18"/>
          <w:lang w:val="ka-GE"/>
        </w:rPr>
        <w:t>ა</w:t>
      </w:r>
      <w:r w:rsidR="007C5AE6" w:rsidRPr="00FB1839">
        <w:rPr>
          <w:rFonts w:ascii="BOG 2017" w:hAnsi="BOG 2017"/>
          <w:sz w:val="18"/>
          <w:lang w:val="ka-GE"/>
        </w:rPr>
        <w:t>ტვირთონ</w:t>
      </w:r>
      <w:r w:rsidR="00915548" w:rsidRPr="00FB1839">
        <w:rPr>
          <w:rFonts w:ascii="BOG 2017" w:hAnsi="BOG 2017"/>
          <w:sz w:val="18"/>
          <w:lang w:val="ka-GE"/>
        </w:rPr>
        <w:t xml:space="preserve"> მოთხოვნებში გათვალისწინებული ყველა დოკუმენტი</w:t>
      </w:r>
      <w:r w:rsidR="007C5AE6" w:rsidRPr="00FB1839">
        <w:rPr>
          <w:rFonts w:ascii="BOG 2017" w:hAnsi="BOG 2017"/>
          <w:sz w:val="18"/>
          <w:lang w:val="ka-GE"/>
        </w:rPr>
        <w:t>.</w:t>
      </w:r>
    </w:p>
    <w:p w14:paraId="3095C373" w14:textId="77777777" w:rsidR="00651AAE" w:rsidRPr="00FB1839" w:rsidRDefault="00651AAE" w:rsidP="0038278C">
      <w:pPr>
        <w:rPr>
          <w:rFonts w:ascii="BOG 2017" w:hAnsi="BOG 2017"/>
          <w:sz w:val="18"/>
          <w:lang w:val="ka-GE"/>
        </w:rPr>
      </w:pPr>
    </w:p>
    <w:p w14:paraId="7C77D636" w14:textId="1EA99A41" w:rsidR="00651AAE" w:rsidRPr="00FB1839" w:rsidRDefault="009C466B" w:rsidP="0038278C">
      <w:pPr>
        <w:rPr>
          <w:rFonts w:ascii="BOG 2017" w:hAnsi="BOG 2017"/>
          <w:sz w:val="18"/>
          <w:lang w:val="ka-GE"/>
        </w:rPr>
      </w:pPr>
      <w:r w:rsidRPr="00C41B7A">
        <w:rPr>
          <w:rFonts w:ascii="BOG 2017" w:hAnsi="BOG 2017"/>
          <w:sz w:val="18"/>
          <w:lang w:val="ka-GE"/>
        </w:rPr>
        <w:t>კვლევის</w:t>
      </w:r>
      <w:r w:rsidRPr="00FB1839">
        <w:rPr>
          <w:rFonts w:ascii="BOG 2017" w:hAnsi="BOG 2017"/>
          <w:sz w:val="18"/>
          <w:lang w:val="ka-GE"/>
        </w:rPr>
        <w:t xml:space="preserve"> </w:t>
      </w:r>
      <w:r w:rsidR="00651AAE" w:rsidRPr="00FB1839">
        <w:rPr>
          <w:rFonts w:ascii="BOG 2017" w:hAnsi="BOG 2017"/>
          <w:sz w:val="18"/>
          <w:lang w:val="ka-GE"/>
        </w:rPr>
        <w:t>განმავლობაში დამატებითი ინფორმაციის მოპოვება ან დაზუსტება შესაძლებელია საკონტაქტო პირთან დაკავშირებით იმეილით ან ტელეფონით.</w:t>
      </w:r>
    </w:p>
    <w:p w14:paraId="392EBF8B" w14:textId="2EABC085" w:rsidR="006114D2" w:rsidRPr="00FB1839" w:rsidRDefault="00C41B7A" w:rsidP="0038278C">
      <w:pPr>
        <w:rPr>
          <w:rFonts w:ascii="BOG 2017" w:hAnsi="BOG 2017"/>
          <w:sz w:val="18"/>
          <w:lang w:val="ka-GE"/>
        </w:rPr>
      </w:pPr>
      <w:r>
        <w:rPr>
          <w:rFonts w:ascii="BOG 2017" w:hAnsi="BOG 2017"/>
          <w:sz w:val="18"/>
          <w:lang w:val="ka-GE"/>
        </w:rPr>
        <w:tab/>
      </w:r>
    </w:p>
    <w:p w14:paraId="12E00605" w14:textId="031D510A" w:rsidR="0082350A" w:rsidRPr="00FB1839" w:rsidRDefault="0082350A" w:rsidP="0082350A">
      <w:pPr>
        <w:pStyle w:val="a"/>
        <w:numPr>
          <w:ilvl w:val="0"/>
          <w:numId w:val="0"/>
        </w:numPr>
        <w:ind w:left="360" w:hanging="360"/>
        <w:rPr>
          <w:rFonts w:ascii="BOG 2017" w:hAnsi="BOG 2017"/>
          <w:sz w:val="22"/>
        </w:rPr>
      </w:pPr>
      <w:bookmarkStart w:id="5" w:name="_Toc276365"/>
      <w:r w:rsidRPr="00FB1839">
        <w:rPr>
          <w:rFonts w:ascii="BOG 2017" w:hAnsi="BOG 2017"/>
          <w:sz w:val="22"/>
        </w:rPr>
        <w:t>მონაწილეობის პირობები</w:t>
      </w:r>
      <w:bookmarkEnd w:id="5"/>
    </w:p>
    <w:p w14:paraId="51908C3D" w14:textId="77777777" w:rsidR="003C4035" w:rsidRPr="00FB1839" w:rsidRDefault="003C4035" w:rsidP="0082350A">
      <w:pPr>
        <w:rPr>
          <w:rFonts w:ascii="BOG 2017" w:hAnsi="BOG 2017"/>
          <w:sz w:val="18"/>
          <w:lang w:val="ka-GE"/>
        </w:rPr>
      </w:pPr>
    </w:p>
    <w:p w14:paraId="68AF3393" w14:textId="77777777" w:rsidR="00C92DC4" w:rsidRPr="00FB1839" w:rsidRDefault="00C92DC4" w:rsidP="0082350A">
      <w:pPr>
        <w:rPr>
          <w:rFonts w:ascii="BOG 2017" w:hAnsi="BOG 2017"/>
          <w:sz w:val="18"/>
        </w:rPr>
      </w:pPr>
    </w:p>
    <w:p w14:paraId="67ABDF48" w14:textId="51DDF9B4" w:rsidR="00C92DC4" w:rsidRPr="00FB1839" w:rsidRDefault="00BF5747" w:rsidP="00BF5747">
      <w:pPr>
        <w:spacing w:line="280" w:lineRule="exact"/>
        <w:jc w:val="left"/>
        <w:rPr>
          <w:rFonts w:ascii="BOG 2017" w:eastAsia="AcadNusx" w:hAnsi="BOG 2017" w:cs="AcadNusx"/>
          <w:position w:val="1"/>
          <w:sz w:val="18"/>
        </w:rPr>
      </w:pPr>
      <w:r w:rsidRPr="00FB1839">
        <w:rPr>
          <w:rFonts w:ascii="BOG 2017" w:eastAsia="Sylfaen" w:hAnsi="BOG 2017" w:cs="Sylfaen"/>
          <w:position w:val="1"/>
          <w:sz w:val="18"/>
          <w:lang w:val="ka-GE"/>
        </w:rPr>
        <w:t xml:space="preserve">აუცილებელია თანდართულ დოკუმენტაციაში, ფასების ცხრილის </w:t>
      </w:r>
      <w:r w:rsidRPr="00FB1839">
        <w:rPr>
          <w:rFonts w:ascii="BOG 2017" w:eastAsia="Sylfaen" w:hAnsi="BOG 2017" w:cs="Sylfaen"/>
          <w:b/>
          <w:position w:val="1"/>
          <w:sz w:val="18"/>
          <w:lang w:val="ka-GE"/>
        </w:rPr>
        <w:t>სრულად და ჯეროვნად შევსება</w:t>
      </w:r>
      <w:r w:rsidR="00E33987" w:rsidRPr="00FB1839">
        <w:rPr>
          <w:rFonts w:ascii="BOG 2017" w:eastAsia="Sylfaen" w:hAnsi="BOG 2017" w:cs="Sylfaen"/>
          <w:position w:val="1"/>
          <w:sz w:val="18"/>
        </w:rPr>
        <w:t>;</w:t>
      </w:r>
    </w:p>
    <w:p w14:paraId="245A83F8" w14:textId="77777777" w:rsidR="00C92DC4" w:rsidRPr="00FB1839" w:rsidRDefault="00C92DC4" w:rsidP="00C92DC4">
      <w:pPr>
        <w:tabs>
          <w:tab w:val="left" w:pos="810"/>
        </w:tabs>
        <w:spacing w:line="280" w:lineRule="exact"/>
        <w:rPr>
          <w:rFonts w:ascii="BOG 2017" w:eastAsia="AcadNusx" w:hAnsi="BOG 2017" w:cs="AcadNusx"/>
          <w:sz w:val="18"/>
          <w:lang w:val="ka-GE"/>
        </w:rPr>
      </w:pPr>
    </w:p>
    <w:p w14:paraId="442C90B6" w14:textId="44A5BCDE" w:rsidR="006B7CAC" w:rsidRPr="00FB1839" w:rsidRDefault="00C92DC4" w:rsidP="006E0403">
      <w:pPr>
        <w:tabs>
          <w:tab w:val="left" w:pos="820"/>
        </w:tabs>
        <w:spacing w:before="4"/>
        <w:ind w:right="72"/>
        <w:jc w:val="left"/>
        <w:rPr>
          <w:rFonts w:ascii="BOG 2017" w:eastAsia="Sylfaen" w:hAnsi="BOG 2017" w:cs="Sylfaen"/>
          <w:sz w:val="18"/>
        </w:rPr>
      </w:pPr>
      <w:proofErr w:type="spellStart"/>
      <w:proofErr w:type="gramStart"/>
      <w:r w:rsidRPr="00FB1839">
        <w:rPr>
          <w:rFonts w:ascii="BOG 2017" w:eastAsia="Sylfaen" w:hAnsi="BOG 2017" w:cs="Sylfaen"/>
          <w:sz w:val="18"/>
        </w:rPr>
        <w:t>გთხოვთ</w:t>
      </w:r>
      <w:proofErr w:type="spellEnd"/>
      <w:r w:rsidRPr="00FB1839">
        <w:rPr>
          <w:rFonts w:ascii="BOG 2017" w:eastAsia="Sylfaen" w:hAnsi="BOG 2017" w:cs="Sylfaen"/>
          <w:sz w:val="18"/>
        </w:rPr>
        <w:t xml:space="preserve">,  </w:t>
      </w:r>
      <w:proofErr w:type="spellStart"/>
      <w:r w:rsidRPr="00FB1839">
        <w:rPr>
          <w:rFonts w:ascii="BOG 2017" w:eastAsia="Sylfaen" w:hAnsi="BOG 2017" w:cs="Sylfaen"/>
          <w:sz w:val="18"/>
          <w:u w:val="single" w:color="000000"/>
        </w:rPr>
        <w:t>ფასი</w:t>
      </w:r>
      <w:proofErr w:type="spellEnd"/>
      <w:proofErr w:type="gramEnd"/>
      <w:r w:rsidRPr="00FB1839">
        <w:rPr>
          <w:rFonts w:ascii="BOG 2017" w:eastAsia="Sylfaen" w:hAnsi="BOG 2017" w:cs="Sylfaen"/>
          <w:sz w:val="18"/>
          <w:u w:val="single" w:color="000000"/>
        </w:rPr>
        <w:t xml:space="preserve"> </w:t>
      </w:r>
      <w:r w:rsidRPr="00FB1839">
        <w:rPr>
          <w:rFonts w:ascii="BOG 2017" w:eastAsia="Sylfaen" w:hAnsi="BOG 2017" w:cs="Sylfaen"/>
          <w:spacing w:val="48"/>
          <w:sz w:val="18"/>
        </w:rPr>
        <w:t xml:space="preserve"> </w:t>
      </w:r>
      <w:proofErr w:type="spellStart"/>
      <w:r w:rsidRPr="00FB1839">
        <w:rPr>
          <w:rFonts w:ascii="BOG 2017" w:eastAsia="Sylfaen" w:hAnsi="BOG 2017" w:cs="Sylfaen"/>
          <w:spacing w:val="-1"/>
          <w:sz w:val="18"/>
        </w:rPr>
        <w:t>მი</w:t>
      </w:r>
      <w:r w:rsidRPr="00FB1839">
        <w:rPr>
          <w:rFonts w:ascii="BOG 2017" w:eastAsia="Sylfaen" w:hAnsi="BOG 2017" w:cs="Sylfaen"/>
          <w:sz w:val="18"/>
        </w:rPr>
        <w:t>უ</w:t>
      </w:r>
      <w:r w:rsidRPr="00FB1839">
        <w:rPr>
          <w:rFonts w:ascii="BOG 2017" w:eastAsia="Sylfaen" w:hAnsi="BOG 2017" w:cs="Sylfaen"/>
          <w:spacing w:val="1"/>
          <w:sz w:val="18"/>
        </w:rPr>
        <w:t>თ</w:t>
      </w:r>
      <w:r w:rsidRPr="00FB1839">
        <w:rPr>
          <w:rFonts w:ascii="BOG 2017" w:eastAsia="Sylfaen" w:hAnsi="BOG 2017" w:cs="Sylfaen"/>
          <w:spacing w:val="-3"/>
          <w:sz w:val="18"/>
        </w:rPr>
        <w:t>ი</w:t>
      </w:r>
      <w:r w:rsidRPr="00FB1839">
        <w:rPr>
          <w:rFonts w:ascii="BOG 2017" w:eastAsia="Sylfaen" w:hAnsi="BOG 2017" w:cs="Sylfaen"/>
          <w:sz w:val="18"/>
        </w:rPr>
        <w:t>თ</w:t>
      </w:r>
      <w:r w:rsidRPr="00FB1839">
        <w:rPr>
          <w:rFonts w:ascii="BOG 2017" w:eastAsia="Sylfaen" w:hAnsi="BOG 2017" w:cs="Sylfaen"/>
          <w:spacing w:val="-2"/>
          <w:sz w:val="18"/>
        </w:rPr>
        <w:t>ო</w:t>
      </w:r>
      <w:r w:rsidRPr="00FB1839">
        <w:rPr>
          <w:rFonts w:ascii="BOG 2017" w:eastAsia="Sylfaen" w:hAnsi="BOG 2017" w:cs="Sylfaen"/>
          <w:sz w:val="18"/>
        </w:rPr>
        <w:t>თ</w:t>
      </w:r>
      <w:proofErr w:type="spellEnd"/>
      <w:r w:rsidRPr="00FB1839">
        <w:rPr>
          <w:rFonts w:ascii="BOG 2017" w:eastAsia="Sylfaen" w:hAnsi="BOG 2017" w:cs="Sylfaen"/>
          <w:sz w:val="18"/>
        </w:rPr>
        <w:t xml:space="preserve">  </w:t>
      </w:r>
      <w:r w:rsidRPr="00FB1839">
        <w:rPr>
          <w:rFonts w:ascii="BOG 2017" w:eastAsia="Sylfaen" w:hAnsi="BOG 2017" w:cs="Sylfaen"/>
          <w:spacing w:val="-8"/>
          <w:sz w:val="18"/>
          <w:u w:val="single" w:color="000000"/>
        </w:rPr>
        <w:t xml:space="preserve"> </w:t>
      </w:r>
      <w:proofErr w:type="spellStart"/>
      <w:r w:rsidRPr="00FB1839">
        <w:rPr>
          <w:rFonts w:ascii="BOG 2017" w:eastAsia="Sylfaen" w:hAnsi="BOG 2017" w:cs="Sylfaen"/>
          <w:sz w:val="18"/>
          <w:u w:val="single" w:color="000000"/>
        </w:rPr>
        <w:t>ლარე</w:t>
      </w:r>
      <w:r w:rsidRPr="00FB1839">
        <w:rPr>
          <w:rFonts w:ascii="BOG 2017" w:eastAsia="Sylfaen" w:hAnsi="BOG 2017" w:cs="Sylfaen"/>
          <w:spacing w:val="-3"/>
          <w:sz w:val="18"/>
          <w:u w:val="single" w:color="000000"/>
        </w:rPr>
        <w:t>ბ</w:t>
      </w:r>
      <w:r w:rsidRPr="00FB1839">
        <w:rPr>
          <w:rFonts w:ascii="BOG 2017" w:eastAsia="Sylfaen" w:hAnsi="BOG 2017" w:cs="Sylfaen"/>
          <w:sz w:val="18"/>
          <w:u w:val="single" w:color="000000"/>
        </w:rPr>
        <w:t>ში</w:t>
      </w:r>
      <w:proofErr w:type="spellEnd"/>
      <w:r w:rsidRPr="00FB1839">
        <w:rPr>
          <w:rFonts w:ascii="BOG 2017" w:eastAsia="Sylfaen" w:hAnsi="BOG 2017" w:cs="Sylfaen"/>
          <w:sz w:val="18"/>
          <w:u w:val="single" w:color="000000"/>
        </w:rPr>
        <w:t xml:space="preserve"> </w:t>
      </w:r>
      <w:r w:rsidRPr="00FB1839">
        <w:rPr>
          <w:rFonts w:ascii="BOG 2017" w:eastAsia="Sylfaen" w:hAnsi="BOG 2017" w:cs="Sylfaen"/>
          <w:sz w:val="18"/>
        </w:rPr>
        <w:t xml:space="preserve">   </w:t>
      </w:r>
      <w:r w:rsidRPr="00FB1839">
        <w:rPr>
          <w:rFonts w:ascii="BOG 2017" w:eastAsia="Sylfaen" w:hAnsi="BOG 2017" w:cs="Sylfaen"/>
          <w:spacing w:val="39"/>
          <w:sz w:val="18"/>
        </w:rPr>
        <w:t xml:space="preserve"> </w:t>
      </w:r>
      <w:proofErr w:type="spellStart"/>
      <w:r w:rsidRPr="00FB1839">
        <w:rPr>
          <w:rFonts w:ascii="BOG 2017" w:eastAsia="Sylfaen" w:hAnsi="BOG 2017" w:cs="Sylfaen"/>
          <w:spacing w:val="-2"/>
          <w:sz w:val="18"/>
        </w:rPr>
        <w:t>შ</w:t>
      </w:r>
      <w:r w:rsidRPr="00FB1839">
        <w:rPr>
          <w:rFonts w:ascii="BOG 2017" w:eastAsia="Sylfaen" w:hAnsi="BOG 2017" w:cs="Sylfaen"/>
          <w:spacing w:val="1"/>
          <w:sz w:val="18"/>
        </w:rPr>
        <w:t>ე</w:t>
      </w:r>
      <w:r w:rsidRPr="00FB1839">
        <w:rPr>
          <w:rFonts w:ascii="BOG 2017" w:eastAsia="Sylfaen" w:hAnsi="BOG 2017" w:cs="Sylfaen"/>
          <w:spacing w:val="-1"/>
          <w:sz w:val="18"/>
        </w:rPr>
        <w:t>ს</w:t>
      </w:r>
      <w:r w:rsidRPr="00FB1839">
        <w:rPr>
          <w:rFonts w:ascii="BOG 2017" w:eastAsia="Sylfaen" w:hAnsi="BOG 2017" w:cs="Sylfaen"/>
          <w:sz w:val="18"/>
        </w:rPr>
        <w:t>ა</w:t>
      </w:r>
      <w:r w:rsidRPr="00FB1839">
        <w:rPr>
          <w:rFonts w:ascii="BOG 2017" w:eastAsia="Sylfaen" w:hAnsi="BOG 2017" w:cs="Sylfaen"/>
          <w:spacing w:val="-1"/>
          <w:sz w:val="18"/>
        </w:rPr>
        <w:t>ბ</w:t>
      </w:r>
      <w:r w:rsidRPr="00FB1839">
        <w:rPr>
          <w:rFonts w:ascii="BOG 2017" w:eastAsia="Sylfaen" w:hAnsi="BOG 2017" w:cs="Sylfaen"/>
          <w:sz w:val="18"/>
        </w:rPr>
        <w:t>ა</w:t>
      </w:r>
      <w:r w:rsidRPr="00FB1839">
        <w:rPr>
          <w:rFonts w:ascii="BOG 2017" w:eastAsia="Sylfaen" w:hAnsi="BOG 2017" w:cs="Sylfaen"/>
          <w:spacing w:val="-1"/>
          <w:sz w:val="18"/>
        </w:rPr>
        <w:t>მის</w:t>
      </w:r>
      <w:r w:rsidRPr="00FB1839">
        <w:rPr>
          <w:rFonts w:ascii="BOG 2017" w:eastAsia="Sylfaen" w:hAnsi="BOG 2017" w:cs="Sylfaen"/>
          <w:sz w:val="18"/>
        </w:rPr>
        <w:t>ი</w:t>
      </w:r>
      <w:proofErr w:type="spellEnd"/>
      <w:r w:rsidRPr="00FB1839">
        <w:rPr>
          <w:rFonts w:ascii="BOG 2017" w:eastAsia="Sylfaen" w:hAnsi="BOG 2017" w:cs="Sylfaen"/>
          <w:spacing w:val="48"/>
          <w:sz w:val="18"/>
        </w:rPr>
        <w:t xml:space="preserve"> </w:t>
      </w:r>
      <w:proofErr w:type="spellStart"/>
      <w:r w:rsidRPr="00FB1839">
        <w:rPr>
          <w:rFonts w:ascii="BOG 2017" w:eastAsia="Sylfaen" w:hAnsi="BOG 2017" w:cs="Sylfaen"/>
          <w:spacing w:val="1"/>
          <w:sz w:val="18"/>
        </w:rPr>
        <w:t>პ</w:t>
      </w:r>
      <w:r w:rsidRPr="00FB1839">
        <w:rPr>
          <w:rFonts w:ascii="BOG 2017" w:eastAsia="Sylfaen" w:hAnsi="BOG 2017" w:cs="Sylfaen"/>
          <w:spacing w:val="-2"/>
          <w:sz w:val="18"/>
        </w:rPr>
        <w:t>უ</w:t>
      </w:r>
      <w:r w:rsidRPr="00FB1839">
        <w:rPr>
          <w:rFonts w:ascii="BOG 2017" w:eastAsia="Sylfaen" w:hAnsi="BOG 2017" w:cs="Sylfaen"/>
          <w:spacing w:val="1"/>
          <w:sz w:val="18"/>
        </w:rPr>
        <w:t>ნ</w:t>
      </w:r>
      <w:r w:rsidRPr="00FB1839">
        <w:rPr>
          <w:rFonts w:ascii="BOG 2017" w:eastAsia="Sylfaen" w:hAnsi="BOG 2017" w:cs="Sylfaen"/>
          <w:sz w:val="18"/>
        </w:rPr>
        <w:t>ქტ</w:t>
      </w:r>
      <w:r w:rsidRPr="00FB1839">
        <w:rPr>
          <w:rFonts w:ascii="BOG 2017" w:eastAsia="Sylfaen" w:hAnsi="BOG 2017" w:cs="Sylfaen"/>
          <w:spacing w:val="-1"/>
          <w:sz w:val="18"/>
        </w:rPr>
        <w:t>ები</w:t>
      </w:r>
      <w:r w:rsidRPr="00FB1839">
        <w:rPr>
          <w:rFonts w:ascii="BOG 2017" w:eastAsia="Sylfaen" w:hAnsi="BOG 2017" w:cs="Sylfaen"/>
          <w:sz w:val="18"/>
        </w:rPr>
        <w:t>ს</w:t>
      </w:r>
      <w:proofErr w:type="spellEnd"/>
      <w:r w:rsidRPr="00FB1839">
        <w:rPr>
          <w:rFonts w:ascii="BOG 2017" w:eastAsia="Sylfaen" w:hAnsi="BOG 2017" w:cs="Sylfaen"/>
          <w:sz w:val="18"/>
        </w:rPr>
        <w:t xml:space="preserve"> </w:t>
      </w:r>
      <w:r w:rsidRPr="00FB1839">
        <w:rPr>
          <w:rFonts w:ascii="BOG 2017" w:eastAsia="Sylfaen" w:hAnsi="BOG 2017" w:cs="Sylfaen"/>
          <w:spacing w:val="-8"/>
          <w:sz w:val="18"/>
        </w:rPr>
        <w:t xml:space="preserve"> </w:t>
      </w:r>
      <w:proofErr w:type="spellStart"/>
      <w:r w:rsidRPr="00FB1839">
        <w:rPr>
          <w:rFonts w:ascii="BOG 2017" w:eastAsia="Sylfaen" w:hAnsi="BOG 2017" w:cs="Sylfaen"/>
          <w:sz w:val="18"/>
        </w:rPr>
        <w:t>გა</w:t>
      </w:r>
      <w:r w:rsidRPr="00FB1839">
        <w:rPr>
          <w:rFonts w:ascii="BOG 2017" w:eastAsia="Sylfaen" w:hAnsi="BOG 2017" w:cs="Sylfaen"/>
          <w:spacing w:val="-2"/>
          <w:sz w:val="18"/>
        </w:rPr>
        <w:t>ს</w:t>
      </w:r>
      <w:r w:rsidRPr="00FB1839">
        <w:rPr>
          <w:rFonts w:ascii="BOG 2017" w:eastAsia="Sylfaen" w:hAnsi="BOG 2017" w:cs="Sylfaen"/>
          <w:spacing w:val="-1"/>
          <w:sz w:val="18"/>
        </w:rPr>
        <w:t>წ</w:t>
      </w:r>
      <w:r w:rsidRPr="00FB1839">
        <w:rPr>
          <w:rFonts w:ascii="BOG 2017" w:eastAsia="Sylfaen" w:hAnsi="BOG 2017" w:cs="Sylfaen"/>
          <w:sz w:val="18"/>
        </w:rPr>
        <w:t>ვრ</w:t>
      </w:r>
      <w:r w:rsidRPr="00FB1839">
        <w:rPr>
          <w:rFonts w:ascii="BOG 2017" w:eastAsia="Sylfaen" w:hAnsi="BOG 2017" w:cs="Sylfaen"/>
          <w:spacing w:val="-1"/>
          <w:sz w:val="18"/>
        </w:rPr>
        <w:t>ი</w:t>
      </w:r>
      <w:r w:rsidRPr="00FB1839">
        <w:rPr>
          <w:rFonts w:ascii="BOG 2017" w:eastAsia="Sylfaen" w:hAnsi="BOG 2017" w:cs="Sylfaen"/>
          <w:sz w:val="18"/>
        </w:rPr>
        <w:t>ვ</w:t>
      </w:r>
      <w:proofErr w:type="spellEnd"/>
      <w:r w:rsidRPr="00FB1839">
        <w:rPr>
          <w:rFonts w:ascii="BOG 2017" w:eastAsia="Sylfaen" w:hAnsi="BOG 2017" w:cs="Sylfaen"/>
          <w:sz w:val="18"/>
        </w:rPr>
        <w:t xml:space="preserve"> </w:t>
      </w:r>
      <w:proofErr w:type="spellStart"/>
      <w:r w:rsidRPr="00FB1839">
        <w:rPr>
          <w:rFonts w:ascii="BOG 2017" w:eastAsia="Sylfaen" w:hAnsi="BOG 2017" w:cs="Sylfaen"/>
          <w:spacing w:val="-1"/>
          <w:sz w:val="18"/>
        </w:rPr>
        <w:t>მ</w:t>
      </w:r>
      <w:r w:rsidRPr="00FB1839">
        <w:rPr>
          <w:rFonts w:ascii="BOG 2017" w:eastAsia="Sylfaen" w:hAnsi="BOG 2017" w:cs="Sylfaen"/>
          <w:spacing w:val="1"/>
          <w:sz w:val="18"/>
        </w:rPr>
        <w:t>ე</w:t>
      </w:r>
      <w:r w:rsidRPr="00FB1839">
        <w:rPr>
          <w:rFonts w:ascii="BOG 2017" w:eastAsia="Sylfaen" w:hAnsi="BOG 2017" w:cs="Sylfaen"/>
          <w:sz w:val="18"/>
        </w:rPr>
        <w:t>ა</w:t>
      </w:r>
      <w:r w:rsidRPr="00FB1839">
        <w:rPr>
          <w:rFonts w:ascii="BOG 2017" w:eastAsia="Sylfaen" w:hAnsi="BOG 2017" w:cs="Sylfaen"/>
          <w:spacing w:val="-1"/>
          <w:sz w:val="18"/>
        </w:rPr>
        <w:t>ს</w:t>
      </w:r>
      <w:r w:rsidRPr="00FB1839">
        <w:rPr>
          <w:rFonts w:ascii="BOG 2017" w:eastAsia="Sylfaen" w:hAnsi="BOG 2017" w:cs="Sylfaen"/>
          <w:spacing w:val="1"/>
          <w:sz w:val="18"/>
        </w:rPr>
        <w:t>ე</w:t>
      </w:r>
      <w:r w:rsidRPr="00FB1839">
        <w:rPr>
          <w:rFonts w:ascii="BOG 2017" w:eastAsia="Sylfaen" w:hAnsi="BOG 2017" w:cs="Sylfaen"/>
          <w:spacing w:val="-2"/>
          <w:sz w:val="18"/>
        </w:rPr>
        <w:t>დ</w:t>
      </w:r>
      <w:r w:rsidRPr="00FB1839">
        <w:rPr>
          <w:rFonts w:ascii="BOG 2017" w:eastAsia="Sylfaen" w:hAnsi="BOG 2017" w:cs="Sylfaen"/>
          <w:spacing w:val="1"/>
          <w:sz w:val="18"/>
        </w:rPr>
        <w:t>ე</w:t>
      </w:r>
      <w:r w:rsidRPr="00FB1839">
        <w:rPr>
          <w:rFonts w:ascii="BOG 2017" w:eastAsia="Sylfaen" w:hAnsi="BOG 2017" w:cs="Sylfaen"/>
          <w:spacing w:val="-1"/>
          <w:sz w:val="18"/>
        </w:rPr>
        <w:t>ბი</w:t>
      </w:r>
      <w:r w:rsidRPr="00FB1839">
        <w:rPr>
          <w:rFonts w:ascii="BOG 2017" w:eastAsia="Sylfaen" w:hAnsi="BOG 2017" w:cs="Sylfaen"/>
          <w:spacing w:val="2"/>
          <w:sz w:val="18"/>
        </w:rPr>
        <w:t>თ</w:t>
      </w:r>
      <w:proofErr w:type="spellEnd"/>
      <w:r w:rsidRPr="00FB1839">
        <w:rPr>
          <w:rFonts w:ascii="BOG 2017" w:eastAsia="AcadNusx" w:hAnsi="BOG 2017" w:cs="AcadNusx"/>
          <w:sz w:val="18"/>
        </w:rPr>
        <w:t>,</w:t>
      </w:r>
      <w:r w:rsidRPr="00FB1839">
        <w:rPr>
          <w:rFonts w:ascii="BOG 2017" w:eastAsia="AcadNusx" w:hAnsi="BOG 2017" w:cs="AcadNusx"/>
          <w:spacing w:val="19"/>
          <w:sz w:val="18"/>
        </w:rPr>
        <w:t xml:space="preserve"> </w:t>
      </w:r>
      <w:proofErr w:type="spellStart"/>
      <w:r w:rsidRPr="00FB1839">
        <w:rPr>
          <w:rFonts w:ascii="BOG 2017" w:eastAsia="Sylfaen" w:hAnsi="BOG 2017" w:cs="Sylfaen"/>
          <w:spacing w:val="-1"/>
          <w:sz w:val="18"/>
        </w:rPr>
        <w:t>მ</w:t>
      </w:r>
      <w:r w:rsidRPr="00FB1839">
        <w:rPr>
          <w:rFonts w:ascii="BOG 2017" w:eastAsia="Sylfaen" w:hAnsi="BOG 2017" w:cs="Sylfaen"/>
          <w:sz w:val="18"/>
        </w:rPr>
        <w:t>აგ</w:t>
      </w:r>
      <w:r w:rsidRPr="00FB1839">
        <w:rPr>
          <w:rFonts w:ascii="BOG 2017" w:eastAsia="Sylfaen" w:hAnsi="BOG 2017" w:cs="Sylfaen"/>
          <w:spacing w:val="-1"/>
          <w:sz w:val="18"/>
        </w:rPr>
        <w:t>ა</w:t>
      </w:r>
      <w:r w:rsidRPr="00FB1839">
        <w:rPr>
          <w:rFonts w:ascii="BOG 2017" w:eastAsia="Sylfaen" w:hAnsi="BOG 2017" w:cs="Sylfaen"/>
          <w:sz w:val="18"/>
        </w:rPr>
        <w:t>ლ</w:t>
      </w:r>
      <w:r w:rsidRPr="00FB1839">
        <w:rPr>
          <w:rFonts w:ascii="BOG 2017" w:eastAsia="Sylfaen" w:hAnsi="BOG 2017" w:cs="Sylfaen"/>
          <w:spacing w:val="-1"/>
          <w:sz w:val="18"/>
        </w:rPr>
        <w:t>ი</w:t>
      </w:r>
      <w:r w:rsidRPr="00FB1839">
        <w:rPr>
          <w:rFonts w:ascii="BOG 2017" w:eastAsia="Sylfaen" w:hAnsi="BOG 2017" w:cs="Sylfaen"/>
          <w:sz w:val="18"/>
        </w:rPr>
        <w:t>თ</w:t>
      </w:r>
      <w:r w:rsidRPr="00FB1839">
        <w:rPr>
          <w:rFonts w:ascii="BOG 2017" w:eastAsia="Sylfaen" w:hAnsi="BOG 2017" w:cs="Sylfaen"/>
          <w:spacing w:val="-3"/>
          <w:sz w:val="18"/>
        </w:rPr>
        <w:t>ა</w:t>
      </w:r>
      <w:r w:rsidRPr="00FB1839">
        <w:rPr>
          <w:rFonts w:ascii="BOG 2017" w:eastAsia="Sylfaen" w:hAnsi="BOG 2017" w:cs="Sylfaen"/>
          <w:spacing w:val="1"/>
          <w:sz w:val="18"/>
        </w:rPr>
        <w:t>დ</w:t>
      </w:r>
      <w:proofErr w:type="spellEnd"/>
      <w:r w:rsidRPr="00FB1839">
        <w:rPr>
          <w:rFonts w:ascii="BOG 2017" w:eastAsia="AcadNusx" w:hAnsi="BOG 2017" w:cs="AcadNusx"/>
          <w:sz w:val="18"/>
        </w:rPr>
        <w:t>:</w:t>
      </w:r>
      <w:r w:rsidRPr="00FB1839">
        <w:rPr>
          <w:rFonts w:ascii="BOG 2017" w:eastAsia="AcadNusx" w:hAnsi="BOG 2017" w:cs="AcadNusx"/>
          <w:spacing w:val="20"/>
          <w:sz w:val="18"/>
        </w:rPr>
        <w:t xml:space="preserve"> </w:t>
      </w:r>
      <w:r w:rsidRPr="00FB1839">
        <w:rPr>
          <w:rFonts w:ascii="BOG 2017" w:eastAsia="AcadNusx" w:hAnsi="BOG 2017" w:cs="AcadNusx"/>
          <w:sz w:val="18"/>
        </w:rPr>
        <w:t>0</w:t>
      </w:r>
      <w:r w:rsidRPr="00FB1839">
        <w:rPr>
          <w:rFonts w:ascii="BOG 2017" w:eastAsia="AcadNusx" w:hAnsi="BOG 2017" w:cs="AcadNusx"/>
          <w:spacing w:val="-2"/>
          <w:sz w:val="18"/>
        </w:rPr>
        <w:t>.</w:t>
      </w:r>
      <w:r w:rsidRPr="00FB1839">
        <w:rPr>
          <w:rFonts w:ascii="BOG 2017" w:eastAsia="AcadNusx" w:hAnsi="BOG 2017" w:cs="AcadNusx"/>
          <w:sz w:val="18"/>
        </w:rPr>
        <w:t>05</w:t>
      </w:r>
      <w:r w:rsidRPr="00FB1839">
        <w:rPr>
          <w:rFonts w:ascii="BOG 2017" w:eastAsia="AcadNusx" w:hAnsi="BOG 2017" w:cs="AcadNusx"/>
          <w:spacing w:val="20"/>
          <w:sz w:val="18"/>
        </w:rPr>
        <w:t xml:space="preserve"> </w:t>
      </w:r>
      <w:r w:rsidRPr="00FB1839">
        <w:rPr>
          <w:rFonts w:ascii="BOG 2017" w:eastAsia="AcadNusx" w:hAnsi="BOG 2017" w:cs="AcadNusx"/>
          <w:spacing w:val="-2"/>
          <w:sz w:val="18"/>
        </w:rPr>
        <w:t>(</w:t>
      </w:r>
      <w:proofErr w:type="spellStart"/>
      <w:r w:rsidRPr="00FB1839">
        <w:rPr>
          <w:rFonts w:ascii="BOG 2017" w:eastAsia="Sylfaen" w:hAnsi="BOG 2017" w:cs="Sylfaen"/>
          <w:spacing w:val="1"/>
          <w:sz w:val="18"/>
        </w:rPr>
        <w:t>ნ</w:t>
      </w:r>
      <w:r w:rsidRPr="00FB1839">
        <w:rPr>
          <w:rFonts w:ascii="BOG 2017" w:eastAsia="Sylfaen" w:hAnsi="BOG 2017" w:cs="Sylfaen"/>
          <w:sz w:val="18"/>
        </w:rPr>
        <w:t>ოლი</w:t>
      </w:r>
      <w:proofErr w:type="spellEnd"/>
      <w:r w:rsidRPr="00FB1839">
        <w:rPr>
          <w:rFonts w:ascii="BOG 2017" w:eastAsia="Sylfaen" w:hAnsi="BOG 2017" w:cs="Sylfaen"/>
          <w:spacing w:val="17"/>
          <w:sz w:val="18"/>
        </w:rPr>
        <w:t xml:space="preserve"> </w:t>
      </w:r>
      <w:proofErr w:type="spellStart"/>
      <w:r w:rsidRPr="00FB1839">
        <w:rPr>
          <w:rFonts w:ascii="BOG 2017" w:eastAsia="Sylfaen" w:hAnsi="BOG 2017" w:cs="Sylfaen"/>
          <w:sz w:val="18"/>
        </w:rPr>
        <w:t>ლარი</w:t>
      </w:r>
      <w:proofErr w:type="spellEnd"/>
      <w:r w:rsidRPr="00FB1839">
        <w:rPr>
          <w:rFonts w:ascii="BOG 2017" w:eastAsia="Sylfaen" w:hAnsi="BOG 2017" w:cs="Sylfaen"/>
          <w:spacing w:val="17"/>
          <w:sz w:val="18"/>
        </w:rPr>
        <w:t xml:space="preserve"> </w:t>
      </w:r>
      <w:proofErr w:type="spellStart"/>
      <w:r w:rsidRPr="00FB1839">
        <w:rPr>
          <w:rFonts w:ascii="BOG 2017" w:eastAsia="Sylfaen" w:hAnsi="BOG 2017" w:cs="Sylfaen"/>
          <w:spacing w:val="-2"/>
          <w:sz w:val="18"/>
        </w:rPr>
        <w:t>დ</w:t>
      </w:r>
      <w:r w:rsidRPr="00FB1839">
        <w:rPr>
          <w:rFonts w:ascii="BOG 2017" w:eastAsia="Sylfaen" w:hAnsi="BOG 2017" w:cs="Sylfaen"/>
          <w:sz w:val="18"/>
        </w:rPr>
        <w:t>ა</w:t>
      </w:r>
      <w:proofErr w:type="spellEnd"/>
      <w:r w:rsidRPr="00FB1839">
        <w:rPr>
          <w:rFonts w:ascii="BOG 2017" w:eastAsia="Sylfaen" w:hAnsi="BOG 2017" w:cs="Sylfaen"/>
          <w:spacing w:val="19"/>
          <w:sz w:val="18"/>
        </w:rPr>
        <w:t xml:space="preserve"> </w:t>
      </w:r>
      <w:r w:rsidRPr="00FB1839">
        <w:rPr>
          <w:rFonts w:ascii="BOG 2017" w:eastAsia="Sylfaen" w:hAnsi="BOG 2017" w:cs="Sylfaen"/>
          <w:sz w:val="18"/>
        </w:rPr>
        <w:t>5</w:t>
      </w:r>
      <w:r w:rsidRPr="00FB1839">
        <w:rPr>
          <w:rFonts w:ascii="BOG 2017" w:eastAsia="Sylfaen" w:hAnsi="BOG 2017" w:cs="Sylfaen"/>
          <w:spacing w:val="19"/>
          <w:sz w:val="18"/>
        </w:rPr>
        <w:t xml:space="preserve"> </w:t>
      </w:r>
      <w:proofErr w:type="spellStart"/>
      <w:r w:rsidRPr="00FB1839">
        <w:rPr>
          <w:rFonts w:ascii="BOG 2017" w:eastAsia="Sylfaen" w:hAnsi="BOG 2017" w:cs="Sylfaen"/>
          <w:spacing w:val="-2"/>
          <w:sz w:val="18"/>
        </w:rPr>
        <w:t>თ</w:t>
      </w:r>
      <w:r w:rsidRPr="00FB1839">
        <w:rPr>
          <w:rFonts w:ascii="BOG 2017" w:eastAsia="Sylfaen" w:hAnsi="BOG 2017" w:cs="Sylfaen"/>
          <w:spacing w:val="1"/>
          <w:sz w:val="18"/>
        </w:rPr>
        <w:t>ე</w:t>
      </w:r>
      <w:r w:rsidRPr="00FB1839">
        <w:rPr>
          <w:rFonts w:ascii="BOG 2017" w:eastAsia="Sylfaen" w:hAnsi="BOG 2017" w:cs="Sylfaen"/>
          <w:spacing w:val="-2"/>
          <w:sz w:val="18"/>
        </w:rPr>
        <w:t>თ</w:t>
      </w:r>
      <w:r w:rsidRPr="00FB1839">
        <w:rPr>
          <w:rFonts w:ascii="BOG 2017" w:eastAsia="Sylfaen" w:hAnsi="BOG 2017" w:cs="Sylfaen"/>
          <w:sz w:val="18"/>
        </w:rPr>
        <w:t>რი</w:t>
      </w:r>
      <w:proofErr w:type="spellEnd"/>
      <w:r w:rsidRPr="00FB1839">
        <w:rPr>
          <w:rFonts w:ascii="BOG 2017" w:eastAsia="AcadNusx" w:hAnsi="BOG 2017" w:cs="AcadNusx"/>
          <w:sz w:val="18"/>
        </w:rPr>
        <w:t>);</w:t>
      </w:r>
      <w:r w:rsidRPr="00FB1839">
        <w:rPr>
          <w:rFonts w:ascii="BOG 2017" w:eastAsia="AcadNusx" w:hAnsi="BOG 2017" w:cs="AcadNusx"/>
          <w:spacing w:val="18"/>
          <w:sz w:val="18"/>
        </w:rPr>
        <w:t xml:space="preserve"> </w:t>
      </w:r>
      <w:r w:rsidRPr="00FB1839">
        <w:rPr>
          <w:rFonts w:ascii="BOG 2017" w:eastAsia="AcadNusx" w:hAnsi="BOG 2017" w:cs="AcadNusx"/>
          <w:sz w:val="18"/>
        </w:rPr>
        <w:t>0.35</w:t>
      </w:r>
      <w:r w:rsidRPr="00FB1839">
        <w:rPr>
          <w:rFonts w:ascii="BOG 2017" w:eastAsia="AcadNusx" w:hAnsi="BOG 2017" w:cs="AcadNusx"/>
          <w:spacing w:val="19"/>
          <w:sz w:val="18"/>
        </w:rPr>
        <w:t xml:space="preserve"> </w:t>
      </w:r>
      <w:r w:rsidRPr="00FB1839">
        <w:rPr>
          <w:rFonts w:ascii="BOG 2017" w:eastAsia="AcadNusx" w:hAnsi="BOG 2017" w:cs="AcadNusx"/>
          <w:sz w:val="18"/>
        </w:rPr>
        <w:t>(</w:t>
      </w:r>
      <w:proofErr w:type="spellStart"/>
      <w:r w:rsidRPr="00FB1839">
        <w:rPr>
          <w:rFonts w:ascii="BOG 2017" w:eastAsia="Sylfaen" w:hAnsi="BOG 2017" w:cs="Sylfaen"/>
          <w:spacing w:val="-1"/>
          <w:sz w:val="18"/>
        </w:rPr>
        <w:t>ნ</w:t>
      </w:r>
      <w:r w:rsidRPr="00FB1839">
        <w:rPr>
          <w:rFonts w:ascii="BOG 2017" w:eastAsia="Sylfaen" w:hAnsi="BOG 2017" w:cs="Sylfaen"/>
          <w:sz w:val="18"/>
        </w:rPr>
        <w:t>ო</w:t>
      </w:r>
      <w:r w:rsidRPr="00FB1839">
        <w:rPr>
          <w:rFonts w:ascii="BOG 2017" w:eastAsia="Sylfaen" w:hAnsi="BOG 2017" w:cs="Sylfaen"/>
          <w:spacing w:val="-2"/>
          <w:sz w:val="18"/>
        </w:rPr>
        <w:t>ლ</w:t>
      </w:r>
      <w:r w:rsidRPr="00FB1839">
        <w:rPr>
          <w:rFonts w:ascii="BOG 2017" w:eastAsia="Sylfaen" w:hAnsi="BOG 2017" w:cs="Sylfaen"/>
          <w:sz w:val="18"/>
        </w:rPr>
        <w:t>ი</w:t>
      </w:r>
      <w:proofErr w:type="spellEnd"/>
      <w:r w:rsidRPr="00FB1839">
        <w:rPr>
          <w:rFonts w:ascii="BOG 2017" w:eastAsia="Sylfaen" w:hAnsi="BOG 2017" w:cs="Sylfaen"/>
          <w:spacing w:val="19"/>
          <w:sz w:val="18"/>
        </w:rPr>
        <w:t xml:space="preserve"> </w:t>
      </w:r>
      <w:proofErr w:type="spellStart"/>
      <w:r w:rsidRPr="00FB1839">
        <w:rPr>
          <w:rFonts w:ascii="BOG 2017" w:eastAsia="Sylfaen" w:hAnsi="BOG 2017" w:cs="Sylfaen"/>
          <w:sz w:val="18"/>
        </w:rPr>
        <w:t>ლარი</w:t>
      </w:r>
      <w:proofErr w:type="spellEnd"/>
      <w:r w:rsidRPr="00FB1839">
        <w:rPr>
          <w:rFonts w:ascii="BOG 2017" w:eastAsia="Sylfaen" w:hAnsi="BOG 2017" w:cs="Sylfaen"/>
          <w:spacing w:val="19"/>
          <w:sz w:val="18"/>
        </w:rPr>
        <w:t xml:space="preserve"> </w:t>
      </w:r>
      <w:proofErr w:type="spellStart"/>
      <w:r w:rsidRPr="00FB1839">
        <w:rPr>
          <w:rFonts w:ascii="BOG 2017" w:eastAsia="Sylfaen" w:hAnsi="BOG 2017" w:cs="Sylfaen"/>
          <w:spacing w:val="1"/>
          <w:sz w:val="18"/>
        </w:rPr>
        <w:t>დ</w:t>
      </w:r>
      <w:r w:rsidRPr="00FB1839">
        <w:rPr>
          <w:rFonts w:ascii="BOG 2017" w:eastAsia="Sylfaen" w:hAnsi="BOG 2017" w:cs="Sylfaen"/>
          <w:sz w:val="18"/>
        </w:rPr>
        <w:t>ა</w:t>
      </w:r>
      <w:proofErr w:type="spellEnd"/>
      <w:r w:rsidRPr="00FB1839">
        <w:rPr>
          <w:rFonts w:ascii="BOG 2017" w:eastAsia="Sylfaen" w:hAnsi="BOG 2017" w:cs="Sylfaen"/>
          <w:spacing w:val="17"/>
          <w:sz w:val="18"/>
        </w:rPr>
        <w:t xml:space="preserve"> </w:t>
      </w:r>
      <w:r w:rsidRPr="00FB1839">
        <w:rPr>
          <w:rFonts w:ascii="BOG 2017" w:eastAsia="Sylfaen" w:hAnsi="BOG 2017" w:cs="Sylfaen"/>
          <w:sz w:val="18"/>
        </w:rPr>
        <w:t xml:space="preserve">35 </w:t>
      </w:r>
      <w:proofErr w:type="spellStart"/>
      <w:r w:rsidRPr="00FB1839">
        <w:rPr>
          <w:rFonts w:ascii="BOG 2017" w:eastAsia="Sylfaen" w:hAnsi="BOG 2017" w:cs="Sylfaen"/>
          <w:sz w:val="18"/>
        </w:rPr>
        <w:t>თ</w:t>
      </w:r>
      <w:r w:rsidRPr="00FB1839">
        <w:rPr>
          <w:rFonts w:ascii="BOG 2017" w:eastAsia="Sylfaen" w:hAnsi="BOG 2017" w:cs="Sylfaen"/>
          <w:spacing w:val="-1"/>
          <w:sz w:val="18"/>
        </w:rPr>
        <w:t>ე</w:t>
      </w:r>
      <w:r w:rsidRPr="00FB1839">
        <w:rPr>
          <w:rFonts w:ascii="BOG 2017" w:eastAsia="Sylfaen" w:hAnsi="BOG 2017" w:cs="Sylfaen"/>
          <w:sz w:val="18"/>
        </w:rPr>
        <w:t>თრი</w:t>
      </w:r>
      <w:proofErr w:type="spellEnd"/>
      <w:r w:rsidRPr="00FB1839">
        <w:rPr>
          <w:rFonts w:ascii="BOG 2017" w:eastAsia="AcadNusx" w:hAnsi="BOG 2017" w:cs="AcadNusx"/>
          <w:sz w:val="18"/>
        </w:rPr>
        <w:t>);</w:t>
      </w:r>
      <w:r w:rsidRPr="00FB1839">
        <w:rPr>
          <w:rFonts w:ascii="BOG 2017" w:eastAsia="AcadNusx" w:hAnsi="BOG 2017" w:cs="AcadNusx"/>
          <w:spacing w:val="-1"/>
          <w:sz w:val="18"/>
        </w:rPr>
        <w:t xml:space="preserve"> </w:t>
      </w:r>
      <w:r w:rsidRPr="00FB1839">
        <w:rPr>
          <w:rFonts w:ascii="BOG 2017" w:eastAsia="AcadNusx" w:hAnsi="BOG 2017" w:cs="AcadNusx"/>
          <w:spacing w:val="1"/>
          <w:sz w:val="18"/>
        </w:rPr>
        <w:t>1</w:t>
      </w:r>
      <w:r w:rsidRPr="00FB1839">
        <w:rPr>
          <w:rFonts w:ascii="BOG 2017" w:eastAsia="AcadNusx" w:hAnsi="BOG 2017" w:cs="AcadNusx"/>
          <w:spacing w:val="-2"/>
          <w:sz w:val="18"/>
        </w:rPr>
        <w:t>.</w:t>
      </w:r>
      <w:r w:rsidRPr="00FB1839">
        <w:rPr>
          <w:rFonts w:ascii="BOG 2017" w:eastAsia="AcadNusx" w:hAnsi="BOG 2017" w:cs="AcadNusx"/>
          <w:sz w:val="18"/>
        </w:rPr>
        <w:t xml:space="preserve">00 </w:t>
      </w:r>
      <w:r w:rsidRPr="00FB1839">
        <w:rPr>
          <w:rFonts w:ascii="BOG 2017" w:eastAsia="AcadNusx" w:hAnsi="BOG 2017" w:cs="AcadNusx"/>
          <w:spacing w:val="-2"/>
          <w:sz w:val="18"/>
        </w:rPr>
        <w:t>(</w:t>
      </w:r>
      <w:proofErr w:type="spellStart"/>
      <w:r w:rsidRPr="00FB1839">
        <w:rPr>
          <w:rFonts w:ascii="BOG 2017" w:eastAsia="Sylfaen" w:hAnsi="BOG 2017" w:cs="Sylfaen"/>
          <w:spacing w:val="1"/>
          <w:sz w:val="18"/>
        </w:rPr>
        <w:t>ე</w:t>
      </w:r>
      <w:r w:rsidRPr="00FB1839">
        <w:rPr>
          <w:rFonts w:ascii="BOG 2017" w:eastAsia="Sylfaen" w:hAnsi="BOG 2017" w:cs="Sylfaen"/>
          <w:spacing w:val="-2"/>
          <w:sz w:val="18"/>
        </w:rPr>
        <w:t>რ</w:t>
      </w:r>
      <w:r w:rsidRPr="00FB1839">
        <w:rPr>
          <w:rFonts w:ascii="BOG 2017" w:eastAsia="Sylfaen" w:hAnsi="BOG 2017" w:cs="Sylfaen"/>
          <w:sz w:val="18"/>
        </w:rPr>
        <w:t>თი</w:t>
      </w:r>
      <w:proofErr w:type="spellEnd"/>
      <w:r w:rsidRPr="00FB1839">
        <w:rPr>
          <w:rFonts w:ascii="BOG 2017" w:eastAsia="Sylfaen" w:hAnsi="BOG 2017" w:cs="Sylfaen"/>
          <w:sz w:val="18"/>
        </w:rPr>
        <w:t xml:space="preserve"> </w:t>
      </w:r>
      <w:proofErr w:type="spellStart"/>
      <w:r w:rsidRPr="00FB1839">
        <w:rPr>
          <w:rFonts w:ascii="BOG 2017" w:eastAsia="Sylfaen" w:hAnsi="BOG 2017" w:cs="Sylfaen"/>
          <w:sz w:val="18"/>
        </w:rPr>
        <w:t>ლ</w:t>
      </w:r>
      <w:r w:rsidRPr="00FB1839">
        <w:rPr>
          <w:rFonts w:ascii="BOG 2017" w:eastAsia="Sylfaen" w:hAnsi="BOG 2017" w:cs="Sylfaen"/>
          <w:spacing w:val="-2"/>
          <w:sz w:val="18"/>
        </w:rPr>
        <w:t>ა</w:t>
      </w:r>
      <w:r w:rsidRPr="00FB1839">
        <w:rPr>
          <w:rFonts w:ascii="BOG 2017" w:eastAsia="Sylfaen" w:hAnsi="BOG 2017" w:cs="Sylfaen"/>
          <w:sz w:val="18"/>
        </w:rPr>
        <w:t>რი</w:t>
      </w:r>
      <w:proofErr w:type="spellEnd"/>
      <w:r w:rsidRPr="00FB1839">
        <w:rPr>
          <w:rFonts w:ascii="BOG 2017" w:eastAsia="AcadNusx" w:hAnsi="BOG 2017" w:cs="AcadNusx"/>
          <w:sz w:val="18"/>
        </w:rPr>
        <w:t>);</w:t>
      </w:r>
      <w:r w:rsidRPr="00FB1839">
        <w:rPr>
          <w:rFonts w:ascii="BOG 2017" w:eastAsia="AcadNusx" w:hAnsi="BOG 2017" w:cs="AcadNusx"/>
          <w:spacing w:val="-1"/>
          <w:sz w:val="18"/>
        </w:rPr>
        <w:t xml:space="preserve"> </w:t>
      </w:r>
      <w:r w:rsidRPr="00FB1839">
        <w:rPr>
          <w:rFonts w:ascii="BOG 2017" w:eastAsia="AcadNusx" w:hAnsi="BOG 2017" w:cs="AcadNusx"/>
          <w:spacing w:val="1"/>
          <w:sz w:val="18"/>
        </w:rPr>
        <w:t>1</w:t>
      </w:r>
      <w:r w:rsidRPr="00FB1839">
        <w:rPr>
          <w:rFonts w:ascii="BOG 2017" w:eastAsia="AcadNusx" w:hAnsi="BOG 2017" w:cs="AcadNusx"/>
          <w:sz w:val="18"/>
        </w:rPr>
        <w:t xml:space="preserve">.45 </w:t>
      </w:r>
      <w:r w:rsidRPr="00FB1839">
        <w:rPr>
          <w:rFonts w:ascii="BOG 2017" w:eastAsia="AcadNusx" w:hAnsi="BOG 2017" w:cs="AcadNusx"/>
          <w:spacing w:val="-2"/>
          <w:sz w:val="18"/>
        </w:rPr>
        <w:t>(</w:t>
      </w:r>
      <w:proofErr w:type="spellStart"/>
      <w:r w:rsidRPr="00FB1839">
        <w:rPr>
          <w:rFonts w:ascii="BOG 2017" w:eastAsia="Sylfaen" w:hAnsi="BOG 2017" w:cs="Sylfaen"/>
          <w:spacing w:val="1"/>
          <w:sz w:val="18"/>
        </w:rPr>
        <w:t>ე</w:t>
      </w:r>
      <w:r w:rsidRPr="00FB1839">
        <w:rPr>
          <w:rFonts w:ascii="BOG 2017" w:eastAsia="Sylfaen" w:hAnsi="BOG 2017" w:cs="Sylfaen"/>
          <w:spacing w:val="-2"/>
          <w:sz w:val="18"/>
        </w:rPr>
        <w:t>რ</w:t>
      </w:r>
      <w:r w:rsidRPr="00FB1839">
        <w:rPr>
          <w:rFonts w:ascii="BOG 2017" w:eastAsia="Sylfaen" w:hAnsi="BOG 2017" w:cs="Sylfaen"/>
          <w:sz w:val="18"/>
        </w:rPr>
        <w:t>თი</w:t>
      </w:r>
      <w:proofErr w:type="spellEnd"/>
      <w:r w:rsidRPr="00FB1839">
        <w:rPr>
          <w:rFonts w:ascii="BOG 2017" w:eastAsia="Sylfaen" w:hAnsi="BOG 2017" w:cs="Sylfaen"/>
          <w:sz w:val="18"/>
        </w:rPr>
        <w:t xml:space="preserve"> </w:t>
      </w:r>
      <w:proofErr w:type="spellStart"/>
      <w:r w:rsidRPr="00FB1839">
        <w:rPr>
          <w:rFonts w:ascii="BOG 2017" w:eastAsia="Sylfaen" w:hAnsi="BOG 2017" w:cs="Sylfaen"/>
          <w:sz w:val="18"/>
        </w:rPr>
        <w:t>ლ</w:t>
      </w:r>
      <w:r w:rsidRPr="00FB1839">
        <w:rPr>
          <w:rFonts w:ascii="BOG 2017" w:eastAsia="Sylfaen" w:hAnsi="BOG 2017" w:cs="Sylfaen"/>
          <w:spacing w:val="-2"/>
          <w:sz w:val="18"/>
        </w:rPr>
        <w:t>ა</w:t>
      </w:r>
      <w:r w:rsidRPr="00FB1839">
        <w:rPr>
          <w:rFonts w:ascii="BOG 2017" w:eastAsia="Sylfaen" w:hAnsi="BOG 2017" w:cs="Sylfaen"/>
          <w:sz w:val="18"/>
        </w:rPr>
        <w:t>რი</w:t>
      </w:r>
      <w:proofErr w:type="spellEnd"/>
      <w:r w:rsidRPr="00FB1839">
        <w:rPr>
          <w:rFonts w:ascii="BOG 2017" w:eastAsia="Sylfaen" w:hAnsi="BOG 2017" w:cs="Sylfaen"/>
          <w:spacing w:val="-2"/>
          <w:sz w:val="18"/>
        </w:rPr>
        <w:t xml:space="preserve"> </w:t>
      </w:r>
      <w:proofErr w:type="spellStart"/>
      <w:r w:rsidRPr="00FB1839">
        <w:rPr>
          <w:rFonts w:ascii="BOG 2017" w:eastAsia="Sylfaen" w:hAnsi="BOG 2017" w:cs="Sylfaen"/>
          <w:spacing w:val="1"/>
          <w:sz w:val="18"/>
        </w:rPr>
        <w:t>დ</w:t>
      </w:r>
      <w:r w:rsidRPr="00FB1839">
        <w:rPr>
          <w:rFonts w:ascii="BOG 2017" w:eastAsia="Sylfaen" w:hAnsi="BOG 2017" w:cs="Sylfaen"/>
          <w:sz w:val="18"/>
        </w:rPr>
        <w:t>ა</w:t>
      </w:r>
      <w:proofErr w:type="spellEnd"/>
      <w:r w:rsidRPr="00FB1839">
        <w:rPr>
          <w:rFonts w:ascii="BOG 2017" w:eastAsia="Sylfaen" w:hAnsi="BOG 2017" w:cs="Sylfaen"/>
          <w:sz w:val="18"/>
        </w:rPr>
        <w:t xml:space="preserve"> 45</w:t>
      </w:r>
      <w:r w:rsidRPr="00FB1839">
        <w:rPr>
          <w:rFonts w:ascii="BOG 2017" w:eastAsia="Sylfaen" w:hAnsi="BOG 2017" w:cs="Sylfaen"/>
          <w:spacing w:val="-2"/>
          <w:sz w:val="18"/>
        </w:rPr>
        <w:t xml:space="preserve"> </w:t>
      </w:r>
      <w:proofErr w:type="spellStart"/>
      <w:r w:rsidRPr="00FB1839">
        <w:rPr>
          <w:rFonts w:ascii="BOG 2017" w:eastAsia="Sylfaen" w:hAnsi="BOG 2017" w:cs="Sylfaen"/>
          <w:sz w:val="18"/>
        </w:rPr>
        <w:t>თ</w:t>
      </w:r>
      <w:r w:rsidRPr="00FB1839">
        <w:rPr>
          <w:rFonts w:ascii="BOG 2017" w:eastAsia="Sylfaen" w:hAnsi="BOG 2017" w:cs="Sylfaen"/>
          <w:spacing w:val="-1"/>
          <w:sz w:val="18"/>
        </w:rPr>
        <w:t>ე</w:t>
      </w:r>
      <w:r w:rsidRPr="00FB1839">
        <w:rPr>
          <w:rFonts w:ascii="BOG 2017" w:eastAsia="Sylfaen" w:hAnsi="BOG 2017" w:cs="Sylfaen"/>
          <w:sz w:val="18"/>
        </w:rPr>
        <w:t>თრი</w:t>
      </w:r>
      <w:proofErr w:type="spellEnd"/>
      <w:r w:rsidRPr="00FB1839">
        <w:rPr>
          <w:rFonts w:ascii="BOG 2017" w:eastAsia="AcadNusx" w:hAnsi="BOG 2017" w:cs="AcadNusx"/>
          <w:sz w:val="18"/>
        </w:rPr>
        <w:t>)</w:t>
      </w:r>
      <w:r w:rsidRPr="00FB1839">
        <w:rPr>
          <w:rFonts w:ascii="BOG 2017" w:eastAsia="AcadNusx" w:hAnsi="BOG 2017" w:cs="AcadNusx"/>
          <w:spacing w:val="-3"/>
          <w:sz w:val="18"/>
        </w:rPr>
        <w:t xml:space="preserve"> </w:t>
      </w:r>
      <w:proofErr w:type="spellStart"/>
      <w:r w:rsidRPr="00FB1839">
        <w:rPr>
          <w:rFonts w:ascii="BOG 2017" w:eastAsia="Sylfaen" w:hAnsi="BOG 2017" w:cs="Sylfaen"/>
          <w:spacing w:val="1"/>
          <w:sz w:val="18"/>
        </w:rPr>
        <w:t>დ</w:t>
      </w:r>
      <w:r w:rsidRPr="00FB1839">
        <w:rPr>
          <w:rFonts w:ascii="BOG 2017" w:eastAsia="Sylfaen" w:hAnsi="BOG 2017" w:cs="Sylfaen"/>
          <w:sz w:val="18"/>
        </w:rPr>
        <w:t>ა</w:t>
      </w:r>
      <w:proofErr w:type="spellEnd"/>
      <w:r w:rsidRPr="00FB1839">
        <w:rPr>
          <w:rFonts w:ascii="BOG 2017" w:eastAsia="Sylfaen" w:hAnsi="BOG 2017" w:cs="Sylfaen"/>
          <w:sz w:val="18"/>
        </w:rPr>
        <w:t xml:space="preserve"> </w:t>
      </w:r>
      <w:proofErr w:type="spellStart"/>
      <w:r w:rsidRPr="00FB1839">
        <w:rPr>
          <w:rFonts w:ascii="BOG 2017" w:eastAsia="Sylfaen" w:hAnsi="BOG 2017" w:cs="Sylfaen"/>
          <w:sz w:val="18"/>
        </w:rPr>
        <w:t>ა.შ</w:t>
      </w:r>
      <w:proofErr w:type="spellEnd"/>
      <w:r w:rsidRPr="00FB1839">
        <w:rPr>
          <w:rFonts w:ascii="BOG 2017" w:eastAsia="Sylfaen" w:hAnsi="BOG 2017" w:cs="Sylfaen"/>
          <w:sz w:val="18"/>
        </w:rPr>
        <w:t>.;</w:t>
      </w:r>
    </w:p>
    <w:p w14:paraId="228E4A9C" w14:textId="77777777" w:rsidR="006E0403" w:rsidRPr="00FB1839" w:rsidRDefault="006E0403" w:rsidP="006E0403">
      <w:pPr>
        <w:tabs>
          <w:tab w:val="left" w:pos="820"/>
        </w:tabs>
        <w:spacing w:before="4"/>
        <w:ind w:right="72"/>
        <w:jc w:val="left"/>
        <w:rPr>
          <w:rFonts w:ascii="BOG 2017" w:eastAsia="Sylfaen" w:hAnsi="BOG 2017" w:cs="Sylfaen"/>
          <w:sz w:val="18"/>
        </w:rPr>
      </w:pPr>
    </w:p>
    <w:p w14:paraId="0A6B28A1" w14:textId="77777777" w:rsidR="00ED1131" w:rsidRPr="00FB1839" w:rsidRDefault="00ED1131" w:rsidP="00ED1131">
      <w:pPr>
        <w:tabs>
          <w:tab w:val="left" w:pos="900"/>
          <w:tab w:val="left" w:pos="1080"/>
        </w:tabs>
        <w:spacing w:before="2"/>
        <w:ind w:right="636"/>
        <w:rPr>
          <w:rFonts w:ascii="BOG 2017" w:eastAsia="Sylfaen" w:hAnsi="BOG 2017" w:cs="Sylfaen"/>
          <w:sz w:val="18"/>
          <w:lang w:val="ka-GE"/>
        </w:rPr>
      </w:pPr>
      <w:bookmarkStart w:id="6" w:name="_Toc276366"/>
    </w:p>
    <w:p w14:paraId="57998EB7" w14:textId="77777777" w:rsidR="00ED1131" w:rsidRPr="00FB1839" w:rsidRDefault="00ED1131" w:rsidP="00ED1131">
      <w:pPr>
        <w:rPr>
          <w:rFonts w:ascii="BOG 2017" w:hAnsi="BOG 2017" w:cs="Sylfaen"/>
          <w:sz w:val="18"/>
        </w:rPr>
      </w:pPr>
      <w:r w:rsidRPr="00FB1839">
        <w:rPr>
          <w:rFonts w:ascii="BOG 2017" w:hAnsi="BOG 2017" w:cs="Sylfaen"/>
          <w:b/>
          <w:sz w:val="18"/>
          <w:u w:val="single"/>
          <w:lang w:val="ka-GE"/>
        </w:rPr>
        <w:t>შენიშვნა:</w:t>
      </w:r>
      <w:r w:rsidRPr="00FB1839">
        <w:rPr>
          <w:rFonts w:ascii="BOG 2017" w:hAnsi="BOG 2017" w:cs="Sylfaen"/>
          <w:b/>
          <w:sz w:val="18"/>
          <w:u w:val="single"/>
        </w:rPr>
        <w:t xml:space="preserve"> </w:t>
      </w:r>
    </w:p>
    <w:p w14:paraId="3904DBA5" w14:textId="43A0D31A" w:rsidR="00ED1131" w:rsidRPr="00FB1839" w:rsidRDefault="00ED1131" w:rsidP="006E0403">
      <w:pPr>
        <w:ind w:left="180" w:hanging="36"/>
        <w:rPr>
          <w:rFonts w:ascii="BOG 2017" w:hAnsi="BOG 2017" w:cs="Sylfaen"/>
          <w:sz w:val="18"/>
          <w:lang w:val="ka-GE"/>
        </w:rPr>
      </w:pPr>
      <w:r w:rsidRPr="00FB1839">
        <w:rPr>
          <w:rFonts w:ascii="BOG 2017" w:hAnsi="BOG 2017" w:cs="Sylfaen"/>
          <w:sz w:val="18"/>
          <w:lang w:val="ka-GE"/>
        </w:rPr>
        <w:t>ცხრილში ფასები უნდა მიეთითოს ეროვნულ ვალუტაში - ლარი;</w:t>
      </w:r>
      <w:r w:rsidRPr="00FB1839">
        <w:rPr>
          <w:rFonts w:ascii="BOG 2017" w:hAnsi="BOG 2017" w:cs="Sylfaen"/>
          <w:sz w:val="18"/>
        </w:rPr>
        <w:t xml:space="preserve"> </w:t>
      </w:r>
      <w:r w:rsidRPr="00FB1839">
        <w:rPr>
          <w:rFonts w:ascii="BOG 2017" w:hAnsi="BOG 2017" w:cs="Sylfaen"/>
          <w:sz w:val="18"/>
          <w:lang w:val="ka-GE"/>
        </w:rPr>
        <w:t xml:space="preserve"> * შემოთავაზებული წინადადების ფასი წარმოდგენილი უნდა იყოს საქართველოს კანონმდებლობით დადგენილი ყველა გადასახადის ჩათვლით;</w:t>
      </w:r>
    </w:p>
    <w:p w14:paraId="401097BA" w14:textId="77777777" w:rsidR="00ED1131" w:rsidRPr="00FB1839" w:rsidRDefault="00ED1131" w:rsidP="00ED1131">
      <w:pPr>
        <w:tabs>
          <w:tab w:val="left" w:pos="900"/>
          <w:tab w:val="left" w:pos="1080"/>
        </w:tabs>
        <w:spacing w:before="2"/>
        <w:ind w:right="636"/>
        <w:rPr>
          <w:rFonts w:ascii="BOG 2017" w:eastAsia="Sylfaen" w:hAnsi="BOG 2017" w:cs="Sylfaen"/>
          <w:sz w:val="18"/>
          <w:lang w:val="ka-GE"/>
        </w:rPr>
      </w:pPr>
    </w:p>
    <w:bookmarkEnd w:id="6"/>
    <w:p w14:paraId="719AC557" w14:textId="77777777" w:rsidR="00F535F2" w:rsidRPr="00FB1839" w:rsidRDefault="00F535F2" w:rsidP="0038278C">
      <w:pPr>
        <w:rPr>
          <w:rFonts w:ascii="BOG 2017" w:hAnsi="BOG 2017"/>
          <w:sz w:val="18"/>
          <w:lang w:val="ka-GE"/>
        </w:rPr>
      </w:pPr>
    </w:p>
    <w:p w14:paraId="78B3E701" w14:textId="77777777" w:rsidR="00F535F2" w:rsidRPr="00FB1839" w:rsidRDefault="00F535F2" w:rsidP="0038278C">
      <w:pPr>
        <w:rPr>
          <w:rFonts w:ascii="BOG 2017" w:hAnsi="BOG 2017"/>
          <w:sz w:val="18"/>
          <w:lang w:val="ka-GE"/>
        </w:rPr>
      </w:pPr>
    </w:p>
    <w:p w14:paraId="1D722B88" w14:textId="2693C59A" w:rsidR="000B19A6" w:rsidRPr="00FB1839" w:rsidRDefault="00605399" w:rsidP="007C541E">
      <w:pPr>
        <w:pStyle w:val="a"/>
        <w:numPr>
          <w:ilvl w:val="0"/>
          <w:numId w:val="0"/>
        </w:numPr>
        <w:ind w:left="360" w:hanging="360"/>
        <w:rPr>
          <w:rFonts w:ascii="BOG 2017" w:hAnsi="BOG 2017"/>
          <w:sz w:val="22"/>
        </w:rPr>
      </w:pPr>
      <w:bookmarkStart w:id="7" w:name="_Toc276367"/>
      <w:bookmarkEnd w:id="4"/>
      <w:r w:rsidRPr="00FB1839">
        <w:rPr>
          <w:rFonts w:ascii="BOG 2017" w:hAnsi="BOG 2017"/>
          <w:sz w:val="22"/>
        </w:rPr>
        <w:t>მოთხოვნები</w:t>
      </w:r>
      <w:bookmarkEnd w:id="7"/>
    </w:p>
    <w:p w14:paraId="1C4E3526" w14:textId="6B585571" w:rsidR="00E075D5" w:rsidRPr="00FB1839" w:rsidRDefault="00E075D5" w:rsidP="002613AC">
      <w:pPr>
        <w:rPr>
          <w:rFonts w:ascii="BOG 2017" w:hAnsi="BOG 2017"/>
          <w:sz w:val="18"/>
          <w:lang w:val="ka-GE"/>
        </w:rPr>
      </w:pPr>
    </w:p>
    <w:p w14:paraId="4C2BB04A" w14:textId="3BA3012B" w:rsidR="002613AC" w:rsidRPr="00FB1839" w:rsidRDefault="002613AC" w:rsidP="002613AC">
      <w:pPr>
        <w:rPr>
          <w:rFonts w:ascii="BOG 2017" w:hAnsi="BOG 2017"/>
          <w:sz w:val="18"/>
          <w:lang w:val="ka-GE"/>
        </w:rPr>
      </w:pPr>
      <w:r w:rsidRPr="00FB1839">
        <w:rPr>
          <w:rFonts w:ascii="BOG 2017" w:hAnsi="BOG 2017"/>
          <w:sz w:val="18"/>
          <w:lang w:val="ka-GE"/>
        </w:rPr>
        <w:t>პრეტენდენტის მიერ ასატვირთი ყველა დოკუმენტი და ინფორმაცია დამოწმებული უნდა იყოს უფლებამოსილი პირის ხელმოწერითა და ბეჭდით</w:t>
      </w:r>
      <w:r w:rsidR="00F3751B" w:rsidRPr="00FB1839">
        <w:rPr>
          <w:rFonts w:ascii="BOG 2017" w:hAnsi="BOG 2017"/>
          <w:sz w:val="18"/>
          <w:lang w:val="ka-GE"/>
        </w:rPr>
        <w:t>;</w:t>
      </w:r>
    </w:p>
    <w:p w14:paraId="6729DDB7" w14:textId="77777777" w:rsidR="002613AC" w:rsidRPr="00FB1839" w:rsidRDefault="002613AC" w:rsidP="002613AC">
      <w:pPr>
        <w:rPr>
          <w:rFonts w:ascii="BOG 2017" w:hAnsi="BOG 2017"/>
          <w:sz w:val="18"/>
          <w:lang w:val="ka-GE"/>
        </w:rPr>
      </w:pPr>
    </w:p>
    <w:p w14:paraId="22E5A825" w14:textId="77777777" w:rsidR="002B090B" w:rsidRPr="00FB1839" w:rsidRDefault="002B090B" w:rsidP="002613AC">
      <w:pPr>
        <w:rPr>
          <w:rFonts w:ascii="BOG 2017" w:eastAsiaTheme="minorEastAsia" w:hAnsi="BOG 2017"/>
          <w:sz w:val="18"/>
          <w:lang w:val="ka-GE" w:eastAsia="ja-JP"/>
        </w:rPr>
      </w:pPr>
    </w:p>
    <w:p w14:paraId="4143F6B7" w14:textId="2924D56D" w:rsidR="00AC33ED" w:rsidRPr="00FB1839" w:rsidRDefault="00C86FE4" w:rsidP="00A331E0">
      <w:pPr>
        <w:rPr>
          <w:rFonts w:ascii="BOG 2017" w:eastAsiaTheme="minorEastAsia" w:hAnsi="BOG 2017"/>
          <w:sz w:val="18"/>
          <w:lang w:val="ka-GE" w:eastAsia="ja-JP"/>
        </w:rPr>
      </w:pPr>
      <w:r w:rsidRPr="00FB1839">
        <w:rPr>
          <w:rFonts w:ascii="BOG 2017" w:eastAsiaTheme="minorEastAsia" w:hAnsi="BOG 2017"/>
          <w:sz w:val="18"/>
          <w:lang w:val="ka-GE" w:eastAsia="ja-JP"/>
        </w:rPr>
        <w:t xml:space="preserve">შემოთავაზებული ძირითადი </w:t>
      </w:r>
      <w:r w:rsidR="00D67D63" w:rsidRPr="00FB1839">
        <w:rPr>
          <w:rFonts w:ascii="BOG 2017" w:eastAsiaTheme="minorEastAsia" w:hAnsi="BOG 2017"/>
          <w:sz w:val="18"/>
          <w:lang w:val="ka-GE" w:eastAsia="ja-JP"/>
        </w:rPr>
        <w:t>პროდუქცია</w:t>
      </w:r>
      <w:r w:rsidRPr="00FB1839">
        <w:rPr>
          <w:rFonts w:ascii="BOG 2017" w:eastAsiaTheme="minorEastAsia" w:hAnsi="BOG 2017"/>
          <w:sz w:val="18"/>
          <w:lang w:val="ka-GE" w:eastAsia="ja-JP"/>
        </w:rPr>
        <w:t xml:space="preserve"> სრულად უნდა </w:t>
      </w:r>
      <w:r w:rsidR="00D67D63" w:rsidRPr="00FB1839">
        <w:rPr>
          <w:rFonts w:ascii="BOG 2017" w:eastAsiaTheme="minorEastAsia" w:hAnsi="BOG 2017"/>
          <w:sz w:val="18"/>
          <w:lang w:val="ka-GE" w:eastAsia="ja-JP"/>
        </w:rPr>
        <w:t>აკმაყოფილებდეს</w:t>
      </w:r>
      <w:r w:rsidRPr="00FB1839">
        <w:rPr>
          <w:rFonts w:ascii="BOG 2017" w:eastAsiaTheme="minorEastAsia" w:hAnsi="BOG 2017"/>
          <w:sz w:val="18"/>
          <w:lang w:val="ka-GE" w:eastAsia="ja-JP"/>
        </w:rPr>
        <w:t xml:space="preserve"> დოკუმენტაციაში მოცემულ პარამეტრებს.</w:t>
      </w:r>
    </w:p>
    <w:p w14:paraId="7787A7C4" w14:textId="77777777" w:rsidR="00D67D63" w:rsidRPr="00FB1839" w:rsidRDefault="00D67D63" w:rsidP="00A331E0">
      <w:pPr>
        <w:rPr>
          <w:rFonts w:ascii="BOG 2017" w:hAnsi="BOG 2017"/>
          <w:sz w:val="18"/>
          <w:lang w:val="ka-GE"/>
        </w:rPr>
      </w:pPr>
    </w:p>
    <w:p w14:paraId="3093224F" w14:textId="77777777" w:rsidR="008A4979" w:rsidRPr="00C41B7A" w:rsidRDefault="002613AC" w:rsidP="00A331E0">
      <w:pPr>
        <w:rPr>
          <w:rFonts w:ascii="BOG 2017" w:hAnsi="BOG 2017"/>
          <w:sz w:val="18"/>
          <w:lang w:val="ka-GE"/>
        </w:rPr>
      </w:pPr>
      <w:r w:rsidRPr="00FB1839">
        <w:rPr>
          <w:rFonts w:ascii="BOG 2017" w:hAnsi="BOG 2017"/>
          <w:sz w:val="18"/>
          <w:lang w:val="ka-GE"/>
        </w:rPr>
        <w:t>ტენდერში მონაწილეობის მისაღებად აუცილებელია ორგანიზაციამ</w:t>
      </w:r>
      <w:r w:rsidR="008A4979" w:rsidRPr="00FB1839">
        <w:rPr>
          <w:rFonts w:ascii="BOG 2017" w:hAnsi="BOG 2017"/>
          <w:sz w:val="18"/>
          <w:lang w:val="ka-GE"/>
        </w:rPr>
        <w:t xml:space="preserve"> წარმოადგინოს შემდეგი სავალდებულო დოკუმენტაცია:</w:t>
      </w:r>
    </w:p>
    <w:p w14:paraId="26A5E393" w14:textId="77777777" w:rsidR="00981669" w:rsidRPr="00C41B7A" w:rsidRDefault="00981669" w:rsidP="00A331E0">
      <w:pPr>
        <w:rPr>
          <w:rFonts w:ascii="BOG 2017" w:hAnsi="BOG 2017"/>
          <w:sz w:val="18"/>
          <w:lang w:val="ka-GE"/>
        </w:rPr>
      </w:pPr>
    </w:p>
    <w:p w14:paraId="53F5F462" w14:textId="77777777" w:rsidR="002E55A1" w:rsidRPr="00FB1839" w:rsidRDefault="002E55A1" w:rsidP="00A331E0">
      <w:pPr>
        <w:rPr>
          <w:rFonts w:ascii="BOG 2017" w:hAnsi="BOG 2017"/>
          <w:sz w:val="18"/>
          <w:lang w:val="ka-GE"/>
        </w:rPr>
      </w:pPr>
    </w:p>
    <w:p w14:paraId="7EBEF16A" w14:textId="42BB4524" w:rsidR="002613AC" w:rsidRPr="00FB1839" w:rsidRDefault="002613AC" w:rsidP="00105943">
      <w:pPr>
        <w:pStyle w:val="ListParagraph"/>
        <w:numPr>
          <w:ilvl w:val="0"/>
          <w:numId w:val="7"/>
        </w:numPr>
        <w:rPr>
          <w:rFonts w:ascii="BOG 2017" w:hAnsi="BOG 2017"/>
          <w:b/>
          <w:sz w:val="18"/>
          <w:lang w:val="ka-GE"/>
        </w:rPr>
      </w:pPr>
      <w:r w:rsidRPr="00FB1839">
        <w:rPr>
          <w:rFonts w:ascii="BOG 2017" w:hAnsi="BOG 2017"/>
          <w:sz w:val="18"/>
          <w:lang w:val="ka-GE"/>
        </w:rPr>
        <w:t xml:space="preserve">საბანკო რეკვიზიტები </w:t>
      </w:r>
      <w:r w:rsidRPr="00FB1839">
        <w:rPr>
          <w:rFonts w:ascii="BOG 2017" w:hAnsi="BOG 2017"/>
          <w:b/>
          <w:sz w:val="18"/>
          <w:lang w:val="ka-GE"/>
        </w:rPr>
        <w:t>(დანართი 2)</w:t>
      </w:r>
      <w:r w:rsidR="00F3751B" w:rsidRPr="00FB1839">
        <w:rPr>
          <w:rFonts w:ascii="BOG 2017" w:hAnsi="BOG 2017"/>
          <w:b/>
          <w:sz w:val="18"/>
          <w:lang w:val="ka-GE"/>
        </w:rPr>
        <w:t>;</w:t>
      </w:r>
    </w:p>
    <w:p w14:paraId="715F0F2E" w14:textId="7E7CF963" w:rsidR="00F2369A" w:rsidRPr="00C41B7A" w:rsidRDefault="00F2369A" w:rsidP="00105943">
      <w:pPr>
        <w:pStyle w:val="ListParagraph"/>
        <w:numPr>
          <w:ilvl w:val="0"/>
          <w:numId w:val="7"/>
        </w:numPr>
        <w:rPr>
          <w:rFonts w:ascii="BOG 2017" w:hAnsi="BOG 2017"/>
          <w:sz w:val="18"/>
          <w:lang w:val="ka-GE"/>
        </w:rPr>
      </w:pPr>
      <w:r w:rsidRPr="00FB1839">
        <w:rPr>
          <w:rFonts w:ascii="BOG 2017" w:hAnsi="BOG 2017"/>
          <w:sz w:val="18"/>
          <w:lang w:val="ka-GE"/>
        </w:rPr>
        <w:t>ამონაწერი სამეწარმეო რეესტრიდან;</w:t>
      </w:r>
    </w:p>
    <w:p w14:paraId="1B784853" w14:textId="35B20EAA" w:rsidR="009C466B" w:rsidRPr="00C41B7A" w:rsidRDefault="009C466B" w:rsidP="00105943">
      <w:pPr>
        <w:pStyle w:val="ListParagraph"/>
        <w:numPr>
          <w:ilvl w:val="0"/>
          <w:numId w:val="7"/>
        </w:numPr>
        <w:rPr>
          <w:rFonts w:ascii="BOG 2017" w:hAnsi="BOG 2017"/>
          <w:sz w:val="18"/>
          <w:lang w:val="ka-GE"/>
        </w:rPr>
      </w:pPr>
      <w:r w:rsidRPr="00C41B7A">
        <w:rPr>
          <w:rFonts w:ascii="BOG 2017" w:hAnsi="BOG 2017"/>
          <w:sz w:val="18"/>
          <w:lang w:val="ka-GE"/>
        </w:rPr>
        <w:t>განხორციელებული უნდა ჰქონდეს მინიმუმ ერთი მსგავსი პროექტი.</w:t>
      </w:r>
    </w:p>
    <w:p w14:paraId="0AE953A5" w14:textId="1FE6AD61" w:rsidR="009C466B" w:rsidRPr="00C41B7A" w:rsidRDefault="009C466B" w:rsidP="00105943">
      <w:pPr>
        <w:pStyle w:val="ListParagraph"/>
        <w:numPr>
          <w:ilvl w:val="0"/>
          <w:numId w:val="7"/>
        </w:numPr>
        <w:rPr>
          <w:rFonts w:ascii="BOG 2017" w:hAnsi="BOG 2017"/>
          <w:sz w:val="18"/>
          <w:lang w:val="ka-GE"/>
        </w:rPr>
      </w:pPr>
      <w:r w:rsidRPr="00C41B7A">
        <w:rPr>
          <w:rFonts w:ascii="BOG 2017" w:hAnsi="BOG 2017"/>
          <w:sz w:val="18"/>
          <w:lang w:val="ka-GE"/>
        </w:rPr>
        <w:t>მინ. ორი რეკომენდაცია მსგავსი პროექტების დამკვეთებისგან.</w:t>
      </w:r>
    </w:p>
    <w:p w14:paraId="5F3A9D44" w14:textId="77777777" w:rsidR="00F2369A" w:rsidRPr="00FB1839" w:rsidRDefault="00F2369A" w:rsidP="00F2369A">
      <w:pPr>
        <w:rPr>
          <w:rFonts w:ascii="BOG 2017" w:hAnsi="BOG 2017"/>
          <w:b/>
          <w:sz w:val="18"/>
          <w:lang w:val="ka-GE"/>
        </w:rPr>
      </w:pPr>
    </w:p>
    <w:p w14:paraId="6B338965" w14:textId="4E772F88" w:rsidR="00F2369A" w:rsidRPr="00FB1839" w:rsidRDefault="00F2369A" w:rsidP="00C80D5B">
      <w:pPr>
        <w:rPr>
          <w:rFonts w:ascii="BOG 2017" w:hAnsi="BOG 2017"/>
          <w:sz w:val="18"/>
          <w:lang w:val="ka-GE"/>
        </w:rPr>
      </w:pPr>
      <w:r w:rsidRPr="00FB1839">
        <w:rPr>
          <w:rFonts w:ascii="BOG 2017" w:hAnsi="BOG 2017"/>
          <w:sz w:val="18"/>
          <w:lang w:val="ka-GE"/>
        </w:rPr>
        <w:t>პრეტენდენტის წინააღმდეგ არ უნდა მიმდინარეობდეს გადახდისუუნარობის საქმის წარმოება და პრეტენდენტი არ უნდა იყოს ლიკვიდაციის / რეორგანიზაციის პროცესში.</w:t>
      </w:r>
    </w:p>
    <w:p w14:paraId="7BE655D1" w14:textId="77777777" w:rsidR="00F2369A" w:rsidRPr="00FB1839" w:rsidRDefault="00F2369A" w:rsidP="00C80D5B">
      <w:pPr>
        <w:rPr>
          <w:rFonts w:ascii="BOG 2017" w:hAnsi="BOG 2017"/>
          <w:sz w:val="18"/>
          <w:lang w:val="ka-GE"/>
        </w:rPr>
      </w:pPr>
    </w:p>
    <w:p w14:paraId="4D6750F1" w14:textId="29D80679" w:rsidR="00F2369A" w:rsidRPr="00FB1839" w:rsidRDefault="00A618D2" w:rsidP="00A618D2">
      <w:pPr>
        <w:rPr>
          <w:rFonts w:ascii="BOG 2017" w:hAnsi="BOG 2017"/>
          <w:sz w:val="18"/>
          <w:lang w:val="ka-GE"/>
        </w:rPr>
      </w:pPr>
      <w:r w:rsidRPr="00FB1839">
        <w:rPr>
          <w:rFonts w:ascii="BOG 2017" w:hAnsi="BOG 2017"/>
          <w:sz w:val="18"/>
          <w:lang w:val="ka-GE"/>
        </w:rPr>
        <w:t>კვლევის</w:t>
      </w:r>
      <w:r w:rsidR="00F2369A" w:rsidRPr="00FB1839">
        <w:rPr>
          <w:rFonts w:ascii="BOG 2017" w:hAnsi="BOG 2017"/>
          <w:sz w:val="18"/>
          <w:lang w:val="ka-GE"/>
        </w:rPr>
        <w:t xml:space="preserve"> განმავლობაში პრეტენდენტს აქვს ვალდებულება მოთხოვნისამებრ წარმოადგინოს ნებისმიერი იურიდიული თუ ფინანსური დოკუმენტი.</w:t>
      </w:r>
    </w:p>
    <w:p w14:paraId="6C01DA11" w14:textId="5AD821BC" w:rsidR="008A4979" w:rsidRPr="00FB1839" w:rsidRDefault="008A4979" w:rsidP="00C80D5B">
      <w:pPr>
        <w:rPr>
          <w:rFonts w:ascii="BOG 2017" w:hAnsi="BOG 2017"/>
          <w:sz w:val="18"/>
          <w:lang w:val="ka-GE"/>
        </w:rPr>
      </w:pPr>
    </w:p>
    <w:p w14:paraId="63D78AAA" w14:textId="407926FD" w:rsidR="000C3473" w:rsidRPr="00FB1839" w:rsidRDefault="00CC4095" w:rsidP="00C80D5B">
      <w:pPr>
        <w:rPr>
          <w:rFonts w:ascii="BOG 2017" w:hAnsi="BOG 2017"/>
          <w:sz w:val="18"/>
          <w:lang w:val="ka-GE"/>
        </w:rPr>
      </w:pPr>
      <w:r w:rsidRPr="00FB1839">
        <w:rPr>
          <w:rFonts w:ascii="BOG 2017" w:hAnsi="BOG 2017"/>
          <w:sz w:val="18"/>
          <w:lang w:val="ka-GE"/>
        </w:rPr>
        <w:t xml:space="preserve">ორგანიზაციას უნდა ჰქონდეს შესაბამისი </w:t>
      </w:r>
      <w:r w:rsidR="002D64DE" w:rsidRPr="00FB1839">
        <w:rPr>
          <w:rFonts w:ascii="BOG 2017" w:hAnsi="BOG 2017"/>
          <w:sz w:val="18"/>
          <w:lang w:val="ka-GE"/>
        </w:rPr>
        <w:t>მომსახურების</w:t>
      </w:r>
      <w:r w:rsidRPr="00FB1839">
        <w:rPr>
          <w:rFonts w:ascii="BOG 2017" w:hAnsi="BOG 2017"/>
          <w:sz w:val="18"/>
          <w:lang w:val="ka-GE"/>
        </w:rPr>
        <w:t xml:space="preserve"> გაწევის მინიმუმ</w:t>
      </w:r>
      <w:r w:rsidR="00D67D63" w:rsidRPr="00FB1839">
        <w:rPr>
          <w:rFonts w:ascii="BOG 2017" w:hAnsi="BOG 2017"/>
          <w:sz w:val="18"/>
          <w:lang w:val="ka-GE"/>
        </w:rPr>
        <w:t xml:space="preserve"> 2</w:t>
      </w:r>
      <w:r w:rsidRPr="00FB1839">
        <w:rPr>
          <w:rFonts w:ascii="BOG 2017" w:hAnsi="BOG 2017"/>
          <w:sz w:val="18"/>
          <w:lang w:val="ka-GE"/>
        </w:rPr>
        <w:t xml:space="preserve"> წლიანი გამოცდილება</w:t>
      </w:r>
      <w:r w:rsidR="00A618D2" w:rsidRPr="00FB1839">
        <w:rPr>
          <w:rFonts w:ascii="BOG 2017" w:hAnsi="BOG 2017"/>
          <w:sz w:val="18"/>
          <w:lang w:val="ka-GE"/>
        </w:rPr>
        <w:t xml:space="preserve"> და საკუთარი წარმოება. </w:t>
      </w:r>
    </w:p>
    <w:p w14:paraId="2E191E3D" w14:textId="77777777" w:rsidR="00A9371B" w:rsidRPr="00FB1839" w:rsidRDefault="00A9371B" w:rsidP="00EC5102">
      <w:pPr>
        <w:spacing w:line="276" w:lineRule="auto"/>
        <w:jc w:val="left"/>
        <w:rPr>
          <w:rFonts w:ascii="BOG 2017" w:hAnsi="BOG 2017"/>
          <w:sz w:val="18"/>
          <w:lang w:val="ka-GE"/>
        </w:rPr>
      </w:pPr>
    </w:p>
    <w:p w14:paraId="1E39687A" w14:textId="326E1B65" w:rsidR="00981669" w:rsidRPr="00FB1839" w:rsidRDefault="00446620" w:rsidP="00981669">
      <w:pPr>
        <w:numPr>
          <w:ilvl w:val="0"/>
          <w:numId w:val="21"/>
        </w:numPr>
        <w:spacing w:after="200" w:line="276" w:lineRule="auto"/>
        <w:jc w:val="left"/>
        <w:rPr>
          <w:rFonts w:ascii="BOG 2017" w:hAnsi="BOG 2017"/>
          <w:sz w:val="18"/>
          <w:lang w:val="ka-GE"/>
        </w:rPr>
      </w:pPr>
      <w:r w:rsidRPr="00FB1839">
        <w:rPr>
          <w:rFonts w:ascii="BOG 2017" w:hAnsi="BOG 2017"/>
          <w:sz w:val="18"/>
          <w:lang w:val="ka-GE"/>
        </w:rPr>
        <w:lastRenderedPageBreak/>
        <w:t>კვლევაში მონაწილე კომპანიამ, მოთხოვნილი ნიმუში უნდა წარმოადგინოს, კვლევის დასრულებიდან მაქსიმუმ 1 კვირის ვადაში.</w:t>
      </w:r>
      <w:r w:rsidR="00981669" w:rsidRPr="00FB1839">
        <w:rPr>
          <w:rFonts w:ascii="BOG 2017" w:hAnsi="BOG 2017"/>
          <w:sz w:val="18"/>
          <w:lang w:val="ka-GE"/>
        </w:rPr>
        <w:t xml:space="preserve"> </w:t>
      </w:r>
      <w:r w:rsidRPr="00FB1839">
        <w:rPr>
          <w:rFonts w:ascii="BOG 2017" w:hAnsi="BOG 2017"/>
          <w:sz w:val="18"/>
          <w:lang w:val="ka-GE"/>
        </w:rPr>
        <w:t>მის. გაგარინის 29ა.</w:t>
      </w:r>
      <w:r w:rsidR="00FF1BCF" w:rsidRPr="00FB1839">
        <w:rPr>
          <w:rFonts w:ascii="BOG 2017" w:hAnsi="BOG 2017"/>
          <w:sz w:val="18"/>
        </w:rPr>
        <w:t xml:space="preserve"> (</w:t>
      </w:r>
      <w:proofErr w:type="spellStart"/>
      <w:r w:rsidR="00FF1BCF" w:rsidRPr="00FB1839">
        <w:rPr>
          <w:rFonts w:ascii="BOG 2017" w:hAnsi="BOG 2017"/>
          <w:sz w:val="18"/>
        </w:rPr>
        <w:t>ნიმუშისთვის</w:t>
      </w:r>
      <w:proofErr w:type="spellEnd"/>
      <w:r w:rsidR="00FF1BCF" w:rsidRPr="00FB1839">
        <w:rPr>
          <w:rFonts w:ascii="BOG 2017" w:hAnsi="BOG 2017"/>
          <w:sz w:val="18"/>
        </w:rPr>
        <w:t xml:space="preserve"> </w:t>
      </w:r>
      <w:proofErr w:type="spellStart"/>
      <w:r w:rsidR="00FF1BCF" w:rsidRPr="00FB1839">
        <w:rPr>
          <w:rFonts w:ascii="BOG 2017" w:hAnsi="BOG 2017"/>
          <w:sz w:val="18"/>
        </w:rPr>
        <w:t>საჭირო</w:t>
      </w:r>
      <w:proofErr w:type="spellEnd"/>
      <w:r w:rsidR="00FF1BCF" w:rsidRPr="00FB1839">
        <w:rPr>
          <w:rFonts w:ascii="BOG 2017" w:hAnsi="BOG 2017"/>
          <w:sz w:val="18"/>
        </w:rPr>
        <w:t xml:space="preserve"> </w:t>
      </w:r>
      <w:proofErr w:type="spellStart"/>
      <w:r w:rsidR="00FF1BCF" w:rsidRPr="00FB1839">
        <w:rPr>
          <w:rFonts w:ascii="BOG 2017" w:hAnsi="BOG 2017"/>
          <w:sz w:val="18"/>
        </w:rPr>
        <w:t>მასალებს</w:t>
      </w:r>
      <w:proofErr w:type="spellEnd"/>
      <w:r w:rsidR="00FF1BCF" w:rsidRPr="00FB1839">
        <w:rPr>
          <w:rFonts w:ascii="BOG 2017" w:hAnsi="BOG 2017"/>
          <w:sz w:val="18"/>
        </w:rPr>
        <w:t xml:space="preserve"> </w:t>
      </w:r>
      <w:proofErr w:type="spellStart"/>
      <w:r w:rsidR="00FF1BCF" w:rsidRPr="00FB1839">
        <w:rPr>
          <w:rFonts w:ascii="BOG 2017" w:hAnsi="BOG 2017"/>
          <w:sz w:val="18"/>
        </w:rPr>
        <w:t>გაგიზიარებთ</w:t>
      </w:r>
      <w:proofErr w:type="spellEnd"/>
      <w:r w:rsidR="00FF1BCF" w:rsidRPr="00FB1839">
        <w:rPr>
          <w:rFonts w:ascii="BOG 2017" w:hAnsi="BOG 2017"/>
          <w:sz w:val="18"/>
        </w:rPr>
        <w:t xml:space="preserve"> </w:t>
      </w:r>
      <w:proofErr w:type="spellStart"/>
      <w:r w:rsidR="00FF1BCF" w:rsidRPr="00FB1839">
        <w:rPr>
          <w:rFonts w:ascii="BOG 2017" w:hAnsi="BOG 2017"/>
          <w:sz w:val="18"/>
        </w:rPr>
        <w:t>კლევის</w:t>
      </w:r>
      <w:proofErr w:type="spellEnd"/>
      <w:r w:rsidR="00FF1BCF" w:rsidRPr="00FB1839">
        <w:rPr>
          <w:rFonts w:ascii="BOG 2017" w:hAnsi="BOG 2017"/>
          <w:sz w:val="18"/>
        </w:rPr>
        <w:t xml:space="preserve"> </w:t>
      </w:r>
      <w:proofErr w:type="spellStart"/>
      <w:r w:rsidR="00FF1BCF" w:rsidRPr="00FB1839">
        <w:rPr>
          <w:rFonts w:ascii="BOG 2017" w:hAnsi="BOG 2017"/>
          <w:sz w:val="18"/>
        </w:rPr>
        <w:t>დასრულების</w:t>
      </w:r>
      <w:proofErr w:type="spellEnd"/>
      <w:r w:rsidR="00FF1BCF" w:rsidRPr="00FB1839">
        <w:rPr>
          <w:rFonts w:ascii="BOG 2017" w:hAnsi="BOG 2017"/>
          <w:sz w:val="18"/>
        </w:rPr>
        <w:t xml:space="preserve"> </w:t>
      </w:r>
      <w:proofErr w:type="spellStart"/>
      <w:r w:rsidR="00FF1BCF" w:rsidRPr="00FB1839">
        <w:rPr>
          <w:rFonts w:ascii="BOG 2017" w:hAnsi="BOG 2017"/>
          <w:sz w:val="18"/>
        </w:rPr>
        <w:t>შემდეგ</w:t>
      </w:r>
      <w:proofErr w:type="spellEnd"/>
      <w:r w:rsidR="00FF1BCF" w:rsidRPr="00FB1839">
        <w:rPr>
          <w:rFonts w:ascii="BOG 2017" w:hAnsi="BOG 2017"/>
          <w:sz w:val="18"/>
        </w:rPr>
        <w:t>)</w:t>
      </w:r>
    </w:p>
    <w:p w14:paraId="7104DFC5" w14:textId="703CF48C" w:rsidR="00446620" w:rsidRPr="00FB1839" w:rsidRDefault="00446620">
      <w:pPr>
        <w:numPr>
          <w:ilvl w:val="0"/>
          <w:numId w:val="21"/>
        </w:numPr>
        <w:spacing w:after="60"/>
        <w:contextualSpacing/>
        <w:rPr>
          <w:rFonts w:ascii="BOG 2017" w:hAnsi="BOG 2017"/>
          <w:sz w:val="18"/>
          <w:lang w:val="ka-GE"/>
        </w:rPr>
      </w:pPr>
      <w:r w:rsidRPr="00FB1839">
        <w:rPr>
          <w:rFonts w:ascii="BOG 2017" w:hAnsi="BOG 2017"/>
          <w:sz w:val="18"/>
          <w:lang w:val="ka-GE"/>
        </w:rPr>
        <w:t>კლევის ფარგლებში, კომპანიამ უნდა შემოგვთავაზოს ფოტოს შესაბამისი ბომბარის განფასება და აღწერილობა.</w:t>
      </w:r>
      <w:r w:rsidR="00FB1839" w:rsidRPr="00C41B7A">
        <w:rPr>
          <w:rFonts w:ascii="BOG 2017" w:hAnsi="BOG 2017"/>
          <w:sz w:val="18"/>
          <w:lang w:val="ka-GE"/>
        </w:rPr>
        <w:t xml:space="preserve"> </w:t>
      </w:r>
      <w:r w:rsidR="00FB1839" w:rsidRPr="00FB1839">
        <w:rPr>
          <w:rFonts w:ascii="BOG 2017" w:hAnsi="BOG 2017"/>
          <w:sz w:val="18"/>
          <w:lang w:val="ka-GE"/>
        </w:rPr>
        <w:t>კომპანიებს შეუძლიათ პრეზენტაციის სახით შემოგვთავაზონ რამდენიმე ტიპი დეტალუ</w:t>
      </w:r>
      <w:r w:rsidR="00FB1839" w:rsidRPr="00C41B7A">
        <w:rPr>
          <w:rFonts w:ascii="BOG 2017" w:hAnsi="BOG 2017"/>
          <w:sz w:val="18"/>
          <w:lang w:val="ka-GE"/>
        </w:rPr>
        <w:t xml:space="preserve">რი აღწერილობით, </w:t>
      </w:r>
      <w:r w:rsidRPr="00FB1839">
        <w:rPr>
          <w:rFonts w:ascii="BOG 2017" w:hAnsi="BOG 2017"/>
          <w:sz w:val="18"/>
          <w:lang w:val="ka-GE"/>
        </w:rPr>
        <w:t>რა ქსოვილით და ტექნოლოგიით შეძლებს წარმოებას. ბრენდირებისთვის კომპანიას შეუძლია განსაზღვროს მასიური ნაქარგი/</w:t>
      </w:r>
      <w:r w:rsidR="00FF1BCF" w:rsidRPr="00FB1839">
        <w:rPr>
          <w:rFonts w:ascii="BOG 2017" w:hAnsi="BOG 2017"/>
          <w:sz w:val="18"/>
          <w:lang w:val="ka-GE"/>
        </w:rPr>
        <w:t xml:space="preserve">შოლკოგრაფია </w:t>
      </w:r>
      <w:r w:rsidRPr="00FB1839">
        <w:rPr>
          <w:rFonts w:ascii="BOG 2017" w:hAnsi="BOG 2017"/>
          <w:sz w:val="18"/>
          <w:lang w:val="ka-GE"/>
        </w:rPr>
        <w:t>ზურგზე.</w:t>
      </w:r>
      <w:r w:rsidR="00FF1BCF" w:rsidRPr="00FB1839">
        <w:rPr>
          <w:rFonts w:ascii="BOG 2017" w:hAnsi="BOG 2017"/>
          <w:sz w:val="18"/>
          <w:lang w:val="ka-GE"/>
        </w:rPr>
        <w:t xml:space="preserve"> </w:t>
      </w:r>
      <w:r w:rsidR="00FB1839" w:rsidRPr="00C41B7A">
        <w:rPr>
          <w:rFonts w:ascii="BOG 2017" w:hAnsi="BOG 2017"/>
          <w:sz w:val="18"/>
          <w:lang w:val="ka-GE"/>
        </w:rPr>
        <w:t xml:space="preserve">მიუთითოს თითოეული ვერსიის შესაბამისი </w:t>
      </w:r>
      <w:proofErr w:type="spellStart"/>
      <w:r w:rsidR="00FB1839" w:rsidRPr="00FB1839">
        <w:rPr>
          <w:rFonts w:ascii="BOG 2017" w:hAnsi="BOG 2017"/>
          <w:sz w:val="18"/>
        </w:rPr>
        <w:t>წარმოების</w:t>
      </w:r>
      <w:proofErr w:type="spellEnd"/>
      <w:r w:rsidR="00FB1839" w:rsidRPr="00FB1839">
        <w:rPr>
          <w:rFonts w:ascii="BOG 2017" w:hAnsi="BOG 2017"/>
          <w:sz w:val="18"/>
        </w:rPr>
        <w:t xml:space="preserve"> </w:t>
      </w:r>
      <w:proofErr w:type="spellStart"/>
      <w:r w:rsidR="00FB1839" w:rsidRPr="00FB1839">
        <w:rPr>
          <w:rFonts w:ascii="BOG 2017" w:hAnsi="BOG 2017"/>
          <w:sz w:val="18"/>
        </w:rPr>
        <w:t>ვადა</w:t>
      </w:r>
      <w:proofErr w:type="spellEnd"/>
      <w:r w:rsidR="00FB1839" w:rsidRPr="00FB1839">
        <w:rPr>
          <w:rFonts w:ascii="BOG 2017" w:hAnsi="BOG 2017"/>
          <w:sz w:val="18"/>
        </w:rPr>
        <w:t xml:space="preserve"> </w:t>
      </w:r>
      <w:proofErr w:type="spellStart"/>
      <w:r w:rsidR="00FB1839" w:rsidRPr="00FB1839">
        <w:rPr>
          <w:rFonts w:ascii="BOG 2017" w:hAnsi="BOG 2017"/>
          <w:sz w:val="18"/>
        </w:rPr>
        <w:t>და</w:t>
      </w:r>
      <w:proofErr w:type="spellEnd"/>
      <w:r w:rsidR="00FB1839" w:rsidRPr="00FB1839">
        <w:rPr>
          <w:rFonts w:ascii="BOG 2017" w:hAnsi="BOG 2017"/>
          <w:sz w:val="18"/>
        </w:rPr>
        <w:t xml:space="preserve"> </w:t>
      </w:r>
      <w:r w:rsidR="00FB1839" w:rsidRPr="00C41B7A">
        <w:rPr>
          <w:rFonts w:ascii="BOG 2017" w:hAnsi="BOG 2017"/>
          <w:sz w:val="18"/>
          <w:lang w:val="ka-GE"/>
        </w:rPr>
        <w:t xml:space="preserve">ბიუჯეტი. </w:t>
      </w:r>
      <w:r w:rsidR="00FB1839" w:rsidRPr="00FB1839">
        <w:rPr>
          <w:rFonts w:ascii="BOG 2017" w:hAnsi="BOG 2017"/>
          <w:sz w:val="18"/>
        </w:rPr>
        <w:t xml:space="preserve"> </w:t>
      </w:r>
      <w:proofErr w:type="spellStart"/>
      <w:proofErr w:type="gramStart"/>
      <w:r w:rsidR="00FB1839" w:rsidRPr="00FB1839">
        <w:rPr>
          <w:rFonts w:ascii="BOG 2017" w:hAnsi="BOG 2017"/>
          <w:sz w:val="18"/>
        </w:rPr>
        <w:t>ხოლო</w:t>
      </w:r>
      <w:proofErr w:type="spellEnd"/>
      <w:r w:rsidR="00FB1839" w:rsidRPr="00FB1839">
        <w:rPr>
          <w:rFonts w:ascii="BOG 2017" w:hAnsi="BOG 2017"/>
          <w:sz w:val="18"/>
          <w:lang w:val="ka-GE"/>
        </w:rPr>
        <w:t xml:space="preserve"> </w:t>
      </w:r>
      <w:r w:rsidR="00FB1839" w:rsidRPr="00FB1839">
        <w:rPr>
          <w:rFonts w:ascii="BOG 2017" w:hAnsi="BOG 2017"/>
          <w:sz w:val="18"/>
        </w:rPr>
        <w:t xml:space="preserve"> </w:t>
      </w:r>
      <w:r w:rsidR="00FB1839" w:rsidRPr="00FB1839">
        <w:rPr>
          <w:rFonts w:ascii="BOG 2017" w:hAnsi="BOG 2017"/>
          <w:sz w:val="18"/>
          <w:lang w:val="ka-GE"/>
        </w:rPr>
        <w:t>tenders.ge</w:t>
      </w:r>
      <w:proofErr w:type="gramEnd"/>
      <w:r w:rsidR="00FB1839" w:rsidRPr="00FB1839">
        <w:rPr>
          <w:rFonts w:ascii="BOG 2017" w:hAnsi="BOG 2017"/>
          <w:sz w:val="18"/>
          <w:lang w:val="ka-GE"/>
        </w:rPr>
        <w:t>-ს ფასის ველში მიუთითეთ ყველაზე ბიუჯეტური ვერსიის ფასი.</w:t>
      </w:r>
      <w:r w:rsidR="00FB1839" w:rsidRPr="00C41B7A">
        <w:rPr>
          <w:rFonts w:ascii="BOG 2017" w:hAnsi="BOG 2017"/>
          <w:sz w:val="18"/>
          <w:lang w:val="ka-GE"/>
        </w:rPr>
        <w:t xml:space="preserve">  </w:t>
      </w:r>
      <w:r w:rsidR="00FF1BCF" w:rsidRPr="00FB1839">
        <w:rPr>
          <w:rFonts w:ascii="BOG 2017" w:hAnsi="BOG 2017"/>
          <w:sz w:val="18"/>
          <w:lang w:val="ka-GE"/>
        </w:rPr>
        <w:t>მაგალითისთვის იხ. ფოტოები.</w:t>
      </w:r>
      <w:r w:rsidR="00CF7312" w:rsidRPr="00FB1839">
        <w:rPr>
          <w:rFonts w:ascii="BOG 2017" w:hAnsi="BOG 2017"/>
          <w:sz w:val="18"/>
        </w:rPr>
        <w:t xml:space="preserve"> </w:t>
      </w:r>
    </w:p>
    <w:p w14:paraId="7E814076" w14:textId="77777777" w:rsidR="00FF1BCF" w:rsidRPr="00FB1839" w:rsidRDefault="00446620" w:rsidP="00FF1BCF">
      <w:pPr>
        <w:numPr>
          <w:ilvl w:val="0"/>
          <w:numId w:val="21"/>
        </w:numPr>
        <w:spacing w:after="60"/>
        <w:contextualSpacing/>
        <w:rPr>
          <w:rFonts w:ascii="BOG 2017" w:hAnsi="BOG 2017"/>
          <w:sz w:val="18"/>
          <w:lang w:val="ka-GE"/>
        </w:rPr>
      </w:pPr>
      <w:r w:rsidRPr="00C41B7A">
        <w:rPr>
          <w:rFonts w:ascii="BOG 2017" w:hAnsi="BOG 2017"/>
          <w:noProof/>
        </w:rPr>
        <w:drawing>
          <wp:inline distT="0" distB="0" distL="0" distR="0" wp14:anchorId="7EF9FD82" wp14:editId="577F633B">
            <wp:extent cx="1876425" cy="1876425"/>
            <wp:effectExtent l="0" t="0" r="9525" b="952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41B7A">
        <w:rPr>
          <w:rFonts w:ascii="BOG 2017" w:hAnsi="BOG 2017"/>
          <w:noProof/>
        </w:rPr>
        <w:drawing>
          <wp:inline distT="0" distB="0" distL="0" distR="0" wp14:anchorId="3BE4CF92" wp14:editId="0B600057">
            <wp:extent cx="3256843" cy="1831975"/>
            <wp:effectExtent l="0" t="0" r="127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5045" cy="1842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69229C" w14:textId="32725E28" w:rsidR="00CF7312" w:rsidRPr="00C41B7A" w:rsidRDefault="00CF7312" w:rsidP="00CF7312">
      <w:pPr>
        <w:numPr>
          <w:ilvl w:val="0"/>
          <w:numId w:val="21"/>
        </w:numPr>
        <w:spacing w:after="60"/>
        <w:contextualSpacing/>
        <w:rPr>
          <w:rFonts w:ascii="BOG 2017" w:hAnsi="BOG 2017"/>
          <w:sz w:val="18"/>
          <w:lang w:val="ka-GE"/>
        </w:rPr>
      </w:pPr>
      <w:r w:rsidRPr="00C41B7A">
        <w:rPr>
          <w:rFonts w:ascii="BOG 2017" w:hAnsi="BOG 2017"/>
          <w:sz w:val="18"/>
          <w:lang w:val="ka-GE"/>
        </w:rPr>
        <w:t xml:space="preserve">შეკვეთის სავარაუდო რაოდენობაა 9000 ცალი. ზომების სავარაუდო დაყოფა </w:t>
      </w:r>
      <w:r w:rsidRPr="00C41B7A">
        <w:rPr>
          <w:rFonts w:ascii="BOG 2017" w:hAnsi="BOG 2017"/>
          <w:sz w:val="18"/>
        </w:rPr>
        <w:t>M/L/XL</w:t>
      </w:r>
      <w:r w:rsidRPr="00C41B7A">
        <w:rPr>
          <w:rFonts w:ascii="BOG 2017" w:hAnsi="BOG 2017"/>
          <w:sz w:val="18"/>
          <w:lang w:val="ka-GE"/>
        </w:rPr>
        <w:t xml:space="preserve"> თანაბარი გადანაწილებით. </w:t>
      </w:r>
    </w:p>
    <w:p w14:paraId="670B5B5C" w14:textId="68930543" w:rsidR="00981669" w:rsidRPr="00FB1839" w:rsidRDefault="00CF7312" w:rsidP="00C41B7A">
      <w:pPr>
        <w:numPr>
          <w:ilvl w:val="0"/>
          <w:numId w:val="21"/>
        </w:numPr>
        <w:spacing w:after="60"/>
        <w:contextualSpacing/>
        <w:rPr>
          <w:rFonts w:ascii="BOG 2017" w:hAnsi="BOG 2017"/>
          <w:sz w:val="18"/>
          <w:lang w:val="ka-GE"/>
        </w:rPr>
      </w:pPr>
      <w:r w:rsidRPr="00C41B7A">
        <w:rPr>
          <w:rFonts w:ascii="BOG 2017" w:hAnsi="BOG 2017"/>
          <w:sz w:val="18"/>
          <w:lang w:val="ka-GE"/>
        </w:rPr>
        <w:t>თითოეული მათგანი მოთავსებული უნდა იყოს ინდივიდუალურ შეუთვაში.</w:t>
      </w:r>
    </w:p>
    <w:p w14:paraId="76FD1B40" w14:textId="77777777" w:rsidR="00981669" w:rsidRPr="00FB1839" w:rsidRDefault="00981669" w:rsidP="00981669">
      <w:pPr>
        <w:numPr>
          <w:ilvl w:val="0"/>
          <w:numId w:val="21"/>
        </w:numPr>
        <w:spacing w:after="60"/>
        <w:contextualSpacing/>
        <w:rPr>
          <w:rFonts w:ascii="BOG 2017" w:hAnsi="BOG 2017"/>
          <w:sz w:val="18"/>
          <w:lang w:val="ka-GE"/>
        </w:rPr>
      </w:pPr>
      <w:r w:rsidRPr="00FB1839">
        <w:rPr>
          <w:rFonts w:ascii="BOG 2017" w:hAnsi="BOG 2017"/>
          <w:sz w:val="18"/>
          <w:lang w:val="ka-GE"/>
        </w:rPr>
        <w:t>ბანკი უფლებამოსილია ნებისმიერ დროს შეწყვიტოს, გააუქმოს ან გადაავადოს ტენდერი თავისი შეხედულებისამებრ;</w:t>
      </w:r>
    </w:p>
    <w:p w14:paraId="77FA994D" w14:textId="77777777" w:rsidR="001009A4" w:rsidRPr="00FB1839" w:rsidRDefault="001009A4" w:rsidP="001009A4">
      <w:pPr>
        <w:pStyle w:val="ListParagraph"/>
        <w:rPr>
          <w:rFonts w:ascii="BOG 2017" w:hAnsi="BOG 2017"/>
          <w:sz w:val="18"/>
          <w:lang w:val="ka-GE"/>
        </w:rPr>
      </w:pPr>
    </w:p>
    <w:p w14:paraId="49A0D9F0" w14:textId="77777777" w:rsidR="00446620" w:rsidRPr="00FB1839" w:rsidRDefault="00446620" w:rsidP="00446620">
      <w:pPr>
        <w:pStyle w:val="ListParagraph"/>
        <w:rPr>
          <w:rFonts w:ascii="BOG 2017" w:hAnsi="BOG 2017"/>
          <w:sz w:val="18"/>
          <w:lang w:val="ka-GE"/>
        </w:rPr>
      </w:pPr>
    </w:p>
    <w:p w14:paraId="2CA1BEE7" w14:textId="7E387ABD" w:rsidR="00357E22" w:rsidRPr="00C41B7A" w:rsidRDefault="00357E22" w:rsidP="00357E22">
      <w:pPr>
        <w:spacing w:after="60"/>
        <w:contextualSpacing/>
        <w:rPr>
          <w:rFonts w:ascii="BOG 2017" w:hAnsi="BOG 2017"/>
          <w:sz w:val="18"/>
          <w:lang w:val="ka-GE"/>
        </w:rPr>
      </w:pPr>
    </w:p>
    <w:p w14:paraId="57C99A99" w14:textId="6C3CB5D2" w:rsidR="00446620" w:rsidRPr="00C41B7A" w:rsidRDefault="00446620" w:rsidP="00357E22">
      <w:pPr>
        <w:spacing w:after="60"/>
        <w:contextualSpacing/>
        <w:rPr>
          <w:rFonts w:ascii="BOG 2017" w:hAnsi="BOG 2017"/>
          <w:sz w:val="18"/>
          <w:lang w:val="ka-GE"/>
        </w:rPr>
      </w:pPr>
    </w:p>
    <w:p w14:paraId="1C454A02" w14:textId="77777777" w:rsidR="00981669" w:rsidRPr="00C41B7A" w:rsidRDefault="00981669" w:rsidP="00357E22">
      <w:pPr>
        <w:spacing w:after="60"/>
        <w:contextualSpacing/>
        <w:rPr>
          <w:rFonts w:ascii="BOG 2017" w:eastAsiaTheme="majorEastAsia" w:hAnsi="BOG 2017" w:cstheme="majorBidi"/>
          <w:b/>
          <w:color w:val="FF671B"/>
          <w:sz w:val="22"/>
          <w:szCs w:val="28"/>
          <w:lang w:val="ka-GE" w:eastAsia="ja-JP"/>
        </w:rPr>
      </w:pPr>
    </w:p>
    <w:p w14:paraId="6481279C" w14:textId="77777777" w:rsidR="00981669" w:rsidRPr="00C41B7A" w:rsidRDefault="00981669" w:rsidP="00357E22">
      <w:pPr>
        <w:spacing w:after="60"/>
        <w:contextualSpacing/>
        <w:rPr>
          <w:rFonts w:ascii="BOG 2017" w:hAnsi="BOG 2017"/>
          <w:sz w:val="18"/>
        </w:rPr>
      </w:pPr>
    </w:p>
    <w:p w14:paraId="142DF529" w14:textId="77777777" w:rsidR="00357E22" w:rsidRPr="00FB1839" w:rsidRDefault="00357E22" w:rsidP="00357E22">
      <w:pPr>
        <w:spacing w:after="60"/>
        <w:contextualSpacing/>
        <w:rPr>
          <w:rFonts w:ascii="BOG 2017" w:hAnsi="BOG 2017"/>
          <w:sz w:val="18"/>
          <w:lang w:val="ka-GE"/>
        </w:rPr>
      </w:pPr>
    </w:p>
    <w:p w14:paraId="6890A138" w14:textId="77777777" w:rsidR="00357E22" w:rsidRPr="00FB1839" w:rsidRDefault="00357E22" w:rsidP="00357E22">
      <w:pPr>
        <w:spacing w:after="60"/>
        <w:contextualSpacing/>
        <w:rPr>
          <w:rFonts w:ascii="BOG 2017" w:hAnsi="BOG 2017"/>
          <w:sz w:val="18"/>
          <w:lang w:val="ka-GE"/>
        </w:rPr>
      </w:pPr>
    </w:p>
    <w:p w14:paraId="0F85E31F" w14:textId="77777777" w:rsidR="00357E22" w:rsidRPr="00FB1839" w:rsidRDefault="00357E22" w:rsidP="00357E22">
      <w:pPr>
        <w:spacing w:after="60"/>
        <w:contextualSpacing/>
        <w:rPr>
          <w:rFonts w:ascii="BOG 2017" w:hAnsi="BOG 2017"/>
          <w:sz w:val="18"/>
          <w:lang w:val="ka-GE"/>
        </w:rPr>
      </w:pPr>
    </w:p>
    <w:p w14:paraId="1E66E6D1" w14:textId="77777777" w:rsidR="00357E22" w:rsidRPr="00FB1839" w:rsidRDefault="00357E22" w:rsidP="00357E22">
      <w:pPr>
        <w:spacing w:after="60"/>
        <w:contextualSpacing/>
        <w:rPr>
          <w:rFonts w:ascii="BOG 2017" w:hAnsi="BOG 2017"/>
          <w:sz w:val="18"/>
          <w:lang w:val="ka-GE"/>
        </w:rPr>
      </w:pPr>
    </w:p>
    <w:p w14:paraId="6CB1AF7F" w14:textId="77777777" w:rsidR="00357E22" w:rsidRPr="00FB1839" w:rsidRDefault="00357E22" w:rsidP="00357E22">
      <w:pPr>
        <w:spacing w:after="60"/>
        <w:contextualSpacing/>
        <w:rPr>
          <w:rFonts w:ascii="BOG 2017" w:hAnsi="BOG 2017"/>
          <w:sz w:val="18"/>
          <w:lang w:val="ka-GE"/>
        </w:rPr>
      </w:pPr>
    </w:p>
    <w:p w14:paraId="77A69797" w14:textId="77777777" w:rsidR="00357E22" w:rsidRPr="00FB1839" w:rsidRDefault="00357E22" w:rsidP="00357E22">
      <w:pPr>
        <w:spacing w:after="60"/>
        <w:contextualSpacing/>
        <w:rPr>
          <w:rFonts w:ascii="BOG 2017" w:hAnsi="BOG 2017"/>
          <w:sz w:val="18"/>
          <w:lang w:val="ka-GE"/>
        </w:rPr>
      </w:pPr>
    </w:p>
    <w:p w14:paraId="4E8E1AC5" w14:textId="77777777" w:rsidR="00357E22" w:rsidRPr="00C41B7A" w:rsidRDefault="00357E22" w:rsidP="00357E22">
      <w:pPr>
        <w:spacing w:after="60"/>
        <w:contextualSpacing/>
        <w:rPr>
          <w:rFonts w:ascii="BOG 2017" w:hAnsi="BOG 2017"/>
          <w:sz w:val="18"/>
          <w:lang w:val="ka-GE"/>
        </w:rPr>
      </w:pPr>
    </w:p>
    <w:p w14:paraId="3CA5D6BA" w14:textId="37B8CBA0" w:rsidR="00357E22" w:rsidRDefault="00357E22" w:rsidP="00357E22">
      <w:pPr>
        <w:spacing w:after="60"/>
        <w:contextualSpacing/>
        <w:rPr>
          <w:rFonts w:asciiTheme="minorHAnsi" w:hAnsiTheme="minorHAnsi"/>
          <w:sz w:val="18"/>
          <w:lang w:val="ka-GE"/>
        </w:rPr>
      </w:pPr>
    </w:p>
    <w:p w14:paraId="476885ED" w14:textId="65BF8F24" w:rsidR="00FB1839" w:rsidRDefault="00FB1839" w:rsidP="00357E22">
      <w:pPr>
        <w:spacing w:after="60"/>
        <w:contextualSpacing/>
        <w:rPr>
          <w:rFonts w:asciiTheme="minorHAnsi" w:hAnsiTheme="minorHAnsi"/>
          <w:sz w:val="18"/>
          <w:lang w:val="ka-GE"/>
        </w:rPr>
      </w:pPr>
    </w:p>
    <w:p w14:paraId="00E34926" w14:textId="2A79EDF4" w:rsidR="00FB1839" w:rsidRDefault="00FB1839" w:rsidP="00357E22">
      <w:pPr>
        <w:spacing w:after="60"/>
        <w:contextualSpacing/>
        <w:rPr>
          <w:rFonts w:asciiTheme="minorHAnsi" w:hAnsiTheme="minorHAnsi"/>
          <w:sz w:val="18"/>
          <w:lang w:val="ka-GE"/>
        </w:rPr>
      </w:pPr>
    </w:p>
    <w:p w14:paraId="22AA777F" w14:textId="00B6F78E" w:rsidR="00FB1839" w:rsidRDefault="00FB1839" w:rsidP="00357E22">
      <w:pPr>
        <w:spacing w:after="60"/>
        <w:contextualSpacing/>
        <w:rPr>
          <w:rFonts w:asciiTheme="minorHAnsi" w:hAnsiTheme="minorHAnsi"/>
          <w:sz w:val="18"/>
          <w:lang w:val="ka-GE"/>
        </w:rPr>
      </w:pPr>
    </w:p>
    <w:p w14:paraId="0643A518" w14:textId="6C2142C7" w:rsidR="00FB1839" w:rsidRDefault="00FB1839" w:rsidP="00357E22">
      <w:pPr>
        <w:spacing w:after="60"/>
        <w:contextualSpacing/>
        <w:rPr>
          <w:rFonts w:asciiTheme="minorHAnsi" w:hAnsiTheme="minorHAnsi"/>
          <w:sz w:val="18"/>
          <w:lang w:val="ka-GE"/>
        </w:rPr>
      </w:pPr>
    </w:p>
    <w:p w14:paraId="530BAAB2" w14:textId="01A06248" w:rsidR="00FB1839" w:rsidRDefault="00FB1839" w:rsidP="00357E22">
      <w:pPr>
        <w:spacing w:after="60"/>
        <w:contextualSpacing/>
        <w:rPr>
          <w:rFonts w:asciiTheme="minorHAnsi" w:hAnsiTheme="minorHAnsi"/>
          <w:sz w:val="18"/>
          <w:lang w:val="ka-GE"/>
        </w:rPr>
      </w:pPr>
    </w:p>
    <w:p w14:paraId="00E7220D" w14:textId="3E12018C" w:rsidR="00FB1839" w:rsidRDefault="00FB1839" w:rsidP="00357E22">
      <w:pPr>
        <w:spacing w:after="60"/>
        <w:contextualSpacing/>
        <w:rPr>
          <w:rFonts w:asciiTheme="minorHAnsi" w:hAnsiTheme="minorHAnsi"/>
          <w:sz w:val="18"/>
          <w:lang w:val="ka-GE"/>
        </w:rPr>
      </w:pPr>
    </w:p>
    <w:p w14:paraId="53D23F5F" w14:textId="43D5F322" w:rsidR="00FB1839" w:rsidRDefault="00FB1839" w:rsidP="00357E22">
      <w:pPr>
        <w:spacing w:after="60"/>
        <w:contextualSpacing/>
        <w:rPr>
          <w:rFonts w:asciiTheme="minorHAnsi" w:hAnsiTheme="minorHAnsi"/>
          <w:sz w:val="18"/>
          <w:lang w:val="ka-GE"/>
        </w:rPr>
      </w:pPr>
    </w:p>
    <w:p w14:paraId="01DD2E1B" w14:textId="1D3E719E" w:rsidR="00FB1839" w:rsidRDefault="00FB1839" w:rsidP="00357E22">
      <w:pPr>
        <w:spacing w:after="60"/>
        <w:contextualSpacing/>
        <w:rPr>
          <w:rFonts w:asciiTheme="minorHAnsi" w:hAnsiTheme="minorHAnsi"/>
          <w:sz w:val="18"/>
          <w:lang w:val="ka-GE"/>
        </w:rPr>
      </w:pPr>
    </w:p>
    <w:p w14:paraId="7F996987" w14:textId="3B725A8D" w:rsidR="00FB1839" w:rsidRDefault="00FB1839" w:rsidP="00357E22">
      <w:pPr>
        <w:spacing w:after="60"/>
        <w:contextualSpacing/>
        <w:rPr>
          <w:rFonts w:asciiTheme="minorHAnsi" w:hAnsiTheme="minorHAnsi"/>
          <w:sz w:val="18"/>
          <w:lang w:val="ka-GE"/>
        </w:rPr>
      </w:pPr>
    </w:p>
    <w:p w14:paraId="2D08AC77" w14:textId="40CD1185" w:rsidR="00FB1839" w:rsidRDefault="00FB1839" w:rsidP="00357E22">
      <w:pPr>
        <w:spacing w:after="60"/>
        <w:contextualSpacing/>
        <w:rPr>
          <w:rFonts w:asciiTheme="minorHAnsi" w:hAnsiTheme="minorHAnsi"/>
          <w:sz w:val="18"/>
          <w:lang w:val="ka-GE"/>
        </w:rPr>
      </w:pPr>
    </w:p>
    <w:p w14:paraId="1625EF50" w14:textId="485A9B4A" w:rsidR="00FB1839" w:rsidRDefault="00FB1839" w:rsidP="00357E22">
      <w:pPr>
        <w:spacing w:after="60"/>
        <w:contextualSpacing/>
        <w:rPr>
          <w:rFonts w:asciiTheme="minorHAnsi" w:hAnsiTheme="minorHAnsi"/>
          <w:sz w:val="18"/>
          <w:lang w:val="ka-GE"/>
        </w:rPr>
      </w:pPr>
    </w:p>
    <w:p w14:paraId="57044DCF" w14:textId="5B29D590" w:rsidR="00FB1839" w:rsidRDefault="00FB1839" w:rsidP="00357E22">
      <w:pPr>
        <w:spacing w:after="60"/>
        <w:contextualSpacing/>
        <w:rPr>
          <w:rFonts w:asciiTheme="minorHAnsi" w:hAnsiTheme="minorHAnsi"/>
          <w:sz w:val="18"/>
          <w:lang w:val="ka-GE"/>
        </w:rPr>
      </w:pPr>
    </w:p>
    <w:p w14:paraId="6EF2ED92" w14:textId="7890E855" w:rsidR="00FB1839" w:rsidRDefault="00FB1839" w:rsidP="00357E22">
      <w:pPr>
        <w:spacing w:after="60"/>
        <w:contextualSpacing/>
        <w:rPr>
          <w:rFonts w:asciiTheme="minorHAnsi" w:hAnsiTheme="minorHAnsi"/>
          <w:sz w:val="18"/>
          <w:lang w:val="ka-GE"/>
        </w:rPr>
      </w:pPr>
    </w:p>
    <w:p w14:paraId="6A2DED1A" w14:textId="7EEDF1C2" w:rsidR="00FB1839" w:rsidRDefault="00FB1839" w:rsidP="00357E22">
      <w:pPr>
        <w:spacing w:after="60"/>
        <w:contextualSpacing/>
        <w:rPr>
          <w:rFonts w:asciiTheme="minorHAnsi" w:hAnsiTheme="minorHAnsi"/>
          <w:sz w:val="18"/>
          <w:lang w:val="ka-GE"/>
        </w:rPr>
      </w:pPr>
    </w:p>
    <w:p w14:paraId="09608E39" w14:textId="583CE62A" w:rsidR="00FB1839" w:rsidRDefault="00FB1839" w:rsidP="00357E22">
      <w:pPr>
        <w:spacing w:after="60"/>
        <w:contextualSpacing/>
        <w:rPr>
          <w:rFonts w:asciiTheme="minorHAnsi" w:hAnsiTheme="minorHAnsi"/>
          <w:sz w:val="18"/>
          <w:lang w:val="ka-GE"/>
        </w:rPr>
      </w:pPr>
    </w:p>
    <w:p w14:paraId="3356C1B5" w14:textId="0D52EC90" w:rsidR="00FB1839" w:rsidRDefault="00FB1839" w:rsidP="00357E22">
      <w:pPr>
        <w:spacing w:after="60"/>
        <w:contextualSpacing/>
        <w:rPr>
          <w:rFonts w:asciiTheme="minorHAnsi" w:hAnsiTheme="minorHAnsi"/>
          <w:sz w:val="18"/>
          <w:lang w:val="ka-GE"/>
        </w:rPr>
      </w:pPr>
    </w:p>
    <w:p w14:paraId="414A1373" w14:textId="51D8F306" w:rsidR="00FB1839" w:rsidRDefault="00FB1839" w:rsidP="00357E22">
      <w:pPr>
        <w:spacing w:after="60"/>
        <w:contextualSpacing/>
        <w:rPr>
          <w:rFonts w:asciiTheme="minorHAnsi" w:hAnsiTheme="minorHAnsi"/>
          <w:sz w:val="18"/>
          <w:lang w:val="ka-GE"/>
        </w:rPr>
      </w:pPr>
    </w:p>
    <w:p w14:paraId="0AF01BA1" w14:textId="77777777" w:rsidR="00FB1839" w:rsidRPr="00FB1839" w:rsidRDefault="00FB1839" w:rsidP="00357E22">
      <w:pPr>
        <w:spacing w:after="60"/>
        <w:contextualSpacing/>
        <w:rPr>
          <w:rFonts w:asciiTheme="minorHAnsi" w:hAnsiTheme="minorHAnsi"/>
          <w:sz w:val="18"/>
          <w:lang w:val="ka-GE"/>
        </w:rPr>
      </w:pPr>
    </w:p>
    <w:p w14:paraId="49D975B2" w14:textId="77777777" w:rsidR="00981669" w:rsidRPr="00C41B7A" w:rsidRDefault="00981669" w:rsidP="00357E22">
      <w:pPr>
        <w:spacing w:after="60"/>
        <w:contextualSpacing/>
        <w:rPr>
          <w:rFonts w:ascii="BOG 2017" w:hAnsi="BOG 2017"/>
          <w:sz w:val="18"/>
          <w:lang w:val="ka-GE"/>
        </w:rPr>
      </w:pPr>
    </w:p>
    <w:p w14:paraId="7F807E99" w14:textId="1147C2DF" w:rsidR="00FF1BCF" w:rsidRPr="00C41B7A" w:rsidRDefault="00FF1BCF">
      <w:pPr>
        <w:pStyle w:val="a"/>
        <w:numPr>
          <w:ilvl w:val="0"/>
          <w:numId w:val="0"/>
        </w:numPr>
        <w:rPr>
          <w:rFonts w:ascii="BOG 2017" w:hAnsi="BOG 2017"/>
        </w:rPr>
      </w:pPr>
      <w:bookmarkStart w:id="8" w:name="_Toc276372"/>
    </w:p>
    <w:p w14:paraId="148FCE06" w14:textId="08846527" w:rsidR="001804C8" w:rsidRPr="00C41B7A" w:rsidRDefault="0016141B" w:rsidP="00F365F9">
      <w:pPr>
        <w:pStyle w:val="a"/>
        <w:numPr>
          <w:ilvl w:val="0"/>
          <w:numId w:val="0"/>
        </w:numPr>
        <w:jc w:val="left"/>
        <w:rPr>
          <w:rFonts w:ascii="BOG 2017" w:hAnsi="BOG 2017"/>
          <w:sz w:val="22"/>
        </w:rPr>
      </w:pPr>
      <w:r w:rsidRPr="00FB1839">
        <w:rPr>
          <w:rFonts w:ascii="BOG 2017" w:hAnsi="BOG 2017"/>
          <w:sz w:val="22"/>
        </w:rPr>
        <w:t>დანართი 2: საბანკო რეკვიზიტები</w:t>
      </w:r>
      <w:bookmarkEnd w:id="8"/>
    </w:p>
    <w:p w14:paraId="6BDF7306" w14:textId="77777777" w:rsidR="001804C8" w:rsidRPr="00FB1839" w:rsidRDefault="001804C8" w:rsidP="0016141B">
      <w:pPr>
        <w:spacing w:line="360" w:lineRule="auto"/>
        <w:rPr>
          <w:rFonts w:ascii="BOG 2017" w:hAnsi="BOG 2017"/>
          <w:sz w:val="18"/>
          <w:lang w:val="ka-GE" w:eastAsia="ja-JP"/>
        </w:rPr>
      </w:pPr>
    </w:p>
    <w:p w14:paraId="2E039F01" w14:textId="4FAE6595" w:rsidR="0016141B" w:rsidRPr="00FB1839" w:rsidRDefault="0016141B" w:rsidP="0016141B">
      <w:pPr>
        <w:spacing w:line="360" w:lineRule="auto"/>
        <w:rPr>
          <w:rFonts w:ascii="BOG 2017" w:hAnsi="BOG 2017"/>
          <w:sz w:val="18"/>
          <w:lang w:val="ka-GE" w:eastAsia="ja-JP"/>
        </w:rPr>
      </w:pPr>
      <w:r w:rsidRPr="00FB1839">
        <w:rPr>
          <w:rFonts w:ascii="BOG 2017" w:hAnsi="BOG 2017"/>
          <w:sz w:val="18"/>
          <w:lang w:val="ka-GE" w:eastAsia="ja-JP"/>
        </w:rPr>
        <w:t>ორგანიზაციის დასახელება:</w:t>
      </w:r>
      <w:r w:rsidR="00D91072" w:rsidRPr="00FB1839">
        <w:rPr>
          <w:rFonts w:ascii="BOG 2017" w:hAnsi="BOG 2017"/>
          <w:sz w:val="18"/>
          <w:lang w:val="ka-GE" w:eastAsia="ja-JP"/>
        </w:rPr>
        <w:t xml:space="preserve"> </w:t>
      </w:r>
    </w:p>
    <w:p w14:paraId="4B2DFF11" w14:textId="34A7E9FF" w:rsidR="0016141B" w:rsidRPr="00FB1839" w:rsidRDefault="0016141B" w:rsidP="0016141B">
      <w:pPr>
        <w:spacing w:line="360" w:lineRule="auto"/>
        <w:rPr>
          <w:rFonts w:ascii="BOG 2017" w:hAnsi="BOG 2017"/>
          <w:sz w:val="18"/>
          <w:lang w:val="ka-GE" w:eastAsia="ja-JP"/>
        </w:rPr>
      </w:pPr>
      <w:r w:rsidRPr="00FB1839">
        <w:rPr>
          <w:rFonts w:ascii="BOG 2017" w:hAnsi="BOG 2017"/>
          <w:sz w:val="18"/>
          <w:lang w:val="ka-GE" w:eastAsia="ja-JP"/>
        </w:rPr>
        <w:t>საიდენტიფიკაციო კოდი:</w:t>
      </w:r>
    </w:p>
    <w:p w14:paraId="45C56343" w14:textId="5EC881F2" w:rsidR="0016141B" w:rsidRPr="00FB1839" w:rsidRDefault="0016141B" w:rsidP="0016141B">
      <w:pPr>
        <w:spacing w:line="360" w:lineRule="auto"/>
        <w:rPr>
          <w:rFonts w:ascii="BOG 2017" w:hAnsi="BOG 2017"/>
          <w:sz w:val="18"/>
          <w:lang w:val="ka-GE" w:eastAsia="ja-JP"/>
        </w:rPr>
      </w:pPr>
      <w:r w:rsidRPr="00FB1839">
        <w:rPr>
          <w:rFonts w:ascii="BOG 2017" w:hAnsi="BOG 2017"/>
          <w:sz w:val="18"/>
          <w:lang w:val="ka-GE" w:eastAsia="ja-JP"/>
        </w:rPr>
        <w:t>იურიდიული მისამართი:</w:t>
      </w:r>
      <w:r w:rsidR="00D91072" w:rsidRPr="00FB1839">
        <w:rPr>
          <w:rFonts w:ascii="BOG 2017" w:hAnsi="BOG 2017"/>
          <w:sz w:val="18"/>
          <w:lang w:val="ka-GE" w:eastAsia="ja-JP"/>
        </w:rPr>
        <w:t xml:space="preserve"> </w:t>
      </w:r>
    </w:p>
    <w:p w14:paraId="5E762DC2" w14:textId="785E2B41" w:rsidR="0016141B" w:rsidRPr="00FB1839" w:rsidRDefault="0016141B" w:rsidP="0016141B">
      <w:pPr>
        <w:spacing w:line="360" w:lineRule="auto"/>
        <w:rPr>
          <w:rFonts w:ascii="BOG 2017" w:hAnsi="BOG 2017"/>
          <w:sz w:val="18"/>
          <w:lang w:val="ka-GE" w:eastAsia="ja-JP"/>
        </w:rPr>
      </w:pPr>
      <w:r w:rsidRPr="00FB1839">
        <w:rPr>
          <w:rFonts w:ascii="BOG 2017" w:hAnsi="BOG 2017"/>
          <w:sz w:val="18"/>
          <w:lang w:val="ka-GE" w:eastAsia="ja-JP"/>
        </w:rPr>
        <w:t>ფაქტიური მისამართი:</w:t>
      </w:r>
      <w:r w:rsidR="00D91072" w:rsidRPr="00FB1839">
        <w:rPr>
          <w:rFonts w:ascii="BOG 2017" w:hAnsi="BOG 2017"/>
          <w:sz w:val="18"/>
          <w:lang w:val="ka-GE" w:eastAsia="ja-JP"/>
        </w:rPr>
        <w:t xml:space="preserve"> </w:t>
      </w:r>
    </w:p>
    <w:p w14:paraId="5FCD96D4" w14:textId="070DAC0F" w:rsidR="0016141B" w:rsidRPr="00FB1839" w:rsidRDefault="0016141B" w:rsidP="0016141B">
      <w:pPr>
        <w:spacing w:line="360" w:lineRule="auto"/>
        <w:rPr>
          <w:rFonts w:ascii="BOG 2017" w:hAnsi="BOG 2017"/>
          <w:sz w:val="18"/>
          <w:lang w:val="ka-GE" w:eastAsia="ja-JP"/>
        </w:rPr>
      </w:pPr>
      <w:r w:rsidRPr="00FB1839">
        <w:rPr>
          <w:rFonts w:ascii="BOG 2017" w:hAnsi="BOG 2017"/>
          <w:sz w:val="18"/>
          <w:lang w:val="ka-GE" w:eastAsia="ja-JP"/>
        </w:rPr>
        <w:t>ხელმძღვანელის სახელი  და გვარი:</w:t>
      </w:r>
    </w:p>
    <w:p w14:paraId="328E663C" w14:textId="1B79A2A4" w:rsidR="0016141B" w:rsidRPr="00FB1839" w:rsidRDefault="0016141B" w:rsidP="0016141B">
      <w:pPr>
        <w:spacing w:line="360" w:lineRule="auto"/>
        <w:rPr>
          <w:rFonts w:ascii="BOG 2017" w:hAnsi="BOG 2017"/>
          <w:sz w:val="18"/>
          <w:lang w:val="ka-GE" w:eastAsia="ja-JP"/>
        </w:rPr>
      </w:pPr>
      <w:r w:rsidRPr="00FB1839">
        <w:rPr>
          <w:rFonts w:ascii="BOG 2017" w:hAnsi="BOG 2017"/>
          <w:sz w:val="18"/>
          <w:lang w:val="ka-GE" w:eastAsia="ja-JP"/>
        </w:rPr>
        <w:t>ხელმძღვანელის პირადი ნომერი:</w:t>
      </w:r>
    </w:p>
    <w:p w14:paraId="6ADD8F40" w14:textId="50CD6C55" w:rsidR="0016141B" w:rsidRPr="00FB1839" w:rsidRDefault="0016141B" w:rsidP="0016141B">
      <w:pPr>
        <w:spacing w:line="360" w:lineRule="auto"/>
        <w:rPr>
          <w:rFonts w:ascii="BOG 2017" w:hAnsi="BOG 2017"/>
          <w:sz w:val="18"/>
          <w:lang w:val="ka-GE" w:eastAsia="ja-JP"/>
        </w:rPr>
      </w:pPr>
      <w:r w:rsidRPr="00FB1839">
        <w:rPr>
          <w:rFonts w:ascii="BOG 2017" w:hAnsi="BOG 2017"/>
          <w:sz w:val="18"/>
          <w:lang w:val="ka-GE" w:eastAsia="ja-JP"/>
        </w:rPr>
        <w:t>ხელმძღვანელის ტელეფონის ნომერი:</w:t>
      </w:r>
    </w:p>
    <w:p w14:paraId="1BF4DAC6" w14:textId="407CA262" w:rsidR="0016141B" w:rsidRPr="00FB1839" w:rsidRDefault="0016141B" w:rsidP="0016141B">
      <w:pPr>
        <w:spacing w:line="360" w:lineRule="auto"/>
        <w:rPr>
          <w:rFonts w:ascii="BOG 2017" w:hAnsi="BOG 2017"/>
          <w:sz w:val="18"/>
          <w:lang w:val="ka-GE" w:eastAsia="ja-JP"/>
        </w:rPr>
      </w:pPr>
      <w:r w:rsidRPr="00FB1839">
        <w:rPr>
          <w:rFonts w:ascii="BOG 2017" w:hAnsi="BOG 2017"/>
          <w:sz w:val="18"/>
          <w:lang w:val="ka-GE" w:eastAsia="ja-JP"/>
        </w:rPr>
        <w:t>საკონტაქტო პირის სახელი და გვარი:</w:t>
      </w:r>
    </w:p>
    <w:p w14:paraId="246136B6" w14:textId="086E6145" w:rsidR="0016141B" w:rsidRPr="00FB1839" w:rsidRDefault="0016141B" w:rsidP="0016141B">
      <w:pPr>
        <w:spacing w:line="360" w:lineRule="auto"/>
        <w:rPr>
          <w:rFonts w:ascii="BOG 2017" w:hAnsi="BOG 2017"/>
          <w:sz w:val="18"/>
          <w:lang w:val="ka-GE" w:eastAsia="ja-JP"/>
        </w:rPr>
      </w:pPr>
      <w:r w:rsidRPr="00FB1839">
        <w:rPr>
          <w:rFonts w:ascii="BOG 2017" w:hAnsi="BOG 2017"/>
          <w:sz w:val="18"/>
          <w:lang w:val="ka-GE" w:eastAsia="ja-JP"/>
        </w:rPr>
        <w:t>საკონტაქტო პირის პირადი ნომერი:</w:t>
      </w:r>
    </w:p>
    <w:p w14:paraId="0D965B7A" w14:textId="20835EEE" w:rsidR="0016141B" w:rsidRPr="00FB1839" w:rsidRDefault="0016141B" w:rsidP="0016141B">
      <w:pPr>
        <w:spacing w:line="360" w:lineRule="auto"/>
        <w:rPr>
          <w:rFonts w:ascii="BOG 2017" w:hAnsi="BOG 2017"/>
          <w:sz w:val="18"/>
          <w:lang w:val="ka-GE" w:eastAsia="ja-JP"/>
        </w:rPr>
      </w:pPr>
      <w:r w:rsidRPr="00FB1839">
        <w:rPr>
          <w:rFonts w:ascii="BOG 2017" w:hAnsi="BOG 2017"/>
          <w:sz w:val="18"/>
          <w:lang w:val="ka-GE" w:eastAsia="ja-JP"/>
        </w:rPr>
        <w:t>საკონტაქტო ტელეფონი:</w:t>
      </w:r>
    </w:p>
    <w:p w14:paraId="73C1C9E0" w14:textId="4C68083E" w:rsidR="0016141B" w:rsidRPr="00FB1839" w:rsidRDefault="0016141B" w:rsidP="0016141B">
      <w:pPr>
        <w:spacing w:line="360" w:lineRule="auto"/>
        <w:rPr>
          <w:rFonts w:ascii="BOG 2017" w:hAnsi="BOG 2017"/>
          <w:sz w:val="18"/>
          <w:lang w:val="ka-GE" w:eastAsia="ja-JP"/>
        </w:rPr>
      </w:pPr>
      <w:r w:rsidRPr="00FB1839">
        <w:rPr>
          <w:rFonts w:ascii="BOG 2017" w:hAnsi="BOG 2017"/>
          <w:sz w:val="18"/>
          <w:lang w:val="ka-GE" w:eastAsia="ja-JP"/>
        </w:rPr>
        <w:t>ელექტრონული ფოსტის მისამართი:</w:t>
      </w:r>
    </w:p>
    <w:p w14:paraId="6C6A7DC6" w14:textId="0238F940" w:rsidR="0016141B" w:rsidRPr="00FB1839" w:rsidRDefault="0016141B" w:rsidP="0016141B">
      <w:pPr>
        <w:spacing w:line="360" w:lineRule="auto"/>
        <w:rPr>
          <w:rFonts w:ascii="BOG 2017" w:hAnsi="BOG 2017"/>
          <w:sz w:val="18"/>
          <w:lang w:val="ka-GE" w:eastAsia="ja-JP"/>
        </w:rPr>
      </w:pPr>
      <w:r w:rsidRPr="00FB1839">
        <w:rPr>
          <w:rFonts w:ascii="BOG 2017" w:hAnsi="BOG 2017"/>
          <w:sz w:val="18"/>
          <w:lang w:val="ka-GE" w:eastAsia="ja-JP"/>
        </w:rPr>
        <w:t>ვებ-გვერდი:</w:t>
      </w:r>
    </w:p>
    <w:p w14:paraId="4E112158" w14:textId="77777777" w:rsidR="0016141B" w:rsidRPr="00FB1839" w:rsidRDefault="0016141B" w:rsidP="0016141B">
      <w:pPr>
        <w:spacing w:line="360" w:lineRule="auto"/>
        <w:rPr>
          <w:rFonts w:ascii="BOG 2017" w:hAnsi="BOG 2017"/>
          <w:sz w:val="18"/>
          <w:lang w:val="ka-GE" w:eastAsia="ja-JP"/>
        </w:rPr>
      </w:pPr>
    </w:p>
    <w:p w14:paraId="5EBEBC47" w14:textId="5649DA31" w:rsidR="0016141B" w:rsidRPr="00FB1839" w:rsidRDefault="0016141B" w:rsidP="0016141B">
      <w:pPr>
        <w:spacing w:line="360" w:lineRule="auto"/>
        <w:rPr>
          <w:rFonts w:ascii="BOG 2017" w:hAnsi="BOG 2017"/>
          <w:sz w:val="18"/>
          <w:lang w:val="ka-GE" w:eastAsia="ja-JP"/>
        </w:rPr>
      </w:pPr>
      <w:r w:rsidRPr="00FB1839">
        <w:rPr>
          <w:rFonts w:ascii="BOG 2017" w:hAnsi="BOG 2017"/>
          <w:sz w:val="18"/>
          <w:lang w:val="ka-GE" w:eastAsia="ja-JP"/>
        </w:rPr>
        <w:t>ბანკის დასახელება:</w:t>
      </w:r>
    </w:p>
    <w:p w14:paraId="28C89CE7" w14:textId="32FFE6AE" w:rsidR="0016141B" w:rsidRPr="00FB1839" w:rsidRDefault="0016141B" w:rsidP="0016141B">
      <w:pPr>
        <w:spacing w:line="360" w:lineRule="auto"/>
        <w:rPr>
          <w:rFonts w:ascii="BOG 2017" w:hAnsi="BOG 2017"/>
          <w:sz w:val="18"/>
          <w:lang w:val="ka-GE" w:eastAsia="ja-JP"/>
        </w:rPr>
      </w:pPr>
      <w:r w:rsidRPr="00FB1839">
        <w:rPr>
          <w:rFonts w:ascii="BOG 2017" w:hAnsi="BOG 2017"/>
          <w:sz w:val="18"/>
          <w:lang w:val="ka-GE" w:eastAsia="ja-JP"/>
        </w:rPr>
        <w:t>ბანკის კოდი:</w:t>
      </w:r>
    </w:p>
    <w:p w14:paraId="3F0B63C9" w14:textId="515110F0" w:rsidR="0016141B" w:rsidRPr="00FB1839" w:rsidRDefault="0016141B" w:rsidP="0016141B">
      <w:pPr>
        <w:spacing w:line="360" w:lineRule="auto"/>
        <w:rPr>
          <w:rFonts w:ascii="BOG 2017" w:hAnsi="BOG 2017"/>
          <w:sz w:val="18"/>
          <w:lang w:val="ka-GE" w:eastAsia="ja-JP"/>
        </w:rPr>
      </w:pPr>
      <w:r w:rsidRPr="00FB1839">
        <w:rPr>
          <w:rFonts w:ascii="BOG 2017" w:hAnsi="BOG 2017"/>
          <w:sz w:val="18"/>
          <w:lang w:val="ka-GE" w:eastAsia="ja-JP"/>
        </w:rPr>
        <w:t>ბანკის ანგარიშის ნომერი:</w:t>
      </w:r>
    </w:p>
    <w:p w14:paraId="1E417C7A" w14:textId="324122B4" w:rsidR="00DE1C88" w:rsidRPr="00FB1839" w:rsidRDefault="00DE1C88">
      <w:pPr>
        <w:jc w:val="left"/>
        <w:rPr>
          <w:rFonts w:ascii="BOG 2017" w:hAnsi="BOG 2017"/>
          <w:sz w:val="18"/>
          <w:lang w:eastAsia="ja-JP"/>
        </w:rPr>
      </w:pPr>
    </w:p>
    <w:sectPr w:rsidR="00DE1C88" w:rsidRPr="00FB1839" w:rsidSect="00806106">
      <w:footerReference w:type="default" r:id="rId13"/>
      <w:headerReference w:type="first" r:id="rId14"/>
      <w:pgSz w:w="11909" w:h="16704" w:code="9"/>
      <w:pgMar w:top="634" w:right="922" w:bottom="0" w:left="907" w:header="432" w:footer="720" w:gutter="0"/>
      <w:pgNumType w:start="0" w:chapStyle="9" w:chapSep="enDash"/>
      <w:cols w:space="108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43A0B" w14:textId="77777777" w:rsidR="00FD4C46" w:rsidRDefault="00FD4C46" w:rsidP="002E7950">
      <w:r>
        <w:separator/>
      </w:r>
    </w:p>
  </w:endnote>
  <w:endnote w:type="continuationSeparator" w:id="0">
    <w:p w14:paraId="39D4A547" w14:textId="77777777" w:rsidR="00FD4C46" w:rsidRDefault="00FD4C46" w:rsidP="002E7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00000003" w:usb1="080E0000" w:usb2="00000016" w:usb3="00000000" w:csb0="00100001" w:csb1="00000000"/>
  </w:font>
  <w:font w:name="BOG 2017">
    <w:altName w:val="Times New Roman"/>
    <w:panose1 w:val="020B0804020101010102"/>
    <w:charset w:val="00"/>
    <w:family w:val="swiss"/>
    <w:pitch w:val="variable"/>
    <w:sig w:usb0="A00000FF" w:usb1="5000FCFB" w:usb2="00000000" w:usb3="00000000" w:csb0="00000093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7027369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2099863326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14:paraId="72EF9E2E" w14:textId="000D5A46" w:rsidR="006D49BA" w:rsidRPr="00DF4821" w:rsidRDefault="006D49BA" w:rsidP="00DF4821">
            <w:pPr>
              <w:pStyle w:val="Footer"/>
              <w:jc w:val="right"/>
              <w:rPr>
                <w:sz w:val="16"/>
                <w:szCs w:val="16"/>
              </w:rPr>
            </w:pPr>
            <w:r w:rsidRPr="00DF4821">
              <w:rPr>
                <w:bCs/>
                <w:sz w:val="16"/>
                <w:szCs w:val="16"/>
              </w:rPr>
              <w:fldChar w:fldCharType="begin"/>
            </w:r>
            <w:r w:rsidRPr="00DF4821">
              <w:rPr>
                <w:bCs/>
                <w:sz w:val="16"/>
                <w:szCs w:val="16"/>
              </w:rPr>
              <w:instrText xml:space="preserve"> PAGE </w:instrText>
            </w:r>
            <w:r w:rsidRPr="00DF4821">
              <w:rPr>
                <w:bCs/>
                <w:sz w:val="16"/>
                <w:szCs w:val="16"/>
              </w:rPr>
              <w:fldChar w:fldCharType="separate"/>
            </w:r>
            <w:r w:rsidR="00D94BA6">
              <w:rPr>
                <w:bCs/>
                <w:noProof/>
                <w:sz w:val="16"/>
                <w:szCs w:val="16"/>
              </w:rPr>
              <w:t>6</w:t>
            </w:r>
            <w:r w:rsidRPr="00DF4821">
              <w:rPr>
                <w:bCs/>
                <w:sz w:val="16"/>
                <w:szCs w:val="16"/>
              </w:rPr>
              <w:fldChar w:fldCharType="end"/>
            </w:r>
            <w:r w:rsidRPr="00DF4821">
              <w:rPr>
                <w:sz w:val="16"/>
                <w:szCs w:val="16"/>
              </w:rPr>
              <w:t xml:space="preserve"> / </w:t>
            </w:r>
            <w:r w:rsidRPr="00DF4821">
              <w:rPr>
                <w:bCs/>
                <w:sz w:val="16"/>
                <w:szCs w:val="16"/>
              </w:rPr>
              <w:fldChar w:fldCharType="begin"/>
            </w:r>
            <w:r w:rsidRPr="00DF4821">
              <w:rPr>
                <w:bCs/>
                <w:sz w:val="16"/>
                <w:szCs w:val="16"/>
              </w:rPr>
              <w:instrText xml:space="preserve"> NUMPAGES  </w:instrText>
            </w:r>
            <w:r w:rsidRPr="00DF4821">
              <w:rPr>
                <w:bCs/>
                <w:sz w:val="16"/>
                <w:szCs w:val="16"/>
              </w:rPr>
              <w:fldChar w:fldCharType="separate"/>
            </w:r>
            <w:r w:rsidR="00D94BA6">
              <w:rPr>
                <w:bCs/>
                <w:noProof/>
                <w:sz w:val="16"/>
                <w:szCs w:val="16"/>
              </w:rPr>
              <w:t>6</w:t>
            </w:r>
            <w:r w:rsidRPr="00DF4821"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AF872" w14:textId="77777777" w:rsidR="00FD4C46" w:rsidRDefault="00FD4C46" w:rsidP="002E7950">
      <w:r>
        <w:separator/>
      </w:r>
    </w:p>
  </w:footnote>
  <w:footnote w:type="continuationSeparator" w:id="0">
    <w:p w14:paraId="04A13142" w14:textId="77777777" w:rsidR="00FD4C46" w:rsidRDefault="00FD4C46" w:rsidP="002E79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57600" w14:textId="0F07B7AB" w:rsidR="006D49BA" w:rsidRDefault="006D49BA" w:rsidP="0035019E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1A47EB4" wp14:editId="5A3AA93A">
          <wp:simplePos x="0" y="0"/>
          <wp:positionH relativeFrom="column">
            <wp:posOffset>-584835</wp:posOffset>
          </wp:positionH>
          <wp:positionV relativeFrom="paragraph">
            <wp:posOffset>-274320</wp:posOffset>
          </wp:positionV>
          <wp:extent cx="7571232" cy="1070762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-1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1232" cy="107076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A24A5"/>
    <w:multiLevelType w:val="hybridMultilevel"/>
    <w:tmpl w:val="ED88F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D34A4"/>
    <w:multiLevelType w:val="hybridMultilevel"/>
    <w:tmpl w:val="8A18264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131003"/>
    <w:multiLevelType w:val="hybridMultilevel"/>
    <w:tmpl w:val="D7B263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371604"/>
    <w:multiLevelType w:val="hybridMultilevel"/>
    <w:tmpl w:val="BD62E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9533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4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B8E73D5"/>
    <w:multiLevelType w:val="hybridMultilevel"/>
    <w:tmpl w:val="24809B8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0E2670C7"/>
    <w:multiLevelType w:val="multilevel"/>
    <w:tmpl w:val="28DE5B62"/>
    <w:numStyleLink w:val="hierarchy"/>
  </w:abstractNum>
  <w:abstractNum w:abstractNumId="7" w15:restartNumberingAfterBreak="0">
    <w:nsid w:val="0E835D4B"/>
    <w:multiLevelType w:val="multilevel"/>
    <w:tmpl w:val="9898A47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11AA5EB1"/>
    <w:multiLevelType w:val="hybridMultilevel"/>
    <w:tmpl w:val="1B086F44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9" w15:restartNumberingAfterBreak="0">
    <w:nsid w:val="16851570"/>
    <w:multiLevelType w:val="hybridMultilevel"/>
    <w:tmpl w:val="4FC00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E6A70A6">
      <w:numFmt w:val="bullet"/>
      <w:lvlText w:val="•"/>
      <w:lvlJc w:val="left"/>
      <w:pPr>
        <w:ind w:left="1440" w:hanging="360"/>
      </w:pPr>
      <w:rPr>
        <w:rFonts w:ascii="Sylfaen" w:eastAsiaTheme="minorHAnsi" w:hAnsi="Sylfaen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DD5745"/>
    <w:multiLevelType w:val="hybridMultilevel"/>
    <w:tmpl w:val="59D830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F6F10BF"/>
    <w:multiLevelType w:val="multilevel"/>
    <w:tmpl w:val="4EE4E012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2557470F"/>
    <w:multiLevelType w:val="hybridMultilevel"/>
    <w:tmpl w:val="A356C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0613D1"/>
    <w:multiLevelType w:val="hybridMultilevel"/>
    <w:tmpl w:val="660C4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36043C"/>
    <w:multiLevelType w:val="hybridMultilevel"/>
    <w:tmpl w:val="38348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484F89"/>
    <w:multiLevelType w:val="hybridMultilevel"/>
    <w:tmpl w:val="04C8EB3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310E6B"/>
    <w:multiLevelType w:val="hybridMultilevel"/>
    <w:tmpl w:val="95929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9816E4"/>
    <w:multiLevelType w:val="hybridMultilevel"/>
    <w:tmpl w:val="24B46B9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AC9490C"/>
    <w:multiLevelType w:val="multilevel"/>
    <w:tmpl w:val="28DE5B62"/>
    <w:styleLink w:val="hierarchy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ascii="Sylfaen" w:hAnsi="Sylfaen" w:hint="default"/>
        <w:b/>
        <w:i w:val="0"/>
        <w:color w:val="FF671B"/>
        <w:sz w:val="24"/>
      </w:rPr>
    </w:lvl>
    <w:lvl w:ilvl="1">
      <w:start w:val="1"/>
      <w:numFmt w:val="decimal"/>
      <w:pStyle w:val="a0"/>
      <w:lvlText w:val="%1.%2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2">
      <w:start w:val="1"/>
      <w:numFmt w:val="decimal"/>
      <w:pStyle w:val="a1"/>
      <w:lvlText w:val="%1.%2.%3"/>
      <w:lvlJc w:val="left"/>
      <w:pPr>
        <w:ind w:left="1080" w:hanging="360"/>
      </w:pPr>
      <w:rPr>
        <w:rFonts w:ascii="Sylfaen" w:hAnsi="Sylfaen" w:hint="default"/>
        <w:b w:val="0"/>
        <w:i w:val="0"/>
        <w:sz w:val="20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ascii="Sylfaen" w:hAnsi="Sylfaen" w:hint="default"/>
        <w:b w:val="0"/>
        <w:i w:val="0"/>
        <w:sz w:val="20"/>
      </w:rPr>
    </w:lvl>
    <w:lvl w:ilvl="4">
      <w:start w:val="1"/>
      <w:numFmt w:val="lowerRoman"/>
      <w:lvlText w:val="%5."/>
      <w:lvlJc w:val="left"/>
      <w:pPr>
        <w:ind w:left="1800" w:hanging="360"/>
      </w:pPr>
      <w:rPr>
        <w:rFonts w:ascii="Sylfaen" w:hAnsi="Sylfaen" w:hint="default"/>
        <w:b w:val="0"/>
        <w:i w:val="0"/>
        <w:sz w:val="20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525A1278"/>
    <w:multiLevelType w:val="hybridMultilevel"/>
    <w:tmpl w:val="72465A9E"/>
    <w:lvl w:ilvl="0" w:tplc="3CA60DC6">
      <w:start w:val="1"/>
      <w:numFmt w:val="bullet"/>
      <w:pStyle w:val="a2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75C7E"/>
    <w:multiLevelType w:val="multilevel"/>
    <w:tmpl w:val="DB26C5E4"/>
    <w:lvl w:ilvl="0">
      <w:start w:val="1"/>
      <w:numFmt w:val="bullet"/>
      <w:pStyle w:val="DastaBullet"/>
      <w:lvlText w:val=""/>
      <w:lvlJc w:val="left"/>
      <w:pPr>
        <w:ind w:left="360" w:hanging="216"/>
      </w:pPr>
      <w:rPr>
        <w:rFonts w:ascii="Wingdings" w:hAnsi="Wingdings" w:hint="default"/>
        <w:color w:val="808080" w:themeColor="background1" w:themeShade="80"/>
        <w:u w:val="none"/>
      </w:rPr>
    </w:lvl>
    <w:lvl w:ilvl="1">
      <w:start w:val="1"/>
      <w:numFmt w:val="bullet"/>
      <w:lvlText w:val="■"/>
      <w:lvlJc w:val="left"/>
      <w:pPr>
        <w:ind w:left="576" w:hanging="216"/>
      </w:pPr>
      <w:rPr>
        <w:rFonts w:ascii="Times New Roman" w:hAnsi="Times New Roman" w:cs="Times New Roman" w:hint="default"/>
        <w:b/>
        <w:i w:val="0"/>
        <w:color w:val="4F81BD" w:themeColor="accent1"/>
        <w:u w:val="none"/>
      </w:rPr>
    </w:lvl>
    <w:lvl w:ilvl="2">
      <w:start w:val="1"/>
      <w:numFmt w:val="bullet"/>
      <w:lvlText w:val="–"/>
      <w:lvlJc w:val="left"/>
      <w:pPr>
        <w:ind w:left="792" w:hanging="216"/>
      </w:pPr>
      <w:rPr>
        <w:rFonts w:ascii="Wide Latin" w:hAnsi="Wide Latin" w:hint="default"/>
        <w:color w:val="F79646" w:themeColor="accent6"/>
        <w:sz w:val="16"/>
        <w:u w:val="none"/>
      </w:rPr>
    </w:lvl>
    <w:lvl w:ilvl="3">
      <w:start w:val="1"/>
      <w:numFmt w:val="bullet"/>
      <w:lvlText w:val="●"/>
      <w:lvlJc w:val="left"/>
      <w:pPr>
        <w:ind w:left="1008" w:hanging="216"/>
      </w:pPr>
      <w:rPr>
        <w:rFonts w:hint="default"/>
        <w:u w:val="none"/>
      </w:rPr>
    </w:lvl>
    <w:lvl w:ilvl="4">
      <w:start w:val="1"/>
      <w:numFmt w:val="bullet"/>
      <w:lvlText w:val="○"/>
      <w:lvlJc w:val="left"/>
      <w:pPr>
        <w:ind w:left="1224" w:hanging="216"/>
      </w:pPr>
      <w:rPr>
        <w:rFonts w:hint="default"/>
        <w:u w:val="none"/>
      </w:rPr>
    </w:lvl>
    <w:lvl w:ilvl="5">
      <w:start w:val="1"/>
      <w:numFmt w:val="bullet"/>
      <w:lvlText w:val="■"/>
      <w:lvlJc w:val="left"/>
      <w:pPr>
        <w:ind w:left="1440" w:hanging="216"/>
      </w:pPr>
      <w:rPr>
        <w:rFonts w:hint="default"/>
        <w:u w:val="none"/>
      </w:rPr>
    </w:lvl>
    <w:lvl w:ilvl="6">
      <w:start w:val="1"/>
      <w:numFmt w:val="bullet"/>
      <w:lvlText w:val="●"/>
      <w:lvlJc w:val="left"/>
      <w:pPr>
        <w:ind w:left="1656" w:hanging="216"/>
      </w:pPr>
      <w:rPr>
        <w:rFonts w:hint="default"/>
        <w:u w:val="none"/>
      </w:rPr>
    </w:lvl>
    <w:lvl w:ilvl="7">
      <w:start w:val="1"/>
      <w:numFmt w:val="bullet"/>
      <w:lvlText w:val="○"/>
      <w:lvlJc w:val="left"/>
      <w:pPr>
        <w:ind w:left="1872" w:hanging="216"/>
      </w:pPr>
      <w:rPr>
        <w:rFonts w:hint="default"/>
        <w:u w:val="none"/>
      </w:rPr>
    </w:lvl>
    <w:lvl w:ilvl="8">
      <w:start w:val="1"/>
      <w:numFmt w:val="bullet"/>
      <w:lvlText w:val="■"/>
      <w:lvlJc w:val="left"/>
      <w:pPr>
        <w:ind w:left="2088" w:hanging="216"/>
      </w:pPr>
      <w:rPr>
        <w:rFonts w:hint="default"/>
        <w:u w:val="none"/>
      </w:rPr>
    </w:lvl>
  </w:abstractNum>
  <w:abstractNum w:abstractNumId="21" w15:restartNumberingAfterBreak="0">
    <w:nsid w:val="56956BBD"/>
    <w:multiLevelType w:val="hybridMultilevel"/>
    <w:tmpl w:val="526C9140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5E8A3032"/>
    <w:multiLevelType w:val="hybridMultilevel"/>
    <w:tmpl w:val="59466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EC5467"/>
    <w:multiLevelType w:val="hybridMultilevel"/>
    <w:tmpl w:val="10DE6D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5B522D"/>
    <w:multiLevelType w:val="multilevel"/>
    <w:tmpl w:val="255A62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  <w:color w:val="auto"/>
        <w:sz w:val="14"/>
        <w:szCs w:val="1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color w:val="auto"/>
        <w:sz w:val="14"/>
        <w:szCs w:val="14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DC01F06"/>
    <w:multiLevelType w:val="hybridMultilevel"/>
    <w:tmpl w:val="10DE6D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C05AFB"/>
    <w:multiLevelType w:val="hybridMultilevel"/>
    <w:tmpl w:val="FE92DDB6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 w15:restartNumberingAfterBreak="0">
    <w:nsid w:val="74035C3D"/>
    <w:multiLevelType w:val="hybridMultilevel"/>
    <w:tmpl w:val="5EB830E4"/>
    <w:lvl w:ilvl="0" w:tplc="F7F4E05E">
      <w:numFmt w:val="bullet"/>
      <w:pStyle w:val="BulletingAndNumbering"/>
      <w:lvlText w:val="-"/>
      <w:lvlJc w:val="left"/>
      <w:pPr>
        <w:ind w:left="720" w:hanging="360"/>
      </w:pPr>
      <w:rPr>
        <w:rFonts w:ascii="Sylfaen" w:eastAsiaTheme="minorEastAsia" w:hAnsi="Sylfaen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687C79"/>
    <w:multiLevelType w:val="multilevel"/>
    <w:tmpl w:val="3CE2182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0"/>
  </w:num>
  <w:num w:numId="2">
    <w:abstractNumId w:val="7"/>
  </w:num>
  <w:num w:numId="3">
    <w:abstractNumId w:val="27"/>
  </w:num>
  <w:num w:numId="4">
    <w:abstractNumId w:val="19"/>
  </w:num>
  <w:num w:numId="5">
    <w:abstractNumId w:val="18"/>
  </w:num>
  <w:num w:numId="6">
    <w:abstractNumId w:val="6"/>
  </w:num>
  <w:num w:numId="7">
    <w:abstractNumId w:val="12"/>
  </w:num>
  <w:num w:numId="8">
    <w:abstractNumId w:val="23"/>
  </w:num>
  <w:num w:numId="9">
    <w:abstractNumId w:val="25"/>
  </w:num>
  <w:num w:numId="10">
    <w:abstractNumId w:val="9"/>
  </w:num>
  <w:num w:numId="11">
    <w:abstractNumId w:val="24"/>
  </w:num>
  <w:num w:numId="12">
    <w:abstractNumId w:val="4"/>
  </w:num>
  <w:num w:numId="13">
    <w:abstractNumId w:val="16"/>
  </w:num>
  <w:num w:numId="14">
    <w:abstractNumId w:val="26"/>
  </w:num>
  <w:num w:numId="15">
    <w:abstractNumId w:val="21"/>
  </w:num>
  <w:num w:numId="16">
    <w:abstractNumId w:val="22"/>
  </w:num>
  <w:num w:numId="17">
    <w:abstractNumId w:val="13"/>
  </w:num>
  <w:num w:numId="18">
    <w:abstractNumId w:val="0"/>
  </w:num>
  <w:num w:numId="19">
    <w:abstractNumId w:val="17"/>
  </w:num>
  <w:num w:numId="20">
    <w:abstractNumId w:val="1"/>
  </w:num>
  <w:num w:numId="21">
    <w:abstractNumId w:val="14"/>
  </w:num>
  <w:num w:numId="22">
    <w:abstractNumId w:val="3"/>
  </w:num>
  <w:num w:numId="23">
    <w:abstractNumId w:val="6"/>
  </w:num>
  <w:num w:numId="24">
    <w:abstractNumId w:val="6"/>
  </w:num>
  <w:num w:numId="25">
    <w:abstractNumId w:val="10"/>
  </w:num>
  <w:num w:numId="26">
    <w:abstractNumId w:val="11"/>
  </w:num>
  <w:num w:numId="27">
    <w:abstractNumId w:val="28"/>
  </w:num>
  <w:num w:numId="28">
    <w:abstractNumId w:val="2"/>
  </w:num>
  <w:num w:numId="29">
    <w:abstractNumId w:val="15"/>
  </w:num>
  <w:num w:numId="30">
    <w:abstractNumId w:val="5"/>
  </w:num>
  <w:num w:numId="31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144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26B"/>
    <w:rsid w:val="000008A0"/>
    <w:rsid w:val="00000B97"/>
    <w:rsid w:val="000014AB"/>
    <w:rsid w:val="000014E3"/>
    <w:rsid w:val="00001BAC"/>
    <w:rsid w:val="00002D69"/>
    <w:rsid w:val="00003D16"/>
    <w:rsid w:val="00004421"/>
    <w:rsid w:val="00004E6D"/>
    <w:rsid w:val="00005749"/>
    <w:rsid w:val="00007650"/>
    <w:rsid w:val="00007F09"/>
    <w:rsid w:val="0001066A"/>
    <w:rsid w:val="0001074A"/>
    <w:rsid w:val="00010FEB"/>
    <w:rsid w:val="00012EBC"/>
    <w:rsid w:val="000143A6"/>
    <w:rsid w:val="0001798C"/>
    <w:rsid w:val="00017FF9"/>
    <w:rsid w:val="00020414"/>
    <w:rsid w:val="0002234C"/>
    <w:rsid w:val="00022489"/>
    <w:rsid w:val="00022497"/>
    <w:rsid w:val="000231FE"/>
    <w:rsid w:val="00025604"/>
    <w:rsid w:val="0002594C"/>
    <w:rsid w:val="000269EA"/>
    <w:rsid w:val="000277BB"/>
    <w:rsid w:val="00027A32"/>
    <w:rsid w:val="000311C0"/>
    <w:rsid w:val="000318F7"/>
    <w:rsid w:val="00031BBA"/>
    <w:rsid w:val="00032179"/>
    <w:rsid w:val="000321AE"/>
    <w:rsid w:val="0003274A"/>
    <w:rsid w:val="00032EF4"/>
    <w:rsid w:val="000340CA"/>
    <w:rsid w:val="000343B8"/>
    <w:rsid w:val="00034CDF"/>
    <w:rsid w:val="00036363"/>
    <w:rsid w:val="00036C97"/>
    <w:rsid w:val="0003726E"/>
    <w:rsid w:val="000374E9"/>
    <w:rsid w:val="0003764D"/>
    <w:rsid w:val="000376C1"/>
    <w:rsid w:val="00040389"/>
    <w:rsid w:val="000403DF"/>
    <w:rsid w:val="000408B2"/>
    <w:rsid w:val="00041E11"/>
    <w:rsid w:val="00044213"/>
    <w:rsid w:val="0004474C"/>
    <w:rsid w:val="00044CFC"/>
    <w:rsid w:val="000450D7"/>
    <w:rsid w:val="000465C6"/>
    <w:rsid w:val="0004682F"/>
    <w:rsid w:val="000470B3"/>
    <w:rsid w:val="00050342"/>
    <w:rsid w:val="00053C9C"/>
    <w:rsid w:val="000541D9"/>
    <w:rsid w:val="000542D1"/>
    <w:rsid w:val="00054390"/>
    <w:rsid w:val="000549BF"/>
    <w:rsid w:val="000557D3"/>
    <w:rsid w:val="000564FF"/>
    <w:rsid w:val="000567C9"/>
    <w:rsid w:val="00057B3E"/>
    <w:rsid w:val="00060712"/>
    <w:rsid w:val="00061B2D"/>
    <w:rsid w:val="00062CCA"/>
    <w:rsid w:val="00064662"/>
    <w:rsid w:val="00066E03"/>
    <w:rsid w:val="00066E17"/>
    <w:rsid w:val="000677B5"/>
    <w:rsid w:val="00071B66"/>
    <w:rsid w:val="000722E7"/>
    <w:rsid w:val="00072FB3"/>
    <w:rsid w:val="000732FC"/>
    <w:rsid w:val="000734DE"/>
    <w:rsid w:val="000734F6"/>
    <w:rsid w:val="00073A7B"/>
    <w:rsid w:val="0007410C"/>
    <w:rsid w:val="00074620"/>
    <w:rsid w:val="00074AF3"/>
    <w:rsid w:val="000753EF"/>
    <w:rsid w:val="00075A67"/>
    <w:rsid w:val="00075DC9"/>
    <w:rsid w:val="00075F91"/>
    <w:rsid w:val="000765C9"/>
    <w:rsid w:val="0007723D"/>
    <w:rsid w:val="0007758E"/>
    <w:rsid w:val="0008124A"/>
    <w:rsid w:val="00081D8B"/>
    <w:rsid w:val="0008212C"/>
    <w:rsid w:val="00082428"/>
    <w:rsid w:val="000824F9"/>
    <w:rsid w:val="00082537"/>
    <w:rsid w:val="000825D1"/>
    <w:rsid w:val="00083340"/>
    <w:rsid w:val="0008350E"/>
    <w:rsid w:val="00083B1B"/>
    <w:rsid w:val="000841D4"/>
    <w:rsid w:val="0008440D"/>
    <w:rsid w:val="00086C06"/>
    <w:rsid w:val="0008708A"/>
    <w:rsid w:val="0008768B"/>
    <w:rsid w:val="0009194B"/>
    <w:rsid w:val="00091E01"/>
    <w:rsid w:val="000925C4"/>
    <w:rsid w:val="0009292C"/>
    <w:rsid w:val="000931E3"/>
    <w:rsid w:val="0009466E"/>
    <w:rsid w:val="00095340"/>
    <w:rsid w:val="000961B1"/>
    <w:rsid w:val="00096376"/>
    <w:rsid w:val="0009643A"/>
    <w:rsid w:val="00096DA8"/>
    <w:rsid w:val="000975A5"/>
    <w:rsid w:val="00097B60"/>
    <w:rsid w:val="000A1471"/>
    <w:rsid w:val="000A22A4"/>
    <w:rsid w:val="000A24E4"/>
    <w:rsid w:val="000A338F"/>
    <w:rsid w:val="000A35E3"/>
    <w:rsid w:val="000A3D6C"/>
    <w:rsid w:val="000A5D9C"/>
    <w:rsid w:val="000A629B"/>
    <w:rsid w:val="000B03DE"/>
    <w:rsid w:val="000B0E85"/>
    <w:rsid w:val="000B16C5"/>
    <w:rsid w:val="000B19A6"/>
    <w:rsid w:val="000B2686"/>
    <w:rsid w:val="000B2BD8"/>
    <w:rsid w:val="000B3D46"/>
    <w:rsid w:val="000B44A8"/>
    <w:rsid w:val="000B57AD"/>
    <w:rsid w:val="000B732B"/>
    <w:rsid w:val="000B7E1D"/>
    <w:rsid w:val="000C0204"/>
    <w:rsid w:val="000C3473"/>
    <w:rsid w:val="000C37C9"/>
    <w:rsid w:val="000C5E85"/>
    <w:rsid w:val="000C61A2"/>
    <w:rsid w:val="000C61FD"/>
    <w:rsid w:val="000D04A7"/>
    <w:rsid w:val="000D0C8B"/>
    <w:rsid w:val="000D19A9"/>
    <w:rsid w:val="000D1CB3"/>
    <w:rsid w:val="000D27D5"/>
    <w:rsid w:val="000D43FE"/>
    <w:rsid w:val="000D456F"/>
    <w:rsid w:val="000D5BE6"/>
    <w:rsid w:val="000D5F93"/>
    <w:rsid w:val="000D6391"/>
    <w:rsid w:val="000D78A1"/>
    <w:rsid w:val="000E1BCE"/>
    <w:rsid w:val="000E1EDA"/>
    <w:rsid w:val="000E2623"/>
    <w:rsid w:val="000E2E19"/>
    <w:rsid w:val="000E31E2"/>
    <w:rsid w:val="000E31E3"/>
    <w:rsid w:val="000E356C"/>
    <w:rsid w:val="000E3BE9"/>
    <w:rsid w:val="000E3F26"/>
    <w:rsid w:val="000E54AE"/>
    <w:rsid w:val="000E59CB"/>
    <w:rsid w:val="000E5EB5"/>
    <w:rsid w:val="000E611B"/>
    <w:rsid w:val="000E61B0"/>
    <w:rsid w:val="000E6BB7"/>
    <w:rsid w:val="000E704E"/>
    <w:rsid w:val="000E7553"/>
    <w:rsid w:val="000E7F79"/>
    <w:rsid w:val="000F04E0"/>
    <w:rsid w:val="000F06A9"/>
    <w:rsid w:val="000F0BBD"/>
    <w:rsid w:val="000F24AC"/>
    <w:rsid w:val="000F30A4"/>
    <w:rsid w:val="000F33B1"/>
    <w:rsid w:val="000F4C43"/>
    <w:rsid w:val="000F534B"/>
    <w:rsid w:val="000F6752"/>
    <w:rsid w:val="00100580"/>
    <w:rsid w:val="001009A4"/>
    <w:rsid w:val="00100A0F"/>
    <w:rsid w:val="00102B34"/>
    <w:rsid w:val="00102BAB"/>
    <w:rsid w:val="00102DAE"/>
    <w:rsid w:val="0010393A"/>
    <w:rsid w:val="0010412E"/>
    <w:rsid w:val="001049E0"/>
    <w:rsid w:val="00105943"/>
    <w:rsid w:val="0010629D"/>
    <w:rsid w:val="0010717D"/>
    <w:rsid w:val="00107241"/>
    <w:rsid w:val="00107BB1"/>
    <w:rsid w:val="00110782"/>
    <w:rsid w:val="001140C1"/>
    <w:rsid w:val="00114101"/>
    <w:rsid w:val="00115AE8"/>
    <w:rsid w:val="00115AF2"/>
    <w:rsid w:val="00115C49"/>
    <w:rsid w:val="00116055"/>
    <w:rsid w:val="00116159"/>
    <w:rsid w:val="00116A8E"/>
    <w:rsid w:val="00116D13"/>
    <w:rsid w:val="001179E5"/>
    <w:rsid w:val="00117CEE"/>
    <w:rsid w:val="00120D01"/>
    <w:rsid w:val="001211B8"/>
    <w:rsid w:val="001213EB"/>
    <w:rsid w:val="001219EE"/>
    <w:rsid w:val="00124C9C"/>
    <w:rsid w:val="0012529B"/>
    <w:rsid w:val="00126B63"/>
    <w:rsid w:val="00126F8A"/>
    <w:rsid w:val="001303B2"/>
    <w:rsid w:val="00130BC3"/>
    <w:rsid w:val="00130F4D"/>
    <w:rsid w:val="00131071"/>
    <w:rsid w:val="00131088"/>
    <w:rsid w:val="001311B8"/>
    <w:rsid w:val="00132871"/>
    <w:rsid w:val="00133D43"/>
    <w:rsid w:val="00134004"/>
    <w:rsid w:val="00134D44"/>
    <w:rsid w:val="001358F7"/>
    <w:rsid w:val="00135D87"/>
    <w:rsid w:val="00135E48"/>
    <w:rsid w:val="00136569"/>
    <w:rsid w:val="00136908"/>
    <w:rsid w:val="0013798D"/>
    <w:rsid w:val="0014083E"/>
    <w:rsid w:val="00142356"/>
    <w:rsid w:val="00142F76"/>
    <w:rsid w:val="00143216"/>
    <w:rsid w:val="00143D02"/>
    <w:rsid w:val="00144599"/>
    <w:rsid w:val="0014491E"/>
    <w:rsid w:val="00144C7C"/>
    <w:rsid w:val="00145167"/>
    <w:rsid w:val="00145AA9"/>
    <w:rsid w:val="00145C47"/>
    <w:rsid w:val="00146BCF"/>
    <w:rsid w:val="0014760D"/>
    <w:rsid w:val="00147AC7"/>
    <w:rsid w:val="00150B52"/>
    <w:rsid w:val="001523EF"/>
    <w:rsid w:val="001526A4"/>
    <w:rsid w:val="00153361"/>
    <w:rsid w:val="00155D37"/>
    <w:rsid w:val="001569E6"/>
    <w:rsid w:val="0015746D"/>
    <w:rsid w:val="00157881"/>
    <w:rsid w:val="00157F1E"/>
    <w:rsid w:val="0016015D"/>
    <w:rsid w:val="0016021D"/>
    <w:rsid w:val="0016058F"/>
    <w:rsid w:val="00161062"/>
    <w:rsid w:val="0016141B"/>
    <w:rsid w:val="001620F3"/>
    <w:rsid w:val="001621A2"/>
    <w:rsid w:val="00162274"/>
    <w:rsid w:val="00162503"/>
    <w:rsid w:val="00162B72"/>
    <w:rsid w:val="00163885"/>
    <w:rsid w:val="00165336"/>
    <w:rsid w:val="0016643D"/>
    <w:rsid w:val="001665D6"/>
    <w:rsid w:val="0016683C"/>
    <w:rsid w:val="00170F53"/>
    <w:rsid w:val="00171141"/>
    <w:rsid w:val="001714C1"/>
    <w:rsid w:val="00171DA2"/>
    <w:rsid w:val="0017460C"/>
    <w:rsid w:val="001746A8"/>
    <w:rsid w:val="00175236"/>
    <w:rsid w:val="001753C9"/>
    <w:rsid w:val="00177CF8"/>
    <w:rsid w:val="001804C8"/>
    <w:rsid w:val="001808C4"/>
    <w:rsid w:val="001808C5"/>
    <w:rsid w:val="00183591"/>
    <w:rsid w:val="0018557C"/>
    <w:rsid w:val="001864ED"/>
    <w:rsid w:val="00187CD4"/>
    <w:rsid w:val="00190B82"/>
    <w:rsid w:val="00190CEC"/>
    <w:rsid w:val="001930CE"/>
    <w:rsid w:val="00194097"/>
    <w:rsid w:val="001942DE"/>
    <w:rsid w:val="00194E43"/>
    <w:rsid w:val="001955D6"/>
    <w:rsid w:val="001968BE"/>
    <w:rsid w:val="00196B4C"/>
    <w:rsid w:val="001974E3"/>
    <w:rsid w:val="001A018B"/>
    <w:rsid w:val="001A0921"/>
    <w:rsid w:val="001A1674"/>
    <w:rsid w:val="001A16F5"/>
    <w:rsid w:val="001A1790"/>
    <w:rsid w:val="001A1C92"/>
    <w:rsid w:val="001A1EF8"/>
    <w:rsid w:val="001A41BB"/>
    <w:rsid w:val="001A5339"/>
    <w:rsid w:val="001A644B"/>
    <w:rsid w:val="001A688F"/>
    <w:rsid w:val="001A6ED1"/>
    <w:rsid w:val="001A7D80"/>
    <w:rsid w:val="001B111F"/>
    <w:rsid w:val="001B1918"/>
    <w:rsid w:val="001B2305"/>
    <w:rsid w:val="001B2D52"/>
    <w:rsid w:val="001B32D3"/>
    <w:rsid w:val="001B4BFC"/>
    <w:rsid w:val="001B5A0D"/>
    <w:rsid w:val="001B7104"/>
    <w:rsid w:val="001B74DE"/>
    <w:rsid w:val="001B75F8"/>
    <w:rsid w:val="001C12F9"/>
    <w:rsid w:val="001C4243"/>
    <w:rsid w:val="001C46A9"/>
    <w:rsid w:val="001C5599"/>
    <w:rsid w:val="001C5959"/>
    <w:rsid w:val="001C71D6"/>
    <w:rsid w:val="001C71E4"/>
    <w:rsid w:val="001D01D6"/>
    <w:rsid w:val="001D0597"/>
    <w:rsid w:val="001D116B"/>
    <w:rsid w:val="001D1AEC"/>
    <w:rsid w:val="001D1D9E"/>
    <w:rsid w:val="001D233D"/>
    <w:rsid w:val="001D273A"/>
    <w:rsid w:val="001D49B4"/>
    <w:rsid w:val="001D6A62"/>
    <w:rsid w:val="001D7735"/>
    <w:rsid w:val="001D7CF6"/>
    <w:rsid w:val="001E002D"/>
    <w:rsid w:val="001E0B02"/>
    <w:rsid w:val="001E1F56"/>
    <w:rsid w:val="001E27E5"/>
    <w:rsid w:val="001E32D3"/>
    <w:rsid w:val="001E39A5"/>
    <w:rsid w:val="001E49A0"/>
    <w:rsid w:val="001E5C74"/>
    <w:rsid w:val="001E5FBC"/>
    <w:rsid w:val="001E650C"/>
    <w:rsid w:val="001E6835"/>
    <w:rsid w:val="001E774F"/>
    <w:rsid w:val="001E7E50"/>
    <w:rsid w:val="001F0E1A"/>
    <w:rsid w:val="001F114B"/>
    <w:rsid w:val="001F2A41"/>
    <w:rsid w:val="001F3D3B"/>
    <w:rsid w:val="001F3E45"/>
    <w:rsid w:val="001F6E52"/>
    <w:rsid w:val="001F7A7C"/>
    <w:rsid w:val="001F7AC5"/>
    <w:rsid w:val="002003C1"/>
    <w:rsid w:val="00200583"/>
    <w:rsid w:val="0020065D"/>
    <w:rsid w:val="00201EDE"/>
    <w:rsid w:val="002033F0"/>
    <w:rsid w:val="00203EEA"/>
    <w:rsid w:val="00205918"/>
    <w:rsid w:val="0020591D"/>
    <w:rsid w:val="00205CC4"/>
    <w:rsid w:val="002060C1"/>
    <w:rsid w:val="00207C99"/>
    <w:rsid w:val="00210ABE"/>
    <w:rsid w:val="00210CC2"/>
    <w:rsid w:val="00210EDB"/>
    <w:rsid w:val="00211C25"/>
    <w:rsid w:val="00211DB4"/>
    <w:rsid w:val="002126AB"/>
    <w:rsid w:val="00212A9D"/>
    <w:rsid w:val="00212AFD"/>
    <w:rsid w:val="00212CBC"/>
    <w:rsid w:val="00213344"/>
    <w:rsid w:val="0021334B"/>
    <w:rsid w:val="00215524"/>
    <w:rsid w:val="002158A2"/>
    <w:rsid w:val="00215A71"/>
    <w:rsid w:val="00215ACE"/>
    <w:rsid w:val="00215BCC"/>
    <w:rsid w:val="00215BDA"/>
    <w:rsid w:val="00217967"/>
    <w:rsid w:val="00217D35"/>
    <w:rsid w:val="00221970"/>
    <w:rsid w:val="0022546A"/>
    <w:rsid w:val="00225AE4"/>
    <w:rsid w:val="002263BB"/>
    <w:rsid w:val="00226A61"/>
    <w:rsid w:val="00227091"/>
    <w:rsid w:val="00227DC9"/>
    <w:rsid w:val="00227E9C"/>
    <w:rsid w:val="00230C86"/>
    <w:rsid w:val="00231598"/>
    <w:rsid w:val="002316CB"/>
    <w:rsid w:val="00232D57"/>
    <w:rsid w:val="00233542"/>
    <w:rsid w:val="002338AA"/>
    <w:rsid w:val="00234468"/>
    <w:rsid w:val="0023463F"/>
    <w:rsid w:val="00234CB3"/>
    <w:rsid w:val="002352BE"/>
    <w:rsid w:val="00235503"/>
    <w:rsid w:val="00235DC7"/>
    <w:rsid w:val="00235E37"/>
    <w:rsid w:val="002362E2"/>
    <w:rsid w:val="0023664F"/>
    <w:rsid w:val="00240016"/>
    <w:rsid w:val="00241A05"/>
    <w:rsid w:val="002447B5"/>
    <w:rsid w:val="00247498"/>
    <w:rsid w:val="00250A35"/>
    <w:rsid w:val="00250BC1"/>
    <w:rsid w:val="00251564"/>
    <w:rsid w:val="002518AE"/>
    <w:rsid w:val="00251AFF"/>
    <w:rsid w:val="002520F4"/>
    <w:rsid w:val="0025272F"/>
    <w:rsid w:val="00253E92"/>
    <w:rsid w:val="00257BA7"/>
    <w:rsid w:val="002602DC"/>
    <w:rsid w:val="0026066C"/>
    <w:rsid w:val="00260B4C"/>
    <w:rsid w:val="002613AC"/>
    <w:rsid w:val="00261E68"/>
    <w:rsid w:val="00262B0B"/>
    <w:rsid w:val="00263082"/>
    <w:rsid w:val="002632E2"/>
    <w:rsid w:val="00263D4C"/>
    <w:rsid w:val="00263E69"/>
    <w:rsid w:val="0026461C"/>
    <w:rsid w:val="00265447"/>
    <w:rsid w:val="00265970"/>
    <w:rsid w:val="0026668F"/>
    <w:rsid w:val="002678DF"/>
    <w:rsid w:val="0027027E"/>
    <w:rsid w:val="002716DC"/>
    <w:rsid w:val="002719EA"/>
    <w:rsid w:val="00272054"/>
    <w:rsid w:val="002727FD"/>
    <w:rsid w:val="00272A5D"/>
    <w:rsid w:val="00272DFA"/>
    <w:rsid w:val="00273147"/>
    <w:rsid w:val="00273F01"/>
    <w:rsid w:val="00274FEF"/>
    <w:rsid w:val="002764A0"/>
    <w:rsid w:val="002776A2"/>
    <w:rsid w:val="00277745"/>
    <w:rsid w:val="002779A0"/>
    <w:rsid w:val="00280168"/>
    <w:rsid w:val="002803F8"/>
    <w:rsid w:val="00280EC4"/>
    <w:rsid w:val="00280FC9"/>
    <w:rsid w:val="00282BD4"/>
    <w:rsid w:val="002838F4"/>
    <w:rsid w:val="00284669"/>
    <w:rsid w:val="00284F85"/>
    <w:rsid w:val="0028531F"/>
    <w:rsid w:val="002853D4"/>
    <w:rsid w:val="00285A4A"/>
    <w:rsid w:val="00286640"/>
    <w:rsid w:val="0028667C"/>
    <w:rsid w:val="00287098"/>
    <w:rsid w:val="00287FD2"/>
    <w:rsid w:val="00290D20"/>
    <w:rsid w:val="00290EFA"/>
    <w:rsid w:val="00291A36"/>
    <w:rsid w:val="002941A2"/>
    <w:rsid w:val="00294B09"/>
    <w:rsid w:val="00294E0F"/>
    <w:rsid w:val="00297E1E"/>
    <w:rsid w:val="002A037F"/>
    <w:rsid w:val="002A047B"/>
    <w:rsid w:val="002A07A2"/>
    <w:rsid w:val="002A0B92"/>
    <w:rsid w:val="002A173C"/>
    <w:rsid w:val="002A2EFD"/>
    <w:rsid w:val="002A35FD"/>
    <w:rsid w:val="002A3C27"/>
    <w:rsid w:val="002A4486"/>
    <w:rsid w:val="002A464C"/>
    <w:rsid w:val="002A497C"/>
    <w:rsid w:val="002A4CDE"/>
    <w:rsid w:val="002A5D9F"/>
    <w:rsid w:val="002A68B1"/>
    <w:rsid w:val="002A7836"/>
    <w:rsid w:val="002A7BA8"/>
    <w:rsid w:val="002B090B"/>
    <w:rsid w:val="002B152E"/>
    <w:rsid w:val="002B1E33"/>
    <w:rsid w:val="002B3A06"/>
    <w:rsid w:val="002B43D5"/>
    <w:rsid w:val="002B49B8"/>
    <w:rsid w:val="002B5083"/>
    <w:rsid w:val="002B50ED"/>
    <w:rsid w:val="002B53C6"/>
    <w:rsid w:val="002B545D"/>
    <w:rsid w:val="002B5FEB"/>
    <w:rsid w:val="002B631E"/>
    <w:rsid w:val="002B6A12"/>
    <w:rsid w:val="002B6B8D"/>
    <w:rsid w:val="002B6CF8"/>
    <w:rsid w:val="002B6E0E"/>
    <w:rsid w:val="002B735C"/>
    <w:rsid w:val="002B7A2B"/>
    <w:rsid w:val="002B7C84"/>
    <w:rsid w:val="002B7E6B"/>
    <w:rsid w:val="002C0954"/>
    <w:rsid w:val="002C18D9"/>
    <w:rsid w:val="002C1E25"/>
    <w:rsid w:val="002C3E9C"/>
    <w:rsid w:val="002C47F7"/>
    <w:rsid w:val="002C4BF6"/>
    <w:rsid w:val="002C5181"/>
    <w:rsid w:val="002C6515"/>
    <w:rsid w:val="002C691C"/>
    <w:rsid w:val="002C7116"/>
    <w:rsid w:val="002C7B1C"/>
    <w:rsid w:val="002D047F"/>
    <w:rsid w:val="002D17B4"/>
    <w:rsid w:val="002D1C40"/>
    <w:rsid w:val="002D2B8A"/>
    <w:rsid w:val="002D2F37"/>
    <w:rsid w:val="002D37D6"/>
    <w:rsid w:val="002D3D66"/>
    <w:rsid w:val="002D3D80"/>
    <w:rsid w:val="002D40A9"/>
    <w:rsid w:val="002D4F9F"/>
    <w:rsid w:val="002D60F7"/>
    <w:rsid w:val="002D64DE"/>
    <w:rsid w:val="002D6608"/>
    <w:rsid w:val="002D6FB3"/>
    <w:rsid w:val="002D77D5"/>
    <w:rsid w:val="002D7AAE"/>
    <w:rsid w:val="002D7E7D"/>
    <w:rsid w:val="002E1240"/>
    <w:rsid w:val="002E14C8"/>
    <w:rsid w:val="002E198E"/>
    <w:rsid w:val="002E1E18"/>
    <w:rsid w:val="002E20B1"/>
    <w:rsid w:val="002E2657"/>
    <w:rsid w:val="002E363D"/>
    <w:rsid w:val="002E411C"/>
    <w:rsid w:val="002E4B45"/>
    <w:rsid w:val="002E5267"/>
    <w:rsid w:val="002E543D"/>
    <w:rsid w:val="002E55A1"/>
    <w:rsid w:val="002E672F"/>
    <w:rsid w:val="002E74E3"/>
    <w:rsid w:val="002E7950"/>
    <w:rsid w:val="002F01B1"/>
    <w:rsid w:val="002F0BB0"/>
    <w:rsid w:val="002F0F9B"/>
    <w:rsid w:val="002F1DBE"/>
    <w:rsid w:val="002F220A"/>
    <w:rsid w:val="002F22E2"/>
    <w:rsid w:val="002F239D"/>
    <w:rsid w:val="002F381A"/>
    <w:rsid w:val="002F3827"/>
    <w:rsid w:val="002F3A6B"/>
    <w:rsid w:val="002F4B55"/>
    <w:rsid w:val="002F5EE4"/>
    <w:rsid w:val="002F612D"/>
    <w:rsid w:val="002F69A8"/>
    <w:rsid w:val="002F70D0"/>
    <w:rsid w:val="002F7575"/>
    <w:rsid w:val="002F7ACE"/>
    <w:rsid w:val="002F7DFA"/>
    <w:rsid w:val="00301170"/>
    <w:rsid w:val="00303B0A"/>
    <w:rsid w:val="0030434B"/>
    <w:rsid w:val="0030468F"/>
    <w:rsid w:val="00304760"/>
    <w:rsid w:val="00305561"/>
    <w:rsid w:val="00305DD7"/>
    <w:rsid w:val="0030774D"/>
    <w:rsid w:val="00307B78"/>
    <w:rsid w:val="003109D7"/>
    <w:rsid w:val="003110EF"/>
    <w:rsid w:val="00311178"/>
    <w:rsid w:val="00311948"/>
    <w:rsid w:val="00312387"/>
    <w:rsid w:val="00312687"/>
    <w:rsid w:val="00312EE0"/>
    <w:rsid w:val="00314B8B"/>
    <w:rsid w:val="003154D5"/>
    <w:rsid w:val="0031560E"/>
    <w:rsid w:val="003160B1"/>
    <w:rsid w:val="00316710"/>
    <w:rsid w:val="003174D5"/>
    <w:rsid w:val="00317FB6"/>
    <w:rsid w:val="00320CDE"/>
    <w:rsid w:val="00321C0A"/>
    <w:rsid w:val="0032253E"/>
    <w:rsid w:val="003226E2"/>
    <w:rsid w:val="003244E9"/>
    <w:rsid w:val="003245E3"/>
    <w:rsid w:val="00324E28"/>
    <w:rsid w:val="003252BE"/>
    <w:rsid w:val="003256D9"/>
    <w:rsid w:val="00326068"/>
    <w:rsid w:val="00326DE3"/>
    <w:rsid w:val="00327172"/>
    <w:rsid w:val="0032790D"/>
    <w:rsid w:val="003279EE"/>
    <w:rsid w:val="0033013F"/>
    <w:rsid w:val="00330780"/>
    <w:rsid w:val="0033119C"/>
    <w:rsid w:val="003317A1"/>
    <w:rsid w:val="003317AB"/>
    <w:rsid w:val="00331F26"/>
    <w:rsid w:val="0033210F"/>
    <w:rsid w:val="00333A86"/>
    <w:rsid w:val="00333E48"/>
    <w:rsid w:val="00334CF1"/>
    <w:rsid w:val="00334F65"/>
    <w:rsid w:val="00335407"/>
    <w:rsid w:val="003378E7"/>
    <w:rsid w:val="00337A56"/>
    <w:rsid w:val="003411F8"/>
    <w:rsid w:val="0034144D"/>
    <w:rsid w:val="0034287F"/>
    <w:rsid w:val="003431D6"/>
    <w:rsid w:val="00343976"/>
    <w:rsid w:val="00343C27"/>
    <w:rsid w:val="003441A2"/>
    <w:rsid w:val="00344CD0"/>
    <w:rsid w:val="0034508D"/>
    <w:rsid w:val="003459C0"/>
    <w:rsid w:val="0034696D"/>
    <w:rsid w:val="003470EE"/>
    <w:rsid w:val="0035019E"/>
    <w:rsid w:val="003517DF"/>
    <w:rsid w:val="0035205C"/>
    <w:rsid w:val="00353759"/>
    <w:rsid w:val="003538A2"/>
    <w:rsid w:val="003539FD"/>
    <w:rsid w:val="00353CF1"/>
    <w:rsid w:val="00353DAF"/>
    <w:rsid w:val="0035420B"/>
    <w:rsid w:val="00356119"/>
    <w:rsid w:val="0035683E"/>
    <w:rsid w:val="00357A0A"/>
    <w:rsid w:val="00357A6A"/>
    <w:rsid w:val="00357E22"/>
    <w:rsid w:val="0036076A"/>
    <w:rsid w:val="003608BB"/>
    <w:rsid w:val="00361FEF"/>
    <w:rsid w:val="00364BC7"/>
    <w:rsid w:val="00367512"/>
    <w:rsid w:val="00367DCF"/>
    <w:rsid w:val="00367FC8"/>
    <w:rsid w:val="00370E21"/>
    <w:rsid w:val="00370F32"/>
    <w:rsid w:val="0037274A"/>
    <w:rsid w:val="00373551"/>
    <w:rsid w:val="00375189"/>
    <w:rsid w:val="0037563D"/>
    <w:rsid w:val="00375E71"/>
    <w:rsid w:val="00376494"/>
    <w:rsid w:val="003766BD"/>
    <w:rsid w:val="00376729"/>
    <w:rsid w:val="00377C23"/>
    <w:rsid w:val="00380151"/>
    <w:rsid w:val="00380A71"/>
    <w:rsid w:val="00381847"/>
    <w:rsid w:val="00381AA3"/>
    <w:rsid w:val="00381F6A"/>
    <w:rsid w:val="0038217E"/>
    <w:rsid w:val="0038266C"/>
    <w:rsid w:val="0038278C"/>
    <w:rsid w:val="0038309D"/>
    <w:rsid w:val="00383107"/>
    <w:rsid w:val="0038385F"/>
    <w:rsid w:val="00383C85"/>
    <w:rsid w:val="0038452D"/>
    <w:rsid w:val="003846D5"/>
    <w:rsid w:val="00384C79"/>
    <w:rsid w:val="0038560D"/>
    <w:rsid w:val="0038669A"/>
    <w:rsid w:val="00386A48"/>
    <w:rsid w:val="00386D4B"/>
    <w:rsid w:val="0039046F"/>
    <w:rsid w:val="0039057B"/>
    <w:rsid w:val="003928E8"/>
    <w:rsid w:val="00392D6F"/>
    <w:rsid w:val="00393544"/>
    <w:rsid w:val="003941A9"/>
    <w:rsid w:val="00395B52"/>
    <w:rsid w:val="00397AEE"/>
    <w:rsid w:val="00397FCA"/>
    <w:rsid w:val="003A0C08"/>
    <w:rsid w:val="003A16B3"/>
    <w:rsid w:val="003A28E2"/>
    <w:rsid w:val="003A29EA"/>
    <w:rsid w:val="003A330F"/>
    <w:rsid w:val="003A4278"/>
    <w:rsid w:val="003A6548"/>
    <w:rsid w:val="003A6CBF"/>
    <w:rsid w:val="003A756C"/>
    <w:rsid w:val="003B089C"/>
    <w:rsid w:val="003B09E1"/>
    <w:rsid w:val="003B1F18"/>
    <w:rsid w:val="003B23A5"/>
    <w:rsid w:val="003B264D"/>
    <w:rsid w:val="003B26E8"/>
    <w:rsid w:val="003B3770"/>
    <w:rsid w:val="003B4342"/>
    <w:rsid w:val="003B488A"/>
    <w:rsid w:val="003B507C"/>
    <w:rsid w:val="003B6AD5"/>
    <w:rsid w:val="003C0344"/>
    <w:rsid w:val="003C034D"/>
    <w:rsid w:val="003C0F56"/>
    <w:rsid w:val="003C32FB"/>
    <w:rsid w:val="003C330B"/>
    <w:rsid w:val="003C3468"/>
    <w:rsid w:val="003C3479"/>
    <w:rsid w:val="003C34DD"/>
    <w:rsid w:val="003C3A85"/>
    <w:rsid w:val="003C4035"/>
    <w:rsid w:val="003C6A44"/>
    <w:rsid w:val="003C6E06"/>
    <w:rsid w:val="003C6E17"/>
    <w:rsid w:val="003C7E20"/>
    <w:rsid w:val="003D14DB"/>
    <w:rsid w:val="003D2199"/>
    <w:rsid w:val="003D2F87"/>
    <w:rsid w:val="003D354A"/>
    <w:rsid w:val="003D3F6D"/>
    <w:rsid w:val="003D4841"/>
    <w:rsid w:val="003D4B3D"/>
    <w:rsid w:val="003D51AB"/>
    <w:rsid w:val="003D54BA"/>
    <w:rsid w:val="003D588A"/>
    <w:rsid w:val="003D6D9D"/>
    <w:rsid w:val="003D71A5"/>
    <w:rsid w:val="003E0692"/>
    <w:rsid w:val="003E0EC0"/>
    <w:rsid w:val="003E11E4"/>
    <w:rsid w:val="003E130F"/>
    <w:rsid w:val="003E1D4C"/>
    <w:rsid w:val="003E2129"/>
    <w:rsid w:val="003E649A"/>
    <w:rsid w:val="003E7346"/>
    <w:rsid w:val="003E73C1"/>
    <w:rsid w:val="003E74AE"/>
    <w:rsid w:val="003E77B9"/>
    <w:rsid w:val="003F11A7"/>
    <w:rsid w:val="003F17C1"/>
    <w:rsid w:val="003F274A"/>
    <w:rsid w:val="003F4B1B"/>
    <w:rsid w:val="003F55E2"/>
    <w:rsid w:val="003F59E6"/>
    <w:rsid w:val="003F78D6"/>
    <w:rsid w:val="003F7A13"/>
    <w:rsid w:val="00400A22"/>
    <w:rsid w:val="00400A4A"/>
    <w:rsid w:val="00400EBA"/>
    <w:rsid w:val="00401AD5"/>
    <w:rsid w:val="00403571"/>
    <w:rsid w:val="00403594"/>
    <w:rsid w:val="0040424A"/>
    <w:rsid w:val="00405870"/>
    <w:rsid w:val="0040599F"/>
    <w:rsid w:val="0040655A"/>
    <w:rsid w:val="00406ED0"/>
    <w:rsid w:val="00407446"/>
    <w:rsid w:val="00410B46"/>
    <w:rsid w:val="00411423"/>
    <w:rsid w:val="00412818"/>
    <w:rsid w:val="004129C5"/>
    <w:rsid w:val="004131A7"/>
    <w:rsid w:val="004131EF"/>
    <w:rsid w:val="00414728"/>
    <w:rsid w:val="004154E6"/>
    <w:rsid w:val="00415766"/>
    <w:rsid w:val="00417390"/>
    <w:rsid w:val="00417A68"/>
    <w:rsid w:val="00420E73"/>
    <w:rsid w:val="004216E8"/>
    <w:rsid w:val="0042215C"/>
    <w:rsid w:val="004226BC"/>
    <w:rsid w:val="00422908"/>
    <w:rsid w:val="00422B40"/>
    <w:rsid w:val="00423D57"/>
    <w:rsid w:val="00424592"/>
    <w:rsid w:val="004247A8"/>
    <w:rsid w:val="00425963"/>
    <w:rsid w:val="0042695A"/>
    <w:rsid w:val="0043020D"/>
    <w:rsid w:val="004303B2"/>
    <w:rsid w:val="00431269"/>
    <w:rsid w:val="0043224F"/>
    <w:rsid w:val="00432716"/>
    <w:rsid w:val="00433A40"/>
    <w:rsid w:val="004341A5"/>
    <w:rsid w:val="00435309"/>
    <w:rsid w:val="00435CF8"/>
    <w:rsid w:val="00437458"/>
    <w:rsid w:val="00437719"/>
    <w:rsid w:val="00437BFD"/>
    <w:rsid w:val="004409EA"/>
    <w:rsid w:val="00440ACE"/>
    <w:rsid w:val="00441D80"/>
    <w:rsid w:val="004425F8"/>
    <w:rsid w:val="0044265C"/>
    <w:rsid w:val="004435B8"/>
    <w:rsid w:val="00443E2C"/>
    <w:rsid w:val="00444CDF"/>
    <w:rsid w:val="004458B4"/>
    <w:rsid w:val="00446620"/>
    <w:rsid w:val="00446D25"/>
    <w:rsid w:val="00446E07"/>
    <w:rsid w:val="00446FDF"/>
    <w:rsid w:val="0045357D"/>
    <w:rsid w:val="004537DB"/>
    <w:rsid w:val="00453D7B"/>
    <w:rsid w:val="0045593B"/>
    <w:rsid w:val="004563D5"/>
    <w:rsid w:val="00457B3B"/>
    <w:rsid w:val="00460BF8"/>
    <w:rsid w:val="004617B1"/>
    <w:rsid w:val="00461B7D"/>
    <w:rsid w:val="00461D27"/>
    <w:rsid w:val="00461E69"/>
    <w:rsid w:val="00463854"/>
    <w:rsid w:val="00464B3E"/>
    <w:rsid w:val="00467787"/>
    <w:rsid w:val="00470528"/>
    <w:rsid w:val="00472A35"/>
    <w:rsid w:val="0047356C"/>
    <w:rsid w:val="00474399"/>
    <w:rsid w:val="00474F9E"/>
    <w:rsid w:val="004754C9"/>
    <w:rsid w:val="00475BE0"/>
    <w:rsid w:val="00475E58"/>
    <w:rsid w:val="00475F4A"/>
    <w:rsid w:val="004766DB"/>
    <w:rsid w:val="00476CCA"/>
    <w:rsid w:val="00477DAD"/>
    <w:rsid w:val="00480DC1"/>
    <w:rsid w:val="0048101D"/>
    <w:rsid w:val="00481452"/>
    <w:rsid w:val="004827AD"/>
    <w:rsid w:val="00483AE2"/>
    <w:rsid w:val="00485776"/>
    <w:rsid w:val="00485969"/>
    <w:rsid w:val="00486A5D"/>
    <w:rsid w:val="004875AC"/>
    <w:rsid w:val="004900DB"/>
    <w:rsid w:val="00490159"/>
    <w:rsid w:val="0049044B"/>
    <w:rsid w:val="004904B2"/>
    <w:rsid w:val="004906D4"/>
    <w:rsid w:val="00491199"/>
    <w:rsid w:val="00491736"/>
    <w:rsid w:val="00491E07"/>
    <w:rsid w:val="00492383"/>
    <w:rsid w:val="00493C93"/>
    <w:rsid w:val="00495300"/>
    <w:rsid w:val="00495306"/>
    <w:rsid w:val="00495BF3"/>
    <w:rsid w:val="00497118"/>
    <w:rsid w:val="00497676"/>
    <w:rsid w:val="004A0A79"/>
    <w:rsid w:val="004A1619"/>
    <w:rsid w:val="004A25B4"/>
    <w:rsid w:val="004A3C39"/>
    <w:rsid w:val="004A47ED"/>
    <w:rsid w:val="004A5DF7"/>
    <w:rsid w:val="004A60C7"/>
    <w:rsid w:val="004A672D"/>
    <w:rsid w:val="004A6A93"/>
    <w:rsid w:val="004A6CBB"/>
    <w:rsid w:val="004A7ED3"/>
    <w:rsid w:val="004B13AA"/>
    <w:rsid w:val="004B1677"/>
    <w:rsid w:val="004B1B2E"/>
    <w:rsid w:val="004B1EB5"/>
    <w:rsid w:val="004B33D2"/>
    <w:rsid w:val="004B3679"/>
    <w:rsid w:val="004B3D3A"/>
    <w:rsid w:val="004B58C6"/>
    <w:rsid w:val="004B76B9"/>
    <w:rsid w:val="004B7B46"/>
    <w:rsid w:val="004C039B"/>
    <w:rsid w:val="004C0A20"/>
    <w:rsid w:val="004C0CDB"/>
    <w:rsid w:val="004C22AB"/>
    <w:rsid w:val="004C3713"/>
    <w:rsid w:val="004C378F"/>
    <w:rsid w:val="004C4643"/>
    <w:rsid w:val="004C4877"/>
    <w:rsid w:val="004C6C65"/>
    <w:rsid w:val="004C6D35"/>
    <w:rsid w:val="004C7F99"/>
    <w:rsid w:val="004D043F"/>
    <w:rsid w:val="004D04CE"/>
    <w:rsid w:val="004D0EC6"/>
    <w:rsid w:val="004D10F0"/>
    <w:rsid w:val="004D14E7"/>
    <w:rsid w:val="004D32B5"/>
    <w:rsid w:val="004D4300"/>
    <w:rsid w:val="004D486D"/>
    <w:rsid w:val="004D7663"/>
    <w:rsid w:val="004D7943"/>
    <w:rsid w:val="004D7AD6"/>
    <w:rsid w:val="004D7DD1"/>
    <w:rsid w:val="004E101E"/>
    <w:rsid w:val="004E129C"/>
    <w:rsid w:val="004E169C"/>
    <w:rsid w:val="004E528A"/>
    <w:rsid w:val="004E5C02"/>
    <w:rsid w:val="004E5D14"/>
    <w:rsid w:val="004E5E27"/>
    <w:rsid w:val="004E64F3"/>
    <w:rsid w:val="004E6C46"/>
    <w:rsid w:val="004F0BC8"/>
    <w:rsid w:val="004F0CB3"/>
    <w:rsid w:val="004F10D7"/>
    <w:rsid w:val="004F1F22"/>
    <w:rsid w:val="004F2168"/>
    <w:rsid w:val="004F3F1C"/>
    <w:rsid w:val="004F40BA"/>
    <w:rsid w:val="004F45D5"/>
    <w:rsid w:val="004F45F4"/>
    <w:rsid w:val="004F4894"/>
    <w:rsid w:val="004F4BB7"/>
    <w:rsid w:val="004F5C35"/>
    <w:rsid w:val="004F71A5"/>
    <w:rsid w:val="00500461"/>
    <w:rsid w:val="00502418"/>
    <w:rsid w:val="00502BE0"/>
    <w:rsid w:val="00503183"/>
    <w:rsid w:val="00503BD9"/>
    <w:rsid w:val="00503C56"/>
    <w:rsid w:val="00503C99"/>
    <w:rsid w:val="00504660"/>
    <w:rsid w:val="0050474F"/>
    <w:rsid w:val="0050527C"/>
    <w:rsid w:val="00505FD9"/>
    <w:rsid w:val="00506CA8"/>
    <w:rsid w:val="00507466"/>
    <w:rsid w:val="00510913"/>
    <w:rsid w:val="0051097C"/>
    <w:rsid w:val="00510C76"/>
    <w:rsid w:val="005135B1"/>
    <w:rsid w:val="00513C78"/>
    <w:rsid w:val="005143D9"/>
    <w:rsid w:val="00514AAB"/>
    <w:rsid w:val="00514FDE"/>
    <w:rsid w:val="005209D7"/>
    <w:rsid w:val="00520A3B"/>
    <w:rsid w:val="0052112C"/>
    <w:rsid w:val="005218A5"/>
    <w:rsid w:val="0052265A"/>
    <w:rsid w:val="00522734"/>
    <w:rsid w:val="00525339"/>
    <w:rsid w:val="005255D9"/>
    <w:rsid w:val="0052642A"/>
    <w:rsid w:val="00530A73"/>
    <w:rsid w:val="00530D0B"/>
    <w:rsid w:val="00531471"/>
    <w:rsid w:val="005333A4"/>
    <w:rsid w:val="005336A1"/>
    <w:rsid w:val="00533CA6"/>
    <w:rsid w:val="005341A7"/>
    <w:rsid w:val="00534B11"/>
    <w:rsid w:val="00535986"/>
    <w:rsid w:val="00536D12"/>
    <w:rsid w:val="00537157"/>
    <w:rsid w:val="00537B38"/>
    <w:rsid w:val="005401DD"/>
    <w:rsid w:val="00540DAB"/>
    <w:rsid w:val="00541C9B"/>
    <w:rsid w:val="00541CBA"/>
    <w:rsid w:val="005426D6"/>
    <w:rsid w:val="00542DE1"/>
    <w:rsid w:val="00543DDD"/>
    <w:rsid w:val="00543EF7"/>
    <w:rsid w:val="00544C43"/>
    <w:rsid w:val="00545273"/>
    <w:rsid w:val="0054768E"/>
    <w:rsid w:val="00547E9F"/>
    <w:rsid w:val="00552C9F"/>
    <w:rsid w:val="00552DF3"/>
    <w:rsid w:val="00553830"/>
    <w:rsid w:val="0055436F"/>
    <w:rsid w:val="005550FD"/>
    <w:rsid w:val="00555CF3"/>
    <w:rsid w:val="005569F8"/>
    <w:rsid w:val="00560453"/>
    <w:rsid w:val="005612DB"/>
    <w:rsid w:val="00561C2C"/>
    <w:rsid w:val="005629EA"/>
    <w:rsid w:val="00562A0F"/>
    <w:rsid w:val="00563221"/>
    <w:rsid w:val="005632E1"/>
    <w:rsid w:val="00563751"/>
    <w:rsid w:val="00565043"/>
    <w:rsid w:val="0056661D"/>
    <w:rsid w:val="00566C71"/>
    <w:rsid w:val="005672DE"/>
    <w:rsid w:val="00567D68"/>
    <w:rsid w:val="00570A94"/>
    <w:rsid w:val="0057124E"/>
    <w:rsid w:val="005712F9"/>
    <w:rsid w:val="00571A48"/>
    <w:rsid w:val="00571A5B"/>
    <w:rsid w:val="00573071"/>
    <w:rsid w:val="005732F1"/>
    <w:rsid w:val="00573840"/>
    <w:rsid w:val="00574EEC"/>
    <w:rsid w:val="00576356"/>
    <w:rsid w:val="0057686D"/>
    <w:rsid w:val="00576C4D"/>
    <w:rsid w:val="005777CF"/>
    <w:rsid w:val="0058056E"/>
    <w:rsid w:val="005816DD"/>
    <w:rsid w:val="005822C4"/>
    <w:rsid w:val="00582A68"/>
    <w:rsid w:val="00583394"/>
    <w:rsid w:val="00583E86"/>
    <w:rsid w:val="00584171"/>
    <w:rsid w:val="005852E3"/>
    <w:rsid w:val="005852FF"/>
    <w:rsid w:val="00586A4B"/>
    <w:rsid w:val="00586B01"/>
    <w:rsid w:val="00586F4F"/>
    <w:rsid w:val="005918EE"/>
    <w:rsid w:val="00592A8B"/>
    <w:rsid w:val="00593AFF"/>
    <w:rsid w:val="0059408C"/>
    <w:rsid w:val="00595821"/>
    <w:rsid w:val="00595ABC"/>
    <w:rsid w:val="0059615A"/>
    <w:rsid w:val="00596DFE"/>
    <w:rsid w:val="0059744F"/>
    <w:rsid w:val="005A00F8"/>
    <w:rsid w:val="005A12FF"/>
    <w:rsid w:val="005A14E8"/>
    <w:rsid w:val="005A2328"/>
    <w:rsid w:val="005A2BE9"/>
    <w:rsid w:val="005A3103"/>
    <w:rsid w:val="005A35BC"/>
    <w:rsid w:val="005A4702"/>
    <w:rsid w:val="005A78E3"/>
    <w:rsid w:val="005A7FE8"/>
    <w:rsid w:val="005B3EE2"/>
    <w:rsid w:val="005B4110"/>
    <w:rsid w:val="005B44F8"/>
    <w:rsid w:val="005B4D0D"/>
    <w:rsid w:val="005B5298"/>
    <w:rsid w:val="005B61B1"/>
    <w:rsid w:val="005C17FD"/>
    <w:rsid w:val="005C285E"/>
    <w:rsid w:val="005C29BA"/>
    <w:rsid w:val="005C29FD"/>
    <w:rsid w:val="005C42DD"/>
    <w:rsid w:val="005C4EC7"/>
    <w:rsid w:val="005C5079"/>
    <w:rsid w:val="005C57A8"/>
    <w:rsid w:val="005C5999"/>
    <w:rsid w:val="005C668A"/>
    <w:rsid w:val="005C7A36"/>
    <w:rsid w:val="005D085B"/>
    <w:rsid w:val="005D358F"/>
    <w:rsid w:val="005D3DA3"/>
    <w:rsid w:val="005D40F5"/>
    <w:rsid w:val="005D629D"/>
    <w:rsid w:val="005D65B2"/>
    <w:rsid w:val="005D7032"/>
    <w:rsid w:val="005E1A54"/>
    <w:rsid w:val="005E2EA5"/>
    <w:rsid w:val="005E33AA"/>
    <w:rsid w:val="005E52C8"/>
    <w:rsid w:val="005E54DF"/>
    <w:rsid w:val="005E5D48"/>
    <w:rsid w:val="005E6DD1"/>
    <w:rsid w:val="005E77D7"/>
    <w:rsid w:val="005F0796"/>
    <w:rsid w:val="005F2891"/>
    <w:rsid w:val="005F4088"/>
    <w:rsid w:val="005F41C4"/>
    <w:rsid w:val="005F5000"/>
    <w:rsid w:val="005F60AD"/>
    <w:rsid w:val="005F6BFF"/>
    <w:rsid w:val="005F7BEF"/>
    <w:rsid w:val="005F7E90"/>
    <w:rsid w:val="006000FB"/>
    <w:rsid w:val="00600248"/>
    <w:rsid w:val="00600262"/>
    <w:rsid w:val="00601E0A"/>
    <w:rsid w:val="00602056"/>
    <w:rsid w:val="0060270F"/>
    <w:rsid w:val="00603CB7"/>
    <w:rsid w:val="0060456A"/>
    <w:rsid w:val="0060487E"/>
    <w:rsid w:val="00605399"/>
    <w:rsid w:val="00605483"/>
    <w:rsid w:val="006054A9"/>
    <w:rsid w:val="00605792"/>
    <w:rsid w:val="00606154"/>
    <w:rsid w:val="0060763B"/>
    <w:rsid w:val="00610C96"/>
    <w:rsid w:val="006114D2"/>
    <w:rsid w:val="00611F57"/>
    <w:rsid w:val="006121B9"/>
    <w:rsid w:val="00612E1F"/>
    <w:rsid w:val="006138C5"/>
    <w:rsid w:val="00613997"/>
    <w:rsid w:val="00613B0B"/>
    <w:rsid w:val="00615BCD"/>
    <w:rsid w:val="00616029"/>
    <w:rsid w:val="00616D6C"/>
    <w:rsid w:val="00616FBA"/>
    <w:rsid w:val="00617752"/>
    <w:rsid w:val="0061795C"/>
    <w:rsid w:val="00617E93"/>
    <w:rsid w:val="0062025D"/>
    <w:rsid w:val="00621DC7"/>
    <w:rsid w:val="00622D6A"/>
    <w:rsid w:val="00623D34"/>
    <w:rsid w:val="00623EC7"/>
    <w:rsid w:val="0062526A"/>
    <w:rsid w:val="00626040"/>
    <w:rsid w:val="006267DC"/>
    <w:rsid w:val="00626C16"/>
    <w:rsid w:val="00626C93"/>
    <w:rsid w:val="0063030D"/>
    <w:rsid w:val="0063268A"/>
    <w:rsid w:val="00633247"/>
    <w:rsid w:val="00633A1D"/>
    <w:rsid w:val="006340B2"/>
    <w:rsid w:val="006358A9"/>
    <w:rsid w:val="006359E5"/>
    <w:rsid w:val="00636438"/>
    <w:rsid w:val="006412B9"/>
    <w:rsid w:val="00641AC7"/>
    <w:rsid w:val="00642A70"/>
    <w:rsid w:val="00642C0E"/>
    <w:rsid w:val="00643D33"/>
    <w:rsid w:val="00645F56"/>
    <w:rsid w:val="00646DE5"/>
    <w:rsid w:val="00646E02"/>
    <w:rsid w:val="006505ED"/>
    <w:rsid w:val="00651252"/>
    <w:rsid w:val="00651AAE"/>
    <w:rsid w:val="00651B8E"/>
    <w:rsid w:val="00652C70"/>
    <w:rsid w:val="0065340B"/>
    <w:rsid w:val="00653558"/>
    <w:rsid w:val="006557B0"/>
    <w:rsid w:val="00656F89"/>
    <w:rsid w:val="00661C66"/>
    <w:rsid w:val="006627EC"/>
    <w:rsid w:val="00663B69"/>
    <w:rsid w:val="0066444F"/>
    <w:rsid w:val="00664A5C"/>
    <w:rsid w:val="006658A5"/>
    <w:rsid w:val="006660F2"/>
    <w:rsid w:val="0066676A"/>
    <w:rsid w:val="0066680A"/>
    <w:rsid w:val="00667074"/>
    <w:rsid w:val="00671369"/>
    <w:rsid w:val="006714BE"/>
    <w:rsid w:val="00672CE9"/>
    <w:rsid w:val="00675024"/>
    <w:rsid w:val="00675395"/>
    <w:rsid w:val="00675D22"/>
    <w:rsid w:val="0067617C"/>
    <w:rsid w:val="00677238"/>
    <w:rsid w:val="00680BA0"/>
    <w:rsid w:val="006811A4"/>
    <w:rsid w:val="00681E07"/>
    <w:rsid w:val="00682A4F"/>
    <w:rsid w:val="00683398"/>
    <w:rsid w:val="0068548E"/>
    <w:rsid w:val="00685955"/>
    <w:rsid w:val="0068699D"/>
    <w:rsid w:val="00687159"/>
    <w:rsid w:val="00687AA4"/>
    <w:rsid w:val="00687C0E"/>
    <w:rsid w:val="006914A5"/>
    <w:rsid w:val="0069313A"/>
    <w:rsid w:val="006957F6"/>
    <w:rsid w:val="006960A5"/>
    <w:rsid w:val="006A05D2"/>
    <w:rsid w:val="006A0968"/>
    <w:rsid w:val="006A344A"/>
    <w:rsid w:val="006A3BC6"/>
    <w:rsid w:val="006A78C3"/>
    <w:rsid w:val="006B12F6"/>
    <w:rsid w:val="006B1F77"/>
    <w:rsid w:val="006B2454"/>
    <w:rsid w:val="006B246C"/>
    <w:rsid w:val="006B2485"/>
    <w:rsid w:val="006B385B"/>
    <w:rsid w:val="006B3D20"/>
    <w:rsid w:val="006B422F"/>
    <w:rsid w:val="006B5C90"/>
    <w:rsid w:val="006B6016"/>
    <w:rsid w:val="006B749B"/>
    <w:rsid w:val="006B7CAC"/>
    <w:rsid w:val="006C1021"/>
    <w:rsid w:val="006C126E"/>
    <w:rsid w:val="006C2151"/>
    <w:rsid w:val="006C4B7A"/>
    <w:rsid w:val="006C5A9F"/>
    <w:rsid w:val="006C5AF5"/>
    <w:rsid w:val="006C73D9"/>
    <w:rsid w:val="006D0852"/>
    <w:rsid w:val="006D09AF"/>
    <w:rsid w:val="006D0C57"/>
    <w:rsid w:val="006D1C08"/>
    <w:rsid w:val="006D20C7"/>
    <w:rsid w:val="006D2BC3"/>
    <w:rsid w:val="006D2C7D"/>
    <w:rsid w:val="006D2CE3"/>
    <w:rsid w:val="006D2F3B"/>
    <w:rsid w:val="006D3347"/>
    <w:rsid w:val="006D3708"/>
    <w:rsid w:val="006D44E3"/>
    <w:rsid w:val="006D49BA"/>
    <w:rsid w:val="006D4BA7"/>
    <w:rsid w:val="006D54D9"/>
    <w:rsid w:val="006D563A"/>
    <w:rsid w:val="006D7702"/>
    <w:rsid w:val="006E00D2"/>
    <w:rsid w:val="006E0403"/>
    <w:rsid w:val="006E0682"/>
    <w:rsid w:val="006E3589"/>
    <w:rsid w:val="006E59F0"/>
    <w:rsid w:val="006E5E92"/>
    <w:rsid w:val="006E780A"/>
    <w:rsid w:val="006F144D"/>
    <w:rsid w:val="006F1FEC"/>
    <w:rsid w:val="006F2601"/>
    <w:rsid w:val="006F2762"/>
    <w:rsid w:val="006F3EF6"/>
    <w:rsid w:val="006F43D9"/>
    <w:rsid w:val="006F4F05"/>
    <w:rsid w:val="006F5896"/>
    <w:rsid w:val="006F66AE"/>
    <w:rsid w:val="006F77C6"/>
    <w:rsid w:val="006F795E"/>
    <w:rsid w:val="00700A3A"/>
    <w:rsid w:val="00700FC2"/>
    <w:rsid w:val="00701039"/>
    <w:rsid w:val="007014C1"/>
    <w:rsid w:val="00702918"/>
    <w:rsid w:val="007030D8"/>
    <w:rsid w:val="007033BF"/>
    <w:rsid w:val="007038FE"/>
    <w:rsid w:val="007045B6"/>
    <w:rsid w:val="00706141"/>
    <w:rsid w:val="007071AE"/>
    <w:rsid w:val="007071C3"/>
    <w:rsid w:val="00710B36"/>
    <w:rsid w:val="00710E1C"/>
    <w:rsid w:val="0071234D"/>
    <w:rsid w:val="00713DD7"/>
    <w:rsid w:val="0071479B"/>
    <w:rsid w:val="00715358"/>
    <w:rsid w:val="00715518"/>
    <w:rsid w:val="0071583D"/>
    <w:rsid w:val="0071743A"/>
    <w:rsid w:val="0072039A"/>
    <w:rsid w:val="00720991"/>
    <w:rsid w:val="00722240"/>
    <w:rsid w:val="007239BA"/>
    <w:rsid w:val="00724B74"/>
    <w:rsid w:val="00726E44"/>
    <w:rsid w:val="007310BD"/>
    <w:rsid w:val="0073238A"/>
    <w:rsid w:val="0073337A"/>
    <w:rsid w:val="00733FCF"/>
    <w:rsid w:val="007344D6"/>
    <w:rsid w:val="00734735"/>
    <w:rsid w:val="00735599"/>
    <w:rsid w:val="0073639B"/>
    <w:rsid w:val="007366A7"/>
    <w:rsid w:val="00737279"/>
    <w:rsid w:val="00737BAF"/>
    <w:rsid w:val="00740E4B"/>
    <w:rsid w:val="00741394"/>
    <w:rsid w:val="007419D9"/>
    <w:rsid w:val="00743539"/>
    <w:rsid w:val="0074365B"/>
    <w:rsid w:val="0074377D"/>
    <w:rsid w:val="007437A7"/>
    <w:rsid w:val="00743EC6"/>
    <w:rsid w:val="00744499"/>
    <w:rsid w:val="007446C1"/>
    <w:rsid w:val="0074473E"/>
    <w:rsid w:val="00745DE2"/>
    <w:rsid w:val="00745F03"/>
    <w:rsid w:val="007463CF"/>
    <w:rsid w:val="00746774"/>
    <w:rsid w:val="00747AE2"/>
    <w:rsid w:val="00750B4A"/>
    <w:rsid w:val="00750DE2"/>
    <w:rsid w:val="00750DF1"/>
    <w:rsid w:val="00751082"/>
    <w:rsid w:val="00751A41"/>
    <w:rsid w:val="00752CB6"/>
    <w:rsid w:val="00752FD1"/>
    <w:rsid w:val="00754318"/>
    <w:rsid w:val="007544D7"/>
    <w:rsid w:val="00754511"/>
    <w:rsid w:val="00754E48"/>
    <w:rsid w:val="00754FE7"/>
    <w:rsid w:val="00756276"/>
    <w:rsid w:val="00757AD6"/>
    <w:rsid w:val="00757D54"/>
    <w:rsid w:val="007603FE"/>
    <w:rsid w:val="00761486"/>
    <w:rsid w:val="00761E0E"/>
    <w:rsid w:val="00762187"/>
    <w:rsid w:val="007624E1"/>
    <w:rsid w:val="0076288F"/>
    <w:rsid w:val="00762BBC"/>
    <w:rsid w:val="00763828"/>
    <w:rsid w:val="00763B4F"/>
    <w:rsid w:val="00764507"/>
    <w:rsid w:val="0076489B"/>
    <w:rsid w:val="00766583"/>
    <w:rsid w:val="007667F0"/>
    <w:rsid w:val="00766BD6"/>
    <w:rsid w:val="0076772A"/>
    <w:rsid w:val="00767801"/>
    <w:rsid w:val="0077007B"/>
    <w:rsid w:val="00770576"/>
    <w:rsid w:val="007709F3"/>
    <w:rsid w:val="007710F6"/>
    <w:rsid w:val="007722F1"/>
    <w:rsid w:val="00772814"/>
    <w:rsid w:val="00772979"/>
    <w:rsid w:val="00772D3C"/>
    <w:rsid w:val="0077451E"/>
    <w:rsid w:val="007750EA"/>
    <w:rsid w:val="00776E04"/>
    <w:rsid w:val="00777B3E"/>
    <w:rsid w:val="00780331"/>
    <w:rsid w:val="007824D8"/>
    <w:rsid w:val="0078274B"/>
    <w:rsid w:val="00782F73"/>
    <w:rsid w:val="00784712"/>
    <w:rsid w:val="00784897"/>
    <w:rsid w:val="007848C0"/>
    <w:rsid w:val="00784D9F"/>
    <w:rsid w:val="007868B3"/>
    <w:rsid w:val="007874AC"/>
    <w:rsid w:val="00787D4C"/>
    <w:rsid w:val="007905C3"/>
    <w:rsid w:val="00790DEB"/>
    <w:rsid w:val="00792C32"/>
    <w:rsid w:val="0079326A"/>
    <w:rsid w:val="00793B85"/>
    <w:rsid w:val="00793EEE"/>
    <w:rsid w:val="00793F3A"/>
    <w:rsid w:val="0079433E"/>
    <w:rsid w:val="00794B5B"/>
    <w:rsid w:val="00795811"/>
    <w:rsid w:val="00796B79"/>
    <w:rsid w:val="007971BF"/>
    <w:rsid w:val="007A01D3"/>
    <w:rsid w:val="007A0881"/>
    <w:rsid w:val="007A0FC4"/>
    <w:rsid w:val="007A1A45"/>
    <w:rsid w:val="007A1B9F"/>
    <w:rsid w:val="007A1FF0"/>
    <w:rsid w:val="007A282A"/>
    <w:rsid w:val="007A399C"/>
    <w:rsid w:val="007A3B50"/>
    <w:rsid w:val="007A4F26"/>
    <w:rsid w:val="007A531D"/>
    <w:rsid w:val="007A5BC6"/>
    <w:rsid w:val="007A6255"/>
    <w:rsid w:val="007A6611"/>
    <w:rsid w:val="007B03B5"/>
    <w:rsid w:val="007B2515"/>
    <w:rsid w:val="007B4882"/>
    <w:rsid w:val="007B54B5"/>
    <w:rsid w:val="007B58C3"/>
    <w:rsid w:val="007B6378"/>
    <w:rsid w:val="007C1319"/>
    <w:rsid w:val="007C1612"/>
    <w:rsid w:val="007C3BF5"/>
    <w:rsid w:val="007C48EF"/>
    <w:rsid w:val="007C541E"/>
    <w:rsid w:val="007C5AE6"/>
    <w:rsid w:val="007C5FA2"/>
    <w:rsid w:val="007C61A6"/>
    <w:rsid w:val="007C6795"/>
    <w:rsid w:val="007C6966"/>
    <w:rsid w:val="007C6F6C"/>
    <w:rsid w:val="007C7B45"/>
    <w:rsid w:val="007D0196"/>
    <w:rsid w:val="007D0377"/>
    <w:rsid w:val="007D04C8"/>
    <w:rsid w:val="007D1844"/>
    <w:rsid w:val="007D1B37"/>
    <w:rsid w:val="007D1F0F"/>
    <w:rsid w:val="007D2C87"/>
    <w:rsid w:val="007D3000"/>
    <w:rsid w:val="007D35A2"/>
    <w:rsid w:val="007D613A"/>
    <w:rsid w:val="007D63F4"/>
    <w:rsid w:val="007D69F0"/>
    <w:rsid w:val="007D70C0"/>
    <w:rsid w:val="007D785A"/>
    <w:rsid w:val="007D7882"/>
    <w:rsid w:val="007E0114"/>
    <w:rsid w:val="007E0755"/>
    <w:rsid w:val="007E1455"/>
    <w:rsid w:val="007E2AC4"/>
    <w:rsid w:val="007E2C71"/>
    <w:rsid w:val="007E356E"/>
    <w:rsid w:val="007E49D4"/>
    <w:rsid w:val="007E5751"/>
    <w:rsid w:val="007E62C3"/>
    <w:rsid w:val="007E692A"/>
    <w:rsid w:val="007E71B8"/>
    <w:rsid w:val="007E7766"/>
    <w:rsid w:val="007F00B4"/>
    <w:rsid w:val="007F169C"/>
    <w:rsid w:val="007F2E83"/>
    <w:rsid w:val="007F4CF2"/>
    <w:rsid w:val="007F6FF5"/>
    <w:rsid w:val="007F7859"/>
    <w:rsid w:val="007F7A4A"/>
    <w:rsid w:val="0080044C"/>
    <w:rsid w:val="008011AE"/>
    <w:rsid w:val="00801678"/>
    <w:rsid w:val="00801A78"/>
    <w:rsid w:val="00802273"/>
    <w:rsid w:val="00802CCE"/>
    <w:rsid w:val="00803277"/>
    <w:rsid w:val="00804158"/>
    <w:rsid w:val="00806106"/>
    <w:rsid w:val="00806257"/>
    <w:rsid w:val="008066FA"/>
    <w:rsid w:val="00806F9C"/>
    <w:rsid w:val="00807E89"/>
    <w:rsid w:val="00810A8A"/>
    <w:rsid w:val="00811C70"/>
    <w:rsid w:val="00812548"/>
    <w:rsid w:val="00812742"/>
    <w:rsid w:val="0081558D"/>
    <w:rsid w:val="008164D5"/>
    <w:rsid w:val="00816B30"/>
    <w:rsid w:val="00820596"/>
    <w:rsid w:val="00820C83"/>
    <w:rsid w:val="00820DC7"/>
    <w:rsid w:val="0082169B"/>
    <w:rsid w:val="008219A3"/>
    <w:rsid w:val="00822D5E"/>
    <w:rsid w:val="0082350A"/>
    <w:rsid w:val="00823710"/>
    <w:rsid w:val="00823CCD"/>
    <w:rsid w:val="008243AA"/>
    <w:rsid w:val="0082548F"/>
    <w:rsid w:val="00825E63"/>
    <w:rsid w:val="00827176"/>
    <w:rsid w:val="0082722E"/>
    <w:rsid w:val="00827BD7"/>
    <w:rsid w:val="00830F91"/>
    <w:rsid w:val="00831F20"/>
    <w:rsid w:val="00832B43"/>
    <w:rsid w:val="00834275"/>
    <w:rsid w:val="0083483B"/>
    <w:rsid w:val="008351EF"/>
    <w:rsid w:val="00836A7F"/>
    <w:rsid w:val="008372C3"/>
    <w:rsid w:val="008375B0"/>
    <w:rsid w:val="00837FFB"/>
    <w:rsid w:val="008400F8"/>
    <w:rsid w:val="00840166"/>
    <w:rsid w:val="00841C44"/>
    <w:rsid w:val="00844C8C"/>
    <w:rsid w:val="008458F9"/>
    <w:rsid w:val="00846015"/>
    <w:rsid w:val="00851638"/>
    <w:rsid w:val="00851961"/>
    <w:rsid w:val="00852650"/>
    <w:rsid w:val="00853872"/>
    <w:rsid w:val="00853ACB"/>
    <w:rsid w:val="00853B54"/>
    <w:rsid w:val="008540DE"/>
    <w:rsid w:val="00854F84"/>
    <w:rsid w:val="00856C4E"/>
    <w:rsid w:val="00856F6C"/>
    <w:rsid w:val="008572F0"/>
    <w:rsid w:val="00857C30"/>
    <w:rsid w:val="00860F5A"/>
    <w:rsid w:val="00864D33"/>
    <w:rsid w:val="0086555E"/>
    <w:rsid w:val="008662A8"/>
    <w:rsid w:val="00866B40"/>
    <w:rsid w:val="00867594"/>
    <w:rsid w:val="00870BB9"/>
    <w:rsid w:val="008714BC"/>
    <w:rsid w:val="00872367"/>
    <w:rsid w:val="0087297E"/>
    <w:rsid w:val="0087348E"/>
    <w:rsid w:val="00874FE6"/>
    <w:rsid w:val="00876646"/>
    <w:rsid w:val="00877350"/>
    <w:rsid w:val="008774B0"/>
    <w:rsid w:val="008777C2"/>
    <w:rsid w:val="00880367"/>
    <w:rsid w:val="00880AB5"/>
    <w:rsid w:val="008811E6"/>
    <w:rsid w:val="008828A0"/>
    <w:rsid w:val="00883156"/>
    <w:rsid w:val="00883679"/>
    <w:rsid w:val="00883A79"/>
    <w:rsid w:val="00883E11"/>
    <w:rsid w:val="0088507B"/>
    <w:rsid w:val="00885ACB"/>
    <w:rsid w:val="00886CB8"/>
    <w:rsid w:val="00887567"/>
    <w:rsid w:val="00887DFB"/>
    <w:rsid w:val="00890996"/>
    <w:rsid w:val="00891AE6"/>
    <w:rsid w:val="00891C10"/>
    <w:rsid w:val="0089225F"/>
    <w:rsid w:val="00892A3F"/>
    <w:rsid w:val="00893F0F"/>
    <w:rsid w:val="00894F11"/>
    <w:rsid w:val="00895BAF"/>
    <w:rsid w:val="0089688E"/>
    <w:rsid w:val="008A022E"/>
    <w:rsid w:val="008A0C24"/>
    <w:rsid w:val="008A1085"/>
    <w:rsid w:val="008A1222"/>
    <w:rsid w:val="008A197B"/>
    <w:rsid w:val="008A1A39"/>
    <w:rsid w:val="008A1B2C"/>
    <w:rsid w:val="008A3667"/>
    <w:rsid w:val="008A4979"/>
    <w:rsid w:val="008A4B78"/>
    <w:rsid w:val="008A52B0"/>
    <w:rsid w:val="008A620F"/>
    <w:rsid w:val="008A6594"/>
    <w:rsid w:val="008A71C4"/>
    <w:rsid w:val="008B1016"/>
    <w:rsid w:val="008B127D"/>
    <w:rsid w:val="008B136C"/>
    <w:rsid w:val="008B13E6"/>
    <w:rsid w:val="008B2629"/>
    <w:rsid w:val="008B267C"/>
    <w:rsid w:val="008B3261"/>
    <w:rsid w:val="008B368A"/>
    <w:rsid w:val="008B3E07"/>
    <w:rsid w:val="008B46F8"/>
    <w:rsid w:val="008B474D"/>
    <w:rsid w:val="008B5891"/>
    <w:rsid w:val="008B59AE"/>
    <w:rsid w:val="008B771E"/>
    <w:rsid w:val="008C05CF"/>
    <w:rsid w:val="008C16D2"/>
    <w:rsid w:val="008C1811"/>
    <w:rsid w:val="008C1D51"/>
    <w:rsid w:val="008C2CCC"/>
    <w:rsid w:val="008C4210"/>
    <w:rsid w:val="008C59FA"/>
    <w:rsid w:val="008C68AA"/>
    <w:rsid w:val="008C7EA5"/>
    <w:rsid w:val="008D0BB7"/>
    <w:rsid w:val="008D0DB4"/>
    <w:rsid w:val="008D1425"/>
    <w:rsid w:val="008D242A"/>
    <w:rsid w:val="008D26D1"/>
    <w:rsid w:val="008D6A58"/>
    <w:rsid w:val="008D7975"/>
    <w:rsid w:val="008D7E76"/>
    <w:rsid w:val="008E0286"/>
    <w:rsid w:val="008E095F"/>
    <w:rsid w:val="008E2AF7"/>
    <w:rsid w:val="008E313F"/>
    <w:rsid w:val="008E3742"/>
    <w:rsid w:val="008E3F33"/>
    <w:rsid w:val="008E4062"/>
    <w:rsid w:val="008E44E9"/>
    <w:rsid w:val="008E5C8C"/>
    <w:rsid w:val="008E732B"/>
    <w:rsid w:val="008E7C11"/>
    <w:rsid w:val="008F1B64"/>
    <w:rsid w:val="008F3D77"/>
    <w:rsid w:val="008F405E"/>
    <w:rsid w:val="008F4064"/>
    <w:rsid w:val="008F41B1"/>
    <w:rsid w:val="008F4366"/>
    <w:rsid w:val="008F4CAF"/>
    <w:rsid w:val="008F67B4"/>
    <w:rsid w:val="008F6E81"/>
    <w:rsid w:val="008F798F"/>
    <w:rsid w:val="0090026C"/>
    <w:rsid w:val="00901DE0"/>
    <w:rsid w:val="00903634"/>
    <w:rsid w:val="0090366A"/>
    <w:rsid w:val="00903F82"/>
    <w:rsid w:val="009042D2"/>
    <w:rsid w:val="009060CC"/>
    <w:rsid w:val="00906C2E"/>
    <w:rsid w:val="009078D7"/>
    <w:rsid w:val="0091016E"/>
    <w:rsid w:val="009101C8"/>
    <w:rsid w:val="00910A4C"/>
    <w:rsid w:val="00910CEE"/>
    <w:rsid w:val="009111E7"/>
    <w:rsid w:val="00911320"/>
    <w:rsid w:val="00913218"/>
    <w:rsid w:val="009132B4"/>
    <w:rsid w:val="00915080"/>
    <w:rsid w:val="0091522B"/>
    <w:rsid w:val="00915548"/>
    <w:rsid w:val="009174F1"/>
    <w:rsid w:val="00920484"/>
    <w:rsid w:val="00920BDA"/>
    <w:rsid w:val="00921189"/>
    <w:rsid w:val="00921461"/>
    <w:rsid w:val="0092268D"/>
    <w:rsid w:val="009237F5"/>
    <w:rsid w:val="00923DD6"/>
    <w:rsid w:val="00924883"/>
    <w:rsid w:val="009252B9"/>
    <w:rsid w:val="00925714"/>
    <w:rsid w:val="00925D68"/>
    <w:rsid w:val="0092772E"/>
    <w:rsid w:val="009307CA"/>
    <w:rsid w:val="00933B54"/>
    <w:rsid w:val="0093423E"/>
    <w:rsid w:val="00934ED6"/>
    <w:rsid w:val="009358A1"/>
    <w:rsid w:val="009368E5"/>
    <w:rsid w:val="00937127"/>
    <w:rsid w:val="009375E2"/>
    <w:rsid w:val="009410E0"/>
    <w:rsid w:val="0094185D"/>
    <w:rsid w:val="00942E07"/>
    <w:rsid w:val="009438B8"/>
    <w:rsid w:val="009515D7"/>
    <w:rsid w:val="009520B1"/>
    <w:rsid w:val="00953A93"/>
    <w:rsid w:val="00954E53"/>
    <w:rsid w:val="0095525A"/>
    <w:rsid w:val="00955817"/>
    <w:rsid w:val="009560FF"/>
    <w:rsid w:val="00956944"/>
    <w:rsid w:val="00957C38"/>
    <w:rsid w:val="00957CB0"/>
    <w:rsid w:val="0096001B"/>
    <w:rsid w:val="0096062B"/>
    <w:rsid w:val="0096278F"/>
    <w:rsid w:val="00963B16"/>
    <w:rsid w:val="00964D91"/>
    <w:rsid w:val="00965015"/>
    <w:rsid w:val="00966647"/>
    <w:rsid w:val="00967082"/>
    <w:rsid w:val="00967AE3"/>
    <w:rsid w:val="00967D42"/>
    <w:rsid w:val="00971270"/>
    <w:rsid w:val="00971FCA"/>
    <w:rsid w:val="00972174"/>
    <w:rsid w:val="009728FD"/>
    <w:rsid w:val="0097328A"/>
    <w:rsid w:val="00973E93"/>
    <w:rsid w:val="0097440E"/>
    <w:rsid w:val="00974A4D"/>
    <w:rsid w:val="00974B2D"/>
    <w:rsid w:val="0097512B"/>
    <w:rsid w:val="009752C2"/>
    <w:rsid w:val="009759AC"/>
    <w:rsid w:val="009762B5"/>
    <w:rsid w:val="00976AC6"/>
    <w:rsid w:val="00976D7D"/>
    <w:rsid w:val="0098018A"/>
    <w:rsid w:val="00980550"/>
    <w:rsid w:val="00981669"/>
    <w:rsid w:val="009856F6"/>
    <w:rsid w:val="00985BDC"/>
    <w:rsid w:val="0098634B"/>
    <w:rsid w:val="0098636B"/>
    <w:rsid w:val="00986BFA"/>
    <w:rsid w:val="0098736C"/>
    <w:rsid w:val="009873BF"/>
    <w:rsid w:val="00987EF7"/>
    <w:rsid w:val="0099088D"/>
    <w:rsid w:val="00990A3E"/>
    <w:rsid w:val="00990A8D"/>
    <w:rsid w:val="00990FC7"/>
    <w:rsid w:val="009917A7"/>
    <w:rsid w:val="00991A8C"/>
    <w:rsid w:val="0099367C"/>
    <w:rsid w:val="00993B8C"/>
    <w:rsid w:val="00994B5A"/>
    <w:rsid w:val="00994F70"/>
    <w:rsid w:val="00995245"/>
    <w:rsid w:val="00996573"/>
    <w:rsid w:val="00996793"/>
    <w:rsid w:val="00997D53"/>
    <w:rsid w:val="009A2585"/>
    <w:rsid w:val="009A27D3"/>
    <w:rsid w:val="009A2F24"/>
    <w:rsid w:val="009A33D6"/>
    <w:rsid w:val="009A4334"/>
    <w:rsid w:val="009A4809"/>
    <w:rsid w:val="009A4A11"/>
    <w:rsid w:val="009A4A41"/>
    <w:rsid w:val="009A4C9F"/>
    <w:rsid w:val="009A50DE"/>
    <w:rsid w:val="009A679D"/>
    <w:rsid w:val="009A6FBC"/>
    <w:rsid w:val="009A7963"/>
    <w:rsid w:val="009B0805"/>
    <w:rsid w:val="009B229F"/>
    <w:rsid w:val="009B3702"/>
    <w:rsid w:val="009B3749"/>
    <w:rsid w:val="009B395D"/>
    <w:rsid w:val="009B3ECC"/>
    <w:rsid w:val="009B49DD"/>
    <w:rsid w:val="009B6435"/>
    <w:rsid w:val="009B7BE8"/>
    <w:rsid w:val="009B7D78"/>
    <w:rsid w:val="009C04F3"/>
    <w:rsid w:val="009C1A6A"/>
    <w:rsid w:val="009C3059"/>
    <w:rsid w:val="009C41E2"/>
    <w:rsid w:val="009C4288"/>
    <w:rsid w:val="009C466B"/>
    <w:rsid w:val="009C5EB0"/>
    <w:rsid w:val="009C6CF3"/>
    <w:rsid w:val="009D05BD"/>
    <w:rsid w:val="009D0A94"/>
    <w:rsid w:val="009D14D0"/>
    <w:rsid w:val="009D215E"/>
    <w:rsid w:val="009D27A8"/>
    <w:rsid w:val="009D2935"/>
    <w:rsid w:val="009D2EF7"/>
    <w:rsid w:val="009D2F34"/>
    <w:rsid w:val="009D3B7C"/>
    <w:rsid w:val="009D4228"/>
    <w:rsid w:val="009D53D0"/>
    <w:rsid w:val="009D6601"/>
    <w:rsid w:val="009D69B0"/>
    <w:rsid w:val="009E06FA"/>
    <w:rsid w:val="009E17BC"/>
    <w:rsid w:val="009E2023"/>
    <w:rsid w:val="009E20E2"/>
    <w:rsid w:val="009E2141"/>
    <w:rsid w:val="009E2625"/>
    <w:rsid w:val="009E3909"/>
    <w:rsid w:val="009E397B"/>
    <w:rsid w:val="009E3B7B"/>
    <w:rsid w:val="009E3DCA"/>
    <w:rsid w:val="009E598F"/>
    <w:rsid w:val="009E59F2"/>
    <w:rsid w:val="009E6FBC"/>
    <w:rsid w:val="009E77DD"/>
    <w:rsid w:val="009F3EEF"/>
    <w:rsid w:val="009F3F3B"/>
    <w:rsid w:val="009F427C"/>
    <w:rsid w:val="009F4880"/>
    <w:rsid w:val="009F4B72"/>
    <w:rsid w:val="009F5D62"/>
    <w:rsid w:val="009F7DBA"/>
    <w:rsid w:val="00A00E19"/>
    <w:rsid w:val="00A00E2F"/>
    <w:rsid w:val="00A01D9C"/>
    <w:rsid w:val="00A02192"/>
    <w:rsid w:val="00A02FF2"/>
    <w:rsid w:val="00A03AF0"/>
    <w:rsid w:val="00A03B80"/>
    <w:rsid w:val="00A0482F"/>
    <w:rsid w:val="00A04F67"/>
    <w:rsid w:val="00A057D2"/>
    <w:rsid w:val="00A058BB"/>
    <w:rsid w:val="00A05C02"/>
    <w:rsid w:val="00A067A2"/>
    <w:rsid w:val="00A10F5B"/>
    <w:rsid w:val="00A12991"/>
    <w:rsid w:val="00A13760"/>
    <w:rsid w:val="00A13B03"/>
    <w:rsid w:val="00A13B1A"/>
    <w:rsid w:val="00A146A5"/>
    <w:rsid w:val="00A14D6B"/>
    <w:rsid w:val="00A14ED6"/>
    <w:rsid w:val="00A160D3"/>
    <w:rsid w:val="00A166C2"/>
    <w:rsid w:val="00A17273"/>
    <w:rsid w:val="00A174CC"/>
    <w:rsid w:val="00A207B1"/>
    <w:rsid w:val="00A21703"/>
    <w:rsid w:val="00A219E7"/>
    <w:rsid w:val="00A23002"/>
    <w:rsid w:val="00A2406E"/>
    <w:rsid w:val="00A24EA6"/>
    <w:rsid w:val="00A25538"/>
    <w:rsid w:val="00A25644"/>
    <w:rsid w:val="00A25654"/>
    <w:rsid w:val="00A258FE"/>
    <w:rsid w:val="00A25EA5"/>
    <w:rsid w:val="00A26E75"/>
    <w:rsid w:val="00A26FB5"/>
    <w:rsid w:val="00A27224"/>
    <w:rsid w:val="00A27D73"/>
    <w:rsid w:val="00A3020D"/>
    <w:rsid w:val="00A305CF"/>
    <w:rsid w:val="00A30B10"/>
    <w:rsid w:val="00A30B1A"/>
    <w:rsid w:val="00A310E7"/>
    <w:rsid w:val="00A326C4"/>
    <w:rsid w:val="00A328B0"/>
    <w:rsid w:val="00A33116"/>
    <w:rsid w:val="00A331E0"/>
    <w:rsid w:val="00A34897"/>
    <w:rsid w:val="00A34C47"/>
    <w:rsid w:val="00A35630"/>
    <w:rsid w:val="00A356BC"/>
    <w:rsid w:val="00A369C8"/>
    <w:rsid w:val="00A400C4"/>
    <w:rsid w:val="00A400F8"/>
    <w:rsid w:val="00A41949"/>
    <w:rsid w:val="00A420BA"/>
    <w:rsid w:val="00A423E0"/>
    <w:rsid w:val="00A4344F"/>
    <w:rsid w:val="00A437F5"/>
    <w:rsid w:val="00A438CF"/>
    <w:rsid w:val="00A43CF6"/>
    <w:rsid w:val="00A445AC"/>
    <w:rsid w:val="00A4585D"/>
    <w:rsid w:val="00A45967"/>
    <w:rsid w:val="00A47108"/>
    <w:rsid w:val="00A51A3A"/>
    <w:rsid w:val="00A54746"/>
    <w:rsid w:val="00A54ED6"/>
    <w:rsid w:val="00A55282"/>
    <w:rsid w:val="00A5598E"/>
    <w:rsid w:val="00A56419"/>
    <w:rsid w:val="00A57183"/>
    <w:rsid w:val="00A57381"/>
    <w:rsid w:val="00A618D2"/>
    <w:rsid w:val="00A61904"/>
    <w:rsid w:val="00A6261E"/>
    <w:rsid w:val="00A62A2F"/>
    <w:rsid w:val="00A63FD0"/>
    <w:rsid w:val="00A64005"/>
    <w:rsid w:val="00A65BCB"/>
    <w:rsid w:val="00A71041"/>
    <w:rsid w:val="00A71499"/>
    <w:rsid w:val="00A72D7B"/>
    <w:rsid w:val="00A741B2"/>
    <w:rsid w:val="00A74799"/>
    <w:rsid w:val="00A757B4"/>
    <w:rsid w:val="00A804F8"/>
    <w:rsid w:val="00A807D6"/>
    <w:rsid w:val="00A810E7"/>
    <w:rsid w:val="00A81C8A"/>
    <w:rsid w:val="00A82E3E"/>
    <w:rsid w:val="00A83835"/>
    <w:rsid w:val="00A84A44"/>
    <w:rsid w:val="00A84C11"/>
    <w:rsid w:val="00A859E9"/>
    <w:rsid w:val="00A85AFD"/>
    <w:rsid w:val="00A86C53"/>
    <w:rsid w:val="00A878AF"/>
    <w:rsid w:val="00A87CE3"/>
    <w:rsid w:val="00A90145"/>
    <w:rsid w:val="00A93217"/>
    <w:rsid w:val="00A9371B"/>
    <w:rsid w:val="00A944F9"/>
    <w:rsid w:val="00A9459F"/>
    <w:rsid w:val="00A96FCB"/>
    <w:rsid w:val="00A97F71"/>
    <w:rsid w:val="00AA0A22"/>
    <w:rsid w:val="00AA130F"/>
    <w:rsid w:val="00AA2EDD"/>
    <w:rsid w:val="00AA3056"/>
    <w:rsid w:val="00AA348E"/>
    <w:rsid w:val="00AA3796"/>
    <w:rsid w:val="00AA425A"/>
    <w:rsid w:val="00AA431D"/>
    <w:rsid w:val="00AA4464"/>
    <w:rsid w:val="00AA6D83"/>
    <w:rsid w:val="00AB06BD"/>
    <w:rsid w:val="00AB08F6"/>
    <w:rsid w:val="00AB09EE"/>
    <w:rsid w:val="00AB1682"/>
    <w:rsid w:val="00AB3611"/>
    <w:rsid w:val="00AB37B1"/>
    <w:rsid w:val="00AB44EA"/>
    <w:rsid w:val="00AB52C7"/>
    <w:rsid w:val="00AB5993"/>
    <w:rsid w:val="00AB631F"/>
    <w:rsid w:val="00AC13D1"/>
    <w:rsid w:val="00AC168D"/>
    <w:rsid w:val="00AC267B"/>
    <w:rsid w:val="00AC33ED"/>
    <w:rsid w:val="00AC3427"/>
    <w:rsid w:val="00AC3BAA"/>
    <w:rsid w:val="00AC3CA0"/>
    <w:rsid w:val="00AC4653"/>
    <w:rsid w:val="00AC50D1"/>
    <w:rsid w:val="00AC53FB"/>
    <w:rsid w:val="00AC54AD"/>
    <w:rsid w:val="00AC5862"/>
    <w:rsid w:val="00AC6915"/>
    <w:rsid w:val="00AC6FD4"/>
    <w:rsid w:val="00AD091D"/>
    <w:rsid w:val="00AD0B4E"/>
    <w:rsid w:val="00AD0BA8"/>
    <w:rsid w:val="00AD0CB2"/>
    <w:rsid w:val="00AD1D48"/>
    <w:rsid w:val="00AD3057"/>
    <w:rsid w:val="00AD417E"/>
    <w:rsid w:val="00AD4549"/>
    <w:rsid w:val="00AD4696"/>
    <w:rsid w:val="00AD528A"/>
    <w:rsid w:val="00AD6CB2"/>
    <w:rsid w:val="00AE04B9"/>
    <w:rsid w:val="00AE1B2D"/>
    <w:rsid w:val="00AE1C47"/>
    <w:rsid w:val="00AE236C"/>
    <w:rsid w:val="00AE2613"/>
    <w:rsid w:val="00AE26C3"/>
    <w:rsid w:val="00AE3F1A"/>
    <w:rsid w:val="00AE54A1"/>
    <w:rsid w:val="00AE5818"/>
    <w:rsid w:val="00AE7262"/>
    <w:rsid w:val="00AE7CBE"/>
    <w:rsid w:val="00AF0B98"/>
    <w:rsid w:val="00AF24B5"/>
    <w:rsid w:val="00AF3BEE"/>
    <w:rsid w:val="00AF3EAC"/>
    <w:rsid w:val="00AF4C0D"/>
    <w:rsid w:val="00AF6AAF"/>
    <w:rsid w:val="00AF7522"/>
    <w:rsid w:val="00B0020E"/>
    <w:rsid w:val="00B01828"/>
    <w:rsid w:val="00B01CFD"/>
    <w:rsid w:val="00B02791"/>
    <w:rsid w:val="00B02A87"/>
    <w:rsid w:val="00B02D6B"/>
    <w:rsid w:val="00B0386C"/>
    <w:rsid w:val="00B03992"/>
    <w:rsid w:val="00B03C6F"/>
    <w:rsid w:val="00B04313"/>
    <w:rsid w:val="00B053F5"/>
    <w:rsid w:val="00B06C1F"/>
    <w:rsid w:val="00B11D24"/>
    <w:rsid w:val="00B11ECD"/>
    <w:rsid w:val="00B12007"/>
    <w:rsid w:val="00B1213B"/>
    <w:rsid w:val="00B12303"/>
    <w:rsid w:val="00B129C9"/>
    <w:rsid w:val="00B12F42"/>
    <w:rsid w:val="00B13299"/>
    <w:rsid w:val="00B1496D"/>
    <w:rsid w:val="00B14E0F"/>
    <w:rsid w:val="00B15349"/>
    <w:rsid w:val="00B1570A"/>
    <w:rsid w:val="00B16B4B"/>
    <w:rsid w:val="00B17175"/>
    <w:rsid w:val="00B17507"/>
    <w:rsid w:val="00B17B7A"/>
    <w:rsid w:val="00B201DD"/>
    <w:rsid w:val="00B20934"/>
    <w:rsid w:val="00B218CE"/>
    <w:rsid w:val="00B21B80"/>
    <w:rsid w:val="00B249AE"/>
    <w:rsid w:val="00B25E40"/>
    <w:rsid w:val="00B267D3"/>
    <w:rsid w:val="00B26CDD"/>
    <w:rsid w:val="00B26E3C"/>
    <w:rsid w:val="00B30D0B"/>
    <w:rsid w:val="00B32356"/>
    <w:rsid w:val="00B32B8C"/>
    <w:rsid w:val="00B35670"/>
    <w:rsid w:val="00B3650D"/>
    <w:rsid w:val="00B36B3B"/>
    <w:rsid w:val="00B36CA6"/>
    <w:rsid w:val="00B405AE"/>
    <w:rsid w:val="00B40870"/>
    <w:rsid w:val="00B42043"/>
    <w:rsid w:val="00B42705"/>
    <w:rsid w:val="00B43048"/>
    <w:rsid w:val="00B4397C"/>
    <w:rsid w:val="00B452D6"/>
    <w:rsid w:val="00B45484"/>
    <w:rsid w:val="00B45AF2"/>
    <w:rsid w:val="00B45D95"/>
    <w:rsid w:val="00B4691C"/>
    <w:rsid w:val="00B46EF0"/>
    <w:rsid w:val="00B472EC"/>
    <w:rsid w:val="00B4786D"/>
    <w:rsid w:val="00B47FC9"/>
    <w:rsid w:val="00B5020B"/>
    <w:rsid w:val="00B51DD1"/>
    <w:rsid w:val="00B521A1"/>
    <w:rsid w:val="00B53FE1"/>
    <w:rsid w:val="00B540D2"/>
    <w:rsid w:val="00B54625"/>
    <w:rsid w:val="00B54832"/>
    <w:rsid w:val="00B55382"/>
    <w:rsid w:val="00B55449"/>
    <w:rsid w:val="00B56200"/>
    <w:rsid w:val="00B600D0"/>
    <w:rsid w:val="00B60688"/>
    <w:rsid w:val="00B60AF2"/>
    <w:rsid w:val="00B61CF2"/>
    <w:rsid w:val="00B61E56"/>
    <w:rsid w:val="00B6241B"/>
    <w:rsid w:val="00B6301A"/>
    <w:rsid w:val="00B63E40"/>
    <w:rsid w:val="00B65B2F"/>
    <w:rsid w:val="00B66B48"/>
    <w:rsid w:val="00B67113"/>
    <w:rsid w:val="00B707FF"/>
    <w:rsid w:val="00B72133"/>
    <w:rsid w:val="00B7258F"/>
    <w:rsid w:val="00B72A09"/>
    <w:rsid w:val="00B72ED9"/>
    <w:rsid w:val="00B73C24"/>
    <w:rsid w:val="00B74B67"/>
    <w:rsid w:val="00B754DA"/>
    <w:rsid w:val="00B75BD2"/>
    <w:rsid w:val="00B76E4A"/>
    <w:rsid w:val="00B77A40"/>
    <w:rsid w:val="00B800F3"/>
    <w:rsid w:val="00B80D57"/>
    <w:rsid w:val="00B81794"/>
    <w:rsid w:val="00B81AFF"/>
    <w:rsid w:val="00B8270D"/>
    <w:rsid w:val="00B831E5"/>
    <w:rsid w:val="00B83F41"/>
    <w:rsid w:val="00B86145"/>
    <w:rsid w:val="00B86171"/>
    <w:rsid w:val="00B869DC"/>
    <w:rsid w:val="00B87D33"/>
    <w:rsid w:val="00B90A37"/>
    <w:rsid w:val="00B912C7"/>
    <w:rsid w:val="00B917D2"/>
    <w:rsid w:val="00B91D52"/>
    <w:rsid w:val="00B92D9D"/>
    <w:rsid w:val="00B93647"/>
    <w:rsid w:val="00B93DDA"/>
    <w:rsid w:val="00B948F6"/>
    <w:rsid w:val="00B95CC4"/>
    <w:rsid w:val="00B95DC4"/>
    <w:rsid w:val="00BA05A6"/>
    <w:rsid w:val="00BA1976"/>
    <w:rsid w:val="00BA1E75"/>
    <w:rsid w:val="00BA53B6"/>
    <w:rsid w:val="00BA59E0"/>
    <w:rsid w:val="00BA5C57"/>
    <w:rsid w:val="00BA6C7A"/>
    <w:rsid w:val="00BA6C95"/>
    <w:rsid w:val="00BB1F1B"/>
    <w:rsid w:val="00BB2D6D"/>
    <w:rsid w:val="00BB3104"/>
    <w:rsid w:val="00BB48B6"/>
    <w:rsid w:val="00BB5D36"/>
    <w:rsid w:val="00BB633C"/>
    <w:rsid w:val="00BB7024"/>
    <w:rsid w:val="00BB70F0"/>
    <w:rsid w:val="00BC1289"/>
    <w:rsid w:val="00BC1693"/>
    <w:rsid w:val="00BC16EF"/>
    <w:rsid w:val="00BC17C8"/>
    <w:rsid w:val="00BC22F9"/>
    <w:rsid w:val="00BC3E44"/>
    <w:rsid w:val="00BC4693"/>
    <w:rsid w:val="00BC4D9B"/>
    <w:rsid w:val="00BC7A47"/>
    <w:rsid w:val="00BD1E72"/>
    <w:rsid w:val="00BD26B4"/>
    <w:rsid w:val="00BD3D00"/>
    <w:rsid w:val="00BD529E"/>
    <w:rsid w:val="00BD60D2"/>
    <w:rsid w:val="00BD67F2"/>
    <w:rsid w:val="00BD7731"/>
    <w:rsid w:val="00BD798D"/>
    <w:rsid w:val="00BE01D3"/>
    <w:rsid w:val="00BE03E0"/>
    <w:rsid w:val="00BE0B72"/>
    <w:rsid w:val="00BE0F0A"/>
    <w:rsid w:val="00BE13D2"/>
    <w:rsid w:val="00BE1E45"/>
    <w:rsid w:val="00BE234B"/>
    <w:rsid w:val="00BE2507"/>
    <w:rsid w:val="00BE2F1D"/>
    <w:rsid w:val="00BE3CBF"/>
    <w:rsid w:val="00BE4BBE"/>
    <w:rsid w:val="00BE5E1D"/>
    <w:rsid w:val="00BE5E59"/>
    <w:rsid w:val="00BE6CEC"/>
    <w:rsid w:val="00BE6D3C"/>
    <w:rsid w:val="00BE6E3E"/>
    <w:rsid w:val="00BF08C7"/>
    <w:rsid w:val="00BF1458"/>
    <w:rsid w:val="00BF2042"/>
    <w:rsid w:val="00BF30DE"/>
    <w:rsid w:val="00BF3617"/>
    <w:rsid w:val="00BF3AE2"/>
    <w:rsid w:val="00BF5659"/>
    <w:rsid w:val="00BF5747"/>
    <w:rsid w:val="00BF6ADE"/>
    <w:rsid w:val="00BF6EF2"/>
    <w:rsid w:val="00C020F7"/>
    <w:rsid w:val="00C03C6E"/>
    <w:rsid w:val="00C049C6"/>
    <w:rsid w:val="00C04B57"/>
    <w:rsid w:val="00C05439"/>
    <w:rsid w:val="00C05CE4"/>
    <w:rsid w:val="00C05DDB"/>
    <w:rsid w:val="00C07DC1"/>
    <w:rsid w:val="00C11217"/>
    <w:rsid w:val="00C1136A"/>
    <w:rsid w:val="00C11815"/>
    <w:rsid w:val="00C123DF"/>
    <w:rsid w:val="00C12615"/>
    <w:rsid w:val="00C12645"/>
    <w:rsid w:val="00C14AB6"/>
    <w:rsid w:val="00C14DC5"/>
    <w:rsid w:val="00C165BB"/>
    <w:rsid w:val="00C1664A"/>
    <w:rsid w:val="00C20FD2"/>
    <w:rsid w:val="00C21421"/>
    <w:rsid w:val="00C23366"/>
    <w:rsid w:val="00C24149"/>
    <w:rsid w:val="00C24EB4"/>
    <w:rsid w:val="00C25E91"/>
    <w:rsid w:val="00C25FC5"/>
    <w:rsid w:val="00C27063"/>
    <w:rsid w:val="00C30542"/>
    <w:rsid w:val="00C30A45"/>
    <w:rsid w:val="00C31C78"/>
    <w:rsid w:val="00C33CA0"/>
    <w:rsid w:val="00C343D9"/>
    <w:rsid w:val="00C34FE0"/>
    <w:rsid w:val="00C35A1D"/>
    <w:rsid w:val="00C377F9"/>
    <w:rsid w:val="00C37E9D"/>
    <w:rsid w:val="00C37F43"/>
    <w:rsid w:val="00C4003C"/>
    <w:rsid w:val="00C408B8"/>
    <w:rsid w:val="00C41917"/>
    <w:rsid w:val="00C41B7A"/>
    <w:rsid w:val="00C42F39"/>
    <w:rsid w:val="00C441AC"/>
    <w:rsid w:val="00C457C5"/>
    <w:rsid w:val="00C463D2"/>
    <w:rsid w:val="00C46668"/>
    <w:rsid w:val="00C47F23"/>
    <w:rsid w:val="00C500A7"/>
    <w:rsid w:val="00C5283D"/>
    <w:rsid w:val="00C5397E"/>
    <w:rsid w:val="00C54199"/>
    <w:rsid w:val="00C55E07"/>
    <w:rsid w:val="00C55E18"/>
    <w:rsid w:val="00C562B0"/>
    <w:rsid w:val="00C56576"/>
    <w:rsid w:val="00C56CA0"/>
    <w:rsid w:val="00C56F3C"/>
    <w:rsid w:val="00C57E75"/>
    <w:rsid w:val="00C604EB"/>
    <w:rsid w:val="00C6128E"/>
    <w:rsid w:val="00C6133F"/>
    <w:rsid w:val="00C62889"/>
    <w:rsid w:val="00C65F9F"/>
    <w:rsid w:val="00C66F17"/>
    <w:rsid w:val="00C67C0A"/>
    <w:rsid w:val="00C72235"/>
    <w:rsid w:val="00C7238A"/>
    <w:rsid w:val="00C7265F"/>
    <w:rsid w:val="00C7338A"/>
    <w:rsid w:val="00C750C0"/>
    <w:rsid w:val="00C76661"/>
    <w:rsid w:val="00C77433"/>
    <w:rsid w:val="00C77741"/>
    <w:rsid w:val="00C77777"/>
    <w:rsid w:val="00C80633"/>
    <w:rsid w:val="00C80BFA"/>
    <w:rsid w:val="00C80D5B"/>
    <w:rsid w:val="00C81650"/>
    <w:rsid w:val="00C818AB"/>
    <w:rsid w:val="00C81983"/>
    <w:rsid w:val="00C81AC2"/>
    <w:rsid w:val="00C81F68"/>
    <w:rsid w:val="00C832C8"/>
    <w:rsid w:val="00C834BA"/>
    <w:rsid w:val="00C839CA"/>
    <w:rsid w:val="00C8501F"/>
    <w:rsid w:val="00C85A4B"/>
    <w:rsid w:val="00C85AEA"/>
    <w:rsid w:val="00C85C76"/>
    <w:rsid w:val="00C8681A"/>
    <w:rsid w:val="00C86FE4"/>
    <w:rsid w:val="00C90068"/>
    <w:rsid w:val="00C907D8"/>
    <w:rsid w:val="00C90A0C"/>
    <w:rsid w:val="00C90A0D"/>
    <w:rsid w:val="00C914EB"/>
    <w:rsid w:val="00C91B6C"/>
    <w:rsid w:val="00C91B86"/>
    <w:rsid w:val="00C924F0"/>
    <w:rsid w:val="00C92DC4"/>
    <w:rsid w:val="00C930E0"/>
    <w:rsid w:val="00C943F3"/>
    <w:rsid w:val="00C9489A"/>
    <w:rsid w:val="00C959FE"/>
    <w:rsid w:val="00C95F6A"/>
    <w:rsid w:val="00C967F8"/>
    <w:rsid w:val="00C97323"/>
    <w:rsid w:val="00C97B8D"/>
    <w:rsid w:val="00C97C81"/>
    <w:rsid w:val="00CA0156"/>
    <w:rsid w:val="00CA0406"/>
    <w:rsid w:val="00CA0BA8"/>
    <w:rsid w:val="00CA1CDB"/>
    <w:rsid w:val="00CA1D54"/>
    <w:rsid w:val="00CA2959"/>
    <w:rsid w:val="00CA2D13"/>
    <w:rsid w:val="00CA367A"/>
    <w:rsid w:val="00CA3DE4"/>
    <w:rsid w:val="00CA4091"/>
    <w:rsid w:val="00CA40C1"/>
    <w:rsid w:val="00CA442E"/>
    <w:rsid w:val="00CA4DBB"/>
    <w:rsid w:val="00CA548B"/>
    <w:rsid w:val="00CA5BEB"/>
    <w:rsid w:val="00CA6750"/>
    <w:rsid w:val="00CA684A"/>
    <w:rsid w:val="00CA692C"/>
    <w:rsid w:val="00CA7CDB"/>
    <w:rsid w:val="00CA7E43"/>
    <w:rsid w:val="00CB26EB"/>
    <w:rsid w:val="00CB2886"/>
    <w:rsid w:val="00CB33D8"/>
    <w:rsid w:val="00CB3902"/>
    <w:rsid w:val="00CB46AA"/>
    <w:rsid w:val="00CB5A85"/>
    <w:rsid w:val="00CB66C0"/>
    <w:rsid w:val="00CB6A5D"/>
    <w:rsid w:val="00CC2734"/>
    <w:rsid w:val="00CC2A66"/>
    <w:rsid w:val="00CC4095"/>
    <w:rsid w:val="00CC512D"/>
    <w:rsid w:val="00CC569F"/>
    <w:rsid w:val="00CC58CC"/>
    <w:rsid w:val="00CC5BD1"/>
    <w:rsid w:val="00CC753E"/>
    <w:rsid w:val="00CC75E5"/>
    <w:rsid w:val="00CC76D6"/>
    <w:rsid w:val="00CC79EC"/>
    <w:rsid w:val="00CC7F2D"/>
    <w:rsid w:val="00CD009F"/>
    <w:rsid w:val="00CD0404"/>
    <w:rsid w:val="00CD14BE"/>
    <w:rsid w:val="00CD28BC"/>
    <w:rsid w:val="00CD34C4"/>
    <w:rsid w:val="00CD4FBF"/>
    <w:rsid w:val="00CD5082"/>
    <w:rsid w:val="00CD56E3"/>
    <w:rsid w:val="00CD6112"/>
    <w:rsid w:val="00CD70F5"/>
    <w:rsid w:val="00CD7649"/>
    <w:rsid w:val="00CD796B"/>
    <w:rsid w:val="00CE0BF0"/>
    <w:rsid w:val="00CE0D08"/>
    <w:rsid w:val="00CE15B4"/>
    <w:rsid w:val="00CE1DBD"/>
    <w:rsid w:val="00CE4E4D"/>
    <w:rsid w:val="00CE6343"/>
    <w:rsid w:val="00CE7CAB"/>
    <w:rsid w:val="00CF0084"/>
    <w:rsid w:val="00CF0596"/>
    <w:rsid w:val="00CF0E5B"/>
    <w:rsid w:val="00CF0E63"/>
    <w:rsid w:val="00CF3EFD"/>
    <w:rsid w:val="00CF4618"/>
    <w:rsid w:val="00CF53A8"/>
    <w:rsid w:val="00CF545B"/>
    <w:rsid w:val="00CF6692"/>
    <w:rsid w:val="00CF6DB2"/>
    <w:rsid w:val="00CF7312"/>
    <w:rsid w:val="00CF7511"/>
    <w:rsid w:val="00CF7925"/>
    <w:rsid w:val="00D006A2"/>
    <w:rsid w:val="00D00D34"/>
    <w:rsid w:val="00D015AB"/>
    <w:rsid w:val="00D01927"/>
    <w:rsid w:val="00D020D9"/>
    <w:rsid w:val="00D02CA3"/>
    <w:rsid w:val="00D02F50"/>
    <w:rsid w:val="00D03A6E"/>
    <w:rsid w:val="00D04421"/>
    <w:rsid w:val="00D04CCF"/>
    <w:rsid w:val="00D053F5"/>
    <w:rsid w:val="00D0626F"/>
    <w:rsid w:val="00D1073B"/>
    <w:rsid w:val="00D10B3D"/>
    <w:rsid w:val="00D10CD0"/>
    <w:rsid w:val="00D111F5"/>
    <w:rsid w:val="00D112A3"/>
    <w:rsid w:val="00D11EC3"/>
    <w:rsid w:val="00D12195"/>
    <w:rsid w:val="00D121C9"/>
    <w:rsid w:val="00D1251D"/>
    <w:rsid w:val="00D1295A"/>
    <w:rsid w:val="00D137FF"/>
    <w:rsid w:val="00D1583E"/>
    <w:rsid w:val="00D15BA8"/>
    <w:rsid w:val="00D201A1"/>
    <w:rsid w:val="00D230EA"/>
    <w:rsid w:val="00D23DBC"/>
    <w:rsid w:val="00D23FD4"/>
    <w:rsid w:val="00D25DF2"/>
    <w:rsid w:val="00D25F3D"/>
    <w:rsid w:val="00D324B5"/>
    <w:rsid w:val="00D324EC"/>
    <w:rsid w:val="00D32A5B"/>
    <w:rsid w:val="00D331E9"/>
    <w:rsid w:val="00D34017"/>
    <w:rsid w:val="00D34C93"/>
    <w:rsid w:val="00D36A35"/>
    <w:rsid w:val="00D36FA1"/>
    <w:rsid w:val="00D36FD8"/>
    <w:rsid w:val="00D3795D"/>
    <w:rsid w:val="00D413F5"/>
    <w:rsid w:val="00D414CA"/>
    <w:rsid w:val="00D41EFC"/>
    <w:rsid w:val="00D443FE"/>
    <w:rsid w:val="00D44958"/>
    <w:rsid w:val="00D47EEF"/>
    <w:rsid w:val="00D50562"/>
    <w:rsid w:val="00D51260"/>
    <w:rsid w:val="00D518D9"/>
    <w:rsid w:val="00D532EF"/>
    <w:rsid w:val="00D53A03"/>
    <w:rsid w:val="00D53AA5"/>
    <w:rsid w:val="00D53EAA"/>
    <w:rsid w:val="00D54F09"/>
    <w:rsid w:val="00D553FD"/>
    <w:rsid w:val="00D55FD4"/>
    <w:rsid w:val="00D56371"/>
    <w:rsid w:val="00D568C9"/>
    <w:rsid w:val="00D578B3"/>
    <w:rsid w:val="00D578CB"/>
    <w:rsid w:val="00D578FE"/>
    <w:rsid w:val="00D57AF7"/>
    <w:rsid w:val="00D60C04"/>
    <w:rsid w:val="00D633FF"/>
    <w:rsid w:val="00D63585"/>
    <w:rsid w:val="00D63897"/>
    <w:rsid w:val="00D63B0A"/>
    <w:rsid w:val="00D63D98"/>
    <w:rsid w:val="00D643C6"/>
    <w:rsid w:val="00D652B7"/>
    <w:rsid w:val="00D652CA"/>
    <w:rsid w:val="00D65C90"/>
    <w:rsid w:val="00D65D5C"/>
    <w:rsid w:val="00D65FF3"/>
    <w:rsid w:val="00D66BBA"/>
    <w:rsid w:val="00D66E94"/>
    <w:rsid w:val="00D672DC"/>
    <w:rsid w:val="00D675DE"/>
    <w:rsid w:val="00D67D63"/>
    <w:rsid w:val="00D70409"/>
    <w:rsid w:val="00D705BC"/>
    <w:rsid w:val="00D7072F"/>
    <w:rsid w:val="00D7126B"/>
    <w:rsid w:val="00D7153C"/>
    <w:rsid w:val="00D72A08"/>
    <w:rsid w:val="00D72A3C"/>
    <w:rsid w:val="00D74EBD"/>
    <w:rsid w:val="00D7675D"/>
    <w:rsid w:val="00D76DB3"/>
    <w:rsid w:val="00D773F2"/>
    <w:rsid w:val="00D80709"/>
    <w:rsid w:val="00D81BAF"/>
    <w:rsid w:val="00D82D74"/>
    <w:rsid w:val="00D82ED9"/>
    <w:rsid w:val="00D82F43"/>
    <w:rsid w:val="00D83D3A"/>
    <w:rsid w:val="00D848C5"/>
    <w:rsid w:val="00D84C2E"/>
    <w:rsid w:val="00D8506F"/>
    <w:rsid w:val="00D85BE2"/>
    <w:rsid w:val="00D86320"/>
    <w:rsid w:val="00D87392"/>
    <w:rsid w:val="00D90219"/>
    <w:rsid w:val="00D91072"/>
    <w:rsid w:val="00D91E05"/>
    <w:rsid w:val="00D92E34"/>
    <w:rsid w:val="00D94BA6"/>
    <w:rsid w:val="00D96C6F"/>
    <w:rsid w:val="00D96F6C"/>
    <w:rsid w:val="00D97513"/>
    <w:rsid w:val="00DA02FB"/>
    <w:rsid w:val="00DA0556"/>
    <w:rsid w:val="00DA36AC"/>
    <w:rsid w:val="00DA3FE8"/>
    <w:rsid w:val="00DA51C9"/>
    <w:rsid w:val="00DA6023"/>
    <w:rsid w:val="00DA606C"/>
    <w:rsid w:val="00DA6739"/>
    <w:rsid w:val="00DA6A76"/>
    <w:rsid w:val="00DA6C41"/>
    <w:rsid w:val="00DA7E14"/>
    <w:rsid w:val="00DB0547"/>
    <w:rsid w:val="00DB1EA1"/>
    <w:rsid w:val="00DB2464"/>
    <w:rsid w:val="00DB35BB"/>
    <w:rsid w:val="00DB47E8"/>
    <w:rsid w:val="00DB4AA0"/>
    <w:rsid w:val="00DB5AF8"/>
    <w:rsid w:val="00DB63D4"/>
    <w:rsid w:val="00DB6772"/>
    <w:rsid w:val="00DB7946"/>
    <w:rsid w:val="00DC0DF9"/>
    <w:rsid w:val="00DC1A55"/>
    <w:rsid w:val="00DC5161"/>
    <w:rsid w:val="00DC684C"/>
    <w:rsid w:val="00DC7939"/>
    <w:rsid w:val="00DD02C7"/>
    <w:rsid w:val="00DD178A"/>
    <w:rsid w:val="00DD2EAC"/>
    <w:rsid w:val="00DD398A"/>
    <w:rsid w:val="00DD4F4D"/>
    <w:rsid w:val="00DD6EBE"/>
    <w:rsid w:val="00DD740C"/>
    <w:rsid w:val="00DE0003"/>
    <w:rsid w:val="00DE02A4"/>
    <w:rsid w:val="00DE0530"/>
    <w:rsid w:val="00DE0D8F"/>
    <w:rsid w:val="00DE1C88"/>
    <w:rsid w:val="00DE1C9F"/>
    <w:rsid w:val="00DE3D85"/>
    <w:rsid w:val="00DE42BD"/>
    <w:rsid w:val="00DE46C0"/>
    <w:rsid w:val="00DE4FD1"/>
    <w:rsid w:val="00DE5484"/>
    <w:rsid w:val="00DE5C39"/>
    <w:rsid w:val="00DE5CA7"/>
    <w:rsid w:val="00DE627D"/>
    <w:rsid w:val="00DF06EF"/>
    <w:rsid w:val="00DF0970"/>
    <w:rsid w:val="00DF0C75"/>
    <w:rsid w:val="00DF0CC5"/>
    <w:rsid w:val="00DF2E46"/>
    <w:rsid w:val="00DF344E"/>
    <w:rsid w:val="00DF3D43"/>
    <w:rsid w:val="00DF4393"/>
    <w:rsid w:val="00DF4821"/>
    <w:rsid w:val="00DF4BCF"/>
    <w:rsid w:val="00DF5405"/>
    <w:rsid w:val="00DF5712"/>
    <w:rsid w:val="00DF5C54"/>
    <w:rsid w:val="00DF6139"/>
    <w:rsid w:val="00DF61F3"/>
    <w:rsid w:val="00DF62BE"/>
    <w:rsid w:val="00DF6F0D"/>
    <w:rsid w:val="00E0146E"/>
    <w:rsid w:val="00E01C32"/>
    <w:rsid w:val="00E0208F"/>
    <w:rsid w:val="00E04697"/>
    <w:rsid w:val="00E05BFE"/>
    <w:rsid w:val="00E075D5"/>
    <w:rsid w:val="00E07F8D"/>
    <w:rsid w:val="00E07FFD"/>
    <w:rsid w:val="00E102BC"/>
    <w:rsid w:val="00E10618"/>
    <w:rsid w:val="00E11ECC"/>
    <w:rsid w:val="00E13472"/>
    <w:rsid w:val="00E13A23"/>
    <w:rsid w:val="00E13B15"/>
    <w:rsid w:val="00E15DB0"/>
    <w:rsid w:val="00E16F35"/>
    <w:rsid w:val="00E1714D"/>
    <w:rsid w:val="00E17C0C"/>
    <w:rsid w:val="00E17F3E"/>
    <w:rsid w:val="00E210EA"/>
    <w:rsid w:val="00E2144D"/>
    <w:rsid w:val="00E21654"/>
    <w:rsid w:val="00E219A3"/>
    <w:rsid w:val="00E2290E"/>
    <w:rsid w:val="00E237E4"/>
    <w:rsid w:val="00E23FFA"/>
    <w:rsid w:val="00E24068"/>
    <w:rsid w:val="00E24B74"/>
    <w:rsid w:val="00E256F9"/>
    <w:rsid w:val="00E26014"/>
    <w:rsid w:val="00E262B2"/>
    <w:rsid w:val="00E30014"/>
    <w:rsid w:val="00E312D9"/>
    <w:rsid w:val="00E31768"/>
    <w:rsid w:val="00E32553"/>
    <w:rsid w:val="00E32DFC"/>
    <w:rsid w:val="00E332F1"/>
    <w:rsid w:val="00E33987"/>
    <w:rsid w:val="00E33F01"/>
    <w:rsid w:val="00E35B98"/>
    <w:rsid w:val="00E36077"/>
    <w:rsid w:val="00E3757A"/>
    <w:rsid w:val="00E378D9"/>
    <w:rsid w:val="00E41B58"/>
    <w:rsid w:val="00E41D4F"/>
    <w:rsid w:val="00E42B52"/>
    <w:rsid w:val="00E42C57"/>
    <w:rsid w:val="00E43188"/>
    <w:rsid w:val="00E4329D"/>
    <w:rsid w:val="00E4444C"/>
    <w:rsid w:val="00E446CD"/>
    <w:rsid w:val="00E45452"/>
    <w:rsid w:val="00E4573B"/>
    <w:rsid w:val="00E46E00"/>
    <w:rsid w:val="00E47B98"/>
    <w:rsid w:val="00E50181"/>
    <w:rsid w:val="00E50678"/>
    <w:rsid w:val="00E51EE7"/>
    <w:rsid w:val="00E5228A"/>
    <w:rsid w:val="00E52993"/>
    <w:rsid w:val="00E535AC"/>
    <w:rsid w:val="00E53BA1"/>
    <w:rsid w:val="00E53F76"/>
    <w:rsid w:val="00E542B6"/>
    <w:rsid w:val="00E54A29"/>
    <w:rsid w:val="00E54A60"/>
    <w:rsid w:val="00E54EC8"/>
    <w:rsid w:val="00E55835"/>
    <w:rsid w:val="00E55C71"/>
    <w:rsid w:val="00E56516"/>
    <w:rsid w:val="00E566A6"/>
    <w:rsid w:val="00E57D98"/>
    <w:rsid w:val="00E60CF3"/>
    <w:rsid w:val="00E6166B"/>
    <w:rsid w:val="00E61832"/>
    <w:rsid w:val="00E62586"/>
    <w:rsid w:val="00E63807"/>
    <w:rsid w:val="00E63921"/>
    <w:rsid w:val="00E639E9"/>
    <w:rsid w:val="00E645FF"/>
    <w:rsid w:val="00E647E6"/>
    <w:rsid w:val="00E650D1"/>
    <w:rsid w:val="00E65495"/>
    <w:rsid w:val="00E6550E"/>
    <w:rsid w:val="00E6574E"/>
    <w:rsid w:val="00E6604E"/>
    <w:rsid w:val="00E6777E"/>
    <w:rsid w:val="00E7039A"/>
    <w:rsid w:val="00E70A0A"/>
    <w:rsid w:val="00E70F19"/>
    <w:rsid w:val="00E71353"/>
    <w:rsid w:val="00E71527"/>
    <w:rsid w:val="00E71B2C"/>
    <w:rsid w:val="00E72726"/>
    <w:rsid w:val="00E72CE7"/>
    <w:rsid w:val="00E73153"/>
    <w:rsid w:val="00E7347C"/>
    <w:rsid w:val="00E74A68"/>
    <w:rsid w:val="00E74EA0"/>
    <w:rsid w:val="00E75689"/>
    <w:rsid w:val="00E75A93"/>
    <w:rsid w:val="00E76DA7"/>
    <w:rsid w:val="00E8027D"/>
    <w:rsid w:val="00E806D5"/>
    <w:rsid w:val="00E80E96"/>
    <w:rsid w:val="00E81BED"/>
    <w:rsid w:val="00E81E3F"/>
    <w:rsid w:val="00E82663"/>
    <w:rsid w:val="00E82975"/>
    <w:rsid w:val="00E829C5"/>
    <w:rsid w:val="00E82A2D"/>
    <w:rsid w:val="00E839C8"/>
    <w:rsid w:val="00E84762"/>
    <w:rsid w:val="00E851D0"/>
    <w:rsid w:val="00E8651C"/>
    <w:rsid w:val="00E86561"/>
    <w:rsid w:val="00E86D31"/>
    <w:rsid w:val="00E8751F"/>
    <w:rsid w:val="00E87EF6"/>
    <w:rsid w:val="00E9185C"/>
    <w:rsid w:val="00E93563"/>
    <w:rsid w:val="00E94452"/>
    <w:rsid w:val="00E946F6"/>
    <w:rsid w:val="00E94877"/>
    <w:rsid w:val="00E948AB"/>
    <w:rsid w:val="00E951DB"/>
    <w:rsid w:val="00E9521B"/>
    <w:rsid w:val="00E9571D"/>
    <w:rsid w:val="00EA0D8C"/>
    <w:rsid w:val="00EA121F"/>
    <w:rsid w:val="00EA13B0"/>
    <w:rsid w:val="00EA2CDD"/>
    <w:rsid w:val="00EA2FE3"/>
    <w:rsid w:val="00EA45E8"/>
    <w:rsid w:val="00EA5085"/>
    <w:rsid w:val="00EA524B"/>
    <w:rsid w:val="00EA63B6"/>
    <w:rsid w:val="00EA6576"/>
    <w:rsid w:val="00EA6758"/>
    <w:rsid w:val="00EA6EA1"/>
    <w:rsid w:val="00EA71AE"/>
    <w:rsid w:val="00EA72F4"/>
    <w:rsid w:val="00EB0631"/>
    <w:rsid w:val="00EB0ABD"/>
    <w:rsid w:val="00EB0FF0"/>
    <w:rsid w:val="00EB2AD1"/>
    <w:rsid w:val="00EB2DB6"/>
    <w:rsid w:val="00EB34F4"/>
    <w:rsid w:val="00EB48B8"/>
    <w:rsid w:val="00EB4A71"/>
    <w:rsid w:val="00EB5C06"/>
    <w:rsid w:val="00EB62F0"/>
    <w:rsid w:val="00EB692C"/>
    <w:rsid w:val="00EC1368"/>
    <w:rsid w:val="00EC160A"/>
    <w:rsid w:val="00EC5102"/>
    <w:rsid w:val="00EC5C7B"/>
    <w:rsid w:val="00EC673F"/>
    <w:rsid w:val="00ED0783"/>
    <w:rsid w:val="00ED09AA"/>
    <w:rsid w:val="00ED0B87"/>
    <w:rsid w:val="00ED1131"/>
    <w:rsid w:val="00ED260F"/>
    <w:rsid w:val="00ED51A0"/>
    <w:rsid w:val="00ED5EAA"/>
    <w:rsid w:val="00ED63D8"/>
    <w:rsid w:val="00EE03F9"/>
    <w:rsid w:val="00EE0470"/>
    <w:rsid w:val="00EE0632"/>
    <w:rsid w:val="00EE0C53"/>
    <w:rsid w:val="00EE142F"/>
    <w:rsid w:val="00EE337F"/>
    <w:rsid w:val="00EE34E9"/>
    <w:rsid w:val="00EE4196"/>
    <w:rsid w:val="00EE447B"/>
    <w:rsid w:val="00EE5B2B"/>
    <w:rsid w:val="00EE608D"/>
    <w:rsid w:val="00EE60D4"/>
    <w:rsid w:val="00EE634F"/>
    <w:rsid w:val="00EE6689"/>
    <w:rsid w:val="00EF0345"/>
    <w:rsid w:val="00EF2283"/>
    <w:rsid w:val="00EF2601"/>
    <w:rsid w:val="00EF27BA"/>
    <w:rsid w:val="00EF2EA5"/>
    <w:rsid w:val="00EF383C"/>
    <w:rsid w:val="00EF4098"/>
    <w:rsid w:val="00EF4134"/>
    <w:rsid w:val="00EF4716"/>
    <w:rsid w:val="00EF4D3A"/>
    <w:rsid w:val="00EF5772"/>
    <w:rsid w:val="00EF5A27"/>
    <w:rsid w:val="00EF7561"/>
    <w:rsid w:val="00F008CC"/>
    <w:rsid w:val="00F00CDB"/>
    <w:rsid w:val="00F02A75"/>
    <w:rsid w:val="00F03192"/>
    <w:rsid w:val="00F04236"/>
    <w:rsid w:val="00F0446A"/>
    <w:rsid w:val="00F050BD"/>
    <w:rsid w:val="00F06506"/>
    <w:rsid w:val="00F06733"/>
    <w:rsid w:val="00F0737E"/>
    <w:rsid w:val="00F0773A"/>
    <w:rsid w:val="00F079EC"/>
    <w:rsid w:val="00F10192"/>
    <w:rsid w:val="00F10DB7"/>
    <w:rsid w:val="00F1122A"/>
    <w:rsid w:val="00F115AA"/>
    <w:rsid w:val="00F1164E"/>
    <w:rsid w:val="00F11B83"/>
    <w:rsid w:val="00F137B1"/>
    <w:rsid w:val="00F138B7"/>
    <w:rsid w:val="00F1415C"/>
    <w:rsid w:val="00F154B9"/>
    <w:rsid w:val="00F158C5"/>
    <w:rsid w:val="00F15FEF"/>
    <w:rsid w:val="00F1611D"/>
    <w:rsid w:val="00F16767"/>
    <w:rsid w:val="00F17624"/>
    <w:rsid w:val="00F20018"/>
    <w:rsid w:val="00F20113"/>
    <w:rsid w:val="00F20689"/>
    <w:rsid w:val="00F2110D"/>
    <w:rsid w:val="00F213BF"/>
    <w:rsid w:val="00F21B73"/>
    <w:rsid w:val="00F21D36"/>
    <w:rsid w:val="00F225B0"/>
    <w:rsid w:val="00F2369A"/>
    <w:rsid w:val="00F23D7C"/>
    <w:rsid w:val="00F241F3"/>
    <w:rsid w:val="00F2432C"/>
    <w:rsid w:val="00F255CC"/>
    <w:rsid w:val="00F267C1"/>
    <w:rsid w:val="00F26F68"/>
    <w:rsid w:val="00F27D7B"/>
    <w:rsid w:val="00F30341"/>
    <w:rsid w:val="00F33C70"/>
    <w:rsid w:val="00F343A7"/>
    <w:rsid w:val="00F364EE"/>
    <w:rsid w:val="00F365F9"/>
    <w:rsid w:val="00F366CB"/>
    <w:rsid w:val="00F3751B"/>
    <w:rsid w:val="00F37B09"/>
    <w:rsid w:val="00F404FA"/>
    <w:rsid w:val="00F40C8D"/>
    <w:rsid w:val="00F40E7A"/>
    <w:rsid w:val="00F4120B"/>
    <w:rsid w:val="00F420C8"/>
    <w:rsid w:val="00F427EF"/>
    <w:rsid w:val="00F42B20"/>
    <w:rsid w:val="00F43833"/>
    <w:rsid w:val="00F4499D"/>
    <w:rsid w:val="00F44AFB"/>
    <w:rsid w:val="00F4669A"/>
    <w:rsid w:val="00F46707"/>
    <w:rsid w:val="00F473E6"/>
    <w:rsid w:val="00F47768"/>
    <w:rsid w:val="00F47C85"/>
    <w:rsid w:val="00F50975"/>
    <w:rsid w:val="00F50AFA"/>
    <w:rsid w:val="00F513B6"/>
    <w:rsid w:val="00F51C54"/>
    <w:rsid w:val="00F51D77"/>
    <w:rsid w:val="00F526ED"/>
    <w:rsid w:val="00F535F2"/>
    <w:rsid w:val="00F5425B"/>
    <w:rsid w:val="00F55354"/>
    <w:rsid w:val="00F55DB4"/>
    <w:rsid w:val="00F56068"/>
    <w:rsid w:val="00F560A0"/>
    <w:rsid w:val="00F56FBC"/>
    <w:rsid w:val="00F57DD8"/>
    <w:rsid w:val="00F60D8E"/>
    <w:rsid w:val="00F61103"/>
    <w:rsid w:val="00F6169A"/>
    <w:rsid w:val="00F643E4"/>
    <w:rsid w:val="00F64BB7"/>
    <w:rsid w:val="00F65667"/>
    <w:rsid w:val="00F66818"/>
    <w:rsid w:val="00F703CB"/>
    <w:rsid w:val="00F71691"/>
    <w:rsid w:val="00F721EC"/>
    <w:rsid w:val="00F7365B"/>
    <w:rsid w:val="00F73858"/>
    <w:rsid w:val="00F74017"/>
    <w:rsid w:val="00F75334"/>
    <w:rsid w:val="00F75F36"/>
    <w:rsid w:val="00F762F7"/>
    <w:rsid w:val="00F76A76"/>
    <w:rsid w:val="00F76C40"/>
    <w:rsid w:val="00F77B53"/>
    <w:rsid w:val="00F8229A"/>
    <w:rsid w:val="00F8263D"/>
    <w:rsid w:val="00F8359E"/>
    <w:rsid w:val="00F84C53"/>
    <w:rsid w:val="00F84D4B"/>
    <w:rsid w:val="00F84EE6"/>
    <w:rsid w:val="00F85D1A"/>
    <w:rsid w:val="00F8788B"/>
    <w:rsid w:val="00F900BA"/>
    <w:rsid w:val="00F92109"/>
    <w:rsid w:val="00F94346"/>
    <w:rsid w:val="00F94547"/>
    <w:rsid w:val="00F946C0"/>
    <w:rsid w:val="00F94CD5"/>
    <w:rsid w:val="00F9556A"/>
    <w:rsid w:val="00F95C86"/>
    <w:rsid w:val="00F960E1"/>
    <w:rsid w:val="00F97D80"/>
    <w:rsid w:val="00FA0C0A"/>
    <w:rsid w:val="00FA100D"/>
    <w:rsid w:val="00FA1015"/>
    <w:rsid w:val="00FA1E14"/>
    <w:rsid w:val="00FA1E75"/>
    <w:rsid w:val="00FA70A8"/>
    <w:rsid w:val="00FA71DB"/>
    <w:rsid w:val="00FB099F"/>
    <w:rsid w:val="00FB0A98"/>
    <w:rsid w:val="00FB0DAA"/>
    <w:rsid w:val="00FB0F4E"/>
    <w:rsid w:val="00FB1839"/>
    <w:rsid w:val="00FB19DD"/>
    <w:rsid w:val="00FB2072"/>
    <w:rsid w:val="00FB291F"/>
    <w:rsid w:val="00FB2C42"/>
    <w:rsid w:val="00FB6167"/>
    <w:rsid w:val="00FB6DB2"/>
    <w:rsid w:val="00FB7085"/>
    <w:rsid w:val="00FB758C"/>
    <w:rsid w:val="00FB7676"/>
    <w:rsid w:val="00FC0A21"/>
    <w:rsid w:val="00FC0BCA"/>
    <w:rsid w:val="00FC1A2B"/>
    <w:rsid w:val="00FC1DFA"/>
    <w:rsid w:val="00FC420D"/>
    <w:rsid w:val="00FC4241"/>
    <w:rsid w:val="00FC42F7"/>
    <w:rsid w:val="00FC436D"/>
    <w:rsid w:val="00FC4662"/>
    <w:rsid w:val="00FC66FD"/>
    <w:rsid w:val="00FC74E6"/>
    <w:rsid w:val="00FC7C1B"/>
    <w:rsid w:val="00FD0205"/>
    <w:rsid w:val="00FD0248"/>
    <w:rsid w:val="00FD05DA"/>
    <w:rsid w:val="00FD0899"/>
    <w:rsid w:val="00FD0ACC"/>
    <w:rsid w:val="00FD15A9"/>
    <w:rsid w:val="00FD1738"/>
    <w:rsid w:val="00FD17A3"/>
    <w:rsid w:val="00FD3633"/>
    <w:rsid w:val="00FD4C46"/>
    <w:rsid w:val="00FD4E46"/>
    <w:rsid w:val="00FD51F1"/>
    <w:rsid w:val="00FD71BC"/>
    <w:rsid w:val="00FD7C0B"/>
    <w:rsid w:val="00FE0AE5"/>
    <w:rsid w:val="00FE0DF5"/>
    <w:rsid w:val="00FE0F9C"/>
    <w:rsid w:val="00FE1C1F"/>
    <w:rsid w:val="00FE2B1D"/>
    <w:rsid w:val="00FE3B89"/>
    <w:rsid w:val="00FE440F"/>
    <w:rsid w:val="00FE56CB"/>
    <w:rsid w:val="00FE7020"/>
    <w:rsid w:val="00FE7D75"/>
    <w:rsid w:val="00FF024E"/>
    <w:rsid w:val="00FF1698"/>
    <w:rsid w:val="00FF1BCF"/>
    <w:rsid w:val="00FF1F97"/>
    <w:rsid w:val="00FF2120"/>
    <w:rsid w:val="00FF2921"/>
    <w:rsid w:val="00FF3717"/>
    <w:rsid w:val="00FF3D46"/>
    <w:rsid w:val="00FF6367"/>
    <w:rsid w:val="00FF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B01D4E3"/>
  <w15:docId w15:val="{A10E021E-491B-4E16-AF2B-63D51A4E8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lfaen" w:eastAsiaTheme="minorHAnsi" w:hAnsi="Sylfaen" w:cstheme="minorBidi"/>
        <w:color w:val="404040" w:themeColor="text1" w:themeTint="BF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ტექსტი"/>
    <w:qFormat/>
    <w:rsid w:val="003F7A13"/>
    <w:pPr>
      <w:jc w:val="both"/>
    </w:pPr>
    <w:rPr>
      <w:color w:val="231F20"/>
    </w:rPr>
  </w:style>
  <w:style w:type="paragraph" w:styleId="Heading1">
    <w:name w:val="heading 1"/>
    <w:basedOn w:val="NoSpacing"/>
    <w:next w:val="NoSpacing"/>
    <w:link w:val="Heading1Char"/>
    <w:uiPriority w:val="9"/>
    <w:rsid w:val="00840166"/>
    <w:pPr>
      <w:keepNext/>
      <w:keepLines/>
      <w:spacing w:before="240" w:after="120"/>
      <w:outlineLvl w:val="0"/>
    </w:pPr>
    <w:rPr>
      <w:rFonts w:eastAsiaTheme="majorEastAsia" w:cstheme="majorBidi"/>
      <w:b/>
      <w:bCs/>
      <w:color w:val="FF671B"/>
      <w:sz w:val="28"/>
      <w:szCs w:val="28"/>
    </w:rPr>
  </w:style>
  <w:style w:type="paragraph" w:styleId="Heading2">
    <w:name w:val="heading 2"/>
    <w:basedOn w:val="NoSpacing"/>
    <w:next w:val="NoSpacing"/>
    <w:link w:val="Heading2Char"/>
    <w:uiPriority w:val="9"/>
    <w:unhideWhenUsed/>
    <w:rsid w:val="00840166"/>
    <w:pPr>
      <w:keepNext/>
      <w:keepLines/>
      <w:spacing w:before="180"/>
      <w:outlineLvl w:val="1"/>
    </w:pPr>
    <w:rPr>
      <w:rFonts w:eastAsiaTheme="majorEastAsia" w:cstheme="majorBidi"/>
      <w:b/>
      <w:color w:val="FF671B"/>
      <w:sz w:val="24"/>
      <w:szCs w:val="26"/>
    </w:rPr>
  </w:style>
  <w:style w:type="paragraph" w:styleId="Heading3">
    <w:name w:val="heading 3"/>
    <w:basedOn w:val="NoSpacing"/>
    <w:next w:val="NoSpacing"/>
    <w:link w:val="Heading3Char"/>
    <w:uiPriority w:val="9"/>
    <w:unhideWhenUsed/>
    <w:rsid w:val="00766583"/>
    <w:pPr>
      <w:keepNext/>
      <w:keepLines/>
      <w:outlineLvl w:val="2"/>
    </w:pPr>
    <w:rPr>
      <w:rFonts w:eastAsiaTheme="majorEastAsia" w:cstheme="majorBidi"/>
      <w:b/>
      <w:bCs/>
      <w:color w:val="E36C0A" w:themeColor="accent6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B17175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B17175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7175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7175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7175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7175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nhideWhenUsed/>
    <w:rsid w:val="00E360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3607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158A2"/>
    <w:rPr>
      <w:color w:val="231F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next w:val="Normal"/>
    <w:link w:val="NoSpacingChar"/>
    <w:uiPriority w:val="1"/>
    <w:rsid w:val="002158A2"/>
    <w:pPr>
      <w:jc w:val="both"/>
    </w:pPr>
    <w:rPr>
      <w:rFonts w:eastAsiaTheme="minorEastAsia"/>
      <w:color w:val="231F20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2158A2"/>
    <w:rPr>
      <w:rFonts w:eastAsiaTheme="minorEastAsia"/>
      <w:color w:val="231F20"/>
      <w:lang w:eastAsia="ja-JP"/>
    </w:rPr>
  </w:style>
  <w:style w:type="paragraph" w:styleId="Header">
    <w:name w:val="header"/>
    <w:basedOn w:val="Normal"/>
    <w:link w:val="HeaderChar"/>
    <w:unhideWhenUsed/>
    <w:rsid w:val="002E79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7950"/>
  </w:style>
  <w:style w:type="paragraph" w:styleId="Footer">
    <w:name w:val="footer"/>
    <w:basedOn w:val="Normal"/>
    <w:link w:val="FooterChar"/>
    <w:unhideWhenUsed/>
    <w:rsid w:val="002E79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7950"/>
  </w:style>
  <w:style w:type="paragraph" w:styleId="ListParagraph">
    <w:name w:val="List Paragraph"/>
    <w:basedOn w:val="Normal"/>
    <w:link w:val="ListParagraphChar"/>
    <w:qFormat/>
    <w:rsid w:val="003C32F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40166"/>
    <w:rPr>
      <w:rFonts w:eastAsiaTheme="majorEastAsia" w:cstheme="majorBidi"/>
      <w:b/>
      <w:bCs/>
      <w:color w:val="FF671B"/>
      <w:sz w:val="28"/>
      <w:szCs w:val="28"/>
      <w:lang w:eastAsia="ja-JP"/>
    </w:rPr>
  </w:style>
  <w:style w:type="paragraph" w:styleId="TOCHeading">
    <w:name w:val="TOC Heading"/>
    <w:basedOn w:val="Heading1"/>
    <w:next w:val="Normal"/>
    <w:uiPriority w:val="39"/>
    <w:unhideWhenUsed/>
    <w:rsid w:val="00E535AC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7E0755"/>
    <w:pPr>
      <w:tabs>
        <w:tab w:val="left" w:pos="440"/>
        <w:tab w:val="right" w:leader="dot" w:pos="9810"/>
      </w:tabs>
      <w:spacing w:after="100"/>
      <w:ind w:right="162" w:firstLine="90"/>
    </w:pPr>
  </w:style>
  <w:style w:type="character" w:styleId="Hyperlink">
    <w:name w:val="Hyperlink"/>
    <w:basedOn w:val="DefaultParagraphFont"/>
    <w:uiPriority w:val="99"/>
    <w:unhideWhenUsed/>
    <w:rsid w:val="00E535AC"/>
    <w:rPr>
      <w:color w:val="0000FF" w:themeColor="hyperlink"/>
      <w:u w:val="single"/>
    </w:rPr>
  </w:style>
  <w:style w:type="paragraph" w:customStyle="1" w:styleId="Cell">
    <w:name w:val="Cell"/>
    <w:basedOn w:val="Normal"/>
    <w:rsid w:val="00FA71DB"/>
    <w:pPr>
      <w:autoSpaceDE w:val="0"/>
      <w:autoSpaceDN w:val="0"/>
      <w:spacing w:before="60" w:after="60"/>
    </w:pPr>
    <w:rPr>
      <w:rFonts w:ascii="Arial" w:eastAsia="MS Mincho" w:hAnsi="Arial" w:cs="Arial"/>
      <w:lang w:val="en-CA" w:eastAsia="ja-JP"/>
    </w:rPr>
  </w:style>
  <w:style w:type="paragraph" w:customStyle="1" w:styleId="Cellbold">
    <w:name w:val="Cellbold"/>
    <w:basedOn w:val="Cell"/>
    <w:rsid w:val="00FA71DB"/>
    <w:rPr>
      <w:b/>
      <w:bCs/>
    </w:rPr>
  </w:style>
  <w:style w:type="paragraph" w:customStyle="1" w:styleId="DastaBullet">
    <w:name w:val="Dasta Bullet"/>
    <w:basedOn w:val="List"/>
    <w:link w:val="DastaBulletChar"/>
    <w:rsid w:val="00C67C0A"/>
    <w:pPr>
      <w:numPr>
        <w:numId w:val="1"/>
      </w:numPr>
      <w:spacing w:before="180"/>
    </w:pPr>
    <w:rPr>
      <w:rFonts w:ascii="Arial" w:eastAsiaTheme="majorEastAsia" w:hAnsi="Arial" w:cs="Arial"/>
      <w:spacing w:val="5"/>
      <w:szCs w:val="24"/>
      <w:lang w:bidi="en-US"/>
    </w:rPr>
  </w:style>
  <w:style w:type="character" w:customStyle="1" w:styleId="DastaBulletChar">
    <w:name w:val="Dasta Bullet Char"/>
    <w:basedOn w:val="DefaultParagraphFont"/>
    <w:link w:val="DastaBullet"/>
    <w:rsid w:val="00C67C0A"/>
    <w:rPr>
      <w:rFonts w:ascii="Arial" w:eastAsiaTheme="majorEastAsia" w:hAnsi="Arial" w:cs="Arial"/>
      <w:color w:val="231F20"/>
      <w:spacing w:val="5"/>
      <w:szCs w:val="24"/>
      <w:lang w:bidi="en-US"/>
    </w:rPr>
  </w:style>
  <w:style w:type="character" w:styleId="CommentReference">
    <w:name w:val="annotation reference"/>
    <w:basedOn w:val="DefaultParagraphFont"/>
    <w:unhideWhenUsed/>
    <w:rsid w:val="00C67C0A"/>
    <w:rPr>
      <w:sz w:val="18"/>
      <w:szCs w:val="18"/>
    </w:rPr>
  </w:style>
  <w:style w:type="paragraph" w:styleId="CommentText">
    <w:name w:val="annotation text"/>
    <w:basedOn w:val="Normal"/>
    <w:link w:val="CommentTextChar"/>
    <w:unhideWhenUsed/>
    <w:rsid w:val="00C67C0A"/>
    <w:rPr>
      <w:rFonts w:ascii="Arial" w:eastAsiaTheme="majorEastAsia" w:hAnsi="Arial" w:cstheme="majorBidi"/>
      <w:sz w:val="24"/>
      <w:szCs w:val="24"/>
      <w:lang w:bidi="en-US"/>
    </w:rPr>
  </w:style>
  <w:style w:type="character" w:customStyle="1" w:styleId="CommentTextChar">
    <w:name w:val="Comment Text Char"/>
    <w:basedOn w:val="DefaultParagraphFont"/>
    <w:link w:val="CommentText"/>
    <w:rsid w:val="00C67C0A"/>
    <w:rPr>
      <w:rFonts w:ascii="Arial" w:eastAsiaTheme="majorEastAsia" w:hAnsi="Arial" w:cstheme="majorBidi"/>
      <w:sz w:val="24"/>
      <w:szCs w:val="24"/>
      <w:lang w:bidi="en-US"/>
    </w:rPr>
  </w:style>
  <w:style w:type="paragraph" w:styleId="List">
    <w:name w:val="List"/>
    <w:basedOn w:val="Normal"/>
    <w:uiPriority w:val="99"/>
    <w:semiHidden/>
    <w:unhideWhenUsed/>
    <w:rsid w:val="00C67C0A"/>
    <w:pPr>
      <w:ind w:left="360" w:hanging="36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B1F1B"/>
  </w:style>
  <w:style w:type="character" w:styleId="PageNumber">
    <w:name w:val="page number"/>
    <w:basedOn w:val="DefaultParagraphFont"/>
    <w:rsid w:val="00162503"/>
  </w:style>
  <w:style w:type="paragraph" w:styleId="NormalWeb">
    <w:name w:val="Normal (Web)"/>
    <w:basedOn w:val="Normal"/>
    <w:uiPriority w:val="99"/>
    <w:unhideWhenUsed/>
    <w:rsid w:val="00E60CF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BC17C8"/>
    <w:rPr>
      <w:rFonts w:ascii="Sylfaen" w:eastAsiaTheme="majorEastAsia" w:hAnsi="Sylfaen" w:cstheme="majorBidi"/>
      <w:b/>
      <w:bCs/>
      <w:color w:val="E36C0A" w:themeColor="accent6" w:themeShade="BF"/>
      <w:sz w:val="20"/>
      <w:lang w:eastAsia="ja-JP"/>
    </w:rPr>
  </w:style>
  <w:style w:type="paragraph" w:customStyle="1" w:styleId="TableNormal9Italic">
    <w:name w:val="Table Normal9Italic"/>
    <w:basedOn w:val="Normal"/>
    <w:link w:val="TableNormal9ItalicChar"/>
    <w:rsid w:val="00AA348E"/>
    <w:pPr>
      <w:keepNext/>
      <w:spacing w:before="80" w:after="40" w:line="240" w:lineRule="exact"/>
      <w:ind w:left="360"/>
    </w:pPr>
    <w:rPr>
      <w:rFonts w:ascii="Arial" w:eastAsia="PMingLiU" w:hAnsi="Arial" w:cs="Times New Roman"/>
      <w:i/>
      <w:lang w:val="x-none" w:eastAsia="ko-KR" w:bidi="he-IL"/>
    </w:rPr>
  </w:style>
  <w:style w:type="character" w:customStyle="1" w:styleId="TableNormal9ItalicChar">
    <w:name w:val="Table Normal9Italic Char"/>
    <w:link w:val="TableNormal9Italic"/>
    <w:locked/>
    <w:rsid w:val="00AA348E"/>
    <w:rPr>
      <w:rFonts w:ascii="Arial" w:eastAsia="PMingLiU" w:hAnsi="Arial" w:cs="Times New Roman"/>
      <w:i/>
      <w:sz w:val="20"/>
      <w:szCs w:val="20"/>
      <w:lang w:val="x-none" w:eastAsia="ko-KR" w:bidi="he-I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411F8"/>
    <w:pPr>
      <w:spacing w:after="200"/>
      <w:jc w:val="left"/>
    </w:pPr>
    <w:rPr>
      <w:rFonts w:asciiTheme="minorHAnsi" w:eastAsiaTheme="minorHAnsi" w:hAnsiTheme="minorHAnsi" w:cstheme="minorBidi"/>
      <w:b/>
      <w:bCs/>
      <w:sz w:val="20"/>
      <w:szCs w:val="20"/>
      <w:lang w:bidi="ar-S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11F8"/>
    <w:rPr>
      <w:rFonts w:ascii="Arial" w:eastAsiaTheme="majorEastAsia" w:hAnsi="Arial" w:cstheme="majorBidi"/>
      <w:b/>
      <w:bCs/>
      <w:sz w:val="20"/>
      <w:szCs w:val="20"/>
      <w:lang w:bidi="en-US"/>
    </w:rPr>
  </w:style>
  <w:style w:type="paragraph" w:styleId="Revision">
    <w:name w:val="Revision"/>
    <w:hidden/>
    <w:uiPriority w:val="99"/>
    <w:semiHidden/>
    <w:rsid w:val="0017460C"/>
  </w:style>
  <w:style w:type="character" w:styleId="FollowedHyperlink">
    <w:name w:val="FollowedHyperlink"/>
    <w:basedOn w:val="DefaultParagraphFont"/>
    <w:uiPriority w:val="99"/>
    <w:semiHidden/>
    <w:unhideWhenUsed/>
    <w:rsid w:val="00FE1C1F"/>
    <w:rPr>
      <w:color w:val="800080" w:themeColor="followed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841C44"/>
    <w:pPr>
      <w:tabs>
        <w:tab w:val="left" w:pos="630"/>
        <w:tab w:val="right" w:leader="dot" w:pos="9810"/>
      </w:tabs>
      <w:spacing w:after="100"/>
      <w:ind w:left="220" w:right="270"/>
    </w:pPr>
    <w:rPr>
      <w:rFonts w:eastAsiaTheme="minorEastAsia"/>
      <w:lang w:eastAsia="ja-JP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910A4C"/>
    <w:pPr>
      <w:spacing w:after="100"/>
      <w:ind w:left="440"/>
    </w:pPr>
    <w:rPr>
      <w:rFonts w:eastAsiaTheme="minorEastAsia"/>
      <w:lang w:eastAsia="ja-JP"/>
    </w:rPr>
  </w:style>
  <w:style w:type="paragraph" w:styleId="Title">
    <w:name w:val="Title"/>
    <w:basedOn w:val="Normal"/>
    <w:next w:val="Normal"/>
    <w:link w:val="TitleChar"/>
    <w:uiPriority w:val="10"/>
    <w:rsid w:val="00FD363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D36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FD363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D363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40166"/>
    <w:rPr>
      <w:rFonts w:eastAsiaTheme="majorEastAsia" w:cstheme="majorBidi"/>
      <w:b/>
      <w:color w:val="FF671B"/>
      <w:sz w:val="24"/>
      <w:szCs w:val="26"/>
      <w:lang w:eastAsia="ja-JP"/>
    </w:rPr>
  </w:style>
  <w:style w:type="paragraph" w:customStyle="1" w:styleId="Default">
    <w:name w:val="Default"/>
    <w:rsid w:val="004C7F9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1717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717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717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717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717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717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BulletingAndNumbering">
    <w:name w:val="Bulleting And Numbering"/>
    <w:basedOn w:val="NoSpacing"/>
    <w:next w:val="NoSpacing"/>
    <w:rsid w:val="00291A36"/>
    <w:pPr>
      <w:numPr>
        <w:numId w:val="3"/>
      </w:numPr>
      <w:ind w:left="360"/>
    </w:pPr>
    <w:rPr>
      <w:lang w:val="ka-GE"/>
    </w:rPr>
  </w:style>
  <w:style w:type="character" w:styleId="PlaceholderText">
    <w:name w:val="Placeholder Text"/>
    <w:basedOn w:val="DefaultParagraphFont"/>
    <w:uiPriority w:val="99"/>
    <w:semiHidden/>
    <w:rsid w:val="00E0146E"/>
    <w:rPr>
      <w:color w:val="808080"/>
    </w:rPr>
  </w:style>
  <w:style w:type="paragraph" w:customStyle="1" w:styleId="a">
    <w:name w:val="პუნქტი"/>
    <w:basedOn w:val="Heading1"/>
    <w:next w:val="a0"/>
    <w:link w:val="Char"/>
    <w:qFormat/>
    <w:rsid w:val="00BF30DE"/>
    <w:pPr>
      <w:numPr>
        <w:numId w:val="6"/>
      </w:numPr>
      <w:spacing w:before="180"/>
    </w:pPr>
    <w:rPr>
      <w:bCs w:val="0"/>
      <w:sz w:val="24"/>
      <w:lang w:val="ka-GE"/>
    </w:rPr>
  </w:style>
  <w:style w:type="paragraph" w:customStyle="1" w:styleId="a0">
    <w:name w:val="საკითხი"/>
    <w:link w:val="Char0"/>
    <w:qFormat/>
    <w:rsid w:val="003F7A13"/>
    <w:pPr>
      <w:numPr>
        <w:ilvl w:val="1"/>
        <w:numId w:val="6"/>
      </w:numPr>
    </w:pPr>
    <w:rPr>
      <w:rFonts w:eastAsiaTheme="majorEastAsia" w:cstheme="majorBidi"/>
      <w:bCs/>
      <w:color w:val="231F20"/>
      <w:szCs w:val="28"/>
      <w:lang w:eastAsia="ja-JP"/>
    </w:rPr>
  </w:style>
  <w:style w:type="character" w:customStyle="1" w:styleId="Char">
    <w:name w:val="პუნქტი Char"/>
    <w:basedOn w:val="Heading1Char"/>
    <w:link w:val="a"/>
    <w:rsid w:val="00BF30DE"/>
    <w:rPr>
      <w:rFonts w:eastAsiaTheme="majorEastAsia" w:cstheme="majorBidi"/>
      <w:b/>
      <w:bCs w:val="0"/>
      <w:color w:val="FF671B"/>
      <w:sz w:val="24"/>
      <w:szCs w:val="28"/>
      <w:lang w:val="ka-GE" w:eastAsia="ja-JP"/>
    </w:rPr>
  </w:style>
  <w:style w:type="paragraph" w:customStyle="1" w:styleId="a1">
    <w:name w:val="ქვესაკითხი"/>
    <w:basedOn w:val="Heading1"/>
    <w:link w:val="Char1"/>
    <w:rsid w:val="00840166"/>
    <w:pPr>
      <w:numPr>
        <w:ilvl w:val="2"/>
        <w:numId w:val="6"/>
      </w:numPr>
      <w:spacing w:before="0" w:after="0"/>
    </w:pPr>
    <w:rPr>
      <w:b w:val="0"/>
      <w:color w:val="404040" w:themeColor="text1" w:themeTint="BF"/>
      <w:sz w:val="20"/>
    </w:rPr>
  </w:style>
  <w:style w:type="character" w:customStyle="1" w:styleId="Char0">
    <w:name w:val="საკითხი Char"/>
    <w:basedOn w:val="Heading1Char"/>
    <w:link w:val="a0"/>
    <w:rsid w:val="003F7A13"/>
    <w:rPr>
      <w:rFonts w:eastAsiaTheme="majorEastAsia" w:cstheme="majorBidi"/>
      <w:b w:val="0"/>
      <w:bCs/>
      <w:color w:val="231F20"/>
      <w:sz w:val="28"/>
      <w:szCs w:val="28"/>
      <w:lang w:eastAsia="ja-JP"/>
    </w:rPr>
  </w:style>
  <w:style w:type="paragraph" w:customStyle="1" w:styleId="a2">
    <w:name w:val="ბულეტი"/>
    <w:link w:val="Char2"/>
    <w:qFormat/>
    <w:rsid w:val="003F7A13"/>
    <w:pPr>
      <w:numPr>
        <w:numId w:val="4"/>
      </w:numPr>
    </w:pPr>
    <w:rPr>
      <w:rFonts w:eastAsiaTheme="majorEastAsia" w:cstheme="majorBidi"/>
      <w:bCs/>
      <w:color w:val="231F20"/>
      <w:szCs w:val="28"/>
      <w:lang w:eastAsia="ja-JP"/>
    </w:rPr>
  </w:style>
  <w:style w:type="character" w:customStyle="1" w:styleId="Char1">
    <w:name w:val="ქვესაკითხი Char"/>
    <w:basedOn w:val="Heading1Char"/>
    <w:link w:val="a1"/>
    <w:rsid w:val="00B51DD1"/>
    <w:rPr>
      <w:rFonts w:eastAsiaTheme="majorEastAsia" w:cstheme="majorBidi"/>
      <w:b w:val="0"/>
      <w:bCs/>
      <w:color w:val="FF671B"/>
      <w:sz w:val="28"/>
      <w:szCs w:val="28"/>
      <w:lang w:eastAsia="ja-JP"/>
    </w:rPr>
  </w:style>
  <w:style w:type="numbering" w:customStyle="1" w:styleId="hierarchy">
    <w:name w:val="hierarchy"/>
    <w:uiPriority w:val="99"/>
    <w:rsid w:val="00840166"/>
    <w:pPr>
      <w:numPr>
        <w:numId w:val="5"/>
      </w:numPr>
    </w:pPr>
  </w:style>
  <w:style w:type="character" w:customStyle="1" w:styleId="Char2">
    <w:name w:val="ბულეტი Char"/>
    <w:basedOn w:val="Heading1Char"/>
    <w:link w:val="a2"/>
    <w:rsid w:val="003F7A13"/>
    <w:rPr>
      <w:rFonts w:eastAsiaTheme="majorEastAsia" w:cstheme="majorBidi"/>
      <w:b w:val="0"/>
      <w:bCs/>
      <w:color w:val="231F20"/>
      <w:sz w:val="28"/>
      <w:szCs w:val="28"/>
      <w:lang w:eastAsia="ja-JP"/>
    </w:rPr>
  </w:style>
  <w:style w:type="paragraph" w:customStyle="1" w:styleId="Char3">
    <w:name w:val="Char"/>
    <w:basedOn w:val="Normal"/>
    <w:rsid w:val="00DE1C88"/>
    <w:pPr>
      <w:spacing w:after="160" w:line="240" w:lineRule="exact"/>
      <w:jc w:val="left"/>
    </w:pPr>
    <w:rPr>
      <w:rFonts w:ascii="Times New Roman" w:eastAsia="Times New Roman" w:hAnsi="Times New Roman" w:cs="Times New Roman"/>
      <w:noProof/>
      <w:color w:val="auto"/>
      <w:lang w:eastAsia="ka-GE"/>
    </w:rPr>
  </w:style>
  <w:style w:type="paragraph" w:customStyle="1" w:styleId="Normal0">
    <w:name w:val="[Normal]"/>
    <w:rsid w:val="00DE1C88"/>
    <w:pPr>
      <w:autoSpaceDE w:val="0"/>
      <w:autoSpaceDN w:val="0"/>
      <w:adjustRightInd w:val="0"/>
    </w:pPr>
    <w:rPr>
      <w:rFonts w:ascii="Arial" w:eastAsia="Times New Roman" w:hAnsi="Arial" w:cs="Arial"/>
      <w:color w:val="auto"/>
      <w:sz w:val="24"/>
      <w:szCs w:val="24"/>
      <w:lang w:val="ru-RU" w:eastAsia="ru-RU"/>
    </w:rPr>
  </w:style>
  <w:style w:type="character" w:customStyle="1" w:styleId="longtext">
    <w:name w:val="long_text"/>
    <w:basedOn w:val="DefaultParagraphFont"/>
    <w:rsid w:val="00DE1C88"/>
  </w:style>
  <w:style w:type="paragraph" w:styleId="EndnoteText">
    <w:name w:val="endnote text"/>
    <w:basedOn w:val="Normal"/>
    <w:link w:val="EndnoteTextChar"/>
    <w:uiPriority w:val="99"/>
    <w:semiHidden/>
    <w:unhideWhenUsed/>
    <w:rsid w:val="00957C38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57C38"/>
    <w:rPr>
      <w:color w:val="231F20"/>
    </w:rPr>
  </w:style>
  <w:style w:type="character" w:styleId="EndnoteReference">
    <w:name w:val="endnote reference"/>
    <w:basedOn w:val="DefaultParagraphFont"/>
    <w:uiPriority w:val="99"/>
    <w:semiHidden/>
    <w:unhideWhenUsed/>
    <w:rsid w:val="00957C38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A618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3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t.tonia@bog.ge" TargetMode="External"/><Relationship Id="rId4" Type="http://schemas.openxmlformats.org/officeDocument/2006/relationships/styles" Target="styles.xml"/><Relationship Id="rId9" Type="http://schemas.openxmlformats.org/officeDocument/2006/relationships/hyperlink" Target="mailto:t.tonia@bog.ge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2014-02-16T00:00:00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9EFB454-3A93-47BD-A519-5AF913AF0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სს“საქართველოს ბანკი“</Company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Irakli Kartvelishvili</dc:creator>
  <cp:lastModifiedBy>Tamar Tonia</cp:lastModifiedBy>
  <cp:revision>6</cp:revision>
  <cp:lastPrinted>2018-12-25T15:48:00Z</cp:lastPrinted>
  <dcterms:created xsi:type="dcterms:W3CDTF">2025-07-18T14:25:00Z</dcterms:created>
  <dcterms:modified xsi:type="dcterms:W3CDTF">2025-07-23T09:12:00Z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{BD15A7F3-68A3-44DA-88DE-84F8F8C88452}</vt:lpwstr>
  </property>
  <property fmtid="{D5CDD505-2E9C-101B-9397-08002B2CF9AE}" pid="3" name="DLPManualFileClassificationLastModifiedBy">
    <vt:lpwstr>BOG0\tpitskhelauri</vt:lpwstr>
  </property>
  <property fmtid="{D5CDD505-2E9C-101B-9397-08002B2CF9AE}" pid="4" name="DLPManualFileClassificationLastModificationDate">
    <vt:lpwstr>1607019115</vt:lpwstr>
  </property>
  <property fmtid="{D5CDD505-2E9C-101B-9397-08002B2CF9AE}" pid="5" name="DLPManualFileClassificationVersion">
    <vt:lpwstr>11.5.0.60</vt:lpwstr>
  </property>
</Properties>
</file>