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64993949">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7C68425D" w:rsidR="0041678D" w:rsidRPr="00B9072A" w:rsidRDefault="0041678D"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proofErr w:type="spellStart"/>
                                <w:r w:rsidR="005E517C" w:rsidRPr="005E517C">
                                  <w:rPr>
                                    <w:rFonts w:cs="Arial"/>
                                    <w:b/>
                                    <w:bCs/>
                                    <w:color w:val="auto"/>
                                    <w:sz w:val="40"/>
                                    <w:szCs w:val="56"/>
                                  </w:rPr>
                                  <w:t>Evoko</w:t>
                                </w:r>
                                <w:proofErr w:type="spellEnd"/>
                                <w:r w:rsidR="005E517C" w:rsidRPr="005E517C">
                                  <w:rPr>
                                    <w:rFonts w:cs="Arial"/>
                                    <w:b/>
                                    <w:bCs/>
                                    <w:color w:val="auto"/>
                                    <w:sz w:val="40"/>
                                    <w:szCs w:val="56"/>
                                  </w:rPr>
                                  <w:t xml:space="preserve"> Liso Room Manager</w:t>
                                </w:r>
                                <w:r w:rsidR="005E517C">
                                  <w:rPr>
                                    <w:rFonts w:cs="Arial"/>
                                    <w:b/>
                                    <w:bCs/>
                                    <w:color w:val="auto"/>
                                    <w:sz w:val="40"/>
                                    <w:szCs w:val="56"/>
                                  </w:rPr>
                                  <w:t>-</w:t>
                                </w:r>
                                <w:proofErr w:type="spellStart"/>
                                <w:r w:rsidR="005E517C">
                                  <w:rPr>
                                    <w:rFonts w:cs="Arial"/>
                                    <w:b/>
                                    <w:bCs/>
                                    <w:color w:val="auto"/>
                                    <w:sz w:val="40"/>
                                    <w:szCs w:val="56"/>
                                  </w:rPr>
                                  <w:t>ის</w:t>
                                </w:r>
                                <w:proofErr w:type="spellEnd"/>
                                <w:r w:rsidR="005E517C">
                                  <w:rPr>
                                    <w:rFonts w:cs="Arial"/>
                                    <w:b/>
                                    <w:bCs/>
                                    <w:color w:val="auto"/>
                                    <w:sz w:val="40"/>
                                    <w:szCs w:val="56"/>
                                  </w:rPr>
                                  <w:t xml:space="preserve"> </w:t>
                                </w:r>
                                <w:proofErr w:type="spellStart"/>
                                <w:r w:rsidR="00B9072A">
                                  <w:rPr>
                                    <w:rFonts w:cs="Arial"/>
                                    <w:b/>
                                    <w:color w:val="auto"/>
                                    <w:sz w:val="40"/>
                                    <w:szCs w:val="56"/>
                                  </w:rPr>
                                  <w:t>შესყიდვისთვის</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7+dgIAAGY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" fillcolor="white [3201]" stroked="f" strokeweight=".5pt">
                    <v:textbox>
                      <w:txbxContent>
                        <w:p w14:paraId="573A4337" w14:textId="7C68425D" w:rsidR="0041678D" w:rsidRPr="00B9072A" w:rsidRDefault="0041678D"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proofErr w:type="spellStart"/>
                          <w:r w:rsidR="005E517C" w:rsidRPr="005E517C">
                            <w:rPr>
                              <w:rFonts w:cs="Arial"/>
                              <w:b/>
                              <w:bCs/>
                              <w:color w:val="auto"/>
                              <w:sz w:val="40"/>
                              <w:szCs w:val="56"/>
                            </w:rPr>
                            <w:t>Evoko</w:t>
                          </w:r>
                          <w:proofErr w:type="spellEnd"/>
                          <w:r w:rsidR="005E517C" w:rsidRPr="005E517C">
                            <w:rPr>
                              <w:rFonts w:cs="Arial"/>
                              <w:b/>
                              <w:bCs/>
                              <w:color w:val="auto"/>
                              <w:sz w:val="40"/>
                              <w:szCs w:val="56"/>
                            </w:rPr>
                            <w:t xml:space="preserve"> Liso Room Manager</w:t>
                          </w:r>
                          <w:r w:rsidR="005E517C">
                            <w:rPr>
                              <w:rFonts w:cs="Arial"/>
                              <w:b/>
                              <w:bCs/>
                              <w:color w:val="auto"/>
                              <w:sz w:val="40"/>
                              <w:szCs w:val="56"/>
                            </w:rPr>
                            <w:t>-</w:t>
                          </w:r>
                          <w:proofErr w:type="spellStart"/>
                          <w:r w:rsidR="005E517C">
                            <w:rPr>
                              <w:rFonts w:cs="Arial"/>
                              <w:b/>
                              <w:bCs/>
                              <w:color w:val="auto"/>
                              <w:sz w:val="40"/>
                              <w:szCs w:val="56"/>
                            </w:rPr>
                            <w:t>ის</w:t>
                          </w:r>
                          <w:proofErr w:type="spellEnd"/>
                          <w:r w:rsidR="005E517C">
                            <w:rPr>
                              <w:rFonts w:cs="Arial"/>
                              <w:b/>
                              <w:bCs/>
                              <w:color w:val="auto"/>
                              <w:sz w:val="40"/>
                              <w:szCs w:val="56"/>
                            </w:rPr>
                            <w:t xml:space="preserve"> </w:t>
                          </w:r>
                          <w:proofErr w:type="spellStart"/>
                          <w:r w:rsidR="00B9072A">
                            <w:rPr>
                              <w:rFonts w:cs="Arial"/>
                              <w:b/>
                              <w:color w:val="auto"/>
                              <w:sz w:val="40"/>
                              <w:szCs w:val="56"/>
                            </w:rPr>
                            <w:t>შესყიდვისთვის</w:t>
                          </w:r>
                          <w:proofErr w:type="spellEnd"/>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41678D" w:rsidRPr="00305561" w:rsidRDefault="0041678D"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41678D" w:rsidRPr="00B54832" w14:paraId="59B4BB47" w14:textId="77777777" w:rsidTr="00305561">
                                  <w:tc>
                                    <w:tcPr>
                                      <w:tcW w:w="3528" w:type="dxa"/>
                                    </w:tcPr>
                                    <w:p w14:paraId="06405214" w14:textId="627C6A99" w:rsidR="0041678D" w:rsidRPr="00044204" w:rsidRDefault="0041678D" w:rsidP="00305561">
                                      <w:pPr>
                                        <w:rPr>
                                          <w:lang w:val="ka-GE"/>
                                        </w:rPr>
                                      </w:pPr>
                                    </w:p>
                                  </w:tc>
                                  <w:tc>
                                    <w:tcPr>
                                      <w:tcW w:w="6750" w:type="dxa"/>
                                      <w:shd w:val="clear" w:color="auto" w:fill="auto"/>
                                    </w:tcPr>
                                    <w:p w14:paraId="6C998CA0" w14:textId="482F87E0" w:rsidR="0041678D" w:rsidRPr="007778A1" w:rsidRDefault="0041678D" w:rsidP="007C5AE6">
                                      <w:pPr>
                                        <w:rPr>
                                          <w:lang w:val="ka-GE"/>
                                        </w:rPr>
                                      </w:pPr>
                                    </w:p>
                                  </w:tc>
                                </w:tr>
                                <w:tr w:rsidR="0041678D" w:rsidRPr="00DF2E46" w14:paraId="2B52C5D3" w14:textId="77777777" w:rsidTr="00305561">
                                  <w:tc>
                                    <w:tcPr>
                                      <w:tcW w:w="3528" w:type="dxa"/>
                                    </w:tcPr>
                                    <w:p w14:paraId="03251D2E" w14:textId="5AF30440" w:rsidR="0041678D" w:rsidRDefault="0041678D" w:rsidP="009E06FA">
                                      <w:pPr>
                                        <w:rPr>
                                          <w:lang w:val="ka-GE"/>
                                        </w:rPr>
                                      </w:pPr>
                                      <w:r>
                                        <w:rPr>
                                          <w:lang w:val="ka-GE"/>
                                        </w:rPr>
                                        <w:t>გამოცხადების თარიღი:</w:t>
                                      </w:r>
                                    </w:p>
                                    <w:p w14:paraId="05817507" w14:textId="37F6E610" w:rsidR="0041678D" w:rsidRPr="007C5AE6" w:rsidRDefault="0041678D" w:rsidP="009E06FA">
                                      <w:pPr>
                                        <w:rPr>
                                          <w:lang w:val="ka-GE"/>
                                        </w:rPr>
                                      </w:pPr>
                                      <w:r>
                                        <w:rPr>
                                          <w:lang w:val="ka-GE"/>
                                        </w:rPr>
                                        <w:t>დასრულების თარიღი:</w:t>
                                      </w:r>
                                    </w:p>
                                  </w:tc>
                                  <w:tc>
                                    <w:tcPr>
                                      <w:tcW w:w="6750" w:type="dxa"/>
                                      <w:shd w:val="clear" w:color="auto" w:fill="auto"/>
                                    </w:tcPr>
                                    <w:p w14:paraId="783AAA60" w14:textId="2B6C7A76" w:rsidR="006E0C9C" w:rsidRDefault="005E517C" w:rsidP="00CB44B3">
                                      <w:pPr>
                                        <w:rPr>
                                          <w:lang w:val="ka-GE"/>
                                        </w:rPr>
                                      </w:pPr>
                                      <w:r>
                                        <w:rPr>
                                          <w:lang w:val="ka-GE"/>
                                        </w:rPr>
                                        <w:t>25</w:t>
                                      </w:r>
                                      <w:r w:rsidR="006E0C9C">
                                        <w:rPr>
                                          <w:lang w:val="ka-GE"/>
                                        </w:rPr>
                                        <w:t xml:space="preserve"> ი</w:t>
                                      </w:r>
                                      <w:r>
                                        <w:rPr>
                                          <w:lang w:val="ka-GE"/>
                                        </w:rPr>
                                        <w:t>ვლის</w:t>
                                      </w:r>
                                      <w:r w:rsidR="006E0C9C">
                                        <w:rPr>
                                          <w:lang w:val="ka-GE"/>
                                        </w:rPr>
                                        <w:t xml:space="preserve">ი </w:t>
                                      </w:r>
                                      <w:r w:rsidR="0041678D">
                                        <w:rPr>
                                          <w:lang w:val="ka-GE"/>
                                        </w:rPr>
                                        <w:t>202</w:t>
                                      </w:r>
                                      <w:r w:rsidR="006E0C9C">
                                        <w:rPr>
                                          <w:lang w:val="ka-GE"/>
                                        </w:rPr>
                                        <w:t>5</w:t>
                                      </w:r>
                                    </w:p>
                                    <w:p w14:paraId="5273460A" w14:textId="2C276A80" w:rsidR="0041678D" w:rsidRPr="00415C7C" w:rsidRDefault="005E517C" w:rsidP="00CB44B3">
                                      <w:pPr>
                                        <w:rPr>
                                          <w:lang w:val="ka-GE"/>
                                        </w:rPr>
                                      </w:pPr>
                                      <w:r>
                                        <w:rPr>
                                          <w:lang w:val="ka-GE"/>
                                        </w:rPr>
                                        <w:t>1</w:t>
                                      </w:r>
                                      <w:r w:rsidR="006E0C9C">
                                        <w:rPr>
                                          <w:lang w:val="ka-GE"/>
                                        </w:rPr>
                                        <w:t xml:space="preserve"> </w:t>
                                      </w:r>
                                      <w:r>
                                        <w:rPr>
                                          <w:lang w:val="ka-GE"/>
                                        </w:rPr>
                                        <w:t>აგვისტო</w:t>
                                      </w:r>
                                      <w:r w:rsidR="004E6505">
                                        <w:rPr>
                                          <w:lang w:val="ka-GE"/>
                                        </w:rPr>
                                        <w:t xml:space="preserve"> </w:t>
                                      </w:r>
                                      <w:r w:rsidR="0041678D">
                                        <w:rPr>
                                          <w:lang w:val="ka-GE"/>
                                        </w:rPr>
                                        <w:t>202</w:t>
                                      </w:r>
                                      <w:r w:rsidR="006E0C9C">
                                        <w:rPr>
                                          <w:lang w:val="ka-GE"/>
                                        </w:rPr>
                                        <w:t>5</w:t>
                                      </w:r>
                                    </w:p>
                                  </w:tc>
                                </w:tr>
                                <w:tr w:rsidR="0041678D" w:rsidRPr="00DF2E46" w14:paraId="26CDC481" w14:textId="77777777" w:rsidTr="00305561">
                                  <w:tc>
                                    <w:tcPr>
                                      <w:tcW w:w="3528" w:type="dxa"/>
                                    </w:tcPr>
                                    <w:p w14:paraId="217C017A" w14:textId="762B7DE6" w:rsidR="0041678D" w:rsidRPr="002838F4" w:rsidRDefault="0041678D" w:rsidP="00305561">
                                      <w:pPr>
                                        <w:rPr>
                                          <w:lang w:val="ka-GE"/>
                                        </w:rPr>
                                      </w:pPr>
                                      <w:r>
                                        <w:rPr>
                                          <w:lang w:val="ka-GE"/>
                                        </w:rPr>
                                        <w:t>საკონტაქტო პირი</w:t>
                                      </w:r>
                                    </w:p>
                                  </w:tc>
                                  <w:tc>
                                    <w:tcPr>
                                      <w:tcW w:w="6750" w:type="dxa"/>
                                      <w:shd w:val="clear" w:color="auto" w:fill="auto"/>
                                    </w:tcPr>
                                    <w:p w14:paraId="7C3BF204" w14:textId="2AF22B74" w:rsidR="0041678D" w:rsidRPr="00B9072A" w:rsidRDefault="00B9072A" w:rsidP="009E06FA">
                                      <w:r>
                                        <w:rPr>
                                          <w:lang w:val="ka-GE"/>
                                        </w:rPr>
                                        <w:t>ანი სტეფნაძე</w:t>
                                      </w:r>
                                    </w:p>
                                    <w:p w14:paraId="03DC1A05" w14:textId="00EBBBB2" w:rsidR="00B9072A" w:rsidRDefault="00B9072A" w:rsidP="00B9072A">
                                      <w:pPr>
                                        <w:rPr>
                                          <w:lang w:val="ka-GE"/>
                                        </w:rPr>
                                      </w:pPr>
                                      <w:hyperlink r:id="rId9" w:history="1">
                                        <w:r w:rsidRPr="00E23EEE">
                                          <w:rPr>
                                            <w:rStyle w:val="Hyperlink"/>
                                          </w:rPr>
                                          <w:t>astepnadze@bog.ge</w:t>
                                        </w:r>
                                      </w:hyperlink>
                                      <w:r>
                                        <w:t xml:space="preserve"> </w:t>
                                      </w:r>
                                      <w:hyperlink r:id="rId10" w:history="1"/>
                                    </w:p>
                                    <w:p w14:paraId="2D516649" w14:textId="2F5A8597" w:rsidR="0041678D" w:rsidRPr="0041678D" w:rsidRDefault="00B9072A" w:rsidP="00B9072A">
                                      <w:r>
                                        <w:t xml:space="preserve">+995 </w:t>
                                      </w:r>
                                      <w:r w:rsidR="0041678D">
                                        <w:rPr>
                                          <w:lang w:val="ka-GE"/>
                                        </w:rPr>
                                        <w:t>5</w:t>
                                      </w:r>
                                      <w:r w:rsidR="0041678D">
                                        <w:t>7</w:t>
                                      </w:r>
                                      <w:r>
                                        <w:t>9 24 34 75</w:t>
                                      </w:r>
                                    </w:p>
                                  </w:tc>
                                </w:tr>
                              </w:tbl>
                              <w:p w14:paraId="3400B4FE" w14:textId="647652FF" w:rsidR="0041678D" w:rsidRPr="00C46668" w:rsidRDefault="0041678D"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41678D" w:rsidRPr="00305561" w:rsidRDefault="0041678D"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41678D" w:rsidRPr="00B54832" w14:paraId="59B4BB47" w14:textId="77777777" w:rsidTr="00305561">
                            <w:tc>
                              <w:tcPr>
                                <w:tcW w:w="3528" w:type="dxa"/>
                              </w:tcPr>
                              <w:p w14:paraId="06405214" w14:textId="627C6A99" w:rsidR="0041678D" w:rsidRPr="00044204" w:rsidRDefault="0041678D" w:rsidP="00305561">
                                <w:pPr>
                                  <w:rPr>
                                    <w:lang w:val="ka-GE"/>
                                  </w:rPr>
                                </w:pPr>
                              </w:p>
                            </w:tc>
                            <w:tc>
                              <w:tcPr>
                                <w:tcW w:w="6750" w:type="dxa"/>
                                <w:shd w:val="clear" w:color="auto" w:fill="auto"/>
                              </w:tcPr>
                              <w:p w14:paraId="6C998CA0" w14:textId="482F87E0" w:rsidR="0041678D" w:rsidRPr="007778A1" w:rsidRDefault="0041678D" w:rsidP="007C5AE6">
                                <w:pPr>
                                  <w:rPr>
                                    <w:lang w:val="ka-GE"/>
                                  </w:rPr>
                                </w:pPr>
                              </w:p>
                            </w:tc>
                          </w:tr>
                          <w:tr w:rsidR="0041678D" w:rsidRPr="00DF2E46" w14:paraId="2B52C5D3" w14:textId="77777777" w:rsidTr="00305561">
                            <w:tc>
                              <w:tcPr>
                                <w:tcW w:w="3528" w:type="dxa"/>
                              </w:tcPr>
                              <w:p w14:paraId="03251D2E" w14:textId="5AF30440" w:rsidR="0041678D" w:rsidRDefault="0041678D" w:rsidP="009E06FA">
                                <w:pPr>
                                  <w:rPr>
                                    <w:lang w:val="ka-GE"/>
                                  </w:rPr>
                                </w:pPr>
                                <w:r>
                                  <w:rPr>
                                    <w:lang w:val="ka-GE"/>
                                  </w:rPr>
                                  <w:t>გამოცხადების თარიღი:</w:t>
                                </w:r>
                              </w:p>
                              <w:p w14:paraId="05817507" w14:textId="37F6E610" w:rsidR="0041678D" w:rsidRPr="007C5AE6" w:rsidRDefault="0041678D" w:rsidP="009E06FA">
                                <w:pPr>
                                  <w:rPr>
                                    <w:lang w:val="ka-GE"/>
                                  </w:rPr>
                                </w:pPr>
                                <w:r>
                                  <w:rPr>
                                    <w:lang w:val="ka-GE"/>
                                  </w:rPr>
                                  <w:t>დასრულების თარიღი:</w:t>
                                </w:r>
                              </w:p>
                            </w:tc>
                            <w:tc>
                              <w:tcPr>
                                <w:tcW w:w="6750" w:type="dxa"/>
                                <w:shd w:val="clear" w:color="auto" w:fill="auto"/>
                              </w:tcPr>
                              <w:p w14:paraId="783AAA60" w14:textId="2B6C7A76" w:rsidR="006E0C9C" w:rsidRDefault="005E517C" w:rsidP="00CB44B3">
                                <w:pPr>
                                  <w:rPr>
                                    <w:lang w:val="ka-GE"/>
                                  </w:rPr>
                                </w:pPr>
                                <w:r>
                                  <w:rPr>
                                    <w:lang w:val="ka-GE"/>
                                  </w:rPr>
                                  <w:t>25</w:t>
                                </w:r>
                                <w:r w:rsidR="006E0C9C">
                                  <w:rPr>
                                    <w:lang w:val="ka-GE"/>
                                  </w:rPr>
                                  <w:t xml:space="preserve"> ი</w:t>
                                </w:r>
                                <w:r>
                                  <w:rPr>
                                    <w:lang w:val="ka-GE"/>
                                  </w:rPr>
                                  <w:t>ვლის</w:t>
                                </w:r>
                                <w:r w:rsidR="006E0C9C">
                                  <w:rPr>
                                    <w:lang w:val="ka-GE"/>
                                  </w:rPr>
                                  <w:t xml:space="preserve">ი </w:t>
                                </w:r>
                                <w:r w:rsidR="0041678D">
                                  <w:rPr>
                                    <w:lang w:val="ka-GE"/>
                                  </w:rPr>
                                  <w:t>202</w:t>
                                </w:r>
                                <w:r w:rsidR="006E0C9C">
                                  <w:rPr>
                                    <w:lang w:val="ka-GE"/>
                                  </w:rPr>
                                  <w:t>5</w:t>
                                </w:r>
                              </w:p>
                              <w:p w14:paraId="5273460A" w14:textId="2C276A80" w:rsidR="0041678D" w:rsidRPr="00415C7C" w:rsidRDefault="005E517C" w:rsidP="00CB44B3">
                                <w:pPr>
                                  <w:rPr>
                                    <w:lang w:val="ka-GE"/>
                                  </w:rPr>
                                </w:pPr>
                                <w:r>
                                  <w:rPr>
                                    <w:lang w:val="ka-GE"/>
                                  </w:rPr>
                                  <w:t>1</w:t>
                                </w:r>
                                <w:r w:rsidR="006E0C9C">
                                  <w:rPr>
                                    <w:lang w:val="ka-GE"/>
                                  </w:rPr>
                                  <w:t xml:space="preserve"> </w:t>
                                </w:r>
                                <w:r>
                                  <w:rPr>
                                    <w:lang w:val="ka-GE"/>
                                  </w:rPr>
                                  <w:t>აგვისტო</w:t>
                                </w:r>
                                <w:r w:rsidR="004E6505">
                                  <w:rPr>
                                    <w:lang w:val="ka-GE"/>
                                  </w:rPr>
                                  <w:t xml:space="preserve"> </w:t>
                                </w:r>
                                <w:r w:rsidR="0041678D">
                                  <w:rPr>
                                    <w:lang w:val="ka-GE"/>
                                  </w:rPr>
                                  <w:t>202</w:t>
                                </w:r>
                                <w:r w:rsidR="006E0C9C">
                                  <w:rPr>
                                    <w:lang w:val="ka-GE"/>
                                  </w:rPr>
                                  <w:t>5</w:t>
                                </w:r>
                              </w:p>
                            </w:tc>
                          </w:tr>
                          <w:tr w:rsidR="0041678D" w:rsidRPr="00DF2E46" w14:paraId="26CDC481" w14:textId="77777777" w:rsidTr="00305561">
                            <w:tc>
                              <w:tcPr>
                                <w:tcW w:w="3528" w:type="dxa"/>
                              </w:tcPr>
                              <w:p w14:paraId="217C017A" w14:textId="762B7DE6" w:rsidR="0041678D" w:rsidRPr="002838F4" w:rsidRDefault="0041678D" w:rsidP="00305561">
                                <w:pPr>
                                  <w:rPr>
                                    <w:lang w:val="ka-GE"/>
                                  </w:rPr>
                                </w:pPr>
                                <w:r>
                                  <w:rPr>
                                    <w:lang w:val="ka-GE"/>
                                  </w:rPr>
                                  <w:t>საკონტაქტო პირი</w:t>
                                </w:r>
                              </w:p>
                            </w:tc>
                            <w:tc>
                              <w:tcPr>
                                <w:tcW w:w="6750" w:type="dxa"/>
                                <w:shd w:val="clear" w:color="auto" w:fill="auto"/>
                              </w:tcPr>
                              <w:p w14:paraId="7C3BF204" w14:textId="2AF22B74" w:rsidR="0041678D" w:rsidRPr="00B9072A" w:rsidRDefault="00B9072A" w:rsidP="009E06FA">
                                <w:r>
                                  <w:rPr>
                                    <w:lang w:val="ka-GE"/>
                                  </w:rPr>
                                  <w:t>ანი სტეფნაძე</w:t>
                                </w:r>
                              </w:p>
                              <w:p w14:paraId="03DC1A05" w14:textId="00EBBBB2" w:rsidR="00B9072A" w:rsidRDefault="00B9072A" w:rsidP="00B9072A">
                                <w:pPr>
                                  <w:rPr>
                                    <w:lang w:val="ka-GE"/>
                                  </w:rPr>
                                </w:pPr>
                                <w:hyperlink r:id="rId11" w:history="1">
                                  <w:r w:rsidRPr="00E23EEE">
                                    <w:rPr>
                                      <w:rStyle w:val="Hyperlink"/>
                                    </w:rPr>
                                    <w:t>astepnadze@bog.ge</w:t>
                                  </w:r>
                                </w:hyperlink>
                                <w:r>
                                  <w:t xml:space="preserve"> </w:t>
                                </w:r>
                                <w:hyperlink r:id="rId12" w:history="1"/>
                              </w:p>
                              <w:p w14:paraId="2D516649" w14:textId="2F5A8597" w:rsidR="0041678D" w:rsidRPr="0041678D" w:rsidRDefault="00B9072A" w:rsidP="00B9072A">
                                <w:r>
                                  <w:t xml:space="preserve">+995 </w:t>
                                </w:r>
                                <w:r w:rsidR="0041678D">
                                  <w:rPr>
                                    <w:lang w:val="ka-GE"/>
                                  </w:rPr>
                                  <w:t>5</w:t>
                                </w:r>
                                <w:r w:rsidR="0041678D">
                                  <w:t>7</w:t>
                                </w:r>
                                <w:r>
                                  <w:t>9 24 34 75</w:t>
                                </w:r>
                              </w:p>
                            </w:tc>
                          </w:tr>
                        </w:tbl>
                        <w:p w14:paraId="3400B4FE" w14:textId="647652FF" w:rsidR="0041678D" w:rsidRPr="00C46668" w:rsidRDefault="0041678D"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0" w:name="_Toc456350217"/>
      <w:bookmarkStart w:id="1" w:name="_Toc456347628"/>
    </w:p>
    <w:p w14:paraId="604AAE8F" w14:textId="7186201B" w:rsidR="005E517C" w:rsidRPr="00B9072A" w:rsidRDefault="005E517C" w:rsidP="005E517C">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proofErr w:type="spellStart"/>
      <w:r w:rsidRPr="005E517C">
        <w:rPr>
          <w:rFonts w:cs="Arial"/>
          <w:b/>
          <w:bCs/>
          <w:color w:val="auto"/>
          <w:sz w:val="40"/>
          <w:szCs w:val="56"/>
        </w:rPr>
        <w:t>Evoko</w:t>
      </w:r>
      <w:proofErr w:type="spellEnd"/>
      <w:r w:rsidRPr="005E517C">
        <w:rPr>
          <w:rFonts w:cs="Arial"/>
          <w:b/>
          <w:bCs/>
          <w:color w:val="auto"/>
          <w:sz w:val="40"/>
          <w:szCs w:val="56"/>
        </w:rPr>
        <w:t xml:space="preserve"> Liso Room Manager</w:t>
      </w:r>
      <w:r>
        <w:rPr>
          <w:rFonts w:cs="Arial"/>
          <w:b/>
          <w:color w:val="auto"/>
          <w:sz w:val="40"/>
          <w:szCs w:val="56"/>
          <w:lang w:val="ka-GE"/>
        </w:rPr>
        <w:t>-ის</w:t>
      </w:r>
      <w:r>
        <w:rPr>
          <w:rFonts w:cs="Arial"/>
          <w:b/>
          <w:color w:val="auto"/>
          <w:sz w:val="40"/>
          <w:szCs w:val="56"/>
        </w:rPr>
        <w:t xml:space="preserve"> </w:t>
      </w:r>
      <w:proofErr w:type="spellStart"/>
      <w:r>
        <w:rPr>
          <w:rFonts w:cs="Arial"/>
          <w:b/>
          <w:color w:val="auto"/>
          <w:sz w:val="40"/>
          <w:szCs w:val="56"/>
        </w:rPr>
        <w:t>შესყიდვისთვის</w:t>
      </w:r>
      <w:proofErr w:type="spellEnd"/>
    </w:p>
    <w:p w14:paraId="180E5041" w14:textId="050891ED" w:rsidR="00DE53CA" w:rsidRPr="00242E68" w:rsidRDefault="00DE53CA" w:rsidP="00DE53CA">
      <w:pPr>
        <w:jc w:val="center"/>
        <w:rPr>
          <w:b/>
          <w:color w:val="E36C0A" w:themeColor="accent6" w:themeShade="BF"/>
          <w:sz w:val="44"/>
          <w:szCs w:val="56"/>
          <w:lang w:val="ka-GE"/>
        </w:rPr>
      </w:pPr>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3E290B14" w:rsidR="00633247" w:rsidRPr="001C15B4" w:rsidRDefault="008E3F33" w:rsidP="00CF553C">
          <w:pPr>
            <w:pStyle w:val="TOCHeading"/>
            <w:ind w:left="360"/>
            <w:jc w:val="center"/>
            <w:rPr>
              <w:rFonts w:asciiTheme="minorHAnsi" w:eastAsiaTheme="minorHAnsi" w:hAnsiTheme="minorHAnsi" w:cstheme="minorHAnsi"/>
              <w:b w:val="0"/>
              <w:bCs w:val="0"/>
              <w:color w:val="auto"/>
              <w:sz w:val="24"/>
              <w:szCs w:val="56"/>
              <w:lang w:val="ka-GE" w:eastAsia="en-US"/>
            </w:rPr>
          </w:pPr>
          <w:r w:rsidRPr="001C15B4">
            <w:rPr>
              <w:rFonts w:eastAsiaTheme="minorHAnsi" w:cs="Sylfaen"/>
              <w:b w:val="0"/>
              <w:bCs w:val="0"/>
              <w:color w:val="auto"/>
              <w:sz w:val="24"/>
              <w:szCs w:val="56"/>
              <w:lang w:val="ka-GE" w:eastAsia="en-US"/>
            </w:rPr>
            <w:t>სარჩევი</w:t>
          </w:r>
        </w:p>
        <w:p w14:paraId="598503F6" w14:textId="77777777" w:rsidR="007E3709" w:rsidRDefault="00633247">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hyperlink w:anchor="_Toc22227845" w:history="1">
            <w:r w:rsidR="007E3709" w:rsidRPr="00B02D27">
              <w:rPr>
                <w:rStyle w:val="Hyperlink"/>
                <w:rFonts w:eastAsiaTheme="majorEastAsia" w:cstheme="majorBidi"/>
                <w:b/>
                <w:noProof/>
                <w:lang w:val="ka-GE" w:eastAsia="ja-JP"/>
              </w:rPr>
              <w:t>ინსტრუქცია ტენდერში მონაწილეთათვის</w:t>
            </w:r>
            <w:r w:rsidR="007E3709">
              <w:rPr>
                <w:noProof/>
                <w:webHidden/>
              </w:rPr>
              <w:tab/>
            </w:r>
            <w:r w:rsidR="007E3709">
              <w:rPr>
                <w:noProof/>
                <w:webHidden/>
              </w:rPr>
              <w:fldChar w:fldCharType="begin"/>
            </w:r>
            <w:r w:rsidR="007E3709">
              <w:rPr>
                <w:noProof/>
                <w:webHidden/>
              </w:rPr>
              <w:instrText xml:space="preserve"> PAGEREF _Toc22227845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5EF5CBCF" w14:textId="77777777" w:rsidR="007E3709" w:rsidRDefault="007E3709">
          <w:pPr>
            <w:pStyle w:val="TOC1"/>
            <w:rPr>
              <w:rFonts w:asciiTheme="minorHAnsi" w:eastAsiaTheme="minorEastAsia" w:hAnsiTheme="minorHAnsi"/>
              <w:noProof/>
              <w:color w:val="auto"/>
              <w:sz w:val="22"/>
              <w:szCs w:val="22"/>
            </w:rPr>
          </w:pPr>
          <w:hyperlink w:anchor="_Toc22227846" w:history="1">
            <w:r w:rsidRPr="00B02D27">
              <w:rPr>
                <w:rStyle w:val="Hyperlink"/>
                <w:rFonts w:eastAsiaTheme="majorEastAsia" w:cstheme="majorBidi"/>
                <w:b/>
                <w:noProof/>
                <w:lang w:val="ka-GE" w:eastAsia="ja-JP"/>
              </w:rPr>
              <w:t>სატენდერო მოთხოვნები</w:t>
            </w:r>
            <w:r>
              <w:rPr>
                <w:noProof/>
                <w:webHidden/>
              </w:rPr>
              <w:tab/>
            </w:r>
            <w:r>
              <w:rPr>
                <w:noProof/>
                <w:webHidden/>
              </w:rPr>
              <w:fldChar w:fldCharType="begin"/>
            </w:r>
            <w:r>
              <w:rPr>
                <w:noProof/>
                <w:webHidden/>
              </w:rPr>
              <w:instrText xml:space="preserve"> PAGEREF _Toc22227846 \h </w:instrText>
            </w:r>
            <w:r>
              <w:rPr>
                <w:noProof/>
                <w:webHidden/>
              </w:rPr>
            </w:r>
            <w:r>
              <w:rPr>
                <w:noProof/>
                <w:webHidden/>
              </w:rPr>
              <w:fldChar w:fldCharType="separate"/>
            </w:r>
            <w:r w:rsidR="00647F5F">
              <w:rPr>
                <w:noProof/>
                <w:webHidden/>
              </w:rPr>
              <w:t>2</w:t>
            </w:r>
            <w:r>
              <w:rPr>
                <w:noProof/>
                <w:webHidden/>
              </w:rPr>
              <w:fldChar w:fldCharType="end"/>
            </w:r>
          </w:hyperlink>
        </w:p>
        <w:p w14:paraId="16989D11" w14:textId="77777777" w:rsidR="007E3709" w:rsidRDefault="007E3709">
          <w:pPr>
            <w:pStyle w:val="TOC1"/>
            <w:rPr>
              <w:rFonts w:asciiTheme="minorHAnsi" w:eastAsiaTheme="minorEastAsia" w:hAnsiTheme="minorHAnsi"/>
              <w:noProof/>
              <w:color w:val="auto"/>
              <w:sz w:val="22"/>
              <w:szCs w:val="22"/>
            </w:rPr>
          </w:pPr>
          <w:hyperlink w:anchor="_Toc22227847" w:history="1">
            <w:r w:rsidRPr="00B02D27">
              <w:rPr>
                <w:rStyle w:val="Hyperlink"/>
                <w:rFonts w:eastAsiaTheme="majorEastAsia" w:cstheme="majorBidi"/>
                <w:b/>
                <w:noProof/>
                <w:lang w:val="ka-GE" w:eastAsia="ja-JP"/>
              </w:rPr>
              <w:t>დამატებითი ინფორმაცია:</w:t>
            </w:r>
            <w:r>
              <w:rPr>
                <w:noProof/>
                <w:webHidden/>
              </w:rPr>
              <w:tab/>
            </w:r>
            <w:r>
              <w:rPr>
                <w:noProof/>
                <w:webHidden/>
              </w:rPr>
              <w:fldChar w:fldCharType="begin"/>
            </w:r>
            <w:r>
              <w:rPr>
                <w:noProof/>
                <w:webHidden/>
              </w:rPr>
              <w:instrText xml:space="preserve"> PAGEREF _Toc22227847 \h </w:instrText>
            </w:r>
            <w:r>
              <w:rPr>
                <w:noProof/>
                <w:webHidden/>
              </w:rPr>
            </w:r>
            <w:r>
              <w:rPr>
                <w:noProof/>
                <w:webHidden/>
              </w:rPr>
              <w:fldChar w:fldCharType="separate"/>
            </w:r>
            <w:r w:rsidR="00647F5F">
              <w:rPr>
                <w:noProof/>
                <w:webHidden/>
              </w:rPr>
              <w:t>3</w:t>
            </w:r>
            <w:r>
              <w:rPr>
                <w:noProof/>
                <w:webHidden/>
              </w:rPr>
              <w:fldChar w:fldCharType="end"/>
            </w:r>
          </w:hyperlink>
        </w:p>
        <w:p w14:paraId="77CE58FC" w14:textId="77777777" w:rsidR="007E3709" w:rsidRDefault="007E3709">
          <w:pPr>
            <w:pStyle w:val="TOC1"/>
            <w:rPr>
              <w:rFonts w:asciiTheme="minorHAnsi" w:eastAsiaTheme="minorEastAsia" w:hAnsiTheme="minorHAnsi"/>
              <w:noProof/>
              <w:color w:val="auto"/>
              <w:sz w:val="22"/>
              <w:szCs w:val="22"/>
            </w:rPr>
          </w:pPr>
          <w:hyperlink w:anchor="_Toc22227848" w:history="1">
            <w:r w:rsidRPr="00B02D27">
              <w:rPr>
                <w:rStyle w:val="Hyperlink"/>
                <w:rFonts w:cs="Sylfaen"/>
                <w:noProof/>
              </w:rPr>
              <w:t>დანართი1: ფასების ცხრილი</w:t>
            </w:r>
            <w:r>
              <w:rPr>
                <w:noProof/>
                <w:webHidden/>
              </w:rPr>
              <w:tab/>
            </w:r>
            <w:r>
              <w:rPr>
                <w:noProof/>
                <w:webHidden/>
              </w:rPr>
              <w:fldChar w:fldCharType="begin"/>
            </w:r>
            <w:r>
              <w:rPr>
                <w:noProof/>
                <w:webHidden/>
              </w:rPr>
              <w:instrText xml:space="preserve"> PAGEREF _Toc22227848 \h </w:instrText>
            </w:r>
            <w:r>
              <w:rPr>
                <w:noProof/>
                <w:webHidden/>
              </w:rPr>
            </w:r>
            <w:r>
              <w:rPr>
                <w:noProof/>
                <w:webHidden/>
              </w:rPr>
              <w:fldChar w:fldCharType="separate"/>
            </w:r>
            <w:r w:rsidR="00647F5F">
              <w:rPr>
                <w:noProof/>
                <w:webHidden/>
              </w:rPr>
              <w:t>4</w:t>
            </w:r>
            <w:r>
              <w:rPr>
                <w:noProof/>
                <w:webHidden/>
              </w:rPr>
              <w:fldChar w:fldCharType="end"/>
            </w:r>
          </w:hyperlink>
        </w:p>
        <w:p w14:paraId="4238A426" w14:textId="77777777" w:rsidR="007E3709" w:rsidRDefault="007E3709">
          <w:pPr>
            <w:pStyle w:val="TOC1"/>
            <w:rPr>
              <w:rFonts w:asciiTheme="minorHAnsi" w:eastAsiaTheme="minorEastAsia" w:hAnsiTheme="minorHAnsi"/>
              <w:noProof/>
              <w:color w:val="auto"/>
              <w:sz w:val="22"/>
              <w:szCs w:val="22"/>
            </w:rPr>
          </w:pPr>
          <w:hyperlink w:anchor="_Toc22227849" w:history="1">
            <w:r w:rsidRPr="00B02D27">
              <w:rPr>
                <w:rStyle w:val="Hyperlink"/>
                <w:rFonts w:cs="Sylfaen"/>
                <w:noProof/>
              </w:rPr>
              <w:t>დანართი 2: საბანკო რეკვიზიტები</w:t>
            </w:r>
            <w:r>
              <w:rPr>
                <w:noProof/>
                <w:webHidden/>
              </w:rPr>
              <w:tab/>
            </w:r>
            <w:r>
              <w:rPr>
                <w:noProof/>
                <w:webHidden/>
              </w:rPr>
              <w:fldChar w:fldCharType="begin"/>
            </w:r>
            <w:r>
              <w:rPr>
                <w:noProof/>
                <w:webHidden/>
              </w:rPr>
              <w:instrText xml:space="preserve"> PAGEREF _Toc22227849 \h </w:instrText>
            </w:r>
            <w:r>
              <w:rPr>
                <w:noProof/>
                <w:webHidden/>
              </w:rPr>
            </w:r>
            <w:r>
              <w:rPr>
                <w:noProof/>
                <w:webHidden/>
              </w:rPr>
              <w:fldChar w:fldCharType="separate"/>
            </w:r>
            <w:r w:rsidR="00647F5F">
              <w:rPr>
                <w:noProof/>
                <w:webHidden/>
              </w:rPr>
              <w:t>5</w:t>
            </w:r>
            <w:r>
              <w:rPr>
                <w:noProof/>
                <w:webHidden/>
              </w:rPr>
              <w:fldChar w:fldCharType="end"/>
            </w:r>
          </w:hyperlink>
        </w:p>
        <w:p w14:paraId="60752384" w14:textId="736C51CA"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A66B58" w:rsidRDefault="00A66B58" w:rsidP="00BD4E7F">
      <w:pPr>
        <w:keepNext/>
        <w:keepLines/>
        <w:spacing w:before="180" w:after="120"/>
        <w:ind w:left="360" w:hanging="360"/>
        <w:outlineLvl w:val="0"/>
        <w:rPr>
          <w:rFonts w:eastAsiaTheme="majorEastAsia" w:cstheme="majorBidi"/>
          <w:b/>
          <w:color w:val="FF671B"/>
          <w:sz w:val="24"/>
          <w:szCs w:val="28"/>
          <w:lang w:val="ka-GE" w:eastAsia="ja-JP"/>
        </w:rPr>
      </w:pPr>
      <w:bookmarkStart w:id="2" w:name="_Toc534810151"/>
      <w:bookmarkStart w:id="3" w:name="_Toc22227845"/>
      <w:bookmarkStart w:id="4" w:name="_Toc462407871"/>
      <w:bookmarkEnd w:id="0"/>
      <w:bookmarkEnd w:id="1"/>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2"/>
      <w:bookmarkEnd w:id="3"/>
    </w:p>
    <w:p w14:paraId="33700273" w14:textId="77777777" w:rsidR="00D1450D" w:rsidRPr="00D1450D" w:rsidRDefault="00D1450D" w:rsidP="00D1450D">
      <w:pPr>
        <w:rPr>
          <w:rFonts w:eastAsiaTheme="minorEastAsia" w:cs="Sylfaen"/>
          <w:lang w:eastAsia="ja-JP"/>
        </w:rPr>
      </w:pPr>
    </w:p>
    <w:p w14:paraId="18CC116B"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პრეტენდენტებმა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სისტემაში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ატვირთონ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მოთხოვნილი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w:t>
      </w:r>
    </w:p>
    <w:p w14:paraId="67C4EAD8"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ტენდერის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განმავლობაში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დამატებითი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მოპოვება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დაზუსტება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შესაძლებელია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საკონტაქტო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პირთან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დაკავშირებით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ელექტონული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ფოსტის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ტელეფონის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საშუალებით</w:t>
      </w:r>
      <w:proofErr w:type="spellEnd"/>
      <w:r w:rsidRPr="0041678D">
        <w:rPr>
          <w:rFonts w:ascii="Arial" w:eastAsia="Times New Roman" w:hAnsi="Arial" w:cs="Arial"/>
          <w:color w:val="141B3D"/>
        </w:rPr>
        <w:t>.</w:t>
      </w:r>
    </w:p>
    <w:p w14:paraId="08724A6C"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ტენდერის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დასრულების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შემდეგ</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კომისია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განიხილავს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მოწოდებულ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გამოავლენს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საუკეთესო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მქონე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მომწოდებელს</w:t>
      </w:r>
      <w:proofErr w:type="spellEnd"/>
      <w:r w:rsidRPr="0041678D">
        <w:rPr>
          <w:rFonts w:ascii="Arial" w:eastAsia="Times New Roman" w:hAnsi="Arial" w:cs="Arial"/>
          <w:color w:val="141B3D"/>
        </w:rPr>
        <w:t>.</w:t>
      </w:r>
    </w:p>
    <w:p w14:paraId="239DBE91"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წინამდებარე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შორის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წინააღმდეგობის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უპირატესობა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მიენიჭება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w:t>
      </w:r>
    </w:p>
    <w:p w14:paraId="75A49664"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ასატვირთი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დამოწმებული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უფლებამოსილი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ხელმოწერითა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proofErr w:type="gramStart"/>
      <w:r w:rsidRPr="0041678D">
        <w:rPr>
          <w:rFonts w:eastAsia="Times New Roman" w:cs="Sylfaen"/>
          <w:color w:val="141B3D"/>
        </w:rPr>
        <w:t>ბეჭდით</w:t>
      </w:r>
      <w:proofErr w:type="spellEnd"/>
      <w:r w:rsidRPr="0041678D">
        <w:rPr>
          <w:rFonts w:ascii="Arial" w:eastAsia="Times New Roman" w:hAnsi="Arial" w:cs="Arial"/>
          <w:color w:val="141B3D"/>
        </w:rPr>
        <w:t>;</w:t>
      </w:r>
      <w:proofErr w:type="gramEnd"/>
    </w:p>
    <w:p w14:paraId="462A72BD"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შეავსოს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w:t>
      </w:r>
      <w:proofErr w:type="gramStart"/>
      <w:r w:rsidRPr="0041678D">
        <w:rPr>
          <w:rFonts w:ascii="Arial" w:eastAsia="Times New Roman" w:hAnsi="Arial" w:cs="Arial"/>
          <w:b/>
          <w:bCs/>
          <w:color w:val="141B3D"/>
        </w:rPr>
        <w:t>1</w:t>
      </w:r>
      <w:r w:rsidRPr="0041678D">
        <w:rPr>
          <w:rFonts w:ascii="Arial" w:eastAsia="Times New Roman" w:hAnsi="Arial" w:cs="Arial"/>
          <w:color w:val="141B3D"/>
        </w:rPr>
        <w:t>;</w:t>
      </w:r>
      <w:proofErr w:type="gramEnd"/>
      <w:r w:rsidRPr="0041678D">
        <w:rPr>
          <w:rFonts w:ascii="Arial" w:eastAsia="Times New Roman" w:hAnsi="Arial" w:cs="Arial"/>
          <w:color w:val="141B3D"/>
        </w:rPr>
        <w:t> </w:t>
      </w:r>
    </w:p>
    <w:p w14:paraId="6580929A"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პრეტენდენტებმა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თანდართული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ფაილის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შესაბამისად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შევსებულ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მიუთითონ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საქონლის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სასაქონლო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ნიშანი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მარკა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მოდელი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არსებობის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ასევე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მწარმოებელი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კომპანია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წარმოშობის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ქვეყანა</w:t>
      </w:r>
      <w:proofErr w:type="spellEnd"/>
      <w:r w:rsidRPr="0041678D">
        <w:rPr>
          <w:rFonts w:ascii="Arial" w:eastAsia="Times New Roman" w:hAnsi="Arial" w:cs="Arial"/>
          <w:color w:val="141B3D"/>
        </w:rPr>
        <w:t>.</w:t>
      </w:r>
    </w:p>
    <w:p w14:paraId="108504E6"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პროდუქტი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სრულად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აკმაყოფილებდეს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მოცემულ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მინიმალურ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პარამეტრებს</w:t>
      </w:r>
      <w:proofErr w:type="spellEnd"/>
      <w:r w:rsidRPr="0041678D">
        <w:rPr>
          <w:rFonts w:ascii="Arial" w:eastAsia="Times New Roman" w:hAnsi="Arial" w:cs="Arial"/>
          <w:color w:val="141B3D"/>
        </w:rPr>
        <w:t>.</w:t>
      </w:r>
    </w:p>
    <w:p w14:paraId="5A19B50F"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ბანკი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იტოვებს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ნებისმიერ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დროს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შეწყვიტოს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გადაავადოს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ტენდერი</w:t>
      </w:r>
      <w:proofErr w:type="spellEnd"/>
      <w:r w:rsidRPr="0041678D">
        <w:rPr>
          <w:rFonts w:ascii="Arial" w:eastAsia="Times New Roman" w:hAnsi="Arial" w:cs="Arial"/>
          <w:color w:val="141B3D"/>
        </w:rPr>
        <w:t>.</w:t>
      </w:r>
    </w:p>
    <w:p w14:paraId="2743E18F"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ტენდერში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წარმოადგინოს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საბანკო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რეკვიზიტები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w:t>
      </w:r>
      <w:proofErr w:type="gramStart"/>
      <w:r w:rsidRPr="0041678D">
        <w:rPr>
          <w:rFonts w:ascii="Arial" w:eastAsia="Times New Roman" w:hAnsi="Arial" w:cs="Arial"/>
          <w:b/>
          <w:bCs/>
          <w:color w:val="141B3D"/>
        </w:rPr>
        <w:t>2</w:t>
      </w:r>
      <w:r w:rsidRPr="0041678D">
        <w:rPr>
          <w:rFonts w:ascii="Arial" w:eastAsia="Times New Roman" w:hAnsi="Arial" w:cs="Arial"/>
          <w:color w:val="141B3D"/>
        </w:rPr>
        <w:t>;</w:t>
      </w:r>
      <w:proofErr w:type="gramEnd"/>
    </w:p>
    <w:p w14:paraId="7230EE02"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წინადადება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წარმოდგენილი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დოლარში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მოიცავდეს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კანონმდებლობით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გათვალისწინებულ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გადასახადებს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გადასახდელებს</w:t>
      </w:r>
      <w:proofErr w:type="spellEnd"/>
      <w:r w:rsidRPr="0041678D">
        <w:rPr>
          <w:rFonts w:ascii="Arial" w:eastAsia="Times New Roman" w:hAnsi="Arial" w:cs="Arial"/>
          <w:color w:val="141B3D"/>
        </w:rPr>
        <w:t>.</w:t>
      </w:r>
    </w:p>
    <w:p w14:paraId="07E8D398" w14:textId="77777777" w:rsidR="00C525A4" w:rsidRPr="00BF7F13" w:rsidRDefault="00C525A4" w:rsidP="00C525A4">
      <w:pPr>
        <w:rPr>
          <w:rFonts w:eastAsiaTheme="minorEastAsia"/>
          <w:lang w:val="ka-GE" w:eastAsia="ja-JP"/>
        </w:rPr>
      </w:pPr>
    </w:p>
    <w:p w14:paraId="440620A3" w14:textId="77777777" w:rsidR="00C525A4" w:rsidRPr="00BF7F13" w:rsidRDefault="00C525A4" w:rsidP="00C525A4">
      <w:pPr>
        <w:rPr>
          <w:rFonts w:eastAsiaTheme="minorEastAsia"/>
          <w:lang w:eastAsia="ja-JP"/>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5" w:name="_Toc534810155"/>
      <w:bookmarkStart w:id="6" w:name="_Toc22227846"/>
      <w:r w:rsidRPr="00BF7F13">
        <w:rPr>
          <w:rFonts w:eastAsiaTheme="majorEastAsia" w:cstheme="majorBidi"/>
          <w:b/>
          <w:color w:val="FF671B"/>
          <w:sz w:val="24"/>
          <w:szCs w:val="28"/>
          <w:lang w:val="ka-GE" w:eastAsia="ja-JP"/>
        </w:rPr>
        <w:t>სატენდერო მოთხოვნები</w:t>
      </w:r>
      <w:bookmarkEnd w:id="5"/>
      <w:bookmarkEnd w:id="6"/>
    </w:p>
    <w:p w14:paraId="3BB3474A" w14:textId="597DABDD" w:rsidR="00B9072A" w:rsidRDefault="00B9072A" w:rsidP="00B9072A">
      <w:pPr>
        <w:pStyle w:val="ListParagraph"/>
        <w:numPr>
          <w:ilvl w:val="0"/>
          <w:numId w:val="15"/>
        </w:numPr>
        <w:spacing w:after="200" w:line="276" w:lineRule="auto"/>
        <w:rPr>
          <w:rFonts w:cs="Sylfaen"/>
          <w:lang w:val="ka-GE"/>
        </w:rPr>
      </w:pPr>
      <w:bookmarkStart w:id="7" w:name="_Toc22227847"/>
      <w:r>
        <w:rPr>
          <w:rFonts w:cs="Sylfaen"/>
          <w:b/>
          <w:lang w:val="ka-GE"/>
        </w:rPr>
        <w:t xml:space="preserve">საგარანტიო </w:t>
      </w:r>
      <w:r w:rsidR="00C92F49">
        <w:rPr>
          <w:rFonts w:cs="Sylfaen"/>
          <w:b/>
          <w:lang w:val="ka-GE"/>
        </w:rPr>
        <w:t>პირობები:</w:t>
      </w:r>
      <w:r>
        <w:rPr>
          <w:rFonts w:cs="Sylfaen"/>
          <w:lang w:val="ka-GE"/>
        </w:rPr>
        <w:t xml:space="preserve"> </w:t>
      </w:r>
      <w:r w:rsidR="001B3C15">
        <w:rPr>
          <w:rFonts w:cs="Sylfaen"/>
          <w:lang w:val="ka-GE"/>
        </w:rPr>
        <w:t>განისაზღვროს პრეტედენტის მიერ, არნაკლებ 12 თვით.</w:t>
      </w:r>
    </w:p>
    <w:p w14:paraId="488315C6" w14:textId="469EA252" w:rsidR="00A00A1C" w:rsidRPr="00DF274D" w:rsidRDefault="00B9072A" w:rsidP="005E517C">
      <w:pPr>
        <w:pStyle w:val="ListParagraph"/>
        <w:numPr>
          <w:ilvl w:val="0"/>
          <w:numId w:val="15"/>
        </w:numPr>
        <w:spacing w:after="200" w:line="276" w:lineRule="auto"/>
        <w:rPr>
          <w:rFonts w:cs="Sylfaen"/>
          <w:lang w:val="ka-GE"/>
        </w:rPr>
      </w:pPr>
      <w:r w:rsidRPr="00AA2871">
        <w:rPr>
          <w:rFonts w:cs="Sylfaen"/>
          <w:b/>
          <w:lang w:val="ka-GE"/>
        </w:rPr>
        <w:t xml:space="preserve">მიწოდების მისამართი: </w:t>
      </w:r>
      <w:r>
        <w:rPr>
          <w:rFonts w:cs="Sylfaen"/>
          <w:lang w:val="ka-GE"/>
        </w:rPr>
        <w:t xml:space="preserve"> </w:t>
      </w:r>
      <w:r w:rsidRPr="00523A9F">
        <w:rPr>
          <w:rFonts w:cs="Sylfaen"/>
          <w:lang w:val="ka-GE"/>
        </w:rPr>
        <w:t xml:space="preserve">ქ. </w:t>
      </w:r>
      <w:r w:rsidRPr="002B0B65">
        <w:rPr>
          <w:rFonts w:cs="Sylfaen"/>
          <w:lang w:val="ka-GE"/>
        </w:rPr>
        <w:t>თბილისი, ჭირნახულის ქ. #9</w:t>
      </w:r>
      <w:r w:rsidR="00E73F6F" w:rsidRPr="005E517C">
        <w:rPr>
          <w:rFonts w:asciiTheme="minorHAnsi" w:eastAsia="Times New Roman" w:hAnsiTheme="minorHAnsi" w:cs="Arial"/>
          <w:color w:val="141B3D"/>
          <w:lang w:val="ka-GE"/>
        </w:rPr>
        <w:t xml:space="preserve"> </w:t>
      </w:r>
    </w:p>
    <w:p w14:paraId="61E5C6E5" w14:textId="77777777" w:rsidR="00DF274D" w:rsidRPr="00FF121D" w:rsidRDefault="00DF274D" w:rsidP="00DF274D">
      <w:pPr>
        <w:pStyle w:val="ListParagraph"/>
        <w:numPr>
          <w:ilvl w:val="0"/>
          <w:numId w:val="15"/>
        </w:numPr>
        <w:shd w:val="clear" w:color="auto" w:fill="FFFFFF"/>
        <w:spacing w:after="200" w:line="276" w:lineRule="auto"/>
        <w:jc w:val="left"/>
        <w:rPr>
          <w:rFonts w:ascii="Arial" w:eastAsia="Times New Roman" w:hAnsi="Arial" w:cs="Arial"/>
          <w:color w:val="141B3D"/>
        </w:rPr>
      </w:pPr>
      <w:proofErr w:type="spellStart"/>
      <w:r w:rsidRPr="00FF121D">
        <w:rPr>
          <w:rFonts w:eastAsia="Times New Roman" w:cs="Sylfaen"/>
          <w:color w:val="141B3D"/>
        </w:rPr>
        <w:t>სარეკომენდაციო</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წერილი</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შემოთავაზებული</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პროდუქცია</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წარმოგენილი</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უნდა</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იყოს</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მწარმოებლის</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ოფიციალური</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ხაზით</w:t>
      </w:r>
      <w:proofErr w:type="spellEnd"/>
      <w:r w:rsidRPr="00FF121D">
        <w:rPr>
          <w:rFonts w:ascii="Arial" w:eastAsia="Times New Roman" w:hAnsi="Arial" w:cs="Arial"/>
          <w:color w:val="141B3D"/>
        </w:rPr>
        <w:t>.</w:t>
      </w:r>
      <w:r>
        <w:rPr>
          <w:rFonts w:asciiTheme="minorHAnsi" w:eastAsia="Times New Roman" w:hAnsiTheme="minorHAnsi" w:cs="Arial"/>
          <w:color w:val="141B3D"/>
          <w:lang w:val="ka-GE"/>
        </w:rPr>
        <w:t xml:space="preserve"> </w:t>
      </w:r>
      <w:proofErr w:type="spellStart"/>
      <w:r w:rsidRPr="00FF121D">
        <w:rPr>
          <w:rFonts w:eastAsia="Times New Roman" w:cs="Sylfaen"/>
          <w:color w:val="141B3D"/>
        </w:rPr>
        <w:t>მომწოდებელი</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ვალდებულია</w:t>
      </w:r>
      <w:proofErr w:type="spellEnd"/>
      <w:r w:rsidRPr="00FF121D">
        <w:rPr>
          <w:rFonts w:ascii="Arial" w:eastAsia="Times New Roman" w:hAnsi="Arial" w:cs="Arial"/>
          <w:color w:val="141B3D"/>
        </w:rPr>
        <w:t xml:space="preserve"> </w:t>
      </w:r>
      <w:proofErr w:type="spellStart"/>
      <w:r w:rsidRPr="00FF121D">
        <w:rPr>
          <w:rFonts w:eastAsia="Times New Roman" w:cs="Sylfaen"/>
          <w:color w:val="141B3D"/>
        </w:rPr>
        <w:t>წარმოადგინოს</w:t>
      </w:r>
      <w:proofErr w:type="spellEnd"/>
      <w:r w:rsidRPr="00FF121D">
        <w:rPr>
          <w:rFonts w:ascii="Arial" w:eastAsia="Times New Roman" w:hAnsi="Arial" w:cs="Arial"/>
          <w:color w:val="141B3D"/>
        </w:rPr>
        <w:t> </w:t>
      </w:r>
      <w:r w:rsidRPr="00FF121D">
        <w:rPr>
          <w:rFonts w:ascii="Arial" w:eastAsia="Times New Roman" w:hAnsi="Arial" w:cs="Arial"/>
          <w:b/>
          <w:bCs/>
          <w:color w:val="141B3D"/>
        </w:rPr>
        <w:t>Manufactured Authorized Form (MAF).</w:t>
      </w:r>
    </w:p>
    <w:p w14:paraId="549BE7C7" w14:textId="5EDA5E68" w:rsidR="00D74F79" w:rsidRPr="00D74F79" w:rsidRDefault="00D74F79" w:rsidP="00D74F79">
      <w:pPr>
        <w:pStyle w:val="ListParagraph"/>
        <w:numPr>
          <w:ilvl w:val="0"/>
          <w:numId w:val="15"/>
        </w:numPr>
        <w:shd w:val="clear" w:color="auto" w:fill="FFFFFF"/>
        <w:spacing w:after="200" w:line="276" w:lineRule="auto"/>
        <w:jc w:val="left"/>
        <w:rPr>
          <w:rFonts w:eastAsia="Times New Roman" w:cs="Sylfaen"/>
          <w:color w:val="141B3D"/>
        </w:rPr>
      </w:pPr>
      <w:proofErr w:type="spellStart"/>
      <w:r w:rsidRPr="00D74F79">
        <w:rPr>
          <w:rFonts w:eastAsia="Times New Roman" w:cs="Sylfaen"/>
          <w:color w:val="141B3D"/>
        </w:rPr>
        <w:t>მოთხოვნის</w:t>
      </w:r>
      <w:proofErr w:type="spellEnd"/>
      <w:r w:rsidRPr="00D74F79">
        <w:rPr>
          <w:rFonts w:eastAsia="Times New Roman" w:cs="Sylfaen"/>
          <w:color w:val="141B3D"/>
        </w:rPr>
        <w:t xml:space="preserve"> </w:t>
      </w:r>
      <w:proofErr w:type="spellStart"/>
      <w:r w:rsidRPr="00D74F79">
        <w:rPr>
          <w:rFonts w:eastAsia="Times New Roman" w:cs="Sylfaen"/>
          <w:color w:val="141B3D"/>
        </w:rPr>
        <w:t>შესაბამისად</w:t>
      </w:r>
      <w:proofErr w:type="spellEnd"/>
      <w:r w:rsidRPr="00D74F79">
        <w:rPr>
          <w:rFonts w:eastAsia="Times New Roman" w:cs="Sylfaen"/>
          <w:color w:val="141B3D"/>
        </w:rPr>
        <w:t xml:space="preserve"> </w:t>
      </w:r>
      <w:proofErr w:type="spellStart"/>
      <w:r w:rsidRPr="00D74F79">
        <w:rPr>
          <w:rFonts w:eastAsia="Times New Roman" w:cs="Sylfaen"/>
          <w:color w:val="141B3D"/>
        </w:rPr>
        <w:t>დაინტერესებულმა</w:t>
      </w:r>
      <w:proofErr w:type="spellEnd"/>
      <w:r w:rsidRPr="00D74F79">
        <w:rPr>
          <w:rFonts w:eastAsia="Times New Roman" w:cs="Sylfaen"/>
          <w:color w:val="141B3D"/>
        </w:rPr>
        <w:t xml:space="preserve"> </w:t>
      </w:r>
      <w:proofErr w:type="spellStart"/>
      <w:r w:rsidRPr="00D74F79">
        <w:rPr>
          <w:rFonts w:eastAsia="Times New Roman" w:cs="Sylfaen"/>
          <w:color w:val="141B3D"/>
        </w:rPr>
        <w:t>მხარემ</w:t>
      </w:r>
      <w:proofErr w:type="spellEnd"/>
      <w:r w:rsidRPr="00D74F79">
        <w:rPr>
          <w:rFonts w:eastAsia="Times New Roman" w:cs="Sylfaen"/>
          <w:color w:val="141B3D"/>
        </w:rPr>
        <w:t xml:space="preserve"> </w:t>
      </w:r>
      <w:proofErr w:type="spellStart"/>
      <w:r w:rsidRPr="00D74F79">
        <w:rPr>
          <w:rFonts w:eastAsia="Times New Roman" w:cs="Sylfaen"/>
          <w:color w:val="141B3D"/>
        </w:rPr>
        <w:t>უნდა</w:t>
      </w:r>
      <w:proofErr w:type="spellEnd"/>
      <w:r w:rsidRPr="00D74F79">
        <w:rPr>
          <w:rFonts w:eastAsia="Times New Roman" w:cs="Sylfaen"/>
          <w:color w:val="141B3D"/>
        </w:rPr>
        <w:t xml:space="preserve"> </w:t>
      </w:r>
      <w:proofErr w:type="spellStart"/>
      <w:r w:rsidRPr="00D74F79">
        <w:rPr>
          <w:rFonts w:eastAsia="Times New Roman" w:cs="Sylfaen"/>
          <w:color w:val="141B3D"/>
        </w:rPr>
        <w:t>წარმოადგინოს</w:t>
      </w:r>
      <w:proofErr w:type="spellEnd"/>
      <w:r w:rsidRPr="00D74F79">
        <w:rPr>
          <w:rFonts w:eastAsia="Times New Roman" w:cs="Sylfaen"/>
          <w:color w:val="141B3D"/>
        </w:rPr>
        <w:t xml:space="preserve"> </w:t>
      </w:r>
      <w:proofErr w:type="spellStart"/>
      <w:r w:rsidRPr="00D74F79">
        <w:rPr>
          <w:rFonts w:eastAsia="Times New Roman" w:cs="Sylfaen"/>
          <w:color w:val="141B3D"/>
        </w:rPr>
        <w:t>ტენდერში</w:t>
      </w:r>
      <w:proofErr w:type="spellEnd"/>
      <w:r w:rsidRPr="00D74F79">
        <w:rPr>
          <w:rFonts w:eastAsia="Times New Roman" w:cs="Sylfaen"/>
          <w:color w:val="141B3D"/>
        </w:rPr>
        <w:t xml:space="preserve"> </w:t>
      </w:r>
      <w:proofErr w:type="spellStart"/>
      <w:r w:rsidRPr="00D74F79">
        <w:rPr>
          <w:rFonts w:eastAsia="Times New Roman" w:cs="Sylfaen"/>
          <w:color w:val="141B3D"/>
        </w:rPr>
        <w:t>შემოთავაზებული</w:t>
      </w:r>
      <w:proofErr w:type="spellEnd"/>
      <w:r w:rsidRPr="00D74F79">
        <w:rPr>
          <w:rFonts w:eastAsia="Times New Roman" w:cs="Sylfaen"/>
          <w:color w:val="141B3D"/>
        </w:rPr>
        <w:t xml:space="preserve"> </w:t>
      </w:r>
      <w:proofErr w:type="spellStart"/>
      <w:r w:rsidRPr="00D74F79">
        <w:rPr>
          <w:rFonts w:eastAsia="Times New Roman" w:cs="Sylfaen"/>
          <w:color w:val="141B3D"/>
        </w:rPr>
        <w:t>მოდელის</w:t>
      </w:r>
      <w:proofErr w:type="spellEnd"/>
      <w:r w:rsidRPr="00D74F79">
        <w:rPr>
          <w:rFonts w:eastAsia="Times New Roman" w:cs="Sylfaen"/>
          <w:color w:val="141B3D"/>
        </w:rPr>
        <w:t xml:space="preserve"> </w:t>
      </w:r>
      <w:proofErr w:type="spellStart"/>
      <w:r w:rsidRPr="00D74F79">
        <w:rPr>
          <w:rFonts w:eastAsia="Times New Roman" w:cs="Sylfaen"/>
          <w:color w:val="141B3D"/>
        </w:rPr>
        <w:t>ნიმუში</w:t>
      </w:r>
      <w:proofErr w:type="spellEnd"/>
      <w:r>
        <w:rPr>
          <w:rFonts w:eastAsia="Times New Roman" w:cs="Sylfaen"/>
          <w:color w:val="141B3D"/>
          <w:lang w:val="ka-GE"/>
        </w:rPr>
        <w:t>.</w:t>
      </w:r>
    </w:p>
    <w:p w14:paraId="5EB3334F" w14:textId="77777777" w:rsidR="00D74F79" w:rsidRPr="00D74F79" w:rsidRDefault="00D74F79" w:rsidP="00D74F79">
      <w:pPr>
        <w:pStyle w:val="ListParagraph"/>
        <w:numPr>
          <w:ilvl w:val="0"/>
          <w:numId w:val="15"/>
        </w:numPr>
        <w:jc w:val="left"/>
        <w:rPr>
          <w:rFonts w:eastAsia="Times New Roman" w:cs="Sylfaen"/>
          <w:color w:val="141B3D"/>
          <w:lang w:val="ka-GE"/>
        </w:rPr>
      </w:pPr>
      <w:r w:rsidRPr="00D74F79">
        <w:rPr>
          <w:rFonts w:eastAsia="Times New Roman" w:cs="Sylfaen"/>
          <w:color w:val="141B3D"/>
          <w:lang w:val="ka-GE"/>
        </w:rPr>
        <w:t>შესყიდვის საბოლოო რაოდენობები დაზუსტდება ხელშეკრულების ხელმოწერამდე</w:t>
      </w:r>
    </w:p>
    <w:p w14:paraId="55B79DA4" w14:textId="4BC31474" w:rsidR="008D08CC" w:rsidRDefault="008D08CC" w:rsidP="008D08CC">
      <w:pPr>
        <w:jc w:val="left"/>
        <w:rPr>
          <w:rFonts w:eastAsia="Times New Roman" w:cs="Sylfaen"/>
          <w:color w:val="141B3D"/>
          <w:lang w:val="ka-GE"/>
        </w:rPr>
      </w:pPr>
    </w:p>
    <w:p w14:paraId="15F48574" w14:textId="57ABFB66" w:rsidR="008D08CC" w:rsidRDefault="008D08CC" w:rsidP="008D08CC">
      <w:pPr>
        <w:keepNext/>
        <w:keepLines/>
        <w:spacing w:before="180" w:after="120"/>
        <w:ind w:left="360" w:hanging="360"/>
        <w:outlineLvl w:val="0"/>
        <w:rPr>
          <w:rFonts w:eastAsiaTheme="majorEastAsia" w:cstheme="majorBidi"/>
          <w:b/>
          <w:color w:val="FF671B"/>
          <w:sz w:val="24"/>
          <w:szCs w:val="28"/>
          <w:lang w:val="ka-GE" w:eastAsia="ja-JP"/>
        </w:rPr>
      </w:pPr>
      <w:r w:rsidRPr="008D08CC">
        <w:rPr>
          <w:rFonts w:eastAsiaTheme="majorEastAsia" w:cstheme="majorBidi"/>
          <w:b/>
          <w:color w:val="FF671B"/>
          <w:sz w:val="24"/>
          <w:szCs w:val="28"/>
          <w:lang w:val="ka-GE" w:eastAsia="ja-JP"/>
        </w:rPr>
        <w:t>შეფასების კრიტერიუმები</w:t>
      </w:r>
    </w:p>
    <w:p w14:paraId="7E9B5A79" w14:textId="243C0E72" w:rsidR="00D74F79" w:rsidRPr="00D74F79" w:rsidRDefault="00D74F79" w:rsidP="00D74F79">
      <w:pPr>
        <w:jc w:val="left"/>
        <w:rPr>
          <w:rFonts w:eastAsia="Times New Roman" w:cs="Sylfaen"/>
          <w:color w:val="141B3D"/>
          <w:lang w:val="ka-GE"/>
        </w:rPr>
      </w:pPr>
      <w:r w:rsidRPr="00D74F79">
        <w:rPr>
          <w:rFonts w:eastAsia="Times New Roman" w:cs="Sylfaen"/>
          <w:color w:val="141B3D"/>
          <w:lang w:val="ka-GE"/>
        </w:rPr>
        <w:t>წინადადების შეფასება მოხდება შემდეგი კრიტერიუმების გათვალისწინებით (შესაბამისი კრიტერიუმის წონებით)</w:t>
      </w:r>
    </w:p>
    <w:p w14:paraId="28EAC94C" w14:textId="77777777" w:rsidR="00D74F79" w:rsidRPr="00D74F79" w:rsidRDefault="00D74F79" w:rsidP="00D74F79">
      <w:pPr>
        <w:jc w:val="left"/>
        <w:rPr>
          <w:rFonts w:eastAsia="Times New Roman" w:cs="Sylfaen"/>
          <w:color w:val="141B3D"/>
          <w:lang w:val="ka-GE"/>
        </w:rPr>
      </w:pPr>
    </w:p>
    <w:p w14:paraId="52392D78" w14:textId="3A6E49A3" w:rsidR="00D74F79" w:rsidRPr="00D74F79" w:rsidRDefault="00D74F79" w:rsidP="00D74F79">
      <w:pPr>
        <w:jc w:val="left"/>
        <w:rPr>
          <w:rFonts w:eastAsia="Times New Roman" w:cs="Sylfaen"/>
          <w:color w:val="141B3D"/>
          <w:lang w:val="ka-GE"/>
        </w:rPr>
      </w:pPr>
      <w:r w:rsidRPr="00D74F79">
        <w:rPr>
          <w:rFonts w:eastAsia="Times New Roman" w:cs="Sylfaen"/>
          <w:color w:val="141B3D"/>
          <w:lang w:val="ka-GE"/>
        </w:rPr>
        <w:t xml:space="preserve">სატენდერო ფასი - </w:t>
      </w:r>
      <w:r w:rsidR="005E517C">
        <w:rPr>
          <w:rFonts w:eastAsia="Times New Roman" w:cs="Sylfaen"/>
          <w:color w:val="141B3D"/>
          <w:lang w:val="ka-GE"/>
        </w:rPr>
        <w:t>8</w:t>
      </w:r>
      <w:r w:rsidRPr="00D74F79">
        <w:rPr>
          <w:rFonts w:eastAsia="Times New Roman" w:cs="Sylfaen"/>
          <w:color w:val="141B3D"/>
          <w:lang w:val="ka-GE"/>
        </w:rPr>
        <w:t>0 %</w:t>
      </w:r>
    </w:p>
    <w:p w14:paraId="76922BA8" w14:textId="554DDE40" w:rsidR="00D74F79" w:rsidRPr="00D74F79" w:rsidRDefault="00D74F79" w:rsidP="00D74F79">
      <w:pPr>
        <w:jc w:val="left"/>
        <w:rPr>
          <w:rFonts w:eastAsia="Times New Roman" w:cs="Sylfaen"/>
          <w:color w:val="141B3D"/>
          <w:lang w:val="ka-GE"/>
        </w:rPr>
      </w:pPr>
      <w:r w:rsidRPr="00D74F79">
        <w:rPr>
          <w:rFonts w:eastAsia="Times New Roman" w:cs="Sylfaen"/>
          <w:color w:val="141B3D"/>
          <w:lang w:val="ka-GE"/>
        </w:rPr>
        <w:t xml:space="preserve">მიწოდების ვადა- </w:t>
      </w:r>
      <w:r>
        <w:rPr>
          <w:rFonts w:eastAsia="Times New Roman" w:cs="Sylfaen"/>
          <w:color w:val="141B3D"/>
          <w:lang w:val="ka-GE"/>
        </w:rPr>
        <w:t>2</w:t>
      </w:r>
      <w:r w:rsidRPr="00D74F79">
        <w:rPr>
          <w:rFonts w:eastAsia="Times New Roman" w:cs="Sylfaen"/>
          <w:color w:val="141B3D"/>
          <w:lang w:val="ka-GE"/>
        </w:rPr>
        <w:t>0 %</w:t>
      </w:r>
    </w:p>
    <w:p w14:paraId="10E8B875" w14:textId="77777777" w:rsidR="00A13039" w:rsidRDefault="00A13039" w:rsidP="00BD4E7F">
      <w:pPr>
        <w:keepNext/>
        <w:keepLines/>
        <w:spacing w:before="180" w:after="120"/>
        <w:ind w:left="360" w:hanging="360"/>
        <w:outlineLvl w:val="0"/>
        <w:rPr>
          <w:rFonts w:eastAsiaTheme="majorEastAsia" w:cstheme="majorBidi"/>
          <w:b/>
          <w:color w:val="FF671B"/>
          <w:sz w:val="24"/>
          <w:szCs w:val="28"/>
          <w:lang w:val="ka-GE" w:eastAsia="ja-JP"/>
        </w:rPr>
      </w:pPr>
    </w:p>
    <w:p w14:paraId="56808B1D"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0899B047"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731845A8"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0238FC69" w14:textId="77777777" w:rsidR="00A13039" w:rsidRDefault="00A13039" w:rsidP="00BD4E7F">
      <w:pPr>
        <w:keepNext/>
        <w:keepLines/>
        <w:spacing w:before="180" w:after="120"/>
        <w:ind w:left="360" w:hanging="360"/>
        <w:outlineLvl w:val="0"/>
        <w:rPr>
          <w:rFonts w:eastAsiaTheme="majorEastAsia" w:cstheme="majorBidi"/>
          <w:b/>
          <w:color w:val="FF671B"/>
          <w:sz w:val="24"/>
          <w:szCs w:val="28"/>
          <w:lang w:val="ka-GE" w:eastAsia="ja-JP"/>
        </w:rPr>
      </w:pPr>
    </w:p>
    <w:p w14:paraId="5F37FE8A" w14:textId="77777777" w:rsidR="00A13039" w:rsidRDefault="00A13039" w:rsidP="00BD4E7F">
      <w:pPr>
        <w:keepNext/>
        <w:keepLines/>
        <w:spacing w:before="180" w:after="120"/>
        <w:ind w:left="360" w:hanging="360"/>
        <w:outlineLvl w:val="0"/>
        <w:rPr>
          <w:rFonts w:eastAsiaTheme="majorEastAsia" w:cstheme="majorBidi"/>
          <w:b/>
          <w:color w:val="FF671B"/>
          <w:sz w:val="24"/>
          <w:szCs w:val="28"/>
          <w:lang w:val="ka-GE" w:eastAsia="ja-JP"/>
        </w:rPr>
      </w:pPr>
    </w:p>
    <w:p w14:paraId="2D4D9664"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148F3F6A" w14:textId="77777777" w:rsidR="004E6505" w:rsidRDefault="004E6505" w:rsidP="00BD4E7F">
      <w:pPr>
        <w:keepNext/>
        <w:keepLines/>
        <w:spacing w:before="180" w:after="120"/>
        <w:ind w:left="360" w:hanging="360"/>
        <w:outlineLvl w:val="0"/>
        <w:rPr>
          <w:rFonts w:eastAsiaTheme="majorEastAsia" w:cstheme="majorBidi"/>
          <w:b/>
          <w:color w:val="FF671B"/>
          <w:sz w:val="24"/>
          <w:szCs w:val="28"/>
          <w:lang w:val="ka-GE" w:eastAsia="ja-JP"/>
        </w:rPr>
      </w:pPr>
    </w:p>
    <w:p w14:paraId="6B400734" w14:textId="4A17F474" w:rsidR="00D140FB" w:rsidRPr="00BD4E7F"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r w:rsidRPr="00D140FB">
        <w:rPr>
          <w:rFonts w:eastAsiaTheme="majorEastAsia" w:cstheme="majorBidi"/>
          <w:b/>
          <w:color w:val="FF671B"/>
          <w:sz w:val="24"/>
          <w:szCs w:val="28"/>
          <w:lang w:val="ka-GE" w:eastAsia="ja-JP"/>
        </w:rPr>
        <w:t>დამატებითი ინფორმაცია:</w:t>
      </w:r>
      <w:bookmarkEnd w:id="7"/>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7DE5FC8D" w:rsidR="00BF7F13" w:rsidRPr="004F2214"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71EA3B4" w14:textId="77777777" w:rsidR="00B8474F" w:rsidRPr="00C525A4" w:rsidRDefault="00B8474F" w:rsidP="00B8474F">
      <w:pPr>
        <w:ind w:left="945"/>
        <w:contextualSpacing/>
        <w:rPr>
          <w:lang w:val="ka-GE"/>
        </w:rPr>
      </w:pPr>
    </w:p>
    <w:bookmarkEnd w:id="4"/>
    <w:p w14:paraId="54BD3245" w14:textId="6AAA33BA" w:rsidR="00C50B02" w:rsidRDefault="00C50B02">
      <w:pPr>
        <w:jc w:val="left"/>
        <w:rPr>
          <w:rFonts w:eastAsiaTheme="minorEastAsia"/>
          <w:lang w:eastAsia="ja-JP"/>
        </w:rPr>
      </w:pPr>
      <w:r>
        <w:br w:type="page"/>
      </w:r>
    </w:p>
    <w:p w14:paraId="6CEF9BD6" w14:textId="77777777" w:rsidR="00831E4A" w:rsidRDefault="00831E4A" w:rsidP="00831E4A">
      <w:pPr>
        <w:pStyle w:val="a"/>
        <w:numPr>
          <w:ilvl w:val="0"/>
          <w:numId w:val="0"/>
        </w:numPr>
        <w:ind w:left="360" w:hanging="360"/>
        <w:rPr>
          <w:rFonts w:eastAsiaTheme="minorHAnsi" w:cs="Sylfaen"/>
          <w:color w:val="231F20"/>
          <w:sz w:val="22"/>
          <w:szCs w:val="20"/>
          <w:lang w:eastAsia="en-US"/>
        </w:rPr>
      </w:pPr>
      <w:r w:rsidRPr="00C525A4">
        <w:rPr>
          <w:rFonts w:eastAsiaTheme="minorHAnsi" w:cs="Sylfaen"/>
          <w:color w:val="231F20"/>
          <w:sz w:val="22"/>
          <w:szCs w:val="20"/>
          <w:lang w:eastAsia="en-US"/>
        </w:rPr>
        <w:lastRenderedPageBreak/>
        <w:t>დანართი1: ფასების ცხრილი</w:t>
      </w:r>
    </w:p>
    <w:p w14:paraId="1E8F461B" w14:textId="77777777" w:rsidR="00850BA8" w:rsidRDefault="00850BA8" w:rsidP="00850BA8">
      <w:pPr>
        <w:pStyle w:val="NoSpacing"/>
      </w:pPr>
    </w:p>
    <w:p w14:paraId="4FC5A8F5" w14:textId="77777777" w:rsidR="00831E4A" w:rsidRPr="00831E4A" w:rsidRDefault="00831E4A" w:rsidP="00831E4A">
      <w:pPr>
        <w:rPr>
          <w:lang w:eastAsia="ja-JP"/>
        </w:rPr>
      </w:pPr>
    </w:p>
    <w:tbl>
      <w:tblPr>
        <w:tblpPr w:leftFromText="180" w:rightFromText="180" w:vertAnchor="text" w:horzAnchor="page" w:tblpX="441" w:tblpY="171"/>
        <w:tblW w:w="11371" w:type="dxa"/>
        <w:tblLook w:val="04A0" w:firstRow="1" w:lastRow="0" w:firstColumn="1" w:lastColumn="0" w:noHBand="0" w:noVBand="1"/>
      </w:tblPr>
      <w:tblGrid>
        <w:gridCol w:w="1595"/>
        <w:gridCol w:w="3969"/>
        <w:gridCol w:w="1155"/>
        <w:gridCol w:w="1504"/>
        <w:gridCol w:w="1272"/>
        <w:gridCol w:w="1876"/>
      </w:tblGrid>
      <w:tr w:rsidR="006B49EF" w:rsidRPr="006B49EF" w14:paraId="4D0B9235" w14:textId="77777777" w:rsidTr="008141DA">
        <w:trPr>
          <w:trHeight w:val="406"/>
        </w:trPr>
        <w:tc>
          <w:tcPr>
            <w:tcW w:w="1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D6B894" w14:textId="77777777" w:rsidR="006B49EF" w:rsidRPr="002A76E2" w:rsidRDefault="006B49EF" w:rsidP="006B49EF">
            <w:pPr>
              <w:rPr>
                <w:rFonts w:ascii="BOG 2017" w:eastAsia="Times New Roman" w:hAnsi="BOG 2017" w:cs="Calibri"/>
                <w:sz w:val="18"/>
                <w:szCs w:val="18"/>
              </w:rPr>
            </w:pPr>
            <w:r w:rsidRPr="002A76E2">
              <w:rPr>
                <w:rFonts w:ascii="BOG 2017" w:eastAsia="Times New Roman" w:hAnsi="BOG 2017" w:cs="Sylfaen"/>
                <w:sz w:val="18"/>
                <w:szCs w:val="18"/>
                <w:lang w:val="ka-GE"/>
              </w:rPr>
              <w:t>Product</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3B606"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Description</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1AB6C1"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QTY</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E1FB42"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Unit Price (</w:t>
            </w:r>
            <w:r w:rsidRPr="002A76E2">
              <w:rPr>
                <w:rFonts w:ascii="BOG 2017" w:eastAsia="Times New Roman" w:hAnsi="BOG 2017" w:cs="Sylfaen"/>
                <w:b/>
                <w:bCs/>
                <w:sz w:val="18"/>
                <w:szCs w:val="18"/>
                <w:lang w:val="ka-GE"/>
              </w:rPr>
              <w:t>USD</w:t>
            </w:r>
            <w:r w:rsidRPr="002A76E2">
              <w:rPr>
                <w:rFonts w:ascii="BOG 2017" w:eastAsia="Times New Roman" w:hAnsi="BOG 2017" w:cs="Sylfaen"/>
                <w:sz w:val="18"/>
                <w:szCs w:val="18"/>
                <w:lang w:val="ka-GE"/>
              </w:rPr>
              <w:t>)</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0D13F"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Total Price (</w:t>
            </w:r>
            <w:r w:rsidRPr="002A76E2">
              <w:rPr>
                <w:rFonts w:ascii="BOG 2017" w:eastAsia="Times New Roman" w:hAnsi="BOG 2017" w:cs="Sylfaen"/>
                <w:b/>
                <w:bCs/>
                <w:sz w:val="18"/>
                <w:szCs w:val="18"/>
                <w:lang w:val="ka-GE"/>
              </w:rPr>
              <w:t>USD</w:t>
            </w:r>
            <w:r w:rsidRPr="002A76E2">
              <w:rPr>
                <w:rFonts w:ascii="BOG 2017" w:eastAsia="Times New Roman" w:hAnsi="BOG 2017" w:cs="Sylfaen"/>
                <w:sz w:val="18"/>
                <w:szCs w:val="18"/>
                <w:lang w:val="ka-GE"/>
              </w:rPr>
              <w:t>)</w:t>
            </w:r>
          </w:p>
        </w:tc>
        <w:tc>
          <w:tcPr>
            <w:tcW w:w="18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80F32"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Guarantee</w:t>
            </w:r>
          </w:p>
        </w:tc>
      </w:tr>
      <w:tr w:rsidR="006B49EF" w:rsidRPr="006B49EF" w14:paraId="3F3A8602" w14:textId="77777777" w:rsidTr="008141DA">
        <w:trPr>
          <w:trHeight w:val="263"/>
        </w:trPr>
        <w:tc>
          <w:tcPr>
            <w:tcW w:w="1595" w:type="dxa"/>
            <w:vMerge/>
            <w:tcBorders>
              <w:top w:val="single" w:sz="8" w:space="0" w:color="auto"/>
              <w:left w:val="single" w:sz="8" w:space="0" w:color="auto"/>
              <w:bottom w:val="single" w:sz="8" w:space="0" w:color="000000"/>
              <w:right w:val="single" w:sz="8" w:space="0" w:color="auto"/>
            </w:tcBorders>
            <w:vAlign w:val="center"/>
            <w:hideMark/>
          </w:tcPr>
          <w:p w14:paraId="4FF4E490" w14:textId="77777777" w:rsidR="006B49EF" w:rsidRPr="002A76E2" w:rsidRDefault="006B49EF" w:rsidP="006B49EF">
            <w:pPr>
              <w:jc w:val="left"/>
              <w:rPr>
                <w:rFonts w:ascii="BOG 2017" w:eastAsia="Times New Roman" w:hAnsi="BOG 2017" w:cs="Calibri"/>
                <w:sz w:val="18"/>
                <w:szCs w:val="18"/>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14:paraId="00F149B9" w14:textId="77777777" w:rsidR="006B49EF" w:rsidRPr="002A76E2" w:rsidRDefault="006B49EF" w:rsidP="006B49EF">
            <w:pPr>
              <w:jc w:val="left"/>
              <w:rPr>
                <w:rFonts w:ascii="BOG 2017" w:eastAsia="Times New Roman" w:hAnsi="BOG 2017" w:cs="Calibri"/>
                <w:sz w:val="18"/>
                <w:szCs w:val="18"/>
              </w:rPr>
            </w:pPr>
          </w:p>
        </w:tc>
        <w:tc>
          <w:tcPr>
            <w:tcW w:w="1155" w:type="dxa"/>
            <w:vMerge/>
            <w:tcBorders>
              <w:top w:val="single" w:sz="8" w:space="0" w:color="auto"/>
              <w:left w:val="single" w:sz="8" w:space="0" w:color="auto"/>
              <w:bottom w:val="single" w:sz="8" w:space="0" w:color="000000"/>
              <w:right w:val="single" w:sz="8" w:space="0" w:color="auto"/>
            </w:tcBorders>
            <w:vAlign w:val="center"/>
            <w:hideMark/>
          </w:tcPr>
          <w:p w14:paraId="43A5F6C7" w14:textId="77777777" w:rsidR="006B49EF" w:rsidRPr="002A76E2" w:rsidRDefault="006B49EF" w:rsidP="006B49EF">
            <w:pPr>
              <w:jc w:val="left"/>
              <w:rPr>
                <w:rFonts w:ascii="BOG 2017" w:eastAsia="Times New Roman" w:hAnsi="BOG 2017" w:cs="Calibri"/>
                <w:sz w:val="18"/>
                <w:szCs w:val="18"/>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14:paraId="50F90F74" w14:textId="77777777" w:rsidR="006B49EF" w:rsidRPr="002A76E2" w:rsidRDefault="006B49EF" w:rsidP="006B49EF">
            <w:pPr>
              <w:jc w:val="left"/>
              <w:rPr>
                <w:rFonts w:ascii="BOG 2017" w:eastAsia="Times New Roman" w:hAnsi="BOG 2017" w:cs="Calibri"/>
                <w:sz w:val="18"/>
                <w:szCs w:val="18"/>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7DD2AE4D" w14:textId="77777777" w:rsidR="006B49EF" w:rsidRPr="002A76E2" w:rsidRDefault="006B49EF" w:rsidP="006B49EF">
            <w:pPr>
              <w:jc w:val="left"/>
              <w:rPr>
                <w:rFonts w:ascii="BOG 2017" w:eastAsia="Times New Roman" w:hAnsi="BOG 2017" w:cs="Calibri"/>
                <w:sz w:val="18"/>
                <w:szCs w:val="18"/>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14:paraId="1675C606" w14:textId="77777777" w:rsidR="006B49EF" w:rsidRPr="002A76E2" w:rsidRDefault="006B49EF" w:rsidP="006B49EF">
            <w:pPr>
              <w:jc w:val="left"/>
              <w:rPr>
                <w:rFonts w:ascii="BOG 2017" w:eastAsia="Times New Roman" w:hAnsi="BOG 2017" w:cs="Calibri"/>
                <w:sz w:val="18"/>
                <w:szCs w:val="18"/>
              </w:rPr>
            </w:pPr>
          </w:p>
        </w:tc>
      </w:tr>
      <w:tr w:rsidR="006B49EF" w:rsidRPr="006B49EF" w14:paraId="354AFA8A" w14:textId="77777777" w:rsidTr="008141DA">
        <w:trPr>
          <w:trHeight w:val="223"/>
        </w:trPr>
        <w:tc>
          <w:tcPr>
            <w:tcW w:w="1595" w:type="dxa"/>
            <w:tcBorders>
              <w:top w:val="nil"/>
              <w:left w:val="single" w:sz="8" w:space="0" w:color="auto"/>
              <w:bottom w:val="single" w:sz="8" w:space="0" w:color="auto"/>
              <w:right w:val="single" w:sz="8" w:space="0" w:color="auto"/>
            </w:tcBorders>
            <w:shd w:val="clear" w:color="auto" w:fill="auto"/>
            <w:vAlign w:val="center"/>
            <w:hideMark/>
          </w:tcPr>
          <w:p w14:paraId="7DBC1586" w14:textId="73FB9630" w:rsidR="006B49EF" w:rsidRPr="002A76E2" w:rsidRDefault="005E517C" w:rsidP="006B49EF">
            <w:pPr>
              <w:jc w:val="left"/>
              <w:rPr>
                <w:rFonts w:ascii="BOG 2017" w:eastAsia="Times New Roman" w:hAnsi="BOG 2017" w:cs="Calibri"/>
                <w:sz w:val="18"/>
                <w:szCs w:val="18"/>
              </w:rPr>
            </w:pPr>
            <w:proofErr w:type="spellStart"/>
            <w:r w:rsidRPr="005E517C">
              <w:rPr>
                <w:rFonts w:ascii="BOG 2017" w:eastAsia="Times New Roman" w:hAnsi="BOG 2017" w:cs="Calibri"/>
                <w:b/>
                <w:bCs/>
                <w:sz w:val="18"/>
                <w:szCs w:val="18"/>
              </w:rPr>
              <w:t>Evoko</w:t>
            </w:r>
            <w:proofErr w:type="spellEnd"/>
            <w:r w:rsidRPr="005E517C">
              <w:rPr>
                <w:rFonts w:ascii="BOG 2017" w:eastAsia="Times New Roman" w:hAnsi="BOG 2017" w:cs="Calibri"/>
                <w:b/>
                <w:bCs/>
                <w:sz w:val="18"/>
                <w:szCs w:val="18"/>
              </w:rPr>
              <w:t xml:space="preserve"> Liso Room Manager</w:t>
            </w:r>
          </w:p>
        </w:tc>
        <w:tc>
          <w:tcPr>
            <w:tcW w:w="3969" w:type="dxa"/>
            <w:tcBorders>
              <w:top w:val="nil"/>
              <w:left w:val="nil"/>
              <w:bottom w:val="single" w:sz="8" w:space="0" w:color="auto"/>
              <w:right w:val="single" w:sz="8" w:space="0" w:color="auto"/>
            </w:tcBorders>
            <w:shd w:val="clear" w:color="auto" w:fill="auto"/>
            <w:vAlign w:val="center"/>
            <w:hideMark/>
          </w:tcPr>
          <w:p w14:paraId="3392BF40" w14:textId="11D7DFA6" w:rsidR="006B49EF" w:rsidRPr="002A76E2" w:rsidRDefault="005E517C" w:rsidP="00CB44B3">
            <w:pPr>
              <w:jc w:val="left"/>
              <w:rPr>
                <w:rFonts w:ascii="BOG 2017" w:eastAsia="Times New Roman" w:hAnsi="BOG 2017" w:cs="Calibri"/>
                <w:sz w:val="18"/>
                <w:szCs w:val="18"/>
              </w:rPr>
            </w:pPr>
            <w:proofErr w:type="spellStart"/>
            <w:r>
              <w:rPr>
                <w:rFonts w:ascii="BOG 2017" w:eastAsia="Times New Roman" w:hAnsi="BOG 2017" w:cs="Calibri"/>
                <w:sz w:val="18"/>
                <w:szCs w:val="18"/>
              </w:rPr>
              <w:t>Evoko</w:t>
            </w:r>
            <w:proofErr w:type="spellEnd"/>
            <w:r>
              <w:rPr>
                <w:rFonts w:ascii="BOG 2017" w:eastAsia="Times New Roman" w:hAnsi="BOG 2017" w:cs="Calibri"/>
                <w:sz w:val="18"/>
                <w:szCs w:val="18"/>
              </w:rPr>
              <w:t xml:space="preserve"> Liso - </w:t>
            </w:r>
            <w:r w:rsidRPr="005E517C">
              <w:rPr>
                <w:rFonts w:ascii="BOG 2017" w:eastAsia="Times New Roman" w:hAnsi="BOG 2017" w:cs="Calibri"/>
                <w:sz w:val="18"/>
                <w:szCs w:val="18"/>
              </w:rPr>
              <w:t>910.1969.900</w:t>
            </w:r>
            <w:r>
              <w:rPr>
                <w:rFonts w:ascii="BOG 2017" w:eastAsia="Times New Roman" w:hAnsi="BOG 2017" w:cs="Calibri"/>
                <w:sz w:val="18"/>
                <w:szCs w:val="18"/>
              </w:rPr>
              <w:t>, with support and maintenance</w:t>
            </w:r>
          </w:p>
        </w:tc>
        <w:tc>
          <w:tcPr>
            <w:tcW w:w="1155" w:type="dxa"/>
            <w:tcBorders>
              <w:top w:val="nil"/>
              <w:left w:val="nil"/>
              <w:bottom w:val="single" w:sz="8" w:space="0" w:color="auto"/>
              <w:right w:val="single" w:sz="8" w:space="0" w:color="auto"/>
            </w:tcBorders>
            <w:shd w:val="clear" w:color="auto" w:fill="auto"/>
            <w:vAlign w:val="center"/>
            <w:hideMark/>
          </w:tcPr>
          <w:p w14:paraId="1FBFC09C" w14:textId="5BFC20E3" w:rsidR="006B49EF" w:rsidRPr="002A76E2" w:rsidRDefault="005E517C" w:rsidP="003900DE">
            <w:pPr>
              <w:jc w:val="center"/>
              <w:rPr>
                <w:rFonts w:ascii="BOG 2017" w:eastAsia="Times New Roman" w:hAnsi="BOG 2017" w:cs="Calibri"/>
                <w:sz w:val="18"/>
                <w:szCs w:val="18"/>
              </w:rPr>
            </w:pPr>
            <w:r>
              <w:rPr>
                <w:rFonts w:ascii="BOG 2017" w:eastAsia="Times New Roman" w:hAnsi="BOG 2017" w:cs="Calibri"/>
                <w:sz w:val="18"/>
                <w:szCs w:val="18"/>
              </w:rPr>
              <w:t>40</w:t>
            </w:r>
          </w:p>
        </w:tc>
        <w:tc>
          <w:tcPr>
            <w:tcW w:w="1504" w:type="dxa"/>
            <w:tcBorders>
              <w:top w:val="nil"/>
              <w:left w:val="nil"/>
              <w:bottom w:val="single" w:sz="8" w:space="0" w:color="auto"/>
              <w:right w:val="single" w:sz="8" w:space="0" w:color="auto"/>
            </w:tcBorders>
            <w:shd w:val="clear" w:color="auto" w:fill="auto"/>
            <w:vAlign w:val="center"/>
            <w:hideMark/>
          </w:tcPr>
          <w:p w14:paraId="1A4CE9A8" w14:textId="77777777" w:rsidR="006B49EF" w:rsidRPr="002A76E2" w:rsidRDefault="006B49EF" w:rsidP="006B49EF">
            <w:pPr>
              <w:jc w:val="center"/>
              <w:rPr>
                <w:rFonts w:ascii="BOG 2017" w:eastAsia="Times New Roman" w:hAnsi="BOG 2017" w:cs="Calibri"/>
                <w:sz w:val="18"/>
                <w:szCs w:val="18"/>
              </w:rPr>
            </w:pPr>
            <w:r w:rsidRPr="002A76E2">
              <w:rPr>
                <w:rFonts w:ascii="BOG 2017" w:eastAsia="Times New Roman" w:hAnsi="BOG 2017" w:cs="Sylfaen"/>
                <w:sz w:val="18"/>
                <w:szCs w:val="18"/>
                <w:lang w:val="ka-GE"/>
              </w:rPr>
              <w:t> </w:t>
            </w:r>
          </w:p>
        </w:tc>
        <w:tc>
          <w:tcPr>
            <w:tcW w:w="1272" w:type="dxa"/>
            <w:tcBorders>
              <w:top w:val="nil"/>
              <w:left w:val="nil"/>
              <w:bottom w:val="single" w:sz="8" w:space="0" w:color="auto"/>
              <w:right w:val="single" w:sz="8" w:space="0" w:color="auto"/>
            </w:tcBorders>
            <w:shd w:val="clear" w:color="auto" w:fill="auto"/>
            <w:vAlign w:val="center"/>
            <w:hideMark/>
          </w:tcPr>
          <w:p w14:paraId="13AC825D" w14:textId="77777777" w:rsidR="006B49EF" w:rsidRPr="002A76E2" w:rsidRDefault="006B49EF" w:rsidP="006B49EF">
            <w:pPr>
              <w:jc w:val="left"/>
              <w:rPr>
                <w:rFonts w:ascii="BOG 2017" w:eastAsia="Times New Roman" w:hAnsi="BOG 2017" w:cs="Calibri"/>
                <w:sz w:val="18"/>
                <w:szCs w:val="18"/>
              </w:rPr>
            </w:pPr>
            <w:r w:rsidRPr="002A76E2">
              <w:rPr>
                <w:rFonts w:ascii="BOG 2017" w:eastAsia="Times New Roman" w:hAnsi="BOG 2017" w:cs="Sylfaen"/>
                <w:sz w:val="18"/>
                <w:szCs w:val="18"/>
                <w:lang w:val="ka-GE"/>
              </w:rPr>
              <w:t> </w:t>
            </w:r>
          </w:p>
        </w:tc>
        <w:tc>
          <w:tcPr>
            <w:tcW w:w="1876" w:type="dxa"/>
            <w:tcBorders>
              <w:top w:val="nil"/>
              <w:left w:val="nil"/>
              <w:bottom w:val="single" w:sz="8" w:space="0" w:color="auto"/>
              <w:right w:val="single" w:sz="8" w:space="0" w:color="auto"/>
            </w:tcBorders>
            <w:shd w:val="clear" w:color="auto" w:fill="auto"/>
            <w:vAlign w:val="center"/>
            <w:hideMark/>
          </w:tcPr>
          <w:p w14:paraId="5C11E354" w14:textId="77777777" w:rsidR="006B49EF" w:rsidRPr="002A76E2" w:rsidRDefault="006B49EF" w:rsidP="006B49EF">
            <w:pPr>
              <w:jc w:val="left"/>
              <w:rPr>
                <w:rFonts w:ascii="BOG 2017" w:eastAsia="Times New Roman" w:hAnsi="BOG 2017" w:cs="Calibri"/>
                <w:sz w:val="18"/>
                <w:szCs w:val="18"/>
              </w:rPr>
            </w:pPr>
            <w:r w:rsidRPr="002A76E2">
              <w:rPr>
                <w:rFonts w:ascii="BOG 2017" w:eastAsia="Times New Roman" w:hAnsi="BOG 2017" w:cs="Calibri"/>
                <w:sz w:val="18"/>
                <w:szCs w:val="18"/>
              </w:rPr>
              <w:t> </w:t>
            </w:r>
          </w:p>
        </w:tc>
      </w:tr>
    </w:tbl>
    <w:p w14:paraId="707529EB" w14:textId="77777777" w:rsidR="00F93ABC" w:rsidRPr="00831E4A" w:rsidRDefault="00F93ABC" w:rsidP="00C50B02">
      <w:pPr>
        <w:pStyle w:val="a0"/>
        <w:numPr>
          <w:ilvl w:val="0"/>
          <w:numId w:val="0"/>
        </w:numPr>
        <w:ind w:left="360"/>
        <w:rPr>
          <w:lang w:eastAsia="en-US"/>
        </w:rPr>
      </w:pPr>
    </w:p>
    <w:tbl>
      <w:tblPr>
        <w:tblpPr w:leftFromText="180" w:rightFromText="180" w:vertAnchor="text" w:horzAnchor="margin" w:tblpXSpec="center" w:tblpY="61"/>
        <w:tblW w:w="6640" w:type="dxa"/>
        <w:tblLook w:val="04A0" w:firstRow="1" w:lastRow="0" w:firstColumn="1" w:lastColumn="0" w:noHBand="0" w:noVBand="1"/>
      </w:tblPr>
      <w:tblGrid>
        <w:gridCol w:w="5680"/>
        <w:gridCol w:w="960"/>
      </w:tblGrid>
      <w:tr w:rsidR="003900DE" w:rsidRPr="006B49EF" w14:paraId="098ED2A3"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1CB1A1"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Total USD</w:t>
            </w:r>
            <w:r>
              <w:rPr>
                <w:rFonts w:ascii="Calibri" w:eastAsia="Times New Roman" w:hAnsi="Calibri" w:cs="Calibri"/>
                <w:color w:val="000000"/>
                <w:sz w:val="22"/>
                <w:szCs w:val="22"/>
              </w:rPr>
              <w:t xml:space="preserve"> incl VAT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4D71008" w14:textId="77777777" w:rsidR="003900DE" w:rsidRPr="006B49EF" w:rsidRDefault="003900DE" w:rsidP="003900DE">
            <w:pPr>
              <w:jc w:val="center"/>
              <w:rPr>
                <w:rFonts w:eastAsia="Times New Roman" w:cs="Calibri"/>
                <w:color w:val="404040"/>
              </w:rPr>
            </w:pPr>
            <w:r w:rsidRPr="006B49EF">
              <w:rPr>
                <w:rFonts w:eastAsia="Times New Roman" w:cs="Calibri"/>
                <w:color w:val="404040"/>
              </w:rPr>
              <w:t>#REF!</w:t>
            </w:r>
          </w:p>
        </w:tc>
      </w:tr>
      <w:tr w:rsidR="003900DE" w:rsidRPr="006B49EF" w14:paraId="32B0C13B"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359FB"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Advance payment %</w:t>
            </w:r>
          </w:p>
        </w:tc>
        <w:tc>
          <w:tcPr>
            <w:tcW w:w="960" w:type="dxa"/>
            <w:tcBorders>
              <w:top w:val="nil"/>
              <w:left w:val="nil"/>
              <w:bottom w:val="single" w:sz="8" w:space="0" w:color="auto"/>
              <w:right w:val="single" w:sz="8" w:space="0" w:color="auto"/>
            </w:tcBorders>
            <w:shd w:val="clear" w:color="auto" w:fill="auto"/>
            <w:noWrap/>
            <w:vAlign w:val="center"/>
            <w:hideMark/>
          </w:tcPr>
          <w:p w14:paraId="180FD6D1"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0%</w:t>
            </w:r>
          </w:p>
        </w:tc>
      </w:tr>
      <w:tr w:rsidR="003900DE" w:rsidRPr="006B49EF" w14:paraId="6E896EBB"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1BBD7"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Delivery time in days.</w:t>
            </w:r>
          </w:p>
        </w:tc>
        <w:tc>
          <w:tcPr>
            <w:tcW w:w="960" w:type="dxa"/>
            <w:tcBorders>
              <w:top w:val="nil"/>
              <w:left w:val="nil"/>
              <w:bottom w:val="single" w:sz="8" w:space="0" w:color="auto"/>
              <w:right w:val="single" w:sz="8" w:space="0" w:color="auto"/>
            </w:tcBorders>
            <w:shd w:val="clear" w:color="auto" w:fill="auto"/>
            <w:noWrap/>
            <w:vAlign w:val="center"/>
            <w:hideMark/>
          </w:tcPr>
          <w:p w14:paraId="71C004EA" w14:textId="77777777" w:rsidR="003900DE" w:rsidRPr="006B49EF" w:rsidRDefault="003900DE" w:rsidP="003900DE">
            <w:pPr>
              <w:jc w:val="center"/>
              <w:rPr>
                <w:rFonts w:ascii="Calibri" w:eastAsia="Times New Roman" w:hAnsi="Calibri" w:cs="Calibri"/>
                <w:color w:val="000000"/>
                <w:sz w:val="22"/>
                <w:szCs w:val="22"/>
              </w:rPr>
            </w:pPr>
            <w:r w:rsidRPr="006B49EF">
              <w:rPr>
                <w:rFonts w:ascii="Calibri" w:eastAsia="Times New Roman" w:hAnsi="Calibri" w:cs="Calibri"/>
                <w:color w:val="000000"/>
                <w:sz w:val="22"/>
                <w:szCs w:val="22"/>
              </w:rPr>
              <w:t> </w:t>
            </w:r>
          </w:p>
        </w:tc>
      </w:tr>
    </w:tbl>
    <w:p w14:paraId="0A5BB364" w14:textId="77777777" w:rsidR="000238DE" w:rsidRPr="00870A14" w:rsidRDefault="000238DE">
      <w:pPr>
        <w:jc w:val="left"/>
      </w:pPr>
    </w:p>
    <w:p w14:paraId="7AFDC290" w14:textId="77777777" w:rsidR="000238DE" w:rsidRDefault="000238DE">
      <w:pPr>
        <w:jc w:val="left"/>
        <w:rPr>
          <w:lang w:val="ka-GE"/>
        </w:rPr>
      </w:pPr>
    </w:p>
    <w:p w14:paraId="741E1A33" w14:textId="77777777" w:rsidR="000238DE" w:rsidRDefault="000238DE">
      <w:pPr>
        <w:jc w:val="left"/>
        <w:rPr>
          <w:lang w:val="ka-GE"/>
        </w:rPr>
      </w:pPr>
    </w:p>
    <w:p w14:paraId="41E01B86" w14:textId="6796FE99" w:rsidR="000238DE" w:rsidRDefault="000238DE" w:rsidP="00453E35">
      <w:pPr>
        <w:tabs>
          <w:tab w:val="left" w:pos="840"/>
        </w:tabs>
        <w:jc w:val="left"/>
        <w:rPr>
          <w:lang w:val="ka-GE"/>
        </w:rPr>
      </w:pPr>
    </w:p>
    <w:p w14:paraId="4D8CCD67" w14:textId="470D5504" w:rsidR="000238DE" w:rsidRDefault="00B305E3" w:rsidP="00B305E3">
      <w:pPr>
        <w:tabs>
          <w:tab w:val="left" w:pos="5620"/>
        </w:tabs>
        <w:jc w:val="left"/>
        <w:rPr>
          <w:lang w:val="ka-GE"/>
        </w:rPr>
      </w:pPr>
      <w:r>
        <w:rPr>
          <w:lang w:val="ka-GE"/>
        </w:rPr>
        <w:tab/>
      </w:r>
    </w:p>
    <w:p w14:paraId="3C1F51FC" w14:textId="6EF64C4A" w:rsidR="00B54332" w:rsidRPr="00A00A1C" w:rsidRDefault="000238DE" w:rsidP="005E517C">
      <w:pPr>
        <w:jc w:val="left"/>
        <w:rPr>
          <w:lang w:val="ka-GE"/>
        </w:rPr>
      </w:pPr>
      <w:r>
        <w:rPr>
          <w:lang w:val="ka-GE"/>
        </w:rPr>
        <w:br w:type="textWrapping" w:clear="all"/>
      </w:r>
    </w:p>
    <w:p w14:paraId="2A884CDE" w14:textId="77777777" w:rsidR="00B54332" w:rsidRDefault="00B54332">
      <w:pPr>
        <w:jc w:val="left"/>
        <w:rPr>
          <w:lang w:val="ka-GE"/>
        </w:rPr>
      </w:pPr>
    </w:p>
    <w:p w14:paraId="4EBEF762" w14:textId="239F25BC" w:rsidR="00B54332" w:rsidRDefault="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46BCBFAB" w14:textId="5211E068" w:rsidR="00B54332" w:rsidRDefault="00B54332">
      <w:pPr>
        <w:jc w:val="left"/>
        <w:rPr>
          <w:lang w:val="ka-GE"/>
        </w:rPr>
      </w:pPr>
      <w:r>
        <w:rPr>
          <w:lang w:val="ka-GE"/>
        </w:rPr>
        <w:t xml:space="preserve">საკონტაქტო ნომერი: </w:t>
      </w:r>
    </w:p>
    <w:p w14:paraId="733A0B1E" w14:textId="6BEDE029" w:rsidR="00C543C0" w:rsidRPr="00B54332" w:rsidRDefault="00C543C0">
      <w:pPr>
        <w:jc w:val="left"/>
        <w:rPr>
          <w:rFonts w:eastAsiaTheme="majorEastAsia" w:cstheme="majorBidi"/>
          <w:b/>
          <w:color w:val="FF671B"/>
          <w:sz w:val="24"/>
          <w:szCs w:val="28"/>
          <w:lang w:val="ka-GE" w:eastAsia="ja-JP"/>
        </w:rPr>
      </w:pPr>
      <w:r>
        <w:br w:type="page"/>
      </w:r>
    </w:p>
    <w:p w14:paraId="05469CFC" w14:textId="77777777" w:rsidR="007B085E" w:rsidRPr="00C525A4" w:rsidRDefault="007B085E" w:rsidP="00C525A4">
      <w:pPr>
        <w:pStyle w:val="a"/>
        <w:numPr>
          <w:ilvl w:val="0"/>
          <w:numId w:val="0"/>
        </w:numPr>
        <w:rPr>
          <w:lang w:val="en-US"/>
        </w:rPr>
      </w:pPr>
    </w:p>
    <w:p w14:paraId="6BDF7306" w14:textId="092B2274" w:rsidR="001804C8" w:rsidRPr="00C525A4" w:rsidRDefault="0016141B" w:rsidP="00C525A4">
      <w:pPr>
        <w:pStyle w:val="a"/>
        <w:numPr>
          <w:ilvl w:val="0"/>
          <w:numId w:val="0"/>
        </w:numPr>
        <w:ind w:left="360" w:hanging="360"/>
        <w:jc w:val="left"/>
        <w:rPr>
          <w:rFonts w:eastAsiaTheme="minorHAnsi" w:cs="Sylfaen"/>
          <w:color w:val="231F20"/>
          <w:sz w:val="22"/>
          <w:szCs w:val="20"/>
          <w:lang w:val="en-US" w:eastAsia="en-US"/>
        </w:rPr>
      </w:pPr>
      <w:bookmarkStart w:id="8" w:name="_Toc22227849"/>
      <w:r w:rsidRPr="00C525A4">
        <w:rPr>
          <w:rFonts w:eastAsiaTheme="minorHAnsi" w:cs="Sylfaen"/>
          <w:color w:val="231F20"/>
          <w:sz w:val="22"/>
          <w:szCs w:val="20"/>
          <w:lang w:eastAsia="en-US"/>
        </w:rPr>
        <w:t>დანართი 2: საბანკო რეკვიზიტები</w:t>
      </w:r>
      <w:bookmarkEnd w:id="8"/>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BE670B">
      <w:footerReference w:type="default" r:id="rId13"/>
      <w:headerReference w:type="first" r:id="rId14"/>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4273" w14:textId="77777777" w:rsidR="00185576" w:rsidRDefault="00185576" w:rsidP="002E7950">
      <w:r>
        <w:separator/>
      </w:r>
    </w:p>
  </w:endnote>
  <w:endnote w:type="continuationSeparator" w:id="0">
    <w:p w14:paraId="23340A0A" w14:textId="77777777" w:rsidR="00185576" w:rsidRDefault="00185576"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G 2017">
    <w:panose1 w:val="020B0804020101010102"/>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19E05C89" w:rsidR="0041678D" w:rsidRPr="00DF4821" w:rsidRDefault="0041678D"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0361C5">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0361C5">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366A" w14:textId="77777777" w:rsidR="00185576" w:rsidRDefault="00185576" w:rsidP="002E7950">
      <w:r>
        <w:separator/>
      </w:r>
    </w:p>
  </w:footnote>
  <w:footnote w:type="continuationSeparator" w:id="0">
    <w:p w14:paraId="43A0C753" w14:textId="77777777" w:rsidR="00185576" w:rsidRDefault="00185576"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41678D" w:rsidRDefault="0041678D"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6"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4681E"/>
    <w:multiLevelType w:val="hybridMultilevel"/>
    <w:tmpl w:val="0BF4CAB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54661">
    <w:abstractNumId w:val="15"/>
  </w:num>
  <w:num w:numId="2" w16cid:durableId="470748965">
    <w:abstractNumId w:val="2"/>
  </w:num>
  <w:num w:numId="3" w16cid:durableId="1537693387">
    <w:abstractNumId w:val="22"/>
  </w:num>
  <w:num w:numId="4" w16cid:durableId="1280451243">
    <w:abstractNumId w:val="13"/>
  </w:num>
  <w:num w:numId="5" w16cid:durableId="332729109">
    <w:abstractNumId w:val="12"/>
  </w:num>
  <w:num w:numId="6" w16cid:durableId="272328850">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654997188">
    <w:abstractNumId w:val="5"/>
  </w:num>
  <w:num w:numId="8" w16cid:durableId="196552842">
    <w:abstractNumId w:val="18"/>
  </w:num>
  <w:num w:numId="9" w16cid:durableId="981078057">
    <w:abstractNumId w:val="20"/>
  </w:num>
  <w:num w:numId="10" w16cid:durableId="1957448530">
    <w:abstractNumId w:val="3"/>
  </w:num>
  <w:num w:numId="11" w16cid:durableId="1005519681">
    <w:abstractNumId w:val="19"/>
  </w:num>
  <w:num w:numId="12" w16cid:durableId="789936498">
    <w:abstractNumId w:val="0"/>
  </w:num>
  <w:num w:numId="13" w16cid:durableId="691997021">
    <w:abstractNumId w:val="1"/>
  </w:num>
  <w:num w:numId="14" w16cid:durableId="757674497">
    <w:abstractNumId w:val="23"/>
  </w:num>
  <w:num w:numId="15" w16cid:durableId="810682140">
    <w:abstractNumId w:val="6"/>
  </w:num>
  <w:num w:numId="16" w16cid:durableId="1204057679">
    <w:abstractNumId w:val="17"/>
  </w:num>
  <w:num w:numId="17" w16cid:durableId="742682286">
    <w:abstractNumId w:val="7"/>
  </w:num>
  <w:num w:numId="18" w16cid:durableId="1339582891">
    <w:abstractNumId w:val="10"/>
  </w:num>
  <w:num w:numId="19" w16cid:durableId="1164661246">
    <w:abstractNumId w:val="14"/>
  </w:num>
  <w:num w:numId="20" w16cid:durableId="357318821">
    <w:abstractNumId w:val="11"/>
  </w:num>
  <w:num w:numId="21" w16cid:durableId="862520971">
    <w:abstractNumId w:val="4"/>
  </w:num>
  <w:num w:numId="22" w16cid:durableId="406272140">
    <w:abstractNumId w:val="8"/>
  </w:num>
  <w:num w:numId="23" w16cid:durableId="1006710351">
    <w:abstractNumId w:val="9"/>
  </w:num>
  <w:num w:numId="24" w16cid:durableId="952060015">
    <w:abstractNumId w:val="16"/>
  </w:num>
  <w:num w:numId="25" w16cid:durableId="16182164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1C5"/>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91"/>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6"/>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3C15"/>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397C"/>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6E2"/>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6CC"/>
    <w:rsid w:val="002D37D6"/>
    <w:rsid w:val="002D3D66"/>
    <w:rsid w:val="002D3D80"/>
    <w:rsid w:val="002D40A9"/>
    <w:rsid w:val="002D4F9F"/>
    <w:rsid w:val="002D60F7"/>
    <w:rsid w:val="002D64DE"/>
    <w:rsid w:val="002D6608"/>
    <w:rsid w:val="002D6FB3"/>
    <w:rsid w:val="002D70B9"/>
    <w:rsid w:val="002D7170"/>
    <w:rsid w:val="002D7AAE"/>
    <w:rsid w:val="002D7E7D"/>
    <w:rsid w:val="002E1240"/>
    <w:rsid w:val="002E14C8"/>
    <w:rsid w:val="002E198E"/>
    <w:rsid w:val="002E1E18"/>
    <w:rsid w:val="002E1E2F"/>
    <w:rsid w:val="002E2657"/>
    <w:rsid w:val="002E29A5"/>
    <w:rsid w:val="002E363D"/>
    <w:rsid w:val="002E411C"/>
    <w:rsid w:val="002E4B45"/>
    <w:rsid w:val="002E521A"/>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5E1"/>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0DE"/>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B21"/>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505"/>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0CCD"/>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0F9"/>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B76F3"/>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17C"/>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11E"/>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6DB"/>
    <w:rsid w:val="006728D0"/>
    <w:rsid w:val="00672CE9"/>
    <w:rsid w:val="00675024"/>
    <w:rsid w:val="00675395"/>
    <w:rsid w:val="00675D22"/>
    <w:rsid w:val="0067617C"/>
    <w:rsid w:val="00677238"/>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49EF"/>
    <w:rsid w:val="006B5C90"/>
    <w:rsid w:val="006B6016"/>
    <w:rsid w:val="006B7097"/>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0C9C"/>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4882"/>
    <w:rsid w:val="007B520B"/>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41DA"/>
    <w:rsid w:val="0081558D"/>
    <w:rsid w:val="008164D5"/>
    <w:rsid w:val="00816B30"/>
    <w:rsid w:val="008175D6"/>
    <w:rsid w:val="00820596"/>
    <w:rsid w:val="00820C83"/>
    <w:rsid w:val="00820DC7"/>
    <w:rsid w:val="0082169B"/>
    <w:rsid w:val="008219A3"/>
    <w:rsid w:val="008227BE"/>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486"/>
    <w:rsid w:val="008C2CCC"/>
    <w:rsid w:val="008C59FA"/>
    <w:rsid w:val="008C68AA"/>
    <w:rsid w:val="008C7EA5"/>
    <w:rsid w:val="008D0481"/>
    <w:rsid w:val="008D08CC"/>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A1C"/>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2BD1"/>
    <w:rsid w:val="00A13039"/>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5E3"/>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7D33"/>
    <w:rsid w:val="00B9072A"/>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607"/>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2F49"/>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4B3"/>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4F79"/>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606"/>
    <w:rsid w:val="00DE3D85"/>
    <w:rsid w:val="00DE42BD"/>
    <w:rsid w:val="00DE46C0"/>
    <w:rsid w:val="00DE4FD1"/>
    <w:rsid w:val="00DE53CA"/>
    <w:rsid w:val="00DE5484"/>
    <w:rsid w:val="00DE5C39"/>
    <w:rsid w:val="00DE5CA7"/>
    <w:rsid w:val="00DE627D"/>
    <w:rsid w:val="00DF06EF"/>
    <w:rsid w:val="00DF0970"/>
    <w:rsid w:val="00DF0C75"/>
    <w:rsid w:val="00DF0CC5"/>
    <w:rsid w:val="00DF274D"/>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F6F"/>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562"/>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55AE"/>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3F52"/>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6232825">
      <w:bodyDiv w:val="1"/>
      <w:marLeft w:val="0"/>
      <w:marRight w:val="0"/>
      <w:marTop w:val="0"/>
      <w:marBottom w:val="0"/>
      <w:divBdr>
        <w:top w:val="none" w:sz="0" w:space="0" w:color="auto"/>
        <w:left w:val="none" w:sz="0" w:space="0" w:color="auto"/>
        <w:bottom w:val="none" w:sz="0" w:space="0" w:color="auto"/>
        <w:right w:val="none" w:sz="0" w:space="0" w:color="auto"/>
      </w:divBdr>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82083670">
      <w:bodyDiv w:val="1"/>
      <w:marLeft w:val="0"/>
      <w:marRight w:val="0"/>
      <w:marTop w:val="0"/>
      <w:marBottom w:val="0"/>
      <w:divBdr>
        <w:top w:val="none" w:sz="0" w:space="0" w:color="auto"/>
        <w:left w:val="none" w:sz="0" w:space="0" w:color="auto"/>
        <w:bottom w:val="none" w:sz="0" w:space="0" w:color="auto"/>
        <w:right w:val="none" w:sz="0" w:space="0" w:color="auto"/>
      </w:divBdr>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398330244">
      <w:bodyDiv w:val="1"/>
      <w:marLeft w:val="0"/>
      <w:marRight w:val="0"/>
      <w:marTop w:val="0"/>
      <w:marBottom w:val="0"/>
      <w:divBdr>
        <w:top w:val="none" w:sz="0" w:space="0" w:color="auto"/>
        <w:left w:val="none" w:sz="0" w:space="0" w:color="auto"/>
        <w:bottom w:val="none" w:sz="0" w:space="0" w:color="auto"/>
        <w:right w:val="none" w:sz="0" w:space="0" w:color="auto"/>
      </w:divBdr>
    </w:div>
    <w:div w:id="402218515">
      <w:bodyDiv w:val="1"/>
      <w:marLeft w:val="0"/>
      <w:marRight w:val="0"/>
      <w:marTop w:val="0"/>
      <w:marBottom w:val="0"/>
      <w:divBdr>
        <w:top w:val="none" w:sz="0" w:space="0" w:color="auto"/>
        <w:left w:val="none" w:sz="0" w:space="0" w:color="auto"/>
        <w:bottom w:val="none" w:sz="0" w:space="0" w:color="auto"/>
        <w:right w:val="none" w:sz="0" w:space="0" w:color="auto"/>
      </w:divBdr>
    </w:div>
    <w:div w:id="435834168">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sChild>
        <w:div w:id="1470004799">
          <w:marLeft w:val="0"/>
          <w:marRight w:val="0"/>
          <w:marTop w:val="0"/>
          <w:marBottom w:val="0"/>
          <w:divBdr>
            <w:top w:val="none" w:sz="0" w:space="0" w:color="auto"/>
            <w:left w:val="none" w:sz="0" w:space="0" w:color="auto"/>
            <w:bottom w:val="none" w:sz="0" w:space="0" w:color="auto"/>
            <w:right w:val="none" w:sz="0" w:space="0" w:color="auto"/>
          </w:divBdr>
        </w:div>
        <w:div w:id="1819803981">
          <w:marLeft w:val="0"/>
          <w:marRight w:val="0"/>
          <w:marTop w:val="0"/>
          <w:marBottom w:val="0"/>
          <w:divBdr>
            <w:top w:val="none" w:sz="0" w:space="0" w:color="auto"/>
            <w:left w:val="none" w:sz="0" w:space="0" w:color="auto"/>
            <w:bottom w:val="none" w:sz="0" w:space="0" w:color="auto"/>
            <w:right w:val="none" w:sz="0" w:space="0" w:color="auto"/>
          </w:divBdr>
        </w:div>
      </w:divsChild>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8060921">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195077834">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78832322">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00513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23393399">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3">
          <w:marLeft w:val="0"/>
          <w:marRight w:val="0"/>
          <w:marTop w:val="0"/>
          <w:marBottom w:val="0"/>
          <w:divBdr>
            <w:top w:val="none" w:sz="0" w:space="0" w:color="auto"/>
            <w:left w:val="none" w:sz="0" w:space="0" w:color="auto"/>
            <w:bottom w:val="none" w:sz="0" w:space="0" w:color="auto"/>
            <w:right w:val="none" w:sz="0" w:space="0" w:color="auto"/>
          </w:divBdr>
        </w:div>
        <w:div w:id="1143817307">
          <w:marLeft w:val="0"/>
          <w:marRight w:val="0"/>
          <w:marTop w:val="0"/>
          <w:marBottom w:val="0"/>
          <w:divBdr>
            <w:top w:val="none" w:sz="0" w:space="0" w:color="auto"/>
            <w:left w:val="none" w:sz="0" w:space="0" w:color="auto"/>
            <w:bottom w:val="none" w:sz="0" w:space="0" w:color="auto"/>
            <w:right w:val="none" w:sz="0" w:space="0" w:color="auto"/>
          </w:divBdr>
        </w:div>
      </w:divsChild>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30208462">
      <w:bodyDiv w:val="1"/>
      <w:marLeft w:val="0"/>
      <w:marRight w:val="0"/>
      <w:marTop w:val="0"/>
      <w:marBottom w:val="0"/>
      <w:divBdr>
        <w:top w:val="none" w:sz="0" w:space="0" w:color="auto"/>
        <w:left w:val="none" w:sz="0" w:space="0" w:color="auto"/>
        <w:bottom w:val="none" w:sz="0" w:space="0" w:color="auto"/>
        <w:right w:val="none" w:sz="0" w:space="0" w:color="auto"/>
      </w:divBdr>
    </w:div>
    <w:div w:id="1632058534">
      <w:bodyDiv w:val="1"/>
      <w:marLeft w:val="0"/>
      <w:marRight w:val="0"/>
      <w:marTop w:val="0"/>
      <w:marBottom w:val="0"/>
      <w:divBdr>
        <w:top w:val="none" w:sz="0" w:space="0" w:color="auto"/>
        <w:left w:val="none" w:sz="0" w:space="0" w:color="auto"/>
        <w:bottom w:val="none" w:sz="0" w:space="0" w:color="auto"/>
        <w:right w:val="none" w:sz="0" w:space="0" w:color="auto"/>
      </w:divBdr>
    </w:div>
    <w:div w:id="1649821677">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82472823">
      <w:bodyDiv w:val="1"/>
      <w:marLeft w:val="0"/>
      <w:marRight w:val="0"/>
      <w:marTop w:val="0"/>
      <w:marBottom w:val="0"/>
      <w:divBdr>
        <w:top w:val="none" w:sz="0" w:space="0" w:color="auto"/>
        <w:left w:val="none" w:sz="0" w:space="0" w:color="auto"/>
        <w:bottom w:val="none" w:sz="0" w:space="0" w:color="auto"/>
        <w:right w:val="none" w:sz="0" w:space="0" w:color="auto"/>
      </w:divBdr>
      <w:divsChild>
        <w:div w:id="2003968870">
          <w:marLeft w:val="0"/>
          <w:marRight w:val="0"/>
          <w:marTop w:val="0"/>
          <w:marBottom w:val="0"/>
          <w:divBdr>
            <w:top w:val="none" w:sz="0" w:space="0" w:color="auto"/>
            <w:left w:val="none" w:sz="0" w:space="0" w:color="auto"/>
            <w:bottom w:val="none" w:sz="0" w:space="0" w:color="auto"/>
            <w:right w:val="none" w:sz="0" w:space="0" w:color="auto"/>
          </w:divBdr>
        </w:div>
        <w:div w:id="22637302">
          <w:marLeft w:val="0"/>
          <w:marRight w:val="0"/>
          <w:marTop w:val="0"/>
          <w:marBottom w:val="0"/>
          <w:divBdr>
            <w:top w:val="none" w:sz="0" w:space="0" w:color="auto"/>
            <w:left w:val="none" w:sz="0" w:space="0" w:color="auto"/>
            <w:bottom w:val="none" w:sz="0" w:space="0" w:color="auto"/>
            <w:right w:val="none" w:sz="0" w:space="0" w:color="auto"/>
          </w:divBdr>
        </w:div>
      </w:divsChild>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5606400">
      <w:bodyDiv w:val="1"/>
      <w:marLeft w:val="0"/>
      <w:marRight w:val="0"/>
      <w:marTop w:val="0"/>
      <w:marBottom w:val="0"/>
      <w:divBdr>
        <w:top w:val="none" w:sz="0" w:space="0" w:color="auto"/>
        <w:left w:val="none" w:sz="0" w:space="0" w:color="auto"/>
        <w:bottom w:val="none" w:sz="0" w:space="0" w:color="auto"/>
        <w:right w:val="none" w:sz="0" w:space="0" w:color="auto"/>
      </w:divBdr>
      <w:divsChild>
        <w:div w:id="1580676727">
          <w:marLeft w:val="0"/>
          <w:marRight w:val="0"/>
          <w:marTop w:val="0"/>
          <w:marBottom w:val="0"/>
          <w:divBdr>
            <w:top w:val="none" w:sz="0" w:space="0" w:color="auto"/>
            <w:left w:val="none" w:sz="0" w:space="0" w:color="auto"/>
            <w:bottom w:val="none" w:sz="0" w:space="0" w:color="auto"/>
            <w:right w:val="none" w:sz="0" w:space="0" w:color="auto"/>
          </w:divBdr>
        </w:div>
        <w:div w:id="497308256">
          <w:marLeft w:val="0"/>
          <w:marRight w:val="0"/>
          <w:marTop w:val="0"/>
          <w:marBottom w:val="0"/>
          <w:divBdr>
            <w:top w:val="none" w:sz="0" w:space="0" w:color="auto"/>
            <w:left w:val="none" w:sz="0" w:space="0" w:color="auto"/>
            <w:bottom w:val="none" w:sz="0" w:space="0" w:color="auto"/>
            <w:right w:val="none" w:sz="0" w:space="0" w:color="auto"/>
          </w:divBdr>
        </w:div>
      </w:divsChild>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tiani@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pn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tiani@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46CBFE-1581-4AD5-BDD9-04B5EB61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5</cp:revision>
  <cp:lastPrinted>2019-10-17T14:03:00Z</cp:lastPrinted>
  <dcterms:created xsi:type="dcterms:W3CDTF">2025-01-27T09:03:00Z</dcterms:created>
  <dcterms:modified xsi:type="dcterms:W3CDTF">2025-07-28T08:21:00Z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