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3D1B8B" w:rsidRDefault="00305561" w:rsidP="00A331E0">
          <w:pPr>
            <w:rPr>
              <w:rFonts w:ascii="BOG 2017" w:hAnsi="BOG 2017" w:cstheme="minorHAnsi"/>
              <w:noProof/>
            </w:rPr>
          </w:pPr>
        </w:p>
        <w:p w14:paraId="6B11F469" w14:textId="537E5CE9" w:rsidR="00D47EEF" w:rsidRPr="003D1B8B" w:rsidRDefault="00B15748" w:rsidP="002158A2">
          <w:pPr>
            <w:rPr>
              <w:rFonts w:ascii="BOG 2017" w:hAnsi="BOG 2017" w:cstheme="minorHAnsi"/>
            </w:rPr>
          </w:pPr>
          <w:r w:rsidRPr="003D1B8B">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64993949">
                    <wp:simplePos x="0" y="0"/>
                    <wp:positionH relativeFrom="margin">
                      <wp:posOffset>-247015</wp:posOffset>
                    </wp:positionH>
                    <wp:positionV relativeFrom="margin">
                      <wp:posOffset>3501390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B93A4BA"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r w:rsidR="002D75D7">
                                  <w:rPr>
                                    <w:rFonts w:cs="Arial"/>
                                    <w:b/>
                                    <w:color w:val="auto"/>
                                    <w:sz w:val="40"/>
                                    <w:szCs w:val="56"/>
                                    <w:lang w:val="ka-GE"/>
                                  </w:rPr>
                                  <w:t>LED</w:t>
                                </w:r>
                                <w:r w:rsidR="00B77FC5">
                                  <w:rPr>
                                    <w:rFonts w:cs="Arial"/>
                                    <w:b/>
                                    <w:color w:val="auto"/>
                                    <w:sz w:val="40"/>
                                    <w:szCs w:val="56"/>
                                    <w:lang w:val="ka-GE"/>
                                  </w:rPr>
                                  <w:t xml:space="preserve"> მონიტორების</w:t>
                                </w:r>
                                <w:r w:rsidR="00B9072A">
                                  <w:rPr>
                                    <w:rFonts w:cs="Arial"/>
                                    <w:b/>
                                    <w:color w:val="auto"/>
                                    <w:sz w:val="40"/>
                                    <w:szCs w:val="56"/>
                                  </w:rPr>
                                  <w:t xml:space="preserve"> </w:t>
                                </w:r>
                                <w:proofErr w:type="spellStart"/>
                                <w:r w:rsidR="00B9072A">
                                  <w:rPr>
                                    <w:rFonts w:cs="Arial"/>
                                    <w:b/>
                                    <w:color w:val="auto"/>
                                    <w:sz w:val="40"/>
                                    <w:szCs w:val="56"/>
                                  </w:rPr>
                                  <w:t>შესყიდვი</w:t>
                                </w:r>
                                <w:r w:rsidR="002D75D7">
                                  <w:rPr>
                                    <w:rFonts w:cs="Arial"/>
                                    <w:b/>
                                    <w:color w:val="auto"/>
                                    <w:sz w:val="40"/>
                                    <w:szCs w:val="56"/>
                                  </w:rPr>
                                  <w:t>სა</w:t>
                                </w:r>
                                <w:proofErr w:type="spellEnd"/>
                                <w:r w:rsidR="002D75D7">
                                  <w:rPr>
                                    <w:rFonts w:cs="Arial"/>
                                    <w:b/>
                                    <w:color w:val="auto"/>
                                    <w:sz w:val="40"/>
                                    <w:szCs w:val="56"/>
                                  </w:rPr>
                                  <w:t xml:space="preserve"> </w:t>
                                </w:r>
                                <w:proofErr w:type="spellStart"/>
                                <w:r w:rsidR="002D75D7">
                                  <w:rPr>
                                    <w:rFonts w:cs="Arial"/>
                                    <w:b/>
                                    <w:color w:val="auto"/>
                                    <w:sz w:val="40"/>
                                    <w:szCs w:val="56"/>
                                  </w:rPr>
                                  <w:t>და</w:t>
                                </w:r>
                                <w:proofErr w:type="spellEnd"/>
                                <w:r w:rsidR="002D75D7">
                                  <w:rPr>
                                    <w:rFonts w:cs="Arial"/>
                                    <w:b/>
                                    <w:color w:val="auto"/>
                                    <w:sz w:val="40"/>
                                    <w:szCs w:val="56"/>
                                  </w:rPr>
                                  <w:t xml:space="preserve"> </w:t>
                                </w:r>
                                <w:proofErr w:type="spellStart"/>
                                <w:r w:rsidR="002D75D7">
                                  <w:rPr>
                                    <w:rFonts w:cs="Arial"/>
                                    <w:b/>
                                    <w:color w:val="auto"/>
                                    <w:sz w:val="40"/>
                                    <w:szCs w:val="56"/>
                                  </w:rPr>
                                  <w:t>მონტაჟისთვის</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5pt;margin-top:275.7pt;width:526.45pt;height:8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" fillcolor="white [3201]" stroked="f" strokeweight=".5pt">
                    <v:textbox>
                      <w:txbxContent>
                        <w:p w14:paraId="573A4337" w14:textId="3B93A4BA" w:rsidR="0041678D" w:rsidRPr="00B9072A" w:rsidRDefault="0041678D"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ტენდერი</w:t>
                          </w:r>
                          <w:r>
                            <w:rPr>
                              <w:rFonts w:cs="Arial"/>
                              <w:b/>
                              <w:color w:val="auto"/>
                              <w:sz w:val="40"/>
                              <w:szCs w:val="56"/>
                              <w:lang w:val="af-ZA"/>
                            </w:rPr>
                            <w:t xml:space="preserve"> </w:t>
                          </w:r>
                          <w:r w:rsidR="002D75D7">
                            <w:rPr>
                              <w:rFonts w:cs="Arial"/>
                              <w:b/>
                              <w:color w:val="auto"/>
                              <w:sz w:val="40"/>
                              <w:szCs w:val="56"/>
                              <w:lang w:val="ka-GE"/>
                            </w:rPr>
                            <w:t>LED</w:t>
                          </w:r>
                          <w:r w:rsidR="00B77FC5">
                            <w:rPr>
                              <w:rFonts w:cs="Arial"/>
                              <w:b/>
                              <w:color w:val="auto"/>
                              <w:sz w:val="40"/>
                              <w:szCs w:val="56"/>
                              <w:lang w:val="ka-GE"/>
                            </w:rPr>
                            <w:t xml:space="preserve"> მონიტორების</w:t>
                          </w:r>
                          <w:r w:rsidR="00B9072A">
                            <w:rPr>
                              <w:rFonts w:cs="Arial"/>
                              <w:b/>
                              <w:color w:val="auto"/>
                              <w:sz w:val="40"/>
                              <w:szCs w:val="56"/>
                            </w:rPr>
                            <w:t xml:space="preserve"> </w:t>
                          </w:r>
                          <w:proofErr w:type="spellStart"/>
                          <w:r w:rsidR="00B9072A">
                            <w:rPr>
                              <w:rFonts w:cs="Arial"/>
                              <w:b/>
                              <w:color w:val="auto"/>
                              <w:sz w:val="40"/>
                              <w:szCs w:val="56"/>
                            </w:rPr>
                            <w:t>შესყიდვი</w:t>
                          </w:r>
                          <w:r w:rsidR="002D75D7">
                            <w:rPr>
                              <w:rFonts w:cs="Arial"/>
                              <w:b/>
                              <w:color w:val="auto"/>
                              <w:sz w:val="40"/>
                              <w:szCs w:val="56"/>
                            </w:rPr>
                            <w:t>სა</w:t>
                          </w:r>
                          <w:proofErr w:type="spellEnd"/>
                          <w:r w:rsidR="002D75D7">
                            <w:rPr>
                              <w:rFonts w:cs="Arial"/>
                              <w:b/>
                              <w:color w:val="auto"/>
                              <w:sz w:val="40"/>
                              <w:szCs w:val="56"/>
                            </w:rPr>
                            <w:t xml:space="preserve"> </w:t>
                          </w:r>
                          <w:proofErr w:type="spellStart"/>
                          <w:r w:rsidR="002D75D7">
                            <w:rPr>
                              <w:rFonts w:cs="Arial"/>
                              <w:b/>
                              <w:color w:val="auto"/>
                              <w:sz w:val="40"/>
                              <w:szCs w:val="56"/>
                            </w:rPr>
                            <w:t>და</w:t>
                          </w:r>
                          <w:proofErr w:type="spellEnd"/>
                          <w:r w:rsidR="002D75D7">
                            <w:rPr>
                              <w:rFonts w:cs="Arial"/>
                              <w:b/>
                              <w:color w:val="auto"/>
                              <w:sz w:val="40"/>
                              <w:szCs w:val="56"/>
                            </w:rPr>
                            <w:t xml:space="preserve"> </w:t>
                          </w:r>
                          <w:proofErr w:type="spellStart"/>
                          <w:r w:rsidR="002D75D7">
                            <w:rPr>
                              <w:rFonts w:cs="Arial"/>
                              <w:b/>
                              <w:color w:val="auto"/>
                              <w:sz w:val="40"/>
                              <w:szCs w:val="56"/>
                            </w:rPr>
                            <w:t>მონტაჟისთვის</w:t>
                          </w:r>
                          <w:proofErr w:type="spellEnd"/>
                        </w:p>
                      </w:txbxContent>
                    </v:textbox>
                    <w10:wrap type="square" anchorx="margin" anchory="margin"/>
                  </v:shape>
                </w:pict>
              </mc:Fallback>
            </mc:AlternateContent>
          </w:r>
          <w:r w:rsidR="005E1A54" w:rsidRPr="003D1B8B">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9B37A44" w:rsidR="006E0C9C" w:rsidRDefault="002D75D7" w:rsidP="00CB44B3">
                                      <w:pPr>
                                        <w:rPr>
                                          <w:lang w:val="ka-GE"/>
                                        </w:rPr>
                                      </w:pPr>
                                      <w:r>
                                        <w:rPr>
                                          <w:lang w:val="ka-GE"/>
                                        </w:rPr>
                                        <w:t>2</w:t>
                                      </w:r>
                                      <w:r w:rsidR="00CD39CA">
                                        <w:rPr>
                                          <w:lang w:val="ka-GE"/>
                                        </w:rPr>
                                        <w:t>8</w:t>
                                      </w:r>
                                      <w:r w:rsidR="006E0C9C">
                                        <w:rPr>
                                          <w:lang w:val="ka-GE"/>
                                        </w:rPr>
                                        <w:t xml:space="preserve"> ი</w:t>
                                      </w:r>
                                      <w:r w:rsidR="00B77FC5">
                                        <w:rPr>
                                          <w:lang w:val="ka-GE"/>
                                        </w:rPr>
                                        <w:t>ვლისი</w:t>
                                      </w:r>
                                      <w:r w:rsidR="006E0C9C">
                                        <w:rPr>
                                          <w:lang w:val="ka-GE"/>
                                        </w:rPr>
                                        <w:t xml:space="preserve"> </w:t>
                                      </w:r>
                                      <w:r w:rsidR="0041678D">
                                        <w:rPr>
                                          <w:lang w:val="ka-GE"/>
                                        </w:rPr>
                                        <w:t>202</w:t>
                                      </w:r>
                                      <w:r w:rsidR="006E0C9C">
                                        <w:rPr>
                                          <w:lang w:val="ka-GE"/>
                                        </w:rPr>
                                        <w:t>5</w:t>
                                      </w:r>
                                    </w:p>
                                    <w:p w14:paraId="5273460A" w14:textId="214CC571" w:rsidR="0041678D" w:rsidRPr="00415C7C" w:rsidRDefault="00CD39CA" w:rsidP="00CB44B3">
                                      <w:pPr>
                                        <w:rPr>
                                          <w:lang w:val="ka-GE"/>
                                        </w:rPr>
                                      </w:pPr>
                                      <w:r>
                                        <w:rPr>
                                          <w:lang w:val="ka-GE"/>
                                        </w:rPr>
                                        <w:t>8</w:t>
                                      </w:r>
                                      <w:r w:rsidR="00B77FC5">
                                        <w:rPr>
                                          <w:lang w:val="ka-GE"/>
                                        </w:rPr>
                                        <w:t xml:space="preserve"> </w:t>
                                      </w:r>
                                      <w:r w:rsidR="002D75D7">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9" w:history="1">
                                        <w:r w:rsidRPr="00E23EEE">
                                          <w:rPr>
                                            <w:rStyle w:val="Hyperlink"/>
                                          </w:rPr>
                                          <w:t>astepnadze@bog.ge</w:t>
                                        </w:r>
                                      </w:hyperlink>
                                      <w:r>
                                        <w:t xml:space="preserve"> </w:t>
                                      </w:r>
                                      <w:hyperlink r:id="rId10"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41678D" w:rsidRPr="00305561" w:rsidRDefault="0041678D"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41678D" w:rsidRPr="00B54832" w14:paraId="59B4BB47" w14:textId="77777777" w:rsidTr="00305561">
                            <w:tc>
                              <w:tcPr>
                                <w:tcW w:w="3528" w:type="dxa"/>
                              </w:tcPr>
                              <w:p w14:paraId="06405214" w14:textId="627C6A99" w:rsidR="0041678D" w:rsidRPr="00044204" w:rsidRDefault="0041678D" w:rsidP="00305561">
                                <w:pPr>
                                  <w:rPr>
                                    <w:lang w:val="ka-GE"/>
                                  </w:rPr>
                                </w:pPr>
                              </w:p>
                            </w:tc>
                            <w:tc>
                              <w:tcPr>
                                <w:tcW w:w="6750" w:type="dxa"/>
                                <w:shd w:val="clear" w:color="auto" w:fill="auto"/>
                              </w:tcPr>
                              <w:p w14:paraId="6C998CA0" w14:textId="482F87E0" w:rsidR="0041678D" w:rsidRPr="007778A1" w:rsidRDefault="0041678D" w:rsidP="007C5AE6">
                                <w:pPr>
                                  <w:rPr>
                                    <w:lang w:val="ka-GE"/>
                                  </w:rPr>
                                </w:pPr>
                              </w:p>
                            </w:tc>
                          </w:tr>
                          <w:tr w:rsidR="0041678D" w:rsidRPr="00DF2E46" w14:paraId="2B52C5D3" w14:textId="77777777" w:rsidTr="00305561">
                            <w:tc>
                              <w:tcPr>
                                <w:tcW w:w="3528" w:type="dxa"/>
                              </w:tcPr>
                              <w:p w14:paraId="03251D2E" w14:textId="5AF30440" w:rsidR="0041678D" w:rsidRDefault="0041678D" w:rsidP="009E06FA">
                                <w:pPr>
                                  <w:rPr>
                                    <w:lang w:val="ka-GE"/>
                                  </w:rPr>
                                </w:pPr>
                                <w:r>
                                  <w:rPr>
                                    <w:lang w:val="ka-GE"/>
                                  </w:rPr>
                                  <w:t>გამოცხადების თარიღი:</w:t>
                                </w:r>
                              </w:p>
                              <w:p w14:paraId="05817507" w14:textId="37F6E610" w:rsidR="0041678D" w:rsidRPr="007C5AE6" w:rsidRDefault="0041678D" w:rsidP="009E06FA">
                                <w:pPr>
                                  <w:rPr>
                                    <w:lang w:val="ka-GE"/>
                                  </w:rPr>
                                </w:pPr>
                                <w:r>
                                  <w:rPr>
                                    <w:lang w:val="ka-GE"/>
                                  </w:rPr>
                                  <w:t>დასრულების თარიღი:</w:t>
                                </w:r>
                              </w:p>
                            </w:tc>
                            <w:tc>
                              <w:tcPr>
                                <w:tcW w:w="6750" w:type="dxa"/>
                                <w:shd w:val="clear" w:color="auto" w:fill="auto"/>
                              </w:tcPr>
                              <w:p w14:paraId="783AAA60" w14:textId="29B37A44" w:rsidR="006E0C9C" w:rsidRDefault="002D75D7" w:rsidP="00CB44B3">
                                <w:pPr>
                                  <w:rPr>
                                    <w:lang w:val="ka-GE"/>
                                  </w:rPr>
                                </w:pPr>
                                <w:r>
                                  <w:rPr>
                                    <w:lang w:val="ka-GE"/>
                                  </w:rPr>
                                  <w:t>2</w:t>
                                </w:r>
                                <w:r w:rsidR="00CD39CA">
                                  <w:rPr>
                                    <w:lang w:val="ka-GE"/>
                                  </w:rPr>
                                  <w:t>8</w:t>
                                </w:r>
                                <w:r w:rsidR="006E0C9C">
                                  <w:rPr>
                                    <w:lang w:val="ka-GE"/>
                                  </w:rPr>
                                  <w:t xml:space="preserve"> ი</w:t>
                                </w:r>
                                <w:r w:rsidR="00B77FC5">
                                  <w:rPr>
                                    <w:lang w:val="ka-GE"/>
                                  </w:rPr>
                                  <w:t>ვლისი</w:t>
                                </w:r>
                                <w:r w:rsidR="006E0C9C">
                                  <w:rPr>
                                    <w:lang w:val="ka-GE"/>
                                  </w:rPr>
                                  <w:t xml:space="preserve"> </w:t>
                                </w:r>
                                <w:r w:rsidR="0041678D">
                                  <w:rPr>
                                    <w:lang w:val="ka-GE"/>
                                  </w:rPr>
                                  <w:t>202</w:t>
                                </w:r>
                                <w:r w:rsidR="006E0C9C">
                                  <w:rPr>
                                    <w:lang w:val="ka-GE"/>
                                  </w:rPr>
                                  <w:t>5</w:t>
                                </w:r>
                              </w:p>
                              <w:p w14:paraId="5273460A" w14:textId="214CC571" w:rsidR="0041678D" w:rsidRPr="00415C7C" w:rsidRDefault="00CD39CA" w:rsidP="00CB44B3">
                                <w:pPr>
                                  <w:rPr>
                                    <w:lang w:val="ka-GE"/>
                                  </w:rPr>
                                </w:pPr>
                                <w:r>
                                  <w:rPr>
                                    <w:lang w:val="ka-GE"/>
                                  </w:rPr>
                                  <w:t>8</w:t>
                                </w:r>
                                <w:r w:rsidR="00B77FC5">
                                  <w:rPr>
                                    <w:lang w:val="ka-GE"/>
                                  </w:rPr>
                                  <w:t xml:space="preserve"> </w:t>
                                </w:r>
                                <w:r w:rsidR="002D75D7">
                                  <w:rPr>
                                    <w:lang w:val="ka-GE"/>
                                  </w:rPr>
                                  <w:t>აგვისტო</w:t>
                                </w:r>
                                <w:r w:rsidR="004E6505">
                                  <w:rPr>
                                    <w:lang w:val="ka-GE"/>
                                  </w:rPr>
                                  <w:t xml:space="preserve"> </w:t>
                                </w:r>
                                <w:r w:rsidR="0041678D">
                                  <w:rPr>
                                    <w:lang w:val="ka-GE"/>
                                  </w:rPr>
                                  <w:t>202</w:t>
                                </w:r>
                                <w:r w:rsidR="006E0C9C">
                                  <w:rPr>
                                    <w:lang w:val="ka-GE"/>
                                  </w:rPr>
                                  <w:t>5</w:t>
                                </w:r>
                              </w:p>
                            </w:tc>
                          </w:tr>
                          <w:tr w:rsidR="0041678D" w:rsidRPr="00DF2E46" w14:paraId="26CDC481" w14:textId="77777777" w:rsidTr="00305561">
                            <w:tc>
                              <w:tcPr>
                                <w:tcW w:w="3528" w:type="dxa"/>
                              </w:tcPr>
                              <w:p w14:paraId="217C017A" w14:textId="762B7DE6" w:rsidR="0041678D" w:rsidRPr="002838F4" w:rsidRDefault="0041678D" w:rsidP="00305561">
                                <w:pPr>
                                  <w:rPr>
                                    <w:lang w:val="ka-GE"/>
                                  </w:rPr>
                                </w:pPr>
                                <w:r>
                                  <w:rPr>
                                    <w:lang w:val="ka-GE"/>
                                  </w:rPr>
                                  <w:t>საკონტაქტო პირი</w:t>
                                </w:r>
                              </w:p>
                            </w:tc>
                            <w:tc>
                              <w:tcPr>
                                <w:tcW w:w="6750" w:type="dxa"/>
                                <w:shd w:val="clear" w:color="auto" w:fill="auto"/>
                              </w:tcPr>
                              <w:p w14:paraId="7C3BF204" w14:textId="2AF22B74" w:rsidR="0041678D" w:rsidRPr="00B9072A" w:rsidRDefault="00B9072A" w:rsidP="009E06FA">
                                <w:r>
                                  <w:rPr>
                                    <w:lang w:val="ka-GE"/>
                                  </w:rPr>
                                  <w:t>ანი სტეფნაძე</w:t>
                                </w:r>
                              </w:p>
                              <w:p w14:paraId="03DC1A05" w14:textId="00EBBBB2" w:rsidR="00B9072A" w:rsidRDefault="00B9072A" w:rsidP="00B9072A">
                                <w:pPr>
                                  <w:rPr>
                                    <w:lang w:val="ka-GE"/>
                                  </w:rPr>
                                </w:pPr>
                                <w:hyperlink r:id="rId11" w:history="1">
                                  <w:r w:rsidRPr="00E23EEE">
                                    <w:rPr>
                                      <w:rStyle w:val="Hyperlink"/>
                                    </w:rPr>
                                    <w:t>astepnadze@bog.ge</w:t>
                                  </w:r>
                                </w:hyperlink>
                                <w:r>
                                  <w:t xml:space="preserve"> </w:t>
                                </w:r>
                                <w:hyperlink r:id="rId12" w:history="1"/>
                              </w:p>
                              <w:p w14:paraId="2D516649" w14:textId="2F5A8597" w:rsidR="0041678D" w:rsidRPr="0041678D" w:rsidRDefault="00B9072A" w:rsidP="00B9072A">
                                <w:r>
                                  <w:t xml:space="preserve">+995 </w:t>
                                </w:r>
                                <w:r w:rsidR="0041678D">
                                  <w:rPr>
                                    <w:lang w:val="ka-GE"/>
                                  </w:rPr>
                                  <w:t>5</w:t>
                                </w:r>
                                <w:r w:rsidR="0041678D">
                                  <w:t>7</w:t>
                                </w:r>
                                <w:r>
                                  <w:t>9 24 34 75</w:t>
                                </w:r>
                              </w:p>
                            </w:tc>
                          </w:tr>
                        </w:tbl>
                        <w:p w14:paraId="3400B4FE" w14:textId="647652FF" w:rsidR="0041678D" w:rsidRPr="00C46668" w:rsidRDefault="0041678D" w:rsidP="00305561">
                          <w:pPr>
                            <w:rPr>
                              <w:b/>
                              <w:color w:val="E36C0A" w:themeColor="accent6" w:themeShade="BF"/>
                              <w:sz w:val="44"/>
                              <w:szCs w:val="56"/>
                            </w:rPr>
                          </w:pPr>
                        </w:p>
                      </w:txbxContent>
                    </v:textbox>
                    <w10:wrap type="square" anchorx="margin" anchory="margin"/>
                  </v:shape>
                </w:pict>
              </mc:Fallback>
            </mc:AlternateContent>
          </w:r>
          <w:r w:rsidR="002E7950" w:rsidRPr="003D1B8B">
            <w:rPr>
              <w:rFonts w:ascii="BOG 2017" w:hAnsi="BOG 2017" w:cstheme="minorHAnsi"/>
            </w:rPr>
            <w:br w:type="page"/>
          </w:r>
        </w:p>
      </w:sdtContent>
    </w:sdt>
    <w:p w14:paraId="231B3834" w14:textId="419BCCA8" w:rsidR="00361FEF" w:rsidRPr="003D1B8B" w:rsidRDefault="00361FEF" w:rsidP="00EF5A27">
      <w:pPr>
        <w:framePr w:hSpace="180" w:wrap="around" w:vAnchor="text" w:hAnchor="margin" w:y="104"/>
        <w:suppressOverlap/>
        <w:rPr>
          <w:rFonts w:ascii="BOG 2017" w:hAnsi="BOG 2017" w:cstheme="minorHAnsi"/>
          <w:b/>
          <w:sz w:val="28"/>
          <w:szCs w:val="28"/>
          <w:lang w:val="ka-GE"/>
        </w:rPr>
      </w:pPr>
    </w:p>
    <w:p w14:paraId="479AC898" w14:textId="782989B4" w:rsidR="00DE53CA" w:rsidRPr="003D1B8B" w:rsidRDefault="00DE53CA" w:rsidP="00CF553C">
      <w:pPr>
        <w:pStyle w:val="TOCHeading"/>
        <w:ind w:left="360"/>
        <w:jc w:val="center"/>
        <w:rPr>
          <w:rFonts w:ascii="BOG 2017" w:hAnsi="BOG 2017" w:cs="Arial"/>
          <w:color w:val="auto"/>
          <w:sz w:val="40"/>
          <w:szCs w:val="56"/>
          <w:lang w:val="ka-GE"/>
        </w:rPr>
      </w:pPr>
      <w:bookmarkStart w:id="0" w:name="_Toc456350217"/>
      <w:bookmarkStart w:id="1" w:name="_Toc456347628"/>
    </w:p>
    <w:p w14:paraId="255AFDF8" w14:textId="77777777" w:rsidR="002D75D7" w:rsidRPr="003D1B8B" w:rsidRDefault="002D75D7" w:rsidP="002D75D7">
      <w:pPr>
        <w:jc w:val="center"/>
        <w:rPr>
          <w:rFonts w:ascii="BOG 2017" w:hAnsi="BOG 2017"/>
          <w:b/>
          <w:color w:val="E36C0A" w:themeColor="accent6" w:themeShade="BF"/>
          <w:sz w:val="44"/>
          <w:szCs w:val="56"/>
          <w:lang w:val="ka-GE"/>
        </w:rPr>
      </w:pPr>
      <w:r w:rsidRPr="003D1B8B">
        <w:rPr>
          <w:rFonts w:ascii="BOG 2017" w:hAnsi="BOG 2017" w:cs="Arial"/>
          <w:b/>
          <w:color w:val="auto"/>
          <w:sz w:val="40"/>
          <w:szCs w:val="56"/>
          <w:lang w:val="af-ZA"/>
        </w:rPr>
        <w:t xml:space="preserve">  </w:t>
      </w:r>
      <w:r w:rsidRPr="003D1B8B">
        <w:rPr>
          <w:rFonts w:ascii="BOG 2017" w:hAnsi="BOG 2017" w:cs="Arial"/>
          <w:b/>
          <w:color w:val="auto"/>
          <w:sz w:val="40"/>
          <w:szCs w:val="56"/>
          <w:lang w:val="ka-GE"/>
        </w:rPr>
        <w:t>ტენდერი</w:t>
      </w:r>
      <w:r w:rsidRPr="003D1B8B">
        <w:rPr>
          <w:rFonts w:ascii="BOG 2017" w:hAnsi="BOG 2017" w:cs="Arial"/>
          <w:b/>
          <w:color w:val="auto"/>
          <w:sz w:val="40"/>
          <w:szCs w:val="56"/>
          <w:lang w:val="af-ZA"/>
        </w:rPr>
        <w:t xml:space="preserve"> </w:t>
      </w:r>
      <w:r w:rsidRPr="003D1B8B">
        <w:rPr>
          <w:rFonts w:ascii="BOG 2017" w:hAnsi="BOG 2017" w:cs="Arial"/>
          <w:b/>
          <w:color w:val="auto"/>
          <w:sz w:val="40"/>
          <w:szCs w:val="56"/>
          <w:lang w:val="ka-GE"/>
        </w:rPr>
        <w:t>LED მონიტორების</w:t>
      </w:r>
      <w:r w:rsidRPr="003D1B8B">
        <w:rPr>
          <w:rFonts w:ascii="BOG 2017" w:hAnsi="BOG 2017" w:cs="Arial"/>
          <w:b/>
          <w:color w:val="auto"/>
          <w:sz w:val="40"/>
          <w:szCs w:val="56"/>
        </w:rPr>
        <w:t xml:space="preserve"> </w:t>
      </w:r>
      <w:proofErr w:type="spellStart"/>
      <w:r w:rsidRPr="003D1B8B">
        <w:rPr>
          <w:rFonts w:ascii="BOG 2017" w:hAnsi="BOG 2017" w:cs="Arial"/>
          <w:b/>
          <w:color w:val="auto"/>
          <w:sz w:val="40"/>
          <w:szCs w:val="56"/>
        </w:rPr>
        <w:t>შესყიდვისა</w:t>
      </w:r>
      <w:proofErr w:type="spellEnd"/>
      <w:r w:rsidRPr="003D1B8B">
        <w:rPr>
          <w:rFonts w:ascii="BOG 2017" w:hAnsi="BOG 2017" w:cs="Arial"/>
          <w:b/>
          <w:color w:val="auto"/>
          <w:sz w:val="40"/>
          <w:szCs w:val="56"/>
        </w:rPr>
        <w:t xml:space="preserve"> </w:t>
      </w:r>
      <w:proofErr w:type="spellStart"/>
      <w:r w:rsidRPr="003D1B8B">
        <w:rPr>
          <w:rFonts w:ascii="BOG 2017" w:hAnsi="BOG 2017" w:cs="Arial"/>
          <w:b/>
          <w:color w:val="auto"/>
          <w:sz w:val="40"/>
          <w:szCs w:val="56"/>
        </w:rPr>
        <w:t>და</w:t>
      </w:r>
      <w:proofErr w:type="spellEnd"/>
      <w:r w:rsidRPr="003D1B8B">
        <w:rPr>
          <w:rFonts w:ascii="BOG 2017" w:hAnsi="BOG 2017" w:cs="Arial"/>
          <w:b/>
          <w:color w:val="auto"/>
          <w:sz w:val="40"/>
          <w:szCs w:val="56"/>
        </w:rPr>
        <w:t xml:space="preserve"> </w:t>
      </w:r>
      <w:proofErr w:type="spellStart"/>
      <w:r w:rsidRPr="003D1B8B">
        <w:rPr>
          <w:rFonts w:ascii="BOG 2017" w:hAnsi="BOG 2017" w:cs="Arial"/>
          <w:b/>
          <w:color w:val="auto"/>
          <w:sz w:val="40"/>
          <w:szCs w:val="56"/>
        </w:rPr>
        <w:t>მონტაჟისთვის</w:t>
      </w:r>
      <w:proofErr w:type="spellEnd"/>
    </w:p>
    <w:p w14:paraId="180E5041" w14:textId="050891ED" w:rsidR="00DE53CA" w:rsidRPr="003D1B8B" w:rsidRDefault="00DE53CA" w:rsidP="00DE53CA">
      <w:pPr>
        <w:jc w:val="center"/>
        <w:rPr>
          <w:rFonts w:ascii="BOG 2017" w:hAnsi="BOG 2017"/>
          <w:b/>
          <w:color w:val="E36C0A" w:themeColor="accent6" w:themeShade="BF"/>
          <w:sz w:val="44"/>
          <w:szCs w:val="56"/>
          <w:lang w:val="ka-GE"/>
        </w:rPr>
      </w:pPr>
    </w:p>
    <w:sdt>
      <w:sdtPr>
        <w:rPr>
          <w:rFonts w:ascii="BOG 2017" w:eastAsiaTheme="minorHAnsi" w:hAnsi="BOG 2017"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3E290B14" w:rsidR="00633247" w:rsidRPr="003D1B8B" w:rsidRDefault="008E3F33" w:rsidP="00CF553C">
          <w:pPr>
            <w:pStyle w:val="TOCHeading"/>
            <w:ind w:left="360"/>
            <w:jc w:val="center"/>
            <w:rPr>
              <w:rFonts w:ascii="BOG 2017" w:eastAsiaTheme="minorHAnsi" w:hAnsi="BOG 2017" w:cstheme="minorHAnsi"/>
              <w:b w:val="0"/>
              <w:bCs w:val="0"/>
              <w:color w:val="auto"/>
              <w:sz w:val="24"/>
              <w:szCs w:val="56"/>
              <w:lang w:val="ka-GE" w:eastAsia="en-US"/>
            </w:rPr>
          </w:pPr>
          <w:r w:rsidRPr="003D1B8B">
            <w:rPr>
              <w:rFonts w:ascii="BOG 2017" w:eastAsiaTheme="minorHAnsi" w:hAnsi="BOG 2017" w:cs="Sylfaen"/>
              <w:b w:val="0"/>
              <w:bCs w:val="0"/>
              <w:color w:val="auto"/>
              <w:sz w:val="24"/>
              <w:szCs w:val="56"/>
              <w:lang w:val="ka-GE" w:eastAsia="en-US"/>
            </w:rPr>
            <w:t>სარჩევი</w:t>
          </w:r>
        </w:p>
        <w:p w14:paraId="0742B3F5" w14:textId="3D67E4CE" w:rsidR="00685D10" w:rsidRDefault="00633247">
          <w:pPr>
            <w:pStyle w:val="TOC1"/>
            <w:rPr>
              <w:rFonts w:asciiTheme="minorHAnsi" w:eastAsiaTheme="minorEastAsia" w:hAnsiTheme="minorHAnsi"/>
              <w:noProof/>
              <w:color w:val="auto"/>
              <w:kern w:val="2"/>
              <w:sz w:val="24"/>
              <w:szCs w:val="24"/>
              <w14:ligatures w14:val="standardContextual"/>
            </w:rPr>
          </w:pPr>
          <w:r w:rsidRPr="003D1B8B">
            <w:rPr>
              <w:rFonts w:ascii="BOG 2017" w:hAnsi="BOG 2017" w:cstheme="minorHAnsi"/>
            </w:rPr>
            <w:fldChar w:fldCharType="begin"/>
          </w:r>
          <w:r w:rsidRPr="003D1B8B">
            <w:rPr>
              <w:rFonts w:ascii="BOG 2017" w:hAnsi="BOG 2017" w:cstheme="minorHAnsi"/>
            </w:rPr>
            <w:instrText xml:space="preserve"> TOC \o "1-3" \h \z \u </w:instrText>
          </w:r>
          <w:r w:rsidRPr="003D1B8B">
            <w:rPr>
              <w:rFonts w:ascii="BOG 2017" w:hAnsi="BOG 2017" w:cstheme="minorHAnsi"/>
            </w:rPr>
            <w:fldChar w:fldCharType="separate"/>
          </w:r>
          <w:hyperlink w:anchor="_Toc205394430" w:history="1">
            <w:r w:rsidR="00685D10" w:rsidRPr="002A600D">
              <w:rPr>
                <w:rStyle w:val="Hyperlink"/>
                <w:rFonts w:ascii="BOG 2017" w:eastAsiaTheme="majorEastAsia" w:hAnsi="BOG 2017" w:cstheme="majorBidi"/>
                <w:b/>
                <w:noProof/>
                <w:lang w:val="ka-GE" w:eastAsia="ja-JP"/>
              </w:rPr>
              <w:t>ინსტრუქცია ტენდერში მონაწილეთათვის</w:t>
            </w:r>
            <w:r w:rsidR="00685D10">
              <w:rPr>
                <w:noProof/>
                <w:webHidden/>
              </w:rPr>
              <w:tab/>
            </w:r>
            <w:r w:rsidR="00685D10">
              <w:rPr>
                <w:noProof/>
                <w:webHidden/>
              </w:rPr>
              <w:fldChar w:fldCharType="begin"/>
            </w:r>
            <w:r w:rsidR="00685D10">
              <w:rPr>
                <w:noProof/>
                <w:webHidden/>
              </w:rPr>
              <w:instrText xml:space="preserve"> PAGEREF _Toc205394430 \h </w:instrText>
            </w:r>
            <w:r w:rsidR="00685D10">
              <w:rPr>
                <w:noProof/>
                <w:webHidden/>
              </w:rPr>
            </w:r>
            <w:r w:rsidR="00685D10">
              <w:rPr>
                <w:noProof/>
                <w:webHidden/>
              </w:rPr>
              <w:fldChar w:fldCharType="separate"/>
            </w:r>
            <w:r w:rsidR="00685D10">
              <w:rPr>
                <w:noProof/>
                <w:webHidden/>
              </w:rPr>
              <w:t>2</w:t>
            </w:r>
            <w:r w:rsidR="00685D10">
              <w:rPr>
                <w:noProof/>
                <w:webHidden/>
              </w:rPr>
              <w:fldChar w:fldCharType="end"/>
            </w:r>
          </w:hyperlink>
        </w:p>
        <w:p w14:paraId="24FE6EA2" w14:textId="2AF8684B" w:rsidR="00685D10" w:rsidRDefault="00685D10">
          <w:pPr>
            <w:pStyle w:val="TOC1"/>
            <w:rPr>
              <w:rFonts w:asciiTheme="minorHAnsi" w:eastAsiaTheme="minorEastAsia" w:hAnsiTheme="minorHAnsi"/>
              <w:noProof/>
              <w:color w:val="auto"/>
              <w:kern w:val="2"/>
              <w:sz w:val="24"/>
              <w:szCs w:val="24"/>
              <w14:ligatures w14:val="standardContextual"/>
            </w:rPr>
          </w:pPr>
          <w:hyperlink w:anchor="_Toc205394431" w:history="1">
            <w:r w:rsidRPr="002A600D">
              <w:rPr>
                <w:rStyle w:val="Hyperlink"/>
                <w:rFonts w:ascii="BOG 2017" w:eastAsiaTheme="majorEastAsia" w:hAnsi="BOG 2017" w:cstheme="majorBidi"/>
                <w:b/>
                <w:noProof/>
                <w:lang w:val="ka-GE" w:eastAsia="ja-JP"/>
              </w:rPr>
              <w:t>სატენდერო მოთხოვნები</w:t>
            </w:r>
            <w:r>
              <w:rPr>
                <w:noProof/>
                <w:webHidden/>
              </w:rPr>
              <w:tab/>
            </w:r>
            <w:r>
              <w:rPr>
                <w:noProof/>
                <w:webHidden/>
              </w:rPr>
              <w:fldChar w:fldCharType="begin"/>
            </w:r>
            <w:r>
              <w:rPr>
                <w:noProof/>
                <w:webHidden/>
              </w:rPr>
              <w:instrText xml:space="preserve"> PAGEREF _Toc205394431 \h </w:instrText>
            </w:r>
            <w:r>
              <w:rPr>
                <w:noProof/>
                <w:webHidden/>
              </w:rPr>
            </w:r>
            <w:r>
              <w:rPr>
                <w:noProof/>
                <w:webHidden/>
              </w:rPr>
              <w:fldChar w:fldCharType="separate"/>
            </w:r>
            <w:r>
              <w:rPr>
                <w:noProof/>
                <w:webHidden/>
              </w:rPr>
              <w:t>2</w:t>
            </w:r>
            <w:r>
              <w:rPr>
                <w:noProof/>
                <w:webHidden/>
              </w:rPr>
              <w:fldChar w:fldCharType="end"/>
            </w:r>
          </w:hyperlink>
        </w:p>
        <w:p w14:paraId="4FE71245" w14:textId="49CE38F6" w:rsidR="00685D10" w:rsidRDefault="00685D10">
          <w:pPr>
            <w:pStyle w:val="TOC1"/>
            <w:rPr>
              <w:rFonts w:asciiTheme="minorHAnsi" w:eastAsiaTheme="minorEastAsia" w:hAnsiTheme="minorHAnsi"/>
              <w:noProof/>
              <w:color w:val="auto"/>
              <w:kern w:val="2"/>
              <w:sz w:val="24"/>
              <w:szCs w:val="24"/>
              <w14:ligatures w14:val="standardContextual"/>
            </w:rPr>
          </w:pPr>
          <w:hyperlink w:anchor="_Toc205394432" w:history="1">
            <w:r w:rsidRPr="002A600D">
              <w:rPr>
                <w:rStyle w:val="Hyperlink"/>
                <w:rFonts w:ascii="BOG 2017" w:eastAsiaTheme="majorEastAsia" w:hAnsi="BOG 2017" w:cstheme="majorBidi"/>
                <w:b/>
                <w:noProof/>
                <w:lang w:val="ka-GE" w:eastAsia="ja-JP"/>
              </w:rPr>
              <w:t>შეფასების კრიტერიუმები</w:t>
            </w:r>
            <w:r>
              <w:rPr>
                <w:noProof/>
                <w:webHidden/>
              </w:rPr>
              <w:tab/>
            </w:r>
            <w:r>
              <w:rPr>
                <w:noProof/>
                <w:webHidden/>
              </w:rPr>
              <w:fldChar w:fldCharType="begin"/>
            </w:r>
            <w:r>
              <w:rPr>
                <w:noProof/>
                <w:webHidden/>
              </w:rPr>
              <w:instrText xml:space="preserve"> PAGEREF _Toc205394432 \h </w:instrText>
            </w:r>
            <w:r>
              <w:rPr>
                <w:noProof/>
                <w:webHidden/>
              </w:rPr>
            </w:r>
            <w:r>
              <w:rPr>
                <w:noProof/>
                <w:webHidden/>
              </w:rPr>
              <w:fldChar w:fldCharType="separate"/>
            </w:r>
            <w:r>
              <w:rPr>
                <w:noProof/>
                <w:webHidden/>
              </w:rPr>
              <w:t>3</w:t>
            </w:r>
            <w:r>
              <w:rPr>
                <w:noProof/>
                <w:webHidden/>
              </w:rPr>
              <w:fldChar w:fldCharType="end"/>
            </w:r>
          </w:hyperlink>
        </w:p>
        <w:p w14:paraId="6EB4BD9A" w14:textId="2150DE81" w:rsidR="00685D10" w:rsidRDefault="00685D10">
          <w:pPr>
            <w:pStyle w:val="TOC1"/>
            <w:rPr>
              <w:rFonts w:asciiTheme="minorHAnsi" w:eastAsiaTheme="minorEastAsia" w:hAnsiTheme="minorHAnsi"/>
              <w:noProof/>
              <w:color w:val="auto"/>
              <w:kern w:val="2"/>
              <w:sz w:val="24"/>
              <w:szCs w:val="24"/>
              <w14:ligatures w14:val="standardContextual"/>
            </w:rPr>
          </w:pPr>
          <w:hyperlink w:anchor="_Toc205394433" w:history="1">
            <w:r w:rsidRPr="002A600D">
              <w:rPr>
                <w:rStyle w:val="Hyperlink"/>
                <w:rFonts w:ascii="BOG 2017" w:eastAsiaTheme="majorEastAsia" w:hAnsi="BOG 2017" w:cstheme="majorBidi"/>
                <w:b/>
                <w:noProof/>
                <w:lang w:val="ka-GE" w:eastAsia="ja-JP"/>
              </w:rPr>
              <w:t>დამატებითი ინფორმაცია:</w:t>
            </w:r>
            <w:r>
              <w:rPr>
                <w:noProof/>
                <w:webHidden/>
              </w:rPr>
              <w:tab/>
            </w:r>
            <w:r>
              <w:rPr>
                <w:noProof/>
                <w:webHidden/>
              </w:rPr>
              <w:fldChar w:fldCharType="begin"/>
            </w:r>
            <w:r>
              <w:rPr>
                <w:noProof/>
                <w:webHidden/>
              </w:rPr>
              <w:instrText xml:space="preserve"> PAGEREF _Toc205394433 \h </w:instrText>
            </w:r>
            <w:r>
              <w:rPr>
                <w:noProof/>
                <w:webHidden/>
              </w:rPr>
            </w:r>
            <w:r>
              <w:rPr>
                <w:noProof/>
                <w:webHidden/>
              </w:rPr>
              <w:fldChar w:fldCharType="separate"/>
            </w:r>
            <w:r>
              <w:rPr>
                <w:noProof/>
                <w:webHidden/>
              </w:rPr>
              <w:t>4</w:t>
            </w:r>
            <w:r>
              <w:rPr>
                <w:noProof/>
                <w:webHidden/>
              </w:rPr>
              <w:fldChar w:fldCharType="end"/>
            </w:r>
          </w:hyperlink>
        </w:p>
        <w:p w14:paraId="26DAA34D" w14:textId="549E9537" w:rsidR="00685D10" w:rsidRDefault="00685D10">
          <w:pPr>
            <w:pStyle w:val="TOC1"/>
            <w:rPr>
              <w:rFonts w:asciiTheme="minorHAnsi" w:eastAsiaTheme="minorEastAsia" w:hAnsiTheme="minorHAnsi"/>
              <w:noProof/>
              <w:color w:val="auto"/>
              <w:kern w:val="2"/>
              <w:sz w:val="24"/>
              <w:szCs w:val="24"/>
              <w14:ligatures w14:val="standardContextual"/>
            </w:rPr>
          </w:pPr>
          <w:hyperlink w:anchor="_Toc205394434" w:history="1">
            <w:r w:rsidRPr="002A600D">
              <w:rPr>
                <w:rStyle w:val="Hyperlink"/>
                <w:rFonts w:ascii="BOG 2017" w:eastAsiaTheme="majorEastAsia" w:hAnsi="BOG 2017" w:cstheme="majorBidi"/>
                <w:b/>
                <w:noProof/>
                <w:lang w:val="ka-GE" w:eastAsia="ja-JP"/>
              </w:rPr>
              <w:t>დანართი 1:</w:t>
            </w:r>
            <w:r>
              <w:rPr>
                <w:noProof/>
                <w:webHidden/>
              </w:rPr>
              <w:tab/>
            </w:r>
            <w:r>
              <w:rPr>
                <w:noProof/>
                <w:webHidden/>
              </w:rPr>
              <w:fldChar w:fldCharType="begin"/>
            </w:r>
            <w:r>
              <w:rPr>
                <w:noProof/>
                <w:webHidden/>
              </w:rPr>
              <w:instrText xml:space="preserve"> PAGEREF _Toc205394434 \h </w:instrText>
            </w:r>
            <w:r>
              <w:rPr>
                <w:noProof/>
                <w:webHidden/>
              </w:rPr>
            </w:r>
            <w:r>
              <w:rPr>
                <w:noProof/>
                <w:webHidden/>
              </w:rPr>
              <w:fldChar w:fldCharType="separate"/>
            </w:r>
            <w:r>
              <w:rPr>
                <w:noProof/>
                <w:webHidden/>
              </w:rPr>
              <w:t>5</w:t>
            </w:r>
            <w:r>
              <w:rPr>
                <w:noProof/>
                <w:webHidden/>
              </w:rPr>
              <w:fldChar w:fldCharType="end"/>
            </w:r>
          </w:hyperlink>
        </w:p>
        <w:p w14:paraId="2CB7793F" w14:textId="3E4CADE0" w:rsidR="00685D10" w:rsidRDefault="00685D10">
          <w:pPr>
            <w:pStyle w:val="TOC1"/>
            <w:rPr>
              <w:rFonts w:asciiTheme="minorHAnsi" w:eastAsiaTheme="minorEastAsia" w:hAnsiTheme="minorHAnsi"/>
              <w:noProof/>
              <w:color w:val="auto"/>
              <w:kern w:val="2"/>
              <w:sz w:val="24"/>
              <w:szCs w:val="24"/>
              <w14:ligatures w14:val="standardContextual"/>
            </w:rPr>
          </w:pPr>
          <w:hyperlink w:anchor="_Toc205394435" w:history="1">
            <w:r w:rsidRPr="002A600D">
              <w:rPr>
                <w:rStyle w:val="Hyperlink"/>
                <w:rFonts w:ascii="BOG 2017" w:hAnsi="BOG 2017" w:cs="Sylfaen"/>
                <w:noProof/>
              </w:rPr>
              <w:t>დანართი 2: საბანკო რეკვიზიტები</w:t>
            </w:r>
            <w:r>
              <w:rPr>
                <w:noProof/>
                <w:webHidden/>
              </w:rPr>
              <w:tab/>
            </w:r>
            <w:r>
              <w:rPr>
                <w:noProof/>
                <w:webHidden/>
              </w:rPr>
              <w:fldChar w:fldCharType="begin"/>
            </w:r>
            <w:r>
              <w:rPr>
                <w:noProof/>
                <w:webHidden/>
              </w:rPr>
              <w:instrText xml:space="preserve"> PAGEREF _Toc205394435 \h </w:instrText>
            </w:r>
            <w:r>
              <w:rPr>
                <w:noProof/>
                <w:webHidden/>
              </w:rPr>
            </w:r>
            <w:r>
              <w:rPr>
                <w:noProof/>
                <w:webHidden/>
              </w:rPr>
              <w:fldChar w:fldCharType="separate"/>
            </w:r>
            <w:r>
              <w:rPr>
                <w:noProof/>
                <w:webHidden/>
              </w:rPr>
              <w:t>7</w:t>
            </w:r>
            <w:r>
              <w:rPr>
                <w:noProof/>
                <w:webHidden/>
              </w:rPr>
              <w:fldChar w:fldCharType="end"/>
            </w:r>
          </w:hyperlink>
        </w:p>
        <w:p w14:paraId="60752384" w14:textId="15B3292D" w:rsidR="001665D6" w:rsidRPr="003D1B8B" w:rsidRDefault="00633247" w:rsidP="00534B11">
          <w:pPr>
            <w:rPr>
              <w:rFonts w:ascii="BOG 2017" w:hAnsi="BOG 2017" w:cstheme="minorHAnsi"/>
            </w:rPr>
          </w:pPr>
          <w:r w:rsidRPr="003D1B8B">
            <w:rPr>
              <w:rFonts w:ascii="BOG 2017" w:hAnsi="BOG 2017" w:cstheme="minorHAnsi"/>
              <w:b/>
              <w:bCs/>
              <w:noProof/>
            </w:rPr>
            <w:fldChar w:fldCharType="end"/>
          </w:r>
        </w:p>
      </w:sdtContent>
    </w:sdt>
    <w:p w14:paraId="54ED23B9" w14:textId="77777777" w:rsidR="00533CA6" w:rsidRPr="003D1B8B" w:rsidRDefault="00533CA6">
      <w:pPr>
        <w:jc w:val="left"/>
        <w:rPr>
          <w:rFonts w:ascii="BOG 2017" w:eastAsiaTheme="majorEastAsia" w:hAnsi="BOG 2017" w:cstheme="minorHAnsi"/>
          <w:b/>
          <w:bCs/>
          <w:color w:val="FF671B"/>
          <w:sz w:val="28"/>
          <w:szCs w:val="28"/>
          <w:lang w:eastAsia="ja-JP"/>
        </w:rPr>
      </w:pPr>
      <w:r w:rsidRPr="003D1B8B">
        <w:rPr>
          <w:rFonts w:ascii="BOG 2017" w:hAnsi="BOG 2017" w:cstheme="minorHAnsi"/>
        </w:rPr>
        <w:br w:type="page"/>
      </w:r>
    </w:p>
    <w:p w14:paraId="49836C83" w14:textId="1A4780FF" w:rsidR="00A66B58" w:rsidRPr="003D1B8B" w:rsidRDefault="00A66B58"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bookmarkStart w:id="2" w:name="_Toc534810151"/>
      <w:bookmarkStart w:id="3" w:name="_Toc462407871"/>
      <w:bookmarkStart w:id="4" w:name="_Toc205394430"/>
      <w:bookmarkEnd w:id="0"/>
      <w:bookmarkEnd w:id="1"/>
      <w:r w:rsidRPr="003D1B8B">
        <w:rPr>
          <w:rFonts w:ascii="BOG 2017" w:eastAsiaTheme="majorEastAsia" w:hAnsi="BOG 2017" w:cstheme="majorBidi"/>
          <w:b/>
          <w:color w:val="FF671B"/>
          <w:sz w:val="24"/>
          <w:szCs w:val="28"/>
          <w:lang w:val="ka-GE" w:eastAsia="ja-JP"/>
        </w:rPr>
        <w:lastRenderedPageBreak/>
        <w:t>ინსტრუქცია ტენდერში მონაწილეთათვის</w:t>
      </w:r>
      <w:bookmarkEnd w:id="2"/>
      <w:bookmarkEnd w:id="4"/>
    </w:p>
    <w:p w14:paraId="33700273" w14:textId="77777777" w:rsidR="00D1450D" w:rsidRPr="003D1B8B" w:rsidRDefault="00D1450D" w:rsidP="00D1450D">
      <w:pPr>
        <w:rPr>
          <w:rFonts w:ascii="BOG 2017" w:eastAsiaTheme="minorEastAsia" w:hAnsi="BOG 2017" w:cs="Sylfaen"/>
          <w:lang w:eastAsia="ja-JP"/>
        </w:rPr>
      </w:pPr>
    </w:p>
    <w:p w14:paraId="18CC116B"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პრეტენდენტებმა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სისტემაში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უნდა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ატვირთონ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სატენდერო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დოკუმენტაციით</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მოთხოვნილი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ყველა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დოკუმენტი</w:t>
      </w:r>
      <w:proofErr w:type="spellEnd"/>
      <w:r w:rsidRPr="003D1B8B">
        <w:rPr>
          <w:rFonts w:ascii="BOG 2017" w:eastAsia="Times New Roman" w:hAnsi="BOG 2017" w:cs="Arial"/>
          <w:color w:val="141B3D"/>
        </w:rPr>
        <w:t>.</w:t>
      </w:r>
    </w:p>
    <w:p w14:paraId="67C4EAD8"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ტენდერის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განმავლობაში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დამატებითი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ინფორმაციის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მოპოვება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დაზუსტება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შესაძლებელია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საკონტაქტო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პირთან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დაკავშირებით</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ელექტონული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ფოსტის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ტელეფონის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საშუალებით</w:t>
      </w:r>
      <w:proofErr w:type="spellEnd"/>
      <w:r w:rsidRPr="003D1B8B">
        <w:rPr>
          <w:rFonts w:ascii="BOG 2017" w:eastAsia="Times New Roman" w:hAnsi="BOG 2017" w:cs="Arial"/>
          <w:color w:val="141B3D"/>
        </w:rPr>
        <w:t>.</w:t>
      </w:r>
    </w:p>
    <w:p w14:paraId="08724A6C"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ტენდერის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დასრულების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შემდეგ</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სატენდერო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კომისია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განიხილავს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მოწოდებულ</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ინფორმაციას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გამოავლენს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საუკეთესო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პირობების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მქონე</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მომწოდებელს</w:t>
      </w:r>
      <w:proofErr w:type="spellEnd"/>
      <w:r w:rsidRPr="003D1B8B">
        <w:rPr>
          <w:rFonts w:ascii="BOG 2017" w:eastAsia="Times New Roman" w:hAnsi="BOG 2017" w:cs="Arial"/>
          <w:color w:val="141B3D"/>
        </w:rPr>
        <w:t>.</w:t>
      </w:r>
    </w:p>
    <w:p w14:paraId="239DBE91"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ხელშეკრულების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წინამდებარე</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დოკუმენტის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პირობებს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შორის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წინააღმდეგობის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შემთხვევაში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უპირატესობა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მიენიჭება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ხელშეკრულების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პირობებს</w:t>
      </w:r>
      <w:proofErr w:type="spellEnd"/>
      <w:r w:rsidRPr="003D1B8B">
        <w:rPr>
          <w:rFonts w:ascii="BOG 2017" w:eastAsia="Times New Roman" w:hAnsi="BOG 2017" w:cs="Arial"/>
          <w:color w:val="141B3D"/>
        </w:rPr>
        <w:t>.</w:t>
      </w:r>
    </w:p>
    <w:p w14:paraId="75A49664"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პრეტენდენტის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მიერ</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ასატვირთი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ყველა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დოკუმენტი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ინფორმაცია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დამოწმებული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უნდა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იყოს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უფლებამოსილი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პირის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ხელმოწერითა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proofErr w:type="gramStart"/>
      <w:r w:rsidRPr="003D1B8B">
        <w:rPr>
          <w:rFonts w:ascii="BOG 2017" w:eastAsia="Times New Roman" w:hAnsi="BOG 2017" w:cs="Sylfaen"/>
          <w:color w:val="141B3D"/>
        </w:rPr>
        <w:t>ბეჭდით</w:t>
      </w:r>
      <w:proofErr w:type="spellEnd"/>
      <w:r w:rsidRPr="003D1B8B">
        <w:rPr>
          <w:rFonts w:ascii="BOG 2017" w:eastAsia="Times New Roman" w:hAnsi="BOG 2017" w:cs="Arial"/>
          <w:color w:val="141B3D"/>
        </w:rPr>
        <w:t>;</w:t>
      </w:r>
      <w:proofErr w:type="gramEnd"/>
    </w:p>
    <w:p w14:paraId="462A72BD" w14:textId="77777777" w:rsidR="0041678D" w:rsidRPr="003D1B8B" w:rsidRDefault="0041678D" w:rsidP="0041678D">
      <w:pPr>
        <w:numPr>
          <w:ilvl w:val="0"/>
          <w:numId w:val="24"/>
        </w:numPr>
        <w:shd w:val="clear" w:color="auto" w:fill="FFFFFF"/>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ტენერში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მონაწილეობის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მისაღებად</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აუცილებელია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ორგანიზაციამ</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შეავსოს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შემოთავაზებული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ფასების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ცხრილი</w:t>
      </w:r>
      <w:proofErr w:type="spellEnd"/>
      <w:r w:rsidRPr="003D1B8B">
        <w:rPr>
          <w:rFonts w:ascii="BOG 2017" w:eastAsia="Times New Roman" w:hAnsi="BOG 2017" w:cs="Arial"/>
          <w:color w:val="141B3D"/>
        </w:rPr>
        <w:t xml:space="preserve"> - </w:t>
      </w:r>
      <w:proofErr w:type="spellStart"/>
      <w:r w:rsidRPr="003D1B8B">
        <w:rPr>
          <w:rFonts w:ascii="BOG 2017" w:eastAsia="Times New Roman" w:hAnsi="BOG 2017" w:cs="Sylfaen"/>
          <w:b/>
          <w:bCs/>
          <w:color w:val="141B3D"/>
        </w:rPr>
        <w:t>დანართი</w:t>
      </w:r>
      <w:proofErr w:type="spellEnd"/>
      <w:r w:rsidRPr="003D1B8B">
        <w:rPr>
          <w:rFonts w:ascii="BOG 2017" w:eastAsia="Times New Roman" w:hAnsi="BOG 2017" w:cs="Arial"/>
          <w:b/>
          <w:bCs/>
          <w:color w:val="141B3D"/>
        </w:rPr>
        <w:t xml:space="preserve"> </w:t>
      </w:r>
      <w:proofErr w:type="gramStart"/>
      <w:r w:rsidRPr="003D1B8B">
        <w:rPr>
          <w:rFonts w:ascii="BOG 2017" w:eastAsia="Times New Roman" w:hAnsi="BOG 2017" w:cs="Arial"/>
          <w:b/>
          <w:bCs/>
          <w:color w:val="141B3D"/>
        </w:rPr>
        <w:t>1</w:t>
      </w:r>
      <w:r w:rsidRPr="003D1B8B">
        <w:rPr>
          <w:rFonts w:ascii="BOG 2017" w:eastAsia="Times New Roman" w:hAnsi="BOG 2017" w:cs="Arial"/>
          <w:color w:val="141B3D"/>
        </w:rPr>
        <w:t>;</w:t>
      </w:r>
      <w:proofErr w:type="gramEnd"/>
      <w:r w:rsidRPr="003D1B8B">
        <w:rPr>
          <w:rFonts w:ascii="BOG 2017" w:eastAsia="Times New Roman" w:hAnsi="BOG 2017" w:cs="Arial"/>
          <w:color w:val="141B3D"/>
        </w:rPr>
        <w:t> </w:t>
      </w:r>
    </w:p>
    <w:p w14:paraId="6580929A"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პრეტენდენტებმა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თანდართული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ფაილის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შესაბამისად</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შევსებულ</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ფასების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ცხრილში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უნდა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მიუთითონ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შემოთავაზებული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საქონლის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სასაქონლო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ნიშანი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 </w:t>
      </w:r>
      <w:proofErr w:type="spellStart"/>
      <w:r w:rsidRPr="003D1B8B">
        <w:rPr>
          <w:rFonts w:ascii="BOG 2017" w:eastAsia="Times New Roman" w:hAnsi="BOG 2017" w:cs="Sylfaen"/>
          <w:color w:val="141B3D"/>
        </w:rPr>
        <w:t>ან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მარკა</w:t>
      </w:r>
      <w:proofErr w:type="spellEnd"/>
      <w:r w:rsidRPr="003D1B8B">
        <w:rPr>
          <w:rFonts w:ascii="BOG 2017" w:eastAsia="Times New Roman" w:hAnsi="BOG 2017" w:cs="Arial"/>
          <w:color w:val="141B3D"/>
        </w:rPr>
        <w:t xml:space="preserve"> / </w:t>
      </w:r>
      <w:proofErr w:type="spellStart"/>
      <w:r w:rsidRPr="003D1B8B">
        <w:rPr>
          <w:rFonts w:ascii="BOG 2017" w:eastAsia="Times New Roman" w:hAnsi="BOG 2017" w:cs="Sylfaen"/>
          <w:color w:val="141B3D"/>
        </w:rPr>
        <w:t>მოდელი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არსებობის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შემთხვევაში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ასევე</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მწარმოებელი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კომპანია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წარმოშობის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ქვეყანა</w:t>
      </w:r>
      <w:proofErr w:type="spellEnd"/>
      <w:r w:rsidRPr="003D1B8B">
        <w:rPr>
          <w:rFonts w:ascii="BOG 2017" w:eastAsia="Times New Roman" w:hAnsi="BOG 2017" w:cs="Arial"/>
          <w:color w:val="141B3D"/>
        </w:rPr>
        <w:t>.</w:t>
      </w:r>
    </w:p>
    <w:p w14:paraId="108504E6"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შემოთავაზებული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პროდუქტი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სრულად</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უნდა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აკმაყოფილებდეს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სატენდერო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დოკუმენტაციაში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მოცემულ</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მინიმალურ</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პარამეტრებს</w:t>
      </w:r>
      <w:proofErr w:type="spellEnd"/>
      <w:r w:rsidRPr="003D1B8B">
        <w:rPr>
          <w:rFonts w:ascii="BOG 2017" w:eastAsia="Times New Roman" w:hAnsi="BOG 2017" w:cs="Arial"/>
          <w:color w:val="141B3D"/>
        </w:rPr>
        <w:t>.</w:t>
      </w:r>
    </w:p>
    <w:p w14:paraId="5A19B50F" w14:textId="77777777" w:rsidR="0041678D" w:rsidRPr="003D1B8B" w:rsidRDefault="0041678D" w:rsidP="0041678D">
      <w:pPr>
        <w:numPr>
          <w:ilvl w:val="0"/>
          <w:numId w:val="24"/>
        </w:numPr>
        <w:shd w:val="clear" w:color="auto" w:fill="FFFFFF"/>
        <w:spacing w:after="150"/>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ბანკი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იტოვებს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უფლებას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ნებისმიერ</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დროს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შეწყვიტოს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ან</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გადაავადოს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ტენდერი</w:t>
      </w:r>
      <w:proofErr w:type="spellEnd"/>
      <w:r w:rsidRPr="003D1B8B">
        <w:rPr>
          <w:rFonts w:ascii="BOG 2017" w:eastAsia="Times New Roman" w:hAnsi="BOG 2017" w:cs="Arial"/>
          <w:color w:val="141B3D"/>
        </w:rPr>
        <w:t>.</w:t>
      </w:r>
    </w:p>
    <w:p w14:paraId="2743E18F" w14:textId="77777777" w:rsidR="0041678D" w:rsidRPr="003D1B8B" w:rsidRDefault="0041678D" w:rsidP="0041678D">
      <w:pPr>
        <w:numPr>
          <w:ilvl w:val="0"/>
          <w:numId w:val="24"/>
        </w:numPr>
        <w:shd w:val="clear" w:color="auto" w:fill="FFFFFF"/>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ტენდერში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მონაწილეობის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მისაღებად</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აუცილებელია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ორგანიზაციამ</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წარმოადგინოს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საბანკო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რეკვიზიტები</w:t>
      </w:r>
      <w:proofErr w:type="spellEnd"/>
      <w:r w:rsidRPr="003D1B8B">
        <w:rPr>
          <w:rFonts w:ascii="BOG 2017" w:eastAsia="Times New Roman" w:hAnsi="BOG 2017" w:cs="Arial"/>
          <w:color w:val="141B3D"/>
        </w:rPr>
        <w:t xml:space="preserve"> - </w:t>
      </w:r>
      <w:proofErr w:type="spellStart"/>
      <w:r w:rsidRPr="003D1B8B">
        <w:rPr>
          <w:rFonts w:ascii="BOG 2017" w:eastAsia="Times New Roman" w:hAnsi="BOG 2017" w:cs="Sylfaen"/>
          <w:b/>
          <w:bCs/>
          <w:color w:val="141B3D"/>
        </w:rPr>
        <w:t>დანართი</w:t>
      </w:r>
      <w:proofErr w:type="spellEnd"/>
      <w:r w:rsidRPr="003D1B8B">
        <w:rPr>
          <w:rFonts w:ascii="BOG 2017" w:eastAsia="Times New Roman" w:hAnsi="BOG 2017" w:cs="Arial"/>
          <w:b/>
          <w:bCs/>
          <w:color w:val="141B3D"/>
        </w:rPr>
        <w:t xml:space="preserve"> </w:t>
      </w:r>
      <w:proofErr w:type="gramStart"/>
      <w:r w:rsidRPr="003D1B8B">
        <w:rPr>
          <w:rFonts w:ascii="BOG 2017" w:eastAsia="Times New Roman" w:hAnsi="BOG 2017" w:cs="Arial"/>
          <w:b/>
          <w:bCs/>
          <w:color w:val="141B3D"/>
        </w:rPr>
        <w:t>2</w:t>
      </w:r>
      <w:r w:rsidRPr="003D1B8B">
        <w:rPr>
          <w:rFonts w:ascii="BOG 2017" w:eastAsia="Times New Roman" w:hAnsi="BOG 2017" w:cs="Arial"/>
          <w:color w:val="141B3D"/>
        </w:rPr>
        <w:t>;</w:t>
      </w:r>
      <w:proofErr w:type="gramEnd"/>
    </w:p>
    <w:p w14:paraId="7230EE02" w14:textId="77777777" w:rsidR="0041678D" w:rsidRPr="003D1B8B" w:rsidRDefault="0041678D" w:rsidP="0041678D">
      <w:pPr>
        <w:numPr>
          <w:ilvl w:val="0"/>
          <w:numId w:val="24"/>
        </w:numPr>
        <w:shd w:val="clear" w:color="auto" w:fill="FFFFFF"/>
        <w:ind w:left="0"/>
        <w:jc w:val="left"/>
        <w:rPr>
          <w:rFonts w:ascii="BOG 2017" w:eastAsia="Times New Roman" w:hAnsi="BOG 2017" w:cs="Arial"/>
          <w:color w:val="141B3D"/>
        </w:rPr>
      </w:pPr>
      <w:proofErr w:type="spellStart"/>
      <w:r w:rsidRPr="003D1B8B">
        <w:rPr>
          <w:rFonts w:ascii="BOG 2017" w:eastAsia="Times New Roman" w:hAnsi="BOG 2017" w:cs="Sylfaen"/>
          <w:color w:val="141B3D"/>
        </w:rPr>
        <w:t>სატენდერო</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წინადადება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წარმოდგენილი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უნდა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იყოს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დოლარში</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მოიცავდეს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კანონმდებლობით</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გათვალისწინებულ</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გადასახადებს</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და</w:t>
      </w:r>
      <w:proofErr w:type="spellEnd"/>
      <w:r w:rsidRPr="003D1B8B">
        <w:rPr>
          <w:rFonts w:ascii="BOG 2017" w:eastAsia="Times New Roman" w:hAnsi="BOG 2017" w:cs="Arial"/>
          <w:color w:val="141B3D"/>
        </w:rPr>
        <w:t xml:space="preserve"> </w:t>
      </w:r>
      <w:proofErr w:type="spellStart"/>
      <w:r w:rsidRPr="003D1B8B">
        <w:rPr>
          <w:rFonts w:ascii="BOG 2017" w:eastAsia="Times New Roman" w:hAnsi="BOG 2017" w:cs="Sylfaen"/>
          <w:color w:val="141B3D"/>
        </w:rPr>
        <w:t>გადასახდელებს</w:t>
      </w:r>
      <w:proofErr w:type="spellEnd"/>
      <w:r w:rsidRPr="003D1B8B">
        <w:rPr>
          <w:rFonts w:ascii="BOG 2017" w:eastAsia="Times New Roman" w:hAnsi="BOG 2017" w:cs="Arial"/>
          <w:color w:val="141B3D"/>
        </w:rPr>
        <w:t>.</w:t>
      </w:r>
    </w:p>
    <w:p w14:paraId="07E8D398" w14:textId="77777777" w:rsidR="00C525A4" w:rsidRPr="003D1B8B" w:rsidRDefault="00C525A4" w:rsidP="00C525A4">
      <w:pPr>
        <w:rPr>
          <w:rFonts w:ascii="BOG 2017" w:eastAsiaTheme="minorEastAsia" w:hAnsi="BOG 2017"/>
          <w:lang w:val="ka-GE" w:eastAsia="ja-JP"/>
        </w:rPr>
      </w:pPr>
    </w:p>
    <w:p w14:paraId="440620A3" w14:textId="77777777" w:rsidR="00C525A4" w:rsidRPr="003D1B8B" w:rsidRDefault="00C525A4" w:rsidP="00C525A4">
      <w:pPr>
        <w:rPr>
          <w:rFonts w:ascii="BOG 2017" w:eastAsiaTheme="minorEastAsia" w:hAnsi="BOG 2017"/>
          <w:lang w:eastAsia="ja-JP"/>
        </w:rPr>
      </w:pPr>
    </w:p>
    <w:p w14:paraId="32BD5730" w14:textId="35FC4EA0" w:rsidR="00BF7F13" w:rsidRPr="003D1B8B" w:rsidRDefault="00BF7F13"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bookmarkStart w:id="5" w:name="_Toc534810155"/>
      <w:bookmarkStart w:id="6" w:name="_Toc205394431"/>
      <w:r w:rsidRPr="003D1B8B">
        <w:rPr>
          <w:rFonts w:ascii="BOG 2017" w:eastAsiaTheme="majorEastAsia" w:hAnsi="BOG 2017" w:cstheme="majorBidi"/>
          <w:b/>
          <w:color w:val="FF671B"/>
          <w:sz w:val="24"/>
          <w:szCs w:val="28"/>
          <w:lang w:val="ka-GE" w:eastAsia="ja-JP"/>
        </w:rPr>
        <w:t>სატენდერო მოთხოვნები</w:t>
      </w:r>
      <w:bookmarkEnd w:id="5"/>
      <w:bookmarkEnd w:id="6"/>
    </w:p>
    <w:p w14:paraId="5E5BBC78" w14:textId="77777777" w:rsidR="00AF6A83" w:rsidRPr="003D1B8B" w:rsidRDefault="00AF6A83"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0A0CC999" w14:textId="4AA8D0B9" w:rsidR="003D1B8B" w:rsidRPr="003D1B8B" w:rsidRDefault="003D1B8B" w:rsidP="003D1B8B">
      <w:pPr>
        <w:spacing w:after="200" w:line="276" w:lineRule="auto"/>
        <w:rPr>
          <w:rFonts w:ascii="BOG 2017" w:hAnsi="BOG 2017" w:cs="Sylfaen"/>
          <w:b/>
          <w:bCs/>
          <w:lang w:val="ka-GE"/>
        </w:rPr>
      </w:pPr>
      <w:r w:rsidRPr="003D1B8B">
        <w:rPr>
          <w:rFonts w:ascii="BOG 2017" w:hAnsi="BOG 2017" w:cs="Sylfaen"/>
          <w:b/>
          <w:bCs/>
          <w:lang w:val="ka-GE"/>
        </w:rPr>
        <w:t>1. ტექნიკური სპეციფიკაცია</w:t>
      </w:r>
      <w:r w:rsidRPr="003D1B8B">
        <w:rPr>
          <w:rFonts w:ascii="BOG 2017" w:hAnsi="BOG 2017" w:cs="Sylfaen"/>
          <w:b/>
          <w:bCs/>
          <w:lang w:val="ka-GE"/>
        </w:rPr>
        <w:t xml:space="preserve"> </w:t>
      </w:r>
      <w:r w:rsidRPr="003D1B8B">
        <w:rPr>
          <w:rFonts w:ascii="BOG 2017" w:hAnsi="BOG 2017" w:cs="Sylfaen"/>
          <w:b/>
          <w:bCs/>
        </w:rPr>
        <w:t xml:space="preserve">Led </w:t>
      </w:r>
      <w:r w:rsidRPr="003D1B8B">
        <w:rPr>
          <w:rFonts w:ascii="BOG 2017" w:hAnsi="BOG 2017" w:cs="Sylfaen"/>
          <w:b/>
          <w:bCs/>
          <w:lang w:val="ka-GE"/>
        </w:rPr>
        <w:t>მოდულებისთვის:</w:t>
      </w:r>
    </w:p>
    <w:p w14:paraId="279EA323" w14:textId="77777777" w:rsidR="003D1B8B" w:rsidRPr="00DF2708" w:rsidRDefault="003D1B8B" w:rsidP="003D1B8B">
      <w:pPr>
        <w:spacing w:after="200" w:line="276" w:lineRule="auto"/>
        <w:rPr>
          <w:rFonts w:ascii="BOG 2017" w:hAnsi="BOG 2017" w:cs="Sylfaen"/>
          <w:u w:val="single"/>
          <w:lang w:val="ka-GE"/>
        </w:rPr>
      </w:pPr>
      <w:r w:rsidRPr="00DF2708">
        <w:rPr>
          <w:rFonts w:ascii="BOG 2017" w:hAnsi="BOG 2017" w:cs="Sylfaen"/>
          <w:u w:val="single"/>
          <w:lang w:val="ka-GE"/>
        </w:rPr>
        <w:t>1.1 Indoor LED მოდულები</w:t>
      </w:r>
    </w:p>
    <w:p w14:paraId="0BE5442B"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ეკრანის ტიპი: Indoor GOB LED ეკრანი</w:t>
      </w:r>
    </w:p>
    <w:p w14:paraId="7574DFEA"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მოდულის ზომები: 25×25 სმ</w:t>
      </w:r>
    </w:p>
    <w:p w14:paraId="1FBEF9FD"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პიქსელის ნაბიჯი (Pixel Pitch): არაუმეტეს 1.6 მმ</w:t>
      </w:r>
    </w:p>
    <w:p w14:paraId="7C891AA0"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სიკაშკაშე: არაუმეტეს 1000 nits</w:t>
      </w:r>
    </w:p>
    <w:p w14:paraId="32CF6369"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ხედვის კუთხე: ჰორიზონტალურად და ვერტიკალურად არანაკლებ 140°</w:t>
      </w:r>
    </w:p>
    <w:p w14:paraId="59259393"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ფერების გრადაცია: არანაკლებ 13-14 bit</w:t>
      </w:r>
    </w:p>
    <w:p w14:paraId="119B65D7" w14:textId="77777777"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განახლების სიხშირე: მინიმუმ 3840 Hz</w:t>
      </w:r>
    </w:p>
    <w:p w14:paraId="119EB11D" w14:textId="6643D373" w:rsidR="003D1B8B" w:rsidRPr="003D1B8B" w:rsidRDefault="003D1B8B" w:rsidP="003D1B8B">
      <w:pPr>
        <w:pStyle w:val="ListParagraph"/>
        <w:numPr>
          <w:ilvl w:val="0"/>
          <w:numId w:val="34"/>
        </w:numPr>
        <w:spacing w:after="200" w:line="276" w:lineRule="auto"/>
        <w:rPr>
          <w:rFonts w:ascii="BOG 2017" w:hAnsi="BOG 2017" w:cs="Sylfaen"/>
          <w:lang w:val="ka-GE"/>
        </w:rPr>
      </w:pPr>
      <w:r w:rsidRPr="003D1B8B">
        <w:rPr>
          <w:rFonts w:ascii="BOG 2017" w:hAnsi="BOG 2017" w:cs="Sylfaen"/>
          <w:lang w:val="ka-GE"/>
        </w:rPr>
        <w:t xml:space="preserve">ენერგომოხმარება: </w:t>
      </w:r>
      <w:r w:rsidRPr="003D1B8B">
        <w:rPr>
          <w:rFonts w:ascii="BOG 2017" w:hAnsi="BOG 2017" w:cs="Sylfaen"/>
          <w:lang w:val="ka-GE"/>
        </w:rPr>
        <w:t>სასურველია</w:t>
      </w:r>
      <w:r w:rsidRPr="003D1B8B">
        <w:rPr>
          <w:rFonts w:ascii="BOG 2017" w:hAnsi="BOG 2017" w:cs="Sylfaen"/>
          <w:lang w:val="ka-GE"/>
        </w:rPr>
        <w:t xml:space="preserve"> 200 ვატი/მ²</w:t>
      </w:r>
    </w:p>
    <w:p w14:paraId="0FFD6E5E" w14:textId="13697296" w:rsidR="003D1B8B" w:rsidRPr="00DF2708" w:rsidRDefault="003D1B8B" w:rsidP="003D1B8B">
      <w:pPr>
        <w:spacing w:after="200" w:line="276" w:lineRule="auto"/>
        <w:rPr>
          <w:rFonts w:ascii="BOG 2017" w:hAnsi="BOG 2017" w:cs="Sylfaen"/>
          <w:u w:val="single"/>
          <w:lang w:val="ka-GE"/>
        </w:rPr>
      </w:pPr>
      <w:r w:rsidRPr="00DF2708">
        <w:rPr>
          <w:rFonts w:ascii="BOG 2017" w:hAnsi="BOG 2017" w:cs="Sylfaen"/>
          <w:u w:val="single"/>
          <w:lang w:val="ka-GE"/>
        </w:rPr>
        <w:t xml:space="preserve">1.2 </w:t>
      </w:r>
      <w:r w:rsidRPr="00DF2708">
        <w:rPr>
          <w:rFonts w:ascii="BOG 2017" w:hAnsi="BOG 2017" w:cs="Sylfaen"/>
          <w:u w:val="single"/>
        </w:rPr>
        <w:t>Semi-</w:t>
      </w:r>
      <w:r w:rsidRPr="00DF2708">
        <w:rPr>
          <w:rFonts w:ascii="BOG 2017" w:hAnsi="BOG 2017" w:cs="Sylfaen"/>
          <w:u w:val="single"/>
          <w:lang w:val="ka-GE"/>
        </w:rPr>
        <w:t>Outdoor LED მოდულები</w:t>
      </w:r>
    </w:p>
    <w:p w14:paraId="087FD4E8"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ეკრანის ტიპი: Outdoor SMD LED ეკრანი</w:t>
      </w:r>
    </w:p>
    <w:p w14:paraId="2B178A12"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პიქსელის ნაბიჯი (Pixel Pitch): მაქსიმალურად დაბალი (კონკრეტული მნიშვნელობა მიეთითება პრეტენდენტის მიერ)</w:t>
      </w:r>
    </w:p>
    <w:p w14:paraId="41189A73"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სიკაშკაშე: მინიმუმ 4000 nits</w:t>
      </w:r>
    </w:p>
    <w:p w14:paraId="67E9F34F"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ხედვის კუთხე: ჰორიზონტალურად და ვერტიკალურად მინიმუმ 140°</w:t>
      </w:r>
    </w:p>
    <w:p w14:paraId="15280D1F"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ფერების გრადაცია: არანაკლებ 13-14 bit</w:t>
      </w:r>
    </w:p>
    <w:p w14:paraId="3C8C158F" w14:textId="77777777"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t>განახლების სიხშირე: მინიმუმ 3840 Hz</w:t>
      </w:r>
    </w:p>
    <w:p w14:paraId="6523EABC" w14:textId="577DA00F" w:rsidR="003D1B8B" w:rsidRPr="003D1B8B" w:rsidRDefault="003D1B8B" w:rsidP="003D1B8B">
      <w:pPr>
        <w:pStyle w:val="ListParagraph"/>
        <w:numPr>
          <w:ilvl w:val="0"/>
          <w:numId w:val="35"/>
        </w:numPr>
        <w:spacing w:after="200" w:line="276" w:lineRule="auto"/>
        <w:rPr>
          <w:rFonts w:ascii="BOG 2017" w:hAnsi="BOG 2017" w:cs="Sylfaen"/>
          <w:lang w:val="ka-GE"/>
        </w:rPr>
      </w:pPr>
      <w:r w:rsidRPr="003D1B8B">
        <w:rPr>
          <w:rFonts w:ascii="BOG 2017" w:hAnsi="BOG 2017" w:cs="Sylfaen"/>
          <w:lang w:val="ka-GE"/>
        </w:rPr>
        <w:lastRenderedPageBreak/>
        <w:t xml:space="preserve">ენერგომოხმარება: </w:t>
      </w:r>
      <w:r w:rsidRPr="003D1B8B">
        <w:rPr>
          <w:rFonts w:ascii="BOG 2017" w:hAnsi="BOG 2017" w:cs="Sylfaen"/>
          <w:lang w:val="ka-GE"/>
        </w:rPr>
        <w:t>სასურველია</w:t>
      </w:r>
      <w:r w:rsidRPr="003D1B8B">
        <w:rPr>
          <w:rFonts w:ascii="BOG 2017" w:hAnsi="BOG 2017" w:cs="Sylfaen"/>
          <w:lang w:val="ka-GE"/>
        </w:rPr>
        <w:t xml:space="preserve"> 4000 ვატი/მ²</w:t>
      </w:r>
    </w:p>
    <w:p w14:paraId="287F35DC" w14:textId="77777777" w:rsidR="003D1B8B" w:rsidRPr="003D1B8B" w:rsidRDefault="003D1B8B" w:rsidP="003D1B8B">
      <w:pPr>
        <w:spacing w:after="200" w:line="276" w:lineRule="auto"/>
        <w:rPr>
          <w:rFonts w:ascii="BOG 2017" w:hAnsi="BOG 2017" w:cs="Sylfaen"/>
          <w:b/>
          <w:bCs/>
          <w:lang w:val="ka-GE"/>
        </w:rPr>
      </w:pPr>
    </w:p>
    <w:p w14:paraId="2DF11BB2" w14:textId="3A59F7AB" w:rsidR="003D1B8B" w:rsidRPr="003D1B8B" w:rsidRDefault="003D1B8B" w:rsidP="003D1B8B">
      <w:pPr>
        <w:spacing w:after="200" w:line="276" w:lineRule="auto"/>
        <w:rPr>
          <w:rFonts w:ascii="BOG 2017" w:hAnsi="BOG 2017" w:cs="Sylfaen"/>
          <w:b/>
          <w:bCs/>
          <w:lang w:val="ka-GE"/>
        </w:rPr>
      </w:pPr>
      <w:r w:rsidRPr="003D1B8B">
        <w:rPr>
          <w:rFonts w:ascii="BOG 2017" w:hAnsi="BOG 2017" w:cs="Sylfaen"/>
          <w:b/>
          <w:bCs/>
          <w:lang w:val="ka-GE"/>
        </w:rPr>
        <w:t>2. სისტემური მოთხოვნები</w:t>
      </w:r>
    </w:p>
    <w:p w14:paraId="15C036A3" w14:textId="77777777" w:rsidR="003D1B8B" w:rsidRPr="003D1B8B" w:rsidRDefault="003D1B8B" w:rsidP="003D1B8B">
      <w:pPr>
        <w:spacing w:after="200" w:line="276" w:lineRule="auto"/>
        <w:rPr>
          <w:rFonts w:ascii="BOG 2017" w:hAnsi="BOG 2017" w:cs="Sylfaen"/>
          <w:lang w:val="ka-GE"/>
        </w:rPr>
      </w:pPr>
      <w:r w:rsidRPr="003D1B8B">
        <w:rPr>
          <w:rFonts w:ascii="BOG 2017" w:hAnsi="BOG 2017" w:cs="Sylfaen"/>
          <w:lang w:val="ka-GE"/>
        </w:rPr>
        <w:t>2.1 მართვისა და კომუნიკაციის სისტემა</w:t>
      </w:r>
    </w:p>
    <w:p w14:paraId="3C3D9B95" w14:textId="6D47EDB0" w:rsidR="003D1B8B" w:rsidRPr="003D1B8B" w:rsidRDefault="003D1B8B" w:rsidP="003D1B8B">
      <w:pPr>
        <w:pStyle w:val="ListParagraph"/>
        <w:numPr>
          <w:ilvl w:val="0"/>
          <w:numId w:val="37"/>
        </w:numPr>
        <w:spacing w:after="200" w:line="276" w:lineRule="auto"/>
        <w:rPr>
          <w:rFonts w:ascii="BOG 2017" w:hAnsi="BOG 2017" w:cs="Sylfaen"/>
          <w:lang w:val="ka-GE"/>
        </w:rPr>
      </w:pPr>
      <w:r w:rsidRPr="003D1B8B">
        <w:rPr>
          <w:rFonts w:ascii="BOG 2017" w:hAnsi="BOG 2017" w:cs="Sylfaen"/>
          <w:lang w:val="ka-GE"/>
        </w:rPr>
        <w:t xml:space="preserve">კონექტის ტიპი: HUB სისტემა </w:t>
      </w:r>
    </w:p>
    <w:p w14:paraId="228667FD" w14:textId="77777777" w:rsidR="003D1B8B" w:rsidRPr="003D1B8B" w:rsidRDefault="003D1B8B" w:rsidP="003D1B8B">
      <w:pPr>
        <w:pStyle w:val="ListParagraph"/>
        <w:numPr>
          <w:ilvl w:val="0"/>
          <w:numId w:val="37"/>
        </w:numPr>
        <w:spacing w:after="200" w:line="276" w:lineRule="auto"/>
        <w:rPr>
          <w:rFonts w:ascii="BOG 2017" w:hAnsi="BOG 2017" w:cs="Sylfaen"/>
          <w:lang w:val="ka-GE"/>
        </w:rPr>
      </w:pPr>
      <w:r w:rsidRPr="003D1B8B">
        <w:rPr>
          <w:rFonts w:ascii="BOG 2017" w:hAnsi="BOG 2017" w:cs="Sylfaen"/>
          <w:lang w:val="ka-GE"/>
        </w:rPr>
        <w:t>დისტანციური მართვა: სისტემის მართვა უნდა იყოს შესაძლებელი დისტანციურად (Remote Control)</w:t>
      </w:r>
    </w:p>
    <w:p w14:paraId="19502BFB" w14:textId="77777777" w:rsidR="003D1B8B" w:rsidRPr="003D1B8B" w:rsidRDefault="003D1B8B" w:rsidP="003D1B8B">
      <w:pPr>
        <w:pStyle w:val="ListParagraph"/>
        <w:numPr>
          <w:ilvl w:val="0"/>
          <w:numId w:val="37"/>
        </w:numPr>
        <w:spacing w:after="200" w:line="276" w:lineRule="auto"/>
        <w:rPr>
          <w:rFonts w:ascii="BOG 2017" w:hAnsi="BOG 2017" w:cs="Sylfaen"/>
          <w:lang w:val="ka-GE"/>
        </w:rPr>
      </w:pPr>
      <w:r w:rsidRPr="003D1B8B">
        <w:rPr>
          <w:rFonts w:ascii="BOG 2017" w:hAnsi="BOG 2017" w:cs="Sylfaen"/>
          <w:lang w:val="ka-GE"/>
        </w:rPr>
        <w:t>მინი კომპიუტერთან კავშირი: LED მონიტორები უნდა იყოს თავსებადი Mini PC-სთან</w:t>
      </w:r>
    </w:p>
    <w:p w14:paraId="0B90A623" w14:textId="77777777" w:rsidR="003D1B8B" w:rsidRPr="003D1B8B" w:rsidRDefault="003D1B8B" w:rsidP="003D1B8B">
      <w:pPr>
        <w:pStyle w:val="ListParagraph"/>
        <w:spacing w:after="200" w:line="276" w:lineRule="auto"/>
        <w:ind w:left="1080"/>
        <w:rPr>
          <w:rFonts w:ascii="BOG 2017" w:hAnsi="BOG 2017" w:cs="Sylfaen"/>
          <w:b/>
          <w:bCs/>
          <w:lang w:val="ka-GE"/>
        </w:rPr>
      </w:pPr>
    </w:p>
    <w:p w14:paraId="33B3F235" w14:textId="77777777" w:rsidR="003D1B8B" w:rsidRPr="003D1B8B" w:rsidRDefault="003D1B8B" w:rsidP="003D1B8B">
      <w:pPr>
        <w:spacing w:after="200" w:line="276" w:lineRule="auto"/>
        <w:rPr>
          <w:rFonts w:ascii="BOG 2017" w:hAnsi="BOG 2017" w:cs="Sylfaen"/>
          <w:b/>
          <w:bCs/>
          <w:lang w:val="ka-GE"/>
        </w:rPr>
      </w:pPr>
      <w:r w:rsidRPr="003D1B8B">
        <w:rPr>
          <w:rFonts w:ascii="BOG 2017" w:hAnsi="BOG 2017" w:cs="Sylfaen"/>
          <w:b/>
          <w:bCs/>
          <w:lang w:val="ka-GE"/>
        </w:rPr>
        <w:t>2.2 კონსტრუქციული მოთხოვნები</w:t>
      </w:r>
    </w:p>
    <w:p w14:paraId="195FB3AC" w14:textId="77777777" w:rsidR="003D1B8B" w:rsidRPr="003D1B8B" w:rsidRDefault="003D1B8B" w:rsidP="003D1B8B">
      <w:pPr>
        <w:pStyle w:val="ListParagraph"/>
        <w:numPr>
          <w:ilvl w:val="0"/>
          <w:numId w:val="39"/>
        </w:numPr>
        <w:spacing w:after="200" w:line="276" w:lineRule="auto"/>
        <w:rPr>
          <w:rFonts w:ascii="BOG 2017" w:hAnsi="BOG 2017" w:cs="Sylfaen"/>
          <w:lang w:val="ka-GE"/>
        </w:rPr>
      </w:pPr>
      <w:r w:rsidRPr="003D1B8B">
        <w:rPr>
          <w:rFonts w:ascii="BOG 2017" w:hAnsi="BOG 2017" w:cs="Sylfaen"/>
          <w:lang w:val="ka-GE"/>
        </w:rPr>
        <w:t xml:space="preserve">მოდულების გადაბმა: მოდულებს შორის გადაბმები </w:t>
      </w:r>
      <w:r w:rsidRPr="003D1B8B">
        <w:rPr>
          <w:rFonts w:ascii="BOG 2017" w:hAnsi="BOG 2017" w:cs="Sylfaen"/>
          <w:b/>
          <w:bCs/>
          <w:lang w:val="ka-GE"/>
        </w:rPr>
        <w:t>არ უნდა იყოს</w:t>
      </w:r>
      <w:r w:rsidRPr="003D1B8B">
        <w:rPr>
          <w:rFonts w:ascii="BOG 2017" w:hAnsi="BOG 2017" w:cs="Sylfaen"/>
          <w:lang w:val="ka-GE"/>
        </w:rPr>
        <w:t xml:space="preserve"> ვიზუალურად შესამჩნევი</w:t>
      </w:r>
    </w:p>
    <w:p w14:paraId="077C8DDA" w14:textId="77777777" w:rsidR="003D1B8B" w:rsidRPr="003D1B8B" w:rsidRDefault="003D1B8B" w:rsidP="003D1B8B">
      <w:pPr>
        <w:pStyle w:val="ListParagraph"/>
        <w:numPr>
          <w:ilvl w:val="0"/>
          <w:numId w:val="39"/>
        </w:numPr>
        <w:spacing w:after="200" w:line="276" w:lineRule="auto"/>
        <w:rPr>
          <w:rFonts w:ascii="BOG 2017" w:hAnsi="BOG 2017" w:cs="Sylfaen"/>
          <w:lang w:val="ka-GE"/>
        </w:rPr>
      </w:pPr>
      <w:r w:rsidRPr="003D1B8B">
        <w:rPr>
          <w:rFonts w:ascii="BOG 2017" w:hAnsi="BOG 2017" w:cs="Sylfaen"/>
          <w:lang w:val="ka-GE"/>
        </w:rPr>
        <w:t>მოდულების ზომები:</w:t>
      </w:r>
    </w:p>
    <w:p w14:paraId="505A98CB" w14:textId="77777777" w:rsidR="003D1B8B" w:rsidRPr="003D1B8B" w:rsidRDefault="003D1B8B" w:rsidP="003D1B8B">
      <w:pPr>
        <w:pStyle w:val="ListParagraph"/>
        <w:spacing w:after="200" w:line="276" w:lineRule="auto"/>
        <w:rPr>
          <w:rFonts w:ascii="BOG 2017" w:hAnsi="BOG 2017" w:cs="Sylfaen"/>
          <w:lang w:val="ka-GE"/>
        </w:rPr>
      </w:pPr>
      <w:r w:rsidRPr="003D1B8B">
        <w:rPr>
          <w:rFonts w:ascii="BOG 2017" w:hAnsi="BOG 2017" w:cs="Sylfaen"/>
          <w:lang w:val="ka-GE"/>
        </w:rPr>
        <w:t>ძირითადი პოზიციებისთვის გამოყენებულ უნდა იქნას 25×25 სმ მოდულები</w:t>
      </w:r>
    </w:p>
    <w:p w14:paraId="3EA49137" w14:textId="4722FC38" w:rsidR="003D1B8B" w:rsidRPr="003D1B8B" w:rsidRDefault="003D1B8B" w:rsidP="003D1B8B">
      <w:pPr>
        <w:pStyle w:val="ListParagraph"/>
        <w:spacing w:after="200" w:line="276" w:lineRule="auto"/>
        <w:rPr>
          <w:rFonts w:ascii="BOG 2017" w:hAnsi="BOG 2017" w:cs="Sylfaen"/>
          <w:lang w:val="ka-GE"/>
        </w:rPr>
      </w:pPr>
      <w:r w:rsidRPr="003D1B8B">
        <w:rPr>
          <w:rFonts w:ascii="BOG 2017" w:hAnsi="BOG 2017" w:cs="Sylfaen"/>
          <w:lang w:val="ka-GE"/>
        </w:rPr>
        <w:t>ბოლო პოზიციისთვის</w:t>
      </w:r>
      <w:r w:rsidRPr="003D1B8B">
        <w:rPr>
          <w:rFonts w:ascii="BOG 2017" w:hAnsi="BOG 2017" w:cs="Sylfaen"/>
          <w:lang w:val="ka-GE"/>
        </w:rPr>
        <w:t xml:space="preserve"> </w:t>
      </w:r>
      <w:r w:rsidRPr="003D1B8B">
        <w:rPr>
          <w:rFonts w:ascii="BOG 2017" w:hAnsi="BOG 2017" w:cs="Sylfaen"/>
          <w:b/>
          <w:bCs/>
          <w:lang w:val="ka-GE"/>
        </w:rPr>
        <w:t>(</w:t>
      </w:r>
      <w:r w:rsidRPr="003D1B8B">
        <w:rPr>
          <w:rFonts w:ascii="BOG 2017" w:eastAsia="Times New Roman" w:hAnsi="BOG 2017" w:cs="Calibri"/>
          <w:b/>
          <w:bCs/>
          <w:sz w:val="18"/>
          <w:szCs w:val="18"/>
        </w:rPr>
        <w:t>LED Wall for ads</w:t>
      </w:r>
      <w:r w:rsidRPr="003D1B8B">
        <w:rPr>
          <w:rFonts w:ascii="BOG 2017" w:eastAsia="Times New Roman" w:hAnsi="BOG 2017" w:cs="Calibri"/>
          <w:sz w:val="18"/>
          <w:szCs w:val="18"/>
        </w:rPr>
        <w:t>)</w:t>
      </w:r>
      <w:r w:rsidRPr="003D1B8B">
        <w:rPr>
          <w:rFonts w:ascii="BOG 2017" w:hAnsi="BOG 2017" w:cs="Sylfaen"/>
          <w:lang w:val="ka-GE"/>
        </w:rPr>
        <w:t xml:space="preserve"> გამოყენებულ უნდა იქნას 16×32 სმ მოდული</w:t>
      </w:r>
    </w:p>
    <w:p w14:paraId="4A63D348" w14:textId="77777777" w:rsidR="003D1B8B" w:rsidRPr="003D1B8B" w:rsidRDefault="003D1B8B" w:rsidP="003D1B8B">
      <w:pPr>
        <w:pStyle w:val="ListParagraph"/>
        <w:numPr>
          <w:ilvl w:val="0"/>
          <w:numId w:val="40"/>
        </w:numPr>
        <w:spacing w:after="200" w:line="276" w:lineRule="auto"/>
        <w:rPr>
          <w:rFonts w:ascii="BOG 2017" w:hAnsi="BOG 2017" w:cs="Sylfaen"/>
          <w:lang w:val="ka-GE"/>
        </w:rPr>
      </w:pPr>
      <w:r w:rsidRPr="003D1B8B">
        <w:rPr>
          <w:rFonts w:ascii="BOG 2017" w:hAnsi="BOG 2017" w:cs="Sylfaen"/>
          <w:lang w:val="ka-GE"/>
        </w:rPr>
        <w:t>გაგრილების სისტემა: LED მონიტორები უნდა აღჭურვილი იყოს ეფექტური გაგრილების სისტემით</w:t>
      </w:r>
    </w:p>
    <w:p w14:paraId="72AD4500" w14:textId="41867254" w:rsidR="003D1B8B" w:rsidRPr="003D1B8B" w:rsidRDefault="003D1B8B" w:rsidP="003D1B8B">
      <w:pPr>
        <w:spacing w:after="200" w:line="276" w:lineRule="auto"/>
        <w:rPr>
          <w:rFonts w:ascii="BOG 2017" w:hAnsi="BOG 2017" w:cs="Sylfaen"/>
          <w:b/>
          <w:bCs/>
          <w:lang w:val="ka-GE"/>
        </w:rPr>
      </w:pPr>
      <w:r w:rsidRPr="003D1B8B">
        <w:rPr>
          <w:rFonts w:ascii="BOG 2017" w:hAnsi="BOG 2017" w:cs="Sylfaen"/>
          <w:b/>
          <w:bCs/>
          <w:lang w:val="ka-GE"/>
        </w:rPr>
        <w:t>3. ზოგადი მოთხოვნები</w:t>
      </w:r>
    </w:p>
    <w:p w14:paraId="7C3CF4A7" w14:textId="77777777" w:rsidR="003D1B8B" w:rsidRPr="003D1B8B" w:rsidRDefault="003D1B8B" w:rsidP="003D1B8B">
      <w:pPr>
        <w:pStyle w:val="ListParagraph"/>
        <w:numPr>
          <w:ilvl w:val="0"/>
          <w:numId w:val="40"/>
        </w:numPr>
        <w:spacing w:after="200" w:line="276" w:lineRule="auto"/>
        <w:rPr>
          <w:rFonts w:ascii="BOG 2017" w:hAnsi="BOG 2017" w:cs="Sylfaen"/>
          <w:lang w:val="ka-GE"/>
        </w:rPr>
      </w:pPr>
      <w:r w:rsidRPr="003D1B8B">
        <w:rPr>
          <w:rFonts w:ascii="BOG 2017" w:hAnsi="BOG 2017" w:cs="Sylfaen"/>
          <w:lang w:val="ka-GE"/>
        </w:rPr>
        <w:t>ტექნიკური დოკუმენტაცია: პრეტენდენტმა უნდა წარმოადგინოს შემოთავაზებული LED მონიტორების სრული ტექნიკური დოკუმენტაცია</w:t>
      </w:r>
    </w:p>
    <w:p w14:paraId="49829AFC" w14:textId="3035D442" w:rsidR="003D1B8B" w:rsidRPr="003D1B8B" w:rsidRDefault="003D1B8B" w:rsidP="003D1B8B">
      <w:pPr>
        <w:pStyle w:val="ListParagraph"/>
        <w:numPr>
          <w:ilvl w:val="0"/>
          <w:numId w:val="40"/>
        </w:numPr>
        <w:spacing w:after="200" w:line="276" w:lineRule="auto"/>
        <w:rPr>
          <w:rFonts w:ascii="BOG 2017" w:hAnsi="BOG 2017" w:cs="Sylfaen"/>
          <w:lang w:val="ka-GE"/>
        </w:rPr>
      </w:pPr>
      <w:r w:rsidRPr="003D1B8B">
        <w:rPr>
          <w:rFonts w:ascii="BOG 2017" w:hAnsi="BOG 2017" w:cs="Sylfaen"/>
          <w:lang w:val="ka-GE"/>
        </w:rPr>
        <w:t>საგარანტიო პირობები: მიეთითოს საგარანტიო მომსახურების ვადა და პირობები</w:t>
      </w:r>
      <w:r w:rsidRPr="003D1B8B">
        <w:rPr>
          <w:rFonts w:ascii="BOG 2017" w:hAnsi="BOG 2017" w:cs="Sylfaen"/>
          <w:lang w:val="ka-GE"/>
        </w:rPr>
        <w:t>, განისაზღვროს არანაკლებ 3 წლით</w:t>
      </w:r>
    </w:p>
    <w:p w14:paraId="32809A2D" w14:textId="4030F9BD" w:rsidR="003D1B8B" w:rsidRPr="003D1B8B" w:rsidRDefault="003D1B8B" w:rsidP="003D1B8B">
      <w:pPr>
        <w:pStyle w:val="ListParagraph"/>
        <w:numPr>
          <w:ilvl w:val="0"/>
          <w:numId w:val="40"/>
        </w:numPr>
        <w:spacing w:after="200" w:line="276" w:lineRule="auto"/>
        <w:rPr>
          <w:rFonts w:ascii="BOG 2017" w:hAnsi="BOG 2017" w:cs="Sylfaen"/>
          <w:lang w:val="ka-GE"/>
        </w:rPr>
      </w:pPr>
      <w:r w:rsidRPr="003D1B8B">
        <w:rPr>
          <w:rFonts w:ascii="BOG 2017" w:hAnsi="BOG 2017" w:cs="Sylfaen"/>
          <w:lang w:val="ka-GE"/>
        </w:rPr>
        <w:t>მიწოდების ვადები:</w:t>
      </w:r>
      <w:r w:rsidRPr="003D1B8B">
        <w:rPr>
          <w:rFonts w:ascii="BOG 2017" w:hAnsi="BOG 2017" w:cs="Sylfaen"/>
          <w:lang w:val="ka-GE"/>
        </w:rPr>
        <w:t xml:space="preserve"> განისაზღვროს არაუმეტეს 3-4 კვირით.</w:t>
      </w:r>
    </w:p>
    <w:p w14:paraId="3BB3474A" w14:textId="38FE3A0F" w:rsidR="00B9072A" w:rsidRPr="003D1B8B" w:rsidRDefault="003D1B8B" w:rsidP="003D1B8B">
      <w:pPr>
        <w:pStyle w:val="ListParagraph"/>
        <w:numPr>
          <w:ilvl w:val="0"/>
          <w:numId w:val="40"/>
        </w:numPr>
        <w:spacing w:after="200" w:line="276" w:lineRule="auto"/>
        <w:rPr>
          <w:rFonts w:ascii="BOG 2017" w:hAnsi="BOG 2017" w:cs="Sylfaen"/>
          <w:lang w:val="ka-GE"/>
        </w:rPr>
      </w:pPr>
      <w:r w:rsidRPr="003D1B8B">
        <w:rPr>
          <w:rFonts w:ascii="BOG 2017" w:hAnsi="BOG 2017" w:cs="Sylfaen"/>
          <w:lang w:val="ka-GE"/>
        </w:rPr>
        <w:t>ინსტალაცია და კონფიგურაცია: მიმწოდებელი ვალდებულია უზრუნველყოს სისტემის ინსტალაცია და პირველადი კონფიგურაცია</w:t>
      </w:r>
    </w:p>
    <w:p w14:paraId="67C2BDD1" w14:textId="795BD93B" w:rsidR="00B9072A" w:rsidRPr="003D1B8B" w:rsidRDefault="00B9072A" w:rsidP="003D1B8B">
      <w:pPr>
        <w:pStyle w:val="ListParagraph"/>
        <w:numPr>
          <w:ilvl w:val="0"/>
          <w:numId w:val="40"/>
        </w:numPr>
        <w:spacing w:after="200" w:line="276" w:lineRule="auto"/>
        <w:rPr>
          <w:rFonts w:ascii="BOG 2017" w:hAnsi="BOG 2017" w:cs="Sylfaen"/>
          <w:bCs/>
          <w:lang w:val="ka-GE"/>
        </w:rPr>
      </w:pPr>
      <w:r w:rsidRPr="003D1B8B">
        <w:rPr>
          <w:rFonts w:ascii="BOG 2017" w:hAnsi="BOG 2017" w:cs="Sylfaen"/>
          <w:bCs/>
          <w:lang w:val="ka-GE"/>
        </w:rPr>
        <w:t xml:space="preserve">მიწოდების მისამართი: </w:t>
      </w:r>
      <w:r w:rsidR="00DF7A1A" w:rsidRPr="003D1B8B">
        <w:rPr>
          <w:rFonts w:ascii="BOG 2017" w:hAnsi="BOG 2017" w:cs="Sylfaen"/>
          <w:bCs/>
          <w:lang w:val="ka-GE"/>
        </w:rPr>
        <w:t>ბათუმი, მელიქიშვილის 5-7/ რუსთაველის 43</w:t>
      </w:r>
      <w:r w:rsidRPr="003D1B8B">
        <w:rPr>
          <w:rFonts w:ascii="BOG 2017" w:hAnsi="BOG 2017" w:cs="Sylfaen"/>
          <w:bCs/>
          <w:lang w:val="ka-GE"/>
        </w:rPr>
        <w:t xml:space="preserve"> </w:t>
      </w:r>
    </w:p>
    <w:p w14:paraId="53E77DF8" w14:textId="77777777" w:rsidR="00AF6A83" w:rsidRPr="003D1B8B" w:rsidRDefault="00AF6A83" w:rsidP="00AF6A83">
      <w:pPr>
        <w:shd w:val="clear" w:color="auto" w:fill="FFFFFF"/>
        <w:spacing w:after="200" w:line="276" w:lineRule="auto"/>
        <w:jc w:val="left"/>
        <w:rPr>
          <w:rFonts w:ascii="BOG 2017" w:eastAsia="Times New Roman" w:hAnsi="BOG 2017" w:cs="Sylfaen"/>
          <w:color w:val="000000" w:themeColor="text1"/>
          <w:lang w:val="ka-GE"/>
        </w:rPr>
      </w:pPr>
    </w:p>
    <w:p w14:paraId="55B79DA4" w14:textId="4BC31474" w:rsidR="008D08CC" w:rsidRPr="003D1B8B" w:rsidRDefault="008D08CC" w:rsidP="002D75D7">
      <w:pPr>
        <w:shd w:val="clear" w:color="auto" w:fill="FFFFFF"/>
        <w:spacing w:after="200" w:line="276" w:lineRule="auto"/>
        <w:ind w:left="360"/>
        <w:jc w:val="left"/>
        <w:rPr>
          <w:rFonts w:ascii="BOG 2017" w:eastAsia="Times New Roman" w:hAnsi="BOG 2017" w:cs="Sylfaen"/>
          <w:color w:val="000000" w:themeColor="text1"/>
          <w:lang w:val="ka-GE"/>
        </w:rPr>
      </w:pPr>
    </w:p>
    <w:p w14:paraId="15F48574" w14:textId="57ABFB66" w:rsidR="008D08CC" w:rsidRPr="003D1B8B" w:rsidRDefault="008D08CC" w:rsidP="008D08CC">
      <w:pPr>
        <w:keepNext/>
        <w:keepLines/>
        <w:spacing w:before="180" w:after="120"/>
        <w:ind w:left="360" w:hanging="360"/>
        <w:outlineLvl w:val="0"/>
        <w:rPr>
          <w:rFonts w:ascii="BOG 2017" w:eastAsiaTheme="majorEastAsia" w:hAnsi="BOG 2017" w:cstheme="majorBidi"/>
          <w:b/>
          <w:color w:val="FF671B"/>
          <w:sz w:val="24"/>
          <w:szCs w:val="28"/>
          <w:lang w:val="ka-GE" w:eastAsia="ja-JP"/>
        </w:rPr>
      </w:pPr>
      <w:bookmarkStart w:id="7" w:name="_Toc205394432"/>
      <w:r w:rsidRPr="003D1B8B">
        <w:rPr>
          <w:rFonts w:ascii="BOG 2017" w:eastAsiaTheme="majorEastAsia" w:hAnsi="BOG 2017" w:cstheme="majorBidi"/>
          <w:b/>
          <w:color w:val="FF671B"/>
          <w:sz w:val="24"/>
          <w:szCs w:val="28"/>
          <w:lang w:val="ka-GE" w:eastAsia="ja-JP"/>
        </w:rPr>
        <w:t>შეფასების კრიტერიუმები</w:t>
      </w:r>
      <w:bookmarkEnd w:id="7"/>
    </w:p>
    <w:p w14:paraId="7E9B5A79" w14:textId="243C0E72" w:rsidR="00D74F79" w:rsidRPr="003D1B8B" w:rsidRDefault="00D74F79" w:rsidP="00D74F79">
      <w:pPr>
        <w:jc w:val="left"/>
        <w:rPr>
          <w:rFonts w:ascii="BOG 2017" w:eastAsia="Times New Roman" w:hAnsi="BOG 2017" w:cs="Sylfaen"/>
          <w:color w:val="141B3D"/>
          <w:lang w:val="ka-GE"/>
        </w:rPr>
      </w:pPr>
      <w:r w:rsidRPr="003D1B8B">
        <w:rPr>
          <w:rFonts w:ascii="BOG 2017" w:eastAsia="Times New Roman" w:hAnsi="BOG 2017" w:cs="Sylfaen"/>
          <w:color w:val="141B3D"/>
          <w:lang w:val="ka-GE"/>
        </w:rPr>
        <w:t>წინადადების შეფასება მოხდება შემდეგი კრიტერიუმების გათვალისწინებით (შესაბამისი კრიტერიუმის წონებით)</w:t>
      </w:r>
    </w:p>
    <w:p w14:paraId="28EAC94C" w14:textId="77777777" w:rsidR="00D74F79" w:rsidRPr="003D1B8B" w:rsidRDefault="00D74F79" w:rsidP="00D74F79">
      <w:pPr>
        <w:jc w:val="left"/>
        <w:rPr>
          <w:rFonts w:ascii="BOG 2017" w:eastAsia="Times New Roman" w:hAnsi="BOG 2017" w:cs="Sylfaen"/>
          <w:color w:val="141B3D"/>
          <w:lang w:val="ka-GE"/>
        </w:rPr>
      </w:pPr>
    </w:p>
    <w:p w14:paraId="52392D78" w14:textId="13326BEB" w:rsidR="00D74F79" w:rsidRPr="003D1B8B" w:rsidRDefault="00D74F79" w:rsidP="00D74F79">
      <w:pPr>
        <w:jc w:val="left"/>
        <w:rPr>
          <w:rFonts w:ascii="BOG 2017" w:eastAsia="Times New Roman" w:hAnsi="BOG 2017" w:cs="Sylfaen"/>
          <w:color w:val="141B3D"/>
          <w:lang w:val="ka-GE"/>
        </w:rPr>
      </w:pPr>
      <w:r w:rsidRPr="003D1B8B">
        <w:rPr>
          <w:rFonts w:ascii="BOG 2017" w:eastAsia="Times New Roman" w:hAnsi="BOG 2017" w:cs="Sylfaen"/>
          <w:color w:val="141B3D"/>
          <w:lang w:val="ka-GE"/>
        </w:rPr>
        <w:t xml:space="preserve">სატენდერო ფასი - </w:t>
      </w:r>
      <w:r w:rsidR="003D1B8B" w:rsidRPr="003D1B8B">
        <w:rPr>
          <w:rFonts w:ascii="BOG 2017" w:eastAsia="Times New Roman" w:hAnsi="BOG 2017" w:cs="Sylfaen"/>
          <w:color w:val="141B3D"/>
          <w:lang w:val="ka-GE"/>
        </w:rPr>
        <w:t>5</w:t>
      </w:r>
      <w:r w:rsidRPr="003D1B8B">
        <w:rPr>
          <w:rFonts w:ascii="BOG 2017" w:eastAsia="Times New Roman" w:hAnsi="BOG 2017" w:cs="Sylfaen"/>
          <w:color w:val="141B3D"/>
          <w:lang w:val="ka-GE"/>
        </w:rPr>
        <w:t>0 %</w:t>
      </w:r>
    </w:p>
    <w:p w14:paraId="76922BA8" w14:textId="4534EB03" w:rsidR="00D74F79" w:rsidRPr="003D1B8B" w:rsidRDefault="00D74F79" w:rsidP="00D74F79">
      <w:pPr>
        <w:jc w:val="left"/>
        <w:rPr>
          <w:rFonts w:ascii="BOG 2017" w:eastAsia="Times New Roman" w:hAnsi="BOG 2017" w:cs="Sylfaen"/>
          <w:color w:val="141B3D"/>
          <w:lang w:val="ka-GE"/>
        </w:rPr>
      </w:pPr>
      <w:r w:rsidRPr="003D1B8B">
        <w:rPr>
          <w:rFonts w:ascii="BOG 2017" w:eastAsia="Times New Roman" w:hAnsi="BOG 2017" w:cs="Sylfaen"/>
          <w:color w:val="141B3D"/>
          <w:lang w:val="ka-GE"/>
        </w:rPr>
        <w:t xml:space="preserve">მიწოდების ვადა- </w:t>
      </w:r>
      <w:r w:rsidR="003D1B8B" w:rsidRPr="003D1B8B">
        <w:rPr>
          <w:rFonts w:ascii="BOG 2017" w:eastAsia="Times New Roman" w:hAnsi="BOG 2017" w:cs="Sylfaen"/>
          <w:color w:val="141B3D"/>
          <w:lang w:val="ka-GE"/>
        </w:rPr>
        <w:t>30</w:t>
      </w:r>
      <w:r w:rsidRPr="003D1B8B">
        <w:rPr>
          <w:rFonts w:ascii="BOG 2017" w:eastAsia="Times New Roman" w:hAnsi="BOG 2017" w:cs="Sylfaen"/>
          <w:color w:val="141B3D"/>
          <w:lang w:val="ka-GE"/>
        </w:rPr>
        <w:t xml:space="preserve"> %</w:t>
      </w:r>
    </w:p>
    <w:p w14:paraId="6C525FAD" w14:textId="77AF629A" w:rsidR="003D1B8B" w:rsidRPr="003D1B8B" w:rsidRDefault="003D1B8B" w:rsidP="00D74F79">
      <w:pPr>
        <w:jc w:val="left"/>
        <w:rPr>
          <w:rFonts w:ascii="BOG 2017" w:eastAsia="Times New Roman" w:hAnsi="BOG 2017" w:cs="Sylfaen"/>
          <w:color w:val="141B3D"/>
          <w:lang w:val="ka-GE"/>
        </w:rPr>
      </w:pPr>
      <w:r w:rsidRPr="003D1B8B">
        <w:rPr>
          <w:rFonts w:ascii="BOG 2017" w:eastAsia="Times New Roman" w:hAnsi="BOG 2017" w:cs="Sylfaen"/>
          <w:color w:val="141B3D"/>
          <w:lang w:val="ka-GE"/>
        </w:rPr>
        <w:t>ტექნიკური</w:t>
      </w:r>
      <w:r w:rsidR="00DF2708">
        <w:rPr>
          <w:rFonts w:ascii="BOG 2017" w:eastAsia="Times New Roman" w:hAnsi="BOG 2017" w:cs="Sylfaen"/>
          <w:color w:val="141B3D"/>
          <w:lang w:val="ka-GE"/>
        </w:rPr>
        <w:t>/</w:t>
      </w:r>
      <w:r w:rsidR="00DF2708" w:rsidRPr="00DF2708">
        <w:rPr>
          <w:rFonts w:ascii="BOG 2017" w:eastAsia="Times New Roman" w:hAnsi="BOG 2017" w:cs="Sylfaen"/>
          <w:color w:val="141B3D"/>
          <w:lang w:val="ka-GE"/>
        </w:rPr>
        <w:t>ფუნქციური</w:t>
      </w:r>
      <w:r w:rsidRPr="003D1B8B">
        <w:rPr>
          <w:rFonts w:ascii="BOG 2017" w:eastAsia="Times New Roman" w:hAnsi="BOG 2017" w:cs="Sylfaen"/>
          <w:color w:val="141B3D"/>
          <w:lang w:val="ka-GE"/>
        </w:rPr>
        <w:t xml:space="preserve"> მახასიათებლები - 20%</w:t>
      </w:r>
    </w:p>
    <w:p w14:paraId="2D4D9664" w14:textId="77777777" w:rsidR="004E6505" w:rsidRPr="003D1B8B" w:rsidRDefault="004E6505"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250DDE7F" w14:textId="77777777" w:rsidR="003D1B8B" w:rsidRDefault="003D1B8B"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4D49E399" w14:textId="77777777" w:rsidR="00685D10" w:rsidRDefault="00685D10"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5FBC2158" w14:textId="77777777" w:rsidR="00685D10" w:rsidRPr="003D1B8B" w:rsidRDefault="00685D10"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148F3F6A" w14:textId="77777777" w:rsidR="004E6505" w:rsidRPr="003D1B8B" w:rsidRDefault="004E6505"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p>
    <w:p w14:paraId="6B400734" w14:textId="4A17F474" w:rsidR="00D140FB" w:rsidRPr="003D1B8B" w:rsidRDefault="00D140FB" w:rsidP="00BD4E7F">
      <w:pPr>
        <w:keepNext/>
        <w:keepLines/>
        <w:spacing w:before="180" w:after="120"/>
        <w:ind w:left="360" w:hanging="360"/>
        <w:outlineLvl w:val="0"/>
        <w:rPr>
          <w:rFonts w:ascii="BOG 2017" w:eastAsiaTheme="majorEastAsia" w:hAnsi="BOG 2017" w:cstheme="majorBidi"/>
          <w:b/>
          <w:color w:val="FF671B"/>
          <w:sz w:val="24"/>
          <w:szCs w:val="28"/>
          <w:lang w:val="ka-GE" w:eastAsia="ja-JP"/>
        </w:rPr>
      </w:pPr>
      <w:bookmarkStart w:id="8" w:name="_Toc205394433"/>
      <w:r w:rsidRPr="003D1B8B">
        <w:rPr>
          <w:rFonts w:ascii="BOG 2017" w:eastAsiaTheme="majorEastAsia" w:hAnsi="BOG 2017" w:cstheme="majorBidi"/>
          <w:b/>
          <w:color w:val="FF671B"/>
          <w:sz w:val="24"/>
          <w:szCs w:val="28"/>
          <w:lang w:val="ka-GE" w:eastAsia="ja-JP"/>
        </w:rPr>
        <w:t>დამატებითი ინფორმაცია:</w:t>
      </w:r>
      <w:bookmarkEnd w:id="8"/>
    </w:p>
    <w:p w14:paraId="5EC750F9" w14:textId="77777777" w:rsidR="00BF7F13" w:rsidRPr="003D1B8B" w:rsidRDefault="00BF7F13" w:rsidP="00BF7F13">
      <w:pPr>
        <w:rPr>
          <w:rFonts w:ascii="BOG 2017" w:hAnsi="BOG 2017"/>
          <w:lang w:val="ka-GE"/>
        </w:rPr>
      </w:pPr>
      <w:r w:rsidRPr="003D1B8B">
        <w:rPr>
          <w:rFonts w:ascii="BOG 2017" w:hAnsi="BOG 2017"/>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3D1B8B" w:rsidRDefault="00BF7F13" w:rsidP="00BF7F13">
      <w:pPr>
        <w:rPr>
          <w:rFonts w:ascii="BOG 2017" w:hAnsi="BOG 2017"/>
          <w:lang w:val="ka-GE"/>
        </w:rPr>
      </w:pPr>
    </w:p>
    <w:p w14:paraId="31294F9E" w14:textId="77777777" w:rsidR="00BF7F13" w:rsidRPr="003D1B8B" w:rsidRDefault="00BF7F13" w:rsidP="00BF7F13">
      <w:pPr>
        <w:rPr>
          <w:rFonts w:ascii="BOG 2017" w:hAnsi="BOG 2017"/>
          <w:lang w:val="ka-GE"/>
        </w:rPr>
      </w:pPr>
      <w:r w:rsidRPr="003D1B8B">
        <w:rPr>
          <w:rFonts w:ascii="BOG 2017" w:hAnsi="BOG 2017"/>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3D1B8B" w:rsidRDefault="00BF7F13" w:rsidP="00BF7F13">
      <w:pPr>
        <w:rPr>
          <w:rFonts w:ascii="BOG 2017" w:hAnsi="BOG 2017"/>
          <w:lang w:val="ka-GE"/>
        </w:rPr>
      </w:pPr>
    </w:p>
    <w:p w14:paraId="694D1430" w14:textId="418B1B7A" w:rsidR="00BF7F13" w:rsidRPr="003D1B8B" w:rsidRDefault="00BF7F13" w:rsidP="00BF7F13">
      <w:pPr>
        <w:rPr>
          <w:rFonts w:ascii="BOG 2017" w:hAnsi="BOG 2017"/>
          <w:lang w:val="ka-GE"/>
        </w:rPr>
      </w:pPr>
      <w:r w:rsidRPr="003D1B8B">
        <w:rPr>
          <w:rFonts w:ascii="BOG 2017" w:hAnsi="BOG 2017"/>
          <w:lang w:val="ka-GE"/>
        </w:rPr>
        <w:t>ბანკთან თანამშრომლობის შემთხვევაში მხარე აცხადებს რომ:</w:t>
      </w:r>
    </w:p>
    <w:p w14:paraId="4D0C6F45" w14:textId="77777777" w:rsidR="00BF7F13" w:rsidRPr="003D1B8B" w:rsidRDefault="00BF7F13" w:rsidP="00BF7F13">
      <w:pPr>
        <w:rPr>
          <w:rFonts w:ascii="BOG 2017" w:hAnsi="BOG 2017"/>
          <w:lang w:val="ka-GE"/>
        </w:rPr>
      </w:pPr>
    </w:p>
    <w:p w14:paraId="7115913D" w14:textId="61BFFF9D" w:rsidR="00BF7F13" w:rsidRPr="003D1B8B" w:rsidRDefault="00BF7F13" w:rsidP="004F2214">
      <w:pPr>
        <w:pStyle w:val="ListParagraph"/>
        <w:numPr>
          <w:ilvl w:val="0"/>
          <w:numId w:val="15"/>
        </w:numPr>
        <w:rPr>
          <w:rFonts w:ascii="BOG 2017" w:hAnsi="BOG 2017"/>
          <w:lang w:val="ka-GE"/>
        </w:rPr>
      </w:pPr>
      <w:r w:rsidRPr="003D1B8B">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3D1B8B" w:rsidRDefault="00BF7F13" w:rsidP="004F2214">
      <w:pPr>
        <w:pStyle w:val="ListParagraph"/>
        <w:numPr>
          <w:ilvl w:val="0"/>
          <w:numId w:val="15"/>
        </w:numPr>
        <w:rPr>
          <w:rFonts w:ascii="BOG 2017" w:hAnsi="BOG 2017"/>
          <w:lang w:val="ka-GE"/>
        </w:rPr>
      </w:pPr>
      <w:r w:rsidRPr="003D1B8B">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7DE5FC8D" w:rsidR="00BF7F13" w:rsidRPr="003D1B8B" w:rsidRDefault="00BF7F13" w:rsidP="004F2214">
      <w:pPr>
        <w:pStyle w:val="ListParagraph"/>
        <w:numPr>
          <w:ilvl w:val="0"/>
          <w:numId w:val="15"/>
        </w:numPr>
        <w:rPr>
          <w:rFonts w:ascii="BOG 2017" w:hAnsi="BOG 2017"/>
          <w:lang w:val="ka-GE"/>
        </w:rPr>
      </w:pPr>
      <w:r w:rsidRPr="003D1B8B">
        <w:rPr>
          <w:rFonts w:ascii="BOG 2017" w:hAnsi="BOG 2017"/>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71EA3B4" w14:textId="77777777" w:rsidR="00B8474F" w:rsidRPr="003D1B8B" w:rsidRDefault="00B8474F" w:rsidP="00B8474F">
      <w:pPr>
        <w:ind w:left="945"/>
        <w:contextualSpacing/>
        <w:rPr>
          <w:rFonts w:ascii="BOG 2017" w:hAnsi="BOG 2017"/>
          <w:lang w:val="ka-GE"/>
        </w:rPr>
      </w:pPr>
    </w:p>
    <w:bookmarkEnd w:id="3"/>
    <w:p w14:paraId="54BD3245" w14:textId="6AAA33BA" w:rsidR="00C50B02" w:rsidRPr="003D1B8B" w:rsidRDefault="00C50B02">
      <w:pPr>
        <w:jc w:val="left"/>
        <w:rPr>
          <w:rFonts w:ascii="BOG 2017" w:eastAsiaTheme="minorEastAsia" w:hAnsi="BOG 2017"/>
          <w:lang w:eastAsia="ja-JP"/>
        </w:rPr>
      </w:pPr>
      <w:r w:rsidRPr="003D1B8B">
        <w:rPr>
          <w:rFonts w:ascii="BOG 2017" w:hAnsi="BOG 2017"/>
        </w:rPr>
        <w:br w:type="page"/>
      </w:r>
    </w:p>
    <w:p w14:paraId="1950C68B" w14:textId="77777777" w:rsidR="007A14BA" w:rsidRDefault="007A14BA" w:rsidP="00FB16B0">
      <w:pPr>
        <w:rPr>
          <w:rFonts w:ascii="BOG 2017" w:hAnsi="BOG 2017"/>
          <w:lang w:eastAsia="ja-JP"/>
        </w:rPr>
      </w:pPr>
    </w:p>
    <w:p w14:paraId="170B3C69" w14:textId="7DCB242A" w:rsidR="003D1B8B" w:rsidRPr="003D1B8B" w:rsidRDefault="003D1B8B" w:rsidP="003D1B8B">
      <w:pPr>
        <w:keepNext/>
        <w:keepLines/>
        <w:spacing w:before="180" w:after="120"/>
        <w:ind w:left="360" w:hanging="360"/>
        <w:outlineLvl w:val="0"/>
        <w:rPr>
          <w:rFonts w:ascii="BOG 2017" w:eastAsiaTheme="majorEastAsia" w:hAnsi="BOG 2017" w:cstheme="majorBidi"/>
          <w:b/>
          <w:color w:val="FF671B"/>
          <w:sz w:val="24"/>
          <w:szCs w:val="28"/>
          <w:lang w:val="ka-GE" w:eastAsia="ja-JP"/>
        </w:rPr>
      </w:pPr>
      <w:bookmarkStart w:id="9" w:name="_Toc205394434"/>
      <w:r w:rsidRPr="003D1B8B">
        <w:rPr>
          <w:rFonts w:ascii="BOG 2017" w:eastAsiaTheme="majorEastAsia" w:hAnsi="BOG 2017" w:cstheme="majorBidi"/>
          <w:b/>
          <w:color w:val="FF671B"/>
          <w:sz w:val="24"/>
          <w:szCs w:val="28"/>
          <w:lang w:val="ka-GE" w:eastAsia="ja-JP"/>
        </w:rPr>
        <w:t>დანართი 1:</w:t>
      </w:r>
      <w:bookmarkEnd w:id="9"/>
    </w:p>
    <w:p w14:paraId="4FC5A8F5" w14:textId="3AB57E04" w:rsidR="00831E4A" w:rsidRPr="003D1B8B" w:rsidRDefault="00831E4A" w:rsidP="00831E4A">
      <w:pPr>
        <w:rPr>
          <w:rFonts w:ascii="BOG 2017" w:hAnsi="BOG 2017"/>
          <w:lang w:eastAsia="ja-JP"/>
        </w:rPr>
      </w:pPr>
    </w:p>
    <w:tbl>
      <w:tblPr>
        <w:tblpPr w:leftFromText="180" w:rightFromText="180" w:vertAnchor="text" w:horzAnchor="page" w:tblpX="441" w:tblpY="171"/>
        <w:tblW w:w="11371" w:type="dxa"/>
        <w:tblLook w:val="04A0" w:firstRow="1" w:lastRow="0" w:firstColumn="1" w:lastColumn="0" w:noHBand="0" w:noVBand="1"/>
      </w:tblPr>
      <w:tblGrid>
        <w:gridCol w:w="1595"/>
        <w:gridCol w:w="3885"/>
        <w:gridCol w:w="1239"/>
        <w:gridCol w:w="1504"/>
        <w:gridCol w:w="1272"/>
        <w:gridCol w:w="1876"/>
      </w:tblGrid>
      <w:tr w:rsidR="006B49EF" w:rsidRPr="003D1B8B" w14:paraId="4D0B9235" w14:textId="77777777" w:rsidTr="001E5D9C">
        <w:trPr>
          <w:trHeight w:val="406"/>
        </w:trPr>
        <w:tc>
          <w:tcPr>
            <w:tcW w:w="15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D6B894" w14:textId="77777777" w:rsidR="006B49EF" w:rsidRPr="003D1B8B" w:rsidRDefault="006B49EF" w:rsidP="006B49EF">
            <w:pPr>
              <w:rPr>
                <w:rFonts w:ascii="BOG 2017" w:eastAsia="Times New Roman" w:hAnsi="BOG 2017" w:cs="Calibri"/>
                <w:sz w:val="18"/>
                <w:szCs w:val="18"/>
              </w:rPr>
            </w:pPr>
            <w:r w:rsidRPr="003D1B8B">
              <w:rPr>
                <w:rFonts w:ascii="BOG 2017" w:eastAsia="Times New Roman" w:hAnsi="BOG 2017" w:cs="Sylfaen"/>
                <w:sz w:val="18"/>
                <w:szCs w:val="18"/>
                <w:lang w:val="ka-GE"/>
              </w:rPr>
              <w:t>Product</w:t>
            </w:r>
          </w:p>
        </w:tc>
        <w:tc>
          <w:tcPr>
            <w:tcW w:w="3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3B606" w14:textId="77777777" w:rsidR="006B49EF" w:rsidRPr="003D1B8B" w:rsidRDefault="006B49EF" w:rsidP="006B49EF">
            <w:pPr>
              <w:jc w:val="center"/>
              <w:rPr>
                <w:rFonts w:ascii="BOG 2017" w:eastAsia="Times New Roman" w:hAnsi="BOG 2017" w:cs="Calibri"/>
                <w:sz w:val="18"/>
                <w:szCs w:val="18"/>
              </w:rPr>
            </w:pPr>
            <w:r w:rsidRPr="003D1B8B">
              <w:rPr>
                <w:rFonts w:ascii="BOG 2017" w:eastAsia="Times New Roman" w:hAnsi="BOG 2017" w:cs="Sylfaen"/>
                <w:sz w:val="18"/>
                <w:szCs w:val="18"/>
                <w:lang w:val="ka-GE"/>
              </w:rPr>
              <w:t>Description</w:t>
            </w:r>
          </w:p>
        </w:tc>
        <w:tc>
          <w:tcPr>
            <w:tcW w:w="1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AB6C1" w14:textId="77777777" w:rsidR="006B49EF" w:rsidRPr="003D1B8B" w:rsidRDefault="006B49EF" w:rsidP="006B49EF">
            <w:pPr>
              <w:jc w:val="center"/>
              <w:rPr>
                <w:rFonts w:ascii="BOG 2017" w:eastAsia="Times New Roman" w:hAnsi="BOG 2017" w:cs="Calibri"/>
                <w:sz w:val="18"/>
                <w:szCs w:val="18"/>
              </w:rPr>
            </w:pPr>
            <w:r w:rsidRPr="003D1B8B">
              <w:rPr>
                <w:rFonts w:ascii="BOG 2017" w:eastAsia="Times New Roman" w:hAnsi="BOG 2017" w:cs="Sylfaen"/>
                <w:sz w:val="18"/>
                <w:szCs w:val="18"/>
                <w:lang w:val="ka-GE"/>
              </w:rPr>
              <w:t>QTY</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1FB42" w14:textId="77777777" w:rsidR="006B49EF" w:rsidRPr="003D1B8B" w:rsidRDefault="006B49EF" w:rsidP="006B49EF">
            <w:pPr>
              <w:jc w:val="center"/>
              <w:rPr>
                <w:rFonts w:ascii="BOG 2017" w:eastAsia="Times New Roman" w:hAnsi="BOG 2017" w:cs="Calibri"/>
                <w:sz w:val="18"/>
                <w:szCs w:val="18"/>
              </w:rPr>
            </w:pPr>
            <w:r w:rsidRPr="003D1B8B">
              <w:rPr>
                <w:rFonts w:ascii="BOG 2017" w:eastAsia="Times New Roman" w:hAnsi="BOG 2017" w:cs="Sylfaen"/>
                <w:sz w:val="18"/>
                <w:szCs w:val="18"/>
                <w:lang w:val="ka-GE"/>
              </w:rPr>
              <w:t>Unit Price (</w:t>
            </w:r>
            <w:r w:rsidRPr="003D1B8B">
              <w:rPr>
                <w:rFonts w:ascii="BOG 2017" w:eastAsia="Times New Roman" w:hAnsi="BOG 2017" w:cs="Sylfaen"/>
                <w:b/>
                <w:bCs/>
                <w:sz w:val="18"/>
                <w:szCs w:val="18"/>
                <w:lang w:val="ka-GE"/>
              </w:rPr>
              <w:t>USD</w:t>
            </w:r>
            <w:r w:rsidRPr="003D1B8B">
              <w:rPr>
                <w:rFonts w:ascii="BOG 2017" w:eastAsia="Times New Roman" w:hAnsi="BOG 2017" w:cs="Sylfaen"/>
                <w:sz w:val="18"/>
                <w:szCs w:val="18"/>
                <w:lang w:val="ka-GE"/>
              </w:rPr>
              <w:t>)</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0D13F" w14:textId="77777777" w:rsidR="006B49EF" w:rsidRPr="003D1B8B" w:rsidRDefault="006B49EF" w:rsidP="006B49EF">
            <w:pPr>
              <w:jc w:val="center"/>
              <w:rPr>
                <w:rFonts w:ascii="BOG 2017" w:eastAsia="Times New Roman" w:hAnsi="BOG 2017" w:cs="Calibri"/>
                <w:sz w:val="18"/>
                <w:szCs w:val="18"/>
              </w:rPr>
            </w:pPr>
            <w:r w:rsidRPr="003D1B8B">
              <w:rPr>
                <w:rFonts w:ascii="BOG 2017" w:eastAsia="Times New Roman" w:hAnsi="BOG 2017" w:cs="Sylfaen"/>
                <w:sz w:val="18"/>
                <w:szCs w:val="18"/>
                <w:lang w:val="ka-GE"/>
              </w:rPr>
              <w:t>Total Price (</w:t>
            </w:r>
            <w:r w:rsidRPr="003D1B8B">
              <w:rPr>
                <w:rFonts w:ascii="BOG 2017" w:eastAsia="Times New Roman" w:hAnsi="BOG 2017" w:cs="Sylfaen"/>
                <w:b/>
                <w:bCs/>
                <w:sz w:val="18"/>
                <w:szCs w:val="18"/>
                <w:lang w:val="ka-GE"/>
              </w:rPr>
              <w:t>USD</w:t>
            </w:r>
            <w:r w:rsidRPr="003D1B8B">
              <w:rPr>
                <w:rFonts w:ascii="BOG 2017" w:eastAsia="Times New Roman" w:hAnsi="BOG 2017" w:cs="Sylfaen"/>
                <w:sz w:val="18"/>
                <w:szCs w:val="18"/>
                <w:lang w:val="ka-GE"/>
              </w:rPr>
              <w:t>)</w:t>
            </w:r>
          </w:p>
        </w:tc>
        <w:tc>
          <w:tcPr>
            <w:tcW w:w="18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80F32" w14:textId="77777777" w:rsidR="006B49EF" w:rsidRPr="003D1B8B" w:rsidRDefault="006B49EF" w:rsidP="006B49EF">
            <w:pPr>
              <w:jc w:val="center"/>
              <w:rPr>
                <w:rFonts w:ascii="BOG 2017" w:eastAsia="Times New Roman" w:hAnsi="BOG 2017" w:cs="Calibri"/>
                <w:sz w:val="18"/>
                <w:szCs w:val="18"/>
              </w:rPr>
            </w:pPr>
            <w:r w:rsidRPr="003D1B8B">
              <w:rPr>
                <w:rFonts w:ascii="BOG 2017" w:eastAsia="Times New Roman" w:hAnsi="BOG 2017" w:cs="Sylfaen"/>
                <w:sz w:val="18"/>
                <w:szCs w:val="18"/>
                <w:lang w:val="ka-GE"/>
              </w:rPr>
              <w:t>Guarantee</w:t>
            </w:r>
          </w:p>
        </w:tc>
      </w:tr>
      <w:tr w:rsidR="006B49EF" w:rsidRPr="003D1B8B" w14:paraId="3F3A8602" w14:textId="77777777" w:rsidTr="001E5D9C">
        <w:trPr>
          <w:trHeight w:val="263"/>
        </w:trPr>
        <w:tc>
          <w:tcPr>
            <w:tcW w:w="1595" w:type="dxa"/>
            <w:vMerge/>
            <w:tcBorders>
              <w:top w:val="single" w:sz="8" w:space="0" w:color="auto"/>
              <w:left w:val="single" w:sz="8" w:space="0" w:color="auto"/>
              <w:bottom w:val="single" w:sz="8" w:space="0" w:color="000000"/>
              <w:right w:val="single" w:sz="8" w:space="0" w:color="auto"/>
            </w:tcBorders>
            <w:vAlign w:val="center"/>
            <w:hideMark/>
          </w:tcPr>
          <w:p w14:paraId="4FF4E490" w14:textId="77777777" w:rsidR="006B49EF" w:rsidRPr="003D1B8B" w:rsidRDefault="006B49EF" w:rsidP="006B49EF">
            <w:pPr>
              <w:jc w:val="left"/>
              <w:rPr>
                <w:rFonts w:ascii="BOG 2017" w:eastAsia="Times New Roman" w:hAnsi="BOG 2017" w:cs="Calibri"/>
                <w:sz w:val="18"/>
                <w:szCs w:val="18"/>
              </w:rPr>
            </w:pPr>
          </w:p>
        </w:tc>
        <w:tc>
          <w:tcPr>
            <w:tcW w:w="3885" w:type="dxa"/>
            <w:vMerge/>
            <w:tcBorders>
              <w:top w:val="single" w:sz="8" w:space="0" w:color="auto"/>
              <w:left w:val="single" w:sz="8" w:space="0" w:color="auto"/>
              <w:bottom w:val="single" w:sz="8" w:space="0" w:color="000000"/>
              <w:right w:val="single" w:sz="8" w:space="0" w:color="auto"/>
            </w:tcBorders>
            <w:vAlign w:val="center"/>
            <w:hideMark/>
          </w:tcPr>
          <w:p w14:paraId="00F149B9" w14:textId="77777777" w:rsidR="006B49EF" w:rsidRPr="003D1B8B" w:rsidRDefault="006B49EF" w:rsidP="006B49EF">
            <w:pPr>
              <w:jc w:val="left"/>
              <w:rPr>
                <w:rFonts w:ascii="BOG 2017" w:eastAsia="Times New Roman" w:hAnsi="BOG 2017" w:cs="Calibri"/>
                <w:sz w:val="18"/>
                <w:szCs w:val="18"/>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43A5F6C7" w14:textId="77777777" w:rsidR="006B49EF" w:rsidRPr="003D1B8B" w:rsidRDefault="006B49EF" w:rsidP="006B49EF">
            <w:pPr>
              <w:jc w:val="left"/>
              <w:rPr>
                <w:rFonts w:ascii="BOG 2017" w:eastAsia="Times New Roman" w:hAnsi="BOG 2017" w:cs="Calibri"/>
                <w:sz w:val="18"/>
                <w:szCs w:val="18"/>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14:paraId="50F90F74" w14:textId="77777777" w:rsidR="006B49EF" w:rsidRPr="003D1B8B" w:rsidRDefault="006B49EF" w:rsidP="006B49EF">
            <w:pPr>
              <w:jc w:val="left"/>
              <w:rPr>
                <w:rFonts w:ascii="BOG 2017" w:eastAsia="Times New Roman" w:hAnsi="BOG 2017" w:cs="Calibri"/>
                <w:sz w:val="18"/>
                <w:szCs w:val="18"/>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7DD2AE4D" w14:textId="77777777" w:rsidR="006B49EF" w:rsidRPr="003D1B8B" w:rsidRDefault="006B49EF" w:rsidP="006B49EF">
            <w:pPr>
              <w:jc w:val="left"/>
              <w:rPr>
                <w:rFonts w:ascii="BOG 2017" w:eastAsia="Times New Roman" w:hAnsi="BOG 2017" w:cs="Calibri"/>
                <w:sz w:val="18"/>
                <w:szCs w:val="18"/>
              </w:rPr>
            </w:pPr>
          </w:p>
        </w:tc>
        <w:tc>
          <w:tcPr>
            <w:tcW w:w="1876" w:type="dxa"/>
            <w:vMerge/>
            <w:tcBorders>
              <w:top w:val="single" w:sz="8" w:space="0" w:color="auto"/>
              <w:left w:val="single" w:sz="8" w:space="0" w:color="auto"/>
              <w:bottom w:val="single" w:sz="8" w:space="0" w:color="000000"/>
              <w:right w:val="single" w:sz="8" w:space="0" w:color="auto"/>
            </w:tcBorders>
            <w:vAlign w:val="center"/>
            <w:hideMark/>
          </w:tcPr>
          <w:p w14:paraId="1675C606" w14:textId="77777777" w:rsidR="006B49EF" w:rsidRPr="003D1B8B" w:rsidRDefault="006B49EF" w:rsidP="006B49EF">
            <w:pPr>
              <w:jc w:val="left"/>
              <w:rPr>
                <w:rFonts w:ascii="BOG 2017" w:eastAsia="Times New Roman" w:hAnsi="BOG 2017" w:cs="Calibri"/>
                <w:sz w:val="18"/>
                <w:szCs w:val="18"/>
              </w:rPr>
            </w:pPr>
          </w:p>
        </w:tc>
      </w:tr>
      <w:tr w:rsidR="00B77FC5" w:rsidRPr="003D1B8B" w14:paraId="56256D84"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175C3B79" w14:textId="33E6D50D" w:rsidR="00B77FC5" w:rsidRPr="003D1B8B" w:rsidRDefault="00B77FC5" w:rsidP="006B49EF">
            <w:pPr>
              <w:jc w:val="left"/>
              <w:rPr>
                <w:rFonts w:ascii="BOG 2017" w:eastAsia="Times New Roman" w:hAnsi="BOG 2017" w:cs="Calibri"/>
                <w:sz w:val="18"/>
                <w:szCs w:val="18"/>
                <w:lang w:val="ka-GE"/>
              </w:rPr>
            </w:pPr>
            <w:r w:rsidRPr="003D1B8B">
              <w:rPr>
                <w:rFonts w:ascii="BOG 2017" w:eastAsia="Times New Roman" w:hAnsi="BOG 2017" w:cs="Calibri"/>
                <w:sz w:val="18"/>
                <w:szCs w:val="18"/>
              </w:rPr>
              <w:t>LED Corner Shop Window</w:t>
            </w:r>
            <w:r w:rsidR="00ED0DDC" w:rsidRPr="003D1B8B">
              <w:rPr>
                <w:rFonts w:ascii="BOG 2017" w:eastAsia="Times New Roman" w:hAnsi="BOG 2017" w:cs="Calibri"/>
                <w:sz w:val="18"/>
                <w:szCs w:val="18"/>
              </w:rPr>
              <w:br/>
            </w:r>
            <w:proofErr w:type="spellStart"/>
            <w:r w:rsidR="00ED0DDC" w:rsidRPr="003D1B8B">
              <w:rPr>
                <w:rFonts w:ascii="BOG 2017" w:eastAsia="Times New Roman" w:hAnsi="BOG 2017" w:cs="Calibri"/>
                <w:sz w:val="18"/>
                <w:szCs w:val="18"/>
              </w:rPr>
              <w:t>დანართი</w:t>
            </w:r>
            <w:proofErr w:type="spellEnd"/>
            <w:r w:rsidR="00ED0DDC" w:rsidRPr="003D1B8B">
              <w:rPr>
                <w:rFonts w:ascii="BOG 2017" w:eastAsia="Times New Roman" w:hAnsi="BOG 2017" w:cs="Calibri"/>
                <w:sz w:val="18"/>
                <w:szCs w:val="18"/>
              </w:rPr>
              <w:t xml:space="preserve"> </w:t>
            </w:r>
          </w:p>
        </w:tc>
        <w:tc>
          <w:tcPr>
            <w:tcW w:w="3885" w:type="dxa"/>
            <w:tcBorders>
              <w:top w:val="nil"/>
              <w:left w:val="nil"/>
              <w:bottom w:val="single" w:sz="8" w:space="0" w:color="auto"/>
              <w:right w:val="single" w:sz="8" w:space="0" w:color="auto"/>
            </w:tcBorders>
            <w:shd w:val="clear" w:color="auto" w:fill="auto"/>
            <w:vAlign w:val="center"/>
          </w:tcPr>
          <w:p w14:paraId="5A29D9CB" w14:textId="77777777"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ზომა: 125სმ X 200სმ</w:t>
            </w:r>
          </w:p>
          <w:p w14:paraId="12951D6F" w14:textId="0F954BB2"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ტიპი: ორმხრივი LED ეკრანი</w:t>
            </w:r>
            <w:r>
              <w:rPr>
                <w:rFonts w:ascii="BOG 2017" w:eastAsia="Times New Roman" w:hAnsi="BOG 2017" w:cs="Calibri"/>
                <w:sz w:val="18"/>
                <w:szCs w:val="18"/>
                <w:lang w:val="ka-GE"/>
              </w:rPr>
              <w:t>:</w:t>
            </w:r>
          </w:p>
          <w:p w14:paraId="7D96F93F" w14:textId="77777777" w:rsidR="00685D10" w:rsidRPr="00685D10" w:rsidRDefault="00685D10" w:rsidP="00685D10">
            <w:pPr>
              <w:pStyle w:val="ListParagraph"/>
              <w:numPr>
                <w:ilvl w:val="0"/>
                <w:numId w:val="42"/>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გარე მხარე: Semi-Outdoor ტიპის</w:t>
            </w:r>
          </w:p>
          <w:p w14:paraId="004D79E4" w14:textId="23E4E27F" w:rsidR="00685D10" w:rsidRPr="00685D10" w:rsidRDefault="00685D10" w:rsidP="00685D10">
            <w:pPr>
              <w:pStyle w:val="ListParagraph"/>
              <w:numPr>
                <w:ilvl w:val="0"/>
                <w:numId w:val="42"/>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შიდა მხარე: Indoor ტიპის</w:t>
            </w:r>
          </w:p>
          <w:p w14:paraId="486250A5" w14:textId="07E8D488" w:rsidR="00DB6EA0" w:rsidRPr="00685D10" w:rsidRDefault="00B77FC5" w:rsidP="00CB44B3">
            <w:pPr>
              <w:jc w:val="left"/>
              <w:rPr>
                <w:rFonts w:ascii="BOG 2017" w:eastAsia="Times New Roman" w:hAnsi="BOG 2017" w:cs="Calibri"/>
                <w:sz w:val="18"/>
                <w:szCs w:val="18"/>
                <w:lang w:val="ka-GE"/>
              </w:rPr>
            </w:pPr>
            <w:proofErr w:type="spellStart"/>
            <w:r w:rsidRPr="003D1B8B">
              <w:rPr>
                <w:rFonts w:ascii="BOG 2017" w:eastAsia="Times New Roman" w:hAnsi="BOG 2017" w:cs="Calibri"/>
                <w:sz w:val="18"/>
                <w:szCs w:val="18"/>
              </w:rPr>
              <w:t>მოთხოვნები</w:t>
            </w:r>
            <w:proofErr w:type="spellEnd"/>
            <w:r w:rsidRPr="003D1B8B">
              <w:rPr>
                <w:rFonts w:ascii="BOG 2017" w:eastAsia="Times New Roman" w:hAnsi="BOG 2017" w:cs="Calibri"/>
                <w:sz w:val="18"/>
                <w:szCs w:val="18"/>
              </w:rPr>
              <w:t xml:space="preserve">: 2X </w:t>
            </w:r>
            <w:r w:rsidRPr="003D1B8B">
              <w:rPr>
                <w:rFonts w:ascii="BOG 2017" w:eastAsia="Times New Roman" w:hAnsi="BOG 2017" w:cs="Calibri"/>
                <w:sz w:val="18"/>
                <w:szCs w:val="18"/>
                <w:lang w:val="ka-GE"/>
              </w:rPr>
              <w:t>ქსელის პორტი, 2</w:t>
            </w:r>
            <w:r w:rsidRPr="003D1B8B">
              <w:rPr>
                <w:rFonts w:ascii="BOG 2017" w:eastAsia="Times New Roman" w:hAnsi="BOG 2017" w:cs="Calibri"/>
                <w:sz w:val="18"/>
                <w:szCs w:val="18"/>
              </w:rPr>
              <w:t xml:space="preserve">X </w:t>
            </w:r>
            <w:r w:rsidRPr="003D1B8B">
              <w:rPr>
                <w:rFonts w:ascii="BOG 2017" w:eastAsia="Times New Roman" w:hAnsi="BOG 2017" w:cs="Calibri"/>
                <w:sz w:val="18"/>
                <w:szCs w:val="18"/>
                <w:lang w:val="ka-GE"/>
              </w:rPr>
              <w:t>ელექტრო როზეტი, 1</w:t>
            </w:r>
            <w:r w:rsidRPr="003D1B8B">
              <w:rPr>
                <w:rFonts w:ascii="BOG 2017" w:eastAsia="Times New Roman" w:hAnsi="BOG 2017" w:cs="Calibri"/>
                <w:sz w:val="18"/>
                <w:szCs w:val="18"/>
              </w:rPr>
              <w:t xml:space="preserve">X </w:t>
            </w:r>
            <w:r w:rsidRPr="003D1B8B">
              <w:rPr>
                <w:rFonts w:ascii="BOG 2017" w:eastAsia="Times New Roman" w:hAnsi="BOG 2017" w:cs="Calibri"/>
                <w:sz w:val="18"/>
                <w:szCs w:val="18"/>
                <w:lang w:val="ka-GE"/>
              </w:rPr>
              <w:t>გადამცემი, 1</w:t>
            </w:r>
            <w:r w:rsidRPr="003D1B8B">
              <w:rPr>
                <w:rFonts w:ascii="BOG 2017" w:eastAsia="Times New Roman" w:hAnsi="BOG 2017" w:cs="Calibri"/>
                <w:sz w:val="18"/>
                <w:szCs w:val="18"/>
              </w:rPr>
              <w:t>X</w:t>
            </w:r>
            <w:r w:rsidRPr="003D1B8B">
              <w:rPr>
                <w:rFonts w:ascii="BOG 2017" w:eastAsia="Times New Roman" w:hAnsi="BOG 2017" w:cs="Calibri"/>
                <w:sz w:val="18"/>
                <w:szCs w:val="18"/>
                <w:lang w:val="ka-GE"/>
              </w:rPr>
              <w:t xml:space="preserve"> მიმღები, 1</w:t>
            </w:r>
            <w:r w:rsidRPr="003D1B8B">
              <w:rPr>
                <w:rFonts w:ascii="BOG 2017" w:eastAsia="Times New Roman" w:hAnsi="BOG 2017" w:cs="Calibri"/>
                <w:sz w:val="18"/>
                <w:szCs w:val="18"/>
              </w:rPr>
              <w:t xml:space="preserve">X </w:t>
            </w:r>
            <w:r w:rsidRPr="003D1B8B">
              <w:rPr>
                <w:rFonts w:ascii="BOG 2017" w:eastAsia="Times New Roman" w:hAnsi="BOG 2017" w:cs="Calibri"/>
                <w:sz w:val="18"/>
                <w:szCs w:val="18"/>
                <w:lang w:val="ka-GE"/>
              </w:rPr>
              <w:t>მინი კომპიუტერი</w:t>
            </w:r>
          </w:p>
        </w:tc>
        <w:tc>
          <w:tcPr>
            <w:tcW w:w="1239" w:type="dxa"/>
            <w:tcBorders>
              <w:top w:val="nil"/>
              <w:left w:val="nil"/>
              <w:bottom w:val="single" w:sz="8" w:space="0" w:color="auto"/>
              <w:right w:val="single" w:sz="8" w:space="0" w:color="auto"/>
            </w:tcBorders>
            <w:shd w:val="clear" w:color="auto" w:fill="auto"/>
            <w:vAlign w:val="center"/>
          </w:tcPr>
          <w:p w14:paraId="7EBCB2EA" w14:textId="7AB1C77C" w:rsidR="00B77FC5" w:rsidRPr="003D1B8B" w:rsidRDefault="00B77FC5" w:rsidP="003900DE">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828A735" w14:textId="77777777" w:rsidR="00B77FC5" w:rsidRPr="003D1B8B" w:rsidRDefault="00B77FC5" w:rsidP="006B49EF">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3AA35AD2" w14:textId="77777777" w:rsidR="00B77FC5" w:rsidRPr="003D1B8B" w:rsidRDefault="00B77FC5" w:rsidP="006B49EF">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27DFF778" w14:textId="77777777" w:rsidR="00B77FC5" w:rsidRPr="003D1B8B" w:rsidRDefault="00B77FC5" w:rsidP="006B49EF">
            <w:pPr>
              <w:jc w:val="left"/>
              <w:rPr>
                <w:rFonts w:ascii="BOG 2017" w:eastAsia="Times New Roman" w:hAnsi="BOG 2017" w:cs="Calibri"/>
                <w:sz w:val="18"/>
                <w:szCs w:val="18"/>
              </w:rPr>
            </w:pPr>
          </w:p>
        </w:tc>
      </w:tr>
      <w:tr w:rsidR="00B77FC5" w:rsidRPr="003D1B8B" w14:paraId="652F58B6"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4E74042" w14:textId="294A922E" w:rsidR="00B77FC5" w:rsidRPr="003D1B8B" w:rsidRDefault="00ED0DDC" w:rsidP="006B49EF">
            <w:pPr>
              <w:jc w:val="left"/>
              <w:rPr>
                <w:rFonts w:ascii="BOG 2017" w:eastAsia="Times New Roman" w:hAnsi="BOG 2017" w:cs="Calibri"/>
                <w:sz w:val="18"/>
                <w:szCs w:val="18"/>
              </w:rPr>
            </w:pPr>
            <w:proofErr w:type="spellStart"/>
            <w:r w:rsidRPr="003D1B8B">
              <w:rPr>
                <w:rFonts w:ascii="BOG 2017" w:eastAsia="Times New Roman" w:hAnsi="BOG 2017" w:cs="Calibri"/>
                <w:sz w:val="18"/>
                <w:szCs w:val="18"/>
              </w:rPr>
              <w:t>SmartShopper</w:t>
            </w:r>
            <w:proofErr w:type="spellEnd"/>
            <w:r w:rsidRPr="003D1B8B">
              <w:rPr>
                <w:rFonts w:ascii="BOG 2017" w:eastAsia="Times New Roman" w:hAnsi="BOG 2017" w:cs="Calibri"/>
                <w:sz w:val="18"/>
                <w:szCs w:val="18"/>
              </w:rPr>
              <w:t xml:space="preserve"> vertical touch screen monitor</w:t>
            </w:r>
          </w:p>
        </w:tc>
        <w:tc>
          <w:tcPr>
            <w:tcW w:w="3885" w:type="dxa"/>
            <w:tcBorders>
              <w:top w:val="nil"/>
              <w:left w:val="nil"/>
              <w:bottom w:val="single" w:sz="8" w:space="0" w:color="auto"/>
              <w:right w:val="single" w:sz="8" w:space="0" w:color="auto"/>
            </w:tcBorders>
            <w:shd w:val="clear" w:color="auto" w:fill="auto"/>
            <w:vAlign w:val="center"/>
          </w:tcPr>
          <w:p w14:paraId="11907006" w14:textId="77777777"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ზომა: 65"</w:t>
            </w:r>
          </w:p>
          <w:p w14:paraId="6D264FA6" w14:textId="77777777"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ტიპი: კედელზე დასამაგრებელი, ინტერაქციული</w:t>
            </w:r>
          </w:p>
          <w:p w14:paraId="71CA795B" w14:textId="7B8084C4"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ფუნქციონალ</w:t>
            </w:r>
            <w:r>
              <w:rPr>
                <w:rFonts w:ascii="BOG 2017" w:eastAsia="Times New Roman" w:hAnsi="BOG 2017" w:cs="Calibri"/>
                <w:sz w:val="18"/>
                <w:szCs w:val="18"/>
                <w:lang w:val="ka-GE"/>
              </w:rPr>
              <w:t>ი</w:t>
            </w:r>
            <w:r w:rsidRPr="00685D10">
              <w:rPr>
                <w:rFonts w:ascii="BOG 2017" w:eastAsia="Times New Roman" w:hAnsi="BOG 2017" w:cs="Calibri"/>
                <w:sz w:val="18"/>
                <w:szCs w:val="18"/>
                <w:lang w:val="ka-GE"/>
              </w:rPr>
              <w:t>: მულტითაჩ</w:t>
            </w:r>
          </w:p>
          <w:p w14:paraId="5C0C0A19" w14:textId="77777777" w:rsidR="00DB6EA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ოპერაციული სისტემა: Windows 11 Pro</w:t>
            </w:r>
          </w:p>
          <w:p w14:paraId="669925FA" w14:textId="21DA6AC7"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შიდა სივრცეში, კედელზე დასაკიდი ეკრანი</w:t>
            </w:r>
          </w:p>
        </w:tc>
        <w:tc>
          <w:tcPr>
            <w:tcW w:w="1239" w:type="dxa"/>
            <w:tcBorders>
              <w:top w:val="nil"/>
              <w:left w:val="nil"/>
              <w:bottom w:val="single" w:sz="8" w:space="0" w:color="auto"/>
              <w:right w:val="single" w:sz="8" w:space="0" w:color="auto"/>
            </w:tcBorders>
            <w:shd w:val="clear" w:color="auto" w:fill="auto"/>
            <w:vAlign w:val="center"/>
          </w:tcPr>
          <w:p w14:paraId="1C52C75B" w14:textId="13F0649E" w:rsidR="00B77FC5" w:rsidRPr="003D1B8B" w:rsidRDefault="00ED0DDC" w:rsidP="003900DE">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EB6B83D" w14:textId="77777777" w:rsidR="00B77FC5" w:rsidRPr="003D1B8B" w:rsidRDefault="00B77FC5" w:rsidP="006B49EF">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32C6CF42" w14:textId="77777777" w:rsidR="00B77FC5" w:rsidRPr="003D1B8B" w:rsidRDefault="00B77FC5" w:rsidP="006B49EF">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1009DB50" w14:textId="77777777" w:rsidR="00B77FC5" w:rsidRPr="003D1B8B" w:rsidRDefault="00B77FC5" w:rsidP="006B49EF">
            <w:pPr>
              <w:jc w:val="left"/>
              <w:rPr>
                <w:rFonts w:ascii="BOG 2017" w:eastAsia="Times New Roman" w:hAnsi="BOG 2017" w:cs="Calibri"/>
                <w:sz w:val="18"/>
                <w:szCs w:val="18"/>
              </w:rPr>
            </w:pPr>
          </w:p>
        </w:tc>
      </w:tr>
      <w:tr w:rsidR="00DB6EA0" w:rsidRPr="003D1B8B" w14:paraId="6C5612FF"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85768B4" w14:textId="59DBF974" w:rsidR="00DB6EA0" w:rsidRPr="003D1B8B" w:rsidRDefault="00DB6EA0" w:rsidP="00DB6EA0">
            <w:pPr>
              <w:jc w:val="left"/>
              <w:rPr>
                <w:rFonts w:ascii="BOG 2017" w:eastAsia="Times New Roman" w:hAnsi="BOG 2017" w:cs="Calibri"/>
                <w:sz w:val="18"/>
                <w:szCs w:val="18"/>
              </w:rPr>
            </w:pPr>
            <w:r w:rsidRPr="003D1B8B">
              <w:rPr>
                <w:rFonts w:ascii="BOG 2017" w:eastAsia="Times New Roman" w:hAnsi="BOG 2017" w:cs="Calibri"/>
                <w:sz w:val="18"/>
                <w:szCs w:val="18"/>
              </w:rPr>
              <w:t>LED Screen</w:t>
            </w:r>
          </w:p>
        </w:tc>
        <w:tc>
          <w:tcPr>
            <w:tcW w:w="3885" w:type="dxa"/>
            <w:tcBorders>
              <w:top w:val="nil"/>
              <w:left w:val="nil"/>
              <w:bottom w:val="single" w:sz="8" w:space="0" w:color="auto"/>
              <w:right w:val="single" w:sz="8" w:space="0" w:color="auto"/>
            </w:tcBorders>
            <w:shd w:val="clear" w:color="auto" w:fill="auto"/>
            <w:vAlign w:val="center"/>
          </w:tcPr>
          <w:p w14:paraId="4DD10607" w14:textId="77777777" w:rsidR="00685D10" w:rsidRP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ზომა: 75X125სმ</w:t>
            </w:r>
          </w:p>
          <w:p w14:paraId="2038CCE4" w14:textId="77777777" w:rsidR="00685D10" w:rsidRDefault="00685D10" w:rsidP="00685D10">
            <w:p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ტიპი: Semi-Outdoor</w:t>
            </w:r>
          </w:p>
          <w:p w14:paraId="66FDB579" w14:textId="5B3520D1" w:rsidR="00DB6EA0" w:rsidRPr="003D1B8B" w:rsidRDefault="00DB6EA0" w:rsidP="00685D10">
            <w:pPr>
              <w:jc w:val="left"/>
              <w:rPr>
                <w:rFonts w:ascii="BOG 2017" w:eastAsia="Times New Roman" w:hAnsi="BOG 2017" w:cs="Calibri"/>
                <w:sz w:val="18"/>
                <w:szCs w:val="18"/>
                <w:lang w:val="ka-GE"/>
              </w:rPr>
            </w:pPr>
            <w:r w:rsidRPr="003D1B8B">
              <w:rPr>
                <w:rFonts w:ascii="BOG 2017" w:eastAsia="Times New Roman" w:hAnsi="BOG 2017" w:cs="Calibri"/>
                <w:sz w:val="18"/>
                <w:szCs w:val="18"/>
                <w:lang w:val="ka-GE"/>
              </w:rPr>
              <w:t>პორტები:</w:t>
            </w:r>
          </w:p>
          <w:p w14:paraId="2E27D719"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3x </w:t>
            </w:r>
            <w:proofErr w:type="spellStart"/>
            <w:r w:rsidRPr="003D1B8B">
              <w:rPr>
                <w:rFonts w:ascii="BOG 2017" w:eastAsia="Times New Roman" w:hAnsi="BOG 2017" w:cs="Calibri"/>
                <w:sz w:val="18"/>
                <w:szCs w:val="18"/>
              </w:rPr>
              <w:t>ქსელის</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პორტი</w:t>
            </w:r>
            <w:proofErr w:type="spellEnd"/>
          </w:p>
          <w:p w14:paraId="4973A263"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3x </w:t>
            </w:r>
            <w:proofErr w:type="spellStart"/>
            <w:r w:rsidRPr="003D1B8B">
              <w:rPr>
                <w:rFonts w:ascii="BOG 2017" w:eastAsia="Times New Roman" w:hAnsi="BOG 2017" w:cs="Calibri"/>
                <w:sz w:val="18"/>
                <w:szCs w:val="18"/>
              </w:rPr>
              <w:t>ელექტრო</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როზეტი</w:t>
            </w:r>
            <w:proofErr w:type="spellEnd"/>
          </w:p>
          <w:p w14:paraId="742994AA"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გადამცემი</w:t>
            </w:r>
            <w:proofErr w:type="spellEnd"/>
          </w:p>
          <w:p w14:paraId="7A3942C1"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მიმღები</w:t>
            </w:r>
            <w:proofErr w:type="spellEnd"/>
          </w:p>
          <w:p w14:paraId="4C58BAB3" w14:textId="6DC99493" w:rsidR="00DB6EA0" w:rsidRPr="00685D10" w:rsidRDefault="00DB6EA0" w:rsidP="00685D1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მინი</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კომპიუტერი</w:t>
            </w:r>
            <w:proofErr w:type="spellEnd"/>
          </w:p>
        </w:tc>
        <w:tc>
          <w:tcPr>
            <w:tcW w:w="1239" w:type="dxa"/>
            <w:tcBorders>
              <w:top w:val="nil"/>
              <w:left w:val="nil"/>
              <w:bottom w:val="single" w:sz="8" w:space="0" w:color="auto"/>
              <w:right w:val="single" w:sz="8" w:space="0" w:color="auto"/>
            </w:tcBorders>
            <w:shd w:val="clear" w:color="auto" w:fill="auto"/>
            <w:vAlign w:val="center"/>
          </w:tcPr>
          <w:p w14:paraId="02FF41DE" w14:textId="4CD2F825" w:rsidR="00DB6EA0" w:rsidRPr="003D1B8B" w:rsidRDefault="00DB6EA0" w:rsidP="00DB6EA0">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158E9726" w14:textId="77777777" w:rsidR="00DB6EA0" w:rsidRPr="003D1B8B"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1A495ACF" w14:textId="77777777" w:rsidR="00DB6EA0" w:rsidRPr="003D1B8B"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0B2D850E" w14:textId="77777777" w:rsidR="00DB6EA0" w:rsidRPr="003D1B8B" w:rsidRDefault="00DB6EA0" w:rsidP="00DB6EA0">
            <w:pPr>
              <w:jc w:val="left"/>
              <w:rPr>
                <w:rFonts w:ascii="BOG 2017" w:eastAsia="Times New Roman" w:hAnsi="BOG 2017" w:cs="Calibri"/>
                <w:sz w:val="18"/>
                <w:szCs w:val="18"/>
              </w:rPr>
            </w:pPr>
          </w:p>
        </w:tc>
      </w:tr>
      <w:tr w:rsidR="00DB6EA0" w:rsidRPr="003D1B8B" w14:paraId="289FD5F6"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7A099341" w14:textId="15EBBF64" w:rsidR="00DB6EA0" w:rsidRPr="003D1B8B" w:rsidRDefault="00DB6EA0" w:rsidP="00DB6EA0">
            <w:pPr>
              <w:jc w:val="left"/>
              <w:rPr>
                <w:rFonts w:ascii="BOG 2017" w:eastAsia="Times New Roman" w:hAnsi="BOG 2017" w:cs="Calibri"/>
                <w:sz w:val="18"/>
                <w:szCs w:val="18"/>
              </w:rPr>
            </w:pPr>
            <w:r w:rsidRPr="003D1B8B">
              <w:rPr>
                <w:rFonts w:ascii="BOG 2017" w:eastAsia="Times New Roman" w:hAnsi="BOG 2017" w:cs="Calibri"/>
                <w:sz w:val="18"/>
                <w:szCs w:val="18"/>
              </w:rPr>
              <w:t>LED Screen for ads</w:t>
            </w:r>
          </w:p>
        </w:tc>
        <w:tc>
          <w:tcPr>
            <w:tcW w:w="3885" w:type="dxa"/>
            <w:tcBorders>
              <w:top w:val="nil"/>
              <w:left w:val="nil"/>
              <w:bottom w:val="single" w:sz="8" w:space="0" w:color="auto"/>
              <w:right w:val="single" w:sz="8" w:space="0" w:color="auto"/>
            </w:tcBorders>
            <w:shd w:val="clear" w:color="auto" w:fill="auto"/>
            <w:vAlign w:val="center"/>
          </w:tcPr>
          <w:p w14:paraId="529AE3F7"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sz w:val="18"/>
                <w:szCs w:val="18"/>
              </w:rPr>
              <w:t>ზომა</w:t>
            </w:r>
            <w:proofErr w:type="spellEnd"/>
            <w:r w:rsidRPr="00685D10">
              <w:rPr>
                <w:rFonts w:ascii="BOG 2017" w:eastAsia="Times New Roman" w:hAnsi="BOG 2017" w:cs="Calibri"/>
                <w:sz w:val="18"/>
                <w:szCs w:val="18"/>
              </w:rPr>
              <w:t>: 200X200სმ</w:t>
            </w:r>
          </w:p>
          <w:p w14:paraId="1B285CBE"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sz w:val="18"/>
                <w:szCs w:val="18"/>
              </w:rPr>
              <w:t>ტიპი</w:t>
            </w:r>
            <w:proofErr w:type="spellEnd"/>
            <w:r w:rsidRPr="00685D10">
              <w:rPr>
                <w:rFonts w:ascii="BOG 2017" w:eastAsia="Times New Roman" w:hAnsi="BOG 2017" w:cs="Calibri"/>
                <w:sz w:val="18"/>
                <w:szCs w:val="18"/>
              </w:rPr>
              <w:t>: Semi-Outdoor</w:t>
            </w:r>
          </w:p>
          <w:p w14:paraId="101A21F1" w14:textId="38337D69" w:rsidR="00DB6EA0" w:rsidRPr="003D1B8B" w:rsidRDefault="00DB6EA0" w:rsidP="00DB6EA0">
            <w:pPr>
              <w:jc w:val="left"/>
              <w:rPr>
                <w:rFonts w:ascii="BOG 2017" w:eastAsia="Times New Roman" w:hAnsi="BOG 2017" w:cs="Calibri"/>
                <w:sz w:val="18"/>
                <w:szCs w:val="18"/>
                <w:lang w:val="ka-GE"/>
              </w:rPr>
            </w:pPr>
            <w:r w:rsidRPr="003D1B8B">
              <w:rPr>
                <w:rFonts w:ascii="BOG 2017" w:eastAsia="Times New Roman" w:hAnsi="BOG 2017" w:cs="Calibri"/>
                <w:sz w:val="18"/>
                <w:szCs w:val="18"/>
                <w:lang w:val="ka-GE"/>
              </w:rPr>
              <w:t>პორტები:</w:t>
            </w:r>
          </w:p>
          <w:p w14:paraId="5594E062" w14:textId="77777777" w:rsidR="00DB6EA0" w:rsidRPr="00685D10" w:rsidRDefault="00DB6EA0" w:rsidP="00685D10">
            <w:pPr>
              <w:pStyle w:val="ListParagraph"/>
              <w:numPr>
                <w:ilvl w:val="0"/>
                <w:numId w:val="44"/>
              </w:numPr>
              <w:jc w:val="left"/>
              <w:rPr>
                <w:rFonts w:ascii="BOG 2017" w:eastAsia="Times New Roman" w:hAnsi="BOG 2017" w:cs="Calibri"/>
                <w:sz w:val="18"/>
                <w:szCs w:val="18"/>
              </w:rPr>
            </w:pPr>
            <w:r w:rsidRPr="00685D10">
              <w:rPr>
                <w:rFonts w:ascii="BOG 2017" w:eastAsia="Times New Roman" w:hAnsi="BOG 2017" w:cs="Calibri"/>
                <w:sz w:val="18"/>
                <w:szCs w:val="18"/>
              </w:rPr>
              <w:t xml:space="preserve">3x </w:t>
            </w:r>
            <w:proofErr w:type="spellStart"/>
            <w:r w:rsidRPr="00685D10">
              <w:rPr>
                <w:rFonts w:ascii="BOG 2017" w:eastAsia="Times New Roman" w:hAnsi="BOG 2017" w:cs="Calibri"/>
                <w:sz w:val="18"/>
                <w:szCs w:val="18"/>
              </w:rPr>
              <w:t>ქსელის</w:t>
            </w:r>
            <w:proofErr w:type="spellEnd"/>
            <w:r w:rsidRPr="00685D10">
              <w:rPr>
                <w:rFonts w:ascii="BOG 2017" w:eastAsia="Times New Roman" w:hAnsi="BOG 2017" w:cs="Calibri"/>
                <w:sz w:val="18"/>
                <w:szCs w:val="18"/>
              </w:rPr>
              <w:t xml:space="preserve"> </w:t>
            </w:r>
            <w:proofErr w:type="spellStart"/>
            <w:r w:rsidRPr="00685D10">
              <w:rPr>
                <w:rFonts w:ascii="BOG 2017" w:eastAsia="Times New Roman" w:hAnsi="BOG 2017" w:cs="Calibri"/>
                <w:sz w:val="18"/>
                <w:szCs w:val="18"/>
              </w:rPr>
              <w:t>პორტი</w:t>
            </w:r>
            <w:proofErr w:type="spellEnd"/>
          </w:p>
          <w:p w14:paraId="4B70F488" w14:textId="77777777" w:rsidR="00DB6EA0" w:rsidRPr="00685D10" w:rsidRDefault="00DB6EA0" w:rsidP="00685D10">
            <w:pPr>
              <w:pStyle w:val="ListParagraph"/>
              <w:numPr>
                <w:ilvl w:val="0"/>
                <w:numId w:val="44"/>
              </w:numPr>
              <w:jc w:val="left"/>
              <w:rPr>
                <w:rFonts w:ascii="BOG 2017" w:eastAsia="Times New Roman" w:hAnsi="BOG 2017" w:cs="Calibri"/>
                <w:sz w:val="18"/>
                <w:szCs w:val="18"/>
              </w:rPr>
            </w:pPr>
            <w:r w:rsidRPr="00685D10">
              <w:rPr>
                <w:rFonts w:ascii="BOG 2017" w:eastAsia="Times New Roman" w:hAnsi="BOG 2017" w:cs="Calibri"/>
                <w:sz w:val="18"/>
                <w:szCs w:val="18"/>
              </w:rPr>
              <w:t xml:space="preserve">3x </w:t>
            </w:r>
            <w:proofErr w:type="spellStart"/>
            <w:r w:rsidRPr="00685D10">
              <w:rPr>
                <w:rFonts w:ascii="BOG 2017" w:eastAsia="Times New Roman" w:hAnsi="BOG 2017" w:cs="Calibri"/>
                <w:sz w:val="18"/>
                <w:szCs w:val="18"/>
              </w:rPr>
              <w:t>ელექტრო</w:t>
            </w:r>
            <w:proofErr w:type="spellEnd"/>
            <w:r w:rsidRPr="00685D10">
              <w:rPr>
                <w:rFonts w:ascii="BOG 2017" w:eastAsia="Times New Roman" w:hAnsi="BOG 2017" w:cs="Calibri"/>
                <w:sz w:val="18"/>
                <w:szCs w:val="18"/>
              </w:rPr>
              <w:t xml:space="preserve"> </w:t>
            </w:r>
            <w:proofErr w:type="spellStart"/>
            <w:r w:rsidRPr="00685D10">
              <w:rPr>
                <w:rFonts w:ascii="BOG 2017" w:eastAsia="Times New Roman" w:hAnsi="BOG 2017" w:cs="Calibri"/>
                <w:sz w:val="18"/>
                <w:szCs w:val="18"/>
              </w:rPr>
              <w:t>როზეტი</w:t>
            </w:r>
            <w:proofErr w:type="spellEnd"/>
          </w:p>
          <w:p w14:paraId="4761D295" w14:textId="77777777" w:rsidR="00DB6EA0" w:rsidRPr="00685D10" w:rsidRDefault="00DB6EA0" w:rsidP="00685D10">
            <w:pPr>
              <w:pStyle w:val="ListParagraph"/>
              <w:numPr>
                <w:ilvl w:val="0"/>
                <w:numId w:val="44"/>
              </w:numPr>
              <w:jc w:val="left"/>
              <w:rPr>
                <w:rFonts w:ascii="BOG 2017" w:eastAsia="Times New Roman" w:hAnsi="BOG 2017" w:cs="Calibri"/>
                <w:sz w:val="18"/>
                <w:szCs w:val="18"/>
              </w:rPr>
            </w:pPr>
            <w:r w:rsidRPr="00685D10">
              <w:rPr>
                <w:rFonts w:ascii="BOG 2017" w:eastAsia="Times New Roman" w:hAnsi="BOG 2017" w:cs="Calibri"/>
                <w:sz w:val="18"/>
                <w:szCs w:val="18"/>
              </w:rPr>
              <w:t xml:space="preserve">1x </w:t>
            </w:r>
            <w:proofErr w:type="spellStart"/>
            <w:r w:rsidRPr="00685D10">
              <w:rPr>
                <w:rFonts w:ascii="BOG 2017" w:eastAsia="Times New Roman" w:hAnsi="BOG 2017" w:cs="Calibri"/>
                <w:sz w:val="18"/>
                <w:szCs w:val="18"/>
              </w:rPr>
              <w:t>გადამცემი</w:t>
            </w:r>
            <w:proofErr w:type="spellEnd"/>
          </w:p>
          <w:p w14:paraId="0ED87B6B" w14:textId="77777777" w:rsidR="00DB6EA0" w:rsidRPr="00685D10" w:rsidRDefault="00DB6EA0" w:rsidP="00685D10">
            <w:pPr>
              <w:pStyle w:val="ListParagraph"/>
              <w:numPr>
                <w:ilvl w:val="0"/>
                <w:numId w:val="44"/>
              </w:numPr>
              <w:jc w:val="left"/>
              <w:rPr>
                <w:rFonts w:ascii="BOG 2017" w:eastAsia="Times New Roman" w:hAnsi="BOG 2017" w:cs="Calibri"/>
                <w:sz w:val="18"/>
                <w:szCs w:val="18"/>
              </w:rPr>
            </w:pPr>
            <w:r w:rsidRPr="00685D10">
              <w:rPr>
                <w:rFonts w:ascii="BOG 2017" w:eastAsia="Times New Roman" w:hAnsi="BOG 2017" w:cs="Calibri"/>
                <w:sz w:val="18"/>
                <w:szCs w:val="18"/>
              </w:rPr>
              <w:t xml:space="preserve">1x </w:t>
            </w:r>
            <w:proofErr w:type="spellStart"/>
            <w:r w:rsidRPr="00685D10">
              <w:rPr>
                <w:rFonts w:ascii="BOG 2017" w:eastAsia="Times New Roman" w:hAnsi="BOG 2017" w:cs="Calibri"/>
                <w:sz w:val="18"/>
                <w:szCs w:val="18"/>
              </w:rPr>
              <w:t>მიმღები</w:t>
            </w:r>
            <w:proofErr w:type="spellEnd"/>
          </w:p>
          <w:p w14:paraId="220370D2" w14:textId="77777777" w:rsidR="00DB6EA0" w:rsidRPr="00685D10" w:rsidRDefault="00DB6EA0" w:rsidP="00685D10">
            <w:pPr>
              <w:pStyle w:val="ListParagraph"/>
              <w:numPr>
                <w:ilvl w:val="0"/>
                <w:numId w:val="44"/>
              </w:numPr>
              <w:jc w:val="left"/>
              <w:rPr>
                <w:rFonts w:ascii="BOG 2017" w:eastAsia="Times New Roman" w:hAnsi="BOG 2017" w:cs="Calibri"/>
                <w:sz w:val="18"/>
                <w:szCs w:val="18"/>
              </w:rPr>
            </w:pPr>
            <w:r w:rsidRPr="00685D10">
              <w:rPr>
                <w:rFonts w:ascii="BOG 2017" w:eastAsia="Times New Roman" w:hAnsi="BOG 2017" w:cs="Calibri"/>
                <w:sz w:val="18"/>
                <w:szCs w:val="18"/>
              </w:rPr>
              <w:t xml:space="preserve">1x </w:t>
            </w:r>
            <w:proofErr w:type="spellStart"/>
            <w:r w:rsidRPr="00685D10">
              <w:rPr>
                <w:rFonts w:ascii="BOG 2017" w:eastAsia="Times New Roman" w:hAnsi="BOG 2017" w:cs="Calibri"/>
                <w:sz w:val="18"/>
                <w:szCs w:val="18"/>
              </w:rPr>
              <w:t>მინი</w:t>
            </w:r>
            <w:proofErr w:type="spellEnd"/>
            <w:r w:rsidRPr="00685D10">
              <w:rPr>
                <w:rFonts w:ascii="BOG 2017" w:eastAsia="Times New Roman" w:hAnsi="BOG 2017" w:cs="Calibri"/>
                <w:sz w:val="18"/>
                <w:szCs w:val="18"/>
              </w:rPr>
              <w:t xml:space="preserve"> </w:t>
            </w:r>
            <w:proofErr w:type="spellStart"/>
            <w:r w:rsidRPr="00685D10">
              <w:rPr>
                <w:rFonts w:ascii="BOG 2017" w:eastAsia="Times New Roman" w:hAnsi="BOG 2017" w:cs="Calibri"/>
                <w:sz w:val="18"/>
                <w:szCs w:val="18"/>
              </w:rPr>
              <w:t>კომპიუტერი</w:t>
            </w:r>
            <w:proofErr w:type="spellEnd"/>
          </w:p>
          <w:p w14:paraId="5C630AD0" w14:textId="77777777" w:rsidR="00685D10" w:rsidRPr="003D1B8B" w:rsidRDefault="00685D10" w:rsidP="00DB6EA0">
            <w:pPr>
              <w:jc w:val="left"/>
              <w:rPr>
                <w:rFonts w:ascii="BOG 2017" w:eastAsia="Times New Roman" w:hAnsi="BOG 2017" w:cs="Calibri"/>
                <w:sz w:val="18"/>
                <w:szCs w:val="18"/>
                <w:lang w:val="ka-GE"/>
              </w:rPr>
            </w:pPr>
          </w:p>
        </w:tc>
        <w:tc>
          <w:tcPr>
            <w:tcW w:w="1239" w:type="dxa"/>
            <w:tcBorders>
              <w:top w:val="nil"/>
              <w:left w:val="nil"/>
              <w:bottom w:val="single" w:sz="8" w:space="0" w:color="auto"/>
              <w:right w:val="single" w:sz="8" w:space="0" w:color="auto"/>
            </w:tcBorders>
            <w:shd w:val="clear" w:color="auto" w:fill="auto"/>
            <w:vAlign w:val="center"/>
          </w:tcPr>
          <w:p w14:paraId="5EA2C479" w14:textId="573FBCC5" w:rsidR="00DB6EA0" w:rsidRPr="003D1B8B" w:rsidRDefault="00DB6EA0" w:rsidP="00DB6EA0">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255839EA" w14:textId="77777777" w:rsidR="00DB6EA0" w:rsidRPr="003D1B8B"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44B28552" w14:textId="77777777" w:rsidR="00DB6EA0" w:rsidRPr="003D1B8B"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0FB1874A" w14:textId="77777777" w:rsidR="00DB6EA0" w:rsidRPr="003D1B8B" w:rsidRDefault="00DB6EA0" w:rsidP="00DB6EA0">
            <w:pPr>
              <w:jc w:val="left"/>
              <w:rPr>
                <w:rFonts w:ascii="BOG 2017" w:eastAsia="Times New Roman" w:hAnsi="BOG 2017" w:cs="Calibri"/>
                <w:sz w:val="18"/>
                <w:szCs w:val="18"/>
              </w:rPr>
            </w:pPr>
          </w:p>
        </w:tc>
      </w:tr>
      <w:tr w:rsidR="00DB6EA0" w:rsidRPr="003D1B8B" w14:paraId="53CE5AF8"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646B3759" w14:textId="7215F33B" w:rsidR="00DB6EA0" w:rsidRPr="003D1B8B" w:rsidRDefault="00DB6EA0" w:rsidP="00DB6EA0">
            <w:pPr>
              <w:jc w:val="left"/>
              <w:rPr>
                <w:rFonts w:ascii="BOG 2017" w:eastAsia="Times New Roman" w:hAnsi="BOG 2017" w:cs="Calibri"/>
                <w:sz w:val="18"/>
                <w:szCs w:val="18"/>
              </w:rPr>
            </w:pPr>
            <w:r w:rsidRPr="003D1B8B">
              <w:rPr>
                <w:rFonts w:ascii="BOG 2017" w:eastAsia="Times New Roman" w:hAnsi="BOG 2017" w:cs="Calibri"/>
                <w:sz w:val="18"/>
                <w:szCs w:val="18"/>
              </w:rPr>
              <w:t>Large LED Screen (for presentations and special content)</w:t>
            </w:r>
          </w:p>
        </w:tc>
        <w:tc>
          <w:tcPr>
            <w:tcW w:w="3885" w:type="dxa"/>
            <w:tcBorders>
              <w:top w:val="nil"/>
              <w:left w:val="nil"/>
              <w:bottom w:val="single" w:sz="8" w:space="0" w:color="auto"/>
              <w:right w:val="single" w:sz="8" w:space="0" w:color="auto"/>
            </w:tcBorders>
            <w:shd w:val="clear" w:color="auto" w:fill="auto"/>
            <w:vAlign w:val="center"/>
          </w:tcPr>
          <w:p w14:paraId="1BD5DEC4"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b/>
                <w:bCs/>
                <w:sz w:val="18"/>
                <w:szCs w:val="18"/>
              </w:rPr>
              <w:t>ზომა</w:t>
            </w:r>
            <w:proofErr w:type="spellEnd"/>
            <w:r w:rsidRPr="00685D10">
              <w:rPr>
                <w:rFonts w:ascii="BOG 2017" w:eastAsia="Times New Roman" w:hAnsi="BOG 2017" w:cs="Calibri"/>
                <w:b/>
                <w:bCs/>
                <w:sz w:val="18"/>
                <w:szCs w:val="18"/>
              </w:rPr>
              <w:t>:</w:t>
            </w:r>
            <w:r w:rsidRPr="00685D10">
              <w:rPr>
                <w:rFonts w:ascii="BOG 2017" w:eastAsia="Times New Roman" w:hAnsi="BOG 2017" w:cs="Calibri"/>
                <w:sz w:val="18"/>
                <w:szCs w:val="18"/>
              </w:rPr>
              <w:t xml:space="preserve"> 225X375სმ</w:t>
            </w:r>
          </w:p>
          <w:p w14:paraId="76CFC484"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b/>
                <w:bCs/>
                <w:sz w:val="18"/>
                <w:szCs w:val="18"/>
              </w:rPr>
              <w:t>ტიპი</w:t>
            </w:r>
            <w:proofErr w:type="spellEnd"/>
            <w:r w:rsidRPr="00685D10">
              <w:rPr>
                <w:rFonts w:ascii="BOG 2017" w:eastAsia="Times New Roman" w:hAnsi="BOG 2017" w:cs="Calibri"/>
                <w:b/>
                <w:bCs/>
                <w:sz w:val="18"/>
                <w:szCs w:val="18"/>
              </w:rPr>
              <w:t>:</w:t>
            </w:r>
            <w:r w:rsidRPr="00685D10">
              <w:rPr>
                <w:rFonts w:ascii="BOG 2017" w:eastAsia="Times New Roman" w:hAnsi="BOG 2017" w:cs="Calibri"/>
                <w:sz w:val="18"/>
                <w:szCs w:val="18"/>
              </w:rPr>
              <w:t xml:space="preserve"> Indoor</w:t>
            </w:r>
          </w:p>
          <w:p w14:paraId="4A7CD170" w14:textId="2F51DF1E" w:rsidR="00DB6EA0" w:rsidRPr="003D1B8B" w:rsidRDefault="00DB6EA0" w:rsidP="00DB6EA0">
            <w:pPr>
              <w:jc w:val="left"/>
              <w:rPr>
                <w:rFonts w:ascii="BOG 2017" w:eastAsia="Times New Roman" w:hAnsi="BOG 2017" w:cs="Calibri"/>
                <w:sz w:val="18"/>
                <w:szCs w:val="18"/>
                <w:lang w:val="ka-GE"/>
              </w:rPr>
            </w:pPr>
            <w:r w:rsidRPr="003D1B8B">
              <w:rPr>
                <w:rFonts w:ascii="BOG 2017" w:eastAsia="Times New Roman" w:hAnsi="BOG 2017" w:cs="Calibri"/>
                <w:sz w:val="18"/>
                <w:szCs w:val="18"/>
                <w:lang w:val="ka-GE"/>
              </w:rPr>
              <w:t>პორტები:</w:t>
            </w:r>
          </w:p>
          <w:p w14:paraId="1300C5A7" w14:textId="446A60B5"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2x HDMI პორტი (დისტანციური გადართვის ფუნქციით)</w:t>
            </w:r>
          </w:p>
          <w:p w14:paraId="1FAB61A0"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აუდიო პორტები (დაზუსტდება მომწოდებელთან)</w:t>
            </w:r>
          </w:p>
          <w:p w14:paraId="0CCCF552"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1x მინი კომპიუტერი</w:t>
            </w:r>
          </w:p>
          <w:p w14:paraId="2DEBF520"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3x ქსელის პორტი</w:t>
            </w:r>
          </w:p>
          <w:p w14:paraId="50279827"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3x ელექტრო როზეტი</w:t>
            </w:r>
          </w:p>
          <w:p w14:paraId="1A04ED9B"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1x გადამცემი</w:t>
            </w:r>
          </w:p>
          <w:p w14:paraId="15AD648F" w14:textId="77777777" w:rsidR="00DB6EA0" w:rsidRPr="00685D10" w:rsidRDefault="00DB6EA0" w:rsidP="00685D10">
            <w:pPr>
              <w:pStyle w:val="ListParagraph"/>
              <w:numPr>
                <w:ilvl w:val="0"/>
                <w:numId w:val="46"/>
              </w:numPr>
              <w:jc w:val="left"/>
              <w:rPr>
                <w:rFonts w:ascii="BOG 2017" w:eastAsia="Times New Roman" w:hAnsi="BOG 2017" w:cs="Calibri"/>
                <w:sz w:val="18"/>
                <w:szCs w:val="18"/>
                <w:lang w:val="ka-GE"/>
              </w:rPr>
            </w:pPr>
            <w:r w:rsidRPr="00685D10">
              <w:rPr>
                <w:rFonts w:ascii="BOG 2017" w:eastAsia="Times New Roman" w:hAnsi="BOG 2017" w:cs="Calibri"/>
                <w:sz w:val="18"/>
                <w:szCs w:val="18"/>
                <w:lang w:val="ka-GE"/>
              </w:rPr>
              <w:t>1x მიმღები</w:t>
            </w:r>
          </w:p>
          <w:p w14:paraId="00374D7E" w14:textId="4A1C1A31" w:rsidR="00DB6EA0" w:rsidRPr="003D1B8B" w:rsidRDefault="00DB6EA0" w:rsidP="00685D10">
            <w:pPr>
              <w:jc w:val="left"/>
              <w:rPr>
                <w:rFonts w:ascii="BOG 2017" w:eastAsia="Times New Roman" w:hAnsi="BOG 2017" w:cs="Calibri"/>
                <w:sz w:val="18"/>
                <w:szCs w:val="18"/>
                <w:lang w:val="ka-GE"/>
              </w:rPr>
            </w:pPr>
          </w:p>
        </w:tc>
        <w:tc>
          <w:tcPr>
            <w:tcW w:w="1239" w:type="dxa"/>
            <w:tcBorders>
              <w:top w:val="nil"/>
              <w:left w:val="nil"/>
              <w:bottom w:val="single" w:sz="8" w:space="0" w:color="auto"/>
              <w:right w:val="single" w:sz="8" w:space="0" w:color="auto"/>
            </w:tcBorders>
            <w:shd w:val="clear" w:color="auto" w:fill="auto"/>
            <w:vAlign w:val="center"/>
          </w:tcPr>
          <w:p w14:paraId="64A48D6C" w14:textId="1BFFEA95" w:rsidR="00DB6EA0" w:rsidRPr="003D1B8B" w:rsidRDefault="00DB6EA0" w:rsidP="00DB6EA0">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17D26059" w14:textId="77777777" w:rsidR="00DB6EA0" w:rsidRPr="003D1B8B"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7CC6FEB6" w14:textId="77777777" w:rsidR="00DB6EA0" w:rsidRPr="003D1B8B"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792677C9" w14:textId="77777777" w:rsidR="00DB6EA0" w:rsidRPr="003D1B8B" w:rsidRDefault="00DB6EA0" w:rsidP="00DB6EA0">
            <w:pPr>
              <w:jc w:val="left"/>
              <w:rPr>
                <w:rFonts w:ascii="BOG 2017" w:eastAsia="Times New Roman" w:hAnsi="BOG 2017" w:cs="Calibri"/>
                <w:sz w:val="18"/>
                <w:szCs w:val="18"/>
              </w:rPr>
            </w:pPr>
          </w:p>
        </w:tc>
      </w:tr>
      <w:tr w:rsidR="00DB6EA0" w:rsidRPr="003D1B8B" w14:paraId="43B7045D" w14:textId="77777777" w:rsidTr="001E5D9C">
        <w:trPr>
          <w:trHeight w:val="223"/>
        </w:trPr>
        <w:tc>
          <w:tcPr>
            <w:tcW w:w="1595" w:type="dxa"/>
            <w:tcBorders>
              <w:top w:val="nil"/>
              <w:left w:val="single" w:sz="8" w:space="0" w:color="auto"/>
              <w:bottom w:val="single" w:sz="8" w:space="0" w:color="auto"/>
              <w:right w:val="single" w:sz="8" w:space="0" w:color="auto"/>
            </w:tcBorders>
            <w:shd w:val="clear" w:color="auto" w:fill="auto"/>
            <w:vAlign w:val="center"/>
          </w:tcPr>
          <w:p w14:paraId="24CD17E2" w14:textId="6602C860" w:rsidR="00DB6EA0" w:rsidRPr="003D1B8B" w:rsidRDefault="00DB6EA0" w:rsidP="00DB6EA0">
            <w:pPr>
              <w:jc w:val="left"/>
              <w:rPr>
                <w:rFonts w:ascii="BOG 2017" w:eastAsia="Times New Roman" w:hAnsi="BOG 2017" w:cs="Calibri"/>
                <w:sz w:val="18"/>
                <w:szCs w:val="18"/>
              </w:rPr>
            </w:pPr>
            <w:r w:rsidRPr="003D1B8B">
              <w:rPr>
                <w:rFonts w:ascii="BOG 2017" w:eastAsia="Times New Roman" w:hAnsi="BOG 2017" w:cs="Calibri"/>
                <w:sz w:val="18"/>
                <w:szCs w:val="18"/>
              </w:rPr>
              <w:t>LED Wall for ads</w:t>
            </w:r>
          </w:p>
        </w:tc>
        <w:tc>
          <w:tcPr>
            <w:tcW w:w="3885" w:type="dxa"/>
            <w:tcBorders>
              <w:top w:val="nil"/>
              <w:left w:val="nil"/>
              <w:bottom w:val="single" w:sz="8" w:space="0" w:color="auto"/>
              <w:right w:val="single" w:sz="8" w:space="0" w:color="auto"/>
            </w:tcBorders>
            <w:shd w:val="clear" w:color="auto" w:fill="auto"/>
            <w:vAlign w:val="center"/>
          </w:tcPr>
          <w:p w14:paraId="3414A32F"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sz w:val="18"/>
                <w:szCs w:val="18"/>
              </w:rPr>
              <w:t>ზომა</w:t>
            </w:r>
            <w:proofErr w:type="spellEnd"/>
            <w:r w:rsidRPr="00685D10">
              <w:rPr>
                <w:rFonts w:ascii="BOG 2017" w:eastAsia="Times New Roman" w:hAnsi="BOG 2017" w:cs="Calibri"/>
                <w:sz w:val="18"/>
                <w:szCs w:val="18"/>
              </w:rPr>
              <w:t>: 160X256სმ</w:t>
            </w:r>
          </w:p>
          <w:p w14:paraId="16C50E21" w14:textId="77777777" w:rsidR="00685D10" w:rsidRPr="00685D10" w:rsidRDefault="00685D10" w:rsidP="00685D10">
            <w:pPr>
              <w:jc w:val="left"/>
              <w:rPr>
                <w:rFonts w:ascii="BOG 2017" w:eastAsia="Times New Roman" w:hAnsi="BOG 2017" w:cs="Calibri"/>
                <w:sz w:val="18"/>
                <w:szCs w:val="18"/>
              </w:rPr>
            </w:pPr>
            <w:proofErr w:type="spellStart"/>
            <w:r w:rsidRPr="00685D10">
              <w:rPr>
                <w:rFonts w:ascii="BOG 2017" w:eastAsia="Times New Roman" w:hAnsi="BOG 2017" w:cs="Calibri"/>
                <w:sz w:val="18"/>
                <w:szCs w:val="18"/>
              </w:rPr>
              <w:t>ტიპი</w:t>
            </w:r>
            <w:proofErr w:type="spellEnd"/>
            <w:r w:rsidRPr="00685D10">
              <w:rPr>
                <w:rFonts w:ascii="BOG 2017" w:eastAsia="Times New Roman" w:hAnsi="BOG 2017" w:cs="Calibri"/>
                <w:sz w:val="18"/>
                <w:szCs w:val="18"/>
              </w:rPr>
              <w:t>: Indoor</w:t>
            </w:r>
          </w:p>
          <w:p w14:paraId="682B3772" w14:textId="09511D8B" w:rsidR="00DB6EA0" w:rsidRPr="003D1B8B" w:rsidRDefault="00DB6EA0" w:rsidP="00DB6EA0">
            <w:pPr>
              <w:jc w:val="left"/>
              <w:rPr>
                <w:rFonts w:ascii="BOG 2017" w:eastAsia="Times New Roman" w:hAnsi="BOG 2017" w:cs="Calibri"/>
                <w:sz w:val="18"/>
                <w:szCs w:val="18"/>
                <w:lang w:val="ka-GE"/>
              </w:rPr>
            </w:pPr>
            <w:r w:rsidRPr="003D1B8B">
              <w:rPr>
                <w:rFonts w:ascii="BOG 2017" w:eastAsia="Times New Roman" w:hAnsi="BOG 2017" w:cs="Calibri"/>
                <w:sz w:val="18"/>
                <w:szCs w:val="18"/>
                <w:lang w:val="ka-GE"/>
              </w:rPr>
              <w:t>პორტები:</w:t>
            </w:r>
          </w:p>
          <w:p w14:paraId="4F4E943B" w14:textId="2C88552E"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2x </w:t>
            </w:r>
            <w:proofErr w:type="spellStart"/>
            <w:r w:rsidRPr="003D1B8B">
              <w:rPr>
                <w:rFonts w:ascii="BOG 2017" w:eastAsia="Times New Roman" w:hAnsi="BOG 2017" w:cs="Calibri"/>
                <w:sz w:val="18"/>
                <w:szCs w:val="18"/>
              </w:rPr>
              <w:t>ქსელის</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პორტი</w:t>
            </w:r>
            <w:proofErr w:type="spellEnd"/>
          </w:p>
          <w:p w14:paraId="14998622"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2x </w:t>
            </w:r>
            <w:proofErr w:type="spellStart"/>
            <w:r w:rsidRPr="003D1B8B">
              <w:rPr>
                <w:rFonts w:ascii="BOG 2017" w:eastAsia="Times New Roman" w:hAnsi="BOG 2017" w:cs="Calibri"/>
                <w:sz w:val="18"/>
                <w:szCs w:val="18"/>
              </w:rPr>
              <w:t>ელექტრო</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როზეტი</w:t>
            </w:r>
            <w:proofErr w:type="spellEnd"/>
          </w:p>
          <w:p w14:paraId="60BB9300"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გადამცემი</w:t>
            </w:r>
            <w:proofErr w:type="spellEnd"/>
          </w:p>
          <w:p w14:paraId="1703603D" w14:textId="77777777" w:rsidR="00DB6EA0" w:rsidRPr="003D1B8B" w:rsidRDefault="00DB6EA0" w:rsidP="00DB6EA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მიმღები</w:t>
            </w:r>
            <w:proofErr w:type="spellEnd"/>
          </w:p>
          <w:p w14:paraId="01FE5A4B" w14:textId="27CCE208" w:rsidR="00DB6EA0" w:rsidRPr="00685D10" w:rsidRDefault="00DB6EA0" w:rsidP="00685D10">
            <w:pPr>
              <w:numPr>
                <w:ilvl w:val="0"/>
                <w:numId w:val="27"/>
              </w:numPr>
              <w:jc w:val="left"/>
              <w:rPr>
                <w:rFonts w:ascii="BOG 2017" w:eastAsia="Times New Roman" w:hAnsi="BOG 2017" w:cs="Calibri"/>
                <w:sz w:val="18"/>
                <w:szCs w:val="18"/>
              </w:rPr>
            </w:pPr>
            <w:r w:rsidRPr="003D1B8B">
              <w:rPr>
                <w:rFonts w:ascii="BOG 2017" w:eastAsia="Times New Roman" w:hAnsi="BOG 2017" w:cs="Calibri"/>
                <w:sz w:val="18"/>
                <w:szCs w:val="18"/>
              </w:rPr>
              <w:t xml:space="preserve">1x </w:t>
            </w:r>
            <w:proofErr w:type="spellStart"/>
            <w:r w:rsidRPr="003D1B8B">
              <w:rPr>
                <w:rFonts w:ascii="BOG 2017" w:eastAsia="Times New Roman" w:hAnsi="BOG 2017" w:cs="Calibri"/>
                <w:sz w:val="18"/>
                <w:szCs w:val="18"/>
              </w:rPr>
              <w:t>მინი</w:t>
            </w:r>
            <w:proofErr w:type="spellEnd"/>
            <w:r w:rsidRPr="003D1B8B">
              <w:rPr>
                <w:rFonts w:ascii="BOG 2017" w:eastAsia="Times New Roman" w:hAnsi="BOG 2017" w:cs="Calibri"/>
                <w:sz w:val="18"/>
                <w:szCs w:val="18"/>
              </w:rPr>
              <w:t xml:space="preserve"> </w:t>
            </w:r>
            <w:proofErr w:type="spellStart"/>
            <w:r w:rsidRPr="003D1B8B">
              <w:rPr>
                <w:rFonts w:ascii="BOG 2017" w:eastAsia="Times New Roman" w:hAnsi="BOG 2017" w:cs="Calibri"/>
                <w:sz w:val="18"/>
                <w:szCs w:val="18"/>
              </w:rPr>
              <w:t>კომპიუტერი</w:t>
            </w:r>
            <w:proofErr w:type="spellEnd"/>
          </w:p>
          <w:p w14:paraId="6B1A126A" w14:textId="77777777" w:rsidR="00DB6EA0" w:rsidRPr="003D1B8B" w:rsidRDefault="00DB6EA0" w:rsidP="00DB6EA0">
            <w:pPr>
              <w:jc w:val="left"/>
              <w:rPr>
                <w:rFonts w:ascii="BOG 2017" w:eastAsia="Times New Roman" w:hAnsi="BOG 2017" w:cs="Calibri"/>
                <w:sz w:val="18"/>
                <w:szCs w:val="18"/>
              </w:rPr>
            </w:pPr>
          </w:p>
        </w:tc>
        <w:tc>
          <w:tcPr>
            <w:tcW w:w="1239" w:type="dxa"/>
            <w:tcBorders>
              <w:top w:val="nil"/>
              <w:left w:val="nil"/>
              <w:bottom w:val="single" w:sz="8" w:space="0" w:color="auto"/>
              <w:right w:val="single" w:sz="8" w:space="0" w:color="auto"/>
            </w:tcBorders>
            <w:shd w:val="clear" w:color="auto" w:fill="auto"/>
            <w:vAlign w:val="center"/>
          </w:tcPr>
          <w:p w14:paraId="62415A20" w14:textId="2DE2B699" w:rsidR="00DB6EA0" w:rsidRPr="003D1B8B" w:rsidRDefault="00DB6EA0" w:rsidP="00DB6EA0">
            <w:pPr>
              <w:jc w:val="center"/>
              <w:rPr>
                <w:rFonts w:ascii="BOG 2017" w:eastAsia="Times New Roman" w:hAnsi="BOG 2017" w:cs="Calibri"/>
                <w:sz w:val="18"/>
                <w:szCs w:val="18"/>
              </w:rPr>
            </w:pPr>
            <w:r w:rsidRPr="003D1B8B">
              <w:rPr>
                <w:rFonts w:ascii="BOG 2017" w:eastAsia="Times New Roman" w:hAnsi="BOG 2017" w:cs="Calibri"/>
                <w:sz w:val="18"/>
                <w:szCs w:val="18"/>
              </w:rPr>
              <w:t>1</w:t>
            </w:r>
          </w:p>
        </w:tc>
        <w:tc>
          <w:tcPr>
            <w:tcW w:w="1504" w:type="dxa"/>
            <w:tcBorders>
              <w:top w:val="nil"/>
              <w:left w:val="nil"/>
              <w:bottom w:val="single" w:sz="8" w:space="0" w:color="auto"/>
              <w:right w:val="single" w:sz="8" w:space="0" w:color="auto"/>
            </w:tcBorders>
            <w:shd w:val="clear" w:color="auto" w:fill="auto"/>
            <w:vAlign w:val="center"/>
          </w:tcPr>
          <w:p w14:paraId="002B73F1" w14:textId="77777777" w:rsidR="00DB6EA0" w:rsidRPr="003D1B8B" w:rsidRDefault="00DB6EA0" w:rsidP="00DB6EA0">
            <w:pPr>
              <w:jc w:val="center"/>
              <w:rPr>
                <w:rFonts w:ascii="BOG 2017" w:eastAsia="Times New Roman" w:hAnsi="BOG 2017" w:cs="Sylfaen"/>
                <w:sz w:val="18"/>
                <w:szCs w:val="18"/>
                <w:lang w:val="ka-GE"/>
              </w:rPr>
            </w:pPr>
          </w:p>
        </w:tc>
        <w:tc>
          <w:tcPr>
            <w:tcW w:w="1272" w:type="dxa"/>
            <w:tcBorders>
              <w:top w:val="nil"/>
              <w:left w:val="nil"/>
              <w:bottom w:val="single" w:sz="8" w:space="0" w:color="auto"/>
              <w:right w:val="single" w:sz="8" w:space="0" w:color="auto"/>
            </w:tcBorders>
            <w:shd w:val="clear" w:color="auto" w:fill="auto"/>
            <w:vAlign w:val="center"/>
          </w:tcPr>
          <w:p w14:paraId="1E0B90C3" w14:textId="77777777" w:rsidR="00DB6EA0" w:rsidRPr="003D1B8B" w:rsidRDefault="00DB6EA0" w:rsidP="00DB6EA0">
            <w:pPr>
              <w:jc w:val="left"/>
              <w:rPr>
                <w:rFonts w:ascii="BOG 2017" w:eastAsia="Times New Roman" w:hAnsi="BOG 2017" w:cs="Sylfaen"/>
                <w:sz w:val="18"/>
                <w:szCs w:val="18"/>
                <w:lang w:val="ka-GE"/>
              </w:rPr>
            </w:pPr>
          </w:p>
        </w:tc>
        <w:tc>
          <w:tcPr>
            <w:tcW w:w="1876" w:type="dxa"/>
            <w:tcBorders>
              <w:top w:val="nil"/>
              <w:left w:val="nil"/>
              <w:bottom w:val="single" w:sz="8" w:space="0" w:color="auto"/>
              <w:right w:val="single" w:sz="8" w:space="0" w:color="auto"/>
            </w:tcBorders>
            <w:shd w:val="clear" w:color="auto" w:fill="auto"/>
            <w:vAlign w:val="center"/>
          </w:tcPr>
          <w:p w14:paraId="3CBD42C3" w14:textId="77777777" w:rsidR="00DB6EA0" w:rsidRPr="003D1B8B" w:rsidRDefault="00DB6EA0" w:rsidP="00DB6EA0">
            <w:pPr>
              <w:jc w:val="left"/>
              <w:rPr>
                <w:rFonts w:ascii="BOG 2017" w:eastAsia="Times New Roman" w:hAnsi="BOG 2017" w:cs="Calibri"/>
                <w:sz w:val="18"/>
                <w:szCs w:val="18"/>
              </w:rPr>
            </w:pPr>
          </w:p>
        </w:tc>
      </w:tr>
    </w:tbl>
    <w:p w14:paraId="707529EB" w14:textId="77777777" w:rsidR="00F93ABC" w:rsidRPr="003D1B8B" w:rsidRDefault="00F93ABC" w:rsidP="00C50B02">
      <w:pPr>
        <w:pStyle w:val="a0"/>
        <w:numPr>
          <w:ilvl w:val="0"/>
          <w:numId w:val="0"/>
        </w:numPr>
        <w:ind w:left="360"/>
        <w:rPr>
          <w:rFonts w:ascii="BOG 2017" w:hAnsi="BOG 2017"/>
          <w:lang w:eastAsia="en-US"/>
        </w:rPr>
      </w:pPr>
    </w:p>
    <w:tbl>
      <w:tblPr>
        <w:tblpPr w:leftFromText="180" w:rightFromText="180" w:vertAnchor="text" w:horzAnchor="margin" w:tblpXSpec="center" w:tblpY="61"/>
        <w:tblW w:w="6640" w:type="dxa"/>
        <w:tblLook w:val="04A0" w:firstRow="1" w:lastRow="0" w:firstColumn="1" w:lastColumn="0" w:noHBand="0" w:noVBand="1"/>
      </w:tblPr>
      <w:tblGrid>
        <w:gridCol w:w="5680"/>
        <w:gridCol w:w="960"/>
      </w:tblGrid>
      <w:tr w:rsidR="003900DE" w:rsidRPr="003D1B8B" w14:paraId="098ED2A3"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1CB1A1" w14:textId="77777777" w:rsidR="003900DE" w:rsidRPr="003D1B8B" w:rsidRDefault="003900DE" w:rsidP="003900DE">
            <w:pPr>
              <w:jc w:val="center"/>
              <w:rPr>
                <w:rFonts w:ascii="BOG 2017" w:eastAsia="Times New Roman" w:hAnsi="BOG 2017" w:cs="Calibri"/>
                <w:color w:val="000000"/>
                <w:sz w:val="22"/>
                <w:szCs w:val="22"/>
              </w:rPr>
            </w:pPr>
            <w:r w:rsidRPr="003D1B8B">
              <w:rPr>
                <w:rFonts w:ascii="BOG 2017" w:eastAsia="Times New Roman" w:hAnsi="BOG 2017" w:cs="Calibri"/>
                <w:color w:val="000000"/>
                <w:sz w:val="22"/>
                <w:szCs w:val="22"/>
              </w:rPr>
              <w:lastRenderedPageBreak/>
              <w:t>Total USD incl VAT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4D71008" w14:textId="77777777" w:rsidR="003900DE" w:rsidRPr="003D1B8B" w:rsidRDefault="003900DE" w:rsidP="003900DE">
            <w:pPr>
              <w:jc w:val="center"/>
              <w:rPr>
                <w:rFonts w:ascii="BOG 2017" w:eastAsia="Times New Roman" w:hAnsi="BOG 2017" w:cs="Calibri"/>
                <w:color w:val="404040"/>
              </w:rPr>
            </w:pPr>
            <w:r w:rsidRPr="003D1B8B">
              <w:rPr>
                <w:rFonts w:ascii="BOG 2017" w:eastAsia="Times New Roman" w:hAnsi="BOG 2017" w:cs="Calibri"/>
                <w:color w:val="404040"/>
              </w:rPr>
              <w:t>#REF!</w:t>
            </w:r>
          </w:p>
        </w:tc>
      </w:tr>
      <w:tr w:rsidR="003900DE" w:rsidRPr="003D1B8B" w14:paraId="32B0C13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359FB" w14:textId="77777777" w:rsidR="003900DE" w:rsidRPr="003D1B8B" w:rsidRDefault="003900DE" w:rsidP="003900DE">
            <w:pPr>
              <w:jc w:val="center"/>
              <w:rPr>
                <w:rFonts w:ascii="BOG 2017" w:eastAsia="Times New Roman" w:hAnsi="BOG 2017" w:cs="Calibri"/>
                <w:color w:val="000000"/>
                <w:sz w:val="22"/>
                <w:szCs w:val="22"/>
              </w:rPr>
            </w:pPr>
            <w:r w:rsidRPr="003D1B8B">
              <w:rPr>
                <w:rFonts w:ascii="BOG 2017" w:eastAsia="Times New Roman" w:hAnsi="BOG 2017" w:cs="Calibri"/>
                <w:color w:val="000000"/>
                <w:sz w:val="22"/>
                <w:szCs w:val="22"/>
              </w:rPr>
              <w:t>Advance payment %</w:t>
            </w:r>
          </w:p>
        </w:tc>
        <w:tc>
          <w:tcPr>
            <w:tcW w:w="960" w:type="dxa"/>
            <w:tcBorders>
              <w:top w:val="nil"/>
              <w:left w:val="nil"/>
              <w:bottom w:val="single" w:sz="8" w:space="0" w:color="auto"/>
              <w:right w:val="single" w:sz="8" w:space="0" w:color="auto"/>
            </w:tcBorders>
            <w:shd w:val="clear" w:color="auto" w:fill="auto"/>
            <w:noWrap/>
            <w:vAlign w:val="center"/>
            <w:hideMark/>
          </w:tcPr>
          <w:p w14:paraId="180FD6D1" w14:textId="77777777" w:rsidR="003900DE" w:rsidRPr="003D1B8B" w:rsidRDefault="003900DE" w:rsidP="003900DE">
            <w:pPr>
              <w:jc w:val="center"/>
              <w:rPr>
                <w:rFonts w:ascii="BOG 2017" w:eastAsia="Times New Roman" w:hAnsi="BOG 2017" w:cs="Calibri"/>
                <w:color w:val="000000"/>
                <w:sz w:val="22"/>
                <w:szCs w:val="22"/>
              </w:rPr>
            </w:pPr>
            <w:r w:rsidRPr="003D1B8B">
              <w:rPr>
                <w:rFonts w:ascii="BOG 2017" w:eastAsia="Times New Roman" w:hAnsi="BOG 2017" w:cs="Calibri"/>
                <w:color w:val="000000"/>
                <w:sz w:val="22"/>
                <w:szCs w:val="22"/>
              </w:rPr>
              <w:t>0%</w:t>
            </w:r>
          </w:p>
        </w:tc>
      </w:tr>
      <w:tr w:rsidR="003900DE" w:rsidRPr="003D1B8B" w14:paraId="6E896EBB" w14:textId="77777777" w:rsidTr="003900DE">
        <w:trPr>
          <w:trHeight w:val="300"/>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1BBD7" w14:textId="77777777" w:rsidR="003900DE" w:rsidRPr="003D1B8B" w:rsidRDefault="003900DE" w:rsidP="003900DE">
            <w:pPr>
              <w:jc w:val="center"/>
              <w:rPr>
                <w:rFonts w:ascii="BOG 2017" w:eastAsia="Times New Roman" w:hAnsi="BOG 2017" w:cs="Calibri"/>
                <w:color w:val="000000"/>
                <w:sz w:val="22"/>
                <w:szCs w:val="22"/>
              </w:rPr>
            </w:pPr>
            <w:r w:rsidRPr="003D1B8B">
              <w:rPr>
                <w:rFonts w:ascii="BOG 2017" w:eastAsia="Times New Roman" w:hAnsi="BOG 2017" w:cs="Calibri"/>
                <w:color w:val="000000"/>
                <w:sz w:val="22"/>
                <w:szCs w:val="22"/>
              </w:rPr>
              <w:t>Delivery time in days.</w:t>
            </w:r>
          </w:p>
        </w:tc>
        <w:tc>
          <w:tcPr>
            <w:tcW w:w="960" w:type="dxa"/>
            <w:tcBorders>
              <w:top w:val="nil"/>
              <w:left w:val="nil"/>
              <w:bottom w:val="single" w:sz="8" w:space="0" w:color="auto"/>
              <w:right w:val="single" w:sz="8" w:space="0" w:color="auto"/>
            </w:tcBorders>
            <w:shd w:val="clear" w:color="auto" w:fill="auto"/>
            <w:noWrap/>
            <w:vAlign w:val="center"/>
            <w:hideMark/>
          </w:tcPr>
          <w:p w14:paraId="71C004EA" w14:textId="77777777" w:rsidR="003900DE" w:rsidRPr="003D1B8B" w:rsidRDefault="003900DE" w:rsidP="003900DE">
            <w:pPr>
              <w:jc w:val="center"/>
              <w:rPr>
                <w:rFonts w:ascii="BOG 2017" w:eastAsia="Times New Roman" w:hAnsi="BOG 2017" w:cs="Calibri"/>
                <w:color w:val="000000"/>
                <w:sz w:val="22"/>
                <w:szCs w:val="22"/>
              </w:rPr>
            </w:pPr>
            <w:r w:rsidRPr="003D1B8B">
              <w:rPr>
                <w:rFonts w:ascii="BOG 2017" w:eastAsia="Times New Roman" w:hAnsi="BOG 2017" w:cs="Calibri"/>
                <w:color w:val="000000"/>
                <w:sz w:val="22"/>
                <w:szCs w:val="22"/>
              </w:rPr>
              <w:t> </w:t>
            </w:r>
          </w:p>
        </w:tc>
      </w:tr>
    </w:tbl>
    <w:p w14:paraId="0A5BB364" w14:textId="77777777" w:rsidR="000238DE" w:rsidRPr="003D1B8B" w:rsidRDefault="000238DE">
      <w:pPr>
        <w:jc w:val="left"/>
        <w:rPr>
          <w:rFonts w:ascii="BOG 2017" w:hAnsi="BOG 2017"/>
        </w:rPr>
      </w:pPr>
    </w:p>
    <w:p w14:paraId="7AFDC290" w14:textId="77777777" w:rsidR="000238DE" w:rsidRPr="003D1B8B" w:rsidRDefault="000238DE">
      <w:pPr>
        <w:jc w:val="left"/>
        <w:rPr>
          <w:rFonts w:ascii="BOG 2017" w:hAnsi="BOG 2017"/>
          <w:lang w:val="ka-GE"/>
        </w:rPr>
      </w:pPr>
    </w:p>
    <w:p w14:paraId="741E1A33" w14:textId="77777777" w:rsidR="000238DE" w:rsidRPr="003D1B8B" w:rsidRDefault="000238DE">
      <w:pPr>
        <w:jc w:val="left"/>
        <w:rPr>
          <w:rFonts w:ascii="BOG 2017" w:hAnsi="BOG 2017"/>
          <w:lang w:val="ka-GE"/>
        </w:rPr>
      </w:pPr>
    </w:p>
    <w:p w14:paraId="41E01B86" w14:textId="6796FE99" w:rsidR="000238DE" w:rsidRPr="003D1B8B" w:rsidRDefault="000238DE" w:rsidP="00453E35">
      <w:pPr>
        <w:tabs>
          <w:tab w:val="left" w:pos="840"/>
        </w:tabs>
        <w:jc w:val="left"/>
        <w:rPr>
          <w:rFonts w:ascii="BOG 2017" w:hAnsi="BOG 2017"/>
          <w:lang w:val="ka-GE"/>
        </w:rPr>
      </w:pPr>
    </w:p>
    <w:p w14:paraId="40EA2899" w14:textId="77777777" w:rsidR="00FB16B0" w:rsidRPr="003D1B8B" w:rsidRDefault="00FB16B0" w:rsidP="00B305E3">
      <w:pPr>
        <w:tabs>
          <w:tab w:val="left" w:pos="5620"/>
        </w:tabs>
        <w:jc w:val="left"/>
        <w:rPr>
          <w:rFonts w:ascii="BOG 2017" w:hAnsi="BOG 2017"/>
          <w:lang w:val="ka-GE"/>
        </w:rPr>
      </w:pPr>
    </w:p>
    <w:p w14:paraId="74C2E284" w14:textId="77777777" w:rsidR="00FB16B0" w:rsidRPr="003D1B8B" w:rsidRDefault="00FB16B0" w:rsidP="00B305E3">
      <w:pPr>
        <w:tabs>
          <w:tab w:val="left" w:pos="5620"/>
        </w:tabs>
        <w:jc w:val="left"/>
        <w:rPr>
          <w:rFonts w:ascii="BOG 2017" w:hAnsi="BOG 2017"/>
          <w:lang w:val="ka-GE"/>
        </w:rPr>
      </w:pPr>
    </w:p>
    <w:p w14:paraId="5AE3776F" w14:textId="7A0801F4" w:rsidR="00DB6EA0" w:rsidRPr="00685D10" w:rsidRDefault="000238DE">
      <w:pPr>
        <w:jc w:val="left"/>
        <w:rPr>
          <w:rFonts w:ascii="BOG 2017" w:hAnsi="BOG 2017"/>
          <w:lang w:val="ka-GE"/>
        </w:rPr>
      </w:pPr>
      <w:r w:rsidRPr="003D1B8B">
        <w:rPr>
          <w:rFonts w:ascii="BOG 2017" w:hAnsi="BOG 2017"/>
          <w:lang w:val="ka-GE"/>
        </w:rPr>
        <w:br w:type="textWrapping" w:clear="all"/>
      </w:r>
    </w:p>
    <w:p w14:paraId="697F399C" w14:textId="728D88C1" w:rsidR="00DB6EA0" w:rsidRPr="003D1B8B" w:rsidRDefault="00DB6EA0">
      <w:pPr>
        <w:jc w:val="left"/>
        <w:rPr>
          <w:rFonts w:ascii="BOG 2017" w:hAnsi="BOG 2017"/>
          <w:b/>
          <w:i/>
          <w:iCs/>
          <w:sz w:val="18"/>
          <w:u w:val="single"/>
        </w:rPr>
      </w:pPr>
      <w:r w:rsidRPr="003D1B8B">
        <w:rPr>
          <w:rFonts w:ascii="BOG 2017" w:hAnsi="BOG 2017"/>
          <w:b/>
          <w:i/>
          <w:iCs/>
          <w:sz w:val="18"/>
          <w:u w:val="single"/>
          <w:lang w:val="ka-GE"/>
        </w:rPr>
        <w:t xml:space="preserve">შენიშვნა: ფასი მოცემული უნდა იყოს როგორც </w:t>
      </w:r>
      <w:r w:rsidR="002D75D7" w:rsidRPr="003D1B8B">
        <w:rPr>
          <w:rFonts w:ascii="BOG 2017" w:hAnsi="BOG 2017"/>
          <w:b/>
          <w:i/>
          <w:iCs/>
          <w:sz w:val="18"/>
          <w:u w:val="single"/>
          <w:lang w:val="ka-GE"/>
        </w:rPr>
        <w:t>მონიტორების შესყიდვისთვის, ისე მონტაჟის მომსახურებისთის.</w:t>
      </w:r>
    </w:p>
    <w:p w14:paraId="073B42DD" w14:textId="77777777" w:rsidR="001E5D9C" w:rsidRPr="003D1B8B" w:rsidRDefault="001E5D9C">
      <w:pPr>
        <w:jc w:val="left"/>
        <w:rPr>
          <w:rFonts w:ascii="BOG 2017" w:hAnsi="BOG 2017"/>
          <w:lang w:val="ka-GE"/>
        </w:rPr>
      </w:pPr>
    </w:p>
    <w:p w14:paraId="4EBEF762" w14:textId="239F25BC" w:rsidR="00B54332" w:rsidRPr="003D1B8B" w:rsidRDefault="00B54332">
      <w:pPr>
        <w:jc w:val="left"/>
        <w:rPr>
          <w:rFonts w:ascii="BOG 2017" w:hAnsi="BOG 2017"/>
          <w:lang w:val="ka-GE"/>
        </w:rPr>
      </w:pPr>
      <w:r w:rsidRPr="003D1B8B">
        <w:rPr>
          <w:rFonts w:ascii="BOG 2017" w:hAnsi="BOG 2017"/>
          <w:lang w:val="ka-GE"/>
        </w:rPr>
        <w:t>უფლებამოსილი პირის ხელმოწერა</w:t>
      </w:r>
      <w:r w:rsidRPr="003D1B8B">
        <w:rPr>
          <w:rFonts w:ascii="BOG 2017" w:hAnsi="BOG 2017"/>
          <w:lang w:val="ka-GE"/>
        </w:rPr>
        <w:tab/>
      </w:r>
      <w:r w:rsidRPr="003D1B8B">
        <w:rPr>
          <w:rFonts w:ascii="BOG 2017" w:hAnsi="BOG 2017"/>
          <w:lang w:val="ka-GE"/>
        </w:rPr>
        <w:tab/>
      </w:r>
      <w:r w:rsidRPr="003D1B8B">
        <w:rPr>
          <w:rFonts w:ascii="BOG 2017" w:hAnsi="BOG 2017"/>
          <w:lang w:val="ka-GE"/>
        </w:rPr>
        <w:tab/>
      </w:r>
      <w:r w:rsidRPr="003D1B8B">
        <w:rPr>
          <w:rFonts w:ascii="BOG 2017" w:hAnsi="BOG 2017"/>
          <w:lang w:val="ka-GE"/>
        </w:rPr>
        <w:tab/>
      </w:r>
      <w:r w:rsidRPr="003D1B8B">
        <w:rPr>
          <w:rFonts w:ascii="BOG 2017" w:hAnsi="BOG 2017"/>
          <w:lang w:val="ka-GE"/>
        </w:rPr>
        <w:tab/>
        <w:t>_______________</w:t>
      </w:r>
    </w:p>
    <w:p w14:paraId="46BCBFAB" w14:textId="5211E068" w:rsidR="00B54332" w:rsidRPr="003D1B8B" w:rsidRDefault="00B54332">
      <w:pPr>
        <w:jc w:val="left"/>
        <w:rPr>
          <w:rFonts w:ascii="BOG 2017" w:hAnsi="BOG 2017"/>
          <w:lang w:val="ka-GE"/>
        </w:rPr>
      </w:pPr>
      <w:r w:rsidRPr="003D1B8B">
        <w:rPr>
          <w:rFonts w:ascii="BOG 2017" w:hAnsi="BOG 2017"/>
          <w:lang w:val="ka-GE"/>
        </w:rPr>
        <w:t xml:space="preserve">საკონტაქტო ნომერი: </w:t>
      </w:r>
    </w:p>
    <w:p w14:paraId="733A0B1E" w14:textId="6BEDE029" w:rsidR="00C543C0" w:rsidRPr="003D1B8B" w:rsidRDefault="00C543C0">
      <w:pPr>
        <w:jc w:val="left"/>
        <w:rPr>
          <w:rFonts w:ascii="BOG 2017" w:eastAsiaTheme="majorEastAsia" w:hAnsi="BOG 2017" w:cstheme="majorBidi"/>
          <w:b/>
          <w:color w:val="FF671B"/>
          <w:sz w:val="24"/>
          <w:szCs w:val="28"/>
          <w:lang w:val="ka-GE" w:eastAsia="ja-JP"/>
        </w:rPr>
      </w:pPr>
      <w:r w:rsidRPr="003D1B8B">
        <w:rPr>
          <w:rFonts w:ascii="BOG 2017" w:hAnsi="BOG 2017"/>
        </w:rPr>
        <w:br w:type="page"/>
      </w:r>
    </w:p>
    <w:p w14:paraId="05469CFC" w14:textId="77777777" w:rsidR="007B085E" w:rsidRPr="003D1B8B" w:rsidRDefault="007B085E" w:rsidP="00C525A4">
      <w:pPr>
        <w:pStyle w:val="a"/>
        <w:numPr>
          <w:ilvl w:val="0"/>
          <w:numId w:val="0"/>
        </w:numPr>
        <w:rPr>
          <w:rFonts w:ascii="BOG 2017" w:hAnsi="BOG 2017"/>
          <w:lang w:val="en-US"/>
        </w:rPr>
      </w:pPr>
    </w:p>
    <w:p w14:paraId="6BDF7306" w14:textId="092B2274" w:rsidR="001804C8" w:rsidRPr="003D1B8B" w:rsidRDefault="0016141B" w:rsidP="00C525A4">
      <w:pPr>
        <w:pStyle w:val="a"/>
        <w:numPr>
          <w:ilvl w:val="0"/>
          <w:numId w:val="0"/>
        </w:numPr>
        <w:ind w:left="360" w:hanging="360"/>
        <w:jc w:val="left"/>
        <w:rPr>
          <w:rFonts w:ascii="BOG 2017" w:eastAsiaTheme="minorHAnsi" w:hAnsi="BOG 2017" w:cs="Sylfaen"/>
          <w:color w:val="231F20"/>
          <w:sz w:val="22"/>
          <w:szCs w:val="20"/>
          <w:lang w:val="en-US" w:eastAsia="en-US"/>
        </w:rPr>
      </w:pPr>
      <w:bookmarkStart w:id="10" w:name="_Toc205394435"/>
      <w:r w:rsidRPr="003D1B8B">
        <w:rPr>
          <w:rFonts w:ascii="BOG 2017" w:eastAsiaTheme="minorHAnsi" w:hAnsi="BOG 2017" w:cs="Sylfaen"/>
          <w:color w:val="231F20"/>
          <w:sz w:val="22"/>
          <w:szCs w:val="20"/>
          <w:lang w:eastAsia="en-US"/>
        </w:rPr>
        <w:t>დანართი 2: საბანკო რეკვიზიტები</w:t>
      </w:r>
      <w:bookmarkEnd w:id="10"/>
    </w:p>
    <w:p w14:paraId="2E039F01" w14:textId="5BF7BEB5"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ორგანიზაციის</w:t>
      </w:r>
      <w:r w:rsidRPr="003D1B8B">
        <w:rPr>
          <w:rFonts w:ascii="BOG 2017" w:hAnsi="BOG 2017" w:cstheme="minorHAnsi"/>
          <w:lang w:val="ka-GE" w:eastAsia="ja-JP"/>
        </w:rPr>
        <w:t xml:space="preserve"> </w:t>
      </w:r>
      <w:r w:rsidRPr="003D1B8B">
        <w:rPr>
          <w:rFonts w:ascii="BOG 2017" w:hAnsi="BOG 2017" w:cs="Sylfaen"/>
          <w:lang w:val="ka-GE" w:eastAsia="ja-JP"/>
        </w:rPr>
        <w:t>დასახელება</w:t>
      </w:r>
      <w:r w:rsidRPr="003D1B8B">
        <w:rPr>
          <w:rFonts w:ascii="BOG 2017" w:hAnsi="BOG 2017" w:cstheme="minorHAnsi"/>
          <w:lang w:val="ka-GE" w:eastAsia="ja-JP"/>
        </w:rPr>
        <w:t>:</w:t>
      </w:r>
    </w:p>
    <w:p w14:paraId="4B2DFF11" w14:textId="13C175CA"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საიდენტიფიკაციო</w:t>
      </w:r>
      <w:r w:rsidRPr="003D1B8B">
        <w:rPr>
          <w:rFonts w:ascii="BOG 2017" w:hAnsi="BOG 2017" w:cstheme="minorHAnsi"/>
          <w:lang w:val="ka-GE" w:eastAsia="ja-JP"/>
        </w:rPr>
        <w:t xml:space="preserve"> </w:t>
      </w:r>
      <w:r w:rsidRPr="003D1B8B">
        <w:rPr>
          <w:rFonts w:ascii="BOG 2017" w:hAnsi="BOG 2017" w:cs="Sylfaen"/>
          <w:lang w:val="ka-GE" w:eastAsia="ja-JP"/>
        </w:rPr>
        <w:t>კოდი</w:t>
      </w:r>
      <w:r w:rsidR="00C543C0" w:rsidRPr="003D1B8B">
        <w:rPr>
          <w:rFonts w:ascii="BOG 2017" w:hAnsi="BOG 2017" w:cstheme="minorHAnsi"/>
          <w:lang w:val="ka-GE" w:eastAsia="ja-JP"/>
        </w:rPr>
        <w:t>:</w:t>
      </w:r>
    </w:p>
    <w:p w14:paraId="45C56343" w14:textId="30D3B549"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იურიდიული</w:t>
      </w:r>
      <w:r w:rsidRPr="003D1B8B">
        <w:rPr>
          <w:rFonts w:ascii="BOG 2017" w:hAnsi="BOG 2017" w:cstheme="minorHAnsi"/>
          <w:lang w:val="ka-GE" w:eastAsia="ja-JP"/>
        </w:rPr>
        <w:t xml:space="preserve"> </w:t>
      </w:r>
      <w:r w:rsidRPr="003D1B8B">
        <w:rPr>
          <w:rFonts w:ascii="BOG 2017" w:hAnsi="BOG 2017" w:cs="Sylfaen"/>
          <w:lang w:val="ka-GE" w:eastAsia="ja-JP"/>
        </w:rPr>
        <w:t>მისამართი</w:t>
      </w:r>
      <w:r w:rsidRPr="003D1B8B">
        <w:rPr>
          <w:rFonts w:ascii="BOG 2017" w:hAnsi="BOG 2017" w:cstheme="minorHAnsi"/>
          <w:lang w:val="ka-GE" w:eastAsia="ja-JP"/>
        </w:rPr>
        <w:t>:</w:t>
      </w:r>
    </w:p>
    <w:p w14:paraId="5E762DC2" w14:textId="44DE8C42"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ფაქტიური</w:t>
      </w:r>
      <w:r w:rsidRPr="003D1B8B">
        <w:rPr>
          <w:rFonts w:ascii="BOG 2017" w:hAnsi="BOG 2017" w:cstheme="minorHAnsi"/>
          <w:lang w:val="ka-GE" w:eastAsia="ja-JP"/>
        </w:rPr>
        <w:t xml:space="preserve"> </w:t>
      </w:r>
      <w:r w:rsidRPr="003D1B8B">
        <w:rPr>
          <w:rFonts w:ascii="BOG 2017" w:hAnsi="BOG 2017" w:cs="Sylfaen"/>
          <w:lang w:val="ka-GE" w:eastAsia="ja-JP"/>
        </w:rPr>
        <w:t>მისამართი</w:t>
      </w:r>
      <w:r w:rsidRPr="003D1B8B">
        <w:rPr>
          <w:rFonts w:ascii="BOG 2017" w:hAnsi="BOG 2017" w:cstheme="minorHAnsi"/>
          <w:lang w:val="ka-GE" w:eastAsia="ja-JP"/>
        </w:rPr>
        <w:t>:</w:t>
      </w:r>
    </w:p>
    <w:p w14:paraId="5FCD96D4" w14:textId="070DAC0F"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ხელმძღვანელის</w:t>
      </w:r>
      <w:r w:rsidRPr="003D1B8B">
        <w:rPr>
          <w:rFonts w:ascii="BOG 2017" w:hAnsi="BOG 2017" w:cstheme="minorHAnsi"/>
          <w:lang w:val="ka-GE" w:eastAsia="ja-JP"/>
        </w:rPr>
        <w:t xml:space="preserve"> </w:t>
      </w:r>
      <w:r w:rsidRPr="003D1B8B">
        <w:rPr>
          <w:rFonts w:ascii="BOG 2017" w:hAnsi="BOG 2017" w:cs="Sylfaen"/>
          <w:lang w:val="ka-GE" w:eastAsia="ja-JP"/>
        </w:rPr>
        <w:t>სახელი</w:t>
      </w:r>
      <w:r w:rsidRPr="003D1B8B">
        <w:rPr>
          <w:rFonts w:ascii="BOG 2017" w:hAnsi="BOG 2017" w:cstheme="minorHAnsi"/>
          <w:lang w:val="ka-GE" w:eastAsia="ja-JP"/>
        </w:rPr>
        <w:t xml:space="preserve">  </w:t>
      </w:r>
      <w:r w:rsidRPr="003D1B8B">
        <w:rPr>
          <w:rFonts w:ascii="BOG 2017" w:hAnsi="BOG 2017" w:cs="Sylfaen"/>
          <w:lang w:val="ka-GE" w:eastAsia="ja-JP"/>
        </w:rPr>
        <w:t>და</w:t>
      </w:r>
      <w:r w:rsidRPr="003D1B8B">
        <w:rPr>
          <w:rFonts w:ascii="BOG 2017" w:hAnsi="BOG 2017" w:cstheme="minorHAnsi"/>
          <w:lang w:val="ka-GE" w:eastAsia="ja-JP"/>
        </w:rPr>
        <w:t xml:space="preserve"> </w:t>
      </w:r>
      <w:r w:rsidRPr="003D1B8B">
        <w:rPr>
          <w:rFonts w:ascii="BOG 2017" w:hAnsi="BOG 2017" w:cs="Sylfaen"/>
          <w:lang w:val="ka-GE" w:eastAsia="ja-JP"/>
        </w:rPr>
        <w:t>გვარი</w:t>
      </w:r>
      <w:r w:rsidRPr="003D1B8B">
        <w:rPr>
          <w:rFonts w:ascii="BOG 2017" w:hAnsi="BOG 2017" w:cstheme="minorHAnsi"/>
          <w:lang w:val="ka-GE" w:eastAsia="ja-JP"/>
        </w:rPr>
        <w:t>:</w:t>
      </w:r>
    </w:p>
    <w:p w14:paraId="328E663C" w14:textId="1B79A2A4"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ხელმძღვანელის</w:t>
      </w:r>
      <w:r w:rsidRPr="003D1B8B">
        <w:rPr>
          <w:rFonts w:ascii="BOG 2017" w:hAnsi="BOG 2017" w:cstheme="minorHAnsi"/>
          <w:lang w:val="ka-GE" w:eastAsia="ja-JP"/>
        </w:rPr>
        <w:t xml:space="preserve"> </w:t>
      </w:r>
      <w:r w:rsidRPr="003D1B8B">
        <w:rPr>
          <w:rFonts w:ascii="BOG 2017" w:hAnsi="BOG 2017" w:cs="Sylfaen"/>
          <w:lang w:val="ka-GE" w:eastAsia="ja-JP"/>
        </w:rPr>
        <w:t>პირადი</w:t>
      </w:r>
      <w:r w:rsidRPr="003D1B8B">
        <w:rPr>
          <w:rFonts w:ascii="BOG 2017" w:hAnsi="BOG 2017" w:cstheme="minorHAnsi"/>
          <w:lang w:val="ka-GE" w:eastAsia="ja-JP"/>
        </w:rPr>
        <w:t xml:space="preserve"> </w:t>
      </w:r>
      <w:r w:rsidRPr="003D1B8B">
        <w:rPr>
          <w:rFonts w:ascii="BOG 2017" w:hAnsi="BOG 2017" w:cs="Sylfaen"/>
          <w:lang w:val="ka-GE" w:eastAsia="ja-JP"/>
        </w:rPr>
        <w:t>ნომერი</w:t>
      </w:r>
      <w:r w:rsidRPr="003D1B8B">
        <w:rPr>
          <w:rFonts w:ascii="BOG 2017" w:hAnsi="BOG 2017" w:cstheme="minorHAnsi"/>
          <w:lang w:val="ka-GE" w:eastAsia="ja-JP"/>
        </w:rPr>
        <w:t>:</w:t>
      </w:r>
    </w:p>
    <w:p w14:paraId="6ADD8F40" w14:textId="50CD6C55"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ხელმძღვანელის</w:t>
      </w:r>
      <w:r w:rsidRPr="003D1B8B">
        <w:rPr>
          <w:rFonts w:ascii="BOG 2017" w:hAnsi="BOG 2017" w:cstheme="minorHAnsi"/>
          <w:lang w:val="ka-GE" w:eastAsia="ja-JP"/>
        </w:rPr>
        <w:t xml:space="preserve"> </w:t>
      </w:r>
      <w:r w:rsidRPr="003D1B8B">
        <w:rPr>
          <w:rFonts w:ascii="BOG 2017" w:hAnsi="BOG 2017" w:cs="Sylfaen"/>
          <w:lang w:val="ka-GE" w:eastAsia="ja-JP"/>
        </w:rPr>
        <w:t>ტელეფონის</w:t>
      </w:r>
      <w:r w:rsidRPr="003D1B8B">
        <w:rPr>
          <w:rFonts w:ascii="BOG 2017" w:hAnsi="BOG 2017" w:cstheme="minorHAnsi"/>
          <w:lang w:val="ka-GE" w:eastAsia="ja-JP"/>
        </w:rPr>
        <w:t xml:space="preserve"> </w:t>
      </w:r>
      <w:r w:rsidRPr="003D1B8B">
        <w:rPr>
          <w:rFonts w:ascii="BOG 2017" w:hAnsi="BOG 2017" w:cs="Sylfaen"/>
          <w:lang w:val="ka-GE" w:eastAsia="ja-JP"/>
        </w:rPr>
        <w:t>ნომერი</w:t>
      </w:r>
      <w:r w:rsidRPr="003D1B8B">
        <w:rPr>
          <w:rFonts w:ascii="BOG 2017" w:hAnsi="BOG 2017" w:cstheme="minorHAnsi"/>
          <w:lang w:val="ka-GE" w:eastAsia="ja-JP"/>
        </w:rPr>
        <w:t>:</w:t>
      </w:r>
    </w:p>
    <w:p w14:paraId="1BF4DAC6" w14:textId="407CA262"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საკონტაქტო</w:t>
      </w:r>
      <w:r w:rsidRPr="003D1B8B">
        <w:rPr>
          <w:rFonts w:ascii="BOG 2017" w:hAnsi="BOG 2017" w:cstheme="minorHAnsi"/>
          <w:lang w:val="ka-GE" w:eastAsia="ja-JP"/>
        </w:rPr>
        <w:t xml:space="preserve"> </w:t>
      </w:r>
      <w:r w:rsidRPr="003D1B8B">
        <w:rPr>
          <w:rFonts w:ascii="BOG 2017" w:hAnsi="BOG 2017" w:cs="Sylfaen"/>
          <w:lang w:val="ka-GE" w:eastAsia="ja-JP"/>
        </w:rPr>
        <w:t>პირის</w:t>
      </w:r>
      <w:r w:rsidRPr="003D1B8B">
        <w:rPr>
          <w:rFonts w:ascii="BOG 2017" w:hAnsi="BOG 2017" w:cstheme="minorHAnsi"/>
          <w:lang w:val="ka-GE" w:eastAsia="ja-JP"/>
        </w:rPr>
        <w:t xml:space="preserve"> </w:t>
      </w:r>
      <w:r w:rsidRPr="003D1B8B">
        <w:rPr>
          <w:rFonts w:ascii="BOG 2017" w:hAnsi="BOG 2017" w:cs="Sylfaen"/>
          <w:lang w:val="ka-GE" w:eastAsia="ja-JP"/>
        </w:rPr>
        <w:t>სახელი</w:t>
      </w:r>
      <w:r w:rsidRPr="003D1B8B">
        <w:rPr>
          <w:rFonts w:ascii="BOG 2017" w:hAnsi="BOG 2017" w:cstheme="minorHAnsi"/>
          <w:lang w:val="ka-GE" w:eastAsia="ja-JP"/>
        </w:rPr>
        <w:t xml:space="preserve"> </w:t>
      </w:r>
      <w:r w:rsidRPr="003D1B8B">
        <w:rPr>
          <w:rFonts w:ascii="BOG 2017" w:hAnsi="BOG 2017" w:cs="Sylfaen"/>
          <w:lang w:val="ka-GE" w:eastAsia="ja-JP"/>
        </w:rPr>
        <w:t>და</w:t>
      </w:r>
      <w:r w:rsidRPr="003D1B8B">
        <w:rPr>
          <w:rFonts w:ascii="BOG 2017" w:hAnsi="BOG 2017" w:cstheme="minorHAnsi"/>
          <w:lang w:val="ka-GE" w:eastAsia="ja-JP"/>
        </w:rPr>
        <w:t xml:space="preserve"> </w:t>
      </w:r>
      <w:r w:rsidRPr="003D1B8B">
        <w:rPr>
          <w:rFonts w:ascii="BOG 2017" w:hAnsi="BOG 2017" w:cs="Sylfaen"/>
          <w:lang w:val="ka-GE" w:eastAsia="ja-JP"/>
        </w:rPr>
        <w:t>გვარი</w:t>
      </w:r>
      <w:r w:rsidRPr="003D1B8B">
        <w:rPr>
          <w:rFonts w:ascii="BOG 2017" w:hAnsi="BOG 2017" w:cstheme="minorHAnsi"/>
          <w:lang w:val="ka-GE" w:eastAsia="ja-JP"/>
        </w:rPr>
        <w:t>:</w:t>
      </w:r>
    </w:p>
    <w:p w14:paraId="246136B6" w14:textId="086E6145"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საკონტაქტო</w:t>
      </w:r>
      <w:r w:rsidRPr="003D1B8B">
        <w:rPr>
          <w:rFonts w:ascii="BOG 2017" w:hAnsi="BOG 2017" w:cstheme="minorHAnsi"/>
          <w:lang w:val="ka-GE" w:eastAsia="ja-JP"/>
        </w:rPr>
        <w:t xml:space="preserve"> </w:t>
      </w:r>
      <w:r w:rsidRPr="003D1B8B">
        <w:rPr>
          <w:rFonts w:ascii="BOG 2017" w:hAnsi="BOG 2017" w:cs="Sylfaen"/>
          <w:lang w:val="ka-GE" w:eastAsia="ja-JP"/>
        </w:rPr>
        <w:t>პირის</w:t>
      </w:r>
      <w:r w:rsidRPr="003D1B8B">
        <w:rPr>
          <w:rFonts w:ascii="BOG 2017" w:hAnsi="BOG 2017" w:cstheme="minorHAnsi"/>
          <w:lang w:val="ka-GE" w:eastAsia="ja-JP"/>
        </w:rPr>
        <w:t xml:space="preserve"> </w:t>
      </w:r>
      <w:r w:rsidRPr="003D1B8B">
        <w:rPr>
          <w:rFonts w:ascii="BOG 2017" w:hAnsi="BOG 2017" w:cs="Sylfaen"/>
          <w:lang w:val="ka-GE" w:eastAsia="ja-JP"/>
        </w:rPr>
        <w:t>პირადი</w:t>
      </w:r>
      <w:r w:rsidRPr="003D1B8B">
        <w:rPr>
          <w:rFonts w:ascii="BOG 2017" w:hAnsi="BOG 2017" w:cstheme="minorHAnsi"/>
          <w:lang w:val="ka-GE" w:eastAsia="ja-JP"/>
        </w:rPr>
        <w:t xml:space="preserve"> </w:t>
      </w:r>
      <w:r w:rsidRPr="003D1B8B">
        <w:rPr>
          <w:rFonts w:ascii="BOG 2017" w:hAnsi="BOG 2017" w:cs="Sylfaen"/>
          <w:lang w:val="ka-GE" w:eastAsia="ja-JP"/>
        </w:rPr>
        <w:t>ნომერი</w:t>
      </w:r>
      <w:r w:rsidRPr="003D1B8B">
        <w:rPr>
          <w:rFonts w:ascii="BOG 2017" w:hAnsi="BOG 2017" w:cstheme="minorHAnsi"/>
          <w:lang w:val="ka-GE" w:eastAsia="ja-JP"/>
        </w:rPr>
        <w:t>:</w:t>
      </w:r>
    </w:p>
    <w:p w14:paraId="0D965B7A" w14:textId="20835EEE"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საკონტაქტო</w:t>
      </w:r>
      <w:r w:rsidRPr="003D1B8B">
        <w:rPr>
          <w:rFonts w:ascii="BOG 2017" w:hAnsi="BOG 2017" w:cstheme="minorHAnsi"/>
          <w:lang w:val="ka-GE" w:eastAsia="ja-JP"/>
        </w:rPr>
        <w:t xml:space="preserve"> </w:t>
      </w:r>
      <w:r w:rsidRPr="003D1B8B">
        <w:rPr>
          <w:rFonts w:ascii="BOG 2017" w:hAnsi="BOG 2017" w:cs="Sylfaen"/>
          <w:lang w:val="ka-GE" w:eastAsia="ja-JP"/>
        </w:rPr>
        <w:t>ტელეფონი</w:t>
      </w:r>
      <w:r w:rsidRPr="003D1B8B">
        <w:rPr>
          <w:rFonts w:ascii="BOG 2017" w:hAnsi="BOG 2017" w:cstheme="minorHAnsi"/>
          <w:lang w:val="ka-GE" w:eastAsia="ja-JP"/>
        </w:rPr>
        <w:t>:</w:t>
      </w:r>
    </w:p>
    <w:p w14:paraId="73C1C9E0" w14:textId="4C68083E"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ელექტრონული</w:t>
      </w:r>
      <w:r w:rsidRPr="003D1B8B">
        <w:rPr>
          <w:rFonts w:ascii="BOG 2017" w:hAnsi="BOG 2017" w:cstheme="minorHAnsi"/>
          <w:lang w:val="ka-GE" w:eastAsia="ja-JP"/>
        </w:rPr>
        <w:t xml:space="preserve"> </w:t>
      </w:r>
      <w:r w:rsidRPr="003D1B8B">
        <w:rPr>
          <w:rFonts w:ascii="BOG 2017" w:hAnsi="BOG 2017" w:cs="Sylfaen"/>
          <w:lang w:val="ka-GE" w:eastAsia="ja-JP"/>
        </w:rPr>
        <w:t>ფოსტის</w:t>
      </w:r>
      <w:r w:rsidRPr="003D1B8B">
        <w:rPr>
          <w:rFonts w:ascii="BOG 2017" w:hAnsi="BOG 2017" w:cstheme="minorHAnsi"/>
          <w:lang w:val="ka-GE" w:eastAsia="ja-JP"/>
        </w:rPr>
        <w:t xml:space="preserve"> </w:t>
      </w:r>
      <w:r w:rsidRPr="003D1B8B">
        <w:rPr>
          <w:rFonts w:ascii="BOG 2017" w:hAnsi="BOG 2017" w:cs="Sylfaen"/>
          <w:lang w:val="ka-GE" w:eastAsia="ja-JP"/>
        </w:rPr>
        <w:t>მისამართი</w:t>
      </w:r>
      <w:r w:rsidRPr="003D1B8B">
        <w:rPr>
          <w:rFonts w:ascii="BOG 2017" w:hAnsi="BOG 2017" w:cstheme="minorHAnsi"/>
          <w:lang w:val="ka-GE" w:eastAsia="ja-JP"/>
        </w:rPr>
        <w:t>:</w:t>
      </w:r>
    </w:p>
    <w:p w14:paraId="6C6A7DC6" w14:textId="0238F940"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ვებ</w:t>
      </w:r>
      <w:r w:rsidRPr="003D1B8B">
        <w:rPr>
          <w:rFonts w:ascii="BOG 2017" w:hAnsi="BOG 2017" w:cstheme="minorHAnsi"/>
          <w:lang w:val="ka-GE" w:eastAsia="ja-JP"/>
        </w:rPr>
        <w:t>-</w:t>
      </w:r>
      <w:r w:rsidRPr="003D1B8B">
        <w:rPr>
          <w:rFonts w:ascii="BOG 2017" w:hAnsi="BOG 2017" w:cs="Sylfaen"/>
          <w:lang w:val="ka-GE" w:eastAsia="ja-JP"/>
        </w:rPr>
        <w:t>გვერდი</w:t>
      </w:r>
      <w:r w:rsidRPr="003D1B8B">
        <w:rPr>
          <w:rFonts w:ascii="BOG 2017" w:hAnsi="BOG 2017" w:cstheme="minorHAnsi"/>
          <w:lang w:val="ka-GE" w:eastAsia="ja-JP"/>
        </w:rPr>
        <w:t>:</w:t>
      </w:r>
    </w:p>
    <w:p w14:paraId="4E112158" w14:textId="77777777" w:rsidR="0016141B" w:rsidRPr="003D1B8B" w:rsidRDefault="0016141B" w:rsidP="0016141B">
      <w:pPr>
        <w:spacing w:line="360" w:lineRule="auto"/>
        <w:rPr>
          <w:rFonts w:ascii="BOG 2017" w:hAnsi="BOG 2017" w:cstheme="minorHAnsi"/>
          <w:lang w:val="ka-GE" w:eastAsia="ja-JP"/>
        </w:rPr>
      </w:pPr>
    </w:p>
    <w:p w14:paraId="5EBEBC47" w14:textId="5649DA31"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ბანკის</w:t>
      </w:r>
      <w:r w:rsidRPr="003D1B8B">
        <w:rPr>
          <w:rFonts w:ascii="BOG 2017" w:hAnsi="BOG 2017" w:cstheme="minorHAnsi"/>
          <w:lang w:val="ka-GE" w:eastAsia="ja-JP"/>
        </w:rPr>
        <w:t xml:space="preserve"> </w:t>
      </w:r>
      <w:r w:rsidRPr="003D1B8B">
        <w:rPr>
          <w:rFonts w:ascii="BOG 2017" w:hAnsi="BOG 2017" w:cs="Sylfaen"/>
          <w:lang w:val="ka-GE" w:eastAsia="ja-JP"/>
        </w:rPr>
        <w:t>დასახელება</w:t>
      </w:r>
      <w:r w:rsidRPr="003D1B8B">
        <w:rPr>
          <w:rFonts w:ascii="BOG 2017" w:hAnsi="BOG 2017" w:cstheme="minorHAnsi"/>
          <w:lang w:val="ka-GE" w:eastAsia="ja-JP"/>
        </w:rPr>
        <w:t>:</w:t>
      </w:r>
    </w:p>
    <w:p w14:paraId="28C89CE7" w14:textId="32FFE6AE"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ბანკის</w:t>
      </w:r>
      <w:r w:rsidRPr="003D1B8B">
        <w:rPr>
          <w:rFonts w:ascii="BOG 2017" w:hAnsi="BOG 2017" w:cstheme="minorHAnsi"/>
          <w:lang w:val="ka-GE" w:eastAsia="ja-JP"/>
        </w:rPr>
        <w:t xml:space="preserve"> </w:t>
      </w:r>
      <w:r w:rsidRPr="003D1B8B">
        <w:rPr>
          <w:rFonts w:ascii="BOG 2017" w:hAnsi="BOG 2017" w:cs="Sylfaen"/>
          <w:lang w:val="ka-GE" w:eastAsia="ja-JP"/>
        </w:rPr>
        <w:t>კოდი</w:t>
      </w:r>
      <w:r w:rsidRPr="003D1B8B">
        <w:rPr>
          <w:rFonts w:ascii="BOG 2017" w:hAnsi="BOG 2017" w:cstheme="minorHAnsi"/>
          <w:lang w:val="ka-GE" w:eastAsia="ja-JP"/>
        </w:rPr>
        <w:t>:</w:t>
      </w:r>
    </w:p>
    <w:p w14:paraId="3F0B63C9" w14:textId="515110F0" w:rsidR="0016141B" w:rsidRPr="003D1B8B" w:rsidRDefault="0016141B" w:rsidP="0016141B">
      <w:pPr>
        <w:spacing w:line="360" w:lineRule="auto"/>
        <w:rPr>
          <w:rFonts w:ascii="BOG 2017" w:hAnsi="BOG 2017" w:cstheme="minorHAnsi"/>
          <w:lang w:val="ka-GE" w:eastAsia="ja-JP"/>
        </w:rPr>
      </w:pPr>
      <w:r w:rsidRPr="003D1B8B">
        <w:rPr>
          <w:rFonts w:ascii="BOG 2017" w:hAnsi="BOG 2017" w:cs="Sylfaen"/>
          <w:lang w:val="ka-GE" w:eastAsia="ja-JP"/>
        </w:rPr>
        <w:t>ბანკის</w:t>
      </w:r>
      <w:r w:rsidRPr="003D1B8B">
        <w:rPr>
          <w:rFonts w:ascii="BOG 2017" w:hAnsi="BOG 2017" w:cstheme="minorHAnsi"/>
          <w:lang w:val="ka-GE" w:eastAsia="ja-JP"/>
        </w:rPr>
        <w:t xml:space="preserve"> </w:t>
      </w:r>
      <w:r w:rsidRPr="003D1B8B">
        <w:rPr>
          <w:rFonts w:ascii="BOG 2017" w:hAnsi="BOG 2017" w:cs="Sylfaen"/>
          <w:lang w:val="ka-GE" w:eastAsia="ja-JP"/>
        </w:rPr>
        <w:t>ანგარიშის</w:t>
      </w:r>
      <w:r w:rsidRPr="003D1B8B">
        <w:rPr>
          <w:rFonts w:ascii="BOG 2017" w:hAnsi="BOG 2017" w:cstheme="minorHAnsi"/>
          <w:lang w:val="ka-GE" w:eastAsia="ja-JP"/>
        </w:rPr>
        <w:t xml:space="preserve"> </w:t>
      </w:r>
      <w:r w:rsidRPr="003D1B8B">
        <w:rPr>
          <w:rFonts w:ascii="BOG 2017" w:hAnsi="BOG 2017" w:cs="Sylfaen"/>
          <w:lang w:val="ka-GE" w:eastAsia="ja-JP"/>
        </w:rPr>
        <w:t>ნომერი</w:t>
      </w:r>
      <w:r w:rsidRPr="003D1B8B">
        <w:rPr>
          <w:rFonts w:ascii="BOG 2017" w:hAnsi="BOG 2017" w:cstheme="minorHAnsi"/>
          <w:lang w:val="ka-GE" w:eastAsia="ja-JP"/>
        </w:rPr>
        <w:t>:</w:t>
      </w:r>
    </w:p>
    <w:p w14:paraId="1E417C7A" w14:textId="3CB3C439" w:rsidR="00DE1C88" w:rsidRPr="003D1B8B" w:rsidRDefault="00DE1C88">
      <w:pPr>
        <w:jc w:val="left"/>
        <w:rPr>
          <w:rFonts w:ascii="BOG 2017" w:hAnsi="BOG 2017" w:cstheme="minorHAnsi"/>
          <w:lang w:val="ka-GE" w:eastAsia="ja-JP"/>
        </w:rPr>
      </w:pPr>
    </w:p>
    <w:p w14:paraId="56C92B64" w14:textId="77777777" w:rsidR="00B54332" w:rsidRPr="003D1B8B" w:rsidRDefault="00B54332">
      <w:pPr>
        <w:jc w:val="left"/>
        <w:rPr>
          <w:rFonts w:ascii="BOG 2017" w:hAnsi="BOG 2017" w:cstheme="minorHAnsi"/>
          <w:lang w:val="ka-GE" w:eastAsia="ja-JP"/>
        </w:rPr>
      </w:pPr>
    </w:p>
    <w:p w14:paraId="7E9272B1" w14:textId="77777777" w:rsidR="00B54332" w:rsidRPr="003D1B8B" w:rsidRDefault="00B54332">
      <w:pPr>
        <w:jc w:val="left"/>
        <w:rPr>
          <w:rFonts w:ascii="BOG 2017" w:hAnsi="BOG 2017" w:cstheme="minorHAnsi"/>
          <w:lang w:val="ka-GE" w:eastAsia="ja-JP"/>
        </w:rPr>
      </w:pPr>
    </w:p>
    <w:p w14:paraId="6254A451" w14:textId="77777777" w:rsidR="00B54332" w:rsidRPr="003D1B8B" w:rsidRDefault="00B54332" w:rsidP="00B54332">
      <w:pPr>
        <w:jc w:val="left"/>
        <w:rPr>
          <w:rFonts w:ascii="BOG 2017" w:hAnsi="BOG 2017"/>
          <w:lang w:val="ka-GE"/>
        </w:rPr>
      </w:pPr>
      <w:r w:rsidRPr="003D1B8B">
        <w:rPr>
          <w:rFonts w:ascii="BOG 2017" w:hAnsi="BOG 2017"/>
          <w:lang w:val="ka-GE"/>
        </w:rPr>
        <w:t>კომპანიის სახელი</w:t>
      </w:r>
    </w:p>
    <w:p w14:paraId="6430A69E" w14:textId="77777777" w:rsidR="00B54332" w:rsidRPr="003D1B8B" w:rsidRDefault="00B54332" w:rsidP="00B54332">
      <w:pPr>
        <w:jc w:val="left"/>
        <w:rPr>
          <w:rFonts w:ascii="BOG 2017" w:hAnsi="BOG 2017"/>
          <w:lang w:val="ka-GE"/>
        </w:rPr>
      </w:pPr>
    </w:p>
    <w:p w14:paraId="3974EA85" w14:textId="77777777" w:rsidR="00B54332" w:rsidRPr="003D1B8B" w:rsidRDefault="00B54332" w:rsidP="00B54332">
      <w:pPr>
        <w:jc w:val="left"/>
        <w:rPr>
          <w:rFonts w:ascii="BOG 2017" w:hAnsi="BOG 2017"/>
          <w:lang w:val="ka-GE"/>
        </w:rPr>
      </w:pPr>
      <w:r w:rsidRPr="003D1B8B">
        <w:rPr>
          <w:rFonts w:ascii="BOG 2017" w:hAnsi="BOG 2017"/>
          <w:lang w:val="ka-GE"/>
        </w:rPr>
        <w:t>უფლებამოსილი პირის ხელმოწერა</w:t>
      </w:r>
      <w:r w:rsidRPr="003D1B8B">
        <w:rPr>
          <w:rFonts w:ascii="BOG 2017" w:hAnsi="BOG 2017"/>
          <w:lang w:val="ka-GE"/>
        </w:rPr>
        <w:tab/>
      </w:r>
      <w:r w:rsidRPr="003D1B8B">
        <w:rPr>
          <w:rFonts w:ascii="BOG 2017" w:hAnsi="BOG 2017"/>
          <w:lang w:val="ka-GE"/>
        </w:rPr>
        <w:tab/>
      </w:r>
      <w:r w:rsidRPr="003D1B8B">
        <w:rPr>
          <w:rFonts w:ascii="BOG 2017" w:hAnsi="BOG 2017"/>
          <w:lang w:val="ka-GE"/>
        </w:rPr>
        <w:tab/>
      </w:r>
      <w:r w:rsidRPr="003D1B8B">
        <w:rPr>
          <w:rFonts w:ascii="BOG 2017" w:hAnsi="BOG 2017"/>
          <w:lang w:val="ka-GE"/>
        </w:rPr>
        <w:tab/>
      </w:r>
      <w:r w:rsidRPr="003D1B8B">
        <w:rPr>
          <w:rFonts w:ascii="BOG 2017" w:hAnsi="BOG 2017"/>
          <w:lang w:val="ka-GE"/>
        </w:rPr>
        <w:tab/>
        <w:t>_______________</w:t>
      </w:r>
    </w:p>
    <w:p w14:paraId="5555B21A" w14:textId="77777777" w:rsidR="00B54332" w:rsidRPr="003D1B8B" w:rsidRDefault="00B54332" w:rsidP="00B54332">
      <w:pPr>
        <w:jc w:val="left"/>
        <w:rPr>
          <w:rFonts w:ascii="BOG 2017" w:hAnsi="BOG 2017"/>
          <w:lang w:val="ka-GE"/>
        </w:rPr>
      </w:pPr>
      <w:r w:rsidRPr="003D1B8B">
        <w:rPr>
          <w:rFonts w:ascii="BOG 2017" w:hAnsi="BOG 2017"/>
          <w:lang w:val="ka-GE"/>
        </w:rPr>
        <w:t xml:space="preserve">საკონტაქტო ნომერი: </w:t>
      </w:r>
    </w:p>
    <w:p w14:paraId="5346E88F" w14:textId="77777777" w:rsidR="00B54332" w:rsidRPr="003D1B8B" w:rsidRDefault="00B54332">
      <w:pPr>
        <w:jc w:val="left"/>
        <w:rPr>
          <w:rFonts w:ascii="BOG 2017" w:hAnsi="BOG 2017" w:cstheme="minorHAnsi"/>
          <w:lang w:val="ka-GE" w:eastAsia="ja-JP"/>
        </w:rPr>
      </w:pPr>
    </w:p>
    <w:sectPr w:rsidR="00B54332" w:rsidRPr="003D1B8B" w:rsidSect="00BE670B">
      <w:footerReference w:type="default" r:id="rId13"/>
      <w:headerReference w:type="first" r:id="rId14"/>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224B" w14:textId="77777777" w:rsidR="00CE3B77" w:rsidRDefault="00CE3B77" w:rsidP="002E7950">
      <w:r>
        <w:separator/>
      </w:r>
    </w:p>
  </w:endnote>
  <w:endnote w:type="continuationSeparator" w:id="0">
    <w:p w14:paraId="1E4F0053" w14:textId="77777777" w:rsidR="00CE3B77" w:rsidRDefault="00CE3B7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BOG 2017">
    <w:panose1 w:val="020B0804020101010102"/>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19E05C89" w:rsidR="0041678D" w:rsidRPr="00DF4821" w:rsidRDefault="0041678D"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0361C5">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0361C5">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DD7C" w14:textId="77777777" w:rsidR="00CE3B77" w:rsidRDefault="00CE3B77" w:rsidP="002E7950">
      <w:r>
        <w:separator/>
      </w:r>
    </w:p>
  </w:footnote>
  <w:footnote w:type="continuationSeparator" w:id="0">
    <w:p w14:paraId="116B29A8" w14:textId="77777777" w:rsidR="00CE3B77" w:rsidRDefault="00CE3B77"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41678D" w:rsidRDefault="0041678D"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C6A"/>
    <w:multiLevelType w:val="hybridMultilevel"/>
    <w:tmpl w:val="83AE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757B2"/>
    <w:multiLevelType w:val="hybridMultilevel"/>
    <w:tmpl w:val="0FF8EF2E"/>
    <w:lvl w:ilvl="0" w:tplc="B198C83A">
      <w:start w:val="23"/>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200476"/>
    <w:multiLevelType w:val="hybridMultilevel"/>
    <w:tmpl w:val="C8D410C6"/>
    <w:lvl w:ilvl="0" w:tplc="B198C83A">
      <w:start w:val="23"/>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90840"/>
    <w:multiLevelType w:val="multilevel"/>
    <w:tmpl w:val="70DA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A26F6"/>
    <w:multiLevelType w:val="hybridMultilevel"/>
    <w:tmpl w:val="BF22315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07E1A"/>
    <w:multiLevelType w:val="hybridMultilevel"/>
    <w:tmpl w:val="1E9EFC6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596C40"/>
    <w:multiLevelType w:val="multilevel"/>
    <w:tmpl w:val="54F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EAB23C2"/>
    <w:multiLevelType w:val="hybridMultilevel"/>
    <w:tmpl w:val="03041056"/>
    <w:lvl w:ilvl="0" w:tplc="04090001">
      <w:start w:val="1"/>
      <w:numFmt w:val="bullet"/>
      <w:lvlText w:val=""/>
      <w:lvlJc w:val="left"/>
      <w:pPr>
        <w:ind w:left="6345" w:hanging="360"/>
      </w:pPr>
      <w:rPr>
        <w:rFonts w:ascii="Symbol" w:hAnsi="Symbol" w:hint="default"/>
      </w:rPr>
    </w:lvl>
    <w:lvl w:ilvl="1" w:tplc="04090003" w:tentative="1">
      <w:start w:val="1"/>
      <w:numFmt w:val="bullet"/>
      <w:lvlText w:val="o"/>
      <w:lvlJc w:val="left"/>
      <w:pPr>
        <w:ind w:left="7065" w:hanging="360"/>
      </w:pPr>
      <w:rPr>
        <w:rFonts w:ascii="Courier New" w:hAnsi="Courier New" w:cs="Courier New" w:hint="default"/>
      </w:rPr>
    </w:lvl>
    <w:lvl w:ilvl="2" w:tplc="04090005" w:tentative="1">
      <w:start w:val="1"/>
      <w:numFmt w:val="bullet"/>
      <w:lvlText w:val=""/>
      <w:lvlJc w:val="left"/>
      <w:pPr>
        <w:ind w:left="7785" w:hanging="360"/>
      </w:pPr>
      <w:rPr>
        <w:rFonts w:ascii="Wingdings" w:hAnsi="Wingdings" w:hint="default"/>
      </w:rPr>
    </w:lvl>
    <w:lvl w:ilvl="3" w:tplc="04090001" w:tentative="1">
      <w:start w:val="1"/>
      <w:numFmt w:val="bullet"/>
      <w:lvlText w:val=""/>
      <w:lvlJc w:val="left"/>
      <w:pPr>
        <w:ind w:left="8505" w:hanging="360"/>
      </w:pPr>
      <w:rPr>
        <w:rFonts w:ascii="Symbol" w:hAnsi="Symbol" w:hint="default"/>
      </w:rPr>
    </w:lvl>
    <w:lvl w:ilvl="4" w:tplc="04090003" w:tentative="1">
      <w:start w:val="1"/>
      <w:numFmt w:val="bullet"/>
      <w:lvlText w:val="o"/>
      <w:lvlJc w:val="left"/>
      <w:pPr>
        <w:ind w:left="9225" w:hanging="360"/>
      </w:pPr>
      <w:rPr>
        <w:rFonts w:ascii="Courier New" w:hAnsi="Courier New" w:cs="Courier New" w:hint="default"/>
      </w:rPr>
    </w:lvl>
    <w:lvl w:ilvl="5" w:tplc="04090005" w:tentative="1">
      <w:start w:val="1"/>
      <w:numFmt w:val="bullet"/>
      <w:lvlText w:val=""/>
      <w:lvlJc w:val="left"/>
      <w:pPr>
        <w:ind w:left="9945" w:hanging="360"/>
      </w:pPr>
      <w:rPr>
        <w:rFonts w:ascii="Wingdings" w:hAnsi="Wingdings" w:hint="default"/>
      </w:rPr>
    </w:lvl>
    <w:lvl w:ilvl="6" w:tplc="04090001" w:tentative="1">
      <w:start w:val="1"/>
      <w:numFmt w:val="bullet"/>
      <w:lvlText w:val=""/>
      <w:lvlJc w:val="left"/>
      <w:pPr>
        <w:ind w:left="10665" w:hanging="360"/>
      </w:pPr>
      <w:rPr>
        <w:rFonts w:ascii="Symbol" w:hAnsi="Symbol" w:hint="default"/>
      </w:rPr>
    </w:lvl>
    <w:lvl w:ilvl="7" w:tplc="04090003" w:tentative="1">
      <w:start w:val="1"/>
      <w:numFmt w:val="bullet"/>
      <w:lvlText w:val="o"/>
      <w:lvlJc w:val="left"/>
      <w:pPr>
        <w:ind w:left="11385" w:hanging="360"/>
      </w:pPr>
      <w:rPr>
        <w:rFonts w:ascii="Courier New" w:hAnsi="Courier New" w:cs="Courier New" w:hint="default"/>
      </w:rPr>
    </w:lvl>
    <w:lvl w:ilvl="8" w:tplc="04090005" w:tentative="1">
      <w:start w:val="1"/>
      <w:numFmt w:val="bullet"/>
      <w:lvlText w:val=""/>
      <w:lvlJc w:val="left"/>
      <w:pPr>
        <w:ind w:left="12105" w:hanging="360"/>
      </w:pPr>
      <w:rPr>
        <w:rFonts w:ascii="Wingdings" w:hAnsi="Wingdings" w:hint="default"/>
      </w:rPr>
    </w:lvl>
  </w:abstractNum>
  <w:abstractNum w:abstractNumId="17" w15:restartNumberingAfterBreak="0">
    <w:nsid w:val="2F7D1A54"/>
    <w:multiLevelType w:val="hybridMultilevel"/>
    <w:tmpl w:val="807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F50E8"/>
    <w:multiLevelType w:val="multilevel"/>
    <w:tmpl w:val="25361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B4E68"/>
    <w:multiLevelType w:val="hybridMultilevel"/>
    <w:tmpl w:val="52E0C736"/>
    <w:lvl w:ilvl="0" w:tplc="B198C83A">
      <w:start w:val="23"/>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890E4B"/>
    <w:multiLevelType w:val="multilevel"/>
    <w:tmpl w:val="E18443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F2D0A"/>
    <w:multiLevelType w:val="hybridMultilevel"/>
    <w:tmpl w:val="116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D201C1C"/>
    <w:multiLevelType w:val="multilevel"/>
    <w:tmpl w:val="1CE0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BB5B5B"/>
    <w:multiLevelType w:val="multilevel"/>
    <w:tmpl w:val="1D04A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41519"/>
    <w:multiLevelType w:val="multilevel"/>
    <w:tmpl w:val="205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32"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56A2C"/>
    <w:multiLevelType w:val="hybridMultilevel"/>
    <w:tmpl w:val="E3D05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C633C"/>
    <w:multiLevelType w:val="hybridMultilevel"/>
    <w:tmpl w:val="B040FF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C5A41D6"/>
    <w:multiLevelType w:val="multilevel"/>
    <w:tmpl w:val="FAAE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E2C00"/>
    <w:multiLevelType w:val="hybridMultilevel"/>
    <w:tmpl w:val="1C6C9D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880826"/>
    <w:multiLevelType w:val="hybridMultilevel"/>
    <w:tmpl w:val="B03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C2BDE"/>
    <w:multiLevelType w:val="hybridMultilevel"/>
    <w:tmpl w:val="3D6CBA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4681E"/>
    <w:multiLevelType w:val="hybridMultilevel"/>
    <w:tmpl w:val="0BF4CAB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4"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488577">
    <w:abstractNumId w:val="31"/>
  </w:num>
  <w:num w:numId="2" w16cid:durableId="1911309576">
    <w:abstractNumId w:val="4"/>
  </w:num>
  <w:num w:numId="3" w16cid:durableId="450395005">
    <w:abstractNumId w:val="44"/>
  </w:num>
  <w:num w:numId="4" w16cid:durableId="2028096141">
    <w:abstractNumId w:val="28"/>
  </w:num>
  <w:num w:numId="5" w16cid:durableId="1257666296">
    <w:abstractNumId w:val="25"/>
  </w:num>
  <w:num w:numId="6" w16cid:durableId="228419843">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28728932">
    <w:abstractNumId w:val="10"/>
  </w:num>
  <w:num w:numId="8" w16cid:durableId="745542328">
    <w:abstractNumId w:val="38"/>
  </w:num>
  <w:num w:numId="9" w16cid:durableId="332537795">
    <w:abstractNumId w:val="42"/>
  </w:num>
  <w:num w:numId="10" w16cid:durableId="1295718924">
    <w:abstractNumId w:val="6"/>
  </w:num>
  <w:num w:numId="11" w16cid:durableId="842820270">
    <w:abstractNumId w:val="39"/>
  </w:num>
  <w:num w:numId="12" w16cid:durableId="1796832395">
    <w:abstractNumId w:val="2"/>
  </w:num>
  <w:num w:numId="13" w16cid:durableId="1173178837">
    <w:abstractNumId w:val="3"/>
  </w:num>
  <w:num w:numId="14" w16cid:durableId="444159790">
    <w:abstractNumId w:val="45"/>
  </w:num>
  <w:num w:numId="15" w16cid:durableId="1587421066">
    <w:abstractNumId w:val="11"/>
  </w:num>
  <w:num w:numId="16" w16cid:durableId="1113095264">
    <w:abstractNumId w:val="37"/>
  </w:num>
  <w:num w:numId="17" w16cid:durableId="1234777146">
    <w:abstractNumId w:val="13"/>
  </w:num>
  <w:num w:numId="18" w16cid:durableId="1592281106">
    <w:abstractNumId w:val="22"/>
  </w:num>
  <w:num w:numId="19" w16cid:durableId="162941591">
    <w:abstractNumId w:val="30"/>
  </w:num>
  <w:num w:numId="20" w16cid:durableId="123819796">
    <w:abstractNumId w:val="24"/>
  </w:num>
  <w:num w:numId="21" w16cid:durableId="977492721">
    <w:abstractNumId w:val="9"/>
  </w:num>
  <w:num w:numId="22" w16cid:durableId="1006010319">
    <w:abstractNumId w:val="15"/>
  </w:num>
  <w:num w:numId="23" w16cid:durableId="1736538655">
    <w:abstractNumId w:val="19"/>
  </w:num>
  <w:num w:numId="24" w16cid:durableId="1838382592">
    <w:abstractNumId w:val="32"/>
  </w:num>
  <w:num w:numId="25" w16cid:durableId="216860633">
    <w:abstractNumId w:val="43"/>
  </w:num>
  <w:num w:numId="26" w16cid:durableId="1552301119">
    <w:abstractNumId w:val="27"/>
  </w:num>
  <w:num w:numId="27" w16cid:durableId="189533259">
    <w:abstractNumId w:val="14"/>
  </w:num>
  <w:num w:numId="28" w16cid:durableId="947468769">
    <w:abstractNumId w:val="16"/>
  </w:num>
  <w:num w:numId="29" w16cid:durableId="240338891">
    <w:abstractNumId w:val="0"/>
  </w:num>
  <w:num w:numId="30" w16cid:durableId="1563322785">
    <w:abstractNumId w:val="18"/>
  </w:num>
  <w:num w:numId="31" w16cid:durableId="413816226">
    <w:abstractNumId w:val="21"/>
  </w:num>
  <w:num w:numId="32" w16cid:durableId="1142113311">
    <w:abstractNumId w:val="26"/>
  </w:num>
  <w:num w:numId="33" w16cid:durableId="2110464508">
    <w:abstractNumId w:val="1"/>
  </w:num>
  <w:num w:numId="34" w16cid:durableId="259922158">
    <w:abstractNumId w:val="12"/>
  </w:num>
  <w:num w:numId="35" w16cid:durableId="46144828">
    <w:abstractNumId w:val="20"/>
  </w:num>
  <w:num w:numId="36" w16cid:durableId="1901330895">
    <w:abstractNumId w:val="5"/>
  </w:num>
  <w:num w:numId="37" w16cid:durableId="330447767">
    <w:abstractNumId w:val="33"/>
  </w:num>
  <w:num w:numId="38" w16cid:durableId="178352916">
    <w:abstractNumId w:val="8"/>
  </w:num>
  <w:num w:numId="39" w16cid:durableId="926579001">
    <w:abstractNumId w:val="34"/>
  </w:num>
  <w:num w:numId="40" w16cid:durableId="953751661">
    <w:abstractNumId w:val="36"/>
  </w:num>
  <w:num w:numId="41" w16cid:durableId="327950455">
    <w:abstractNumId w:val="41"/>
  </w:num>
  <w:num w:numId="42" w16cid:durableId="294680633">
    <w:abstractNumId w:val="40"/>
  </w:num>
  <w:num w:numId="43" w16cid:durableId="1117990954">
    <w:abstractNumId w:val="7"/>
  </w:num>
  <w:num w:numId="44" w16cid:durableId="1544637756">
    <w:abstractNumId w:val="23"/>
  </w:num>
  <w:num w:numId="45" w16cid:durableId="1864510928">
    <w:abstractNumId w:val="35"/>
  </w:num>
  <w:num w:numId="46" w16cid:durableId="1215507769">
    <w:abstractNumId w:val="17"/>
  </w:num>
  <w:num w:numId="47" w16cid:durableId="83846773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1C5"/>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91"/>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47FD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3C15"/>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5D9C"/>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397C"/>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6E2"/>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5D7"/>
    <w:rsid w:val="002D7AAE"/>
    <w:rsid w:val="002D7E7D"/>
    <w:rsid w:val="002E1240"/>
    <w:rsid w:val="002E14C8"/>
    <w:rsid w:val="002E198E"/>
    <w:rsid w:val="002E1E18"/>
    <w:rsid w:val="002E1E2F"/>
    <w:rsid w:val="002E2657"/>
    <w:rsid w:val="002E29A5"/>
    <w:rsid w:val="002E363D"/>
    <w:rsid w:val="002E411C"/>
    <w:rsid w:val="002E4B45"/>
    <w:rsid w:val="002E521A"/>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3F4"/>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5E1"/>
    <w:rsid w:val="0038266C"/>
    <w:rsid w:val="0038278C"/>
    <w:rsid w:val="0038309D"/>
    <w:rsid w:val="00383107"/>
    <w:rsid w:val="0038385F"/>
    <w:rsid w:val="00383C85"/>
    <w:rsid w:val="0038452D"/>
    <w:rsid w:val="003846D5"/>
    <w:rsid w:val="00384C79"/>
    <w:rsid w:val="00384E79"/>
    <w:rsid w:val="0038560D"/>
    <w:rsid w:val="0038669A"/>
    <w:rsid w:val="00386A48"/>
    <w:rsid w:val="00386D4B"/>
    <w:rsid w:val="003870E1"/>
    <w:rsid w:val="003900DE"/>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1B8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34E"/>
    <w:rsid w:val="00402B21"/>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505"/>
    <w:rsid w:val="004E6C46"/>
    <w:rsid w:val="004E7FDF"/>
    <w:rsid w:val="004F0BC8"/>
    <w:rsid w:val="004F0CB3"/>
    <w:rsid w:val="004F10D7"/>
    <w:rsid w:val="004F1F22"/>
    <w:rsid w:val="004F2168"/>
    <w:rsid w:val="004F2214"/>
    <w:rsid w:val="004F3F1C"/>
    <w:rsid w:val="004F40BA"/>
    <w:rsid w:val="004F45D5"/>
    <w:rsid w:val="004F45F4"/>
    <w:rsid w:val="004F4894"/>
    <w:rsid w:val="004F71A5"/>
    <w:rsid w:val="00500461"/>
    <w:rsid w:val="00500CCD"/>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0F9"/>
    <w:rsid w:val="00576356"/>
    <w:rsid w:val="0057686D"/>
    <w:rsid w:val="00576C4D"/>
    <w:rsid w:val="005777CF"/>
    <w:rsid w:val="0058056E"/>
    <w:rsid w:val="005816DD"/>
    <w:rsid w:val="00581FB1"/>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B76F3"/>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11E"/>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5D10"/>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49EF"/>
    <w:rsid w:val="006B5C90"/>
    <w:rsid w:val="006B6016"/>
    <w:rsid w:val="006B7097"/>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0C9C"/>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224"/>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4BA"/>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41DA"/>
    <w:rsid w:val="0081558D"/>
    <w:rsid w:val="008164D5"/>
    <w:rsid w:val="00816B30"/>
    <w:rsid w:val="008175D6"/>
    <w:rsid w:val="00820596"/>
    <w:rsid w:val="00820C83"/>
    <w:rsid w:val="00820DC7"/>
    <w:rsid w:val="0082169B"/>
    <w:rsid w:val="008219A3"/>
    <w:rsid w:val="008227BE"/>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486"/>
    <w:rsid w:val="008C2CCC"/>
    <w:rsid w:val="008C59FA"/>
    <w:rsid w:val="008C68AA"/>
    <w:rsid w:val="008C7EA5"/>
    <w:rsid w:val="008D0481"/>
    <w:rsid w:val="008D08CC"/>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26ED"/>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A1C"/>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2BD1"/>
    <w:rsid w:val="00A13039"/>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83"/>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36D9"/>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5E3"/>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7BC"/>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77FC5"/>
    <w:rsid w:val="00B800F3"/>
    <w:rsid w:val="00B80D57"/>
    <w:rsid w:val="00B81794"/>
    <w:rsid w:val="00B81AFF"/>
    <w:rsid w:val="00B8270D"/>
    <w:rsid w:val="00B831E5"/>
    <w:rsid w:val="00B83F41"/>
    <w:rsid w:val="00B8474F"/>
    <w:rsid w:val="00B86145"/>
    <w:rsid w:val="00B86171"/>
    <w:rsid w:val="00B869DC"/>
    <w:rsid w:val="00B87D33"/>
    <w:rsid w:val="00B9072A"/>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2F49"/>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4B3"/>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39CA"/>
    <w:rsid w:val="00CD4EB6"/>
    <w:rsid w:val="00CD4FBF"/>
    <w:rsid w:val="00CD5082"/>
    <w:rsid w:val="00CD56E3"/>
    <w:rsid w:val="00CD5B3A"/>
    <w:rsid w:val="00CD6112"/>
    <w:rsid w:val="00CD70F5"/>
    <w:rsid w:val="00CD7649"/>
    <w:rsid w:val="00CD796B"/>
    <w:rsid w:val="00CE0BF0"/>
    <w:rsid w:val="00CE0D08"/>
    <w:rsid w:val="00CE15B4"/>
    <w:rsid w:val="00CE3B77"/>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4F79"/>
    <w:rsid w:val="00D7675D"/>
    <w:rsid w:val="00D76B53"/>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387A"/>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6EA0"/>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606"/>
    <w:rsid w:val="00DE3D85"/>
    <w:rsid w:val="00DE42BD"/>
    <w:rsid w:val="00DE46C0"/>
    <w:rsid w:val="00DE4FD1"/>
    <w:rsid w:val="00DE53CA"/>
    <w:rsid w:val="00DE5484"/>
    <w:rsid w:val="00DE5C39"/>
    <w:rsid w:val="00DE5CA7"/>
    <w:rsid w:val="00DE627D"/>
    <w:rsid w:val="00DF06EF"/>
    <w:rsid w:val="00DF0970"/>
    <w:rsid w:val="00DF0C75"/>
    <w:rsid w:val="00DF0CC5"/>
    <w:rsid w:val="00DF2708"/>
    <w:rsid w:val="00DF2E46"/>
    <w:rsid w:val="00DF344E"/>
    <w:rsid w:val="00DF3D43"/>
    <w:rsid w:val="00DF4393"/>
    <w:rsid w:val="00DF4821"/>
    <w:rsid w:val="00DF4BCF"/>
    <w:rsid w:val="00DF5405"/>
    <w:rsid w:val="00DF5712"/>
    <w:rsid w:val="00DF5C54"/>
    <w:rsid w:val="00DF6139"/>
    <w:rsid w:val="00DF61F3"/>
    <w:rsid w:val="00DF62BE"/>
    <w:rsid w:val="00DF6F0D"/>
    <w:rsid w:val="00DF7A1A"/>
    <w:rsid w:val="00E0146E"/>
    <w:rsid w:val="00E01C32"/>
    <w:rsid w:val="00E01E80"/>
    <w:rsid w:val="00E0208F"/>
    <w:rsid w:val="00E02EB6"/>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F6F"/>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636"/>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562"/>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0DDC"/>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55AE"/>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3F52"/>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6B0"/>
    <w:rsid w:val="00FB19DD"/>
    <w:rsid w:val="00FB2072"/>
    <w:rsid w:val="00FB291F"/>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815">
      <w:bodyDiv w:val="1"/>
      <w:marLeft w:val="0"/>
      <w:marRight w:val="0"/>
      <w:marTop w:val="0"/>
      <w:marBottom w:val="0"/>
      <w:divBdr>
        <w:top w:val="none" w:sz="0" w:space="0" w:color="auto"/>
        <w:left w:val="none" w:sz="0" w:space="0" w:color="auto"/>
        <w:bottom w:val="none" w:sz="0" w:space="0" w:color="auto"/>
        <w:right w:val="none" w:sz="0" w:space="0" w:color="auto"/>
      </w:divBdr>
    </w:div>
    <w:div w:id="7874553">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0388392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35031491">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09079852">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6232825">
      <w:bodyDiv w:val="1"/>
      <w:marLeft w:val="0"/>
      <w:marRight w:val="0"/>
      <w:marTop w:val="0"/>
      <w:marBottom w:val="0"/>
      <w:divBdr>
        <w:top w:val="none" w:sz="0" w:space="0" w:color="auto"/>
        <w:left w:val="none" w:sz="0" w:space="0" w:color="auto"/>
        <w:bottom w:val="none" w:sz="0" w:space="0" w:color="auto"/>
        <w:right w:val="none" w:sz="0" w:space="0" w:color="auto"/>
      </w:divBdr>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82083670">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48719934">
      <w:bodyDiv w:val="1"/>
      <w:marLeft w:val="0"/>
      <w:marRight w:val="0"/>
      <w:marTop w:val="0"/>
      <w:marBottom w:val="0"/>
      <w:divBdr>
        <w:top w:val="none" w:sz="0" w:space="0" w:color="auto"/>
        <w:left w:val="none" w:sz="0" w:space="0" w:color="auto"/>
        <w:bottom w:val="none" w:sz="0" w:space="0" w:color="auto"/>
        <w:right w:val="none" w:sz="0" w:space="0" w:color="auto"/>
      </w:divBdr>
    </w:div>
    <w:div w:id="398330244">
      <w:bodyDiv w:val="1"/>
      <w:marLeft w:val="0"/>
      <w:marRight w:val="0"/>
      <w:marTop w:val="0"/>
      <w:marBottom w:val="0"/>
      <w:divBdr>
        <w:top w:val="none" w:sz="0" w:space="0" w:color="auto"/>
        <w:left w:val="none" w:sz="0" w:space="0" w:color="auto"/>
        <w:bottom w:val="none" w:sz="0" w:space="0" w:color="auto"/>
        <w:right w:val="none" w:sz="0" w:space="0" w:color="auto"/>
      </w:divBdr>
    </w:div>
    <w:div w:id="402218515">
      <w:bodyDiv w:val="1"/>
      <w:marLeft w:val="0"/>
      <w:marRight w:val="0"/>
      <w:marTop w:val="0"/>
      <w:marBottom w:val="0"/>
      <w:divBdr>
        <w:top w:val="none" w:sz="0" w:space="0" w:color="auto"/>
        <w:left w:val="none" w:sz="0" w:space="0" w:color="auto"/>
        <w:bottom w:val="none" w:sz="0" w:space="0" w:color="auto"/>
        <w:right w:val="none" w:sz="0" w:space="0" w:color="auto"/>
      </w:divBdr>
    </w:div>
    <w:div w:id="404961629">
      <w:bodyDiv w:val="1"/>
      <w:marLeft w:val="0"/>
      <w:marRight w:val="0"/>
      <w:marTop w:val="0"/>
      <w:marBottom w:val="0"/>
      <w:divBdr>
        <w:top w:val="none" w:sz="0" w:space="0" w:color="auto"/>
        <w:left w:val="none" w:sz="0" w:space="0" w:color="auto"/>
        <w:bottom w:val="none" w:sz="0" w:space="0" w:color="auto"/>
        <w:right w:val="none" w:sz="0" w:space="0" w:color="auto"/>
      </w:divBdr>
    </w:div>
    <w:div w:id="435834168">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478231338">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52038077">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03463747">
      <w:bodyDiv w:val="1"/>
      <w:marLeft w:val="0"/>
      <w:marRight w:val="0"/>
      <w:marTop w:val="0"/>
      <w:marBottom w:val="0"/>
      <w:divBdr>
        <w:top w:val="none" w:sz="0" w:space="0" w:color="auto"/>
        <w:left w:val="none" w:sz="0" w:space="0" w:color="auto"/>
        <w:bottom w:val="none" w:sz="0" w:space="0" w:color="auto"/>
        <w:right w:val="none" w:sz="0" w:space="0" w:color="auto"/>
      </w:divBdr>
    </w:div>
    <w:div w:id="627778716">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sChild>
        <w:div w:id="1470004799">
          <w:marLeft w:val="0"/>
          <w:marRight w:val="0"/>
          <w:marTop w:val="0"/>
          <w:marBottom w:val="0"/>
          <w:divBdr>
            <w:top w:val="none" w:sz="0" w:space="0" w:color="auto"/>
            <w:left w:val="none" w:sz="0" w:space="0" w:color="auto"/>
            <w:bottom w:val="none" w:sz="0" w:space="0" w:color="auto"/>
            <w:right w:val="none" w:sz="0" w:space="0" w:color="auto"/>
          </w:divBdr>
        </w:div>
        <w:div w:id="1819803981">
          <w:marLeft w:val="0"/>
          <w:marRight w:val="0"/>
          <w:marTop w:val="0"/>
          <w:marBottom w:val="0"/>
          <w:divBdr>
            <w:top w:val="none" w:sz="0" w:space="0" w:color="auto"/>
            <w:left w:val="none" w:sz="0" w:space="0" w:color="auto"/>
            <w:bottom w:val="none" w:sz="0" w:space="0" w:color="auto"/>
            <w:right w:val="none" w:sz="0" w:space="0" w:color="auto"/>
          </w:divBdr>
        </w:div>
      </w:divsChild>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41677345">
      <w:bodyDiv w:val="1"/>
      <w:marLeft w:val="0"/>
      <w:marRight w:val="0"/>
      <w:marTop w:val="0"/>
      <w:marBottom w:val="0"/>
      <w:divBdr>
        <w:top w:val="none" w:sz="0" w:space="0" w:color="auto"/>
        <w:left w:val="none" w:sz="0" w:space="0" w:color="auto"/>
        <w:bottom w:val="none" w:sz="0" w:space="0" w:color="auto"/>
        <w:right w:val="none" w:sz="0" w:space="0" w:color="auto"/>
      </w:divBdr>
    </w:div>
    <w:div w:id="758060921">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69344098">
      <w:bodyDiv w:val="1"/>
      <w:marLeft w:val="0"/>
      <w:marRight w:val="0"/>
      <w:marTop w:val="0"/>
      <w:marBottom w:val="0"/>
      <w:divBdr>
        <w:top w:val="none" w:sz="0" w:space="0" w:color="auto"/>
        <w:left w:val="none" w:sz="0" w:space="0" w:color="auto"/>
        <w:bottom w:val="none" w:sz="0" w:space="0" w:color="auto"/>
        <w:right w:val="none" w:sz="0" w:space="0" w:color="auto"/>
      </w:divBdr>
    </w:div>
    <w:div w:id="875388680">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067608562">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184519007">
      <w:bodyDiv w:val="1"/>
      <w:marLeft w:val="0"/>
      <w:marRight w:val="0"/>
      <w:marTop w:val="0"/>
      <w:marBottom w:val="0"/>
      <w:divBdr>
        <w:top w:val="none" w:sz="0" w:space="0" w:color="auto"/>
        <w:left w:val="none" w:sz="0" w:space="0" w:color="auto"/>
        <w:bottom w:val="none" w:sz="0" w:space="0" w:color="auto"/>
        <w:right w:val="none" w:sz="0" w:space="0" w:color="auto"/>
      </w:divBdr>
    </w:div>
    <w:div w:id="1195077834">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36356983">
      <w:bodyDiv w:val="1"/>
      <w:marLeft w:val="0"/>
      <w:marRight w:val="0"/>
      <w:marTop w:val="0"/>
      <w:marBottom w:val="0"/>
      <w:divBdr>
        <w:top w:val="none" w:sz="0" w:space="0" w:color="auto"/>
        <w:left w:val="none" w:sz="0" w:space="0" w:color="auto"/>
        <w:bottom w:val="none" w:sz="0" w:space="0" w:color="auto"/>
        <w:right w:val="none" w:sz="0" w:space="0" w:color="auto"/>
      </w:divBdr>
    </w:div>
    <w:div w:id="1278832322">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00513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23393399">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3">
          <w:marLeft w:val="0"/>
          <w:marRight w:val="0"/>
          <w:marTop w:val="0"/>
          <w:marBottom w:val="0"/>
          <w:divBdr>
            <w:top w:val="none" w:sz="0" w:space="0" w:color="auto"/>
            <w:left w:val="none" w:sz="0" w:space="0" w:color="auto"/>
            <w:bottom w:val="none" w:sz="0" w:space="0" w:color="auto"/>
            <w:right w:val="none" w:sz="0" w:space="0" w:color="auto"/>
          </w:divBdr>
        </w:div>
        <w:div w:id="1143817307">
          <w:marLeft w:val="0"/>
          <w:marRight w:val="0"/>
          <w:marTop w:val="0"/>
          <w:marBottom w:val="0"/>
          <w:divBdr>
            <w:top w:val="none" w:sz="0" w:space="0" w:color="auto"/>
            <w:left w:val="none" w:sz="0" w:space="0" w:color="auto"/>
            <w:bottom w:val="none" w:sz="0" w:space="0" w:color="auto"/>
            <w:right w:val="none" w:sz="0" w:space="0" w:color="auto"/>
          </w:divBdr>
        </w:div>
      </w:divsChild>
    </w:div>
    <w:div w:id="1531452042">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64099252">
      <w:bodyDiv w:val="1"/>
      <w:marLeft w:val="0"/>
      <w:marRight w:val="0"/>
      <w:marTop w:val="0"/>
      <w:marBottom w:val="0"/>
      <w:divBdr>
        <w:top w:val="none" w:sz="0" w:space="0" w:color="auto"/>
        <w:left w:val="none" w:sz="0" w:space="0" w:color="auto"/>
        <w:bottom w:val="none" w:sz="0" w:space="0" w:color="auto"/>
        <w:right w:val="none" w:sz="0" w:space="0" w:color="auto"/>
      </w:divBdr>
    </w:div>
    <w:div w:id="1630208462">
      <w:bodyDiv w:val="1"/>
      <w:marLeft w:val="0"/>
      <w:marRight w:val="0"/>
      <w:marTop w:val="0"/>
      <w:marBottom w:val="0"/>
      <w:divBdr>
        <w:top w:val="none" w:sz="0" w:space="0" w:color="auto"/>
        <w:left w:val="none" w:sz="0" w:space="0" w:color="auto"/>
        <w:bottom w:val="none" w:sz="0" w:space="0" w:color="auto"/>
        <w:right w:val="none" w:sz="0" w:space="0" w:color="auto"/>
      </w:divBdr>
    </w:div>
    <w:div w:id="1632058534">
      <w:bodyDiv w:val="1"/>
      <w:marLeft w:val="0"/>
      <w:marRight w:val="0"/>
      <w:marTop w:val="0"/>
      <w:marBottom w:val="0"/>
      <w:divBdr>
        <w:top w:val="none" w:sz="0" w:space="0" w:color="auto"/>
        <w:left w:val="none" w:sz="0" w:space="0" w:color="auto"/>
        <w:bottom w:val="none" w:sz="0" w:space="0" w:color="auto"/>
        <w:right w:val="none" w:sz="0" w:space="0" w:color="auto"/>
      </w:divBdr>
    </w:div>
    <w:div w:id="1649821677">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689327272">
      <w:bodyDiv w:val="1"/>
      <w:marLeft w:val="0"/>
      <w:marRight w:val="0"/>
      <w:marTop w:val="0"/>
      <w:marBottom w:val="0"/>
      <w:divBdr>
        <w:top w:val="none" w:sz="0" w:space="0" w:color="auto"/>
        <w:left w:val="none" w:sz="0" w:space="0" w:color="auto"/>
        <w:bottom w:val="none" w:sz="0" w:space="0" w:color="auto"/>
        <w:right w:val="none" w:sz="0" w:space="0" w:color="auto"/>
      </w:divBdr>
    </w:div>
    <w:div w:id="171812292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63527238">
      <w:bodyDiv w:val="1"/>
      <w:marLeft w:val="0"/>
      <w:marRight w:val="0"/>
      <w:marTop w:val="0"/>
      <w:marBottom w:val="0"/>
      <w:divBdr>
        <w:top w:val="none" w:sz="0" w:space="0" w:color="auto"/>
        <w:left w:val="none" w:sz="0" w:space="0" w:color="auto"/>
        <w:bottom w:val="none" w:sz="0" w:space="0" w:color="auto"/>
        <w:right w:val="none" w:sz="0" w:space="0" w:color="auto"/>
      </w:divBdr>
    </w:div>
    <w:div w:id="177944743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82472823">
      <w:bodyDiv w:val="1"/>
      <w:marLeft w:val="0"/>
      <w:marRight w:val="0"/>
      <w:marTop w:val="0"/>
      <w:marBottom w:val="0"/>
      <w:divBdr>
        <w:top w:val="none" w:sz="0" w:space="0" w:color="auto"/>
        <w:left w:val="none" w:sz="0" w:space="0" w:color="auto"/>
        <w:bottom w:val="none" w:sz="0" w:space="0" w:color="auto"/>
        <w:right w:val="none" w:sz="0" w:space="0" w:color="auto"/>
      </w:divBdr>
      <w:divsChild>
        <w:div w:id="2003968870">
          <w:marLeft w:val="0"/>
          <w:marRight w:val="0"/>
          <w:marTop w:val="0"/>
          <w:marBottom w:val="0"/>
          <w:divBdr>
            <w:top w:val="none" w:sz="0" w:space="0" w:color="auto"/>
            <w:left w:val="none" w:sz="0" w:space="0" w:color="auto"/>
            <w:bottom w:val="none" w:sz="0" w:space="0" w:color="auto"/>
            <w:right w:val="none" w:sz="0" w:space="0" w:color="auto"/>
          </w:divBdr>
        </w:div>
        <w:div w:id="22637302">
          <w:marLeft w:val="0"/>
          <w:marRight w:val="0"/>
          <w:marTop w:val="0"/>
          <w:marBottom w:val="0"/>
          <w:divBdr>
            <w:top w:val="none" w:sz="0" w:space="0" w:color="auto"/>
            <w:left w:val="none" w:sz="0" w:space="0" w:color="auto"/>
            <w:bottom w:val="none" w:sz="0" w:space="0" w:color="auto"/>
            <w:right w:val="none" w:sz="0" w:space="0" w:color="auto"/>
          </w:divBdr>
        </w:div>
      </w:divsChild>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5606400">
      <w:bodyDiv w:val="1"/>
      <w:marLeft w:val="0"/>
      <w:marRight w:val="0"/>
      <w:marTop w:val="0"/>
      <w:marBottom w:val="0"/>
      <w:divBdr>
        <w:top w:val="none" w:sz="0" w:space="0" w:color="auto"/>
        <w:left w:val="none" w:sz="0" w:space="0" w:color="auto"/>
        <w:bottom w:val="none" w:sz="0" w:space="0" w:color="auto"/>
        <w:right w:val="none" w:sz="0" w:space="0" w:color="auto"/>
      </w:divBdr>
      <w:divsChild>
        <w:div w:id="1580676727">
          <w:marLeft w:val="0"/>
          <w:marRight w:val="0"/>
          <w:marTop w:val="0"/>
          <w:marBottom w:val="0"/>
          <w:divBdr>
            <w:top w:val="none" w:sz="0" w:space="0" w:color="auto"/>
            <w:left w:val="none" w:sz="0" w:space="0" w:color="auto"/>
            <w:bottom w:val="none" w:sz="0" w:space="0" w:color="auto"/>
            <w:right w:val="none" w:sz="0" w:space="0" w:color="auto"/>
          </w:divBdr>
        </w:div>
        <w:div w:id="497308256">
          <w:marLeft w:val="0"/>
          <w:marRight w:val="0"/>
          <w:marTop w:val="0"/>
          <w:marBottom w:val="0"/>
          <w:divBdr>
            <w:top w:val="none" w:sz="0" w:space="0" w:color="auto"/>
            <w:left w:val="none" w:sz="0" w:space="0" w:color="auto"/>
            <w:bottom w:val="none" w:sz="0" w:space="0" w:color="auto"/>
            <w:right w:val="none" w:sz="0" w:space="0" w:color="auto"/>
          </w:divBdr>
        </w:div>
      </w:divsChild>
    </w:div>
    <w:div w:id="1929541315">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56195833">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ratiani@bog.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tiani@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46CBFE-1581-4AD5-BDD9-04B5EB6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2</cp:revision>
  <cp:lastPrinted>2019-10-17T14:03:00Z</cp:lastPrinted>
  <dcterms:created xsi:type="dcterms:W3CDTF">2025-08-06T13:42:00Z</dcterms:created>
  <dcterms:modified xsi:type="dcterms:W3CDTF">2025-08-06T13:42:00Z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