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40D8" w14:textId="77777777" w:rsidR="005A1E08" w:rsidRPr="00784F3B" w:rsidRDefault="005A1E08" w:rsidP="005A1E08">
      <w:pPr>
        <w:pStyle w:val="NormalWeb"/>
        <w:rPr>
          <w:rFonts w:ascii="November GeL Light" w:hAnsi="November GeL Light" w:cstheme="majorHAnsi"/>
          <w:b/>
          <w:bCs/>
          <w:lang w:val="ka-GE"/>
        </w:rPr>
      </w:pPr>
      <w:bookmarkStart w:id="0" w:name="_Hlk204002915"/>
      <w:r w:rsidRPr="00784F3B">
        <w:rPr>
          <w:rFonts w:ascii="November GeL Light" w:hAnsi="November GeL Light" w:cstheme="majorHAnsi"/>
          <w:b/>
          <w:bCs/>
          <w:lang w:val="ka-GE"/>
        </w:rPr>
        <w:t>ტენდერის აღწერილობა:</w:t>
      </w:r>
    </w:p>
    <w:p w14:paraId="0B1D844D" w14:textId="23886F60" w:rsidR="005A1E08" w:rsidRPr="00784F3B" w:rsidRDefault="005A1E08" w:rsidP="005A1E08">
      <w:pPr>
        <w:rPr>
          <w:rFonts w:ascii="November GeL Light" w:hAnsi="November GeL Light" w:cstheme="majorHAnsi"/>
          <w:lang w:val="ka-GE"/>
        </w:rPr>
      </w:pPr>
      <w:r w:rsidRPr="00784F3B">
        <w:rPr>
          <w:rFonts w:ascii="November GeL Light" w:hAnsi="November GeL Light" w:cstheme="majorHAnsi"/>
          <w:b/>
          <w:bCs/>
          <w:lang w:val="ka-GE"/>
        </w:rPr>
        <w:t xml:space="preserve">შპს </w:t>
      </w:r>
      <w:proofErr w:type="spellStart"/>
      <w:r w:rsidRPr="00784F3B">
        <w:rPr>
          <w:rFonts w:ascii="November GeL Light" w:hAnsi="November GeL Light" w:cstheme="majorHAnsi"/>
          <w:b/>
          <w:bCs/>
          <w:lang w:val="ka-GE"/>
        </w:rPr>
        <w:t>ჯეო-ჯიფსუმი</w:t>
      </w:r>
      <w:proofErr w:type="spellEnd"/>
      <w:r w:rsidRPr="00784F3B">
        <w:rPr>
          <w:rFonts w:ascii="November GeL Light" w:hAnsi="November GeL Light" w:cstheme="majorHAnsi"/>
          <w:lang w:val="ka-GE"/>
        </w:rPr>
        <w:t xml:space="preserve"> აცხადებს ტენდერს:  </w:t>
      </w:r>
      <w:r w:rsidR="00623EED" w:rsidRPr="00784F3B">
        <w:rPr>
          <w:rFonts w:ascii="November GeL Light" w:hAnsi="November GeL Light" w:cstheme="majorHAnsi"/>
          <w:b/>
          <w:bCs/>
          <w:lang w:val="ka-GE"/>
        </w:rPr>
        <w:t>#04-30/07/25-KB</w:t>
      </w:r>
      <w:r w:rsidR="00623EED" w:rsidRPr="00784F3B">
        <w:rPr>
          <w:rFonts w:ascii="November GeL Light" w:hAnsi="November GeL Light" w:cstheme="majorHAnsi"/>
          <w:lang w:val="ka-GE"/>
        </w:rPr>
        <w:t xml:space="preserve"> ბეტონის დასხმის სამუშაოები ქ. ქუთაისში, ქუთაისის ავტო-მექანიკური ქარხნის ტერიტორიაზე.</w:t>
      </w:r>
    </w:p>
    <w:p w14:paraId="155BC366" w14:textId="77777777" w:rsidR="00F9365F" w:rsidRPr="00784F3B" w:rsidRDefault="00F9365F" w:rsidP="00F9365F">
      <w:pPr>
        <w:spacing w:after="0" w:line="240" w:lineRule="auto"/>
        <w:rPr>
          <w:rFonts w:ascii="November GeL Light" w:hAnsi="November GeL Light" w:cstheme="majorHAnsi"/>
          <w:lang w:val="ka-GE"/>
        </w:rPr>
      </w:pPr>
      <w:r w:rsidRPr="00784F3B">
        <w:rPr>
          <w:rFonts w:ascii="November GeL Light" w:hAnsi="November GeL Light" w:cstheme="majorHAnsi"/>
          <w:b/>
          <w:bCs/>
          <w:lang w:val="ka-GE"/>
        </w:rPr>
        <w:t>ობიექტის რაოდენობა</w:t>
      </w:r>
      <w:r w:rsidRPr="00784F3B">
        <w:rPr>
          <w:rFonts w:ascii="November GeL Light" w:hAnsi="November GeL Light" w:cstheme="majorHAnsi"/>
          <w:lang w:val="ka-GE"/>
        </w:rPr>
        <w:t xml:space="preserve"> - 1; </w:t>
      </w:r>
    </w:p>
    <w:p w14:paraId="749787C7" w14:textId="118A50E6" w:rsidR="00F9365F" w:rsidRPr="00784F3B" w:rsidRDefault="00F9365F" w:rsidP="00F9365F">
      <w:pPr>
        <w:spacing w:after="0" w:line="240" w:lineRule="auto"/>
        <w:rPr>
          <w:rFonts w:ascii="November GeL Light" w:hAnsi="November GeL Light" w:cstheme="majorHAnsi"/>
          <w:lang w:val="ka-GE"/>
        </w:rPr>
      </w:pPr>
      <w:r w:rsidRPr="00784F3B">
        <w:rPr>
          <w:rFonts w:ascii="November GeL Light" w:hAnsi="November GeL Light" w:cstheme="majorHAnsi"/>
          <w:b/>
          <w:bCs/>
          <w:lang w:val="ka-GE"/>
        </w:rPr>
        <w:t>სამუშაო არეალის ფართობი შეადგენს დაახლოებით</w:t>
      </w:r>
      <w:r w:rsidRPr="00784F3B">
        <w:rPr>
          <w:rFonts w:ascii="November GeL Light" w:hAnsi="November GeL Light" w:cstheme="majorHAnsi"/>
          <w:lang w:val="ka-GE"/>
        </w:rPr>
        <w:t xml:space="preserve"> -  4,</w:t>
      </w:r>
      <w:r w:rsidR="00623EED" w:rsidRPr="00784F3B">
        <w:rPr>
          <w:rFonts w:ascii="November GeL Light" w:hAnsi="November GeL Light" w:cstheme="majorHAnsi"/>
          <w:lang w:val="ka-GE"/>
        </w:rPr>
        <w:t>5</w:t>
      </w:r>
      <w:r w:rsidRPr="00784F3B">
        <w:rPr>
          <w:rFonts w:ascii="November GeL Light" w:hAnsi="November GeL Light" w:cstheme="majorHAnsi"/>
          <w:lang w:val="ka-GE"/>
        </w:rPr>
        <w:t>00 მ2.</w:t>
      </w:r>
    </w:p>
    <w:p w14:paraId="31BEFAEE" w14:textId="54AE7094" w:rsidR="00F9365F" w:rsidRPr="00784F3B" w:rsidRDefault="00623EED" w:rsidP="00F9365F">
      <w:pPr>
        <w:spacing w:after="0" w:line="240" w:lineRule="auto"/>
        <w:rPr>
          <w:rFonts w:ascii="November GeL Light" w:hAnsi="November GeL Light" w:cstheme="majorHAnsi"/>
          <w:b/>
          <w:bCs/>
          <w:lang w:val="ka-GE"/>
        </w:rPr>
      </w:pPr>
      <w:r w:rsidRPr="00784F3B">
        <w:rPr>
          <w:rFonts w:ascii="November GeL Light" w:hAnsi="November GeL Light" w:cstheme="majorHAnsi"/>
          <w:b/>
          <w:bCs/>
          <w:lang w:val="ka-GE"/>
        </w:rPr>
        <w:t>სამუშ</w:t>
      </w:r>
      <w:r w:rsidR="00784F3B">
        <w:rPr>
          <w:rFonts w:ascii="November GeL Light" w:hAnsi="November GeL Light" w:cstheme="majorHAnsi"/>
          <w:b/>
          <w:bCs/>
          <w:lang w:val="ka-GE"/>
        </w:rPr>
        <w:t>აო</w:t>
      </w:r>
      <w:r w:rsidRPr="00784F3B">
        <w:rPr>
          <w:rFonts w:ascii="November GeL Light" w:hAnsi="November GeL Light" w:cstheme="majorHAnsi"/>
          <w:b/>
          <w:bCs/>
          <w:lang w:val="ka-GE"/>
        </w:rPr>
        <w:t>ების დაწყების თარიღი</w:t>
      </w:r>
      <w:r w:rsidR="00F9365F" w:rsidRPr="00784F3B">
        <w:rPr>
          <w:rFonts w:ascii="November GeL Light" w:hAnsi="November GeL Light" w:cstheme="majorHAnsi"/>
          <w:lang w:val="ka-GE"/>
        </w:rPr>
        <w:t xml:space="preserve">: </w:t>
      </w:r>
      <w:r w:rsidRPr="00784F3B">
        <w:rPr>
          <w:rFonts w:ascii="November GeL Light" w:hAnsi="November GeL Light" w:cstheme="majorHAnsi"/>
          <w:lang w:val="ka-GE"/>
        </w:rPr>
        <w:t>10 სექტემბერი</w:t>
      </w:r>
    </w:p>
    <w:p w14:paraId="250D3BAD" w14:textId="3CD557A5" w:rsidR="00623EED" w:rsidRPr="00784F3B" w:rsidRDefault="00623EED" w:rsidP="00F9365F">
      <w:pPr>
        <w:spacing w:after="0" w:line="240" w:lineRule="auto"/>
        <w:rPr>
          <w:rFonts w:ascii="November GeL Light" w:hAnsi="November GeL Light" w:cstheme="majorHAnsi"/>
          <w:lang w:val="ka-GE"/>
        </w:rPr>
      </w:pPr>
      <w:r w:rsidRPr="00784F3B">
        <w:rPr>
          <w:rFonts w:ascii="November GeL Light" w:hAnsi="November GeL Light" w:cstheme="majorHAnsi"/>
          <w:b/>
          <w:bCs/>
          <w:lang w:val="ka-GE"/>
        </w:rPr>
        <w:t>სამუშაოების დასრულების თარიღი</w:t>
      </w:r>
      <w:r w:rsidRPr="00784F3B">
        <w:rPr>
          <w:rFonts w:ascii="November GeL Light" w:hAnsi="November GeL Light" w:cstheme="majorHAnsi"/>
          <w:lang w:val="ka-GE"/>
        </w:rPr>
        <w:t>: 10 ოქტომბერი</w:t>
      </w:r>
    </w:p>
    <w:p w14:paraId="736AD82A" w14:textId="77777777" w:rsidR="00F9365F" w:rsidRPr="00784F3B" w:rsidRDefault="00F9365F" w:rsidP="005A1E08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</w:p>
    <w:p w14:paraId="0BBD8469" w14:textId="6C3CCBFF" w:rsidR="005A1E08" w:rsidRPr="00784F3B" w:rsidRDefault="005A1E08" w:rsidP="005A1E08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784F3B">
        <w:rPr>
          <w:rFonts w:ascii="November GeL Light" w:eastAsia="Times New Roman" w:hAnsi="November GeL Light" w:cs="Sylfaen"/>
          <w:b/>
          <w:bCs/>
          <w:lang w:val="ka-GE"/>
        </w:rPr>
        <w:t>თანდართული ფაილები:</w:t>
      </w:r>
    </w:p>
    <w:p w14:paraId="008D6D97" w14:textId="77777777" w:rsidR="005A1E08" w:rsidRPr="00784F3B" w:rsidRDefault="005A1E08" w:rsidP="005A1E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i/>
          <w:iCs/>
          <w:lang w:val="ka-GE"/>
        </w:rPr>
      </w:pPr>
      <w:r w:rsidRPr="00784F3B">
        <w:rPr>
          <w:rFonts w:ascii="November GeL Light" w:eastAsia="Times New Roman" w:hAnsi="November GeL Light" w:cs="Sylfaen"/>
          <w:i/>
          <w:iCs/>
          <w:lang w:val="ka-GE"/>
        </w:rPr>
        <w:t>სატენდერო ინფორმაცია</w:t>
      </w:r>
    </w:p>
    <w:p w14:paraId="4CB1EB3C" w14:textId="77777777" w:rsidR="005A1E08" w:rsidRPr="00784F3B" w:rsidRDefault="005A1E08" w:rsidP="005A1E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i/>
          <w:iCs/>
          <w:lang w:val="ka-GE"/>
        </w:rPr>
      </w:pPr>
      <w:r w:rsidRPr="00784F3B">
        <w:rPr>
          <w:rFonts w:ascii="November GeL Light" w:eastAsia="Times New Roman" w:hAnsi="November GeL Light" w:cs="Sylfaen"/>
          <w:i/>
          <w:iCs/>
          <w:lang w:val="ka-GE"/>
        </w:rPr>
        <w:t>დანართი 1 - კომერციული წინადადება</w:t>
      </w:r>
    </w:p>
    <w:p w14:paraId="609A2B2C" w14:textId="6D8E43BB" w:rsidR="005A1E08" w:rsidRPr="00784F3B" w:rsidRDefault="003245EF" w:rsidP="005A1E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i/>
          <w:iCs/>
          <w:lang w:val="ka-GE"/>
        </w:rPr>
      </w:pPr>
      <w:r w:rsidRPr="003245EF">
        <w:rPr>
          <w:rFonts w:ascii="November GeL Light" w:eastAsia="Times New Roman" w:hAnsi="November GeL Light" w:cs="Sylfaen"/>
          <w:i/>
          <w:iCs/>
          <w:lang w:val="ka-GE"/>
        </w:rPr>
        <w:t>ნახაზები - ვერტიკალური გეგმარება</w:t>
      </w:r>
    </w:p>
    <w:p w14:paraId="15771C24" w14:textId="0565ECBF" w:rsidR="005A1E08" w:rsidRPr="00784F3B" w:rsidRDefault="005A1E08" w:rsidP="005A1E08">
      <w:pPr>
        <w:pStyle w:val="NormalWeb"/>
        <w:rPr>
          <w:rFonts w:ascii="November GeL Light" w:hAnsi="November GeL Light" w:cstheme="majorHAnsi"/>
          <w:sz w:val="22"/>
          <w:szCs w:val="22"/>
          <w:lang w:val="ka-GE"/>
        </w:rPr>
      </w:pPr>
      <w:r w:rsidRPr="00784F3B">
        <w:rPr>
          <w:rFonts w:ascii="November GeL Light" w:hAnsi="November GeL Light" w:cstheme="majorHAnsi"/>
          <w:sz w:val="22"/>
          <w:szCs w:val="22"/>
          <w:lang w:val="ka-GE"/>
        </w:rPr>
        <w:t xml:space="preserve">საბოლოო კომერციული წინადადების წარმოდგენამდე </w:t>
      </w:r>
      <w:r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>სავალდებულოა ობიექტზე ვიზიტი</w:t>
      </w:r>
      <w:r w:rsidR="00F9365F"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 xml:space="preserve"> (</w:t>
      </w:r>
      <w:r w:rsidR="00F9365F" w:rsidRPr="00784F3B">
        <w:rPr>
          <w:rStyle w:val="Strong"/>
          <w:rFonts w:ascii="November GeL Light" w:hAnsi="November GeL Light" w:cstheme="majorHAnsi"/>
          <w:i/>
          <w:iCs/>
          <w:sz w:val="22"/>
          <w:szCs w:val="22"/>
          <w:lang w:val="ka-GE"/>
        </w:rPr>
        <w:t xml:space="preserve">მისამართი: ქუთაისი, </w:t>
      </w:r>
      <w:proofErr w:type="spellStart"/>
      <w:r w:rsidR="00F9365F" w:rsidRPr="00784F3B">
        <w:rPr>
          <w:rStyle w:val="Strong"/>
          <w:rFonts w:ascii="November GeL Light" w:hAnsi="November GeL Light" w:cstheme="majorHAnsi"/>
          <w:i/>
          <w:iCs/>
          <w:sz w:val="22"/>
          <w:szCs w:val="22"/>
          <w:lang w:val="ka-GE"/>
        </w:rPr>
        <w:t>ავტომშენებლის</w:t>
      </w:r>
      <w:proofErr w:type="spellEnd"/>
      <w:r w:rsidR="00F9365F" w:rsidRPr="00784F3B">
        <w:rPr>
          <w:rStyle w:val="Strong"/>
          <w:rFonts w:ascii="November GeL Light" w:hAnsi="November GeL Light" w:cstheme="majorHAnsi"/>
          <w:i/>
          <w:iCs/>
          <w:sz w:val="22"/>
          <w:szCs w:val="22"/>
          <w:lang w:val="ka-GE"/>
        </w:rPr>
        <w:t xml:space="preserve"> 88</w:t>
      </w:r>
      <w:r w:rsidR="00F9365F"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>)</w:t>
      </w:r>
      <w:r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 xml:space="preserve"> და </w:t>
      </w:r>
      <w:r w:rsidR="00F9365F"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>დეტალების</w:t>
      </w:r>
      <w:r w:rsidRPr="00784F3B">
        <w:rPr>
          <w:rStyle w:val="Strong"/>
          <w:rFonts w:ascii="November GeL Light" w:hAnsi="November GeL Light" w:cstheme="majorHAnsi"/>
          <w:sz w:val="22"/>
          <w:szCs w:val="22"/>
          <w:lang w:val="ka-GE"/>
        </w:rPr>
        <w:t xml:space="preserve"> ადგილზე გაცნობა/გავლა</w:t>
      </w:r>
      <w:r w:rsidRPr="00784F3B">
        <w:rPr>
          <w:rFonts w:ascii="November GeL Light" w:hAnsi="November GeL Light" w:cstheme="majorHAnsi"/>
          <w:sz w:val="22"/>
          <w:szCs w:val="22"/>
          <w:lang w:val="ka-GE"/>
        </w:rPr>
        <w:t>.</w:t>
      </w:r>
    </w:p>
    <w:p w14:paraId="0AD30ECC" w14:textId="12F61308" w:rsidR="00F9365F" w:rsidRPr="00784F3B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784F3B">
        <w:rPr>
          <w:rFonts w:ascii="November GeL Light" w:eastAsia="Times New Roman" w:hAnsi="November GeL Light" w:cs="Sylfaen"/>
          <w:b/>
          <w:bCs/>
          <w:lang w:val="ka-GE"/>
        </w:rPr>
        <w:t>ტენდერში მონაწილეობის პირობები</w:t>
      </w:r>
    </w:p>
    <w:p w14:paraId="5DEB66F9" w14:textId="77777777" w:rsidR="00F9365F" w:rsidRPr="00784F3B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ტენდერში მონაწილეობის მისაღებად კომპანიამ უნდა წარმოადგინოს შემდეგი </w:t>
      </w:r>
      <w:r w:rsidRPr="00784F3B">
        <w:rPr>
          <w:rFonts w:ascii="November GeL Light" w:eastAsia="Times New Roman" w:hAnsi="November GeL Light" w:cs="Arial"/>
          <w:b/>
          <w:bCs/>
          <w:u w:val="single"/>
          <w:lang w:val="ka-GE"/>
        </w:rPr>
        <w:t>სავალდებულო დოკუმენტაცია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>:</w:t>
      </w:r>
    </w:p>
    <w:p w14:paraId="2A6FAB63" w14:textId="43709813" w:rsidR="00F9365F" w:rsidRPr="00784F3B" w:rsidRDefault="00F9365F" w:rsidP="00F936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კომერციული წინადადება</w:t>
      </w:r>
      <w:r w:rsidR="003514CB" w:rsidRPr="00784F3B">
        <w:rPr>
          <w:rFonts w:ascii="November GeL Light" w:eastAsia="Times New Roman" w:hAnsi="November GeL Light" w:cs="Arial"/>
          <w:lang w:val="ka-GE"/>
        </w:rPr>
        <w:t>, რომელიც უნდა მოიცავდეს:</w:t>
      </w:r>
    </w:p>
    <w:p w14:paraId="190ED04E" w14:textId="6BD02EB8" w:rsidR="00F9365F" w:rsidRPr="00784F3B" w:rsidRDefault="003514CB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დეტალურად შევსებულ</w:t>
      </w:r>
      <w:r w:rsidR="00F9365F" w:rsidRPr="00784F3B">
        <w:rPr>
          <w:rFonts w:ascii="November GeL Light" w:eastAsia="Times New Roman" w:hAnsi="November GeL Light" w:cs="Arial"/>
          <w:lang w:val="ka-GE"/>
        </w:rPr>
        <w:t xml:space="preserve"> დანართი 1-</w:t>
      </w:r>
      <w:r w:rsidRPr="00784F3B">
        <w:rPr>
          <w:rFonts w:ascii="November GeL Light" w:eastAsia="Times New Roman" w:hAnsi="November GeL Light" w:cs="Arial"/>
          <w:lang w:val="ka-GE"/>
        </w:rPr>
        <w:t>ს</w:t>
      </w:r>
      <w:r w:rsidR="00F9365F" w:rsidRPr="00784F3B">
        <w:rPr>
          <w:rFonts w:ascii="November GeL Light" w:eastAsia="Times New Roman" w:hAnsi="November GeL Light" w:cs="Arial"/>
          <w:lang w:val="ka-GE"/>
        </w:rPr>
        <w:t xml:space="preserve">, უფლებამოსილი პირის ხელმოწერით </w:t>
      </w:r>
    </w:p>
    <w:p w14:paraId="2C9D423B" w14:textId="1FC55183" w:rsidR="00F5203F" w:rsidRPr="00784F3B" w:rsidRDefault="00F5203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ავტორიზებული ლაბორატორიის მიერ გაცემულ დასკვნას, რომელიც ადასტურებს, რომ მიწოდებული/გამოყენებული ბეტონის კლასი არ იქნება 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>M300 (</w:t>
      </w:r>
      <w:r w:rsidRPr="00784F3B">
        <w:rPr>
          <w:rFonts w:ascii="November GeL Light" w:eastAsia="Times New Roman" w:hAnsi="November GeL Light" w:cs="November GeL Light"/>
          <w:b/>
          <w:bCs/>
          <w:lang w:val="ka-GE"/>
        </w:rPr>
        <w:t>ან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 xml:space="preserve"> B25)</w:t>
      </w:r>
      <w:r w:rsidRPr="00784F3B">
        <w:rPr>
          <w:rFonts w:ascii="November GeL Light" w:eastAsia="Times New Roman" w:hAnsi="November GeL Light" w:cs="Arial"/>
          <w:lang w:val="ka-GE"/>
        </w:rPr>
        <w:t xml:space="preserve"> ნაკლები. </w:t>
      </w:r>
      <w:r w:rsidRPr="00784F3B">
        <w:rPr>
          <w:rFonts w:ascii="November GeL Light" w:eastAsia="Times New Roman" w:hAnsi="November GeL Light" w:cs="November GeL Light"/>
          <w:lang w:val="ka-GE"/>
        </w:rPr>
        <w:t>ლაბორატორია</w:t>
      </w:r>
      <w:r w:rsidRPr="00784F3B">
        <w:rPr>
          <w:rFonts w:ascii="November GeL Light" w:eastAsia="Times New Roman" w:hAnsi="November GeL Light" w:cs="Arial"/>
          <w:lang w:val="ka-GE"/>
        </w:rPr>
        <w:t xml:space="preserve"> აუცილებლად </w:t>
      </w:r>
      <w:r w:rsidRPr="00784F3B">
        <w:rPr>
          <w:rFonts w:ascii="November GeL Light" w:eastAsia="Times New Roman" w:hAnsi="November GeL Light" w:cs="November GeL Light"/>
          <w:lang w:val="ka-GE"/>
        </w:rPr>
        <w:t>უნდა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იყოს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აღიარებული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შესაბამისი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სახელმწიფო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ან</w:t>
      </w:r>
      <w:r w:rsidRPr="00784F3B">
        <w:rPr>
          <w:rFonts w:ascii="November GeL Light" w:eastAsia="Times New Roman" w:hAnsi="November GeL Light" w:cs="Arial"/>
          <w:lang w:val="ka-GE"/>
        </w:rPr>
        <w:t xml:space="preserve"> </w:t>
      </w:r>
      <w:r w:rsidRPr="00784F3B">
        <w:rPr>
          <w:rFonts w:ascii="November GeL Light" w:eastAsia="Times New Roman" w:hAnsi="November GeL Light" w:cs="November GeL Light"/>
          <w:lang w:val="ka-GE"/>
        </w:rPr>
        <w:t>ა</w:t>
      </w:r>
      <w:r w:rsidRPr="00784F3B">
        <w:rPr>
          <w:rFonts w:ascii="November GeL Light" w:eastAsia="Times New Roman" w:hAnsi="November GeL Light" w:cs="Arial"/>
          <w:lang w:val="ka-GE"/>
        </w:rPr>
        <w:t>კრედიტებული ორგანოს მიერ.</w:t>
      </w:r>
    </w:p>
    <w:p w14:paraId="5CF8D2C8" w14:textId="07952324" w:rsidR="003514CB" w:rsidRPr="00784F3B" w:rsidRDefault="00F9365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შეთავაზება წარმოდგენილ უნდა იქნას ლარში; </w:t>
      </w:r>
      <w:r w:rsidRPr="00B422B2">
        <w:rPr>
          <w:rFonts w:ascii="November GeL Light" w:eastAsia="Times New Roman" w:hAnsi="November GeL Light" w:cs="Arial"/>
          <w:b/>
          <w:bCs/>
          <w:i/>
          <w:iCs/>
          <w:u w:val="single"/>
          <w:lang w:val="ka-GE"/>
        </w:rPr>
        <w:t>ღირებულება უნდა მოიცავდეს მოქმედი კანონმდებლობით გათვალისწინებულ ყველა გადასახადს.</w:t>
      </w:r>
    </w:p>
    <w:p w14:paraId="461C29AA" w14:textId="173DA242" w:rsidR="003514CB" w:rsidRPr="00784F3B" w:rsidRDefault="00EA3A1F" w:rsidP="00EA3A1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კომპანიის სრულ დასახელებას და ინფორმაციას </w:t>
      </w:r>
      <w:r w:rsidR="00F9365F" w:rsidRPr="00784F3B">
        <w:rPr>
          <w:rFonts w:ascii="November GeL Light" w:eastAsia="Times New Roman" w:hAnsi="November GeL Light" w:cs="Arial"/>
          <w:lang w:val="ka-GE"/>
        </w:rPr>
        <w:t xml:space="preserve">კომპანიის შესახებ </w:t>
      </w:r>
    </w:p>
    <w:p w14:paraId="32867C05" w14:textId="4A094C4A" w:rsidR="00EA3A1F" w:rsidRPr="00784F3B" w:rsidRDefault="00EA3A1F" w:rsidP="00EA3A1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ამონაწერს სამეწარმეო რეესტრიდან</w:t>
      </w:r>
    </w:p>
    <w:p w14:paraId="59A51D1B" w14:textId="77777777" w:rsidR="00EA3A1F" w:rsidRPr="00784F3B" w:rsidRDefault="00EA3A1F" w:rsidP="00F5203F">
      <w:pPr>
        <w:shd w:val="clear" w:color="auto" w:fill="FFFFFF"/>
        <w:spacing w:after="0" w:line="240" w:lineRule="auto"/>
        <w:ind w:left="990"/>
        <w:jc w:val="both"/>
        <w:rPr>
          <w:rFonts w:ascii="November GeL Light" w:eastAsia="Times New Roman" w:hAnsi="November GeL Light" w:cs="Arial"/>
          <w:b/>
          <w:bCs/>
          <w:i/>
          <w:iCs/>
          <w:lang w:val="ka-GE"/>
        </w:rPr>
      </w:pPr>
      <w:r w:rsidRPr="00784F3B">
        <w:rPr>
          <w:rFonts w:ascii="November GeL Light" w:eastAsia="Times New Roman" w:hAnsi="November GeL Light" w:cs="Arial"/>
          <w:b/>
          <w:bCs/>
          <w:i/>
          <w:iCs/>
          <w:lang w:val="ka-GE"/>
        </w:rPr>
        <w:t>შენიშვნა: 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00E22B74" w14:textId="4F6B4B65" w:rsidR="003514CB" w:rsidRPr="00784F3B" w:rsidRDefault="003514CB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ინფორმაციას გადახდის პირობების შესახებ</w:t>
      </w:r>
    </w:p>
    <w:p w14:paraId="6B099093" w14:textId="64CBC98E" w:rsidR="00EA3A1F" w:rsidRPr="00784F3B" w:rsidRDefault="00EA3A1F" w:rsidP="00F5203F">
      <w:pPr>
        <w:spacing w:after="0" w:line="276" w:lineRule="auto"/>
        <w:ind w:left="990"/>
        <w:jc w:val="both"/>
        <w:rPr>
          <w:rFonts w:ascii="November GeL Light" w:hAnsi="November GeL Light"/>
          <w:i/>
          <w:lang w:val="ka-GE"/>
        </w:rPr>
      </w:pPr>
      <w:r w:rsidRPr="00784F3B">
        <w:rPr>
          <w:rFonts w:ascii="November GeL Light" w:hAnsi="November GeL Light"/>
          <w:b/>
          <w:i/>
          <w:iCs/>
          <w:lang w:val="ka-GE"/>
        </w:rPr>
        <w:t>შენიშვნა:</w:t>
      </w:r>
      <w:r w:rsidRPr="00784F3B">
        <w:rPr>
          <w:rFonts w:ascii="November GeL Light" w:hAnsi="November GeL Light"/>
          <w:b/>
          <w:lang w:val="ka-GE"/>
        </w:rPr>
        <w:t xml:space="preserve"> </w:t>
      </w:r>
      <w:r w:rsidRPr="00784F3B">
        <w:rPr>
          <w:rFonts w:ascii="November GeL Light" w:hAnsi="November GeL Light"/>
          <w:b/>
          <w:i/>
          <w:iCs/>
          <w:lang w:val="ka-GE"/>
        </w:rPr>
        <w:t xml:space="preserve">ავანსის მოთხოვნის შემთხვევაში დამქირავებელი ავანსის სახით გადაიხდის ხელშეკრულების სრული ღირებულების არაუმეტეს 35%-ს. ავანსის </w:t>
      </w:r>
      <w:r w:rsidRPr="00784F3B">
        <w:rPr>
          <w:rFonts w:ascii="November GeL Light" w:hAnsi="November GeL Light"/>
          <w:b/>
          <w:i/>
          <w:iCs/>
          <w:lang w:val="ka-GE"/>
        </w:rPr>
        <w:lastRenderedPageBreak/>
        <w:t xml:space="preserve">გაცემის წინაპირობა იქნება შესაბამისი ბანკის მიერ გაცემული უპირობო </w:t>
      </w:r>
      <w:proofErr w:type="spellStart"/>
      <w:r w:rsidRPr="00784F3B">
        <w:rPr>
          <w:rFonts w:ascii="November GeL Light" w:hAnsi="November GeL Light"/>
          <w:b/>
          <w:i/>
          <w:iCs/>
          <w:lang w:val="ka-GE"/>
        </w:rPr>
        <w:t>გამოთხოვადი</w:t>
      </w:r>
      <w:proofErr w:type="spellEnd"/>
      <w:r w:rsidRPr="00784F3B">
        <w:rPr>
          <w:rFonts w:ascii="November GeL Light" w:hAnsi="November GeL Light"/>
          <w:b/>
          <w:i/>
          <w:iCs/>
          <w:lang w:val="ka-GE"/>
        </w:rPr>
        <w:t xml:space="preserve"> გარანტიის წარდგენა დამქირავებლის სასარგებლოდ, სრულად ავანსის ოდენობის შესაბამისი თანხით.</w:t>
      </w:r>
      <w:r w:rsidR="00BA11CD" w:rsidRPr="00784F3B">
        <w:rPr>
          <w:rFonts w:ascii="November GeL Light" w:hAnsi="November GeL Light"/>
          <w:b/>
          <w:i/>
          <w:iCs/>
          <w:lang w:val="ka-GE"/>
        </w:rPr>
        <w:t xml:space="preserve"> აღნიშნული გარანტია ძალაში დარჩება მიღება-ჩაბარების აქტის გაფორმებამდე</w:t>
      </w:r>
    </w:p>
    <w:p w14:paraId="05C5E162" w14:textId="2D639160" w:rsidR="003514CB" w:rsidRPr="00784F3B" w:rsidRDefault="003514CB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ინფორმაცია</w:t>
      </w:r>
      <w:r w:rsidR="00EA2590" w:rsidRPr="00784F3B">
        <w:rPr>
          <w:rFonts w:ascii="November GeL Light" w:eastAsia="Times New Roman" w:hAnsi="November GeL Light" w:cs="Arial"/>
          <w:lang w:val="ka-GE"/>
        </w:rPr>
        <w:t>ს</w:t>
      </w:r>
      <w:r w:rsidRPr="00784F3B">
        <w:rPr>
          <w:rFonts w:ascii="November GeL Light" w:eastAsia="Times New Roman" w:hAnsi="November GeL Light" w:cs="Arial"/>
          <w:lang w:val="ka-GE"/>
        </w:rPr>
        <w:t xml:space="preserve"> სამუშაოების შესრულების ვადების შესახებ</w:t>
      </w:r>
    </w:p>
    <w:p w14:paraId="3811CB0E" w14:textId="59FAFC6F" w:rsidR="003514CB" w:rsidRPr="00784F3B" w:rsidRDefault="00EA3A1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ინფორმაციას </w:t>
      </w:r>
      <w:r w:rsidR="003514CB" w:rsidRPr="00784F3B">
        <w:rPr>
          <w:rFonts w:ascii="November GeL Light" w:eastAsia="Times New Roman" w:hAnsi="November GeL Light" w:cs="Arial"/>
          <w:lang w:val="ka-GE"/>
        </w:rPr>
        <w:t>გარანტი</w:t>
      </w:r>
      <w:r w:rsidRPr="00784F3B">
        <w:rPr>
          <w:rFonts w:ascii="November GeL Light" w:eastAsia="Times New Roman" w:hAnsi="November GeL Light" w:cs="Arial"/>
          <w:lang w:val="ka-GE"/>
        </w:rPr>
        <w:t>ის შესახებ</w:t>
      </w:r>
    </w:p>
    <w:p w14:paraId="6DBB77CE" w14:textId="59ECA0C8" w:rsidR="00F9365F" w:rsidRPr="00784F3B" w:rsidRDefault="00F9365F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საბანკო რეკვიზიტებ</w:t>
      </w:r>
      <w:r w:rsidR="003514CB" w:rsidRPr="00784F3B">
        <w:rPr>
          <w:rFonts w:ascii="November GeL Light" w:eastAsia="Times New Roman" w:hAnsi="November GeL Light" w:cs="Arial"/>
          <w:lang w:val="ka-GE"/>
        </w:rPr>
        <w:t>ს</w:t>
      </w:r>
      <w:r w:rsidRPr="00784F3B">
        <w:rPr>
          <w:rFonts w:ascii="November GeL Light" w:eastAsia="Times New Roman" w:hAnsi="November GeL Light" w:cs="Arial"/>
          <w:lang w:val="ka-GE"/>
        </w:rPr>
        <w:t xml:space="preserve"> (ბანკის ბეჭდიანი ცნობის სახით)</w:t>
      </w:r>
    </w:p>
    <w:p w14:paraId="4BF002A9" w14:textId="597BBF23" w:rsidR="00F9365F" w:rsidRPr="00784F3B" w:rsidRDefault="00A90409" w:rsidP="003514C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>
        <w:rPr>
          <w:rFonts w:ascii="November GeL Light" w:eastAsia="Times New Roman" w:hAnsi="November GeL Light" w:cs="Arial"/>
          <w:lang w:val="ka-GE"/>
        </w:rPr>
        <w:t xml:space="preserve">პრეტენდენტი კომპანიის </w:t>
      </w:r>
      <w:r w:rsidR="00F9365F" w:rsidRPr="00784F3B">
        <w:rPr>
          <w:rFonts w:ascii="November GeL Light" w:eastAsia="Times New Roman" w:hAnsi="November GeL Light" w:cs="Arial"/>
          <w:lang w:val="ka-GE"/>
        </w:rPr>
        <w:t>საკონტაქტო პირი</w:t>
      </w:r>
      <w:r w:rsidR="003514CB" w:rsidRPr="00784F3B">
        <w:rPr>
          <w:rFonts w:ascii="November GeL Light" w:eastAsia="Times New Roman" w:hAnsi="November GeL Light" w:cs="Arial"/>
          <w:lang w:val="ka-GE"/>
        </w:rPr>
        <w:t>ს ინფორმაციას</w:t>
      </w:r>
    </w:p>
    <w:p w14:paraId="73ECFD02" w14:textId="77777777" w:rsidR="003514CB" w:rsidRPr="00784F3B" w:rsidRDefault="003514CB" w:rsidP="003514CB">
      <w:pPr>
        <w:spacing w:after="0"/>
        <w:rPr>
          <w:rFonts w:ascii="November GeL Light" w:eastAsia="Times New Roman" w:hAnsi="November GeL Light" w:cs="Arial"/>
          <w:lang w:val="ka-GE"/>
        </w:rPr>
      </w:pPr>
    </w:p>
    <w:p w14:paraId="723A32B5" w14:textId="77777777" w:rsidR="00F9365F" w:rsidRPr="00784F3B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დამატებითი დეტალები:</w:t>
      </w:r>
    </w:p>
    <w:p w14:paraId="5F596C03" w14:textId="7A2DA0A6" w:rsidR="00F9365F" w:rsidRPr="00784F3B" w:rsidRDefault="00F9365F" w:rsidP="00F9365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დამკვეთი იტოვებს უფლებას, გამარჯვებული პრეტენდენტის გამოვლენამდე გამართოს დამატებითი შეხვედრები ტენდერში მონაწილე კომპანიებთან, დეტალების დაზუსტების მიზნით.</w:t>
      </w:r>
    </w:p>
    <w:p w14:paraId="049194B2" w14:textId="77777777" w:rsidR="00F9365F" w:rsidRPr="00784F3B" w:rsidRDefault="00F9365F" w:rsidP="00F9365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ტენდერის გამოცხადება არ აჩენს ვალდებულებას რომელიმე პრეტენდენტთან ხელშეკრულების გაფორმებასთან დაკავშირებით</w:t>
      </w:r>
    </w:p>
    <w:p w14:paraId="0CA73EE8" w14:textId="77777777" w:rsidR="00F9365F" w:rsidRPr="00784F3B" w:rsidRDefault="00F9365F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b/>
          <w:bCs/>
          <w:lang w:val="ka-GE"/>
        </w:rPr>
      </w:pPr>
    </w:p>
    <w:p w14:paraId="157F4CCD" w14:textId="11D0A71A" w:rsidR="005A1E08" w:rsidRPr="00784F3B" w:rsidRDefault="005A1E08" w:rsidP="00F9365F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b/>
          <w:bCs/>
          <w:lang w:val="ka-GE"/>
        </w:rPr>
      </w:pPr>
      <w:r w:rsidRPr="00784F3B">
        <w:rPr>
          <w:rFonts w:ascii="November GeL Light" w:eastAsia="Times New Roman" w:hAnsi="November GeL Light" w:cs="Arial"/>
          <w:b/>
          <w:bCs/>
          <w:lang w:val="ka-GE"/>
        </w:rPr>
        <w:t>წინადადების წარდგენის წესები:</w:t>
      </w:r>
    </w:p>
    <w:p w14:paraId="4FB1FF08" w14:textId="77777777" w:rsidR="005A1E08" w:rsidRPr="00784F3B" w:rsidRDefault="005A1E08" w:rsidP="005A1E08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შეთავაზება უნდა წარმოადგინოთ ქართულ ენაზე, დალუქული კონვერტით დამკვეთის მისამართზე - თბილისი, 0160, პეკინის გამზ. 34/ალ. ყაზბეგის გამზ. 2ა. კონვერტზე აუცილებლად უნდა მიუთითოთ:</w:t>
      </w:r>
    </w:p>
    <w:p w14:paraId="7A91B656" w14:textId="681AC702" w:rsidR="005A1E08" w:rsidRPr="00784F3B" w:rsidRDefault="005A1E08" w:rsidP="005A1E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ტენდერის დასახელება და ნომერი - „</w:t>
      </w:r>
      <w:r w:rsidR="00826043" w:rsidRPr="00784F3B">
        <w:rPr>
          <w:rFonts w:ascii="November GeL Light" w:hAnsi="November GeL Light" w:cstheme="majorHAnsi"/>
          <w:b/>
          <w:bCs/>
          <w:lang w:val="ka-GE"/>
        </w:rPr>
        <w:t>#04-30/07/25-KB</w:t>
      </w:r>
      <w:r w:rsidR="00826043" w:rsidRPr="00784F3B">
        <w:rPr>
          <w:rFonts w:ascii="November GeL Light" w:hAnsi="November GeL Light" w:cstheme="majorHAnsi"/>
          <w:lang w:val="ka-GE"/>
        </w:rPr>
        <w:t xml:space="preserve"> ბეტონის დასხმის სამუშაოები ქ. ქუთაისში, ქუთაისის ავტო-მექანიკური ქარხნის ტერიტორიაზე</w:t>
      </w:r>
      <w:r w:rsidRPr="00784F3B">
        <w:rPr>
          <w:rFonts w:ascii="November GeL Light" w:eastAsia="Times New Roman" w:hAnsi="November GeL Light" w:cs="Arial"/>
          <w:lang w:val="ka-GE"/>
        </w:rPr>
        <w:t>“</w:t>
      </w:r>
      <w:r w:rsidR="00826043" w:rsidRPr="00784F3B">
        <w:rPr>
          <w:rFonts w:ascii="November GeL Light" w:eastAsia="Times New Roman" w:hAnsi="November GeL Light" w:cs="Arial"/>
          <w:lang w:val="ka-GE"/>
        </w:rPr>
        <w:t>.</w:t>
      </w:r>
    </w:p>
    <w:p w14:paraId="430CF8AE" w14:textId="77777777" w:rsidR="005A1E08" w:rsidRPr="00784F3B" w:rsidRDefault="005A1E08" w:rsidP="005A1E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 xml:space="preserve">პრეტენდენტის შესახებ ინფორმაცია და საკონტაქტო ინფორმაცია. </w:t>
      </w:r>
    </w:p>
    <w:p w14:paraId="63ACF35D" w14:textId="77777777" w:rsidR="005A1E08" w:rsidRPr="00784F3B" w:rsidRDefault="005A1E08" w:rsidP="005A1E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Arial"/>
          <w:lang w:val="ka-GE"/>
        </w:rPr>
        <w:t>ადრესატი: GIG ჰოლდინგის კანცელარია - (995 32) 221 01 87.</w:t>
      </w:r>
    </w:p>
    <w:p w14:paraId="7D0133E9" w14:textId="77777777" w:rsidR="005A1E08" w:rsidRPr="00784F3B" w:rsidRDefault="005A1E08" w:rsidP="005A1E08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</w:p>
    <w:p w14:paraId="32317EE3" w14:textId="1F35F299" w:rsidR="005A1E08" w:rsidRPr="00784F3B" w:rsidRDefault="005A1E08" w:rsidP="005A1E08">
      <w:pPr>
        <w:shd w:val="clear" w:color="auto" w:fill="FFFFFF"/>
        <w:spacing w:after="0" w:line="240" w:lineRule="auto"/>
        <w:jc w:val="both"/>
        <w:rPr>
          <w:rFonts w:ascii="November GeL Light" w:eastAsia="Times New Roman" w:hAnsi="November GeL Light" w:cs="Arial"/>
          <w:lang w:val="ka-GE"/>
        </w:rPr>
      </w:pPr>
      <w:r w:rsidRPr="00784F3B">
        <w:rPr>
          <w:rFonts w:ascii="November GeL Light" w:eastAsia="Times New Roman" w:hAnsi="November GeL Light" w:cs="Sylfaen"/>
          <w:b/>
          <w:bCs/>
          <w:lang w:val="ka-GE"/>
        </w:rPr>
        <w:t>წინადადებების წარდგენის ბოლო ვადა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>: 1</w:t>
      </w:r>
      <w:r w:rsidR="00022EC9" w:rsidRPr="00784F3B">
        <w:rPr>
          <w:rFonts w:ascii="November GeL Light" w:eastAsia="Times New Roman" w:hAnsi="November GeL Light" w:cs="Arial"/>
          <w:b/>
          <w:bCs/>
          <w:lang w:val="ka-GE"/>
        </w:rPr>
        <w:t>1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 xml:space="preserve"> აგვისტო 2025 (1</w:t>
      </w:r>
      <w:r w:rsidR="00022EC9" w:rsidRPr="00784F3B">
        <w:rPr>
          <w:rFonts w:ascii="November GeL Light" w:eastAsia="Times New Roman" w:hAnsi="November GeL Light" w:cs="Arial"/>
          <w:b/>
          <w:bCs/>
          <w:lang w:val="ka-GE"/>
        </w:rPr>
        <w:t>5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 xml:space="preserve">:00 </w:t>
      </w:r>
      <w:r w:rsidRPr="00784F3B">
        <w:rPr>
          <w:rFonts w:ascii="November GeL Light" w:eastAsia="Times New Roman" w:hAnsi="November GeL Light" w:cs="Sylfaen"/>
          <w:b/>
          <w:bCs/>
          <w:lang w:val="ka-GE"/>
        </w:rPr>
        <w:t>საათი</w:t>
      </w:r>
      <w:r w:rsidRPr="00784F3B">
        <w:rPr>
          <w:rFonts w:ascii="November GeL Light" w:eastAsia="Times New Roman" w:hAnsi="November GeL Light" w:cs="Arial"/>
          <w:b/>
          <w:bCs/>
          <w:lang w:val="ka-GE"/>
        </w:rPr>
        <w:t>)</w:t>
      </w:r>
    </w:p>
    <w:bookmarkEnd w:id="0"/>
    <w:p w14:paraId="2FDD8D14" w14:textId="77777777" w:rsidR="005A1E08" w:rsidRPr="00784F3B" w:rsidRDefault="005A1E08" w:rsidP="005A1E08">
      <w:pPr>
        <w:rPr>
          <w:rFonts w:ascii="November GeL Light" w:hAnsi="November GeL Light" w:cstheme="majorHAnsi"/>
          <w:lang w:val="ka-GE"/>
        </w:rPr>
      </w:pPr>
    </w:p>
    <w:sectPr w:rsidR="005A1E08" w:rsidRPr="00784F3B" w:rsidSect="00C00D05">
      <w:pgSz w:w="12240" w:h="15840"/>
      <w:pgMar w:top="1440" w:right="108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21F"/>
    <w:multiLevelType w:val="hybridMultilevel"/>
    <w:tmpl w:val="CF8001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E4B09"/>
    <w:multiLevelType w:val="hybridMultilevel"/>
    <w:tmpl w:val="94B0D13E"/>
    <w:lvl w:ilvl="0" w:tplc="1FD2436A">
      <w:start w:val="3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C7FBD"/>
    <w:multiLevelType w:val="hybridMultilevel"/>
    <w:tmpl w:val="D4A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3F37"/>
    <w:multiLevelType w:val="hybridMultilevel"/>
    <w:tmpl w:val="B4361EA4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A6613"/>
    <w:multiLevelType w:val="hybridMultilevel"/>
    <w:tmpl w:val="5EB00B6A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E4C8DEE">
      <w:start w:val="51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1764A"/>
    <w:multiLevelType w:val="hybridMultilevel"/>
    <w:tmpl w:val="68A2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3168">
      <w:numFmt w:val="bullet"/>
      <w:lvlText w:val="•"/>
      <w:lvlJc w:val="left"/>
      <w:pPr>
        <w:ind w:left="144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BC9"/>
    <w:multiLevelType w:val="hybridMultilevel"/>
    <w:tmpl w:val="5DEA5DE0"/>
    <w:lvl w:ilvl="0" w:tplc="1E4C8DEE">
      <w:start w:val="51"/>
      <w:numFmt w:val="bullet"/>
      <w:lvlText w:val="-"/>
      <w:lvlJc w:val="left"/>
      <w:pPr>
        <w:ind w:left="720" w:hanging="360"/>
      </w:pPr>
      <w:rPr>
        <w:rFonts w:ascii="November GeL Light" w:eastAsia="Times New Roman" w:hAnsi="November GeL Ligh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93646"/>
    <w:multiLevelType w:val="hybridMultilevel"/>
    <w:tmpl w:val="769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E3BB5"/>
    <w:multiLevelType w:val="hybridMultilevel"/>
    <w:tmpl w:val="7F6E3016"/>
    <w:lvl w:ilvl="0" w:tplc="D256BECC"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3E4835"/>
    <w:multiLevelType w:val="multilevel"/>
    <w:tmpl w:val="B6D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A64BD"/>
    <w:multiLevelType w:val="hybridMultilevel"/>
    <w:tmpl w:val="436A9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A6558"/>
    <w:multiLevelType w:val="hybridMultilevel"/>
    <w:tmpl w:val="1716EB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CB64B9"/>
    <w:multiLevelType w:val="hybridMultilevel"/>
    <w:tmpl w:val="D40C5DEE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FD2436A">
      <w:start w:val="3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BA"/>
    <w:rsid w:val="00004716"/>
    <w:rsid w:val="00022EC9"/>
    <w:rsid w:val="00115251"/>
    <w:rsid w:val="001E3113"/>
    <w:rsid w:val="002116C2"/>
    <w:rsid w:val="002462DE"/>
    <w:rsid w:val="002572C6"/>
    <w:rsid w:val="00287B87"/>
    <w:rsid w:val="002E7722"/>
    <w:rsid w:val="003245EF"/>
    <w:rsid w:val="003514CB"/>
    <w:rsid w:val="003B62EA"/>
    <w:rsid w:val="004852F3"/>
    <w:rsid w:val="0055081D"/>
    <w:rsid w:val="00553470"/>
    <w:rsid w:val="005A1E08"/>
    <w:rsid w:val="005A4C0C"/>
    <w:rsid w:val="00623EED"/>
    <w:rsid w:val="00625F72"/>
    <w:rsid w:val="006529BA"/>
    <w:rsid w:val="00784F3B"/>
    <w:rsid w:val="007D49D8"/>
    <w:rsid w:val="008136F7"/>
    <w:rsid w:val="00826043"/>
    <w:rsid w:val="00835C54"/>
    <w:rsid w:val="00A701FC"/>
    <w:rsid w:val="00A90409"/>
    <w:rsid w:val="00AB30C3"/>
    <w:rsid w:val="00B422B2"/>
    <w:rsid w:val="00BA11CD"/>
    <w:rsid w:val="00BE49D6"/>
    <w:rsid w:val="00C00D05"/>
    <w:rsid w:val="00C22D6A"/>
    <w:rsid w:val="00C721F2"/>
    <w:rsid w:val="00CE51A7"/>
    <w:rsid w:val="00D452C8"/>
    <w:rsid w:val="00E92BB0"/>
    <w:rsid w:val="00EA2590"/>
    <w:rsid w:val="00EA3A1F"/>
    <w:rsid w:val="00F5203F"/>
    <w:rsid w:val="00F9365F"/>
    <w:rsid w:val="00FB3D50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C6E5"/>
  <w15:chartTrackingRefBased/>
  <w15:docId w15:val="{8299E337-4CDA-4D74-9054-6DC45C3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AB30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E08"/>
    <w:rPr>
      <w:b/>
      <w:bCs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35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Natia Gelashvili</cp:lastModifiedBy>
  <cp:revision>31</cp:revision>
  <dcterms:created xsi:type="dcterms:W3CDTF">2025-07-17T09:52:00Z</dcterms:created>
  <dcterms:modified xsi:type="dcterms:W3CDTF">2025-07-31T12:54:00Z</dcterms:modified>
</cp:coreProperties>
</file>