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0AB2" w14:textId="06F96A2A" w:rsidR="00C74D4F" w:rsidRPr="00353C91" w:rsidRDefault="00A54EDA" w:rsidP="00B00A1F">
      <w:pPr>
        <w:spacing w:line="276" w:lineRule="auto"/>
        <w:jc w:val="center"/>
        <w:rPr>
          <w:rFonts w:ascii="November GeL Light" w:hAnsi="November GeL Light"/>
          <w:b/>
          <w:sz w:val="22"/>
          <w:szCs w:val="22"/>
          <w:lang w:val="ka-GE"/>
        </w:rPr>
      </w:pPr>
      <w:r w:rsidRPr="00353C91">
        <w:rPr>
          <w:rFonts w:ascii="November GeL Light" w:hAnsi="November GeL Light"/>
          <w:b/>
          <w:sz w:val="22"/>
          <w:szCs w:val="22"/>
          <w:lang w:val="ka-GE"/>
        </w:rPr>
        <w:t xml:space="preserve">შპს </w:t>
      </w:r>
      <w:r w:rsidR="003626D6" w:rsidRPr="00353C91">
        <w:rPr>
          <w:rFonts w:ascii="November GeL Light" w:hAnsi="November GeL Light"/>
          <w:b/>
          <w:sz w:val="22"/>
          <w:szCs w:val="22"/>
          <w:lang w:val="ka-GE"/>
        </w:rPr>
        <w:t>„საქართველოს ინდუსტრია“</w:t>
      </w:r>
    </w:p>
    <w:p w14:paraId="0B092D27" w14:textId="36C607FA" w:rsidR="00B00A1F" w:rsidRPr="00353C91" w:rsidRDefault="00B00A1F" w:rsidP="0072743B">
      <w:pPr>
        <w:spacing w:line="276" w:lineRule="auto"/>
        <w:jc w:val="center"/>
        <w:rPr>
          <w:rFonts w:ascii="November GeL Light" w:hAnsi="November GeL Light"/>
          <w:b/>
          <w:sz w:val="22"/>
          <w:szCs w:val="22"/>
          <w:lang w:val="ka-GE"/>
        </w:rPr>
      </w:pPr>
      <w:r w:rsidRPr="00353C91">
        <w:rPr>
          <w:rFonts w:ascii="November GeL Light" w:hAnsi="November GeL Light"/>
          <w:b/>
          <w:sz w:val="22"/>
          <w:szCs w:val="22"/>
          <w:lang w:val="ka-GE"/>
        </w:rPr>
        <w:t xml:space="preserve">აცხადებს </w:t>
      </w:r>
      <w:r w:rsidR="001E26D4">
        <w:rPr>
          <w:rFonts w:ascii="November GeL Light" w:hAnsi="November GeL Light"/>
          <w:b/>
          <w:sz w:val="22"/>
          <w:szCs w:val="22"/>
          <w:lang w:val="ka-GE"/>
        </w:rPr>
        <w:t>ტენდერს</w:t>
      </w:r>
      <w:r w:rsidR="00C74D4F" w:rsidRPr="00353C91">
        <w:rPr>
          <w:rFonts w:ascii="November GeL Light" w:hAnsi="November GeL Light"/>
          <w:b/>
          <w:sz w:val="22"/>
          <w:szCs w:val="22"/>
          <w:lang w:val="ka-GE"/>
        </w:rPr>
        <w:t xml:space="preserve"> </w:t>
      </w:r>
      <w:r w:rsidR="008110C4" w:rsidRPr="00353C91">
        <w:rPr>
          <w:rFonts w:ascii="November GeL Light" w:hAnsi="November GeL Light"/>
          <w:b/>
          <w:sz w:val="22"/>
          <w:szCs w:val="22"/>
          <w:lang w:val="ka-GE"/>
        </w:rPr>
        <w:t>დიზელ</w:t>
      </w:r>
      <w:r w:rsidR="007A6100">
        <w:rPr>
          <w:rFonts w:ascii="November GeL Light" w:hAnsi="November GeL Light"/>
          <w:b/>
          <w:sz w:val="22"/>
          <w:szCs w:val="22"/>
          <w:lang w:val="ka-GE"/>
        </w:rPr>
        <w:t>-</w:t>
      </w:r>
      <w:r w:rsidR="008110C4" w:rsidRPr="00353C91">
        <w:rPr>
          <w:rFonts w:ascii="November GeL Light" w:hAnsi="November GeL Light"/>
          <w:b/>
          <w:sz w:val="22"/>
          <w:szCs w:val="22"/>
          <w:lang w:val="ka-GE"/>
        </w:rPr>
        <w:t>გენერატორის</w:t>
      </w:r>
      <w:r w:rsidR="00CD0901" w:rsidRPr="00353C91">
        <w:rPr>
          <w:rFonts w:ascii="November GeL Light" w:hAnsi="November GeL Light"/>
          <w:b/>
          <w:sz w:val="22"/>
          <w:szCs w:val="22"/>
          <w:lang w:val="ka-GE"/>
        </w:rPr>
        <w:t xml:space="preserve"> </w:t>
      </w:r>
      <w:r w:rsidR="00804A3B" w:rsidRPr="00353C91">
        <w:rPr>
          <w:rFonts w:ascii="November GeL Light" w:hAnsi="November GeL Light"/>
          <w:b/>
          <w:sz w:val="22"/>
          <w:szCs w:val="22"/>
          <w:lang w:val="ka-GE"/>
        </w:rPr>
        <w:t>შ</w:t>
      </w:r>
      <w:r w:rsidR="00CD0901" w:rsidRPr="00353C91">
        <w:rPr>
          <w:rFonts w:ascii="November GeL Light" w:hAnsi="November GeL Light"/>
          <w:b/>
          <w:sz w:val="22"/>
          <w:szCs w:val="22"/>
          <w:lang w:val="ka-GE"/>
        </w:rPr>
        <w:t>ესყიდვაზე</w:t>
      </w:r>
      <w:r w:rsidR="00804A3B" w:rsidRPr="00353C91">
        <w:rPr>
          <w:rFonts w:ascii="November GeL Light" w:hAnsi="November GeL Light"/>
          <w:b/>
          <w:sz w:val="22"/>
          <w:szCs w:val="22"/>
          <w:lang w:val="ka-GE"/>
        </w:rPr>
        <w:t>.</w:t>
      </w:r>
    </w:p>
    <w:p w14:paraId="7A15F1FA" w14:textId="2780D2D2" w:rsidR="00B00A1F" w:rsidRPr="00353C91" w:rsidRDefault="00740919" w:rsidP="00B00A1F">
      <w:pPr>
        <w:spacing w:line="276" w:lineRule="auto"/>
        <w:jc w:val="center"/>
        <w:rPr>
          <w:rFonts w:ascii="November GeL Light" w:hAnsi="November GeL Light"/>
          <w:b/>
          <w:sz w:val="22"/>
          <w:szCs w:val="22"/>
          <w:lang w:val="en-US"/>
        </w:rPr>
      </w:pPr>
      <w:bookmarkStart w:id="0" w:name="_Hlk183421236"/>
      <w:bookmarkStart w:id="1" w:name="_Hlk169601592"/>
      <w:r w:rsidRPr="00353C91">
        <w:rPr>
          <w:rFonts w:ascii="November GeL Light" w:hAnsi="November GeL Light"/>
          <w:b/>
          <w:sz w:val="22"/>
          <w:szCs w:val="22"/>
          <w:lang w:val="ka-GE"/>
        </w:rPr>
        <w:t>#02-</w:t>
      </w:r>
      <w:r w:rsidR="003626D6" w:rsidRPr="00353C91">
        <w:rPr>
          <w:rFonts w:ascii="November GeL Light" w:hAnsi="November GeL Light"/>
          <w:b/>
          <w:sz w:val="22"/>
          <w:szCs w:val="22"/>
          <w:lang w:val="ka-GE"/>
        </w:rPr>
        <w:t>04</w:t>
      </w:r>
      <w:r w:rsidRPr="00353C91">
        <w:rPr>
          <w:rFonts w:ascii="November GeL Light" w:hAnsi="November GeL Light"/>
          <w:b/>
          <w:sz w:val="22"/>
          <w:szCs w:val="22"/>
          <w:lang w:val="ka-GE"/>
        </w:rPr>
        <w:t>/</w:t>
      </w:r>
      <w:r w:rsidR="003626D6" w:rsidRPr="00353C91">
        <w:rPr>
          <w:rFonts w:ascii="November GeL Light" w:hAnsi="November GeL Light"/>
          <w:b/>
          <w:sz w:val="22"/>
          <w:szCs w:val="22"/>
          <w:lang w:val="ka-GE"/>
        </w:rPr>
        <w:t>08/</w:t>
      </w:r>
      <w:r w:rsidRPr="00353C91">
        <w:rPr>
          <w:rFonts w:ascii="November GeL Light" w:hAnsi="November GeL Light"/>
          <w:b/>
          <w:sz w:val="22"/>
          <w:szCs w:val="22"/>
          <w:lang w:val="ka-GE"/>
        </w:rPr>
        <w:t>2</w:t>
      </w:r>
      <w:r w:rsidR="003626D6" w:rsidRPr="00353C91">
        <w:rPr>
          <w:rFonts w:ascii="November GeL Light" w:hAnsi="November GeL Light"/>
          <w:b/>
          <w:sz w:val="22"/>
          <w:szCs w:val="22"/>
          <w:lang w:val="ka-GE"/>
        </w:rPr>
        <w:t>5</w:t>
      </w:r>
      <w:r w:rsidRPr="00353C91">
        <w:rPr>
          <w:rFonts w:ascii="November GeL Light" w:hAnsi="November GeL Light"/>
          <w:b/>
          <w:sz w:val="22"/>
          <w:szCs w:val="22"/>
          <w:lang w:val="ka-GE"/>
        </w:rPr>
        <w:t>-</w:t>
      </w:r>
      <w:bookmarkEnd w:id="0"/>
      <w:r w:rsidR="003626D6" w:rsidRPr="00353C91">
        <w:rPr>
          <w:rFonts w:ascii="November GeL Light" w:hAnsi="November GeL Light"/>
          <w:b/>
          <w:sz w:val="22"/>
          <w:szCs w:val="22"/>
          <w:lang w:val="en-US"/>
        </w:rPr>
        <w:t>KDG</w:t>
      </w:r>
    </w:p>
    <w:bookmarkEnd w:id="1"/>
    <w:p w14:paraId="24626925" w14:textId="77777777" w:rsidR="007A6100" w:rsidRDefault="007A6100" w:rsidP="007A6100">
      <w:pPr>
        <w:jc w:val="both"/>
        <w:rPr>
          <w:rFonts w:ascii="November GeL Light" w:hAnsi="November GeL Light"/>
          <w:b/>
          <w:sz w:val="22"/>
          <w:szCs w:val="22"/>
          <w:lang w:val="ka-GE"/>
        </w:rPr>
      </w:pPr>
    </w:p>
    <w:p w14:paraId="1B3B08F0" w14:textId="42D299C8" w:rsidR="007A6100" w:rsidRPr="00353C91" w:rsidRDefault="007A6100" w:rsidP="007A6100">
      <w:pPr>
        <w:jc w:val="both"/>
        <w:rPr>
          <w:rFonts w:ascii="November GeL Light" w:hAnsi="November GeL Light"/>
          <w:sz w:val="22"/>
          <w:szCs w:val="22"/>
          <w:lang w:val="ka-GE"/>
        </w:rPr>
      </w:pPr>
      <w:r w:rsidRPr="00353C91">
        <w:rPr>
          <w:rFonts w:ascii="November GeL Light" w:hAnsi="November GeL Light"/>
          <w:b/>
          <w:sz w:val="22"/>
          <w:szCs w:val="22"/>
          <w:lang w:val="ka-GE"/>
        </w:rPr>
        <w:t xml:space="preserve">შპს „საქართველოს ინდუსტრია“ </w:t>
      </w:r>
      <w:r w:rsidRPr="00353C91">
        <w:rPr>
          <w:rFonts w:ascii="November GeL Light" w:hAnsi="November GeL Light"/>
          <w:sz w:val="22"/>
          <w:szCs w:val="22"/>
          <w:lang w:val="ka-GE"/>
        </w:rPr>
        <w:t>იწვევს დაინტერესებულ პირებს ტენდერში მონაწილეობის მისაღებად.</w:t>
      </w:r>
    </w:p>
    <w:p w14:paraId="57E383F6" w14:textId="77777777" w:rsidR="00D670B5" w:rsidRPr="00353C91" w:rsidRDefault="00D670B5" w:rsidP="00D670B5">
      <w:pPr>
        <w:rPr>
          <w:rFonts w:ascii="November GeL Light" w:hAnsi="November GeL Light"/>
          <w:sz w:val="22"/>
          <w:szCs w:val="22"/>
          <w:lang w:val="ka-GE"/>
        </w:rPr>
      </w:pPr>
    </w:p>
    <w:p w14:paraId="4E4A5EEA" w14:textId="5D8E4F3E" w:rsidR="00B059C7" w:rsidRDefault="00083C96" w:rsidP="00804A3B">
      <w:pPr>
        <w:spacing w:line="276" w:lineRule="auto"/>
        <w:rPr>
          <w:rFonts w:ascii="November GeL Light" w:hAnsi="November GeL Light"/>
          <w:b/>
          <w:sz w:val="22"/>
          <w:szCs w:val="22"/>
          <w:lang w:val="ka-GE"/>
        </w:rPr>
      </w:pPr>
      <w:bookmarkStart w:id="2" w:name="_Hlk183421159"/>
      <w:r w:rsidRPr="007A6100">
        <w:rPr>
          <w:rFonts w:ascii="November GeL Light" w:hAnsi="November GeL Light"/>
          <w:b/>
          <w:sz w:val="22"/>
          <w:szCs w:val="22"/>
          <w:u w:val="single"/>
          <w:lang w:val="ka-GE"/>
        </w:rPr>
        <w:t>შესყიდვის ობიექტის სპეციფიკაცია</w:t>
      </w:r>
      <w:r w:rsidR="00804A3B" w:rsidRPr="00353C91">
        <w:rPr>
          <w:rFonts w:ascii="November GeL Light" w:hAnsi="November GeL Light"/>
          <w:b/>
          <w:sz w:val="22"/>
          <w:szCs w:val="22"/>
          <w:lang w:val="ka-GE"/>
        </w:rPr>
        <w:t xml:space="preserve">: </w:t>
      </w:r>
    </w:p>
    <w:p w14:paraId="548632D1" w14:textId="5AAA47CA" w:rsidR="00353C91" w:rsidRDefault="00353C91" w:rsidP="00C939F8">
      <w:pPr>
        <w:spacing w:line="276" w:lineRule="auto"/>
        <w:jc w:val="both"/>
        <w:rPr>
          <w:rFonts w:ascii="November GeL Light" w:hAnsi="November GeL Light" w:cs="Sylfaen"/>
          <w:sz w:val="22"/>
          <w:szCs w:val="22"/>
          <w:lang w:val="ka-GE"/>
        </w:rPr>
      </w:pPr>
      <w:bookmarkStart w:id="3" w:name="_Hlk205217565"/>
      <w:r w:rsidRPr="00353C91">
        <w:rPr>
          <w:rFonts w:ascii="November GeL Light" w:hAnsi="November GeL Light" w:cs="Sylfaen"/>
          <w:sz w:val="22"/>
          <w:szCs w:val="22"/>
          <w:lang w:val="ka-GE"/>
        </w:rPr>
        <w:t>დამკვეთი შესყიდვის საგნად შეარჩევს ქვემოთ ჩამოთვლილ</w:t>
      </w:r>
      <w:r w:rsidR="00C939F8">
        <w:rPr>
          <w:rFonts w:ascii="November GeL Light" w:hAnsi="November GeL Light" w:cs="Sylfaen"/>
          <w:sz w:val="22"/>
          <w:szCs w:val="22"/>
          <w:lang w:val="ka-GE"/>
        </w:rPr>
        <w:t xml:space="preserve"> სიმძლავრის</w:t>
      </w:r>
      <w:r w:rsidRPr="00353C91">
        <w:rPr>
          <w:rFonts w:ascii="November GeL Light" w:hAnsi="November GeL Light" w:cs="Sylfaen"/>
          <w:sz w:val="22"/>
          <w:szCs w:val="22"/>
          <w:lang w:val="ka-GE"/>
        </w:rPr>
        <w:t xml:space="preserve"> გენერატორებიდან ერთ</w:t>
      </w:r>
      <w:r w:rsidR="007A6100">
        <w:rPr>
          <w:rFonts w:ascii="November GeL Light" w:hAnsi="November GeL Light" w:cs="Sylfaen"/>
          <w:sz w:val="22"/>
          <w:szCs w:val="22"/>
          <w:lang w:val="ka-GE"/>
        </w:rPr>
        <w:t>-ერთ</w:t>
      </w:r>
      <w:r w:rsidRPr="00353C91">
        <w:rPr>
          <w:rFonts w:ascii="November GeL Light" w:hAnsi="November GeL Light" w:cs="Sylfaen"/>
          <w:sz w:val="22"/>
          <w:szCs w:val="22"/>
          <w:lang w:val="ka-GE"/>
        </w:rPr>
        <w:t>ს, წინასწარ განსაზღვრული საჭიროების შესაბამისად. პრეტენდენტმა უნდა წარადგინოს შეთავაზებ</w:t>
      </w:r>
      <w:r w:rsidR="001E26D4">
        <w:rPr>
          <w:rFonts w:ascii="November GeL Light" w:hAnsi="November GeL Light" w:cs="Sylfaen"/>
          <w:sz w:val="22"/>
          <w:szCs w:val="22"/>
          <w:lang w:val="ka-GE"/>
        </w:rPr>
        <w:t>ა ქვემოთ ჩამოთვლილ</w:t>
      </w:r>
      <w:r w:rsidRPr="00353C91">
        <w:rPr>
          <w:rFonts w:ascii="November GeL Light" w:hAnsi="November GeL Light" w:cs="Sylfaen"/>
          <w:sz w:val="22"/>
          <w:szCs w:val="22"/>
          <w:lang w:val="ka-GE"/>
        </w:rPr>
        <w:t xml:space="preserve"> ყველა ვარიანტზე:</w:t>
      </w:r>
    </w:p>
    <w:bookmarkEnd w:id="3"/>
    <w:p w14:paraId="483EF12D" w14:textId="298BBD55" w:rsidR="00353C91" w:rsidRDefault="00353C91" w:rsidP="00767825">
      <w:pPr>
        <w:pStyle w:val="ListParagraph"/>
        <w:numPr>
          <w:ilvl w:val="0"/>
          <w:numId w:val="24"/>
        </w:numPr>
        <w:spacing w:line="276" w:lineRule="auto"/>
        <w:rPr>
          <w:rFonts w:ascii="November GeL Light" w:hAnsi="November GeL Light" w:cs="Sylfaen"/>
          <w:sz w:val="22"/>
          <w:szCs w:val="22"/>
          <w:lang w:val="ka-GE"/>
        </w:rPr>
      </w:pPr>
      <w:r w:rsidRPr="00353C91">
        <w:rPr>
          <w:rFonts w:ascii="November GeL Light" w:hAnsi="November GeL Light" w:cs="Sylfaen"/>
          <w:sz w:val="22"/>
          <w:szCs w:val="22"/>
          <w:lang w:val="ka-GE"/>
        </w:rPr>
        <w:t xml:space="preserve">70 კვა/56 </w:t>
      </w:r>
      <w:proofErr w:type="spellStart"/>
      <w:r w:rsidRPr="00353C91">
        <w:rPr>
          <w:rFonts w:ascii="November GeL Light" w:hAnsi="November GeL Light" w:cs="Sylfaen"/>
          <w:sz w:val="22"/>
          <w:szCs w:val="22"/>
          <w:lang w:val="ka-GE"/>
        </w:rPr>
        <w:t>კვტ</w:t>
      </w:r>
      <w:proofErr w:type="spellEnd"/>
      <w:r w:rsidR="009F03F6">
        <w:rPr>
          <w:rFonts w:ascii="November GeL Light" w:hAnsi="November GeL Light" w:cs="Sylfaen"/>
          <w:sz w:val="22"/>
          <w:szCs w:val="22"/>
          <w:lang w:val="ka-GE"/>
        </w:rPr>
        <w:t>.</w:t>
      </w:r>
    </w:p>
    <w:p w14:paraId="34376930" w14:textId="08EA8F65" w:rsidR="00353C91" w:rsidRDefault="00353C91" w:rsidP="001F688D">
      <w:pPr>
        <w:pStyle w:val="ListParagraph"/>
        <w:numPr>
          <w:ilvl w:val="0"/>
          <w:numId w:val="24"/>
        </w:numPr>
        <w:spacing w:line="276" w:lineRule="auto"/>
        <w:rPr>
          <w:rFonts w:ascii="November GeL Light" w:hAnsi="November GeL Light" w:cs="Sylfaen"/>
          <w:sz w:val="22"/>
          <w:szCs w:val="22"/>
          <w:lang w:val="ka-GE"/>
        </w:rPr>
      </w:pPr>
      <w:r w:rsidRPr="00353C91">
        <w:rPr>
          <w:rFonts w:ascii="November GeL Light" w:hAnsi="November GeL Light" w:cs="Sylfaen"/>
          <w:sz w:val="22"/>
          <w:szCs w:val="22"/>
          <w:lang w:val="ka-GE"/>
        </w:rPr>
        <w:t xml:space="preserve">90 კვა/72 </w:t>
      </w:r>
      <w:proofErr w:type="spellStart"/>
      <w:r w:rsidRPr="00353C91">
        <w:rPr>
          <w:rFonts w:ascii="November GeL Light" w:hAnsi="November GeL Light" w:cs="Sylfaen"/>
          <w:sz w:val="22"/>
          <w:szCs w:val="22"/>
          <w:lang w:val="ka-GE"/>
        </w:rPr>
        <w:t>კვტ</w:t>
      </w:r>
      <w:proofErr w:type="spellEnd"/>
      <w:r w:rsidR="009F03F6">
        <w:rPr>
          <w:rFonts w:ascii="November GeL Light" w:hAnsi="November GeL Light" w:cs="Sylfaen"/>
          <w:sz w:val="22"/>
          <w:szCs w:val="22"/>
          <w:lang w:val="ka-GE"/>
        </w:rPr>
        <w:t>.</w:t>
      </w:r>
    </w:p>
    <w:p w14:paraId="0D917F78" w14:textId="17CF5B34" w:rsidR="00353C91" w:rsidRDefault="00353C91" w:rsidP="001F688D">
      <w:pPr>
        <w:pStyle w:val="ListParagraph"/>
        <w:numPr>
          <w:ilvl w:val="0"/>
          <w:numId w:val="24"/>
        </w:numPr>
        <w:spacing w:line="276" w:lineRule="auto"/>
        <w:rPr>
          <w:rFonts w:ascii="November GeL Light" w:hAnsi="November GeL Light" w:cs="Sylfaen"/>
          <w:sz w:val="22"/>
          <w:szCs w:val="22"/>
          <w:lang w:val="ka-GE"/>
        </w:rPr>
      </w:pPr>
      <w:r w:rsidRPr="00353C91">
        <w:rPr>
          <w:rFonts w:ascii="November GeL Light" w:hAnsi="November GeL Light" w:cs="Sylfaen"/>
          <w:sz w:val="22"/>
          <w:szCs w:val="22"/>
          <w:lang w:val="ka-GE"/>
        </w:rPr>
        <w:t xml:space="preserve">110 კვა/88 </w:t>
      </w:r>
      <w:proofErr w:type="spellStart"/>
      <w:r w:rsidRPr="00353C91">
        <w:rPr>
          <w:rFonts w:ascii="November GeL Light" w:hAnsi="November GeL Light" w:cs="Sylfaen"/>
          <w:sz w:val="22"/>
          <w:szCs w:val="22"/>
          <w:lang w:val="ka-GE"/>
        </w:rPr>
        <w:t>კვტ</w:t>
      </w:r>
      <w:proofErr w:type="spellEnd"/>
      <w:r w:rsidR="009F03F6">
        <w:rPr>
          <w:rFonts w:ascii="November GeL Light" w:hAnsi="November GeL Light" w:cs="Sylfaen"/>
          <w:sz w:val="22"/>
          <w:szCs w:val="22"/>
          <w:lang w:val="ka-GE"/>
        </w:rPr>
        <w:t>.</w:t>
      </w:r>
    </w:p>
    <w:p w14:paraId="08098A93" w14:textId="6B274BDF" w:rsidR="001E26D4" w:rsidRPr="007A6100" w:rsidRDefault="001E26D4" w:rsidP="001E26D4">
      <w:pPr>
        <w:spacing w:line="276" w:lineRule="auto"/>
        <w:rPr>
          <w:rFonts w:ascii="November GeL Light" w:hAnsi="November GeL Light" w:cs="Sylfaen"/>
          <w:sz w:val="22"/>
          <w:szCs w:val="22"/>
          <w:u w:val="single"/>
          <w:lang w:val="ka-GE"/>
        </w:rPr>
      </w:pPr>
      <w:r w:rsidRPr="007A6100">
        <w:rPr>
          <w:rFonts w:ascii="November GeL Light" w:hAnsi="November GeL Light" w:cs="Sylfaen"/>
          <w:sz w:val="22"/>
          <w:szCs w:val="22"/>
          <w:u w:val="single"/>
          <w:lang w:val="ka-GE"/>
        </w:rPr>
        <w:t>დამატებითი მახასიათებლები:</w:t>
      </w:r>
    </w:p>
    <w:p w14:paraId="17AF9036" w14:textId="5C39A4D1" w:rsidR="008110C4" w:rsidRPr="00353C91" w:rsidRDefault="005F007B" w:rsidP="00353C91">
      <w:pPr>
        <w:pStyle w:val="ListParagraph"/>
        <w:numPr>
          <w:ilvl w:val="0"/>
          <w:numId w:val="22"/>
        </w:numPr>
        <w:rPr>
          <w:rFonts w:ascii="November GeL Light" w:hAnsi="November GeL Light"/>
          <w:sz w:val="22"/>
          <w:szCs w:val="22"/>
          <w:lang w:val="ka-GE"/>
        </w:rPr>
      </w:pPr>
      <w:r w:rsidRPr="00353C91">
        <w:rPr>
          <w:rFonts w:ascii="November GeL Light" w:hAnsi="November GeL Light"/>
          <w:sz w:val="22"/>
          <w:szCs w:val="22"/>
          <w:lang w:val="ka-GE"/>
        </w:rPr>
        <w:t>ავტომატური გაშვების სისტემით</w:t>
      </w:r>
      <w:r w:rsidR="009B77A5" w:rsidRPr="00353C91">
        <w:rPr>
          <w:rFonts w:ascii="November GeL Light" w:hAnsi="November GeL Light"/>
          <w:sz w:val="22"/>
          <w:szCs w:val="22"/>
          <w:lang w:val="ka-GE"/>
        </w:rPr>
        <w:t xml:space="preserve"> </w:t>
      </w:r>
    </w:p>
    <w:p w14:paraId="07FBF7D7" w14:textId="77777777" w:rsidR="007A6100" w:rsidRDefault="009B77A5" w:rsidP="00462B9E">
      <w:pPr>
        <w:pStyle w:val="ListParagraph"/>
        <w:numPr>
          <w:ilvl w:val="0"/>
          <w:numId w:val="22"/>
        </w:numPr>
        <w:spacing w:line="276" w:lineRule="auto"/>
        <w:rPr>
          <w:rFonts w:ascii="November GeL Light" w:hAnsi="November GeL Light"/>
          <w:sz w:val="22"/>
          <w:szCs w:val="22"/>
          <w:lang w:val="ka-GE"/>
        </w:rPr>
      </w:pPr>
      <w:r w:rsidRPr="007A6100">
        <w:rPr>
          <w:rFonts w:ascii="November GeL Light" w:hAnsi="November GeL Light"/>
          <w:sz w:val="22"/>
          <w:szCs w:val="22"/>
          <w:lang w:val="ka-GE"/>
        </w:rPr>
        <w:t>დახურული ტიპის (გარე მონტაჟის)</w:t>
      </w:r>
    </w:p>
    <w:p w14:paraId="3EFD5F88" w14:textId="43289C2B" w:rsidR="00D004A4" w:rsidRPr="007A6100" w:rsidRDefault="00D004A4" w:rsidP="00462B9E">
      <w:pPr>
        <w:pStyle w:val="ListParagraph"/>
        <w:numPr>
          <w:ilvl w:val="0"/>
          <w:numId w:val="22"/>
        </w:numPr>
        <w:spacing w:line="276" w:lineRule="auto"/>
        <w:rPr>
          <w:rFonts w:ascii="November GeL Light" w:hAnsi="November GeL Light"/>
          <w:sz w:val="22"/>
          <w:szCs w:val="22"/>
          <w:lang w:val="ka-GE"/>
        </w:rPr>
      </w:pPr>
      <w:r w:rsidRPr="007A6100">
        <w:rPr>
          <w:rFonts w:ascii="November GeL Light" w:hAnsi="November GeL Light"/>
          <w:sz w:val="22"/>
          <w:szCs w:val="22"/>
          <w:lang w:val="ka-GE"/>
        </w:rPr>
        <w:t>უნდა გააჩნდეს ხმის დამხშობი მაყუჩი</w:t>
      </w:r>
      <w:bookmarkEnd w:id="2"/>
    </w:p>
    <w:p w14:paraId="798C35F1" w14:textId="77777777" w:rsidR="008110C4" w:rsidRPr="00353C91" w:rsidRDefault="008110C4" w:rsidP="008110C4">
      <w:pPr>
        <w:spacing w:line="276" w:lineRule="auto"/>
        <w:rPr>
          <w:rFonts w:ascii="November GeL Light" w:hAnsi="November GeL Light"/>
          <w:sz w:val="22"/>
          <w:szCs w:val="22"/>
          <w:lang w:val="ka-GE"/>
        </w:rPr>
      </w:pPr>
    </w:p>
    <w:p w14:paraId="422CF361" w14:textId="19398C57" w:rsidR="005E0F9B" w:rsidRPr="00353C91" w:rsidRDefault="005E0F9B" w:rsidP="00B00A1F">
      <w:pPr>
        <w:jc w:val="both"/>
        <w:rPr>
          <w:rFonts w:ascii="November GeL Light" w:hAnsi="November GeL Light"/>
          <w:sz w:val="22"/>
          <w:szCs w:val="22"/>
          <w:lang w:val="ka-GE"/>
        </w:rPr>
      </w:pPr>
      <w:r w:rsidRPr="00353C91">
        <w:rPr>
          <w:rFonts w:ascii="November GeL Light" w:hAnsi="November GeL Light"/>
          <w:b/>
          <w:sz w:val="22"/>
          <w:szCs w:val="22"/>
          <w:u w:val="single"/>
          <w:lang w:val="ka-GE"/>
        </w:rPr>
        <w:t>მიწოდების ადგილი:</w:t>
      </w:r>
      <w:r w:rsidR="002B6BAB" w:rsidRPr="00353C91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="00B70A3B" w:rsidRPr="00353C91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="003626D6" w:rsidRPr="00353C91">
        <w:rPr>
          <w:rFonts w:ascii="November GeL Light" w:hAnsi="November GeL Light"/>
          <w:sz w:val="22"/>
          <w:szCs w:val="22"/>
          <w:lang w:val="ka-GE"/>
        </w:rPr>
        <w:t>ქუთაისი, ავტომშენებლის ქ. 88</w:t>
      </w:r>
    </w:p>
    <w:p w14:paraId="5181AC66" w14:textId="77777777" w:rsidR="001F4FAA" w:rsidRPr="00353C91" w:rsidRDefault="001F4FAA" w:rsidP="00B00A1F">
      <w:pPr>
        <w:jc w:val="both"/>
        <w:rPr>
          <w:rFonts w:ascii="November GeL Light" w:hAnsi="November GeL Light"/>
          <w:sz w:val="22"/>
          <w:szCs w:val="22"/>
          <w:lang w:val="ka-GE"/>
        </w:rPr>
      </w:pPr>
    </w:p>
    <w:p w14:paraId="2F9428FD" w14:textId="4CF92C9D" w:rsidR="00B00A1F" w:rsidRPr="00353C91" w:rsidRDefault="00700289" w:rsidP="007A24FD">
      <w:pPr>
        <w:spacing w:after="200" w:line="276" w:lineRule="auto"/>
        <w:jc w:val="both"/>
        <w:rPr>
          <w:rFonts w:ascii="November GeL Light" w:hAnsi="November GeL Light"/>
          <w:b/>
          <w:sz w:val="22"/>
          <w:szCs w:val="22"/>
          <w:lang w:val="ka-GE"/>
        </w:rPr>
      </w:pPr>
      <w:r w:rsidRPr="00353C91">
        <w:rPr>
          <w:rFonts w:ascii="November GeL Light" w:hAnsi="November GeL Light" w:cs="Sylfaen"/>
          <w:b/>
          <w:sz w:val="22"/>
          <w:szCs w:val="22"/>
          <w:lang w:val="ka-GE"/>
        </w:rPr>
        <w:t>ტენდერში</w:t>
      </w:r>
      <w:r w:rsidR="00B00A1F" w:rsidRPr="00353C91">
        <w:rPr>
          <w:rFonts w:ascii="November GeL Light" w:hAnsi="November GeL Light"/>
          <w:b/>
          <w:sz w:val="22"/>
          <w:szCs w:val="22"/>
          <w:lang w:val="ka-GE"/>
        </w:rPr>
        <w:t xml:space="preserve"> მონაწილეობის მისაღებად </w:t>
      </w:r>
      <w:r w:rsidR="00531071">
        <w:rPr>
          <w:rFonts w:ascii="November GeL Light" w:hAnsi="November GeL Light"/>
          <w:b/>
          <w:sz w:val="22"/>
          <w:szCs w:val="22"/>
          <w:lang w:val="ka-GE"/>
        </w:rPr>
        <w:t>წარსადგენი</w:t>
      </w:r>
      <w:r w:rsidR="00B00A1F" w:rsidRPr="00353C91">
        <w:rPr>
          <w:rFonts w:ascii="November GeL Light" w:hAnsi="November GeL Light"/>
          <w:b/>
          <w:sz w:val="22"/>
          <w:szCs w:val="22"/>
          <w:lang w:val="ka-GE"/>
        </w:rPr>
        <w:t xml:space="preserve"> დოკუმენტაცია:</w:t>
      </w:r>
    </w:p>
    <w:p w14:paraId="61F53DA9" w14:textId="6257435B" w:rsidR="00F44AC3" w:rsidRPr="00353C91" w:rsidRDefault="00740919" w:rsidP="00F44AC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November GeL Light" w:hAnsi="November GeL Light"/>
          <w:sz w:val="22"/>
          <w:szCs w:val="22"/>
          <w:lang w:val="ka-GE"/>
        </w:rPr>
      </w:pPr>
      <w:r w:rsidRPr="00353C91">
        <w:rPr>
          <w:rFonts w:ascii="November GeL Light" w:hAnsi="November GeL Light"/>
          <w:sz w:val="22"/>
          <w:szCs w:val="22"/>
          <w:lang w:val="ka-GE"/>
        </w:rPr>
        <w:t xml:space="preserve">წინადადება </w:t>
      </w:r>
      <w:r w:rsidR="00700289" w:rsidRPr="00353C91">
        <w:rPr>
          <w:rFonts w:ascii="November GeL Light" w:hAnsi="November GeL Light"/>
          <w:sz w:val="22"/>
          <w:szCs w:val="22"/>
          <w:lang w:val="ka-GE"/>
        </w:rPr>
        <w:t xml:space="preserve">საქართველოს კანონმდებლობით გათვალისწინებული </w:t>
      </w:r>
      <w:r w:rsidR="00636867" w:rsidRPr="00353C91">
        <w:rPr>
          <w:rFonts w:ascii="November GeL Light" w:hAnsi="November GeL Light"/>
          <w:sz w:val="22"/>
          <w:szCs w:val="22"/>
          <w:lang w:val="ka-GE"/>
        </w:rPr>
        <w:t xml:space="preserve">ყველა </w:t>
      </w:r>
      <w:r w:rsidR="00700289" w:rsidRPr="00353C91">
        <w:rPr>
          <w:rFonts w:ascii="November GeL Light" w:hAnsi="November GeL Light"/>
          <w:sz w:val="22"/>
          <w:szCs w:val="22"/>
          <w:lang w:val="ka-GE"/>
        </w:rPr>
        <w:t>გადასახადის ჩათვლით</w:t>
      </w:r>
      <w:r w:rsidR="007D141F" w:rsidRPr="00353C91">
        <w:rPr>
          <w:rFonts w:ascii="November GeL Light" w:hAnsi="November GeL Light"/>
          <w:sz w:val="22"/>
          <w:szCs w:val="22"/>
          <w:lang w:val="ka-GE"/>
        </w:rPr>
        <w:t>;</w:t>
      </w:r>
    </w:p>
    <w:p w14:paraId="184B6EBD" w14:textId="77777777" w:rsidR="00F44AC3" w:rsidRPr="00353C91" w:rsidRDefault="007D141F" w:rsidP="00F44AC3">
      <w:pPr>
        <w:pStyle w:val="ListParagraph"/>
        <w:spacing w:after="200" w:line="276" w:lineRule="auto"/>
        <w:jc w:val="both"/>
        <w:rPr>
          <w:rFonts w:ascii="November GeL Light" w:hAnsi="November GeL Light"/>
          <w:b/>
          <w:sz w:val="22"/>
          <w:szCs w:val="22"/>
          <w:lang w:val="ka-GE"/>
        </w:rPr>
      </w:pPr>
      <w:r w:rsidRPr="00353C91">
        <w:rPr>
          <w:rFonts w:ascii="November GeL Light" w:hAnsi="November GeL Light" w:cs="Sylfaen"/>
          <w:b/>
          <w:sz w:val="22"/>
          <w:szCs w:val="22"/>
          <w:lang w:val="ka-GE"/>
        </w:rPr>
        <w:t>შენიშვნა</w:t>
      </w:r>
      <w:r w:rsidRPr="00353C91">
        <w:rPr>
          <w:rFonts w:ascii="November GeL Light" w:hAnsi="November GeL Light"/>
          <w:b/>
          <w:sz w:val="22"/>
          <w:szCs w:val="22"/>
          <w:lang w:val="ka-GE"/>
        </w:rPr>
        <w:t>:</w:t>
      </w:r>
    </w:p>
    <w:p w14:paraId="20E4032E" w14:textId="77777777" w:rsidR="00DF72CE" w:rsidRPr="00353C91" w:rsidRDefault="00564BCE" w:rsidP="00F44AC3">
      <w:pPr>
        <w:pStyle w:val="ListParagraph"/>
        <w:spacing w:after="200" w:line="276" w:lineRule="auto"/>
        <w:jc w:val="both"/>
        <w:rPr>
          <w:rFonts w:ascii="November GeL Light" w:hAnsi="November GeL Light"/>
          <w:b/>
          <w:sz w:val="22"/>
          <w:szCs w:val="22"/>
          <w:lang w:val="ka-GE"/>
        </w:rPr>
      </w:pPr>
      <w:r w:rsidRPr="00353C91">
        <w:rPr>
          <w:rFonts w:ascii="November GeL Light" w:hAnsi="November GeL Light" w:cs="Sylfaen"/>
          <w:i/>
          <w:sz w:val="22"/>
          <w:szCs w:val="22"/>
          <w:lang w:val="ka-GE"/>
        </w:rPr>
        <w:t>დასაშვებია</w:t>
      </w:r>
      <w:r w:rsidRPr="00353C91">
        <w:rPr>
          <w:rFonts w:ascii="November GeL Light" w:hAnsi="November GeL Light"/>
          <w:i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i/>
          <w:sz w:val="22"/>
          <w:szCs w:val="22"/>
          <w:lang w:val="ka-GE"/>
        </w:rPr>
        <w:t>კომერციული</w:t>
      </w:r>
      <w:r w:rsidRPr="00353C91">
        <w:rPr>
          <w:rFonts w:ascii="November GeL Light" w:hAnsi="November GeL Light"/>
          <w:i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i/>
          <w:sz w:val="22"/>
          <w:szCs w:val="22"/>
          <w:lang w:val="ka-GE"/>
        </w:rPr>
        <w:t>წინადადების</w:t>
      </w:r>
      <w:r w:rsidRPr="00353C91">
        <w:rPr>
          <w:rFonts w:ascii="November GeL Light" w:hAnsi="November GeL Light"/>
          <w:i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i/>
          <w:sz w:val="22"/>
          <w:szCs w:val="22"/>
          <w:lang w:val="ka-GE"/>
        </w:rPr>
        <w:t>წარმოდგენა</w:t>
      </w:r>
      <w:r w:rsidRPr="00353C91">
        <w:rPr>
          <w:rFonts w:ascii="November GeL Light" w:hAnsi="November GeL Light"/>
          <w:i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i/>
          <w:sz w:val="22"/>
          <w:szCs w:val="22"/>
          <w:lang w:val="ka-GE"/>
        </w:rPr>
        <w:t>სხვა</w:t>
      </w:r>
      <w:r w:rsidRPr="00353C91">
        <w:rPr>
          <w:rFonts w:ascii="November GeL Light" w:hAnsi="November GeL Light"/>
          <w:i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i/>
          <w:sz w:val="22"/>
          <w:szCs w:val="22"/>
          <w:lang w:val="ka-GE"/>
        </w:rPr>
        <w:t>ვალუტაშიც</w:t>
      </w:r>
      <w:r w:rsidR="007D141F" w:rsidRPr="00353C91">
        <w:rPr>
          <w:rFonts w:ascii="November GeL Light" w:hAnsi="November GeL Light"/>
          <w:i/>
          <w:sz w:val="22"/>
          <w:szCs w:val="22"/>
          <w:lang w:val="ka-GE"/>
        </w:rPr>
        <w:t>.</w:t>
      </w:r>
    </w:p>
    <w:p w14:paraId="665AD03A" w14:textId="77777777" w:rsidR="007D141F" w:rsidRPr="00353C91" w:rsidRDefault="003B43A4" w:rsidP="007D141F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November GeL Light" w:hAnsi="November GeL Light"/>
          <w:b/>
          <w:sz w:val="22"/>
          <w:szCs w:val="22"/>
          <w:lang w:val="ka-GE"/>
        </w:rPr>
      </w:pPr>
      <w:r w:rsidRPr="00353C91">
        <w:rPr>
          <w:rFonts w:ascii="November GeL Light" w:hAnsi="November GeL Light" w:cs="Sylfaen"/>
          <w:b/>
          <w:sz w:val="22"/>
          <w:szCs w:val="22"/>
          <w:lang w:val="ka-GE"/>
        </w:rPr>
        <w:t>წინადადება</w:t>
      </w:r>
      <w:r w:rsidRPr="00353C91">
        <w:rPr>
          <w:rFonts w:ascii="November GeL Light" w:hAnsi="November GeL Light"/>
          <w:b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b/>
          <w:sz w:val="22"/>
          <w:szCs w:val="22"/>
          <w:lang w:val="ka-GE"/>
        </w:rPr>
        <w:t>უნდა</w:t>
      </w:r>
      <w:r w:rsidRPr="00353C91">
        <w:rPr>
          <w:rFonts w:ascii="November GeL Light" w:hAnsi="November GeL Light"/>
          <w:b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b/>
          <w:sz w:val="22"/>
          <w:szCs w:val="22"/>
          <w:lang w:val="ka-GE"/>
        </w:rPr>
        <w:t>მოიცავდეს</w:t>
      </w:r>
      <w:r w:rsidR="007D141F" w:rsidRPr="00353C91">
        <w:rPr>
          <w:rFonts w:ascii="November GeL Light" w:hAnsi="November GeL Light" w:cs="Sylfaen"/>
          <w:b/>
          <w:sz w:val="22"/>
          <w:szCs w:val="22"/>
          <w:lang w:val="ka-GE"/>
        </w:rPr>
        <w:t>:</w:t>
      </w:r>
    </w:p>
    <w:p w14:paraId="44F33D14" w14:textId="77777777" w:rsidR="00B059C7" w:rsidRPr="00353C91" w:rsidRDefault="003B43A4" w:rsidP="00B059C7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November GeL Light" w:hAnsi="November GeL Light"/>
          <w:sz w:val="22"/>
          <w:szCs w:val="22"/>
          <w:lang w:val="ka-GE"/>
        </w:rPr>
      </w:pPr>
      <w:r w:rsidRPr="00353C91">
        <w:rPr>
          <w:rFonts w:ascii="November GeL Light" w:hAnsi="November GeL Light" w:cs="Sylfaen"/>
          <w:sz w:val="22"/>
          <w:szCs w:val="22"/>
          <w:lang w:val="ka-GE"/>
        </w:rPr>
        <w:t>ტრანსპორტირების</w:t>
      </w:r>
      <w:r w:rsidRPr="00353C91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sz w:val="22"/>
          <w:szCs w:val="22"/>
          <w:lang w:val="ka-GE"/>
        </w:rPr>
        <w:t>ხარჯს</w:t>
      </w:r>
      <w:r w:rsidRPr="00353C91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="00F44AC3" w:rsidRPr="00353C91">
        <w:rPr>
          <w:rFonts w:ascii="November GeL Light" w:hAnsi="November GeL Light" w:cs="Sylfaen"/>
          <w:sz w:val="22"/>
          <w:szCs w:val="22"/>
          <w:lang w:val="ka-GE"/>
        </w:rPr>
        <w:t>მიწოდების ადგილამდ</w:t>
      </w:r>
      <w:r w:rsidRPr="00353C91">
        <w:rPr>
          <w:rFonts w:ascii="November GeL Light" w:hAnsi="November GeL Light" w:cs="Sylfaen"/>
          <w:sz w:val="22"/>
          <w:szCs w:val="22"/>
          <w:lang w:val="ka-GE"/>
        </w:rPr>
        <w:t>ე</w:t>
      </w:r>
      <w:r w:rsidRPr="00353C91">
        <w:rPr>
          <w:rFonts w:ascii="November GeL Light" w:hAnsi="November GeL Light"/>
          <w:sz w:val="22"/>
          <w:szCs w:val="22"/>
          <w:lang w:val="ka-GE"/>
        </w:rPr>
        <w:t>;</w:t>
      </w:r>
    </w:p>
    <w:p w14:paraId="427AF358" w14:textId="42B5BF2D" w:rsidR="009B77A5" w:rsidRPr="00353C91" w:rsidRDefault="009B77A5" w:rsidP="00B059C7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November GeL Light" w:hAnsi="November GeL Light"/>
          <w:sz w:val="22"/>
          <w:szCs w:val="22"/>
          <w:lang w:val="ka-GE"/>
        </w:rPr>
      </w:pPr>
      <w:r w:rsidRPr="00353C91">
        <w:rPr>
          <w:rFonts w:ascii="November GeL Light" w:hAnsi="November GeL Light"/>
          <w:sz w:val="22"/>
          <w:szCs w:val="22"/>
          <w:lang w:val="ka-GE"/>
        </w:rPr>
        <w:t>მონტაჟის</w:t>
      </w:r>
      <w:r w:rsidR="00531071">
        <w:rPr>
          <w:rFonts w:ascii="November GeL Light" w:hAnsi="November GeL Light"/>
          <w:sz w:val="22"/>
          <w:szCs w:val="22"/>
          <w:lang w:val="ka-GE"/>
        </w:rPr>
        <w:t xml:space="preserve"> (საჭიროების შემთხვევაში)</w:t>
      </w:r>
      <w:r w:rsidRPr="00353C91">
        <w:rPr>
          <w:rFonts w:ascii="November GeL Light" w:hAnsi="November GeL Light"/>
          <w:sz w:val="22"/>
          <w:szCs w:val="22"/>
          <w:lang w:val="ka-GE"/>
        </w:rPr>
        <w:t xml:space="preserve"> ხარჯს;</w:t>
      </w:r>
    </w:p>
    <w:p w14:paraId="06F0D987" w14:textId="3A4EAC2F" w:rsidR="00636867" w:rsidRPr="00353C91" w:rsidRDefault="00636867" w:rsidP="00B059C7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November GeL Light" w:hAnsi="November GeL Light"/>
          <w:sz w:val="22"/>
          <w:szCs w:val="22"/>
          <w:lang w:val="ka-GE"/>
        </w:rPr>
      </w:pPr>
      <w:r w:rsidRPr="00353C91">
        <w:rPr>
          <w:rFonts w:ascii="November GeL Light" w:hAnsi="November GeL Light"/>
          <w:sz w:val="22"/>
          <w:szCs w:val="22"/>
          <w:lang w:val="ka-GE"/>
        </w:rPr>
        <w:t xml:space="preserve">ინფორმაციას დამკვეთის მხრიდან აუცილებლად შესასრულებელი პირობების - მაგალითად ბეტონის საფარი, კაბელები და </w:t>
      </w:r>
      <w:proofErr w:type="spellStart"/>
      <w:r w:rsidRPr="00353C91">
        <w:rPr>
          <w:rFonts w:ascii="November GeL Light" w:hAnsi="November GeL Light"/>
          <w:sz w:val="22"/>
          <w:szCs w:val="22"/>
          <w:lang w:val="ka-GE"/>
        </w:rPr>
        <w:t>ა.შ</w:t>
      </w:r>
      <w:proofErr w:type="spellEnd"/>
      <w:r w:rsidRPr="00353C91">
        <w:rPr>
          <w:rFonts w:ascii="November GeL Light" w:hAnsi="November GeL Light"/>
          <w:sz w:val="22"/>
          <w:szCs w:val="22"/>
          <w:lang w:val="ka-GE"/>
        </w:rPr>
        <w:t>.</w:t>
      </w:r>
      <w:r w:rsidR="007A6100">
        <w:rPr>
          <w:rFonts w:ascii="November GeL Light" w:hAnsi="November GeL Light"/>
          <w:sz w:val="22"/>
          <w:szCs w:val="22"/>
          <w:lang w:val="ka-GE"/>
        </w:rPr>
        <w:t xml:space="preserve"> -</w:t>
      </w:r>
      <w:r w:rsidRPr="00353C91">
        <w:rPr>
          <w:rFonts w:ascii="November GeL Light" w:hAnsi="November GeL Light"/>
          <w:sz w:val="22"/>
          <w:szCs w:val="22"/>
          <w:lang w:val="ka-GE"/>
        </w:rPr>
        <w:t xml:space="preserve"> შესახებ;</w:t>
      </w:r>
    </w:p>
    <w:p w14:paraId="01D650F6" w14:textId="74BCBCEE" w:rsidR="00DE2846" w:rsidRPr="00353C91" w:rsidRDefault="00B00A1F" w:rsidP="007D141F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November GeL Light" w:hAnsi="November GeL Light"/>
          <w:sz w:val="22"/>
          <w:szCs w:val="22"/>
          <w:lang w:val="ka-GE"/>
        </w:rPr>
      </w:pPr>
      <w:r w:rsidRPr="00353C91">
        <w:rPr>
          <w:rFonts w:ascii="November GeL Light" w:hAnsi="November GeL Light"/>
          <w:sz w:val="22"/>
          <w:szCs w:val="22"/>
          <w:lang w:val="ka-GE"/>
        </w:rPr>
        <w:t>ინფორმაცია</w:t>
      </w:r>
      <w:r w:rsidR="00D91258" w:rsidRPr="00353C91">
        <w:rPr>
          <w:rFonts w:ascii="November GeL Light" w:hAnsi="November GeL Light"/>
          <w:sz w:val="22"/>
          <w:szCs w:val="22"/>
          <w:lang w:val="ka-GE"/>
        </w:rPr>
        <w:t>ს</w:t>
      </w:r>
      <w:r w:rsidRPr="00353C91">
        <w:rPr>
          <w:rFonts w:ascii="November GeL Light" w:hAnsi="November GeL Light"/>
          <w:sz w:val="22"/>
          <w:szCs w:val="22"/>
          <w:lang w:val="ka-GE"/>
        </w:rPr>
        <w:t xml:space="preserve"> გადახდის </w:t>
      </w:r>
      <w:r w:rsidR="007D141F" w:rsidRPr="00353C91">
        <w:rPr>
          <w:rFonts w:ascii="November GeL Light" w:hAnsi="November GeL Light"/>
          <w:sz w:val="22"/>
          <w:szCs w:val="22"/>
          <w:lang w:val="ka-GE"/>
        </w:rPr>
        <w:t>პირობების შესახებ;</w:t>
      </w:r>
    </w:p>
    <w:p w14:paraId="15ECA69E" w14:textId="0AAC42C5" w:rsidR="00B55AD9" w:rsidRPr="00353C91" w:rsidRDefault="00B55AD9" w:rsidP="00B55AD9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November GeL Light" w:hAnsi="November GeL Light"/>
          <w:sz w:val="22"/>
          <w:szCs w:val="22"/>
          <w:lang w:val="ka-GE"/>
        </w:rPr>
      </w:pPr>
      <w:r w:rsidRPr="00353C91">
        <w:rPr>
          <w:rFonts w:ascii="November GeL Light" w:hAnsi="November GeL Light"/>
          <w:sz w:val="22"/>
          <w:szCs w:val="22"/>
          <w:lang w:val="ka-GE"/>
        </w:rPr>
        <w:t>ინფორმაცია</w:t>
      </w:r>
      <w:r w:rsidR="00D91258" w:rsidRPr="00353C91">
        <w:rPr>
          <w:rFonts w:ascii="November GeL Light" w:hAnsi="November GeL Light"/>
          <w:sz w:val="22"/>
          <w:szCs w:val="22"/>
          <w:lang w:val="ka-GE"/>
        </w:rPr>
        <w:t>ს</w:t>
      </w:r>
      <w:r w:rsidRPr="00353C91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="00636867" w:rsidRPr="00353C91">
        <w:rPr>
          <w:rFonts w:ascii="November GeL Light" w:hAnsi="November GeL Light"/>
          <w:sz w:val="22"/>
          <w:szCs w:val="22"/>
          <w:lang w:val="ka-GE"/>
        </w:rPr>
        <w:t xml:space="preserve">ხელშეკრულების გაფორმებიდან </w:t>
      </w:r>
      <w:r w:rsidR="007A2FA1" w:rsidRPr="00353C91">
        <w:rPr>
          <w:rFonts w:ascii="November GeL Light" w:hAnsi="November GeL Light"/>
          <w:sz w:val="22"/>
          <w:szCs w:val="22"/>
          <w:lang w:val="ka-GE"/>
        </w:rPr>
        <w:t>შესასყიდი ობიექტის</w:t>
      </w:r>
      <w:r w:rsidRPr="00353C91">
        <w:rPr>
          <w:rFonts w:ascii="November GeL Light" w:hAnsi="November GeL Light"/>
          <w:sz w:val="22"/>
          <w:szCs w:val="22"/>
          <w:lang w:val="ka-GE"/>
        </w:rPr>
        <w:t xml:space="preserve"> მიწოდების ვადების შესახებ;</w:t>
      </w:r>
    </w:p>
    <w:p w14:paraId="32C0A630" w14:textId="1196B4E5" w:rsidR="00B059C7" w:rsidRPr="00353C91" w:rsidRDefault="00B059C7" w:rsidP="00B55AD9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November GeL Light" w:hAnsi="November GeL Light"/>
          <w:sz w:val="22"/>
          <w:szCs w:val="22"/>
          <w:lang w:val="ka-GE"/>
        </w:rPr>
      </w:pPr>
      <w:r w:rsidRPr="00353C91">
        <w:rPr>
          <w:rFonts w:ascii="November GeL Light" w:hAnsi="November GeL Light"/>
          <w:sz w:val="22"/>
          <w:szCs w:val="22"/>
          <w:lang w:val="ka-GE"/>
        </w:rPr>
        <w:t>ინფორმაცია</w:t>
      </w:r>
      <w:r w:rsidR="00D91258" w:rsidRPr="00353C91">
        <w:rPr>
          <w:rFonts w:ascii="November GeL Light" w:hAnsi="November GeL Light"/>
          <w:sz w:val="22"/>
          <w:szCs w:val="22"/>
          <w:lang w:val="ka-GE"/>
        </w:rPr>
        <w:t>ს</w:t>
      </w:r>
      <w:r w:rsidRPr="00353C91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="007A2FA1" w:rsidRPr="00353C91">
        <w:rPr>
          <w:rFonts w:ascii="November GeL Light" w:hAnsi="November GeL Light"/>
          <w:sz w:val="22"/>
          <w:szCs w:val="22"/>
          <w:lang w:val="ka-GE"/>
        </w:rPr>
        <w:t xml:space="preserve">შესასყიდი ობიექტის </w:t>
      </w:r>
      <w:r w:rsidR="007A2FA1" w:rsidRPr="00353C91">
        <w:rPr>
          <w:rFonts w:ascii="November GeL Light" w:hAnsi="November GeL Light"/>
          <w:sz w:val="22"/>
          <w:szCs w:val="22"/>
          <w:u w:val="single"/>
          <w:lang w:val="ka-GE"/>
        </w:rPr>
        <w:t>გარანტიის</w:t>
      </w:r>
      <w:r w:rsidRPr="00353C91">
        <w:rPr>
          <w:rFonts w:ascii="November GeL Light" w:hAnsi="November GeL Light"/>
          <w:sz w:val="22"/>
          <w:szCs w:val="22"/>
          <w:lang w:val="ka-GE"/>
        </w:rPr>
        <w:t xml:space="preserve"> შესახებ; </w:t>
      </w:r>
    </w:p>
    <w:p w14:paraId="23B43F0E" w14:textId="0CBA9D4E" w:rsidR="002B6BAB" w:rsidRPr="00353C91" w:rsidRDefault="002B6BAB" w:rsidP="00B55AD9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November GeL Light" w:hAnsi="November GeL Light"/>
          <w:sz w:val="22"/>
          <w:szCs w:val="22"/>
          <w:lang w:val="ka-GE"/>
        </w:rPr>
      </w:pPr>
      <w:r w:rsidRPr="00353C91">
        <w:rPr>
          <w:rFonts w:ascii="November GeL Light" w:hAnsi="November GeL Light"/>
          <w:sz w:val="22"/>
          <w:szCs w:val="22"/>
          <w:lang w:val="ka-GE"/>
        </w:rPr>
        <w:lastRenderedPageBreak/>
        <w:t>ინფორმაცია</w:t>
      </w:r>
      <w:r w:rsidR="00D91258" w:rsidRPr="00353C91">
        <w:rPr>
          <w:rFonts w:ascii="November GeL Light" w:hAnsi="November GeL Light"/>
          <w:sz w:val="22"/>
          <w:szCs w:val="22"/>
          <w:lang w:val="ka-GE"/>
        </w:rPr>
        <w:t>ს</w:t>
      </w:r>
      <w:r w:rsidRPr="00353C91">
        <w:rPr>
          <w:rFonts w:ascii="November GeL Light" w:hAnsi="November GeL Light"/>
          <w:sz w:val="22"/>
          <w:szCs w:val="22"/>
          <w:lang w:val="ka-GE"/>
        </w:rPr>
        <w:t xml:space="preserve"> ტექნიკური მახასიათებლების შესახებ </w:t>
      </w:r>
      <w:r w:rsidR="005F007B" w:rsidRPr="00353C91">
        <w:rPr>
          <w:rFonts w:ascii="November GeL Light" w:hAnsi="November GeL Light"/>
          <w:sz w:val="22"/>
          <w:szCs w:val="22"/>
          <w:u w:val="single"/>
          <w:lang w:val="ka-GE"/>
        </w:rPr>
        <w:t>ინგლისურ</w:t>
      </w:r>
      <w:r w:rsidRPr="00353C91">
        <w:rPr>
          <w:rFonts w:ascii="November GeL Light" w:hAnsi="November GeL Light"/>
          <w:sz w:val="22"/>
          <w:szCs w:val="22"/>
          <w:u w:val="single"/>
          <w:lang w:val="ka-GE"/>
        </w:rPr>
        <w:t xml:space="preserve"> ენაზე</w:t>
      </w:r>
      <w:r w:rsidR="00636867" w:rsidRPr="00353C91">
        <w:rPr>
          <w:rFonts w:ascii="November GeL Light" w:hAnsi="November GeL Light"/>
          <w:sz w:val="22"/>
          <w:szCs w:val="22"/>
          <w:u w:val="single"/>
          <w:lang w:val="ka-GE"/>
        </w:rPr>
        <w:t>;</w:t>
      </w:r>
    </w:p>
    <w:p w14:paraId="54E3B7BA" w14:textId="0E427DF8" w:rsidR="007D141F" w:rsidRPr="00353C91" w:rsidRDefault="00564BCE" w:rsidP="007D141F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November GeL Light" w:hAnsi="November GeL Light"/>
          <w:sz w:val="22"/>
          <w:szCs w:val="22"/>
          <w:lang w:val="ka-GE"/>
        </w:rPr>
      </w:pPr>
      <w:r w:rsidRPr="00353C91">
        <w:rPr>
          <w:rFonts w:ascii="November GeL Light" w:hAnsi="November GeL Light"/>
          <w:sz w:val="22"/>
          <w:szCs w:val="22"/>
          <w:lang w:val="ka-GE"/>
        </w:rPr>
        <w:t>ინფორმაცია</w:t>
      </w:r>
      <w:r w:rsidR="00D91258" w:rsidRPr="00353C91">
        <w:rPr>
          <w:rFonts w:ascii="November GeL Light" w:hAnsi="November GeL Light"/>
          <w:sz w:val="22"/>
          <w:szCs w:val="22"/>
          <w:lang w:val="ka-GE"/>
        </w:rPr>
        <w:t>ს</w:t>
      </w:r>
      <w:r w:rsidRPr="00353C91">
        <w:rPr>
          <w:rFonts w:ascii="November GeL Light" w:hAnsi="November GeL Light"/>
          <w:sz w:val="22"/>
          <w:szCs w:val="22"/>
          <w:lang w:val="ka-GE"/>
        </w:rPr>
        <w:t xml:space="preserve"> პროდუქციის მწარმოებლისა და შესაბ</w:t>
      </w:r>
      <w:r w:rsidR="007D141F" w:rsidRPr="00353C91">
        <w:rPr>
          <w:rFonts w:ascii="November GeL Light" w:hAnsi="November GeL Light"/>
          <w:sz w:val="22"/>
          <w:szCs w:val="22"/>
          <w:lang w:val="ka-GE"/>
        </w:rPr>
        <w:t>ამისობის სერტიფიკატების შესახებ;</w:t>
      </w:r>
    </w:p>
    <w:p w14:paraId="55A1CB05" w14:textId="33BA4ED1" w:rsidR="00332F83" w:rsidRPr="00353C91" w:rsidRDefault="00B00A1F" w:rsidP="00542FB6">
      <w:pPr>
        <w:pStyle w:val="ListParagraph"/>
        <w:numPr>
          <w:ilvl w:val="0"/>
          <w:numId w:val="14"/>
        </w:numPr>
        <w:jc w:val="both"/>
        <w:rPr>
          <w:rFonts w:ascii="November GeL Light" w:hAnsi="November GeL Light" w:cs="Sylfaen"/>
          <w:b/>
          <w:sz w:val="22"/>
          <w:szCs w:val="22"/>
          <w:lang w:val="ka-GE"/>
        </w:rPr>
      </w:pPr>
      <w:r w:rsidRPr="00353C91">
        <w:rPr>
          <w:rFonts w:ascii="November GeL Light" w:hAnsi="November GeL Light" w:cs="Sylfaen"/>
          <w:sz w:val="22"/>
          <w:szCs w:val="22"/>
          <w:lang w:val="ka-GE"/>
        </w:rPr>
        <w:t>პრეტენდენტი</w:t>
      </w:r>
      <w:r w:rsidRPr="00353C91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sz w:val="22"/>
          <w:szCs w:val="22"/>
          <w:lang w:val="ka-GE"/>
        </w:rPr>
        <w:t>ორგანიზაციის</w:t>
      </w:r>
      <w:r w:rsidRPr="00353C91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sz w:val="22"/>
          <w:szCs w:val="22"/>
          <w:lang w:val="ka-GE"/>
        </w:rPr>
        <w:t>რეკვიზიტებ</w:t>
      </w:r>
      <w:r w:rsidR="001E26D4">
        <w:rPr>
          <w:rFonts w:ascii="November GeL Light" w:hAnsi="November GeL Light" w:cs="Sylfaen"/>
          <w:sz w:val="22"/>
          <w:szCs w:val="22"/>
          <w:lang w:val="ka-GE"/>
        </w:rPr>
        <w:t>ს</w:t>
      </w:r>
      <w:r w:rsidR="00B55AD9" w:rsidRPr="00353C91">
        <w:rPr>
          <w:rFonts w:ascii="November GeL Light" w:hAnsi="November GeL Light" w:cs="Sylfaen"/>
          <w:sz w:val="22"/>
          <w:szCs w:val="22"/>
          <w:lang w:val="en-US"/>
        </w:rPr>
        <w:t>,</w:t>
      </w:r>
      <w:r w:rsidRPr="00353C91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sz w:val="22"/>
          <w:szCs w:val="22"/>
          <w:lang w:val="ka-GE"/>
        </w:rPr>
        <w:t>ამონაწერ</w:t>
      </w:r>
      <w:r w:rsidR="001E26D4">
        <w:rPr>
          <w:rFonts w:ascii="November GeL Light" w:hAnsi="November GeL Light" w:cs="Sylfaen"/>
          <w:sz w:val="22"/>
          <w:szCs w:val="22"/>
          <w:lang w:val="ka-GE"/>
        </w:rPr>
        <w:t>ს</w:t>
      </w:r>
      <w:r w:rsidRPr="00353C91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sz w:val="22"/>
          <w:szCs w:val="22"/>
          <w:lang w:val="ka-GE"/>
        </w:rPr>
        <w:t>სამეწარმეო</w:t>
      </w:r>
      <w:r w:rsidRPr="00353C91">
        <w:rPr>
          <w:rFonts w:ascii="November GeL Light" w:hAnsi="November GeL Light"/>
          <w:sz w:val="22"/>
          <w:szCs w:val="22"/>
          <w:lang w:val="ka-GE"/>
        </w:rPr>
        <w:t xml:space="preserve"> </w:t>
      </w:r>
      <w:r w:rsidRPr="00353C91">
        <w:rPr>
          <w:rFonts w:ascii="November GeL Light" w:hAnsi="November GeL Light" w:cs="Sylfaen"/>
          <w:sz w:val="22"/>
          <w:szCs w:val="22"/>
          <w:lang w:val="ka-GE"/>
        </w:rPr>
        <w:t>რეესტრიდან</w:t>
      </w:r>
      <w:r w:rsidR="00B55AD9" w:rsidRPr="00353C91">
        <w:rPr>
          <w:rFonts w:ascii="November GeL Light" w:hAnsi="November GeL Light" w:cs="Sylfaen"/>
          <w:sz w:val="22"/>
          <w:szCs w:val="22"/>
          <w:lang w:val="ka-GE"/>
        </w:rPr>
        <w:t>, საკონტაქტო ინფორმაცია</w:t>
      </w:r>
      <w:r w:rsidR="001E26D4">
        <w:rPr>
          <w:rFonts w:ascii="November GeL Light" w:hAnsi="November GeL Light" w:cs="Sylfaen"/>
          <w:sz w:val="22"/>
          <w:szCs w:val="22"/>
          <w:lang w:val="ka-GE"/>
        </w:rPr>
        <w:t>ს</w:t>
      </w:r>
      <w:r w:rsidR="00B55AD9" w:rsidRPr="00353C91">
        <w:rPr>
          <w:rFonts w:ascii="November GeL Light" w:hAnsi="November GeL Light" w:cs="Sylfaen"/>
          <w:sz w:val="22"/>
          <w:szCs w:val="22"/>
          <w:lang w:val="ka-GE"/>
        </w:rPr>
        <w:t>.</w:t>
      </w:r>
    </w:p>
    <w:p w14:paraId="607DBA1E" w14:textId="77777777" w:rsidR="00B55AD9" w:rsidRPr="00353C91" w:rsidRDefault="00B55AD9" w:rsidP="00B55AD9">
      <w:pPr>
        <w:pStyle w:val="ListParagraph"/>
        <w:spacing w:after="200" w:line="276" w:lineRule="auto"/>
        <w:ind w:left="1440"/>
        <w:jc w:val="both"/>
        <w:rPr>
          <w:rFonts w:ascii="November GeL Light" w:hAnsi="November GeL Light"/>
          <w:sz w:val="22"/>
          <w:szCs w:val="22"/>
          <w:lang w:val="en-US"/>
        </w:rPr>
      </w:pPr>
      <w:r w:rsidRPr="00353C91">
        <w:rPr>
          <w:rFonts w:ascii="November GeL Light" w:hAnsi="November GeL Light"/>
          <w:b/>
          <w:sz w:val="22"/>
          <w:szCs w:val="22"/>
          <w:lang w:val="ka-GE"/>
        </w:rPr>
        <w:t>შენიშვნა:</w:t>
      </w:r>
    </w:p>
    <w:p w14:paraId="5259FE25" w14:textId="77777777" w:rsidR="00B55AD9" w:rsidRPr="00353C91" w:rsidRDefault="00B55AD9" w:rsidP="00B55AD9">
      <w:pPr>
        <w:pStyle w:val="ListParagraph"/>
        <w:spacing w:after="200" w:line="276" w:lineRule="auto"/>
        <w:ind w:left="1440"/>
        <w:jc w:val="both"/>
        <w:rPr>
          <w:rFonts w:ascii="November GeL Light" w:hAnsi="November GeL Light"/>
          <w:i/>
          <w:sz w:val="22"/>
          <w:szCs w:val="22"/>
          <w:lang w:val="ka-GE"/>
        </w:rPr>
      </w:pPr>
      <w:r w:rsidRPr="00353C91">
        <w:rPr>
          <w:rFonts w:ascii="November GeL Light" w:hAnsi="November GeL Light"/>
          <w:i/>
          <w:sz w:val="22"/>
          <w:szCs w:val="22"/>
          <w:lang w:val="ka-GE"/>
        </w:rPr>
        <w:t>ავანსის მოთხოვნის შემთხვევაში, დამკვეთი უფლებამოსილია მოითხოვოს საბანკო გარანტია მოთხოვნილი თანხის ოდენობაზე.</w:t>
      </w:r>
    </w:p>
    <w:p w14:paraId="6177A4D6" w14:textId="77777777" w:rsidR="00D85284" w:rsidRPr="00353C91" w:rsidRDefault="00D85284" w:rsidP="0066061A">
      <w:pPr>
        <w:jc w:val="both"/>
        <w:rPr>
          <w:rFonts w:ascii="November GeL Light" w:hAnsi="November GeL Light" w:cs="Sylfaen"/>
          <w:b/>
          <w:sz w:val="22"/>
          <w:szCs w:val="22"/>
          <w:lang w:val="ka-GE"/>
        </w:rPr>
      </w:pPr>
    </w:p>
    <w:p w14:paraId="2C08E292" w14:textId="77777777" w:rsidR="002B6BAB" w:rsidRPr="00353C91" w:rsidRDefault="002B6BAB" w:rsidP="0066061A">
      <w:pPr>
        <w:jc w:val="both"/>
        <w:rPr>
          <w:rFonts w:ascii="November GeL Light" w:hAnsi="November GeL Light" w:cs="Sylfaen"/>
          <w:b/>
          <w:sz w:val="22"/>
          <w:szCs w:val="22"/>
          <w:lang w:val="ka-GE"/>
        </w:rPr>
      </w:pPr>
    </w:p>
    <w:p w14:paraId="01FC33D2" w14:textId="3E92740E" w:rsidR="007D5C94" w:rsidRPr="00E27FC3" w:rsidRDefault="007D5C94" w:rsidP="007D5C94">
      <w:pPr>
        <w:shd w:val="clear" w:color="auto" w:fill="FFFFFF"/>
        <w:rPr>
          <w:rFonts w:ascii="November GeL Light" w:hAnsi="November GeL Light" w:cs="Arial"/>
          <w:color w:val="141B3D"/>
          <w:sz w:val="22"/>
          <w:szCs w:val="22"/>
          <w:lang w:val="en-US"/>
        </w:rPr>
      </w:pPr>
      <w:r w:rsidRPr="00A9193C">
        <w:rPr>
          <w:rFonts w:ascii="November GeL Light" w:hAnsi="November GeL Light" w:cs="Arial"/>
          <w:sz w:val="22"/>
          <w:szCs w:val="22"/>
          <w:lang w:val="ka-GE"/>
        </w:rPr>
        <w:br/>
      </w:r>
    </w:p>
    <w:p w14:paraId="49BE35F0" w14:textId="77777777" w:rsidR="00556480" w:rsidRPr="00A9193C" w:rsidRDefault="00556480" w:rsidP="00564BCE">
      <w:pPr>
        <w:pStyle w:val="ListParagraph"/>
        <w:spacing w:after="200" w:line="276" w:lineRule="auto"/>
        <w:jc w:val="both"/>
        <w:rPr>
          <w:rFonts w:ascii="November GeL Light" w:hAnsi="November GeL Light"/>
          <w:sz w:val="22"/>
          <w:szCs w:val="22"/>
          <w:lang w:val="en-US"/>
        </w:rPr>
      </w:pPr>
    </w:p>
    <w:p w14:paraId="212811BB" w14:textId="77777777" w:rsidR="000964FB" w:rsidRPr="00A9193C" w:rsidRDefault="000964FB" w:rsidP="000964FB">
      <w:pPr>
        <w:jc w:val="center"/>
        <w:rPr>
          <w:rFonts w:ascii="November GeL Light" w:hAnsi="November GeL Light"/>
          <w:b/>
          <w:sz w:val="22"/>
          <w:szCs w:val="22"/>
          <w:lang w:val="ka-GE"/>
        </w:rPr>
      </w:pPr>
    </w:p>
    <w:p w14:paraId="193CE8BC" w14:textId="77777777" w:rsidR="00556480" w:rsidRPr="00A9193C" w:rsidRDefault="00556480" w:rsidP="000964FB">
      <w:pPr>
        <w:jc w:val="center"/>
        <w:rPr>
          <w:rFonts w:ascii="November GeL Light" w:hAnsi="November GeL Light"/>
          <w:b/>
          <w:sz w:val="22"/>
          <w:szCs w:val="22"/>
          <w:lang w:val="ka-GE"/>
        </w:rPr>
      </w:pPr>
    </w:p>
    <w:p w14:paraId="50B937CE" w14:textId="1DAED697" w:rsidR="00CF7B04" w:rsidRPr="00A9193C" w:rsidRDefault="00531071" w:rsidP="00A9193C">
      <w:pPr>
        <w:rPr>
          <w:rFonts w:ascii="November GeL Light" w:hAnsi="November GeL Light"/>
          <w:b/>
          <w:sz w:val="22"/>
          <w:szCs w:val="22"/>
          <w:u w:val="single"/>
          <w:lang w:val="ka-GE"/>
        </w:rPr>
      </w:pPr>
    </w:p>
    <w:sectPr w:rsidR="00CF7B04" w:rsidRPr="00A9193C" w:rsidSect="007A6100">
      <w:pgSz w:w="11906" w:h="16838"/>
      <w:pgMar w:top="1080" w:right="1016" w:bottom="99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vember GeL Light">
    <w:panose1 w:val="00000000000000000000"/>
    <w:charset w:val="00"/>
    <w:family w:val="modern"/>
    <w:notTrueType/>
    <w:pitch w:val="variable"/>
    <w:sig w:usb0="A50000FF" w:usb1="5200E4FB" w:usb2="00000001" w:usb3="00000000" w:csb0="0000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817"/>
    <w:multiLevelType w:val="hybridMultilevel"/>
    <w:tmpl w:val="BF3CD498"/>
    <w:lvl w:ilvl="0" w:tplc="4B14B8EA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4F4CCF"/>
    <w:multiLevelType w:val="hybridMultilevel"/>
    <w:tmpl w:val="1E2853DC"/>
    <w:lvl w:ilvl="0" w:tplc="F9B8C8B4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421F"/>
    <w:multiLevelType w:val="hybridMultilevel"/>
    <w:tmpl w:val="CF8001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6C1F3F"/>
    <w:multiLevelType w:val="multilevel"/>
    <w:tmpl w:val="AB72A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98F763E"/>
    <w:multiLevelType w:val="hybridMultilevel"/>
    <w:tmpl w:val="F31AE8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7C44BB"/>
    <w:multiLevelType w:val="hybridMultilevel"/>
    <w:tmpl w:val="110E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15A4E"/>
    <w:multiLevelType w:val="hybridMultilevel"/>
    <w:tmpl w:val="5CFE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21B46"/>
    <w:multiLevelType w:val="hybridMultilevel"/>
    <w:tmpl w:val="6952E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5442"/>
    <w:multiLevelType w:val="hybridMultilevel"/>
    <w:tmpl w:val="5FE4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02059"/>
    <w:multiLevelType w:val="hybridMultilevel"/>
    <w:tmpl w:val="776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02D1E"/>
    <w:multiLevelType w:val="hybridMultilevel"/>
    <w:tmpl w:val="34E48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D5BC9"/>
    <w:multiLevelType w:val="hybridMultilevel"/>
    <w:tmpl w:val="5DEA5DE0"/>
    <w:lvl w:ilvl="0" w:tplc="1E4C8DEE">
      <w:start w:val="51"/>
      <w:numFmt w:val="bullet"/>
      <w:lvlText w:val="-"/>
      <w:lvlJc w:val="left"/>
      <w:pPr>
        <w:ind w:left="720" w:hanging="360"/>
      </w:pPr>
      <w:rPr>
        <w:rFonts w:ascii="November GeL Light" w:eastAsia="Times New Roman" w:hAnsi="November GeL Ligh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74AFD"/>
    <w:multiLevelType w:val="hybridMultilevel"/>
    <w:tmpl w:val="1B5E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874DB"/>
    <w:multiLevelType w:val="hybridMultilevel"/>
    <w:tmpl w:val="A4B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1439C"/>
    <w:multiLevelType w:val="hybridMultilevel"/>
    <w:tmpl w:val="F9143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773A7"/>
    <w:multiLevelType w:val="hybridMultilevel"/>
    <w:tmpl w:val="49A4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93646"/>
    <w:multiLevelType w:val="hybridMultilevel"/>
    <w:tmpl w:val="769C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906B4"/>
    <w:multiLevelType w:val="hybridMultilevel"/>
    <w:tmpl w:val="76FABD52"/>
    <w:lvl w:ilvl="0" w:tplc="826A8A3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C306A32"/>
    <w:multiLevelType w:val="hybridMultilevel"/>
    <w:tmpl w:val="A2284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84675"/>
    <w:multiLevelType w:val="hybridMultilevel"/>
    <w:tmpl w:val="F2C4E3D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256BECC">
      <w:numFmt w:val="bullet"/>
      <w:lvlText w:val="-"/>
      <w:lvlJc w:val="left"/>
      <w:pPr>
        <w:ind w:left="1724" w:hanging="360"/>
      </w:pPr>
      <w:rPr>
        <w:rFonts w:ascii="Sylfaen" w:eastAsia="Times New Roman" w:hAnsi="Sylfae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743A72"/>
    <w:multiLevelType w:val="hybridMultilevel"/>
    <w:tmpl w:val="A9EC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30E08"/>
    <w:multiLevelType w:val="hybridMultilevel"/>
    <w:tmpl w:val="9AC2A6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A6558"/>
    <w:multiLevelType w:val="hybridMultilevel"/>
    <w:tmpl w:val="1716EB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3B5367"/>
    <w:multiLevelType w:val="hybridMultilevel"/>
    <w:tmpl w:val="FAA07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5"/>
  </w:num>
  <w:num w:numId="5">
    <w:abstractNumId w:val="19"/>
  </w:num>
  <w:num w:numId="6">
    <w:abstractNumId w:val="23"/>
  </w:num>
  <w:num w:numId="7">
    <w:abstractNumId w:val="13"/>
  </w:num>
  <w:num w:numId="8">
    <w:abstractNumId w:val="1"/>
  </w:num>
  <w:num w:numId="9">
    <w:abstractNumId w:val="14"/>
  </w:num>
  <w:num w:numId="10">
    <w:abstractNumId w:val="7"/>
  </w:num>
  <w:num w:numId="11">
    <w:abstractNumId w:val="0"/>
  </w:num>
  <w:num w:numId="12">
    <w:abstractNumId w:val="16"/>
  </w:num>
  <w:num w:numId="13">
    <w:abstractNumId w:val="22"/>
  </w:num>
  <w:num w:numId="14">
    <w:abstractNumId w:val="2"/>
  </w:num>
  <w:num w:numId="15">
    <w:abstractNumId w:val="18"/>
  </w:num>
  <w:num w:numId="16">
    <w:abstractNumId w:val="10"/>
  </w:num>
  <w:num w:numId="17">
    <w:abstractNumId w:val="8"/>
  </w:num>
  <w:num w:numId="18">
    <w:abstractNumId w:val="6"/>
  </w:num>
  <w:num w:numId="19">
    <w:abstractNumId w:val="20"/>
  </w:num>
  <w:num w:numId="20">
    <w:abstractNumId w:val="15"/>
  </w:num>
  <w:num w:numId="21">
    <w:abstractNumId w:val="4"/>
  </w:num>
  <w:num w:numId="22">
    <w:abstractNumId w:val="21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F"/>
    <w:rsid w:val="00005577"/>
    <w:rsid w:val="0001008F"/>
    <w:rsid w:val="00041A8E"/>
    <w:rsid w:val="000532B8"/>
    <w:rsid w:val="00083C96"/>
    <w:rsid w:val="000964FB"/>
    <w:rsid w:val="000A149B"/>
    <w:rsid w:val="000C7D3C"/>
    <w:rsid w:val="000D7F1B"/>
    <w:rsid w:val="000E5028"/>
    <w:rsid w:val="001807A3"/>
    <w:rsid w:val="001A55BF"/>
    <w:rsid w:val="001B16B4"/>
    <w:rsid w:val="001E26D4"/>
    <w:rsid w:val="001F4FAA"/>
    <w:rsid w:val="0023345C"/>
    <w:rsid w:val="00272D60"/>
    <w:rsid w:val="00292D53"/>
    <w:rsid w:val="002B3E81"/>
    <w:rsid w:val="002B6BAB"/>
    <w:rsid w:val="00332F83"/>
    <w:rsid w:val="00342B29"/>
    <w:rsid w:val="00350236"/>
    <w:rsid w:val="003511B4"/>
    <w:rsid w:val="00353C91"/>
    <w:rsid w:val="00353FBF"/>
    <w:rsid w:val="003626D6"/>
    <w:rsid w:val="0036525F"/>
    <w:rsid w:val="003B43A4"/>
    <w:rsid w:val="003B7BA2"/>
    <w:rsid w:val="00474C3D"/>
    <w:rsid w:val="004B0EC3"/>
    <w:rsid w:val="004C7F38"/>
    <w:rsid w:val="00506E2A"/>
    <w:rsid w:val="0051008E"/>
    <w:rsid w:val="00531071"/>
    <w:rsid w:val="00537C98"/>
    <w:rsid w:val="00542A19"/>
    <w:rsid w:val="00542FB6"/>
    <w:rsid w:val="00556480"/>
    <w:rsid w:val="00562A94"/>
    <w:rsid w:val="00564BCE"/>
    <w:rsid w:val="005E0F9B"/>
    <w:rsid w:val="005F007B"/>
    <w:rsid w:val="005F2A6C"/>
    <w:rsid w:val="00636867"/>
    <w:rsid w:val="0066061A"/>
    <w:rsid w:val="006661BA"/>
    <w:rsid w:val="00687500"/>
    <w:rsid w:val="006B22AE"/>
    <w:rsid w:val="006C456B"/>
    <w:rsid w:val="006F65F7"/>
    <w:rsid w:val="00700289"/>
    <w:rsid w:val="00717F77"/>
    <w:rsid w:val="0072743B"/>
    <w:rsid w:val="00740919"/>
    <w:rsid w:val="00757652"/>
    <w:rsid w:val="00757AD8"/>
    <w:rsid w:val="007608FB"/>
    <w:rsid w:val="007A24FD"/>
    <w:rsid w:val="007A2FA1"/>
    <w:rsid w:val="007A6100"/>
    <w:rsid w:val="007B65D6"/>
    <w:rsid w:val="007D141F"/>
    <w:rsid w:val="007D5C94"/>
    <w:rsid w:val="00804A3B"/>
    <w:rsid w:val="008110C4"/>
    <w:rsid w:val="0081626E"/>
    <w:rsid w:val="0082095D"/>
    <w:rsid w:val="00832A5C"/>
    <w:rsid w:val="008459CA"/>
    <w:rsid w:val="00886E31"/>
    <w:rsid w:val="008B115D"/>
    <w:rsid w:val="008B1806"/>
    <w:rsid w:val="008F2D5C"/>
    <w:rsid w:val="00901BFA"/>
    <w:rsid w:val="00901C4D"/>
    <w:rsid w:val="00943A00"/>
    <w:rsid w:val="009A1EB8"/>
    <w:rsid w:val="009B77A5"/>
    <w:rsid w:val="009D3731"/>
    <w:rsid w:val="009F03F6"/>
    <w:rsid w:val="00A54EDA"/>
    <w:rsid w:val="00A6605E"/>
    <w:rsid w:val="00A9193C"/>
    <w:rsid w:val="00A95757"/>
    <w:rsid w:val="00A96276"/>
    <w:rsid w:val="00B00A1F"/>
    <w:rsid w:val="00B059C7"/>
    <w:rsid w:val="00B37273"/>
    <w:rsid w:val="00B55AD9"/>
    <w:rsid w:val="00B67018"/>
    <w:rsid w:val="00B70A3B"/>
    <w:rsid w:val="00BC58DA"/>
    <w:rsid w:val="00BD4033"/>
    <w:rsid w:val="00C309C1"/>
    <w:rsid w:val="00C31693"/>
    <w:rsid w:val="00C42E0F"/>
    <w:rsid w:val="00C42FAE"/>
    <w:rsid w:val="00C525A6"/>
    <w:rsid w:val="00C74D4F"/>
    <w:rsid w:val="00C939F8"/>
    <w:rsid w:val="00CD0901"/>
    <w:rsid w:val="00D004A4"/>
    <w:rsid w:val="00D0530B"/>
    <w:rsid w:val="00D412F0"/>
    <w:rsid w:val="00D53510"/>
    <w:rsid w:val="00D670B5"/>
    <w:rsid w:val="00D85284"/>
    <w:rsid w:val="00D91258"/>
    <w:rsid w:val="00DA2710"/>
    <w:rsid w:val="00DC35A3"/>
    <w:rsid w:val="00DE2846"/>
    <w:rsid w:val="00DF72CE"/>
    <w:rsid w:val="00E27FC3"/>
    <w:rsid w:val="00E4463D"/>
    <w:rsid w:val="00E72F9D"/>
    <w:rsid w:val="00ED4438"/>
    <w:rsid w:val="00EF7937"/>
    <w:rsid w:val="00F44AC3"/>
    <w:rsid w:val="00F82B52"/>
    <w:rsid w:val="00F91A62"/>
    <w:rsid w:val="00FA7C96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79F0"/>
  <w15:chartTrackingRefBased/>
  <w15:docId w15:val="{37E9C8AD-E7DC-4F29-8F1A-23C7E3A3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B00A1F"/>
    <w:pPr>
      <w:ind w:left="720"/>
      <w:contextualSpacing/>
    </w:pPr>
  </w:style>
  <w:style w:type="character" w:customStyle="1" w:styleId="ListParagraphChar">
    <w:name w:val="List Paragraph Char"/>
    <w:aliases w:val="პარაგრაფი Char"/>
    <w:link w:val="ListParagraph"/>
    <w:uiPriority w:val="34"/>
    <w:rsid w:val="006606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38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ED4438"/>
    <w:rPr>
      <w:color w:val="0563C1" w:themeColor="hyperlink"/>
      <w:u w:val="single"/>
    </w:rPr>
  </w:style>
  <w:style w:type="character" w:customStyle="1" w:styleId="ty-product-featurelabel">
    <w:name w:val="ty-product-feature__label"/>
    <w:basedOn w:val="DefaultParagraphFont"/>
    <w:rsid w:val="009B77A5"/>
  </w:style>
  <w:style w:type="character" w:styleId="UnresolvedMention">
    <w:name w:val="Unresolved Mention"/>
    <w:basedOn w:val="DefaultParagraphFont"/>
    <w:uiPriority w:val="99"/>
    <w:semiHidden/>
    <w:unhideWhenUsed/>
    <w:rsid w:val="007409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1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9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93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93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14B59-5252-4501-8AA0-AC1206C9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Maisuradze</dc:creator>
  <cp:keywords/>
  <dc:description/>
  <cp:lastModifiedBy>Natia Gelashvili</cp:lastModifiedBy>
  <cp:revision>3</cp:revision>
  <cp:lastPrinted>2022-02-01T07:08:00Z</cp:lastPrinted>
  <dcterms:created xsi:type="dcterms:W3CDTF">2025-08-04T12:22:00Z</dcterms:created>
  <dcterms:modified xsi:type="dcterms:W3CDTF">2025-08-04T12:48:00Z</dcterms:modified>
</cp:coreProperties>
</file>