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BB47E" w14:textId="77777777" w:rsidR="008A1B7F" w:rsidRPr="00085FA2" w:rsidRDefault="008A1B7F" w:rsidP="00D407B0">
      <w:pPr>
        <w:spacing w:before="120" w:after="240"/>
        <w:jc w:val="both"/>
        <w:rPr>
          <w:rFonts w:ascii="November GeL Light" w:hAnsi="November GeL Light" w:cs="Sylfaen"/>
          <w:b/>
          <w:bCs/>
          <w:lang w:val="ka-GE"/>
        </w:rPr>
      </w:pPr>
      <w:bookmarkStart w:id="0" w:name="_Hlk205303538"/>
      <w:r w:rsidRPr="00085FA2">
        <w:rPr>
          <w:rFonts w:ascii="November GeL Light" w:hAnsi="November GeL Light" w:cs="Sylfaen"/>
          <w:b/>
          <w:bCs/>
          <w:lang w:val="ka-GE"/>
        </w:rPr>
        <w:t>ტენდერის აღწერილობა</w:t>
      </w:r>
    </w:p>
    <w:p w14:paraId="0574B5BF" w14:textId="64E4AECD" w:rsidR="008A1B7F" w:rsidRPr="00085FA2" w:rsidRDefault="008A1B7F" w:rsidP="00D407B0">
      <w:pPr>
        <w:spacing w:before="120" w:after="240"/>
        <w:jc w:val="both"/>
        <w:rPr>
          <w:rFonts w:ascii="November GeL Light" w:hAnsi="November GeL Light" w:cs="Sylfaen"/>
          <w:lang w:val="ka-GE"/>
        </w:rPr>
      </w:pPr>
      <w:r w:rsidRPr="00085FA2">
        <w:rPr>
          <w:rFonts w:ascii="November GeL Light" w:hAnsi="November GeL Light" w:cs="Sylfaen"/>
          <w:b/>
          <w:bCs/>
          <w:lang w:val="ka-GE"/>
        </w:rPr>
        <w:t>შპს „საქართველოს ინდუსტრია“</w:t>
      </w:r>
      <w:r w:rsidRPr="00085FA2">
        <w:rPr>
          <w:rFonts w:ascii="November GeL Light" w:hAnsi="November GeL Light" w:cs="Sylfaen"/>
          <w:lang w:val="ka-GE"/>
        </w:rPr>
        <w:t xml:space="preserve"> აცხადებს ტენდერს ჩანგლიანი ელექტრო დამტვირთველის შესყიდვაზე </w:t>
      </w:r>
      <w:bookmarkStart w:id="1" w:name="_Hlk205304188"/>
      <w:r w:rsidR="000154C9" w:rsidRPr="000154C9">
        <w:rPr>
          <w:rFonts w:ascii="November GeL Light" w:hAnsi="November GeL Light" w:cs="Sylfaen"/>
          <w:b/>
          <w:bCs/>
          <w:lang w:val="ka-GE"/>
        </w:rPr>
        <w:t>#03-0</w:t>
      </w:r>
      <w:r w:rsidR="000105C9">
        <w:rPr>
          <w:rFonts w:ascii="November GeL Light" w:hAnsi="November GeL Light" w:cs="Sylfaen"/>
          <w:b/>
          <w:bCs/>
          <w:lang w:val="ka-GE"/>
        </w:rPr>
        <w:t>5</w:t>
      </w:r>
      <w:r w:rsidR="000154C9" w:rsidRPr="000154C9">
        <w:rPr>
          <w:rFonts w:ascii="November GeL Light" w:hAnsi="November GeL Light" w:cs="Sylfaen"/>
          <w:b/>
          <w:bCs/>
          <w:lang w:val="ka-GE"/>
        </w:rPr>
        <w:t>/08/25-EPT</w:t>
      </w:r>
      <w:bookmarkEnd w:id="1"/>
      <w:r w:rsidRPr="00085FA2">
        <w:rPr>
          <w:rFonts w:ascii="November GeL Light" w:hAnsi="November GeL Light" w:cs="Sylfaen"/>
          <w:lang w:val="ka-GE"/>
        </w:rPr>
        <w:t xml:space="preserve"> </w:t>
      </w:r>
    </w:p>
    <w:p w14:paraId="364CAD3F" w14:textId="33886915" w:rsidR="00FC0A43" w:rsidRPr="00085FA2" w:rsidRDefault="00FC0A43" w:rsidP="00D407B0">
      <w:pPr>
        <w:spacing w:before="120" w:after="240" w:line="276" w:lineRule="auto"/>
        <w:jc w:val="both"/>
        <w:rPr>
          <w:rFonts w:ascii="November GeL Light" w:hAnsi="November GeL Light"/>
          <w:b/>
          <w:lang w:val="ka-GE"/>
        </w:rPr>
      </w:pPr>
      <w:bookmarkStart w:id="2" w:name="_Hlk183421159"/>
      <w:r w:rsidRPr="00085FA2">
        <w:rPr>
          <w:rFonts w:ascii="November GeL Light" w:hAnsi="November GeL Light"/>
          <w:b/>
          <w:u w:val="single"/>
          <w:lang w:val="ka-GE"/>
        </w:rPr>
        <w:t>შესყიდვის საგანი:</w:t>
      </w:r>
      <w:r w:rsidRPr="00085FA2">
        <w:rPr>
          <w:rFonts w:ascii="November GeL Light" w:hAnsi="November GeL Light"/>
          <w:b/>
          <w:lang w:val="ka-GE"/>
        </w:rPr>
        <w:t xml:space="preserve"> </w:t>
      </w:r>
      <w:r w:rsidRPr="00085FA2">
        <w:rPr>
          <w:rFonts w:ascii="November GeL Light" w:hAnsi="November GeL Light"/>
          <w:bCs/>
          <w:lang w:val="ka-GE"/>
        </w:rPr>
        <w:t>ელექტრო ჩანგლიანი დამტვირთველი</w:t>
      </w:r>
    </w:p>
    <w:p w14:paraId="3E71B120" w14:textId="77777777" w:rsidR="008C4FBD" w:rsidRPr="00085FA2" w:rsidRDefault="008C4FBD" w:rsidP="00D407B0">
      <w:pPr>
        <w:spacing w:before="120" w:after="240"/>
        <w:jc w:val="both"/>
        <w:rPr>
          <w:rFonts w:ascii="November GeL Light" w:hAnsi="November GeL Light"/>
          <w:lang w:val="ka-GE"/>
        </w:rPr>
      </w:pPr>
      <w:r w:rsidRPr="00085FA2">
        <w:rPr>
          <w:rFonts w:ascii="November GeL Light" w:hAnsi="November GeL Light"/>
          <w:b/>
          <w:u w:val="single"/>
          <w:lang w:val="ka-GE"/>
        </w:rPr>
        <w:t>მიწოდების ადგილი:</w:t>
      </w:r>
      <w:r w:rsidRPr="00085FA2">
        <w:rPr>
          <w:rFonts w:ascii="November GeL Light" w:hAnsi="November GeL Light"/>
          <w:lang w:val="ka-GE"/>
        </w:rPr>
        <w:t xml:space="preserve">  ქუთაისი, ავტომშენებლის ქ. 88</w:t>
      </w:r>
    </w:p>
    <w:p w14:paraId="41F15AA5" w14:textId="79080718" w:rsidR="00FC0A43" w:rsidRDefault="00FC0A43" w:rsidP="00D407B0">
      <w:pPr>
        <w:spacing w:before="120" w:after="240" w:line="276" w:lineRule="auto"/>
        <w:jc w:val="both"/>
        <w:rPr>
          <w:rFonts w:ascii="November GeL Light" w:hAnsi="November GeL Light"/>
          <w:b/>
          <w:u w:val="single"/>
          <w:lang w:val="ka-GE"/>
        </w:rPr>
      </w:pPr>
      <w:r w:rsidRPr="00085FA2">
        <w:rPr>
          <w:rFonts w:ascii="November GeL Light" w:hAnsi="November GeL Light"/>
          <w:b/>
          <w:u w:val="single"/>
          <w:lang w:val="ka-GE"/>
        </w:rPr>
        <w:t>სავალდებულო ძირითადი მოთხოვნები (მინიმალური სპეციფიკაციები):</w:t>
      </w:r>
    </w:p>
    <w:p w14:paraId="13C16C2D" w14:textId="1D6FC875" w:rsidR="00053914" w:rsidRDefault="00F7463A" w:rsidP="005124C9">
      <w:pPr>
        <w:spacing w:before="120" w:after="240" w:line="276" w:lineRule="auto"/>
        <w:jc w:val="both"/>
        <w:rPr>
          <w:rFonts w:ascii="November GeL Light" w:hAnsi="November GeL Light" w:cs="Sylfaen"/>
          <w:lang w:val="ka-GE"/>
        </w:rPr>
      </w:pPr>
      <w:bookmarkStart w:id="3" w:name="_Hlk205217565"/>
      <w:r w:rsidRPr="00085FA2">
        <w:rPr>
          <w:rFonts w:ascii="November GeL Light" w:hAnsi="November GeL Light" w:cs="Sylfaen"/>
          <w:b/>
          <w:bCs/>
          <w:i/>
          <w:iCs/>
          <w:lang w:val="ka-GE"/>
        </w:rPr>
        <w:t>შენიშვნა:</w:t>
      </w:r>
      <w:r w:rsidRPr="00085FA2">
        <w:rPr>
          <w:rFonts w:ascii="November GeL Light" w:hAnsi="November GeL Light" w:cs="Sylfaen"/>
          <w:lang w:val="ka-GE"/>
        </w:rPr>
        <w:t xml:space="preserve"> </w:t>
      </w:r>
      <w:r w:rsidR="00053914" w:rsidRPr="00353C91">
        <w:rPr>
          <w:rFonts w:ascii="November GeL Light" w:hAnsi="November GeL Light" w:cs="Sylfaen"/>
          <w:lang w:val="ka-GE"/>
        </w:rPr>
        <w:t>დამკვეთი შესყიდვის საგნად შეარჩევს ქვემოთ ჩამოთვლი</w:t>
      </w:r>
      <w:r>
        <w:rPr>
          <w:rFonts w:ascii="November GeL Light" w:hAnsi="November GeL Light" w:cs="Sylfaen"/>
          <w:lang w:val="ka-GE"/>
        </w:rPr>
        <w:t>ლი ტვირთამწეობის დამტვირთველებიდან</w:t>
      </w:r>
      <w:r w:rsidR="00053914" w:rsidRPr="00353C91">
        <w:rPr>
          <w:rFonts w:ascii="November GeL Light" w:hAnsi="November GeL Light" w:cs="Sylfaen"/>
          <w:lang w:val="ka-GE"/>
        </w:rPr>
        <w:t xml:space="preserve"> ერთ</w:t>
      </w:r>
      <w:r w:rsidR="00053914">
        <w:rPr>
          <w:rFonts w:ascii="November GeL Light" w:hAnsi="November GeL Light" w:cs="Sylfaen"/>
          <w:lang w:val="ka-GE"/>
        </w:rPr>
        <w:t>-ერთ</w:t>
      </w:r>
      <w:r w:rsidR="00053914" w:rsidRPr="00353C91">
        <w:rPr>
          <w:rFonts w:ascii="November GeL Light" w:hAnsi="November GeL Light" w:cs="Sylfaen"/>
          <w:lang w:val="ka-GE"/>
        </w:rPr>
        <w:t>ს, წინასწარ განსაზღვრული საჭიროების შესაბამისად.</w:t>
      </w:r>
      <w:r w:rsidR="005124C9">
        <w:rPr>
          <w:rFonts w:ascii="November GeL Light" w:hAnsi="November GeL Light" w:cs="Sylfaen"/>
          <w:lang w:val="ka-GE"/>
        </w:rPr>
        <w:t xml:space="preserve"> </w:t>
      </w:r>
      <w:r w:rsidR="005124C9" w:rsidRPr="005124C9">
        <w:rPr>
          <w:rFonts w:ascii="November GeL Light" w:hAnsi="November GeL Light" w:cs="Sylfaen"/>
          <w:lang w:val="ka-GE"/>
        </w:rPr>
        <w:t xml:space="preserve">პრეტენდენტმა უნდა წარადგინოს შეთავაზება იმ </w:t>
      </w:r>
      <w:r w:rsidR="005124C9">
        <w:rPr>
          <w:rFonts w:ascii="November GeL Light" w:hAnsi="November GeL Light" w:cs="Sylfaen"/>
          <w:lang w:val="ka-GE"/>
        </w:rPr>
        <w:t xml:space="preserve">ვარიანტ(ებ)ზე </w:t>
      </w:r>
      <w:r w:rsidR="005124C9" w:rsidRPr="005124C9">
        <w:rPr>
          <w:rFonts w:ascii="November GeL Light" w:hAnsi="November GeL Light" w:cs="Sylfaen"/>
          <w:lang w:val="ka-GE"/>
        </w:rPr>
        <w:t>რომლის</w:t>
      </w:r>
      <w:r w:rsidR="005124C9">
        <w:rPr>
          <w:rFonts w:ascii="November GeL Light" w:hAnsi="November GeL Light" w:cs="Sylfaen"/>
          <w:lang w:val="ka-GE"/>
        </w:rPr>
        <w:t xml:space="preserve"> </w:t>
      </w:r>
      <w:r w:rsidR="005124C9" w:rsidRPr="005124C9">
        <w:rPr>
          <w:rFonts w:ascii="November GeL Light" w:hAnsi="November GeL Light" w:cs="Sylfaen"/>
          <w:lang w:val="ka-GE"/>
        </w:rPr>
        <w:t>მიწოდებაც შეუძლია.</w:t>
      </w:r>
      <w:r w:rsidR="005124C9">
        <w:rPr>
          <w:rFonts w:ascii="November GeL Light" w:hAnsi="November GeL Light" w:cs="Sylfaen"/>
          <w:lang w:val="ka-GE"/>
        </w:rPr>
        <w:t xml:space="preserve"> </w:t>
      </w:r>
      <w:r w:rsidR="005124C9" w:rsidRPr="005124C9">
        <w:rPr>
          <w:rFonts w:ascii="November GeL Light" w:hAnsi="November GeL Light" w:cs="Sylfaen"/>
          <w:lang w:val="ka-GE"/>
        </w:rPr>
        <w:t xml:space="preserve">შესაძლებლობის შემთხვევაში პრეტენდენტმა უნდა წარმოადგინოს შეთავაზება </w:t>
      </w:r>
      <w:r w:rsidR="006A4DE3">
        <w:rPr>
          <w:rFonts w:ascii="November GeL Light" w:hAnsi="November GeL Light" w:cs="Sylfaen"/>
          <w:lang w:val="ka-GE"/>
        </w:rPr>
        <w:t xml:space="preserve">ქვემოთჩამოთვლილ </w:t>
      </w:r>
      <w:r w:rsidR="005124C9" w:rsidRPr="005124C9">
        <w:rPr>
          <w:rFonts w:ascii="November GeL Light" w:hAnsi="November GeL Light" w:cs="Sylfaen"/>
          <w:lang w:val="ka-GE"/>
        </w:rPr>
        <w:t>ყველა ტვირთამწეობაზე</w:t>
      </w:r>
      <w:r w:rsidR="00053914" w:rsidRPr="00353C91">
        <w:rPr>
          <w:rFonts w:ascii="November GeL Light" w:hAnsi="November GeL Light" w:cs="Sylfaen"/>
          <w:lang w:val="ka-GE"/>
        </w:rPr>
        <w:t>:</w:t>
      </w:r>
      <w:r w:rsidR="003C4CEE">
        <w:rPr>
          <w:rFonts w:ascii="November GeL Light" w:hAnsi="November GeL Light" w:cs="Sylfaen"/>
          <w:lang w:val="ka-GE"/>
        </w:rPr>
        <w:t xml:space="preserve"> </w:t>
      </w:r>
    </w:p>
    <w:bookmarkEnd w:id="3"/>
    <w:p w14:paraId="017B94D5" w14:textId="11F28F36" w:rsidR="00FC0A43" w:rsidRPr="00085FA2" w:rsidRDefault="00782C41" w:rsidP="00D407B0">
      <w:pPr>
        <w:pStyle w:val="ListParagraph"/>
        <w:numPr>
          <w:ilvl w:val="0"/>
          <w:numId w:val="6"/>
        </w:numPr>
        <w:spacing w:before="120" w:after="240" w:line="276" w:lineRule="auto"/>
        <w:jc w:val="both"/>
        <w:rPr>
          <w:rFonts w:ascii="November GeL Light" w:hAnsi="November GeL Light" w:cs="Sylfaen"/>
          <w:sz w:val="22"/>
          <w:szCs w:val="22"/>
          <w:lang w:val="ka-GE"/>
        </w:rPr>
      </w:pPr>
      <w:r w:rsidRPr="00085FA2">
        <w:rPr>
          <w:rFonts w:ascii="November GeL Light" w:hAnsi="November GeL Light" w:cs="Sylfaen"/>
          <w:sz w:val="22"/>
          <w:szCs w:val="22"/>
          <w:lang w:val="ka-GE"/>
        </w:rPr>
        <w:t>ტვირთ</w:t>
      </w:r>
      <w:r w:rsidR="00FC0A43" w:rsidRPr="00085FA2">
        <w:rPr>
          <w:rFonts w:ascii="November GeL Light" w:hAnsi="November GeL Light" w:cs="Sylfaen"/>
          <w:sz w:val="22"/>
          <w:szCs w:val="22"/>
          <w:lang w:val="ka-GE"/>
        </w:rPr>
        <w:t xml:space="preserve">ამწეობის დიაპაზონი: </w:t>
      </w:r>
    </w:p>
    <w:p w14:paraId="7E375A92" w14:textId="5732ED36" w:rsidR="00152F95" w:rsidRPr="00085FA2" w:rsidRDefault="00FC0A43" w:rsidP="00D407B0">
      <w:pPr>
        <w:pStyle w:val="ListParagraph"/>
        <w:numPr>
          <w:ilvl w:val="0"/>
          <w:numId w:val="12"/>
        </w:numPr>
        <w:spacing w:before="120" w:after="240" w:line="276" w:lineRule="auto"/>
        <w:jc w:val="both"/>
        <w:rPr>
          <w:rFonts w:ascii="November GeL Light" w:hAnsi="November GeL Light" w:cs="Sylfaen"/>
          <w:sz w:val="22"/>
          <w:szCs w:val="22"/>
          <w:lang w:val="ka-GE"/>
        </w:rPr>
      </w:pPr>
      <w:r w:rsidRPr="00085FA2">
        <w:rPr>
          <w:rFonts w:ascii="November GeL Light" w:hAnsi="November GeL Light" w:cs="Sylfaen"/>
          <w:sz w:val="22"/>
          <w:szCs w:val="22"/>
          <w:lang w:val="ka-GE"/>
        </w:rPr>
        <w:t>1</w:t>
      </w:r>
      <w:r w:rsidR="00D74C82" w:rsidRPr="00085FA2">
        <w:rPr>
          <w:rFonts w:ascii="November GeL Light" w:hAnsi="November GeL Light" w:cs="Sylfaen"/>
          <w:sz w:val="22"/>
          <w:szCs w:val="22"/>
          <w:lang w:val="ka-GE"/>
        </w:rPr>
        <w:t xml:space="preserve">500 კგ, </w:t>
      </w:r>
    </w:p>
    <w:p w14:paraId="43348AA5" w14:textId="73CDE393" w:rsidR="00152F95" w:rsidRPr="00085FA2" w:rsidRDefault="00FC0A43" w:rsidP="00D407B0">
      <w:pPr>
        <w:pStyle w:val="ListParagraph"/>
        <w:numPr>
          <w:ilvl w:val="0"/>
          <w:numId w:val="12"/>
        </w:numPr>
        <w:spacing w:before="120" w:after="240" w:line="276" w:lineRule="auto"/>
        <w:jc w:val="both"/>
        <w:rPr>
          <w:rFonts w:ascii="November GeL Light" w:hAnsi="November GeL Light" w:cs="Sylfaen"/>
          <w:sz w:val="22"/>
          <w:szCs w:val="22"/>
          <w:lang w:val="ka-GE"/>
        </w:rPr>
      </w:pPr>
      <w:r w:rsidRPr="00085FA2">
        <w:rPr>
          <w:rFonts w:ascii="November GeL Light" w:hAnsi="November GeL Light" w:cs="Sylfaen"/>
          <w:sz w:val="22"/>
          <w:szCs w:val="22"/>
          <w:lang w:val="ka-GE"/>
        </w:rPr>
        <w:t>2</w:t>
      </w:r>
      <w:r w:rsidR="00D74C82" w:rsidRPr="00085FA2">
        <w:rPr>
          <w:rFonts w:ascii="November GeL Light" w:hAnsi="November GeL Light" w:cs="Sylfaen"/>
          <w:sz w:val="22"/>
          <w:szCs w:val="22"/>
          <w:lang w:val="ka-GE"/>
        </w:rPr>
        <w:t>000 კგ</w:t>
      </w:r>
      <w:r w:rsidRPr="00085FA2">
        <w:rPr>
          <w:rFonts w:ascii="November GeL Light" w:hAnsi="November GeL Light" w:cs="Sylfaen"/>
          <w:sz w:val="22"/>
          <w:szCs w:val="22"/>
          <w:lang w:val="ka-GE"/>
        </w:rPr>
        <w:t xml:space="preserve">, </w:t>
      </w:r>
    </w:p>
    <w:p w14:paraId="0ED13653" w14:textId="0273774F" w:rsidR="00152F95" w:rsidRPr="00085FA2" w:rsidRDefault="00FC0A43" w:rsidP="00D407B0">
      <w:pPr>
        <w:pStyle w:val="ListParagraph"/>
        <w:numPr>
          <w:ilvl w:val="0"/>
          <w:numId w:val="12"/>
        </w:numPr>
        <w:spacing w:before="120" w:after="240" w:line="276" w:lineRule="auto"/>
        <w:jc w:val="both"/>
        <w:rPr>
          <w:rFonts w:ascii="November GeL Light" w:hAnsi="November GeL Light" w:cs="Sylfaen"/>
          <w:sz w:val="22"/>
          <w:szCs w:val="22"/>
          <w:lang w:val="ka-GE"/>
        </w:rPr>
      </w:pPr>
      <w:r w:rsidRPr="00085FA2">
        <w:rPr>
          <w:rFonts w:ascii="November GeL Light" w:hAnsi="November GeL Light" w:cs="Sylfaen"/>
          <w:sz w:val="22"/>
          <w:szCs w:val="22"/>
          <w:lang w:val="ka-GE"/>
        </w:rPr>
        <w:t>2</w:t>
      </w:r>
      <w:r w:rsidR="00D74C82" w:rsidRPr="00085FA2">
        <w:rPr>
          <w:rFonts w:ascii="November GeL Light" w:hAnsi="November GeL Light" w:cs="Sylfaen"/>
          <w:sz w:val="22"/>
          <w:szCs w:val="22"/>
          <w:lang w:val="ka-GE"/>
        </w:rPr>
        <w:t>500 კგ</w:t>
      </w:r>
      <w:r w:rsidR="00FD7503">
        <w:rPr>
          <w:rFonts w:ascii="November GeL Light" w:hAnsi="November GeL Light" w:cs="Sylfaen"/>
          <w:sz w:val="22"/>
          <w:szCs w:val="22"/>
          <w:lang w:val="ka-GE"/>
        </w:rPr>
        <w:t>,</w:t>
      </w:r>
      <w:r w:rsidRPr="00085FA2">
        <w:rPr>
          <w:rFonts w:ascii="November GeL Light" w:hAnsi="November GeL Light" w:cs="Sylfaen"/>
          <w:sz w:val="22"/>
          <w:szCs w:val="22"/>
          <w:lang w:val="ka-GE"/>
        </w:rPr>
        <w:t xml:space="preserve"> </w:t>
      </w:r>
    </w:p>
    <w:p w14:paraId="284CD30E" w14:textId="2D581B5B" w:rsidR="00FC0A43" w:rsidRPr="00085FA2" w:rsidRDefault="00FC0A43" w:rsidP="00D407B0">
      <w:pPr>
        <w:pStyle w:val="ListParagraph"/>
        <w:numPr>
          <w:ilvl w:val="0"/>
          <w:numId w:val="12"/>
        </w:numPr>
        <w:spacing w:before="120" w:after="240" w:line="276" w:lineRule="auto"/>
        <w:jc w:val="both"/>
        <w:rPr>
          <w:rFonts w:ascii="November GeL Light" w:hAnsi="November GeL Light" w:cs="Sylfaen"/>
          <w:sz w:val="22"/>
          <w:szCs w:val="22"/>
          <w:lang w:val="ka-GE"/>
        </w:rPr>
      </w:pPr>
      <w:r w:rsidRPr="00085FA2">
        <w:rPr>
          <w:rFonts w:ascii="November GeL Light" w:hAnsi="November GeL Light" w:cs="Sylfaen"/>
          <w:sz w:val="22"/>
          <w:szCs w:val="22"/>
          <w:lang w:val="ka-GE"/>
        </w:rPr>
        <w:t>3</w:t>
      </w:r>
      <w:r w:rsidR="00D74C82" w:rsidRPr="00085FA2">
        <w:rPr>
          <w:rFonts w:ascii="November GeL Light" w:hAnsi="November GeL Light" w:cs="Sylfaen"/>
          <w:sz w:val="22"/>
          <w:szCs w:val="22"/>
          <w:lang w:val="ka-GE"/>
        </w:rPr>
        <w:t>000</w:t>
      </w:r>
      <w:r w:rsidRPr="00085FA2">
        <w:rPr>
          <w:rFonts w:ascii="November GeL Light" w:hAnsi="November GeL Light" w:cs="Sylfaen"/>
          <w:sz w:val="22"/>
          <w:szCs w:val="22"/>
          <w:lang w:val="ka-GE"/>
        </w:rPr>
        <w:t xml:space="preserve"> </w:t>
      </w:r>
      <w:r w:rsidR="00D74C82" w:rsidRPr="00085FA2">
        <w:rPr>
          <w:rFonts w:ascii="November GeL Light" w:hAnsi="November GeL Light" w:cs="Sylfaen"/>
          <w:sz w:val="22"/>
          <w:szCs w:val="22"/>
          <w:lang w:val="ka-GE"/>
        </w:rPr>
        <w:t>კგ</w:t>
      </w:r>
    </w:p>
    <w:p w14:paraId="6B89E57B" w14:textId="77777777" w:rsidR="00FC0A43" w:rsidRPr="00085FA2" w:rsidRDefault="00FC0A43" w:rsidP="00D407B0">
      <w:pPr>
        <w:pStyle w:val="ListParagraph"/>
        <w:numPr>
          <w:ilvl w:val="0"/>
          <w:numId w:val="6"/>
        </w:numPr>
        <w:spacing w:before="120" w:after="240" w:line="276" w:lineRule="auto"/>
        <w:jc w:val="both"/>
        <w:rPr>
          <w:rFonts w:ascii="November GeL Light" w:hAnsi="November GeL Light" w:cs="Sylfaen"/>
          <w:sz w:val="22"/>
          <w:szCs w:val="22"/>
          <w:lang w:val="ka-GE"/>
        </w:rPr>
      </w:pPr>
      <w:r w:rsidRPr="00085FA2">
        <w:rPr>
          <w:rFonts w:ascii="November GeL Light" w:hAnsi="November GeL Light" w:cs="Sylfaen"/>
          <w:sz w:val="22"/>
          <w:szCs w:val="22"/>
          <w:lang w:val="ka-GE"/>
        </w:rPr>
        <w:t>ძრავის ტიპი: ელექტრო</w:t>
      </w:r>
    </w:p>
    <w:p w14:paraId="36DF2940" w14:textId="6A3ED31C" w:rsidR="00FC0A43" w:rsidRPr="00085FA2" w:rsidRDefault="00FC0A43" w:rsidP="00D407B0">
      <w:pPr>
        <w:pStyle w:val="ListParagraph"/>
        <w:numPr>
          <w:ilvl w:val="0"/>
          <w:numId w:val="6"/>
        </w:numPr>
        <w:spacing w:before="120" w:after="240" w:line="276" w:lineRule="auto"/>
        <w:jc w:val="both"/>
        <w:rPr>
          <w:rFonts w:ascii="November GeL Light" w:hAnsi="November GeL Light" w:cs="Sylfaen"/>
          <w:sz w:val="22"/>
          <w:szCs w:val="22"/>
          <w:lang w:val="ka-GE"/>
        </w:rPr>
      </w:pPr>
      <w:r w:rsidRPr="00085FA2">
        <w:rPr>
          <w:rFonts w:ascii="November GeL Light" w:hAnsi="November GeL Light" w:cs="Sylfaen"/>
          <w:sz w:val="22"/>
          <w:szCs w:val="22"/>
          <w:lang w:val="ka-GE"/>
        </w:rPr>
        <w:t xml:space="preserve">ბატარეის ტიპი: Li-ion </w:t>
      </w:r>
    </w:p>
    <w:p w14:paraId="318B43C8" w14:textId="15889C13" w:rsidR="00FC0A43" w:rsidRPr="00FD7503" w:rsidRDefault="00FC0A43" w:rsidP="00D407B0">
      <w:pPr>
        <w:pStyle w:val="ListParagraph"/>
        <w:numPr>
          <w:ilvl w:val="0"/>
          <w:numId w:val="6"/>
        </w:numPr>
        <w:spacing w:before="120" w:after="240" w:line="276" w:lineRule="auto"/>
        <w:jc w:val="both"/>
        <w:rPr>
          <w:rFonts w:ascii="November GeL Light" w:hAnsi="November GeL Light" w:cs="Sylfaen"/>
          <w:sz w:val="22"/>
          <w:szCs w:val="22"/>
          <w:lang w:val="ka-GE"/>
        </w:rPr>
      </w:pPr>
      <w:r w:rsidRPr="00085FA2">
        <w:rPr>
          <w:rFonts w:ascii="November GeL Light" w:hAnsi="November GeL Light" w:cs="Sylfaen"/>
          <w:sz w:val="22"/>
          <w:szCs w:val="22"/>
          <w:lang w:val="ka-GE"/>
        </w:rPr>
        <w:t xml:space="preserve">ჩანგლების აწევის მინიმალური სიმაღლე: </w:t>
      </w:r>
      <w:r w:rsidRPr="00FD7503">
        <w:rPr>
          <w:rFonts w:ascii="November GeL Light" w:hAnsi="November GeL Light" w:cs="Sylfaen"/>
          <w:sz w:val="22"/>
          <w:szCs w:val="22"/>
          <w:lang w:val="ka-GE"/>
        </w:rPr>
        <w:t>არანაკლებ 3000 მმ</w:t>
      </w:r>
      <w:r w:rsidR="009D563D" w:rsidRPr="00FD7503">
        <w:rPr>
          <w:rFonts w:ascii="November GeL Light" w:hAnsi="November GeL Light" w:cs="Sylfaen"/>
          <w:sz w:val="22"/>
          <w:szCs w:val="22"/>
          <w:lang w:val="ka-GE"/>
        </w:rPr>
        <w:t>;</w:t>
      </w:r>
    </w:p>
    <w:p w14:paraId="4123095D" w14:textId="77777777" w:rsidR="00FC0A43" w:rsidRPr="00085FA2" w:rsidRDefault="00FC0A43" w:rsidP="00D407B0">
      <w:pPr>
        <w:pStyle w:val="ListParagraph"/>
        <w:numPr>
          <w:ilvl w:val="0"/>
          <w:numId w:val="6"/>
        </w:numPr>
        <w:spacing w:before="120" w:after="240" w:line="276" w:lineRule="auto"/>
        <w:jc w:val="both"/>
        <w:rPr>
          <w:rFonts w:ascii="November GeL Light" w:hAnsi="November GeL Light" w:cs="Sylfaen"/>
          <w:sz w:val="22"/>
          <w:szCs w:val="22"/>
          <w:lang w:val="ka-GE"/>
        </w:rPr>
      </w:pPr>
      <w:r w:rsidRPr="00085FA2">
        <w:rPr>
          <w:rFonts w:ascii="November GeL Light" w:hAnsi="November GeL Light" w:cs="Sylfaen"/>
          <w:sz w:val="22"/>
          <w:szCs w:val="22"/>
          <w:lang w:val="ka-GE"/>
        </w:rPr>
        <w:t>საჭე: ჰიდრავლიკური</w:t>
      </w:r>
    </w:p>
    <w:p w14:paraId="2D9B41BD" w14:textId="790F0626" w:rsidR="00FC0A43" w:rsidRPr="00085FA2" w:rsidRDefault="00FC0A43" w:rsidP="00D407B0">
      <w:pPr>
        <w:pStyle w:val="ListParagraph"/>
        <w:numPr>
          <w:ilvl w:val="0"/>
          <w:numId w:val="6"/>
        </w:numPr>
        <w:spacing w:before="120" w:after="240" w:line="276" w:lineRule="auto"/>
        <w:jc w:val="both"/>
        <w:rPr>
          <w:rFonts w:ascii="November GeL Light" w:hAnsi="November GeL Light" w:cs="Sylfaen"/>
          <w:sz w:val="22"/>
          <w:szCs w:val="22"/>
          <w:lang w:val="ka-GE"/>
        </w:rPr>
      </w:pPr>
      <w:r w:rsidRPr="00085FA2">
        <w:rPr>
          <w:rFonts w:ascii="November GeL Light" w:hAnsi="November GeL Light" w:cs="Sylfaen"/>
          <w:sz w:val="22"/>
          <w:szCs w:val="22"/>
          <w:lang w:val="ka-GE"/>
        </w:rPr>
        <w:t>დამტენი მოწყობილობა</w:t>
      </w:r>
    </w:p>
    <w:p w14:paraId="02DC010A" w14:textId="066EDB06" w:rsidR="00FC0A43" w:rsidRPr="00FD7503" w:rsidRDefault="00FC0A43" w:rsidP="00D407B0">
      <w:pPr>
        <w:pStyle w:val="ListParagraph"/>
        <w:numPr>
          <w:ilvl w:val="0"/>
          <w:numId w:val="6"/>
        </w:numPr>
        <w:spacing w:before="120" w:after="240" w:line="276" w:lineRule="auto"/>
        <w:jc w:val="both"/>
        <w:rPr>
          <w:rFonts w:ascii="November GeL Light" w:hAnsi="November GeL Light" w:cs="Sylfaen"/>
          <w:sz w:val="22"/>
          <w:szCs w:val="22"/>
          <w:lang w:val="ka-GE"/>
        </w:rPr>
      </w:pPr>
      <w:r w:rsidRPr="00FD7503">
        <w:rPr>
          <w:rFonts w:ascii="November GeL Light" w:hAnsi="November GeL Light" w:cs="Sylfaen"/>
          <w:sz w:val="22"/>
          <w:szCs w:val="22"/>
          <w:lang w:val="ka-GE"/>
        </w:rPr>
        <w:t xml:space="preserve">გარანტია: მინიმუმ </w:t>
      </w:r>
      <w:r w:rsidR="00D74C82" w:rsidRPr="00FD7503">
        <w:rPr>
          <w:rFonts w:ascii="November GeL Light" w:hAnsi="November GeL Light" w:cs="Sylfaen"/>
          <w:sz w:val="22"/>
          <w:szCs w:val="22"/>
          <w:lang w:val="ka-GE"/>
        </w:rPr>
        <w:t>2</w:t>
      </w:r>
      <w:r w:rsidRPr="00FD7503">
        <w:rPr>
          <w:rFonts w:ascii="November GeL Light" w:hAnsi="November GeL Light" w:cs="Sylfaen"/>
          <w:sz w:val="22"/>
          <w:szCs w:val="22"/>
          <w:lang w:val="ka-GE"/>
        </w:rPr>
        <w:t xml:space="preserve"> </w:t>
      </w:r>
      <w:r w:rsidR="00D74C82" w:rsidRPr="00FD7503">
        <w:rPr>
          <w:rFonts w:ascii="November GeL Light" w:hAnsi="November GeL Light" w:cs="Sylfaen"/>
          <w:sz w:val="22"/>
          <w:szCs w:val="22"/>
          <w:lang w:val="ka-GE"/>
        </w:rPr>
        <w:t>წელი</w:t>
      </w:r>
    </w:p>
    <w:p w14:paraId="3EF65D17" w14:textId="63FF382D" w:rsidR="00D74C82" w:rsidRPr="00085FA2" w:rsidRDefault="00D74C82" w:rsidP="00D407B0">
      <w:pPr>
        <w:pStyle w:val="ListParagraph"/>
        <w:spacing w:before="120" w:after="240" w:line="276" w:lineRule="auto"/>
        <w:jc w:val="both"/>
        <w:rPr>
          <w:rFonts w:ascii="November GeL Light" w:hAnsi="November GeL Light" w:cs="Sylfaen"/>
          <w:sz w:val="22"/>
          <w:szCs w:val="22"/>
          <w:lang w:val="ka-GE"/>
        </w:rPr>
      </w:pPr>
      <w:r w:rsidRPr="00FD7503">
        <w:rPr>
          <w:rFonts w:ascii="November GeL Light" w:hAnsi="November GeL Light" w:cs="Sylfaen"/>
          <w:sz w:val="22"/>
          <w:szCs w:val="22"/>
          <w:lang w:val="ka-GE"/>
        </w:rPr>
        <w:t>ელემენტზე: მინიმუმ 5 წელი</w:t>
      </w:r>
    </w:p>
    <w:p w14:paraId="4D207EE0" w14:textId="6ACEBD9B" w:rsidR="00FC0A43" w:rsidRDefault="00152F95" w:rsidP="00D407B0">
      <w:pPr>
        <w:pStyle w:val="ListParagraph"/>
        <w:numPr>
          <w:ilvl w:val="0"/>
          <w:numId w:val="6"/>
        </w:numPr>
        <w:spacing w:before="120" w:after="240" w:line="276" w:lineRule="auto"/>
        <w:jc w:val="both"/>
        <w:rPr>
          <w:rFonts w:ascii="November GeL Light" w:hAnsi="November GeL Light" w:cs="Sylfaen"/>
          <w:i/>
          <w:iCs/>
          <w:sz w:val="22"/>
          <w:szCs w:val="22"/>
          <w:lang w:val="ka-GE"/>
        </w:rPr>
      </w:pPr>
      <w:r w:rsidRPr="00085FA2">
        <w:rPr>
          <w:rFonts w:ascii="November GeL Light" w:hAnsi="November GeL Light" w:cs="Sylfaen"/>
          <w:i/>
          <w:iCs/>
          <w:sz w:val="22"/>
          <w:szCs w:val="22"/>
          <w:lang w:val="ka-GE"/>
        </w:rPr>
        <w:t>სათადარიგო ნაწილები გარანტირებულად უნდა იყოს უზრუნველყოფილი</w:t>
      </w:r>
      <w:r w:rsidR="009C727A" w:rsidRPr="00085FA2">
        <w:rPr>
          <w:rFonts w:ascii="November GeL Light" w:hAnsi="November GeL Light" w:cs="Sylfaen"/>
          <w:i/>
          <w:iCs/>
          <w:sz w:val="22"/>
          <w:szCs w:val="22"/>
          <w:lang w:val="ka-GE"/>
        </w:rPr>
        <w:t xml:space="preserve"> საჭიროების შემთხვევაში.</w:t>
      </w:r>
      <w:r w:rsidRPr="00085FA2">
        <w:rPr>
          <w:rFonts w:ascii="November GeL Light" w:hAnsi="November GeL Light" w:cs="Sylfaen"/>
          <w:i/>
          <w:iCs/>
          <w:sz w:val="22"/>
          <w:szCs w:val="22"/>
          <w:lang w:val="ka-GE"/>
        </w:rPr>
        <w:t xml:space="preserve"> </w:t>
      </w:r>
    </w:p>
    <w:p w14:paraId="006224DD" w14:textId="51BF35D3" w:rsidR="00C97E1E" w:rsidRPr="00353C91" w:rsidRDefault="00C97E1E" w:rsidP="00D407B0">
      <w:pPr>
        <w:spacing w:before="120" w:after="240" w:line="276" w:lineRule="auto"/>
        <w:jc w:val="both"/>
        <w:rPr>
          <w:rFonts w:ascii="November GeL Light" w:hAnsi="November GeL Light"/>
          <w:b/>
          <w:lang w:val="ka-GE"/>
        </w:rPr>
      </w:pPr>
      <w:r w:rsidRPr="00353C91">
        <w:rPr>
          <w:rFonts w:ascii="November GeL Light" w:hAnsi="November GeL Light" w:cs="Sylfaen"/>
          <w:b/>
          <w:lang w:val="ka-GE"/>
        </w:rPr>
        <w:t>ტენდერში</w:t>
      </w:r>
      <w:r w:rsidRPr="00353C91">
        <w:rPr>
          <w:rFonts w:ascii="November GeL Light" w:hAnsi="November GeL Light"/>
          <w:b/>
          <w:lang w:val="ka-GE"/>
        </w:rPr>
        <w:t xml:space="preserve"> მონაწილეობის მისაღებად </w:t>
      </w:r>
      <w:r>
        <w:rPr>
          <w:rFonts w:ascii="November GeL Light" w:hAnsi="November GeL Light"/>
          <w:b/>
          <w:lang w:val="ka-GE"/>
        </w:rPr>
        <w:t>წარსადგენი</w:t>
      </w:r>
      <w:r w:rsidRPr="00353C91">
        <w:rPr>
          <w:rFonts w:ascii="November GeL Light" w:hAnsi="November GeL Light"/>
          <w:b/>
          <w:lang w:val="ka-GE"/>
        </w:rPr>
        <w:t xml:space="preserve"> დოკუმენტაცია:</w:t>
      </w:r>
    </w:p>
    <w:p w14:paraId="502CE0E4" w14:textId="77777777" w:rsidR="00C97E1E" w:rsidRPr="00353C91" w:rsidRDefault="00C97E1E" w:rsidP="00D407B0">
      <w:pPr>
        <w:pStyle w:val="ListParagraph"/>
        <w:numPr>
          <w:ilvl w:val="0"/>
          <w:numId w:val="13"/>
        </w:numPr>
        <w:spacing w:before="120" w:after="240" w:line="276" w:lineRule="auto"/>
        <w:jc w:val="both"/>
        <w:rPr>
          <w:rFonts w:ascii="November GeL Light" w:hAnsi="November GeL Light"/>
          <w:sz w:val="22"/>
          <w:szCs w:val="22"/>
          <w:lang w:val="ka-GE"/>
        </w:rPr>
      </w:pPr>
      <w:r w:rsidRPr="00353C91">
        <w:rPr>
          <w:rFonts w:ascii="November GeL Light" w:hAnsi="November GeL Light"/>
          <w:sz w:val="22"/>
          <w:szCs w:val="22"/>
          <w:lang w:val="ka-GE"/>
        </w:rPr>
        <w:lastRenderedPageBreak/>
        <w:t>წინადადება საქართველოს კანონმდებლობით გათვალისწინებული ყველა გადასახადის ჩათვლით;</w:t>
      </w:r>
    </w:p>
    <w:p w14:paraId="64BC63EB" w14:textId="77777777" w:rsidR="00C97E1E" w:rsidRPr="00353C91" w:rsidRDefault="00C97E1E" w:rsidP="00D407B0">
      <w:pPr>
        <w:pStyle w:val="ListParagraph"/>
        <w:spacing w:before="120" w:after="240" w:line="276" w:lineRule="auto"/>
        <w:jc w:val="both"/>
        <w:rPr>
          <w:rFonts w:ascii="November GeL Light" w:hAnsi="November GeL Light"/>
          <w:b/>
          <w:sz w:val="22"/>
          <w:szCs w:val="22"/>
          <w:lang w:val="ka-GE"/>
        </w:rPr>
      </w:pPr>
      <w:r w:rsidRPr="00353C91">
        <w:rPr>
          <w:rFonts w:ascii="November GeL Light" w:hAnsi="November GeL Light" w:cs="Sylfaen"/>
          <w:b/>
          <w:sz w:val="22"/>
          <w:szCs w:val="22"/>
          <w:lang w:val="ka-GE"/>
        </w:rPr>
        <w:t>შენიშვნა</w:t>
      </w:r>
      <w:r w:rsidRPr="00353C91">
        <w:rPr>
          <w:rFonts w:ascii="November GeL Light" w:hAnsi="November GeL Light"/>
          <w:b/>
          <w:sz w:val="22"/>
          <w:szCs w:val="22"/>
          <w:lang w:val="ka-GE"/>
        </w:rPr>
        <w:t>:</w:t>
      </w:r>
    </w:p>
    <w:p w14:paraId="2A521579" w14:textId="77777777" w:rsidR="00C97E1E" w:rsidRPr="00353C91" w:rsidRDefault="00C97E1E" w:rsidP="00D407B0">
      <w:pPr>
        <w:pStyle w:val="ListParagraph"/>
        <w:spacing w:before="120" w:after="240" w:line="276" w:lineRule="auto"/>
        <w:jc w:val="both"/>
        <w:rPr>
          <w:rFonts w:ascii="November GeL Light" w:hAnsi="November GeL Light"/>
          <w:b/>
          <w:sz w:val="22"/>
          <w:szCs w:val="22"/>
          <w:lang w:val="ka-GE"/>
        </w:rPr>
      </w:pPr>
      <w:r w:rsidRPr="00353C91">
        <w:rPr>
          <w:rFonts w:ascii="November GeL Light" w:hAnsi="November GeL Light" w:cs="Sylfaen"/>
          <w:i/>
          <w:sz w:val="22"/>
          <w:szCs w:val="22"/>
          <w:lang w:val="ka-GE"/>
        </w:rPr>
        <w:t>დასაშვებია</w:t>
      </w:r>
      <w:r w:rsidRPr="00353C91">
        <w:rPr>
          <w:rFonts w:ascii="November GeL Light" w:hAnsi="November GeL Light"/>
          <w:i/>
          <w:sz w:val="22"/>
          <w:szCs w:val="22"/>
          <w:lang w:val="ka-GE"/>
        </w:rPr>
        <w:t xml:space="preserve"> </w:t>
      </w:r>
      <w:r w:rsidRPr="00353C91">
        <w:rPr>
          <w:rFonts w:ascii="November GeL Light" w:hAnsi="November GeL Light" w:cs="Sylfaen"/>
          <w:i/>
          <w:sz w:val="22"/>
          <w:szCs w:val="22"/>
          <w:lang w:val="ka-GE"/>
        </w:rPr>
        <w:t>კომერციული</w:t>
      </w:r>
      <w:r w:rsidRPr="00353C91">
        <w:rPr>
          <w:rFonts w:ascii="November GeL Light" w:hAnsi="November GeL Light"/>
          <w:i/>
          <w:sz w:val="22"/>
          <w:szCs w:val="22"/>
          <w:lang w:val="ka-GE"/>
        </w:rPr>
        <w:t xml:space="preserve"> </w:t>
      </w:r>
      <w:r w:rsidRPr="00353C91">
        <w:rPr>
          <w:rFonts w:ascii="November GeL Light" w:hAnsi="November GeL Light" w:cs="Sylfaen"/>
          <w:i/>
          <w:sz w:val="22"/>
          <w:szCs w:val="22"/>
          <w:lang w:val="ka-GE"/>
        </w:rPr>
        <w:t>წინადადების</w:t>
      </w:r>
      <w:r w:rsidRPr="00353C91">
        <w:rPr>
          <w:rFonts w:ascii="November GeL Light" w:hAnsi="November GeL Light"/>
          <w:i/>
          <w:sz w:val="22"/>
          <w:szCs w:val="22"/>
          <w:lang w:val="ka-GE"/>
        </w:rPr>
        <w:t xml:space="preserve"> </w:t>
      </w:r>
      <w:r w:rsidRPr="00353C91">
        <w:rPr>
          <w:rFonts w:ascii="November GeL Light" w:hAnsi="November GeL Light" w:cs="Sylfaen"/>
          <w:i/>
          <w:sz w:val="22"/>
          <w:szCs w:val="22"/>
          <w:lang w:val="ka-GE"/>
        </w:rPr>
        <w:t>წარმოდგენა</w:t>
      </w:r>
      <w:r w:rsidRPr="00353C91">
        <w:rPr>
          <w:rFonts w:ascii="November GeL Light" w:hAnsi="November GeL Light"/>
          <w:i/>
          <w:sz w:val="22"/>
          <w:szCs w:val="22"/>
          <w:lang w:val="ka-GE"/>
        </w:rPr>
        <w:t xml:space="preserve"> </w:t>
      </w:r>
      <w:r w:rsidRPr="00353C91">
        <w:rPr>
          <w:rFonts w:ascii="November GeL Light" w:hAnsi="November GeL Light" w:cs="Sylfaen"/>
          <w:i/>
          <w:sz w:val="22"/>
          <w:szCs w:val="22"/>
          <w:lang w:val="ka-GE"/>
        </w:rPr>
        <w:t>სხვა</w:t>
      </w:r>
      <w:r w:rsidRPr="00353C91">
        <w:rPr>
          <w:rFonts w:ascii="November GeL Light" w:hAnsi="November GeL Light"/>
          <w:i/>
          <w:sz w:val="22"/>
          <w:szCs w:val="22"/>
          <w:lang w:val="ka-GE"/>
        </w:rPr>
        <w:t xml:space="preserve"> </w:t>
      </w:r>
      <w:r w:rsidRPr="00353C91">
        <w:rPr>
          <w:rFonts w:ascii="November GeL Light" w:hAnsi="November GeL Light" w:cs="Sylfaen"/>
          <w:i/>
          <w:sz w:val="22"/>
          <w:szCs w:val="22"/>
          <w:lang w:val="ka-GE"/>
        </w:rPr>
        <w:t>ვალუტაშიც</w:t>
      </w:r>
      <w:r w:rsidRPr="00353C91">
        <w:rPr>
          <w:rFonts w:ascii="November GeL Light" w:hAnsi="November GeL Light"/>
          <w:i/>
          <w:sz w:val="22"/>
          <w:szCs w:val="22"/>
          <w:lang w:val="ka-GE"/>
        </w:rPr>
        <w:t>.</w:t>
      </w:r>
    </w:p>
    <w:p w14:paraId="2A0E9A66" w14:textId="77777777" w:rsidR="00C97E1E" w:rsidRPr="00353C91" w:rsidRDefault="00C97E1E" w:rsidP="00D407B0">
      <w:pPr>
        <w:pStyle w:val="ListParagraph"/>
        <w:numPr>
          <w:ilvl w:val="0"/>
          <w:numId w:val="9"/>
        </w:numPr>
        <w:spacing w:before="120" w:after="240" w:line="276" w:lineRule="auto"/>
        <w:jc w:val="both"/>
        <w:rPr>
          <w:rFonts w:ascii="November GeL Light" w:hAnsi="November GeL Light"/>
          <w:b/>
          <w:sz w:val="22"/>
          <w:szCs w:val="22"/>
          <w:lang w:val="ka-GE"/>
        </w:rPr>
      </w:pPr>
      <w:r w:rsidRPr="00353C91">
        <w:rPr>
          <w:rFonts w:ascii="November GeL Light" w:hAnsi="November GeL Light" w:cs="Sylfaen"/>
          <w:b/>
          <w:sz w:val="22"/>
          <w:szCs w:val="22"/>
          <w:lang w:val="ka-GE"/>
        </w:rPr>
        <w:t>წინადადება</w:t>
      </w:r>
      <w:r w:rsidRPr="00353C91">
        <w:rPr>
          <w:rFonts w:ascii="November GeL Light" w:hAnsi="November GeL Light"/>
          <w:b/>
          <w:sz w:val="22"/>
          <w:szCs w:val="22"/>
          <w:lang w:val="ka-GE"/>
        </w:rPr>
        <w:t xml:space="preserve"> </w:t>
      </w:r>
      <w:r w:rsidRPr="00353C91">
        <w:rPr>
          <w:rFonts w:ascii="November GeL Light" w:hAnsi="November GeL Light" w:cs="Sylfaen"/>
          <w:b/>
          <w:sz w:val="22"/>
          <w:szCs w:val="22"/>
          <w:lang w:val="ka-GE"/>
        </w:rPr>
        <w:t>უნდა</w:t>
      </w:r>
      <w:r w:rsidRPr="00353C91">
        <w:rPr>
          <w:rFonts w:ascii="November GeL Light" w:hAnsi="November GeL Light"/>
          <w:b/>
          <w:sz w:val="22"/>
          <w:szCs w:val="22"/>
          <w:lang w:val="ka-GE"/>
        </w:rPr>
        <w:t xml:space="preserve"> </w:t>
      </w:r>
      <w:r w:rsidRPr="00353C91">
        <w:rPr>
          <w:rFonts w:ascii="November GeL Light" w:hAnsi="November GeL Light" w:cs="Sylfaen"/>
          <w:b/>
          <w:sz w:val="22"/>
          <w:szCs w:val="22"/>
          <w:lang w:val="ka-GE"/>
        </w:rPr>
        <w:t>მოიცავდეს:</w:t>
      </w:r>
    </w:p>
    <w:p w14:paraId="44729080" w14:textId="77777777" w:rsidR="00C97E1E" w:rsidRPr="00085FA2" w:rsidRDefault="00C97E1E" w:rsidP="00D407B0">
      <w:pPr>
        <w:pStyle w:val="ListParagraph"/>
        <w:numPr>
          <w:ilvl w:val="0"/>
          <w:numId w:val="10"/>
        </w:numPr>
        <w:spacing w:before="120" w:after="240" w:line="276" w:lineRule="auto"/>
        <w:jc w:val="both"/>
        <w:rPr>
          <w:rFonts w:ascii="November GeL Light" w:hAnsi="November GeL Light"/>
          <w:sz w:val="22"/>
          <w:szCs w:val="22"/>
          <w:lang w:val="ka-GE"/>
        </w:rPr>
      </w:pPr>
      <w:r w:rsidRPr="00085FA2">
        <w:rPr>
          <w:rFonts w:ascii="November GeL Light" w:hAnsi="November GeL Light" w:cs="Sylfaen"/>
          <w:sz w:val="22"/>
          <w:szCs w:val="22"/>
          <w:lang w:val="ka-GE"/>
        </w:rPr>
        <w:t>ტრანსპორტირების</w:t>
      </w:r>
      <w:r w:rsidRPr="00085FA2">
        <w:rPr>
          <w:rFonts w:ascii="November GeL Light" w:hAnsi="November GeL Light"/>
          <w:sz w:val="22"/>
          <w:szCs w:val="22"/>
          <w:lang w:val="ka-GE"/>
        </w:rPr>
        <w:t xml:space="preserve"> </w:t>
      </w:r>
      <w:r w:rsidRPr="00085FA2">
        <w:rPr>
          <w:rFonts w:ascii="November GeL Light" w:hAnsi="November GeL Light" w:cs="Sylfaen"/>
          <w:sz w:val="22"/>
          <w:szCs w:val="22"/>
          <w:lang w:val="ka-GE"/>
        </w:rPr>
        <w:t>ხარჯს</w:t>
      </w:r>
      <w:r w:rsidRPr="00085FA2">
        <w:rPr>
          <w:rFonts w:ascii="November GeL Light" w:hAnsi="November GeL Light"/>
          <w:sz w:val="22"/>
          <w:szCs w:val="22"/>
          <w:lang w:val="ka-GE"/>
        </w:rPr>
        <w:t xml:space="preserve"> </w:t>
      </w:r>
      <w:r w:rsidRPr="00085FA2">
        <w:rPr>
          <w:rFonts w:ascii="November GeL Light" w:hAnsi="November GeL Light" w:cs="Sylfaen"/>
          <w:sz w:val="22"/>
          <w:szCs w:val="22"/>
          <w:lang w:val="ka-GE"/>
        </w:rPr>
        <w:t>მიწოდების ადგილამდე</w:t>
      </w:r>
      <w:r w:rsidRPr="00085FA2">
        <w:rPr>
          <w:rFonts w:ascii="November GeL Light" w:hAnsi="November GeL Light"/>
          <w:sz w:val="22"/>
          <w:szCs w:val="22"/>
          <w:lang w:val="ka-GE"/>
        </w:rPr>
        <w:t>;</w:t>
      </w:r>
    </w:p>
    <w:p w14:paraId="7A1E65E6" w14:textId="77777777" w:rsidR="00C97E1E" w:rsidRPr="00085FA2" w:rsidRDefault="00C97E1E" w:rsidP="00D407B0">
      <w:pPr>
        <w:pStyle w:val="ListParagraph"/>
        <w:numPr>
          <w:ilvl w:val="0"/>
          <w:numId w:val="10"/>
        </w:numPr>
        <w:spacing w:before="120" w:after="240" w:line="276" w:lineRule="auto"/>
        <w:jc w:val="both"/>
        <w:rPr>
          <w:rFonts w:ascii="November GeL Light" w:hAnsi="November GeL Light"/>
          <w:sz w:val="22"/>
          <w:szCs w:val="22"/>
          <w:lang w:val="ka-GE"/>
        </w:rPr>
      </w:pPr>
      <w:r w:rsidRPr="00085FA2">
        <w:rPr>
          <w:rFonts w:ascii="November GeL Light" w:hAnsi="November GeL Light"/>
          <w:sz w:val="22"/>
          <w:szCs w:val="22"/>
          <w:lang w:val="ka-GE"/>
        </w:rPr>
        <w:t>ინფორმაციას გადახდის პირობების შესახებ;</w:t>
      </w:r>
    </w:p>
    <w:p w14:paraId="7B381BDE" w14:textId="77777777" w:rsidR="00C97E1E" w:rsidRPr="00085FA2" w:rsidRDefault="00C97E1E" w:rsidP="00D407B0">
      <w:pPr>
        <w:pStyle w:val="ListParagraph"/>
        <w:numPr>
          <w:ilvl w:val="0"/>
          <w:numId w:val="10"/>
        </w:numPr>
        <w:spacing w:before="120" w:after="240" w:line="276" w:lineRule="auto"/>
        <w:jc w:val="both"/>
        <w:rPr>
          <w:rFonts w:ascii="November GeL Light" w:hAnsi="November GeL Light"/>
          <w:sz w:val="22"/>
          <w:szCs w:val="22"/>
          <w:lang w:val="ka-GE"/>
        </w:rPr>
      </w:pPr>
      <w:r w:rsidRPr="00085FA2">
        <w:rPr>
          <w:rFonts w:ascii="November GeL Light" w:hAnsi="November GeL Light"/>
          <w:sz w:val="22"/>
          <w:szCs w:val="22"/>
          <w:lang w:val="ka-GE"/>
        </w:rPr>
        <w:t>ინფორმაციას ხელშეკრულების გაფორმებიდან შესასყიდი ობიექტის მიწოდების ვადების შესახებ;</w:t>
      </w:r>
    </w:p>
    <w:p w14:paraId="32920278" w14:textId="77777777" w:rsidR="00C97E1E" w:rsidRPr="00085FA2" w:rsidRDefault="00C97E1E" w:rsidP="00D407B0">
      <w:pPr>
        <w:pStyle w:val="ListParagraph"/>
        <w:numPr>
          <w:ilvl w:val="0"/>
          <w:numId w:val="10"/>
        </w:numPr>
        <w:spacing w:before="120" w:after="240" w:line="276" w:lineRule="auto"/>
        <w:jc w:val="both"/>
        <w:rPr>
          <w:rFonts w:ascii="November GeL Light" w:hAnsi="November GeL Light"/>
          <w:sz w:val="22"/>
          <w:szCs w:val="22"/>
          <w:lang w:val="ka-GE"/>
        </w:rPr>
      </w:pPr>
      <w:r w:rsidRPr="00085FA2">
        <w:rPr>
          <w:rFonts w:ascii="November GeL Light" w:hAnsi="November GeL Light"/>
          <w:sz w:val="22"/>
          <w:szCs w:val="22"/>
          <w:lang w:val="ka-GE"/>
        </w:rPr>
        <w:t xml:space="preserve">ინფორმაციას შესასყიდი ობიექტის </w:t>
      </w:r>
      <w:r w:rsidRPr="00085FA2">
        <w:rPr>
          <w:rFonts w:ascii="November GeL Light" w:hAnsi="November GeL Light"/>
          <w:sz w:val="22"/>
          <w:szCs w:val="22"/>
          <w:u w:val="single"/>
          <w:lang w:val="ka-GE"/>
        </w:rPr>
        <w:t>გარანტიის</w:t>
      </w:r>
      <w:r w:rsidRPr="00085FA2">
        <w:rPr>
          <w:rFonts w:ascii="November GeL Light" w:hAnsi="November GeL Light"/>
          <w:sz w:val="22"/>
          <w:szCs w:val="22"/>
          <w:lang w:val="ka-GE"/>
        </w:rPr>
        <w:t xml:space="preserve"> შესახებ; </w:t>
      </w:r>
    </w:p>
    <w:p w14:paraId="267581F3" w14:textId="77777777" w:rsidR="00C97E1E" w:rsidRPr="00085FA2" w:rsidRDefault="00C97E1E" w:rsidP="00D407B0">
      <w:pPr>
        <w:pStyle w:val="ListParagraph"/>
        <w:numPr>
          <w:ilvl w:val="0"/>
          <w:numId w:val="10"/>
        </w:numPr>
        <w:spacing w:before="120" w:after="240" w:line="276" w:lineRule="auto"/>
        <w:jc w:val="both"/>
        <w:rPr>
          <w:rFonts w:ascii="November GeL Light" w:hAnsi="November GeL Light"/>
          <w:sz w:val="22"/>
          <w:szCs w:val="22"/>
          <w:lang w:val="ka-GE"/>
        </w:rPr>
      </w:pPr>
      <w:r w:rsidRPr="00085FA2">
        <w:rPr>
          <w:rFonts w:ascii="November GeL Light" w:hAnsi="November GeL Light"/>
          <w:sz w:val="22"/>
          <w:szCs w:val="22"/>
          <w:lang w:val="ka-GE"/>
        </w:rPr>
        <w:t xml:space="preserve">ინფორმაციას ტექნიკური მახასიათებლების შესახებ </w:t>
      </w:r>
      <w:r w:rsidRPr="00085FA2">
        <w:rPr>
          <w:rFonts w:ascii="November GeL Light" w:hAnsi="November GeL Light"/>
          <w:sz w:val="22"/>
          <w:szCs w:val="22"/>
          <w:u w:val="single"/>
          <w:lang w:val="ka-GE"/>
        </w:rPr>
        <w:t>ინგლისურ ენაზე;</w:t>
      </w:r>
    </w:p>
    <w:p w14:paraId="64231764" w14:textId="55121C7A" w:rsidR="00C97E1E" w:rsidRPr="00353C91" w:rsidRDefault="00C97E1E" w:rsidP="00D407B0">
      <w:pPr>
        <w:pStyle w:val="ListParagraph"/>
        <w:numPr>
          <w:ilvl w:val="0"/>
          <w:numId w:val="10"/>
        </w:numPr>
        <w:spacing w:before="120" w:after="240" w:line="276" w:lineRule="auto"/>
        <w:jc w:val="both"/>
        <w:rPr>
          <w:rFonts w:ascii="November GeL Light" w:hAnsi="November GeL Light"/>
          <w:sz w:val="22"/>
          <w:szCs w:val="22"/>
          <w:lang w:val="ka-GE"/>
        </w:rPr>
      </w:pPr>
      <w:r w:rsidRPr="00085FA2">
        <w:rPr>
          <w:rFonts w:ascii="November GeL Light" w:hAnsi="November GeL Light"/>
          <w:sz w:val="22"/>
          <w:szCs w:val="22"/>
          <w:lang w:val="ka-GE"/>
        </w:rPr>
        <w:t>ინფორმაციას პროდუქციის მწარმოებლის</w:t>
      </w:r>
      <w:r w:rsidR="007F3E8E">
        <w:rPr>
          <w:rFonts w:ascii="November GeL Light" w:hAnsi="November GeL Light"/>
          <w:sz w:val="22"/>
          <w:szCs w:val="22"/>
          <w:lang w:val="ka-GE"/>
        </w:rPr>
        <w:t xml:space="preserve">, </w:t>
      </w:r>
      <w:r w:rsidR="009716D7" w:rsidRPr="009716D7">
        <w:rPr>
          <w:rFonts w:ascii="November GeL Light" w:hAnsi="November GeL Light"/>
          <w:sz w:val="22"/>
          <w:szCs w:val="22"/>
          <w:lang w:val="ka-GE"/>
        </w:rPr>
        <w:t>წარმოების ქვეყნის შესახებ და შესაბამისობის სერტიფიკატებს;</w:t>
      </w:r>
    </w:p>
    <w:p w14:paraId="7D221E40" w14:textId="77777777" w:rsidR="00FF678A" w:rsidRPr="00085FA2" w:rsidRDefault="00FF678A" w:rsidP="00D407B0">
      <w:pPr>
        <w:pStyle w:val="ListParagraph"/>
        <w:numPr>
          <w:ilvl w:val="0"/>
          <w:numId w:val="11"/>
        </w:numPr>
        <w:spacing w:before="120" w:after="240"/>
        <w:jc w:val="both"/>
        <w:rPr>
          <w:rFonts w:ascii="November GeL Light" w:hAnsi="November GeL Light" w:cs="Sylfaen"/>
          <w:b/>
          <w:sz w:val="22"/>
          <w:szCs w:val="22"/>
          <w:lang w:val="ka-GE"/>
        </w:rPr>
      </w:pPr>
      <w:r w:rsidRPr="00085FA2">
        <w:rPr>
          <w:rFonts w:ascii="November GeL Light" w:hAnsi="November GeL Light" w:cs="Sylfaen"/>
          <w:sz w:val="22"/>
          <w:szCs w:val="22"/>
          <w:lang w:val="ka-GE"/>
        </w:rPr>
        <w:t>პრეტენდენტი</w:t>
      </w:r>
      <w:r w:rsidRPr="00085FA2">
        <w:rPr>
          <w:rFonts w:ascii="November GeL Light" w:hAnsi="November GeL Light"/>
          <w:sz w:val="22"/>
          <w:szCs w:val="22"/>
          <w:lang w:val="ka-GE"/>
        </w:rPr>
        <w:t xml:space="preserve"> </w:t>
      </w:r>
      <w:r w:rsidRPr="00085FA2">
        <w:rPr>
          <w:rFonts w:ascii="November GeL Light" w:hAnsi="November GeL Light" w:cs="Sylfaen"/>
          <w:sz w:val="22"/>
          <w:szCs w:val="22"/>
          <w:lang w:val="ka-GE"/>
        </w:rPr>
        <w:t>ორგანიზაციის</w:t>
      </w:r>
      <w:r w:rsidRPr="00085FA2">
        <w:rPr>
          <w:rFonts w:ascii="November GeL Light" w:hAnsi="November GeL Light"/>
          <w:sz w:val="22"/>
          <w:szCs w:val="22"/>
          <w:lang w:val="ka-GE"/>
        </w:rPr>
        <w:t xml:space="preserve"> </w:t>
      </w:r>
      <w:r w:rsidRPr="00085FA2">
        <w:rPr>
          <w:rFonts w:ascii="November GeL Light" w:hAnsi="November GeL Light" w:cs="Sylfaen"/>
          <w:sz w:val="22"/>
          <w:szCs w:val="22"/>
          <w:lang w:val="ka-GE"/>
        </w:rPr>
        <w:t>რეკვიზიტებს,</w:t>
      </w:r>
      <w:r w:rsidRPr="00085FA2">
        <w:rPr>
          <w:rFonts w:ascii="November GeL Light" w:hAnsi="November GeL Light"/>
          <w:sz w:val="22"/>
          <w:szCs w:val="22"/>
          <w:lang w:val="ka-GE"/>
        </w:rPr>
        <w:t xml:space="preserve"> </w:t>
      </w:r>
      <w:r w:rsidRPr="00085FA2">
        <w:rPr>
          <w:rFonts w:ascii="November GeL Light" w:hAnsi="November GeL Light" w:cs="Sylfaen"/>
          <w:sz w:val="22"/>
          <w:szCs w:val="22"/>
          <w:lang w:val="ka-GE"/>
        </w:rPr>
        <w:t>ამონაწერს</w:t>
      </w:r>
      <w:r w:rsidRPr="00085FA2">
        <w:rPr>
          <w:rFonts w:ascii="November GeL Light" w:hAnsi="November GeL Light"/>
          <w:sz w:val="22"/>
          <w:szCs w:val="22"/>
          <w:lang w:val="ka-GE"/>
        </w:rPr>
        <w:t xml:space="preserve"> </w:t>
      </w:r>
      <w:r w:rsidRPr="00085FA2">
        <w:rPr>
          <w:rFonts w:ascii="November GeL Light" w:hAnsi="November GeL Light" w:cs="Sylfaen"/>
          <w:sz w:val="22"/>
          <w:szCs w:val="22"/>
          <w:lang w:val="ka-GE"/>
        </w:rPr>
        <w:t>სამეწარმეო</w:t>
      </w:r>
      <w:r w:rsidRPr="00085FA2">
        <w:rPr>
          <w:rFonts w:ascii="November GeL Light" w:hAnsi="November GeL Light"/>
          <w:sz w:val="22"/>
          <w:szCs w:val="22"/>
          <w:lang w:val="ka-GE"/>
        </w:rPr>
        <w:t xml:space="preserve"> </w:t>
      </w:r>
      <w:r w:rsidRPr="00085FA2">
        <w:rPr>
          <w:rFonts w:ascii="November GeL Light" w:hAnsi="November GeL Light" w:cs="Sylfaen"/>
          <w:sz w:val="22"/>
          <w:szCs w:val="22"/>
          <w:lang w:val="ka-GE"/>
        </w:rPr>
        <w:t>რეესტრიდან, საკონტაქტო ინფორმაციას.</w:t>
      </w:r>
    </w:p>
    <w:p w14:paraId="20EF87CB" w14:textId="77777777" w:rsidR="00FF678A" w:rsidRPr="00085FA2" w:rsidRDefault="00FF678A" w:rsidP="00D407B0">
      <w:pPr>
        <w:pStyle w:val="ListParagraph"/>
        <w:spacing w:before="120" w:after="240" w:line="276" w:lineRule="auto"/>
        <w:ind w:left="1440"/>
        <w:jc w:val="both"/>
        <w:rPr>
          <w:rFonts w:ascii="November GeL Light" w:hAnsi="November GeL Light"/>
          <w:sz w:val="22"/>
          <w:szCs w:val="22"/>
          <w:lang w:val="ka-GE"/>
        </w:rPr>
      </w:pPr>
      <w:r w:rsidRPr="00085FA2">
        <w:rPr>
          <w:rFonts w:ascii="November GeL Light" w:hAnsi="November GeL Light"/>
          <w:b/>
          <w:sz w:val="22"/>
          <w:szCs w:val="22"/>
          <w:lang w:val="ka-GE"/>
        </w:rPr>
        <w:t>შენიშვნა:</w:t>
      </w:r>
    </w:p>
    <w:p w14:paraId="20394B0B" w14:textId="0EB3F964" w:rsidR="00FF678A" w:rsidRDefault="00FF678A" w:rsidP="00D407B0">
      <w:pPr>
        <w:pStyle w:val="ListParagraph"/>
        <w:spacing w:before="120" w:after="240" w:line="276" w:lineRule="auto"/>
        <w:ind w:left="1440"/>
        <w:jc w:val="both"/>
        <w:rPr>
          <w:rFonts w:ascii="November GeL Light" w:hAnsi="November GeL Light"/>
          <w:i/>
          <w:sz w:val="22"/>
          <w:szCs w:val="22"/>
          <w:lang w:val="ka-GE"/>
        </w:rPr>
      </w:pPr>
      <w:r w:rsidRPr="00085FA2">
        <w:rPr>
          <w:rFonts w:ascii="November GeL Light" w:hAnsi="November GeL Light"/>
          <w:i/>
          <w:sz w:val="22"/>
          <w:szCs w:val="22"/>
          <w:lang w:val="ka-GE"/>
        </w:rPr>
        <w:t>ავანსის მოთხოვნის შემთხვევაში, დამკვეთი უფლებამოსილია მოითხოვოს საბანკო გარანტია მოთხოვნილი თანხის ოდენობაზე.</w:t>
      </w:r>
    </w:p>
    <w:p w14:paraId="29732195" w14:textId="355D6FC5" w:rsidR="00850DB8" w:rsidRDefault="00850DB8" w:rsidP="00850DB8">
      <w:pPr>
        <w:spacing w:before="120" w:after="240" w:line="276" w:lineRule="auto"/>
        <w:jc w:val="both"/>
        <w:rPr>
          <w:rFonts w:ascii="November GeL Light" w:hAnsi="November GeL Light"/>
          <w:iCs/>
          <w:lang w:val="ka-GE"/>
        </w:rPr>
      </w:pPr>
      <w:r w:rsidRPr="00850DB8">
        <w:rPr>
          <w:rFonts w:ascii="November GeL Light" w:hAnsi="November GeL Light"/>
          <w:iCs/>
          <w:lang w:val="ka-GE"/>
        </w:rPr>
        <w:t>დამკვეთი</w:t>
      </w:r>
      <w:r>
        <w:rPr>
          <w:rFonts w:ascii="November GeL Light" w:hAnsi="November GeL Light"/>
          <w:iCs/>
          <w:lang w:val="ka-GE"/>
        </w:rPr>
        <w:t xml:space="preserve"> უფლებამოსილია</w:t>
      </w:r>
      <w:r w:rsidRPr="00850DB8">
        <w:rPr>
          <w:rFonts w:ascii="November GeL Light" w:hAnsi="November GeL Light"/>
          <w:iCs/>
          <w:lang w:val="ka-GE"/>
        </w:rPr>
        <w:t xml:space="preserve"> დამატებით მოითხოვოს</w:t>
      </w:r>
      <w:r>
        <w:rPr>
          <w:rFonts w:ascii="November GeL Light" w:hAnsi="November GeL Light"/>
          <w:iCs/>
          <w:lang w:val="ka-GE"/>
        </w:rPr>
        <w:t>:</w:t>
      </w:r>
    </w:p>
    <w:p w14:paraId="35DDBA50" w14:textId="335678AA" w:rsidR="00850DB8" w:rsidRPr="00850DB8" w:rsidRDefault="00850DB8" w:rsidP="007871D3">
      <w:pPr>
        <w:pStyle w:val="ListParagraph"/>
        <w:numPr>
          <w:ilvl w:val="0"/>
          <w:numId w:val="9"/>
        </w:numPr>
        <w:spacing w:before="120" w:after="240" w:line="276" w:lineRule="auto"/>
        <w:jc w:val="both"/>
        <w:rPr>
          <w:rFonts w:ascii="November GeL Light" w:hAnsi="November GeL Light"/>
          <w:iCs/>
          <w:sz w:val="22"/>
          <w:szCs w:val="22"/>
          <w:lang w:val="ka-GE"/>
        </w:rPr>
      </w:pPr>
      <w:r w:rsidRPr="00850DB8">
        <w:rPr>
          <w:rFonts w:ascii="November GeL Light" w:hAnsi="November GeL Light"/>
          <w:iCs/>
          <w:sz w:val="22"/>
          <w:szCs w:val="22"/>
          <w:lang w:val="ka-GE"/>
        </w:rPr>
        <w:t>სატრენინგო მომსახურების შეთავაზება/ინსტრუქტაჟი ოპერატორებისთვის -</w:t>
      </w:r>
      <w:r>
        <w:rPr>
          <w:rFonts w:ascii="November GeL Light" w:hAnsi="November GeL Light"/>
          <w:iCs/>
          <w:sz w:val="22"/>
          <w:szCs w:val="22"/>
          <w:lang w:val="ka-GE"/>
        </w:rPr>
        <w:t xml:space="preserve"> </w:t>
      </w:r>
      <w:r w:rsidRPr="00850DB8">
        <w:rPr>
          <w:rFonts w:ascii="November GeL Light" w:hAnsi="November GeL Light"/>
          <w:iCs/>
          <w:sz w:val="22"/>
          <w:szCs w:val="22"/>
          <w:lang w:val="ka-GE"/>
        </w:rPr>
        <w:t xml:space="preserve"> საბაზისო ინსტრუქტაჟის უზრუნველყოფა ქართულ ენაზე</w:t>
      </w:r>
      <w:r w:rsidR="007F3E8E">
        <w:rPr>
          <w:rFonts w:ascii="November GeL Light" w:hAnsi="November GeL Light"/>
          <w:iCs/>
          <w:sz w:val="22"/>
          <w:szCs w:val="22"/>
          <w:lang w:val="ka-GE"/>
        </w:rPr>
        <w:t>.</w:t>
      </w:r>
    </w:p>
    <w:p w14:paraId="6442F008" w14:textId="175FDA97" w:rsidR="00850DB8" w:rsidRPr="00850DB8" w:rsidRDefault="00850DB8" w:rsidP="00850DB8">
      <w:pPr>
        <w:pStyle w:val="ListParagraph"/>
        <w:numPr>
          <w:ilvl w:val="0"/>
          <w:numId w:val="9"/>
        </w:numPr>
        <w:spacing w:before="120" w:after="240" w:line="276" w:lineRule="auto"/>
        <w:jc w:val="both"/>
        <w:rPr>
          <w:rFonts w:ascii="November GeL Light" w:hAnsi="November GeL Light"/>
          <w:iCs/>
          <w:sz w:val="22"/>
          <w:szCs w:val="22"/>
          <w:lang w:val="ka-GE"/>
        </w:rPr>
      </w:pPr>
      <w:r w:rsidRPr="00850DB8">
        <w:rPr>
          <w:rFonts w:ascii="November GeL Light" w:hAnsi="November GeL Light"/>
          <w:iCs/>
          <w:sz w:val="22"/>
          <w:szCs w:val="22"/>
          <w:lang w:val="ka-GE"/>
        </w:rPr>
        <w:t>ექსპლუატაციის სახელმძღვანელო ქართულ ან ინგლისურ ენაზე</w:t>
      </w:r>
      <w:r w:rsidR="007F3E8E">
        <w:rPr>
          <w:rFonts w:ascii="November GeL Light" w:hAnsi="November GeL Light"/>
          <w:iCs/>
          <w:sz w:val="22"/>
          <w:szCs w:val="22"/>
          <w:lang w:val="ka-GE"/>
        </w:rPr>
        <w:t>.</w:t>
      </w:r>
    </w:p>
    <w:p w14:paraId="57F6DF1D" w14:textId="69E8BC6E" w:rsidR="00850DB8" w:rsidRPr="00850DB8" w:rsidRDefault="00850DB8" w:rsidP="00850DB8">
      <w:pPr>
        <w:pStyle w:val="ListParagraph"/>
        <w:numPr>
          <w:ilvl w:val="0"/>
          <w:numId w:val="9"/>
        </w:numPr>
        <w:spacing w:before="120" w:after="240" w:line="276" w:lineRule="auto"/>
        <w:jc w:val="both"/>
        <w:rPr>
          <w:rFonts w:ascii="November GeL Light" w:hAnsi="November GeL Light"/>
          <w:iCs/>
          <w:sz w:val="22"/>
          <w:szCs w:val="22"/>
          <w:lang w:val="ka-GE"/>
        </w:rPr>
      </w:pPr>
      <w:r w:rsidRPr="00850DB8">
        <w:rPr>
          <w:rFonts w:ascii="November GeL Light" w:hAnsi="November GeL Light"/>
          <w:iCs/>
          <w:sz w:val="22"/>
          <w:szCs w:val="22"/>
          <w:lang w:val="ka-GE"/>
        </w:rPr>
        <w:t>ტექნიკური სერვისის პირობები</w:t>
      </w:r>
    </w:p>
    <w:p w14:paraId="3374E795" w14:textId="0DB20C10" w:rsidR="00850DB8" w:rsidRPr="00850DB8" w:rsidRDefault="007F3E8E" w:rsidP="00850DB8">
      <w:pPr>
        <w:pStyle w:val="ListParagraph"/>
        <w:numPr>
          <w:ilvl w:val="0"/>
          <w:numId w:val="9"/>
        </w:numPr>
        <w:spacing w:before="120" w:after="240" w:line="276" w:lineRule="auto"/>
        <w:jc w:val="both"/>
        <w:rPr>
          <w:rFonts w:ascii="November GeL Light" w:hAnsi="November GeL Light"/>
          <w:iCs/>
          <w:sz w:val="22"/>
          <w:szCs w:val="22"/>
          <w:lang w:val="ka-GE"/>
        </w:rPr>
      </w:pPr>
      <w:r>
        <w:rPr>
          <w:rFonts w:ascii="November GeL Light" w:hAnsi="November GeL Light"/>
          <w:iCs/>
          <w:sz w:val="22"/>
          <w:szCs w:val="22"/>
          <w:lang w:val="ka-GE"/>
        </w:rPr>
        <w:t xml:space="preserve">ინფორმაცია </w:t>
      </w:r>
      <w:r w:rsidR="00850DB8" w:rsidRPr="00850DB8">
        <w:rPr>
          <w:rFonts w:ascii="November GeL Light" w:hAnsi="November GeL Light"/>
          <w:iCs/>
          <w:sz w:val="22"/>
          <w:szCs w:val="22"/>
          <w:lang w:val="ka-GE"/>
        </w:rPr>
        <w:t>გარანტიის</w:t>
      </w:r>
      <w:r>
        <w:rPr>
          <w:rFonts w:ascii="November GeL Light" w:hAnsi="November GeL Light"/>
          <w:iCs/>
          <w:sz w:val="22"/>
          <w:szCs w:val="22"/>
          <w:lang w:val="ka-GE"/>
        </w:rPr>
        <w:t xml:space="preserve"> </w:t>
      </w:r>
      <w:r w:rsidR="00850DB8" w:rsidRPr="00850DB8">
        <w:rPr>
          <w:rFonts w:ascii="November GeL Light" w:hAnsi="November GeL Light"/>
          <w:iCs/>
          <w:sz w:val="22"/>
          <w:szCs w:val="22"/>
          <w:lang w:val="ka-GE"/>
        </w:rPr>
        <w:t>შემდგომი მომსახურებ</w:t>
      </w:r>
      <w:r>
        <w:rPr>
          <w:rFonts w:ascii="November GeL Light" w:hAnsi="November GeL Light"/>
          <w:iCs/>
          <w:sz w:val="22"/>
          <w:szCs w:val="22"/>
          <w:lang w:val="ka-GE"/>
        </w:rPr>
        <w:t>ის შესახებ.</w:t>
      </w:r>
    </w:p>
    <w:bookmarkEnd w:id="0"/>
    <w:bookmarkEnd w:id="2"/>
    <w:p w14:paraId="0F3D553D" w14:textId="77777777" w:rsidR="00FC0A43" w:rsidRPr="00085FA2" w:rsidRDefault="00FC0A43" w:rsidP="00D407B0">
      <w:pPr>
        <w:spacing w:before="120" w:after="240" w:line="276" w:lineRule="auto"/>
        <w:jc w:val="both"/>
        <w:rPr>
          <w:rFonts w:ascii="November GeL Light" w:hAnsi="November GeL Light" w:cs="Sylfaen"/>
          <w:lang w:val="ka-GE"/>
        </w:rPr>
      </w:pPr>
    </w:p>
    <w:sectPr w:rsidR="00FC0A43" w:rsidRPr="00085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vember GeL Light">
    <w:panose1 w:val="00000000000000000000"/>
    <w:charset w:val="00"/>
    <w:family w:val="modern"/>
    <w:notTrueType/>
    <w:pitch w:val="variable"/>
    <w:sig w:usb0="A50000FF" w:usb1="5200E4FB" w:usb2="00000001" w:usb3="00000000" w:csb0="000001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421F"/>
    <w:multiLevelType w:val="hybridMultilevel"/>
    <w:tmpl w:val="CF8001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6C1F3F"/>
    <w:multiLevelType w:val="multilevel"/>
    <w:tmpl w:val="AB72A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B3D5BC9"/>
    <w:multiLevelType w:val="hybridMultilevel"/>
    <w:tmpl w:val="5DEA5DE0"/>
    <w:lvl w:ilvl="0" w:tplc="1E4C8DEE">
      <w:start w:val="51"/>
      <w:numFmt w:val="bullet"/>
      <w:lvlText w:val="-"/>
      <w:lvlJc w:val="left"/>
      <w:pPr>
        <w:ind w:left="720" w:hanging="360"/>
      </w:pPr>
      <w:rPr>
        <w:rFonts w:ascii="November GeL Light" w:eastAsia="Times New Roman" w:hAnsi="November GeL Ligh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74AFD"/>
    <w:multiLevelType w:val="hybridMultilevel"/>
    <w:tmpl w:val="1B5E3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874DB"/>
    <w:multiLevelType w:val="hybridMultilevel"/>
    <w:tmpl w:val="A4BE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93646"/>
    <w:multiLevelType w:val="hybridMultilevel"/>
    <w:tmpl w:val="6A00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67E8F"/>
    <w:multiLevelType w:val="hybridMultilevel"/>
    <w:tmpl w:val="0A7E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272E0"/>
    <w:multiLevelType w:val="hybridMultilevel"/>
    <w:tmpl w:val="7BEA2108"/>
    <w:lvl w:ilvl="0" w:tplc="B1385B5E">
      <w:start w:val="2500"/>
      <w:numFmt w:val="bullet"/>
      <w:lvlText w:val="-"/>
      <w:lvlJc w:val="left"/>
      <w:pPr>
        <w:ind w:left="1080" w:hanging="360"/>
      </w:pPr>
      <w:rPr>
        <w:rFonts w:ascii="November GeL Light" w:eastAsia="Times New Roman" w:hAnsi="November GeL Ligh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8F345A"/>
    <w:multiLevelType w:val="hybridMultilevel"/>
    <w:tmpl w:val="0AE2B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F6995"/>
    <w:multiLevelType w:val="multilevel"/>
    <w:tmpl w:val="9900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830E08"/>
    <w:multiLevelType w:val="hybridMultilevel"/>
    <w:tmpl w:val="9AC2A65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A6558"/>
    <w:multiLevelType w:val="hybridMultilevel"/>
    <w:tmpl w:val="1716EB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724CD1"/>
    <w:multiLevelType w:val="hybridMultilevel"/>
    <w:tmpl w:val="A9BAB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11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C7"/>
    <w:rsid w:val="000105C9"/>
    <w:rsid w:val="0001113A"/>
    <w:rsid w:val="00014C29"/>
    <w:rsid w:val="000154C9"/>
    <w:rsid w:val="00053914"/>
    <w:rsid w:val="00085FA2"/>
    <w:rsid w:val="00152F95"/>
    <w:rsid w:val="001F1AC1"/>
    <w:rsid w:val="00224D1E"/>
    <w:rsid w:val="00287B87"/>
    <w:rsid w:val="003C4CEE"/>
    <w:rsid w:val="00410193"/>
    <w:rsid w:val="0043019C"/>
    <w:rsid w:val="005124C9"/>
    <w:rsid w:val="005923F3"/>
    <w:rsid w:val="006A4DE3"/>
    <w:rsid w:val="0075581E"/>
    <w:rsid w:val="00782C41"/>
    <w:rsid w:val="007F3E8E"/>
    <w:rsid w:val="008136F7"/>
    <w:rsid w:val="00834589"/>
    <w:rsid w:val="00850DB8"/>
    <w:rsid w:val="008A1B7F"/>
    <w:rsid w:val="008C4FBD"/>
    <w:rsid w:val="008F7217"/>
    <w:rsid w:val="00964EB1"/>
    <w:rsid w:val="009716D7"/>
    <w:rsid w:val="009C727A"/>
    <w:rsid w:val="009D563D"/>
    <w:rsid w:val="00C1088D"/>
    <w:rsid w:val="00C22D6A"/>
    <w:rsid w:val="00C940C7"/>
    <w:rsid w:val="00C97E1E"/>
    <w:rsid w:val="00CB7AC3"/>
    <w:rsid w:val="00D407B0"/>
    <w:rsid w:val="00D74C82"/>
    <w:rsid w:val="00D94643"/>
    <w:rsid w:val="00E90511"/>
    <w:rsid w:val="00EB0052"/>
    <w:rsid w:val="00EE2468"/>
    <w:rsid w:val="00F7463A"/>
    <w:rsid w:val="00FC0A43"/>
    <w:rsid w:val="00FC3A52"/>
    <w:rsid w:val="00FD7503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B5379"/>
  <w15:chartTrackingRefBased/>
  <w15:docId w15:val="{47475FBD-416A-467B-9B9F-B6CB856B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40C7"/>
    <w:rPr>
      <w:b/>
      <w:bCs/>
    </w:rPr>
  </w:style>
  <w:style w:type="paragraph" w:styleId="ListParagraph">
    <w:name w:val="List Paragraph"/>
    <w:aliases w:val="პარაგრაფი"/>
    <w:basedOn w:val="Normal"/>
    <w:link w:val="ListParagraphChar"/>
    <w:uiPriority w:val="34"/>
    <w:qFormat/>
    <w:rsid w:val="008A1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პარაგრაფი Char"/>
    <w:link w:val="ListParagraph"/>
    <w:uiPriority w:val="34"/>
    <w:rsid w:val="008A1B7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11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1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78A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78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2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Gelashvili</dc:creator>
  <cp:keywords/>
  <dc:description/>
  <cp:lastModifiedBy>Natia Gelashvili</cp:lastModifiedBy>
  <cp:revision>18</cp:revision>
  <dcterms:created xsi:type="dcterms:W3CDTF">2025-08-05T12:14:00Z</dcterms:created>
  <dcterms:modified xsi:type="dcterms:W3CDTF">2025-08-05T13:10:00Z</dcterms:modified>
</cp:coreProperties>
</file>