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6480" w14:textId="77777777" w:rsidR="00B84536" w:rsidRDefault="00B84536" w:rsidP="00B84536">
      <w:pPr>
        <w:rPr>
          <w:b/>
          <w:bCs/>
        </w:rPr>
      </w:pPr>
    </w:p>
    <w:p w14:paraId="5ED569EF" w14:textId="77777777" w:rsidR="00B84536" w:rsidRPr="00B84536" w:rsidRDefault="00B84536" w:rsidP="00B84536">
      <w:pPr>
        <w:rPr>
          <w:b/>
          <w:bCs/>
        </w:rPr>
      </w:pPr>
      <w:r w:rsidRPr="00B84536">
        <w:rPr>
          <w:b/>
          <w:bCs/>
        </w:rPr>
        <w:t>შპს „ედისონ სთორი“ („შემსყიდველი“) აცხადებს ტენდერს სარკინიგზო გადაზიდვის მომსახურების მიღების მიზნით.</w:t>
      </w:r>
    </w:p>
    <w:p w14:paraId="3C4DD1C3" w14:textId="77777777" w:rsidR="00B84536" w:rsidRPr="00B84536" w:rsidRDefault="00B84536" w:rsidP="00B84536">
      <w:pPr>
        <w:rPr>
          <w:b/>
          <w:bCs/>
        </w:rPr>
      </w:pPr>
      <w:r w:rsidRPr="00B84536">
        <w:rPr>
          <w:b/>
          <w:bCs/>
        </w:rPr>
        <w:t> </w:t>
      </w:r>
    </w:p>
    <w:p w14:paraId="1074FAD0" w14:textId="77777777" w:rsidR="00B84536" w:rsidRPr="00B84536" w:rsidRDefault="00B84536" w:rsidP="00B84536">
      <w:pPr>
        <w:numPr>
          <w:ilvl w:val="0"/>
          <w:numId w:val="3"/>
        </w:numPr>
        <w:rPr>
          <w:b/>
          <w:bCs/>
        </w:rPr>
      </w:pPr>
      <w:r w:rsidRPr="00B84536">
        <w:rPr>
          <w:b/>
          <w:bCs/>
        </w:rPr>
        <w:t>ტენდერის გამოცხადება: 15 აგვისტო 2025 </w:t>
      </w:r>
    </w:p>
    <w:p w14:paraId="72C6B049" w14:textId="77777777" w:rsidR="00B84536" w:rsidRPr="00B84536" w:rsidRDefault="00B84536" w:rsidP="00B84536">
      <w:pPr>
        <w:numPr>
          <w:ilvl w:val="0"/>
          <w:numId w:val="3"/>
        </w:numPr>
        <w:rPr>
          <w:b/>
          <w:bCs/>
        </w:rPr>
      </w:pPr>
      <w:r w:rsidRPr="00B84536">
        <w:rPr>
          <w:b/>
          <w:bCs/>
        </w:rPr>
        <w:t>სატენდერო წინადადებების მიღების დასრულება: 27 აგვისტო 2025</w:t>
      </w:r>
    </w:p>
    <w:p w14:paraId="4B65DF99" w14:textId="77777777" w:rsidR="00B84536" w:rsidRPr="00B84536" w:rsidRDefault="00B84536" w:rsidP="00B84536">
      <w:pPr>
        <w:numPr>
          <w:ilvl w:val="0"/>
          <w:numId w:val="3"/>
        </w:numPr>
        <w:rPr>
          <w:b/>
          <w:bCs/>
        </w:rPr>
      </w:pPr>
      <w:r w:rsidRPr="00B84536">
        <w:rPr>
          <w:b/>
          <w:bCs/>
        </w:rPr>
        <w:t>გამარჯვებული პრეტენდენტ/ებ/ის გამოვლენა და შეტყობინების გაგზავნა: 31 აგვისტო 2025</w:t>
      </w:r>
    </w:p>
    <w:p w14:paraId="4878553B" w14:textId="32170CB3" w:rsidR="000618A2" w:rsidRPr="00A75963" w:rsidRDefault="00B84536" w:rsidP="00B84536">
      <w:pPr>
        <w:numPr>
          <w:ilvl w:val="0"/>
          <w:numId w:val="3"/>
        </w:numPr>
        <w:rPr>
          <w:b/>
          <w:bCs/>
        </w:rPr>
      </w:pPr>
      <w:r w:rsidRPr="00B84536">
        <w:rPr>
          <w:b/>
          <w:bCs/>
        </w:rPr>
        <w:t>ხელშეკრულების გაფორმება: 3 სექტემბერი 2025</w:t>
      </w:r>
    </w:p>
    <w:p w14:paraId="5212DDC2" w14:textId="77777777" w:rsidR="000618A2" w:rsidRDefault="000618A2" w:rsidP="00B84536">
      <w:pPr>
        <w:rPr>
          <w:b/>
          <w:bCs/>
        </w:rPr>
      </w:pPr>
    </w:p>
    <w:p w14:paraId="36CE7D82" w14:textId="4079EEFC" w:rsidR="00B84536" w:rsidRPr="00B84536" w:rsidRDefault="00B84536" w:rsidP="00B84536">
      <w:r w:rsidRPr="00B84536">
        <w:rPr>
          <w:b/>
          <w:bCs/>
        </w:rPr>
        <w:t>მონაცემები გადაზიდვაზე</w:t>
      </w:r>
      <w:r w:rsidRPr="00B84536">
        <w:t>:</w:t>
      </w:r>
    </w:p>
    <w:p w14:paraId="2AB1ACE9" w14:textId="77777777" w:rsidR="00B84536" w:rsidRPr="00B84536" w:rsidRDefault="00B84536" w:rsidP="00B84536">
      <w:pPr>
        <w:numPr>
          <w:ilvl w:val="0"/>
          <w:numId w:val="1"/>
        </w:numPr>
      </w:pPr>
      <w:r w:rsidRPr="00B84536">
        <w:rPr>
          <w:b/>
          <w:bCs/>
        </w:rPr>
        <w:t>ტვირთის ტიპი</w:t>
      </w:r>
      <w:r w:rsidRPr="00B84536">
        <w:t>: ამომრთველები, გამთიშველები, დენის ტრანსფორმატორები და ძალოვანი ტრანსფორმატორები</w:t>
      </w:r>
    </w:p>
    <w:p w14:paraId="7D432176" w14:textId="77777777" w:rsidR="00B84536" w:rsidRPr="00B84536" w:rsidRDefault="00B84536" w:rsidP="00B84536">
      <w:pPr>
        <w:numPr>
          <w:ilvl w:val="0"/>
          <w:numId w:val="1"/>
        </w:numPr>
      </w:pPr>
      <w:r w:rsidRPr="00B84536">
        <w:rPr>
          <w:b/>
          <w:bCs/>
        </w:rPr>
        <w:t>HS კოდები</w:t>
      </w:r>
      <w:r w:rsidRPr="00B84536">
        <w:t>:</w:t>
      </w:r>
    </w:p>
    <w:p w14:paraId="13679C43" w14:textId="77777777" w:rsidR="00B84536" w:rsidRPr="00B84536" w:rsidRDefault="00B84536" w:rsidP="00B84536">
      <w:pPr>
        <w:numPr>
          <w:ilvl w:val="1"/>
          <w:numId w:val="1"/>
        </w:numPr>
      </w:pPr>
      <w:r w:rsidRPr="00B84536">
        <w:t xml:space="preserve">CB – ამომრთველი: </w:t>
      </w:r>
      <w:r w:rsidRPr="00B84536">
        <w:rPr>
          <w:b/>
          <w:bCs/>
        </w:rPr>
        <w:t>8535291000</w:t>
      </w:r>
    </w:p>
    <w:p w14:paraId="08E27B81" w14:textId="77777777" w:rsidR="00B84536" w:rsidRPr="00B84536" w:rsidRDefault="00B84536" w:rsidP="00B84536">
      <w:pPr>
        <w:numPr>
          <w:ilvl w:val="1"/>
          <w:numId w:val="1"/>
        </w:numPr>
      </w:pPr>
      <w:r w:rsidRPr="00B84536">
        <w:t xml:space="preserve">DC – გამთიშველი: </w:t>
      </w:r>
      <w:r w:rsidRPr="00B84536">
        <w:rPr>
          <w:b/>
          <w:bCs/>
        </w:rPr>
        <w:t>8535301090</w:t>
      </w:r>
    </w:p>
    <w:p w14:paraId="73A8AA13" w14:textId="77777777" w:rsidR="00B84536" w:rsidRPr="00B84536" w:rsidRDefault="00B84536" w:rsidP="00B84536">
      <w:pPr>
        <w:numPr>
          <w:ilvl w:val="1"/>
          <w:numId w:val="1"/>
        </w:numPr>
      </w:pPr>
      <w:r w:rsidRPr="00B84536">
        <w:t xml:space="preserve">CT – დენის ტრანსფორმატორი: </w:t>
      </w:r>
      <w:r w:rsidRPr="00B84536">
        <w:rPr>
          <w:b/>
          <w:bCs/>
        </w:rPr>
        <w:t>8504311000</w:t>
      </w:r>
    </w:p>
    <w:p w14:paraId="28918D2B" w14:textId="77777777" w:rsidR="00B84536" w:rsidRPr="00B84536" w:rsidRDefault="00B84536" w:rsidP="00B84536">
      <w:pPr>
        <w:numPr>
          <w:ilvl w:val="1"/>
          <w:numId w:val="1"/>
        </w:numPr>
      </w:pPr>
      <w:r w:rsidRPr="00B84536">
        <w:t xml:space="preserve">PT – ძალოვანი ტრანსფორმატორი: </w:t>
      </w:r>
      <w:r w:rsidRPr="00B84536">
        <w:rPr>
          <w:b/>
          <w:bCs/>
        </w:rPr>
        <w:t>8504311000</w:t>
      </w:r>
    </w:p>
    <w:p w14:paraId="72E1849B" w14:textId="77777777" w:rsidR="00B84536" w:rsidRPr="00B84536" w:rsidRDefault="00B84536" w:rsidP="00B84536">
      <w:r w:rsidRPr="00B84536">
        <w:rPr>
          <w:b/>
          <w:bCs/>
        </w:rPr>
        <w:t>მომსახურების პირობები</w:t>
      </w:r>
      <w:r w:rsidRPr="00B84536">
        <w:t>:</w:t>
      </w:r>
    </w:p>
    <w:p w14:paraId="50A93448" w14:textId="77777777" w:rsidR="00B84536" w:rsidRPr="00B84536" w:rsidRDefault="00B84536" w:rsidP="00B84536">
      <w:pPr>
        <w:numPr>
          <w:ilvl w:val="0"/>
          <w:numId w:val="2"/>
        </w:numPr>
      </w:pPr>
      <w:r w:rsidRPr="00B84536">
        <w:t xml:space="preserve">საერთო რაოდენობა: </w:t>
      </w:r>
      <w:r w:rsidRPr="00B84536">
        <w:rPr>
          <w:b/>
          <w:bCs/>
        </w:rPr>
        <w:t>40 კონტეინერი</w:t>
      </w:r>
    </w:p>
    <w:p w14:paraId="06477F4F" w14:textId="77777777" w:rsidR="00B84536" w:rsidRPr="00B84536" w:rsidRDefault="00B84536" w:rsidP="00B84536">
      <w:pPr>
        <w:numPr>
          <w:ilvl w:val="0"/>
          <w:numId w:val="2"/>
        </w:numPr>
      </w:pPr>
      <w:r w:rsidRPr="00B84536">
        <w:t xml:space="preserve">მიმდინარე ეტაპზე შესასრულებელია </w:t>
      </w:r>
      <w:r w:rsidRPr="00B84536">
        <w:rPr>
          <w:b/>
          <w:bCs/>
        </w:rPr>
        <w:t>2 კონტეინერის</w:t>
      </w:r>
      <w:r w:rsidRPr="00B84536">
        <w:t xml:space="preserve"> გადაზიდვა</w:t>
      </w:r>
    </w:p>
    <w:p w14:paraId="678B2322" w14:textId="219573CA" w:rsidR="004D7BE7" w:rsidRDefault="000618A2">
      <w:r>
        <w:t xml:space="preserve">          პირობაა </w:t>
      </w:r>
      <w:r w:rsidRPr="000618A2">
        <w:t>FOB Qingdao</w:t>
      </w:r>
    </w:p>
    <w:p w14:paraId="0A6854FD" w14:textId="77777777" w:rsidR="00A75963" w:rsidRDefault="00A75963"/>
    <w:p w14:paraId="2B3675EB" w14:textId="77777777" w:rsidR="00A75963" w:rsidRPr="00A75963" w:rsidRDefault="00A75963" w:rsidP="00A75963">
      <w:pPr>
        <w:numPr>
          <w:ilvl w:val="0"/>
          <w:numId w:val="4"/>
        </w:numPr>
      </w:pPr>
      <w:r w:rsidRPr="00A75963">
        <w:t>ტრანსპორტირების მეთოდი: </w:t>
      </w:r>
      <w:r w:rsidRPr="00A75963">
        <w:rPr>
          <w:b/>
          <w:bCs/>
        </w:rPr>
        <w:t>2x40 HQ</w:t>
      </w:r>
    </w:p>
    <w:p w14:paraId="6356835F" w14:textId="77777777" w:rsidR="00A75963" w:rsidRPr="00A75963" w:rsidRDefault="00A75963" w:rsidP="00A75963">
      <w:pPr>
        <w:numPr>
          <w:ilvl w:val="0"/>
          <w:numId w:val="4"/>
        </w:numPr>
      </w:pPr>
      <w:r w:rsidRPr="00A75963">
        <w:t>ტვირთის დასახელება: </w:t>
      </w:r>
      <w:r w:rsidRPr="00A75963">
        <w:rPr>
          <w:b/>
          <w:bCs/>
        </w:rPr>
        <w:t>Circuit breakers, Current transformer, voltage transformer. </w:t>
      </w:r>
    </w:p>
    <w:p w14:paraId="08FACCE6" w14:textId="77777777" w:rsidR="00A75963" w:rsidRPr="00A75963" w:rsidRDefault="00A75963" w:rsidP="00A75963">
      <w:pPr>
        <w:numPr>
          <w:ilvl w:val="0"/>
          <w:numId w:val="4"/>
        </w:numPr>
      </w:pPr>
      <w:r w:rsidRPr="00A75963">
        <w:t>ტვირთის აღების ადგილი: </w:t>
      </w:r>
      <w:r w:rsidRPr="00A75963">
        <w:rPr>
          <w:b/>
          <w:bCs/>
        </w:rPr>
        <w:t>FOB Qingdao, China</w:t>
      </w:r>
    </w:p>
    <w:p w14:paraId="189350EC" w14:textId="77777777" w:rsidR="00A75963" w:rsidRPr="00A75963" w:rsidRDefault="00A75963" w:rsidP="00A75963">
      <w:pPr>
        <w:numPr>
          <w:ilvl w:val="0"/>
          <w:numId w:val="4"/>
        </w:numPr>
      </w:pPr>
      <w:r w:rsidRPr="00A75963">
        <w:t>ტრანსპორტირების დასრულების ადგილი: </w:t>
      </w:r>
      <w:r w:rsidRPr="00A75963">
        <w:rPr>
          <w:b/>
          <w:bCs/>
        </w:rPr>
        <w:t>Tbilisi;</w:t>
      </w:r>
    </w:p>
    <w:p w14:paraId="66943E81" w14:textId="77777777" w:rsidR="00A75963" w:rsidRPr="00A75963" w:rsidRDefault="00A75963" w:rsidP="00A75963">
      <w:pPr>
        <w:numPr>
          <w:ilvl w:val="0"/>
          <w:numId w:val="4"/>
        </w:numPr>
      </w:pPr>
      <w:r w:rsidRPr="00A75963">
        <w:t>ტვირთის ზომები: </w:t>
      </w:r>
      <w:r w:rsidRPr="00A75963">
        <w:rPr>
          <w:b/>
          <w:bCs/>
        </w:rPr>
        <w:t>Net volume 27 CBM / 26 tons;</w:t>
      </w:r>
    </w:p>
    <w:p w14:paraId="602ED3B9" w14:textId="77777777" w:rsidR="00A75963" w:rsidRPr="00A75963" w:rsidRDefault="00A75963" w:rsidP="00A75963">
      <w:pPr>
        <w:numPr>
          <w:ilvl w:val="0"/>
          <w:numId w:val="4"/>
        </w:numPr>
      </w:pPr>
      <w:r w:rsidRPr="00A75963">
        <w:t>ტვირთის გამზადების დრო: </w:t>
      </w:r>
      <w:r w:rsidRPr="00A75963">
        <w:rPr>
          <w:b/>
          <w:bCs/>
        </w:rPr>
        <w:t>Ready and urgent;</w:t>
      </w:r>
    </w:p>
    <w:p w14:paraId="5E307F55" w14:textId="77777777" w:rsidR="00A75963" w:rsidRDefault="00A75963"/>
    <w:sectPr w:rsidR="00A75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64E6"/>
    <w:multiLevelType w:val="multilevel"/>
    <w:tmpl w:val="4BE6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97A8B"/>
    <w:multiLevelType w:val="multilevel"/>
    <w:tmpl w:val="0372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B2A7A"/>
    <w:multiLevelType w:val="multilevel"/>
    <w:tmpl w:val="870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5583B"/>
    <w:multiLevelType w:val="multilevel"/>
    <w:tmpl w:val="12E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340215">
    <w:abstractNumId w:val="0"/>
  </w:num>
  <w:num w:numId="2" w16cid:durableId="1027952843">
    <w:abstractNumId w:val="2"/>
  </w:num>
  <w:num w:numId="3" w16cid:durableId="244455500">
    <w:abstractNumId w:val="1"/>
  </w:num>
  <w:num w:numId="4" w16cid:durableId="605505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1B"/>
    <w:rsid w:val="000618A2"/>
    <w:rsid w:val="004D7BE7"/>
    <w:rsid w:val="00A75963"/>
    <w:rsid w:val="00B54011"/>
    <w:rsid w:val="00B84536"/>
    <w:rsid w:val="00BC5EB4"/>
    <w:rsid w:val="00C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919F"/>
  <w15:chartTrackingRefBased/>
  <w15:docId w15:val="{81D9625D-D179-4773-8C19-4C376B91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a-G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D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D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D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D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maia</dc:creator>
  <cp:keywords/>
  <dc:description/>
  <cp:lastModifiedBy>maia maia</cp:lastModifiedBy>
  <cp:revision>4</cp:revision>
  <dcterms:created xsi:type="dcterms:W3CDTF">2025-08-15T10:17:00Z</dcterms:created>
  <dcterms:modified xsi:type="dcterms:W3CDTF">2025-08-15T10:26:00Z</dcterms:modified>
</cp:coreProperties>
</file>