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740E" w14:textId="7521986E" w:rsidR="00947BF2" w:rsidRDefault="00000000">
      <w:pPr>
        <w:pStyle w:val="Heading1"/>
      </w:pPr>
      <w:r>
        <w:t xml:space="preserve">Cisco C921-4P-K9– 20 </w:t>
      </w:r>
      <w:proofErr w:type="spellStart"/>
      <w:r>
        <w:t>ერთეული</w:t>
      </w:r>
      <w:proofErr w:type="spellEnd"/>
    </w:p>
    <w:p w14:paraId="4527EF83" w14:textId="77777777" w:rsidR="00947BF2" w:rsidRDefault="00000000">
      <w:pPr>
        <w:pStyle w:val="IntenseQuote"/>
      </w:pPr>
      <w:r>
        <w:t>მინიმალური ტექნიკური მახასიათებლები</w:t>
      </w:r>
    </w:p>
    <w:p w14:paraId="281C57CC" w14:textId="77777777" w:rsidR="00947BF2" w:rsidRDefault="00000000">
      <w:pPr>
        <w:pStyle w:val="Heading2"/>
      </w:pPr>
      <w:r>
        <w:t>მოწყობილობის კატეგორია</w:t>
      </w:r>
    </w:p>
    <w:p w14:paraId="6260F377" w14:textId="34A9B3A9" w:rsidR="00947BF2" w:rsidRDefault="00000000">
      <w:pPr>
        <w:pStyle w:val="ListBullet"/>
      </w:pPr>
      <w:r>
        <w:t xml:space="preserve">• მცირე და საშუალო ბიზნესისთვის განკუთვნილი ქსელური მოწყობილობა, </w:t>
      </w:r>
    </w:p>
    <w:p w14:paraId="3C690B93" w14:textId="77777777" w:rsidR="00947BF2" w:rsidRDefault="00000000">
      <w:pPr>
        <w:pStyle w:val="Heading2"/>
      </w:pPr>
      <w:r>
        <w:t>ქსელური ინტერფეისები</w:t>
      </w:r>
    </w:p>
    <w:p w14:paraId="24EDDD19" w14:textId="77777777" w:rsidR="00947BF2" w:rsidRDefault="00000000">
      <w:pPr>
        <w:pStyle w:val="ListBullet"/>
      </w:pPr>
      <w:r>
        <w:t>• 1 × 10/100/1000 Mbps GE WAN პორტი (RJ-45)</w:t>
      </w:r>
    </w:p>
    <w:p w14:paraId="5447C1A0" w14:textId="03770A61" w:rsidR="00947BF2" w:rsidRDefault="00000000">
      <w:pPr>
        <w:pStyle w:val="ListBullet"/>
      </w:pPr>
      <w:r>
        <w:t xml:space="preserve">• 4 × 10/100/1000 Mbps GE LAN </w:t>
      </w:r>
      <w:proofErr w:type="spellStart"/>
      <w:r>
        <w:t>პორტი</w:t>
      </w:r>
      <w:proofErr w:type="spellEnd"/>
      <w:r>
        <w:t xml:space="preserve"> (RJ-45)</w:t>
      </w:r>
    </w:p>
    <w:p w14:paraId="5FDC0425" w14:textId="77777777" w:rsidR="00947BF2" w:rsidRDefault="00000000">
      <w:pPr>
        <w:pStyle w:val="ListBullet"/>
      </w:pPr>
      <w:r>
        <w:t>• 1 × USB 2.0 პორტი</w:t>
      </w:r>
    </w:p>
    <w:p w14:paraId="1697E44C" w14:textId="77777777" w:rsidR="00947BF2" w:rsidRDefault="00000000">
      <w:pPr>
        <w:pStyle w:val="ListBullet"/>
      </w:pPr>
      <w:r>
        <w:t>• 1 × Console პორტი (RJ-45)</w:t>
      </w:r>
    </w:p>
    <w:p w14:paraId="5C1DFDD1" w14:textId="77777777" w:rsidR="00947BF2" w:rsidRDefault="00000000">
      <w:pPr>
        <w:pStyle w:val="Heading2"/>
      </w:pPr>
      <w:r>
        <w:t>მხარდაჭერილი პროტოკოლები და ტექნოლოგიები</w:t>
      </w:r>
    </w:p>
    <w:p w14:paraId="059F1C56" w14:textId="77777777" w:rsidR="00947BF2" w:rsidRDefault="00000000">
      <w:pPr>
        <w:pStyle w:val="ListBullet"/>
      </w:pPr>
      <w:r>
        <w:t>• ქსელური პროტოკოლები: Static Routing, OSPF, EIGRP, BGP, RIP</w:t>
      </w:r>
    </w:p>
    <w:p w14:paraId="440EC7D0" w14:textId="77777777" w:rsidR="00947BF2" w:rsidRDefault="00000000">
      <w:pPr>
        <w:pStyle w:val="ListBullet"/>
      </w:pPr>
      <w:r>
        <w:t>• უსაფრთხოების პროტოკოლები: IPsec VPN, SSL VPN, DMVPN</w:t>
      </w:r>
    </w:p>
    <w:p w14:paraId="308416FC" w14:textId="77777777" w:rsidR="00947BF2" w:rsidRDefault="00000000">
      <w:pPr>
        <w:pStyle w:val="Heading2"/>
      </w:pPr>
      <w:proofErr w:type="spellStart"/>
      <w:r>
        <w:rPr>
          <w:rFonts w:ascii="Sylfaen" w:hAnsi="Sylfaen" w:cs="Sylfaen"/>
        </w:rPr>
        <w:t>პროცესორი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</w:t>
      </w:r>
      <w:proofErr w:type="spellEnd"/>
    </w:p>
    <w:p w14:paraId="56728402" w14:textId="77777777" w:rsidR="00947BF2" w:rsidRDefault="00000000">
      <w:pPr>
        <w:pStyle w:val="ListBullet"/>
      </w:pPr>
      <w:r>
        <w:t>• ARM-</w:t>
      </w:r>
      <w:proofErr w:type="spellStart"/>
      <w:r>
        <w:t>ბაზირებული</w:t>
      </w:r>
      <w:proofErr w:type="spellEnd"/>
      <w:r>
        <w:t xml:space="preserve"> </w:t>
      </w:r>
      <w:proofErr w:type="spellStart"/>
      <w:r>
        <w:t>მულტიბირთვიანი</w:t>
      </w:r>
      <w:proofErr w:type="spellEnd"/>
      <w:r>
        <w:t xml:space="preserve"> CPU</w:t>
      </w:r>
    </w:p>
    <w:p w14:paraId="023F1EFE" w14:textId="77777777" w:rsidR="00947BF2" w:rsidRDefault="00000000">
      <w:pPr>
        <w:pStyle w:val="ListBullet"/>
      </w:pPr>
      <w:r>
        <w:t>• Routing Throughput: დაახლოებით 150 Mbps</w:t>
      </w:r>
    </w:p>
    <w:p w14:paraId="4A9496B8" w14:textId="77777777" w:rsidR="00947BF2" w:rsidRDefault="00000000">
      <w:pPr>
        <w:pStyle w:val="ListBullet"/>
      </w:pPr>
      <w:r>
        <w:t>• VPN Throughput: დაახლოებით 100–150 Mbps</w:t>
      </w:r>
    </w:p>
    <w:p w14:paraId="4166DD46" w14:textId="77777777" w:rsidR="00947BF2" w:rsidRDefault="00000000">
      <w:pPr>
        <w:pStyle w:val="Heading2"/>
      </w:pPr>
      <w:r>
        <w:t>მეხსიერება და შენახვა</w:t>
      </w:r>
    </w:p>
    <w:p w14:paraId="22439B67" w14:textId="7C961733" w:rsidR="00947BF2" w:rsidRDefault="00000000">
      <w:pPr>
        <w:pStyle w:val="ListBullet"/>
      </w:pPr>
      <w:r>
        <w:t xml:space="preserve">• DRAM </w:t>
      </w:r>
      <w:proofErr w:type="spellStart"/>
      <w:r>
        <w:t>მეხსიერება</w:t>
      </w:r>
      <w:proofErr w:type="spellEnd"/>
      <w:r>
        <w:t xml:space="preserve">: </w:t>
      </w:r>
      <w:r w:rsidR="00F73F32">
        <w:t>1</w:t>
      </w:r>
      <w:r>
        <w:t xml:space="preserve"> GB</w:t>
      </w:r>
    </w:p>
    <w:p w14:paraId="16AD7126" w14:textId="7185C4DC" w:rsidR="00947BF2" w:rsidRDefault="00000000">
      <w:pPr>
        <w:pStyle w:val="ListBullet"/>
      </w:pPr>
      <w:r>
        <w:t xml:space="preserve">• Flash </w:t>
      </w:r>
      <w:proofErr w:type="spellStart"/>
      <w:r>
        <w:t>მეხსიერება</w:t>
      </w:r>
      <w:proofErr w:type="spellEnd"/>
      <w:r>
        <w:t xml:space="preserve">: </w:t>
      </w:r>
      <w:r w:rsidR="00F73F32">
        <w:t xml:space="preserve">2 </w:t>
      </w:r>
      <w:r>
        <w:t>GB</w:t>
      </w:r>
    </w:p>
    <w:p w14:paraId="16DA7129" w14:textId="77777777" w:rsidR="00947BF2" w:rsidRDefault="00000000">
      <w:pPr>
        <w:pStyle w:val="Heading2"/>
      </w:pPr>
      <w:r>
        <w:t>ელექტროენერგიის მოთხოვნები</w:t>
      </w:r>
    </w:p>
    <w:p w14:paraId="5533E7C4" w14:textId="08D5E636" w:rsidR="00947BF2" w:rsidRDefault="00000000">
      <w:pPr>
        <w:pStyle w:val="ListBullet"/>
      </w:pPr>
      <w:r>
        <w:t xml:space="preserve">• </w:t>
      </w:r>
      <w:proofErr w:type="spellStart"/>
      <w:r>
        <w:t>კვების</w:t>
      </w:r>
      <w:proofErr w:type="spellEnd"/>
      <w:r>
        <w:t xml:space="preserve"> </w:t>
      </w:r>
      <w:proofErr w:type="spellStart"/>
      <w:r>
        <w:t>ბლოკი</w:t>
      </w:r>
      <w:proofErr w:type="spellEnd"/>
      <w:r>
        <w:t>: 100–240V AC</w:t>
      </w:r>
    </w:p>
    <w:p w14:paraId="434F3B0C" w14:textId="77777777" w:rsidR="00947BF2" w:rsidRDefault="00000000">
      <w:pPr>
        <w:pStyle w:val="ListBullet"/>
      </w:pPr>
      <w:r>
        <w:t>• ენერგომოხმარება: ≤20W, fanless პასიური გაგრილება</w:t>
      </w:r>
    </w:p>
    <w:p w14:paraId="65C1B020" w14:textId="77777777" w:rsidR="00947BF2" w:rsidRDefault="00000000">
      <w:pPr>
        <w:pStyle w:val="Heading2"/>
      </w:pPr>
      <w:proofErr w:type="spellStart"/>
      <w:r>
        <w:t>ლიცენზიები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მხარდაჭერა</w:t>
      </w:r>
      <w:proofErr w:type="spellEnd"/>
    </w:p>
    <w:p w14:paraId="528EAC8B" w14:textId="61EAB60A" w:rsidR="00947BF2" w:rsidRDefault="00000000">
      <w:pPr>
        <w:pStyle w:val="ListBullet"/>
      </w:pPr>
      <w:r>
        <w:t>• Cisco SL-900-SEC</w:t>
      </w:r>
      <w:r w:rsidR="00C81549">
        <w:t xml:space="preserve"> </w:t>
      </w:r>
      <w:r>
        <w:t xml:space="preserve">— </w:t>
      </w:r>
      <w:proofErr w:type="spellStart"/>
      <w:r>
        <w:t>უსაფრთხოების</w:t>
      </w:r>
      <w:proofErr w:type="spellEnd"/>
      <w:r>
        <w:t xml:space="preserve"> </w:t>
      </w:r>
      <w:proofErr w:type="spellStart"/>
      <w:r>
        <w:t>ლიცენზია</w:t>
      </w:r>
      <w:proofErr w:type="spellEnd"/>
      <w:r>
        <w:t xml:space="preserve"> </w:t>
      </w:r>
    </w:p>
    <w:p w14:paraId="6FA128A1" w14:textId="045D2C19" w:rsidR="00947BF2" w:rsidRDefault="00000000">
      <w:pPr>
        <w:pStyle w:val="ListBullet"/>
      </w:pPr>
      <w:r>
        <w:t xml:space="preserve">• SNTC 8x5xNBD </w:t>
      </w:r>
      <w:r w:rsidR="00F73F32">
        <w:t xml:space="preserve"> </w:t>
      </w:r>
      <w:r w:rsidR="00DD648D">
        <w:t xml:space="preserve"> </w:t>
      </w:r>
      <w:proofErr w:type="gramStart"/>
      <w:r w:rsidR="00DD648D">
        <w:t xml:space="preserve">—  </w:t>
      </w:r>
      <w:proofErr w:type="spellStart"/>
      <w:r w:rsidR="00DD648D">
        <w:rPr>
          <w:rFonts w:ascii="Sylfaen" w:hAnsi="Sylfaen"/>
        </w:rPr>
        <w:t>ტექნიკური</w:t>
      </w:r>
      <w:proofErr w:type="spellEnd"/>
      <w:proofErr w:type="gramEnd"/>
      <w:r w:rsidR="00DD648D">
        <w:rPr>
          <w:rFonts w:ascii="Sylfaen" w:hAnsi="Sylfaen"/>
        </w:rPr>
        <w:t xml:space="preserve">  </w:t>
      </w:r>
      <w:proofErr w:type="spellStart"/>
      <w:r>
        <w:t>მხარდაჭერა</w:t>
      </w:r>
      <w:proofErr w:type="spellEnd"/>
      <w:r w:rsidR="00C81549">
        <w:t xml:space="preserve"> </w:t>
      </w:r>
      <w:r w:rsidR="00C81549" w:rsidRPr="00C81549">
        <w:t xml:space="preserve">-   3 </w:t>
      </w:r>
      <w:proofErr w:type="spellStart"/>
      <w:r w:rsidR="00C81549" w:rsidRPr="00C81549">
        <w:rPr>
          <w:rFonts w:ascii="Sylfaen" w:hAnsi="Sylfaen" w:cs="Sylfaen"/>
        </w:rPr>
        <w:t>წელი</w:t>
      </w:r>
      <w:proofErr w:type="spellEnd"/>
      <w:r w:rsidR="00F73F32">
        <w:t xml:space="preserve">  </w:t>
      </w:r>
    </w:p>
    <w:sectPr w:rsidR="00947BF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739E" w14:textId="77777777" w:rsidR="00593F70" w:rsidRDefault="00593F70" w:rsidP="00C81549">
      <w:pPr>
        <w:spacing w:after="0" w:line="240" w:lineRule="auto"/>
      </w:pPr>
      <w:r>
        <w:separator/>
      </w:r>
    </w:p>
  </w:endnote>
  <w:endnote w:type="continuationSeparator" w:id="0">
    <w:p w14:paraId="04D19891" w14:textId="77777777" w:rsidR="00593F70" w:rsidRDefault="00593F70" w:rsidP="00C8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B413" w14:textId="77777777" w:rsidR="00593F70" w:rsidRDefault="00593F70" w:rsidP="00C81549">
      <w:pPr>
        <w:spacing w:after="0" w:line="240" w:lineRule="auto"/>
      </w:pPr>
      <w:r>
        <w:separator/>
      </w:r>
    </w:p>
  </w:footnote>
  <w:footnote w:type="continuationSeparator" w:id="0">
    <w:p w14:paraId="334A3436" w14:textId="77777777" w:rsidR="00593F70" w:rsidRDefault="00593F70" w:rsidP="00C8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4615" w14:textId="031C8491" w:rsidR="00C81549" w:rsidRPr="00C81549" w:rsidRDefault="00C81549" w:rsidP="00C81549">
    <w:pPr>
      <w:pStyle w:val="Header"/>
      <w:jc w:val="right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0CC5C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956759">
    <w:abstractNumId w:val="8"/>
  </w:num>
  <w:num w:numId="2" w16cid:durableId="2101758450">
    <w:abstractNumId w:val="6"/>
  </w:num>
  <w:num w:numId="3" w16cid:durableId="1727798306">
    <w:abstractNumId w:val="5"/>
  </w:num>
  <w:num w:numId="4" w16cid:durableId="671110355">
    <w:abstractNumId w:val="4"/>
  </w:num>
  <w:num w:numId="5" w16cid:durableId="1887177626">
    <w:abstractNumId w:val="7"/>
  </w:num>
  <w:num w:numId="6" w16cid:durableId="1052313027">
    <w:abstractNumId w:val="3"/>
  </w:num>
  <w:num w:numId="7" w16cid:durableId="840242758">
    <w:abstractNumId w:val="2"/>
  </w:num>
  <w:num w:numId="8" w16cid:durableId="896404539">
    <w:abstractNumId w:val="1"/>
  </w:num>
  <w:num w:numId="9" w16cid:durableId="111988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0335"/>
    <w:rsid w:val="000C242E"/>
    <w:rsid w:val="0015074B"/>
    <w:rsid w:val="0029639D"/>
    <w:rsid w:val="00326F90"/>
    <w:rsid w:val="00593F70"/>
    <w:rsid w:val="00747857"/>
    <w:rsid w:val="007C609E"/>
    <w:rsid w:val="00854F10"/>
    <w:rsid w:val="00947BF2"/>
    <w:rsid w:val="00A566BB"/>
    <w:rsid w:val="00AA1D8D"/>
    <w:rsid w:val="00B43C01"/>
    <w:rsid w:val="00B47730"/>
    <w:rsid w:val="00C81549"/>
    <w:rsid w:val="00CB0664"/>
    <w:rsid w:val="00D20912"/>
    <w:rsid w:val="00DD648D"/>
    <w:rsid w:val="00DF2BD8"/>
    <w:rsid w:val="00F73F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3F53A"/>
  <w14:defaultImageDpi w14:val="300"/>
  <w15:docId w15:val="{ABC6EE6C-CFE2-41F3-A49C-D4CB701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0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Giorgi Grdzelishvili</cp:lastModifiedBy>
  <cp:revision>3</cp:revision>
  <dcterms:created xsi:type="dcterms:W3CDTF">2025-08-07T13:27:00Z</dcterms:created>
  <dcterms:modified xsi:type="dcterms:W3CDTF">2025-08-13T07:28:00Z</dcterms:modified>
  <cp:category/>
</cp:coreProperties>
</file>