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20C5D" w:rsidR="00DB5FBE" w:rsidP="00635015" w:rsidRDefault="00635015" w14:paraId="3FB0F868" w14:textId="6C5B4155">
      <w:pPr>
        <w:pStyle w:val="Heading2"/>
        <w:rPr>
          <w:rFonts w:ascii="Times New Roman" w:hAnsi="Times New Roman" w:eastAsia="Times New Roman" w:cs="Times New Roman"/>
          <w:sz w:val="24"/>
          <w:szCs w:val="24"/>
          <w:lang w:val="ka-GE"/>
        </w:rPr>
      </w:pPr>
      <w:r w:rsidRPr="00053754">
        <w:rPr>
          <w:noProof/>
        </w:rPr>
        <w:drawing>
          <wp:inline distT="0" distB="0" distL="0" distR="0" wp14:anchorId="03E64089" wp14:editId="3346758D">
            <wp:extent cx="1417320" cy="475595"/>
            <wp:effectExtent l="0" t="0" r="0" b="1270"/>
            <wp:docPr id="529840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93" cy="4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20C5D" w:rsidR="00DB5FBE" w:rsidP="00027F8E" w:rsidRDefault="00DB5FBE" w14:paraId="03367E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a-GE"/>
        </w:rPr>
      </w:pPr>
    </w:p>
    <w:p w:rsidRPr="00720C5D" w:rsidR="00DB5FBE" w:rsidP="00027F8E" w:rsidRDefault="00DB5FBE" w14:paraId="5CAA7F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a-GE"/>
        </w:rPr>
      </w:pPr>
    </w:p>
    <w:p w:rsidRPr="00720C5D" w:rsidR="00DB5FBE" w:rsidP="00027F8E" w:rsidRDefault="00DB5FBE" w14:paraId="13F19C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a-GE"/>
        </w:rPr>
      </w:pPr>
    </w:p>
    <w:p w:rsidR="00A55B38" w:rsidP="00A55B38" w:rsidRDefault="00027F8E" w14:paraId="33E06203" w14:textId="5DEA2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Sylfaen"/>
          <w:b/>
          <w:sz w:val="24"/>
          <w:szCs w:val="24"/>
          <w:lang w:val="ka-GE"/>
        </w:rPr>
      </w:pPr>
      <w:r w:rsidRPr="00B546B0">
        <w:rPr>
          <w:rFonts w:ascii="Sylfaen" w:hAnsi="Sylfaen" w:eastAsia="Times New Roman" w:cs="Sylfaen"/>
          <w:b/>
          <w:sz w:val="24"/>
          <w:szCs w:val="24"/>
          <w:lang w:val="ka-GE"/>
        </w:rPr>
        <w:t>ტენდერი</w:t>
      </w:r>
      <w:r w:rsidRPr="00B546B0">
        <w:rPr>
          <w:rFonts w:ascii="Sylfaen" w:hAnsi="Sylfaen" w:eastAsia="Times New Roman" w:cs="Times New Roman"/>
          <w:b/>
          <w:sz w:val="24"/>
          <w:szCs w:val="24"/>
          <w:lang w:val="ka-GE"/>
        </w:rPr>
        <w:t xml:space="preserve"> </w:t>
      </w:r>
      <w:r w:rsidR="00635015">
        <w:rPr>
          <w:rFonts w:ascii="Sylfaen" w:hAnsi="Sylfaen" w:eastAsia="Times New Roman" w:cs="Sylfaen"/>
          <w:b/>
          <w:sz w:val="24"/>
          <w:szCs w:val="24"/>
          <w:lang w:val="ka-GE"/>
        </w:rPr>
        <w:t>ავტომ</w:t>
      </w:r>
      <w:r w:rsidR="005B2963">
        <w:rPr>
          <w:rFonts w:ascii="Sylfaen" w:hAnsi="Sylfaen" w:eastAsia="Times New Roman" w:cs="Sylfaen"/>
          <w:b/>
          <w:sz w:val="24"/>
          <w:szCs w:val="24"/>
          <w:lang w:val="ka-GE"/>
        </w:rPr>
        <w:t>ობილ</w:t>
      </w:r>
      <w:r w:rsidR="00F85789">
        <w:rPr>
          <w:rFonts w:ascii="Sylfaen" w:hAnsi="Sylfaen" w:eastAsia="Times New Roman" w:cs="Sylfaen"/>
          <w:b/>
          <w:sz w:val="24"/>
          <w:szCs w:val="24"/>
          <w:lang w:val="ka-GE"/>
        </w:rPr>
        <w:t>ების</w:t>
      </w:r>
      <w:r w:rsidR="005B2963">
        <w:rPr>
          <w:rFonts w:ascii="Sylfaen" w:hAnsi="Sylfaen" w:eastAsia="Times New Roman" w:cs="Sylfaen"/>
          <w:b/>
          <w:sz w:val="24"/>
          <w:szCs w:val="24"/>
          <w:lang w:val="ka-GE"/>
        </w:rPr>
        <w:t xml:space="preserve"> </w:t>
      </w:r>
      <w:r w:rsidR="00635015">
        <w:rPr>
          <w:rFonts w:ascii="Sylfaen" w:hAnsi="Sylfaen" w:eastAsia="Times New Roman" w:cs="Sylfaen"/>
          <w:b/>
          <w:sz w:val="24"/>
          <w:szCs w:val="24"/>
          <w:lang w:val="ka-GE"/>
        </w:rPr>
        <w:t>შესყიდვაზე</w:t>
      </w:r>
    </w:p>
    <w:p w:rsidR="002D5913" w:rsidP="6565A9EA" w:rsidRDefault="002D5913" w14:paraId="59732DC2" w14:textId="071BE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Sylfaen"/>
          <w:b w:val="1"/>
          <w:bCs w:val="1"/>
          <w:sz w:val="24"/>
          <w:szCs w:val="24"/>
        </w:rPr>
      </w:pPr>
      <w:r w:rsidRPr="0FC88D11" w:rsidR="002D5913">
        <w:rPr>
          <w:rFonts w:ascii="Sylfaen" w:hAnsi="Sylfaen" w:eastAsia="Times New Roman" w:cs="Sylfaen"/>
          <w:b w:val="1"/>
          <w:bCs w:val="1"/>
          <w:sz w:val="24"/>
          <w:szCs w:val="24"/>
        </w:rPr>
        <w:t>გამოქვეყნების</w:t>
      </w:r>
      <w:r w:rsidRPr="0FC88D11" w:rsidR="002D5913">
        <w:rPr>
          <w:rFonts w:ascii="Sylfaen" w:hAnsi="Sylfaen" w:eastAsia="Times New Roman" w:cs="Sylfaen"/>
          <w:b w:val="1"/>
          <w:bCs w:val="1"/>
          <w:sz w:val="24"/>
          <w:szCs w:val="24"/>
        </w:rPr>
        <w:t xml:space="preserve"> </w:t>
      </w:r>
      <w:r w:rsidRPr="0FC88D11" w:rsidR="002D5913">
        <w:rPr>
          <w:rFonts w:ascii="Sylfaen" w:hAnsi="Sylfaen" w:eastAsia="Times New Roman" w:cs="Sylfaen"/>
          <w:b w:val="1"/>
          <w:bCs w:val="1"/>
          <w:sz w:val="24"/>
          <w:szCs w:val="24"/>
        </w:rPr>
        <w:t>თარიღი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: </w:t>
      </w:r>
      <w:r w:rsidRPr="0FC88D11" w:rsidR="6C08B919">
        <w:rPr>
          <w:rFonts w:ascii="Sylfaen" w:hAnsi="Sylfaen" w:eastAsia="Times New Roman" w:cs="Times New Roman"/>
          <w:b w:val="1"/>
          <w:bCs w:val="1"/>
          <w:sz w:val="24"/>
          <w:szCs w:val="24"/>
        </w:rPr>
        <w:t>1</w:t>
      </w:r>
      <w:r w:rsidRPr="0FC88D11" w:rsidR="619D15E8">
        <w:rPr>
          <w:rFonts w:ascii="Sylfaen" w:hAnsi="Sylfaen" w:eastAsia="Times New Roman" w:cs="Times New Roman"/>
          <w:b w:val="1"/>
          <w:bCs w:val="1"/>
          <w:sz w:val="24"/>
          <w:szCs w:val="24"/>
        </w:rPr>
        <w:t>5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 </w:t>
      </w:r>
      <w:r w:rsidRPr="0FC88D11" w:rsidR="00F85789">
        <w:rPr>
          <w:rFonts w:ascii="Sylfaen" w:hAnsi="Sylfaen" w:eastAsia="Times New Roman" w:cs="Times New Roman"/>
          <w:b w:val="1"/>
          <w:bCs w:val="1"/>
          <w:sz w:val="24"/>
          <w:szCs w:val="24"/>
        </w:rPr>
        <w:t>სექტემბერი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/ </w:t>
      </w:r>
      <w:r w:rsidRPr="0FC88D11" w:rsidR="002D5913">
        <w:rPr>
          <w:rFonts w:ascii="Sylfaen" w:hAnsi="Sylfaen" w:eastAsia="Times New Roman" w:cs="Sylfaen"/>
          <w:b w:val="1"/>
          <w:bCs w:val="1"/>
          <w:sz w:val="24"/>
          <w:szCs w:val="24"/>
        </w:rPr>
        <w:t>ბოლო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 </w:t>
      </w:r>
      <w:r w:rsidRPr="0FC88D11" w:rsidR="002D5913">
        <w:rPr>
          <w:rFonts w:ascii="Sylfaen" w:hAnsi="Sylfaen" w:eastAsia="Times New Roman" w:cs="Sylfaen"/>
          <w:b w:val="1"/>
          <w:bCs w:val="1"/>
          <w:sz w:val="24"/>
          <w:szCs w:val="24"/>
        </w:rPr>
        <w:t>ვადა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: </w:t>
      </w:r>
      <w:r w:rsidRPr="0FC88D11" w:rsidR="00F85789">
        <w:rPr>
          <w:rFonts w:ascii="Sylfaen" w:hAnsi="Sylfaen" w:eastAsia="Times New Roman" w:cs="Times New Roman"/>
          <w:b w:val="1"/>
          <w:bCs w:val="1"/>
          <w:sz w:val="24"/>
          <w:szCs w:val="24"/>
        </w:rPr>
        <w:t>0</w:t>
      </w:r>
      <w:r w:rsidRPr="0FC88D11" w:rsidR="600C7D14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6 </w:t>
      </w:r>
      <w:r w:rsidRPr="0FC88D11" w:rsidR="00F85789">
        <w:rPr>
          <w:rFonts w:ascii="Sylfaen" w:hAnsi="Sylfaen" w:eastAsia="Times New Roman" w:cs="Times New Roman"/>
          <w:b w:val="1"/>
          <w:bCs w:val="1"/>
          <w:sz w:val="24"/>
          <w:szCs w:val="24"/>
        </w:rPr>
        <w:t>ოქტომბერი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>, 202</w:t>
      </w:r>
      <w:r w:rsidRPr="0FC88D11" w:rsidR="00F85789">
        <w:rPr>
          <w:rFonts w:ascii="Sylfaen" w:hAnsi="Sylfaen" w:eastAsia="Times New Roman" w:cs="Times New Roman"/>
          <w:b w:val="1"/>
          <w:bCs w:val="1"/>
          <w:sz w:val="24"/>
          <w:szCs w:val="24"/>
        </w:rPr>
        <w:t>5</w:t>
      </w:r>
      <w:r w:rsidRPr="0FC88D11" w:rsidR="002D5913">
        <w:rPr>
          <w:rFonts w:ascii="Sylfaen" w:hAnsi="Sylfaen" w:eastAsia="Times New Roman" w:cs="Times New Roman"/>
          <w:b w:val="1"/>
          <w:bCs w:val="1"/>
          <w:sz w:val="24"/>
          <w:szCs w:val="24"/>
        </w:rPr>
        <w:t xml:space="preserve"> </w:t>
      </w:r>
      <w:r w:rsidRPr="0FC88D11" w:rsidR="002D5913">
        <w:rPr>
          <w:rFonts w:ascii="Sylfaen" w:hAnsi="Sylfaen" w:eastAsia="Times New Roman" w:cs="Sylfaen"/>
          <w:b w:val="1"/>
          <w:bCs w:val="1"/>
          <w:sz w:val="24"/>
          <w:szCs w:val="24"/>
        </w:rPr>
        <w:t>წ</w:t>
      </w:r>
    </w:p>
    <w:p w:rsidRPr="00A55B38" w:rsidR="002D5913" w:rsidP="00A55B38" w:rsidRDefault="002D5913" w14:paraId="2AC4C2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Sylfaen"/>
          <w:b/>
          <w:sz w:val="24"/>
          <w:szCs w:val="24"/>
          <w:lang w:val="ka-GE"/>
        </w:rPr>
      </w:pPr>
    </w:p>
    <w:p w:rsidRPr="00A55B38" w:rsidR="00A55B38" w:rsidP="00A55B38" w:rsidRDefault="00A55B38" w14:paraId="5DC8264E" w14:textId="0021DF55">
      <w:pPr>
        <w:pStyle w:val="HTMLPreformatted"/>
        <w:jc w:val="center"/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</w:pPr>
      <w:r>
        <w:rPr>
          <w:rStyle w:val="y2iqfc"/>
          <w:rFonts w:ascii="Sylfaen" w:hAnsi="Sylfaen" w:cs="Times New Roman"/>
          <w:b/>
          <w:bCs/>
          <w:sz w:val="24"/>
          <w:szCs w:val="24"/>
          <w:lang w:val="ka-GE"/>
        </w:rPr>
        <w:t>დანართი 3: ტექნიკური დავალება</w:t>
      </w:r>
    </w:p>
    <w:p w:rsidRPr="00B546B0" w:rsidR="00A55B38" w:rsidP="4A0D33B6" w:rsidRDefault="00A55B38" w14:paraId="2F553308" w14:textId="2CC69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Times New Roman"/>
          <w:b/>
          <w:bCs/>
          <w:sz w:val="24"/>
          <w:szCs w:val="24"/>
          <w:lang w:val="ka-GE"/>
        </w:rPr>
      </w:pPr>
    </w:p>
    <w:p w:rsidRPr="002D5913" w:rsidR="002D5913" w:rsidP="6565A9EA" w:rsidRDefault="002D5913" w14:paraId="05A7A5C9" w14:textId="3F156543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Pr="002D5913" w:rsidR="002D5913" w:rsidP="6565A9EA" w:rsidRDefault="002D5913" w14:paraId="0B8FBA0F" w14:textId="6C3D0CAA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6565A9EA">
        <w:rPr>
          <w:rFonts w:ascii="Sylfaen" w:hAnsi="Sylfaen" w:eastAsia="Sylfaen" w:cs="Sylfaen"/>
          <w:sz w:val="24"/>
          <w:szCs w:val="24"/>
          <w:lang w:val="ka-GE"/>
        </w:rPr>
        <w:t xml:space="preserve">რაოდენობა - </w:t>
      </w:r>
      <w:r w:rsidR="00F85789">
        <w:rPr>
          <w:rFonts w:ascii="Sylfaen" w:hAnsi="Sylfaen" w:eastAsia="Sylfaen" w:cs="Sylfaen"/>
          <w:sz w:val="24"/>
          <w:szCs w:val="24"/>
          <w:lang w:val="ka-GE"/>
        </w:rPr>
        <w:t>2</w:t>
      </w:r>
      <w:r w:rsidRPr="6565A9EA">
        <w:rPr>
          <w:rFonts w:ascii="Sylfaen" w:hAnsi="Sylfaen" w:eastAsia="Sylfaen" w:cs="Sylfaen"/>
          <w:sz w:val="24"/>
          <w:szCs w:val="24"/>
          <w:lang w:val="ka-GE"/>
        </w:rPr>
        <w:t>;</w:t>
      </w:r>
    </w:p>
    <w:p w:rsidRPr="002D5913" w:rsidR="002D5913" w:rsidP="6565A9EA" w:rsidRDefault="002D5913" w14:paraId="23E1811B" w14:textId="462BD01A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04B903A9">
        <w:rPr>
          <w:rFonts w:ascii="Sylfaen" w:hAnsi="Sylfaen" w:eastAsia="Sylfaen" w:cs="Sylfaen"/>
          <w:sz w:val="24"/>
          <w:szCs w:val="24"/>
          <w:lang w:val="ka-GE"/>
        </w:rPr>
        <w:t>წელი 201</w:t>
      </w:r>
      <w:r w:rsidRPr="04B903A9" w:rsidR="46ACEEA6">
        <w:rPr>
          <w:rFonts w:ascii="Sylfaen" w:hAnsi="Sylfaen" w:eastAsia="Sylfaen" w:cs="Sylfaen"/>
          <w:sz w:val="24"/>
          <w:szCs w:val="24"/>
          <w:lang w:val="ka-GE"/>
        </w:rPr>
        <w:t>6</w:t>
      </w:r>
      <w:r w:rsidRPr="04B903A9">
        <w:rPr>
          <w:rFonts w:ascii="Sylfaen" w:hAnsi="Sylfaen" w:eastAsia="Sylfaen" w:cs="Sylfaen"/>
          <w:sz w:val="24"/>
          <w:szCs w:val="24"/>
          <w:lang w:val="ka-GE"/>
        </w:rPr>
        <w:t>-დან;</w:t>
      </w:r>
    </w:p>
    <w:p w:rsidRPr="002D5913" w:rsidR="002D5913" w:rsidP="6565A9EA" w:rsidRDefault="002D5913" w14:paraId="1D22B05E" w14:textId="69676ED9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6565A9EA">
        <w:rPr>
          <w:rFonts w:ascii="Sylfaen" w:hAnsi="Sylfaen" w:eastAsia="Sylfaen" w:cs="Sylfaen"/>
          <w:sz w:val="24"/>
          <w:szCs w:val="24"/>
          <w:lang w:val="ka-GE"/>
        </w:rPr>
        <w:t>მდებარეობა-თბილისი;</w:t>
      </w:r>
    </w:p>
    <w:p w:rsidRPr="002D5913" w:rsidR="002D5913" w:rsidP="6565A9EA" w:rsidRDefault="002D5913" w14:paraId="56D4CB88" w14:textId="401473B1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6565A9EA">
        <w:rPr>
          <w:rFonts w:ascii="Sylfaen" w:hAnsi="Sylfaen" w:eastAsia="Sylfaen" w:cs="Sylfaen"/>
          <w:sz w:val="24"/>
          <w:szCs w:val="24"/>
          <w:lang w:val="ka-GE"/>
        </w:rPr>
        <w:t>განბაჟებული;</w:t>
      </w:r>
    </w:p>
    <w:p w:rsidRPr="002D5913" w:rsidR="002D5913" w:rsidP="6565A9EA" w:rsidRDefault="002D5913" w14:paraId="3C9101E3" w14:textId="6BA7269D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6565A9EA">
        <w:rPr>
          <w:rFonts w:ascii="Sylfaen" w:hAnsi="Sylfaen" w:eastAsia="Sylfaen" w:cs="Sylfaen"/>
          <w:sz w:val="24"/>
          <w:szCs w:val="24"/>
          <w:lang w:val="ka-GE"/>
        </w:rPr>
        <w:t>მაღალი გამავლობის;</w:t>
      </w:r>
    </w:p>
    <w:p w:rsidRPr="002D5913" w:rsidR="002D5913" w:rsidP="6565A9EA" w:rsidRDefault="002D5913" w14:paraId="087C3CF5" w14:textId="277CD595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6565A9EA">
        <w:rPr>
          <w:rFonts w:ascii="Sylfaen" w:hAnsi="Sylfaen" w:eastAsia="Sylfaen" w:cs="Sylfaen"/>
          <w:sz w:val="24"/>
          <w:szCs w:val="24"/>
          <w:lang w:val="ka-GE"/>
        </w:rPr>
        <w:t xml:space="preserve">გარბენი - </w:t>
      </w:r>
      <w:r w:rsidRPr="6565A9EA" w:rsidR="63B08D44">
        <w:rPr>
          <w:rFonts w:ascii="Sylfaen" w:hAnsi="Sylfaen" w:eastAsia="Sylfaen" w:cs="Sylfaen"/>
          <w:sz w:val="24"/>
          <w:szCs w:val="24"/>
          <w:lang w:val="ka-GE"/>
        </w:rPr>
        <w:t>100 000 კმ-ზე ნაკლები;</w:t>
      </w:r>
    </w:p>
    <w:p w:rsidRPr="002D5913" w:rsidR="002D5913" w:rsidP="6565A9EA" w:rsidRDefault="00F85789" w14:paraId="3EF26C8F" w14:textId="2C1ABC16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>
        <w:rPr>
          <w:rFonts w:ascii="Sylfaen" w:hAnsi="Sylfaen" w:eastAsia="Sylfaen" w:cs="Sylfaen"/>
          <w:sz w:val="24"/>
          <w:szCs w:val="24"/>
          <w:lang w:val="ka-GE"/>
        </w:rPr>
        <w:t>ძ</w:t>
      </w:r>
      <w:r w:rsidRPr="6565A9EA" w:rsidR="63B08D44">
        <w:rPr>
          <w:rFonts w:ascii="Sylfaen" w:hAnsi="Sylfaen" w:eastAsia="Sylfaen" w:cs="Sylfaen"/>
          <w:sz w:val="24"/>
          <w:szCs w:val="24"/>
          <w:lang w:val="ka-GE"/>
        </w:rPr>
        <w:t>რავის მოცულობა - 2.0 – 3.0;</w:t>
      </w:r>
    </w:p>
    <w:p w:rsidRPr="002D5913" w:rsidR="002D5913" w:rsidP="6565A9EA" w:rsidRDefault="22D7840E" w14:paraId="7E2424ED" w14:textId="511B0D04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6565A9EA">
        <w:rPr>
          <w:rFonts w:ascii="Sylfaen" w:hAnsi="Sylfaen" w:eastAsia="Sylfaen" w:cs="Sylfaen"/>
          <w:sz w:val="24"/>
          <w:szCs w:val="24"/>
          <w:lang w:val="ka-GE"/>
        </w:rPr>
        <w:t>გადაცემათა კოლოფი - ავტომატიკა ტიპტრონიკი;</w:t>
      </w:r>
    </w:p>
    <w:p w:rsidRPr="002D5913" w:rsidR="002D5913" w:rsidP="6565A9EA" w:rsidRDefault="00F85789" w14:paraId="19B73B1E" w14:textId="75915E39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>
        <w:rPr>
          <w:rFonts w:ascii="Sylfaen" w:hAnsi="Sylfaen" w:eastAsia="Sylfaen" w:cs="Sylfaen"/>
          <w:sz w:val="24"/>
          <w:szCs w:val="24"/>
          <w:lang w:val="ka-GE"/>
        </w:rPr>
        <w:t>ს</w:t>
      </w:r>
      <w:r w:rsidRPr="6565A9EA" w:rsidR="22D7840E">
        <w:rPr>
          <w:rFonts w:ascii="Sylfaen" w:hAnsi="Sylfaen" w:eastAsia="Sylfaen" w:cs="Sylfaen"/>
          <w:sz w:val="24"/>
          <w:szCs w:val="24"/>
          <w:lang w:val="ka-GE"/>
        </w:rPr>
        <w:t>აჭე - მარცხენა;</w:t>
      </w:r>
    </w:p>
    <w:p w:rsidRPr="002D5913" w:rsidR="002D5913" w:rsidP="6565A9EA" w:rsidRDefault="22D7840E" w14:paraId="2EE1869D" w14:textId="5FAD5A83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4B61AB7E">
        <w:rPr>
          <w:rFonts w:ascii="Sylfaen" w:hAnsi="Sylfaen" w:eastAsia="Sylfaen" w:cs="Sylfaen"/>
          <w:sz w:val="24"/>
          <w:szCs w:val="24"/>
          <w:lang w:val="ka-GE"/>
        </w:rPr>
        <w:t>უსაფრთხოების ბალიში - 8;</w:t>
      </w:r>
    </w:p>
    <w:p w:rsidR="438B0946" w:rsidP="4B61AB7E" w:rsidRDefault="438B0946" w14:paraId="3C0C3FF2" w14:textId="14E7CAB1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4B61AB7E">
        <w:rPr>
          <w:rFonts w:ascii="Sylfaen" w:hAnsi="Sylfaen" w:eastAsia="Sylfaen" w:cs="Sylfaen"/>
          <w:sz w:val="24"/>
          <w:szCs w:val="24"/>
          <w:lang w:val="ka-GE"/>
        </w:rPr>
        <w:t>4X4 საბურავების მართვის სისტემა</w:t>
      </w:r>
    </w:p>
    <w:p w:rsidRPr="002D5913" w:rsidR="002D5913" w:rsidP="6565A9EA" w:rsidRDefault="00F85789" w14:paraId="2FA396A9" w14:textId="6691FD34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>
        <w:rPr>
          <w:rFonts w:ascii="Sylfaen" w:hAnsi="Sylfaen" w:eastAsia="Sylfaen" w:cs="Sylfaen"/>
          <w:sz w:val="24"/>
          <w:szCs w:val="24"/>
          <w:lang w:val="ka-GE"/>
        </w:rPr>
        <w:t>მ</w:t>
      </w:r>
      <w:r w:rsidRPr="22C0E450" w:rsidR="22D7840E">
        <w:rPr>
          <w:rFonts w:ascii="Sylfaen" w:hAnsi="Sylfaen" w:eastAsia="Sylfaen" w:cs="Sylfaen"/>
          <w:sz w:val="24"/>
          <w:szCs w:val="24"/>
          <w:lang w:val="ka-GE"/>
        </w:rPr>
        <w:t>ანქანას სასურველი</w:t>
      </w:r>
      <w:r w:rsidRPr="22C0E450" w:rsidR="5ACA8336">
        <w:rPr>
          <w:rFonts w:ascii="Sylfaen" w:hAnsi="Sylfaen" w:eastAsia="Sylfaen" w:cs="Sylfaen"/>
          <w:sz w:val="24"/>
          <w:szCs w:val="24"/>
          <w:lang w:val="ka-GE"/>
        </w:rPr>
        <w:t>ა</w:t>
      </w:r>
      <w:r w:rsidRPr="22C0E450" w:rsidR="22D7840E">
        <w:rPr>
          <w:rFonts w:ascii="Sylfaen" w:hAnsi="Sylfaen" w:eastAsia="Sylfaen" w:cs="Sylfaen"/>
          <w:sz w:val="24"/>
          <w:szCs w:val="24"/>
          <w:lang w:val="ka-GE"/>
        </w:rPr>
        <w:t xml:space="preserve"> გააჩნდეს გამართული დაცვის სისტემა, მოცურების საწინააღმდეგო სისტემა, რეზინის საბურავები,</w:t>
      </w:r>
      <w:r w:rsidRPr="22C0E450" w:rsidR="535E2AEB">
        <w:rPr>
          <w:rFonts w:ascii="Sylfaen" w:hAnsi="Sylfaen" w:eastAsia="Sylfaen" w:cs="Sylfaen"/>
          <w:sz w:val="24"/>
          <w:szCs w:val="24"/>
          <w:lang w:val="ka-GE"/>
        </w:rPr>
        <w:t xml:space="preserve"> </w:t>
      </w:r>
      <w:r w:rsidRPr="22C0E450" w:rsidR="22D7840E">
        <w:rPr>
          <w:rFonts w:ascii="Sylfaen" w:hAnsi="Sylfaen" w:eastAsia="Sylfaen" w:cs="Sylfaen"/>
          <w:sz w:val="24"/>
          <w:szCs w:val="24"/>
          <w:lang w:val="ka-GE"/>
        </w:rPr>
        <w:t xml:space="preserve">კატალიზატორი, კონდიციონერი, ელექტრო შუშები, უკანა ხედვის კამერა, დისკები, სათადარიგო საბურავი, </w:t>
      </w:r>
      <w:r w:rsidRPr="22C0E450" w:rsidR="318D2F73">
        <w:rPr>
          <w:rFonts w:ascii="Sylfaen" w:hAnsi="Sylfaen" w:eastAsia="Sylfaen" w:cs="Sylfaen"/>
          <w:sz w:val="24"/>
          <w:szCs w:val="24"/>
          <w:lang w:val="ka-GE"/>
        </w:rPr>
        <w:t xml:space="preserve">გავლილი უნდა ჰქონდეს </w:t>
      </w:r>
      <w:r w:rsidRPr="22C0E450" w:rsidR="22D7840E">
        <w:rPr>
          <w:rFonts w:ascii="Sylfaen" w:hAnsi="Sylfaen" w:eastAsia="Sylfaen" w:cs="Sylfaen"/>
          <w:sz w:val="24"/>
          <w:szCs w:val="24"/>
          <w:lang w:val="ka-GE"/>
        </w:rPr>
        <w:t>ტექდათვალიერება.</w:t>
      </w:r>
    </w:p>
    <w:p w:rsidRPr="00B546B0" w:rsidR="00027F8E" w:rsidP="04B903A9" w:rsidRDefault="002D5913" w14:paraId="2CE612CC" w14:textId="327BB634">
      <w:pPr>
        <w:pStyle w:val="ListParagraph"/>
        <w:numPr>
          <w:ilvl w:val="0"/>
          <w:numId w:val="6"/>
        </w:numPr>
        <w:rPr>
          <w:rFonts w:ascii="Sylfaen" w:hAnsi="Sylfaen" w:eastAsia="Sylfaen" w:cs="Sylfaen"/>
          <w:sz w:val="24"/>
          <w:szCs w:val="24"/>
          <w:lang w:val="ka-GE"/>
        </w:rPr>
      </w:pPr>
      <w:r w:rsidRPr="04B903A9">
        <w:rPr>
          <w:rFonts w:ascii="Sylfaen" w:hAnsi="Sylfaen" w:eastAsia="Sylfaen" w:cs="Sylfaen"/>
          <w:sz w:val="24"/>
          <w:szCs w:val="24"/>
          <w:lang w:val="ka-GE"/>
        </w:rPr>
        <w:t>დაზღვევის ქონა ჩაითვლება უპირატესობად.</w:t>
      </w:r>
      <w:r w:rsidRPr="04B903A9" w:rsidR="089AD4DA">
        <w:rPr>
          <w:rFonts w:ascii="Sylfaen" w:hAnsi="Sylfaen" w:eastAsia="Sylfaen" w:cs="Sylfaen"/>
          <w:sz w:val="24"/>
          <w:szCs w:val="24"/>
          <w:lang w:val="ka-GE"/>
        </w:rPr>
        <w:t xml:space="preserve"> </w:t>
      </w:r>
    </w:p>
    <w:sectPr w:rsidRPr="00B546B0" w:rsidR="00027F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6712"/>
    <w:multiLevelType w:val="hybridMultilevel"/>
    <w:tmpl w:val="1CE6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473"/>
    <w:multiLevelType w:val="hybridMultilevel"/>
    <w:tmpl w:val="1EBC8DA6"/>
    <w:lvl w:ilvl="0" w:tplc="F3BAD3E8">
      <w:start w:val="1"/>
      <w:numFmt w:val="decimal"/>
      <w:lvlText w:val="%1."/>
      <w:lvlJc w:val="left"/>
      <w:pPr>
        <w:ind w:left="720" w:hanging="360"/>
      </w:pPr>
      <w:rPr>
        <w:rFonts w:hint="default" w:ascii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2657"/>
    <w:multiLevelType w:val="hybridMultilevel"/>
    <w:tmpl w:val="861C45A8"/>
    <w:lvl w:ilvl="0" w:tplc="376699EC">
      <w:numFmt w:val="bullet"/>
      <w:lvlText w:val="-"/>
      <w:lvlJc w:val="left"/>
      <w:pPr>
        <w:ind w:left="720" w:hanging="360"/>
      </w:pPr>
      <w:rPr>
        <w:rFonts w:hint="default" w:ascii="Sylfaen" w:hAnsi="Sylfaen" w:eastAsia="Times New Roma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2274EA"/>
    <w:multiLevelType w:val="hybridMultilevel"/>
    <w:tmpl w:val="C722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353C"/>
    <w:multiLevelType w:val="hybridMultilevel"/>
    <w:tmpl w:val="FAAEAA94"/>
    <w:lvl w:ilvl="0" w:tplc="376699EC">
      <w:numFmt w:val="bullet"/>
      <w:lvlText w:val="-"/>
      <w:lvlJc w:val="left"/>
      <w:pPr>
        <w:ind w:left="720" w:hanging="360"/>
      </w:pPr>
      <w:rPr>
        <w:rFonts w:hint="default" w:ascii="Sylfaen" w:hAnsi="Sylfaen" w:eastAsia="Times New Roma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C84916"/>
    <w:multiLevelType w:val="hybridMultilevel"/>
    <w:tmpl w:val="238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9245696">
    <w:abstractNumId w:val="1"/>
  </w:num>
  <w:num w:numId="2" w16cid:durableId="725221974">
    <w:abstractNumId w:val="5"/>
  </w:num>
  <w:num w:numId="3" w16cid:durableId="1236282784">
    <w:abstractNumId w:val="2"/>
  </w:num>
  <w:num w:numId="4" w16cid:durableId="948000991">
    <w:abstractNumId w:val="4"/>
  </w:num>
  <w:num w:numId="5" w16cid:durableId="1058550569">
    <w:abstractNumId w:val="3"/>
  </w:num>
  <w:num w:numId="6" w16cid:durableId="88349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E"/>
    <w:rsid w:val="00000899"/>
    <w:rsid w:val="00006A86"/>
    <w:rsid w:val="00006F44"/>
    <w:rsid w:val="00017DD9"/>
    <w:rsid w:val="00024547"/>
    <w:rsid w:val="00027F8E"/>
    <w:rsid w:val="000630F5"/>
    <w:rsid w:val="000A55D8"/>
    <w:rsid w:val="001575C9"/>
    <w:rsid w:val="001B1259"/>
    <w:rsid w:val="00261443"/>
    <w:rsid w:val="002617AB"/>
    <w:rsid w:val="002D5913"/>
    <w:rsid w:val="002F711D"/>
    <w:rsid w:val="0032668E"/>
    <w:rsid w:val="00372A35"/>
    <w:rsid w:val="003C5DAA"/>
    <w:rsid w:val="00434C0B"/>
    <w:rsid w:val="004E774F"/>
    <w:rsid w:val="005A0518"/>
    <w:rsid w:val="005B2963"/>
    <w:rsid w:val="005C753B"/>
    <w:rsid w:val="005D27B8"/>
    <w:rsid w:val="00635015"/>
    <w:rsid w:val="006418F6"/>
    <w:rsid w:val="006B3B1F"/>
    <w:rsid w:val="006F520A"/>
    <w:rsid w:val="00720C5D"/>
    <w:rsid w:val="007222F1"/>
    <w:rsid w:val="008345C1"/>
    <w:rsid w:val="00870619"/>
    <w:rsid w:val="00873B26"/>
    <w:rsid w:val="008E4B6F"/>
    <w:rsid w:val="00966DC1"/>
    <w:rsid w:val="00995656"/>
    <w:rsid w:val="009A49F7"/>
    <w:rsid w:val="009C0858"/>
    <w:rsid w:val="00A5151D"/>
    <w:rsid w:val="00A55B38"/>
    <w:rsid w:val="00B34E66"/>
    <w:rsid w:val="00B546B0"/>
    <w:rsid w:val="00B6543D"/>
    <w:rsid w:val="00BA40AB"/>
    <w:rsid w:val="00BD723C"/>
    <w:rsid w:val="00CC04B5"/>
    <w:rsid w:val="00D05509"/>
    <w:rsid w:val="00D24FC7"/>
    <w:rsid w:val="00D73FC4"/>
    <w:rsid w:val="00D81780"/>
    <w:rsid w:val="00DA5DFD"/>
    <w:rsid w:val="00DB5FBE"/>
    <w:rsid w:val="00DC4DD3"/>
    <w:rsid w:val="00DD6264"/>
    <w:rsid w:val="00DF0261"/>
    <w:rsid w:val="00ED4877"/>
    <w:rsid w:val="00EF2E21"/>
    <w:rsid w:val="00F02017"/>
    <w:rsid w:val="00F85789"/>
    <w:rsid w:val="00FA57B4"/>
    <w:rsid w:val="033BAE81"/>
    <w:rsid w:val="045C1C6A"/>
    <w:rsid w:val="04B903A9"/>
    <w:rsid w:val="089AD4DA"/>
    <w:rsid w:val="0B217D0D"/>
    <w:rsid w:val="0FC88D11"/>
    <w:rsid w:val="1E71EF5D"/>
    <w:rsid w:val="22422119"/>
    <w:rsid w:val="22C0E450"/>
    <w:rsid w:val="22D7840E"/>
    <w:rsid w:val="27160003"/>
    <w:rsid w:val="27298BB1"/>
    <w:rsid w:val="280165B9"/>
    <w:rsid w:val="28E10E68"/>
    <w:rsid w:val="2C78C985"/>
    <w:rsid w:val="2DF7D471"/>
    <w:rsid w:val="2E2D1123"/>
    <w:rsid w:val="3015EC2A"/>
    <w:rsid w:val="318D2F73"/>
    <w:rsid w:val="36445C01"/>
    <w:rsid w:val="41F8DFD2"/>
    <w:rsid w:val="438B0946"/>
    <w:rsid w:val="446057EB"/>
    <w:rsid w:val="46ACEEA6"/>
    <w:rsid w:val="4A0D33B6"/>
    <w:rsid w:val="4B61AB7E"/>
    <w:rsid w:val="4EC67802"/>
    <w:rsid w:val="4FC5E16B"/>
    <w:rsid w:val="51172B0B"/>
    <w:rsid w:val="53237FE7"/>
    <w:rsid w:val="535E2AEB"/>
    <w:rsid w:val="53D1558D"/>
    <w:rsid w:val="582B47E3"/>
    <w:rsid w:val="59EAA972"/>
    <w:rsid w:val="5ACA8336"/>
    <w:rsid w:val="5DFE5CA0"/>
    <w:rsid w:val="5F8D0F35"/>
    <w:rsid w:val="600C7D14"/>
    <w:rsid w:val="6165C32F"/>
    <w:rsid w:val="619D15E8"/>
    <w:rsid w:val="63B08D44"/>
    <w:rsid w:val="6565A9EA"/>
    <w:rsid w:val="665CFF0E"/>
    <w:rsid w:val="69722DF9"/>
    <w:rsid w:val="6C08B919"/>
    <w:rsid w:val="6C78D0B4"/>
    <w:rsid w:val="7219BB0C"/>
    <w:rsid w:val="721FDA1D"/>
    <w:rsid w:val="7281EF39"/>
    <w:rsid w:val="75B41671"/>
    <w:rsid w:val="78CC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A6C5"/>
  <w15:chartTrackingRefBased/>
  <w15:docId w15:val="{8BFD9652-93CD-459C-B6EE-D864887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7F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1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27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27F8E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027F8E"/>
  </w:style>
  <w:style w:type="character" w:styleId="Hyperlink">
    <w:name w:val="Hyperlink"/>
    <w:basedOn w:val="DefaultParagraphFont"/>
    <w:uiPriority w:val="99"/>
    <w:unhideWhenUsed/>
    <w:rsid w:val="00027F8E"/>
    <w:rPr>
      <w:color w:val="0000FF"/>
      <w:u w:val="single"/>
    </w:rPr>
  </w:style>
  <w:style w:type="character" w:styleId="xdownloadlinklink" w:customStyle="1">
    <w:name w:val="x_download_link_link"/>
    <w:basedOn w:val="DefaultParagraphFont"/>
    <w:rsid w:val="009C0858"/>
  </w:style>
  <w:style w:type="character" w:styleId="Heading2Char" w:customStyle="1">
    <w:name w:val="Heading 2 Char"/>
    <w:basedOn w:val="DefaultParagraphFont"/>
    <w:link w:val="Heading2"/>
    <w:uiPriority w:val="9"/>
    <w:rsid w:val="005A051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05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5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24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4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5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91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cbbd3d-0505-4b86-965d-2ba374692f96">GEOR-653467646-160021</_dlc_DocId>
    <_dlc_DocIdUrl xmlns="97cbbd3d-0505-4b86-965d-2ba374692f96">
      <Url>https://charitacr.sharepoint.com/sites/Group-Gr/_layouts/15/DocIdRedir.aspx?ID=GEOR-653467646-160021</Url>
      <Description>GEOR-653467646-160021</Description>
    </_dlc_DocIdUrl>
    <TaxCatchAll xmlns="97cbbd3d-0505-4b86-965d-2ba374692f96" xsi:nil="true"/>
    <lcf76f155ced4ddcb4097134ff3c332f xmlns="4ac9536b-729d-4885-89b2-0f59121d48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82B0E9-20C1-4B0A-9EC0-21C2615B5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70338-28CC-40ED-BA00-12B8FC42889F}">
  <ds:schemaRefs>
    <ds:schemaRef ds:uri="http://schemas.microsoft.com/office/2006/metadata/properties"/>
    <ds:schemaRef ds:uri="http://schemas.microsoft.com/office/infopath/2007/PartnerControls"/>
    <ds:schemaRef ds:uri="97cbbd3d-0505-4b86-965d-2ba374692f96"/>
    <ds:schemaRef ds:uri="4ac9536b-729d-4885-89b2-0f59121d4860"/>
  </ds:schemaRefs>
</ds:datastoreItem>
</file>

<file path=customXml/itemProps3.xml><?xml version="1.0" encoding="utf-8"?>
<ds:datastoreItem xmlns:ds="http://schemas.openxmlformats.org/officeDocument/2006/customXml" ds:itemID="{759402CE-5AA2-4C4D-A4AD-841B0B6DB3B2}"/>
</file>

<file path=customXml/itemProps4.xml><?xml version="1.0" encoding="utf-8"?>
<ds:datastoreItem xmlns:ds="http://schemas.openxmlformats.org/officeDocument/2006/customXml" ds:itemID="{B7799695-E47B-4779-9658-1FE0E0054910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 Kurtanidze</dc:creator>
  <keywords/>
  <dc:description/>
  <lastModifiedBy>Tamar Baindurashvili</lastModifiedBy>
  <revision>13</revision>
  <lastPrinted>2022-04-07T11:03:00.0000000Z</lastPrinted>
  <dcterms:created xsi:type="dcterms:W3CDTF">2024-08-08T10:09:00.0000000Z</dcterms:created>
  <dcterms:modified xsi:type="dcterms:W3CDTF">2025-09-15T10:59:57.0981533Z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93b4ee9c-4dcf-4f46-af01-a504f625e17e</vt:lpwstr>
  </property>
  <property fmtid="{D5CDD505-2E9C-101B-9397-08002B2CF9AE}" pid="4" name="MediaServiceImageTags">
    <vt:lpwstr/>
  </property>
</Properties>
</file>