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C70" w:rsidRPr="002A7DA9" w:rsidRDefault="00874C70" w:rsidP="002A7DA9">
      <w:pPr>
        <w:jc w:val="center"/>
        <w:rPr>
          <w:rFonts w:ascii="Sylfaen" w:hAnsi="Sylfaen"/>
          <w:b/>
          <w:sz w:val="28"/>
          <w:lang w:val="ka-GE"/>
        </w:rPr>
      </w:pPr>
      <w:r w:rsidRPr="00874C70">
        <w:rPr>
          <w:rFonts w:ascii="Sylfaen" w:hAnsi="Sylfaen"/>
          <w:b/>
          <w:sz w:val="28"/>
          <w:lang w:val="ka-GE"/>
        </w:rPr>
        <w:t xml:space="preserve">ტექნიკური დავალება </w:t>
      </w:r>
    </w:p>
    <w:p w:rsidR="00874C70" w:rsidRDefault="00874C70" w:rsidP="00B47267">
      <w:pPr>
        <w:jc w:val="center"/>
        <w:rPr>
          <w:rFonts w:ascii="Sylfaen" w:hAnsi="Sylfaen"/>
          <w:b/>
          <w:sz w:val="24"/>
          <w:lang w:val="ka-GE"/>
        </w:rPr>
      </w:pPr>
      <w:r w:rsidRPr="00874C70">
        <w:rPr>
          <w:rFonts w:ascii="Sylfaen" w:hAnsi="Sylfaen"/>
          <w:b/>
          <w:sz w:val="24"/>
          <w:lang w:val="ka-GE"/>
        </w:rPr>
        <w:t>ფილტრაციის შენობ</w:t>
      </w:r>
      <w:r w:rsidR="00B47267">
        <w:rPr>
          <w:rFonts w:ascii="Sylfaen" w:hAnsi="Sylfaen"/>
          <w:b/>
          <w:sz w:val="24"/>
          <w:lang w:val="ka-GE"/>
        </w:rPr>
        <w:t xml:space="preserve">ის </w:t>
      </w:r>
      <w:r w:rsidR="003F37FD">
        <w:rPr>
          <w:rFonts w:ascii="Sylfaen" w:hAnsi="Sylfaen"/>
          <w:b/>
          <w:sz w:val="24"/>
          <w:lang w:val="ka-GE"/>
        </w:rPr>
        <w:t>ჭიშკრების დამზადებასთან</w:t>
      </w:r>
      <w:r w:rsidR="00CF662D">
        <w:rPr>
          <w:rFonts w:ascii="Sylfaen" w:hAnsi="Sylfaen"/>
          <w:b/>
          <w:sz w:val="24"/>
        </w:rPr>
        <w:t xml:space="preserve"> </w:t>
      </w:r>
      <w:r w:rsidR="00CF662D">
        <w:rPr>
          <w:rFonts w:ascii="Sylfaen" w:hAnsi="Sylfaen"/>
          <w:b/>
          <w:sz w:val="24"/>
          <w:lang w:val="ka-GE"/>
        </w:rPr>
        <w:t>და მონტაჟთან</w:t>
      </w:r>
      <w:r w:rsidR="003F37FD">
        <w:rPr>
          <w:rFonts w:ascii="Sylfaen" w:hAnsi="Sylfaen"/>
          <w:b/>
          <w:sz w:val="24"/>
          <w:lang w:val="ka-GE"/>
        </w:rPr>
        <w:t xml:space="preserve"> დაკავშირებით</w:t>
      </w:r>
    </w:p>
    <w:p w:rsidR="00874C70" w:rsidRPr="002A7DA9" w:rsidRDefault="003F37FD" w:rsidP="002A7DA9">
      <w:pPr>
        <w:ind w:left="284"/>
        <w:jc w:val="center"/>
        <w:rPr>
          <w:b/>
          <w:sz w:val="24"/>
          <w:lang w:val="ka-GE"/>
        </w:rPr>
      </w:pPr>
      <w:r w:rsidRPr="003F37FD">
        <w:rPr>
          <w:b/>
          <w:noProof/>
          <w:sz w:val="24"/>
          <w:lang w:eastAsia="ru-RU"/>
        </w:rPr>
        <w:drawing>
          <wp:inline distT="0" distB="0" distL="0" distR="0">
            <wp:extent cx="5768340" cy="2995258"/>
            <wp:effectExtent l="0" t="0" r="3810" b="0"/>
            <wp:docPr id="1" name="Picture 1" descr="C:\Users\bdoinjashvili\Desktop\ჭიშკრებ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doinjashvili\Desktop\ჭიშკრები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930" cy="301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7FD">
        <w:rPr>
          <w:b/>
          <w:noProof/>
          <w:sz w:val="24"/>
          <w:lang w:eastAsia="ru-RU"/>
        </w:rPr>
        <w:t xml:space="preserve"> </w:t>
      </w:r>
    </w:p>
    <w:p w:rsidR="00874C70" w:rsidRPr="003F37FD" w:rsidRDefault="00874C70" w:rsidP="00874C70">
      <w:pPr>
        <w:jc w:val="both"/>
        <w:rPr>
          <w:rFonts w:ascii="Sylfaen" w:hAnsi="Sylfaen"/>
          <w:sz w:val="24"/>
          <w:lang w:val="ka-GE"/>
        </w:rPr>
      </w:pPr>
      <w:r w:rsidRPr="003F37FD">
        <w:rPr>
          <w:rFonts w:ascii="Sylfaen" w:hAnsi="Sylfaen"/>
          <w:b/>
          <w:sz w:val="24"/>
          <w:lang w:val="ka-GE"/>
        </w:rPr>
        <w:t xml:space="preserve">დამკვეთი: </w:t>
      </w:r>
      <w:r w:rsidRPr="003F37FD">
        <w:rPr>
          <w:rFonts w:ascii="Sylfaen" w:hAnsi="Sylfaen"/>
          <w:sz w:val="24"/>
          <w:lang w:val="ka-GE"/>
        </w:rPr>
        <w:t>სს „არ ემ ჯი კოპერი“.</w:t>
      </w:r>
    </w:p>
    <w:p w:rsidR="00874C70" w:rsidRPr="003F37FD" w:rsidRDefault="00874C70" w:rsidP="00874C70">
      <w:pPr>
        <w:jc w:val="both"/>
        <w:rPr>
          <w:rFonts w:ascii="Sylfaen" w:hAnsi="Sylfaen"/>
          <w:sz w:val="24"/>
          <w:lang w:val="ka-GE"/>
        </w:rPr>
      </w:pPr>
      <w:r w:rsidRPr="003F37FD">
        <w:rPr>
          <w:rFonts w:ascii="Sylfaen" w:hAnsi="Sylfaen"/>
          <w:b/>
          <w:sz w:val="24"/>
          <w:lang w:val="ka-GE"/>
        </w:rPr>
        <w:t>ზოგადი მონაცემები:</w:t>
      </w:r>
      <w:r w:rsidRPr="003F37FD">
        <w:rPr>
          <w:rFonts w:ascii="Sylfaen" w:hAnsi="Sylfaen"/>
          <w:sz w:val="24"/>
          <w:lang w:val="ka-GE"/>
        </w:rPr>
        <w:t xml:space="preserve"> სს „არ ემ ჯი კოპერი“, გეგმა</w:t>
      </w:r>
      <w:r w:rsidR="00344F15" w:rsidRPr="003F37FD">
        <w:rPr>
          <w:rFonts w:ascii="Sylfaen" w:hAnsi="Sylfaen"/>
          <w:sz w:val="24"/>
          <w:lang w:val="ka-GE"/>
        </w:rPr>
        <w:t>ვ</w:t>
      </w:r>
      <w:r w:rsidRPr="003F37FD">
        <w:rPr>
          <w:rFonts w:ascii="Sylfaen" w:hAnsi="Sylfaen"/>
          <w:sz w:val="24"/>
          <w:lang w:val="ka-GE"/>
        </w:rPr>
        <w:t xml:space="preserve">ს საწარმოო მნიშვნელობის შენობის მშენებლობას, რომელშიც </w:t>
      </w:r>
      <w:r w:rsidR="00B47267" w:rsidRPr="003F37FD">
        <w:rPr>
          <w:rFonts w:ascii="Sylfaen" w:hAnsi="Sylfaen"/>
          <w:sz w:val="24"/>
          <w:lang w:val="ka-GE"/>
        </w:rPr>
        <w:t xml:space="preserve">მოსაწყბია </w:t>
      </w:r>
      <w:r w:rsidR="003F37FD">
        <w:rPr>
          <w:rFonts w:ascii="Sylfaen" w:hAnsi="Sylfaen"/>
          <w:sz w:val="24"/>
          <w:lang w:val="ka-GE"/>
        </w:rPr>
        <w:t>4 ცალი ლითონის ჭიშკარი.</w:t>
      </w:r>
    </w:p>
    <w:p w:rsidR="00874C70" w:rsidRPr="003F37FD" w:rsidRDefault="00874C70" w:rsidP="00874C70">
      <w:pPr>
        <w:jc w:val="both"/>
        <w:rPr>
          <w:rFonts w:ascii="Sylfaen" w:hAnsi="Sylfaen"/>
          <w:b/>
          <w:sz w:val="24"/>
          <w:lang w:val="ka-GE"/>
        </w:rPr>
      </w:pPr>
      <w:r w:rsidRPr="003F37FD">
        <w:rPr>
          <w:rFonts w:ascii="Sylfaen" w:hAnsi="Sylfaen"/>
          <w:b/>
          <w:sz w:val="24"/>
          <w:lang w:val="ka-GE"/>
        </w:rPr>
        <w:t>სამუშაოების აღწერა:</w:t>
      </w:r>
    </w:p>
    <w:p w:rsidR="00517EDE" w:rsidRDefault="003F37FD" w:rsidP="00517EDE">
      <w:p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ჭიშკრები უნდა დამზადდეს</w:t>
      </w:r>
      <w:r w:rsidR="0096464F" w:rsidRPr="003F37FD">
        <w:rPr>
          <w:rFonts w:ascii="Sylfaen" w:hAnsi="Sylfaen"/>
          <w:sz w:val="24"/>
          <w:lang w:val="ka-GE"/>
        </w:rPr>
        <w:t xml:space="preserve"> </w:t>
      </w:r>
      <w:r w:rsidR="00CF662D">
        <w:rPr>
          <w:rFonts w:ascii="Sylfaen" w:hAnsi="Sylfaen"/>
          <w:sz w:val="24"/>
          <w:lang w:val="ka-GE"/>
        </w:rPr>
        <w:t xml:space="preserve">და დამონტაჟდეს </w:t>
      </w:r>
      <w:r w:rsidR="00B47267" w:rsidRPr="003F37FD">
        <w:rPr>
          <w:rFonts w:ascii="Sylfaen" w:hAnsi="Sylfaen"/>
          <w:sz w:val="24"/>
          <w:lang w:val="ka-GE"/>
        </w:rPr>
        <w:t xml:space="preserve">ტექნიკურ დავალებაზე თანდართული სქემატური </w:t>
      </w:r>
      <w:r w:rsidR="00517EDE" w:rsidRPr="003F37FD">
        <w:rPr>
          <w:rFonts w:ascii="Sylfaen" w:hAnsi="Sylfaen"/>
          <w:sz w:val="24"/>
          <w:lang w:val="ka-GE"/>
        </w:rPr>
        <w:t>ნახაზ</w:t>
      </w:r>
      <w:r w:rsidR="00B47267" w:rsidRPr="003F37FD">
        <w:rPr>
          <w:rFonts w:ascii="Sylfaen" w:hAnsi="Sylfaen"/>
          <w:sz w:val="24"/>
          <w:lang w:val="ka-GE"/>
        </w:rPr>
        <w:t xml:space="preserve">ის მიხედვით. </w:t>
      </w:r>
      <w:r>
        <w:rPr>
          <w:rFonts w:ascii="Sylfaen" w:hAnsi="Sylfaen"/>
          <w:sz w:val="24"/>
          <w:lang w:val="ka-GE"/>
        </w:rPr>
        <w:t>დასამზადებელია 4 ჭიშკარი შემდეგი პარამეტრებით:</w:t>
      </w:r>
    </w:p>
    <w:p w:rsidR="002A7DA9" w:rsidRDefault="002A7DA9" w:rsidP="002A7DA9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2 ცალი ჭიშკარი უნდა დამზადდეს 16-1 ფასადის 3-4 ღერძებს შორის;</w:t>
      </w:r>
    </w:p>
    <w:p w:rsidR="002A7DA9" w:rsidRDefault="002A7DA9" w:rsidP="002A7DA9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1 ცალი ჭიშკარი უნდა დამზადდეს 16-1 ფასადის 1-2 ღერძებს შორის;</w:t>
      </w:r>
    </w:p>
    <w:p w:rsidR="003F37FD" w:rsidRDefault="002A7DA9" w:rsidP="003F37FD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1 </w:t>
      </w:r>
      <w:r w:rsidR="003F37FD">
        <w:rPr>
          <w:rFonts w:ascii="Sylfaen" w:hAnsi="Sylfaen"/>
          <w:sz w:val="24"/>
          <w:lang w:val="ka-GE"/>
        </w:rPr>
        <w:t xml:space="preserve">ცალი ჭიშკარი უნდა დამზადდეს </w:t>
      </w:r>
      <w:r>
        <w:rPr>
          <w:rFonts w:ascii="Sylfaen" w:hAnsi="Sylfaen"/>
          <w:sz w:val="24"/>
          <w:lang w:val="ka-GE"/>
        </w:rPr>
        <w:t>1-16 ფასადის 1-2 ღერძებს შორის</w:t>
      </w:r>
      <w:r w:rsidR="003F37FD">
        <w:rPr>
          <w:rFonts w:ascii="Sylfaen" w:hAnsi="Sylfaen"/>
          <w:sz w:val="24"/>
          <w:lang w:val="ka-GE"/>
        </w:rPr>
        <w:t>;</w:t>
      </w:r>
    </w:p>
    <w:p w:rsidR="002A7DA9" w:rsidRDefault="002A7DA9" w:rsidP="003F37FD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ღიობების ზომები, რომლებშიც უნდა ჩაყენდეს აღნიშნული ჭიშკრები მოცემულია პდფ ფაილში, რომელიც თან ერთვის ტექ. დავალებას</w:t>
      </w:r>
      <w:r w:rsidR="00342CE1">
        <w:rPr>
          <w:rFonts w:ascii="Sylfaen" w:hAnsi="Sylfaen"/>
          <w:sz w:val="24"/>
          <w:lang w:val="ka-GE"/>
        </w:rPr>
        <w:t>;</w:t>
      </w:r>
    </w:p>
    <w:p w:rsidR="003F37FD" w:rsidRDefault="003F37FD" w:rsidP="003F37FD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კარ</w:t>
      </w:r>
      <w:r w:rsidR="00134D64">
        <w:rPr>
          <w:rFonts w:ascii="Sylfaen" w:hAnsi="Sylfaen"/>
          <w:sz w:val="24"/>
          <w:lang w:val="ka-GE"/>
        </w:rPr>
        <w:t>იბჭეებს</w:t>
      </w:r>
      <w:r>
        <w:rPr>
          <w:rFonts w:ascii="Sylfaen" w:hAnsi="Sylfaen"/>
          <w:sz w:val="24"/>
          <w:lang w:val="ka-GE"/>
        </w:rPr>
        <w:t xml:space="preserve"> უნდა ჰქონდეს მექანიკური ჩამკეტები</w:t>
      </w:r>
      <w:r w:rsidR="00134D64">
        <w:rPr>
          <w:rFonts w:ascii="Sylfaen" w:hAnsi="Sylfaen"/>
          <w:sz w:val="24"/>
          <w:lang w:val="ka-GE"/>
        </w:rPr>
        <w:t>;</w:t>
      </w:r>
    </w:p>
    <w:p w:rsidR="00134D64" w:rsidRDefault="00134D64" w:rsidP="003F37FD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რამები დაფარული უნდა იყოს კოროზიისგან დამცავი საღებავით</w:t>
      </w:r>
      <w:r w:rsidR="00342CE1">
        <w:rPr>
          <w:rFonts w:ascii="Sylfaen" w:hAnsi="Sylfaen"/>
          <w:sz w:val="24"/>
          <w:lang w:val="ka-GE"/>
        </w:rPr>
        <w:t>, შედუღების ადგილები გასუფთავებული და ასევე შეღებილი</w:t>
      </w:r>
      <w:r>
        <w:rPr>
          <w:rFonts w:ascii="Sylfaen" w:hAnsi="Sylfaen"/>
          <w:sz w:val="24"/>
          <w:lang w:val="ka-GE"/>
        </w:rPr>
        <w:t>;</w:t>
      </w:r>
    </w:p>
    <w:p w:rsidR="00CC371D" w:rsidRPr="002A7DA9" w:rsidRDefault="00CF662D" w:rsidP="00134D64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კარიბჭეებზე გასაკრავ სენდვიჩ პანელებს მონტაჟის დროს დამკვეთი მიაწვდის შემსრულებეს</w:t>
      </w:r>
      <w:r w:rsidR="00134D64">
        <w:rPr>
          <w:rFonts w:ascii="Sylfaen" w:hAnsi="Sylfaen"/>
          <w:sz w:val="24"/>
          <w:lang w:val="ka-GE"/>
        </w:rPr>
        <w:t xml:space="preserve"> </w:t>
      </w:r>
      <w:r>
        <w:rPr>
          <w:rFonts w:ascii="Sylfaen" w:hAnsi="Sylfaen"/>
          <w:sz w:val="24"/>
          <w:lang w:val="ka-GE"/>
        </w:rPr>
        <w:t>ადგილზე.</w:t>
      </w:r>
      <w:bookmarkStart w:id="0" w:name="_GoBack"/>
      <w:bookmarkEnd w:id="0"/>
    </w:p>
    <w:p w:rsidR="008907C1" w:rsidRPr="003F37FD" w:rsidRDefault="008907C1" w:rsidP="00344F15">
      <w:pPr>
        <w:jc w:val="both"/>
        <w:rPr>
          <w:rFonts w:ascii="Sylfaen" w:hAnsi="Sylfaen"/>
          <w:b/>
          <w:sz w:val="24"/>
          <w:lang w:val="ka-GE"/>
        </w:rPr>
      </w:pPr>
      <w:r w:rsidRPr="003F37FD">
        <w:rPr>
          <w:rFonts w:ascii="Sylfaen" w:hAnsi="Sylfaen"/>
          <w:b/>
          <w:sz w:val="24"/>
          <w:lang w:val="ka-GE"/>
        </w:rPr>
        <w:t xml:space="preserve">მოთხოვნები შემსრულებლისადმი: </w:t>
      </w:r>
    </w:p>
    <w:p w:rsidR="008907C1" w:rsidRDefault="008907C1" w:rsidP="008907C1">
      <w:pPr>
        <w:pStyle w:val="ListParagraph"/>
        <w:numPr>
          <w:ilvl w:val="0"/>
          <w:numId w:val="1"/>
        </w:numPr>
        <w:jc w:val="both"/>
        <w:rPr>
          <w:sz w:val="24"/>
          <w:lang w:val="ka-GE"/>
        </w:rPr>
      </w:pPr>
      <w:r>
        <w:rPr>
          <w:sz w:val="24"/>
          <w:lang w:val="ka-GE"/>
        </w:rPr>
        <w:t>ჰქონდეს</w:t>
      </w:r>
      <w:r w:rsidRPr="008907C1">
        <w:rPr>
          <w:sz w:val="24"/>
          <w:lang w:val="ka-GE"/>
        </w:rPr>
        <w:t xml:space="preserve"> აღნიშნული </w:t>
      </w:r>
      <w:r>
        <w:rPr>
          <w:sz w:val="24"/>
          <w:lang w:val="ka-GE"/>
        </w:rPr>
        <w:t>მიმართულებით მუშაობის</w:t>
      </w:r>
      <w:r w:rsidR="00E47432">
        <w:rPr>
          <w:sz w:val="24"/>
          <w:lang w:val="ka-GE"/>
        </w:rPr>
        <w:t xml:space="preserve"> </w:t>
      </w:r>
      <w:r>
        <w:rPr>
          <w:sz w:val="24"/>
          <w:lang w:val="ka-GE"/>
        </w:rPr>
        <w:t>გამოცდილება;</w:t>
      </w:r>
    </w:p>
    <w:p w:rsidR="008907C1" w:rsidRDefault="008907C1" w:rsidP="008907C1">
      <w:pPr>
        <w:pStyle w:val="ListParagraph"/>
        <w:numPr>
          <w:ilvl w:val="0"/>
          <w:numId w:val="1"/>
        </w:numPr>
        <w:jc w:val="both"/>
        <w:rPr>
          <w:sz w:val="24"/>
          <w:lang w:val="ka-GE"/>
        </w:rPr>
      </w:pPr>
      <w:r>
        <w:rPr>
          <w:sz w:val="24"/>
          <w:lang w:val="ka-GE"/>
        </w:rPr>
        <w:t>ჰყავდეს კვალიფიციური პერსონალი;</w:t>
      </w:r>
    </w:p>
    <w:p w:rsidR="00134D64" w:rsidRDefault="008907C1" w:rsidP="007B0935">
      <w:pPr>
        <w:pStyle w:val="ListParagraph"/>
        <w:numPr>
          <w:ilvl w:val="0"/>
          <w:numId w:val="1"/>
        </w:numPr>
        <w:jc w:val="both"/>
        <w:rPr>
          <w:sz w:val="24"/>
          <w:lang w:val="ka-GE"/>
        </w:rPr>
      </w:pPr>
      <w:r>
        <w:rPr>
          <w:sz w:val="24"/>
          <w:lang w:val="ka-GE"/>
        </w:rPr>
        <w:t xml:space="preserve">წინადადებაში მიუთითოს შესრულების დრო და </w:t>
      </w:r>
      <w:r w:rsidR="00EB3E5B">
        <w:rPr>
          <w:sz w:val="24"/>
          <w:lang w:val="ka-GE"/>
        </w:rPr>
        <w:t>ფასი</w:t>
      </w:r>
      <w:r w:rsidR="00CC371D">
        <w:rPr>
          <w:sz w:val="24"/>
          <w:lang w:val="ka-GE"/>
        </w:rPr>
        <w:t>;</w:t>
      </w:r>
    </w:p>
    <w:p w:rsidR="002A7DA9" w:rsidRDefault="002A7DA9" w:rsidP="002A7DA9">
      <w:pPr>
        <w:jc w:val="both"/>
        <w:rPr>
          <w:sz w:val="24"/>
          <w:lang w:val="ka-GE"/>
        </w:rPr>
        <w:sectPr w:rsidR="002A7DA9" w:rsidSect="007B0935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2A7DA9" w:rsidRPr="002A7DA9" w:rsidRDefault="002A7DA9" w:rsidP="002A7DA9">
      <w:pPr>
        <w:jc w:val="both"/>
        <w:rPr>
          <w:sz w:val="24"/>
          <w:lang w:val="ka-GE"/>
        </w:rPr>
      </w:pPr>
      <w:r w:rsidRPr="002A7DA9">
        <w:rPr>
          <w:sz w:val="24"/>
          <w:lang w:val="ka-GE"/>
        </w:rPr>
        <w:object w:dxaOrig="20208" w:dyaOrig="142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2.4pt;height:511.2pt" o:ole="">
            <v:imagedata r:id="rId7" o:title=""/>
          </v:shape>
          <o:OLEObject Type="Embed" ProgID="AcroExch.Document.11" ShapeID="_x0000_i1025" DrawAspect="Content" ObjectID="_1819183732" r:id="rId8"/>
        </w:object>
      </w:r>
    </w:p>
    <w:sectPr w:rsidR="002A7DA9" w:rsidRPr="002A7DA9" w:rsidSect="002A7D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A78BA"/>
    <w:multiLevelType w:val="hybridMultilevel"/>
    <w:tmpl w:val="6D748DF4"/>
    <w:lvl w:ilvl="0" w:tplc="7FB84D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426D0"/>
    <w:multiLevelType w:val="hybridMultilevel"/>
    <w:tmpl w:val="33968BBE"/>
    <w:lvl w:ilvl="0" w:tplc="307EC1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D5819"/>
    <w:multiLevelType w:val="hybridMultilevel"/>
    <w:tmpl w:val="E926E3C8"/>
    <w:lvl w:ilvl="0" w:tplc="5D6679D8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77"/>
    <w:rsid w:val="00134D64"/>
    <w:rsid w:val="002A7DA9"/>
    <w:rsid w:val="00342CE1"/>
    <w:rsid w:val="00344F15"/>
    <w:rsid w:val="00367D77"/>
    <w:rsid w:val="003F37FD"/>
    <w:rsid w:val="003F7454"/>
    <w:rsid w:val="00517EDE"/>
    <w:rsid w:val="0064347A"/>
    <w:rsid w:val="007B0935"/>
    <w:rsid w:val="0083574D"/>
    <w:rsid w:val="00874C70"/>
    <w:rsid w:val="008907C1"/>
    <w:rsid w:val="008E2453"/>
    <w:rsid w:val="0096464F"/>
    <w:rsid w:val="00AC32FD"/>
    <w:rsid w:val="00B47267"/>
    <w:rsid w:val="00CC371D"/>
    <w:rsid w:val="00CF662D"/>
    <w:rsid w:val="00E47432"/>
    <w:rsid w:val="00EB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3BA25-D5FE-474B-ADC8-4CC7EDF2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9C8A7-441C-4FF4-9D28-21681C98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Beka Doinjashvili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 Doinjashvili</dc:creator>
  <cp:keywords/>
  <dc:description/>
  <cp:lastModifiedBy>Beka Doinjashvili</cp:lastModifiedBy>
  <cp:revision>16</cp:revision>
  <dcterms:created xsi:type="dcterms:W3CDTF">2025-08-11T10:27:00Z</dcterms:created>
  <dcterms:modified xsi:type="dcterms:W3CDTF">2025-09-12T08:02:00Z</dcterms:modified>
</cp:coreProperties>
</file>