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inorHAnsi"/>
          <w:vanish/>
          <w:highlight w:val="yellow"/>
        </w:rPr>
        <w:id w:val="84194560"/>
        <w:docPartObj>
          <w:docPartGallery w:val="Cover Pages"/>
          <w:docPartUnique/>
        </w:docPartObj>
      </w:sdtPr>
      <w:sdtEndPr>
        <w:rPr>
          <w:rFonts w:eastAsiaTheme="minorHAnsi"/>
        </w:rPr>
      </w:sdtEndPr>
      <w:sdtContent>
        <w:p w14:paraId="62EAED48" w14:textId="6E6A2FEF" w:rsidR="00305561" w:rsidRPr="00400895" w:rsidRDefault="00305561" w:rsidP="00A331E0">
          <w:pPr>
            <w:rPr>
              <w:rFonts w:ascii="BOG 2017" w:hAnsi="BOG 2017" w:cstheme="minorHAnsi"/>
              <w:noProof/>
            </w:rPr>
          </w:pPr>
        </w:p>
        <w:p w14:paraId="6B11F469" w14:textId="4230201A" w:rsidR="00D47EEF" w:rsidRPr="00400895" w:rsidRDefault="0095676A" w:rsidP="002158A2">
          <w:pPr>
            <w:rPr>
              <w:rFonts w:ascii="BOG 2017" w:hAnsi="BOG 2017" w:cstheme="minorHAnsi"/>
            </w:rPr>
          </w:pPr>
          <w:r w:rsidRPr="00400895">
            <w:rPr>
              <w:rFonts w:ascii="BOG 2017" w:hAnsi="BOG 2017" w:cstheme="minorHAnsi"/>
              <w:noProof/>
            </w:rPr>
            <mc:AlternateContent>
              <mc:Choice Requires="wps">
                <w:drawing>
                  <wp:anchor distT="0" distB="0" distL="114300" distR="114300" simplePos="0" relativeHeight="251659264" behindDoc="0" locked="0" layoutInCell="1" allowOverlap="1" wp14:anchorId="2F984D66" wp14:editId="2100FD05">
                    <wp:simplePos x="0" y="0"/>
                    <wp:positionH relativeFrom="margin">
                      <wp:posOffset>-189865</wp:posOffset>
                    </wp:positionH>
                    <wp:positionV relativeFrom="margin">
                      <wp:posOffset>5029200</wp:posOffset>
                    </wp:positionV>
                    <wp:extent cx="6858000" cy="2386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238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CC30FB" w:rsidRPr="00626DAF" w:rsidRDefault="00CC30FB" w:rsidP="00305561">
                                <w:pPr>
                                  <w:rPr>
                                    <w:rFonts w:ascii="BOG 2017" w:hAnsi="BOG 2017" w:cs="Arial"/>
                                    <w:b/>
                                    <w:color w:val="E36C0A" w:themeColor="accent6" w:themeShade="BF"/>
                                    <w:sz w:val="28"/>
                                    <w:szCs w:val="56"/>
                                    <w:lang w:val="ka-GE"/>
                                  </w:rPr>
                                </w:pPr>
                                <w:r w:rsidRPr="00626DAF">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CC30FB" w:rsidRPr="0095676A" w14:paraId="59B4BB47" w14:textId="77777777" w:rsidTr="00305561">
                                  <w:tc>
                                    <w:tcPr>
                                      <w:tcW w:w="3528" w:type="dxa"/>
                                    </w:tcPr>
                                    <w:p w14:paraId="06405214" w14:textId="627C6A99" w:rsidR="00CC30FB" w:rsidRPr="00BE0FEA" w:rsidRDefault="00CC30FB" w:rsidP="00305561">
                                      <w:pPr>
                                        <w:rPr>
                                          <w:rFonts w:ascii="BOG 2017" w:hAnsi="BOG 2017"/>
                                          <w:lang w:val="ka-GE"/>
                                        </w:rPr>
                                      </w:pPr>
                                    </w:p>
                                  </w:tc>
                                  <w:tc>
                                    <w:tcPr>
                                      <w:tcW w:w="6750" w:type="dxa"/>
                                    </w:tcPr>
                                    <w:p w14:paraId="6C998CA0" w14:textId="482F87E0" w:rsidR="00CC30FB" w:rsidRPr="00BE0FEA" w:rsidRDefault="00CC30FB" w:rsidP="007C5AE6">
                                      <w:pPr>
                                        <w:rPr>
                                          <w:rFonts w:ascii="BOG 2017" w:hAnsi="BOG 2017"/>
                                          <w:lang w:val="ka-GE"/>
                                        </w:rPr>
                                      </w:pPr>
                                    </w:p>
                                  </w:tc>
                                </w:tr>
                                <w:tr w:rsidR="00CC30FB" w:rsidRPr="0095676A" w14:paraId="2B52C5D3" w14:textId="77777777" w:rsidTr="00305561">
                                  <w:tc>
                                    <w:tcPr>
                                      <w:tcW w:w="3528" w:type="dxa"/>
                                    </w:tcPr>
                                    <w:p w14:paraId="03251D2E" w14:textId="5AF30440" w:rsidR="00CC30FB" w:rsidRPr="00BE0FEA" w:rsidRDefault="00CC30FB" w:rsidP="009E06FA">
                                      <w:pPr>
                                        <w:rPr>
                                          <w:rFonts w:ascii="BOG 2017" w:hAnsi="BOG 2017"/>
                                          <w:lang w:val="ka-GE"/>
                                        </w:rPr>
                                      </w:pPr>
                                      <w:r w:rsidRPr="00BE0FEA">
                                        <w:rPr>
                                          <w:rFonts w:ascii="BOG 2017" w:hAnsi="BOG 2017"/>
                                          <w:lang w:val="ka-GE"/>
                                        </w:rPr>
                                        <w:t>გამოცხადების თარიღი:</w:t>
                                      </w:r>
                                    </w:p>
                                    <w:p w14:paraId="05817507" w14:textId="37F6E610" w:rsidR="00CC30FB" w:rsidRPr="00BE0FEA" w:rsidRDefault="00CC30FB" w:rsidP="009E06FA">
                                      <w:pPr>
                                        <w:rPr>
                                          <w:rFonts w:ascii="BOG 2017" w:hAnsi="BOG 2017"/>
                                          <w:lang w:val="ka-GE"/>
                                        </w:rPr>
                                      </w:pPr>
                                      <w:r w:rsidRPr="00BE0FEA">
                                        <w:rPr>
                                          <w:rFonts w:ascii="BOG 2017" w:hAnsi="BOG 2017"/>
                                          <w:lang w:val="ka-GE"/>
                                        </w:rPr>
                                        <w:t>დასრულების თარიღი:</w:t>
                                      </w:r>
                                    </w:p>
                                  </w:tc>
                                  <w:tc>
                                    <w:tcPr>
                                      <w:tcW w:w="6750" w:type="dxa"/>
                                    </w:tcPr>
                                    <w:p w14:paraId="1AB7A516" w14:textId="6ECFD00F" w:rsidR="00CC30FB" w:rsidRPr="00BE0FEA" w:rsidRDefault="00BE0FEA" w:rsidP="007C5AE6">
                                      <w:pPr>
                                        <w:rPr>
                                          <w:rFonts w:ascii="BOG 2017" w:hAnsi="BOG 2017"/>
                                          <w:lang w:val="ka-GE"/>
                                        </w:rPr>
                                      </w:pPr>
                                      <w:r w:rsidRPr="00BE0FEA">
                                        <w:rPr>
                                          <w:rFonts w:ascii="BOG 2017" w:hAnsi="BOG 2017"/>
                                          <w:lang w:val="ka-GE"/>
                                        </w:rPr>
                                        <w:t>2</w:t>
                                      </w:r>
                                      <w:r w:rsidR="00901532">
                                        <w:rPr>
                                          <w:rFonts w:ascii="BOG 2017" w:hAnsi="BOG 2017"/>
                                          <w:lang w:val="ka-GE"/>
                                        </w:rPr>
                                        <w:t>4</w:t>
                                      </w:r>
                                      <w:r w:rsidR="0095676A" w:rsidRPr="00BE0FEA">
                                        <w:rPr>
                                          <w:rFonts w:ascii="BOG 2017" w:hAnsi="BOG 2017"/>
                                          <w:lang w:val="ka-GE"/>
                                        </w:rPr>
                                        <w:t xml:space="preserve"> </w:t>
                                      </w:r>
                                      <w:r w:rsidR="00CF7D00" w:rsidRPr="00BE0FEA">
                                        <w:rPr>
                                          <w:rFonts w:ascii="BOG 2017" w:hAnsi="BOG 2017"/>
                                          <w:lang w:val="ka-GE"/>
                                        </w:rPr>
                                        <w:t>სექტემბერი</w:t>
                                      </w:r>
                                      <w:r w:rsidR="00CC30FB" w:rsidRPr="00BE0FEA">
                                        <w:rPr>
                                          <w:rFonts w:ascii="BOG 2017" w:hAnsi="BOG 2017"/>
                                          <w:lang w:val="ka-GE"/>
                                        </w:rPr>
                                        <w:t xml:space="preserve"> 202</w:t>
                                      </w:r>
                                      <w:r w:rsidR="00CF7D00" w:rsidRPr="00BE0FEA">
                                        <w:rPr>
                                          <w:rFonts w:ascii="BOG 2017" w:hAnsi="BOG 2017"/>
                                          <w:lang w:val="ka-GE"/>
                                        </w:rPr>
                                        <w:t>5</w:t>
                                      </w:r>
                                    </w:p>
                                    <w:p w14:paraId="5273460A" w14:textId="5805CCFB" w:rsidR="00CC30FB" w:rsidRPr="00BE0FEA" w:rsidRDefault="00901532" w:rsidP="00B41BB2">
                                      <w:pPr>
                                        <w:rPr>
                                          <w:rFonts w:ascii="BOG 2017" w:hAnsi="BOG 2017"/>
                                          <w:lang w:val="ka-GE"/>
                                        </w:rPr>
                                      </w:pPr>
                                      <w:r>
                                        <w:rPr>
                                          <w:rFonts w:ascii="BOG 2017" w:hAnsi="BOG 2017"/>
                                          <w:color w:val="FF0000"/>
                                          <w:lang w:val="ka-GE"/>
                                        </w:rPr>
                                        <w:t>1 ოქტომბერი</w:t>
                                      </w:r>
                                      <w:r w:rsidR="00B41BB2" w:rsidRPr="00BE0FEA">
                                        <w:rPr>
                                          <w:rFonts w:ascii="BOG 2017" w:hAnsi="BOG 2017"/>
                                          <w:color w:val="FF0000"/>
                                          <w:lang w:val="ka-GE"/>
                                        </w:rPr>
                                        <w:t xml:space="preserve"> </w:t>
                                      </w:r>
                                      <w:r w:rsidR="003749D5" w:rsidRPr="00BE0FEA">
                                        <w:rPr>
                                          <w:rFonts w:ascii="BOG 2017" w:hAnsi="BOG 2017"/>
                                          <w:color w:val="FF0000"/>
                                          <w:lang w:val="ka-GE"/>
                                        </w:rPr>
                                        <w:t>202</w:t>
                                      </w:r>
                                      <w:r w:rsidR="00CF7D00" w:rsidRPr="00BE0FEA">
                                        <w:rPr>
                                          <w:rFonts w:ascii="BOG 2017" w:hAnsi="BOG 2017"/>
                                          <w:color w:val="FF0000"/>
                                          <w:lang w:val="ka-GE"/>
                                        </w:rPr>
                                        <w:t>5</w:t>
                                      </w:r>
                                      <w:r w:rsidR="003749D5" w:rsidRPr="00BE0FEA">
                                        <w:rPr>
                                          <w:rFonts w:ascii="BOG 2017" w:hAnsi="BOG 2017"/>
                                          <w:color w:val="FF0000"/>
                                          <w:lang w:val="ka-GE"/>
                                        </w:rPr>
                                        <w:t xml:space="preserve"> (11</w:t>
                                      </w:r>
                                      <w:r w:rsidR="00CC30FB" w:rsidRPr="00BE0FEA">
                                        <w:rPr>
                                          <w:rFonts w:ascii="BOG 2017" w:hAnsi="BOG 2017"/>
                                          <w:color w:val="FF0000"/>
                                          <w:lang w:val="ka-GE"/>
                                        </w:rPr>
                                        <w:t>:00 საათი)</w:t>
                                      </w:r>
                                    </w:p>
                                  </w:tc>
                                </w:tr>
                                <w:tr w:rsidR="00CC30FB" w:rsidRPr="0095676A" w14:paraId="26CDC481" w14:textId="77777777" w:rsidTr="00305561">
                                  <w:tc>
                                    <w:tcPr>
                                      <w:tcW w:w="3528" w:type="dxa"/>
                                    </w:tcPr>
                                    <w:p w14:paraId="217C017A" w14:textId="2699D666" w:rsidR="00CC30FB" w:rsidRPr="0095676A" w:rsidRDefault="00CC30FB" w:rsidP="00305561">
                                      <w:pPr>
                                        <w:rPr>
                                          <w:rFonts w:ascii="BOG 2017" w:hAnsi="BOG 2017"/>
                                          <w:lang w:val="ka-GE"/>
                                        </w:rPr>
                                      </w:pPr>
                                      <w:r w:rsidRPr="0095676A">
                                        <w:rPr>
                                          <w:rFonts w:ascii="BOG 2017" w:hAnsi="BOG 2017"/>
                                          <w:lang w:val="ka-GE"/>
                                        </w:rPr>
                                        <w:t>საკონტაქტო პირ</w:t>
                                      </w:r>
                                      <w:r w:rsidR="0095676A" w:rsidRPr="0095676A">
                                        <w:rPr>
                                          <w:rFonts w:ascii="BOG 2017" w:hAnsi="BOG 2017"/>
                                          <w:lang w:val="ka-GE"/>
                                        </w:rPr>
                                        <w:t>ებ</w:t>
                                      </w:r>
                                      <w:r w:rsidRPr="0095676A">
                                        <w:rPr>
                                          <w:rFonts w:ascii="BOG 2017" w:hAnsi="BOG 2017"/>
                                          <w:lang w:val="ka-GE"/>
                                        </w:rPr>
                                        <w:t>ი</w:t>
                                      </w:r>
                                    </w:p>
                                  </w:tc>
                                  <w:tc>
                                    <w:tcPr>
                                      <w:tcW w:w="6750" w:type="dxa"/>
                                    </w:tcPr>
                                    <w:p w14:paraId="7A227FA0" w14:textId="77777777" w:rsidR="0095676A" w:rsidRPr="0095676A" w:rsidRDefault="0095676A" w:rsidP="009E06FA">
                                      <w:pPr>
                                        <w:rPr>
                                          <w:rFonts w:ascii="BOG 2017" w:hAnsi="BOG 2017"/>
                                          <w:lang w:val="ka-GE"/>
                                        </w:rPr>
                                      </w:pPr>
                                    </w:p>
                                    <w:p w14:paraId="2905C156" w14:textId="7779D892" w:rsidR="005604F4" w:rsidRPr="0095676A" w:rsidRDefault="00CF7D00" w:rsidP="005604F4">
                                      <w:pPr>
                                        <w:rPr>
                                          <w:rFonts w:ascii="BOG 2017" w:hAnsi="BOG 2017"/>
                                          <w:lang w:val="ka-GE"/>
                                        </w:rPr>
                                      </w:pPr>
                                      <w:r>
                                        <w:rPr>
                                          <w:rFonts w:ascii="BOG 2017" w:hAnsi="BOG 2017"/>
                                          <w:lang w:val="ka-GE"/>
                                        </w:rPr>
                                        <w:t>ელა ყაველაშვილი</w:t>
                                      </w:r>
                                    </w:p>
                                    <w:p w14:paraId="5CD6C181" w14:textId="2441063A" w:rsidR="005604F4" w:rsidRPr="0095676A" w:rsidRDefault="00CF7D00" w:rsidP="005604F4">
                                      <w:pPr>
                                        <w:rPr>
                                          <w:rFonts w:ascii="BOG 2017" w:hAnsi="BOG 2017"/>
                                          <w:lang w:val="ka-GE"/>
                                        </w:rPr>
                                      </w:pPr>
                                      <w:hyperlink r:id="rId9" w:history="1">
                                        <w:r w:rsidRPr="00413A1D">
                                          <w:rPr>
                                            <w:rStyle w:val="Hyperlink"/>
                                            <w:rFonts w:ascii="BOG 2017" w:hAnsi="BOG 2017"/>
                                          </w:rPr>
                                          <w:t>e</w:t>
                                        </w:r>
                                        <w:r w:rsidRPr="00413A1D">
                                          <w:rPr>
                                            <w:rStyle w:val="Hyperlink"/>
                                          </w:rPr>
                                          <w:t>kavelashvili</w:t>
                                        </w:r>
                                        <w:r w:rsidRPr="00413A1D">
                                          <w:rPr>
                                            <w:rStyle w:val="Hyperlink"/>
                                            <w:rFonts w:ascii="BOG 2017" w:hAnsi="BOG 2017"/>
                                          </w:rPr>
                                          <w:t>@bog.ge</w:t>
                                        </w:r>
                                      </w:hyperlink>
                                      <w:r w:rsidR="005604F4" w:rsidRPr="0095676A">
                                        <w:rPr>
                                          <w:rFonts w:ascii="BOG 2017" w:hAnsi="BOG 2017"/>
                                        </w:rPr>
                                        <w:t xml:space="preserve"> </w:t>
                                      </w:r>
                                      <w:hyperlink r:id="rId10" w:history="1"/>
                                    </w:p>
                                    <w:p w14:paraId="5A5F7F06" w14:textId="5F91436B" w:rsidR="0095676A" w:rsidRPr="0095676A" w:rsidRDefault="005604F4" w:rsidP="005604F4">
                                      <w:pPr>
                                        <w:rPr>
                                          <w:rFonts w:ascii="BOG 2017" w:hAnsi="BOG 2017"/>
                                          <w:lang w:val="ka-GE"/>
                                        </w:rPr>
                                      </w:pPr>
                                      <w:r w:rsidRPr="0095676A">
                                        <w:rPr>
                                          <w:rFonts w:ascii="BOG 2017" w:hAnsi="BOG 2017"/>
                                        </w:rPr>
                                        <w:t xml:space="preserve">+995 </w:t>
                                      </w:r>
                                      <w:r w:rsidR="00CF7D00">
                                        <w:rPr>
                                          <w:rFonts w:ascii="BOG 2017" w:hAnsi="BOG 2017"/>
                                        </w:rPr>
                                        <w:t>579 01 04 03</w:t>
                                      </w:r>
                                      <w:r w:rsidRPr="0095676A">
                                        <w:rPr>
                                          <w:rFonts w:ascii="BOG 2017" w:hAnsi="BOG 2017"/>
                                          <w:lang w:val="ka-GE"/>
                                        </w:rPr>
                                        <w:t xml:space="preserve"> </w:t>
                                      </w:r>
                                    </w:p>
                                    <w:p w14:paraId="2D516649" w14:textId="32AE960E" w:rsidR="00CC30FB" w:rsidRPr="0095676A" w:rsidRDefault="00CC30FB" w:rsidP="00313B50">
                                      <w:pPr>
                                        <w:rPr>
                                          <w:rFonts w:ascii="BOG 2017" w:hAnsi="BOG 2017"/>
                                          <w:lang w:val="ka-GE"/>
                                        </w:rPr>
                                      </w:pPr>
                                      <w:r w:rsidRPr="0095676A">
                                        <w:rPr>
                                          <w:rFonts w:ascii="BOG 2017" w:hAnsi="BOG 2017"/>
                                          <w:lang w:val="ka-GE"/>
                                        </w:rPr>
                                        <w:t xml:space="preserve"> </w:t>
                                      </w:r>
                                    </w:p>
                                  </w:tc>
                                </w:tr>
                                <w:tr w:rsidR="00CC30FB" w:rsidRPr="0095676A" w14:paraId="0A11819C" w14:textId="77777777" w:rsidTr="00305561">
                                  <w:tc>
                                    <w:tcPr>
                                      <w:tcW w:w="3528" w:type="dxa"/>
                                    </w:tcPr>
                                    <w:p w14:paraId="5FDAF1DE" w14:textId="77777777" w:rsidR="00CC30FB" w:rsidRPr="0095676A" w:rsidRDefault="00CC30FB" w:rsidP="00305561">
                                      <w:pPr>
                                        <w:rPr>
                                          <w:rFonts w:ascii="BOG 2017" w:hAnsi="BOG 2017"/>
                                          <w:lang w:val="ka-GE"/>
                                        </w:rPr>
                                      </w:pPr>
                                    </w:p>
                                  </w:tc>
                                  <w:tc>
                                    <w:tcPr>
                                      <w:tcW w:w="6750" w:type="dxa"/>
                                    </w:tcPr>
                                    <w:p w14:paraId="6D7DB18E" w14:textId="77777777" w:rsidR="00CC30FB" w:rsidRPr="0095676A" w:rsidRDefault="00CC30FB" w:rsidP="00CF7D00">
                                      <w:pPr>
                                        <w:rPr>
                                          <w:rFonts w:ascii="BOG 2017" w:hAnsi="BOG 2017"/>
                                          <w:lang w:val="ka-GE"/>
                                        </w:rPr>
                                      </w:pPr>
                                    </w:p>
                                  </w:tc>
                                </w:tr>
                              </w:tbl>
                              <w:p w14:paraId="3400B4FE" w14:textId="647652FF" w:rsidR="00CC30FB" w:rsidRPr="00626DAF" w:rsidRDefault="00CC30FB" w:rsidP="00305561">
                                <w:pPr>
                                  <w:rPr>
                                    <w:rFonts w:ascii="BOG 2017" w:hAnsi="BOG 2017"/>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6" type="#_x0000_t202" style="position:absolute;left:0;text-align:left;margin-left:-14.95pt;margin-top:396pt;width:540pt;height:18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" filled="f" stroked="f" strokeweight=".5pt">
                    <v:textbox>
                      <w:txbxContent>
                        <w:p w14:paraId="66EFDA41" w14:textId="2AA7E3DE" w:rsidR="00CC30FB" w:rsidRPr="00626DAF" w:rsidRDefault="00CC30FB" w:rsidP="00305561">
                          <w:pPr>
                            <w:rPr>
                              <w:rFonts w:ascii="BOG 2017" w:hAnsi="BOG 2017" w:cs="Arial"/>
                              <w:b/>
                              <w:color w:val="E36C0A" w:themeColor="accent6" w:themeShade="BF"/>
                              <w:sz w:val="28"/>
                              <w:szCs w:val="56"/>
                              <w:lang w:val="ka-GE"/>
                            </w:rPr>
                          </w:pPr>
                          <w:r w:rsidRPr="00626DAF">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CC30FB" w:rsidRPr="0095676A" w14:paraId="59B4BB47" w14:textId="77777777" w:rsidTr="00305561">
                            <w:tc>
                              <w:tcPr>
                                <w:tcW w:w="3528" w:type="dxa"/>
                              </w:tcPr>
                              <w:p w14:paraId="06405214" w14:textId="627C6A99" w:rsidR="00CC30FB" w:rsidRPr="00BE0FEA" w:rsidRDefault="00CC30FB" w:rsidP="00305561">
                                <w:pPr>
                                  <w:rPr>
                                    <w:rFonts w:ascii="BOG 2017" w:hAnsi="BOG 2017"/>
                                    <w:lang w:val="ka-GE"/>
                                  </w:rPr>
                                </w:pPr>
                              </w:p>
                            </w:tc>
                            <w:tc>
                              <w:tcPr>
                                <w:tcW w:w="6750" w:type="dxa"/>
                              </w:tcPr>
                              <w:p w14:paraId="6C998CA0" w14:textId="482F87E0" w:rsidR="00CC30FB" w:rsidRPr="00BE0FEA" w:rsidRDefault="00CC30FB" w:rsidP="007C5AE6">
                                <w:pPr>
                                  <w:rPr>
                                    <w:rFonts w:ascii="BOG 2017" w:hAnsi="BOG 2017"/>
                                    <w:lang w:val="ka-GE"/>
                                  </w:rPr>
                                </w:pPr>
                              </w:p>
                            </w:tc>
                          </w:tr>
                          <w:tr w:rsidR="00CC30FB" w:rsidRPr="0095676A" w14:paraId="2B52C5D3" w14:textId="77777777" w:rsidTr="00305561">
                            <w:tc>
                              <w:tcPr>
                                <w:tcW w:w="3528" w:type="dxa"/>
                              </w:tcPr>
                              <w:p w14:paraId="03251D2E" w14:textId="5AF30440" w:rsidR="00CC30FB" w:rsidRPr="00BE0FEA" w:rsidRDefault="00CC30FB" w:rsidP="009E06FA">
                                <w:pPr>
                                  <w:rPr>
                                    <w:rFonts w:ascii="BOG 2017" w:hAnsi="BOG 2017"/>
                                    <w:lang w:val="ka-GE"/>
                                  </w:rPr>
                                </w:pPr>
                                <w:r w:rsidRPr="00BE0FEA">
                                  <w:rPr>
                                    <w:rFonts w:ascii="BOG 2017" w:hAnsi="BOG 2017"/>
                                    <w:lang w:val="ka-GE"/>
                                  </w:rPr>
                                  <w:t>გამოცხადების თარიღი:</w:t>
                                </w:r>
                              </w:p>
                              <w:p w14:paraId="05817507" w14:textId="37F6E610" w:rsidR="00CC30FB" w:rsidRPr="00BE0FEA" w:rsidRDefault="00CC30FB" w:rsidP="009E06FA">
                                <w:pPr>
                                  <w:rPr>
                                    <w:rFonts w:ascii="BOG 2017" w:hAnsi="BOG 2017"/>
                                    <w:lang w:val="ka-GE"/>
                                  </w:rPr>
                                </w:pPr>
                                <w:r w:rsidRPr="00BE0FEA">
                                  <w:rPr>
                                    <w:rFonts w:ascii="BOG 2017" w:hAnsi="BOG 2017"/>
                                    <w:lang w:val="ka-GE"/>
                                  </w:rPr>
                                  <w:t>დასრულების თარიღი:</w:t>
                                </w:r>
                              </w:p>
                            </w:tc>
                            <w:tc>
                              <w:tcPr>
                                <w:tcW w:w="6750" w:type="dxa"/>
                              </w:tcPr>
                              <w:p w14:paraId="1AB7A516" w14:textId="6ECFD00F" w:rsidR="00CC30FB" w:rsidRPr="00BE0FEA" w:rsidRDefault="00BE0FEA" w:rsidP="007C5AE6">
                                <w:pPr>
                                  <w:rPr>
                                    <w:rFonts w:ascii="BOG 2017" w:hAnsi="BOG 2017"/>
                                    <w:lang w:val="ka-GE"/>
                                  </w:rPr>
                                </w:pPr>
                                <w:r w:rsidRPr="00BE0FEA">
                                  <w:rPr>
                                    <w:rFonts w:ascii="BOG 2017" w:hAnsi="BOG 2017"/>
                                    <w:lang w:val="ka-GE"/>
                                  </w:rPr>
                                  <w:t>2</w:t>
                                </w:r>
                                <w:r w:rsidR="00901532">
                                  <w:rPr>
                                    <w:rFonts w:ascii="BOG 2017" w:hAnsi="BOG 2017"/>
                                    <w:lang w:val="ka-GE"/>
                                  </w:rPr>
                                  <w:t>4</w:t>
                                </w:r>
                                <w:r w:rsidR="0095676A" w:rsidRPr="00BE0FEA">
                                  <w:rPr>
                                    <w:rFonts w:ascii="BOG 2017" w:hAnsi="BOG 2017"/>
                                    <w:lang w:val="ka-GE"/>
                                  </w:rPr>
                                  <w:t xml:space="preserve"> </w:t>
                                </w:r>
                                <w:r w:rsidR="00CF7D00" w:rsidRPr="00BE0FEA">
                                  <w:rPr>
                                    <w:rFonts w:ascii="BOG 2017" w:hAnsi="BOG 2017"/>
                                    <w:lang w:val="ka-GE"/>
                                  </w:rPr>
                                  <w:t>სექტემბერი</w:t>
                                </w:r>
                                <w:r w:rsidR="00CC30FB" w:rsidRPr="00BE0FEA">
                                  <w:rPr>
                                    <w:rFonts w:ascii="BOG 2017" w:hAnsi="BOG 2017"/>
                                    <w:lang w:val="ka-GE"/>
                                  </w:rPr>
                                  <w:t xml:space="preserve"> 202</w:t>
                                </w:r>
                                <w:r w:rsidR="00CF7D00" w:rsidRPr="00BE0FEA">
                                  <w:rPr>
                                    <w:rFonts w:ascii="BOG 2017" w:hAnsi="BOG 2017"/>
                                    <w:lang w:val="ka-GE"/>
                                  </w:rPr>
                                  <w:t>5</w:t>
                                </w:r>
                              </w:p>
                              <w:p w14:paraId="5273460A" w14:textId="5805CCFB" w:rsidR="00CC30FB" w:rsidRPr="00BE0FEA" w:rsidRDefault="00901532" w:rsidP="00B41BB2">
                                <w:pPr>
                                  <w:rPr>
                                    <w:rFonts w:ascii="BOG 2017" w:hAnsi="BOG 2017"/>
                                    <w:lang w:val="ka-GE"/>
                                  </w:rPr>
                                </w:pPr>
                                <w:r>
                                  <w:rPr>
                                    <w:rFonts w:ascii="BOG 2017" w:hAnsi="BOG 2017"/>
                                    <w:color w:val="FF0000"/>
                                    <w:lang w:val="ka-GE"/>
                                  </w:rPr>
                                  <w:t>1 ოქტომბერი</w:t>
                                </w:r>
                                <w:r w:rsidR="00B41BB2" w:rsidRPr="00BE0FEA">
                                  <w:rPr>
                                    <w:rFonts w:ascii="BOG 2017" w:hAnsi="BOG 2017"/>
                                    <w:color w:val="FF0000"/>
                                    <w:lang w:val="ka-GE"/>
                                  </w:rPr>
                                  <w:t xml:space="preserve"> </w:t>
                                </w:r>
                                <w:r w:rsidR="003749D5" w:rsidRPr="00BE0FEA">
                                  <w:rPr>
                                    <w:rFonts w:ascii="BOG 2017" w:hAnsi="BOG 2017"/>
                                    <w:color w:val="FF0000"/>
                                    <w:lang w:val="ka-GE"/>
                                  </w:rPr>
                                  <w:t>202</w:t>
                                </w:r>
                                <w:r w:rsidR="00CF7D00" w:rsidRPr="00BE0FEA">
                                  <w:rPr>
                                    <w:rFonts w:ascii="BOG 2017" w:hAnsi="BOG 2017"/>
                                    <w:color w:val="FF0000"/>
                                    <w:lang w:val="ka-GE"/>
                                  </w:rPr>
                                  <w:t>5</w:t>
                                </w:r>
                                <w:r w:rsidR="003749D5" w:rsidRPr="00BE0FEA">
                                  <w:rPr>
                                    <w:rFonts w:ascii="BOG 2017" w:hAnsi="BOG 2017"/>
                                    <w:color w:val="FF0000"/>
                                    <w:lang w:val="ka-GE"/>
                                  </w:rPr>
                                  <w:t xml:space="preserve"> (11</w:t>
                                </w:r>
                                <w:r w:rsidR="00CC30FB" w:rsidRPr="00BE0FEA">
                                  <w:rPr>
                                    <w:rFonts w:ascii="BOG 2017" w:hAnsi="BOG 2017"/>
                                    <w:color w:val="FF0000"/>
                                    <w:lang w:val="ka-GE"/>
                                  </w:rPr>
                                  <w:t>:00 საათი)</w:t>
                                </w:r>
                              </w:p>
                            </w:tc>
                          </w:tr>
                          <w:tr w:rsidR="00CC30FB" w:rsidRPr="0095676A" w14:paraId="26CDC481" w14:textId="77777777" w:rsidTr="00305561">
                            <w:tc>
                              <w:tcPr>
                                <w:tcW w:w="3528" w:type="dxa"/>
                              </w:tcPr>
                              <w:p w14:paraId="217C017A" w14:textId="2699D666" w:rsidR="00CC30FB" w:rsidRPr="0095676A" w:rsidRDefault="00CC30FB" w:rsidP="00305561">
                                <w:pPr>
                                  <w:rPr>
                                    <w:rFonts w:ascii="BOG 2017" w:hAnsi="BOG 2017"/>
                                    <w:lang w:val="ka-GE"/>
                                  </w:rPr>
                                </w:pPr>
                                <w:r w:rsidRPr="0095676A">
                                  <w:rPr>
                                    <w:rFonts w:ascii="BOG 2017" w:hAnsi="BOG 2017"/>
                                    <w:lang w:val="ka-GE"/>
                                  </w:rPr>
                                  <w:t>საკონტაქტო პირ</w:t>
                                </w:r>
                                <w:r w:rsidR="0095676A" w:rsidRPr="0095676A">
                                  <w:rPr>
                                    <w:rFonts w:ascii="BOG 2017" w:hAnsi="BOG 2017"/>
                                    <w:lang w:val="ka-GE"/>
                                  </w:rPr>
                                  <w:t>ებ</w:t>
                                </w:r>
                                <w:r w:rsidRPr="0095676A">
                                  <w:rPr>
                                    <w:rFonts w:ascii="BOG 2017" w:hAnsi="BOG 2017"/>
                                    <w:lang w:val="ka-GE"/>
                                  </w:rPr>
                                  <w:t>ი</w:t>
                                </w:r>
                              </w:p>
                            </w:tc>
                            <w:tc>
                              <w:tcPr>
                                <w:tcW w:w="6750" w:type="dxa"/>
                              </w:tcPr>
                              <w:p w14:paraId="7A227FA0" w14:textId="77777777" w:rsidR="0095676A" w:rsidRPr="0095676A" w:rsidRDefault="0095676A" w:rsidP="009E06FA">
                                <w:pPr>
                                  <w:rPr>
                                    <w:rFonts w:ascii="BOG 2017" w:hAnsi="BOG 2017"/>
                                    <w:lang w:val="ka-GE"/>
                                  </w:rPr>
                                </w:pPr>
                              </w:p>
                              <w:p w14:paraId="2905C156" w14:textId="7779D892" w:rsidR="005604F4" w:rsidRPr="0095676A" w:rsidRDefault="00CF7D00" w:rsidP="005604F4">
                                <w:pPr>
                                  <w:rPr>
                                    <w:rFonts w:ascii="BOG 2017" w:hAnsi="BOG 2017"/>
                                    <w:lang w:val="ka-GE"/>
                                  </w:rPr>
                                </w:pPr>
                                <w:r>
                                  <w:rPr>
                                    <w:rFonts w:ascii="BOG 2017" w:hAnsi="BOG 2017"/>
                                    <w:lang w:val="ka-GE"/>
                                  </w:rPr>
                                  <w:t>ელა ყაველაშვილი</w:t>
                                </w:r>
                              </w:p>
                              <w:p w14:paraId="5CD6C181" w14:textId="2441063A" w:rsidR="005604F4" w:rsidRPr="0095676A" w:rsidRDefault="00CF7D00" w:rsidP="005604F4">
                                <w:pPr>
                                  <w:rPr>
                                    <w:rFonts w:ascii="BOG 2017" w:hAnsi="BOG 2017"/>
                                    <w:lang w:val="ka-GE"/>
                                  </w:rPr>
                                </w:pPr>
                                <w:hyperlink r:id="rId11" w:history="1">
                                  <w:r w:rsidRPr="00413A1D">
                                    <w:rPr>
                                      <w:rStyle w:val="Hyperlink"/>
                                      <w:rFonts w:ascii="BOG 2017" w:hAnsi="BOG 2017"/>
                                    </w:rPr>
                                    <w:t>e</w:t>
                                  </w:r>
                                  <w:r w:rsidRPr="00413A1D">
                                    <w:rPr>
                                      <w:rStyle w:val="Hyperlink"/>
                                    </w:rPr>
                                    <w:t>kavelashvili</w:t>
                                  </w:r>
                                  <w:r w:rsidRPr="00413A1D">
                                    <w:rPr>
                                      <w:rStyle w:val="Hyperlink"/>
                                      <w:rFonts w:ascii="BOG 2017" w:hAnsi="BOG 2017"/>
                                    </w:rPr>
                                    <w:t>@bog.ge</w:t>
                                  </w:r>
                                </w:hyperlink>
                                <w:r w:rsidR="005604F4" w:rsidRPr="0095676A">
                                  <w:rPr>
                                    <w:rFonts w:ascii="BOG 2017" w:hAnsi="BOG 2017"/>
                                  </w:rPr>
                                  <w:t xml:space="preserve"> </w:t>
                                </w:r>
                                <w:hyperlink r:id="rId12" w:history="1"/>
                              </w:p>
                              <w:p w14:paraId="5A5F7F06" w14:textId="5F91436B" w:rsidR="0095676A" w:rsidRPr="0095676A" w:rsidRDefault="005604F4" w:rsidP="005604F4">
                                <w:pPr>
                                  <w:rPr>
                                    <w:rFonts w:ascii="BOG 2017" w:hAnsi="BOG 2017"/>
                                    <w:lang w:val="ka-GE"/>
                                  </w:rPr>
                                </w:pPr>
                                <w:r w:rsidRPr="0095676A">
                                  <w:rPr>
                                    <w:rFonts w:ascii="BOG 2017" w:hAnsi="BOG 2017"/>
                                  </w:rPr>
                                  <w:t xml:space="preserve">+995 </w:t>
                                </w:r>
                                <w:r w:rsidR="00CF7D00">
                                  <w:rPr>
                                    <w:rFonts w:ascii="BOG 2017" w:hAnsi="BOG 2017"/>
                                  </w:rPr>
                                  <w:t>579 01 04 03</w:t>
                                </w:r>
                                <w:r w:rsidRPr="0095676A">
                                  <w:rPr>
                                    <w:rFonts w:ascii="BOG 2017" w:hAnsi="BOG 2017"/>
                                    <w:lang w:val="ka-GE"/>
                                  </w:rPr>
                                  <w:t xml:space="preserve"> </w:t>
                                </w:r>
                              </w:p>
                              <w:p w14:paraId="2D516649" w14:textId="32AE960E" w:rsidR="00CC30FB" w:rsidRPr="0095676A" w:rsidRDefault="00CC30FB" w:rsidP="00313B50">
                                <w:pPr>
                                  <w:rPr>
                                    <w:rFonts w:ascii="BOG 2017" w:hAnsi="BOG 2017"/>
                                    <w:lang w:val="ka-GE"/>
                                  </w:rPr>
                                </w:pPr>
                                <w:r w:rsidRPr="0095676A">
                                  <w:rPr>
                                    <w:rFonts w:ascii="BOG 2017" w:hAnsi="BOG 2017"/>
                                    <w:lang w:val="ka-GE"/>
                                  </w:rPr>
                                  <w:t xml:space="preserve"> </w:t>
                                </w:r>
                              </w:p>
                            </w:tc>
                          </w:tr>
                          <w:tr w:rsidR="00CC30FB" w:rsidRPr="0095676A" w14:paraId="0A11819C" w14:textId="77777777" w:rsidTr="00305561">
                            <w:tc>
                              <w:tcPr>
                                <w:tcW w:w="3528" w:type="dxa"/>
                              </w:tcPr>
                              <w:p w14:paraId="5FDAF1DE" w14:textId="77777777" w:rsidR="00CC30FB" w:rsidRPr="0095676A" w:rsidRDefault="00CC30FB" w:rsidP="00305561">
                                <w:pPr>
                                  <w:rPr>
                                    <w:rFonts w:ascii="BOG 2017" w:hAnsi="BOG 2017"/>
                                    <w:lang w:val="ka-GE"/>
                                  </w:rPr>
                                </w:pPr>
                              </w:p>
                            </w:tc>
                            <w:tc>
                              <w:tcPr>
                                <w:tcW w:w="6750" w:type="dxa"/>
                              </w:tcPr>
                              <w:p w14:paraId="6D7DB18E" w14:textId="77777777" w:rsidR="00CC30FB" w:rsidRPr="0095676A" w:rsidRDefault="00CC30FB" w:rsidP="00CF7D00">
                                <w:pPr>
                                  <w:rPr>
                                    <w:rFonts w:ascii="BOG 2017" w:hAnsi="BOG 2017"/>
                                    <w:lang w:val="ka-GE"/>
                                  </w:rPr>
                                </w:pPr>
                              </w:p>
                            </w:tc>
                          </w:tr>
                        </w:tbl>
                        <w:p w14:paraId="3400B4FE" w14:textId="647652FF" w:rsidR="00CC30FB" w:rsidRPr="00626DAF" w:rsidRDefault="00CC30FB" w:rsidP="00305561">
                          <w:pPr>
                            <w:rPr>
                              <w:rFonts w:ascii="BOG 2017" w:hAnsi="BOG 2017"/>
                              <w:b/>
                              <w:color w:val="E36C0A" w:themeColor="accent6" w:themeShade="BF"/>
                              <w:sz w:val="44"/>
                              <w:szCs w:val="56"/>
                            </w:rPr>
                          </w:pPr>
                        </w:p>
                      </w:txbxContent>
                    </v:textbox>
                    <w10:wrap type="square" anchorx="margin" anchory="margin"/>
                  </v:shape>
                </w:pict>
              </mc:Fallback>
            </mc:AlternateContent>
          </w:r>
          <w:r w:rsidR="00B15748" w:rsidRPr="00400895">
            <w:rPr>
              <w:rFonts w:ascii="BOG 2017" w:hAnsi="BOG 2017" w:cstheme="minorHAnsi"/>
              <w:noProof/>
            </w:rPr>
            <mc:AlternateContent>
              <mc:Choice Requires="wps">
                <w:drawing>
                  <wp:anchor distT="0" distB="0" distL="114300" distR="114300" simplePos="0" relativeHeight="251657216" behindDoc="0" locked="0" layoutInCell="1" allowOverlap="1" wp14:anchorId="5A1988C8" wp14:editId="7CEC3CF0">
                    <wp:simplePos x="0" y="0"/>
                    <wp:positionH relativeFrom="margin">
                      <wp:posOffset>-247015</wp:posOffset>
                    </wp:positionH>
                    <wp:positionV relativeFrom="margin">
                      <wp:posOffset>3501390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52F1412D" w:rsidR="00CC30FB" w:rsidRPr="000B5D15" w:rsidRDefault="00CC30FB" w:rsidP="000D1CB3">
                                <w:pPr>
                                  <w:jc w:val="center"/>
                                  <w:rPr>
                                    <w:rFonts w:ascii="BOG 2017" w:hAnsi="BOG 2017" w:cs="Arial"/>
                                    <w:b/>
                                    <w:color w:val="auto"/>
                                    <w:sz w:val="32"/>
                                    <w:szCs w:val="56"/>
                                    <w:lang w:val="ka-GE"/>
                                  </w:rPr>
                                </w:pPr>
                                <w:r w:rsidRPr="000B5D15">
                                  <w:rPr>
                                    <w:rFonts w:ascii="BOG 2017" w:hAnsi="BOG 2017" w:cs="Arial"/>
                                    <w:b/>
                                    <w:color w:val="auto"/>
                                    <w:sz w:val="32"/>
                                    <w:szCs w:val="56"/>
                                    <w:lang w:val="af-ZA"/>
                                  </w:rPr>
                                  <w:t xml:space="preserve">  </w:t>
                                </w:r>
                                <w:r w:rsidRPr="000B5D15">
                                  <w:rPr>
                                    <w:rFonts w:ascii="BOG 2017" w:hAnsi="BOG 2017" w:cs="Arial"/>
                                    <w:b/>
                                    <w:color w:val="auto"/>
                                    <w:sz w:val="32"/>
                                    <w:szCs w:val="56"/>
                                    <w:lang w:val="ka-GE"/>
                                  </w:rPr>
                                  <w:t>ტენდერი სს „საქართველოს ბანკი“-</w:t>
                                </w:r>
                                <w:r w:rsidR="0050334A">
                                  <w:rPr>
                                    <w:rFonts w:ascii="BOG 2017" w:hAnsi="BOG 2017" w:cs="Arial"/>
                                    <w:b/>
                                    <w:color w:val="auto"/>
                                    <w:sz w:val="32"/>
                                    <w:szCs w:val="56"/>
                                    <w:lang w:val="ka-GE"/>
                                  </w:rPr>
                                  <w:t>ს</w:t>
                                </w:r>
                                <w:r w:rsidRPr="000B5D15">
                                  <w:rPr>
                                    <w:rFonts w:ascii="BOG 2017" w:hAnsi="BOG 2017" w:cs="Arial"/>
                                    <w:b/>
                                    <w:color w:val="auto"/>
                                    <w:sz w:val="32"/>
                                    <w:szCs w:val="56"/>
                                    <w:lang w:val="ka-GE"/>
                                  </w:rPr>
                                  <w:t xml:space="preserve"> (ს/კ</w:t>
                                </w:r>
                                <w:r>
                                  <w:rPr>
                                    <w:rFonts w:ascii="BOG 2017" w:hAnsi="BOG 2017" w:cs="Arial"/>
                                    <w:b/>
                                    <w:color w:val="auto"/>
                                    <w:sz w:val="32"/>
                                    <w:szCs w:val="56"/>
                                    <w:lang w:val="ka-GE"/>
                                  </w:rPr>
                                  <w:t>: 204</w:t>
                                </w:r>
                                <w:r w:rsidRPr="000B5D15">
                                  <w:rPr>
                                    <w:rFonts w:ascii="BOG 2017" w:hAnsi="BOG 2017" w:cs="Arial"/>
                                    <w:b/>
                                    <w:color w:val="auto"/>
                                    <w:sz w:val="32"/>
                                    <w:szCs w:val="56"/>
                                    <w:lang w:val="ka-GE"/>
                                  </w:rPr>
                                  <w:t xml:space="preserve">378869) </w:t>
                                </w:r>
                                <w:r w:rsidR="00B41BB2" w:rsidRPr="00A40B80">
                                  <w:rPr>
                                    <w:rFonts w:ascii="BOG 2017" w:hAnsi="BOG 2017" w:cs="Sylfaen"/>
                                    <w:b/>
                                    <w:sz w:val="32"/>
                                  </w:rPr>
                                  <w:t xml:space="preserve">SOLO </w:t>
                                </w:r>
                                <w:proofErr w:type="spellStart"/>
                                <w:r w:rsidR="00B41BB2" w:rsidRPr="00A40B80">
                                  <w:rPr>
                                    <w:rFonts w:ascii="BOG 2017" w:hAnsi="BOG 2017" w:cs="Sylfaen"/>
                                    <w:b/>
                                    <w:sz w:val="32"/>
                                  </w:rPr>
                                  <w:t>სტატუსის</w:t>
                                </w:r>
                                <w:proofErr w:type="spellEnd"/>
                                <w:r w:rsidR="00B41BB2" w:rsidRPr="00A40B80">
                                  <w:rPr>
                                    <w:rFonts w:ascii="BOG 2017" w:hAnsi="BOG 2017" w:cs="Sylfaen"/>
                                    <w:b/>
                                    <w:sz w:val="32"/>
                                  </w:rPr>
                                  <w:t xml:space="preserve"> </w:t>
                                </w:r>
                                <w:proofErr w:type="spellStart"/>
                                <w:r w:rsidR="00B41BB2" w:rsidRPr="00A40B80">
                                  <w:rPr>
                                    <w:rFonts w:ascii="BOG 2017" w:hAnsi="BOG 2017" w:cs="Sylfaen"/>
                                    <w:b/>
                                    <w:sz w:val="32"/>
                                  </w:rPr>
                                  <w:t>მქონე</w:t>
                                </w:r>
                                <w:proofErr w:type="spellEnd"/>
                                <w:r w:rsidR="00B41BB2" w:rsidRPr="00A40B80">
                                  <w:rPr>
                                    <w:rFonts w:ascii="BOG 2017" w:hAnsi="BOG 2017" w:cs="Sylfaen"/>
                                    <w:b/>
                                    <w:sz w:val="32"/>
                                  </w:rPr>
                                  <w:t xml:space="preserve"> </w:t>
                                </w:r>
                                <w:proofErr w:type="spellStart"/>
                                <w:r w:rsidR="00B41BB2" w:rsidRPr="00A40B80">
                                  <w:rPr>
                                    <w:rFonts w:ascii="BOG 2017" w:hAnsi="BOG 2017" w:cs="Sylfaen"/>
                                    <w:b/>
                                    <w:sz w:val="32"/>
                                  </w:rPr>
                                  <w:t>კლიენტებისთვის</w:t>
                                </w:r>
                                <w:proofErr w:type="spellEnd"/>
                                <w:r w:rsidR="00B41BB2" w:rsidRPr="00A40B80">
                                  <w:rPr>
                                    <w:rFonts w:ascii="BOG 2017" w:hAnsi="BOG 2017" w:cs="Sylfaen"/>
                                    <w:b/>
                                    <w:sz w:val="32"/>
                                  </w:rPr>
                                  <w:t xml:space="preserve"> </w:t>
                                </w:r>
                                <w:proofErr w:type="spellStart"/>
                                <w:r w:rsidR="00B41BB2" w:rsidRPr="00A40B80">
                                  <w:rPr>
                                    <w:rFonts w:ascii="BOG 2017" w:hAnsi="BOG 2017" w:cs="Sylfaen"/>
                                    <w:b/>
                                    <w:sz w:val="32"/>
                                  </w:rPr>
                                  <w:t>კონსიერჟის</w:t>
                                </w:r>
                                <w:proofErr w:type="spellEnd"/>
                                <w:r w:rsidR="00B41BB2" w:rsidRPr="00A40B80">
                                  <w:rPr>
                                    <w:rFonts w:ascii="BOG 2017" w:hAnsi="BOG 2017" w:cs="Sylfaen"/>
                                    <w:b/>
                                    <w:sz w:val="32"/>
                                  </w:rPr>
                                  <w:t xml:space="preserve"> </w:t>
                                </w:r>
                                <w:proofErr w:type="spellStart"/>
                                <w:r w:rsidR="00B41BB2" w:rsidRPr="00A40B80">
                                  <w:rPr>
                                    <w:rFonts w:ascii="BOG 2017" w:hAnsi="BOG 2017" w:cs="Sylfaen"/>
                                    <w:b/>
                                    <w:sz w:val="32"/>
                                  </w:rPr>
                                  <w:t>მომსახურების</w:t>
                                </w:r>
                                <w:proofErr w:type="spellEnd"/>
                                <w:r w:rsidR="00B41BB2" w:rsidRPr="00A40B80">
                                  <w:rPr>
                                    <w:rFonts w:ascii="BOG 2017" w:hAnsi="BOG 2017" w:cs="Sylfaen"/>
                                    <w:b/>
                                    <w:sz w:val="32"/>
                                  </w:rPr>
                                  <w:t xml:space="preserve"> </w:t>
                                </w:r>
                                <w:r w:rsidRPr="000B5D15">
                                  <w:rPr>
                                    <w:rFonts w:ascii="BOG 2017" w:hAnsi="BOG 2017" w:cs="Arial"/>
                                    <w:b/>
                                    <w:color w:val="auto"/>
                                    <w:sz w:val="32"/>
                                    <w:szCs w:val="56"/>
                                    <w:lang w:val="ka-GE"/>
                                  </w:rPr>
                                  <w:t>შესყიდვაზე</w:t>
                                </w:r>
                              </w:p>
                              <w:p w14:paraId="241F5A92" w14:textId="77777777" w:rsidR="00CC30FB" w:rsidRPr="003C474D" w:rsidRDefault="00CC30FB" w:rsidP="000D1CB3">
                                <w:pPr>
                                  <w:jc w:val="center"/>
                                  <w:rPr>
                                    <w:rFonts w:asciiTheme="minorHAnsi" w:hAnsiTheme="minorHAnsi"/>
                                    <w:b/>
                                    <w:color w:val="E36C0A" w:themeColor="accent6" w:themeShade="BF"/>
                                    <w:sz w:val="36"/>
                                    <w:szCs w:val="56"/>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988C8" id="Text Box 6" o:spid="_x0000_s1027" type="#_x0000_t202" style="position:absolute;left:0;text-align:left;margin-left:-19.45pt;margin-top:275.7pt;width:526.45pt;height:8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YmeAIAAG0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" fillcolor="white [3201]" stroked="f" strokeweight=".5pt">
                    <v:textbox>
                      <w:txbxContent>
                        <w:p w14:paraId="573A4337" w14:textId="52F1412D" w:rsidR="00CC30FB" w:rsidRPr="000B5D15" w:rsidRDefault="00CC30FB" w:rsidP="000D1CB3">
                          <w:pPr>
                            <w:jc w:val="center"/>
                            <w:rPr>
                              <w:rFonts w:ascii="BOG 2017" w:hAnsi="BOG 2017" w:cs="Arial"/>
                              <w:b/>
                              <w:color w:val="auto"/>
                              <w:sz w:val="32"/>
                              <w:szCs w:val="56"/>
                              <w:lang w:val="ka-GE"/>
                            </w:rPr>
                          </w:pPr>
                          <w:r w:rsidRPr="000B5D15">
                            <w:rPr>
                              <w:rFonts w:ascii="BOG 2017" w:hAnsi="BOG 2017" w:cs="Arial"/>
                              <w:b/>
                              <w:color w:val="auto"/>
                              <w:sz w:val="32"/>
                              <w:szCs w:val="56"/>
                              <w:lang w:val="af-ZA"/>
                            </w:rPr>
                            <w:t xml:space="preserve">  </w:t>
                          </w:r>
                          <w:r w:rsidRPr="000B5D15">
                            <w:rPr>
                              <w:rFonts w:ascii="BOG 2017" w:hAnsi="BOG 2017" w:cs="Arial"/>
                              <w:b/>
                              <w:color w:val="auto"/>
                              <w:sz w:val="32"/>
                              <w:szCs w:val="56"/>
                              <w:lang w:val="ka-GE"/>
                            </w:rPr>
                            <w:t>ტენდერი სს „საქართველოს ბანკი“-</w:t>
                          </w:r>
                          <w:r w:rsidR="0050334A">
                            <w:rPr>
                              <w:rFonts w:ascii="BOG 2017" w:hAnsi="BOG 2017" w:cs="Arial"/>
                              <w:b/>
                              <w:color w:val="auto"/>
                              <w:sz w:val="32"/>
                              <w:szCs w:val="56"/>
                              <w:lang w:val="ka-GE"/>
                            </w:rPr>
                            <w:t>ს</w:t>
                          </w:r>
                          <w:r w:rsidRPr="000B5D15">
                            <w:rPr>
                              <w:rFonts w:ascii="BOG 2017" w:hAnsi="BOG 2017" w:cs="Arial"/>
                              <w:b/>
                              <w:color w:val="auto"/>
                              <w:sz w:val="32"/>
                              <w:szCs w:val="56"/>
                              <w:lang w:val="ka-GE"/>
                            </w:rPr>
                            <w:t xml:space="preserve"> (ს/კ</w:t>
                          </w:r>
                          <w:r>
                            <w:rPr>
                              <w:rFonts w:ascii="BOG 2017" w:hAnsi="BOG 2017" w:cs="Arial"/>
                              <w:b/>
                              <w:color w:val="auto"/>
                              <w:sz w:val="32"/>
                              <w:szCs w:val="56"/>
                              <w:lang w:val="ka-GE"/>
                            </w:rPr>
                            <w:t>: 204</w:t>
                          </w:r>
                          <w:r w:rsidRPr="000B5D15">
                            <w:rPr>
                              <w:rFonts w:ascii="BOG 2017" w:hAnsi="BOG 2017" w:cs="Arial"/>
                              <w:b/>
                              <w:color w:val="auto"/>
                              <w:sz w:val="32"/>
                              <w:szCs w:val="56"/>
                              <w:lang w:val="ka-GE"/>
                            </w:rPr>
                            <w:t xml:space="preserve">378869) </w:t>
                          </w:r>
                          <w:r w:rsidR="00B41BB2" w:rsidRPr="00A40B80">
                            <w:rPr>
                              <w:rFonts w:ascii="BOG 2017" w:hAnsi="BOG 2017" w:cs="Sylfaen"/>
                              <w:b/>
                              <w:sz w:val="32"/>
                            </w:rPr>
                            <w:t xml:space="preserve">SOLO </w:t>
                          </w:r>
                          <w:proofErr w:type="spellStart"/>
                          <w:r w:rsidR="00B41BB2" w:rsidRPr="00A40B80">
                            <w:rPr>
                              <w:rFonts w:ascii="BOG 2017" w:hAnsi="BOG 2017" w:cs="Sylfaen"/>
                              <w:b/>
                              <w:sz w:val="32"/>
                            </w:rPr>
                            <w:t>სტატუსის</w:t>
                          </w:r>
                          <w:proofErr w:type="spellEnd"/>
                          <w:r w:rsidR="00B41BB2" w:rsidRPr="00A40B80">
                            <w:rPr>
                              <w:rFonts w:ascii="BOG 2017" w:hAnsi="BOG 2017" w:cs="Sylfaen"/>
                              <w:b/>
                              <w:sz w:val="32"/>
                            </w:rPr>
                            <w:t xml:space="preserve"> </w:t>
                          </w:r>
                          <w:proofErr w:type="spellStart"/>
                          <w:r w:rsidR="00B41BB2" w:rsidRPr="00A40B80">
                            <w:rPr>
                              <w:rFonts w:ascii="BOG 2017" w:hAnsi="BOG 2017" w:cs="Sylfaen"/>
                              <w:b/>
                              <w:sz w:val="32"/>
                            </w:rPr>
                            <w:t>მქონე</w:t>
                          </w:r>
                          <w:proofErr w:type="spellEnd"/>
                          <w:r w:rsidR="00B41BB2" w:rsidRPr="00A40B80">
                            <w:rPr>
                              <w:rFonts w:ascii="BOG 2017" w:hAnsi="BOG 2017" w:cs="Sylfaen"/>
                              <w:b/>
                              <w:sz w:val="32"/>
                            </w:rPr>
                            <w:t xml:space="preserve"> </w:t>
                          </w:r>
                          <w:proofErr w:type="spellStart"/>
                          <w:r w:rsidR="00B41BB2" w:rsidRPr="00A40B80">
                            <w:rPr>
                              <w:rFonts w:ascii="BOG 2017" w:hAnsi="BOG 2017" w:cs="Sylfaen"/>
                              <w:b/>
                              <w:sz w:val="32"/>
                            </w:rPr>
                            <w:t>კლიენტებისთვის</w:t>
                          </w:r>
                          <w:proofErr w:type="spellEnd"/>
                          <w:r w:rsidR="00B41BB2" w:rsidRPr="00A40B80">
                            <w:rPr>
                              <w:rFonts w:ascii="BOG 2017" w:hAnsi="BOG 2017" w:cs="Sylfaen"/>
                              <w:b/>
                              <w:sz w:val="32"/>
                            </w:rPr>
                            <w:t xml:space="preserve"> </w:t>
                          </w:r>
                          <w:proofErr w:type="spellStart"/>
                          <w:r w:rsidR="00B41BB2" w:rsidRPr="00A40B80">
                            <w:rPr>
                              <w:rFonts w:ascii="BOG 2017" w:hAnsi="BOG 2017" w:cs="Sylfaen"/>
                              <w:b/>
                              <w:sz w:val="32"/>
                            </w:rPr>
                            <w:t>კონსიერჟის</w:t>
                          </w:r>
                          <w:proofErr w:type="spellEnd"/>
                          <w:r w:rsidR="00B41BB2" w:rsidRPr="00A40B80">
                            <w:rPr>
                              <w:rFonts w:ascii="BOG 2017" w:hAnsi="BOG 2017" w:cs="Sylfaen"/>
                              <w:b/>
                              <w:sz w:val="32"/>
                            </w:rPr>
                            <w:t xml:space="preserve"> </w:t>
                          </w:r>
                          <w:proofErr w:type="spellStart"/>
                          <w:r w:rsidR="00B41BB2" w:rsidRPr="00A40B80">
                            <w:rPr>
                              <w:rFonts w:ascii="BOG 2017" w:hAnsi="BOG 2017" w:cs="Sylfaen"/>
                              <w:b/>
                              <w:sz w:val="32"/>
                            </w:rPr>
                            <w:t>მომსახურების</w:t>
                          </w:r>
                          <w:proofErr w:type="spellEnd"/>
                          <w:r w:rsidR="00B41BB2" w:rsidRPr="00A40B80">
                            <w:rPr>
                              <w:rFonts w:ascii="BOG 2017" w:hAnsi="BOG 2017" w:cs="Sylfaen"/>
                              <w:b/>
                              <w:sz w:val="32"/>
                            </w:rPr>
                            <w:t xml:space="preserve"> </w:t>
                          </w:r>
                          <w:r w:rsidRPr="000B5D15">
                            <w:rPr>
                              <w:rFonts w:ascii="BOG 2017" w:hAnsi="BOG 2017" w:cs="Arial"/>
                              <w:b/>
                              <w:color w:val="auto"/>
                              <w:sz w:val="32"/>
                              <w:szCs w:val="56"/>
                              <w:lang w:val="ka-GE"/>
                            </w:rPr>
                            <w:t>შესყიდვაზე</w:t>
                          </w:r>
                        </w:p>
                        <w:p w14:paraId="241F5A92" w14:textId="77777777" w:rsidR="00CC30FB" w:rsidRPr="003C474D" w:rsidRDefault="00CC30FB" w:rsidP="000D1CB3">
                          <w:pPr>
                            <w:jc w:val="center"/>
                            <w:rPr>
                              <w:rFonts w:asciiTheme="minorHAnsi" w:hAnsiTheme="minorHAnsi"/>
                              <w:b/>
                              <w:color w:val="E36C0A" w:themeColor="accent6" w:themeShade="BF"/>
                              <w:sz w:val="36"/>
                              <w:szCs w:val="56"/>
                              <w:lang w:val="ka-GE"/>
                            </w:rPr>
                          </w:pPr>
                        </w:p>
                      </w:txbxContent>
                    </v:textbox>
                    <w10:wrap type="square" anchorx="margin" anchory="margin"/>
                  </v:shape>
                </w:pict>
              </mc:Fallback>
            </mc:AlternateContent>
          </w:r>
          <w:r w:rsidR="002E7950" w:rsidRPr="00400895">
            <w:rPr>
              <w:rFonts w:ascii="BOG 2017" w:hAnsi="BOG 2017" w:cstheme="minorHAnsi"/>
            </w:rPr>
            <w:br w:type="page"/>
          </w:r>
        </w:p>
      </w:sdtContent>
    </w:sdt>
    <w:p w14:paraId="231B3834" w14:textId="419BCCA8" w:rsidR="00361FEF" w:rsidRPr="00400895" w:rsidRDefault="00361FEF" w:rsidP="00EF5A27">
      <w:pPr>
        <w:framePr w:hSpace="180" w:wrap="around" w:vAnchor="text" w:hAnchor="margin" w:y="104"/>
        <w:suppressOverlap/>
        <w:rPr>
          <w:rFonts w:ascii="BOG 2017" w:hAnsi="BOG 2017" w:cstheme="minorHAnsi"/>
          <w:b/>
          <w:sz w:val="32"/>
          <w:szCs w:val="28"/>
          <w:lang w:val="ka-GE"/>
        </w:rPr>
      </w:pPr>
    </w:p>
    <w:p w14:paraId="49836C83" w14:textId="6AB549A1" w:rsidR="00A66B58" w:rsidRPr="00400895" w:rsidRDefault="00A66B58" w:rsidP="00BD4E7F">
      <w:pPr>
        <w:keepNext/>
        <w:keepLines/>
        <w:spacing w:before="180" w:after="120"/>
        <w:ind w:left="360" w:hanging="360"/>
        <w:outlineLvl w:val="0"/>
        <w:rPr>
          <w:rFonts w:ascii="BOG 2017" w:eastAsiaTheme="majorEastAsia" w:hAnsi="BOG 2017" w:cstheme="majorBidi"/>
          <w:b/>
          <w:color w:val="FF671B"/>
          <w:sz w:val="22"/>
          <w:lang w:val="ka-GE" w:eastAsia="ja-JP"/>
        </w:rPr>
      </w:pPr>
      <w:bookmarkStart w:id="0" w:name="_Toc534810151"/>
      <w:bookmarkStart w:id="1" w:name="_Toc22227845"/>
      <w:bookmarkStart w:id="2" w:name="_Toc462407871"/>
      <w:r w:rsidRPr="00400895">
        <w:rPr>
          <w:rFonts w:ascii="BOG 2017" w:eastAsiaTheme="majorEastAsia" w:hAnsi="BOG 2017" w:cstheme="majorBidi"/>
          <w:b/>
          <w:color w:val="FF671B"/>
          <w:sz w:val="22"/>
          <w:lang w:val="ka-GE" w:eastAsia="ja-JP"/>
        </w:rPr>
        <w:t>ინსტრუქცია ტენდერში მონაწილეთათვის</w:t>
      </w:r>
      <w:bookmarkEnd w:id="0"/>
      <w:bookmarkEnd w:id="1"/>
    </w:p>
    <w:p w14:paraId="33700273" w14:textId="77777777" w:rsidR="00D1450D" w:rsidRPr="00400895" w:rsidRDefault="00D1450D" w:rsidP="00D1450D">
      <w:pPr>
        <w:rPr>
          <w:rFonts w:ascii="BOG 2017" w:eastAsiaTheme="minorEastAsia" w:hAnsi="BOG 2017" w:cs="Sylfaen"/>
          <w:lang w:eastAsia="ja-JP"/>
        </w:rPr>
      </w:pPr>
    </w:p>
    <w:p w14:paraId="5E5B6C1C" w14:textId="77777777" w:rsidR="004B15DA" w:rsidRPr="00400895" w:rsidRDefault="004B15DA" w:rsidP="004B15DA">
      <w:pPr>
        <w:rPr>
          <w:rFonts w:ascii="BOG 2017" w:hAnsi="BOG 2017"/>
          <w:lang w:val="ka-GE"/>
        </w:rPr>
      </w:pPr>
      <w:r w:rsidRPr="00400895">
        <w:rPr>
          <w:rFonts w:ascii="BOG 2017" w:hAnsi="BOG 2017"/>
          <w:lang w:val="ka-GE"/>
        </w:rPr>
        <w:t xml:space="preserve">პრეტენდენტებმა სისტემაში უნდა ატვირთონ სატენდერო დოკუმენტაციით მოთხოვნილი ყველა დოკუმენტი. </w:t>
      </w:r>
      <w:r w:rsidRPr="00400895">
        <w:rPr>
          <w:rFonts w:ascii="BOG 2017" w:eastAsiaTheme="minorEastAsia" w:hAnsi="BOG 2017"/>
          <w:lang w:val="ka-GE" w:eastAsia="ja-JP"/>
        </w:rPr>
        <w:t xml:space="preserve">ტენდერში მონაწილეობის მისაღებად აუცილებელია პრეტენდენტმა შეავსოს და წარმოადგინოს ფინანსური შეთავაზება </w:t>
      </w:r>
      <w:r w:rsidRPr="00400895">
        <w:rPr>
          <w:rFonts w:ascii="BOG 2017" w:eastAsiaTheme="minorEastAsia" w:hAnsi="BOG 2017"/>
          <w:b/>
          <w:lang w:val="ka-GE" w:eastAsia="ja-JP"/>
        </w:rPr>
        <w:t>- დანართი N1</w:t>
      </w:r>
      <w:r w:rsidRPr="00400895">
        <w:rPr>
          <w:rFonts w:ascii="BOG 2017" w:eastAsiaTheme="minorEastAsia" w:hAnsi="BOG 2017"/>
          <w:lang w:val="ka-GE" w:eastAsia="ja-JP"/>
        </w:rPr>
        <w:t xml:space="preserve"> და ინფორმაცია კომპანიის შესახებ</w:t>
      </w:r>
      <w:r w:rsidRPr="00400895">
        <w:rPr>
          <w:rFonts w:ascii="BOG 2017" w:hAnsi="BOG 2017"/>
          <w:lang w:val="ka-GE"/>
        </w:rPr>
        <w:t xml:space="preserve"> - </w:t>
      </w:r>
      <w:r w:rsidRPr="00400895">
        <w:rPr>
          <w:rFonts w:ascii="BOG 2017" w:hAnsi="BOG 2017"/>
          <w:b/>
          <w:lang w:val="ka-GE"/>
        </w:rPr>
        <w:t>დანართი N2</w:t>
      </w:r>
      <w:r w:rsidRPr="00400895">
        <w:rPr>
          <w:rFonts w:ascii="BOG 2017" w:hAnsi="BOG 2017"/>
          <w:lang w:val="ka-GE"/>
        </w:rPr>
        <w:t>;</w:t>
      </w:r>
    </w:p>
    <w:p w14:paraId="744F5485" w14:textId="77777777" w:rsidR="004B15DA" w:rsidRPr="00400895" w:rsidRDefault="004B15DA" w:rsidP="004B15DA">
      <w:pPr>
        <w:rPr>
          <w:rFonts w:ascii="BOG 2017" w:hAnsi="BOG 2017"/>
          <w:lang w:val="ka-GE"/>
        </w:rPr>
      </w:pPr>
    </w:p>
    <w:p w14:paraId="226A772B" w14:textId="77777777" w:rsidR="004B15DA" w:rsidRPr="00400895" w:rsidRDefault="004B15DA" w:rsidP="004B15DA">
      <w:pPr>
        <w:rPr>
          <w:rFonts w:ascii="BOG 2017" w:hAnsi="BOG 2017"/>
          <w:lang w:val="ka-GE"/>
        </w:rPr>
      </w:pPr>
      <w:r w:rsidRPr="00400895">
        <w:rPr>
          <w:rFonts w:ascii="BOG 2017" w:hAnsi="BOG 2017"/>
          <w:lang w:val="ka-GE"/>
        </w:rPr>
        <w:t>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 (არსებობის შემთხვევაში);</w:t>
      </w:r>
    </w:p>
    <w:p w14:paraId="696A620B" w14:textId="77777777" w:rsidR="004B15DA" w:rsidRPr="00400895" w:rsidRDefault="004B15DA" w:rsidP="004B15DA">
      <w:pPr>
        <w:rPr>
          <w:rFonts w:ascii="BOG 2017" w:hAnsi="BOG 2017"/>
          <w:lang w:val="ka-GE"/>
        </w:rPr>
      </w:pPr>
    </w:p>
    <w:p w14:paraId="31402D65" w14:textId="77777777" w:rsidR="004B15DA" w:rsidRPr="00400895" w:rsidRDefault="004B15DA" w:rsidP="004B15DA">
      <w:pPr>
        <w:rPr>
          <w:rFonts w:ascii="BOG 2017" w:hAnsi="BOG 2017" w:cs="Sylfaen"/>
          <w:color w:val="auto"/>
          <w:lang w:val="ka-GE"/>
        </w:rPr>
      </w:pPr>
      <w:r w:rsidRPr="00400895">
        <w:rPr>
          <w:rFonts w:ascii="BOG 2017" w:hAnsi="BOG 2017"/>
          <w:lang w:val="ka-GE"/>
        </w:rPr>
        <w:t xml:space="preserve">სატენდერო წინადადება წარმოდგენილი უნდა იყოს </w:t>
      </w:r>
      <w:r w:rsidRPr="00400895">
        <w:rPr>
          <w:rFonts w:ascii="BOG 2017" w:hAnsi="BOG 2017" w:cs="Sylfaen"/>
          <w:color w:val="auto"/>
          <w:lang w:val="ka-GE"/>
        </w:rPr>
        <w:t>საქართველოს</w:t>
      </w:r>
      <w:r w:rsidRPr="00400895">
        <w:rPr>
          <w:rFonts w:ascii="BOG 2017" w:hAnsi="BOG 2017" w:cs="Times New Roman"/>
          <w:color w:val="auto"/>
          <w:lang w:val="ka-GE"/>
        </w:rPr>
        <w:t xml:space="preserve"> </w:t>
      </w:r>
      <w:r w:rsidRPr="00400895">
        <w:rPr>
          <w:rFonts w:ascii="BOG 2017" w:hAnsi="BOG 2017"/>
          <w:lang w:val="ka-GE"/>
        </w:rPr>
        <w:t xml:space="preserve">ეროვნულ ვალუტაში - ლარში და მოიცავდეს საქართველოს კანონმდებლობით </w:t>
      </w:r>
      <w:r w:rsidRPr="00400895">
        <w:rPr>
          <w:rFonts w:ascii="BOG 2017" w:hAnsi="BOG 2017" w:cs="Sylfaen"/>
          <w:color w:val="auto"/>
          <w:lang w:val="ka-GE"/>
        </w:rPr>
        <w:t>გათვალისწინებულ გადასახადებს და გადასახდელებს;</w:t>
      </w:r>
    </w:p>
    <w:p w14:paraId="061A36AA" w14:textId="77777777" w:rsidR="004B15DA" w:rsidRPr="00400895" w:rsidRDefault="004B15DA" w:rsidP="004B15DA">
      <w:pPr>
        <w:rPr>
          <w:rFonts w:ascii="BOG 2017" w:hAnsi="BOG 2017" w:cs="Sylfaen"/>
          <w:color w:val="auto"/>
          <w:lang w:val="ka-GE"/>
        </w:rPr>
      </w:pPr>
    </w:p>
    <w:p w14:paraId="36AFC95C" w14:textId="6A0A4865" w:rsidR="004B15DA" w:rsidRPr="00400895" w:rsidRDefault="004B15DA" w:rsidP="004B15DA">
      <w:pPr>
        <w:rPr>
          <w:rFonts w:ascii="BOG 2017" w:hAnsi="BOG 2017" w:cs="Sylfaen"/>
          <w:color w:val="auto"/>
        </w:rPr>
      </w:pPr>
      <w:r w:rsidRPr="00780B4D">
        <w:rPr>
          <w:rFonts w:ascii="BOG 2017" w:hAnsi="BOG 2017" w:cs="Sylfaen"/>
          <w:color w:val="auto"/>
          <w:lang w:val="ka-GE"/>
        </w:rPr>
        <w:t>ხელშეკრულების მოქმედების</w:t>
      </w:r>
      <w:r w:rsidR="003749D5" w:rsidRPr="00780B4D">
        <w:rPr>
          <w:rFonts w:ascii="BOG 2017" w:hAnsi="BOG 2017" w:cs="Sylfaen"/>
          <w:color w:val="auto"/>
          <w:lang w:val="ka-GE"/>
        </w:rPr>
        <w:t xml:space="preserve"> </w:t>
      </w:r>
      <w:r w:rsidRPr="00780B4D">
        <w:rPr>
          <w:rFonts w:ascii="BOG 2017" w:hAnsi="BOG 2017" w:cs="Sylfaen"/>
          <w:color w:val="auto"/>
          <w:lang w:val="ka-GE"/>
        </w:rPr>
        <w:t>პერიოდში, შესყიდვის ობიექტის ღირებულებები იქნება ფიქსირებული;</w:t>
      </w:r>
    </w:p>
    <w:p w14:paraId="10CCB1B4" w14:textId="77777777" w:rsidR="004B15DA" w:rsidRPr="00400895" w:rsidRDefault="004B15DA" w:rsidP="004B15DA">
      <w:pPr>
        <w:rPr>
          <w:rFonts w:ascii="BOG 2017" w:hAnsi="BOG 2017" w:cs="Sylfaen"/>
          <w:color w:val="auto"/>
          <w:lang w:val="ka-GE"/>
        </w:rPr>
      </w:pPr>
    </w:p>
    <w:p w14:paraId="17CA13B8" w14:textId="77777777" w:rsidR="004B15DA" w:rsidRPr="00400895" w:rsidRDefault="004B15DA" w:rsidP="004B15DA">
      <w:pPr>
        <w:rPr>
          <w:rFonts w:ascii="BOG 2017" w:hAnsi="BOG 2017" w:cs="Sylfaen"/>
          <w:color w:val="auto"/>
          <w:lang w:val="ka-GE"/>
        </w:rPr>
      </w:pPr>
      <w:r w:rsidRPr="00400895">
        <w:rPr>
          <w:rFonts w:ascii="BOG 2017" w:hAnsi="BOG 2017" w:cs="Sylfaen"/>
          <w:color w:val="auto"/>
          <w:lang w:val="ka-GE"/>
        </w:rPr>
        <w:t>ანგარიშსწორება განხორციელდება ყოველთვიურად ორმხრივად ხელმოწერილი მ/ჩ აქტის საფუძველზე:</w:t>
      </w:r>
    </w:p>
    <w:p w14:paraId="3E633EB4" w14:textId="77777777" w:rsidR="004B15DA" w:rsidRPr="00400895" w:rsidRDefault="004B15DA" w:rsidP="004B15DA">
      <w:pPr>
        <w:rPr>
          <w:rFonts w:ascii="BOG 2017" w:hAnsi="BOG 2017"/>
          <w:lang w:val="ka-GE"/>
        </w:rPr>
      </w:pPr>
    </w:p>
    <w:p w14:paraId="00695676" w14:textId="77777777" w:rsidR="004B15DA" w:rsidRPr="00400895" w:rsidRDefault="004B15DA" w:rsidP="004B15DA">
      <w:pPr>
        <w:rPr>
          <w:rFonts w:ascii="BOG 2017" w:hAnsi="BOG 2017"/>
          <w:lang w:val="ka-GE"/>
        </w:rPr>
      </w:pPr>
      <w:r w:rsidRPr="00400895">
        <w:rPr>
          <w:rFonts w:ascii="BOG 2017" w:hAnsi="BOG 2017"/>
          <w:lang w:val="ka-GE"/>
        </w:rPr>
        <w:t>ტენდერის განმავლობაში დამატებითი ინფორმაციის მოპოვება ან დაზუსტება შესაძლებელია საკონტაქტო პირ(ებ)თან დაკავშირებით ელექტონული ფოსტის ან ტელეფონის საშუალებით;</w:t>
      </w:r>
    </w:p>
    <w:p w14:paraId="6426A2E3" w14:textId="77777777" w:rsidR="004B15DA" w:rsidRPr="00400895" w:rsidRDefault="004B15DA" w:rsidP="004B15DA">
      <w:pPr>
        <w:rPr>
          <w:rFonts w:ascii="BOG 2017" w:hAnsi="BOG 2017"/>
          <w:lang w:val="ka-GE"/>
        </w:rPr>
      </w:pPr>
    </w:p>
    <w:p w14:paraId="3943DD3F" w14:textId="77777777" w:rsidR="004B15DA" w:rsidRPr="00400895" w:rsidRDefault="004B15DA" w:rsidP="004B15DA">
      <w:pPr>
        <w:rPr>
          <w:rFonts w:ascii="BOG 2017" w:hAnsi="BOG 2017"/>
          <w:color w:val="auto"/>
          <w:lang w:val="ka-GE"/>
        </w:rPr>
      </w:pPr>
      <w:r w:rsidRPr="00400895">
        <w:rPr>
          <w:rFonts w:ascii="BOG 2017" w:hAnsi="BOG 2017"/>
          <w:lang w:val="ka-GE"/>
        </w:rPr>
        <w:t xml:space="preserve">ტენდერის დასრულების შემდეგ სატენდერო კომისია განიხილავს მოწოდებულ ინფორმაციას და </w:t>
      </w:r>
      <w:r w:rsidRPr="00400895">
        <w:rPr>
          <w:rFonts w:ascii="BOG 2017" w:hAnsi="BOG 2017"/>
          <w:color w:val="auto"/>
          <w:lang w:val="ka-GE"/>
        </w:rPr>
        <w:t>გამოავლენს საუკეთესო პირობების მქონე მომწოდებელს;</w:t>
      </w:r>
    </w:p>
    <w:p w14:paraId="7B8B88A2" w14:textId="77777777" w:rsidR="004B15DA" w:rsidRPr="00400895" w:rsidRDefault="004B15DA" w:rsidP="004B15DA">
      <w:pPr>
        <w:rPr>
          <w:rFonts w:ascii="BOG 2017" w:hAnsi="BOG 2017"/>
          <w:color w:val="auto"/>
          <w:lang w:val="ka-GE"/>
        </w:rPr>
      </w:pPr>
    </w:p>
    <w:p w14:paraId="3305AB62" w14:textId="77777777" w:rsidR="004B15DA" w:rsidRPr="00400895" w:rsidRDefault="004B15DA" w:rsidP="004B15DA">
      <w:pPr>
        <w:rPr>
          <w:rFonts w:ascii="BOG 2017" w:hAnsi="BOG 2017"/>
          <w:color w:val="auto"/>
        </w:rPr>
      </w:pPr>
      <w:r w:rsidRPr="00400895">
        <w:rPr>
          <w:rFonts w:ascii="BOG 2017" w:hAnsi="BOG 2017"/>
          <w:color w:val="auto"/>
          <w:lang w:val="ka-GE"/>
        </w:rPr>
        <w:t>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7B8CA43E" w14:textId="77777777" w:rsidR="004B15DA" w:rsidRPr="00400895" w:rsidRDefault="004B15DA" w:rsidP="004B15DA">
      <w:pPr>
        <w:rPr>
          <w:rFonts w:ascii="BOG 2017" w:hAnsi="BOG 2017"/>
          <w:color w:val="auto"/>
          <w:lang w:val="ka-GE"/>
        </w:rPr>
      </w:pPr>
    </w:p>
    <w:p w14:paraId="5D85CFF7" w14:textId="77777777" w:rsidR="004B15DA" w:rsidRDefault="004B15DA" w:rsidP="004B15DA">
      <w:pPr>
        <w:rPr>
          <w:rFonts w:ascii="BOG 2017" w:hAnsi="BOG 2017"/>
          <w:color w:val="auto"/>
          <w:lang w:val="ka-GE"/>
        </w:rPr>
      </w:pPr>
      <w:r w:rsidRPr="00400895">
        <w:rPr>
          <w:rFonts w:ascii="BOG 2017" w:hAnsi="BOG 2017"/>
          <w:color w:val="auto"/>
          <w:lang w:val="ka-GE"/>
        </w:rPr>
        <w:t xml:space="preserve">წინამდებარე ტენდერის გამოცხადება არ ავალდებულებს ბანკს რომელიმე პრეტენდენტთან ხელშეკრულების გაფორმებას. ბანკი უფლებამოსილია ნებისმიერ დროს შეწყვიტოს, გააუქმოს ან გადაავადოს ტენდერი თავისი შეხედულებისამებრ. </w:t>
      </w:r>
    </w:p>
    <w:p w14:paraId="253D08CF" w14:textId="77777777" w:rsidR="00BE1EBE" w:rsidRDefault="00BE1EBE" w:rsidP="004B15DA">
      <w:pPr>
        <w:rPr>
          <w:rFonts w:ascii="BOG 2017" w:hAnsi="BOG 2017"/>
          <w:color w:val="auto"/>
          <w:lang w:val="ka-GE"/>
        </w:rPr>
      </w:pPr>
    </w:p>
    <w:p w14:paraId="6A4176E2" w14:textId="77777777" w:rsidR="00BE1EBE" w:rsidRDefault="00BE1EBE" w:rsidP="00BE1EBE">
      <w:pPr>
        <w:rPr>
          <w:rFonts w:ascii="BOG 2017" w:hAnsi="BOG 2017"/>
          <w:color w:val="auto"/>
          <w:lang w:val="ka-GE"/>
        </w:rPr>
      </w:pPr>
      <w:r w:rsidRPr="00BE1EBE">
        <w:rPr>
          <w:rFonts w:ascii="BOG 2017" w:hAnsi="BOG 2017"/>
          <w:color w:val="auto"/>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324749" w14:textId="77777777" w:rsidR="00BE1EBE" w:rsidRDefault="00BE1EBE" w:rsidP="00BE1EBE">
      <w:pPr>
        <w:rPr>
          <w:rFonts w:ascii="BOG 2017" w:hAnsi="BOG 2017"/>
          <w:color w:val="auto"/>
          <w:lang w:val="ka-GE"/>
        </w:rPr>
      </w:pPr>
    </w:p>
    <w:p w14:paraId="3B42E0F6" w14:textId="77777777" w:rsidR="00BE1EBE" w:rsidRPr="00BE1EBE" w:rsidRDefault="00BE1EBE" w:rsidP="00BE1EBE">
      <w:pPr>
        <w:rPr>
          <w:rFonts w:ascii="BOG 2017" w:hAnsi="BOG 2017"/>
          <w:color w:val="auto"/>
          <w:lang w:val="ka-GE"/>
        </w:rPr>
      </w:pPr>
      <w:r w:rsidRPr="00BE1EBE">
        <w:rPr>
          <w:rFonts w:ascii="BOG 2017" w:hAnsi="BOG 2017"/>
          <w:color w:val="auto"/>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4434DE59" w14:textId="77777777" w:rsidR="00BE1EBE" w:rsidRPr="00BE1EBE" w:rsidRDefault="00BE1EBE" w:rsidP="00BE1EBE">
      <w:pPr>
        <w:rPr>
          <w:rFonts w:ascii="BOG 2017" w:hAnsi="BOG 2017"/>
          <w:color w:val="auto"/>
          <w:lang w:val="ka-GE"/>
        </w:rPr>
      </w:pPr>
    </w:p>
    <w:p w14:paraId="26035E32" w14:textId="77777777" w:rsidR="00BE1EBE" w:rsidRPr="00400895" w:rsidRDefault="00BE1EBE" w:rsidP="004B15DA">
      <w:pPr>
        <w:rPr>
          <w:rFonts w:ascii="BOG 2017" w:hAnsi="BOG 2017"/>
          <w:color w:val="auto"/>
          <w:lang w:val="ka-GE"/>
        </w:rPr>
      </w:pPr>
    </w:p>
    <w:p w14:paraId="718810DE" w14:textId="77777777" w:rsidR="004B15DA" w:rsidRPr="00400895" w:rsidRDefault="004B15DA" w:rsidP="004B15DA">
      <w:pPr>
        <w:rPr>
          <w:rFonts w:ascii="BOG 2017" w:hAnsi="BOG 2017"/>
          <w:b/>
          <w:color w:val="auto"/>
          <w:lang w:val="ka-GE"/>
        </w:rPr>
      </w:pPr>
    </w:p>
    <w:p w14:paraId="0BFC0232" w14:textId="77777777" w:rsidR="004B15DA" w:rsidRPr="00400895" w:rsidRDefault="004B15DA" w:rsidP="004B15DA">
      <w:pPr>
        <w:rPr>
          <w:rFonts w:ascii="BOG 2017" w:hAnsi="BOG 2017"/>
          <w:b/>
          <w:color w:val="auto"/>
          <w:lang w:val="ka-GE"/>
        </w:rPr>
      </w:pPr>
    </w:p>
    <w:p w14:paraId="5DED0138" w14:textId="77777777" w:rsidR="004B15DA" w:rsidRPr="00400895" w:rsidRDefault="004B15DA" w:rsidP="004B15DA">
      <w:pPr>
        <w:rPr>
          <w:rFonts w:ascii="BOG 2017" w:hAnsi="BOG 2017"/>
          <w:b/>
          <w:color w:val="auto"/>
          <w:lang w:val="ka-GE"/>
        </w:rPr>
      </w:pPr>
      <w:r w:rsidRPr="00400895">
        <w:rPr>
          <w:rFonts w:ascii="BOG 2017" w:hAnsi="BOG 2017"/>
          <w:b/>
          <w:color w:val="auto"/>
          <w:lang w:val="ka-GE"/>
        </w:rPr>
        <w:t>წინადადების წარდგენით კომპანია ეთანხმება სატენდერო დოკუმენტაციაში მითითებულ მოთხოვნებსა და პირობებს.</w:t>
      </w:r>
    </w:p>
    <w:p w14:paraId="671EA3B4" w14:textId="77777777" w:rsidR="00B8474F" w:rsidRPr="00400895" w:rsidRDefault="00B8474F" w:rsidP="00B8474F">
      <w:pPr>
        <w:ind w:left="945"/>
        <w:contextualSpacing/>
        <w:rPr>
          <w:rFonts w:ascii="BOG 2017" w:hAnsi="BOG 2017"/>
          <w:color w:val="auto"/>
          <w:lang w:val="ka-GE"/>
        </w:rPr>
      </w:pPr>
    </w:p>
    <w:bookmarkEnd w:id="2"/>
    <w:p w14:paraId="54BD3245" w14:textId="630CE7BA" w:rsidR="00C50B02" w:rsidRPr="00400895" w:rsidRDefault="00C50B02">
      <w:pPr>
        <w:jc w:val="left"/>
        <w:rPr>
          <w:rFonts w:ascii="BOG 2017" w:hAnsi="BOG 2017"/>
          <w:color w:val="auto"/>
        </w:rPr>
      </w:pPr>
      <w:r w:rsidRPr="00400895">
        <w:rPr>
          <w:rFonts w:ascii="BOG 2017" w:hAnsi="BOG 2017"/>
          <w:color w:val="auto"/>
        </w:rPr>
        <w:br w:type="page"/>
      </w:r>
    </w:p>
    <w:p w14:paraId="2AF0C0CB" w14:textId="3B90A2CF" w:rsidR="000B5D15" w:rsidRPr="00400895" w:rsidRDefault="000B5D15" w:rsidP="00BC72EB">
      <w:pPr>
        <w:pStyle w:val="a0"/>
        <w:numPr>
          <w:ilvl w:val="0"/>
          <w:numId w:val="10"/>
        </w:numPr>
        <w:ind w:left="360"/>
        <w:rPr>
          <w:rFonts w:ascii="BOG 2017" w:hAnsi="BOG 2017"/>
          <w:b/>
          <w:color w:val="auto"/>
          <w:szCs w:val="20"/>
        </w:rPr>
      </w:pPr>
      <w:proofErr w:type="spellStart"/>
      <w:r w:rsidRPr="00400895">
        <w:rPr>
          <w:rFonts w:ascii="BOG 2017" w:hAnsi="BOG 2017"/>
          <w:b/>
          <w:color w:val="auto"/>
          <w:szCs w:val="20"/>
        </w:rPr>
        <w:lastRenderedPageBreak/>
        <w:t>ზოგადი</w:t>
      </w:r>
      <w:proofErr w:type="spellEnd"/>
      <w:r w:rsidRPr="00400895">
        <w:rPr>
          <w:rFonts w:ascii="BOG 2017" w:hAnsi="BOG 2017"/>
          <w:b/>
          <w:color w:val="auto"/>
          <w:szCs w:val="20"/>
        </w:rPr>
        <w:t xml:space="preserve"> </w:t>
      </w:r>
      <w:proofErr w:type="spellStart"/>
      <w:r w:rsidRPr="00400895">
        <w:rPr>
          <w:rFonts w:ascii="BOG 2017" w:hAnsi="BOG 2017"/>
          <w:b/>
          <w:color w:val="auto"/>
          <w:szCs w:val="20"/>
        </w:rPr>
        <w:t>ინფორმაცია</w:t>
      </w:r>
      <w:proofErr w:type="spellEnd"/>
      <w:r w:rsidR="00DA3577" w:rsidRPr="00400895">
        <w:rPr>
          <w:rFonts w:ascii="BOG 2017" w:hAnsi="BOG 2017"/>
          <w:b/>
          <w:color w:val="auto"/>
          <w:szCs w:val="20"/>
          <w:lang w:val="ka-GE"/>
        </w:rPr>
        <w:t>:</w:t>
      </w:r>
    </w:p>
    <w:p w14:paraId="7CB7CFF5" w14:textId="1FA905D2" w:rsidR="004549B8" w:rsidRPr="00400895" w:rsidRDefault="004549B8" w:rsidP="004549B8">
      <w:pPr>
        <w:pStyle w:val="a0"/>
        <w:numPr>
          <w:ilvl w:val="0"/>
          <w:numId w:val="0"/>
        </w:numPr>
        <w:ind w:left="360" w:hanging="360"/>
        <w:rPr>
          <w:rFonts w:ascii="BOG 2017" w:hAnsi="BOG 2017"/>
          <w:b/>
          <w:color w:val="auto"/>
          <w:szCs w:val="20"/>
        </w:rPr>
      </w:pPr>
    </w:p>
    <w:p w14:paraId="481DCF2E" w14:textId="10DB9A6A" w:rsidR="004B15DA" w:rsidRPr="00400895" w:rsidRDefault="004B15DA" w:rsidP="004B15DA">
      <w:pPr>
        <w:rPr>
          <w:rFonts w:ascii="BOG 2017" w:hAnsi="BOG 2017"/>
          <w:color w:val="auto"/>
          <w:lang w:val="ka-GE"/>
        </w:rPr>
      </w:pPr>
      <w:r w:rsidRPr="00400895">
        <w:rPr>
          <w:rFonts w:ascii="BOG 2017" w:hAnsi="BOG 2017"/>
          <w:color w:val="auto"/>
          <w:lang w:val="ka-GE"/>
        </w:rPr>
        <w:t xml:space="preserve">სს „საქართველოს ბანკი“ აცხადებს ტენდერს </w:t>
      </w:r>
      <w:r w:rsidRPr="00563A6D">
        <w:rPr>
          <w:rFonts w:ascii="BOG 2017" w:hAnsi="BOG 2017"/>
          <w:color w:val="auto"/>
          <w:lang w:val="ka-GE"/>
        </w:rPr>
        <w:t>SOLO</w:t>
      </w:r>
      <w:r w:rsidR="00BE0FEA" w:rsidRPr="00563A6D">
        <w:rPr>
          <w:rFonts w:ascii="BOG 2017" w:hAnsi="BOG 2017"/>
          <w:color w:val="auto"/>
        </w:rPr>
        <w:t xml:space="preserve"> CLUB </w:t>
      </w:r>
      <w:r w:rsidR="00BE0FEA" w:rsidRPr="00563A6D">
        <w:rPr>
          <w:rFonts w:ascii="BOG 2017" w:hAnsi="BOG 2017"/>
          <w:color w:val="auto"/>
          <w:lang w:val="ka-GE"/>
        </w:rPr>
        <w:t xml:space="preserve">და </w:t>
      </w:r>
      <w:r w:rsidR="00BE0FEA" w:rsidRPr="00563A6D">
        <w:rPr>
          <w:rFonts w:ascii="BOG 2017" w:hAnsi="BOG 2017"/>
          <w:color w:val="auto"/>
        </w:rPr>
        <w:t>WEALTH MANAGMENT</w:t>
      </w:r>
      <w:r w:rsidRPr="00563A6D">
        <w:rPr>
          <w:rFonts w:ascii="BOG 2017" w:hAnsi="BOG 2017"/>
          <w:color w:val="auto"/>
          <w:lang w:val="ka-GE"/>
        </w:rPr>
        <w:t xml:space="preserve"> სტატუსის მქონე კლიენტების</w:t>
      </w:r>
      <w:r w:rsidR="00CF7D00" w:rsidRPr="00563A6D">
        <w:rPr>
          <w:rFonts w:ascii="BOG 2017" w:hAnsi="BOG 2017"/>
          <w:color w:val="auto"/>
          <w:lang w:val="ka-GE"/>
        </w:rPr>
        <w:t xml:space="preserve">ა </w:t>
      </w:r>
      <w:r w:rsidRPr="00563A6D">
        <w:rPr>
          <w:rFonts w:ascii="BOG 2017" w:hAnsi="BOG 2017"/>
          <w:color w:val="auto"/>
          <w:lang w:val="ka-GE"/>
        </w:rPr>
        <w:t xml:space="preserve"> </w:t>
      </w:r>
      <w:r w:rsidR="00CF7D00" w:rsidRPr="00563A6D">
        <w:rPr>
          <w:rFonts w:ascii="BOG 2017" w:hAnsi="BOG 2017"/>
          <w:color w:val="auto"/>
          <w:lang w:val="ka-GE"/>
        </w:rPr>
        <w:t xml:space="preserve">და SOLO სტატუსის მქონე იურიდიული პირებისათვის </w:t>
      </w:r>
      <w:r w:rsidRPr="00563A6D">
        <w:rPr>
          <w:rFonts w:ascii="BOG 2017" w:hAnsi="BOG 2017"/>
          <w:color w:val="auto"/>
          <w:lang w:val="ka-GE"/>
        </w:rPr>
        <w:t>კონსიერჟის მომსახურების შესყიდვაზე</w:t>
      </w:r>
      <w:r w:rsidR="00CF7D00" w:rsidRPr="00563A6D">
        <w:rPr>
          <w:rFonts w:ascii="BOG 2017" w:hAnsi="BOG 2017"/>
          <w:color w:val="auto"/>
          <w:lang w:val="ka-GE"/>
        </w:rPr>
        <w:t>:</w:t>
      </w:r>
    </w:p>
    <w:p w14:paraId="3AA1E0FE" w14:textId="7862A642" w:rsidR="004B15DA" w:rsidRPr="00400895" w:rsidRDefault="004B15DA" w:rsidP="004B15DA">
      <w:pPr>
        <w:pStyle w:val="ListParagraph"/>
        <w:numPr>
          <w:ilvl w:val="0"/>
          <w:numId w:val="11"/>
        </w:numPr>
        <w:rPr>
          <w:rFonts w:ascii="BOG 2017" w:hAnsi="BOG 2017"/>
        </w:rPr>
      </w:pPr>
      <w:proofErr w:type="spellStart"/>
      <w:r w:rsidRPr="00400895">
        <w:rPr>
          <w:rFonts w:ascii="BOG 2017" w:hAnsi="BOG 2017"/>
        </w:rPr>
        <w:t>საკონტრაქტო</w:t>
      </w:r>
      <w:proofErr w:type="spellEnd"/>
      <w:r w:rsidRPr="00400895">
        <w:rPr>
          <w:rFonts w:ascii="BOG 2017" w:hAnsi="BOG 2017"/>
        </w:rPr>
        <w:t xml:space="preserve"> </w:t>
      </w:r>
      <w:proofErr w:type="spellStart"/>
      <w:r w:rsidRPr="00400895">
        <w:rPr>
          <w:rFonts w:ascii="BOG 2017" w:hAnsi="BOG 2017"/>
        </w:rPr>
        <w:t>ვადა</w:t>
      </w:r>
      <w:proofErr w:type="spellEnd"/>
      <w:r w:rsidR="004F08BC">
        <w:rPr>
          <w:rFonts w:ascii="BOG 2017" w:hAnsi="BOG 2017"/>
        </w:rPr>
        <w:t xml:space="preserve">: </w:t>
      </w:r>
      <w:r w:rsidR="00224B90">
        <w:rPr>
          <w:rFonts w:ascii="BOG 2017" w:hAnsi="BOG 2017"/>
          <w:b/>
          <w:lang w:val="ka-GE"/>
        </w:rPr>
        <w:t>3</w:t>
      </w:r>
      <w:r w:rsidRPr="00E50AD0">
        <w:rPr>
          <w:rFonts w:ascii="BOG 2017" w:hAnsi="BOG 2017"/>
          <w:b/>
        </w:rPr>
        <w:t xml:space="preserve"> </w:t>
      </w:r>
      <w:proofErr w:type="spellStart"/>
      <w:r w:rsidRPr="00E50AD0">
        <w:rPr>
          <w:rFonts w:ascii="BOG 2017" w:hAnsi="BOG 2017"/>
          <w:b/>
        </w:rPr>
        <w:t>წელი</w:t>
      </w:r>
      <w:proofErr w:type="spellEnd"/>
      <w:r w:rsidR="00224B90">
        <w:rPr>
          <w:rFonts w:ascii="BOG 2017" w:hAnsi="BOG 2017"/>
          <w:b/>
          <w:lang w:val="ka-GE"/>
        </w:rPr>
        <w:t>, 1 წლის თავზე გადახედვის პირობით.</w:t>
      </w:r>
    </w:p>
    <w:p w14:paraId="6F413C79" w14:textId="17D09B37" w:rsidR="004B15DA" w:rsidRPr="00B41BB2" w:rsidRDefault="004B15DA" w:rsidP="004B15DA">
      <w:pPr>
        <w:pStyle w:val="ListParagraph"/>
        <w:numPr>
          <w:ilvl w:val="0"/>
          <w:numId w:val="12"/>
        </w:numPr>
        <w:rPr>
          <w:rFonts w:ascii="BOG 2017" w:hAnsi="BOG 2017"/>
        </w:rPr>
      </w:pPr>
      <w:r w:rsidRPr="00400895">
        <w:rPr>
          <w:rFonts w:ascii="BOG 2017" w:hAnsi="BOG 2017"/>
          <w:highlight w:val="lightGray"/>
        </w:rPr>
        <w:t xml:space="preserve">SOLO </w:t>
      </w:r>
      <w:proofErr w:type="spellStart"/>
      <w:proofErr w:type="gramStart"/>
      <w:r w:rsidRPr="00400895">
        <w:rPr>
          <w:rFonts w:ascii="BOG 2017" w:hAnsi="BOG 2017"/>
          <w:highlight w:val="lightGray"/>
        </w:rPr>
        <w:t>CLUB</w:t>
      </w:r>
      <w:r w:rsidR="00563A6D">
        <w:rPr>
          <w:rFonts w:ascii="BOG 2017" w:hAnsi="BOG 2017"/>
          <w:highlight w:val="lightGray"/>
        </w:rPr>
        <w:t>,</w:t>
      </w:r>
      <w:r w:rsidRPr="00400895">
        <w:rPr>
          <w:rFonts w:ascii="BOG 2017" w:hAnsi="BOG 2017"/>
          <w:highlight w:val="lightGray"/>
        </w:rPr>
        <w:t>Wealth</w:t>
      </w:r>
      <w:proofErr w:type="spellEnd"/>
      <w:proofErr w:type="gramEnd"/>
      <w:r w:rsidRPr="00400895">
        <w:rPr>
          <w:rFonts w:ascii="BOG 2017" w:hAnsi="BOG 2017"/>
          <w:highlight w:val="lightGray"/>
        </w:rPr>
        <w:t xml:space="preserve"> Management</w:t>
      </w:r>
      <w:r w:rsidR="00563A6D">
        <w:rPr>
          <w:rFonts w:ascii="BOG 2017" w:hAnsi="BOG 2017"/>
        </w:rPr>
        <w:t xml:space="preserve"> </w:t>
      </w:r>
      <w:r w:rsidR="00563A6D" w:rsidRPr="00F774F9">
        <w:rPr>
          <w:rFonts w:ascii="BOG 2017" w:hAnsi="BOG 2017"/>
          <w:lang w:val="ka-GE"/>
        </w:rPr>
        <w:t xml:space="preserve">და </w:t>
      </w:r>
      <w:r w:rsidR="00563A6D" w:rsidRPr="00F774F9">
        <w:rPr>
          <w:rFonts w:ascii="BOG 2017" w:hAnsi="BOG 2017"/>
        </w:rPr>
        <w:t>SOLO</w:t>
      </w:r>
      <w:r w:rsidRPr="00F774F9">
        <w:rPr>
          <w:rFonts w:ascii="BOG 2017" w:hAnsi="BOG 2017"/>
        </w:rPr>
        <w:t xml:space="preserve"> </w:t>
      </w:r>
      <w:r w:rsidR="00563A6D" w:rsidRPr="00F774F9">
        <w:rPr>
          <w:rFonts w:ascii="BOG 2017" w:hAnsi="BOG 2017"/>
          <w:color w:val="auto"/>
          <w:lang w:val="ka-GE"/>
        </w:rPr>
        <w:t>სტატუსის მქონე იურიდიული პირებისათვის</w:t>
      </w:r>
      <w:r w:rsidR="00563A6D" w:rsidRPr="00563A6D">
        <w:rPr>
          <w:rFonts w:ascii="BOG 2017" w:hAnsi="BOG 2017"/>
          <w:color w:val="auto"/>
          <w:lang w:val="ka-GE"/>
        </w:rPr>
        <w:t xml:space="preserve"> კონსიერჟის </w:t>
      </w:r>
      <w:proofErr w:type="spellStart"/>
      <w:r w:rsidRPr="00B41BB2">
        <w:rPr>
          <w:rFonts w:ascii="BOG 2017" w:hAnsi="BOG 2017"/>
        </w:rPr>
        <w:t>ანგარიშთა</w:t>
      </w:r>
      <w:proofErr w:type="spellEnd"/>
      <w:r w:rsidRPr="00B41BB2">
        <w:rPr>
          <w:rFonts w:ascii="BOG 2017" w:hAnsi="BOG 2017"/>
        </w:rPr>
        <w:t xml:space="preserve"> </w:t>
      </w:r>
      <w:proofErr w:type="spellStart"/>
      <w:r w:rsidRPr="00B41BB2">
        <w:rPr>
          <w:rFonts w:ascii="BOG 2017" w:hAnsi="BOG 2017"/>
        </w:rPr>
        <w:t>პაკეტით</w:t>
      </w:r>
      <w:proofErr w:type="spellEnd"/>
      <w:r w:rsidRPr="00B41BB2">
        <w:rPr>
          <w:rFonts w:ascii="BOG 2017" w:hAnsi="BOG 2017"/>
        </w:rPr>
        <w:t xml:space="preserve"> </w:t>
      </w:r>
      <w:proofErr w:type="spellStart"/>
      <w:r w:rsidRPr="00B41BB2">
        <w:rPr>
          <w:rFonts w:ascii="BOG 2017" w:hAnsi="BOG 2017"/>
        </w:rPr>
        <w:t>მოსარგებლე</w:t>
      </w:r>
      <w:proofErr w:type="spellEnd"/>
      <w:r w:rsidRPr="00B41BB2">
        <w:rPr>
          <w:rFonts w:ascii="BOG 2017" w:hAnsi="BOG 2017"/>
        </w:rPr>
        <w:t xml:space="preserve"> (</w:t>
      </w:r>
      <w:proofErr w:type="spellStart"/>
      <w:r w:rsidRPr="00B41BB2">
        <w:rPr>
          <w:rFonts w:ascii="BOG 2017" w:hAnsi="BOG 2017"/>
        </w:rPr>
        <w:t>მათ</w:t>
      </w:r>
      <w:proofErr w:type="spellEnd"/>
      <w:r w:rsidRPr="00B41BB2">
        <w:rPr>
          <w:rFonts w:ascii="BOG 2017" w:hAnsi="BOG 2017"/>
        </w:rPr>
        <w:t xml:space="preserve"> </w:t>
      </w:r>
      <w:proofErr w:type="spellStart"/>
      <w:r w:rsidRPr="00B41BB2">
        <w:rPr>
          <w:rFonts w:ascii="BOG 2017" w:hAnsi="BOG 2017"/>
        </w:rPr>
        <w:t>შორის</w:t>
      </w:r>
      <w:proofErr w:type="spellEnd"/>
      <w:r w:rsidRPr="00B41BB2">
        <w:rPr>
          <w:rFonts w:ascii="BOG 2017" w:hAnsi="BOG 2017"/>
        </w:rPr>
        <w:t xml:space="preserve">, </w:t>
      </w:r>
      <w:proofErr w:type="spellStart"/>
      <w:r w:rsidRPr="00B41BB2">
        <w:rPr>
          <w:rFonts w:ascii="Calibri" w:hAnsi="Calibri" w:cs="Calibri"/>
        </w:rPr>
        <w:t>А</w:t>
      </w:r>
      <w:r w:rsidRPr="00B41BB2">
        <w:rPr>
          <w:rFonts w:ascii="BOG 2017" w:hAnsi="BOG 2017"/>
        </w:rPr>
        <w:t>merican</w:t>
      </w:r>
      <w:proofErr w:type="spellEnd"/>
      <w:r w:rsidRPr="00B41BB2">
        <w:rPr>
          <w:rFonts w:ascii="BOG 2017" w:hAnsi="BOG 2017"/>
        </w:rPr>
        <w:t xml:space="preserve"> Express </w:t>
      </w:r>
      <w:proofErr w:type="spellStart"/>
      <w:r w:rsidRPr="00B41BB2">
        <w:rPr>
          <w:rFonts w:ascii="BOG 2017" w:hAnsi="BOG 2017"/>
        </w:rPr>
        <w:t>Platinium</w:t>
      </w:r>
      <w:proofErr w:type="spellEnd"/>
      <w:r w:rsidRPr="00B41BB2">
        <w:rPr>
          <w:rFonts w:ascii="BOG 2017" w:hAnsi="BOG 2017"/>
        </w:rPr>
        <w:t xml:space="preserve"> Card-</w:t>
      </w:r>
      <w:proofErr w:type="spellStart"/>
      <w:r w:rsidRPr="00B41BB2">
        <w:rPr>
          <w:rFonts w:ascii="BOG 2017" w:hAnsi="BOG 2017"/>
        </w:rPr>
        <w:t>ის</w:t>
      </w:r>
      <w:proofErr w:type="spellEnd"/>
      <w:r w:rsidRPr="00B41BB2">
        <w:rPr>
          <w:rFonts w:ascii="BOG 2017" w:hAnsi="BOG 2017"/>
        </w:rPr>
        <w:t xml:space="preserve"> </w:t>
      </w:r>
      <w:proofErr w:type="spellStart"/>
      <w:r w:rsidRPr="00B41BB2">
        <w:rPr>
          <w:rFonts w:ascii="BOG 2017" w:hAnsi="BOG 2017"/>
        </w:rPr>
        <w:t>მფლობელი</w:t>
      </w:r>
      <w:proofErr w:type="spellEnd"/>
      <w:r w:rsidRPr="00B41BB2">
        <w:rPr>
          <w:rFonts w:ascii="BOG 2017" w:hAnsi="BOG 2017"/>
        </w:rPr>
        <w:t xml:space="preserve">) </w:t>
      </w:r>
      <w:proofErr w:type="spellStart"/>
      <w:r w:rsidRPr="00B41BB2">
        <w:rPr>
          <w:rFonts w:ascii="BOG 2017" w:hAnsi="BOG 2017"/>
        </w:rPr>
        <w:t>მომხმარებლებს</w:t>
      </w:r>
      <w:proofErr w:type="spellEnd"/>
      <w:r w:rsidRPr="00B41BB2">
        <w:rPr>
          <w:rFonts w:ascii="BOG 2017" w:hAnsi="BOG 2017"/>
        </w:rPr>
        <w:t xml:space="preserve"> (</w:t>
      </w:r>
      <w:proofErr w:type="spellStart"/>
      <w:r w:rsidRPr="00B41BB2">
        <w:rPr>
          <w:rFonts w:ascii="BOG 2017" w:hAnsi="BOG 2017"/>
        </w:rPr>
        <w:t>შემდგომში</w:t>
      </w:r>
      <w:proofErr w:type="spellEnd"/>
      <w:r w:rsidRPr="00B41BB2">
        <w:rPr>
          <w:rFonts w:ascii="BOG 2017" w:hAnsi="BOG 2017"/>
        </w:rPr>
        <w:t xml:space="preserve"> - </w:t>
      </w:r>
      <w:proofErr w:type="spellStart"/>
      <w:r w:rsidRPr="00B41BB2">
        <w:rPr>
          <w:rFonts w:ascii="BOG 2017" w:hAnsi="BOG 2017"/>
        </w:rPr>
        <w:t>კლიენტი</w:t>
      </w:r>
      <w:proofErr w:type="spellEnd"/>
      <w:r w:rsidRPr="00B41BB2">
        <w:rPr>
          <w:rFonts w:ascii="BOG 2017" w:hAnsi="BOG 2017"/>
        </w:rPr>
        <w:t xml:space="preserve">) </w:t>
      </w:r>
      <w:proofErr w:type="spellStart"/>
      <w:r w:rsidRPr="00B41BB2">
        <w:rPr>
          <w:rFonts w:ascii="BOG 2017" w:hAnsi="BOG 2017"/>
        </w:rPr>
        <w:t>შესაძლებლობა</w:t>
      </w:r>
      <w:proofErr w:type="spellEnd"/>
      <w:r w:rsidRPr="00B41BB2">
        <w:rPr>
          <w:rFonts w:ascii="BOG 2017" w:hAnsi="BOG 2017"/>
        </w:rPr>
        <w:t xml:space="preserve"> </w:t>
      </w:r>
      <w:proofErr w:type="spellStart"/>
      <w:r w:rsidRPr="00B41BB2">
        <w:rPr>
          <w:rFonts w:ascii="BOG 2017" w:hAnsi="BOG 2017"/>
        </w:rPr>
        <w:t>აქვთ</w:t>
      </w:r>
      <w:proofErr w:type="spellEnd"/>
      <w:r w:rsidRPr="00B41BB2">
        <w:rPr>
          <w:rFonts w:ascii="BOG 2017" w:hAnsi="BOG 2017"/>
        </w:rPr>
        <w:t xml:space="preserve"> </w:t>
      </w:r>
      <w:proofErr w:type="spellStart"/>
      <w:r w:rsidRPr="00B41BB2">
        <w:rPr>
          <w:rFonts w:ascii="BOG 2017" w:hAnsi="BOG 2017"/>
        </w:rPr>
        <w:t>ისარგებლონ</w:t>
      </w:r>
      <w:proofErr w:type="spellEnd"/>
      <w:r w:rsidRPr="00B41BB2">
        <w:rPr>
          <w:rFonts w:ascii="BOG 2017" w:hAnsi="BOG 2017"/>
        </w:rPr>
        <w:t xml:space="preserve"> </w:t>
      </w:r>
      <w:proofErr w:type="spellStart"/>
      <w:r w:rsidRPr="00B41BB2">
        <w:rPr>
          <w:rFonts w:ascii="BOG 2017" w:hAnsi="BOG 2017"/>
        </w:rPr>
        <w:t>კონსიერჟის</w:t>
      </w:r>
      <w:proofErr w:type="spellEnd"/>
      <w:r w:rsidRPr="00B41BB2">
        <w:rPr>
          <w:rFonts w:ascii="BOG 2017" w:hAnsi="BOG 2017"/>
        </w:rPr>
        <w:t xml:space="preserve"> </w:t>
      </w:r>
      <w:proofErr w:type="spellStart"/>
      <w:r w:rsidRPr="00B41BB2">
        <w:rPr>
          <w:rFonts w:ascii="BOG 2017" w:hAnsi="BOG 2017"/>
        </w:rPr>
        <w:t>მომსახურებით</w:t>
      </w:r>
      <w:proofErr w:type="spellEnd"/>
      <w:r w:rsidRPr="00B41BB2">
        <w:rPr>
          <w:rFonts w:ascii="BOG 2017" w:hAnsi="BOG 2017"/>
        </w:rPr>
        <w:t xml:space="preserve">, </w:t>
      </w:r>
      <w:proofErr w:type="spellStart"/>
      <w:r w:rsidRPr="00B41BB2">
        <w:rPr>
          <w:rFonts w:ascii="BOG 2017" w:hAnsi="BOG 2017"/>
        </w:rPr>
        <w:t>რაც</w:t>
      </w:r>
      <w:proofErr w:type="spellEnd"/>
      <w:r w:rsidRPr="00B41BB2">
        <w:rPr>
          <w:rFonts w:ascii="BOG 2017" w:hAnsi="BOG 2017"/>
        </w:rPr>
        <w:t xml:space="preserve"> </w:t>
      </w:r>
      <w:proofErr w:type="spellStart"/>
      <w:r w:rsidRPr="00B41BB2">
        <w:rPr>
          <w:rFonts w:ascii="BOG 2017" w:hAnsi="BOG 2017"/>
        </w:rPr>
        <w:t>გულისხმობს</w:t>
      </w:r>
      <w:proofErr w:type="spellEnd"/>
      <w:r w:rsidRPr="00B41BB2">
        <w:rPr>
          <w:rFonts w:ascii="BOG 2017" w:hAnsi="BOG 2017"/>
        </w:rPr>
        <w:t xml:space="preserve"> </w:t>
      </w:r>
      <w:proofErr w:type="spellStart"/>
      <w:r w:rsidRPr="00B41BB2">
        <w:rPr>
          <w:rFonts w:ascii="BOG 2017" w:hAnsi="BOG 2017"/>
        </w:rPr>
        <w:t>კონსიერჟის</w:t>
      </w:r>
      <w:proofErr w:type="spellEnd"/>
      <w:r w:rsidRPr="00B41BB2">
        <w:rPr>
          <w:rFonts w:ascii="BOG 2017" w:hAnsi="BOG 2017"/>
        </w:rPr>
        <w:t>/</w:t>
      </w:r>
      <w:proofErr w:type="spellStart"/>
      <w:r w:rsidRPr="00B41BB2">
        <w:rPr>
          <w:rFonts w:ascii="BOG 2017" w:hAnsi="BOG 2017"/>
        </w:rPr>
        <w:t>პირადი</w:t>
      </w:r>
      <w:proofErr w:type="spellEnd"/>
      <w:r w:rsidRPr="00B41BB2">
        <w:rPr>
          <w:rFonts w:ascii="BOG 2017" w:hAnsi="BOG 2017"/>
        </w:rPr>
        <w:t xml:space="preserve"> </w:t>
      </w:r>
      <w:proofErr w:type="spellStart"/>
      <w:r w:rsidRPr="00B41BB2">
        <w:rPr>
          <w:rFonts w:ascii="BOG 2017" w:hAnsi="BOG 2017"/>
        </w:rPr>
        <w:t>ასისტენტის</w:t>
      </w:r>
      <w:proofErr w:type="spellEnd"/>
      <w:r w:rsidRPr="00B41BB2">
        <w:rPr>
          <w:rFonts w:ascii="BOG 2017" w:hAnsi="BOG 2017"/>
        </w:rPr>
        <w:t xml:space="preserve"> </w:t>
      </w:r>
      <w:proofErr w:type="spellStart"/>
      <w:r w:rsidRPr="00B41BB2">
        <w:rPr>
          <w:rFonts w:ascii="BOG 2017" w:hAnsi="BOG 2017"/>
        </w:rPr>
        <w:t>გათვალისწინებული</w:t>
      </w:r>
      <w:proofErr w:type="spellEnd"/>
      <w:r w:rsidRPr="00B41BB2">
        <w:rPr>
          <w:rFonts w:ascii="BOG 2017" w:hAnsi="BOG 2017"/>
        </w:rPr>
        <w:t xml:space="preserve"> </w:t>
      </w:r>
      <w:proofErr w:type="spellStart"/>
      <w:r w:rsidRPr="00B41BB2">
        <w:rPr>
          <w:rFonts w:ascii="BOG 2017" w:hAnsi="BOG 2017"/>
        </w:rPr>
        <w:t>საინფორმაციო</w:t>
      </w:r>
      <w:proofErr w:type="spellEnd"/>
      <w:r w:rsidRPr="00B41BB2">
        <w:rPr>
          <w:rFonts w:ascii="BOG 2017" w:hAnsi="BOG 2017"/>
        </w:rPr>
        <w:t xml:space="preserve"> </w:t>
      </w:r>
      <w:proofErr w:type="spellStart"/>
      <w:r w:rsidRPr="00B41BB2">
        <w:rPr>
          <w:rFonts w:ascii="BOG 2017" w:hAnsi="BOG 2017"/>
        </w:rPr>
        <w:t>ხასიათის</w:t>
      </w:r>
      <w:proofErr w:type="spellEnd"/>
      <w:r w:rsidRPr="00B41BB2">
        <w:rPr>
          <w:rFonts w:ascii="BOG 2017" w:hAnsi="BOG 2017"/>
        </w:rPr>
        <w:t xml:space="preserve"> </w:t>
      </w:r>
      <w:proofErr w:type="spellStart"/>
      <w:r w:rsidRPr="00B41BB2">
        <w:rPr>
          <w:rFonts w:ascii="BOG 2017" w:hAnsi="BOG 2017"/>
        </w:rPr>
        <w:t>მომსახურების</w:t>
      </w:r>
      <w:proofErr w:type="spellEnd"/>
      <w:r w:rsidRPr="00B41BB2">
        <w:rPr>
          <w:rFonts w:ascii="BOG 2017" w:hAnsi="BOG 2017"/>
        </w:rPr>
        <w:t xml:space="preserve"> </w:t>
      </w:r>
      <w:proofErr w:type="spellStart"/>
      <w:r w:rsidRPr="00B41BB2">
        <w:rPr>
          <w:rFonts w:ascii="BOG 2017" w:hAnsi="BOG 2017"/>
        </w:rPr>
        <w:t>მიწოდებასა</w:t>
      </w:r>
      <w:proofErr w:type="spellEnd"/>
      <w:r w:rsidRPr="00B41BB2">
        <w:rPr>
          <w:rFonts w:ascii="BOG 2017" w:hAnsi="BOG 2017"/>
        </w:rPr>
        <w:t xml:space="preserve"> </w:t>
      </w:r>
      <w:proofErr w:type="spellStart"/>
      <w:r w:rsidRPr="00B41BB2">
        <w:rPr>
          <w:rFonts w:ascii="BOG 2017" w:hAnsi="BOG 2017"/>
        </w:rPr>
        <w:t>და</w:t>
      </w:r>
      <w:proofErr w:type="spellEnd"/>
      <w:r w:rsidRPr="00B41BB2">
        <w:rPr>
          <w:rFonts w:ascii="BOG 2017" w:hAnsi="BOG 2017"/>
        </w:rPr>
        <w:t xml:space="preserve"> </w:t>
      </w:r>
      <w:proofErr w:type="spellStart"/>
      <w:r w:rsidRPr="00B41BB2">
        <w:rPr>
          <w:rFonts w:ascii="BOG 2017" w:hAnsi="BOG 2017"/>
        </w:rPr>
        <w:t>პროდუქტის</w:t>
      </w:r>
      <w:proofErr w:type="spellEnd"/>
      <w:r w:rsidRPr="00B41BB2">
        <w:rPr>
          <w:rFonts w:ascii="BOG 2017" w:hAnsi="BOG 2017"/>
        </w:rPr>
        <w:t>/</w:t>
      </w:r>
      <w:proofErr w:type="spellStart"/>
      <w:r w:rsidRPr="00B41BB2">
        <w:rPr>
          <w:rFonts w:ascii="BOG 2017" w:hAnsi="BOG 2017"/>
        </w:rPr>
        <w:t>მომსახურების</w:t>
      </w:r>
      <w:proofErr w:type="spellEnd"/>
      <w:r w:rsidRPr="00B41BB2">
        <w:rPr>
          <w:rFonts w:ascii="BOG 2017" w:hAnsi="BOG 2017"/>
        </w:rPr>
        <w:t xml:space="preserve"> </w:t>
      </w:r>
      <w:proofErr w:type="spellStart"/>
      <w:r w:rsidRPr="00B41BB2">
        <w:rPr>
          <w:rFonts w:ascii="BOG 2017" w:hAnsi="BOG 2017"/>
        </w:rPr>
        <w:t>მიღების</w:t>
      </w:r>
      <w:proofErr w:type="spellEnd"/>
      <w:r w:rsidRPr="00B41BB2">
        <w:rPr>
          <w:rFonts w:ascii="BOG 2017" w:hAnsi="BOG 2017"/>
        </w:rPr>
        <w:t xml:space="preserve"> </w:t>
      </w:r>
      <w:proofErr w:type="spellStart"/>
      <w:r w:rsidRPr="00B41BB2">
        <w:rPr>
          <w:rFonts w:ascii="BOG 2017" w:hAnsi="BOG 2017"/>
        </w:rPr>
        <w:t>მიზნით</w:t>
      </w:r>
      <w:proofErr w:type="spellEnd"/>
      <w:r w:rsidRPr="00B41BB2">
        <w:rPr>
          <w:rFonts w:ascii="BOG 2017" w:hAnsi="BOG 2017"/>
        </w:rPr>
        <w:t xml:space="preserve"> </w:t>
      </w:r>
      <w:proofErr w:type="spellStart"/>
      <w:r w:rsidRPr="00B41BB2">
        <w:rPr>
          <w:rFonts w:ascii="BOG 2017" w:hAnsi="BOG 2017"/>
        </w:rPr>
        <w:t>შესაბამის</w:t>
      </w:r>
      <w:proofErr w:type="spellEnd"/>
      <w:r w:rsidRPr="00B41BB2">
        <w:rPr>
          <w:rFonts w:ascii="BOG 2017" w:hAnsi="BOG 2017"/>
        </w:rPr>
        <w:t xml:space="preserve"> </w:t>
      </w:r>
      <w:proofErr w:type="spellStart"/>
      <w:r w:rsidRPr="00B41BB2">
        <w:rPr>
          <w:rFonts w:ascii="BOG 2017" w:hAnsi="BOG 2017"/>
        </w:rPr>
        <w:t>პირებთან</w:t>
      </w:r>
      <w:proofErr w:type="spellEnd"/>
      <w:r w:rsidRPr="00B41BB2">
        <w:rPr>
          <w:rFonts w:ascii="BOG 2017" w:hAnsi="BOG 2017"/>
        </w:rPr>
        <w:t xml:space="preserve"> </w:t>
      </w:r>
      <w:proofErr w:type="spellStart"/>
      <w:proofErr w:type="gramStart"/>
      <w:r w:rsidRPr="00B41BB2">
        <w:rPr>
          <w:rFonts w:ascii="BOG 2017" w:hAnsi="BOG 2017"/>
        </w:rPr>
        <w:t>გადამისამართებას</w:t>
      </w:r>
      <w:proofErr w:type="spellEnd"/>
      <w:r w:rsidRPr="00400895">
        <w:rPr>
          <w:rFonts w:ascii="BOG 2017" w:hAnsi="BOG 2017"/>
        </w:rPr>
        <w:t>;</w:t>
      </w:r>
      <w:proofErr w:type="gramEnd"/>
    </w:p>
    <w:p w14:paraId="34B9E3BF" w14:textId="3F1E9EA5" w:rsidR="004B15DA" w:rsidRPr="00780B4D" w:rsidRDefault="00F774F9" w:rsidP="004B15DA">
      <w:pPr>
        <w:pStyle w:val="ListParagraph"/>
        <w:numPr>
          <w:ilvl w:val="0"/>
          <w:numId w:val="12"/>
        </w:numPr>
        <w:rPr>
          <w:rFonts w:ascii="BOG 2017" w:hAnsi="BOG 2017"/>
        </w:rPr>
      </w:pPr>
      <w:r w:rsidRPr="00400895">
        <w:rPr>
          <w:rFonts w:ascii="BOG 2017" w:hAnsi="BOG 2017"/>
          <w:highlight w:val="lightGray"/>
        </w:rPr>
        <w:t xml:space="preserve">SOLO </w:t>
      </w:r>
      <w:proofErr w:type="spellStart"/>
      <w:proofErr w:type="gramStart"/>
      <w:r w:rsidRPr="00400895">
        <w:rPr>
          <w:rFonts w:ascii="BOG 2017" w:hAnsi="BOG 2017"/>
          <w:highlight w:val="lightGray"/>
        </w:rPr>
        <w:t>CLUB</w:t>
      </w:r>
      <w:r>
        <w:rPr>
          <w:rFonts w:ascii="BOG 2017" w:hAnsi="BOG 2017"/>
          <w:highlight w:val="lightGray"/>
        </w:rPr>
        <w:t>,</w:t>
      </w:r>
      <w:r w:rsidRPr="00400895">
        <w:rPr>
          <w:rFonts w:ascii="BOG 2017" w:hAnsi="BOG 2017"/>
          <w:highlight w:val="lightGray"/>
        </w:rPr>
        <w:t>Wealth</w:t>
      </w:r>
      <w:proofErr w:type="spellEnd"/>
      <w:proofErr w:type="gramEnd"/>
      <w:r w:rsidRPr="00400895">
        <w:rPr>
          <w:rFonts w:ascii="BOG 2017" w:hAnsi="BOG 2017"/>
          <w:highlight w:val="lightGray"/>
        </w:rPr>
        <w:t xml:space="preserve"> Management</w:t>
      </w:r>
      <w:r>
        <w:rPr>
          <w:rFonts w:ascii="BOG 2017" w:hAnsi="BOG 2017"/>
        </w:rPr>
        <w:t xml:space="preserve"> </w:t>
      </w:r>
      <w:r w:rsidRPr="00F774F9">
        <w:rPr>
          <w:rFonts w:ascii="BOG 2017" w:hAnsi="BOG 2017"/>
          <w:lang w:val="ka-GE"/>
        </w:rPr>
        <w:t xml:space="preserve">და </w:t>
      </w:r>
      <w:r w:rsidRPr="00F774F9">
        <w:rPr>
          <w:rFonts w:ascii="BOG 2017" w:hAnsi="BOG 2017"/>
        </w:rPr>
        <w:t xml:space="preserve">SOLO </w:t>
      </w:r>
      <w:r w:rsidRPr="00F774F9">
        <w:rPr>
          <w:rFonts w:ascii="BOG 2017" w:hAnsi="BOG 2017"/>
          <w:color w:val="auto"/>
          <w:lang w:val="ka-GE"/>
        </w:rPr>
        <w:t>სტატუსის მქონე იურიდიული პირებისათვის</w:t>
      </w:r>
      <w:r>
        <w:rPr>
          <w:rFonts w:ascii="BOG 2017" w:hAnsi="BOG 2017"/>
          <w:color w:val="auto"/>
        </w:rPr>
        <w:t xml:space="preserve"> </w:t>
      </w:r>
      <w:proofErr w:type="spellStart"/>
      <w:r w:rsidR="004B15DA" w:rsidRPr="00780B4D">
        <w:rPr>
          <w:rFonts w:ascii="BOG 2017" w:hAnsi="BOG 2017"/>
        </w:rPr>
        <w:t>ანგარიშთა</w:t>
      </w:r>
      <w:proofErr w:type="spellEnd"/>
      <w:r w:rsidR="004B15DA" w:rsidRPr="00780B4D">
        <w:rPr>
          <w:rFonts w:ascii="BOG 2017" w:hAnsi="BOG 2017"/>
        </w:rPr>
        <w:t xml:space="preserve"> </w:t>
      </w:r>
      <w:proofErr w:type="spellStart"/>
      <w:r w:rsidR="004B15DA" w:rsidRPr="00780B4D">
        <w:rPr>
          <w:rFonts w:ascii="BOG 2017" w:hAnsi="BOG 2017"/>
        </w:rPr>
        <w:t>პაკეტით</w:t>
      </w:r>
      <w:proofErr w:type="spellEnd"/>
      <w:r w:rsidR="004B15DA" w:rsidRPr="00780B4D">
        <w:rPr>
          <w:rFonts w:ascii="BOG 2017" w:hAnsi="BOG 2017"/>
        </w:rPr>
        <w:t xml:space="preserve"> </w:t>
      </w:r>
      <w:proofErr w:type="spellStart"/>
      <w:r w:rsidR="004B15DA" w:rsidRPr="00780B4D">
        <w:rPr>
          <w:rFonts w:ascii="BOG 2017" w:hAnsi="BOG 2017"/>
        </w:rPr>
        <w:t>მოსარგებლე</w:t>
      </w:r>
      <w:proofErr w:type="spellEnd"/>
      <w:r w:rsidR="004B15DA" w:rsidRPr="00780B4D">
        <w:rPr>
          <w:rFonts w:ascii="BOG 2017" w:hAnsi="BOG 2017"/>
        </w:rPr>
        <w:t xml:space="preserve"> </w:t>
      </w:r>
      <w:proofErr w:type="spellStart"/>
      <w:r w:rsidR="004B15DA" w:rsidRPr="00780B4D">
        <w:rPr>
          <w:rFonts w:ascii="BOG 2017" w:hAnsi="BOG 2017"/>
        </w:rPr>
        <w:t>მომხმარებელთა</w:t>
      </w:r>
      <w:proofErr w:type="spellEnd"/>
      <w:r w:rsidR="004B15DA" w:rsidRPr="00780B4D">
        <w:rPr>
          <w:rFonts w:ascii="BOG 2017" w:hAnsi="BOG 2017"/>
        </w:rPr>
        <w:t xml:space="preserve"> </w:t>
      </w:r>
      <w:proofErr w:type="spellStart"/>
      <w:r w:rsidR="004B15DA" w:rsidRPr="00780B4D">
        <w:rPr>
          <w:rFonts w:ascii="BOG 2017" w:hAnsi="BOG 2017"/>
        </w:rPr>
        <w:t>მიმდინარე</w:t>
      </w:r>
      <w:proofErr w:type="spellEnd"/>
      <w:r w:rsidR="004B15DA" w:rsidRPr="00780B4D">
        <w:rPr>
          <w:rFonts w:ascii="BOG 2017" w:hAnsi="BOG 2017"/>
        </w:rPr>
        <w:t xml:space="preserve"> </w:t>
      </w:r>
      <w:proofErr w:type="spellStart"/>
      <w:r w:rsidR="004B15DA" w:rsidRPr="00780B4D">
        <w:rPr>
          <w:rFonts w:ascii="BOG 2017" w:hAnsi="BOG 2017"/>
        </w:rPr>
        <w:t>რაოდენობა</w:t>
      </w:r>
      <w:proofErr w:type="spellEnd"/>
      <w:r w:rsidR="004B15DA" w:rsidRPr="00780B4D">
        <w:rPr>
          <w:rFonts w:ascii="BOG 2017" w:hAnsi="BOG 2017"/>
        </w:rPr>
        <w:t xml:space="preserve"> - </w:t>
      </w:r>
      <w:r>
        <w:rPr>
          <w:rFonts w:ascii="BOG 2017" w:hAnsi="BOG 2017"/>
        </w:rPr>
        <w:t xml:space="preserve">19 </w:t>
      </w:r>
      <w:r w:rsidR="00A43C5E">
        <w:rPr>
          <w:rFonts w:ascii="BOG 2017" w:hAnsi="BOG 2017"/>
        </w:rPr>
        <w:t>500</w:t>
      </w:r>
      <w:r w:rsidR="004B15DA" w:rsidRPr="00780B4D">
        <w:rPr>
          <w:rFonts w:ascii="BOG 2017" w:hAnsi="BOG 2017"/>
        </w:rPr>
        <w:t xml:space="preserve"> </w:t>
      </w:r>
      <w:proofErr w:type="spellStart"/>
      <w:r w:rsidR="004B15DA" w:rsidRPr="00780B4D">
        <w:rPr>
          <w:rFonts w:ascii="BOG 2017" w:hAnsi="BOG 2017"/>
        </w:rPr>
        <w:t>მომხმარებელი</w:t>
      </w:r>
      <w:proofErr w:type="spellEnd"/>
      <w:r w:rsidR="004B15DA" w:rsidRPr="00780B4D">
        <w:rPr>
          <w:rFonts w:ascii="BOG 2017" w:hAnsi="BOG 2017"/>
        </w:rPr>
        <w:t xml:space="preserve"> (</w:t>
      </w:r>
      <w:proofErr w:type="spellStart"/>
      <w:r w:rsidR="004B15DA" w:rsidRPr="00780B4D">
        <w:rPr>
          <w:rFonts w:ascii="BOG 2017" w:hAnsi="BOG 2017"/>
        </w:rPr>
        <w:t>მზარდი</w:t>
      </w:r>
      <w:proofErr w:type="spellEnd"/>
      <w:r w:rsidR="004B15DA" w:rsidRPr="00780B4D">
        <w:rPr>
          <w:rFonts w:ascii="BOG 2017" w:hAnsi="BOG 2017"/>
        </w:rPr>
        <w:t>)</w:t>
      </w:r>
      <w:r w:rsidR="003749D5" w:rsidRPr="00780B4D">
        <w:rPr>
          <w:rFonts w:ascii="BOG 2017" w:hAnsi="BOG 2017"/>
        </w:rPr>
        <w:t xml:space="preserve">. </w:t>
      </w:r>
      <w:proofErr w:type="spellStart"/>
      <w:r w:rsidR="003749D5" w:rsidRPr="00780B4D">
        <w:rPr>
          <w:rFonts w:ascii="BOG 2017" w:hAnsi="BOG 2017"/>
        </w:rPr>
        <w:t>სავარაუდო</w:t>
      </w:r>
      <w:proofErr w:type="spellEnd"/>
      <w:r w:rsidR="003749D5" w:rsidRPr="00780B4D">
        <w:rPr>
          <w:rFonts w:ascii="BOG 2017" w:hAnsi="BOG 2017"/>
        </w:rPr>
        <w:t xml:space="preserve"> </w:t>
      </w:r>
      <w:proofErr w:type="spellStart"/>
      <w:r w:rsidR="003749D5" w:rsidRPr="00780B4D">
        <w:rPr>
          <w:rFonts w:ascii="BOG 2017" w:hAnsi="BOG 2017"/>
        </w:rPr>
        <w:t>პროგნოზით</w:t>
      </w:r>
      <w:proofErr w:type="spellEnd"/>
      <w:r w:rsidR="003749D5" w:rsidRPr="00780B4D">
        <w:rPr>
          <w:rFonts w:ascii="BOG 2017" w:hAnsi="BOG 2017"/>
        </w:rPr>
        <w:t>,</w:t>
      </w:r>
      <w:r w:rsidR="004B15DA" w:rsidRPr="00780B4D">
        <w:rPr>
          <w:rFonts w:ascii="BOG 2017" w:hAnsi="BOG 2017"/>
        </w:rPr>
        <w:t xml:space="preserve"> </w:t>
      </w:r>
      <w:r w:rsidR="003749D5" w:rsidRPr="00780B4D">
        <w:rPr>
          <w:rFonts w:ascii="BOG 2017" w:hAnsi="BOG 2017"/>
        </w:rPr>
        <w:t xml:space="preserve">1 </w:t>
      </w:r>
      <w:proofErr w:type="spellStart"/>
      <w:r w:rsidR="003749D5" w:rsidRPr="00780B4D">
        <w:rPr>
          <w:rFonts w:ascii="BOG 2017" w:hAnsi="BOG 2017"/>
        </w:rPr>
        <w:t>წლის</w:t>
      </w:r>
      <w:proofErr w:type="spellEnd"/>
      <w:r w:rsidR="003749D5" w:rsidRPr="00780B4D">
        <w:rPr>
          <w:rFonts w:ascii="BOG 2017" w:hAnsi="BOG 2017"/>
        </w:rPr>
        <w:t xml:space="preserve"> </w:t>
      </w:r>
      <w:proofErr w:type="spellStart"/>
      <w:r w:rsidR="003749D5" w:rsidRPr="00780B4D">
        <w:rPr>
          <w:rFonts w:ascii="BOG 2017" w:hAnsi="BOG 2017"/>
        </w:rPr>
        <w:t>თავზე</w:t>
      </w:r>
      <w:proofErr w:type="spellEnd"/>
      <w:r w:rsidR="003749D5" w:rsidRPr="00780B4D">
        <w:rPr>
          <w:rFonts w:ascii="BOG 2017" w:hAnsi="BOG 2017"/>
        </w:rPr>
        <w:t xml:space="preserve"> </w:t>
      </w:r>
      <w:proofErr w:type="spellStart"/>
      <w:r w:rsidR="003749D5" w:rsidRPr="00780B4D">
        <w:rPr>
          <w:rFonts w:ascii="BOG 2017" w:hAnsi="BOG 2017"/>
        </w:rPr>
        <w:t>მაქსიმუმ</w:t>
      </w:r>
      <w:proofErr w:type="spellEnd"/>
      <w:r w:rsidR="00780B4D" w:rsidRPr="00780B4D">
        <w:rPr>
          <w:rFonts w:ascii="BOG 2017" w:hAnsi="BOG 2017"/>
        </w:rPr>
        <w:t xml:space="preserve"> </w:t>
      </w:r>
      <w:r w:rsidR="00A43C5E" w:rsidRPr="00B72915">
        <w:rPr>
          <w:rFonts w:ascii="BOG 2017" w:hAnsi="BOG 2017"/>
        </w:rPr>
        <w:t>2</w:t>
      </w:r>
      <w:r w:rsidR="00B72915" w:rsidRPr="00B72915">
        <w:rPr>
          <w:rFonts w:ascii="BOG 2017" w:hAnsi="BOG 2017"/>
          <w:lang w:val="ka-GE"/>
        </w:rPr>
        <w:t>2</w:t>
      </w:r>
      <w:r w:rsidR="00A43C5E" w:rsidRPr="00B72915">
        <w:rPr>
          <w:rFonts w:ascii="BOG 2017" w:hAnsi="BOG 2017"/>
        </w:rPr>
        <w:t xml:space="preserve"> </w:t>
      </w:r>
      <w:r w:rsidR="00B72915" w:rsidRPr="00B72915">
        <w:rPr>
          <w:rFonts w:ascii="BOG 2017" w:hAnsi="BOG 2017"/>
          <w:lang w:val="ka-GE"/>
        </w:rPr>
        <w:t>0</w:t>
      </w:r>
      <w:r w:rsidR="00A43C5E" w:rsidRPr="00B72915">
        <w:rPr>
          <w:rFonts w:ascii="BOG 2017" w:hAnsi="BOG 2017"/>
        </w:rPr>
        <w:t>00</w:t>
      </w:r>
      <w:r w:rsidR="00A43C5E">
        <w:rPr>
          <w:rFonts w:ascii="BOG 2017" w:hAnsi="BOG 2017"/>
        </w:rPr>
        <w:t xml:space="preserve"> </w:t>
      </w:r>
      <w:proofErr w:type="spellStart"/>
      <w:proofErr w:type="gramStart"/>
      <w:r w:rsidR="003749D5" w:rsidRPr="00780B4D">
        <w:rPr>
          <w:rFonts w:ascii="BOG 2017" w:hAnsi="BOG 2017"/>
        </w:rPr>
        <w:t>მომხმარებელი</w:t>
      </w:r>
      <w:proofErr w:type="spellEnd"/>
      <w:r w:rsidR="00780B4D" w:rsidRPr="00780B4D">
        <w:rPr>
          <w:rFonts w:ascii="BOG 2017" w:hAnsi="BOG 2017"/>
        </w:rPr>
        <w:t>;</w:t>
      </w:r>
      <w:proofErr w:type="gramEnd"/>
    </w:p>
    <w:p w14:paraId="5A62DE8B" w14:textId="77777777" w:rsidR="004B15DA" w:rsidRPr="00400895" w:rsidRDefault="004B15DA" w:rsidP="004B15DA">
      <w:pPr>
        <w:pStyle w:val="ListParagraph"/>
        <w:numPr>
          <w:ilvl w:val="0"/>
          <w:numId w:val="12"/>
        </w:numPr>
        <w:rPr>
          <w:rFonts w:ascii="BOG 2017" w:hAnsi="BOG 2017"/>
        </w:rPr>
      </w:pPr>
      <w:proofErr w:type="spellStart"/>
      <w:r w:rsidRPr="00B41BB2">
        <w:rPr>
          <w:rFonts w:ascii="BOG 2017" w:hAnsi="BOG 2017"/>
        </w:rPr>
        <w:t>კომპანიას</w:t>
      </w:r>
      <w:proofErr w:type="spellEnd"/>
      <w:r w:rsidRPr="00B41BB2">
        <w:rPr>
          <w:rFonts w:ascii="BOG 2017" w:hAnsi="BOG 2017"/>
        </w:rPr>
        <w:t xml:space="preserve"> </w:t>
      </w:r>
      <w:proofErr w:type="spellStart"/>
      <w:r w:rsidRPr="00B41BB2">
        <w:rPr>
          <w:rFonts w:ascii="BOG 2017" w:hAnsi="BOG 2017"/>
        </w:rPr>
        <w:t>უნდა</w:t>
      </w:r>
      <w:proofErr w:type="spellEnd"/>
      <w:r w:rsidRPr="00B41BB2">
        <w:rPr>
          <w:rFonts w:ascii="BOG 2017" w:hAnsi="BOG 2017"/>
        </w:rPr>
        <w:t xml:space="preserve"> </w:t>
      </w:r>
      <w:proofErr w:type="spellStart"/>
      <w:r w:rsidRPr="00B41BB2">
        <w:rPr>
          <w:rFonts w:ascii="BOG 2017" w:hAnsi="BOG 2017"/>
        </w:rPr>
        <w:t>ყავდეს</w:t>
      </w:r>
      <w:proofErr w:type="spellEnd"/>
      <w:r w:rsidRPr="00B41BB2">
        <w:rPr>
          <w:rFonts w:ascii="BOG 2017" w:hAnsi="BOG 2017"/>
        </w:rPr>
        <w:t xml:space="preserve"> </w:t>
      </w:r>
      <w:proofErr w:type="spellStart"/>
      <w:r w:rsidRPr="00B41BB2">
        <w:rPr>
          <w:rFonts w:ascii="BOG 2017" w:hAnsi="BOG 2017"/>
        </w:rPr>
        <w:t>თავისი</w:t>
      </w:r>
      <w:proofErr w:type="spellEnd"/>
      <w:r w:rsidRPr="00B41BB2">
        <w:rPr>
          <w:rFonts w:ascii="BOG 2017" w:hAnsi="BOG 2017"/>
        </w:rPr>
        <w:t xml:space="preserve"> Travel Agent, </w:t>
      </w:r>
      <w:proofErr w:type="spellStart"/>
      <w:r w:rsidRPr="00B41BB2">
        <w:rPr>
          <w:rFonts w:ascii="BOG 2017" w:hAnsi="BOG 2017"/>
        </w:rPr>
        <w:t>ჰქონდეს</w:t>
      </w:r>
      <w:proofErr w:type="spellEnd"/>
      <w:r w:rsidRPr="00B41BB2">
        <w:rPr>
          <w:rFonts w:ascii="BOG 2017" w:hAnsi="BOG 2017"/>
        </w:rPr>
        <w:t xml:space="preserve"> </w:t>
      </w:r>
      <w:proofErr w:type="spellStart"/>
      <w:r w:rsidRPr="00B41BB2">
        <w:rPr>
          <w:rFonts w:ascii="BOG 2017" w:hAnsi="BOG 2017"/>
        </w:rPr>
        <w:t>წვდომა</w:t>
      </w:r>
      <w:proofErr w:type="spellEnd"/>
      <w:r w:rsidRPr="00B41BB2">
        <w:rPr>
          <w:rFonts w:ascii="BOG 2017" w:hAnsi="BOG 2017"/>
        </w:rPr>
        <w:t xml:space="preserve"> </w:t>
      </w:r>
      <w:proofErr w:type="spellStart"/>
      <w:r w:rsidRPr="00B41BB2">
        <w:rPr>
          <w:rFonts w:ascii="BOG 2017" w:hAnsi="BOG 2017"/>
        </w:rPr>
        <w:t>ისეთ</w:t>
      </w:r>
      <w:proofErr w:type="spellEnd"/>
      <w:r w:rsidRPr="00B41BB2">
        <w:rPr>
          <w:rFonts w:ascii="BOG 2017" w:hAnsi="BOG 2017"/>
        </w:rPr>
        <w:t xml:space="preserve"> </w:t>
      </w:r>
      <w:proofErr w:type="spellStart"/>
      <w:r w:rsidRPr="00B41BB2">
        <w:rPr>
          <w:rFonts w:ascii="BOG 2017" w:hAnsi="BOG 2017"/>
        </w:rPr>
        <w:t>სისტემებზე</w:t>
      </w:r>
      <w:proofErr w:type="spellEnd"/>
      <w:r w:rsidRPr="00B41BB2">
        <w:rPr>
          <w:rFonts w:ascii="BOG 2017" w:hAnsi="BOG 2017"/>
        </w:rPr>
        <w:t xml:space="preserve"> </w:t>
      </w:r>
      <w:proofErr w:type="spellStart"/>
      <w:r w:rsidRPr="00B41BB2">
        <w:rPr>
          <w:rFonts w:ascii="BOG 2017" w:hAnsi="BOG 2017"/>
        </w:rPr>
        <w:t>როგორიცაა</w:t>
      </w:r>
      <w:proofErr w:type="spellEnd"/>
      <w:r w:rsidRPr="00B41BB2">
        <w:rPr>
          <w:rFonts w:ascii="BOG 2017" w:hAnsi="BOG 2017"/>
        </w:rPr>
        <w:t>: Amadeus, SABRE</w:t>
      </w:r>
      <w:proofErr w:type="gramStart"/>
      <w:r w:rsidRPr="00400895">
        <w:rPr>
          <w:rFonts w:ascii="BOG 2017" w:hAnsi="BOG 2017"/>
          <w:lang w:val="ka-GE"/>
        </w:rPr>
        <w:t>...;</w:t>
      </w:r>
      <w:proofErr w:type="gramEnd"/>
    </w:p>
    <w:p w14:paraId="1E005144" w14:textId="5DE1B412" w:rsidR="004B15DA" w:rsidRPr="00400895" w:rsidRDefault="004B15DA" w:rsidP="004B15DA">
      <w:pPr>
        <w:pStyle w:val="ListParagraph"/>
        <w:numPr>
          <w:ilvl w:val="0"/>
          <w:numId w:val="12"/>
        </w:numPr>
        <w:rPr>
          <w:rFonts w:ascii="BOG 2017" w:hAnsi="BOG 2017"/>
        </w:rPr>
      </w:pPr>
      <w:proofErr w:type="spellStart"/>
      <w:r w:rsidRPr="00B41BB2">
        <w:rPr>
          <w:rFonts w:ascii="BOG 2017" w:hAnsi="BOG 2017"/>
        </w:rPr>
        <w:t>ყველა</w:t>
      </w:r>
      <w:proofErr w:type="spellEnd"/>
      <w:r w:rsidRPr="00B41BB2">
        <w:rPr>
          <w:rFonts w:ascii="BOG 2017" w:hAnsi="BOG 2017"/>
        </w:rPr>
        <w:t xml:space="preserve"> </w:t>
      </w:r>
      <w:proofErr w:type="spellStart"/>
      <w:r w:rsidRPr="00B41BB2">
        <w:rPr>
          <w:rFonts w:ascii="BOG 2017" w:hAnsi="BOG 2017"/>
        </w:rPr>
        <w:t>კლიენტს</w:t>
      </w:r>
      <w:proofErr w:type="spellEnd"/>
      <w:r w:rsidRPr="00B41BB2">
        <w:rPr>
          <w:rFonts w:ascii="BOG 2017" w:hAnsi="BOG 2017"/>
        </w:rPr>
        <w:t xml:space="preserve"> </w:t>
      </w:r>
      <w:proofErr w:type="spellStart"/>
      <w:r w:rsidRPr="00B41BB2">
        <w:rPr>
          <w:rFonts w:ascii="BOG 2017" w:hAnsi="BOG 2017"/>
        </w:rPr>
        <w:t>ინდივიდუალურად</w:t>
      </w:r>
      <w:proofErr w:type="spellEnd"/>
      <w:r w:rsidRPr="00B41BB2">
        <w:rPr>
          <w:rFonts w:ascii="BOG 2017" w:hAnsi="BOG 2017"/>
        </w:rPr>
        <w:t xml:space="preserve"> </w:t>
      </w:r>
      <w:proofErr w:type="spellStart"/>
      <w:r w:rsidRPr="00B41BB2">
        <w:rPr>
          <w:rFonts w:ascii="BOG 2017" w:hAnsi="BOG 2017"/>
        </w:rPr>
        <w:t>უნდა</w:t>
      </w:r>
      <w:proofErr w:type="spellEnd"/>
      <w:r w:rsidRPr="00B41BB2">
        <w:rPr>
          <w:rFonts w:ascii="BOG 2017" w:hAnsi="BOG 2017"/>
        </w:rPr>
        <w:t xml:space="preserve"> </w:t>
      </w:r>
      <w:proofErr w:type="spellStart"/>
      <w:r w:rsidRPr="00B41BB2">
        <w:rPr>
          <w:rFonts w:ascii="BOG 2017" w:hAnsi="BOG 2017"/>
        </w:rPr>
        <w:t>ყავდეთ</w:t>
      </w:r>
      <w:proofErr w:type="spellEnd"/>
      <w:r w:rsidRPr="00B41BB2">
        <w:rPr>
          <w:rFonts w:ascii="BOG 2017" w:hAnsi="BOG 2017"/>
        </w:rPr>
        <w:t xml:space="preserve"> </w:t>
      </w:r>
      <w:proofErr w:type="spellStart"/>
      <w:r w:rsidRPr="00B41BB2">
        <w:rPr>
          <w:rFonts w:ascii="BOG 2017" w:hAnsi="BOG 2017"/>
        </w:rPr>
        <w:t>მიმაგრებული</w:t>
      </w:r>
      <w:proofErr w:type="spellEnd"/>
      <w:r w:rsidRPr="00B41BB2">
        <w:rPr>
          <w:rFonts w:ascii="BOG 2017" w:hAnsi="BOG 2017"/>
        </w:rPr>
        <w:t xml:space="preserve"> </w:t>
      </w:r>
      <w:proofErr w:type="spellStart"/>
      <w:r w:rsidRPr="00B41BB2">
        <w:rPr>
          <w:rFonts w:ascii="BOG 2017" w:hAnsi="BOG 2017"/>
        </w:rPr>
        <w:t>პირადი</w:t>
      </w:r>
      <w:proofErr w:type="spellEnd"/>
      <w:r w:rsidRPr="00B41BB2">
        <w:rPr>
          <w:rFonts w:ascii="BOG 2017" w:hAnsi="BOG 2017"/>
        </w:rPr>
        <w:t xml:space="preserve"> </w:t>
      </w:r>
      <w:proofErr w:type="spellStart"/>
      <w:r w:rsidRPr="00B41BB2">
        <w:rPr>
          <w:rFonts w:ascii="BOG 2017" w:hAnsi="BOG 2017"/>
        </w:rPr>
        <w:t>კონსიერჟი</w:t>
      </w:r>
      <w:proofErr w:type="spellEnd"/>
      <w:r w:rsidRPr="00B41BB2">
        <w:rPr>
          <w:rFonts w:ascii="BOG 2017" w:hAnsi="BOG 2017"/>
        </w:rPr>
        <w:t xml:space="preserve"> </w:t>
      </w:r>
      <w:proofErr w:type="spellStart"/>
      <w:r w:rsidRPr="00B41BB2">
        <w:rPr>
          <w:rFonts w:ascii="BOG 2017" w:hAnsi="BOG 2017"/>
        </w:rPr>
        <w:t>და</w:t>
      </w:r>
      <w:proofErr w:type="spellEnd"/>
      <w:r w:rsidRPr="00B41BB2">
        <w:rPr>
          <w:rFonts w:ascii="BOG 2017" w:hAnsi="BOG 2017"/>
        </w:rPr>
        <w:t xml:space="preserve"> </w:t>
      </w:r>
      <w:proofErr w:type="spellStart"/>
      <w:r w:rsidRPr="00B41BB2">
        <w:rPr>
          <w:rFonts w:ascii="BOG 2017" w:hAnsi="BOG 2017"/>
        </w:rPr>
        <w:t>შეძლოს</w:t>
      </w:r>
      <w:proofErr w:type="spellEnd"/>
      <w:r w:rsidRPr="00B41BB2">
        <w:rPr>
          <w:rFonts w:ascii="BOG 2017" w:hAnsi="BOG 2017"/>
        </w:rPr>
        <w:t xml:space="preserve"> </w:t>
      </w:r>
      <w:proofErr w:type="spellStart"/>
      <w:r w:rsidRPr="00B41BB2">
        <w:rPr>
          <w:rFonts w:ascii="BOG 2017" w:hAnsi="BOG 2017"/>
        </w:rPr>
        <w:t>მასთან</w:t>
      </w:r>
      <w:proofErr w:type="spellEnd"/>
      <w:r w:rsidRPr="00B41BB2">
        <w:rPr>
          <w:rFonts w:ascii="BOG 2017" w:hAnsi="BOG 2017"/>
        </w:rPr>
        <w:t xml:space="preserve"> </w:t>
      </w:r>
      <w:proofErr w:type="spellStart"/>
      <w:r w:rsidRPr="00B41BB2">
        <w:rPr>
          <w:rFonts w:ascii="BOG 2017" w:hAnsi="BOG 2017"/>
        </w:rPr>
        <w:t>კომუნიკაცია</w:t>
      </w:r>
      <w:proofErr w:type="spellEnd"/>
      <w:r w:rsidRPr="00B41BB2">
        <w:rPr>
          <w:rFonts w:ascii="BOG 2017" w:hAnsi="BOG 2017"/>
        </w:rPr>
        <w:t xml:space="preserve"> </w:t>
      </w:r>
      <w:proofErr w:type="spellStart"/>
      <w:r w:rsidRPr="00B41BB2">
        <w:rPr>
          <w:rFonts w:ascii="BOG 2017" w:hAnsi="BOG 2017"/>
        </w:rPr>
        <w:t>ყველა</w:t>
      </w:r>
      <w:proofErr w:type="spellEnd"/>
      <w:r w:rsidRPr="00B41BB2">
        <w:rPr>
          <w:rFonts w:ascii="BOG 2017" w:hAnsi="BOG 2017"/>
        </w:rPr>
        <w:t xml:space="preserve"> </w:t>
      </w:r>
      <w:proofErr w:type="spellStart"/>
      <w:r w:rsidRPr="00B41BB2">
        <w:rPr>
          <w:rFonts w:ascii="BOG 2017" w:hAnsi="BOG 2017"/>
        </w:rPr>
        <w:t>კლიენტისთვის</w:t>
      </w:r>
      <w:proofErr w:type="spellEnd"/>
      <w:r w:rsidRPr="00B41BB2">
        <w:rPr>
          <w:rFonts w:ascii="BOG 2017" w:hAnsi="BOG 2017"/>
        </w:rPr>
        <w:t xml:space="preserve"> </w:t>
      </w:r>
      <w:proofErr w:type="spellStart"/>
      <w:r w:rsidRPr="00B41BB2">
        <w:rPr>
          <w:rFonts w:ascii="BOG 2017" w:hAnsi="BOG 2017"/>
        </w:rPr>
        <w:t>სასურველი</w:t>
      </w:r>
      <w:proofErr w:type="spellEnd"/>
      <w:r w:rsidRPr="00B41BB2">
        <w:rPr>
          <w:rFonts w:ascii="BOG 2017" w:hAnsi="BOG 2017"/>
        </w:rPr>
        <w:t xml:space="preserve"> </w:t>
      </w:r>
      <w:proofErr w:type="spellStart"/>
      <w:r w:rsidRPr="00B41BB2">
        <w:rPr>
          <w:rFonts w:ascii="BOG 2017" w:hAnsi="BOG 2017"/>
        </w:rPr>
        <w:t>არხით</w:t>
      </w:r>
      <w:proofErr w:type="spellEnd"/>
      <w:r w:rsidRPr="00B41BB2">
        <w:rPr>
          <w:rFonts w:ascii="BOG 2017" w:hAnsi="BOG 2017"/>
        </w:rPr>
        <w:t xml:space="preserve"> (</w:t>
      </w:r>
      <w:proofErr w:type="spellStart"/>
      <w:proofErr w:type="gramStart"/>
      <w:r w:rsidRPr="00B41BB2">
        <w:rPr>
          <w:rFonts w:ascii="BOG 2017" w:hAnsi="BOG 2017"/>
        </w:rPr>
        <w:t>whatsapp,email</w:t>
      </w:r>
      <w:proofErr w:type="spellEnd"/>
      <w:proofErr w:type="gramEnd"/>
      <w:r>
        <w:rPr>
          <w:rFonts w:ascii="BOG 2017" w:hAnsi="BOG 2017"/>
        </w:rPr>
        <w:t xml:space="preserve">, </w:t>
      </w:r>
      <w:proofErr w:type="spellStart"/>
      <w:r w:rsidRPr="0095671B">
        <w:rPr>
          <w:rFonts w:ascii="BOG 2017" w:hAnsi="BOG 2017"/>
        </w:rPr>
        <w:t>ტელეფონით</w:t>
      </w:r>
      <w:proofErr w:type="spellEnd"/>
      <w:r w:rsidRPr="00B41BB2">
        <w:rPr>
          <w:rFonts w:ascii="BOG 2017" w:hAnsi="BOG 2017"/>
        </w:rPr>
        <w:t>).</w:t>
      </w:r>
    </w:p>
    <w:p w14:paraId="0D3A5E38" w14:textId="77777777" w:rsidR="004B15DA" w:rsidRPr="00400895" w:rsidRDefault="004B15DA" w:rsidP="004B15DA">
      <w:pPr>
        <w:pStyle w:val="a0"/>
        <w:numPr>
          <w:ilvl w:val="0"/>
          <w:numId w:val="0"/>
        </w:numPr>
        <w:rPr>
          <w:rFonts w:ascii="BOG 2017" w:hAnsi="BOG 2017"/>
          <w:b/>
          <w:color w:val="auto"/>
          <w:szCs w:val="20"/>
        </w:rPr>
      </w:pPr>
    </w:p>
    <w:p w14:paraId="133D4CE2" w14:textId="77777777" w:rsidR="004B15DA" w:rsidRPr="00400895" w:rsidRDefault="004B15DA" w:rsidP="004B15DA">
      <w:pPr>
        <w:rPr>
          <w:rFonts w:ascii="BOG 2017" w:hAnsi="BOG 2017"/>
          <w:color w:val="auto"/>
          <w:lang w:val="ka-GE"/>
        </w:rPr>
      </w:pPr>
      <w:r w:rsidRPr="00400895">
        <w:rPr>
          <w:rFonts w:ascii="BOG 2017" w:hAnsi="BOG 2017"/>
          <w:color w:val="auto"/>
          <w:lang w:val="ka-GE"/>
        </w:rPr>
        <w:t xml:space="preserve">გამარჯვებულის გამოვლენამდე,  ბანკი უფლებამოსილია დაგეგმოს შეხვედრები ტენდერში მონაწილე შერჩეულ კომპანიებთან, გასაუბრებისა და შესაძლო დამატებითი დეტალების დაზუსტების მიზნით. </w:t>
      </w:r>
    </w:p>
    <w:p w14:paraId="453FC091" w14:textId="77777777" w:rsidR="000A6E18" w:rsidRPr="00400895" w:rsidRDefault="000A6E18" w:rsidP="000B5D15">
      <w:pPr>
        <w:rPr>
          <w:rFonts w:ascii="BOG 2017" w:hAnsi="BOG 2017" w:cs="Sylfaen"/>
          <w:color w:val="auto"/>
          <w:shd w:val="clear" w:color="auto" w:fill="FFFFFF"/>
          <w:lang w:val="ka-GE"/>
        </w:rPr>
      </w:pPr>
    </w:p>
    <w:p w14:paraId="6663D1DA" w14:textId="77777777" w:rsidR="00CD7C3B" w:rsidRPr="00400895" w:rsidRDefault="00CD7C3B" w:rsidP="00BC72EB">
      <w:pPr>
        <w:pStyle w:val="a0"/>
        <w:numPr>
          <w:ilvl w:val="1"/>
          <w:numId w:val="10"/>
        </w:numPr>
        <w:ind w:left="360"/>
        <w:rPr>
          <w:rFonts w:ascii="BOG 2017" w:hAnsi="BOG 2017"/>
          <w:b/>
          <w:szCs w:val="20"/>
        </w:rPr>
      </w:pPr>
      <w:proofErr w:type="spellStart"/>
      <w:r w:rsidRPr="00400895">
        <w:rPr>
          <w:rFonts w:ascii="BOG 2017" w:hAnsi="BOG 2017"/>
          <w:b/>
          <w:szCs w:val="20"/>
        </w:rPr>
        <w:t>მომსახურების</w:t>
      </w:r>
      <w:proofErr w:type="spellEnd"/>
      <w:r w:rsidRPr="00400895">
        <w:rPr>
          <w:rFonts w:ascii="BOG 2017" w:hAnsi="BOG 2017"/>
          <w:b/>
          <w:szCs w:val="20"/>
        </w:rPr>
        <w:t xml:space="preserve"> </w:t>
      </w:r>
      <w:proofErr w:type="spellStart"/>
      <w:r w:rsidRPr="00400895">
        <w:rPr>
          <w:rFonts w:ascii="BOG 2017" w:hAnsi="BOG 2017"/>
          <w:b/>
          <w:szCs w:val="20"/>
        </w:rPr>
        <w:t>პირობები</w:t>
      </w:r>
      <w:proofErr w:type="spellEnd"/>
    </w:p>
    <w:p w14:paraId="249E3188" w14:textId="468817D3" w:rsidR="00982961" w:rsidRPr="00400895" w:rsidRDefault="00982961" w:rsidP="00982961">
      <w:pPr>
        <w:pStyle w:val="a0"/>
        <w:numPr>
          <w:ilvl w:val="0"/>
          <w:numId w:val="0"/>
        </w:numPr>
        <w:ind w:left="360"/>
        <w:rPr>
          <w:rFonts w:ascii="BOG 2017" w:hAnsi="BOG 2017" w:cs="Sylfaen"/>
          <w:b/>
          <w:color w:val="auto"/>
          <w:szCs w:val="20"/>
          <w:shd w:val="clear" w:color="auto" w:fill="FFFFFF"/>
        </w:rPr>
      </w:pPr>
    </w:p>
    <w:p w14:paraId="259576F8" w14:textId="77777777" w:rsidR="004B15DA" w:rsidRPr="00400895" w:rsidRDefault="004B15DA" w:rsidP="004B15DA">
      <w:pPr>
        <w:pStyle w:val="ListParagraph"/>
        <w:numPr>
          <w:ilvl w:val="0"/>
          <w:numId w:val="13"/>
        </w:numPr>
        <w:spacing w:after="160" w:line="259" w:lineRule="auto"/>
        <w:rPr>
          <w:rFonts w:ascii="BOG 2017" w:hAnsi="BOG 2017"/>
        </w:rPr>
      </w:pPr>
      <w:proofErr w:type="spellStart"/>
      <w:r w:rsidRPr="00400895">
        <w:rPr>
          <w:rFonts w:ascii="BOG 2017" w:hAnsi="BOG 2017"/>
        </w:rPr>
        <w:t>კონსიერჟის</w:t>
      </w:r>
      <w:proofErr w:type="spellEnd"/>
      <w:r w:rsidRPr="00400895">
        <w:rPr>
          <w:rFonts w:ascii="BOG 2017" w:hAnsi="BOG 2017"/>
        </w:rPr>
        <w:t>/</w:t>
      </w:r>
      <w:proofErr w:type="spellStart"/>
      <w:r w:rsidRPr="00400895">
        <w:rPr>
          <w:rFonts w:ascii="BOG 2017" w:hAnsi="BOG 2017"/>
        </w:rPr>
        <w:t>პირადი</w:t>
      </w:r>
      <w:proofErr w:type="spellEnd"/>
      <w:r w:rsidRPr="00400895">
        <w:rPr>
          <w:rFonts w:ascii="BOG 2017" w:hAnsi="BOG 2017"/>
        </w:rPr>
        <w:t xml:space="preserve"> </w:t>
      </w:r>
      <w:proofErr w:type="spellStart"/>
      <w:r w:rsidRPr="00400895">
        <w:rPr>
          <w:rFonts w:ascii="BOG 2017" w:hAnsi="BOG 2017"/>
        </w:rPr>
        <w:t>ასისტენტის</w:t>
      </w:r>
      <w:proofErr w:type="spellEnd"/>
      <w:r w:rsidRPr="00400895">
        <w:rPr>
          <w:rFonts w:ascii="BOG 2017" w:hAnsi="BOG 2017"/>
        </w:rPr>
        <w:t xml:space="preserve"> </w:t>
      </w:r>
      <w:proofErr w:type="spellStart"/>
      <w:r w:rsidRPr="00400895">
        <w:rPr>
          <w:rFonts w:ascii="BOG 2017" w:hAnsi="BOG 2017"/>
        </w:rPr>
        <w:t>გათვალისწინებულ</w:t>
      </w:r>
      <w:proofErr w:type="spellEnd"/>
      <w:r w:rsidRPr="00400895">
        <w:rPr>
          <w:rFonts w:ascii="BOG 2017" w:hAnsi="BOG 2017"/>
        </w:rPr>
        <w:t xml:space="preserve"> </w:t>
      </w:r>
      <w:proofErr w:type="spellStart"/>
      <w:r w:rsidRPr="00400895">
        <w:rPr>
          <w:rFonts w:ascii="BOG 2017" w:hAnsi="BOG 2017"/>
        </w:rPr>
        <w:t>მომსახურებას</w:t>
      </w:r>
      <w:proofErr w:type="spellEnd"/>
      <w:r w:rsidRPr="00400895">
        <w:rPr>
          <w:rFonts w:ascii="BOG 2017" w:hAnsi="BOG 2017"/>
        </w:rPr>
        <w:t xml:space="preserve"> (</w:t>
      </w:r>
      <w:proofErr w:type="spellStart"/>
      <w:r w:rsidRPr="00400895">
        <w:rPr>
          <w:rFonts w:ascii="BOG 2017" w:hAnsi="BOG 2017"/>
        </w:rPr>
        <w:t>შემდგომში</w:t>
      </w:r>
      <w:proofErr w:type="spellEnd"/>
      <w:r w:rsidRPr="00400895">
        <w:rPr>
          <w:rFonts w:ascii="BOG 2017" w:hAnsi="BOG 2017"/>
        </w:rPr>
        <w:t xml:space="preserve"> - </w:t>
      </w:r>
      <w:proofErr w:type="spellStart"/>
      <w:r w:rsidRPr="00400895">
        <w:rPr>
          <w:rFonts w:ascii="BOG 2017" w:hAnsi="BOG 2017"/>
        </w:rPr>
        <w:t>მომსახურება</w:t>
      </w:r>
      <w:proofErr w:type="spellEnd"/>
      <w:r w:rsidRPr="00400895">
        <w:rPr>
          <w:rFonts w:ascii="BOG 2017" w:hAnsi="BOG 2017"/>
        </w:rPr>
        <w:t xml:space="preserve">) </w:t>
      </w:r>
      <w:proofErr w:type="spellStart"/>
      <w:r w:rsidRPr="00400895">
        <w:rPr>
          <w:rFonts w:ascii="BOG 2017" w:hAnsi="BOG 2017"/>
        </w:rPr>
        <w:t>კლიენტს</w:t>
      </w:r>
      <w:proofErr w:type="spellEnd"/>
      <w:r w:rsidRPr="00400895">
        <w:rPr>
          <w:rFonts w:ascii="BOG 2017" w:hAnsi="BOG 2017"/>
        </w:rPr>
        <w:t xml:space="preserve"> </w:t>
      </w:r>
      <w:proofErr w:type="spellStart"/>
      <w:r w:rsidRPr="00400895">
        <w:rPr>
          <w:rFonts w:ascii="BOG 2017" w:hAnsi="BOG 2017"/>
        </w:rPr>
        <w:t>გაუწევს</w:t>
      </w:r>
      <w:proofErr w:type="spellEnd"/>
      <w:r w:rsidRPr="00400895">
        <w:rPr>
          <w:rFonts w:ascii="BOG 2017" w:hAnsi="BOG 2017"/>
        </w:rPr>
        <w:t xml:space="preserve"> </w:t>
      </w:r>
      <w:proofErr w:type="spellStart"/>
      <w:r w:rsidRPr="00400895">
        <w:rPr>
          <w:rFonts w:ascii="BOG 2017" w:hAnsi="BOG 2017"/>
        </w:rPr>
        <w:t>საქართველოს</w:t>
      </w:r>
      <w:proofErr w:type="spellEnd"/>
      <w:r w:rsidRPr="00400895">
        <w:rPr>
          <w:rFonts w:ascii="BOG 2017" w:hAnsi="BOG 2017"/>
        </w:rPr>
        <w:t xml:space="preserve"> </w:t>
      </w:r>
      <w:proofErr w:type="spellStart"/>
      <w:r w:rsidRPr="00400895">
        <w:rPr>
          <w:rFonts w:ascii="BOG 2017" w:hAnsi="BOG 2017"/>
        </w:rPr>
        <w:t>ბანკის</w:t>
      </w:r>
      <w:proofErr w:type="spellEnd"/>
      <w:r w:rsidRPr="00400895">
        <w:rPr>
          <w:rFonts w:ascii="BOG 2017" w:hAnsi="BOG 2017"/>
        </w:rPr>
        <w:t xml:space="preserve"> (</w:t>
      </w:r>
      <w:proofErr w:type="spellStart"/>
      <w:r w:rsidRPr="00400895">
        <w:rPr>
          <w:rFonts w:ascii="BOG 2017" w:hAnsi="BOG 2017"/>
        </w:rPr>
        <w:t>შემდგომში</w:t>
      </w:r>
      <w:proofErr w:type="spellEnd"/>
      <w:r w:rsidRPr="00400895">
        <w:rPr>
          <w:rFonts w:ascii="BOG 2017" w:hAnsi="BOG 2017"/>
        </w:rPr>
        <w:t xml:space="preserve"> - </w:t>
      </w:r>
      <w:proofErr w:type="spellStart"/>
      <w:r w:rsidRPr="00400895">
        <w:rPr>
          <w:rFonts w:ascii="BOG 2017" w:hAnsi="BOG 2017"/>
        </w:rPr>
        <w:t>ბანკი</w:t>
      </w:r>
      <w:proofErr w:type="spellEnd"/>
      <w:r w:rsidRPr="00400895">
        <w:rPr>
          <w:rFonts w:ascii="BOG 2017" w:hAnsi="BOG 2017"/>
        </w:rPr>
        <w:t xml:space="preserve">) </w:t>
      </w:r>
      <w:proofErr w:type="spellStart"/>
      <w:r w:rsidRPr="00400895">
        <w:rPr>
          <w:rFonts w:ascii="BOG 2017" w:hAnsi="BOG 2017"/>
        </w:rPr>
        <w:t>მიერ</w:t>
      </w:r>
      <w:proofErr w:type="spellEnd"/>
      <w:r w:rsidRPr="00400895">
        <w:rPr>
          <w:rFonts w:ascii="BOG 2017" w:hAnsi="BOG 2017"/>
        </w:rPr>
        <w:t xml:space="preserve"> </w:t>
      </w:r>
      <w:proofErr w:type="spellStart"/>
      <w:r w:rsidRPr="00400895">
        <w:rPr>
          <w:rFonts w:ascii="BOG 2017" w:hAnsi="BOG 2017"/>
        </w:rPr>
        <w:t>განსაზღვრული</w:t>
      </w:r>
      <w:proofErr w:type="spellEnd"/>
      <w:r w:rsidRPr="00400895">
        <w:rPr>
          <w:rFonts w:ascii="BOG 2017" w:hAnsi="BOG 2017"/>
        </w:rPr>
        <w:t xml:space="preserve"> </w:t>
      </w:r>
      <w:proofErr w:type="spellStart"/>
      <w:r w:rsidRPr="00400895">
        <w:rPr>
          <w:rFonts w:ascii="BOG 2017" w:hAnsi="BOG 2017"/>
        </w:rPr>
        <w:t>მესამე</w:t>
      </w:r>
      <w:proofErr w:type="spellEnd"/>
      <w:r w:rsidRPr="00400895">
        <w:rPr>
          <w:rFonts w:ascii="BOG 2017" w:hAnsi="BOG 2017"/>
        </w:rPr>
        <w:t xml:space="preserve"> </w:t>
      </w:r>
      <w:proofErr w:type="spellStart"/>
      <w:r w:rsidRPr="00400895">
        <w:rPr>
          <w:rFonts w:ascii="BOG 2017" w:hAnsi="BOG 2017"/>
        </w:rPr>
        <w:t>პირი</w:t>
      </w:r>
      <w:proofErr w:type="spellEnd"/>
      <w:r w:rsidRPr="00400895">
        <w:rPr>
          <w:rFonts w:ascii="BOG 2017" w:hAnsi="BOG 2017"/>
        </w:rPr>
        <w:t xml:space="preserve">, </w:t>
      </w:r>
      <w:proofErr w:type="spellStart"/>
      <w:r w:rsidRPr="00400895">
        <w:rPr>
          <w:rFonts w:ascii="BOG 2017" w:hAnsi="BOG 2017"/>
        </w:rPr>
        <w:t>ხოლო</w:t>
      </w:r>
      <w:proofErr w:type="spellEnd"/>
      <w:r w:rsidRPr="00400895">
        <w:rPr>
          <w:rFonts w:ascii="BOG 2017" w:hAnsi="BOG 2017"/>
        </w:rPr>
        <w:t xml:space="preserve"> </w:t>
      </w:r>
      <w:proofErr w:type="spellStart"/>
      <w:r w:rsidRPr="00400895">
        <w:rPr>
          <w:rFonts w:ascii="BOG 2017" w:hAnsi="BOG 2017"/>
        </w:rPr>
        <w:t>ბანკი</w:t>
      </w:r>
      <w:proofErr w:type="spellEnd"/>
      <w:r w:rsidRPr="00400895">
        <w:rPr>
          <w:rFonts w:ascii="BOG 2017" w:hAnsi="BOG 2017"/>
        </w:rPr>
        <w:t xml:space="preserve"> </w:t>
      </w:r>
      <w:proofErr w:type="spellStart"/>
      <w:r w:rsidRPr="00400895">
        <w:rPr>
          <w:rFonts w:ascii="BOG 2017" w:hAnsi="BOG 2017"/>
        </w:rPr>
        <w:t>უზრუნველყოფს</w:t>
      </w:r>
      <w:proofErr w:type="spellEnd"/>
      <w:r w:rsidRPr="00400895">
        <w:rPr>
          <w:rFonts w:ascii="BOG 2017" w:hAnsi="BOG 2017"/>
        </w:rPr>
        <w:t xml:space="preserve"> </w:t>
      </w:r>
      <w:proofErr w:type="spellStart"/>
      <w:r w:rsidRPr="00400895">
        <w:rPr>
          <w:rFonts w:ascii="BOG 2017" w:hAnsi="BOG 2017"/>
        </w:rPr>
        <w:t>კლიენტის</w:t>
      </w:r>
      <w:proofErr w:type="spellEnd"/>
      <w:r w:rsidRPr="00400895">
        <w:rPr>
          <w:rFonts w:ascii="BOG 2017" w:hAnsi="BOG 2017"/>
        </w:rPr>
        <w:t xml:space="preserve"> </w:t>
      </w:r>
      <w:proofErr w:type="spellStart"/>
      <w:r w:rsidRPr="00400895">
        <w:rPr>
          <w:rFonts w:ascii="BOG 2017" w:hAnsi="BOG 2017"/>
        </w:rPr>
        <w:t>სასარგებლოდ</w:t>
      </w:r>
      <w:proofErr w:type="spellEnd"/>
      <w:r w:rsidRPr="00400895">
        <w:rPr>
          <w:rFonts w:ascii="BOG 2017" w:hAnsi="BOG 2017"/>
        </w:rPr>
        <w:t xml:space="preserve"> </w:t>
      </w:r>
      <w:proofErr w:type="spellStart"/>
      <w:r w:rsidRPr="00400895">
        <w:rPr>
          <w:rFonts w:ascii="BOG 2017" w:hAnsi="BOG 2017"/>
        </w:rPr>
        <w:t>მესამე</w:t>
      </w:r>
      <w:proofErr w:type="spellEnd"/>
      <w:r w:rsidRPr="00400895">
        <w:rPr>
          <w:rFonts w:ascii="BOG 2017" w:hAnsi="BOG 2017"/>
        </w:rPr>
        <w:t xml:space="preserve"> </w:t>
      </w:r>
      <w:proofErr w:type="spellStart"/>
      <w:r w:rsidRPr="00400895">
        <w:rPr>
          <w:rFonts w:ascii="BOG 2017" w:hAnsi="BOG 2017"/>
        </w:rPr>
        <w:t>პირისთვის</w:t>
      </w:r>
      <w:proofErr w:type="spellEnd"/>
      <w:r w:rsidRPr="00400895">
        <w:rPr>
          <w:rFonts w:ascii="BOG 2017" w:hAnsi="BOG 2017"/>
        </w:rPr>
        <w:t xml:space="preserve"> </w:t>
      </w:r>
      <w:proofErr w:type="spellStart"/>
      <w:r w:rsidRPr="00400895">
        <w:rPr>
          <w:rFonts w:ascii="BOG 2017" w:hAnsi="BOG 2017"/>
        </w:rPr>
        <w:t>აღნიშნული</w:t>
      </w:r>
      <w:proofErr w:type="spellEnd"/>
      <w:r w:rsidRPr="00400895">
        <w:rPr>
          <w:rFonts w:ascii="BOG 2017" w:hAnsi="BOG 2017"/>
        </w:rPr>
        <w:t xml:space="preserve"> </w:t>
      </w:r>
      <w:proofErr w:type="spellStart"/>
      <w:r w:rsidRPr="00400895">
        <w:rPr>
          <w:rFonts w:ascii="BOG 2017" w:hAnsi="BOG 2017"/>
        </w:rPr>
        <w:t>მომსახურების</w:t>
      </w:r>
      <w:proofErr w:type="spellEnd"/>
      <w:r w:rsidRPr="00400895">
        <w:rPr>
          <w:rFonts w:ascii="BOG 2017" w:hAnsi="BOG 2017"/>
        </w:rPr>
        <w:t xml:space="preserve"> </w:t>
      </w:r>
      <w:proofErr w:type="spellStart"/>
      <w:r w:rsidRPr="00400895">
        <w:rPr>
          <w:rFonts w:ascii="BOG 2017" w:hAnsi="BOG 2017"/>
        </w:rPr>
        <w:t>საფასურის</w:t>
      </w:r>
      <w:proofErr w:type="spellEnd"/>
      <w:r w:rsidRPr="00400895">
        <w:rPr>
          <w:rFonts w:ascii="BOG 2017" w:hAnsi="BOG 2017"/>
        </w:rPr>
        <w:t xml:space="preserve"> </w:t>
      </w:r>
      <w:proofErr w:type="spellStart"/>
      <w:proofErr w:type="gramStart"/>
      <w:r w:rsidRPr="00400895">
        <w:rPr>
          <w:rFonts w:ascii="BOG 2017" w:hAnsi="BOG 2017"/>
        </w:rPr>
        <w:t>გადახდას</w:t>
      </w:r>
      <w:proofErr w:type="spellEnd"/>
      <w:r w:rsidRPr="00400895">
        <w:rPr>
          <w:rFonts w:ascii="BOG 2017" w:hAnsi="BOG 2017"/>
        </w:rPr>
        <w:t>;</w:t>
      </w:r>
      <w:proofErr w:type="gramEnd"/>
    </w:p>
    <w:p w14:paraId="7201C7EE" w14:textId="77777777" w:rsidR="004B15DA" w:rsidRPr="00400895" w:rsidRDefault="004B15DA" w:rsidP="004B15DA">
      <w:pPr>
        <w:pStyle w:val="ListParagraph"/>
        <w:numPr>
          <w:ilvl w:val="0"/>
          <w:numId w:val="13"/>
        </w:numPr>
        <w:spacing w:after="160" w:line="259" w:lineRule="auto"/>
        <w:rPr>
          <w:rFonts w:ascii="BOG 2017" w:hAnsi="BOG 2017"/>
          <w:u w:val="single"/>
        </w:rPr>
      </w:pPr>
      <w:proofErr w:type="spellStart"/>
      <w:r w:rsidRPr="00400895">
        <w:rPr>
          <w:rFonts w:ascii="BOG 2017" w:hAnsi="BOG 2017"/>
        </w:rPr>
        <w:t>მომსახურების</w:t>
      </w:r>
      <w:proofErr w:type="spellEnd"/>
      <w:r w:rsidRPr="00400895">
        <w:rPr>
          <w:rFonts w:ascii="BOG 2017" w:hAnsi="BOG 2017"/>
        </w:rPr>
        <w:t xml:space="preserve"> </w:t>
      </w:r>
      <w:proofErr w:type="spellStart"/>
      <w:r w:rsidRPr="00400895">
        <w:rPr>
          <w:rFonts w:ascii="BOG 2017" w:hAnsi="BOG 2017"/>
        </w:rPr>
        <w:t>ჩამონათვალი</w:t>
      </w:r>
      <w:proofErr w:type="spellEnd"/>
      <w:r w:rsidRPr="00400895">
        <w:rPr>
          <w:rFonts w:ascii="BOG 2017" w:hAnsi="BOG 2017"/>
        </w:rPr>
        <w:t xml:space="preserve">, </w:t>
      </w:r>
      <w:proofErr w:type="spellStart"/>
      <w:r w:rsidRPr="00400895">
        <w:rPr>
          <w:rFonts w:ascii="BOG 2017" w:hAnsi="BOG 2017"/>
        </w:rPr>
        <w:t>რომლის</w:t>
      </w:r>
      <w:proofErr w:type="spellEnd"/>
      <w:r w:rsidRPr="00400895">
        <w:rPr>
          <w:rFonts w:ascii="BOG 2017" w:hAnsi="BOG 2017"/>
        </w:rPr>
        <w:t xml:space="preserve"> </w:t>
      </w:r>
      <w:proofErr w:type="spellStart"/>
      <w:r w:rsidRPr="00400895">
        <w:rPr>
          <w:rFonts w:ascii="BOG 2017" w:hAnsi="BOG 2017"/>
        </w:rPr>
        <w:t>საფასურის</w:t>
      </w:r>
      <w:proofErr w:type="spellEnd"/>
      <w:r w:rsidRPr="00400895">
        <w:rPr>
          <w:rFonts w:ascii="BOG 2017" w:hAnsi="BOG 2017"/>
        </w:rPr>
        <w:t xml:space="preserve"> </w:t>
      </w:r>
      <w:proofErr w:type="spellStart"/>
      <w:r w:rsidRPr="00400895">
        <w:rPr>
          <w:rFonts w:ascii="BOG 2017" w:hAnsi="BOG 2017"/>
        </w:rPr>
        <w:t>გადახდას</w:t>
      </w:r>
      <w:proofErr w:type="spellEnd"/>
      <w:r w:rsidRPr="00400895">
        <w:rPr>
          <w:rFonts w:ascii="BOG 2017" w:hAnsi="BOG 2017"/>
        </w:rPr>
        <w:t>/</w:t>
      </w:r>
      <w:proofErr w:type="spellStart"/>
      <w:r w:rsidRPr="00400895">
        <w:rPr>
          <w:rFonts w:ascii="BOG 2017" w:hAnsi="BOG 2017"/>
        </w:rPr>
        <w:t>ანაზღაურებას</w:t>
      </w:r>
      <w:proofErr w:type="spellEnd"/>
      <w:r w:rsidRPr="00400895">
        <w:rPr>
          <w:rFonts w:ascii="BOG 2017" w:hAnsi="BOG 2017"/>
        </w:rPr>
        <w:t xml:space="preserve"> </w:t>
      </w:r>
      <w:proofErr w:type="spellStart"/>
      <w:r w:rsidRPr="00400895">
        <w:rPr>
          <w:rFonts w:ascii="BOG 2017" w:hAnsi="BOG 2017"/>
        </w:rPr>
        <w:t>უზრუნველყოფს</w:t>
      </w:r>
      <w:proofErr w:type="spellEnd"/>
      <w:r w:rsidRPr="00400895">
        <w:rPr>
          <w:rFonts w:ascii="BOG 2017" w:hAnsi="BOG 2017"/>
        </w:rPr>
        <w:t xml:space="preserve"> </w:t>
      </w:r>
      <w:proofErr w:type="spellStart"/>
      <w:r w:rsidRPr="00400895">
        <w:rPr>
          <w:rFonts w:ascii="BOG 2017" w:hAnsi="BOG 2017"/>
        </w:rPr>
        <w:t>ბანკი</w:t>
      </w:r>
      <w:proofErr w:type="spellEnd"/>
      <w:r w:rsidRPr="00400895">
        <w:rPr>
          <w:rFonts w:ascii="BOG 2017" w:hAnsi="BOG 2017"/>
        </w:rPr>
        <w:t xml:space="preserve"> </w:t>
      </w:r>
      <w:proofErr w:type="spellStart"/>
      <w:r w:rsidRPr="00400895">
        <w:rPr>
          <w:rFonts w:ascii="BOG 2017" w:hAnsi="BOG 2017"/>
        </w:rPr>
        <w:t>ცვალებადია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ჩამონათვალის</w:t>
      </w:r>
      <w:proofErr w:type="spellEnd"/>
      <w:r w:rsidRPr="00400895">
        <w:rPr>
          <w:rFonts w:ascii="BOG 2017" w:hAnsi="BOG 2017"/>
        </w:rPr>
        <w:t xml:space="preserve"> </w:t>
      </w:r>
      <w:proofErr w:type="spellStart"/>
      <w:r w:rsidRPr="00400895">
        <w:rPr>
          <w:rFonts w:ascii="BOG 2017" w:hAnsi="BOG 2017"/>
        </w:rPr>
        <w:t>მოქმედი</w:t>
      </w:r>
      <w:proofErr w:type="spellEnd"/>
      <w:r w:rsidRPr="00400895">
        <w:rPr>
          <w:rFonts w:ascii="BOG 2017" w:hAnsi="BOG 2017"/>
        </w:rPr>
        <w:t xml:space="preserve"> </w:t>
      </w:r>
      <w:proofErr w:type="spellStart"/>
      <w:r w:rsidRPr="00400895">
        <w:rPr>
          <w:rFonts w:ascii="BOG 2017" w:hAnsi="BOG 2017"/>
        </w:rPr>
        <w:t>ვერსიის</w:t>
      </w:r>
      <w:proofErr w:type="spellEnd"/>
      <w:r w:rsidRPr="00400895">
        <w:rPr>
          <w:rFonts w:ascii="BOG 2017" w:hAnsi="BOG 2017"/>
        </w:rPr>
        <w:t xml:space="preserve"> </w:t>
      </w:r>
      <w:proofErr w:type="spellStart"/>
      <w:r w:rsidRPr="00400895">
        <w:rPr>
          <w:rFonts w:ascii="BOG 2017" w:hAnsi="BOG 2017"/>
        </w:rPr>
        <w:t>სანახავად</w:t>
      </w:r>
      <w:proofErr w:type="spellEnd"/>
      <w:r w:rsidRPr="00400895">
        <w:rPr>
          <w:rFonts w:ascii="BOG 2017" w:hAnsi="BOG 2017"/>
        </w:rPr>
        <w:t xml:space="preserve"> </w:t>
      </w:r>
      <w:proofErr w:type="spellStart"/>
      <w:r w:rsidRPr="00400895">
        <w:rPr>
          <w:rFonts w:ascii="BOG 2017" w:hAnsi="BOG 2017"/>
        </w:rPr>
        <w:t>გაეცანით</w:t>
      </w:r>
      <w:proofErr w:type="spellEnd"/>
      <w:r w:rsidRPr="00400895">
        <w:rPr>
          <w:rFonts w:ascii="BOG 2017" w:hAnsi="BOG 2017"/>
        </w:rPr>
        <w:t xml:space="preserve"> </w:t>
      </w:r>
      <w:proofErr w:type="spellStart"/>
      <w:r w:rsidRPr="000E3BF6">
        <w:rPr>
          <w:rFonts w:ascii="BOG 2017" w:hAnsi="BOG 2017"/>
          <w:b/>
          <w:bCs/>
          <w:u w:val="single"/>
        </w:rPr>
        <w:t>დანართ</w:t>
      </w:r>
      <w:proofErr w:type="spellEnd"/>
      <w:r w:rsidRPr="000E3BF6">
        <w:rPr>
          <w:rFonts w:ascii="BOG 2017" w:hAnsi="BOG 2017"/>
          <w:b/>
          <w:bCs/>
          <w:u w:val="single"/>
        </w:rPr>
        <w:t xml:space="preserve"> N3-ს.</w:t>
      </w:r>
    </w:p>
    <w:p w14:paraId="495FEC5F" w14:textId="77777777" w:rsidR="004B15DA" w:rsidRPr="00400895" w:rsidRDefault="004B15DA" w:rsidP="004B15DA">
      <w:pPr>
        <w:pStyle w:val="ListParagraph"/>
        <w:numPr>
          <w:ilvl w:val="0"/>
          <w:numId w:val="13"/>
        </w:numPr>
        <w:spacing w:after="160" w:line="259" w:lineRule="auto"/>
        <w:rPr>
          <w:rFonts w:ascii="BOG 2017" w:hAnsi="BOG 2017"/>
        </w:rPr>
      </w:pPr>
      <w:proofErr w:type="spellStart"/>
      <w:r w:rsidRPr="00400895">
        <w:rPr>
          <w:rFonts w:ascii="BOG 2017" w:hAnsi="BOG 2017"/>
        </w:rPr>
        <w:t>მომსახურების</w:t>
      </w:r>
      <w:proofErr w:type="spellEnd"/>
      <w:r w:rsidRPr="00400895">
        <w:rPr>
          <w:rFonts w:ascii="BOG 2017" w:hAnsi="BOG 2017"/>
        </w:rPr>
        <w:t xml:space="preserve"> </w:t>
      </w:r>
      <w:proofErr w:type="spellStart"/>
      <w:r w:rsidRPr="00400895">
        <w:rPr>
          <w:rFonts w:ascii="BOG 2017" w:hAnsi="BOG 2017"/>
        </w:rPr>
        <w:t>გაწევა</w:t>
      </w:r>
      <w:proofErr w:type="spellEnd"/>
      <w:r w:rsidRPr="00400895">
        <w:rPr>
          <w:rFonts w:ascii="BOG 2017" w:hAnsi="BOG 2017"/>
        </w:rPr>
        <w:t xml:space="preserve"> </w:t>
      </w:r>
      <w:proofErr w:type="spellStart"/>
      <w:r w:rsidRPr="00400895">
        <w:rPr>
          <w:rFonts w:ascii="BOG 2017" w:hAnsi="BOG 2017"/>
        </w:rPr>
        <w:t>ხორციელდება</w:t>
      </w:r>
      <w:proofErr w:type="spellEnd"/>
      <w:r w:rsidRPr="00400895">
        <w:rPr>
          <w:rFonts w:ascii="BOG 2017" w:hAnsi="BOG 2017"/>
        </w:rPr>
        <w:t xml:space="preserve"> </w:t>
      </w:r>
      <w:proofErr w:type="spellStart"/>
      <w:r w:rsidRPr="00400895">
        <w:rPr>
          <w:rFonts w:ascii="BOG 2017" w:hAnsi="BOG 2017"/>
        </w:rPr>
        <w:t>საქართველოს</w:t>
      </w:r>
      <w:proofErr w:type="spellEnd"/>
      <w:r w:rsidRPr="00400895">
        <w:rPr>
          <w:rFonts w:ascii="BOG 2017" w:hAnsi="BOG 2017"/>
        </w:rPr>
        <w:t xml:space="preserve"> </w:t>
      </w:r>
      <w:proofErr w:type="spellStart"/>
      <w:r w:rsidRPr="00400895">
        <w:rPr>
          <w:rFonts w:ascii="BOG 2017" w:hAnsi="BOG 2017"/>
        </w:rPr>
        <w:t>ტერიტორიაზე</w:t>
      </w:r>
      <w:proofErr w:type="spellEnd"/>
      <w:r w:rsidRPr="00400895">
        <w:rPr>
          <w:rFonts w:ascii="BOG 2017" w:hAnsi="BOG 2017"/>
        </w:rPr>
        <w:t xml:space="preserve">, </w:t>
      </w:r>
      <w:proofErr w:type="spellStart"/>
      <w:r w:rsidRPr="00400895">
        <w:rPr>
          <w:rFonts w:ascii="BOG 2017" w:hAnsi="BOG 2017"/>
        </w:rPr>
        <w:t>ხოლო</w:t>
      </w:r>
      <w:proofErr w:type="spellEnd"/>
      <w:r w:rsidRPr="00400895">
        <w:rPr>
          <w:rFonts w:ascii="BOG 2017" w:hAnsi="BOG 2017"/>
        </w:rPr>
        <w:t xml:space="preserve"> </w:t>
      </w:r>
      <w:proofErr w:type="spellStart"/>
      <w:r w:rsidRPr="00400895">
        <w:rPr>
          <w:rFonts w:ascii="BOG 2017" w:hAnsi="BOG 2017"/>
        </w:rPr>
        <w:t>მომსახურების</w:t>
      </w:r>
      <w:proofErr w:type="spellEnd"/>
      <w:r w:rsidRPr="00400895">
        <w:rPr>
          <w:rFonts w:ascii="BOG 2017" w:hAnsi="BOG 2017"/>
        </w:rPr>
        <w:t xml:space="preserve"> </w:t>
      </w:r>
      <w:proofErr w:type="spellStart"/>
      <w:r w:rsidRPr="00400895">
        <w:rPr>
          <w:rFonts w:ascii="BOG 2017" w:hAnsi="BOG 2017"/>
        </w:rPr>
        <w:t>პირობების</w:t>
      </w:r>
      <w:proofErr w:type="spellEnd"/>
      <w:r w:rsidRPr="00400895">
        <w:rPr>
          <w:rFonts w:ascii="BOG 2017" w:hAnsi="BOG 2017"/>
        </w:rPr>
        <w:t xml:space="preserve"> </w:t>
      </w:r>
      <w:proofErr w:type="spellStart"/>
      <w:r w:rsidRPr="00400895">
        <w:rPr>
          <w:rFonts w:ascii="BOG 2017" w:hAnsi="BOG 2017"/>
        </w:rPr>
        <w:t>დანართით</w:t>
      </w:r>
      <w:proofErr w:type="spellEnd"/>
      <w:r w:rsidRPr="00400895">
        <w:rPr>
          <w:rFonts w:ascii="BOG 2017" w:hAnsi="BOG 2017"/>
        </w:rPr>
        <w:t xml:space="preserve"> </w:t>
      </w:r>
      <w:proofErr w:type="spellStart"/>
      <w:r w:rsidRPr="00400895">
        <w:rPr>
          <w:rFonts w:ascii="BOG 2017" w:hAnsi="BOG 2017"/>
        </w:rPr>
        <w:t>გათვალისწინებულ</w:t>
      </w:r>
      <w:proofErr w:type="spellEnd"/>
      <w:r w:rsidRPr="00400895">
        <w:rPr>
          <w:rFonts w:ascii="BOG 2017" w:hAnsi="BOG 2017"/>
        </w:rPr>
        <w:t xml:space="preserve"> </w:t>
      </w:r>
      <w:proofErr w:type="spellStart"/>
      <w:r w:rsidRPr="00400895">
        <w:rPr>
          <w:rFonts w:ascii="BOG 2017" w:hAnsi="BOG 2017"/>
        </w:rPr>
        <w:t>შემთხვევებში</w:t>
      </w:r>
      <w:proofErr w:type="spellEnd"/>
      <w:r w:rsidRPr="00400895">
        <w:rPr>
          <w:rFonts w:ascii="BOG 2017" w:hAnsi="BOG 2017"/>
        </w:rPr>
        <w:t xml:space="preserve">, </w:t>
      </w:r>
      <w:proofErr w:type="spellStart"/>
      <w:r w:rsidRPr="00400895">
        <w:rPr>
          <w:rFonts w:ascii="BOG 2017" w:hAnsi="BOG 2017"/>
        </w:rPr>
        <w:t>ასევე</w:t>
      </w:r>
      <w:proofErr w:type="spellEnd"/>
      <w:r w:rsidRPr="00400895">
        <w:rPr>
          <w:rFonts w:ascii="BOG 2017" w:hAnsi="BOG 2017"/>
        </w:rPr>
        <w:t xml:space="preserve"> </w:t>
      </w:r>
      <w:proofErr w:type="spellStart"/>
      <w:proofErr w:type="gramStart"/>
      <w:r w:rsidRPr="00400895">
        <w:rPr>
          <w:rFonts w:ascii="BOG 2017" w:hAnsi="BOG 2017"/>
        </w:rPr>
        <w:t>საზღვარგარეთ</w:t>
      </w:r>
      <w:proofErr w:type="spellEnd"/>
      <w:r w:rsidRPr="00400895">
        <w:rPr>
          <w:rFonts w:ascii="BOG 2017" w:hAnsi="BOG 2017"/>
        </w:rPr>
        <w:t>;</w:t>
      </w:r>
      <w:proofErr w:type="gramEnd"/>
    </w:p>
    <w:p w14:paraId="7FFBDC8A" w14:textId="77777777" w:rsidR="004B15DA" w:rsidRPr="00400895" w:rsidRDefault="004B15DA" w:rsidP="004B15DA">
      <w:pPr>
        <w:pStyle w:val="ListParagraph"/>
        <w:numPr>
          <w:ilvl w:val="0"/>
          <w:numId w:val="13"/>
        </w:numPr>
        <w:spacing w:after="160" w:line="259" w:lineRule="auto"/>
        <w:rPr>
          <w:rFonts w:ascii="BOG 2017" w:hAnsi="BOG 2017"/>
        </w:rPr>
      </w:pPr>
      <w:proofErr w:type="spellStart"/>
      <w:r w:rsidRPr="00400895">
        <w:rPr>
          <w:rFonts w:ascii="BOG 2017" w:hAnsi="BOG 2017"/>
        </w:rPr>
        <w:t>ბანკსა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კლიენტს</w:t>
      </w:r>
      <w:proofErr w:type="spellEnd"/>
      <w:r w:rsidRPr="00400895">
        <w:rPr>
          <w:rFonts w:ascii="BOG 2017" w:hAnsi="BOG 2017"/>
        </w:rPr>
        <w:t xml:space="preserve"> </w:t>
      </w:r>
      <w:proofErr w:type="spellStart"/>
      <w:r w:rsidRPr="00400895">
        <w:rPr>
          <w:rFonts w:ascii="BOG 2017" w:hAnsi="BOG 2017"/>
        </w:rPr>
        <w:t>შორის</w:t>
      </w:r>
      <w:proofErr w:type="spellEnd"/>
      <w:r w:rsidRPr="00400895">
        <w:rPr>
          <w:rFonts w:ascii="BOG 2017" w:hAnsi="BOG 2017"/>
        </w:rPr>
        <w:t xml:space="preserve"> </w:t>
      </w:r>
      <w:proofErr w:type="spellStart"/>
      <w:r w:rsidRPr="00400895">
        <w:rPr>
          <w:rFonts w:ascii="BOG 2017" w:hAnsi="BOG 2017"/>
        </w:rPr>
        <w:t>შემდგომი</w:t>
      </w:r>
      <w:proofErr w:type="spellEnd"/>
      <w:r w:rsidRPr="00400895">
        <w:rPr>
          <w:rFonts w:ascii="BOG 2017" w:hAnsi="BOG 2017"/>
        </w:rPr>
        <w:t xml:space="preserve"> </w:t>
      </w:r>
      <w:proofErr w:type="spellStart"/>
      <w:r w:rsidRPr="00400895">
        <w:rPr>
          <w:rFonts w:ascii="BOG 2017" w:hAnsi="BOG 2017"/>
        </w:rPr>
        <w:t>კომუნიკაციისთვის</w:t>
      </w:r>
      <w:proofErr w:type="spellEnd"/>
      <w:r w:rsidRPr="00400895">
        <w:rPr>
          <w:rFonts w:ascii="BOG 2017" w:hAnsi="BOG 2017"/>
        </w:rPr>
        <w:t xml:space="preserve"> </w:t>
      </w:r>
      <w:proofErr w:type="spellStart"/>
      <w:r w:rsidRPr="00400895">
        <w:rPr>
          <w:rFonts w:ascii="BOG 2017" w:hAnsi="BOG 2017"/>
        </w:rPr>
        <w:t>შესაძლებელია</w:t>
      </w:r>
      <w:proofErr w:type="spellEnd"/>
      <w:r w:rsidRPr="00400895">
        <w:rPr>
          <w:rFonts w:ascii="BOG 2017" w:hAnsi="BOG 2017"/>
        </w:rPr>
        <w:t xml:space="preserve"> </w:t>
      </w:r>
      <w:proofErr w:type="spellStart"/>
      <w:r w:rsidRPr="00400895">
        <w:rPr>
          <w:rFonts w:ascii="BOG 2017" w:hAnsi="BOG 2017"/>
        </w:rPr>
        <w:t>ბანკსა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კლიენტს</w:t>
      </w:r>
      <w:proofErr w:type="spellEnd"/>
      <w:r w:rsidRPr="00400895">
        <w:rPr>
          <w:rFonts w:ascii="BOG 2017" w:hAnsi="BOG 2017"/>
        </w:rPr>
        <w:t xml:space="preserve"> </w:t>
      </w:r>
      <w:proofErr w:type="spellStart"/>
      <w:r w:rsidRPr="00400895">
        <w:rPr>
          <w:rFonts w:ascii="BOG 2017" w:hAnsi="BOG 2017"/>
        </w:rPr>
        <w:t>შორის</w:t>
      </w:r>
      <w:proofErr w:type="spellEnd"/>
      <w:r w:rsidRPr="00400895">
        <w:rPr>
          <w:rFonts w:ascii="BOG 2017" w:hAnsi="BOG 2017"/>
        </w:rPr>
        <w:t xml:space="preserve"> </w:t>
      </w:r>
      <w:proofErr w:type="spellStart"/>
      <w:r w:rsidRPr="00400895">
        <w:rPr>
          <w:rFonts w:ascii="BOG 2017" w:hAnsi="BOG 2017"/>
        </w:rPr>
        <w:t>შეთანხმებული</w:t>
      </w:r>
      <w:proofErr w:type="spellEnd"/>
      <w:r w:rsidRPr="00400895">
        <w:rPr>
          <w:rFonts w:ascii="BOG 2017" w:hAnsi="BOG 2017"/>
        </w:rPr>
        <w:t xml:space="preserve"> </w:t>
      </w:r>
      <w:proofErr w:type="spellStart"/>
      <w:r w:rsidRPr="00400895">
        <w:rPr>
          <w:rFonts w:ascii="BOG 2017" w:hAnsi="BOG 2017"/>
        </w:rPr>
        <w:t>სხვა</w:t>
      </w:r>
      <w:proofErr w:type="spellEnd"/>
      <w:r w:rsidRPr="00400895">
        <w:rPr>
          <w:rFonts w:ascii="BOG 2017" w:hAnsi="BOG 2017"/>
        </w:rPr>
        <w:t xml:space="preserve"> </w:t>
      </w:r>
      <w:proofErr w:type="spellStart"/>
      <w:r w:rsidRPr="00400895">
        <w:rPr>
          <w:rFonts w:ascii="BOG 2017" w:hAnsi="BOG 2017"/>
        </w:rPr>
        <w:t>საკომუნიკაციო</w:t>
      </w:r>
      <w:proofErr w:type="spellEnd"/>
      <w:r w:rsidRPr="00400895">
        <w:rPr>
          <w:rFonts w:ascii="BOG 2017" w:hAnsi="BOG 2017"/>
        </w:rPr>
        <w:t xml:space="preserve"> </w:t>
      </w:r>
      <w:proofErr w:type="spellStart"/>
      <w:r w:rsidRPr="00400895">
        <w:rPr>
          <w:rFonts w:ascii="BOG 2017" w:hAnsi="BOG 2017"/>
        </w:rPr>
        <w:t>საშუალების</w:t>
      </w:r>
      <w:proofErr w:type="spellEnd"/>
      <w:r w:rsidRPr="00400895">
        <w:rPr>
          <w:rFonts w:ascii="BOG 2017" w:hAnsi="BOG 2017"/>
        </w:rPr>
        <w:t xml:space="preserve"> </w:t>
      </w:r>
      <w:proofErr w:type="spellStart"/>
      <w:proofErr w:type="gramStart"/>
      <w:r w:rsidRPr="00400895">
        <w:rPr>
          <w:rFonts w:ascii="BOG 2017" w:hAnsi="BOG 2017"/>
        </w:rPr>
        <w:t>გამოყენება</w:t>
      </w:r>
      <w:proofErr w:type="spellEnd"/>
      <w:r w:rsidRPr="00400895">
        <w:rPr>
          <w:rFonts w:ascii="BOG 2017" w:hAnsi="BOG 2017"/>
        </w:rPr>
        <w:t>;</w:t>
      </w:r>
      <w:proofErr w:type="gramEnd"/>
    </w:p>
    <w:p w14:paraId="7C4886C7" w14:textId="77777777" w:rsidR="004B15DA" w:rsidRPr="00400895" w:rsidRDefault="004B15DA" w:rsidP="004B15DA">
      <w:pPr>
        <w:pStyle w:val="ListParagraph"/>
        <w:numPr>
          <w:ilvl w:val="0"/>
          <w:numId w:val="13"/>
        </w:numPr>
        <w:spacing w:after="160" w:line="259" w:lineRule="auto"/>
        <w:rPr>
          <w:rFonts w:ascii="BOG 2017" w:hAnsi="BOG 2017"/>
        </w:rPr>
      </w:pPr>
      <w:proofErr w:type="spellStart"/>
      <w:r w:rsidRPr="00400895">
        <w:rPr>
          <w:rFonts w:ascii="BOG 2017" w:hAnsi="BOG 2017"/>
        </w:rPr>
        <w:t>მომსახურება</w:t>
      </w:r>
      <w:proofErr w:type="spellEnd"/>
      <w:r w:rsidRPr="00400895">
        <w:rPr>
          <w:rFonts w:ascii="BOG 2017" w:hAnsi="BOG 2017"/>
        </w:rPr>
        <w:t xml:space="preserve"> </w:t>
      </w:r>
      <w:proofErr w:type="spellStart"/>
      <w:r w:rsidRPr="00400895">
        <w:rPr>
          <w:rFonts w:ascii="BOG 2017" w:hAnsi="BOG 2017"/>
        </w:rPr>
        <w:t>კლიენტს</w:t>
      </w:r>
      <w:proofErr w:type="spellEnd"/>
      <w:r w:rsidRPr="00400895">
        <w:rPr>
          <w:rFonts w:ascii="BOG 2017" w:hAnsi="BOG 2017"/>
        </w:rPr>
        <w:t xml:space="preserve"> </w:t>
      </w:r>
      <w:proofErr w:type="spellStart"/>
      <w:r w:rsidRPr="00400895">
        <w:rPr>
          <w:rFonts w:ascii="BOG 2017" w:hAnsi="BOG 2017"/>
        </w:rPr>
        <w:t>მიეწოდება</w:t>
      </w:r>
      <w:proofErr w:type="spellEnd"/>
      <w:r w:rsidRPr="00400895">
        <w:rPr>
          <w:rFonts w:ascii="BOG 2017" w:hAnsi="BOG 2017"/>
        </w:rPr>
        <w:t xml:space="preserve"> </w:t>
      </w:r>
      <w:proofErr w:type="spellStart"/>
      <w:r w:rsidRPr="00400895">
        <w:rPr>
          <w:rFonts w:ascii="BOG 2017" w:hAnsi="BOG 2017"/>
        </w:rPr>
        <w:t>მესამე</w:t>
      </w:r>
      <w:proofErr w:type="spellEnd"/>
      <w:r w:rsidRPr="00400895">
        <w:rPr>
          <w:rFonts w:ascii="BOG 2017" w:hAnsi="BOG 2017"/>
        </w:rPr>
        <w:t xml:space="preserve"> </w:t>
      </w:r>
      <w:proofErr w:type="spellStart"/>
      <w:r w:rsidRPr="00400895">
        <w:rPr>
          <w:rFonts w:ascii="BOG 2017" w:hAnsi="BOG 2017"/>
        </w:rPr>
        <w:t>პირის</w:t>
      </w:r>
      <w:proofErr w:type="spellEnd"/>
      <w:r w:rsidRPr="00400895">
        <w:rPr>
          <w:rFonts w:ascii="BOG 2017" w:hAnsi="BOG 2017"/>
        </w:rPr>
        <w:t xml:space="preserve"> </w:t>
      </w:r>
      <w:proofErr w:type="spellStart"/>
      <w:r w:rsidRPr="00400895">
        <w:rPr>
          <w:rFonts w:ascii="BOG 2017" w:hAnsi="BOG 2017"/>
        </w:rPr>
        <w:t>მიერ</w:t>
      </w:r>
      <w:proofErr w:type="spellEnd"/>
      <w:r w:rsidRPr="00400895">
        <w:rPr>
          <w:rFonts w:ascii="BOG 2017" w:hAnsi="BOG 2017"/>
        </w:rPr>
        <w:t xml:space="preserve"> </w:t>
      </w:r>
      <w:proofErr w:type="spellStart"/>
      <w:r w:rsidRPr="00400895">
        <w:rPr>
          <w:rFonts w:ascii="BOG 2017" w:hAnsi="BOG 2017"/>
        </w:rPr>
        <w:t>განსაზღვრული</w:t>
      </w:r>
      <w:proofErr w:type="spellEnd"/>
      <w:r w:rsidRPr="00400895">
        <w:rPr>
          <w:rFonts w:ascii="BOG 2017" w:hAnsi="BOG 2017"/>
        </w:rPr>
        <w:t xml:space="preserve"> </w:t>
      </w:r>
      <w:proofErr w:type="spellStart"/>
      <w:r w:rsidRPr="00400895">
        <w:rPr>
          <w:rFonts w:ascii="BOG 2017" w:hAnsi="BOG 2017"/>
        </w:rPr>
        <w:t>წესით</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proofErr w:type="gramStart"/>
      <w:r w:rsidRPr="00400895">
        <w:rPr>
          <w:rFonts w:ascii="BOG 2017" w:hAnsi="BOG 2017"/>
        </w:rPr>
        <w:t>ვადაში</w:t>
      </w:r>
      <w:proofErr w:type="spellEnd"/>
      <w:r w:rsidRPr="00400895">
        <w:rPr>
          <w:rFonts w:ascii="BOG 2017" w:hAnsi="BOG 2017"/>
        </w:rPr>
        <w:t>;</w:t>
      </w:r>
      <w:proofErr w:type="gramEnd"/>
    </w:p>
    <w:p w14:paraId="056768D2" w14:textId="77777777" w:rsidR="004B15DA" w:rsidRPr="00400895" w:rsidRDefault="004B15DA" w:rsidP="004B15DA">
      <w:pPr>
        <w:pStyle w:val="ListParagraph"/>
        <w:numPr>
          <w:ilvl w:val="0"/>
          <w:numId w:val="13"/>
        </w:numPr>
        <w:spacing w:after="160" w:line="259" w:lineRule="auto"/>
        <w:rPr>
          <w:rFonts w:ascii="BOG 2017" w:hAnsi="BOG 2017"/>
        </w:rPr>
      </w:pPr>
      <w:proofErr w:type="spellStart"/>
      <w:r w:rsidRPr="00400895">
        <w:rPr>
          <w:rFonts w:ascii="BOG 2017" w:hAnsi="BOG 2017"/>
        </w:rPr>
        <w:t>მომსახურების</w:t>
      </w:r>
      <w:proofErr w:type="spellEnd"/>
      <w:r w:rsidRPr="00400895">
        <w:rPr>
          <w:rFonts w:ascii="BOG 2017" w:hAnsi="BOG 2017"/>
        </w:rPr>
        <w:t xml:space="preserve"> </w:t>
      </w:r>
      <w:proofErr w:type="spellStart"/>
      <w:r w:rsidRPr="00400895">
        <w:rPr>
          <w:rFonts w:ascii="BOG 2017" w:hAnsi="BOG 2017"/>
        </w:rPr>
        <w:t>ფარგლებში</w:t>
      </w:r>
      <w:proofErr w:type="spellEnd"/>
      <w:r w:rsidRPr="00400895">
        <w:rPr>
          <w:rFonts w:ascii="BOG 2017" w:hAnsi="BOG 2017"/>
        </w:rPr>
        <w:t xml:space="preserve"> </w:t>
      </w:r>
      <w:proofErr w:type="spellStart"/>
      <w:r w:rsidRPr="00400895">
        <w:rPr>
          <w:rFonts w:ascii="BOG 2017" w:hAnsi="BOG 2017"/>
        </w:rPr>
        <w:t>კლიენტის</w:t>
      </w:r>
      <w:proofErr w:type="spellEnd"/>
      <w:r w:rsidRPr="00400895">
        <w:rPr>
          <w:rFonts w:ascii="BOG 2017" w:hAnsi="BOG 2017"/>
        </w:rPr>
        <w:t xml:space="preserve"> </w:t>
      </w:r>
      <w:proofErr w:type="spellStart"/>
      <w:r w:rsidRPr="00400895">
        <w:rPr>
          <w:rFonts w:ascii="BOG 2017" w:hAnsi="BOG 2017"/>
        </w:rPr>
        <w:t>მიერ</w:t>
      </w:r>
      <w:proofErr w:type="spellEnd"/>
      <w:r w:rsidRPr="00400895">
        <w:rPr>
          <w:rFonts w:ascii="BOG 2017" w:hAnsi="BOG 2017"/>
        </w:rPr>
        <w:t xml:space="preserve"> </w:t>
      </w:r>
      <w:proofErr w:type="spellStart"/>
      <w:r w:rsidRPr="00400895">
        <w:rPr>
          <w:rFonts w:ascii="BOG 2017" w:hAnsi="BOG 2017"/>
        </w:rPr>
        <w:t>მომსახურების</w:t>
      </w:r>
      <w:proofErr w:type="spellEnd"/>
      <w:r w:rsidRPr="00400895">
        <w:rPr>
          <w:rFonts w:ascii="BOG 2017" w:hAnsi="BOG 2017"/>
        </w:rPr>
        <w:t>/</w:t>
      </w:r>
      <w:proofErr w:type="spellStart"/>
      <w:r w:rsidRPr="00400895">
        <w:rPr>
          <w:rFonts w:ascii="BOG 2017" w:hAnsi="BOG 2017"/>
        </w:rPr>
        <w:t>პროდუქტის</w:t>
      </w:r>
      <w:proofErr w:type="spellEnd"/>
      <w:r w:rsidRPr="00400895">
        <w:rPr>
          <w:rFonts w:ascii="BOG 2017" w:hAnsi="BOG 2017"/>
        </w:rPr>
        <w:t xml:space="preserve"> </w:t>
      </w:r>
      <w:proofErr w:type="spellStart"/>
      <w:r w:rsidRPr="00400895">
        <w:rPr>
          <w:rFonts w:ascii="BOG 2017" w:hAnsi="BOG 2017"/>
        </w:rPr>
        <w:t>მესამე</w:t>
      </w:r>
      <w:proofErr w:type="spellEnd"/>
      <w:r w:rsidRPr="00400895">
        <w:rPr>
          <w:rFonts w:ascii="BOG 2017" w:hAnsi="BOG 2017"/>
        </w:rPr>
        <w:t xml:space="preserve"> </w:t>
      </w:r>
      <w:proofErr w:type="spellStart"/>
      <w:r w:rsidRPr="00400895">
        <w:rPr>
          <w:rFonts w:ascii="BOG 2017" w:hAnsi="BOG 2017"/>
        </w:rPr>
        <w:t>პირისგან</w:t>
      </w:r>
      <w:proofErr w:type="spellEnd"/>
      <w:r w:rsidRPr="00400895">
        <w:rPr>
          <w:rFonts w:ascii="BOG 2017" w:hAnsi="BOG 2017"/>
        </w:rPr>
        <w:t xml:space="preserve"> </w:t>
      </w:r>
      <w:proofErr w:type="spellStart"/>
      <w:r w:rsidRPr="00400895">
        <w:rPr>
          <w:rFonts w:ascii="BOG 2017" w:hAnsi="BOG 2017"/>
        </w:rPr>
        <w:t>შეძენის</w:t>
      </w:r>
      <w:proofErr w:type="spellEnd"/>
      <w:r w:rsidRPr="00400895">
        <w:rPr>
          <w:rFonts w:ascii="BOG 2017" w:hAnsi="BOG 2017"/>
        </w:rPr>
        <w:t xml:space="preserve"> </w:t>
      </w:r>
      <w:proofErr w:type="spellStart"/>
      <w:r w:rsidRPr="00400895">
        <w:rPr>
          <w:rFonts w:ascii="BOG 2017" w:hAnsi="BOG 2017"/>
        </w:rPr>
        <w:t>შემთხვევაში</w:t>
      </w:r>
      <w:proofErr w:type="spellEnd"/>
      <w:r w:rsidRPr="00400895">
        <w:rPr>
          <w:rFonts w:ascii="BOG 2017" w:hAnsi="BOG 2017"/>
        </w:rPr>
        <w:t xml:space="preserve">, </w:t>
      </w:r>
      <w:proofErr w:type="spellStart"/>
      <w:r w:rsidRPr="00400895">
        <w:rPr>
          <w:rFonts w:ascii="BOG 2017" w:hAnsi="BOG 2017"/>
        </w:rPr>
        <w:t>შეძენილი</w:t>
      </w:r>
      <w:proofErr w:type="spellEnd"/>
      <w:r w:rsidRPr="00400895">
        <w:rPr>
          <w:rFonts w:ascii="BOG 2017" w:hAnsi="BOG 2017"/>
        </w:rPr>
        <w:t xml:space="preserve"> </w:t>
      </w:r>
      <w:proofErr w:type="spellStart"/>
      <w:r w:rsidRPr="00400895">
        <w:rPr>
          <w:rFonts w:ascii="BOG 2017" w:hAnsi="BOG 2017"/>
        </w:rPr>
        <w:t>მომსახურების</w:t>
      </w:r>
      <w:proofErr w:type="spellEnd"/>
      <w:r w:rsidRPr="00400895">
        <w:rPr>
          <w:rFonts w:ascii="BOG 2017" w:hAnsi="BOG 2017"/>
        </w:rPr>
        <w:t>/</w:t>
      </w:r>
      <w:proofErr w:type="spellStart"/>
      <w:r w:rsidRPr="00400895">
        <w:rPr>
          <w:rFonts w:ascii="BOG 2017" w:hAnsi="BOG 2017"/>
        </w:rPr>
        <w:t>პროდუქტის</w:t>
      </w:r>
      <w:proofErr w:type="spellEnd"/>
      <w:r w:rsidRPr="00400895">
        <w:rPr>
          <w:rFonts w:ascii="BOG 2017" w:hAnsi="BOG 2017"/>
        </w:rPr>
        <w:t xml:space="preserve"> </w:t>
      </w:r>
      <w:proofErr w:type="spellStart"/>
      <w:r w:rsidRPr="00400895">
        <w:rPr>
          <w:rFonts w:ascii="BOG 2017" w:hAnsi="BOG 2017"/>
        </w:rPr>
        <w:t>თანხის</w:t>
      </w:r>
      <w:proofErr w:type="spellEnd"/>
      <w:r w:rsidRPr="00400895">
        <w:rPr>
          <w:rFonts w:ascii="BOG 2017" w:hAnsi="BOG 2017"/>
        </w:rPr>
        <w:t>/</w:t>
      </w:r>
      <w:proofErr w:type="spellStart"/>
      <w:r w:rsidRPr="00400895">
        <w:rPr>
          <w:rFonts w:ascii="BOG 2017" w:hAnsi="BOG 2017"/>
        </w:rPr>
        <w:t>ღირებულების</w:t>
      </w:r>
      <w:proofErr w:type="spellEnd"/>
      <w:r w:rsidRPr="00400895">
        <w:rPr>
          <w:rFonts w:ascii="BOG 2017" w:hAnsi="BOG 2017"/>
        </w:rPr>
        <w:t xml:space="preserve"> </w:t>
      </w:r>
      <w:proofErr w:type="spellStart"/>
      <w:r w:rsidRPr="00400895">
        <w:rPr>
          <w:rFonts w:ascii="BOG 2017" w:hAnsi="BOG 2017"/>
        </w:rPr>
        <w:t>გადარიცხვას</w:t>
      </w:r>
      <w:proofErr w:type="spellEnd"/>
      <w:r w:rsidRPr="00400895">
        <w:rPr>
          <w:rFonts w:ascii="BOG 2017" w:hAnsi="BOG 2017"/>
        </w:rPr>
        <w:t xml:space="preserve"> </w:t>
      </w:r>
      <w:proofErr w:type="spellStart"/>
      <w:r w:rsidRPr="00400895">
        <w:rPr>
          <w:rFonts w:ascii="BOG 2017" w:hAnsi="BOG 2017"/>
        </w:rPr>
        <w:t>უზრუნველყოფს</w:t>
      </w:r>
      <w:proofErr w:type="spellEnd"/>
      <w:r w:rsidRPr="00400895">
        <w:rPr>
          <w:rFonts w:ascii="BOG 2017" w:hAnsi="BOG 2017"/>
        </w:rPr>
        <w:t xml:space="preserve"> </w:t>
      </w:r>
      <w:proofErr w:type="spellStart"/>
      <w:r w:rsidRPr="00400895">
        <w:rPr>
          <w:rFonts w:ascii="BOG 2017" w:hAnsi="BOG 2017"/>
        </w:rPr>
        <w:t>ბანკი</w:t>
      </w:r>
      <w:proofErr w:type="spellEnd"/>
      <w:r w:rsidRPr="00400895">
        <w:rPr>
          <w:rFonts w:ascii="BOG 2017" w:hAnsi="BOG 2017"/>
        </w:rPr>
        <w:t xml:space="preserve">, </w:t>
      </w:r>
      <w:proofErr w:type="spellStart"/>
      <w:r w:rsidRPr="00400895">
        <w:rPr>
          <w:rFonts w:ascii="BOG 2017" w:hAnsi="BOG 2017"/>
        </w:rPr>
        <w:t>კლიენტის</w:t>
      </w:r>
      <w:proofErr w:type="spellEnd"/>
      <w:r w:rsidRPr="00400895">
        <w:rPr>
          <w:rFonts w:ascii="BOG 2017" w:hAnsi="BOG 2017"/>
        </w:rPr>
        <w:t xml:space="preserve"> </w:t>
      </w:r>
      <w:proofErr w:type="spellStart"/>
      <w:r w:rsidRPr="00400895">
        <w:rPr>
          <w:rFonts w:ascii="BOG 2017" w:hAnsi="BOG 2017"/>
        </w:rPr>
        <w:t>დავალების</w:t>
      </w:r>
      <w:proofErr w:type="spellEnd"/>
      <w:r w:rsidRPr="00400895">
        <w:rPr>
          <w:rFonts w:ascii="BOG 2017" w:hAnsi="BOG 2017"/>
        </w:rPr>
        <w:t xml:space="preserve"> </w:t>
      </w:r>
      <w:proofErr w:type="spellStart"/>
      <w:r w:rsidRPr="00400895">
        <w:rPr>
          <w:rFonts w:ascii="BOG 2017" w:hAnsi="BOG 2017"/>
        </w:rPr>
        <w:t>საფუძველზე</w:t>
      </w:r>
      <w:proofErr w:type="spellEnd"/>
      <w:r w:rsidRPr="00400895">
        <w:rPr>
          <w:rFonts w:ascii="BOG 2017" w:hAnsi="BOG 2017"/>
        </w:rPr>
        <w:t xml:space="preserve">, </w:t>
      </w:r>
      <w:proofErr w:type="spellStart"/>
      <w:r w:rsidRPr="00400895">
        <w:rPr>
          <w:rFonts w:ascii="BOG 2017" w:hAnsi="BOG 2017"/>
        </w:rPr>
        <w:t>ბანკში</w:t>
      </w:r>
      <w:proofErr w:type="spellEnd"/>
      <w:r w:rsidRPr="00400895">
        <w:rPr>
          <w:rFonts w:ascii="BOG 2017" w:hAnsi="BOG 2017"/>
        </w:rPr>
        <w:t xml:space="preserve"> </w:t>
      </w:r>
      <w:proofErr w:type="spellStart"/>
      <w:r w:rsidRPr="00400895">
        <w:rPr>
          <w:rFonts w:ascii="BOG 2017" w:hAnsi="BOG 2017"/>
        </w:rPr>
        <w:t>დადგენილი</w:t>
      </w:r>
      <w:proofErr w:type="spellEnd"/>
      <w:r w:rsidRPr="00400895">
        <w:rPr>
          <w:rFonts w:ascii="BOG 2017" w:hAnsi="BOG 2017"/>
        </w:rPr>
        <w:t xml:space="preserve"> </w:t>
      </w:r>
      <w:proofErr w:type="spellStart"/>
      <w:r w:rsidRPr="00400895">
        <w:rPr>
          <w:rFonts w:ascii="BOG 2017" w:hAnsi="BOG 2017"/>
        </w:rPr>
        <w:t>წესებისა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პირობების</w:t>
      </w:r>
      <w:proofErr w:type="spellEnd"/>
      <w:r w:rsidRPr="00400895">
        <w:rPr>
          <w:rFonts w:ascii="BOG 2017" w:hAnsi="BOG 2017"/>
        </w:rPr>
        <w:t xml:space="preserve"> </w:t>
      </w:r>
      <w:proofErr w:type="spellStart"/>
      <w:r w:rsidRPr="00400895">
        <w:rPr>
          <w:rFonts w:ascii="BOG 2017" w:hAnsi="BOG 2017"/>
        </w:rPr>
        <w:t>შესაბამისად</w:t>
      </w:r>
      <w:proofErr w:type="spellEnd"/>
      <w:r w:rsidRPr="00400895">
        <w:rPr>
          <w:rFonts w:ascii="BOG 2017" w:hAnsi="BOG 2017"/>
        </w:rPr>
        <w:t>.</w:t>
      </w:r>
    </w:p>
    <w:p w14:paraId="6B2D02C0" w14:textId="77777777" w:rsidR="004B15DA" w:rsidRPr="00C8120A" w:rsidRDefault="004B15DA" w:rsidP="004B15DA">
      <w:pPr>
        <w:pStyle w:val="ListParagraph"/>
        <w:numPr>
          <w:ilvl w:val="0"/>
          <w:numId w:val="13"/>
        </w:numPr>
        <w:spacing w:after="160" w:line="259" w:lineRule="auto"/>
        <w:rPr>
          <w:rFonts w:ascii="BOG 2017" w:hAnsi="BOG 2017"/>
        </w:rPr>
      </w:pPr>
      <w:proofErr w:type="spellStart"/>
      <w:r w:rsidRPr="00400895">
        <w:rPr>
          <w:rFonts w:ascii="BOG 2017" w:hAnsi="BOG 2017"/>
        </w:rPr>
        <w:t>პრეტენდენტი</w:t>
      </w:r>
      <w:proofErr w:type="spellEnd"/>
      <w:r w:rsidRPr="00400895">
        <w:rPr>
          <w:rFonts w:ascii="BOG 2017" w:hAnsi="BOG 2017"/>
        </w:rPr>
        <w:t xml:space="preserve"> </w:t>
      </w:r>
      <w:proofErr w:type="spellStart"/>
      <w:r w:rsidRPr="00400895">
        <w:rPr>
          <w:rFonts w:ascii="BOG 2017" w:hAnsi="BOG 2017"/>
        </w:rPr>
        <w:t>ვალდებულია</w:t>
      </w:r>
      <w:proofErr w:type="spellEnd"/>
      <w:r w:rsidRPr="00400895">
        <w:rPr>
          <w:rFonts w:ascii="BOG 2017" w:hAnsi="BOG 2017"/>
        </w:rPr>
        <w:t xml:space="preserve"> </w:t>
      </w:r>
      <w:proofErr w:type="spellStart"/>
      <w:r w:rsidRPr="00400895">
        <w:rPr>
          <w:rFonts w:ascii="BOG 2017" w:hAnsi="BOG 2017"/>
        </w:rPr>
        <w:t>სრულად</w:t>
      </w:r>
      <w:proofErr w:type="spellEnd"/>
      <w:r w:rsidRPr="00400895">
        <w:rPr>
          <w:rFonts w:ascii="BOG 2017" w:hAnsi="BOG 2017"/>
        </w:rPr>
        <w:t xml:space="preserve"> </w:t>
      </w:r>
      <w:proofErr w:type="spellStart"/>
      <w:r w:rsidRPr="00400895">
        <w:rPr>
          <w:rFonts w:ascii="BOG 2017" w:hAnsi="BOG 2017"/>
        </w:rPr>
        <w:t>უზრუნველყოს</w:t>
      </w:r>
      <w:proofErr w:type="spellEnd"/>
      <w:r w:rsidRPr="00400895">
        <w:rPr>
          <w:rFonts w:ascii="BOG 2017" w:hAnsi="BOG 2017"/>
        </w:rPr>
        <w:t xml:space="preserve"> </w:t>
      </w:r>
      <w:proofErr w:type="spellStart"/>
      <w:r w:rsidRPr="00400895">
        <w:rPr>
          <w:rFonts w:ascii="BOG 2017" w:hAnsi="BOG 2017"/>
        </w:rPr>
        <w:t>მისი</w:t>
      </w:r>
      <w:proofErr w:type="spellEnd"/>
      <w:r w:rsidRPr="00400895">
        <w:rPr>
          <w:rFonts w:ascii="BOG 2017" w:hAnsi="BOG 2017"/>
        </w:rPr>
        <w:t xml:space="preserve"> </w:t>
      </w:r>
      <w:proofErr w:type="spellStart"/>
      <w:r w:rsidRPr="00400895">
        <w:rPr>
          <w:rFonts w:ascii="BOG 2017" w:hAnsi="BOG 2017"/>
        </w:rPr>
        <w:t>თანამშრომლების</w:t>
      </w:r>
      <w:proofErr w:type="spellEnd"/>
      <w:r w:rsidRPr="00400895">
        <w:rPr>
          <w:rFonts w:ascii="BOG 2017" w:hAnsi="BOG 2017"/>
        </w:rPr>
        <w:t xml:space="preserve"> </w:t>
      </w:r>
      <w:proofErr w:type="spellStart"/>
      <w:r w:rsidRPr="00400895">
        <w:rPr>
          <w:rFonts w:ascii="BOG 2017" w:hAnsi="BOG 2017"/>
        </w:rPr>
        <w:t>უზრუნველყოფა</w:t>
      </w:r>
      <w:proofErr w:type="spellEnd"/>
      <w:r w:rsidRPr="00400895">
        <w:rPr>
          <w:rFonts w:ascii="BOG 2017" w:hAnsi="BOG 2017"/>
        </w:rPr>
        <w:t xml:space="preserve"> </w:t>
      </w:r>
      <w:proofErr w:type="spellStart"/>
      <w:r w:rsidRPr="00C8120A">
        <w:rPr>
          <w:rFonts w:ascii="BOG 2017" w:hAnsi="BOG 2017"/>
        </w:rPr>
        <w:t>ყველა</w:t>
      </w:r>
      <w:proofErr w:type="spellEnd"/>
      <w:r w:rsidRPr="00C8120A">
        <w:rPr>
          <w:rFonts w:ascii="BOG 2017" w:hAnsi="BOG 2017"/>
        </w:rPr>
        <w:t xml:space="preserve"> </w:t>
      </w:r>
      <w:proofErr w:type="spellStart"/>
      <w:r w:rsidRPr="00C8120A">
        <w:rPr>
          <w:rFonts w:ascii="BOG 2017" w:hAnsi="BOG 2017"/>
        </w:rPr>
        <w:t>საჭირო</w:t>
      </w:r>
      <w:proofErr w:type="spellEnd"/>
      <w:r w:rsidRPr="00C8120A">
        <w:rPr>
          <w:rFonts w:ascii="BOG 2017" w:hAnsi="BOG 2017"/>
        </w:rPr>
        <w:t xml:space="preserve"> </w:t>
      </w:r>
      <w:proofErr w:type="spellStart"/>
      <w:r w:rsidRPr="00C8120A">
        <w:rPr>
          <w:rFonts w:ascii="BOG 2017" w:hAnsi="BOG 2017"/>
        </w:rPr>
        <w:t>საოფისე</w:t>
      </w:r>
      <w:proofErr w:type="spellEnd"/>
      <w:r w:rsidRPr="00C8120A">
        <w:rPr>
          <w:rFonts w:ascii="BOG 2017" w:hAnsi="BOG 2017"/>
        </w:rPr>
        <w:t>/</w:t>
      </w:r>
      <w:proofErr w:type="spellStart"/>
      <w:r w:rsidRPr="00C8120A">
        <w:rPr>
          <w:rFonts w:ascii="BOG 2017" w:hAnsi="BOG 2017"/>
        </w:rPr>
        <w:t>ტექნიკური</w:t>
      </w:r>
      <w:proofErr w:type="spellEnd"/>
      <w:r w:rsidRPr="00C8120A">
        <w:rPr>
          <w:rFonts w:ascii="BOG 2017" w:hAnsi="BOG 2017"/>
        </w:rPr>
        <w:t xml:space="preserve"> </w:t>
      </w:r>
      <w:proofErr w:type="spellStart"/>
      <w:r w:rsidRPr="00C8120A">
        <w:rPr>
          <w:rFonts w:ascii="BOG 2017" w:hAnsi="BOG 2017"/>
        </w:rPr>
        <w:t>ინვენტარით</w:t>
      </w:r>
      <w:proofErr w:type="spellEnd"/>
      <w:r w:rsidRPr="00C8120A">
        <w:rPr>
          <w:rFonts w:ascii="BOG 2017" w:hAnsi="BOG 2017"/>
        </w:rPr>
        <w:t xml:space="preserve">, </w:t>
      </w:r>
      <w:proofErr w:type="spellStart"/>
      <w:r w:rsidRPr="00C8120A">
        <w:rPr>
          <w:rFonts w:ascii="BOG 2017" w:hAnsi="BOG 2017"/>
        </w:rPr>
        <w:t>მათ</w:t>
      </w:r>
      <w:proofErr w:type="spellEnd"/>
      <w:r w:rsidRPr="00C8120A">
        <w:rPr>
          <w:rFonts w:ascii="BOG 2017" w:hAnsi="BOG 2017"/>
        </w:rPr>
        <w:t xml:space="preserve"> </w:t>
      </w:r>
      <w:proofErr w:type="spellStart"/>
      <w:r w:rsidRPr="00C8120A">
        <w:rPr>
          <w:rFonts w:ascii="BOG 2017" w:hAnsi="BOG 2017"/>
        </w:rPr>
        <w:t>შორის</w:t>
      </w:r>
      <w:proofErr w:type="spellEnd"/>
      <w:r w:rsidRPr="00C8120A">
        <w:rPr>
          <w:rFonts w:ascii="BOG 2017" w:hAnsi="BOG 2017"/>
        </w:rPr>
        <w:t xml:space="preserve"> </w:t>
      </w:r>
      <w:proofErr w:type="spellStart"/>
      <w:r w:rsidRPr="00C8120A">
        <w:rPr>
          <w:rFonts w:ascii="BOG 2017" w:hAnsi="BOG 2017"/>
        </w:rPr>
        <w:t>ოფისით</w:t>
      </w:r>
      <w:proofErr w:type="spellEnd"/>
      <w:r w:rsidRPr="00C8120A">
        <w:rPr>
          <w:rFonts w:ascii="BOG 2017" w:hAnsi="BOG 2017"/>
        </w:rPr>
        <w:t>.</w:t>
      </w:r>
    </w:p>
    <w:p w14:paraId="38CF5E03" w14:textId="77777777" w:rsidR="004B15DA" w:rsidRPr="00C8120A" w:rsidRDefault="004B15DA" w:rsidP="004B15DA">
      <w:pPr>
        <w:pStyle w:val="ListParagraph"/>
        <w:numPr>
          <w:ilvl w:val="0"/>
          <w:numId w:val="13"/>
        </w:numPr>
        <w:spacing w:after="160" w:line="259" w:lineRule="auto"/>
        <w:rPr>
          <w:rFonts w:ascii="BOG 2017" w:hAnsi="BOG 2017"/>
        </w:rPr>
      </w:pPr>
      <w:r w:rsidRPr="00C8120A">
        <w:rPr>
          <w:rFonts w:ascii="BOG 2017" w:hAnsi="BOG 2017"/>
        </w:rPr>
        <w:t xml:space="preserve">SLA: </w:t>
      </w:r>
    </w:p>
    <w:p w14:paraId="0656600D" w14:textId="5EEF2460" w:rsidR="004B15DA" w:rsidRPr="00C8120A" w:rsidRDefault="004B15DA" w:rsidP="004B15DA">
      <w:pPr>
        <w:spacing w:line="259" w:lineRule="auto"/>
        <w:ind w:left="504"/>
        <w:rPr>
          <w:rFonts w:ascii="BOG 2017" w:hAnsi="BOG 2017"/>
        </w:rPr>
      </w:pPr>
      <w:proofErr w:type="spellStart"/>
      <w:r w:rsidRPr="00C8120A">
        <w:rPr>
          <w:rFonts w:ascii="BOG 2017" w:hAnsi="BOG 2017"/>
        </w:rPr>
        <w:t>სამუშაო</w:t>
      </w:r>
      <w:proofErr w:type="spellEnd"/>
      <w:r w:rsidRPr="00C8120A">
        <w:rPr>
          <w:rFonts w:ascii="BOG 2017" w:hAnsi="BOG 2017"/>
        </w:rPr>
        <w:t xml:space="preserve"> </w:t>
      </w:r>
      <w:proofErr w:type="spellStart"/>
      <w:r w:rsidRPr="00C8120A">
        <w:rPr>
          <w:rFonts w:ascii="BOG 2017" w:hAnsi="BOG 2017"/>
        </w:rPr>
        <w:t>საათები</w:t>
      </w:r>
      <w:proofErr w:type="spellEnd"/>
      <w:r w:rsidRPr="00C8120A">
        <w:rPr>
          <w:rFonts w:ascii="BOG 2017" w:hAnsi="BOG 2017"/>
        </w:rPr>
        <w:t xml:space="preserve">: </w:t>
      </w:r>
      <w:proofErr w:type="spellStart"/>
      <w:r w:rsidRPr="00C8120A">
        <w:rPr>
          <w:rFonts w:ascii="BOG 2017" w:hAnsi="BOG 2017"/>
        </w:rPr>
        <w:t>ორშაბათი</w:t>
      </w:r>
      <w:proofErr w:type="spellEnd"/>
      <w:r w:rsidRPr="00C8120A">
        <w:rPr>
          <w:rFonts w:ascii="BOG 2017" w:hAnsi="BOG 2017"/>
        </w:rPr>
        <w:t>-</w:t>
      </w:r>
      <w:r w:rsidR="00EF21A1" w:rsidRPr="00EF21A1">
        <w:rPr>
          <w:rFonts w:ascii="BOG 2017" w:hAnsi="BOG 2017"/>
          <w:lang w:val="ka-GE"/>
        </w:rPr>
        <w:t>კვირა</w:t>
      </w:r>
      <w:r w:rsidR="00780B4D">
        <w:rPr>
          <w:rFonts w:ascii="BOG 2017" w:hAnsi="BOG 2017"/>
        </w:rPr>
        <w:t xml:space="preserve"> 10:00-00</w:t>
      </w:r>
      <w:r w:rsidRPr="00C8120A">
        <w:rPr>
          <w:rFonts w:ascii="BOG 2017" w:hAnsi="BOG 2017"/>
        </w:rPr>
        <w:t>:00</w:t>
      </w:r>
    </w:p>
    <w:p w14:paraId="7AD0434A" w14:textId="77777777" w:rsidR="004B15DA" w:rsidRPr="00400895" w:rsidRDefault="004B15DA" w:rsidP="004B15DA">
      <w:pPr>
        <w:spacing w:line="259" w:lineRule="auto"/>
        <w:ind w:left="504"/>
        <w:rPr>
          <w:rFonts w:ascii="BOG 2017" w:hAnsi="BOG 2017"/>
        </w:rPr>
      </w:pPr>
      <w:proofErr w:type="spellStart"/>
      <w:r w:rsidRPr="00C8120A">
        <w:rPr>
          <w:rFonts w:ascii="BOG 2017" w:hAnsi="BOG 2017"/>
        </w:rPr>
        <w:t>კრიტიკულ</w:t>
      </w:r>
      <w:proofErr w:type="spellEnd"/>
      <w:r w:rsidRPr="00C8120A">
        <w:rPr>
          <w:rFonts w:ascii="BOG 2017" w:hAnsi="BOG 2017"/>
        </w:rPr>
        <w:t xml:space="preserve"> </w:t>
      </w:r>
      <w:proofErr w:type="spellStart"/>
      <w:r w:rsidRPr="00C8120A">
        <w:rPr>
          <w:rFonts w:ascii="BOG 2017" w:hAnsi="BOG 2017"/>
        </w:rPr>
        <w:t>შემთხვევებზე</w:t>
      </w:r>
      <w:proofErr w:type="spellEnd"/>
      <w:r w:rsidRPr="00C8120A">
        <w:rPr>
          <w:rFonts w:ascii="BOG 2017" w:hAnsi="BOG 2017"/>
        </w:rPr>
        <w:t xml:space="preserve"> </w:t>
      </w:r>
      <w:proofErr w:type="spellStart"/>
      <w:r w:rsidRPr="00C8120A">
        <w:rPr>
          <w:rFonts w:ascii="BOG 2017" w:hAnsi="BOG 2017"/>
        </w:rPr>
        <w:t>რეაგირება</w:t>
      </w:r>
      <w:proofErr w:type="spellEnd"/>
      <w:r w:rsidRPr="00400895">
        <w:rPr>
          <w:rFonts w:ascii="BOG 2017" w:hAnsi="BOG 2017"/>
        </w:rPr>
        <w:t xml:space="preserve"> 24/7</w:t>
      </w:r>
    </w:p>
    <w:p w14:paraId="22B27727" w14:textId="77777777" w:rsidR="004B15DA" w:rsidRPr="00400895" w:rsidRDefault="004B15DA" w:rsidP="004B15DA">
      <w:pPr>
        <w:spacing w:line="259" w:lineRule="auto"/>
        <w:ind w:left="504"/>
        <w:rPr>
          <w:rFonts w:ascii="BOG 2017" w:hAnsi="BOG 2017"/>
        </w:rPr>
      </w:pPr>
      <w:proofErr w:type="spellStart"/>
      <w:r w:rsidRPr="00400895">
        <w:rPr>
          <w:rFonts w:ascii="BOG 2017" w:hAnsi="BOG 2017"/>
        </w:rPr>
        <w:t>მოთხოვნაზე</w:t>
      </w:r>
      <w:proofErr w:type="spellEnd"/>
      <w:r w:rsidRPr="00400895">
        <w:rPr>
          <w:rFonts w:ascii="BOG 2017" w:hAnsi="BOG 2017"/>
        </w:rPr>
        <w:t xml:space="preserve"> </w:t>
      </w:r>
      <w:proofErr w:type="spellStart"/>
      <w:r w:rsidRPr="00400895">
        <w:rPr>
          <w:rFonts w:ascii="BOG 2017" w:hAnsi="BOG 2017"/>
        </w:rPr>
        <w:t>რეაგირების</w:t>
      </w:r>
      <w:proofErr w:type="spellEnd"/>
      <w:r w:rsidRPr="00400895">
        <w:rPr>
          <w:rFonts w:ascii="BOG 2017" w:hAnsi="BOG 2017"/>
        </w:rPr>
        <w:t xml:space="preserve"> </w:t>
      </w:r>
      <w:proofErr w:type="spellStart"/>
      <w:r w:rsidRPr="00400895">
        <w:rPr>
          <w:rFonts w:ascii="BOG 2017" w:hAnsi="BOG 2017"/>
        </w:rPr>
        <w:t>დრო</w:t>
      </w:r>
      <w:proofErr w:type="spellEnd"/>
      <w:r w:rsidRPr="00400895">
        <w:rPr>
          <w:rFonts w:ascii="BOG 2017" w:hAnsi="BOG 2017"/>
        </w:rPr>
        <w:t xml:space="preserve">: </w:t>
      </w:r>
    </w:p>
    <w:p w14:paraId="3391E404" w14:textId="77777777" w:rsidR="004B15DA" w:rsidRPr="00400895" w:rsidRDefault="004B15DA" w:rsidP="004B15DA">
      <w:pPr>
        <w:pStyle w:val="ListParagraph"/>
        <w:numPr>
          <w:ilvl w:val="0"/>
          <w:numId w:val="14"/>
        </w:numPr>
        <w:spacing w:line="259" w:lineRule="auto"/>
        <w:rPr>
          <w:rFonts w:ascii="BOG 2017" w:hAnsi="BOG 2017"/>
        </w:rPr>
      </w:pPr>
      <w:proofErr w:type="spellStart"/>
      <w:r w:rsidRPr="00400895">
        <w:rPr>
          <w:rFonts w:ascii="BOG 2017" w:hAnsi="BOG 2017"/>
        </w:rPr>
        <w:t>სამუშაო</w:t>
      </w:r>
      <w:proofErr w:type="spellEnd"/>
      <w:r w:rsidRPr="00400895">
        <w:rPr>
          <w:rFonts w:ascii="BOG 2017" w:hAnsi="BOG 2017"/>
        </w:rPr>
        <w:t xml:space="preserve"> </w:t>
      </w:r>
      <w:proofErr w:type="spellStart"/>
      <w:r w:rsidRPr="00400895">
        <w:rPr>
          <w:rFonts w:ascii="BOG 2017" w:hAnsi="BOG 2017"/>
        </w:rPr>
        <w:t>საათებში</w:t>
      </w:r>
      <w:proofErr w:type="spellEnd"/>
      <w:r w:rsidRPr="00400895">
        <w:rPr>
          <w:rFonts w:ascii="BOG 2017" w:hAnsi="BOG 2017"/>
        </w:rPr>
        <w:t xml:space="preserve">: 20 </w:t>
      </w:r>
      <w:proofErr w:type="spellStart"/>
      <w:r w:rsidRPr="00400895">
        <w:rPr>
          <w:rFonts w:ascii="BOG 2017" w:hAnsi="BOG 2017"/>
        </w:rPr>
        <w:t>წუთი</w:t>
      </w:r>
      <w:proofErr w:type="spellEnd"/>
    </w:p>
    <w:p w14:paraId="7EE546EA" w14:textId="77777777" w:rsidR="004B15DA" w:rsidRPr="00400895" w:rsidRDefault="004B15DA" w:rsidP="004B15DA">
      <w:pPr>
        <w:pStyle w:val="ListParagraph"/>
        <w:numPr>
          <w:ilvl w:val="0"/>
          <w:numId w:val="14"/>
        </w:numPr>
        <w:spacing w:line="259" w:lineRule="auto"/>
        <w:rPr>
          <w:rFonts w:ascii="BOG 2017" w:hAnsi="BOG 2017"/>
        </w:rPr>
      </w:pPr>
      <w:proofErr w:type="spellStart"/>
      <w:r w:rsidRPr="00400895">
        <w:rPr>
          <w:rFonts w:ascii="BOG 2017" w:hAnsi="BOG 2017"/>
        </w:rPr>
        <w:t>არასამუშაო</w:t>
      </w:r>
      <w:proofErr w:type="spellEnd"/>
      <w:r w:rsidRPr="00400895">
        <w:rPr>
          <w:rFonts w:ascii="BOG 2017" w:hAnsi="BOG 2017"/>
        </w:rPr>
        <w:t xml:space="preserve"> </w:t>
      </w:r>
      <w:proofErr w:type="spellStart"/>
      <w:r w:rsidRPr="00400895">
        <w:rPr>
          <w:rFonts w:ascii="BOG 2017" w:hAnsi="BOG 2017"/>
        </w:rPr>
        <w:t>საათებში</w:t>
      </w:r>
      <w:proofErr w:type="spellEnd"/>
      <w:r w:rsidRPr="00400895">
        <w:rPr>
          <w:rFonts w:ascii="BOG 2017" w:hAnsi="BOG 2017"/>
        </w:rPr>
        <w:t xml:space="preserve">: 1 </w:t>
      </w:r>
      <w:proofErr w:type="spellStart"/>
      <w:r w:rsidRPr="00400895">
        <w:rPr>
          <w:rFonts w:ascii="BOG 2017" w:hAnsi="BOG 2017"/>
        </w:rPr>
        <w:t>საათი</w:t>
      </w:r>
      <w:proofErr w:type="spellEnd"/>
    </w:p>
    <w:p w14:paraId="2104B8BA" w14:textId="77777777" w:rsidR="00CD7C3B" w:rsidRPr="00400895" w:rsidRDefault="00CD7C3B" w:rsidP="00CD7C3B">
      <w:pPr>
        <w:rPr>
          <w:rFonts w:ascii="BOG 2017" w:hAnsi="BOG 2017" w:cstheme="minorHAnsi"/>
          <w:color w:val="auto"/>
        </w:rPr>
      </w:pPr>
    </w:p>
    <w:p w14:paraId="4D2F8246" w14:textId="77777777" w:rsidR="00CD7C3B" w:rsidRPr="00400895" w:rsidRDefault="00CD7C3B" w:rsidP="00BC72EB">
      <w:pPr>
        <w:pStyle w:val="a0"/>
        <w:numPr>
          <w:ilvl w:val="1"/>
          <w:numId w:val="10"/>
        </w:numPr>
        <w:ind w:left="360"/>
        <w:rPr>
          <w:rFonts w:ascii="BOG 2017" w:hAnsi="BOG 2017"/>
          <w:b/>
          <w:szCs w:val="20"/>
        </w:rPr>
      </w:pPr>
      <w:proofErr w:type="spellStart"/>
      <w:r w:rsidRPr="00400895">
        <w:rPr>
          <w:rFonts w:ascii="BOG 2017" w:hAnsi="BOG 2017"/>
          <w:b/>
          <w:szCs w:val="20"/>
        </w:rPr>
        <w:t>საკვალიფიკაციო</w:t>
      </w:r>
      <w:proofErr w:type="spellEnd"/>
      <w:r w:rsidRPr="00400895">
        <w:rPr>
          <w:rFonts w:ascii="BOG 2017" w:hAnsi="BOG 2017"/>
          <w:b/>
          <w:szCs w:val="20"/>
        </w:rPr>
        <w:t xml:space="preserve"> </w:t>
      </w:r>
      <w:proofErr w:type="spellStart"/>
      <w:r w:rsidRPr="00400895">
        <w:rPr>
          <w:rFonts w:ascii="BOG 2017" w:hAnsi="BOG 2017"/>
          <w:b/>
          <w:szCs w:val="20"/>
        </w:rPr>
        <w:t>მოთხოვნები</w:t>
      </w:r>
      <w:proofErr w:type="spellEnd"/>
    </w:p>
    <w:p w14:paraId="32A594F1" w14:textId="77777777" w:rsidR="00CD7C3B" w:rsidRPr="00400895" w:rsidRDefault="00CD7C3B" w:rsidP="00CD7C3B">
      <w:pPr>
        <w:pStyle w:val="a0"/>
        <w:numPr>
          <w:ilvl w:val="0"/>
          <w:numId w:val="0"/>
        </w:numPr>
        <w:ind w:left="360"/>
        <w:rPr>
          <w:rFonts w:ascii="BOG 2017" w:hAnsi="BOG 2017"/>
          <w:b/>
          <w:szCs w:val="20"/>
        </w:rPr>
      </w:pPr>
    </w:p>
    <w:p w14:paraId="154FAF67" w14:textId="45B47AF6" w:rsidR="00CD7C3B" w:rsidRPr="00400895" w:rsidRDefault="00CD7C3B" w:rsidP="00BC72EB">
      <w:pPr>
        <w:pStyle w:val="ListParagraph"/>
        <w:numPr>
          <w:ilvl w:val="0"/>
          <w:numId w:val="9"/>
        </w:numPr>
        <w:spacing w:after="160" w:line="259" w:lineRule="auto"/>
        <w:rPr>
          <w:rFonts w:ascii="BOG 2017" w:hAnsi="BOG 2017"/>
          <w:lang w:val="ka-GE"/>
        </w:rPr>
      </w:pPr>
      <w:r w:rsidRPr="00400895">
        <w:rPr>
          <w:rFonts w:ascii="BOG 2017" w:hAnsi="BOG 2017"/>
          <w:color w:val="auto"/>
          <w:lang w:val="ka-GE"/>
        </w:rPr>
        <w:t xml:space="preserve">პრეტენდენტ კომპანიას უნდა გააჩნდეს </w:t>
      </w:r>
      <w:r w:rsidRPr="00400895">
        <w:rPr>
          <w:rFonts w:ascii="BOG 2017" w:hAnsi="BOG 2017"/>
          <w:lang w:val="ka-GE"/>
        </w:rPr>
        <w:t>მსგავსი მომსახურების შესაბამისი მასშტაბებით შესრულების გამოცდილება ადგილობრივ ბაზარზე - მინიმუმ 3 წელი.</w:t>
      </w:r>
    </w:p>
    <w:p w14:paraId="2D08D1B2" w14:textId="77777777" w:rsidR="00CD7C3B" w:rsidRPr="00400895" w:rsidRDefault="00CD7C3B" w:rsidP="00BC72EB">
      <w:pPr>
        <w:pStyle w:val="ListParagraph"/>
        <w:numPr>
          <w:ilvl w:val="0"/>
          <w:numId w:val="9"/>
        </w:numPr>
        <w:spacing w:after="160" w:line="259" w:lineRule="auto"/>
        <w:rPr>
          <w:rFonts w:ascii="BOG 2017" w:hAnsi="BOG 2017"/>
          <w:lang w:val="ka-GE"/>
        </w:rPr>
      </w:pPr>
      <w:r w:rsidRPr="00400895">
        <w:rPr>
          <w:rFonts w:ascii="BOG 2017" w:hAnsi="BOG 2017"/>
          <w:lang w:val="ka-GE"/>
        </w:rPr>
        <w:t>პროექტის დაწყების შესაძლებლობა - ხელშეკრულების გაფორმებიდან 1 თვეში.</w:t>
      </w:r>
    </w:p>
    <w:p w14:paraId="221F7CE6" w14:textId="395BABA4" w:rsidR="00CD7C3B" w:rsidRPr="00A10EEE" w:rsidRDefault="00CD7C3B" w:rsidP="00BC72EB">
      <w:pPr>
        <w:pStyle w:val="ListParagraph"/>
        <w:numPr>
          <w:ilvl w:val="0"/>
          <w:numId w:val="9"/>
        </w:numPr>
        <w:rPr>
          <w:rFonts w:ascii="BOG 2017" w:hAnsi="BOG 2017"/>
          <w:color w:val="auto"/>
          <w:lang w:val="ka-GE"/>
        </w:rPr>
      </w:pPr>
      <w:r w:rsidRPr="00400895">
        <w:rPr>
          <w:rFonts w:ascii="BOG 2017" w:hAnsi="BOG 2017"/>
          <w:color w:val="auto"/>
          <w:lang w:val="ka-GE"/>
        </w:rPr>
        <w:lastRenderedPageBreak/>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CD4847A" w14:textId="77777777" w:rsidR="00A10EEE" w:rsidRPr="00400895" w:rsidRDefault="00A10EEE" w:rsidP="00A10EEE">
      <w:pPr>
        <w:pStyle w:val="ListParagraph"/>
        <w:rPr>
          <w:rFonts w:ascii="BOG 2017" w:hAnsi="BOG 2017"/>
          <w:color w:val="auto"/>
          <w:lang w:val="ka-GE"/>
        </w:rPr>
      </w:pPr>
    </w:p>
    <w:p w14:paraId="46508D89" w14:textId="77777777" w:rsidR="00CD7C3B" w:rsidRPr="00400895" w:rsidRDefault="00CD7C3B" w:rsidP="00BC72EB">
      <w:pPr>
        <w:pStyle w:val="a0"/>
        <w:numPr>
          <w:ilvl w:val="1"/>
          <w:numId w:val="10"/>
        </w:numPr>
        <w:ind w:left="360"/>
        <w:rPr>
          <w:rFonts w:ascii="BOG 2017" w:hAnsi="BOG 2017"/>
          <w:b/>
          <w:szCs w:val="20"/>
        </w:rPr>
      </w:pPr>
      <w:proofErr w:type="spellStart"/>
      <w:r w:rsidRPr="00400895">
        <w:rPr>
          <w:rFonts w:ascii="BOG 2017" w:hAnsi="BOG 2017"/>
          <w:b/>
          <w:szCs w:val="20"/>
        </w:rPr>
        <w:t>ტენდერის</w:t>
      </w:r>
      <w:proofErr w:type="spellEnd"/>
      <w:r w:rsidRPr="00400895">
        <w:rPr>
          <w:rFonts w:ascii="BOG 2017" w:hAnsi="BOG 2017"/>
          <w:b/>
          <w:szCs w:val="20"/>
        </w:rPr>
        <w:t xml:space="preserve"> </w:t>
      </w:r>
      <w:proofErr w:type="spellStart"/>
      <w:r w:rsidRPr="00400895">
        <w:rPr>
          <w:rFonts w:ascii="BOG 2017" w:hAnsi="BOG 2017"/>
          <w:b/>
          <w:szCs w:val="20"/>
        </w:rPr>
        <w:t>ფარგლებში</w:t>
      </w:r>
      <w:proofErr w:type="spellEnd"/>
      <w:r w:rsidRPr="00400895">
        <w:rPr>
          <w:rFonts w:ascii="BOG 2017" w:hAnsi="BOG 2017"/>
          <w:b/>
          <w:szCs w:val="20"/>
        </w:rPr>
        <w:t xml:space="preserve"> </w:t>
      </w:r>
      <w:proofErr w:type="spellStart"/>
      <w:r w:rsidRPr="00400895">
        <w:rPr>
          <w:rFonts w:ascii="BOG 2017" w:hAnsi="BOG 2017"/>
          <w:b/>
          <w:szCs w:val="20"/>
        </w:rPr>
        <w:t>წარსადგენი</w:t>
      </w:r>
      <w:proofErr w:type="spellEnd"/>
      <w:r w:rsidRPr="00400895">
        <w:rPr>
          <w:rFonts w:ascii="BOG 2017" w:hAnsi="BOG 2017"/>
          <w:b/>
          <w:szCs w:val="20"/>
        </w:rPr>
        <w:t xml:space="preserve"> </w:t>
      </w:r>
      <w:proofErr w:type="spellStart"/>
      <w:r w:rsidRPr="00400895">
        <w:rPr>
          <w:rFonts w:ascii="BOG 2017" w:hAnsi="BOG 2017"/>
          <w:b/>
          <w:szCs w:val="20"/>
        </w:rPr>
        <w:t>სავალდებულო</w:t>
      </w:r>
      <w:proofErr w:type="spellEnd"/>
      <w:r w:rsidRPr="00400895">
        <w:rPr>
          <w:rFonts w:ascii="BOG 2017" w:hAnsi="BOG 2017"/>
          <w:b/>
          <w:szCs w:val="20"/>
        </w:rPr>
        <w:t xml:space="preserve"> </w:t>
      </w:r>
      <w:proofErr w:type="spellStart"/>
      <w:r w:rsidRPr="00400895">
        <w:rPr>
          <w:rFonts w:ascii="BOG 2017" w:hAnsi="BOG 2017"/>
          <w:b/>
          <w:szCs w:val="20"/>
        </w:rPr>
        <w:t>დოკუმენტაცია</w:t>
      </w:r>
      <w:proofErr w:type="spellEnd"/>
    </w:p>
    <w:p w14:paraId="1B5297EA" w14:textId="77777777" w:rsidR="00CD7C3B" w:rsidRPr="00400895" w:rsidRDefault="00CD7C3B" w:rsidP="00CD7C3B">
      <w:pPr>
        <w:pStyle w:val="a0"/>
        <w:numPr>
          <w:ilvl w:val="0"/>
          <w:numId w:val="0"/>
        </w:numPr>
        <w:ind w:left="360"/>
        <w:rPr>
          <w:rFonts w:ascii="BOG 2017" w:hAnsi="BOG 2017"/>
          <w:b/>
          <w:szCs w:val="20"/>
        </w:rPr>
      </w:pPr>
    </w:p>
    <w:p w14:paraId="53374AFE" w14:textId="0CF084CF" w:rsidR="004B15DA" w:rsidRPr="00400895" w:rsidRDefault="004B15DA" w:rsidP="004B15DA">
      <w:pPr>
        <w:rPr>
          <w:rFonts w:ascii="BOG 2017" w:hAnsi="BOG 2017"/>
          <w:color w:val="auto"/>
          <w:lang w:val="ka-GE"/>
        </w:rPr>
      </w:pPr>
      <w:r w:rsidRPr="00400895">
        <w:rPr>
          <w:rFonts w:ascii="BOG 2017" w:hAnsi="BOG 2017"/>
          <w:color w:val="auto"/>
          <w:lang w:val="ka-GE"/>
        </w:rPr>
        <w:t xml:space="preserve">ტენდერში მონაწილეობის მისაღებად </w:t>
      </w:r>
      <w:r w:rsidRPr="00400895">
        <w:rPr>
          <w:rFonts w:ascii="BOG 2017" w:hAnsi="BOG 2017"/>
          <w:color w:val="auto"/>
          <w:u w:val="single"/>
          <w:lang w:val="ka-GE"/>
        </w:rPr>
        <w:t>აუცილებელია</w:t>
      </w:r>
      <w:r w:rsidRPr="00400895">
        <w:rPr>
          <w:rFonts w:ascii="BOG 2017" w:hAnsi="BOG 2017"/>
          <w:color w:val="auto"/>
          <w:lang w:val="ka-GE"/>
        </w:rPr>
        <w:t xml:space="preserve"> დაინტერესებულმა კომპანიებმა ყველა სავალდებულო დოკუმენტი ატვირთონ პლატფორმაზე </w:t>
      </w:r>
      <w:hyperlink r:id="rId13" w:history="1">
        <w:r w:rsidRPr="00400895">
          <w:rPr>
            <w:rStyle w:val="Hyperlink"/>
            <w:rFonts w:ascii="BOG 2017" w:hAnsi="BOG 2017"/>
            <w:color w:val="auto"/>
            <w:lang w:val="ka-GE"/>
          </w:rPr>
          <w:t>https://tenders.ge/</w:t>
        </w:r>
      </w:hyperlink>
      <w:r w:rsidRPr="00400895">
        <w:rPr>
          <w:rFonts w:ascii="BOG 2017" w:hAnsi="BOG 2017"/>
          <w:color w:val="auto"/>
          <w:lang w:val="ka-GE"/>
        </w:rPr>
        <w:t>. დოკუმენტები უნდა აიტვირთოს უფლებამოსილი პირის ხელმოწერით და ბეჭდით (არსებობის შემთხვევაში):</w:t>
      </w:r>
    </w:p>
    <w:p w14:paraId="0B44CC0B" w14:textId="77777777" w:rsidR="004B15DA" w:rsidRPr="00400895" w:rsidRDefault="004B15DA" w:rsidP="004B15DA">
      <w:pPr>
        <w:tabs>
          <w:tab w:val="left" w:pos="2256"/>
          <w:tab w:val="left" w:pos="2712"/>
        </w:tabs>
        <w:rPr>
          <w:rFonts w:ascii="BOG 2017" w:hAnsi="BOG 2017"/>
          <w:color w:val="auto"/>
          <w:lang w:val="ka-GE"/>
        </w:rPr>
      </w:pPr>
      <w:r w:rsidRPr="00400895">
        <w:rPr>
          <w:rFonts w:ascii="BOG 2017" w:hAnsi="BOG 2017"/>
          <w:color w:val="auto"/>
          <w:lang w:val="ka-GE"/>
        </w:rPr>
        <w:tab/>
      </w:r>
      <w:r w:rsidRPr="00400895">
        <w:rPr>
          <w:rFonts w:ascii="BOG 2017" w:hAnsi="BOG 2017"/>
          <w:color w:val="auto"/>
          <w:lang w:val="ka-GE"/>
        </w:rPr>
        <w:tab/>
      </w:r>
    </w:p>
    <w:p w14:paraId="69546656" w14:textId="77777777" w:rsidR="004B15DA" w:rsidRPr="00400895" w:rsidRDefault="004B15DA" w:rsidP="004B15DA">
      <w:pPr>
        <w:numPr>
          <w:ilvl w:val="0"/>
          <w:numId w:val="7"/>
        </w:numPr>
        <w:spacing w:after="60"/>
        <w:contextualSpacing/>
        <w:rPr>
          <w:rFonts w:ascii="BOG 2017" w:eastAsia="Times New Roman" w:hAnsi="BOG 2017" w:cs="Times New Roman"/>
          <w:b/>
          <w:bCs/>
          <w:color w:val="auto"/>
          <w:lang w:val="ka-GE"/>
        </w:rPr>
      </w:pPr>
      <w:r w:rsidRPr="00400895">
        <w:rPr>
          <w:rFonts w:ascii="BOG 2017" w:eastAsia="Times New Roman" w:hAnsi="BOG 2017" w:cs="Times New Roman"/>
          <w:b/>
          <w:bCs/>
          <w:color w:val="auto"/>
          <w:lang w:val="ka-GE"/>
        </w:rPr>
        <w:t>ფინანსური წინადადება - დანართი N1</w:t>
      </w:r>
    </w:p>
    <w:p w14:paraId="65E6CEC0" w14:textId="7234E19A" w:rsidR="004B15DA" w:rsidRPr="00400895" w:rsidRDefault="004B15DA" w:rsidP="004B15DA">
      <w:pPr>
        <w:pStyle w:val="ListParagraph"/>
        <w:numPr>
          <w:ilvl w:val="1"/>
          <w:numId w:val="7"/>
        </w:numPr>
        <w:rPr>
          <w:rFonts w:ascii="BOG 2017" w:hAnsi="BOG 2017" w:cs="Times New Roman"/>
          <w:color w:val="auto"/>
          <w:lang w:val="ka-GE"/>
        </w:rPr>
      </w:pPr>
      <w:r w:rsidRPr="00400895">
        <w:rPr>
          <w:rFonts w:ascii="BOG 2017" w:hAnsi="BOG 2017" w:cs="Sylfaen"/>
          <w:color w:val="auto"/>
          <w:lang w:val="ka-GE"/>
        </w:rPr>
        <w:t>საქართველოს ეროვნულ ვალუტაში -</w:t>
      </w:r>
      <w:r w:rsidRPr="00400895">
        <w:rPr>
          <w:rFonts w:ascii="BOG 2017" w:eastAsia="Times New Roman" w:hAnsi="BOG 2017" w:cs="Times New Roman"/>
          <w:b/>
          <w:bCs/>
          <w:color w:val="auto"/>
          <w:lang w:val="ka-GE"/>
        </w:rPr>
        <w:t xml:space="preserve"> </w:t>
      </w:r>
      <w:r w:rsidRPr="00400895">
        <w:rPr>
          <w:rFonts w:ascii="BOG 2017" w:eastAsia="Times New Roman" w:hAnsi="BOG 2017" w:cs="Times New Roman"/>
          <w:bCs/>
          <w:color w:val="auto"/>
          <w:lang w:val="ka-GE"/>
        </w:rPr>
        <w:t xml:space="preserve">ლარში და მოიცავდეს </w:t>
      </w:r>
      <w:r w:rsidRPr="00400895">
        <w:rPr>
          <w:rFonts w:ascii="BOG 2017" w:hAnsi="BOG 2017" w:cs="Sylfaen"/>
          <w:color w:val="auto"/>
          <w:lang w:val="ka-GE"/>
        </w:rPr>
        <w:t>საქართველოს კანონმდებლობით გათვალისწინებულ გადასახადებს და გადასახდელებს</w:t>
      </w:r>
      <w:r w:rsidR="00231530">
        <w:rPr>
          <w:rFonts w:ascii="BOG 2017" w:hAnsi="BOG 2017" w:cs="Sylfaen"/>
          <w:color w:val="auto"/>
          <w:lang w:val="ka-GE"/>
        </w:rPr>
        <w:t>;</w:t>
      </w:r>
    </w:p>
    <w:p w14:paraId="5D14051F" w14:textId="1823C9BC" w:rsidR="00446777" w:rsidRPr="00446777" w:rsidRDefault="004B15DA" w:rsidP="00446777">
      <w:pPr>
        <w:pStyle w:val="ListParagraph"/>
        <w:numPr>
          <w:ilvl w:val="1"/>
          <w:numId w:val="7"/>
        </w:numPr>
        <w:rPr>
          <w:rFonts w:ascii="BOG 2017" w:hAnsi="BOG 2017" w:cs="Sylfaen"/>
          <w:color w:val="auto"/>
          <w:lang w:val="ka-GE"/>
        </w:rPr>
      </w:pPr>
      <w:r w:rsidRPr="00446777">
        <w:rPr>
          <w:rFonts w:ascii="BOG 2017" w:hAnsi="BOG 2017" w:cs="Sylfaen"/>
          <w:color w:val="auto"/>
          <w:lang w:val="ka-GE"/>
        </w:rPr>
        <w:t>ფინანსური წინადადება წარმოდგენილი უნდა იყოს</w:t>
      </w:r>
      <w:r w:rsidR="00446777" w:rsidRPr="00446777">
        <w:rPr>
          <w:rFonts w:ascii="BOG 2017" w:hAnsi="BOG 2017" w:cs="Sylfaen"/>
          <w:color w:val="auto"/>
          <w:lang w:val="ka-GE"/>
        </w:rPr>
        <w:t xml:space="preserve"> კონტრაქტის</w:t>
      </w:r>
      <w:r w:rsidR="00231530">
        <w:rPr>
          <w:rFonts w:ascii="BOG 2017" w:hAnsi="BOG 2017" w:cs="Sylfaen"/>
          <w:color w:val="auto"/>
          <w:lang w:val="ka-GE"/>
        </w:rPr>
        <w:t xml:space="preserve"> პირველი</w:t>
      </w:r>
      <w:r w:rsidR="00446777" w:rsidRPr="00446777">
        <w:rPr>
          <w:rFonts w:ascii="BOG 2017" w:hAnsi="BOG 2017" w:cs="Sylfaen"/>
          <w:color w:val="auto"/>
          <w:lang w:val="ka-GE"/>
        </w:rPr>
        <w:t xml:space="preserve"> წლის განმავლობაში მომხმარებელთა შემდეგ რაოდენობაზე: </w:t>
      </w:r>
    </w:p>
    <w:p w14:paraId="00F68F50" w14:textId="0538ADF5" w:rsidR="00446777" w:rsidRPr="00AC4B06" w:rsidRDefault="002B6F54" w:rsidP="00446777">
      <w:pPr>
        <w:pStyle w:val="ListParagraph"/>
        <w:numPr>
          <w:ilvl w:val="2"/>
          <w:numId w:val="7"/>
        </w:numPr>
        <w:rPr>
          <w:rFonts w:ascii="BOG 2017" w:hAnsi="BOG 2017" w:cs="Sylfaen"/>
          <w:color w:val="auto"/>
          <w:lang w:val="ka-GE"/>
        </w:rPr>
      </w:pPr>
      <w:r>
        <w:rPr>
          <w:rFonts w:ascii="BOG 2017" w:hAnsi="BOG 2017" w:cs="Sylfaen"/>
          <w:color w:val="auto"/>
        </w:rPr>
        <w:t>19 500</w:t>
      </w:r>
      <w:r w:rsidR="00446777" w:rsidRPr="00446777">
        <w:rPr>
          <w:rFonts w:ascii="BOG 2017" w:hAnsi="BOG 2017" w:cs="Sylfaen"/>
          <w:color w:val="auto"/>
          <w:lang w:val="ka-GE"/>
        </w:rPr>
        <w:t xml:space="preserve"> - </w:t>
      </w:r>
      <w:r w:rsidR="00446777" w:rsidRPr="00B72915">
        <w:rPr>
          <w:rFonts w:ascii="BOG 2017" w:hAnsi="BOG 2017" w:cs="Sylfaen"/>
          <w:color w:val="auto"/>
          <w:lang w:val="ka-GE"/>
        </w:rPr>
        <w:t xml:space="preserve">&gt; </w:t>
      </w:r>
      <w:proofErr w:type="gramStart"/>
      <w:r w:rsidR="00446777" w:rsidRPr="00B72915">
        <w:rPr>
          <w:rFonts w:ascii="BOG 2017" w:hAnsi="BOG 2017" w:cs="Sylfaen"/>
          <w:color w:val="auto"/>
          <w:lang w:val="ka-GE"/>
        </w:rPr>
        <w:t>2</w:t>
      </w:r>
      <w:r w:rsidR="00B72915" w:rsidRPr="00B72915">
        <w:rPr>
          <w:rFonts w:ascii="BOG 2017" w:hAnsi="BOG 2017" w:cs="Sylfaen"/>
          <w:color w:val="auto"/>
          <w:lang w:val="ka-GE"/>
        </w:rPr>
        <w:t>2</w:t>
      </w:r>
      <w:r w:rsidRPr="00B72915">
        <w:rPr>
          <w:rFonts w:ascii="BOG 2017" w:hAnsi="BOG 2017" w:cs="Sylfaen"/>
          <w:color w:val="auto"/>
        </w:rPr>
        <w:t xml:space="preserve"> </w:t>
      </w:r>
      <w:r w:rsidR="00B72915" w:rsidRPr="00B72915">
        <w:rPr>
          <w:rFonts w:ascii="BOG 2017" w:hAnsi="BOG 2017" w:cs="Sylfaen"/>
          <w:color w:val="auto"/>
          <w:lang w:val="ka-GE"/>
        </w:rPr>
        <w:t>0</w:t>
      </w:r>
      <w:r w:rsidR="00446777" w:rsidRPr="00B72915">
        <w:rPr>
          <w:rFonts w:ascii="BOG 2017" w:hAnsi="BOG 2017" w:cs="Sylfaen"/>
          <w:color w:val="auto"/>
          <w:lang w:val="ka-GE"/>
        </w:rPr>
        <w:t>00</w:t>
      </w:r>
      <w:r w:rsidR="00AC4B06" w:rsidRPr="00B72915">
        <w:rPr>
          <w:rFonts w:ascii="BOG 2017" w:hAnsi="BOG 2017" w:cs="Sylfaen"/>
          <w:color w:val="auto"/>
          <w:lang w:val="ka-GE"/>
        </w:rPr>
        <w:t>;</w:t>
      </w:r>
      <w:proofErr w:type="gramEnd"/>
    </w:p>
    <w:p w14:paraId="14A4F157" w14:textId="5AC95ED8" w:rsidR="00AC4B06" w:rsidRPr="00817C29" w:rsidRDefault="00AC4B06" w:rsidP="00AC4B06">
      <w:pPr>
        <w:pStyle w:val="ListParagraph"/>
        <w:numPr>
          <w:ilvl w:val="1"/>
          <w:numId w:val="7"/>
        </w:numPr>
        <w:rPr>
          <w:rFonts w:ascii="BOG 2017" w:hAnsi="BOG 2017" w:cs="Sylfaen"/>
          <w:color w:val="auto"/>
          <w:lang w:val="ka-GE"/>
        </w:rPr>
      </w:pPr>
      <w:r w:rsidRPr="00AC4B06">
        <w:rPr>
          <w:rFonts w:ascii="BOG 2017" w:hAnsi="BOG 2017" w:cs="Sylfaen"/>
          <w:color w:val="auto"/>
          <w:lang w:val="ka-GE"/>
        </w:rPr>
        <w:t>კონტრაქტის პირველი წლის ღირებულების დაფიქსირების შემდგომ, ფორმულა გამოიყვანს per client ღირებულებას, კონტრაქტის II წელს მომხმარებელთა რაოდენობის</w:t>
      </w:r>
      <w:r w:rsidR="00FC24FF">
        <w:rPr>
          <w:rFonts w:ascii="BOG 2017" w:hAnsi="BOG 2017" w:cs="Sylfaen"/>
          <w:color w:val="auto"/>
          <w:lang w:val="ka-GE"/>
        </w:rPr>
        <w:t xml:space="preserve"> 1</w:t>
      </w:r>
      <w:r w:rsidR="00FC24FF" w:rsidRPr="00FC24FF">
        <w:rPr>
          <w:rFonts w:ascii="BOG 2017" w:hAnsi="BOG 2017" w:cs="Sylfaen"/>
          <w:color w:val="auto"/>
          <w:lang w:val="ka-GE"/>
        </w:rPr>
        <w:t>0</w:t>
      </w:r>
      <w:r w:rsidRPr="00AC4B06">
        <w:rPr>
          <w:rFonts w:ascii="BOG 2017" w:hAnsi="BOG 2017" w:cs="Sylfaen"/>
          <w:color w:val="auto"/>
          <w:lang w:val="ka-GE"/>
        </w:rPr>
        <w:t>%-</w:t>
      </w:r>
      <w:r w:rsidRPr="00FC24FF">
        <w:rPr>
          <w:rFonts w:ascii="BOG 2017" w:hAnsi="BOG 2017" w:cs="Sylfaen"/>
          <w:color w:val="auto"/>
          <w:lang w:val="ka-GE"/>
        </w:rPr>
        <w:t>ზ</w:t>
      </w:r>
      <w:r w:rsidRPr="00AC4B06">
        <w:rPr>
          <w:rFonts w:ascii="BOG 2017" w:hAnsi="BOG 2017" w:cs="Sylfaen"/>
          <w:color w:val="auto"/>
          <w:lang w:val="ka-GE"/>
        </w:rPr>
        <w:t xml:space="preserve">ე მეტით ზრდის შემთხვევაში: X / </w:t>
      </w:r>
      <w:r w:rsidRPr="00B72915">
        <w:rPr>
          <w:rFonts w:ascii="BOG 2017" w:hAnsi="BOG 2017" w:cs="Sylfaen"/>
          <w:color w:val="auto"/>
          <w:lang w:val="ka-GE"/>
        </w:rPr>
        <w:t>2</w:t>
      </w:r>
      <w:r w:rsidR="00B72915" w:rsidRPr="00B72915">
        <w:rPr>
          <w:rFonts w:ascii="BOG 2017" w:hAnsi="BOG 2017" w:cs="Sylfaen"/>
          <w:color w:val="auto"/>
          <w:lang w:val="ka-GE"/>
        </w:rPr>
        <w:t>2</w:t>
      </w:r>
      <w:r w:rsidRPr="00B72915">
        <w:rPr>
          <w:rFonts w:ascii="BOG 2017" w:hAnsi="BOG 2017" w:cs="Sylfaen"/>
          <w:color w:val="auto"/>
          <w:lang w:val="ka-GE"/>
        </w:rPr>
        <w:t xml:space="preserve"> </w:t>
      </w:r>
      <w:r w:rsidR="00B72915" w:rsidRPr="00B72915">
        <w:rPr>
          <w:rFonts w:ascii="BOG 2017" w:hAnsi="BOG 2017" w:cs="Sylfaen"/>
          <w:color w:val="auto"/>
          <w:lang w:val="ka-GE"/>
        </w:rPr>
        <w:t>0</w:t>
      </w:r>
      <w:r w:rsidRPr="00B72915">
        <w:rPr>
          <w:rFonts w:ascii="BOG 2017" w:hAnsi="BOG 2017" w:cs="Sylfaen"/>
          <w:color w:val="auto"/>
          <w:lang w:val="ka-GE"/>
        </w:rPr>
        <w:t>00</w:t>
      </w:r>
    </w:p>
    <w:p w14:paraId="7A7DEE22" w14:textId="1870D384" w:rsidR="00817C29" w:rsidRPr="00817C29" w:rsidRDefault="00817C29" w:rsidP="00817C29">
      <w:pPr>
        <w:pStyle w:val="ListParagraph"/>
        <w:numPr>
          <w:ilvl w:val="2"/>
          <w:numId w:val="7"/>
        </w:numPr>
        <w:rPr>
          <w:rFonts w:ascii="BOG 2017" w:hAnsi="BOG 2017" w:cs="Sylfaen"/>
          <w:color w:val="auto"/>
          <w:lang w:val="ka-GE"/>
        </w:rPr>
      </w:pPr>
      <w:r w:rsidRPr="00817C29">
        <w:rPr>
          <w:rFonts w:ascii="BOG 2017" w:hAnsi="BOG 2017" w:cs="Sylfaen"/>
          <w:color w:val="auto"/>
          <w:lang w:val="ka-GE"/>
        </w:rPr>
        <w:t>კონტრაქტის მეორე წელს,</w:t>
      </w:r>
      <w:r w:rsidR="000758A3">
        <w:rPr>
          <w:rFonts w:ascii="BOG 2017" w:hAnsi="BOG 2017" w:cs="Sylfaen"/>
          <w:color w:val="auto"/>
        </w:rPr>
        <w:t xml:space="preserve"> </w:t>
      </w:r>
      <w:r w:rsidR="000758A3" w:rsidRPr="00AC4B06">
        <w:rPr>
          <w:rFonts w:ascii="BOG 2017" w:hAnsi="BOG 2017" w:cs="Sylfaen"/>
          <w:color w:val="auto"/>
          <w:lang w:val="ka-GE"/>
        </w:rPr>
        <w:t>მომხმარებელთა რაოდენობის</w:t>
      </w:r>
      <w:r w:rsidR="00FC24FF">
        <w:rPr>
          <w:rFonts w:ascii="BOG 2017" w:hAnsi="BOG 2017" w:cs="Sylfaen"/>
          <w:color w:val="auto"/>
          <w:lang w:val="ka-GE"/>
        </w:rPr>
        <w:t xml:space="preserve"> 10</w:t>
      </w:r>
      <w:r w:rsidR="000758A3" w:rsidRPr="00AC4B06">
        <w:rPr>
          <w:rFonts w:ascii="BOG 2017" w:hAnsi="BOG 2017" w:cs="Sylfaen"/>
          <w:color w:val="auto"/>
          <w:lang w:val="ka-GE"/>
        </w:rPr>
        <w:t>%-</w:t>
      </w:r>
      <w:r w:rsidR="000758A3" w:rsidRPr="00231530">
        <w:rPr>
          <w:rFonts w:ascii="BOG 2017" w:hAnsi="BOG 2017" w:cs="Sylfaen"/>
          <w:color w:val="auto"/>
          <w:lang w:val="ka-GE"/>
        </w:rPr>
        <w:t>ზ</w:t>
      </w:r>
      <w:r w:rsidR="000758A3" w:rsidRPr="00AC4B06">
        <w:rPr>
          <w:rFonts w:ascii="BOG 2017" w:hAnsi="BOG 2017" w:cs="Sylfaen"/>
          <w:color w:val="auto"/>
          <w:lang w:val="ka-GE"/>
        </w:rPr>
        <w:t>ე მეტით ზრდის შემთხვევაში</w:t>
      </w:r>
      <w:r w:rsidR="000758A3">
        <w:rPr>
          <w:rFonts w:ascii="BOG 2017" w:hAnsi="BOG 2017" w:cs="Sylfaen"/>
          <w:color w:val="auto"/>
        </w:rPr>
        <w:t xml:space="preserve">, </w:t>
      </w:r>
      <w:r w:rsidRPr="00817C29">
        <w:rPr>
          <w:rFonts w:ascii="BOG 2017" w:hAnsi="BOG 2017" w:cs="Sylfaen"/>
          <w:color w:val="auto"/>
          <w:lang w:val="ka-GE"/>
        </w:rPr>
        <w:t xml:space="preserve">ყოველთვიური მომსახურების ღირებულების განსაზღვრა მოხდება შემდეგი ფორმულით: </w:t>
      </w:r>
      <w:r w:rsidRPr="000758A3">
        <w:rPr>
          <w:rFonts w:ascii="BOG 2017" w:hAnsi="BOG 2017" w:cs="Sylfaen"/>
          <w:color w:val="auto"/>
          <w:lang w:val="ka-GE"/>
        </w:rPr>
        <w:t>X +</w:t>
      </w:r>
      <w:r w:rsidRPr="00817C29">
        <w:rPr>
          <w:rFonts w:ascii="BOG 2017" w:hAnsi="BOG 2017" w:cs="Sylfaen"/>
          <w:color w:val="auto"/>
          <w:lang w:val="ka-GE"/>
        </w:rPr>
        <w:t xml:space="preserve"> </w:t>
      </w:r>
      <w:r w:rsidR="000758A3" w:rsidRPr="000758A3">
        <w:rPr>
          <w:rFonts w:ascii="BOG 2017" w:hAnsi="BOG 2017" w:cs="Sylfaen"/>
          <w:color w:val="auto"/>
          <w:lang w:val="ka-GE"/>
        </w:rPr>
        <w:t>(</w:t>
      </w:r>
      <w:r w:rsidRPr="00817C29">
        <w:rPr>
          <w:rFonts w:ascii="BOG 2017" w:hAnsi="BOG 2017" w:cs="Sylfaen"/>
          <w:color w:val="auto"/>
          <w:lang w:val="ka-GE"/>
        </w:rPr>
        <w:t xml:space="preserve">1 მომხმარებლის </w:t>
      </w:r>
      <w:r w:rsidR="000758A3">
        <w:rPr>
          <w:rFonts w:ascii="BOG 2017" w:hAnsi="BOG 2017" w:cs="Sylfaen"/>
          <w:color w:val="auto"/>
          <w:lang w:val="ka-GE"/>
        </w:rPr>
        <w:t xml:space="preserve">საფასური </w:t>
      </w:r>
      <w:r w:rsidR="000758A3" w:rsidRPr="000758A3">
        <w:rPr>
          <w:rFonts w:ascii="BOG 2017" w:hAnsi="BOG 2017" w:cs="Sylfaen"/>
          <w:color w:val="auto"/>
          <w:lang w:val="ka-GE"/>
        </w:rPr>
        <w:t>x ფაქტიურ</w:t>
      </w:r>
      <w:r w:rsidR="00E059D4" w:rsidRPr="00E059D4">
        <w:rPr>
          <w:rFonts w:ascii="BOG 2017" w:hAnsi="BOG 2017" w:cs="Sylfaen"/>
          <w:color w:val="auto"/>
          <w:lang w:val="ka-GE"/>
        </w:rPr>
        <w:t>ად</w:t>
      </w:r>
      <w:r w:rsidR="000758A3" w:rsidRPr="000758A3">
        <w:rPr>
          <w:rFonts w:ascii="BOG 2017" w:hAnsi="BOG 2017" w:cs="Sylfaen"/>
          <w:color w:val="auto"/>
          <w:lang w:val="ka-GE"/>
        </w:rPr>
        <w:t xml:space="preserve"> </w:t>
      </w:r>
      <w:r w:rsidR="00231530" w:rsidRPr="00231530">
        <w:rPr>
          <w:rFonts w:ascii="BOG 2017" w:hAnsi="BOG 2017" w:cs="Sylfaen"/>
          <w:color w:val="auto"/>
          <w:lang w:val="ka-GE"/>
        </w:rPr>
        <w:t xml:space="preserve">გაზრდილ </w:t>
      </w:r>
      <w:r w:rsidR="000758A3" w:rsidRPr="000758A3">
        <w:rPr>
          <w:rFonts w:ascii="BOG 2017" w:hAnsi="BOG 2017" w:cs="Sylfaen"/>
          <w:color w:val="auto"/>
          <w:lang w:val="ka-GE"/>
        </w:rPr>
        <w:t>რაოდენობაზე)</w:t>
      </w:r>
      <w:r w:rsidRPr="00817C29">
        <w:rPr>
          <w:rFonts w:ascii="BOG 2017" w:hAnsi="BOG 2017" w:cs="Sylfaen"/>
          <w:color w:val="auto"/>
          <w:lang w:val="ka-GE"/>
        </w:rPr>
        <w:t>.</w:t>
      </w:r>
    </w:p>
    <w:p w14:paraId="2241F4F3" w14:textId="3859098C" w:rsidR="004B15DA" w:rsidRPr="00446777" w:rsidRDefault="004B15DA" w:rsidP="004B15DA">
      <w:pPr>
        <w:pStyle w:val="ListParagraph"/>
        <w:numPr>
          <w:ilvl w:val="1"/>
          <w:numId w:val="7"/>
        </w:numPr>
        <w:rPr>
          <w:rFonts w:ascii="BOG 2017" w:hAnsi="BOG 2017" w:cs="Sylfaen"/>
          <w:color w:val="auto"/>
          <w:lang w:val="ka-GE"/>
        </w:rPr>
      </w:pPr>
      <w:r w:rsidRPr="00446777">
        <w:rPr>
          <w:rFonts w:ascii="BOG 2017" w:hAnsi="BOG 2017" w:cs="Sylfaen"/>
          <w:color w:val="auto"/>
          <w:lang w:val="ka-GE"/>
        </w:rPr>
        <w:t>ანგარიშსწორება განხორციელდება ყოველთვიურად ორმხრივად ხელმოწერილი მ/ჩ აქტის საფუძველზე</w:t>
      </w:r>
      <w:r w:rsidR="00817C29">
        <w:rPr>
          <w:rFonts w:ascii="BOG 2017" w:hAnsi="BOG 2017" w:cs="Sylfaen"/>
          <w:color w:val="auto"/>
          <w:lang w:val="ka-GE"/>
        </w:rPr>
        <w:t>.</w:t>
      </w:r>
    </w:p>
    <w:p w14:paraId="6A0231DC" w14:textId="77777777" w:rsidR="004B15DA" w:rsidRPr="00400895" w:rsidRDefault="004B15DA" w:rsidP="004B15DA">
      <w:pPr>
        <w:pStyle w:val="ListParagraph"/>
        <w:ind w:left="2160"/>
        <w:rPr>
          <w:rFonts w:ascii="BOG 2017" w:hAnsi="BOG 2017" w:cs="Sylfaen"/>
          <w:color w:val="auto"/>
          <w:highlight w:val="lightGray"/>
          <w:lang w:val="ka-GE"/>
        </w:rPr>
      </w:pPr>
    </w:p>
    <w:p w14:paraId="713FB4DD" w14:textId="458CD5E0" w:rsidR="004B15DA" w:rsidRPr="00A10EEE" w:rsidRDefault="004B15DA" w:rsidP="004B15DA">
      <w:pPr>
        <w:numPr>
          <w:ilvl w:val="0"/>
          <w:numId w:val="7"/>
        </w:numPr>
        <w:spacing w:after="60"/>
        <w:contextualSpacing/>
        <w:rPr>
          <w:rFonts w:ascii="BOG 2017" w:eastAsia="Times New Roman" w:hAnsi="BOG 2017" w:cs="Times New Roman"/>
          <w:b/>
          <w:bCs/>
          <w:color w:val="auto"/>
          <w:lang w:val="ka-GE"/>
        </w:rPr>
      </w:pPr>
      <w:r w:rsidRPr="00A10EEE">
        <w:rPr>
          <w:rFonts w:ascii="BOG 2017" w:eastAsia="Times New Roman" w:hAnsi="BOG 2017" w:cs="Times New Roman"/>
          <w:b/>
          <w:bCs/>
          <w:color w:val="auto"/>
          <w:lang w:val="ka-GE"/>
        </w:rPr>
        <w:t>შემოთავაზებული წინადადების ფარგლებში, პრეტენდენტის მიერ უნდა განისაზღვროს კონსიერჟთა</w:t>
      </w:r>
      <w:r w:rsidR="00A10EEE" w:rsidRPr="00A10EEE">
        <w:rPr>
          <w:rFonts w:ascii="BOG 2017" w:eastAsia="Times New Roman" w:hAnsi="BOG 2017" w:cs="Times New Roman"/>
          <w:b/>
          <w:bCs/>
          <w:color w:val="auto"/>
          <w:lang w:val="ka-GE"/>
        </w:rPr>
        <w:t xml:space="preserve"> და ტურისტრულ აგენტთა</w:t>
      </w:r>
      <w:r w:rsidRPr="00A10EEE">
        <w:rPr>
          <w:rFonts w:ascii="BOG 2017" w:eastAsia="Times New Roman" w:hAnsi="BOG 2017" w:cs="Times New Roman"/>
          <w:b/>
          <w:bCs/>
          <w:color w:val="auto"/>
          <w:lang w:val="ka-GE"/>
        </w:rPr>
        <w:t xml:space="preserve"> რაოდენობა.</w:t>
      </w:r>
    </w:p>
    <w:p w14:paraId="340A6A5D" w14:textId="77777777" w:rsidR="004B15DA" w:rsidRPr="00400895" w:rsidRDefault="004B15DA" w:rsidP="004B15DA">
      <w:pPr>
        <w:numPr>
          <w:ilvl w:val="0"/>
          <w:numId w:val="7"/>
        </w:numPr>
        <w:spacing w:after="60"/>
        <w:contextualSpacing/>
        <w:rPr>
          <w:rFonts w:ascii="BOG 2017" w:eastAsia="Times New Roman" w:hAnsi="BOG 2017" w:cs="Times New Roman"/>
          <w:bCs/>
          <w:color w:val="auto"/>
          <w:lang w:val="ka-GE"/>
        </w:rPr>
      </w:pPr>
      <w:r w:rsidRPr="00400895">
        <w:rPr>
          <w:rFonts w:ascii="BOG 2017" w:eastAsia="Times New Roman" w:hAnsi="BOG 2017" w:cs="Times New Roman"/>
          <w:b/>
          <w:bCs/>
          <w:color w:val="auto"/>
          <w:lang w:val="ka-GE"/>
        </w:rPr>
        <w:t>კომპანიის მოღვაწეობის შესახებ ინფორმაცია,</w:t>
      </w:r>
      <w:r w:rsidRPr="00400895">
        <w:rPr>
          <w:rFonts w:ascii="BOG 2017" w:eastAsia="Times New Roman" w:hAnsi="BOG 2017" w:cs="Times New Roman"/>
          <w:bCs/>
          <w:color w:val="auto"/>
          <w:lang w:val="ka-GE"/>
        </w:rPr>
        <w:t xml:space="preserve"> საქმიანობის მოკლე აღწერილობა (გამოცდილება). გამოცდილების დამადასტურებელი დოკუმენტაცია.</w:t>
      </w:r>
    </w:p>
    <w:p w14:paraId="0E9F30CE" w14:textId="77777777" w:rsidR="004B15DA" w:rsidRPr="00400895" w:rsidRDefault="004B15DA" w:rsidP="004B15DA">
      <w:pPr>
        <w:numPr>
          <w:ilvl w:val="0"/>
          <w:numId w:val="7"/>
        </w:numPr>
        <w:spacing w:after="60"/>
        <w:contextualSpacing/>
        <w:rPr>
          <w:rFonts w:ascii="BOG 2017" w:eastAsia="Times New Roman" w:hAnsi="BOG 2017" w:cs="Times New Roman"/>
          <w:bCs/>
          <w:color w:val="auto"/>
          <w:lang w:val="ka-GE"/>
        </w:rPr>
      </w:pPr>
      <w:r w:rsidRPr="00400895">
        <w:rPr>
          <w:rFonts w:ascii="BOG 2017" w:eastAsia="Times New Roman" w:hAnsi="BOG 2017" w:cs="Times New Roman"/>
          <w:b/>
          <w:bCs/>
          <w:color w:val="auto"/>
          <w:lang w:val="ka-GE"/>
        </w:rPr>
        <w:t>რეკომენდატორების სია,</w:t>
      </w:r>
      <w:r w:rsidRPr="00400895">
        <w:rPr>
          <w:rFonts w:ascii="BOG 2017" w:eastAsia="Times New Roman" w:hAnsi="BOG 2017" w:cs="Times New Roman"/>
          <w:bCs/>
          <w:color w:val="auto"/>
          <w:lang w:val="ka-GE"/>
        </w:rPr>
        <w:t xml:space="preserve"> მათთან მუშაობის გამოცდილების წლებისა და საკონტაქტო ინფორმაციის მითითებით</w:t>
      </w:r>
      <w:r w:rsidRPr="00400895">
        <w:rPr>
          <w:rFonts w:ascii="BOG 2017" w:eastAsia="Times New Roman" w:hAnsi="BOG 2017" w:cs="Times New Roman"/>
          <w:bCs/>
          <w:color w:val="auto"/>
        </w:rPr>
        <w:t>.</w:t>
      </w:r>
    </w:p>
    <w:p w14:paraId="0C1FF919" w14:textId="77777777" w:rsidR="004B15DA" w:rsidRPr="00400895" w:rsidRDefault="004B15DA" w:rsidP="004B15DA">
      <w:pPr>
        <w:numPr>
          <w:ilvl w:val="0"/>
          <w:numId w:val="7"/>
        </w:numPr>
        <w:spacing w:after="60"/>
        <w:contextualSpacing/>
        <w:rPr>
          <w:rFonts w:ascii="BOG 2017" w:eastAsia="Times New Roman" w:hAnsi="BOG 2017" w:cs="Times New Roman"/>
          <w:bCs/>
          <w:color w:val="auto"/>
          <w:lang w:val="ka-GE"/>
        </w:rPr>
      </w:pPr>
      <w:r w:rsidRPr="00400895">
        <w:rPr>
          <w:rFonts w:ascii="BOG 2017" w:eastAsia="Times New Roman" w:hAnsi="BOG 2017" w:cs="Times New Roman"/>
          <w:b/>
          <w:bCs/>
          <w:color w:val="auto"/>
          <w:lang w:val="ka-GE"/>
        </w:rPr>
        <w:t>ინფორმაცია კომპანიის შესახებ - დანართი N2.</w:t>
      </w:r>
    </w:p>
    <w:p w14:paraId="41A3F8A4" w14:textId="77777777" w:rsidR="004B15DA" w:rsidRPr="00400895" w:rsidRDefault="004B15DA" w:rsidP="004B15DA">
      <w:pPr>
        <w:tabs>
          <w:tab w:val="center" w:pos="5040"/>
        </w:tabs>
        <w:spacing w:after="60"/>
        <w:contextualSpacing/>
        <w:rPr>
          <w:rFonts w:ascii="BOG 2017" w:eastAsia="Times New Roman" w:hAnsi="BOG 2017" w:cs="Times New Roman"/>
          <w:bCs/>
          <w:color w:val="auto"/>
          <w:lang w:val="ka-GE"/>
        </w:rPr>
      </w:pPr>
      <w:r w:rsidRPr="00400895">
        <w:rPr>
          <w:rFonts w:ascii="BOG 2017" w:eastAsia="Times New Roman" w:hAnsi="BOG 2017" w:cs="Times New Roman"/>
          <w:bCs/>
          <w:color w:val="auto"/>
          <w:lang w:val="ka-GE"/>
        </w:rPr>
        <w:t xml:space="preserve"> </w:t>
      </w:r>
      <w:r w:rsidRPr="00400895">
        <w:rPr>
          <w:rFonts w:ascii="BOG 2017" w:eastAsia="Times New Roman" w:hAnsi="BOG 2017" w:cs="Times New Roman"/>
          <w:bCs/>
          <w:color w:val="auto"/>
          <w:lang w:val="ka-GE"/>
        </w:rPr>
        <w:tab/>
      </w:r>
    </w:p>
    <w:p w14:paraId="4A868D22" w14:textId="77777777" w:rsidR="004B15DA" w:rsidRPr="00400895" w:rsidRDefault="004B15DA" w:rsidP="004B15DA">
      <w:pPr>
        <w:rPr>
          <w:rFonts w:ascii="BOG 2017" w:hAnsi="BOG 2017"/>
          <w:color w:val="auto"/>
          <w:lang w:val="ka-GE"/>
        </w:rPr>
      </w:pPr>
      <w:r w:rsidRPr="00400895">
        <w:rPr>
          <w:rFonts w:ascii="BOG 2017" w:hAnsi="BOG 2017"/>
          <w:color w:val="auto"/>
          <w:lang w:val="ka-GE"/>
        </w:rPr>
        <w:t>* 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42D7A44F" w14:textId="789960AC" w:rsidR="00217D8D" w:rsidRPr="00400895" w:rsidRDefault="00217D8D" w:rsidP="000B5D15">
      <w:pPr>
        <w:jc w:val="left"/>
        <w:rPr>
          <w:rFonts w:ascii="BOG 2017" w:hAnsi="BOG 2017" w:cstheme="minorHAnsi"/>
          <w:color w:val="auto"/>
          <w:lang w:val="ka-GE" w:eastAsia="ja-JP"/>
        </w:rPr>
      </w:pPr>
    </w:p>
    <w:p w14:paraId="2532897F" w14:textId="77777777" w:rsidR="00B46A02" w:rsidRPr="00400895" w:rsidRDefault="00B46A02" w:rsidP="000B5D15">
      <w:pPr>
        <w:jc w:val="left"/>
        <w:rPr>
          <w:rFonts w:ascii="BOG 2017" w:hAnsi="BOG 2017" w:cstheme="minorHAnsi"/>
          <w:color w:val="auto"/>
          <w:lang w:val="ka-GE" w:eastAsia="ja-JP"/>
        </w:rPr>
      </w:pPr>
    </w:p>
    <w:p w14:paraId="378E882D" w14:textId="77777777" w:rsidR="00AA10E2" w:rsidRPr="00400895" w:rsidRDefault="00AA10E2" w:rsidP="00BC72EB">
      <w:pPr>
        <w:pStyle w:val="a0"/>
        <w:numPr>
          <w:ilvl w:val="1"/>
          <w:numId w:val="10"/>
        </w:numPr>
        <w:ind w:left="360"/>
        <w:rPr>
          <w:rFonts w:ascii="BOG 2017" w:hAnsi="BOG 2017"/>
          <w:b/>
          <w:color w:val="auto"/>
          <w:szCs w:val="20"/>
        </w:rPr>
      </w:pPr>
      <w:proofErr w:type="spellStart"/>
      <w:r w:rsidRPr="00400895">
        <w:rPr>
          <w:rFonts w:ascii="BOG 2017" w:hAnsi="BOG 2017"/>
          <w:b/>
          <w:color w:val="auto"/>
          <w:szCs w:val="20"/>
        </w:rPr>
        <w:t>შეფასების</w:t>
      </w:r>
      <w:proofErr w:type="spellEnd"/>
      <w:r w:rsidRPr="00400895">
        <w:rPr>
          <w:rFonts w:ascii="BOG 2017" w:hAnsi="BOG 2017"/>
          <w:b/>
          <w:color w:val="auto"/>
          <w:szCs w:val="20"/>
        </w:rPr>
        <w:t xml:space="preserve"> </w:t>
      </w:r>
      <w:proofErr w:type="spellStart"/>
      <w:r w:rsidRPr="00400895">
        <w:rPr>
          <w:rFonts w:ascii="BOG 2017" w:hAnsi="BOG 2017"/>
          <w:b/>
          <w:color w:val="auto"/>
          <w:szCs w:val="20"/>
        </w:rPr>
        <w:t>კრიტერიუმები</w:t>
      </w:r>
      <w:proofErr w:type="spellEnd"/>
    </w:p>
    <w:p w14:paraId="720AED60" w14:textId="77777777" w:rsidR="00AA10E2" w:rsidRPr="00400895" w:rsidRDefault="00AA10E2" w:rsidP="00AA10E2">
      <w:pPr>
        <w:pStyle w:val="a0"/>
        <w:numPr>
          <w:ilvl w:val="0"/>
          <w:numId w:val="0"/>
        </w:numPr>
        <w:ind w:left="360"/>
        <w:rPr>
          <w:rFonts w:ascii="BOG 2017" w:hAnsi="BOG 2017"/>
          <w:b/>
          <w:color w:val="auto"/>
          <w:szCs w:val="20"/>
        </w:rPr>
      </w:pPr>
    </w:p>
    <w:p w14:paraId="28418392" w14:textId="77777777" w:rsidR="00AA10E2" w:rsidRPr="00400895" w:rsidRDefault="00AA10E2" w:rsidP="00AA10E2">
      <w:pPr>
        <w:spacing w:line="276" w:lineRule="auto"/>
        <w:rPr>
          <w:rFonts w:ascii="BOG 2017" w:hAnsi="BOG 2017" w:cs="Times New Roman"/>
          <w:color w:val="auto"/>
          <w:lang w:val="ka-GE"/>
        </w:rPr>
      </w:pPr>
      <w:r w:rsidRPr="00400895">
        <w:rPr>
          <w:rFonts w:ascii="BOG 2017" w:hAnsi="BOG 2017" w:cs="Times New Roman"/>
          <w:color w:val="auto"/>
          <w:lang w:val="ka-GE"/>
        </w:rPr>
        <w:t xml:space="preserve">გამარჯვებული კომპანია შეირჩევა შეფასების კრიტერიუმების მიხედვით: </w:t>
      </w:r>
    </w:p>
    <w:p w14:paraId="74615014" w14:textId="5B72CA43" w:rsidR="00AA10E2" w:rsidRPr="00400895" w:rsidRDefault="00AA10E2" w:rsidP="00BC72EB">
      <w:pPr>
        <w:pStyle w:val="ListParagraph"/>
        <w:numPr>
          <w:ilvl w:val="0"/>
          <w:numId w:val="8"/>
        </w:numPr>
        <w:spacing w:line="276" w:lineRule="auto"/>
        <w:rPr>
          <w:rFonts w:ascii="BOG 2017" w:hAnsi="BOG 2017" w:cs="Times New Roman"/>
          <w:color w:val="auto"/>
          <w:lang w:val="ka-GE"/>
        </w:rPr>
      </w:pPr>
      <w:r w:rsidRPr="00400895">
        <w:rPr>
          <w:rFonts w:ascii="BOG 2017" w:hAnsi="BOG 2017" w:cs="Times New Roman"/>
          <w:color w:val="auto"/>
          <w:lang w:val="ka-GE"/>
        </w:rPr>
        <w:t>ფინანსური წინადადება</w:t>
      </w:r>
      <w:r w:rsidR="00DA50CD" w:rsidRPr="00400895">
        <w:rPr>
          <w:rFonts w:ascii="BOG 2017" w:hAnsi="BOG 2017" w:cs="Times New Roman"/>
          <w:color w:val="auto"/>
          <w:lang w:val="ka-GE"/>
        </w:rPr>
        <w:t xml:space="preserve"> 7</w:t>
      </w:r>
      <w:r w:rsidR="001052EE" w:rsidRPr="00400895">
        <w:rPr>
          <w:rFonts w:ascii="BOG 2017" w:hAnsi="BOG 2017" w:cs="Times New Roman"/>
          <w:color w:val="auto"/>
          <w:lang w:val="ka-GE"/>
        </w:rPr>
        <w:t>5</w:t>
      </w:r>
      <w:r w:rsidRPr="00400895">
        <w:rPr>
          <w:rFonts w:ascii="BOG 2017" w:hAnsi="BOG 2017" w:cs="Times New Roman"/>
          <w:color w:val="auto"/>
          <w:lang w:val="ka-GE"/>
        </w:rPr>
        <w:t>%</w:t>
      </w:r>
    </w:p>
    <w:p w14:paraId="46FEEA6F" w14:textId="77777777" w:rsidR="001052EE" w:rsidRPr="00400895" w:rsidRDefault="001052EE" w:rsidP="00BC72EB">
      <w:pPr>
        <w:pStyle w:val="ListParagraph"/>
        <w:numPr>
          <w:ilvl w:val="0"/>
          <w:numId w:val="8"/>
        </w:numPr>
        <w:spacing w:line="276" w:lineRule="auto"/>
        <w:rPr>
          <w:rFonts w:ascii="BOG 2017" w:hAnsi="BOG 2017" w:cs="Times New Roman"/>
          <w:lang w:val="ka-GE"/>
        </w:rPr>
      </w:pPr>
      <w:r w:rsidRPr="00400895">
        <w:rPr>
          <w:rFonts w:ascii="BOG 2017" w:hAnsi="BOG 2017" w:cs="Times New Roman"/>
          <w:lang w:val="ka-GE"/>
        </w:rPr>
        <w:t>კომპანიის გამოცდილება 25%</w:t>
      </w:r>
    </w:p>
    <w:p w14:paraId="2CF9A6D2" w14:textId="392A2E10" w:rsidR="00AA10E2" w:rsidRPr="00400895" w:rsidRDefault="00AA10E2" w:rsidP="003C474D">
      <w:pPr>
        <w:rPr>
          <w:rFonts w:ascii="BOG 2017" w:hAnsi="BOG 2017"/>
          <w:b/>
          <w:color w:val="auto"/>
        </w:rPr>
      </w:pPr>
    </w:p>
    <w:p w14:paraId="7E7A8CAF" w14:textId="77777777" w:rsidR="003C474D" w:rsidRPr="00400895" w:rsidRDefault="003C474D" w:rsidP="00AA10E2">
      <w:pPr>
        <w:jc w:val="left"/>
        <w:rPr>
          <w:rFonts w:ascii="BOG 2017" w:hAnsi="BOG 2017"/>
          <w:color w:val="auto"/>
          <w:lang w:val="ka-GE"/>
        </w:rPr>
      </w:pPr>
    </w:p>
    <w:p w14:paraId="232F5F21" w14:textId="1BA8921A" w:rsidR="00AA10E2" w:rsidRPr="00400895" w:rsidRDefault="00AA10E2" w:rsidP="00AA10E2">
      <w:pPr>
        <w:rPr>
          <w:rFonts w:ascii="BOG 2017" w:hAnsi="BOG 2017" w:cstheme="minorHAnsi"/>
          <w:color w:val="auto"/>
          <w:lang w:val="ka-GE" w:eastAsia="ja-JP"/>
        </w:rPr>
      </w:pPr>
      <w:proofErr w:type="spellStart"/>
      <w:r w:rsidRPr="00400895">
        <w:rPr>
          <w:rFonts w:ascii="BOG 2017" w:hAnsi="BOG 2017"/>
          <w:b/>
          <w:color w:val="auto"/>
        </w:rPr>
        <w:t>წინადადებები</w:t>
      </w:r>
      <w:proofErr w:type="spellEnd"/>
      <w:r w:rsidRPr="00400895">
        <w:rPr>
          <w:rFonts w:ascii="BOG 2017" w:hAnsi="BOG 2017"/>
          <w:b/>
          <w:color w:val="auto"/>
        </w:rPr>
        <w:t xml:space="preserve"> </w:t>
      </w:r>
      <w:proofErr w:type="spellStart"/>
      <w:r w:rsidRPr="00400895">
        <w:rPr>
          <w:rFonts w:ascii="BOG 2017" w:hAnsi="BOG 2017"/>
          <w:b/>
          <w:color w:val="auto"/>
        </w:rPr>
        <w:t>შეფასდება</w:t>
      </w:r>
      <w:proofErr w:type="spellEnd"/>
      <w:r w:rsidRPr="00400895">
        <w:rPr>
          <w:rFonts w:ascii="BOG 2017" w:hAnsi="BOG 2017"/>
          <w:color w:val="auto"/>
        </w:rPr>
        <w:t xml:space="preserve"> </w:t>
      </w:r>
      <w:proofErr w:type="spellStart"/>
      <w:r w:rsidRPr="00400895">
        <w:rPr>
          <w:rFonts w:ascii="BOG 2017" w:hAnsi="BOG 2017"/>
          <w:color w:val="auto"/>
        </w:rPr>
        <w:t>სატენდერო</w:t>
      </w:r>
      <w:proofErr w:type="spellEnd"/>
      <w:r w:rsidRPr="00400895">
        <w:rPr>
          <w:rFonts w:ascii="BOG 2017" w:hAnsi="BOG 2017"/>
          <w:color w:val="auto"/>
        </w:rPr>
        <w:t xml:space="preserve"> </w:t>
      </w:r>
      <w:proofErr w:type="spellStart"/>
      <w:r w:rsidRPr="00400895">
        <w:rPr>
          <w:rFonts w:ascii="BOG 2017" w:hAnsi="BOG 2017"/>
          <w:color w:val="auto"/>
        </w:rPr>
        <w:t>კომისიის</w:t>
      </w:r>
      <w:proofErr w:type="spellEnd"/>
      <w:r w:rsidRPr="00400895">
        <w:rPr>
          <w:rFonts w:ascii="BOG 2017" w:hAnsi="BOG 2017"/>
          <w:color w:val="auto"/>
        </w:rPr>
        <w:t xml:space="preserve"> </w:t>
      </w:r>
      <w:proofErr w:type="spellStart"/>
      <w:r w:rsidRPr="00400895">
        <w:rPr>
          <w:rFonts w:ascii="BOG 2017" w:hAnsi="BOG 2017"/>
          <w:color w:val="auto"/>
        </w:rPr>
        <w:t>მიერ</w:t>
      </w:r>
      <w:proofErr w:type="spellEnd"/>
      <w:r w:rsidRPr="00400895">
        <w:rPr>
          <w:rFonts w:ascii="BOG 2017" w:hAnsi="BOG 2017"/>
          <w:color w:val="auto"/>
        </w:rPr>
        <w:t xml:space="preserve"> </w:t>
      </w:r>
      <w:proofErr w:type="spellStart"/>
      <w:r w:rsidRPr="00400895">
        <w:rPr>
          <w:rFonts w:ascii="BOG 2017" w:hAnsi="BOG 2017"/>
          <w:color w:val="auto"/>
        </w:rPr>
        <w:t>წინასწარ</w:t>
      </w:r>
      <w:proofErr w:type="spellEnd"/>
      <w:r w:rsidRPr="00400895">
        <w:rPr>
          <w:rFonts w:ascii="BOG 2017" w:hAnsi="BOG 2017"/>
          <w:color w:val="auto"/>
        </w:rPr>
        <w:t xml:space="preserve"> </w:t>
      </w:r>
      <w:proofErr w:type="spellStart"/>
      <w:r w:rsidRPr="00400895">
        <w:rPr>
          <w:rFonts w:ascii="BOG 2017" w:hAnsi="BOG 2017"/>
          <w:color w:val="auto"/>
        </w:rPr>
        <w:t>განსაზღვრული</w:t>
      </w:r>
      <w:proofErr w:type="spellEnd"/>
      <w:r w:rsidRPr="00400895">
        <w:rPr>
          <w:rFonts w:ascii="BOG 2017" w:hAnsi="BOG 2017"/>
          <w:color w:val="auto"/>
        </w:rPr>
        <w:t xml:space="preserve"> </w:t>
      </w:r>
      <w:proofErr w:type="spellStart"/>
      <w:r w:rsidRPr="00400895">
        <w:rPr>
          <w:rFonts w:ascii="BOG 2017" w:hAnsi="BOG 2017"/>
          <w:color w:val="auto"/>
        </w:rPr>
        <w:t>კრიტერიუმების</w:t>
      </w:r>
      <w:proofErr w:type="spellEnd"/>
      <w:r w:rsidRPr="00400895">
        <w:rPr>
          <w:rFonts w:ascii="BOG 2017" w:hAnsi="BOG 2017"/>
          <w:color w:val="auto"/>
        </w:rPr>
        <w:t xml:space="preserve"> </w:t>
      </w:r>
      <w:proofErr w:type="spellStart"/>
      <w:r w:rsidRPr="00400895">
        <w:rPr>
          <w:rFonts w:ascii="BOG 2017" w:hAnsi="BOG 2017"/>
          <w:color w:val="auto"/>
        </w:rPr>
        <w:t>და</w:t>
      </w:r>
      <w:proofErr w:type="spellEnd"/>
      <w:r w:rsidRPr="00400895">
        <w:rPr>
          <w:rFonts w:ascii="BOG 2017" w:hAnsi="BOG 2017"/>
          <w:color w:val="auto"/>
        </w:rPr>
        <w:t xml:space="preserve"> </w:t>
      </w:r>
      <w:proofErr w:type="spellStart"/>
      <w:r w:rsidRPr="00400895">
        <w:rPr>
          <w:rFonts w:ascii="BOG 2017" w:hAnsi="BOG 2017"/>
          <w:color w:val="auto"/>
        </w:rPr>
        <w:t>წონების</w:t>
      </w:r>
      <w:proofErr w:type="spellEnd"/>
      <w:r w:rsidRPr="00400895">
        <w:rPr>
          <w:rFonts w:ascii="BOG 2017" w:hAnsi="BOG 2017"/>
          <w:color w:val="auto"/>
        </w:rPr>
        <w:t xml:space="preserve"> </w:t>
      </w:r>
      <w:proofErr w:type="spellStart"/>
      <w:r w:rsidRPr="00400895">
        <w:rPr>
          <w:rFonts w:ascii="BOG 2017" w:hAnsi="BOG 2017"/>
          <w:color w:val="auto"/>
        </w:rPr>
        <w:t>მიხედვით</w:t>
      </w:r>
      <w:proofErr w:type="spellEnd"/>
      <w:r w:rsidRPr="00400895">
        <w:rPr>
          <w:rFonts w:ascii="BOG 2017" w:hAnsi="BOG 2017"/>
          <w:color w:val="auto"/>
        </w:rPr>
        <w:t xml:space="preserve">. </w:t>
      </w:r>
      <w:proofErr w:type="spellStart"/>
      <w:r w:rsidRPr="00400895">
        <w:rPr>
          <w:rFonts w:ascii="BOG 2017" w:hAnsi="BOG 2017"/>
          <w:color w:val="auto"/>
        </w:rPr>
        <w:t>წინადადება</w:t>
      </w:r>
      <w:proofErr w:type="spellEnd"/>
      <w:r w:rsidRPr="00400895">
        <w:rPr>
          <w:rFonts w:ascii="BOG 2017" w:hAnsi="BOG 2017"/>
          <w:color w:val="auto"/>
        </w:rPr>
        <w:t xml:space="preserve"> </w:t>
      </w:r>
      <w:proofErr w:type="spellStart"/>
      <w:r w:rsidRPr="00400895">
        <w:rPr>
          <w:rFonts w:ascii="BOG 2017" w:hAnsi="BOG 2017"/>
          <w:color w:val="auto"/>
        </w:rPr>
        <w:t>შეიძლება</w:t>
      </w:r>
      <w:proofErr w:type="spellEnd"/>
      <w:r w:rsidRPr="00400895">
        <w:rPr>
          <w:rFonts w:ascii="BOG 2017" w:hAnsi="BOG 2017"/>
          <w:color w:val="auto"/>
        </w:rPr>
        <w:t xml:space="preserve"> </w:t>
      </w:r>
      <w:proofErr w:type="spellStart"/>
      <w:r w:rsidRPr="00400895">
        <w:rPr>
          <w:rFonts w:ascii="BOG 2017" w:hAnsi="BOG 2017"/>
          <w:color w:val="auto"/>
        </w:rPr>
        <w:t>ჩაითვალოს</w:t>
      </w:r>
      <w:proofErr w:type="spellEnd"/>
      <w:r w:rsidRPr="00400895">
        <w:rPr>
          <w:rFonts w:ascii="BOG 2017" w:hAnsi="BOG 2017"/>
          <w:color w:val="auto"/>
        </w:rPr>
        <w:t xml:space="preserve"> </w:t>
      </w:r>
      <w:proofErr w:type="spellStart"/>
      <w:r w:rsidRPr="00400895">
        <w:rPr>
          <w:rFonts w:ascii="BOG 2017" w:hAnsi="BOG 2017"/>
          <w:color w:val="auto"/>
        </w:rPr>
        <w:t>არსებითად</w:t>
      </w:r>
      <w:proofErr w:type="spellEnd"/>
      <w:r w:rsidRPr="00400895">
        <w:rPr>
          <w:rFonts w:ascii="BOG 2017" w:hAnsi="BOG 2017"/>
          <w:color w:val="auto"/>
        </w:rPr>
        <w:t xml:space="preserve"> </w:t>
      </w:r>
      <w:proofErr w:type="spellStart"/>
      <w:r w:rsidRPr="00400895">
        <w:rPr>
          <w:rFonts w:ascii="BOG 2017" w:hAnsi="BOG 2017"/>
          <w:color w:val="auto"/>
        </w:rPr>
        <w:t>შესაბამისად</w:t>
      </w:r>
      <w:proofErr w:type="spellEnd"/>
      <w:r w:rsidRPr="00400895">
        <w:rPr>
          <w:rFonts w:ascii="BOG 2017" w:hAnsi="BOG 2017"/>
          <w:color w:val="auto"/>
        </w:rPr>
        <w:t xml:space="preserve"> </w:t>
      </w:r>
      <w:proofErr w:type="spellStart"/>
      <w:r w:rsidRPr="00400895">
        <w:rPr>
          <w:rFonts w:ascii="BOG 2017" w:hAnsi="BOG 2017"/>
          <w:color w:val="auto"/>
        </w:rPr>
        <w:t>თუ</w:t>
      </w:r>
      <w:proofErr w:type="spellEnd"/>
      <w:r w:rsidRPr="00400895">
        <w:rPr>
          <w:rFonts w:ascii="BOG 2017" w:hAnsi="BOG 2017"/>
          <w:color w:val="auto"/>
        </w:rPr>
        <w:t xml:space="preserve"> </w:t>
      </w:r>
      <w:proofErr w:type="spellStart"/>
      <w:r w:rsidRPr="00400895">
        <w:rPr>
          <w:rFonts w:ascii="BOG 2017" w:hAnsi="BOG 2017"/>
          <w:color w:val="auto"/>
        </w:rPr>
        <w:t>ის</w:t>
      </w:r>
      <w:proofErr w:type="spellEnd"/>
      <w:r w:rsidRPr="00400895">
        <w:rPr>
          <w:rFonts w:ascii="BOG 2017" w:hAnsi="BOG 2017"/>
          <w:color w:val="auto"/>
        </w:rPr>
        <w:t xml:space="preserve"> </w:t>
      </w:r>
      <w:proofErr w:type="spellStart"/>
      <w:r w:rsidRPr="00400895">
        <w:rPr>
          <w:rFonts w:ascii="BOG 2017" w:hAnsi="BOG 2017"/>
          <w:color w:val="auto"/>
        </w:rPr>
        <w:t>აკმაყოფილებს</w:t>
      </w:r>
      <w:proofErr w:type="spellEnd"/>
      <w:r w:rsidRPr="00400895">
        <w:rPr>
          <w:rFonts w:ascii="BOG 2017" w:hAnsi="BOG 2017"/>
          <w:color w:val="auto"/>
        </w:rPr>
        <w:t xml:space="preserve"> </w:t>
      </w:r>
      <w:proofErr w:type="spellStart"/>
      <w:r w:rsidRPr="00400895">
        <w:rPr>
          <w:rFonts w:ascii="BOG 2017" w:hAnsi="BOG 2017"/>
          <w:color w:val="auto"/>
        </w:rPr>
        <w:t>სატენდერო</w:t>
      </w:r>
      <w:proofErr w:type="spellEnd"/>
      <w:r w:rsidRPr="00400895">
        <w:rPr>
          <w:rFonts w:ascii="BOG 2017" w:hAnsi="BOG 2017"/>
          <w:color w:val="auto"/>
        </w:rPr>
        <w:t xml:space="preserve"> </w:t>
      </w:r>
      <w:proofErr w:type="spellStart"/>
      <w:r w:rsidRPr="00400895">
        <w:rPr>
          <w:rFonts w:ascii="BOG 2017" w:hAnsi="BOG 2017"/>
          <w:color w:val="auto"/>
        </w:rPr>
        <w:t>დოკუმენტაციის</w:t>
      </w:r>
      <w:proofErr w:type="spellEnd"/>
      <w:r w:rsidRPr="00400895">
        <w:rPr>
          <w:rFonts w:ascii="BOG 2017" w:hAnsi="BOG 2017"/>
          <w:color w:val="auto"/>
        </w:rPr>
        <w:t xml:space="preserve"> </w:t>
      </w:r>
      <w:proofErr w:type="spellStart"/>
      <w:r w:rsidRPr="00400895">
        <w:rPr>
          <w:rFonts w:ascii="BOG 2017" w:hAnsi="BOG 2017"/>
          <w:color w:val="auto"/>
        </w:rPr>
        <w:t>მოთხოვნებს</w:t>
      </w:r>
      <w:proofErr w:type="spellEnd"/>
      <w:r w:rsidRPr="00400895">
        <w:rPr>
          <w:rFonts w:ascii="BOG 2017" w:hAnsi="BOG 2017"/>
          <w:color w:val="auto"/>
        </w:rPr>
        <w:t xml:space="preserve"> </w:t>
      </w:r>
      <w:proofErr w:type="spellStart"/>
      <w:r w:rsidRPr="00400895">
        <w:rPr>
          <w:rFonts w:ascii="BOG 2017" w:hAnsi="BOG 2017"/>
          <w:color w:val="auto"/>
        </w:rPr>
        <w:t>რაიმე</w:t>
      </w:r>
      <w:proofErr w:type="spellEnd"/>
      <w:r w:rsidRPr="00400895">
        <w:rPr>
          <w:rFonts w:ascii="BOG 2017" w:hAnsi="BOG 2017"/>
          <w:color w:val="auto"/>
        </w:rPr>
        <w:t xml:space="preserve"> </w:t>
      </w:r>
      <w:proofErr w:type="spellStart"/>
      <w:r w:rsidRPr="00400895">
        <w:rPr>
          <w:rFonts w:ascii="BOG 2017" w:hAnsi="BOG 2017"/>
          <w:color w:val="auto"/>
        </w:rPr>
        <w:t>მატერიალური</w:t>
      </w:r>
      <w:proofErr w:type="spellEnd"/>
      <w:r w:rsidRPr="00400895">
        <w:rPr>
          <w:rFonts w:ascii="BOG 2017" w:hAnsi="BOG 2017"/>
          <w:color w:val="auto"/>
        </w:rPr>
        <w:t xml:space="preserve"> </w:t>
      </w:r>
      <w:proofErr w:type="spellStart"/>
      <w:r w:rsidRPr="00400895">
        <w:rPr>
          <w:rFonts w:ascii="BOG 2017" w:hAnsi="BOG 2017"/>
          <w:color w:val="auto"/>
        </w:rPr>
        <w:t>გადახრების</w:t>
      </w:r>
      <w:proofErr w:type="spellEnd"/>
      <w:r w:rsidRPr="00400895">
        <w:rPr>
          <w:rFonts w:ascii="BOG 2017" w:hAnsi="BOG 2017"/>
          <w:color w:val="auto"/>
        </w:rPr>
        <w:t xml:space="preserve">, </w:t>
      </w:r>
      <w:proofErr w:type="spellStart"/>
      <w:r w:rsidRPr="00400895">
        <w:rPr>
          <w:rFonts w:ascii="BOG 2017" w:hAnsi="BOG 2017"/>
          <w:color w:val="auto"/>
        </w:rPr>
        <w:t>დათქმისა</w:t>
      </w:r>
      <w:proofErr w:type="spellEnd"/>
      <w:r w:rsidRPr="00400895">
        <w:rPr>
          <w:rFonts w:ascii="BOG 2017" w:hAnsi="BOG 2017"/>
          <w:color w:val="auto"/>
        </w:rPr>
        <w:t xml:space="preserve"> </w:t>
      </w:r>
      <w:proofErr w:type="spellStart"/>
      <w:r w:rsidRPr="00400895">
        <w:rPr>
          <w:rFonts w:ascii="BOG 2017" w:hAnsi="BOG 2017"/>
          <w:color w:val="auto"/>
        </w:rPr>
        <w:t>და</w:t>
      </w:r>
      <w:proofErr w:type="spellEnd"/>
      <w:r w:rsidRPr="00400895">
        <w:rPr>
          <w:rFonts w:ascii="BOG 2017" w:hAnsi="BOG 2017"/>
          <w:color w:val="auto"/>
        </w:rPr>
        <w:t xml:space="preserve"> </w:t>
      </w:r>
      <w:proofErr w:type="spellStart"/>
      <w:r w:rsidRPr="00400895">
        <w:rPr>
          <w:rFonts w:ascii="BOG 2017" w:hAnsi="BOG 2017"/>
          <w:color w:val="auto"/>
        </w:rPr>
        <w:t>გამოტოვების</w:t>
      </w:r>
      <w:proofErr w:type="spellEnd"/>
      <w:r w:rsidRPr="00400895">
        <w:rPr>
          <w:rFonts w:ascii="BOG 2017" w:hAnsi="BOG 2017"/>
          <w:color w:val="auto"/>
        </w:rPr>
        <w:t xml:space="preserve"> </w:t>
      </w:r>
      <w:proofErr w:type="spellStart"/>
      <w:r w:rsidRPr="00400895">
        <w:rPr>
          <w:rFonts w:ascii="BOG 2017" w:hAnsi="BOG 2017"/>
          <w:color w:val="auto"/>
        </w:rPr>
        <w:t>გარეშე</w:t>
      </w:r>
      <w:proofErr w:type="spellEnd"/>
      <w:r w:rsidRPr="00400895">
        <w:rPr>
          <w:rFonts w:ascii="BOG 2017" w:hAnsi="BOG 2017"/>
          <w:color w:val="auto"/>
        </w:rPr>
        <w:t>.</w:t>
      </w:r>
    </w:p>
    <w:p w14:paraId="5346E88F" w14:textId="6E6036B7" w:rsidR="00B54332" w:rsidRPr="00400895" w:rsidRDefault="00B54332" w:rsidP="00BF5B07">
      <w:pPr>
        <w:jc w:val="left"/>
        <w:rPr>
          <w:rFonts w:ascii="BOG 2017" w:hAnsi="BOG 2017"/>
          <w:color w:val="auto"/>
        </w:rPr>
      </w:pPr>
    </w:p>
    <w:p w14:paraId="4181C6B9" w14:textId="23EC4869" w:rsidR="001052EE" w:rsidRPr="00400895" w:rsidRDefault="001052EE" w:rsidP="00BF5B07">
      <w:pPr>
        <w:jc w:val="left"/>
        <w:rPr>
          <w:rFonts w:ascii="BOG 2017" w:hAnsi="BOG 2017"/>
          <w:color w:val="auto"/>
        </w:rPr>
      </w:pPr>
    </w:p>
    <w:p w14:paraId="0043742B" w14:textId="3D83427A" w:rsidR="001052EE" w:rsidRPr="00400895" w:rsidRDefault="001052EE" w:rsidP="001052EE">
      <w:pPr>
        <w:rPr>
          <w:rFonts w:ascii="BOG 2017" w:hAnsi="BOG 2017" w:cs="Times New Roman"/>
          <w:b/>
          <w:lang w:val="ka-GE"/>
        </w:rPr>
      </w:pPr>
      <w:r w:rsidRPr="00400895">
        <w:rPr>
          <w:rFonts w:ascii="BOG 2017" w:hAnsi="BOG 2017" w:cs="Times New Roman"/>
          <w:lang w:val="ka-GE"/>
        </w:rPr>
        <w:t>ბანკის მხრიდან კონსიერჟის</w:t>
      </w:r>
      <w:r w:rsidR="003749D5" w:rsidRPr="003749D5">
        <w:rPr>
          <w:rFonts w:ascii="BOG 2017" w:hAnsi="BOG 2017" w:cs="Times New Roman"/>
          <w:lang w:val="ka-GE"/>
        </w:rPr>
        <w:t>ა და ტურისტული აგენტის</w:t>
      </w:r>
      <w:r w:rsidRPr="00400895">
        <w:rPr>
          <w:rFonts w:ascii="BOG 2017" w:hAnsi="BOG 2017" w:cs="Times New Roman"/>
          <w:lang w:val="ka-GE"/>
        </w:rPr>
        <w:t xml:space="preserve"> თანამდებობისთვის რეკომენდებული მინიმალური საკვალიფიკაციო მოთხოვნები</w:t>
      </w:r>
      <w:r w:rsidRPr="00400895">
        <w:rPr>
          <w:rFonts w:ascii="BOG 2017" w:hAnsi="BOG 2017" w:cs="Times New Roman"/>
          <w:b/>
          <w:lang w:val="ka-GE"/>
        </w:rPr>
        <w:t xml:space="preserve"> იხ. </w:t>
      </w:r>
      <w:r w:rsidR="00400895" w:rsidRPr="00400895">
        <w:rPr>
          <w:rFonts w:ascii="BOG 2017" w:hAnsi="BOG 2017" w:cs="Times New Roman"/>
          <w:b/>
          <w:lang w:val="ka-GE"/>
        </w:rPr>
        <w:t>დანართი N4</w:t>
      </w:r>
      <w:r w:rsidRPr="00400895">
        <w:rPr>
          <w:rFonts w:ascii="BOG 2017" w:hAnsi="BOG 2017" w:cs="Times New Roman"/>
          <w:b/>
          <w:lang w:val="ka-GE"/>
        </w:rPr>
        <w:t xml:space="preserve"> დოკუმენტის ბოლოს.</w:t>
      </w:r>
    </w:p>
    <w:p w14:paraId="36CC5396" w14:textId="77777777" w:rsidR="001052EE" w:rsidRPr="00400895" w:rsidRDefault="001052EE" w:rsidP="001052EE">
      <w:pPr>
        <w:jc w:val="left"/>
        <w:rPr>
          <w:rFonts w:ascii="BOG 2017" w:hAnsi="BOG 2017" w:cstheme="minorHAnsi"/>
          <w:color w:val="auto"/>
          <w:lang w:val="ka-GE" w:eastAsia="ja-JP"/>
        </w:rPr>
      </w:pPr>
    </w:p>
    <w:p w14:paraId="57AF83A6" w14:textId="29D4F3EF" w:rsidR="001052EE" w:rsidRPr="00400895" w:rsidRDefault="001052EE" w:rsidP="001052EE">
      <w:pPr>
        <w:jc w:val="left"/>
        <w:rPr>
          <w:rFonts w:ascii="BOG 2017" w:hAnsi="BOG 2017" w:cstheme="minorHAnsi"/>
          <w:color w:val="auto"/>
          <w:lang w:val="ka-GE" w:eastAsia="ja-JP"/>
        </w:rPr>
      </w:pPr>
    </w:p>
    <w:p w14:paraId="699EDACF" w14:textId="59566227" w:rsidR="00400895" w:rsidRPr="00400895" w:rsidRDefault="00400895" w:rsidP="001052EE">
      <w:pPr>
        <w:jc w:val="left"/>
        <w:rPr>
          <w:rFonts w:ascii="BOG 2017" w:hAnsi="BOG 2017" w:cstheme="minorHAnsi"/>
          <w:color w:val="auto"/>
          <w:lang w:val="ka-GE" w:eastAsia="ja-JP"/>
        </w:rPr>
      </w:pPr>
    </w:p>
    <w:p w14:paraId="62005466" w14:textId="7390CEB9" w:rsidR="00400895" w:rsidRPr="00400895" w:rsidRDefault="00400895" w:rsidP="001052EE">
      <w:pPr>
        <w:jc w:val="left"/>
        <w:rPr>
          <w:rFonts w:ascii="BOG 2017" w:hAnsi="BOG 2017" w:cstheme="minorHAnsi"/>
          <w:color w:val="auto"/>
          <w:lang w:val="ka-GE" w:eastAsia="ja-JP"/>
        </w:rPr>
      </w:pPr>
    </w:p>
    <w:p w14:paraId="15577257" w14:textId="2E748907" w:rsidR="00400895" w:rsidRPr="00400895" w:rsidRDefault="00400895" w:rsidP="001052EE">
      <w:pPr>
        <w:jc w:val="left"/>
        <w:rPr>
          <w:rFonts w:ascii="BOG 2017" w:hAnsi="BOG 2017" w:cstheme="minorHAnsi"/>
          <w:color w:val="auto"/>
          <w:lang w:val="ka-GE" w:eastAsia="ja-JP"/>
        </w:rPr>
      </w:pPr>
    </w:p>
    <w:p w14:paraId="47B99B6C" w14:textId="7052B731" w:rsidR="00400895" w:rsidRPr="00400895" w:rsidRDefault="00400895" w:rsidP="001052EE">
      <w:pPr>
        <w:jc w:val="left"/>
        <w:rPr>
          <w:rFonts w:ascii="BOG 2017" w:hAnsi="BOG 2017" w:cstheme="minorHAnsi"/>
          <w:color w:val="auto"/>
          <w:lang w:val="ka-GE" w:eastAsia="ja-JP"/>
        </w:rPr>
      </w:pPr>
    </w:p>
    <w:p w14:paraId="304AC106" w14:textId="058E3127" w:rsidR="00400895" w:rsidRPr="00400895" w:rsidRDefault="00400895" w:rsidP="001052EE">
      <w:pPr>
        <w:jc w:val="left"/>
        <w:rPr>
          <w:rFonts w:ascii="BOG 2017" w:hAnsi="BOG 2017" w:cstheme="minorHAnsi"/>
          <w:color w:val="auto"/>
          <w:lang w:val="ka-GE" w:eastAsia="ja-JP"/>
        </w:rPr>
      </w:pPr>
    </w:p>
    <w:p w14:paraId="6AEA3DC6" w14:textId="53A9591C" w:rsidR="001052EE" w:rsidRPr="00C8120A" w:rsidRDefault="001052EE" w:rsidP="001052EE">
      <w:pPr>
        <w:pStyle w:val="a"/>
        <w:numPr>
          <w:ilvl w:val="0"/>
          <w:numId w:val="0"/>
        </w:numPr>
        <w:jc w:val="center"/>
        <w:rPr>
          <w:rFonts w:asciiTheme="minorHAnsi" w:hAnsiTheme="minorHAnsi"/>
          <w:color w:val="auto"/>
          <w:sz w:val="20"/>
          <w:szCs w:val="20"/>
          <w:lang w:val="en-US"/>
        </w:rPr>
      </w:pPr>
      <w:r w:rsidRPr="00400895">
        <w:rPr>
          <w:rFonts w:ascii="BOG 2017" w:hAnsi="BOG 2017"/>
          <w:color w:val="auto"/>
          <w:sz w:val="20"/>
          <w:szCs w:val="20"/>
        </w:rPr>
        <w:lastRenderedPageBreak/>
        <w:t xml:space="preserve">დანართი </w:t>
      </w:r>
      <w:r w:rsidR="00400895" w:rsidRPr="00400895">
        <w:rPr>
          <w:rFonts w:ascii="BOG 2017" w:hAnsi="BOG 2017"/>
          <w:color w:val="auto"/>
          <w:sz w:val="20"/>
          <w:szCs w:val="20"/>
        </w:rPr>
        <w:t>N4</w:t>
      </w:r>
      <w:r w:rsidRPr="00400895">
        <w:rPr>
          <w:rFonts w:ascii="BOG 2017" w:hAnsi="BOG 2017"/>
          <w:color w:val="auto"/>
          <w:sz w:val="20"/>
          <w:szCs w:val="20"/>
        </w:rPr>
        <w:t>: კონსიერჟის საკვალიფიკაციო მოთხოვნები</w:t>
      </w:r>
    </w:p>
    <w:p w14:paraId="1E566A1F" w14:textId="77777777" w:rsidR="00C8120A" w:rsidRPr="00C8120A" w:rsidRDefault="00C8120A" w:rsidP="00C8120A">
      <w:pPr>
        <w:pStyle w:val="NormalWeb"/>
        <w:shd w:val="clear" w:color="auto" w:fill="FFFFFF"/>
        <w:spacing w:before="0" w:beforeAutospacing="0" w:after="0" w:afterAutospacing="0"/>
        <w:rPr>
          <w:rFonts w:ascii="BOG 2017" w:hAnsi="BOG 2017" w:cstheme="minorBidi"/>
          <w:b/>
          <w:bCs/>
          <w:sz w:val="20"/>
          <w:szCs w:val="20"/>
        </w:rPr>
      </w:pPr>
    </w:p>
    <w:p w14:paraId="1CB8C2B9" w14:textId="77777777" w:rsidR="004B15DA" w:rsidRPr="00C8120A" w:rsidRDefault="004B15DA" w:rsidP="004B15DA">
      <w:pPr>
        <w:pStyle w:val="NormalWeb"/>
        <w:shd w:val="clear" w:color="auto" w:fill="FFFFFF"/>
        <w:spacing w:before="0" w:beforeAutospacing="0" w:after="0" w:afterAutospacing="0"/>
        <w:rPr>
          <w:rFonts w:ascii="BOG 2017" w:hAnsi="BOG 2017" w:cstheme="minorBidi"/>
          <w:b/>
          <w:sz w:val="20"/>
          <w:szCs w:val="20"/>
        </w:rPr>
      </w:pPr>
      <w:proofErr w:type="spellStart"/>
      <w:r w:rsidRPr="00C8120A">
        <w:rPr>
          <w:rFonts w:ascii="BOG 2017" w:hAnsi="BOG 2017" w:cstheme="minorBidi"/>
          <w:b/>
          <w:bCs/>
          <w:sz w:val="20"/>
          <w:szCs w:val="20"/>
        </w:rPr>
        <w:t>უმცროსი</w:t>
      </w:r>
      <w:proofErr w:type="spellEnd"/>
      <w:r w:rsidRPr="00C8120A">
        <w:rPr>
          <w:rFonts w:ascii="BOG 2017" w:hAnsi="BOG 2017" w:cstheme="minorBidi"/>
          <w:b/>
          <w:bCs/>
          <w:sz w:val="20"/>
          <w:szCs w:val="20"/>
        </w:rPr>
        <w:t xml:space="preserve"> </w:t>
      </w:r>
      <w:proofErr w:type="spellStart"/>
      <w:r w:rsidRPr="00C8120A">
        <w:rPr>
          <w:rFonts w:ascii="BOG 2017" w:hAnsi="BOG 2017" w:cstheme="minorBidi"/>
          <w:b/>
          <w:bCs/>
          <w:sz w:val="20"/>
          <w:szCs w:val="20"/>
        </w:rPr>
        <w:t>პირადი</w:t>
      </w:r>
      <w:proofErr w:type="spellEnd"/>
      <w:r w:rsidRPr="00C8120A">
        <w:rPr>
          <w:rFonts w:ascii="BOG 2017" w:hAnsi="BOG 2017" w:cstheme="minorBidi"/>
          <w:b/>
          <w:bCs/>
          <w:sz w:val="20"/>
          <w:szCs w:val="20"/>
        </w:rPr>
        <w:t xml:space="preserve"> </w:t>
      </w:r>
      <w:proofErr w:type="spellStart"/>
      <w:r w:rsidRPr="00C8120A">
        <w:rPr>
          <w:rFonts w:ascii="BOG 2017" w:hAnsi="BOG 2017" w:cstheme="minorBidi"/>
          <w:b/>
          <w:bCs/>
          <w:sz w:val="20"/>
          <w:szCs w:val="20"/>
        </w:rPr>
        <w:t>კონსიერჟის</w:t>
      </w:r>
      <w:proofErr w:type="spellEnd"/>
      <w:r w:rsidRPr="00C8120A">
        <w:rPr>
          <w:rFonts w:ascii="BOG 2017" w:hAnsi="BOG 2017" w:cstheme="minorBidi"/>
          <w:b/>
          <w:bCs/>
          <w:sz w:val="20"/>
          <w:szCs w:val="20"/>
        </w:rPr>
        <w:t xml:space="preserve"> </w:t>
      </w:r>
      <w:proofErr w:type="spellStart"/>
      <w:r w:rsidRPr="00C8120A">
        <w:rPr>
          <w:rFonts w:ascii="BOG 2017" w:hAnsi="BOG 2017" w:cstheme="minorBidi"/>
          <w:b/>
          <w:sz w:val="20"/>
          <w:szCs w:val="20"/>
        </w:rPr>
        <w:t>თანამდებობის</w:t>
      </w:r>
      <w:proofErr w:type="spellEnd"/>
      <w:r w:rsidRPr="00C8120A">
        <w:rPr>
          <w:rFonts w:ascii="BOG 2017" w:hAnsi="BOG 2017" w:cstheme="minorBidi"/>
          <w:b/>
          <w:sz w:val="20"/>
          <w:szCs w:val="20"/>
        </w:rPr>
        <w:t xml:space="preserve"> </w:t>
      </w:r>
      <w:proofErr w:type="spellStart"/>
      <w:r w:rsidRPr="00C8120A">
        <w:rPr>
          <w:rFonts w:ascii="BOG 2017" w:hAnsi="BOG 2017" w:cstheme="minorBidi"/>
          <w:b/>
          <w:sz w:val="20"/>
          <w:szCs w:val="20"/>
        </w:rPr>
        <w:t>სამუშაო</w:t>
      </w:r>
      <w:proofErr w:type="spellEnd"/>
      <w:r w:rsidRPr="00C8120A">
        <w:rPr>
          <w:rFonts w:ascii="BOG 2017" w:hAnsi="BOG 2017" w:cstheme="minorBidi"/>
          <w:b/>
          <w:sz w:val="20"/>
          <w:szCs w:val="20"/>
        </w:rPr>
        <w:t xml:space="preserve"> </w:t>
      </w:r>
      <w:proofErr w:type="spellStart"/>
      <w:r w:rsidRPr="00C8120A">
        <w:rPr>
          <w:rFonts w:ascii="BOG 2017" w:hAnsi="BOG 2017" w:cstheme="minorBidi"/>
          <w:b/>
          <w:sz w:val="20"/>
          <w:szCs w:val="20"/>
        </w:rPr>
        <w:t>აღწერილობა</w:t>
      </w:r>
      <w:proofErr w:type="spellEnd"/>
      <w:r w:rsidRPr="00C8120A">
        <w:rPr>
          <w:rFonts w:ascii="BOG 2017" w:hAnsi="BOG 2017" w:cstheme="minorBidi"/>
          <w:b/>
          <w:sz w:val="20"/>
          <w:szCs w:val="20"/>
        </w:rPr>
        <w:t>:</w:t>
      </w:r>
    </w:p>
    <w:p w14:paraId="7712F7B0" w14:textId="77777777" w:rsidR="004B15DA" w:rsidRPr="00400895" w:rsidRDefault="004B15DA" w:rsidP="004B15DA">
      <w:pPr>
        <w:pStyle w:val="NormalWeb"/>
        <w:shd w:val="clear" w:color="auto" w:fill="FFFFFF"/>
        <w:spacing w:before="0" w:beforeAutospacing="0" w:after="0" w:afterAutospacing="0"/>
        <w:rPr>
          <w:rFonts w:ascii="BOG 2017" w:hAnsi="BOG 2017" w:cstheme="minorBidi"/>
          <w:sz w:val="20"/>
          <w:szCs w:val="20"/>
        </w:rPr>
      </w:pPr>
    </w:p>
    <w:p w14:paraId="2DB51BE4" w14:textId="77777777" w:rsidR="004B15DA" w:rsidRPr="00400895" w:rsidRDefault="004B15DA" w:rsidP="004B15DA">
      <w:pPr>
        <w:rPr>
          <w:rFonts w:ascii="BOG 2017" w:hAnsi="BOG 2017"/>
          <w:b/>
          <w:bCs/>
        </w:rPr>
      </w:pPr>
      <w:proofErr w:type="spellStart"/>
      <w:r w:rsidRPr="00400895">
        <w:rPr>
          <w:rFonts w:ascii="BOG 2017" w:hAnsi="BOG 2017"/>
          <w:b/>
          <w:bCs/>
        </w:rPr>
        <w:t>ძირითადი</w:t>
      </w:r>
      <w:proofErr w:type="spellEnd"/>
      <w:r w:rsidRPr="00400895">
        <w:rPr>
          <w:rFonts w:ascii="BOG 2017" w:hAnsi="BOG 2017"/>
          <w:b/>
          <w:bCs/>
        </w:rPr>
        <w:t xml:space="preserve"> </w:t>
      </w:r>
      <w:proofErr w:type="spellStart"/>
      <w:r w:rsidRPr="00400895">
        <w:rPr>
          <w:rFonts w:ascii="BOG 2017" w:hAnsi="BOG 2017"/>
          <w:b/>
          <w:bCs/>
        </w:rPr>
        <w:t>მოვალეობები</w:t>
      </w:r>
      <w:proofErr w:type="spellEnd"/>
      <w:r w:rsidRPr="00400895">
        <w:rPr>
          <w:rFonts w:ascii="BOG 2017" w:hAnsi="BOG 2017"/>
          <w:b/>
          <w:bCs/>
        </w:rPr>
        <w:t>:</w:t>
      </w:r>
    </w:p>
    <w:p w14:paraId="17FBC489"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მომხმარებლის</w:t>
      </w:r>
      <w:proofErr w:type="spellEnd"/>
      <w:r w:rsidRPr="00400895">
        <w:rPr>
          <w:rFonts w:ascii="BOG 2017" w:hAnsi="BOG 2017"/>
        </w:rPr>
        <w:t xml:space="preserve"> </w:t>
      </w:r>
      <w:proofErr w:type="spellStart"/>
      <w:r w:rsidRPr="00400895">
        <w:rPr>
          <w:rFonts w:ascii="BOG 2017" w:hAnsi="BOG 2017"/>
        </w:rPr>
        <w:t>სატელეფონო</w:t>
      </w:r>
      <w:proofErr w:type="spellEnd"/>
      <w:r w:rsidRPr="00400895">
        <w:rPr>
          <w:rFonts w:ascii="BOG 2017" w:hAnsi="BOG 2017"/>
        </w:rPr>
        <w:t xml:space="preserve"> </w:t>
      </w:r>
      <w:proofErr w:type="spellStart"/>
      <w:r w:rsidRPr="00400895">
        <w:rPr>
          <w:rFonts w:ascii="BOG 2017" w:hAnsi="BOG 2017"/>
        </w:rPr>
        <w:t>მომსახურება</w:t>
      </w:r>
      <w:proofErr w:type="spellEnd"/>
    </w:p>
    <w:p w14:paraId="30AF72EB"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ელ</w:t>
      </w:r>
      <w:proofErr w:type="spellEnd"/>
      <w:r w:rsidRPr="00400895">
        <w:rPr>
          <w:rFonts w:ascii="BOG 2017" w:hAnsi="BOG 2017"/>
        </w:rPr>
        <w:t xml:space="preserve">. </w:t>
      </w:r>
      <w:proofErr w:type="spellStart"/>
      <w:r w:rsidRPr="00400895">
        <w:rPr>
          <w:rFonts w:ascii="BOG 2017" w:hAnsi="BOG 2017"/>
        </w:rPr>
        <w:t>ფოსტისა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სხვა</w:t>
      </w:r>
      <w:proofErr w:type="spellEnd"/>
      <w:r w:rsidRPr="00400895">
        <w:rPr>
          <w:rFonts w:ascii="BOG 2017" w:hAnsi="BOG 2017"/>
        </w:rPr>
        <w:t xml:space="preserve"> </w:t>
      </w:r>
      <w:proofErr w:type="spellStart"/>
      <w:r w:rsidRPr="00400895">
        <w:rPr>
          <w:rFonts w:ascii="BOG 2017" w:hAnsi="BOG 2017"/>
        </w:rPr>
        <w:t>კომუნიკაციის</w:t>
      </w:r>
      <w:proofErr w:type="spellEnd"/>
      <w:r w:rsidRPr="00400895">
        <w:rPr>
          <w:rFonts w:ascii="BOG 2017" w:hAnsi="BOG 2017"/>
        </w:rPr>
        <w:t xml:space="preserve"> </w:t>
      </w:r>
      <w:proofErr w:type="spellStart"/>
      <w:r w:rsidRPr="00400895">
        <w:rPr>
          <w:rFonts w:ascii="BOG 2017" w:hAnsi="BOG 2017"/>
        </w:rPr>
        <w:t>საშუალებებით</w:t>
      </w:r>
      <w:proofErr w:type="spellEnd"/>
      <w:r w:rsidRPr="00400895">
        <w:rPr>
          <w:rFonts w:ascii="BOG 2017" w:hAnsi="BOG 2017"/>
        </w:rPr>
        <w:t xml:space="preserve"> </w:t>
      </w:r>
      <w:proofErr w:type="spellStart"/>
      <w:r w:rsidRPr="00400895">
        <w:rPr>
          <w:rFonts w:ascii="BOG 2017" w:hAnsi="BOG 2017"/>
        </w:rPr>
        <w:t>მომხმარებლისათვის</w:t>
      </w:r>
      <w:proofErr w:type="spellEnd"/>
      <w:r w:rsidRPr="00400895">
        <w:rPr>
          <w:rFonts w:ascii="BOG 2017" w:hAnsi="BOG 2017"/>
        </w:rPr>
        <w:t xml:space="preserve"> </w:t>
      </w:r>
      <w:proofErr w:type="spellStart"/>
      <w:r w:rsidRPr="00400895">
        <w:rPr>
          <w:rFonts w:ascii="BOG 2017" w:hAnsi="BOG 2017"/>
        </w:rPr>
        <w:t>კონსულტაციის</w:t>
      </w:r>
      <w:proofErr w:type="spellEnd"/>
      <w:r w:rsidRPr="00400895">
        <w:rPr>
          <w:rFonts w:ascii="BOG 2017" w:hAnsi="BOG 2017"/>
        </w:rPr>
        <w:t xml:space="preserve"> </w:t>
      </w:r>
      <w:proofErr w:type="spellStart"/>
      <w:proofErr w:type="gramStart"/>
      <w:r w:rsidRPr="00400895">
        <w:rPr>
          <w:rFonts w:ascii="BOG 2017" w:hAnsi="BOG 2017"/>
        </w:rPr>
        <w:t>გაწევა</w:t>
      </w:r>
      <w:proofErr w:type="spellEnd"/>
      <w:r w:rsidRPr="00400895">
        <w:rPr>
          <w:rFonts w:ascii="BOG 2017" w:hAnsi="BOG 2017"/>
        </w:rPr>
        <w:t>;</w:t>
      </w:r>
      <w:proofErr w:type="gramEnd"/>
    </w:p>
    <w:p w14:paraId="55D86F38"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მომხმარებლებზე</w:t>
      </w:r>
      <w:proofErr w:type="spellEnd"/>
      <w:r w:rsidRPr="00400895">
        <w:rPr>
          <w:rFonts w:ascii="BOG 2017" w:hAnsi="BOG 2017"/>
        </w:rPr>
        <w:t xml:space="preserve"> </w:t>
      </w:r>
      <w:proofErr w:type="spellStart"/>
      <w:r w:rsidRPr="00400895">
        <w:rPr>
          <w:rFonts w:ascii="BOG 2017" w:hAnsi="BOG 2017"/>
        </w:rPr>
        <w:t>ორიენტირებული</w:t>
      </w:r>
      <w:proofErr w:type="spellEnd"/>
      <w:r w:rsidRPr="00400895">
        <w:rPr>
          <w:rFonts w:ascii="BOG 2017" w:hAnsi="BOG 2017"/>
        </w:rPr>
        <w:t xml:space="preserve"> </w:t>
      </w:r>
      <w:proofErr w:type="spellStart"/>
      <w:r w:rsidRPr="00400895">
        <w:rPr>
          <w:rFonts w:ascii="BOG 2017" w:hAnsi="BOG 2017"/>
        </w:rPr>
        <w:t>მაღალხარისხიანი</w:t>
      </w:r>
      <w:proofErr w:type="spellEnd"/>
      <w:r w:rsidRPr="00400895">
        <w:rPr>
          <w:rFonts w:ascii="BOG 2017" w:hAnsi="BOG 2017"/>
        </w:rPr>
        <w:t xml:space="preserve"> </w:t>
      </w:r>
      <w:proofErr w:type="spellStart"/>
      <w:r w:rsidRPr="00400895">
        <w:rPr>
          <w:rFonts w:ascii="BOG 2017" w:hAnsi="BOG 2017"/>
        </w:rPr>
        <w:t>მომსახურების</w:t>
      </w:r>
      <w:proofErr w:type="spellEnd"/>
      <w:r w:rsidRPr="00400895">
        <w:rPr>
          <w:rFonts w:ascii="BOG 2017" w:hAnsi="BOG 2017"/>
        </w:rPr>
        <w:t xml:space="preserve"> </w:t>
      </w:r>
      <w:proofErr w:type="spellStart"/>
      <w:proofErr w:type="gramStart"/>
      <w:r w:rsidRPr="00400895">
        <w:rPr>
          <w:rFonts w:ascii="BOG 2017" w:hAnsi="BOG 2017"/>
        </w:rPr>
        <w:t>უზრუნველყოფა</w:t>
      </w:r>
      <w:proofErr w:type="spellEnd"/>
      <w:r w:rsidRPr="00400895">
        <w:rPr>
          <w:rFonts w:ascii="BOG 2017" w:hAnsi="BOG 2017"/>
        </w:rPr>
        <w:t>;</w:t>
      </w:r>
      <w:proofErr w:type="gramEnd"/>
    </w:p>
    <w:p w14:paraId="6B2FACFB"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სატელეფონო</w:t>
      </w:r>
      <w:proofErr w:type="spellEnd"/>
      <w:r w:rsidRPr="00400895">
        <w:rPr>
          <w:rFonts w:ascii="BOG 2017" w:hAnsi="BOG 2017"/>
        </w:rPr>
        <w:t xml:space="preserve"> </w:t>
      </w:r>
      <w:proofErr w:type="spellStart"/>
      <w:r w:rsidRPr="00400895">
        <w:rPr>
          <w:rFonts w:ascii="BOG 2017" w:hAnsi="BOG 2017"/>
        </w:rPr>
        <w:t>რეჟიმში</w:t>
      </w:r>
      <w:proofErr w:type="spellEnd"/>
      <w:r w:rsidRPr="00400895">
        <w:rPr>
          <w:rFonts w:ascii="BOG 2017" w:hAnsi="BOG 2017"/>
        </w:rPr>
        <w:t xml:space="preserve"> Lifestyle-</w:t>
      </w:r>
      <w:proofErr w:type="spellStart"/>
      <w:r w:rsidRPr="00400895">
        <w:rPr>
          <w:rFonts w:ascii="BOG 2017" w:hAnsi="BOG 2017"/>
        </w:rPr>
        <w:t>თან</w:t>
      </w:r>
      <w:proofErr w:type="spellEnd"/>
      <w:r w:rsidRPr="00400895">
        <w:rPr>
          <w:rFonts w:ascii="BOG 2017" w:hAnsi="BOG 2017"/>
        </w:rPr>
        <w:t xml:space="preserve"> </w:t>
      </w:r>
      <w:proofErr w:type="spellStart"/>
      <w:r w:rsidRPr="00400895">
        <w:rPr>
          <w:rFonts w:ascii="BOG 2017" w:hAnsi="BOG 2017"/>
        </w:rPr>
        <w:t>დაკავშირებულ</w:t>
      </w:r>
      <w:proofErr w:type="spellEnd"/>
      <w:r w:rsidRPr="00400895">
        <w:rPr>
          <w:rFonts w:ascii="BOG 2017" w:hAnsi="BOG 2017"/>
        </w:rPr>
        <w:t xml:space="preserve"> </w:t>
      </w:r>
      <w:proofErr w:type="spellStart"/>
      <w:r w:rsidRPr="00400895">
        <w:rPr>
          <w:rFonts w:ascii="BOG 2017" w:hAnsi="BOG 2017"/>
        </w:rPr>
        <w:t>მოთხოვნებზე</w:t>
      </w:r>
      <w:proofErr w:type="spellEnd"/>
      <w:r w:rsidRPr="00400895">
        <w:rPr>
          <w:rFonts w:ascii="BOG 2017" w:hAnsi="BOG 2017"/>
        </w:rPr>
        <w:t xml:space="preserve"> </w:t>
      </w:r>
      <w:proofErr w:type="spellStart"/>
      <w:r w:rsidRPr="00400895">
        <w:rPr>
          <w:rFonts w:ascii="BOG 2017" w:hAnsi="BOG 2017"/>
        </w:rPr>
        <w:t>სწრაფი</w:t>
      </w:r>
      <w:proofErr w:type="spellEnd"/>
      <w:r w:rsidRPr="00400895">
        <w:rPr>
          <w:rFonts w:ascii="BOG 2017" w:hAnsi="BOG 2017"/>
        </w:rPr>
        <w:t xml:space="preserve"> </w:t>
      </w:r>
      <w:proofErr w:type="spellStart"/>
      <w:r w:rsidRPr="00400895">
        <w:rPr>
          <w:rFonts w:ascii="BOG 2017" w:hAnsi="BOG 2017"/>
        </w:rPr>
        <w:t>რეაგირება</w:t>
      </w:r>
      <w:proofErr w:type="spellEnd"/>
      <w:r w:rsidRPr="00400895">
        <w:rPr>
          <w:rFonts w:ascii="BOG 2017" w:hAnsi="BOG 2017"/>
        </w:rPr>
        <w:t xml:space="preserve"> (</w:t>
      </w:r>
      <w:proofErr w:type="spellStart"/>
      <w:r w:rsidRPr="00400895">
        <w:rPr>
          <w:rFonts w:ascii="BOG 2017" w:hAnsi="BOG 2017"/>
        </w:rPr>
        <w:t>კონტრაქტორ</w:t>
      </w:r>
      <w:proofErr w:type="spellEnd"/>
      <w:r w:rsidRPr="00400895">
        <w:rPr>
          <w:rFonts w:ascii="BOG 2017" w:hAnsi="BOG 2017"/>
        </w:rPr>
        <w:t xml:space="preserve"> </w:t>
      </w:r>
      <w:proofErr w:type="spellStart"/>
      <w:r w:rsidRPr="00400895">
        <w:rPr>
          <w:rFonts w:ascii="BOG 2017" w:hAnsi="BOG 2017"/>
        </w:rPr>
        <w:t>კომპანიებთან</w:t>
      </w:r>
      <w:proofErr w:type="spellEnd"/>
      <w:r w:rsidRPr="00400895">
        <w:rPr>
          <w:rFonts w:ascii="BOG 2017" w:hAnsi="BOG 2017"/>
        </w:rPr>
        <w:t xml:space="preserve"> </w:t>
      </w:r>
      <w:proofErr w:type="spellStart"/>
      <w:r w:rsidRPr="00400895">
        <w:rPr>
          <w:rFonts w:ascii="BOG 2017" w:hAnsi="BOG 2017"/>
        </w:rPr>
        <w:t>ურთიერთობით</w:t>
      </w:r>
      <w:proofErr w:type="spellEnd"/>
      <w:r w:rsidRPr="00400895">
        <w:rPr>
          <w:rFonts w:ascii="BOG 2017" w:hAnsi="BOG 2017"/>
        </w:rPr>
        <w:t>):</w:t>
      </w:r>
    </w:p>
    <w:p w14:paraId="1F0BF9C5"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მომხმარებლებთან</w:t>
      </w:r>
      <w:proofErr w:type="spellEnd"/>
      <w:r w:rsidRPr="00400895">
        <w:rPr>
          <w:rFonts w:ascii="BOG 2017" w:hAnsi="BOG 2017"/>
        </w:rPr>
        <w:t xml:space="preserve"> </w:t>
      </w:r>
      <w:proofErr w:type="spellStart"/>
      <w:r w:rsidRPr="00400895">
        <w:rPr>
          <w:rFonts w:ascii="BOG 2017" w:hAnsi="BOG 2017"/>
        </w:rPr>
        <w:t>გრძელვადიანი</w:t>
      </w:r>
      <w:proofErr w:type="spellEnd"/>
      <w:r w:rsidRPr="00400895">
        <w:rPr>
          <w:rFonts w:ascii="BOG 2017" w:hAnsi="BOG 2017"/>
        </w:rPr>
        <w:t xml:space="preserve"> </w:t>
      </w:r>
      <w:proofErr w:type="spellStart"/>
      <w:r w:rsidRPr="00400895">
        <w:rPr>
          <w:rFonts w:ascii="BOG 2017" w:hAnsi="BOG 2017"/>
        </w:rPr>
        <w:t>ურთიერთობების</w:t>
      </w:r>
      <w:proofErr w:type="spellEnd"/>
      <w:r w:rsidRPr="00400895">
        <w:rPr>
          <w:rFonts w:ascii="BOG 2017" w:hAnsi="BOG 2017"/>
        </w:rPr>
        <w:t xml:space="preserve"> </w:t>
      </w:r>
      <w:proofErr w:type="spellStart"/>
      <w:r w:rsidRPr="00400895">
        <w:rPr>
          <w:rFonts w:ascii="BOG 2017" w:hAnsi="BOG 2017"/>
        </w:rPr>
        <w:t>ჩამოყალიბება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proofErr w:type="gramStart"/>
      <w:r w:rsidRPr="00400895">
        <w:rPr>
          <w:rFonts w:ascii="BOG 2017" w:hAnsi="BOG 2017"/>
        </w:rPr>
        <w:t>შენარჩუნება</w:t>
      </w:r>
      <w:proofErr w:type="spellEnd"/>
      <w:r w:rsidRPr="00400895">
        <w:rPr>
          <w:rFonts w:ascii="BOG 2017" w:hAnsi="BOG 2017"/>
        </w:rPr>
        <w:t>;</w:t>
      </w:r>
      <w:proofErr w:type="gramEnd"/>
    </w:p>
    <w:p w14:paraId="2979B34A"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მომხმარებლების</w:t>
      </w:r>
      <w:proofErr w:type="spellEnd"/>
      <w:r w:rsidRPr="00400895">
        <w:rPr>
          <w:rFonts w:ascii="BOG 2017" w:hAnsi="BOG 2017"/>
        </w:rPr>
        <w:t xml:space="preserve"> </w:t>
      </w:r>
      <w:proofErr w:type="spellStart"/>
      <w:r w:rsidRPr="00400895">
        <w:rPr>
          <w:rFonts w:ascii="BOG 2017" w:hAnsi="BOG 2017"/>
        </w:rPr>
        <w:t>საჭიროებების</w:t>
      </w:r>
      <w:proofErr w:type="spellEnd"/>
      <w:r w:rsidRPr="00400895">
        <w:rPr>
          <w:rFonts w:ascii="BOG 2017" w:hAnsi="BOG 2017"/>
        </w:rPr>
        <w:t xml:space="preserve"> </w:t>
      </w:r>
      <w:proofErr w:type="spellStart"/>
      <w:r w:rsidRPr="00400895">
        <w:rPr>
          <w:rFonts w:ascii="BOG 2017" w:hAnsi="BOG 2017"/>
        </w:rPr>
        <w:t>იდენტიფიცირება</w:t>
      </w:r>
      <w:proofErr w:type="spellEnd"/>
      <w:r w:rsidRPr="00400895">
        <w:rPr>
          <w:rFonts w:ascii="BOG 2017" w:hAnsi="BOG 2017"/>
        </w:rPr>
        <w:t xml:space="preserve">, </w:t>
      </w:r>
      <w:proofErr w:type="spellStart"/>
      <w:r w:rsidRPr="00400895">
        <w:rPr>
          <w:rFonts w:ascii="BOG 2017" w:hAnsi="BOG 2017"/>
        </w:rPr>
        <w:t>მიღებული</w:t>
      </w:r>
      <w:proofErr w:type="spellEnd"/>
      <w:r w:rsidRPr="00400895">
        <w:rPr>
          <w:rFonts w:ascii="BOG 2017" w:hAnsi="BOG 2017"/>
        </w:rPr>
        <w:t xml:space="preserve"> </w:t>
      </w:r>
      <w:proofErr w:type="spellStart"/>
      <w:r w:rsidRPr="00400895">
        <w:rPr>
          <w:rFonts w:ascii="BOG 2017" w:hAnsi="BOG 2017"/>
        </w:rPr>
        <w:t>ინფორმაციის</w:t>
      </w:r>
      <w:proofErr w:type="spellEnd"/>
      <w:r w:rsidRPr="00400895">
        <w:rPr>
          <w:rFonts w:ascii="BOG 2017" w:hAnsi="BOG 2017"/>
        </w:rPr>
        <w:t xml:space="preserve"> </w:t>
      </w:r>
      <w:proofErr w:type="spellStart"/>
      <w:r w:rsidRPr="00400895">
        <w:rPr>
          <w:rFonts w:ascii="BOG 2017" w:hAnsi="BOG 2017"/>
        </w:rPr>
        <w:t>დაზუსტება</w:t>
      </w:r>
      <w:proofErr w:type="spellEnd"/>
      <w:r w:rsidRPr="00400895">
        <w:rPr>
          <w:rFonts w:ascii="BOG 2017" w:hAnsi="BOG 2017"/>
        </w:rPr>
        <w:t>/</w:t>
      </w:r>
      <w:proofErr w:type="spellStart"/>
      <w:r w:rsidRPr="00400895">
        <w:rPr>
          <w:rFonts w:ascii="BOG 2017" w:hAnsi="BOG 2017"/>
        </w:rPr>
        <w:t>დამუშავება</w:t>
      </w:r>
      <w:proofErr w:type="spellEnd"/>
      <w:r w:rsidRPr="00400895">
        <w:rPr>
          <w:rFonts w:ascii="BOG 2017" w:hAnsi="BOG 2017"/>
        </w:rPr>
        <w:t xml:space="preserve">, </w:t>
      </w:r>
      <w:proofErr w:type="spellStart"/>
      <w:r w:rsidRPr="00400895">
        <w:rPr>
          <w:rFonts w:ascii="BOG 2017" w:hAnsi="BOG 2017"/>
        </w:rPr>
        <w:t>პრობლემების</w:t>
      </w:r>
      <w:proofErr w:type="spellEnd"/>
      <w:r w:rsidRPr="00400895">
        <w:rPr>
          <w:rFonts w:ascii="BOG 2017" w:hAnsi="BOG 2017"/>
        </w:rPr>
        <w:t xml:space="preserve"> </w:t>
      </w:r>
      <w:proofErr w:type="spellStart"/>
      <w:r w:rsidRPr="00400895">
        <w:rPr>
          <w:rFonts w:ascii="BOG 2017" w:hAnsi="BOG 2017"/>
        </w:rPr>
        <w:t>მოგვარების</w:t>
      </w:r>
      <w:proofErr w:type="spellEnd"/>
      <w:r w:rsidRPr="00400895">
        <w:rPr>
          <w:rFonts w:ascii="BOG 2017" w:hAnsi="BOG 2017"/>
        </w:rPr>
        <w:t xml:space="preserve"> </w:t>
      </w:r>
      <w:proofErr w:type="spellStart"/>
      <w:r w:rsidRPr="00400895">
        <w:rPr>
          <w:rFonts w:ascii="BOG 2017" w:hAnsi="BOG 2017"/>
        </w:rPr>
        <w:t>გზის</w:t>
      </w:r>
      <w:proofErr w:type="spellEnd"/>
      <w:r w:rsidRPr="00400895">
        <w:rPr>
          <w:rFonts w:ascii="BOG 2017" w:hAnsi="BOG 2017"/>
        </w:rPr>
        <w:t>/</w:t>
      </w:r>
      <w:proofErr w:type="spellStart"/>
      <w:r w:rsidRPr="00400895">
        <w:rPr>
          <w:rFonts w:ascii="BOG 2017" w:hAnsi="BOG 2017"/>
        </w:rPr>
        <w:t>ალტერნატივების</w:t>
      </w:r>
      <w:proofErr w:type="spellEnd"/>
      <w:r w:rsidRPr="00400895">
        <w:rPr>
          <w:rFonts w:ascii="BOG 2017" w:hAnsi="BOG 2017"/>
        </w:rPr>
        <w:t xml:space="preserve"> </w:t>
      </w:r>
      <w:proofErr w:type="spellStart"/>
      <w:proofErr w:type="gramStart"/>
      <w:r w:rsidRPr="00400895">
        <w:rPr>
          <w:rFonts w:ascii="BOG 2017" w:hAnsi="BOG 2017"/>
        </w:rPr>
        <w:t>შეთავაზება</w:t>
      </w:r>
      <w:proofErr w:type="spellEnd"/>
      <w:r w:rsidRPr="00400895">
        <w:rPr>
          <w:rFonts w:ascii="BOG 2017" w:hAnsi="BOG 2017"/>
        </w:rPr>
        <w:t>;</w:t>
      </w:r>
      <w:proofErr w:type="gramEnd"/>
    </w:p>
    <w:p w14:paraId="3CDFE49E" w14:textId="77777777" w:rsidR="004B15DA" w:rsidRPr="00996904" w:rsidRDefault="004B15DA" w:rsidP="004B15DA">
      <w:pPr>
        <w:pStyle w:val="ListParagraph"/>
        <w:numPr>
          <w:ilvl w:val="0"/>
          <w:numId w:val="15"/>
        </w:numPr>
        <w:rPr>
          <w:rFonts w:ascii="BOG 2017" w:hAnsi="BOG 2017"/>
        </w:rPr>
      </w:pPr>
      <w:proofErr w:type="spellStart"/>
      <w:r w:rsidRPr="008376DC">
        <w:rPr>
          <w:rFonts w:ascii="BOG 2017" w:hAnsi="BOG 2017"/>
        </w:rPr>
        <w:t>გუნდის</w:t>
      </w:r>
      <w:proofErr w:type="spellEnd"/>
      <w:r w:rsidRPr="008376DC">
        <w:rPr>
          <w:rFonts w:ascii="BOG 2017" w:hAnsi="BOG 2017"/>
        </w:rPr>
        <w:t xml:space="preserve"> </w:t>
      </w:r>
      <w:proofErr w:type="spellStart"/>
      <w:r w:rsidRPr="008376DC">
        <w:rPr>
          <w:rFonts w:ascii="BOG 2017" w:hAnsi="BOG 2017"/>
        </w:rPr>
        <w:t>მხარდაჭერა</w:t>
      </w:r>
      <w:proofErr w:type="spellEnd"/>
      <w:r w:rsidRPr="008376DC">
        <w:rPr>
          <w:rFonts w:ascii="BOG 2017" w:hAnsi="BOG 2017"/>
        </w:rPr>
        <w:t xml:space="preserve"> </w:t>
      </w:r>
      <w:proofErr w:type="spellStart"/>
      <w:r w:rsidRPr="008376DC">
        <w:rPr>
          <w:rFonts w:ascii="BOG 2017" w:hAnsi="BOG 2017"/>
        </w:rPr>
        <w:t>სხვადასხვა</w:t>
      </w:r>
      <w:proofErr w:type="spellEnd"/>
      <w:r w:rsidRPr="008376DC">
        <w:rPr>
          <w:rFonts w:ascii="BOG 2017" w:hAnsi="BOG 2017"/>
        </w:rPr>
        <w:t xml:space="preserve"> </w:t>
      </w:r>
      <w:proofErr w:type="spellStart"/>
      <w:proofErr w:type="gramStart"/>
      <w:r w:rsidRPr="008376DC">
        <w:rPr>
          <w:rFonts w:ascii="BOG 2017" w:hAnsi="BOG 2017"/>
        </w:rPr>
        <w:t>საკითხებზე</w:t>
      </w:r>
      <w:proofErr w:type="spellEnd"/>
      <w:r>
        <w:rPr>
          <w:rFonts w:asciiTheme="minorHAnsi" w:hAnsiTheme="minorHAnsi"/>
          <w:lang w:val="ka-GE"/>
        </w:rPr>
        <w:t>;</w:t>
      </w:r>
      <w:proofErr w:type="gramEnd"/>
    </w:p>
    <w:p w14:paraId="745246DB"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დასახული</w:t>
      </w:r>
      <w:proofErr w:type="spellEnd"/>
      <w:r w:rsidRPr="00400895">
        <w:rPr>
          <w:rFonts w:ascii="BOG 2017" w:hAnsi="BOG 2017"/>
        </w:rPr>
        <w:t xml:space="preserve"> </w:t>
      </w:r>
      <w:proofErr w:type="spellStart"/>
      <w:r w:rsidRPr="00400895">
        <w:rPr>
          <w:rFonts w:ascii="BOG 2017" w:hAnsi="BOG 2017"/>
        </w:rPr>
        <w:t>პიროვნული</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გუნდური</w:t>
      </w:r>
      <w:proofErr w:type="spellEnd"/>
      <w:r w:rsidRPr="00400895">
        <w:rPr>
          <w:rFonts w:ascii="BOG 2017" w:hAnsi="BOG 2017"/>
        </w:rPr>
        <w:t xml:space="preserve"> </w:t>
      </w:r>
      <w:proofErr w:type="spellStart"/>
      <w:r w:rsidRPr="00400895">
        <w:rPr>
          <w:rFonts w:ascii="BOG 2017" w:hAnsi="BOG 2017"/>
        </w:rPr>
        <w:t>ხარისხობრივი</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რაოდენობრივი</w:t>
      </w:r>
      <w:proofErr w:type="spellEnd"/>
      <w:r w:rsidRPr="00400895">
        <w:rPr>
          <w:rFonts w:ascii="BOG 2017" w:hAnsi="BOG 2017"/>
        </w:rPr>
        <w:t xml:space="preserve"> </w:t>
      </w:r>
      <w:proofErr w:type="spellStart"/>
      <w:r w:rsidRPr="00400895">
        <w:rPr>
          <w:rFonts w:ascii="BOG 2017" w:hAnsi="BOG 2017"/>
        </w:rPr>
        <w:t>მიზნების</w:t>
      </w:r>
      <w:proofErr w:type="spellEnd"/>
      <w:r w:rsidRPr="00400895">
        <w:rPr>
          <w:rFonts w:ascii="BOG 2017" w:hAnsi="BOG 2017"/>
        </w:rPr>
        <w:t xml:space="preserve"> </w:t>
      </w:r>
      <w:proofErr w:type="spellStart"/>
      <w:r w:rsidRPr="00400895">
        <w:rPr>
          <w:rFonts w:ascii="BOG 2017" w:hAnsi="BOG 2017"/>
        </w:rPr>
        <w:t>მიღწევა</w:t>
      </w:r>
      <w:proofErr w:type="spellEnd"/>
      <w:r w:rsidRPr="00400895">
        <w:rPr>
          <w:rFonts w:ascii="BOG 2017" w:hAnsi="BOG 2017"/>
        </w:rPr>
        <w:t>.</w:t>
      </w:r>
    </w:p>
    <w:p w14:paraId="13752803" w14:textId="77777777" w:rsidR="004B15DA" w:rsidRPr="00400895" w:rsidRDefault="004B15DA" w:rsidP="004B15DA">
      <w:pPr>
        <w:pStyle w:val="NormalWeb"/>
        <w:shd w:val="clear" w:color="auto" w:fill="FFFFFF"/>
        <w:spacing w:before="0" w:beforeAutospacing="0" w:after="0"/>
        <w:rPr>
          <w:rFonts w:ascii="BOG 2017" w:hAnsi="BOG 2017" w:cstheme="minorBidi"/>
          <w:b/>
          <w:bCs/>
          <w:sz w:val="20"/>
          <w:szCs w:val="20"/>
        </w:rPr>
      </w:pPr>
    </w:p>
    <w:p w14:paraId="108CB6A9" w14:textId="77777777" w:rsidR="004B15DA" w:rsidRPr="00400895" w:rsidRDefault="004B15DA" w:rsidP="004B15DA">
      <w:pPr>
        <w:pStyle w:val="NormalWeb"/>
        <w:shd w:val="clear" w:color="auto" w:fill="FFFFFF"/>
        <w:spacing w:before="0" w:beforeAutospacing="0" w:after="0"/>
        <w:rPr>
          <w:rFonts w:ascii="BOG 2017" w:hAnsi="BOG 2017" w:cstheme="minorBidi"/>
          <w:sz w:val="20"/>
          <w:szCs w:val="20"/>
        </w:rPr>
      </w:pPr>
      <w:proofErr w:type="spellStart"/>
      <w:r w:rsidRPr="00400895">
        <w:rPr>
          <w:rFonts w:ascii="BOG 2017" w:hAnsi="BOG 2017" w:cstheme="minorBidi"/>
          <w:b/>
          <w:bCs/>
          <w:sz w:val="20"/>
          <w:szCs w:val="20"/>
        </w:rPr>
        <w:t>განათლება</w:t>
      </w:r>
      <w:proofErr w:type="spellEnd"/>
      <w:r w:rsidRPr="00400895">
        <w:rPr>
          <w:rFonts w:ascii="BOG 2017" w:hAnsi="BOG 2017" w:cstheme="minorBidi"/>
          <w:b/>
          <w:bCs/>
          <w:sz w:val="20"/>
          <w:szCs w:val="20"/>
        </w:rPr>
        <w:t>:</w:t>
      </w:r>
      <w:r w:rsidRPr="00400895">
        <w:rPr>
          <w:rFonts w:ascii="BOG 2017" w:hAnsi="BOG 2017" w:cstheme="minorBidi"/>
          <w:sz w:val="20"/>
          <w:szCs w:val="20"/>
        </w:rPr>
        <w:t xml:space="preserve"> </w:t>
      </w:r>
      <w:proofErr w:type="spellStart"/>
      <w:r w:rsidRPr="00400895">
        <w:rPr>
          <w:rFonts w:ascii="BOG 2017" w:hAnsi="BOG 2017" w:cstheme="minorBidi"/>
          <w:sz w:val="20"/>
          <w:szCs w:val="20"/>
        </w:rPr>
        <w:t>დამამთავრებელი</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კურსის</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სტუდენტი</w:t>
      </w:r>
      <w:proofErr w:type="spellEnd"/>
      <w:r w:rsidRPr="00400895">
        <w:rPr>
          <w:rFonts w:ascii="BOG 2017" w:hAnsi="BOG 2017" w:cstheme="minorBidi"/>
          <w:sz w:val="20"/>
          <w:szCs w:val="20"/>
        </w:rPr>
        <w:t xml:space="preserve"> / </w:t>
      </w:r>
      <w:proofErr w:type="spellStart"/>
      <w:r w:rsidRPr="00400895">
        <w:rPr>
          <w:rFonts w:ascii="BOG 2017" w:hAnsi="BOG 2017" w:cstheme="minorBidi"/>
          <w:sz w:val="20"/>
          <w:szCs w:val="20"/>
        </w:rPr>
        <w:t>უმაღლესი</w:t>
      </w:r>
      <w:proofErr w:type="spellEnd"/>
    </w:p>
    <w:p w14:paraId="01483462" w14:textId="77777777" w:rsidR="004B15DA" w:rsidRPr="00400895" w:rsidRDefault="004B15DA" w:rsidP="004B15DA">
      <w:pPr>
        <w:pStyle w:val="NormalWeb"/>
        <w:shd w:val="clear" w:color="auto" w:fill="FFFFFF"/>
        <w:spacing w:before="0" w:beforeAutospacing="0" w:after="0"/>
        <w:rPr>
          <w:rFonts w:ascii="BOG 2017" w:hAnsi="BOG 2017" w:cstheme="minorBidi"/>
          <w:b/>
          <w:sz w:val="20"/>
          <w:szCs w:val="20"/>
        </w:rPr>
      </w:pPr>
      <w:r w:rsidRPr="00400895">
        <w:rPr>
          <w:rFonts w:ascii="BOG 2017" w:hAnsi="BOG 2017" w:cstheme="minorBidi"/>
          <w:b/>
          <w:sz w:val="20"/>
          <w:szCs w:val="20"/>
        </w:rPr>
        <w:t xml:space="preserve"> </w:t>
      </w:r>
      <w:proofErr w:type="spellStart"/>
      <w:r w:rsidRPr="00400895">
        <w:rPr>
          <w:rFonts w:ascii="BOG 2017" w:hAnsi="BOG 2017" w:cstheme="minorBidi"/>
          <w:b/>
          <w:sz w:val="20"/>
          <w:szCs w:val="20"/>
        </w:rPr>
        <w:t>სამუშაო</w:t>
      </w:r>
      <w:proofErr w:type="spellEnd"/>
      <w:r w:rsidRPr="00400895">
        <w:rPr>
          <w:rFonts w:ascii="BOG 2017" w:hAnsi="BOG 2017" w:cstheme="minorBidi"/>
          <w:b/>
          <w:sz w:val="20"/>
          <w:szCs w:val="20"/>
        </w:rPr>
        <w:t xml:space="preserve"> </w:t>
      </w:r>
      <w:proofErr w:type="spellStart"/>
      <w:r w:rsidRPr="00400895">
        <w:rPr>
          <w:rFonts w:ascii="BOG 2017" w:hAnsi="BOG 2017" w:cstheme="minorBidi"/>
          <w:b/>
          <w:sz w:val="20"/>
          <w:szCs w:val="20"/>
        </w:rPr>
        <w:t>გამოცდილება</w:t>
      </w:r>
      <w:proofErr w:type="spellEnd"/>
      <w:r w:rsidRPr="00400895">
        <w:rPr>
          <w:rFonts w:ascii="BOG 2017" w:hAnsi="BOG 2017" w:cstheme="minorBidi"/>
          <w:b/>
          <w:sz w:val="20"/>
          <w:szCs w:val="20"/>
        </w:rPr>
        <w:t>:</w:t>
      </w:r>
    </w:p>
    <w:p w14:paraId="4A0E55EA" w14:textId="77777777" w:rsidR="004B15DA" w:rsidRPr="00400895" w:rsidRDefault="004B15DA" w:rsidP="004B15DA">
      <w:pPr>
        <w:pStyle w:val="NormalWeb"/>
        <w:shd w:val="clear" w:color="auto" w:fill="FFFFFF"/>
        <w:spacing w:before="0" w:beforeAutospacing="0" w:after="0"/>
        <w:rPr>
          <w:rFonts w:ascii="BOG 2017" w:hAnsi="BOG 2017" w:cstheme="minorBidi"/>
          <w:sz w:val="20"/>
          <w:szCs w:val="20"/>
        </w:rPr>
      </w:pPr>
      <w:proofErr w:type="spellStart"/>
      <w:r w:rsidRPr="00400895">
        <w:rPr>
          <w:rFonts w:ascii="BOG 2017" w:hAnsi="BOG 2017" w:cstheme="minorBidi"/>
          <w:sz w:val="20"/>
          <w:szCs w:val="20"/>
        </w:rPr>
        <w:t>უპირატესობა</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მიენიჭებათ</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სასტუმროში</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ტურისტულ</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სააგენტოში</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ან</w:t>
      </w:r>
      <w:proofErr w:type="spellEnd"/>
      <w:r w:rsidRPr="00400895">
        <w:rPr>
          <w:rFonts w:ascii="BOG 2017" w:hAnsi="BOG 2017" w:cstheme="minorBidi"/>
          <w:sz w:val="20"/>
          <w:szCs w:val="20"/>
        </w:rPr>
        <w:t>/</w:t>
      </w:r>
      <w:proofErr w:type="spellStart"/>
      <w:r w:rsidRPr="00400895">
        <w:rPr>
          <w:rFonts w:ascii="BOG 2017" w:hAnsi="BOG 2017" w:cstheme="minorBidi"/>
          <w:sz w:val="20"/>
          <w:szCs w:val="20"/>
        </w:rPr>
        <w:t>და</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პირად</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ასისტენტად</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მუშაობის</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გამოცდილების</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მქონე</w:t>
      </w:r>
      <w:proofErr w:type="spellEnd"/>
      <w:r w:rsidRPr="00400895">
        <w:rPr>
          <w:rFonts w:ascii="BOG 2017" w:hAnsi="BOG 2017" w:cstheme="minorBidi"/>
          <w:sz w:val="20"/>
          <w:szCs w:val="20"/>
        </w:rPr>
        <w:t xml:space="preserve"> </w:t>
      </w:r>
      <w:proofErr w:type="spellStart"/>
      <w:r w:rsidRPr="00400895">
        <w:rPr>
          <w:rFonts w:ascii="BOG 2017" w:hAnsi="BOG 2017" w:cstheme="minorBidi"/>
          <w:sz w:val="20"/>
          <w:szCs w:val="20"/>
        </w:rPr>
        <w:t>კანდიდატებს</w:t>
      </w:r>
      <w:proofErr w:type="spellEnd"/>
      <w:r w:rsidRPr="00400895">
        <w:rPr>
          <w:rFonts w:ascii="BOG 2017" w:hAnsi="BOG 2017" w:cstheme="minorBidi"/>
          <w:sz w:val="20"/>
          <w:szCs w:val="20"/>
        </w:rPr>
        <w:t>.</w:t>
      </w:r>
    </w:p>
    <w:p w14:paraId="182B23AB" w14:textId="77777777" w:rsidR="004B15DA" w:rsidRPr="00400895" w:rsidRDefault="004B15DA" w:rsidP="004B15DA">
      <w:pPr>
        <w:pStyle w:val="NormalWeb"/>
        <w:shd w:val="clear" w:color="auto" w:fill="FFFFFF"/>
        <w:spacing w:before="0" w:beforeAutospacing="0" w:after="0"/>
        <w:rPr>
          <w:rFonts w:ascii="BOG 2017" w:hAnsi="BOG 2017" w:cstheme="minorBidi"/>
          <w:b/>
          <w:bCs/>
          <w:sz w:val="20"/>
          <w:szCs w:val="20"/>
        </w:rPr>
      </w:pPr>
      <w:proofErr w:type="spellStart"/>
      <w:r w:rsidRPr="00400895">
        <w:rPr>
          <w:rFonts w:ascii="BOG 2017" w:hAnsi="BOG 2017" w:cstheme="minorBidi"/>
          <w:b/>
          <w:bCs/>
          <w:sz w:val="20"/>
          <w:szCs w:val="20"/>
        </w:rPr>
        <w:t>სავალდებულო</w:t>
      </w:r>
      <w:proofErr w:type="spellEnd"/>
      <w:r w:rsidRPr="00400895">
        <w:rPr>
          <w:rFonts w:ascii="BOG 2017" w:hAnsi="BOG 2017" w:cstheme="minorBidi"/>
          <w:b/>
          <w:bCs/>
          <w:sz w:val="20"/>
          <w:szCs w:val="20"/>
        </w:rPr>
        <w:t xml:space="preserve"> </w:t>
      </w:r>
      <w:proofErr w:type="spellStart"/>
      <w:r w:rsidRPr="00400895">
        <w:rPr>
          <w:rFonts w:ascii="BOG 2017" w:hAnsi="BOG 2017" w:cstheme="minorBidi"/>
          <w:b/>
          <w:bCs/>
          <w:sz w:val="20"/>
          <w:szCs w:val="20"/>
        </w:rPr>
        <w:t>ცოდნა</w:t>
      </w:r>
      <w:proofErr w:type="spellEnd"/>
      <w:r w:rsidRPr="00400895">
        <w:rPr>
          <w:rFonts w:ascii="BOG 2017" w:hAnsi="BOG 2017" w:cstheme="minorBidi"/>
          <w:b/>
          <w:bCs/>
          <w:sz w:val="20"/>
          <w:szCs w:val="20"/>
        </w:rPr>
        <w:t xml:space="preserve">, </w:t>
      </w:r>
      <w:proofErr w:type="spellStart"/>
      <w:r w:rsidRPr="00400895">
        <w:rPr>
          <w:rFonts w:ascii="BOG 2017" w:hAnsi="BOG 2017" w:cstheme="minorBidi"/>
          <w:b/>
          <w:bCs/>
          <w:sz w:val="20"/>
          <w:szCs w:val="20"/>
        </w:rPr>
        <w:t>უნარები</w:t>
      </w:r>
      <w:proofErr w:type="spellEnd"/>
      <w:r w:rsidRPr="00400895">
        <w:rPr>
          <w:rFonts w:ascii="BOG 2017" w:hAnsi="BOG 2017" w:cstheme="minorBidi"/>
          <w:b/>
          <w:bCs/>
          <w:sz w:val="20"/>
          <w:szCs w:val="20"/>
        </w:rPr>
        <w:t>:</w:t>
      </w:r>
    </w:p>
    <w:p w14:paraId="4A040846"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სერვისულობა</w:t>
      </w:r>
      <w:proofErr w:type="spellEnd"/>
      <w:r w:rsidRPr="00400895">
        <w:rPr>
          <w:rFonts w:ascii="BOG 2017" w:hAnsi="BOG 2017"/>
        </w:rPr>
        <w:t xml:space="preserve">, </w:t>
      </w:r>
      <w:proofErr w:type="spellStart"/>
      <w:r w:rsidRPr="00400895">
        <w:rPr>
          <w:rFonts w:ascii="BOG 2017" w:hAnsi="BOG 2017"/>
        </w:rPr>
        <w:t>მომხმარებელზე</w:t>
      </w:r>
      <w:proofErr w:type="spellEnd"/>
      <w:r w:rsidRPr="00400895">
        <w:rPr>
          <w:rFonts w:ascii="BOG 2017" w:hAnsi="BOG 2017"/>
        </w:rPr>
        <w:t xml:space="preserve"> </w:t>
      </w:r>
      <w:proofErr w:type="spellStart"/>
      <w:proofErr w:type="gramStart"/>
      <w:r w:rsidRPr="00400895">
        <w:rPr>
          <w:rFonts w:ascii="BOG 2017" w:hAnsi="BOG 2017"/>
        </w:rPr>
        <w:t>ორიენტირებულობა</w:t>
      </w:r>
      <w:proofErr w:type="spellEnd"/>
      <w:r w:rsidRPr="00400895">
        <w:rPr>
          <w:rFonts w:ascii="BOG 2017" w:hAnsi="BOG 2017"/>
        </w:rPr>
        <w:t>;</w:t>
      </w:r>
      <w:proofErr w:type="gramEnd"/>
    </w:p>
    <w:p w14:paraId="17BE4544"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საოფისე</w:t>
      </w:r>
      <w:proofErr w:type="spellEnd"/>
      <w:r w:rsidRPr="00400895">
        <w:rPr>
          <w:rFonts w:ascii="BOG 2017" w:hAnsi="BOG 2017"/>
        </w:rPr>
        <w:t xml:space="preserve"> </w:t>
      </w:r>
      <w:proofErr w:type="spellStart"/>
      <w:r w:rsidRPr="00400895">
        <w:rPr>
          <w:rFonts w:ascii="BOG 2017" w:hAnsi="BOG 2017"/>
        </w:rPr>
        <w:t>პროგრამების</w:t>
      </w:r>
      <w:proofErr w:type="spellEnd"/>
      <w:r w:rsidRPr="00400895">
        <w:rPr>
          <w:rFonts w:ascii="BOG 2017" w:hAnsi="BOG 2017"/>
        </w:rPr>
        <w:t xml:space="preserve"> </w:t>
      </w:r>
      <w:proofErr w:type="spellStart"/>
      <w:proofErr w:type="gramStart"/>
      <w:r w:rsidRPr="00400895">
        <w:rPr>
          <w:rFonts w:ascii="BOG 2017" w:hAnsi="BOG 2017"/>
        </w:rPr>
        <w:t>ცოდნა</w:t>
      </w:r>
      <w:proofErr w:type="spellEnd"/>
      <w:r w:rsidRPr="00400895">
        <w:rPr>
          <w:rFonts w:ascii="BOG 2017" w:hAnsi="BOG 2017"/>
        </w:rPr>
        <w:t>;</w:t>
      </w:r>
      <w:proofErr w:type="gramEnd"/>
    </w:p>
    <w:p w14:paraId="79740164"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ინგლისური</w:t>
      </w:r>
      <w:proofErr w:type="spellEnd"/>
      <w:r w:rsidRPr="00400895">
        <w:rPr>
          <w:rFonts w:ascii="BOG 2017" w:hAnsi="BOG 2017"/>
        </w:rPr>
        <w:t xml:space="preserve"> </w:t>
      </w:r>
      <w:proofErr w:type="spellStart"/>
      <w:r w:rsidRPr="00400895">
        <w:rPr>
          <w:rFonts w:ascii="BOG 2017" w:hAnsi="BOG 2017"/>
        </w:rPr>
        <w:t>ენის</w:t>
      </w:r>
      <w:proofErr w:type="spellEnd"/>
      <w:r w:rsidRPr="00400895">
        <w:rPr>
          <w:rFonts w:ascii="BOG 2017" w:hAnsi="BOG 2017"/>
        </w:rPr>
        <w:t xml:space="preserve"> </w:t>
      </w:r>
      <w:proofErr w:type="spellStart"/>
      <w:r w:rsidRPr="00400895">
        <w:rPr>
          <w:rFonts w:ascii="BOG 2017" w:hAnsi="BOG 2017"/>
        </w:rPr>
        <w:t>სრულყოფილი</w:t>
      </w:r>
      <w:proofErr w:type="spellEnd"/>
      <w:r w:rsidRPr="00400895">
        <w:rPr>
          <w:rFonts w:ascii="BOG 2017" w:hAnsi="BOG 2017"/>
        </w:rPr>
        <w:t xml:space="preserve"> </w:t>
      </w:r>
      <w:proofErr w:type="spellStart"/>
      <w:r w:rsidRPr="00400895">
        <w:rPr>
          <w:rFonts w:ascii="BOG 2017" w:hAnsi="BOG 2017"/>
        </w:rPr>
        <w:t>ფლობა</w:t>
      </w:r>
      <w:proofErr w:type="spellEnd"/>
      <w:r w:rsidRPr="00400895">
        <w:rPr>
          <w:rFonts w:ascii="BOG 2017" w:hAnsi="BOG 2017"/>
        </w:rPr>
        <w:t xml:space="preserve">, </w:t>
      </w:r>
      <w:proofErr w:type="spellStart"/>
      <w:r w:rsidRPr="00400895">
        <w:rPr>
          <w:rFonts w:ascii="BOG 2017" w:hAnsi="BOG 2017"/>
        </w:rPr>
        <w:t>სასურველია</w:t>
      </w:r>
      <w:proofErr w:type="spellEnd"/>
      <w:r w:rsidRPr="00400895">
        <w:rPr>
          <w:rFonts w:ascii="BOG 2017" w:hAnsi="BOG 2017"/>
        </w:rPr>
        <w:t xml:space="preserve"> </w:t>
      </w:r>
      <w:proofErr w:type="spellStart"/>
      <w:r w:rsidRPr="00400895">
        <w:rPr>
          <w:rFonts w:ascii="BOG 2017" w:hAnsi="BOG 2017"/>
        </w:rPr>
        <w:t>რუსულის</w:t>
      </w:r>
      <w:proofErr w:type="spellEnd"/>
      <w:r w:rsidRPr="00400895">
        <w:rPr>
          <w:rFonts w:ascii="BOG 2017" w:hAnsi="BOG 2017"/>
        </w:rPr>
        <w:t xml:space="preserve"> </w:t>
      </w:r>
      <w:proofErr w:type="spellStart"/>
      <w:r w:rsidRPr="00400895">
        <w:rPr>
          <w:rFonts w:ascii="BOG 2017" w:hAnsi="BOG 2017"/>
        </w:rPr>
        <w:t>ცოდნაც</w:t>
      </w:r>
      <w:proofErr w:type="spellEnd"/>
      <w:r w:rsidRPr="00400895">
        <w:rPr>
          <w:rFonts w:ascii="BOG 2017" w:hAnsi="BOG 2017"/>
        </w:rPr>
        <w:t xml:space="preserve"> (</w:t>
      </w:r>
      <w:proofErr w:type="spellStart"/>
      <w:r w:rsidRPr="00400895">
        <w:rPr>
          <w:rFonts w:ascii="BOG 2017" w:hAnsi="BOG 2017"/>
        </w:rPr>
        <w:t>საკომუნიკაციო</w:t>
      </w:r>
      <w:proofErr w:type="spellEnd"/>
      <w:r w:rsidRPr="00400895">
        <w:rPr>
          <w:rFonts w:ascii="BOG 2017" w:hAnsi="BOG 2017"/>
        </w:rPr>
        <w:t xml:space="preserve"> </w:t>
      </w:r>
      <w:proofErr w:type="spellStart"/>
      <w:r w:rsidRPr="00400895">
        <w:rPr>
          <w:rFonts w:ascii="BOG 2017" w:hAnsi="BOG 2017"/>
        </w:rPr>
        <w:t>დონეზე</w:t>
      </w:r>
      <w:proofErr w:type="spellEnd"/>
      <w:r w:rsidRPr="00400895">
        <w:rPr>
          <w:rFonts w:ascii="BOG 2017" w:hAnsi="BOG 2017"/>
        </w:rPr>
        <w:t xml:space="preserve"> </w:t>
      </w:r>
      <w:proofErr w:type="spellStart"/>
      <w:r w:rsidRPr="00400895">
        <w:rPr>
          <w:rFonts w:ascii="BOG 2017" w:hAnsi="BOG 2017"/>
        </w:rPr>
        <w:t>მაინც</w:t>
      </w:r>
      <w:proofErr w:type="spellEnd"/>
      <w:r w:rsidRPr="00400895">
        <w:rPr>
          <w:rFonts w:ascii="BOG 2017" w:hAnsi="BOG 2017"/>
        </w:rPr>
        <w:t>)</w:t>
      </w:r>
    </w:p>
    <w:p w14:paraId="7266424D"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აკადემიურად</w:t>
      </w:r>
      <w:proofErr w:type="spellEnd"/>
      <w:r w:rsidRPr="00400895">
        <w:rPr>
          <w:rFonts w:ascii="BOG 2017" w:hAnsi="BOG 2017"/>
        </w:rPr>
        <w:t xml:space="preserve"> </w:t>
      </w:r>
      <w:proofErr w:type="spellStart"/>
      <w:r w:rsidRPr="00400895">
        <w:rPr>
          <w:rFonts w:ascii="BOG 2017" w:hAnsi="BOG 2017"/>
        </w:rPr>
        <w:t>წერის</w:t>
      </w:r>
      <w:proofErr w:type="spellEnd"/>
      <w:r w:rsidRPr="00400895">
        <w:rPr>
          <w:rFonts w:ascii="BOG 2017" w:hAnsi="BOG 2017"/>
        </w:rPr>
        <w:t xml:space="preserve"> </w:t>
      </w:r>
      <w:proofErr w:type="spellStart"/>
      <w:proofErr w:type="gramStart"/>
      <w:r w:rsidRPr="00400895">
        <w:rPr>
          <w:rFonts w:ascii="BOG 2017" w:hAnsi="BOG 2017"/>
        </w:rPr>
        <w:t>უნარი</w:t>
      </w:r>
      <w:proofErr w:type="spellEnd"/>
      <w:r w:rsidRPr="00400895">
        <w:rPr>
          <w:rFonts w:ascii="BOG 2017" w:hAnsi="BOG 2017"/>
        </w:rPr>
        <w:t>;</w:t>
      </w:r>
      <w:proofErr w:type="gramEnd"/>
      <w:r w:rsidRPr="00400895">
        <w:rPr>
          <w:rFonts w:ascii="BOG 2017" w:hAnsi="BOG 2017"/>
        </w:rPr>
        <w:t xml:space="preserve"> </w:t>
      </w:r>
    </w:p>
    <w:p w14:paraId="580A703E"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კომუნიკაბელურობა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გუნდური</w:t>
      </w:r>
      <w:proofErr w:type="spellEnd"/>
      <w:r w:rsidRPr="00400895">
        <w:rPr>
          <w:rFonts w:ascii="BOG 2017" w:hAnsi="BOG 2017"/>
        </w:rPr>
        <w:t xml:space="preserve"> </w:t>
      </w:r>
      <w:proofErr w:type="spellStart"/>
      <w:r w:rsidRPr="00400895">
        <w:rPr>
          <w:rFonts w:ascii="BOG 2017" w:hAnsi="BOG 2017"/>
        </w:rPr>
        <w:t>მუშაობის</w:t>
      </w:r>
      <w:proofErr w:type="spellEnd"/>
      <w:r w:rsidRPr="00400895">
        <w:rPr>
          <w:rFonts w:ascii="BOG 2017" w:hAnsi="BOG 2017"/>
        </w:rPr>
        <w:t xml:space="preserve"> </w:t>
      </w:r>
      <w:proofErr w:type="spellStart"/>
      <w:proofErr w:type="gramStart"/>
      <w:r w:rsidRPr="00400895">
        <w:rPr>
          <w:rFonts w:ascii="BOG 2017" w:hAnsi="BOG 2017"/>
        </w:rPr>
        <w:t>უნარი</w:t>
      </w:r>
      <w:proofErr w:type="spellEnd"/>
      <w:r w:rsidRPr="00400895">
        <w:rPr>
          <w:rFonts w:ascii="BOG 2017" w:hAnsi="BOG 2017"/>
        </w:rPr>
        <w:t>;</w:t>
      </w:r>
      <w:proofErr w:type="gramEnd"/>
    </w:p>
    <w:p w14:paraId="2380E67F"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დაძაბულ</w:t>
      </w:r>
      <w:proofErr w:type="spellEnd"/>
      <w:r w:rsidRPr="00400895">
        <w:rPr>
          <w:rFonts w:ascii="BOG 2017" w:hAnsi="BOG 2017"/>
        </w:rPr>
        <w:t xml:space="preserve"> </w:t>
      </w:r>
      <w:proofErr w:type="spellStart"/>
      <w:r w:rsidRPr="00400895">
        <w:rPr>
          <w:rFonts w:ascii="BOG 2017" w:hAnsi="BOG 2017"/>
        </w:rPr>
        <w:t>რეჟიმში</w:t>
      </w:r>
      <w:proofErr w:type="spellEnd"/>
      <w:r w:rsidRPr="00400895">
        <w:rPr>
          <w:rFonts w:ascii="BOG 2017" w:hAnsi="BOG 2017"/>
        </w:rPr>
        <w:t xml:space="preserve">, </w:t>
      </w:r>
      <w:proofErr w:type="spellStart"/>
      <w:r w:rsidRPr="00400895">
        <w:rPr>
          <w:rFonts w:ascii="BOG 2017" w:hAnsi="BOG 2017"/>
        </w:rPr>
        <w:t>სწრაფ</w:t>
      </w:r>
      <w:proofErr w:type="spellEnd"/>
      <w:r w:rsidRPr="00400895">
        <w:rPr>
          <w:rFonts w:ascii="BOG 2017" w:hAnsi="BOG 2017"/>
        </w:rPr>
        <w:t xml:space="preserve"> </w:t>
      </w:r>
      <w:proofErr w:type="spellStart"/>
      <w:r w:rsidRPr="00400895">
        <w:rPr>
          <w:rFonts w:ascii="BOG 2017" w:hAnsi="BOG 2017"/>
        </w:rPr>
        <w:t>სამუშაო</w:t>
      </w:r>
      <w:proofErr w:type="spellEnd"/>
      <w:r w:rsidRPr="00400895">
        <w:rPr>
          <w:rFonts w:ascii="BOG 2017" w:hAnsi="BOG 2017"/>
        </w:rPr>
        <w:t xml:space="preserve"> </w:t>
      </w:r>
      <w:proofErr w:type="spellStart"/>
      <w:r w:rsidRPr="00400895">
        <w:rPr>
          <w:rFonts w:ascii="BOG 2017" w:hAnsi="BOG 2017"/>
        </w:rPr>
        <w:t>რიტმში</w:t>
      </w:r>
      <w:proofErr w:type="spellEnd"/>
      <w:r w:rsidRPr="00400895">
        <w:rPr>
          <w:rFonts w:ascii="BOG 2017" w:hAnsi="BOG 2017"/>
        </w:rPr>
        <w:t xml:space="preserve"> </w:t>
      </w:r>
      <w:proofErr w:type="spellStart"/>
      <w:r w:rsidRPr="00400895">
        <w:rPr>
          <w:rFonts w:ascii="BOG 2017" w:hAnsi="BOG 2017"/>
        </w:rPr>
        <w:t>მუშაობის</w:t>
      </w:r>
      <w:proofErr w:type="spellEnd"/>
      <w:r w:rsidRPr="00400895">
        <w:rPr>
          <w:rFonts w:ascii="BOG 2017" w:hAnsi="BOG 2017"/>
        </w:rPr>
        <w:t xml:space="preserve"> </w:t>
      </w:r>
      <w:proofErr w:type="spellStart"/>
      <w:proofErr w:type="gramStart"/>
      <w:r w:rsidRPr="00400895">
        <w:rPr>
          <w:rFonts w:ascii="BOG 2017" w:hAnsi="BOG 2017"/>
        </w:rPr>
        <w:t>უნარი</w:t>
      </w:r>
      <w:proofErr w:type="spellEnd"/>
      <w:r w:rsidRPr="00400895">
        <w:rPr>
          <w:rFonts w:ascii="BOG 2017" w:hAnsi="BOG 2017"/>
        </w:rPr>
        <w:t>;</w:t>
      </w:r>
      <w:proofErr w:type="gramEnd"/>
    </w:p>
    <w:p w14:paraId="2317662A" w14:textId="77777777" w:rsidR="004B15DA" w:rsidRPr="00400895" w:rsidRDefault="004B15DA" w:rsidP="004B15DA">
      <w:pPr>
        <w:pStyle w:val="ListParagraph"/>
        <w:numPr>
          <w:ilvl w:val="0"/>
          <w:numId w:val="15"/>
        </w:numPr>
        <w:rPr>
          <w:rFonts w:ascii="BOG 2017" w:hAnsi="BOG 2017"/>
        </w:rPr>
      </w:pPr>
      <w:proofErr w:type="spellStart"/>
      <w:r w:rsidRPr="00400895">
        <w:rPr>
          <w:rFonts w:ascii="BOG 2017" w:hAnsi="BOG 2017"/>
        </w:rPr>
        <w:t>სამუშაო</w:t>
      </w:r>
      <w:proofErr w:type="spellEnd"/>
      <w:r w:rsidRPr="00400895">
        <w:rPr>
          <w:rFonts w:ascii="BOG 2017" w:hAnsi="BOG 2017"/>
        </w:rPr>
        <w:t xml:space="preserve"> </w:t>
      </w:r>
      <w:proofErr w:type="spellStart"/>
      <w:r w:rsidRPr="00400895">
        <w:rPr>
          <w:rFonts w:ascii="BOG 2017" w:hAnsi="BOG 2017"/>
        </w:rPr>
        <w:t>დროის</w:t>
      </w:r>
      <w:proofErr w:type="spellEnd"/>
      <w:r w:rsidRPr="00400895">
        <w:rPr>
          <w:rFonts w:ascii="BOG 2017" w:hAnsi="BOG 2017"/>
        </w:rPr>
        <w:t xml:space="preserve"> </w:t>
      </w:r>
      <w:proofErr w:type="spellStart"/>
      <w:r w:rsidRPr="00400895">
        <w:rPr>
          <w:rFonts w:ascii="BOG 2017" w:hAnsi="BOG 2017"/>
        </w:rPr>
        <w:t>ეფექტურად</w:t>
      </w:r>
      <w:proofErr w:type="spellEnd"/>
      <w:r w:rsidRPr="00400895">
        <w:rPr>
          <w:rFonts w:ascii="BOG 2017" w:hAnsi="BOG 2017"/>
        </w:rPr>
        <w:t xml:space="preserve"> </w:t>
      </w:r>
      <w:proofErr w:type="spellStart"/>
      <w:r w:rsidRPr="00400895">
        <w:rPr>
          <w:rFonts w:ascii="BOG 2017" w:hAnsi="BOG 2017"/>
        </w:rPr>
        <w:t>განაწილებისა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მართვის</w:t>
      </w:r>
      <w:proofErr w:type="spellEnd"/>
      <w:r w:rsidRPr="00400895">
        <w:rPr>
          <w:rFonts w:ascii="BOG 2017" w:hAnsi="BOG 2017"/>
        </w:rPr>
        <w:t xml:space="preserve"> </w:t>
      </w:r>
      <w:proofErr w:type="spellStart"/>
      <w:r w:rsidRPr="00400895">
        <w:rPr>
          <w:rFonts w:ascii="BOG 2017" w:hAnsi="BOG 2017"/>
        </w:rPr>
        <w:t>უნარები</w:t>
      </w:r>
      <w:proofErr w:type="spellEnd"/>
      <w:r w:rsidRPr="00400895">
        <w:rPr>
          <w:rFonts w:ascii="BOG 2017" w:hAnsi="BOG 2017"/>
        </w:rPr>
        <w:t>.</w:t>
      </w:r>
    </w:p>
    <w:p w14:paraId="53B70C6F" w14:textId="77777777" w:rsidR="004B15DA" w:rsidRPr="00400895" w:rsidRDefault="004B15DA" w:rsidP="004B15DA">
      <w:pPr>
        <w:rPr>
          <w:rFonts w:ascii="BOG 2017" w:hAnsi="BOG 2017"/>
          <w:b/>
        </w:rPr>
      </w:pPr>
    </w:p>
    <w:p w14:paraId="3064DA7D" w14:textId="77777777" w:rsidR="004B15DA" w:rsidRPr="006A5957" w:rsidRDefault="004B15DA" w:rsidP="004B15DA">
      <w:pPr>
        <w:rPr>
          <w:rFonts w:ascii="BOG 2017" w:hAnsi="BOG 2017"/>
          <w:b/>
        </w:rPr>
      </w:pPr>
      <w:proofErr w:type="spellStart"/>
      <w:r w:rsidRPr="006A5957">
        <w:rPr>
          <w:rFonts w:ascii="BOG 2017" w:hAnsi="BOG 2017"/>
          <w:b/>
        </w:rPr>
        <w:t>სამუშაო</w:t>
      </w:r>
      <w:proofErr w:type="spellEnd"/>
      <w:r w:rsidRPr="006A5957">
        <w:rPr>
          <w:rFonts w:ascii="BOG 2017" w:hAnsi="BOG 2017"/>
          <w:b/>
        </w:rPr>
        <w:t xml:space="preserve"> </w:t>
      </w:r>
      <w:proofErr w:type="spellStart"/>
      <w:r w:rsidRPr="006A5957">
        <w:rPr>
          <w:rFonts w:ascii="BOG 2017" w:hAnsi="BOG 2017"/>
          <w:b/>
        </w:rPr>
        <w:t>გრაფიკი</w:t>
      </w:r>
      <w:proofErr w:type="spellEnd"/>
      <w:r w:rsidRPr="006A5957">
        <w:rPr>
          <w:rFonts w:ascii="BOG 2017" w:hAnsi="BOG 2017"/>
          <w:b/>
        </w:rPr>
        <w:t>:</w:t>
      </w:r>
    </w:p>
    <w:p w14:paraId="281EB0EC" w14:textId="77777777" w:rsidR="004B15DA" w:rsidRPr="006A5957" w:rsidRDefault="004B15DA" w:rsidP="004B15DA">
      <w:pPr>
        <w:pStyle w:val="ListParagraph"/>
        <w:numPr>
          <w:ilvl w:val="0"/>
          <w:numId w:val="15"/>
        </w:numPr>
        <w:rPr>
          <w:rFonts w:ascii="BOG 2017" w:hAnsi="BOG 2017"/>
        </w:rPr>
      </w:pPr>
      <w:proofErr w:type="spellStart"/>
      <w:r w:rsidRPr="006A5957">
        <w:rPr>
          <w:rFonts w:ascii="BOG 2017" w:hAnsi="BOG 2017"/>
        </w:rPr>
        <w:t>კვირაში</w:t>
      </w:r>
      <w:proofErr w:type="spellEnd"/>
      <w:r w:rsidRPr="006A5957">
        <w:rPr>
          <w:rFonts w:ascii="BOG 2017" w:hAnsi="BOG 2017"/>
        </w:rPr>
        <w:t xml:space="preserve"> 5 </w:t>
      </w:r>
      <w:proofErr w:type="spellStart"/>
      <w:r w:rsidRPr="006A5957">
        <w:rPr>
          <w:rFonts w:ascii="BOG 2017" w:hAnsi="BOG 2017"/>
        </w:rPr>
        <w:t>სამუშაო</w:t>
      </w:r>
      <w:proofErr w:type="spellEnd"/>
      <w:r w:rsidRPr="006A5957">
        <w:rPr>
          <w:rFonts w:ascii="BOG 2017" w:hAnsi="BOG 2017"/>
        </w:rPr>
        <w:t xml:space="preserve"> </w:t>
      </w:r>
      <w:proofErr w:type="spellStart"/>
      <w:r w:rsidRPr="006A5957">
        <w:rPr>
          <w:rFonts w:ascii="BOG 2017" w:hAnsi="BOG 2017"/>
        </w:rPr>
        <w:t>დღე</w:t>
      </w:r>
      <w:proofErr w:type="spellEnd"/>
    </w:p>
    <w:p w14:paraId="3C761A76" w14:textId="5081FA1F" w:rsidR="004B15DA" w:rsidRPr="006A5957" w:rsidRDefault="004B15DA" w:rsidP="004B15DA">
      <w:pPr>
        <w:pStyle w:val="ListParagraph"/>
        <w:numPr>
          <w:ilvl w:val="0"/>
          <w:numId w:val="15"/>
        </w:numPr>
        <w:rPr>
          <w:rFonts w:ascii="BOG 2017" w:hAnsi="BOG 2017"/>
        </w:rPr>
      </w:pPr>
      <w:proofErr w:type="spellStart"/>
      <w:r w:rsidRPr="006A5957">
        <w:rPr>
          <w:rFonts w:ascii="BOG 2017" w:hAnsi="BOG 2017"/>
        </w:rPr>
        <w:t>ცვლები</w:t>
      </w:r>
      <w:proofErr w:type="spellEnd"/>
      <w:r w:rsidR="00780B4D">
        <w:rPr>
          <w:rFonts w:ascii="BOG 2017" w:hAnsi="BOG 2017"/>
        </w:rPr>
        <w:t xml:space="preserve">: 10:00 – 19:00, 15:00 – </w:t>
      </w:r>
      <w:r w:rsidR="00780B4D" w:rsidRPr="00231530">
        <w:rPr>
          <w:rFonts w:ascii="BOG 2017" w:hAnsi="BOG 2017"/>
        </w:rPr>
        <w:t>00</w:t>
      </w:r>
      <w:r w:rsidRPr="006A5957">
        <w:rPr>
          <w:rFonts w:ascii="BOG 2017" w:hAnsi="BOG 2017"/>
        </w:rPr>
        <w:t>:00</w:t>
      </w:r>
    </w:p>
    <w:p w14:paraId="09C11791" w14:textId="77777777" w:rsidR="00C8120A" w:rsidRPr="00C8120A" w:rsidRDefault="00C8120A" w:rsidP="004B15DA">
      <w:pPr>
        <w:pStyle w:val="NormalWeb"/>
        <w:shd w:val="clear" w:color="auto" w:fill="FFFFFF"/>
        <w:spacing w:before="0" w:beforeAutospacing="0" w:after="0" w:afterAutospacing="0"/>
        <w:rPr>
          <w:rFonts w:ascii="BOG 2017" w:hAnsi="BOG 2017" w:cstheme="minorBidi"/>
          <w:b/>
          <w:sz w:val="20"/>
          <w:szCs w:val="20"/>
        </w:rPr>
      </w:pPr>
    </w:p>
    <w:p w14:paraId="4FB1C1F5" w14:textId="77777777" w:rsidR="00C8120A" w:rsidRPr="00C8120A" w:rsidRDefault="00C8120A" w:rsidP="00C8120A">
      <w:pPr>
        <w:pStyle w:val="NormalWeb"/>
        <w:shd w:val="clear" w:color="auto" w:fill="FFFFFF"/>
        <w:spacing w:before="0" w:beforeAutospacing="0" w:after="0" w:afterAutospacing="0"/>
        <w:rPr>
          <w:rFonts w:ascii="BOG 2017" w:hAnsi="BOG 2017" w:cstheme="minorBidi"/>
          <w:b/>
          <w:sz w:val="20"/>
          <w:szCs w:val="20"/>
        </w:rPr>
      </w:pPr>
    </w:p>
    <w:p w14:paraId="2C538DF9" w14:textId="77777777" w:rsidR="00C8120A" w:rsidRPr="00C8120A" w:rsidRDefault="00C8120A" w:rsidP="00C8120A">
      <w:pPr>
        <w:pStyle w:val="NormalWeb"/>
        <w:shd w:val="clear" w:color="auto" w:fill="FFFFFF"/>
        <w:spacing w:before="0" w:beforeAutospacing="0" w:after="0" w:afterAutospacing="0"/>
        <w:rPr>
          <w:rFonts w:ascii="BOG 2017" w:hAnsi="BOG 2017" w:cstheme="minorBidi"/>
          <w:b/>
          <w:sz w:val="20"/>
          <w:szCs w:val="20"/>
        </w:rPr>
      </w:pPr>
      <w:proofErr w:type="spellStart"/>
      <w:r w:rsidRPr="00C8120A">
        <w:rPr>
          <w:rFonts w:ascii="BOG 2017" w:hAnsi="BOG 2017" w:cstheme="minorBidi"/>
          <w:b/>
          <w:bCs/>
          <w:sz w:val="20"/>
          <w:szCs w:val="20"/>
        </w:rPr>
        <w:t>პირადი</w:t>
      </w:r>
      <w:proofErr w:type="spellEnd"/>
      <w:r w:rsidRPr="00C8120A">
        <w:rPr>
          <w:rFonts w:ascii="BOG 2017" w:hAnsi="BOG 2017" w:cstheme="minorBidi"/>
          <w:b/>
          <w:bCs/>
          <w:sz w:val="20"/>
          <w:szCs w:val="20"/>
        </w:rPr>
        <w:t xml:space="preserve"> </w:t>
      </w:r>
      <w:proofErr w:type="spellStart"/>
      <w:r w:rsidRPr="00C8120A">
        <w:rPr>
          <w:rFonts w:ascii="BOG 2017" w:hAnsi="BOG 2017" w:cstheme="minorBidi"/>
          <w:b/>
          <w:bCs/>
          <w:sz w:val="20"/>
          <w:szCs w:val="20"/>
        </w:rPr>
        <w:t>კონსიერჟის</w:t>
      </w:r>
      <w:proofErr w:type="spellEnd"/>
      <w:r w:rsidRPr="00C8120A">
        <w:rPr>
          <w:rFonts w:ascii="BOG 2017" w:hAnsi="BOG 2017" w:cstheme="minorBidi"/>
          <w:b/>
          <w:bCs/>
          <w:sz w:val="20"/>
          <w:szCs w:val="20"/>
        </w:rPr>
        <w:t xml:space="preserve"> </w:t>
      </w:r>
      <w:proofErr w:type="spellStart"/>
      <w:r w:rsidRPr="00C8120A">
        <w:rPr>
          <w:rFonts w:ascii="BOG 2017" w:hAnsi="BOG 2017" w:cstheme="minorBidi"/>
          <w:b/>
          <w:sz w:val="20"/>
          <w:szCs w:val="20"/>
        </w:rPr>
        <w:t>თანამდებობის</w:t>
      </w:r>
      <w:proofErr w:type="spellEnd"/>
      <w:r w:rsidRPr="00C8120A">
        <w:rPr>
          <w:rFonts w:ascii="BOG 2017" w:hAnsi="BOG 2017" w:cstheme="minorBidi"/>
          <w:b/>
          <w:sz w:val="20"/>
          <w:szCs w:val="20"/>
        </w:rPr>
        <w:t xml:space="preserve"> </w:t>
      </w:r>
      <w:proofErr w:type="spellStart"/>
      <w:r w:rsidRPr="00C8120A">
        <w:rPr>
          <w:rFonts w:ascii="BOG 2017" w:hAnsi="BOG 2017" w:cstheme="minorBidi"/>
          <w:b/>
          <w:sz w:val="20"/>
          <w:szCs w:val="20"/>
        </w:rPr>
        <w:t>სამუშაო</w:t>
      </w:r>
      <w:proofErr w:type="spellEnd"/>
      <w:r w:rsidRPr="00C8120A">
        <w:rPr>
          <w:rFonts w:ascii="BOG 2017" w:hAnsi="BOG 2017" w:cstheme="minorBidi"/>
          <w:b/>
          <w:sz w:val="20"/>
          <w:szCs w:val="20"/>
        </w:rPr>
        <w:t xml:space="preserve"> </w:t>
      </w:r>
      <w:proofErr w:type="spellStart"/>
      <w:r w:rsidRPr="00C8120A">
        <w:rPr>
          <w:rFonts w:ascii="BOG 2017" w:hAnsi="BOG 2017" w:cstheme="minorBidi"/>
          <w:b/>
          <w:sz w:val="20"/>
          <w:szCs w:val="20"/>
        </w:rPr>
        <w:t>აღწერილობა</w:t>
      </w:r>
      <w:proofErr w:type="spellEnd"/>
      <w:r w:rsidRPr="00C8120A">
        <w:rPr>
          <w:rFonts w:ascii="BOG 2017" w:hAnsi="BOG 2017" w:cstheme="minorBidi"/>
          <w:b/>
          <w:sz w:val="20"/>
          <w:szCs w:val="20"/>
        </w:rPr>
        <w:t>:</w:t>
      </w:r>
    </w:p>
    <w:p w14:paraId="1C7A54FD" w14:textId="4522687F" w:rsidR="00C8120A" w:rsidRDefault="00C8120A" w:rsidP="00C8120A">
      <w:pPr>
        <w:pStyle w:val="NormalWeb"/>
        <w:shd w:val="clear" w:color="auto" w:fill="FFFFFF"/>
        <w:spacing w:before="0" w:beforeAutospacing="0" w:after="0" w:afterAutospacing="0"/>
        <w:rPr>
          <w:rFonts w:ascii="BOG 2017" w:hAnsi="BOG 2017" w:cstheme="minorBidi"/>
          <w:sz w:val="20"/>
          <w:szCs w:val="20"/>
        </w:rPr>
      </w:pPr>
    </w:p>
    <w:p w14:paraId="5E841101" w14:textId="77777777" w:rsidR="00C8120A" w:rsidRPr="00400895" w:rsidRDefault="00C8120A" w:rsidP="00C8120A">
      <w:pPr>
        <w:pStyle w:val="NormalWeb"/>
        <w:shd w:val="clear" w:color="auto" w:fill="FFFFFF"/>
        <w:spacing w:before="0" w:beforeAutospacing="0" w:after="0" w:afterAutospacing="0"/>
        <w:rPr>
          <w:rFonts w:ascii="BOG 2017" w:hAnsi="BOG 2017" w:cstheme="minorBidi"/>
          <w:sz w:val="20"/>
          <w:szCs w:val="20"/>
        </w:rPr>
      </w:pPr>
    </w:p>
    <w:p w14:paraId="0B8D2E08" w14:textId="77777777" w:rsidR="00C8120A" w:rsidRPr="00400895" w:rsidRDefault="00C8120A" w:rsidP="00C8120A">
      <w:pPr>
        <w:rPr>
          <w:rFonts w:ascii="BOG 2017" w:hAnsi="BOG 2017"/>
          <w:b/>
          <w:bCs/>
        </w:rPr>
      </w:pPr>
      <w:proofErr w:type="spellStart"/>
      <w:r w:rsidRPr="00400895">
        <w:rPr>
          <w:rFonts w:ascii="BOG 2017" w:hAnsi="BOG 2017"/>
          <w:b/>
          <w:bCs/>
        </w:rPr>
        <w:t>ძირითადი</w:t>
      </w:r>
      <w:proofErr w:type="spellEnd"/>
      <w:r w:rsidRPr="00400895">
        <w:rPr>
          <w:rFonts w:ascii="BOG 2017" w:hAnsi="BOG 2017"/>
          <w:b/>
          <w:bCs/>
        </w:rPr>
        <w:t xml:space="preserve"> </w:t>
      </w:r>
      <w:proofErr w:type="spellStart"/>
      <w:r w:rsidRPr="00400895">
        <w:rPr>
          <w:rFonts w:ascii="BOG 2017" w:hAnsi="BOG 2017"/>
          <w:b/>
          <w:bCs/>
        </w:rPr>
        <w:t>მოვალეობები</w:t>
      </w:r>
      <w:proofErr w:type="spellEnd"/>
      <w:r w:rsidRPr="00400895">
        <w:rPr>
          <w:rFonts w:ascii="BOG 2017" w:hAnsi="BOG 2017"/>
          <w:b/>
          <w:bCs/>
        </w:rPr>
        <w:t>:</w:t>
      </w:r>
    </w:p>
    <w:p w14:paraId="422B9424" w14:textId="77777777" w:rsidR="00C8120A" w:rsidRPr="00400895" w:rsidRDefault="00C8120A" w:rsidP="00C8120A">
      <w:pPr>
        <w:pStyle w:val="ListParagraph"/>
        <w:numPr>
          <w:ilvl w:val="0"/>
          <w:numId w:val="15"/>
        </w:numPr>
        <w:rPr>
          <w:rFonts w:ascii="BOG 2017" w:hAnsi="BOG 2017"/>
        </w:rPr>
      </w:pPr>
      <w:proofErr w:type="spellStart"/>
      <w:r w:rsidRPr="00400895">
        <w:rPr>
          <w:rFonts w:ascii="BOG 2017" w:hAnsi="BOG 2017"/>
        </w:rPr>
        <w:t>მომხმარებლის</w:t>
      </w:r>
      <w:proofErr w:type="spellEnd"/>
      <w:r w:rsidRPr="00400895">
        <w:rPr>
          <w:rFonts w:ascii="BOG 2017" w:hAnsi="BOG 2017"/>
        </w:rPr>
        <w:t xml:space="preserve"> </w:t>
      </w:r>
      <w:proofErr w:type="spellStart"/>
      <w:r w:rsidRPr="00400895">
        <w:rPr>
          <w:rFonts w:ascii="BOG 2017" w:hAnsi="BOG 2017"/>
        </w:rPr>
        <w:t>სატელეფონო</w:t>
      </w:r>
      <w:proofErr w:type="spellEnd"/>
      <w:r w:rsidRPr="00400895">
        <w:rPr>
          <w:rFonts w:ascii="BOG 2017" w:hAnsi="BOG 2017"/>
        </w:rPr>
        <w:t xml:space="preserve"> </w:t>
      </w:r>
      <w:proofErr w:type="spellStart"/>
      <w:r w:rsidRPr="00400895">
        <w:rPr>
          <w:rFonts w:ascii="BOG 2017" w:hAnsi="BOG 2017"/>
        </w:rPr>
        <w:t>მომსახურება</w:t>
      </w:r>
      <w:proofErr w:type="spellEnd"/>
    </w:p>
    <w:p w14:paraId="1CDEFB80" w14:textId="77777777" w:rsidR="00C8120A" w:rsidRPr="00400895" w:rsidRDefault="00C8120A" w:rsidP="00C8120A">
      <w:pPr>
        <w:pStyle w:val="ListParagraph"/>
        <w:numPr>
          <w:ilvl w:val="0"/>
          <w:numId w:val="15"/>
        </w:numPr>
        <w:rPr>
          <w:rFonts w:ascii="BOG 2017" w:hAnsi="BOG 2017"/>
        </w:rPr>
      </w:pPr>
      <w:proofErr w:type="spellStart"/>
      <w:r w:rsidRPr="00400895">
        <w:rPr>
          <w:rFonts w:ascii="BOG 2017" w:hAnsi="BOG 2017"/>
        </w:rPr>
        <w:t>ელ</w:t>
      </w:r>
      <w:proofErr w:type="spellEnd"/>
      <w:r w:rsidRPr="00400895">
        <w:rPr>
          <w:rFonts w:ascii="BOG 2017" w:hAnsi="BOG 2017"/>
        </w:rPr>
        <w:t xml:space="preserve">. </w:t>
      </w:r>
      <w:proofErr w:type="spellStart"/>
      <w:r w:rsidRPr="00400895">
        <w:rPr>
          <w:rFonts w:ascii="BOG 2017" w:hAnsi="BOG 2017"/>
        </w:rPr>
        <w:t>ფოსტისა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სხვა</w:t>
      </w:r>
      <w:proofErr w:type="spellEnd"/>
      <w:r w:rsidRPr="00400895">
        <w:rPr>
          <w:rFonts w:ascii="BOG 2017" w:hAnsi="BOG 2017"/>
        </w:rPr>
        <w:t xml:space="preserve"> </w:t>
      </w:r>
      <w:proofErr w:type="spellStart"/>
      <w:r w:rsidRPr="00400895">
        <w:rPr>
          <w:rFonts w:ascii="BOG 2017" w:hAnsi="BOG 2017"/>
        </w:rPr>
        <w:t>კომუნიკაციის</w:t>
      </w:r>
      <w:proofErr w:type="spellEnd"/>
      <w:r w:rsidRPr="00400895">
        <w:rPr>
          <w:rFonts w:ascii="BOG 2017" w:hAnsi="BOG 2017"/>
        </w:rPr>
        <w:t xml:space="preserve"> </w:t>
      </w:r>
      <w:proofErr w:type="spellStart"/>
      <w:r w:rsidRPr="00400895">
        <w:rPr>
          <w:rFonts w:ascii="BOG 2017" w:hAnsi="BOG 2017"/>
        </w:rPr>
        <w:t>საშუალებებით</w:t>
      </w:r>
      <w:proofErr w:type="spellEnd"/>
      <w:r w:rsidRPr="00400895">
        <w:rPr>
          <w:rFonts w:ascii="BOG 2017" w:hAnsi="BOG 2017"/>
        </w:rPr>
        <w:t xml:space="preserve"> </w:t>
      </w:r>
      <w:proofErr w:type="spellStart"/>
      <w:r w:rsidRPr="00400895">
        <w:rPr>
          <w:rFonts w:ascii="BOG 2017" w:hAnsi="BOG 2017"/>
        </w:rPr>
        <w:t>მომხმარებლისათვის</w:t>
      </w:r>
      <w:proofErr w:type="spellEnd"/>
      <w:r w:rsidRPr="00400895">
        <w:rPr>
          <w:rFonts w:ascii="BOG 2017" w:hAnsi="BOG 2017"/>
        </w:rPr>
        <w:t xml:space="preserve"> </w:t>
      </w:r>
      <w:proofErr w:type="spellStart"/>
      <w:r w:rsidRPr="00400895">
        <w:rPr>
          <w:rFonts w:ascii="BOG 2017" w:hAnsi="BOG 2017"/>
        </w:rPr>
        <w:t>კონსულტაციის</w:t>
      </w:r>
      <w:proofErr w:type="spellEnd"/>
      <w:r w:rsidRPr="00400895">
        <w:rPr>
          <w:rFonts w:ascii="BOG 2017" w:hAnsi="BOG 2017"/>
        </w:rPr>
        <w:t xml:space="preserve"> </w:t>
      </w:r>
      <w:proofErr w:type="spellStart"/>
      <w:proofErr w:type="gramStart"/>
      <w:r w:rsidRPr="00400895">
        <w:rPr>
          <w:rFonts w:ascii="BOG 2017" w:hAnsi="BOG 2017"/>
        </w:rPr>
        <w:t>გაწევა</w:t>
      </w:r>
      <w:proofErr w:type="spellEnd"/>
      <w:r w:rsidRPr="00400895">
        <w:rPr>
          <w:rFonts w:ascii="BOG 2017" w:hAnsi="BOG 2017"/>
        </w:rPr>
        <w:t>;</w:t>
      </w:r>
      <w:proofErr w:type="gramEnd"/>
    </w:p>
    <w:p w14:paraId="31632FD9" w14:textId="77777777" w:rsidR="00C8120A" w:rsidRPr="00400895" w:rsidRDefault="00C8120A" w:rsidP="00C8120A">
      <w:pPr>
        <w:pStyle w:val="ListParagraph"/>
        <w:numPr>
          <w:ilvl w:val="0"/>
          <w:numId w:val="15"/>
        </w:numPr>
        <w:rPr>
          <w:rFonts w:ascii="BOG 2017" w:hAnsi="BOG 2017"/>
        </w:rPr>
      </w:pPr>
      <w:proofErr w:type="spellStart"/>
      <w:r w:rsidRPr="00400895">
        <w:rPr>
          <w:rFonts w:ascii="BOG 2017" w:hAnsi="BOG 2017"/>
        </w:rPr>
        <w:t>მომხმარებლებზე</w:t>
      </w:r>
      <w:proofErr w:type="spellEnd"/>
      <w:r w:rsidRPr="00400895">
        <w:rPr>
          <w:rFonts w:ascii="BOG 2017" w:hAnsi="BOG 2017"/>
        </w:rPr>
        <w:t xml:space="preserve"> </w:t>
      </w:r>
      <w:proofErr w:type="spellStart"/>
      <w:r w:rsidRPr="00400895">
        <w:rPr>
          <w:rFonts w:ascii="BOG 2017" w:hAnsi="BOG 2017"/>
        </w:rPr>
        <w:t>ორიენტირებული</w:t>
      </w:r>
      <w:proofErr w:type="spellEnd"/>
      <w:r w:rsidRPr="00400895">
        <w:rPr>
          <w:rFonts w:ascii="BOG 2017" w:hAnsi="BOG 2017"/>
        </w:rPr>
        <w:t xml:space="preserve"> </w:t>
      </w:r>
      <w:proofErr w:type="spellStart"/>
      <w:r w:rsidRPr="00400895">
        <w:rPr>
          <w:rFonts w:ascii="BOG 2017" w:hAnsi="BOG 2017"/>
        </w:rPr>
        <w:t>მაღალხარისხიანი</w:t>
      </w:r>
      <w:proofErr w:type="spellEnd"/>
      <w:r w:rsidRPr="00400895">
        <w:rPr>
          <w:rFonts w:ascii="BOG 2017" w:hAnsi="BOG 2017"/>
        </w:rPr>
        <w:t xml:space="preserve"> </w:t>
      </w:r>
      <w:proofErr w:type="spellStart"/>
      <w:r w:rsidRPr="00400895">
        <w:rPr>
          <w:rFonts w:ascii="BOG 2017" w:hAnsi="BOG 2017"/>
        </w:rPr>
        <w:t>მომსახურების</w:t>
      </w:r>
      <w:proofErr w:type="spellEnd"/>
      <w:r w:rsidRPr="00400895">
        <w:rPr>
          <w:rFonts w:ascii="BOG 2017" w:hAnsi="BOG 2017"/>
        </w:rPr>
        <w:t xml:space="preserve"> </w:t>
      </w:r>
      <w:proofErr w:type="spellStart"/>
      <w:proofErr w:type="gramStart"/>
      <w:r w:rsidRPr="00400895">
        <w:rPr>
          <w:rFonts w:ascii="BOG 2017" w:hAnsi="BOG 2017"/>
        </w:rPr>
        <w:t>უზრუნველყოფა</w:t>
      </w:r>
      <w:proofErr w:type="spellEnd"/>
      <w:r w:rsidRPr="00400895">
        <w:rPr>
          <w:rFonts w:ascii="BOG 2017" w:hAnsi="BOG 2017"/>
        </w:rPr>
        <w:t>;</w:t>
      </w:r>
      <w:proofErr w:type="gramEnd"/>
    </w:p>
    <w:p w14:paraId="452F6336" w14:textId="77777777" w:rsidR="00C8120A" w:rsidRPr="00400895" w:rsidRDefault="00C8120A" w:rsidP="00C8120A">
      <w:pPr>
        <w:pStyle w:val="ListParagraph"/>
        <w:numPr>
          <w:ilvl w:val="0"/>
          <w:numId w:val="15"/>
        </w:numPr>
        <w:rPr>
          <w:rFonts w:ascii="BOG 2017" w:hAnsi="BOG 2017"/>
        </w:rPr>
      </w:pPr>
      <w:proofErr w:type="spellStart"/>
      <w:r w:rsidRPr="00400895">
        <w:rPr>
          <w:rFonts w:ascii="BOG 2017" w:hAnsi="BOG 2017"/>
        </w:rPr>
        <w:t>სატელეფონო</w:t>
      </w:r>
      <w:proofErr w:type="spellEnd"/>
      <w:r w:rsidRPr="00400895">
        <w:rPr>
          <w:rFonts w:ascii="BOG 2017" w:hAnsi="BOG 2017"/>
        </w:rPr>
        <w:t xml:space="preserve"> </w:t>
      </w:r>
      <w:proofErr w:type="spellStart"/>
      <w:r w:rsidRPr="00400895">
        <w:rPr>
          <w:rFonts w:ascii="BOG 2017" w:hAnsi="BOG 2017"/>
        </w:rPr>
        <w:t>რეჟიმში</w:t>
      </w:r>
      <w:proofErr w:type="spellEnd"/>
      <w:r w:rsidRPr="00400895">
        <w:rPr>
          <w:rFonts w:ascii="BOG 2017" w:hAnsi="BOG 2017"/>
        </w:rPr>
        <w:t xml:space="preserve"> Lifestyle-</w:t>
      </w:r>
      <w:proofErr w:type="spellStart"/>
      <w:r w:rsidRPr="00400895">
        <w:rPr>
          <w:rFonts w:ascii="BOG 2017" w:hAnsi="BOG 2017"/>
        </w:rPr>
        <w:t>თან</w:t>
      </w:r>
      <w:proofErr w:type="spellEnd"/>
      <w:r w:rsidRPr="00400895">
        <w:rPr>
          <w:rFonts w:ascii="BOG 2017" w:hAnsi="BOG 2017"/>
        </w:rPr>
        <w:t xml:space="preserve"> </w:t>
      </w:r>
      <w:proofErr w:type="spellStart"/>
      <w:r w:rsidRPr="00400895">
        <w:rPr>
          <w:rFonts w:ascii="BOG 2017" w:hAnsi="BOG 2017"/>
        </w:rPr>
        <w:t>დაკავშირებულ</w:t>
      </w:r>
      <w:proofErr w:type="spellEnd"/>
      <w:r w:rsidRPr="00400895">
        <w:rPr>
          <w:rFonts w:ascii="BOG 2017" w:hAnsi="BOG 2017"/>
        </w:rPr>
        <w:t xml:space="preserve"> </w:t>
      </w:r>
      <w:proofErr w:type="spellStart"/>
      <w:r w:rsidRPr="00400895">
        <w:rPr>
          <w:rFonts w:ascii="BOG 2017" w:hAnsi="BOG 2017"/>
        </w:rPr>
        <w:t>მოთხოვნებზე</w:t>
      </w:r>
      <w:proofErr w:type="spellEnd"/>
      <w:r w:rsidRPr="00400895">
        <w:rPr>
          <w:rFonts w:ascii="BOG 2017" w:hAnsi="BOG 2017"/>
        </w:rPr>
        <w:t xml:space="preserve"> </w:t>
      </w:r>
      <w:proofErr w:type="spellStart"/>
      <w:r w:rsidRPr="00400895">
        <w:rPr>
          <w:rFonts w:ascii="BOG 2017" w:hAnsi="BOG 2017"/>
        </w:rPr>
        <w:t>სწრაფი</w:t>
      </w:r>
      <w:proofErr w:type="spellEnd"/>
      <w:r w:rsidRPr="00400895">
        <w:rPr>
          <w:rFonts w:ascii="BOG 2017" w:hAnsi="BOG 2017"/>
        </w:rPr>
        <w:t xml:space="preserve"> </w:t>
      </w:r>
      <w:proofErr w:type="spellStart"/>
      <w:r w:rsidRPr="00400895">
        <w:rPr>
          <w:rFonts w:ascii="BOG 2017" w:hAnsi="BOG 2017"/>
        </w:rPr>
        <w:t>რეაგირება</w:t>
      </w:r>
      <w:proofErr w:type="spellEnd"/>
      <w:r w:rsidRPr="00400895">
        <w:rPr>
          <w:rFonts w:ascii="BOG 2017" w:hAnsi="BOG 2017"/>
        </w:rPr>
        <w:t xml:space="preserve"> (</w:t>
      </w:r>
      <w:proofErr w:type="spellStart"/>
      <w:r w:rsidRPr="00400895">
        <w:rPr>
          <w:rFonts w:ascii="BOG 2017" w:hAnsi="BOG 2017"/>
        </w:rPr>
        <w:t>კონტრაქტორ</w:t>
      </w:r>
      <w:proofErr w:type="spellEnd"/>
      <w:r w:rsidRPr="00400895">
        <w:rPr>
          <w:rFonts w:ascii="BOG 2017" w:hAnsi="BOG 2017"/>
        </w:rPr>
        <w:t xml:space="preserve"> </w:t>
      </w:r>
      <w:proofErr w:type="spellStart"/>
      <w:r w:rsidRPr="00400895">
        <w:rPr>
          <w:rFonts w:ascii="BOG 2017" w:hAnsi="BOG 2017"/>
        </w:rPr>
        <w:t>კომპანიებთან</w:t>
      </w:r>
      <w:proofErr w:type="spellEnd"/>
      <w:r w:rsidRPr="00400895">
        <w:rPr>
          <w:rFonts w:ascii="BOG 2017" w:hAnsi="BOG 2017"/>
        </w:rPr>
        <w:t xml:space="preserve"> </w:t>
      </w:r>
      <w:proofErr w:type="spellStart"/>
      <w:r w:rsidRPr="00400895">
        <w:rPr>
          <w:rFonts w:ascii="BOG 2017" w:hAnsi="BOG 2017"/>
        </w:rPr>
        <w:t>ურთიერთობით</w:t>
      </w:r>
      <w:proofErr w:type="spellEnd"/>
      <w:r w:rsidRPr="00400895">
        <w:rPr>
          <w:rFonts w:ascii="BOG 2017" w:hAnsi="BOG 2017"/>
        </w:rPr>
        <w:t>):</w:t>
      </w:r>
    </w:p>
    <w:p w14:paraId="45FDDE1E" w14:textId="77777777" w:rsidR="00C8120A" w:rsidRPr="00400895" w:rsidRDefault="00C8120A" w:rsidP="00C8120A">
      <w:pPr>
        <w:pStyle w:val="ListParagraph"/>
        <w:numPr>
          <w:ilvl w:val="0"/>
          <w:numId w:val="15"/>
        </w:numPr>
        <w:rPr>
          <w:rFonts w:ascii="BOG 2017" w:hAnsi="BOG 2017"/>
        </w:rPr>
      </w:pPr>
      <w:proofErr w:type="spellStart"/>
      <w:r w:rsidRPr="00400895">
        <w:rPr>
          <w:rFonts w:ascii="BOG 2017" w:hAnsi="BOG 2017"/>
        </w:rPr>
        <w:t>მომხმარებლებთან</w:t>
      </w:r>
      <w:proofErr w:type="spellEnd"/>
      <w:r w:rsidRPr="00400895">
        <w:rPr>
          <w:rFonts w:ascii="BOG 2017" w:hAnsi="BOG 2017"/>
        </w:rPr>
        <w:t xml:space="preserve"> </w:t>
      </w:r>
      <w:proofErr w:type="spellStart"/>
      <w:r w:rsidRPr="00400895">
        <w:rPr>
          <w:rFonts w:ascii="BOG 2017" w:hAnsi="BOG 2017"/>
        </w:rPr>
        <w:t>გრძელვადიანი</w:t>
      </w:r>
      <w:proofErr w:type="spellEnd"/>
      <w:r w:rsidRPr="00400895">
        <w:rPr>
          <w:rFonts w:ascii="BOG 2017" w:hAnsi="BOG 2017"/>
        </w:rPr>
        <w:t xml:space="preserve"> </w:t>
      </w:r>
      <w:proofErr w:type="spellStart"/>
      <w:r w:rsidRPr="00400895">
        <w:rPr>
          <w:rFonts w:ascii="BOG 2017" w:hAnsi="BOG 2017"/>
        </w:rPr>
        <w:t>ურთიერთობების</w:t>
      </w:r>
      <w:proofErr w:type="spellEnd"/>
      <w:r w:rsidRPr="00400895">
        <w:rPr>
          <w:rFonts w:ascii="BOG 2017" w:hAnsi="BOG 2017"/>
        </w:rPr>
        <w:t xml:space="preserve"> </w:t>
      </w:r>
      <w:proofErr w:type="spellStart"/>
      <w:r w:rsidRPr="00400895">
        <w:rPr>
          <w:rFonts w:ascii="BOG 2017" w:hAnsi="BOG 2017"/>
        </w:rPr>
        <w:t>ჩამოყალიბება</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proofErr w:type="gramStart"/>
      <w:r w:rsidRPr="00400895">
        <w:rPr>
          <w:rFonts w:ascii="BOG 2017" w:hAnsi="BOG 2017"/>
        </w:rPr>
        <w:t>შენარჩუნება</w:t>
      </w:r>
      <w:proofErr w:type="spellEnd"/>
      <w:r w:rsidRPr="00400895">
        <w:rPr>
          <w:rFonts w:ascii="BOG 2017" w:hAnsi="BOG 2017"/>
        </w:rPr>
        <w:t>;</w:t>
      </w:r>
      <w:proofErr w:type="gramEnd"/>
    </w:p>
    <w:p w14:paraId="373EF406" w14:textId="77777777" w:rsidR="00C8120A" w:rsidRDefault="00C8120A" w:rsidP="00C8120A">
      <w:pPr>
        <w:pStyle w:val="ListParagraph"/>
        <w:numPr>
          <w:ilvl w:val="0"/>
          <w:numId w:val="15"/>
        </w:numPr>
        <w:rPr>
          <w:rFonts w:ascii="BOG 2017" w:hAnsi="BOG 2017"/>
        </w:rPr>
      </w:pPr>
      <w:proofErr w:type="spellStart"/>
      <w:r w:rsidRPr="00400895">
        <w:rPr>
          <w:rFonts w:ascii="BOG 2017" w:hAnsi="BOG 2017"/>
        </w:rPr>
        <w:t>მომხმარებლების</w:t>
      </w:r>
      <w:proofErr w:type="spellEnd"/>
      <w:r w:rsidRPr="00400895">
        <w:rPr>
          <w:rFonts w:ascii="BOG 2017" w:hAnsi="BOG 2017"/>
        </w:rPr>
        <w:t xml:space="preserve"> </w:t>
      </w:r>
      <w:proofErr w:type="spellStart"/>
      <w:r w:rsidRPr="00400895">
        <w:rPr>
          <w:rFonts w:ascii="BOG 2017" w:hAnsi="BOG 2017"/>
        </w:rPr>
        <w:t>საჭიროებების</w:t>
      </w:r>
      <w:proofErr w:type="spellEnd"/>
      <w:r w:rsidRPr="00400895">
        <w:rPr>
          <w:rFonts w:ascii="BOG 2017" w:hAnsi="BOG 2017"/>
        </w:rPr>
        <w:t xml:space="preserve"> </w:t>
      </w:r>
      <w:proofErr w:type="spellStart"/>
      <w:r w:rsidRPr="00400895">
        <w:rPr>
          <w:rFonts w:ascii="BOG 2017" w:hAnsi="BOG 2017"/>
        </w:rPr>
        <w:t>იდენტიფიცირება</w:t>
      </w:r>
      <w:proofErr w:type="spellEnd"/>
      <w:r w:rsidRPr="00400895">
        <w:rPr>
          <w:rFonts w:ascii="BOG 2017" w:hAnsi="BOG 2017"/>
        </w:rPr>
        <w:t xml:space="preserve">, </w:t>
      </w:r>
      <w:proofErr w:type="spellStart"/>
      <w:r w:rsidRPr="00400895">
        <w:rPr>
          <w:rFonts w:ascii="BOG 2017" w:hAnsi="BOG 2017"/>
        </w:rPr>
        <w:t>მიღებული</w:t>
      </w:r>
      <w:proofErr w:type="spellEnd"/>
      <w:r w:rsidRPr="00400895">
        <w:rPr>
          <w:rFonts w:ascii="BOG 2017" w:hAnsi="BOG 2017"/>
        </w:rPr>
        <w:t xml:space="preserve"> </w:t>
      </w:r>
      <w:proofErr w:type="spellStart"/>
      <w:r w:rsidRPr="00400895">
        <w:rPr>
          <w:rFonts w:ascii="BOG 2017" w:hAnsi="BOG 2017"/>
        </w:rPr>
        <w:t>ინფორმაციის</w:t>
      </w:r>
      <w:proofErr w:type="spellEnd"/>
      <w:r w:rsidRPr="00400895">
        <w:rPr>
          <w:rFonts w:ascii="BOG 2017" w:hAnsi="BOG 2017"/>
        </w:rPr>
        <w:t xml:space="preserve"> </w:t>
      </w:r>
      <w:proofErr w:type="spellStart"/>
      <w:r w:rsidRPr="00400895">
        <w:rPr>
          <w:rFonts w:ascii="BOG 2017" w:hAnsi="BOG 2017"/>
        </w:rPr>
        <w:t>დაზუსტება</w:t>
      </w:r>
      <w:proofErr w:type="spellEnd"/>
      <w:r w:rsidRPr="00400895">
        <w:rPr>
          <w:rFonts w:ascii="BOG 2017" w:hAnsi="BOG 2017"/>
        </w:rPr>
        <w:t>/</w:t>
      </w:r>
      <w:proofErr w:type="spellStart"/>
      <w:r w:rsidRPr="00400895">
        <w:rPr>
          <w:rFonts w:ascii="BOG 2017" w:hAnsi="BOG 2017"/>
        </w:rPr>
        <w:t>დამუშავება</w:t>
      </w:r>
      <w:proofErr w:type="spellEnd"/>
      <w:r w:rsidRPr="00400895">
        <w:rPr>
          <w:rFonts w:ascii="BOG 2017" w:hAnsi="BOG 2017"/>
        </w:rPr>
        <w:t xml:space="preserve">, </w:t>
      </w:r>
      <w:proofErr w:type="spellStart"/>
      <w:r w:rsidRPr="00400895">
        <w:rPr>
          <w:rFonts w:ascii="BOG 2017" w:hAnsi="BOG 2017"/>
        </w:rPr>
        <w:t>პრობლემების</w:t>
      </w:r>
      <w:proofErr w:type="spellEnd"/>
      <w:r w:rsidRPr="00400895">
        <w:rPr>
          <w:rFonts w:ascii="BOG 2017" w:hAnsi="BOG 2017"/>
        </w:rPr>
        <w:t xml:space="preserve"> </w:t>
      </w:r>
      <w:proofErr w:type="spellStart"/>
      <w:r w:rsidRPr="00400895">
        <w:rPr>
          <w:rFonts w:ascii="BOG 2017" w:hAnsi="BOG 2017"/>
        </w:rPr>
        <w:t>მოგვარების</w:t>
      </w:r>
      <w:proofErr w:type="spellEnd"/>
      <w:r w:rsidRPr="00400895">
        <w:rPr>
          <w:rFonts w:ascii="BOG 2017" w:hAnsi="BOG 2017"/>
        </w:rPr>
        <w:t xml:space="preserve"> </w:t>
      </w:r>
      <w:proofErr w:type="spellStart"/>
      <w:r w:rsidRPr="00400895">
        <w:rPr>
          <w:rFonts w:ascii="BOG 2017" w:hAnsi="BOG 2017"/>
        </w:rPr>
        <w:t>გზის</w:t>
      </w:r>
      <w:proofErr w:type="spellEnd"/>
      <w:r w:rsidRPr="00400895">
        <w:rPr>
          <w:rFonts w:ascii="BOG 2017" w:hAnsi="BOG 2017"/>
        </w:rPr>
        <w:t>/</w:t>
      </w:r>
      <w:proofErr w:type="spellStart"/>
      <w:r w:rsidRPr="00400895">
        <w:rPr>
          <w:rFonts w:ascii="BOG 2017" w:hAnsi="BOG 2017"/>
        </w:rPr>
        <w:t>ალტერნატივების</w:t>
      </w:r>
      <w:proofErr w:type="spellEnd"/>
      <w:r w:rsidRPr="00400895">
        <w:rPr>
          <w:rFonts w:ascii="BOG 2017" w:hAnsi="BOG 2017"/>
        </w:rPr>
        <w:t xml:space="preserve"> </w:t>
      </w:r>
      <w:proofErr w:type="spellStart"/>
      <w:proofErr w:type="gramStart"/>
      <w:r w:rsidRPr="00400895">
        <w:rPr>
          <w:rFonts w:ascii="BOG 2017" w:hAnsi="BOG 2017"/>
        </w:rPr>
        <w:t>შეთავაზება</w:t>
      </w:r>
      <w:proofErr w:type="spellEnd"/>
      <w:r w:rsidRPr="00400895">
        <w:rPr>
          <w:rFonts w:ascii="BOG 2017" w:hAnsi="BOG 2017"/>
        </w:rPr>
        <w:t>;</w:t>
      </w:r>
      <w:proofErr w:type="gramEnd"/>
    </w:p>
    <w:p w14:paraId="05245CD4" w14:textId="77777777" w:rsidR="00C8120A" w:rsidRPr="00996904" w:rsidRDefault="00C8120A" w:rsidP="00C8120A">
      <w:pPr>
        <w:pStyle w:val="ListParagraph"/>
        <w:numPr>
          <w:ilvl w:val="0"/>
          <w:numId w:val="15"/>
        </w:numPr>
        <w:rPr>
          <w:rFonts w:ascii="BOG 2017" w:hAnsi="BOG 2017"/>
        </w:rPr>
      </w:pPr>
      <w:proofErr w:type="spellStart"/>
      <w:r w:rsidRPr="008376DC">
        <w:rPr>
          <w:rFonts w:ascii="BOG 2017" w:hAnsi="BOG 2017"/>
        </w:rPr>
        <w:t>გუნდის</w:t>
      </w:r>
      <w:proofErr w:type="spellEnd"/>
      <w:r w:rsidRPr="008376DC">
        <w:rPr>
          <w:rFonts w:ascii="BOG 2017" w:hAnsi="BOG 2017"/>
        </w:rPr>
        <w:t xml:space="preserve"> </w:t>
      </w:r>
      <w:proofErr w:type="spellStart"/>
      <w:r w:rsidRPr="008376DC">
        <w:rPr>
          <w:rFonts w:ascii="BOG 2017" w:hAnsi="BOG 2017"/>
        </w:rPr>
        <w:t>მხარდაჭერა</w:t>
      </w:r>
      <w:proofErr w:type="spellEnd"/>
      <w:r w:rsidRPr="008376DC">
        <w:rPr>
          <w:rFonts w:ascii="BOG 2017" w:hAnsi="BOG 2017"/>
        </w:rPr>
        <w:t xml:space="preserve"> </w:t>
      </w:r>
      <w:proofErr w:type="spellStart"/>
      <w:r w:rsidRPr="008376DC">
        <w:rPr>
          <w:rFonts w:ascii="BOG 2017" w:hAnsi="BOG 2017"/>
        </w:rPr>
        <w:t>სხვადასხვა</w:t>
      </w:r>
      <w:proofErr w:type="spellEnd"/>
      <w:r w:rsidRPr="008376DC">
        <w:rPr>
          <w:rFonts w:ascii="BOG 2017" w:hAnsi="BOG 2017"/>
        </w:rPr>
        <w:t xml:space="preserve"> </w:t>
      </w:r>
      <w:proofErr w:type="spellStart"/>
      <w:proofErr w:type="gramStart"/>
      <w:r w:rsidRPr="008376DC">
        <w:rPr>
          <w:rFonts w:ascii="BOG 2017" w:hAnsi="BOG 2017"/>
        </w:rPr>
        <w:t>საკითხებზე</w:t>
      </w:r>
      <w:proofErr w:type="spellEnd"/>
      <w:r>
        <w:rPr>
          <w:rFonts w:asciiTheme="minorHAnsi" w:hAnsiTheme="minorHAnsi"/>
          <w:lang w:val="ka-GE"/>
        </w:rPr>
        <w:t>;</w:t>
      </w:r>
      <w:proofErr w:type="gramEnd"/>
    </w:p>
    <w:p w14:paraId="5F09F1E7" w14:textId="77777777" w:rsidR="00C8120A" w:rsidRPr="00400895" w:rsidRDefault="00C8120A" w:rsidP="00C8120A">
      <w:pPr>
        <w:pStyle w:val="ListParagraph"/>
        <w:numPr>
          <w:ilvl w:val="0"/>
          <w:numId w:val="15"/>
        </w:numPr>
        <w:rPr>
          <w:rFonts w:ascii="BOG 2017" w:hAnsi="BOG 2017"/>
        </w:rPr>
      </w:pPr>
      <w:proofErr w:type="spellStart"/>
      <w:r w:rsidRPr="00400895">
        <w:rPr>
          <w:rFonts w:ascii="BOG 2017" w:hAnsi="BOG 2017"/>
        </w:rPr>
        <w:t>დასახული</w:t>
      </w:r>
      <w:proofErr w:type="spellEnd"/>
      <w:r w:rsidRPr="00400895">
        <w:rPr>
          <w:rFonts w:ascii="BOG 2017" w:hAnsi="BOG 2017"/>
        </w:rPr>
        <w:t xml:space="preserve"> </w:t>
      </w:r>
      <w:proofErr w:type="spellStart"/>
      <w:r w:rsidRPr="00400895">
        <w:rPr>
          <w:rFonts w:ascii="BOG 2017" w:hAnsi="BOG 2017"/>
        </w:rPr>
        <w:t>პიროვნული</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გუნდური</w:t>
      </w:r>
      <w:proofErr w:type="spellEnd"/>
      <w:r w:rsidRPr="00400895">
        <w:rPr>
          <w:rFonts w:ascii="BOG 2017" w:hAnsi="BOG 2017"/>
        </w:rPr>
        <w:t xml:space="preserve"> </w:t>
      </w:r>
      <w:proofErr w:type="spellStart"/>
      <w:r w:rsidRPr="00400895">
        <w:rPr>
          <w:rFonts w:ascii="BOG 2017" w:hAnsi="BOG 2017"/>
        </w:rPr>
        <w:t>ხარისხობრივი</w:t>
      </w:r>
      <w:proofErr w:type="spellEnd"/>
      <w:r w:rsidRPr="00400895">
        <w:rPr>
          <w:rFonts w:ascii="BOG 2017" w:hAnsi="BOG 2017"/>
        </w:rPr>
        <w:t xml:space="preserve"> </w:t>
      </w:r>
      <w:proofErr w:type="spellStart"/>
      <w:r w:rsidRPr="00400895">
        <w:rPr>
          <w:rFonts w:ascii="BOG 2017" w:hAnsi="BOG 2017"/>
        </w:rPr>
        <w:t>და</w:t>
      </w:r>
      <w:proofErr w:type="spellEnd"/>
      <w:r w:rsidRPr="00400895">
        <w:rPr>
          <w:rFonts w:ascii="BOG 2017" w:hAnsi="BOG 2017"/>
        </w:rPr>
        <w:t xml:space="preserve"> </w:t>
      </w:r>
      <w:proofErr w:type="spellStart"/>
      <w:r w:rsidRPr="00400895">
        <w:rPr>
          <w:rFonts w:ascii="BOG 2017" w:hAnsi="BOG 2017"/>
        </w:rPr>
        <w:t>რაოდენობრივი</w:t>
      </w:r>
      <w:proofErr w:type="spellEnd"/>
      <w:r w:rsidRPr="00400895">
        <w:rPr>
          <w:rFonts w:ascii="BOG 2017" w:hAnsi="BOG 2017"/>
        </w:rPr>
        <w:t xml:space="preserve"> </w:t>
      </w:r>
      <w:proofErr w:type="spellStart"/>
      <w:r w:rsidRPr="00400895">
        <w:rPr>
          <w:rFonts w:ascii="BOG 2017" w:hAnsi="BOG 2017"/>
        </w:rPr>
        <w:t>მიზნების</w:t>
      </w:r>
      <w:proofErr w:type="spellEnd"/>
      <w:r w:rsidRPr="00400895">
        <w:rPr>
          <w:rFonts w:ascii="BOG 2017" w:hAnsi="BOG 2017"/>
        </w:rPr>
        <w:t xml:space="preserve"> </w:t>
      </w:r>
      <w:proofErr w:type="spellStart"/>
      <w:r w:rsidRPr="00400895">
        <w:rPr>
          <w:rFonts w:ascii="BOG 2017" w:hAnsi="BOG 2017"/>
        </w:rPr>
        <w:t>მიღწევა</w:t>
      </w:r>
      <w:proofErr w:type="spellEnd"/>
      <w:r w:rsidRPr="00400895">
        <w:rPr>
          <w:rFonts w:ascii="BOG 2017" w:hAnsi="BOG 2017"/>
        </w:rPr>
        <w:t>.</w:t>
      </w:r>
    </w:p>
    <w:p w14:paraId="1B92104C" w14:textId="56195B09" w:rsidR="00C8120A" w:rsidRDefault="00C8120A" w:rsidP="00C8120A">
      <w:pPr>
        <w:pStyle w:val="NormalWeb"/>
        <w:shd w:val="clear" w:color="auto" w:fill="FFFFFF"/>
        <w:spacing w:before="0" w:beforeAutospacing="0" w:after="0"/>
        <w:rPr>
          <w:rFonts w:ascii="BOG 2017" w:hAnsi="BOG 2017" w:cstheme="minorBidi"/>
          <w:b/>
          <w:bCs/>
          <w:sz w:val="20"/>
          <w:szCs w:val="20"/>
        </w:rPr>
      </w:pPr>
    </w:p>
    <w:p w14:paraId="2EB58233" w14:textId="77777777" w:rsidR="00C8120A" w:rsidRPr="00400895" w:rsidRDefault="00C8120A" w:rsidP="00C8120A">
      <w:pPr>
        <w:rPr>
          <w:rFonts w:ascii="BOG 2017" w:hAnsi="BOG 2017"/>
        </w:rPr>
      </w:pPr>
    </w:p>
    <w:p w14:paraId="0450AB1C" w14:textId="77777777" w:rsidR="00C8120A" w:rsidRPr="00400895" w:rsidRDefault="00C8120A" w:rsidP="00C8120A">
      <w:pPr>
        <w:pStyle w:val="NormalWeb"/>
        <w:shd w:val="clear" w:color="auto" w:fill="FFFFFF"/>
        <w:spacing w:before="0" w:beforeAutospacing="0" w:after="0" w:afterAutospacing="0"/>
        <w:rPr>
          <w:rFonts w:ascii="BOG 2017" w:hAnsi="BOG 2017"/>
        </w:rPr>
      </w:pPr>
      <w:proofErr w:type="spellStart"/>
      <w:r w:rsidRPr="00400895">
        <w:rPr>
          <w:rFonts w:ascii="BOG 2017" w:hAnsi="BOG 2017" w:cstheme="minorBidi"/>
          <w:b/>
          <w:sz w:val="20"/>
          <w:szCs w:val="20"/>
        </w:rPr>
        <w:t>განათლება</w:t>
      </w:r>
      <w:proofErr w:type="spellEnd"/>
      <w:r w:rsidRPr="00400895">
        <w:rPr>
          <w:rFonts w:ascii="BOG 2017" w:hAnsi="BOG 2017" w:cstheme="minorBidi"/>
          <w:b/>
          <w:sz w:val="20"/>
          <w:szCs w:val="20"/>
        </w:rPr>
        <w:t>:</w:t>
      </w:r>
      <w:r w:rsidRPr="00400895">
        <w:rPr>
          <w:rFonts w:ascii="BOG 2017" w:hAnsi="BOG 2017" w:cstheme="minorBidi"/>
          <w:sz w:val="20"/>
          <w:szCs w:val="20"/>
        </w:rPr>
        <w:t xml:space="preserve"> </w:t>
      </w:r>
      <w:proofErr w:type="spellStart"/>
      <w:r w:rsidRPr="00400895">
        <w:rPr>
          <w:rFonts w:ascii="BOG 2017" w:hAnsi="BOG 2017" w:cstheme="minorBidi"/>
          <w:sz w:val="20"/>
          <w:szCs w:val="20"/>
        </w:rPr>
        <w:t>უმაღლესი</w:t>
      </w:r>
      <w:proofErr w:type="spellEnd"/>
    </w:p>
    <w:p w14:paraId="25C63FA4" w14:textId="77777777" w:rsidR="00C8120A" w:rsidRDefault="00C8120A" w:rsidP="00C8120A">
      <w:pPr>
        <w:pStyle w:val="NormalWeb"/>
        <w:shd w:val="clear" w:color="auto" w:fill="FFFFFF"/>
        <w:spacing w:before="0" w:beforeAutospacing="0" w:after="0"/>
        <w:rPr>
          <w:rFonts w:ascii="BOG 2017" w:hAnsi="BOG 2017" w:cstheme="minorBidi"/>
          <w:b/>
          <w:bCs/>
          <w:sz w:val="20"/>
          <w:szCs w:val="20"/>
        </w:rPr>
      </w:pPr>
    </w:p>
    <w:p w14:paraId="4D88043B" w14:textId="77777777" w:rsidR="00C8120A" w:rsidRPr="00400895" w:rsidRDefault="00C8120A" w:rsidP="00C8120A">
      <w:pPr>
        <w:pStyle w:val="NormalWeb"/>
        <w:shd w:val="clear" w:color="auto" w:fill="FFFFFF"/>
        <w:spacing w:before="0" w:beforeAutospacing="0" w:after="0"/>
        <w:rPr>
          <w:rFonts w:ascii="BOG 2017" w:hAnsi="BOG 2017" w:cstheme="minorBidi"/>
          <w:b/>
          <w:sz w:val="20"/>
          <w:szCs w:val="20"/>
        </w:rPr>
      </w:pPr>
      <w:proofErr w:type="spellStart"/>
      <w:r w:rsidRPr="00400895">
        <w:rPr>
          <w:rFonts w:ascii="BOG 2017" w:hAnsi="BOG 2017" w:cstheme="minorBidi"/>
          <w:b/>
          <w:sz w:val="20"/>
          <w:szCs w:val="20"/>
        </w:rPr>
        <w:t>სამუშაო</w:t>
      </w:r>
      <w:proofErr w:type="spellEnd"/>
      <w:r w:rsidRPr="00400895">
        <w:rPr>
          <w:rFonts w:ascii="BOG 2017" w:hAnsi="BOG 2017" w:cstheme="minorBidi"/>
          <w:b/>
          <w:sz w:val="20"/>
          <w:szCs w:val="20"/>
        </w:rPr>
        <w:t xml:space="preserve"> </w:t>
      </w:r>
      <w:proofErr w:type="spellStart"/>
      <w:r w:rsidRPr="00400895">
        <w:rPr>
          <w:rFonts w:ascii="BOG 2017" w:hAnsi="BOG 2017" w:cstheme="minorBidi"/>
          <w:b/>
          <w:sz w:val="20"/>
          <w:szCs w:val="20"/>
        </w:rPr>
        <w:t>გამოცდილება</w:t>
      </w:r>
      <w:proofErr w:type="spellEnd"/>
      <w:r w:rsidRPr="00400895">
        <w:rPr>
          <w:rFonts w:ascii="BOG 2017" w:hAnsi="BOG 2017" w:cstheme="minorBidi"/>
          <w:b/>
          <w:sz w:val="20"/>
          <w:szCs w:val="20"/>
        </w:rPr>
        <w:t>:</w:t>
      </w:r>
    </w:p>
    <w:p w14:paraId="7617365A" w14:textId="77777777" w:rsidR="00C8120A" w:rsidRPr="00996904" w:rsidRDefault="00C8120A" w:rsidP="00C8120A">
      <w:pPr>
        <w:pStyle w:val="NormalWeb"/>
        <w:numPr>
          <w:ilvl w:val="0"/>
          <w:numId w:val="16"/>
        </w:numPr>
        <w:shd w:val="clear" w:color="auto" w:fill="FFFFFF"/>
        <w:spacing w:before="0" w:beforeAutospacing="0" w:after="0" w:afterAutospacing="0"/>
        <w:rPr>
          <w:rFonts w:ascii="BOG 2017" w:hAnsi="BOG 2017"/>
          <w:color w:val="auto"/>
          <w:sz w:val="20"/>
          <w:szCs w:val="20"/>
          <w:lang w:val="ka-GE"/>
        </w:rPr>
      </w:pPr>
      <w:proofErr w:type="spellStart"/>
      <w:r w:rsidRPr="00996904">
        <w:rPr>
          <w:rFonts w:ascii="BOG 2017" w:hAnsi="BOG 2017" w:cs="Segoe UI"/>
          <w:color w:val="auto"/>
          <w:sz w:val="20"/>
          <w:szCs w:val="20"/>
        </w:rPr>
        <w:t>სასტუმროში</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ტურისტულ</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სააგენტოში</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ან</w:t>
      </w:r>
      <w:proofErr w:type="spellEnd"/>
      <w:r w:rsidRPr="00996904">
        <w:rPr>
          <w:rFonts w:ascii="BOG 2017" w:hAnsi="BOG 2017" w:cs="Segoe UI"/>
          <w:color w:val="auto"/>
          <w:sz w:val="20"/>
          <w:szCs w:val="20"/>
        </w:rPr>
        <w:t>/</w:t>
      </w:r>
      <w:proofErr w:type="spellStart"/>
      <w:r w:rsidRPr="00996904">
        <w:rPr>
          <w:rFonts w:ascii="BOG 2017" w:hAnsi="BOG 2017" w:cs="Segoe UI"/>
          <w:color w:val="auto"/>
          <w:sz w:val="20"/>
          <w:szCs w:val="20"/>
        </w:rPr>
        <w:t>და</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პირად</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ასისტენტად</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მუშაობის</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გამოცდილებ</w:t>
      </w:r>
      <w:proofErr w:type="spellEnd"/>
      <w:r w:rsidRPr="00996904">
        <w:rPr>
          <w:rFonts w:ascii="BOG 2017" w:hAnsi="BOG 2017" w:cs="Segoe UI"/>
          <w:color w:val="auto"/>
          <w:sz w:val="20"/>
          <w:szCs w:val="20"/>
          <w:lang w:val="ka-GE"/>
        </w:rPr>
        <w:t>ა</w:t>
      </w:r>
    </w:p>
    <w:p w14:paraId="738D229D" w14:textId="77777777" w:rsidR="00C8120A" w:rsidRPr="00996904" w:rsidRDefault="00C8120A" w:rsidP="00C8120A">
      <w:pPr>
        <w:pStyle w:val="NormalWeb"/>
        <w:numPr>
          <w:ilvl w:val="0"/>
          <w:numId w:val="16"/>
        </w:numPr>
        <w:shd w:val="clear" w:color="auto" w:fill="FFFFFF"/>
        <w:spacing w:before="0" w:beforeAutospacing="0" w:after="0" w:afterAutospacing="0"/>
        <w:rPr>
          <w:rFonts w:ascii="BOG 2017" w:hAnsi="BOG 2017" w:cs="Segoe UI"/>
          <w:color w:val="auto"/>
          <w:sz w:val="20"/>
          <w:szCs w:val="20"/>
        </w:rPr>
      </w:pPr>
      <w:proofErr w:type="spellStart"/>
      <w:r w:rsidRPr="00996904">
        <w:rPr>
          <w:rFonts w:ascii="BOG 2017" w:hAnsi="BOG 2017" w:cs="Segoe UI"/>
          <w:color w:val="auto"/>
          <w:sz w:val="20"/>
          <w:szCs w:val="20"/>
        </w:rPr>
        <w:t>გაყიდვების</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სფეროში</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მუშაობის</w:t>
      </w:r>
      <w:proofErr w:type="spellEnd"/>
      <w:r w:rsidRPr="00996904">
        <w:rPr>
          <w:rFonts w:ascii="BOG 2017" w:hAnsi="BOG 2017" w:cs="Segoe UI"/>
          <w:color w:val="auto"/>
          <w:sz w:val="20"/>
          <w:szCs w:val="20"/>
        </w:rPr>
        <w:t xml:space="preserve"> </w:t>
      </w:r>
      <w:proofErr w:type="spellStart"/>
      <w:proofErr w:type="gramStart"/>
      <w:r w:rsidRPr="00996904">
        <w:rPr>
          <w:rFonts w:ascii="BOG 2017" w:hAnsi="BOG 2017" w:cs="Segoe UI"/>
          <w:color w:val="auto"/>
          <w:sz w:val="20"/>
          <w:szCs w:val="20"/>
        </w:rPr>
        <w:t>გამოცდილება</w:t>
      </w:r>
      <w:proofErr w:type="spellEnd"/>
      <w:r w:rsidRPr="00996904">
        <w:rPr>
          <w:rFonts w:ascii="BOG 2017" w:hAnsi="BOG 2017" w:cs="Segoe UI"/>
          <w:color w:val="auto"/>
          <w:sz w:val="20"/>
          <w:szCs w:val="20"/>
        </w:rPr>
        <w:t>;</w:t>
      </w:r>
      <w:proofErr w:type="gramEnd"/>
      <w:r w:rsidRPr="00996904">
        <w:rPr>
          <w:rFonts w:ascii="BOG 2017" w:hAnsi="BOG 2017" w:cs="Segoe UI"/>
          <w:color w:val="auto"/>
          <w:sz w:val="20"/>
          <w:szCs w:val="20"/>
        </w:rPr>
        <w:t xml:space="preserve"> </w:t>
      </w:r>
    </w:p>
    <w:p w14:paraId="0875CE0F" w14:textId="77777777" w:rsidR="00C8120A" w:rsidRPr="00996904" w:rsidRDefault="00C8120A" w:rsidP="00C8120A">
      <w:pPr>
        <w:pStyle w:val="NormalWeb"/>
        <w:numPr>
          <w:ilvl w:val="0"/>
          <w:numId w:val="16"/>
        </w:numPr>
        <w:shd w:val="clear" w:color="auto" w:fill="FFFFFF"/>
        <w:spacing w:before="0" w:beforeAutospacing="0" w:after="0" w:afterAutospacing="0"/>
        <w:rPr>
          <w:rFonts w:ascii="BOG 2017" w:hAnsi="BOG 2017" w:cs="Segoe UI"/>
          <w:color w:val="auto"/>
          <w:sz w:val="20"/>
          <w:szCs w:val="20"/>
        </w:rPr>
      </w:pPr>
      <w:proofErr w:type="spellStart"/>
      <w:r w:rsidRPr="00996904">
        <w:rPr>
          <w:rFonts w:ascii="BOG 2017" w:hAnsi="BOG 2017" w:cs="Segoe UI"/>
          <w:color w:val="auto"/>
          <w:sz w:val="20"/>
          <w:szCs w:val="20"/>
        </w:rPr>
        <w:t>პარტნიორებთან</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ურთიერთობის</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სფეროში</w:t>
      </w:r>
      <w:proofErr w:type="spellEnd"/>
      <w:r w:rsidRPr="00996904">
        <w:rPr>
          <w:rFonts w:ascii="BOG 2017" w:hAnsi="BOG 2017" w:cs="Segoe UI"/>
          <w:color w:val="auto"/>
          <w:sz w:val="20"/>
          <w:szCs w:val="20"/>
        </w:rPr>
        <w:t xml:space="preserve"> </w:t>
      </w:r>
      <w:proofErr w:type="spellStart"/>
      <w:proofErr w:type="gramStart"/>
      <w:r w:rsidRPr="00996904">
        <w:rPr>
          <w:rFonts w:ascii="BOG 2017" w:hAnsi="BOG 2017" w:cs="Segoe UI"/>
          <w:color w:val="auto"/>
          <w:sz w:val="20"/>
          <w:szCs w:val="20"/>
        </w:rPr>
        <w:t>გამოცდილება</w:t>
      </w:r>
      <w:proofErr w:type="spellEnd"/>
      <w:r w:rsidRPr="00996904">
        <w:rPr>
          <w:rFonts w:ascii="BOG 2017" w:hAnsi="BOG 2017" w:cs="Segoe UI"/>
          <w:color w:val="auto"/>
          <w:sz w:val="20"/>
          <w:szCs w:val="20"/>
        </w:rPr>
        <w:t>;</w:t>
      </w:r>
      <w:proofErr w:type="gramEnd"/>
      <w:r w:rsidRPr="00996904">
        <w:rPr>
          <w:rFonts w:ascii="BOG 2017" w:hAnsi="BOG 2017" w:cs="Segoe UI"/>
          <w:color w:val="auto"/>
          <w:sz w:val="20"/>
          <w:szCs w:val="20"/>
        </w:rPr>
        <w:t xml:space="preserve"> </w:t>
      </w:r>
    </w:p>
    <w:p w14:paraId="2A6ED404" w14:textId="77777777" w:rsidR="00C8120A" w:rsidRPr="00996904" w:rsidRDefault="00C8120A" w:rsidP="00C8120A">
      <w:pPr>
        <w:pStyle w:val="NormalWeb"/>
        <w:numPr>
          <w:ilvl w:val="0"/>
          <w:numId w:val="16"/>
        </w:numPr>
        <w:shd w:val="clear" w:color="auto" w:fill="FFFFFF"/>
        <w:spacing w:before="0" w:beforeAutospacing="0" w:after="0" w:afterAutospacing="0"/>
        <w:rPr>
          <w:rFonts w:ascii="BOG 2017" w:hAnsi="BOG 2017"/>
          <w:color w:val="auto"/>
          <w:sz w:val="20"/>
          <w:szCs w:val="20"/>
        </w:rPr>
      </w:pPr>
      <w:proofErr w:type="spellStart"/>
      <w:r w:rsidRPr="00996904">
        <w:rPr>
          <w:rFonts w:ascii="BOG 2017" w:hAnsi="BOG 2017" w:cs="Segoe UI"/>
          <w:color w:val="auto"/>
          <w:sz w:val="20"/>
          <w:szCs w:val="20"/>
        </w:rPr>
        <w:t>დამატებით</w:t>
      </w:r>
      <w:proofErr w:type="spellEnd"/>
      <w:r w:rsidRPr="00996904">
        <w:rPr>
          <w:rFonts w:ascii="BOG 2017" w:hAnsi="BOG 2017" w:cs="Segoe UI"/>
          <w:color w:val="auto"/>
          <w:sz w:val="20"/>
          <w:szCs w:val="20"/>
        </w:rPr>
        <w:t xml:space="preserve"> - </w:t>
      </w:r>
      <w:proofErr w:type="spellStart"/>
      <w:r w:rsidRPr="00996904">
        <w:rPr>
          <w:rFonts w:ascii="BOG 2017" w:hAnsi="BOG 2017" w:cs="Segoe UI"/>
          <w:color w:val="auto"/>
          <w:sz w:val="20"/>
          <w:szCs w:val="20"/>
        </w:rPr>
        <w:t>მარკეტინგის</w:t>
      </w:r>
      <w:proofErr w:type="spellEnd"/>
      <w:r w:rsidRPr="00996904">
        <w:rPr>
          <w:rFonts w:ascii="BOG 2017" w:hAnsi="BOG 2017" w:cs="Segoe UI"/>
          <w:color w:val="auto"/>
          <w:sz w:val="20"/>
          <w:szCs w:val="20"/>
        </w:rPr>
        <w:t xml:space="preserve"> </w:t>
      </w:r>
      <w:proofErr w:type="spellStart"/>
      <w:r w:rsidRPr="00996904">
        <w:rPr>
          <w:rFonts w:ascii="BOG 2017" w:hAnsi="BOG 2017" w:cs="Segoe UI"/>
          <w:color w:val="auto"/>
          <w:sz w:val="20"/>
          <w:szCs w:val="20"/>
        </w:rPr>
        <w:t>სფერო</w:t>
      </w:r>
      <w:proofErr w:type="spellEnd"/>
      <w:r w:rsidRPr="00996904">
        <w:rPr>
          <w:rFonts w:ascii="BOG 2017" w:hAnsi="BOG 2017" w:cs="Segoe UI"/>
          <w:color w:val="auto"/>
          <w:sz w:val="20"/>
          <w:szCs w:val="20"/>
        </w:rPr>
        <w:t>.</w:t>
      </w:r>
    </w:p>
    <w:p w14:paraId="73D7763A" w14:textId="77777777" w:rsidR="00C8120A" w:rsidRDefault="00C8120A" w:rsidP="00C8120A">
      <w:pPr>
        <w:pStyle w:val="NormalWeb"/>
        <w:shd w:val="clear" w:color="auto" w:fill="FFFFFF"/>
        <w:spacing w:before="0" w:beforeAutospacing="0" w:after="0"/>
        <w:rPr>
          <w:rFonts w:ascii="BOG 2017" w:hAnsi="BOG 2017" w:cstheme="minorBidi"/>
          <w:b/>
          <w:bCs/>
          <w:sz w:val="20"/>
          <w:szCs w:val="20"/>
        </w:rPr>
      </w:pPr>
    </w:p>
    <w:p w14:paraId="7B6A9E6A" w14:textId="77777777" w:rsidR="004B15DA" w:rsidRPr="00400895" w:rsidRDefault="004B15DA" w:rsidP="004B15DA">
      <w:pPr>
        <w:pStyle w:val="NormalWeb"/>
        <w:shd w:val="clear" w:color="auto" w:fill="FFFFFF"/>
        <w:spacing w:before="0" w:beforeAutospacing="0" w:after="0"/>
        <w:rPr>
          <w:rFonts w:ascii="BOG 2017" w:hAnsi="BOG 2017" w:cstheme="minorBidi"/>
          <w:b/>
          <w:bCs/>
          <w:sz w:val="20"/>
          <w:szCs w:val="20"/>
        </w:rPr>
      </w:pPr>
      <w:proofErr w:type="spellStart"/>
      <w:r w:rsidRPr="00400895">
        <w:rPr>
          <w:rFonts w:ascii="BOG 2017" w:hAnsi="BOG 2017" w:cstheme="minorBidi"/>
          <w:b/>
          <w:bCs/>
          <w:sz w:val="20"/>
          <w:szCs w:val="20"/>
        </w:rPr>
        <w:t>სავალდებულო</w:t>
      </w:r>
      <w:proofErr w:type="spellEnd"/>
      <w:r w:rsidRPr="00400895">
        <w:rPr>
          <w:rFonts w:ascii="BOG 2017" w:hAnsi="BOG 2017" w:cstheme="minorBidi"/>
          <w:b/>
          <w:bCs/>
          <w:sz w:val="20"/>
          <w:szCs w:val="20"/>
        </w:rPr>
        <w:t xml:space="preserve"> </w:t>
      </w:r>
      <w:proofErr w:type="spellStart"/>
      <w:r w:rsidRPr="00400895">
        <w:rPr>
          <w:rFonts w:ascii="BOG 2017" w:hAnsi="BOG 2017" w:cstheme="minorBidi"/>
          <w:b/>
          <w:bCs/>
          <w:sz w:val="20"/>
          <w:szCs w:val="20"/>
        </w:rPr>
        <w:t>ცოდნა</w:t>
      </w:r>
      <w:proofErr w:type="spellEnd"/>
      <w:r w:rsidRPr="00400895">
        <w:rPr>
          <w:rFonts w:ascii="BOG 2017" w:hAnsi="BOG 2017" w:cstheme="minorBidi"/>
          <w:b/>
          <w:bCs/>
          <w:sz w:val="20"/>
          <w:szCs w:val="20"/>
        </w:rPr>
        <w:t xml:space="preserve">, </w:t>
      </w:r>
      <w:proofErr w:type="spellStart"/>
      <w:r w:rsidRPr="00400895">
        <w:rPr>
          <w:rFonts w:ascii="BOG 2017" w:hAnsi="BOG 2017" w:cstheme="minorBidi"/>
          <w:b/>
          <w:bCs/>
          <w:sz w:val="20"/>
          <w:szCs w:val="20"/>
        </w:rPr>
        <w:t>უნარები</w:t>
      </w:r>
      <w:proofErr w:type="spellEnd"/>
      <w:r w:rsidRPr="00400895">
        <w:rPr>
          <w:rFonts w:ascii="BOG 2017" w:hAnsi="BOG 2017" w:cstheme="minorBidi"/>
          <w:b/>
          <w:bCs/>
          <w:sz w:val="20"/>
          <w:szCs w:val="20"/>
        </w:rPr>
        <w:t>:</w:t>
      </w:r>
    </w:p>
    <w:p w14:paraId="444C51B4" w14:textId="77777777" w:rsidR="004B15DA" w:rsidRPr="008376DC" w:rsidRDefault="004B15DA" w:rsidP="004B15DA">
      <w:pPr>
        <w:pStyle w:val="ListParagraph"/>
        <w:numPr>
          <w:ilvl w:val="0"/>
          <w:numId w:val="15"/>
        </w:numPr>
        <w:rPr>
          <w:rFonts w:ascii="BOG 2017" w:hAnsi="BOG 2017"/>
        </w:rPr>
      </w:pPr>
      <w:proofErr w:type="spellStart"/>
      <w:r w:rsidRPr="008376DC">
        <w:rPr>
          <w:rFonts w:ascii="BOG 2017" w:hAnsi="BOG 2017"/>
        </w:rPr>
        <w:t>სერვისულობა</w:t>
      </w:r>
      <w:proofErr w:type="spellEnd"/>
      <w:r w:rsidRPr="008376DC">
        <w:rPr>
          <w:rFonts w:ascii="BOG 2017" w:hAnsi="BOG 2017"/>
        </w:rPr>
        <w:t xml:space="preserve">, </w:t>
      </w:r>
      <w:proofErr w:type="spellStart"/>
      <w:r w:rsidRPr="008376DC">
        <w:rPr>
          <w:rFonts w:ascii="BOG 2017" w:hAnsi="BOG 2017"/>
        </w:rPr>
        <w:t>მომხმარებელზე</w:t>
      </w:r>
      <w:proofErr w:type="spellEnd"/>
      <w:r w:rsidRPr="008376DC">
        <w:rPr>
          <w:rFonts w:ascii="BOG 2017" w:hAnsi="BOG 2017"/>
        </w:rPr>
        <w:t xml:space="preserve"> </w:t>
      </w:r>
      <w:proofErr w:type="spellStart"/>
      <w:proofErr w:type="gramStart"/>
      <w:r w:rsidRPr="008376DC">
        <w:rPr>
          <w:rFonts w:ascii="BOG 2017" w:hAnsi="BOG 2017"/>
        </w:rPr>
        <w:t>ორიენტირებულობა</w:t>
      </w:r>
      <w:proofErr w:type="spellEnd"/>
      <w:r w:rsidRPr="008376DC">
        <w:rPr>
          <w:rFonts w:ascii="BOG 2017" w:hAnsi="BOG 2017"/>
        </w:rPr>
        <w:t>;</w:t>
      </w:r>
      <w:proofErr w:type="gramEnd"/>
    </w:p>
    <w:p w14:paraId="3EE73058" w14:textId="77777777" w:rsidR="004B15DA" w:rsidRPr="008376DC" w:rsidRDefault="004B15DA" w:rsidP="004B15DA">
      <w:pPr>
        <w:pStyle w:val="ListParagraph"/>
        <w:numPr>
          <w:ilvl w:val="0"/>
          <w:numId w:val="15"/>
        </w:numPr>
        <w:rPr>
          <w:rFonts w:ascii="BOG 2017" w:hAnsi="BOG 2017"/>
        </w:rPr>
      </w:pPr>
      <w:proofErr w:type="spellStart"/>
      <w:r w:rsidRPr="008376DC">
        <w:rPr>
          <w:rFonts w:ascii="BOG 2017" w:hAnsi="BOG 2017"/>
        </w:rPr>
        <w:t>საოფისე</w:t>
      </w:r>
      <w:proofErr w:type="spellEnd"/>
      <w:r w:rsidRPr="008376DC">
        <w:rPr>
          <w:rFonts w:ascii="BOG 2017" w:hAnsi="BOG 2017"/>
        </w:rPr>
        <w:t xml:space="preserve"> </w:t>
      </w:r>
      <w:proofErr w:type="spellStart"/>
      <w:r w:rsidRPr="008376DC">
        <w:rPr>
          <w:rFonts w:ascii="BOG 2017" w:hAnsi="BOG 2017"/>
        </w:rPr>
        <w:t>პროგრამების</w:t>
      </w:r>
      <w:proofErr w:type="spellEnd"/>
      <w:r w:rsidRPr="008376DC">
        <w:rPr>
          <w:rFonts w:ascii="BOG 2017" w:hAnsi="BOG 2017"/>
        </w:rPr>
        <w:t xml:space="preserve"> </w:t>
      </w:r>
      <w:proofErr w:type="spellStart"/>
      <w:proofErr w:type="gramStart"/>
      <w:r w:rsidRPr="008376DC">
        <w:rPr>
          <w:rFonts w:ascii="BOG 2017" w:hAnsi="BOG 2017"/>
        </w:rPr>
        <w:t>ცოდნა</w:t>
      </w:r>
      <w:proofErr w:type="spellEnd"/>
      <w:r w:rsidRPr="008376DC">
        <w:rPr>
          <w:rFonts w:ascii="BOG 2017" w:hAnsi="BOG 2017"/>
        </w:rPr>
        <w:t>;</w:t>
      </w:r>
      <w:proofErr w:type="gramEnd"/>
    </w:p>
    <w:p w14:paraId="46368486" w14:textId="77777777" w:rsidR="004B15DA" w:rsidRPr="008376DC" w:rsidRDefault="004B15DA" w:rsidP="004B15DA">
      <w:pPr>
        <w:pStyle w:val="ListParagraph"/>
        <w:numPr>
          <w:ilvl w:val="0"/>
          <w:numId w:val="15"/>
        </w:numPr>
        <w:rPr>
          <w:rFonts w:ascii="BOG 2017" w:hAnsi="BOG 2017"/>
        </w:rPr>
      </w:pPr>
      <w:proofErr w:type="spellStart"/>
      <w:r w:rsidRPr="008376DC">
        <w:rPr>
          <w:rFonts w:ascii="BOG 2017" w:hAnsi="BOG 2017"/>
        </w:rPr>
        <w:t>ინგლისური</w:t>
      </w:r>
      <w:proofErr w:type="spellEnd"/>
      <w:r w:rsidRPr="008376DC">
        <w:rPr>
          <w:rFonts w:ascii="BOG 2017" w:hAnsi="BOG 2017"/>
        </w:rPr>
        <w:t xml:space="preserve"> </w:t>
      </w:r>
      <w:proofErr w:type="spellStart"/>
      <w:r w:rsidRPr="008376DC">
        <w:rPr>
          <w:rFonts w:ascii="BOG 2017" w:hAnsi="BOG 2017"/>
        </w:rPr>
        <w:t>ენის</w:t>
      </w:r>
      <w:proofErr w:type="spellEnd"/>
      <w:r w:rsidRPr="008376DC">
        <w:rPr>
          <w:rFonts w:ascii="BOG 2017" w:hAnsi="BOG 2017"/>
        </w:rPr>
        <w:t xml:space="preserve"> </w:t>
      </w:r>
      <w:proofErr w:type="spellStart"/>
      <w:r w:rsidRPr="008376DC">
        <w:rPr>
          <w:rFonts w:ascii="BOG 2017" w:hAnsi="BOG 2017"/>
        </w:rPr>
        <w:t>სრულყოფილი</w:t>
      </w:r>
      <w:proofErr w:type="spellEnd"/>
      <w:r w:rsidRPr="008376DC">
        <w:rPr>
          <w:rFonts w:ascii="BOG 2017" w:hAnsi="BOG 2017"/>
        </w:rPr>
        <w:t xml:space="preserve"> </w:t>
      </w:r>
      <w:proofErr w:type="spellStart"/>
      <w:proofErr w:type="gramStart"/>
      <w:r w:rsidRPr="008376DC">
        <w:rPr>
          <w:rFonts w:ascii="BOG 2017" w:hAnsi="BOG 2017"/>
        </w:rPr>
        <w:t>ფლობა</w:t>
      </w:r>
      <w:proofErr w:type="spellEnd"/>
      <w:r>
        <w:rPr>
          <w:rFonts w:asciiTheme="minorHAnsi" w:hAnsiTheme="minorHAnsi"/>
          <w:lang w:val="ka-GE"/>
        </w:rPr>
        <w:t>;</w:t>
      </w:r>
      <w:proofErr w:type="gramEnd"/>
    </w:p>
    <w:p w14:paraId="3486D961" w14:textId="77777777" w:rsidR="004B15DA" w:rsidRPr="008376DC" w:rsidRDefault="004B15DA" w:rsidP="004B15DA">
      <w:pPr>
        <w:pStyle w:val="ListParagraph"/>
        <w:numPr>
          <w:ilvl w:val="0"/>
          <w:numId w:val="15"/>
        </w:numPr>
        <w:rPr>
          <w:rFonts w:ascii="BOG 2017" w:hAnsi="BOG 2017"/>
        </w:rPr>
      </w:pPr>
      <w:proofErr w:type="spellStart"/>
      <w:r w:rsidRPr="008376DC">
        <w:rPr>
          <w:rFonts w:ascii="BOG 2017" w:hAnsi="BOG 2017"/>
        </w:rPr>
        <w:t>აკადემიურად</w:t>
      </w:r>
      <w:proofErr w:type="spellEnd"/>
      <w:r w:rsidRPr="008376DC">
        <w:rPr>
          <w:rFonts w:ascii="BOG 2017" w:hAnsi="BOG 2017"/>
        </w:rPr>
        <w:t xml:space="preserve"> </w:t>
      </w:r>
      <w:proofErr w:type="spellStart"/>
      <w:r w:rsidRPr="008376DC">
        <w:rPr>
          <w:rFonts w:ascii="BOG 2017" w:hAnsi="BOG 2017"/>
        </w:rPr>
        <w:t>წერის</w:t>
      </w:r>
      <w:proofErr w:type="spellEnd"/>
      <w:r w:rsidRPr="008376DC">
        <w:rPr>
          <w:rFonts w:ascii="BOG 2017" w:hAnsi="BOG 2017"/>
        </w:rPr>
        <w:t xml:space="preserve"> </w:t>
      </w:r>
      <w:proofErr w:type="spellStart"/>
      <w:proofErr w:type="gramStart"/>
      <w:r w:rsidRPr="008376DC">
        <w:rPr>
          <w:rFonts w:ascii="BOG 2017" w:hAnsi="BOG 2017"/>
        </w:rPr>
        <w:t>უნარი</w:t>
      </w:r>
      <w:proofErr w:type="spellEnd"/>
      <w:r w:rsidRPr="008376DC">
        <w:rPr>
          <w:rFonts w:ascii="BOG 2017" w:hAnsi="BOG 2017"/>
        </w:rPr>
        <w:t>;</w:t>
      </w:r>
      <w:proofErr w:type="gramEnd"/>
      <w:r w:rsidRPr="008376DC">
        <w:rPr>
          <w:rFonts w:ascii="BOG 2017" w:hAnsi="BOG 2017"/>
        </w:rPr>
        <w:t xml:space="preserve"> </w:t>
      </w:r>
    </w:p>
    <w:p w14:paraId="344E29C4" w14:textId="77777777" w:rsidR="004B15DA" w:rsidRPr="008376DC" w:rsidRDefault="004B15DA" w:rsidP="004B15DA">
      <w:pPr>
        <w:pStyle w:val="ListParagraph"/>
        <w:numPr>
          <w:ilvl w:val="0"/>
          <w:numId w:val="15"/>
        </w:numPr>
        <w:rPr>
          <w:rFonts w:ascii="BOG 2017" w:hAnsi="BOG 2017"/>
        </w:rPr>
      </w:pPr>
      <w:proofErr w:type="spellStart"/>
      <w:r w:rsidRPr="008376DC">
        <w:rPr>
          <w:rFonts w:ascii="BOG 2017" w:hAnsi="BOG 2017"/>
        </w:rPr>
        <w:t>კომუნიკაბელურობა</w:t>
      </w:r>
      <w:proofErr w:type="spellEnd"/>
      <w:r w:rsidRPr="008376DC">
        <w:rPr>
          <w:rFonts w:ascii="BOG 2017" w:hAnsi="BOG 2017"/>
        </w:rPr>
        <w:t xml:space="preserve"> </w:t>
      </w:r>
      <w:proofErr w:type="spellStart"/>
      <w:r w:rsidRPr="008376DC">
        <w:rPr>
          <w:rFonts w:ascii="BOG 2017" w:hAnsi="BOG 2017"/>
        </w:rPr>
        <w:t>და</w:t>
      </w:r>
      <w:proofErr w:type="spellEnd"/>
      <w:r w:rsidRPr="008376DC">
        <w:rPr>
          <w:rFonts w:ascii="BOG 2017" w:hAnsi="BOG 2017"/>
        </w:rPr>
        <w:t xml:space="preserve"> </w:t>
      </w:r>
      <w:proofErr w:type="spellStart"/>
      <w:r w:rsidRPr="008376DC">
        <w:rPr>
          <w:rFonts w:ascii="BOG 2017" w:hAnsi="BOG 2017"/>
        </w:rPr>
        <w:t>გუნდური</w:t>
      </w:r>
      <w:proofErr w:type="spellEnd"/>
      <w:r w:rsidRPr="008376DC">
        <w:rPr>
          <w:rFonts w:ascii="BOG 2017" w:hAnsi="BOG 2017"/>
        </w:rPr>
        <w:t xml:space="preserve"> </w:t>
      </w:r>
      <w:proofErr w:type="spellStart"/>
      <w:r w:rsidRPr="008376DC">
        <w:rPr>
          <w:rFonts w:ascii="BOG 2017" w:hAnsi="BOG 2017"/>
        </w:rPr>
        <w:t>მუშაობის</w:t>
      </w:r>
      <w:proofErr w:type="spellEnd"/>
      <w:r w:rsidRPr="008376DC">
        <w:rPr>
          <w:rFonts w:ascii="BOG 2017" w:hAnsi="BOG 2017"/>
        </w:rPr>
        <w:t xml:space="preserve"> </w:t>
      </w:r>
      <w:proofErr w:type="spellStart"/>
      <w:proofErr w:type="gramStart"/>
      <w:r w:rsidRPr="008376DC">
        <w:rPr>
          <w:rFonts w:ascii="BOG 2017" w:hAnsi="BOG 2017"/>
        </w:rPr>
        <w:t>უნარი</w:t>
      </w:r>
      <w:proofErr w:type="spellEnd"/>
      <w:r w:rsidRPr="008376DC">
        <w:rPr>
          <w:rFonts w:ascii="BOG 2017" w:hAnsi="BOG 2017"/>
        </w:rPr>
        <w:t>;</w:t>
      </w:r>
      <w:proofErr w:type="gramEnd"/>
    </w:p>
    <w:p w14:paraId="35A521A4" w14:textId="77777777" w:rsidR="004B15DA" w:rsidRPr="008376DC" w:rsidRDefault="004B15DA" w:rsidP="004B15DA">
      <w:pPr>
        <w:pStyle w:val="ListParagraph"/>
        <w:numPr>
          <w:ilvl w:val="0"/>
          <w:numId w:val="15"/>
        </w:numPr>
        <w:rPr>
          <w:rFonts w:ascii="BOG 2017" w:hAnsi="BOG 2017"/>
        </w:rPr>
      </w:pPr>
      <w:proofErr w:type="spellStart"/>
      <w:r w:rsidRPr="008376DC">
        <w:rPr>
          <w:rFonts w:ascii="BOG 2017" w:hAnsi="BOG 2017"/>
        </w:rPr>
        <w:t>დაძაბულ</w:t>
      </w:r>
      <w:proofErr w:type="spellEnd"/>
      <w:r w:rsidRPr="008376DC">
        <w:rPr>
          <w:rFonts w:ascii="BOG 2017" w:hAnsi="BOG 2017"/>
        </w:rPr>
        <w:t xml:space="preserve"> </w:t>
      </w:r>
      <w:proofErr w:type="spellStart"/>
      <w:r w:rsidRPr="008376DC">
        <w:rPr>
          <w:rFonts w:ascii="BOG 2017" w:hAnsi="BOG 2017"/>
        </w:rPr>
        <w:t>რეჟიმში</w:t>
      </w:r>
      <w:proofErr w:type="spellEnd"/>
      <w:r w:rsidRPr="008376DC">
        <w:rPr>
          <w:rFonts w:ascii="BOG 2017" w:hAnsi="BOG 2017"/>
        </w:rPr>
        <w:t xml:space="preserve">, </w:t>
      </w:r>
      <w:proofErr w:type="spellStart"/>
      <w:r w:rsidRPr="008376DC">
        <w:rPr>
          <w:rFonts w:ascii="BOG 2017" w:hAnsi="BOG 2017"/>
        </w:rPr>
        <w:t>სწრაფ</w:t>
      </w:r>
      <w:proofErr w:type="spellEnd"/>
      <w:r w:rsidRPr="008376DC">
        <w:rPr>
          <w:rFonts w:ascii="BOG 2017" w:hAnsi="BOG 2017"/>
        </w:rPr>
        <w:t xml:space="preserve"> </w:t>
      </w:r>
      <w:proofErr w:type="spellStart"/>
      <w:r w:rsidRPr="008376DC">
        <w:rPr>
          <w:rFonts w:ascii="BOG 2017" w:hAnsi="BOG 2017"/>
        </w:rPr>
        <w:t>სამუშაო</w:t>
      </w:r>
      <w:proofErr w:type="spellEnd"/>
      <w:r w:rsidRPr="008376DC">
        <w:rPr>
          <w:rFonts w:ascii="BOG 2017" w:hAnsi="BOG 2017"/>
        </w:rPr>
        <w:t xml:space="preserve"> </w:t>
      </w:r>
      <w:proofErr w:type="spellStart"/>
      <w:r w:rsidRPr="008376DC">
        <w:rPr>
          <w:rFonts w:ascii="BOG 2017" w:hAnsi="BOG 2017"/>
        </w:rPr>
        <w:t>რიტმში</w:t>
      </w:r>
      <w:proofErr w:type="spellEnd"/>
      <w:r w:rsidRPr="008376DC">
        <w:rPr>
          <w:rFonts w:ascii="BOG 2017" w:hAnsi="BOG 2017"/>
        </w:rPr>
        <w:t xml:space="preserve"> </w:t>
      </w:r>
      <w:proofErr w:type="spellStart"/>
      <w:r w:rsidRPr="008376DC">
        <w:rPr>
          <w:rFonts w:ascii="BOG 2017" w:hAnsi="BOG 2017"/>
        </w:rPr>
        <w:t>მუშაობის</w:t>
      </w:r>
      <w:proofErr w:type="spellEnd"/>
      <w:r w:rsidRPr="008376DC">
        <w:rPr>
          <w:rFonts w:ascii="BOG 2017" w:hAnsi="BOG 2017"/>
        </w:rPr>
        <w:t xml:space="preserve"> </w:t>
      </w:r>
      <w:proofErr w:type="spellStart"/>
      <w:proofErr w:type="gramStart"/>
      <w:r w:rsidRPr="008376DC">
        <w:rPr>
          <w:rFonts w:ascii="BOG 2017" w:hAnsi="BOG 2017"/>
        </w:rPr>
        <w:t>უნარი</w:t>
      </w:r>
      <w:proofErr w:type="spellEnd"/>
      <w:r w:rsidRPr="008376DC">
        <w:rPr>
          <w:rFonts w:ascii="BOG 2017" w:hAnsi="BOG 2017"/>
        </w:rPr>
        <w:t>;</w:t>
      </w:r>
      <w:proofErr w:type="gramEnd"/>
    </w:p>
    <w:p w14:paraId="1B085776" w14:textId="77777777" w:rsidR="004B15DA" w:rsidRDefault="004B15DA" w:rsidP="004B15DA">
      <w:pPr>
        <w:pStyle w:val="ListParagraph"/>
        <w:numPr>
          <w:ilvl w:val="0"/>
          <w:numId w:val="15"/>
        </w:numPr>
        <w:rPr>
          <w:rFonts w:ascii="BOG 2017" w:hAnsi="BOG 2017"/>
        </w:rPr>
      </w:pPr>
      <w:proofErr w:type="spellStart"/>
      <w:r w:rsidRPr="008376DC">
        <w:rPr>
          <w:rFonts w:ascii="BOG 2017" w:hAnsi="BOG 2017"/>
        </w:rPr>
        <w:t>სამუშაო</w:t>
      </w:r>
      <w:proofErr w:type="spellEnd"/>
      <w:r w:rsidRPr="008376DC">
        <w:rPr>
          <w:rFonts w:ascii="BOG 2017" w:hAnsi="BOG 2017"/>
        </w:rPr>
        <w:t xml:space="preserve"> </w:t>
      </w:r>
      <w:proofErr w:type="spellStart"/>
      <w:r w:rsidRPr="008376DC">
        <w:rPr>
          <w:rFonts w:ascii="BOG 2017" w:hAnsi="BOG 2017"/>
        </w:rPr>
        <w:t>დროის</w:t>
      </w:r>
      <w:proofErr w:type="spellEnd"/>
      <w:r w:rsidRPr="008376DC">
        <w:rPr>
          <w:rFonts w:ascii="BOG 2017" w:hAnsi="BOG 2017"/>
        </w:rPr>
        <w:t xml:space="preserve"> </w:t>
      </w:r>
      <w:proofErr w:type="spellStart"/>
      <w:r w:rsidRPr="008376DC">
        <w:rPr>
          <w:rFonts w:ascii="BOG 2017" w:hAnsi="BOG 2017"/>
        </w:rPr>
        <w:t>ეფექტურად</w:t>
      </w:r>
      <w:proofErr w:type="spellEnd"/>
      <w:r w:rsidRPr="008376DC">
        <w:rPr>
          <w:rFonts w:ascii="BOG 2017" w:hAnsi="BOG 2017"/>
        </w:rPr>
        <w:t xml:space="preserve"> </w:t>
      </w:r>
      <w:proofErr w:type="spellStart"/>
      <w:r w:rsidRPr="008376DC">
        <w:rPr>
          <w:rFonts w:ascii="BOG 2017" w:hAnsi="BOG 2017"/>
        </w:rPr>
        <w:t>განაწილებისა</w:t>
      </w:r>
      <w:proofErr w:type="spellEnd"/>
      <w:r w:rsidRPr="008376DC">
        <w:rPr>
          <w:rFonts w:ascii="BOG 2017" w:hAnsi="BOG 2017"/>
        </w:rPr>
        <w:t xml:space="preserve"> </w:t>
      </w:r>
      <w:proofErr w:type="spellStart"/>
      <w:r w:rsidRPr="008376DC">
        <w:rPr>
          <w:rFonts w:ascii="BOG 2017" w:hAnsi="BOG 2017"/>
        </w:rPr>
        <w:t>და</w:t>
      </w:r>
      <w:proofErr w:type="spellEnd"/>
      <w:r w:rsidRPr="008376DC">
        <w:rPr>
          <w:rFonts w:ascii="BOG 2017" w:hAnsi="BOG 2017"/>
        </w:rPr>
        <w:t xml:space="preserve"> </w:t>
      </w:r>
      <w:proofErr w:type="spellStart"/>
      <w:r w:rsidRPr="008376DC">
        <w:rPr>
          <w:rFonts w:ascii="BOG 2017" w:hAnsi="BOG 2017"/>
        </w:rPr>
        <w:t>მართვის</w:t>
      </w:r>
      <w:proofErr w:type="spellEnd"/>
      <w:r w:rsidRPr="008376DC">
        <w:rPr>
          <w:rFonts w:ascii="BOG 2017" w:hAnsi="BOG 2017"/>
        </w:rPr>
        <w:t xml:space="preserve"> </w:t>
      </w:r>
      <w:proofErr w:type="spellStart"/>
      <w:r w:rsidRPr="008376DC">
        <w:rPr>
          <w:rFonts w:ascii="BOG 2017" w:hAnsi="BOG 2017"/>
        </w:rPr>
        <w:t>უნარები</w:t>
      </w:r>
      <w:proofErr w:type="spellEnd"/>
      <w:r w:rsidRPr="008376DC">
        <w:rPr>
          <w:rFonts w:ascii="BOG 2017" w:hAnsi="BOG 2017"/>
        </w:rPr>
        <w:t>.</w:t>
      </w:r>
    </w:p>
    <w:p w14:paraId="2A101D44" w14:textId="77777777" w:rsidR="004B15DA" w:rsidRPr="00400895" w:rsidRDefault="004B15DA" w:rsidP="004B15DA">
      <w:pPr>
        <w:rPr>
          <w:rFonts w:ascii="BOG 2017" w:hAnsi="BOG 2017"/>
          <w:b/>
        </w:rPr>
      </w:pPr>
    </w:p>
    <w:p w14:paraId="473F738C" w14:textId="77777777" w:rsidR="004B15DA" w:rsidRPr="00400895" w:rsidRDefault="004B15DA" w:rsidP="004B15DA">
      <w:pPr>
        <w:pStyle w:val="NormalWeb"/>
        <w:shd w:val="clear" w:color="auto" w:fill="FFFFFF"/>
        <w:spacing w:before="0" w:beforeAutospacing="0" w:after="0" w:afterAutospacing="0"/>
        <w:rPr>
          <w:rStyle w:val="Strong"/>
          <w:rFonts w:ascii="BOG 2017" w:hAnsi="BOG 2017" w:cs="Segoe UI"/>
          <w:color w:val="111827"/>
          <w:sz w:val="21"/>
          <w:szCs w:val="21"/>
          <w:bdr w:val="single" w:sz="8" w:space="0" w:color="E5E7EB" w:frame="1"/>
        </w:rPr>
      </w:pPr>
    </w:p>
    <w:p w14:paraId="6840A463" w14:textId="77777777" w:rsidR="004B15DA" w:rsidRPr="006A5957" w:rsidRDefault="004B15DA" w:rsidP="004B15DA">
      <w:pPr>
        <w:pStyle w:val="NormalWeb"/>
        <w:shd w:val="clear" w:color="auto" w:fill="FFFFFF"/>
        <w:spacing w:before="0" w:beforeAutospacing="0" w:after="0" w:afterAutospacing="0"/>
        <w:rPr>
          <w:rFonts w:ascii="BOG 2017" w:hAnsi="BOG 2017" w:cstheme="minorBidi"/>
          <w:b/>
          <w:bCs/>
          <w:sz w:val="20"/>
          <w:szCs w:val="20"/>
        </w:rPr>
      </w:pPr>
      <w:proofErr w:type="spellStart"/>
      <w:r w:rsidRPr="006A5957">
        <w:rPr>
          <w:rFonts w:ascii="BOG 2017" w:hAnsi="BOG 2017" w:cstheme="minorBidi"/>
          <w:b/>
          <w:sz w:val="20"/>
          <w:szCs w:val="20"/>
        </w:rPr>
        <w:t>სამუშაო</w:t>
      </w:r>
      <w:proofErr w:type="spellEnd"/>
      <w:r w:rsidRPr="006A5957">
        <w:rPr>
          <w:rFonts w:ascii="BOG 2017" w:hAnsi="BOG 2017" w:cstheme="minorBidi"/>
          <w:b/>
          <w:sz w:val="20"/>
          <w:szCs w:val="20"/>
        </w:rPr>
        <w:t xml:space="preserve"> </w:t>
      </w:r>
      <w:proofErr w:type="spellStart"/>
      <w:r w:rsidRPr="006A5957">
        <w:rPr>
          <w:rFonts w:ascii="BOG 2017" w:hAnsi="BOG 2017" w:cstheme="minorBidi"/>
          <w:b/>
          <w:sz w:val="20"/>
          <w:szCs w:val="20"/>
        </w:rPr>
        <w:t>განრიგი</w:t>
      </w:r>
      <w:proofErr w:type="spellEnd"/>
      <w:r w:rsidRPr="006A5957">
        <w:rPr>
          <w:rFonts w:ascii="BOG 2017" w:hAnsi="BOG 2017" w:cstheme="minorBidi"/>
          <w:b/>
          <w:bCs/>
          <w:sz w:val="20"/>
          <w:szCs w:val="20"/>
        </w:rPr>
        <w:t xml:space="preserve"> </w:t>
      </w:r>
      <w:r w:rsidRPr="006A5957">
        <w:rPr>
          <w:rFonts w:ascii="BOG 2017" w:hAnsi="BOG 2017" w:cstheme="minorBidi"/>
          <w:b/>
          <w:sz w:val="20"/>
          <w:szCs w:val="20"/>
        </w:rPr>
        <w:t>(</w:t>
      </w:r>
      <w:proofErr w:type="spellStart"/>
      <w:r w:rsidRPr="006A5957">
        <w:rPr>
          <w:rFonts w:ascii="BOG 2017" w:hAnsi="BOG 2017" w:cstheme="minorBidi"/>
          <w:b/>
          <w:sz w:val="20"/>
          <w:szCs w:val="20"/>
        </w:rPr>
        <w:t>კვირაში</w:t>
      </w:r>
      <w:proofErr w:type="spellEnd"/>
      <w:r w:rsidRPr="006A5957">
        <w:rPr>
          <w:rFonts w:ascii="BOG 2017" w:hAnsi="BOG 2017" w:cstheme="minorBidi"/>
          <w:b/>
          <w:sz w:val="20"/>
          <w:szCs w:val="20"/>
        </w:rPr>
        <w:t xml:space="preserve"> 5 </w:t>
      </w:r>
      <w:proofErr w:type="spellStart"/>
      <w:r w:rsidRPr="006A5957">
        <w:rPr>
          <w:rFonts w:ascii="BOG 2017" w:hAnsi="BOG 2017" w:cstheme="minorBidi"/>
          <w:b/>
          <w:sz w:val="20"/>
          <w:szCs w:val="20"/>
        </w:rPr>
        <w:t>სამუშაო</w:t>
      </w:r>
      <w:proofErr w:type="spellEnd"/>
      <w:r w:rsidRPr="006A5957">
        <w:rPr>
          <w:rFonts w:ascii="BOG 2017" w:hAnsi="BOG 2017" w:cstheme="minorBidi"/>
          <w:b/>
          <w:sz w:val="20"/>
          <w:szCs w:val="20"/>
        </w:rPr>
        <w:t xml:space="preserve"> </w:t>
      </w:r>
      <w:proofErr w:type="spellStart"/>
      <w:r w:rsidRPr="006A5957">
        <w:rPr>
          <w:rFonts w:ascii="BOG 2017" w:hAnsi="BOG 2017" w:cstheme="minorBidi"/>
          <w:b/>
          <w:sz w:val="20"/>
          <w:szCs w:val="20"/>
        </w:rPr>
        <w:t>დღე</w:t>
      </w:r>
      <w:proofErr w:type="spellEnd"/>
      <w:r w:rsidRPr="006A5957">
        <w:rPr>
          <w:rFonts w:ascii="BOG 2017" w:hAnsi="BOG 2017" w:cstheme="minorBidi"/>
          <w:b/>
          <w:sz w:val="20"/>
          <w:szCs w:val="20"/>
        </w:rPr>
        <w:t>):</w:t>
      </w:r>
    </w:p>
    <w:p w14:paraId="12EF64B3" w14:textId="77777777" w:rsidR="004B15DA" w:rsidRPr="006A5957" w:rsidRDefault="004B15DA" w:rsidP="004B15DA">
      <w:pPr>
        <w:pStyle w:val="ListParagraph"/>
        <w:numPr>
          <w:ilvl w:val="0"/>
          <w:numId w:val="15"/>
        </w:numPr>
        <w:rPr>
          <w:rFonts w:ascii="BOG 2017" w:hAnsi="BOG 2017"/>
        </w:rPr>
      </w:pPr>
      <w:proofErr w:type="spellStart"/>
      <w:r w:rsidRPr="006A5957">
        <w:rPr>
          <w:rFonts w:ascii="BOG 2017" w:hAnsi="BOG 2017"/>
        </w:rPr>
        <w:t>ორშაბათი</w:t>
      </w:r>
      <w:proofErr w:type="spellEnd"/>
      <w:r w:rsidRPr="006A5957">
        <w:rPr>
          <w:rFonts w:ascii="BOG 2017" w:hAnsi="BOG 2017"/>
        </w:rPr>
        <w:t xml:space="preserve"> -</w:t>
      </w:r>
      <w:proofErr w:type="spellStart"/>
      <w:r w:rsidRPr="006A5957">
        <w:rPr>
          <w:rFonts w:ascii="BOG 2017" w:hAnsi="BOG 2017"/>
        </w:rPr>
        <w:t>პარასკევი</w:t>
      </w:r>
      <w:proofErr w:type="spellEnd"/>
      <w:r w:rsidRPr="006A5957">
        <w:rPr>
          <w:rFonts w:ascii="BOG 2017" w:hAnsi="BOG 2017"/>
        </w:rPr>
        <w:t xml:space="preserve"> - 10:00 – 19:00</w:t>
      </w:r>
    </w:p>
    <w:p w14:paraId="0A65C088" w14:textId="77777777" w:rsidR="00C8120A" w:rsidRPr="00400895" w:rsidRDefault="00C8120A" w:rsidP="00C8120A">
      <w:pPr>
        <w:rPr>
          <w:rFonts w:ascii="BOG 2017" w:hAnsi="BOG 2017"/>
        </w:rPr>
      </w:pPr>
    </w:p>
    <w:p w14:paraId="3750BAFC" w14:textId="6B08700E" w:rsidR="001052EE" w:rsidRDefault="001052EE" w:rsidP="001052EE">
      <w:pPr>
        <w:rPr>
          <w:rFonts w:asciiTheme="minorHAnsi" w:hAnsiTheme="minorHAnsi"/>
          <w:lang w:val="ka-GE"/>
        </w:rPr>
      </w:pPr>
    </w:p>
    <w:p w14:paraId="184F383E" w14:textId="77777777" w:rsidR="004B15DA" w:rsidRPr="00C8120A" w:rsidRDefault="004B15DA" w:rsidP="004B15DA">
      <w:pPr>
        <w:pStyle w:val="NormalWeb"/>
        <w:shd w:val="clear" w:color="auto" w:fill="FFFFFF"/>
        <w:spacing w:before="0" w:beforeAutospacing="0" w:after="0" w:afterAutospacing="0"/>
        <w:rPr>
          <w:rFonts w:ascii="BOG 2017" w:hAnsi="BOG 2017" w:cstheme="minorBidi"/>
          <w:b/>
          <w:sz w:val="20"/>
          <w:szCs w:val="20"/>
        </w:rPr>
      </w:pPr>
      <w:proofErr w:type="spellStart"/>
      <w:r w:rsidRPr="006A5957">
        <w:rPr>
          <w:rFonts w:ascii="BOG 2017" w:hAnsi="BOG 2017" w:cstheme="minorBidi"/>
          <w:b/>
          <w:sz w:val="20"/>
          <w:szCs w:val="20"/>
        </w:rPr>
        <w:t>ტურისტული</w:t>
      </w:r>
      <w:proofErr w:type="spellEnd"/>
      <w:r w:rsidRPr="006A5957">
        <w:rPr>
          <w:rFonts w:ascii="BOG 2017" w:hAnsi="BOG 2017" w:cstheme="minorBidi"/>
          <w:b/>
          <w:sz w:val="20"/>
          <w:szCs w:val="20"/>
        </w:rPr>
        <w:t xml:space="preserve"> </w:t>
      </w:r>
      <w:proofErr w:type="spellStart"/>
      <w:r w:rsidRPr="006A5957">
        <w:rPr>
          <w:rFonts w:ascii="BOG 2017" w:hAnsi="BOG 2017" w:cstheme="minorBidi"/>
          <w:b/>
          <w:sz w:val="20"/>
          <w:szCs w:val="20"/>
        </w:rPr>
        <w:t>აგენტის</w:t>
      </w:r>
      <w:proofErr w:type="spellEnd"/>
      <w:r w:rsidRPr="006A5957">
        <w:rPr>
          <w:rFonts w:ascii="BOG 2017" w:hAnsi="BOG 2017" w:cstheme="minorBidi"/>
          <w:b/>
          <w:sz w:val="20"/>
          <w:szCs w:val="20"/>
        </w:rPr>
        <w:t xml:space="preserve"> </w:t>
      </w:r>
      <w:proofErr w:type="spellStart"/>
      <w:r w:rsidRPr="00C8120A">
        <w:rPr>
          <w:rFonts w:ascii="BOG 2017" w:hAnsi="BOG 2017" w:cstheme="minorBidi"/>
          <w:b/>
          <w:sz w:val="20"/>
          <w:szCs w:val="20"/>
        </w:rPr>
        <w:t>თანამდებობის</w:t>
      </w:r>
      <w:proofErr w:type="spellEnd"/>
      <w:r w:rsidRPr="00C8120A">
        <w:rPr>
          <w:rFonts w:ascii="BOG 2017" w:hAnsi="BOG 2017" w:cstheme="minorBidi"/>
          <w:b/>
          <w:sz w:val="20"/>
          <w:szCs w:val="20"/>
        </w:rPr>
        <w:t xml:space="preserve"> </w:t>
      </w:r>
      <w:proofErr w:type="spellStart"/>
      <w:r w:rsidRPr="00C8120A">
        <w:rPr>
          <w:rFonts w:ascii="BOG 2017" w:hAnsi="BOG 2017" w:cstheme="minorBidi"/>
          <w:b/>
          <w:sz w:val="20"/>
          <w:szCs w:val="20"/>
        </w:rPr>
        <w:t>სამუშაო</w:t>
      </w:r>
      <w:proofErr w:type="spellEnd"/>
      <w:r w:rsidRPr="00C8120A">
        <w:rPr>
          <w:rFonts w:ascii="BOG 2017" w:hAnsi="BOG 2017" w:cstheme="minorBidi"/>
          <w:b/>
          <w:sz w:val="20"/>
          <w:szCs w:val="20"/>
        </w:rPr>
        <w:t xml:space="preserve"> </w:t>
      </w:r>
      <w:proofErr w:type="spellStart"/>
      <w:r w:rsidRPr="00C8120A">
        <w:rPr>
          <w:rFonts w:ascii="BOG 2017" w:hAnsi="BOG 2017" w:cstheme="minorBidi"/>
          <w:b/>
          <w:sz w:val="20"/>
          <w:szCs w:val="20"/>
        </w:rPr>
        <w:t>აღწერილობა</w:t>
      </w:r>
      <w:proofErr w:type="spellEnd"/>
      <w:r w:rsidRPr="00C8120A">
        <w:rPr>
          <w:rFonts w:ascii="BOG 2017" w:hAnsi="BOG 2017" w:cstheme="minorBidi"/>
          <w:b/>
          <w:sz w:val="20"/>
          <w:szCs w:val="20"/>
        </w:rPr>
        <w:t>:</w:t>
      </w:r>
    </w:p>
    <w:p w14:paraId="322D6E94" w14:textId="77777777" w:rsidR="004B15DA" w:rsidRDefault="004B15DA" w:rsidP="004B15DA">
      <w:pPr>
        <w:pStyle w:val="NormalWeb"/>
        <w:shd w:val="clear" w:color="auto" w:fill="FFFFFF"/>
        <w:spacing w:before="0" w:beforeAutospacing="0" w:after="0" w:afterAutospacing="0"/>
        <w:rPr>
          <w:rFonts w:ascii="BOG 2017" w:hAnsi="BOG 2017" w:cstheme="minorBidi"/>
          <w:sz w:val="20"/>
          <w:szCs w:val="20"/>
        </w:rPr>
      </w:pPr>
    </w:p>
    <w:p w14:paraId="2822BF03" w14:textId="77777777" w:rsidR="004B15DA" w:rsidRPr="00400895" w:rsidRDefault="004B15DA" w:rsidP="004B15DA">
      <w:pPr>
        <w:pStyle w:val="NormalWeb"/>
        <w:shd w:val="clear" w:color="auto" w:fill="FFFFFF"/>
        <w:spacing w:before="0" w:beforeAutospacing="0" w:after="0" w:afterAutospacing="0"/>
        <w:rPr>
          <w:rFonts w:ascii="BOG 2017" w:hAnsi="BOG 2017" w:cstheme="minorBidi"/>
          <w:sz w:val="20"/>
          <w:szCs w:val="20"/>
        </w:rPr>
      </w:pPr>
    </w:p>
    <w:p w14:paraId="5806AC1B" w14:textId="77777777" w:rsidR="004B15DA" w:rsidRPr="006A5957" w:rsidRDefault="004B15DA" w:rsidP="004B15DA">
      <w:pPr>
        <w:rPr>
          <w:rFonts w:ascii="BOG 2017" w:eastAsia="Times New Roman" w:hAnsi="BOG 2017"/>
          <w:b/>
          <w:bCs/>
        </w:rPr>
      </w:pPr>
      <w:proofErr w:type="spellStart"/>
      <w:r w:rsidRPr="006A5957">
        <w:rPr>
          <w:rFonts w:ascii="BOG 2017" w:eastAsia="Times New Roman" w:hAnsi="BOG 2017"/>
          <w:b/>
          <w:bCs/>
        </w:rPr>
        <w:t>საკვალიფიკაციო</w:t>
      </w:r>
      <w:proofErr w:type="spellEnd"/>
      <w:r w:rsidRPr="006A5957">
        <w:rPr>
          <w:rFonts w:ascii="BOG 2017" w:eastAsia="Times New Roman" w:hAnsi="BOG 2017"/>
          <w:b/>
          <w:bCs/>
        </w:rPr>
        <w:t xml:space="preserve"> </w:t>
      </w:r>
      <w:proofErr w:type="spellStart"/>
      <w:r w:rsidRPr="006A5957">
        <w:rPr>
          <w:rFonts w:ascii="BOG 2017" w:eastAsia="Times New Roman" w:hAnsi="BOG 2017"/>
          <w:b/>
          <w:bCs/>
        </w:rPr>
        <w:t>მოთხოვნები</w:t>
      </w:r>
      <w:proofErr w:type="spellEnd"/>
      <w:r w:rsidRPr="006A5957">
        <w:rPr>
          <w:rFonts w:ascii="BOG 2017" w:eastAsia="Times New Roman" w:hAnsi="BOG 2017"/>
          <w:b/>
          <w:bCs/>
        </w:rPr>
        <w:t>:</w:t>
      </w:r>
    </w:p>
    <w:p w14:paraId="130575BB" w14:textId="77777777" w:rsidR="004B15DA" w:rsidRDefault="004B15DA" w:rsidP="004B15DA">
      <w:pPr>
        <w:rPr>
          <w:rFonts w:ascii="BOG 2017" w:hAnsi="BOG 2017"/>
        </w:rPr>
      </w:pPr>
    </w:p>
    <w:p w14:paraId="53824C51" w14:textId="77777777" w:rsidR="004B15DA" w:rsidRDefault="004B15DA" w:rsidP="004B15DA">
      <w:pPr>
        <w:pStyle w:val="ListParagraph"/>
        <w:numPr>
          <w:ilvl w:val="0"/>
          <w:numId w:val="15"/>
        </w:numPr>
        <w:rPr>
          <w:rFonts w:ascii="BOG 2017" w:hAnsi="BOG 2017"/>
        </w:rPr>
      </w:pPr>
      <w:proofErr w:type="spellStart"/>
      <w:r>
        <w:rPr>
          <w:rFonts w:ascii="BOG 2017" w:hAnsi="BOG 2017"/>
        </w:rPr>
        <w:t>განათლება</w:t>
      </w:r>
      <w:proofErr w:type="spellEnd"/>
      <w:r>
        <w:rPr>
          <w:rFonts w:ascii="BOG 2017" w:hAnsi="BOG 2017"/>
        </w:rPr>
        <w:t xml:space="preserve"> </w:t>
      </w:r>
      <w:proofErr w:type="spellStart"/>
      <w:r>
        <w:rPr>
          <w:rFonts w:ascii="BOG 2017" w:hAnsi="BOG 2017"/>
        </w:rPr>
        <w:t>ტურიზმის</w:t>
      </w:r>
      <w:proofErr w:type="spellEnd"/>
      <w:r>
        <w:rPr>
          <w:rFonts w:ascii="BOG 2017" w:hAnsi="BOG 2017"/>
        </w:rPr>
        <w:t xml:space="preserve"> </w:t>
      </w:r>
      <w:proofErr w:type="spellStart"/>
      <w:r>
        <w:rPr>
          <w:rFonts w:ascii="BOG 2017" w:hAnsi="BOG 2017"/>
        </w:rPr>
        <w:t>ან</w:t>
      </w:r>
      <w:proofErr w:type="spellEnd"/>
      <w:r>
        <w:rPr>
          <w:rFonts w:ascii="BOG 2017" w:hAnsi="BOG 2017"/>
        </w:rPr>
        <w:t xml:space="preserve"> </w:t>
      </w:r>
      <w:proofErr w:type="spellStart"/>
      <w:r>
        <w:rPr>
          <w:rFonts w:ascii="BOG 2017" w:hAnsi="BOG 2017"/>
        </w:rPr>
        <w:t>ბიზნესის</w:t>
      </w:r>
      <w:proofErr w:type="spellEnd"/>
      <w:r>
        <w:rPr>
          <w:rFonts w:ascii="BOG 2017" w:hAnsi="BOG 2017"/>
        </w:rPr>
        <w:t xml:space="preserve"> </w:t>
      </w:r>
      <w:proofErr w:type="spellStart"/>
      <w:proofErr w:type="gramStart"/>
      <w:r>
        <w:rPr>
          <w:rFonts w:ascii="BOG 2017" w:hAnsi="BOG 2017"/>
        </w:rPr>
        <w:t>მიმართულებით</w:t>
      </w:r>
      <w:proofErr w:type="spellEnd"/>
      <w:r>
        <w:rPr>
          <w:rFonts w:ascii="BOG 2017" w:hAnsi="BOG 2017"/>
        </w:rPr>
        <w:t>;</w:t>
      </w:r>
      <w:proofErr w:type="gramEnd"/>
    </w:p>
    <w:p w14:paraId="48B6A0E8" w14:textId="77777777" w:rsidR="004B15DA" w:rsidRDefault="004B15DA" w:rsidP="004B15DA">
      <w:pPr>
        <w:pStyle w:val="ListParagraph"/>
        <w:numPr>
          <w:ilvl w:val="0"/>
          <w:numId w:val="15"/>
        </w:numPr>
        <w:rPr>
          <w:rFonts w:ascii="BOG 2017" w:hAnsi="BOG 2017"/>
        </w:rPr>
      </w:pPr>
      <w:proofErr w:type="spellStart"/>
      <w:r>
        <w:rPr>
          <w:rFonts w:ascii="BOG 2017" w:hAnsi="BOG 2017"/>
        </w:rPr>
        <w:t>ტურიზმის</w:t>
      </w:r>
      <w:proofErr w:type="spellEnd"/>
      <w:r>
        <w:rPr>
          <w:rFonts w:ascii="BOG 2017" w:hAnsi="BOG 2017"/>
        </w:rPr>
        <w:t xml:space="preserve"> </w:t>
      </w:r>
      <w:proofErr w:type="spellStart"/>
      <w:r>
        <w:rPr>
          <w:rFonts w:ascii="BOG 2017" w:hAnsi="BOG 2017"/>
        </w:rPr>
        <w:t>სფეროში</w:t>
      </w:r>
      <w:proofErr w:type="spellEnd"/>
      <w:r>
        <w:rPr>
          <w:rFonts w:ascii="BOG 2017" w:hAnsi="BOG 2017"/>
        </w:rPr>
        <w:t xml:space="preserve"> </w:t>
      </w:r>
      <w:proofErr w:type="spellStart"/>
      <w:r>
        <w:rPr>
          <w:rFonts w:ascii="BOG 2017" w:hAnsi="BOG 2017"/>
        </w:rPr>
        <w:t>მუშაობის</w:t>
      </w:r>
      <w:proofErr w:type="spellEnd"/>
      <w:r>
        <w:rPr>
          <w:rFonts w:ascii="BOG 2017" w:hAnsi="BOG 2017"/>
        </w:rPr>
        <w:t xml:space="preserve"> </w:t>
      </w:r>
      <w:proofErr w:type="spellStart"/>
      <w:proofErr w:type="gramStart"/>
      <w:r>
        <w:rPr>
          <w:rFonts w:ascii="BOG 2017" w:hAnsi="BOG 2017"/>
        </w:rPr>
        <w:t>გამოცდილება</w:t>
      </w:r>
      <w:proofErr w:type="spellEnd"/>
      <w:r>
        <w:rPr>
          <w:rFonts w:ascii="BOG 2017" w:hAnsi="BOG 2017"/>
        </w:rPr>
        <w:t>;</w:t>
      </w:r>
      <w:proofErr w:type="gramEnd"/>
    </w:p>
    <w:p w14:paraId="2147CA30" w14:textId="77777777" w:rsidR="004B15DA" w:rsidRDefault="004B15DA" w:rsidP="004B15DA">
      <w:pPr>
        <w:pStyle w:val="ListParagraph"/>
        <w:numPr>
          <w:ilvl w:val="0"/>
          <w:numId w:val="15"/>
        </w:numPr>
        <w:rPr>
          <w:rFonts w:ascii="BOG 2017" w:hAnsi="BOG 2017"/>
        </w:rPr>
      </w:pPr>
      <w:r>
        <w:rPr>
          <w:rFonts w:ascii="BOG 2017" w:hAnsi="BOG 2017"/>
        </w:rPr>
        <w:t>2</w:t>
      </w:r>
      <w:r w:rsidRPr="006A5957">
        <w:rPr>
          <w:rFonts w:ascii="BOG 2017" w:hAnsi="BOG 2017"/>
        </w:rPr>
        <w:t xml:space="preserve">+ </w:t>
      </w:r>
      <w:proofErr w:type="spellStart"/>
      <w:r>
        <w:rPr>
          <w:rFonts w:ascii="BOG 2017" w:hAnsi="BOG 2017"/>
        </w:rPr>
        <w:t>წლიანი</w:t>
      </w:r>
      <w:proofErr w:type="spellEnd"/>
      <w:r>
        <w:rPr>
          <w:rFonts w:ascii="BOG 2017" w:hAnsi="BOG 2017"/>
        </w:rPr>
        <w:t xml:space="preserve"> </w:t>
      </w:r>
      <w:proofErr w:type="spellStart"/>
      <w:r>
        <w:rPr>
          <w:rFonts w:ascii="BOG 2017" w:hAnsi="BOG 2017"/>
        </w:rPr>
        <w:t>გამოცდილება</w:t>
      </w:r>
      <w:proofErr w:type="spellEnd"/>
      <w:r>
        <w:rPr>
          <w:rFonts w:ascii="BOG 2017" w:hAnsi="BOG 2017"/>
        </w:rPr>
        <w:t xml:space="preserve"> </w:t>
      </w:r>
      <w:proofErr w:type="spellStart"/>
      <w:r>
        <w:rPr>
          <w:rFonts w:ascii="BOG 2017" w:hAnsi="BOG 2017"/>
        </w:rPr>
        <w:t>ტურიზმის</w:t>
      </w:r>
      <w:proofErr w:type="spellEnd"/>
      <w:r>
        <w:rPr>
          <w:rFonts w:ascii="BOG 2017" w:hAnsi="BOG 2017"/>
        </w:rPr>
        <w:t xml:space="preserve"> </w:t>
      </w:r>
      <w:proofErr w:type="spellStart"/>
      <w:proofErr w:type="gramStart"/>
      <w:r>
        <w:rPr>
          <w:rFonts w:ascii="BOG 2017" w:hAnsi="BOG 2017"/>
        </w:rPr>
        <w:t>სფეროში</w:t>
      </w:r>
      <w:proofErr w:type="spellEnd"/>
      <w:r>
        <w:rPr>
          <w:rFonts w:ascii="BOG 2017" w:hAnsi="BOG 2017"/>
        </w:rPr>
        <w:t>;</w:t>
      </w:r>
      <w:proofErr w:type="gramEnd"/>
    </w:p>
    <w:p w14:paraId="5A24481C" w14:textId="77777777" w:rsidR="004B15DA" w:rsidRDefault="004B15DA" w:rsidP="004B15DA">
      <w:pPr>
        <w:pStyle w:val="ListParagraph"/>
        <w:numPr>
          <w:ilvl w:val="0"/>
          <w:numId w:val="15"/>
        </w:numPr>
        <w:rPr>
          <w:rFonts w:ascii="BOG 2017" w:hAnsi="BOG 2017"/>
        </w:rPr>
      </w:pPr>
      <w:r>
        <w:rPr>
          <w:rFonts w:ascii="BOG 2017" w:hAnsi="BOG 2017"/>
        </w:rPr>
        <w:t>Amadeus-</w:t>
      </w:r>
      <w:proofErr w:type="spellStart"/>
      <w:r w:rsidRPr="006A5957">
        <w:rPr>
          <w:rFonts w:ascii="BOG 2017" w:hAnsi="BOG 2017"/>
        </w:rPr>
        <w:t>ის</w:t>
      </w:r>
      <w:proofErr w:type="spellEnd"/>
      <w:r w:rsidRPr="006A5957">
        <w:rPr>
          <w:rFonts w:ascii="BOG 2017" w:hAnsi="BOG 2017"/>
        </w:rPr>
        <w:t xml:space="preserve">, </w:t>
      </w:r>
      <w:r>
        <w:rPr>
          <w:rFonts w:ascii="BOG 2017" w:hAnsi="BOG 2017"/>
        </w:rPr>
        <w:t>Sabre</w:t>
      </w:r>
      <w:r w:rsidRPr="006A5957">
        <w:rPr>
          <w:rFonts w:ascii="BOG 2017" w:hAnsi="BOG 2017"/>
        </w:rPr>
        <w:t xml:space="preserve">-ს </w:t>
      </w:r>
      <w:proofErr w:type="spellStart"/>
      <w:r w:rsidRPr="006A5957">
        <w:rPr>
          <w:rFonts w:ascii="BOG 2017" w:hAnsi="BOG 2017"/>
        </w:rPr>
        <w:t>და</w:t>
      </w:r>
      <w:proofErr w:type="spellEnd"/>
      <w:r w:rsidRPr="006A5957">
        <w:rPr>
          <w:rFonts w:ascii="BOG 2017" w:hAnsi="BOG 2017"/>
        </w:rPr>
        <w:t xml:space="preserve"> </w:t>
      </w:r>
      <w:proofErr w:type="spellStart"/>
      <w:r w:rsidRPr="006A5957">
        <w:rPr>
          <w:rFonts w:ascii="BOG 2017" w:hAnsi="BOG 2017"/>
        </w:rPr>
        <w:t>მგსგავსი</w:t>
      </w:r>
      <w:proofErr w:type="spellEnd"/>
      <w:r w:rsidRPr="006A5957">
        <w:rPr>
          <w:rFonts w:ascii="BOG 2017" w:hAnsi="BOG 2017"/>
        </w:rPr>
        <w:t xml:space="preserve"> </w:t>
      </w:r>
      <w:proofErr w:type="spellStart"/>
      <w:r w:rsidRPr="006A5957">
        <w:rPr>
          <w:rFonts w:ascii="BOG 2017" w:hAnsi="BOG 2017"/>
        </w:rPr>
        <w:t>ტურისტული</w:t>
      </w:r>
      <w:proofErr w:type="spellEnd"/>
      <w:r w:rsidRPr="006A5957">
        <w:rPr>
          <w:rFonts w:ascii="BOG 2017" w:hAnsi="BOG 2017"/>
        </w:rPr>
        <w:t xml:space="preserve"> </w:t>
      </w:r>
      <w:proofErr w:type="spellStart"/>
      <w:r w:rsidRPr="006A5957">
        <w:rPr>
          <w:rFonts w:ascii="BOG 2017" w:hAnsi="BOG 2017"/>
        </w:rPr>
        <w:t>პროგრამების</w:t>
      </w:r>
      <w:proofErr w:type="spellEnd"/>
      <w:r w:rsidRPr="006A5957">
        <w:rPr>
          <w:rFonts w:ascii="BOG 2017" w:hAnsi="BOG 2017"/>
        </w:rPr>
        <w:t xml:space="preserve"> </w:t>
      </w:r>
      <w:r>
        <w:rPr>
          <w:rFonts w:ascii="BOG 2017" w:hAnsi="BOG 2017"/>
        </w:rPr>
        <w:t>(</w:t>
      </w:r>
      <w:proofErr w:type="spellStart"/>
      <w:r>
        <w:rPr>
          <w:rFonts w:ascii="BOG 2017" w:hAnsi="BOG 2017"/>
        </w:rPr>
        <w:t>გლობალური</w:t>
      </w:r>
      <w:proofErr w:type="spellEnd"/>
      <w:r>
        <w:rPr>
          <w:rFonts w:ascii="BOG 2017" w:hAnsi="BOG 2017"/>
        </w:rPr>
        <w:t xml:space="preserve"> </w:t>
      </w:r>
      <w:proofErr w:type="spellStart"/>
      <w:r>
        <w:rPr>
          <w:rFonts w:ascii="BOG 2017" w:hAnsi="BOG 2017"/>
        </w:rPr>
        <w:t>დაჯავშნის</w:t>
      </w:r>
      <w:proofErr w:type="spellEnd"/>
      <w:r>
        <w:rPr>
          <w:rFonts w:ascii="BOG 2017" w:hAnsi="BOG 2017"/>
        </w:rPr>
        <w:t>/</w:t>
      </w:r>
      <w:proofErr w:type="spellStart"/>
      <w:r>
        <w:rPr>
          <w:rFonts w:ascii="BOG 2017" w:hAnsi="BOG 2017"/>
        </w:rPr>
        <w:t>განაწილების</w:t>
      </w:r>
      <w:proofErr w:type="spellEnd"/>
      <w:r>
        <w:rPr>
          <w:rFonts w:ascii="BOG 2017" w:hAnsi="BOG 2017"/>
        </w:rPr>
        <w:t xml:space="preserve"> </w:t>
      </w:r>
      <w:proofErr w:type="spellStart"/>
      <w:r>
        <w:rPr>
          <w:rFonts w:ascii="BOG 2017" w:hAnsi="BOG 2017"/>
        </w:rPr>
        <w:t>სისტემა</w:t>
      </w:r>
      <w:proofErr w:type="spellEnd"/>
      <w:r>
        <w:rPr>
          <w:rFonts w:ascii="BOG 2017" w:hAnsi="BOG 2017"/>
        </w:rPr>
        <w:t xml:space="preserve">) </w:t>
      </w:r>
      <w:proofErr w:type="spellStart"/>
      <w:r>
        <w:rPr>
          <w:rFonts w:ascii="BOG 2017" w:hAnsi="BOG 2017"/>
        </w:rPr>
        <w:t>მაღალ</w:t>
      </w:r>
      <w:proofErr w:type="spellEnd"/>
      <w:r>
        <w:rPr>
          <w:rFonts w:ascii="BOG 2017" w:hAnsi="BOG 2017"/>
        </w:rPr>
        <w:t xml:space="preserve"> </w:t>
      </w:r>
      <w:proofErr w:type="spellStart"/>
      <w:r>
        <w:rPr>
          <w:rFonts w:ascii="BOG 2017" w:hAnsi="BOG 2017"/>
        </w:rPr>
        <w:t>დონეზე</w:t>
      </w:r>
      <w:proofErr w:type="spellEnd"/>
      <w:r>
        <w:rPr>
          <w:rFonts w:ascii="BOG 2017" w:hAnsi="BOG 2017"/>
        </w:rPr>
        <w:t xml:space="preserve"> </w:t>
      </w:r>
      <w:proofErr w:type="spellStart"/>
      <w:r>
        <w:rPr>
          <w:rFonts w:ascii="BOG 2017" w:hAnsi="BOG 2017"/>
        </w:rPr>
        <w:t>ცოდნა</w:t>
      </w:r>
      <w:proofErr w:type="spellEnd"/>
    </w:p>
    <w:p w14:paraId="3CEF4E9C" w14:textId="77777777" w:rsidR="004B15DA" w:rsidRDefault="004B15DA" w:rsidP="004B15DA">
      <w:pPr>
        <w:pStyle w:val="ListParagraph"/>
        <w:numPr>
          <w:ilvl w:val="0"/>
          <w:numId w:val="15"/>
        </w:numPr>
        <w:rPr>
          <w:rFonts w:ascii="BOG 2017" w:hAnsi="BOG 2017"/>
        </w:rPr>
      </w:pPr>
      <w:proofErr w:type="spellStart"/>
      <w:r>
        <w:rPr>
          <w:rFonts w:ascii="BOG 2017" w:hAnsi="BOG 2017"/>
        </w:rPr>
        <w:t>აუცილებელია</w:t>
      </w:r>
      <w:proofErr w:type="spellEnd"/>
      <w:r>
        <w:rPr>
          <w:rFonts w:ascii="BOG 2017" w:hAnsi="BOG 2017"/>
        </w:rPr>
        <w:t xml:space="preserve"> </w:t>
      </w:r>
      <w:proofErr w:type="spellStart"/>
      <w:r>
        <w:rPr>
          <w:rFonts w:ascii="BOG 2017" w:hAnsi="BOG 2017"/>
        </w:rPr>
        <w:t>ინგლისური</w:t>
      </w:r>
      <w:proofErr w:type="spellEnd"/>
      <w:r>
        <w:rPr>
          <w:rFonts w:ascii="BOG 2017" w:hAnsi="BOG 2017"/>
        </w:rPr>
        <w:t xml:space="preserve"> </w:t>
      </w:r>
      <w:proofErr w:type="spellStart"/>
      <w:proofErr w:type="gramStart"/>
      <w:r>
        <w:rPr>
          <w:rFonts w:ascii="BOG 2017" w:hAnsi="BOG 2017"/>
        </w:rPr>
        <w:t>ენის</w:t>
      </w:r>
      <w:proofErr w:type="spellEnd"/>
      <w:r>
        <w:rPr>
          <w:rFonts w:ascii="BOG 2017" w:hAnsi="BOG 2017"/>
        </w:rPr>
        <w:t xml:space="preserve">  B</w:t>
      </w:r>
      <w:proofErr w:type="gramEnd"/>
      <w:r>
        <w:rPr>
          <w:rFonts w:ascii="BOG 2017" w:hAnsi="BOG 2017"/>
        </w:rPr>
        <w:t xml:space="preserve">2 </w:t>
      </w:r>
      <w:proofErr w:type="spellStart"/>
      <w:r w:rsidRPr="006A5957">
        <w:rPr>
          <w:rFonts w:ascii="BOG 2017" w:hAnsi="BOG 2017"/>
        </w:rPr>
        <w:t>დონეზე</w:t>
      </w:r>
      <w:proofErr w:type="spellEnd"/>
      <w:r w:rsidRPr="006A5957">
        <w:rPr>
          <w:rFonts w:ascii="BOG 2017" w:hAnsi="BOG 2017"/>
        </w:rPr>
        <w:t xml:space="preserve"> </w:t>
      </w:r>
      <w:proofErr w:type="spellStart"/>
      <w:r>
        <w:rPr>
          <w:rFonts w:ascii="BOG 2017" w:hAnsi="BOG 2017"/>
        </w:rPr>
        <w:t>ცოდნა</w:t>
      </w:r>
      <w:proofErr w:type="spellEnd"/>
    </w:p>
    <w:p w14:paraId="43A79ADA" w14:textId="77777777" w:rsidR="004B15DA" w:rsidRDefault="004B15DA" w:rsidP="004B15DA">
      <w:pPr>
        <w:pStyle w:val="ListParagraph"/>
        <w:rPr>
          <w:rFonts w:ascii="BOG 2017" w:hAnsi="BOG 2017"/>
        </w:rPr>
      </w:pPr>
    </w:p>
    <w:p w14:paraId="7CC7CFA3" w14:textId="77777777" w:rsidR="004B15DA" w:rsidRDefault="004B15DA" w:rsidP="004B15DA">
      <w:pPr>
        <w:rPr>
          <w:rFonts w:ascii="BOG 2017" w:hAnsi="BOG 2017"/>
          <w:b/>
          <w:bCs/>
        </w:rPr>
      </w:pPr>
    </w:p>
    <w:p w14:paraId="1875A225" w14:textId="77777777" w:rsidR="004B15DA" w:rsidRPr="007929A2" w:rsidRDefault="004B15DA" w:rsidP="004B15DA">
      <w:pPr>
        <w:rPr>
          <w:rFonts w:ascii="BOG 2017" w:eastAsia="Times New Roman" w:hAnsi="BOG 2017"/>
          <w:b/>
          <w:bCs/>
        </w:rPr>
      </w:pPr>
      <w:proofErr w:type="spellStart"/>
      <w:r w:rsidRPr="007929A2">
        <w:rPr>
          <w:rFonts w:ascii="BOG 2017" w:eastAsia="Times New Roman" w:hAnsi="BOG 2017"/>
          <w:b/>
          <w:bCs/>
        </w:rPr>
        <w:t>ძირითადი</w:t>
      </w:r>
      <w:proofErr w:type="spellEnd"/>
      <w:r w:rsidRPr="007929A2">
        <w:rPr>
          <w:rFonts w:ascii="BOG 2017" w:eastAsia="Times New Roman" w:hAnsi="BOG 2017"/>
          <w:b/>
          <w:bCs/>
        </w:rPr>
        <w:t xml:space="preserve"> </w:t>
      </w:r>
      <w:proofErr w:type="spellStart"/>
      <w:r w:rsidRPr="007929A2">
        <w:rPr>
          <w:rFonts w:ascii="BOG 2017" w:eastAsia="Times New Roman" w:hAnsi="BOG 2017"/>
          <w:b/>
          <w:bCs/>
        </w:rPr>
        <w:t>ფუნქცია-მოვალეობები</w:t>
      </w:r>
      <w:proofErr w:type="spellEnd"/>
      <w:r w:rsidRPr="007929A2">
        <w:rPr>
          <w:rFonts w:ascii="BOG 2017" w:eastAsia="Times New Roman" w:hAnsi="BOG 2017"/>
          <w:b/>
          <w:bCs/>
        </w:rPr>
        <w:t>:</w:t>
      </w:r>
    </w:p>
    <w:p w14:paraId="73DA17B7" w14:textId="77777777" w:rsidR="004B15DA" w:rsidRDefault="004B15DA" w:rsidP="004B15DA">
      <w:pPr>
        <w:rPr>
          <w:rFonts w:ascii="BOG 2017" w:hAnsi="BOG 2017"/>
          <w:b/>
          <w:bCs/>
          <w:color w:val="auto"/>
        </w:rPr>
      </w:pPr>
    </w:p>
    <w:p w14:paraId="10CCC31E" w14:textId="77777777" w:rsidR="004B15DA" w:rsidRDefault="004B15DA" w:rsidP="004B15DA">
      <w:pPr>
        <w:pStyle w:val="ListParagraph"/>
        <w:numPr>
          <w:ilvl w:val="0"/>
          <w:numId w:val="15"/>
        </w:numPr>
        <w:rPr>
          <w:rFonts w:ascii="BOG 2017" w:hAnsi="BOG 2017"/>
        </w:rPr>
      </w:pPr>
      <w:proofErr w:type="spellStart"/>
      <w:r>
        <w:rPr>
          <w:rFonts w:ascii="BOG 2017" w:hAnsi="BOG 2017"/>
        </w:rPr>
        <w:t>მომხმარებლის</w:t>
      </w:r>
      <w:proofErr w:type="spellEnd"/>
      <w:r>
        <w:rPr>
          <w:rFonts w:ascii="BOG 2017" w:hAnsi="BOG 2017"/>
        </w:rPr>
        <w:t xml:space="preserve"> </w:t>
      </w:r>
      <w:proofErr w:type="spellStart"/>
      <w:r>
        <w:rPr>
          <w:rFonts w:ascii="BOG 2017" w:hAnsi="BOG 2017"/>
        </w:rPr>
        <w:t>სურვილის</w:t>
      </w:r>
      <w:proofErr w:type="spellEnd"/>
      <w:r>
        <w:rPr>
          <w:rFonts w:ascii="BOG 2017" w:hAnsi="BOG 2017"/>
        </w:rPr>
        <w:t xml:space="preserve"> </w:t>
      </w:r>
      <w:proofErr w:type="spellStart"/>
      <w:r>
        <w:rPr>
          <w:rFonts w:ascii="BOG 2017" w:hAnsi="BOG 2017"/>
        </w:rPr>
        <w:t>მიხედვით</w:t>
      </w:r>
      <w:proofErr w:type="spellEnd"/>
      <w:r>
        <w:rPr>
          <w:rFonts w:ascii="BOG 2017" w:hAnsi="BOG 2017"/>
        </w:rPr>
        <w:t xml:space="preserve"> </w:t>
      </w:r>
      <w:proofErr w:type="spellStart"/>
      <w:r>
        <w:rPr>
          <w:rFonts w:ascii="BOG 2017" w:hAnsi="BOG 2017"/>
        </w:rPr>
        <w:t>ავიაბილეთების</w:t>
      </w:r>
      <w:proofErr w:type="spellEnd"/>
      <w:r>
        <w:rPr>
          <w:rFonts w:ascii="BOG 2017" w:hAnsi="BOG 2017"/>
        </w:rPr>
        <w:t xml:space="preserve"> </w:t>
      </w:r>
      <w:proofErr w:type="spellStart"/>
      <w:r>
        <w:rPr>
          <w:rFonts w:ascii="BOG 2017" w:hAnsi="BOG 2017"/>
        </w:rPr>
        <w:t>ტურების</w:t>
      </w:r>
      <w:proofErr w:type="spellEnd"/>
      <w:r>
        <w:rPr>
          <w:rFonts w:ascii="BOG 2017" w:hAnsi="BOG 2017"/>
        </w:rPr>
        <w:t xml:space="preserve"> </w:t>
      </w:r>
      <w:proofErr w:type="spellStart"/>
      <w:r>
        <w:rPr>
          <w:rFonts w:ascii="BOG 2017" w:hAnsi="BOG 2017"/>
        </w:rPr>
        <w:t>მოძიება</w:t>
      </w:r>
      <w:proofErr w:type="spellEnd"/>
      <w:r>
        <w:rPr>
          <w:rFonts w:ascii="BOG 2017" w:hAnsi="BOG 2017"/>
        </w:rPr>
        <w:t xml:space="preserve">, </w:t>
      </w:r>
      <w:proofErr w:type="spellStart"/>
      <w:r>
        <w:rPr>
          <w:rFonts w:ascii="BOG 2017" w:hAnsi="BOG 2017"/>
        </w:rPr>
        <w:t>კომპანიის</w:t>
      </w:r>
      <w:proofErr w:type="spellEnd"/>
      <w:r>
        <w:rPr>
          <w:rFonts w:ascii="BOG 2017" w:hAnsi="BOG 2017"/>
        </w:rPr>
        <w:t xml:space="preserve"> </w:t>
      </w:r>
      <w:proofErr w:type="spellStart"/>
      <w:r>
        <w:rPr>
          <w:rFonts w:ascii="BOG 2017" w:hAnsi="BOG 2017"/>
        </w:rPr>
        <w:t>პარტნიორ</w:t>
      </w:r>
      <w:proofErr w:type="spellEnd"/>
      <w:r>
        <w:rPr>
          <w:rFonts w:ascii="BOG 2017" w:hAnsi="BOG 2017"/>
        </w:rPr>
        <w:t xml:space="preserve"> </w:t>
      </w:r>
      <w:proofErr w:type="spellStart"/>
      <w:r>
        <w:rPr>
          <w:rFonts w:ascii="BOG 2017" w:hAnsi="BOG 2017"/>
        </w:rPr>
        <w:t>არხებში</w:t>
      </w:r>
      <w:proofErr w:type="spellEnd"/>
      <w:r>
        <w:rPr>
          <w:rFonts w:ascii="BOG 2017" w:hAnsi="BOG 2017"/>
        </w:rPr>
        <w:t xml:space="preserve"> </w:t>
      </w:r>
      <w:proofErr w:type="spellStart"/>
      <w:r>
        <w:rPr>
          <w:rFonts w:ascii="BOG 2017" w:hAnsi="BOG 2017"/>
        </w:rPr>
        <w:t>ფასების</w:t>
      </w:r>
      <w:proofErr w:type="spellEnd"/>
      <w:r>
        <w:rPr>
          <w:rFonts w:ascii="BOG 2017" w:hAnsi="BOG 2017"/>
        </w:rPr>
        <w:t xml:space="preserve"> </w:t>
      </w:r>
      <w:proofErr w:type="spellStart"/>
      <w:r>
        <w:rPr>
          <w:rFonts w:ascii="BOG 2017" w:hAnsi="BOG 2017"/>
        </w:rPr>
        <w:t>შედარება</w:t>
      </w:r>
      <w:proofErr w:type="spellEnd"/>
      <w:r>
        <w:rPr>
          <w:rFonts w:ascii="BOG 2017" w:hAnsi="BOG 2017"/>
        </w:rPr>
        <w:t xml:space="preserve"> </w:t>
      </w:r>
      <w:proofErr w:type="spellStart"/>
      <w:r>
        <w:rPr>
          <w:rFonts w:ascii="BOG 2017" w:hAnsi="BOG 2017"/>
        </w:rPr>
        <w:t>და</w:t>
      </w:r>
      <w:proofErr w:type="spellEnd"/>
      <w:r>
        <w:rPr>
          <w:rFonts w:ascii="BOG 2017" w:hAnsi="BOG 2017"/>
        </w:rPr>
        <w:t xml:space="preserve"> </w:t>
      </w:r>
      <w:proofErr w:type="spellStart"/>
      <w:r>
        <w:rPr>
          <w:rFonts w:ascii="BOG 2017" w:hAnsi="BOG 2017"/>
        </w:rPr>
        <w:t>საუკეთესო</w:t>
      </w:r>
      <w:proofErr w:type="spellEnd"/>
      <w:r>
        <w:rPr>
          <w:rFonts w:ascii="BOG 2017" w:hAnsi="BOG 2017"/>
        </w:rPr>
        <w:t xml:space="preserve"> </w:t>
      </w:r>
      <w:proofErr w:type="spellStart"/>
      <w:r>
        <w:rPr>
          <w:rFonts w:ascii="BOG 2017" w:hAnsi="BOG 2017"/>
        </w:rPr>
        <w:t>ბილეთის</w:t>
      </w:r>
      <w:proofErr w:type="spellEnd"/>
      <w:r>
        <w:rPr>
          <w:rFonts w:ascii="BOG 2017" w:hAnsi="BOG 2017"/>
        </w:rPr>
        <w:t xml:space="preserve"> /</w:t>
      </w:r>
      <w:proofErr w:type="spellStart"/>
      <w:r>
        <w:rPr>
          <w:rFonts w:ascii="BOG 2017" w:hAnsi="BOG 2017"/>
        </w:rPr>
        <w:t>ტურის</w:t>
      </w:r>
      <w:proofErr w:type="spellEnd"/>
      <w:r>
        <w:rPr>
          <w:rFonts w:ascii="BOG 2017" w:hAnsi="BOG 2017"/>
        </w:rPr>
        <w:t xml:space="preserve"> </w:t>
      </w:r>
      <w:proofErr w:type="spellStart"/>
      <w:r>
        <w:rPr>
          <w:rFonts w:ascii="BOG 2017" w:hAnsi="BOG 2017"/>
        </w:rPr>
        <w:t>მომზადება</w:t>
      </w:r>
      <w:proofErr w:type="spellEnd"/>
    </w:p>
    <w:p w14:paraId="1A65FE4A" w14:textId="77777777" w:rsidR="004B15DA" w:rsidRDefault="004B15DA" w:rsidP="004B15DA">
      <w:pPr>
        <w:pStyle w:val="ListParagraph"/>
        <w:numPr>
          <w:ilvl w:val="0"/>
          <w:numId w:val="15"/>
        </w:numPr>
        <w:rPr>
          <w:rFonts w:ascii="BOG 2017" w:hAnsi="BOG 2017"/>
        </w:rPr>
      </w:pPr>
      <w:proofErr w:type="spellStart"/>
      <w:r>
        <w:rPr>
          <w:rFonts w:ascii="BOG 2017" w:hAnsi="BOG 2017"/>
        </w:rPr>
        <w:t>სასტუმროებისა</w:t>
      </w:r>
      <w:proofErr w:type="spellEnd"/>
      <w:r>
        <w:rPr>
          <w:rFonts w:ascii="BOG 2017" w:hAnsi="BOG 2017"/>
        </w:rPr>
        <w:t xml:space="preserve"> </w:t>
      </w:r>
      <w:proofErr w:type="spellStart"/>
      <w:r>
        <w:rPr>
          <w:rFonts w:ascii="BOG 2017" w:hAnsi="BOG 2017"/>
        </w:rPr>
        <w:t>და</w:t>
      </w:r>
      <w:proofErr w:type="spellEnd"/>
      <w:r>
        <w:rPr>
          <w:rFonts w:ascii="BOG 2017" w:hAnsi="BOG 2017"/>
        </w:rPr>
        <w:t xml:space="preserve"> </w:t>
      </w:r>
      <w:proofErr w:type="spellStart"/>
      <w:r>
        <w:rPr>
          <w:rFonts w:ascii="BOG 2017" w:hAnsi="BOG 2017"/>
        </w:rPr>
        <w:t>სხვა</w:t>
      </w:r>
      <w:proofErr w:type="spellEnd"/>
      <w:r>
        <w:rPr>
          <w:rFonts w:ascii="BOG 2017" w:hAnsi="BOG 2017"/>
        </w:rPr>
        <w:t xml:space="preserve"> </w:t>
      </w:r>
      <w:proofErr w:type="spellStart"/>
      <w:r>
        <w:rPr>
          <w:rFonts w:ascii="BOG 2017" w:hAnsi="BOG 2017"/>
        </w:rPr>
        <w:t>ტურ</w:t>
      </w:r>
      <w:proofErr w:type="spellEnd"/>
      <w:r>
        <w:rPr>
          <w:rFonts w:ascii="BOG 2017" w:hAnsi="BOG 2017"/>
        </w:rPr>
        <w:t xml:space="preserve">. </w:t>
      </w:r>
      <w:proofErr w:type="spellStart"/>
      <w:r>
        <w:rPr>
          <w:rFonts w:ascii="BOG 2017" w:hAnsi="BOG 2017"/>
        </w:rPr>
        <w:t>პროდუქტების</w:t>
      </w:r>
      <w:proofErr w:type="spellEnd"/>
      <w:r>
        <w:rPr>
          <w:rFonts w:ascii="BOG 2017" w:hAnsi="BOG 2017"/>
        </w:rPr>
        <w:t xml:space="preserve"> </w:t>
      </w:r>
      <w:proofErr w:type="spellStart"/>
      <w:r>
        <w:rPr>
          <w:rFonts w:ascii="BOG 2017" w:hAnsi="BOG 2017"/>
        </w:rPr>
        <w:t>რეზერვაცია</w:t>
      </w:r>
      <w:proofErr w:type="spellEnd"/>
      <w:r>
        <w:rPr>
          <w:rFonts w:ascii="BOG 2017" w:hAnsi="BOG 2017"/>
        </w:rPr>
        <w:t>/</w:t>
      </w:r>
      <w:proofErr w:type="spellStart"/>
      <w:proofErr w:type="gramStart"/>
      <w:r>
        <w:rPr>
          <w:rFonts w:ascii="BOG 2017" w:hAnsi="BOG 2017"/>
        </w:rPr>
        <w:t>რეალიზაცია</w:t>
      </w:r>
      <w:proofErr w:type="spellEnd"/>
      <w:r>
        <w:rPr>
          <w:rFonts w:ascii="BOG 2017" w:hAnsi="BOG 2017"/>
        </w:rPr>
        <w:t>;</w:t>
      </w:r>
      <w:proofErr w:type="gramEnd"/>
    </w:p>
    <w:p w14:paraId="55D90CB0" w14:textId="77777777" w:rsidR="004B15DA" w:rsidRDefault="004B15DA" w:rsidP="004B15DA">
      <w:pPr>
        <w:pStyle w:val="ListParagraph"/>
        <w:numPr>
          <w:ilvl w:val="0"/>
          <w:numId w:val="15"/>
        </w:numPr>
        <w:rPr>
          <w:rFonts w:ascii="BOG 2017" w:hAnsi="BOG 2017"/>
        </w:rPr>
      </w:pPr>
      <w:proofErr w:type="spellStart"/>
      <w:r>
        <w:rPr>
          <w:rFonts w:ascii="BOG 2017" w:hAnsi="BOG 2017"/>
        </w:rPr>
        <w:t>ტურისტული</w:t>
      </w:r>
      <w:proofErr w:type="spellEnd"/>
      <w:r>
        <w:rPr>
          <w:rFonts w:ascii="BOG 2017" w:hAnsi="BOG 2017"/>
        </w:rPr>
        <w:t xml:space="preserve"> </w:t>
      </w:r>
      <w:proofErr w:type="spellStart"/>
      <w:r>
        <w:rPr>
          <w:rFonts w:ascii="BOG 2017" w:hAnsi="BOG 2017"/>
        </w:rPr>
        <w:t>პაკეტების</w:t>
      </w:r>
      <w:proofErr w:type="spellEnd"/>
      <w:r>
        <w:rPr>
          <w:rFonts w:ascii="BOG 2017" w:hAnsi="BOG 2017"/>
        </w:rPr>
        <w:t xml:space="preserve"> </w:t>
      </w:r>
      <w:proofErr w:type="spellStart"/>
      <w:r>
        <w:rPr>
          <w:rFonts w:ascii="BOG 2017" w:hAnsi="BOG 2017"/>
        </w:rPr>
        <w:t>შედგენა</w:t>
      </w:r>
      <w:proofErr w:type="spellEnd"/>
      <w:r>
        <w:rPr>
          <w:rFonts w:ascii="BOG 2017" w:hAnsi="BOG 2017"/>
        </w:rPr>
        <w:t>/</w:t>
      </w:r>
      <w:proofErr w:type="spellStart"/>
      <w:r>
        <w:rPr>
          <w:rFonts w:ascii="BOG 2017" w:hAnsi="BOG 2017"/>
        </w:rPr>
        <w:t>რეზერვაცია</w:t>
      </w:r>
      <w:proofErr w:type="spellEnd"/>
      <w:r>
        <w:rPr>
          <w:rFonts w:ascii="BOG 2017" w:hAnsi="BOG 2017"/>
        </w:rPr>
        <w:t>/</w:t>
      </w:r>
      <w:proofErr w:type="spellStart"/>
      <w:proofErr w:type="gramStart"/>
      <w:r>
        <w:rPr>
          <w:rFonts w:ascii="BOG 2017" w:hAnsi="BOG 2017"/>
        </w:rPr>
        <w:t>რეალიზაცია</w:t>
      </w:r>
      <w:proofErr w:type="spellEnd"/>
      <w:r>
        <w:rPr>
          <w:rFonts w:ascii="BOG 2017" w:hAnsi="BOG 2017"/>
        </w:rPr>
        <w:t>;</w:t>
      </w:r>
      <w:proofErr w:type="gramEnd"/>
    </w:p>
    <w:p w14:paraId="02C8916F" w14:textId="77777777" w:rsidR="004B15DA" w:rsidRPr="007929A2" w:rsidRDefault="004B15DA" w:rsidP="004B15DA">
      <w:pPr>
        <w:pStyle w:val="ListParagraph"/>
        <w:numPr>
          <w:ilvl w:val="0"/>
          <w:numId w:val="15"/>
        </w:numPr>
        <w:rPr>
          <w:rFonts w:ascii="BOG 2017" w:hAnsi="BOG 2017"/>
        </w:rPr>
      </w:pPr>
      <w:proofErr w:type="spellStart"/>
      <w:r>
        <w:rPr>
          <w:rFonts w:ascii="BOG 2017" w:hAnsi="BOG 2017"/>
        </w:rPr>
        <w:t>შემომავალ</w:t>
      </w:r>
      <w:proofErr w:type="spellEnd"/>
      <w:r>
        <w:rPr>
          <w:rFonts w:ascii="BOG 2017" w:hAnsi="BOG 2017"/>
        </w:rPr>
        <w:t xml:space="preserve"> </w:t>
      </w:r>
      <w:proofErr w:type="spellStart"/>
      <w:r>
        <w:rPr>
          <w:rFonts w:ascii="BOG 2017" w:hAnsi="BOG 2017"/>
        </w:rPr>
        <w:t>ზარებზე</w:t>
      </w:r>
      <w:proofErr w:type="spellEnd"/>
      <w:r>
        <w:rPr>
          <w:rFonts w:ascii="BOG 2017" w:hAnsi="BOG 2017"/>
        </w:rPr>
        <w:t xml:space="preserve">, </w:t>
      </w:r>
      <w:proofErr w:type="spellStart"/>
      <w:r>
        <w:rPr>
          <w:rFonts w:ascii="BOG 2017" w:hAnsi="BOG 2017"/>
        </w:rPr>
        <w:t>შეტყობინებებზე</w:t>
      </w:r>
      <w:proofErr w:type="spellEnd"/>
      <w:r>
        <w:rPr>
          <w:rFonts w:ascii="BOG 2017" w:hAnsi="BOG 2017"/>
        </w:rPr>
        <w:t xml:space="preserve"> </w:t>
      </w:r>
      <w:proofErr w:type="spellStart"/>
      <w:r>
        <w:rPr>
          <w:rFonts w:ascii="BOG 2017" w:hAnsi="BOG 2017"/>
        </w:rPr>
        <w:t>ოპერატიული</w:t>
      </w:r>
      <w:proofErr w:type="spellEnd"/>
      <w:r>
        <w:rPr>
          <w:rFonts w:ascii="BOG 2017" w:hAnsi="BOG 2017"/>
        </w:rPr>
        <w:t xml:space="preserve"> </w:t>
      </w:r>
      <w:proofErr w:type="spellStart"/>
      <w:r>
        <w:rPr>
          <w:rFonts w:ascii="BOG 2017" w:hAnsi="BOG 2017"/>
        </w:rPr>
        <w:t>და</w:t>
      </w:r>
      <w:proofErr w:type="spellEnd"/>
      <w:r>
        <w:rPr>
          <w:rFonts w:ascii="BOG 2017" w:hAnsi="BOG 2017"/>
        </w:rPr>
        <w:t xml:space="preserve"> </w:t>
      </w:r>
      <w:proofErr w:type="spellStart"/>
      <w:r>
        <w:rPr>
          <w:rFonts w:ascii="BOG 2017" w:hAnsi="BOG 2017"/>
        </w:rPr>
        <w:t>ამომწურავი</w:t>
      </w:r>
      <w:proofErr w:type="spellEnd"/>
      <w:r>
        <w:rPr>
          <w:rFonts w:ascii="BOG 2017" w:hAnsi="BOG 2017"/>
        </w:rPr>
        <w:t xml:space="preserve"> </w:t>
      </w:r>
      <w:proofErr w:type="spellStart"/>
      <w:r>
        <w:rPr>
          <w:rFonts w:ascii="BOG 2017" w:hAnsi="BOG 2017"/>
        </w:rPr>
        <w:t>პასუხების</w:t>
      </w:r>
      <w:proofErr w:type="spellEnd"/>
      <w:r>
        <w:rPr>
          <w:rFonts w:ascii="BOG 2017" w:hAnsi="BOG 2017"/>
        </w:rPr>
        <w:t xml:space="preserve"> </w:t>
      </w:r>
      <w:proofErr w:type="spellStart"/>
      <w:r>
        <w:rPr>
          <w:rFonts w:ascii="BOG 2017" w:hAnsi="BOG 2017"/>
        </w:rPr>
        <w:t>გაცემ</w:t>
      </w:r>
      <w:r w:rsidRPr="007929A2">
        <w:rPr>
          <w:rFonts w:ascii="BOG 2017" w:hAnsi="BOG 2017"/>
        </w:rPr>
        <w:t>ა</w:t>
      </w:r>
      <w:proofErr w:type="spellEnd"/>
    </w:p>
    <w:p w14:paraId="63800C77" w14:textId="77777777" w:rsidR="004B15DA" w:rsidRPr="007929A2" w:rsidRDefault="004B15DA" w:rsidP="004B15DA">
      <w:pPr>
        <w:pStyle w:val="ListParagraph"/>
        <w:numPr>
          <w:ilvl w:val="0"/>
          <w:numId w:val="15"/>
        </w:numPr>
        <w:rPr>
          <w:rFonts w:ascii="BOG 2017" w:hAnsi="BOG 2017"/>
        </w:rPr>
      </w:pPr>
      <w:proofErr w:type="spellStart"/>
      <w:r w:rsidRPr="007929A2">
        <w:rPr>
          <w:rFonts w:ascii="BOG 2017" w:hAnsi="BOG 2017"/>
        </w:rPr>
        <w:t>ამგზავრების</w:t>
      </w:r>
      <w:proofErr w:type="spellEnd"/>
      <w:r w:rsidRPr="007929A2">
        <w:rPr>
          <w:rFonts w:ascii="BOG 2017" w:hAnsi="BOG 2017"/>
        </w:rPr>
        <w:t xml:space="preserve"> </w:t>
      </w:r>
      <w:proofErr w:type="spellStart"/>
      <w:r w:rsidRPr="007929A2">
        <w:rPr>
          <w:rFonts w:ascii="BOG 2017" w:hAnsi="BOG 2017"/>
        </w:rPr>
        <w:t>თარიღის</w:t>
      </w:r>
      <w:proofErr w:type="spellEnd"/>
      <w:r w:rsidRPr="007929A2">
        <w:rPr>
          <w:rFonts w:ascii="BOG 2017" w:hAnsi="BOG 2017"/>
        </w:rPr>
        <w:t xml:space="preserve"> / </w:t>
      </w:r>
      <w:proofErr w:type="spellStart"/>
      <w:r w:rsidRPr="007929A2">
        <w:rPr>
          <w:rFonts w:ascii="BOG 2017" w:hAnsi="BOG 2017"/>
        </w:rPr>
        <w:t>დროის</w:t>
      </w:r>
      <w:proofErr w:type="spellEnd"/>
      <w:r w:rsidRPr="007929A2">
        <w:rPr>
          <w:rFonts w:ascii="BOG 2017" w:hAnsi="BOG 2017"/>
        </w:rPr>
        <w:t xml:space="preserve"> </w:t>
      </w:r>
      <w:proofErr w:type="spellStart"/>
      <w:r w:rsidRPr="007929A2">
        <w:rPr>
          <w:rFonts w:ascii="BOG 2017" w:hAnsi="BOG 2017"/>
        </w:rPr>
        <w:t>ცვლილების</w:t>
      </w:r>
      <w:proofErr w:type="spellEnd"/>
      <w:r w:rsidRPr="007929A2">
        <w:rPr>
          <w:rFonts w:ascii="BOG 2017" w:hAnsi="BOG 2017"/>
        </w:rPr>
        <w:t xml:space="preserve"> </w:t>
      </w:r>
      <w:proofErr w:type="spellStart"/>
      <w:r w:rsidRPr="007929A2">
        <w:rPr>
          <w:rFonts w:ascii="BOG 2017" w:hAnsi="BOG 2017"/>
        </w:rPr>
        <w:t>შესახებ</w:t>
      </w:r>
      <w:proofErr w:type="spellEnd"/>
      <w:r w:rsidRPr="007929A2">
        <w:rPr>
          <w:rFonts w:ascii="BOG 2017" w:hAnsi="BOG 2017"/>
        </w:rPr>
        <w:t xml:space="preserve"> </w:t>
      </w:r>
      <w:proofErr w:type="spellStart"/>
      <w:r w:rsidRPr="007929A2">
        <w:rPr>
          <w:rFonts w:ascii="BOG 2017" w:hAnsi="BOG 2017"/>
        </w:rPr>
        <w:t>მეილზე</w:t>
      </w:r>
      <w:proofErr w:type="spellEnd"/>
      <w:r w:rsidRPr="007929A2">
        <w:rPr>
          <w:rFonts w:ascii="BOG 2017" w:hAnsi="BOG 2017"/>
        </w:rPr>
        <w:t xml:space="preserve"> </w:t>
      </w:r>
      <w:proofErr w:type="spellStart"/>
      <w:r w:rsidRPr="007929A2">
        <w:rPr>
          <w:rFonts w:ascii="BOG 2017" w:hAnsi="BOG 2017"/>
        </w:rPr>
        <w:t>ან</w:t>
      </w:r>
      <w:proofErr w:type="spellEnd"/>
      <w:r w:rsidRPr="007929A2">
        <w:rPr>
          <w:rFonts w:ascii="BOG 2017" w:hAnsi="BOG 2017"/>
        </w:rPr>
        <w:t xml:space="preserve"> </w:t>
      </w:r>
      <w:proofErr w:type="spellStart"/>
      <w:r w:rsidRPr="007929A2">
        <w:rPr>
          <w:rFonts w:ascii="BOG 2017" w:hAnsi="BOG 2017"/>
        </w:rPr>
        <w:t>კომუნიკაციის</w:t>
      </w:r>
      <w:proofErr w:type="spellEnd"/>
      <w:r w:rsidRPr="007929A2">
        <w:rPr>
          <w:rFonts w:ascii="BOG 2017" w:hAnsi="BOG 2017"/>
        </w:rPr>
        <w:t xml:space="preserve"> </w:t>
      </w:r>
      <w:proofErr w:type="spellStart"/>
      <w:r w:rsidRPr="007929A2">
        <w:rPr>
          <w:rFonts w:ascii="BOG 2017" w:hAnsi="BOG 2017"/>
        </w:rPr>
        <w:t>სხვა</w:t>
      </w:r>
      <w:proofErr w:type="spellEnd"/>
      <w:r w:rsidRPr="007929A2">
        <w:rPr>
          <w:rFonts w:ascii="BOG 2017" w:hAnsi="BOG 2017"/>
        </w:rPr>
        <w:t xml:space="preserve"> </w:t>
      </w:r>
      <w:proofErr w:type="spellStart"/>
      <w:r w:rsidRPr="007929A2">
        <w:rPr>
          <w:rFonts w:ascii="BOG 2017" w:hAnsi="BOG 2017"/>
        </w:rPr>
        <w:t>არხებში</w:t>
      </w:r>
      <w:proofErr w:type="spellEnd"/>
      <w:r w:rsidRPr="007929A2">
        <w:rPr>
          <w:rFonts w:ascii="BOG 2017" w:hAnsi="BOG 2017"/>
        </w:rPr>
        <w:t xml:space="preserve"> </w:t>
      </w:r>
      <w:proofErr w:type="spellStart"/>
      <w:r w:rsidRPr="007929A2">
        <w:rPr>
          <w:rFonts w:ascii="BOG 2017" w:hAnsi="BOG 2017"/>
        </w:rPr>
        <w:t>შემოსული</w:t>
      </w:r>
      <w:proofErr w:type="spellEnd"/>
      <w:r w:rsidRPr="007929A2">
        <w:rPr>
          <w:rFonts w:ascii="BOG 2017" w:hAnsi="BOG 2017"/>
        </w:rPr>
        <w:t xml:space="preserve"> </w:t>
      </w:r>
      <w:proofErr w:type="spellStart"/>
      <w:r w:rsidRPr="007929A2">
        <w:rPr>
          <w:rFonts w:ascii="BOG 2017" w:hAnsi="BOG 2017"/>
        </w:rPr>
        <w:t>შეტყობინებების</w:t>
      </w:r>
      <w:proofErr w:type="spellEnd"/>
      <w:r w:rsidRPr="007929A2">
        <w:rPr>
          <w:rFonts w:ascii="BOG 2017" w:hAnsi="BOG 2017"/>
        </w:rPr>
        <w:t xml:space="preserve"> </w:t>
      </w:r>
      <w:proofErr w:type="spellStart"/>
      <w:r w:rsidRPr="007929A2">
        <w:rPr>
          <w:rFonts w:ascii="BOG 2017" w:hAnsi="BOG 2017"/>
        </w:rPr>
        <w:t>მონიტორინგი</w:t>
      </w:r>
      <w:proofErr w:type="spellEnd"/>
      <w:r w:rsidRPr="007929A2">
        <w:rPr>
          <w:rFonts w:ascii="BOG 2017" w:hAnsi="BOG 2017"/>
        </w:rPr>
        <w:t xml:space="preserve"> </w:t>
      </w:r>
      <w:proofErr w:type="spellStart"/>
      <w:r w:rsidRPr="007929A2">
        <w:rPr>
          <w:rFonts w:ascii="BOG 2017" w:hAnsi="BOG 2017"/>
        </w:rPr>
        <w:t>და</w:t>
      </w:r>
      <w:proofErr w:type="spellEnd"/>
      <w:r w:rsidRPr="007929A2">
        <w:rPr>
          <w:rFonts w:ascii="BOG 2017" w:hAnsi="BOG 2017"/>
        </w:rPr>
        <w:t xml:space="preserve"> </w:t>
      </w:r>
      <w:proofErr w:type="spellStart"/>
      <w:r w:rsidRPr="007929A2">
        <w:rPr>
          <w:rFonts w:ascii="BOG 2017" w:hAnsi="BOG 2017"/>
        </w:rPr>
        <w:t>მგზავრისთვის</w:t>
      </w:r>
      <w:proofErr w:type="spellEnd"/>
      <w:r w:rsidRPr="007929A2">
        <w:rPr>
          <w:rFonts w:ascii="BOG 2017" w:hAnsi="BOG 2017"/>
        </w:rPr>
        <w:t xml:space="preserve"> </w:t>
      </w:r>
      <w:proofErr w:type="spellStart"/>
      <w:r w:rsidRPr="007929A2">
        <w:rPr>
          <w:rFonts w:ascii="BOG 2017" w:hAnsi="BOG 2017"/>
        </w:rPr>
        <w:t>აღნიშნული</w:t>
      </w:r>
      <w:proofErr w:type="spellEnd"/>
      <w:r w:rsidRPr="007929A2">
        <w:rPr>
          <w:rFonts w:ascii="BOG 2017" w:hAnsi="BOG 2017"/>
        </w:rPr>
        <w:t xml:space="preserve"> </w:t>
      </w:r>
      <w:proofErr w:type="spellStart"/>
      <w:r w:rsidRPr="007929A2">
        <w:rPr>
          <w:rFonts w:ascii="BOG 2017" w:hAnsi="BOG 2017"/>
        </w:rPr>
        <w:t>ცვლილების</w:t>
      </w:r>
      <w:proofErr w:type="spellEnd"/>
      <w:r w:rsidRPr="007929A2">
        <w:rPr>
          <w:rFonts w:ascii="BOG 2017" w:hAnsi="BOG 2017"/>
        </w:rPr>
        <w:t xml:space="preserve"> </w:t>
      </w:r>
      <w:proofErr w:type="spellStart"/>
      <w:r w:rsidRPr="007929A2">
        <w:rPr>
          <w:rFonts w:ascii="BOG 2017" w:hAnsi="BOG 2017"/>
        </w:rPr>
        <w:t>შესახებ</w:t>
      </w:r>
      <w:proofErr w:type="spellEnd"/>
      <w:r w:rsidRPr="007929A2">
        <w:rPr>
          <w:rFonts w:ascii="BOG 2017" w:hAnsi="BOG 2017"/>
        </w:rPr>
        <w:t xml:space="preserve"> </w:t>
      </w:r>
      <w:proofErr w:type="spellStart"/>
      <w:r w:rsidRPr="007929A2">
        <w:rPr>
          <w:rFonts w:ascii="BOG 2017" w:hAnsi="BOG 2017"/>
        </w:rPr>
        <w:t>ინფორმაციის</w:t>
      </w:r>
      <w:proofErr w:type="spellEnd"/>
      <w:r w:rsidRPr="007929A2">
        <w:rPr>
          <w:rFonts w:ascii="BOG 2017" w:hAnsi="BOG 2017"/>
        </w:rPr>
        <w:t xml:space="preserve"> </w:t>
      </w:r>
      <w:proofErr w:type="spellStart"/>
      <w:r w:rsidRPr="007929A2">
        <w:rPr>
          <w:rFonts w:ascii="BOG 2017" w:hAnsi="BOG 2017"/>
        </w:rPr>
        <w:t>მიწოდება</w:t>
      </w:r>
      <w:proofErr w:type="spellEnd"/>
    </w:p>
    <w:p w14:paraId="426B1377" w14:textId="77777777" w:rsidR="004B15DA" w:rsidRDefault="004B15DA" w:rsidP="004B15DA">
      <w:pPr>
        <w:pStyle w:val="ListParagraph"/>
        <w:numPr>
          <w:ilvl w:val="0"/>
          <w:numId w:val="15"/>
        </w:numPr>
        <w:rPr>
          <w:rFonts w:ascii="BOG 2017" w:hAnsi="BOG 2017"/>
        </w:rPr>
      </w:pPr>
      <w:proofErr w:type="spellStart"/>
      <w:r>
        <w:rPr>
          <w:rFonts w:ascii="BOG 2017" w:hAnsi="BOG 2017"/>
        </w:rPr>
        <w:t>პოტენციურ</w:t>
      </w:r>
      <w:proofErr w:type="spellEnd"/>
      <w:r>
        <w:rPr>
          <w:rFonts w:ascii="BOG 2017" w:hAnsi="BOG 2017"/>
        </w:rPr>
        <w:t xml:space="preserve"> </w:t>
      </w:r>
      <w:proofErr w:type="spellStart"/>
      <w:r>
        <w:rPr>
          <w:rFonts w:ascii="BOG 2017" w:hAnsi="BOG 2017"/>
        </w:rPr>
        <w:t>მომხმარებელთან</w:t>
      </w:r>
      <w:proofErr w:type="spellEnd"/>
      <w:r>
        <w:rPr>
          <w:rFonts w:ascii="BOG 2017" w:hAnsi="BOG 2017"/>
        </w:rPr>
        <w:t xml:space="preserve"> </w:t>
      </w:r>
      <w:proofErr w:type="spellStart"/>
      <w:r>
        <w:rPr>
          <w:rFonts w:ascii="BOG 2017" w:hAnsi="BOG 2017"/>
        </w:rPr>
        <w:t>ურთიერთობის</w:t>
      </w:r>
      <w:proofErr w:type="spellEnd"/>
      <w:r>
        <w:rPr>
          <w:rFonts w:ascii="BOG 2017" w:hAnsi="BOG 2017"/>
        </w:rPr>
        <w:t xml:space="preserve"> </w:t>
      </w:r>
      <w:proofErr w:type="spellStart"/>
      <w:r>
        <w:rPr>
          <w:rFonts w:ascii="BOG 2017" w:hAnsi="BOG 2017"/>
        </w:rPr>
        <w:t>დამყარება</w:t>
      </w:r>
      <w:proofErr w:type="spellEnd"/>
      <w:r>
        <w:rPr>
          <w:rFonts w:ascii="BOG 2017" w:hAnsi="BOG 2017"/>
        </w:rPr>
        <w:t xml:space="preserve"> </w:t>
      </w:r>
      <w:proofErr w:type="spellStart"/>
      <w:r>
        <w:rPr>
          <w:rFonts w:ascii="BOG 2017" w:hAnsi="BOG 2017"/>
        </w:rPr>
        <w:t>და</w:t>
      </w:r>
      <w:proofErr w:type="spellEnd"/>
      <w:r>
        <w:rPr>
          <w:rFonts w:ascii="BOG 2017" w:hAnsi="BOG 2017"/>
        </w:rPr>
        <w:t xml:space="preserve"> </w:t>
      </w:r>
      <w:proofErr w:type="spellStart"/>
      <w:proofErr w:type="gramStart"/>
      <w:r>
        <w:rPr>
          <w:rFonts w:ascii="BOG 2017" w:hAnsi="BOG 2017"/>
        </w:rPr>
        <w:t>გაღრმავება</w:t>
      </w:r>
      <w:proofErr w:type="spellEnd"/>
      <w:r>
        <w:rPr>
          <w:rFonts w:ascii="BOG 2017" w:hAnsi="BOG 2017"/>
        </w:rPr>
        <w:t>;</w:t>
      </w:r>
      <w:proofErr w:type="gramEnd"/>
    </w:p>
    <w:p w14:paraId="20D68BBB" w14:textId="77777777" w:rsidR="004B15DA" w:rsidRDefault="004B15DA" w:rsidP="004B15DA">
      <w:pPr>
        <w:pStyle w:val="ListParagraph"/>
        <w:numPr>
          <w:ilvl w:val="0"/>
          <w:numId w:val="15"/>
        </w:numPr>
        <w:rPr>
          <w:rFonts w:ascii="BOG 2017" w:hAnsi="BOG 2017"/>
        </w:rPr>
      </w:pPr>
      <w:proofErr w:type="spellStart"/>
      <w:r>
        <w:rPr>
          <w:rFonts w:ascii="BOG 2017" w:hAnsi="BOG 2017"/>
        </w:rPr>
        <w:t>არსებულ</w:t>
      </w:r>
      <w:proofErr w:type="spellEnd"/>
      <w:r>
        <w:rPr>
          <w:rFonts w:ascii="BOG 2017" w:hAnsi="BOG 2017"/>
        </w:rPr>
        <w:t xml:space="preserve"> </w:t>
      </w:r>
      <w:proofErr w:type="spellStart"/>
      <w:r>
        <w:rPr>
          <w:rFonts w:ascii="BOG 2017" w:hAnsi="BOG 2017"/>
        </w:rPr>
        <w:t>მომხმარებელთან</w:t>
      </w:r>
      <w:proofErr w:type="spellEnd"/>
      <w:r>
        <w:rPr>
          <w:rFonts w:ascii="BOG 2017" w:hAnsi="BOG 2017"/>
        </w:rPr>
        <w:t xml:space="preserve"> </w:t>
      </w:r>
      <w:proofErr w:type="spellStart"/>
      <w:r>
        <w:rPr>
          <w:rFonts w:ascii="BOG 2017" w:hAnsi="BOG 2017"/>
        </w:rPr>
        <w:t>მჭიდრო</w:t>
      </w:r>
      <w:proofErr w:type="spellEnd"/>
      <w:r>
        <w:rPr>
          <w:rFonts w:ascii="BOG 2017" w:hAnsi="BOG 2017"/>
        </w:rPr>
        <w:t xml:space="preserve"> </w:t>
      </w:r>
      <w:proofErr w:type="spellStart"/>
      <w:r>
        <w:rPr>
          <w:rFonts w:ascii="BOG 2017" w:hAnsi="BOG 2017"/>
        </w:rPr>
        <w:t>ურთიერთობის</w:t>
      </w:r>
      <w:proofErr w:type="spellEnd"/>
      <w:r>
        <w:rPr>
          <w:rFonts w:ascii="BOG 2017" w:hAnsi="BOG 2017"/>
        </w:rPr>
        <w:t xml:space="preserve"> </w:t>
      </w:r>
      <w:proofErr w:type="spellStart"/>
      <w:proofErr w:type="gramStart"/>
      <w:r>
        <w:rPr>
          <w:rFonts w:ascii="BOG 2017" w:hAnsi="BOG 2017"/>
        </w:rPr>
        <w:t>შენარჩუნება</w:t>
      </w:r>
      <w:proofErr w:type="spellEnd"/>
      <w:r>
        <w:rPr>
          <w:rFonts w:ascii="BOG 2017" w:hAnsi="BOG 2017"/>
        </w:rPr>
        <w:t>;</w:t>
      </w:r>
      <w:proofErr w:type="gramEnd"/>
    </w:p>
    <w:p w14:paraId="61BB540E" w14:textId="77777777" w:rsidR="004B15DA" w:rsidRDefault="004B15DA" w:rsidP="004B15DA">
      <w:pPr>
        <w:pStyle w:val="ListParagraph"/>
        <w:numPr>
          <w:ilvl w:val="0"/>
          <w:numId w:val="15"/>
        </w:numPr>
        <w:rPr>
          <w:rFonts w:ascii="BOG 2017" w:hAnsi="BOG 2017"/>
        </w:rPr>
      </w:pPr>
      <w:proofErr w:type="spellStart"/>
      <w:r>
        <w:rPr>
          <w:rFonts w:ascii="BOG 2017" w:hAnsi="BOG 2017"/>
        </w:rPr>
        <w:t>ინვოისებისა</w:t>
      </w:r>
      <w:proofErr w:type="spellEnd"/>
      <w:r>
        <w:rPr>
          <w:rFonts w:ascii="BOG 2017" w:hAnsi="BOG 2017"/>
        </w:rPr>
        <w:t xml:space="preserve"> </w:t>
      </w:r>
      <w:proofErr w:type="spellStart"/>
      <w:r>
        <w:rPr>
          <w:rFonts w:ascii="BOG 2017" w:hAnsi="BOG 2017"/>
        </w:rPr>
        <w:t>და</w:t>
      </w:r>
      <w:proofErr w:type="spellEnd"/>
      <w:r>
        <w:rPr>
          <w:rFonts w:ascii="BOG 2017" w:hAnsi="BOG 2017"/>
        </w:rPr>
        <w:t xml:space="preserve"> </w:t>
      </w:r>
      <w:proofErr w:type="spellStart"/>
      <w:r>
        <w:rPr>
          <w:rFonts w:ascii="BOG 2017" w:hAnsi="BOG 2017"/>
        </w:rPr>
        <w:t>შეთავაზებების</w:t>
      </w:r>
      <w:proofErr w:type="spellEnd"/>
      <w:r>
        <w:rPr>
          <w:rFonts w:ascii="BOG 2017" w:hAnsi="BOG 2017"/>
        </w:rPr>
        <w:t xml:space="preserve"> </w:t>
      </w:r>
      <w:proofErr w:type="spellStart"/>
      <w:proofErr w:type="gramStart"/>
      <w:r>
        <w:rPr>
          <w:rFonts w:ascii="BOG 2017" w:hAnsi="BOG 2017"/>
        </w:rPr>
        <w:t>მომზადება</w:t>
      </w:r>
      <w:proofErr w:type="spellEnd"/>
      <w:r>
        <w:rPr>
          <w:rFonts w:ascii="BOG 2017" w:hAnsi="BOG 2017"/>
        </w:rPr>
        <w:t>;</w:t>
      </w:r>
      <w:proofErr w:type="gramEnd"/>
    </w:p>
    <w:p w14:paraId="6A949618" w14:textId="77777777" w:rsidR="004B15DA" w:rsidRDefault="004B15DA" w:rsidP="004B15DA">
      <w:pPr>
        <w:pStyle w:val="ListParagraph"/>
        <w:numPr>
          <w:ilvl w:val="0"/>
          <w:numId w:val="15"/>
        </w:numPr>
        <w:rPr>
          <w:rFonts w:ascii="BOG 2017" w:hAnsi="BOG 2017"/>
        </w:rPr>
      </w:pPr>
      <w:proofErr w:type="spellStart"/>
      <w:r>
        <w:rPr>
          <w:rFonts w:ascii="BOG 2017" w:hAnsi="BOG 2017"/>
        </w:rPr>
        <w:t>რეპორტინგი</w:t>
      </w:r>
      <w:proofErr w:type="spellEnd"/>
      <w:r>
        <w:rPr>
          <w:rFonts w:ascii="BOG 2017" w:hAnsi="BOG 2017"/>
        </w:rPr>
        <w:t>.</w:t>
      </w:r>
    </w:p>
    <w:p w14:paraId="614EFDF8" w14:textId="77777777" w:rsidR="004B15DA" w:rsidRDefault="004B15DA" w:rsidP="004B15DA">
      <w:pPr>
        <w:rPr>
          <w:rFonts w:ascii="BOG 2017" w:hAnsi="BOG 2017"/>
        </w:rPr>
      </w:pPr>
    </w:p>
    <w:p w14:paraId="2E71F879" w14:textId="77777777" w:rsidR="004B15DA" w:rsidRDefault="004B15DA" w:rsidP="004B15DA">
      <w:pPr>
        <w:rPr>
          <w:rFonts w:ascii="BOG 2017" w:hAnsi="BOG 2017"/>
          <w:b/>
          <w:bCs/>
        </w:rPr>
      </w:pPr>
    </w:p>
    <w:p w14:paraId="65560A94" w14:textId="77777777" w:rsidR="004B15DA" w:rsidRPr="007929A2" w:rsidRDefault="004B15DA" w:rsidP="004B15DA">
      <w:pPr>
        <w:rPr>
          <w:rFonts w:ascii="BOG 2017" w:eastAsia="Times New Roman" w:hAnsi="BOG 2017"/>
          <w:b/>
          <w:bCs/>
        </w:rPr>
      </w:pPr>
      <w:proofErr w:type="spellStart"/>
      <w:r w:rsidRPr="006A5957">
        <w:rPr>
          <w:rFonts w:ascii="BOG 2017" w:hAnsi="BOG 2017"/>
          <w:b/>
        </w:rPr>
        <w:t>სამუშაო</w:t>
      </w:r>
      <w:proofErr w:type="spellEnd"/>
      <w:r w:rsidRPr="006A5957">
        <w:rPr>
          <w:rFonts w:ascii="BOG 2017" w:hAnsi="BOG 2017"/>
          <w:b/>
        </w:rPr>
        <w:t xml:space="preserve"> </w:t>
      </w:r>
      <w:proofErr w:type="spellStart"/>
      <w:r w:rsidRPr="006A5957">
        <w:rPr>
          <w:rFonts w:ascii="BOG 2017" w:hAnsi="BOG 2017"/>
          <w:b/>
        </w:rPr>
        <w:t>განრიგი</w:t>
      </w:r>
      <w:proofErr w:type="spellEnd"/>
      <w:r w:rsidRPr="007929A2">
        <w:rPr>
          <w:rFonts w:ascii="BOG 2017" w:eastAsia="Times New Roman" w:hAnsi="BOG 2017"/>
          <w:b/>
          <w:bCs/>
        </w:rPr>
        <w:t>:</w:t>
      </w:r>
    </w:p>
    <w:p w14:paraId="30E0BAB1" w14:textId="77777777" w:rsidR="004B15DA" w:rsidRDefault="004B15DA" w:rsidP="004B15DA">
      <w:pPr>
        <w:rPr>
          <w:rFonts w:ascii="BOG 2017" w:hAnsi="BOG 2017"/>
          <w:color w:val="auto"/>
        </w:rPr>
      </w:pPr>
    </w:p>
    <w:p w14:paraId="3AA2AA5A" w14:textId="51D9BF79" w:rsidR="001052EE" w:rsidRPr="004B15DA" w:rsidRDefault="004B15DA" w:rsidP="00E76C32">
      <w:pPr>
        <w:pStyle w:val="ListParagraph"/>
        <w:numPr>
          <w:ilvl w:val="0"/>
          <w:numId w:val="17"/>
        </w:numPr>
        <w:shd w:val="clear" w:color="auto" w:fill="FFFFFF"/>
        <w:jc w:val="left"/>
        <w:rPr>
          <w:rFonts w:ascii="BOG 2017" w:hAnsi="BOG 2017"/>
          <w:color w:val="auto"/>
        </w:rPr>
      </w:pPr>
      <w:proofErr w:type="spellStart"/>
      <w:r w:rsidRPr="004B15DA">
        <w:rPr>
          <w:rFonts w:ascii="BOG 2017" w:hAnsi="BOG 2017"/>
        </w:rPr>
        <w:t>სამუშაო</w:t>
      </w:r>
      <w:proofErr w:type="spellEnd"/>
      <w:r w:rsidRPr="004B15DA">
        <w:rPr>
          <w:rFonts w:ascii="BOG 2017" w:hAnsi="BOG 2017"/>
        </w:rPr>
        <w:t xml:space="preserve"> </w:t>
      </w:r>
      <w:proofErr w:type="spellStart"/>
      <w:r w:rsidRPr="004B15DA">
        <w:rPr>
          <w:rFonts w:ascii="BOG 2017" w:hAnsi="BOG 2017"/>
        </w:rPr>
        <w:t>გრაფიკი</w:t>
      </w:r>
      <w:proofErr w:type="spellEnd"/>
      <w:r w:rsidRPr="004B15DA">
        <w:rPr>
          <w:rFonts w:ascii="BOG 2017" w:hAnsi="BOG 2017"/>
        </w:rPr>
        <w:t xml:space="preserve">: </w:t>
      </w:r>
      <w:proofErr w:type="spellStart"/>
      <w:r w:rsidRPr="004B15DA">
        <w:rPr>
          <w:rFonts w:ascii="BOG 2017" w:hAnsi="BOG 2017"/>
        </w:rPr>
        <w:t>ორშაბათი</w:t>
      </w:r>
      <w:proofErr w:type="spellEnd"/>
      <w:r w:rsidRPr="004B15DA">
        <w:rPr>
          <w:rFonts w:ascii="BOG 2017" w:hAnsi="BOG 2017"/>
        </w:rPr>
        <w:t xml:space="preserve"> - </w:t>
      </w:r>
      <w:proofErr w:type="spellStart"/>
      <w:r w:rsidRPr="004B15DA">
        <w:rPr>
          <w:rFonts w:ascii="BOG 2017" w:hAnsi="BOG 2017"/>
        </w:rPr>
        <w:t>პარასკევი</w:t>
      </w:r>
      <w:proofErr w:type="spellEnd"/>
      <w:r w:rsidRPr="004B15DA">
        <w:rPr>
          <w:rFonts w:ascii="BOG 2017" w:hAnsi="BOG 2017"/>
        </w:rPr>
        <w:t xml:space="preserve"> (1</w:t>
      </w:r>
      <w:r w:rsidRPr="004B15DA">
        <w:rPr>
          <w:rFonts w:ascii="BOG 2017" w:hAnsi="BOG 2017"/>
          <w:lang w:val="ka-GE"/>
        </w:rPr>
        <w:t>0</w:t>
      </w:r>
      <w:r w:rsidRPr="004B15DA">
        <w:rPr>
          <w:rFonts w:ascii="BOG 2017" w:hAnsi="BOG 2017"/>
        </w:rPr>
        <w:t>:00-1</w:t>
      </w:r>
      <w:r w:rsidR="005762CE">
        <w:rPr>
          <w:rFonts w:ascii="BOG 2017" w:hAnsi="BOG 2017"/>
        </w:rPr>
        <w:t>9</w:t>
      </w:r>
      <w:r w:rsidRPr="004B15DA">
        <w:rPr>
          <w:rFonts w:ascii="BOG 2017" w:hAnsi="BOG 2017"/>
        </w:rPr>
        <w:t>:00)</w:t>
      </w:r>
    </w:p>
    <w:sectPr w:rsidR="001052EE" w:rsidRPr="004B15DA" w:rsidSect="00B44D29">
      <w:footerReference w:type="default" r:id="rId14"/>
      <w:headerReference w:type="first" r:id="rId15"/>
      <w:pgSz w:w="11909" w:h="16704" w:code="9"/>
      <w:pgMar w:top="540" w:right="922" w:bottom="0" w:left="540"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59E24" w14:textId="77777777" w:rsidR="009E61BC" w:rsidRDefault="009E61BC" w:rsidP="002E7950">
      <w:r>
        <w:separator/>
      </w:r>
    </w:p>
  </w:endnote>
  <w:endnote w:type="continuationSeparator" w:id="0">
    <w:p w14:paraId="7859672F" w14:textId="77777777" w:rsidR="009E61BC" w:rsidRDefault="009E61BC"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BOG 2017">
    <w:panose1 w:val="020B0804020101010102"/>
    <w:charset w:val="00"/>
    <w:family w:val="swiss"/>
    <w:pitch w:val="variable"/>
    <w:sig w:usb0="A00000FF" w:usb1="5000FCF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435412"/>
      <w:docPartObj>
        <w:docPartGallery w:val="Page Numbers (Bottom of Page)"/>
        <w:docPartUnique/>
      </w:docPartObj>
    </w:sdtPr>
    <w:sdtEndPr>
      <w:rPr>
        <w:sz w:val="16"/>
        <w:szCs w:val="16"/>
      </w:rPr>
    </w:sdtEndPr>
    <w:sdtContent>
      <w:sdt>
        <w:sdtPr>
          <w:id w:val="-515005583"/>
          <w:docPartObj>
            <w:docPartGallery w:val="Page Numbers (Top of Page)"/>
            <w:docPartUnique/>
          </w:docPartObj>
        </w:sdtPr>
        <w:sdtEndPr>
          <w:rPr>
            <w:sz w:val="16"/>
            <w:szCs w:val="16"/>
          </w:rPr>
        </w:sdtEndPr>
        <w:sdtContent>
          <w:p w14:paraId="72EF9E2E" w14:textId="07A55CD9" w:rsidR="00CC30FB" w:rsidRPr="00DF4821" w:rsidRDefault="00CC30FB"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50334A">
              <w:rPr>
                <w:bCs/>
                <w:noProof/>
                <w:sz w:val="16"/>
                <w:szCs w:val="16"/>
              </w:rPr>
              <w:t>3</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50334A">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940C4" w14:textId="77777777" w:rsidR="009E61BC" w:rsidRDefault="009E61BC" w:rsidP="002E7950">
      <w:r>
        <w:separator/>
      </w:r>
    </w:p>
  </w:footnote>
  <w:footnote w:type="continuationSeparator" w:id="0">
    <w:p w14:paraId="1E62E2C9" w14:textId="77777777" w:rsidR="009E61BC" w:rsidRDefault="009E61BC"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CC30FB" w:rsidRDefault="00CC30FB" w:rsidP="0035019E">
    <w:pPr>
      <w:pStyle w:val="Header"/>
      <w:jc w:val="center"/>
    </w:pPr>
    <w:r>
      <w:rPr>
        <w:noProof/>
      </w:rPr>
      <w:drawing>
        <wp:anchor distT="0" distB="0" distL="114300" distR="114300" simplePos="0" relativeHeight="251657216"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670C7"/>
    <w:multiLevelType w:val="multilevel"/>
    <w:tmpl w:val="28DE5B62"/>
    <w:numStyleLink w:val="hierarchy"/>
  </w:abstractNum>
  <w:abstractNum w:abstractNumId="1"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596908"/>
    <w:multiLevelType w:val="hybridMultilevel"/>
    <w:tmpl w:val="68FCE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B22F2"/>
    <w:multiLevelType w:val="hybridMultilevel"/>
    <w:tmpl w:val="8C92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008F0"/>
    <w:multiLevelType w:val="hybridMultilevel"/>
    <w:tmpl w:val="0178DB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77486"/>
    <w:multiLevelType w:val="hybridMultilevel"/>
    <w:tmpl w:val="1046A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37538"/>
    <w:multiLevelType w:val="hybridMultilevel"/>
    <w:tmpl w:val="625C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62B21"/>
    <w:multiLevelType w:val="hybridMultilevel"/>
    <w:tmpl w:val="9B349DC8"/>
    <w:lvl w:ilvl="0" w:tplc="4CEA04F8">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2" w15:restartNumberingAfterBreak="0">
    <w:nsid w:val="58365BF6"/>
    <w:multiLevelType w:val="multilevel"/>
    <w:tmpl w:val="8970111E"/>
    <w:lvl w:ilvl="0">
      <w:start w:val="1"/>
      <w:numFmt w:val="decimal"/>
      <w:lvlText w:val="%1."/>
      <w:lvlJc w:val="left"/>
      <w:pPr>
        <w:ind w:left="720" w:hanging="360"/>
      </w:pPr>
      <w:rPr>
        <w:rFonts w:ascii="BOG 2017" w:hAnsi="BOG 2017" w:hint="default"/>
      </w:rPr>
    </w:lvl>
    <w:lvl w:ilvl="1">
      <w:start w:val="1"/>
      <w:numFmt w:val="decimal"/>
      <w:isLgl/>
      <w:lvlText w:val="%1.%2."/>
      <w:lvlJc w:val="left"/>
      <w:pPr>
        <w:ind w:left="720" w:hanging="360"/>
      </w:pPr>
      <w:rPr>
        <w:rFonts w:ascii="BOG 2017" w:hAnsi="BOG 2017" w:hint="default"/>
        <w:b/>
        <w:color w:val="auto"/>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C254BD8"/>
    <w:multiLevelType w:val="hybridMultilevel"/>
    <w:tmpl w:val="B080BDDA"/>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61280B54"/>
    <w:multiLevelType w:val="hybridMultilevel"/>
    <w:tmpl w:val="B46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70676"/>
    <w:multiLevelType w:val="hybridMultilevel"/>
    <w:tmpl w:val="2762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00C45"/>
    <w:multiLevelType w:val="hybridMultilevel"/>
    <w:tmpl w:val="287A300A"/>
    <w:lvl w:ilvl="0" w:tplc="0409000B">
      <w:start w:val="1"/>
      <w:numFmt w:val="bullet"/>
      <w:lvlText w:val=""/>
      <w:lvlJc w:val="left"/>
      <w:pPr>
        <w:ind w:left="720" w:hanging="360"/>
      </w:pPr>
      <w:rPr>
        <w:rFonts w:ascii="Wingdings" w:hAnsi="Wingdings" w:hint="default"/>
      </w:rPr>
    </w:lvl>
    <w:lvl w:ilvl="1" w:tplc="660EC00E">
      <w:numFmt w:val="bullet"/>
      <w:lvlText w:val=""/>
      <w:lvlJc w:val="left"/>
      <w:pPr>
        <w:ind w:left="1440" w:hanging="360"/>
      </w:pPr>
      <w:rPr>
        <w:rFonts w:ascii="BOG 2017" w:eastAsiaTheme="minorHAnsi" w:hAnsi="BOG 2017"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169600">
    <w:abstractNumId w:val="11"/>
  </w:num>
  <w:num w:numId="2" w16cid:durableId="1141341728">
    <w:abstractNumId w:val="1"/>
  </w:num>
  <w:num w:numId="3" w16cid:durableId="1230310900">
    <w:abstractNumId w:val="16"/>
  </w:num>
  <w:num w:numId="4" w16cid:durableId="489563724">
    <w:abstractNumId w:val="10"/>
  </w:num>
  <w:num w:numId="5" w16cid:durableId="1136877017">
    <w:abstractNumId w:val="9"/>
  </w:num>
  <w:num w:numId="6" w16cid:durableId="1231504131">
    <w:abstractNumId w:val="0"/>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329258261">
    <w:abstractNumId w:val="3"/>
  </w:num>
  <w:num w:numId="8" w16cid:durableId="2065910010">
    <w:abstractNumId w:val="5"/>
  </w:num>
  <w:num w:numId="9" w16cid:durableId="349988104">
    <w:abstractNumId w:val="6"/>
  </w:num>
  <w:num w:numId="10" w16cid:durableId="669024115">
    <w:abstractNumId w:val="12"/>
  </w:num>
  <w:num w:numId="11" w16cid:durableId="1619487469">
    <w:abstractNumId w:val="17"/>
  </w:num>
  <w:num w:numId="12" w16cid:durableId="1932081251">
    <w:abstractNumId w:val="2"/>
  </w:num>
  <w:num w:numId="13" w16cid:durableId="183248194">
    <w:abstractNumId w:val="13"/>
  </w:num>
  <w:num w:numId="14" w16cid:durableId="980187653">
    <w:abstractNumId w:val="8"/>
  </w:num>
  <w:num w:numId="15" w16cid:durableId="368264911">
    <w:abstractNumId w:val="4"/>
  </w:num>
  <w:num w:numId="16" w16cid:durableId="1688824963">
    <w:abstractNumId w:val="15"/>
  </w:num>
  <w:num w:numId="17" w16cid:durableId="1698312367">
    <w:abstractNumId w:val="7"/>
  </w:num>
  <w:num w:numId="18" w16cid:durableId="154759916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DBF"/>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44B"/>
    <w:rsid w:val="000408B2"/>
    <w:rsid w:val="00041896"/>
    <w:rsid w:val="00041E11"/>
    <w:rsid w:val="0004256F"/>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8A3"/>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2BE"/>
    <w:rsid w:val="0008768B"/>
    <w:rsid w:val="00087AD4"/>
    <w:rsid w:val="0009194B"/>
    <w:rsid w:val="00091E01"/>
    <w:rsid w:val="000925C4"/>
    <w:rsid w:val="0009292C"/>
    <w:rsid w:val="000931E3"/>
    <w:rsid w:val="0009466E"/>
    <w:rsid w:val="00094E08"/>
    <w:rsid w:val="00095340"/>
    <w:rsid w:val="000954F9"/>
    <w:rsid w:val="000959A2"/>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A6E18"/>
    <w:rsid w:val="000B03DE"/>
    <w:rsid w:val="000B0E85"/>
    <w:rsid w:val="000B16C5"/>
    <w:rsid w:val="000B19A6"/>
    <w:rsid w:val="000B2686"/>
    <w:rsid w:val="000B2BD8"/>
    <w:rsid w:val="000B3D46"/>
    <w:rsid w:val="000B44A8"/>
    <w:rsid w:val="000B57AD"/>
    <w:rsid w:val="000B58FE"/>
    <w:rsid w:val="000B5D15"/>
    <w:rsid w:val="000B732B"/>
    <w:rsid w:val="000B7E1D"/>
    <w:rsid w:val="000B7E61"/>
    <w:rsid w:val="000C0204"/>
    <w:rsid w:val="000C3473"/>
    <w:rsid w:val="000C37C9"/>
    <w:rsid w:val="000C5E85"/>
    <w:rsid w:val="000C61FD"/>
    <w:rsid w:val="000D04A7"/>
    <w:rsid w:val="000D0C8B"/>
    <w:rsid w:val="000D19A9"/>
    <w:rsid w:val="000D1CB3"/>
    <w:rsid w:val="000D27D5"/>
    <w:rsid w:val="000D43FE"/>
    <w:rsid w:val="000D456F"/>
    <w:rsid w:val="000D5BE6"/>
    <w:rsid w:val="000D5F93"/>
    <w:rsid w:val="000D6391"/>
    <w:rsid w:val="000D78A1"/>
    <w:rsid w:val="000E1BCE"/>
    <w:rsid w:val="000E1EDA"/>
    <w:rsid w:val="000E2623"/>
    <w:rsid w:val="000E28D1"/>
    <w:rsid w:val="000E31E2"/>
    <w:rsid w:val="000E31E3"/>
    <w:rsid w:val="000E356C"/>
    <w:rsid w:val="000E3B4A"/>
    <w:rsid w:val="000E3BC6"/>
    <w:rsid w:val="000E3BE9"/>
    <w:rsid w:val="000E3BF6"/>
    <w:rsid w:val="000E54AE"/>
    <w:rsid w:val="000E5EB5"/>
    <w:rsid w:val="000E611B"/>
    <w:rsid w:val="000E61B0"/>
    <w:rsid w:val="000E6821"/>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3D94"/>
    <w:rsid w:val="0010412E"/>
    <w:rsid w:val="001045AC"/>
    <w:rsid w:val="001049E0"/>
    <w:rsid w:val="00104BF6"/>
    <w:rsid w:val="001052EE"/>
    <w:rsid w:val="00105943"/>
    <w:rsid w:val="0010629D"/>
    <w:rsid w:val="0010717D"/>
    <w:rsid w:val="00107241"/>
    <w:rsid w:val="00107BB1"/>
    <w:rsid w:val="00110782"/>
    <w:rsid w:val="00112087"/>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889"/>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70B"/>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70F53"/>
    <w:rsid w:val="001710A9"/>
    <w:rsid w:val="00171141"/>
    <w:rsid w:val="001714C1"/>
    <w:rsid w:val="00171DA2"/>
    <w:rsid w:val="00173A3C"/>
    <w:rsid w:val="0017460C"/>
    <w:rsid w:val="001746A8"/>
    <w:rsid w:val="00175236"/>
    <w:rsid w:val="001753C9"/>
    <w:rsid w:val="00177B2B"/>
    <w:rsid w:val="00177CF8"/>
    <w:rsid w:val="001804C8"/>
    <w:rsid w:val="001808C4"/>
    <w:rsid w:val="001808C5"/>
    <w:rsid w:val="001812F0"/>
    <w:rsid w:val="00183591"/>
    <w:rsid w:val="0018557C"/>
    <w:rsid w:val="001864ED"/>
    <w:rsid w:val="00187CD4"/>
    <w:rsid w:val="00190134"/>
    <w:rsid w:val="00190B82"/>
    <w:rsid w:val="00190CEC"/>
    <w:rsid w:val="00191254"/>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9FB"/>
    <w:rsid w:val="001A6ED1"/>
    <w:rsid w:val="001A7A36"/>
    <w:rsid w:val="001A7D80"/>
    <w:rsid w:val="001B111F"/>
    <w:rsid w:val="001B1918"/>
    <w:rsid w:val="001B2305"/>
    <w:rsid w:val="001B2D52"/>
    <w:rsid w:val="001B32D3"/>
    <w:rsid w:val="001B35E4"/>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418"/>
    <w:rsid w:val="001D6A62"/>
    <w:rsid w:val="001D7735"/>
    <w:rsid w:val="001E002D"/>
    <w:rsid w:val="001E1F56"/>
    <w:rsid w:val="001E27E5"/>
    <w:rsid w:val="001E32D3"/>
    <w:rsid w:val="001E39A5"/>
    <w:rsid w:val="001E49A0"/>
    <w:rsid w:val="001E5C74"/>
    <w:rsid w:val="001E650C"/>
    <w:rsid w:val="001E6835"/>
    <w:rsid w:val="001E774F"/>
    <w:rsid w:val="001E7E50"/>
    <w:rsid w:val="001F0E1A"/>
    <w:rsid w:val="001F114B"/>
    <w:rsid w:val="001F2A41"/>
    <w:rsid w:val="001F3D3B"/>
    <w:rsid w:val="001F3E45"/>
    <w:rsid w:val="001F6D96"/>
    <w:rsid w:val="001F6E52"/>
    <w:rsid w:val="001F7A7C"/>
    <w:rsid w:val="001F7AC5"/>
    <w:rsid w:val="002003C1"/>
    <w:rsid w:val="00200583"/>
    <w:rsid w:val="0020065D"/>
    <w:rsid w:val="00201EDE"/>
    <w:rsid w:val="002033F0"/>
    <w:rsid w:val="00203EEA"/>
    <w:rsid w:val="0020591D"/>
    <w:rsid w:val="00205CC4"/>
    <w:rsid w:val="002060C1"/>
    <w:rsid w:val="002063BF"/>
    <w:rsid w:val="00207C99"/>
    <w:rsid w:val="00207E5B"/>
    <w:rsid w:val="00210ABE"/>
    <w:rsid w:val="00210CC2"/>
    <w:rsid w:val="002113B8"/>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17D8D"/>
    <w:rsid w:val="00221970"/>
    <w:rsid w:val="00222A32"/>
    <w:rsid w:val="00224B90"/>
    <w:rsid w:val="0022546A"/>
    <w:rsid w:val="00225AE4"/>
    <w:rsid w:val="002263BB"/>
    <w:rsid w:val="00226A61"/>
    <w:rsid w:val="00227091"/>
    <w:rsid w:val="00227DC9"/>
    <w:rsid w:val="00227E9C"/>
    <w:rsid w:val="00230C86"/>
    <w:rsid w:val="00230D40"/>
    <w:rsid w:val="00231530"/>
    <w:rsid w:val="00231598"/>
    <w:rsid w:val="00232D57"/>
    <w:rsid w:val="00233542"/>
    <w:rsid w:val="00234468"/>
    <w:rsid w:val="0023463F"/>
    <w:rsid w:val="002348C6"/>
    <w:rsid w:val="00234CB3"/>
    <w:rsid w:val="002352BE"/>
    <w:rsid w:val="00235503"/>
    <w:rsid w:val="00235DC7"/>
    <w:rsid w:val="00235E37"/>
    <w:rsid w:val="002362E2"/>
    <w:rsid w:val="0023664F"/>
    <w:rsid w:val="0023685B"/>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A2A"/>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A23"/>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6F54"/>
    <w:rsid w:val="002B735C"/>
    <w:rsid w:val="002B7A2B"/>
    <w:rsid w:val="002B7C84"/>
    <w:rsid w:val="002B7E6B"/>
    <w:rsid w:val="002C0954"/>
    <w:rsid w:val="002C18D9"/>
    <w:rsid w:val="002C1D5D"/>
    <w:rsid w:val="002C1E25"/>
    <w:rsid w:val="002C3E9C"/>
    <w:rsid w:val="002C450F"/>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AAE"/>
    <w:rsid w:val="002D7E7D"/>
    <w:rsid w:val="002E1240"/>
    <w:rsid w:val="002E14C8"/>
    <w:rsid w:val="002E198E"/>
    <w:rsid w:val="002E1E18"/>
    <w:rsid w:val="002E1E2F"/>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C98"/>
    <w:rsid w:val="002F7DFA"/>
    <w:rsid w:val="00301170"/>
    <w:rsid w:val="003039CF"/>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380D"/>
    <w:rsid w:val="003244E9"/>
    <w:rsid w:val="003245E3"/>
    <w:rsid w:val="00324E28"/>
    <w:rsid w:val="003252BE"/>
    <w:rsid w:val="003256D9"/>
    <w:rsid w:val="00326068"/>
    <w:rsid w:val="00326DE3"/>
    <w:rsid w:val="00326F78"/>
    <w:rsid w:val="00327172"/>
    <w:rsid w:val="0032768D"/>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07E4"/>
    <w:rsid w:val="003411F8"/>
    <w:rsid w:val="00341423"/>
    <w:rsid w:val="0034144D"/>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48B9"/>
    <w:rsid w:val="00355849"/>
    <w:rsid w:val="00356119"/>
    <w:rsid w:val="0035683E"/>
    <w:rsid w:val="003578F9"/>
    <w:rsid w:val="00357A0A"/>
    <w:rsid w:val="00357A6A"/>
    <w:rsid w:val="0036076A"/>
    <w:rsid w:val="00360FC5"/>
    <w:rsid w:val="00361FEF"/>
    <w:rsid w:val="00362C9B"/>
    <w:rsid w:val="00364BC7"/>
    <w:rsid w:val="00367512"/>
    <w:rsid w:val="00367FC8"/>
    <w:rsid w:val="00370E21"/>
    <w:rsid w:val="00370F32"/>
    <w:rsid w:val="00371B6C"/>
    <w:rsid w:val="0037274A"/>
    <w:rsid w:val="00373551"/>
    <w:rsid w:val="00374678"/>
    <w:rsid w:val="003749D5"/>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0F2D"/>
    <w:rsid w:val="0039107C"/>
    <w:rsid w:val="003928E8"/>
    <w:rsid w:val="00392D6F"/>
    <w:rsid w:val="00393457"/>
    <w:rsid w:val="00393544"/>
    <w:rsid w:val="003941A9"/>
    <w:rsid w:val="00394F48"/>
    <w:rsid w:val="00395B52"/>
    <w:rsid w:val="00395EE5"/>
    <w:rsid w:val="003964D3"/>
    <w:rsid w:val="00397AEE"/>
    <w:rsid w:val="00397FCA"/>
    <w:rsid w:val="003A0C08"/>
    <w:rsid w:val="003A16B3"/>
    <w:rsid w:val="003A2777"/>
    <w:rsid w:val="003A29EA"/>
    <w:rsid w:val="003A330F"/>
    <w:rsid w:val="003A35CD"/>
    <w:rsid w:val="003A4263"/>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474D"/>
    <w:rsid w:val="003C6A44"/>
    <w:rsid w:val="003C6E06"/>
    <w:rsid w:val="003C6E17"/>
    <w:rsid w:val="003C7E20"/>
    <w:rsid w:val="003D14DB"/>
    <w:rsid w:val="003D2000"/>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895"/>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162"/>
    <w:rsid w:val="004154E6"/>
    <w:rsid w:val="00415766"/>
    <w:rsid w:val="00415C7C"/>
    <w:rsid w:val="004160AA"/>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1A20"/>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777"/>
    <w:rsid w:val="00446D25"/>
    <w:rsid w:val="00446E07"/>
    <w:rsid w:val="004523AB"/>
    <w:rsid w:val="00452A29"/>
    <w:rsid w:val="0045357D"/>
    <w:rsid w:val="004537DB"/>
    <w:rsid w:val="00453D7B"/>
    <w:rsid w:val="00453E35"/>
    <w:rsid w:val="004549B8"/>
    <w:rsid w:val="0045593B"/>
    <w:rsid w:val="004563D5"/>
    <w:rsid w:val="00456E35"/>
    <w:rsid w:val="00457B3B"/>
    <w:rsid w:val="00457CD4"/>
    <w:rsid w:val="004607DB"/>
    <w:rsid w:val="00460BF8"/>
    <w:rsid w:val="004617B1"/>
    <w:rsid w:val="00461B7D"/>
    <w:rsid w:val="00461D27"/>
    <w:rsid w:val="00461E69"/>
    <w:rsid w:val="00463854"/>
    <w:rsid w:val="00463D0A"/>
    <w:rsid w:val="00464B3E"/>
    <w:rsid w:val="00467787"/>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87695"/>
    <w:rsid w:val="004900DB"/>
    <w:rsid w:val="00490133"/>
    <w:rsid w:val="00490159"/>
    <w:rsid w:val="0049044B"/>
    <w:rsid w:val="004904B2"/>
    <w:rsid w:val="004906D4"/>
    <w:rsid w:val="00491199"/>
    <w:rsid w:val="00491736"/>
    <w:rsid w:val="00491E07"/>
    <w:rsid w:val="00492383"/>
    <w:rsid w:val="00493C93"/>
    <w:rsid w:val="004947A5"/>
    <w:rsid w:val="00494EB5"/>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5DA"/>
    <w:rsid w:val="004B1677"/>
    <w:rsid w:val="004B1B2E"/>
    <w:rsid w:val="004B1EB5"/>
    <w:rsid w:val="004B3044"/>
    <w:rsid w:val="004B33D2"/>
    <w:rsid w:val="004B3679"/>
    <w:rsid w:val="004B3D3A"/>
    <w:rsid w:val="004B4286"/>
    <w:rsid w:val="004B58C6"/>
    <w:rsid w:val="004B76B9"/>
    <w:rsid w:val="004B7B46"/>
    <w:rsid w:val="004C039B"/>
    <w:rsid w:val="004C0533"/>
    <w:rsid w:val="004C0CDB"/>
    <w:rsid w:val="004C22AB"/>
    <w:rsid w:val="004C26AF"/>
    <w:rsid w:val="004C2ED6"/>
    <w:rsid w:val="004C3713"/>
    <w:rsid w:val="004C378F"/>
    <w:rsid w:val="004C4643"/>
    <w:rsid w:val="004C4877"/>
    <w:rsid w:val="004C6C65"/>
    <w:rsid w:val="004C6D35"/>
    <w:rsid w:val="004C7F99"/>
    <w:rsid w:val="004D04CE"/>
    <w:rsid w:val="004D0805"/>
    <w:rsid w:val="004D10F0"/>
    <w:rsid w:val="004D14E7"/>
    <w:rsid w:val="004D32B5"/>
    <w:rsid w:val="004D4300"/>
    <w:rsid w:val="004D486D"/>
    <w:rsid w:val="004D529D"/>
    <w:rsid w:val="004D7663"/>
    <w:rsid w:val="004D7943"/>
    <w:rsid w:val="004D7AD6"/>
    <w:rsid w:val="004D7DD1"/>
    <w:rsid w:val="004E0F4F"/>
    <w:rsid w:val="004E101E"/>
    <w:rsid w:val="004E129C"/>
    <w:rsid w:val="004E169C"/>
    <w:rsid w:val="004E2D6D"/>
    <w:rsid w:val="004E528A"/>
    <w:rsid w:val="004E5C02"/>
    <w:rsid w:val="004E5E27"/>
    <w:rsid w:val="004E64F3"/>
    <w:rsid w:val="004E6C46"/>
    <w:rsid w:val="004F08BC"/>
    <w:rsid w:val="004F0BC8"/>
    <w:rsid w:val="004F0CB3"/>
    <w:rsid w:val="004F10D7"/>
    <w:rsid w:val="004F1DB8"/>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34A"/>
    <w:rsid w:val="00503698"/>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A08"/>
    <w:rsid w:val="00533CA6"/>
    <w:rsid w:val="005341A7"/>
    <w:rsid w:val="00534B11"/>
    <w:rsid w:val="00535986"/>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56FA6"/>
    <w:rsid w:val="00560453"/>
    <w:rsid w:val="005604F4"/>
    <w:rsid w:val="005612DB"/>
    <w:rsid w:val="00561C2C"/>
    <w:rsid w:val="00561F77"/>
    <w:rsid w:val="00561FE6"/>
    <w:rsid w:val="005629EA"/>
    <w:rsid w:val="00562A0F"/>
    <w:rsid w:val="00563221"/>
    <w:rsid w:val="005632E1"/>
    <w:rsid w:val="00563751"/>
    <w:rsid w:val="00563A6D"/>
    <w:rsid w:val="00563D70"/>
    <w:rsid w:val="00565043"/>
    <w:rsid w:val="005654E9"/>
    <w:rsid w:val="00565D50"/>
    <w:rsid w:val="0056661D"/>
    <w:rsid w:val="00566C71"/>
    <w:rsid w:val="005672DE"/>
    <w:rsid w:val="00567CFB"/>
    <w:rsid w:val="00570A94"/>
    <w:rsid w:val="0057124E"/>
    <w:rsid w:val="005712F9"/>
    <w:rsid w:val="0057169A"/>
    <w:rsid w:val="00571A48"/>
    <w:rsid w:val="00571A5B"/>
    <w:rsid w:val="005732F1"/>
    <w:rsid w:val="00573840"/>
    <w:rsid w:val="00574EEC"/>
    <w:rsid w:val="005762CE"/>
    <w:rsid w:val="00576356"/>
    <w:rsid w:val="0057686D"/>
    <w:rsid w:val="00576C4D"/>
    <w:rsid w:val="005777CF"/>
    <w:rsid w:val="00580268"/>
    <w:rsid w:val="0058056E"/>
    <w:rsid w:val="005808FF"/>
    <w:rsid w:val="005816DD"/>
    <w:rsid w:val="005822C4"/>
    <w:rsid w:val="00582A68"/>
    <w:rsid w:val="00583E86"/>
    <w:rsid w:val="00584171"/>
    <w:rsid w:val="00584701"/>
    <w:rsid w:val="005852E3"/>
    <w:rsid w:val="005852FF"/>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611"/>
    <w:rsid w:val="005C4EC7"/>
    <w:rsid w:val="005C5079"/>
    <w:rsid w:val="005C57A8"/>
    <w:rsid w:val="005C5999"/>
    <w:rsid w:val="005C668A"/>
    <w:rsid w:val="005C7A36"/>
    <w:rsid w:val="005D085B"/>
    <w:rsid w:val="005D1B37"/>
    <w:rsid w:val="005D358F"/>
    <w:rsid w:val="005D3DA3"/>
    <w:rsid w:val="005D40F5"/>
    <w:rsid w:val="005D629D"/>
    <w:rsid w:val="005D65B2"/>
    <w:rsid w:val="005D68E5"/>
    <w:rsid w:val="005D7032"/>
    <w:rsid w:val="005E1A54"/>
    <w:rsid w:val="005E2EA5"/>
    <w:rsid w:val="005E30C3"/>
    <w:rsid w:val="005E33AA"/>
    <w:rsid w:val="005E469E"/>
    <w:rsid w:val="005E54DF"/>
    <w:rsid w:val="005E5D48"/>
    <w:rsid w:val="005E6DD1"/>
    <w:rsid w:val="005E74CD"/>
    <w:rsid w:val="005E77D7"/>
    <w:rsid w:val="005F0796"/>
    <w:rsid w:val="005F21CB"/>
    <w:rsid w:val="005F2891"/>
    <w:rsid w:val="005F39BC"/>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6DAF"/>
    <w:rsid w:val="006276A2"/>
    <w:rsid w:val="00630155"/>
    <w:rsid w:val="0063030D"/>
    <w:rsid w:val="0063268A"/>
    <w:rsid w:val="00633247"/>
    <w:rsid w:val="00633A1D"/>
    <w:rsid w:val="00633BFD"/>
    <w:rsid w:val="006340B2"/>
    <w:rsid w:val="006358A9"/>
    <w:rsid w:val="006359E5"/>
    <w:rsid w:val="00636438"/>
    <w:rsid w:val="006412B9"/>
    <w:rsid w:val="00641AC7"/>
    <w:rsid w:val="00642A70"/>
    <w:rsid w:val="00642C0E"/>
    <w:rsid w:val="00643D33"/>
    <w:rsid w:val="00644F55"/>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4814"/>
    <w:rsid w:val="0068548E"/>
    <w:rsid w:val="00685955"/>
    <w:rsid w:val="0068699D"/>
    <w:rsid w:val="00686E94"/>
    <w:rsid w:val="00686ED6"/>
    <w:rsid w:val="00687063"/>
    <w:rsid w:val="00687159"/>
    <w:rsid w:val="00687AA4"/>
    <w:rsid w:val="00687C0E"/>
    <w:rsid w:val="00687E49"/>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3FC8"/>
    <w:rsid w:val="006B422F"/>
    <w:rsid w:val="006B5C90"/>
    <w:rsid w:val="006B6016"/>
    <w:rsid w:val="006B749B"/>
    <w:rsid w:val="006B7CAC"/>
    <w:rsid w:val="006C01B5"/>
    <w:rsid w:val="006C0CC8"/>
    <w:rsid w:val="006C1021"/>
    <w:rsid w:val="006C126E"/>
    <w:rsid w:val="006C2151"/>
    <w:rsid w:val="006C341F"/>
    <w:rsid w:val="006C4B7A"/>
    <w:rsid w:val="006C5649"/>
    <w:rsid w:val="006C5A9F"/>
    <w:rsid w:val="006C5AF5"/>
    <w:rsid w:val="006D0660"/>
    <w:rsid w:val="006D06C8"/>
    <w:rsid w:val="006D0852"/>
    <w:rsid w:val="006D09AF"/>
    <w:rsid w:val="006D0C57"/>
    <w:rsid w:val="006D0CB8"/>
    <w:rsid w:val="006D1C08"/>
    <w:rsid w:val="006D20C7"/>
    <w:rsid w:val="006D2BC3"/>
    <w:rsid w:val="006D2C7D"/>
    <w:rsid w:val="006D2CE3"/>
    <w:rsid w:val="006D2DB0"/>
    <w:rsid w:val="006D2F3B"/>
    <w:rsid w:val="006D3347"/>
    <w:rsid w:val="006D3708"/>
    <w:rsid w:val="006D43D1"/>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0809"/>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1122"/>
    <w:rsid w:val="0071234D"/>
    <w:rsid w:val="00713DD7"/>
    <w:rsid w:val="0071479B"/>
    <w:rsid w:val="00714B05"/>
    <w:rsid w:val="00715358"/>
    <w:rsid w:val="00715518"/>
    <w:rsid w:val="0071583D"/>
    <w:rsid w:val="007158A4"/>
    <w:rsid w:val="0071743A"/>
    <w:rsid w:val="0072039A"/>
    <w:rsid w:val="00720991"/>
    <w:rsid w:val="00722240"/>
    <w:rsid w:val="007239BA"/>
    <w:rsid w:val="00724B74"/>
    <w:rsid w:val="00726E44"/>
    <w:rsid w:val="00730715"/>
    <w:rsid w:val="007310BD"/>
    <w:rsid w:val="0073238A"/>
    <w:rsid w:val="00732F32"/>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981"/>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6276"/>
    <w:rsid w:val="00757AD6"/>
    <w:rsid w:val="00757D54"/>
    <w:rsid w:val="00757DCB"/>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7E7"/>
    <w:rsid w:val="007778A1"/>
    <w:rsid w:val="00777B3E"/>
    <w:rsid w:val="00780331"/>
    <w:rsid w:val="00780B4D"/>
    <w:rsid w:val="00781436"/>
    <w:rsid w:val="007824D8"/>
    <w:rsid w:val="0078274B"/>
    <w:rsid w:val="00782F73"/>
    <w:rsid w:val="00784712"/>
    <w:rsid w:val="00784897"/>
    <w:rsid w:val="007848C0"/>
    <w:rsid w:val="00784D9F"/>
    <w:rsid w:val="007874AC"/>
    <w:rsid w:val="00787D4C"/>
    <w:rsid w:val="007905C3"/>
    <w:rsid w:val="00790DEB"/>
    <w:rsid w:val="00792867"/>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B28"/>
    <w:rsid w:val="007A4F26"/>
    <w:rsid w:val="007A531D"/>
    <w:rsid w:val="007A6255"/>
    <w:rsid w:val="007A71B0"/>
    <w:rsid w:val="007B03B5"/>
    <w:rsid w:val="007B067D"/>
    <w:rsid w:val="007B085E"/>
    <w:rsid w:val="007B2515"/>
    <w:rsid w:val="007B4882"/>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187"/>
    <w:rsid w:val="007D35A2"/>
    <w:rsid w:val="007D613A"/>
    <w:rsid w:val="007D63F4"/>
    <w:rsid w:val="007D70C0"/>
    <w:rsid w:val="007D7255"/>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71B8"/>
    <w:rsid w:val="007E7766"/>
    <w:rsid w:val="007F00B4"/>
    <w:rsid w:val="007F072E"/>
    <w:rsid w:val="007F169C"/>
    <w:rsid w:val="007F2E83"/>
    <w:rsid w:val="007F4CF2"/>
    <w:rsid w:val="007F6FF5"/>
    <w:rsid w:val="007F7859"/>
    <w:rsid w:val="007F7A4A"/>
    <w:rsid w:val="007F7DF2"/>
    <w:rsid w:val="0080044C"/>
    <w:rsid w:val="008007EB"/>
    <w:rsid w:val="008011AE"/>
    <w:rsid w:val="00801678"/>
    <w:rsid w:val="00801A78"/>
    <w:rsid w:val="00801EFE"/>
    <w:rsid w:val="00802100"/>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4D5"/>
    <w:rsid w:val="00816B30"/>
    <w:rsid w:val="008175D6"/>
    <w:rsid w:val="00817C29"/>
    <w:rsid w:val="00820596"/>
    <w:rsid w:val="00820A39"/>
    <w:rsid w:val="00820C83"/>
    <w:rsid w:val="00820DC7"/>
    <w:rsid w:val="0082169B"/>
    <w:rsid w:val="008219A3"/>
    <w:rsid w:val="00822D5E"/>
    <w:rsid w:val="0082350A"/>
    <w:rsid w:val="00823710"/>
    <w:rsid w:val="00823CCD"/>
    <w:rsid w:val="008243AA"/>
    <w:rsid w:val="0082548F"/>
    <w:rsid w:val="00825E63"/>
    <w:rsid w:val="00827176"/>
    <w:rsid w:val="0082722E"/>
    <w:rsid w:val="00827BD7"/>
    <w:rsid w:val="00830F91"/>
    <w:rsid w:val="00831E4A"/>
    <w:rsid w:val="00831F20"/>
    <w:rsid w:val="00832B43"/>
    <w:rsid w:val="008337BC"/>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56BD"/>
    <w:rsid w:val="008662A8"/>
    <w:rsid w:val="008669CA"/>
    <w:rsid w:val="00866B40"/>
    <w:rsid w:val="00867594"/>
    <w:rsid w:val="00867C7A"/>
    <w:rsid w:val="0087056C"/>
    <w:rsid w:val="008707F6"/>
    <w:rsid w:val="00870A14"/>
    <w:rsid w:val="00870BB9"/>
    <w:rsid w:val="008714BC"/>
    <w:rsid w:val="00872367"/>
    <w:rsid w:val="0087297E"/>
    <w:rsid w:val="00872D19"/>
    <w:rsid w:val="0087348E"/>
    <w:rsid w:val="008736EB"/>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0E"/>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A7F8B"/>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2CCC"/>
    <w:rsid w:val="008C39C5"/>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67B4"/>
    <w:rsid w:val="008F6E81"/>
    <w:rsid w:val="008F798F"/>
    <w:rsid w:val="0090026C"/>
    <w:rsid w:val="00901532"/>
    <w:rsid w:val="00901DE0"/>
    <w:rsid w:val="00903634"/>
    <w:rsid w:val="0090366A"/>
    <w:rsid w:val="00903F82"/>
    <w:rsid w:val="009042D2"/>
    <w:rsid w:val="009050F2"/>
    <w:rsid w:val="00905422"/>
    <w:rsid w:val="009060CC"/>
    <w:rsid w:val="00906C2E"/>
    <w:rsid w:val="009078D7"/>
    <w:rsid w:val="0091016E"/>
    <w:rsid w:val="009101C8"/>
    <w:rsid w:val="00910A4C"/>
    <w:rsid w:val="00910CEE"/>
    <w:rsid w:val="009111E7"/>
    <w:rsid w:val="00911320"/>
    <w:rsid w:val="00912740"/>
    <w:rsid w:val="00912B76"/>
    <w:rsid w:val="009132B4"/>
    <w:rsid w:val="009134BF"/>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3793D"/>
    <w:rsid w:val="009410E0"/>
    <w:rsid w:val="0094185D"/>
    <w:rsid w:val="0094236E"/>
    <w:rsid w:val="00942E07"/>
    <w:rsid w:val="009438B8"/>
    <w:rsid w:val="00950D07"/>
    <w:rsid w:val="009515D7"/>
    <w:rsid w:val="009520B1"/>
    <w:rsid w:val="00953A93"/>
    <w:rsid w:val="009542A4"/>
    <w:rsid w:val="00954E53"/>
    <w:rsid w:val="0095525A"/>
    <w:rsid w:val="009560FF"/>
    <w:rsid w:val="0095676A"/>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FCA"/>
    <w:rsid w:val="00972174"/>
    <w:rsid w:val="009728FD"/>
    <w:rsid w:val="0097328A"/>
    <w:rsid w:val="00973E93"/>
    <w:rsid w:val="00973FFA"/>
    <w:rsid w:val="0097440E"/>
    <w:rsid w:val="00974A4D"/>
    <w:rsid w:val="00974B2D"/>
    <w:rsid w:val="0097512B"/>
    <w:rsid w:val="009752C2"/>
    <w:rsid w:val="009759AC"/>
    <w:rsid w:val="009762B5"/>
    <w:rsid w:val="009769AA"/>
    <w:rsid w:val="00976AC6"/>
    <w:rsid w:val="0098018A"/>
    <w:rsid w:val="00980550"/>
    <w:rsid w:val="00980875"/>
    <w:rsid w:val="00981534"/>
    <w:rsid w:val="00982961"/>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6904"/>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5C6"/>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43A"/>
    <w:rsid w:val="009D69B0"/>
    <w:rsid w:val="009D7628"/>
    <w:rsid w:val="009E06FA"/>
    <w:rsid w:val="009E17BC"/>
    <w:rsid w:val="009E198F"/>
    <w:rsid w:val="009E2023"/>
    <w:rsid w:val="009E20E2"/>
    <w:rsid w:val="009E2141"/>
    <w:rsid w:val="009E21A4"/>
    <w:rsid w:val="009E2625"/>
    <w:rsid w:val="009E3594"/>
    <w:rsid w:val="009E3909"/>
    <w:rsid w:val="009E397B"/>
    <w:rsid w:val="009E3B7B"/>
    <w:rsid w:val="009E3DCA"/>
    <w:rsid w:val="009E598F"/>
    <w:rsid w:val="009E59F2"/>
    <w:rsid w:val="009E61BC"/>
    <w:rsid w:val="009E6FBC"/>
    <w:rsid w:val="009E77DD"/>
    <w:rsid w:val="009F2315"/>
    <w:rsid w:val="009F3EEF"/>
    <w:rsid w:val="009F3F3B"/>
    <w:rsid w:val="009F414B"/>
    <w:rsid w:val="009F427C"/>
    <w:rsid w:val="009F4880"/>
    <w:rsid w:val="009F4B72"/>
    <w:rsid w:val="009F5D62"/>
    <w:rsid w:val="009F75E0"/>
    <w:rsid w:val="009F7DBA"/>
    <w:rsid w:val="009F7ED4"/>
    <w:rsid w:val="00A00E19"/>
    <w:rsid w:val="00A00E2F"/>
    <w:rsid w:val="00A01D9C"/>
    <w:rsid w:val="00A02192"/>
    <w:rsid w:val="00A02271"/>
    <w:rsid w:val="00A02FF2"/>
    <w:rsid w:val="00A03073"/>
    <w:rsid w:val="00A03B80"/>
    <w:rsid w:val="00A0482F"/>
    <w:rsid w:val="00A04F67"/>
    <w:rsid w:val="00A057D2"/>
    <w:rsid w:val="00A058BB"/>
    <w:rsid w:val="00A05C02"/>
    <w:rsid w:val="00A067A2"/>
    <w:rsid w:val="00A0695A"/>
    <w:rsid w:val="00A10EEE"/>
    <w:rsid w:val="00A10F5B"/>
    <w:rsid w:val="00A1240D"/>
    <w:rsid w:val="00A12991"/>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0F94"/>
    <w:rsid w:val="00A310E7"/>
    <w:rsid w:val="00A326C4"/>
    <w:rsid w:val="00A328B0"/>
    <w:rsid w:val="00A32A80"/>
    <w:rsid w:val="00A33116"/>
    <w:rsid w:val="00A331E0"/>
    <w:rsid w:val="00A34125"/>
    <w:rsid w:val="00A34897"/>
    <w:rsid w:val="00A34C47"/>
    <w:rsid w:val="00A35630"/>
    <w:rsid w:val="00A356BC"/>
    <w:rsid w:val="00A369C8"/>
    <w:rsid w:val="00A400C4"/>
    <w:rsid w:val="00A400F8"/>
    <w:rsid w:val="00A415F6"/>
    <w:rsid w:val="00A41949"/>
    <w:rsid w:val="00A420BA"/>
    <w:rsid w:val="00A423E0"/>
    <w:rsid w:val="00A4344F"/>
    <w:rsid w:val="00A437F5"/>
    <w:rsid w:val="00A438CF"/>
    <w:rsid w:val="00A43C5E"/>
    <w:rsid w:val="00A43CF6"/>
    <w:rsid w:val="00A445AC"/>
    <w:rsid w:val="00A4585D"/>
    <w:rsid w:val="00A45967"/>
    <w:rsid w:val="00A4610D"/>
    <w:rsid w:val="00A47108"/>
    <w:rsid w:val="00A51A3A"/>
    <w:rsid w:val="00A54746"/>
    <w:rsid w:val="00A54ED6"/>
    <w:rsid w:val="00A55282"/>
    <w:rsid w:val="00A5598E"/>
    <w:rsid w:val="00A5615F"/>
    <w:rsid w:val="00A56419"/>
    <w:rsid w:val="00A57183"/>
    <w:rsid w:val="00A57381"/>
    <w:rsid w:val="00A61904"/>
    <w:rsid w:val="00A6261E"/>
    <w:rsid w:val="00A6292D"/>
    <w:rsid w:val="00A62A2F"/>
    <w:rsid w:val="00A63FD0"/>
    <w:rsid w:val="00A64005"/>
    <w:rsid w:val="00A65BCB"/>
    <w:rsid w:val="00A66B58"/>
    <w:rsid w:val="00A71499"/>
    <w:rsid w:val="00A718EF"/>
    <w:rsid w:val="00A72D7B"/>
    <w:rsid w:val="00A741B2"/>
    <w:rsid w:val="00A74799"/>
    <w:rsid w:val="00A757B4"/>
    <w:rsid w:val="00A763F9"/>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3217"/>
    <w:rsid w:val="00A93DC8"/>
    <w:rsid w:val="00A944F9"/>
    <w:rsid w:val="00A9459F"/>
    <w:rsid w:val="00A96FCB"/>
    <w:rsid w:val="00A97F71"/>
    <w:rsid w:val="00AA02FF"/>
    <w:rsid w:val="00AA03E6"/>
    <w:rsid w:val="00AA0A22"/>
    <w:rsid w:val="00AA10E2"/>
    <w:rsid w:val="00AA130F"/>
    <w:rsid w:val="00AA1C71"/>
    <w:rsid w:val="00AA2738"/>
    <w:rsid w:val="00AA2871"/>
    <w:rsid w:val="00AA2EDD"/>
    <w:rsid w:val="00AA3056"/>
    <w:rsid w:val="00AA348E"/>
    <w:rsid w:val="00AA3796"/>
    <w:rsid w:val="00AA3D7C"/>
    <w:rsid w:val="00AA4201"/>
    <w:rsid w:val="00AA425A"/>
    <w:rsid w:val="00AA431D"/>
    <w:rsid w:val="00AA4464"/>
    <w:rsid w:val="00AA4518"/>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4B06"/>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BF7"/>
    <w:rsid w:val="00AD6CB2"/>
    <w:rsid w:val="00AD70F7"/>
    <w:rsid w:val="00AD7737"/>
    <w:rsid w:val="00AE02B4"/>
    <w:rsid w:val="00AE04B9"/>
    <w:rsid w:val="00AE130F"/>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AF"/>
    <w:rsid w:val="00AF7522"/>
    <w:rsid w:val="00AF7F2C"/>
    <w:rsid w:val="00B0020E"/>
    <w:rsid w:val="00B006E9"/>
    <w:rsid w:val="00B01828"/>
    <w:rsid w:val="00B02791"/>
    <w:rsid w:val="00B02A87"/>
    <w:rsid w:val="00B02D6B"/>
    <w:rsid w:val="00B0386C"/>
    <w:rsid w:val="00B03992"/>
    <w:rsid w:val="00B03C6F"/>
    <w:rsid w:val="00B04313"/>
    <w:rsid w:val="00B0499E"/>
    <w:rsid w:val="00B053F5"/>
    <w:rsid w:val="00B06326"/>
    <w:rsid w:val="00B06C1F"/>
    <w:rsid w:val="00B07A6D"/>
    <w:rsid w:val="00B07D3D"/>
    <w:rsid w:val="00B108F2"/>
    <w:rsid w:val="00B11D24"/>
    <w:rsid w:val="00B11ECD"/>
    <w:rsid w:val="00B12007"/>
    <w:rsid w:val="00B1213B"/>
    <w:rsid w:val="00B12303"/>
    <w:rsid w:val="00B129C9"/>
    <w:rsid w:val="00B12F42"/>
    <w:rsid w:val="00B13023"/>
    <w:rsid w:val="00B146F3"/>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57"/>
    <w:rsid w:val="00B249AE"/>
    <w:rsid w:val="00B25E40"/>
    <w:rsid w:val="00B266C0"/>
    <w:rsid w:val="00B267D3"/>
    <w:rsid w:val="00B26CDD"/>
    <w:rsid w:val="00B26E3C"/>
    <w:rsid w:val="00B30D0B"/>
    <w:rsid w:val="00B31465"/>
    <w:rsid w:val="00B32356"/>
    <w:rsid w:val="00B329CB"/>
    <w:rsid w:val="00B32A36"/>
    <w:rsid w:val="00B32B8C"/>
    <w:rsid w:val="00B3318F"/>
    <w:rsid w:val="00B35670"/>
    <w:rsid w:val="00B364C6"/>
    <w:rsid w:val="00B3650D"/>
    <w:rsid w:val="00B36B3B"/>
    <w:rsid w:val="00B36CA6"/>
    <w:rsid w:val="00B405AE"/>
    <w:rsid w:val="00B40870"/>
    <w:rsid w:val="00B40885"/>
    <w:rsid w:val="00B41BB2"/>
    <w:rsid w:val="00B42043"/>
    <w:rsid w:val="00B42705"/>
    <w:rsid w:val="00B428E9"/>
    <w:rsid w:val="00B43048"/>
    <w:rsid w:val="00B4397C"/>
    <w:rsid w:val="00B44D29"/>
    <w:rsid w:val="00B452D6"/>
    <w:rsid w:val="00B45484"/>
    <w:rsid w:val="00B45AF2"/>
    <w:rsid w:val="00B45D95"/>
    <w:rsid w:val="00B46023"/>
    <w:rsid w:val="00B4691C"/>
    <w:rsid w:val="00B46A02"/>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3F2"/>
    <w:rsid w:val="00B6241B"/>
    <w:rsid w:val="00B62774"/>
    <w:rsid w:val="00B6301A"/>
    <w:rsid w:val="00B63E40"/>
    <w:rsid w:val="00B6521B"/>
    <w:rsid w:val="00B657AB"/>
    <w:rsid w:val="00B65B2F"/>
    <w:rsid w:val="00B66B48"/>
    <w:rsid w:val="00B67113"/>
    <w:rsid w:val="00B707FF"/>
    <w:rsid w:val="00B72133"/>
    <w:rsid w:val="00B72915"/>
    <w:rsid w:val="00B72A09"/>
    <w:rsid w:val="00B73C24"/>
    <w:rsid w:val="00B742DD"/>
    <w:rsid w:val="00B74B67"/>
    <w:rsid w:val="00B754DA"/>
    <w:rsid w:val="00B75BD2"/>
    <w:rsid w:val="00B76672"/>
    <w:rsid w:val="00B76E4A"/>
    <w:rsid w:val="00B77BF9"/>
    <w:rsid w:val="00B77C0F"/>
    <w:rsid w:val="00B800F3"/>
    <w:rsid w:val="00B80A22"/>
    <w:rsid w:val="00B80D57"/>
    <w:rsid w:val="00B81794"/>
    <w:rsid w:val="00B81AFF"/>
    <w:rsid w:val="00B8270D"/>
    <w:rsid w:val="00B831E5"/>
    <w:rsid w:val="00B83F41"/>
    <w:rsid w:val="00B8474F"/>
    <w:rsid w:val="00B86145"/>
    <w:rsid w:val="00B86171"/>
    <w:rsid w:val="00B869DC"/>
    <w:rsid w:val="00B87D33"/>
    <w:rsid w:val="00B90A37"/>
    <w:rsid w:val="00B91D52"/>
    <w:rsid w:val="00B91FC5"/>
    <w:rsid w:val="00B92D9D"/>
    <w:rsid w:val="00B93647"/>
    <w:rsid w:val="00B93DDA"/>
    <w:rsid w:val="00B948F6"/>
    <w:rsid w:val="00B95CC4"/>
    <w:rsid w:val="00B97F2F"/>
    <w:rsid w:val="00BA03F1"/>
    <w:rsid w:val="00BA05A6"/>
    <w:rsid w:val="00BA17C3"/>
    <w:rsid w:val="00BA1976"/>
    <w:rsid w:val="00BA1E75"/>
    <w:rsid w:val="00BA2737"/>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2EB"/>
    <w:rsid w:val="00BC7A47"/>
    <w:rsid w:val="00BD1E72"/>
    <w:rsid w:val="00BD26B4"/>
    <w:rsid w:val="00BD3D00"/>
    <w:rsid w:val="00BD4E7F"/>
    <w:rsid w:val="00BD529E"/>
    <w:rsid w:val="00BD60D2"/>
    <w:rsid w:val="00BD67F2"/>
    <w:rsid w:val="00BD7731"/>
    <w:rsid w:val="00BD798D"/>
    <w:rsid w:val="00BE01D3"/>
    <w:rsid w:val="00BE03E0"/>
    <w:rsid w:val="00BE0B72"/>
    <w:rsid w:val="00BE0D11"/>
    <w:rsid w:val="00BE0F0A"/>
    <w:rsid w:val="00BE0FEA"/>
    <w:rsid w:val="00BE13D2"/>
    <w:rsid w:val="00BE1E45"/>
    <w:rsid w:val="00BE1EBE"/>
    <w:rsid w:val="00BE234B"/>
    <w:rsid w:val="00BE2507"/>
    <w:rsid w:val="00BE2BAF"/>
    <w:rsid w:val="00BE2F1D"/>
    <w:rsid w:val="00BE3CBF"/>
    <w:rsid w:val="00BE4BBE"/>
    <w:rsid w:val="00BE5383"/>
    <w:rsid w:val="00BE5784"/>
    <w:rsid w:val="00BE5E1D"/>
    <w:rsid w:val="00BE5E59"/>
    <w:rsid w:val="00BE670B"/>
    <w:rsid w:val="00BE6813"/>
    <w:rsid w:val="00BE6CEC"/>
    <w:rsid w:val="00BE6D3C"/>
    <w:rsid w:val="00BE6E3E"/>
    <w:rsid w:val="00BF08C7"/>
    <w:rsid w:val="00BF1458"/>
    <w:rsid w:val="00BF2042"/>
    <w:rsid w:val="00BF30DE"/>
    <w:rsid w:val="00BF3617"/>
    <w:rsid w:val="00BF3AE2"/>
    <w:rsid w:val="00BF3D06"/>
    <w:rsid w:val="00BF5659"/>
    <w:rsid w:val="00BF5B07"/>
    <w:rsid w:val="00BF6ADE"/>
    <w:rsid w:val="00BF6EF2"/>
    <w:rsid w:val="00BF7F13"/>
    <w:rsid w:val="00C014C9"/>
    <w:rsid w:val="00C015BA"/>
    <w:rsid w:val="00C020F7"/>
    <w:rsid w:val="00C03C6E"/>
    <w:rsid w:val="00C049C6"/>
    <w:rsid w:val="00C04B57"/>
    <w:rsid w:val="00C05439"/>
    <w:rsid w:val="00C05CE4"/>
    <w:rsid w:val="00C05DDB"/>
    <w:rsid w:val="00C06EA4"/>
    <w:rsid w:val="00C07D0E"/>
    <w:rsid w:val="00C07DC1"/>
    <w:rsid w:val="00C105D4"/>
    <w:rsid w:val="00C11217"/>
    <w:rsid w:val="00C1136A"/>
    <w:rsid w:val="00C11815"/>
    <w:rsid w:val="00C123DF"/>
    <w:rsid w:val="00C12615"/>
    <w:rsid w:val="00C12645"/>
    <w:rsid w:val="00C14AB6"/>
    <w:rsid w:val="00C14DC5"/>
    <w:rsid w:val="00C165BB"/>
    <w:rsid w:val="00C1664A"/>
    <w:rsid w:val="00C16F54"/>
    <w:rsid w:val="00C17331"/>
    <w:rsid w:val="00C20FD2"/>
    <w:rsid w:val="00C21421"/>
    <w:rsid w:val="00C21F3B"/>
    <w:rsid w:val="00C23366"/>
    <w:rsid w:val="00C24012"/>
    <w:rsid w:val="00C24149"/>
    <w:rsid w:val="00C24191"/>
    <w:rsid w:val="00C24EB4"/>
    <w:rsid w:val="00C25B0B"/>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5995"/>
    <w:rsid w:val="00C463D2"/>
    <w:rsid w:val="00C46668"/>
    <w:rsid w:val="00C47F23"/>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1542"/>
    <w:rsid w:val="00C622C6"/>
    <w:rsid w:val="00C62BED"/>
    <w:rsid w:val="00C6511C"/>
    <w:rsid w:val="00C65F9F"/>
    <w:rsid w:val="00C66F17"/>
    <w:rsid w:val="00C67435"/>
    <w:rsid w:val="00C679B2"/>
    <w:rsid w:val="00C67C0A"/>
    <w:rsid w:val="00C70314"/>
    <w:rsid w:val="00C72235"/>
    <w:rsid w:val="00C7238A"/>
    <w:rsid w:val="00C7265F"/>
    <w:rsid w:val="00C7338A"/>
    <w:rsid w:val="00C750C0"/>
    <w:rsid w:val="00C76661"/>
    <w:rsid w:val="00C76D80"/>
    <w:rsid w:val="00C77433"/>
    <w:rsid w:val="00C77741"/>
    <w:rsid w:val="00C77777"/>
    <w:rsid w:val="00C80633"/>
    <w:rsid w:val="00C80BFA"/>
    <w:rsid w:val="00C80D5B"/>
    <w:rsid w:val="00C8120A"/>
    <w:rsid w:val="00C81650"/>
    <w:rsid w:val="00C818AB"/>
    <w:rsid w:val="00C81983"/>
    <w:rsid w:val="00C81AC2"/>
    <w:rsid w:val="00C81F68"/>
    <w:rsid w:val="00C832C8"/>
    <w:rsid w:val="00C834BA"/>
    <w:rsid w:val="00C837E3"/>
    <w:rsid w:val="00C839CA"/>
    <w:rsid w:val="00C8501F"/>
    <w:rsid w:val="00C85A4B"/>
    <w:rsid w:val="00C85AEA"/>
    <w:rsid w:val="00C85C76"/>
    <w:rsid w:val="00C8681A"/>
    <w:rsid w:val="00C86FE4"/>
    <w:rsid w:val="00C90068"/>
    <w:rsid w:val="00C907D6"/>
    <w:rsid w:val="00C907D8"/>
    <w:rsid w:val="00C90A0C"/>
    <w:rsid w:val="00C90A0D"/>
    <w:rsid w:val="00C90A3D"/>
    <w:rsid w:val="00C914EB"/>
    <w:rsid w:val="00C91546"/>
    <w:rsid w:val="00C91B6C"/>
    <w:rsid w:val="00C91B86"/>
    <w:rsid w:val="00C924F0"/>
    <w:rsid w:val="00C930E0"/>
    <w:rsid w:val="00C943F3"/>
    <w:rsid w:val="00C9489A"/>
    <w:rsid w:val="00C948EE"/>
    <w:rsid w:val="00C958CB"/>
    <w:rsid w:val="00C959FE"/>
    <w:rsid w:val="00C967F8"/>
    <w:rsid w:val="00C97323"/>
    <w:rsid w:val="00C97B8D"/>
    <w:rsid w:val="00C97C81"/>
    <w:rsid w:val="00CA0156"/>
    <w:rsid w:val="00CA0406"/>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6AA"/>
    <w:rsid w:val="00CB5A85"/>
    <w:rsid w:val="00CB66C0"/>
    <w:rsid w:val="00CB6A5D"/>
    <w:rsid w:val="00CB6E9D"/>
    <w:rsid w:val="00CB73F1"/>
    <w:rsid w:val="00CC0DEB"/>
    <w:rsid w:val="00CC2A66"/>
    <w:rsid w:val="00CC30FB"/>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D7C3B"/>
    <w:rsid w:val="00CE0BF0"/>
    <w:rsid w:val="00CE0D08"/>
    <w:rsid w:val="00CE15B4"/>
    <w:rsid w:val="00CE6343"/>
    <w:rsid w:val="00CE7A2E"/>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CF7D00"/>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37FF"/>
    <w:rsid w:val="00D140FB"/>
    <w:rsid w:val="00D1450D"/>
    <w:rsid w:val="00D1481D"/>
    <w:rsid w:val="00D1583E"/>
    <w:rsid w:val="00D15BA8"/>
    <w:rsid w:val="00D201A1"/>
    <w:rsid w:val="00D230EA"/>
    <w:rsid w:val="00D23A71"/>
    <w:rsid w:val="00D23DBC"/>
    <w:rsid w:val="00D23DFE"/>
    <w:rsid w:val="00D23FD4"/>
    <w:rsid w:val="00D25DF2"/>
    <w:rsid w:val="00D25F3D"/>
    <w:rsid w:val="00D260A6"/>
    <w:rsid w:val="00D324B5"/>
    <w:rsid w:val="00D324EC"/>
    <w:rsid w:val="00D32A5B"/>
    <w:rsid w:val="00D331E9"/>
    <w:rsid w:val="00D34017"/>
    <w:rsid w:val="00D34C93"/>
    <w:rsid w:val="00D3524B"/>
    <w:rsid w:val="00D36A35"/>
    <w:rsid w:val="00D36FA1"/>
    <w:rsid w:val="00D36FD8"/>
    <w:rsid w:val="00D3795D"/>
    <w:rsid w:val="00D414CA"/>
    <w:rsid w:val="00D41EFC"/>
    <w:rsid w:val="00D42C39"/>
    <w:rsid w:val="00D443FE"/>
    <w:rsid w:val="00D44958"/>
    <w:rsid w:val="00D47EEF"/>
    <w:rsid w:val="00D502B3"/>
    <w:rsid w:val="00D50562"/>
    <w:rsid w:val="00D51260"/>
    <w:rsid w:val="00D518D9"/>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158"/>
    <w:rsid w:val="00D652CA"/>
    <w:rsid w:val="00D65C90"/>
    <w:rsid w:val="00D65D5C"/>
    <w:rsid w:val="00D65FF3"/>
    <w:rsid w:val="00D66BBA"/>
    <w:rsid w:val="00D66E94"/>
    <w:rsid w:val="00D672DC"/>
    <w:rsid w:val="00D67354"/>
    <w:rsid w:val="00D675DE"/>
    <w:rsid w:val="00D705BC"/>
    <w:rsid w:val="00D7060F"/>
    <w:rsid w:val="00D7072F"/>
    <w:rsid w:val="00D7126B"/>
    <w:rsid w:val="00D7153C"/>
    <w:rsid w:val="00D72A08"/>
    <w:rsid w:val="00D72F78"/>
    <w:rsid w:val="00D74EBD"/>
    <w:rsid w:val="00D7675D"/>
    <w:rsid w:val="00D76BCC"/>
    <w:rsid w:val="00D773F2"/>
    <w:rsid w:val="00D77D7C"/>
    <w:rsid w:val="00D80709"/>
    <w:rsid w:val="00D81BAF"/>
    <w:rsid w:val="00D82D74"/>
    <w:rsid w:val="00D82ED9"/>
    <w:rsid w:val="00D82F43"/>
    <w:rsid w:val="00D83D3A"/>
    <w:rsid w:val="00D843C2"/>
    <w:rsid w:val="00D848C5"/>
    <w:rsid w:val="00D84C2E"/>
    <w:rsid w:val="00D8506F"/>
    <w:rsid w:val="00D85BE2"/>
    <w:rsid w:val="00D86320"/>
    <w:rsid w:val="00D87392"/>
    <w:rsid w:val="00D90219"/>
    <w:rsid w:val="00D90FB3"/>
    <w:rsid w:val="00D91E05"/>
    <w:rsid w:val="00D91F96"/>
    <w:rsid w:val="00D92E34"/>
    <w:rsid w:val="00D96C6F"/>
    <w:rsid w:val="00D96D13"/>
    <w:rsid w:val="00D96F6C"/>
    <w:rsid w:val="00D97513"/>
    <w:rsid w:val="00DA02FB"/>
    <w:rsid w:val="00DA0556"/>
    <w:rsid w:val="00DA3577"/>
    <w:rsid w:val="00DA36AC"/>
    <w:rsid w:val="00DA3FE8"/>
    <w:rsid w:val="00DA50CD"/>
    <w:rsid w:val="00DA6023"/>
    <w:rsid w:val="00DA606C"/>
    <w:rsid w:val="00DA65F1"/>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6EA8"/>
    <w:rsid w:val="00DB7946"/>
    <w:rsid w:val="00DB7D24"/>
    <w:rsid w:val="00DC0DF9"/>
    <w:rsid w:val="00DC1A55"/>
    <w:rsid w:val="00DC48D1"/>
    <w:rsid w:val="00DC5161"/>
    <w:rsid w:val="00DC5E33"/>
    <w:rsid w:val="00DC684C"/>
    <w:rsid w:val="00DC7939"/>
    <w:rsid w:val="00DC7967"/>
    <w:rsid w:val="00DC7B75"/>
    <w:rsid w:val="00DD02C7"/>
    <w:rsid w:val="00DD178A"/>
    <w:rsid w:val="00DD2EAC"/>
    <w:rsid w:val="00DD398A"/>
    <w:rsid w:val="00DD4F4D"/>
    <w:rsid w:val="00DD6EBE"/>
    <w:rsid w:val="00DD740C"/>
    <w:rsid w:val="00DE0003"/>
    <w:rsid w:val="00DE02A4"/>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0E35"/>
    <w:rsid w:val="00DF2E46"/>
    <w:rsid w:val="00DF344E"/>
    <w:rsid w:val="00DF3D43"/>
    <w:rsid w:val="00DF4393"/>
    <w:rsid w:val="00DF4821"/>
    <w:rsid w:val="00DF4BCF"/>
    <w:rsid w:val="00DF5405"/>
    <w:rsid w:val="00DF5712"/>
    <w:rsid w:val="00DF5C54"/>
    <w:rsid w:val="00DF6139"/>
    <w:rsid w:val="00DF61F3"/>
    <w:rsid w:val="00DF62BE"/>
    <w:rsid w:val="00DF6F0D"/>
    <w:rsid w:val="00E0146E"/>
    <w:rsid w:val="00E01C32"/>
    <w:rsid w:val="00E01E80"/>
    <w:rsid w:val="00E0208F"/>
    <w:rsid w:val="00E02854"/>
    <w:rsid w:val="00E03C31"/>
    <w:rsid w:val="00E04697"/>
    <w:rsid w:val="00E059D4"/>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03D9"/>
    <w:rsid w:val="00E312D9"/>
    <w:rsid w:val="00E31768"/>
    <w:rsid w:val="00E32553"/>
    <w:rsid w:val="00E32DFC"/>
    <w:rsid w:val="00E332F1"/>
    <w:rsid w:val="00E33F01"/>
    <w:rsid w:val="00E35B98"/>
    <w:rsid w:val="00E36077"/>
    <w:rsid w:val="00E3631F"/>
    <w:rsid w:val="00E3757A"/>
    <w:rsid w:val="00E378D9"/>
    <w:rsid w:val="00E40A33"/>
    <w:rsid w:val="00E41B58"/>
    <w:rsid w:val="00E41D4F"/>
    <w:rsid w:val="00E42B52"/>
    <w:rsid w:val="00E42C57"/>
    <w:rsid w:val="00E43188"/>
    <w:rsid w:val="00E4329D"/>
    <w:rsid w:val="00E436F4"/>
    <w:rsid w:val="00E4444C"/>
    <w:rsid w:val="00E446CD"/>
    <w:rsid w:val="00E45452"/>
    <w:rsid w:val="00E4573B"/>
    <w:rsid w:val="00E46E00"/>
    <w:rsid w:val="00E47B98"/>
    <w:rsid w:val="00E50678"/>
    <w:rsid w:val="00E50AD0"/>
    <w:rsid w:val="00E51EE7"/>
    <w:rsid w:val="00E5228A"/>
    <w:rsid w:val="00E52993"/>
    <w:rsid w:val="00E535AC"/>
    <w:rsid w:val="00E53BA1"/>
    <w:rsid w:val="00E53F76"/>
    <w:rsid w:val="00E542B6"/>
    <w:rsid w:val="00E54A29"/>
    <w:rsid w:val="00E54EC8"/>
    <w:rsid w:val="00E55835"/>
    <w:rsid w:val="00E55C71"/>
    <w:rsid w:val="00E566A6"/>
    <w:rsid w:val="00E573B8"/>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0DF"/>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36F0"/>
    <w:rsid w:val="00E94452"/>
    <w:rsid w:val="00E946F6"/>
    <w:rsid w:val="00E948AB"/>
    <w:rsid w:val="00E951DB"/>
    <w:rsid w:val="00E9521B"/>
    <w:rsid w:val="00E9571D"/>
    <w:rsid w:val="00E97C86"/>
    <w:rsid w:val="00EA0D8C"/>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BB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B2B"/>
    <w:rsid w:val="00EE608D"/>
    <w:rsid w:val="00EE60D4"/>
    <w:rsid w:val="00EE6689"/>
    <w:rsid w:val="00EF0345"/>
    <w:rsid w:val="00EF21A1"/>
    <w:rsid w:val="00EF2283"/>
    <w:rsid w:val="00EF2601"/>
    <w:rsid w:val="00EF27BA"/>
    <w:rsid w:val="00EF2EA5"/>
    <w:rsid w:val="00EF383C"/>
    <w:rsid w:val="00EF4098"/>
    <w:rsid w:val="00EF4134"/>
    <w:rsid w:val="00EF4716"/>
    <w:rsid w:val="00EF4D3A"/>
    <w:rsid w:val="00EF5604"/>
    <w:rsid w:val="00EF5772"/>
    <w:rsid w:val="00EF5909"/>
    <w:rsid w:val="00EF5A27"/>
    <w:rsid w:val="00F008CC"/>
    <w:rsid w:val="00F00CDB"/>
    <w:rsid w:val="00F02A75"/>
    <w:rsid w:val="00F03192"/>
    <w:rsid w:val="00F0364E"/>
    <w:rsid w:val="00F0402F"/>
    <w:rsid w:val="00F04236"/>
    <w:rsid w:val="00F0446A"/>
    <w:rsid w:val="00F0480E"/>
    <w:rsid w:val="00F050BD"/>
    <w:rsid w:val="00F06506"/>
    <w:rsid w:val="00F06733"/>
    <w:rsid w:val="00F0737E"/>
    <w:rsid w:val="00F0773A"/>
    <w:rsid w:val="00F079EC"/>
    <w:rsid w:val="00F10192"/>
    <w:rsid w:val="00F10DB7"/>
    <w:rsid w:val="00F1122A"/>
    <w:rsid w:val="00F115AA"/>
    <w:rsid w:val="00F115D0"/>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35F"/>
    <w:rsid w:val="00F20689"/>
    <w:rsid w:val="00F2110D"/>
    <w:rsid w:val="00F213BF"/>
    <w:rsid w:val="00F21B73"/>
    <w:rsid w:val="00F21D36"/>
    <w:rsid w:val="00F225B0"/>
    <w:rsid w:val="00F2369A"/>
    <w:rsid w:val="00F23B7F"/>
    <w:rsid w:val="00F23D7C"/>
    <w:rsid w:val="00F241F3"/>
    <w:rsid w:val="00F2432C"/>
    <w:rsid w:val="00F267C1"/>
    <w:rsid w:val="00F26F68"/>
    <w:rsid w:val="00F27D7B"/>
    <w:rsid w:val="00F27E41"/>
    <w:rsid w:val="00F30341"/>
    <w:rsid w:val="00F30E4A"/>
    <w:rsid w:val="00F32E55"/>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4EA"/>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A95"/>
    <w:rsid w:val="00F75F36"/>
    <w:rsid w:val="00F762F7"/>
    <w:rsid w:val="00F76A76"/>
    <w:rsid w:val="00F76C40"/>
    <w:rsid w:val="00F774F9"/>
    <w:rsid w:val="00F77B53"/>
    <w:rsid w:val="00F77E01"/>
    <w:rsid w:val="00F8229A"/>
    <w:rsid w:val="00F8263D"/>
    <w:rsid w:val="00F8359E"/>
    <w:rsid w:val="00F84C53"/>
    <w:rsid w:val="00F84D4B"/>
    <w:rsid w:val="00F84EE6"/>
    <w:rsid w:val="00F85D1A"/>
    <w:rsid w:val="00F8788B"/>
    <w:rsid w:val="00F92109"/>
    <w:rsid w:val="00F936D9"/>
    <w:rsid w:val="00F93ABC"/>
    <w:rsid w:val="00F94129"/>
    <w:rsid w:val="00F94346"/>
    <w:rsid w:val="00F94547"/>
    <w:rsid w:val="00F946C0"/>
    <w:rsid w:val="00F94CD5"/>
    <w:rsid w:val="00F94DFC"/>
    <w:rsid w:val="00F9556A"/>
    <w:rsid w:val="00F95616"/>
    <w:rsid w:val="00F95C86"/>
    <w:rsid w:val="00F960E1"/>
    <w:rsid w:val="00F97D80"/>
    <w:rsid w:val="00FA0C0A"/>
    <w:rsid w:val="00FA0C75"/>
    <w:rsid w:val="00FA100D"/>
    <w:rsid w:val="00FA1015"/>
    <w:rsid w:val="00FA1E14"/>
    <w:rsid w:val="00FA1E75"/>
    <w:rsid w:val="00FA21E3"/>
    <w:rsid w:val="00FA3200"/>
    <w:rsid w:val="00FA70A8"/>
    <w:rsid w:val="00FA71DB"/>
    <w:rsid w:val="00FB099F"/>
    <w:rsid w:val="00FB0A98"/>
    <w:rsid w:val="00FB0DAA"/>
    <w:rsid w:val="00FB0F4E"/>
    <w:rsid w:val="00FB19DD"/>
    <w:rsid w:val="00FB2072"/>
    <w:rsid w:val="00FB291F"/>
    <w:rsid w:val="00FB2C42"/>
    <w:rsid w:val="00FB476D"/>
    <w:rsid w:val="00FB51AE"/>
    <w:rsid w:val="00FB6042"/>
    <w:rsid w:val="00FB6167"/>
    <w:rsid w:val="00FB6DB2"/>
    <w:rsid w:val="00FB7085"/>
    <w:rsid w:val="00FB758C"/>
    <w:rsid w:val="00FB7676"/>
    <w:rsid w:val="00FC0BCA"/>
    <w:rsid w:val="00FC1A2B"/>
    <w:rsid w:val="00FC1DFA"/>
    <w:rsid w:val="00FC24FF"/>
    <w:rsid w:val="00FC420D"/>
    <w:rsid w:val="00FC4241"/>
    <w:rsid w:val="00FC42F7"/>
    <w:rsid w:val="00FC436D"/>
    <w:rsid w:val="00FC4662"/>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FB72171B-5A7D-486B-B79C-9B28DDBE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qFormat/>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gmail-msolistparagraph">
    <w:name w:val="gmail-msolistparagraph"/>
    <w:basedOn w:val="Normal"/>
    <w:rsid w:val="000B5D15"/>
    <w:pPr>
      <w:spacing w:before="100" w:beforeAutospacing="1" w:after="100" w:afterAutospacing="1"/>
      <w:jc w:val="left"/>
    </w:pPr>
    <w:rPr>
      <w:rFonts w:ascii="Times New Roman" w:hAnsi="Times New Roman" w:cs="Times New Roman"/>
      <w:color w:val="auto"/>
      <w:sz w:val="24"/>
      <w:szCs w:val="24"/>
    </w:rPr>
  </w:style>
  <w:style w:type="character" w:styleId="Strong">
    <w:name w:val="Strong"/>
    <w:basedOn w:val="DefaultParagraphFont"/>
    <w:uiPriority w:val="22"/>
    <w:qFormat/>
    <w:rsid w:val="00CD7C3B"/>
    <w:rPr>
      <w:b/>
      <w:bCs/>
    </w:rPr>
  </w:style>
  <w:style w:type="character" w:styleId="UnresolvedMention">
    <w:name w:val="Unresolved Mention"/>
    <w:basedOn w:val="DefaultParagraphFont"/>
    <w:uiPriority w:val="99"/>
    <w:semiHidden/>
    <w:unhideWhenUsed/>
    <w:rsid w:val="00CF7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218831488">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85619974">
      <w:bodyDiv w:val="1"/>
      <w:marLeft w:val="0"/>
      <w:marRight w:val="0"/>
      <w:marTop w:val="0"/>
      <w:marBottom w:val="0"/>
      <w:divBdr>
        <w:top w:val="none" w:sz="0" w:space="0" w:color="auto"/>
        <w:left w:val="none" w:sz="0" w:space="0" w:color="auto"/>
        <w:bottom w:val="none" w:sz="0" w:space="0" w:color="auto"/>
        <w:right w:val="none" w:sz="0" w:space="0" w:color="auto"/>
      </w:divBdr>
    </w:div>
    <w:div w:id="286083050">
      <w:bodyDiv w:val="1"/>
      <w:marLeft w:val="0"/>
      <w:marRight w:val="0"/>
      <w:marTop w:val="0"/>
      <w:marBottom w:val="0"/>
      <w:divBdr>
        <w:top w:val="none" w:sz="0" w:space="0" w:color="auto"/>
        <w:left w:val="none" w:sz="0" w:space="0" w:color="auto"/>
        <w:bottom w:val="none" w:sz="0" w:space="0" w:color="auto"/>
        <w:right w:val="none" w:sz="0" w:space="0" w:color="auto"/>
      </w:divBdr>
      <w:divsChild>
        <w:div w:id="1400053541">
          <w:marLeft w:val="0"/>
          <w:marRight w:val="0"/>
          <w:marTop w:val="0"/>
          <w:marBottom w:val="0"/>
          <w:divBdr>
            <w:top w:val="none" w:sz="0" w:space="0" w:color="auto"/>
            <w:left w:val="none" w:sz="0" w:space="0" w:color="auto"/>
            <w:bottom w:val="none" w:sz="0" w:space="0" w:color="auto"/>
            <w:right w:val="none" w:sz="0" w:space="0" w:color="auto"/>
          </w:divBdr>
        </w:div>
        <w:div w:id="1298337773">
          <w:marLeft w:val="0"/>
          <w:marRight w:val="0"/>
          <w:marTop w:val="0"/>
          <w:marBottom w:val="0"/>
          <w:divBdr>
            <w:top w:val="none" w:sz="0" w:space="0" w:color="auto"/>
            <w:left w:val="none" w:sz="0" w:space="0" w:color="auto"/>
            <w:bottom w:val="none" w:sz="0" w:space="0" w:color="auto"/>
            <w:right w:val="none" w:sz="0" w:space="0" w:color="auto"/>
          </w:divBdr>
        </w:div>
        <w:div w:id="107312293">
          <w:marLeft w:val="0"/>
          <w:marRight w:val="0"/>
          <w:marTop w:val="0"/>
          <w:marBottom w:val="0"/>
          <w:divBdr>
            <w:top w:val="none" w:sz="0" w:space="0" w:color="auto"/>
            <w:left w:val="none" w:sz="0" w:space="0" w:color="auto"/>
            <w:bottom w:val="none" w:sz="0" w:space="0" w:color="auto"/>
            <w:right w:val="none" w:sz="0" w:space="0" w:color="auto"/>
          </w:divBdr>
        </w:div>
        <w:div w:id="353651673">
          <w:marLeft w:val="0"/>
          <w:marRight w:val="0"/>
          <w:marTop w:val="0"/>
          <w:marBottom w:val="0"/>
          <w:divBdr>
            <w:top w:val="none" w:sz="0" w:space="0" w:color="auto"/>
            <w:left w:val="none" w:sz="0" w:space="0" w:color="auto"/>
            <w:bottom w:val="none" w:sz="0" w:space="0" w:color="auto"/>
            <w:right w:val="none" w:sz="0" w:space="0" w:color="auto"/>
          </w:divBdr>
        </w:div>
        <w:div w:id="1407219637">
          <w:marLeft w:val="0"/>
          <w:marRight w:val="0"/>
          <w:marTop w:val="0"/>
          <w:marBottom w:val="0"/>
          <w:divBdr>
            <w:top w:val="none" w:sz="0" w:space="0" w:color="auto"/>
            <w:left w:val="none" w:sz="0" w:space="0" w:color="auto"/>
            <w:bottom w:val="none" w:sz="0" w:space="0" w:color="auto"/>
            <w:right w:val="none" w:sz="0" w:space="0" w:color="auto"/>
          </w:divBdr>
        </w:div>
      </w:divsChild>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492181877">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6902279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977341894">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2748558">
      <w:bodyDiv w:val="1"/>
      <w:marLeft w:val="0"/>
      <w:marRight w:val="0"/>
      <w:marTop w:val="0"/>
      <w:marBottom w:val="0"/>
      <w:divBdr>
        <w:top w:val="none" w:sz="0" w:space="0" w:color="auto"/>
        <w:left w:val="none" w:sz="0" w:space="0" w:color="auto"/>
        <w:bottom w:val="none" w:sz="0" w:space="0" w:color="auto"/>
        <w:right w:val="none" w:sz="0" w:space="0" w:color="auto"/>
      </w:divBdr>
    </w:div>
    <w:div w:id="1141119567">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432776470">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5995628">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451513829">
      <w:bodyDiv w:val="1"/>
      <w:marLeft w:val="0"/>
      <w:marRight w:val="0"/>
      <w:marTop w:val="0"/>
      <w:marBottom w:val="0"/>
      <w:divBdr>
        <w:top w:val="none" w:sz="0" w:space="0" w:color="auto"/>
        <w:left w:val="none" w:sz="0" w:space="0" w:color="auto"/>
        <w:bottom w:val="none" w:sz="0" w:space="0" w:color="auto"/>
        <w:right w:val="none" w:sz="0" w:space="0" w:color="auto"/>
      </w:divBdr>
    </w:div>
    <w:div w:id="149645525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627927633">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77952152">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s.g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atiani@bog.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kavelashvili@bog.g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g.ratiani@bog.ge" TargetMode="External"/><Relationship Id="rId4" Type="http://schemas.openxmlformats.org/officeDocument/2006/relationships/styles" Target="styles.xml"/><Relationship Id="rId9" Type="http://schemas.openxmlformats.org/officeDocument/2006/relationships/hyperlink" Target="mailto:ekavelashvili@bog.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92D779-677F-4173-A196-A9BC2788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Irakli Kartvelishvili</dc:creator>
  <cp:lastModifiedBy>Ela Kavelashvili</cp:lastModifiedBy>
  <cp:revision>200</cp:revision>
  <cp:lastPrinted>2024-04-10T14:21:00Z</cp:lastPrinted>
  <dcterms:created xsi:type="dcterms:W3CDTF">2021-02-16T13:23:00Z</dcterms:created>
  <dcterms:modified xsi:type="dcterms:W3CDTF">2025-09-23T10:45:00Z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