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673A5" w14:textId="77777777" w:rsidR="007D73CE" w:rsidRPr="00AE1909" w:rsidRDefault="007D73CE" w:rsidP="005D0256">
      <w:pPr>
        <w:spacing w:after="0" w:line="360" w:lineRule="auto"/>
        <w:jc w:val="both"/>
        <w:rPr>
          <w:rFonts w:ascii="Sylfaen" w:hAnsi="Sylfaen"/>
          <w:b/>
        </w:rPr>
      </w:pPr>
    </w:p>
    <w:p w14:paraId="2192C57C" w14:textId="6E0C1B62" w:rsidR="009815C7" w:rsidRPr="00E37C5C" w:rsidRDefault="009815C7" w:rsidP="005D0256">
      <w:pPr>
        <w:spacing w:after="0" w:line="240" w:lineRule="auto"/>
        <w:jc w:val="both"/>
        <w:rPr>
          <w:rFonts w:ascii="Sylfaen" w:hAnsi="Sylfaen" w:cs="Sylfaen"/>
          <w:b/>
        </w:rPr>
      </w:pPr>
    </w:p>
    <w:p w14:paraId="701FB870" w14:textId="7C0CFF58" w:rsidR="009815C7" w:rsidRPr="00E37C5C" w:rsidRDefault="000A0D72" w:rsidP="0004380B">
      <w:pPr>
        <w:spacing w:after="0" w:line="240" w:lineRule="auto"/>
        <w:jc w:val="center"/>
        <w:rPr>
          <w:rFonts w:ascii="Sylfaen" w:hAnsi="Sylfaen" w:cs="Sylfaen"/>
          <w:b/>
        </w:rPr>
      </w:pPr>
      <w:r w:rsidRPr="00E37C5C">
        <w:rPr>
          <w:rFonts w:ascii="Sylfaen" w:hAnsi="Sylfaen" w:cs="Sylfaen"/>
          <w:b/>
          <w:noProof/>
          <w:lang w:val="ka-GE" w:eastAsia="ka-GE"/>
        </w:rPr>
        <w:drawing>
          <wp:inline distT="0" distB="0" distL="0" distR="0" wp14:anchorId="2751046C" wp14:editId="0E3DEB26">
            <wp:extent cx="3902710" cy="2387489"/>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WP logo.jpg"/>
                    <pic:cNvPicPr/>
                  </pic:nvPicPr>
                  <pic:blipFill>
                    <a:blip r:embed="rId8">
                      <a:extLst>
                        <a:ext uri="{28A0092B-C50C-407E-A947-70E740481C1C}">
                          <a14:useLocalDpi xmlns:a14="http://schemas.microsoft.com/office/drawing/2010/main" val="0"/>
                        </a:ext>
                      </a:extLst>
                    </a:blip>
                    <a:stretch>
                      <a:fillRect/>
                    </a:stretch>
                  </pic:blipFill>
                  <pic:spPr>
                    <a:xfrm>
                      <a:off x="0" y="0"/>
                      <a:ext cx="3932621" cy="2405787"/>
                    </a:xfrm>
                    <a:prstGeom prst="rect">
                      <a:avLst/>
                    </a:prstGeom>
                  </pic:spPr>
                </pic:pic>
              </a:graphicData>
            </a:graphic>
          </wp:inline>
        </w:drawing>
      </w:r>
    </w:p>
    <w:p w14:paraId="7F37A681" w14:textId="2FEF7D12" w:rsidR="009815C7" w:rsidRDefault="009815C7" w:rsidP="005D0256">
      <w:pPr>
        <w:spacing w:after="0" w:line="240" w:lineRule="auto"/>
        <w:jc w:val="both"/>
        <w:rPr>
          <w:rFonts w:ascii="Sylfaen" w:hAnsi="Sylfaen" w:cs="Sylfaen"/>
          <w:b/>
        </w:rPr>
      </w:pPr>
    </w:p>
    <w:p w14:paraId="119DDE74" w14:textId="79C6AC45" w:rsidR="007C1229" w:rsidRDefault="007C1229" w:rsidP="005D0256">
      <w:pPr>
        <w:spacing w:after="0" w:line="240" w:lineRule="auto"/>
        <w:jc w:val="both"/>
        <w:rPr>
          <w:rFonts w:ascii="Sylfaen" w:hAnsi="Sylfaen" w:cs="Sylfaen"/>
          <w:b/>
        </w:rPr>
      </w:pPr>
    </w:p>
    <w:p w14:paraId="7FF50540" w14:textId="77777777" w:rsidR="00EF74F4" w:rsidRDefault="00EF74F4" w:rsidP="0004380B">
      <w:pPr>
        <w:spacing w:after="0" w:line="240" w:lineRule="auto"/>
        <w:jc w:val="center"/>
        <w:rPr>
          <w:rFonts w:ascii="Sylfaen" w:hAnsi="Sylfaen" w:cs="Sylfaen"/>
          <w:b/>
        </w:rPr>
      </w:pPr>
    </w:p>
    <w:p w14:paraId="60C11F10" w14:textId="77777777" w:rsidR="00EF74F4" w:rsidRDefault="00EF74F4" w:rsidP="0004380B">
      <w:pPr>
        <w:spacing w:after="0" w:line="240" w:lineRule="auto"/>
        <w:jc w:val="center"/>
        <w:rPr>
          <w:rFonts w:ascii="Sylfaen" w:hAnsi="Sylfaen" w:cs="Sylfaen"/>
          <w:b/>
        </w:rPr>
      </w:pPr>
    </w:p>
    <w:p w14:paraId="55CBB96B" w14:textId="75D75412" w:rsidR="007C1229" w:rsidRPr="00E37C5C" w:rsidRDefault="007C1229" w:rsidP="0004380B">
      <w:pPr>
        <w:spacing w:after="0" w:line="240" w:lineRule="auto"/>
        <w:jc w:val="center"/>
        <w:rPr>
          <w:rFonts w:ascii="Sylfaen" w:hAnsi="Sylfaen" w:cs="Sylfaen"/>
          <w:b/>
        </w:rPr>
      </w:pPr>
      <w:proofErr w:type="spellStart"/>
      <w:r w:rsidRPr="007C1229">
        <w:rPr>
          <w:rFonts w:ascii="Sylfaen" w:hAnsi="Sylfaen" w:cs="Sylfaen"/>
          <w:b/>
        </w:rPr>
        <w:t>საგზაო</w:t>
      </w:r>
      <w:proofErr w:type="spellEnd"/>
      <w:r w:rsidRPr="007C1229">
        <w:rPr>
          <w:rFonts w:ascii="Sylfaen" w:hAnsi="Sylfaen" w:cs="Sylfaen"/>
          <w:b/>
        </w:rPr>
        <w:t xml:space="preserve"> </w:t>
      </w:r>
      <w:proofErr w:type="spellStart"/>
      <w:r w:rsidRPr="007C1229">
        <w:rPr>
          <w:rFonts w:ascii="Sylfaen" w:hAnsi="Sylfaen" w:cs="Sylfaen"/>
          <w:b/>
        </w:rPr>
        <w:t>საფარის</w:t>
      </w:r>
      <w:proofErr w:type="spellEnd"/>
      <w:r w:rsidRPr="007C1229">
        <w:rPr>
          <w:rFonts w:ascii="Sylfaen" w:hAnsi="Sylfaen" w:cs="Sylfaen"/>
          <w:b/>
        </w:rPr>
        <w:t xml:space="preserve"> (</w:t>
      </w:r>
      <w:proofErr w:type="spellStart"/>
      <w:r w:rsidRPr="007C1229">
        <w:rPr>
          <w:rFonts w:ascii="Sylfaen" w:hAnsi="Sylfaen" w:cs="Sylfaen"/>
          <w:b/>
        </w:rPr>
        <w:t>ასფალტის</w:t>
      </w:r>
      <w:proofErr w:type="spellEnd"/>
      <w:r w:rsidRPr="007C1229">
        <w:rPr>
          <w:rFonts w:ascii="Sylfaen" w:hAnsi="Sylfaen" w:cs="Sylfaen"/>
          <w:b/>
        </w:rPr>
        <w:t xml:space="preserve">) </w:t>
      </w:r>
      <w:r w:rsidR="00207AB0">
        <w:rPr>
          <w:rFonts w:ascii="Sylfaen" w:hAnsi="Sylfaen" w:cs="Sylfaen"/>
          <w:b/>
          <w:lang w:val="ka-GE"/>
        </w:rPr>
        <w:t xml:space="preserve">დაგების </w:t>
      </w:r>
      <w:proofErr w:type="spellStart"/>
      <w:r w:rsidR="009819C6">
        <w:rPr>
          <w:rFonts w:ascii="Sylfaen" w:hAnsi="Sylfaen" w:cs="Sylfaen"/>
          <w:b/>
        </w:rPr>
        <w:t>სამუშაოების</w:t>
      </w:r>
      <w:proofErr w:type="spellEnd"/>
      <w:r w:rsidR="009819C6">
        <w:rPr>
          <w:rFonts w:ascii="Sylfaen" w:hAnsi="Sylfaen" w:cs="Sylfaen"/>
          <w:b/>
        </w:rPr>
        <w:t xml:space="preserve"> </w:t>
      </w:r>
      <w:proofErr w:type="spellStart"/>
      <w:r w:rsidR="009819C6">
        <w:rPr>
          <w:rFonts w:ascii="Sylfaen" w:hAnsi="Sylfaen" w:cs="Sylfaen"/>
          <w:b/>
        </w:rPr>
        <w:t>შესყიდვაზე</w:t>
      </w:r>
      <w:proofErr w:type="spellEnd"/>
      <w:r w:rsidR="009819C6">
        <w:rPr>
          <w:rFonts w:ascii="Sylfaen" w:hAnsi="Sylfaen" w:cs="Sylfaen"/>
          <w:b/>
        </w:rPr>
        <w:t> </w:t>
      </w:r>
      <w:r w:rsidR="009819C6">
        <w:rPr>
          <w:rFonts w:ascii="Sylfaen" w:hAnsi="Sylfaen" w:cs="Sylfaen"/>
          <w:b/>
          <w:lang w:val="ka-GE"/>
        </w:rPr>
        <w:t xml:space="preserve">ქ. </w:t>
      </w:r>
      <w:r w:rsidR="002A772F">
        <w:rPr>
          <w:rFonts w:ascii="Sylfaen" w:hAnsi="Sylfaen" w:cs="Sylfaen"/>
          <w:b/>
          <w:lang w:val="ka-GE"/>
        </w:rPr>
        <w:t xml:space="preserve">რუსთავში მეგობრობის გამზირის </w:t>
      </w:r>
      <w:proofErr w:type="spellStart"/>
      <w:r w:rsidR="002A772F">
        <w:rPr>
          <w:rFonts w:ascii="Sylfaen" w:hAnsi="Sylfaen" w:cs="Sylfaen"/>
          <w:b/>
          <w:lang w:val="ka-GE"/>
        </w:rPr>
        <w:t>მიმდებარედ</w:t>
      </w:r>
      <w:proofErr w:type="spellEnd"/>
      <w:r w:rsidR="002A772F">
        <w:rPr>
          <w:rFonts w:ascii="Sylfaen" w:hAnsi="Sylfaen" w:cs="Sylfaen"/>
          <w:b/>
          <w:lang w:val="ka-GE"/>
        </w:rPr>
        <w:t xml:space="preserve"> (3 </w:t>
      </w:r>
      <w:proofErr w:type="spellStart"/>
      <w:r w:rsidR="002A772F">
        <w:rPr>
          <w:rFonts w:ascii="Sylfaen" w:hAnsi="Sylfaen" w:cs="Sylfaen"/>
          <w:b/>
          <w:lang w:val="ka-GE"/>
        </w:rPr>
        <w:t>ლოკაცია</w:t>
      </w:r>
      <w:proofErr w:type="spellEnd"/>
      <w:r w:rsidR="002A772F">
        <w:rPr>
          <w:rFonts w:ascii="Sylfaen" w:hAnsi="Sylfaen" w:cs="Sylfaen"/>
          <w:b/>
          <w:lang w:val="ka-GE"/>
        </w:rPr>
        <w:t xml:space="preserve">) </w:t>
      </w:r>
    </w:p>
    <w:p w14:paraId="5C5114A8" w14:textId="5778AEF3" w:rsidR="009815C7" w:rsidRPr="00E37C5C" w:rsidRDefault="009815C7" w:rsidP="005D0256">
      <w:pPr>
        <w:spacing w:after="0" w:line="240" w:lineRule="auto"/>
        <w:jc w:val="both"/>
        <w:rPr>
          <w:rFonts w:ascii="Sylfaen" w:hAnsi="Sylfaen" w:cs="Sylfaen"/>
          <w:b/>
          <w:lang w:val="ka-GE"/>
        </w:rPr>
      </w:pPr>
    </w:p>
    <w:p w14:paraId="4BDC7F5C" w14:textId="45F34D9C" w:rsidR="009815C7" w:rsidRPr="00E37C5C" w:rsidRDefault="009815C7" w:rsidP="0004380B">
      <w:pPr>
        <w:spacing w:after="0" w:line="240" w:lineRule="auto"/>
        <w:jc w:val="center"/>
        <w:rPr>
          <w:rFonts w:ascii="Sylfaen" w:hAnsi="Sylfaen" w:cs="Sylfaen"/>
          <w:b/>
          <w:lang w:val="ka-GE"/>
        </w:rPr>
      </w:pPr>
      <w:r w:rsidRPr="00E37C5C">
        <w:rPr>
          <w:rFonts w:ascii="Sylfaen" w:hAnsi="Sylfaen" w:cs="Sylfaen"/>
          <w:b/>
          <w:lang w:val="ka-GE"/>
        </w:rPr>
        <w:t>ელექტრონული ტენდერის დოკუმენტაცია</w:t>
      </w:r>
    </w:p>
    <w:p w14:paraId="0C0E685F" w14:textId="77777777" w:rsidR="001B055A" w:rsidRPr="00E37C5C" w:rsidRDefault="001B055A" w:rsidP="005D0256">
      <w:pPr>
        <w:spacing w:after="0" w:line="240" w:lineRule="auto"/>
        <w:jc w:val="both"/>
        <w:rPr>
          <w:rFonts w:ascii="Sylfaen" w:hAnsi="Sylfaen" w:cs="Sylfaen"/>
          <w:b/>
          <w:bCs/>
          <w:lang w:val="ka-GE"/>
        </w:rPr>
      </w:pPr>
    </w:p>
    <w:p w14:paraId="093F24C3" w14:textId="77777777" w:rsidR="007D73CE" w:rsidRPr="00E37C5C" w:rsidRDefault="007D73CE" w:rsidP="005D0256">
      <w:pPr>
        <w:jc w:val="both"/>
        <w:rPr>
          <w:rFonts w:ascii="Sylfaen" w:hAnsi="Sylfaen"/>
          <w:lang w:val="ka-GE"/>
        </w:rPr>
      </w:pPr>
    </w:p>
    <w:p w14:paraId="61CFD8F9" w14:textId="6A4EEDB0" w:rsidR="00FD0DCD" w:rsidRPr="00E37C5C" w:rsidRDefault="00FD0DCD" w:rsidP="005D0256">
      <w:pPr>
        <w:spacing w:after="0" w:line="360" w:lineRule="auto"/>
        <w:jc w:val="both"/>
        <w:rPr>
          <w:rFonts w:ascii="AcadNusx" w:hAnsi="AcadNusx"/>
          <w:b/>
        </w:rPr>
      </w:pPr>
    </w:p>
    <w:p w14:paraId="71017BAF" w14:textId="3101DF35" w:rsidR="00D30223" w:rsidRPr="00E37C5C" w:rsidRDefault="00D30223" w:rsidP="005D0256">
      <w:pPr>
        <w:spacing w:after="0" w:line="360" w:lineRule="auto"/>
        <w:jc w:val="both"/>
        <w:rPr>
          <w:rFonts w:ascii="AcadNusx" w:hAnsi="AcadNusx"/>
          <w:b/>
        </w:rPr>
      </w:pPr>
    </w:p>
    <w:p w14:paraId="2FDCBC90" w14:textId="25720EE4" w:rsidR="00D30223" w:rsidRPr="00E37C5C" w:rsidRDefault="00D30223" w:rsidP="005D0256">
      <w:pPr>
        <w:spacing w:after="0" w:line="360" w:lineRule="auto"/>
        <w:jc w:val="both"/>
        <w:rPr>
          <w:rFonts w:ascii="AcadNusx" w:hAnsi="AcadNusx"/>
          <w:b/>
        </w:rPr>
      </w:pPr>
    </w:p>
    <w:p w14:paraId="23B21307" w14:textId="3791F394" w:rsidR="00D30223" w:rsidRPr="00E37C5C" w:rsidRDefault="00D30223" w:rsidP="005D0256">
      <w:pPr>
        <w:spacing w:after="0" w:line="360" w:lineRule="auto"/>
        <w:jc w:val="both"/>
        <w:rPr>
          <w:rFonts w:ascii="AcadNusx" w:hAnsi="AcadNusx"/>
          <w:b/>
        </w:rPr>
      </w:pPr>
    </w:p>
    <w:p w14:paraId="753A4E60" w14:textId="68383FAE" w:rsidR="00D30223" w:rsidRPr="00E37C5C" w:rsidRDefault="00D30223" w:rsidP="005D0256">
      <w:pPr>
        <w:spacing w:after="0" w:line="360" w:lineRule="auto"/>
        <w:jc w:val="both"/>
        <w:rPr>
          <w:rFonts w:ascii="AcadNusx" w:hAnsi="AcadNusx"/>
          <w:b/>
        </w:rPr>
      </w:pPr>
    </w:p>
    <w:p w14:paraId="05FCA8B4" w14:textId="762D1C59" w:rsidR="009261B9" w:rsidRPr="00E37C5C" w:rsidRDefault="009261B9" w:rsidP="005D0256">
      <w:pPr>
        <w:spacing w:after="0" w:line="360" w:lineRule="auto"/>
        <w:jc w:val="both"/>
        <w:rPr>
          <w:rFonts w:ascii="AcadNusx" w:hAnsi="AcadNusx"/>
          <w:b/>
        </w:rPr>
      </w:pPr>
    </w:p>
    <w:p w14:paraId="14A14878" w14:textId="1C915489" w:rsidR="009261B9" w:rsidRDefault="009261B9" w:rsidP="005D0256">
      <w:pPr>
        <w:spacing w:after="0" w:line="360" w:lineRule="auto"/>
        <w:jc w:val="both"/>
        <w:rPr>
          <w:rFonts w:ascii="AcadNusx" w:hAnsi="AcadNusx"/>
          <w:b/>
        </w:rPr>
      </w:pPr>
    </w:p>
    <w:p w14:paraId="0E64CADD" w14:textId="483601A8" w:rsidR="00FC68DD" w:rsidRDefault="00FC68DD" w:rsidP="005D0256">
      <w:pPr>
        <w:spacing w:after="0" w:line="360" w:lineRule="auto"/>
        <w:jc w:val="both"/>
        <w:rPr>
          <w:rFonts w:ascii="AcadNusx" w:hAnsi="AcadNusx"/>
          <w:b/>
        </w:rPr>
      </w:pPr>
    </w:p>
    <w:p w14:paraId="5AEA55B5" w14:textId="6DBEE319" w:rsidR="00FC68DD" w:rsidRDefault="00FC68DD" w:rsidP="005D0256">
      <w:pPr>
        <w:spacing w:after="0" w:line="360" w:lineRule="auto"/>
        <w:jc w:val="both"/>
        <w:rPr>
          <w:rFonts w:ascii="AcadNusx" w:hAnsi="AcadNusx"/>
          <w:b/>
        </w:rPr>
      </w:pPr>
    </w:p>
    <w:p w14:paraId="4F1B15C4" w14:textId="77777777" w:rsidR="00FC68DD" w:rsidRPr="00E37C5C" w:rsidRDefault="00FC68DD" w:rsidP="005D0256">
      <w:pPr>
        <w:spacing w:after="0" w:line="360" w:lineRule="auto"/>
        <w:jc w:val="both"/>
        <w:rPr>
          <w:rFonts w:ascii="AcadNusx" w:hAnsi="AcadNusx"/>
          <w:b/>
        </w:rPr>
      </w:pPr>
    </w:p>
    <w:p w14:paraId="248DF051" w14:textId="77777777" w:rsidR="00277B37" w:rsidRPr="00E37C5C" w:rsidRDefault="00277B37" w:rsidP="005D0256">
      <w:pPr>
        <w:spacing w:after="0" w:line="360" w:lineRule="auto"/>
        <w:jc w:val="both"/>
        <w:rPr>
          <w:rFonts w:ascii="Sylfaen" w:hAnsi="Sylfaen"/>
          <w:b/>
          <w:lang w:val="ka-GE"/>
        </w:rPr>
      </w:pPr>
    </w:p>
    <w:p w14:paraId="580D4E90" w14:textId="73FE9174" w:rsidR="00665C42" w:rsidRDefault="00665C42" w:rsidP="005D0256">
      <w:pPr>
        <w:spacing w:after="0" w:line="360" w:lineRule="auto"/>
        <w:jc w:val="both"/>
        <w:rPr>
          <w:rFonts w:ascii="AcadNusx" w:hAnsi="AcadNusx"/>
          <w:b/>
        </w:rPr>
      </w:pPr>
    </w:p>
    <w:p w14:paraId="081F0934" w14:textId="286A5C04" w:rsidR="00207AB0" w:rsidRDefault="00207AB0" w:rsidP="005D0256">
      <w:pPr>
        <w:spacing w:after="0" w:line="360" w:lineRule="auto"/>
        <w:jc w:val="both"/>
        <w:rPr>
          <w:rFonts w:ascii="AcadNusx" w:hAnsi="AcadNusx"/>
          <w:b/>
        </w:rPr>
      </w:pPr>
    </w:p>
    <w:p w14:paraId="1358DB8C" w14:textId="77777777" w:rsidR="00207AB0" w:rsidRPr="00E37C5C" w:rsidRDefault="00207AB0" w:rsidP="005D0256">
      <w:pPr>
        <w:spacing w:after="0" w:line="360" w:lineRule="auto"/>
        <w:jc w:val="both"/>
        <w:rPr>
          <w:rFonts w:ascii="AcadNusx" w:hAnsi="AcadNusx"/>
          <w:b/>
        </w:rPr>
      </w:pPr>
    </w:p>
    <w:p w14:paraId="38DCEA41" w14:textId="00B5D29B" w:rsidR="00A50438" w:rsidRPr="00FC68DD" w:rsidRDefault="000353F8" w:rsidP="005D0256">
      <w:pPr>
        <w:spacing w:line="240" w:lineRule="auto"/>
        <w:jc w:val="both"/>
        <w:rPr>
          <w:rFonts w:ascii="Sylfaen" w:hAnsi="Sylfaen" w:cs="Sylfaen"/>
          <w:lang w:val="ka-GE"/>
        </w:rPr>
      </w:pPr>
      <w:r w:rsidRPr="00E37C5C">
        <w:rPr>
          <w:rFonts w:ascii="Sylfaen" w:hAnsi="Sylfaen"/>
          <w:b/>
          <w:lang w:val="ka-GE"/>
        </w:rPr>
        <w:lastRenderedPageBreak/>
        <w:t xml:space="preserve">1.1 </w:t>
      </w:r>
      <w:r w:rsidR="001B055A" w:rsidRPr="00E37C5C">
        <w:rPr>
          <w:rFonts w:ascii="Sylfaen" w:hAnsi="Sylfaen"/>
          <w:b/>
          <w:lang w:val="ka-GE"/>
        </w:rPr>
        <w:t>შესყიდვის ობიექტის დასახელება</w:t>
      </w:r>
    </w:p>
    <w:p w14:paraId="713C0BB0" w14:textId="3BD373E8" w:rsidR="00691556" w:rsidRPr="00691556" w:rsidRDefault="0012302C" w:rsidP="00691556">
      <w:pPr>
        <w:spacing w:after="0" w:line="240" w:lineRule="auto"/>
        <w:jc w:val="both"/>
        <w:rPr>
          <w:rFonts w:ascii="Sylfaen" w:hAnsi="Sylfaen" w:cs="Sylfaen"/>
          <w:lang w:val="ka-GE"/>
        </w:rPr>
      </w:pPr>
      <w:r w:rsidRPr="0012302C">
        <w:rPr>
          <w:rFonts w:ascii="Sylfaen" w:hAnsi="Sylfaen" w:cs="Sylfaen"/>
          <w:lang w:val="ka-GE"/>
        </w:rPr>
        <w:t>შპს „</w:t>
      </w:r>
      <w:proofErr w:type="spellStart"/>
      <w:r w:rsidRPr="0012302C">
        <w:rPr>
          <w:rFonts w:ascii="Sylfaen" w:hAnsi="Sylfaen" w:cs="Sylfaen"/>
          <w:lang w:val="ka-GE"/>
        </w:rPr>
        <w:t>ჯორჯიან</w:t>
      </w:r>
      <w:proofErr w:type="spellEnd"/>
      <w:r w:rsidRPr="0012302C">
        <w:rPr>
          <w:rFonts w:ascii="Sylfaen" w:hAnsi="Sylfaen" w:cs="Sylfaen"/>
          <w:lang w:val="ka-GE"/>
        </w:rPr>
        <w:t xml:space="preserve"> </w:t>
      </w:r>
      <w:proofErr w:type="spellStart"/>
      <w:r w:rsidRPr="0012302C">
        <w:rPr>
          <w:rFonts w:ascii="Sylfaen" w:hAnsi="Sylfaen" w:cs="Sylfaen"/>
          <w:lang w:val="ka-GE"/>
        </w:rPr>
        <w:t>უოთერ</w:t>
      </w:r>
      <w:proofErr w:type="spellEnd"/>
      <w:r w:rsidRPr="0012302C">
        <w:rPr>
          <w:rFonts w:ascii="Sylfaen" w:hAnsi="Sylfaen" w:cs="Sylfaen"/>
          <w:lang w:val="ka-GE"/>
        </w:rPr>
        <w:t xml:space="preserve"> ენდ </w:t>
      </w:r>
      <w:proofErr w:type="spellStart"/>
      <w:r w:rsidRPr="0012302C">
        <w:rPr>
          <w:rFonts w:ascii="Sylfaen" w:hAnsi="Sylfaen" w:cs="Sylfaen"/>
          <w:lang w:val="ka-GE"/>
        </w:rPr>
        <w:t>ფაუერი</w:t>
      </w:r>
      <w:proofErr w:type="spellEnd"/>
      <w:r w:rsidRPr="0012302C">
        <w:rPr>
          <w:rFonts w:ascii="Sylfaen" w:hAnsi="Sylfaen" w:cs="Sylfaen"/>
          <w:lang w:val="ka-GE"/>
        </w:rPr>
        <w:t xml:space="preserve">“ (GWP) აცხადებს ელექტრონულ ტენდერს საგზაო საფარის (ასფალტის) </w:t>
      </w:r>
      <w:r w:rsidR="00207AB0">
        <w:rPr>
          <w:rFonts w:ascii="Sylfaen" w:hAnsi="Sylfaen" w:cs="Sylfaen"/>
          <w:lang w:val="ka-GE"/>
        </w:rPr>
        <w:t>დაგების სამუშაოების</w:t>
      </w:r>
      <w:r w:rsidRPr="0012302C">
        <w:rPr>
          <w:rFonts w:ascii="Sylfaen" w:hAnsi="Sylfaen" w:cs="Sylfaen"/>
          <w:lang w:val="ka-GE"/>
        </w:rPr>
        <w:t xml:space="preserve"> შესყიდვაზე</w:t>
      </w:r>
      <w:r w:rsidR="009819C6">
        <w:rPr>
          <w:rFonts w:ascii="Sylfaen" w:hAnsi="Sylfaen" w:cs="Sylfaen"/>
          <w:lang w:val="ka-GE"/>
        </w:rPr>
        <w:t xml:space="preserve"> ქ. </w:t>
      </w:r>
      <w:r w:rsidR="002A772F">
        <w:rPr>
          <w:rFonts w:ascii="Sylfaen" w:hAnsi="Sylfaen" w:cs="Sylfaen"/>
          <w:lang w:val="ka-GE"/>
        </w:rPr>
        <w:t xml:space="preserve">რუსთავში, მეგობრობის გამზ-ზე (3 </w:t>
      </w:r>
      <w:proofErr w:type="spellStart"/>
      <w:r w:rsidR="002A772F">
        <w:rPr>
          <w:rFonts w:ascii="Sylfaen" w:hAnsi="Sylfaen" w:cs="Sylfaen"/>
          <w:lang w:val="ka-GE"/>
        </w:rPr>
        <w:t>ლოკაციაზე</w:t>
      </w:r>
      <w:proofErr w:type="spellEnd"/>
      <w:r w:rsidR="002A772F">
        <w:rPr>
          <w:rFonts w:ascii="Sylfaen" w:hAnsi="Sylfaen" w:cs="Sylfaen"/>
          <w:lang w:val="ka-GE"/>
        </w:rPr>
        <w:t xml:space="preserve">) </w:t>
      </w:r>
    </w:p>
    <w:p w14:paraId="2F787BB4" w14:textId="2F149BB6" w:rsidR="0012302C" w:rsidRDefault="0012302C" w:rsidP="005D0256">
      <w:pPr>
        <w:spacing w:after="0" w:line="240" w:lineRule="auto"/>
        <w:jc w:val="both"/>
        <w:rPr>
          <w:rFonts w:ascii="Sylfaen" w:hAnsi="Sylfaen" w:cs="Sylfaen"/>
        </w:rPr>
      </w:pPr>
    </w:p>
    <w:p w14:paraId="3D609CAE" w14:textId="5D0ED21C" w:rsidR="001E07B6" w:rsidRPr="00C96736" w:rsidRDefault="001E07B6" w:rsidP="005D0256">
      <w:pPr>
        <w:spacing w:after="0" w:line="240" w:lineRule="auto"/>
        <w:jc w:val="both"/>
        <w:rPr>
          <w:rFonts w:ascii="Sylfaen" w:hAnsi="Sylfaen" w:cs="Sylfaen"/>
          <w:b/>
          <w:bCs/>
          <w:color w:val="EE0000"/>
        </w:rPr>
      </w:pPr>
      <w:proofErr w:type="spellStart"/>
      <w:r w:rsidRPr="00C96736">
        <w:rPr>
          <w:rFonts w:ascii="Sylfaen" w:hAnsi="Sylfaen" w:cs="Sylfaen"/>
          <w:b/>
          <w:bCs/>
          <w:color w:val="EE0000"/>
        </w:rPr>
        <w:t>ტენდერი</w:t>
      </w:r>
      <w:proofErr w:type="spellEnd"/>
      <w:r w:rsidRPr="00C96736">
        <w:rPr>
          <w:rFonts w:ascii="Sylfaen" w:hAnsi="Sylfaen" w:cs="Sylfaen"/>
          <w:b/>
          <w:bCs/>
          <w:color w:val="EE0000"/>
        </w:rPr>
        <w:t xml:space="preserve"> </w:t>
      </w:r>
      <w:proofErr w:type="spellStart"/>
      <w:r w:rsidRPr="00C96736">
        <w:rPr>
          <w:rFonts w:ascii="Sylfaen" w:hAnsi="Sylfaen" w:cs="Sylfaen"/>
          <w:b/>
          <w:bCs/>
          <w:color w:val="EE0000"/>
        </w:rPr>
        <w:t>ცხადდება</w:t>
      </w:r>
      <w:proofErr w:type="spellEnd"/>
      <w:r w:rsidRPr="00C96736">
        <w:rPr>
          <w:rFonts w:ascii="Sylfaen" w:hAnsi="Sylfaen" w:cs="Sylfaen"/>
          <w:b/>
          <w:bCs/>
          <w:color w:val="EE0000"/>
        </w:rPr>
        <w:t xml:space="preserve"> </w:t>
      </w:r>
      <w:proofErr w:type="spellStart"/>
      <w:r w:rsidRPr="00C96736">
        <w:rPr>
          <w:rFonts w:ascii="Sylfaen" w:hAnsi="Sylfaen" w:cs="Sylfaen"/>
          <w:b/>
          <w:bCs/>
          <w:color w:val="EE0000"/>
        </w:rPr>
        <w:t>ერთ</w:t>
      </w:r>
      <w:proofErr w:type="spellEnd"/>
      <w:r w:rsidRPr="00C96736">
        <w:rPr>
          <w:rFonts w:ascii="Sylfaen" w:hAnsi="Sylfaen" w:cs="Sylfaen"/>
          <w:b/>
          <w:bCs/>
          <w:color w:val="EE0000"/>
        </w:rPr>
        <w:t xml:space="preserve"> </w:t>
      </w:r>
      <w:proofErr w:type="spellStart"/>
      <w:r w:rsidRPr="00C96736">
        <w:rPr>
          <w:rFonts w:ascii="Sylfaen" w:hAnsi="Sylfaen" w:cs="Sylfaen"/>
          <w:b/>
          <w:bCs/>
          <w:color w:val="EE0000"/>
        </w:rPr>
        <w:t>ლოტად</w:t>
      </w:r>
      <w:proofErr w:type="spellEnd"/>
      <w:r w:rsidRPr="00C96736">
        <w:rPr>
          <w:rFonts w:ascii="Sylfaen" w:hAnsi="Sylfaen" w:cs="Sylfaen"/>
          <w:b/>
          <w:bCs/>
          <w:color w:val="EE0000"/>
        </w:rPr>
        <w:t xml:space="preserve"> </w:t>
      </w:r>
      <w:proofErr w:type="spellStart"/>
      <w:r w:rsidRPr="00C96736">
        <w:rPr>
          <w:rFonts w:ascii="Sylfaen" w:hAnsi="Sylfaen" w:cs="Sylfaen"/>
          <w:b/>
          <w:bCs/>
          <w:color w:val="EE0000"/>
        </w:rPr>
        <w:t>და</w:t>
      </w:r>
      <w:proofErr w:type="spellEnd"/>
      <w:r w:rsidRPr="00C96736">
        <w:rPr>
          <w:rFonts w:ascii="Sylfaen" w:hAnsi="Sylfaen" w:cs="Sylfaen"/>
          <w:b/>
          <w:bCs/>
          <w:color w:val="EE0000"/>
        </w:rPr>
        <w:t xml:space="preserve"> </w:t>
      </w:r>
      <w:proofErr w:type="spellStart"/>
      <w:r w:rsidRPr="00C96736">
        <w:rPr>
          <w:rFonts w:ascii="Sylfaen" w:hAnsi="Sylfaen" w:cs="Sylfaen"/>
          <w:b/>
          <w:bCs/>
          <w:color w:val="EE0000"/>
        </w:rPr>
        <w:t>მოიცავს</w:t>
      </w:r>
      <w:proofErr w:type="spellEnd"/>
      <w:r w:rsidRPr="00C96736">
        <w:rPr>
          <w:rFonts w:ascii="Sylfaen" w:hAnsi="Sylfaen" w:cs="Sylfaen"/>
          <w:b/>
          <w:bCs/>
          <w:color w:val="EE0000"/>
        </w:rPr>
        <w:t xml:space="preserve"> ქ. </w:t>
      </w:r>
      <w:proofErr w:type="spellStart"/>
      <w:r w:rsidRPr="00C96736">
        <w:rPr>
          <w:rFonts w:ascii="Sylfaen" w:hAnsi="Sylfaen" w:cs="Sylfaen"/>
          <w:b/>
          <w:bCs/>
          <w:color w:val="EE0000"/>
        </w:rPr>
        <w:t>რუსთავის</w:t>
      </w:r>
      <w:proofErr w:type="spellEnd"/>
      <w:r w:rsidRPr="00C96736">
        <w:rPr>
          <w:rFonts w:ascii="Sylfaen" w:hAnsi="Sylfaen" w:cs="Sylfaen"/>
          <w:b/>
          <w:bCs/>
          <w:color w:val="EE0000"/>
        </w:rPr>
        <w:t xml:space="preserve"> </w:t>
      </w:r>
      <w:proofErr w:type="spellStart"/>
      <w:r w:rsidRPr="00C96736">
        <w:rPr>
          <w:rFonts w:ascii="Sylfaen" w:hAnsi="Sylfaen" w:cs="Sylfaen"/>
          <w:b/>
          <w:bCs/>
          <w:color w:val="EE0000"/>
        </w:rPr>
        <w:t>სამ</w:t>
      </w:r>
      <w:proofErr w:type="spellEnd"/>
      <w:r w:rsidRPr="00C96736">
        <w:rPr>
          <w:rFonts w:ascii="Sylfaen" w:hAnsi="Sylfaen" w:cs="Sylfaen"/>
          <w:b/>
          <w:bCs/>
          <w:color w:val="EE0000"/>
        </w:rPr>
        <w:t xml:space="preserve"> </w:t>
      </w:r>
      <w:proofErr w:type="spellStart"/>
      <w:r w:rsidRPr="00C96736">
        <w:rPr>
          <w:rFonts w:ascii="Sylfaen" w:hAnsi="Sylfaen" w:cs="Sylfaen"/>
          <w:b/>
          <w:bCs/>
          <w:color w:val="EE0000"/>
        </w:rPr>
        <w:t>ლოკაციას</w:t>
      </w:r>
      <w:proofErr w:type="spellEnd"/>
      <w:r w:rsidRPr="00C96736">
        <w:rPr>
          <w:rFonts w:ascii="Sylfaen" w:hAnsi="Sylfaen" w:cs="Sylfaen"/>
          <w:b/>
          <w:bCs/>
          <w:color w:val="EE0000"/>
        </w:rPr>
        <w:t xml:space="preserve">. </w:t>
      </w:r>
    </w:p>
    <w:p w14:paraId="53B2F051" w14:textId="22B5FA97" w:rsidR="00000982" w:rsidRDefault="00000982" w:rsidP="005D0256">
      <w:pPr>
        <w:spacing w:after="0" w:line="240" w:lineRule="auto"/>
        <w:jc w:val="both"/>
        <w:rPr>
          <w:rFonts w:ascii="Sylfaen" w:hAnsi="Sylfaen" w:cs="Sylfaen"/>
          <w:lang w:val="ka-GE"/>
        </w:rPr>
      </w:pPr>
    </w:p>
    <w:p w14:paraId="3A5B2F2C" w14:textId="69E3FB22" w:rsidR="00000982" w:rsidRDefault="00000982" w:rsidP="005D0256">
      <w:pPr>
        <w:spacing w:after="0" w:line="240" w:lineRule="auto"/>
        <w:jc w:val="both"/>
        <w:rPr>
          <w:rFonts w:ascii="Sylfaen" w:hAnsi="Sylfaen" w:cs="Sylfaen"/>
          <w:b/>
          <w:lang w:val="ka-GE"/>
        </w:rPr>
      </w:pPr>
      <w:r>
        <w:rPr>
          <w:rFonts w:ascii="Sylfaen" w:hAnsi="Sylfaen" w:cs="Sylfaen"/>
          <w:lang w:val="ka-GE"/>
        </w:rPr>
        <w:t xml:space="preserve">შენიშვნა: </w:t>
      </w:r>
      <w:r w:rsidRPr="00000982">
        <w:rPr>
          <w:rFonts w:ascii="Sylfaen" w:hAnsi="Sylfaen" w:cs="Sylfaen"/>
          <w:b/>
          <w:lang w:val="ka-GE"/>
        </w:rPr>
        <w:t xml:space="preserve"> </w:t>
      </w:r>
      <w:r w:rsidR="008B394A">
        <w:rPr>
          <w:rFonts w:ascii="Sylfaen" w:hAnsi="Sylfaen" w:cs="Sylfaen"/>
          <w:b/>
          <w:lang w:val="ka-GE"/>
        </w:rPr>
        <w:t>„დანართ N1“-ში</w:t>
      </w:r>
      <w:r w:rsidR="002A772F">
        <w:rPr>
          <w:rFonts w:ascii="Sylfaen" w:hAnsi="Sylfaen" w:cs="Sylfaen"/>
          <w:b/>
          <w:lang w:val="ka-GE"/>
        </w:rPr>
        <w:t xml:space="preserve"> (3 </w:t>
      </w:r>
      <w:proofErr w:type="spellStart"/>
      <w:r w:rsidR="002A772F">
        <w:rPr>
          <w:rFonts w:ascii="Sylfaen" w:hAnsi="Sylfaen" w:cs="Sylfaen"/>
          <w:b/>
          <w:lang w:val="ka-GE"/>
        </w:rPr>
        <w:t>შიტად</w:t>
      </w:r>
      <w:proofErr w:type="spellEnd"/>
      <w:r w:rsidR="002A772F">
        <w:rPr>
          <w:rFonts w:ascii="Sylfaen" w:hAnsi="Sylfaen" w:cs="Sylfaen"/>
          <w:b/>
          <w:lang w:val="ka-GE"/>
        </w:rPr>
        <w:t>)</w:t>
      </w:r>
      <w:r w:rsidR="000E0AC1">
        <w:rPr>
          <w:rFonts w:ascii="Sylfaen" w:hAnsi="Sylfaen" w:cs="Sylfaen"/>
          <w:b/>
          <w:lang w:val="ka-GE"/>
        </w:rPr>
        <w:t xml:space="preserve"> მოცემულია შესასრულებელი სამუშაოების ჩამონ</w:t>
      </w:r>
      <w:r w:rsidR="002A772F">
        <w:rPr>
          <w:rFonts w:ascii="Sylfaen" w:hAnsi="Sylfaen" w:cs="Sylfaen"/>
          <w:b/>
          <w:lang w:val="ka-GE"/>
        </w:rPr>
        <w:t>ა</w:t>
      </w:r>
      <w:r w:rsidR="000E0AC1">
        <w:rPr>
          <w:rFonts w:ascii="Sylfaen" w:hAnsi="Sylfaen" w:cs="Sylfaen"/>
          <w:b/>
          <w:lang w:val="ka-GE"/>
        </w:rPr>
        <w:t>თვალი მოცულობების ჩათვლით</w:t>
      </w:r>
      <w:r w:rsidR="002A772F">
        <w:rPr>
          <w:rFonts w:ascii="Sylfaen" w:hAnsi="Sylfaen" w:cs="Sylfaen"/>
          <w:b/>
          <w:lang w:val="ka-GE"/>
        </w:rPr>
        <w:t xml:space="preserve">. </w:t>
      </w:r>
    </w:p>
    <w:p w14:paraId="1764B0FB" w14:textId="3382795D" w:rsidR="000E0AC1" w:rsidRDefault="000E0AC1" w:rsidP="005D0256">
      <w:pPr>
        <w:spacing w:after="0" w:line="240" w:lineRule="auto"/>
        <w:jc w:val="both"/>
        <w:rPr>
          <w:rFonts w:ascii="Sylfaen" w:hAnsi="Sylfaen" w:cs="Sylfaen"/>
          <w:b/>
          <w:lang w:val="ka-GE"/>
        </w:rPr>
      </w:pPr>
    </w:p>
    <w:p w14:paraId="6734A4A6" w14:textId="372855A2" w:rsidR="00B61352" w:rsidRPr="00B61352" w:rsidRDefault="002A772F" w:rsidP="005D0256">
      <w:pPr>
        <w:spacing w:after="0" w:line="240" w:lineRule="auto"/>
        <w:jc w:val="both"/>
        <w:rPr>
          <w:rFonts w:ascii="Sylfaen" w:hAnsi="Sylfaen" w:cs="Sylfaen"/>
          <w:b/>
          <w:noProof/>
          <w:color w:val="EE0000"/>
          <w:lang w:val="ka-GE"/>
        </w:rPr>
      </w:pPr>
      <w:r w:rsidRPr="00B61352">
        <w:rPr>
          <w:rFonts w:ascii="Sylfaen" w:hAnsi="Sylfaen" w:cs="Sylfaen"/>
          <w:b/>
          <w:noProof/>
          <w:color w:val="EE0000"/>
          <w:lang w:val="ka-GE"/>
        </w:rPr>
        <w:t xml:space="preserve">შენიშვნა: ხარჯთაღრიცხვაში წარმოდგენილი </w:t>
      </w:r>
      <w:r w:rsidR="00B61352" w:rsidRPr="00B61352">
        <w:rPr>
          <w:rFonts w:ascii="Sylfaen" w:hAnsi="Sylfaen" w:cs="Sylfaen"/>
          <w:b/>
          <w:noProof/>
          <w:color w:val="EE0000"/>
          <w:lang w:val="ka-GE"/>
        </w:rPr>
        <w:t>ერთეულის ღირებულება</w:t>
      </w:r>
      <w:r w:rsidRPr="00B61352">
        <w:rPr>
          <w:rFonts w:ascii="Sylfaen" w:hAnsi="Sylfaen" w:cs="Sylfaen"/>
          <w:b/>
          <w:noProof/>
          <w:color w:val="EE0000"/>
          <w:lang w:val="ka-GE"/>
        </w:rPr>
        <w:t xml:space="preserve"> მოიცავს</w:t>
      </w:r>
      <w:r w:rsidR="00B61352" w:rsidRPr="00B61352">
        <w:rPr>
          <w:rFonts w:ascii="Sylfaen" w:hAnsi="Sylfaen" w:cs="Sylfaen"/>
          <w:b/>
          <w:noProof/>
          <w:color w:val="EE0000"/>
          <w:lang w:val="ka-GE"/>
        </w:rPr>
        <w:t>:</w:t>
      </w:r>
    </w:p>
    <w:p w14:paraId="5569743D" w14:textId="17F95960" w:rsidR="002A772F" w:rsidRDefault="00B61352" w:rsidP="005D0256">
      <w:pPr>
        <w:spacing w:after="0" w:line="240" w:lineRule="auto"/>
        <w:jc w:val="both"/>
        <w:rPr>
          <w:rFonts w:ascii="Sylfaen" w:hAnsi="Sylfaen" w:cs="Sylfaen"/>
          <w:b/>
          <w:noProof/>
          <w:color w:val="EE0000"/>
          <w:lang w:val="ka-GE"/>
        </w:rPr>
      </w:pPr>
      <w:r w:rsidRPr="00B61352">
        <w:rPr>
          <w:rFonts w:ascii="Sylfaen" w:hAnsi="Sylfaen" w:cs="Sylfaen"/>
          <w:b/>
          <w:noProof/>
          <w:color w:val="EE0000"/>
          <w:lang w:val="ka-GE"/>
        </w:rPr>
        <w:t xml:space="preserve">ზედნადებ ხარჯს - 10% და გეგმიური მოგების  8%-ს. აღნიშნული დანარიცხები უნდა შევიდეს </w:t>
      </w:r>
      <w:r>
        <w:rPr>
          <w:rFonts w:ascii="Sylfaen" w:hAnsi="Sylfaen" w:cs="Sylfaen"/>
          <w:b/>
          <w:noProof/>
          <w:color w:val="EE0000"/>
          <w:lang w:val="ka-GE"/>
        </w:rPr>
        <w:t>პრეტენდენტი</w:t>
      </w:r>
      <w:r w:rsidRPr="00B61352">
        <w:rPr>
          <w:rFonts w:ascii="Sylfaen" w:hAnsi="Sylfaen" w:cs="Sylfaen"/>
          <w:b/>
          <w:noProof/>
          <w:color w:val="EE0000"/>
          <w:lang w:val="ka-GE"/>
        </w:rPr>
        <w:t xml:space="preserve"> მიერ წარმოდენილ ერთეულ ღირებულებაში და არ უნდა იქნას ცალკე გამოტანილი. </w:t>
      </w:r>
    </w:p>
    <w:p w14:paraId="64FADA2C" w14:textId="77777777" w:rsidR="00EF74F4" w:rsidRDefault="00EF74F4" w:rsidP="005D0256">
      <w:pPr>
        <w:spacing w:after="0" w:line="240" w:lineRule="auto"/>
        <w:jc w:val="both"/>
        <w:rPr>
          <w:rFonts w:ascii="Sylfaen" w:hAnsi="Sylfaen" w:cs="Sylfaen"/>
          <w:b/>
          <w:noProof/>
          <w:color w:val="EE0000"/>
          <w:lang w:val="ka-GE"/>
        </w:rPr>
      </w:pPr>
    </w:p>
    <w:p w14:paraId="79480086" w14:textId="526127C8" w:rsidR="00EF74F4" w:rsidRPr="00B61352" w:rsidRDefault="00EF74F4" w:rsidP="005D0256">
      <w:pPr>
        <w:spacing w:after="0" w:line="240" w:lineRule="auto"/>
        <w:jc w:val="both"/>
        <w:rPr>
          <w:rFonts w:ascii="Sylfaen" w:hAnsi="Sylfaen" w:cs="Sylfaen"/>
          <w:b/>
          <w:color w:val="EE0000"/>
          <w:lang w:val="ka-GE"/>
        </w:rPr>
      </w:pPr>
    </w:p>
    <w:p w14:paraId="5CD1D576" w14:textId="3FD3EAD6" w:rsidR="00207AB0" w:rsidRDefault="00207AB0" w:rsidP="005D0256">
      <w:pPr>
        <w:spacing w:after="0" w:line="240" w:lineRule="auto"/>
        <w:jc w:val="both"/>
        <w:rPr>
          <w:rFonts w:ascii="Sylfaen" w:hAnsi="Sylfaen" w:cs="Sylfaen"/>
          <w:b/>
          <w:lang w:val="ka-GE"/>
        </w:rPr>
      </w:pPr>
    </w:p>
    <w:p w14:paraId="42C81158" w14:textId="5A36B036" w:rsidR="001B055A" w:rsidRPr="00E37C5C" w:rsidRDefault="000353F8" w:rsidP="005D0256">
      <w:pPr>
        <w:spacing w:after="0" w:line="240" w:lineRule="auto"/>
        <w:jc w:val="both"/>
        <w:rPr>
          <w:rFonts w:ascii="Sylfaen" w:hAnsi="Sylfaen"/>
          <w:b/>
          <w:lang w:val="ka-GE"/>
        </w:rPr>
      </w:pPr>
      <w:r w:rsidRPr="00E37C5C">
        <w:rPr>
          <w:rFonts w:ascii="Sylfaen" w:hAnsi="Sylfaen"/>
          <w:b/>
          <w:lang w:val="ka-GE"/>
        </w:rPr>
        <w:t xml:space="preserve">1.2 </w:t>
      </w:r>
      <w:r w:rsidR="001B055A" w:rsidRPr="00E37C5C">
        <w:rPr>
          <w:rFonts w:ascii="Sylfaen" w:hAnsi="Sylfaen"/>
          <w:b/>
          <w:lang w:val="ka-GE"/>
        </w:rPr>
        <w:t>მომსახურების/სამუშაოს აღწერა (ტექნიკური დავალება), შესყიდვის ობიექტის რაოდენობა/მოცულობა</w:t>
      </w:r>
    </w:p>
    <w:p w14:paraId="036008C2" w14:textId="3F223A13" w:rsidR="000353F8" w:rsidRDefault="00F209C5" w:rsidP="005D0256">
      <w:pPr>
        <w:spacing w:after="0" w:line="240" w:lineRule="auto"/>
        <w:jc w:val="both"/>
        <w:rPr>
          <w:rFonts w:ascii="Sylfaen" w:hAnsi="Sylfaen" w:cs="Sylfaen"/>
          <w:b/>
          <w:bCs/>
          <w:lang w:val="ka-GE"/>
        </w:rPr>
      </w:pPr>
      <w:r w:rsidRPr="00F209C5">
        <w:rPr>
          <w:rFonts w:ascii="Sylfaen" w:hAnsi="Sylfaen" w:cs="Sylfaen"/>
          <w:lang w:val="ka-GE"/>
        </w:rPr>
        <w:t xml:space="preserve">საგზაო საფარის (ასფალტის) დაგების </w:t>
      </w:r>
      <w:r w:rsidR="00FC68DD" w:rsidRPr="00FC68DD">
        <w:rPr>
          <w:rFonts w:ascii="Sylfaen" w:hAnsi="Sylfaen" w:cs="Sylfaen"/>
          <w:lang w:val="ka-GE"/>
        </w:rPr>
        <w:t xml:space="preserve">სამუშაოების </w:t>
      </w:r>
      <w:r w:rsidR="00926883">
        <w:rPr>
          <w:rFonts w:ascii="Sylfaen" w:hAnsi="Sylfaen" w:cs="Sylfaen"/>
          <w:lang w:val="ka-GE"/>
        </w:rPr>
        <w:t>შესყიდვა</w:t>
      </w:r>
      <w:r w:rsidR="00A11F8F" w:rsidRPr="00E37C5C">
        <w:rPr>
          <w:rFonts w:ascii="Sylfaen" w:hAnsi="Sylfaen" w:cs="Sylfaen"/>
          <w:lang w:val="ka-GE"/>
        </w:rPr>
        <w:t xml:space="preserve"> მოცემული </w:t>
      </w:r>
      <w:r>
        <w:rPr>
          <w:rFonts w:ascii="Sylfaen" w:hAnsi="Sylfaen" w:cs="Sylfaen"/>
          <w:lang w:val="ka-GE"/>
        </w:rPr>
        <w:t xml:space="preserve">თანდართული </w:t>
      </w:r>
      <w:r w:rsidR="00A11F8F" w:rsidRPr="00E37C5C">
        <w:rPr>
          <w:rFonts w:ascii="Sylfaen" w:hAnsi="Sylfaen" w:cs="Sylfaen"/>
          <w:lang w:val="ka-GE"/>
        </w:rPr>
        <w:t>მოცულობების შესაბამისად</w:t>
      </w:r>
      <w:r w:rsidR="000353F8" w:rsidRPr="00E37C5C">
        <w:rPr>
          <w:rFonts w:ascii="Sylfaen" w:hAnsi="Sylfaen" w:cs="Sylfaen"/>
          <w:b/>
          <w:bCs/>
        </w:rPr>
        <w:t>.</w:t>
      </w:r>
      <w:r w:rsidR="00D251BD">
        <w:rPr>
          <w:rFonts w:ascii="Sylfaen" w:hAnsi="Sylfaen" w:cs="Sylfaen"/>
          <w:b/>
          <w:bCs/>
          <w:lang w:val="ka-GE"/>
        </w:rPr>
        <w:t xml:space="preserve"> </w:t>
      </w:r>
      <w:r w:rsidR="008B394A">
        <w:rPr>
          <w:rFonts w:ascii="Sylfaen" w:hAnsi="Sylfaen" w:cs="Sylfaen"/>
          <w:b/>
          <w:bCs/>
          <w:lang w:val="ka-GE"/>
        </w:rPr>
        <w:t>(იხ. დანართი N1</w:t>
      </w:r>
      <w:r w:rsidR="00926883">
        <w:rPr>
          <w:rFonts w:ascii="Sylfaen" w:hAnsi="Sylfaen" w:cs="Sylfaen"/>
          <w:b/>
          <w:bCs/>
          <w:lang w:val="ka-GE"/>
        </w:rPr>
        <w:t>)</w:t>
      </w:r>
      <w:r w:rsidR="002A772F">
        <w:rPr>
          <w:rFonts w:ascii="Sylfaen" w:hAnsi="Sylfaen" w:cs="Sylfaen"/>
          <w:b/>
          <w:bCs/>
          <w:lang w:val="ka-GE"/>
        </w:rPr>
        <w:t xml:space="preserve"> </w:t>
      </w:r>
    </w:p>
    <w:p w14:paraId="1F83E6BA" w14:textId="77777777" w:rsidR="008649A8" w:rsidRDefault="008649A8" w:rsidP="005D0256">
      <w:pPr>
        <w:spacing w:after="0" w:line="240" w:lineRule="auto"/>
        <w:jc w:val="both"/>
        <w:rPr>
          <w:rFonts w:ascii="Sylfaen" w:hAnsi="Sylfaen" w:cs="Sylfaen"/>
          <w:b/>
          <w:bCs/>
          <w:lang w:val="ka-GE"/>
        </w:rPr>
      </w:pPr>
    </w:p>
    <w:p w14:paraId="011E43B0" w14:textId="3E575C22" w:rsidR="000353F8" w:rsidRDefault="000353F8" w:rsidP="005D0256">
      <w:pPr>
        <w:spacing w:after="0" w:line="240" w:lineRule="auto"/>
        <w:jc w:val="both"/>
        <w:rPr>
          <w:rFonts w:ascii="Sylfaen" w:hAnsi="Sylfaen"/>
          <w:b/>
          <w:lang w:val="ka-GE"/>
        </w:rPr>
      </w:pPr>
    </w:p>
    <w:p w14:paraId="387658B9" w14:textId="7EEAF027" w:rsidR="00B25981" w:rsidRPr="005A427F" w:rsidRDefault="00B25981" w:rsidP="005D0256">
      <w:pPr>
        <w:jc w:val="both"/>
        <w:rPr>
          <w:rFonts w:ascii="Sylfaen" w:hAnsi="Sylfaen" w:cs="Sylfaen"/>
          <w:lang w:val="ka-GE"/>
        </w:rPr>
      </w:pPr>
      <w:r w:rsidRPr="00B25981">
        <w:rPr>
          <w:rFonts w:ascii="Sylfaen" w:hAnsi="Sylfaen"/>
          <w:b/>
          <w:lang w:val="ka-GE"/>
        </w:rPr>
        <w:t xml:space="preserve">შენიშვნა: </w:t>
      </w:r>
      <w:r w:rsidRPr="00B25981">
        <w:rPr>
          <w:rFonts w:ascii="Sylfaen" w:hAnsi="Sylfaen" w:cs="Sylfaen"/>
          <w:lang w:val="ka-GE"/>
        </w:rPr>
        <w:t>სამუშაოს სპეციფიკიდან გამომდინარე დამკვეთი არ იღებს ვალ</w:t>
      </w:r>
      <w:r w:rsidR="00FC68DD">
        <w:rPr>
          <w:rFonts w:ascii="Sylfaen" w:hAnsi="Sylfaen" w:cs="Sylfaen"/>
          <w:lang w:val="ka-GE"/>
        </w:rPr>
        <w:t>დებულებას ხელშეკრულების</w:t>
      </w:r>
      <w:r w:rsidRPr="00B25981">
        <w:rPr>
          <w:rFonts w:ascii="Sylfaen" w:hAnsi="Sylfaen" w:cs="Sylfaen"/>
          <w:lang w:val="ka-GE"/>
        </w:rPr>
        <w:t xml:space="preserve"> მოქმედების ვადაში წინამდებარე ტენდერით გათვალისწინებული სამუშაოების მოცულობების სრულად დაკვეთის შესახებ.</w:t>
      </w:r>
    </w:p>
    <w:p w14:paraId="7CC82116" w14:textId="77777777" w:rsidR="00B25981" w:rsidRPr="00E37C5C" w:rsidRDefault="00B25981" w:rsidP="005D0256">
      <w:pPr>
        <w:spacing w:after="0" w:line="240" w:lineRule="auto"/>
        <w:jc w:val="both"/>
        <w:rPr>
          <w:rFonts w:ascii="Sylfaen" w:hAnsi="Sylfaen"/>
          <w:b/>
          <w:lang w:val="ka-GE"/>
        </w:rPr>
      </w:pPr>
    </w:p>
    <w:p w14:paraId="1B89961A" w14:textId="1C52C0A8" w:rsidR="00F90B03" w:rsidRDefault="008C0A74" w:rsidP="005D0256">
      <w:pPr>
        <w:jc w:val="both"/>
        <w:rPr>
          <w:rFonts w:ascii="Sylfaen" w:hAnsi="Sylfaen"/>
          <w:b/>
          <w:lang w:val="ka-GE"/>
        </w:rPr>
      </w:pPr>
      <w:r w:rsidRPr="00E37C5C">
        <w:rPr>
          <w:rFonts w:ascii="Sylfaen" w:hAnsi="Sylfaen"/>
          <w:b/>
          <w:lang w:val="ka-GE"/>
        </w:rPr>
        <w:t>განსაკუთრებული მოთხოვნები</w:t>
      </w:r>
      <w:r w:rsidR="000353F8" w:rsidRPr="00E37C5C">
        <w:rPr>
          <w:rFonts w:ascii="Sylfaen" w:hAnsi="Sylfaen"/>
          <w:b/>
          <w:lang w:val="ka-GE"/>
        </w:rPr>
        <w:t>:</w:t>
      </w:r>
    </w:p>
    <w:p w14:paraId="71D56736" w14:textId="53E67E75" w:rsidR="00D251BD" w:rsidRPr="00B61352" w:rsidRDefault="00D251BD" w:rsidP="00B61352">
      <w:pPr>
        <w:pStyle w:val="ListParagraph"/>
        <w:numPr>
          <w:ilvl w:val="0"/>
          <w:numId w:val="45"/>
        </w:numPr>
        <w:spacing w:after="0" w:line="240" w:lineRule="auto"/>
        <w:jc w:val="both"/>
        <w:rPr>
          <w:rFonts w:ascii="Sylfaen" w:hAnsi="Sylfaen"/>
          <w:lang w:val="ka-GE"/>
        </w:rPr>
      </w:pPr>
      <w:r w:rsidRPr="00B61352">
        <w:rPr>
          <w:rFonts w:ascii="Sylfaen" w:hAnsi="Sylfaen"/>
          <w:lang w:val="ka-GE"/>
        </w:rPr>
        <w:t>შემსრულებელს სამუშაოების შესასრულებლად უნდა ყავდეს ბრიგადები/სამუშაო ჯგუფები</w:t>
      </w:r>
      <w:r w:rsidR="00385DEB" w:rsidRPr="00B61352">
        <w:rPr>
          <w:rFonts w:ascii="Sylfaen" w:hAnsi="Sylfaen"/>
          <w:lang w:val="ka-GE"/>
        </w:rPr>
        <w:t xml:space="preserve"> აღჭ</w:t>
      </w:r>
      <w:r w:rsidR="0043279D" w:rsidRPr="00B61352">
        <w:rPr>
          <w:rFonts w:ascii="Sylfaen" w:hAnsi="Sylfaen"/>
          <w:lang w:val="ka-GE"/>
        </w:rPr>
        <w:t>ურვილი შესაბამისი მატერიალურ-ტექნიკური მოწყობილობებით</w:t>
      </w:r>
      <w:r w:rsidRPr="00B61352">
        <w:rPr>
          <w:rFonts w:ascii="Sylfaen" w:hAnsi="Sylfaen"/>
          <w:lang w:val="ka-GE"/>
        </w:rPr>
        <w:t>;</w:t>
      </w:r>
    </w:p>
    <w:p w14:paraId="37303B67" w14:textId="37E7A4AC" w:rsidR="00D251BD" w:rsidRPr="00B61352" w:rsidRDefault="00D251BD" w:rsidP="00B61352">
      <w:pPr>
        <w:pStyle w:val="ListParagraph"/>
        <w:numPr>
          <w:ilvl w:val="0"/>
          <w:numId w:val="45"/>
        </w:numPr>
        <w:spacing w:line="240" w:lineRule="auto"/>
        <w:jc w:val="both"/>
        <w:rPr>
          <w:rFonts w:ascii="Sylfaen" w:hAnsi="Sylfaen" w:cs="Sylfaen"/>
        </w:rPr>
      </w:pPr>
      <w:r w:rsidRPr="00B61352">
        <w:rPr>
          <w:rFonts w:ascii="Sylfaen" w:hAnsi="Sylfaen" w:cs="Sylfaen"/>
          <w:lang w:val="ka-GE"/>
        </w:rPr>
        <w:t>შემსრულებელი ვალდებულია, რომ მომსახურების</w:t>
      </w:r>
      <w:r w:rsidR="009712C3" w:rsidRPr="00B61352">
        <w:rPr>
          <w:rFonts w:ascii="Sylfaen" w:hAnsi="Sylfaen" w:cs="Sylfaen"/>
          <w:lang w:val="ka-GE"/>
        </w:rPr>
        <w:t xml:space="preserve"> გაწევის დროს ისარგებლოს მხოლოდ იმ ასფალტო-ბეტონის ქარხნით, რომლის მიერ გამოშვებულ პროდუქციას ექნება </w:t>
      </w:r>
      <w:proofErr w:type="spellStart"/>
      <w:r w:rsidR="009712C3" w:rsidRPr="00B61352">
        <w:rPr>
          <w:rFonts w:ascii="Sylfaen" w:hAnsi="Sylfaen" w:cs="Sylfaen"/>
          <w:lang w:val="ka-GE"/>
        </w:rPr>
        <w:t>ააიპ</w:t>
      </w:r>
      <w:proofErr w:type="spellEnd"/>
      <w:r w:rsidR="009712C3" w:rsidRPr="00B61352">
        <w:rPr>
          <w:rFonts w:ascii="Sylfaen" w:hAnsi="Sylfaen" w:cs="Sylfaen"/>
          <w:lang w:val="ka-GE"/>
        </w:rPr>
        <w:t xml:space="preserve"> თბილისის მუნიციპალური ლაბორატორიის ან/და სხვა შესაბამისი აკრედიტაციის მქონე </w:t>
      </w:r>
      <w:proofErr w:type="spellStart"/>
      <w:r w:rsidR="009712C3" w:rsidRPr="00B61352">
        <w:rPr>
          <w:rFonts w:ascii="Sylfaen" w:hAnsi="Sylfaen" w:cs="Sylfaen"/>
          <w:lang w:val="ka-GE"/>
        </w:rPr>
        <w:t>საექსპერტო</w:t>
      </w:r>
      <w:proofErr w:type="spellEnd"/>
      <w:r w:rsidR="009712C3" w:rsidRPr="00B61352">
        <w:rPr>
          <w:rFonts w:ascii="Sylfaen" w:hAnsi="Sylfaen" w:cs="Sylfaen"/>
          <w:lang w:val="ka-GE"/>
        </w:rPr>
        <w:t xml:space="preserve"> დაწესებულების დასკვნა, ამ ქარხნის მიერ წარმოებული პროდუქციის გამოყენების ვარგისიანობაზე და ამასთან, მისი მახასიათებლები შესაბამისობაში იქნება დანართში</w:t>
      </w:r>
      <w:r w:rsidR="00691556" w:rsidRPr="00B61352">
        <w:rPr>
          <w:rFonts w:ascii="Sylfaen" w:hAnsi="Sylfaen" w:cs="Sylfaen"/>
          <w:lang w:val="ka-GE"/>
        </w:rPr>
        <w:t xml:space="preserve"> N</w:t>
      </w:r>
      <w:r w:rsidR="00205330" w:rsidRPr="00B61352">
        <w:rPr>
          <w:rFonts w:ascii="Sylfaen" w:hAnsi="Sylfaen" w:cs="Sylfaen"/>
          <w:lang w:val="ka-GE"/>
        </w:rPr>
        <w:t>3</w:t>
      </w:r>
      <w:r w:rsidR="009712C3" w:rsidRPr="00B61352">
        <w:rPr>
          <w:rFonts w:ascii="Sylfaen" w:hAnsi="Sylfaen" w:cs="Sylfaen"/>
          <w:lang w:val="ka-GE"/>
        </w:rPr>
        <w:t xml:space="preserve"> მოცემულ მახასიათებლებთან. </w:t>
      </w:r>
    </w:p>
    <w:p w14:paraId="47DD94FA" w14:textId="288F1291" w:rsidR="009712C3" w:rsidRPr="00B61352" w:rsidRDefault="00D251BD" w:rsidP="00354681">
      <w:pPr>
        <w:pStyle w:val="ListParagraph"/>
        <w:numPr>
          <w:ilvl w:val="0"/>
          <w:numId w:val="45"/>
        </w:numPr>
        <w:spacing w:after="0" w:line="240" w:lineRule="auto"/>
        <w:jc w:val="both"/>
        <w:rPr>
          <w:rFonts w:ascii="Sylfaen" w:hAnsi="Sylfaen"/>
          <w:b/>
          <w:sz w:val="20"/>
          <w:szCs w:val="20"/>
        </w:rPr>
      </w:pPr>
      <w:r w:rsidRPr="00B61352">
        <w:rPr>
          <w:rFonts w:ascii="Sylfaen" w:hAnsi="Sylfaen" w:cs="Sylfaen"/>
          <w:lang w:val="ka-GE"/>
        </w:rPr>
        <w:t>დამკვეთის მოთხოვნის შემთხვევაში, შემსრულებელი</w:t>
      </w:r>
      <w:r w:rsidR="009712C3" w:rsidRPr="00B61352">
        <w:rPr>
          <w:rFonts w:ascii="Sylfaen" w:hAnsi="Sylfaen" w:cs="Sylfaen"/>
          <w:lang w:val="ka-GE"/>
        </w:rPr>
        <w:t xml:space="preserve"> ვალდებულია წარუდგინოს მას აკრედიტირებული ლაბორატორიის მიერ გაცემული დასკვნა გამოყენებული მ</w:t>
      </w:r>
      <w:r w:rsidR="00205330" w:rsidRPr="00B61352">
        <w:rPr>
          <w:rFonts w:ascii="Sylfaen" w:hAnsi="Sylfaen" w:cs="Sylfaen"/>
          <w:lang w:val="ka-GE"/>
        </w:rPr>
        <w:t xml:space="preserve">ასალის </w:t>
      </w:r>
      <w:proofErr w:type="spellStart"/>
      <w:r w:rsidR="00205330" w:rsidRPr="00B61352">
        <w:rPr>
          <w:rFonts w:ascii="Sylfaen" w:hAnsi="Sylfaen" w:cs="Sylfaen"/>
          <w:lang w:val="ka-GE"/>
        </w:rPr>
        <w:t>შესაბმისობაზე</w:t>
      </w:r>
      <w:proofErr w:type="spellEnd"/>
      <w:r w:rsidR="00205330" w:rsidRPr="00B61352">
        <w:rPr>
          <w:rFonts w:ascii="Sylfaen" w:hAnsi="Sylfaen" w:cs="Sylfaen"/>
          <w:lang w:val="ka-GE"/>
        </w:rPr>
        <w:t xml:space="preserve"> დანართში N3</w:t>
      </w:r>
      <w:r w:rsidR="009712C3" w:rsidRPr="00B61352">
        <w:rPr>
          <w:rFonts w:ascii="Sylfaen" w:hAnsi="Sylfaen" w:cs="Sylfaen"/>
          <w:lang w:val="ka-GE"/>
        </w:rPr>
        <w:t xml:space="preserve"> მოცემულ კრიტერიუმებთან. </w:t>
      </w:r>
    </w:p>
    <w:p w14:paraId="49F3428D" w14:textId="77777777" w:rsidR="00B61352" w:rsidRDefault="00B04BAA" w:rsidP="005D0256">
      <w:pPr>
        <w:pStyle w:val="ListParagraph"/>
        <w:numPr>
          <w:ilvl w:val="0"/>
          <w:numId w:val="45"/>
        </w:numPr>
        <w:jc w:val="both"/>
        <w:rPr>
          <w:rFonts w:ascii="Sylfaen" w:hAnsi="Sylfaen" w:cs="Sylfaen"/>
          <w:lang w:val="ka-GE"/>
        </w:rPr>
      </w:pPr>
      <w:r w:rsidRPr="00B61352">
        <w:rPr>
          <w:rFonts w:ascii="Sylfaen" w:hAnsi="Sylfaen" w:cs="Sylfaen"/>
          <w:lang w:val="ka-GE"/>
        </w:rPr>
        <w:t>შემსრულებელი</w:t>
      </w:r>
      <w:r w:rsidR="00D251BD" w:rsidRPr="00B61352">
        <w:rPr>
          <w:rFonts w:ascii="Sylfaen" w:hAnsi="Sylfaen" w:cs="Sylfaen"/>
          <w:lang w:val="ka-GE"/>
        </w:rPr>
        <w:t xml:space="preserve"> </w:t>
      </w:r>
      <w:r w:rsidRPr="00B61352">
        <w:rPr>
          <w:rFonts w:ascii="Sylfaen" w:hAnsi="Sylfaen" w:cs="Sylfaen"/>
          <w:lang w:val="ka-GE"/>
        </w:rPr>
        <w:t xml:space="preserve">ვალდებულია </w:t>
      </w:r>
      <w:proofErr w:type="spellStart"/>
      <w:r w:rsidR="00BD1501" w:rsidRPr="00B61352">
        <w:rPr>
          <w:rFonts w:ascii="Sylfaen" w:hAnsi="Sylfaen" w:cs="Sylfaen"/>
          <w:lang w:val="ka-GE"/>
        </w:rPr>
        <w:t>წყალარინების</w:t>
      </w:r>
      <w:proofErr w:type="spellEnd"/>
      <w:r w:rsidR="00DF1125" w:rsidRPr="00B61352">
        <w:rPr>
          <w:rFonts w:ascii="Sylfaen" w:hAnsi="Sylfaen" w:cs="Sylfaen"/>
          <w:lang w:val="ka-GE"/>
        </w:rPr>
        <w:t xml:space="preserve"> და წყალმომარაგების მ</w:t>
      </w:r>
      <w:r w:rsidR="00117A87" w:rsidRPr="00B61352">
        <w:rPr>
          <w:rFonts w:ascii="Sylfaen" w:hAnsi="Sylfaen" w:cs="Sylfaen"/>
          <w:lang w:val="ka-GE"/>
        </w:rPr>
        <w:t xml:space="preserve">ილსადენის მოწყობისას თხრილის (ტრანშეას) შევსება და </w:t>
      </w:r>
      <w:proofErr w:type="spellStart"/>
      <w:r w:rsidR="00117A87" w:rsidRPr="00B61352">
        <w:rPr>
          <w:rFonts w:ascii="Sylfaen" w:hAnsi="Sylfaen" w:cs="Sylfaen"/>
          <w:lang w:val="ka-GE"/>
        </w:rPr>
        <w:t>ტკეპვნა</w:t>
      </w:r>
      <w:proofErr w:type="spellEnd"/>
      <w:r w:rsidR="00F209C5" w:rsidRPr="00B61352">
        <w:rPr>
          <w:rFonts w:ascii="Sylfaen" w:hAnsi="Sylfaen" w:cs="Sylfaen"/>
          <w:lang w:val="ka-GE"/>
        </w:rPr>
        <w:t xml:space="preserve"> ( ასეთის არსებობის შემთხვევაში)</w:t>
      </w:r>
      <w:r w:rsidR="00117A87" w:rsidRPr="00B61352">
        <w:rPr>
          <w:rFonts w:ascii="Sylfaen" w:hAnsi="Sylfaen" w:cs="Sylfaen"/>
          <w:lang w:val="ka-GE"/>
        </w:rPr>
        <w:t xml:space="preserve"> </w:t>
      </w:r>
      <w:proofErr w:type="spellStart"/>
      <w:r w:rsidR="00117A87" w:rsidRPr="00B61352">
        <w:rPr>
          <w:rFonts w:ascii="Sylfaen" w:hAnsi="Sylfaen" w:cs="Sylfaen"/>
          <w:lang w:val="ka-GE"/>
        </w:rPr>
        <w:t>ფენობრივად</w:t>
      </w:r>
      <w:proofErr w:type="spellEnd"/>
      <w:r w:rsidR="00117A87" w:rsidRPr="00B61352">
        <w:rPr>
          <w:rFonts w:ascii="Sylfaen" w:hAnsi="Sylfaen" w:cs="Sylfaen"/>
          <w:lang w:val="ka-GE"/>
        </w:rPr>
        <w:t xml:space="preserve"> </w:t>
      </w:r>
      <w:r w:rsidR="00205330" w:rsidRPr="00B61352">
        <w:rPr>
          <w:rFonts w:ascii="Sylfaen" w:hAnsi="Sylfaen" w:cs="Sylfaen"/>
          <w:lang w:val="ka-GE"/>
        </w:rPr>
        <w:t>განახორციელოს დანართი N4</w:t>
      </w:r>
      <w:r w:rsidR="00117A87" w:rsidRPr="00B61352">
        <w:rPr>
          <w:rFonts w:ascii="Sylfaen" w:hAnsi="Sylfaen" w:cs="Sylfaen"/>
          <w:lang w:val="ka-GE"/>
        </w:rPr>
        <w:t>-ში მოცემული ინსტრუქციის შესაბამისად;</w:t>
      </w:r>
    </w:p>
    <w:p w14:paraId="5E3E417E" w14:textId="2637E906" w:rsidR="00A81360" w:rsidRPr="00B61352" w:rsidRDefault="00A81360" w:rsidP="005D0256">
      <w:pPr>
        <w:pStyle w:val="ListParagraph"/>
        <w:numPr>
          <w:ilvl w:val="0"/>
          <w:numId w:val="45"/>
        </w:numPr>
        <w:jc w:val="both"/>
        <w:rPr>
          <w:rFonts w:ascii="Sylfaen" w:hAnsi="Sylfaen" w:cs="Sylfaen"/>
          <w:lang w:val="ka-GE"/>
        </w:rPr>
      </w:pPr>
      <w:r w:rsidRPr="00B61352">
        <w:rPr>
          <w:rFonts w:ascii="Sylfaen" w:hAnsi="Sylfaen" w:cs="Sylfaen"/>
          <w:lang w:val="ka-GE"/>
        </w:rPr>
        <w:t xml:space="preserve">ამასთან, ტენდერში გამარჯვებული კომპანია ვალდებულია აწარმოოს სამუშაოები ტენდერზე თანდართული </w:t>
      </w:r>
      <w:r w:rsidRPr="00B61352">
        <w:rPr>
          <w:rFonts w:ascii="Sylfaen" w:hAnsi="Sylfaen" w:cs="Sylfaen"/>
          <w:b/>
          <w:u w:val="single"/>
          <w:lang w:val="ka-GE"/>
        </w:rPr>
        <w:t>კონტრაქტორთა მართვის გეგმის</w:t>
      </w:r>
      <w:r w:rsidRPr="00B61352">
        <w:rPr>
          <w:rFonts w:ascii="Sylfaen" w:hAnsi="Sylfaen" w:cs="Sylfaen"/>
          <w:lang w:val="ka-GE"/>
        </w:rPr>
        <w:t xml:space="preserve"> შესაბამისად.</w:t>
      </w:r>
    </w:p>
    <w:p w14:paraId="24311423" w14:textId="6BF8BA3F" w:rsidR="00387591" w:rsidRPr="00E37C5C" w:rsidRDefault="00950D10" w:rsidP="005D0256">
      <w:pPr>
        <w:jc w:val="both"/>
        <w:rPr>
          <w:rFonts w:ascii="Sylfaen" w:hAnsi="Sylfaen" w:cs="Sylfaen"/>
          <w:b/>
          <w:lang w:val="ka-GE"/>
        </w:rPr>
      </w:pPr>
      <w:r w:rsidRPr="00E37C5C">
        <w:rPr>
          <w:rFonts w:ascii="Sylfaen" w:hAnsi="Sylfaen" w:cs="Sylfaen"/>
          <w:b/>
          <w:lang w:val="ka-GE"/>
        </w:rPr>
        <w:lastRenderedPageBreak/>
        <w:t>1.3</w:t>
      </w:r>
      <w:r w:rsidR="002E0E5E" w:rsidRPr="00E37C5C">
        <w:rPr>
          <w:rFonts w:ascii="Sylfaen" w:hAnsi="Sylfaen" w:cs="Sylfaen"/>
          <w:b/>
          <w:lang w:val="ka-GE"/>
        </w:rPr>
        <w:t xml:space="preserve"> </w:t>
      </w:r>
      <w:proofErr w:type="spellStart"/>
      <w:r w:rsidR="00D527CB" w:rsidRPr="00E37C5C">
        <w:rPr>
          <w:rFonts w:ascii="Sylfaen" w:hAnsi="Sylfaen" w:cs="Sylfaen"/>
          <w:b/>
          <w:lang w:val="ka-GE"/>
        </w:rPr>
        <w:t>განფასება</w:t>
      </w:r>
      <w:proofErr w:type="spellEnd"/>
      <w:r w:rsidRPr="00E37C5C">
        <w:rPr>
          <w:rFonts w:ascii="Sylfaen" w:hAnsi="Sylfaen" w:cs="Sylfaen"/>
          <w:b/>
          <w:lang w:val="ka-GE"/>
        </w:rPr>
        <w:t xml:space="preserve"> </w:t>
      </w:r>
    </w:p>
    <w:p w14:paraId="5F84CF82" w14:textId="1D0AA543" w:rsidR="002A772F" w:rsidRDefault="002A772F" w:rsidP="005D0256">
      <w:pPr>
        <w:jc w:val="both"/>
        <w:rPr>
          <w:rFonts w:ascii="Sylfaen" w:hAnsi="Sylfaen" w:cs="Sylfaen"/>
          <w:color w:val="222222"/>
          <w:shd w:val="clear" w:color="auto" w:fill="FFFFFF"/>
          <w:lang w:val="ka-GE"/>
        </w:rPr>
      </w:pPr>
      <w:proofErr w:type="spellStart"/>
      <w:r w:rsidRPr="002A772F">
        <w:rPr>
          <w:rFonts w:ascii="Sylfaen" w:hAnsi="Sylfaen" w:cs="Sylfaen"/>
          <w:color w:val="222222"/>
          <w:shd w:val="clear" w:color="auto" w:fill="FFFFFF"/>
        </w:rPr>
        <w:t>პრეტენდენტმა</w:t>
      </w:r>
      <w:proofErr w:type="spellEnd"/>
      <w:r w:rsidRPr="002A772F">
        <w:rPr>
          <w:rFonts w:ascii="Sylfaen" w:hAnsi="Sylfaen" w:cs="Sylfaen"/>
          <w:color w:val="222222"/>
          <w:shd w:val="clear" w:color="auto" w:fill="FFFFFF"/>
        </w:rPr>
        <w:t> </w:t>
      </w:r>
      <w:proofErr w:type="spellStart"/>
      <w:r w:rsidRPr="002A772F">
        <w:rPr>
          <w:rFonts w:ascii="Sylfaen" w:hAnsi="Sylfaen" w:cs="Sylfaen"/>
          <w:color w:val="222222"/>
          <w:shd w:val="clear" w:color="auto" w:fill="FFFFFF"/>
        </w:rPr>
        <w:t>უნდა</w:t>
      </w:r>
      <w:proofErr w:type="spellEnd"/>
      <w:r w:rsidRPr="002A772F">
        <w:rPr>
          <w:rFonts w:ascii="Sylfaen" w:hAnsi="Sylfaen" w:cs="Sylfaen"/>
          <w:color w:val="222222"/>
          <w:shd w:val="clear" w:color="auto" w:fill="FFFFFF"/>
        </w:rPr>
        <w:t> </w:t>
      </w:r>
      <w:proofErr w:type="spellStart"/>
      <w:r w:rsidRPr="002A772F">
        <w:rPr>
          <w:rFonts w:ascii="Sylfaen" w:hAnsi="Sylfaen" w:cs="Sylfaen"/>
          <w:color w:val="222222"/>
          <w:shd w:val="clear" w:color="auto" w:fill="FFFFFF"/>
        </w:rPr>
        <w:t>წარმოადგინოს</w:t>
      </w:r>
      <w:proofErr w:type="spellEnd"/>
      <w:r w:rsidRPr="002A772F">
        <w:rPr>
          <w:rFonts w:ascii="Sylfaen" w:hAnsi="Sylfaen" w:cs="Sylfaen"/>
          <w:color w:val="222222"/>
          <w:shd w:val="clear" w:color="auto" w:fill="FFFFFF"/>
        </w:rPr>
        <w:t> </w:t>
      </w:r>
      <w:proofErr w:type="spellStart"/>
      <w:r w:rsidRPr="002A772F">
        <w:rPr>
          <w:rFonts w:ascii="Sylfaen" w:hAnsi="Sylfaen" w:cs="Sylfaen"/>
          <w:color w:val="222222"/>
          <w:shd w:val="clear" w:color="auto" w:fill="FFFFFF"/>
        </w:rPr>
        <w:t>განფასება</w:t>
      </w:r>
      <w:proofErr w:type="spellEnd"/>
      <w:r w:rsidRPr="002A772F">
        <w:rPr>
          <w:rFonts w:ascii="Sylfaen" w:hAnsi="Sylfaen" w:cs="Sylfaen"/>
          <w:color w:val="222222"/>
          <w:shd w:val="clear" w:color="auto" w:fill="FFFFFF"/>
        </w:rPr>
        <w:t> </w:t>
      </w:r>
      <w:r w:rsidRPr="002A772F">
        <w:rPr>
          <w:rFonts w:ascii="Sylfaen" w:hAnsi="Sylfaen" w:cs="Sylfaen"/>
          <w:color w:val="222222"/>
          <w:shd w:val="clear" w:color="auto" w:fill="FFFFFF"/>
          <w:lang w:val="ka-GE"/>
        </w:rPr>
        <w:t>ტენდერში თანდართული ხარჯთაღრიცხვების მიხედვით, რომელშიც მოცემულია </w:t>
      </w:r>
      <w:r w:rsidRPr="002A772F">
        <w:rPr>
          <w:rFonts w:ascii="Sylfaen" w:hAnsi="Sylfaen" w:cs="Sylfaen"/>
          <w:b/>
          <w:bCs/>
          <w:color w:val="222222"/>
          <w:shd w:val="clear" w:color="auto" w:fill="FFFFFF"/>
          <w:lang w:val="ka-GE"/>
        </w:rPr>
        <w:t>მშენებლობის შემფასებელთა კავშირის მიერ გამოცემული 2025 წლის მეთოდური მითითებები და 2025 წლის II</w:t>
      </w:r>
      <w:r>
        <w:rPr>
          <w:rFonts w:ascii="Sylfaen" w:hAnsi="Sylfaen" w:cs="Sylfaen"/>
          <w:b/>
          <w:bCs/>
          <w:color w:val="222222"/>
          <w:shd w:val="clear" w:color="auto" w:fill="FFFFFF"/>
        </w:rPr>
        <w:t>I</w:t>
      </w:r>
      <w:r w:rsidRPr="002A772F">
        <w:rPr>
          <w:rFonts w:ascii="Sylfaen" w:hAnsi="Sylfaen" w:cs="Sylfaen"/>
          <w:b/>
          <w:bCs/>
          <w:color w:val="222222"/>
          <w:shd w:val="clear" w:color="auto" w:fill="FFFFFF"/>
          <w:lang w:val="ka-GE"/>
        </w:rPr>
        <w:t xml:space="preserve"> კვარტლის სამშენებლო რესურსული ფასების კრებული „</w:t>
      </w:r>
      <w:proofErr w:type="spellStart"/>
      <w:proofErr w:type="gramStart"/>
      <w:r w:rsidRPr="002A772F">
        <w:rPr>
          <w:rFonts w:ascii="Sylfaen" w:hAnsi="Sylfaen" w:cs="Sylfaen"/>
          <w:b/>
          <w:bCs/>
          <w:color w:val="222222"/>
          <w:shd w:val="clear" w:color="auto" w:fill="FFFFFF"/>
          <w:lang w:val="ka-GE"/>
        </w:rPr>
        <w:t>სნიპი</w:t>
      </w:r>
      <w:proofErr w:type="spellEnd"/>
      <w:r w:rsidRPr="002A772F">
        <w:rPr>
          <w:rFonts w:ascii="Sylfaen" w:hAnsi="Sylfaen" w:cs="Sylfaen"/>
          <w:b/>
          <w:bCs/>
          <w:color w:val="222222"/>
          <w:shd w:val="clear" w:color="auto" w:fill="FFFFFF"/>
          <w:lang w:val="ka-GE"/>
        </w:rPr>
        <w:t>“</w:t>
      </w:r>
      <w:proofErr w:type="gramEnd"/>
      <w:r w:rsidRPr="002A772F">
        <w:rPr>
          <w:rFonts w:ascii="Sylfaen" w:hAnsi="Sylfaen" w:cs="Sylfaen"/>
          <w:b/>
          <w:bCs/>
          <w:color w:val="222222"/>
          <w:shd w:val="clear" w:color="auto" w:fill="FFFFFF"/>
          <w:lang w:val="ka-GE"/>
        </w:rPr>
        <w:t>-ს ერთეულის ღირებულებები.</w:t>
      </w:r>
      <w:r w:rsidRPr="002A772F">
        <w:rPr>
          <w:rFonts w:ascii="Sylfaen" w:hAnsi="Sylfaen" w:cs="Sylfaen"/>
          <w:color w:val="222222"/>
          <w:shd w:val="clear" w:color="auto" w:fill="FFFFFF"/>
          <w:lang w:val="ka-GE"/>
        </w:rPr>
        <w:t> </w:t>
      </w:r>
    </w:p>
    <w:p w14:paraId="6A261AFD" w14:textId="144CFDFB" w:rsidR="00926883" w:rsidRDefault="00926883" w:rsidP="005D0256">
      <w:pPr>
        <w:jc w:val="both"/>
        <w:rPr>
          <w:rFonts w:ascii="Sylfaen" w:hAnsi="Sylfaen" w:cs="Sylfaen"/>
          <w:b/>
          <w:bCs/>
          <w:color w:val="FF0000"/>
          <w:u w:val="single"/>
          <w:lang w:val="ka-GE"/>
        </w:rPr>
      </w:pPr>
      <w:r w:rsidRPr="00926883">
        <w:rPr>
          <w:rFonts w:ascii="Sylfaen" w:hAnsi="Sylfaen" w:cs="Sylfaen"/>
          <w:b/>
          <w:bCs/>
          <w:color w:val="FF0000"/>
          <w:u w:val="single"/>
          <w:lang w:val="ka-GE"/>
        </w:rPr>
        <w:t xml:space="preserve">შენიშვნა: გთხოვთ, </w:t>
      </w:r>
      <w:proofErr w:type="spellStart"/>
      <w:r w:rsidRPr="00926883">
        <w:rPr>
          <w:rFonts w:ascii="Sylfaen" w:hAnsi="Sylfaen" w:cs="Sylfaen"/>
          <w:b/>
          <w:bCs/>
          <w:color w:val="FF0000"/>
          <w:u w:val="single"/>
          <w:lang w:val="ka-GE"/>
        </w:rPr>
        <w:t>განფასებისას</w:t>
      </w:r>
      <w:proofErr w:type="spellEnd"/>
      <w:r w:rsidRPr="00926883">
        <w:rPr>
          <w:rFonts w:ascii="Sylfaen" w:hAnsi="Sylfaen" w:cs="Sylfaen"/>
          <w:b/>
          <w:bCs/>
          <w:color w:val="FF0000"/>
          <w:u w:val="single"/>
          <w:lang w:val="ka-GE"/>
        </w:rPr>
        <w:t xml:space="preserve"> ყურადღება მიაქციოთ პოზი</w:t>
      </w:r>
      <w:r w:rsidR="008B394A">
        <w:rPr>
          <w:rFonts w:ascii="Sylfaen" w:hAnsi="Sylfaen" w:cs="Sylfaen"/>
          <w:b/>
          <w:bCs/>
          <w:color w:val="FF0000"/>
          <w:u w:val="single"/>
          <w:lang w:val="ka-GE"/>
        </w:rPr>
        <w:t>ცი</w:t>
      </w:r>
      <w:r w:rsidRPr="00926883">
        <w:rPr>
          <w:rFonts w:ascii="Sylfaen" w:hAnsi="Sylfaen" w:cs="Sylfaen"/>
          <w:b/>
          <w:bCs/>
          <w:color w:val="FF0000"/>
          <w:u w:val="single"/>
          <w:lang w:val="ka-GE"/>
        </w:rPr>
        <w:t>ების განზომილებებს!</w:t>
      </w:r>
      <w:r w:rsidR="00B61352">
        <w:rPr>
          <w:rFonts w:ascii="Sylfaen" w:hAnsi="Sylfaen" w:cs="Sylfaen"/>
          <w:b/>
          <w:bCs/>
          <w:color w:val="FF0000"/>
          <w:u w:val="single"/>
          <w:lang w:val="ka-GE"/>
        </w:rPr>
        <w:t xml:space="preserve"> </w:t>
      </w:r>
    </w:p>
    <w:p w14:paraId="74FBBA2F" w14:textId="77777777" w:rsidR="00B61352" w:rsidRPr="00B61352" w:rsidRDefault="00B61352" w:rsidP="00B61352">
      <w:pPr>
        <w:spacing w:after="0" w:line="240" w:lineRule="auto"/>
        <w:jc w:val="both"/>
        <w:rPr>
          <w:rFonts w:ascii="Sylfaen" w:hAnsi="Sylfaen" w:cs="Sylfaen"/>
          <w:b/>
          <w:noProof/>
          <w:color w:val="EE0000"/>
          <w:lang w:val="ka-GE"/>
        </w:rPr>
      </w:pPr>
      <w:r w:rsidRPr="00B61352">
        <w:rPr>
          <w:rFonts w:ascii="Sylfaen" w:hAnsi="Sylfaen" w:cs="Sylfaen"/>
          <w:b/>
          <w:noProof/>
          <w:color w:val="EE0000"/>
          <w:lang w:val="ka-GE"/>
        </w:rPr>
        <w:t>ხარჯთაღრიცხვაში წარმოდგენილი ერთეულის ღირებულება მოიცავს:</w:t>
      </w:r>
    </w:p>
    <w:p w14:paraId="7822855F" w14:textId="77777777" w:rsidR="00B61352" w:rsidRPr="00B61352" w:rsidRDefault="00B61352" w:rsidP="00B61352">
      <w:pPr>
        <w:spacing w:after="0" w:line="240" w:lineRule="auto"/>
        <w:jc w:val="both"/>
        <w:rPr>
          <w:rFonts w:ascii="Sylfaen" w:hAnsi="Sylfaen" w:cs="Sylfaen"/>
          <w:b/>
          <w:color w:val="EE0000"/>
          <w:lang w:val="ka-GE"/>
        </w:rPr>
      </w:pPr>
      <w:r w:rsidRPr="00B61352">
        <w:rPr>
          <w:rFonts w:ascii="Sylfaen" w:hAnsi="Sylfaen" w:cs="Sylfaen"/>
          <w:b/>
          <w:noProof/>
          <w:color w:val="EE0000"/>
          <w:lang w:val="ka-GE"/>
        </w:rPr>
        <w:t xml:space="preserve">ზედნადებ ხარჯს - 10% და გეგმიური მოგების  8%-ს. აღნიშნული დანარიცხები უნდა შევიდეს </w:t>
      </w:r>
      <w:r>
        <w:rPr>
          <w:rFonts w:ascii="Sylfaen" w:hAnsi="Sylfaen" w:cs="Sylfaen"/>
          <w:b/>
          <w:noProof/>
          <w:color w:val="EE0000"/>
          <w:lang w:val="ka-GE"/>
        </w:rPr>
        <w:t>პრეტენდენტი</w:t>
      </w:r>
      <w:r w:rsidRPr="00B61352">
        <w:rPr>
          <w:rFonts w:ascii="Sylfaen" w:hAnsi="Sylfaen" w:cs="Sylfaen"/>
          <w:b/>
          <w:noProof/>
          <w:color w:val="EE0000"/>
          <w:lang w:val="ka-GE"/>
        </w:rPr>
        <w:t xml:space="preserve"> მიერ წარმოდენილ ერთეულ ღირებულებაში და არ უნდა იქნას ცალკე გამოტანილი. </w:t>
      </w:r>
    </w:p>
    <w:p w14:paraId="6885EDAB" w14:textId="77777777" w:rsidR="00B61352" w:rsidRPr="00926883" w:rsidRDefault="00B61352" w:rsidP="005D0256">
      <w:pPr>
        <w:jc w:val="both"/>
        <w:rPr>
          <w:rFonts w:ascii="Sylfaen" w:hAnsi="Sylfaen" w:cs="Sylfaen"/>
          <w:b/>
          <w:color w:val="FF0000"/>
          <w:lang w:val="ka-GE"/>
        </w:rPr>
      </w:pPr>
    </w:p>
    <w:p w14:paraId="5AAAF0F3" w14:textId="65243993" w:rsidR="00FD0815" w:rsidRPr="00E37C5C" w:rsidRDefault="00387591" w:rsidP="005D0256">
      <w:pPr>
        <w:jc w:val="both"/>
        <w:rPr>
          <w:rFonts w:ascii="Sylfaen" w:hAnsi="Sylfaen"/>
          <w:b/>
          <w:lang w:val="ka-GE"/>
        </w:rPr>
      </w:pPr>
      <w:r w:rsidRPr="00E37C5C">
        <w:rPr>
          <w:rFonts w:ascii="Sylfaen" w:hAnsi="Sylfaen" w:cs="Sylfaen"/>
          <w:lang w:val="ka-GE"/>
        </w:rPr>
        <w:t>1.</w:t>
      </w:r>
      <w:r w:rsidRPr="00BD1501">
        <w:rPr>
          <w:rFonts w:ascii="Sylfaen" w:hAnsi="Sylfaen" w:cs="Sylfaen"/>
          <w:b/>
          <w:lang w:val="ka-GE"/>
        </w:rPr>
        <w:t>4</w:t>
      </w:r>
      <w:r w:rsidR="00BD1501">
        <w:rPr>
          <w:rFonts w:ascii="Sylfaen" w:hAnsi="Sylfaen" w:cs="Sylfaen"/>
          <w:b/>
        </w:rPr>
        <w:t xml:space="preserve"> </w:t>
      </w:r>
      <w:r w:rsidR="00056A31" w:rsidRPr="00E37C5C">
        <w:rPr>
          <w:rFonts w:ascii="Sylfaen" w:hAnsi="Sylfaen"/>
          <w:b/>
          <w:lang w:val="ka-GE"/>
        </w:rPr>
        <w:t>სამუშაოს შესრულების ფორმა და ადგილი</w:t>
      </w:r>
    </w:p>
    <w:p w14:paraId="6C6337C9" w14:textId="77777777" w:rsidR="002A772F" w:rsidRDefault="00BD1501" w:rsidP="002A772F">
      <w:pPr>
        <w:tabs>
          <w:tab w:val="num" w:pos="720"/>
        </w:tabs>
        <w:spacing w:after="0" w:line="240" w:lineRule="auto"/>
        <w:jc w:val="both"/>
        <w:rPr>
          <w:rFonts w:ascii="Sylfaen" w:hAnsi="Sylfaen"/>
          <w:lang w:val="ka-GE"/>
        </w:rPr>
      </w:pPr>
      <w:r>
        <w:rPr>
          <w:rFonts w:ascii="Sylfaen" w:hAnsi="Sylfaen"/>
          <w:lang w:val="ka-GE"/>
        </w:rPr>
        <w:t>ს</w:t>
      </w:r>
      <w:r w:rsidR="00F516B6">
        <w:rPr>
          <w:rFonts w:ascii="Sylfaen" w:hAnsi="Sylfaen"/>
          <w:lang w:val="ka-GE"/>
        </w:rPr>
        <w:t>ამუშაოები უნდა</w:t>
      </w:r>
      <w:r>
        <w:rPr>
          <w:rFonts w:ascii="Sylfaen" w:hAnsi="Sylfaen"/>
          <w:lang w:val="ka-GE"/>
        </w:rPr>
        <w:t xml:space="preserve"> განხორციელ</w:t>
      </w:r>
      <w:r w:rsidR="00691556">
        <w:rPr>
          <w:rFonts w:ascii="Sylfaen" w:hAnsi="Sylfaen"/>
          <w:lang w:val="ka-GE"/>
        </w:rPr>
        <w:t>დეს</w:t>
      </w:r>
      <w:r w:rsidR="002A772F">
        <w:rPr>
          <w:rFonts w:ascii="Sylfaen" w:hAnsi="Sylfaen"/>
          <w:lang w:val="ka-GE"/>
        </w:rPr>
        <w:t xml:space="preserve">: </w:t>
      </w:r>
    </w:p>
    <w:p w14:paraId="2393E90E" w14:textId="382A30C5" w:rsidR="00B61352" w:rsidRPr="00B61352" w:rsidRDefault="002A772F" w:rsidP="00B61352">
      <w:pPr>
        <w:pStyle w:val="ListParagraph"/>
        <w:numPr>
          <w:ilvl w:val="0"/>
          <w:numId w:val="41"/>
        </w:numPr>
        <w:tabs>
          <w:tab w:val="num" w:pos="720"/>
        </w:tabs>
        <w:spacing w:after="0" w:line="240" w:lineRule="auto"/>
        <w:jc w:val="both"/>
        <w:rPr>
          <w:rFonts w:ascii="Sylfaen" w:hAnsi="Sylfaen"/>
        </w:rPr>
      </w:pPr>
      <w:r>
        <w:rPr>
          <w:rFonts w:ascii="Sylfaen" w:hAnsi="Sylfaen"/>
          <w:lang w:val="ka-GE"/>
        </w:rPr>
        <w:t>ქ. რუსთავში, დანართი N1-ის შესაბამისად</w:t>
      </w:r>
      <w:r w:rsidR="00B61352">
        <w:rPr>
          <w:rFonts w:ascii="Sylfaen" w:hAnsi="Sylfaen"/>
          <w:lang w:val="ka-GE"/>
        </w:rPr>
        <w:t>:</w:t>
      </w:r>
    </w:p>
    <w:p w14:paraId="1E877BD3" w14:textId="666F2B85" w:rsidR="00B61352" w:rsidRPr="00B61352" w:rsidRDefault="00B61352" w:rsidP="00B61352">
      <w:pPr>
        <w:pStyle w:val="ListParagraph"/>
        <w:numPr>
          <w:ilvl w:val="1"/>
          <w:numId w:val="41"/>
        </w:numPr>
        <w:spacing w:after="0" w:line="240" w:lineRule="auto"/>
        <w:jc w:val="both"/>
        <w:rPr>
          <w:rFonts w:ascii="Sylfaen" w:hAnsi="Sylfaen"/>
          <w:lang w:val="ka-GE"/>
        </w:rPr>
      </w:pPr>
      <w:r w:rsidRPr="00B61352">
        <w:rPr>
          <w:rFonts w:ascii="Sylfaen" w:hAnsi="Sylfaen"/>
          <w:lang w:val="ka-GE"/>
        </w:rPr>
        <w:t>ქ. რუსთავი, მეგობრობის I გასავალი</w:t>
      </w:r>
    </w:p>
    <w:p w14:paraId="3EAF4ECF" w14:textId="77777777" w:rsidR="00B61352" w:rsidRPr="00B61352" w:rsidRDefault="00B61352" w:rsidP="00B61352">
      <w:pPr>
        <w:pStyle w:val="ListParagraph"/>
        <w:numPr>
          <w:ilvl w:val="1"/>
          <w:numId w:val="41"/>
        </w:numPr>
        <w:spacing w:after="0" w:line="240" w:lineRule="auto"/>
        <w:jc w:val="both"/>
        <w:rPr>
          <w:rFonts w:ascii="Sylfaen" w:hAnsi="Sylfaen"/>
          <w:lang w:val="ka-GE"/>
        </w:rPr>
      </w:pPr>
      <w:r w:rsidRPr="00B61352">
        <w:rPr>
          <w:rFonts w:ascii="Sylfaen" w:hAnsi="Sylfaen"/>
          <w:lang w:val="ka-GE"/>
        </w:rPr>
        <w:t>ქ. რუსთავი, მეგობრობის II გასავალი</w:t>
      </w:r>
    </w:p>
    <w:p w14:paraId="33CC03E7" w14:textId="4BE5418E" w:rsidR="00B61352" w:rsidRPr="00B61352" w:rsidRDefault="00B61352" w:rsidP="00B61352">
      <w:pPr>
        <w:pStyle w:val="ListParagraph"/>
        <w:numPr>
          <w:ilvl w:val="1"/>
          <w:numId w:val="41"/>
        </w:numPr>
        <w:spacing w:after="0" w:line="240" w:lineRule="auto"/>
        <w:jc w:val="both"/>
        <w:rPr>
          <w:rFonts w:ascii="Sylfaen" w:hAnsi="Sylfaen"/>
          <w:lang w:val="ka-GE"/>
        </w:rPr>
      </w:pPr>
      <w:r w:rsidRPr="00B61352">
        <w:rPr>
          <w:rFonts w:ascii="Sylfaen" w:hAnsi="Sylfaen"/>
          <w:lang w:val="ka-GE"/>
        </w:rPr>
        <w:t>ქ. რუსთავი, მეგობრობის ქ.  №23-№27</w:t>
      </w:r>
    </w:p>
    <w:p w14:paraId="4DCCC791" w14:textId="77777777" w:rsidR="00B61352" w:rsidRPr="00B61352" w:rsidRDefault="002A772F" w:rsidP="00964917">
      <w:pPr>
        <w:numPr>
          <w:ilvl w:val="0"/>
          <w:numId w:val="40"/>
        </w:numPr>
        <w:spacing w:line="240" w:lineRule="auto"/>
        <w:jc w:val="both"/>
        <w:rPr>
          <w:rFonts w:ascii="Sylfaen" w:hAnsi="Sylfaen"/>
        </w:rPr>
      </w:pPr>
      <w:r w:rsidRPr="002A772F">
        <w:rPr>
          <w:rFonts w:ascii="Sylfaen" w:hAnsi="Sylfaen"/>
          <w:lang w:val="ka-GE"/>
        </w:rPr>
        <w:t>სამუშაოს შესრულების ვადა განსაზღვრულია ტენდერზე თანდართულ „შეჯამების“ ფაილში.</w:t>
      </w:r>
    </w:p>
    <w:p w14:paraId="5DD8EED9" w14:textId="1DC29B4E" w:rsidR="002A772F" w:rsidRPr="002A772F" w:rsidRDefault="002A772F" w:rsidP="00964917">
      <w:pPr>
        <w:numPr>
          <w:ilvl w:val="0"/>
          <w:numId w:val="40"/>
        </w:numPr>
        <w:spacing w:line="240" w:lineRule="auto"/>
        <w:jc w:val="both"/>
        <w:rPr>
          <w:rFonts w:ascii="Sylfaen" w:hAnsi="Sylfaen"/>
        </w:rPr>
      </w:pPr>
      <w:r w:rsidRPr="002A772F">
        <w:rPr>
          <w:rFonts w:ascii="Sylfaen" w:hAnsi="Sylfaen"/>
          <w:b/>
          <w:bCs/>
          <w:lang w:val="ka-GE"/>
        </w:rPr>
        <w:t>ერთდროულად გასახორციელებელია პროექტების რაოდენობა</w:t>
      </w:r>
      <w:r w:rsidRPr="00B61352">
        <w:rPr>
          <w:rFonts w:ascii="Sylfaen" w:hAnsi="Sylfaen"/>
          <w:b/>
          <w:bCs/>
          <w:lang w:val="ka-GE"/>
        </w:rPr>
        <w:t xml:space="preserve"> </w:t>
      </w:r>
      <w:r w:rsidRPr="002A772F">
        <w:rPr>
          <w:rFonts w:ascii="Sylfaen" w:hAnsi="Sylfaen"/>
          <w:b/>
          <w:bCs/>
          <w:lang w:val="ka-GE"/>
        </w:rPr>
        <w:t>-</w:t>
      </w:r>
      <w:r w:rsidRPr="00B61352">
        <w:rPr>
          <w:rFonts w:ascii="Sylfaen" w:hAnsi="Sylfaen"/>
          <w:b/>
          <w:bCs/>
          <w:lang w:val="ka-GE"/>
        </w:rPr>
        <w:t xml:space="preserve"> 3</w:t>
      </w:r>
      <w:r w:rsidRPr="002A772F">
        <w:rPr>
          <w:rFonts w:ascii="Sylfaen" w:hAnsi="Sylfaen"/>
          <w:lang w:val="ka-GE"/>
        </w:rPr>
        <w:t> </w:t>
      </w:r>
    </w:p>
    <w:p w14:paraId="6166F5D5" w14:textId="77777777" w:rsidR="002A772F" w:rsidRPr="00691556" w:rsidRDefault="002A772F" w:rsidP="005D0256">
      <w:pPr>
        <w:jc w:val="both"/>
        <w:rPr>
          <w:rFonts w:ascii="Sylfaen" w:hAnsi="Sylfaen"/>
          <w:lang w:val="ka-GE"/>
        </w:rPr>
      </w:pPr>
    </w:p>
    <w:p w14:paraId="1B224802" w14:textId="5280D693" w:rsidR="008C0A74" w:rsidRPr="00E37C5C" w:rsidRDefault="00CF7A57" w:rsidP="005D0256">
      <w:pPr>
        <w:spacing w:after="0" w:line="240" w:lineRule="auto"/>
        <w:jc w:val="both"/>
        <w:rPr>
          <w:rFonts w:ascii="Sylfaen" w:hAnsi="Sylfaen"/>
          <w:b/>
          <w:lang w:val="ka-GE"/>
        </w:rPr>
      </w:pPr>
      <w:r w:rsidRPr="00E37C5C">
        <w:rPr>
          <w:rFonts w:ascii="Sylfaen" w:hAnsi="Sylfaen" w:cs="Sylfaen"/>
        </w:rPr>
        <w:t>1.</w:t>
      </w:r>
      <w:r w:rsidR="00C45A12">
        <w:rPr>
          <w:rFonts w:ascii="Sylfaen" w:hAnsi="Sylfaen" w:cs="Sylfaen"/>
        </w:rPr>
        <w:t>5</w:t>
      </w:r>
      <w:r w:rsidR="007F1D40" w:rsidRPr="00E37C5C">
        <w:rPr>
          <w:rFonts w:ascii="Sylfaen" w:hAnsi="Sylfaen" w:cs="Sylfaen"/>
        </w:rPr>
        <w:t xml:space="preserve"> </w:t>
      </w:r>
      <w:r w:rsidR="007F1D40" w:rsidRPr="00E37C5C">
        <w:rPr>
          <w:rFonts w:ascii="Sylfaen" w:hAnsi="Sylfaen"/>
          <w:b/>
          <w:lang w:val="ka-GE"/>
        </w:rPr>
        <w:t xml:space="preserve">მოთხოვნა </w:t>
      </w:r>
      <w:proofErr w:type="spellStart"/>
      <w:r w:rsidR="007F1D40" w:rsidRPr="00E37C5C">
        <w:rPr>
          <w:rFonts w:ascii="Sylfaen" w:hAnsi="Sylfaen"/>
          <w:b/>
          <w:lang w:val="ka-GE"/>
        </w:rPr>
        <w:t>საგარანტიო</w:t>
      </w:r>
      <w:proofErr w:type="spellEnd"/>
      <w:r w:rsidR="007F1D40" w:rsidRPr="00E37C5C">
        <w:rPr>
          <w:rFonts w:ascii="Sylfaen" w:hAnsi="Sylfaen"/>
          <w:b/>
          <w:lang w:val="ka-GE"/>
        </w:rPr>
        <w:t xml:space="preserve"> ვადის შესახებ</w:t>
      </w:r>
    </w:p>
    <w:p w14:paraId="6FF756E3" w14:textId="24A74386" w:rsidR="007F1D40" w:rsidRDefault="007F1D40" w:rsidP="005D0256">
      <w:pPr>
        <w:spacing w:after="0" w:line="240" w:lineRule="auto"/>
        <w:jc w:val="both"/>
        <w:rPr>
          <w:rFonts w:ascii="Sylfaen" w:hAnsi="Sylfaen"/>
          <w:lang w:val="ka-GE"/>
        </w:rPr>
      </w:pPr>
      <w:r w:rsidRPr="00E37C5C">
        <w:rPr>
          <w:rFonts w:ascii="Sylfaen" w:hAnsi="Sylfaen"/>
          <w:lang w:val="ka-GE"/>
        </w:rPr>
        <w:t>შემსრულებლის მიერ განხორციელებულ კონკრეტულ სამუშაოზე უნდა ვრცელდებოდეს არანაკლებ 12 (თორმეტი) თვიანი გარანტია.</w:t>
      </w:r>
    </w:p>
    <w:p w14:paraId="541F1DDF" w14:textId="77777777" w:rsidR="00F516B6" w:rsidRDefault="00F516B6" w:rsidP="005D0256">
      <w:pPr>
        <w:pStyle w:val="ListParagraph"/>
        <w:spacing w:after="0" w:line="360" w:lineRule="auto"/>
        <w:ind w:left="0"/>
        <w:jc w:val="both"/>
        <w:rPr>
          <w:rFonts w:ascii="Sylfaen" w:hAnsi="Sylfaen"/>
          <w:lang w:val="ka-GE"/>
        </w:rPr>
      </w:pPr>
    </w:p>
    <w:p w14:paraId="0CB34697" w14:textId="139EF4B9" w:rsidR="00F516B6" w:rsidRPr="00F516B6" w:rsidRDefault="00F516B6" w:rsidP="005D0256">
      <w:pPr>
        <w:pStyle w:val="ListParagraph"/>
        <w:spacing w:after="0" w:line="240" w:lineRule="auto"/>
        <w:ind w:left="0"/>
        <w:jc w:val="both"/>
        <w:rPr>
          <w:rFonts w:ascii="Sylfaen" w:hAnsi="Sylfaen"/>
          <w:lang w:val="ka-GE"/>
        </w:rPr>
      </w:pPr>
      <w:r w:rsidRPr="00F516B6">
        <w:rPr>
          <w:rFonts w:ascii="Sylfaen" w:hAnsi="Sylfaen"/>
          <w:b/>
          <w:lang w:val="ka-GE"/>
        </w:rPr>
        <w:t>შენიშვნა:</w:t>
      </w:r>
      <w:r>
        <w:rPr>
          <w:rFonts w:ascii="Sylfaen" w:hAnsi="Sylfaen"/>
          <w:b/>
          <w:lang w:val="ka-GE"/>
        </w:rPr>
        <w:t xml:space="preserve"> </w:t>
      </w:r>
      <w:proofErr w:type="spellStart"/>
      <w:r w:rsidRPr="00F516B6">
        <w:rPr>
          <w:rFonts w:ascii="Sylfaen" w:hAnsi="Sylfaen"/>
          <w:lang w:val="ka-GE"/>
        </w:rPr>
        <w:t>საგარანტიო</w:t>
      </w:r>
      <w:proofErr w:type="spellEnd"/>
      <w:r w:rsidRPr="00F516B6">
        <w:rPr>
          <w:rFonts w:ascii="Sylfaen" w:hAnsi="Sylfaen"/>
          <w:lang w:val="ka-GE"/>
        </w:rPr>
        <w:t xml:space="preserve"> ვადის განმავლობაში „შემსრულებლის“ მიერ შესრულებულ სამუშაოზე გამოვლენილი ნებისმიერი ხარვეზი „შემსრულებლის“ მიერ გამოსწორებული უნდა იქნას არაუგვიანეს შესაბამისი შეტყობინების მიღების მომენტიდან </w:t>
      </w:r>
      <w:r w:rsidRPr="00C96736">
        <w:rPr>
          <w:rFonts w:ascii="Sylfaen" w:hAnsi="Sylfaen"/>
          <w:b/>
          <w:bCs/>
          <w:lang w:val="ka-GE"/>
        </w:rPr>
        <w:t>36 (</w:t>
      </w:r>
      <w:proofErr w:type="spellStart"/>
      <w:r w:rsidRPr="00C96736">
        <w:rPr>
          <w:rFonts w:ascii="Sylfaen" w:hAnsi="Sylfaen"/>
          <w:b/>
          <w:bCs/>
          <w:lang w:val="ka-GE"/>
        </w:rPr>
        <w:t>ოცდათექვსმეტი</w:t>
      </w:r>
      <w:proofErr w:type="spellEnd"/>
      <w:r w:rsidRPr="00C96736">
        <w:rPr>
          <w:rFonts w:ascii="Sylfaen" w:hAnsi="Sylfaen"/>
          <w:b/>
          <w:bCs/>
          <w:lang w:val="ka-GE"/>
        </w:rPr>
        <w:t>) საათისა,</w:t>
      </w:r>
      <w:r w:rsidRPr="00F516B6">
        <w:rPr>
          <w:rFonts w:ascii="Sylfaen" w:hAnsi="Sylfaen"/>
          <w:lang w:val="ka-GE"/>
        </w:rPr>
        <w:t xml:space="preserve"> გარდა იმ შემთხვევისა, თუ „დამკვეთის“ მიერ გაგზავნილ შეტყობინებაში სხვა ვადაა მითითებული. </w:t>
      </w:r>
    </w:p>
    <w:p w14:paraId="41A4DEC3" w14:textId="00235DF2" w:rsidR="00F516B6" w:rsidRPr="00F516B6" w:rsidRDefault="00F516B6" w:rsidP="005D0256">
      <w:pPr>
        <w:spacing w:after="0" w:line="240" w:lineRule="auto"/>
        <w:jc w:val="both"/>
        <w:rPr>
          <w:rFonts w:ascii="Sylfaen" w:hAnsi="Sylfaen"/>
          <w:b/>
          <w:lang w:val="ka-GE"/>
        </w:rPr>
      </w:pPr>
    </w:p>
    <w:p w14:paraId="7B2C5B85" w14:textId="45F6C200" w:rsidR="00CF7A57" w:rsidRPr="00E37C5C" w:rsidRDefault="00CF7A57" w:rsidP="005D0256">
      <w:pPr>
        <w:spacing w:after="0" w:line="240" w:lineRule="auto"/>
        <w:jc w:val="both"/>
        <w:rPr>
          <w:rFonts w:ascii="Sylfaen" w:hAnsi="Sylfaen"/>
          <w:lang w:val="ka-GE"/>
        </w:rPr>
      </w:pPr>
    </w:p>
    <w:p w14:paraId="267D4EF8" w14:textId="31F4EEB7" w:rsidR="00CF7A57" w:rsidRPr="00E37C5C" w:rsidRDefault="00CF7A57" w:rsidP="005D0256">
      <w:pPr>
        <w:spacing w:after="0" w:line="240" w:lineRule="auto"/>
        <w:jc w:val="both"/>
        <w:rPr>
          <w:rFonts w:ascii="Sylfaen" w:hAnsi="Sylfaen"/>
        </w:rPr>
      </w:pPr>
      <w:r w:rsidRPr="00E37C5C">
        <w:rPr>
          <w:rFonts w:ascii="Sylfaen" w:hAnsi="Sylfaen"/>
          <w:b/>
          <w:lang w:val="ka-GE"/>
        </w:rPr>
        <w:t>1.</w:t>
      </w:r>
      <w:r w:rsidR="00C45A12">
        <w:rPr>
          <w:rFonts w:ascii="Sylfaen" w:hAnsi="Sylfaen"/>
          <w:b/>
          <w:lang w:val="ka-GE"/>
        </w:rPr>
        <w:t>6</w:t>
      </w:r>
      <w:r w:rsidRPr="00E37C5C">
        <w:rPr>
          <w:rFonts w:ascii="Sylfaen" w:hAnsi="Sylfaen"/>
          <w:b/>
        </w:rPr>
        <w:t xml:space="preserve"> </w:t>
      </w:r>
      <w:r w:rsidRPr="00E37C5C">
        <w:rPr>
          <w:rFonts w:ascii="Sylfaen" w:hAnsi="Sylfaen"/>
          <w:b/>
          <w:lang w:val="ka-GE"/>
        </w:rPr>
        <w:t>მოთხოვნა პრეტენდენტის გამოცდილების შესახებ</w:t>
      </w:r>
    </w:p>
    <w:p w14:paraId="64F43857" w14:textId="2BBB1C41" w:rsidR="000353F8" w:rsidRPr="00E37C5C" w:rsidRDefault="00875254" w:rsidP="005D0256">
      <w:pPr>
        <w:spacing w:after="0" w:line="240" w:lineRule="auto"/>
        <w:jc w:val="both"/>
        <w:rPr>
          <w:rFonts w:ascii="Sylfaen" w:hAnsi="Sylfaen"/>
          <w:lang w:val="ka-GE"/>
        </w:rPr>
      </w:pPr>
      <w:r w:rsidRPr="00E37C5C">
        <w:rPr>
          <w:rFonts w:ascii="Sylfaen" w:hAnsi="Sylfaen"/>
          <w:lang w:val="ka-GE"/>
        </w:rPr>
        <w:t>პრეტენდენტს</w:t>
      </w:r>
      <w:r w:rsidR="001A09F5">
        <w:rPr>
          <w:rFonts w:ascii="Sylfaen" w:hAnsi="Sylfaen"/>
          <w:lang w:val="ka-GE"/>
        </w:rPr>
        <w:t xml:space="preserve"> უკანასკნელი </w:t>
      </w:r>
      <w:r w:rsidR="008B394A">
        <w:rPr>
          <w:rFonts w:ascii="Sylfaen" w:hAnsi="Sylfaen"/>
          <w:lang w:val="ka-GE"/>
        </w:rPr>
        <w:t>ორი</w:t>
      </w:r>
      <w:r w:rsidR="001A09F5">
        <w:rPr>
          <w:rFonts w:ascii="Sylfaen" w:hAnsi="Sylfaen"/>
          <w:lang w:val="ka-GE"/>
        </w:rPr>
        <w:t xml:space="preserve"> წლის განმავლობაში</w:t>
      </w:r>
      <w:r w:rsidRPr="00E37C5C">
        <w:rPr>
          <w:rFonts w:ascii="Sylfaen" w:hAnsi="Sylfaen"/>
          <w:lang w:val="ka-GE"/>
        </w:rPr>
        <w:t xml:space="preserve"> უნდა გააჩნდეს</w:t>
      </w:r>
      <w:r w:rsidR="009D5E96" w:rsidRPr="00E37C5C">
        <w:rPr>
          <w:rFonts w:ascii="Sylfaen" w:hAnsi="Sylfaen"/>
        </w:rPr>
        <w:t xml:space="preserve"> </w:t>
      </w:r>
      <w:r w:rsidR="009D5E96" w:rsidRPr="00E37C5C">
        <w:rPr>
          <w:rFonts w:ascii="Sylfaen" w:hAnsi="Sylfaen"/>
          <w:lang w:val="ka-GE"/>
        </w:rPr>
        <w:t>შესყიდვის ობიექტით განსაზღვრული ანალოგიური სამუშაოების შესრულების</w:t>
      </w:r>
      <w:r w:rsidR="009D5E96" w:rsidRPr="00E37C5C">
        <w:rPr>
          <w:rFonts w:ascii="Sylfaen" w:hAnsi="Sylfaen"/>
        </w:rPr>
        <w:t xml:space="preserve"> </w:t>
      </w:r>
      <w:r w:rsidR="009D5E96" w:rsidRPr="00E37C5C">
        <w:rPr>
          <w:rFonts w:ascii="Sylfaen" w:hAnsi="Sylfaen"/>
          <w:lang w:val="ka-GE"/>
        </w:rPr>
        <w:t>გამოცდილება, რაზედაც უნდა წარმოადგინოს შესაბამისი დამადასტურებელი დოკუმენტები:</w:t>
      </w:r>
      <w:r w:rsidR="001F3FAC">
        <w:rPr>
          <w:rFonts w:ascii="Sylfaen" w:hAnsi="Sylfaen"/>
          <w:lang w:val="ka-GE"/>
        </w:rPr>
        <w:t xml:space="preserve"> </w:t>
      </w:r>
      <w:r w:rsidR="009D5E96" w:rsidRPr="00E37C5C">
        <w:rPr>
          <w:rFonts w:ascii="Sylfaen" w:hAnsi="Sylfaen"/>
          <w:lang w:val="ka-GE"/>
        </w:rPr>
        <w:t xml:space="preserve">ხელშეკრულებ(ებ)ა და ამავე ხელშეკრულებ(ებ)ის მიღება-ჩაბარების დამადასტურებელი დოკუმენტ(ებ)ი ან/და აღნიშნული დოკუმენტაციის შესახებ მითითება სახელმწიფო შესყიდვების სააგენტოს ერთიანი ელექტრონული სისტემის შესაბამის შესყიდვის ნომრებზე (მაგ: NAT/CMR/SPA და </w:t>
      </w:r>
      <w:proofErr w:type="spellStart"/>
      <w:r w:rsidR="009D5E96" w:rsidRPr="00E37C5C">
        <w:rPr>
          <w:rFonts w:ascii="Sylfaen" w:hAnsi="Sylfaen"/>
          <w:lang w:val="ka-GE"/>
        </w:rPr>
        <w:t>ა.შ</w:t>
      </w:r>
      <w:proofErr w:type="spellEnd"/>
      <w:r w:rsidR="009D5E96" w:rsidRPr="00E37C5C">
        <w:rPr>
          <w:rFonts w:ascii="Sylfaen" w:hAnsi="Sylfaen"/>
          <w:lang w:val="ka-GE"/>
        </w:rPr>
        <w:t>).</w:t>
      </w:r>
    </w:p>
    <w:p w14:paraId="534DD275" w14:textId="77777777" w:rsidR="00EA22AE" w:rsidRPr="00E37C5C" w:rsidRDefault="00EA22AE" w:rsidP="005D0256">
      <w:pPr>
        <w:spacing w:after="0" w:line="240" w:lineRule="auto"/>
        <w:jc w:val="both"/>
        <w:rPr>
          <w:rFonts w:ascii="Sylfaen" w:hAnsi="Sylfaen"/>
          <w:b/>
          <w:lang w:val="ka-GE"/>
        </w:rPr>
      </w:pPr>
    </w:p>
    <w:p w14:paraId="1EE31693" w14:textId="11712F7B" w:rsidR="00000015" w:rsidRPr="00E37C5C" w:rsidRDefault="00EB217E" w:rsidP="005D0256">
      <w:pPr>
        <w:spacing w:after="0" w:line="240" w:lineRule="auto"/>
        <w:jc w:val="both"/>
        <w:rPr>
          <w:rFonts w:ascii="Sylfaen" w:hAnsi="Sylfaen"/>
          <w:b/>
          <w:lang w:val="ka-GE"/>
        </w:rPr>
      </w:pPr>
      <w:r w:rsidRPr="00E37C5C">
        <w:rPr>
          <w:rFonts w:ascii="Sylfaen" w:hAnsi="Sylfaen" w:cs="Sylfaen"/>
          <w:b/>
          <w:lang w:val="ka-GE"/>
        </w:rPr>
        <w:t>1.</w:t>
      </w:r>
      <w:r w:rsidR="00C45A12">
        <w:rPr>
          <w:rFonts w:ascii="Sylfaen" w:hAnsi="Sylfaen" w:cs="Sylfaen"/>
          <w:b/>
          <w:lang w:val="ka-GE"/>
        </w:rPr>
        <w:t>7</w:t>
      </w:r>
      <w:r w:rsidR="00B35065" w:rsidRPr="00E37C5C">
        <w:rPr>
          <w:rFonts w:ascii="Sylfaen" w:hAnsi="Sylfaen" w:cs="Sylfaen"/>
          <w:lang w:val="ka-GE"/>
        </w:rPr>
        <w:t xml:space="preserve"> </w:t>
      </w:r>
      <w:r w:rsidR="00000015" w:rsidRPr="00E37C5C">
        <w:rPr>
          <w:rFonts w:ascii="Sylfaen" w:hAnsi="Sylfaen"/>
          <w:b/>
          <w:lang w:val="ka-GE"/>
        </w:rPr>
        <w:t>ანგარიშსწორების პირობები</w:t>
      </w:r>
    </w:p>
    <w:p w14:paraId="57484F93" w14:textId="7F8850EC" w:rsidR="00000015" w:rsidRPr="00E37C5C" w:rsidRDefault="00000015" w:rsidP="005D0256">
      <w:pPr>
        <w:spacing w:after="0" w:line="240" w:lineRule="auto"/>
        <w:jc w:val="both"/>
        <w:rPr>
          <w:rFonts w:ascii="Sylfaen" w:hAnsi="Sylfaen"/>
          <w:lang w:val="ka-GE"/>
        </w:rPr>
      </w:pPr>
      <w:r w:rsidRPr="00E37C5C">
        <w:rPr>
          <w:rFonts w:ascii="Sylfaen" w:hAnsi="Sylfaen"/>
          <w:lang w:val="ka-GE"/>
        </w:rPr>
        <w:t>ანგარიშსწორება მოხდება კონსიგნაციი</w:t>
      </w:r>
      <w:r w:rsidR="00D03900">
        <w:rPr>
          <w:rFonts w:ascii="Sylfaen" w:hAnsi="Sylfaen"/>
          <w:lang w:val="ka-GE"/>
        </w:rPr>
        <w:t xml:space="preserve">ს წესით, უნაღდო ანგარიშსწორებით </w:t>
      </w:r>
      <w:r w:rsidR="00D03900" w:rsidRPr="00D03900">
        <w:rPr>
          <w:rFonts w:ascii="Sylfaen" w:hAnsi="Sylfaen"/>
          <w:lang w:val="ka-GE"/>
        </w:rPr>
        <w:t>„მხარეთა“ შორის მიღება-ჩაბარებისა აქტის, ფორმა 2-ის, ფარული სამუშაოების აქტის, ფორმა 3-ის და „დამკვეთის“ მიერ მოთხოვნილი სხვა შესაბამისი დოკუმენტაციის ორივე მხარის მიერ ხელმოწერიდან 30 (ოცდაათი) კალენდარული დღის ვადაში. იმ შემთხვევაში, თუ საბოლოო ანგარიშსწორების დროს აღმოჩნდება, რომ მიღება-ჩაბარების აქტი და/ან ფორმა 2 და/ან ფარული სამუშაოების აქტი ან/და ფორმა 3 ხელმოწერის თარიღი არ ემთხვევა ერთმანეთს, მაშინ ანგარიშსწორების ვადის ათვლა დაიწყება ამ დოკუმენტებიდან ყველაზე გვიანი თარიღით გაფორმებული დოკუმენტის თარიღიდან.</w:t>
      </w:r>
    </w:p>
    <w:p w14:paraId="2F0FD003" w14:textId="0EFD2759" w:rsidR="00F827AD" w:rsidRPr="00D03900" w:rsidRDefault="00F827AD" w:rsidP="005D0256">
      <w:pPr>
        <w:spacing w:after="0" w:line="240" w:lineRule="auto"/>
        <w:jc w:val="both"/>
        <w:rPr>
          <w:rFonts w:ascii="Sylfaen" w:hAnsi="Sylfaen"/>
          <w:lang w:val="ka-GE"/>
        </w:rPr>
      </w:pPr>
    </w:p>
    <w:p w14:paraId="20DB2DC4" w14:textId="6B72E937" w:rsidR="00E14853" w:rsidRPr="00C45A12" w:rsidRDefault="00E14853" w:rsidP="00C45A12">
      <w:pPr>
        <w:pStyle w:val="ListParagraph"/>
        <w:numPr>
          <w:ilvl w:val="1"/>
          <w:numId w:val="46"/>
        </w:numPr>
        <w:spacing w:after="0" w:line="240" w:lineRule="auto"/>
        <w:jc w:val="both"/>
        <w:rPr>
          <w:rFonts w:ascii="Sylfaen" w:hAnsi="Sylfaen"/>
          <w:b/>
          <w:lang w:val="ka-GE"/>
        </w:rPr>
      </w:pPr>
      <w:r w:rsidRPr="00C45A12">
        <w:rPr>
          <w:rFonts w:ascii="Sylfaen" w:hAnsi="Sylfaen"/>
          <w:b/>
          <w:lang w:val="ka-GE"/>
        </w:rPr>
        <w:t>ხელშეკრულების შესრულების უზრუნველყოფის გარანტია</w:t>
      </w:r>
    </w:p>
    <w:p w14:paraId="21858478" w14:textId="5A2FBCBA" w:rsidR="00CF65CF" w:rsidRPr="00C45A12" w:rsidRDefault="00431B3C" w:rsidP="00C45A12">
      <w:pPr>
        <w:spacing w:after="0" w:line="240" w:lineRule="auto"/>
        <w:jc w:val="both"/>
        <w:rPr>
          <w:rFonts w:ascii="Sylfaen" w:hAnsi="Sylfaen"/>
          <w:lang w:val="ka-GE"/>
        </w:rPr>
      </w:pPr>
      <w:r w:rsidRPr="00C45A12">
        <w:rPr>
          <w:rFonts w:ascii="Sylfaen" w:hAnsi="Sylfaen"/>
          <w:lang w:val="ka-GE"/>
        </w:rPr>
        <w:t xml:space="preserve">შემსრულებელი ვალდებულია ხელშეკრულების </w:t>
      </w:r>
      <w:r w:rsidR="00AA511B" w:rsidRPr="00C45A12">
        <w:rPr>
          <w:rFonts w:ascii="Sylfaen" w:hAnsi="Sylfaen"/>
          <w:lang w:val="ka-GE"/>
        </w:rPr>
        <w:t xml:space="preserve">ხელმოწერიდან 7 (შვიდი) კალენდარული დღის ვადაში </w:t>
      </w:r>
      <w:proofErr w:type="spellStart"/>
      <w:r w:rsidR="00BE4678" w:rsidRPr="00C45A12">
        <w:rPr>
          <w:rFonts w:ascii="Sylfaen" w:hAnsi="Sylfaen"/>
          <w:lang w:val="ka-GE"/>
        </w:rPr>
        <w:t>წარმოადგიანოს</w:t>
      </w:r>
      <w:proofErr w:type="spellEnd"/>
      <w:r w:rsidR="00BE4678" w:rsidRPr="00C45A12">
        <w:rPr>
          <w:rFonts w:ascii="Sylfaen" w:hAnsi="Sylfaen"/>
          <w:lang w:val="ka-GE"/>
        </w:rPr>
        <w:t xml:space="preserve"> ხელშეკრულების </w:t>
      </w:r>
      <w:r w:rsidR="0081788D" w:rsidRPr="00C45A12">
        <w:rPr>
          <w:rFonts w:ascii="Sylfaen" w:hAnsi="Sylfaen"/>
          <w:lang w:val="ka-GE"/>
        </w:rPr>
        <w:t>შესრულების უზრუნველყოფის გარანტია</w:t>
      </w:r>
      <w:r w:rsidR="00BE4678" w:rsidRPr="00C45A12">
        <w:rPr>
          <w:rFonts w:ascii="Sylfaen" w:hAnsi="Sylfaen"/>
          <w:lang w:val="ka-GE"/>
        </w:rPr>
        <w:t xml:space="preserve"> </w:t>
      </w:r>
      <w:r w:rsidR="002D7FAA" w:rsidRPr="00C45A12">
        <w:rPr>
          <w:rFonts w:ascii="Sylfaen" w:hAnsi="Sylfaen"/>
          <w:lang w:val="ka-GE"/>
        </w:rPr>
        <w:t>ხელშეკრულების ღირებულების 5%-</w:t>
      </w:r>
      <w:r w:rsidR="00705C72" w:rsidRPr="00C45A12">
        <w:rPr>
          <w:rFonts w:ascii="Sylfaen" w:hAnsi="Sylfaen"/>
          <w:lang w:val="ka-GE"/>
        </w:rPr>
        <w:t>ის</w:t>
      </w:r>
      <w:r w:rsidR="00EB217E" w:rsidRPr="00C45A12">
        <w:rPr>
          <w:rFonts w:ascii="Sylfaen" w:hAnsi="Sylfaen"/>
          <w:lang w:val="ka-GE"/>
        </w:rPr>
        <w:t xml:space="preserve"> ოდენობით</w:t>
      </w:r>
      <w:r w:rsidR="00C96736">
        <w:rPr>
          <w:rFonts w:ascii="Sylfaen" w:hAnsi="Sylfaen"/>
          <w:lang w:val="ka-GE"/>
        </w:rPr>
        <w:t xml:space="preserve"> დანართი N5-ის შესაბამისად</w:t>
      </w:r>
      <w:r w:rsidR="00BE4678" w:rsidRPr="00C45A12">
        <w:rPr>
          <w:rFonts w:ascii="Sylfaen" w:hAnsi="Sylfaen"/>
          <w:lang w:val="ka-GE"/>
        </w:rPr>
        <w:t xml:space="preserve">. ხელშეკრულების შესრულების გარანტია </w:t>
      </w:r>
      <w:r w:rsidR="00AA511B" w:rsidRPr="00C45A12">
        <w:rPr>
          <w:rFonts w:ascii="Sylfaen" w:hAnsi="Sylfaen"/>
          <w:lang w:val="ka-GE"/>
        </w:rPr>
        <w:t xml:space="preserve">გაცემული უნდა იყოს </w:t>
      </w:r>
      <w:r w:rsidR="00044E70" w:rsidRPr="00C45A12">
        <w:rPr>
          <w:rFonts w:ascii="Sylfaen" w:hAnsi="Sylfaen"/>
          <w:b/>
          <w:lang w:val="ka-GE"/>
        </w:rPr>
        <w:t>მხოლოდ</w:t>
      </w:r>
      <w:r w:rsidR="00044E70" w:rsidRPr="00C45A12">
        <w:rPr>
          <w:rFonts w:ascii="Sylfaen" w:hAnsi="Sylfaen"/>
          <w:lang w:val="ka-GE"/>
        </w:rPr>
        <w:t xml:space="preserve"> </w:t>
      </w:r>
      <w:r w:rsidR="00AA511B" w:rsidRPr="00C45A12">
        <w:rPr>
          <w:rFonts w:ascii="Sylfaen" w:hAnsi="Sylfaen"/>
          <w:lang w:val="ka-GE"/>
        </w:rPr>
        <w:t xml:space="preserve">საქართველოში ლიცენზირებული </w:t>
      </w:r>
      <w:r w:rsidR="00AA511B" w:rsidRPr="00C45A12">
        <w:rPr>
          <w:rFonts w:ascii="Sylfaen" w:hAnsi="Sylfaen"/>
          <w:b/>
          <w:lang w:val="ka-GE"/>
        </w:rPr>
        <w:t>ბანკის</w:t>
      </w:r>
      <w:r w:rsidR="00AA511B" w:rsidRPr="00C45A12">
        <w:rPr>
          <w:rFonts w:ascii="Sylfaen" w:hAnsi="Sylfaen"/>
          <w:lang w:val="ka-GE"/>
        </w:rPr>
        <w:t xml:space="preserve"> ან „ეკონომიკური თანამშრომლობისა და განვითარების ორგანიზაციის“ („OECD“) წევრი ქვეყნის </w:t>
      </w:r>
      <w:r w:rsidR="00AA511B" w:rsidRPr="00C45A12">
        <w:rPr>
          <w:rFonts w:ascii="Sylfaen" w:hAnsi="Sylfaen"/>
          <w:b/>
          <w:lang w:val="ka-GE"/>
        </w:rPr>
        <w:t>ბანკის</w:t>
      </w:r>
      <w:r w:rsidR="00AA511B" w:rsidRPr="00C45A12">
        <w:rPr>
          <w:rFonts w:ascii="Sylfaen" w:hAnsi="Sylfaen"/>
          <w:lang w:val="ka-GE"/>
        </w:rPr>
        <w:t xml:space="preserve"> მიერ</w:t>
      </w:r>
      <w:r w:rsidR="008A02A1" w:rsidRPr="00C45A12">
        <w:rPr>
          <w:rFonts w:ascii="Sylfaen" w:hAnsi="Sylfaen"/>
          <w:lang w:val="ka-GE"/>
        </w:rPr>
        <w:t xml:space="preserve"> და</w:t>
      </w:r>
      <w:r w:rsidR="00CF65CF" w:rsidRPr="00C45A12">
        <w:rPr>
          <w:rFonts w:ascii="Sylfaen" w:hAnsi="Sylfaen"/>
          <w:lang w:val="ka-GE"/>
        </w:rPr>
        <w:t xml:space="preserve"> ძალაში უნდა იყოს არანაკლებ „ხელშეკრულებით“ გათვალისწინებული </w:t>
      </w:r>
      <w:proofErr w:type="spellStart"/>
      <w:r w:rsidR="00CF65CF" w:rsidRPr="00C45A12">
        <w:rPr>
          <w:rFonts w:ascii="Sylfaen" w:hAnsi="Sylfaen"/>
          <w:lang w:val="ka-GE"/>
        </w:rPr>
        <w:t>საგარანტიო</w:t>
      </w:r>
      <w:proofErr w:type="spellEnd"/>
      <w:r w:rsidR="00CF65CF" w:rsidRPr="00C45A12">
        <w:rPr>
          <w:rFonts w:ascii="Sylfaen" w:hAnsi="Sylfaen"/>
          <w:lang w:val="ka-GE"/>
        </w:rPr>
        <w:t xml:space="preserve"> ვადის დასრულების თარიღიდან 1 თვის განმავლობაში.</w:t>
      </w:r>
      <w:r w:rsidR="00044E70" w:rsidRPr="00C45A12">
        <w:rPr>
          <w:rFonts w:ascii="Sylfaen" w:hAnsi="Sylfaen"/>
          <w:lang w:val="ka-GE"/>
        </w:rPr>
        <w:t xml:space="preserve"> (სადაზღვეო კომპანიის მიერ გაცემული გარანტია არ განიხილება.)</w:t>
      </w:r>
    </w:p>
    <w:p w14:paraId="0F113B11" w14:textId="7AEA672D" w:rsidR="00B92B05" w:rsidRDefault="00B92B05" w:rsidP="005D0256">
      <w:pPr>
        <w:pStyle w:val="CommentText"/>
        <w:jc w:val="both"/>
        <w:rPr>
          <w:rFonts w:ascii="Sylfaen" w:hAnsi="Sylfaen"/>
          <w:sz w:val="22"/>
          <w:szCs w:val="22"/>
          <w:lang w:val="ka-GE"/>
        </w:rPr>
      </w:pPr>
    </w:p>
    <w:p w14:paraId="41514AA1" w14:textId="220EE2DD" w:rsidR="002347BF" w:rsidRPr="00E37C5C" w:rsidRDefault="002347BF" w:rsidP="005D0256">
      <w:pPr>
        <w:pStyle w:val="CommentText"/>
        <w:jc w:val="both"/>
        <w:rPr>
          <w:rFonts w:ascii="Sylfaen" w:hAnsi="Sylfaen"/>
          <w:sz w:val="22"/>
          <w:szCs w:val="22"/>
          <w:lang w:val="ka-GE"/>
        </w:rPr>
      </w:pPr>
      <w:proofErr w:type="spellStart"/>
      <w:r w:rsidRPr="002347BF">
        <w:rPr>
          <w:rFonts w:ascii="Sylfaen" w:hAnsi="Sylfaen"/>
          <w:b/>
          <w:sz w:val="22"/>
          <w:szCs w:val="22"/>
          <w:lang w:val="ka-GE"/>
        </w:rPr>
        <w:t>შენიშნვნა</w:t>
      </w:r>
      <w:proofErr w:type="spellEnd"/>
      <w:r w:rsidRPr="002347BF">
        <w:rPr>
          <w:rFonts w:ascii="Sylfaen" w:hAnsi="Sylfaen"/>
          <w:b/>
          <w:sz w:val="22"/>
          <w:szCs w:val="22"/>
          <w:lang w:val="ka-GE"/>
        </w:rPr>
        <w:t xml:space="preserve">: </w:t>
      </w:r>
      <w:r>
        <w:rPr>
          <w:rFonts w:ascii="Sylfaen" w:hAnsi="Sylfaen"/>
          <w:sz w:val="22"/>
          <w:szCs w:val="22"/>
          <w:lang w:val="ka-GE"/>
        </w:rPr>
        <w:t>ხელშეკრულების შესრულების უზრუნველყოფის გარანტია წ</w:t>
      </w:r>
      <w:r w:rsidR="008219B3">
        <w:rPr>
          <w:rFonts w:ascii="Sylfaen" w:hAnsi="Sylfaen"/>
          <w:sz w:val="22"/>
          <w:szCs w:val="22"/>
          <w:lang w:val="ka-GE"/>
        </w:rPr>
        <w:t>არმოდგენილ უნდა იქნას დანართი N5</w:t>
      </w:r>
      <w:r>
        <w:rPr>
          <w:rFonts w:ascii="Sylfaen" w:hAnsi="Sylfaen"/>
          <w:sz w:val="22"/>
          <w:szCs w:val="22"/>
          <w:lang w:val="ka-GE"/>
        </w:rPr>
        <w:t>-ში მოცემული არსებითი პირობების დაცვით</w:t>
      </w:r>
    </w:p>
    <w:p w14:paraId="797FB3DD" w14:textId="2679EACC" w:rsidR="008D04C5" w:rsidRPr="00E37C5C" w:rsidRDefault="00AF6B33" w:rsidP="005D0256">
      <w:pPr>
        <w:spacing w:before="240" w:after="160"/>
        <w:jc w:val="both"/>
        <w:rPr>
          <w:rFonts w:ascii="Sylfaen" w:hAnsi="Sylfaen"/>
          <w:b/>
          <w:lang w:val="ka-GE"/>
        </w:rPr>
      </w:pPr>
      <w:r>
        <w:rPr>
          <w:rFonts w:ascii="Sylfaen" w:hAnsi="Sylfaen"/>
          <w:b/>
          <w:lang w:val="ka-GE"/>
        </w:rPr>
        <w:t>1.</w:t>
      </w:r>
      <w:r w:rsidR="00C45A12">
        <w:rPr>
          <w:rFonts w:ascii="Sylfaen" w:hAnsi="Sylfaen"/>
          <w:b/>
          <w:lang w:val="ka-GE"/>
        </w:rPr>
        <w:t>9</w:t>
      </w:r>
      <w:r w:rsidR="008D04C5" w:rsidRPr="00E37C5C">
        <w:rPr>
          <w:rFonts w:ascii="Sylfaen" w:hAnsi="Sylfaen"/>
          <w:b/>
          <w:lang w:val="ka-GE"/>
        </w:rPr>
        <w:t xml:space="preserve"> პრეტენდენტის მიერ ელექტრონულ ტენდერში </w:t>
      </w:r>
      <w:proofErr w:type="spellStart"/>
      <w:r w:rsidR="008D04C5" w:rsidRPr="00E37C5C">
        <w:rPr>
          <w:rFonts w:ascii="Sylfaen" w:hAnsi="Sylfaen"/>
          <w:b/>
          <w:lang w:val="ka-GE"/>
        </w:rPr>
        <w:t>ასატვირთი</w:t>
      </w:r>
      <w:proofErr w:type="spellEnd"/>
      <w:r w:rsidR="008D04C5" w:rsidRPr="00E37C5C">
        <w:rPr>
          <w:rFonts w:ascii="Sylfaen" w:hAnsi="Sylfaen"/>
          <w:b/>
          <w:lang w:val="ka-GE"/>
        </w:rPr>
        <w:t>/წარმოსადგენი მონაცემები:</w:t>
      </w:r>
    </w:p>
    <w:p w14:paraId="7732C447" w14:textId="11F8B64C" w:rsidR="00B806AE" w:rsidRDefault="00387591" w:rsidP="005D0256">
      <w:pPr>
        <w:spacing w:before="240" w:after="160"/>
        <w:jc w:val="both"/>
        <w:rPr>
          <w:rFonts w:ascii="Sylfaen" w:hAnsi="Sylfaen"/>
          <w:lang w:val="ka-GE"/>
        </w:rPr>
      </w:pPr>
      <w:r w:rsidRPr="003E024B">
        <w:rPr>
          <w:rFonts w:ascii="Sylfaen" w:hAnsi="Sylfaen"/>
          <w:lang w:val="ka-GE"/>
        </w:rPr>
        <w:t>1.</w:t>
      </w:r>
      <w:r w:rsidR="00C45A12">
        <w:rPr>
          <w:rFonts w:ascii="Sylfaen" w:hAnsi="Sylfaen"/>
          <w:lang w:val="ka-GE"/>
        </w:rPr>
        <w:t>9</w:t>
      </w:r>
      <w:r w:rsidR="006D2E36">
        <w:rPr>
          <w:rFonts w:ascii="Sylfaen" w:hAnsi="Sylfaen"/>
          <w:lang w:val="ka-GE"/>
        </w:rPr>
        <w:t xml:space="preserve">.1 </w:t>
      </w:r>
      <w:r w:rsidR="00EB217E" w:rsidRPr="003E024B">
        <w:rPr>
          <w:rFonts w:ascii="Sylfaen" w:hAnsi="Sylfaen"/>
          <w:lang w:val="ka-GE"/>
        </w:rPr>
        <w:t xml:space="preserve">ხარჯთაღრიცხვა </w:t>
      </w:r>
      <w:r w:rsidR="00000982" w:rsidRPr="003E024B">
        <w:rPr>
          <w:rFonts w:ascii="Sylfaen" w:hAnsi="Sylfaen"/>
          <w:lang w:val="ka-GE"/>
        </w:rPr>
        <w:t>დანართი N1</w:t>
      </w:r>
      <w:r w:rsidRPr="003E024B">
        <w:rPr>
          <w:rFonts w:ascii="Sylfaen" w:hAnsi="Sylfaen"/>
          <w:lang w:val="ka-GE"/>
        </w:rPr>
        <w:t xml:space="preserve"> (პუნქტი 1.2)</w:t>
      </w:r>
      <w:r w:rsidR="00AE7884" w:rsidRPr="003E024B">
        <w:rPr>
          <w:rFonts w:ascii="Sylfaen" w:hAnsi="Sylfaen"/>
          <w:lang w:val="ka-GE"/>
        </w:rPr>
        <w:t>;</w:t>
      </w:r>
    </w:p>
    <w:p w14:paraId="15A1CFEE" w14:textId="603953BF" w:rsidR="006D2E36" w:rsidRDefault="006D2E36" w:rsidP="006D2E36">
      <w:pPr>
        <w:spacing w:before="240" w:after="160"/>
        <w:jc w:val="both"/>
        <w:rPr>
          <w:rFonts w:ascii="Sylfaen" w:hAnsi="Sylfaen"/>
          <w:b/>
          <w:bCs/>
          <w:sz w:val="20"/>
          <w:szCs w:val="20"/>
          <w:lang w:val="ka-GE"/>
        </w:rPr>
      </w:pPr>
      <w:r w:rsidRPr="006D2E36">
        <w:rPr>
          <w:rFonts w:ascii="Sylfaen" w:hAnsi="Sylfaen"/>
          <w:b/>
          <w:bCs/>
          <w:sz w:val="20"/>
          <w:szCs w:val="20"/>
          <w:lang w:val="ka-GE"/>
        </w:rPr>
        <w:t xml:space="preserve">შენიშვნა: პრეტენდენტმა </w:t>
      </w:r>
      <w:proofErr w:type="spellStart"/>
      <w:r w:rsidRPr="006D2E36">
        <w:rPr>
          <w:rFonts w:ascii="Sylfaen" w:hAnsi="Sylfaen"/>
          <w:b/>
          <w:bCs/>
          <w:sz w:val="20"/>
          <w:szCs w:val="20"/>
          <w:lang w:val="ka-GE"/>
        </w:rPr>
        <w:t>განფასებისას</w:t>
      </w:r>
      <w:proofErr w:type="spellEnd"/>
      <w:r w:rsidRPr="006D2E36">
        <w:rPr>
          <w:rFonts w:ascii="Sylfaen" w:hAnsi="Sylfaen"/>
          <w:b/>
          <w:bCs/>
          <w:sz w:val="20"/>
          <w:szCs w:val="20"/>
          <w:lang w:val="ka-GE"/>
        </w:rPr>
        <w:t xml:space="preserve"> უნდა გაითვალისწინოს რომ თითოეული პოზიციის ერთეულის ღირებულება </w:t>
      </w:r>
      <w:proofErr w:type="spellStart"/>
      <w:r w:rsidRPr="006D2E36">
        <w:rPr>
          <w:rFonts w:ascii="Sylfaen" w:hAnsi="Sylfaen"/>
          <w:b/>
          <w:bCs/>
          <w:sz w:val="20"/>
          <w:szCs w:val="20"/>
          <w:lang w:val="ka-GE"/>
        </w:rPr>
        <w:t>განფასებული</w:t>
      </w:r>
      <w:proofErr w:type="spellEnd"/>
      <w:r w:rsidRPr="006D2E36">
        <w:rPr>
          <w:rFonts w:ascii="Sylfaen" w:hAnsi="Sylfaen"/>
          <w:b/>
          <w:bCs/>
          <w:sz w:val="20"/>
          <w:szCs w:val="20"/>
          <w:lang w:val="ka-GE"/>
        </w:rPr>
        <w:t xml:space="preserve"> უნდა იყოს ადეკვატურობის ფარგლებში, ხოლო უკიდურესად დაბალი ან მაღალი ერთ. ღირებულების წარმოდგენისას, პრეტენდენტი იქნება დისკვალიფიცირებული. დასაშვებია მშენებლობის შემფასებელთა კავშირის მიერ გამოცემული 2025 წლის მეთოდური მითითებები და 2025 წლის I</w:t>
      </w:r>
      <w:r w:rsidRPr="00C45A12">
        <w:rPr>
          <w:rFonts w:ascii="Sylfaen" w:hAnsi="Sylfaen"/>
          <w:b/>
          <w:bCs/>
          <w:sz w:val="20"/>
          <w:szCs w:val="20"/>
        </w:rPr>
        <w:t>I</w:t>
      </w:r>
      <w:r w:rsidRPr="006D2E36">
        <w:rPr>
          <w:rFonts w:ascii="Sylfaen" w:hAnsi="Sylfaen"/>
          <w:b/>
          <w:bCs/>
          <w:sz w:val="20"/>
          <w:szCs w:val="20"/>
          <w:lang w:val="ka-GE"/>
        </w:rPr>
        <w:t>I კვარტლის სამშენებლო რესურსული ფასების კრებული „</w:t>
      </w:r>
      <w:proofErr w:type="spellStart"/>
      <w:r w:rsidRPr="006D2E36">
        <w:rPr>
          <w:rFonts w:ascii="Sylfaen" w:hAnsi="Sylfaen"/>
          <w:b/>
          <w:bCs/>
          <w:sz w:val="20"/>
          <w:szCs w:val="20"/>
          <w:lang w:val="ka-GE"/>
        </w:rPr>
        <w:t>სნიპი</w:t>
      </w:r>
      <w:proofErr w:type="spellEnd"/>
      <w:r w:rsidRPr="006D2E36">
        <w:rPr>
          <w:rFonts w:ascii="Sylfaen" w:hAnsi="Sylfaen"/>
          <w:b/>
          <w:bCs/>
          <w:sz w:val="20"/>
          <w:szCs w:val="20"/>
          <w:lang w:val="ka-GE"/>
        </w:rPr>
        <w:t>“-ს ერთეულის ღირებულებიდან +30% და -20% გადახრა. ნებისმიერი უფრო დიდი განსხვავება ერთეულის ღირებულებასთან მიმართებაში საჭიროებს ფასწარმოქმნის ადეკვატურობის დადასტურებას. თუ აღნიშნული დასაბუთება არ იქნება წარმოდგენილი, დამკვეთს უფლება აქვს მოახდინოს პრეტენდენტის დისკვალიფიკაცია.</w:t>
      </w:r>
    </w:p>
    <w:p w14:paraId="7DD8DD35" w14:textId="0C8A76E4" w:rsidR="00C96736" w:rsidRPr="00C96736" w:rsidRDefault="00C96736" w:rsidP="00C96736">
      <w:pPr>
        <w:spacing w:before="240" w:after="160"/>
        <w:jc w:val="both"/>
        <w:rPr>
          <w:rFonts w:ascii="Sylfaen" w:hAnsi="Sylfaen"/>
          <w:b/>
          <w:bCs/>
          <w:sz w:val="20"/>
          <w:szCs w:val="20"/>
          <w:lang w:val="ka-GE"/>
        </w:rPr>
      </w:pPr>
      <w:r w:rsidRPr="00C96736">
        <w:rPr>
          <w:rFonts w:ascii="Sylfaen" w:hAnsi="Sylfaen"/>
          <w:b/>
          <w:bCs/>
          <w:sz w:val="20"/>
          <w:szCs w:val="20"/>
          <w:lang w:val="ka-GE"/>
        </w:rPr>
        <w:t xml:space="preserve">დანართ N1-ში მოცემული ერთეულის ღირებულებები მოიცავს </w:t>
      </w:r>
      <w:r w:rsidRPr="00C96736">
        <w:rPr>
          <w:rFonts w:ascii="Sylfaen" w:hAnsi="Sylfaen"/>
          <w:b/>
          <w:bCs/>
          <w:sz w:val="20"/>
          <w:szCs w:val="20"/>
          <w:lang w:val="ka-GE"/>
        </w:rPr>
        <w:t>ზედნადებ ხარჯს - 10% და გეგმიური მოგების  8%-ს.</w:t>
      </w:r>
      <w:r w:rsidRPr="00C96736">
        <w:rPr>
          <w:rFonts w:ascii="Sylfaen" w:hAnsi="Sylfaen"/>
          <w:b/>
          <w:bCs/>
          <w:sz w:val="20"/>
          <w:szCs w:val="20"/>
          <w:lang w:val="ka-GE"/>
        </w:rPr>
        <w:t xml:space="preserve"> </w:t>
      </w:r>
      <w:r w:rsidRPr="00C96736">
        <w:rPr>
          <w:rFonts w:ascii="Sylfaen" w:hAnsi="Sylfaen"/>
          <w:b/>
          <w:bCs/>
          <w:sz w:val="20"/>
          <w:szCs w:val="20"/>
          <w:lang w:val="ka-GE"/>
        </w:rPr>
        <w:t xml:space="preserve"> აღნიშნული დანარიცხები უნდა შევიდეს პრეტენდენტი მიერ წარმოდენილ ერთეულ ღირებულებაში და არ უნდა იქნას ცალკე გამოტანილი. </w:t>
      </w:r>
    </w:p>
    <w:p w14:paraId="7BB29069" w14:textId="77777777" w:rsidR="006D2E36" w:rsidRPr="006D2E36" w:rsidRDefault="006D2E36" w:rsidP="006D2E36">
      <w:pPr>
        <w:spacing w:before="240" w:after="160"/>
        <w:jc w:val="both"/>
        <w:rPr>
          <w:rFonts w:ascii="Sylfaen" w:hAnsi="Sylfaen"/>
          <w:sz w:val="20"/>
          <w:szCs w:val="20"/>
        </w:rPr>
      </w:pPr>
      <w:r w:rsidRPr="006D2E36">
        <w:rPr>
          <w:rFonts w:ascii="Sylfaen" w:hAnsi="Sylfaen"/>
          <w:b/>
          <w:bCs/>
          <w:sz w:val="20"/>
          <w:szCs w:val="20"/>
          <w:lang w:val="ka-GE"/>
        </w:rPr>
        <w:t>ფასწარმოქმნის ადეკვატურობის დადასტურება უნდა განხორციელდეს სერტიფიცირებული ექსპერტის/აუდიტორის/</w:t>
      </w:r>
      <w:proofErr w:type="spellStart"/>
      <w:r w:rsidRPr="006D2E36">
        <w:rPr>
          <w:rFonts w:ascii="Sylfaen" w:hAnsi="Sylfaen"/>
          <w:b/>
          <w:bCs/>
          <w:sz w:val="20"/>
          <w:szCs w:val="20"/>
          <w:lang w:val="ka-GE"/>
        </w:rPr>
        <w:t>საშემფასებლო</w:t>
      </w:r>
      <w:proofErr w:type="spellEnd"/>
      <w:r w:rsidRPr="006D2E36">
        <w:rPr>
          <w:rFonts w:ascii="Sylfaen" w:hAnsi="Sylfaen"/>
          <w:b/>
          <w:bCs/>
          <w:sz w:val="20"/>
          <w:szCs w:val="20"/>
          <w:lang w:val="ka-GE"/>
        </w:rPr>
        <w:t xml:space="preserve"> კომპანიის მიერ გაცემული დასკვნით (დასკვნას თან უნდა ახლდეს </w:t>
      </w:r>
      <w:r w:rsidRPr="006D2E36">
        <w:rPr>
          <w:rFonts w:ascii="Sylfaen" w:hAnsi="Sylfaen"/>
          <w:b/>
          <w:bCs/>
          <w:sz w:val="20"/>
          <w:szCs w:val="20"/>
          <w:lang w:val="ka-GE"/>
        </w:rPr>
        <w:lastRenderedPageBreak/>
        <w:t>დასკვნის გამცემი პირის შესაბამისი უფლებამოსილების/სერტიფიცირების დამადასტურებელი დოკუმენტი).</w:t>
      </w:r>
    </w:p>
    <w:p w14:paraId="0C5AF9C5" w14:textId="7399B910" w:rsidR="006D2E36" w:rsidRPr="00C45A12" w:rsidRDefault="006D2E36" w:rsidP="00C45A12">
      <w:pPr>
        <w:pStyle w:val="ListParagraph"/>
        <w:numPr>
          <w:ilvl w:val="2"/>
          <w:numId w:val="47"/>
        </w:numPr>
        <w:spacing w:before="240" w:after="160"/>
        <w:jc w:val="both"/>
        <w:rPr>
          <w:rFonts w:ascii="Sylfaen" w:hAnsi="Sylfaen"/>
          <w:lang w:val="ka-GE"/>
        </w:rPr>
      </w:pPr>
      <w:r w:rsidRPr="00C45A12">
        <w:rPr>
          <w:rFonts w:ascii="Sylfaen" w:hAnsi="Sylfaen"/>
          <w:lang w:val="ka-GE"/>
        </w:rPr>
        <w:t>ინფორმაცია სამუშაოს შესრულების ვადების შესახებ (შევსებული შეჯამების ფაილი);</w:t>
      </w:r>
    </w:p>
    <w:p w14:paraId="192CA428" w14:textId="18F21349" w:rsidR="006D2E36" w:rsidRPr="00C45A12" w:rsidRDefault="006D2E36" w:rsidP="00C45A12">
      <w:pPr>
        <w:pStyle w:val="ListParagraph"/>
        <w:numPr>
          <w:ilvl w:val="2"/>
          <w:numId w:val="47"/>
        </w:numPr>
        <w:spacing w:before="240" w:after="160"/>
        <w:jc w:val="both"/>
        <w:rPr>
          <w:rFonts w:ascii="Sylfaen" w:hAnsi="Sylfaen"/>
          <w:lang w:val="ka-GE"/>
        </w:rPr>
      </w:pPr>
      <w:r w:rsidRPr="00C45A12">
        <w:rPr>
          <w:rFonts w:ascii="Sylfaen" w:hAnsi="Sylfaen"/>
          <w:lang w:val="ka-GE"/>
        </w:rPr>
        <w:t>გამოცდილების დამადასტურებელი დოკუმენტები 1.6 პუნქტის შესაბამისად;</w:t>
      </w:r>
    </w:p>
    <w:p w14:paraId="7893E1F0" w14:textId="77777777" w:rsidR="00C45A12" w:rsidRPr="00C96736" w:rsidRDefault="006D2E36" w:rsidP="00C45A12">
      <w:pPr>
        <w:pStyle w:val="ListParagraph"/>
        <w:numPr>
          <w:ilvl w:val="2"/>
          <w:numId w:val="47"/>
        </w:numPr>
        <w:spacing w:before="240" w:after="160"/>
        <w:jc w:val="both"/>
        <w:rPr>
          <w:rFonts w:ascii="Sylfaen" w:hAnsi="Sylfaen"/>
        </w:rPr>
      </w:pPr>
      <w:r w:rsidRPr="00C45A12">
        <w:rPr>
          <w:rFonts w:ascii="Sylfaen" w:hAnsi="Sylfaen"/>
          <w:lang w:val="ka-GE"/>
        </w:rPr>
        <w:t xml:space="preserve">სრულად შევსებული სამუშაო გეგმა-გრაფიკები </w:t>
      </w:r>
      <w:r w:rsidRPr="00C96736">
        <w:rPr>
          <w:rFonts w:ascii="Sylfaen" w:hAnsi="Sylfaen"/>
          <w:lang w:val="ka-GE"/>
        </w:rPr>
        <w:t>(</w:t>
      </w:r>
      <w:proofErr w:type="spellStart"/>
      <w:r w:rsidRPr="00C96736">
        <w:rPr>
          <w:rFonts w:ascii="Sylfaen" w:hAnsi="Sylfaen"/>
          <w:lang w:val="ka-GE"/>
        </w:rPr>
        <w:t>სატენდერო</w:t>
      </w:r>
      <w:proofErr w:type="spellEnd"/>
      <w:r w:rsidRPr="00C96736">
        <w:rPr>
          <w:rFonts w:ascii="Sylfaen" w:hAnsi="Sylfaen"/>
          <w:lang w:val="ka-GE"/>
        </w:rPr>
        <w:t xml:space="preserve"> დრაფტ ფაილებში მოცემული გეგმა-გრაფიკის ნიმუშის მიხედვით);</w:t>
      </w:r>
    </w:p>
    <w:p w14:paraId="23C78F45" w14:textId="05A673E7" w:rsidR="00C45A12" w:rsidRPr="00C45A12" w:rsidRDefault="006D2E36" w:rsidP="00C45A12">
      <w:pPr>
        <w:pStyle w:val="ListParagraph"/>
        <w:numPr>
          <w:ilvl w:val="2"/>
          <w:numId w:val="47"/>
        </w:numPr>
        <w:spacing w:before="240" w:after="160"/>
        <w:jc w:val="both"/>
        <w:rPr>
          <w:rFonts w:ascii="Sylfaen" w:hAnsi="Sylfaen"/>
        </w:rPr>
      </w:pPr>
      <w:r w:rsidRPr="00C45A12">
        <w:rPr>
          <w:rFonts w:ascii="Sylfaen" w:hAnsi="Sylfaen"/>
          <w:lang w:val="ka-GE"/>
        </w:rPr>
        <w:t xml:space="preserve">ამონაწერი მეწარმეთა და არასამეწარმეო (არაკომერციული) იურიდიული პირების რეესტრიდან, რომელიც გაცემული უნდა იყოს </w:t>
      </w:r>
      <w:r w:rsidR="001E40C4">
        <w:rPr>
          <w:rFonts w:ascii="Sylfaen" w:hAnsi="Sylfaen"/>
          <w:lang w:val="ka-GE"/>
        </w:rPr>
        <w:t xml:space="preserve">განახლებული </w:t>
      </w:r>
      <w:r w:rsidRPr="00C45A12">
        <w:rPr>
          <w:rFonts w:ascii="Sylfaen" w:hAnsi="Sylfaen"/>
          <w:lang w:val="ka-GE"/>
        </w:rPr>
        <w:t xml:space="preserve">წინამდებარე ელექტრონული ტენდერის გამოცხადებამდე </w:t>
      </w:r>
      <w:r w:rsidR="001E40C4">
        <w:rPr>
          <w:rFonts w:ascii="Sylfaen" w:hAnsi="Sylfaen"/>
          <w:lang w:val="ka-GE"/>
        </w:rPr>
        <w:t xml:space="preserve">არაუგვიანეს </w:t>
      </w:r>
      <w:r w:rsidRPr="00C45A12">
        <w:rPr>
          <w:rFonts w:ascii="Sylfaen" w:hAnsi="Sylfaen"/>
          <w:lang w:val="ka-GE"/>
        </w:rPr>
        <w:t>3 თვის ვადაში.</w:t>
      </w:r>
    </w:p>
    <w:p w14:paraId="7BE769B6" w14:textId="77777777" w:rsidR="000A1A7E" w:rsidRPr="00C96736" w:rsidRDefault="006D2E36" w:rsidP="000A1A7E">
      <w:pPr>
        <w:pStyle w:val="ListParagraph"/>
        <w:numPr>
          <w:ilvl w:val="2"/>
          <w:numId w:val="47"/>
        </w:numPr>
        <w:spacing w:before="240" w:after="160"/>
        <w:jc w:val="both"/>
        <w:rPr>
          <w:rFonts w:ascii="Sylfaen" w:hAnsi="Sylfaen"/>
          <w:lang w:val="ka-GE"/>
        </w:rPr>
      </w:pPr>
      <w:r w:rsidRPr="00C45A12">
        <w:rPr>
          <w:rFonts w:ascii="Sylfaen" w:hAnsi="Sylfaen"/>
          <w:lang w:val="ka-GE"/>
        </w:rPr>
        <w:t xml:space="preserve">ტენდერზე თანდართული ხელმოწერილი </w:t>
      </w:r>
      <w:r w:rsidRPr="00C96736">
        <w:rPr>
          <w:rFonts w:ascii="Sylfaen" w:hAnsi="Sylfaen"/>
          <w:lang w:val="ka-GE"/>
        </w:rPr>
        <w:t>„კონტრაქტორის განაცხადი“;</w:t>
      </w:r>
    </w:p>
    <w:p w14:paraId="172788D7" w14:textId="103AD47D" w:rsidR="000A1A7E" w:rsidRPr="000A1A7E" w:rsidRDefault="006D2E36" w:rsidP="000A1A7E">
      <w:pPr>
        <w:pStyle w:val="ListParagraph"/>
        <w:numPr>
          <w:ilvl w:val="2"/>
          <w:numId w:val="47"/>
        </w:numPr>
        <w:spacing w:before="240" w:after="160"/>
        <w:jc w:val="both"/>
        <w:rPr>
          <w:rFonts w:ascii="Sylfaen" w:hAnsi="Sylfaen"/>
        </w:rPr>
      </w:pPr>
      <w:r w:rsidRPr="000A1A7E">
        <w:rPr>
          <w:rFonts w:ascii="Sylfaen" w:hAnsi="Sylfaen"/>
          <w:lang w:val="ka-GE"/>
        </w:rPr>
        <w:t xml:space="preserve">თანხმობა წინამდებარე </w:t>
      </w:r>
      <w:proofErr w:type="spellStart"/>
      <w:r w:rsidR="000A1A7E" w:rsidRPr="000A1A7E">
        <w:rPr>
          <w:rFonts w:ascii="Sylfaen" w:hAnsi="Sylfaen"/>
          <w:lang w:val="ka-GE"/>
        </w:rPr>
        <w:t>სანტ</w:t>
      </w:r>
      <w:r w:rsidR="000A1A7E">
        <w:rPr>
          <w:rFonts w:ascii="Sylfaen" w:hAnsi="Sylfaen"/>
          <w:lang w:val="ka-GE"/>
        </w:rPr>
        <w:t>ე</w:t>
      </w:r>
      <w:r w:rsidR="000A1A7E" w:rsidRPr="000A1A7E">
        <w:rPr>
          <w:rFonts w:ascii="Sylfaen" w:hAnsi="Sylfaen"/>
          <w:lang w:val="ka-GE"/>
        </w:rPr>
        <w:t>ნდერო</w:t>
      </w:r>
      <w:proofErr w:type="spellEnd"/>
      <w:r w:rsidRPr="000A1A7E">
        <w:rPr>
          <w:rFonts w:ascii="Sylfaen" w:hAnsi="Sylfaen"/>
          <w:lang w:val="ka-GE"/>
        </w:rPr>
        <w:t xml:space="preserve"> პირობებზე, რომლის დასადასტურებლად წარმოდგენილ უნდა იქნას ხელმოწერილი </w:t>
      </w:r>
      <w:proofErr w:type="spellStart"/>
      <w:r w:rsidRPr="009C7E75">
        <w:rPr>
          <w:rFonts w:ascii="Sylfaen" w:hAnsi="Sylfaen"/>
          <w:lang w:val="ka-GE"/>
        </w:rPr>
        <w:t>სატენდერო</w:t>
      </w:r>
      <w:proofErr w:type="spellEnd"/>
      <w:r w:rsidRPr="009C7E75">
        <w:rPr>
          <w:rFonts w:ascii="Sylfaen" w:hAnsi="Sylfaen"/>
          <w:lang w:val="ka-GE"/>
        </w:rPr>
        <w:t xml:space="preserve"> განაცხადი, დანართი</w:t>
      </w:r>
      <w:r w:rsidRPr="000A1A7E">
        <w:rPr>
          <w:rFonts w:ascii="Sylfaen" w:hAnsi="Sylfaen"/>
          <w:lang w:val="ka-GE"/>
        </w:rPr>
        <w:t xml:space="preserve"> N3 და დანართი N4;</w:t>
      </w:r>
      <w:r w:rsidR="001E40C4">
        <w:rPr>
          <w:rFonts w:ascii="Sylfaen" w:hAnsi="Sylfaen"/>
          <w:lang w:val="ka-GE"/>
        </w:rPr>
        <w:t xml:space="preserve"> </w:t>
      </w:r>
    </w:p>
    <w:p w14:paraId="6B1824F4" w14:textId="4494E05D" w:rsidR="000A1A7E" w:rsidRPr="000A1A7E" w:rsidRDefault="006D2E36" w:rsidP="000A1A7E">
      <w:pPr>
        <w:pStyle w:val="ListParagraph"/>
        <w:numPr>
          <w:ilvl w:val="2"/>
          <w:numId w:val="47"/>
        </w:numPr>
        <w:spacing w:before="240" w:after="160"/>
        <w:jc w:val="both"/>
        <w:rPr>
          <w:rFonts w:ascii="Sylfaen" w:hAnsi="Sylfaen"/>
        </w:rPr>
      </w:pPr>
      <w:r w:rsidRPr="000A1A7E">
        <w:rPr>
          <w:rFonts w:ascii="Sylfaen" w:hAnsi="Sylfaen"/>
          <w:lang w:val="ka-GE"/>
        </w:rPr>
        <w:t>მის საკუთრებაში არსებული ან იჯარით აღებული მატერიალურ-ტექნიკური ბაზის მონაცემები (ტექნიკ</w:t>
      </w:r>
      <w:r w:rsidR="009C7E75">
        <w:rPr>
          <w:rFonts w:ascii="Sylfaen" w:hAnsi="Sylfaen"/>
          <w:lang w:val="ka-GE"/>
        </w:rPr>
        <w:t>ის</w:t>
      </w:r>
      <w:r w:rsidRPr="000A1A7E">
        <w:rPr>
          <w:rFonts w:ascii="Sylfaen" w:hAnsi="Sylfaen"/>
          <w:lang w:val="ka-GE"/>
        </w:rPr>
        <w:t xml:space="preserve"> ჩამონათვალი, რაოდენობა, </w:t>
      </w:r>
      <w:proofErr w:type="spellStart"/>
      <w:r w:rsidRPr="000A1A7E">
        <w:rPr>
          <w:rFonts w:ascii="Sylfaen" w:hAnsi="Sylfaen"/>
          <w:lang w:val="ka-GE"/>
        </w:rPr>
        <w:t>ა.შ</w:t>
      </w:r>
      <w:proofErr w:type="spellEnd"/>
      <w:r w:rsidRPr="000A1A7E">
        <w:rPr>
          <w:rFonts w:ascii="Sylfaen" w:hAnsi="Sylfaen"/>
          <w:lang w:val="ka-GE"/>
        </w:rPr>
        <w:t>...) და შესაბამისი დამადასტურებელი ( საკუთრებისა და ან იჯარით აღების) დოკუმენტაცია;</w:t>
      </w:r>
    </w:p>
    <w:p w14:paraId="7D9B5D91" w14:textId="77777777" w:rsidR="000A1A7E" w:rsidRPr="000A1A7E" w:rsidRDefault="006D2E36" w:rsidP="000A1A7E">
      <w:pPr>
        <w:pStyle w:val="ListParagraph"/>
        <w:numPr>
          <w:ilvl w:val="2"/>
          <w:numId w:val="47"/>
        </w:numPr>
        <w:spacing w:before="240" w:after="160"/>
        <w:jc w:val="both"/>
        <w:rPr>
          <w:rFonts w:ascii="Sylfaen" w:hAnsi="Sylfaen"/>
        </w:rPr>
      </w:pPr>
      <w:r w:rsidRPr="000A1A7E">
        <w:rPr>
          <w:rFonts w:ascii="Sylfaen" w:hAnsi="Sylfaen"/>
          <w:lang w:val="ka-GE"/>
        </w:rPr>
        <w:t xml:space="preserve">ასფალტო-ბეტონის მწარმოებელ </w:t>
      </w:r>
      <w:proofErr w:type="spellStart"/>
      <w:r w:rsidRPr="000A1A7E">
        <w:rPr>
          <w:rFonts w:ascii="Sylfaen" w:hAnsi="Sylfaen"/>
          <w:lang w:val="ka-GE"/>
        </w:rPr>
        <w:t>ქარხანასთნ</w:t>
      </w:r>
      <w:proofErr w:type="spellEnd"/>
      <w:r w:rsidRPr="000A1A7E">
        <w:rPr>
          <w:rFonts w:ascii="Sylfaen" w:hAnsi="Sylfaen"/>
          <w:lang w:val="ka-GE"/>
        </w:rPr>
        <w:t xml:space="preserve"> გაფორმებული ხელშეკრულების ასლი კომერციული პირობების დაფარვით.</w:t>
      </w:r>
    </w:p>
    <w:p w14:paraId="3D48A99D" w14:textId="2DDF31A1" w:rsidR="006D2E36" w:rsidRPr="000A1A7E" w:rsidRDefault="006D2E36" w:rsidP="000A1A7E">
      <w:pPr>
        <w:pStyle w:val="ListParagraph"/>
        <w:numPr>
          <w:ilvl w:val="2"/>
          <w:numId w:val="47"/>
        </w:numPr>
        <w:spacing w:before="240" w:after="160"/>
        <w:jc w:val="both"/>
        <w:rPr>
          <w:rFonts w:ascii="Sylfaen" w:hAnsi="Sylfaen"/>
          <w:lang w:val="ka-GE"/>
        </w:rPr>
      </w:pPr>
      <w:r w:rsidRPr="000A1A7E">
        <w:rPr>
          <w:rFonts w:ascii="Sylfaen" w:hAnsi="Sylfaen"/>
          <w:lang w:val="ka-GE"/>
        </w:rPr>
        <w:t>შრომის უსაფრთხოების შევსებული კითხვარი</w:t>
      </w:r>
      <w:r w:rsidR="000A1A7E" w:rsidRPr="000A1A7E">
        <w:rPr>
          <w:rFonts w:ascii="Sylfaen" w:hAnsi="Sylfaen"/>
          <w:lang w:val="ka-GE"/>
        </w:rPr>
        <w:t xml:space="preserve"> (შევსებული თანდართული ფაილის სახით) </w:t>
      </w:r>
    </w:p>
    <w:p w14:paraId="5104FF23" w14:textId="77777777" w:rsidR="006D2E36" w:rsidRPr="000A1A7E" w:rsidRDefault="006D2E36" w:rsidP="000A1A7E">
      <w:pPr>
        <w:pStyle w:val="ListParagraph"/>
        <w:spacing w:before="240" w:after="160"/>
        <w:jc w:val="both"/>
        <w:rPr>
          <w:rFonts w:ascii="Sylfaen" w:hAnsi="Sylfaen"/>
          <w:lang w:val="ka-GE"/>
        </w:rPr>
      </w:pPr>
    </w:p>
    <w:p w14:paraId="2CBCDBAD" w14:textId="1083DA10" w:rsidR="00CE69DB" w:rsidRPr="008A02A1" w:rsidRDefault="002B2970" w:rsidP="005D0256">
      <w:pPr>
        <w:jc w:val="both"/>
        <w:rPr>
          <w:rFonts w:ascii="Sylfaen" w:hAnsi="Sylfaen"/>
          <w:b/>
          <w:color w:val="FF0000"/>
          <w:u w:val="single"/>
        </w:rPr>
      </w:pPr>
      <w:r>
        <w:rPr>
          <w:rFonts w:ascii="Sylfaen" w:hAnsi="Sylfaen"/>
          <w:b/>
          <w:color w:val="FF0000"/>
          <w:u w:val="single"/>
          <w:lang w:val="ka-GE"/>
        </w:rPr>
        <w:t>ყ</w:t>
      </w:r>
      <w:r w:rsidR="00AF6B33">
        <w:rPr>
          <w:rFonts w:ascii="Sylfaen" w:hAnsi="Sylfaen"/>
          <w:b/>
          <w:color w:val="FF0000"/>
          <w:u w:val="single"/>
          <w:lang w:val="ka-GE"/>
        </w:rPr>
        <w:t>ურადღება: პრეტენდენტის მიერ 1.</w:t>
      </w:r>
      <w:r w:rsidR="00BA1264">
        <w:rPr>
          <w:rFonts w:ascii="Sylfaen" w:hAnsi="Sylfaen"/>
          <w:b/>
          <w:color w:val="FF0000"/>
          <w:u w:val="single"/>
          <w:lang w:val="ka-GE"/>
        </w:rPr>
        <w:t>9</w:t>
      </w:r>
      <w:r w:rsidRPr="009634B1">
        <w:rPr>
          <w:rFonts w:ascii="Sylfaen" w:hAnsi="Sylfaen"/>
          <w:b/>
          <w:color w:val="FF0000"/>
          <w:u w:val="single"/>
          <w:lang w:val="ka-GE"/>
        </w:rPr>
        <w:t xml:space="preserve"> პუნქტში მოცემული დოკუმენტების არასრულყოფილად წარმოდგენის შემთხვევაში, </w:t>
      </w:r>
      <w:proofErr w:type="spellStart"/>
      <w:r w:rsidRPr="009634B1">
        <w:rPr>
          <w:rFonts w:ascii="Sylfaen" w:hAnsi="Sylfaen"/>
          <w:b/>
          <w:color w:val="FF0000"/>
          <w:u w:val="single"/>
          <w:lang w:val="ka-GE"/>
        </w:rPr>
        <w:t>სატენდერო</w:t>
      </w:r>
      <w:proofErr w:type="spellEnd"/>
      <w:r w:rsidRPr="009634B1">
        <w:rPr>
          <w:rFonts w:ascii="Sylfaen" w:hAnsi="Sylfaen"/>
          <w:b/>
          <w:color w:val="FF0000"/>
          <w:u w:val="single"/>
          <w:lang w:val="ka-GE"/>
        </w:rPr>
        <w:t xml:space="preserve"> წინადადება არ განიხილება!</w:t>
      </w:r>
    </w:p>
    <w:p w14:paraId="73D6DBF3" w14:textId="26F5D803" w:rsidR="00896274" w:rsidRPr="00E37C5C" w:rsidRDefault="001B7903" w:rsidP="005D0256">
      <w:pPr>
        <w:jc w:val="both"/>
        <w:rPr>
          <w:rFonts w:ascii="Sylfaen" w:hAnsi="Sylfaen"/>
          <w:lang w:val="ka-GE"/>
        </w:rPr>
      </w:pPr>
      <w:r w:rsidRPr="00E37C5C">
        <w:rPr>
          <w:rFonts w:ascii="Sylfaen" w:hAnsi="Sylfaen"/>
          <w:b/>
          <w:lang w:val="ka-GE"/>
        </w:rPr>
        <w:t>შენიშვნა:</w:t>
      </w:r>
      <w:r w:rsidRPr="00E37C5C">
        <w:rPr>
          <w:rFonts w:ascii="Sylfaen" w:hAnsi="Sylfaen"/>
          <w:b/>
          <w:lang w:val="ka-GE"/>
        </w:rPr>
        <w:br/>
      </w:r>
      <w:r w:rsidRPr="00E37C5C">
        <w:rPr>
          <w:rFonts w:ascii="Verdana" w:hAnsi="Verdana"/>
          <w:color w:val="222222"/>
          <w:shd w:val="clear" w:color="auto" w:fill="FFFFFF"/>
        </w:rPr>
        <w:t>1</w:t>
      </w:r>
      <w:r w:rsidRPr="00E37C5C">
        <w:rPr>
          <w:rFonts w:ascii="Sylfaen" w:hAnsi="Sylfaen"/>
          <w:lang w:val="ka-GE"/>
        </w:rPr>
        <w:t xml:space="preserve">) </w:t>
      </w:r>
      <w:r w:rsidR="00993D47" w:rsidRPr="00E37C5C">
        <w:rPr>
          <w:rFonts w:ascii="Sylfaen" w:hAnsi="Sylfaen"/>
          <w:lang w:val="ka-GE"/>
        </w:rPr>
        <w:t>ელექტრონულ ტენდერში</w:t>
      </w:r>
      <w:r w:rsidRPr="00E37C5C">
        <w:rPr>
          <w:rFonts w:ascii="Sylfaen" w:hAnsi="Sylfaen"/>
          <w:lang w:val="ka-GE"/>
        </w:rPr>
        <w:t xml:space="preserve"> </w:t>
      </w:r>
      <w:proofErr w:type="spellStart"/>
      <w:r w:rsidRPr="00E37C5C">
        <w:rPr>
          <w:rFonts w:ascii="Sylfaen" w:hAnsi="Sylfaen"/>
          <w:lang w:val="ka-GE"/>
        </w:rPr>
        <w:t>ატვირთული</w:t>
      </w:r>
      <w:proofErr w:type="spellEnd"/>
      <w:r w:rsidRPr="00E37C5C">
        <w:rPr>
          <w:rFonts w:ascii="Sylfaen" w:hAnsi="Sylfaen"/>
          <w:lang w:val="ka-GE"/>
        </w:rPr>
        <w:t xml:space="preserve"> პრეტენდენტის მიერ შექმნილი ყველა დოკუმენტი ან/და ინფორმაცია ხელმოწერილი უნდა იყოს უფლებამოსილი პირის მიერ (საჭიროების შემთხვევაში </w:t>
      </w:r>
      <w:proofErr w:type="spellStart"/>
      <w:r w:rsidRPr="00E37C5C">
        <w:rPr>
          <w:rFonts w:ascii="Sylfaen" w:hAnsi="Sylfaen"/>
          <w:lang w:val="ka-GE"/>
        </w:rPr>
        <w:t>ატვირთული</w:t>
      </w:r>
      <w:proofErr w:type="spellEnd"/>
      <w:r w:rsidRPr="00E37C5C">
        <w:rPr>
          <w:rFonts w:ascii="Sylfaen" w:hAnsi="Sylfaen"/>
          <w:lang w:val="ka-GE"/>
        </w:rPr>
        <w:t xml:space="preserve"> უნდა იქნეს მინდობილობა);</w:t>
      </w:r>
      <w:r w:rsidRPr="00E37C5C">
        <w:rPr>
          <w:rFonts w:ascii="Sylfaen" w:hAnsi="Sylfaen"/>
          <w:lang w:val="ka-GE"/>
        </w:rPr>
        <w:br/>
        <w:t>2) პრეტენდენტის მიერ შექმნილი ყველა დოკუმენტი ან/და ინფორმაცია</w:t>
      </w:r>
      <w:r w:rsidR="00CA1443" w:rsidRPr="00E37C5C">
        <w:rPr>
          <w:rFonts w:ascii="Sylfaen" w:hAnsi="Sylfaen"/>
          <w:lang w:val="ka-GE"/>
        </w:rPr>
        <w:t xml:space="preserve"> სასურველია დადასტურებულ იქნას უფლებამოსილი პირის ელექტრონული ხელმოწერით ან კომპანიის ელექტრონული შტამპით.</w:t>
      </w:r>
    </w:p>
    <w:p w14:paraId="7C1F5B97" w14:textId="117B28ED" w:rsidR="00431B3C" w:rsidRPr="00E37C5C" w:rsidRDefault="00431B3C" w:rsidP="005D0256">
      <w:pPr>
        <w:spacing w:after="0" w:line="240" w:lineRule="auto"/>
        <w:jc w:val="both"/>
        <w:rPr>
          <w:rFonts w:ascii="Sylfaen" w:hAnsi="Sylfaen"/>
          <w:lang w:val="ka-GE"/>
        </w:rPr>
      </w:pPr>
    </w:p>
    <w:p w14:paraId="18192F9A" w14:textId="2B439F7E" w:rsidR="003011B3" w:rsidRPr="00E37C5C" w:rsidRDefault="00AF6B33" w:rsidP="005D0256">
      <w:pPr>
        <w:spacing w:after="0" w:line="360" w:lineRule="auto"/>
        <w:jc w:val="both"/>
        <w:rPr>
          <w:rFonts w:ascii="Sylfaen" w:hAnsi="Sylfaen"/>
          <w:b/>
          <w:lang w:val="ka-GE"/>
        </w:rPr>
      </w:pPr>
      <w:r>
        <w:rPr>
          <w:rFonts w:ascii="Sylfaen" w:hAnsi="Sylfaen" w:cs="Sylfaen"/>
          <w:b/>
          <w:lang w:val="ka-GE"/>
        </w:rPr>
        <w:t>1.11</w:t>
      </w:r>
      <w:r w:rsidR="00993D47" w:rsidRPr="00E37C5C">
        <w:rPr>
          <w:rFonts w:ascii="Sylfaen" w:hAnsi="Sylfaen" w:cs="Sylfaen"/>
          <w:b/>
          <w:lang w:val="ka-GE"/>
        </w:rPr>
        <w:t xml:space="preserve"> </w:t>
      </w:r>
      <w:r w:rsidR="00580531" w:rsidRPr="00E37C5C">
        <w:rPr>
          <w:rFonts w:ascii="Sylfaen" w:hAnsi="Sylfaen" w:cs="Sylfaen"/>
          <w:b/>
          <w:lang w:val="ka-GE"/>
        </w:rPr>
        <w:t>ხელშეკრულების</w:t>
      </w:r>
      <w:r w:rsidR="00CC4789" w:rsidRPr="00E37C5C">
        <w:rPr>
          <w:rFonts w:ascii="Sylfaen" w:hAnsi="Sylfaen"/>
          <w:b/>
          <w:lang w:val="ka-GE"/>
        </w:rPr>
        <w:t xml:space="preserve"> გაფორმება</w:t>
      </w:r>
    </w:p>
    <w:p w14:paraId="238CC639" w14:textId="13A0ABEF" w:rsidR="00B049C5" w:rsidRDefault="008473E6" w:rsidP="005D0256">
      <w:pPr>
        <w:spacing w:after="0" w:line="360" w:lineRule="auto"/>
        <w:jc w:val="both"/>
        <w:rPr>
          <w:rFonts w:ascii="Sylfaen" w:hAnsi="Sylfaen"/>
          <w:lang w:val="ka-GE"/>
        </w:rPr>
      </w:pPr>
      <w:r w:rsidRPr="00E37C5C">
        <w:rPr>
          <w:rFonts w:ascii="Sylfaen" w:hAnsi="Sylfaen" w:cs="Sylfaen"/>
          <w:lang w:val="ka-GE"/>
        </w:rPr>
        <w:t xml:space="preserve">წინამდებარე ელექტრონული ტენდერის ფარგლებში </w:t>
      </w:r>
      <w:r w:rsidR="00A74B75" w:rsidRPr="00E37C5C">
        <w:rPr>
          <w:rFonts w:ascii="Sylfaen" w:hAnsi="Sylfaen" w:cs="Sylfaen"/>
          <w:lang w:val="ka-GE"/>
        </w:rPr>
        <w:t>დაიდება</w:t>
      </w:r>
      <w:r w:rsidR="00A74B75" w:rsidRPr="00E37C5C">
        <w:rPr>
          <w:rFonts w:ascii="Sylfaen" w:hAnsi="Sylfaen"/>
          <w:lang w:val="ka-GE"/>
        </w:rPr>
        <w:t xml:space="preserve"> </w:t>
      </w:r>
      <w:r w:rsidR="00A74B75" w:rsidRPr="00E37C5C">
        <w:rPr>
          <w:rFonts w:ascii="Sylfaen" w:hAnsi="Sylfaen" w:cs="Sylfaen"/>
          <w:lang w:val="ka-GE"/>
        </w:rPr>
        <w:t>ერთიანი</w:t>
      </w:r>
      <w:r w:rsidR="00A74B75" w:rsidRPr="00E37C5C">
        <w:rPr>
          <w:rFonts w:ascii="Sylfaen" w:hAnsi="Sylfaen"/>
          <w:lang w:val="ka-GE"/>
        </w:rPr>
        <w:t xml:space="preserve"> </w:t>
      </w:r>
      <w:r w:rsidR="00A74B75" w:rsidRPr="00E37C5C">
        <w:rPr>
          <w:rFonts w:ascii="Sylfaen" w:hAnsi="Sylfaen" w:cs="Sylfaen"/>
          <w:lang w:val="ka-GE"/>
        </w:rPr>
        <w:t>ხელშეკრულება</w:t>
      </w:r>
      <w:r w:rsidR="00A74B75" w:rsidRPr="00E37C5C">
        <w:rPr>
          <w:rFonts w:ascii="Sylfaen" w:hAnsi="Sylfaen"/>
          <w:lang w:val="ka-GE"/>
        </w:rPr>
        <w:t xml:space="preserve"> </w:t>
      </w:r>
      <w:r w:rsidRPr="00E37C5C">
        <w:rPr>
          <w:rFonts w:ascii="Sylfaen" w:hAnsi="Sylfaen"/>
          <w:lang w:val="ka-GE"/>
        </w:rPr>
        <w:t xml:space="preserve">ქვემოთ მოცემული ხელშეკრულების ფორმის გათვალისწინებით, რომელიც ხელშეკრულების დადების მომენტისთვის დაზუსტდება </w:t>
      </w:r>
      <w:proofErr w:type="spellStart"/>
      <w:r w:rsidRPr="00E37C5C">
        <w:rPr>
          <w:rFonts w:ascii="Sylfaen" w:hAnsi="Sylfaen"/>
          <w:lang w:val="ka-GE"/>
        </w:rPr>
        <w:t>სატენდერო</w:t>
      </w:r>
      <w:proofErr w:type="spellEnd"/>
      <w:r w:rsidRPr="00E37C5C">
        <w:rPr>
          <w:rFonts w:ascii="Sylfaen" w:hAnsi="Sylfaen"/>
          <w:lang w:val="ka-GE"/>
        </w:rPr>
        <w:t xml:space="preserve"> წინადადების შესაბამისად</w:t>
      </w:r>
      <w:r w:rsidR="00B049C5" w:rsidRPr="00E37C5C">
        <w:rPr>
          <w:rFonts w:ascii="Sylfaen" w:hAnsi="Sylfaen"/>
          <w:lang w:val="ka-GE"/>
        </w:rPr>
        <w:t>.</w:t>
      </w:r>
    </w:p>
    <w:p w14:paraId="7AB22D0C" w14:textId="75441997" w:rsidR="00B049C5" w:rsidRPr="00E37C5C" w:rsidRDefault="00B049C5" w:rsidP="005D0256">
      <w:pPr>
        <w:spacing w:after="0" w:line="360" w:lineRule="auto"/>
        <w:jc w:val="both"/>
        <w:rPr>
          <w:rFonts w:ascii="Sylfaen" w:hAnsi="Sylfaen"/>
          <w:lang w:val="ka-GE"/>
        </w:rPr>
      </w:pPr>
    </w:p>
    <w:p w14:paraId="7089A739" w14:textId="71386AD5" w:rsidR="00CC4789" w:rsidRPr="00A81360" w:rsidRDefault="00A81360" w:rsidP="005D0256">
      <w:pPr>
        <w:pStyle w:val="ListParagraph"/>
        <w:numPr>
          <w:ilvl w:val="1"/>
          <w:numId w:val="35"/>
        </w:numPr>
        <w:spacing w:after="0" w:line="360" w:lineRule="auto"/>
        <w:jc w:val="both"/>
        <w:rPr>
          <w:rFonts w:ascii="Sylfaen" w:hAnsi="Sylfaen"/>
          <w:b/>
          <w:lang w:val="ka-GE"/>
        </w:rPr>
      </w:pPr>
      <w:r>
        <w:rPr>
          <w:rFonts w:ascii="Sylfaen" w:hAnsi="Sylfaen" w:cs="Sylfaen"/>
          <w:b/>
          <w:lang w:val="ka-GE"/>
        </w:rPr>
        <w:t xml:space="preserve">  </w:t>
      </w:r>
      <w:r w:rsidRPr="00A81360">
        <w:rPr>
          <w:rFonts w:ascii="Sylfaen" w:hAnsi="Sylfaen" w:cs="Sylfaen"/>
          <w:b/>
          <w:lang w:val="ka-GE"/>
        </w:rPr>
        <w:t>ს</w:t>
      </w:r>
      <w:r w:rsidR="00CC4789" w:rsidRPr="00A81360">
        <w:rPr>
          <w:rFonts w:ascii="Sylfaen" w:hAnsi="Sylfaen"/>
          <w:b/>
          <w:lang w:val="ka-GE"/>
        </w:rPr>
        <w:t>ხვა მოთხოვნა</w:t>
      </w:r>
    </w:p>
    <w:p w14:paraId="77E55003" w14:textId="1D69867E" w:rsidR="00CC4789" w:rsidRPr="00E37C5C" w:rsidRDefault="00CC4789" w:rsidP="005D0256">
      <w:pPr>
        <w:pStyle w:val="ListParagraph"/>
        <w:spacing w:after="0" w:line="360" w:lineRule="auto"/>
        <w:ind w:left="360"/>
        <w:jc w:val="both"/>
        <w:rPr>
          <w:rFonts w:ascii="AcadNusx" w:hAnsi="AcadNusx"/>
          <w:lang w:val="ka-GE"/>
        </w:rPr>
      </w:pPr>
      <w:r w:rsidRPr="00E37C5C">
        <w:rPr>
          <w:rFonts w:ascii="Sylfaen" w:hAnsi="Sylfaen"/>
          <w:lang w:val="ka-GE"/>
        </w:rPr>
        <w:lastRenderedPageBreak/>
        <w:t>1</w:t>
      </w:r>
      <w:r w:rsidR="00A81360">
        <w:rPr>
          <w:rFonts w:ascii="Sylfaen" w:hAnsi="Sylfaen"/>
          <w:lang w:val="ka-GE"/>
        </w:rPr>
        <w:t>.12</w:t>
      </w:r>
      <w:r w:rsidRPr="00E37C5C">
        <w:rPr>
          <w:rFonts w:ascii="Sylfaen" w:hAnsi="Sylfaen"/>
          <w:lang w:val="ka-GE"/>
        </w:rPr>
        <w:t xml:space="preserve">.1 წინადადების წარდგენის მომენტისთვის პრეტენდენტი არ უნდა იყოს: </w:t>
      </w:r>
    </w:p>
    <w:p w14:paraId="333B829E" w14:textId="77777777" w:rsidR="00CC4789" w:rsidRPr="00E37C5C" w:rsidRDefault="00CC4789" w:rsidP="005D0256">
      <w:pPr>
        <w:pStyle w:val="ListParagraph"/>
        <w:numPr>
          <w:ilvl w:val="0"/>
          <w:numId w:val="21"/>
        </w:numPr>
        <w:tabs>
          <w:tab w:val="left" w:pos="426"/>
        </w:tabs>
        <w:spacing w:before="120" w:after="0" w:line="360" w:lineRule="auto"/>
        <w:jc w:val="both"/>
        <w:rPr>
          <w:rFonts w:ascii="AcadNusx" w:hAnsi="AcadNusx"/>
          <w:lang w:val="ka-GE"/>
        </w:rPr>
      </w:pPr>
      <w:r w:rsidRPr="00E37C5C">
        <w:rPr>
          <w:rFonts w:ascii="Sylfaen" w:hAnsi="Sylfaen"/>
          <w:lang w:val="ka-GE"/>
        </w:rPr>
        <w:t>გაკოტრების პროცესში</w:t>
      </w:r>
      <w:r w:rsidRPr="00E37C5C">
        <w:rPr>
          <w:rFonts w:ascii="AcadNusx" w:hAnsi="AcadNusx"/>
          <w:lang w:val="ka-GE"/>
        </w:rPr>
        <w:t>;</w:t>
      </w:r>
    </w:p>
    <w:p w14:paraId="0D0EC73C" w14:textId="77777777" w:rsidR="00CC4789" w:rsidRPr="00E37C5C" w:rsidRDefault="00CC4789" w:rsidP="005D0256">
      <w:pPr>
        <w:pStyle w:val="ListParagraph"/>
        <w:numPr>
          <w:ilvl w:val="0"/>
          <w:numId w:val="21"/>
        </w:numPr>
        <w:tabs>
          <w:tab w:val="left" w:pos="426"/>
        </w:tabs>
        <w:spacing w:before="120" w:after="0" w:line="360" w:lineRule="auto"/>
        <w:jc w:val="both"/>
        <w:rPr>
          <w:rFonts w:ascii="AcadNusx" w:hAnsi="AcadNusx"/>
          <w:lang w:val="ka-GE"/>
        </w:rPr>
      </w:pPr>
      <w:r w:rsidRPr="00E37C5C">
        <w:rPr>
          <w:rFonts w:ascii="Sylfaen" w:hAnsi="Sylfaen"/>
          <w:lang w:val="ka-GE"/>
        </w:rPr>
        <w:t>ლიკვიდაციის პროცესში</w:t>
      </w:r>
      <w:r w:rsidRPr="00E37C5C">
        <w:rPr>
          <w:rFonts w:ascii="AcadNusx" w:hAnsi="AcadNusx"/>
          <w:lang w:val="ka-GE"/>
        </w:rPr>
        <w:t>;</w:t>
      </w:r>
    </w:p>
    <w:p w14:paraId="0AFE087D" w14:textId="77777777" w:rsidR="00CC4789" w:rsidRPr="00E37C5C" w:rsidRDefault="00CC4789" w:rsidP="005D0256">
      <w:pPr>
        <w:pStyle w:val="ListParagraph"/>
        <w:numPr>
          <w:ilvl w:val="0"/>
          <w:numId w:val="21"/>
        </w:numPr>
        <w:tabs>
          <w:tab w:val="left" w:pos="426"/>
        </w:tabs>
        <w:spacing w:before="120" w:after="0" w:line="360" w:lineRule="auto"/>
        <w:jc w:val="both"/>
        <w:rPr>
          <w:rFonts w:ascii="AcadNusx" w:hAnsi="AcadNusx"/>
          <w:lang w:val="ka-GE"/>
        </w:rPr>
      </w:pPr>
      <w:r w:rsidRPr="00E37C5C">
        <w:rPr>
          <w:rFonts w:ascii="Sylfaen" w:hAnsi="Sylfaen"/>
          <w:lang w:val="ka-GE"/>
        </w:rPr>
        <w:t>საქმიანობის დროებით შეჩერების მდგომარეობაში</w:t>
      </w:r>
      <w:r w:rsidRPr="00E37C5C">
        <w:rPr>
          <w:rFonts w:ascii="AcadNusx" w:hAnsi="AcadNusx"/>
          <w:lang w:val="ka-GE"/>
        </w:rPr>
        <w:t>.</w:t>
      </w:r>
    </w:p>
    <w:p w14:paraId="4E986605" w14:textId="01BEB5DE" w:rsidR="00CC4789" w:rsidRPr="00A81360" w:rsidRDefault="00CC4789" w:rsidP="005D0256">
      <w:pPr>
        <w:pStyle w:val="ListParagraph"/>
        <w:numPr>
          <w:ilvl w:val="2"/>
          <w:numId w:val="36"/>
        </w:numPr>
        <w:spacing w:after="0" w:line="360" w:lineRule="auto"/>
        <w:jc w:val="both"/>
        <w:rPr>
          <w:b/>
          <w:lang w:val="ka-GE"/>
        </w:rPr>
      </w:pPr>
      <w:r w:rsidRPr="00A81360">
        <w:rPr>
          <w:rFonts w:ascii="Sylfaen" w:hAnsi="Sylfaen" w:cs="Sylfaen"/>
          <w:lang w:val="ka-GE"/>
        </w:rPr>
        <w:t>ფასების</w:t>
      </w:r>
      <w:r w:rsidRPr="00A81360">
        <w:rPr>
          <w:rFonts w:ascii="Sylfaen" w:hAnsi="Sylfaen"/>
          <w:lang w:val="ka-GE"/>
        </w:rPr>
        <w:t xml:space="preserve"> </w:t>
      </w:r>
      <w:r w:rsidRPr="00A81360">
        <w:rPr>
          <w:rFonts w:ascii="Sylfaen" w:hAnsi="Sylfaen" w:cs="Sylfaen"/>
          <w:lang w:val="ka-GE"/>
        </w:rPr>
        <w:t>წარმოდგენა</w:t>
      </w:r>
      <w:r w:rsidRPr="00A81360">
        <w:rPr>
          <w:rFonts w:ascii="Sylfaen" w:hAnsi="Sylfaen"/>
          <w:lang w:val="ka-GE"/>
        </w:rPr>
        <w:t xml:space="preserve"> </w:t>
      </w:r>
      <w:r w:rsidRPr="00A81360">
        <w:rPr>
          <w:rFonts w:ascii="Sylfaen" w:hAnsi="Sylfaen" w:cs="Sylfaen"/>
          <w:lang w:val="ka-GE"/>
        </w:rPr>
        <w:t>დასაშვებია</w:t>
      </w:r>
      <w:r w:rsidRPr="00A81360">
        <w:rPr>
          <w:rFonts w:ascii="Sylfaen" w:hAnsi="Sylfaen"/>
          <w:lang w:val="ka-GE"/>
        </w:rPr>
        <w:t xml:space="preserve"> </w:t>
      </w:r>
      <w:r w:rsidRPr="00A81360">
        <w:rPr>
          <w:rFonts w:ascii="Sylfaen" w:hAnsi="Sylfaen" w:cs="Sylfaen"/>
          <w:lang w:val="ka-GE"/>
        </w:rPr>
        <w:t>მხოლოდ</w:t>
      </w:r>
      <w:r w:rsidRPr="00A81360">
        <w:rPr>
          <w:rFonts w:ascii="Sylfaen" w:hAnsi="Sylfaen"/>
          <w:lang w:val="ka-GE"/>
        </w:rPr>
        <w:t xml:space="preserve"> საქართველოს ეროვნულ ვალუტაში (ლარი). ფასები უნდა მოიცავდეს ამ ტენდერით გათვალისწინებულ ყველა ხარჯსა და კანონით გათვალისწინებულ გადასახადებს (მათ შორის დღგ-ს).</w:t>
      </w:r>
    </w:p>
    <w:p w14:paraId="153F4E0E" w14:textId="52B7670A" w:rsidR="00CE7176" w:rsidRPr="00E37C5C" w:rsidRDefault="00CC4789" w:rsidP="005D0256">
      <w:pPr>
        <w:pStyle w:val="ListParagraph"/>
        <w:numPr>
          <w:ilvl w:val="2"/>
          <w:numId w:val="36"/>
        </w:numPr>
        <w:jc w:val="both"/>
        <w:rPr>
          <w:lang w:val="es-MX"/>
        </w:rPr>
      </w:pPr>
      <w:r w:rsidRPr="00E37C5C">
        <w:rPr>
          <w:rFonts w:ascii="Sylfaen" w:hAnsi="Sylfaen"/>
          <w:lang w:val="ka-GE"/>
        </w:rPr>
        <w:t>პრეტენდენტის მიერ წარმოდგენილი წინადადება ძალაში უნდა იყოს წი</w:t>
      </w:r>
      <w:r w:rsidR="00A81360">
        <w:rPr>
          <w:rFonts w:ascii="Sylfaen" w:hAnsi="Sylfaen"/>
          <w:lang w:val="ka-GE"/>
        </w:rPr>
        <w:t>ნადადებების მიღების თარიღიდან 60</w:t>
      </w:r>
      <w:r w:rsidRPr="00E37C5C">
        <w:rPr>
          <w:rFonts w:ascii="Sylfaen" w:hAnsi="Sylfaen"/>
          <w:lang w:val="ka-GE"/>
        </w:rPr>
        <w:t xml:space="preserve"> </w:t>
      </w:r>
      <w:r w:rsidRPr="00E37C5C">
        <w:rPr>
          <w:rFonts w:ascii="AcadNusx" w:hAnsi="AcadNusx"/>
          <w:lang w:val="ka-GE"/>
        </w:rPr>
        <w:t>(</w:t>
      </w:r>
      <w:r w:rsidR="00A81360">
        <w:rPr>
          <w:rFonts w:ascii="Sylfaen" w:hAnsi="Sylfaen"/>
          <w:lang w:val="ka-GE"/>
        </w:rPr>
        <w:t>სამოცი</w:t>
      </w:r>
      <w:r w:rsidRPr="00E37C5C">
        <w:rPr>
          <w:rFonts w:ascii="AcadNusx" w:hAnsi="AcadNusx"/>
          <w:lang w:val="ka-GE"/>
        </w:rPr>
        <w:t>)</w:t>
      </w:r>
      <w:r w:rsidRPr="00E37C5C">
        <w:rPr>
          <w:rFonts w:ascii="Sylfaen" w:hAnsi="Sylfaen"/>
          <w:lang w:val="ka-GE"/>
        </w:rPr>
        <w:t xml:space="preserve"> კალენდარული დღის განმავლობაში.</w:t>
      </w:r>
    </w:p>
    <w:p w14:paraId="6672838F" w14:textId="7A511FD6" w:rsidR="00CC4789" w:rsidRPr="00E37C5C" w:rsidRDefault="00CC4789" w:rsidP="005D0256">
      <w:pPr>
        <w:pStyle w:val="ListParagraph"/>
        <w:numPr>
          <w:ilvl w:val="2"/>
          <w:numId w:val="36"/>
        </w:numPr>
        <w:jc w:val="both"/>
        <w:rPr>
          <w:lang w:val="es-MX"/>
        </w:rPr>
      </w:pPr>
      <w:r w:rsidRPr="00E37C5C">
        <w:rPr>
          <w:rFonts w:ascii="Sylfaen" w:hAnsi="Sylfaen"/>
          <w:lang w:val="ka-GE"/>
        </w:rPr>
        <w:t>შპს „</w:t>
      </w:r>
      <w:proofErr w:type="spellStart"/>
      <w:r w:rsidRPr="00E37C5C">
        <w:rPr>
          <w:rFonts w:ascii="Sylfaen" w:hAnsi="Sylfaen"/>
          <w:lang w:val="ka-GE"/>
        </w:rPr>
        <w:t>ჯორჯიან</w:t>
      </w:r>
      <w:proofErr w:type="spellEnd"/>
      <w:r w:rsidRPr="00E37C5C">
        <w:rPr>
          <w:rFonts w:ascii="Sylfaen" w:hAnsi="Sylfaen"/>
          <w:lang w:val="ka-GE"/>
        </w:rPr>
        <w:t xml:space="preserve"> </w:t>
      </w:r>
      <w:proofErr w:type="spellStart"/>
      <w:r w:rsidRPr="00E37C5C">
        <w:rPr>
          <w:rFonts w:ascii="Sylfaen" w:hAnsi="Sylfaen"/>
          <w:lang w:val="ka-GE"/>
        </w:rPr>
        <w:t>უოთერ</w:t>
      </w:r>
      <w:proofErr w:type="spellEnd"/>
      <w:r w:rsidRPr="00E37C5C">
        <w:rPr>
          <w:rFonts w:ascii="Sylfaen" w:hAnsi="Sylfaen"/>
          <w:lang w:val="ka-GE"/>
        </w:rPr>
        <w:t xml:space="preserve"> ენდ </w:t>
      </w:r>
      <w:proofErr w:type="spellStart"/>
      <w:r w:rsidRPr="00E37C5C">
        <w:rPr>
          <w:rFonts w:ascii="Sylfaen" w:hAnsi="Sylfaen"/>
          <w:lang w:val="ka-GE"/>
        </w:rPr>
        <w:t>ფაუერი</w:t>
      </w:r>
      <w:proofErr w:type="spellEnd"/>
      <w:r w:rsidRPr="00E37C5C">
        <w:rPr>
          <w:rFonts w:ascii="Sylfaen" w:hAnsi="Sylfaen"/>
          <w:lang w:val="ka-GE"/>
        </w:rPr>
        <w:t xml:space="preserve">“ უფლებას იტოვებს თვითონ განსაზღვროს ტენდერის დასრულების ვადა, შეცვალოს ტენდერის პირობები, რასაც დროულად აცნობებს ტენდერის მონაწილეებს, ან შეწყვიტოს ტენდერი მისი მიმდინარეობის </w:t>
      </w:r>
      <w:proofErr w:type="spellStart"/>
      <w:r w:rsidRPr="00E37C5C">
        <w:rPr>
          <w:rFonts w:ascii="Sylfaen" w:hAnsi="Sylfaen"/>
          <w:lang w:val="ka-GE"/>
        </w:rPr>
        <w:t>ნებმისმიერ</w:t>
      </w:r>
      <w:proofErr w:type="spellEnd"/>
      <w:r w:rsidRPr="00E37C5C">
        <w:rPr>
          <w:rFonts w:ascii="Sylfaen" w:hAnsi="Sylfaen"/>
          <w:lang w:val="ka-GE"/>
        </w:rPr>
        <w:t xml:space="preserve"> ეტაპზე.</w:t>
      </w:r>
    </w:p>
    <w:p w14:paraId="522DE442" w14:textId="77777777" w:rsidR="00CC4789" w:rsidRPr="00E37C5C" w:rsidRDefault="00CC4789" w:rsidP="005D0256">
      <w:pPr>
        <w:pStyle w:val="ListParagraph"/>
        <w:spacing w:after="0" w:line="360" w:lineRule="auto"/>
        <w:ind w:left="0" w:firstLine="426"/>
        <w:jc w:val="both"/>
        <w:rPr>
          <w:rFonts w:ascii="Sylfaen" w:hAnsi="Sylfaen"/>
          <w:lang w:val="ka-GE"/>
        </w:rPr>
      </w:pPr>
      <w:r w:rsidRPr="00E37C5C">
        <w:rPr>
          <w:rFonts w:ascii="Sylfaen" w:hAnsi="Sylfaen"/>
          <w:lang w:val="ka-GE"/>
        </w:rPr>
        <w:t>შპს „</w:t>
      </w:r>
      <w:proofErr w:type="spellStart"/>
      <w:r w:rsidRPr="00E37C5C">
        <w:rPr>
          <w:rFonts w:ascii="Sylfaen" w:hAnsi="Sylfaen"/>
          <w:lang w:val="ka-GE"/>
        </w:rPr>
        <w:t>ჯორჯიან</w:t>
      </w:r>
      <w:proofErr w:type="spellEnd"/>
      <w:r w:rsidRPr="00E37C5C">
        <w:rPr>
          <w:rFonts w:ascii="Sylfaen" w:hAnsi="Sylfaen"/>
          <w:lang w:val="ka-GE"/>
        </w:rPr>
        <w:t xml:space="preserve"> </w:t>
      </w:r>
      <w:proofErr w:type="spellStart"/>
      <w:r w:rsidRPr="00E37C5C">
        <w:rPr>
          <w:rFonts w:ascii="Sylfaen" w:hAnsi="Sylfaen"/>
          <w:lang w:val="ka-GE"/>
        </w:rPr>
        <w:t>უოთერ</w:t>
      </w:r>
      <w:proofErr w:type="spellEnd"/>
      <w:r w:rsidRPr="00E37C5C">
        <w:rPr>
          <w:rFonts w:ascii="Sylfaen" w:hAnsi="Sylfaen"/>
          <w:lang w:val="ka-GE"/>
        </w:rPr>
        <w:t xml:space="preserve"> ენდ </w:t>
      </w:r>
      <w:proofErr w:type="spellStart"/>
      <w:r w:rsidRPr="00E37C5C">
        <w:rPr>
          <w:rFonts w:ascii="Sylfaen" w:hAnsi="Sylfaen"/>
          <w:lang w:val="ka-GE"/>
        </w:rPr>
        <w:t>ფაუერი</w:t>
      </w:r>
      <w:proofErr w:type="spellEnd"/>
      <w:r w:rsidRPr="00E37C5C">
        <w:rPr>
          <w:rFonts w:ascii="Sylfaen" w:hAnsi="Sylfaen"/>
          <w:lang w:val="ka-GE"/>
        </w:rPr>
        <w:t xml:space="preserve">“ გამარჯვებულ მიმწოდებელს გამოავლენს </w:t>
      </w:r>
      <w:proofErr w:type="spellStart"/>
      <w:r w:rsidRPr="00E37C5C">
        <w:rPr>
          <w:rFonts w:ascii="Sylfaen" w:hAnsi="Sylfaen"/>
          <w:lang w:val="ka-GE"/>
        </w:rPr>
        <w:t>სატენდერო</w:t>
      </w:r>
      <w:proofErr w:type="spellEnd"/>
      <w:r w:rsidRPr="00E37C5C">
        <w:rPr>
          <w:rFonts w:ascii="Sylfaen" w:hAnsi="Sylfaen"/>
          <w:lang w:val="ka-GE"/>
        </w:rPr>
        <w:t xml:space="preserve"> კომისიაზე და გადაწყვეტილებას აცნობებს ყველა მონაწილე კომპანიას. შპს „</w:t>
      </w:r>
      <w:proofErr w:type="spellStart"/>
      <w:r w:rsidRPr="00E37C5C">
        <w:rPr>
          <w:rFonts w:ascii="Sylfaen" w:hAnsi="Sylfaen"/>
          <w:lang w:val="ka-GE"/>
        </w:rPr>
        <w:t>ჯორჯიან</w:t>
      </w:r>
      <w:proofErr w:type="spellEnd"/>
      <w:r w:rsidRPr="00E37C5C">
        <w:rPr>
          <w:rFonts w:ascii="Sylfaen" w:hAnsi="Sylfaen"/>
          <w:lang w:val="ka-GE"/>
        </w:rPr>
        <w:t xml:space="preserve"> </w:t>
      </w:r>
      <w:proofErr w:type="spellStart"/>
      <w:r w:rsidRPr="00E37C5C">
        <w:rPr>
          <w:rFonts w:ascii="Sylfaen" w:hAnsi="Sylfaen"/>
          <w:lang w:val="ka-GE"/>
        </w:rPr>
        <w:t>უოთერ</w:t>
      </w:r>
      <w:proofErr w:type="spellEnd"/>
      <w:r w:rsidRPr="00E37C5C">
        <w:rPr>
          <w:rFonts w:ascii="Sylfaen" w:hAnsi="Sylfaen"/>
          <w:lang w:val="ka-GE"/>
        </w:rPr>
        <w:t xml:space="preserve"> ენდ </w:t>
      </w:r>
      <w:proofErr w:type="spellStart"/>
      <w:r w:rsidRPr="00E37C5C">
        <w:rPr>
          <w:rFonts w:ascii="Sylfaen" w:hAnsi="Sylfaen"/>
          <w:lang w:val="ka-GE"/>
        </w:rPr>
        <w:t>ფაუერი</w:t>
      </w:r>
      <w:proofErr w:type="spellEnd"/>
      <w:r w:rsidRPr="00E37C5C">
        <w:rPr>
          <w:rFonts w:ascii="Sylfaen" w:hAnsi="Sylfaen"/>
          <w:lang w:val="ka-GE"/>
        </w:rPr>
        <w:t xml:space="preserve">“ არ არის ვალდებული მონაწილე კომპანიას მისცეს სიტყვიერი ან წერილობით ახსნა-განმარტება </w:t>
      </w:r>
      <w:proofErr w:type="spellStart"/>
      <w:r w:rsidRPr="00E37C5C">
        <w:rPr>
          <w:rFonts w:ascii="Sylfaen" w:hAnsi="Sylfaen"/>
          <w:lang w:val="ka-GE"/>
        </w:rPr>
        <w:t>კონსკურსთან</w:t>
      </w:r>
      <w:proofErr w:type="spellEnd"/>
      <w:r w:rsidRPr="00E37C5C">
        <w:rPr>
          <w:rFonts w:ascii="Sylfaen" w:hAnsi="Sylfaen"/>
          <w:lang w:val="ka-GE"/>
        </w:rPr>
        <w:t xml:space="preserve"> დაკავშირებულ ნებისმიერ გადაწყვეტილებაზე.</w:t>
      </w:r>
    </w:p>
    <w:p w14:paraId="459A939D" w14:textId="77777777" w:rsidR="00CC4789" w:rsidRPr="00E37C5C" w:rsidRDefault="00CC4789" w:rsidP="005D0256">
      <w:pPr>
        <w:pStyle w:val="ListParagraph"/>
        <w:spacing w:after="0" w:line="360" w:lineRule="auto"/>
        <w:ind w:left="0" w:firstLine="426"/>
        <w:jc w:val="both"/>
        <w:rPr>
          <w:rFonts w:ascii="AcadNusx" w:hAnsi="AcadNusx"/>
          <w:lang w:val="es-MX"/>
        </w:rPr>
      </w:pPr>
      <w:r w:rsidRPr="00E37C5C">
        <w:rPr>
          <w:rFonts w:ascii="Sylfaen" w:hAnsi="Sylfaen"/>
          <w:lang w:val="ka-GE"/>
        </w:rPr>
        <w:t>შპს „</w:t>
      </w:r>
      <w:proofErr w:type="spellStart"/>
      <w:r w:rsidRPr="00E37C5C">
        <w:rPr>
          <w:rFonts w:ascii="Sylfaen" w:hAnsi="Sylfaen"/>
          <w:lang w:val="ka-GE"/>
        </w:rPr>
        <w:t>ჯორჯიან</w:t>
      </w:r>
      <w:proofErr w:type="spellEnd"/>
      <w:r w:rsidRPr="00E37C5C">
        <w:rPr>
          <w:rFonts w:ascii="Sylfaen" w:hAnsi="Sylfaen"/>
          <w:lang w:val="ka-GE"/>
        </w:rPr>
        <w:t xml:space="preserve"> </w:t>
      </w:r>
      <w:proofErr w:type="spellStart"/>
      <w:r w:rsidRPr="00E37C5C">
        <w:rPr>
          <w:rFonts w:ascii="Sylfaen" w:hAnsi="Sylfaen"/>
          <w:lang w:val="ka-GE"/>
        </w:rPr>
        <w:t>უოთერ</w:t>
      </w:r>
      <w:proofErr w:type="spellEnd"/>
      <w:r w:rsidRPr="00E37C5C">
        <w:rPr>
          <w:rFonts w:ascii="Sylfaen" w:hAnsi="Sylfaen"/>
          <w:lang w:val="ka-GE"/>
        </w:rPr>
        <w:t xml:space="preserve"> ენდ </w:t>
      </w:r>
      <w:proofErr w:type="spellStart"/>
      <w:r w:rsidRPr="00E37C5C">
        <w:rPr>
          <w:rFonts w:ascii="Sylfaen" w:hAnsi="Sylfaen"/>
          <w:lang w:val="ka-GE"/>
        </w:rPr>
        <w:t>ფაუერი</w:t>
      </w:r>
      <w:proofErr w:type="spellEnd"/>
      <w:r w:rsidRPr="00E37C5C">
        <w:rPr>
          <w:rFonts w:ascii="Sylfaen" w:hAnsi="Sylfaen"/>
          <w:lang w:val="ka-GE"/>
        </w:rPr>
        <w:t>“ იტოვებს უფლებას გადაამოწმოს პრეტენდენტებისგან მიღებული ნებისმიერი სახის ინფორმაცია, ასევე მოიძიოს ინფორმაცია პრეტენდენტი კომპანიის ან მისი საქმიანობის შესახებ. იმ შემთხვევაში, თუ დადასტურდება, რომ პრეტენდენტის მხრიდან მოწოდებული ინფორმაცია არ შეესაბამება სინამდვილეს ან გაყალბებულია, პრეტენდენტი იქნება დისკვალიფიცირებული.</w:t>
      </w:r>
    </w:p>
    <w:p w14:paraId="50614459" w14:textId="2017D75D" w:rsidR="00CC4789" w:rsidRPr="00004295" w:rsidRDefault="00CC4789" w:rsidP="005D0256">
      <w:pPr>
        <w:spacing w:after="0" w:line="360" w:lineRule="auto"/>
        <w:ind w:firstLine="426"/>
        <w:jc w:val="both"/>
        <w:rPr>
          <w:rFonts w:ascii="Sylfaen" w:hAnsi="Sylfaen"/>
          <w:lang w:val="ka-GE"/>
        </w:rPr>
      </w:pPr>
      <w:r w:rsidRPr="00E37C5C">
        <w:rPr>
          <w:rFonts w:ascii="Sylfaen" w:hAnsi="Sylfaen"/>
          <w:lang w:val="ka-GE"/>
        </w:rPr>
        <w:t>გთხოვთ გაითვალისწინოთ, რომ შპს „</w:t>
      </w:r>
      <w:proofErr w:type="spellStart"/>
      <w:r w:rsidRPr="00E37C5C">
        <w:rPr>
          <w:rFonts w:ascii="Sylfaen" w:hAnsi="Sylfaen"/>
          <w:lang w:val="ka-GE"/>
        </w:rPr>
        <w:t>ჯორჯიან</w:t>
      </w:r>
      <w:proofErr w:type="spellEnd"/>
      <w:r w:rsidRPr="00E37C5C">
        <w:rPr>
          <w:rFonts w:ascii="Sylfaen" w:hAnsi="Sylfaen"/>
          <w:lang w:val="ka-GE"/>
        </w:rPr>
        <w:t xml:space="preserve"> </w:t>
      </w:r>
      <w:proofErr w:type="spellStart"/>
      <w:r w:rsidRPr="00E37C5C">
        <w:rPr>
          <w:rFonts w:ascii="Sylfaen" w:hAnsi="Sylfaen"/>
          <w:lang w:val="ka-GE"/>
        </w:rPr>
        <w:t>უოთერ</w:t>
      </w:r>
      <w:proofErr w:type="spellEnd"/>
      <w:r w:rsidRPr="00E37C5C">
        <w:rPr>
          <w:rFonts w:ascii="Sylfaen" w:hAnsi="Sylfaen"/>
          <w:lang w:val="ka-GE"/>
        </w:rPr>
        <w:t xml:space="preserve"> ენდ </w:t>
      </w:r>
      <w:proofErr w:type="spellStart"/>
      <w:r w:rsidRPr="00E37C5C">
        <w:rPr>
          <w:rFonts w:ascii="Sylfaen" w:hAnsi="Sylfaen"/>
          <w:lang w:val="ka-GE"/>
        </w:rPr>
        <w:t>ფაუერი</w:t>
      </w:r>
      <w:proofErr w:type="spellEnd"/>
      <w:r w:rsidRPr="00E37C5C">
        <w:rPr>
          <w:rFonts w:ascii="Sylfaen" w:hAnsi="Sylfaen"/>
          <w:lang w:val="ka-GE"/>
        </w:rPr>
        <w:t>“ არ მიიღებს არავითარ ზეპირ შეკითხვას დამატებითი ინფორმაციის მისაღებად. გამონაკლისის სახით მიიღება შეკითხვები ტელეფონით.</w:t>
      </w:r>
    </w:p>
    <w:p w14:paraId="7F2AD3EA" w14:textId="77777777" w:rsidR="002D7FAA" w:rsidRDefault="002D7FAA" w:rsidP="002D7FAA">
      <w:pPr>
        <w:spacing w:after="0" w:line="360" w:lineRule="auto"/>
        <w:ind w:firstLine="426"/>
        <w:jc w:val="both"/>
        <w:rPr>
          <w:rFonts w:ascii="Sylfaen" w:hAnsi="Sylfaen"/>
          <w:b/>
          <w:i/>
          <w:lang w:val="ka-GE"/>
        </w:rPr>
      </w:pPr>
      <w:r w:rsidRPr="007B0071">
        <w:rPr>
          <w:rFonts w:ascii="Sylfaen" w:hAnsi="Sylfaen"/>
          <w:b/>
          <w:i/>
          <w:lang w:val="ka-GE"/>
        </w:rPr>
        <w:t xml:space="preserve">შენიშვნა: ნებისმიერი სხვა ინფორმაცია, მოპოვებული სხვა გზით არ იქნება ოფიციალური და არ წარმოშობს არავითარ ვალდებულებას </w:t>
      </w:r>
      <w:r>
        <w:rPr>
          <w:rFonts w:ascii="Sylfaen" w:hAnsi="Sylfaen"/>
          <w:b/>
          <w:i/>
        </w:rPr>
        <w:t xml:space="preserve"> </w:t>
      </w:r>
      <w:r>
        <w:rPr>
          <w:rFonts w:ascii="Sylfaen" w:hAnsi="Sylfaen"/>
          <w:lang w:val="ka-GE"/>
        </w:rPr>
        <w:t>„შემსყიდველი“</w:t>
      </w:r>
      <w:r>
        <w:rPr>
          <w:rFonts w:ascii="Sylfaen" w:hAnsi="Sylfaen"/>
        </w:rPr>
        <w:t xml:space="preserve"> </w:t>
      </w:r>
      <w:r w:rsidRPr="007B0071">
        <w:rPr>
          <w:rFonts w:ascii="Sylfaen" w:hAnsi="Sylfaen"/>
          <w:b/>
          <w:i/>
          <w:lang w:val="ka-GE"/>
        </w:rPr>
        <w:t>მხრიდან.</w:t>
      </w:r>
    </w:p>
    <w:p w14:paraId="2910B417" w14:textId="77777777" w:rsidR="002D7FAA" w:rsidRPr="007B0071" w:rsidRDefault="002D7FAA" w:rsidP="002D7FAA">
      <w:pPr>
        <w:spacing w:after="0" w:line="360" w:lineRule="auto"/>
        <w:ind w:firstLine="426"/>
        <w:jc w:val="both"/>
        <w:rPr>
          <w:rFonts w:ascii="AcadNusx" w:hAnsi="AcadNusx"/>
          <w:b/>
          <w:i/>
          <w:lang w:val="es-MX"/>
        </w:rPr>
      </w:pPr>
    </w:p>
    <w:p w14:paraId="00D9A868" w14:textId="77777777" w:rsidR="002D7FAA" w:rsidRDefault="002D7FAA" w:rsidP="002D7FAA">
      <w:pPr>
        <w:jc w:val="both"/>
        <w:rPr>
          <w:rFonts w:ascii="Sylfaen" w:hAnsi="Sylfaen"/>
          <w:color w:val="000000"/>
          <w:lang w:val="ka-GE"/>
        </w:rPr>
      </w:pPr>
      <w:r w:rsidRPr="007B0071">
        <w:rPr>
          <w:rFonts w:ascii="Sylfaen" w:hAnsi="Sylfaen"/>
          <w:lang w:val="ka-GE"/>
        </w:rPr>
        <w:t xml:space="preserve"> </w:t>
      </w:r>
      <w:r w:rsidRPr="00765D44">
        <w:rPr>
          <w:rFonts w:ascii="Sylfaen" w:hAnsi="Sylfaen"/>
          <w:b/>
          <w:color w:val="000000"/>
          <w:lang w:val="ka-GE"/>
        </w:rPr>
        <w:t>პასუხისმგებელი პირი</w:t>
      </w:r>
      <w:r>
        <w:rPr>
          <w:rFonts w:ascii="Sylfaen" w:hAnsi="Sylfaen"/>
          <w:color w:val="000000"/>
          <w:lang w:val="ka-GE"/>
        </w:rPr>
        <w:t>: შპს „</w:t>
      </w:r>
      <w:proofErr w:type="spellStart"/>
      <w:r>
        <w:rPr>
          <w:rFonts w:ascii="Sylfaen" w:hAnsi="Sylfaen"/>
          <w:color w:val="000000"/>
          <w:lang w:val="ka-GE"/>
        </w:rPr>
        <w:t>ჯორჯიან</w:t>
      </w:r>
      <w:proofErr w:type="spellEnd"/>
      <w:r>
        <w:rPr>
          <w:rFonts w:ascii="Sylfaen" w:hAnsi="Sylfaen"/>
          <w:color w:val="000000"/>
          <w:lang w:val="ka-GE"/>
        </w:rPr>
        <w:t xml:space="preserve"> </w:t>
      </w:r>
      <w:proofErr w:type="spellStart"/>
      <w:r>
        <w:rPr>
          <w:rFonts w:ascii="Sylfaen" w:hAnsi="Sylfaen"/>
          <w:color w:val="000000"/>
          <w:lang w:val="ka-GE"/>
        </w:rPr>
        <w:t>უოთერ</w:t>
      </w:r>
      <w:proofErr w:type="spellEnd"/>
      <w:r>
        <w:rPr>
          <w:rFonts w:ascii="Sylfaen" w:hAnsi="Sylfaen"/>
          <w:color w:val="000000"/>
          <w:lang w:val="ka-GE"/>
        </w:rPr>
        <w:t xml:space="preserve"> ენდ </w:t>
      </w:r>
      <w:proofErr w:type="spellStart"/>
      <w:r>
        <w:rPr>
          <w:rFonts w:ascii="Sylfaen" w:hAnsi="Sylfaen"/>
          <w:color w:val="000000"/>
          <w:lang w:val="ka-GE"/>
        </w:rPr>
        <w:t>ფაუერი</w:t>
      </w:r>
      <w:proofErr w:type="spellEnd"/>
      <w:r>
        <w:rPr>
          <w:rFonts w:ascii="Sylfaen" w:hAnsi="Sylfaen"/>
          <w:color w:val="000000"/>
          <w:lang w:val="ka-GE"/>
        </w:rPr>
        <w:t>“ (GWP), საიდენტიფიკაციო ნომერი 203826002, პერსონალურ მონაცემთა დაცვის მიზნებისთვის</w:t>
      </w:r>
      <w:r w:rsidRPr="00C55160">
        <w:rPr>
          <w:rFonts w:ascii="Sylfaen" w:hAnsi="Sylfaen"/>
          <w:color w:val="000000"/>
          <w:lang w:val="es-MX"/>
        </w:rPr>
        <w:t xml:space="preserve"> -</w:t>
      </w:r>
      <w:r>
        <w:rPr>
          <w:rFonts w:ascii="Sylfaen" w:hAnsi="Sylfaen"/>
          <w:color w:val="000000"/>
          <w:lang w:val="ka-GE"/>
        </w:rPr>
        <w:t xml:space="preserve"> პერსონალურ მონაცემთა დაცვის ოფიცერი, </w:t>
      </w:r>
      <w:proofErr w:type="spellStart"/>
      <w:r>
        <w:rPr>
          <w:rFonts w:ascii="Sylfaen" w:hAnsi="Sylfaen"/>
          <w:color w:val="000000"/>
          <w:lang w:val="ka-GE"/>
        </w:rPr>
        <w:t>სათავო</w:t>
      </w:r>
      <w:proofErr w:type="spellEnd"/>
      <w:r>
        <w:rPr>
          <w:rFonts w:ascii="Sylfaen" w:hAnsi="Sylfaen"/>
          <w:color w:val="000000"/>
          <w:lang w:val="ka-GE"/>
        </w:rPr>
        <w:t xml:space="preserve"> ოფისი, მედეა (მზია) ჯუღელის ქ. N10, თბილისი 0179, საქართველო;</w:t>
      </w:r>
      <w:r w:rsidRPr="00C55160">
        <w:rPr>
          <w:rFonts w:ascii="Sylfaen" w:hAnsi="Sylfaen"/>
          <w:color w:val="000000"/>
          <w:lang w:val="es-MX"/>
        </w:rPr>
        <w:t xml:space="preserve"> </w:t>
      </w:r>
      <w:r>
        <w:rPr>
          <w:rFonts w:ascii="Sylfaen" w:hAnsi="Sylfaen"/>
          <w:color w:val="000000"/>
          <w:lang w:val="ka-GE"/>
        </w:rPr>
        <w:t xml:space="preserve">საკონტაქტო ელ-ფოსტა: </w:t>
      </w:r>
      <w:hyperlink r:id="rId9" w:history="1">
        <w:r>
          <w:rPr>
            <w:rStyle w:val="Hyperlink"/>
            <w:rFonts w:ascii="Sylfaen" w:hAnsi="Sylfaen"/>
            <w:lang w:val="ka-GE"/>
          </w:rPr>
          <w:t>pdpo@gwp.ge</w:t>
        </w:r>
      </w:hyperlink>
      <w:r>
        <w:rPr>
          <w:rFonts w:ascii="Sylfaen" w:hAnsi="Sylfaen"/>
          <w:color w:val="000000"/>
          <w:lang w:val="ka-GE"/>
        </w:rPr>
        <w:t xml:space="preserve">. </w:t>
      </w:r>
      <w:r w:rsidRPr="00765D44">
        <w:rPr>
          <w:rFonts w:ascii="Sylfaen" w:hAnsi="Sylfaen"/>
          <w:b/>
          <w:color w:val="000000"/>
          <w:lang w:val="ka-GE"/>
        </w:rPr>
        <w:t>მონაცემთა დამუშავების მიზანი</w:t>
      </w:r>
      <w:r>
        <w:rPr>
          <w:rFonts w:ascii="Sylfaen" w:hAnsi="Sylfaen"/>
          <w:color w:val="000000"/>
          <w:lang w:val="ka-GE"/>
        </w:rPr>
        <w:t xml:space="preserve">: მესამე მხარის შესახებ ღია-წყაროებზე დაყრდნობით ანალიზის ჩატარება, რათა შეფასდეს მესამე მხარესთან პოტენციური ურთიერთობისას შესაბამისობის რისკები. </w:t>
      </w:r>
      <w:r w:rsidRPr="00377DE1">
        <w:rPr>
          <w:rFonts w:ascii="Sylfaen" w:hAnsi="Sylfaen"/>
          <w:b/>
          <w:color w:val="000000"/>
          <w:lang w:val="ka-GE"/>
        </w:rPr>
        <w:t>ლეგიტიმაცია</w:t>
      </w:r>
      <w:r>
        <w:rPr>
          <w:rFonts w:ascii="Sylfaen" w:hAnsi="Sylfaen"/>
          <w:color w:val="000000"/>
          <w:lang w:val="ka-GE"/>
        </w:rPr>
        <w:t xml:space="preserve">: პროფესიული ან/და </w:t>
      </w:r>
      <w:r>
        <w:rPr>
          <w:rFonts w:ascii="Sylfaen" w:hAnsi="Sylfaen"/>
          <w:color w:val="000000"/>
          <w:lang w:val="ka-GE"/>
        </w:rPr>
        <w:lastRenderedPageBreak/>
        <w:t xml:space="preserve">კომერციული ურთიერთობა. </w:t>
      </w:r>
      <w:r w:rsidRPr="00377DE1">
        <w:rPr>
          <w:rFonts w:ascii="Sylfaen" w:hAnsi="Sylfaen"/>
          <w:b/>
          <w:color w:val="000000"/>
          <w:lang w:val="ka-GE"/>
        </w:rPr>
        <w:t>მიმღებ</w:t>
      </w:r>
      <w:r>
        <w:rPr>
          <w:rFonts w:ascii="Sylfaen" w:hAnsi="Sylfaen"/>
          <w:b/>
          <w:color w:val="000000"/>
          <w:lang w:val="ka-GE"/>
        </w:rPr>
        <w:t>ებ</w:t>
      </w:r>
      <w:r w:rsidRPr="00377DE1">
        <w:rPr>
          <w:rFonts w:ascii="Sylfaen" w:hAnsi="Sylfaen"/>
          <w:b/>
          <w:color w:val="000000"/>
          <w:lang w:val="ka-GE"/>
        </w:rPr>
        <w:t>ი</w:t>
      </w:r>
      <w:r>
        <w:rPr>
          <w:rFonts w:ascii="Sylfaen" w:hAnsi="Sylfaen"/>
          <w:color w:val="000000"/>
          <w:lang w:val="ka-GE"/>
        </w:rPr>
        <w:t xml:space="preserve">: თქვენი მონაცემები არ გადაეცემა რომელიმე მესამე მხარეს, გარდა კანონიერი ვალდებულების ან უფლების შემთხვევისა. </w:t>
      </w:r>
      <w:r w:rsidRPr="00243A46">
        <w:rPr>
          <w:rFonts w:ascii="Sylfaen" w:hAnsi="Sylfaen"/>
          <w:b/>
          <w:color w:val="000000"/>
          <w:lang w:val="ka-GE"/>
        </w:rPr>
        <w:t>შენახვა</w:t>
      </w:r>
      <w:r>
        <w:rPr>
          <w:rFonts w:ascii="Sylfaen" w:hAnsi="Sylfaen"/>
          <w:color w:val="000000"/>
          <w:lang w:val="ka-GE"/>
        </w:rPr>
        <w:t xml:space="preserve">: თქვენი მონაცემები ინახება კომპანიის შეფასებისთვის საჭირო დროის და სახელშეკრულებო ურთიერთობის განმავლობაში. აღნიშნული დროის გასვლის შემდეგ თქვენი პერსონალური მონაცემები დაიბლოკება კანონმდებლობით დაშვებული ვადით. როგორც კი ხსენებული ვადები ამოიწურება, არსებული ინფორმაცია განადგურდება. </w:t>
      </w:r>
      <w:r w:rsidRPr="00067BCE">
        <w:rPr>
          <w:rFonts w:ascii="Sylfaen" w:hAnsi="Sylfaen"/>
          <w:b/>
          <w:color w:val="000000"/>
          <w:lang w:val="ka-GE"/>
        </w:rPr>
        <w:t>უფლებები</w:t>
      </w:r>
      <w:r>
        <w:rPr>
          <w:rFonts w:ascii="Sylfaen" w:hAnsi="Sylfaen"/>
          <w:color w:val="000000"/>
          <w:lang w:val="ka-GE"/>
        </w:rPr>
        <w:t>: თქვენ შეგიძლიათ ისარგებლოთ მონაცემებზე წვდომის, მონაცემთა გასწორების, განახლების, წაშლის</w:t>
      </w:r>
      <w:r w:rsidRPr="00C55160">
        <w:rPr>
          <w:rFonts w:ascii="Sylfaen" w:hAnsi="Sylfaen"/>
          <w:color w:val="000000"/>
          <w:lang w:val="es-MX"/>
        </w:rPr>
        <w:t>,</w:t>
      </w:r>
      <w:r>
        <w:rPr>
          <w:rFonts w:ascii="Sylfaen" w:hAnsi="Sylfaen"/>
          <w:color w:val="000000"/>
          <w:lang w:val="ka-GE"/>
        </w:rPr>
        <w:t xml:space="preserve"> დამუშავების შეზღუდვის ან აკრძალვის უფლებით,  ასევე გააუქმოთ გაცემული თანხმობა წერილობითი მიმართვის </w:t>
      </w:r>
      <w:proofErr w:type="spellStart"/>
      <w:r>
        <w:rPr>
          <w:rFonts w:ascii="Sylfaen" w:hAnsi="Sylfaen"/>
          <w:color w:val="000000"/>
          <w:lang w:val="ka-GE"/>
        </w:rPr>
        <w:t>მაიდენტიფიცირებელი</w:t>
      </w:r>
      <w:proofErr w:type="spellEnd"/>
      <w:r>
        <w:rPr>
          <w:rFonts w:ascii="Sylfaen" w:hAnsi="Sylfaen"/>
          <w:color w:val="000000"/>
          <w:lang w:val="ka-GE"/>
        </w:rPr>
        <w:t xml:space="preserve"> გრიფით „მონაცემთა დაცვა“ გაგზავნით პერსონალურ მონაცემთა დაცვის ოფიცერთან, შპს „</w:t>
      </w:r>
      <w:proofErr w:type="spellStart"/>
      <w:r>
        <w:rPr>
          <w:rFonts w:ascii="Sylfaen" w:hAnsi="Sylfaen"/>
          <w:color w:val="000000"/>
          <w:lang w:val="ka-GE"/>
        </w:rPr>
        <w:t>ჯორჯიან</w:t>
      </w:r>
      <w:proofErr w:type="spellEnd"/>
      <w:r>
        <w:rPr>
          <w:rFonts w:ascii="Sylfaen" w:hAnsi="Sylfaen"/>
          <w:color w:val="000000"/>
          <w:lang w:val="ka-GE"/>
        </w:rPr>
        <w:t xml:space="preserve"> </w:t>
      </w:r>
      <w:proofErr w:type="spellStart"/>
      <w:r>
        <w:rPr>
          <w:rFonts w:ascii="Sylfaen" w:hAnsi="Sylfaen"/>
          <w:color w:val="000000"/>
          <w:lang w:val="ka-GE"/>
        </w:rPr>
        <w:t>უოთერ</w:t>
      </w:r>
      <w:proofErr w:type="spellEnd"/>
      <w:r>
        <w:rPr>
          <w:rFonts w:ascii="Sylfaen" w:hAnsi="Sylfaen"/>
          <w:color w:val="000000"/>
          <w:lang w:val="ka-GE"/>
        </w:rPr>
        <w:t xml:space="preserve"> ენდ </w:t>
      </w:r>
      <w:proofErr w:type="spellStart"/>
      <w:r>
        <w:rPr>
          <w:rFonts w:ascii="Sylfaen" w:hAnsi="Sylfaen"/>
          <w:color w:val="000000"/>
          <w:lang w:val="ka-GE"/>
        </w:rPr>
        <w:t>ფაუერი</w:t>
      </w:r>
      <w:proofErr w:type="spellEnd"/>
      <w:r>
        <w:rPr>
          <w:rFonts w:ascii="Sylfaen" w:hAnsi="Sylfaen"/>
          <w:color w:val="000000"/>
          <w:lang w:val="ka-GE"/>
        </w:rPr>
        <w:t xml:space="preserve">“, მედეა (მზია) ჯუღელის ქუჩა N10, თბილისი 0179, საქართველო, ან ელექტრონული ფოსტის გაგზავნით შემდეგ მისამართზე: </w:t>
      </w:r>
      <w:hyperlink r:id="rId10" w:history="1">
        <w:r>
          <w:rPr>
            <w:rStyle w:val="Hyperlink"/>
            <w:rFonts w:ascii="Sylfaen" w:hAnsi="Sylfaen"/>
            <w:lang w:val="ka-GE"/>
          </w:rPr>
          <w:t>pdpo@gwp.ge</w:t>
        </w:r>
      </w:hyperlink>
      <w:r>
        <w:rPr>
          <w:rFonts w:ascii="Sylfaen" w:hAnsi="Sylfaen"/>
          <w:color w:val="000000"/>
          <w:lang w:val="ka-GE"/>
        </w:rPr>
        <w:t xml:space="preserve">, რომელშიც უნდა მიუთითოთ ის უფლება, რომელსაც ახორციელებთ და რომელიც ხელმოწერილი უნდა იყოს თქვენ მიერ (ფიზიკურად ან ელექტრონულად). თუ ვერ ხერხდება თქვენი ვინაობის დადგენა, შეიძლება ჩვენი მხრიდან დამატებით მოთხოვნილ იქნას ინფორმაცია, მათ შორის, და არა მხოლოდ თქვენი პირადობის მოწმობის ასლი. </w:t>
      </w:r>
      <w:proofErr w:type="spellStart"/>
      <w:r>
        <w:rPr>
          <w:rFonts w:ascii="Sylfaen" w:hAnsi="Sylfaen"/>
          <w:color w:val="000000"/>
          <w:lang w:val="ka-GE"/>
        </w:rPr>
        <w:t>პრეტეზნიის</w:t>
      </w:r>
      <w:proofErr w:type="spellEnd"/>
      <w:r>
        <w:rPr>
          <w:rFonts w:ascii="Sylfaen" w:hAnsi="Sylfaen"/>
          <w:color w:val="000000"/>
          <w:lang w:val="ka-GE"/>
        </w:rPr>
        <w:t xml:space="preserve"> შემთხვევაში, დაინტერესებულ პირებს უფლება აქვთ მიმართონ საქართველოს პერსონალურ მონაცემთა დაცვის სამსახურს (</w:t>
      </w:r>
      <w:hyperlink r:id="rId11" w:history="1">
        <w:r>
          <w:rPr>
            <w:rStyle w:val="Hyperlink"/>
            <w:rFonts w:ascii="Sylfaen" w:hAnsi="Sylfaen"/>
            <w:lang w:val="ka-GE"/>
          </w:rPr>
          <w:t>www.personaldata.ge)</w:t>
        </w:r>
      </w:hyperlink>
      <w:r>
        <w:rPr>
          <w:rFonts w:ascii="Sylfaen" w:hAnsi="Sylfaen"/>
          <w:color w:val="000000"/>
          <w:lang w:val="ka-GE"/>
        </w:rPr>
        <w:t>.</w:t>
      </w:r>
    </w:p>
    <w:p w14:paraId="391E4D49" w14:textId="77777777" w:rsidR="002D7FAA" w:rsidRDefault="002D7FAA" w:rsidP="002D7FAA">
      <w:pPr>
        <w:jc w:val="both"/>
        <w:rPr>
          <w:rFonts w:ascii="Sylfaen" w:hAnsi="Sylfaen"/>
          <w:color w:val="000000"/>
          <w:lang w:val="ka-GE"/>
        </w:rPr>
      </w:pPr>
      <w:r w:rsidRPr="005614FC">
        <w:rPr>
          <w:rFonts w:ascii="Sylfaen" w:hAnsi="Sylfaen"/>
          <w:color w:val="000000"/>
          <w:lang w:val="ka-GE"/>
        </w:rPr>
        <w:t>ყოველგვარი ეჭვის გამოსარიცხად შპს „</w:t>
      </w:r>
      <w:proofErr w:type="spellStart"/>
      <w:r w:rsidRPr="005614FC">
        <w:rPr>
          <w:rFonts w:ascii="Sylfaen" w:hAnsi="Sylfaen"/>
          <w:color w:val="000000"/>
          <w:lang w:val="ka-GE"/>
        </w:rPr>
        <w:t>ჯორჯიან</w:t>
      </w:r>
      <w:proofErr w:type="spellEnd"/>
      <w:r w:rsidRPr="005614FC">
        <w:rPr>
          <w:rFonts w:ascii="Sylfaen" w:hAnsi="Sylfaen"/>
          <w:color w:val="000000"/>
          <w:lang w:val="ka-GE"/>
        </w:rPr>
        <w:t xml:space="preserve"> </w:t>
      </w:r>
      <w:proofErr w:type="spellStart"/>
      <w:r w:rsidRPr="005614FC">
        <w:rPr>
          <w:rFonts w:ascii="Sylfaen" w:hAnsi="Sylfaen"/>
          <w:color w:val="000000"/>
          <w:lang w:val="ka-GE"/>
        </w:rPr>
        <w:t>უოთერ</w:t>
      </w:r>
      <w:proofErr w:type="spellEnd"/>
      <w:r w:rsidRPr="005614FC">
        <w:rPr>
          <w:rFonts w:ascii="Sylfaen" w:hAnsi="Sylfaen"/>
          <w:color w:val="000000"/>
          <w:lang w:val="ka-GE"/>
        </w:rPr>
        <w:t xml:space="preserve"> ენდ </w:t>
      </w:r>
      <w:proofErr w:type="spellStart"/>
      <w:r w:rsidRPr="005614FC">
        <w:rPr>
          <w:rFonts w:ascii="Sylfaen" w:hAnsi="Sylfaen"/>
          <w:color w:val="000000"/>
          <w:lang w:val="ka-GE"/>
        </w:rPr>
        <w:t>ფაუერი</w:t>
      </w:r>
      <w:proofErr w:type="spellEnd"/>
      <w:r w:rsidRPr="005614FC">
        <w:rPr>
          <w:rFonts w:ascii="Sylfaen" w:hAnsi="Sylfaen"/>
          <w:color w:val="000000"/>
          <w:lang w:val="ka-GE"/>
        </w:rPr>
        <w:t>“ ხაზგასმით აღნიშნავს საორიენტაციო ჯამური მოცულობა არის სავარაუდო და მისი მითითება არც ერთ შემთხვევაში არ შეიძლება განიმარტოს როგორც შპს „</w:t>
      </w:r>
      <w:proofErr w:type="spellStart"/>
      <w:r w:rsidRPr="005614FC">
        <w:rPr>
          <w:rFonts w:ascii="Sylfaen" w:hAnsi="Sylfaen"/>
          <w:color w:val="000000"/>
          <w:lang w:val="ka-GE"/>
        </w:rPr>
        <w:t>ჯორჯიან</w:t>
      </w:r>
      <w:proofErr w:type="spellEnd"/>
      <w:r w:rsidRPr="005614FC">
        <w:rPr>
          <w:rFonts w:ascii="Sylfaen" w:hAnsi="Sylfaen"/>
          <w:color w:val="000000"/>
          <w:lang w:val="ka-GE"/>
        </w:rPr>
        <w:t xml:space="preserve"> </w:t>
      </w:r>
      <w:proofErr w:type="spellStart"/>
      <w:r w:rsidRPr="005614FC">
        <w:rPr>
          <w:rFonts w:ascii="Sylfaen" w:hAnsi="Sylfaen"/>
          <w:color w:val="000000"/>
          <w:lang w:val="ka-GE"/>
        </w:rPr>
        <w:t>უოთერ</w:t>
      </w:r>
      <w:proofErr w:type="spellEnd"/>
      <w:r w:rsidRPr="005614FC">
        <w:rPr>
          <w:rFonts w:ascii="Sylfaen" w:hAnsi="Sylfaen"/>
          <w:color w:val="000000"/>
          <w:lang w:val="ka-GE"/>
        </w:rPr>
        <w:t xml:space="preserve"> ენდ </w:t>
      </w:r>
      <w:proofErr w:type="spellStart"/>
      <w:r w:rsidRPr="005614FC">
        <w:rPr>
          <w:rFonts w:ascii="Sylfaen" w:hAnsi="Sylfaen"/>
          <w:color w:val="000000"/>
          <w:lang w:val="ka-GE"/>
        </w:rPr>
        <w:t>ფაუერის</w:t>
      </w:r>
      <w:proofErr w:type="spellEnd"/>
      <w:r w:rsidRPr="005614FC">
        <w:rPr>
          <w:rFonts w:ascii="Sylfaen" w:hAnsi="Sylfaen"/>
          <w:color w:val="000000"/>
          <w:lang w:val="ka-GE"/>
        </w:rPr>
        <w:t>“ ვალდებულება შეისყიდოს საქონელი/მომსახურება  საორიენტაციო ჯამური მოცულობით. საორიენტაციო ჯამური მოცულობა არ წარმოადგენს ხელშეკრულების გაფორმების შემთხვევაში ხელშეკრულების მოქმედების ვადის განმავლობაში შესასყიდი საქონლის/მომსახურების ზუსტ მოცულობას, ფაქტობრივად შესყიდული საქონლის/მომსახურების მოცულობა შესაძლოა მნიშვნელოვნად განსხვავდებოდეს (იყოს მეტი ან ნაკლები) საორიენტაციო ჯამური მოცულობისგან, ასეთ შემთხვევაში: (ა) ტენდერში მონაწილე გარანტიას იძლევა, რომ იგი ამ საფუძვლით არ მოითხოვს ზიანის ანაზღაურებას და  აცხადებს უარს ამ საფუძვლით რაიმე სახის ზიანის/ზარალის ანაზღაურების მოთხოვნაზე,  (ბ) ეს გარემოება არ შეიძლება გახდეს ტენდერში მონაწილე პირის მიერ შპს „</w:t>
      </w:r>
      <w:proofErr w:type="spellStart"/>
      <w:r w:rsidRPr="005614FC">
        <w:rPr>
          <w:rFonts w:ascii="Sylfaen" w:hAnsi="Sylfaen"/>
          <w:color w:val="000000"/>
          <w:lang w:val="ka-GE"/>
        </w:rPr>
        <w:t>ჯორჯიან</w:t>
      </w:r>
      <w:proofErr w:type="spellEnd"/>
      <w:r w:rsidRPr="005614FC">
        <w:rPr>
          <w:rFonts w:ascii="Sylfaen" w:hAnsi="Sylfaen"/>
          <w:color w:val="000000"/>
          <w:lang w:val="ka-GE"/>
        </w:rPr>
        <w:t xml:space="preserve"> </w:t>
      </w:r>
      <w:proofErr w:type="spellStart"/>
      <w:r w:rsidRPr="005614FC">
        <w:rPr>
          <w:rFonts w:ascii="Sylfaen" w:hAnsi="Sylfaen"/>
          <w:color w:val="000000"/>
          <w:lang w:val="ka-GE"/>
        </w:rPr>
        <w:t>უოთერ</w:t>
      </w:r>
      <w:proofErr w:type="spellEnd"/>
      <w:r w:rsidRPr="005614FC">
        <w:rPr>
          <w:rFonts w:ascii="Sylfaen" w:hAnsi="Sylfaen"/>
          <w:color w:val="000000"/>
          <w:lang w:val="ka-GE"/>
        </w:rPr>
        <w:t xml:space="preserve"> ენდ </w:t>
      </w:r>
      <w:proofErr w:type="spellStart"/>
      <w:r w:rsidRPr="005614FC">
        <w:rPr>
          <w:rFonts w:ascii="Sylfaen" w:hAnsi="Sylfaen"/>
          <w:color w:val="000000"/>
          <w:lang w:val="ka-GE"/>
        </w:rPr>
        <w:t>ფაუერთან</w:t>
      </w:r>
      <w:proofErr w:type="spellEnd"/>
      <w:r w:rsidRPr="005614FC">
        <w:rPr>
          <w:rFonts w:ascii="Sylfaen" w:hAnsi="Sylfaen"/>
          <w:color w:val="000000"/>
          <w:lang w:val="ka-GE"/>
        </w:rPr>
        <w:t>“ ხელშეკრულების შეწყვეტის ან სახელშეკრულებო პირობების ცვლილების მოთხოვნის საფუძველი. ტენდერში მონაწილეობით ტენდერში მონაწილე ეთანხმება ამ პირობებს და მათ მიმართ პრეტენზიები არ გააჩნია.</w:t>
      </w:r>
    </w:p>
    <w:p w14:paraId="5A87C981" w14:textId="77777777" w:rsidR="002D7FAA" w:rsidRPr="002D7FAA" w:rsidRDefault="002D7FAA" w:rsidP="002D7FAA">
      <w:pPr>
        <w:spacing w:after="0" w:line="360" w:lineRule="auto"/>
        <w:jc w:val="both"/>
        <w:rPr>
          <w:rFonts w:ascii="Sylfaen" w:hAnsi="Sylfaen"/>
          <w:b/>
          <w:lang w:val="ka-GE"/>
        </w:rPr>
      </w:pPr>
      <w:r w:rsidRPr="002D7FAA">
        <w:rPr>
          <w:rFonts w:ascii="Sylfaen" w:hAnsi="Sylfaen" w:cs="Sylfaen"/>
          <w:b/>
          <w:lang w:val="ka-GE"/>
        </w:rPr>
        <w:t>ინ</w:t>
      </w:r>
      <w:r w:rsidRPr="002D7FAA">
        <w:rPr>
          <w:rFonts w:ascii="Sylfaen" w:hAnsi="Sylfaen"/>
          <w:b/>
          <w:lang w:val="ka-GE"/>
        </w:rPr>
        <w:t>ფორმაცია ელექტრონულ ტენდერში მონაწილეთათვი</w:t>
      </w:r>
      <w:r w:rsidRPr="002D7FAA">
        <w:rPr>
          <w:rFonts w:ascii="Sylfaen" w:hAnsi="Sylfaen" w:cs="Sylfaen"/>
          <w:b/>
          <w:lang w:val="ka-GE"/>
        </w:rPr>
        <w:t>ს</w:t>
      </w:r>
    </w:p>
    <w:p w14:paraId="264A32F4" w14:textId="77777777" w:rsidR="002D7FAA" w:rsidRPr="002D7FAA" w:rsidRDefault="002D7FAA" w:rsidP="002D7FAA">
      <w:pPr>
        <w:spacing w:after="0" w:line="360" w:lineRule="auto"/>
        <w:jc w:val="both"/>
        <w:rPr>
          <w:rFonts w:ascii="Sylfaen" w:hAnsi="Sylfaen"/>
          <w:b/>
          <w:lang w:val="ka-GE"/>
        </w:rPr>
      </w:pPr>
      <w:r w:rsidRPr="002D7FAA">
        <w:rPr>
          <w:rFonts w:ascii="Sylfaen" w:hAnsi="Sylfaen" w:cs="Sylfaen"/>
          <w:lang w:val="ka-GE"/>
        </w:rPr>
        <w:t>ნებისმიერი</w:t>
      </w:r>
      <w:r w:rsidRPr="002D7FAA">
        <w:rPr>
          <w:rFonts w:ascii="Sylfaen" w:hAnsi="Sylfaen"/>
          <w:lang w:val="ka-GE"/>
        </w:rPr>
        <w:t xml:space="preserve"> </w:t>
      </w:r>
      <w:r w:rsidRPr="002D7FAA">
        <w:rPr>
          <w:rFonts w:ascii="Sylfaen" w:hAnsi="Sylfaen" w:cs="Sylfaen"/>
          <w:lang w:val="ka-GE"/>
        </w:rPr>
        <w:t>შეკითხვა</w:t>
      </w:r>
      <w:r w:rsidRPr="002D7FAA">
        <w:rPr>
          <w:rFonts w:ascii="Sylfaen" w:hAnsi="Sylfaen"/>
          <w:lang w:val="ka-GE"/>
        </w:rPr>
        <w:t xml:space="preserve"> </w:t>
      </w:r>
      <w:r w:rsidRPr="002D7FAA">
        <w:rPr>
          <w:rFonts w:ascii="Sylfaen" w:hAnsi="Sylfaen" w:cs="Sylfaen"/>
          <w:lang w:val="ka-GE"/>
        </w:rPr>
        <w:t>ტენდერის</w:t>
      </w:r>
      <w:r w:rsidRPr="002D7FAA">
        <w:rPr>
          <w:rFonts w:ascii="Sylfaen" w:hAnsi="Sylfaen"/>
          <w:lang w:val="ka-GE"/>
        </w:rPr>
        <w:t xml:space="preserve"> </w:t>
      </w:r>
      <w:r w:rsidRPr="002D7FAA">
        <w:rPr>
          <w:rFonts w:ascii="Sylfaen" w:hAnsi="Sylfaen" w:cs="Sylfaen"/>
          <w:lang w:val="ka-GE"/>
        </w:rPr>
        <w:t>მიმდინარეობის</w:t>
      </w:r>
      <w:r w:rsidRPr="002D7FAA">
        <w:rPr>
          <w:rFonts w:ascii="Sylfaen" w:hAnsi="Sylfaen"/>
          <w:lang w:val="ka-GE"/>
        </w:rPr>
        <w:t xml:space="preserve"> </w:t>
      </w:r>
      <w:r w:rsidRPr="002D7FAA">
        <w:rPr>
          <w:rFonts w:ascii="Sylfaen" w:hAnsi="Sylfaen" w:cs="Sylfaen"/>
          <w:lang w:val="ka-GE"/>
        </w:rPr>
        <w:t>პროცესში</w:t>
      </w:r>
      <w:r w:rsidRPr="002D7FAA">
        <w:rPr>
          <w:rFonts w:ascii="Sylfaen" w:hAnsi="Sylfaen"/>
          <w:lang w:val="ka-GE"/>
        </w:rPr>
        <w:t xml:space="preserve"> </w:t>
      </w:r>
      <w:r w:rsidRPr="002D7FAA">
        <w:rPr>
          <w:rFonts w:ascii="Sylfaen" w:hAnsi="Sylfaen" w:cs="Sylfaen"/>
          <w:lang w:val="ka-GE"/>
        </w:rPr>
        <w:t>უნდა</w:t>
      </w:r>
      <w:r w:rsidRPr="002D7FAA">
        <w:rPr>
          <w:rFonts w:ascii="Sylfaen" w:hAnsi="Sylfaen"/>
          <w:lang w:val="ka-GE"/>
        </w:rPr>
        <w:t xml:space="preserve"> </w:t>
      </w:r>
      <w:r w:rsidRPr="002D7FAA">
        <w:rPr>
          <w:rFonts w:ascii="Sylfaen" w:hAnsi="Sylfaen" w:cs="Sylfaen"/>
          <w:lang w:val="ka-GE"/>
        </w:rPr>
        <w:t>იყოს</w:t>
      </w:r>
      <w:r w:rsidRPr="002D7FAA">
        <w:rPr>
          <w:rFonts w:ascii="Sylfaen" w:hAnsi="Sylfaen"/>
          <w:lang w:val="ka-GE"/>
        </w:rPr>
        <w:t xml:space="preserve"> </w:t>
      </w:r>
      <w:r w:rsidRPr="002D7FAA">
        <w:rPr>
          <w:rFonts w:ascii="Sylfaen" w:hAnsi="Sylfaen" w:cs="Sylfaen"/>
          <w:lang w:val="ka-GE"/>
        </w:rPr>
        <w:t>წერილობითი</w:t>
      </w:r>
      <w:r w:rsidRPr="002D7FAA">
        <w:rPr>
          <w:rFonts w:ascii="Sylfaen" w:hAnsi="Sylfaen"/>
          <w:lang w:val="ka-GE"/>
        </w:rPr>
        <w:t xml:space="preserve"> </w:t>
      </w:r>
      <w:r w:rsidRPr="002D7FAA">
        <w:rPr>
          <w:rFonts w:ascii="Sylfaen" w:hAnsi="Sylfaen" w:cs="Sylfaen"/>
          <w:lang w:val="ka-GE"/>
        </w:rPr>
        <w:t>და</w:t>
      </w:r>
      <w:r w:rsidRPr="002D7FAA">
        <w:rPr>
          <w:rFonts w:ascii="Sylfaen" w:hAnsi="Sylfaen"/>
          <w:lang w:val="ka-GE"/>
        </w:rPr>
        <w:t xml:space="preserve"> </w:t>
      </w:r>
      <w:r w:rsidRPr="002D7FAA">
        <w:rPr>
          <w:rFonts w:ascii="Sylfaen" w:hAnsi="Sylfaen" w:cs="Sylfaen"/>
          <w:lang w:val="ka-GE"/>
        </w:rPr>
        <w:t>გამოყენებულ</w:t>
      </w:r>
      <w:r w:rsidRPr="002D7FAA">
        <w:rPr>
          <w:rFonts w:ascii="Sylfaen" w:hAnsi="Sylfaen"/>
          <w:lang w:val="ka-GE"/>
        </w:rPr>
        <w:t xml:space="preserve"> </w:t>
      </w:r>
      <w:r w:rsidRPr="002D7FAA">
        <w:rPr>
          <w:rFonts w:ascii="Sylfaen" w:hAnsi="Sylfaen" w:cs="Sylfaen"/>
          <w:lang w:val="ka-GE"/>
        </w:rPr>
        <w:t>უნდა</w:t>
      </w:r>
      <w:r w:rsidRPr="002D7FAA">
        <w:rPr>
          <w:rFonts w:ascii="Sylfaen" w:hAnsi="Sylfaen"/>
          <w:lang w:val="ka-GE"/>
        </w:rPr>
        <w:t xml:space="preserve"> </w:t>
      </w:r>
      <w:r w:rsidRPr="002D7FAA">
        <w:rPr>
          <w:rFonts w:ascii="Sylfaen" w:hAnsi="Sylfaen" w:cs="Sylfaen"/>
          <w:lang w:val="ka-GE"/>
        </w:rPr>
        <w:t>იქნას</w:t>
      </w:r>
      <w:r w:rsidRPr="002D7FAA">
        <w:rPr>
          <w:rFonts w:ascii="Sylfaen" w:hAnsi="Sylfaen"/>
          <w:lang w:val="ka-GE"/>
        </w:rPr>
        <w:t xml:space="preserve"> </w:t>
      </w:r>
      <w:r w:rsidRPr="002D7FAA">
        <w:rPr>
          <w:rFonts w:ascii="Sylfaen" w:hAnsi="Sylfaen"/>
        </w:rPr>
        <w:t>tenders.ge-</w:t>
      </w:r>
      <w:r w:rsidRPr="002D7FAA">
        <w:rPr>
          <w:rFonts w:ascii="Sylfaen" w:hAnsi="Sylfaen"/>
          <w:lang w:val="ka-GE"/>
        </w:rPr>
        <w:t>ს პორტალის ონლაინ კითხვა-პასუხის რეჟიმი;</w:t>
      </w:r>
    </w:p>
    <w:p w14:paraId="0791935C" w14:textId="77777777" w:rsidR="002D7FAA" w:rsidRPr="002D7FAA" w:rsidRDefault="002D7FAA" w:rsidP="002D7FAA">
      <w:pPr>
        <w:spacing w:after="0" w:line="360" w:lineRule="auto"/>
        <w:jc w:val="both"/>
        <w:rPr>
          <w:rStyle w:val="Hyperlink"/>
          <w:rFonts w:ascii="Sylfaen" w:hAnsi="Sylfaen"/>
          <w:b/>
          <w:color w:val="auto"/>
          <w:u w:val="none"/>
          <w:lang w:val="ka-GE"/>
        </w:rPr>
      </w:pPr>
      <w:r w:rsidRPr="002D7FAA">
        <w:rPr>
          <w:rFonts w:ascii="Sylfaen" w:hAnsi="Sylfaen" w:cs="Sylfaen"/>
          <w:lang w:val="ka-GE"/>
        </w:rPr>
        <w:t>ელექტრონულ</w:t>
      </w:r>
      <w:r w:rsidRPr="002D7FAA">
        <w:rPr>
          <w:rFonts w:ascii="Sylfaen" w:hAnsi="Sylfaen"/>
          <w:lang w:val="ka-GE"/>
        </w:rPr>
        <w:t xml:space="preserve"> </w:t>
      </w:r>
      <w:r w:rsidRPr="002D7FAA">
        <w:rPr>
          <w:rFonts w:ascii="Sylfaen" w:hAnsi="Sylfaen" w:cs="Sylfaen"/>
          <w:lang w:val="ka-GE"/>
        </w:rPr>
        <w:t>ტენდერში</w:t>
      </w:r>
      <w:r w:rsidRPr="002D7FAA">
        <w:rPr>
          <w:rFonts w:ascii="Sylfaen" w:hAnsi="Sylfaen"/>
          <w:lang w:val="ka-GE"/>
        </w:rPr>
        <w:t xml:space="preserve"> </w:t>
      </w:r>
      <w:r w:rsidRPr="002D7FAA">
        <w:rPr>
          <w:rFonts w:ascii="Sylfaen" w:hAnsi="Sylfaen" w:cs="Sylfaen"/>
          <w:lang w:val="ka-GE"/>
        </w:rPr>
        <w:t>მონაწილეობის</w:t>
      </w:r>
      <w:r w:rsidRPr="002D7FAA">
        <w:rPr>
          <w:rFonts w:ascii="Sylfaen" w:hAnsi="Sylfaen"/>
          <w:lang w:val="ka-GE"/>
        </w:rPr>
        <w:t xml:space="preserve"> </w:t>
      </w:r>
      <w:r w:rsidRPr="002D7FAA">
        <w:rPr>
          <w:rFonts w:ascii="Sylfaen" w:hAnsi="Sylfaen" w:cs="Sylfaen"/>
          <w:lang w:val="ka-GE"/>
        </w:rPr>
        <w:t>მისაღებად</w:t>
      </w:r>
      <w:r w:rsidRPr="002D7FAA">
        <w:rPr>
          <w:rFonts w:ascii="Sylfaen" w:hAnsi="Sylfaen"/>
          <w:lang w:val="ka-GE"/>
        </w:rPr>
        <w:t xml:space="preserve"> </w:t>
      </w:r>
      <w:r w:rsidRPr="002D7FAA">
        <w:rPr>
          <w:rFonts w:ascii="Sylfaen" w:hAnsi="Sylfaen" w:cs="Sylfaen"/>
          <w:lang w:val="ka-GE"/>
        </w:rPr>
        <w:t>კომპანია</w:t>
      </w:r>
      <w:r w:rsidRPr="002D7FAA">
        <w:rPr>
          <w:rFonts w:ascii="Sylfaen" w:hAnsi="Sylfaen"/>
          <w:lang w:val="ka-GE"/>
        </w:rPr>
        <w:t xml:space="preserve"> </w:t>
      </w:r>
      <w:r w:rsidRPr="002D7FAA">
        <w:rPr>
          <w:rFonts w:ascii="Sylfaen" w:hAnsi="Sylfaen" w:cs="Sylfaen"/>
          <w:lang w:val="ka-GE"/>
        </w:rPr>
        <w:t>უნდა</w:t>
      </w:r>
      <w:r w:rsidRPr="002D7FAA">
        <w:rPr>
          <w:rFonts w:ascii="Sylfaen" w:hAnsi="Sylfaen"/>
          <w:lang w:val="ka-GE"/>
        </w:rPr>
        <w:t xml:space="preserve"> </w:t>
      </w:r>
      <w:r w:rsidRPr="002D7FAA">
        <w:rPr>
          <w:rFonts w:ascii="Sylfaen" w:hAnsi="Sylfaen" w:cs="Sylfaen"/>
          <w:lang w:val="ka-GE"/>
        </w:rPr>
        <w:t>იყოს</w:t>
      </w:r>
      <w:r w:rsidRPr="002D7FAA">
        <w:rPr>
          <w:rFonts w:ascii="Sylfaen" w:hAnsi="Sylfaen"/>
          <w:lang w:val="ka-GE"/>
        </w:rPr>
        <w:t xml:space="preserve"> </w:t>
      </w:r>
      <w:r w:rsidRPr="002D7FAA">
        <w:rPr>
          <w:rFonts w:ascii="Sylfaen" w:hAnsi="Sylfaen" w:cs="Sylfaen"/>
          <w:lang w:val="ka-GE"/>
        </w:rPr>
        <w:t>რეგისტრირებული</w:t>
      </w:r>
      <w:r w:rsidRPr="002D7FAA">
        <w:rPr>
          <w:rFonts w:ascii="Sylfaen" w:hAnsi="Sylfaen"/>
          <w:lang w:val="ka-GE"/>
        </w:rPr>
        <w:t xml:space="preserve"> </w:t>
      </w:r>
      <w:r w:rsidRPr="002D7FAA">
        <w:rPr>
          <w:rFonts w:ascii="Sylfaen" w:hAnsi="Sylfaen" w:cs="Sylfaen"/>
          <w:lang w:val="ka-GE"/>
        </w:rPr>
        <w:t>ვებ</w:t>
      </w:r>
      <w:r w:rsidRPr="002D7FAA">
        <w:rPr>
          <w:rFonts w:ascii="Sylfaen" w:hAnsi="Sylfaen"/>
          <w:lang w:val="ka-GE"/>
        </w:rPr>
        <w:t>-</w:t>
      </w:r>
      <w:r w:rsidRPr="002D7FAA">
        <w:rPr>
          <w:rFonts w:ascii="Sylfaen" w:hAnsi="Sylfaen" w:cs="Sylfaen"/>
          <w:lang w:val="ka-GE"/>
        </w:rPr>
        <w:t>გვერდზე</w:t>
      </w:r>
      <w:r w:rsidRPr="002D7FAA">
        <w:rPr>
          <w:rFonts w:ascii="Sylfaen" w:hAnsi="Sylfaen"/>
          <w:lang w:val="ka-GE"/>
        </w:rPr>
        <w:t xml:space="preserve"> </w:t>
      </w:r>
      <w:hyperlink r:id="rId12" w:history="1">
        <w:r w:rsidRPr="002D7FAA">
          <w:rPr>
            <w:rStyle w:val="Hyperlink"/>
            <w:rFonts w:ascii="Sylfaen" w:hAnsi="Sylfaen"/>
            <w:lang w:val="ka-GE"/>
          </w:rPr>
          <w:t>www.tenders.ge</w:t>
        </w:r>
      </w:hyperlink>
    </w:p>
    <w:p w14:paraId="76CEE64B" w14:textId="1359E1BB" w:rsidR="002D7FAA" w:rsidRDefault="002D7FAA" w:rsidP="002D7FAA">
      <w:pPr>
        <w:spacing w:after="0" w:line="360" w:lineRule="auto"/>
        <w:jc w:val="both"/>
        <w:rPr>
          <w:rFonts w:ascii="Sylfaen" w:hAnsi="Sylfaen"/>
          <w:lang w:val="ka-GE"/>
        </w:rPr>
      </w:pPr>
      <w:r w:rsidRPr="002D7FAA">
        <w:rPr>
          <w:rFonts w:ascii="Sylfaen" w:hAnsi="Sylfaen"/>
          <w:lang w:val="ka-GE"/>
        </w:rPr>
        <w:lastRenderedPageBreak/>
        <w:t xml:space="preserve"> </w:t>
      </w:r>
      <w:r w:rsidRPr="002D7FAA">
        <w:rPr>
          <w:rFonts w:ascii="Sylfaen" w:hAnsi="Sylfaen"/>
        </w:rPr>
        <w:t>tenders.ge-</w:t>
      </w:r>
      <w:r w:rsidRPr="002D7FAA">
        <w:rPr>
          <w:rFonts w:ascii="Sylfaen" w:hAnsi="Sylfaen"/>
          <w:lang w:val="ka-GE"/>
        </w:rPr>
        <w:t xml:space="preserve">ზე ელექტრონული ტენდერში მონაწილეობის ინსტრუქცია იხილეთ </w:t>
      </w:r>
      <w:r w:rsidR="000A1A7E">
        <w:rPr>
          <w:rFonts w:ascii="Sylfaen" w:hAnsi="Sylfaen"/>
          <w:lang w:val="ka-GE"/>
        </w:rPr>
        <w:t>თანდართულ ფაილში</w:t>
      </w:r>
    </w:p>
    <w:p w14:paraId="2F8DF1FD" w14:textId="5D3FCFA1" w:rsidR="006D2E36" w:rsidRPr="001E07B6" w:rsidRDefault="006D2E36" w:rsidP="002D7FAA">
      <w:pPr>
        <w:spacing w:after="0" w:line="360" w:lineRule="auto"/>
        <w:jc w:val="both"/>
        <w:rPr>
          <w:rFonts w:ascii="Sylfaen" w:hAnsi="Sylfaen"/>
          <w:b/>
          <w:lang w:val="ka-GE"/>
        </w:rPr>
      </w:pPr>
      <w:r>
        <w:rPr>
          <w:rFonts w:ascii="Sylfaen" w:hAnsi="Sylfaen"/>
          <w:lang w:val="ka-GE"/>
        </w:rPr>
        <w:t xml:space="preserve">ტენდერში მონაწილეობა </w:t>
      </w:r>
      <w:r w:rsidRPr="00911CD7">
        <w:rPr>
          <w:rFonts w:ascii="Sylfaen" w:hAnsi="Sylfaen"/>
          <w:b/>
          <w:bCs/>
          <w:lang w:val="ka-GE"/>
        </w:rPr>
        <w:t>უფასოა.</w:t>
      </w:r>
      <w:r>
        <w:rPr>
          <w:rFonts w:ascii="Sylfaen" w:hAnsi="Sylfaen"/>
          <w:lang w:val="ka-GE"/>
        </w:rPr>
        <w:t xml:space="preserve"> </w:t>
      </w:r>
    </w:p>
    <w:p w14:paraId="7A65BC16" w14:textId="77777777" w:rsidR="002D7FAA" w:rsidRPr="007B0071" w:rsidRDefault="002D7FAA" w:rsidP="002D7FAA">
      <w:pPr>
        <w:pStyle w:val="ListParagraph"/>
        <w:spacing w:after="0" w:line="360" w:lineRule="auto"/>
        <w:ind w:left="1080"/>
        <w:jc w:val="both"/>
        <w:rPr>
          <w:rFonts w:ascii="Sylfaen" w:hAnsi="Sylfaen"/>
          <w:lang w:val="ka-GE"/>
        </w:rPr>
      </w:pPr>
    </w:p>
    <w:p w14:paraId="2BED871D" w14:textId="77777777" w:rsidR="002D7FAA" w:rsidRPr="002237DF" w:rsidRDefault="002D7FAA" w:rsidP="002D7FAA">
      <w:pPr>
        <w:spacing w:after="0" w:line="360" w:lineRule="auto"/>
        <w:jc w:val="both"/>
        <w:rPr>
          <w:rFonts w:ascii="AcadNusx" w:hAnsi="AcadNusx"/>
          <w:b/>
          <w:u w:val="single"/>
          <w:lang w:val="ka-GE"/>
        </w:rPr>
      </w:pPr>
      <w:r w:rsidRPr="007B0071">
        <w:rPr>
          <w:rFonts w:ascii="Sylfaen" w:hAnsi="Sylfaen" w:cs="Sylfaen"/>
          <w:b/>
          <w:u w:val="single"/>
          <w:lang w:val="ka-GE"/>
        </w:rPr>
        <w:t>საკონტაქტო</w:t>
      </w:r>
      <w:r w:rsidRPr="007B0071">
        <w:rPr>
          <w:rFonts w:ascii="Sylfaen" w:hAnsi="Sylfaen"/>
          <w:b/>
          <w:u w:val="single"/>
          <w:lang w:val="ka-GE"/>
        </w:rPr>
        <w:t xml:space="preserve"> </w:t>
      </w:r>
      <w:r w:rsidRPr="007B0071">
        <w:rPr>
          <w:rFonts w:ascii="Sylfaen" w:hAnsi="Sylfaen" w:cs="Sylfaen"/>
          <w:b/>
          <w:u w:val="single"/>
          <w:lang w:val="ka-GE"/>
        </w:rPr>
        <w:t>ინფორმაცია</w:t>
      </w:r>
      <w:r w:rsidRPr="002237DF">
        <w:rPr>
          <w:rFonts w:ascii="AcadNusx" w:hAnsi="AcadNusx"/>
          <w:b/>
          <w:u w:val="single"/>
          <w:lang w:val="ka-GE"/>
        </w:rPr>
        <w:t>:</w:t>
      </w:r>
    </w:p>
    <w:p w14:paraId="52652565" w14:textId="77D490B9" w:rsidR="002D7FAA" w:rsidRPr="00696A50" w:rsidRDefault="002D7FAA" w:rsidP="002D7FAA">
      <w:pPr>
        <w:spacing w:after="0"/>
        <w:jc w:val="both"/>
        <w:rPr>
          <w:rFonts w:ascii="Sylfaen" w:hAnsi="Sylfaen"/>
          <w:lang w:val="ka-GE"/>
        </w:rPr>
      </w:pPr>
      <w:r w:rsidRPr="00696A50">
        <w:rPr>
          <w:rFonts w:ascii="Sylfaen" w:hAnsi="Sylfaen"/>
          <w:lang w:val="ka-GE"/>
        </w:rPr>
        <w:t>ტექნიკურ საკითხებზე საკონტაქტო პირი:</w:t>
      </w:r>
    </w:p>
    <w:p w14:paraId="7CD06BBD" w14:textId="5FDCD84A" w:rsidR="006D2E36" w:rsidRDefault="006D2E36" w:rsidP="002D7FAA">
      <w:pPr>
        <w:spacing w:after="0"/>
        <w:jc w:val="both"/>
        <w:rPr>
          <w:rFonts w:ascii="Sylfaen" w:hAnsi="Sylfaen"/>
          <w:lang w:val="ka-GE"/>
        </w:rPr>
      </w:pPr>
      <w:r>
        <w:rPr>
          <w:rFonts w:ascii="Sylfaen" w:hAnsi="Sylfaen"/>
          <w:lang w:val="ka-GE"/>
        </w:rPr>
        <w:t xml:space="preserve">გიორგი </w:t>
      </w:r>
      <w:proofErr w:type="spellStart"/>
      <w:r>
        <w:rPr>
          <w:rFonts w:ascii="Sylfaen" w:hAnsi="Sylfaen"/>
          <w:lang w:val="ka-GE"/>
        </w:rPr>
        <w:t>ვეშაპიძე</w:t>
      </w:r>
      <w:proofErr w:type="spellEnd"/>
      <w:r>
        <w:rPr>
          <w:rFonts w:ascii="Sylfaen" w:hAnsi="Sylfaen"/>
          <w:lang w:val="ka-GE"/>
        </w:rPr>
        <w:t xml:space="preserve"> </w:t>
      </w:r>
      <w:r w:rsidR="002D7FAA" w:rsidRPr="00696A50">
        <w:rPr>
          <w:rFonts w:ascii="Sylfaen" w:hAnsi="Sylfaen"/>
          <w:lang w:val="ka-GE"/>
        </w:rPr>
        <w:t xml:space="preserve"> მობ: +995 </w:t>
      </w:r>
      <w:r w:rsidR="000A1A7E">
        <w:rPr>
          <w:rFonts w:ascii="Sylfaen" w:hAnsi="Sylfaen"/>
          <w:lang w:val="ka-GE"/>
        </w:rPr>
        <w:t>595 339 330</w:t>
      </w:r>
      <w:r w:rsidR="002D7FAA" w:rsidRPr="00696A50">
        <w:rPr>
          <w:rFonts w:ascii="Sylfaen" w:hAnsi="Sylfaen"/>
          <w:lang w:val="ka-GE"/>
        </w:rPr>
        <w:t xml:space="preserve">, </w:t>
      </w:r>
    </w:p>
    <w:p w14:paraId="0D5886EF" w14:textId="44FE913F" w:rsidR="002D7FAA" w:rsidRPr="00696A50" w:rsidRDefault="002D7FAA" w:rsidP="002D7FAA">
      <w:pPr>
        <w:spacing w:after="0"/>
        <w:jc w:val="both"/>
        <w:rPr>
          <w:rFonts w:ascii="Sylfaen" w:hAnsi="Sylfaen"/>
          <w:lang w:val="ka-GE"/>
        </w:rPr>
      </w:pPr>
      <w:r w:rsidRPr="00696A50">
        <w:rPr>
          <w:rFonts w:ascii="Sylfaen" w:hAnsi="Sylfaen"/>
          <w:lang w:val="ka-GE"/>
        </w:rPr>
        <w:t>E-</w:t>
      </w:r>
      <w:proofErr w:type="spellStart"/>
      <w:r w:rsidRPr="00696A50">
        <w:rPr>
          <w:rFonts w:ascii="Sylfaen" w:hAnsi="Sylfaen"/>
          <w:lang w:val="ka-GE"/>
        </w:rPr>
        <w:t>mail</w:t>
      </w:r>
      <w:proofErr w:type="spellEnd"/>
      <w:r w:rsidRPr="00696A50">
        <w:rPr>
          <w:rFonts w:ascii="Sylfaen" w:hAnsi="Sylfaen"/>
          <w:lang w:val="ka-GE"/>
        </w:rPr>
        <w:t xml:space="preserve">: </w:t>
      </w:r>
      <w:r w:rsidR="006D2E36">
        <w:t>gveshapidze@gwp.ge</w:t>
      </w:r>
      <w:r>
        <w:rPr>
          <w:lang w:val="ka-GE"/>
        </w:rPr>
        <w:t xml:space="preserve"> </w:t>
      </w:r>
      <w:r w:rsidRPr="00696A50">
        <w:rPr>
          <w:rFonts w:ascii="Sylfaen" w:hAnsi="Sylfaen"/>
          <w:lang w:val="ka-GE"/>
        </w:rPr>
        <w:t xml:space="preserve"> </w:t>
      </w:r>
    </w:p>
    <w:p w14:paraId="183D403D" w14:textId="77777777" w:rsidR="002D7FAA" w:rsidRDefault="002D7FAA" w:rsidP="002D7FAA">
      <w:pPr>
        <w:spacing w:after="0" w:line="240" w:lineRule="auto"/>
        <w:rPr>
          <w:rFonts w:ascii="Sylfaen" w:hAnsi="Sylfaen"/>
          <w:b/>
          <w:lang w:val="ka-GE"/>
        </w:rPr>
      </w:pPr>
    </w:p>
    <w:p w14:paraId="00D62D98" w14:textId="77777777" w:rsidR="002D7FAA" w:rsidRDefault="002D7FAA" w:rsidP="002D7FAA">
      <w:pPr>
        <w:spacing w:after="0" w:line="240" w:lineRule="auto"/>
        <w:jc w:val="both"/>
        <w:rPr>
          <w:rFonts w:ascii="Sylfaen" w:hAnsi="Sylfaen"/>
          <w:b/>
          <w:lang w:val="ka-GE"/>
        </w:rPr>
      </w:pPr>
    </w:p>
    <w:p w14:paraId="339FD3FF" w14:textId="1938423F" w:rsidR="002D7FAA" w:rsidRPr="002237DF" w:rsidRDefault="002D7FAA" w:rsidP="002D7FAA">
      <w:pPr>
        <w:spacing w:after="0"/>
        <w:jc w:val="both"/>
        <w:rPr>
          <w:rFonts w:ascii="Sylfaen" w:hAnsi="Sylfaen"/>
          <w:lang w:val="ka-GE"/>
        </w:rPr>
      </w:pPr>
      <w:r w:rsidRPr="007B0071">
        <w:rPr>
          <w:rFonts w:ascii="Sylfaen" w:hAnsi="Sylfaen"/>
          <w:lang w:val="ka-GE"/>
        </w:rPr>
        <w:t>საკონტაქტო პირი</w:t>
      </w:r>
      <w:r w:rsidRPr="007B0071">
        <w:rPr>
          <w:rFonts w:ascii="AcadNusx" w:hAnsi="AcadNusx"/>
          <w:lang w:val="ka-GE"/>
        </w:rPr>
        <w:t xml:space="preserve">: </w:t>
      </w:r>
      <w:r w:rsidR="006D2E36">
        <w:rPr>
          <w:rFonts w:ascii="Sylfaen" w:hAnsi="Sylfaen"/>
          <w:lang w:val="ka-GE"/>
        </w:rPr>
        <w:t xml:space="preserve">ქეთი კანდელაკი </w:t>
      </w:r>
    </w:p>
    <w:p w14:paraId="1594A4D3" w14:textId="6582F93A" w:rsidR="002D7FAA" w:rsidRPr="007B0071" w:rsidRDefault="002D7FAA" w:rsidP="002D7FAA">
      <w:pPr>
        <w:spacing w:after="0"/>
        <w:jc w:val="both"/>
        <w:rPr>
          <w:rFonts w:ascii="Sylfaen" w:hAnsi="Sylfaen"/>
          <w:lang w:val="ka-GE"/>
        </w:rPr>
      </w:pPr>
      <w:r w:rsidRPr="007B0071">
        <w:rPr>
          <w:rFonts w:ascii="Sylfaen" w:hAnsi="Sylfaen"/>
          <w:lang w:val="ka-GE"/>
        </w:rPr>
        <w:t xml:space="preserve">მის: ქ. თბილისი, </w:t>
      </w:r>
      <w:r w:rsidR="006D2E36">
        <w:rPr>
          <w:rFonts w:ascii="Sylfaen" w:hAnsi="Sylfaen"/>
          <w:lang w:val="ka-GE"/>
        </w:rPr>
        <w:t>მედეა (მზია) ჯუღელის ქ 10</w:t>
      </w:r>
    </w:p>
    <w:p w14:paraId="0283E0B3" w14:textId="135D1D11" w:rsidR="002D7FAA" w:rsidRPr="0004380B" w:rsidRDefault="002D7FAA" w:rsidP="002D7FAA">
      <w:pPr>
        <w:spacing w:after="0"/>
        <w:jc w:val="both"/>
        <w:rPr>
          <w:rFonts w:ascii="Sylfaen" w:hAnsi="Sylfaen" w:cs="Arial"/>
          <w:lang w:val="ka-GE"/>
        </w:rPr>
      </w:pPr>
      <w:r w:rsidRPr="007B0071">
        <w:rPr>
          <w:rFonts w:ascii="Sylfaen" w:hAnsi="Sylfaen"/>
          <w:lang w:val="ka-GE"/>
        </w:rPr>
        <w:t xml:space="preserve">ელ. </w:t>
      </w:r>
      <w:r w:rsidRPr="0004380B">
        <w:rPr>
          <w:rFonts w:ascii="Sylfaen" w:hAnsi="Sylfaen"/>
          <w:lang w:val="ka-GE"/>
        </w:rPr>
        <w:t>ფოსტა</w:t>
      </w:r>
      <w:r w:rsidRPr="0004380B">
        <w:rPr>
          <w:rFonts w:ascii="AcadNusx" w:hAnsi="AcadNusx"/>
          <w:lang w:val="ka-GE"/>
        </w:rPr>
        <w:t xml:space="preserve">: </w:t>
      </w:r>
      <w:hyperlink r:id="rId13" w:history="1">
        <w:r w:rsidR="006D2E36" w:rsidRPr="006B254E">
          <w:rPr>
            <w:rStyle w:val="Hyperlink"/>
            <w:rFonts w:ascii="Sylfaen" w:hAnsi="Sylfaen"/>
          </w:rPr>
          <w:t>kekandelaki@gwp.ge</w:t>
        </w:r>
      </w:hyperlink>
      <w:r w:rsidRPr="0004380B">
        <w:rPr>
          <w:rFonts w:ascii="Sylfaen" w:hAnsi="Sylfaen"/>
          <w:lang w:val="ka-GE"/>
        </w:rPr>
        <w:t xml:space="preserve"> </w:t>
      </w:r>
    </w:p>
    <w:p w14:paraId="6FA69C1D" w14:textId="77777777" w:rsidR="006D2E36" w:rsidRDefault="002D7FAA" w:rsidP="002D7FAA">
      <w:pPr>
        <w:spacing w:after="0"/>
        <w:jc w:val="both"/>
        <w:rPr>
          <w:rFonts w:cs="Arial"/>
          <w:lang w:val="ka-GE"/>
        </w:rPr>
      </w:pPr>
      <w:r w:rsidRPr="0004380B">
        <w:rPr>
          <w:rFonts w:ascii="Sylfaen" w:hAnsi="Sylfaen"/>
          <w:lang w:val="ka-GE"/>
        </w:rPr>
        <w:t>ტელ.</w:t>
      </w:r>
      <w:r w:rsidRPr="0004380B">
        <w:rPr>
          <w:rFonts w:ascii="Arial" w:hAnsi="Arial" w:cs="Arial"/>
          <w:lang w:val="ka-GE"/>
        </w:rPr>
        <w:t xml:space="preserve">: </w:t>
      </w:r>
      <w:r w:rsidRPr="0004380B">
        <w:rPr>
          <w:rFonts w:cs="Arial"/>
          <w:lang w:val="ka-GE"/>
        </w:rPr>
        <w:t>+995 32 2 93 11 11 (1</w:t>
      </w:r>
      <w:r w:rsidR="006D2E36">
        <w:rPr>
          <w:rFonts w:cs="Arial"/>
          <w:lang w:val="ka-GE"/>
        </w:rPr>
        <w:t>456</w:t>
      </w:r>
      <w:r w:rsidRPr="0004380B">
        <w:rPr>
          <w:rFonts w:cs="Arial"/>
          <w:lang w:val="ka-GE"/>
        </w:rPr>
        <w:t xml:space="preserve">); </w:t>
      </w:r>
    </w:p>
    <w:p w14:paraId="184FEB0A" w14:textId="13DD5973" w:rsidR="002D7FAA" w:rsidRPr="0004380B" w:rsidRDefault="006D2E36" w:rsidP="002D7FAA">
      <w:pPr>
        <w:spacing w:after="0"/>
        <w:jc w:val="both"/>
        <w:rPr>
          <w:rFonts w:cs="Arial"/>
        </w:rPr>
      </w:pPr>
      <w:r>
        <w:rPr>
          <w:rFonts w:cs="Arial"/>
          <w:lang w:val="ka-GE"/>
        </w:rPr>
        <w:t>მობ: +995 599 19 25 00</w:t>
      </w:r>
    </w:p>
    <w:p w14:paraId="4CF89CB6" w14:textId="77777777" w:rsidR="002D7FAA" w:rsidRPr="007B0071" w:rsidRDefault="002D7FAA" w:rsidP="002D7FAA">
      <w:pPr>
        <w:spacing w:after="0"/>
        <w:jc w:val="both"/>
        <w:rPr>
          <w:rFonts w:ascii="Sylfaen" w:hAnsi="Sylfaen" w:cs="Sylfaen"/>
          <w:lang w:val="ka-GE"/>
        </w:rPr>
      </w:pPr>
    </w:p>
    <w:p w14:paraId="78A0E28B" w14:textId="77777777" w:rsidR="002D7FAA" w:rsidRPr="00E41D48" w:rsidRDefault="002D7FAA" w:rsidP="002D7FAA">
      <w:pPr>
        <w:spacing w:after="0"/>
        <w:jc w:val="both"/>
        <w:rPr>
          <w:rFonts w:ascii="Sylfaen" w:hAnsi="Sylfaen"/>
          <w:lang w:val="ka-GE"/>
        </w:rPr>
      </w:pPr>
      <w:r w:rsidRPr="00E41D48">
        <w:rPr>
          <w:rFonts w:ascii="Sylfaen" w:hAnsi="Sylfaen"/>
          <w:lang w:val="ka-GE"/>
        </w:rPr>
        <w:t xml:space="preserve">საკონტაქტო პირი: ირაკლი </w:t>
      </w:r>
      <w:proofErr w:type="spellStart"/>
      <w:r w:rsidRPr="00E41D48">
        <w:rPr>
          <w:rFonts w:ascii="Sylfaen" w:hAnsi="Sylfaen"/>
          <w:lang w:val="ka-GE"/>
        </w:rPr>
        <w:t>ხვადაგაძე</w:t>
      </w:r>
      <w:proofErr w:type="spellEnd"/>
    </w:p>
    <w:p w14:paraId="4F1FF0B9" w14:textId="77777777" w:rsidR="002D7FAA" w:rsidRPr="00E41D48" w:rsidRDefault="002D7FAA" w:rsidP="002D7FAA">
      <w:pPr>
        <w:spacing w:after="0"/>
        <w:jc w:val="both"/>
        <w:rPr>
          <w:rFonts w:ascii="Sylfaen" w:hAnsi="Sylfaen"/>
          <w:lang w:val="ka-GE"/>
        </w:rPr>
      </w:pPr>
      <w:r>
        <w:rPr>
          <w:rFonts w:ascii="Sylfaen" w:hAnsi="Sylfaen"/>
          <w:lang w:val="ka-GE"/>
        </w:rPr>
        <w:t>მის</w:t>
      </w:r>
      <w:r w:rsidRPr="00E41D48">
        <w:rPr>
          <w:rFonts w:ascii="Sylfaen" w:hAnsi="Sylfaen"/>
          <w:lang w:val="ka-GE"/>
        </w:rPr>
        <w:t>: ქ. თბილისი, მედეა (მზია) ჯუღელის ქუჩა N10</w:t>
      </w:r>
    </w:p>
    <w:p w14:paraId="1762B75C" w14:textId="77777777" w:rsidR="002D7FAA" w:rsidRPr="00E41D48" w:rsidRDefault="002D7FAA" w:rsidP="002D7FAA">
      <w:pPr>
        <w:spacing w:after="0"/>
        <w:jc w:val="both"/>
        <w:rPr>
          <w:rFonts w:ascii="Sylfaen" w:hAnsi="Sylfaen"/>
          <w:lang w:val="ka-GE"/>
        </w:rPr>
      </w:pPr>
      <w:r>
        <w:rPr>
          <w:rFonts w:ascii="Sylfaen" w:hAnsi="Sylfaen"/>
          <w:lang w:val="ka-GE"/>
        </w:rPr>
        <w:t xml:space="preserve">ელ. ფოსტა: </w:t>
      </w:r>
      <w:hyperlink r:id="rId14" w:history="1">
        <w:r w:rsidRPr="004546C4">
          <w:rPr>
            <w:rStyle w:val="Hyperlink"/>
            <w:rFonts w:ascii="Sylfaen" w:hAnsi="Sylfaen"/>
            <w:lang w:val="ka-GE"/>
          </w:rPr>
          <w:t>ikhvadagadze@gwp.ge</w:t>
        </w:r>
      </w:hyperlink>
      <w:r>
        <w:rPr>
          <w:rFonts w:ascii="Sylfaen" w:hAnsi="Sylfaen"/>
          <w:lang w:val="ka-GE"/>
        </w:rPr>
        <w:t xml:space="preserve"> </w:t>
      </w:r>
    </w:p>
    <w:p w14:paraId="41210935" w14:textId="77777777" w:rsidR="002D7FAA" w:rsidRPr="00E41D48" w:rsidRDefault="002D7FAA" w:rsidP="002D7FAA">
      <w:pPr>
        <w:spacing w:after="0"/>
        <w:jc w:val="both"/>
        <w:rPr>
          <w:rFonts w:ascii="Sylfaen" w:hAnsi="Sylfaen"/>
          <w:lang w:val="ka-GE"/>
        </w:rPr>
      </w:pPr>
      <w:r w:rsidRPr="00E41D48">
        <w:rPr>
          <w:rFonts w:ascii="Sylfaen" w:hAnsi="Sylfaen"/>
          <w:lang w:val="ka-GE"/>
        </w:rPr>
        <w:t>ტელ.: +995 322 931111 (1145);</w:t>
      </w:r>
    </w:p>
    <w:p w14:paraId="2B6B065B" w14:textId="77777777" w:rsidR="002D7FAA" w:rsidRPr="007B0071" w:rsidRDefault="002D7FAA" w:rsidP="002D7FAA">
      <w:pPr>
        <w:spacing w:after="0"/>
        <w:jc w:val="both"/>
        <w:rPr>
          <w:rFonts w:ascii="Sylfaen" w:hAnsi="Sylfaen" w:cs="Arial"/>
          <w:lang w:val="ka-GE"/>
        </w:rPr>
      </w:pPr>
    </w:p>
    <w:p w14:paraId="43DF8B34" w14:textId="77777777" w:rsidR="002D7FAA" w:rsidRPr="00B61352" w:rsidRDefault="002D7FAA" w:rsidP="002D7FAA">
      <w:pPr>
        <w:pStyle w:val="ListParagraph"/>
        <w:tabs>
          <w:tab w:val="left" w:pos="426"/>
        </w:tabs>
        <w:spacing w:before="240" w:after="0" w:line="240" w:lineRule="auto"/>
        <w:ind w:left="0"/>
        <w:jc w:val="both"/>
        <w:rPr>
          <w:rFonts w:asciiTheme="minorHAnsi" w:eastAsiaTheme="minorHAnsi" w:hAnsiTheme="minorHAnsi" w:cstheme="minorHAnsi"/>
          <w:b/>
          <w:i/>
          <w:sz w:val="20"/>
          <w:szCs w:val="20"/>
        </w:rPr>
      </w:pPr>
      <w:bookmarkStart w:id="0" w:name="_Toc454818556"/>
      <w:bookmarkEnd w:id="0"/>
      <w:r>
        <w:rPr>
          <w:rFonts w:ascii="Sylfaen" w:eastAsiaTheme="minorHAnsi" w:hAnsi="Sylfaen" w:cs="Sylfaen"/>
          <w:b/>
          <w:i/>
          <w:sz w:val="20"/>
          <w:szCs w:val="20"/>
          <w:lang w:val="ka-GE"/>
        </w:rPr>
        <w:t>გავეცანი</w:t>
      </w:r>
      <w:r>
        <w:rPr>
          <w:rFonts w:asciiTheme="minorHAnsi" w:eastAsiaTheme="minorHAnsi" w:hAnsiTheme="minorHAnsi" w:cstheme="minorHAnsi"/>
          <w:b/>
          <w:i/>
          <w:sz w:val="20"/>
          <w:szCs w:val="20"/>
          <w:lang w:val="ka-GE"/>
        </w:rPr>
        <w:t xml:space="preserve"> </w:t>
      </w:r>
    </w:p>
    <w:p w14:paraId="71EC21EE" w14:textId="77777777" w:rsidR="002D7FAA" w:rsidRDefault="002D7FAA" w:rsidP="002D7FAA">
      <w:pPr>
        <w:pStyle w:val="ListParagraph"/>
        <w:tabs>
          <w:tab w:val="left" w:pos="426"/>
        </w:tabs>
        <w:spacing w:before="240" w:after="0" w:line="240" w:lineRule="auto"/>
        <w:ind w:left="0"/>
        <w:jc w:val="both"/>
        <w:rPr>
          <w:rFonts w:asciiTheme="minorHAnsi" w:eastAsiaTheme="minorHAnsi" w:hAnsiTheme="minorHAnsi" w:cstheme="minorHAnsi"/>
          <w:sz w:val="20"/>
          <w:szCs w:val="20"/>
          <w:lang w:val="ka-GE"/>
        </w:rPr>
      </w:pPr>
    </w:p>
    <w:p w14:paraId="0ADE91B6" w14:textId="77777777" w:rsidR="002D7FAA" w:rsidRDefault="002D7FAA" w:rsidP="002D7FAA">
      <w:pPr>
        <w:pStyle w:val="ListParagraph"/>
        <w:tabs>
          <w:tab w:val="left" w:pos="426"/>
        </w:tabs>
        <w:spacing w:before="240" w:after="0" w:line="240" w:lineRule="auto"/>
        <w:ind w:left="0"/>
        <w:jc w:val="both"/>
        <w:rPr>
          <w:rFonts w:asciiTheme="minorHAnsi" w:eastAsiaTheme="minorHAnsi" w:hAnsiTheme="minorHAnsi" w:cstheme="minorHAnsi"/>
          <w:sz w:val="20"/>
          <w:szCs w:val="20"/>
          <w:lang w:val="ka-GE"/>
        </w:rPr>
      </w:pPr>
    </w:p>
    <w:p w14:paraId="1788BC7A" w14:textId="77777777" w:rsidR="002D7FAA" w:rsidRDefault="002D7FAA" w:rsidP="002D7FAA">
      <w:pPr>
        <w:pStyle w:val="ListParagraph"/>
        <w:tabs>
          <w:tab w:val="left" w:pos="426"/>
        </w:tabs>
        <w:spacing w:before="240" w:after="0" w:line="240" w:lineRule="auto"/>
        <w:ind w:left="0"/>
        <w:jc w:val="both"/>
        <w:rPr>
          <w:rFonts w:asciiTheme="minorHAnsi" w:eastAsiaTheme="minorHAnsi" w:hAnsiTheme="minorHAnsi" w:cstheme="minorHAnsi"/>
          <w:i/>
          <w:sz w:val="20"/>
          <w:szCs w:val="20"/>
          <w:lang w:val="ka-GE"/>
        </w:rPr>
      </w:pPr>
      <w:r>
        <w:rPr>
          <w:rFonts w:asciiTheme="minorHAnsi" w:eastAsiaTheme="minorHAnsi" w:hAnsiTheme="minorHAnsi" w:cstheme="minorHAnsi"/>
          <w:i/>
          <w:sz w:val="20"/>
          <w:szCs w:val="20"/>
          <w:lang w:val="ka-GE"/>
        </w:rPr>
        <w:t>/</w:t>
      </w:r>
      <w:r>
        <w:rPr>
          <w:rFonts w:ascii="Sylfaen" w:eastAsiaTheme="minorHAnsi" w:hAnsi="Sylfaen" w:cs="Sylfaen"/>
          <w:i/>
          <w:sz w:val="20"/>
          <w:szCs w:val="20"/>
          <w:lang w:val="ka-GE"/>
        </w:rPr>
        <w:t>მონაწილე</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კომპანიის</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უფლებამოსილი</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პირის</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ხელმოწერა</w:t>
      </w:r>
      <w:r>
        <w:rPr>
          <w:rFonts w:asciiTheme="minorHAnsi" w:eastAsiaTheme="minorHAnsi" w:hAnsiTheme="minorHAnsi" w:cstheme="minorHAnsi"/>
          <w:i/>
          <w:sz w:val="20"/>
          <w:szCs w:val="20"/>
          <w:lang w:val="ka-GE"/>
        </w:rPr>
        <w:t>/</w:t>
      </w:r>
    </w:p>
    <w:p w14:paraId="73B34120" w14:textId="77777777" w:rsidR="002D7FAA" w:rsidRDefault="002D7FAA" w:rsidP="002D7FAA">
      <w:pPr>
        <w:pStyle w:val="ListParagraph"/>
        <w:tabs>
          <w:tab w:val="left" w:pos="426"/>
        </w:tabs>
        <w:spacing w:before="240" w:after="0" w:line="240" w:lineRule="auto"/>
        <w:ind w:left="0"/>
        <w:jc w:val="both"/>
        <w:rPr>
          <w:rFonts w:asciiTheme="minorHAnsi" w:eastAsiaTheme="minorHAnsi" w:hAnsiTheme="minorHAnsi" w:cstheme="minorHAnsi"/>
          <w:i/>
          <w:sz w:val="20"/>
          <w:szCs w:val="20"/>
          <w:lang w:val="ka-GE"/>
        </w:rPr>
      </w:pPr>
    </w:p>
    <w:p w14:paraId="3ED65A4B" w14:textId="77777777" w:rsidR="002D7FAA" w:rsidRDefault="002D7FAA" w:rsidP="002D7FAA">
      <w:pPr>
        <w:pStyle w:val="ListParagraph"/>
        <w:tabs>
          <w:tab w:val="left" w:pos="426"/>
        </w:tabs>
        <w:spacing w:before="240" w:after="0" w:line="240" w:lineRule="auto"/>
        <w:ind w:left="0"/>
        <w:jc w:val="both"/>
        <w:rPr>
          <w:rFonts w:asciiTheme="minorHAnsi" w:eastAsiaTheme="minorHAnsi" w:hAnsiTheme="minorHAnsi" w:cstheme="minorHAnsi"/>
          <w:i/>
          <w:sz w:val="20"/>
          <w:szCs w:val="20"/>
          <w:lang w:val="ka-GE"/>
        </w:rPr>
      </w:pPr>
    </w:p>
    <w:p w14:paraId="4052B7DA" w14:textId="77777777" w:rsidR="002D7FAA" w:rsidRDefault="002D7FAA" w:rsidP="002D7FAA">
      <w:pPr>
        <w:pStyle w:val="ListParagraph"/>
        <w:tabs>
          <w:tab w:val="left" w:pos="426"/>
        </w:tabs>
        <w:spacing w:before="240" w:after="0" w:line="240" w:lineRule="auto"/>
        <w:ind w:left="0"/>
        <w:jc w:val="both"/>
        <w:rPr>
          <w:rFonts w:asciiTheme="minorHAnsi" w:eastAsiaTheme="minorHAnsi" w:hAnsiTheme="minorHAnsi" w:cstheme="minorHAnsi"/>
          <w:sz w:val="20"/>
          <w:szCs w:val="20"/>
          <w:lang w:val="ka-GE"/>
        </w:rPr>
      </w:pPr>
    </w:p>
    <w:p w14:paraId="40640069" w14:textId="77777777" w:rsidR="002D7FAA" w:rsidRDefault="002D7FAA" w:rsidP="002D7FAA">
      <w:pPr>
        <w:jc w:val="both"/>
        <w:rPr>
          <w:rFonts w:asciiTheme="minorHAnsi" w:hAnsiTheme="minorHAnsi" w:cstheme="minorHAnsi"/>
          <w:i/>
          <w:iCs/>
          <w:sz w:val="20"/>
          <w:szCs w:val="20"/>
          <w:lang w:val="ka-GE"/>
        </w:rPr>
      </w:pPr>
      <w:r>
        <w:rPr>
          <w:rFonts w:ascii="Sylfaen" w:hAnsi="Sylfaen" w:cs="Sylfaen"/>
          <w:b/>
          <w:bCs/>
          <w:i/>
          <w:iCs/>
          <w:sz w:val="20"/>
          <w:szCs w:val="20"/>
          <w:lang w:val="ka-GE"/>
        </w:rPr>
        <w:t>შენიშვნა</w:t>
      </w:r>
      <w:r>
        <w:rPr>
          <w:rFonts w:asciiTheme="minorHAnsi" w:hAnsiTheme="minorHAnsi" w:cstheme="minorHAnsi"/>
          <w:b/>
          <w:bCs/>
          <w:i/>
          <w:iCs/>
          <w:sz w:val="20"/>
          <w:szCs w:val="20"/>
          <w:lang w:val="ka-GE"/>
        </w:rPr>
        <w:t>:  </w:t>
      </w:r>
      <w:r>
        <w:rPr>
          <w:rFonts w:ascii="Sylfaen" w:hAnsi="Sylfaen" w:cs="Sylfaen"/>
          <w:i/>
          <w:iCs/>
          <w:sz w:val="20"/>
          <w:szCs w:val="20"/>
          <w:lang w:val="ka-GE"/>
        </w:rPr>
        <w:t>თუ</w:t>
      </w:r>
      <w:r>
        <w:rPr>
          <w:rFonts w:asciiTheme="minorHAnsi" w:hAnsiTheme="minorHAnsi" w:cstheme="minorHAnsi"/>
          <w:i/>
          <w:iCs/>
          <w:sz w:val="20"/>
          <w:szCs w:val="20"/>
          <w:lang w:val="ka-GE"/>
        </w:rPr>
        <w:t xml:space="preserve"> </w:t>
      </w:r>
      <w:r>
        <w:rPr>
          <w:rFonts w:ascii="Sylfaen" w:hAnsi="Sylfaen" w:cs="Sylfaen"/>
          <w:i/>
          <w:iCs/>
          <w:sz w:val="20"/>
          <w:szCs w:val="20"/>
          <w:lang w:val="ka-GE"/>
        </w:rPr>
        <w:t>წინამდებარე</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მოწვევა</w:t>
      </w:r>
      <w:r>
        <w:rPr>
          <w:rFonts w:asciiTheme="minorHAnsi" w:hAnsiTheme="minorHAnsi" w:cstheme="minorHAnsi"/>
          <w:i/>
          <w:iCs/>
          <w:sz w:val="20"/>
          <w:szCs w:val="20"/>
          <w:lang w:val="ka-GE"/>
        </w:rPr>
        <w:t xml:space="preserve"> </w:t>
      </w:r>
      <w:r>
        <w:rPr>
          <w:rFonts w:ascii="Sylfaen" w:hAnsi="Sylfaen" w:cs="Sylfaen"/>
          <w:i/>
          <w:iCs/>
          <w:sz w:val="20"/>
          <w:szCs w:val="20"/>
          <w:lang w:val="ka-GE"/>
        </w:rPr>
        <w:t>გაგზავნილია</w:t>
      </w:r>
      <w:r>
        <w:rPr>
          <w:rFonts w:asciiTheme="minorHAnsi" w:hAnsiTheme="minorHAnsi" w:cstheme="minorHAnsi"/>
          <w:i/>
          <w:iCs/>
          <w:sz w:val="20"/>
          <w:szCs w:val="20"/>
          <w:lang w:val="ka-GE"/>
        </w:rPr>
        <w:t xml:space="preserve"> </w:t>
      </w:r>
      <w:r>
        <w:rPr>
          <w:rFonts w:ascii="Sylfaen" w:hAnsi="Sylfaen" w:cs="Sylfaen"/>
          <w:i/>
          <w:iCs/>
          <w:sz w:val="20"/>
          <w:szCs w:val="20"/>
          <w:lang w:val="ka-GE"/>
        </w:rPr>
        <w:t>ელექტრონული</w:t>
      </w:r>
      <w:r>
        <w:rPr>
          <w:rFonts w:asciiTheme="minorHAnsi" w:hAnsiTheme="minorHAnsi" w:cstheme="minorHAnsi"/>
          <w:i/>
          <w:iCs/>
          <w:sz w:val="20"/>
          <w:szCs w:val="20"/>
          <w:lang w:val="ka-GE"/>
        </w:rPr>
        <w:t xml:space="preserve"> </w:t>
      </w:r>
      <w:r>
        <w:rPr>
          <w:rFonts w:ascii="Sylfaen" w:hAnsi="Sylfaen" w:cs="Sylfaen"/>
          <w:i/>
          <w:iCs/>
          <w:sz w:val="20"/>
          <w:szCs w:val="20"/>
          <w:lang w:val="ka-GE"/>
        </w:rPr>
        <w:t>ფოსტით</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მონაწილე</w:t>
      </w:r>
      <w:r>
        <w:rPr>
          <w:rFonts w:asciiTheme="minorHAnsi" w:hAnsiTheme="minorHAnsi" w:cstheme="minorHAnsi"/>
          <w:i/>
          <w:iCs/>
          <w:sz w:val="20"/>
          <w:szCs w:val="20"/>
          <w:lang w:val="ka-GE"/>
        </w:rPr>
        <w:t xml:space="preserve"> </w:t>
      </w:r>
      <w:r>
        <w:rPr>
          <w:rFonts w:ascii="Sylfaen" w:hAnsi="Sylfaen" w:cs="Sylfaen"/>
          <w:i/>
          <w:iCs/>
          <w:sz w:val="20"/>
          <w:szCs w:val="20"/>
          <w:lang w:val="ka-GE"/>
        </w:rPr>
        <w:t>კომპანიასთან</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მონაწილემ</w:t>
      </w:r>
      <w:r>
        <w:rPr>
          <w:rFonts w:asciiTheme="minorHAnsi" w:hAnsiTheme="minorHAnsi" w:cstheme="minorHAnsi"/>
          <w:i/>
          <w:iCs/>
          <w:sz w:val="20"/>
          <w:szCs w:val="20"/>
          <w:lang w:val="ka-GE"/>
        </w:rPr>
        <w:t xml:space="preserve">, </w:t>
      </w:r>
      <w:r>
        <w:rPr>
          <w:rFonts w:ascii="Sylfaen" w:hAnsi="Sylfaen" w:cs="Sylfaen"/>
          <w:i/>
          <w:iCs/>
          <w:sz w:val="20"/>
          <w:szCs w:val="20"/>
          <w:lang w:val="ka-GE"/>
        </w:rPr>
        <w:t>მისი</w:t>
      </w:r>
      <w:r>
        <w:rPr>
          <w:rFonts w:asciiTheme="minorHAnsi" w:hAnsiTheme="minorHAnsi" w:cstheme="minorHAnsi"/>
          <w:i/>
          <w:iCs/>
          <w:sz w:val="20"/>
          <w:szCs w:val="20"/>
          <w:lang w:val="ka-GE"/>
        </w:rPr>
        <w:t xml:space="preserve"> </w:t>
      </w:r>
      <w:r>
        <w:rPr>
          <w:rFonts w:ascii="Sylfaen" w:hAnsi="Sylfaen" w:cs="Sylfaen"/>
          <w:i/>
          <w:iCs/>
          <w:sz w:val="20"/>
          <w:szCs w:val="20"/>
          <w:lang w:val="ka-GE"/>
        </w:rPr>
        <w:t>კონკურსში</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მონაწილეობის</w:t>
      </w:r>
      <w:r>
        <w:rPr>
          <w:rFonts w:asciiTheme="minorHAnsi" w:hAnsiTheme="minorHAnsi" w:cstheme="minorHAnsi"/>
          <w:i/>
          <w:iCs/>
          <w:sz w:val="20"/>
          <w:szCs w:val="20"/>
          <w:lang w:val="ka-GE"/>
        </w:rPr>
        <w:t xml:space="preserve"> </w:t>
      </w:r>
      <w:r>
        <w:rPr>
          <w:rFonts w:ascii="Sylfaen" w:hAnsi="Sylfaen" w:cs="Sylfaen"/>
          <w:i/>
          <w:iCs/>
          <w:sz w:val="20"/>
          <w:szCs w:val="20"/>
          <w:lang w:val="ka-GE"/>
        </w:rPr>
        <w:t>შესახებ</w:t>
      </w:r>
      <w:r>
        <w:rPr>
          <w:rFonts w:asciiTheme="minorHAnsi" w:hAnsiTheme="minorHAnsi" w:cstheme="minorHAnsi"/>
          <w:i/>
          <w:iCs/>
          <w:sz w:val="20"/>
          <w:szCs w:val="20"/>
          <w:lang w:val="ka-GE"/>
        </w:rPr>
        <w:t xml:space="preserve"> </w:t>
      </w:r>
      <w:r>
        <w:rPr>
          <w:rFonts w:ascii="Sylfaen" w:hAnsi="Sylfaen" w:cs="Sylfaen"/>
          <w:i/>
          <w:iCs/>
          <w:sz w:val="20"/>
          <w:szCs w:val="20"/>
          <w:lang w:val="ka-GE"/>
        </w:rPr>
        <w:t>თანხმობა</w:t>
      </w:r>
      <w:r>
        <w:rPr>
          <w:rFonts w:asciiTheme="minorHAnsi" w:hAnsiTheme="minorHAnsi" w:cstheme="minorHAnsi"/>
          <w:i/>
          <w:iCs/>
          <w:sz w:val="20"/>
          <w:szCs w:val="20"/>
          <w:lang w:val="ka-GE"/>
        </w:rPr>
        <w:t xml:space="preserve"> </w:t>
      </w:r>
      <w:r>
        <w:rPr>
          <w:rFonts w:ascii="Sylfaen" w:hAnsi="Sylfaen" w:cs="Sylfaen"/>
          <w:i/>
          <w:iCs/>
          <w:sz w:val="20"/>
          <w:szCs w:val="20"/>
          <w:lang w:val="ka-GE"/>
        </w:rPr>
        <w:t>და</w:t>
      </w:r>
      <w:r>
        <w:rPr>
          <w:rFonts w:asciiTheme="minorHAnsi" w:hAnsiTheme="minorHAnsi" w:cstheme="minorHAnsi"/>
          <w:i/>
          <w:iCs/>
          <w:sz w:val="20"/>
          <w:szCs w:val="20"/>
          <w:lang w:val="ka-GE"/>
        </w:rPr>
        <w:t xml:space="preserve"> </w:t>
      </w:r>
      <w:r>
        <w:rPr>
          <w:rFonts w:ascii="Sylfaen" w:hAnsi="Sylfaen" w:cs="Sylfaen"/>
          <w:i/>
          <w:iCs/>
          <w:sz w:val="20"/>
          <w:szCs w:val="20"/>
          <w:lang w:val="ka-GE"/>
        </w:rPr>
        <w:t>წინამდებარე</w:t>
      </w:r>
      <w:r>
        <w:rPr>
          <w:rFonts w:asciiTheme="minorHAnsi" w:hAnsiTheme="minorHAnsi" w:cstheme="minorHAnsi"/>
          <w:i/>
          <w:iCs/>
          <w:sz w:val="20"/>
          <w:szCs w:val="20"/>
          <w:lang w:val="ka-GE"/>
        </w:rPr>
        <w:t xml:space="preserve"> </w:t>
      </w:r>
      <w:r>
        <w:rPr>
          <w:rFonts w:ascii="Sylfaen" w:hAnsi="Sylfaen" w:cs="Sylfaen"/>
          <w:i/>
          <w:iCs/>
          <w:sz w:val="20"/>
          <w:szCs w:val="20"/>
          <w:lang w:val="ka-GE"/>
        </w:rPr>
        <w:t>დოკუმენტის</w:t>
      </w:r>
      <w:r>
        <w:rPr>
          <w:rFonts w:asciiTheme="minorHAnsi" w:hAnsiTheme="minorHAnsi" w:cstheme="minorHAnsi"/>
          <w:i/>
          <w:iCs/>
          <w:sz w:val="20"/>
          <w:szCs w:val="20"/>
          <w:lang w:val="ka-GE"/>
        </w:rPr>
        <w:t xml:space="preserve"> </w:t>
      </w:r>
      <w:r>
        <w:rPr>
          <w:rFonts w:ascii="Sylfaen" w:hAnsi="Sylfaen" w:cs="Sylfaen"/>
          <w:i/>
          <w:iCs/>
          <w:sz w:val="20"/>
          <w:szCs w:val="20"/>
          <w:lang w:val="ka-GE"/>
        </w:rPr>
        <w:t>გაცნობის</w:t>
      </w:r>
      <w:r>
        <w:rPr>
          <w:rFonts w:asciiTheme="minorHAnsi" w:hAnsiTheme="minorHAnsi" w:cstheme="minorHAnsi"/>
          <w:i/>
          <w:iCs/>
          <w:sz w:val="20"/>
          <w:szCs w:val="20"/>
          <w:lang w:val="ka-GE"/>
        </w:rPr>
        <w:t xml:space="preserve"> </w:t>
      </w:r>
      <w:r>
        <w:rPr>
          <w:rFonts w:ascii="Sylfaen" w:hAnsi="Sylfaen" w:cs="Sylfaen"/>
          <w:i/>
          <w:iCs/>
          <w:sz w:val="20"/>
          <w:szCs w:val="20"/>
          <w:lang w:val="ka-GE"/>
        </w:rPr>
        <w:t>დასტური</w:t>
      </w:r>
      <w:r>
        <w:rPr>
          <w:rFonts w:asciiTheme="minorHAnsi" w:hAnsiTheme="minorHAnsi" w:cstheme="minorHAnsi"/>
          <w:i/>
          <w:iCs/>
          <w:sz w:val="20"/>
          <w:szCs w:val="20"/>
          <w:lang w:val="ka-GE"/>
        </w:rPr>
        <w:t xml:space="preserve"> </w:t>
      </w:r>
      <w:r>
        <w:rPr>
          <w:rFonts w:ascii="Sylfaen" w:hAnsi="Sylfaen" w:cs="Sylfaen"/>
          <w:i/>
          <w:iCs/>
          <w:sz w:val="20"/>
          <w:szCs w:val="20"/>
          <w:lang w:val="ka-GE"/>
        </w:rPr>
        <w:t>უნდა</w:t>
      </w:r>
      <w:r>
        <w:rPr>
          <w:rFonts w:asciiTheme="minorHAnsi" w:hAnsiTheme="minorHAnsi" w:cstheme="minorHAnsi"/>
          <w:i/>
          <w:iCs/>
          <w:sz w:val="20"/>
          <w:szCs w:val="20"/>
          <w:lang w:val="ka-GE"/>
        </w:rPr>
        <w:t xml:space="preserve"> </w:t>
      </w:r>
      <w:r>
        <w:rPr>
          <w:rFonts w:ascii="Sylfaen" w:hAnsi="Sylfaen" w:cs="Sylfaen"/>
          <w:i/>
          <w:iCs/>
          <w:sz w:val="20"/>
          <w:szCs w:val="20"/>
          <w:lang w:val="ka-GE"/>
        </w:rPr>
        <w:t>გამოაგზავნოს</w:t>
      </w:r>
      <w:r>
        <w:rPr>
          <w:rFonts w:asciiTheme="minorHAnsi" w:hAnsiTheme="minorHAnsi" w:cstheme="minorHAnsi"/>
          <w:i/>
          <w:iCs/>
          <w:sz w:val="20"/>
          <w:szCs w:val="20"/>
          <w:lang w:val="ka-GE"/>
        </w:rPr>
        <w:t xml:space="preserve"> </w:t>
      </w:r>
      <w:r>
        <w:rPr>
          <w:rFonts w:ascii="Sylfaen" w:hAnsi="Sylfaen" w:cs="Sylfaen"/>
          <w:i/>
          <w:iCs/>
          <w:sz w:val="20"/>
          <w:szCs w:val="20"/>
          <w:lang w:val="ka-GE"/>
        </w:rPr>
        <w:t>ელექტრონული</w:t>
      </w:r>
      <w:r>
        <w:rPr>
          <w:rFonts w:asciiTheme="minorHAnsi" w:hAnsiTheme="minorHAnsi" w:cstheme="minorHAnsi"/>
          <w:i/>
          <w:iCs/>
          <w:sz w:val="20"/>
          <w:szCs w:val="20"/>
          <w:lang w:val="ka-GE"/>
        </w:rPr>
        <w:t xml:space="preserve"> </w:t>
      </w:r>
      <w:r>
        <w:rPr>
          <w:rFonts w:ascii="Sylfaen" w:hAnsi="Sylfaen" w:cs="Sylfaen"/>
          <w:i/>
          <w:iCs/>
          <w:sz w:val="20"/>
          <w:szCs w:val="20"/>
          <w:lang w:val="ka-GE"/>
        </w:rPr>
        <w:t>ფოსტით</w:t>
      </w:r>
      <w:r>
        <w:rPr>
          <w:rFonts w:asciiTheme="minorHAnsi" w:hAnsiTheme="minorHAnsi" w:cstheme="minorHAnsi"/>
          <w:i/>
          <w:iCs/>
          <w:sz w:val="20"/>
          <w:szCs w:val="20"/>
          <w:lang w:val="ka-GE"/>
        </w:rPr>
        <w:t>.</w:t>
      </w:r>
    </w:p>
    <w:p w14:paraId="58D236C0" w14:textId="13EB08D9" w:rsidR="00237416" w:rsidRPr="00CC583D" w:rsidRDefault="00237416" w:rsidP="002D7FAA">
      <w:pPr>
        <w:spacing w:after="0" w:line="360" w:lineRule="auto"/>
        <w:jc w:val="both"/>
        <w:rPr>
          <w:rFonts w:ascii="Sylfaen" w:hAnsi="Sylfaen"/>
          <w:lang w:val="ka-GE"/>
        </w:rPr>
      </w:pPr>
    </w:p>
    <w:sectPr w:rsidR="00237416" w:rsidRPr="00CC583D" w:rsidSect="005111AB">
      <w:headerReference w:type="default" r:id="rId15"/>
      <w:footerReference w:type="default" r:id="rId16"/>
      <w:pgSz w:w="12240" w:h="15840"/>
      <w:pgMar w:top="1134" w:right="810" w:bottom="720" w:left="1701" w:header="720" w:footer="4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6F013" w14:textId="77777777" w:rsidR="00FE66ED" w:rsidRDefault="00FE66ED" w:rsidP="007902EA">
      <w:pPr>
        <w:spacing w:after="0" w:line="240" w:lineRule="auto"/>
      </w:pPr>
      <w:r>
        <w:separator/>
      </w:r>
    </w:p>
  </w:endnote>
  <w:endnote w:type="continuationSeparator" w:id="0">
    <w:p w14:paraId="60C72664" w14:textId="77777777" w:rsidR="00FE66ED" w:rsidRDefault="00FE66ED" w:rsidP="00790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cadNusx">
    <w:altName w:val="Calibri"/>
    <w:charset w:val="00"/>
    <w:family w:val="auto"/>
    <w:pitch w:val="variable"/>
    <w:sig w:usb0="00000001"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46640"/>
      <w:docPartObj>
        <w:docPartGallery w:val="Page Numbers (Bottom of Page)"/>
        <w:docPartUnique/>
      </w:docPartObj>
    </w:sdtPr>
    <w:sdtContent>
      <w:p w14:paraId="78573FCC" w14:textId="141204E8" w:rsidR="004A3BD8" w:rsidRDefault="004A3BD8">
        <w:pPr>
          <w:pStyle w:val="Footer"/>
          <w:jc w:val="right"/>
        </w:pPr>
        <w:r>
          <w:fldChar w:fldCharType="begin"/>
        </w:r>
        <w:r>
          <w:instrText xml:space="preserve"> PAGE   \* MERGEFORMAT </w:instrText>
        </w:r>
        <w:r>
          <w:fldChar w:fldCharType="separate"/>
        </w:r>
        <w:r w:rsidR="008D665C">
          <w:rPr>
            <w:noProof/>
          </w:rPr>
          <w:t>7</w:t>
        </w:r>
        <w:r>
          <w:rPr>
            <w:noProof/>
          </w:rPr>
          <w:fldChar w:fldCharType="end"/>
        </w:r>
      </w:p>
    </w:sdtContent>
  </w:sdt>
  <w:p w14:paraId="4637608E" w14:textId="77777777" w:rsidR="004A3BD8" w:rsidRDefault="004A3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E29F0" w14:textId="77777777" w:rsidR="00FE66ED" w:rsidRDefault="00FE66ED" w:rsidP="007902EA">
      <w:pPr>
        <w:spacing w:after="0" w:line="240" w:lineRule="auto"/>
      </w:pPr>
      <w:r>
        <w:separator/>
      </w:r>
    </w:p>
  </w:footnote>
  <w:footnote w:type="continuationSeparator" w:id="0">
    <w:p w14:paraId="53F4BC25" w14:textId="77777777" w:rsidR="00FE66ED" w:rsidRDefault="00FE66ED" w:rsidP="00790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EAD15" w14:textId="0CDC814E" w:rsidR="00FF3C87" w:rsidRDefault="00FF3C87" w:rsidP="00A74B75">
    <w:pPr>
      <w:spacing w:after="0" w:line="360" w:lineRule="auto"/>
      <w:jc w:val="right"/>
      <w:rPr>
        <w:rFonts w:ascii="Sylfaen" w:hAnsi="Sylfaen"/>
        <w:b/>
        <w:sz w:val="18"/>
        <w:szCs w:val="18"/>
        <w:lang w:val="ka-GE"/>
      </w:rPr>
    </w:pPr>
  </w:p>
  <w:p w14:paraId="1459A3AD" w14:textId="77777777" w:rsidR="004A3BD8" w:rsidRDefault="004A3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4330A"/>
    <w:multiLevelType w:val="hybridMultilevel"/>
    <w:tmpl w:val="822E89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6C563E4"/>
    <w:multiLevelType w:val="multilevel"/>
    <w:tmpl w:val="99306144"/>
    <w:lvl w:ilvl="0">
      <w:start w:val="6"/>
      <w:numFmt w:val="decimal"/>
      <w:lvlText w:val="%1."/>
      <w:lvlJc w:val="left"/>
      <w:pPr>
        <w:ind w:left="720" w:hanging="360"/>
      </w:pPr>
      <w:rPr>
        <w:rFonts w:cs="Sylfaen" w:hint="default"/>
      </w:rPr>
    </w:lvl>
    <w:lvl w:ilvl="1">
      <w:start w:val="1"/>
      <w:numFmt w:val="decimal"/>
      <w:isLgl/>
      <w:lvlText w:val="%1.%2"/>
      <w:lvlJc w:val="left"/>
      <w:pPr>
        <w:ind w:left="720" w:hanging="360"/>
      </w:pPr>
      <w:rPr>
        <w:rFonts w:cs="Sylfaen" w:hint="default"/>
      </w:rPr>
    </w:lvl>
    <w:lvl w:ilvl="2">
      <w:start w:val="1"/>
      <w:numFmt w:val="decimal"/>
      <w:isLgl/>
      <w:lvlText w:val="%1.%2.%3"/>
      <w:lvlJc w:val="left"/>
      <w:pPr>
        <w:ind w:left="1080" w:hanging="720"/>
      </w:pPr>
      <w:rPr>
        <w:rFonts w:cs="Sylfaen" w:hint="default"/>
      </w:rPr>
    </w:lvl>
    <w:lvl w:ilvl="3">
      <w:start w:val="1"/>
      <w:numFmt w:val="decimal"/>
      <w:isLgl/>
      <w:lvlText w:val="%1.%2.%3.%4"/>
      <w:lvlJc w:val="left"/>
      <w:pPr>
        <w:ind w:left="1080" w:hanging="720"/>
      </w:pPr>
      <w:rPr>
        <w:rFonts w:cs="Sylfaen" w:hint="default"/>
      </w:rPr>
    </w:lvl>
    <w:lvl w:ilvl="4">
      <w:start w:val="1"/>
      <w:numFmt w:val="decimal"/>
      <w:isLgl/>
      <w:lvlText w:val="%1.%2.%3.%4.%5"/>
      <w:lvlJc w:val="left"/>
      <w:pPr>
        <w:ind w:left="1080" w:hanging="720"/>
      </w:pPr>
      <w:rPr>
        <w:rFonts w:cs="Sylfaen" w:hint="default"/>
      </w:rPr>
    </w:lvl>
    <w:lvl w:ilvl="5">
      <w:start w:val="1"/>
      <w:numFmt w:val="decimal"/>
      <w:isLgl/>
      <w:lvlText w:val="%1.%2.%3.%4.%5.%6"/>
      <w:lvlJc w:val="left"/>
      <w:pPr>
        <w:ind w:left="1440" w:hanging="1080"/>
      </w:pPr>
      <w:rPr>
        <w:rFonts w:cs="Sylfaen" w:hint="default"/>
      </w:rPr>
    </w:lvl>
    <w:lvl w:ilvl="6">
      <w:start w:val="1"/>
      <w:numFmt w:val="decimal"/>
      <w:isLgl/>
      <w:lvlText w:val="%1.%2.%3.%4.%5.%6.%7"/>
      <w:lvlJc w:val="left"/>
      <w:pPr>
        <w:ind w:left="1440" w:hanging="1080"/>
      </w:pPr>
      <w:rPr>
        <w:rFonts w:cs="Sylfaen" w:hint="default"/>
      </w:rPr>
    </w:lvl>
    <w:lvl w:ilvl="7">
      <w:start w:val="1"/>
      <w:numFmt w:val="decimal"/>
      <w:isLgl/>
      <w:lvlText w:val="%1.%2.%3.%4.%5.%6.%7.%8"/>
      <w:lvlJc w:val="left"/>
      <w:pPr>
        <w:ind w:left="1800" w:hanging="1440"/>
      </w:pPr>
      <w:rPr>
        <w:rFonts w:cs="Sylfaen" w:hint="default"/>
      </w:rPr>
    </w:lvl>
    <w:lvl w:ilvl="8">
      <w:start w:val="1"/>
      <w:numFmt w:val="decimal"/>
      <w:isLgl/>
      <w:lvlText w:val="%1.%2.%3.%4.%5.%6.%7.%8.%9"/>
      <w:lvlJc w:val="left"/>
      <w:pPr>
        <w:ind w:left="1800" w:hanging="1440"/>
      </w:pPr>
      <w:rPr>
        <w:rFonts w:cs="Sylfaen" w:hint="default"/>
      </w:rPr>
    </w:lvl>
  </w:abstractNum>
  <w:abstractNum w:abstractNumId="2" w15:restartNumberingAfterBreak="0">
    <w:nsid w:val="07515E4D"/>
    <w:multiLevelType w:val="hybridMultilevel"/>
    <w:tmpl w:val="0F184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57D97"/>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4" w15:restartNumberingAfterBreak="0">
    <w:nsid w:val="09012566"/>
    <w:multiLevelType w:val="multilevel"/>
    <w:tmpl w:val="C660045C"/>
    <w:lvl w:ilvl="0">
      <w:start w:val="3"/>
      <w:numFmt w:val="decimal"/>
      <w:lvlText w:val="%1"/>
      <w:lvlJc w:val="left"/>
      <w:pPr>
        <w:ind w:left="360" w:hanging="360"/>
      </w:pPr>
      <w:rPr>
        <w:rFonts w:hint="default"/>
      </w:rPr>
    </w:lvl>
    <w:lvl w:ilvl="1">
      <w:start w:val="1"/>
      <w:numFmt w:val="decimal"/>
      <w:lvlText w:val="%1.%2"/>
      <w:lvlJc w:val="left"/>
      <w:pPr>
        <w:ind w:left="30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397212"/>
    <w:multiLevelType w:val="multilevel"/>
    <w:tmpl w:val="27D22C40"/>
    <w:lvl w:ilvl="0">
      <w:start w:val="3"/>
      <w:numFmt w:val="decimal"/>
      <w:lvlText w:val="%1"/>
      <w:lvlJc w:val="left"/>
      <w:pPr>
        <w:ind w:left="360" w:hanging="360"/>
      </w:pPr>
      <w:rPr>
        <w:rFonts w:cs="Times New Roman" w:hint="default"/>
      </w:rPr>
    </w:lvl>
    <w:lvl w:ilvl="1">
      <w:start w:val="2"/>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6" w15:restartNumberingAfterBreak="0">
    <w:nsid w:val="0C30475E"/>
    <w:multiLevelType w:val="hybridMultilevel"/>
    <w:tmpl w:val="846A783C"/>
    <w:lvl w:ilvl="0" w:tplc="B816CF84">
      <w:start w:val="1"/>
      <w:numFmt w:val="decimal"/>
      <w:lvlText w:val="%1."/>
      <w:lvlJc w:val="left"/>
      <w:pPr>
        <w:ind w:left="720" w:hanging="360"/>
      </w:pPr>
      <w:rPr>
        <w:rFonts w:ascii="Sylfaen" w:hAnsi="Sylfaen" w:cs="Sylfaen"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53033F"/>
    <w:multiLevelType w:val="multilevel"/>
    <w:tmpl w:val="6714DC9C"/>
    <w:lvl w:ilvl="0">
      <w:start w:val="1"/>
      <w:numFmt w:val="decimal"/>
      <w:lvlText w:val="%1"/>
      <w:lvlJc w:val="left"/>
      <w:pPr>
        <w:ind w:left="560" w:hanging="560"/>
      </w:pPr>
      <w:rPr>
        <w:rFonts w:ascii="Sylfaen" w:hAnsi="Sylfaen" w:cs="Sylfaen" w:hint="default"/>
        <w:b w:val="0"/>
      </w:rPr>
    </w:lvl>
    <w:lvl w:ilvl="1">
      <w:start w:val="12"/>
      <w:numFmt w:val="decimal"/>
      <w:lvlText w:val="%1.%2"/>
      <w:lvlJc w:val="left"/>
      <w:pPr>
        <w:ind w:left="560" w:hanging="560"/>
      </w:pPr>
      <w:rPr>
        <w:rFonts w:ascii="Sylfaen" w:hAnsi="Sylfaen" w:cs="Sylfaen" w:hint="default"/>
        <w:b w:val="0"/>
      </w:rPr>
    </w:lvl>
    <w:lvl w:ilvl="2">
      <w:start w:val="2"/>
      <w:numFmt w:val="decimal"/>
      <w:lvlText w:val="%1.%2.%3"/>
      <w:lvlJc w:val="left"/>
      <w:pPr>
        <w:ind w:left="720" w:hanging="720"/>
      </w:pPr>
      <w:rPr>
        <w:rFonts w:ascii="Sylfaen" w:hAnsi="Sylfaen" w:cs="Sylfaen" w:hint="default"/>
        <w:b w:val="0"/>
      </w:rPr>
    </w:lvl>
    <w:lvl w:ilvl="3">
      <w:start w:val="1"/>
      <w:numFmt w:val="decimal"/>
      <w:lvlText w:val="%1.%2.%3.%4"/>
      <w:lvlJc w:val="left"/>
      <w:pPr>
        <w:ind w:left="720" w:hanging="720"/>
      </w:pPr>
      <w:rPr>
        <w:rFonts w:ascii="Sylfaen" w:hAnsi="Sylfaen" w:cs="Sylfaen" w:hint="default"/>
        <w:b w:val="0"/>
      </w:rPr>
    </w:lvl>
    <w:lvl w:ilvl="4">
      <w:start w:val="1"/>
      <w:numFmt w:val="decimal"/>
      <w:lvlText w:val="%1.%2.%3.%4.%5"/>
      <w:lvlJc w:val="left"/>
      <w:pPr>
        <w:ind w:left="1080" w:hanging="1080"/>
      </w:pPr>
      <w:rPr>
        <w:rFonts w:ascii="Sylfaen" w:hAnsi="Sylfaen" w:cs="Sylfaen" w:hint="default"/>
        <w:b w:val="0"/>
      </w:rPr>
    </w:lvl>
    <w:lvl w:ilvl="5">
      <w:start w:val="1"/>
      <w:numFmt w:val="decimal"/>
      <w:lvlText w:val="%1.%2.%3.%4.%5.%6"/>
      <w:lvlJc w:val="left"/>
      <w:pPr>
        <w:ind w:left="1080" w:hanging="1080"/>
      </w:pPr>
      <w:rPr>
        <w:rFonts w:ascii="Sylfaen" w:hAnsi="Sylfaen" w:cs="Sylfaen" w:hint="default"/>
        <w:b w:val="0"/>
      </w:rPr>
    </w:lvl>
    <w:lvl w:ilvl="6">
      <w:start w:val="1"/>
      <w:numFmt w:val="decimal"/>
      <w:lvlText w:val="%1.%2.%3.%4.%5.%6.%7"/>
      <w:lvlJc w:val="left"/>
      <w:pPr>
        <w:ind w:left="1440" w:hanging="1440"/>
      </w:pPr>
      <w:rPr>
        <w:rFonts w:ascii="Sylfaen" w:hAnsi="Sylfaen" w:cs="Sylfaen" w:hint="default"/>
        <w:b w:val="0"/>
      </w:rPr>
    </w:lvl>
    <w:lvl w:ilvl="7">
      <w:start w:val="1"/>
      <w:numFmt w:val="decimal"/>
      <w:lvlText w:val="%1.%2.%3.%4.%5.%6.%7.%8"/>
      <w:lvlJc w:val="left"/>
      <w:pPr>
        <w:ind w:left="1440" w:hanging="1440"/>
      </w:pPr>
      <w:rPr>
        <w:rFonts w:ascii="Sylfaen" w:hAnsi="Sylfaen" w:cs="Sylfaen" w:hint="default"/>
        <w:b w:val="0"/>
      </w:rPr>
    </w:lvl>
    <w:lvl w:ilvl="8">
      <w:start w:val="1"/>
      <w:numFmt w:val="decimal"/>
      <w:lvlText w:val="%1.%2.%3.%4.%5.%6.%7.%8.%9"/>
      <w:lvlJc w:val="left"/>
      <w:pPr>
        <w:ind w:left="1800" w:hanging="1800"/>
      </w:pPr>
      <w:rPr>
        <w:rFonts w:ascii="Sylfaen" w:hAnsi="Sylfaen" w:cs="Sylfaen" w:hint="default"/>
        <w:b w:val="0"/>
      </w:rPr>
    </w:lvl>
  </w:abstractNum>
  <w:abstractNum w:abstractNumId="8" w15:restartNumberingAfterBreak="0">
    <w:nsid w:val="124C289C"/>
    <w:multiLevelType w:val="multilevel"/>
    <w:tmpl w:val="D964673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3097BA3"/>
    <w:multiLevelType w:val="multilevel"/>
    <w:tmpl w:val="D74E68BE"/>
    <w:lvl w:ilvl="0">
      <w:start w:val="1"/>
      <w:numFmt w:val="decimal"/>
      <w:lvlText w:val="%1"/>
      <w:lvlJc w:val="left"/>
      <w:pPr>
        <w:ind w:left="360" w:hanging="360"/>
      </w:pPr>
      <w:rPr>
        <w:rFonts w:cs="Sylfaen" w:hint="default"/>
      </w:rPr>
    </w:lvl>
    <w:lvl w:ilvl="1">
      <w:start w:val="8"/>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10" w15:restartNumberingAfterBreak="0">
    <w:nsid w:val="134D3634"/>
    <w:multiLevelType w:val="hybridMultilevel"/>
    <w:tmpl w:val="3078E4C6"/>
    <w:lvl w:ilvl="0" w:tplc="F2B80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4A2337E"/>
    <w:multiLevelType w:val="hybridMultilevel"/>
    <w:tmpl w:val="FD426584"/>
    <w:lvl w:ilvl="0" w:tplc="F4ECB21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34675B"/>
    <w:multiLevelType w:val="hybridMultilevel"/>
    <w:tmpl w:val="B352F4A8"/>
    <w:lvl w:ilvl="0" w:tplc="DA406B08">
      <w:start w:val="4"/>
      <w:numFmt w:val="decimal"/>
      <w:lvlText w:val="%1"/>
      <w:lvlJc w:val="left"/>
      <w:pPr>
        <w:ind w:left="770" w:hanging="360"/>
      </w:pPr>
      <w:rPr>
        <w:rFonts w:cs="Sylfaen"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3" w15:restartNumberingAfterBreak="0">
    <w:nsid w:val="223D4685"/>
    <w:multiLevelType w:val="multilevel"/>
    <w:tmpl w:val="962A3D18"/>
    <w:lvl w:ilvl="0">
      <w:start w:val="3"/>
      <w:numFmt w:val="decimal"/>
      <w:lvlText w:val="%1"/>
      <w:lvlJc w:val="left"/>
      <w:pPr>
        <w:ind w:left="360" w:hanging="360"/>
      </w:pPr>
      <w:rPr>
        <w:rFonts w:ascii="Sylfaen" w:hAnsi="Sylfaen" w:hint="default"/>
      </w:rPr>
    </w:lvl>
    <w:lvl w:ilvl="1">
      <w:start w:val="1"/>
      <w:numFmt w:val="decimal"/>
      <w:lvlText w:val="%1.%2"/>
      <w:lvlJc w:val="left"/>
      <w:pPr>
        <w:ind w:left="360" w:hanging="360"/>
      </w:pPr>
      <w:rPr>
        <w:rFonts w:ascii="Sylfaen" w:hAnsi="Sylfaen" w:hint="default"/>
        <w:b w:val="0"/>
        <w:sz w:val="20"/>
        <w:szCs w:val="20"/>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720" w:hanging="72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080" w:hanging="108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440" w:hanging="1440"/>
      </w:pPr>
      <w:rPr>
        <w:rFonts w:ascii="Sylfaen" w:hAnsi="Sylfaen" w:hint="default"/>
      </w:rPr>
    </w:lvl>
  </w:abstractNum>
  <w:abstractNum w:abstractNumId="14" w15:restartNumberingAfterBreak="0">
    <w:nsid w:val="23FD568E"/>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15" w15:restartNumberingAfterBreak="0">
    <w:nsid w:val="2420180D"/>
    <w:multiLevelType w:val="hybridMultilevel"/>
    <w:tmpl w:val="63563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2039E0"/>
    <w:multiLevelType w:val="hybridMultilevel"/>
    <w:tmpl w:val="27B48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6E34A3"/>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18" w15:restartNumberingAfterBreak="0">
    <w:nsid w:val="344A4AD1"/>
    <w:multiLevelType w:val="multilevel"/>
    <w:tmpl w:val="CDD89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6B3655"/>
    <w:multiLevelType w:val="hybridMultilevel"/>
    <w:tmpl w:val="388A759C"/>
    <w:lvl w:ilvl="0" w:tplc="5DDE8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A73F71"/>
    <w:multiLevelType w:val="multilevel"/>
    <w:tmpl w:val="9C8AFF3C"/>
    <w:lvl w:ilvl="0">
      <w:start w:val="1"/>
      <w:numFmt w:val="decimal"/>
      <w:lvlText w:val="%1."/>
      <w:lvlJc w:val="left"/>
      <w:pPr>
        <w:ind w:left="360" w:hanging="360"/>
      </w:pPr>
      <w:rPr>
        <w:rFonts w:ascii="Sylfaen" w:hAnsi="Sylfaen" w:hint="default"/>
        <w:color w:val="auto"/>
        <w:sz w:val="20"/>
        <w:szCs w:val="20"/>
      </w:rPr>
    </w:lvl>
    <w:lvl w:ilvl="1">
      <w:start w:val="1"/>
      <w:numFmt w:val="decimal"/>
      <w:isLgl/>
      <w:lvlText w:val="%1.%2"/>
      <w:lvlJc w:val="left"/>
      <w:pPr>
        <w:ind w:left="1080" w:hanging="720"/>
      </w:pPr>
      <w:rPr>
        <w:rFonts w:ascii="Sylfaen" w:hAnsi="Sylfaen" w:hint="default"/>
      </w:rPr>
    </w:lvl>
    <w:lvl w:ilvl="2">
      <w:start w:val="1"/>
      <w:numFmt w:val="decimal"/>
      <w:isLgl/>
      <w:lvlText w:val="%1.%2.%3"/>
      <w:lvlJc w:val="left"/>
      <w:pPr>
        <w:ind w:left="1080" w:hanging="720"/>
      </w:pPr>
      <w:rPr>
        <w:rFonts w:ascii="Sylfaen" w:hAnsi="Sylfaen" w:hint="default"/>
      </w:rPr>
    </w:lvl>
    <w:lvl w:ilvl="3">
      <w:start w:val="1"/>
      <w:numFmt w:val="decimal"/>
      <w:isLgl/>
      <w:lvlText w:val="%1.%2.%3.%4"/>
      <w:lvlJc w:val="left"/>
      <w:pPr>
        <w:ind w:left="1440" w:hanging="1080"/>
      </w:pPr>
      <w:rPr>
        <w:rFonts w:ascii="Sylfaen" w:hAnsi="Sylfaen" w:hint="default"/>
      </w:rPr>
    </w:lvl>
    <w:lvl w:ilvl="4">
      <w:start w:val="1"/>
      <w:numFmt w:val="decimal"/>
      <w:isLgl/>
      <w:lvlText w:val="%1.%2.%3.%4.%5"/>
      <w:lvlJc w:val="left"/>
      <w:pPr>
        <w:ind w:left="1440" w:hanging="1080"/>
      </w:pPr>
      <w:rPr>
        <w:rFonts w:ascii="Sylfaen" w:hAnsi="Sylfaen" w:hint="default"/>
      </w:rPr>
    </w:lvl>
    <w:lvl w:ilvl="5">
      <w:start w:val="1"/>
      <w:numFmt w:val="decimal"/>
      <w:isLgl/>
      <w:lvlText w:val="%1.%2.%3.%4.%5.%6"/>
      <w:lvlJc w:val="left"/>
      <w:pPr>
        <w:ind w:left="1800" w:hanging="1440"/>
      </w:pPr>
      <w:rPr>
        <w:rFonts w:ascii="Sylfaen" w:hAnsi="Sylfaen" w:hint="default"/>
      </w:rPr>
    </w:lvl>
    <w:lvl w:ilvl="6">
      <w:start w:val="1"/>
      <w:numFmt w:val="decimal"/>
      <w:isLgl/>
      <w:lvlText w:val="%1.%2.%3.%4.%5.%6.%7"/>
      <w:lvlJc w:val="left"/>
      <w:pPr>
        <w:ind w:left="2160" w:hanging="1800"/>
      </w:pPr>
      <w:rPr>
        <w:rFonts w:ascii="Sylfaen" w:hAnsi="Sylfaen" w:hint="default"/>
      </w:rPr>
    </w:lvl>
    <w:lvl w:ilvl="7">
      <w:start w:val="1"/>
      <w:numFmt w:val="decimal"/>
      <w:isLgl/>
      <w:lvlText w:val="%1.%2.%3.%4.%5.%6.%7.%8"/>
      <w:lvlJc w:val="left"/>
      <w:pPr>
        <w:ind w:left="2160" w:hanging="1800"/>
      </w:pPr>
      <w:rPr>
        <w:rFonts w:ascii="Sylfaen" w:hAnsi="Sylfaen" w:hint="default"/>
      </w:rPr>
    </w:lvl>
    <w:lvl w:ilvl="8">
      <w:start w:val="1"/>
      <w:numFmt w:val="decimal"/>
      <w:isLgl/>
      <w:lvlText w:val="%1.%2.%3.%4.%5.%6.%7.%8.%9"/>
      <w:lvlJc w:val="left"/>
      <w:pPr>
        <w:ind w:left="2520" w:hanging="2160"/>
      </w:pPr>
      <w:rPr>
        <w:rFonts w:ascii="Sylfaen" w:hAnsi="Sylfaen" w:hint="default"/>
      </w:rPr>
    </w:lvl>
  </w:abstractNum>
  <w:abstractNum w:abstractNumId="21" w15:restartNumberingAfterBreak="0">
    <w:nsid w:val="3BBD09D9"/>
    <w:multiLevelType w:val="multilevel"/>
    <w:tmpl w:val="0B0E9C4C"/>
    <w:lvl w:ilvl="0">
      <w:start w:val="5"/>
      <w:numFmt w:val="decimal"/>
      <w:lvlText w:val="%1"/>
      <w:lvlJc w:val="left"/>
      <w:pPr>
        <w:ind w:left="360" w:hanging="360"/>
      </w:pPr>
      <w:rPr>
        <w:rFonts w:hint="default"/>
        <w:b w:val="0"/>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22" w15:restartNumberingAfterBreak="0">
    <w:nsid w:val="3E9C283B"/>
    <w:multiLevelType w:val="multilevel"/>
    <w:tmpl w:val="2870BCD0"/>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3" w15:restartNumberingAfterBreak="0">
    <w:nsid w:val="3F1F4394"/>
    <w:multiLevelType w:val="multilevel"/>
    <w:tmpl w:val="7BFE5D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7474046"/>
    <w:multiLevelType w:val="multilevel"/>
    <w:tmpl w:val="DF8E0A76"/>
    <w:lvl w:ilvl="0">
      <w:start w:val="1"/>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769567D"/>
    <w:multiLevelType w:val="multilevel"/>
    <w:tmpl w:val="160085D4"/>
    <w:lvl w:ilvl="0">
      <w:start w:val="1"/>
      <w:numFmt w:val="decimal"/>
      <w:lvlText w:val="%1"/>
      <w:lvlJc w:val="left"/>
      <w:pPr>
        <w:ind w:left="560" w:hanging="560"/>
      </w:pPr>
      <w:rPr>
        <w:rFonts w:ascii="Sylfaen" w:hAnsi="Sylfaen" w:cs="Sylfaen" w:hint="default"/>
      </w:rPr>
    </w:lvl>
    <w:lvl w:ilvl="1">
      <w:start w:val="11"/>
      <w:numFmt w:val="decimal"/>
      <w:lvlText w:val="%1.%2"/>
      <w:lvlJc w:val="left"/>
      <w:pPr>
        <w:ind w:left="1080" w:hanging="720"/>
      </w:pPr>
      <w:rPr>
        <w:rFonts w:ascii="Sylfaen" w:hAnsi="Sylfaen" w:cs="Sylfaen" w:hint="default"/>
      </w:rPr>
    </w:lvl>
    <w:lvl w:ilvl="2">
      <w:start w:val="1"/>
      <w:numFmt w:val="decimal"/>
      <w:lvlText w:val="%1.%2.%3"/>
      <w:lvlJc w:val="left"/>
      <w:pPr>
        <w:ind w:left="1440" w:hanging="720"/>
      </w:pPr>
      <w:rPr>
        <w:rFonts w:ascii="Sylfaen" w:hAnsi="Sylfaen" w:cs="Sylfaen" w:hint="default"/>
      </w:rPr>
    </w:lvl>
    <w:lvl w:ilvl="3">
      <w:start w:val="1"/>
      <w:numFmt w:val="decimal"/>
      <w:lvlText w:val="%1.%2.%3.%4"/>
      <w:lvlJc w:val="left"/>
      <w:pPr>
        <w:ind w:left="2160" w:hanging="1080"/>
      </w:pPr>
      <w:rPr>
        <w:rFonts w:ascii="Sylfaen" w:hAnsi="Sylfaen" w:cs="Sylfaen" w:hint="default"/>
      </w:rPr>
    </w:lvl>
    <w:lvl w:ilvl="4">
      <w:start w:val="1"/>
      <w:numFmt w:val="decimal"/>
      <w:lvlText w:val="%1.%2.%3.%4.%5"/>
      <w:lvlJc w:val="left"/>
      <w:pPr>
        <w:ind w:left="2880" w:hanging="1440"/>
      </w:pPr>
      <w:rPr>
        <w:rFonts w:ascii="Sylfaen" w:hAnsi="Sylfaen" w:cs="Sylfaen" w:hint="default"/>
      </w:rPr>
    </w:lvl>
    <w:lvl w:ilvl="5">
      <w:start w:val="1"/>
      <w:numFmt w:val="decimal"/>
      <w:lvlText w:val="%1.%2.%3.%4.%5.%6"/>
      <w:lvlJc w:val="left"/>
      <w:pPr>
        <w:ind w:left="3240" w:hanging="1440"/>
      </w:pPr>
      <w:rPr>
        <w:rFonts w:ascii="Sylfaen" w:hAnsi="Sylfaen" w:cs="Sylfaen" w:hint="default"/>
      </w:rPr>
    </w:lvl>
    <w:lvl w:ilvl="6">
      <w:start w:val="1"/>
      <w:numFmt w:val="decimal"/>
      <w:lvlText w:val="%1.%2.%3.%4.%5.%6.%7"/>
      <w:lvlJc w:val="left"/>
      <w:pPr>
        <w:ind w:left="3960" w:hanging="1800"/>
      </w:pPr>
      <w:rPr>
        <w:rFonts w:ascii="Sylfaen" w:hAnsi="Sylfaen" w:cs="Sylfaen" w:hint="default"/>
      </w:rPr>
    </w:lvl>
    <w:lvl w:ilvl="7">
      <w:start w:val="1"/>
      <w:numFmt w:val="decimal"/>
      <w:lvlText w:val="%1.%2.%3.%4.%5.%6.%7.%8"/>
      <w:lvlJc w:val="left"/>
      <w:pPr>
        <w:ind w:left="4680" w:hanging="2160"/>
      </w:pPr>
      <w:rPr>
        <w:rFonts w:ascii="Sylfaen" w:hAnsi="Sylfaen" w:cs="Sylfaen" w:hint="default"/>
      </w:rPr>
    </w:lvl>
    <w:lvl w:ilvl="8">
      <w:start w:val="1"/>
      <w:numFmt w:val="decimal"/>
      <w:lvlText w:val="%1.%2.%3.%4.%5.%6.%7.%8.%9"/>
      <w:lvlJc w:val="left"/>
      <w:pPr>
        <w:ind w:left="5040" w:hanging="2160"/>
      </w:pPr>
      <w:rPr>
        <w:rFonts w:ascii="Sylfaen" w:hAnsi="Sylfaen" w:cs="Sylfaen" w:hint="default"/>
      </w:rPr>
    </w:lvl>
  </w:abstractNum>
  <w:abstractNum w:abstractNumId="26" w15:restartNumberingAfterBreak="0">
    <w:nsid w:val="48801EC3"/>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27" w15:restartNumberingAfterBreak="0">
    <w:nsid w:val="48984332"/>
    <w:multiLevelType w:val="multilevel"/>
    <w:tmpl w:val="13BC7B90"/>
    <w:lvl w:ilvl="0">
      <w:start w:val="1"/>
      <w:numFmt w:val="decimal"/>
      <w:lvlText w:val="%1"/>
      <w:lvlJc w:val="left"/>
      <w:pPr>
        <w:ind w:left="410" w:hanging="410"/>
      </w:pPr>
      <w:rPr>
        <w:rFonts w:hint="default"/>
      </w:rPr>
    </w:lvl>
    <w:lvl w:ilvl="1">
      <w:start w:val="1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B072254"/>
    <w:multiLevelType w:val="hybridMultilevel"/>
    <w:tmpl w:val="F356E8EC"/>
    <w:lvl w:ilvl="0" w:tplc="A8D21042">
      <w:start w:val="1"/>
      <w:numFmt w:val="decimal"/>
      <w:lvlText w:val="%1."/>
      <w:lvlJc w:val="left"/>
      <w:pPr>
        <w:ind w:left="1080" w:hanging="360"/>
      </w:pPr>
      <w:rPr>
        <w:rFonts w:ascii="Segoe UI" w:hAnsi="Segoe UI" w:cs="Segoe UI" w:hint="default"/>
        <w:b/>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14D39C8"/>
    <w:multiLevelType w:val="hybridMultilevel"/>
    <w:tmpl w:val="E4F4EFA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23502B5"/>
    <w:multiLevelType w:val="multilevel"/>
    <w:tmpl w:val="02CA7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6AB141B"/>
    <w:multiLevelType w:val="hybridMultilevel"/>
    <w:tmpl w:val="A48E8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5A2FF3"/>
    <w:multiLevelType w:val="hybridMultilevel"/>
    <w:tmpl w:val="99C8F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360984"/>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34" w15:restartNumberingAfterBreak="0">
    <w:nsid w:val="5B46651A"/>
    <w:multiLevelType w:val="multilevel"/>
    <w:tmpl w:val="4C78FDBE"/>
    <w:lvl w:ilvl="0">
      <w:start w:val="5"/>
      <w:numFmt w:val="decimal"/>
      <w:lvlText w:val="%1."/>
      <w:lvlJc w:val="left"/>
      <w:pPr>
        <w:ind w:left="720" w:hanging="360"/>
      </w:pPr>
      <w:rPr>
        <w:rFonts w:cs="Sylfae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5CFD1B66"/>
    <w:multiLevelType w:val="multilevel"/>
    <w:tmpl w:val="327AE83E"/>
    <w:lvl w:ilvl="0">
      <w:start w:val="1"/>
      <w:numFmt w:val="decimal"/>
      <w:lvlText w:val="%1"/>
      <w:lvlJc w:val="left"/>
      <w:pPr>
        <w:ind w:left="500" w:hanging="500"/>
      </w:pPr>
      <w:rPr>
        <w:rFonts w:ascii="Sylfaen" w:hAnsi="Sylfaen" w:cs="Sylfaen" w:hint="default"/>
        <w:b w:val="0"/>
      </w:rPr>
    </w:lvl>
    <w:lvl w:ilvl="1">
      <w:start w:val="13"/>
      <w:numFmt w:val="decimal"/>
      <w:lvlText w:val="%1.%2"/>
      <w:lvlJc w:val="left"/>
      <w:pPr>
        <w:ind w:left="860" w:hanging="500"/>
      </w:pPr>
      <w:rPr>
        <w:rFonts w:ascii="Sylfaen" w:hAnsi="Sylfaen" w:cs="Sylfaen" w:hint="default"/>
        <w:b w:val="0"/>
      </w:rPr>
    </w:lvl>
    <w:lvl w:ilvl="2">
      <w:start w:val="2"/>
      <w:numFmt w:val="decimal"/>
      <w:lvlText w:val="%1.%2.%3"/>
      <w:lvlJc w:val="left"/>
      <w:pPr>
        <w:ind w:left="1440" w:hanging="720"/>
      </w:pPr>
      <w:rPr>
        <w:rFonts w:ascii="Sylfaen" w:hAnsi="Sylfaen" w:cs="Sylfaen" w:hint="default"/>
        <w:b w:val="0"/>
      </w:rPr>
    </w:lvl>
    <w:lvl w:ilvl="3">
      <w:start w:val="1"/>
      <w:numFmt w:val="decimal"/>
      <w:lvlText w:val="%1.%2.%3.%4"/>
      <w:lvlJc w:val="left"/>
      <w:pPr>
        <w:ind w:left="1800" w:hanging="720"/>
      </w:pPr>
      <w:rPr>
        <w:rFonts w:ascii="Sylfaen" w:hAnsi="Sylfaen" w:cs="Sylfaen" w:hint="default"/>
        <w:b w:val="0"/>
      </w:rPr>
    </w:lvl>
    <w:lvl w:ilvl="4">
      <w:start w:val="1"/>
      <w:numFmt w:val="decimal"/>
      <w:lvlText w:val="%1.%2.%3.%4.%5"/>
      <w:lvlJc w:val="left"/>
      <w:pPr>
        <w:ind w:left="2160" w:hanging="720"/>
      </w:pPr>
      <w:rPr>
        <w:rFonts w:ascii="Sylfaen" w:hAnsi="Sylfaen" w:cs="Sylfaen" w:hint="default"/>
        <w:b w:val="0"/>
      </w:rPr>
    </w:lvl>
    <w:lvl w:ilvl="5">
      <w:start w:val="1"/>
      <w:numFmt w:val="decimal"/>
      <w:lvlText w:val="%1.%2.%3.%4.%5.%6"/>
      <w:lvlJc w:val="left"/>
      <w:pPr>
        <w:ind w:left="2880" w:hanging="1080"/>
      </w:pPr>
      <w:rPr>
        <w:rFonts w:ascii="Sylfaen" w:hAnsi="Sylfaen" w:cs="Sylfaen" w:hint="default"/>
        <w:b w:val="0"/>
      </w:rPr>
    </w:lvl>
    <w:lvl w:ilvl="6">
      <w:start w:val="1"/>
      <w:numFmt w:val="decimal"/>
      <w:lvlText w:val="%1.%2.%3.%4.%5.%6.%7"/>
      <w:lvlJc w:val="left"/>
      <w:pPr>
        <w:ind w:left="3240" w:hanging="1080"/>
      </w:pPr>
      <w:rPr>
        <w:rFonts w:ascii="Sylfaen" w:hAnsi="Sylfaen" w:cs="Sylfaen" w:hint="default"/>
        <w:b w:val="0"/>
      </w:rPr>
    </w:lvl>
    <w:lvl w:ilvl="7">
      <w:start w:val="1"/>
      <w:numFmt w:val="decimal"/>
      <w:lvlText w:val="%1.%2.%3.%4.%5.%6.%7.%8"/>
      <w:lvlJc w:val="left"/>
      <w:pPr>
        <w:ind w:left="3960" w:hanging="1440"/>
      </w:pPr>
      <w:rPr>
        <w:rFonts w:ascii="Sylfaen" w:hAnsi="Sylfaen" w:cs="Sylfaen" w:hint="default"/>
        <w:b w:val="0"/>
      </w:rPr>
    </w:lvl>
    <w:lvl w:ilvl="8">
      <w:start w:val="1"/>
      <w:numFmt w:val="decimal"/>
      <w:lvlText w:val="%1.%2.%3.%4.%5.%6.%7.%8.%9"/>
      <w:lvlJc w:val="left"/>
      <w:pPr>
        <w:ind w:left="4320" w:hanging="1440"/>
      </w:pPr>
      <w:rPr>
        <w:rFonts w:ascii="Sylfaen" w:hAnsi="Sylfaen" w:cs="Sylfaen" w:hint="default"/>
        <w:b w:val="0"/>
      </w:rPr>
    </w:lvl>
  </w:abstractNum>
  <w:abstractNum w:abstractNumId="36" w15:restartNumberingAfterBreak="0">
    <w:nsid w:val="5E2A45BC"/>
    <w:multiLevelType w:val="hybridMultilevel"/>
    <w:tmpl w:val="245E7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590E36"/>
    <w:multiLevelType w:val="multilevel"/>
    <w:tmpl w:val="9C8AFF3C"/>
    <w:lvl w:ilvl="0">
      <w:start w:val="1"/>
      <w:numFmt w:val="decimal"/>
      <w:lvlText w:val="%1."/>
      <w:lvlJc w:val="left"/>
      <w:pPr>
        <w:ind w:left="360" w:hanging="360"/>
      </w:pPr>
      <w:rPr>
        <w:rFonts w:ascii="Sylfaen" w:hAnsi="Sylfaen" w:hint="default"/>
        <w:color w:val="auto"/>
        <w:sz w:val="20"/>
        <w:szCs w:val="20"/>
      </w:rPr>
    </w:lvl>
    <w:lvl w:ilvl="1">
      <w:start w:val="1"/>
      <w:numFmt w:val="decimal"/>
      <w:isLgl/>
      <w:lvlText w:val="%1.%2"/>
      <w:lvlJc w:val="left"/>
      <w:pPr>
        <w:ind w:left="1080" w:hanging="720"/>
      </w:pPr>
      <w:rPr>
        <w:rFonts w:ascii="Sylfaen" w:hAnsi="Sylfaen" w:hint="default"/>
      </w:rPr>
    </w:lvl>
    <w:lvl w:ilvl="2">
      <w:start w:val="1"/>
      <w:numFmt w:val="decimal"/>
      <w:isLgl/>
      <w:lvlText w:val="%1.%2.%3"/>
      <w:lvlJc w:val="left"/>
      <w:pPr>
        <w:ind w:left="1080" w:hanging="720"/>
      </w:pPr>
      <w:rPr>
        <w:rFonts w:ascii="Sylfaen" w:hAnsi="Sylfaen" w:hint="default"/>
      </w:rPr>
    </w:lvl>
    <w:lvl w:ilvl="3">
      <w:start w:val="1"/>
      <w:numFmt w:val="decimal"/>
      <w:isLgl/>
      <w:lvlText w:val="%1.%2.%3.%4"/>
      <w:lvlJc w:val="left"/>
      <w:pPr>
        <w:ind w:left="1440" w:hanging="1080"/>
      </w:pPr>
      <w:rPr>
        <w:rFonts w:ascii="Sylfaen" w:hAnsi="Sylfaen" w:hint="default"/>
      </w:rPr>
    </w:lvl>
    <w:lvl w:ilvl="4">
      <w:start w:val="1"/>
      <w:numFmt w:val="decimal"/>
      <w:isLgl/>
      <w:lvlText w:val="%1.%2.%3.%4.%5"/>
      <w:lvlJc w:val="left"/>
      <w:pPr>
        <w:ind w:left="1440" w:hanging="1080"/>
      </w:pPr>
      <w:rPr>
        <w:rFonts w:ascii="Sylfaen" w:hAnsi="Sylfaen" w:hint="default"/>
      </w:rPr>
    </w:lvl>
    <w:lvl w:ilvl="5">
      <w:start w:val="1"/>
      <w:numFmt w:val="decimal"/>
      <w:isLgl/>
      <w:lvlText w:val="%1.%2.%3.%4.%5.%6"/>
      <w:lvlJc w:val="left"/>
      <w:pPr>
        <w:ind w:left="1800" w:hanging="1440"/>
      </w:pPr>
      <w:rPr>
        <w:rFonts w:ascii="Sylfaen" w:hAnsi="Sylfaen" w:hint="default"/>
      </w:rPr>
    </w:lvl>
    <w:lvl w:ilvl="6">
      <w:start w:val="1"/>
      <w:numFmt w:val="decimal"/>
      <w:isLgl/>
      <w:lvlText w:val="%1.%2.%3.%4.%5.%6.%7"/>
      <w:lvlJc w:val="left"/>
      <w:pPr>
        <w:ind w:left="2160" w:hanging="1800"/>
      </w:pPr>
      <w:rPr>
        <w:rFonts w:ascii="Sylfaen" w:hAnsi="Sylfaen" w:hint="default"/>
      </w:rPr>
    </w:lvl>
    <w:lvl w:ilvl="7">
      <w:start w:val="1"/>
      <w:numFmt w:val="decimal"/>
      <w:isLgl/>
      <w:lvlText w:val="%1.%2.%3.%4.%5.%6.%7.%8"/>
      <w:lvlJc w:val="left"/>
      <w:pPr>
        <w:ind w:left="2160" w:hanging="1800"/>
      </w:pPr>
      <w:rPr>
        <w:rFonts w:ascii="Sylfaen" w:hAnsi="Sylfaen" w:hint="default"/>
      </w:rPr>
    </w:lvl>
    <w:lvl w:ilvl="8">
      <w:start w:val="1"/>
      <w:numFmt w:val="decimal"/>
      <w:isLgl/>
      <w:lvlText w:val="%1.%2.%3.%4.%5.%6.%7.%8.%9"/>
      <w:lvlJc w:val="left"/>
      <w:pPr>
        <w:ind w:left="2520" w:hanging="2160"/>
      </w:pPr>
      <w:rPr>
        <w:rFonts w:ascii="Sylfaen" w:hAnsi="Sylfaen" w:hint="default"/>
      </w:rPr>
    </w:lvl>
  </w:abstractNum>
  <w:abstractNum w:abstractNumId="38" w15:restartNumberingAfterBreak="0">
    <w:nsid w:val="65274A6E"/>
    <w:multiLevelType w:val="multilevel"/>
    <w:tmpl w:val="46989388"/>
    <w:lvl w:ilvl="0">
      <w:start w:val="1"/>
      <w:numFmt w:val="decimal"/>
      <w:lvlText w:val="%1"/>
      <w:lvlJc w:val="left"/>
      <w:pPr>
        <w:ind w:left="370" w:hanging="370"/>
      </w:pPr>
      <w:rPr>
        <w:rFonts w:hint="default"/>
      </w:rPr>
    </w:lvl>
    <w:lvl w:ilvl="1">
      <w:start w:val="13"/>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6D00811"/>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40" w15:restartNumberingAfterBreak="0">
    <w:nsid w:val="697E63E3"/>
    <w:multiLevelType w:val="multilevel"/>
    <w:tmpl w:val="B05E7C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9F70657"/>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42" w15:restartNumberingAfterBreak="0">
    <w:nsid w:val="6C5B2A8D"/>
    <w:multiLevelType w:val="multilevel"/>
    <w:tmpl w:val="327AE83E"/>
    <w:lvl w:ilvl="0">
      <w:start w:val="1"/>
      <w:numFmt w:val="decimal"/>
      <w:lvlText w:val="%1"/>
      <w:lvlJc w:val="left"/>
      <w:pPr>
        <w:ind w:left="500" w:hanging="500"/>
      </w:pPr>
      <w:rPr>
        <w:rFonts w:ascii="Sylfaen" w:hAnsi="Sylfaen" w:cs="Sylfaen" w:hint="default"/>
        <w:b w:val="0"/>
      </w:rPr>
    </w:lvl>
    <w:lvl w:ilvl="1">
      <w:start w:val="13"/>
      <w:numFmt w:val="decimal"/>
      <w:lvlText w:val="%1.%2"/>
      <w:lvlJc w:val="left"/>
      <w:pPr>
        <w:ind w:left="860" w:hanging="500"/>
      </w:pPr>
      <w:rPr>
        <w:rFonts w:ascii="Sylfaen" w:hAnsi="Sylfaen" w:cs="Sylfaen" w:hint="default"/>
        <w:b w:val="0"/>
      </w:rPr>
    </w:lvl>
    <w:lvl w:ilvl="2">
      <w:start w:val="2"/>
      <w:numFmt w:val="decimal"/>
      <w:lvlText w:val="%1.%2.%3"/>
      <w:lvlJc w:val="left"/>
      <w:pPr>
        <w:ind w:left="1440" w:hanging="720"/>
      </w:pPr>
      <w:rPr>
        <w:rFonts w:ascii="Sylfaen" w:hAnsi="Sylfaen" w:cs="Sylfaen" w:hint="default"/>
        <w:b w:val="0"/>
      </w:rPr>
    </w:lvl>
    <w:lvl w:ilvl="3">
      <w:start w:val="1"/>
      <w:numFmt w:val="decimal"/>
      <w:lvlText w:val="%1.%2.%3.%4"/>
      <w:lvlJc w:val="left"/>
      <w:pPr>
        <w:ind w:left="1800" w:hanging="720"/>
      </w:pPr>
      <w:rPr>
        <w:rFonts w:ascii="Sylfaen" w:hAnsi="Sylfaen" w:cs="Sylfaen" w:hint="default"/>
        <w:b w:val="0"/>
      </w:rPr>
    </w:lvl>
    <w:lvl w:ilvl="4">
      <w:start w:val="1"/>
      <w:numFmt w:val="decimal"/>
      <w:lvlText w:val="%1.%2.%3.%4.%5"/>
      <w:lvlJc w:val="left"/>
      <w:pPr>
        <w:ind w:left="2160" w:hanging="720"/>
      </w:pPr>
      <w:rPr>
        <w:rFonts w:ascii="Sylfaen" w:hAnsi="Sylfaen" w:cs="Sylfaen" w:hint="default"/>
        <w:b w:val="0"/>
      </w:rPr>
    </w:lvl>
    <w:lvl w:ilvl="5">
      <w:start w:val="1"/>
      <w:numFmt w:val="decimal"/>
      <w:lvlText w:val="%1.%2.%3.%4.%5.%6"/>
      <w:lvlJc w:val="left"/>
      <w:pPr>
        <w:ind w:left="2880" w:hanging="1080"/>
      </w:pPr>
      <w:rPr>
        <w:rFonts w:ascii="Sylfaen" w:hAnsi="Sylfaen" w:cs="Sylfaen" w:hint="default"/>
        <w:b w:val="0"/>
      </w:rPr>
    </w:lvl>
    <w:lvl w:ilvl="6">
      <w:start w:val="1"/>
      <w:numFmt w:val="decimal"/>
      <w:lvlText w:val="%1.%2.%3.%4.%5.%6.%7"/>
      <w:lvlJc w:val="left"/>
      <w:pPr>
        <w:ind w:left="3240" w:hanging="1080"/>
      </w:pPr>
      <w:rPr>
        <w:rFonts w:ascii="Sylfaen" w:hAnsi="Sylfaen" w:cs="Sylfaen" w:hint="default"/>
        <w:b w:val="0"/>
      </w:rPr>
    </w:lvl>
    <w:lvl w:ilvl="7">
      <w:start w:val="1"/>
      <w:numFmt w:val="decimal"/>
      <w:lvlText w:val="%1.%2.%3.%4.%5.%6.%7.%8"/>
      <w:lvlJc w:val="left"/>
      <w:pPr>
        <w:ind w:left="3960" w:hanging="1440"/>
      </w:pPr>
      <w:rPr>
        <w:rFonts w:ascii="Sylfaen" w:hAnsi="Sylfaen" w:cs="Sylfaen" w:hint="default"/>
        <w:b w:val="0"/>
      </w:rPr>
    </w:lvl>
    <w:lvl w:ilvl="8">
      <w:start w:val="1"/>
      <w:numFmt w:val="decimal"/>
      <w:lvlText w:val="%1.%2.%3.%4.%5.%6.%7.%8.%9"/>
      <w:lvlJc w:val="left"/>
      <w:pPr>
        <w:ind w:left="4320" w:hanging="1440"/>
      </w:pPr>
      <w:rPr>
        <w:rFonts w:ascii="Sylfaen" w:hAnsi="Sylfaen" w:cs="Sylfaen" w:hint="default"/>
        <w:b w:val="0"/>
      </w:rPr>
    </w:lvl>
  </w:abstractNum>
  <w:abstractNum w:abstractNumId="43" w15:restartNumberingAfterBreak="0">
    <w:nsid w:val="70D2756D"/>
    <w:multiLevelType w:val="hybridMultilevel"/>
    <w:tmpl w:val="5936E936"/>
    <w:lvl w:ilvl="0" w:tplc="10585730">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D16B2"/>
    <w:multiLevelType w:val="hybridMultilevel"/>
    <w:tmpl w:val="A6CC5C88"/>
    <w:lvl w:ilvl="0" w:tplc="08090001">
      <w:start w:val="1"/>
      <w:numFmt w:val="bullet"/>
      <w:lvlText w:val=""/>
      <w:lvlJc w:val="left"/>
      <w:pPr>
        <w:ind w:left="1181"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abstractNum w:abstractNumId="45" w15:restartNumberingAfterBreak="0">
    <w:nsid w:val="73EB5997"/>
    <w:multiLevelType w:val="hybridMultilevel"/>
    <w:tmpl w:val="7826B92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6" w15:restartNumberingAfterBreak="0">
    <w:nsid w:val="79D708E9"/>
    <w:multiLevelType w:val="hybridMultilevel"/>
    <w:tmpl w:val="6D1089D0"/>
    <w:lvl w:ilvl="0" w:tplc="E29C2B6E">
      <w:start w:val="1"/>
      <w:numFmt w:val="decimal"/>
      <w:lvlText w:val="%1."/>
      <w:lvlJc w:val="left"/>
      <w:pPr>
        <w:ind w:left="720" w:hanging="360"/>
      </w:pPr>
      <w:rPr>
        <w:rFonts w:ascii="Sylfaen" w:eastAsia="Times New Roman" w:hAnsi="Sylfaen" w:cs="Sylfae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1022429">
    <w:abstractNumId w:val="22"/>
  </w:num>
  <w:num w:numId="2" w16cid:durableId="1429421739">
    <w:abstractNumId w:val="0"/>
  </w:num>
  <w:num w:numId="3" w16cid:durableId="722674134">
    <w:abstractNumId w:val="3"/>
  </w:num>
  <w:num w:numId="4" w16cid:durableId="152726439">
    <w:abstractNumId w:val="45"/>
  </w:num>
  <w:num w:numId="5" w16cid:durableId="586812730">
    <w:abstractNumId w:val="21"/>
  </w:num>
  <w:num w:numId="6" w16cid:durableId="1819150567">
    <w:abstractNumId w:val="11"/>
  </w:num>
  <w:num w:numId="7" w16cid:durableId="1354961890">
    <w:abstractNumId w:val="8"/>
  </w:num>
  <w:num w:numId="8" w16cid:durableId="1693916075">
    <w:abstractNumId w:val="37"/>
  </w:num>
  <w:num w:numId="9" w16cid:durableId="1324503059">
    <w:abstractNumId w:val="41"/>
  </w:num>
  <w:num w:numId="10" w16cid:durableId="788360912">
    <w:abstractNumId w:val="23"/>
  </w:num>
  <w:num w:numId="11" w16cid:durableId="2118938673">
    <w:abstractNumId w:val="14"/>
  </w:num>
  <w:num w:numId="12" w16cid:durableId="166990841">
    <w:abstractNumId w:val="19"/>
  </w:num>
  <w:num w:numId="13" w16cid:durableId="1356887042">
    <w:abstractNumId w:val="33"/>
  </w:num>
  <w:num w:numId="14" w16cid:durableId="1046874778">
    <w:abstractNumId w:val="26"/>
  </w:num>
  <w:num w:numId="15" w16cid:durableId="1296255430">
    <w:abstractNumId w:val="17"/>
  </w:num>
  <w:num w:numId="16" w16cid:durableId="55782066">
    <w:abstractNumId w:val="39"/>
  </w:num>
  <w:num w:numId="17" w16cid:durableId="2003775466">
    <w:abstractNumId w:val="31"/>
  </w:num>
  <w:num w:numId="18" w16cid:durableId="1760826458">
    <w:abstractNumId w:val="29"/>
  </w:num>
  <w:num w:numId="19" w16cid:durableId="1255090983">
    <w:abstractNumId w:val="13"/>
  </w:num>
  <w:num w:numId="20" w16cid:durableId="2076200393">
    <w:abstractNumId w:val="5"/>
  </w:num>
  <w:num w:numId="21" w16cid:durableId="1112555238">
    <w:abstractNumId w:val="44"/>
  </w:num>
  <w:num w:numId="22" w16cid:durableId="1852641581">
    <w:abstractNumId w:val="46"/>
  </w:num>
  <w:num w:numId="23" w16cid:durableId="1157768661">
    <w:abstractNumId w:val="20"/>
  </w:num>
  <w:num w:numId="24" w16cid:durableId="886572005">
    <w:abstractNumId w:val="40"/>
  </w:num>
  <w:num w:numId="25" w16cid:durableId="1661231179">
    <w:abstractNumId w:val="16"/>
  </w:num>
  <w:num w:numId="26" w16cid:durableId="1485972059">
    <w:abstractNumId w:val="36"/>
  </w:num>
  <w:num w:numId="27" w16cid:durableId="1992981013">
    <w:abstractNumId w:val="6"/>
  </w:num>
  <w:num w:numId="28" w16cid:durableId="1373076272">
    <w:abstractNumId w:val="34"/>
  </w:num>
  <w:num w:numId="29" w16cid:durableId="1678266053">
    <w:abstractNumId w:val="32"/>
  </w:num>
  <w:num w:numId="30" w16cid:durableId="1868248519">
    <w:abstractNumId w:val="38"/>
  </w:num>
  <w:num w:numId="31" w16cid:durableId="1403868116">
    <w:abstractNumId w:val="42"/>
  </w:num>
  <w:num w:numId="32" w16cid:durableId="1396005506">
    <w:abstractNumId w:val="35"/>
  </w:num>
  <w:num w:numId="33" w16cid:durableId="1861164153">
    <w:abstractNumId w:val="4"/>
  </w:num>
  <w:num w:numId="34" w16cid:durableId="1800561785">
    <w:abstractNumId w:val="1"/>
  </w:num>
  <w:num w:numId="35" w16cid:durableId="1294558253">
    <w:abstractNumId w:val="27"/>
  </w:num>
  <w:num w:numId="36" w16cid:durableId="753473598">
    <w:abstractNumId w:val="7"/>
  </w:num>
  <w:num w:numId="37" w16cid:durableId="75445075">
    <w:abstractNumId w:val="12"/>
  </w:num>
  <w:num w:numId="38" w16cid:durableId="73862801">
    <w:abstractNumId w:val="43"/>
  </w:num>
  <w:num w:numId="39" w16cid:durableId="1079055242">
    <w:abstractNumId w:val="25"/>
  </w:num>
  <w:num w:numId="40" w16cid:durableId="712925492">
    <w:abstractNumId w:val="18"/>
  </w:num>
  <w:num w:numId="41" w16cid:durableId="200048001">
    <w:abstractNumId w:val="2"/>
  </w:num>
  <w:num w:numId="42" w16cid:durableId="1141312077">
    <w:abstractNumId w:val="30"/>
  </w:num>
  <w:num w:numId="43" w16cid:durableId="1225917993">
    <w:abstractNumId w:val="10"/>
  </w:num>
  <w:num w:numId="44" w16cid:durableId="142550390">
    <w:abstractNumId w:val="28"/>
  </w:num>
  <w:num w:numId="45" w16cid:durableId="245455521">
    <w:abstractNumId w:val="15"/>
  </w:num>
  <w:num w:numId="46" w16cid:durableId="1540317726">
    <w:abstractNumId w:val="9"/>
  </w:num>
  <w:num w:numId="47" w16cid:durableId="1487739901">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yNDExNzM0MDQwNTVS0lEKTi0uzszPAymwqAUArYHbbCwAAAA="/>
  </w:docVars>
  <w:rsids>
    <w:rsidRoot w:val="006E1729"/>
    <w:rsid w:val="00000015"/>
    <w:rsid w:val="00000982"/>
    <w:rsid w:val="00004295"/>
    <w:rsid w:val="00005642"/>
    <w:rsid w:val="00010C7C"/>
    <w:rsid w:val="00014051"/>
    <w:rsid w:val="00015E1B"/>
    <w:rsid w:val="000202A5"/>
    <w:rsid w:val="00026B30"/>
    <w:rsid w:val="00027D70"/>
    <w:rsid w:val="00031452"/>
    <w:rsid w:val="00033C07"/>
    <w:rsid w:val="000353F8"/>
    <w:rsid w:val="00042E39"/>
    <w:rsid w:val="0004380B"/>
    <w:rsid w:val="00044E70"/>
    <w:rsid w:val="00046082"/>
    <w:rsid w:val="00046388"/>
    <w:rsid w:val="0004786C"/>
    <w:rsid w:val="00051E54"/>
    <w:rsid w:val="00053EAB"/>
    <w:rsid w:val="0005435C"/>
    <w:rsid w:val="00055E1E"/>
    <w:rsid w:val="00056A31"/>
    <w:rsid w:val="00064AB9"/>
    <w:rsid w:val="0006542B"/>
    <w:rsid w:val="00081D42"/>
    <w:rsid w:val="00082939"/>
    <w:rsid w:val="000839D9"/>
    <w:rsid w:val="00092A77"/>
    <w:rsid w:val="00092E77"/>
    <w:rsid w:val="000974B9"/>
    <w:rsid w:val="000A0D72"/>
    <w:rsid w:val="000A1A7E"/>
    <w:rsid w:val="000B1C85"/>
    <w:rsid w:val="000B1F4E"/>
    <w:rsid w:val="000B4C5E"/>
    <w:rsid w:val="000B5D0F"/>
    <w:rsid w:val="000C3223"/>
    <w:rsid w:val="000D5BB4"/>
    <w:rsid w:val="000D68A2"/>
    <w:rsid w:val="000E0AC1"/>
    <w:rsid w:val="000E5617"/>
    <w:rsid w:val="000F03A0"/>
    <w:rsid w:val="000F3872"/>
    <w:rsid w:val="000F4D71"/>
    <w:rsid w:val="000F63C5"/>
    <w:rsid w:val="00103FDD"/>
    <w:rsid w:val="00110CCE"/>
    <w:rsid w:val="00116D4F"/>
    <w:rsid w:val="00117164"/>
    <w:rsid w:val="00117A87"/>
    <w:rsid w:val="00120724"/>
    <w:rsid w:val="00122148"/>
    <w:rsid w:val="0012302C"/>
    <w:rsid w:val="001258A9"/>
    <w:rsid w:val="00127F44"/>
    <w:rsid w:val="00131B75"/>
    <w:rsid w:val="00133611"/>
    <w:rsid w:val="00136124"/>
    <w:rsid w:val="00137719"/>
    <w:rsid w:val="0014156D"/>
    <w:rsid w:val="001433C2"/>
    <w:rsid w:val="001461E6"/>
    <w:rsid w:val="00151F1D"/>
    <w:rsid w:val="00154280"/>
    <w:rsid w:val="00156D6D"/>
    <w:rsid w:val="001575CA"/>
    <w:rsid w:val="00160518"/>
    <w:rsid w:val="00161677"/>
    <w:rsid w:val="00162053"/>
    <w:rsid w:val="00171C91"/>
    <w:rsid w:val="00172F99"/>
    <w:rsid w:val="0017792E"/>
    <w:rsid w:val="00185C9D"/>
    <w:rsid w:val="001921BE"/>
    <w:rsid w:val="00194044"/>
    <w:rsid w:val="001A0977"/>
    <w:rsid w:val="001A09F5"/>
    <w:rsid w:val="001A47AF"/>
    <w:rsid w:val="001A5BDB"/>
    <w:rsid w:val="001B055A"/>
    <w:rsid w:val="001B0D00"/>
    <w:rsid w:val="001B6BD5"/>
    <w:rsid w:val="001B740A"/>
    <w:rsid w:val="001B75E0"/>
    <w:rsid w:val="001B7903"/>
    <w:rsid w:val="001C112D"/>
    <w:rsid w:val="001C2BF2"/>
    <w:rsid w:val="001C7577"/>
    <w:rsid w:val="001D3B12"/>
    <w:rsid w:val="001D63C9"/>
    <w:rsid w:val="001E0606"/>
    <w:rsid w:val="001E07B6"/>
    <w:rsid w:val="001E40C4"/>
    <w:rsid w:val="001F3FAC"/>
    <w:rsid w:val="002007EE"/>
    <w:rsid w:val="00202451"/>
    <w:rsid w:val="00205330"/>
    <w:rsid w:val="002056E8"/>
    <w:rsid w:val="00207AB0"/>
    <w:rsid w:val="00207B93"/>
    <w:rsid w:val="00207CEA"/>
    <w:rsid w:val="0021119E"/>
    <w:rsid w:val="0021503D"/>
    <w:rsid w:val="0021692F"/>
    <w:rsid w:val="00216B88"/>
    <w:rsid w:val="00217988"/>
    <w:rsid w:val="002319CA"/>
    <w:rsid w:val="002347BF"/>
    <w:rsid w:val="00237416"/>
    <w:rsid w:val="00240D77"/>
    <w:rsid w:val="00241768"/>
    <w:rsid w:val="002422D6"/>
    <w:rsid w:val="002468A9"/>
    <w:rsid w:val="0025658B"/>
    <w:rsid w:val="002568CE"/>
    <w:rsid w:val="00257F36"/>
    <w:rsid w:val="0026043B"/>
    <w:rsid w:val="00266CA0"/>
    <w:rsid w:val="00270BF2"/>
    <w:rsid w:val="00275958"/>
    <w:rsid w:val="00276F7A"/>
    <w:rsid w:val="002778A0"/>
    <w:rsid w:val="00277B37"/>
    <w:rsid w:val="0029272A"/>
    <w:rsid w:val="002A1A7F"/>
    <w:rsid w:val="002A4E62"/>
    <w:rsid w:val="002A60C4"/>
    <w:rsid w:val="002A772F"/>
    <w:rsid w:val="002B2970"/>
    <w:rsid w:val="002B6F69"/>
    <w:rsid w:val="002C05F5"/>
    <w:rsid w:val="002C066E"/>
    <w:rsid w:val="002C21C7"/>
    <w:rsid w:val="002C42C6"/>
    <w:rsid w:val="002D06EE"/>
    <w:rsid w:val="002D1E74"/>
    <w:rsid w:val="002D2F27"/>
    <w:rsid w:val="002D611B"/>
    <w:rsid w:val="002D6828"/>
    <w:rsid w:val="002D7FAA"/>
    <w:rsid w:val="002E0E5E"/>
    <w:rsid w:val="002F1C09"/>
    <w:rsid w:val="002F57F1"/>
    <w:rsid w:val="003011B3"/>
    <w:rsid w:val="00302948"/>
    <w:rsid w:val="00303697"/>
    <w:rsid w:val="00303E82"/>
    <w:rsid w:val="00304321"/>
    <w:rsid w:val="00305795"/>
    <w:rsid w:val="00316C88"/>
    <w:rsid w:val="00320435"/>
    <w:rsid w:val="00320878"/>
    <w:rsid w:val="0033101C"/>
    <w:rsid w:val="00332458"/>
    <w:rsid w:val="00333059"/>
    <w:rsid w:val="0033397E"/>
    <w:rsid w:val="00340CC3"/>
    <w:rsid w:val="00354F9B"/>
    <w:rsid w:val="00357317"/>
    <w:rsid w:val="003573F4"/>
    <w:rsid w:val="00357B68"/>
    <w:rsid w:val="003645AF"/>
    <w:rsid w:val="003657A5"/>
    <w:rsid w:val="00377D43"/>
    <w:rsid w:val="00385373"/>
    <w:rsid w:val="003859BA"/>
    <w:rsid w:val="00385DEB"/>
    <w:rsid w:val="00387591"/>
    <w:rsid w:val="00387AB5"/>
    <w:rsid w:val="00391AB5"/>
    <w:rsid w:val="003930BB"/>
    <w:rsid w:val="003A4DAA"/>
    <w:rsid w:val="003A5D91"/>
    <w:rsid w:val="003A753A"/>
    <w:rsid w:val="003B460D"/>
    <w:rsid w:val="003B5A5E"/>
    <w:rsid w:val="003C568B"/>
    <w:rsid w:val="003C6F22"/>
    <w:rsid w:val="003D04D5"/>
    <w:rsid w:val="003D6473"/>
    <w:rsid w:val="003E024B"/>
    <w:rsid w:val="003E15FA"/>
    <w:rsid w:val="003F370C"/>
    <w:rsid w:val="003F5521"/>
    <w:rsid w:val="003F699A"/>
    <w:rsid w:val="00410EC6"/>
    <w:rsid w:val="0041258C"/>
    <w:rsid w:val="004147A6"/>
    <w:rsid w:val="00430AF7"/>
    <w:rsid w:val="00431665"/>
    <w:rsid w:val="00431B3C"/>
    <w:rsid w:val="0043279D"/>
    <w:rsid w:val="004342BD"/>
    <w:rsid w:val="004375BF"/>
    <w:rsid w:val="00442F86"/>
    <w:rsid w:val="004446E6"/>
    <w:rsid w:val="0044581D"/>
    <w:rsid w:val="00446516"/>
    <w:rsid w:val="00451CFF"/>
    <w:rsid w:val="00452128"/>
    <w:rsid w:val="004533A4"/>
    <w:rsid w:val="00453909"/>
    <w:rsid w:val="00457067"/>
    <w:rsid w:val="00462CA0"/>
    <w:rsid w:val="0046501B"/>
    <w:rsid w:val="004717AB"/>
    <w:rsid w:val="00483B17"/>
    <w:rsid w:val="0048659C"/>
    <w:rsid w:val="00492C00"/>
    <w:rsid w:val="00497393"/>
    <w:rsid w:val="004A0871"/>
    <w:rsid w:val="004A3BD8"/>
    <w:rsid w:val="004A66FB"/>
    <w:rsid w:val="004A7C56"/>
    <w:rsid w:val="004B09C9"/>
    <w:rsid w:val="004B481D"/>
    <w:rsid w:val="004B7C5D"/>
    <w:rsid w:val="004C1E0D"/>
    <w:rsid w:val="004D3679"/>
    <w:rsid w:val="004D3D1C"/>
    <w:rsid w:val="004D747F"/>
    <w:rsid w:val="00504F1A"/>
    <w:rsid w:val="005111AB"/>
    <w:rsid w:val="0052656B"/>
    <w:rsid w:val="005359D9"/>
    <w:rsid w:val="00536345"/>
    <w:rsid w:val="00540038"/>
    <w:rsid w:val="00544856"/>
    <w:rsid w:val="00544D57"/>
    <w:rsid w:val="005553C3"/>
    <w:rsid w:val="00567ACA"/>
    <w:rsid w:val="0057140B"/>
    <w:rsid w:val="0057474B"/>
    <w:rsid w:val="00575D3E"/>
    <w:rsid w:val="00580531"/>
    <w:rsid w:val="005832A4"/>
    <w:rsid w:val="00583B48"/>
    <w:rsid w:val="00586056"/>
    <w:rsid w:val="00586A66"/>
    <w:rsid w:val="00586C84"/>
    <w:rsid w:val="00595E4B"/>
    <w:rsid w:val="005A0827"/>
    <w:rsid w:val="005A427F"/>
    <w:rsid w:val="005C14A4"/>
    <w:rsid w:val="005D0256"/>
    <w:rsid w:val="005D25DA"/>
    <w:rsid w:val="005D3B83"/>
    <w:rsid w:val="005E05B1"/>
    <w:rsid w:val="005E130F"/>
    <w:rsid w:val="005F3357"/>
    <w:rsid w:val="00610FC8"/>
    <w:rsid w:val="0061327C"/>
    <w:rsid w:val="00615BD2"/>
    <w:rsid w:val="00615DED"/>
    <w:rsid w:val="00632910"/>
    <w:rsid w:val="00633210"/>
    <w:rsid w:val="00634B58"/>
    <w:rsid w:val="00643E20"/>
    <w:rsid w:val="006447A4"/>
    <w:rsid w:val="006531A9"/>
    <w:rsid w:val="00661B3E"/>
    <w:rsid w:val="00665219"/>
    <w:rsid w:val="00665C42"/>
    <w:rsid w:val="00667B1F"/>
    <w:rsid w:val="00670159"/>
    <w:rsid w:val="00670B37"/>
    <w:rsid w:val="00674470"/>
    <w:rsid w:val="0067481E"/>
    <w:rsid w:val="00674F71"/>
    <w:rsid w:val="00680844"/>
    <w:rsid w:val="00681B23"/>
    <w:rsid w:val="00691556"/>
    <w:rsid w:val="00692B13"/>
    <w:rsid w:val="0069500B"/>
    <w:rsid w:val="006A256D"/>
    <w:rsid w:val="006A3D31"/>
    <w:rsid w:val="006A7B28"/>
    <w:rsid w:val="006B0A4D"/>
    <w:rsid w:val="006C1436"/>
    <w:rsid w:val="006C4F83"/>
    <w:rsid w:val="006C7D3F"/>
    <w:rsid w:val="006C7E00"/>
    <w:rsid w:val="006D054A"/>
    <w:rsid w:val="006D2E36"/>
    <w:rsid w:val="006E119F"/>
    <w:rsid w:val="006E1729"/>
    <w:rsid w:val="006F056F"/>
    <w:rsid w:val="006F25BD"/>
    <w:rsid w:val="006F2EC3"/>
    <w:rsid w:val="006F3C44"/>
    <w:rsid w:val="006F4857"/>
    <w:rsid w:val="006F7D8B"/>
    <w:rsid w:val="00700BA7"/>
    <w:rsid w:val="00705C72"/>
    <w:rsid w:val="00711C86"/>
    <w:rsid w:val="00712E16"/>
    <w:rsid w:val="00713E6E"/>
    <w:rsid w:val="00713EFC"/>
    <w:rsid w:val="007146D2"/>
    <w:rsid w:val="007151B6"/>
    <w:rsid w:val="00715A5D"/>
    <w:rsid w:val="00717D5F"/>
    <w:rsid w:val="007309AA"/>
    <w:rsid w:val="00730DF3"/>
    <w:rsid w:val="00734570"/>
    <w:rsid w:val="00735828"/>
    <w:rsid w:val="0074540C"/>
    <w:rsid w:val="0076434C"/>
    <w:rsid w:val="00764A65"/>
    <w:rsid w:val="00772078"/>
    <w:rsid w:val="007778CE"/>
    <w:rsid w:val="007850DE"/>
    <w:rsid w:val="007902EA"/>
    <w:rsid w:val="007913DC"/>
    <w:rsid w:val="0079252D"/>
    <w:rsid w:val="00793C76"/>
    <w:rsid w:val="00794191"/>
    <w:rsid w:val="00796BF5"/>
    <w:rsid w:val="007A28C4"/>
    <w:rsid w:val="007A5CB0"/>
    <w:rsid w:val="007A6E1A"/>
    <w:rsid w:val="007A7424"/>
    <w:rsid w:val="007B0E18"/>
    <w:rsid w:val="007B4C58"/>
    <w:rsid w:val="007B7AD3"/>
    <w:rsid w:val="007B7D53"/>
    <w:rsid w:val="007C11E0"/>
    <w:rsid w:val="007C1229"/>
    <w:rsid w:val="007C3107"/>
    <w:rsid w:val="007C482E"/>
    <w:rsid w:val="007C4D48"/>
    <w:rsid w:val="007D3F97"/>
    <w:rsid w:val="007D605A"/>
    <w:rsid w:val="007D73CE"/>
    <w:rsid w:val="007E0304"/>
    <w:rsid w:val="007E1E28"/>
    <w:rsid w:val="007E4BDA"/>
    <w:rsid w:val="007E50C0"/>
    <w:rsid w:val="007E7120"/>
    <w:rsid w:val="007F1D40"/>
    <w:rsid w:val="007F3AA0"/>
    <w:rsid w:val="007F489B"/>
    <w:rsid w:val="007F4C15"/>
    <w:rsid w:val="007F4F2B"/>
    <w:rsid w:val="007F7804"/>
    <w:rsid w:val="007F7ADB"/>
    <w:rsid w:val="0081634F"/>
    <w:rsid w:val="00816890"/>
    <w:rsid w:val="0081788D"/>
    <w:rsid w:val="008219B3"/>
    <w:rsid w:val="008246F4"/>
    <w:rsid w:val="00824EDA"/>
    <w:rsid w:val="00833770"/>
    <w:rsid w:val="008339EC"/>
    <w:rsid w:val="0083614B"/>
    <w:rsid w:val="008374C0"/>
    <w:rsid w:val="008401B6"/>
    <w:rsid w:val="008421EC"/>
    <w:rsid w:val="008473E6"/>
    <w:rsid w:val="00855E55"/>
    <w:rsid w:val="00857FF5"/>
    <w:rsid w:val="008647CD"/>
    <w:rsid w:val="008649A8"/>
    <w:rsid w:val="00864CFC"/>
    <w:rsid w:val="00865556"/>
    <w:rsid w:val="00865E22"/>
    <w:rsid w:val="00867825"/>
    <w:rsid w:val="008751D7"/>
    <w:rsid w:val="00875254"/>
    <w:rsid w:val="00876B2D"/>
    <w:rsid w:val="00876B9D"/>
    <w:rsid w:val="0088287D"/>
    <w:rsid w:val="008872BD"/>
    <w:rsid w:val="00890026"/>
    <w:rsid w:val="008918CD"/>
    <w:rsid w:val="00894218"/>
    <w:rsid w:val="00894C67"/>
    <w:rsid w:val="00896274"/>
    <w:rsid w:val="008978B9"/>
    <w:rsid w:val="008A02A1"/>
    <w:rsid w:val="008A3D28"/>
    <w:rsid w:val="008A5094"/>
    <w:rsid w:val="008A673F"/>
    <w:rsid w:val="008B04EA"/>
    <w:rsid w:val="008B394A"/>
    <w:rsid w:val="008B5686"/>
    <w:rsid w:val="008B67F1"/>
    <w:rsid w:val="008C04FA"/>
    <w:rsid w:val="008C0A74"/>
    <w:rsid w:val="008C35CC"/>
    <w:rsid w:val="008C70F6"/>
    <w:rsid w:val="008D04C5"/>
    <w:rsid w:val="008D665C"/>
    <w:rsid w:val="008E16DA"/>
    <w:rsid w:val="008E3D20"/>
    <w:rsid w:val="008E55E0"/>
    <w:rsid w:val="008F38DE"/>
    <w:rsid w:val="008F419D"/>
    <w:rsid w:val="0090279D"/>
    <w:rsid w:val="00904044"/>
    <w:rsid w:val="00911CD7"/>
    <w:rsid w:val="00913646"/>
    <w:rsid w:val="00922889"/>
    <w:rsid w:val="009228A8"/>
    <w:rsid w:val="00925DC2"/>
    <w:rsid w:val="009261B9"/>
    <w:rsid w:val="00926883"/>
    <w:rsid w:val="00931A9A"/>
    <w:rsid w:val="00940D2A"/>
    <w:rsid w:val="00941F10"/>
    <w:rsid w:val="0094424C"/>
    <w:rsid w:val="00950D10"/>
    <w:rsid w:val="00954423"/>
    <w:rsid w:val="00954527"/>
    <w:rsid w:val="009551D1"/>
    <w:rsid w:val="009567A7"/>
    <w:rsid w:val="00957E8C"/>
    <w:rsid w:val="009621F5"/>
    <w:rsid w:val="009712C3"/>
    <w:rsid w:val="0097136C"/>
    <w:rsid w:val="009804B1"/>
    <w:rsid w:val="009815C7"/>
    <w:rsid w:val="009819C6"/>
    <w:rsid w:val="00982C0D"/>
    <w:rsid w:val="00985307"/>
    <w:rsid w:val="0099130F"/>
    <w:rsid w:val="00993D47"/>
    <w:rsid w:val="0099429F"/>
    <w:rsid w:val="00997CB4"/>
    <w:rsid w:val="009A2F37"/>
    <w:rsid w:val="009A7535"/>
    <w:rsid w:val="009C5EE2"/>
    <w:rsid w:val="009C7B5B"/>
    <w:rsid w:val="009C7E56"/>
    <w:rsid w:val="009C7E75"/>
    <w:rsid w:val="009D07D1"/>
    <w:rsid w:val="009D5E96"/>
    <w:rsid w:val="009D6EEF"/>
    <w:rsid w:val="009D733B"/>
    <w:rsid w:val="009F003A"/>
    <w:rsid w:val="009F0B8A"/>
    <w:rsid w:val="009F3DE6"/>
    <w:rsid w:val="009F41E3"/>
    <w:rsid w:val="009F4538"/>
    <w:rsid w:val="009F4DC4"/>
    <w:rsid w:val="00A0023E"/>
    <w:rsid w:val="00A035A1"/>
    <w:rsid w:val="00A0388F"/>
    <w:rsid w:val="00A10161"/>
    <w:rsid w:val="00A1171F"/>
    <w:rsid w:val="00A117DC"/>
    <w:rsid w:val="00A11F8F"/>
    <w:rsid w:val="00A167BC"/>
    <w:rsid w:val="00A221DF"/>
    <w:rsid w:val="00A225F5"/>
    <w:rsid w:val="00A22F9F"/>
    <w:rsid w:val="00A23B72"/>
    <w:rsid w:val="00A25792"/>
    <w:rsid w:val="00A32F9F"/>
    <w:rsid w:val="00A34531"/>
    <w:rsid w:val="00A35317"/>
    <w:rsid w:val="00A35A9C"/>
    <w:rsid w:val="00A37671"/>
    <w:rsid w:val="00A37FB1"/>
    <w:rsid w:val="00A46D11"/>
    <w:rsid w:val="00A478F8"/>
    <w:rsid w:val="00A50438"/>
    <w:rsid w:val="00A53CF0"/>
    <w:rsid w:val="00A55463"/>
    <w:rsid w:val="00A5597B"/>
    <w:rsid w:val="00A5620B"/>
    <w:rsid w:val="00A61028"/>
    <w:rsid w:val="00A62AC7"/>
    <w:rsid w:val="00A63C87"/>
    <w:rsid w:val="00A74B75"/>
    <w:rsid w:val="00A74E61"/>
    <w:rsid w:val="00A804C4"/>
    <w:rsid w:val="00A81360"/>
    <w:rsid w:val="00A847D4"/>
    <w:rsid w:val="00A87A44"/>
    <w:rsid w:val="00A935AC"/>
    <w:rsid w:val="00A95A29"/>
    <w:rsid w:val="00A96330"/>
    <w:rsid w:val="00AA511B"/>
    <w:rsid w:val="00AC32F5"/>
    <w:rsid w:val="00AC494C"/>
    <w:rsid w:val="00AD31FD"/>
    <w:rsid w:val="00AE1909"/>
    <w:rsid w:val="00AE4033"/>
    <w:rsid w:val="00AE6EE6"/>
    <w:rsid w:val="00AE77E5"/>
    <w:rsid w:val="00AE7884"/>
    <w:rsid w:val="00AF25B5"/>
    <w:rsid w:val="00AF56A2"/>
    <w:rsid w:val="00AF6B33"/>
    <w:rsid w:val="00AF6D9B"/>
    <w:rsid w:val="00AF7DC3"/>
    <w:rsid w:val="00B049C5"/>
    <w:rsid w:val="00B04BAA"/>
    <w:rsid w:val="00B07BFB"/>
    <w:rsid w:val="00B1037C"/>
    <w:rsid w:val="00B110A0"/>
    <w:rsid w:val="00B11F93"/>
    <w:rsid w:val="00B137F3"/>
    <w:rsid w:val="00B156A3"/>
    <w:rsid w:val="00B23313"/>
    <w:rsid w:val="00B25981"/>
    <w:rsid w:val="00B30838"/>
    <w:rsid w:val="00B35065"/>
    <w:rsid w:val="00B42689"/>
    <w:rsid w:val="00B42DB0"/>
    <w:rsid w:val="00B47896"/>
    <w:rsid w:val="00B47D4C"/>
    <w:rsid w:val="00B51A5F"/>
    <w:rsid w:val="00B5249E"/>
    <w:rsid w:val="00B5452A"/>
    <w:rsid w:val="00B61352"/>
    <w:rsid w:val="00B616CF"/>
    <w:rsid w:val="00B806AE"/>
    <w:rsid w:val="00B830F8"/>
    <w:rsid w:val="00B83F1F"/>
    <w:rsid w:val="00B84106"/>
    <w:rsid w:val="00B92B05"/>
    <w:rsid w:val="00B92FBE"/>
    <w:rsid w:val="00B942E0"/>
    <w:rsid w:val="00B97F4F"/>
    <w:rsid w:val="00BA1264"/>
    <w:rsid w:val="00BA4CC6"/>
    <w:rsid w:val="00BB0F01"/>
    <w:rsid w:val="00BB1ACD"/>
    <w:rsid w:val="00BC151F"/>
    <w:rsid w:val="00BC3407"/>
    <w:rsid w:val="00BC364F"/>
    <w:rsid w:val="00BD1501"/>
    <w:rsid w:val="00BD59D2"/>
    <w:rsid w:val="00BE0965"/>
    <w:rsid w:val="00BE0C5D"/>
    <w:rsid w:val="00BE187B"/>
    <w:rsid w:val="00BE1A34"/>
    <w:rsid w:val="00BE3060"/>
    <w:rsid w:val="00BE4678"/>
    <w:rsid w:val="00BF5EFE"/>
    <w:rsid w:val="00C01CD2"/>
    <w:rsid w:val="00C021B6"/>
    <w:rsid w:val="00C06F22"/>
    <w:rsid w:val="00C11E7E"/>
    <w:rsid w:val="00C12270"/>
    <w:rsid w:val="00C14986"/>
    <w:rsid w:val="00C14D7A"/>
    <w:rsid w:val="00C33D82"/>
    <w:rsid w:val="00C40653"/>
    <w:rsid w:val="00C40C8C"/>
    <w:rsid w:val="00C41C03"/>
    <w:rsid w:val="00C45A12"/>
    <w:rsid w:val="00C55BCF"/>
    <w:rsid w:val="00C67999"/>
    <w:rsid w:val="00C73981"/>
    <w:rsid w:val="00C761CC"/>
    <w:rsid w:val="00C83494"/>
    <w:rsid w:val="00C86CD0"/>
    <w:rsid w:val="00C87722"/>
    <w:rsid w:val="00C87ABD"/>
    <w:rsid w:val="00C91AFC"/>
    <w:rsid w:val="00C9205D"/>
    <w:rsid w:val="00C96736"/>
    <w:rsid w:val="00CA1443"/>
    <w:rsid w:val="00CA4A83"/>
    <w:rsid w:val="00CA54EE"/>
    <w:rsid w:val="00CB2B75"/>
    <w:rsid w:val="00CB730B"/>
    <w:rsid w:val="00CB736E"/>
    <w:rsid w:val="00CC3C0A"/>
    <w:rsid w:val="00CC4789"/>
    <w:rsid w:val="00CC583D"/>
    <w:rsid w:val="00CD295B"/>
    <w:rsid w:val="00CD3EA4"/>
    <w:rsid w:val="00CD7F43"/>
    <w:rsid w:val="00CE1D05"/>
    <w:rsid w:val="00CE1D66"/>
    <w:rsid w:val="00CE2754"/>
    <w:rsid w:val="00CE69DB"/>
    <w:rsid w:val="00CE7176"/>
    <w:rsid w:val="00CF1EF9"/>
    <w:rsid w:val="00CF4119"/>
    <w:rsid w:val="00CF42C7"/>
    <w:rsid w:val="00CF45D3"/>
    <w:rsid w:val="00CF4F77"/>
    <w:rsid w:val="00CF65CF"/>
    <w:rsid w:val="00CF7A57"/>
    <w:rsid w:val="00D01EFB"/>
    <w:rsid w:val="00D02031"/>
    <w:rsid w:val="00D03900"/>
    <w:rsid w:val="00D1186B"/>
    <w:rsid w:val="00D11CAA"/>
    <w:rsid w:val="00D13C42"/>
    <w:rsid w:val="00D150F5"/>
    <w:rsid w:val="00D16A7A"/>
    <w:rsid w:val="00D20CC6"/>
    <w:rsid w:val="00D21793"/>
    <w:rsid w:val="00D251BD"/>
    <w:rsid w:val="00D261A9"/>
    <w:rsid w:val="00D2709F"/>
    <w:rsid w:val="00D30223"/>
    <w:rsid w:val="00D32A75"/>
    <w:rsid w:val="00D33895"/>
    <w:rsid w:val="00D3468A"/>
    <w:rsid w:val="00D374EE"/>
    <w:rsid w:val="00D43A2F"/>
    <w:rsid w:val="00D513C2"/>
    <w:rsid w:val="00D51D10"/>
    <w:rsid w:val="00D527CB"/>
    <w:rsid w:val="00D557E5"/>
    <w:rsid w:val="00D55C6F"/>
    <w:rsid w:val="00D57017"/>
    <w:rsid w:val="00D624C5"/>
    <w:rsid w:val="00D663A7"/>
    <w:rsid w:val="00D71549"/>
    <w:rsid w:val="00D80CDB"/>
    <w:rsid w:val="00D8245F"/>
    <w:rsid w:val="00D836DE"/>
    <w:rsid w:val="00D959AB"/>
    <w:rsid w:val="00D95A0F"/>
    <w:rsid w:val="00D96566"/>
    <w:rsid w:val="00DA4009"/>
    <w:rsid w:val="00DA5376"/>
    <w:rsid w:val="00DA6E08"/>
    <w:rsid w:val="00DB4255"/>
    <w:rsid w:val="00DB4D6B"/>
    <w:rsid w:val="00DB77E8"/>
    <w:rsid w:val="00DC2AA1"/>
    <w:rsid w:val="00DC4440"/>
    <w:rsid w:val="00DC6664"/>
    <w:rsid w:val="00DD1F94"/>
    <w:rsid w:val="00DD41A8"/>
    <w:rsid w:val="00DE5016"/>
    <w:rsid w:val="00DF0E2A"/>
    <w:rsid w:val="00DF1125"/>
    <w:rsid w:val="00DF5F26"/>
    <w:rsid w:val="00DF7B68"/>
    <w:rsid w:val="00E00D0C"/>
    <w:rsid w:val="00E123C2"/>
    <w:rsid w:val="00E14853"/>
    <w:rsid w:val="00E2134C"/>
    <w:rsid w:val="00E25748"/>
    <w:rsid w:val="00E262FC"/>
    <w:rsid w:val="00E272FF"/>
    <w:rsid w:val="00E3022B"/>
    <w:rsid w:val="00E3189C"/>
    <w:rsid w:val="00E33A8F"/>
    <w:rsid w:val="00E37C5C"/>
    <w:rsid w:val="00E4143A"/>
    <w:rsid w:val="00E42B0C"/>
    <w:rsid w:val="00E45E7B"/>
    <w:rsid w:val="00E46395"/>
    <w:rsid w:val="00E46922"/>
    <w:rsid w:val="00E5014E"/>
    <w:rsid w:val="00E537F2"/>
    <w:rsid w:val="00E54795"/>
    <w:rsid w:val="00E57F10"/>
    <w:rsid w:val="00E6248F"/>
    <w:rsid w:val="00E65074"/>
    <w:rsid w:val="00E6523B"/>
    <w:rsid w:val="00E66A3D"/>
    <w:rsid w:val="00E67F9B"/>
    <w:rsid w:val="00E7240E"/>
    <w:rsid w:val="00E751A2"/>
    <w:rsid w:val="00E76057"/>
    <w:rsid w:val="00E8201E"/>
    <w:rsid w:val="00E94223"/>
    <w:rsid w:val="00E94ED1"/>
    <w:rsid w:val="00E95292"/>
    <w:rsid w:val="00E957F7"/>
    <w:rsid w:val="00EA22AE"/>
    <w:rsid w:val="00EA344B"/>
    <w:rsid w:val="00EA5CD5"/>
    <w:rsid w:val="00EB217E"/>
    <w:rsid w:val="00EC2046"/>
    <w:rsid w:val="00EF1B1F"/>
    <w:rsid w:val="00EF34FE"/>
    <w:rsid w:val="00EF74F4"/>
    <w:rsid w:val="00EF7F05"/>
    <w:rsid w:val="00F0075A"/>
    <w:rsid w:val="00F0297E"/>
    <w:rsid w:val="00F0659D"/>
    <w:rsid w:val="00F069C7"/>
    <w:rsid w:val="00F115A1"/>
    <w:rsid w:val="00F14024"/>
    <w:rsid w:val="00F17B32"/>
    <w:rsid w:val="00F209C5"/>
    <w:rsid w:val="00F20E56"/>
    <w:rsid w:val="00F22E5C"/>
    <w:rsid w:val="00F27A96"/>
    <w:rsid w:val="00F34574"/>
    <w:rsid w:val="00F35853"/>
    <w:rsid w:val="00F3662E"/>
    <w:rsid w:val="00F40803"/>
    <w:rsid w:val="00F46AB9"/>
    <w:rsid w:val="00F47570"/>
    <w:rsid w:val="00F516B6"/>
    <w:rsid w:val="00F612B0"/>
    <w:rsid w:val="00F75728"/>
    <w:rsid w:val="00F761D0"/>
    <w:rsid w:val="00F8037E"/>
    <w:rsid w:val="00F827AD"/>
    <w:rsid w:val="00F829B7"/>
    <w:rsid w:val="00F844E2"/>
    <w:rsid w:val="00F8495A"/>
    <w:rsid w:val="00F84B51"/>
    <w:rsid w:val="00F90B03"/>
    <w:rsid w:val="00F9541F"/>
    <w:rsid w:val="00FA263E"/>
    <w:rsid w:val="00FA41A9"/>
    <w:rsid w:val="00FA55F2"/>
    <w:rsid w:val="00FB16F9"/>
    <w:rsid w:val="00FB230D"/>
    <w:rsid w:val="00FC0E26"/>
    <w:rsid w:val="00FC16A2"/>
    <w:rsid w:val="00FC3141"/>
    <w:rsid w:val="00FC68DD"/>
    <w:rsid w:val="00FC6D74"/>
    <w:rsid w:val="00FD0815"/>
    <w:rsid w:val="00FD0DCD"/>
    <w:rsid w:val="00FD0E8D"/>
    <w:rsid w:val="00FD1276"/>
    <w:rsid w:val="00FD1F8E"/>
    <w:rsid w:val="00FD35B5"/>
    <w:rsid w:val="00FD3C95"/>
    <w:rsid w:val="00FD4288"/>
    <w:rsid w:val="00FE3548"/>
    <w:rsid w:val="00FE66ED"/>
    <w:rsid w:val="00FE6CD8"/>
    <w:rsid w:val="00FE783B"/>
    <w:rsid w:val="00FF3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28CA7E"/>
  <w15:docId w15:val="{AE08C271-E407-487E-B9BD-21BDF8F5C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EC6"/>
    <w:pPr>
      <w:spacing w:after="200" w:line="276" w:lineRule="auto"/>
    </w:pPr>
  </w:style>
  <w:style w:type="paragraph" w:styleId="Heading1">
    <w:name w:val="heading 1"/>
    <w:basedOn w:val="Normal"/>
    <w:next w:val="Normal"/>
    <w:link w:val="Heading1Char"/>
    <w:qFormat/>
    <w:locked/>
    <w:rsid w:val="003011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E172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3B5A5E"/>
    <w:pPr>
      <w:ind w:left="720"/>
      <w:contextualSpacing/>
    </w:pPr>
  </w:style>
  <w:style w:type="character" w:styleId="Hyperlink">
    <w:name w:val="Hyperlink"/>
    <w:basedOn w:val="DefaultParagraphFont"/>
    <w:uiPriority w:val="99"/>
    <w:rsid w:val="00F20E56"/>
    <w:rPr>
      <w:rFonts w:cs="Times New Roman"/>
      <w:color w:val="0000FF"/>
      <w:u w:val="single"/>
    </w:rPr>
  </w:style>
  <w:style w:type="character" w:customStyle="1" w:styleId="Bodytext3">
    <w:name w:val="Body text (3)_"/>
    <w:basedOn w:val="DefaultParagraphFont"/>
    <w:link w:val="Bodytext31"/>
    <w:uiPriority w:val="99"/>
    <w:locked/>
    <w:rsid w:val="00C67999"/>
    <w:rPr>
      <w:rFonts w:ascii="Arial" w:hAnsi="Arial" w:cs="Arial"/>
      <w:b/>
      <w:bCs/>
      <w:sz w:val="18"/>
      <w:szCs w:val="18"/>
      <w:shd w:val="clear" w:color="auto" w:fill="FFFFFF"/>
    </w:rPr>
  </w:style>
  <w:style w:type="character" w:customStyle="1" w:styleId="Bodytext30">
    <w:name w:val="Body text (3)"/>
    <w:basedOn w:val="Bodytext3"/>
    <w:uiPriority w:val="99"/>
    <w:rsid w:val="00C67999"/>
    <w:rPr>
      <w:rFonts w:ascii="Arial" w:hAnsi="Arial" w:cs="Arial"/>
      <w:b/>
      <w:bCs/>
      <w:sz w:val="18"/>
      <w:szCs w:val="18"/>
      <w:u w:val="single"/>
      <w:shd w:val="clear" w:color="auto" w:fill="FFFFFF"/>
    </w:rPr>
  </w:style>
  <w:style w:type="paragraph" w:customStyle="1" w:styleId="Bodytext31">
    <w:name w:val="Body text (3)1"/>
    <w:basedOn w:val="Normal"/>
    <w:link w:val="Bodytext3"/>
    <w:uiPriority w:val="99"/>
    <w:rsid w:val="00C67999"/>
    <w:pPr>
      <w:shd w:val="clear" w:color="auto" w:fill="FFFFFF"/>
      <w:spacing w:before="540" w:after="0" w:line="470" w:lineRule="exact"/>
      <w:ind w:hanging="500"/>
    </w:pPr>
    <w:rPr>
      <w:rFonts w:ascii="Arial" w:hAnsi="Arial" w:cs="Arial"/>
      <w:b/>
      <w:bCs/>
      <w:sz w:val="18"/>
      <w:szCs w:val="18"/>
    </w:rPr>
  </w:style>
  <w:style w:type="character" w:customStyle="1" w:styleId="Bodytext">
    <w:name w:val="Body text_"/>
    <w:basedOn w:val="DefaultParagraphFont"/>
    <w:link w:val="Bodytext1"/>
    <w:uiPriority w:val="99"/>
    <w:locked/>
    <w:rsid w:val="001E0606"/>
    <w:rPr>
      <w:rFonts w:ascii="Arial" w:hAnsi="Arial" w:cs="Arial"/>
      <w:sz w:val="18"/>
      <w:szCs w:val="18"/>
      <w:shd w:val="clear" w:color="auto" w:fill="FFFFFF"/>
    </w:rPr>
  </w:style>
  <w:style w:type="character" w:customStyle="1" w:styleId="BodyText10">
    <w:name w:val="Body Text1"/>
    <w:basedOn w:val="Bodytext"/>
    <w:uiPriority w:val="99"/>
    <w:rsid w:val="001E0606"/>
    <w:rPr>
      <w:rFonts w:ascii="Arial" w:hAnsi="Arial" w:cs="Arial"/>
      <w:strike/>
      <w:sz w:val="18"/>
      <w:szCs w:val="18"/>
      <w:shd w:val="clear" w:color="auto" w:fill="FFFFFF"/>
    </w:rPr>
  </w:style>
  <w:style w:type="character" w:customStyle="1" w:styleId="BodytextBold">
    <w:name w:val="Body text + Bold"/>
    <w:aliases w:val="Italic"/>
    <w:basedOn w:val="Bodytext"/>
    <w:uiPriority w:val="99"/>
    <w:rsid w:val="001E0606"/>
    <w:rPr>
      <w:rFonts w:ascii="Arial" w:hAnsi="Arial" w:cs="Arial"/>
      <w:b/>
      <w:bCs/>
      <w:i/>
      <w:iCs/>
      <w:sz w:val="18"/>
      <w:szCs w:val="18"/>
      <w:shd w:val="clear" w:color="auto" w:fill="FFFFFF"/>
    </w:rPr>
  </w:style>
  <w:style w:type="paragraph" w:customStyle="1" w:styleId="Bodytext1">
    <w:name w:val="Body text1"/>
    <w:basedOn w:val="Normal"/>
    <w:link w:val="Bodytext"/>
    <w:uiPriority w:val="99"/>
    <w:rsid w:val="001E0606"/>
    <w:pPr>
      <w:shd w:val="clear" w:color="auto" w:fill="FFFFFF"/>
      <w:spacing w:after="180" w:line="240" w:lineRule="exact"/>
      <w:ind w:hanging="320"/>
      <w:jc w:val="center"/>
    </w:pPr>
    <w:rPr>
      <w:rFonts w:ascii="Arial" w:hAnsi="Arial" w:cs="Arial"/>
      <w:sz w:val="18"/>
      <w:szCs w:val="18"/>
    </w:rPr>
  </w:style>
  <w:style w:type="character" w:customStyle="1" w:styleId="Bodytext2">
    <w:name w:val="Body text (2)_"/>
    <w:basedOn w:val="DefaultParagraphFont"/>
    <w:link w:val="Bodytext21"/>
    <w:uiPriority w:val="99"/>
    <w:locked/>
    <w:rsid w:val="001E0606"/>
    <w:rPr>
      <w:rFonts w:ascii="Arial" w:hAnsi="Arial" w:cs="Arial"/>
      <w:sz w:val="13"/>
      <w:szCs w:val="13"/>
      <w:shd w:val="clear" w:color="auto" w:fill="FFFFFF"/>
    </w:rPr>
  </w:style>
  <w:style w:type="character" w:customStyle="1" w:styleId="Bodytext20">
    <w:name w:val="Body text (2)"/>
    <w:basedOn w:val="Bodytext2"/>
    <w:uiPriority w:val="99"/>
    <w:rsid w:val="001E0606"/>
    <w:rPr>
      <w:rFonts w:ascii="Arial" w:hAnsi="Arial" w:cs="Arial"/>
      <w:sz w:val="13"/>
      <w:szCs w:val="13"/>
      <w:u w:val="single"/>
      <w:shd w:val="clear" w:color="auto" w:fill="FFFFFF"/>
    </w:rPr>
  </w:style>
  <w:style w:type="character" w:customStyle="1" w:styleId="Bodytext65pt">
    <w:name w:val="Body text + 6.5 pt"/>
    <w:basedOn w:val="Bodytext"/>
    <w:uiPriority w:val="99"/>
    <w:rsid w:val="001E0606"/>
    <w:rPr>
      <w:rFonts w:ascii="Arial" w:hAnsi="Arial" w:cs="Arial"/>
      <w:spacing w:val="0"/>
      <w:sz w:val="13"/>
      <w:szCs w:val="13"/>
      <w:shd w:val="clear" w:color="auto" w:fill="FFFFFF"/>
    </w:rPr>
  </w:style>
  <w:style w:type="character" w:customStyle="1" w:styleId="Bodytext65pt1">
    <w:name w:val="Body text + 6.5 pt1"/>
    <w:basedOn w:val="Bodytext"/>
    <w:uiPriority w:val="99"/>
    <w:rsid w:val="001E0606"/>
    <w:rPr>
      <w:rFonts w:ascii="Arial" w:hAnsi="Arial" w:cs="Arial"/>
      <w:strike/>
      <w:spacing w:val="0"/>
      <w:sz w:val="13"/>
      <w:szCs w:val="13"/>
      <w:shd w:val="clear" w:color="auto" w:fill="FFFFFF"/>
    </w:rPr>
  </w:style>
  <w:style w:type="paragraph" w:customStyle="1" w:styleId="Bodytext21">
    <w:name w:val="Body text (2)1"/>
    <w:basedOn w:val="Normal"/>
    <w:link w:val="Bodytext2"/>
    <w:uiPriority w:val="99"/>
    <w:rsid w:val="001E0606"/>
    <w:pPr>
      <w:shd w:val="clear" w:color="auto" w:fill="FFFFFF"/>
      <w:spacing w:after="540" w:line="240" w:lineRule="atLeast"/>
    </w:pPr>
    <w:rPr>
      <w:rFonts w:ascii="Arial" w:hAnsi="Arial" w:cs="Arial"/>
      <w:sz w:val="13"/>
      <w:szCs w:val="13"/>
    </w:rPr>
  </w:style>
  <w:style w:type="character" w:customStyle="1" w:styleId="BodytextBold3">
    <w:name w:val="Body text + Bold3"/>
    <w:basedOn w:val="Bodytext"/>
    <w:uiPriority w:val="99"/>
    <w:rsid w:val="009621F5"/>
    <w:rPr>
      <w:rFonts w:ascii="Arial" w:hAnsi="Arial" w:cs="Arial"/>
      <w:b/>
      <w:bCs/>
      <w:spacing w:val="0"/>
      <w:sz w:val="18"/>
      <w:szCs w:val="18"/>
      <w:shd w:val="clear" w:color="auto" w:fill="FFFFFF"/>
    </w:rPr>
  </w:style>
  <w:style w:type="character" w:customStyle="1" w:styleId="Bodytext5">
    <w:name w:val="Body text (5)_"/>
    <w:basedOn w:val="DefaultParagraphFont"/>
    <w:link w:val="Bodytext50"/>
    <w:uiPriority w:val="99"/>
    <w:locked/>
    <w:rsid w:val="005E05B1"/>
    <w:rPr>
      <w:rFonts w:ascii="Batang" w:eastAsia="Batang" w:cs="Batang"/>
      <w:b/>
      <w:bCs/>
      <w:i/>
      <w:iCs/>
      <w:spacing w:val="30"/>
      <w:w w:val="60"/>
      <w:shd w:val="clear" w:color="auto" w:fill="FFFFFF"/>
    </w:rPr>
  </w:style>
  <w:style w:type="paragraph" w:customStyle="1" w:styleId="Bodytext50">
    <w:name w:val="Body text (5)"/>
    <w:basedOn w:val="Normal"/>
    <w:link w:val="Bodytext5"/>
    <w:uiPriority w:val="99"/>
    <w:rsid w:val="005E05B1"/>
    <w:pPr>
      <w:shd w:val="clear" w:color="auto" w:fill="FFFFFF"/>
      <w:spacing w:after="0" w:line="240" w:lineRule="atLeast"/>
    </w:pPr>
    <w:rPr>
      <w:rFonts w:ascii="Batang" w:eastAsia="Batang" w:cs="Batang"/>
      <w:b/>
      <w:bCs/>
      <w:i/>
      <w:iCs/>
      <w:spacing w:val="30"/>
      <w:w w:val="60"/>
    </w:rPr>
  </w:style>
  <w:style w:type="character" w:customStyle="1" w:styleId="Bodytext51">
    <w:name w:val="Body text5"/>
    <w:basedOn w:val="Bodytext"/>
    <w:uiPriority w:val="99"/>
    <w:rsid w:val="005E05B1"/>
    <w:rPr>
      <w:rFonts w:ascii="Arial" w:hAnsi="Arial" w:cs="Arial"/>
      <w:spacing w:val="0"/>
      <w:sz w:val="18"/>
      <w:szCs w:val="18"/>
      <w:u w:val="single"/>
      <w:shd w:val="clear" w:color="auto" w:fill="FFFFFF"/>
    </w:rPr>
  </w:style>
  <w:style w:type="character" w:customStyle="1" w:styleId="Bodytext6">
    <w:name w:val="Body text (6)_"/>
    <w:basedOn w:val="DefaultParagraphFont"/>
    <w:link w:val="Bodytext61"/>
    <w:uiPriority w:val="99"/>
    <w:locked/>
    <w:rsid w:val="003F370C"/>
    <w:rPr>
      <w:rFonts w:ascii="Arial" w:hAnsi="Arial" w:cs="Arial"/>
      <w:sz w:val="12"/>
      <w:szCs w:val="12"/>
      <w:shd w:val="clear" w:color="auto" w:fill="FFFFFF"/>
    </w:rPr>
  </w:style>
  <w:style w:type="character" w:customStyle="1" w:styleId="Bodytext60">
    <w:name w:val="Body text (6)"/>
    <w:basedOn w:val="Bodytext6"/>
    <w:uiPriority w:val="99"/>
    <w:rsid w:val="003F370C"/>
    <w:rPr>
      <w:rFonts w:ascii="Arial" w:hAnsi="Arial" w:cs="Arial"/>
      <w:sz w:val="12"/>
      <w:szCs w:val="12"/>
      <w:u w:val="single"/>
      <w:shd w:val="clear" w:color="auto" w:fill="FFFFFF"/>
    </w:rPr>
  </w:style>
  <w:style w:type="character" w:customStyle="1" w:styleId="Heading10">
    <w:name w:val="Heading #1_"/>
    <w:basedOn w:val="DefaultParagraphFont"/>
    <w:link w:val="Heading11"/>
    <w:uiPriority w:val="99"/>
    <w:locked/>
    <w:rsid w:val="003F370C"/>
    <w:rPr>
      <w:rFonts w:ascii="Batang" w:eastAsia="Batang" w:cs="Batang"/>
      <w:b/>
      <w:bCs/>
      <w:i/>
      <w:iCs/>
      <w:spacing w:val="30"/>
      <w:w w:val="60"/>
      <w:shd w:val="clear" w:color="auto" w:fill="FFFFFF"/>
    </w:rPr>
  </w:style>
  <w:style w:type="paragraph" w:customStyle="1" w:styleId="Bodytext61">
    <w:name w:val="Body text (6)1"/>
    <w:basedOn w:val="Normal"/>
    <w:link w:val="Bodytext6"/>
    <w:uiPriority w:val="99"/>
    <w:rsid w:val="003F370C"/>
    <w:pPr>
      <w:shd w:val="clear" w:color="auto" w:fill="FFFFFF"/>
      <w:spacing w:after="0" w:line="240" w:lineRule="atLeast"/>
    </w:pPr>
    <w:rPr>
      <w:rFonts w:ascii="Arial" w:hAnsi="Arial" w:cs="Arial"/>
      <w:sz w:val="12"/>
      <w:szCs w:val="12"/>
    </w:rPr>
  </w:style>
  <w:style w:type="paragraph" w:customStyle="1" w:styleId="Heading11">
    <w:name w:val="Heading #1"/>
    <w:basedOn w:val="Normal"/>
    <w:link w:val="Heading10"/>
    <w:uiPriority w:val="99"/>
    <w:rsid w:val="003F370C"/>
    <w:pPr>
      <w:shd w:val="clear" w:color="auto" w:fill="FFFFFF"/>
      <w:spacing w:after="0" w:line="240" w:lineRule="atLeast"/>
      <w:outlineLvl w:val="0"/>
    </w:pPr>
    <w:rPr>
      <w:rFonts w:ascii="Batang" w:eastAsia="Batang" w:cs="Batang"/>
      <w:b/>
      <w:bCs/>
      <w:i/>
      <w:iCs/>
      <w:spacing w:val="30"/>
      <w:w w:val="60"/>
    </w:rPr>
  </w:style>
  <w:style w:type="character" w:customStyle="1" w:styleId="Bodytext4">
    <w:name w:val="Body text4"/>
    <w:basedOn w:val="Bodytext"/>
    <w:uiPriority w:val="99"/>
    <w:rsid w:val="00081D42"/>
    <w:rPr>
      <w:rFonts w:ascii="Arial" w:hAnsi="Arial" w:cs="Arial"/>
      <w:spacing w:val="0"/>
      <w:sz w:val="18"/>
      <w:szCs w:val="18"/>
      <w:shd w:val="clear" w:color="auto" w:fill="FFFFFF"/>
    </w:rPr>
  </w:style>
  <w:style w:type="character" w:customStyle="1" w:styleId="Bodytext35">
    <w:name w:val="Body text (3)5"/>
    <w:basedOn w:val="Bodytext3"/>
    <w:uiPriority w:val="99"/>
    <w:rsid w:val="00081D42"/>
    <w:rPr>
      <w:rFonts w:ascii="Arial" w:hAnsi="Arial" w:cs="Arial"/>
      <w:b/>
      <w:bCs/>
      <w:spacing w:val="0"/>
      <w:sz w:val="18"/>
      <w:szCs w:val="18"/>
      <w:shd w:val="clear" w:color="auto" w:fill="FFFFFF"/>
    </w:rPr>
  </w:style>
  <w:style w:type="character" w:customStyle="1" w:styleId="Heading2">
    <w:name w:val="Heading #2_"/>
    <w:basedOn w:val="DefaultParagraphFont"/>
    <w:link w:val="Heading21"/>
    <w:uiPriority w:val="99"/>
    <w:locked/>
    <w:rsid w:val="00081D42"/>
    <w:rPr>
      <w:rFonts w:ascii="Arial" w:hAnsi="Arial" w:cs="Arial"/>
      <w:b/>
      <w:bCs/>
      <w:sz w:val="18"/>
      <w:szCs w:val="18"/>
      <w:shd w:val="clear" w:color="auto" w:fill="FFFFFF"/>
    </w:rPr>
  </w:style>
  <w:style w:type="character" w:customStyle="1" w:styleId="Heading20">
    <w:name w:val="Heading #2"/>
    <w:basedOn w:val="Heading2"/>
    <w:uiPriority w:val="99"/>
    <w:rsid w:val="00081D42"/>
    <w:rPr>
      <w:rFonts w:ascii="Arial" w:hAnsi="Arial" w:cs="Arial"/>
      <w:b/>
      <w:bCs/>
      <w:sz w:val="18"/>
      <w:szCs w:val="18"/>
      <w:shd w:val="clear" w:color="auto" w:fill="FFFFFF"/>
    </w:rPr>
  </w:style>
  <w:style w:type="paragraph" w:customStyle="1" w:styleId="Heading21">
    <w:name w:val="Heading #21"/>
    <w:basedOn w:val="Normal"/>
    <w:link w:val="Heading2"/>
    <w:uiPriority w:val="99"/>
    <w:rsid w:val="00081D42"/>
    <w:pPr>
      <w:shd w:val="clear" w:color="auto" w:fill="FFFFFF"/>
      <w:spacing w:before="660" w:after="0" w:line="230" w:lineRule="exact"/>
      <w:outlineLvl w:val="1"/>
    </w:pPr>
    <w:rPr>
      <w:rFonts w:ascii="Arial" w:hAnsi="Arial" w:cs="Arial"/>
      <w:b/>
      <w:bCs/>
      <w:sz w:val="18"/>
      <w:szCs w:val="18"/>
    </w:rPr>
  </w:style>
  <w:style w:type="character" w:customStyle="1" w:styleId="Bodytext32">
    <w:name w:val="Body text3"/>
    <w:basedOn w:val="Bodytext"/>
    <w:uiPriority w:val="99"/>
    <w:rsid w:val="00A0023E"/>
    <w:rPr>
      <w:rFonts w:ascii="Arial" w:hAnsi="Arial" w:cs="Arial"/>
      <w:strike/>
      <w:spacing w:val="0"/>
      <w:sz w:val="18"/>
      <w:szCs w:val="18"/>
      <w:shd w:val="clear" w:color="auto" w:fill="FFFFFF"/>
    </w:rPr>
  </w:style>
  <w:style w:type="character" w:customStyle="1" w:styleId="Heading23">
    <w:name w:val="Heading #23"/>
    <w:basedOn w:val="Heading2"/>
    <w:uiPriority w:val="99"/>
    <w:rsid w:val="00A0023E"/>
    <w:rPr>
      <w:rFonts w:ascii="Arial" w:hAnsi="Arial" w:cs="Arial"/>
      <w:b/>
      <w:bCs/>
      <w:spacing w:val="0"/>
      <w:sz w:val="18"/>
      <w:szCs w:val="18"/>
      <w:shd w:val="clear" w:color="auto" w:fill="FFFFFF"/>
    </w:rPr>
  </w:style>
  <w:style w:type="character" w:customStyle="1" w:styleId="Heading22">
    <w:name w:val="Heading #22"/>
    <w:basedOn w:val="Heading2"/>
    <w:uiPriority w:val="99"/>
    <w:rsid w:val="00A0023E"/>
    <w:rPr>
      <w:rFonts w:ascii="Arial" w:hAnsi="Arial" w:cs="Arial"/>
      <w:b/>
      <w:bCs/>
      <w:spacing w:val="0"/>
      <w:sz w:val="18"/>
      <w:szCs w:val="18"/>
      <w:u w:val="single"/>
      <w:shd w:val="clear" w:color="auto" w:fill="FFFFFF"/>
    </w:rPr>
  </w:style>
  <w:style w:type="character" w:customStyle="1" w:styleId="Bodytext34">
    <w:name w:val="Body text (3)4"/>
    <w:basedOn w:val="Bodytext3"/>
    <w:uiPriority w:val="99"/>
    <w:rsid w:val="00C14986"/>
    <w:rPr>
      <w:rFonts w:ascii="Arial" w:hAnsi="Arial" w:cs="Arial"/>
      <w:b/>
      <w:bCs/>
      <w:spacing w:val="0"/>
      <w:sz w:val="18"/>
      <w:szCs w:val="18"/>
      <w:shd w:val="clear" w:color="auto" w:fill="FFFFFF"/>
    </w:rPr>
  </w:style>
  <w:style w:type="character" w:customStyle="1" w:styleId="Bodytext40">
    <w:name w:val="Body text (4)_"/>
    <w:basedOn w:val="DefaultParagraphFont"/>
    <w:link w:val="Bodytext41"/>
    <w:uiPriority w:val="99"/>
    <w:locked/>
    <w:rsid w:val="00F0659D"/>
    <w:rPr>
      <w:rFonts w:ascii="Arial" w:hAnsi="Arial" w:cs="Arial"/>
      <w:b/>
      <w:bCs/>
      <w:i/>
      <w:iCs/>
      <w:sz w:val="18"/>
      <w:szCs w:val="18"/>
      <w:shd w:val="clear" w:color="auto" w:fill="FFFFFF"/>
    </w:rPr>
  </w:style>
  <w:style w:type="character" w:customStyle="1" w:styleId="BodytextBold2">
    <w:name w:val="Body text + Bold2"/>
    <w:aliases w:val="Italic1"/>
    <w:basedOn w:val="Bodytext"/>
    <w:uiPriority w:val="99"/>
    <w:rsid w:val="00F0659D"/>
    <w:rPr>
      <w:rFonts w:ascii="Arial" w:hAnsi="Arial" w:cs="Arial"/>
      <w:b/>
      <w:bCs/>
      <w:i/>
      <w:iCs/>
      <w:spacing w:val="0"/>
      <w:sz w:val="18"/>
      <w:szCs w:val="18"/>
      <w:shd w:val="clear" w:color="auto" w:fill="FFFFFF"/>
    </w:rPr>
  </w:style>
  <w:style w:type="character" w:customStyle="1" w:styleId="Bodytext33">
    <w:name w:val="Body text (3)3"/>
    <w:basedOn w:val="Bodytext3"/>
    <w:uiPriority w:val="99"/>
    <w:rsid w:val="00F0659D"/>
    <w:rPr>
      <w:rFonts w:ascii="Arial" w:hAnsi="Arial" w:cs="Arial"/>
      <w:b/>
      <w:bCs/>
      <w:spacing w:val="0"/>
      <w:sz w:val="18"/>
      <w:szCs w:val="18"/>
      <w:shd w:val="clear" w:color="auto" w:fill="FFFFFF"/>
    </w:rPr>
  </w:style>
  <w:style w:type="character" w:customStyle="1" w:styleId="Bodytext320">
    <w:name w:val="Body text (3)2"/>
    <w:basedOn w:val="Bodytext3"/>
    <w:uiPriority w:val="99"/>
    <w:rsid w:val="00F0659D"/>
    <w:rPr>
      <w:rFonts w:ascii="Arial" w:hAnsi="Arial" w:cs="Arial"/>
      <w:b/>
      <w:bCs/>
      <w:spacing w:val="0"/>
      <w:sz w:val="18"/>
      <w:szCs w:val="18"/>
      <w:u w:val="single"/>
      <w:shd w:val="clear" w:color="auto" w:fill="FFFFFF"/>
    </w:rPr>
  </w:style>
  <w:style w:type="character" w:customStyle="1" w:styleId="Bodytext42">
    <w:name w:val="Body text (4)2"/>
    <w:basedOn w:val="Bodytext40"/>
    <w:uiPriority w:val="99"/>
    <w:rsid w:val="00F0659D"/>
    <w:rPr>
      <w:rFonts w:ascii="Arial" w:hAnsi="Arial" w:cs="Arial"/>
      <w:b/>
      <w:bCs/>
      <w:i/>
      <w:iCs/>
      <w:sz w:val="18"/>
      <w:szCs w:val="18"/>
      <w:shd w:val="clear" w:color="auto" w:fill="FFFFFF"/>
    </w:rPr>
  </w:style>
  <w:style w:type="character" w:customStyle="1" w:styleId="BodytextSpacing1pt">
    <w:name w:val="Body text + Spacing 1 pt"/>
    <w:basedOn w:val="Bodytext"/>
    <w:uiPriority w:val="99"/>
    <w:rsid w:val="00F0659D"/>
    <w:rPr>
      <w:rFonts w:ascii="Arial" w:hAnsi="Arial" w:cs="Arial"/>
      <w:spacing w:val="30"/>
      <w:sz w:val="18"/>
      <w:szCs w:val="18"/>
      <w:shd w:val="clear" w:color="auto" w:fill="FFFFFF"/>
      <w:lang w:val="ru-RU" w:eastAsia="ru-RU"/>
    </w:rPr>
  </w:style>
  <w:style w:type="paragraph" w:customStyle="1" w:styleId="Bodytext41">
    <w:name w:val="Body text (4)1"/>
    <w:basedOn w:val="Normal"/>
    <w:link w:val="Bodytext40"/>
    <w:uiPriority w:val="99"/>
    <w:rsid w:val="00F0659D"/>
    <w:pPr>
      <w:shd w:val="clear" w:color="auto" w:fill="FFFFFF"/>
      <w:spacing w:before="180" w:after="0" w:line="230" w:lineRule="exact"/>
      <w:ind w:hanging="640"/>
      <w:jc w:val="both"/>
    </w:pPr>
    <w:rPr>
      <w:rFonts w:ascii="Arial" w:hAnsi="Arial" w:cs="Arial"/>
      <w:b/>
      <w:bCs/>
      <w:i/>
      <w:iCs/>
      <w:sz w:val="18"/>
      <w:szCs w:val="18"/>
    </w:rPr>
  </w:style>
  <w:style w:type="paragraph" w:styleId="PlainText">
    <w:name w:val="Plain Text"/>
    <w:basedOn w:val="Normal"/>
    <w:link w:val="PlainTextChar"/>
    <w:uiPriority w:val="99"/>
    <w:unhideWhenUsed/>
    <w:rsid w:val="00C55BCF"/>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C55BCF"/>
    <w:rPr>
      <w:rFonts w:ascii="Consolas" w:eastAsiaTheme="minorHAnsi" w:hAnsi="Consolas"/>
      <w:sz w:val="21"/>
      <w:szCs w:val="21"/>
    </w:rPr>
  </w:style>
  <w:style w:type="paragraph" w:styleId="Header">
    <w:name w:val="header"/>
    <w:basedOn w:val="Normal"/>
    <w:link w:val="HeaderChar"/>
    <w:uiPriority w:val="99"/>
    <w:unhideWhenUsed/>
    <w:rsid w:val="00790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2EA"/>
  </w:style>
  <w:style w:type="paragraph" w:styleId="Footer">
    <w:name w:val="footer"/>
    <w:basedOn w:val="Normal"/>
    <w:link w:val="FooterChar"/>
    <w:uiPriority w:val="99"/>
    <w:unhideWhenUsed/>
    <w:rsid w:val="00790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2EA"/>
  </w:style>
  <w:style w:type="paragraph" w:styleId="BalloonText">
    <w:name w:val="Balloon Text"/>
    <w:basedOn w:val="Normal"/>
    <w:link w:val="BalloonTextChar"/>
    <w:uiPriority w:val="99"/>
    <w:semiHidden/>
    <w:unhideWhenUsed/>
    <w:rsid w:val="007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078"/>
    <w:rPr>
      <w:rFonts w:ascii="Tahoma" w:hAnsi="Tahoma" w:cs="Tahoma"/>
      <w:sz w:val="16"/>
      <w:szCs w:val="16"/>
    </w:rPr>
  </w:style>
  <w:style w:type="character" w:styleId="CommentReference">
    <w:name w:val="annotation reference"/>
    <w:basedOn w:val="DefaultParagraphFont"/>
    <w:uiPriority w:val="99"/>
    <w:semiHidden/>
    <w:unhideWhenUsed/>
    <w:rsid w:val="00A804C4"/>
    <w:rPr>
      <w:sz w:val="16"/>
      <w:szCs w:val="16"/>
    </w:rPr>
  </w:style>
  <w:style w:type="paragraph" w:styleId="CommentText">
    <w:name w:val="annotation text"/>
    <w:basedOn w:val="Normal"/>
    <w:link w:val="CommentTextChar"/>
    <w:uiPriority w:val="99"/>
    <w:semiHidden/>
    <w:unhideWhenUsed/>
    <w:rsid w:val="00A804C4"/>
    <w:pPr>
      <w:spacing w:line="240" w:lineRule="auto"/>
    </w:pPr>
    <w:rPr>
      <w:sz w:val="20"/>
      <w:szCs w:val="20"/>
    </w:rPr>
  </w:style>
  <w:style w:type="character" w:customStyle="1" w:styleId="CommentTextChar">
    <w:name w:val="Comment Text Char"/>
    <w:basedOn w:val="DefaultParagraphFont"/>
    <w:link w:val="CommentText"/>
    <w:uiPriority w:val="99"/>
    <w:semiHidden/>
    <w:rsid w:val="00A804C4"/>
    <w:rPr>
      <w:sz w:val="20"/>
      <w:szCs w:val="20"/>
    </w:rPr>
  </w:style>
  <w:style w:type="paragraph" w:styleId="CommentSubject">
    <w:name w:val="annotation subject"/>
    <w:basedOn w:val="CommentText"/>
    <w:next w:val="CommentText"/>
    <w:link w:val="CommentSubjectChar"/>
    <w:uiPriority w:val="99"/>
    <w:semiHidden/>
    <w:unhideWhenUsed/>
    <w:rsid w:val="00A804C4"/>
    <w:rPr>
      <w:b/>
      <w:bCs/>
    </w:rPr>
  </w:style>
  <w:style w:type="character" w:customStyle="1" w:styleId="CommentSubjectChar">
    <w:name w:val="Comment Subject Char"/>
    <w:basedOn w:val="CommentTextChar"/>
    <w:link w:val="CommentSubject"/>
    <w:uiPriority w:val="99"/>
    <w:semiHidden/>
    <w:rsid w:val="00A804C4"/>
    <w:rPr>
      <w:b/>
      <w:bCs/>
      <w:sz w:val="20"/>
      <w:szCs w:val="20"/>
    </w:rPr>
  </w:style>
  <w:style w:type="character" w:customStyle="1" w:styleId="Heading1Char">
    <w:name w:val="Heading 1 Char"/>
    <w:basedOn w:val="DefaultParagraphFont"/>
    <w:link w:val="Heading1"/>
    <w:rsid w:val="003011B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8245F"/>
    <w:pPr>
      <w:spacing w:line="259" w:lineRule="auto"/>
      <w:outlineLvl w:val="9"/>
    </w:pPr>
  </w:style>
  <w:style w:type="paragraph" w:styleId="TOC1">
    <w:name w:val="toc 1"/>
    <w:basedOn w:val="Normal"/>
    <w:next w:val="Normal"/>
    <w:autoRedefine/>
    <w:uiPriority w:val="39"/>
    <w:locked/>
    <w:rsid w:val="00D8245F"/>
    <w:pPr>
      <w:spacing w:after="100"/>
    </w:pPr>
  </w:style>
  <w:style w:type="character" w:customStyle="1" w:styleId="hps">
    <w:name w:val="hps"/>
    <w:basedOn w:val="DefaultParagraphFont"/>
    <w:rsid w:val="002568CE"/>
  </w:style>
  <w:style w:type="character" w:customStyle="1" w:styleId="ListParagraphChar">
    <w:name w:val="List Paragraph Char"/>
    <w:link w:val="ListParagraph"/>
    <w:uiPriority w:val="34"/>
    <w:locked/>
    <w:rsid w:val="00FD0815"/>
  </w:style>
  <w:style w:type="character" w:styleId="Strong">
    <w:name w:val="Strong"/>
    <w:basedOn w:val="DefaultParagraphFont"/>
    <w:uiPriority w:val="22"/>
    <w:qFormat/>
    <w:locked/>
    <w:rsid w:val="0012302C"/>
    <w:rPr>
      <w:b/>
      <w:bCs/>
    </w:rPr>
  </w:style>
  <w:style w:type="character" w:styleId="UnresolvedMention">
    <w:name w:val="Unresolved Mention"/>
    <w:basedOn w:val="DefaultParagraphFont"/>
    <w:uiPriority w:val="99"/>
    <w:semiHidden/>
    <w:unhideWhenUsed/>
    <w:rsid w:val="006D2E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62645">
      <w:bodyDiv w:val="1"/>
      <w:marLeft w:val="0"/>
      <w:marRight w:val="0"/>
      <w:marTop w:val="0"/>
      <w:marBottom w:val="0"/>
      <w:divBdr>
        <w:top w:val="none" w:sz="0" w:space="0" w:color="auto"/>
        <w:left w:val="none" w:sz="0" w:space="0" w:color="auto"/>
        <w:bottom w:val="none" w:sz="0" w:space="0" w:color="auto"/>
        <w:right w:val="none" w:sz="0" w:space="0" w:color="auto"/>
      </w:divBdr>
    </w:div>
    <w:div w:id="449780465">
      <w:bodyDiv w:val="1"/>
      <w:marLeft w:val="0"/>
      <w:marRight w:val="0"/>
      <w:marTop w:val="0"/>
      <w:marBottom w:val="0"/>
      <w:divBdr>
        <w:top w:val="none" w:sz="0" w:space="0" w:color="auto"/>
        <w:left w:val="none" w:sz="0" w:space="0" w:color="auto"/>
        <w:bottom w:val="none" w:sz="0" w:space="0" w:color="auto"/>
        <w:right w:val="none" w:sz="0" w:space="0" w:color="auto"/>
      </w:divBdr>
    </w:div>
    <w:div w:id="627048852">
      <w:bodyDiv w:val="1"/>
      <w:marLeft w:val="0"/>
      <w:marRight w:val="0"/>
      <w:marTop w:val="0"/>
      <w:marBottom w:val="0"/>
      <w:divBdr>
        <w:top w:val="none" w:sz="0" w:space="0" w:color="auto"/>
        <w:left w:val="none" w:sz="0" w:space="0" w:color="auto"/>
        <w:bottom w:val="none" w:sz="0" w:space="0" w:color="auto"/>
        <w:right w:val="none" w:sz="0" w:space="0" w:color="auto"/>
      </w:divBdr>
    </w:div>
    <w:div w:id="1036849410">
      <w:bodyDiv w:val="1"/>
      <w:marLeft w:val="0"/>
      <w:marRight w:val="0"/>
      <w:marTop w:val="0"/>
      <w:marBottom w:val="0"/>
      <w:divBdr>
        <w:top w:val="none" w:sz="0" w:space="0" w:color="auto"/>
        <w:left w:val="none" w:sz="0" w:space="0" w:color="auto"/>
        <w:bottom w:val="none" w:sz="0" w:space="0" w:color="auto"/>
        <w:right w:val="none" w:sz="0" w:space="0" w:color="auto"/>
      </w:divBdr>
    </w:div>
    <w:div w:id="1271666439">
      <w:bodyDiv w:val="1"/>
      <w:marLeft w:val="0"/>
      <w:marRight w:val="0"/>
      <w:marTop w:val="0"/>
      <w:marBottom w:val="0"/>
      <w:divBdr>
        <w:top w:val="none" w:sz="0" w:space="0" w:color="auto"/>
        <w:left w:val="none" w:sz="0" w:space="0" w:color="auto"/>
        <w:bottom w:val="none" w:sz="0" w:space="0" w:color="auto"/>
        <w:right w:val="none" w:sz="0" w:space="0" w:color="auto"/>
      </w:divBdr>
    </w:div>
    <w:div w:id="169469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kekandelaki@gwp.g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nders.g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rsonaldata.g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dpo@gwp.ge" TargetMode="External"/><Relationship Id="rId4" Type="http://schemas.openxmlformats.org/officeDocument/2006/relationships/settings" Target="settings.xml"/><Relationship Id="rId9" Type="http://schemas.openxmlformats.org/officeDocument/2006/relationships/hyperlink" Target="mailto:pdpo@gwp.ge" TargetMode="External"/><Relationship Id="rId14" Type="http://schemas.openxmlformats.org/officeDocument/2006/relationships/hyperlink" Target="mailto:ikhvadagadze@gwp.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02E3E-EBF0-4678-B085-C99BB213D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8</Pages>
  <Words>1637</Words>
  <Characters>13072</Characters>
  <Application>Microsoft Office Word</Application>
  <DocSecurity>0</DocSecurity>
  <Lines>297</Lines>
  <Paragraphs>106</Paragraphs>
  <ScaleCrop>false</ScaleCrop>
  <HeadingPairs>
    <vt:vector size="2" baseType="variant">
      <vt:variant>
        <vt:lpstr>Title</vt:lpstr>
      </vt:variant>
      <vt:variant>
        <vt:i4>1</vt:i4>
      </vt:variant>
    </vt:vector>
  </HeadingPairs>
  <TitlesOfParts>
    <vt:vector size="1" baseType="lpstr">
      <vt:lpstr/>
    </vt:vector>
  </TitlesOfParts>
  <Company>Poma</Company>
  <LinksUpToDate>false</LinksUpToDate>
  <CharactersWithSpaces>14603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dgadelia</dc:creator>
  <cp:keywords/>
  <dc:description/>
  <cp:lastModifiedBy>Ketevan Kandelaki</cp:lastModifiedBy>
  <cp:revision>13</cp:revision>
  <cp:lastPrinted>2015-07-27T06:36:00Z</cp:lastPrinted>
  <dcterms:created xsi:type="dcterms:W3CDTF">2023-05-25T16:28:00Z</dcterms:created>
  <dcterms:modified xsi:type="dcterms:W3CDTF">2025-09-26T05:56:00Z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c4ac3700a26d8081dbca3867bbd492f08a1f084ba7b418d5ef888df5e6780817</vt:lpwstr>
  </property>
</Properties>
</file>