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B47E" w14:textId="77777777" w:rsidR="008A1B7F" w:rsidRPr="00085FA2" w:rsidRDefault="008A1B7F" w:rsidP="00C15710">
      <w:pPr>
        <w:spacing w:before="80" w:after="80"/>
        <w:jc w:val="both"/>
        <w:rPr>
          <w:rFonts w:ascii="November GeL Light" w:hAnsi="November GeL Light" w:cs="Sylfaen"/>
          <w:b/>
          <w:bCs/>
          <w:lang w:val="ka-GE"/>
        </w:rPr>
      </w:pPr>
      <w:bookmarkStart w:id="0" w:name="_Hlk205303538"/>
      <w:r w:rsidRPr="00085FA2">
        <w:rPr>
          <w:rFonts w:ascii="November GeL Light" w:hAnsi="November GeL Light" w:cs="Sylfaen"/>
          <w:b/>
          <w:bCs/>
          <w:lang w:val="ka-GE"/>
        </w:rPr>
        <w:t>ტენდერის აღწერილობა</w:t>
      </w:r>
    </w:p>
    <w:p w14:paraId="0574B5BF" w14:textId="3F8468D6" w:rsidR="008A1B7F" w:rsidRPr="00067697" w:rsidRDefault="008A1B7F" w:rsidP="00C15710">
      <w:pPr>
        <w:spacing w:before="80" w:after="80"/>
        <w:jc w:val="both"/>
        <w:rPr>
          <w:rFonts w:ascii="November GeL Light" w:hAnsi="November GeL Light" w:cs="Sylfaen"/>
        </w:rPr>
      </w:pPr>
      <w:r w:rsidRPr="00085FA2">
        <w:rPr>
          <w:rFonts w:ascii="November GeL Light" w:hAnsi="November GeL Light" w:cs="Sylfaen"/>
          <w:b/>
          <w:bCs/>
          <w:lang w:val="ka-GE"/>
        </w:rPr>
        <w:t>შპს „</w:t>
      </w:r>
      <w:r w:rsidR="00067697">
        <w:rPr>
          <w:rFonts w:ascii="November GeL Light" w:hAnsi="November GeL Light" w:cs="Sylfaen"/>
          <w:b/>
          <w:bCs/>
          <w:lang w:val="ka-GE"/>
        </w:rPr>
        <w:t xml:space="preserve">ჯორჯიან ბაზალტი </w:t>
      </w:r>
      <w:r w:rsidRPr="00085FA2">
        <w:rPr>
          <w:rFonts w:ascii="November GeL Light" w:hAnsi="November GeL Light" w:cs="Sylfaen"/>
          <w:b/>
          <w:bCs/>
          <w:lang w:val="ka-GE"/>
        </w:rPr>
        <w:t>“</w:t>
      </w:r>
      <w:r w:rsidRPr="00085FA2">
        <w:rPr>
          <w:rFonts w:ascii="November GeL Light" w:hAnsi="November GeL Light" w:cs="Sylfaen"/>
          <w:lang w:val="ka-GE"/>
        </w:rPr>
        <w:t xml:space="preserve"> აცხადებს ტენდერს </w:t>
      </w:r>
      <w:r w:rsidR="00067697">
        <w:rPr>
          <w:rFonts w:ascii="November GeL Light" w:hAnsi="November GeL Light" w:cs="Sylfaen"/>
          <w:lang w:val="ka-GE"/>
        </w:rPr>
        <w:t xml:space="preserve">სამსხვრეველას ჯავშანის </w:t>
      </w:r>
      <w:r w:rsidRPr="00085FA2">
        <w:rPr>
          <w:rFonts w:ascii="November GeL Light" w:hAnsi="November GeL Light" w:cs="Sylfaen"/>
          <w:lang w:val="ka-GE"/>
        </w:rPr>
        <w:t xml:space="preserve">შესყიდვაზე </w:t>
      </w:r>
      <w:bookmarkStart w:id="1" w:name="_Hlk205304188"/>
      <w:r w:rsidR="000154C9" w:rsidRPr="000154C9">
        <w:rPr>
          <w:rFonts w:ascii="November GeL Light" w:hAnsi="November GeL Light" w:cs="Sylfaen"/>
          <w:b/>
          <w:bCs/>
          <w:lang w:val="ka-GE"/>
        </w:rPr>
        <w:t>#0</w:t>
      </w:r>
      <w:r w:rsidR="00067697">
        <w:rPr>
          <w:rFonts w:ascii="November GeL Light" w:hAnsi="November GeL Light" w:cs="Sylfaen"/>
          <w:b/>
          <w:bCs/>
        </w:rPr>
        <w:t>2</w:t>
      </w:r>
      <w:r w:rsidR="000154C9" w:rsidRPr="000154C9">
        <w:rPr>
          <w:rFonts w:ascii="November GeL Light" w:hAnsi="November GeL Light" w:cs="Sylfaen"/>
          <w:b/>
          <w:bCs/>
          <w:lang w:val="ka-GE"/>
        </w:rPr>
        <w:t>-</w:t>
      </w:r>
      <w:r w:rsidR="00067697">
        <w:rPr>
          <w:rFonts w:ascii="November GeL Light" w:hAnsi="November GeL Light" w:cs="Sylfaen"/>
          <w:b/>
          <w:bCs/>
        </w:rPr>
        <w:t>30</w:t>
      </w:r>
      <w:r w:rsidR="000154C9" w:rsidRPr="000154C9">
        <w:rPr>
          <w:rFonts w:ascii="November GeL Light" w:hAnsi="November GeL Light" w:cs="Sylfaen"/>
          <w:b/>
          <w:bCs/>
          <w:lang w:val="ka-GE"/>
        </w:rPr>
        <w:t>/0</w:t>
      </w:r>
      <w:r w:rsidR="00067697">
        <w:rPr>
          <w:rFonts w:ascii="November GeL Light" w:hAnsi="November GeL Light" w:cs="Sylfaen"/>
          <w:b/>
          <w:bCs/>
        </w:rPr>
        <w:t>9</w:t>
      </w:r>
      <w:r w:rsidR="000154C9" w:rsidRPr="000154C9">
        <w:rPr>
          <w:rFonts w:ascii="November GeL Light" w:hAnsi="November GeL Light" w:cs="Sylfaen"/>
          <w:b/>
          <w:bCs/>
          <w:lang w:val="ka-GE"/>
        </w:rPr>
        <w:t>/25-</w:t>
      </w:r>
      <w:bookmarkEnd w:id="1"/>
      <w:r w:rsidR="00067697">
        <w:rPr>
          <w:rFonts w:ascii="November GeL Light" w:hAnsi="November GeL Light" w:cs="Sylfaen"/>
          <w:b/>
          <w:bCs/>
        </w:rPr>
        <w:t>JAA</w:t>
      </w:r>
    </w:p>
    <w:p w14:paraId="364CAD3F" w14:textId="2A05E8A7" w:rsidR="00FC0A43" w:rsidRDefault="00FC0A43" w:rsidP="00C15710">
      <w:pPr>
        <w:spacing w:before="80" w:after="80" w:line="276" w:lineRule="auto"/>
        <w:jc w:val="both"/>
        <w:rPr>
          <w:rFonts w:ascii="November GeL Light" w:hAnsi="November GeL Light"/>
          <w:b/>
          <w:lang w:val="ka-GE"/>
        </w:rPr>
      </w:pPr>
      <w:bookmarkStart w:id="2" w:name="_Hlk183421159"/>
      <w:r w:rsidRPr="00085FA2">
        <w:rPr>
          <w:rFonts w:ascii="November GeL Light" w:hAnsi="November GeL Light"/>
          <w:b/>
          <w:u w:val="single"/>
          <w:lang w:val="ka-GE"/>
        </w:rPr>
        <w:t>შესყიდვის საგანი:</w:t>
      </w:r>
      <w:r w:rsidRPr="00085FA2">
        <w:rPr>
          <w:rFonts w:ascii="November GeL Light" w:hAnsi="November GeL Light"/>
          <w:b/>
          <w:lang w:val="ka-GE"/>
        </w:rPr>
        <w:t xml:space="preserve"> </w:t>
      </w:r>
      <w:r w:rsidR="00067697">
        <w:rPr>
          <w:rFonts w:ascii="November GeL Light" w:hAnsi="November GeL Light"/>
          <w:b/>
          <w:lang w:val="ka-GE"/>
        </w:rPr>
        <w:t xml:space="preserve">სამსხვრეველას ჯავშანი მოძრავი- 1 ცალი </w:t>
      </w:r>
    </w:p>
    <w:p w14:paraId="6D73F2A8" w14:textId="2202DB4E" w:rsidR="00067697" w:rsidRPr="00067697" w:rsidRDefault="00067697" w:rsidP="00C15710">
      <w:pPr>
        <w:spacing w:before="80" w:after="80" w:line="276" w:lineRule="auto"/>
        <w:jc w:val="both"/>
        <w:rPr>
          <w:rFonts w:ascii="November GeL Light" w:hAnsi="November GeL Light"/>
          <w:b/>
          <w:lang w:val="ka-GE"/>
        </w:rPr>
      </w:pPr>
      <w:r>
        <w:rPr>
          <w:rFonts w:ascii="November GeL Light" w:hAnsi="November GeL Light"/>
          <w:b/>
          <w:lang w:val="ka-GE"/>
        </w:rPr>
        <w:t xml:space="preserve">                                  სამსხვრეველას ჯავშანი უძრავი - 1 ცალი </w:t>
      </w:r>
    </w:p>
    <w:p w14:paraId="3E71B120" w14:textId="06C0DC31" w:rsidR="008C4FBD" w:rsidRDefault="008C4FBD" w:rsidP="00C15710">
      <w:pPr>
        <w:spacing w:before="80" w:after="80"/>
        <w:jc w:val="both"/>
        <w:rPr>
          <w:rFonts w:ascii="November GeL Light" w:hAnsi="November GeL Light"/>
          <w:lang w:val="ka-GE"/>
        </w:rPr>
      </w:pPr>
      <w:r w:rsidRPr="00085FA2">
        <w:rPr>
          <w:rFonts w:ascii="November GeL Light" w:hAnsi="November GeL Light"/>
          <w:b/>
          <w:u w:val="single"/>
          <w:lang w:val="ka-GE"/>
        </w:rPr>
        <w:t>მიწოდების ადგილი:</w:t>
      </w:r>
      <w:r w:rsidRPr="00085FA2">
        <w:rPr>
          <w:rFonts w:ascii="November GeL Light" w:hAnsi="November GeL Light"/>
          <w:lang w:val="ka-GE"/>
        </w:rPr>
        <w:t xml:space="preserve">  </w:t>
      </w:r>
      <w:r w:rsidR="00067697" w:rsidRPr="00067697">
        <w:rPr>
          <w:rFonts w:ascii="November GeL Light" w:hAnsi="November GeL Light"/>
          <w:lang w:val="ka-GE"/>
        </w:rPr>
        <w:t>თეთრიწყაროს რაიონი, სოფელი დურნუკი</w:t>
      </w:r>
    </w:p>
    <w:p w14:paraId="2FCC012B" w14:textId="277BAD25" w:rsidR="00953CCA" w:rsidRPr="00953CCA" w:rsidRDefault="00953CCA" w:rsidP="00C15710">
      <w:pPr>
        <w:spacing w:before="80" w:after="80"/>
        <w:jc w:val="both"/>
        <w:rPr>
          <w:rFonts w:ascii="November GeL Light" w:hAnsi="November GeL Light"/>
          <w:b/>
          <w:bCs/>
          <w:u w:val="single"/>
          <w:lang w:val="ka-GE"/>
        </w:rPr>
      </w:pPr>
      <w:r w:rsidRPr="00953CCA">
        <w:rPr>
          <w:rFonts w:ascii="November GeL Light" w:hAnsi="November GeL Light"/>
          <w:b/>
          <w:bCs/>
          <w:u w:val="single"/>
          <w:lang w:val="ka-GE"/>
        </w:rPr>
        <w:t>მიწოდების ვადა</w:t>
      </w:r>
      <w:r>
        <w:rPr>
          <w:rFonts w:ascii="November GeL Light" w:hAnsi="November GeL Light"/>
          <w:b/>
          <w:bCs/>
          <w:u w:val="single"/>
          <w:lang w:val="ka-GE"/>
        </w:rPr>
        <w:t xml:space="preserve">:  </w:t>
      </w:r>
      <w:r>
        <w:rPr>
          <w:rFonts w:ascii="November GeL Light" w:hAnsi="November GeL Light"/>
          <w:lang w:val="ka-GE"/>
        </w:rPr>
        <w:t xml:space="preserve"> 10 ნოემბერი </w:t>
      </w:r>
    </w:p>
    <w:p w14:paraId="41F15AA5" w14:textId="3217E9F4" w:rsidR="00FC0A43" w:rsidRDefault="00FC0A43" w:rsidP="00C15710">
      <w:pPr>
        <w:spacing w:before="80" w:after="80" w:line="276" w:lineRule="auto"/>
        <w:jc w:val="both"/>
        <w:rPr>
          <w:rFonts w:ascii="November GeL Light" w:hAnsi="November GeL Light"/>
          <w:b/>
          <w:u w:val="single"/>
          <w:lang w:val="ka-GE"/>
        </w:rPr>
      </w:pPr>
      <w:r w:rsidRPr="00085FA2">
        <w:rPr>
          <w:rFonts w:ascii="November GeL Light" w:hAnsi="November GeL Light"/>
          <w:b/>
          <w:u w:val="single"/>
          <w:lang w:val="ka-GE"/>
        </w:rPr>
        <w:t>სავალდებულო ძირითადი მოთხოვნები:</w:t>
      </w:r>
    </w:p>
    <w:p w14:paraId="5A770BA8" w14:textId="603875C6" w:rsidR="00067697" w:rsidRDefault="00067697" w:rsidP="00C15710">
      <w:pPr>
        <w:spacing w:before="80" w:after="80" w:line="276" w:lineRule="auto"/>
        <w:jc w:val="both"/>
        <w:rPr>
          <w:rFonts w:ascii="November GeL Light" w:hAnsi="November GeL Light"/>
          <w:b/>
        </w:rPr>
      </w:pPr>
      <w:r>
        <w:rPr>
          <w:rFonts w:ascii="November GeL Light" w:hAnsi="November GeL Light"/>
          <w:b/>
          <w:lang w:val="ka-GE"/>
        </w:rPr>
        <w:t xml:space="preserve">სამსხვრეველას ბრენდი: </w:t>
      </w:r>
      <w:proofErr w:type="spellStart"/>
      <w:r>
        <w:rPr>
          <w:rFonts w:ascii="November GeL Light" w:hAnsi="November GeL Light"/>
          <w:b/>
        </w:rPr>
        <w:t>Gelen</w:t>
      </w:r>
      <w:proofErr w:type="spellEnd"/>
      <w:r>
        <w:rPr>
          <w:rFonts w:ascii="November GeL Light" w:hAnsi="November GeL Light"/>
          <w:b/>
        </w:rPr>
        <w:t xml:space="preserve"> </w:t>
      </w:r>
    </w:p>
    <w:p w14:paraId="1412623F" w14:textId="63198546" w:rsidR="00DB4F2F" w:rsidRDefault="00067697" w:rsidP="00C15710">
      <w:pPr>
        <w:spacing w:before="80" w:after="80" w:line="276" w:lineRule="auto"/>
        <w:jc w:val="both"/>
        <w:rPr>
          <w:rFonts w:ascii="November GeL Light" w:hAnsi="November GeL Light"/>
          <w:b/>
        </w:rPr>
      </w:pPr>
      <w:r>
        <w:rPr>
          <w:rFonts w:ascii="November GeL Light" w:hAnsi="November GeL Light"/>
          <w:b/>
          <w:lang w:val="ka-GE"/>
        </w:rPr>
        <w:t>სამსხვრეველას მოდელი</w:t>
      </w:r>
      <w:r>
        <w:rPr>
          <w:rFonts w:ascii="November GeL Light" w:hAnsi="November GeL Light"/>
          <w:b/>
        </w:rPr>
        <w:t xml:space="preserve">: CK1185 </w:t>
      </w:r>
    </w:p>
    <w:p w14:paraId="651ABFDF" w14:textId="28C89111" w:rsidR="00953CCA" w:rsidRPr="00953CCA" w:rsidRDefault="00953CCA" w:rsidP="00C15710">
      <w:pPr>
        <w:spacing w:before="80" w:after="80" w:line="276" w:lineRule="auto"/>
        <w:jc w:val="both"/>
        <w:rPr>
          <w:rFonts w:ascii="November GeL Light" w:hAnsi="November GeL Light"/>
          <w:b/>
          <w:lang w:val="ka-GE"/>
        </w:rPr>
      </w:pPr>
      <w:r>
        <w:rPr>
          <w:rFonts w:ascii="November GeL Light" w:hAnsi="November GeL Light"/>
          <w:b/>
          <w:lang w:val="ka-GE"/>
        </w:rPr>
        <w:t xml:space="preserve">გარანტია: 2 თვე </w:t>
      </w:r>
    </w:p>
    <w:p w14:paraId="006224DD" w14:textId="51BF35D3" w:rsidR="00C97E1E" w:rsidRPr="00353C91" w:rsidRDefault="00C97E1E" w:rsidP="00C15710">
      <w:pPr>
        <w:spacing w:before="80" w:after="80" w:line="276" w:lineRule="auto"/>
        <w:jc w:val="both"/>
        <w:rPr>
          <w:rFonts w:ascii="November GeL Light" w:hAnsi="November GeL Light"/>
          <w:b/>
          <w:lang w:val="ka-GE"/>
        </w:rPr>
      </w:pPr>
      <w:r w:rsidRPr="00353C91">
        <w:rPr>
          <w:rFonts w:ascii="November GeL Light" w:hAnsi="November GeL Light" w:cs="Sylfaen"/>
          <w:b/>
          <w:lang w:val="ka-GE"/>
        </w:rPr>
        <w:t>ტენდერში</w:t>
      </w:r>
      <w:r w:rsidRPr="00353C91">
        <w:rPr>
          <w:rFonts w:ascii="November GeL Light" w:hAnsi="November GeL Light"/>
          <w:b/>
          <w:lang w:val="ka-GE"/>
        </w:rPr>
        <w:t xml:space="preserve"> მონაწილეობის მისაღებად </w:t>
      </w:r>
      <w:r>
        <w:rPr>
          <w:rFonts w:ascii="November GeL Light" w:hAnsi="November GeL Light"/>
          <w:b/>
          <w:lang w:val="ka-GE"/>
        </w:rPr>
        <w:t>წარსადგენი</w:t>
      </w:r>
      <w:r w:rsidRPr="00353C91">
        <w:rPr>
          <w:rFonts w:ascii="November GeL Light" w:hAnsi="November GeL Light"/>
          <w:b/>
          <w:lang w:val="ka-GE"/>
        </w:rPr>
        <w:t xml:space="preserve"> დოკუმენტაცია:</w:t>
      </w:r>
    </w:p>
    <w:p w14:paraId="7C9E056A" w14:textId="37943B33" w:rsidR="00DB4F2F" w:rsidRPr="00DB4F2F" w:rsidRDefault="00C97E1E" w:rsidP="00C15710">
      <w:pPr>
        <w:pStyle w:val="ListParagraph"/>
        <w:numPr>
          <w:ilvl w:val="0"/>
          <w:numId w:val="13"/>
        </w:numPr>
        <w:spacing w:before="80" w:after="80" w:line="276" w:lineRule="auto"/>
        <w:jc w:val="both"/>
        <w:rPr>
          <w:rFonts w:ascii="November GeL Light" w:hAnsi="November GeL Light"/>
          <w:sz w:val="22"/>
          <w:szCs w:val="22"/>
          <w:lang w:val="ka-GE"/>
        </w:rPr>
      </w:pPr>
      <w:r w:rsidRPr="00353C91">
        <w:rPr>
          <w:rFonts w:ascii="November GeL Light" w:hAnsi="November GeL Light"/>
          <w:sz w:val="22"/>
          <w:szCs w:val="22"/>
          <w:lang w:val="ka-GE"/>
        </w:rPr>
        <w:t>წინადადება საქართველოს კანონმდებლობით გათვალისწინებული ყველა გადასახადის ჩათვლით;</w:t>
      </w:r>
    </w:p>
    <w:p w14:paraId="556A4C5E" w14:textId="473ABA0F" w:rsidR="00C15710" w:rsidRPr="00C15710" w:rsidRDefault="00C97E1E" w:rsidP="00C15710">
      <w:pPr>
        <w:pStyle w:val="ListParagraph"/>
        <w:spacing w:before="80" w:after="80" w:line="276" w:lineRule="auto"/>
        <w:jc w:val="both"/>
        <w:rPr>
          <w:rFonts w:ascii="November GeL Light" w:hAnsi="November GeL Light"/>
          <w:i/>
          <w:sz w:val="22"/>
          <w:szCs w:val="22"/>
          <w:lang w:val="ka-GE"/>
        </w:rPr>
      </w:pPr>
      <w:r w:rsidRPr="00353C91">
        <w:rPr>
          <w:rFonts w:ascii="November GeL Light" w:hAnsi="November GeL Light" w:cs="Sylfaen"/>
          <w:b/>
          <w:sz w:val="22"/>
          <w:szCs w:val="22"/>
          <w:lang w:val="ka-GE"/>
        </w:rPr>
        <w:t>შენიშვნა</w:t>
      </w:r>
      <w:r w:rsidRPr="00353C91">
        <w:rPr>
          <w:rFonts w:ascii="November GeL Light" w:hAnsi="November GeL Light"/>
          <w:b/>
          <w:sz w:val="22"/>
          <w:szCs w:val="22"/>
          <w:lang w:val="ka-GE"/>
        </w:rPr>
        <w:t>:</w:t>
      </w:r>
      <w:r w:rsidR="00C15710">
        <w:rPr>
          <w:rFonts w:ascii="November GeL Light" w:hAnsi="November GeL Light"/>
          <w:b/>
          <w:sz w:val="22"/>
          <w:szCs w:val="22"/>
          <w:lang w:val="ka-GE"/>
        </w:rPr>
        <w:t xml:space="preserve"> </w:t>
      </w:r>
      <w:r w:rsidRPr="00353C91">
        <w:rPr>
          <w:rFonts w:ascii="November GeL Light" w:hAnsi="November GeL Light" w:cs="Sylfaen"/>
          <w:i/>
          <w:sz w:val="22"/>
          <w:szCs w:val="22"/>
          <w:lang w:val="ka-GE"/>
        </w:rPr>
        <w:t>დასაშვებია</w:t>
      </w:r>
      <w:r w:rsidRPr="00353C91">
        <w:rPr>
          <w:rFonts w:ascii="November GeL Light" w:hAnsi="November GeL Light"/>
          <w:i/>
          <w:sz w:val="22"/>
          <w:szCs w:val="22"/>
          <w:lang w:val="ka-GE"/>
        </w:rPr>
        <w:t xml:space="preserve"> </w:t>
      </w:r>
      <w:r w:rsidRPr="00353C91">
        <w:rPr>
          <w:rFonts w:ascii="November GeL Light" w:hAnsi="November GeL Light" w:cs="Sylfaen"/>
          <w:i/>
          <w:sz w:val="22"/>
          <w:szCs w:val="22"/>
          <w:lang w:val="ka-GE"/>
        </w:rPr>
        <w:t>კომერციული</w:t>
      </w:r>
      <w:r w:rsidRPr="00353C91">
        <w:rPr>
          <w:rFonts w:ascii="November GeL Light" w:hAnsi="November GeL Light"/>
          <w:i/>
          <w:sz w:val="22"/>
          <w:szCs w:val="22"/>
          <w:lang w:val="ka-GE"/>
        </w:rPr>
        <w:t xml:space="preserve"> </w:t>
      </w:r>
      <w:r w:rsidRPr="00353C91">
        <w:rPr>
          <w:rFonts w:ascii="November GeL Light" w:hAnsi="November GeL Light" w:cs="Sylfaen"/>
          <w:i/>
          <w:sz w:val="22"/>
          <w:szCs w:val="22"/>
          <w:lang w:val="ka-GE"/>
        </w:rPr>
        <w:t>წინადადების</w:t>
      </w:r>
      <w:r w:rsidRPr="00353C91">
        <w:rPr>
          <w:rFonts w:ascii="November GeL Light" w:hAnsi="November GeL Light"/>
          <w:i/>
          <w:sz w:val="22"/>
          <w:szCs w:val="22"/>
          <w:lang w:val="ka-GE"/>
        </w:rPr>
        <w:t xml:space="preserve"> </w:t>
      </w:r>
      <w:r w:rsidRPr="00353C91">
        <w:rPr>
          <w:rFonts w:ascii="November GeL Light" w:hAnsi="November GeL Light" w:cs="Sylfaen"/>
          <w:i/>
          <w:sz w:val="22"/>
          <w:szCs w:val="22"/>
          <w:lang w:val="ka-GE"/>
        </w:rPr>
        <w:t>წარმოდგენა</w:t>
      </w:r>
      <w:r w:rsidRPr="00353C91">
        <w:rPr>
          <w:rFonts w:ascii="November GeL Light" w:hAnsi="November GeL Light"/>
          <w:i/>
          <w:sz w:val="22"/>
          <w:szCs w:val="22"/>
          <w:lang w:val="ka-GE"/>
        </w:rPr>
        <w:t xml:space="preserve"> </w:t>
      </w:r>
      <w:r w:rsidRPr="00353C91">
        <w:rPr>
          <w:rFonts w:ascii="November GeL Light" w:hAnsi="November GeL Light" w:cs="Sylfaen"/>
          <w:i/>
          <w:sz w:val="22"/>
          <w:szCs w:val="22"/>
          <w:lang w:val="ka-GE"/>
        </w:rPr>
        <w:t>სხვა</w:t>
      </w:r>
      <w:r w:rsidRPr="00353C91">
        <w:rPr>
          <w:rFonts w:ascii="November GeL Light" w:hAnsi="November GeL Light"/>
          <w:i/>
          <w:sz w:val="22"/>
          <w:szCs w:val="22"/>
          <w:lang w:val="ka-GE"/>
        </w:rPr>
        <w:t xml:space="preserve"> </w:t>
      </w:r>
      <w:r w:rsidRPr="00353C91">
        <w:rPr>
          <w:rFonts w:ascii="November GeL Light" w:hAnsi="November GeL Light" w:cs="Sylfaen"/>
          <w:i/>
          <w:sz w:val="22"/>
          <w:szCs w:val="22"/>
          <w:lang w:val="ka-GE"/>
        </w:rPr>
        <w:t>ვალუტაშიც</w:t>
      </w:r>
      <w:r w:rsidRPr="00353C91">
        <w:rPr>
          <w:rFonts w:ascii="November GeL Light" w:hAnsi="November GeL Light"/>
          <w:i/>
          <w:sz w:val="22"/>
          <w:szCs w:val="22"/>
          <w:lang w:val="ka-GE"/>
        </w:rPr>
        <w:t>.</w:t>
      </w:r>
    </w:p>
    <w:p w14:paraId="2A0E9A66" w14:textId="77777777" w:rsidR="00C97E1E" w:rsidRPr="00C15710" w:rsidRDefault="00C97E1E" w:rsidP="00C15710">
      <w:pPr>
        <w:spacing w:before="80" w:after="80" w:line="276" w:lineRule="auto"/>
        <w:jc w:val="both"/>
        <w:rPr>
          <w:rFonts w:ascii="November GeL Light" w:hAnsi="November GeL Light"/>
          <w:b/>
          <w:lang w:val="ka-GE"/>
        </w:rPr>
      </w:pPr>
      <w:r w:rsidRPr="00C15710">
        <w:rPr>
          <w:rFonts w:ascii="November GeL Light" w:hAnsi="November GeL Light" w:cs="Sylfaen"/>
          <w:b/>
          <w:lang w:val="ka-GE"/>
        </w:rPr>
        <w:t>წინადადება</w:t>
      </w:r>
      <w:r w:rsidRPr="00C15710">
        <w:rPr>
          <w:rFonts w:ascii="November GeL Light" w:hAnsi="November GeL Light"/>
          <w:b/>
          <w:lang w:val="ka-GE"/>
        </w:rPr>
        <w:t xml:space="preserve"> </w:t>
      </w:r>
      <w:r w:rsidRPr="00C15710">
        <w:rPr>
          <w:rFonts w:ascii="November GeL Light" w:hAnsi="November GeL Light" w:cs="Sylfaen"/>
          <w:b/>
          <w:lang w:val="ka-GE"/>
        </w:rPr>
        <w:t>უნდა</w:t>
      </w:r>
      <w:r w:rsidRPr="00C15710">
        <w:rPr>
          <w:rFonts w:ascii="November GeL Light" w:hAnsi="November GeL Light"/>
          <w:b/>
          <w:lang w:val="ka-GE"/>
        </w:rPr>
        <w:t xml:space="preserve"> </w:t>
      </w:r>
      <w:r w:rsidRPr="00C15710">
        <w:rPr>
          <w:rFonts w:ascii="November GeL Light" w:hAnsi="November GeL Light" w:cs="Sylfaen"/>
          <w:b/>
          <w:lang w:val="ka-GE"/>
        </w:rPr>
        <w:t>მოიცავდეს:</w:t>
      </w:r>
    </w:p>
    <w:p w14:paraId="5693CEEB" w14:textId="77777777" w:rsidR="008F5A84" w:rsidRDefault="00C97E1E" w:rsidP="008F5A84">
      <w:pPr>
        <w:pStyle w:val="ListParagraph"/>
        <w:numPr>
          <w:ilvl w:val="0"/>
          <w:numId w:val="10"/>
        </w:numPr>
        <w:spacing w:before="80" w:after="80" w:line="276" w:lineRule="auto"/>
        <w:jc w:val="both"/>
        <w:rPr>
          <w:rFonts w:ascii="November GeL Light" w:hAnsi="November GeL Light"/>
          <w:sz w:val="22"/>
          <w:szCs w:val="22"/>
          <w:lang w:val="ka-GE"/>
        </w:rPr>
      </w:pPr>
      <w:r w:rsidRPr="008F5A84">
        <w:rPr>
          <w:rFonts w:ascii="November GeL Light" w:hAnsi="November GeL Light"/>
          <w:sz w:val="22"/>
          <w:szCs w:val="22"/>
          <w:lang w:val="ka-GE"/>
        </w:rPr>
        <w:t>ტრანსპორტირების</w:t>
      </w:r>
      <w:r w:rsidRPr="00085FA2">
        <w:rPr>
          <w:rFonts w:ascii="November GeL Light" w:hAnsi="November GeL Light"/>
          <w:sz w:val="22"/>
          <w:szCs w:val="22"/>
          <w:lang w:val="ka-GE"/>
        </w:rPr>
        <w:t xml:space="preserve"> </w:t>
      </w:r>
      <w:r w:rsidRPr="008F5A84">
        <w:rPr>
          <w:rFonts w:ascii="November GeL Light" w:hAnsi="November GeL Light"/>
          <w:sz w:val="22"/>
          <w:szCs w:val="22"/>
          <w:lang w:val="ka-GE"/>
        </w:rPr>
        <w:t>ხარჯს</w:t>
      </w:r>
      <w:r w:rsidRPr="00085FA2">
        <w:rPr>
          <w:rFonts w:ascii="November GeL Light" w:hAnsi="November GeL Light"/>
          <w:sz w:val="22"/>
          <w:szCs w:val="22"/>
          <w:lang w:val="ka-GE"/>
        </w:rPr>
        <w:t xml:space="preserve"> </w:t>
      </w:r>
      <w:r w:rsidRPr="008F5A84">
        <w:rPr>
          <w:rFonts w:ascii="November GeL Light" w:hAnsi="November GeL Light"/>
          <w:sz w:val="22"/>
          <w:szCs w:val="22"/>
          <w:lang w:val="ka-GE"/>
        </w:rPr>
        <w:t>მიწოდების ადგილამდე</w:t>
      </w:r>
      <w:r w:rsidRPr="00085FA2">
        <w:rPr>
          <w:rFonts w:ascii="November GeL Light" w:hAnsi="November GeL Light"/>
          <w:sz w:val="22"/>
          <w:szCs w:val="22"/>
          <w:lang w:val="ka-GE"/>
        </w:rPr>
        <w:t>;</w:t>
      </w:r>
    </w:p>
    <w:p w14:paraId="7B381BDE" w14:textId="77777777" w:rsidR="00C97E1E" w:rsidRPr="00085FA2" w:rsidRDefault="00C97E1E" w:rsidP="00C15710">
      <w:pPr>
        <w:pStyle w:val="ListParagraph"/>
        <w:numPr>
          <w:ilvl w:val="0"/>
          <w:numId w:val="10"/>
        </w:numPr>
        <w:spacing w:before="80" w:after="80" w:line="276" w:lineRule="auto"/>
        <w:jc w:val="both"/>
        <w:rPr>
          <w:rFonts w:ascii="November GeL Light" w:hAnsi="November GeL Light"/>
          <w:sz w:val="22"/>
          <w:szCs w:val="22"/>
          <w:lang w:val="ka-GE"/>
        </w:rPr>
      </w:pPr>
      <w:r w:rsidRPr="00085FA2">
        <w:rPr>
          <w:rFonts w:ascii="November GeL Light" w:hAnsi="November GeL Light"/>
          <w:sz w:val="22"/>
          <w:szCs w:val="22"/>
          <w:lang w:val="ka-GE"/>
        </w:rPr>
        <w:t>ინფორმაციას ხელშეკრულების გაფორმებიდან შესასყიდი ობიექტის მიწოდების ვადების შესახებ;</w:t>
      </w:r>
    </w:p>
    <w:p w14:paraId="32920278" w14:textId="77777777" w:rsidR="00C97E1E" w:rsidRPr="00085FA2" w:rsidRDefault="00C97E1E" w:rsidP="00C15710">
      <w:pPr>
        <w:pStyle w:val="ListParagraph"/>
        <w:numPr>
          <w:ilvl w:val="0"/>
          <w:numId w:val="10"/>
        </w:numPr>
        <w:spacing w:before="80" w:after="80" w:line="276" w:lineRule="auto"/>
        <w:jc w:val="both"/>
        <w:rPr>
          <w:rFonts w:ascii="November GeL Light" w:hAnsi="November GeL Light"/>
          <w:sz w:val="22"/>
          <w:szCs w:val="22"/>
          <w:lang w:val="ka-GE"/>
        </w:rPr>
      </w:pPr>
      <w:r w:rsidRPr="00085FA2">
        <w:rPr>
          <w:rFonts w:ascii="November GeL Light" w:hAnsi="November GeL Light"/>
          <w:sz w:val="22"/>
          <w:szCs w:val="22"/>
          <w:lang w:val="ka-GE"/>
        </w:rPr>
        <w:t xml:space="preserve">ინფორმაციას შესასყიდი ობიექტის </w:t>
      </w:r>
      <w:r w:rsidRPr="00085FA2">
        <w:rPr>
          <w:rFonts w:ascii="November GeL Light" w:hAnsi="November GeL Light"/>
          <w:sz w:val="22"/>
          <w:szCs w:val="22"/>
          <w:u w:val="single"/>
          <w:lang w:val="ka-GE"/>
        </w:rPr>
        <w:t>გარანტიის</w:t>
      </w:r>
      <w:r w:rsidRPr="00085FA2">
        <w:rPr>
          <w:rFonts w:ascii="November GeL Light" w:hAnsi="November GeL Light"/>
          <w:sz w:val="22"/>
          <w:szCs w:val="22"/>
          <w:lang w:val="ka-GE"/>
        </w:rPr>
        <w:t xml:space="preserve"> შესახებ; </w:t>
      </w:r>
    </w:p>
    <w:p w14:paraId="64231764" w14:textId="266D8224" w:rsidR="00C97E1E" w:rsidRPr="00353C91" w:rsidRDefault="00C97E1E" w:rsidP="00C15710">
      <w:pPr>
        <w:pStyle w:val="ListParagraph"/>
        <w:numPr>
          <w:ilvl w:val="0"/>
          <w:numId w:val="10"/>
        </w:numPr>
        <w:spacing w:before="80" w:after="80" w:line="276" w:lineRule="auto"/>
        <w:jc w:val="both"/>
        <w:rPr>
          <w:rFonts w:ascii="November GeL Light" w:hAnsi="November GeL Light"/>
          <w:sz w:val="22"/>
          <w:szCs w:val="22"/>
          <w:lang w:val="ka-GE"/>
        </w:rPr>
      </w:pPr>
      <w:r w:rsidRPr="00085FA2">
        <w:rPr>
          <w:rFonts w:ascii="November GeL Light" w:hAnsi="November GeL Light"/>
          <w:sz w:val="22"/>
          <w:szCs w:val="22"/>
          <w:lang w:val="ka-GE"/>
        </w:rPr>
        <w:t>ინფორმაციას პროდუქციის მწარმოებლის</w:t>
      </w:r>
      <w:r w:rsidR="007F3E8E">
        <w:rPr>
          <w:rFonts w:ascii="November GeL Light" w:hAnsi="November GeL Light"/>
          <w:sz w:val="22"/>
          <w:szCs w:val="22"/>
          <w:lang w:val="ka-GE"/>
        </w:rPr>
        <w:t xml:space="preserve">, </w:t>
      </w:r>
      <w:r w:rsidR="009716D7" w:rsidRPr="009716D7">
        <w:rPr>
          <w:rFonts w:ascii="November GeL Light" w:hAnsi="November GeL Light"/>
          <w:sz w:val="22"/>
          <w:szCs w:val="22"/>
          <w:lang w:val="ka-GE"/>
        </w:rPr>
        <w:t xml:space="preserve">წარმოების ქვეყნის შესახებ და </w:t>
      </w:r>
      <w:r w:rsidR="00C15710">
        <w:rPr>
          <w:rFonts w:ascii="November GeL Light" w:hAnsi="November GeL Light"/>
          <w:sz w:val="22"/>
          <w:szCs w:val="22"/>
          <w:lang w:val="ka-GE"/>
        </w:rPr>
        <w:t xml:space="preserve">სასურველია </w:t>
      </w:r>
      <w:r w:rsidR="009716D7" w:rsidRPr="009716D7">
        <w:rPr>
          <w:rFonts w:ascii="November GeL Light" w:hAnsi="November GeL Light"/>
          <w:sz w:val="22"/>
          <w:szCs w:val="22"/>
          <w:lang w:val="ka-GE"/>
        </w:rPr>
        <w:t>შესაბამისობის სერტიფიკატ</w:t>
      </w:r>
      <w:r w:rsidR="00C15710">
        <w:rPr>
          <w:rFonts w:ascii="November GeL Light" w:hAnsi="November GeL Light"/>
          <w:sz w:val="22"/>
          <w:szCs w:val="22"/>
          <w:lang w:val="ka-GE"/>
        </w:rPr>
        <w:t>ს (არსებობის შემთხვევაში)</w:t>
      </w:r>
      <w:r w:rsidR="009716D7" w:rsidRPr="009716D7">
        <w:rPr>
          <w:rFonts w:ascii="November GeL Light" w:hAnsi="November GeL Light"/>
          <w:sz w:val="22"/>
          <w:szCs w:val="22"/>
          <w:lang w:val="ka-GE"/>
        </w:rPr>
        <w:t>;</w:t>
      </w:r>
    </w:p>
    <w:p w14:paraId="0F3D553D" w14:textId="6CB92469" w:rsidR="00FC0A43" w:rsidRPr="002710E0" w:rsidRDefault="00FF678A" w:rsidP="0012243F">
      <w:pPr>
        <w:pStyle w:val="ListParagraph"/>
        <w:numPr>
          <w:ilvl w:val="0"/>
          <w:numId w:val="11"/>
        </w:numPr>
        <w:spacing w:before="80" w:after="80" w:line="276" w:lineRule="auto"/>
        <w:jc w:val="both"/>
        <w:rPr>
          <w:rFonts w:ascii="November GeL Light" w:hAnsi="November GeL Light" w:cs="Sylfaen"/>
          <w:lang w:val="ka-GE"/>
        </w:rPr>
      </w:pPr>
      <w:r w:rsidRPr="00C15710">
        <w:rPr>
          <w:rFonts w:ascii="November GeL Light" w:hAnsi="November GeL Light" w:cs="Sylfaen"/>
          <w:sz w:val="22"/>
          <w:szCs w:val="22"/>
          <w:lang w:val="ka-GE"/>
        </w:rPr>
        <w:t>პრეტენდენტი</w:t>
      </w:r>
      <w:r w:rsidRPr="00C15710">
        <w:rPr>
          <w:rFonts w:ascii="November GeL Light" w:hAnsi="November GeL Light"/>
          <w:sz w:val="22"/>
          <w:szCs w:val="22"/>
          <w:lang w:val="ka-GE"/>
        </w:rPr>
        <w:t xml:space="preserve"> </w:t>
      </w:r>
      <w:r w:rsidRPr="00C15710">
        <w:rPr>
          <w:rFonts w:ascii="November GeL Light" w:hAnsi="November GeL Light" w:cs="Sylfaen"/>
          <w:sz w:val="22"/>
          <w:szCs w:val="22"/>
          <w:lang w:val="ka-GE"/>
        </w:rPr>
        <w:t>ორგანიზაციის</w:t>
      </w:r>
      <w:r w:rsidRPr="00C15710">
        <w:rPr>
          <w:rFonts w:ascii="November GeL Light" w:hAnsi="November GeL Light"/>
          <w:sz w:val="22"/>
          <w:szCs w:val="22"/>
          <w:lang w:val="ka-GE"/>
        </w:rPr>
        <w:t xml:space="preserve"> </w:t>
      </w:r>
      <w:r w:rsidRPr="00C15710">
        <w:rPr>
          <w:rFonts w:ascii="November GeL Light" w:hAnsi="November GeL Light" w:cs="Sylfaen"/>
          <w:sz w:val="22"/>
          <w:szCs w:val="22"/>
          <w:lang w:val="ka-GE"/>
        </w:rPr>
        <w:t>რეკვიზიტებს,</w:t>
      </w:r>
      <w:r w:rsidRPr="00C15710">
        <w:rPr>
          <w:rFonts w:ascii="November GeL Light" w:hAnsi="November GeL Light"/>
          <w:sz w:val="22"/>
          <w:szCs w:val="22"/>
          <w:lang w:val="ka-GE"/>
        </w:rPr>
        <w:t xml:space="preserve"> </w:t>
      </w:r>
      <w:r w:rsidRPr="00C15710">
        <w:rPr>
          <w:rFonts w:ascii="November GeL Light" w:hAnsi="November GeL Light" w:cs="Sylfaen"/>
          <w:sz w:val="22"/>
          <w:szCs w:val="22"/>
          <w:lang w:val="ka-GE"/>
        </w:rPr>
        <w:t>ამონაწერს</w:t>
      </w:r>
      <w:r w:rsidRPr="00C15710">
        <w:rPr>
          <w:rFonts w:ascii="November GeL Light" w:hAnsi="November GeL Light"/>
          <w:sz w:val="22"/>
          <w:szCs w:val="22"/>
          <w:lang w:val="ka-GE"/>
        </w:rPr>
        <w:t xml:space="preserve"> </w:t>
      </w:r>
      <w:r w:rsidRPr="00C15710">
        <w:rPr>
          <w:rFonts w:ascii="November GeL Light" w:hAnsi="November GeL Light" w:cs="Sylfaen"/>
          <w:sz w:val="22"/>
          <w:szCs w:val="22"/>
          <w:lang w:val="ka-GE"/>
        </w:rPr>
        <w:t>სამეწარმეო</w:t>
      </w:r>
      <w:r w:rsidRPr="00C15710">
        <w:rPr>
          <w:rFonts w:ascii="November GeL Light" w:hAnsi="November GeL Light"/>
          <w:sz w:val="22"/>
          <w:szCs w:val="22"/>
          <w:lang w:val="ka-GE"/>
        </w:rPr>
        <w:t xml:space="preserve"> </w:t>
      </w:r>
      <w:r w:rsidRPr="00C15710">
        <w:rPr>
          <w:rFonts w:ascii="November GeL Light" w:hAnsi="November GeL Light" w:cs="Sylfaen"/>
          <w:sz w:val="22"/>
          <w:szCs w:val="22"/>
          <w:lang w:val="ka-GE"/>
        </w:rPr>
        <w:t>რეესტრიდან, საკონტაქტო ინფორმაციას.</w:t>
      </w:r>
      <w:bookmarkEnd w:id="0"/>
      <w:bookmarkEnd w:id="2"/>
    </w:p>
    <w:p w14:paraId="3F212961" w14:textId="6B4BD06B" w:rsidR="002710E0" w:rsidRPr="00693FAE" w:rsidRDefault="002710E0" w:rsidP="002710E0">
      <w:pPr>
        <w:spacing w:before="80" w:after="80" w:line="276" w:lineRule="auto"/>
        <w:jc w:val="both"/>
        <w:rPr>
          <w:rFonts w:ascii="November GeL Light" w:hAnsi="November GeL Light" w:cs="Sylfaen"/>
          <w:b/>
        </w:rPr>
      </w:pPr>
      <w:r w:rsidRPr="002710E0">
        <w:rPr>
          <w:rFonts w:ascii="November GeL Light" w:hAnsi="November GeL Light" w:cs="Sylfaen"/>
          <w:b/>
          <w:lang w:val="ka-GE"/>
        </w:rPr>
        <w:t xml:space="preserve">შენიშვნა: </w:t>
      </w:r>
      <w:r w:rsidRPr="002710E0">
        <w:rPr>
          <w:rFonts w:ascii="November GeL Light" w:hAnsi="November GeL Light" w:cs="Sylfaen"/>
          <w:b/>
          <w:lang w:val="ka-GE"/>
        </w:rPr>
        <w:t>გადახდის პირობ</w:t>
      </w:r>
      <w:r>
        <w:rPr>
          <w:rFonts w:ascii="November GeL Light" w:hAnsi="November GeL Light" w:cs="Sylfaen"/>
          <w:b/>
          <w:lang w:val="ka-GE"/>
        </w:rPr>
        <w:t>ა განისაზღვრება შემდეგნაირად</w:t>
      </w:r>
      <w:r w:rsidR="00693FAE">
        <w:rPr>
          <w:rFonts w:ascii="November GeL Light" w:hAnsi="November GeL Light" w:cs="Sylfaen"/>
          <w:b/>
        </w:rPr>
        <w:t xml:space="preserve"> - </w:t>
      </w:r>
    </w:p>
    <w:p w14:paraId="763D3771" w14:textId="77777777" w:rsidR="002710E0" w:rsidRPr="008F5A84" w:rsidRDefault="002710E0" w:rsidP="002710E0">
      <w:pPr>
        <w:pStyle w:val="ListParagraph"/>
        <w:spacing w:before="80" w:after="80" w:line="276" w:lineRule="auto"/>
        <w:ind w:left="1440"/>
        <w:jc w:val="both"/>
        <w:rPr>
          <w:rFonts w:ascii="November GeL Light" w:hAnsi="November GeL Light"/>
          <w:sz w:val="22"/>
          <w:szCs w:val="22"/>
          <w:lang w:val="ka-GE"/>
        </w:rPr>
      </w:pPr>
      <w:r w:rsidRPr="008F5A84">
        <w:rPr>
          <w:rFonts w:ascii="November GeL Light" w:hAnsi="November GeL Light"/>
          <w:sz w:val="22"/>
          <w:szCs w:val="22"/>
          <w:lang w:val="ka-GE"/>
        </w:rPr>
        <w:t>ხელშეკრულების გაფორმებისას – 30%;</w:t>
      </w:r>
    </w:p>
    <w:p w14:paraId="2584D5A6" w14:textId="77777777" w:rsidR="002710E0" w:rsidRPr="008F5A84" w:rsidRDefault="002710E0" w:rsidP="002710E0">
      <w:pPr>
        <w:pStyle w:val="ListParagraph"/>
        <w:spacing w:before="80" w:after="80" w:line="276" w:lineRule="auto"/>
        <w:ind w:left="1440"/>
        <w:jc w:val="both"/>
        <w:rPr>
          <w:rFonts w:ascii="November GeL Light" w:hAnsi="November GeL Light"/>
          <w:sz w:val="22"/>
          <w:szCs w:val="22"/>
          <w:lang w:val="ka-GE"/>
        </w:rPr>
      </w:pPr>
      <w:r w:rsidRPr="008F5A84">
        <w:rPr>
          <w:rFonts w:ascii="November GeL Light" w:hAnsi="November GeL Light"/>
          <w:sz w:val="22"/>
          <w:szCs w:val="22"/>
          <w:lang w:val="ka-GE"/>
        </w:rPr>
        <w:t>ხელშეკრულების გაფორმებიდან 1 თვეში – 25%;</w:t>
      </w:r>
    </w:p>
    <w:p w14:paraId="740514D9" w14:textId="77777777" w:rsidR="002710E0" w:rsidRPr="008F5A84" w:rsidRDefault="002710E0" w:rsidP="002710E0">
      <w:pPr>
        <w:pStyle w:val="ListParagraph"/>
        <w:spacing w:before="80" w:after="80" w:line="276" w:lineRule="auto"/>
        <w:ind w:left="1440"/>
        <w:jc w:val="both"/>
        <w:rPr>
          <w:rFonts w:ascii="November GeL Light" w:hAnsi="November GeL Light"/>
          <w:sz w:val="22"/>
          <w:szCs w:val="22"/>
          <w:lang w:val="ka-GE"/>
        </w:rPr>
      </w:pPr>
      <w:r w:rsidRPr="008F5A84">
        <w:rPr>
          <w:rFonts w:ascii="November GeL Light" w:hAnsi="November GeL Light"/>
          <w:sz w:val="22"/>
          <w:szCs w:val="22"/>
          <w:lang w:val="ka-GE"/>
        </w:rPr>
        <w:t>ხელშეკრულების გაფორმებიდან 2 თვეში – 25%;</w:t>
      </w:r>
    </w:p>
    <w:p w14:paraId="01FDB6FB" w14:textId="77777777" w:rsidR="002710E0" w:rsidRPr="008F5A84" w:rsidRDefault="002710E0" w:rsidP="002710E0">
      <w:pPr>
        <w:pStyle w:val="ListParagraph"/>
        <w:spacing w:before="80" w:after="80" w:line="276" w:lineRule="auto"/>
        <w:ind w:left="1440"/>
        <w:jc w:val="both"/>
        <w:rPr>
          <w:rFonts w:ascii="November GeL Light" w:hAnsi="November GeL Light"/>
          <w:sz w:val="22"/>
          <w:szCs w:val="22"/>
          <w:lang w:val="ka-GE"/>
        </w:rPr>
      </w:pPr>
      <w:r w:rsidRPr="008F5A84">
        <w:rPr>
          <w:rFonts w:ascii="November GeL Light" w:hAnsi="November GeL Light"/>
          <w:sz w:val="22"/>
          <w:szCs w:val="22"/>
          <w:lang w:val="ka-GE"/>
        </w:rPr>
        <w:t xml:space="preserve">ხელშეკრულების </w:t>
      </w:r>
      <w:r>
        <w:rPr>
          <w:rFonts w:ascii="November GeL Light" w:hAnsi="November GeL Light"/>
          <w:sz w:val="22"/>
          <w:szCs w:val="22"/>
          <w:lang w:val="ka-GE"/>
        </w:rPr>
        <w:t xml:space="preserve">გაფორმებიდან 3 თვეში - </w:t>
      </w:r>
      <w:r w:rsidRPr="008F5A84">
        <w:rPr>
          <w:rFonts w:ascii="November GeL Light" w:hAnsi="November GeL Light"/>
          <w:sz w:val="22"/>
          <w:szCs w:val="22"/>
          <w:lang w:val="ka-GE"/>
        </w:rPr>
        <w:t>20%</w:t>
      </w:r>
      <w:r>
        <w:rPr>
          <w:rFonts w:ascii="November GeL Light" w:hAnsi="November GeL Light"/>
          <w:sz w:val="22"/>
          <w:szCs w:val="22"/>
          <w:lang w:val="ka-GE"/>
        </w:rPr>
        <w:t>.</w:t>
      </w:r>
    </w:p>
    <w:p w14:paraId="7D616F41" w14:textId="77777777" w:rsidR="002710E0" w:rsidRPr="008F5A84" w:rsidRDefault="002710E0" w:rsidP="002710E0">
      <w:pPr>
        <w:pStyle w:val="ListParagraph"/>
        <w:spacing w:before="80" w:after="80" w:line="276" w:lineRule="auto"/>
        <w:ind w:left="1440"/>
        <w:jc w:val="both"/>
        <w:rPr>
          <w:rFonts w:ascii="November GeL Light" w:hAnsi="November GeL Light"/>
          <w:sz w:val="22"/>
          <w:szCs w:val="22"/>
          <w:lang w:val="ka-GE"/>
        </w:rPr>
      </w:pPr>
      <w:r w:rsidRPr="008F5A84">
        <w:rPr>
          <w:rFonts w:ascii="November GeL Light" w:hAnsi="November GeL Light"/>
          <w:sz w:val="22"/>
          <w:szCs w:val="22"/>
          <w:lang w:val="ka-GE"/>
        </w:rPr>
        <w:lastRenderedPageBreak/>
        <w:t>გადახდა სავალდებულოდ ხორციელდება ეტაპობრივად; საბოლოო გადახდის პირობები განისაზღვრება პრეტენდენტთან მოლაპარაკების შედეგად.</w:t>
      </w:r>
    </w:p>
    <w:p w14:paraId="15B6BBAB" w14:textId="1DF61A09" w:rsidR="002710E0" w:rsidRPr="002710E0" w:rsidRDefault="002710E0" w:rsidP="002710E0">
      <w:pPr>
        <w:spacing w:before="80" w:after="80" w:line="276" w:lineRule="auto"/>
        <w:jc w:val="both"/>
        <w:rPr>
          <w:rFonts w:ascii="November GeL Light" w:hAnsi="November GeL Light" w:cs="Sylfaen"/>
          <w:lang w:val="ka-GE"/>
        </w:rPr>
      </w:pPr>
    </w:p>
    <w:sectPr w:rsidR="002710E0" w:rsidRPr="002710E0" w:rsidSect="00C15710">
      <w:pgSz w:w="12240" w:h="15840"/>
      <w:pgMar w:top="99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vember GeL Light">
    <w:panose1 w:val="00000000000000000000"/>
    <w:charset w:val="00"/>
    <w:family w:val="modern"/>
    <w:notTrueType/>
    <w:pitch w:val="variable"/>
    <w:sig w:usb0="A50000FF" w:usb1="5200E4FB" w:usb2="00000001" w:usb3="00000000" w:csb0="0000019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421F"/>
    <w:multiLevelType w:val="hybridMultilevel"/>
    <w:tmpl w:val="CF8001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C1F3F"/>
    <w:multiLevelType w:val="multilevel"/>
    <w:tmpl w:val="AB72A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B3D5BC9"/>
    <w:multiLevelType w:val="hybridMultilevel"/>
    <w:tmpl w:val="5DEA5DE0"/>
    <w:lvl w:ilvl="0" w:tplc="1E4C8DEE">
      <w:start w:val="51"/>
      <w:numFmt w:val="bullet"/>
      <w:lvlText w:val="-"/>
      <w:lvlJc w:val="left"/>
      <w:pPr>
        <w:ind w:left="720" w:hanging="360"/>
      </w:pPr>
      <w:rPr>
        <w:rFonts w:ascii="November GeL Light" w:eastAsia="Times New Roman" w:hAnsi="November GeL Ligh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74AFD"/>
    <w:multiLevelType w:val="hybridMultilevel"/>
    <w:tmpl w:val="1B5E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874DB"/>
    <w:multiLevelType w:val="hybridMultilevel"/>
    <w:tmpl w:val="A4BE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93646"/>
    <w:multiLevelType w:val="hybridMultilevel"/>
    <w:tmpl w:val="6A00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67E8F"/>
    <w:multiLevelType w:val="hybridMultilevel"/>
    <w:tmpl w:val="0A7E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72E0"/>
    <w:multiLevelType w:val="hybridMultilevel"/>
    <w:tmpl w:val="7BEA2108"/>
    <w:lvl w:ilvl="0" w:tplc="B1385B5E">
      <w:start w:val="2500"/>
      <w:numFmt w:val="bullet"/>
      <w:lvlText w:val="-"/>
      <w:lvlJc w:val="left"/>
      <w:pPr>
        <w:ind w:left="1080" w:hanging="360"/>
      </w:pPr>
      <w:rPr>
        <w:rFonts w:ascii="November GeL Light" w:eastAsia="Times New Roman" w:hAnsi="November GeL Ligh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F345A"/>
    <w:multiLevelType w:val="hybridMultilevel"/>
    <w:tmpl w:val="0AE2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F6995"/>
    <w:multiLevelType w:val="multilevel"/>
    <w:tmpl w:val="9900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30E08"/>
    <w:multiLevelType w:val="hybridMultilevel"/>
    <w:tmpl w:val="9AC2A65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A6558"/>
    <w:multiLevelType w:val="hybridMultilevel"/>
    <w:tmpl w:val="1716EB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6724CD1"/>
    <w:multiLevelType w:val="hybridMultilevel"/>
    <w:tmpl w:val="A9BA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C7"/>
    <w:rsid w:val="000105C9"/>
    <w:rsid w:val="0001113A"/>
    <w:rsid w:val="00014C29"/>
    <w:rsid w:val="000154C9"/>
    <w:rsid w:val="00053914"/>
    <w:rsid w:val="00067697"/>
    <w:rsid w:val="00085FA2"/>
    <w:rsid w:val="00152F95"/>
    <w:rsid w:val="001F1AC1"/>
    <w:rsid w:val="00224D1E"/>
    <w:rsid w:val="002710E0"/>
    <w:rsid w:val="00287B87"/>
    <w:rsid w:val="003C4CEE"/>
    <w:rsid w:val="00410193"/>
    <w:rsid w:val="0043019C"/>
    <w:rsid w:val="005124C9"/>
    <w:rsid w:val="005923F3"/>
    <w:rsid w:val="00693FAE"/>
    <w:rsid w:val="006A4DE3"/>
    <w:rsid w:val="0075581E"/>
    <w:rsid w:val="00782C41"/>
    <w:rsid w:val="007F3E8E"/>
    <w:rsid w:val="008136F7"/>
    <w:rsid w:val="00834589"/>
    <w:rsid w:val="00850DB8"/>
    <w:rsid w:val="008A1B7F"/>
    <w:rsid w:val="008C4FBD"/>
    <w:rsid w:val="008F5A84"/>
    <w:rsid w:val="008F7217"/>
    <w:rsid w:val="00953CCA"/>
    <w:rsid w:val="00964EB1"/>
    <w:rsid w:val="009716D7"/>
    <w:rsid w:val="009C727A"/>
    <w:rsid w:val="009D563D"/>
    <w:rsid w:val="00A20C30"/>
    <w:rsid w:val="00C1088D"/>
    <w:rsid w:val="00C15710"/>
    <w:rsid w:val="00C22D6A"/>
    <w:rsid w:val="00C940C7"/>
    <w:rsid w:val="00C97E1E"/>
    <w:rsid w:val="00CB7AC3"/>
    <w:rsid w:val="00D407B0"/>
    <w:rsid w:val="00D74C82"/>
    <w:rsid w:val="00D94643"/>
    <w:rsid w:val="00DB4F2F"/>
    <w:rsid w:val="00E90511"/>
    <w:rsid w:val="00EB0052"/>
    <w:rsid w:val="00EE2468"/>
    <w:rsid w:val="00F7463A"/>
    <w:rsid w:val="00FC0A43"/>
    <w:rsid w:val="00FC3A52"/>
    <w:rsid w:val="00FD7503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5379"/>
  <w15:chartTrackingRefBased/>
  <w15:docId w15:val="{47475FBD-416A-467B-9B9F-B6CB856B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40C7"/>
    <w:rPr>
      <w:b/>
      <w:bCs/>
    </w:rPr>
  </w:style>
  <w:style w:type="paragraph" w:styleId="ListParagraph">
    <w:name w:val="List Paragraph"/>
    <w:aliases w:val="პარაგრაფი"/>
    <w:basedOn w:val="Normal"/>
    <w:link w:val="ListParagraphChar"/>
    <w:uiPriority w:val="34"/>
    <w:qFormat/>
    <w:rsid w:val="008A1B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პარაგრაფი Char"/>
    <w:link w:val="ListParagraph"/>
    <w:uiPriority w:val="34"/>
    <w:rsid w:val="008A1B7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1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1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1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1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78A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7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Gelashvili</dc:creator>
  <cp:keywords/>
  <dc:description/>
  <cp:lastModifiedBy>Natia Gelashvili</cp:lastModifiedBy>
  <cp:revision>23</cp:revision>
  <dcterms:created xsi:type="dcterms:W3CDTF">2025-08-05T12:14:00Z</dcterms:created>
  <dcterms:modified xsi:type="dcterms:W3CDTF">2025-09-30T13:12:00Z</dcterms:modified>
</cp:coreProperties>
</file>