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A45" w:rsidRDefault="00440A45" w:rsidP="00440A45">
      <w:pPr>
        <w:jc w:val="center"/>
        <w:rPr>
          <w:rFonts w:ascii="Sylfaen" w:hAnsi="Sylfaen"/>
          <w:b/>
          <w:sz w:val="28"/>
          <w:lang w:val="ka-GE"/>
        </w:rPr>
      </w:pPr>
      <w:r>
        <w:rPr>
          <w:rFonts w:ascii="Sylfaen" w:hAnsi="Sylfaen"/>
          <w:b/>
          <w:sz w:val="28"/>
          <w:lang w:val="ka-GE"/>
        </w:rPr>
        <w:t>ტექნიკური დავალება</w:t>
      </w:r>
    </w:p>
    <w:p w:rsidR="00874C70" w:rsidRDefault="00440A45" w:rsidP="00440A45">
      <w:pPr>
        <w:jc w:val="center"/>
        <w:rPr>
          <w:rFonts w:ascii="Sylfaen" w:hAnsi="Sylfaen"/>
          <w:b/>
          <w:sz w:val="24"/>
          <w:lang w:val="ka-GE"/>
        </w:rPr>
      </w:pPr>
      <w:r>
        <w:rPr>
          <w:rFonts w:ascii="Sylfaen" w:hAnsi="Sylfaen"/>
          <w:b/>
          <w:sz w:val="24"/>
          <w:lang w:val="ka-GE"/>
        </w:rPr>
        <w:t xml:space="preserve">ფილტრაციის შენობის </w:t>
      </w:r>
      <w:r w:rsidR="004E08BB">
        <w:rPr>
          <w:rFonts w:ascii="Sylfaen" w:hAnsi="Sylfaen"/>
          <w:b/>
          <w:sz w:val="24"/>
          <w:lang w:val="ka-GE"/>
        </w:rPr>
        <w:t>წყალსადინარი ღარების და მილების</w:t>
      </w:r>
      <w:r w:rsidR="003F37FD">
        <w:rPr>
          <w:rFonts w:ascii="Sylfaen" w:hAnsi="Sylfaen"/>
          <w:b/>
          <w:sz w:val="24"/>
          <w:lang w:val="ka-GE"/>
        </w:rPr>
        <w:t xml:space="preserve"> დამზადებასთან</w:t>
      </w:r>
      <w:r w:rsidR="00CF662D">
        <w:rPr>
          <w:rFonts w:ascii="Sylfaen" w:hAnsi="Sylfaen"/>
          <w:b/>
          <w:sz w:val="24"/>
        </w:rPr>
        <w:t xml:space="preserve"> </w:t>
      </w:r>
      <w:r w:rsidR="003F37FD">
        <w:rPr>
          <w:rFonts w:ascii="Sylfaen" w:hAnsi="Sylfaen"/>
          <w:b/>
          <w:sz w:val="24"/>
          <w:lang w:val="ka-GE"/>
        </w:rPr>
        <w:t>დაკავშირებით</w:t>
      </w:r>
    </w:p>
    <w:p w:rsidR="00874C70" w:rsidRPr="002A7DA9" w:rsidRDefault="00963FE0" w:rsidP="002A7DA9">
      <w:pPr>
        <w:ind w:left="284"/>
        <w:jc w:val="center"/>
        <w:rPr>
          <w:b/>
          <w:sz w:val="24"/>
          <w:lang w:val="ka-GE"/>
        </w:rPr>
      </w:pPr>
      <w:r w:rsidRPr="00963FE0">
        <w:rPr>
          <w:b/>
          <w:noProof/>
          <w:sz w:val="24"/>
          <w:lang w:eastAsia="ru-RU"/>
        </w:rPr>
        <w:drawing>
          <wp:inline distT="0" distB="0" distL="0" distR="0" wp14:anchorId="502C668C" wp14:editId="707996F9">
            <wp:extent cx="5940425" cy="2914015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7FD" w:rsidRPr="003F37FD">
        <w:rPr>
          <w:b/>
          <w:noProof/>
          <w:sz w:val="24"/>
          <w:lang w:eastAsia="ru-RU"/>
        </w:rPr>
        <w:t xml:space="preserve"> </w:t>
      </w:r>
    </w:p>
    <w:p w:rsidR="00874C70" w:rsidRPr="003F37FD" w:rsidRDefault="00874C70" w:rsidP="00874C70">
      <w:pPr>
        <w:jc w:val="both"/>
        <w:rPr>
          <w:rFonts w:ascii="Sylfaen" w:hAnsi="Sylfaen"/>
          <w:sz w:val="24"/>
          <w:lang w:val="ka-GE"/>
        </w:rPr>
      </w:pPr>
      <w:r w:rsidRPr="003F37FD">
        <w:rPr>
          <w:rFonts w:ascii="Sylfaen" w:hAnsi="Sylfaen"/>
          <w:b/>
          <w:sz w:val="24"/>
          <w:lang w:val="ka-GE"/>
        </w:rPr>
        <w:t xml:space="preserve">დამკვეთი: </w:t>
      </w:r>
      <w:r w:rsidRPr="003F37FD">
        <w:rPr>
          <w:rFonts w:ascii="Sylfaen" w:hAnsi="Sylfaen"/>
          <w:sz w:val="24"/>
          <w:lang w:val="ka-GE"/>
        </w:rPr>
        <w:t>სს „არ ემ ჯი კოპერი“.</w:t>
      </w:r>
    </w:p>
    <w:p w:rsidR="00874C70" w:rsidRPr="000F1A2A" w:rsidRDefault="00874C70" w:rsidP="00874C70">
      <w:pPr>
        <w:jc w:val="both"/>
        <w:rPr>
          <w:rFonts w:ascii="Sylfaen" w:hAnsi="Sylfaen"/>
          <w:sz w:val="24"/>
          <w:lang w:val="ka-GE"/>
        </w:rPr>
      </w:pPr>
      <w:r w:rsidRPr="003F37FD">
        <w:rPr>
          <w:rFonts w:ascii="Sylfaen" w:hAnsi="Sylfaen"/>
          <w:b/>
          <w:sz w:val="24"/>
          <w:lang w:val="ka-GE"/>
        </w:rPr>
        <w:t>ზოგადი მონაცემები:</w:t>
      </w:r>
      <w:r w:rsidRPr="003F37FD">
        <w:rPr>
          <w:rFonts w:ascii="Sylfaen" w:hAnsi="Sylfaen"/>
          <w:sz w:val="24"/>
          <w:lang w:val="ka-GE"/>
        </w:rPr>
        <w:t xml:space="preserve"> სს „არ ემ ჯი კოპერი“, </w:t>
      </w:r>
      <w:r w:rsidR="000F1A2A">
        <w:rPr>
          <w:rFonts w:ascii="Sylfaen" w:hAnsi="Sylfaen"/>
          <w:sz w:val="24"/>
          <w:lang w:val="ka-GE"/>
        </w:rPr>
        <w:t xml:space="preserve">ბოლნისის მუნიციპალიტეტში, დაბა კაზრეთში </w:t>
      </w:r>
      <w:r w:rsidRPr="003F37FD">
        <w:rPr>
          <w:rFonts w:ascii="Sylfaen" w:hAnsi="Sylfaen"/>
          <w:sz w:val="24"/>
          <w:lang w:val="ka-GE"/>
        </w:rPr>
        <w:t>გეგმა</w:t>
      </w:r>
      <w:r w:rsidR="00344F15" w:rsidRPr="003F37FD">
        <w:rPr>
          <w:rFonts w:ascii="Sylfaen" w:hAnsi="Sylfaen"/>
          <w:sz w:val="24"/>
          <w:lang w:val="ka-GE"/>
        </w:rPr>
        <w:t>ვ</w:t>
      </w:r>
      <w:r w:rsidRPr="003F37FD">
        <w:rPr>
          <w:rFonts w:ascii="Sylfaen" w:hAnsi="Sylfaen"/>
          <w:sz w:val="24"/>
          <w:lang w:val="ka-GE"/>
        </w:rPr>
        <w:t xml:space="preserve">ს საწარმოო მნიშვნელობის შენობის მშენებლობას, </w:t>
      </w:r>
      <w:r w:rsidR="00C0402E">
        <w:rPr>
          <w:rFonts w:ascii="Sylfaen" w:hAnsi="Sylfaen"/>
          <w:sz w:val="24"/>
          <w:lang w:val="ka-GE"/>
        </w:rPr>
        <w:t>უნდა მოეწყოს თუნუქის წყალსადინარი ღარების და მილების გარე სისტემა არქიტექტურული პროექტის თანახმად.</w:t>
      </w:r>
    </w:p>
    <w:p w:rsidR="00874C70" w:rsidRPr="003F37FD" w:rsidRDefault="00874C70" w:rsidP="00874C70">
      <w:pPr>
        <w:jc w:val="both"/>
        <w:rPr>
          <w:rFonts w:ascii="Sylfaen" w:hAnsi="Sylfaen"/>
          <w:b/>
          <w:sz w:val="24"/>
          <w:lang w:val="ka-GE"/>
        </w:rPr>
      </w:pPr>
      <w:r w:rsidRPr="003F37FD">
        <w:rPr>
          <w:rFonts w:ascii="Sylfaen" w:hAnsi="Sylfaen"/>
          <w:b/>
          <w:sz w:val="24"/>
          <w:lang w:val="ka-GE"/>
        </w:rPr>
        <w:t>სამუშაოების აღწერა:</w:t>
      </w:r>
    </w:p>
    <w:p w:rsidR="00963FE0" w:rsidRDefault="00C0402E" w:rsidP="00963FE0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4"/>
          <w:lang w:val="ka-GE"/>
        </w:rPr>
      </w:pPr>
      <w:r w:rsidRPr="00963FE0">
        <w:rPr>
          <w:rFonts w:ascii="Sylfaen" w:hAnsi="Sylfaen"/>
          <w:sz w:val="24"/>
          <w:lang w:val="ka-GE"/>
        </w:rPr>
        <w:t>წყალსადინარი ღარები და მილები უნდა დამზადდეს არქიტეტურულ პროექტში მითითებული მოცულობით</w:t>
      </w:r>
      <w:r w:rsidR="00A17155">
        <w:rPr>
          <w:rFonts w:ascii="Sylfaen" w:hAnsi="Sylfaen"/>
          <w:sz w:val="24"/>
          <w:lang w:val="ka-GE"/>
        </w:rPr>
        <w:t>;</w:t>
      </w:r>
      <w:r w:rsidRPr="00963FE0">
        <w:rPr>
          <w:rFonts w:ascii="Sylfaen" w:hAnsi="Sylfaen"/>
          <w:sz w:val="24"/>
          <w:lang w:val="ka-GE"/>
        </w:rPr>
        <w:t xml:space="preserve"> </w:t>
      </w:r>
    </w:p>
    <w:p w:rsidR="00963FE0" w:rsidRDefault="00963FE0" w:rsidP="00963FE0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4"/>
          <w:lang w:val="ka-GE"/>
        </w:rPr>
      </w:pPr>
      <w:r w:rsidRPr="00963FE0">
        <w:rPr>
          <w:rFonts w:ascii="Sylfaen" w:hAnsi="Sylfaen"/>
          <w:sz w:val="24"/>
          <w:lang w:val="ka-GE"/>
        </w:rPr>
        <w:t>დამამზადებელმა უნდა უზრუნველყოს წყალსადინარი ღარების და მილების შესაბამისი მოცულობის სამაგრების, გადამყვანების და ყველა საჭირო ელემენტის მოწოდება</w:t>
      </w:r>
      <w:r w:rsidR="00A17155">
        <w:rPr>
          <w:rFonts w:ascii="Sylfaen" w:hAnsi="Sylfaen"/>
          <w:sz w:val="24"/>
          <w:lang w:val="ka-GE"/>
        </w:rPr>
        <w:t>;</w:t>
      </w:r>
      <w:r w:rsidRPr="00963FE0">
        <w:rPr>
          <w:rFonts w:ascii="Sylfaen" w:hAnsi="Sylfaen"/>
          <w:sz w:val="24"/>
          <w:lang w:val="ka-GE"/>
        </w:rPr>
        <w:t xml:space="preserve"> </w:t>
      </w:r>
    </w:p>
    <w:p w:rsidR="00FF75C4" w:rsidRPr="00963FE0" w:rsidRDefault="00963FE0" w:rsidP="00963FE0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4"/>
          <w:lang w:val="ka-GE"/>
        </w:rPr>
      </w:pPr>
      <w:r w:rsidRPr="00963FE0">
        <w:rPr>
          <w:rFonts w:ascii="Sylfaen" w:hAnsi="Sylfaen"/>
          <w:sz w:val="24"/>
          <w:lang w:val="ka-GE"/>
        </w:rPr>
        <w:t>წ</w:t>
      </w:r>
      <w:r>
        <w:rPr>
          <w:rFonts w:ascii="Sylfaen" w:hAnsi="Sylfaen"/>
          <w:sz w:val="24"/>
          <w:lang w:val="ka-GE"/>
        </w:rPr>
        <w:t>ყალსადინარი ღ</w:t>
      </w:r>
      <w:r w:rsidR="00A513DE">
        <w:rPr>
          <w:rFonts w:ascii="Sylfaen" w:hAnsi="Sylfaen"/>
          <w:sz w:val="24"/>
          <w:lang w:val="ka-GE"/>
        </w:rPr>
        <w:t>ა</w:t>
      </w:r>
      <w:bookmarkStart w:id="0" w:name="_GoBack"/>
      <w:bookmarkEnd w:id="0"/>
      <w:r>
        <w:rPr>
          <w:rFonts w:ascii="Sylfaen" w:hAnsi="Sylfaen"/>
          <w:sz w:val="24"/>
          <w:lang w:val="ka-GE"/>
        </w:rPr>
        <w:t>რები და მილები უნდ</w:t>
      </w:r>
      <w:r w:rsidR="00A17155">
        <w:rPr>
          <w:rFonts w:ascii="Sylfaen" w:hAnsi="Sylfaen"/>
          <w:sz w:val="24"/>
          <w:lang w:val="ka-GE"/>
        </w:rPr>
        <w:t xml:space="preserve">ა </w:t>
      </w:r>
      <w:r>
        <w:rPr>
          <w:rFonts w:ascii="Sylfaen" w:hAnsi="Sylfaen"/>
          <w:sz w:val="24"/>
          <w:lang w:val="ka-GE"/>
        </w:rPr>
        <w:t>იყოს შეღებილი პროექტში მითითებული ფერის შესაბამისად (</w:t>
      </w:r>
      <w:r>
        <w:rPr>
          <w:rFonts w:ascii="GOSTCommon" w:hAnsi="GOSTCommon" w:cs="GOSTCommon"/>
          <w:sz w:val="20"/>
          <w:szCs w:val="20"/>
        </w:rPr>
        <w:t>RAL 7040 (RGB 157, 163, 166)</w:t>
      </w:r>
      <w:r>
        <w:rPr>
          <w:rFonts w:cs="GOSTCommon"/>
          <w:sz w:val="20"/>
          <w:szCs w:val="20"/>
          <w:lang w:val="ka-GE"/>
        </w:rPr>
        <w:t>).</w:t>
      </w:r>
    </w:p>
    <w:p w:rsidR="00963FE0" w:rsidRDefault="00963FE0" w:rsidP="00FF75C4">
      <w:pPr>
        <w:jc w:val="both"/>
        <w:rPr>
          <w:rFonts w:ascii="Sylfaen" w:hAnsi="Sylfaen"/>
          <w:sz w:val="24"/>
          <w:lang w:val="ka-GE"/>
        </w:rPr>
      </w:pPr>
    </w:p>
    <w:p w:rsidR="00FF75C4" w:rsidRDefault="00FF75C4" w:rsidP="00FF75C4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წამროდგენილ წინადადებაში მითითებული უნდა იყოს შესრულების დრო და საფასური.</w:t>
      </w:r>
    </w:p>
    <w:p w:rsidR="00FF75C4" w:rsidRDefault="00FF75C4" w:rsidP="00FF75C4">
      <w:pPr>
        <w:jc w:val="both"/>
        <w:rPr>
          <w:rFonts w:ascii="Sylfaen" w:hAnsi="Sylfaen"/>
          <w:sz w:val="24"/>
          <w:lang w:val="ka-GE"/>
        </w:rPr>
      </w:pPr>
    </w:p>
    <w:p w:rsidR="00FF75C4" w:rsidRPr="0069619B" w:rsidRDefault="00FF75C4" w:rsidP="00FF75C4">
      <w:pPr>
        <w:jc w:val="both"/>
        <w:rPr>
          <w:rFonts w:ascii="Sylfaen" w:hAnsi="Sylfaen"/>
          <w:b/>
          <w:sz w:val="24"/>
          <w:lang w:val="ka-GE"/>
        </w:rPr>
      </w:pPr>
      <w:r w:rsidRPr="0069619B">
        <w:rPr>
          <w:rFonts w:ascii="Sylfaen" w:hAnsi="Sylfaen"/>
          <w:b/>
          <w:sz w:val="24"/>
          <w:lang w:val="ka-GE"/>
        </w:rPr>
        <w:t>დანართი:</w:t>
      </w:r>
    </w:p>
    <w:p w:rsidR="002A7DA9" w:rsidRPr="00C23BEC" w:rsidRDefault="00FF75C4" w:rsidP="002A7DA9">
      <w:pPr>
        <w:pStyle w:val="ListParagraph"/>
        <w:numPr>
          <w:ilvl w:val="0"/>
          <w:numId w:val="1"/>
        </w:numPr>
        <w:jc w:val="both"/>
        <w:rPr>
          <w:sz w:val="24"/>
          <w:lang w:val="ka-GE"/>
        </w:rPr>
      </w:pPr>
      <w:r w:rsidRPr="00C23BEC">
        <w:rPr>
          <w:rFonts w:ascii="Sylfaen" w:hAnsi="Sylfaen"/>
          <w:sz w:val="24"/>
          <w:lang w:val="ka-GE"/>
        </w:rPr>
        <w:t>არქიტექტურული პროექტი</w:t>
      </w:r>
      <w:r w:rsidR="00963FE0">
        <w:rPr>
          <w:rFonts w:ascii="Sylfaen" w:hAnsi="Sylfaen"/>
          <w:sz w:val="24"/>
          <w:lang w:val="ka-GE"/>
        </w:rPr>
        <w:t>ს ამონარიდი წყალსადინარ სისტემასთან დაკავშირებით.</w:t>
      </w:r>
    </w:p>
    <w:sectPr w:rsidR="002A7DA9" w:rsidRPr="00C23BEC" w:rsidSect="00A406C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OSTCommo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A78BA"/>
    <w:multiLevelType w:val="hybridMultilevel"/>
    <w:tmpl w:val="6D748DF4"/>
    <w:lvl w:ilvl="0" w:tplc="7FB84D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8728F"/>
    <w:multiLevelType w:val="hybridMultilevel"/>
    <w:tmpl w:val="CE902502"/>
    <w:lvl w:ilvl="0" w:tplc="EC60B308"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1426D0"/>
    <w:multiLevelType w:val="hybridMultilevel"/>
    <w:tmpl w:val="33968BBE"/>
    <w:lvl w:ilvl="0" w:tplc="307EC1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D5819"/>
    <w:multiLevelType w:val="hybridMultilevel"/>
    <w:tmpl w:val="E926E3C8"/>
    <w:lvl w:ilvl="0" w:tplc="5D6679D8"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D77"/>
    <w:rsid w:val="000F1A2A"/>
    <w:rsid w:val="00134D64"/>
    <w:rsid w:val="002A7DA9"/>
    <w:rsid w:val="00342CE1"/>
    <w:rsid w:val="00344F15"/>
    <w:rsid w:val="00367D77"/>
    <w:rsid w:val="003F37FD"/>
    <w:rsid w:val="003F7454"/>
    <w:rsid w:val="00440A45"/>
    <w:rsid w:val="004E08BB"/>
    <w:rsid w:val="00517EDE"/>
    <w:rsid w:val="0064347A"/>
    <w:rsid w:val="0069619B"/>
    <w:rsid w:val="006F47B0"/>
    <w:rsid w:val="007B0935"/>
    <w:rsid w:val="0083574D"/>
    <w:rsid w:val="00874C70"/>
    <w:rsid w:val="008907C1"/>
    <w:rsid w:val="008E2453"/>
    <w:rsid w:val="00963FE0"/>
    <w:rsid w:val="0096464F"/>
    <w:rsid w:val="00A17155"/>
    <w:rsid w:val="00A406CF"/>
    <w:rsid w:val="00A513DE"/>
    <w:rsid w:val="00AC32FD"/>
    <w:rsid w:val="00B47267"/>
    <w:rsid w:val="00C0402E"/>
    <w:rsid w:val="00C11CAB"/>
    <w:rsid w:val="00C23BEC"/>
    <w:rsid w:val="00CC371D"/>
    <w:rsid w:val="00CF662D"/>
    <w:rsid w:val="00E47432"/>
    <w:rsid w:val="00EB3E5B"/>
    <w:rsid w:val="00FF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BE690"/>
  <w15:chartTrackingRefBased/>
  <w15:docId w15:val="{FCE3BA25-D5FE-474B-ADC8-4CC7EDF2B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6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9B523-7F13-474A-AE71-F75754AE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Beka Doinjashvili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 Doinjashvili</dc:creator>
  <cp:keywords/>
  <dc:description/>
  <cp:lastModifiedBy>Maia Tutarashvili</cp:lastModifiedBy>
  <cp:revision>32</cp:revision>
  <dcterms:created xsi:type="dcterms:W3CDTF">2025-08-11T10:27:00Z</dcterms:created>
  <dcterms:modified xsi:type="dcterms:W3CDTF">2025-09-23T09:12:00Z</dcterms:modified>
</cp:coreProperties>
</file>