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D5" w:rsidRPr="00E245D5" w:rsidRDefault="0078372D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СОГЛАСОВАНО:                                                                          </w:t>
      </w:r>
      <w:r w:rsidR="00E245D5" w:rsidRPr="00E245D5">
        <w:rPr>
          <w:rFonts w:ascii="Times New Roman" w:hAnsi="Times New Roman"/>
        </w:rPr>
        <w:t>УТВЕРЖДАЮ:</w:t>
      </w:r>
    </w:p>
    <w:p w:rsidR="00E245D5" w:rsidRPr="00E245D5" w:rsidRDefault="00513595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 w:rsidRPr="00513595">
        <w:rPr>
          <w:rFonts w:ascii="Times New Roman" w:hAnsi="Times New Roman"/>
        </w:rPr>
        <w:t>Директо</w:t>
      </w:r>
      <w:r w:rsidR="0078372D">
        <w:rPr>
          <w:rFonts w:ascii="Times New Roman" w:hAnsi="Times New Roman"/>
        </w:rPr>
        <w:t>р по производству подземного рудника                        Главный</w:t>
      </w:r>
      <w:r w:rsidR="00E245D5" w:rsidRPr="00E245D5">
        <w:rPr>
          <w:rFonts w:ascii="Times New Roman" w:hAnsi="Times New Roman"/>
        </w:rPr>
        <w:t xml:space="preserve"> инженер</w:t>
      </w:r>
      <w:r w:rsidR="0078372D" w:rsidRPr="0078372D">
        <w:rPr>
          <w:rFonts w:ascii="Times New Roman" w:hAnsi="Times New Roman"/>
        </w:rPr>
        <w:t xml:space="preserve"> </w:t>
      </w:r>
      <w:r w:rsidR="0078372D">
        <w:rPr>
          <w:rFonts w:ascii="Times New Roman" w:hAnsi="Times New Roman"/>
        </w:rPr>
        <w:t xml:space="preserve">подземного                 </w:t>
      </w:r>
    </w:p>
    <w:p w:rsidR="00E245D5" w:rsidRPr="0078372D" w:rsidRDefault="0078372D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Сакдриси</w:t>
      </w:r>
      <w:r w:rsidRPr="0078372D">
        <w:rPr>
          <w:rFonts w:ascii="Times New Roman" w:hAnsi="Times New Roman"/>
        </w:rPr>
        <w:t xml:space="preserve"> 6 </w:t>
      </w:r>
      <w:r w:rsidR="003478D9">
        <w:rPr>
          <w:rFonts w:ascii="Times New Roman" w:hAnsi="Times New Roman"/>
          <w:lang w:val="en-US"/>
        </w:rPr>
        <w:t>RMG</w:t>
      </w:r>
      <w:r w:rsidR="003478D9" w:rsidRPr="0078372D">
        <w:rPr>
          <w:rFonts w:ascii="Times New Roman" w:hAnsi="Times New Roman"/>
        </w:rPr>
        <w:t xml:space="preserve"> </w:t>
      </w:r>
      <w:r w:rsidR="003478D9">
        <w:rPr>
          <w:rFonts w:ascii="Times New Roman" w:hAnsi="Times New Roman"/>
          <w:lang w:val="en-US"/>
        </w:rPr>
        <w:t>GOLD</w:t>
      </w:r>
      <w:r>
        <w:rPr>
          <w:rFonts w:ascii="Times New Roman" w:hAnsi="Times New Roman"/>
        </w:rPr>
        <w:t xml:space="preserve">                                                               </w:t>
      </w:r>
      <w:r w:rsidRPr="0078372D">
        <w:rPr>
          <w:rFonts w:ascii="Times New Roman" w:hAnsi="Times New Roman"/>
        </w:rPr>
        <w:t xml:space="preserve"> рудника </w:t>
      </w:r>
      <w:r>
        <w:rPr>
          <w:rFonts w:ascii="Times New Roman" w:hAnsi="Times New Roman"/>
        </w:rPr>
        <w:t>Сакдриси 6</w:t>
      </w:r>
      <w:r w:rsidRPr="0078372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RMG</w:t>
      </w:r>
      <w:r w:rsidRPr="0078372D">
        <w:rPr>
          <w:rFonts w:ascii="Times New Roman" w:hAnsi="Times New Roman"/>
        </w:rPr>
        <w:t xml:space="preserve"> </w:t>
      </w:r>
      <w:r w:rsidR="003478D9">
        <w:rPr>
          <w:rFonts w:asciiTheme="minorHAnsi" w:hAnsiTheme="minorHAnsi"/>
          <w:lang w:val="en-US"/>
        </w:rPr>
        <w:t>GOLD</w:t>
      </w:r>
      <w:r w:rsidRPr="0078372D">
        <w:rPr>
          <w:rFonts w:ascii="Times New Roman" w:hAnsi="Times New Roman"/>
        </w:rPr>
        <w:t xml:space="preserve"> </w:t>
      </w:r>
    </w:p>
    <w:p w:rsidR="00E245D5" w:rsidRPr="00644452" w:rsidRDefault="0087574B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 w:rsidRPr="00E245D5">
        <w:rPr>
          <w:rFonts w:ascii="Times New Roman" w:hAnsi="Times New Roman"/>
        </w:rPr>
        <w:t>___________</w:t>
      </w:r>
      <w:r w:rsidR="00513595" w:rsidRPr="00513595">
        <w:t xml:space="preserve"> </w:t>
      </w:r>
      <w:r w:rsidR="00513595" w:rsidRPr="00513595">
        <w:rPr>
          <w:rFonts w:ascii="Times New Roman" w:hAnsi="Times New Roman"/>
        </w:rPr>
        <w:t>Абашмадзе В.В.</w:t>
      </w:r>
      <w:r>
        <w:rPr>
          <w:rFonts w:ascii="Times New Roman" w:hAnsi="Times New Roman"/>
        </w:rPr>
        <w:tab/>
      </w:r>
      <w:r w:rsidR="00E245D5" w:rsidRPr="00E245D5">
        <w:rPr>
          <w:rFonts w:ascii="Times New Roman" w:hAnsi="Times New Roman"/>
        </w:rPr>
        <w:t xml:space="preserve">___________ </w:t>
      </w:r>
      <w:r w:rsidR="009D49B8">
        <w:rPr>
          <w:rFonts w:ascii="Times New Roman" w:hAnsi="Times New Roman"/>
        </w:rPr>
        <w:t>Дж</w:t>
      </w:r>
      <w:r w:rsidR="00644452">
        <w:rPr>
          <w:rFonts w:ascii="Times New Roman" w:hAnsi="Times New Roman"/>
        </w:rPr>
        <w:t>аманов Т.</w:t>
      </w:r>
    </w:p>
    <w:p w:rsidR="00E245D5" w:rsidRPr="00E245D5" w:rsidRDefault="0087574B" w:rsidP="0087574B">
      <w:pPr>
        <w:tabs>
          <w:tab w:val="left" w:pos="623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«____» __</w:t>
      </w:r>
      <w:r w:rsidRPr="00D95195">
        <w:rPr>
          <w:rFonts w:ascii="Times New Roman" w:hAnsi="Times New Roman"/>
        </w:rPr>
        <w:t>_</w:t>
      </w:r>
      <w:r w:rsidRPr="00E245D5">
        <w:rPr>
          <w:rFonts w:ascii="Times New Roman" w:hAnsi="Times New Roman"/>
        </w:rPr>
        <w:t xml:space="preserve">________    </w:t>
      </w:r>
      <w:r w:rsidR="00513595">
        <w:rPr>
          <w:rFonts w:ascii="Times New Roman" w:hAnsi="Times New Roman"/>
        </w:rPr>
        <w:t>20</w:t>
      </w:r>
      <w:r w:rsidR="00D94AEF">
        <w:rPr>
          <w:rFonts w:ascii="Times New Roman" w:hAnsi="Times New Roman"/>
        </w:rPr>
        <w:t>25</w:t>
      </w:r>
      <w:r w:rsidRPr="00E245D5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ab/>
      </w:r>
      <w:r w:rsidR="001F4104">
        <w:rPr>
          <w:rFonts w:ascii="Times New Roman" w:hAnsi="Times New Roman"/>
        </w:rPr>
        <w:t>«____» __</w:t>
      </w:r>
      <w:r w:rsidR="001F4104" w:rsidRPr="00D95195">
        <w:rPr>
          <w:rFonts w:ascii="Times New Roman" w:hAnsi="Times New Roman"/>
        </w:rPr>
        <w:t>_</w:t>
      </w:r>
      <w:r w:rsidR="00E245D5" w:rsidRPr="00E245D5">
        <w:rPr>
          <w:rFonts w:ascii="Times New Roman" w:hAnsi="Times New Roman"/>
        </w:rPr>
        <w:t xml:space="preserve">________    </w:t>
      </w:r>
      <w:r w:rsidR="00D94AEF">
        <w:rPr>
          <w:rFonts w:ascii="Times New Roman" w:hAnsi="Times New Roman"/>
        </w:rPr>
        <w:t>2025</w:t>
      </w:r>
      <w:r w:rsidR="00E245D5" w:rsidRPr="00E245D5">
        <w:rPr>
          <w:rFonts w:ascii="Times New Roman" w:hAnsi="Times New Roman"/>
        </w:rPr>
        <w:t xml:space="preserve"> г.</w:t>
      </w:r>
    </w:p>
    <w:p w:rsidR="00632463" w:rsidRDefault="00632463" w:rsidP="005F6B8B">
      <w:pPr>
        <w:spacing w:after="0"/>
        <w:jc w:val="center"/>
      </w:pPr>
      <w:r>
        <w:rPr>
          <w:rFonts w:ascii="Times New Roman" w:hAnsi="Times New Roman"/>
        </w:rPr>
        <w:t xml:space="preserve">           </w:t>
      </w:r>
      <w:r w:rsidR="00482092">
        <w:rPr>
          <w:rFonts w:ascii="Times New Roman" w:hAnsi="Times New Roman"/>
        </w:rPr>
        <w:t xml:space="preserve">          </w:t>
      </w:r>
    </w:p>
    <w:p w:rsidR="00632463" w:rsidRPr="00A968CA" w:rsidRDefault="00632463" w:rsidP="00632463">
      <w:pPr>
        <w:spacing w:after="0"/>
        <w:jc w:val="center"/>
        <w:rPr>
          <w:sz w:val="24"/>
          <w:szCs w:val="24"/>
        </w:rPr>
      </w:pPr>
    </w:p>
    <w:p w:rsidR="00952651" w:rsidRDefault="00632463" w:rsidP="00952651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2651"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  <w:r w:rsidR="009F2BE8" w:rsidRPr="00952651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952651" w:rsidRPr="00952651">
        <w:rPr>
          <w:rFonts w:ascii="Times New Roman" w:hAnsi="Times New Roman"/>
          <w:b/>
          <w:bCs/>
          <w:sz w:val="24"/>
          <w:szCs w:val="24"/>
        </w:rPr>
        <w:t>рудничную подземную понижающую подстанцию</w:t>
      </w:r>
      <w:bookmarkStart w:id="0" w:name="_GoBack"/>
      <w:bookmarkEnd w:id="0"/>
    </w:p>
    <w:p w:rsidR="001C1B89" w:rsidRDefault="00952651" w:rsidP="001C1B89">
      <w:pPr>
        <w:tabs>
          <w:tab w:val="left" w:pos="2907"/>
        </w:tabs>
        <w:jc w:val="center"/>
        <w:rPr>
          <w:rFonts w:ascii="Times New Roman" w:hAnsi="Times New Roman"/>
          <w:b/>
          <w:sz w:val="24"/>
          <w:szCs w:val="24"/>
        </w:rPr>
      </w:pPr>
      <w:r w:rsidRPr="001C1B89">
        <w:rPr>
          <w:rFonts w:ascii="Times New Roman" w:hAnsi="Times New Roman"/>
          <w:b/>
          <w:sz w:val="24"/>
          <w:szCs w:val="24"/>
        </w:rPr>
        <w:t>КТП-РН 100</w:t>
      </w:r>
      <w:r w:rsidR="00695E87">
        <w:rPr>
          <w:rFonts w:ascii="Times New Roman" w:hAnsi="Times New Roman"/>
          <w:b/>
          <w:sz w:val="24"/>
          <w:szCs w:val="24"/>
        </w:rPr>
        <w:t>0</w:t>
      </w:r>
      <w:r w:rsidR="001C1B89" w:rsidRPr="001C1B89">
        <w:rPr>
          <w:rFonts w:ascii="Times New Roman" w:hAnsi="Times New Roman"/>
          <w:b/>
          <w:sz w:val="24"/>
          <w:szCs w:val="24"/>
        </w:rPr>
        <w:t>/10/0,4</w:t>
      </w:r>
    </w:p>
    <w:p w:rsidR="001C1B89" w:rsidRPr="007013D2" w:rsidRDefault="000B7A8C" w:rsidP="007013D2">
      <w:pPr>
        <w:tabs>
          <w:tab w:val="left" w:pos="290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Рудник «Сак</w:t>
      </w:r>
      <w:r w:rsidR="007013D2" w:rsidRPr="007013D2">
        <w:rPr>
          <w:rFonts w:ascii="Times New Roman" w:hAnsi="Times New Roman"/>
          <w:b/>
          <w:sz w:val="24"/>
          <w:szCs w:val="24"/>
        </w:rPr>
        <w:t>дриси».</w:t>
      </w:r>
    </w:p>
    <w:p w:rsidR="001C1B89" w:rsidRDefault="001C1B89" w:rsidP="001C1B89">
      <w:pPr>
        <w:rPr>
          <w:rFonts w:ascii="Times New Roman" w:hAnsi="Times New Roman"/>
          <w:sz w:val="24"/>
          <w:szCs w:val="24"/>
        </w:rPr>
      </w:pPr>
    </w:p>
    <w:p w:rsidR="00AA6507" w:rsidRDefault="001C1B89" w:rsidP="007013D2">
      <w:pPr>
        <w:tabs>
          <w:tab w:val="left" w:pos="1107"/>
          <w:tab w:val="left" w:pos="24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13D2">
        <w:rPr>
          <w:rFonts w:ascii="Times New Roman" w:hAnsi="Times New Roman"/>
          <w:sz w:val="24"/>
          <w:szCs w:val="24"/>
        </w:rPr>
        <w:tab/>
      </w:r>
      <w:r w:rsidR="004327E3" w:rsidRPr="004327E3">
        <w:rPr>
          <w:rFonts w:ascii="Times New Roman" w:hAnsi="Times New Roman"/>
          <w:b/>
          <w:sz w:val="24"/>
          <w:szCs w:val="24"/>
        </w:rPr>
        <w:t>Технические данные подземной подстанции</w:t>
      </w:r>
      <w:r w:rsidR="004327E3">
        <w:rPr>
          <w:rFonts w:ascii="Times New Roman" w:hAnsi="Times New Roman"/>
          <w:sz w:val="24"/>
          <w:szCs w:val="24"/>
        </w:rPr>
        <w:t>.</w:t>
      </w:r>
    </w:p>
    <w:tbl>
      <w:tblPr>
        <w:tblStyle w:val="ae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22"/>
        <w:gridCol w:w="997"/>
        <w:gridCol w:w="774"/>
        <w:gridCol w:w="685"/>
        <w:gridCol w:w="567"/>
        <w:gridCol w:w="851"/>
        <w:gridCol w:w="850"/>
        <w:gridCol w:w="851"/>
        <w:gridCol w:w="850"/>
        <w:gridCol w:w="709"/>
        <w:gridCol w:w="1984"/>
      </w:tblGrid>
      <w:tr w:rsidR="006340CA" w:rsidTr="004327E3">
        <w:tc>
          <w:tcPr>
            <w:tcW w:w="11340" w:type="dxa"/>
            <w:gridSpan w:val="11"/>
          </w:tcPr>
          <w:p w:rsidR="006340CA" w:rsidRDefault="00D2727C" w:rsidP="004327E3">
            <w:pPr>
              <w:tabs>
                <w:tab w:val="left" w:pos="1107"/>
                <w:tab w:val="left" w:pos="24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КТП-РН 1000кВА</w:t>
            </w:r>
          </w:p>
        </w:tc>
      </w:tr>
      <w:tr w:rsidR="00D2727C" w:rsidTr="004327E3">
        <w:tc>
          <w:tcPr>
            <w:tcW w:w="2222" w:type="dxa"/>
            <w:vMerge w:val="restart"/>
          </w:tcPr>
          <w:p w:rsidR="00D2727C" w:rsidRP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D2727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B3B63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7" w:type="dxa"/>
            <w:vMerge w:val="restart"/>
          </w:tcPr>
          <w:p w:rsidR="00D2727C" w:rsidRPr="00D2727C" w:rsidRDefault="00D2727C" w:rsidP="00D2727C">
            <w:pPr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Р ном, кВА</w:t>
            </w:r>
          </w:p>
          <w:p w:rsidR="00BB3B63" w:rsidRDefault="00BB3B63" w:rsidP="006340CA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BB3B63" w:rsidRDefault="00D2727C" w:rsidP="006340CA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Номинальное напр. В</w:t>
            </w:r>
            <w:r w:rsidRPr="00D272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2"/>
          </w:tcPr>
          <w:p w:rsidR="00BB3B63" w:rsidRDefault="00D2727C" w:rsidP="006340CA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Номинальный ток. А</w:t>
            </w:r>
            <w:r w:rsidRPr="00D272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vMerge w:val="restart"/>
          </w:tcPr>
          <w:p w:rsidR="00D2727C" w:rsidRPr="00D2727C" w:rsidRDefault="00D2727C" w:rsidP="00D2727C">
            <w:pPr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Напр.  К.з. %</w:t>
            </w:r>
          </w:p>
          <w:p w:rsidR="00BB3B63" w:rsidRDefault="00BB3B63" w:rsidP="006340CA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2727C" w:rsidRPr="00D2727C" w:rsidRDefault="00D2727C" w:rsidP="00D2727C">
            <w:pPr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Потери к.з. кВт</w:t>
            </w:r>
          </w:p>
          <w:p w:rsidR="00BB3B63" w:rsidRDefault="00BB3B63" w:rsidP="006340CA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B3B63" w:rsidRDefault="00D2727C" w:rsidP="006340CA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Диаметр кабельных вводов, мм</w:t>
            </w:r>
            <w:r w:rsidRPr="00D272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vMerge w:val="restart"/>
          </w:tcPr>
          <w:p w:rsidR="004327E3" w:rsidRPr="004327E3" w:rsidRDefault="004327E3" w:rsidP="004327E3">
            <w:pPr>
              <w:rPr>
                <w:rFonts w:ascii="Times New Roman" w:hAnsi="Times New Roman"/>
                <w:sz w:val="24"/>
                <w:szCs w:val="24"/>
              </w:rPr>
            </w:pPr>
            <w:r w:rsidRPr="004327E3">
              <w:rPr>
                <w:rFonts w:ascii="Times New Roman" w:hAnsi="Times New Roman"/>
                <w:sz w:val="24"/>
                <w:szCs w:val="24"/>
              </w:rPr>
              <w:t xml:space="preserve">тр-тор  местного освещения </w:t>
            </w:r>
          </w:p>
          <w:p w:rsidR="00BB3B63" w:rsidRDefault="00BB3B63" w:rsidP="006340CA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27C" w:rsidTr="004327E3">
        <w:trPr>
          <w:trHeight w:val="458"/>
        </w:trPr>
        <w:tc>
          <w:tcPr>
            <w:tcW w:w="2222" w:type="dxa"/>
            <w:vMerge/>
            <w:tcBorders>
              <w:bottom w:val="single" w:sz="4" w:space="0" w:color="auto"/>
            </w:tcBorders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D2727C" w:rsidRPr="00E933D0" w:rsidRDefault="00D2727C" w:rsidP="00D2727C">
            <w:r w:rsidRPr="00E933D0">
              <w:t>ВН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D2727C" w:rsidRPr="00E933D0" w:rsidRDefault="00D2727C" w:rsidP="00D2727C">
            <w:r w:rsidRPr="00E933D0">
              <w:t>НН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727C" w:rsidRPr="00E933D0" w:rsidRDefault="00D2727C" w:rsidP="00D2727C">
            <w:r w:rsidRPr="00E933D0">
              <w:t>ВН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727C" w:rsidRDefault="00D2727C" w:rsidP="00D2727C">
            <w:r w:rsidRPr="00E933D0">
              <w:t>НН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ВН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НН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27C" w:rsidTr="004327E3">
        <w:trPr>
          <w:trHeight w:val="1700"/>
        </w:trPr>
        <w:tc>
          <w:tcPr>
            <w:tcW w:w="2222" w:type="dxa"/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Комплектная трансформаторная подстанция рудничного нормального исполнения   IP54</w:t>
            </w:r>
            <w:r w:rsidRPr="00D272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7" w:type="dxa"/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74" w:type="dxa"/>
          </w:tcPr>
          <w:p w:rsidR="00D2727C" w:rsidRPr="0010090B" w:rsidRDefault="00D2727C" w:rsidP="00D2727C">
            <w:r w:rsidRPr="0010090B">
              <w:t>10000</w:t>
            </w:r>
          </w:p>
        </w:tc>
        <w:tc>
          <w:tcPr>
            <w:tcW w:w="685" w:type="dxa"/>
          </w:tcPr>
          <w:p w:rsidR="00D2727C" w:rsidRPr="0010090B" w:rsidRDefault="00D2727C" w:rsidP="00D2727C">
            <w:r w:rsidRPr="0010090B">
              <w:t>400</w:t>
            </w:r>
          </w:p>
        </w:tc>
        <w:tc>
          <w:tcPr>
            <w:tcW w:w="567" w:type="dxa"/>
          </w:tcPr>
          <w:p w:rsidR="00D2727C" w:rsidRPr="0010090B" w:rsidRDefault="00D2727C" w:rsidP="00D2727C">
            <w:r w:rsidRPr="0010090B">
              <w:t>57</w:t>
            </w:r>
          </w:p>
        </w:tc>
        <w:tc>
          <w:tcPr>
            <w:tcW w:w="851" w:type="dxa"/>
          </w:tcPr>
          <w:p w:rsidR="00D2727C" w:rsidRDefault="00D2727C" w:rsidP="00D2727C">
            <w:r w:rsidRPr="0010090B">
              <w:t>1440</w:t>
            </w:r>
          </w:p>
        </w:tc>
        <w:tc>
          <w:tcPr>
            <w:tcW w:w="850" w:type="dxa"/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3,5-4,0</w:t>
            </w:r>
          </w:p>
        </w:tc>
        <w:tc>
          <w:tcPr>
            <w:tcW w:w="851" w:type="dxa"/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2727C" w:rsidRDefault="00D2727C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D2727C">
              <w:rPr>
                <w:rFonts w:ascii="Times New Roman" w:hAnsi="Times New Roman"/>
                <w:sz w:val="24"/>
                <w:szCs w:val="24"/>
              </w:rPr>
              <w:t>2х80</w:t>
            </w:r>
          </w:p>
        </w:tc>
        <w:tc>
          <w:tcPr>
            <w:tcW w:w="709" w:type="dxa"/>
          </w:tcPr>
          <w:p w:rsidR="00D2727C" w:rsidRDefault="00EF0BAD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BAD">
              <w:rPr>
                <w:rFonts w:ascii="Times New Roman" w:hAnsi="Times New Roman"/>
                <w:sz w:val="24"/>
                <w:szCs w:val="24"/>
              </w:rPr>
              <w:t>4х70</w:t>
            </w:r>
          </w:p>
        </w:tc>
        <w:tc>
          <w:tcPr>
            <w:tcW w:w="1984" w:type="dxa"/>
          </w:tcPr>
          <w:p w:rsidR="00D2727C" w:rsidRDefault="004327E3" w:rsidP="00D2727C">
            <w:pPr>
              <w:tabs>
                <w:tab w:val="left" w:pos="1107"/>
                <w:tab w:val="left" w:pos="2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7E3">
              <w:rPr>
                <w:rFonts w:ascii="Times New Roman" w:hAnsi="Times New Roman"/>
                <w:sz w:val="24"/>
                <w:szCs w:val="24"/>
              </w:rPr>
              <w:t xml:space="preserve">0,4/127В,   </w:t>
            </w:r>
          </w:p>
        </w:tc>
      </w:tr>
    </w:tbl>
    <w:p w:rsidR="007013D2" w:rsidRPr="005F2CC2" w:rsidRDefault="005F2CC2" w:rsidP="005F2CC2">
      <w:pPr>
        <w:tabs>
          <w:tab w:val="left" w:pos="2996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5F2CC2">
        <w:rPr>
          <w:rFonts w:ascii="Times New Roman" w:hAnsi="Times New Roman"/>
          <w:b/>
          <w:sz w:val="20"/>
          <w:szCs w:val="20"/>
        </w:rPr>
        <w:t>Функциональные возможности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2CC2" w:rsidTr="005F2CC2">
        <w:tc>
          <w:tcPr>
            <w:tcW w:w="9242" w:type="dxa"/>
          </w:tcPr>
          <w:p w:rsidR="005F2CC2" w:rsidRPr="00682B97" w:rsidRDefault="005F2CC2" w:rsidP="005F2CC2">
            <w:r w:rsidRPr="00682B97">
              <w:t xml:space="preserve">Регулировка напряжения </w:t>
            </w:r>
          </w:p>
        </w:tc>
      </w:tr>
      <w:tr w:rsidR="005F2CC2" w:rsidTr="005F2CC2">
        <w:tc>
          <w:tcPr>
            <w:tcW w:w="9242" w:type="dxa"/>
          </w:tcPr>
          <w:p w:rsidR="005F2CC2" w:rsidRPr="00682B97" w:rsidRDefault="005F2CC2" w:rsidP="005F2CC2">
            <w:r w:rsidRPr="00682B97">
              <w:t>Защита от токов к.з. обмотки 10кВ</w:t>
            </w:r>
          </w:p>
        </w:tc>
      </w:tr>
      <w:tr w:rsidR="005F2CC2" w:rsidTr="005F2CC2">
        <w:tc>
          <w:tcPr>
            <w:tcW w:w="9242" w:type="dxa"/>
          </w:tcPr>
          <w:p w:rsidR="005F2CC2" w:rsidRPr="00682B97" w:rsidRDefault="005F2CC2" w:rsidP="005F2CC2">
            <w:r w:rsidRPr="00682B97">
              <w:t>Изолированная нейтраль</w:t>
            </w:r>
          </w:p>
        </w:tc>
      </w:tr>
      <w:tr w:rsidR="005F2CC2" w:rsidTr="005F2CC2">
        <w:tc>
          <w:tcPr>
            <w:tcW w:w="9242" w:type="dxa"/>
          </w:tcPr>
          <w:p w:rsidR="005F2CC2" w:rsidRPr="00682B97" w:rsidRDefault="005F2CC2" w:rsidP="005F2CC2">
            <w:r w:rsidRPr="00682B97">
              <w:t>Местное отключение ВН  Тип выключателя :Трёхпозиционный выключатель нагрузки с разъеденителем сэлегазовой изоляцией серии SL</w:t>
            </w:r>
          </w:p>
        </w:tc>
      </w:tr>
      <w:tr w:rsidR="005F2CC2" w:rsidTr="005F2CC2">
        <w:tc>
          <w:tcPr>
            <w:tcW w:w="9242" w:type="dxa"/>
          </w:tcPr>
          <w:p w:rsidR="005F2CC2" w:rsidRPr="00682B97" w:rsidRDefault="005F2CC2" w:rsidP="005F2CC2">
            <w:r w:rsidRPr="00682B97">
              <w:t>Ручное включение- отключение</w:t>
            </w:r>
          </w:p>
        </w:tc>
      </w:tr>
      <w:tr w:rsidR="005F2CC2" w:rsidTr="005F2CC2">
        <w:tc>
          <w:tcPr>
            <w:tcW w:w="9242" w:type="dxa"/>
          </w:tcPr>
          <w:p w:rsidR="005F2CC2" w:rsidRPr="00682B97" w:rsidRDefault="005F2CC2" w:rsidP="005F2CC2">
            <w:r w:rsidRPr="00682B97">
              <w:t>Защита от токов к.з. и перегрузки</w:t>
            </w:r>
          </w:p>
        </w:tc>
      </w:tr>
      <w:tr w:rsidR="005F2CC2" w:rsidTr="005F2CC2">
        <w:trPr>
          <w:trHeight w:val="56"/>
        </w:trPr>
        <w:tc>
          <w:tcPr>
            <w:tcW w:w="9242" w:type="dxa"/>
          </w:tcPr>
          <w:p w:rsidR="005F2CC2" w:rsidRPr="00682B97" w:rsidRDefault="005F2CC2" w:rsidP="005F2CC2">
            <w:r w:rsidRPr="00682B97">
              <w:t>Защита от токов утечки на землю</w:t>
            </w:r>
          </w:p>
        </w:tc>
      </w:tr>
    </w:tbl>
    <w:p w:rsidR="007013D2" w:rsidRPr="005F2CC2" w:rsidRDefault="005F2CC2" w:rsidP="005F2CC2">
      <w:pPr>
        <w:tabs>
          <w:tab w:val="left" w:pos="2915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5F2CC2">
        <w:rPr>
          <w:rFonts w:ascii="Times New Roman" w:hAnsi="Times New Roman"/>
          <w:b/>
          <w:sz w:val="20"/>
          <w:szCs w:val="20"/>
        </w:rPr>
        <w:t>Измерительные приборы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2CC2" w:rsidTr="005F2CC2">
        <w:tc>
          <w:tcPr>
            <w:tcW w:w="9242" w:type="dxa"/>
          </w:tcPr>
          <w:p w:rsidR="005F2CC2" w:rsidRPr="00035E21" w:rsidRDefault="005F2CC2" w:rsidP="005F2CC2">
            <w:r w:rsidRPr="00035E21">
              <w:t xml:space="preserve">Измерение тока нагрузки </w:t>
            </w:r>
          </w:p>
        </w:tc>
      </w:tr>
      <w:tr w:rsidR="005F2CC2" w:rsidTr="005F2CC2">
        <w:tc>
          <w:tcPr>
            <w:tcW w:w="9242" w:type="dxa"/>
          </w:tcPr>
          <w:p w:rsidR="005F2CC2" w:rsidRPr="00035E21" w:rsidRDefault="005F2CC2" w:rsidP="005F2CC2">
            <w:r w:rsidRPr="00035E21">
              <w:t xml:space="preserve">Измерение напряжения </w:t>
            </w:r>
          </w:p>
        </w:tc>
      </w:tr>
      <w:tr w:rsidR="005F2CC2" w:rsidTr="005F2CC2">
        <w:tc>
          <w:tcPr>
            <w:tcW w:w="9242" w:type="dxa"/>
          </w:tcPr>
          <w:p w:rsidR="005F2CC2" w:rsidRPr="00035E21" w:rsidRDefault="005F2CC2" w:rsidP="005F2CC2">
            <w:r w:rsidRPr="00035E21">
              <w:t xml:space="preserve">измерение сопротивления изоляции отходящих линий </w:t>
            </w:r>
          </w:p>
        </w:tc>
      </w:tr>
      <w:tr w:rsidR="005F2CC2" w:rsidTr="005F2CC2">
        <w:tc>
          <w:tcPr>
            <w:tcW w:w="9242" w:type="dxa"/>
          </w:tcPr>
          <w:p w:rsidR="005F2CC2" w:rsidRDefault="005F2CC2" w:rsidP="00701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АЗУР-2</w:t>
            </w:r>
          </w:p>
        </w:tc>
      </w:tr>
    </w:tbl>
    <w:p w:rsidR="007013D2" w:rsidRPr="00CC6249" w:rsidRDefault="00CC6249" w:rsidP="00CC6249">
      <w:pPr>
        <w:tabs>
          <w:tab w:val="left" w:pos="2915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CC6249">
        <w:rPr>
          <w:rFonts w:ascii="Times New Roman" w:hAnsi="Times New Roman"/>
          <w:b/>
          <w:sz w:val="20"/>
          <w:szCs w:val="20"/>
        </w:rPr>
        <w:t>Светодиодная сигнализация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6249" w:rsidTr="00CC6249">
        <w:tc>
          <w:tcPr>
            <w:tcW w:w="9242" w:type="dxa"/>
          </w:tcPr>
          <w:p w:rsidR="00CC6249" w:rsidRPr="000A57B7" w:rsidRDefault="00CC6249" w:rsidP="00CC6249">
            <w:r>
              <w:t>Н</w:t>
            </w:r>
            <w:r w:rsidRPr="000A57B7">
              <w:t>аличие индикатора " сеть"</w:t>
            </w:r>
          </w:p>
        </w:tc>
      </w:tr>
      <w:tr w:rsidR="00CC6249" w:rsidTr="00CC6249">
        <w:tc>
          <w:tcPr>
            <w:tcW w:w="9242" w:type="dxa"/>
          </w:tcPr>
          <w:p w:rsidR="00CC6249" w:rsidRPr="000A57B7" w:rsidRDefault="00CC6249" w:rsidP="00CC6249">
            <w:r w:rsidRPr="000A57B7">
              <w:t xml:space="preserve">Положение состояния автоматических выключателей отходящих линий </w:t>
            </w:r>
          </w:p>
        </w:tc>
      </w:tr>
      <w:tr w:rsidR="00CC6249" w:rsidTr="00CC6249">
        <w:tc>
          <w:tcPr>
            <w:tcW w:w="9242" w:type="dxa"/>
          </w:tcPr>
          <w:p w:rsidR="00CC6249" w:rsidRPr="000A57B7" w:rsidRDefault="00CC6249" w:rsidP="00CC6249">
            <w:r>
              <w:t>П</w:t>
            </w:r>
            <w:r w:rsidRPr="000A57B7">
              <w:t xml:space="preserve">роверка исправности реле утечки </w:t>
            </w:r>
          </w:p>
        </w:tc>
      </w:tr>
      <w:tr w:rsidR="00CC6249" w:rsidTr="00CC6249">
        <w:tc>
          <w:tcPr>
            <w:tcW w:w="9242" w:type="dxa"/>
          </w:tcPr>
          <w:p w:rsidR="00CC6249" w:rsidRPr="000A57B7" w:rsidRDefault="00CC6249" w:rsidP="00CC6249">
            <w:r>
              <w:t>С</w:t>
            </w:r>
            <w:r w:rsidRPr="000A57B7">
              <w:t xml:space="preserve">рабатывание реле утечки отходящих линий </w:t>
            </w:r>
          </w:p>
        </w:tc>
      </w:tr>
    </w:tbl>
    <w:p w:rsidR="007013D2" w:rsidRPr="007013D2" w:rsidRDefault="007013D2" w:rsidP="007013D2">
      <w:pPr>
        <w:rPr>
          <w:rFonts w:ascii="Times New Roman" w:hAnsi="Times New Roman"/>
          <w:sz w:val="24"/>
          <w:szCs w:val="24"/>
        </w:rPr>
      </w:pPr>
    </w:p>
    <w:p w:rsidR="007013D2" w:rsidRPr="007013D2" w:rsidRDefault="00CC6249" w:rsidP="007013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Подготовил:</w:t>
      </w:r>
    </w:p>
    <w:p w:rsidR="007013D2" w:rsidRPr="007013D2" w:rsidRDefault="0078372D" w:rsidP="00CC6249">
      <w:pPr>
        <w:tabs>
          <w:tab w:val="left" w:pos="634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Энергетик рудника «Сак</w:t>
      </w:r>
      <w:r w:rsidR="00CC6249">
        <w:rPr>
          <w:rFonts w:ascii="Times New Roman" w:hAnsi="Times New Roman"/>
          <w:sz w:val="24"/>
          <w:szCs w:val="24"/>
        </w:rPr>
        <w:t>дриси</w:t>
      </w:r>
      <w:r>
        <w:rPr>
          <w:rFonts w:ascii="Times New Roman" w:hAnsi="Times New Roman"/>
          <w:sz w:val="24"/>
          <w:szCs w:val="24"/>
        </w:rPr>
        <w:t xml:space="preserve"> 6</w:t>
      </w:r>
      <w:r w:rsidR="00CC6249">
        <w:rPr>
          <w:rFonts w:ascii="Times New Roman" w:hAnsi="Times New Roman"/>
          <w:sz w:val="24"/>
          <w:szCs w:val="24"/>
        </w:rPr>
        <w:t>».</w:t>
      </w:r>
      <w:r w:rsidR="00CC6249">
        <w:rPr>
          <w:rFonts w:ascii="Times New Roman" w:hAnsi="Times New Roman"/>
          <w:sz w:val="24"/>
          <w:szCs w:val="24"/>
        </w:rPr>
        <w:tab/>
        <w:t>Пелисов И.А.</w:t>
      </w:r>
    </w:p>
    <w:p w:rsidR="007013D2" w:rsidRPr="007013D2" w:rsidRDefault="007013D2" w:rsidP="007013D2">
      <w:pPr>
        <w:rPr>
          <w:rFonts w:ascii="Times New Roman" w:hAnsi="Times New Roman"/>
          <w:sz w:val="24"/>
          <w:szCs w:val="24"/>
        </w:rPr>
      </w:pPr>
    </w:p>
    <w:p w:rsidR="007013D2" w:rsidRPr="007013D2" w:rsidRDefault="007013D2" w:rsidP="007013D2">
      <w:pPr>
        <w:rPr>
          <w:rFonts w:ascii="Times New Roman" w:hAnsi="Times New Roman"/>
          <w:sz w:val="24"/>
          <w:szCs w:val="24"/>
        </w:rPr>
      </w:pPr>
    </w:p>
    <w:p w:rsidR="007013D2" w:rsidRDefault="007013D2" w:rsidP="007013D2">
      <w:pPr>
        <w:rPr>
          <w:rFonts w:ascii="Times New Roman" w:hAnsi="Times New Roman"/>
          <w:sz w:val="24"/>
          <w:szCs w:val="24"/>
        </w:rPr>
      </w:pPr>
    </w:p>
    <w:p w:rsidR="00632463" w:rsidRPr="007013D2" w:rsidRDefault="00632463" w:rsidP="007013D2">
      <w:pPr>
        <w:rPr>
          <w:rFonts w:ascii="Times New Roman" w:hAnsi="Times New Roman"/>
          <w:sz w:val="16"/>
          <w:szCs w:val="16"/>
        </w:rPr>
      </w:pPr>
    </w:p>
    <w:sectPr w:rsidR="00632463" w:rsidRPr="007013D2" w:rsidSect="00385F4D">
      <w:pgSz w:w="11906" w:h="16838"/>
      <w:pgMar w:top="709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C5" w:rsidRDefault="007A79C5" w:rsidP="001C1B89">
      <w:pPr>
        <w:spacing w:after="0" w:line="240" w:lineRule="auto"/>
      </w:pPr>
      <w:r>
        <w:separator/>
      </w:r>
    </w:p>
  </w:endnote>
  <w:endnote w:type="continuationSeparator" w:id="0">
    <w:p w:rsidR="007A79C5" w:rsidRDefault="007A79C5" w:rsidP="001C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C5" w:rsidRDefault="007A79C5" w:rsidP="001C1B89">
      <w:pPr>
        <w:spacing w:after="0" w:line="240" w:lineRule="auto"/>
      </w:pPr>
      <w:r>
        <w:separator/>
      </w:r>
    </w:p>
  </w:footnote>
  <w:footnote w:type="continuationSeparator" w:id="0">
    <w:p w:rsidR="007A79C5" w:rsidRDefault="007A79C5" w:rsidP="001C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01DC"/>
    <w:multiLevelType w:val="multilevel"/>
    <w:tmpl w:val="12DA9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463"/>
    <w:rsid w:val="00000A3E"/>
    <w:rsid w:val="00025D9F"/>
    <w:rsid w:val="00025DF0"/>
    <w:rsid w:val="000611EE"/>
    <w:rsid w:val="00084CB1"/>
    <w:rsid w:val="00096E6C"/>
    <w:rsid w:val="000A1273"/>
    <w:rsid w:val="000B7A8C"/>
    <w:rsid w:val="000D0DD9"/>
    <w:rsid w:val="000E0730"/>
    <w:rsid w:val="000F33AA"/>
    <w:rsid w:val="00107DBB"/>
    <w:rsid w:val="00111350"/>
    <w:rsid w:val="00112321"/>
    <w:rsid w:val="00136FD7"/>
    <w:rsid w:val="001417BE"/>
    <w:rsid w:val="0014234D"/>
    <w:rsid w:val="00144E01"/>
    <w:rsid w:val="00147191"/>
    <w:rsid w:val="00147FB8"/>
    <w:rsid w:val="00176AC1"/>
    <w:rsid w:val="001B30B0"/>
    <w:rsid w:val="001C1B89"/>
    <w:rsid w:val="001E1233"/>
    <w:rsid w:val="001E6562"/>
    <w:rsid w:val="001F1EA9"/>
    <w:rsid w:val="001F3742"/>
    <w:rsid w:val="001F4104"/>
    <w:rsid w:val="001F58CF"/>
    <w:rsid w:val="002078C0"/>
    <w:rsid w:val="002115A1"/>
    <w:rsid w:val="0023437A"/>
    <w:rsid w:val="002453E7"/>
    <w:rsid w:val="002552A5"/>
    <w:rsid w:val="00265318"/>
    <w:rsid w:val="0028019E"/>
    <w:rsid w:val="00282F4A"/>
    <w:rsid w:val="002857E8"/>
    <w:rsid w:val="00287D51"/>
    <w:rsid w:val="0029248C"/>
    <w:rsid w:val="002960F0"/>
    <w:rsid w:val="002B57BA"/>
    <w:rsid w:val="002F6BDE"/>
    <w:rsid w:val="0030225D"/>
    <w:rsid w:val="00302724"/>
    <w:rsid w:val="00305659"/>
    <w:rsid w:val="0031613B"/>
    <w:rsid w:val="00320AEC"/>
    <w:rsid w:val="0034418B"/>
    <w:rsid w:val="003478D9"/>
    <w:rsid w:val="003517B5"/>
    <w:rsid w:val="00366F87"/>
    <w:rsid w:val="00376B5F"/>
    <w:rsid w:val="00385F4D"/>
    <w:rsid w:val="003B3F56"/>
    <w:rsid w:val="00414CC0"/>
    <w:rsid w:val="00415E56"/>
    <w:rsid w:val="004170A8"/>
    <w:rsid w:val="0041773C"/>
    <w:rsid w:val="00422D7E"/>
    <w:rsid w:val="004327E3"/>
    <w:rsid w:val="00463643"/>
    <w:rsid w:val="00470F8F"/>
    <w:rsid w:val="00482092"/>
    <w:rsid w:val="00482331"/>
    <w:rsid w:val="00486804"/>
    <w:rsid w:val="00486931"/>
    <w:rsid w:val="00490589"/>
    <w:rsid w:val="004A3E26"/>
    <w:rsid w:val="004A55E6"/>
    <w:rsid w:val="004D5046"/>
    <w:rsid w:val="00510CDB"/>
    <w:rsid w:val="00513595"/>
    <w:rsid w:val="0051580F"/>
    <w:rsid w:val="00530BE8"/>
    <w:rsid w:val="00533073"/>
    <w:rsid w:val="00535EBB"/>
    <w:rsid w:val="00541037"/>
    <w:rsid w:val="00544207"/>
    <w:rsid w:val="0056461A"/>
    <w:rsid w:val="005954CB"/>
    <w:rsid w:val="00597B7E"/>
    <w:rsid w:val="005A6546"/>
    <w:rsid w:val="005D09A5"/>
    <w:rsid w:val="005D5436"/>
    <w:rsid w:val="005E0ACE"/>
    <w:rsid w:val="005E1C7F"/>
    <w:rsid w:val="005F2CC2"/>
    <w:rsid w:val="005F4AF8"/>
    <w:rsid w:val="005F6B8B"/>
    <w:rsid w:val="00610203"/>
    <w:rsid w:val="0061038D"/>
    <w:rsid w:val="006165B8"/>
    <w:rsid w:val="00621179"/>
    <w:rsid w:val="00624F33"/>
    <w:rsid w:val="00632463"/>
    <w:rsid w:val="006340CA"/>
    <w:rsid w:val="00635B38"/>
    <w:rsid w:val="00644452"/>
    <w:rsid w:val="00664F8E"/>
    <w:rsid w:val="006705F6"/>
    <w:rsid w:val="00670D02"/>
    <w:rsid w:val="00673D4B"/>
    <w:rsid w:val="00694840"/>
    <w:rsid w:val="00695E87"/>
    <w:rsid w:val="006979C3"/>
    <w:rsid w:val="006A5B54"/>
    <w:rsid w:val="006B548C"/>
    <w:rsid w:val="006D1DA4"/>
    <w:rsid w:val="006E7FA3"/>
    <w:rsid w:val="007013D2"/>
    <w:rsid w:val="00711BF2"/>
    <w:rsid w:val="007164BA"/>
    <w:rsid w:val="00723AB4"/>
    <w:rsid w:val="00726FC4"/>
    <w:rsid w:val="00782CA6"/>
    <w:rsid w:val="0078372D"/>
    <w:rsid w:val="007A24F4"/>
    <w:rsid w:val="007A7241"/>
    <w:rsid w:val="007A79C5"/>
    <w:rsid w:val="007B3371"/>
    <w:rsid w:val="007C4B97"/>
    <w:rsid w:val="007C7E47"/>
    <w:rsid w:val="007D162F"/>
    <w:rsid w:val="007D20FD"/>
    <w:rsid w:val="007D2C61"/>
    <w:rsid w:val="007D2F9B"/>
    <w:rsid w:val="007D7F5E"/>
    <w:rsid w:val="007E2F3E"/>
    <w:rsid w:val="008068BB"/>
    <w:rsid w:val="008201C5"/>
    <w:rsid w:val="008271DC"/>
    <w:rsid w:val="00830FF1"/>
    <w:rsid w:val="0083312A"/>
    <w:rsid w:val="00850117"/>
    <w:rsid w:val="00864316"/>
    <w:rsid w:val="0087574B"/>
    <w:rsid w:val="00884284"/>
    <w:rsid w:val="00894784"/>
    <w:rsid w:val="008A37B3"/>
    <w:rsid w:val="008B30D8"/>
    <w:rsid w:val="008D2A3B"/>
    <w:rsid w:val="00900B69"/>
    <w:rsid w:val="00921562"/>
    <w:rsid w:val="00952651"/>
    <w:rsid w:val="009541F5"/>
    <w:rsid w:val="00961775"/>
    <w:rsid w:val="00984CAF"/>
    <w:rsid w:val="00985E81"/>
    <w:rsid w:val="00987793"/>
    <w:rsid w:val="00995351"/>
    <w:rsid w:val="0099690B"/>
    <w:rsid w:val="009A260D"/>
    <w:rsid w:val="009B0A5B"/>
    <w:rsid w:val="009D49B8"/>
    <w:rsid w:val="009E534E"/>
    <w:rsid w:val="009F2BE8"/>
    <w:rsid w:val="00A029B4"/>
    <w:rsid w:val="00A05FE0"/>
    <w:rsid w:val="00A10B56"/>
    <w:rsid w:val="00A15F6D"/>
    <w:rsid w:val="00A324F5"/>
    <w:rsid w:val="00A37D24"/>
    <w:rsid w:val="00A43E4A"/>
    <w:rsid w:val="00A544B3"/>
    <w:rsid w:val="00A71680"/>
    <w:rsid w:val="00A75A30"/>
    <w:rsid w:val="00A77543"/>
    <w:rsid w:val="00A92646"/>
    <w:rsid w:val="00A968CA"/>
    <w:rsid w:val="00A97816"/>
    <w:rsid w:val="00AA6507"/>
    <w:rsid w:val="00AD4B0E"/>
    <w:rsid w:val="00AE2B02"/>
    <w:rsid w:val="00AF2A65"/>
    <w:rsid w:val="00AF3870"/>
    <w:rsid w:val="00B01BC1"/>
    <w:rsid w:val="00B320CF"/>
    <w:rsid w:val="00B35E35"/>
    <w:rsid w:val="00B60D0A"/>
    <w:rsid w:val="00B71074"/>
    <w:rsid w:val="00B73FDC"/>
    <w:rsid w:val="00B77EF5"/>
    <w:rsid w:val="00B9732A"/>
    <w:rsid w:val="00BA1268"/>
    <w:rsid w:val="00BB3B63"/>
    <w:rsid w:val="00BB5C06"/>
    <w:rsid w:val="00BE0862"/>
    <w:rsid w:val="00C009CA"/>
    <w:rsid w:val="00C21596"/>
    <w:rsid w:val="00C21A89"/>
    <w:rsid w:val="00C3046C"/>
    <w:rsid w:val="00C4395B"/>
    <w:rsid w:val="00C51D35"/>
    <w:rsid w:val="00C80FAB"/>
    <w:rsid w:val="00C82104"/>
    <w:rsid w:val="00C85BC2"/>
    <w:rsid w:val="00C92F30"/>
    <w:rsid w:val="00C96A09"/>
    <w:rsid w:val="00CB7CBA"/>
    <w:rsid w:val="00CC34F8"/>
    <w:rsid w:val="00CC52E2"/>
    <w:rsid w:val="00CC6249"/>
    <w:rsid w:val="00CD26F2"/>
    <w:rsid w:val="00CF17D1"/>
    <w:rsid w:val="00D01001"/>
    <w:rsid w:val="00D0618B"/>
    <w:rsid w:val="00D2727C"/>
    <w:rsid w:val="00D33E46"/>
    <w:rsid w:val="00D44362"/>
    <w:rsid w:val="00D51C50"/>
    <w:rsid w:val="00D52533"/>
    <w:rsid w:val="00D648F0"/>
    <w:rsid w:val="00D665A0"/>
    <w:rsid w:val="00D94AEF"/>
    <w:rsid w:val="00D95195"/>
    <w:rsid w:val="00D974E0"/>
    <w:rsid w:val="00DA4525"/>
    <w:rsid w:val="00DF2DD4"/>
    <w:rsid w:val="00E0314D"/>
    <w:rsid w:val="00E064AE"/>
    <w:rsid w:val="00E21743"/>
    <w:rsid w:val="00E245D5"/>
    <w:rsid w:val="00E44966"/>
    <w:rsid w:val="00E60427"/>
    <w:rsid w:val="00EB74C1"/>
    <w:rsid w:val="00EC0246"/>
    <w:rsid w:val="00EC12C9"/>
    <w:rsid w:val="00ED0EED"/>
    <w:rsid w:val="00EE120F"/>
    <w:rsid w:val="00EF0BAD"/>
    <w:rsid w:val="00F122F8"/>
    <w:rsid w:val="00F22CD4"/>
    <w:rsid w:val="00F257A1"/>
    <w:rsid w:val="00F2733D"/>
    <w:rsid w:val="00F31102"/>
    <w:rsid w:val="00F33F5D"/>
    <w:rsid w:val="00F363FC"/>
    <w:rsid w:val="00F366FE"/>
    <w:rsid w:val="00F51245"/>
    <w:rsid w:val="00F64B8C"/>
    <w:rsid w:val="00F67ADE"/>
    <w:rsid w:val="00F72731"/>
    <w:rsid w:val="00F84551"/>
    <w:rsid w:val="00F84A18"/>
    <w:rsid w:val="00F8504F"/>
    <w:rsid w:val="00FA1613"/>
    <w:rsid w:val="00FA2D0B"/>
    <w:rsid w:val="00FA6E5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1752D"/>
  <w15:docId w15:val="{FEEA159C-C8B0-4A14-A47A-7EB5A835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32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CD4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2C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4CB1"/>
  </w:style>
  <w:style w:type="character" w:styleId="a7">
    <w:name w:val="Emphasis"/>
    <w:basedOn w:val="a0"/>
    <w:uiPriority w:val="20"/>
    <w:qFormat/>
    <w:rsid w:val="00DF2DD4"/>
    <w:rPr>
      <w:i/>
      <w:iCs/>
    </w:rPr>
  </w:style>
  <w:style w:type="character" w:styleId="a8">
    <w:name w:val="Strong"/>
    <w:basedOn w:val="a0"/>
    <w:uiPriority w:val="22"/>
    <w:qFormat/>
    <w:rsid w:val="00DF2DD4"/>
    <w:rPr>
      <w:b/>
      <w:bCs/>
    </w:rPr>
  </w:style>
  <w:style w:type="paragraph" w:styleId="a9">
    <w:name w:val="List Paragraph"/>
    <w:basedOn w:val="a"/>
    <w:uiPriority w:val="34"/>
    <w:qFormat/>
    <w:rsid w:val="009526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C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1B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C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1B89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AA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576A-6978-4C76-8BEE-2A64947B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"Гайский ГОК"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Медяков Виталий Александрович (MEDYAKOV-VA - MEDYAKOV)</dc:creator>
  <cp:lastModifiedBy>Igor Pelissov</cp:lastModifiedBy>
  <cp:revision>117</cp:revision>
  <cp:lastPrinted>2025-01-10T05:35:00Z</cp:lastPrinted>
  <dcterms:created xsi:type="dcterms:W3CDTF">2017-02-08T09:23:00Z</dcterms:created>
  <dcterms:modified xsi:type="dcterms:W3CDTF">2025-06-16T07:10:00Z</dcterms:modified>
</cp:coreProperties>
</file>