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16265" w14:textId="3FC1C5DB" w:rsidR="000C6084" w:rsidRPr="00CA7F73" w:rsidRDefault="000C6084" w:rsidP="00CA7F73">
                                <w:pPr>
                                  <w:pStyle w:val="Heading1"/>
                                  <w:spacing w:before="255" w:after="0"/>
                                  <w:jc w:val="center"/>
                                  <w:rPr>
                                    <w:rFonts w:ascii="Arial" w:hAnsi="Arial" w:cs="Arial"/>
                                    <w:color w:val="141B3D"/>
                                    <w:sz w:val="29"/>
                                    <w:szCs w:val="29"/>
                                    <w:lang w:val="ka-GE"/>
                                  </w:rPr>
                                </w:pPr>
                                <w:bookmarkStart w:id="0" w:name="_Toc170728893"/>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DA53BB">
                                  <w:rPr>
                                    <w:rFonts w:cs="Sylfaen"/>
                                    <w:color w:val="141B3D"/>
                                    <w:sz w:val="32"/>
                                    <w:szCs w:val="29"/>
                                    <w:lang w:val="ka-GE"/>
                                  </w:rPr>
                                  <w:t>მაგნიტური ბეიჯის</w:t>
                                </w:r>
                                <w:r w:rsidR="00CA7F73">
                                  <w:rPr>
                                    <w:rFonts w:cs="Sylfaen"/>
                                    <w:color w:val="141B3D"/>
                                    <w:sz w:val="32"/>
                                    <w:szCs w:val="29"/>
                                    <w:lang w:val="ka-GE"/>
                                  </w:rPr>
                                  <w:t xml:space="preserve"> შესყიდვაზე</w:t>
                                </w:r>
                                <w:bookmarkEnd w:id="0"/>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1" w:name="_Toc170728894"/>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1"/>
                              </w:p>
                              <w:p w14:paraId="573A4337" w14:textId="4F319634" w:rsidR="006F3955" w:rsidRPr="000C6084" w:rsidRDefault="006F3955" w:rsidP="000D1CB3">
                                <w:pPr>
                                  <w:jc w:val="center"/>
                                  <w:rPr>
                                    <w:b/>
                                    <w:color w:val="E36C0A" w:themeColor="accent6" w:themeShade="BF"/>
                                    <w:sz w:val="48"/>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" fillcolor="white [3201]" stroked="f" strokeweight=".5pt">
                    <v:textbox>
                      <w:txbxContent>
                        <w:p w14:paraId="3F516265" w14:textId="3FC1C5DB" w:rsidR="000C6084" w:rsidRPr="00CA7F73" w:rsidRDefault="000C6084" w:rsidP="00CA7F73">
                          <w:pPr>
                            <w:pStyle w:val="Heading1"/>
                            <w:spacing w:before="255" w:after="0"/>
                            <w:jc w:val="center"/>
                            <w:rPr>
                              <w:rFonts w:ascii="Arial" w:hAnsi="Arial" w:cs="Arial"/>
                              <w:color w:val="141B3D"/>
                              <w:sz w:val="29"/>
                              <w:szCs w:val="29"/>
                              <w:lang w:val="ka-GE"/>
                            </w:rPr>
                          </w:pPr>
                          <w:bookmarkStart w:id="2" w:name="_Toc170728893"/>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DA53BB">
                            <w:rPr>
                              <w:rFonts w:cs="Sylfaen"/>
                              <w:color w:val="141B3D"/>
                              <w:sz w:val="32"/>
                              <w:szCs w:val="29"/>
                              <w:lang w:val="ka-GE"/>
                            </w:rPr>
                            <w:t>მაგნიტური ბეიჯის</w:t>
                          </w:r>
                          <w:r w:rsidR="00CA7F73">
                            <w:rPr>
                              <w:rFonts w:cs="Sylfaen"/>
                              <w:color w:val="141B3D"/>
                              <w:sz w:val="32"/>
                              <w:szCs w:val="29"/>
                              <w:lang w:val="ka-GE"/>
                            </w:rPr>
                            <w:t xml:space="preserve"> შესყიდვაზე</w:t>
                          </w:r>
                          <w:bookmarkEnd w:id="2"/>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3" w:name="_Toc170728894"/>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3"/>
                        </w:p>
                        <w:p w14:paraId="573A4337" w14:textId="4F319634" w:rsidR="006F3955" w:rsidRPr="000C6084" w:rsidRDefault="006F3955" w:rsidP="000D1CB3">
                          <w:pPr>
                            <w:jc w:val="center"/>
                            <w:rPr>
                              <w:b/>
                              <w:color w:val="E36C0A" w:themeColor="accent6" w:themeShade="BF"/>
                              <w:sz w:val="48"/>
                              <w:szCs w:val="56"/>
                              <w:lang w:val="ka-GE"/>
                            </w:rPr>
                          </w:pP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6F851E0" w14:textId="3F9F07C3" w:rsidR="00DA53BB" w:rsidRDefault="00C25B8E" w:rsidP="00CA7F73">
                                      <w:pPr>
                                        <w:rPr>
                                          <w:lang w:val="ka-GE"/>
                                        </w:rPr>
                                      </w:pPr>
                                      <w:r>
                                        <w:rPr>
                                          <w:lang w:val="ka-GE"/>
                                        </w:rPr>
                                        <w:t>2</w:t>
                                      </w:r>
                                      <w:r w:rsidR="001C699D">
                                        <w:rPr>
                                          <w:lang w:val="ka-GE"/>
                                        </w:rPr>
                                        <w:t>2</w:t>
                                      </w:r>
                                      <w:r>
                                        <w:rPr>
                                          <w:lang w:val="ka-GE"/>
                                        </w:rPr>
                                        <w:t xml:space="preserve"> </w:t>
                                      </w:r>
                                      <w:r w:rsidR="00DA53BB">
                                        <w:rPr>
                                          <w:lang w:val="ka-GE"/>
                                        </w:rPr>
                                        <w:t>ოქტომბერი</w:t>
                                      </w:r>
                                      <w:r>
                                        <w:rPr>
                                          <w:lang w:val="ka-GE"/>
                                        </w:rPr>
                                        <w:t xml:space="preserve"> 2025 წელი</w:t>
                                      </w:r>
                                    </w:p>
                                    <w:p w14:paraId="5B62700D" w14:textId="50F7BF9F" w:rsidR="006F3955" w:rsidRPr="00415C7C" w:rsidRDefault="0053653C" w:rsidP="00CA7F73">
                                      <w:pPr>
                                        <w:rPr>
                                          <w:lang w:val="ka-GE"/>
                                        </w:rPr>
                                      </w:pPr>
                                      <w:r>
                                        <w:rPr>
                                          <w:lang w:val="ka-GE"/>
                                        </w:rPr>
                                        <w:t>5 ნოემბერი</w:t>
                                      </w:r>
                                      <w:r w:rsidR="00C25B8E">
                                        <w:rPr>
                                          <w:lang w:val="ka-GE"/>
                                        </w:rPr>
                                        <w:t xml:space="preserve"> </w:t>
                                      </w:r>
                                      <w:r w:rsidR="005538C0">
                                        <w:rPr>
                                          <w:lang w:val="ka-GE"/>
                                        </w:rPr>
                                        <w:t xml:space="preserve"> </w:t>
                                      </w:r>
                                      <w:r w:rsidR="00C25B8E">
                                        <w:rPr>
                                          <w:lang w:val="ka-GE"/>
                                        </w:rPr>
                                        <w:t>2025 წელი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457633E8" w:rsidR="006F3955" w:rsidRPr="008464E9" w:rsidRDefault="00C25B8E" w:rsidP="009E06FA">
                                      <w:pPr>
                                        <w:rPr>
                                          <w:lang w:val="ka-GE"/>
                                        </w:rPr>
                                      </w:pPr>
                                      <w:r>
                                        <w:rPr>
                                          <w:lang w:val="ka-GE"/>
                                        </w:rPr>
                                        <w:t>თამარ თხელიძე</w:t>
                                      </w:r>
                                    </w:p>
                                    <w:p w14:paraId="53FA1705" w14:textId="52DBEA23" w:rsidR="006F3955" w:rsidRDefault="002B509A" w:rsidP="00313B50">
                                      <w:pPr>
                                        <w:rPr>
                                          <w:lang w:val="ka-GE"/>
                                        </w:rPr>
                                      </w:pPr>
                                      <w:hyperlink r:id="rId9" w:history="1">
                                        <w:r w:rsidR="00C25B8E" w:rsidRPr="00FE2727">
                                          <w:rPr>
                                            <w:rStyle w:val="Hyperlink"/>
                                          </w:rPr>
                                          <w:t>Tatkhelidze@bog.ge</w:t>
                                        </w:r>
                                      </w:hyperlink>
                                      <w:r w:rsidR="00C25B8E">
                                        <w:t xml:space="preserve"> </w:t>
                                      </w:r>
                                    </w:p>
                                    <w:p w14:paraId="3C520571" w14:textId="520868FB" w:rsidR="002348C6" w:rsidRPr="00C25B8E" w:rsidRDefault="00C25B8E" w:rsidP="00313B50">
                                      <w:r>
                                        <w:t xml:space="preserve">591 220 520 </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2B509A" w:rsidP="00313B50">
                                      <w:pPr>
                                        <w:rPr>
                                          <w:lang w:val="ka-GE"/>
                                        </w:rPr>
                                      </w:pPr>
                                      <w:hyperlink r:id="rId10"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" filled="f" stroked="f" strokeweight=".5pt">
                    <v:textbo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6F851E0" w14:textId="3F9F07C3" w:rsidR="00DA53BB" w:rsidRDefault="00C25B8E" w:rsidP="00CA7F73">
                                <w:pPr>
                                  <w:rPr>
                                    <w:lang w:val="ka-GE"/>
                                  </w:rPr>
                                </w:pPr>
                                <w:r>
                                  <w:rPr>
                                    <w:lang w:val="ka-GE"/>
                                  </w:rPr>
                                  <w:t>2</w:t>
                                </w:r>
                                <w:r w:rsidR="001C699D">
                                  <w:rPr>
                                    <w:lang w:val="ka-GE"/>
                                  </w:rPr>
                                  <w:t>2</w:t>
                                </w:r>
                                <w:r>
                                  <w:rPr>
                                    <w:lang w:val="ka-GE"/>
                                  </w:rPr>
                                  <w:t xml:space="preserve"> </w:t>
                                </w:r>
                                <w:r w:rsidR="00DA53BB">
                                  <w:rPr>
                                    <w:lang w:val="ka-GE"/>
                                  </w:rPr>
                                  <w:t>ოქტომბერი</w:t>
                                </w:r>
                                <w:r>
                                  <w:rPr>
                                    <w:lang w:val="ka-GE"/>
                                  </w:rPr>
                                  <w:t xml:space="preserve"> 2025 წელი</w:t>
                                </w:r>
                              </w:p>
                              <w:p w14:paraId="5B62700D" w14:textId="50F7BF9F" w:rsidR="006F3955" w:rsidRPr="00415C7C" w:rsidRDefault="0053653C" w:rsidP="00CA7F73">
                                <w:pPr>
                                  <w:rPr>
                                    <w:lang w:val="ka-GE"/>
                                  </w:rPr>
                                </w:pPr>
                                <w:r>
                                  <w:rPr>
                                    <w:lang w:val="ka-GE"/>
                                  </w:rPr>
                                  <w:t>5 ნოემბერი</w:t>
                                </w:r>
                                <w:r w:rsidR="00C25B8E">
                                  <w:rPr>
                                    <w:lang w:val="ka-GE"/>
                                  </w:rPr>
                                  <w:t xml:space="preserve"> </w:t>
                                </w:r>
                                <w:r w:rsidR="005538C0">
                                  <w:rPr>
                                    <w:lang w:val="ka-GE"/>
                                  </w:rPr>
                                  <w:t xml:space="preserve"> </w:t>
                                </w:r>
                                <w:r w:rsidR="00C25B8E">
                                  <w:rPr>
                                    <w:lang w:val="ka-GE"/>
                                  </w:rPr>
                                  <w:t>2025 წელი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457633E8" w:rsidR="006F3955" w:rsidRPr="008464E9" w:rsidRDefault="00C25B8E" w:rsidP="009E06FA">
                                <w:pPr>
                                  <w:rPr>
                                    <w:lang w:val="ka-GE"/>
                                  </w:rPr>
                                </w:pPr>
                                <w:r>
                                  <w:rPr>
                                    <w:lang w:val="ka-GE"/>
                                  </w:rPr>
                                  <w:t>თამარ თხელიძე</w:t>
                                </w:r>
                              </w:p>
                              <w:p w14:paraId="53FA1705" w14:textId="52DBEA23" w:rsidR="006F3955" w:rsidRDefault="002B509A" w:rsidP="00313B50">
                                <w:pPr>
                                  <w:rPr>
                                    <w:lang w:val="ka-GE"/>
                                  </w:rPr>
                                </w:pPr>
                                <w:hyperlink r:id="rId11" w:history="1">
                                  <w:r w:rsidR="00C25B8E" w:rsidRPr="00FE2727">
                                    <w:rPr>
                                      <w:rStyle w:val="Hyperlink"/>
                                    </w:rPr>
                                    <w:t>Tatkhelidze@bog.ge</w:t>
                                  </w:r>
                                </w:hyperlink>
                                <w:r w:rsidR="00C25B8E">
                                  <w:t xml:space="preserve"> </w:t>
                                </w:r>
                              </w:p>
                              <w:p w14:paraId="3C520571" w14:textId="520868FB" w:rsidR="002348C6" w:rsidRPr="00C25B8E" w:rsidRDefault="00C25B8E" w:rsidP="00313B50">
                                <w:r>
                                  <w:t xml:space="preserve">591 220 520 </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2B509A" w:rsidP="00313B50">
                                <w:pPr>
                                  <w:rPr>
                                    <w:lang w:val="ka-GE"/>
                                  </w:rPr>
                                </w:pPr>
                                <w:hyperlink r:id="rId12"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2" w:name="_Toc456350217"/>
      <w:bookmarkStart w:id="3" w:name="_Toc456347628"/>
    </w:p>
    <w:p w14:paraId="480A9683" w14:textId="2B290C65" w:rsidR="000C6084" w:rsidRPr="00CA7F73" w:rsidRDefault="000C6084" w:rsidP="00CA7F73">
      <w:pPr>
        <w:pStyle w:val="Heading1"/>
        <w:spacing w:before="255" w:after="0"/>
        <w:jc w:val="center"/>
        <w:rPr>
          <w:rFonts w:ascii="Arial" w:hAnsi="Arial" w:cs="Arial"/>
          <w:color w:val="141B3D"/>
          <w:sz w:val="29"/>
          <w:szCs w:val="29"/>
          <w:lang w:val="ka-GE"/>
        </w:rPr>
      </w:pPr>
      <w:bookmarkStart w:id="4" w:name="_Toc170726877"/>
      <w:bookmarkStart w:id="5" w:name="_Toc170728895"/>
      <w:proofErr w:type="spellStart"/>
      <w:r>
        <w:rPr>
          <w:rFonts w:cs="Sylfaen"/>
          <w:color w:val="141B3D"/>
          <w:sz w:val="29"/>
          <w:szCs w:val="29"/>
        </w:rPr>
        <w:t>ტენდერი</w:t>
      </w:r>
      <w:proofErr w:type="spellEnd"/>
      <w:r>
        <w:rPr>
          <w:rFonts w:ascii="Arial" w:hAnsi="Arial" w:cs="Arial"/>
          <w:color w:val="141B3D"/>
          <w:sz w:val="29"/>
          <w:szCs w:val="29"/>
        </w:rPr>
        <w:t xml:space="preserve"> </w:t>
      </w:r>
      <w:r w:rsidR="00CA7F73">
        <w:rPr>
          <w:rFonts w:cs="Sylfaen"/>
          <w:color w:val="141B3D"/>
          <w:sz w:val="29"/>
          <w:szCs w:val="29"/>
          <w:lang w:val="ka-GE"/>
        </w:rPr>
        <w:t>საყოფაცხოვრებო ტექნიკის შესყიდვაზე</w:t>
      </w:r>
      <w:bookmarkEnd w:id="4"/>
      <w:bookmarkEnd w:id="5"/>
    </w:p>
    <w:p w14:paraId="180E5041" w14:textId="78C5F289" w:rsidR="00DE53CA" w:rsidRPr="00242E68" w:rsidRDefault="00DE53CA" w:rsidP="0008526E">
      <w:pP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1744D563" w:rsidR="00633247" w:rsidRPr="001C15B4" w:rsidRDefault="00633247" w:rsidP="0046033E">
          <w:pPr>
            <w:pStyle w:val="TOCHeading"/>
            <w:rPr>
              <w:rFonts w:asciiTheme="minorHAnsi" w:eastAsiaTheme="minorHAnsi" w:hAnsiTheme="minorHAnsi" w:cstheme="minorHAnsi"/>
              <w:b w:val="0"/>
              <w:bCs w:val="0"/>
              <w:color w:val="auto"/>
              <w:sz w:val="24"/>
              <w:szCs w:val="56"/>
              <w:lang w:val="ka-GE" w:eastAsia="en-US"/>
            </w:rPr>
          </w:pPr>
        </w:p>
        <w:p w14:paraId="05B22B7C" w14:textId="04113AB1" w:rsidR="00055DA2"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p>
        <w:p w14:paraId="65E4CA07" w14:textId="13820CCB" w:rsidR="00055DA2" w:rsidRDefault="002B509A">
          <w:pPr>
            <w:pStyle w:val="TOC1"/>
            <w:rPr>
              <w:rFonts w:asciiTheme="minorHAnsi" w:eastAsiaTheme="minorEastAsia" w:hAnsiTheme="minorHAnsi"/>
              <w:noProof/>
              <w:color w:val="auto"/>
              <w:sz w:val="22"/>
              <w:szCs w:val="22"/>
            </w:rPr>
          </w:pPr>
          <w:hyperlink w:anchor="_Toc170728896" w:history="1">
            <w:r w:rsidR="00055DA2" w:rsidRPr="00D12F01">
              <w:rPr>
                <w:rStyle w:val="Hyperlink"/>
                <w:rFonts w:eastAsiaTheme="majorEastAsia" w:cstheme="majorBidi"/>
                <w:b/>
                <w:noProof/>
                <w:lang w:val="ka-GE" w:eastAsia="ja-JP"/>
              </w:rPr>
              <w:t>ინსტრუქცია ტენდერში მონაწილეთათვის</w:t>
            </w:r>
            <w:r w:rsidR="00055DA2">
              <w:rPr>
                <w:noProof/>
                <w:webHidden/>
              </w:rPr>
              <w:tab/>
            </w:r>
            <w:r w:rsidR="00055DA2">
              <w:rPr>
                <w:noProof/>
                <w:webHidden/>
              </w:rPr>
              <w:fldChar w:fldCharType="begin"/>
            </w:r>
            <w:r w:rsidR="00055DA2">
              <w:rPr>
                <w:noProof/>
                <w:webHidden/>
              </w:rPr>
              <w:instrText xml:space="preserve"> PAGEREF _Toc170728896 \h </w:instrText>
            </w:r>
            <w:r w:rsidR="00055DA2">
              <w:rPr>
                <w:noProof/>
                <w:webHidden/>
              </w:rPr>
            </w:r>
            <w:r w:rsidR="00055DA2">
              <w:rPr>
                <w:noProof/>
                <w:webHidden/>
              </w:rPr>
              <w:fldChar w:fldCharType="separate"/>
            </w:r>
            <w:r w:rsidR="00055DA2">
              <w:rPr>
                <w:noProof/>
                <w:webHidden/>
              </w:rPr>
              <w:t>2</w:t>
            </w:r>
            <w:r w:rsidR="00055DA2">
              <w:rPr>
                <w:noProof/>
                <w:webHidden/>
              </w:rPr>
              <w:fldChar w:fldCharType="end"/>
            </w:r>
          </w:hyperlink>
        </w:p>
        <w:p w14:paraId="152750DA" w14:textId="262D2528" w:rsidR="00055DA2" w:rsidRDefault="002B509A">
          <w:pPr>
            <w:pStyle w:val="TOC1"/>
            <w:rPr>
              <w:rFonts w:asciiTheme="minorHAnsi" w:eastAsiaTheme="minorEastAsia" w:hAnsiTheme="minorHAnsi"/>
              <w:noProof/>
              <w:color w:val="auto"/>
              <w:sz w:val="22"/>
              <w:szCs w:val="22"/>
            </w:rPr>
          </w:pPr>
          <w:hyperlink w:anchor="_Toc170728897" w:history="1">
            <w:r w:rsidR="00055DA2" w:rsidRPr="00D12F01">
              <w:rPr>
                <w:rStyle w:val="Hyperlink"/>
                <w:rFonts w:eastAsiaTheme="majorEastAsia" w:cstheme="majorBidi"/>
                <w:b/>
                <w:noProof/>
                <w:lang w:val="ka-GE" w:eastAsia="ja-JP"/>
              </w:rPr>
              <w:t>სატენდერო მოთხოვნები</w:t>
            </w:r>
            <w:r w:rsidR="00055DA2">
              <w:rPr>
                <w:noProof/>
                <w:webHidden/>
              </w:rPr>
              <w:tab/>
            </w:r>
            <w:r w:rsidR="00055DA2">
              <w:rPr>
                <w:noProof/>
                <w:webHidden/>
              </w:rPr>
              <w:fldChar w:fldCharType="begin"/>
            </w:r>
            <w:r w:rsidR="00055DA2">
              <w:rPr>
                <w:noProof/>
                <w:webHidden/>
              </w:rPr>
              <w:instrText xml:space="preserve"> PAGEREF _Toc170728897 \h </w:instrText>
            </w:r>
            <w:r w:rsidR="00055DA2">
              <w:rPr>
                <w:noProof/>
                <w:webHidden/>
              </w:rPr>
            </w:r>
            <w:r w:rsidR="00055DA2">
              <w:rPr>
                <w:noProof/>
                <w:webHidden/>
              </w:rPr>
              <w:fldChar w:fldCharType="separate"/>
            </w:r>
            <w:r w:rsidR="00055DA2">
              <w:rPr>
                <w:noProof/>
                <w:webHidden/>
              </w:rPr>
              <w:t>2</w:t>
            </w:r>
            <w:r w:rsidR="00055DA2">
              <w:rPr>
                <w:noProof/>
                <w:webHidden/>
              </w:rPr>
              <w:fldChar w:fldCharType="end"/>
            </w:r>
          </w:hyperlink>
        </w:p>
        <w:p w14:paraId="20557AA9" w14:textId="15E87540" w:rsidR="00055DA2" w:rsidRDefault="002B509A">
          <w:pPr>
            <w:pStyle w:val="TOC1"/>
            <w:rPr>
              <w:rFonts w:asciiTheme="minorHAnsi" w:eastAsiaTheme="minorEastAsia" w:hAnsiTheme="minorHAnsi"/>
              <w:noProof/>
              <w:color w:val="auto"/>
              <w:sz w:val="22"/>
              <w:szCs w:val="22"/>
            </w:rPr>
          </w:pPr>
          <w:hyperlink w:anchor="_Toc170728898" w:history="1">
            <w:r w:rsidR="00055DA2" w:rsidRPr="00D12F01">
              <w:rPr>
                <w:rStyle w:val="Hyperlink"/>
                <w:rFonts w:eastAsiaTheme="majorEastAsia" w:cstheme="majorBidi"/>
                <w:b/>
                <w:noProof/>
                <w:lang w:val="ka-GE" w:eastAsia="ja-JP"/>
              </w:rPr>
              <w:t>საგარანტიო პირობებთან დაკავშირებული მოთხოვნები</w:t>
            </w:r>
            <w:r w:rsidR="00055DA2">
              <w:rPr>
                <w:noProof/>
                <w:webHidden/>
              </w:rPr>
              <w:tab/>
            </w:r>
            <w:r w:rsidR="00055DA2">
              <w:rPr>
                <w:noProof/>
                <w:webHidden/>
              </w:rPr>
              <w:fldChar w:fldCharType="begin"/>
            </w:r>
            <w:r w:rsidR="00055DA2">
              <w:rPr>
                <w:noProof/>
                <w:webHidden/>
              </w:rPr>
              <w:instrText xml:space="preserve"> PAGEREF _Toc170728898 \h </w:instrText>
            </w:r>
            <w:r w:rsidR="00055DA2">
              <w:rPr>
                <w:noProof/>
                <w:webHidden/>
              </w:rPr>
            </w:r>
            <w:r w:rsidR="00055DA2">
              <w:rPr>
                <w:noProof/>
                <w:webHidden/>
              </w:rPr>
              <w:fldChar w:fldCharType="separate"/>
            </w:r>
            <w:r w:rsidR="00055DA2">
              <w:rPr>
                <w:noProof/>
                <w:webHidden/>
              </w:rPr>
              <w:t>2</w:t>
            </w:r>
            <w:r w:rsidR="00055DA2">
              <w:rPr>
                <w:noProof/>
                <w:webHidden/>
              </w:rPr>
              <w:fldChar w:fldCharType="end"/>
            </w:r>
          </w:hyperlink>
        </w:p>
        <w:p w14:paraId="0A4F7978" w14:textId="2CC4EE32" w:rsidR="00055DA2" w:rsidRDefault="002B509A">
          <w:pPr>
            <w:pStyle w:val="TOC1"/>
            <w:rPr>
              <w:rFonts w:asciiTheme="minorHAnsi" w:eastAsiaTheme="minorEastAsia" w:hAnsiTheme="minorHAnsi"/>
              <w:noProof/>
              <w:color w:val="auto"/>
              <w:sz w:val="22"/>
              <w:szCs w:val="22"/>
            </w:rPr>
          </w:pPr>
          <w:hyperlink w:anchor="_Toc170728899" w:history="1">
            <w:r w:rsidR="00055DA2" w:rsidRPr="00D12F01">
              <w:rPr>
                <w:rStyle w:val="Hyperlink"/>
                <w:rFonts w:eastAsiaTheme="majorEastAsia" w:cstheme="majorBidi"/>
                <w:b/>
                <w:noProof/>
                <w:lang w:val="ka-GE" w:eastAsia="ja-JP"/>
              </w:rPr>
              <w:t>ანგარიშსწორების პირობები</w:t>
            </w:r>
            <w:r w:rsidR="00055DA2">
              <w:rPr>
                <w:noProof/>
                <w:webHidden/>
              </w:rPr>
              <w:tab/>
            </w:r>
            <w:r w:rsidR="00055DA2">
              <w:rPr>
                <w:noProof/>
                <w:webHidden/>
              </w:rPr>
              <w:fldChar w:fldCharType="begin"/>
            </w:r>
            <w:r w:rsidR="00055DA2">
              <w:rPr>
                <w:noProof/>
                <w:webHidden/>
              </w:rPr>
              <w:instrText xml:space="preserve"> PAGEREF _Toc170728899 \h </w:instrText>
            </w:r>
            <w:r w:rsidR="00055DA2">
              <w:rPr>
                <w:noProof/>
                <w:webHidden/>
              </w:rPr>
            </w:r>
            <w:r w:rsidR="00055DA2">
              <w:rPr>
                <w:noProof/>
                <w:webHidden/>
              </w:rPr>
              <w:fldChar w:fldCharType="separate"/>
            </w:r>
            <w:r w:rsidR="00055DA2">
              <w:rPr>
                <w:noProof/>
                <w:webHidden/>
              </w:rPr>
              <w:t>3</w:t>
            </w:r>
            <w:r w:rsidR="00055DA2">
              <w:rPr>
                <w:noProof/>
                <w:webHidden/>
              </w:rPr>
              <w:fldChar w:fldCharType="end"/>
            </w:r>
          </w:hyperlink>
        </w:p>
        <w:p w14:paraId="25F39C6E" w14:textId="2246FBF5" w:rsidR="00055DA2" w:rsidRDefault="002B509A">
          <w:pPr>
            <w:pStyle w:val="TOC1"/>
            <w:rPr>
              <w:rFonts w:asciiTheme="minorHAnsi" w:eastAsiaTheme="minorEastAsia" w:hAnsiTheme="minorHAnsi"/>
              <w:noProof/>
              <w:color w:val="auto"/>
              <w:sz w:val="22"/>
              <w:szCs w:val="22"/>
            </w:rPr>
          </w:pPr>
          <w:hyperlink w:anchor="_Toc170728900" w:history="1">
            <w:r w:rsidR="00055DA2" w:rsidRPr="00D12F01">
              <w:rPr>
                <w:rStyle w:val="Hyperlink"/>
                <w:rFonts w:eastAsiaTheme="majorEastAsia" w:cstheme="majorBidi"/>
                <w:b/>
                <w:noProof/>
                <w:lang w:val="ka-GE" w:eastAsia="ja-JP"/>
              </w:rPr>
              <w:t>განფასებასთან დაკავშირებული მოთხოვნები</w:t>
            </w:r>
            <w:r w:rsidR="00055DA2">
              <w:rPr>
                <w:noProof/>
                <w:webHidden/>
              </w:rPr>
              <w:tab/>
            </w:r>
            <w:r w:rsidR="00055DA2">
              <w:rPr>
                <w:noProof/>
                <w:webHidden/>
              </w:rPr>
              <w:fldChar w:fldCharType="begin"/>
            </w:r>
            <w:r w:rsidR="00055DA2">
              <w:rPr>
                <w:noProof/>
                <w:webHidden/>
              </w:rPr>
              <w:instrText xml:space="preserve"> PAGEREF _Toc170728900 \h </w:instrText>
            </w:r>
            <w:r w:rsidR="00055DA2">
              <w:rPr>
                <w:noProof/>
                <w:webHidden/>
              </w:rPr>
            </w:r>
            <w:r w:rsidR="00055DA2">
              <w:rPr>
                <w:noProof/>
                <w:webHidden/>
              </w:rPr>
              <w:fldChar w:fldCharType="separate"/>
            </w:r>
            <w:r w:rsidR="00055DA2">
              <w:rPr>
                <w:noProof/>
                <w:webHidden/>
              </w:rPr>
              <w:t>3</w:t>
            </w:r>
            <w:r w:rsidR="00055DA2">
              <w:rPr>
                <w:noProof/>
                <w:webHidden/>
              </w:rPr>
              <w:fldChar w:fldCharType="end"/>
            </w:r>
          </w:hyperlink>
        </w:p>
        <w:p w14:paraId="0DC4E568" w14:textId="79B8D110" w:rsidR="00055DA2" w:rsidRDefault="002B509A">
          <w:pPr>
            <w:pStyle w:val="TOC1"/>
            <w:rPr>
              <w:rFonts w:asciiTheme="minorHAnsi" w:eastAsiaTheme="minorEastAsia" w:hAnsiTheme="minorHAnsi"/>
              <w:noProof/>
              <w:color w:val="auto"/>
              <w:sz w:val="22"/>
              <w:szCs w:val="22"/>
            </w:rPr>
          </w:pPr>
          <w:hyperlink w:anchor="_Toc170728901" w:history="1">
            <w:r w:rsidR="00055DA2" w:rsidRPr="00D12F01">
              <w:rPr>
                <w:rStyle w:val="Hyperlink"/>
                <w:rFonts w:eastAsiaTheme="majorEastAsia" w:cstheme="majorBidi"/>
                <w:b/>
                <w:noProof/>
                <w:lang w:val="ka-GE" w:eastAsia="ja-JP"/>
              </w:rPr>
              <w:t>დამატებითი ინფორმაცია:</w:t>
            </w:r>
            <w:r w:rsidR="00055DA2">
              <w:rPr>
                <w:noProof/>
                <w:webHidden/>
              </w:rPr>
              <w:tab/>
            </w:r>
            <w:r w:rsidR="00055DA2">
              <w:rPr>
                <w:noProof/>
                <w:webHidden/>
              </w:rPr>
              <w:fldChar w:fldCharType="begin"/>
            </w:r>
            <w:r w:rsidR="00055DA2">
              <w:rPr>
                <w:noProof/>
                <w:webHidden/>
              </w:rPr>
              <w:instrText xml:space="preserve"> PAGEREF _Toc170728901 \h </w:instrText>
            </w:r>
            <w:r w:rsidR="00055DA2">
              <w:rPr>
                <w:noProof/>
                <w:webHidden/>
              </w:rPr>
            </w:r>
            <w:r w:rsidR="00055DA2">
              <w:rPr>
                <w:noProof/>
                <w:webHidden/>
              </w:rPr>
              <w:fldChar w:fldCharType="separate"/>
            </w:r>
            <w:r w:rsidR="00055DA2">
              <w:rPr>
                <w:noProof/>
                <w:webHidden/>
              </w:rPr>
              <w:t>3</w:t>
            </w:r>
            <w:r w:rsidR="00055DA2">
              <w:rPr>
                <w:noProof/>
                <w:webHidden/>
              </w:rPr>
              <w:fldChar w:fldCharType="end"/>
            </w:r>
          </w:hyperlink>
        </w:p>
        <w:p w14:paraId="55A17828" w14:textId="2E377694" w:rsidR="00055DA2" w:rsidRDefault="002B509A">
          <w:pPr>
            <w:pStyle w:val="TOC1"/>
            <w:rPr>
              <w:rFonts w:asciiTheme="minorHAnsi" w:eastAsiaTheme="minorEastAsia" w:hAnsiTheme="minorHAnsi"/>
              <w:noProof/>
              <w:color w:val="auto"/>
              <w:sz w:val="22"/>
              <w:szCs w:val="22"/>
            </w:rPr>
          </w:pPr>
          <w:hyperlink w:anchor="_Toc170728902" w:history="1">
            <w:r w:rsidR="00055DA2" w:rsidRPr="00D12F01">
              <w:rPr>
                <w:rStyle w:val="Hyperlink"/>
                <w:rFonts w:cs="Sylfaen"/>
                <w:noProof/>
              </w:rPr>
              <w:t>დანართი1: ფასების ცხრილი</w:t>
            </w:r>
            <w:r w:rsidR="00055DA2">
              <w:rPr>
                <w:noProof/>
                <w:webHidden/>
              </w:rPr>
              <w:tab/>
            </w:r>
            <w:r w:rsidR="00055DA2">
              <w:rPr>
                <w:noProof/>
                <w:webHidden/>
              </w:rPr>
              <w:fldChar w:fldCharType="begin"/>
            </w:r>
            <w:r w:rsidR="00055DA2">
              <w:rPr>
                <w:noProof/>
                <w:webHidden/>
              </w:rPr>
              <w:instrText xml:space="preserve"> PAGEREF _Toc170728902 \h </w:instrText>
            </w:r>
            <w:r w:rsidR="00055DA2">
              <w:rPr>
                <w:noProof/>
                <w:webHidden/>
              </w:rPr>
            </w:r>
            <w:r w:rsidR="00055DA2">
              <w:rPr>
                <w:noProof/>
                <w:webHidden/>
              </w:rPr>
              <w:fldChar w:fldCharType="separate"/>
            </w:r>
            <w:r w:rsidR="00055DA2">
              <w:rPr>
                <w:noProof/>
                <w:webHidden/>
              </w:rPr>
              <w:t>4</w:t>
            </w:r>
            <w:r w:rsidR="00055DA2">
              <w:rPr>
                <w:noProof/>
                <w:webHidden/>
              </w:rPr>
              <w:fldChar w:fldCharType="end"/>
            </w:r>
          </w:hyperlink>
        </w:p>
        <w:p w14:paraId="2E8B8B45" w14:textId="75802700" w:rsidR="00055DA2" w:rsidRDefault="002B509A">
          <w:pPr>
            <w:pStyle w:val="TOC1"/>
            <w:rPr>
              <w:rFonts w:asciiTheme="minorHAnsi" w:eastAsiaTheme="minorEastAsia" w:hAnsiTheme="minorHAnsi"/>
              <w:noProof/>
              <w:color w:val="auto"/>
              <w:sz w:val="22"/>
              <w:szCs w:val="22"/>
            </w:rPr>
          </w:pPr>
          <w:hyperlink w:anchor="_Toc170728903" w:history="1">
            <w:r w:rsidR="00055DA2" w:rsidRPr="00D12F01">
              <w:rPr>
                <w:rStyle w:val="Hyperlink"/>
                <w:rFonts w:cs="Sylfaen"/>
                <w:noProof/>
              </w:rPr>
              <w:t>დანართი 2: საბანკო რეკვიზიტები</w:t>
            </w:r>
            <w:r w:rsidR="00055DA2">
              <w:rPr>
                <w:noProof/>
                <w:webHidden/>
              </w:rPr>
              <w:tab/>
            </w:r>
            <w:r w:rsidR="00055DA2">
              <w:rPr>
                <w:noProof/>
                <w:webHidden/>
              </w:rPr>
              <w:fldChar w:fldCharType="begin"/>
            </w:r>
            <w:r w:rsidR="00055DA2">
              <w:rPr>
                <w:noProof/>
                <w:webHidden/>
              </w:rPr>
              <w:instrText xml:space="preserve"> PAGEREF _Toc170728903 \h </w:instrText>
            </w:r>
            <w:r w:rsidR="00055DA2">
              <w:rPr>
                <w:noProof/>
                <w:webHidden/>
              </w:rPr>
            </w:r>
            <w:r w:rsidR="00055DA2">
              <w:rPr>
                <w:noProof/>
                <w:webHidden/>
              </w:rPr>
              <w:fldChar w:fldCharType="separate"/>
            </w:r>
            <w:r w:rsidR="00055DA2">
              <w:rPr>
                <w:noProof/>
                <w:webHidden/>
              </w:rPr>
              <w:t>5</w:t>
            </w:r>
            <w:r w:rsidR="00055DA2">
              <w:rPr>
                <w:noProof/>
                <w:webHidden/>
              </w:rPr>
              <w:fldChar w:fldCharType="end"/>
            </w:r>
          </w:hyperlink>
        </w:p>
        <w:p w14:paraId="60752384" w14:textId="78162C66"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255BC9" w:rsidRDefault="00A66B58" w:rsidP="00BD4E7F">
      <w:pPr>
        <w:keepNext/>
        <w:keepLines/>
        <w:spacing w:before="180" w:after="120"/>
        <w:ind w:left="360" w:hanging="360"/>
        <w:outlineLvl w:val="0"/>
        <w:rPr>
          <w:rFonts w:eastAsiaTheme="majorEastAsia" w:cstheme="majorBidi"/>
          <w:b/>
          <w:color w:val="FF671B"/>
          <w:sz w:val="24"/>
          <w:szCs w:val="28"/>
          <w:lang w:eastAsia="ja-JP"/>
        </w:rPr>
      </w:pPr>
      <w:bookmarkStart w:id="6" w:name="_Toc534810151"/>
      <w:bookmarkStart w:id="7" w:name="_Toc170728896"/>
      <w:bookmarkStart w:id="8" w:name="_Toc462407871"/>
      <w:bookmarkEnd w:id="2"/>
      <w:bookmarkEnd w:id="3"/>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6"/>
      <w:bookmarkEnd w:id="7"/>
    </w:p>
    <w:p w14:paraId="33700273" w14:textId="77777777" w:rsidR="00D1450D" w:rsidRPr="00D1450D" w:rsidRDefault="00D1450D" w:rsidP="00D1450D">
      <w:pPr>
        <w:rPr>
          <w:rFonts w:eastAsiaTheme="minorEastAsia" w:cs="Sylfaen"/>
          <w:lang w:eastAsia="ja-JP"/>
        </w:rPr>
      </w:pPr>
    </w:p>
    <w:p w14:paraId="18EFE177" w14:textId="78AFC68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P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0D6A99D2" w14:textId="77777777" w:rsidR="00A66B58" w:rsidRPr="00A66B58" w:rsidRDefault="00A66B58" w:rsidP="00A66B58">
      <w:pPr>
        <w:rPr>
          <w:lang w:val="ka-GE"/>
        </w:rPr>
      </w:pPr>
    </w:p>
    <w:p w14:paraId="4D9BCAA8" w14:textId="0A63127E"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15C927F2" w14:textId="77777777" w:rsidR="004E1CE0" w:rsidRDefault="004E1CE0" w:rsidP="00A66B58">
      <w:pPr>
        <w:rPr>
          <w:lang w:val="ka-GE"/>
        </w:rPr>
      </w:pPr>
    </w:p>
    <w:p w14:paraId="1652AC47" w14:textId="0A23C3E9" w:rsidR="00F8089D" w:rsidRDefault="00F8089D" w:rsidP="00A66B58">
      <w:pPr>
        <w:rPr>
          <w:lang w:val="ka-GE"/>
        </w:rPr>
      </w:pPr>
      <w:r>
        <w:rPr>
          <w:lang w:val="ka-GE"/>
        </w:rPr>
        <w:t xml:space="preserve">სატენდერო კომისია </w:t>
      </w:r>
      <w:r w:rsidR="004E1CE0">
        <w:rPr>
          <w:lang w:val="ka-GE"/>
        </w:rPr>
        <w:t>გამარჯვებულ</w:t>
      </w:r>
      <w:r>
        <w:rPr>
          <w:lang w:val="ka-GE"/>
        </w:rPr>
        <w:t xml:space="preserve"> პრეტედენტს გამოავლენს ჩამოთვლილი კრიტერიუმების გათვალისწინებით: შემოთავაზებული პროდუქციის ფასი, შემოთავაზებული პროდუქციის </w:t>
      </w:r>
      <w:r w:rsidR="004E1CE0">
        <w:rPr>
          <w:lang w:val="ka-GE"/>
        </w:rPr>
        <w:t>წარმოდგენილი ტექნიკური სპეციფიკაცია, პრეტენდენტის გამოცდილება.</w:t>
      </w:r>
    </w:p>
    <w:p w14:paraId="44FA3455" w14:textId="77777777" w:rsidR="00A66B58" w:rsidRDefault="00A66B58" w:rsidP="00A66B58">
      <w:pPr>
        <w:rPr>
          <w:lang w:val="ka-GE"/>
        </w:rPr>
      </w:pPr>
    </w:p>
    <w:p w14:paraId="6C7D774A" w14:textId="02A2AB96" w:rsidR="00A66B58" w:rsidRPr="00A66B58" w:rsidRDefault="00104BF6" w:rsidP="00A66B58">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Default="00A66B58" w:rsidP="00A66B58">
      <w:pPr>
        <w:rPr>
          <w:lang w:val="ka-GE"/>
        </w:rPr>
      </w:pPr>
    </w:p>
    <w:p w14:paraId="7C307A5A" w14:textId="53702E46" w:rsidR="00C525A4"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r w:rsidR="0001143A">
        <w:rPr>
          <w:lang w:val="ka-GE"/>
        </w:rPr>
        <w:t>.</w:t>
      </w:r>
    </w:p>
    <w:p w14:paraId="11AC087A" w14:textId="089E57A0" w:rsidR="0001143A" w:rsidRDefault="0001143A" w:rsidP="00C525A4">
      <w:pPr>
        <w:rPr>
          <w:lang w:val="ka-GE"/>
        </w:rPr>
      </w:pPr>
    </w:p>
    <w:p w14:paraId="3D944A2D" w14:textId="55BEA014" w:rsidR="0001143A" w:rsidRPr="00BF7F13" w:rsidRDefault="0001143A" w:rsidP="00C525A4">
      <w:pPr>
        <w:rPr>
          <w:lang w:val="ka-GE"/>
        </w:rPr>
      </w:pPr>
      <w:r>
        <w:rPr>
          <w:lang w:val="ka-GE"/>
        </w:rPr>
        <w:t xml:space="preserve">ბანკი იტოვებს უფლებას, საჭიროების შემთხვევაში, </w:t>
      </w:r>
      <w:r w:rsidRPr="0001143A">
        <w:rPr>
          <w:lang w:val="ka-GE"/>
        </w:rPr>
        <w:t>პრეტენდენტებისაგან</w:t>
      </w:r>
      <w:r>
        <w:rPr>
          <w:lang w:val="ka-GE"/>
        </w:rPr>
        <w:t xml:space="preserve"> გამოითხოვოს</w:t>
      </w:r>
      <w:r w:rsidRPr="0001143A">
        <w:rPr>
          <w:lang w:val="ka-GE"/>
        </w:rPr>
        <w:t xml:space="preserve"> სხვა დამატებითი </w:t>
      </w:r>
      <w:r>
        <w:rPr>
          <w:lang w:val="ka-GE"/>
        </w:rPr>
        <w:t>ინფორმაცია</w:t>
      </w:r>
      <w:r w:rsidRPr="0001143A">
        <w:rPr>
          <w:lang w:val="ka-GE"/>
        </w:rPr>
        <w:t xml:space="preserve"> და/ან წარდგენილი ინფორმაციის</w:t>
      </w:r>
      <w:r w:rsidR="00E65C84">
        <w:rPr>
          <w:lang w:val="ka-GE"/>
        </w:rPr>
        <w:t>/დოკუმენტაციის</w:t>
      </w:r>
      <w:r w:rsidRPr="0001143A">
        <w:rPr>
          <w:lang w:val="ka-GE"/>
        </w:rPr>
        <w:t xml:space="preserve"> დაზუსტება ტენდერის მსვლელობის პერიოდში</w:t>
      </w:r>
      <w:r>
        <w:rPr>
          <w:lang w:val="ka-GE"/>
        </w:rPr>
        <w:t>.</w:t>
      </w:r>
    </w:p>
    <w:p w14:paraId="41933D26" w14:textId="2EDAA4D5" w:rsidR="00C525A4" w:rsidRPr="00BF7F13" w:rsidRDefault="00C525A4" w:rsidP="00C525A4">
      <w:pPr>
        <w:rPr>
          <w:rFonts w:eastAsiaTheme="minorEastAsia"/>
          <w:lang w:eastAsia="ja-JP"/>
        </w:rPr>
      </w:pPr>
    </w:p>
    <w:p w14:paraId="6B83D28B" w14:textId="15DC67C8" w:rsidR="00C525A4" w:rsidRPr="00BF7F13" w:rsidRDefault="00C525A4" w:rsidP="00C525A4">
      <w:pPr>
        <w:rPr>
          <w:rFonts w:eastAsiaTheme="minorEastAsia"/>
          <w:lang w:eastAsia="ja-JP"/>
        </w:rPr>
      </w:pPr>
      <w:r w:rsidRPr="00BF7F13">
        <w:rPr>
          <w:rFonts w:eastAsiaTheme="minorEastAsia"/>
          <w:lang w:val="ka-GE" w:eastAsia="ja-JP"/>
        </w:rPr>
        <w:t>პრეტენდენტებმა თანდართული ფაილის შესაბამისად შევსებულ ფასების ცხრილში</w:t>
      </w:r>
      <w:r w:rsidR="007E0672">
        <w:rPr>
          <w:rFonts w:eastAsiaTheme="minorEastAsia"/>
          <w:lang w:val="ka-GE" w:eastAsia="ja-JP"/>
        </w:rPr>
        <w:t xml:space="preserve"> </w:t>
      </w:r>
      <w:r w:rsidRPr="00BF7F13">
        <w:rPr>
          <w:rFonts w:eastAsiaTheme="minorEastAsia"/>
          <w:lang w:val="ka-GE" w:eastAsia="ja-JP"/>
        </w:rPr>
        <w:t xml:space="preserve">უნდა მიუთითონ </w:t>
      </w:r>
      <w:r w:rsidR="007E0672">
        <w:rPr>
          <w:rFonts w:eastAsiaTheme="minorEastAsia"/>
          <w:lang w:val="ka-GE" w:eastAsia="ja-JP"/>
        </w:rPr>
        <w:t xml:space="preserve">შემოთავაზებული </w:t>
      </w:r>
      <w:r w:rsidRPr="00BF7F13">
        <w:rPr>
          <w:rFonts w:eastAsiaTheme="minorEastAsia"/>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BF7F13" w:rsidRDefault="00C525A4" w:rsidP="00C525A4">
      <w:pPr>
        <w:rPr>
          <w:rFonts w:eastAsiaTheme="minorEastAsia"/>
          <w:lang w:val="ka-GE" w:eastAsia="ja-JP"/>
        </w:rPr>
      </w:pPr>
    </w:p>
    <w:p w14:paraId="63712D6E" w14:textId="14422529" w:rsidR="00C525A4" w:rsidRPr="00BF7F13" w:rsidRDefault="00C525A4" w:rsidP="00C525A4">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r>
        <w:rPr>
          <w:rFonts w:eastAsiaTheme="minorEastAsia"/>
          <w:lang w:val="ka-GE" w:eastAsia="ja-JP"/>
        </w:rPr>
        <w:t>სატენდერო</w:t>
      </w:r>
      <w:r w:rsidRPr="00BF7F13">
        <w:rPr>
          <w:rFonts w:eastAsiaTheme="minorEastAsia"/>
          <w:lang w:val="ka-GE" w:eastAsia="ja-JP"/>
        </w:rPr>
        <w:t xml:space="preserve"> დოკუმენტაციაში მოცემულ </w:t>
      </w:r>
      <w:r>
        <w:rPr>
          <w:rFonts w:eastAsiaTheme="minorEastAsia"/>
          <w:lang w:val="ka-GE" w:eastAsia="ja-JP"/>
        </w:rPr>
        <w:t xml:space="preserve">მინიმალურ </w:t>
      </w:r>
      <w:r w:rsidRPr="00BF7F13">
        <w:rPr>
          <w:rFonts w:eastAsiaTheme="minorEastAsia"/>
          <w:lang w:val="ka-GE" w:eastAsia="ja-JP"/>
        </w:rPr>
        <w:t>პარამეტრებს.</w:t>
      </w:r>
    </w:p>
    <w:p w14:paraId="0AAD2AAC" w14:textId="77777777" w:rsidR="008464E9" w:rsidRDefault="008464E9" w:rsidP="008464E9">
      <w:pPr>
        <w:spacing w:line="276" w:lineRule="auto"/>
        <w:rPr>
          <w:lang w:val="ka-GE"/>
        </w:rPr>
      </w:pPr>
    </w:p>
    <w:p w14:paraId="3AF05C2F" w14:textId="2A5B1DE2"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w:t>
      </w:r>
      <w:r w:rsidR="0053653C">
        <w:rPr>
          <w:lang w:val="ka-GE"/>
        </w:rPr>
        <w:t>,</w:t>
      </w:r>
      <w:r w:rsidRPr="008464E9">
        <w:rPr>
          <w:lang w:val="ka-GE"/>
        </w:rPr>
        <w:t xml:space="preserve"> გადაავადოს</w:t>
      </w:r>
      <w:r w:rsidR="0053653C">
        <w:rPr>
          <w:lang w:val="ka-GE"/>
        </w:rPr>
        <w:t xml:space="preserve"> ან გააუქმოს</w:t>
      </w:r>
      <w:r w:rsidRPr="008464E9">
        <w:rPr>
          <w:lang w:val="ka-GE"/>
        </w:rPr>
        <w:t xml:space="preserve"> ტენდერი.</w:t>
      </w:r>
      <w:r w:rsidR="00B97639">
        <w:rPr>
          <w:lang w:val="ka-GE"/>
        </w:rPr>
        <w:t xml:space="preserve"> ბანკი</w:t>
      </w:r>
      <w:r w:rsidR="00B97639" w:rsidRPr="00B97639">
        <w:rPr>
          <w:lang w:val="ka-GE"/>
        </w:rPr>
        <w:t xml:space="preserve">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w:t>
      </w:r>
      <w:r w:rsidR="00B97639">
        <w:rPr>
          <w:lang w:val="ka-GE"/>
        </w:rPr>
        <w:t>პრეტენდენტებს.</w:t>
      </w:r>
    </w:p>
    <w:p w14:paraId="7372B112" w14:textId="6BC5301C" w:rsidR="00A66B58" w:rsidRDefault="00A66B58" w:rsidP="00A66B58">
      <w:pPr>
        <w:rPr>
          <w:lang w:val="ka-GE"/>
        </w:rPr>
      </w:pPr>
    </w:p>
    <w:p w14:paraId="06D39B2F" w14:textId="77777777" w:rsidR="00584C84" w:rsidRPr="00A66B58" w:rsidRDefault="00584C84" w:rsidP="00A66B58">
      <w:pPr>
        <w:rPr>
          <w:lang w:val="ka-GE"/>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9" w:name="_Toc534810155"/>
      <w:bookmarkStart w:id="10" w:name="_Toc170728897"/>
      <w:r w:rsidRPr="00BF7F13">
        <w:rPr>
          <w:rFonts w:eastAsiaTheme="majorEastAsia" w:cstheme="majorBidi"/>
          <w:b/>
          <w:color w:val="FF671B"/>
          <w:sz w:val="24"/>
          <w:szCs w:val="28"/>
          <w:lang w:val="ka-GE" w:eastAsia="ja-JP"/>
        </w:rPr>
        <w:t>სატენდერო მოთხოვნები</w:t>
      </w:r>
      <w:bookmarkEnd w:id="9"/>
      <w:bookmarkEnd w:id="10"/>
    </w:p>
    <w:p w14:paraId="348F2D64" w14:textId="77777777" w:rsidR="00A54A52" w:rsidRPr="00A54A52" w:rsidRDefault="00A54A52" w:rsidP="00A54A52">
      <w:pPr>
        <w:pStyle w:val="ListParagraph"/>
        <w:numPr>
          <w:ilvl w:val="0"/>
          <w:numId w:val="15"/>
        </w:numPr>
        <w:spacing w:after="200" w:line="276" w:lineRule="auto"/>
        <w:rPr>
          <w:rFonts w:cs="Sylfaen"/>
          <w:b/>
          <w:lang w:val="ka-GE"/>
        </w:rPr>
      </w:pPr>
      <w:r w:rsidRPr="00A54A52">
        <w:rPr>
          <w:rFonts w:cs="Sylfaen"/>
          <w:b/>
          <w:lang w:val="ka-GE"/>
        </w:rPr>
        <w:t>ხელშეკრულების პირობები:</w:t>
      </w:r>
    </w:p>
    <w:p w14:paraId="0A3FA2C2" w14:textId="67B460FE" w:rsidR="00C82830" w:rsidRDefault="0053653C" w:rsidP="00C82830">
      <w:pPr>
        <w:pStyle w:val="ListParagraph"/>
        <w:spacing w:after="200" w:line="276" w:lineRule="auto"/>
        <w:rPr>
          <w:rFonts w:cs="Sylfaen"/>
          <w:bCs/>
          <w:lang w:val="ka-GE"/>
        </w:rPr>
      </w:pPr>
      <w:r>
        <w:rPr>
          <w:rFonts w:cs="Sylfaen"/>
          <w:bCs/>
          <w:lang w:val="ka-GE"/>
        </w:rPr>
        <w:t>გამარჯვებულ კომპანიასთან გაფორმდება გენერალური ხელშეკრულება.</w:t>
      </w:r>
    </w:p>
    <w:p w14:paraId="11D47252" w14:textId="7242B046" w:rsidR="00A54A52" w:rsidRPr="005A6F77" w:rsidRDefault="00A54A52" w:rsidP="00D34047">
      <w:pPr>
        <w:pStyle w:val="ListParagraph"/>
        <w:numPr>
          <w:ilvl w:val="0"/>
          <w:numId w:val="15"/>
        </w:numPr>
        <w:spacing w:after="200" w:line="276" w:lineRule="auto"/>
        <w:rPr>
          <w:rFonts w:cs="Sylfaen"/>
          <w:b/>
          <w:lang w:val="ka-GE"/>
        </w:rPr>
      </w:pPr>
      <w:r w:rsidRPr="00B8474F">
        <w:rPr>
          <w:rFonts w:cs="Sylfaen"/>
          <w:b/>
          <w:lang w:val="ka-GE"/>
        </w:rPr>
        <w:t>მიწოდების ვადა:</w:t>
      </w:r>
      <w:r w:rsidRPr="005A6F77">
        <w:rPr>
          <w:rFonts w:cs="Sylfaen"/>
          <w:b/>
          <w:lang w:val="ka-GE"/>
        </w:rPr>
        <w:t xml:space="preserve">  </w:t>
      </w:r>
      <w:r w:rsidRPr="00D34047">
        <w:rPr>
          <w:rFonts w:cs="Sylfaen"/>
          <w:bCs/>
          <w:lang w:val="ka-GE"/>
        </w:rPr>
        <w:t>შეკვეთების გაგზავნა და პროდუქციის მიწოდება განხორციელდება კვირაში ორჯერ,</w:t>
      </w:r>
      <w:r w:rsidRPr="005A6F77">
        <w:rPr>
          <w:rFonts w:cs="Sylfaen"/>
          <w:bCs/>
          <w:lang w:val="ka-GE"/>
        </w:rPr>
        <w:t xml:space="preserve"> შეთანხმებული გრაფიკისა და დროის შესაბამისად.</w:t>
      </w:r>
    </w:p>
    <w:p w14:paraId="6D6966D5" w14:textId="66F6D44C" w:rsidR="00A54A52" w:rsidRPr="00A54A52" w:rsidRDefault="00A54A52" w:rsidP="00A54A52">
      <w:pPr>
        <w:pStyle w:val="ListParagraph"/>
        <w:numPr>
          <w:ilvl w:val="0"/>
          <w:numId w:val="15"/>
        </w:numPr>
        <w:spacing w:after="200" w:line="276" w:lineRule="auto"/>
        <w:rPr>
          <w:rFonts w:cs="Sylfaen"/>
          <w:lang w:val="ka-GE"/>
        </w:rPr>
      </w:pPr>
      <w:r w:rsidRPr="00AA2871">
        <w:rPr>
          <w:rFonts w:cs="Sylfaen"/>
          <w:b/>
          <w:lang w:val="ka-GE"/>
        </w:rPr>
        <w:t xml:space="preserve">მიწოდების </w:t>
      </w:r>
      <w:r>
        <w:rPr>
          <w:rFonts w:cs="Sylfaen"/>
          <w:b/>
          <w:lang w:val="ka-GE"/>
        </w:rPr>
        <w:t>ადგილი</w:t>
      </w:r>
      <w:r w:rsidRPr="00AA2871">
        <w:rPr>
          <w:rFonts w:cs="Sylfaen"/>
          <w:b/>
          <w:lang w:val="ka-GE"/>
        </w:rPr>
        <w:t>:</w:t>
      </w:r>
      <w:r>
        <w:rPr>
          <w:rFonts w:cs="Sylfaen"/>
          <w:b/>
          <w:lang w:val="ka-GE"/>
        </w:rPr>
        <w:t xml:space="preserve"> </w:t>
      </w:r>
      <w:r w:rsidRPr="00DA53BB">
        <w:rPr>
          <w:rFonts w:cs="Sylfaen"/>
          <w:lang w:val="ka-GE"/>
        </w:rPr>
        <w:t>თბილისი, ჭირნახულის ქ. 9;</w:t>
      </w:r>
    </w:p>
    <w:p w14:paraId="22C05B65" w14:textId="7C052596" w:rsidR="00B8474F" w:rsidRPr="00B97639" w:rsidRDefault="00B8474F" w:rsidP="006646DD">
      <w:pPr>
        <w:pStyle w:val="ListParagraph"/>
        <w:numPr>
          <w:ilvl w:val="0"/>
          <w:numId w:val="15"/>
        </w:numPr>
        <w:spacing w:after="200" w:line="276" w:lineRule="auto"/>
        <w:rPr>
          <w:rFonts w:cs="Sylfaen"/>
          <w:b/>
          <w:lang w:val="ka-GE"/>
        </w:rPr>
      </w:pPr>
      <w:r w:rsidRPr="00764122">
        <w:rPr>
          <w:rFonts w:cs="Sylfaen"/>
          <w:b/>
          <w:lang w:val="ka-GE"/>
        </w:rPr>
        <w:t>სარეკომენდაციო წერილი:</w:t>
      </w:r>
      <w:r w:rsidRPr="00764122">
        <w:rPr>
          <w:rFonts w:cs="Sylfaen"/>
          <w:lang w:val="ka-GE"/>
        </w:rPr>
        <w:t xml:space="preserve"> პრეტენდენტმა უნდა წარმოადგინოს სულ მცირე 1 სარეკომენდაციო წერილი.</w:t>
      </w:r>
    </w:p>
    <w:p w14:paraId="64173CF8" w14:textId="3BB10BFF" w:rsidR="00B97639" w:rsidRPr="00AD3B3D" w:rsidRDefault="00B97639" w:rsidP="006646DD">
      <w:pPr>
        <w:pStyle w:val="ListParagraph"/>
        <w:numPr>
          <w:ilvl w:val="0"/>
          <w:numId w:val="15"/>
        </w:numPr>
        <w:spacing w:after="200" w:line="276" w:lineRule="auto"/>
        <w:rPr>
          <w:rFonts w:cs="Sylfaen"/>
          <w:lang w:val="ka-GE"/>
        </w:rPr>
      </w:pPr>
      <w:r w:rsidRPr="00AD3B3D">
        <w:rPr>
          <w:rFonts w:cs="Sylfaen"/>
          <w:lang w:val="ka-GE"/>
        </w:rPr>
        <w:t>ტენდერში მონაწილეობის მისაღებად აუცილებელია პრეტენდეტმა წარმოადგინოს მის შესახებ ინფორმაცია, მათ შორის, საბანკო რეკვიზიტები დანართი N2-ში წარმოდგენილი ფორმით;</w:t>
      </w:r>
    </w:p>
    <w:p w14:paraId="1C78A030" w14:textId="1A0C41C8" w:rsidR="00764122" w:rsidRPr="00764122" w:rsidRDefault="00B8474F" w:rsidP="006646DD">
      <w:pPr>
        <w:pStyle w:val="ListParagraph"/>
        <w:numPr>
          <w:ilvl w:val="0"/>
          <w:numId w:val="15"/>
        </w:numPr>
        <w:spacing w:after="200" w:line="276" w:lineRule="auto"/>
        <w:rPr>
          <w:rFonts w:cs="Sylfaen"/>
          <w:b/>
          <w:lang w:val="ka-GE"/>
        </w:rPr>
      </w:pPr>
      <w:r w:rsidRPr="00BF7F13">
        <w:rPr>
          <w:lang w:val="ka-GE"/>
        </w:rPr>
        <w:t xml:space="preserve">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w:t>
      </w:r>
      <w:r w:rsidR="0089590C">
        <w:rPr>
          <w:lang w:val="ka-GE"/>
        </w:rPr>
        <w:t xml:space="preserve">ანდა გაკოტრების </w:t>
      </w:r>
      <w:r w:rsidRPr="00BF7F13">
        <w:rPr>
          <w:lang w:val="ka-GE"/>
        </w:rPr>
        <w:t>პროცესში.</w:t>
      </w:r>
    </w:p>
    <w:p w14:paraId="75B29E19" w14:textId="006FC2E4" w:rsidR="00764122" w:rsidRPr="006646DD" w:rsidRDefault="00764122" w:rsidP="006646DD">
      <w:pPr>
        <w:pStyle w:val="ListParagraph"/>
        <w:numPr>
          <w:ilvl w:val="0"/>
          <w:numId w:val="15"/>
        </w:numPr>
        <w:spacing w:after="200" w:line="276" w:lineRule="auto"/>
        <w:rPr>
          <w:rFonts w:cs="Sylfaen"/>
          <w:b/>
          <w:lang w:val="ka-GE"/>
        </w:rPr>
      </w:pPr>
      <w:r>
        <w:rPr>
          <w:lang w:val="ka-GE"/>
        </w:rPr>
        <w:t xml:space="preserve">პრეტენდენტს არ უნდა </w:t>
      </w:r>
      <w:r w:rsidR="0089590C">
        <w:rPr>
          <w:lang w:val="ka-GE"/>
        </w:rPr>
        <w:t>უფიქსირდებოდეს საჯარო სამართლებრივი შეზღუდვები (ყადაღა, საგ</w:t>
      </w:r>
      <w:r>
        <w:rPr>
          <w:lang w:val="ka-GE"/>
        </w:rPr>
        <w:t>ადასახადო გირავნობა/იპოთეკა</w:t>
      </w:r>
      <w:r w:rsidR="0089590C">
        <w:rPr>
          <w:lang w:val="ka-GE"/>
        </w:rPr>
        <w:t>) და არ უნდა იყოს რეგისტრირებული მოვალთა რეესტრში.</w:t>
      </w:r>
    </w:p>
    <w:p w14:paraId="166B086B" w14:textId="4E792483" w:rsidR="00B0613C" w:rsidRPr="00B0613C" w:rsidRDefault="00B0613C" w:rsidP="00B0613C">
      <w:pPr>
        <w:keepNext/>
        <w:keepLines/>
        <w:spacing w:before="180" w:after="120"/>
        <w:ind w:left="360" w:hanging="360"/>
        <w:outlineLvl w:val="0"/>
        <w:rPr>
          <w:rFonts w:eastAsiaTheme="majorEastAsia" w:cstheme="majorBidi"/>
          <w:b/>
          <w:color w:val="FF671B"/>
          <w:sz w:val="24"/>
          <w:szCs w:val="28"/>
          <w:lang w:val="ka-GE" w:eastAsia="ja-JP"/>
        </w:rPr>
      </w:pPr>
      <w:bookmarkStart w:id="11" w:name="_Toc170728899"/>
      <w:r w:rsidRPr="00B0613C">
        <w:rPr>
          <w:rFonts w:eastAsiaTheme="majorEastAsia" w:cstheme="majorBidi"/>
          <w:b/>
          <w:color w:val="FF671B"/>
          <w:sz w:val="24"/>
          <w:szCs w:val="28"/>
          <w:lang w:val="ka-GE" w:eastAsia="ja-JP"/>
        </w:rPr>
        <w:t>ანგარიშსწორების პირობები</w:t>
      </w:r>
      <w:bookmarkEnd w:id="11"/>
    </w:p>
    <w:p w14:paraId="64838D8A" w14:textId="68F770D3" w:rsidR="00C82830" w:rsidRPr="004322AF" w:rsidRDefault="00D34047" w:rsidP="004322AF">
      <w:pPr>
        <w:pStyle w:val="ListParagraph"/>
        <w:numPr>
          <w:ilvl w:val="0"/>
          <w:numId w:val="15"/>
        </w:numPr>
        <w:spacing w:after="200" w:line="276" w:lineRule="auto"/>
        <w:rPr>
          <w:lang w:val="ka-GE"/>
        </w:rPr>
      </w:pPr>
      <w:bookmarkStart w:id="12" w:name="_Toc170728900"/>
      <w:r w:rsidRPr="00D34047">
        <w:rPr>
          <w:lang w:val="ka-GE"/>
        </w:rPr>
        <w:t xml:space="preserve">ანგარიშსწორება განხორციელდება </w:t>
      </w:r>
      <w:r w:rsidRPr="00D34047">
        <w:rPr>
          <w:b/>
          <w:bCs/>
          <w:lang w:val="ka-GE"/>
        </w:rPr>
        <w:t>თვეში ერთხელ,</w:t>
      </w:r>
      <w:r w:rsidRPr="00D34047">
        <w:rPr>
          <w:lang w:val="ka-GE"/>
        </w:rPr>
        <w:t xml:space="preserve"> პროდუქციის ფაქტობრივი რაოდენობის შესაბამისად</w:t>
      </w:r>
      <w:r>
        <w:rPr>
          <w:lang w:val="ka-GE"/>
        </w:rPr>
        <w:t>.</w:t>
      </w:r>
    </w:p>
    <w:p w14:paraId="1ED0435D" w14:textId="2C55CB39" w:rsidR="00FE60B5" w:rsidRDefault="00FE60B5" w:rsidP="00BD4E7F">
      <w:pPr>
        <w:keepNext/>
        <w:keepLines/>
        <w:spacing w:before="180" w:after="120"/>
        <w:ind w:left="360" w:hanging="360"/>
        <w:outlineLvl w:val="0"/>
        <w:rPr>
          <w:rFonts w:eastAsiaTheme="majorEastAsia" w:cstheme="majorBidi"/>
          <w:b/>
          <w:color w:val="FF671B"/>
          <w:sz w:val="24"/>
          <w:szCs w:val="28"/>
          <w:lang w:val="ka-GE" w:eastAsia="ja-JP"/>
        </w:rPr>
      </w:pPr>
      <w:r>
        <w:rPr>
          <w:rFonts w:eastAsiaTheme="majorEastAsia" w:cstheme="majorBidi"/>
          <w:b/>
          <w:color w:val="FF671B"/>
          <w:sz w:val="24"/>
          <w:szCs w:val="28"/>
          <w:lang w:val="ka-GE" w:eastAsia="ja-JP"/>
        </w:rPr>
        <w:lastRenderedPageBreak/>
        <w:t>განფასებასთან დაკავშირებული მოთხოვნები</w:t>
      </w:r>
      <w:bookmarkEnd w:id="12"/>
    </w:p>
    <w:p w14:paraId="2F50C7E9" w14:textId="77777777" w:rsidR="00FE60B5" w:rsidRPr="00FE60B5" w:rsidRDefault="00FE60B5" w:rsidP="00FE60B5">
      <w:pPr>
        <w:pStyle w:val="ListParagraph"/>
        <w:numPr>
          <w:ilvl w:val="0"/>
          <w:numId w:val="15"/>
        </w:numPr>
        <w:rPr>
          <w:lang w:val="ka-GE"/>
        </w:rPr>
      </w:pPr>
      <w:r w:rsidRPr="00FE60B5">
        <w:rPr>
          <w:lang w:val="ka-GE"/>
        </w:rPr>
        <w:t>ფასების მოწოდება ხდება დანართი №1-ის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51D709BC" w14:textId="33CA3F95" w:rsidR="00FE60B5" w:rsidRDefault="00FE60B5" w:rsidP="00FE60B5">
      <w:pPr>
        <w:pStyle w:val="ListParagraph"/>
        <w:numPr>
          <w:ilvl w:val="0"/>
          <w:numId w:val="15"/>
        </w:numPr>
        <w:spacing w:after="200" w:line="276" w:lineRule="auto"/>
        <w:rPr>
          <w:lang w:val="ka-GE"/>
        </w:rPr>
      </w:pPr>
      <w:r w:rsidRPr="00FE60B5">
        <w:rPr>
          <w:lang w:val="ka-GE"/>
        </w:rPr>
        <w:t>სატენდერო წინადადებაში ფასი უნდა იყოს წარმოდგენილი ეროვნულ ვალუტაში -  ლარში</w:t>
      </w:r>
      <w:r>
        <w:rPr>
          <w:lang w:val="ka-GE"/>
        </w:rPr>
        <w:t>,</w:t>
      </w:r>
      <w:r w:rsidRPr="00FE60B5">
        <w:rPr>
          <w:lang w:val="ka-GE"/>
        </w:rPr>
        <w:t xml:space="preserve"> ყველა გადასახადის გათვალისწინებით (მათ შორის, </w:t>
      </w:r>
      <w:r>
        <w:rPr>
          <w:lang w:val="ka-GE"/>
        </w:rPr>
        <w:t>უნდა მოიცავდე</w:t>
      </w:r>
      <w:r w:rsidR="00B97639">
        <w:rPr>
          <w:lang w:val="ka-GE"/>
        </w:rPr>
        <w:t xml:space="preserve">ს </w:t>
      </w:r>
      <w:r w:rsidRPr="00FE60B5">
        <w:rPr>
          <w:lang w:val="ka-GE"/>
        </w:rPr>
        <w:t xml:space="preserve">ტრანსპორტირების ხარჯებს </w:t>
      </w:r>
      <w:r w:rsidR="00820906">
        <w:rPr>
          <w:lang w:val="ka-GE"/>
        </w:rPr>
        <w:t xml:space="preserve">თბილისსა და შემოგარენში </w:t>
      </w:r>
      <w:r w:rsidRPr="00FE60B5">
        <w:rPr>
          <w:lang w:val="ka-GE"/>
        </w:rPr>
        <w:t>და საქართველოს კანონმდებლობით გათვალისწინებულ გადასახადებს და გადასახდელებს).</w:t>
      </w:r>
    </w:p>
    <w:p w14:paraId="6B400734" w14:textId="33334B28"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13" w:name="_Toc170728901"/>
      <w:r w:rsidRPr="00D140FB">
        <w:rPr>
          <w:rFonts w:eastAsiaTheme="majorEastAsia" w:cstheme="majorBidi"/>
          <w:b/>
          <w:color w:val="FF671B"/>
          <w:sz w:val="24"/>
          <w:szCs w:val="28"/>
          <w:lang w:val="ka-GE" w:eastAsia="ja-JP"/>
        </w:rPr>
        <w:t>დამატებითი ინფორმაცია:</w:t>
      </w:r>
      <w:bookmarkEnd w:id="13"/>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8"/>
    <w:p w14:paraId="54BD3245" w14:textId="6AAA33BA" w:rsidR="00C50B02" w:rsidRDefault="00C50B02">
      <w:pPr>
        <w:jc w:val="left"/>
        <w:rPr>
          <w:rFonts w:eastAsiaTheme="minorEastAsia"/>
          <w:lang w:eastAsia="ja-JP"/>
        </w:rPr>
      </w:pPr>
      <w:r>
        <w:br w:type="page"/>
      </w:r>
    </w:p>
    <w:p w14:paraId="6CEF9BD6" w14:textId="09A507BC" w:rsidR="00831E4A" w:rsidRDefault="00831E4A" w:rsidP="00831E4A">
      <w:pPr>
        <w:pStyle w:val="a"/>
        <w:numPr>
          <w:ilvl w:val="0"/>
          <w:numId w:val="0"/>
        </w:numPr>
        <w:ind w:left="360" w:hanging="360"/>
        <w:rPr>
          <w:rFonts w:eastAsiaTheme="minorHAnsi" w:cs="Sylfaen"/>
          <w:color w:val="231F20"/>
          <w:sz w:val="22"/>
          <w:szCs w:val="20"/>
          <w:lang w:eastAsia="en-US"/>
        </w:rPr>
      </w:pPr>
      <w:bookmarkStart w:id="14" w:name="_Toc170728902"/>
      <w:r w:rsidRPr="00C525A4">
        <w:rPr>
          <w:rFonts w:eastAsiaTheme="minorHAnsi" w:cs="Sylfaen"/>
          <w:color w:val="231F20"/>
          <w:sz w:val="22"/>
          <w:szCs w:val="20"/>
          <w:lang w:eastAsia="en-US"/>
        </w:rPr>
        <w:lastRenderedPageBreak/>
        <w:t>დანართი1: ფასების ცხრილი</w:t>
      </w:r>
      <w:bookmarkEnd w:id="14"/>
    </w:p>
    <w:p w14:paraId="1E8F461B" w14:textId="77777777" w:rsidR="00850BA8" w:rsidRDefault="00850BA8" w:rsidP="00850BA8">
      <w:pPr>
        <w:pStyle w:val="NoSpacing"/>
      </w:pPr>
    </w:p>
    <w:tbl>
      <w:tblPr>
        <w:tblStyle w:val="TableGrid"/>
        <w:tblpPr w:leftFromText="180" w:rightFromText="180" w:vertAnchor="text" w:horzAnchor="margin" w:tblpXSpec="center" w:tblpY="-2"/>
        <w:tblW w:w="10730" w:type="dxa"/>
        <w:tblLayout w:type="fixed"/>
        <w:tblLook w:val="04A0" w:firstRow="1" w:lastRow="0" w:firstColumn="1" w:lastColumn="0" w:noHBand="0" w:noVBand="1"/>
      </w:tblPr>
      <w:tblGrid>
        <w:gridCol w:w="1435"/>
        <w:gridCol w:w="2520"/>
        <w:gridCol w:w="2927"/>
        <w:gridCol w:w="1418"/>
        <w:gridCol w:w="1215"/>
        <w:gridCol w:w="1215"/>
      </w:tblGrid>
      <w:tr w:rsidR="001C699D" w:rsidRPr="00167056" w14:paraId="17BB71C9" w14:textId="77777777" w:rsidTr="001C699D">
        <w:trPr>
          <w:trHeight w:val="240"/>
        </w:trPr>
        <w:tc>
          <w:tcPr>
            <w:tcW w:w="1435" w:type="dxa"/>
            <w:shd w:val="clear" w:color="auto" w:fill="0F243E" w:themeFill="text2" w:themeFillShade="80"/>
            <w:vAlign w:val="center"/>
          </w:tcPr>
          <w:p w14:paraId="19DA93A7" w14:textId="77777777" w:rsidR="001C699D" w:rsidRPr="00DB5632" w:rsidRDefault="001C699D" w:rsidP="00AD3B3D">
            <w:pPr>
              <w:jc w:val="center"/>
              <w:rPr>
                <w:rFonts w:eastAsia="Times New Roman" w:cs="Sylfaen"/>
                <w:b/>
                <w:bCs/>
                <w:i/>
                <w:color w:val="FFFFFF" w:themeColor="background1"/>
                <w:sz w:val="14"/>
                <w:szCs w:val="18"/>
                <w:lang w:val="ka-GE"/>
              </w:rPr>
            </w:pPr>
            <w:r w:rsidRPr="00DB5632">
              <w:rPr>
                <w:rFonts w:eastAsia="Times New Roman" w:cs="Sylfaen"/>
                <w:b/>
                <w:bCs/>
                <w:i/>
                <w:color w:val="FFFFFF" w:themeColor="background1"/>
                <w:sz w:val="14"/>
                <w:szCs w:val="18"/>
                <w:lang w:val="ka-GE"/>
              </w:rPr>
              <w:t>საქონლი</w:t>
            </w:r>
          </w:p>
        </w:tc>
        <w:tc>
          <w:tcPr>
            <w:tcW w:w="2520" w:type="dxa"/>
            <w:shd w:val="clear" w:color="auto" w:fill="0F243E" w:themeFill="text2" w:themeFillShade="80"/>
            <w:vAlign w:val="center"/>
          </w:tcPr>
          <w:p w14:paraId="715F23C3" w14:textId="77777777" w:rsidR="001C699D" w:rsidRPr="00DB5632" w:rsidRDefault="001C699D" w:rsidP="00AD3B3D">
            <w:pPr>
              <w:jc w:val="center"/>
              <w:rPr>
                <w:rFonts w:eastAsia="Times New Roman" w:cs="Sylfaen"/>
                <w:b/>
                <w:bCs/>
                <w:i/>
                <w:color w:val="FFFFFF" w:themeColor="background1"/>
                <w:sz w:val="14"/>
                <w:szCs w:val="18"/>
                <w:lang w:val="ka-GE"/>
              </w:rPr>
            </w:pPr>
            <w:r w:rsidRPr="00DB5632">
              <w:rPr>
                <w:rFonts w:eastAsia="Times New Roman" w:cs="Sylfaen"/>
                <w:b/>
                <w:bCs/>
                <w:i/>
                <w:color w:val="FFFFFF" w:themeColor="background1"/>
                <w:sz w:val="14"/>
                <w:szCs w:val="18"/>
                <w:lang w:val="ka-GE"/>
              </w:rPr>
              <w:t>სპეციფიკაცია</w:t>
            </w:r>
          </w:p>
        </w:tc>
        <w:tc>
          <w:tcPr>
            <w:tcW w:w="2927" w:type="dxa"/>
            <w:shd w:val="clear" w:color="auto" w:fill="0F243E" w:themeFill="text2" w:themeFillShade="80"/>
            <w:vAlign w:val="center"/>
          </w:tcPr>
          <w:p w14:paraId="69EBF596" w14:textId="77777777" w:rsidR="001C699D" w:rsidRPr="00DB5632" w:rsidRDefault="001C699D" w:rsidP="00AD3B3D">
            <w:pPr>
              <w:jc w:val="center"/>
              <w:rPr>
                <w:rFonts w:eastAsia="Times New Roman" w:cs="Sylfaen"/>
                <w:b/>
                <w:bCs/>
                <w:i/>
                <w:color w:val="FFFFFF" w:themeColor="background1"/>
                <w:sz w:val="14"/>
                <w:szCs w:val="18"/>
                <w:lang w:val="ka-GE"/>
              </w:rPr>
            </w:pPr>
            <w:r w:rsidRPr="00DB5632">
              <w:rPr>
                <w:rFonts w:eastAsia="Times New Roman" w:cs="Sylfaen"/>
                <w:b/>
                <w:bCs/>
                <w:i/>
                <w:color w:val="FFFFFF" w:themeColor="background1"/>
                <w:sz w:val="14"/>
                <w:szCs w:val="18"/>
                <w:lang w:val="ka-GE"/>
              </w:rPr>
              <w:t>სავარაუდო დიზაინი</w:t>
            </w:r>
          </w:p>
        </w:tc>
        <w:tc>
          <w:tcPr>
            <w:tcW w:w="1418" w:type="dxa"/>
            <w:shd w:val="clear" w:color="auto" w:fill="0F243E" w:themeFill="text2" w:themeFillShade="80"/>
            <w:vAlign w:val="center"/>
          </w:tcPr>
          <w:p w14:paraId="1C395E2D" w14:textId="7B7DE5FB" w:rsidR="001C699D" w:rsidRPr="00DB5632" w:rsidRDefault="001C699D" w:rsidP="00AD3B3D">
            <w:pPr>
              <w:jc w:val="center"/>
              <w:rPr>
                <w:rFonts w:eastAsia="Times New Roman" w:cs="Sylfaen"/>
                <w:b/>
                <w:bCs/>
                <w:i/>
                <w:color w:val="FFFFFF" w:themeColor="background1"/>
                <w:sz w:val="14"/>
                <w:szCs w:val="18"/>
                <w:lang w:val="ka-GE"/>
              </w:rPr>
            </w:pPr>
            <w:r>
              <w:rPr>
                <w:rFonts w:eastAsia="Times New Roman" w:cs="Sylfaen"/>
                <w:b/>
                <w:bCs/>
                <w:i/>
                <w:color w:val="FFFFFF" w:themeColor="background1"/>
                <w:sz w:val="14"/>
                <w:szCs w:val="18"/>
                <w:lang w:val="ka-GE"/>
              </w:rPr>
              <w:t xml:space="preserve">საორიენტაციო </w:t>
            </w:r>
            <w:r w:rsidRPr="00DB5632">
              <w:rPr>
                <w:rFonts w:eastAsia="Times New Roman" w:cs="Sylfaen"/>
                <w:b/>
                <w:bCs/>
                <w:i/>
                <w:color w:val="FFFFFF" w:themeColor="background1"/>
                <w:sz w:val="14"/>
                <w:szCs w:val="18"/>
                <w:lang w:val="ka-GE"/>
              </w:rPr>
              <w:t>რაოდენობა</w:t>
            </w:r>
            <w:r w:rsidR="0053653C">
              <w:rPr>
                <w:rFonts w:eastAsia="Times New Roman" w:cs="Sylfaen"/>
                <w:b/>
                <w:bCs/>
                <w:i/>
                <w:color w:val="FFFFFF" w:themeColor="background1"/>
                <w:sz w:val="14"/>
                <w:szCs w:val="18"/>
                <w:lang w:val="ka-GE"/>
              </w:rPr>
              <w:t xml:space="preserve"> წლის განმავლობაში</w:t>
            </w:r>
          </w:p>
        </w:tc>
        <w:tc>
          <w:tcPr>
            <w:tcW w:w="1215" w:type="dxa"/>
            <w:shd w:val="clear" w:color="auto" w:fill="0F243E" w:themeFill="text2" w:themeFillShade="80"/>
            <w:vAlign w:val="center"/>
          </w:tcPr>
          <w:p w14:paraId="7AB81CB5" w14:textId="01F7C8DB" w:rsidR="001C699D" w:rsidRPr="00DB5632" w:rsidRDefault="001C699D" w:rsidP="00AD3B3D">
            <w:pPr>
              <w:jc w:val="center"/>
              <w:rPr>
                <w:rFonts w:eastAsia="Times New Roman" w:cs="Sylfaen"/>
                <w:b/>
                <w:bCs/>
                <w:i/>
                <w:color w:val="FFFFFF" w:themeColor="background1"/>
                <w:sz w:val="14"/>
                <w:szCs w:val="18"/>
                <w:lang w:val="ka-GE"/>
              </w:rPr>
            </w:pPr>
            <w:r w:rsidRPr="00DB5632">
              <w:rPr>
                <w:rFonts w:eastAsia="Times New Roman" w:cs="Sylfaen"/>
                <w:b/>
                <w:bCs/>
                <w:i/>
                <w:color w:val="FFFFFF" w:themeColor="background1"/>
                <w:sz w:val="14"/>
                <w:szCs w:val="18"/>
                <w:lang w:val="ka-GE"/>
              </w:rPr>
              <w:t>ერთეულის ფასი</w:t>
            </w:r>
            <w:r>
              <w:rPr>
                <w:rFonts w:eastAsia="Times New Roman" w:cs="Sylfaen"/>
                <w:b/>
                <w:bCs/>
                <w:i/>
                <w:color w:val="FFFFFF" w:themeColor="background1"/>
                <w:sz w:val="14"/>
                <w:szCs w:val="18"/>
                <w:lang w:val="ka-GE"/>
              </w:rPr>
              <w:t xml:space="preserve"> ლარი</w:t>
            </w:r>
            <w:r w:rsidRPr="00DB5632">
              <w:rPr>
                <w:rFonts w:eastAsia="Times New Roman" w:cs="Sylfaen"/>
                <w:b/>
                <w:bCs/>
                <w:i/>
                <w:color w:val="FFFFFF" w:themeColor="background1"/>
                <w:sz w:val="14"/>
                <w:szCs w:val="18"/>
                <w:lang w:val="ka-GE"/>
              </w:rPr>
              <w:t xml:space="preserve"> (დღგ-ს ჩათვლით)</w:t>
            </w:r>
          </w:p>
        </w:tc>
        <w:tc>
          <w:tcPr>
            <w:tcW w:w="1215" w:type="dxa"/>
            <w:shd w:val="clear" w:color="auto" w:fill="0F243E" w:themeFill="text2" w:themeFillShade="80"/>
            <w:vAlign w:val="center"/>
          </w:tcPr>
          <w:p w14:paraId="04324631" w14:textId="2E5F1C70" w:rsidR="001C699D" w:rsidRPr="00DB5632" w:rsidRDefault="001C699D" w:rsidP="00AD3B3D">
            <w:pPr>
              <w:jc w:val="center"/>
              <w:rPr>
                <w:rFonts w:eastAsia="Times New Roman" w:cs="Sylfaen"/>
                <w:b/>
                <w:bCs/>
                <w:i/>
                <w:color w:val="FFFFFF" w:themeColor="background1"/>
                <w:sz w:val="14"/>
                <w:szCs w:val="18"/>
                <w:lang w:val="ka-GE"/>
              </w:rPr>
            </w:pPr>
            <w:r w:rsidRPr="00DB5632">
              <w:rPr>
                <w:rFonts w:eastAsia="Times New Roman" w:cs="Sylfaen"/>
                <w:b/>
                <w:bCs/>
                <w:i/>
                <w:color w:val="FFFFFF" w:themeColor="background1"/>
                <w:sz w:val="14"/>
                <w:szCs w:val="18"/>
                <w:lang w:val="ka-GE"/>
              </w:rPr>
              <w:t>ჯამური ფასი</w:t>
            </w:r>
            <w:r>
              <w:rPr>
                <w:rFonts w:eastAsia="Times New Roman" w:cs="Sylfaen"/>
                <w:b/>
                <w:bCs/>
                <w:i/>
                <w:color w:val="FFFFFF" w:themeColor="background1"/>
                <w:sz w:val="14"/>
                <w:szCs w:val="18"/>
                <w:lang w:val="ka-GE"/>
              </w:rPr>
              <w:t xml:space="preserve"> ლარი</w:t>
            </w:r>
            <w:r w:rsidRPr="00DB5632">
              <w:rPr>
                <w:rFonts w:eastAsia="Times New Roman" w:cs="Sylfaen"/>
                <w:b/>
                <w:bCs/>
                <w:i/>
                <w:color w:val="FFFFFF" w:themeColor="background1"/>
                <w:sz w:val="14"/>
                <w:szCs w:val="18"/>
                <w:lang w:val="ka-GE"/>
              </w:rPr>
              <w:t xml:space="preserve"> (დღგ-ს ჩათვლით)</w:t>
            </w:r>
          </w:p>
        </w:tc>
      </w:tr>
      <w:tr w:rsidR="001C699D" w:rsidRPr="00167056" w14:paraId="4AEB11C1" w14:textId="77777777" w:rsidTr="001C699D">
        <w:trPr>
          <w:trHeight w:val="2083"/>
        </w:trPr>
        <w:tc>
          <w:tcPr>
            <w:tcW w:w="1435" w:type="dxa"/>
            <w:vAlign w:val="center"/>
          </w:tcPr>
          <w:p w14:paraId="0D08F767" w14:textId="6795C865" w:rsidR="001C699D" w:rsidRPr="00265B4E" w:rsidRDefault="001C699D" w:rsidP="00973820">
            <w:pPr>
              <w:jc w:val="left"/>
              <w:rPr>
                <w:rFonts w:eastAsia="Times New Roman" w:cs="Sylfaen"/>
                <w:b/>
                <w:bCs/>
                <w:color w:val="141B3D"/>
                <w:sz w:val="16"/>
                <w:szCs w:val="18"/>
                <w:lang w:val="ka-GE"/>
              </w:rPr>
            </w:pPr>
            <w:r>
              <w:rPr>
                <w:rFonts w:eastAsia="Times New Roman" w:cs="Sylfaen"/>
                <w:b/>
                <w:bCs/>
                <w:color w:val="141B3D"/>
                <w:sz w:val="16"/>
                <w:szCs w:val="18"/>
                <w:lang w:val="ka-GE"/>
              </w:rPr>
              <w:t>სახელობითი სამკერდე ნიშანი - ბეიჯი ნარინჯისფერი</w:t>
            </w:r>
          </w:p>
        </w:tc>
        <w:tc>
          <w:tcPr>
            <w:tcW w:w="2520" w:type="dxa"/>
            <w:vAlign w:val="center"/>
          </w:tcPr>
          <w:p w14:paraId="517380BC" w14:textId="7ED60A1D" w:rsidR="001C699D" w:rsidRPr="00167056" w:rsidRDefault="001C699D" w:rsidP="00AD3B3D">
            <w:pPr>
              <w:rPr>
                <w:rFonts w:eastAsia="Times New Roman" w:cs="Sylfaen"/>
                <w:b/>
                <w:bCs/>
                <w:color w:val="141B3D"/>
                <w:sz w:val="18"/>
                <w:szCs w:val="18"/>
                <w:lang w:val="ka-GE"/>
              </w:rPr>
            </w:pPr>
          </w:p>
          <w:p w14:paraId="571E7CEB" w14:textId="77777777" w:rsidR="001C699D" w:rsidRPr="00167056" w:rsidRDefault="001C699D" w:rsidP="00AD3B3D">
            <w:pPr>
              <w:rPr>
                <w:rFonts w:eastAsia="Times New Roman" w:cs="Sylfaen"/>
                <w:b/>
                <w:bCs/>
                <w:color w:val="141B3D"/>
                <w:sz w:val="18"/>
                <w:szCs w:val="18"/>
                <w:lang w:val="ka-GE"/>
              </w:rPr>
            </w:pPr>
          </w:p>
          <w:p w14:paraId="6C013EBD" w14:textId="37DC519B" w:rsidR="001C699D" w:rsidRDefault="001C699D" w:rsidP="00973820">
            <w:pPr>
              <w:pStyle w:val="ListParagraph"/>
              <w:numPr>
                <w:ilvl w:val="0"/>
                <w:numId w:val="24"/>
              </w:numPr>
              <w:ind w:left="160" w:hanging="180"/>
              <w:rPr>
                <w:rFonts w:eastAsia="Times New Roman" w:cs="Sylfaen"/>
                <w:b/>
                <w:bCs/>
                <w:color w:val="141B3D"/>
                <w:sz w:val="16"/>
                <w:szCs w:val="18"/>
                <w:lang w:val="ka-GE"/>
              </w:rPr>
            </w:pPr>
            <w:r>
              <w:rPr>
                <w:rFonts w:eastAsia="Times New Roman" w:cs="Sylfaen"/>
                <w:b/>
                <w:bCs/>
                <w:color w:val="141B3D"/>
                <w:sz w:val="16"/>
                <w:szCs w:val="18"/>
                <w:lang w:val="ka-GE"/>
              </w:rPr>
              <w:t>მასალა - ვერცხლისფერი,</w:t>
            </w:r>
            <w:r w:rsidR="0053653C">
              <w:rPr>
                <w:rFonts w:eastAsia="Times New Roman" w:cs="Sylfaen"/>
                <w:b/>
                <w:bCs/>
                <w:color w:val="141B3D"/>
                <w:sz w:val="16"/>
                <w:szCs w:val="18"/>
                <w:lang w:val="ka-GE"/>
              </w:rPr>
              <w:t xml:space="preserve"> მეტალი</w:t>
            </w:r>
          </w:p>
          <w:p w14:paraId="27216B07" w14:textId="3FD229CE" w:rsidR="001C699D" w:rsidRDefault="001C699D" w:rsidP="00973820">
            <w:pPr>
              <w:pStyle w:val="ListParagraph"/>
              <w:numPr>
                <w:ilvl w:val="0"/>
                <w:numId w:val="24"/>
              </w:numPr>
              <w:ind w:left="160" w:hanging="180"/>
              <w:rPr>
                <w:rFonts w:eastAsia="Times New Roman" w:cs="Sylfaen"/>
                <w:b/>
                <w:bCs/>
                <w:color w:val="141B3D"/>
                <w:sz w:val="16"/>
                <w:szCs w:val="18"/>
                <w:lang w:val="ka-GE"/>
              </w:rPr>
            </w:pPr>
            <w:r>
              <w:rPr>
                <w:rFonts w:eastAsia="Times New Roman" w:cs="Sylfaen"/>
                <w:b/>
                <w:bCs/>
                <w:color w:val="141B3D"/>
                <w:sz w:val="16"/>
                <w:szCs w:val="18"/>
                <w:lang w:val="ka-GE"/>
              </w:rPr>
              <w:t>ზომა - 60მმ</w:t>
            </w:r>
            <w:r>
              <w:rPr>
                <w:rFonts w:eastAsia="Times New Roman" w:cs="Sylfaen"/>
                <w:b/>
                <w:bCs/>
                <w:color w:val="141B3D"/>
                <w:sz w:val="16"/>
                <w:szCs w:val="18"/>
              </w:rPr>
              <w:t>X</w:t>
            </w:r>
            <w:r>
              <w:rPr>
                <w:rFonts w:eastAsia="Times New Roman" w:cs="Sylfaen"/>
                <w:b/>
                <w:bCs/>
                <w:color w:val="141B3D"/>
                <w:sz w:val="16"/>
                <w:szCs w:val="18"/>
                <w:lang w:val="ka-GE"/>
              </w:rPr>
              <w:t>20მმ</w:t>
            </w:r>
          </w:p>
          <w:p w14:paraId="7C9AA923" w14:textId="171C1D7C" w:rsidR="001C699D" w:rsidRDefault="001C699D" w:rsidP="00973820">
            <w:pPr>
              <w:pStyle w:val="ListParagraph"/>
              <w:numPr>
                <w:ilvl w:val="0"/>
                <w:numId w:val="24"/>
              </w:numPr>
              <w:ind w:left="160" w:hanging="180"/>
              <w:rPr>
                <w:rFonts w:eastAsia="Times New Roman" w:cs="Sylfaen"/>
                <w:b/>
                <w:bCs/>
                <w:color w:val="141B3D"/>
                <w:sz w:val="16"/>
                <w:szCs w:val="18"/>
                <w:lang w:val="ka-GE"/>
              </w:rPr>
            </w:pPr>
            <w:r>
              <w:rPr>
                <w:rFonts w:eastAsia="Times New Roman" w:cs="Sylfaen"/>
                <w:b/>
                <w:bCs/>
                <w:color w:val="141B3D"/>
                <w:sz w:val="16"/>
                <w:szCs w:val="18"/>
                <w:lang w:val="ka-GE"/>
              </w:rPr>
              <w:t>კანტის სისქე - 1.5მმ</w:t>
            </w:r>
          </w:p>
          <w:p w14:paraId="2CA3CD07" w14:textId="27F003CF" w:rsidR="001C699D" w:rsidRDefault="001C699D" w:rsidP="00973820">
            <w:pPr>
              <w:pStyle w:val="ListParagraph"/>
              <w:numPr>
                <w:ilvl w:val="0"/>
                <w:numId w:val="24"/>
              </w:numPr>
              <w:ind w:left="160" w:hanging="180"/>
              <w:rPr>
                <w:rFonts w:eastAsia="Times New Roman" w:cs="Sylfaen"/>
                <w:b/>
                <w:bCs/>
                <w:color w:val="141B3D"/>
                <w:sz w:val="16"/>
                <w:szCs w:val="18"/>
                <w:lang w:val="ka-GE"/>
              </w:rPr>
            </w:pPr>
            <w:r>
              <w:rPr>
                <w:rFonts w:eastAsia="Times New Roman" w:cs="Sylfaen"/>
                <w:b/>
                <w:bCs/>
                <w:color w:val="141B3D"/>
                <w:sz w:val="16"/>
                <w:szCs w:val="18"/>
                <w:lang w:val="ka-GE"/>
              </w:rPr>
              <w:t>სახელის ჩასადები სიღრმე - 1.3მმ</w:t>
            </w:r>
          </w:p>
          <w:p w14:paraId="3DCEE03C" w14:textId="1C3223A6" w:rsidR="001C699D" w:rsidRDefault="001C699D" w:rsidP="00973820">
            <w:pPr>
              <w:pStyle w:val="ListParagraph"/>
              <w:numPr>
                <w:ilvl w:val="0"/>
                <w:numId w:val="24"/>
              </w:numPr>
              <w:ind w:left="160" w:hanging="180"/>
              <w:rPr>
                <w:rFonts w:eastAsia="Times New Roman" w:cs="Sylfaen"/>
                <w:b/>
                <w:bCs/>
                <w:color w:val="141B3D"/>
                <w:sz w:val="16"/>
                <w:szCs w:val="18"/>
                <w:lang w:val="ka-GE"/>
              </w:rPr>
            </w:pPr>
            <w:r>
              <w:rPr>
                <w:rFonts w:eastAsia="Times New Roman" w:cs="Sylfaen"/>
                <w:b/>
                <w:bCs/>
                <w:color w:val="141B3D"/>
                <w:sz w:val="16"/>
                <w:szCs w:val="18"/>
                <w:lang w:val="ka-GE"/>
              </w:rPr>
              <w:t>უკანა სამაგრი - მაგნიტი</w:t>
            </w:r>
          </w:p>
          <w:p w14:paraId="4A8E5964" w14:textId="0B36F3A4" w:rsidR="001C699D" w:rsidRDefault="001C699D" w:rsidP="001C699D">
            <w:pPr>
              <w:rPr>
                <w:rFonts w:eastAsia="Times New Roman" w:cs="Sylfaen"/>
                <w:b/>
                <w:bCs/>
                <w:color w:val="141B3D"/>
                <w:sz w:val="16"/>
                <w:szCs w:val="18"/>
                <w:lang w:val="ka-GE"/>
              </w:rPr>
            </w:pPr>
          </w:p>
          <w:p w14:paraId="30BD0032" w14:textId="77777777" w:rsidR="001C699D" w:rsidRDefault="001C699D" w:rsidP="001C699D">
            <w:pPr>
              <w:rPr>
                <w:rFonts w:eastAsia="Times New Roman" w:cs="Sylfaen"/>
                <w:b/>
                <w:bCs/>
                <w:color w:val="141B3D"/>
                <w:sz w:val="16"/>
                <w:szCs w:val="18"/>
                <w:lang w:val="ka-GE"/>
              </w:rPr>
            </w:pPr>
            <w:r>
              <w:rPr>
                <w:rFonts w:eastAsia="Times New Roman" w:cs="Sylfaen"/>
                <w:b/>
                <w:bCs/>
                <w:color w:val="141B3D"/>
                <w:sz w:val="16"/>
                <w:szCs w:val="18"/>
                <w:lang w:val="ka-GE"/>
              </w:rPr>
              <w:t xml:space="preserve">ჩარჩოში ჩასმული უნდა იყოს 1მმ-იანი სისქის ორგანული მინა, სრულფერიანი ბეჭდვით. </w:t>
            </w:r>
          </w:p>
          <w:p w14:paraId="562D9399" w14:textId="17F51896" w:rsidR="001C699D" w:rsidRPr="001C699D" w:rsidRDefault="001C699D" w:rsidP="001C699D">
            <w:pPr>
              <w:rPr>
                <w:rFonts w:eastAsia="Times New Roman" w:cs="Sylfaen"/>
                <w:b/>
                <w:bCs/>
                <w:color w:val="141B3D"/>
                <w:sz w:val="16"/>
                <w:szCs w:val="18"/>
                <w:lang w:val="ka-GE"/>
              </w:rPr>
            </w:pPr>
            <w:r>
              <w:rPr>
                <w:rFonts w:eastAsia="Times New Roman" w:cs="Sylfaen"/>
                <w:b/>
                <w:bCs/>
                <w:color w:val="141B3D"/>
                <w:sz w:val="16"/>
                <w:szCs w:val="18"/>
                <w:lang w:val="ka-GE"/>
              </w:rPr>
              <w:t>სახელები უნდა იყოს პრიალა ვერცხლისფერი.</w:t>
            </w:r>
          </w:p>
          <w:p w14:paraId="06D0C59C" w14:textId="720023D5" w:rsidR="001C699D" w:rsidRPr="006560E3" w:rsidRDefault="001C699D" w:rsidP="00AD3B3D">
            <w:pPr>
              <w:rPr>
                <w:rFonts w:eastAsia="Times New Roman" w:cs="Sylfaen"/>
                <w:b/>
                <w:bCs/>
                <w:color w:val="141B3D"/>
                <w:sz w:val="16"/>
                <w:szCs w:val="18"/>
                <w:lang w:val="ka-GE"/>
              </w:rPr>
            </w:pPr>
          </w:p>
          <w:p w14:paraId="1239A959" w14:textId="77777777" w:rsidR="001C699D" w:rsidRPr="00167056" w:rsidRDefault="001C699D" w:rsidP="00AD3B3D">
            <w:pPr>
              <w:rPr>
                <w:rFonts w:eastAsia="Times New Roman" w:cs="Sylfaen"/>
                <w:b/>
                <w:bCs/>
                <w:color w:val="141B3D"/>
                <w:sz w:val="18"/>
                <w:szCs w:val="18"/>
                <w:lang w:val="ka-GE"/>
              </w:rPr>
            </w:pPr>
            <w:r w:rsidRPr="00167056">
              <w:rPr>
                <w:rFonts w:eastAsia="Times New Roman" w:cs="Sylfaen"/>
                <w:b/>
                <w:bCs/>
                <w:color w:val="141B3D"/>
                <w:sz w:val="18"/>
                <w:szCs w:val="18"/>
                <w:lang w:val="ka-GE"/>
              </w:rPr>
              <w:t xml:space="preserve"> </w:t>
            </w:r>
          </w:p>
        </w:tc>
        <w:tc>
          <w:tcPr>
            <w:tcW w:w="2927" w:type="dxa"/>
            <w:vAlign w:val="center"/>
          </w:tcPr>
          <w:p w14:paraId="49226D3C" w14:textId="4D377ED2" w:rsidR="001C699D" w:rsidRPr="00167056" w:rsidRDefault="001C699D" w:rsidP="00AD3B3D">
            <w:pPr>
              <w:rPr>
                <w:rFonts w:eastAsia="Times New Roman" w:cs="Sylfaen"/>
                <w:b/>
                <w:bCs/>
                <w:color w:val="141B3D"/>
                <w:sz w:val="18"/>
                <w:szCs w:val="18"/>
              </w:rPr>
            </w:pPr>
            <w:r>
              <w:rPr>
                <w:rFonts w:eastAsia="Times New Roman" w:cs="Sylfaen"/>
                <w:b/>
                <w:bCs/>
                <w:noProof/>
                <w:color w:val="141B3D"/>
                <w:sz w:val="16"/>
                <w:szCs w:val="18"/>
                <w:lang w:val="ka-GE"/>
              </w:rPr>
              <w:drawing>
                <wp:inline distT="0" distB="0" distL="0" distR="0" wp14:anchorId="5F2E9C31" wp14:editId="6F572C70">
                  <wp:extent cx="3543300" cy="1231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63600" cy="1238319"/>
                          </a:xfrm>
                          <a:prstGeom prst="rect">
                            <a:avLst/>
                          </a:prstGeom>
                          <a:noFill/>
                          <a:ln>
                            <a:noFill/>
                          </a:ln>
                        </pic:spPr>
                      </pic:pic>
                    </a:graphicData>
                  </a:graphic>
                </wp:inline>
              </w:drawing>
            </w:r>
            <w:r>
              <w:rPr>
                <w:rFonts w:eastAsia="Times New Roman" w:cs="Sylfaen"/>
                <w:b/>
                <w:bCs/>
                <w:noProof/>
                <w:color w:val="141B3D"/>
                <w:sz w:val="16"/>
                <w:szCs w:val="18"/>
                <w:lang w:val="ka-GE"/>
              </w:rPr>
              <w:drawing>
                <wp:inline distT="0" distB="0" distL="0" distR="0" wp14:anchorId="2B857D10" wp14:editId="5DB393BC">
                  <wp:extent cx="1720850" cy="990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0850" cy="990600"/>
                          </a:xfrm>
                          <a:prstGeom prst="rect">
                            <a:avLst/>
                          </a:prstGeom>
                          <a:noFill/>
                          <a:ln>
                            <a:noFill/>
                          </a:ln>
                        </pic:spPr>
                      </pic:pic>
                    </a:graphicData>
                  </a:graphic>
                </wp:inline>
              </w:drawing>
            </w:r>
          </w:p>
        </w:tc>
        <w:tc>
          <w:tcPr>
            <w:tcW w:w="1418" w:type="dxa"/>
            <w:vAlign w:val="center"/>
          </w:tcPr>
          <w:p w14:paraId="48C56F96" w14:textId="332CFF55" w:rsidR="001C699D" w:rsidRPr="00167056" w:rsidRDefault="001C699D" w:rsidP="00AD3B3D">
            <w:pPr>
              <w:rPr>
                <w:rFonts w:eastAsia="Times New Roman" w:cs="Sylfaen"/>
                <w:b/>
                <w:bCs/>
                <w:color w:val="141B3D"/>
                <w:sz w:val="18"/>
                <w:szCs w:val="18"/>
                <w:lang w:val="ka-GE"/>
              </w:rPr>
            </w:pPr>
            <w:r>
              <w:rPr>
                <w:rFonts w:eastAsia="Times New Roman" w:cs="Sylfaen"/>
                <w:b/>
                <w:bCs/>
                <w:color w:val="141B3D"/>
                <w:sz w:val="18"/>
                <w:szCs w:val="18"/>
                <w:lang w:val="ka-GE"/>
              </w:rPr>
              <w:t>1300</w:t>
            </w:r>
            <w:r w:rsidRPr="00167056">
              <w:rPr>
                <w:rFonts w:eastAsia="Times New Roman" w:cs="Sylfaen"/>
                <w:b/>
                <w:bCs/>
                <w:color w:val="141B3D"/>
                <w:sz w:val="18"/>
                <w:szCs w:val="18"/>
                <w:lang w:val="ka-GE"/>
              </w:rPr>
              <w:t xml:space="preserve"> ცალი</w:t>
            </w:r>
          </w:p>
        </w:tc>
        <w:tc>
          <w:tcPr>
            <w:tcW w:w="1215" w:type="dxa"/>
            <w:vAlign w:val="center"/>
          </w:tcPr>
          <w:p w14:paraId="6DC58962" w14:textId="77777777" w:rsidR="001C699D" w:rsidRPr="00B47346" w:rsidRDefault="001C699D" w:rsidP="00AD3B3D">
            <w:pPr>
              <w:rPr>
                <w:rFonts w:eastAsia="Times New Roman" w:cs="Sylfaen"/>
                <w:b/>
                <w:bCs/>
                <w:color w:val="141B3D"/>
                <w:sz w:val="18"/>
                <w:szCs w:val="18"/>
              </w:rPr>
            </w:pPr>
          </w:p>
        </w:tc>
        <w:tc>
          <w:tcPr>
            <w:tcW w:w="1215" w:type="dxa"/>
            <w:vAlign w:val="center"/>
          </w:tcPr>
          <w:p w14:paraId="4E3463F2" w14:textId="77777777" w:rsidR="001C699D" w:rsidRPr="00167056" w:rsidRDefault="001C699D" w:rsidP="00AD3B3D">
            <w:pPr>
              <w:rPr>
                <w:rFonts w:eastAsia="Times New Roman" w:cs="Sylfaen"/>
                <w:b/>
                <w:bCs/>
                <w:color w:val="141B3D"/>
                <w:sz w:val="18"/>
                <w:szCs w:val="18"/>
                <w:lang w:val="ka-GE"/>
              </w:rPr>
            </w:pPr>
          </w:p>
        </w:tc>
      </w:tr>
      <w:tr w:rsidR="001C699D" w:rsidRPr="00167056" w14:paraId="6AC9A03D" w14:textId="77777777" w:rsidTr="001C699D">
        <w:trPr>
          <w:trHeight w:val="3045"/>
        </w:trPr>
        <w:tc>
          <w:tcPr>
            <w:tcW w:w="1435" w:type="dxa"/>
            <w:vAlign w:val="center"/>
          </w:tcPr>
          <w:p w14:paraId="371506F6" w14:textId="30D67563" w:rsidR="001C699D" w:rsidRPr="00265B4E" w:rsidRDefault="001C699D" w:rsidP="00AD3B3D">
            <w:pPr>
              <w:rPr>
                <w:rFonts w:eastAsia="Times New Roman" w:cs="Sylfaen"/>
                <w:b/>
                <w:bCs/>
                <w:color w:val="141B3D"/>
                <w:sz w:val="16"/>
                <w:szCs w:val="18"/>
                <w:lang w:val="ka-GE"/>
              </w:rPr>
            </w:pPr>
            <w:r w:rsidRPr="001C699D">
              <w:rPr>
                <w:rFonts w:eastAsia="Times New Roman" w:cs="Sylfaen"/>
                <w:b/>
                <w:bCs/>
                <w:color w:val="141B3D"/>
                <w:sz w:val="16"/>
                <w:szCs w:val="18"/>
                <w:lang w:val="ka-GE"/>
              </w:rPr>
              <w:t>სახელობითი სამკერდე ნიშანი - ბეიჯი</w:t>
            </w:r>
            <w:r>
              <w:rPr>
                <w:rFonts w:eastAsia="Times New Roman" w:cs="Sylfaen"/>
                <w:b/>
                <w:bCs/>
                <w:color w:val="141B3D"/>
                <w:sz w:val="16"/>
                <w:szCs w:val="18"/>
                <w:lang w:val="ka-GE"/>
              </w:rPr>
              <w:t xml:space="preserve"> ლურჯი</w:t>
            </w:r>
          </w:p>
        </w:tc>
        <w:tc>
          <w:tcPr>
            <w:tcW w:w="2520" w:type="dxa"/>
            <w:vAlign w:val="center"/>
          </w:tcPr>
          <w:p w14:paraId="5E985ECE" w14:textId="77777777" w:rsidR="001C699D" w:rsidRPr="001C699D" w:rsidRDefault="001C699D" w:rsidP="001C699D">
            <w:pPr>
              <w:pStyle w:val="ListParagraph"/>
              <w:ind w:left="160"/>
              <w:rPr>
                <w:rFonts w:eastAsia="Times New Roman" w:cs="Sylfaen"/>
                <w:b/>
                <w:bCs/>
                <w:color w:val="141B3D"/>
                <w:sz w:val="16"/>
                <w:szCs w:val="18"/>
                <w:lang w:val="ka-GE"/>
              </w:rPr>
            </w:pPr>
          </w:p>
          <w:p w14:paraId="297AA351" w14:textId="77777777" w:rsidR="001C699D" w:rsidRPr="001C699D" w:rsidRDefault="001C699D" w:rsidP="001C699D">
            <w:pPr>
              <w:pStyle w:val="ListParagraph"/>
              <w:numPr>
                <w:ilvl w:val="0"/>
                <w:numId w:val="24"/>
              </w:numPr>
              <w:ind w:left="160" w:hanging="180"/>
              <w:rPr>
                <w:rFonts w:eastAsia="Times New Roman" w:cs="Sylfaen"/>
                <w:b/>
                <w:bCs/>
                <w:color w:val="141B3D"/>
                <w:sz w:val="16"/>
                <w:szCs w:val="18"/>
                <w:lang w:val="ka-GE"/>
              </w:rPr>
            </w:pPr>
            <w:r w:rsidRPr="001C699D">
              <w:rPr>
                <w:rFonts w:eastAsia="Times New Roman" w:cs="Sylfaen"/>
                <w:b/>
                <w:bCs/>
                <w:color w:val="141B3D"/>
                <w:sz w:val="16"/>
                <w:szCs w:val="18"/>
                <w:lang w:val="ka-GE"/>
              </w:rPr>
              <w:t xml:space="preserve">2მმ-იანი გამჭვირვალე პლასტიკი სრულფერიანი ბეჭდვით. </w:t>
            </w:r>
          </w:p>
          <w:p w14:paraId="7E654688" w14:textId="12BFFC52" w:rsidR="001C699D" w:rsidRDefault="001C699D" w:rsidP="001C699D">
            <w:pPr>
              <w:pStyle w:val="ListParagraph"/>
              <w:numPr>
                <w:ilvl w:val="0"/>
                <w:numId w:val="24"/>
              </w:numPr>
              <w:ind w:left="160" w:hanging="180"/>
              <w:rPr>
                <w:rFonts w:eastAsia="Times New Roman" w:cs="Sylfaen"/>
                <w:b/>
                <w:bCs/>
                <w:color w:val="141B3D"/>
                <w:sz w:val="16"/>
                <w:szCs w:val="18"/>
                <w:lang w:val="ka-GE"/>
              </w:rPr>
            </w:pPr>
            <w:r w:rsidRPr="001C699D">
              <w:rPr>
                <w:rFonts w:eastAsia="Times New Roman" w:cs="Sylfaen"/>
                <w:b/>
                <w:bCs/>
                <w:color w:val="141B3D"/>
                <w:sz w:val="16"/>
                <w:szCs w:val="18"/>
                <w:lang w:val="ka-GE"/>
              </w:rPr>
              <w:t xml:space="preserve">სამაგრი: მაგნიტი. </w:t>
            </w:r>
          </w:p>
          <w:p w14:paraId="6A3F9BD8" w14:textId="78353B6A" w:rsidR="003417EA" w:rsidRPr="0053653C" w:rsidRDefault="003417EA" w:rsidP="001C699D">
            <w:pPr>
              <w:pStyle w:val="ListParagraph"/>
              <w:numPr>
                <w:ilvl w:val="0"/>
                <w:numId w:val="24"/>
              </w:numPr>
              <w:ind w:left="160" w:hanging="180"/>
              <w:rPr>
                <w:rFonts w:eastAsia="Times New Roman" w:cs="Sylfaen"/>
                <w:b/>
                <w:bCs/>
                <w:color w:val="141B3D"/>
                <w:sz w:val="16"/>
                <w:szCs w:val="18"/>
                <w:lang w:val="ka-GE"/>
              </w:rPr>
            </w:pPr>
            <w:r w:rsidRPr="0053653C">
              <w:rPr>
                <w:rFonts w:eastAsia="Times New Roman" w:cs="Sylfaen"/>
                <w:b/>
                <w:bCs/>
                <w:color w:val="141B3D"/>
                <w:sz w:val="16"/>
                <w:szCs w:val="18"/>
                <w:lang w:val="ka-GE"/>
              </w:rPr>
              <w:t>პლასტიკ</w:t>
            </w:r>
            <w:r w:rsidR="0053653C">
              <w:rPr>
                <w:rFonts w:eastAsia="Times New Roman" w:cs="Sylfaen"/>
                <w:b/>
                <w:bCs/>
                <w:color w:val="141B3D"/>
                <w:sz w:val="16"/>
                <w:szCs w:val="18"/>
                <w:lang w:val="ka-GE"/>
              </w:rPr>
              <w:t>ი</w:t>
            </w:r>
            <w:r w:rsidRPr="0053653C">
              <w:rPr>
                <w:rFonts w:eastAsia="Times New Roman" w:cs="Sylfaen"/>
                <w:b/>
                <w:bCs/>
                <w:color w:val="141B3D"/>
                <w:sz w:val="16"/>
                <w:szCs w:val="18"/>
                <w:lang w:val="ka-GE"/>
              </w:rPr>
              <w:t>/ორგმინა</w:t>
            </w:r>
          </w:p>
          <w:p w14:paraId="655418C0" w14:textId="77777777" w:rsidR="001C699D" w:rsidRPr="001C699D" w:rsidRDefault="001C699D" w:rsidP="001C699D">
            <w:pPr>
              <w:pStyle w:val="ListParagraph"/>
              <w:ind w:left="160"/>
              <w:rPr>
                <w:rFonts w:eastAsia="Times New Roman" w:cs="Sylfaen"/>
                <w:b/>
                <w:bCs/>
                <w:color w:val="141B3D"/>
                <w:sz w:val="16"/>
                <w:szCs w:val="18"/>
                <w:lang w:val="ka-GE"/>
              </w:rPr>
            </w:pPr>
          </w:p>
          <w:p w14:paraId="6646618D" w14:textId="77777777" w:rsidR="001C699D" w:rsidRPr="00167056" w:rsidRDefault="001C699D" w:rsidP="00AD3B3D">
            <w:pPr>
              <w:rPr>
                <w:rFonts w:eastAsia="Times New Roman" w:cs="Sylfaen"/>
                <w:b/>
                <w:bCs/>
                <w:color w:val="141B3D"/>
                <w:sz w:val="18"/>
                <w:szCs w:val="18"/>
                <w:lang w:val="ka-GE"/>
              </w:rPr>
            </w:pPr>
          </w:p>
        </w:tc>
        <w:tc>
          <w:tcPr>
            <w:tcW w:w="2927" w:type="dxa"/>
            <w:vAlign w:val="center"/>
          </w:tcPr>
          <w:p w14:paraId="35195C54" w14:textId="47EE816F" w:rsidR="001C699D" w:rsidRPr="00167056" w:rsidRDefault="001C699D" w:rsidP="00801B24">
            <w:pPr>
              <w:jc w:val="center"/>
              <w:rPr>
                <w:rFonts w:eastAsia="Times New Roman" w:cs="Sylfaen"/>
                <w:b/>
                <w:bCs/>
                <w:color w:val="141B3D"/>
                <w:sz w:val="18"/>
                <w:szCs w:val="18"/>
              </w:rPr>
            </w:pPr>
            <w:r>
              <w:rPr>
                <w:rFonts w:eastAsia="Times New Roman" w:cs="Sylfaen"/>
                <w:b/>
                <w:bCs/>
                <w:noProof/>
                <w:color w:val="141B3D"/>
                <w:sz w:val="16"/>
                <w:szCs w:val="18"/>
                <w:lang w:val="ka-GE"/>
              </w:rPr>
              <w:drawing>
                <wp:inline distT="0" distB="0" distL="0" distR="0" wp14:anchorId="23E8606F" wp14:editId="0B66E994">
                  <wp:extent cx="1762125" cy="514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8511" cy="516214"/>
                          </a:xfrm>
                          <a:prstGeom prst="rect">
                            <a:avLst/>
                          </a:prstGeom>
                          <a:noFill/>
                          <a:ln>
                            <a:noFill/>
                          </a:ln>
                        </pic:spPr>
                      </pic:pic>
                    </a:graphicData>
                  </a:graphic>
                </wp:inline>
              </w:drawing>
            </w:r>
          </w:p>
        </w:tc>
        <w:tc>
          <w:tcPr>
            <w:tcW w:w="1418" w:type="dxa"/>
            <w:vAlign w:val="center"/>
          </w:tcPr>
          <w:p w14:paraId="17171A8A" w14:textId="217B0300" w:rsidR="001C699D" w:rsidRPr="00167056" w:rsidRDefault="001C699D" w:rsidP="00AD3B3D">
            <w:pPr>
              <w:rPr>
                <w:rFonts w:eastAsia="Times New Roman" w:cs="Sylfaen"/>
                <w:b/>
                <w:bCs/>
                <w:color w:val="141B3D"/>
                <w:sz w:val="18"/>
                <w:szCs w:val="18"/>
              </w:rPr>
            </w:pPr>
          </w:p>
          <w:p w14:paraId="6C61CC90" w14:textId="604C1CDE" w:rsidR="001C699D" w:rsidRPr="00167056" w:rsidRDefault="001C699D" w:rsidP="00AD3B3D">
            <w:pPr>
              <w:rPr>
                <w:rFonts w:eastAsia="Times New Roman" w:cs="Sylfaen"/>
                <w:b/>
                <w:bCs/>
                <w:color w:val="141B3D"/>
                <w:sz w:val="18"/>
                <w:szCs w:val="18"/>
              </w:rPr>
            </w:pPr>
            <w:r>
              <w:rPr>
                <w:rFonts w:eastAsia="Times New Roman" w:cs="Sylfaen"/>
                <w:b/>
                <w:bCs/>
                <w:color w:val="141B3D"/>
                <w:sz w:val="18"/>
                <w:szCs w:val="18"/>
                <w:lang w:val="ka-GE"/>
              </w:rPr>
              <w:t>15</w:t>
            </w:r>
            <w:r w:rsidRPr="00167056">
              <w:rPr>
                <w:rFonts w:eastAsia="Times New Roman" w:cs="Sylfaen"/>
                <w:b/>
                <w:bCs/>
                <w:color w:val="141B3D"/>
                <w:sz w:val="18"/>
                <w:szCs w:val="18"/>
              </w:rPr>
              <w:t xml:space="preserve">0 </w:t>
            </w:r>
            <w:proofErr w:type="spellStart"/>
            <w:r w:rsidRPr="00167056">
              <w:rPr>
                <w:rFonts w:eastAsia="Times New Roman" w:cs="Sylfaen"/>
                <w:b/>
                <w:bCs/>
                <w:color w:val="141B3D"/>
                <w:sz w:val="18"/>
                <w:szCs w:val="18"/>
              </w:rPr>
              <w:t>ცალი</w:t>
            </w:r>
            <w:proofErr w:type="spellEnd"/>
          </w:p>
        </w:tc>
        <w:tc>
          <w:tcPr>
            <w:tcW w:w="1215" w:type="dxa"/>
            <w:vAlign w:val="center"/>
          </w:tcPr>
          <w:p w14:paraId="1766FCA4" w14:textId="77777777" w:rsidR="001C699D" w:rsidRPr="00167056" w:rsidRDefault="001C699D" w:rsidP="00AD3B3D">
            <w:pPr>
              <w:rPr>
                <w:rFonts w:eastAsia="Times New Roman" w:cs="Sylfaen"/>
                <w:b/>
                <w:bCs/>
                <w:color w:val="141B3D"/>
                <w:sz w:val="18"/>
                <w:szCs w:val="18"/>
              </w:rPr>
            </w:pPr>
          </w:p>
        </w:tc>
        <w:tc>
          <w:tcPr>
            <w:tcW w:w="1215" w:type="dxa"/>
            <w:vAlign w:val="center"/>
          </w:tcPr>
          <w:p w14:paraId="64F6CAA9" w14:textId="77777777" w:rsidR="001C699D" w:rsidRPr="00167056" w:rsidRDefault="001C699D" w:rsidP="00AD3B3D">
            <w:pPr>
              <w:rPr>
                <w:rFonts w:eastAsia="Times New Roman" w:cs="Sylfaen"/>
                <w:b/>
                <w:bCs/>
                <w:color w:val="141B3D"/>
                <w:sz w:val="18"/>
                <w:szCs w:val="18"/>
              </w:rPr>
            </w:pPr>
          </w:p>
        </w:tc>
      </w:tr>
    </w:tbl>
    <w:p w14:paraId="27645288" w14:textId="0496FC0C" w:rsidR="00B54332" w:rsidRDefault="00B54332">
      <w:pPr>
        <w:jc w:val="left"/>
        <w:rPr>
          <w:lang w:val="ka-GE"/>
        </w:rPr>
      </w:pPr>
    </w:p>
    <w:p w14:paraId="2F500B9D" w14:textId="2CDA42CE" w:rsidR="001C699D" w:rsidRDefault="001C699D">
      <w:pPr>
        <w:jc w:val="left"/>
        <w:rPr>
          <w:lang w:val="ka-GE"/>
        </w:rPr>
      </w:pPr>
    </w:p>
    <w:p w14:paraId="27EB7804" w14:textId="77777777" w:rsidR="003417EA" w:rsidRPr="003417EA" w:rsidRDefault="003417EA" w:rsidP="003417EA">
      <w:pPr>
        <w:spacing w:before="100" w:beforeAutospacing="1" w:after="100" w:afterAutospacing="1"/>
        <w:jc w:val="left"/>
        <w:rPr>
          <w:rFonts w:eastAsia="Times New Roman" w:cs="Times New Roman"/>
          <w:color w:val="auto"/>
        </w:rPr>
      </w:pPr>
      <w:r w:rsidRPr="003417EA">
        <w:rPr>
          <w:rFonts w:eastAsia="Times New Roman" w:cs="Sylfaen"/>
          <w:color w:val="auto"/>
        </w:rPr>
        <w:t xml:space="preserve">  </w:t>
      </w:r>
      <w:proofErr w:type="spellStart"/>
      <w:r w:rsidRPr="003417EA">
        <w:rPr>
          <w:rFonts w:eastAsia="Times New Roman" w:cs="Sylfaen"/>
          <w:color w:val="auto"/>
        </w:rPr>
        <w:t>პრეტენდენტის</w:t>
      </w:r>
      <w:proofErr w:type="spellEnd"/>
      <w:r w:rsidRPr="003417EA">
        <w:rPr>
          <w:rFonts w:eastAsia="Times New Roman" w:cs="Sylfaen"/>
          <w:color w:val="auto"/>
        </w:rPr>
        <w:t xml:space="preserve"> </w:t>
      </w:r>
      <w:proofErr w:type="spellStart"/>
      <w:r w:rsidRPr="003417EA">
        <w:rPr>
          <w:rFonts w:eastAsia="Times New Roman" w:cs="Sylfaen"/>
          <w:color w:val="auto"/>
        </w:rPr>
        <w:t>მიერ</w:t>
      </w:r>
      <w:proofErr w:type="spellEnd"/>
      <w:r w:rsidRPr="003417EA">
        <w:rPr>
          <w:rFonts w:eastAsia="Times New Roman" w:cs="Times New Roman"/>
          <w:color w:val="auto"/>
        </w:rPr>
        <w:t xml:space="preserve"> </w:t>
      </w:r>
      <w:proofErr w:type="spellStart"/>
      <w:r w:rsidRPr="003417EA">
        <w:rPr>
          <w:rFonts w:eastAsia="Times New Roman" w:cs="Sylfaen"/>
          <w:color w:val="auto"/>
        </w:rPr>
        <w:t>წარდგენილი</w:t>
      </w:r>
      <w:proofErr w:type="spellEnd"/>
      <w:r w:rsidRPr="003417EA">
        <w:rPr>
          <w:rFonts w:eastAsia="Times New Roman" w:cs="Times New Roman"/>
          <w:color w:val="auto"/>
        </w:rPr>
        <w:t xml:space="preserve"> </w:t>
      </w:r>
      <w:proofErr w:type="spellStart"/>
      <w:r w:rsidRPr="003417EA">
        <w:rPr>
          <w:rFonts w:eastAsia="Times New Roman" w:cs="Sylfaen"/>
          <w:color w:val="auto"/>
        </w:rPr>
        <w:t>ნიმუში</w:t>
      </w:r>
      <w:proofErr w:type="spellEnd"/>
      <w:r w:rsidRPr="003417EA">
        <w:rPr>
          <w:rFonts w:eastAsia="Times New Roman" w:cs="Times New Roman"/>
          <w:color w:val="auto"/>
        </w:rPr>
        <w:t xml:space="preserve"> </w:t>
      </w:r>
      <w:proofErr w:type="spellStart"/>
      <w:r w:rsidRPr="003417EA">
        <w:rPr>
          <w:rFonts w:eastAsia="Times New Roman" w:cs="Sylfaen"/>
          <w:color w:val="auto"/>
        </w:rPr>
        <w:t>უნდა</w:t>
      </w:r>
      <w:proofErr w:type="spellEnd"/>
      <w:r w:rsidRPr="003417EA">
        <w:rPr>
          <w:rFonts w:eastAsia="Times New Roman" w:cs="Times New Roman"/>
          <w:color w:val="auto"/>
        </w:rPr>
        <w:t xml:space="preserve"> </w:t>
      </w:r>
      <w:proofErr w:type="spellStart"/>
      <w:r w:rsidRPr="003417EA">
        <w:rPr>
          <w:rFonts w:eastAsia="Times New Roman" w:cs="Sylfaen"/>
          <w:color w:val="auto"/>
        </w:rPr>
        <w:t>შეესაბამებოდეს</w:t>
      </w:r>
      <w:proofErr w:type="spellEnd"/>
      <w:r w:rsidRPr="003417EA">
        <w:rPr>
          <w:rFonts w:eastAsia="Times New Roman" w:cs="Times New Roman"/>
          <w:color w:val="auto"/>
        </w:rPr>
        <w:t xml:space="preserve"> </w:t>
      </w:r>
      <w:proofErr w:type="spellStart"/>
      <w:r w:rsidRPr="003417EA">
        <w:rPr>
          <w:rFonts w:eastAsia="Times New Roman" w:cs="Sylfaen"/>
          <w:color w:val="auto"/>
        </w:rPr>
        <w:t>ტენდერში</w:t>
      </w:r>
      <w:proofErr w:type="spellEnd"/>
      <w:r w:rsidRPr="003417EA">
        <w:rPr>
          <w:rFonts w:eastAsia="Times New Roman" w:cs="Times New Roman"/>
          <w:color w:val="auto"/>
        </w:rPr>
        <w:t xml:space="preserve"> </w:t>
      </w:r>
      <w:proofErr w:type="spellStart"/>
      <w:r w:rsidRPr="003417EA">
        <w:rPr>
          <w:rFonts w:eastAsia="Times New Roman" w:cs="Sylfaen"/>
          <w:color w:val="auto"/>
        </w:rPr>
        <w:t>გაწერილ</w:t>
      </w:r>
      <w:proofErr w:type="spellEnd"/>
      <w:r w:rsidRPr="003417EA">
        <w:rPr>
          <w:rFonts w:eastAsia="Times New Roman" w:cs="Times New Roman"/>
          <w:color w:val="auto"/>
        </w:rPr>
        <w:t xml:space="preserve"> </w:t>
      </w:r>
      <w:proofErr w:type="spellStart"/>
      <w:r w:rsidRPr="003417EA">
        <w:rPr>
          <w:rFonts w:eastAsia="Times New Roman" w:cs="Sylfaen"/>
          <w:color w:val="auto"/>
        </w:rPr>
        <w:t>ტექნიკურ</w:t>
      </w:r>
      <w:proofErr w:type="spellEnd"/>
      <w:r w:rsidRPr="003417EA">
        <w:rPr>
          <w:rFonts w:eastAsia="Times New Roman" w:cs="Times New Roman"/>
          <w:color w:val="auto"/>
        </w:rPr>
        <w:t xml:space="preserve"> </w:t>
      </w:r>
      <w:proofErr w:type="spellStart"/>
      <w:r w:rsidRPr="003417EA">
        <w:rPr>
          <w:rFonts w:eastAsia="Times New Roman" w:cs="Sylfaen"/>
          <w:color w:val="auto"/>
        </w:rPr>
        <w:t>მოთხოვნებს</w:t>
      </w:r>
      <w:proofErr w:type="spellEnd"/>
      <w:r w:rsidRPr="003417EA">
        <w:rPr>
          <w:rFonts w:eastAsia="Times New Roman" w:cs="Times New Roman"/>
          <w:color w:val="auto"/>
        </w:rPr>
        <w:t xml:space="preserve"> </w:t>
      </w:r>
      <w:proofErr w:type="spellStart"/>
      <w:r w:rsidRPr="003417EA">
        <w:rPr>
          <w:rFonts w:eastAsia="Times New Roman" w:cs="Sylfaen"/>
          <w:color w:val="auto"/>
        </w:rPr>
        <w:t>და</w:t>
      </w:r>
      <w:proofErr w:type="spellEnd"/>
      <w:r w:rsidRPr="003417EA">
        <w:rPr>
          <w:rFonts w:eastAsia="Times New Roman" w:cs="Times New Roman"/>
          <w:color w:val="auto"/>
        </w:rPr>
        <w:t xml:space="preserve"> </w:t>
      </w:r>
      <w:proofErr w:type="spellStart"/>
      <w:r w:rsidRPr="003417EA">
        <w:rPr>
          <w:rFonts w:eastAsia="Times New Roman" w:cs="Sylfaen"/>
          <w:color w:val="auto"/>
        </w:rPr>
        <w:t>ხარისხის</w:t>
      </w:r>
      <w:proofErr w:type="spellEnd"/>
      <w:r w:rsidRPr="003417EA">
        <w:rPr>
          <w:rFonts w:eastAsia="Times New Roman" w:cs="Times New Roman"/>
          <w:color w:val="auto"/>
        </w:rPr>
        <w:t xml:space="preserve"> </w:t>
      </w:r>
      <w:proofErr w:type="spellStart"/>
      <w:r w:rsidRPr="003417EA">
        <w:rPr>
          <w:rFonts w:eastAsia="Times New Roman" w:cs="Sylfaen"/>
          <w:color w:val="auto"/>
        </w:rPr>
        <w:t>სტანდარტებს</w:t>
      </w:r>
      <w:proofErr w:type="spellEnd"/>
      <w:r w:rsidRPr="003417EA">
        <w:rPr>
          <w:rFonts w:eastAsia="Times New Roman" w:cs="Times New Roman"/>
          <w:color w:val="auto"/>
        </w:rPr>
        <w:t>.</w:t>
      </w:r>
    </w:p>
    <w:p w14:paraId="0F67E7DB" w14:textId="77777777" w:rsidR="003417EA" w:rsidRPr="003417EA" w:rsidRDefault="003417EA" w:rsidP="003417EA">
      <w:pPr>
        <w:spacing w:before="100" w:beforeAutospacing="1" w:after="100" w:afterAutospacing="1"/>
        <w:jc w:val="left"/>
        <w:rPr>
          <w:rFonts w:eastAsia="Times New Roman" w:cs="Times New Roman"/>
          <w:color w:val="auto"/>
        </w:rPr>
      </w:pPr>
      <w:r w:rsidRPr="003417EA">
        <w:rPr>
          <w:rFonts w:eastAsia="Times New Roman" w:cs="Times New Roman"/>
          <w:color w:val="auto"/>
        </w:rPr>
        <w:t xml:space="preserve">  </w:t>
      </w:r>
      <w:proofErr w:type="spellStart"/>
      <w:r w:rsidRPr="003417EA">
        <w:rPr>
          <w:rFonts w:eastAsia="Times New Roman" w:cs="Sylfaen"/>
          <w:color w:val="auto"/>
        </w:rPr>
        <w:t>დამკვეთს</w:t>
      </w:r>
      <w:proofErr w:type="spellEnd"/>
      <w:r w:rsidRPr="003417EA">
        <w:rPr>
          <w:rFonts w:eastAsia="Times New Roman" w:cs="Times New Roman"/>
          <w:color w:val="auto"/>
        </w:rPr>
        <w:t xml:space="preserve"> </w:t>
      </w:r>
      <w:proofErr w:type="spellStart"/>
      <w:r w:rsidRPr="003417EA">
        <w:rPr>
          <w:rFonts w:eastAsia="Times New Roman" w:cs="Sylfaen"/>
          <w:color w:val="auto"/>
        </w:rPr>
        <w:t>აქვს</w:t>
      </w:r>
      <w:proofErr w:type="spellEnd"/>
      <w:r w:rsidRPr="003417EA">
        <w:rPr>
          <w:rFonts w:eastAsia="Times New Roman" w:cs="Times New Roman"/>
          <w:color w:val="auto"/>
        </w:rPr>
        <w:t xml:space="preserve"> </w:t>
      </w:r>
      <w:proofErr w:type="spellStart"/>
      <w:r w:rsidRPr="003417EA">
        <w:rPr>
          <w:rFonts w:eastAsia="Times New Roman" w:cs="Sylfaen"/>
          <w:color w:val="auto"/>
        </w:rPr>
        <w:t>უფლება</w:t>
      </w:r>
      <w:proofErr w:type="spellEnd"/>
      <w:r w:rsidRPr="003417EA">
        <w:rPr>
          <w:rFonts w:eastAsia="Times New Roman" w:cs="Times New Roman"/>
          <w:color w:val="auto"/>
        </w:rPr>
        <w:t xml:space="preserve"> </w:t>
      </w:r>
      <w:proofErr w:type="spellStart"/>
      <w:r w:rsidRPr="003417EA">
        <w:rPr>
          <w:rFonts w:eastAsia="Times New Roman" w:cs="Sylfaen"/>
          <w:color w:val="auto"/>
        </w:rPr>
        <w:t>არ</w:t>
      </w:r>
      <w:proofErr w:type="spellEnd"/>
      <w:r w:rsidRPr="003417EA">
        <w:rPr>
          <w:rFonts w:eastAsia="Times New Roman" w:cs="Times New Roman"/>
          <w:color w:val="auto"/>
        </w:rPr>
        <w:t xml:space="preserve"> </w:t>
      </w:r>
      <w:proofErr w:type="spellStart"/>
      <w:r w:rsidRPr="003417EA">
        <w:rPr>
          <w:rFonts w:eastAsia="Times New Roman" w:cs="Sylfaen"/>
          <w:color w:val="auto"/>
        </w:rPr>
        <w:t>მიიღოს</w:t>
      </w:r>
      <w:proofErr w:type="spellEnd"/>
      <w:r w:rsidRPr="003417EA">
        <w:rPr>
          <w:rFonts w:eastAsia="Times New Roman" w:cs="Times New Roman"/>
          <w:color w:val="auto"/>
        </w:rPr>
        <w:t xml:space="preserve"> </w:t>
      </w:r>
      <w:proofErr w:type="spellStart"/>
      <w:r w:rsidRPr="003417EA">
        <w:rPr>
          <w:rFonts w:eastAsia="Times New Roman" w:cs="Sylfaen"/>
          <w:color w:val="auto"/>
        </w:rPr>
        <w:t>ნიმუში</w:t>
      </w:r>
      <w:proofErr w:type="spellEnd"/>
      <w:r w:rsidRPr="003417EA">
        <w:rPr>
          <w:rFonts w:eastAsia="Times New Roman" w:cs="Times New Roman"/>
          <w:color w:val="auto"/>
        </w:rPr>
        <w:t xml:space="preserve">, </w:t>
      </w:r>
      <w:proofErr w:type="spellStart"/>
      <w:r w:rsidRPr="003417EA">
        <w:rPr>
          <w:rFonts w:eastAsia="Times New Roman" w:cs="Sylfaen"/>
          <w:color w:val="auto"/>
        </w:rPr>
        <w:t>თუ</w:t>
      </w:r>
      <w:proofErr w:type="spellEnd"/>
      <w:r w:rsidRPr="003417EA">
        <w:rPr>
          <w:rFonts w:eastAsia="Times New Roman" w:cs="Times New Roman"/>
          <w:color w:val="auto"/>
        </w:rPr>
        <w:t xml:space="preserve"> </w:t>
      </w:r>
      <w:proofErr w:type="spellStart"/>
      <w:r w:rsidRPr="003417EA">
        <w:rPr>
          <w:rFonts w:eastAsia="Times New Roman" w:cs="Sylfaen"/>
          <w:color w:val="auto"/>
        </w:rPr>
        <w:t>ის</w:t>
      </w:r>
      <w:proofErr w:type="spellEnd"/>
      <w:r w:rsidRPr="003417EA">
        <w:rPr>
          <w:rFonts w:eastAsia="Times New Roman" w:cs="Times New Roman"/>
          <w:color w:val="auto"/>
        </w:rPr>
        <w:t xml:space="preserve"> </w:t>
      </w:r>
      <w:proofErr w:type="spellStart"/>
      <w:r w:rsidRPr="003417EA">
        <w:rPr>
          <w:rFonts w:eastAsia="Times New Roman" w:cs="Sylfaen"/>
          <w:color w:val="auto"/>
        </w:rPr>
        <w:t>არ</w:t>
      </w:r>
      <w:proofErr w:type="spellEnd"/>
      <w:r w:rsidRPr="003417EA">
        <w:rPr>
          <w:rFonts w:eastAsia="Times New Roman" w:cs="Times New Roman"/>
          <w:color w:val="auto"/>
        </w:rPr>
        <w:t xml:space="preserve"> </w:t>
      </w:r>
      <w:proofErr w:type="spellStart"/>
      <w:r w:rsidRPr="003417EA">
        <w:rPr>
          <w:rFonts w:eastAsia="Times New Roman" w:cs="Sylfaen"/>
          <w:color w:val="auto"/>
        </w:rPr>
        <w:t>აკმაყოფილებს</w:t>
      </w:r>
      <w:proofErr w:type="spellEnd"/>
      <w:r w:rsidRPr="003417EA">
        <w:rPr>
          <w:rFonts w:eastAsia="Times New Roman" w:cs="Times New Roman"/>
          <w:color w:val="auto"/>
        </w:rPr>
        <w:t xml:space="preserve"> </w:t>
      </w:r>
      <w:proofErr w:type="spellStart"/>
      <w:r w:rsidRPr="003417EA">
        <w:rPr>
          <w:rFonts w:eastAsia="Times New Roman" w:cs="Sylfaen"/>
          <w:color w:val="auto"/>
        </w:rPr>
        <w:t>მოთხოვნებს</w:t>
      </w:r>
      <w:proofErr w:type="spellEnd"/>
      <w:r w:rsidRPr="003417EA">
        <w:rPr>
          <w:rFonts w:eastAsia="Times New Roman" w:cs="Times New Roman"/>
          <w:color w:val="auto"/>
        </w:rPr>
        <w:t xml:space="preserve"> </w:t>
      </w:r>
      <w:proofErr w:type="spellStart"/>
      <w:r w:rsidRPr="003417EA">
        <w:rPr>
          <w:rFonts w:eastAsia="Times New Roman" w:cs="Sylfaen"/>
          <w:color w:val="auto"/>
        </w:rPr>
        <w:t>ან</w:t>
      </w:r>
      <w:proofErr w:type="spellEnd"/>
      <w:r w:rsidRPr="003417EA">
        <w:rPr>
          <w:rFonts w:eastAsia="Times New Roman" w:cs="Times New Roman"/>
          <w:color w:val="auto"/>
        </w:rPr>
        <w:t xml:space="preserve"> </w:t>
      </w:r>
      <w:proofErr w:type="spellStart"/>
      <w:r w:rsidRPr="003417EA">
        <w:rPr>
          <w:rFonts w:eastAsia="Times New Roman" w:cs="Sylfaen"/>
          <w:color w:val="auto"/>
        </w:rPr>
        <w:t>ხარისხის</w:t>
      </w:r>
      <w:proofErr w:type="spellEnd"/>
      <w:r w:rsidRPr="003417EA">
        <w:rPr>
          <w:rFonts w:eastAsia="Times New Roman" w:cs="Times New Roman"/>
          <w:color w:val="auto"/>
        </w:rPr>
        <w:t xml:space="preserve"> </w:t>
      </w:r>
      <w:proofErr w:type="spellStart"/>
      <w:r w:rsidRPr="003417EA">
        <w:rPr>
          <w:rFonts w:eastAsia="Times New Roman" w:cs="Sylfaen"/>
          <w:color w:val="auto"/>
        </w:rPr>
        <w:t>კრიტერიუმებს</w:t>
      </w:r>
      <w:proofErr w:type="spellEnd"/>
      <w:r w:rsidRPr="003417EA">
        <w:rPr>
          <w:rFonts w:eastAsia="Times New Roman" w:cs="Times New Roman"/>
          <w:color w:val="auto"/>
        </w:rPr>
        <w:t>.</w:t>
      </w:r>
    </w:p>
    <w:p w14:paraId="20366B17" w14:textId="6B35DD24" w:rsidR="003417EA" w:rsidRPr="0053653C" w:rsidRDefault="003417EA" w:rsidP="003417EA">
      <w:pPr>
        <w:spacing w:before="100" w:beforeAutospacing="1" w:after="100" w:afterAutospacing="1"/>
        <w:jc w:val="left"/>
        <w:rPr>
          <w:rFonts w:eastAsia="Times New Roman" w:cs="Times New Roman"/>
          <w:color w:val="auto"/>
          <w:lang w:val="ka-GE"/>
        </w:rPr>
      </w:pPr>
      <w:r w:rsidRPr="003417EA">
        <w:rPr>
          <w:rFonts w:eastAsia="Times New Roman" w:cs="Times New Roman"/>
          <w:color w:val="auto"/>
        </w:rPr>
        <w:t xml:space="preserve">  </w:t>
      </w:r>
      <w:proofErr w:type="spellStart"/>
      <w:r w:rsidRPr="003417EA">
        <w:rPr>
          <w:rFonts w:eastAsia="Times New Roman" w:cs="Sylfaen"/>
          <w:color w:val="auto"/>
        </w:rPr>
        <w:t>საჭიროების</w:t>
      </w:r>
      <w:proofErr w:type="spellEnd"/>
      <w:r w:rsidRPr="003417EA">
        <w:rPr>
          <w:rFonts w:eastAsia="Times New Roman" w:cs="Times New Roman"/>
          <w:color w:val="auto"/>
        </w:rPr>
        <w:t xml:space="preserve"> </w:t>
      </w:r>
      <w:proofErr w:type="spellStart"/>
      <w:r w:rsidRPr="003417EA">
        <w:rPr>
          <w:rFonts w:eastAsia="Times New Roman" w:cs="Sylfaen"/>
          <w:color w:val="auto"/>
        </w:rPr>
        <w:t>შემთხვევაში</w:t>
      </w:r>
      <w:proofErr w:type="spellEnd"/>
      <w:r w:rsidRPr="003417EA">
        <w:rPr>
          <w:rFonts w:eastAsia="Times New Roman" w:cs="Times New Roman"/>
          <w:color w:val="auto"/>
        </w:rPr>
        <w:t xml:space="preserve">, </w:t>
      </w:r>
      <w:proofErr w:type="spellStart"/>
      <w:r w:rsidRPr="003417EA">
        <w:rPr>
          <w:rFonts w:eastAsia="Times New Roman" w:cs="Sylfaen"/>
          <w:color w:val="auto"/>
        </w:rPr>
        <w:t>დამკვეთი</w:t>
      </w:r>
      <w:proofErr w:type="spellEnd"/>
      <w:r w:rsidRPr="003417EA">
        <w:rPr>
          <w:rFonts w:eastAsia="Times New Roman" w:cs="Times New Roman"/>
          <w:color w:val="auto"/>
        </w:rPr>
        <w:t xml:space="preserve"> </w:t>
      </w:r>
      <w:proofErr w:type="spellStart"/>
      <w:r w:rsidRPr="003417EA">
        <w:rPr>
          <w:rFonts w:eastAsia="Times New Roman" w:cs="Sylfaen"/>
          <w:color w:val="auto"/>
        </w:rPr>
        <w:t>უფლებამოსილია</w:t>
      </w:r>
      <w:proofErr w:type="spellEnd"/>
      <w:r w:rsidRPr="003417EA">
        <w:rPr>
          <w:rFonts w:eastAsia="Times New Roman" w:cs="Times New Roman"/>
          <w:color w:val="auto"/>
        </w:rPr>
        <w:t xml:space="preserve"> </w:t>
      </w:r>
      <w:proofErr w:type="spellStart"/>
      <w:r w:rsidRPr="003417EA">
        <w:rPr>
          <w:rFonts w:eastAsia="Times New Roman" w:cs="Sylfaen"/>
          <w:color w:val="auto"/>
        </w:rPr>
        <w:t>მოითხოვოს</w:t>
      </w:r>
      <w:proofErr w:type="spellEnd"/>
      <w:r w:rsidRPr="003417EA">
        <w:rPr>
          <w:rFonts w:eastAsia="Times New Roman" w:cs="Times New Roman"/>
          <w:color w:val="auto"/>
        </w:rPr>
        <w:t xml:space="preserve"> </w:t>
      </w:r>
      <w:proofErr w:type="spellStart"/>
      <w:r w:rsidRPr="003417EA">
        <w:rPr>
          <w:rFonts w:eastAsia="Times New Roman" w:cs="Sylfaen"/>
          <w:color w:val="auto"/>
        </w:rPr>
        <w:t>ნიმუშის</w:t>
      </w:r>
      <w:proofErr w:type="spellEnd"/>
      <w:r w:rsidRPr="003417EA">
        <w:rPr>
          <w:rFonts w:eastAsia="Times New Roman" w:cs="Times New Roman"/>
          <w:color w:val="auto"/>
        </w:rPr>
        <w:t xml:space="preserve"> </w:t>
      </w:r>
      <w:proofErr w:type="spellStart"/>
      <w:r w:rsidRPr="003417EA">
        <w:rPr>
          <w:rFonts w:eastAsia="Times New Roman" w:cs="Sylfaen"/>
          <w:color w:val="auto"/>
        </w:rPr>
        <w:t>დამატებითი</w:t>
      </w:r>
      <w:proofErr w:type="spellEnd"/>
      <w:r w:rsidRPr="003417EA">
        <w:rPr>
          <w:rFonts w:eastAsia="Times New Roman" w:cs="Times New Roman"/>
          <w:color w:val="auto"/>
        </w:rPr>
        <w:t xml:space="preserve"> </w:t>
      </w:r>
      <w:proofErr w:type="spellStart"/>
      <w:r w:rsidRPr="003417EA">
        <w:rPr>
          <w:rFonts w:eastAsia="Times New Roman" w:cs="Sylfaen"/>
          <w:color w:val="auto"/>
        </w:rPr>
        <w:t>დახვეწა</w:t>
      </w:r>
      <w:proofErr w:type="spellEnd"/>
      <w:r w:rsidRPr="003417EA">
        <w:rPr>
          <w:rFonts w:eastAsia="Times New Roman" w:cs="Times New Roman"/>
          <w:color w:val="auto"/>
        </w:rPr>
        <w:t xml:space="preserve"> </w:t>
      </w:r>
      <w:proofErr w:type="spellStart"/>
      <w:r w:rsidRPr="003417EA">
        <w:rPr>
          <w:rFonts w:eastAsia="Times New Roman" w:cs="Sylfaen"/>
          <w:color w:val="auto"/>
        </w:rPr>
        <w:t>ან</w:t>
      </w:r>
      <w:proofErr w:type="spellEnd"/>
      <w:r w:rsidRPr="003417EA">
        <w:rPr>
          <w:rFonts w:eastAsia="Times New Roman" w:cs="Times New Roman"/>
          <w:color w:val="auto"/>
        </w:rPr>
        <w:t xml:space="preserve"> </w:t>
      </w:r>
      <w:proofErr w:type="spellStart"/>
      <w:r w:rsidRPr="003417EA">
        <w:rPr>
          <w:rFonts w:eastAsia="Times New Roman" w:cs="Sylfaen"/>
          <w:color w:val="auto"/>
        </w:rPr>
        <w:t>შესწორება</w:t>
      </w:r>
      <w:proofErr w:type="spellEnd"/>
      <w:r w:rsidR="0053653C">
        <w:rPr>
          <w:rFonts w:eastAsia="Times New Roman" w:cs="Times New Roman"/>
          <w:color w:val="auto"/>
          <w:lang w:val="ka-GE"/>
        </w:rPr>
        <w:t>.</w:t>
      </w:r>
    </w:p>
    <w:p w14:paraId="26D8DC29" w14:textId="1C706AD0" w:rsidR="003417EA" w:rsidRPr="0053653C" w:rsidRDefault="003417EA" w:rsidP="003417EA">
      <w:pPr>
        <w:spacing w:before="100" w:beforeAutospacing="1" w:after="100" w:afterAutospacing="1"/>
        <w:jc w:val="left"/>
        <w:rPr>
          <w:rFonts w:eastAsia="Times New Roman" w:cs="Times New Roman"/>
          <w:color w:val="auto"/>
          <w:lang w:val="ka-GE"/>
        </w:rPr>
      </w:pPr>
      <w:r w:rsidRPr="003417EA">
        <w:rPr>
          <w:rFonts w:eastAsia="Times New Roman" w:cs="Times New Roman"/>
          <w:color w:val="auto"/>
        </w:rPr>
        <w:t xml:space="preserve">  </w:t>
      </w:r>
      <w:proofErr w:type="spellStart"/>
      <w:r w:rsidRPr="003417EA">
        <w:rPr>
          <w:rFonts w:eastAsia="Times New Roman" w:cs="Sylfaen"/>
          <w:color w:val="auto"/>
        </w:rPr>
        <w:t>ნიმუშის</w:t>
      </w:r>
      <w:proofErr w:type="spellEnd"/>
      <w:r w:rsidRPr="003417EA">
        <w:rPr>
          <w:rFonts w:eastAsia="Times New Roman" w:cs="Times New Roman"/>
          <w:color w:val="auto"/>
        </w:rPr>
        <w:t xml:space="preserve"> </w:t>
      </w:r>
      <w:r w:rsidR="0053653C">
        <w:rPr>
          <w:rFonts w:eastAsia="Times New Roman" w:cs="Sylfaen"/>
          <w:color w:val="auto"/>
          <w:lang w:val="ka-GE"/>
        </w:rPr>
        <w:t>წარდგენის ბოლო ვადაა 2025 წლის 10 ნოემბერი, მისამართზე  რუსთაველის გამზირი 2/4.</w:t>
      </w:r>
    </w:p>
    <w:p w14:paraId="0E821A1D" w14:textId="77777777" w:rsidR="0053653C" w:rsidRPr="003417EA" w:rsidRDefault="0053653C" w:rsidP="003417EA">
      <w:pPr>
        <w:spacing w:before="100" w:beforeAutospacing="1" w:after="100" w:afterAutospacing="1"/>
        <w:jc w:val="left"/>
        <w:rPr>
          <w:rFonts w:eastAsia="Times New Roman" w:cs="Times New Roman"/>
          <w:color w:val="auto"/>
        </w:rPr>
      </w:pPr>
    </w:p>
    <w:p w14:paraId="4C41983A" w14:textId="0B79B62D" w:rsidR="001C699D" w:rsidRDefault="001C699D">
      <w:pPr>
        <w:jc w:val="left"/>
        <w:rPr>
          <w:lang w:val="ka-GE"/>
        </w:rPr>
      </w:pPr>
    </w:p>
    <w:p w14:paraId="1131CFAF" w14:textId="3EF92957" w:rsidR="001C699D" w:rsidRDefault="001C699D">
      <w:pPr>
        <w:jc w:val="left"/>
        <w:rPr>
          <w:lang w:val="ka-GE"/>
        </w:rPr>
      </w:pPr>
    </w:p>
    <w:p w14:paraId="77B3D45B" w14:textId="48E69A86" w:rsidR="001C699D" w:rsidRDefault="001C699D">
      <w:pPr>
        <w:jc w:val="left"/>
        <w:rPr>
          <w:lang w:val="ka-GE"/>
        </w:rPr>
      </w:pPr>
    </w:p>
    <w:p w14:paraId="51C2DD12" w14:textId="0496375B" w:rsidR="001C699D" w:rsidRDefault="001C699D">
      <w:pPr>
        <w:jc w:val="left"/>
        <w:rPr>
          <w:lang w:val="ka-GE"/>
        </w:rPr>
      </w:pPr>
    </w:p>
    <w:p w14:paraId="291F70EE" w14:textId="50BA32BD" w:rsidR="0053653C" w:rsidRDefault="0053653C">
      <w:pPr>
        <w:jc w:val="left"/>
        <w:rPr>
          <w:lang w:val="ka-GE"/>
        </w:rPr>
      </w:pPr>
    </w:p>
    <w:p w14:paraId="12396B68" w14:textId="77777777" w:rsidR="0053653C" w:rsidRPr="0053653C" w:rsidRDefault="0053653C">
      <w:pPr>
        <w:jc w:val="left"/>
      </w:pPr>
    </w:p>
    <w:p w14:paraId="045BCC53" w14:textId="77777777" w:rsidR="0053653C" w:rsidRDefault="0053653C" w:rsidP="0053653C">
      <w:pPr>
        <w:pStyle w:val="a"/>
        <w:numPr>
          <w:ilvl w:val="0"/>
          <w:numId w:val="0"/>
        </w:numPr>
        <w:rPr>
          <w:rFonts w:eastAsiaTheme="minorHAnsi" w:cs="Sylfaen"/>
          <w:color w:val="231F20"/>
          <w:sz w:val="22"/>
          <w:szCs w:val="20"/>
          <w:lang w:eastAsia="en-US"/>
        </w:rPr>
      </w:pPr>
      <w:bookmarkStart w:id="15" w:name="_Toc170728903"/>
    </w:p>
    <w:p w14:paraId="6BDF7306" w14:textId="47AAF3E7" w:rsidR="001804C8" w:rsidRPr="00C525A4" w:rsidRDefault="00B13200" w:rsidP="0053653C">
      <w:pPr>
        <w:pStyle w:val="a"/>
        <w:numPr>
          <w:ilvl w:val="0"/>
          <w:numId w:val="0"/>
        </w:numPr>
        <w:rPr>
          <w:rFonts w:eastAsiaTheme="minorHAnsi" w:cs="Sylfaen"/>
          <w:color w:val="231F20"/>
          <w:sz w:val="22"/>
          <w:szCs w:val="20"/>
          <w:lang w:val="en-US" w:eastAsia="en-US"/>
        </w:rPr>
      </w:pPr>
      <w:r w:rsidRPr="0046033E">
        <w:rPr>
          <w:rFonts w:eastAsiaTheme="minorHAnsi" w:cs="Sylfaen"/>
          <w:color w:val="231F20"/>
          <w:sz w:val="22"/>
          <w:szCs w:val="20"/>
          <w:lang w:eastAsia="en-US"/>
        </w:rPr>
        <w:t>დ</w:t>
      </w:r>
      <w:r w:rsidR="0016141B" w:rsidRPr="00C525A4">
        <w:rPr>
          <w:rFonts w:eastAsiaTheme="minorHAnsi" w:cs="Sylfaen"/>
          <w:color w:val="231F20"/>
          <w:sz w:val="22"/>
          <w:szCs w:val="20"/>
          <w:lang w:eastAsia="en-US"/>
        </w:rPr>
        <w:t>ანართი 2: საბანკო რეკვიზიტები</w:t>
      </w:r>
      <w:bookmarkEnd w:id="15"/>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16407">
      <w:footerReference w:type="default" r:id="rId16"/>
      <w:headerReference w:type="first" r:id="rId17"/>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D70B" w14:textId="77777777" w:rsidR="002B509A" w:rsidRDefault="002B509A" w:rsidP="002E7950">
      <w:r>
        <w:separator/>
      </w:r>
    </w:p>
  </w:endnote>
  <w:endnote w:type="continuationSeparator" w:id="0">
    <w:p w14:paraId="62B62B57" w14:textId="77777777" w:rsidR="002B509A" w:rsidRDefault="002B509A"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2804"/>
      <w:docPartObj>
        <w:docPartGallery w:val="Page Numbers (Bottom of Page)"/>
        <w:docPartUnique/>
      </w:docPartObj>
    </w:sdtPr>
    <w:sdtEndPr>
      <w:rPr>
        <w:sz w:val="16"/>
        <w:szCs w:val="16"/>
      </w:rPr>
    </w:sdtEndPr>
    <w:sdtContent>
      <w:sdt>
        <w:sdtPr>
          <w:id w:val="-1012911095"/>
          <w:docPartObj>
            <w:docPartGallery w:val="Page Numbers (Top of Page)"/>
            <w:docPartUnique/>
          </w:docPartObj>
        </w:sdtPr>
        <w:sdtEndPr>
          <w:rPr>
            <w:sz w:val="16"/>
            <w:szCs w:val="16"/>
          </w:rPr>
        </w:sdtEndPr>
        <w:sdtContent>
          <w:p w14:paraId="72EF9E2E" w14:textId="0B049F45"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F86ECF">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F86ECF">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24C6A" w14:textId="77777777" w:rsidR="002B509A" w:rsidRDefault="002B509A" w:rsidP="002E7950">
      <w:r>
        <w:separator/>
      </w:r>
    </w:p>
  </w:footnote>
  <w:footnote w:type="continuationSeparator" w:id="0">
    <w:p w14:paraId="7D4C0972" w14:textId="77777777" w:rsidR="002B509A" w:rsidRDefault="002B509A"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C04"/>
    <w:multiLevelType w:val="multilevel"/>
    <w:tmpl w:val="5496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B758C"/>
    <w:multiLevelType w:val="multilevel"/>
    <w:tmpl w:val="A9D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74960"/>
    <w:multiLevelType w:val="hybridMultilevel"/>
    <w:tmpl w:val="4636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17FE9"/>
    <w:multiLevelType w:val="hybridMultilevel"/>
    <w:tmpl w:val="BEF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3644FBE"/>
    <w:multiLevelType w:val="hybridMultilevel"/>
    <w:tmpl w:val="EC7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70388"/>
    <w:multiLevelType w:val="multilevel"/>
    <w:tmpl w:val="2AA2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2"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3F3EA8"/>
    <w:multiLevelType w:val="multilevel"/>
    <w:tmpl w:val="DC42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26"/>
  </w:num>
  <w:num w:numId="4">
    <w:abstractNumId w:val="19"/>
  </w:num>
  <w:num w:numId="5">
    <w:abstractNumId w:val="18"/>
  </w:num>
  <w:num w:numId="6">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abstractNumId w:val="9"/>
  </w:num>
  <w:num w:numId="8">
    <w:abstractNumId w:val="23"/>
  </w:num>
  <w:num w:numId="9">
    <w:abstractNumId w:val="25"/>
  </w:num>
  <w:num w:numId="10">
    <w:abstractNumId w:val="4"/>
  </w:num>
  <w:num w:numId="11">
    <w:abstractNumId w:val="24"/>
  </w:num>
  <w:num w:numId="12">
    <w:abstractNumId w:val="1"/>
  </w:num>
  <w:num w:numId="13">
    <w:abstractNumId w:val="2"/>
  </w:num>
  <w:num w:numId="14">
    <w:abstractNumId w:val="28"/>
  </w:num>
  <w:num w:numId="15">
    <w:abstractNumId w:val="10"/>
  </w:num>
  <w:num w:numId="16">
    <w:abstractNumId w:val="22"/>
  </w:num>
  <w:num w:numId="17">
    <w:abstractNumId w:val="11"/>
  </w:num>
  <w:num w:numId="18">
    <w:abstractNumId w:val="16"/>
  </w:num>
  <w:num w:numId="19">
    <w:abstractNumId w:val="20"/>
  </w:num>
  <w:num w:numId="20">
    <w:abstractNumId w:val="17"/>
  </w:num>
  <w:num w:numId="21">
    <w:abstractNumId w:val="5"/>
  </w:num>
  <w:num w:numId="22">
    <w:abstractNumId w:val="12"/>
  </w:num>
  <w:num w:numId="23">
    <w:abstractNumId w:val="15"/>
  </w:num>
  <w:num w:numId="24">
    <w:abstractNumId w:val="7"/>
  </w:num>
  <w:num w:numId="25">
    <w:abstractNumId w:val="13"/>
  </w:num>
  <w:num w:numId="26">
    <w:abstractNumId w:val="8"/>
  </w:num>
  <w:num w:numId="27">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abstractNumId w:val="27"/>
  </w:num>
  <w:num w:numId="29">
    <w:abstractNumId w:val="14"/>
  </w:num>
  <w:num w:numId="30">
    <w:abstractNumId w:val="0"/>
  </w:num>
  <w:num w:numId="3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143A"/>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5DA2"/>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1DB9"/>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26E"/>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084"/>
    <w:rsid w:val="000C61FD"/>
    <w:rsid w:val="000D04A7"/>
    <w:rsid w:val="000D0C8B"/>
    <w:rsid w:val="000D19A9"/>
    <w:rsid w:val="000D1CB3"/>
    <w:rsid w:val="000D27D5"/>
    <w:rsid w:val="000D43FE"/>
    <w:rsid w:val="000D456F"/>
    <w:rsid w:val="000D497E"/>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67056"/>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699D"/>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FA0"/>
    <w:rsid w:val="001F6D96"/>
    <w:rsid w:val="001F6E52"/>
    <w:rsid w:val="001F7A7C"/>
    <w:rsid w:val="001F7AC5"/>
    <w:rsid w:val="002003C1"/>
    <w:rsid w:val="00200583"/>
    <w:rsid w:val="0020065D"/>
    <w:rsid w:val="00201EDE"/>
    <w:rsid w:val="002025F0"/>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301F"/>
    <w:rsid w:val="00223D0B"/>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5BC9"/>
    <w:rsid w:val="00257BA7"/>
    <w:rsid w:val="0026066C"/>
    <w:rsid w:val="00260B4C"/>
    <w:rsid w:val="002613AC"/>
    <w:rsid w:val="0026219C"/>
    <w:rsid w:val="00262B0B"/>
    <w:rsid w:val="00263082"/>
    <w:rsid w:val="002632E2"/>
    <w:rsid w:val="002638C5"/>
    <w:rsid w:val="00263D4C"/>
    <w:rsid w:val="00263E69"/>
    <w:rsid w:val="00265447"/>
    <w:rsid w:val="00265970"/>
    <w:rsid w:val="00265B4E"/>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9A"/>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37DEF"/>
    <w:rsid w:val="003411F8"/>
    <w:rsid w:val="00341423"/>
    <w:rsid w:val="0034144D"/>
    <w:rsid w:val="003417EA"/>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950"/>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590"/>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407"/>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2A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33E"/>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25C"/>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ED6"/>
    <w:rsid w:val="004C3713"/>
    <w:rsid w:val="004C378F"/>
    <w:rsid w:val="004C4643"/>
    <w:rsid w:val="004C4877"/>
    <w:rsid w:val="004C6AE9"/>
    <w:rsid w:val="004C6C65"/>
    <w:rsid w:val="004C6D35"/>
    <w:rsid w:val="004C7F99"/>
    <w:rsid w:val="004D04CE"/>
    <w:rsid w:val="004D0805"/>
    <w:rsid w:val="004D10F0"/>
    <w:rsid w:val="004D14E7"/>
    <w:rsid w:val="004D16EA"/>
    <w:rsid w:val="004D32B5"/>
    <w:rsid w:val="004D3B0B"/>
    <w:rsid w:val="004D4300"/>
    <w:rsid w:val="004D486D"/>
    <w:rsid w:val="004D529D"/>
    <w:rsid w:val="004D7663"/>
    <w:rsid w:val="004D7943"/>
    <w:rsid w:val="004D7AD6"/>
    <w:rsid w:val="004D7DD1"/>
    <w:rsid w:val="004E0F4F"/>
    <w:rsid w:val="004E101E"/>
    <w:rsid w:val="004E129C"/>
    <w:rsid w:val="004E169C"/>
    <w:rsid w:val="004E1CE0"/>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E9"/>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53C"/>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4E6"/>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4C84"/>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6F77"/>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2BE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1DE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0E3"/>
    <w:rsid w:val="00656CAE"/>
    <w:rsid w:val="00656F89"/>
    <w:rsid w:val="00661C66"/>
    <w:rsid w:val="006627EC"/>
    <w:rsid w:val="00663B69"/>
    <w:rsid w:val="00663F45"/>
    <w:rsid w:val="0066444F"/>
    <w:rsid w:val="006646DD"/>
    <w:rsid w:val="00664A5C"/>
    <w:rsid w:val="006658A5"/>
    <w:rsid w:val="00665B2A"/>
    <w:rsid w:val="006660F2"/>
    <w:rsid w:val="0066680A"/>
    <w:rsid w:val="00667074"/>
    <w:rsid w:val="00670DFB"/>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122"/>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60E"/>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1B24"/>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906"/>
    <w:rsid w:val="00820C83"/>
    <w:rsid w:val="00820DC7"/>
    <w:rsid w:val="0082169B"/>
    <w:rsid w:val="008219A3"/>
    <w:rsid w:val="00822D5E"/>
    <w:rsid w:val="0082350A"/>
    <w:rsid w:val="00823710"/>
    <w:rsid w:val="00823BBD"/>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542"/>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1A3"/>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90C"/>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2FB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4D4"/>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1C48"/>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820"/>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3764A"/>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A52"/>
    <w:rsid w:val="00A54ED6"/>
    <w:rsid w:val="00A55282"/>
    <w:rsid w:val="00A5598E"/>
    <w:rsid w:val="00A56419"/>
    <w:rsid w:val="00A57183"/>
    <w:rsid w:val="00A57381"/>
    <w:rsid w:val="00A61904"/>
    <w:rsid w:val="00A61D29"/>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3B3D"/>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13C"/>
    <w:rsid w:val="00B06C1F"/>
    <w:rsid w:val="00B07A6D"/>
    <w:rsid w:val="00B07D3D"/>
    <w:rsid w:val="00B11D24"/>
    <w:rsid w:val="00B11ECD"/>
    <w:rsid w:val="00B12007"/>
    <w:rsid w:val="00B1213B"/>
    <w:rsid w:val="00B12303"/>
    <w:rsid w:val="00B129C9"/>
    <w:rsid w:val="00B12F42"/>
    <w:rsid w:val="00B13200"/>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3F3A"/>
    <w:rsid w:val="00B35670"/>
    <w:rsid w:val="00B3650D"/>
    <w:rsid w:val="00B36B3B"/>
    <w:rsid w:val="00B36CA6"/>
    <w:rsid w:val="00B405AE"/>
    <w:rsid w:val="00B40870"/>
    <w:rsid w:val="00B42043"/>
    <w:rsid w:val="00B42705"/>
    <w:rsid w:val="00B43048"/>
    <w:rsid w:val="00B4397C"/>
    <w:rsid w:val="00B4398A"/>
    <w:rsid w:val="00B452D6"/>
    <w:rsid w:val="00B45484"/>
    <w:rsid w:val="00B45AF2"/>
    <w:rsid w:val="00B45D95"/>
    <w:rsid w:val="00B4691C"/>
    <w:rsid w:val="00B46EF0"/>
    <w:rsid w:val="00B472EC"/>
    <w:rsid w:val="00B47346"/>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B03"/>
    <w:rsid w:val="00B80D57"/>
    <w:rsid w:val="00B81794"/>
    <w:rsid w:val="00B81AFF"/>
    <w:rsid w:val="00B8270D"/>
    <w:rsid w:val="00B831E5"/>
    <w:rsid w:val="00B83F41"/>
    <w:rsid w:val="00B8474F"/>
    <w:rsid w:val="00B858DC"/>
    <w:rsid w:val="00B86145"/>
    <w:rsid w:val="00B86171"/>
    <w:rsid w:val="00B869DC"/>
    <w:rsid w:val="00B87D33"/>
    <w:rsid w:val="00B90A37"/>
    <w:rsid w:val="00B91D52"/>
    <w:rsid w:val="00B91FC5"/>
    <w:rsid w:val="00B92D9D"/>
    <w:rsid w:val="00B93647"/>
    <w:rsid w:val="00B93DDA"/>
    <w:rsid w:val="00B948F6"/>
    <w:rsid w:val="00B95CC4"/>
    <w:rsid w:val="00B97639"/>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B8E"/>
    <w:rsid w:val="00C25E91"/>
    <w:rsid w:val="00C25FC5"/>
    <w:rsid w:val="00C27063"/>
    <w:rsid w:val="00C2722A"/>
    <w:rsid w:val="00C30542"/>
    <w:rsid w:val="00C30A45"/>
    <w:rsid w:val="00C31C78"/>
    <w:rsid w:val="00C33CA0"/>
    <w:rsid w:val="00C343D9"/>
    <w:rsid w:val="00C34FE0"/>
    <w:rsid w:val="00C35A1D"/>
    <w:rsid w:val="00C35A82"/>
    <w:rsid w:val="00C377F9"/>
    <w:rsid w:val="00C37E9D"/>
    <w:rsid w:val="00C37F43"/>
    <w:rsid w:val="00C4003C"/>
    <w:rsid w:val="00C408B8"/>
    <w:rsid w:val="00C41917"/>
    <w:rsid w:val="00C42F39"/>
    <w:rsid w:val="00C441AC"/>
    <w:rsid w:val="00C457C5"/>
    <w:rsid w:val="00C463D2"/>
    <w:rsid w:val="00C46668"/>
    <w:rsid w:val="00C47F23"/>
    <w:rsid w:val="00C50A88"/>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2830"/>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5A0"/>
    <w:rsid w:val="00CA5BEB"/>
    <w:rsid w:val="00CA6750"/>
    <w:rsid w:val="00CA684A"/>
    <w:rsid w:val="00CA692C"/>
    <w:rsid w:val="00CA7A17"/>
    <w:rsid w:val="00CA7CDB"/>
    <w:rsid w:val="00CA7D47"/>
    <w:rsid w:val="00CA7E43"/>
    <w:rsid w:val="00CA7F7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04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31"/>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53BB"/>
    <w:rsid w:val="00DA6023"/>
    <w:rsid w:val="00DA606C"/>
    <w:rsid w:val="00DA6739"/>
    <w:rsid w:val="00DA6A76"/>
    <w:rsid w:val="00DA6C41"/>
    <w:rsid w:val="00DA7E14"/>
    <w:rsid w:val="00DB0547"/>
    <w:rsid w:val="00DB1EA1"/>
    <w:rsid w:val="00DB2464"/>
    <w:rsid w:val="00DB35BB"/>
    <w:rsid w:val="00DB3658"/>
    <w:rsid w:val="00DB47E8"/>
    <w:rsid w:val="00DB4AA0"/>
    <w:rsid w:val="00DB5632"/>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C84"/>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162"/>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089D"/>
    <w:rsid w:val="00F8229A"/>
    <w:rsid w:val="00F8263D"/>
    <w:rsid w:val="00F8359E"/>
    <w:rsid w:val="00F84C53"/>
    <w:rsid w:val="00F84D4B"/>
    <w:rsid w:val="00F84EE6"/>
    <w:rsid w:val="00F85D1A"/>
    <w:rsid w:val="00F86ECF"/>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6DCE"/>
    <w:rsid w:val="00FA70A8"/>
    <w:rsid w:val="00FA71DB"/>
    <w:rsid w:val="00FB099F"/>
    <w:rsid w:val="00FB0A98"/>
    <w:rsid w:val="00FB0DAA"/>
    <w:rsid w:val="00FB0F4E"/>
    <w:rsid w:val="00FB19DD"/>
    <w:rsid w:val="00FB2072"/>
    <w:rsid w:val="00FB291F"/>
    <w:rsid w:val="00FB2C42"/>
    <w:rsid w:val="00FB2D25"/>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0B5"/>
    <w:rsid w:val="00FE690A"/>
    <w:rsid w:val="00FE7020"/>
    <w:rsid w:val="00FE7D75"/>
    <w:rsid w:val="00FF024E"/>
    <w:rsid w:val="00FF1698"/>
    <w:rsid w:val="00FF1F97"/>
    <w:rsid w:val="00FF2120"/>
    <w:rsid w:val="00FF2921"/>
    <w:rsid w:val="00FF3717"/>
    <w:rsid w:val="00FF3D46"/>
    <w:rsid w:val="00FF400F"/>
    <w:rsid w:val="00FF5A54"/>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basedOn w:val="DefaultParagraphFont"/>
    <w:uiPriority w:val="99"/>
    <w:semiHidden/>
    <w:unhideWhenUsed/>
    <w:rsid w:val="00D71231"/>
    <w:rPr>
      <w:vertAlign w:val="superscript"/>
    </w:rPr>
  </w:style>
  <w:style w:type="character" w:styleId="UnresolvedMention">
    <w:name w:val="Unresolved Mention"/>
    <w:basedOn w:val="DefaultParagraphFont"/>
    <w:uiPriority w:val="99"/>
    <w:semiHidden/>
    <w:unhideWhenUsed/>
    <w:rsid w:val="00C25B8E"/>
    <w:rPr>
      <w:color w:val="605E5C"/>
      <w:shd w:val="clear" w:color="auto" w:fill="E1DFDD"/>
    </w:rPr>
  </w:style>
  <w:style w:type="character" w:styleId="Strong">
    <w:name w:val="Strong"/>
    <w:basedOn w:val="DefaultParagraphFont"/>
    <w:uiPriority w:val="22"/>
    <w:qFormat/>
    <w:rsid w:val="005A6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238">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82149285">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20080935">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2407138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95765183">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68136326">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13774744">
      <w:bodyDiv w:val="1"/>
      <w:marLeft w:val="0"/>
      <w:marRight w:val="0"/>
      <w:marTop w:val="0"/>
      <w:marBottom w:val="0"/>
      <w:divBdr>
        <w:top w:val="none" w:sz="0" w:space="0" w:color="auto"/>
        <w:left w:val="none" w:sz="0" w:space="0" w:color="auto"/>
        <w:bottom w:val="none" w:sz="0" w:space="0" w:color="auto"/>
        <w:right w:val="none" w:sz="0" w:space="0" w:color="auto"/>
      </w:divBdr>
    </w:div>
    <w:div w:id="768938632">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00811716">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55796886">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05963635">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01368012">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789271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46951535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89578485">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3876455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217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kvatchadze@bog.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tkhelidze@bog.ge"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mkvatchadze@bog.g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atkhelidze@bog.ge"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B6D4CA-6D41-4CDB-ACC0-B566E990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6</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Tamar</cp:lastModifiedBy>
  <cp:revision>47</cp:revision>
  <cp:lastPrinted>2019-10-17T14:03:00Z</cp:lastPrinted>
  <dcterms:created xsi:type="dcterms:W3CDTF">2024-06-30T15:41:00Z</dcterms:created>
  <dcterms:modified xsi:type="dcterms:W3CDTF">2025-10-22T11:52:00Z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