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D229" w14:textId="69FD4A3F" w:rsidR="00632616" w:rsidRPr="008B5D14" w:rsidRDefault="001077C2" w:rsidP="007B3B3E">
      <w:pPr>
        <w:pStyle w:val="Title"/>
        <w:jc w:val="center"/>
        <w:rPr>
          <w:rFonts w:ascii="Sylfaen" w:hAnsi="Sylfaen"/>
          <w:sz w:val="40"/>
          <w:szCs w:val="40"/>
          <w:lang w:val="ka-GE"/>
        </w:rPr>
      </w:pPr>
      <w:r w:rsidRPr="008B5D14">
        <w:rPr>
          <w:rFonts w:ascii="Sylfaen" w:hAnsi="Sylfaen"/>
          <w:sz w:val="40"/>
          <w:szCs w:val="40"/>
        </w:rPr>
        <w:t>Enterprise Storage</w:t>
      </w:r>
    </w:p>
    <w:p w14:paraId="6428DCF6" w14:textId="30CBAB62" w:rsidR="009F7CB6" w:rsidRPr="008B5D14" w:rsidRDefault="1F59C7B5" w:rsidP="6BE4D85C">
      <w:pPr>
        <w:rPr>
          <w:rFonts w:ascii="Sylfaen" w:hAnsi="Sylfaen"/>
          <w:b/>
          <w:bCs/>
          <w:sz w:val="18"/>
          <w:szCs w:val="18"/>
          <w:lang w:val="ka-GE"/>
        </w:rPr>
      </w:pPr>
      <w:r w:rsidRPr="008B5D14">
        <w:rPr>
          <w:rFonts w:ascii="Sylfaen" w:hAnsi="Sylfaen"/>
          <w:b/>
          <w:bCs/>
          <w:sz w:val="18"/>
          <w:szCs w:val="18"/>
          <w:lang w:val="ka-GE"/>
        </w:rPr>
        <w:t>მინიმალური ტექნიკური მოთხოვნები:</w:t>
      </w:r>
    </w:p>
    <w:p w14:paraId="46DD5F3C" w14:textId="77777777" w:rsidR="0094120B" w:rsidRPr="008B5D14" w:rsidRDefault="0094120B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2419F740" w14:textId="1535C499" w:rsidR="006B2FD5" w:rsidRPr="008B5D14" w:rsidRDefault="001077C2" w:rsidP="006B2FD5">
      <w:pPr>
        <w:pStyle w:val="ListParagraph"/>
        <w:rPr>
          <w:rStyle w:val="SubtleEmphasis"/>
          <w:rFonts w:ascii="Sylfaen" w:hAnsi="Sylfaen"/>
          <w:color w:val="C45911" w:themeColor="accent2" w:themeShade="BF"/>
          <w:lang w:val="ka-GE"/>
        </w:rPr>
      </w:pPr>
      <w:r w:rsidRPr="008B5D14">
        <w:rPr>
          <w:rStyle w:val="SubtleEmphasis"/>
          <w:rFonts w:ascii="Sylfaen" w:hAnsi="Sylfaen"/>
          <w:color w:val="C45911" w:themeColor="accent2" w:themeShade="BF"/>
        </w:rPr>
        <w:t>2</w:t>
      </w:r>
      <w:proofErr w:type="gramStart"/>
      <w:r w:rsidR="006B2FD5" w:rsidRPr="008B5D14">
        <w:rPr>
          <w:rStyle w:val="SubtleEmphasis"/>
          <w:rFonts w:ascii="Sylfaen" w:hAnsi="Sylfaen"/>
          <w:color w:val="C45911" w:themeColor="accent2" w:themeShade="BF"/>
        </w:rPr>
        <w:t xml:space="preserve">x </w:t>
      </w:r>
      <w:r w:rsidRPr="008B5D14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Enterprise</w:t>
      </w:r>
      <w:proofErr w:type="gramEnd"/>
      <w:r w:rsidRPr="008B5D14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</w:t>
      </w:r>
      <w:r w:rsidR="00B3697B" w:rsidRPr="008B5D14">
        <w:rPr>
          <w:rStyle w:val="SubtleEmphasis"/>
          <w:rFonts w:ascii="Sylfaen" w:hAnsi="Sylfaen"/>
          <w:color w:val="C45911" w:themeColor="accent2" w:themeShade="BF"/>
          <w:lang w:val="ka-GE"/>
        </w:rPr>
        <w:t>N</w:t>
      </w:r>
      <w:r w:rsidR="0020659B" w:rsidRPr="008B5D14">
        <w:rPr>
          <w:rStyle w:val="SubtleEmphasis"/>
          <w:rFonts w:ascii="Sylfaen" w:hAnsi="Sylfaen"/>
          <w:color w:val="C45911" w:themeColor="accent2" w:themeShade="BF"/>
          <w:lang w:val="ka-GE"/>
        </w:rPr>
        <w:t>V</w:t>
      </w:r>
      <w:r w:rsidR="00B3697B" w:rsidRPr="008B5D14">
        <w:rPr>
          <w:rStyle w:val="SubtleEmphasis"/>
          <w:rFonts w:ascii="Sylfaen" w:hAnsi="Sylfaen"/>
          <w:color w:val="C45911" w:themeColor="accent2" w:themeShade="BF"/>
          <w:lang w:val="ka-GE"/>
        </w:rPr>
        <w:t>Me</w:t>
      </w:r>
      <w:r w:rsidRPr="008B5D14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Storage</w:t>
      </w:r>
    </w:p>
    <w:p w14:paraId="16DFE4CE" w14:textId="77777777" w:rsidR="006B2FD5" w:rsidRPr="008B5D14" w:rsidRDefault="006B2FD5" w:rsidP="006B2FD5">
      <w:pPr>
        <w:pStyle w:val="ListParagraph"/>
        <w:rPr>
          <w:rStyle w:val="SubtleEmphasis"/>
          <w:rFonts w:ascii="Sylfaen" w:hAnsi="Sylfaen"/>
          <w:color w:val="C45911" w:themeColor="accent2" w:themeShade="BF"/>
          <w:lang w:val="ka-GE"/>
        </w:rPr>
      </w:pPr>
    </w:p>
    <w:p w14:paraId="7DA22C82" w14:textId="77777777" w:rsidR="006B2FD5" w:rsidRPr="008B5D14" w:rsidRDefault="006B2FD5" w:rsidP="006B2FD5">
      <w:pPr>
        <w:pStyle w:val="ListParagraph"/>
        <w:numPr>
          <w:ilvl w:val="0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ფორმ ფაქტორი</w:t>
      </w:r>
    </w:p>
    <w:p w14:paraId="239FAD66" w14:textId="4F57FDB7" w:rsidR="00BE38A8" w:rsidRPr="008B5D14" w:rsidRDefault="006B2FD5" w:rsidP="00BE38A8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Rack-mount სტანდარტულ სასერვერო კარადაში, უნდა მოყვებოდეს მონტაჟისთვის საჭირო ყველა აქსესუარი;</w:t>
      </w:r>
    </w:p>
    <w:p w14:paraId="38F16116" w14:textId="28AC3926" w:rsidR="006B2FD5" w:rsidRPr="008B5D14" w:rsidRDefault="001077C2" w:rsidP="006B2FD5">
      <w:pPr>
        <w:pStyle w:val="ListParagraph"/>
        <w:numPr>
          <w:ilvl w:val="0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წარმადობა</w:t>
      </w:r>
    </w:p>
    <w:p w14:paraId="1F266DEC" w14:textId="53A5275B" w:rsidR="006B2FD5" w:rsidRPr="008B5D14" w:rsidRDefault="006B2FD5" w:rsidP="00F22121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მინ.</w:t>
      </w:r>
      <w:r w:rsidRPr="008B5D14">
        <w:rPr>
          <w:rFonts w:ascii="Sylfaen" w:hAnsi="Sylfaen"/>
          <w:sz w:val="16"/>
          <w:szCs w:val="16"/>
        </w:rPr>
        <w:t xml:space="preserve"> </w:t>
      </w:r>
      <w:r w:rsidR="00934097" w:rsidRPr="008B5D14">
        <w:rPr>
          <w:rFonts w:ascii="Sylfaen" w:hAnsi="Sylfaen"/>
          <w:sz w:val="16"/>
          <w:szCs w:val="16"/>
          <w:lang w:val="ka-GE"/>
        </w:rPr>
        <w:t>1</w:t>
      </w:r>
      <w:r w:rsidR="002C1AAF" w:rsidRPr="008B5D14">
        <w:rPr>
          <w:rFonts w:ascii="Sylfaen" w:hAnsi="Sylfaen"/>
          <w:sz w:val="16"/>
          <w:szCs w:val="16"/>
          <w:lang w:val="ka-GE"/>
        </w:rPr>
        <w:t>27</w:t>
      </w:r>
      <w:r w:rsidR="00973D13" w:rsidRPr="008B5D14">
        <w:rPr>
          <w:rFonts w:ascii="Sylfaen" w:hAnsi="Sylfaen"/>
          <w:sz w:val="16"/>
          <w:szCs w:val="16"/>
          <w:lang w:val="ka-GE"/>
        </w:rPr>
        <w:t xml:space="preserve"> 000 </w:t>
      </w:r>
      <w:r w:rsidR="00973D13" w:rsidRPr="008B5D14">
        <w:rPr>
          <w:rFonts w:ascii="Sylfaen" w:hAnsi="Sylfaen"/>
          <w:sz w:val="16"/>
          <w:szCs w:val="16"/>
        </w:rPr>
        <w:t>IOPS</w:t>
      </w:r>
      <w:r w:rsidR="00F22121" w:rsidRPr="008B5D14">
        <w:rPr>
          <w:rFonts w:ascii="Sylfaen" w:hAnsi="Sylfaen"/>
          <w:sz w:val="16"/>
          <w:szCs w:val="16"/>
        </w:rPr>
        <w:t xml:space="preserve"> </w:t>
      </w:r>
      <w:r w:rsidR="00F22121" w:rsidRPr="008B5D14">
        <w:rPr>
          <w:rFonts w:ascii="Sylfaen" w:hAnsi="Sylfaen"/>
          <w:sz w:val="16"/>
          <w:szCs w:val="16"/>
          <w:lang w:val="ka-GE"/>
        </w:rPr>
        <w:t>70</w:t>
      </w:r>
      <w:r w:rsidR="001715F7" w:rsidRPr="008B5D14">
        <w:rPr>
          <w:rFonts w:ascii="Sylfaen" w:hAnsi="Sylfaen"/>
          <w:sz w:val="16"/>
          <w:szCs w:val="16"/>
          <w:lang w:val="ka-GE"/>
        </w:rPr>
        <w:t>%</w:t>
      </w:r>
      <w:r w:rsidR="00F22121" w:rsidRPr="008B5D14">
        <w:rPr>
          <w:rFonts w:ascii="Sylfaen" w:hAnsi="Sylfaen"/>
          <w:sz w:val="16"/>
          <w:szCs w:val="16"/>
          <w:lang w:val="ka-GE"/>
        </w:rPr>
        <w:t>/30</w:t>
      </w:r>
      <w:r w:rsidR="001715F7" w:rsidRPr="008B5D14">
        <w:rPr>
          <w:rFonts w:ascii="Sylfaen" w:hAnsi="Sylfaen"/>
          <w:sz w:val="16"/>
          <w:szCs w:val="16"/>
          <w:lang w:val="ka-GE"/>
        </w:rPr>
        <w:t>%</w:t>
      </w:r>
      <w:r w:rsidR="00F22121" w:rsidRPr="008B5D14">
        <w:rPr>
          <w:rFonts w:ascii="Sylfaen" w:hAnsi="Sylfaen"/>
          <w:sz w:val="16"/>
          <w:szCs w:val="16"/>
          <w:lang w:val="ka-GE"/>
        </w:rPr>
        <w:t xml:space="preserve"> </w:t>
      </w:r>
      <w:r w:rsidR="00F22121" w:rsidRPr="008B5D14">
        <w:rPr>
          <w:rFonts w:ascii="Sylfaen" w:hAnsi="Sylfaen"/>
          <w:sz w:val="16"/>
          <w:szCs w:val="16"/>
        </w:rPr>
        <w:t>Read</w:t>
      </w:r>
      <w:r w:rsidR="00636FEA" w:rsidRPr="008B5D14">
        <w:rPr>
          <w:rFonts w:ascii="Sylfaen" w:hAnsi="Sylfaen"/>
          <w:sz w:val="16"/>
          <w:szCs w:val="16"/>
        </w:rPr>
        <w:t>/</w:t>
      </w:r>
      <w:r w:rsidR="00F22121" w:rsidRPr="008B5D14">
        <w:rPr>
          <w:rFonts w:ascii="Sylfaen" w:hAnsi="Sylfaen"/>
          <w:sz w:val="16"/>
          <w:szCs w:val="16"/>
        </w:rPr>
        <w:t xml:space="preserve">Write @ </w:t>
      </w:r>
      <w:r w:rsidR="00973D13" w:rsidRPr="008B5D14">
        <w:rPr>
          <w:rFonts w:ascii="Sylfaen" w:hAnsi="Sylfaen"/>
          <w:sz w:val="16"/>
          <w:szCs w:val="16"/>
        </w:rPr>
        <w:t>32 KiB Block Size</w:t>
      </w:r>
      <w:r w:rsidR="004C7519" w:rsidRPr="008B5D14">
        <w:rPr>
          <w:rFonts w:ascii="Sylfaen" w:hAnsi="Sylfaen"/>
          <w:sz w:val="16"/>
          <w:szCs w:val="16"/>
        </w:rPr>
        <w:t xml:space="preserve"> </w:t>
      </w:r>
      <w:r w:rsidR="00C675DE" w:rsidRPr="008B5D14">
        <w:rPr>
          <w:rFonts w:ascii="Sylfaen" w:hAnsi="Sylfaen"/>
          <w:sz w:val="16"/>
          <w:szCs w:val="16"/>
        </w:rPr>
        <w:t xml:space="preserve"> with</w:t>
      </w:r>
      <w:r w:rsidR="002F0EBA" w:rsidRPr="008B5D14">
        <w:rPr>
          <w:rFonts w:ascii="Sylfaen" w:hAnsi="Sylfaen"/>
          <w:sz w:val="16"/>
          <w:szCs w:val="16"/>
        </w:rPr>
        <w:t xml:space="preserve"> Sync Replication</w:t>
      </w:r>
      <w:r w:rsidR="009E2CA6" w:rsidRPr="008B5D14">
        <w:rPr>
          <w:rFonts w:ascii="Sylfaen" w:hAnsi="Sylfaen"/>
          <w:sz w:val="16"/>
          <w:szCs w:val="16"/>
        </w:rPr>
        <w:t xml:space="preserve"> </w:t>
      </w:r>
      <w:r w:rsidR="002F0EBA" w:rsidRPr="008B5D14">
        <w:rPr>
          <w:rFonts w:ascii="Sylfaen" w:hAnsi="Sylfaen"/>
          <w:sz w:val="16"/>
          <w:szCs w:val="16"/>
        </w:rPr>
        <w:t>I</w:t>
      </w:r>
      <w:r w:rsidR="00C675DE" w:rsidRPr="008B5D14">
        <w:rPr>
          <w:rFonts w:ascii="Sylfaen" w:hAnsi="Sylfaen"/>
          <w:sz w:val="16"/>
          <w:szCs w:val="16"/>
        </w:rPr>
        <w:t xml:space="preserve">n </w:t>
      </w:r>
      <w:r w:rsidR="002F0EBA" w:rsidRPr="008B5D14">
        <w:rPr>
          <w:rFonts w:ascii="Sylfaen" w:hAnsi="Sylfaen"/>
          <w:sz w:val="16"/>
          <w:szCs w:val="16"/>
        </w:rPr>
        <w:t>C</w:t>
      </w:r>
      <w:r w:rsidR="00C675DE" w:rsidRPr="008B5D14">
        <w:rPr>
          <w:rFonts w:ascii="Sylfaen" w:hAnsi="Sylfaen"/>
          <w:sz w:val="16"/>
          <w:szCs w:val="16"/>
        </w:rPr>
        <w:t xml:space="preserve">ase of </w:t>
      </w:r>
      <w:r w:rsidR="002F0EBA" w:rsidRPr="008B5D14">
        <w:rPr>
          <w:rFonts w:ascii="Sylfaen" w:hAnsi="Sylfaen"/>
          <w:sz w:val="16"/>
          <w:szCs w:val="16"/>
        </w:rPr>
        <w:t>O</w:t>
      </w:r>
      <w:r w:rsidR="00C675DE" w:rsidRPr="008B5D14">
        <w:rPr>
          <w:rFonts w:ascii="Sylfaen" w:hAnsi="Sylfaen"/>
          <w:sz w:val="16"/>
          <w:szCs w:val="16"/>
        </w:rPr>
        <w:t xml:space="preserve">ne </w:t>
      </w:r>
      <w:r w:rsidR="002F0EBA" w:rsidRPr="008B5D14">
        <w:rPr>
          <w:rFonts w:ascii="Sylfaen" w:hAnsi="Sylfaen"/>
          <w:sz w:val="16"/>
          <w:szCs w:val="16"/>
        </w:rPr>
        <w:t>C</w:t>
      </w:r>
      <w:r w:rsidR="00C675DE" w:rsidRPr="008B5D14">
        <w:rPr>
          <w:rFonts w:ascii="Sylfaen" w:hAnsi="Sylfaen"/>
          <w:sz w:val="16"/>
          <w:szCs w:val="16"/>
        </w:rPr>
        <w:t xml:space="preserve">ontroller </w:t>
      </w:r>
      <w:r w:rsidR="002F0EBA" w:rsidRPr="008B5D14">
        <w:rPr>
          <w:rFonts w:ascii="Sylfaen" w:hAnsi="Sylfaen"/>
          <w:sz w:val="16"/>
          <w:szCs w:val="16"/>
        </w:rPr>
        <w:t>F</w:t>
      </w:r>
      <w:r w:rsidR="00C675DE" w:rsidRPr="008B5D14">
        <w:rPr>
          <w:rFonts w:ascii="Sylfaen" w:hAnsi="Sylfaen"/>
          <w:sz w:val="16"/>
          <w:szCs w:val="16"/>
        </w:rPr>
        <w:t>ailure</w:t>
      </w:r>
      <w:r w:rsidR="001527C1" w:rsidRPr="008B5D14">
        <w:rPr>
          <w:rFonts w:ascii="Sylfaen" w:hAnsi="Sylfaen"/>
          <w:sz w:val="16"/>
          <w:szCs w:val="16"/>
        </w:rPr>
        <w:t>;</w:t>
      </w:r>
      <w:r w:rsidR="004E1130" w:rsidRPr="008B5D14">
        <w:rPr>
          <w:rFonts w:ascii="Sylfaen" w:hAnsi="Sylfaen"/>
          <w:sz w:val="16"/>
          <w:szCs w:val="16"/>
        </w:rPr>
        <w:t xml:space="preserve"> </w:t>
      </w:r>
      <w:r w:rsidR="00A57E82" w:rsidRPr="008B5D14">
        <w:rPr>
          <w:rFonts w:ascii="Sylfaen" w:hAnsi="Sylfaen"/>
          <w:sz w:val="16"/>
          <w:szCs w:val="16"/>
        </w:rPr>
        <w:t xml:space="preserve"> </w:t>
      </w:r>
    </w:p>
    <w:p w14:paraId="30F2D013" w14:textId="01E3B371" w:rsidR="00242DA6" w:rsidRPr="008B5D14" w:rsidRDefault="00242DA6" w:rsidP="00F22121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Latency არაუმეტესს 1</w:t>
      </w:r>
      <w:proofErr w:type="spellStart"/>
      <w:r w:rsidRPr="008B5D14">
        <w:rPr>
          <w:rFonts w:ascii="Sylfaen" w:hAnsi="Sylfaen"/>
          <w:sz w:val="16"/>
          <w:szCs w:val="16"/>
        </w:rPr>
        <w:t>ms</w:t>
      </w:r>
      <w:proofErr w:type="spellEnd"/>
      <w:r w:rsidR="00636FEA" w:rsidRPr="008B5D14">
        <w:rPr>
          <w:rFonts w:ascii="Sylfaen" w:hAnsi="Sylfaen"/>
          <w:sz w:val="16"/>
          <w:szCs w:val="16"/>
        </w:rPr>
        <w:t>;</w:t>
      </w:r>
    </w:p>
    <w:p w14:paraId="53A0A048" w14:textId="2876AE72" w:rsidR="004E7DAA" w:rsidRPr="008B5D14" w:rsidRDefault="004E7DAA" w:rsidP="004E7DAA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 xml:space="preserve">შემოთავაზებული სისტემა უნდა იყოს ისე კონფიგურირებული და აგებული, რომ არ მოხდეს </w:t>
      </w:r>
      <w:r w:rsidR="00F028DD" w:rsidRPr="008B5D14">
        <w:rPr>
          <w:rFonts w:ascii="Sylfaen" w:hAnsi="Sylfaen"/>
          <w:sz w:val="16"/>
          <w:szCs w:val="16"/>
          <w:lang w:val="ka-GE"/>
        </w:rPr>
        <w:t xml:space="preserve">მითითებული </w:t>
      </w:r>
      <w:r w:rsidRPr="008B5D14">
        <w:rPr>
          <w:rFonts w:ascii="Sylfaen" w:hAnsi="Sylfaen"/>
          <w:sz w:val="16"/>
          <w:szCs w:val="16"/>
          <w:lang w:val="ka-GE"/>
        </w:rPr>
        <w:t xml:space="preserve">წარმადობის დეგრადაცია არცერთ ქვემოთ ჩამოთვლილ შემთხვევაში : Synchronous replication-ის რეჟიმში, Snapshots-ის შესრულებისას, </w:t>
      </w:r>
      <w:r w:rsidR="00F028DD" w:rsidRPr="008B5D14">
        <w:rPr>
          <w:rFonts w:ascii="Sylfaen" w:hAnsi="Sylfaen"/>
          <w:sz w:val="16"/>
          <w:szCs w:val="16"/>
          <w:lang w:val="ka-GE"/>
        </w:rPr>
        <w:t xml:space="preserve">1 </w:t>
      </w:r>
      <w:r w:rsidRPr="008B5D14">
        <w:rPr>
          <w:rFonts w:ascii="Sylfaen" w:hAnsi="Sylfaen"/>
          <w:sz w:val="16"/>
          <w:szCs w:val="16"/>
          <w:lang w:val="ka-GE"/>
        </w:rPr>
        <w:t xml:space="preserve">კონტროლერის (Controller) ან დისკის (Disk) მწყობრიდან გამოსვლისას, ნებისმიერი Part Fail-ის, ან ყველა ზემოთჩამოთვლილი ერთდროულად დადგომის შემთხვევაში;                           </w:t>
      </w:r>
    </w:p>
    <w:p w14:paraId="2053C3EA" w14:textId="213C4C18" w:rsidR="006B2FD5" w:rsidRPr="008B5D14" w:rsidRDefault="00973D13" w:rsidP="006B2FD5">
      <w:pPr>
        <w:pStyle w:val="ListParagraph"/>
        <w:numPr>
          <w:ilvl w:val="0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მოცულობა</w:t>
      </w:r>
    </w:p>
    <w:p w14:paraId="488F9EEE" w14:textId="1CAEE438" w:rsidR="006B2FD5" w:rsidRPr="008B5D14" w:rsidRDefault="00A13118" w:rsidP="006B2FD5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გამოყენებადი მოცულობა</w:t>
      </w:r>
      <w:r w:rsidR="006B2FD5" w:rsidRPr="008B5D14">
        <w:rPr>
          <w:rFonts w:ascii="Sylfaen" w:hAnsi="Sylfaen"/>
          <w:sz w:val="16"/>
          <w:szCs w:val="16"/>
          <w:lang w:val="ka-GE"/>
        </w:rPr>
        <w:t xml:space="preserve"> - არანაკლებ </w:t>
      </w:r>
      <w:r w:rsidRPr="008B5D14">
        <w:rPr>
          <w:rFonts w:ascii="Sylfaen" w:hAnsi="Sylfaen"/>
          <w:sz w:val="16"/>
          <w:szCs w:val="16"/>
          <w:lang w:val="ka-GE"/>
        </w:rPr>
        <w:t>100</w:t>
      </w:r>
      <w:proofErr w:type="spellStart"/>
      <w:r w:rsidRPr="008B5D14">
        <w:rPr>
          <w:rFonts w:ascii="Sylfaen" w:hAnsi="Sylfaen"/>
          <w:sz w:val="16"/>
          <w:szCs w:val="16"/>
        </w:rPr>
        <w:t>Ti</w:t>
      </w:r>
      <w:proofErr w:type="spellEnd"/>
      <w:r w:rsidR="006B2FD5" w:rsidRPr="008B5D14">
        <w:rPr>
          <w:rFonts w:ascii="Sylfaen" w:hAnsi="Sylfaen"/>
          <w:sz w:val="16"/>
          <w:szCs w:val="16"/>
          <w:lang w:val="ka-GE"/>
        </w:rPr>
        <w:t>B</w:t>
      </w:r>
      <w:r w:rsidR="006B2FD5" w:rsidRPr="008B5D14">
        <w:rPr>
          <w:rFonts w:ascii="Sylfaen" w:hAnsi="Sylfaen"/>
          <w:sz w:val="16"/>
          <w:szCs w:val="16"/>
        </w:rPr>
        <w:t>;</w:t>
      </w:r>
    </w:p>
    <w:p w14:paraId="32DBCFFE" w14:textId="4BA37CC9" w:rsidR="00BF560C" w:rsidRPr="008B5D14" w:rsidRDefault="00E63D05" w:rsidP="006B2FD5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მოცულობის ზრდის შესაძლებლობა</w:t>
      </w:r>
      <w:r w:rsidR="002641A7" w:rsidRPr="008B5D14">
        <w:rPr>
          <w:rFonts w:ascii="Sylfaen" w:hAnsi="Sylfaen"/>
          <w:sz w:val="16"/>
          <w:szCs w:val="16"/>
          <w:lang w:val="ka-GE"/>
        </w:rPr>
        <w:t>, დისკების ან დამატებითი დისკიანი თაროს საშუალებით;</w:t>
      </w:r>
    </w:p>
    <w:p w14:paraId="1EA570D2" w14:textId="3A7276E4" w:rsidR="00B51BEC" w:rsidRPr="008B5D14" w:rsidRDefault="005508A9" w:rsidP="006B2FD5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>ეფექტური მოცულობის მინიმალური მაჩვენებელი</w:t>
      </w:r>
      <w:r w:rsidR="00FF33FA" w:rsidRPr="008B5D14">
        <w:rPr>
          <w:rFonts w:ascii="Sylfaen" w:hAnsi="Sylfaen"/>
          <w:sz w:val="16"/>
          <w:szCs w:val="16"/>
          <w:lang w:val="ka-GE"/>
        </w:rPr>
        <w:t>;</w:t>
      </w:r>
    </w:p>
    <w:p w14:paraId="48D0EFC5" w14:textId="213FF2C3" w:rsidR="006B2FD5" w:rsidRPr="008B5D14" w:rsidRDefault="006B2FD5" w:rsidP="006B2FD5">
      <w:pPr>
        <w:pStyle w:val="ListParagraph"/>
        <w:numPr>
          <w:ilvl w:val="0"/>
          <w:numId w:val="24"/>
        </w:numPr>
        <w:rPr>
          <w:rFonts w:ascii="Sylfaen" w:eastAsiaTheme="minorEastAsia" w:hAnsi="Sylfaen"/>
          <w:sz w:val="16"/>
          <w:szCs w:val="16"/>
          <w:lang w:val="ka-GE"/>
        </w:rPr>
      </w:pPr>
      <w:r w:rsidRPr="008B5D14">
        <w:rPr>
          <w:rFonts w:ascii="Sylfaen" w:eastAsiaTheme="minorEastAsia" w:hAnsi="Sylfaen"/>
          <w:sz w:val="16"/>
          <w:szCs w:val="16"/>
          <w:lang w:val="ka-GE"/>
        </w:rPr>
        <w:t xml:space="preserve">ინტერფეისები </w:t>
      </w:r>
    </w:p>
    <w:p w14:paraId="128B3435" w14:textId="641C494C" w:rsidR="006B2FD5" w:rsidRPr="008B5D14" w:rsidRDefault="00E46146" w:rsidP="006B2FD5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 xml:space="preserve">მინ. </w:t>
      </w:r>
      <w:r w:rsidR="00414C9A" w:rsidRPr="008B5D14">
        <w:rPr>
          <w:rFonts w:ascii="Sylfaen" w:hAnsi="Sylfaen"/>
          <w:sz w:val="16"/>
          <w:szCs w:val="16"/>
          <w:lang w:val="ka-GE"/>
        </w:rPr>
        <w:t>4 x 32Gb FC</w:t>
      </w:r>
      <w:r w:rsidR="00021382" w:rsidRPr="008B5D14">
        <w:rPr>
          <w:rFonts w:ascii="Sylfaen" w:hAnsi="Sylfaen"/>
          <w:sz w:val="16"/>
          <w:szCs w:val="16"/>
          <w:lang w:val="ka-GE"/>
        </w:rPr>
        <w:t xml:space="preserve"> პორტი </w:t>
      </w:r>
      <w:r w:rsidR="005275EC" w:rsidRPr="008B5D14">
        <w:rPr>
          <w:rFonts w:ascii="Sylfaen" w:hAnsi="Sylfaen"/>
          <w:sz w:val="16"/>
          <w:szCs w:val="16"/>
          <w:lang w:val="ka-GE"/>
        </w:rPr>
        <w:t>San Switch-ებზე დასაერთებლად</w:t>
      </w:r>
      <w:r w:rsidR="008E2835" w:rsidRPr="008B5D14">
        <w:rPr>
          <w:rFonts w:ascii="Sylfaen" w:hAnsi="Sylfaen"/>
          <w:sz w:val="16"/>
          <w:szCs w:val="16"/>
          <w:lang w:val="ka-GE"/>
        </w:rPr>
        <w:t>(Data)</w:t>
      </w:r>
      <w:r w:rsidR="00B31773" w:rsidRPr="008B5D14">
        <w:rPr>
          <w:rFonts w:ascii="Sylfaen" w:hAnsi="Sylfaen"/>
          <w:sz w:val="16"/>
          <w:szCs w:val="16"/>
          <w:lang w:val="ka-GE"/>
        </w:rPr>
        <w:t xml:space="preserve"> შესაბამისი ტრანსივერებით;</w:t>
      </w:r>
    </w:p>
    <w:p w14:paraId="692BCDB8" w14:textId="3EA71BB5" w:rsidR="00FB141E" w:rsidRPr="008B5D14" w:rsidRDefault="001D0674" w:rsidP="00B31773">
      <w:pPr>
        <w:pStyle w:val="ListParagraph"/>
        <w:numPr>
          <w:ilvl w:val="1"/>
          <w:numId w:val="24"/>
        </w:numPr>
        <w:rPr>
          <w:rFonts w:ascii="Sylfaen" w:hAnsi="Sylfaen"/>
          <w:sz w:val="16"/>
          <w:szCs w:val="16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t xml:space="preserve">მინ. </w:t>
      </w:r>
      <w:r w:rsidR="00333EFF" w:rsidRPr="008B5D14">
        <w:rPr>
          <w:rFonts w:ascii="Sylfaen" w:hAnsi="Sylfaen"/>
          <w:sz w:val="16"/>
          <w:szCs w:val="16"/>
          <w:lang w:val="ka-GE"/>
        </w:rPr>
        <w:t>4</w:t>
      </w:r>
      <w:r w:rsidR="00B31773" w:rsidRPr="008B5D14">
        <w:rPr>
          <w:rFonts w:ascii="Sylfaen" w:hAnsi="Sylfaen"/>
          <w:sz w:val="16"/>
          <w:szCs w:val="16"/>
          <w:lang w:val="ka-GE"/>
        </w:rPr>
        <w:t xml:space="preserve"> </w:t>
      </w:r>
      <w:r w:rsidRPr="008B5D14">
        <w:rPr>
          <w:rFonts w:ascii="Sylfaen" w:hAnsi="Sylfaen"/>
          <w:sz w:val="16"/>
          <w:szCs w:val="16"/>
          <w:lang w:val="ka-GE"/>
        </w:rPr>
        <w:t>ცალი რეპლიკაციისთვის განსაზღვრული პორტ</w:t>
      </w:r>
      <w:r w:rsidR="002176A0" w:rsidRPr="008B5D14">
        <w:rPr>
          <w:rFonts w:ascii="Sylfaen" w:hAnsi="Sylfaen"/>
          <w:sz w:val="16"/>
          <w:szCs w:val="16"/>
          <w:lang w:val="ka-GE"/>
        </w:rPr>
        <w:t xml:space="preserve">ი </w:t>
      </w:r>
      <w:r w:rsidR="002176A0" w:rsidRPr="008B5D14">
        <w:rPr>
          <w:rFonts w:ascii="Sylfaen" w:hAnsi="Sylfaen"/>
          <w:sz w:val="16"/>
          <w:szCs w:val="16"/>
        </w:rPr>
        <w:t>FC</w:t>
      </w:r>
      <w:r w:rsidR="00094A16" w:rsidRPr="008B5D14">
        <w:rPr>
          <w:rFonts w:ascii="Sylfaen" w:hAnsi="Sylfaen"/>
          <w:sz w:val="16"/>
          <w:szCs w:val="16"/>
        </w:rPr>
        <w:t xml:space="preserve"> -  32Gb </w:t>
      </w:r>
      <w:r w:rsidR="00094A16" w:rsidRPr="008B5D14">
        <w:rPr>
          <w:rFonts w:ascii="Sylfaen" w:hAnsi="Sylfaen"/>
          <w:sz w:val="16"/>
          <w:szCs w:val="16"/>
          <w:lang w:val="ka-GE"/>
        </w:rPr>
        <w:t xml:space="preserve"> ან</w:t>
      </w:r>
      <w:r w:rsidR="00895F7E" w:rsidRPr="008B5D14">
        <w:rPr>
          <w:rFonts w:ascii="Sylfaen" w:hAnsi="Sylfaen"/>
          <w:sz w:val="16"/>
          <w:szCs w:val="16"/>
          <w:lang w:val="ka-GE"/>
        </w:rPr>
        <w:t>/და</w:t>
      </w:r>
      <w:r w:rsidR="00094A16" w:rsidRPr="008B5D14">
        <w:rPr>
          <w:rFonts w:ascii="Sylfaen" w:hAnsi="Sylfaen"/>
          <w:sz w:val="16"/>
          <w:szCs w:val="16"/>
          <w:lang w:val="ka-GE"/>
        </w:rPr>
        <w:t xml:space="preserve">  </w:t>
      </w:r>
      <w:r w:rsidR="002176A0" w:rsidRPr="008B5D14">
        <w:rPr>
          <w:rFonts w:ascii="Sylfaen" w:hAnsi="Sylfaen"/>
          <w:sz w:val="16"/>
          <w:szCs w:val="16"/>
        </w:rPr>
        <w:t>Ethernet</w:t>
      </w:r>
      <w:r w:rsidR="00094A16" w:rsidRPr="008B5D14">
        <w:rPr>
          <w:rFonts w:ascii="Sylfaen" w:hAnsi="Sylfaen"/>
          <w:sz w:val="16"/>
          <w:szCs w:val="16"/>
        </w:rPr>
        <w:t xml:space="preserve"> - </w:t>
      </w:r>
      <w:r w:rsidR="00895F7E" w:rsidRPr="008B5D14">
        <w:rPr>
          <w:rFonts w:ascii="Sylfaen" w:hAnsi="Sylfaen"/>
          <w:sz w:val="16"/>
          <w:szCs w:val="16"/>
        </w:rPr>
        <w:t>25Gb</w:t>
      </w:r>
      <w:r w:rsidR="00B31773" w:rsidRPr="008B5D14">
        <w:rPr>
          <w:rFonts w:ascii="Sylfaen" w:hAnsi="Sylfaen"/>
          <w:sz w:val="16"/>
          <w:szCs w:val="16"/>
        </w:rPr>
        <w:t xml:space="preserve"> </w:t>
      </w:r>
      <w:proofErr w:type="spellStart"/>
      <w:r w:rsidR="00B31773" w:rsidRPr="008B5D14">
        <w:rPr>
          <w:rFonts w:ascii="Sylfaen" w:hAnsi="Sylfaen"/>
          <w:sz w:val="16"/>
          <w:szCs w:val="16"/>
        </w:rPr>
        <w:t>შესაბამისი</w:t>
      </w:r>
      <w:proofErr w:type="spellEnd"/>
      <w:r w:rsidR="00B31773" w:rsidRPr="008B5D14">
        <w:rPr>
          <w:rFonts w:ascii="Sylfaen" w:hAnsi="Sylfaen"/>
          <w:sz w:val="16"/>
          <w:szCs w:val="16"/>
        </w:rPr>
        <w:t xml:space="preserve"> </w:t>
      </w:r>
      <w:proofErr w:type="spellStart"/>
      <w:r w:rsidR="00B31773" w:rsidRPr="008B5D14">
        <w:rPr>
          <w:rFonts w:ascii="Sylfaen" w:hAnsi="Sylfaen"/>
          <w:sz w:val="16"/>
          <w:szCs w:val="16"/>
        </w:rPr>
        <w:t>ტრანსივერებით</w:t>
      </w:r>
      <w:proofErr w:type="spellEnd"/>
      <w:r w:rsidR="00B31773" w:rsidRPr="008B5D14">
        <w:rPr>
          <w:rFonts w:ascii="Sylfaen" w:hAnsi="Sylfaen"/>
          <w:sz w:val="16"/>
          <w:szCs w:val="16"/>
        </w:rPr>
        <w:t>;</w:t>
      </w:r>
    </w:p>
    <w:p w14:paraId="2387D5E8" w14:textId="77777777" w:rsidR="006B2FD5" w:rsidRPr="008B5D14" w:rsidRDefault="006B2FD5" w:rsidP="006B2FD5">
      <w:pPr>
        <w:pStyle w:val="ListParagraph"/>
        <w:numPr>
          <w:ilvl w:val="0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ru"/>
        </w:rPr>
        <w:t xml:space="preserve">მართვის 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ინტერფეისი</w:t>
      </w:r>
    </w:p>
    <w:p w14:paraId="2D25FC80" w14:textId="5A7447E5" w:rsidR="006B2FD5" w:rsidRPr="008B5D14" w:rsidRDefault="006B2DD7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მინ. </w:t>
      </w:r>
      <w:r w:rsidR="001355E2" w:rsidRPr="008B5D14">
        <w:rPr>
          <w:rFonts w:ascii="Sylfaen" w:eastAsia="Calibri" w:hAnsi="Sylfaen" w:cs="Calibri"/>
          <w:sz w:val="16"/>
          <w:szCs w:val="16"/>
          <w:lang w:val="ka-GE"/>
        </w:rPr>
        <w:t>2x 1Gb Ethernet RJ-45 პორტი;</w:t>
      </w:r>
    </w:p>
    <w:p w14:paraId="4D91F653" w14:textId="77777777" w:rsidR="006B2FD5" w:rsidRPr="008B5D14" w:rsidRDefault="006B2FD5" w:rsidP="006B2FD5">
      <w:pPr>
        <w:pStyle w:val="ListParagraph"/>
        <w:numPr>
          <w:ilvl w:val="0"/>
          <w:numId w:val="13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კ</w:t>
      </w:r>
      <w:r w:rsidRPr="008B5D14">
        <w:rPr>
          <w:rFonts w:ascii="Sylfaen" w:eastAsia="Calibri" w:hAnsi="Sylfaen" w:cs="Calibri"/>
          <w:sz w:val="16"/>
          <w:szCs w:val="16"/>
          <w:lang w:val="ru"/>
        </w:rPr>
        <w:t>ვება და გაგრილება :</w:t>
      </w:r>
    </w:p>
    <w:p w14:paraId="73A3B540" w14:textId="77777777" w:rsidR="006B2FD5" w:rsidRPr="008B5D14" w:rsidRDefault="006B2FD5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გაგრილება: დუბლირებული;</w:t>
      </w:r>
      <w:r w:rsidRPr="008B5D14">
        <w:rPr>
          <w:rFonts w:ascii="Sylfaen" w:eastAsia="Calibri" w:hAnsi="Sylfaen" w:cs="Calibri"/>
          <w:sz w:val="16"/>
          <w:szCs w:val="16"/>
          <w:lang w:val="ru"/>
        </w:rPr>
        <w:t xml:space="preserve"> 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აირის მიმართულება - Standard-airflow (front-to-back airflow)</w:t>
      </w:r>
    </w:p>
    <w:p w14:paraId="6A6D560D" w14:textId="77777777" w:rsidR="006B2FD5" w:rsidRPr="008B5D14" w:rsidRDefault="006B2FD5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კვება: </w:t>
      </w:r>
      <w:r w:rsidRPr="008B5D14">
        <w:rPr>
          <w:rFonts w:ascii="Sylfaen" w:eastAsia="Calibri" w:hAnsi="Sylfaen" w:cs="Calibri"/>
          <w:sz w:val="16"/>
          <w:szCs w:val="16"/>
          <w:lang w:val="ru"/>
        </w:rPr>
        <w:t xml:space="preserve">დუბლირებული 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(</w:t>
      </w:r>
      <w:r w:rsidRPr="008B5D14">
        <w:rPr>
          <w:rFonts w:ascii="Sylfaen" w:eastAsia="Calibri" w:hAnsi="Sylfaen" w:cs="Calibri"/>
          <w:sz w:val="16"/>
          <w:szCs w:val="16"/>
        </w:rPr>
        <w:t>Hot Swap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)</w:t>
      </w:r>
      <w:r w:rsidRPr="008B5D14">
        <w:rPr>
          <w:rFonts w:ascii="Sylfaen" w:eastAsia="Calibri" w:hAnsi="Sylfaen" w:cs="Calibri"/>
          <w:sz w:val="16"/>
          <w:szCs w:val="16"/>
        </w:rPr>
        <w:t>;</w:t>
      </w:r>
    </w:p>
    <w:p w14:paraId="7F8B3006" w14:textId="50E62C37" w:rsidR="006B2FD5" w:rsidRPr="008B5D14" w:rsidRDefault="00F977C6" w:rsidP="006B2FD5">
      <w:pPr>
        <w:pStyle w:val="ListParagraph"/>
        <w:numPr>
          <w:ilvl w:val="0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ფუნქციონალი</w:t>
      </w:r>
      <w:r w:rsidR="006B2FD5" w:rsidRPr="008B5D14">
        <w:rPr>
          <w:rFonts w:ascii="Sylfaen" w:eastAsia="Calibri" w:hAnsi="Sylfaen" w:cs="Calibri"/>
          <w:sz w:val="16"/>
          <w:szCs w:val="16"/>
          <w:lang w:val="ka-GE"/>
        </w:rPr>
        <w:t>:</w:t>
      </w:r>
      <w:bookmarkStart w:id="0" w:name="_GoBack"/>
      <w:bookmarkEnd w:id="0"/>
    </w:p>
    <w:p w14:paraId="19BE4753" w14:textId="510884CA" w:rsidR="006B2FD5" w:rsidRPr="008B5D14" w:rsidRDefault="0074671C" w:rsidP="0074671C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</w:rPr>
        <w:t>Metro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კლასტერი </w:t>
      </w:r>
      <w:proofErr w:type="spellStart"/>
      <w:r w:rsidR="002C639B" w:rsidRPr="008B5D14">
        <w:rPr>
          <w:rFonts w:ascii="Sylfaen" w:eastAsia="Calibri" w:hAnsi="Sylfaen" w:cs="Calibri"/>
          <w:sz w:val="16"/>
          <w:szCs w:val="16"/>
        </w:rPr>
        <w:t>სინქრონული</w:t>
      </w:r>
      <w:proofErr w:type="spellEnd"/>
      <w:r w:rsidR="002C639B"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2C639B" w:rsidRPr="008B5D14">
        <w:rPr>
          <w:rFonts w:ascii="Sylfaen" w:eastAsia="Calibri" w:hAnsi="Sylfaen" w:cs="Calibri"/>
          <w:sz w:val="16"/>
          <w:szCs w:val="16"/>
        </w:rPr>
        <w:t>რეპლიკაცი</w:t>
      </w:r>
      <w:r w:rsidRPr="008B5D14">
        <w:rPr>
          <w:rFonts w:ascii="Sylfaen" w:eastAsia="Calibri" w:hAnsi="Sylfaen" w:cs="Calibri"/>
          <w:sz w:val="16"/>
          <w:szCs w:val="16"/>
        </w:rPr>
        <w:t>ით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>;</w:t>
      </w:r>
    </w:p>
    <w:p w14:paraId="33C2F96B" w14:textId="07C19E59" w:rsidR="006B2FD5" w:rsidRPr="008B5D14" w:rsidRDefault="002C639B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proofErr w:type="spellStart"/>
      <w:r w:rsidRPr="008B5D14">
        <w:rPr>
          <w:rFonts w:ascii="Sylfaen" w:eastAsia="Calibri" w:hAnsi="Sylfaen" w:cs="Calibri"/>
          <w:sz w:val="16"/>
          <w:szCs w:val="16"/>
        </w:rPr>
        <w:t>ავტომატური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Pr="008B5D14">
        <w:rPr>
          <w:rFonts w:ascii="Sylfaen" w:eastAsia="Calibri" w:hAnsi="Sylfaen" w:cs="Calibri"/>
          <w:sz w:val="16"/>
          <w:szCs w:val="16"/>
        </w:rPr>
        <w:t>FailOver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>-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ის შესაძლებლობა</w:t>
      </w:r>
      <w:r w:rsidR="00DE464C" w:rsidRPr="008B5D14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432F57E8" w14:textId="5F3C9AD8" w:rsidR="00DE464C" w:rsidRPr="008B5D14" w:rsidRDefault="00DE464C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კომპრესია და დედუპლიკაცია;</w:t>
      </w:r>
    </w:p>
    <w:p w14:paraId="5AB92DDB" w14:textId="37C33ED3" w:rsidR="00D02186" w:rsidRPr="008B5D14" w:rsidRDefault="00D02186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მონიტორინგის და ანალიტიკის შესაძლებლობა;</w:t>
      </w:r>
    </w:p>
    <w:p w14:paraId="5567800C" w14:textId="6882D77D" w:rsidR="00E6580A" w:rsidRPr="008B5D14" w:rsidRDefault="00E6580A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ru"/>
        </w:rPr>
        <w:t>Non-Disruptive Upgrades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36A1FEB2" w14:textId="049B1C93" w:rsidR="000A738E" w:rsidRPr="008B5D14" w:rsidRDefault="000A738E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Qos;</w:t>
      </w:r>
    </w:p>
    <w:p w14:paraId="20D1EDCC" w14:textId="035455AD" w:rsidR="00DE464C" w:rsidRPr="008B5D14" w:rsidRDefault="00DE464C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proofErr w:type="spellStart"/>
      <w:r w:rsidRPr="008B5D14">
        <w:rPr>
          <w:rFonts w:ascii="Sylfaen" w:eastAsia="Calibri" w:hAnsi="Sylfaen" w:cs="Calibri"/>
          <w:sz w:val="16"/>
          <w:szCs w:val="16"/>
        </w:rPr>
        <w:t>Snapshoots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>;</w:t>
      </w:r>
    </w:p>
    <w:p w14:paraId="3909C9F2" w14:textId="77777777" w:rsidR="006B2FD5" w:rsidRPr="008B5D14" w:rsidRDefault="006B2FD5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</w:rPr>
        <w:t>SNMP v2/v3;</w:t>
      </w:r>
    </w:p>
    <w:p w14:paraId="5B9A601E" w14:textId="54CA7E4B" w:rsidR="00C11F5D" w:rsidRPr="008B5D14" w:rsidRDefault="00C11F5D" w:rsidP="006B2FD5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</w:rPr>
      </w:pPr>
      <w:proofErr w:type="spellStart"/>
      <w:r w:rsidRPr="008B5D14">
        <w:rPr>
          <w:rFonts w:ascii="Sylfaen" w:eastAsia="Calibri" w:hAnsi="Sylfaen" w:cs="Calibri"/>
          <w:sz w:val="16"/>
          <w:szCs w:val="16"/>
        </w:rPr>
        <w:t>ოპერაციული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Pr="008B5D14">
        <w:rPr>
          <w:rFonts w:ascii="Sylfaen" w:eastAsia="Calibri" w:hAnsi="Sylfaen" w:cs="Calibri"/>
          <w:sz w:val="16"/>
          <w:szCs w:val="16"/>
        </w:rPr>
        <w:t>სისტემების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Pr="008B5D14">
        <w:rPr>
          <w:rFonts w:ascii="Sylfaen" w:eastAsia="Calibri" w:hAnsi="Sylfaen" w:cs="Calibri"/>
          <w:sz w:val="16"/>
          <w:szCs w:val="16"/>
        </w:rPr>
        <w:t>მხარდაჭერა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- VMware vSphere 6.0 and higher</w:t>
      </w:r>
      <w:r w:rsidR="00847641" w:rsidRPr="008B5D14">
        <w:rPr>
          <w:rFonts w:ascii="Sylfaen" w:eastAsia="Calibri" w:hAnsi="Sylfaen" w:cs="Calibri"/>
          <w:sz w:val="16"/>
          <w:szCs w:val="16"/>
        </w:rPr>
        <w:t>, Windows Server 2016 and higher; Red Hat Enterprise Linux 8.x and higher;</w:t>
      </w:r>
    </w:p>
    <w:p w14:paraId="6EB1445B" w14:textId="77777777" w:rsidR="00CF29CA" w:rsidRPr="008B5D14" w:rsidRDefault="00CF29CA" w:rsidP="00CF29CA">
      <w:pPr>
        <w:pStyle w:val="ListParagraph"/>
        <w:numPr>
          <w:ilvl w:val="0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ლიცეზია</w:t>
      </w:r>
    </w:p>
    <w:p w14:paraId="5E9F3DCF" w14:textId="196E4BEF" w:rsidR="00973D13" w:rsidRPr="008B5D14" w:rsidRDefault="00973D13" w:rsidP="00CF29CA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ყველა საჭირო ლიცენზია </w:t>
      </w:r>
      <w:proofErr w:type="spellStart"/>
      <w:r w:rsidR="000A67CF" w:rsidRPr="008B5D14">
        <w:rPr>
          <w:rFonts w:ascii="Sylfaen" w:eastAsia="Calibri" w:hAnsi="Sylfaen" w:cs="Calibri"/>
          <w:sz w:val="16"/>
          <w:szCs w:val="16"/>
        </w:rPr>
        <w:t>მოთხოვნილი</w:t>
      </w:r>
      <w:proofErr w:type="spellEnd"/>
      <w:r w:rsidR="000A67CF"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0A67CF" w:rsidRPr="008B5D14">
        <w:rPr>
          <w:rFonts w:ascii="Sylfaen" w:eastAsia="Calibri" w:hAnsi="Sylfaen" w:cs="Calibri"/>
          <w:sz w:val="16"/>
          <w:szCs w:val="16"/>
        </w:rPr>
        <w:t>ფუნქციონალისთვის</w:t>
      </w:r>
      <w:proofErr w:type="spellEnd"/>
      <w:r w:rsidR="000A67CF" w:rsidRPr="008B5D14">
        <w:rPr>
          <w:rFonts w:ascii="Sylfaen" w:eastAsia="Calibri" w:hAnsi="Sylfaen" w:cs="Calibri"/>
          <w:sz w:val="16"/>
          <w:szCs w:val="16"/>
        </w:rPr>
        <w:t>;</w:t>
      </w:r>
    </w:p>
    <w:p w14:paraId="4069682D" w14:textId="495A7EC3" w:rsidR="00152616" w:rsidRPr="008B5D14" w:rsidRDefault="00152616" w:rsidP="00152616">
      <w:pPr>
        <w:pStyle w:val="ListParagraph"/>
        <w:numPr>
          <w:ilvl w:val="0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კაბელები</w:t>
      </w:r>
      <w:r w:rsidR="00C908EA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</w:p>
    <w:p w14:paraId="7238D109" w14:textId="6FAB0691" w:rsidR="00C6125B" w:rsidRPr="008B5D14" w:rsidRDefault="00C6125B" w:rsidP="00152616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proofErr w:type="spellStart"/>
      <w:r w:rsidRPr="008B5D14">
        <w:rPr>
          <w:rFonts w:ascii="Sylfaen" w:eastAsia="Calibri" w:hAnsi="Sylfaen" w:cs="Calibri"/>
          <w:sz w:val="16"/>
          <w:szCs w:val="16"/>
        </w:rPr>
        <w:t>ყველა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Pr="008B5D14">
        <w:rPr>
          <w:rFonts w:ascii="Sylfaen" w:eastAsia="Calibri" w:hAnsi="Sylfaen" w:cs="Calibri"/>
          <w:sz w:val="16"/>
          <w:szCs w:val="16"/>
        </w:rPr>
        <w:t>საჭირო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Pr="008B5D14">
        <w:rPr>
          <w:rFonts w:ascii="Sylfaen" w:eastAsia="Calibri" w:hAnsi="Sylfaen" w:cs="Calibri"/>
          <w:sz w:val="16"/>
          <w:szCs w:val="16"/>
        </w:rPr>
        <w:t>კაბელი</w:t>
      </w:r>
      <w:proofErr w:type="spellEnd"/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3E639E" w:rsidRPr="008B5D14">
        <w:rPr>
          <w:rFonts w:ascii="Sylfaen" w:eastAsia="Calibri" w:hAnsi="Sylfaen" w:cs="Calibri"/>
          <w:sz w:val="16"/>
          <w:szCs w:val="16"/>
        </w:rPr>
        <w:t>სანახი</w:t>
      </w:r>
      <w:proofErr w:type="spellEnd"/>
      <w:r w:rsidR="003E639E" w:rsidRPr="008B5D14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3E639E" w:rsidRPr="008B5D14">
        <w:rPr>
          <w:rFonts w:ascii="Sylfaen" w:eastAsia="Calibri" w:hAnsi="Sylfaen" w:cs="Calibri"/>
          <w:sz w:val="16"/>
          <w:szCs w:val="16"/>
        </w:rPr>
        <w:t>სისტემის</w:t>
      </w:r>
      <w:proofErr w:type="spellEnd"/>
      <w:r w:rsidR="003E639E" w:rsidRPr="008B5D14">
        <w:rPr>
          <w:rFonts w:ascii="Sylfaen" w:eastAsia="Calibri" w:hAnsi="Sylfaen" w:cs="Calibri"/>
          <w:sz w:val="16"/>
          <w:szCs w:val="16"/>
        </w:rPr>
        <w:t xml:space="preserve"> </w:t>
      </w:r>
      <w:r w:rsidR="001A583B" w:rsidRPr="008B5D14">
        <w:rPr>
          <w:rFonts w:ascii="Sylfaen" w:eastAsia="Calibri" w:hAnsi="Sylfaen" w:cs="Calibri"/>
          <w:sz w:val="16"/>
          <w:szCs w:val="16"/>
          <w:lang w:val="ka-GE"/>
        </w:rPr>
        <w:t>ინფერასტრუქტურაში ინტეგრაციისთვის;</w:t>
      </w:r>
    </w:p>
    <w:p w14:paraId="1D103C36" w14:textId="77777777" w:rsidR="006B2FD5" w:rsidRPr="008B5D14" w:rsidRDefault="006B2FD5" w:rsidP="006B2FD5">
      <w:pPr>
        <w:pStyle w:val="ListParagraph"/>
        <w:numPr>
          <w:ilvl w:val="0"/>
          <w:numId w:val="13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საგარანტიო მომსახურება</w:t>
      </w:r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და ტექნიკური მხარდაჭერა</w:t>
      </w:r>
    </w:p>
    <w:p w14:paraId="634C8E91" w14:textId="77777777" w:rsidR="00A85BEF" w:rsidRPr="008B5D14" w:rsidRDefault="00411775" w:rsidP="00A85BEF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24</w:t>
      </w:r>
      <w:r w:rsidRPr="008B5D14">
        <w:rPr>
          <w:rFonts w:ascii="Sylfaen" w:eastAsia="Calibri" w:hAnsi="Sylfaen" w:cs="Calibri"/>
          <w:sz w:val="16"/>
          <w:szCs w:val="16"/>
        </w:rPr>
        <w:t xml:space="preserve">x7 </w:t>
      </w:r>
      <w:r w:rsidR="00814D56" w:rsidRPr="008B5D14">
        <w:rPr>
          <w:rFonts w:ascii="Sylfaen" w:eastAsia="Calibri" w:hAnsi="Sylfaen" w:cs="Calibri"/>
          <w:sz w:val="16"/>
          <w:szCs w:val="16"/>
          <w:lang w:val="ka-GE"/>
        </w:rPr>
        <w:t>-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მხარდაჭერის ტიპ</w:t>
      </w:r>
      <w:r w:rsidR="00A85BEF" w:rsidRPr="008B5D14">
        <w:rPr>
          <w:rFonts w:ascii="Sylfaen" w:eastAsia="Calibri" w:hAnsi="Sylfaen" w:cs="Calibri"/>
          <w:sz w:val="16"/>
          <w:szCs w:val="16"/>
          <w:lang w:val="ka-GE"/>
        </w:rPr>
        <w:t>ი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591A5D62" w14:textId="2CDFD8D5" w:rsidR="0078558F" w:rsidRPr="008B5D14" w:rsidRDefault="00A85BEF" w:rsidP="00FE447E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დაზიანებული ნაწილის შეცვლა -</w:t>
      </w:r>
      <w:r w:rsidRPr="008B5D14">
        <w:rPr>
          <w:rFonts w:ascii="Sylfaen" w:eastAsia="Calibri" w:hAnsi="Sylfaen" w:cs="Calibri"/>
          <w:sz w:val="16"/>
          <w:szCs w:val="16"/>
        </w:rPr>
        <w:t xml:space="preserve"> </w:t>
      </w:r>
      <w:r w:rsidR="00542AC4" w:rsidRPr="008B5D14">
        <w:rPr>
          <w:rFonts w:ascii="Sylfaen" w:eastAsia="Calibri" w:hAnsi="Sylfaen" w:cs="Calibri"/>
          <w:sz w:val="16"/>
          <w:szCs w:val="16"/>
        </w:rPr>
        <w:t>Next Business Day</w:t>
      </w:r>
      <w:r w:rsidR="005A093A" w:rsidRPr="008B5D14">
        <w:rPr>
          <w:rFonts w:ascii="Sylfaen" w:eastAsia="Calibri" w:hAnsi="Sylfaen" w:cs="Calibri"/>
          <w:sz w:val="16"/>
          <w:szCs w:val="16"/>
        </w:rPr>
        <w:t>;</w:t>
      </w:r>
    </w:p>
    <w:p w14:paraId="6B6E229B" w14:textId="5CFB11A1" w:rsidR="00542AC4" w:rsidRPr="008B5D14" w:rsidRDefault="00542AC4" w:rsidP="00542AC4">
      <w:pPr>
        <w:pStyle w:val="ListParagraph"/>
        <w:numPr>
          <w:ilvl w:val="1"/>
          <w:numId w:val="24"/>
        </w:numPr>
        <w:rPr>
          <w:rFonts w:ascii="Sylfaen" w:eastAsia="Calibri" w:hAnsi="Sylfaen" w:cs="Calibri"/>
          <w:sz w:val="16"/>
          <w:szCs w:val="16"/>
          <w:lang w:val="ru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3-5 წლიანი სრული აპარატურული და პროგრამული მხარდაჭერით;</w:t>
      </w:r>
    </w:p>
    <w:p w14:paraId="29B4C96C" w14:textId="77777777" w:rsidR="00632616" w:rsidRPr="008B5D14" w:rsidRDefault="00632616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7497EE29" w14:textId="77777777" w:rsidR="00A46CAA" w:rsidRPr="008B5D14" w:rsidRDefault="00A46CAA" w:rsidP="00A46CAA">
      <w:pPr>
        <w:rPr>
          <w:rFonts w:ascii="Sylfaen" w:eastAsia="Calibri" w:hAnsi="Sylfaen" w:cs="Calibri"/>
          <w:b/>
          <w:bCs/>
          <w:color w:val="538135" w:themeColor="accent6" w:themeShade="BF"/>
          <w:lang w:val="ka-GE"/>
        </w:rPr>
      </w:pPr>
      <w:r w:rsidRPr="008B5D14">
        <w:rPr>
          <w:rFonts w:ascii="Sylfaen" w:eastAsia="Calibri" w:hAnsi="Sylfaen" w:cs="Calibri"/>
          <w:b/>
          <w:bCs/>
          <w:color w:val="538135" w:themeColor="accent6" w:themeShade="BF"/>
          <w:lang w:val="ka-GE"/>
        </w:rPr>
        <w:t>სამუშაოს აღწერილობა და სკოუპი</w:t>
      </w:r>
    </w:p>
    <w:p w14:paraId="6CAE1AB4" w14:textId="1805A26D" w:rsidR="00F90E0B" w:rsidRPr="008B5D14" w:rsidRDefault="00C157BD" w:rsidP="00D047B6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შემოთავაზებული გადაწყვეტილებების ინტეგრაციის </w:t>
      </w:r>
      <w:r w:rsidR="00D1140E" w:rsidRPr="008B5D14">
        <w:rPr>
          <w:rFonts w:ascii="Sylfaen" w:eastAsia="Calibri" w:hAnsi="Sylfaen" w:cs="Calibri"/>
          <w:sz w:val="16"/>
          <w:szCs w:val="16"/>
          <w:lang w:val="ka-GE"/>
        </w:rPr>
        <w:t>გემის, ტოპოლოგიის და დოკუმენტაციის მომზდება;</w:t>
      </w:r>
    </w:p>
    <w:p w14:paraId="283FD2D5" w14:textId="13F3E1D2" w:rsidR="00D047B6" w:rsidRPr="008B5D14" w:rsidRDefault="00D047B6" w:rsidP="00D047B6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კომპანიამ წინასწარ უნდა წარადგინოს ყველა </w:t>
      </w:r>
      <w:r w:rsidR="00FA1D3D"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მოთხოვნა რაც უნდა იყოს გათვალისწინებული </w:t>
      </w:r>
      <w:r w:rsidR="006836C7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და მოსამზადებელი </w:t>
      </w:r>
      <w:r w:rsidR="007C6C31" w:rsidRPr="008B5D14">
        <w:rPr>
          <w:rFonts w:ascii="Sylfaen" w:eastAsia="Calibri" w:hAnsi="Sylfaen" w:cs="Calibri"/>
          <w:sz w:val="16"/>
          <w:szCs w:val="16"/>
          <w:lang w:val="ka-GE"/>
        </w:rPr>
        <w:t>დამკვეთის</w:t>
      </w:r>
      <w:r w:rsidR="00FA1D3D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მიერ</w:t>
      </w:r>
      <w:r w:rsidR="00963734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წინასწარ, ინტეგრაციამდე მინიმუმ 30 დღით </w:t>
      </w:r>
      <w:r w:rsidR="007C6C31" w:rsidRPr="008B5D14">
        <w:rPr>
          <w:rFonts w:ascii="Sylfaen" w:eastAsia="Calibri" w:hAnsi="Sylfaen" w:cs="Calibri"/>
          <w:sz w:val="16"/>
          <w:szCs w:val="16"/>
          <w:lang w:val="ka-GE"/>
        </w:rPr>
        <w:t>ადრე</w:t>
      </w:r>
      <w:r w:rsidR="0045142C" w:rsidRPr="008B5D14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35543F25" w14:textId="3C2FF0ED" w:rsidR="00745011" w:rsidRPr="008B5D14" w:rsidRDefault="00745011" w:rsidP="00DA64CA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არსებული 3par სანახი სისტემა უნდა ჩანაცვლდეს ახალი თაობის Enterprise სანახი სისტემით ორივე მონაცემთა დამუშავების ცენტრში</w:t>
      </w:r>
      <w:r w:rsidR="00B235B4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(HQ/DR)  Metro კლასტერის და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სინქრონული რეპლიკაციის საშუალებით;</w:t>
      </w:r>
    </w:p>
    <w:p w14:paraId="1F74366D" w14:textId="49886AC5" w:rsidR="004B77A8" w:rsidRPr="008B5D14" w:rsidRDefault="004B77A8" w:rsidP="00DA64CA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შემოთავაზებულ სანახ</w:t>
      </w:r>
      <w:r w:rsidR="00A00378" w:rsidRPr="008B5D14">
        <w:rPr>
          <w:rFonts w:ascii="Sylfaen" w:eastAsia="Calibri" w:hAnsi="Sylfaen" w:cs="Calibri"/>
          <w:sz w:val="16"/>
          <w:szCs w:val="16"/>
          <w:lang w:val="ka-GE"/>
        </w:rPr>
        <w:t>ი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სისტემა</w:t>
      </w:r>
      <w:r w:rsidR="0045142C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 xml:space="preserve">უნდა დაინტეგრირდეს ინფრასტრუქტურაში </w:t>
      </w:r>
      <w:r w:rsidR="00A47B1B" w:rsidRPr="008B5D14">
        <w:rPr>
          <w:rFonts w:ascii="Sylfaen" w:eastAsia="Calibri" w:hAnsi="Sylfaen" w:cs="Calibri"/>
          <w:sz w:val="16"/>
          <w:szCs w:val="16"/>
          <w:lang w:val="ka-GE"/>
        </w:rPr>
        <w:t xml:space="preserve"> იმგვარად რომ დაზღვეული იყოს ყველა დაერთების კომპონენტი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277C608A" w14:textId="7C809438" w:rsidR="00A46CAA" w:rsidRPr="008B5D14" w:rsidRDefault="008C24E4" w:rsidP="00DA64CA">
      <w:pPr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არსებული სანახი სისტემის გადაწყვეტილებიდან ძირითადი კონფიგურაციის მიგრაცია(Users, Roles, Authentication, Network, Certificates, ETC);</w:t>
      </w:r>
    </w:p>
    <w:p w14:paraId="57E1C0CD" w14:textId="77777777" w:rsidR="00A21777" w:rsidRPr="008B5D14" w:rsidRDefault="00A21777" w:rsidP="00DA64CA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3Par-იდან ძირითადი(კრიტიკული) მონაცემების მიგრაცია ახალ გადაწყტილებაზე;</w:t>
      </w:r>
    </w:p>
    <w:p w14:paraId="077D9F06" w14:textId="75DF4722" w:rsidR="000A1418" w:rsidRPr="008B5D14" w:rsidRDefault="000A1418" w:rsidP="000A1418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კონსულტაცია კომპანიის მონიტორინგის ცენტრალურ სის</w:t>
      </w:r>
      <w:r w:rsidR="00F27290" w:rsidRPr="008B5D14">
        <w:rPr>
          <w:rFonts w:ascii="Sylfaen" w:eastAsia="Calibri" w:hAnsi="Sylfaen" w:cs="Calibri"/>
          <w:sz w:val="16"/>
          <w:szCs w:val="16"/>
          <w:lang w:val="ka-GE"/>
        </w:rPr>
        <w:t>ტემ</w:t>
      </w:r>
      <w:r w:rsidRPr="008B5D14">
        <w:rPr>
          <w:rFonts w:ascii="Sylfaen" w:eastAsia="Calibri" w:hAnsi="Sylfaen" w:cs="Calibri"/>
          <w:sz w:val="16"/>
          <w:szCs w:val="16"/>
          <w:lang w:val="ka-GE"/>
        </w:rPr>
        <w:t>ასთან ინტეგრაციისთვის;</w:t>
      </w:r>
    </w:p>
    <w:p w14:paraId="28F601BD" w14:textId="77777777" w:rsidR="00F318F9" w:rsidRPr="008B5D14" w:rsidRDefault="007B6A00" w:rsidP="00F318F9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8B5D14">
        <w:rPr>
          <w:rFonts w:ascii="Sylfaen" w:eastAsia="Calibri" w:hAnsi="Sylfaen" w:cs="Calibri"/>
          <w:sz w:val="16"/>
          <w:szCs w:val="16"/>
          <w:lang w:val="ka-GE"/>
        </w:rPr>
        <w:t>სტრეს ტესტის ჩატარება მოწოდებული სცენარების მიხედვით;</w:t>
      </w:r>
    </w:p>
    <w:p w14:paraId="61176DFA" w14:textId="77777777" w:rsidR="00A46CAA" w:rsidRPr="008B5D14" w:rsidRDefault="00A46CAA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4FBD37F6" w14:textId="77777777" w:rsidR="00A46CAA" w:rsidRPr="008B5D14" w:rsidRDefault="00A46CAA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52363A72" w14:textId="1B591C49" w:rsidR="009F7CB6" w:rsidRPr="008B5D14" w:rsidRDefault="27F5D083" w:rsidP="6BE4D85C">
      <w:pPr>
        <w:jc w:val="both"/>
        <w:rPr>
          <w:rFonts w:ascii="Sylfaen" w:hAnsi="Sylfaen"/>
          <w:b/>
          <w:bCs/>
          <w:i/>
          <w:iCs/>
          <w:sz w:val="18"/>
          <w:szCs w:val="18"/>
        </w:rPr>
      </w:pPr>
      <w:r w:rsidRPr="008B5D14">
        <w:rPr>
          <w:rFonts w:ascii="Sylfaen" w:hAnsi="Sylfaen" w:cs="Sylfaen"/>
          <w:b/>
          <w:bCs/>
          <w:i/>
          <w:iCs/>
          <w:sz w:val="18"/>
          <w:szCs w:val="18"/>
          <w:lang w:val="ka-GE"/>
        </w:rPr>
        <w:t>Დ</w:t>
      </w:r>
      <w:r w:rsidRPr="008B5D14">
        <w:rPr>
          <w:rFonts w:ascii="Sylfaen" w:hAnsi="Sylfaen"/>
          <w:b/>
          <w:bCs/>
          <w:i/>
          <w:iCs/>
          <w:sz w:val="18"/>
          <w:szCs w:val="18"/>
          <w:lang w:val="ka-GE"/>
        </w:rPr>
        <w:t>ამატებითი ინფორმაცია</w:t>
      </w:r>
      <w:r w:rsidRPr="008B5D14">
        <w:rPr>
          <w:rFonts w:ascii="Sylfaen" w:hAnsi="Sylfaen"/>
          <w:b/>
          <w:bCs/>
          <w:i/>
          <w:iCs/>
          <w:sz w:val="18"/>
          <w:szCs w:val="18"/>
        </w:rPr>
        <w:t>:</w:t>
      </w:r>
    </w:p>
    <w:p w14:paraId="3E1B6DC2" w14:textId="6D0B319F" w:rsidR="009F7CB6" w:rsidRPr="008B5D14" w:rsidRDefault="27F5D083" w:rsidP="00B11269">
      <w:pPr>
        <w:pStyle w:val="ListParagraph"/>
        <w:numPr>
          <w:ilvl w:val="0"/>
          <w:numId w:val="22"/>
        </w:numPr>
        <w:jc w:val="both"/>
        <w:rPr>
          <w:rFonts w:ascii="Sylfaen" w:hAnsi="Sylfaen"/>
          <w:sz w:val="18"/>
          <w:szCs w:val="18"/>
          <w:lang w:val="ka-GE"/>
        </w:rPr>
      </w:pPr>
      <w:r w:rsidRPr="008B5D14">
        <w:rPr>
          <w:rFonts w:ascii="Sylfaen" w:hAnsi="Sylfaen"/>
          <w:sz w:val="16"/>
          <w:szCs w:val="16"/>
          <w:lang w:val="ka-GE"/>
        </w:rPr>
        <w:lastRenderedPageBreak/>
        <w:t xml:space="preserve">შემოთავაზებულ გადაწყვეტიელბაში არ უნდა იყოს </w:t>
      </w:r>
      <w:proofErr w:type="spellStart"/>
      <w:r w:rsidRPr="008B5D14">
        <w:rPr>
          <w:rFonts w:ascii="Sylfaen" w:hAnsi="Sylfaen"/>
          <w:sz w:val="16"/>
          <w:szCs w:val="16"/>
        </w:rPr>
        <w:t>EoS</w:t>
      </w:r>
      <w:proofErr w:type="spellEnd"/>
      <w:r w:rsidRPr="008B5D14">
        <w:rPr>
          <w:rFonts w:ascii="Sylfaen" w:hAnsi="Sylfaen"/>
          <w:sz w:val="16"/>
          <w:szCs w:val="16"/>
        </w:rPr>
        <w:t xml:space="preserve"> </w:t>
      </w:r>
      <w:r w:rsidRPr="008B5D14">
        <w:rPr>
          <w:rFonts w:ascii="Sylfaen" w:hAnsi="Sylfaen"/>
          <w:sz w:val="16"/>
          <w:szCs w:val="16"/>
          <w:lang w:val="ka-GE"/>
        </w:rPr>
        <w:t>3 წლის განმავლობაში</w:t>
      </w:r>
      <w:r w:rsidRPr="008B5D14">
        <w:rPr>
          <w:rFonts w:ascii="Sylfaen" w:hAnsi="Sylfaen"/>
          <w:sz w:val="16"/>
          <w:szCs w:val="16"/>
        </w:rPr>
        <w:t xml:space="preserve"> </w:t>
      </w:r>
      <w:r w:rsidRPr="008B5D14">
        <w:rPr>
          <w:rFonts w:ascii="Sylfaen" w:hAnsi="Sylfaen"/>
          <w:sz w:val="16"/>
          <w:szCs w:val="16"/>
          <w:lang w:val="ka-GE"/>
        </w:rPr>
        <w:t>არცერთ კომპონენტზე</w:t>
      </w:r>
      <w:r w:rsidRPr="008B5D14">
        <w:rPr>
          <w:rFonts w:ascii="Sylfaen" w:hAnsi="Sylfaen"/>
          <w:sz w:val="18"/>
          <w:szCs w:val="18"/>
          <w:lang w:val="ka-GE"/>
        </w:rPr>
        <w:t>;</w:t>
      </w:r>
    </w:p>
    <w:p w14:paraId="2C078E63" w14:textId="4E2D7652" w:rsidR="004E404E" w:rsidRPr="008B5D14" w:rsidRDefault="004E404E" w:rsidP="003A5F11">
      <w:pPr>
        <w:pStyle w:val="ListParagraph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34DA5547" w14:textId="26F523AF" w:rsidR="004A5440" w:rsidRPr="008B5D14" w:rsidRDefault="004A5440" w:rsidP="004A5440">
      <w:pPr>
        <w:rPr>
          <w:rFonts w:ascii="Sylfaen" w:hAnsi="Sylfaen" w:cstheme="minorHAnsi"/>
          <w:b/>
          <w:bCs/>
          <w:sz w:val="18"/>
          <w:szCs w:val="18"/>
        </w:rPr>
      </w:pPr>
      <w:r w:rsidRPr="008B5D14">
        <w:rPr>
          <w:rFonts w:ascii="Sylfaen" w:hAnsi="Sylfaen" w:cstheme="minorHAnsi"/>
          <w:b/>
          <w:bCs/>
          <w:sz w:val="18"/>
          <w:szCs w:val="18"/>
          <w:lang w:val="ka-GE"/>
        </w:rPr>
        <w:t>მოთხოვნები მომწოდებლის მიმართ</w:t>
      </w:r>
      <w:r w:rsidRPr="008B5D14">
        <w:rPr>
          <w:rFonts w:ascii="Sylfaen" w:hAnsi="Sylfaen" w:cstheme="minorHAnsi"/>
          <w:b/>
          <w:bCs/>
          <w:sz w:val="18"/>
          <w:szCs w:val="18"/>
        </w:rPr>
        <w:t>:</w:t>
      </w:r>
    </w:p>
    <w:p w14:paraId="5D770E8C" w14:textId="25C753FA" w:rsidR="0045450B" w:rsidRPr="008B5D14" w:rsidRDefault="0045450B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8B5D14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ტექნიკური მახასიათებლები რომელიც უნდა იყოს აღწერილი</w:t>
      </w:r>
      <w:r w:rsidR="006D4AF5" w:rsidRPr="008B5D14">
        <w:rPr>
          <w:rFonts w:ascii="Sylfaen" w:hAnsi="Sylfaen" w:cstheme="minorHAnsi"/>
          <w:sz w:val="18"/>
          <w:szCs w:val="18"/>
          <w:lang w:val="ka-GE"/>
        </w:rPr>
        <w:t xml:space="preserve"> მითითებულ ფაილში -</w:t>
      </w:r>
      <w:r w:rsidRPr="008B5D14">
        <w:rPr>
          <w:rFonts w:ascii="Sylfaen" w:hAnsi="Sylfaen" w:cstheme="minorHAnsi"/>
          <w:sz w:val="18"/>
          <w:szCs w:val="18"/>
          <w:lang w:val="ka-GE"/>
        </w:rPr>
        <w:t xml:space="preserve"> Tech Specifications.xlsx</w:t>
      </w:r>
      <w:r w:rsidR="00F002D7" w:rsidRPr="008B5D14">
        <w:rPr>
          <w:rFonts w:ascii="Sylfaen" w:hAnsi="Sylfaen" w:cstheme="minorHAnsi"/>
          <w:sz w:val="18"/>
          <w:szCs w:val="18"/>
          <w:lang w:val="ka-GE"/>
        </w:rPr>
        <w:t>;</w:t>
      </w:r>
    </w:p>
    <w:p w14:paraId="370666BA" w14:textId="58FF83FB" w:rsidR="004A5440" w:rsidRPr="008B5D14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8B5D14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მწარმოებლის ავტორიზაციის წერილი (MAF)</w:t>
      </w:r>
      <w:r w:rsidR="00703A37" w:rsidRPr="008B5D14">
        <w:rPr>
          <w:rFonts w:ascii="Sylfaen" w:hAnsi="Sylfaen" w:cstheme="minorHAnsi"/>
          <w:sz w:val="18"/>
          <w:szCs w:val="18"/>
          <w:lang w:val="ka-GE"/>
        </w:rPr>
        <w:t xml:space="preserve"> ;</w:t>
      </w:r>
    </w:p>
    <w:p w14:paraId="0B9FB08F" w14:textId="41F2F300" w:rsidR="004A5440" w:rsidRPr="008B5D14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8B5D14">
        <w:rPr>
          <w:rFonts w:ascii="Sylfaen" w:eastAsia="Calibri" w:hAnsi="Sylfaen" w:cstheme="minorHAnsi"/>
          <w:sz w:val="18"/>
          <w:szCs w:val="18"/>
          <w:lang w:val="ka-GE"/>
        </w:rPr>
        <w:t>პრეტენდენტმა უნდა წარადგინოს შემოთავაზებული პროდუქტის სრული ტექნიკური მახასიათებლები</w:t>
      </w:r>
      <w:r w:rsidR="00703A37" w:rsidRPr="008B5D14">
        <w:rPr>
          <w:rFonts w:ascii="Sylfaen" w:hAnsi="Sylfaen" w:cstheme="minorHAnsi"/>
          <w:sz w:val="18"/>
          <w:szCs w:val="18"/>
          <w:lang w:val="ka-GE"/>
        </w:rPr>
        <w:t>;</w:t>
      </w:r>
    </w:p>
    <w:p w14:paraId="5EF37AA9" w14:textId="77777777" w:rsidR="004A5440" w:rsidRPr="008B5D14" w:rsidRDefault="004A5440" w:rsidP="004A5440">
      <w:pPr>
        <w:pStyle w:val="ListParagraph"/>
        <w:numPr>
          <w:ilvl w:val="0"/>
          <w:numId w:val="23"/>
        </w:num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  <w:r w:rsidRPr="008B5D14">
        <w:rPr>
          <w:rFonts w:ascii="Sylfaen" w:hAnsi="Sylfaen" w:cstheme="minorHAnsi"/>
          <w:sz w:val="18"/>
          <w:szCs w:val="18"/>
          <w:lang w:val="ka-GE"/>
        </w:rPr>
        <w:t>სისტემის აპარატურული და პროგრამული კომპონენტები უნდა იყოს ერთი და იგივე მწარმოებლის;</w:t>
      </w:r>
    </w:p>
    <w:p w14:paraId="3DB59ACF" w14:textId="77777777" w:rsidR="004A5440" w:rsidRPr="008B5D14" w:rsidRDefault="004A5440" w:rsidP="004A5440">
      <w:pPr>
        <w:pStyle w:val="ListParagraph"/>
        <w:numPr>
          <w:ilvl w:val="0"/>
          <w:numId w:val="23"/>
        </w:num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  <w:r w:rsidRPr="008B5D14">
        <w:rPr>
          <w:rFonts w:ascii="Sylfaen" w:hAnsi="Sylfaen" w:cstheme="minorHAnsi"/>
          <w:sz w:val="18"/>
          <w:szCs w:val="18"/>
          <w:lang w:val="ka-GE"/>
        </w:rPr>
        <w:t>მოწოდებული საქონელი (მისი ყველა კომპონენტი) უნდა იყოს ახალი (არ უნდა იყოს მეორადი გამოყენების);</w:t>
      </w:r>
    </w:p>
    <w:p w14:paraId="7B00C2E0" w14:textId="60EA9AAE" w:rsidR="004A5440" w:rsidRPr="008B5D14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8B5D14">
        <w:rPr>
          <w:rFonts w:ascii="Sylfaen" w:hAnsi="Sylfaen" w:cstheme="minorHAnsi"/>
          <w:sz w:val="18"/>
          <w:szCs w:val="18"/>
          <w:lang w:val="ka-GE"/>
        </w:rPr>
        <w:t xml:space="preserve">პრეტენდენტს უნდა ჰყავდეს შემოთავაზებული შესყიდვის ობიექტის მწარმოებლის მიერ მინიმუმ </w:t>
      </w:r>
      <w:r w:rsidRPr="008B5D14">
        <w:rPr>
          <w:rFonts w:ascii="Sylfaen" w:hAnsi="Sylfaen" w:cstheme="minorHAnsi"/>
          <w:sz w:val="18"/>
          <w:szCs w:val="18"/>
        </w:rPr>
        <w:t>2</w:t>
      </w:r>
      <w:r w:rsidRPr="008B5D14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B5D14">
        <w:rPr>
          <w:rFonts w:ascii="Sylfaen" w:hAnsi="Sylfaen" w:cstheme="minorHAnsi"/>
          <w:sz w:val="18"/>
          <w:szCs w:val="18"/>
        </w:rPr>
        <w:t>(</w:t>
      </w:r>
      <w:r w:rsidRPr="008B5D14">
        <w:rPr>
          <w:rFonts w:ascii="Sylfaen" w:hAnsi="Sylfaen" w:cstheme="minorHAnsi"/>
          <w:sz w:val="18"/>
          <w:szCs w:val="18"/>
          <w:lang w:val="ka-GE"/>
        </w:rPr>
        <w:t>ორი</w:t>
      </w:r>
      <w:r w:rsidRPr="008B5D14">
        <w:rPr>
          <w:rFonts w:ascii="Sylfaen" w:hAnsi="Sylfaen" w:cstheme="minorHAnsi"/>
          <w:sz w:val="18"/>
          <w:szCs w:val="18"/>
        </w:rPr>
        <w:t>)</w:t>
      </w:r>
      <w:r w:rsidRPr="008B5D14">
        <w:rPr>
          <w:rFonts w:ascii="Sylfaen" w:hAnsi="Sylfaen" w:cstheme="minorHAnsi"/>
          <w:sz w:val="18"/>
          <w:szCs w:val="18"/>
          <w:lang w:val="ka-GE"/>
        </w:rPr>
        <w:t xml:space="preserve"> სერტიფიცირებული, სახელმწიფო ენაზე მოსაუბრე ინჟინერი, რომელიც აკრედიტებული იქნება შემოთავაზებული სისტემის ინსტალაციაზე. აღნიშნულის დასადასტურებლად წარმოადგენილი უნდა იქნას სერტიფიკატის ასლი</w:t>
      </w:r>
      <w:r w:rsidRPr="008B5D14">
        <w:rPr>
          <w:rFonts w:ascii="Sylfaen" w:hAnsi="Sylfaen" w:cstheme="minorHAnsi"/>
          <w:sz w:val="18"/>
          <w:szCs w:val="18"/>
          <w:lang w:val="ru-RU"/>
        </w:rPr>
        <w:t xml:space="preserve"> </w:t>
      </w:r>
      <w:r w:rsidRPr="008B5D14">
        <w:rPr>
          <w:rFonts w:ascii="Sylfaen" w:hAnsi="Sylfaen" w:cstheme="minorHAnsi"/>
          <w:sz w:val="18"/>
          <w:szCs w:val="18"/>
          <w:lang w:val="ka-GE"/>
        </w:rPr>
        <w:t>და ცნობა დამსაქმებელი კომპანიიდან</w:t>
      </w:r>
      <w:r w:rsidR="006F0A3C" w:rsidRPr="008B5D14">
        <w:rPr>
          <w:rFonts w:ascii="Sylfaen" w:hAnsi="Sylfaen" w:cstheme="minorHAnsi"/>
          <w:sz w:val="18"/>
          <w:szCs w:val="18"/>
          <w:lang w:val="ka-GE"/>
        </w:rPr>
        <w:t>;</w:t>
      </w:r>
    </w:p>
    <w:p w14:paraId="6740F6BF" w14:textId="58312E01" w:rsidR="004A5440" w:rsidRPr="008B5D14" w:rsidRDefault="004A5440" w:rsidP="00F35DF5">
      <w:pPr>
        <w:pStyle w:val="ListParagraph"/>
        <w:numPr>
          <w:ilvl w:val="0"/>
          <w:numId w:val="23"/>
        </w:numPr>
        <w:rPr>
          <w:rFonts w:ascii="Sylfaen" w:eastAsia="Calibri" w:hAnsi="Sylfaen" w:cstheme="minorHAnsi"/>
          <w:sz w:val="18"/>
          <w:szCs w:val="18"/>
          <w:lang w:val="ka-GE"/>
        </w:rPr>
      </w:pPr>
      <w:r w:rsidRPr="008B5D14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ბოლო 3 წლის განმავლობაში საქართველოში განხორციელებული უნდა ჰქონდეს არანაკლებ 2 (ორი) პროექტი შემოთავაზებული საქონლის მწარმოებლის მსგავსი ტექნოლოგიის გამოყენებით</w:t>
      </w:r>
      <w:r w:rsidR="006856B9" w:rsidRPr="008B5D14">
        <w:rPr>
          <w:rFonts w:ascii="Sylfaen" w:eastAsia="Calibri" w:hAnsi="Sylfaen" w:cstheme="minorHAnsi"/>
          <w:sz w:val="18"/>
          <w:szCs w:val="18"/>
        </w:rPr>
        <w:t>;</w:t>
      </w:r>
    </w:p>
    <w:p w14:paraId="7F40D9FA" w14:textId="2E3F5162" w:rsidR="004D3627" w:rsidRPr="008B5D14" w:rsidRDefault="004A5440" w:rsidP="004D3627">
      <w:pPr>
        <w:pStyle w:val="ListParagraph"/>
        <w:numPr>
          <w:ilvl w:val="0"/>
          <w:numId w:val="23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8B5D14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უნდა შეეძლოს  წარმოადგინოს კონცეფციის მტკიცებულება (</w:t>
      </w:r>
      <w:r w:rsidRPr="008B5D14">
        <w:rPr>
          <w:rFonts w:ascii="Sylfaen" w:eastAsia="Calibri" w:hAnsi="Sylfaen" w:cstheme="minorHAnsi"/>
          <w:sz w:val="18"/>
          <w:szCs w:val="18"/>
        </w:rPr>
        <w:t>POC</w:t>
      </w:r>
      <w:r w:rsidRPr="008B5D14">
        <w:rPr>
          <w:rFonts w:ascii="Sylfaen" w:eastAsia="Calibri" w:hAnsi="Sylfaen" w:cstheme="minorHAnsi"/>
          <w:sz w:val="18"/>
          <w:szCs w:val="18"/>
          <w:lang w:val="ka-GE"/>
        </w:rPr>
        <w:t>) მოთხოვნისამებრ</w:t>
      </w:r>
      <w:r w:rsidR="006856B9" w:rsidRPr="008B5D14">
        <w:rPr>
          <w:rFonts w:ascii="Sylfaen" w:eastAsia="Calibri" w:hAnsi="Sylfaen" w:cstheme="minorHAnsi"/>
          <w:sz w:val="18"/>
          <w:szCs w:val="18"/>
        </w:rPr>
        <w:t>;</w:t>
      </w:r>
    </w:p>
    <w:sectPr w:rsidR="004D3627" w:rsidRPr="008B5D14" w:rsidSect="003C2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AF72"/>
    <w:multiLevelType w:val="hybridMultilevel"/>
    <w:tmpl w:val="FE5A4DBC"/>
    <w:lvl w:ilvl="0" w:tplc="91588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50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E7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1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8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C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69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88A4"/>
    <w:multiLevelType w:val="hybridMultilevel"/>
    <w:tmpl w:val="37E6EC1C"/>
    <w:lvl w:ilvl="0" w:tplc="77E274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D783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8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42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1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0F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27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A27C"/>
    <w:multiLevelType w:val="hybridMultilevel"/>
    <w:tmpl w:val="3B74570E"/>
    <w:lvl w:ilvl="0" w:tplc="3C4C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5E9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81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4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A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09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88A6"/>
    <w:multiLevelType w:val="hybridMultilevel"/>
    <w:tmpl w:val="45540EAC"/>
    <w:lvl w:ilvl="0" w:tplc="551A205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0A48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09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7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6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C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C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A3FD"/>
    <w:multiLevelType w:val="hybridMultilevel"/>
    <w:tmpl w:val="C33A19DC"/>
    <w:lvl w:ilvl="0" w:tplc="5BA2AA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2EC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8E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8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9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6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6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09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04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1DD"/>
    <w:multiLevelType w:val="hybridMultilevel"/>
    <w:tmpl w:val="9B7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AFB9B"/>
    <w:multiLevelType w:val="hybridMultilevel"/>
    <w:tmpl w:val="31C6CF88"/>
    <w:lvl w:ilvl="0" w:tplc="129E9B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120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AB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6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A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2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2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25E83"/>
    <w:multiLevelType w:val="hybridMultilevel"/>
    <w:tmpl w:val="07FEEF76"/>
    <w:lvl w:ilvl="0" w:tplc="1F26500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58A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2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6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00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8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C4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0F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4348"/>
    <w:multiLevelType w:val="hybridMultilevel"/>
    <w:tmpl w:val="B18E0CE4"/>
    <w:lvl w:ilvl="0" w:tplc="C9CC191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290A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C7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1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D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D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3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6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388A"/>
    <w:multiLevelType w:val="hybridMultilevel"/>
    <w:tmpl w:val="A48E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628B"/>
    <w:multiLevelType w:val="hybridMultilevel"/>
    <w:tmpl w:val="C9681244"/>
    <w:lvl w:ilvl="0" w:tplc="26CCAC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B76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8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4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F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8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48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6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E10"/>
    <w:multiLevelType w:val="hybridMultilevel"/>
    <w:tmpl w:val="FCC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7A60"/>
    <w:multiLevelType w:val="hybridMultilevel"/>
    <w:tmpl w:val="433817FA"/>
    <w:lvl w:ilvl="0" w:tplc="488480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7C8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4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CB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27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6C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22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85656"/>
    <w:multiLevelType w:val="hybridMultilevel"/>
    <w:tmpl w:val="0F546A44"/>
    <w:lvl w:ilvl="0" w:tplc="22128E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AAAF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4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81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4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F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6C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7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6C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F2432"/>
    <w:multiLevelType w:val="hybridMultilevel"/>
    <w:tmpl w:val="9928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F0C"/>
    <w:multiLevelType w:val="hybridMultilevel"/>
    <w:tmpl w:val="D14A8EF6"/>
    <w:lvl w:ilvl="0" w:tplc="042A028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D62A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A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48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6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C5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03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E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9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39E5"/>
    <w:multiLevelType w:val="hybridMultilevel"/>
    <w:tmpl w:val="484E2722"/>
    <w:lvl w:ilvl="0" w:tplc="9D16C00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1D8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4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C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0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E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2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43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74CEB"/>
    <w:multiLevelType w:val="hybridMultilevel"/>
    <w:tmpl w:val="34DA00B0"/>
    <w:lvl w:ilvl="0" w:tplc="AE2A2E8E">
      <w:start w:val="1"/>
      <w:numFmt w:val="decimal"/>
      <w:lvlText w:val="%1."/>
      <w:lvlJc w:val="left"/>
      <w:pPr>
        <w:ind w:left="1440" w:hanging="360"/>
      </w:pPr>
    </w:lvl>
    <w:lvl w:ilvl="1" w:tplc="41B8B9C6">
      <w:start w:val="1"/>
      <w:numFmt w:val="decimal"/>
      <w:lvlText w:val="%2."/>
      <w:lvlJc w:val="left"/>
      <w:pPr>
        <w:ind w:left="1440" w:hanging="360"/>
      </w:pPr>
    </w:lvl>
    <w:lvl w:ilvl="2" w:tplc="9A8EA742">
      <w:start w:val="1"/>
      <w:numFmt w:val="decimal"/>
      <w:lvlText w:val="%3."/>
      <w:lvlJc w:val="left"/>
      <w:pPr>
        <w:ind w:left="1440" w:hanging="360"/>
      </w:pPr>
    </w:lvl>
    <w:lvl w:ilvl="3" w:tplc="06CAECFC">
      <w:start w:val="1"/>
      <w:numFmt w:val="decimal"/>
      <w:lvlText w:val="%4."/>
      <w:lvlJc w:val="left"/>
      <w:pPr>
        <w:ind w:left="1440" w:hanging="360"/>
      </w:pPr>
    </w:lvl>
    <w:lvl w:ilvl="4" w:tplc="0BC859EC">
      <w:start w:val="1"/>
      <w:numFmt w:val="decimal"/>
      <w:lvlText w:val="%5."/>
      <w:lvlJc w:val="left"/>
      <w:pPr>
        <w:ind w:left="1440" w:hanging="360"/>
      </w:pPr>
    </w:lvl>
    <w:lvl w:ilvl="5" w:tplc="1A7092F6">
      <w:start w:val="1"/>
      <w:numFmt w:val="decimal"/>
      <w:lvlText w:val="%6."/>
      <w:lvlJc w:val="left"/>
      <w:pPr>
        <w:ind w:left="1440" w:hanging="360"/>
      </w:pPr>
    </w:lvl>
    <w:lvl w:ilvl="6" w:tplc="73C25604">
      <w:start w:val="1"/>
      <w:numFmt w:val="decimal"/>
      <w:lvlText w:val="%7."/>
      <w:lvlJc w:val="left"/>
      <w:pPr>
        <w:ind w:left="1440" w:hanging="360"/>
      </w:pPr>
    </w:lvl>
    <w:lvl w:ilvl="7" w:tplc="49C6C1E2">
      <w:start w:val="1"/>
      <w:numFmt w:val="decimal"/>
      <w:lvlText w:val="%8."/>
      <w:lvlJc w:val="left"/>
      <w:pPr>
        <w:ind w:left="1440" w:hanging="360"/>
      </w:pPr>
    </w:lvl>
    <w:lvl w:ilvl="8" w:tplc="B550573C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68480BBF"/>
    <w:multiLevelType w:val="hybridMultilevel"/>
    <w:tmpl w:val="D78247E6"/>
    <w:lvl w:ilvl="0" w:tplc="C7FCB8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28A5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C2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2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B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21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67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FCA9"/>
    <w:multiLevelType w:val="hybridMultilevel"/>
    <w:tmpl w:val="F3604842"/>
    <w:lvl w:ilvl="0" w:tplc="96BC5A3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4E25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6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B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A7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F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9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43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5F18"/>
    <w:multiLevelType w:val="hybridMultilevel"/>
    <w:tmpl w:val="D6F896BA"/>
    <w:lvl w:ilvl="0" w:tplc="DD9AF65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39C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A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6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A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B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E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23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BEAA5"/>
    <w:multiLevelType w:val="hybridMultilevel"/>
    <w:tmpl w:val="5218B584"/>
    <w:lvl w:ilvl="0" w:tplc="16AAF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D05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2F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F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6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A4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28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A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06060"/>
    <w:multiLevelType w:val="hybridMultilevel"/>
    <w:tmpl w:val="8F1E1522"/>
    <w:lvl w:ilvl="0" w:tplc="FC341E8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E58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C4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2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D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21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2E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CD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061BB"/>
    <w:multiLevelType w:val="hybridMultilevel"/>
    <w:tmpl w:val="3C5C0280"/>
    <w:lvl w:ilvl="0" w:tplc="3F564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E2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2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3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0F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6D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8EE44"/>
    <w:multiLevelType w:val="hybridMultilevel"/>
    <w:tmpl w:val="DC8A1DE0"/>
    <w:lvl w:ilvl="0" w:tplc="829AD4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7A6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4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4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4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2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6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E5C6"/>
    <w:multiLevelType w:val="hybridMultilevel"/>
    <w:tmpl w:val="8F76339A"/>
    <w:lvl w:ilvl="0" w:tplc="259E9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58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A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80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4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4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C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E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6F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"/>
  </w:num>
  <w:num w:numId="5">
    <w:abstractNumId w:val="3"/>
  </w:num>
  <w:num w:numId="6">
    <w:abstractNumId w:val="20"/>
  </w:num>
  <w:num w:numId="7">
    <w:abstractNumId w:val="24"/>
  </w:num>
  <w:num w:numId="8">
    <w:abstractNumId w:val="15"/>
  </w:num>
  <w:num w:numId="9">
    <w:abstractNumId w:val="25"/>
  </w:num>
  <w:num w:numId="10">
    <w:abstractNumId w:val="6"/>
  </w:num>
  <w:num w:numId="11">
    <w:abstractNumId w:val="23"/>
  </w:num>
  <w:num w:numId="12">
    <w:abstractNumId w:val="10"/>
  </w:num>
  <w:num w:numId="13">
    <w:abstractNumId w:val="0"/>
  </w:num>
  <w:num w:numId="14">
    <w:abstractNumId w:val="22"/>
  </w:num>
  <w:num w:numId="15">
    <w:abstractNumId w:val="8"/>
  </w:num>
  <w:num w:numId="16">
    <w:abstractNumId w:val="19"/>
  </w:num>
  <w:num w:numId="17">
    <w:abstractNumId w:val="16"/>
  </w:num>
  <w:num w:numId="18">
    <w:abstractNumId w:val="13"/>
  </w:num>
  <w:num w:numId="19">
    <w:abstractNumId w:val="1"/>
  </w:num>
  <w:num w:numId="20">
    <w:abstractNumId w:val="21"/>
  </w:num>
  <w:num w:numId="21">
    <w:abstractNumId w:val="7"/>
  </w:num>
  <w:num w:numId="22">
    <w:abstractNumId w:val="11"/>
  </w:num>
  <w:num w:numId="23">
    <w:abstractNumId w:val="5"/>
  </w:num>
  <w:num w:numId="24">
    <w:abstractNumId w:val="14"/>
  </w:num>
  <w:num w:numId="25">
    <w:abstractNumId w:val="9"/>
  </w:num>
  <w:num w:numId="26">
    <w:abstractNumId w:val="14"/>
  </w:num>
  <w:num w:numId="27">
    <w:abstractNumId w:val="0"/>
  </w:num>
  <w:num w:numId="28">
    <w:abstractNumId w:val="9"/>
  </w:num>
  <w:num w:numId="29">
    <w:abstractNumId w:val="14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B1F82"/>
    <w:rsid w:val="00000354"/>
    <w:rsid w:val="0000375A"/>
    <w:rsid w:val="00004B2D"/>
    <w:rsid w:val="00010786"/>
    <w:rsid w:val="00015B9E"/>
    <w:rsid w:val="00021382"/>
    <w:rsid w:val="000277AA"/>
    <w:rsid w:val="00041FD6"/>
    <w:rsid w:val="000569CA"/>
    <w:rsid w:val="00060DEC"/>
    <w:rsid w:val="00067882"/>
    <w:rsid w:val="00070E1E"/>
    <w:rsid w:val="00071C29"/>
    <w:rsid w:val="00073E05"/>
    <w:rsid w:val="00074018"/>
    <w:rsid w:val="00082B06"/>
    <w:rsid w:val="000830B5"/>
    <w:rsid w:val="00086A94"/>
    <w:rsid w:val="000900A8"/>
    <w:rsid w:val="00094A16"/>
    <w:rsid w:val="000A1418"/>
    <w:rsid w:val="000A2C3C"/>
    <w:rsid w:val="000A4DB4"/>
    <w:rsid w:val="000A50F7"/>
    <w:rsid w:val="000A67CF"/>
    <w:rsid w:val="000A738E"/>
    <w:rsid w:val="000B2E2B"/>
    <w:rsid w:val="000C4E2C"/>
    <w:rsid w:val="000D6085"/>
    <w:rsid w:val="000F0B58"/>
    <w:rsid w:val="000F574C"/>
    <w:rsid w:val="000F7673"/>
    <w:rsid w:val="001077C2"/>
    <w:rsid w:val="00110E2B"/>
    <w:rsid w:val="00116D6F"/>
    <w:rsid w:val="001170ED"/>
    <w:rsid w:val="001206B5"/>
    <w:rsid w:val="0012437C"/>
    <w:rsid w:val="00130026"/>
    <w:rsid w:val="00134B24"/>
    <w:rsid w:val="001355E2"/>
    <w:rsid w:val="00135B8E"/>
    <w:rsid w:val="0013727D"/>
    <w:rsid w:val="00152616"/>
    <w:rsid w:val="001527C1"/>
    <w:rsid w:val="00156C85"/>
    <w:rsid w:val="00160FBA"/>
    <w:rsid w:val="0016699F"/>
    <w:rsid w:val="001715F7"/>
    <w:rsid w:val="001731F3"/>
    <w:rsid w:val="00173E6B"/>
    <w:rsid w:val="001812BB"/>
    <w:rsid w:val="00184069"/>
    <w:rsid w:val="00187773"/>
    <w:rsid w:val="0019551C"/>
    <w:rsid w:val="00195868"/>
    <w:rsid w:val="001A583B"/>
    <w:rsid w:val="001A6701"/>
    <w:rsid w:val="001A6F75"/>
    <w:rsid w:val="001B0B53"/>
    <w:rsid w:val="001C3293"/>
    <w:rsid w:val="001C3C22"/>
    <w:rsid w:val="001C3DA3"/>
    <w:rsid w:val="001D0674"/>
    <w:rsid w:val="001E1D11"/>
    <w:rsid w:val="001E3885"/>
    <w:rsid w:val="001E682B"/>
    <w:rsid w:val="001F4C17"/>
    <w:rsid w:val="001F649E"/>
    <w:rsid w:val="0020659B"/>
    <w:rsid w:val="002176A0"/>
    <w:rsid w:val="0022134A"/>
    <w:rsid w:val="0022207C"/>
    <w:rsid w:val="00222462"/>
    <w:rsid w:val="00222BAE"/>
    <w:rsid w:val="00224F39"/>
    <w:rsid w:val="00226245"/>
    <w:rsid w:val="00233BAC"/>
    <w:rsid w:val="0023508D"/>
    <w:rsid w:val="00242DA6"/>
    <w:rsid w:val="00243D32"/>
    <w:rsid w:val="00262E16"/>
    <w:rsid w:val="002641A7"/>
    <w:rsid w:val="00266F71"/>
    <w:rsid w:val="00272C05"/>
    <w:rsid w:val="00274587"/>
    <w:rsid w:val="00276FEB"/>
    <w:rsid w:val="00281E06"/>
    <w:rsid w:val="00285779"/>
    <w:rsid w:val="00290BB8"/>
    <w:rsid w:val="00296112"/>
    <w:rsid w:val="002A4A9D"/>
    <w:rsid w:val="002A5863"/>
    <w:rsid w:val="002B71B0"/>
    <w:rsid w:val="002C1AAF"/>
    <w:rsid w:val="002C2AA3"/>
    <w:rsid w:val="002C3688"/>
    <w:rsid w:val="002C639B"/>
    <w:rsid w:val="002D0E34"/>
    <w:rsid w:val="002D3E21"/>
    <w:rsid w:val="002F0EBA"/>
    <w:rsid w:val="002F28AB"/>
    <w:rsid w:val="002F3F93"/>
    <w:rsid w:val="00300286"/>
    <w:rsid w:val="00300ADA"/>
    <w:rsid w:val="00312E77"/>
    <w:rsid w:val="003217F3"/>
    <w:rsid w:val="00324BD1"/>
    <w:rsid w:val="00333C07"/>
    <w:rsid w:val="00333EFF"/>
    <w:rsid w:val="00340CD2"/>
    <w:rsid w:val="003428C9"/>
    <w:rsid w:val="0034528E"/>
    <w:rsid w:val="00345599"/>
    <w:rsid w:val="00345A3D"/>
    <w:rsid w:val="00347D94"/>
    <w:rsid w:val="00352F96"/>
    <w:rsid w:val="00354F4E"/>
    <w:rsid w:val="00360397"/>
    <w:rsid w:val="00373FB5"/>
    <w:rsid w:val="003745C4"/>
    <w:rsid w:val="003A1F5A"/>
    <w:rsid w:val="003A2A62"/>
    <w:rsid w:val="003A3192"/>
    <w:rsid w:val="003A5F11"/>
    <w:rsid w:val="003A6EE1"/>
    <w:rsid w:val="003B21A7"/>
    <w:rsid w:val="003C20D6"/>
    <w:rsid w:val="003D3E7B"/>
    <w:rsid w:val="003E0031"/>
    <w:rsid w:val="003E1897"/>
    <w:rsid w:val="003E4591"/>
    <w:rsid w:val="003E639E"/>
    <w:rsid w:val="003F60C3"/>
    <w:rsid w:val="003F6776"/>
    <w:rsid w:val="00411775"/>
    <w:rsid w:val="00414C9A"/>
    <w:rsid w:val="00417FF3"/>
    <w:rsid w:val="00420C0D"/>
    <w:rsid w:val="00423984"/>
    <w:rsid w:val="00423D2D"/>
    <w:rsid w:val="00424A53"/>
    <w:rsid w:val="004335F6"/>
    <w:rsid w:val="00436612"/>
    <w:rsid w:val="004403EF"/>
    <w:rsid w:val="0045142C"/>
    <w:rsid w:val="0045427C"/>
    <w:rsid w:val="0045450B"/>
    <w:rsid w:val="00454AE5"/>
    <w:rsid w:val="00455BEA"/>
    <w:rsid w:val="004628E2"/>
    <w:rsid w:val="004771B5"/>
    <w:rsid w:val="00480525"/>
    <w:rsid w:val="00482DAB"/>
    <w:rsid w:val="00487B49"/>
    <w:rsid w:val="00494EC2"/>
    <w:rsid w:val="004A23A1"/>
    <w:rsid w:val="004A502F"/>
    <w:rsid w:val="004A5440"/>
    <w:rsid w:val="004B1ADE"/>
    <w:rsid w:val="004B77A8"/>
    <w:rsid w:val="004C023B"/>
    <w:rsid w:val="004C7519"/>
    <w:rsid w:val="004D3627"/>
    <w:rsid w:val="004E1130"/>
    <w:rsid w:val="004E404E"/>
    <w:rsid w:val="004E4DC9"/>
    <w:rsid w:val="004E63EE"/>
    <w:rsid w:val="004E7DAA"/>
    <w:rsid w:val="004F2B2B"/>
    <w:rsid w:val="004F3311"/>
    <w:rsid w:val="00502C43"/>
    <w:rsid w:val="00503203"/>
    <w:rsid w:val="005119B4"/>
    <w:rsid w:val="00517823"/>
    <w:rsid w:val="005244EB"/>
    <w:rsid w:val="00525165"/>
    <w:rsid w:val="00526C56"/>
    <w:rsid w:val="005275EC"/>
    <w:rsid w:val="00533113"/>
    <w:rsid w:val="00533B77"/>
    <w:rsid w:val="005375E8"/>
    <w:rsid w:val="00542AC4"/>
    <w:rsid w:val="005452EF"/>
    <w:rsid w:val="00546EA4"/>
    <w:rsid w:val="0054729B"/>
    <w:rsid w:val="005508A9"/>
    <w:rsid w:val="00554094"/>
    <w:rsid w:val="00555501"/>
    <w:rsid w:val="005625BB"/>
    <w:rsid w:val="00573AE9"/>
    <w:rsid w:val="00573BCC"/>
    <w:rsid w:val="00574CC9"/>
    <w:rsid w:val="005766DE"/>
    <w:rsid w:val="005825C7"/>
    <w:rsid w:val="00584975"/>
    <w:rsid w:val="0059698B"/>
    <w:rsid w:val="0059781B"/>
    <w:rsid w:val="005A093A"/>
    <w:rsid w:val="005C2F8D"/>
    <w:rsid w:val="005D333F"/>
    <w:rsid w:val="005D4CC5"/>
    <w:rsid w:val="005D4D9C"/>
    <w:rsid w:val="005D732F"/>
    <w:rsid w:val="005E0AAC"/>
    <w:rsid w:val="005F4004"/>
    <w:rsid w:val="005F4693"/>
    <w:rsid w:val="0061015F"/>
    <w:rsid w:val="00627D91"/>
    <w:rsid w:val="00632616"/>
    <w:rsid w:val="00636FEA"/>
    <w:rsid w:val="00643FA8"/>
    <w:rsid w:val="00645971"/>
    <w:rsid w:val="006519E5"/>
    <w:rsid w:val="00652FC7"/>
    <w:rsid w:val="00655C0A"/>
    <w:rsid w:val="00665E72"/>
    <w:rsid w:val="00672B56"/>
    <w:rsid w:val="006836C7"/>
    <w:rsid w:val="006856B9"/>
    <w:rsid w:val="006860BB"/>
    <w:rsid w:val="00693DEE"/>
    <w:rsid w:val="00697EB1"/>
    <w:rsid w:val="006A131E"/>
    <w:rsid w:val="006A5838"/>
    <w:rsid w:val="006A778C"/>
    <w:rsid w:val="006B0C7E"/>
    <w:rsid w:val="006B2097"/>
    <w:rsid w:val="006B2DD7"/>
    <w:rsid w:val="006B2FD5"/>
    <w:rsid w:val="006C32C7"/>
    <w:rsid w:val="006C3AD4"/>
    <w:rsid w:val="006C6EC9"/>
    <w:rsid w:val="006D4124"/>
    <w:rsid w:val="006D4AF5"/>
    <w:rsid w:val="006D51DC"/>
    <w:rsid w:val="006D5EF2"/>
    <w:rsid w:val="006D6AD1"/>
    <w:rsid w:val="006D740E"/>
    <w:rsid w:val="006E1024"/>
    <w:rsid w:val="006E581A"/>
    <w:rsid w:val="006F0A3C"/>
    <w:rsid w:val="006F45A1"/>
    <w:rsid w:val="006F7AF8"/>
    <w:rsid w:val="00703A37"/>
    <w:rsid w:val="00712551"/>
    <w:rsid w:val="0072159E"/>
    <w:rsid w:val="00721BD0"/>
    <w:rsid w:val="00723A89"/>
    <w:rsid w:val="0073148E"/>
    <w:rsid w:val="00732DBA"/>
    <w:rsid w:val="0074002E"/>
    <w:rsid w:val="00743F7B"/>
    <w:rsid w:val="007441F3"/>
    <w:rsid w:val="00745011"/>
    <w:rsid w:val="0074671C"/>
    <w:rsid w:val="007472E6"/>
    <w:rsid w:val="00751723"/>
    <w:rsid w:val="007708A0"/>
    <w:rsid w:val="00772531"/>
    <w:rsid w:val="00775365"/>
    <w:rsid w:val="0077595A"/>
    <w:rsid w:val="0078558F"/>
    <w:rsid w:val="00792CAE"/>
    <w:rsid w:val="007A72FA"/>
    <w:rsid w:val="007A7CD3"/>
    <w:rsid w:val="007B3B3E"/>
    <w:rsid w:val="007B6A00"/>
    <w:rsid w:val="007C27FE"/>
    <w:rsid w:val="007C6C31"/>
    <w:rsid w:val="007E21BA"/>
    <w:rsid w:val="007E2745"/>
    <w:rsid w:val="007F6696"/>
    <w:rsid w:val="0080430D"/>
    <w:rsid w:val="0081190D"/>
    <w:rsid w:val="00814D56"/>
    <w:rsid w:val="008321A0"/>
    <w:rsid w:val="00836CA8"/>
    <w:rsid w:val="00836E56"/>
    <w:rsid w:val="00841417"/>
    <w:rsid w:val="00842C72"/>
    <w:rsid w:val="00847641"/>
    <w:rsid w:val="00853B07"/>
    <w:rsid w:val="00856FBA"/>
    <w:rsid w:val="00857A7E"/>
    <w:rsid w:val="008672F9"/>
    <w:rsid w:val="00875C25"/>
    <w:rsid w:val="00884947"/>
    <w:rsid w:val="008854FA"/>
    <w:rsid w:val="00885732"/>
    <w:rsid w:val="00887D99"/>
    <w:rsid w:val="00895F7E"/>
    <w:rsid w:val="008A5D81"/>
    <w:rsid w:val="008B5D14"/>
    <w:rsid w:val="008B767A"/>
    <w:rsid w:val="008C1B6A"/>
    <w:rsid w:val="008C1F5A"/>
    <w:rsid w:val="008C200E"/>
    <w:rsid w:val="008C24E4"/>
    <w:rsid w:val="008C3AD1"/>
    <w:rsid w:val="008D6475"/>
    <w:rsid w:val="008E2835"/>
    <w:rsid w:val="008F15D5"/>
    <w:rsid w:val="00900174"/>
    <w:rsid w:val="00911142"/>
    <w:rsid w:val="00915669"/>
    <w:rsid w:val="00924E71"/>
    <w:rsid w:val="00931135"/>
    <w:rsid w:val="00931ACE"/>
    <w:rsid w:val="00934097"/>
    <w:rsid w:val="00940544"/>
    <w:rsid w:val="0094120B"/>
    <w:rsid w:val="009507A2"/>
    <w:rsid w:val="00960784"/>
    <w:rsid w:val="00961FA1"/>
    <w:rsid w:val="00963734"/>
    <w:rsid w:val="00963B64"/>
    <w:rsid w:val="0096618D"/>
    <w:rsid w:val="00970B4E"/>
    <w:rsid w:val="00973D13"/>
    <w:rsid w:val="00975684"/>
    <w:rsid w:val="00991398"/>
    <w:rsid w:val="00994DC5"/>
    <w:rsid w:val="009B115C"/>
    <w:rsid w:val="009D2EB8"/>
    <w:rsid w:val="009D6999"/>
    <w:rsid w:val="009E2737"/>
    <w:rsid w:val="009E2CA6"/>
    <w:rsid w:val="009E7686"/>
    <w:rsid w:val="009F7CB6"/>
    <w:rsid w:val="00A0023F"/>
    <w:rsid w:val="00A00378"/>
    <w:rsid w:val="00A045E5"/>
    <w:rsid w:val="00A13118"/>
    <w:rsid w:val="00A15E45"/>
    <w:rsid w:val="00A16238"/>
    <w:rsid w:val="00A20BA2"/>
    <w:rsid w:val="00A21777"/>
    <w:rsid w:val="00A26F33"/>
    <w:rsid w:val="00A34637"/>
    <w:rsid w:val="00A36CC3"/>
    <w:rsid w:val="00A45537"/>
    <w:rsid w:val="00A46CAA"/>
    <w:rsid w:val="00A47B1B"/>
    <w:rsid w:val="00A5532A"/>
    <w:rsid w:val="00A5570B"/>
    <w:rsid w:val="00A57E82"/>
    <w:rsid w:val="00A60D3A"/>
    <w:rsid w:val="00A63067"/>
    <w:rsid w:val="00A63143"/>
    <w:rsid w:val="00A63C1A"/>
    <w:rsid w:val="00A6452E"/>
    <w:rsid w:val="00A7255F"/>
    <w:rsid w:val="00A755ED"/>
    <w:rsid w:val="00A76BC2"/>
    <w:rsid w:val="00A85BEF"/>
    <w:rsid w:val="00AA0F81"/>
    <w:rsid w:val="00AA3974"/>
    <w:rsid w:val="00AB351F"/>
    <w:rsid w:val="00AB460B"/>
    <w:rsid w:val="00AB4DE5"/>
    <w:rsid w:val="00AB50DE"/>
    <w:rsid w:val="00AB7E00"/>
    <w:rsid w:val="00AB7FFA"/>
    <w:rsid w:val="00AC5F95"/>
    <w:rsid w:val="00AD3E5E"/>
    <w:rsid w:val="00AF108F"/>
    <w:rsid w:val="00AF31E0"/>
    <w:rsid w:val="00B013D4"/>
    <w:rsid w:val="00B0565B"/>
    <w:rsid w:val="00B10E3C"/>
    <w:rsid w:val="00B11269"/>
    <w:rsid w:val="00B15C2C"/>
    <w:rsid w:val="00B235B4"/>
    <w:rsid w:val="00B258E9"/>
    <w:rsid w:val="00B264AE"/>
    <w:rsid w:val="00B31773"/>
    <w:rsid w:val="00B35024"/>
    <w:rsid w:val="00B3697B"/>
    <w:rsid w:val="00B405EF"/>
    <w:rsid w:val="00B41591"/>
    <w:rsid w:val="00B425F6"/>
    <w:rsid w:val="00B46F10"/>
    <w:rsid w:val="00B51BEC"/>
    <w:rsid w:val="00B553D6"/>
    <w:rsid w:val="00B571C6"/>
    <w:rsid w:val="00B605A6"/>
    <w:rsid w:val="00B63186"/>
    <w:rsid w:val="00B631D6"/>
    <w:rsid w:val="00B77B20"/>
    <w:rsid w:val="00B8676E"/>
    <w:rsid w:val="00B872AC"/>
    <w:rsid w:val="00B94E7F"/>
    <w:rsid w:val="00B9690D"/>
    <w:rsid w:val="00B97155"/>
    <w:rsid w:val="00BA1905"/>
    <w:rsid w:val="00BA1EF8"/>
    <w:rsid w:val="00BB44B8"/>
    <w:rsid w:val="00BB49B8"/>
    <w:rsid w:val="00BB50E9"/>
    <w:rsid w:val="00BB6337"/>
    <w:rsid w:val="00BC1814"/>
    <w:rsid w:val="00BC2E02"/>
    <w:rsid w:val="00BC3FF6"/>
    <w:rsid w:val="00BE191D"/>
    <w:rsid w:val="00BE1B15"/>
    <w:rsid w:val="00BE38A8"/>
    <w:rsid w:val="00BE467E"/>
    <w:rsid w:val="00BE5BFE"/>
    <w:rsid w:val="00BF4359"/>
    <w:rsid w:val="00BF560C"/>
    <w:rsid w:val="00C012A0"/>
    <w:rsid w:val="00C04056"/>
    <w:rsid w:val="00C04F4F"/>
    <w:rsid w:val="00C070D8"/>
    <w:rsid w:val="00C07BA5"/>
    <w:rsid w:val="00C11F5D"/>
    <w:rsid w:val="00C13063"/>
    <w:rsid w:val="00C152C0"/>
    <w:rsid w:val="00C157BD"/>
    <w:rsid w:val="00C15BC2"/>
    <w:rsid w:val="00C2013C"/>
    <w:rsid w:val="00C20EFE"/>
    <w:rsid w:val="00C31724"/>
    <w:rsid w:val="00C34670"/>
    <w:rsid w:val="00C34680"/>
    <w:rsid w:val="00C36F56"/>
    <w:rsid w:val="00C37B97"/>
    <w:rsid w:val="00C46944"/>
    <w:rsid w:val="00C56B3A"/>
    <w:rsid w:val="00C575EB"/>
    <w:rsid w:val="00C6125B"/>
    <w:rsid w:val="00C64563"/>
    <w:rsid w:val="00C65755"/>
    <w:rsid w:val="00C675DE"/>
    <w:rsid w:val="00C7019D"/>
    <w:rsid w:val="00C83B78"/>
    <w:rsid w:val="00C908EA"/>
    <w:rsid w:val="00C90FD5"/>
    <w:rsid w:val="00C92561"/>
    <w:rsid w:val="00CA460B"/>
    <w:rsid w:val="00CA6A6A"/>
    <w:rsid w:val="00CA7CCD"/>
    <w:rsid w:val="00CB1D71"/>
    <w:rsid w:val="00CB2742"/>
    <w:rsid w:val="00CB3649"/>
    <w:rsid w:val="00CB4540"/>
    <w:rsid w:val="00CB5B26"/>
    <w:rsid w:val="00CC47A7"/>
    <w:rsid w:val="00CC5F48"/>
    <w:rsid w:val="00CD16F0"/>
    <w:rsid w:val="00CD57D0"/>
    <w:rsid w:val="00CE6983"/>
    <w:rsid w:val="00CE74BF"/>
    <w:rsid w:val="00CF2000"/>
    <w:rsid w:val="00CF29CA"/>
    <w:rsid w:val="00D02186"/>
    <w:rsid w:val="00D047B6"/>
    <w:rsid w:val="00D07ACA"/>
    <w:rsid w:val="00D1140E"/>
    <w:rsid w:val="00D11E00"/>
    <w:rsid w:val="00D124B2"/>
    <w:rsid w:val="00D174EF"/>
    <w:rsid w:val="00D24A72"/>
    <w:rsid w:val="00D25A1E"/>
    <w:rsid w:val="00D26131"/>
    <w:rsid w:val="00D27EFA"/>
    <w:rsid w:val="00D30305"/>
    <w:rsid w:val="00D32643"/>
    <w:rsid w:val="00D33B1F"/>
    <w:rsid w:val="00D41351"/>
    <w:rsid w:val="00D4259D"/>
    <w:rsid w:val="00D50C0E"/>
    <w:rsid w:val="00D5180E"/>
    <w:rsid w:val="00D55B9B"/>
    <w:rsid w:val="00D61213"/>
    <w:rsid w:val="00D64848"/>
    <w:rsid w:val="00D729FD"/>
    <w:rsid w:val="00D753BB"/>
    <w:rsid w:val="00D820A0"/>
    <w:rsid w:val="00D8368A"/>
    <w:rsid w:val="00DA0013"/>
    <w:rsid w:val="00DA205E"/>
    <w:rsid w:val="00DA44E1"/>
    <w:rsid w:val="00DA6437"/>
    <w:rsid w:val="00DA64CA"/>
    <w:rsid w:val="00DA7BB4"/>
    <w:rsid w:val="00DB5388"/>
    <w:rsid w:val="00DB7698"/>
    <w:rsid w:val="00DC1244"/>
    <w:rsid w:val="00DC2E80"/>
    <w:rsid w:val="00DC452B"/>
    <w:rsid w:val="00DC71D8"/>
    <w:rsid w:val="00DC79A8"/>
    <w:rsid w:val="00DD7367"/>
    <w:rsid w:val="00DE464C"/>
    <w:rsid w:val="00DF00BC"/>
    <w:rsid w:val="00DF1804"/>
    <w:rsid w:val="00E05697"/>
    <w:rsid w:val="00E141D2"/>
    <w:rsid w:val="00E169FD"/>
    <w:rsid w:val="00E17003"/>
    <w:rsid w:val="00E1760A"/>
    <w:rsid w:val="00E2132D"/>
    <w:rsid w:val="00E34C98"/>
    <w:rsid w:val="00E43B7E"/>
    <w:rsid w:val="00E46146"/>
    <w:rsid w:val="00E559B0"/>
    <w:rsid w:val="00E63D05"/>
    <w:rsid w:val="00E6580A"/>
    <w:rsid w:val="00E67AB6"/>
    <w:rsid w:val="00E76520"/>
    <w:rsid w:val="00E76A46"/>
    <w:rsid w:val="00E802CC"/>
    <w:rsid w:val="00E92528"/>
    <w:rsid w:val="00E941ED"/>
    <w:rsid w:val="00EA18B6"/>
    <w:rsid w:val="00EA59C8"/>
    <w:rsid w:val="00EB063D"/>
    <w:rsid w:val="00EB0DCC"/>
    <w:rsid w:val="00EB0F01"/>
    <w:rsid w:val="00EC3F4F"/>
    <w:rsid w:val="00EC6C7F"/>
    <w:rsid w:val="00EE7295"/>
    <w:rsid w:val="00EF4206"/>
    <w:rsid w:val="00EF61F5"/>
    <w:rsid w:val="00F002D7"/>
    <w:rsid w:val="00F003AB"/>
    <w:rsid w:val="00F028DD"/>
    <w:rsid w:val="00F076F5"/>
    <w:rsid w:val="00F10653"/>
    <w:rsid w:val="00F1590D"/>
    <w:rsid w:val="00F16BDD"/>
    <w:rsid w:val="00F22121"/>
    <w:rsid w:val="00F241C8"/>
    <w:rsid w:val="00F27290"/>
    <w:rsid w:val="00F302E1"/>
    <w:rsid w:val="00F318F9"/>
    <w:rsid w:val="00F319A1"/>
    <w:rsid w:val="00F35DF5"/>
    <w:rsid w:val="00F36D84"/>
    <w:rsid w:val="00F47F54"/>
    <w:rsid w:val="00F5514B"/>
    <w:rsid w:val="00F6242F"/>
    <w:rsid w:val="00F64188"/>
    <w:rsid w:val="00F84B16"/>
    <w:rsid w:val="00F870B8"/>
    <w:rsid w:val="00F90E0B"/>
    <w:rsid w:val="00F9146E"/>
    <w:rsid w:val="00F91919"/>
    <w:rsid w:val="00F977C6"/>
    <w:rsid w:val="00FA1D3D"/>
    <w:rsid w:val="00FA3224"/>
    <w:rsid w:val="00FA5FF5"/>
    <w:rsid w:val="00FA608E"/>
    <w:rsid w:val="00FB141E"/>
    <w:rsid w:val="00FB6A5B"/>
    <w:rsid w:val="00FD5A63"/>
    <w:rsid w:val="00FD7DEC"/>
    <w:rsid w:val="00FE3F23"/>
    <w:rsid w:val="00FF1E20"/>
    <w:rsid w:val="00FF33FA"/>
    <w:rsid w:val="00FF56FF"/>
    <w:rsid w:val="017D9CD8"/>
    <w:rsid w:val="031FA680"/>
    <w:rsid w:val="045F0C90"/>
    <w:rsid w:val="04DD73D8"/>
    <w:rsid w:val="06293E71"/>
    <w:rsid w:val="075D7E47"/>
    <w:rsid w:val="0857F43D"/>
    <w:rsid w:val="08BE7F3D"/>
    <w:rsid w:val="09244859"/>
    <w:rsid w:val="096917AF"/>
    <w:rsid w:val="097AFFBB"/>
    <w:rsid w:val="099AF168"/>
    <w:rsid w:val="0A9C0EAC"/>
    <w:rsid w:val="0AAC6082"/>
    <w:rsid w:val="0B37EA14"/>
    <w:rsid w:val="0BDDFA34"/>
    <w:rsid w:val="0BDF8238"/>
    <w:rsid w:val="0BE5F157"/>
    <w:rsid w:val="0CBF65E8"/>
    <w:rsid w:val="0D4FB6A6"/>
    <w:rsid w:val="0E7BF076"/>
    <w:rsid w:val="0EE97359"/>
    <w:rsid w:val="0F30DA48"/>
    <w:rsid w:val="0FD118E2"/>
    <w:rsid w:val="116CE943"/>
    <w:rsid w:val="124374C7"/>
    <w:rsid w:val="126E5B38"/>
    <w:rsid w:val="16CBA581"/>
    <w:rsid w:val="16D28446"/>
    <w:rsid w:val="1876C041"/>
    <w:rsid w:val="18E9FECE"/>
    <w:rsid w:val="1B740A14"/>
    <w:rsid w:val="1BA5F569"/>
    <w:rsid w:val="1D29FFF7"/>
    <w:rsid w:val="1D8B3B87"/>
    <w:rsid w:val="1EA4D0D2"/>
    <w:rsid w:val="1F59C7B5"/>
    <w:rsid w:val="1FF193C7"/>
    <w:rsid w:val="2032F231"/>
    <w:rsid w:val="233DFA18"/>
    <w:rsid w:val="238411DB"/>
    <w:rsid w:val="24204F63"/>
    <w:rsid w:val="25E6BF66"/>
    <w:rsid w:val="26B1FC92"/>
    <w:rsid w:val="26CA09EE"/>
    <w:rsid w:val="272D9950"/>
    <w:rsid w:val="27678203"/>
    <w:rsid w:val="27F5D083"/>
    <w:rsid w:val="2913911C"/>
    <w:rsid w:val="291E6028"/>
    <w:rsid w:val="2B8353DA"/>
    <w:rsid w:val="2CF4C107"/>
    <w:rsid w:val="2DA533D6"/>
    <w:rsid w:val="2E706274"/>
    <w:rsid w:val="2F86F5ED"/>
    <w:rsid w:val="3122C64E"/>
    <w:rsid w:val="31C8322A"/>
    <w:rsid w:val="3323C661"/>
    <w:rsid w:val="35035EC1"/>
    <w:rsid w:val="35158087"/>
    <w:rsid w:val="35C93A31"/>
    <w:rsid w:val="35EC73BF"/>
    <w:rsid w:val="37937DBE"/>
    <w:rsid w:val="37EC6878"/>
    <w:rsid w:val="383773AE"/>
    <w:rsid w:val="3A67A5FA"/>
    <w:rsid w:val="3C5BB543"/>
    <w:rsid w:val="3D75E200"/>
    <w:rsid w:val="3F03A58E"/>
    <w:rsid w:val="3F78576E"/>
    <w:rsid w:val="40428593"/>
    <w:rsid w:val="4053C06A"/>
    <w:rsid w:val="41DE55F4"/>
    <w:rsid w:val="44319F42"/>
    <w:rsid w:val="44EE0E08"/>
    <w:rsid w:val="45B05522"/>
    <w:rsid w:val="45ED284D"/>
    <w:rsid w:val="467BC4FD"/>
    <w:rsid w:val="484D9778"/>
    <w:rsid w:val="4A140384"/>
    <w:rsid w:val="4A8085B2"/>
    <w:rsid w:val="4ADD2ACC"/>
    <w:rsid w:val="4CFFF4D0"/>
    <w:rsid w:val="4D135999"/>
    <w:rsid w:val="4D37F931"/>
    <w:rsid w:val="4D4C73A3"/>
    <w:rsid w:val="4DB4A12F"/>
    <w:rsid w:val="4E020EFC"/>
    <w:rsid w:val="4F977392"/>
    <w:rsid w:val="5139AFBE"/>
    <w:rsid w:val="51862040"/>
    <w:rsid w:val="51A7F31B"/>
    <w:rsid w:val="51E6CABC"/>
    <w:rsid w:val="528FBDC2"/>
    <w:rsid w:val="52CFFB43"/>
    <w:rsid w:val="5397A9D0"/>
    <w:rsid w:val="5424215D"/>
    <w:rsid w:val="54647596"/>
    <w:rsid w:val="54BABD25"/>
    <w:rsid w:val="55CE6672"/>
    <w:rsid w:val="55F6689A"/>
    <w:rsid w:val="564A2B45"/>
    <w:rsid w:val="569D4A44"/>
    <w:rsid w:val="59A2F63D"/>
    <w:rsid w:val="5AEB6110"/>
    <w:rsid w:val="5C0B1F82"/>
    <w:rsid w:val="5C8F1EF7"/>
    <w:rsid w:val="5C927FDE"/>
    <w:rsid w:val="5CA9767C"/>
    <w:rsid w:val="5E939644"/>
    <w:rsid w:val="5FAD975C"/>
    <w:rsid w:val="60B29526"/>
    <w:rsid w:val="614F9E0C"/>
    <w:rsid w:val="62ED25A4"/>
    <w:rsid w:val="63B17F28"/>
    <w:rsid w:val="63B27329"/>
    <w:rsid w:val="645FF4B4"/>
    <w:rsid w:val="654E438A"/>
    <w:rsid w:val="65620EE0"/>
    <w:rsid w:val="659E84F4"/>
    <w:rsid w:val="6636013D"/>
    <w:rsid w:val="66E480CA"/>
    <w:rsid w:val="67116739"/>
    <w:rsid w:val="67979576"/>
    <w:rsid w:val="67A76E6A"/>
    <w:rsid w:val="68AD379A"/>
    <w:rsid w:val="691D5E8C"/>
    <w:rsid w:val="693365D7"/>
    <w:rsid w:val="6946CAA0"/>
    <w:rsid w:val="695C6728"/>
    <w:rsid w:val="696DA1FF"/>
    <w:rsid w:val="6BE4D85C"/>
    <w:rsid w:val="7047C593"/>
    <w:rsid w:val="704E2E77"/>
    <w:rsid w:val="709E55BC"/>
    <w:rsid w:val="7198847A"/>
    <w:rsid w:val="7303496E"/>
    <w:rsid w:val="733C0EC7"/>
    <w:rsid w:val="741AA56C"/>
    <w:rsid w:val="74D44889"/>
    <w:rsid w:val="761278D2"/>
    <w:rsid w:val="771584C6"/>
    <w:rsid w:val="77CECD0B"/>
    <w:rsid w:val="789313AD"/>
    <w:rsid w:val="7A495346"/>
    <w:rsid w:val="7A4D2588"/>
    <w:rsid w:val="7AEFC0BF"/>
    <w:rsid w:val="7BBF4252"/>
    <w:rsid w:val="7BFA30C0"/>
    <w:rsid w:val="7D8B3215"/>
    <w:rsid w:val="7DF145CD"/>
    <w:rsid w:val="7F8F7662"/>
    <w:rsid w:val="7FE1C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1F82"/>
  <w15:chartTrackingRefBased/>
  <w15:docId w15:val="{D6598F09-DD93-4B00-AF9D-E49FCD6F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44"/>
  </w:style>
  <w:style w:type="paragraph" w:styleId="Heading1">
    <w:name w:val="heading 1"/>
    <w:basedOn w:val="Normal"/>
    <w:next w:val="Normal"/>
    <w:link w:val="Heading1Char"/>
    <w:uiPriority w:val="9"/>
    <w:qFormat/>
    <w:rsid w:val="009F7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41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41D2"/>
  </w:style>
  <w:style w:type="character" w:customStyle="1" w:styleId="Heading1Char">
    <w:name w:val="Heading 1 Char"/>
    <w:basedOn w:val="DefaultParagraphFont"/>
    <w:link w:val="Heading1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7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CB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25A1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37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5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2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90ccb-abf0-4642-b5a5-0471a2fd1296">
      <Terms xmlns="http://schemas.microsoft.com/office/infopath/2007/PartnerControls"/>
    </lcf76f155ced4ddcb4097134ff3c332f>
    <SharedWithUsers xmlns="cedc86c8-3ba7-4e51-bbb5-c908b083fd63">
      <UserInfo>
        <DisplayName>Irakli Gogilidze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21180D848A4409247531570C5B095" ma:contentTypeVersion="13" ma:contentTypeDescription="Create a new document." ma:contentTypeScope="" ma:versionID="5926b20b94a4f96ea7c3fb6277669b95">
  <xsd:schema xmlns:xsd="http://www.w3.org/2001/XMLSchema" xmlns:xs="http://www.w3.org/2001/XMLSchema" xmlns:p="http://schemas.microsoft.com/office/2006/metadata/properties" xmlns:ns2="43f90ccb-abf0-4642-b5a5-0471a2fd1296" xmlns:ns3="cedc86c8-3ba7-4e51-bbb5-c908b083fd63" targetNamespace="http://schemas.microsoft.com/office/2006/metadata/properties" ma:root="true" ma:fieldsID="8820d45c3e7f18da1c293f0c937748b6" ns2:_="" ns3:_="">
    <xsd:import namespace="43f90ccb-abf0-4642-b5a5-0471a2fd1296"/>
    <xsd:import namespace="cedc86c8-3ba7-4e51-bbb5-c908b083f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90ccb-abf0-4642-b5a5-0471a2fd1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9b59f7-83be-4c6b-8df7-fce58ebb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86c8-3ba7-4e51-bbb5-c908b083f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FEF9-10F5-4E0E-9E33-E6B415B81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BA9FF-4EF1-4FB0-A9FC-75BA9798D30D}">
  <ds:schemaRefs>
    <ds:schemaRef ds:uri="http://schemas.microsoft.com/office/2006/metadata/properties"/>
    <ds:schemaRef ds:uri="http://schemas.microsoft.com/office/infopath/2007/PartnerControls"/>
    <ds:schemaRef ds:uri="43f90ccb-abf0-4642-b5a5-0471a2fd1296"/>
    <ds:schemaRef ds:uri="cedc86c8-3ba7-4e51-bbb5-c908b083fd63"/>
  </ds:schemaRefs>
</ds:datastoreItem>
</file>

<file path=customXml/itemProps3.xml><?xml version="1.0" encoding="utf-8"?>
<ds:datastoreItem xmlns:ds="http://schemas.openxmlformats.org/officeDocument/2006/customXml" ds:itemID="{197A4662-57D5-4C03-9B5D-3D0020EA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90ccb-abf0-4642-b5a5-0471a2fd1296"/>
    <ds:schemaRef ds:uri="cedc86c8-3ba7-4e51-bbb5-c908b083f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F3476-E49C-4980-8B7C-6CE7F260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Chkhikvadze</dc:creator>
  <cp:keywords/>
  <dc:description/>
  <cp:lastModifiedBy>Shorena Tavadze</cp:lastModifiedBy>
  <cp:revision>380</cp:revision>
  <dcterms:created xsi:type="dcterms:W3CDTF">2024-06-18T14:15:00Z</dcterms:created>
  <dcterms:modified xsi:type="dcterms:W3CDTF">2025-10-27T07:03:00Z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0x01010078B21180D848A4409247531570C5B095</vt:lpwstr>
  </property>
  <property fmtid="{D5CDD505-2E9C-101B-9397-08002B2CF9AE}" pid="3" name="MediaServiceImageTags">
    <vt:lpwstr/>
  </property>
</Properties>
</file>