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C00F" w14:textId="77777777" w:rsidR="00F9566B" w:rsidRDefault="00FB3A06">
      <w:pPr>
        <w:ind w:left="720"/>
        <w:rPr>
          <w:rFonts w:ascii="Sylfaen" w:hAnsi="Sylfaen"/>
          <w:b/>
          <w:sz w:val="28"/>
          <w:szCs w:val="28"/>
          <w:lang w:val="ka-GE"/>
        </w:rPr>
      </w:pPr>
      <w:r>
        <w:rPr>
          <w:rFonts w:ascii="AcadNusx" w:hAnsi="AcadNusx"/>
          <w:b/>
          <w:lang w:val="en-US"/>
        </w:rPr>
        <w:t xml:space="preserve">                        </w:t>
      </w:r>
    </w:p>
    <w:p w14:paraId="147AC010" w14:textId="77777777" w:rsidR="00F9566B" w:rsidRDefault="00FB3A06">
      <w:pPr>
        <w:ind w:left="720"/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Hlk106273862"/>
      <w:r>
        <w:rPr>
          <w:rFonts w:ascii="Sylfaen" w:hAnsi="Sylfaen"/>
          <w:b/>
          <w:sz w:val="28"/>
          <w:szCs w:val="28"/>
          <w:lang w:val="ka-GE"/>
        </w:rPr>
        <w:t>სატენდერო კომისია</w:t>
      </w:r>
    </w:p>
    <w:p w14:paraId="147AC011" w14:textId="77777777" w:rsidR="00F9566B" w:rsidRDefault="00F9566B">
      <w:pPr>
        <w:ind w:left="720"/>
        <w:jc w:val="center"/>
        <w:rPr>
          <w:rFonts w:ascii="Sylfaen" w:hAnsi="Sylfaen"/>
          <w:b/>
          <w:lang w:val="ka-GE"/>
        </w:rPr>
      </w:pPr>
    </w:p>
    <w:p w14:paraId="147AC012" w14:textId="77777777" w:rsidR="00F9566B" w:rsidRDefault="00FB3A06">
      <w:pPr>
        <w:ind w:left="72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განცხადება ტენდერის ჩატარების შესახებ</w:t>
      </w:r>
    </w:p>
    <w:p w14:paraId="147AC013" w14:textId="77777777" w:rsidR="00F9566B" w:rsidRDefault="00F9566B">
      <w:pPr>
        <w:ind w:left="720"/>
        <w:rPr>
          <w:rFonts w:ascii="Sylfaen" w:hAnsi="Sylfaen"/>
          <w:b/>
          <w:sz w:val="28"/>
          <w:szCs w:val="28"/>
          <w:lang w:val="ka-GE"/>
        </w:rPr>
      </w:pPr>
    </w:p>
    <w:p w14:paraId="147AC014" w14:textId="606F073A" w:rsidR="00F9566B" w:rsidRDefault="00FB3A06">
      <w:pPr>
        <w:ind w:left="720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ქ.თბილისი                                                                                      </w:t>
      </w:r>
      <w:r w:rsidR="00D34BD8">
        <w:rPr>
          <w:rFonts w:ascii="Sylfaen" w:hAnsi="Sylfaen"/>
          <w:b/>
          <w:sz w:val="28"/>
          <w:szCs w:val="28"/>
          <w:lang w:val="ka-GE"/>
        </w:rPr>
        <w:t>29 ოქტომბერი</w:t>
      </w:r>
      <w:r>
        <w:rPr>
          <w:rFonts w:ascii="Sylfaen" w:hAnsi="Sylfaen"/>
          <w:b/>
          <w:sz w:val="28"/>
          <w:szCs w:val="28"/>
          <w:lang w:val="ka-GE"/>
        </w:rPr>
        <w:t xml:space="preserve">  2025წ</w:t>
      </w:r>
    </w:p>
    <w:p w14:paraId="147AC015" w14:textId="77777777" w:rsidR="00F9566B" w:rsidRDefault="00F9566B">
      <w:pPr>
        <w:ind w:left="720"/>
        <w:rPr>
          <w:rFonts w:ascii="Sylfaen" w:hAnsi="Sylfaen"/>
          <w:b/>
          <w:lang w:val="ka-GE"/>
        </w:rPr>
      </w:pPr>
    </w:p>
    <w:p w14:paraId="147AC016" w14:textId="77777777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არასამეწარმეო (არაკომერციული) იურიდიული პირი “ასოციაცია ატუ“ აცხადებს ტენდერს და იწვევს ტენდერში მონაწილეობის მისაღებად.</w:t>
      </w:r>
    </w:p>
    <w:p w14:paraId="147AC017" w14:textId="77777777" w:rsidR="00F9566B" w:rsidRDefault="00F9566B">
      <w:pPr>
        <w:ind w:left="720"/>
        <w:rPr>
          <w:rFonts w:ascii="Sylfaen" w:hAnsi="Sylfaen"/>
          <w:b/>
          <w:lang w:val="ka-GE"/>
        </w:rPr>
      </w:pPr>
    </w:p>
    <w:p w14:paraId="147AC018" w14:textId="77777777" w:rsidR="00F9566B" w:rsidRDefault="00FB3A06" w:rsidP="00C31F86">
      <w:pPr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შესყიდვის ობიექტია: ქუთაისის საერთაშორისო უნივერსიტეტი ბლოკი </w:t>
      </w:r>
      <w:r>
        <w:rPr>
          <w:rFonts w:ascii="Sylfaen" w:hAnsi="Sylfaen"/>
          <w:b/>
          <w:lang w:val="en-US"/>
        </w:rPr>
        <w:t>B</w:t>
      </w:r>
      <w:r>
        <w:rPr>
          <w:rFonts w:ascii="Sylfaen" w:hAnsi="Sylfaen"/>
          <w:b/>
          <w:lang w:val="ka-GE"/>
        </w:rPr>
        <w:t xml:space="preserve">.    </w:t>
      </w:r>
    </w:p>
    <w:p w14:paraId="147AC01A" w14:textId="349B012D" w:rsidR="00F9566B" w:rsidRPr="00E66F87" w:rsidRDefault="00000265" w:rsidP="00C31F86">
      <w:pPr>
        <w:ind w:left="108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ელექტრო გამანაწილებელი </w:t>
      </w:r>
      <w:r w:rsidR="00F713FE">
        <w:rPr>
          <w:rFonts w:ascii="Sylfaen" w:hAnsi="Sylfaen"/>
          <w:b/>
          <w:lang w:val="ka-GE"/>
        </w:rPr>
        <w:t>ძალოვანი</w:t>
      </w:r>
      <w:r>
        <w:rPr>
          <w:rFonts w:ascii="Sylfaen" w:hAnsi="Sylfaen"/>
          <w:b/>
          <w:lang w:val="ka-GE"/>
        </w:rPr>
        <w:t xml:space="preserve"> კარადების მიწოდება კომპლექტში</w:t>
      </w:r>
      <w:r w:rsidR="00DD5F2A">
        <w:rPr>
          <w:rFonts w:ascii="Sylfaen" w:hAnsi="Sylfaen"/>
          <w:b/>
          <w:lang w:val="ka-GE"/>
        </w:rPr>
        <w:t xml:space="preserve"> თანდართული ჩამონათვალის, </w:t>
      </w:r>
      <w:r w:rsidR="00874224">
        <w:rPr>
          <w:rFonts w:ascii="Sylfaen" w:hAnsi="Sylfaen"/>
          <w:b/>
          <w:lang w:val="ka-GE"/>
        </w:rPr>
        <w:t>სპეციფიკაციის და პრინციპიალური სქემის მიხედვით</w:t>
      </w:r>
    </w:p>
    <w:p w14:paraId="147AC01B" w14:textId="77777777" w:rsidR="00F9566B" w:rsidRDefault="00FB3A06">
      <w:pPr>
        <w:ind w:left="1080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</w:t>
      </w:r>
    </w:p>
    <w:p w14:paraId="147AC01C" w14:textId="1FF49C58" w:rsidR="00F9566B" w:rsidRDefault="00FB3A06" w:rsidP="00C31F86">
      <w:pPr>
        <w:ind w:left="720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lang w:val="ka-GE"/>
        </w:rPr>
        <w:t xml:space="preserve">2. - პრეტენდენტმა წერილობით განაცხადი ტენდერში მონაწილეობის შესახებ, საკვალიფიკაციო მონაცემების დამადასტურებელი დოკუმენტაცია, სატენდერო წინადადება და მუშაობის გრაფიკი, </w:t>
      </w:r>
      <w:r>
        <w:rPr>
          <w:rFonts w:ascii="Sylfaen" w:hAnsi="Sylfaen"/>
          <w:b/>
          <w:sz w:val="28"/>
          <w:szCs w:val="28"/>
          <w:lang w:val="ka-GE"/>
        </w:rPr>
        <w:t xml:space="preserve">ერთ დახურულ კონვერტში, უნდა წარმოადგინოს 2025წლის                                    </w:t>
      </w:r>
      <w:r w:rsidR="00C31F86">
        <w:rPr>
          <w:rFonts w:ascii="Sylfaen" w:hAnsi="Sylfaen"/>
          <w:b/>
          <w:sz w:val="28"/>
          <w:szCs w:val="28"/>
          <w:lang w:val="ka-GE"/>
        </w:rPr>
        <w:t>11 ნოემბრის</w:t>
      </w:r>
      <w:r>
        <w:rPr>
          <w:rFonts w:ascii="Sylfaen" w:hAnsi="Sylfaen"/>
          <w:b/>
          <w:sz w:val="28"/>
          <w:szCs w:val="28"/>
          <w:lang w:val="ka-GE"/>
        </w:rPr>
        <w:t xml:space="preserve">   18 საათამდე შემდეგ მისამართზე: ქ.თბილისი, ჭავჭავაძის გამზ.N39-დ (“ქართუ ჯგუფი“-ს შენობა) 10 სართული, ოთახი N1 ან N14. საკონტაქტო პირი გიორგი გუგუნაშვილი ტელ 5.99 53-77-23.</w:t>
      </w:r>
    </w:p>
    <w:p w14:paraId="147AC01D" w14:textId="77777777" w:rsidR="00F9566B" w:rsidRDefault="00F9566B">
      <w:pPr>
        <w:ind w:left="720"/>
        <w:rPr>
          <w:rFonts w:ascii="Sylfaen" w:hAnsi="Sylfaen"/>
          <w:b/>
          <w:lang w:val="ka-GE"/>
        </w:rPr>
      </w:pPr>
    </w:p>
    <w:p w14:paraId="147AC01E" w14:textId="77777777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3. </w:t>
      </w:r>
      <w:r>
        <w:rPr>
          <w:rFonts w:ascii="Sylfaen" w:hAnsi="Sylfaen"/>
          <w:b/>
          <w:sz w:val="28"/>
          <w:szCs w:val="28"/>
          <w:lang w:val="ka-GE"/>
        </w:rPr>
        <w:t xml:space="preserve">-პრეტენდენტი ტექნიკური საკითხების გასარკვევათ დაუკავშირდეს                         </w:t>
      </w:r>
    </w:p>
    <w:p w14:paraId="147AC01F" w14:textId="77777777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ნუკრი კუპატაძეს ტელ. 5 98 46-76-70; გაგა ბუხრაშვილს ტელ5 91 01-16-01;</w:t>
      </w:r>
    </w:p>
    <w:p w14:paraId="147AC020" w14:textId="77777777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ნაილი ლონდარიძეს ტელ 5 99 97-03-05; სერგო კელენჯერიძეს 5 99 73-18-41</w:t>
      </w:r>
    </w:p>
    <w:p w14:paraId="147AC021" w14:textId="77777777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4. საკვალიფიკაციო მონაცემების დამადასტურებელი დოკუმენტაცია:</w:t>
      </w:r>
    </w:p>
    <w:p w14:paraId="147AC022" w14:textId="77777777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4.1 იურიდიული ან ფიზიკური პირებისათვის</w:t>
      </w:r>
    </w:p>
    <w:p w14:paraId="147AC023" w14:textId="77777777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- ამონაწერი სამეწარმეო რეესტრიდან ბოლო 15 დღის.</w:t>
      </w:r>
    </w:p>
    <w:p w14:paraId="147AC024" w14:textId="77777777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- შედარების აქტი ბიუჯეტთან - ელექტრონული წესი.</w:t>
      </w:r>
    </w:p>
    <w:p w14:paraId="147AC025" w14:textId="77777777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- ინფორმაცია ძირითადი თანამდეობებზე მომუშავეთ კვალიფიკაციის შესახებ (CV)</w:t>
      </w:r>
    </w:p>
    <w:p w14:paraId="147AC026" w14:textId="77777777" w:rsidR="00F9566B" w:rsidRDefault="00FB3A06">
      <w:pPr>
        <w:ind w:left="900" w:hanging="18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- ინფორმაცია 3-5 წლის მანძილძე გაწეული ანალოგიური მომსახურეობის (სამუშაოების) შესახებ</w:t>
      </w:r>
    </w:p>
    <w:p w14:paraId="147AC027" w14:textId="77777777" w:rsidR="00F9566B" w:rsidRDefault="00F9566B">
      <w:pPr>
        <w:ind w:left="720"/>
        <w:rPr>
          <w:rFonts w:ascii="Sylfaen" w:hAnsi="Sylfaen"/>
          <w:b/>
          <w:lang w:val="ka-GE"/>
        </w:rPr>
      </w:pPr>
    </w:p>
    <w:p w14:paraId="147AC028" w14:textId="77777777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5. მოკლე ინსტრუქცია სატენდერო წინადადებების შედგენის წესის შესახებ:</w:t>
      </w:r>
    </w:p>
    <w:p w14:paraId="147AC02A" w14:textId="44DE120D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- პრეტენდენტმა უნდა მიუთითოს პროდუქციის მწარმოებელი კომპანია და ქვეყანა.</w:t>
      </w:r>
    </w:p>
    <w:p w14:paraId="147AC02B" w14:textId="77777777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- გაფასება წარმოდგენილი იქნას ლარში პროექტის და სპეციფიკაციის მიხედვით.</w:t>
      </w:r>
    </w:p>
    <w:p w14:paraId="147AC02C" w14:textId="1667664D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- წარმოადგინოს მოწოდების რეალური ვადები ხეკშეკრულების გაფორმებიდან</w:t>
      </w:r>
    </w:p>
    <w:p w14:paraId="147AC02D" w14:textId="77777777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(ვადების დარღვევის შემთხვევაში გამოყენებული იქნება საჯარიმო სანქციები).</w:t>
      </w:r>
    </w:p>
    <w:p w14:paraId="147AC02E" w14:textId="77777777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- წარმოადგინოს საჭირო ავანსის ოდენობა %-ში.</w:t>
      </w:r>
    </w:p>
    <w:p w14:paraId="147AC02F" w14:textId="0F0E0CCB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-  პროდუქციის საგარანტიო ვადა.</w:t>
      </w:r>
    </w:p>
    <w:p w14:paraId="147AC030" w14:textId="77777777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-სატენდერო დოკუმენტაცია შედგენილი უნდა იქნას ქართულ ენაზე ;</w:t>
      </w:r>
    </w:p>
    <w:p w14:paraId="147AC031" w14:textId="77777777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6.- </w:t>
      </w:r>
      <w:r>
        <w:rPr>
          <w:rFonts w:ascii="AcadNusx" w:hAnsi="AcadNusx"/>
          <w:b/>
          <w:lang w:val="ka-GE"/>
        </w:rPr>
        <w:t>satendero winadadebis Sefasebisas mxedvelobaSi miiReba pretendentis Sesyidvis fasi, kvalifikacia, gamocdileba, samuSaoebis Sesrulebis grafiki, SemoTavazebuli meTodologia da midgomebis efeqturoba</w:t>
      </w:r>
    </w:p>
    <w:p w14:paraId="147AC032" w14:textId="77777777" w:rsidR="00F9566B" w:rsidRDefault="00F9566B">
      <w:pPr>
        <w:ind w:left="720"/>
        <w:rPr>
          <w:rFonts w:ascii="Sylfaen" w:hAnsi="Sylfaen"/>
          <w:b/>
          <w:lang w:val="ka-GE"/>
        </w:rPr>
      </w:pPr>
    </w:p>
    <w:p w14:paraId="147AC033" w14:textId="77777777" w:rsidR="00F9566B" w:rsidRDefault="00FB3A06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სატენდერო კომისია</w:t>
      </w:r>
    </w:p>
    <w:p w14:paraId="147AC034" w14:textId="77777777" w:rsidR="00F9566B" w:rsidRDefault="00F9566B">
      <w:pPr>
        <w:ind w:left="720"/>
        <w:jc w:val="center"/>
        <w:rPr>
          <w:rFonts w:ascii="Sylfaen" w:hAnsi="Sylfaen"/>
          <w:b/>
          <w:sz w:val="28"/>
          <w:szCs w:val="28"/>
          <w:lang w:val="ka-GE"/>
        </w:rPr>
      </w:pPr>
    </w:p>
    <w:bookmarkEnd w:id="0"/>
    <w:p w14:paraId="147AC035" w14:textId="77777777" w:rsidR="00F9566B" w:rsidRDefault="00F9566B">
      <w:pPr>
        <w:ind w:left="72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147AC036" w14:textId="77777777" w:rsidR="00F9566B" w:rsidRDefault="00F9566B">
      <w:pPr>
        <w:ind w:left="72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147AC037" w14:textId="77777777" w:rsidR="00F9566B" w:rsidRDefault="00F9566B">
      <w:pPr>
        <w:ind w:left="72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147AC038" w14:textId="77777777" w:rsidR="00F9566B" w:rsidRDefault="00F9566B">
      <w:pPr>
        <w:ind w:left="72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147AC039" w14:textId="77777777" w:rsidR="00F9566B" w:rsidRDefault="00F9566B">
      <w:pPr>
        <w:ind w:left="72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147AC03A" w14:textId="77777777" w:rsidR="00F9566B" w:rsidRDefault="00F9566B">
      <w:pPr>
        <w:ind w:left="720"/>
        <w:jc w:val="center"/>
        <w:rPr>
          <w:rFonts w:ascii="Sylfaen" w:hAnsi="Sylfaen"/>
          <w:b/>
          <w:sz w:val="28"/>
          <w:szCs w:val="28"/>
          <w:lang w:val="ka-GE"/>
        </w:rPr>
      </w:pPr>
    </w:p>
    <w:sectPr w:rsidR="00F9566B">
      <w:pgSz w:w="11906" w:h="16838"/>
      <w:pgMar w:top="450" w:right="386" w:bottom="360" w:left="1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80D09"/>
    <w:multiLevelType w:val="multilevel"/>
    <w:tmpl w:val="6BD80D0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02933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8AE"/>
    <w:rsid w:val="00000265"/>
    <w:rsid w:val="00005331"/>
    <w:rsid w:val="00021984"/>
    <w:rsid w:val="00035C6D"/>
    <w:rsid w:val="00037287"/>
    <w:rsid w:val="0006190B"/>
    <w:rsid w:val="0006197D"/>
    <w:rsid w:val="000634EB"/>
    <w:rsid w:val="00084609"/>
    <w:rsid w:val="00087679"/>
    <w:rsid w:val="00091454"/>
    <w:rsid w:val="00094215"/>
    <w:rsid w:val="000951EC"/>
    <w:rsid w:val="00096474"/>
    <w:rsid w:val="000A688A"/>
    <w:rsid w:val="000B2358"/>
    <w:rsid w:val="000B2366"/>
    <w:rsid w:val="000C0B20"/>
    <w:rsid w:val="000C47B7"/>
    <w:rsid w:val="000C7AA3"/>
    <w:rsid w:val="00113861"/>
    <w:rsid w:val="001151BD"/>
    <w:rsid w:val="00127A51"/>
    <w:rsid w:val="00135C5D"/>
    <w:rsid w:val="00146A32"/>
    <w:rsid w:val="00172772"/>
    <w:rsid w:val="00175631"/>
    <w:rsid w:val="00193012"/>
    <w:rsid w:val="001B40A4"/>
    <w:rsid w:val="001B4316"/>
    <w:rsid w:val="001E4CBC"/>
    <w:rsid w:val="00211387"/>
    <w:rsid w:val="00213044"/>
    <w:rsid w:val="002312AA"/>
    <w:rsid w:val="0023511F"/>
    <w:rsid w:val="00237094"/>
    <w:rsid w:val="0024003D"/>
    <w:rsid w:val="00253B86"/>
    <w:rsid w:val="002563B4"/>
    <w:rsid w:val="002648CB"/>
    <w:rsid w:val="00266E9E"/>
    <w:rsid w:val="002866A9"/>
    <w:rsid w:val="002910BE"/>
    <w:rsid w:val="002A6F16"/>
    <w:rsid w:val="002D07C1"/>
    <w:rsid w:val="002D59C9"/>
    <w:rsid w:val="002E083C"/>
    <w:rsid w:val="002E6C51"/>
    <w:rsid w:val="002F18A5"/>
    <w:rsid w:val="002F4B1F"/>
    <w:rsid w:val="00350DBE"/>
    <w:rsid w:val="003564C8"/>
    <w:rsid w:val="00362041"/>
    <w:rsid w:val="00390EDE"/>
    <w:rsid w:val="00390F06"/>
    <w:rsid w:val="00393992"/>
    <w:rsid w:val="0039720C"/>
    <w:rsid w:val="003A23D2"/>
    <w:rsid w:val="003A791D"/>
    <w:rsid w:val="003C649A"/>
    <w:rsid w:val="003D4EFA"/>
    <w:rsid w:val="003E7414"/>
    <w:rsid w:val="003F0BB7"/>
    <w:rsid w:val="003F2E96"/>
    <w:rsid w:val="003F4F8D"/>
    <w:rsid w:val="00423788"/>
    <w:rsid w:val="00430130"/>
    <w:rsid w:val="0043025A"/>
    <w:rsid w:val="0045476B"/>
    <w:rsid w:val="00460896"/>
    <w:rsid w:val="004629BD"/>
    <w:rsid w:val="00477C01"/>
    <w:rsid w:val="004857FF"/>
    <w:rsid w:val="004A16C0"/>
    <w:rsid w:val="004A7109"/>
    <w:rsid w:val="004C1C59"/>
    <w:rsid w:val="004C25E4"/>
    <w:rsid w:val="004E66E7"/>
    <w:rsid w:val="00506F1A"/>
    <w:rsid w:val="00511DC8"/>
    <w:rsid w:val="005168B5"/>
    <w:rsid w:val="00521C5A"/>
    <w:rsid w:val="00541C46"/>
    <w:rsid w:val="005426C8"/>
    <w:rsid w:val="00546EB3"/>
    <w:rsid w:val="00582A3F"/>
    <w:rsid w:val="005856FE"/>
    <w:rsid w:val="005864A7"/>
    <w:rsid w:val="00596FC0"/>
    <w:rsid w:val="005A0B58"/>
    <w:rsid w:val="005A1971"/>
    <w:rsid w:val="005B5684"/>
    <w:rsid w:val="005C2DD0"/>
    <w:rsid w:val="00612788"/>
    <w:rsid w:val="00614256"/>
    <w:rsid w:val="00614D94"/>
    <w:rsid w:val="00614FA6"/>
    <w:rsid w:val="006421C1"/>
    <w:rsid w:val="00647E9E"/>
    <w:rsid w:val="0065389C"/>
    <w:rsid w:val="006645CA"/>
    <w:rsid w:val="00665CAD"/>
    <w:rsid w:val="0066712C"/>
    <w:rsid w:val="00675995"/>
    <w:rsid w:val="006843E4"/>
    <w:rsid w:val="0068453E"/>
    <w:rsid w:val="0069638B"/>
    <w:rsid w:val="006B5912"/>
    <w:rsid w:val="006D595F"/>
    <w:rsid w:val="006D63E4"/>
    <w:rsid w:val="00703308"/>
    <w:rsid w:val="0071168D"/>
    <w:rsid w:val="00716F52"/>
    <w:rsid w:val="00724D4F"/>
    <w:rsid w:val="0074721B"/>
    <w:rsid w:val="00762911"/>
    <w:rsid w:val="00765098"/>
    <w:rsid w:val="00765E78"/>
    <w:rsid w:val="00766317"/>
    <w:rsid w:val="007839B0"/>
    <w:rsid w:val="00786D08"/>
    <w:rsid w:val="00794AE0"/>
    <w:rsid w:val="00795ED3"/>
    <w:rsid w:val="007B7984"/>
    <w:rsid w:val="007D3B6E"/>
    <w:rsid w:val="007E01F5"/>
    <w:rsid w:val="007E414C"/>
    <w:rsid w:val="007E4F8B"/>
    <w:rsid w:val="007F3C02"/>
    <w:rsid w:val="008020E7"/>
    <w:rsid w:val="008122EB"/>
    <w:rsid w:val="00836976"/>
    <w:rsid w:val="00855DB4"/>
    <w:rsid w:val="008608D5"/>
    <w:rsid w:val="0086262F"/>
    <w:rsid w:val="00874224"/>
    <w:rsid w:val="00883032"/>
    <w:rsid w:val="008845C4"/>
    <w:rsid w:val="0089468D"/>
    <w:rsid w:val="008B705F"/>
    <w:rsid w:val="008C1AE1"/>
    <w:rsid w:val="008C1BD9"/>
    <w:rsid w:val="008C3098"/>
    <w:rsid w:val="008D0834"/>
    <w:rsid w:val="008E0A1B"/>
    <w:rsid w:val="008E3024"/>
    <w:rsid w:val="008F1718"/>
    <w:rsid w:val="00903A66"/>
    <w:rsid w:val="00923094"/>
    <w:rsid w:val="009409FC"/>
    <w:rsid w:val="009431C5"/>
    <w:rsid w:val="00947F30"/>
    <w:rsid w:val="00965199"/>
    <w:rsid w:val="00974DF4"/>
    <w:rsid w:val="00981A13"/>
    <w:rsid w:val="009A5EF1"/>
    <w:rsid w:val="009B202A"/>
    <w:rsid w:val="009B6AFD"/>
    <w:rsid w:val="009C32E1"/>
    <w:rsid w:val="009D72D0"/>
    <w:rsid w:val="009D78AE"/>
    <w:rsid w:val="009D798A"/>
    <w:rsid w:val="009E0F2C"/>
    <w:rsid w:val="009E2585"/>
    <w:rsid w:val="009F2A16"/>
    <w:rsid w:val="009F4E30"/>
    <w:rsid w:val="009F5C2D"/>
    <w:rsid w:val="00A06D87"/>
    <w:rsid w:val="00A07991"/>
    <w:rsid w:val="00A14A90"/>
    <w:rsid w:val="00A1765E"/>
    <w:rsid w:val="00A455D2"/>
    <w:rsid w:val="00A459A4"/>
    <w:rsid w:val="00A46DAE"/>
    <w:rsid w:val="00A65EA5"/>
    <w:rsid w:val="00A71108"/>
    <w:rsid w:val="00A82B1D"/>
    <w:rsid w:val="00A85981"/>
    <w:rsid w:val="00A95D6A"/>
    <w:rsid w:val="00AA604D"/>
    <w:rsid w:val="00AB263B"/>
    <w:rsid w:val="00AD527F"/>
    <w:rsid w:val="00AD7F16"/>
    <w:rsid w:val="00AF1331"/>
    <w:rsid w:val="00AF23D1"/>
    <w:rsid w:val="00B014CD"/>
    <w:rsid w:val="00B0237E"/>
    <w:rsid w:val="00B03C88"/>
    <w:rsid w:val="00B305BB"/>
    <w:rsid w:val="00B4196A"/>
    <w:rsid w:val="00B551C9"/>
    <w:rsid w:val="00B645D4"/>
    <w:rsid w:val="00B700CD"/>
    <w:rsid w:val="00B7618A"/>
    <w:rsid w:val="00B80D1C"/>
    <w:rsid w:val="00B85EDC"/>
    <w:rsid w:val="00B9066E"/>
    <w:rsid w:val="00BA1617"/>
    <w:rsid w:val="00BA508F"/>
    <w:rsid w:val="00BB343A"/>
    <w:rsid w:val="00BB4846"/>
    <w:rsid w:val="00BC1A71"/>
    <w:rsid w:val="00BD77A7"/>
    <w:rsid w:val="00BE1F97"/>
    <w:rsid w:val="00C301FD"/>
    <w:rsid w:val="00C31F86"/>
    <w:rsid w:val="00C36A38"/>
    <w:rsid w:val="00C5645E"/>
    <w:rsid w:val="00C62A13"/>
    <w:rsid w:val="00C63950"/>
    <w:rsid w:val="00C70A09"/>
    <w:rsid w:val="00C87AD0"/>
    <w:rsid w:val="00C90403"/>
    <w:rsid w:val="00C93065"/>
    <w:rsid w:val="00C94B3C"/>
    <w:rsid w:val="00CA4E4D"/>
    <w:rsid w:val="00CB0CED"/>
    <w:rsid w:val="00CD2498"/>
    <w:rsid w:val="00CD5D5C"/>
    <w:rsid w:val="00CF187A"/>
    <w:rsid w:val="00CF460B"/>
    <w:rsid w:val="00CF6327"/>
    <w:rsid w:val="00D05483"/>
    <w:rsid w:val="00D1784F"/>
    <w:rsid w:val="00D26A20"/>
    <w:rsid w:val="00D34BD8"/>
    <w:rsid w:val="00D42D12"/>
    <w:rsid w:val="00D518BC"/>
    <w:rsid w:val="00D97582"/>
    <w:rsid w:val="00DA1B74"/>
    <w:rsid w:val="00DA6642"/>
    <w:rsid w:val="00DD2218"/>
    <w:rsid w:val="00DD5F2A"/>
    <w:rsid w:val="00DE750C"/>
    <w:rsid w:val="00E216AD"/>
    <w:rsid w:val="00E360DA"/>
    <w:rsid w:val="00E5316C"/>
    <w:rsid w:val="00E66F87"/>
    <w:rsid w:val="00E703E0"/>
    <w:rsid w:val="00EC4774"/>
    <w:rsid w:val="00EC6BA9"/>
    <w:rsid w:val="00F002EC"/>
    <w:rsid w:val="00F13A4A"/>
    <w:rsid w:val="00F270FE"/>
    <w:rsid w:val="00F30C32"/>
    <w:rsid w:val="00F42A99"/>
    <w:rsid w:val="00F42E30"/>
    <w:rsid w:val="00F441FD"/>
    <w:rsid w:val="00F46CDB"/>
    <w:rsid w:val="00F60B06"/>
    <w:rsid w:val="00F713FE"/>
    <w:rsid w:val="00F877E6"/>
    <w:rsid w:val="00F93C5F"/>
    <w:rsid w:val="00F9566B"/>
    <w:rsid w:val="00FB01E1"/>
    <w:rsid w:val="00FB1BA0"/>
    <w:rsid w:val="00FB2F36"/>
    <w:rsid w:val="00FB3A06"/>
    <w:rsid w:val="00FC5300"/>
    <w:rsid w:val="00FC699C"/>
    <w:rsid w:val="00FD480B"/>
    <w:rsid w:val="53A4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AC00F"/>
  <w15:docId w15:val="{041F1B3F-3C7A-4D13-B4DC-40BF7C9B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gacxadeba tenderis Catarebis Sesaxeb</dc:title>
  <dc:creator>User</dc:creator>
  <cp:lastModifiedBy>Tatia Jirashvili</cp:lastModifiedBy>
  <cp:revision>181</cp:revision>
  <cp:lastPrinted>2025-09-12T05:26:00Z</cp:lastPrinted>
  <dcterms:created xsi:type="dcterms:W3CDTF">2008-02-26T11:47:00Z</dcterms:created>
  <dcterms:modified xsi:type="dcterms:W3CDTF">2025-10-29T11:58:00Z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5FC559C77F2042F896F88244904C459B_13</vt:lpwstr>
  </property>
</Properties>
</file>