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1C485D86">
                    <wp:simplePos x="0" y="0"/>
                    <wp:positionH relativeFrom="margin">
                      <wp:posOffset>-243840</wp:posOffset>
                    </wp:positionH>
                    <wp:positionV relativeFrom="margin">
                      <wp:posOffset>3497580</wp:posOffset>
                    </wp:positionV>
                    <wp:extent cx="6713220" cy="533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71322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E41436C" w:rsidR="006F3955" w:rsidRPr="000C6084" w:rsidRDefault="00D272D7" w:rsidP="006D71D6">
                                <w:pPr>
                                  <w:jc w:val="center"/>
                                  <w:rPr>
                                    <w:b/>
                                    <w:color w:val="E36C0A" w:themeColor="accent6" w:themeShade="BF"/>
                                    <w:sz w:val="48"/>
                                    <w:szCs w:val="56"/>
                                    <w:lang w:val="ka-GE"/>
                                  </w:rPr>
                                </w:pPr>
                                <w:proofErr w:type="spellStart"/>
                                <w:r>
                                  <w:rPr>
                                    <w:rFonts w:eastAsiaTheme="majorEastAsia" w:cs="Sylfaen"/>
                                    <w:b/>
                                    <w:bCs/>
                                    <w:color w:val="141B3D"/>
                                    <w:sz w:val="32"/>
                                    <w:szCs w:val="29"/>
                                    <w:lang w:eastAsia="ja-JP"/>
                                  </w:rPr>
                                  <w:t>აუქციორნი</w:t>
                                </w:r>
                                <w:proofErr w:type="spellEnd"/>
                                <w:r w:rsidR="006D71D6" w:rsidRPr="006D71D6">
                                  <w:rPr>
                                    <w:rFonts w:eastAsiaTheme="majorEastAsia" w:cs="Sylfaen"/>
                                    <w:b/>
                                    <w:bCs/>
                                    <w:color w:val="141B3D"/>
                                    <w:sz w:val="32"/>
                                    <w:szCs w:val="29"/>
                                    <w:lang w:eastAsia="ja-JP"/>
                                  </w:rPr>
                                  <w:t xml:space="preserve"> ID </w:t>
                                </w:r>
                                <w:proofErr w:type="spellStart"/>
                                <w:r w:rsidR="006D71D6" w:rsidRPr="006D71D6">
                                  <w:rPr>
                                    <w:rFonts w:eastAsiaTheme="majorEastAsia" w:cs="Sylfaen"/>
                                    <w:b/>
                                    <w:bCs/>
                                    <w:color w:val="141B3D"/>
                                    <w:sz w:val="32"/>
                                    <w:szCs w:val="29"/>
                                    <w:lang w:eastAsia="ja-JP"/>
                                  </w:rPr>
                                  <w:t>ბარათის</w:t>
                                </w:r>
                                <w:proofErr w:type="spellEnd"/>
                                <w:r>
                                  <w:rPr>
                                    <w:rFonts w:eastAsiaTheme="majorEastAsia" w:cs="Sylfaen"/>
                                    <w:b/>
                                    <w:bCs/>
                                    <w:color w:val="141B3D"/>
                                    <w:sz w:val="32"/>
                                    <w:szCs w:val="29"/>
                                    <w:lang w:eastAsia="ja-JP"/>
                                  </w:rPr>
                                  <w:t xml:space="preserve"> </w:t>
                                </w:r>
                                <w:proofErr w:type="spellStart"/>
                                <w:r>
                                  <w:rPr>
                                    <w:rFonts w:eastAsiaTheme="majorEastAsia" w:cs="Sylfaen"/>
                                    <w:b/>
                                    <w:bCs/>
                                    <w:color w:val="141B3D"/>
                                    <w:sz w:val="32"/>
                                    <w:szCs w:val="29"/>
                                    <w:lang w:eastAsia="ja-JP"/>
                                  </w:rPr>
                                  <w:t>კონტაქტური</w:t>
                                </w:r>
                                <w:proofErr w:type="spellEnd"/>
                                <w:r w:rsidR="006D71D6" w:rsidRPr="006D71D6">
                                  <w:rPr>
                                    <w:rFonts w:eastAsiaTheme="majorEastAsia" w:cs="Sylfaen"/>
                                    <w:b/>
                                    <w:bCs/>
                                    <w:color w:val="141B3D"/>
                                    <w:sz w:val="32"/>
                                    <w:szCs w:val="29"/>
                                    <w:lang w:eastAsia="ja-JP"/>
                                  </w:rPr>
                                  <w:t xml:space="preserve"> </w:t>
                                </w:r>
                                <w:proofErr w:type="spellStart"/>
                                <w:r w:rsidR="006D71D6" w:rsidRPr="006D71D6">
                                  <w:rPr>
                                    <w:rFonts w:eastAsiaTheme="majorEastAsia" w:cs="Sylfaen"/>
                                    <w:b/>
                                    <w:bCs/>
                                    <w:color w:val="141B3D"/>
                                    <w:sz w:val="32"/>
                                    <w:szCs w:val="29"/>
                                    <w:lang w:eastAsia="ja-JP"/>
                                  </w:rPr>
                                  <w:t>წამკითხველების</w:t>
                                </w:r>
                                <w:proofErr w:type="spellEnd"/>
                                <w:r w:rsidR="006D71D6" w:rsidRPr="006D71D6">
                                  <w:rPr>
                                    <w:rFonts w:eastAsiaTheme="majorEastAsia" w:cs="Sylfaen"/>
                                    <w:b/>
                                    <w:bCs/>
                                    <w:color w:val="141B3D"/>
                                    <w:sz w:val="32"/>
                                    <w:szCs w:val="29"/>
                                    <w:lang w:eastAsia="ja-JP"/>
                                  </w:rPr>
                                  <w:t xml:space="preserve"> </w:t>
                                </w:r>
                                <w:proofErr w:type="spellStart"/>
                                <w:r w:rsidR="006D71D6" w:rsidRPr="006D71D6">
                                  <w:rPr>
                                    <w:rFonts w:eastAsiaTheme="majorEastAsia" w:cs="Sylfaen"/>
                                    <w:b/>
                                    <w:bCs/>
                                    <w:color w:val="141B3D"/>
                                    <w:sz w:val="32"/>
                                    <w:szCs w:val="29"/>
                                    <w:lang w:eastAsia="ja-JP"/>
                                  </w:rPr>
                                  <w:t>შესყიდვაზ</w:t>
                                </w:r>
                                <w:r w:rsidR="006D71D6">
                                  <w:rPr>
                                    <w:rFonts w:eastAsiaTheme="majorEastAsia" w:cs="Sylfaen"/>
                                    <w:b/>
                                    <w:bCs/>
                                    <w:color w:val="141B3D"/>
                                    <w:sz w:val="32"/>
                                    <w:szCs w:val="29"/>
                                    <w:lang w:eastAsia="ja-JP"/>
                                  </w:rPr>
                                  <w:t>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2pt;margin-top:275.4pt;width:528.6pt;height: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" fillcolor="white [3201]" stroked="f" strokeweight=".5pt">
                    <v:textbox>
                      <w:txbxContent>
                        <w:p w14:paraId="573A4337" w14:textId="6E41436C" w:rsidR="006F3955" w:rsidRPr="000C6084" w:rsidRDefault="00D272D7" w:rsidP="006D71D6">
                          <w:pPr>
                            <w:jc w:val="center"/>
                            <w:rPr>
                              <w:b/>
                              <w:color w:val="E36C0A" w:themeColor="accent6" w:themeShade="BF"/>
                              <w:sz w:val="48"/>
                              <w:szCs w:val="56"/>
                              <w:lang w:val="ka-GE"/>
                            </w:rPr>
                          </w:pPr>
                          <w:proofErr w:type="spellStart"/>
                          <w:r>
                            <w:rPr>
                              <w:rFonts w:eastAsiaTheme="majorEastAsia" w:cs="Sylfaen"/>
                              <w:b/>
                              <w:bCs/>
                              <w:color w:val="141B3D"/>
                              <w:sz w:val="32"/>
                              <w:szCs w:val="29"/>
                              <w:lang w:eastAsia="ja-JP"/>
                            </w:rPr>
                            <w:t>აუქციორნი</w:t>
                          </w:r>
                          <w:proofErr w:type="spellEnd"/>
                          <w:r w:rsidR="006D71D6" w:rsidRPr="006D71D6">
                            <w:rPr>
                              <w:rFonts w:eastAsiaTheme="majorEastAsia" w:cs="Sylfaen"/>
                              <w:b/>
                              <w:bCs/>
                              <w:color w:val="141B3D"/>
                              <w:sz w:val="32"/>
                              <w:szCs w:val="29"/>
                              <w:lang w:eastAsia="ja-JP"/>
                            </w:rPr>
                            <w:t xml:space="preserve"> ID </w:t>
                          </w:r>
                          <w:proofErr w:type="spellStart"/>
                          <w:r w:rsidR="006D71D6" w:rsidRPr="006D71D6">
                            <w:rPr>
                              <w:rFonts w:eastAsiaTheme="majorEastAsia" w:cs="Sylfaen"/>
                              <w:b/>
                              <w:bCs/>
                              <w:color w:val="141B3D"/>
                              <w:sz w:val="32"/>
                              <w:szCs w:val="29"/>
                              <w:lang w:eastAsia="ja-JP"/>
                            </w:rPr>
                            <w:t>ბარათის</w:t>
                          </w:r>
                          <w:proofErr w:type="spellEnd"/>
                          <w:r>
                            <w:rPr>
                              <w:rFonts w:eastAsiaTheme="majorEastAsia" w:cs="Sylfaen"/>
                              <w:b/>
                              <w:bCs/>
                              <w:color w:val="141B3D"/>
                              <w:sz w:val="32"/>
                              <w:szCs w:val="29"/>
                              <w:lang w:eastAsia="ja-JP"/>
                            </w:rPr>
                            <w:t xml:space="preserve"> </w:t>
                          </w:r>
                          <w:proofErr w:type="spellStart"/>
                          <w:r>
                            <w:rPr>
                              <w:rFonts w:eastAsiaTheme="majorEastAsia" w:cs="Sylfaen"/>
                              <w:b/>
                              <w:bCs/>
                              <w:color w:val="141B3D"/>
                              <w:sz w:val="32"/>
                              <w:szCs w:val="29"/>
                              <w:lang w:eastAsia="ja-JP"/>
                            </w:rPr>
                            <w:t>კონტაქტური</w:t>
                          </w:r>
                          <w:proofErr w:type="spellEnd"/>
                          <w:r w:rsidR="006D71D6" w:rsidRPr="006D71D6">
                            <w:rPr>
                              <w:rFonts w:eastAsiaTheme="majorEastAsia" w:cs="Sylfaen"/>
                              <w:b/>
                              <w:bCs/>
                              <w:color w:val="141B3D"/>
                              <w:sz w:val="32"/>
                              <w:szCs w:val="29"/>
                              <w:lang w:eastAsia="ja-JP"/>
                            </w:rPr>
                            <w:t xml:space="preserve"> </w:t>
                          </w:r>
                          <w:proofErr w:type="spellStart"/>
                          <w:r w:rsidR="006D71D6" w:rsidRPr="006D71D6">
                            <w:rPr>
                              <w:rFonts w:eastAsiaTheme="majorEastAsia" w:cs="Sylfaen"/>
                              <w:b/>
                              <w:bCs/>
                              <w:color w:val="141B3D"/>
                              <w:sz w:val="32"/>
                              <w:szCs w:val="29"/>
                              <w:lang w:eastAsia="ja-JP"/>
                            </w:rPr>
                            <w:t>წამკითხველების</w:t>
                          </w:r>
                          <w:proofErr w:type="spellEnd"/>
                          <w:r w:rsidR="006D71D6" w:rsidRPr="006D71D6">
                            <w:rPr>
                              <w:rFonts w:eastAsiaTheme="majorEastAsia" w:cs="Sylfaen"/>
                              <w:b/>
                              <w:bCs/>
                              <w:color w:val="141B3D"/>
                              <w:sz w:val="32"/>
                              <w:szCs w:val="29"/>
                              <w:lang w:eastAsia="ja-JP"/>
                            </w:rPr>
                            <w:t xml:space="preserve"> </w:t>
                          </w:r>
                          <w:proofErr w:type="spellStart"/>
                          <w:r w:rsidR="006D71D6" w:rsidRPr="006D71D6">
                            <w:rPr>
                              <w:rFonts w:eastAsiaTheme="majorEastAsia" w:cs="Sylfaen"/>
                              <w:b/>
                              <w:bCs/>
                              <w:color w:val="141B3D"/>
                              <w:sz w:val="32"/>
                              <w:szCs w:val="29"/>
                              <w:lang w:eastAsia="ja-JP"/>
                            </w:rPr>
                            <w:t>შესყიდვაზ</w:t>
                          </w:r>
                          <w:r w:rsidR="006D71D6">
                            <w:rPr>
                              <w:rFonts w:eastAsiaTheme="majorEastAsia" w:cs="Sylfaen"/>
                              <w:b/>
                              <w:bCs/>
                              <w:color w:val="141B3D"/>
                              <w:sz w:val="32"/>
                              <w:szCs w:val="29"/>
                              <w:lang w:eastAsia="ja-JP"/>
                            </w:rPr>
                            <w:t>ე</w:t>
                          </w:r>
                          <w:proofErr w:type="spellEnd"/>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0CF350CD" w:rsidR="006F3955" w:rsidRDefault="006D71D6" w:rsidP="007C5AE6">
                                      <w:pPr>
                                        <w:rPr>
                                          <w:lang w:val="ka-GE"/>
                                        </w:rPr>
                                      </w:pPr>
                                      <w:r>
                                        <w:rPr>
                                          <w:lang w:val="ka-GE"/>
                                        </w:rPr>
                                        <w:t>1</w:t>
                                      </w:r>
                                      <w:r w:rsidR="00A749F5">
                                        <w:rPr>
                                          <w:lang w:val="ka-GE"/>
                                        </w:rPr>
                                        <w:t>1</w:t>
                                      </w:r>
                                      <w:r w:rsidR="00BD2A07">
                                        <w:rPr>
                                          <w:lang w:val="ka-GE"/>
                                        </w:rPr>
                                        <w:t xml:space="preserve"> </w:t>
                                      </w:r>
                                      <w:r>
                                        <w:rPr>
                                          <w:lang w:val="ka-GE"/>
                                        </w:rPr>
                                        <w:t>ნოემბერი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05A79A21" w:rsidR="006F3955" w:rsidRPr="00D52AD2" w:rsidRDefault="00A749F5" w:rsidP="00D51B14">
                                      <w:pPr>
                                        <w:rPr>
                                          <w:b/>
                                          <w:bCs/>
                                          <w:lang w:val="ka-GE"/>
                                        </w:rPr>
                                      </w:pPr>
                                      <w:r>
                                        <w:rPr>
                                          <w:b/>
                                          <w:bCs/>
                                          <w:color w:val="FF0000"/>
                                          <w:lang w:val="ka-GE"/>
                                        </w:rPr>
                                        <w:t>17</w:t>
                                      </w:r>
                                      <w:r w:rsidR="00453E35" w:rsidRPr="00D52AD2">
                                        <w:rPr>
                                          <w:b/>
                                          <w:bCs/>
                                          <w:color w:val="FF0000"/>
                                          <w:lang w:val="ka-GE"/>
                                        </w:rPr>
                                        <w:t xml:space="preserve"> </w:t>
                                      </w:r>
                                      <w:r w:rsidR="008F5024" w:rsidRPr="00D52AD2">
                                        <w:rPr>
                                          <w:b/>
                                          <w:bCs/>
                                          <w:color w:val="FF0000"/>
                                          <w:lang w:val="ka-GE"/>
                                        </w:rPr>
                                        <w:t>ნოემბერი</w:t>
                                      </w:r>
                                      <w:r w:rsidR="00D12A89" w:rsidRPr="00D52AD2">
                                        <w:rPr>
                                          <w:b/>
                                          <w:bCs/>
                                          <w:color w:val="FF0000"/>
                                          <w:lang w:val="ka-GE"/>
                                        </w:rPr>
                                        <w:t xml:space="preserve"> 202</w:t>
                                      </w:r>
                                      <w:r w:rsidR="00FF01DD" w:rsidRPr="00D52AD2">
                                        <w:rPr>
                                          <w:b/>
                                          <w:bCs/>
                                          <w:color w:val="FF0000"/>
                                          <w:lang w:val="ka-GE"/>
                                        </w:rPr>
                                        <w:t>5</w:t>
                                      </w:r>
                                      <w:r w:rsidR="008F5024" w:rsidRPr="00D52AD2">
                                        <w:rPr>
                                          <w:b/>
                                          <w:bCs/>
                                          <w:color w:val="FF0000"/>
                                          <w:lang w:val="ka-GE"/>
                                        </w:rPr>
                                        <w:t xml:space="preserve"> (</w:t>
                                      </w:r>
                                      <w:r>
                                        <w:rPr>
                                          <w:b/>
                                          <w:bCs/>
                                          <w:color w:val="FF0000"/>
                                          <w:lang w:val="ka-GE"/>
                                        </w:rPr>
                                        <w:t>12</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0CF350CD" w:rsidR="006F3955" w:rsidRDefault="006D71D6" w:rsidP="007C5AE6">
                                <w:pPr>
                                  <w:rPr>
                                    <w:lang w:val="ka-GE"/>
                                  </w:rPr>
                                </w:pPr>
                                <w:r>
                                  <w:rPr>
                                    <w:lang w:val="ka-GE"/>
                                  </w:rPr>
                                  <w:t>1</w:t>
                                </w:r>
                                <w:r w:rsidR="00A749F5">
                                  <w:rPr>
                                    <w:lang w:val="ka-GE"/>
                                  </w:rPr>
                                  <w:t>1</w:t>
                                </w:r>
                                <w:r w:rsidR="00BD2A07">
                                  <w:rPr>
                                    <w:lang w:val="ka-GE"/>
                                  </w:rPr>
                                  <w:t xml:space="preserve"> </w:t>
                                </w:r>
                                <w:r>
                                  <w:rPr>
                                    <w:lang w:val="ka-GE"/>
                                  </w:rPr>
                                  <w:t>ნოემბერი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05A79A21" w:rsidR="006F3955" w:rsidRPr="00D52AD2" w:rsidRDefault="00A749F5" w:rsidP="00D51B14">
                                <w:pPr>
                                  <w:rPr>
                                    <w:b/>
                                    <w:bCs/>
                                    <w:lang w:val="ka-GE"/>
                                  </w:rPr>
                                </w:pPr>
                                <w:r>
                                  <w:rPr>
                                    <w:b/>
                                    <w:bCs/>
                                    <w:color w:val="FF0000"/>
                                    <w:lang w:val="ka-GE"/>
                                  </w:rPr>
                                  <w:t>17</w:t>
                                </w:r>
                                <w:r w:rsidR="00453E35" w:rsidRPr="00D52AD2">
                                  <w:rPr>
                                    <w:b/>
                                    <w:bCs/>
                                    <w:color w:val="FF0000"/>
                                    <w:lang w:val="ka-GE"/>
                                  </w:rPr>
                                  <w:t xml:space="preserve"> </w:t>
                                </w:r>
                                <w:r w:rsidR="008F5024" w:rsidRPr="00D52AD2">
                                  <w:rPr>
                                    <w:b/>
                                    <w:bCs/>
                                    <w:color w:val="FF0000"/>
                                    <w:lang w:val="ka-GE"/>
                                  </w:rPr>
                                  <w:t>ნოემბერი</w:t>
                                </w:r>
                                <w:r w:rsidR="00D12A89" w:rsidRPr="00D52AD2">
                                  <w:rPr>
                                    <w:b/>
                                    <w:bCs/>
                                    <w:color w:val="FF0000"/>
                                    <w:lang w:val="ka-GE"/>
                                  </w:rPr>
                                  <w:t xml:space="preserve"> 202</w:t>
                                </w:r>
                                <w:r w:rsidR="00FF01DD" w:rsidRPr="00D52AD2">
                                  <w:rPr>
                                    <w:b/>
                                    <w:bCs/>
                                    <w:color w:val="FF0000"/>
                                    <w:lang w:val="ka-GE"/>
                                  </w:rPr>
                                  <w:t>5</w:t>
                                </w:r>
                                <w:r w:rsidR="008F5024" w:rsidRPr="00D52AD2">
                                  <w:rPr>
                                    <w:b/>
                                    <w:bCs/>
                                    <w:color w:val="FF0000"/>
                                    <w:lang w:val="ka-GE"/>
                                  </w:rPr>
                                  <w:t xml:space="preserve"> (</w:t>
                                </w:r>
                                <w:r>
                                  <w:rPr>
                                    <w:b/>
                                    <w:bCs/>
                                    <w:color w:val="FF0000"/>
                                    <w:lang w:val="ka-GE"/>
                                  </w:rPr>
                                  <w:t>12</w:t>
                                </w:r>
                                <w:r w:rsidR="008F5024" w:rsidRPr="00D52AD2">
                                  <w:rPr>
                                    <w:b/>
                                    <w:bCs/>
                                    <w:color w:val="FF0000"/>
                                    <w:lang w:val="ka-GE"/>
                                  </w:rPr>
                                  <w:t>:00 საათი)</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6E5F4579" w14:textId="77777777" w:rsidR="00050880" w:rsidRPr="000C6084" w:rsidRDefault="00050880" w:rsidP="00050880">
      <w:pPr>
        <w:jc w:val="center"/>
        <w:rPr>
          <w:b/>
          <w:color w:val="E36C0A" w:themeColor="accent6" w:themeShade="BF"/>
          <w:sz w:val="48"/>
          <w:szCs w:val="56"/>
          <w:lang w:val="ka-GE"/>
        </w:rPr>
      </w:pPr>
      <w:proofErr w:type="spellStart"/>
      <w:r w:rsidRPr="006D71D6">
        <w:rPr>
          <w:rFonts w:eastAsiaTheme="majorEastAsia" w:cs="Sylfaen"/>
          <w:b/>
          <w:bCs/>
          <w:color w:val="141B3D"/>
          <w:sz w:val="32"/>
          <w:szCs w:val="29"/>
          <w:lang w:eastAsia="ja-JP"/>
        </w:rPr>
        <w:t>ტენდერი</w:t>
      </w:r>
      <w:proofErr w:type="spellEnd"/>
      <w:r w:rsidRPr="006D71D6">
        <w:rPr>
          <w:rFonts w:eastAsiaTheme="majorEastAsia" w:cs="Sylfaen"/>
          <w:b/>
          <w:bCs/>
          <w:color w:val="141B3D"/>
          <w:sz w:val="32"/>
          <w:szCs w:val="29"/>
          <w:lang w:eastAsia="ja-JP"/>
        </w:rPr>
        <w:t xml:space="preserve"> ID </w:t>
      </w:r>
      <w:proofErr w:type="spellStart"/>
      <w:r w:rsidRPr="006D71D6">
        <w:rPr>
          <w:rFonts w:eastAsiaTheme="majorEastAsia" w:cs="Sylfaen"/>
          <w:b/>
          <w:bCs/>
          <w:color w:val="141B3D"/>
          <w:sz w:val="32"/>
          <w:szCs w:val="29"/>
          <w:lang w:eastAsia="ja-JP"/>
        </w:rPr>
        <w:t>ბარათის</w:t>
      </w:r>
      <w:proofErr w:type="spellEnd"/>
      <w:r w:rsidRPr="006D71D6">
        <w:rPr>
          <w:rFonts w:eastAsiaTheme="majorEastAsia" w:cs="Sylfaen"/>
          <w:b/>
          <w:bCs/>
          <w:color w:val="141B3D"/>
          <w:sz w:val="32"/>
          <w:szCs w:val="29"/>
          <w:lang w:eastAsia="ja-JP"/>
        </w:rPr>
        <w:t xml:space="preserve"> </w:t>
      </w:r>
      <w:proofErr w:type="spellStart"/>
      <w:r w:rsidRPr="006D71D6">
        <w:rPr>
          <w:rFonts w:eastAsiaTheme="majorEastAsia" w:cs="Sylfaen"/>
          <w:b/>
          <w:bCs/>
          <w:color w:val="141B3D"/>
          <w:sz w:val="32"/>
          <w:szCs w:val="29"/>
          <w:lang w:eastAsia="ja-JP"/>
        </w:rPr>
        <w:t>კონტაქტური</w:t>
      </w:r>
      <w:proofErr w:type="spellEnd"/>
      <w:r w:rsidRPr="006D71D6">
        <w:rPr>
          <w:rFonts w:eastAsiaTheme="majorEastAsia" w:cs="Sylfaen"/>
          <w:b/>
          <w:bCs/>
          <w:color w:val="141B3D"/>
          <w:sz w:val="32"/>
          <w:szCs w:val="29"/>
          <w:lang w:eastAsia="ja-JP"/>
        </w:rPr>
        <w:t xml:space="preserve"> </w:t>
      </w:r>
      <w:proofErr w:type="spellStart"/>
      <w:r w:rsidRPr="006D71D6">
        <w:rPr>
          <w:rFonts w:eastAsiaTheme="majorEastAsia" w:cs="Sylfaen"/>
          <w:b/>
          <w:bCs/>
          <w:color w:val="141B3D"/>
          <w:sz w:val="32"/>
          <w:szCs w:val="29"/>
          <w:lang w:eastAsia="ja-JP"/>
        </w:rPr>
        <w:t>წამკითხველების</w:t>
      </w:r>
      <w:proofErr w:type="spellEnd"/>
      <w:r w:rsidRPr="006D71D6">
        <w:rPr>
          <w:rFonts w:eastAsiaTheme="majorEastAsia" w:cs="Sylfaen"/>
          <w:b/>
          <w:bCs/>
          <w:color w:val="141B3D"/>
          <w:sz w:val="32"/>
          <w:szCs w:val="29"/>
          <w:lang w:eastAsia="ja-JP"/>
        </w:rPr>
        <w:t xml:space="preserve"> </w:t>
      </w:r>
      <w:proofErr w:type="spellStart"/>
      <w:r w:rsidRPr="006D71D6">
        <w:rPr>
          <w:rFonts w:eastAsiaTheme="majorEastAsia" w:cs="Sylfaen"/>
          <w:b/>
          <w:bCs/>
          <w:color w:val="141B3D"/>
          <w:sz w:val="32"/>
          <w:szCs w:val="29"/>
          <w:lang w:eastAsia="ja-JP"/>
        </w:rPr>
        <w:t>შესყიდვაზ</w:t>
      </w:r>
      <w:r>
        <w:rPr>
          <w:rFonts w:eastAsiaTheme="majorEastAsia" w:cs="Sylfaen"/>
          <w:b/>
          <w:bCs/>
          <w:color w:val="141B3D"/>
          <w:sz w:val="32"/>
          <w:szCs w:val="29"/>
          <w:lang w:eastAsia="ja-JP"/>
        </w:rPr>
        <w:t>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4D0386F6" w14:textId="16DA8BE3"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7D754D30"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D600FD">
              <w:rPr>
                <w:noProof/>
                <w:webHidden/>
              </w:rPr>
              <w:t>4</w:t>
            </w:r>
            <w:r w:rsidR="00D600FD">
              <w:rPr>
                <w:noProof/>
                <w:webHidden/>
              </w:rPr>
              <w:fldChar w:fldCharType="end"/>
            </w:r>
          </w:hyperlink>
        </w:p>
        <w:p w14:paraId="689338D7" w14:textId="35A2F526"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D600FD">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2" w:name="_Toc534810151"/>
      <w:bookmarkStart w:id="3" w:name="_Toc171454712"/>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2D6BF527"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r w:rsidR="004C2109">
        <w:rPr>
          <w:lang w:val="ka-GE"/>
        </w:rPr>
        <w:t>, 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171454713"/>
      <w:r w:rsidRPr="00BF7F13">
        <w:rPr>
          <w:rFonts w:eastAsiaTheme="majorEastAsia" w:cstheme="majorBidi"/>
          <w:b/>
          <w:color w:val="FF671B"/>
          <w:sz w:val="24"/>
          <w:szCs w:val="28"/>
          <w:lang w:val="ka-GE" w:eastAsia="ja-JP"/>
        </w:rPr>
        <w:t>სატენდერო მოთხოვნები</w:t>
      </w:r>
      <w:bookmarkEnd w:id="5"/>
      <w:bookmarkEnd w:id="6"/>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proofErr w:type="spellStart"/>
      <w:r w:rsidR="00DC0CCF">
        <w:rPr>
          <w:rFonts w:cs="Sylfaen"/>
          <w:lang w:val="ka-GE"/>
        </w:rPr>
        <w:t>ქ.თბილისი</w:t>
      </w:r>
      <w:proofErr w:type="spellEnd"/>
      <w:r w:rsidR="00DC0CCF">
        <w:rPr>
          <w:rFonts w:cs="Sylfaen"/>
          <w:lang w:val="ka-GE"/>
        </w:rPr>
        <w:t>, ჭირნახულის #9</w:t>
      </w:r>
    </w:p>
    <w:p w14:paraId="5CDCC71D" w14:textId="3E0E7E9A" w:rsidR="00FF01DD" w:rsidRDefault="00FF01DD" w:rsidP="00FF01DD">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sidR="008F5024">
        <w:rPr>
          <w:rFonts w:cs="Sylfaen"/>
          <w:lang w:val="ka-GE"/>
        </w:rPr>
        <w:t>ლარში,</w:t>
      </w:r>
      <w:r>
        <w:rPr>
          <w:rFonts w:cs="Sylfaen"/>
          <w:lang w:val="ka-GE"/>
        </w:rPr>
        <w:t xml:space="preserve"> </w:t>
      </w:r>
      <w:r w:rsidRPr="00236691">
        <w:rPr>
          <w:rFonts w:cs="Sylfaen"/>
          <w:lang w:val="ka-GE"/>
        </w:rPr>
        <w:t>გადასახადების ჩათვლით;</w:t>
      </w:r>
    </w:p>
    <w:p w14:paraId="1FE03659" w14:textId="18B78C61" w:rsidR="00FF01DD" w:rsidRPr="00050880" w:rsidRDefault="00FF01DD" w:rsidP="00050880">
      <w:pPr>
        <w:pStyle w:val="ListParagraph"/>
        <w:numPr>
          <w:ilvl w:val="0"/>
          <w:numId w:val="15"/>
        </w:numPr>
        <w:rPr>
          <w:rFonts w:cs="Sylfaen"/>
          <w:lang w:val="ka-GE"/>
        </w:rPr>
      </w:pPr>
      <w:r w:rsidRPr="00050880">
        <w:rPr>
          <w:rFonts w:cs="Sylfaen"/>
          <w:b/>
          <w:lang w:val="ka-GE"/>
        </w:rPr>
        <w:t>რაოდენობა</w:t>
      </w:r>
      <w:r w:rsidRPr="00050880">
        <w:rPr>
          <w:rFonts w:cs="Sylfaen"/>
          <w:lang w:val="ka-GE"/>
        </w:rPr>
        <w:t xml:space="preserve">: </w:t>
      </w:r>
      <w:r w:rsidR="00050880" w:rsidRPr="00050880">
        <w:rPr>
          <w:rFonts w:cs="Sylfaen"/>
          <w:lang w:val="ka-GE"/>
        </w:rPr>
        <w:t xml:space="preserve">პირველადი შესყიდვა 300 ცალი, დამატებითი რაოდენობა განისაზღვრება ბანკის მხრიდან წინასწარი </w:t>
      </w:r>
      <w:proofErr w:type="spellStart"/>
      <w:r w:rsidR="00050880" w:rsidRPr="00050880">
        <w:rPr>
          <w:rFonts w:cs="Sylfaen"/>
          <w:lang w:val="ka-GE"/>
        </w:rPr>
        <w:t>შესყობინების</w:t>
      </w:r>
      <w:proofErr w:type="spellEnd"/>
      <w:r w:rsidR="00050880" w:rsidRPr="00050880">
        <w:rPr>
          <w:rFonts w:cs="Sylfaen"/>
          <w:lang w:val="ka-GE"/>
        </w:rPr>
        <w:t xml:space="preserve"> საფუძველზე.</w:t>
      </w:r>
    </w:p>
    <w:p w14:paraId="22C05B65" w14:textId="2E71F02A" w:rsidR="00B8474F" w:rsidRPr="00C05FD1" w:rsidRDefault="00B8474F" w:rsidP="006646DD">
      <w:pPr>
        <w:pStyle w:val="ListParagraph"/>
        <w:numPr>
          <w:ilvl w:val="0"/>
          <w:numId w:val="15"/>
        </w:numPr>
        <w:spacing w:after="200" w:line="276" w:lineRule="auto"/>
        <w:rPr>
          <w:rFonts w:cs="Sylfaen"/>
          <w:b/>
          <w:lang w:val="ka-GE"/>
        </w:rPr>
      </w:pPr>
      <w:r w:rsidRPr="00C05FD1">
        <w:rPr>
          <w:rFonts w:cs="Sylfaen"/>
          <w:b/>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A945887" w14:textId="1FDFA9A5" w:rsidR="006646DD" w:rsidRPr="006646DD" w:rsidRDefault="006646DD" w:rsidP="006646DD">
      <w:pPr>
        <w:pStyle w:val="ListParagraph"/>
        <w:numPr>
          <w:ilvl w:val="0"/>
          <w:numId w:val="15"/>
        </w:numPr>
        <w:spacing w:after="200" w:line="276" w:lineRule="auto"/>
        <w:rPr>
          <w:rFonts w:cs="Sylfaen"/>
          <w:b/>
          <w:lang w:val="ka-GE"/>
        </w:rPr>
      </w:pPr>
      <w:r>
        <w:rPr>
          <w:lang w:val="ka-GE"/>
        </w:rPr>
        <w:t xml:space="preserve">ბანკი არ იღებს ვალდებულებას მოთხოვნილი რაოდენობის სრულად შესყიდვაზე. </w:t>
      </w:r>
    </w:p>
    <w:p w14:paraId="686BC321" w14:textId="77777777" w:rsidR="00584C84" w:rsidRPr="00584C84" w:rsidRDefault="006646DD" w:rsidP="00810421">
      <w:pPr>
        <w:pStyle w:val="ListParagraph"/>
        <w:numPr>
          <w:ilvl w:val="0"/>
          <w:numId w:val="15"/>
        </w:numPr>
        <w:spacing w:after="200" w:line="276" w:lineRule="auto"/>
        <w:rPr>
          <w:rFonts w:cs="Sylfaen"/>
          <w:b/>
          <w:lang w:val="ka-GE"/>
        </w:rPr>
      </w:pPr>
      <w:r w:rsidRPr="00584C84">
        <w:rPr>
          <w:lang w:val="ka-GE"/>
        </w:rPr>
        <w:t>დამატებითი რაოდენობის შესყიდვის შემთხვევაში შემოთავაზებული ფასი უნდა შენარჩუნდეს 1 (ერთი) წლის განმავლობაში.</w:t>
      </w:r>
    </w:p>
    <w:p w14:paraId="33224BEB" w14:textId="4511C601" w:rsidR="00961C48" w:rsidRDefault="00961C48" w:rsidP="00B0613C">
      <w:pPr>
        <w:keepNext/>
        <w:keepLines/>
        <w:spacing w:before="180" w:after="120"/>
        <w:ind w:left="360" w:hanging="360"/>
        <w:outlineLvl w:val="0"/>
        <w:rPr>
          <w:rFonts w:eastAsiaTheme="majorEastAsia" w:cstheme="majorBidi"/>
          <w:b/>
          <w:color w:val="FF671B"/>
          <w:sz w:val="24"/>
          <w:szCs w:val="28"/>
          <w:lang w:val="ka-GE" w:eastAsia="ja-JP"/>
        </w:rPr>
      </w:pPr>
    </w:p>
    <w:p w14:paraId="5CB68DDC" w14:textId="77777777" w:rsidR="00B80B03" w:rsidRDefault="00B80B03" w:rsidP="00B80B03">
      <w:pPr>
        <w:pStyle w:val="ListParagraph"/>
        <w:spacing w:after="200" w:line="276" w:lineRule="auto"/>
        <w:rPr>
          <w:lang w:val="ka-GE"/>
        </w:rPr>
      </w:pP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7" w:name="_Toc171454714"/>
      <w:r w:rsidRPr="00B0613C">
        <w:rPr>
          <w:rFonts w:eastAsiaTheme="majorEastAsia" w:cstheme="majorBidi"/>
          <w:b/>
          <w:color w:val="FF671B"/>
          <w:sz w:val="24"/>
          <w:szCs w:val="28"/>
          <w:lang w:val="ka-GE" w:eastAsia="ja-JP"/>
        </w:rPr>
        <w:lastRenderedPageBreak/>
        <w:t>ანგარიშსწორების პირობები</w:t>
      </w:r>
      <w:bookmarkEnd w:id="7"/>
    </w:p>
    <w:p w14:paraId="53BBB281" w14:textId="6F009C90" w:rsidR="00B0613C" w:rsidRPr="00C05FD1" w:rsidRDefault="00B0613C" w:rsidP="00B0613C">
      <w:pPr>
        <w:pStyle w:val="ListParagraph"/>
        <w:numPr>
          <w:ilvl w:val="0"/>
          <w:numId w:val="15"/>
        </w:numPr>
        <w:spacing w:after="200" w:line="276" w:lineRule="auto"/>
        <w:rPr>
          <w:lang w:val="ka-GE"/>
        </w:rPr>
      </w:pPr>
      <w:r w:rsidRPr="00C05FD1">
        <w:rPr>
          <w:lang w:val="ka-GE"/>
        </w:rPr>
        <w:t xml:space="preserve">უნაღდო ანგარიშსწორებით შესყიდვის ობიექტის მიღებიდან და შესაბამისი გასადახადო ანგარიშ-ფაქტურის </w:t>
      </w:r>
      <w:r w:rsidR="006646DD" w:rsidRPr="00C05FD1">
        <w:rPr>
          <w:lang w:val="ka-GE"/>
        </w:rPr>
        <w:t>ატვირთვიდან</w:t>
      </w:r>
      <w:r w:rsidRPr="00C05FD1">
        <w:rPr>
          <w:lang w:val="ka-GE"/>
        </w:rPr>
        <w:t xml:space="preserve"> 10 (ათი) სამუშაო დღის განმავლობაში</w:t>
      </w:r>
      <w:r w:rsidR="00B80B03" w:rsidRPr="00C05FD1">
        <w:rPr>
          <w:lang w:val="ka-GE"/>
        </w:rPr>
        <w:t>;</w:t>
      </w: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8"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8"/>
    </w:p>
    <w:p w14:paraId="2F50C7E9" w14:textId="77777777"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44CC3C2B" w:rsidR="00FE60B5" w:rsidRDefault="00FE60B5" w:rsidP="00FE60B5">
      <w:pPr>
        <w:pStyle w:val="ListParagraph"/>
        <w:numPr>
          <w:ilvl w:val="0"/>
          <w:numId w:val="15"/>
        </w:numPr>
        <w:spacing w:after="200" w:line="276" w:lineRule="auto"/>
        <w:rPr>
          <w:lang w:val="ka-GE"/>
        </w:rPr>
      </w:pPr>
      <w:r w:rsidRPr="00FE60B5">
        <w:rPr>
          <w:lang w:val="ka-GE"/>
        </w:rPr>
        <w:t xml:space="preserve">სატენდერო წინადადებაში ფასი უნდა იყოს წარმოდგენილი </w:t>
      </w:r>
      <w:r w:rsidR="008F5024">
        <w:rPr>
          <w:lang w:val="ka-GE"/>
        </w:rPr>
        <w:t>ლარში,</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0435D0D7" w14:textId="75D944F0" w:rsidR="00CF01EB" w:rsidRPr="00CF01EB" w:rsidRDefault="00CF01EB" w:rsidP="00CF01EB">
      <w:pPr>
        <w:pStyle w:val="ListParagraph"/>
        <w:numPr>
          <w:ilvl w:val="0"/>
          <w:numId w:val="15"/>
        </w:numPr>
        <w:spacing w:after="200" w:line="276" w:lineRule="auto"/>
        <w:rPr>
          <w:lang w:val="ka-GE"/>
        </w:rPr>
      </w:pPr>
      <w:proofErr w:type="spellStart"/>
      <w:r>
        <w:rPr>
          <w:lang w:val="ka-GE"/>
        </w:rPr>
        <w:t>შესაფესების</w:t>
      </w:r>
      <w:proofErr w:type="spellEnd"/>
      <w:r>
        <w:rPr>
          <w:lang w:val="ka-GE"/>
        </w:rPr>
        <w:t xml:space="preserve"> კრიტერიუმები: ფასი - </w:t>
      </w:r>
      <w:r w:rsidR="00934D72">
        <w:rPr>
          <w:lang w:val="ka-GE"/>
        </w:rPr>
        <w:t>3</w:t>
      </w:r>
      <w:r>
        <w:rPr>
          <w:lang w:val="ka-GE"/>
        </w:rPr>
        <w:t xml:space="preserve">0%, ტექნიკური სპეციფიკაცია - 40%, მიწოდების ვადა- </w:t>
      </w:r>
      <w:r w:rsidR="00934D72">
        <w:rPr>
          <w:lang w:val="ka-GE"/>
        </w:rPr>
        <w:t>3</w:t>
      </w:r>
      <w:r>
        <w:rPr>
          <w:lang w:val="ka-GE"/>
        </w:rPr>
        <w:t>0%</w:t>
      </w:r>
    </w:p>
    <w:p w14:paraId="6B400734" w14:textId="33334B28" w:rsidR="00D140FB" w:rsidRPr="00CF01EB" w:rsidRDefault="00D140FB" w:rsidP="00BD4E7F">
      <w:pPr>
        <w:keepNext/>
        <w:keepLines/>
        <w:spacing w:before="180" w:after="120"/>
        <w:ind w:left="360" w:hanging="360"/>
        <w:outlineLvl w:val="0"/>
        <w:rPr>
          <w:rFonts w:eastAsiaTheme="majorEastAsia" w:cstheme="majorBidi"/>
          <w:b/>
          <w:color w:val="FF671B"/>
          <w:sz w:val="24"/>
          <w:szCs w:val="28"/>
          <w:lang w:eastAsia="ja-JP"/>
        </w:rPr>
      </w:pPr>
      <w:bookmarkStart w:id="9" w:name="_Toc171454716"/>
      <w:r w:rsidRPr="00D140FB">
        <w:rPr>
          <w:rFonts w:eastAsiaTheme="majorEastAsia" w:cstheme="majorBidi"/>
          <w:b/>
          <w:color w:val="FF671B"/>
          <w:sz w:val="24"/>
          <w:szCs w:val="28"/>
          <w:lang w:val="ka-GE" w:eastAsia="ja-JP"/>
        </w:rPr>
        <w:t>დამატებითი ინფორმაცია:</w:t>
      </w:r>
      <w:bookmarkEnd w:id="9"/>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1FF4B3B4" w14:textId="6BF05EA2" w:rsidR="00D600FD" w:rsidRDefault="00831E4A" w:rsidP="00D600FD">
      <w:pPr>
        <w:pStyle w:val="a"/>
        <w:numPr>
          <w:ilvl w:val="0"/>
          <w:numId w:val="0"/>
        </w:numPr>
        <w:ind w:left="360" w:hanging="360"/>
        <w:rPr>
          <w:lang w:eastAsia="en-US"/>
        </w:rPr>
      </w:pPr>
      <w:bookmarkStart w:id="10"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 xml:space="preserve">ნართი1: </w:t>
      </w:r>
      <w:r w:rsidR="00D600FD">
        <w:rPr>
          <w:rFonts w:eastAsiaTheme="minorHAnsi" w:cs="Sylfaen"/>
          <w:color w:val="231F20"/>
          <w:sz w:val="22"/>
          <w:szCs w:val="20"/>
          <w:lang w:eastAsia="en-US"/>
        </w:rPr>
        <w:t>საქონლის სპეციფიკაცია</w:t>
      </w:r>
      <w:bookmarkEnd w:id="10"/>
    </w:p>
    <w:p w14:paraId="33563A39" w14:textId="77777777" w:rsidR="00D600FD" w:rsidRPr="00D600FD" w:rsidRDefault="00D600FD" w:rsidP="00D600FD">
      <w:pPr>
        <w:pStyle w:val="a0"/>
        <w:numPr>
          <w:ilvl w:val="0"/>
          <w:numId w:val="0"/>
        </w:numPr>
        <w:ind w:left="360"/>
        <w:rPr>
          <w:lang w:val="ka-GE" w:eastAsia="en-US"/>
        </w:rPr>
      </w:pPr>
    </w:p>
    <w:p w14:paraId="46C69131" w14:textId="45A8C0D9" w:rsidR="004C20E2" w:rsidRPr="00C05FD1" w:rsidRDefault="004C20E2" w:rsidP="00C05FD1">
      <w:pPr>
        <w:pStyle w:val="ListParagraph"/>
        <w:jc w:val="left"/>
      </w:pPr>
    </w:p>
    <w:tbl>
      <w:tblPr>
        <w:tblStyle w:val="TableGrid"/>
        <w:tblW w:w="9278" w:type="dxa"/>
        <w:tblLook w:val="04A0" w:firstRow="1" w:lastRow="0" w:firstColumn="1" w:lastColumn="0" w:noHBand="0" w:noVBand="1"/>
      </w:tblPr>
      <w:tblGrid>
        <w:gridCol w:w="1761"/>
        <w:gridCol w:w="1538"/>
        <w:gridCol w:w="1155"/>
        <w:gridCol w:w="1506"/>
        <w:gridCol w:w="1653"/>
        <w:gridCol w:w="1665"/>
      </w:tblGrid>
      <w:tr w:rsidR="00050880" w14:paraId="596FC73A" w14:textId="2A0EFC49" w:rsidTr="00050880">
        <w:tc>
          <w:tcPr>
            <w:tcW w:w="1246" w:type="dxa"/>
            <w:shd w:val="clear" w:color="auto" w:fill="0F243E" w:themeFill="text2" w:themeFillShade="80"/>
          </w:tcPr>
          <w:p w14:paraId="53E4AEB6" w14:textId="5A729DE8" w:rsidR="00050880" w:rsidRPr="00FC75B4" w:rsidRDefault="00050880" w:rsidP="00050880">
            <w:pPr>
              <w:jc w:val="left"/>
              <w:rPr>
                <w:b/>
                <w:i/>
                <w:color w:val="FFFFFF" w:themeColor="background1"/>
                <w:sz w:val="16"/>
                <w:lang w:val="ka-GE"/>
              </w:rPr>
            </w:pPr>
            <w:r w:rsidRPr="00FC75B4">
              <w:rPr>
                <w:b/>
                <w:i/>
                <w:color w:val="FFFFFF" w:themeColor="background1"/>
                <w:sz w:val="16"/>
                <w:lang w:val="ka-GE"/>
              </w:rPr>
              <w:t>საქონელი</w:t>
            </w:r>
          </w:p>
        </w:tc>
        <w:tc>
          <w:tcPr>
            <w:tcW w:w="1636" w:type="dxa"/>
            <w:shd w:val="clear" w:color="auto" w:fill="0F243E" w:themeFill="text2" w:themeFillShade="80"/>
          </w:tcPr>
          <w:p w14:paraId="61DAF3B0" w14:textId="3C3B6651" w:rsidR="00050880" w:rsidRPr="00FC75B4" w:rsidRDefault="006D0AAF" w:rsidP="00050880">
            <w:pPr>
              <w:jc w:val="left"/>
              <w:rPr>
                <w:b/>
                <w:i/>
                <w:color w:val="FFFFFF" w:themeColor="background1"/>
                <w:sz w:val="16"/>
                <w:lang w:val="ka-GE"/>
              </w:rPr>
            </w:pPr>
            <w:r>
              <w:rPr>
                <w:b/>
                <w:i/>
                <w:color w:val="FFFFFF" w:themeColor="background1"/>
                <w:sz w:val="16"/>
                <w:lang w:val="ka-GE"/>
              </w:rPr>
              <w:t xml:space="preserve">ბრენდი / </w:t>
            </w:r>
            <w:r w:rsidR="00050880">
              <w:rPr>
                <w:b/>
                <w:i/>
                <w:color w:val="FFFFFF" w:themeColor="background1"/>
                <w:sz w:val="16"/>
                <w:lang w:val="ka-GE"/>
              </w:rPr>
              <w:t>დასახელება</w:t>
            </w:r>
          </w:p>
        </w:tc>
        <w:tc>
          <w:tcPr>
            <w:tcW w:w="1176" w:type="dxa"/>
            <w:shd w:val="clear" w:color="auto" w:fill="0F243E" w:themeFill="text2" w:themeFillShade="80"/>
          </w:tcPr>
          <w:p w14:paraId="070F5BF4" w14:textId="3E55C39D" w:rsidR="00050880" w:rsidRPr="00FC75B4" w:rsidRDefault="00050880" w:rsidP="00050880">
            <w:pPr>
              <w:jc w:val="left"/>
              <w:rPr>
                <w:b/>
                <w:i/>
                <w:color w:val="FFFFFF" w:themeColor="background1"/>
                <w:sz w:val="16"/>
                <w:lang w:val="ka-GE"/>
              </w:rPr>
            </w:pPr>
            <w:r w:rsidRPr="00FC75B4">
              <w:rPr>
                <w:b/>
                <w:i/>
                <w:color w:val="FFFFFF" w:themeColor="background1"/>
                <w:sz w:val="16"/>
                <w:lang w:val="ka-GE"/>
              </w:rPr>
              <w:t>რაოდენობა</w:t>
            </w:r>
          </w:p>
        </w:tc>
        <w:tc>
          <w:tcPr>
            <w:tcW w:w="1620" w:type="dxa"/>
            <w:shd w:val="clear" w:color="auto" w:fill="0F243E" w:themeFill="text2" w:themeFillShade="80"/>
          </w:tcPr>
          <w:p w14:paraId="73475F54" w14:textId="4393EAA6" w:rsidR="00050880" w:rsidRPr="00FC75B4" w:rsidRDefault="00050880" w:rsidP="00050880">
            <w:pPr>
              <w:jc w:val="left"/>
              <w:rPr>
                <w:b/>
                <w:i/>
                <w:color w:val="FFFFFF" w:themeColor="background1"/>
                <w:sz w:val="16"/>
                <w:lang w:val="ka-GE"/>
              </w:rPr>
            </w:pPr>
            <w:proofErr w:type="spellStart"/>
            <w:r w:rsidRPr="00FC75B4">
              <w:rPr>
                <w:b/>
                <w:i/>
                <w:color w:val="FFFFFF" w:themeColor="background1"/>
                <w:sz w:val="16"/>
                <w:lang w:val="ka-GE"/>
              </w:rPr>
              <w:t>ერთ.ფასი</w:t>
            </w:r>
            <w:proofErr w:type="spellEnd"/>
            <w:r w:rsidRPr="00FC75B4">
              <w:rPr>
                <w:b/>
                <w:i/>
                <w:color w:val="FFFFFF" w:themeColor="background1"/>
                <w:sz w:val="16"/>
                <w:lang w:val="ka-GE"/>
              </w:rPr>
              <w:t xml:space="preserve"> </w:t>
            </w:r>
            <w:r>
              <w:rPr>
                <w:b/>
                <w:i/>
                <w:color w:val="FFFFFF" w:themeColor="background1"/>
                <w:sz w:val="16"/>
                <w:lang w:val="ka-GE"/>
              </w:rPr>
              <w:t xml:space="preserve">      </w:t>
            </w:r>
            <w:r w:rsidRPr="00FC75B4">
              <w:rPr>
                <w:b/>
                <w:i/>
                <w:color w:val="FFFFFF" w:themeColor="background1"/>
                <w:sz w:val="16"/>
                <w:lang w:val="ka-GE"/>
              </w:rPr>
              <w:t>(დღგ-ს ჩათვლით)</w:t>
            </w:r>
          </w:p>
        </w:tc>
        <w:tc>
          <w:tcPr>
            <w:tcW w:w="1800" w:type="dxa"/>
            <w:shd w:val="clear" w:color="auto" w:fill="0F243E" w:themeFill="text2" w:themeFillShade="80"/>
          </w:tcPr>
          <w:p w14:paraId="1421027E" w14:textId="097B4683" w:rsidR="00050880" w:rsidRPr="00FC75B4" w:rsidRDefault="00050880" w:rsidP="00050880">
            <w:pPr>
              <w:jc w:val="left"/>
              <w:rPr>
                <w:b/>
                <w:i/>
                <w:color w:val="FFFFFF" w:themeColor="background1"/>
                <w:sz w:val="16"/>
                <w:lang w:val="ka-GE"/>
              </w:rPr>
            </w:pPr>
            <w:r w:rsidRPr="00FC75B4">
              <w:rPr>
                <w:b/>
                <w:i/>
                <w:color w:val="FFFFFF" w:themeColor="background1"/>
                <w:sz w:val="16"/>
                <w:lang w:val="ka-GE"/>
              </w:rPr>
              <w:t xml:space="preserve">ჯამური 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c>
          <w:tcPr>
            <w:tcW w:w="1800" w:type="dxa"/>
            <w:shd w:val="clear" w:color="auto" w:fill="0F243E" w:themeFill="text2" w:themeFillShade="80"/>
          </w:tcPr>
          <w:p w14:paraId="1BF13C96" w14:textId="12233A09" w:rsidR="00050880" w:rsidRPr="00FC75B4" w:rsidRDefault="00050880" w:rsidP="00050880">
            <w:pPr>
              <w:jc w:val="left"/>
              <w:rPr>
                <w:b/>
                <w:i/>
                <w:color w:val="FFFFFF" w:themeColor="background1"/>
                <w:sz w:val="16"/>
                <w:lang w:val="ka-GE"/>
              </w:rPr>
            </w:pPr>
            <w:r w:rsidRPr="00FC75B4">
              <w:rPr>
                <w:b/>
                <w:i/>
                <w:color w:val="FFFFFF" w:themeColor="background1"/>
                <w:sz w:val="16"/>
                <w:lang w:val="ka-GE"/>
              </w:rPr>
              <w:t>მოწოდების ვადა</w:t>
            </w:r>
          </w:p>
        </w:tc>
      </w:tr>
      <w:tr w:rsidR="00050880" w14:paraId="028E83E1" w14:textId="10AE0596" w:rsidTr="00050880">
        <w:trPr>
          <w:trHeight w:val="746"/>
        </w:trPr>
        <w:tc>
          <w:tcPr>
            <w:tcW w:w="1246" w:type="dxa"/>
          </w:tcPr>
          <w:p w14:paraId="303AD9BB" w14:textId="2903AE5D" w:rsidR="00050880" w:rsidRPr="00417588" w:rsidRDefault="006D0AAF" w:rsidP="00050880">
            <w:pPr>
              <w:jc w:val="left"/>
              <w:rPr>
                <w:b/>
                <w:bCs/>
                <w:color w:val="000000" w:themeColor="text1"/>
                <w:sz w:val="18"/>
              </w:rPr>
            </w:pPr>
            <w:r>
              <w:rPr>
                <w:color w:val="000000" w:themeColor="text1"/>
                <w:sz w:val="18"/>
                <w:lang w:val="ka-GE"/>
              </w:rPr>
              <w:t xml:space="preserve">ID ბარათის </w:t>
            </w:r>
            <w:r w:rsidR="00D272D7">
              <w:rPr>
                <w:color w:val="000000" w:themeColor="text1"/>
                <w:sz w:val="18"/>
                <w:lang w:val="ka-GE"/>
              </w:rPr>
              <w:t xml:space="preserve">კონტაქტური </w:t>
            </w:r>
            <w:r>
              <w:rPr>
                <w:color w:val="000000" w:themeColor="text1"/>
                <w:sz w:val="18"/>
                <w:lang w:val="ka-GE"/>
              </w:rPr>
              <w:t>წამკითხველი</w:t>
            </w:r>
            <w:r w:rsidR="008F5C1D">
              <w:rPr>
                <w:color w:val="000000" w:themeColor="text1"/>
                <w:sz w:val="18"/>
                <w:lang w:val="ka-GE"/>
              </w:rPr>
              <w:t xml:space="preserve"> (ელექტრონული ხელმოწერისთვის)</w:t>
            </w:r>
          </w:p>
        </w:tc>
        <w:tc>
          <w:tcPr>
            <w:tcW w:w="1636" w:type="dxa"/>
          </w:tcPr>
          <w:p w14:paraId="12866017" w14:textId="07E36080" w:rsidR="00050880" w:rsidRPr="00D52AD2" w:rsidRDefault="00050880" w:rsidP="00050880">
            <w:pPr>
              <w:jc w:val="left"/>
              <w:rPr>
                <w:b/>
                <w:bCs/>
                <w:color w:val="000000" w:themeColor="text1"/>
                <w:sz w:val="18"/>
                <w:lang w:val="ka-GE"/>
              </w:rPr>
            </w:pPr>
          </w:p>
        </w:tc>
        <w:tc>
          <w:tcPr>
            <w:tcW w:w="1176" w:type="dxa"/>
          </w:tcPr>
          <w:p w14:paraId="5CBFB6B8" w14:textId="402FAB2E" w:rsidR="00050880" w:rsidRPr="00FC75B4" w:rsidRDefault="00050880" w:rsidP="00050880">
            <w:pPr>
              <w:jc w:val="left"/>
              <w:rPr>
                <w:color w:val="000000" w:themeColor="text1"/>
                <w:sz w:val="18"/>
                <w:lang w:val="ka-GE"/>
              </w:rPr>
            </w:pPr>
            <w:r>
              <w:rPr>
                <w:color w:val="000000" w:themeColor="text1"/>
                <w:sz w:val="18"/>
                <w:lang w:val="ka-GE"/>
              </w:rPr>
              <w:t xml:space="preserve">300 </w:t>
            </w:r>
          </w:p>
        </w:tc>
        <w:tc>
          <w:tcPr>
            <w:tcW w:w="1620" w:type="dxa"/>
          </w:tcPr>
          <w:p w14:paraId="41D19E3D" w14:textId="50F44016" w:rsidR="00050880" w:rsidRDefault="00050880" w:rsidP="00050880">
            <w:pPr>
              <w:jc w:val="left"/>
              <w:rPr>
                <w:lang w:val="ka-GE"/>
              </w:rPr>
            </w:pPr>
          </w:p>
        </w:tc>
        <w:tc>
          <w:tcPr>
            <w:tcW w:w="1800" w:type="dxa"/>
          </w:tcPr>
          <w:p w14:paraId="21B06B7F" w14:textId="77777777" w:rsidR="00050880" w:rsidRDefault="00050880" w:rsidP="00050880">
            <w:pPr>
              <w:jc w:val="left"/>
              <w:rPr>
                <w:lang w:val="ka-GE"/>
              </w:rPr>
            </w:pPr>
          </w:p>
        </w:tc>
        <w:tc>
          <w:tcPr>
            <w:tcW w:w="1800" w:type="dxa"/>
          </w:tcPr>
          <w:p w14:paraId="7F18FCB7" w14:textId="77777777" w:rsidR="00050880" w:rsidRDefault="00050880" w:rsidP="00050880">
            <w:pPr>
              <w:jc w:val="left"/>
              <w:rPr>
                <w:lang w:val="ka-GE"/>
              </w:rPr>
            </w:pPr>
          </w:p>
        </w:tc>
      </w:tr>
    </w:tbl>
    <w:p w14:paraId="75FBA30C" w14:textId="77777777" w:rsidR="004C20E2" w:rsidRPr="004C20E2" w:rsidRDefault="004C20E2" w:rsidP="004C20E2">
      <w:pPr>
        <w:jc w:val="left"/>
        <w:rPr>
          <w:lang w:val="ka-GE"/>
        </w:rPr>
      </w:pPr>
    </w:p>
    <w:p w14:paraId="4668AC35" w14:textId="0FFDA857" w:rsidR="00D600FD" w:rsidRDefault="00D600FD">
      <w:pPr>
        <w:jc w:val="left"/>
        <w:rPr>
          <w:lang w:val="ka-GE"/>
        </w:rPr>
      </w:pPr>
    </w:p>
    <w:p w14:paraId="112FDB43" w14:textId="66F8A95C" w:rsidR="00B83E5C" w:rsidRDefault="00D51B14">
      <w:pPr>
        <w:jc w:val="left"/>
        <w:rPr>
          <w:lang w:val="ka-GE"/>
        </w:rPr>
      </w:pPr>
      <w:r>
        <w:rPr>
          <w:noProof/>
          <w:lang w:val="ka-GE"/>
        </w:rPr>
        <w:t xml:space="preserve">       </w:t>
      </w:r>
    </w:p>
    <w:p w14:paraId="6E37B9F3" w14:textId="356113F6" w:rsidR="00FC75B4" w:rsidRDefault="00FC75B4">
      <w:pPr>
        <w:jc w:val="left"/>
        <w:rPr>
          <w:lang w:val="ka-GE"/>
        </w:rPr>
      </w:pPr>
    </w:p>
    <w:p w14:paraId="68478BEC" w14:textId="77777777" w:rsidR="00FC75B4" w:rsidRDefault="00FC75B4">
      <w:pPr>
        <w:jc w:val="left"/>
        <w:rPr>
          <w:lang w:val="ka-GE"/>
        </w:rPr>
      </w:pPr>
    </w:p>
    <w:p w14:paraId="1054F0BC" w14:textId="77777777" w:rsidR="00B83E5C" w:rsidRDefault="00B83E5C">
      <w:pPr>
        <w:jc w:val="left"/>
        <w:rPr>
          <w:lang w:val="ka-GE"/>
        </w:rPr>
      </w:pPr>
    </w:p>
    <w:p w14:paraId="12AA5AC0" w14:textId="77777777" w:rsidR="00D600FD" w:rsidRDefault="00D600FD">
      <w:pPr>
        <w:jc w:val="left"/>
        <w:rPr>
          <w:lang w:val="ka-GE"/>
        </w:rPr>
      </w:pPr>
    </w:p>
    <w:p w14:paraId="3C1F51FC" w14:textId="3208B23B"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1EA33F86"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1"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1"/>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3"/>
      <w:headerReference w:type="first" r:id="rId14"/>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1C66" w14:textId="77777777" w:rsidR="00705662" w:rsidRDefault="00705662" w:rsidP="002E7950">
      <w:r>
        <w:separator/>
      </w:r>
    </w:p>
  </w:endnote>
  <w:endnote w:type="continuationSeparator" w:id="0">
    <w:p w14:paraId="45D8CCC8" w14:textId="77777777" w:rsidR="00705662" w:rsidRDefault="00705662"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2B207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87EB4">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87EB4">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3405" w14:textId="77777777" w:rsidR="00705662" w:rsidRDefault="00705662" w:rsidP="002E7950">
      <w:r>
        <w:separator/>
      </w:r>
    </w:p>
  </w:footnote>
  <w:footnote w:type="continuationSeparator" w:id="0">
    <w:p w14:paraId="41805E56" w14:textId="77777777" w:rsidR="00705662" w:rsidRDefault="00705662"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2576">
    <w:abstractNumId w:val="22"/>
  </w:num>
  <w:num w:numId="2" w16cid:durableId="1593733192">
    <w:abstractNumId w:val="3"/>
  </w:num>
  <w:num w:numId="3" w16cid:durableId="2113624234">
    <w:abstractNumId w:val="28"/>
  </w:num>
  <w:num w:numId="4" w16cid:durableId="657154972">
    <w:abstractNumId w:val="20"/>
  </w:num>
  <w:num w:numId="5" w16cid:durableId="472677354">
    <w:abstractNumId w:val="19"/>
  </w:num>
  <w:num w:numId="6" w16cid:durableId="1864978630">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93637855">
    <w:abstractNumId w:val="9"/>
  </w:num>
  <w:num w:numId="8" w16cid:durableId="237445033">
    <w:abstractNumId w:val="25"/>
  </w:num>
  <w:num w:numId="9" w16cid:durableId="185212994">
    <w:abstractNumId w:val="27"/>
  </w:num>
  <w:num w:numId="10" w16cid:durableId="558059403">
    <w:abstractNumId w:val="5"/>
  </w:num>
  <w:num w:numId="11" w16cid:durableId="629169134">
    <w:abstractNumId w:val="26"/>
  </w:num>
  <w:num w:numId="12" w16cid:durableId="2054308852">
    <w:abstractNumId w:val="0"/>
  </w:num>
  <w:num w:numId="13" w16cid:durableId="1215194811">
    <w:abstractNumId w:val="2"/>
  </w:num>
  <w:num w:numId="14" w16cid:durableId="243228431">
    <w:abstractNumId w:val="29"/>
  </w:num>
  <w:num w:numId="15" w16cid:durableId="138494843">
    <w:abstractNumId w:val="10"/>
  </w:num>
  <w:num w:numId="16" w16cid:durableId="1075543009">
    <w:abstractNumId w:val="24"/>
  </w:num>
  <w:num w:numId="17" w16cid:durableId="324213732">
    <w:abstractNumId w:val="11"/>
  </w:num>
  <w:num w:numId="18" w16cid:durableId="433521792">
    <w:abstractNumId w:val="17"/>
  </w:num>
  <w:num w:numId="19" w16cid:durableId="1478112975">
    <w:abstractNumId w:val="21"/>
  </w:num>
  <w:num w:numId="20" w16cid:durableId="1234778391">
    <w:abstractNumId w:val="18"/>
  </w:num>
  <w:num w:numId="21" w16cid:durableId="1707410322">
    <w:abstractNumId w:val="6"/>
  </w:num>
  <w:num w:numId="22" w16cid:durableId="1866556076">
    <w:abstractNumId w:val="12"/>
  </w:num>
  <w:num w:numId="23" w16cid:durableId="1837189501">
    <w:abstractNumId w:val="15"/>
  </w:num>
  <w:num w:numId="24" w16cid:durableId="1653174347">
    <w:abstractNumId w:val="7"/>
  </w:num>
  <w:num w:numId="25" w16cid:durableId="1591964384">
    <w:abstractNumId w:val="14"/>
  </w:num>
  <w:num w:numId="26" w16cid:durableId="626207736">
    <w:abstractNumId w:val="8"/>
  </w:num>
  <w:num w:numId="27" w16cid:durableId="115999955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88730357">
    <w:abstractNumId w:val="16"/>
  </w:num>
  <w:num w:numId="29" w16cid:durableId="1413815072">
    <w:abstractNumId w:val="1"/>
  </w:num>
  <w:num w:numId="30" w16cid:durableId="441262564">
    <w:abstractNumId w:val="4"/>
  </w:num>
  <w:num w:numId="31" w16cid:durableId="380716224">
    <w:abstractNumId w:val="13"/>
  </w:num>
  <w:num w:numId="32" w16cid:durableId="311908305">
    <w:abstractNumId w:val="23"/>
  </w:num>
  <w:num w:numId="33" w16cid:durableId="21489992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0880"/>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7D5"/>
    <w:rsid w:val="000D43FE"/>
    <w:rsid w:val="000D456F"/>
    <w:rsid w:val="000D5BE6"/>
    <w:rsid w:val="000D5F93"/>
    <w:rsid w:val="000D6391"/>
    <w:rsid w:val="000D78A1"/>
    <w:rsid w:val="000E0B98"/>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4A6"/>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2A3"/>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DE2"/>
    <w:rsid w:val="002F2E41"/>
    <w:rsid w:val="002F2FD8"/>
    <w:rsid w:val="002F381A"/>
    <w:rsid w:val="002F3827"/>
    <w:rsid w:val="002F3A6B"/>
    <w:rsid w:val="002F4B55"/>
    <w:rsid w:val="002F5EE4"/>
    <w:rsid w:val="002F5F03"/>
    <w:rsid w:val="002F612D"/>
    <w:rsid w:val="002F69A8"/>
    <w:rsid w:val="002F70D0"/>
    <w:rsid w:val="002F7575"/>
    <w:rsid w:val="002F7ACE"/>
    <w:rsid w:val="002F7DFA"/>
    <w:rsid w:val="00300F80"/>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A57"/>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588"/>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3A5"/>
    <w:rsid w:val="004A46EB"/>
    <w:rsid w:val="004A47ED"/>
    <w:rsid w:val="004A51DC"/>
    <w:rsid w:val="004A5DF7"/>
    <w:rsid w:val="004A60C7"/>
    <w:rsid w:val="004A62F5"/>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109"/>
    <w:rsid w:val="004C22AB"/>
    <w:rsid w:val="004C2BBA"/>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6179"/>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917"/>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2F55"/>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A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1D6"/>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5662"/>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314"/>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22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90B"/>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351"/>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024"/>
    <w:rsid w:val="008F575E"/>
    <w:rsid w:val="008F5C1D"/>
    <w:rsid w:val="008F67B4"/>
    <w:rsid w:val="008F6E81"/>
    <w:rsid w:val="008F6FA8"/>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D72"/>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CD4"/>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49F5"/>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4AA7"/>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7CF"/>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50A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41FF"/>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2B7B"/>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1EB"/>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272D7"/>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2AD2"/>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BDD"/>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122"/>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769"/>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15E7"/>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245"/>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8C6"/>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0C00"/>
    <w:rsid w:val="00FD15A9"/>
    <w:rsid w:val="00FD1738"/>
    <w:rsid w:val="00FD17A3"/>
    <w:rsid w:val="00FD3633"/>
    <w:rsid w:val="00FD4E46"/>
    <w:rsid w:val="00FD51F1"/>
    <w:rsid w:val="00FD55EB"/>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1DD"/>
    <w:rsid w:val="00FF024E"/>
    <w:rsid w:val="00FF1698"/>
    <w:rsid w:val="00FF1DF3"/>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102">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71082191">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0655719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48451815">
      <w:bodyDiv w:val="1"/>
      <w:marLeft w:val="0"/>
      <w:marRight w:val="0"/>
      <w:marTop w:val="0"/>
      <w:marBottom w:val="0"/>
      <w:divBdr>
        <w:top w:val="none" w:sz="0" w:space="0" w:color="auto"/>
        <w:left w:val="none" w:sz="0" w:space="0" w:color="auto"/>
        <w:bottom w:val="none" w:sz="0" w:space="0" w:color="auto"/>
        <w:right w:val="none" w:sz="0" w:space="0" w:color="auto"/>
      </w:divBdr>
    </w:div>
    <w:div w:id="105095421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733386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70139560">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30226081">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83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2F393-1326-4335-B431-F613E16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1</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83</cp:revision>
  <cp:lastPrinted>2019-10-17T14:03:00Z</cp:lastPrinted>
  <dcterms:created xsi:type="dcterms:W3CDTF">2024-06-30T15:41:00Z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