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BA50" w14:textId="77777777" w:rsidR="00E15FAC" w:rsidRPr="006613A2" w:rsidRDefault="00E15FAC" w:rsidP="006613A2">
      <w:pPr>
        <w:jc w:val="center"/>
        <w:rPr>
          <w:rFonts w:ascii="Sylfaen" w:hAnsi="Sylfaen"/>
          <w:b/>
          <w:color w:val="1F497D"/>
          <w:sz w:val="20"/>
          <w:szCs w:val="20"/>
          <w:lang w:val="ka-GE"/>
        </w:rPr>
      </w:pPr>
      <w:r w:rsidRPr="006613A2">
        <w:rPr>
          <w:rFonts w:ascii="Sylfaen" w:hAnsi="Sylfaen"/>
          <w:b/>
          <w:color w:val="1F497D"/>
          <w:sz w:val="20"/>
          <w:szCs w:val="20"/>
          <w:lang w:val="ka-GE"/>
        </w:rPr>
        <w:t>ტექნიკური დავალება</w:t>
      </w:r>
    </w:p>
    <w:p w14:paraId="196B8D2B" w14:textId="77777777" w:rsidR="00E15FAC" w:rsidRPr="006613A2" w:rsidRDefault="00E15FAC" w:rsidP="00E15FAC">
      <w:pPr>
        <w:rPr>
          <w:rFonts w:ascii="Sylfaen" w:hAnsi="Sylfaen"/>
          <w:color w:val="1F497D"/>
          <w:sz w:val="20"/>
          <w:szCs w:val="20"/>
          <w:lang w:val="ka-GE"/>
        </w:rPr>
      </w:pPr>
    </w:p>
    <w:p w14:paraId="4E137912" w14:textId="77777777" w:rsidR="00E15FAC" w:rsidRPr="006613A2" w:rsidRDefault="00E15FAC" w:rsidP="00E15FAC">
      <w:pPr>
        <w:rPr>
          <w:color w:val="1F497D"/>
          <w:sz w:val="20"/>
          <w:szCs w:val="20"/>
          <w:lang w:val="ka-GE"/>
        </w:rPr>
      </w:pPr>
      <w:r w:rsidRPr="006613A2">
        <w:rPr>
          <w:rFonts w:ascii="Sylfaen" w:hAnsi="Sylfaen"/>
          <w:color w:val="1F497D"/>
          <w:sz w:val="20"/>
          <w:szCs w:val="20"/>
          <w:lang w:val="ka-GE"/>
        </w:rPr>
        <w:t>ჭის</w:t>
      </w:r>
      <w:r w:rsidRPr="006613A2">
        <w:rPr>
          <w:color w:val="1F497D"/>
          <w:sz w:val="20"/>
          <w:szCs w:val="20"/>
          <w:lang w:val="ka-GE"/>
        </w:rPr>
        <w:t xml:space="preserve"> </w:t>
      </w:r>
      <w:r w:rsidRPr="006613A2">
        <w:rPr>
          <w:rFonts w:ascii="Sylfaen" w:hAnsi="Sylfaen"/>
          <w:color w:val="1F497D"/>
          <w:sz w:val="20"/>
          <w:szCs w:val="20"/>
          <w:lang w:val="ka-GE"/>
        </w:rPr>
        <w:t>ჩარჩოს</w:t>
      </w:r>
      <w:r w:rsidRPr="006613A2">
        <w:rPr>
          <w:rFonts w:ascii="Sylfaen" w:hAnsi="Sylfaen"/>
          <w:color w:val="1F497D"/>
          <w:sz w:val="20"/>
          <w:szCs w:val="20"/>
        </w:rPr>
        <w:t>ა</w:t>
      </w:r>
      <w:r w:rsidRPr="006613A2">
        <w:rPr>
          <w:color w:val="1F497D"/>
          <w:sz w:val="20"/>
          <w:szCs w:val="20"/>
        </w:rPr>
        <w:t xml:space="preserve"> </w:t>
      </w:r>
      <w:proofErr w:type="spellStart"/>
      <w:r w:rsidRPr="006613A2">
        <w:rPr>
          <w:rFonts w:ascii="Sylfaen" w:hAnsi="Sylfaen"/>
          <w:color w:val="1F497D"/>
          <w:sz w:val="20"/>
          <w:szCs w:val="20"/>
        </w:rPr>
        <w:t>და</w:t>
      </w:r>
      <w:proofErr w:type="spellEnd"/>
      <w:r w:rsidRPr="006613A2">
        <w:rPr>
          <w:color w:val="1F497D"/>
          <w:sz w:val="20"/>
          <w:szCs w:val="20"/>
        </w:rPr>
        <w:t xml:space="preserve"> </w:t>
      </w:r>
      <w:r w:rsidRPr="006613A2">
        <w:rPr>
          <w:rFonts w:ascii="Sylfaen" w:hAnsi="Sylfaen"/>
          <w:color w:val="1F497D"/>
          <w:sz w:val="20"/>
          <w:szCs w:val="20"/>
          <w:lang w:val="ka-GE"/>
        </w:rPr>
        <w:t>ხუფს</w:t>
      </w:r>
      <w:r w:rsidRPr="006613A2">
        <w:rPr>
          <w:color w:val="1F497D"/>
          <w:sz w:val="20"/>
          <w:szCs w:val="20"/>
          <w:lang w:val="ka-GE"/>
        </w:rPr>
        <w:t xml:space="preserve">  </w:t>
      </w:r>
      <w:r w:rsidRPr="006613A2">
        <w:rPr>
          <w:rFonts w:ascii="Sylfaen" w:hAnsi="Sylfaen"/>
          <w:color w:val="1F497D"/>
          <w:sz w:val="20"/>
          <w:szCs w:val="20"/>
          <w:lang w:val="ka-GE"/>
        </w:rPr>
        <w:t>მოეთხოვება</w:t>
      </w:r>
      <w:r w:rsidRPr="006613A2">
        <w:rPr>
          <w:color w:val="1F497D"/>
          <w:sz w:val="20"/>
          <w:szCs w:val="20"/>
          <w:lang w:val="ka-GE"/>
        </w:rPr>
        <w:t xml:space="preserve"> </w:t>
      </w:r>
      <w:r w:rsidRPr="006613A2">
        <w:rPr>
          <w:rFonts w:ascii="Sylfaen" w:hAnsi="Sylfaen"/>
          <w:color w:val="1F497D"/>
          <w:sz w:val="20"/>
          <w:szCs w:val="20"/>
          <w:lang w:val="ka-GE"/>
        </w:rPr>
        <w:t>შემდეგი</w:t>
      </w:r>
      <w:r w:rsidRPr="006613A2">
        <w:rPr>
          <w:color w:val="1F497D"/>
          <w:sz w:val="20"/>
          <w:szCs w:val="20"/>
          <w:lang w:val="ka-GE"/>
        </w:rPr>
        <w:t xml:space="preserve"> </w:t>
      </w:r>
      <w:r w:rsidRPr="006613A2">
        <w:rPr>
          <w:rFonts w:ascii="Sylfaen" w:hAnsi="Sylfaen"/>
          <w:color w:val="1F497D"/>
          <w:sz w:val="20"/>
          <w:szCs w:val="20"/>
          <w:lang w:val="ka-GE"/>
        </w:rPr>
        <w:t>კრიტერიუმები</w:t>
      </w:r>
      <w:r w:rsidRPr="006613A2">
        <w:rPr>
          <w:color w:val="1F497D"/>
          <w:sz w:val="20"/>
          <w:szCs w:val="20"/>
          <w:lang w:val="ka-GE"/>
        </w:rPr>
        <w:t>:</w:t>
      </w:r>
    </w:p>
    <w:p w14:paraId="5F2C6E1F" w14:textId="77777777" w:rsidR="00434227" w:rsidRPr="006613A2" w:rsidRDefault="00434227" w:rsidP="00E15FAC">
      <w:pPr>
        <w:rPr>
          <w:color w:val="1F497D"/>
          <w:sz w:val="20"/>
          <w:szCs w:val="20"/>
          <w:lang w:val="ka-GE"/>
        </w:rPr>
      </w:pPr>
    </w:p>
    <w:p w14:paraId="2549967F" w14:textId="04AF75BF" w:rsidR="00434227" w:rsidRPr="006613A2" w:rsidRDefault="00434227" w:rsidP="00E15FAC">
      <w:pPr>
        <w:rPr>
          <w:b/>
          <w:bCs/>
          <w:color w:val="1F497D"/>
          <w:sz w:val="20"/>
          <w:szCs w:val="20"/>
          <w:lang w:val="ka-GE"/>
        </w:rPr>
      </w:pPr>
      <w:r w:rsidRPr="006613A2">
        <w:rPr>
          <w:b/>
          <w:bCs/>
          <w:color w:val="1F497D"/>
          <w:sz w:val="20"/>
          <w:szCs w:val="20"/>
          <w:lang w:val="ka-GE"/>
        </w:rPr>
        <w:t xml:space="preserve">მოდელი N1: </w:t>
      </w:r>
    </w:p>
    <w:p w14:paraId="5C188832" w14:textId="77777777" w:rsidR="00E15FAC" w:rsidRPr="006613A2" w:rsidRDefault="00E15FAC" w:rsidP="00E15FAC">
      <w:pPr>
        <w:rPr>
          <w:color w:val="1F497D"/>
          <w:sz w:val="20"/>
          <w:szCs w:val="20"/>
          <w:lang w:val="ka-GE"/>
        </w:rPr>
      </w:pPr>
    </w:p>
    <w:p w14:paraId="342DCC24" w14:textId="77777777" w:rsidR="00D11B75" w:rsidRPr="006613A2" w:rsidRDefault="00D11B75" w:rsidP="00D11B75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sz w:val="20"/>
          <w:szCs w:val="20"/>
          <w:lang w:val="ka-GE"/>
        </w:rPr>
      </w:pPr>
      <w:r w:rsidRPr="006613A2">
        <w:rPr>
          <w:rFonts w:ascii="Sylfaen" w:hAnsi="Sylfaen"/>
          <w:color w:val="1F497D"/>
          <w:sz w:val="20"/>
          <w:szCs w:val="20"/>
          <w:lang w:val="ka-GE"/>
        </w:rPr>
        <w:t xml:space="preserve">განსხვავებული წარწერები უნდა ქონდეს, რომ ხუფის გახსნის გარეშე შესაძლებელი იყოს  წყალმომარაგება და </w:t>
      </w:r>
      <w:proofErr w:type="spellStart"/>
      <w:r w:rsidRPr="006613A2">
        <w:rPr>
          <w:rFonts w:ascii="Sylfaen" w:hAnsi="Sylfaen"/>
          <w:color w:val="1F497D"/>
          <w:sz w:val="20"/>
          <w:szCs w:val="20"/>
          <w:lang w:val="ka-GE"/>
        </w:rPr>
        <w:t>წყალარინების</w:t>
      </w:r>
      <w:proofErr w:type="spellEnd"/>
      <w:r w:rsidRPr="006613A2">
        <w:rPr>
          <w:rFonts w:ascii="Sylfaen" w:hAnsi="Sylfaen"/>
          <w:color w:val="1F497D"/>
          <w:sz w:val="20"/>
          <w:szCs w:val="20"/>
          <w:lang w:val="ka-GE"/>
        </w:rPr>
        <w:t xml:space="preserve"> ქსელის </w:t>
      </w:r>
      <w:proofErr w:type="spellStart"/>
      <w:r w:rsidRPr="006613A2">
        <w:rPr>
          <w:rFonts w:ascii="Sylfaen" w:hAnsi="Sylfaen"/>
          <w:color w:val="1F497D"/>
          <w:sz w:val="20"/>
          <w:szCs w:val="20"/>
          <w:lang w:val="ka-GE"/>
        </w:rPr>
        <w:t>იდენდიფიკაცია</w:t>
      </w:r>
      <w:proofErr w:type="spellEnd"/>
    </w:p>
    <w:p w14:paraId="5BFD6315" w14:textId="77777777" w:rsidR="00D11B75" w:rsidRPr="006613A2" w:rsidRDefault="00D11B75" w:rsidP="00D11B75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sz w:val="20"/>
          <w:szCs w:val="20"/>
          <w:lang w:val="ka-GE"/>
        </w:rPr>
      </w:pPr>
      <w:r w:rsidRPr="006613A2">
        <w:rPr>
          <w:rFonts w:ascii="Sylfaen" w:hAnsi="Sylfaen"/>
          <w:color w:val="1F497D"/>
          <w:sz w:val="20"/>
          <w:szCs w:val="20"/>
          <w:lang w:val="ka-GE"/>
        </w:rPr>
        <w:t>ჩარჩო ხუფზე უნდა იყოს დატანილი წარმოების წელი</w:t>
      </w:r>
    </w:p>
    <w:p w14:paraId="22CF0CF3" w14:textId="77777777" w:rsidR="00D11B75" w:rsidRPr="006613A2" w:rsidRDefault="00D11B75" w:rsidP="00D11B75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sz w:val="20"/>
          <w:szCs w:val="20"/>
          <w:lang w:val="ka-GE"/>
        </w:rPr>
      </w:pPr>
      <w:r w:rsidRPr="006613A2">
        <w:rPr>
          <w:rFonts w:ascii="Sylfaen" w:hAnsi="Sylfaen"/>
          <w:color w:val="1F497D"/>
          <w:sz w:val="20"/>
          <w:szCs w:val="20"/>
          <w:lang w:val="ka-GE"/>
        </w:rPr>
        <w:t>უნდა იყოს დამზადებული სხმული თუჯისგან „</w:t>
      </w:r>
      <w:proofErr w:type="spellStart"/>
      <w:r w:rsidRPr="006613A2">
        <w:rPr>
          <w:rFonts w:ascii="Sylfaen" w:hAnsi="Sylfaen"/>
          <w:color w:val="1F497D"/>
          <w:sz w:val="20"/>
          <w:szCs w:val="20"/>
          <w:lang w:val="ka-GE"/>
        </w:rPr>
        <w:t>ჩუგუნი</w:t>
      </w:r>
      <w:proofErr w:type="spellEnd"/>
      <w:r w:rsidRPr="006613A2">
        <w:rPr>
          <w:rFonts w:ascii="Sylfaen" w:hAnsi="Sylfaen"/>
          <w:color w:val="1F497D"/>
          <w:sz w:val="20"/>
          <w:szCs w:val="20"/>
          <w:lang w:val="ka-GE"/>
        </w:rPr>
        <w:t xml:space="preserve">“ GJS 400-15 </w:t>
      </w:r>
    </w:p>
    <w:p w14:paraId="7C308477" w14:textId="77777777" w:rsidR="00D11B75" w:rsidRPr="006613A2" w:rsidRDefault="00D11B75" w:rsidP="00D11B75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sz w:val="20"/>
          <w:szCs w:val="20"/>
          <w:lang w:val="ka-GE"/>
        </w:rPr>
      </w:pPr>
      <w:r w:rsidRPr="006613A2">
        <w:rPr>
          <w:rFonts w:ascii="Sylfaen" w:hAnsi="Sylfaen"/>
          <w:color w:val="1F497D"/>
          <w:sz w:val="20"/>
          <w:szCs w:val="20"/>
          <w:lang w:val="ka-GE"/>
        </w:rPr>
        <w:t xml:space="preserve">ევროპული სტანდარტის EN 124 კლასი D400, სამანქანო და </w:t>
      </w:r>
      <w:proofErr w:type="spellStart"/>
      <w:r w:rsidRPr="006613A2">
        <w:rPr>
          <w:rFonts w:ascii="Sylfaen" w:hAnsi="Sylfaen"/>
          <w:color w:val="1F497D"/>
          <w:sz w:val="20"/>
          <w:szCs w:val="20"/>
          <w:lang w:val="ka-GE"/>
        </w:rPr>
        <w:t>საფეხმავლო</w:t>
      </w:r>
      <w:proofErr w:type="spellEnd"/>
      <w:r w:rsidRPr="006613A2">
        <w:rPr>
          <w:rFonts w:ascii="Sylfaen" w:hAnsi="Sylfaen"/>
          <w:color w:val="1F497D"/>
          <w:sz w:val="20"/>
          <w:szCs w:val="20"/>
          <w:lang w:val="ka-GE"/>
        </w:rPr>
        <w:t xml:space="preserve"> გზებზე გამოყენებისათვის ყველა ტიპის სატრანსპორტო საშუალებისათვის</w:t>
      </w:r>
    </w:p>
    <w:p w14:paraId="6C56C04A" w14:textId="77777777" w:rsidR="00D11B75" w:rsidRPr="006613A2" w:rsidRDefault="00D11B75" w:rsidP="00D11B75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sz w:val="20"/>
          <w:szCs w:val="20"/>
          <w:lang w:val="ka-GE"/>
        </w:rPr>
      </w:pPr>
      <w:r w:rsidRPr="006613A2">
        <w:rPr>
          <w:rFonts w:ascii="Sylfaen" w:hAnsi="Sylfaen"/>
          <w:color w:val="1F497D"/>
          <w:sz w:val="20"/>
          <w:szCs w:val="20"/>
          <w:lang w:val="ka-GE"/>
        </w:rPr>
        <w:t xml:space="preserve">მოსაწოდებელი მასალა გამოიყენება ა/მ სავალი გზებისთვის, ამიტომ უნდა ჰქონდეს </w:t>
      </w:r>
      <w:proofErr w:type="spellStart"/>
      <w:r w:rsidRPr="006613A2">
        <w:rPr>
          <w:rFonts w:ascii="Sylfaen" w:hAnsi="Sylfaen"/>
          <w:color w:val="1F497D"/>
          <w:sz w:val="20"/>
          <w:szCs w:val="20"/>
          <w:lang w:val="ka-GE"/>
        </w:rPr>
        <w:t>ტვირთგამძლეობა</w:t>
      </w:r>
      <w:proofErr w:type="spellEnd"/>
      <w:r w:rsidRPr="006613A2">
        <w:rPr>
          <w:rFonts w:ascii="Sylfaen" w:hAnsi="Sylfaen"/>
          <w:color w:val="1F497D"/>
          <w:sz w:val="20"/>
          <w:szCs w:val="20"/>
          <w:lang w:val="ka-GE"/>
        </w:rPr>
        <w:t xml:space="preserve"> 40 ტონა (დადასტურებული შესაბამისი დოკუმენტაციით, რომლებიც წარმოდგენილი უნდა იქნეს სხვა დოკუმენტებთან ერთად და უნდა აკმაყოფილებდეს ამ სფეროში არსებულ საქართველოს და საერთაშორისო სტანდარტებს და ნორმებს. </w:t>
      </w:r>
    </w:p>
    <w:p w14:paraId="571BC8D9" w14:textId="60E4EA7C" w:rsidR="00D11B75" w:rsidRPr="006613A2" w:rsidRDefault="00D11B75" w:rsidP="00D11B75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sz w:val="20"/>
          <w:szCs w:val="20"/>
          <w:lang w:val="ka-GE"/>
        </w:rPr>
      </w:pPr>
      <w:r w:rsidRPr="006613A2">
        <w:rPr>
          <w:rFonts w:ascii="Sylfaen" w:hAnsi="Sylfaen"/>
          <w:color w:val="1F497D"/>
          <w:sz w:val="20"/>
          <w:szCs w:val="20"/>
          <w:lang w:val="ka-GE"/>
        </w:rPr>
        <w:t>წონა - მინიმუმ 6</w:t>
      </w:r>
      <w:r w:rsidR="00D31533">
        <w:rPr>
          <w:rFonts w:ascii="Sylfaen" w:hAnsi="Sylfaen"/>
          <w:color w:val="1F497D"/>
          <w:sz w:val="20"/>
          <w:szCs w:val="20"/>
          <w:lang w:val="ka-GE"/>
        </w:rPr>
        <w:t>0 კგ +/- 4%</w:t>
      </w:r>
      <w:r w:rsidRPr="006613A2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</w:p>
    <w:p w14:paraId="5FF5114F" w14:textId="77777777" w:rsidR="00D11B75" w:rsidRPr="006613A2" w:rsidRDefault="00D11B75" w:rsidP="00D11B75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sz w:val="20"/>
          <w:szCs w:val="20"/>
          <w:lang w:val="ka-GE"/>
        </w:rPr>
      </w:pPr>
      <w:r w:rsidRPr="006613A2">
        <w:rPr>
          <w:rFonts w:ascii="Sylfaen" w:hAnsi="Sylfaen"/>
          <w:color w:val="1F497D"/>
          <w:sz w:val="20"/>
          <w:szCs w:val="20"/>
          <w:lang w:val="ka-GE"/>
        </w:rPr>
        <w:t>ჩარჩო ხუფს უნდა ქონდეს ჩამკეტი</w:t>
      </w:r>
    </w:p>
    <w:p w14:paraId="57A5F3CA" w14:textId="77777777" w:rsidR="00D11B75" w:rsidRPr="006613A2" w:rsidRDefault="00D11B75" w:rsidP="00D11B75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sz w:val="20"/>
          <w:szCs w:val="20"/>
          <w:lang w:val="ka-GE"/>
        </w:rPr>
      </w:pPr>
      <w:r w:rsidRPr="006613A2">
        <w:rPr>
          <w:rFonts w:ascii="Sylfaen" w:hAnsi="Sylfaen"/>
          <w:color w:val="1F497D"/>
          <w:sz w:val="20"/>
          <w:szCs w:val="20"/>
          <w:lang w:val="ka-GE"/>
        </w:rPr>
        <w:t>მომჭერი („</w:t>
      </w:r>
      <w:proofErr w:type="spellStart"/>
      <w:r w:rsidRPr="006613A2">
        <w:rPr>
          <w:rFonts w:ascii="Sylfaen" w:hAnsi="Sylfaen"/>
          <w:color w:val="1F497D"/>
          <w:sz w:val="20"/>
          <w:szCs w:val="20"/>
          <w:lang w:val="ka-GE"/>
        </w:rPr>
        <w:t>შპილკა</w:t>
      </w:r>
      <w:proofErr w:type="spellEnd"/>
      <w:r w:rsidRPr="006613A2">
        <w:rPr>
          <w:rFonts w:ascii="Sylfaen" w:hAnsi="Sylfaen"/>
          <w:color w:val="1F497D"/>
          <w:sz w:val="20"/>
          <w:szCs w:val="20"/>
          <w:lang w:val="ka-GE"/>
        </w:rPr>
        <w:t>“) უნდა იყოს ფოლადის</w:t>
      </w:r>
    </w:p>
    <w:p w14:paraId="6523B909" w14:textId="083697E8" w:rsidR="00D31533" w:rsidRPr="00D31533" w:rsidRDefault="00D31533" w:rsidP="00D31533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sz w:val="20"/>
          <w:szCs w:val="20"/>
          <w:lang w:val="ka-GE"/>
        </w:rPr>
      </w:pPr>
      <w:r w:rsidRPr="00D31533">
        <w:rPr>
          <w:rFonts w:ascii="Sylfaen" w:hAnsi="Sylfaen"/>
          <w:color w:val="1F497D"/>
          <w:sz w:val="20"/>
          <w:szCs w:val="20"/>
          <w:lang w:val="ka-GE"/>
        </w:rPr>
        <w:t xml:space="preserve">ჩარჩო ხუფს უნდა ქონდეს რეზინა, საკმაოდ სქელი რათა ჯდომის შედეგად არ </w:t>
      </w:r>
      <w:proofErr w:type="spellStart"/>
      <w:r w:rsidRPr="00D31533">
        <w:rPr>
          <w:rFonts w:ascii="Sylfaen" w:hAnsi="Sylfaen"/>
          <w:color w:val="1F497D"/>
          <w:sz w:val="20"/>
          <w:szCs w:val="20"/>
          <w:lang w:val="ka-GE"/>
        </w:rPr>
        <w:t>გამოიწვისოს</w:t>
      </w:r>
      <w:proofErr w:type="spellEnd"/>
      <w:r w:rsidRPr="00D31533">
        <w:rPr>
          <w:rFonts w:ascii="Sylfaen" w:hAnsi="Sylfaen"/>
          <w:color w:val="1F497D"/>
          <w:sz w:val="20"/>
          <w:szCs w:val="20"/>
          <w:lang w:val="ka-GE"/>
        </w:rPr>
        <w:t xml:space="preserve"> ხუფის ხმაური</w:t>
      </w:r>
    </w:p>
    <w:p w14:paraId="267E6A0F" w14:textId="77777777" w:rsidR="00D31533" w:rsidRPr="00D31533" w:rsidRDefault="00D31533" w:rsidP="00D31533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sz w:val="20"/>
          <w:szCs w:val="20"/>
          <w:lang w:val="ka-GE"/>
        </w:rPr>
      </w:pPr>
      <w:r w:rsidRPr="00D31533">
        <w:rPr>
          <w:rFonts w:ascii="Sylfaen" w:hAnsi="Sylfaen"/>
          <w:color w:val="1F497D"/>
          <w:sz w:val="20"/>
          <w:szCs w:val="20"/>
          <w:lang w:val="ka-GE"/>
        </w:rPr>
        <w:t xml:space="preserve">ყოველგვარი ხარვეზი რაც განპირობებული იქნება ჩარჩო ხუფის არასათანადო ხარისხით </w:t>
      </w:r>
      <w:proofErr w:type="spellStart"/>
      <w:r w:rsidRPr="00D31533">
        <w:rPr>
          <w:rFonts w:ascii="Sylfaen" w:hAnsi="Sylfaen"/>
          <w:color w:val="1F497D"/>
          <w:sz w:val="20"/>
          <w:szCs w:val="20"/>
          <w:lang w:val="ka-GE"/>
        </w:rPr>
        <w:t>საგარანტიო</w:t>
      </w:r>
      <w:proofErr w:type="spellEnd"/>
      <w:r w:rsidRPr="00D31533">
        <w:rPr>
          <w:rFonts w:ascii="Sylfaen" w:hAnsi="Sylfaen"/>
          <w:color w:val="1F497D"/>
          <w:sz w:val="20"/>
          <w:szCs w:val="20"/>
          <w:lang w:val="ka-GE"/>
        </w:rPr>
        <w:t xml:space="preserve"> </w:t>
      </w:r>
      <w:proofErr w:type="spellStart"/>
      <w:r w:rsidRPr="00D31533">
        <w:rPr>
          <w:rFonts w:ascii="Sylfaen" w:hAnsi="Sylfaen"/>
          <w:color w:val="1F497D"/>
          <w:sz w:val="20"/>
          <w:szCs w:val="20"/>
          <w:lang w:val="ka-GE"/>
        </w:rPr>
        <w:t>პერიოდსი</w:t>
      </w:r>
      <w:proofErr w:type="spellEnd"/>
      <w:r w:rsidRPr="00D31533">
        <w:rPr>
          <w:rFonts w:ascii="Sylfaen" w:hAnsi="Sylfaen"/>
          <w:color w:val="1F497D"/>
          <w:sz w:val="20"/>
          <w:szCs w:val="20"/>
          <w:lang w:val="ka-GE"/>
        </w:rPr>
        <w:t xml:space="preserve"> აღმოფხვრილი უნდა იყოს მომწოდებლის მიერ</w:t>
      </w:r>
    </w:p>
    <w:p w14:paraId="5AB7887B" w14:textId="6BA25588" w:rsidR="00D31533" w:rsidRPr="00D31533" w:rsidRDefault="00D31533" w:rsidP="00D31533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sz w:val="20"/>
          <w:szCs w:val="20"/>
          <w:lang w:val="ka-GE"/>
        </w:rPr>
      </w:pPr>
      <w:r w:rsidRPr="00D31533">
        <w:rPr>
          <w:rFonts w:ascii="Sylfaen" w:hAnsi="Sylfaen"/>
          <w:color w:val="1F497D"/>
          <w:sz w:val="20"/>
          <w:szCs w:val="20"/>
          <w:lang w:val="ka-GE"/>
        </w:rPr>
        <w:t>მომწოდებელმა უნდა ჩაატაროს ინსტრუქტაჟი/ტრენინგი</w:t>
      </w:r>
      <w:r>
        <w:rPr>
          <w:rFonts w:ascii="Sylfaen" w:hAnsi="Sylfaen"/>
          <w:color w:val="1F497D"/>
          <w:sz w:val="20"/>
          <w:szCs w:val="20"/>
          <w:lang w:val="ka-GE"/>
        </w:rPr>
        <w:t xml:space="preserve">, </w:t>
      </w:r>
      <w:r w:rsidRPr="00D31533">
        <w:rPr>
          <w:rFonts w:ascii="Sylfaen" w:hAnsi="Sylfaen"/>
          <w:color w:val="1F497D"/>
          <w:sz w:val="20"/>
          <w:szCs w:val="20"/>
          <w:lang w:val="ka-GE"/>
        </w:rPr>
        <w:t>რათა სწორად განხორციელდეს ხუფების მონტაჟი</w:t>
      </w:r>
    </w:p>
    <w:p w14:paraId="4DFBB804" w14:textId="77777777" w:rsidR="00D31533" w:rsidRPr="00D31533" w:rsidRDefault="00D31533" w:rsidP="00D31533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sz w:val="20"/>
          <w:szCs w:val="20"/>
          <w:lang w:val="ka-GE"/>
        </w:rPr>
      </w:pPr>
      <w:r w:rsidRPr="00D31533">
        <w:rPr>
          <w:rFonts w:ascii="Sylfaen" w:hAnsi="Sylfaen"/>
          <w:color w:val="1F497D"/>
          <w:sz w:val="20"/>
          <w:szCs w:val="20"/>
          <w:lang w:val="ka-GE"/>
        </w:rPr>
        <w:t>საქონელზე უნდა ვრცელდებოდეს 10 წლიანი გარანტია</w:t>
      </w:r>
    </w:p>
    <w:p w14:paraId="4CCF496B" w14:textId="77777777" w:rsidR="00D31533" w:rsidRPr="00D31533" w:rsidRDefault="00D31533" w:rsidP="00D31533">
      <w:pPr>
        <w:pStyle w:val="ListParagraph"/>
        <w:numPr>
          <w:ilvl w:val="0"/>
          <w:numId w:val="1"/>
        </w:numPr>
        <w:rPr>
          <w:rFonts w:ascii="Sylfaen" w:hAnsi="Sylfaen"/>
          <w:color w:val="1F497D"/>
          <w:sz w:val="20"/>
          <w:szCs w:val="20"/>
          <w:lang w:val="ka-GE"/>
        </w:rPr>
      </w:pPr>
      <w:r w:rsidRPr="00D31533">
        <w:rPr>
          <w:rFonts w:ascii="Sylfaen" w:hAnsi="Sylfaen"/>
          <w:color w:val="1F497D"/>
          <w:sz w:val="20"/>
          <w:szCs w:val="20"/>
          <w:lang w:val="ka-GE"/>
        </w:rPr>
        <w:t xml:space="preserve">ჭის ხუფის სიმაღლე უნდა იყოს </w:t>
      </w:r>
      <w:bookmarkStart w:id="0" w:name="_Hlk213848944"/>
      <w:r w:rsidRPr="00D31533">
        <w:rPr>
          <w:rFonts w:ascii="Sylfaen" w:hAnsi="Sylfaen"/>
          <w:color w:val="1F497D"/>
          <w:sz w:val="20"/>
          <w:szCs w:val="20"/>
          <w:lang w:val="ka-GE"/>
        </w:rPr>
        <w:t>100მმ ±4%</w:t>
      </w:r>
      <w:bookmarkEnd w:id="0"/>
    </w:p>
    <w:p w14:paraId="7253C75B" w14:textId="77777777" w:rsidR="00D31533" w:rsidRDefault="00D31533" w:rsidP="00D31533">
      <w:pPr>
        <w:pStyle w:val="ListParagraph"/>
        <w:rPr>
          <w:rFonts w:ascii="Sylfaen" w:hAnsi="Sylfaen"/>
          <w:color w:val="1F497D"/>
          <w:sz w:val="20"/>
          <w:szCs w:val="20"/>
          <w:lang w:val="ka-GE"/>
        </w:rPr>
      </w:pPr>
    </w:p>
    <w:p w14:paraId="04BE07B4" w14:textId="77777777" w:rsidR="006613A2" w:rsidRDefault="006613A2" w:rsidP="006613A2">
      <w:pPr>
        <w:pStyle w:val="ListParagraph"/>
        <w:rPr>
          <w:rFonts w:ascii="Sylfaen" w:hAnsi="Sylfaen"/>
          <w:color w:val="1F497D"/>
          <w:sz w:val="20"/>
          <w:szCs w:val="20"/>
          <w:lang w:val="ka-GE"/>
        </w:rPr>
      </w:pPr>
    </w:p>
    <w:p w14:paraId="1730CBD6" w14:textId="77777777" w:rsidR="006613A2" w:rsidRPr="006613A2" w:rsidRDefault="006613A2" w:rsidP="006613A2">
      <w:pPr>
        <w:pStyle w:val="ListParagraph"/>
        <w:rPr>
          <w:rFonts w:ascii="Sylfaen" w:hAnsi="Sylfaen"/>
          <w:color w:val="1F497D"/>
          <w:sz w:val="20"/>
          <w:szCs w:val="20"/>
          <w:lang w:val="ka-GE"/>
        </w:rPr>
      </w:pPr>
    </w:p>
    <w:p w14:paraId="074539C2" w14:textId="55131AD0" w:rsidR="00A94724" w:rsidRDefault="00E15FAC" w:rsidP="006613A2">
      <w:pPr>
        <w:ind w:left="1350" w:right="-810"/>
        <w:rPr>
          <w:sz w:val="20"/>
          <w:szCs w:val="20"/>
        </w:rPr>
      </w:pPr>
      <w:r w:rsidRPr="006613A2">
        <w:rPr>
          <w:noProof/>
          <w:sz w:val="20"/>
          <w:szCs w:val="20"/>
        </w:rPr>
        <w:drawing>
          <wp:inline distT="0" distB="0" distL="0" distR="0" wp14:anchorId="05C56B85" wp14:editId="34AE75B2">
            <wp:extent cx="3568700" cy="2199980"/>
            <wp:effectExtent l="0" t="0" r="0" b="0"/>
            <wp:docPr id="2" name="Picture 2" descr="cid:image002.jpg@01D7F065.E8F89F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7F065.E8F89F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227" cy="2212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788B6" w14:textId="77777777" w:rsidR="006613A2" w:rsidRPr="006613A2" w:rsidRDefault="006613A2" w:rsidP="006613A2">
      <w:pPr>
        <w:ind w:left="-1080" w:right="-810"/>
        <w:rPr>
          <w:sz w:val="20"/>
          <w:szCs w:val="20"/>
        </w:rPr>
      </w:pPr>
    </w:p>
    <w:p w14:paraId="546F1937" w14:textId="77777777" w:rsidR="00434227" w:rsidRPr="006613A2" w:rsidRDefault="00434227" w:rsidP="00E15FAC">
      <w:pPr>
        <w:rPr>
          <w:sz w:val="20"/>
          <w:szCs w:val="20"/>
        </w:rPr>
      </w:pPr>
    </w:p>
    <w:p w14:paraId="0DCF24DB" w14:textId="77777777" w:rsidR="00434227" w:rsidRPr="006613A2" w:rsidRDefault="00434227" w:rsidP="00E15FAC">
      <w:pPr>
        <w:rPr>
          <w:sz w:val="20"/>
          <w:szCs w:val="20"/>
        </w:rPr>
      </w:pPr>
    </w:p>
    <w:p w14:paraId="605B5F9C" w14:textId="77777777" w:rsidR="00434227" w:rsidRDefault="00434227" w:rsidP="00E15FAC">
      <w:pPr>
        <w:rPr>
          <w:sz w:val="20"/>
          <w:szCs w:val="20"/>
        </w:rPr>
      </w:pPr>
    </w:p>
    <w:p w14:paraId="1FDAE5B5" w14:textId="54655527" w:rsidR="006613A2" w:rsidRDefault="006613A2" w:rsidP="006613A2">
      <w:pPr>
        <w:ind w:left="1260"/>
        <w:rPr>
          <w:sz w:val="20"/>
          <w:szCs w:val="20"/>
        </w:rPr>
      </w:pPr>
      <w:r w:rsidRPr="006613A2">
        <w:rPr>
          <w:noProof/>
          <w:sz w:val="20"/>
          <w:szCs w:val="20"/>
        </w:rPr>
        <w:lastRenderedPageBreak/>
        <w:drawing>
          <wp:inline distT="0" distB="0" distL="0" distR="0" wp14:anchorId="4E80928F" wp14:editId="3583462D">
            <wp:extent cx="3965933" cy="2381162"/>
            <wp:effectExtent l="0" t="0" r="0" b="635"/>
            <wp:docPr id="1" name="Picture 1" descr="cid:image003.jpg@01D7F065.E8F89F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jpg@01D7F065.E8F89F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675" cy="240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8D9BE" w14:textId="77777777" w:rsidR="006613A2" w:rsidRDefault="006613A2" w:rsidP="00E15FAC">
      <w:pPr>
        <w:rPr>
          <w:sz w:val="20"/>
          <w:szCs w:val="20"/>
        </w:rPr>
      </w:pPr>
    </w:p>
    <w:p w14:paraId="7C948A15" w14:textId="77777777" w:rsidR="00D31533" w:rsidRDefault="00D31533" w:rsidP="00E15FAC">
      <w:pPr>
        <w:rPr>
          <w:sz w:val="20"/>
          <w:szCs w:val="20"/>
        </w:rPr>
      </w:pPr>
    </w:p>
    <w:p w14:paraId="47551954" w14:textId="77777777" w:rsidR="00D31533" w:rsidRDefault="00D31533" w:rsidP="00E15FAC">
      <w:pPr>
        <w:rPr>
          <w:sz w:val="20"/>
          <w:szCs w:val="20"/>
        </w:rPr>
      </w:pPr>
    </w:p>
    <w:p w14:paraId="363AE5DC" w14:textId="77777777" w:rsidR="00D31533" w:rsidRDefault="00D31533" w:rsidP="00E15FAC">
      <w:pPr>
        <w:rPr>
          <w:sz w:val="20"/>
          <w:szCs w:val="20"/>
        </w:rPr>
      </w:pPr>
    </w:p>
    <w:p w14:paraId="32B09E2D" w14:textId="77777777" w:rsidR="00D31533" w:rsidRDefault="00D31533" w:rsidP="00E15FAC">
      <w:pPr>
        <w:rPr>
          <w:sz w:val="20"/>
          <w:szCs w:val="20"/>
        </w:rPr>
      </w:pPr>
    </w:p>
    <w:p w14:paraId="6B7EFB58" w14:textId="77777777" w:rsidR="00D31533" w:rsidRDefault="00D31533" w:rsidP="00E15FAC">
      <w:pPr>
        <w:rPr>
          <w:sz w:val="20"/>
          <w:szCs w:val="20"/>
        </w:rPr>
      </w:pPr>
    </w:p>
    <w:p w14:paraId="274014ED" w14:textId="65C654C8" w:rsidR="00434227" w:rsidRPr="006613A2" w:rsidRDefault="00434227" w:rsidP="00434227">
      <w:pPr>
        <w:rPr>
          <w:rFonts w:ascii="Sylfaen" w:hAnsi="Sylfaen"/>
          <w:b/>
          <w:bCs/>
          <w:color w:val="1F497D"/>
          <w:sz w:val="20"/>
          <w:szCs w:val="20"/>
          <w:lang w:val="ka-GE"/>
        </w:rPr>
      </w:pPr>
      <w:r w:rsidRPr="006613A2">
        <w:rPr>
          <w:rFonts w:ascii="Sylfaen" w:hAnsi="Sylfaen"/>
          <w:b/>
          <w:bCs/>
          <w:color w:val="1F497D"/>
          <w:sz w:val="20"/>
          <w:szCs w:val="20"/>
          <w:lang w:val="ka-GE"/>
        </w:rPr>
        <w:t xml:space="preserve">მოდელი N2: </w:t>
      </w:r>
    </w:p>
    <w:p w14:paraId="4035060D" w14:textId="77777777" w:rsidR="00434227" w:rsidRPr="006613A2" w:rsidRDefault="00434227" w:rsidP="00E15FAC">
      <w:pPr>
        <w:rPr>
          <w:sz w:val="20"/>
          <w:szCs w:val="20"/>
        </w:rPr>
      </w:pPr>
    </w:p>
    <w:p w14:paraId="2BD112A2" w14:textId="77777777" w:rsidR="00434227" w:rsidRPr="006613A2" w:rsidRDefault="00434227" w:rsidP="00434227">
      <w:pPr>
        <w:pStyle w:val="ListParagraph"/>
        <w:numPr>
          <w:ilvl w:val="0"/>
          <w:numId w:val="3"/>
        </w:numPr>
        <w:rPr>
          <w:rFonts w:ascii="Sylfaen" w:hAnsi="Sylfaen"/>
          <w:color w:val="1F497D"/>
          <w:sz w:val="20"/>
          <w:szCs w:val="20"/>
          <w:lang w:val="ka-GE"/>
        </w:rPr>
      </w:pPr>
      <w:r w:rsidRPr="006613A2">
        <w:rPr>
          <w:rFonts w:ascii="Sylfaen" w:hAnsi="Sylfaen"/>
          <w:color w:val="1F497D"/>
          <w:sz w:val="20"/>
          <w:szCs w:val="20"/>
          <w:lang w:val="ka-GE"/>
        </w:rPr>
        <w:t xml:space="preserve">განსხვავებული წარწერები უნდა ქონდეს, რომ ხუფის გახსნის გარეშე შესაძლებელი იყოს  წყალმომარაგება და </w:t>
      </w:r>
      <w:proofErr w:type="spellStart"/>
      <w:r w:rsidRPr="006613A2">
        <w:rPr>
          <w:rFonts w:ascii="Sylfaen" w:hAnsi="Sylfaen"/>
          <w:color w:val="1F497D"/>
          <w:sz w:val="20"/>
          <w:szCs w:val="20"/>
          <w:lang w:val="ka-GE"/>
        </w:rPr>
        <w:t>წყალარინების</w:t>
      </w:r>
      <w:proofErr w:type="spellEnd"/>
      <w:r w:rsidRPr="006613A2">
        <w:rPr>
          <w:rFonts w:ascii="Sylfaen" w:hAnsi="Sylfaen"/>
          <w:color w:val="1F497D"/>
          <w:sz w:val="20"/>
          <w:szCs w:val="20"/>
          <w:lang w:val="ka-GE"/>
        </w:rPr>
        <w:t xml:space="preserve"> ქსელის </w:t>
      </w:r>
      <w:proofErr w:type="spellStart"/>
      <w:r w:rsidRPr="006613A2">
        <w:rPr>
          <w:rFonts w:ascii="Sylfaen" w:hAnsi="Sylfaen"/>
          <w:color w:val="1F497D"/>
          <w:sz w:val="20"/>
          <w:szCs w:val="20"/>
          <w:lang w:val="ka-GE"/>
        </w:rPr>
        <w:t>იდენდიფიკაცია</w:t>
      </w:r>
      <w:proofErr w:type="spellEnd"/>
    </w:p>
    <w:p w14:paraId="0EC48DD9" w14:textId="77777777" w:rsidR="00434227" w:rsidRPr="006613A2" w:rsidRDefault="00434227" w:rsidP="00434227">
      <w:pPr>
        <w:pStyle w:val="ListParagraph"/>
        <w:numPr>
          <w:ilvl w:val="0"/>
          <w:numId w:val="3"/>
        </w:numPr>
        <w:rPr>
          <w:rFonts w:ascii="Sylfaen" w:hAnsi="Sylfaen"/>
          <w:color w:val="1F497D"/>
          <w:sz w:val="20"/>
          <w:szCs w:val="20"/>
          <w:lang w:val="ka-GE"/>
        </w:rPr>
      </w:pPr>
      <w:r w:rsidRPr="006613A2">
        <w:rPr>
          <w:rFonts w:ascii="Sylfaen" w:hAnsi="Sylfaen"/>
          <w:color w:val="1F497D"/>
          <w:sz w:val="20"/>
          <w:szCs w:val="20"/>
          <w:lang w:val="ka-GE"/>
        </w:rPr>
        <w:t>ჩარჩო ხუფზე უნდა იყოს დატანილი წარმოების წელი</w:t>
      </w:r>
    </w:p>
    <w:p w14:paraId="25826BC4" w14:textId="77777777" w:rsidR="00434227" w:rsidRPr="006613A2" w:rsidRDefault="00434227" w:rsidP="00434227">
      <w:pPr>
        <w:pStyle w:val="ListParagraph"/>
        <w:numPr>
          <w:ilvl w:val="0"/>
          <w:numId w:val="3"/>
        </w:numPr>
        <w:rPr>
          <w:rFonts w:ascii="Sylfaen" w:hAnsi="Sylfaen"/>
          <w:color w:val="1F497D"/>
          <w:sz w:val="20"/>
          <w:szCs w:val="20"/>
          <w:lang w:val="ka-GE"/>
        </w:rPr>
      </w:pPr>
      <w:r w:rsidRPr="006613A2">
        <w:rPr>
          <w:rFonts w:ascii="Sylfaen" w:hAnsi="Sylfaen"/>
          <w:color w:val="1F497D"/>
          <w:sz w:val="20"/>
          <w:szCs w:val="20"/>
          <w:lang w:val="ka-GE"/>
        </w:rPr>
        <w:t>უნდა იყოს დამზადებული სხმული თუჯისგან „</w:t>
      </w:r>
      <w:proofErr w:type="spellStart"/>
      <w:r w:rsidRPr="006613A2">
        <w:rPr>
          <w:rFonts w:ascii="Sylfaen" w:hAnsi="Sylfaen"/>
          <w:color w:val="1F497D"/>
          <w:sz w:val="20"/>
          <w:szCs w:val="20"/>
          <w:lang w:val="ka-GE"/>
        </w:rPr>
        <w:t>ჩუგუნი</w:t>
      </w:r>
      <w:proofErr w:type="spellEnd"/>
      <w:r w:rsidRPr="006613A2">
        <w:rPr>
          <w:rFonts w:ascii="Sylfaen" w:hAnsi="Sylfaen"/>
          <w:color w:val="1F497D"/>
          <w:sz w:val="20"/>
          <w:szCs w:val="20"/>
          <w:lang w:val="ka-GE"/>
        </w:rPr>
        <w:t xml:space="preserve">“ GJS 400-15 </w:t>
      </w:r>
    </w:p>
    <w:p w14:paraId="176CFEF2" w14:textId="77777777" w:rsidR="00434227" w:rsidRPr="006613A2" w:rsidRDefault="00434227" w:rsidP="00434227">
      <w:pPr>
        <w:pStyle w:val="ListParagraph"/>
        <w:numPr>
          <w:ilvl w:val="0"/>
          <w:numId w:val="3"/>
        </w:numPr>
        <w:rPr>
          <w:rFonts w:ascii="Sylfaen" w:hAnsi="Sylfaen"/>
          <w:color w:val="1F497D"/>
          <w:sz w:val="20"/>
          <w:szCs w:val="20"/>
          <w:lang w:val="ka-GE"/>
        </w:rPr>
      </w:pPr>
      <w:r w:rsidRPr="006613A2">
        <w:rPr>
          <w:rFonts w:ascii="Sylfaen" w:hAnsi="Sylfaen"/>
          <w:color w:val="1F497D"/>
          <w:sz w:val="20"/>
          <w:szCs w:val="20"/>
          <w:lang w:val="ka-GE"/>
        </w:rPr>
        <w:t xml:space="preserve">ევროპული სტანდარტის EN 124 კლასი D400, სამანქანო და </w:t>
      </w:r>
      <w:proofErr w:type="spellStart"/>
      <w:r w:rsidRPr="006613A2">
        <w:rPr>
          <w:rFonts w:ascii="Sylfaen" w:hAnsi="Sylfaen"/>
          <w:color w:val="1F497D"/>
          <w:sz w:val="20"/>
          <w:szCs w:val="20"/>
          <w:lang w:val="ka-GE"/>
        </w:rPr>
        <w:t>საფეხმავლო</w:t>
      </w:r>
      <w:proofErr w:type="spellEnd"/>
      <w:r w:rsidRPr="006613A2">
        <w:rPr>
          <w:rFonts w:ascii="Sylfaen" w:hAnsi="Sylfaen"/>
          <w:color w:val="1F497D"/>
          <w:sz w:val="20"/>
          <w:szCs w:val="20"/>
          <w:lang w:val="ka-GE"/>
        </w:rPr>
        <w:t xml:space="preserve"> გზებზე გამოყენებისათვის ყველა ტიპის სატრანსპორტო საშუალებისათვის</w:t>
      </w:r>
    </w:p>
    <w:p w14:paraId="4B7D3AFE" w14:textId="77777777" w:rsidR="00434227" w:rsidRPr="006613A2" w:rsidRDefault="00434227" w:rsidP="00434227">
      <w:pPr>
        <w:pStyle w:val="ListParagraph"/>
        <w:numPr>
          <w:ilvl w:val="0"/>
          <w:numId w:val="3"/>
        </w:numPr>
        <w:rPr>
          <w:rFonts w:ascii="Sylfaen" w:hAnsi="Sylfaen"/>
          <w:color w:val="1F497D"/>
          <w:sz w:val="20"/>
          <w:szCs w:val="20"/>
          <w:lang w:val="ka-GE"/>
        </w:rPr>
      </w:pPr>
      <w:r w:rsidRPr="006613A2">
        <w:rPr>
          <w:rFonts w:ascii="Sylfaen" w:hAnsi="Sylfaen"/>
          <w:color w:val="1F497D"/>
          <w:sz w:val="20"/>
          <w:szCs w:val="20"/>
          <w:lang w:val="ka-GE"/>
        </w:rPr>
        <w:t xml:space="preserve">მოსაწოდებელი მასალა გამოიყენება ა/მ სავალი გზებისთვის, ამიტომ უნდა ჰქონდეს </w:t>
      </w:r>
      <w:proofErr w:type="spellStart"/>
      <w:r w:rsidRPr="006613A2">
        <w:rPr>
          <w:rFonts w:ascii="Sylfaen" w:hAnsi="Sylfaen"/>
          <w:color w:val="1F497D"/>
          <w:sz w:val="20"/>
          <w:szCs w:val="20"/>
          <w:lang w:val="ka-GE"/>
        </w:rPr>
        <w:t>ტვირთგამძლეობა</w:t>
      </w:r>
      <w:proofErr w:type="spellEnd"/>
      <w:r w:rsidRPr="006613A2">
        <w:rPr>
          <w:rFonts w:ascii="Sylfaen" w:hAnsi="Sylfaen"/>
          <w:color w:val="1F497D"/>
          <w:sz w:val="20"/>
          <w:szCs w:val="20"/>
          <w:lang w:val="ka-GE"/>
        </w:rPr>
        <w:t xml:space="preserve"> 40 ტონა (დადასტურებული შესაბამისი დოკუმენტაციით, რომლებიც წარმოდგენილი უნდა იქნეს სხვა დოკუმენტებთან ერთად და უნდა აკმაყოფილებდეს ამ სფეროში არსებულ საქართველოს და საერთაშორისო სტანდარტებს და ნორმებს. </w:t>
      </w:r>
    </w:p>
    <w:p w14:paraId="1E4CFB24" w14:textId="77777777" w:rsidR="00434227" w:rsidRPr="006613A2" w:rsidRDefault="00434227" w:rsidP="00434227">
      <w:pPr>
        <w:pStyle w:val="ListParagraph"/>
        <w:numPr>
          <w:ilvl w:val="0"/>
          <w:numId w:val="3"/>
        </w:numPr>
        <w:rPr>
          <w:rFonts w:ascii="Sylfaen" w:hAnsi="Sylfaen"/>
          <w:color w:val="1F497D"/>
          <w:sz w:val="20"/>
          <w:szCs w:val="20"/>
          <w:lang w:val="ka-GE"/>
        </w:rPr>
      </w:pPr>
      <w:r w:rsidRPr="006613A2">
        <w:rPr>
          <w:rFonts w:ascii="Sylfaen" w:hAnsi="Sylfaen"/>
          <w:color w:val="1F497D"/>
          <w:sz w:val="20"/>
          <w:szCs w:val="20"/>
          <w:lang w:val="ka-GE"/>
        </w:rPr>
        <w:t>წონა - მინიმუმ 65 კგ</w:t>
      </w:r>
    </w:p>
    <w:p w14:paraId="0A4B57E4" w14:textId="77777777" w:rsidR="00434227" w:rsidRPr="006613A2" w:rsidRDefault="00434227" w:rsidP="00434227">
      <w:pPr>
        <w:pStyle w:val="ListParagraph"/>
        <w:numPr>
          <w:ilvl w:val="0"/>
          <w:numId w:val="3"/>
        </w:numPr>
        <w:rPr>
          <w:rFonts w:ascii="Sylfaen" w:hAnsi="Sylfaen"/>
          <w:color w:val="1F497D"/>
          <w:sz w:val="20"/>
          <w:szCs w:val="20"/>
          <w:lang w:val="ka-GE"/>
        </w:rPr>
      </w:pPr>
      <w:r w:rsidRPr="006613A2">
        <w:rPr>
          <w:rFonts w:ascii="Sylfaen" w:hAnsi="Sylfaen"/>
          <w:color w:val="1F497D"/>
          <w:sz w:val="20"/>
          <w:szCs w:val="20"/>
          <w:lang w:val="ka-GE"/>
        </w:rPr>
        <w:t>ჩარჩო ხუფს უნდა ქონდეს ჩამკეტი</w:t>
      </w:r>
    </w:p>
    <w:p w14:paraId="07778812" w14:textId="77777777" w:rsidR="00434227" w:rsidRPr="006613A2" w:rsidRDefault="00434227" w:rsidP="00434227">
      <w:pPr>
        <w:pStyle w:val="ListParagraph"/>
        <w:numPr>
          <w:ilvl w:val="0"/>
          <w:numId w:val="3"/>
        </w:numPr>
        <w:rPr>
          <w:rFonts w:ascii="Sylfaen" w:hAnsi="Sylfaen"/>
          <w:color w:val="1F497D"/>
          <w:sz w:val="20"/>
          <w:szCs w:val="20"/>
          <w:lang w:val="ka-GE"/>
        </w:rPr>
      </w:pPr>
      <w:r w:rsidRPr="006613A2">
        <w:rPr>
          <w:rFonts w:ascii="Sylfaen" w:hAnsi="Sylfaen"/>
          <w:color w:val="1F497D"/>
          <w:sz w:val="20"/>
          <w:szCs w:val="20"/>
          <w:lang w:val="ka-GE"/>
        </w:rPr>
        <w:t>მომჭერი („</w:t>
      </w:r>
      <w:proofErr w:type="spellStart"/>
      <w:r w:rsidRPr="006613A2">
        <w:rPr>
          <w:rFonts w:ascii="Sylfaen" w:hAnsi="Sylfaen"/>
          <w:color w:val="1F497D"/>
          <w:sz w:val="20"/>
          <w:szCs w:val="20"/>
          <w:lang w:val="ka-GE"/>
        </w:rPr>
        <w:t>შპილკა</w:t>
      </w:r>
      <w:proofErr w:type="spellEnd"/>
      <w:r w:rsidRPr="006613A2">
        <w:rPr>
          <w:rFonts w:ascii="Sylfaen" w:hAnsi="Sylfaen"/>
          <w:color w:val="1F497D"/>
          <w:sz w:val="20"/>
          <w:szCs w:val="20"/>
          <w:lang w:val="ka-GE"/>
        </w:rPr>
        <w:t>“) უნდა იყოს ფოლადის</w:t>
      </w:r>
    </w:p>
    <w:p w14:paraId="0FABBD89" w14:textId="77777777" w:rsidR="00434227" w:rsidRPr="006613A2" w:rsidRDefault="00434227" w:rsidP="00434227">
      <w:pPr>
        <w:pStyle w:val="ListParagraph"/>
        <w:numPr>
          <w:ilvl w:val="0"/>
          <w:numId w:val="3"/>
        </w:numPr>
        <w:rPr>
          <w:rFonts w:ascii="Sylfaen" w:hAnsi="Sylfaen"/>
          <w:color w:val="1F497D"/>
          <w:sz w:val="20"/>
          <w:szCs w:val="20"/>
          <w:lang w:val="ka-GE"/>
        </w:rPr>
      </w:pPr>
      <w:r w:rsidRPr="006613A2">
        <w:rPr>
          <w:rFonts w:ascii="Sylfaen" w:hAnsi="Sylfaen"/>
          <w:color w:val="1F497D"/>
          <w:sz w:val="20"/>
          <w:szCs w:val="20"/>
          <w:lang w:val="ka-GE"/>
        </w:rPr>
        <w:t>ჩარჩო ხუფს უნდა ქონდეს რეზინა</w:t>
      </w:r>
    </w:p>
    <w:p w14:paraId="4BDAE3EE" w14:textId="77777777" w:rsidR="00434227" w:rsidRPr="006613A2" w:rsidRDefault="00434227" w:rsidP="00434227">
      <w:pPr>
        <w:pStyle w:val="ListParagraph"/>
        <w:rPr>
          <w:rFonts w:ascii="Sylfaen" w:hAnsi="Sylfaen"/>
          <w:color w:val="1F497D"/>
          <w:sz w:val="20"/>
          <w:szCs w:val="20"/>
          <w:lang w:val="ka-GE"/>
        </w:rPr>
      </w:pPr>
    </w:p>
    <w:p w14:paraId="2CFC5F6A" w14:textId="53A11F5E" w:rsidR="00434227" w:rsidRPr="006613A2" w:rsidRDefault="00434227" w:rsidP="006613A2">
      <w:pPr>
        <w:ind w:left="2520"/>
        <w:rPr>
          <w:sz w:val="20"/>
          <w:szCs w:val="20"/>
        </w:rPr>
      </w:pPr>
      <w:r w:rsidRPr="006613A2">
        <w:rPr>
          <w:noProof/>
          <w:sz w:val="20"/>
          <w:szCs w:val="20"/>
        </w:rPr>
        <w:lastRenderedPageBreak/>
        <w:drawing>
          <wp:inline distT="0" distB="0" distL="0" distR="0" wp14:anchorId="673D4831" wp14:editId="6924A5CB">
            <wp:extent cx="2901950" cy="3689350"/>
            <wp:effectExtent l="0" t="0" r="0" b="6350"/>
            <wp:docPr id="3" name="Picture 3" descr="A manhole cover with a li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manhole cover with a li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16324" cy="370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6F5F8" w14:textId="77777777" w:rsidR="00434227" w:rsidRPr="006613A2" w:rsidRDefault="00434227" w:rsidP="00E15FAC">
      <w:pPr>
        <w:rPr>
          <w:sz w:val="20"/>
          <w:szCs w:val="20"/>
        </w:rPr>
      </w:pPr>
    </w:p>
    <w:p w14:paraId="23284D80" w14:textId="77777777" w:rsidR="00434227" w:rsidRPr="006613A2" w:rsidRDefault="00434227" w:rsidP="00E15FAC">
      <w:pPr>
        <w:rPr>
          <w:sz w:val="20"/>
          <w:szCs w:val="20"/>
        </w:rPr>
      </w:pPr>
    </w:p>
    <w:p w14:paraId="04AC80D1" w14:textId="77777777" w:rsidR="00434227" w:rsidRPr="006613A2" w:rsidRDefault="00434227" w:rsidP="00E15FAC">
      <w:pPr>
        <w:rPr>
          <w:sz w:val="20"/>
          <w:szCs w:val="20"/>
        </w:rPr>
      </w:pPr>
    </w:p>
    <w:p w14:paraId="093B8CEC" w14:textId="77777777" w:rsidR="00434227" w:rsidRDefault="00434227" w:rsidP="00E15FAC">
      <w:pPr>
        <w:rPr>
          <w:sz w:val="20"/>
          <w:szCs w:val="20"/>
        </w:rPr>
      </w:pPr>
    </w:p>
    <w:p w14:paraId="35EF7F2E" w14:textId="77777777" w:rsidR="006613A2" w:rsidRDefault="006613A2" w:rsidP="00E15FAC">
      <w:pPr>
        <w:rPr>
          <w:sz w:val="20"/>
          <w:szCs w:val="20"/>
        </w:rPr>
      </w:pPr>
    </w:p>
    <w:p w14:paraId="46B886AD" w14:textId="15B521B2" w:rsidR="00AF4915" w:rsidRDefault="00AF4915" w:rsidP="00AF4915">
      <w:pPr>
        <w:pStyle w:val="ListParagraph"/>
        <w:rPr>
          <w:rFonts w:ascii="Sylfaen" w:hAnsi="Sylfaen"/>
          <w:b/>
          <w:color w:val="1F497D"/>
          <w:sz w:val="20"/>
          <w:szCs w:val="20"/>
          <w:lang w:val="ka-GE"/>
        </w:rPr>
      </w:pPr>
      <w:r>
        <w:rPr>
          <w:rFonts w:ascii="Sylfaen" w:hAnsi="Sylfaen"/>
          <w:b/>
          <w:color w:val="1F497D"/>
          <w:sz w:val="20"/>
          <w:szCs w:val="20"/>
          <w:lang w:val="ka-GE"/>
        </w:rPr>
        <w:t xml:space="preserve">კომენტარი: </w:t>
      </w:r>
    </w:p>
    <w:p w14:paraId="37A0B84E" w14:textId="77777777" w:rsidR="00AF4915" w:rsidRDefault="00AF4915" w:rsidP="00AF4915">
      <w:pPr>
        <w:pStyle w:val="ListParagraph"/>
        <w:rPr>
          <w:rFonts w:ascii="Sylfaen" w:hAnsi="Sylfaen"/>
          <w:b/>
          <w:color w:val="1F497D"/>
          <w:sz w:val="20"/>
          <w:szCs w:val="20"/>
          <w:lang w:val="ka-GE"/>
        </w:rPr>
      </w:pPr>
    </w:p>
    <w:p w14:paraId="7CA95673" w14:textId="0B93F8B2" w:rsidR="00D04F6D" w:rsidRPr="00EC4916" w:rsidRDefault="00D04F6D" w:rsidP="00EC4916">
      <w:pPr>
        <w:pStyle w:val="ListParagraph"/>
        <w:numPr>
          <w:ilvl w:val="0"/>
          <w:numId w:val="8"/>
        </w:numPr>
        <w:rPr>
          <w:rFonts w:ascii="Sylfaen" w:hAnsi="Sylfaen"/>
          <w:b/>
          <w:color w:val="1F497D"/>
          <w:sz w:val="20"/>
          <w:szCs w:val="20"/>
          <w:lang w:val="ka-GE"/>
        </w:rPr>
      </w:pPr>
      <w:r w:rsidRPr="00EC4916">
        <w:rPr>
          <w:rFonts w:ascii="Sylfaen" w:hAnsi="Sylfaen"/>
          <w:b/>
          <w:color w:val="1F497D"/>
          <w:sz w:val="20"/>
          <w:szCs w:val="20"/>
          <w:lang w:val="ka-GE"/>
        </w:rPr>
        <w:t xml:space="preserve">მონაწილეების ყველა შემოთავაზება </w:t>
      </w:r>
      <w:proofErr w:type="spellStart"/>
      <w:r w:rsidRPr="00EC4916">
        <w:rPr>
          <w:rFonts w:ascii="Sylfaen" w:hAnsi="Sylfaen"/>
          <w:b/>
          <w:color w:val="1F497D"/>
          <w:sz w:val="20"/>
          <w:szCs w:val="20"/>
          <w:lang w:val="ka-GE"/>
        </w:rPr>
        <w:t>განხილვადია</w:t>
      </w:r>
      <w:proofErr w:type="spellEnd"/>
      <w:r w:rsidRPr="00EC4916">
        <w:rPr>
          <w:rFonts w:ascii="Sylfaen" w:hAnsi="Sylfaen"/>
          <w:b/>
          <w:color w:val="1F497D"/>
          <w:sz w:val="20"/>
          <w:szCs w:val="20"/>
          <w:lang w:val="ka-GE"/>
        </w:rPr>
        <w:t>;</w:t>
      </w:r>
    </w:p>
    <w:p w14:paraId="15CD8285" w14:textId="0A346CA3" w:rsidR="00D04F6D" w:rsidRDefault="00D04F6D" w:rsidP="00EC4916">
      <w:pPr>
        <w:pStyle w:val="ListParagraph"/>
        <w:numPr>
          <w:ilvl w:val="0"/>
          <w:numId w:val="8"/>
        </w:numPr>
        <w:rPr>
          <w:rFonts w:ascii="Sylfaen" w:hAnsi="Sylfaen"/>
          <w:b/>
          <w:color w:val="1F497D"/>
          <w:sz w:val="20"/>
          <w:szCs w:val="20"/>
          <w:lang w:val="ka-GE"/>
        </w:rPr>
      </w:pPr>
      <w:r w:rsidRPr="00EC4916">
        <w:rPr>
          <w:rFonts w:ascii="Sylfaen" w:hAnsi="Sylfaen"/>
          <w:b/>
          <w:color w:val="1F497D"/>
          <w:sz w:val="20"/>
          <w:szCs w:val="20"/>
          <w:lang w:val="ka-GE"/>
        </w:rPr>
        <w:t>ყველა მონაწილემ უნდა წარმო</w:t>
      </w:r>
      <w:r w:rsidR="000105F6" w:rsidRPr="00EC4916">
        <w:rPr>
          <w:rFonts w:ascii="Sylfaen" w:hAnsi="Sylfaen"/>
          <w:b/>
          <w:color w:val="1F497D"/>
          <w:sz w:val="20"/>
          <w:szCs w:val="20"/>
          <w:lang w:val="ka-GE"/>
        </w:rPr>
        <w:t>ა</w:t>
      </w:r>
      <w:r w:rsidRPr="00EC4916">
        <w:rPr>
          <w:rFonts w:ascii="Sylfaen" w:hAnsi="Sylfaen"/>
          <w:b/>
          <w:color w:val="1F497D"/>
          <w:sz w:val="20"/>
          <w:szCs w:val="20"/>
          <w:lang w:val="ka-GE"/>
        </w:rPr>
        <w:t>დგინოს ყველა შემოთავაზების ფოტომასალა, ნახაზი, ტექნიკური მახასიათებლების დოკუმენტი</w:t>
      </w:r>
      <w:r w:rsidR="00AF4915">
        <w:rPr>
          <w:rFonts w:ascii="Sylfaen" w:hAnsi="Sylfaen"/>
          <w:b/>
          <w:color w:val="1F497D"/>
          <w:sz w:val="20"/>
          <w:szCs w:val="20"/>
          <w:lang w:val="ka-GE"/>
        </w:rPr>
        <w:t>;</w:t>
      </w:r>
    </w:p>
    <w:p w14:paraId="44404FDF" w14:textId="19B2F6EC" w:rsidR="00AF4915" w:rsidRPr="00EC4916" w:rsidRDefault="00AF4915" w:rsidP="00EC4916">
      <w:pPr>
        <w:pStyle w:val="ListParagraph"/>
        <w:numPr>
          <w:ilvl w:val="0"/>
          <w:numId w:val="8"/>
        </w:numPr>
        <w:rPr>
          <w:rFonts w:ascii="Sylfaen" w:hAnsi="Sylfaen"/>
          <w:b/>
          <w:color w:val="1F497D"/>
          <w:sz w:val="20"/>
          <w:szCs w:val="20"/>
          <w:lang w:val="ka-GE"/>
        </w:rPr>
      </w:pPr>
      <w:proofErr w:type="spellStart"/>
      <w:r>
        <w:rPr>
          <w:rFonts w:ascii="Sylfaen" w:hAnsi="Sylfaen"/>
          <w:b/>
          <w:color w:val="1F497D"/>
          <w:sz w:val="20"/>
          <w:szCs w:val="20"/>
          <w:lang w:val="ka-GE"/>
        </w:rPr>
        <w:t>ბრენდირება</w:t>
      </w:r>
      <w:proofErr w:type="spellEnd"/>
      <w:r>
        <w:rPr>
          <w:rFonts w:ascii="Sylfaen" w:hAnsi="Sylfaen"/>
          <w:b/>
          <w:color w:val="1F497D"/>
          <w:sz w:val="20"/>
          <w:szCs w:val="20"/>
          <w:lang w:val="ka-GE"/>
        </w:rPr>
        <w:t xml:space="preserve"> უნდა მოხდეს ორ ენაზე - ქართულ და ინგლისურ ენებზე. </w:t>
      </w:r>
    </w:p>
    <w:sectPr w:rsidR="00AF4915" w:rsidRPr="00EC4916" w:rsidSect="006613A2">
      <w:pgSz w:w="12240" w:h="15840"/>
      <w:pgMar w:top="45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49D"/>
    <w:multiLevelType w:val="hybridMultilevel"/>
    <w:tmpl w:val="7396A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C29BB"/>
    <w:multiLevelType w:val="hybridMultilevel"/>
    <w:tmpl w:val="9CF61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05511"/>
    <w:multiLevelType w:val="hybridMultilevel"/>
    <w:tmpl w:val="D7EC11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11CA9"/>
    <w:multiLevelType w:val="hybridMultilevel"/>
    <w:tmpl w:val="D7EC11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B0BCA"/>
    <w:multiLevelType w:val="hybridMultilevel"/>
    <w:tmpl w:val="D7EC1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A771D"/>
    <w:multiLevelType w:val="hybridMultilevel"/>
    <w:tmpl w:val="B566B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45D97"/>
    <w:multiLevelType w:val="multilevel"/>
    <w:tmpl w:val="59B0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F62753"/>
    <w:multiLevelType w:val="hybridMultilevel"/>
    <w:tmpl w:val="D7EC11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2717A"/>
    <w:multiLevelType w:val="hybridMultilevel"/>
    <w:tmpl w:val="D7EC11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E6B25"/>
    <w:multiLevelType w:val="hybridMultilevel"/>
    <w:tmpl w:val="D7EC11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890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2350919">
    <w:abstractNumId w:val="1"/>
  </w:num>
  <w:num w:numId="3" w16cid:durableId="1204246987">
    <w:abstractNumId w:val="9"/>
  </w:num>
  <w:num w:numId="4" w16cid:durableId="851528691">
    <w:abstractNumId w:val="2"/>
  </w:num>
  <w:num w:numId="5" w16cid:durableId="873466917">
    <w:abstractNumId w:val="3"/>
  </w:num>
  <w:num w:numId="6" w16cid:durableId="411243806">
    <w:abstractNumId w:val="8"/>
  </w:num>
  <w:num w:numId="7" w16cid:durableId="953288350">
    <w:abstractNumId w:val="0"/>
  </w:num>
  <w:num w:numId="8" w16cid:durableId="1857309141">
    <w:abstractNumId w:val="5"/>
  </w:num>
  <w:num w:numId="9" w16cid:durableId="1570113532">
    <w:abstractNumId w:val="7"/>
  </w:num>
  <w:num w:numId="10" w16cid:durableId="19970292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AC"/>
    <w:rsid w:val="000105F6"/>
    <w:rsid w:val="00043F69"/>
    <w:rsid w:val="00136737"/>
    <w:rsid w:val="00196229"/>
    <w:rsid w:val="001B7E04"/>
    <w:rsid w:val="003D51A3"/>
    <w:rsid w:val="00434227"/>
    <w:rsid w:val="0057238E"/>
    <w:rsid w:val="005909A0"/>
    <w:rsid w:val="005A3DAF"/>
    <w:rsid w:val="00616612"/>
    <w:rsid w:val="00620474"/>
    <w:rsid w:val="006613A2"/>
    <w:rsid w:val="0067652D"/>
    <w:rsid w:val="0072381D"/>
    <w:rsid w:val="00741ABD"/>
    <w:rsid w:val="008471A7"/>
    <w:rsid w:val="008F2526"/>
    <w:rsid w:val="0094274B"/>
    <w:rsid w:val="00A0546C"/>
    <w:rsid w:val="00A94724"/>
    <w:rsid w:val="00AD1E2D"/>
    <w:rsid w:val="00AF4915"/>
    <w:rsid w:val="00B55582"/>
    <w:rsid w:val="00CA580F"/>
    <w:rsid w:val="00D04F6D"/>
    <w:rsid w:val="00D11B75"/>
    <w:rsid w:val="00D21584"/>
    <w:rsid w:val="00D31533"/>
    <w:rsid w:val="00D60EBC"/>
    <w:rsid w:val="00DE4523"/>
    <w:rsid w:val="00E15FAC"/>
    <w:rsid w:val="00EC4916"/>
    <w:rsid w:val="00F029C2"/>
    <w:rsid w:val="00F24D74"/>
    <w:rsid w:val="00FA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7E7B7"/>
  <w15:chartTrackingRefBased/>
  <w15:docId w15:val="{A746BA26-E4C6-4AA1-8B59-FFBA24B6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A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FA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7F065.E8F89F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7F065.E8F89F9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304</Words>
  <Characters>1988</Characters>
  <Application>Microsoft Office Word</Application>
  <DocSecurity>0</DocSecurity>
  <Lines>71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Lomtatidze</dc:creator>
  <cp:keywords/>
  <dc:description/>
  <cp:lastModifiedBy>Ketevan Kandelaki</cp:lastModifiedBy>
  <cp:revision>28</cp:revision>
  <dcterms:created xsi:type="dcterms:W3CDTF">2021-12-13T17:45:00Z</dcterms:created>
  <dcterms:modified xsi:type="dcterms:W3CDTF">2025-11-12T10:09:00Z</dcterms:modified>
</cp:coreProperties>
</file>