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5059" w14:textId="6D5DCA04" w:rsidR="00487D8E" w:rsidRDefault="00BA726A">
      <w:r>
        <w:rPr>
          <w:rFonts w:ascii="Sylfaen" w:hAnsi="Sylfaen"/>
          <w:noProof/>
        </w:rPr>
        <w:drawing>
          <wp:anchor distT="0" distB="0" distL="114300" distR="114300" simplePos="0" relativeHeight="251659264" behindDoc="1" locked="0" layoutInCell="1" allowOverlap="1" wp14:anchorId="421BF091" wp14:editId="44E8C0E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096810" cy="1104797"/>
            <wp:effectExtent l="0" t="0" r="8255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810" cy="110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5C4EE" w14:textId="2770B1A2" w:rsidR="00BA726A" w:rsidRDefault="00BA726A"/>
    <w:p w14:paraId="295B5F28" w14:textId="315E4A10" w:rsidR="00BA726A" w:rsidRDefault="00BA726A"/>
    <w:p w14:paraId="3545C72C" w14:textId="77777777" w:rsidR="00D7641C" w:rsidRDefault="00D7641C"/>
    <w:p w14:paraId="094C1B10" w14:textId="47B6E0B8" w:rsidR="00BA726A" w:rsidRDefault="00BA726A"/>
    <w:p w14:paraId="4DD7DD9E" w14:textId="76529D8B" w:rsidR="00BA726A" w:rsidRDefault="00D7641C" w:rsidP="00FB4E0F">
      <w:pPr>
        <w:jc w:val="center"/>
        <w:rPr>
          <w:rFonts w:ascii="Sylfaen" w:hAnsi="Sylfaen"/>
          <w:b/>
          <w:bCs/>
          <w:color w:val="2F5496" w:themeColor="accent1" w:themeShade="BF"/>
          <w:sz w:val="28"/>
          <w:szCs w:val="28"/>
          <w:lang w:val="ka-GE"/>
        </w:rPr>
      </w:pPr>
      <w:r w:rsidRPr="00A2184E">
        <w:rPr>
          <w:rFonts w:ascii="Sylfaen" w:hAnsi="Sylfaen"/>
          <w:b/>
          <w:bCs/>
          <w:color w:val="2F5496" w:themeColor="accent1" w:themeShade="BF"/>
          <w:sz w:val="28"/>
          <w:szCs w:val="28"/>
          <w:lang w:val="ka-GE"/>
        </w:rPr>
        <w:t>ტექნიკური დავალება</w:t>
      </w:r>
      <w:r w:rsidR="004922BE">
        <w:rPr>
          <w:rFonts w:ascii="Sylfaen" w:hAnsi="Sylfaen"/>
          <w:b/>
          <w:bCs/>
          <w:color w:val="2F5496" w:themeColor="accent1" w:themeShade="BF"/>
          <w:sz w:val="28"/>
          <w:szCs w:val="28"/>
          <w:lang w:val="ka-GE"/>
        </w:rPr>
        <w:t xml:space="preserve"> პორტატული ულტრაბგერითი ხაჯმზომის შესყიდვის თაობაზე</w:t>
      </w:r>
      <w:r w:rsidR="00E73E40">
        <w:rPr>
          <w:rFonts w:ascii="Sylfaen" w:hAnsi="Sylfaen"/>
          <w:b/>
          <w:bCs/>
          <w:color w:val="2F5496" w:themeColor="accent1" w:themeShade="BF"/>
          <w:sz w:val="28"/>
          <w:szCs w:val="28"/>
          <w:lang w:val="ka-GE"/>
        </w:rPr>
        <w:t xml:space="preserve"> </w:t>
      </w:r>
    </w:p>
    <w:p w14:paraId="7A6C3AA8" w14:textId="77777777" w:rsidR="007371E6" w:rsidRDefault="007371E6" w:rsidP="00FB4E0F">
      <w:pPr>
        <w:jc w:val="center"/>
        <w:rPr>
          <w:rFonts w:ascii="Sylfaen" w:hAnsi="Sylfaen"/>
          <w:b/>
          <w:bCs/>
          <w:color w:val="2F5496" w:themeColor="accent1" w:themeShade="BF"/>
          <w:sz w:val="28"/>
          <w:szCs w:val="28"/>
          <w:lang w:val="ka-GE"/>
        </w:rPr>
      </w:pPr>
    </w:p>
    <w:p w14:paraId="6BC19152" w14:textId="77777777" w:rsidR="007371E6" w:rsidRPr="00A2184E" w:rsidRDefault="007371E6" w:rsidP="00FB4E0F">
      <w:pPr>
        <w:jc w:val="center"/>
        <w:rPr>
          <w:rFonts w:ascii="Sylfaen" w:hAnsi="Sylfaen"/>
          <w:b/>
          <w:bCs/>
          <w:color w:val="2F5496" w:themeColor="accent1" w:themeShade="BF"/>
          <w:sz w:val="28"/>
          <w:szCs w:val="28"/>
          <w:lang w:val="ka-GE"/>
        </w:rPr>
      </w:pPr>
    </w:p>
    <w:p w14:paraId="29CE5A89" w14:textId="3B08C630" w:rsidR="00AF7C8C" w:rsidRDefault="008B7958" w:rsidP="004922BE">
      <w:pPr>
        <w:rPr>
          <w:rFonts w:ascii="Sylfaen" w:eastAsia="Times New Roman" w:hAnsi="Sylfaen" w:cs="Cambria"/>
          <w:color w:val="1F1F1F"/>
          <w:sz w:val="24"/>
          <w:szCs w:val="24"/>
        </w:rPr>
      </w:pPr>
      <w:r w:rsidRPr="00E73E40">
        <w:rPr>
          <w:rFonts w:ascii="Sylfaen" w:hAnsi="Sylfaen"/>
          <w:sz w:val="24"/>
          <w:szCs w:val="24"/>
          <w:lang w:val="ka-GE"/>
        </w:rPr>
        <w:t xml:space="preserve">   </w:t>
      </w:r>
      <w:r w:rsidR="004922BE">
        <w:rPr>
          <w:rFonts w:ascii="Sylfaen" w:hAnsi="Sylfaen"/>
          <w:sz w:val="24"/>
          <w:szCs w:val="24"/>
          <w:lang w:val="ka-GE"/>
        </w:rPr>
        <w:t>სს ,,ბორჯომმინწყლებს</w:t>
      </w:r>
      <w:r w:rsidR="002B63A9">
        <w:rPr>
          <w:rFonts w:ascii="Sylfaen" w:hAnsi="Sylfaen"/>
          <w:sz w:val="24"/>
          <w:szCs w:val="24"/>
          <w:lang w:val="ka-GE"/>
        </w:rPr>
        <w:t>“</w:t>
      </w:r>
      <w:r w:rsidR="004922BE">
        <w:rPr>
          <w:rFonts w:ascii="Sylfaen" w:hAnsi="Sylfaen"/>
          <w:sz w:val="24"/>
          <w:szCs w:val="24"/>
          <w:lang w:val="ka-GE"/>
        </w:rPr>
        <w:t xml:space="preserve"> გადაწყვეტილი აქვს შეიძინოს მილსადენებში არსებული დაზიანების საძებნად მილზე დასაყენებელი პორტატული ულტრაბგერითი ხარჯმზომი</w:t>
      </w:r>
      <w:r w:rsidR="00995F0E">
        <w:rPr>
          <w:rFonts w:ascii="Sylfaen" w:hAnsi="Sylfaen"/>
          <w:sz w:val="24"/>
          <w:szCs w:val="24"/>
          <w:lang w:val="ka-GE"/>
        </w:rPr>
        <w:t>,</w:t>
      </w:r>
      <w:r w:rsidR="004922BE">
        <w:rPr>
          <w:rFonts w:ascii="Sylfaen" w:hAnsi="Sylfaen"/>
          <w:sz w:val="24"/>
          <w:szCs w:val="24"/>
          <w:lang w:val="ka-GE"/>
        </w:rPr>
        <w:t xml:space="preserve"> </w:t>
      </w:r>
      <w:r w:rsidR="006F2060">
        <w:rPr>
          <w:rFonts w:ascii="Sylfaen" w:hAnsi="Sylfaen"/>
          <w:sz w:val="24"/>
          <w:szCs w:val="24"/>
          <w:lang w:val="ka-GE"/>
        </w:rPr>
        <w:t>რომლ</w:t>
      </w:r>
      <w:r w:rsidR="00347E5F">
        <w:rPr>
          <w:rFonts w:ascii="Sylfaen" w:hAnsi="Sylfaen"/>
          <w:sz w:val="24"/>
          <w:szCs w:val="24"/>
          <w:lang w:val="ka-GE"/>
        </w:rPr>
        <w:t>იც</w:t>
      </w:r>
      <w:r w:rsidR="006F2060">
        <w:rPr>
          <w:rFonts w:ascii="Sylfaen" w:hAnsi="Sylfaen"/>
          <w:sz w:val="24"/>
          <w:szCs w:val="24"/>
          <w:lang w:val="ka-GE"/>
        </w:rPr>
        <w:t xml:space="preserve"> საშუალებას მ</w:t>
      </w:r>
      <w:r w:rsidR="00931DDD">
        <w:rPr>
          <w:rFonts w:ascii="Sylfaen" w:hAnsi="Sylfaen"/>
          <w:sz w:val="24"/>
          <w:szCs w:val="24"/>
          <w:lang w:val="ka-GE"/>
        </w:rPr>
        <w:t xml:space="preserve">ისცემს </w:t>
      </w:r>
      <w:r w:rsidR="006F2060">
        <w:rPr>
          <w:rFonts w:ascii="Sylfaen" w:hAnsi="Sylfaen"/>
          <w:sz w:val="24"/>
          <w:szCs w:val="24"/>
          <w:lang w:val="ka-GE"/>
        </w:rPr>
        <w:t xml:space="preserve"> გა</w:t>
      </w:r>
      <w:r w:rsidR="00931DDD">
        <w:rPr>
          <w:rFonts w:ascii="Sylfaen" w:hAnsi="Sylfaen"/>
          <w:sz w:val="24"/>
          <w:szCs w:val="24"/>
          <w:lang w:val="ka-GE"/>
        </w:rPr>
        <w:t>ი</w:t>
      </w:r>
      <w:r w:rsidR="006F2060">
        <w:rPr>
          <w:rFonts w:ascii="Sylfaen" w:hAnsi="Sylfaen"/>
          <w:sz w:val="24"/>
          <w:szCs w:val="24"/>
          <w:lang w:val="ka-GE"/>
        </w:rPr>
        <w:t>ზომოს მილსადენში გამავალი წყლის ნაკადის სიჩქარე და კუბატურა წნევის ან გამტრობის მიხედ</w:t>
      </w:r>
      <w:r w:rsidR="002B63A9">
        <w:rPr>
          <w:rFonts w:ascii="Sylfaen" w:hAnsi="Sylfaen"/>
          <w:sz w:val="24"/>
          <w:szCs w:val="24"/>
          <w:lang w:val="ka-GE"/>
        </w:rPr>
        <w:t>ვი</w:t>
      </w:r>
      <w:r w:rsidR="006F2060">
        <w:rPr>
          <w:rFonts w:ascii="Sylfaen" w:hAnsi="Sylfaen"/>
          <w:sz w:val="24"/>
          <w:szCs w:val="24"/>
          <w:lang w:val="ka-GE"/>
        </w:rPr>
        <w:t xml:space="preserve">თ, </w:t>
      </w:r>
      <w:r w:rsidR="00347E5F">
        <w:rPr>
          <w:rFonts w:ascii="Sylfaen" w:hAnsi="Sylfaen"/>
          <w:sz w:val="24"/>
          <w:szCs w:val="24"/>
          <w:lang w:val="ka-GE"/>
        </w:rPr>
        <w:t xml:space="preserve">ხარჯმზომი </w:t>
      </w:r>
      <w:r w:rsidR="006F2060">
        <w:rPr>
          <w:rFonts w:ascii="Sylfaen" w:hAnsi="Sylfaen"/>
          <w:sz w:val="24"/>
          <w:szCs w:val="24"/>
          <w:lang w:val="ka-GE"/>
        </w:rPr>
        <w:t>განკუთვნილი უნდა იყოს</w:t>
      </w:r>
      <w:r w:rsidR="00474DD2">
        <w:rPr>
          <w:rFonts w:ascii="Sylfaen" w:hAnsi="Sylfaen"/>
          <w:sz w:val="24"/>
          <w:szCs w:val="24"/>
          <w:lang w:val="ka-GE"/>
        </w:rPr>
        <w:t xml:space="preserve"> სამელი და მინერალური წყლებისათვის,</w:t>
      </w:r>
      <w:r w:rsidR="006F2060">
        <w:rPr>
          <w:rFonts w:ascii="Sylfaen" w:hAnsi="Sylfaen"/>
          <w:sz w:val="24"/>
          <w:szCs w:val="24"/>
          <w:lang w:val="ka-GE"/>
        </w:rPr>
        <w:t xml:space="preserve"> DN 15-4000(1/2-160) დიამეტრის მილებისათვის 10-დან +70</w:t>
      </w:r>
      <w:r w:rsidR="006F2060" w:rsidRPr="006F2060">
        <w:rPr>
          <w:rFonts w:ascii="Cambria" w:eastAsia="Times New Roman" w:hAnsi="Cambria" w:cs="Cambria"/>
          <w:color w:val="1F1F1F"/>
          <w:sz w:val="24"/>
          <w:szCs w:val="24"/>
          <w:lang w:val="ka-GE"/>
        </w:rPr>
        <w:t>°</w:t>
      </w:r>
      <w:r w:rsidR="006F2060">
        <w:rPr>
          <w:rFonts w:ascii="Cambria" w:eastAsia="Times New Roman" w:hAnsi="Cambria" w:cs="Cambria"/>
          <w:color w:val="1F1F1F"/>
          <w:sz w:val="24"/>
          <w:szCs w:val="24"/>
        </w:rPr>
        <w:t>C-</w:t>
      </w:r>
      <w:r w:rsidR="006F2060">
        <w:rPr>
          <w:rFonts w:ascii="Sylfaen" w:eastAsia="Times New Roman" w:hAnsi="Sylfaen" w:cs="Cambria"/>
          <w:color w:val="1F1F1F"/>
          <w:sz w:val="24"/>
          <w:szCs w:val="24"/>
        </w:rPr>
        <w:t>მდე</w:t>
      </w:r>
      <w:r w:rsidR="00474DD2">
        <w:rPr>
          <w:rFonts w:ascii="Sylfaen" w:eastAsia="Times New Roman" w:hAnsi="Sylfaen" w:cs="Cambria"/>
          <w:color w:val="1F1F1F"/>
          <w:sz w:val="24"/>
          <w:szCs w:val="24"/>
        </w:rPr>
        <w:t xml:space="preserve"> ტემპერატურის დროს, უნდა შეიძლებოდეს მისი გამოყენება ყველა სახის ლითონის და პლასმასის მილების შემთხვევაში.</w:t>
      </w:r>
      <w:r w:rsidR="00AF7C8C">
        <w:rPr>
          <w:rFonts w:ascii="Sylfaen" w:eastAsia="Times New Roman" w:hAnsi="Sylfaen" w:cs="Cambria"/>
          <w:color w:val="1F1F1F"/>
          <w:sz w:val="24"/>
          <w:szCs w:val="24"/>
        </w:rPr>
        <w:t xml:space="preserve"> დანადგარს უნდა შეეძლოს მონაცემების გად</w:t>
      </w:r>
      <w:r w:rsidR="002B63A9">
        <w:rPr>
          <w:rFonts w:ascii="Sylfaen" w:eastAsia="Times New Roman" w:hAnsi="Sylfaen" w:cs="Cambria"/>
          <w:color w:val="1F1F1F"/>
          <w:sz w:val="24"/>
          <w:szCs w:val="24"/>
        </w:rPr>
        <w:t>ა</w:t>
      </w:r>
      <w:r w:rsidR="00AF7C8C">
        <w:rPr>
          <w:rFonts w:ascii="Sylfaen" w:eastAsia="Times New Roman" w:hAnsi="Sylfaen" w:cs="Cambria"/>
          <w:color w:val="1F1F1F"/>
          <w:sz w:val="24"/>
          <w:szCs w:val="24"/>
        </w:rPr>
        <w:t>ცემა  USB დისკის საშუალებით დამატებითი პროგრამული უზრუნველყოფის გარეშე.</w:t>
      </w:r>
    </w:p>
    <w:p w14:paraId="098BC905" w14:textId="14BD8A1E" w:rsidR="00C62042" w:rsidRDefault="00A76EDB" w:rsidP="004922BE">
      <w:pPr>
        <w:rPr>
          <w:rFonts w:ascii="Sylfaen" w:eastAsia="Times New Roman" w:hAnsi="Sylfaen" w:cs="Cambria"/>
          <w:color w:val="1F1F1F"/>
          <w:sz w:val="24"/>
          <w:szCs w:val="24"/>
        </w:rPr>
      </w:pPr>
      <w:r>
        <w:rPr>
          <w:rFonts w:ascii="Sylfaen" w:eastAsia="Times New Roman" w:hAnsi="Sylfaen" w:cs="Cambria"/>
          <w:color w:val="1F1F1F"/>
          <w:sz w:val="24"/>
          <w:szCs w:val="24"/>
        </w:rPr>
        <w:t>აპარატურა წარმოებული უნდა იყოს წამყვანი ევროპული ქვეყნების მიერ.</w:t>
      </w:r>
    </w:p>
    <w:p w14:paraId="64BC3167" w14:textId="77777777" w:rsidR="007371E6" w:rsidRDefault="007371E6" w:rsidP="004922BE">
      <w:pPr>
        <w:rPr>
          <w:rFonts w:ascii="Sylfaen" w:eastAsia="Times New Roman" w:hAnsi="Sylfaen" w:cs="Cambria"/>
          <w:color w:val="1F1F1F"/>
          <w:sz w:val="24"/>
          <w:szCs w:val="24"/>
        </w:rPr>
      </w:pPr>
    </w:p>
    <w:p w14:paraId="3018EB76" w14:textId="3D2E8D87" w:rsidR="002B63A9" w:rsidRPr="002B63A9" w:rsidRDefault="002B63A9" w:rsidP="002B63A9">
      <w:pPr>
        <w:pStyle w:val="NoSpacing"/>
        <w:spacing w:line="276" w:lineRule="auto"/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2B63A9">
        <w:rPr>
          <w:rFonts w:ascii="Sylfaen" w:hAnsi="Sylfaen" w:cs="Times New Roman"/>
          <w:sz w:val="24"/>
          <w:szCs w:val="24"/>
          <w:lang w:val="ka-GE"/>
        </w:rPr>
        <w:t>დაინტერესების შემთხვევაში გთხოვთ წარმოადგინოთ სატენდერო წინადადებები</w:t>
      </w:r>
      <w:r w:rsidRPr="002B63A9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 2025 წლის </w:t>
      </w:r>
      <w:r w:rsidRPr="002B63A9">
        <w:rPr>
          <w:rFonts w:ascii="Sylfaen" w:hAnsi="Sylfaen" w:cs="Times New Roman"/>
          <w:b/>
          <w:bCs/>
          <w:sz w:val="24"/>
          <w:szCs w:val="24"/>
          <w:lang w:val="ka-GE"/>
        </w:rPr>
        <w:t>5</w:t>
      </w:r>
      <w:r w:rsidRPr="002B63A9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2B63A9">
        <w:rPr>
          <w:rFonts w:ascii="Sylfaen" w:hAnsi="Sylfaen" w:cs="Times New Roman"/>
          <w:b/>
          <w:bCs/>
          <w:sz w:val="24"/>
          <w:szCs w:val="24"/>
          <w:lang w:val="ka-GE"/>
        </w:rPr>
        <w:t>დეკემბრის</w:t>
      </w:r>
      <w:r w:rsidRPr="002B63A9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17:00 საათამდე</w:t>
      </w:r>
      <w:r w:rsidRPr="002B63A9">
        <w:rPr>
          <w:rFonts w:ascii="Sylfaen" w:hAnsi="Sylfaen" w:cs="Times New Roman"/>
          <w:sz w:val="24"/>
          <w:szCs w:val="24"/>
          <w:lang w:val="ka-GE"/>
        </w:rPr>
        <w:t xml:space="preserve"> ელ. ფოსტის შემდეგ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2B63A9">
        <w:rPr>
          <w:rFonts w:ascii="Sylfaen" w:hAnsi="Sylfaen" w:cs="Times New Roman"/>
          <w:sz w:val="24"/>
          <w:szCs w:val="24"/>
          <w:lang w:val="ka-GE"/>
        </w:rPr>
        <w:t>მისამართზე: 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hyperlink r:id="rId6" w:history="1">
        <w:r w:rsidRPr="00FD18A4">
          <w:rPr>
            <w:rStyle w:val="Hyperlink"/>
            <w:rFonts w:ascii="Sylfaen" w:hAnsi="Sylfaen" w:cs="Times New Roman"/>
            <w:sz w:val="24"/>
            <w:szCs w:val="24"/>
            <w:lang w:val="ka-GE"/>
          </w:rPr>
          <w:t>ggogiberidze@borjomi.com</w:t>
        </w:r>
      </w:hyperlink>
      <w:r w:rsidRPr="002B63A9">
        <w:rPr>
          <w:rFonts w:ascii="Sylfaen" w:hAnsi="Sylfaen" w:cs="Times New Roman"/>
          <w:sz w:val="24"/>
          <w:szCs w:val="24"/>
          <w:lang w:val="ka-GE"/>
        </w:rPr>
        <w:t xml:space="preserve"> და </w:t>
      </w:r>
      <w:hyperlink r:id="rId7" w:history="1">
        <w:r w:rsidRPr="002B63A9">
          <w:rPr>
            <w:rStyle w:val="Hyperlink"/>
            <w:rFonts w:ascii="Sylfaen" w:hAnsi="Sylfaen" w:cs="Times New Roman"/>
            <w:sz w:val="24"/>
            <w:szCs w:val="24"/>
            <w:lang w:val="ka-GE"/>
          </w:rPr>
          <w:t>lgvazava@borjomi.com</w:t>
        </w:r>
      </w:hyperlink>
      <w:r w:rsidRPr="002B63A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2B63A9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</w:p>
    <w:p w14:paraId="470DCE3B" w14:textId="77777777" w:rsidR="002B63A9" w:rsidRPr="002B63A9" w:rsidRDefault="002B63A9" w:rsidP="002B63A9">
      <w:pPr>
        <w:pStyle w:val="NoSpacing"/>
        <w:spacing w:line="276" w:lineRule="auto"/>
        <w:rPr>
          <w:rFonts w:ascii="Sylfaen" w:hAnsi="Sylfaen" w:cs="Times New Roman"/>
          <w:sz w:val="24"/>
          <w:szCs w:val="24"/>
        </w:rPr>
      </w:pPr>
      <w:r w:rsidRPr="002B63A9">
        <w:rPr>
          <w:rFonts w:ascii="Sylfaen" w:hAnsi="Sylfaen" w:cs="Times New Roman"/>
          <w:b/>
          <w:bCs/>
          <w:sz w:val="24"/>
          <w:szCs w:val="24"/>
          <w:lang w:val="ka-GE"/>
        </w:rPr>
        <w:t>კონკურსანტმა წინადადებაში უნდა მიუთითოს:</w:t>
      </w:r>
    </w:p>
    <w:p w14:paraId="77AD8865" w14:textId="77777777" w:rsidR="002B63A9" w:rsidRPr="002B63A9" w:rsidRDefault="002B63A9" w:rsidP="002B63A9">
      <w:pPr>
        <w:pStyle w:val="NoSpacing"/>
        <w:numPr>
          <w:ilvl w:val="0"/>
          <w:numId w:val="3"/>
        </w:numPr>
        <w:spacing w:line="276" w:lineRule="auto"/>
        <w:rPr>
          <w:rFonts w:ascii="Sylfaen" w:hAnsi="Sylfaen" w:cs="Times New Roman"/>
          <w:sz w:val="24"/>
          <w:szCs w:val="24"/>
          <w:lang w:val="ka-GE"/>
        </w:rPr>
      </w:pPr>
      <w:r w:rsidRPr="002B63A9">
        <w:rPr>
          <w:rFonts w:ascii="Sylfaen" w:hAnsi="Sylfaen" w:cs="Times New Roman"/>
          <w:sz w:val="24"/>
          <w:szCs w:val="24"/>
          <w:lang w:val="ka-GE"/>
        </w:rPr>
        <w:t>რეკვიზიტები;</w:t>
      </w:r>
    </w:p>
    <w:p w14:paraId="57567829" w14:textId="7E26644E" w:rsidR="002B63A9" w:rsidRPr="002B63A9" w:rsidRDefault="002B63A9" w:rsidP="002B63A9">
      <w:pPr>
        <w:pStyle w:val="NoSpacing"/>
        <w:numPr>
          <w:ilvl w:val="0"/>
          <w:numId w:val="3"/>
        </w:numPr>
        <w:spacing w:line="276" w:lineRule="auto"/>
        <w:rPr>
          <w:rFonts w:ascii="Sylfaen" w:hAnsi="Sylfaen" w:cs="Times New Roman"/>
          <w:sz w:val="24"/>
          <w:szCs w:val="24"/>
          <w:lang w:val="ka-GE"/>
        </w:rPr>
      </w:pPr>
      <w:r w:rsidRPr="002B63A9">
        <w:rPr>
          <w:rFonts w:ascii="Sylfaen" w:hAnsi="Sylfaen" w:cs="Times New Roman"/>
          <w:sz w:val="24"/>
          <w:szCs w:val="24"/>
          <w:lang w:val="ka-GE"/>
        </w:rPr>
        <w:t xml:space="preserve">აპარატურის </w:t>
      </w:r>
      <w:r w:rsidRPr="002B63A9">
        <w:rPr>
          <w:rFonts w:ascii="Sylfaen" w:hAnsi="Sylfaen" w:cs="Times New Roman"/>
          <w:sz w:val="24"/>
          <w:szCs w:val="24"/>
          <w:lang w:val="ka-GE"/>
        </w:rPr>
        <w:t>ფასი;</w:t>
      </w:r>
    </w:p>
    <w:p w14:paraId="5E7DF146" w14:textId="6693906B" w:rsidR="002B63A9" w:rsidRPr="002B63A9" w:rsidRDefault="002B63A9" w:rsidP="002B63A9">
      <w:pPr>
        <w:pStyle w:val="NoSpacing"/>
        <w:numPr>
          <w:ilvl w:val="0"/>
          <w:numId w:val="3"/>
        </w:numPr>
        <w:spacing w:line="276" w:lineRule="auto"/>
        <w:rPr>
          <w:rFonts w:ascii="Sylfaen" w:hAnsi="Sylfaen" w:cs="Times New Roman"/>
          <w:sz w:val="24"/>
          <w:szCs w:val="24"/>
          <w:lang w:val="ka-GE"/>
        </w:rPr>
      </w:pPr>
      <w:r w:rsidRPr="002B63A9">
        <w:rPr>
          <w:rFonts w:ascii="Sylfaen" w:hAnsi="Sylfaen" w:cs="Times New Roman"/>
          <w:sz w:val="24"/>
          <w:szCs w:val="24"/>
          <w:lang w:val="ka-GE"/>
        </w:rPr>
        <w:t>შემოთავაზებული აპარატურის აღწერილობა;</w:t>
      </w:r>
    </w:p>
    <w:p w14:paraId="366D22E1" w14:textId="3A6AF033" w:rsidR="002B63A9" w:rsidRPr="002B63A9" w:rsidRDefault="002B63A9" w:rsidP="002B63A9">
      <w:pPr>
        <w:pStyle w:val="NoSpacing"/>
        <w:numPr>
          <w:ilvl w:val="0"/>
          <w:numId w:val="3"/>
        </w:numPr>
        <w:spacing w:line="276" w:lineRule="auto"/>
        <w:rPr>
          <w:rFonts w:ascii="Sylfaen" w:hAnsi="Sylfaen" w:cs="Times New Roman"/>
          <w:sz w:val="24"/>
          <w:szCs w:val="24"/>
          <w:lang w:val="ka-GE"/>
        </w:rPr>
      </w:pPr>
      <w:r w:rsidRPr="002B63A9">
        <w:rPr>
          <w:rFonts w:ascii="Sylfaen" w:hAnsi="Sylfaen" w:cs="Times New Roman"/>
          <w:sz w:val="24"/>
          <w:szCs w:val="24"/>
          <w:lang w:val="ka-GE"/>
        </w:rPr>
        <w:t xml:space="preserve">მოწოდების </w:t>
      </w:r>
      <w:r w:rsidRPr="002B63A9">
        <w:rPr>
          <w:rFonts w:ascii="Sylfaen" w:hAnsi="Sylfaen" w:cs="Times New Roman"/>
          <w:sz w:val="24"/>
          <w:szCs w:val="24"/>
          <w:lang w:val="ka-GE"/>
        </w:rPr>
        <w:t>ვადა;</w:t>
      </w:r>
    </w:p>
    <w:p w14:paraId="13DFF146" w14:textId="77777777" w:rsidR="002B63A9" w:rsidRPr="002B63A9" w:rsidRDefault="002B63A9" w:rsidP="002B63A9">
      <w:pPr>
        <w:pStyle w:val="NoSpacing"/>
        <w:numPr>
          <w:ilvl w:val="0"/>
          <w:numId w:val="3"/>
        </w:numPr>
        <w:spacing w:line="276" w:lineRule="auto"/>
        <w:rPr>
          <w:rFonts w:ascii="Sylfaen" w:hAnsi="Sylfaen" w:cs="Times New Roman"/>
          <w:sz w:val="24"/>
          <w:szCs w:val="24"/>
          <w:lang w:val="ka-GE"/>
        </w:rPr>
      </w:pPr>
      <w:r w:rsidRPr="002B63A9">
        <w:rPr>
          <w:rFonts w:ascii="Sylfaen" w:hAnsi="Sylfaen" w:cs="Times New Roman"/>
          <w:sz w:val="24"/>
          <w:szCs w:val="24"/>
          <w:lang w:val="ka-GE"/>
        </w:rPr>
        <w:t>ინფორმაცია ანგარიშსწორების პირობების შესახებ.</w:t>
      </w:r>
    </w:p>
    <w:p w14:paraId="2EBA3652" w14:textId="38C2C4A0" w:rsidR="00EF45F9" w:rsidRDefault="00EF45F9" w:rsidP="00BA726A">
      <w:pPr>
        <w:rPr>
          <w:rFonts w:ascii="Sylfaen" w:hAnsi="Sylfaen"/>
          <w:lang w:val="ka-GE"/>
        </w:rPr>
      </w:pPr>
    </w:p>
    <w:sectPr w:rsidR="00EF45F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F5326"/>
    <w:multiLevelType w:val="multilevel"/>
    <w:tmpl w:val="2B62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0A24E6"/>
    <w:multiLevelType w:val="hybridMultilevel"/>
    <w:tmpl w:val="975E9874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76903E10"/>
    <w:multiLevelType w:val="hybridMultilevel"/>
    <w:tmpl w:val="7D942B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09002228">
    <w:abstractNumId w:val="2"/>
  </w:num>
  <w:num w:numId="2" w16cid:durableId="282001814">
    <w:abstractNumId w:val="1"/>
  </w:num>
  <w:num w:numId="3" w16cid:durableId="127494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6A"/>
    <w:rsid w:val="0000777F"/>
    <w:rsid w:val="00021821"/>
    <w:rsid w:val="0002552D"/>
    <w:rsid w:val="00027557"/>
    <w:rsid w:val="00040558"/>
    <w:rsid w:val="000472CA"/>
    <w:rsid w:val="00050E6A"/>
    <w:rsid w:val="00061A8D"/>
    <w:rsid w:val="00067915"/>
    <w:rsid w:val="00080C51"/>
    <w:rsid w:val="000949FF"/>
    <w:rsid w:val="000A0C2F"/>
    <w:rsid w:val="000B3A59"/>
    <w:rsid w:val="000B4816"/>
    <w:rsid w:val="000B569F"/>
    <w:rsid w:val="000C0BEE"/>
    <w:rsid w:val="000C3CBB"/>
    <w:rsid w:val="000D70E4"/>
    <w:rsid w:val="000D71A7"/>
    <w:rsid w:val="000E4CE1"/>
    <w:rsid w:val="001003AA"/>
    <w:rsid w:val="00102D8D"/>
    <w:rsid w:val="001168AA"/>
    <w:rsid w:val="00120904"/>
    <w:rsid w:val="00121AD3"/>
    <w:rsid w:val="00124D8F"/>
    <w:rsid w:val="0014081F"/>
    <w:rsid w:val="001524F3"/>
    <w:rsid w:val="001654EA"/>
    <w:rsid w:val="00170CDF"/>
    <w:rsid w:val="00174AA1"/>
    <w:rsid w:val="001864BC"/>
    <w:rsid w:val="00196135"/>
    <w:rsid w:val="001A02E0"/>
    <w:rsid w:val="001A30FE"/>
    <w:rsid w:val="001B03CD"/>
    <w:rsid w:val="001B0779"/>
    <w:rsid w:val="001B506B"/>
    <w:rsid w:val="001B6911"/>
    <w:rsid w:val="001D16E1"/>
    <w:rsid w:val="001D3562"/>
    <w:rsid w:val="001E6DA3"/>
    <w:rsid w:val="001F19AC"/>
    <w:rsid w:val="00203D14"/>
    <w:rsid w:val="00203D5D"/>
    <w:rsid w:val="00205907"/>
    <w:rsid w:val="002249F5"/>
    <w:rsid w:val="00256FA5"/>
    <w:rsid w:val="00282321"/>
    <w:rsid w:val="00283D17"/>
    <w:rsid w:val="002935F0"/>
    <w:rsid w:val="002A5EEF"/>
    <w:rsid w:val="002B3E4D"/>
    <w:rsid w:val="002B63A9"/>
    <w:rsid w:val="002B68CB"/>
    <w:rsid w:val="002D47C9"/>
    <w:rsid w:val="002D7574"/>
    <w:rsid w:val="002F198E"/>
    <w:rsid w:val="00300A52"/>
    <w:rsid w:val="00301565"/>
    <w:rsid w:val="0030447F"/>
    <w:rsid w:val="00304C23"/>
    <w:rsid w:val="0030551C"/>
    <w:rsid w:val="0031155A"/>
    <w:rsid w:val="00312513"/>
    <w:rsid w:val="00313DEE"/>
    <w:rsid w:val="00326E11"/>
    <w:rsid w:val="0032709C"/>
    <w:rsid w:val="003300B8"/>
    <w:rsid w:val="00332BD3"/>
    <w:rsid w:val="00340DAB"/>
    <w:rsid w:val="00340EF9"/>
    <w:rsid w:val="00344454"/>
    <w:rsid w:val="00347E5F"/>
    <w:rsid w:val="003513A1"/>
    <w:rsid w:val="00353D85"/>
    <w:rsid w:val="00360563"/>
    <w:rsid w:val="003717EA"/>
    <w:rsid w:val="00372A2B"/>
    <w:rsid w:val="003800FA"/>
    <w:rsid w:val="003801F0"/>
    <w:rsid w:val="00384554"/>
    <w:rsid w:val="00391089"/>
    <w:rsid w:val="00391C26"/>
    <w:rsid w:val="0039308D"/>
    <w:rsid w:val="00393851"/>
    <w:rsid w:val="00393924"/>
    <w:rsid w:val="003A2278"/>
    <w:rsid w:val="003A7E44"/>
    <w:rsid w:val="003B3040"/>
    <w:rsid w:val="003C0907"/>
    <w:rsid w:val="00407FDE"/>
    <w:rsid w:val="00412636"/>
    <w:rsid w:val="00417AB7"/>
    <w:rsid w:val="00435F01"/>
    <w:rsid w:val="00446549"/>
    <w:rsid w:val="00457122"/>
    <w:rsid w:val="004720C2"/>
    <w:rsid w:val="00474DD2"/>
    <w:rsid w:val="00476660"/>
    <w:rsid w:val="00487D8E"/>
    <w:rsid w:val="004921DE"/>
    <w:rsid w:val="004922BE"/>
    <w:rsid w:val="004A4DAB"/>
    <w:rsid w:val="004C0197"/>
    <w:rsid w:val="004C7AA6"/>
    <w:rsid w:val="004D497C"/>
    <w:rsid w:val="004D7E37"/>
    <w:rsid w:val="004E1117"/>
    <w:rsid w:val="004F2480"/>
    <w:rsid w:val="004F52C3"/>
    <w:rsid w:val="005030BE"/>
    <w:rsid w:val="00506FC6"/>
    <w:rsid w:val="00512A70"/>
    <w:rsid w:val="00512BF7"/>
    <w:rsid w:val="005146B5"/>
    <w:rsid w:val="005159CF"/>
    <w:rsid w:val="00517BF4"/>
    <w:rsid w:val="005333CF"/>
    <w:rsid w:val="0053764A"/>
    <w:rsid w:val="0054464B"/>
    <w:rsid w:val="005501B1"/>
    <w:rsid w:val="005502A8"/>
    <w:rsid w:val="00554B35"/>
    <w:rsid w:val="0056016C"/>
    <w:rsid w:val="00561A70"/>
    <w:rsid w:val="00570CD6"/>
    <w:rsid w:val="00582143"/>
    <w:rsid w:val="005A4951"/>
    <w:rsid w:val="005A671C"/>
    <w:rsid w:val="005A7E25"/>
    <w:rsid w:val="005B52F2"/>
    <w:rsid w:val="005E1C70"/>
    <w:rsid w:val="005F10A5"/>
    <w:rsid w:val="00603D3C"/>
    <w:rsid w:val="00615F13"/>
    <w:rsid w:val="0061649F"/>
    <w:rsid w:val="00642305"/>
    <w:rsid w:val="0064676C"/>
    <w:rsid w:val="00682B3E"/>
    <w:rsid w:val="00685EE4"/>
    <w:rsid w:val="00693E91"/>
    <w:rsid w:val="0069504E"/>
    <w:rsid w:val="006A540E"/>
    <w:rsid w:val="006B75B3"/>
    <w:rsid w:val="006D6D1B"/>
    <w:rsid w:val="006D70ED"/>
    <w:rsid w:val="006E3D33"/>
    <w:rsid w:val="006F0A3E"/>
    <w:rsid w:val="006F2060"/>
    <w:rsid w:val="006F5525"/>
    <w:rsid w:val="00700C38"/>
    <w:rsid w:val="00712E8B"/>
    <w:rsid w:val="0073425A"/>
    <w:rsid w:val="00734630"/>
    <w:rsid w:val="007371E6"/>
    <w:rsid w:val="00752DA8"/>
    <w:rsid w:val="0077004C"/>
    <w:rsid w:val="007829B9"/>
    <w:rsid w:val="00787A85"/>
    <w:rsid w:val="00791ADD"/>
    <w:rsid w:val="00793F2A"/>
    <w:rsid w:val="007A3140"/>
    <w:rsid w:val="007B5DFF"/>
    <w:rsid w:val="007B74C8"/>
    <w:rsid w:val="007C1259"/>
    <w:rsid w:val="007D4D8C"/>
    <w:rsid w:val="007D51F4"/>
    <w:rsid w:val="007D69C6"/>
    <w:rsid w:val="007E1EDB"/>
    <w:rsid w:val="007E37C2"/>
    <w:rsid w:val="00822503"/>
    <w:rsid w:val="00827735"/>
    <w:rsid w:val="008323F5"/>
    <w:rsid w:val="00843149"/>
    <w:rsid w:val="00851F63"/>
    <w:rsid w:val="008551CF"/>
    <w:rsid w:val="008624F7"/>
    <w:rsid w:val="008753E6"/>
    <w:rsid w:val="00883EE1"/>
    <w:rsid w:val="00885F5A"/>
    <w:rsid w:val="0089181C"/>
    <w:rsid w:val="00892FA5"/>
    <w:rsid w:val="008A19C6"/>
    <w:rsid w:val="008A2CBE"/>
    <w:rsid w:val="008B7958"/>
    <w:rsid w:val="008D0D0E"/>
    <w:rsid w:val="008D42D1"/>
    <w:rsid w:val="008D5F02"/>
    <w:rsid w:val="008E5771"/>
    <w:rsid w:val="008F1D48"/>
    <w:rsid w:val="00903C3B"/>
    <w:rsid w:val="009050CD"/>
    <w:rsid w:val="009071AF"/>
    <w:rsid w:val="00911153"/>
    <w:rsid w:val="009118CB"/>
    <w:rsid w:val="009119A0"/>
    <w:rsid w:val="00931DDD"/>
    <w:rsid w:val="0093344A"/>
    <w:rsid w:val="00941C74"/>
    <w:rsid w:val="00945894"/>
    <w:rsid w:val="00946897"/>
    <w:rsid w:val="00946F3E"/>
    <w:rsid w:val="009503A5"/>
    <w:rsid w:val="0095251B"/>
    <w:rsid w:val="00954417"/>
    <w:rsid w:val="00957A99"/>
    <w:rsid w:val="00957C0E"/>
    <w:rsid w:val="009622CD"/>
    <w:rsid w:val="009644AB"/>
    <w:rsid w:val="0096719B"/>
    <w:rsid w:val="00973881"/>
    <w:rsid w:val="009935AA"/>
    <w:rsid w:val="00995F0E"/>
    <w:rsid w:val="009B18B8"/>
    <w:rsid w:val="009D23BA"/>
    <w:rsid w:val="009D5B9B"/>
    <w:rsid w:val="009D5ED5"/>
    <w:rsid w:val="009F26FA"/>
    <w:rsid w:val="009F5F40"/>
    <w:rsid w:val="00A06272"/>
    <w:rsid w:val="00A2184E"/>
    <w:rsid w:val="00A25F8A"/>
    <w:rsid w:val="00A40D9C"/>
    <w:rsid w:val="00A43096"/>
    <w:rsid w:val="00A731B7"/>
    <w:rsid w:val="00A75CA6"/>
    <w:rsid w:val="00A764A4"/>
    <w:rsid w:val="00A76EDB"/>
    <w:rsid w:val="00A81E0A"/>
    <w:rsid w:val="00A8274B"/>
    <w:rsid w:val="00A84827"/>
    <w:rsid w:val="00A87DF2"/>
    <w:rsid w:val="00A92BC3"/>
    <w:rsid w:val="00AA474A"/>
    <w:rsid w:val="00AB4777"/>
    <w:rsid w:val="00AD3AC2"/>
    <w:rsid w:val="00AD4EC0"/>
    <w:rsid w:val="00AE48C0"/>
    <w:rsid w:val="00AF7C8C"/>
    <w:rsid w:val="00B000F6"/>
    <w:rsid w:val="00B048C3"/>
    <w:rsid w:val="00B3766E"/>
    <w:rsid w:val="00B41236"/>
    <w:rsid w:val="00B4257B"/>
    <w:rsid w:val="00B54225"/>
    <w:rsid w:val="00B6174F"/>
    <w:rsid w:val="00B62547"/>
    <w:rsid w:val="00B65508"/>
    <w:rsid w:val="00B669B1"/>
    <w:rsid w:val="00B73318"/>
    <w:rsid w:val="00B93131"/>
    <w:rsid w:val="00BA10D2"/>
    <w:rsid w:val="00BA4750"/>
    <w:rsid w:val="00BA726A"/>
    <w:rsid w:val="00BC0FA7"/>
    <w:rsid w:val="00BC65DD"/>
    <w:rsid w:val="00BE20BA"/>
    <w:rsid w:val="00BE25CE"/>
    <w:rsid w:val="00BF3999"/>
    <w:rsid w:val="00BF51B6"/>
    <w:rsid w:val="00BF5C3C"/>
    <w:rsid w:val="00BF5E7B"/>
    <w:rsid w:val="00BF7202"/>
    <w:rsid w:val="00C00B11"/>
    <w:rsid w:val="00C01967"/>
    <w:rsid w:val="00C0261D"/>
    <w:rsid w:val="00C04E8E"/>
    <w:rsid w:val="00C04F58"/>
    <w:rsid w:val="00C06963"/>
    <w:rsid w:val="00C25D2C"/>
    <w:rsid w:val="00C32B21"/>
    <w:rsid w:val="00C47698"/>
    <w:rsid w:val="00C5407B"/>
    <w:rsid w:val="00C556A0"/>
    <w:rsid w:val="00C618FA"/>
    <w:rsid w:val="00C62042"/>
    <w:rsid w:val="00C6393A"/>
    <w:rsid w:val="00C7646E"/>
    <w:rsid w:val="00C77241"/>
    <w:rsid w:val="00C823AA"/>
    <w:rsid w:val="00C90725"/>
    <w:rsid w:val="00C95AE5"/>
    <w:rsid w:val="00CD0AC5"/>
    <w:rsid w:val="00CE2E51"/>
    <w:rsid w:val="00CE53B7"/>
    <w:rsid w:val="00CF3831"/>
    <w:rsid w:val="00CF41AE"/>
    <w:rsid w:val="00D00A26"/>
    <w:rsid w:val="00D01406"/>
    <w:rsid w:val="00D04BED"/>
    <w:rsid w:val="00D24FEB"/>
    <w:rsid w:val="00D2583E"/>
    <w:rsid w:val="00D3511D"/>
    <w:rsid w:val="00D37DB5"/>
    <w:rsid w:val="00D42912"/>
    <w:rsid w:val="00D62429"/>
    <w:rsid w:val="00D67AE9"/>
    <w:rsid w:val="00D7641C"/>
    <w:rsid w:val="00D803A0"/>
    <w:rsid w:val="00D97B08"/>
    <w:rsid w:val="00DA3C26"/>
    <w:rsid w:val="00DA6326"/>
    <w:rsid w:val="00DB0CC2"/>
    <w:rsid w:val="00DC185B"/>
    <w:rsid w:val="00DC3087"/>
    <w:rsid w:val="00DC5611"/>
    <w:rsid w:val="00DC738A"/>
    <w:rsid w:val="00DF153A"/>
    <w:rsid w:val="00DF2ED0"/>
    <w:rsid w:val="00E028C7"/>
    <w:rsid w:val="00E02FAC"/>
    <w:rsid w:val="00E132D3"/>
    <w:rsid w:val="00E414CE"/>
    <w:rsid w:val="00E51209"/>
    <w:rsid w:val="00E73E40"/>
    <w:rsid w:val="00EA2F0B"/>
    <w:rsid w:val="00EB742D"/>
    <w:rsid w:val="00EE5B2D"/>
    <w:rsid w:val="00EE7A87"/>
    <w:rsid w:val="00EF0383"/>
    <w:rsid w:val="00EF45F9"/>
    <w:rsid w:val="00EF559F"/>
    <w:rsid w:val="00EF5652"/>
    <w:rsid w:val="00F044FF"/>
    <w:rsid w:val="00F11754"/>
    <w:rsid w:val="00F25064"/>
    <w:rsid w:val="00F526A1"/>
    <w:rsid w:val="00F83A3E"/>
    <w:rsid w:val="00F92E1B"/>
    <w:rsid w:val="00FB1426"/>
    <w:rsid w:val="00FB2384"/>
    <w:rsid w:val="00FB4E0F"/>
    <w:rsid w:val="00FC7C42"/>
    <w:rsid w:val="00FD488A"/>
    <w:rsid w:val="00FE673E"/>
    <w:rsid w:val="00F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E23DA"/>
  <w15:chartTrackingRefBased/>
  <w15:docId w15:val="{A818567E-76B3-4F23-9ADA-A2DF4562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D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2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7C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F20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F2060"/>
    <w:rPr>
      <w:rFonts w:ascii="Consolas" w:hAnsi="Consolas"/>
      <w:sz w:val="20"/>
      <w:szCs w:val="20"/>
    </w:rPr>
  </w:style>
  <w:style w:type="paragraph" w:styleId="NoSpacing">
    <w:name w:val="No Spacing"/>
    <w:uiPriority w:val="1"/>
    <w:qFormat/>
    <w:rsid w:val="002B6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gvazava@borjo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gogiberidze@borjomi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 Sharashenidze</dc:creator>
  <cp:keywords/>
  <dc:description/>
  <cp:lastModifiedBy>Luka Dzimistarishvili</cp:lastModifiedBy>
  <cp:revision>2</cp:revision>
  <cp:lastPrinted>2024-05-07T11:16:00Z</cp:lastPrinted>
  <dcterms:created xsi:type="dcterms:W3CDTF">2025-11-27T10:02:00Z</dcterms:created>
  <dcterms:modified xsi:type="dcterms:W3CDTF">2025-11-27T10:02:00Z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2023-05-10T09:08:38Z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fad489ca-a64e-4f72-a9d8-3ada0510ac3e</vt:lpwstr>
  </property>
  <property fmtid="{D5CDD505-2E9C-101B-9397-08002B2CF9AE}" pid="7" name="MSIP_Label_defa4170-0d19-0005-0004-bc88714345d2_ActionId">
    <vt:lpwstr>1be40f40-3644-4c13-9071-b590e00d369c</vt:lpwstr>
  </property>
  <property fmtid="{D5CDD505-2E9C-101B-9397-08002B2CF9AE}" pid="8" name="MSIP_Label_defa4170-0d19-0005-0004-bc88714345d2_ContentBits">
    <vt:lpwstr>0</vt:lpwstr>
  </property>
</Properties>
</file>