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ACED3" w14:textId="702BBBC1" w:rsidR="009F5160" w:rsidRPr="005C38A4" w:rsidRDefault="009D2B49">
      <w:pPr>
        <w:rPr>
          <w:rFonts w:ascii="BPG Tech 11.1 Caps" w:eastAsia="Times New Roman" w:hAnsi="BPG Tech 11.1 Caps" w:cs="Sylfaen"/>
          <w:b/>
          <w:bCs/>
          <w:noProof w:val="0"/>
        </w:rPr>
      </w:pPr>
      <w:r w:rsidRPr="005C38A4">
        <w:rPr>
          <w:rFonts w:ascii="BPG Tech 11.1 Caps" w:eastAsia="Times New Roman" w:hAnsi="BPG Tech 11.1 Caps" w:cs="Sylfaen"/>
          <w:b/>
          <w:bCs/>
          <w:noProof w:val="0"/>
        </w:rPr>
        <w:t>პროექტის ძირი</w:t>
      </w:r>
      <w:r w:rsidR="00EF2F37">
        <w:rPr>
          <w:rFonts w:ascii="BPG Tech 11.1 Caps" w:eastAsia="Times New Roman" w:hAnsi="BPG Tech 11.1 Caps" w:cs="Sylfaen"/>
          <w:b/>
          <w:bCs/>
          <w:noProof w:val="0"/>
        </w:rPr>
        <w:t>თ</w:t>
      </w:r>
      <w:r w:rsidRPr="005C38A4">
        <w:rPr>
          <w:rFonts w:ascii="BPG Tech 11.1 Caps" w:eastAsia="Times New Roman" w:hAnsi="BPG Tech 11.1 Caps" w:cs="Sylfaen"/>
          <w:b/>
          <w:bCs/>
          <w:noProof w:val="0"/>
        </w:rPr>
        <w:t>ადი მიზნები:</w:t>
      </w:r>
    </w:p>
    <w:p w14:paraId="3A89F688" w14:textId="77777777" w:rsidR="00EF2F37" w:rsidRPr="00EF2F37" w:rsidRDefault="00EF2F37" w:rsidP="00EF2F37">
      <w:pPr>
        <w:spacing w:after="0" w:line="240" w:lineRule="auto"/>
        <w:textAlignment w:val="baseline"/>
        <w:rPr>
          <w:rFonts w:ascii="BPG Tech 11.1 Caps" w:eastAsia="Times New Roman" w:hAnsi="BPG Tech 11.1 Caps" w:cs="Times New Roman"/>
          <w:noProof w:val="0"/>
        </w:rPr>
      </w:pPr>
      <w:r w:rsidRPr="00EF2F37">
        <w:rPr>
          <w:rFonts w:ascii="BPG Tech 11.1 Caps" w:eastAsia="Times New Roman" w:hAnsi="BPG Tech 11.1 Caps" w:cs="Times New Roman"/>
          <w:noProof w:val="0"/>
        </w:rPr>
        <w:t>გეძლევათ შესაძლებლობა შექმნათ სივრცე, რომელიც  თბილისის მომავალ ურბანულ ხასიათს განსაზღვრავს.</w:t>
      </w:r>
    </w:p>
    <w:p w14:paraId="59C3957F" w14:textId="77777777" w:rsidR="00EF2F37" w:rsidRPr="00EF2F37" w:rsidRDefault="00EF2F37" w:rsidP="00EF2F37">
      <w:pPr>
        <w:spacing w:after="0" w:line="240" w:lineRule="auto"/>
        <w:textAlignment w:val="baseline"/>
        <w:rPr>
          <w:rFonts w:ascii="BPG Tech 11.1 Caps" w:eastAsia="Times New Roman" w:hAnsi="BPG Tech 11.1 Caps" w:cs="Times New Roman"/>
          <w:noProof w:val="0"/>
        </w:rPr>
      </w:pPr>
      <w:r w:rsidRPr="00EF2F37">
        <w:rPr>
          <w:rFonts w:ascii="BPG Tech 11.1 Caps" w:eastAsia="Times New Roman" w:hAnsi="BPG Tech 11.1 Caps" w:cs="Times New Roman"/>
          <w:noProof w:val="0"/>
        </w:rPr>
        <w:t xml:space="preserve">ჭავჭავაძის გამზირზე მდებარე საკონკურსო ტერიტორია  არის ადგილი, სადაც ქალაქის ყოველდღიური ენერგია, ადამიანები და ურბანული ცხოვრება ერთმანეთს ერწყმიან.   </w:t>
      </w:r>
    </w:p>
    <w:p w14:paraId="3F4B1E06" w14:textId="77777777" w:rsidR="00EF2F37" w:rsidRPr="00EF2F37" w:rsidRDefault="00EF2F37" w:rsidP="00EF2F37">
      <w:pPr>
        <w:spacing w:after="0" w:line="240" w:lineRule="auto"/>
        <w:textAlignment w:val="baseline"/>
        <w:rPr>
          <w:rFonts w:ascii="BPG Tech 11.1 Caps" w:eastAsia="Times New Roman" w:hAnsi="BPG Tech 11.1 Caps" w:cs="Times New Roman"/>
          <w:noProof w:val="0"/>
        </w:rPr>
      </w:pPr>
      <w:r w:rsidRPr="00EF2F37">
        <w:rPr>
          <w:rFonts w:ascii="BPG Tech 11.1 Caps" w:eastAsia="Times New Roman" w:hAnsi="BPG Tech 11.1 Caps" w:cs="Times New Roman"/>
          <w:noProof w:val="0"/>
        </w:rPr>
        <w:t xml:space="preserve">თქვენი იდეა შეიძლება გახდეს სივრცე, რომელიც აკავშირებს ადამიანებს, უქმნის მათ შთაგონებას, აძლევს დასვენების, სამუშაო და შემოქმედებითი აქტივობის ახალ შესაძლებლობებს — სივრცე, რომელშიც ყველა თაობა იპოვის თავის ადგილს. </w:t>
      </w:r>
    </w:p>
    <w:p w14:paraId="3FCBB3CE" w14:textId="77777777" w:rsidR="00EF2F37" w:rsidRPr="00EF2F37" w:rsidRDefault="00EF2F37" w:rsidP="00EF2F37">
      <w:pPr>
        <w:spacing w:after="0" w:line="240" w:lineRule="auto"/>
        <w:textAlignment w:val="baseline"/>
        <w:rPr>
          <w:rFonts w:ascii="BPG Tech 11.1 Caps" w:eastAsia="Times New Roman" w:hAnsi="BPG Tech 11.1 Caps" w:cs="Times New Roman"/>
          <w:noProof w:val="0"/>
        </w:rPr>
      </w:pPr>
      <w:r w:rsidRPr="00EF2F37">
        <w:rPr>
          <w:rFonts w:ascii="BPG Tech 11.1 Caps" w:eastAsia="Times New Roman" w:hAnsi="BPG Tech 11.1 Caps" w:cs="Times New Roman"/>
          <w:noProof w:val="0"/>
        </w:rPr>
        <w:t>კონკურსი აძლევს შესაძლებლობას არამხოლოდ გამოცდილ, არამედ დამწყებ არქიტექტორებს ან უბრალოდ ენთუზიასტებს შექმნან ინოვაციური, ფუნციურად გამართული და ემოციურად მიმზიდველი კონცეფცია, რომელიც ქალაქის მაცხოვრებლებისთვის კიდევ ერთ მნიშვნელოვან ურბანულ ლოკაციას გააჩენს.</w:t>
      </w:r>
    </w:p>
    <w:p w14:paraId="63DC1025" w14:textId="123EC664" w:rsidR="00EF2F37" w:rsidRDefault="00EF2F37" w:rsidP="00EF2F37">
      <w:pPr>
        <w:spacing w:after="0" w:line="240" w:lineRule="auto"/>
        <w:textAlignment w:val="baseline"/>
        <w:rPr>
          <w:rFonts w:ascii="BPG Tech 11.1 Caps" w:eastAsia="Times New Roman" w:hAnsi="BPG Tech 11.1 Caps" w:cs="Times New Roman"/>
          <w:noProof w:val="0"/>
        </w:rPr>
      </w:pPr>
      <w:r w:rsidRPr="00EF2F37">
        <w:rPr>
          <w:rFonts w:ascii="BPG Tech 11.1 Caps" w:eastAsia="Times New Roman" w:hAnsi="BPG Tech 11.1 Caps" w:cs="Times New Roman"/>
          <w:noProof w:val="0"/>
        </w:rPr>
        <w:t>კონკურსი აძლევს შესაძლებლობას ნებისმიერ მსურველს,</w:t>
      </w:r>
      <w:r>
        <w:rPr>
          <w:rFonts w:ascii="BPG Tech 11.1 Caps" w:eastAsia="Times New Roman" w:hAnsi="BPG Tech 11.1 Caps" w:cs="Times New Roman"/>
          <w:noProof w:val="0"/>
        </w:rPr>
        <w:t xml:space="preserve"> </w:t>
      </w:r>
      <w:r w:rsidRPr="00EF2F37">
        <w:rPr>
          <w:rFonts w:ascii="BPG Tech 11.1 Caps" w:eastAsia="Times New Roman" w:hAnsi="BPG Tech 11.1 Caps" w:cs="Times New Roman"/>
          <w:noProof w:val="0"/>
        </w:rPr>
        <w:t>შექმნა</w:t>
      </w:r>
      <w:r>
        <w:rPr>
          <w:rFonts w:ascii="BPG Tech 11.1 Caps" w:eastAsia="Times New Roman" w:hAnsi="BPG Tech 11.1 Caps" w:cs="Times New Roman"/>
          <w:noProof w:val="0"/>
        </w:rPr>
        <w:t>ს</w:t>
      </w:r>
      <w:r w:rsidRPr="00EF2F37">
        <w:rPr>
          <w:rFonts w:ascii="BPG Tech 11.1 Caps" w:eastAsia="Times New Roman" w:hAnsi="BPG Tech 11.1 Caps" w:cs="Times New Roman"/>
          <w:noProof w:val="0"/>
        </w:rPr>
        <w:t xml:space="preserve"> ქალაქის ცენტრში სივრცე, რომელიც მის ისტორიაში ორგანულად ჩაიწერება, გააერთიანებს თაობებს და მისცემს ავტორს შესაძლებლობას იამაყოს შექმნილი კონცეფციით.</w:t>
      </w:r>
    </w:p>
    <w:p w14:paraId="0EB8BF3E" w14:textId="608D5BAE" w:rsidR="00EF2F37" w:rsidRDefault="00EF2F37" w:rsidP="00EF2F37">
      <w:pPr>
        <w:spacing w:after="0" w:line="240" w:lineRule="auto"/>
        <w:textAlignment w:val="baseline"/>
        <w:rPr>
          <w:rFonts w:ascii="BPG Tech 11.1 Caps" w:eastAsia="Times New Roman" w:hAnsi="BPG Tech 11.1 Caps" w:cs="Times New Roman"/>
          <w:noProof w:val="0"/>
        </w:rPr>
      </w:pPr>
    </w:p>
    <w:p w14:paraId="2A03035B" w14:textId="27B89B54" w:rsidR="00EF2F37" w:rsidRDefault="00EF2F37" w:rsidP="00EF2F37">
      <w:pPr>
        <w:spacing w:after="0" w:line="240" w:lineRule="auto"/>
        <w:textAlignment w:val="baseline"/>
        <w:rPr>
          <w:rFonts w:ascii="BPG Tech 11.1 Caps" w:eastAsia="Times New Roman" w:hAnsi="BPG Tech 11.1 Caps" w:cs="Times New Roman"/>
          <w:noProof w:val="0"/>
        </w:rPr>
      </w:pPr>
      <w:r>
        <w:rPr>
          <w:rFonts w:ascii="BPG Tech 11.1 Caps" w:eastAsia="Times New Roman" w:hAnsi="BPG Tech 11.1 Caps" w:cs="Times New Roman"/>
          <w:noProof w:val="0"/>
        </w:rPr>
        <w:t>ესკიზის შექმნისას პრეტენდენტმა უნდა გაითვალისწინოს პროექტის მიზნები:</w:t>
      </w:r>
    </w:p>
    <w:p w14:paraId="7CCFAC24" w14:textId="460BE64D" w:rsidR="00EF2F37" w:rsidRDefault="00EF2F37" w:rsidP="00EF2F37">
      <w:pPr>
        <w:spacing w:after="0" w:line="240" w:lineRule="auto"/>
        <w:textAlignment w:val="baseline"/>
        <w:rPr>
          <w:rFonts w:ascii="BPG Tech 11.1 Caps" w:eastAsia="Times New Roman" w:hAnsi="BPG Tech 11.1 Caps" w:cs="Times New Roman"/>
          <w:noProof w:val="0"/>
        </w:rPr>
      </w:pPr>
    </w:p>
    <w:p w14:paraId="147BF56D" w14:textId="0D4D9710" w:rsidR="00EF2F37" w:rsidRPr="00EF2F37" w:rsidRDefault="00EF2F37" w:rsidP="00EF2F37">
      <w:pPr>
        <w:spacing w:after="0" w:line="240" w:lineRule="auto"/>
        <w:textAlignment w:val="baseline"/>
        <w:rPr>
          <w:rFonts w:ascii="BPG Tech 11.1 Caps" w:hAnsi="BPG Tech 11.1 Caps"/>
        </w:rPr>
      </w:pPr>
      <w:r w:rsidRPr="00EF2F37">
        <w:rPr>
          <w:rFonts w:ascii="BPG Tech 11.1 Caps" w:hAnsi="BPG Tech 11.1 Caps"/>
        </w:rPr>
        <w:t>•</w:t>
      </w:r>
      <w:r w:rsidRPr="00EF2F37">
        <w:rPr>
          <w:rFonts w:ascii="BPG Tech 11.1 Caps" w:hAnsi="BPG Tech 11.1 Caps"/>
        </w:rPr>
        <w:tab/>
        <w:t>ადგილის მნიშვნელობისა და პოტენციალის წარმოჩენა</w:t>
      </w:r>
      <w:r>
        <w:rPr>
          <w:rFonts w:ascii="BPG Tech 11.1 Caps" w:hAnsi="BPG Tech 11.1 Caps"/>
        </w:rPr>
        <w:t>;</w:t>
      </w:r>
    </w:p>
    <w:p w14:paraId="7283008E" w14:textId="77777777" w:rsidR="00EF2F37" w:rsidRPr="00EF2F37" w:rsidRDefault="00EF2F37" w:rsidP="00EF2F37">
      <w:pPr>
        <w:spacing w:after="0" w:line="240" w:lineRule="auto"/>
        <w:textAlignment w:val="baseline"/>
        <w:rPr>
          <w:rFonts w:ascii="BPG Tech 11.1 Caps" w:hAnsi="BPG Tech 11.1 Caps"/>
        </w:rPr>
      </w:pPr>
      <w:r w:rsidRPr="00EF2F37">
        <w:rPr>
          <w:rFonts w:ascii="BPG Tech 11.1 Caps" w:hAnsi="BPG Tech 11.1 Caps"/>
        </w:rPr>
        <w:t>•</w:t>
      </w:r>
      <w:r w:rsidRPr="00EF2F37">
        <w:rPr>
          <w:rFonts w:ascii="BPG Tech 11.1 Caps" w:hAnsi="BPG Tech 11.1 Caps"/>
        </w:rPr>
        <w:tab/>
        <w:t>გამორჩეული საზოგადოებრივი სივრცის შექმნა, რომელიც იქცევა ადგილობრივი მოსახლეობის ცხოვრებისეულ ელემენტად;</w:t>
      </w:r>
    </w:p>
    <w:p w14:paraId="26B93D00" w14:textId="77777777" w:rsidR="00EF2F37" w:rsidRPr="00EF2F37" w:rsidRDefault="00EF2F37" w:rsidP="00EF2F37">
      <w:pPr>
        <w:spacing w:after="0" w:line="240" w:lineRule="auto"/>
        <w:textAlignment w:val="baseline"/>
        <w:rPr>
          <w:rFonts w:ascii="BPG Tech 11.1 Caps" w:hAnsi="BPG Tech 11.1 Caps"/>
        </w:rPr>
      </w:pPr>
      <w:r w:rsidRPr="00EF2F37">
        <w:rPr>
          <w:rFonts w:ascii="BPG Tech 11.1 Caps" w:hAnsi="BPG Tech 11.1 Caps"/>
        </w:rPr>
        <w:t>•</w:t>
      </w:r>
      <w:r w:rsidRPr="00EF2F37">
        <w:rPr>
          <w:rFonts w:ascii="BPG Tech 11.1 Caps" w:hAnsi="BPG Tech 11.1 Caps"/>
        </w:rPr>
        <w:tab/>
        <w:t>მიმდებარე განაშენიანებას მორგებული, მოქნილი კომპლექსის შექმნა, რომელიც თავის თავში გააერთიანებს კომერციულ, საოფისე, სასტუმრო და საცხოვრებელ ფუნქციებს;</w:t>
      </w:r>
    </w:p>
    <w:p w14:paraId="518EF050" w14:textId="6AA593A9" w:rsidR="00EF2F37" w:rsidRPr="005C38A4" w:rsidRDefault="00EF2F37" w:rsidP="00EF2F37">
      <w:pPr>
        <w:spacing w:after="0" w:line="240" w:lineRule="auto"/>
        <w:textAlignment w:val="baseline"/>
        <w:rPr>
          <w:rFonts w:ascii="BPG Tech 11.1 Caps" w:hAnsi="BPG Tech 11.1 Caps"/>
        </w:rPr>
      </w:pPr>
      <w:r w:rsidRPr="00EF2F37">
        <w:rPr>
          <w:rFonts w:ascii="BPG Tech 11.1 Caps" w:hAnsi="BPG Tech 11.1 Caps"/>
        </w:rPr>
        <w:t>•</w:t>
      </w:r>
      <w:r w:rsidRPr="00EF2F37">
        <w:rPr>
          <w:rFonts w:ascii="BPG Tech 11.1 Caps" w:hAnsi="BPG Tech 11.1 Caps"/>
        </w:rPr>
        <w:tab/>
        <w:t>საზოგადოებრივი სივრცეების გაერთიანება და თავმოყრა, რომელიც მოემსახურება სემი</w:t>
      </w:r>
      <w:r>
        <w:rPr>
          <w:rFonts w:ascii="BPG Tech 11.1 Caps" w:hAnsi="BPG Tech 11.1 Caps"/>
        </w:rPr>
        <w:t>ნარ</w:t>
      </w:r>
      <w:r w:rsidRPr="00EF2F37">
        <w:rPr>
          <w:rFonts w:ascii="BPG Tech 11.1 Caps" w:hAnsi="BPG Tech 11.1 Caps"/>
        </w:rPr>
        <w:t>ებს, ვორკშოფებს, გამოფენებს, ფესტივალებს და სხვადასხვა მასშტაბის ღონისძიებებს;</w:t>
      </w:r>
    </w:p>
    <w:p w14:paraId="7D6F2634" w14:textId="67E1A2E2" w:rsidR="00260CE0" w:rsidRDefault="00260CE0" w:rsidP="00260CE0">
      <w:pPr>
        <w:spacing w:after="0" w:line="240" w:lineRule="auto"/>
        <w:textAlignment w:val="baseline"/>
        <w:rPr>
          <w:rFonts w:ascii="BPG Tech 11.1 Caps" w:eastAsia="Times New Roman" w:hAnsi="BPG Tech 11.1 Caps" w:cs="Times New Roman"/>
          <w:b/>
          <w:bCs/>
          <w:noProof w:val="0"/>
        </w:rPr>
      </w:pPr>
    </w:p>
    <w:p w14:paraId="5632AC04" w14:textId="08C9D384" w:rsidR="00C9148A" w:rsidRDefault="00C9148A" w:rsidP="00260CE0">
      <w:pPr>
        <w:spacing w:after="0" w:line="240" w:lineRule="auto"/>
        <w:textAlignment w:val="baseline"/>
        <w:rPr>
          <w:rFonts w:ascii="BPG Tech 11.1 Caps" w:eastAsia="Times New Roman" w:hAnsi="BPG Tech 11.1 Caps" w:cs="Times New Roman"/>
          <w:b/>
          <w:bCs/>
          <w:noProof w:val="0"/>
        </w:rPr>
      </w:pPr>
      <w:r>
        <w:rPr>
          <w:rFonts w:ascii="BPG Tech 11.1 Caps" w:eastAsia="Times New Roman" w:hAnsi="BPG Tech 11.1 Caps" w:cs="Times New Roman"/>
          <w:b/>
          <w:bCs/>
          <w:noProof w:val="0"/>
        </w:rPr>
        <w:t xml:space="preserve">კონკურსში </w:t>
      </w:r>
      <w:r w:rsidRPr="00C9148A">
        <w:rPr>
          <w:rFonts w:ascii="BPG Tech 11.1 Caps" w:eastAsia="Times New Roman" w:hAnsi="BPG Tech 11.1 Caps" w:cs="Times New Roman"/>
          <w:b/>
          <w:bCs/>
          <w:noProof w:val="0"/>
        </w:rPr>
        <w:t xml:space="preserve">გამარჯვებულს გადაეცემა საპრიზო თანხა </w:t>
      </w:r>
      <w:r>
        <w:rPr>
          <w:rFonts w:ascii="BPG Tech 11.1 Caps" w:eastAsia="Times New Roman" w:hAnsi="BPG Tech 11.1 Caps" w:cs="Times New Roman"/>
          <w:b/>
          <w:bCs/>
          <w:noProof w:val="0"/>
        </w:rPr>
        <w:t>3</w:t>
      </w:r>
      <w:r w:rsidRPr="00C9148A">
        <w:rPr>
          <w:rFonts w:ascii="BPG Tech 11.1 Caps" w:eastAsia="Times New Roman" w:hAnsi="BPG Tech 11.1 Caps" w:cs="Times New Roman"/>
          <w:b/>
          <w:bCs/>
          <w:noProof w:val="0"/>
        </w:rPr>
        <w:t>000</w:t>
      </w:r>
      <w:r>
        <w:rPr>
          <w:rFonts w:ascii="BPG Tech 11.1 Caps" w:eastAsia="Times New Roman" w:hAnsi="BPG Tech 11.1 Caps" w:cs="Times New Roman"/>
          <w:b/>
          <w:bCs/>
          <w:noProof w:val="0"/>
        </w:rPr>
        <w:t xml:space="preserve"> ( სამიათასი)</w:t>
      </w:r>
      <w:r w:rsidRPr="00C9148A">
        <w:rPr>
          <w:rFonts w:ascii="BPG Tech 11.1 Caps" w:eastAsia="Times New Roman" w:hAnsi="BPG Tech 11.1 Caps" w:cs="Times New Roman"/>
          <w:b/>
          <w:bCs/>
          <w:noProof w:val="0"/>
        </w:rPr>
        <w:t xml:space="preserve"> ლარი</w:t>
      </w:r>
      <w:r>
        <w:rPr>
          <w:rFonts w:ascii="BPG Tech 11.1 Caps" w:eastAsia="Times New Roman" w:hAnsi="BPG Tech 11.1 Caps" w:cs="Times New Roman"/>
          <w:b/>
          <w:bCs/>
          <w:noProof w:val="0"/>
        </w:rPr>
        <w:t>ს ოდენობით</w:t>
      </w:r>
    </w:p>
    <w:p w14:paraId="58CF020C" w14:textId="188E63F3" w:rsidR="00C9148A" w:rsidRDefault="00C9148A" w:rsidP="00260CE0">
      <w:pPr>
        <w:spacing w:after="0" w:line="240" w:lineRule="auto"/>
        <w:textAlignment w:val="baseline"/>
        <w:rPr>
          <w:rFonts w:ascii="BPG Tech 11.1 Caps" w:eastAsia="Times New Roman" w:hAnsi="BPG Tech 11.1 Caps" w:cs="Times New Roman"/>
          <w:b/>
          <w:bCs/>
          <w:noProof w:val="0"/>
        </w:rPr>
      </w:pPr>
    </w:p>
    <w:p w14:paraId="299D0FBC" w14:textId="77777777" w:rsidR="00C9148A" w:rsidRPr="005C38A4" w:rsidRDefault="00C9148A" w:rsidP="00260CE0">
      <w:pPr>
        <w:spacing w:after="0" w:line="240" w:lineRule="auto"/>
        <w:textAlignment w:val="baseline"/>
        <w:rPr>
          <w:rFonts w:ascii="BPG Tech 11.1 Caps" w:eastAsia="Times New Roman" w:hAnsi="BPG Tech 11.1 Caps" w:cs="Times New Roman"/>
          <w:b/>
          <w:bCs/>
          <w:noProof w:val="0"/>
        </w:rPr>
      </w:pPr>
    </w:p>
    <w:p w14:paraId="156EAC44" w14:textId="77777777" w:rsidR="008776DE" w:rsidRDefault="008776DE" w:rsidP="00260CE0">
      <w:pPr>
        <w:spacing w:after="0" w:line="240" w:lineRule="auto"/>
        <w:textAlignment w:val="baseline"/>
        <w:rPr>
          <w:rFonts w:ascii="BPG Tech 11.1 Caps" w:hAnsi="BPG Tech 11.1 Caps"/>
          <w:b/>
          <w:bCs/>
        </w:rPr>
      </w:pPr>
      <w:r w:rsidRPr="005C38A4">
        <w:rPr>
          <w:rFonts w:ascii="BPG Tech 11.1 Caps" w:hAnsi="BPG Tech 11.1 Caps"/>
          <w:b/>
          <w:bCs/>
        </w:rPr>
        <w:t>საკონკურსო ტერიტორია</w:t>
      </w:r>
    </w:p>
    <w:p w14:paraId="499C681C" w14:textId="77777777" w:rsidR="005C38A4" w:rsidRPr="005C38A4" w:rsidRDefault="005C38A4" w:rsidP="00260CE0">
      <w:pPr>
        <w:spacing w:after="0" w:line="240" w:lineRule="auto"/>
        <w:textAlignment w:val="baseline"/>
        <w:rPr>
          <w:rFonts w:ascii="BPG Tech 11.1 Caps" w:hAnsi="BPG Tech 11.1 Caps"/>
          <w:b/>
          <w:bCs/>
        </w:rPr>
      </w:pPr>
    </w:p>
    <w:p w14:paraId="2C1FAF17" w14:textId="278E3407" w:rsidR="00260CE0" w:rsidRPr="005C38A4" w:rsidRDefault="005A6594" w:rsidP="00260CE0">
      <w:pPr>
        <w:spacing w:after="0" w:line="240" w:lineRule="auto"/>
        <w:textAlignment w:val="baseline"/>
        <w:rPr>
          <w:rFonts w:ascii="BPG Tech 11.1 Caps" w:hAnsi="BPG Tech 11.1 Caps"/>
        </w:rPr>
      </w:pPr>
      <w:r w:rsidRPr="005C38A4">
        <w:rPr>
          <w:rFonts w:ascii="BPG Tech 11.1 Caps" w:hAnsi="BPG Tech 11.1 Caps"/>
        </w:rPr>
        <w:t>საპროექტო ტერიტორია მ</w:t>
      </w:r>
      <w:r w:rsidR="00AE3C1C" w:rsidRPr="005C38A4">
        <w:rPr>
          <w:rFonts w:ascii="BPG Tech 11.1 Caps" w:hAnsi="BPG Tech 11.1 Caps"/>
        </w:rPr>
        <w:t>დ</w:t>
      </w:r>
      <w:r w:rsidRPr="005C38A4">
        <w:rPr>
          <w:rFonts w:ascii="BPG Tech 11.1 Caps" w:hAnsi="BPG Tech 11.1 Caps"/>
        </w:rPr>
        <w:t xml:space="preserve">ებარეობს თბილისში, </w:t>
      </w:r>
      <w:r w:rsidR="003F2AE9" w:rsidRPr="005C38A4">
        <w:rPr>
          <w:rFonts w:ascii="BPG Tech 11.1 Caps" w:hAnsi="BPG Tech 11.1 Caps"/>
        </w:rPr>
        <w:t xml:space="preserve">ილია ჭავჭავაძის გამირზე (ს/კ </w:t>
      </w:r>
      <w:r w:rsidR="00BD5D06" w:rsidRPr="005C38A4">
        <w:rPr>
          <w:rFonts w:ascii="BPG Tech 11.1 Caps" w:hAnsi="BPG Tech 11.1 Caps"/>
        </w:rPr>
        <w:t xml:space="preserve"> </w:t>
      </w:r>
      <w:r w:rsidR="00BD5D06" w:rsidRPr="005C38A4">
        <w:rPr>
          <w:rFonts w:ascii="BPG Tech 11.1 Caps" w:hAnsi="BPG Tech 11.1 Caps" w:cs="DejaVuSans-Bold"/>
          <w:noProof w:val="0"/>
          <w:lang w:val="en-US"/>
        </w:rPr>
        <w:t>01.14.11.003.02</w:t>
      </w:r>
      <w:r w:rsidR="00BD5D06" w:rsidRPr="005C38A4">
        <w:rPr>
          <w:rFonts w:ascii="BPG Tech 11.1 Caps" w:hAnsi="BPG Tech 11.1 Caps" w:cs="DejaVuSans-Bold"/>
          <w:noProof w:val="0"/>
        </w:rPr>
        <w:t>0</w:t>
      </w:r>
      <w:r w:rsidR="007D505B" w:rsidRPr="005C38A4">
        <w:rPr>
          <w:rFonts w:ascii="BPG Tech 11.1 Caps" w:hAnsi="BPG Tech 11.1 Caps" w:cs="DejaVuSans-Bold"/>
          <w:noProof w:val="0"/>
        </w:rPr>
        <w:t xml:space="preserve"> - </w:t>
      </w:r>
      <w:r w:rsidR="00E95718" w:rsidRPr="005C38A4">
        <w:rPr>
          <w:rFonts w:ascii="BPG Tech 11.1 Caps" w:hAnsi="BPG Tech 11.1 Caps" w:cs="DejaVuSans-Bold"/>
          <w:noProof w:val="0"/>
        </w:rPr>
        <w:t>ფართობით 6887 კვ.მ.</w:t>
      </w:r>
      <w:r w:rsidR="003F2AE9" w:rsidRPr="005C38A4">
        <w:rPr>
          <w:rFonts w:ascii="BPG Tech 11.1 Caps" w:hAnsi="BPG Tech 11.1 Caps"/>
        </w:rPr>
        <w:t>)</w:t>
      </w:r>
      <w:r w:rsidR="007D505B" w:rsidRPr="005C38A4">
        <w:rPr>
          <w:rFonts w:ascii="BPG Tech 11.1 Caps" w:hAnsi="BPG Tech 11.1 Caps"/>
        </w:rPr>
        <w:t>;</w:t>
      </w:r>
    </w:p>
    <w:p w14:paraId="7AC56B9C" w14:textId="02FFBB50" w:rsidR="00E03DD2" w:rsidRPr="005C38A4" w:rsidRDefault="00E03DD2" w:rsidP="00260CE0">
      <w:pPr>
        <w:spacing w:after="0" w:line="240" w:lineRule="auto"/>
        <w:textAlignment w:val="baseline"/>
        <w:rPr>
          <w:rFonts w:ascii="BPG Tech 11.1 Caps" w:hAnsi="BPG Tech 11.1 Caps"/>
        </w:rPr>
      </w:pPr>
      <w:r w:rsidRPr="005C38A4">
        <w:rPr>
          <w:rFonts w:ascii="BPG Tech 11.1 Caps" w:hAnsi="BPG Tech 11.1 Caps"/>
        </w:rPr>
        <w:t>201</w:t>
      </w:r>
      <w:r w:rsidR="007466F6" w:rsidRPr="005C38A4">
        <w:rPr>
          <w:rFonts w:ascii="BPG Tech 11.1 Caps" w:hAnsi="BPG Tech 11.1 Caps"/>
        </w:rPr>
        <w:t>7</w:t>
      </w:r>
      <w:r w:rsidRPr="005C38A4">
        <w:rPr>
          <w:rFonts w:ascii="BPG Tech 11.1 Caps" w:hAnsi="BPG Tech 11.1 Caps"/>
        </w:rPr>
        <w:t xml:space="preserve"> წლიდან საკონკურსო ტერიტორია შპს „დელუქს ფროფერთი“-ს სა</w:t>
      </w:r>
      <w:r w:rsidR="009E296E" w:rsidRPr="005C38A4">
        <w:rPr>
          <w:rFonts w:ascii="BPG Tech 11.1 Caps" w:hAnsi="BPG Tech 11.1 Caps"/>
        </w:rPr>
        <w:t>კუთრებაა. კომპან</w:t>
      </w:r>
      <w:r w:rsidR="00D07279" w:rsidRPr="005C38A4">
        <w:rPr>
          <w:rFonts w:ascii="BPG Tech 11.1 Caps" w:hAnsi="BPG Tech 11.1 Caps"/>
        </w:rPr>
        <w:t xml:space="preserve">იის მიზანია საკონკურსო ტერიტორია განვითარდეს </w:t>
      </w:r>
      <w:r w:rsidR="0092280C" w:rsidRPr="005C38A4">
        <w:rPr>
          <w:rFonts w:ascii="BPG Tech 11.1 Caps" w:hAnsi="BPG Tech 11.1 Caps"/>
        </w:rPr>
        <w:t>გონივრულა</w:t>
      </w:r>
      <w:r w:rsidR="00B3132B" w:rsidRPr="005C38A4">
        <w:rPr>
          <w:rFonts w:ascii="BPG Tech 11.1 Caps" w:hAnsi="BPG Tech 11.1 Caps"/>
        </w:rPr>
        <w:t>დ</w:t>
      </w:r>
      <w:r w:rsidR="00555564" w:rsidRPr="005C38A4">
        <w:rPr>
          <w:rFonts w:ascii="BPG Tech 11.1 Caps" w:hAnsi="BPG Tech 11.1 Caps"/>
        </w:rPr>
        <w:t xml:space="preserve"> და</w:t>
      </w:r>
      <w:r w:rsidR="005C38A4">
        <w:rPr>
          <w:rFonts w:ascii="BPG Tech 11.1 Caps" w:hAnsi="BPG Tech 11.1 Caps"/>
        </w:rPr>
        <w:t xml:space="preserve"> </w:t>
      </w:r>
      <w:r w:rsidR="00555564" w:rsidRPr="005C38A4">
        <w:rPr>
          <w:rFonts w:ascii="BPG Tech 11.1 Caps" w:hAnsi="BPG Tech 11.1 Caps"/>
        </w:rPr>
        <w:t>გააერთიანოს</w:t>
      </w:r>
      <w:r w:rsidR="00B3132B" w:rsidRPr="005C38A4">
        <w:rPr>
          <w:rFonts w:ascii="BPG Tech 11.1 Caps" w:hAnsi="BPG Tech 11.1 Caps"/>
        </w:rPr>
        <w:t xml:space="preserve"> სხვადასხვა მიმართულების </w:t>
      </w:r>
      <w:r w:rsidR="00417B7F" w:rsidRPr="005C38A4">
        <w:rPr>
          <w:rFonts w:ascii="BPG Tech 11.1 Caps" w:hAnsi="BPG Tech 11.1 Caps"/>
        </w:rPr>
        <w:t xml:space="preserve">ორგანიზებული </w:t>
      </w:r>
      <w:r w:rsidR="00B3132B" w:rsidRPr="005C38A4">
        <w:rPr>
          <w:rFonts w:ascii="BPG Tech 11.1 Caps" w:hAnsi="BPG Tech 11.1 Caps"/>
        </w:rPr>
        <w:t>საზოგადოებრივ</w:t>
      </w:r>
      <w:r w:rsidR="00555564" w:rsidRPr="005C38A4">
        <w:rPr>
          <w:rFonts w:ascii="BPG Tech 11.1 Caps" w:hAnsi="BPG Tech 11.1 Caps"/>
        </w:rPr>
        <w:t>ი</w:t>
      </w:r>
      <w:r w:rsidR="00E735D1" w:rsidRPr="005C38A4">
        <w:rPr>
          <w:rFonts w:ascii="BPG Tech 11.1 Caps" w:hAnsi="BPG Tech 11.1 Caps"/>
        </w:rPr>
        <w:t xml:space="preserve">, </w:t>
      </w:r>
      <w:r w:rsidR="00375B08" w:rsidRPr="005C38A4">
        <w:rPr>
          <w:rFonts w:ascii="BPG Tech 11.1 Caps" w:hAnsi="BPG Tech 11.1 Caps"/>
        </w:rPr>
        <w:t>სავაჭრო, სამუშაო და საცხოვრებელ</w:t>
      </w:r>
      <w:r w:rsidR="00E735D1" w:rsidRPr="005C38A4">
        <w:rPr>
          <w:rFonts w:ascii="BPG Tech 11.1 Caps" w:hAnsi="BPG Tech 11.1 Caps"/>
        </w:rPr>
        <w:t>ი</w:t>
      </w:r>
      <w:r w:rsidR="00375B08" w:rsidRPr="005C38A4">
        <w:rPr>
          <w:rFonts w:ascii="BPG Tech 11.1 Caps" w:hAnsi="BPG Tech 11.1 Caps"/>
        </w:rPr>
        <w:t xml:space="preserve"> სივრცეებ</w:t>
      </w:r>
      <w:r w:rsidR="00E735D1" w:rsidRPr="005C38A4">
        <w:rPr>
          <w:rFonts w:ascii="BPG Tech 11.1 Caps" w:hAnsi="BPG Tech 11.1 Caps"/>
        </w:rPr>
        <w:t>ი</w:t>
      </w:r>
      <w:r w:rsidR="00375B08" w:rsidRPr="005C38A4">
        <w:rPr>
          <w:rFonts w:ascii="BPG Tech 11.1 Caps" w:hAnsi="BPG Tech 11.1 Caps"/>
        </w:rPr>
        <w:t>;</w:t>
      </w:r>
    </w:p>
    <w:p w14:paraId="7903D7C0" w14:textId="77777777" w:rsidR="00761EF4" w:rsidRPr="005C38A4" w:rsidRDefault="00761EF4" w:rsidP="00260CE0">
      <w:pPr>
        <w:spacing w:after="0" w:line="240" w:lineRule="auto"/>
        <w:textAlignment w:val="baseline"/>
        <w:rPr>
          <w:rFonts w:ascii="BPG Tech 11.1 Caps" w:hAnsi="BPG Tech 11.1 Caps"/>
        </w:rPr>
      </w:pPr>
    </w:p>
    <w:p w14:paraId="6F4F42E7" w14:textId="761AB96B" w:rsidR="00761EF4" w:rsidRPr="005C38A4" w:rsidRDefault="00761EF4" w:rsidP="00260CE0">
      <w:pPr>
        <w:spacing w:after="0" w:line="240" w:lineRule="auto"/>
        <w:textAlignment w:val="baseline"/>
        <w:rPr>
          <w:rFonts w:ascii="BPG Tech 11.1 Caps" w:hAnsi="BPG Tech 11.1 Caps"/>
          <w:b/>
          <w:bCs/>
        </w:rPr>
      </w:pPr>
      <w:r w:rsidRPr="005C38A4">
        <w:rPr>
          <w:rFonts w:ascii="BPG Tech 11.1 Caps" w:hAnsi="BPG Tech 11.1 Caps"/>
          <w:b/>
          <w:bCs/>
        </w:rPr>
        <w:t>კონურსი</w:t>
      </w:r>
      <w:bookmarkStart w:id="0" w:name="_GoBack"/>
      <w:bookmarkEnd w:id="0"/>
    </w:p>
    <w:p w14:paraId="40D2AD07" w14:textId="77777777" w:rsidR="00761EF4" w:rsidRPr="005C38A4" w:rsidRDefault="00761EF4" w:rsidP="00260CE0">
      <w:pPr>
        <w:spacing w:after="0" w:line="240" w:lineRule="auto"/>
        <w:textAlignment w:val="baseline"/>
        <w:rPr>
          <w:rFonts w:ascii="BPG Tech 11.1 Caps" w:hAnsi="BPG Tech 11.1 Caps"/>
        </w:rPr>
      </w:pPr>
    </w:p>
    <w:p w14:paraId="459A83C0" w14:textId="61B230B6" w:rsidR="008776DE" w:rsidRPr="005C38A4" w:rsidRDefault="00761EF4" w:rsidP="00260CE0">
      <w:pPr>
        <w:spacing w:after="0" w:line="240" w:lineRule="auto"/>
        <w:textAlignment w:val="baseline"/>
        <w:rPr>
          <w:rFonts w:ascii="BPG Tech 11.1 Caps" w:hAnsi="BPG Tech 11.1 Caps"/>
        </w:rPr>
      </w:pPr>
      <w:r w:rsidRPr="005C38A4">
        <w:rPr>
          <w:rFonts w:ascii="BPG Tech 11.1 Caps" w:hAnsi="BPG Tech 11.1 Caps"/>
        </w:rPr>
        <w:t>კონკურსი</w:t>
      </w:r>
      <w:r w:rsidR="00CD117B" w:rsidRPr="005C38A4">
        <w:rPr>
          <w:rFonts w:ascii="BPG Tech 11.1 Caps" w:hAnsi="BPG Tech 11.1 Caps"/>
        </w:rPr>
        <w:t xml:space="preserve"> ერთეტაპიანია</w:t>
      </w:r>
      <w:r w:rsidR="00E735D1" w:rsidRPr="005C38A4">
        <w:rPr>
          <w:rFonts w:ascii="BPG Tech 11.1 Caps" w:hAnsi="BPG Tech 11.1 Caps"/>
        </w:rPr>
        <w:t xml:space="preserve"> და </w:t>
      </w:r>
      <w:r w:rsidR="00ED37B1" w:rsidRPr="005C38A4">
        <w:rPr>
          <w:rFonts w:ascii="BPG Tech 11.1 Caps" w:hAnsi="BPG Tech 11.1 Caps"/>
        </w:rPr>
        <w:t>პრეტენდენტ</w:t>
      </w:r>
      <w:r w:rsidR="008776DE" w:rsidRPr="005C38A4">
        <w:rPr>
          <w:rFonts w:ascii="BPG Tech 11.1 Caps" w:hAnsi="BPG Tech 11.1 Caps"/>
        </w:rPr>
        <w:t>მა უნდა წარმოადგინოს საპროექტო ტერიტორიაზე მრავალფუნქციური შენობა/კომპლექსის ესკიზური ვიზუალიზაციები ყველა რაკურსიდან (სასურველია მცირე ზომის ვიდეოც),  ტიპიური სართულის გადაწყვეტის ესკიზური გეგმა;</w:t>
      </w:r>
    </w:p>
    <w:p w14:paraId="20BF693B" w14:textId="77777777" w:rsidR="008776DE" w:rsidRPr="005C38A4" w:rsidRDefault="008776DE" w:rsidP="009F308A">
      <w:pPr>
        <w:spacing w:after="0" w:line="240" w:lineRule="auto"/>
        <w:textAlignment w:val="baseline"/>
        <w:rPr>
          <w:rFonts w:ascii="BPG Tech 11.1 Caps" w:hAnsi="BPG Tech 11.1 Caps"/>
        </w:rPr>
      </w:pPr>
    </w:p>
    <w:p w14:paraId="4677A947" w14:textId="290ADCA5" w:rsidR="001F0F9B" w:rsidRPr="005C38A4" w:rsidRDefault="00FB25B4" w:rsidP="009F308A">
      <w:pPr>
        <w:spacing w:after="0" w:line="240" w:lineRule="auto"/>
        <w:textAlignment w:val="baseline"/>
        <w:rPr>
          <w:rFonts w:ascii="BPG Tech 11.1 Caps" w:hAnsi="BPG Tech 11.1 Caps"/>
        </w:rPr>
      </w:pPr>
      <w:r w:rsidRPr="005C38A4">
        <w:rPr>
          <w:rFonts w:ascii="BPG Tech 11.1 Caps" w:hAnsi="BPG Tech 11.1 Caps"/>
        </w:rPr>
        <w:t>მრავალფუნქციური შენობა/კომპლექსი</w:t>
      </w:r>
      <w:r w:rsidR="00A91A4B" w:rsidRPr="005C38A4">
        <w:rPr>
          <w:rFonts w:ascii="BPG Tech 11.1 Caps" w:hAnsi="BPG Tech 11.1 Caps"/>
        </w:rPr>
        <w:t>ს ფუნქციური დანიშნულებების</w:t>
      </w:r>
      <w:r w:rsidR="000C55A2" w:rsidRPr="005C38A4">
        <w:rPr>
          <w:rFonts w:ascii="BPG Tech 11.1 Caps" w:hAnsi="BPG Tech 11.1 Caps"/>
        </w:rPr>
        <w:t xml:space="preserve"> საორიენტაციო </w:t>
      </w:r>
      <w:r w:rsidR="00A91A4B" w:rsidRPr="005C38A4">
        <w:rPr>
          <w:rFonts w:ascii="BPG Tech 11.1 Caps" w:hAnsi="BPG Tech 11.1 Caps"/>
        </w:rPr>
        <w:t>გადანაწილების</w:t>
      </w:r>
      <w:r w:rsidR="000C55A2" w:rsidRPr="005C38A4">
        <w:rPr>
          <w:rFonts w:ascii="BPG Tech 11.1 Caps" w:hAnsi="BPG Tech 11.1 Caps"/>
        </w:rPr>
        <w:t xml:space="preserve">ა და შენობის </w:t>
      </w:r>
      <w:r w:rsidR="0078739E" w:rsidRPr="005C38A4">
        <w:rPr>
          <w:rFonts w:ascii="BPG Tech 11.1 Caps" w:hAnsi="BPG Tech 11.1 Caps"/>
        </w:rPr>
        <w:t>განთავსების არეალის</w:t>
      </w:r>
      <w:r w:rsidR="00A91A4B" w:rsidRPr="005C38A4">
        <w:rPr>
          <w:rFonts w:ascii="BPG Tech 11.1 Caps" w:hAnsi="BPG Tech 11.1 Caps"/>
        </w:rPr>
        <w:t xml:space="preserve"> სანახავად იხილეთ გრაფიკული </w:t>
      </w:r>
      <w:r w:rsidR="000C55A2" w:rsidRPr="005C38A4">
        <w:rPr>
          <w:rFonts w:ascii="BPG Tech 11.1 Caps" w:hAnsi="BPG Tech 11.1 Caps"/>
        </w:rPr>
        <w:t>სქემა</w:t>
      </w:r>
      <w:r w:rsidR="00A91A4B" w:rsidRPr="005C38A4">
        <w:rPr>
          <w:rFonts w:ascii="BPG Tech 11.1 Caps" w:hAnsi="BPG Tech 11.1 Caps"/>
        </w:rPr>
        <w:t xml:space="preserve"> </w:t>
      </w:r>
      <w:r w:rsidR="000C55A2" w:rsidRPr="005C38A4">
        <w:rPr>
          <w:rFonts w:ascii="BPG Tech 11.1 Caps" w:hAnsi="BPG Tech 11.1 Caps"/>
        </w:rPr>
        <w:t>(</w:t>
      </w:r>
      <w:r w:rsidR="00A91A4B" w:rsidRPr="005C38A4">
        <w:rPr>
          <w:rFonts w:ascii="BPG Tech 11.1 Caps" w:hAnsi="BPG Tech 11.1 Caps"/>
        </w:rPr>
        <w:t>დანართი 1</w:t>
      </w:r>
      <w:r w:rsidR="000C55A2" w:rsidRPr="005C38A4">
        <w:rPr>
          <w:rFonts w:ascii="BPG Tech 11.1 Caps" w:hAnsi="BPG Tech 11.1 Caps"/>
        </w:rPr>
        <w:t>)</w:t>
      </w:r>
      <w:r w:rsidR="0078739E" w:rsidRPr="005C38A4">
        <w:rPr>
          <w:rFonts w:ascii="BPG Tech 11.1 Caps" w:hAnsi="BPG Tech 11.1 Caps"/>
        </w:rPr>
        <w:t xml:space="preserve">; </w:t>
      </w:r>
    </w:p>
    <w:p w14:paraId="5C11F936" w14:textId="6A34B441" w:rsidR="001F0F9B" w:rsidRPr="005C38A4" w:rsidRDefault="003F0195" w:rsidP="009F308A">
      <w:pPr>
        <w:spacing w:after="0" w:line="240" w:lineRule="auto"/>
        <w:textAlignment w:val="baseline"/>
        <w:rPr>
          <w:rFonts w:ascii="BPG Tech 11.1 Caps" w:hAnsi="BPG Tech 11.1 Caps"/>
        </w:rPr>
      </w:pPr>
      <w:r w:rsidRPr="005C38A4">
        <w:rPr>
          <w:rFonts w:ascii="BPG Tech 11.1 Caps" w:hAnsi="BPG Tech 11.1 Caps"/>
        </w:rPr>
        <w:t xml:space="preserve">ბლოკი 1 </w:t>
      </w:r>
    </w:p>
    <w:p w14:paraId="1275A9D0" w14:textId="31D01222" w:rsidR="003F0195" w:rsidRPr="005C38A4" w:rsidRDefault="003F0195" w:rsidP="009F308A">
      <w:pPr>
        <w:spacing w:after="0" w:line="240" w:lineRule="auto"/>
        <w:textAlignment w:val="baseline"/>
        <w:rPr>
          <w:rFonts w:ascii="BPG Tech 11.1 Caps" w:hAnsi="BPG Tech 11.1 Caps"/>
        </w:rPr>
      </w:pPr>
      <w:r w:rsidRPr="005C38A4">
        <w:rPr>
          <w:rFonts w:ascii="BPG Tech 11.1 Caps" w:hAnsi="BPG Tech 11.1 Caps"/>
        </w:rPr>
        <w:t>სართულიანობა: 25 სართული</w:t>
      </w:r>
      <w:r w:rsidR="005C38A4" w:rsidRPr="005C38A4">
        <w:rPr>
          <w:rFonts w:ascii="BPG Tech 11.1 Caps" w:hAnsi="BPG Tech 11.1 Caps"/>
        </w:rPr>
        <w:t>;</w:t>
      </w:r>
    </w:p>
    <w:p w14:paraId="5AE3011B" w14:textId="2327C01E" w:rsidR="00D33C7A" w:rsidRPr="005C38A4" w:rsidRDefault="003F0195" w:rsidP="009F308A">
      <w:pPr>
        <w:spacing w:after="0" w:line="240" w:lineRule="auto"/>
        <w:textAlignment w:val="baseline"/>
        <w:rPr>
          <w:rFonts w:ascii="BPG Tech 11.1 Caps" w:hAnsi="BPG Tech 11.1 Caps"/>
        </w:rPr>
      </w:pPr>
      <w:r w:rsidRPr="005C38A4">
        <w:rPr>
          <w:rFonts w:ascii="BPG Tech 11.1 Caps" w:hAnsi="BPG Tech 11.1 Caps"/>
        </w:rPr>
        <w:t xml:space="preserve">ფუნქციური დანიშნულება: </w:t>
      </w:r>
      <w:r w:rsidR="00D33C7A" w:rsidRPr="005C38A4">
        <w:rPr>
          <w:rFonts w:ascii="BPG Tech 11.1 Caps" w:hAnsi="BPG Tech 11.1 Caps"/>
        </w:rPr>
        <w:t>კომერციული, საოფისე, სასტუმრო, საცხოვრებელი</w:t>
      </w:r>
      <w:r w:rsidR="005C38A4" w:rsidRPr="005C38A4">
        <w:rPr>
          <w:rFonts w:ascii="BPG Tech 11.1 Caps" w:hAnsi="BPG Tech 11.1 Caps"/>
        </w:rPr>
        <w:t>;</w:t>
      </w:r>
    </w:p>
    <w:p w14:paraId="55BC596F" w14:textId="77777777" w:rsidR="00016588" w:rsidRPr="005C38A4" w:rsidRDefault="00016588" w:rsidP="009F308A">
      <w:pPr>
        <w:spacing w:after="0" w:line="240" w:lineRule="auto"/>
        <w:textAlignment w:val="baseline"/>
        <w:rPr>
          <w:rFonts w:ascii="BPG Tech 11.1 Caps" w:hAnsi="BPG Tech 11.1 Caps"/>
        </w:rPr>
      </w:pPr>
      <w:r w:rsidRPr="005C38A4">
        <w:rPr>
          <w:rFonts w:ascii="BPG Tech 11.1 Caps" w:hAnsi="BPG Tech 11.1 Caps"/>
        </w:rPr>
        <w:t>ბლოკი 2</w:t>
      </w:r>
    </w:p>
    <w:p w14:paraId="7C8D5DD9" w14:textId="40500AF1" w:rsidR="00016588" w:rsidRPr="005C38A4" w:rsidRDefault="00016588" w:rsidP="009F308A">
      <w:pPr>
        <w:spacing w:after="0" w:line="240" w:lineRule="auto"/>
        <w:textAlignment w:val="baseline"/>
        <w:rPr>
          <w:rFonts w:ascii="BPG Tech 11.1 Caps" w:hAnsi="BPG Tech 11.1 Caps"/>
        </w:rPr>
      </w:pPr>
      <w:r w:rsidRPr="005C38A4">
        <w:rPr>
          <w:rFonts w:ascii="BPG Tech 11.1 Caps" w:hAnsi="BPG Tech 11.1 Caps"/>
        </w:rPr>
        <w:t>სართულიანობა: 4</w:t>
      </w:r>
      <w:r w:rsidR="005C38A4" w:rsidRPr="005C38A4">
        <w:rPr>
          <w:rFonts w:ascii="BPG Tech 11.1 Caps" w:hAnsi="BPG Tech 11.1 Caps"/>
        </w:rPr>
        <w:t xml:space="preserve"> </w:t>
      </w:r>
      <w:r w:rsidRPr="005C38A4">
        <w:rPr>
          <w:rFonts w:ascii="BPG Tech 11.1 Caps" w:hAnsi="BPG Tech 11.1 Caps"/>
        </w:rPr>
        <w:t>სართული</w:t>
      </w:r>
      <w:r w:rsidR="005C38A4" w:rsidRPr="005C38A4">
        <w:rPr>
          <w:rFonts w:ascii="BPG Tech 11.1 Caps" w:hAnsi="BPG Tech 11.1 Caps"/>
        </w:rPr>
        <w:t>;</w:t>
      </w:r>
    </w:p>
    <w:p w14:paraId="38E2F203" w14:textId="054D8C96" w:rsidR="00FF6A5E" w:rsidRPr="005C38A4" w:rsidRDefault="00FF6A5E" w:rsidP="009F308A">
      <w:pPr>
        <w:spacing w:after="0" w:line="240" w:lineRule="auto"/>
        <w:textAlignment w:val="baseline"/>
        <w:rPr>
          <w:rFonts w:ascii="BPG Tech 11.1 Caps" w:hAnsi="BPG Tech 11.1 Caps"/>
        </w:rPr>
      </w:pPr>
      <w:r w:rsidRPr="005C38A4">
        <w:rPr>
          <w:rFonts w:ascii="BPG Tech 11.1 Caps" w:hAnsi="BPG Tech 11.1 Caps"/>
        </w:rPr>
        <w:t>ფუნქციური დანიშნულება: კომერციული, კაფე-ბარები და რესტორნები</w:t>
      </w:r>
      <w:r w:rsidR="008776DE" w:rsidRPr="005C38A4">
        <w:rPr>
          <w:rFonts w:ascii="BPG Tech 11.1 Caps" w:hAnsi="BPG Tech 11.1 Caps"/>
        </w:rPr>
        <w:t xml:space="preserve"> ა.შ.</w:t>
      </w:r>
    </w:p>
    <w:p w14:paraId="094E2F1C" w14:textId="77777777" w:rsidR="0058135C" w:rsidRPr="005C38A4" w:rsidRDefault="0058135C" w:rsidP="009F308A">
      <w:pPr>
        <w:spacing w:after="0" w:line="240" w:lineRule="auto"/>
        <w:textAlignment w:val="baseline"/>
        <w:rPr>
          <w:rFonts w:ascii="BPG Tech 11.1 Caps" w:hAnsi="BPG Tech 11.1 Caps"/>
        </w:rPr>
      </w:pPr>
    </w:p>
    <w:p w14:paraId="0C22F58C" w14:textId="7D058B7C" w:rsidR="0058135C" w:rsidRDefault="0058135C" w:rsidP="009F308A">
      <w:pPr>
        <w:spacing w:after="0" w:line="240" w:lineRule="auto"/>
        <w:textAlignment w:val="baseline"/>
        <w:rPr>
          <w:rFonts w:ascii="BPG Tech 11.1 Caps" w:hAnsi="BPG Tech 11.1 Caps"/>
        </w:rPr>
      </w:pPr>
      <w:r w:rsidRPr="005C38A4">
        <w:rPr>
          <w:rFonts w:ascii="BPG Tech 11.1 Caps" w:hAnsi="BPG Tech 11.1 Caps"/>
        </w:rPr>
        <w:t xml:space="preserve">ბლოკი 1 და ბლოკი 2 </w:t>
      </w:r>
      <w:r w:rsidR="003A1FA1" w:rsidRPr="005C38A4">
        <w:rPr>
          <w:rFonts w:ascii="BPG Tech 11.1 Caps" w:hAnsi="BPG Tech 11.1 Caps"/>
        </w:rPr>
        <w:t>შესაძლებელია უკავშირდებოდნენ ერთმანეთს პირველი 4 სართულის გასწვრი</w:t>
      </w:r>
      <w:r w:rsidR="0077372C" w:rsidRPr="005C38A4">
        <w:rPr>
          <w:rFonts w:ascii="BPG Tech 11.1 Caps" w:hAnsi="BPG Tech 11.1 Caps"/>
        </w:rPr>
        <w:t>ვ</w:t>
      </w:r>
      <w:r w:rsidR="003A1FA1" w:rsidRPr="005C38A4">
        <w:rPr>
          <w:rFonts w:ascii="BPG Tech 11.1 Caps" w:hAnsi="BPG Tech 11.1 Caps"/>
        </w:rPr>
        <w:t>;</w:t>
      </w:r>
      <w:r w:rsidR="005C38A4" w:rsidRPr="005C38A4">
        <w:rPr>
          <w:rFonts w:ascii="BPG Tech 11.1 Caps" w:hAnsi="BPG Tech 11.1 Caps"/>
        </w:rPr>
        <w:t xml:space="preserve"> ნაკვეთზე სამანქანო შემოსვლა ხდება როგორც ჭავჭავაძის ქუჩის მხრიდან, ასევე ფალიაშვილის ქუჩის მხრიდან; ჭავჭავაძის ქუჩის მხრიდან ნაკვეთის მომიჯნავე მრავალსართულიან შენობასა და საპროექტო 4 სართულიან შენობას შორის დაცულ იქნას საფეხმავლო (განიერი) ბუფერი, სადაც შესაძლებელი იქნება ღია კაფეების, რეკრეაციისა და გარე თავშეყრის წერტილების მოწყობა;</w:t>
      </w:r>
    </w:p>
    <w:p w14:paraId="7778894E" w14:textId="77777777" w:rsidR="00052698" w:rsidRDefault="00052698" w:rsidP="009F308A">
      <w:pPr>
        <w:spacing w:after="0" w:line="240" w:lineRule="auto"/>
        <w:textAlignment w:val="baseline"/>
        <w:rPr>
          <w:rFonts w:ascii="BPG Tech 11.1 Caps" w:hAnsi="BPG Tech 11.1 Caps"/>
        </w:rPr>
      </w:pPr>
    </w:p>
    <w:p w14:paraId="5C287530" w14:textId="10E60B38" w:rsidR="00052698" w:rsidRDefault="00052698" w:rsidP="00052698">
      <w:pPr>
        <w:spacing w:after="0" w:line="240" w:lineRule="auto"/>
        <w:textAlignment w:val="baseline"/>
        <w:rPr>
          <w:rFonts w:ascii="BPG Tech 11.1 Caps" w:hAnsi="BPG Tech 11.1 Caps"/>
          <w:b/>
          <w:bCs/>
        </w:rPr>
      </w:pPr>
      <w:r>
        <w:rPr>
          <w:rFonts w:ascii="BPG Tech 11.1 Caps" w:hAnsi="BPG Tech 11.1 Caps"/>
          <w:b/>
          <w:bCs/>
        </w:rPr>
        <w:t>საავტორო უფლებები</w:t>
      </w:r>
    </w:p>
    <w:p w14:paraId="6361E36F" w14:textId="77777777" w:rsidR="00052698" w:rsidRDefault="00052698" w:rsidP="00052698">
      <w:pPr>
        <w:spacing w:after="0" w:line="240" w:lineRule="auto"/>
        <w:textAlignment w:val="baseline"/>
        <w:rPr>
          <w:rFonts w:ascii="BPG Tech 11.1 Caps" w:hAnsi="BPG Tech 11.1 Caps"/>
          <w:b/>
          <w:bCs/>
        </w:rPr>
      </w:pPr>
    </w:p>
    <w:p w14:paraId="474935B8" w14:textId="026E212D" w:rsidR="00251666" w:rsidRPr="005C38A4" w:rsidRDefault="00052698" w:rsidP="00052698">
      <w:pPr>
        <w:spacing w:after="0" w:line="240" w:lineRule="auto"/>
        <w:textAlignment w:val="baseline"/>
        <w:rPr>
          <w:rFonts w:ascii="BPG Tech 11.1 Caps" w:hAnsi="BPG Tech 11.1 Caps"/>
          <w:highlight w:val="yellow"/>
        </w:rPr>
      </w:pPr>
      <w:r>
        <w:rPr>
          <w:rFonts w:ascii="BPG Tech 11.1 Caps" w:hAnsi="BPG Tech 11.1 Caps"/>
          <w:b/>
          <w:bCs/>
        </w:rPr>
        <w:t>კონკურში მონაწილეობით, მონაწილე კონკურსში გათვალისწინებული ღირებულების სანაცვლოდ, უვადოდ გადასცემს კონკურსის ორგანიზატორს უფლებას, გამოიყენოს კონკურსისთვის წარმოდგენილი პროექტის ესკიზური მასალა (რენდერები, დიაგრამები, ნახაზები, სქემები და სხვა გრაფიკული მასალები) სარეკლამო, საგამოფენო, პუბლიკაციებისა და პრეზენტაციის მიზნით, მათ შორის ციფრულ და ბეჭდურ მედიაში, ასევე ადასტურებს და ეთანხმება, რომკონკურსის ორგანიზატორს გადასცემს უფლებას დააკორექტიროს, გააუმჯობესოს და შეცვალოს საკონკურსო ესკიზური პროექტი შემდგომში სანებართვო/სამშენებლოდ გადამუშავებისას. გამომდინარე ზემოთქმულიდან წარმოდგენილ ესკიზურ პროექტზე საავტორო უფლებები ენიჭება კონკურსის ორგანიზატორს.</w:t>
      </w:r>
    </w:p>
    <w:sectPr w:rsidR="00251666" w:rsidRPr="005C3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20B7200000000000000"/>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PG Tech 11.1 Caps">
    <w:altName w:val="Sylfaen"/>
    <w:charset w:val="00"/>
    <w:family w:val="roman"/>
    <w:pitch w:val="variable"/>
    <w:sig w:usb0="84000023" w:usb1="0000004A"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Sans-Bold">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04C73"/>
    <w:multiLevelType w:val="multilevel"/>
    <w:tmpl w:val="140C5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8B063AF"/>
    <w:multiLevelType w:val="hybridMultilevel"/>
    <w:tmpl w:val="CC44DF6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49"/>
    <w:rsid w:val="00016588"/>
    <w:rsid w:val="00052698"/>
    <w:rsid w:val="0006737A"/>
    <w:rsid w:val="000C3559"/>
    <w:rsid w:val="000C55A2"/>
    <w:rsid w:val="000D44B8"/>
    <w:rsid w:val="000E2634"/>
    <w:rsid w:val="00193CFB"/>
    <w:rsid w:val="001B69AE"/>
    <w:rsid w:val="001F0F9B"/>
    <w:rsid w:val="00231DA0"/>
    <w:rsid w:val="00251666"/>
    <w:rsid w:val="00260CE0"/>
    <w:rsid w:val="00346359"/>
    <w:rsid w:val="00375B08"/>
    <w:rsid w:val="003A1FA1"/>
    <w:rsid w:val="003E4676"/>
    <w:rsid w:val="003F0195"/>
    <w:rsid w:val="003F2AE9"/>
    <w:rsid w:val="003F592E"/>
    <w:rsid w:val="0041607E"/>
    <w:rsid w:val="00417B7F"/>
    <w:rsid w:val="00434F73"/>
    <w:rsid w:val="004A0DCF"/>
    <w:rsid w:val="004F0196"/>
    <w:rsid w:val="00555564"/>
    <w:rsid w:val="0058135C"/>
    <w:rsid w:val="00592013"/>
    <w:rsid w:val="005A6594"/>
    <w:rsid w:val="005C38A4"/>
    <w:rsid w:val="006250EB"/>
    <w:rsid w:val="00655AE1"/>
    <w:rsid w:val="00673B87"/>
    <w:rsid w:val="0068590D"/>
    <w:rsid w:val="007119F1"/>
    <w:rsid w:val="007466F6"/>
    <w:rsid w:val="00761EF4"/>
    <w:rsid w:val="0077372C"/>
    <w:rsid w:val="0078739E"/>
    <w:rsid w:val="007D505B"/>
    <w:rsid w:val="0082606B"/>
    <w:rsid w:val="008776DE"/>
    <w:rsid w:val="008C56C1"/>
    <w:rsid w:val="008E425E"/>
    <w:rsid w:val="0092280C"/>
    <w:rsid w:val="009D2B49"/>
    <w:rsid w:val="009E296E"/>
    <w:rsid w:val="009F308A"/>
    <w:rsid w:val="009F5160"/>
    <w:rsid w:val="00A2439B"/>
    <w:rsid w:val="00A735AF"/>
    <w:rsid w:val="00A81C26"/>
    <w:rsid w:val="00A8606B"/>
    <w:rsid w:val="00A91A4B"/>
    <w:rsid w:val="00AC2001"/>
    <w:rsid w:val="00AE3C1C"/>
    <w:rsid w:val="00B3132B"/>
    <w:rsid w:val="00BD5D06"/>
    <w:rsid w:val="00BE2BB3"/>
    <w:rsid w:val="00BE7178"/>
    <w:rsid w:val="00C32E3E"/>
    <w:rsid w:val="00C9148A"/>
    <w:rsid w:val="00CD117B"/>
    <w:rsid w:val="00D01C71"/>
    <w:rsid w:val="00D07279"/>
    <w:rsid w:val="00D33C7A"/>
    <w:rsid w:val="00D75024"/>
    <w:rsid w:val="00DB7753"/>
    <w:rsid w:val="00DF759A"/>
    <w:rsid w:val="00E03DD2"/>
    <w:rsid w:val="00E23500"/>
    <w:rsid w:val="00E611ED"/>
    <w:rsid w:val="00E735D1"/>
    <w:rsid w:val="00E75E95"/>
    <w:rsid w:val="00E95718"/>
    <w:rsid w:val="00EC6B0A"/>
    <w:rsid w:val="00ED37B1"/>
    <w:rsid w:val="00EF2F37"/>
    <w:rsid w:val="00F70B96"/>
    <w:rsid w:val="00F9028E"/>
    <w:rsid w:val="00FB25B4"/>
    <w:rsid w:val="00FC562B"/>
    <w:rsid w:val="00FF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8922"/>
  <w15:chartTrackingRefBased/>
  <w15:docId w15:val="{1DB0E986-A81E-4676-A552-78A425A3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5838">
      <w:bodyDiv w:val="1"/>
      <w:marLeft w:val="0"/>
      <w:marRight w:val="0"/>
      <w:marTop w:val="0"/>
      <w:marBottom w:val="0"/>
      <w:divBdr>
        <w:top w:val="none" w:sz="0" w:space="0" w:color="auto"/>
        <w:left w:val="none" w:sz="0" w:space="0" w:color="auto"/>
        <w:bottom w:val="none" w:sz="0" w:space="0" w:color="auto"/>
        <w:right w:val="none" w:sz="0" w:space="0" w:color="auto"/>
      </w:divBdr>
      <w:divsChild>
        <w:div w:id="2087608098">
          <w:marLeft w:val="0"/>
          <w:marRight w:val="0"/>
          <w:marTop w:val="0"/>
          <w:marBottom w:val="300"/>
          <w:divBdr>
            <w:top w:val="none" w:sz="0" w:space="0" w:color="auto"/>
            <w:left w:val="none" w:sz="0" w:space="0" w:color="auto"/>
            <w:bottom w:val="none" w:sz="0" w:space="0" w:color="auto"/>
            <w:right w:val="none" w:sz="0" w:space="0" w:color="auto"/>
          </w:divBdr>
          <w:divsChild>
            <w:div w:id="738557220">
              <w:marLeft w:val="0"/>
              <w:marRight w:val="0"/>
              <w:marTop w:val="0"/>
              <w:marBottom w:val="0"/>
              <w:divBdr>
                <w:top w:val="none" w:sz="0" w:space="0" w:color="auto"/>
                <w:left w:val="none" w:sz="0" w:space="0" w:color="auto"/>
                <w:bottom w:val="none" w:sz="0" w:space="0" w:color="auto"/>
                <w:right w:val="none" w:sz="0" w:space="0" w:color="auto"/>
              </w:divBdr>
            </w:div>
          </w:divsChild>
        </w:div>
        <w:div w:id="590546574">
          <w:marLeft w:val="0"/>
          <w:marRight w:val="0"/>
          <w:marTop w:val="0"/>
          <w:marBottom w:val="0"/>
          <w:divBdr>
            <w:top w:val="none" w:sz="0" w:space="0" w:color="auto"/>
            <w:left w:val="none" w:sz="0" w:space="0" w:color="auto"/>
            <w:bottom w:val="none" w:sz="0" w:space="0" w:color="auto"/>
            <w:right w:val="none" w:sz="0" w:space="0" w:color="auto"/>
          </w:divBdr>
          <w:divsChild>
            <w:div w:id="12994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ebanoidze</dc:creator>
  <cp:keywords/>
  <dc:description/>
  <cp:lastModifiedBy>Medtrader LTD</cp:lastModifiedBy>
  <cp:revision>2</cp:revision>
  <dcterms:created xsi:type="dcterms:W3CDTF">2025-12-09T12:24:00Z</dcterms:created>
  <dcterms:modified xsi:type="dcterms:W3CDTF">2025-12-09T12:24:00Z</dcterms:modified>
</cp:coreProperties>
</file>