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F92A" w14:textId="4346B601" w:rsidR="001C2F1F" w:rsidRPr="00232563" w:rsidRDefault="00515C19" w:rsidP="00D95AF2">
      <w:pPr>
        <w:pStyle w:val="Heading1"/>
        <w:spacing w:before="255"/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 w:rsidRPr="00232563">
        <w:rPr>
          <w:rFonts w:ascii="Sylfaen" w:eastAsia="Times New Roman" w:hAnsi="Sylfaen"/>
          <w:b/>
          <w:bCs/>
          <w:color w:val="141B3D"/>
          <w:sz w:val="20"/>
          <w:szCs w:val="20"/>
          <w:lang w:val="ka-GE"/>
        </w:rPr>
        <w:t>შპს ქართული ცემენტი  </w:t>
      </w: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აცხადებს ტენდერს</w:t>
      </w:r>
      <w:r w:rsidR="00362ABF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</w:t>
      </w:r>
      <w:r w:rsidR="004F4202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ქვიშა-ღორღის</w:t>
      </w:r>
      <w:r w:rsidR="003318DD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მოპოვებასა და ტრანსპორტირებაზე </w:t>
      </w:r>
      <w:r w:rsidR="00E8379E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მარნეულის </w:t>
      </w:r>
      <w:r w:rsidR="00A91E72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რაიონში</w:t>
      </w:r>
      <w:r w:rsidR="00E8379E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, სოფ ლეჟბადინის მიმდებარედ </w:t>
      </w:r>
      <w:r w:rsidR="00D4435D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.</w:t>
      </w:r>
    </w:p>
    <w:p w14:paraId="7D2AC9A7" w14:textId="77777777" w:rsidR="00816548" w:rsidRPr="00232563" w:rsidRDefault="00816548" w:rsidP="00F24A97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7112F96E" w14:textId="69777AC2" w:rsidR="00816548" w:rsidRPr="00232563" w:rsidRDefault="00E8127C" w:rsidP="00F24A97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მოსაპოვებელი </w:t>
      </w:r>
      <w:r w:rsidR="00232563"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და გადმოსაზიდი </w:t>
      </w:r>
      <w:r w:rsidR="00A91E72" w:rsidRPr="00232563">
        <w:rPr>
          <w:rFonts w:ascii="Sylfaen" w:hAnsi="Sylfaen"/>
          <w:color w:val="141B3D"/>
          <w:sz w:val="20"/>
          <w:szCs w:val="20"/>
          <w:lang w:val="ka-GE"/>
        </w:rPr>
        <w:t>ქვიშა-ღორღის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="0031190B" w:rsidRPr="00232563">
        <w:rPr>
          <w:rFonts w:ascii="Sylfaen" w:hAnsi="Sylfaen"/>
          <w:color w:val="141B3D"/>
          <w:sz w:val="20"/>
          <w:szCs w:val="20"/>
          <w:lang w:val="ka-GE"/>
        </w:rPr>
        <w:t>საორიენტაციო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წლიური რაოდენობა </w:t>
      </w:r>
      <w:r w:rsidR="00E8379E" w:rsidRPr="00232563">
        <w:rPr>
          <w:rFonts w:ascii="Sylfaen" w:hAnsi="Sylfaen"/>
          <w:color w:val="141B3D"/>
          <w:sz w:val="20"/>
          <w:szCs w:val="20"/>
          <w:lang w:val="ka-GE"/>
        </w:rPr>
        <w:t>650000-700000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ტონა</w:t>
      </w:r>
    </w:p>
    <w:p w14:paraId="6B8C5A81" w14:textId="77777777" w:rsidR="00124E8B" w:rsidRPr="00232563" w:rsidRDefault="00124E8B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5441CB54" w14:textId="06ABC1B7" w:rsidR="00515C19" w:rsidRPr="00232563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>ტენდერის ჩა</w:t>
      </w:r>
      <w:r w:rsidR="00A91E72" w:rsidRPr="00232563">
        <w:rPr>
          <w:rFonts w:ascii="Sylfaen" w:hAnsi="Sylfaen"/>
          <w:color w:val="141B3D"/>
          <w:sz w:val="20"/>
          <w:szCs w:val="20"/>
          <w:lang w:val="ka-GE"/>
        </w:rPr>
        <w:t>ტ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>არების პირობები:</w:t>
      </w:r>
    </w:p>
    <w:p w14:paraId="7B223ABE" w14:textId="0D7BC4EC" w:rsidR="00515C19" w:rsidRPr="00232563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>დაინტერესებულ</w:t>
      </w:r>
      <w:r w:rsidR="008917D6" w:rsidRPr="00232563">
        <w:rPr>
          <w:rFonts w:ascii="Sylfaen" w:hAnsi="Sylfaen"/>
          <w:color w:val="141B3D"/>
          <w:sz w:val="20"/>
          <w:szCs w:val="20"/>
          <w:lang w:val="ka-GE"/>
        </w:rPr>
        <w:t>ი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კომპანიები ტენდერში მონაწილე</w:t>
      </w:r>
      <w:r w:rsidR="00433641" w:rsidRPr="00232563">
        <w:rPr>
          <w:rFonts w:ascii="Sylfaen" w:hAnsi="Sylfaen"/>
          <w:color w:val="141B3D"/>
          <w:sz w:val="20"/>
          <w:szCs w:val="20"/>
          <w:lang w:val="ka-GE"/>
        </w:rPr>
        <w:t>ო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ბის მისაღებად უნდა დარეგისტრირდნენ </w:t>
      </w:r>
      <w:r w:rsidR="004B1421" w:rsidRPr="00232563">
        <w:rPr>
          <w:rFonts w:ascii="Sylfaen" w:hAnsi="Sylfaen"/>
          <w:color w:val="141B3D"/>
          <w:sz w:val="20"/>
          <w:szCs w:val="20"/>
          <w:lang w:val="ka-GE"/>
        </w:rPr>
        <w:t>ქართული ცემენტის ელექტრონულ პლატფორმაზე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როგორც მომწოდებლები </w:t>
      </w:r>
      <w:r w:rsidR="004648B2" w:rsidRPr="00232563">
        <w:rPr>
          <w:rFonts w:ascii="Sylfaen" w:hAnsi="Sylfaen"/>
          <w:color w:val="141B3D"/>
          <w:sz w:val="20"/>
          <w:szCs w:val="20"/>
          <w:lang w:val="ka-GE"/>
        </w:rPr>
        <w:t>და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 გაიარონ წინასწარ კვალიფიკაცია/შეფასება.</w:t>
      </w:r>
    </w:p>
    <w:p w14:paraId="5DE9AEED" w14:textId="77777777" w:rsidR="008917D6" w:rsidRPr="00232563" w:rsidRDefault="008917D6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5655C9DA" w14:textId="1CDBAA22" w:rsidR="00515C19" w:rsidRPr="00232563" w:rsidRDefault="00346943" w:rsidP="00515C19">
      <w:pPr>
        <w:jc w:val="both"/>
        <w:rPr>
          <w:rFonts w:ascii="Sylfaen" w:hAnsi="Sylfaen"/>
          <w:color w:val="141B3D"/>
          <w:sz w:val="20"/>
          <w:szCs w:val="20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>პირველ ეტაპზე</w:t>
      </w:r>
      <w:r w:rsidR="008917D6" w:rsidRPr="00232563">
        <w:rPr>
          <w:rFonts w:ascii="Sylfaen" w:hAnsi="Sylfaen"/>
          <w:color w:val="141B3D"/>
          <w:sz w:val="20"/>
          <w:szCs w:val="20"/>
          <w:lang w:val="ka-GE"/>
        </w:rPr>
        <w:t>,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კომპანიებმა უნდა </w:t>
      </w:r>
      <w:r w:rsidR="00515C19" w:rsidRPr="00232563">
        <w:rPr>
          <w:rFonts w:ascii="Sylfaen" w:hAnsi="Sylfaen"/>
          <w:color w:val="141B3D"/>
          <w:sz w:val="20"/>
          <w:szCs w:val="20"/>
          <w:lang w:val="ka-GE"/>
        </w:rPr>
        <w:t>გამოაგზავნონ</w:t>
      </w:r>
      <w:r w:rsidR="00E97D75" w:rsidRPr="00232563">
        <w:rPr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="00515C19" w:rsidRPr="00232563">
        <w:rPr>
          <w:rFonts w:ascii="Sylfaen" w:hAnsi="Sylfaen"/>
          <w:color w:val="141B3D"/>
          <w:sz w:val="20"/>
          <w:szCs w:val="20"/>
          <w:lang w:val="ka-GE"/>
        </w:rPr>
        <w:t>კომპანიის საიდენტიფიკაციო კოდი</w:t>
      </w:r>
      <w:r w:rsidR="008917D6" w:rsidRPr="00232563">
        <w:rPr>
          <w:rFonts w:ascii="Sylfaen" w:hAnsi="Sylfaen"/>
          <w:color w:val="141B3D"/>
          <w:sz w:val="20"/>
          <w:szCs w:val="20"/>
          <w:lang w:val="ka-GE"/>
        </w:rPr>
        <w:t>,</w:t>
      </w:r>
      <w:r w:rsidR="00515C19"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საკონტაქტო ინფორმაცია</w:t>
      </w:r>
      <w:r w:rsidR="00A56FFB" w:rsidRPr="00232563">
        <w:rPr>
          <w:rFonts w:ascii="Sylfaen" w:hAnsi="Sylfaen"/>
          <w:color w:val="141B3D"/>
          <w:sz w:val="20"/>
          <w:szCs w:val="20"/>
          <w:lang w:val="ka-GE"/>
        </w:rPr>
        <w:t xml:space="preserve">, ქვემოთ მოთხოვნილი ინფორმაცია და მოთხოვნების შესაბამისობასთან </w:t>
      </w:r>
      <w:r w:rsidR="00D279DE" w:rsidRPr="00232563">
        <w:rPr>
          <w:rFonts w:ascii="Sylfaen" w:hAnsi="Sylfaen"/>
          <w:color w:val="141B3D"/>
          <w:sz w:val="20"/>
          <w:szCs w:val="20"/>
          <w:lang w:val="ka-GE"/>
        </w:rPr>
        <w:t>მზადყოფნის დასტური</w:t>
      </w:r>
      <w:r w:rsidR="00515C19" w:rsidRPr="00232563">
        <w:rPr>
          <w:rFonts w:ascii="Sylfaen" w:hAnsi="Sylfaen"/>
          <w:color w:val="141B3D"/>
          <w:sz w:val="20"/>
          <w:szCs w:val="20"/>
          <w:lang w:val="ka-GE"/>
        </w:rPr>
        <w:t> </w:t>
      </w:r>
      <w:r w:rsidR="00366CB0" w:rsidRPr="00232563">
        <w:rPr>
          <w:rFonts w:ascii="Sylfaen" w:hAnsi="Sylfaen"/>
          <w:color w:val="141B3D"/>
          <w:sz w:val="20"/>
          <w:szCs w:val="20"/>
          <w:lang w:val="ka-GE"/>
        </w:rPr>
        <w:t xml:space="preserve">შემდეგ ელექტრონულ მისამართზე </w:t>
      </w:r>
      <w:r w:rsidR="00515C19" w:rsidRPr="00232563">
        <w:rPr>
          <w:rFonts w:ascii="Sylfaen" w:hAnsi="Sylfaen"/>
          <w:color w:val="141B3D"/>
          <w:sz w:val="20"/>
          <w:szCs w:val="20"/>
          <w:lang w:val="ka-GE"/>
        </w:rPr>
        <w:t xml:space="preserve"> </w:t>
      </w:r>
      <w:hyperlink r:id="rId5" w:history="1">
        <w:r w:rsidR="004A56F9" w:rsidRPr="00232563">
          <w:rPr>
            <w:rStyle w:val="Hyperlink"/>
            <w:rFonts w:ascii="Sylfaen" w:hAnsi="Sylfaen"/>
            <w:sz w:val="20"/>
            <w:szCs w:val="20"/>
          </w:rPr>
          <w:t>George.lobjanidze@cement.ge</w:t>
        </w:r>
      </w:hyperlink>
    </w:p>
    <w:p w14:paraId="55CB8464" w14:textId="77777777" w:rsidR="004A56F9" w:rsidRPr="00232563" w:rsidRDefault="004A56F9" w:rsidP="00515C19">
      <w:pPr>
        <w:jc w:val="both"/>
        <w:rPr>
          <w:rFonts w:ascii="Sylfaen" w:hAnsi="Sylfaen"/>
          <w:color w:val="141B3D"/>
          <w:sz w:val="20"/>
          <w:szCs w:val="20"/>
        </w:rPr>
      </w:pPr>
    </w:p>
    <w:p w14:paraId="342D9F04" w14:textId="0D176691" w:rsidR="00515C19" w:rsidRPr="00232563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ტენდერი ჩატარდება </w:t>
      </w:r>
      <w:r w:rsidR="00A070C0" w:rsidRPr="00232563">
        <w:rPr>
          <w:rFonts w:ascii="Sylfaen" w:hAnsi="Sylfaen"/>
          <w:color w:val="141B3D"/>
          <w:sz w:val="20"/>
          <w:szCs w:val="20"/>
          <w:lang w:val="ka-GE"/>
        </w:rPr>
        <w:t>,,</w:t>
      </w:r>
      <w:r w:rsidR="000C421C" w:rsidRPr="00232563">
        <w:rPr>
          <w:rFonts w:ascii="Sylfaen" w:hAnsi="Sylfaen"/>
          <w:color w:val="141B3D"/>
          <w:sz w:val="20"/>
          <w:szCs w:val="20"/>
          <w:lang w:val="ka-GE"/>
        </w:rPr>
        <w:t>ქართული ცემენტის</w:t>
      </w:r>
      <w:r w:rsidR="00A070C0" w:rsidRPr="00232563">
        <w:rPr>
          <w:rFonts w:ascii="Sylfaen" w:hAnsi="Sylfaen"/>
          <w:color w:val="141B3D"/>
          <w:sz w:val="20"/>
          <w:szCs w:val="20"/>
          <w:lang w:val="ka-GE"/>
        </w:rPr>
        <w:t>“</w:t>
      </w:r>
      <w:r w:rsidRPr="00232563">
        <w:rPr>
          <w:rFonts w:ascii="Sylfaen" w:hAnsi="Sylfaen"/>
          <w:color w:val="141B3D"/>
          <w:sz w:val="20"/>
          <w:szCs w:val="20"/>
          <w:lang w:val="ka-GE"/>
        </w:rPr>
        <w:t xml:space="preserve"> ელექტრონული ტენდერების პლატფორმის საშუალებით. ტენდერში მონაწილეობას მიიღებენ მხოლოდ ის კომპანიები, რომლებიც გაივლიან შეფასებას და წინასწარი კვალიფიკაციის ეტაპს.</w:t>
      </w:r>
    </w:p>
    <w:p w14:paraId="127AA854" w14:textId="77777777" w:rsidR="00DF6763" w:rsidRPr="00232563" w:rsidRDefault="00DF6763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3BCAAE8D" w14:textId="77777777" w:rsidR="00515C19" w:rsidRPr="00232563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 w:rsidRPr="00232563">
        <w:rPr>
          <w:rFonts w:ascii="Sylfaen" w:hAnsi="Sylfaen"/>
          <w:color w:val="141B3D"/>
          <w:sz w:val="20"/>
          <w:szCs w:val="20"/>
          <w:lang w:val="ka-GE"/>
        </w:rPr>
        <w:t>კომპანიის მინიმალური მოთხოვნები:</w:t>
      </w:r>
    </w:p>
    <w:p w14:paraId="69972E5D" w14:textId="541BF1EE" w:rsidR="00515C19" w:rsidRPr="00232563" w:rsidRDefault="00515C19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კომპანია</w:t>
      </w:r>
      <w:r w:rsidR="000C610A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ს</w:t>
      </w: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</w:t>
      </w:r>
      <w:r w:rsidR="009E59B7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უნდა ჰქონდეს შესაბამისი სამუშაოების 2 წლიანი გამოცდილება</w:t>
      </w:r>
      <w:r w:rsidR="0086202F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(კარიერის დამუშავების და ნედლეულის ტრანსპორტირები</w:t>
      </w:r>
      <w:r w:rsidR="009E642D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ს მიმართულებით)</w:t>
      </w:r>
      <w:r w:rsidR="009E59B7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.</w:t>
      </w:r>
    </w:p>
    <w:p w14:paraId="67DA8923" w14:textId="014D938B" w:rsidR="00515C19" w:rsidRPr="00232563" w:rsidRDefault="00515C19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უნდა გააჩნდეს საკუთრებაში ნაყარი ტვირთის გადასაზიდი </w:t>
      </w:r>
      <w:r w:rsidR="00997F07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საკარიერო </w:t>
      </w: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სატვირთო მანქანები</w:t>
      </w:r>
      <w:r w:rsidR="00984448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და სხვა სპეც ტექნიკა</w:t>
      </w: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;</w:t>
      </w:r>
    </w:p>
    <w:p w14:paraId="45CBFE5F" w14:textId="1C4E1B0F" w:rsidR="00515C19" w:rsidRPr="00232563" w:rsidRDefault="00036B94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>1</w:t>
      </w:r>
      <w:r w:rsidR="00515C19" w:rsidRP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მლნ ლარი ბრუნვის დამადასტურებელი საბუთი კალენდარული წლის განმავლობაში, გაცემული მომსახურე ბანკიდან.;</w:t>
      </w:r>
    </w:p>
    <w:p w14:paraId="3DEA699D" w14:textId="708B4087" w:rsidR="00515C19" w:rsidRDefault="00515C19" w:rsidP="0023256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141B3D"/>
          <w:sz w:val="20"/>
          <w:szCs w:val="20"/>
        </w:rPr>
      </w:pPr>
      <w:r>
        <w:rPr>
          <w:rFonts w:ascii="Sylfaen" w:eastAsia="Times New Roman" w:hAnsi="Sylfaen"/>
          <w:color w:val="141B3D"/>
          <w:sz w:val="20"/>
          <w:szCs w:val="20"/>
        </w:rPr>
        <w:t>კომერციულ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წინადადებასთან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ერთად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კომპანია</w:t>
      </w:r>
      <w:r w:rsidR="002571B6">
        <w:rPr>
          <w:rFonts w:ascii="Sylfaen" w:eastAsia="Times New Roman" w:hAnsi="Sylfaen"/>
          <w:color w:val="141B3D"/>
          <w:sz w:val="20"/>
          <w:szCs w:val="20"/>
        </w:rPr>
        <w:t>ს შესაძლოა მოეთხოვოს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წარმოადგინოს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საქართველოში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ლიცენზირებული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ბანკებიდან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ერთ</w:t>
      </w:r>
      <w:r>
        <w:rPr>
          <w:rFonts w:eastAsia="Times New Roman"/>
          <w:color w:val="141B3D"/>
          <w:sz w:val="20"/>
          <w:szCs w:val="20"/>
        </w:rPr>
        <w:t>-</w:t>
      </w:r>
      <w:r>
        <w:rPr>
          <w:rFonts w:ascii="Sylfaen" w:eastAsia="Times New Roman" w:hAnsi="Sylfaen"/>
          <w:color w:val="141B3D"/>
          <w:sz w:val="20"/>
          <w:szCs w:val="20"/>
        </w:rPr>
        <w:t>ერთის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მიერ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დადასტურებული</w:t>
      </w:r>
      <w:r>
        <w:rPr>
          <w:rFonts w:eastAsia="Times New Roman"/>
          <w:color w:val="141B3D"/>
          <w:sz w:val="20"/>
          <w:szCs w:val="20"/>
        </w:rPr>
        <w:t xml:space="preserve"> „performance guaranty“ (</w:t>
      </w:r>
      <w:r>
        <w:rPr>
          <w:rFonts w:ascii="Sylfaen" w:eastAsia="Times New Roman" w:hAnsi="Sylfaen"/>
          <w:color w:val="141B3D"/>
          <w:sz w:val="20"/>
          <w:szCs w:val="20"/>
        </w:rPr>
        <w:t>საბანკო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გარანტია</w:t>
      </w:r>
      <w:r>
        <w:rPr>
          <w:rFonts w:eastAsia="Times New Roman"/>
          <w:color w:val="141B3D"/>
          <w:sz w:val="20"/>
          <w:szCs w:val="20"/>
        </w:rPr>
        <w:t xml:space="preserve">) </w:t>
      </w:r>
      <w:r w:rsidR="00896269">
        <w:rPr>
          <w:rFonts w:eastAsia="Times New Roman"/>
          <w:color w:val="141B3D"/>
          <w:sz w:val="20"/>
          <w:szCs w:val="20"/>
        </w:rPr>
        <w:t>5</w:t>
      </w:r>
      <w:r>
        <w:rPr>
          <w:rFonts w:eastAsia="Times New Roman"/>
          <w:color w:val="141B3D"/>
          <w:sz w:val="20"/>
          <w:szCs w:val="20"/>
        </w:rPr>
        <w:t xml:space="preserve">00 000 </w:t>
      </w:r>
      <w:r>
        <w:rPr>
          <w:rFonts w:ascii="Sylfaen" w:eastAsia="Times New Roman" w:hAnsi="Sylfaen"/>
          <w:color w:val="141B3D"/>
          <w:sz w:val="20"/>
          <w:szCs w:val="20"/>
        </w:rPr>
        <w:t>ლარის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ოდენობით</w:t>
      </w:r>
      <w:r>
        <w:rPr>
          <w:rFonts w:eastAsia="Times New Roman"/>
          <w:color w:val="141B3D"/>
          <w:sz w:val="20"/>
          <w:szCs w:val="20"/>
        </w:rPr>
        <w:t xml:space="preserve">. </w:t>
      </w:r>
      <w:r>
        <w:rPr>
          <w:rFonts w:ascii="Sylfaen" w:eastAsia="Times New Roman" w:hAnsi="Sylfaen"/>
          <w:color w:val="141B3D"/>
          <w:sz w:val="20"/>
          <w:szCs w:val="20"/>
        </w:rPr>
        <w:t>გარანტია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ძალაში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უნდა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იყოს</w:t>
      </w:r>
      <w:r>
        <w:rPr>
          <w:rFonts w:eastAsia="Times New Roman"/>
          <w:color w:val="141B3D"/>
          <w:sz w:val="20"/>
          <w:szCs w:val="20"/>
        </w:rPr>
        <w:t xml:space="preserve">  </w:t>
      </w:r>
      <w:r>
        <w:rPr>
          <w:rFonts w:ascii="Sylfaen" w:eastAsia="Times New Roman" w:hAnsi="Sylfaen"/>
          <w:color w:val="141B3D"/>
          <w:sz w:val="20"/>
          <w:szCs w:val="20"/>
        </w:rPr>
        <w:t>გაცემიდან</w:t>
      </w:r>
      <w:r>
        <w:rPr>
          <w:rFonts w:eastAsia="Times New Roman"/>
          <w:color w:val="141B3D"/>
          <w:sz w:val="20"/>
          <w:szCs w:val="20"/>
        </w:rPr>
        <w:t xml:space="preserve"> 1 </w:t>
      </w:r>
      <w:r>
        <w:rPr>
          <w:rFonts w:ascii="Sylfaen" w:eastAsia="Times New Roman" w:hAnsi="Sylfaen"/>
          <w:color w:val="141B3D"/>
          <w:sz w:val="20"/>
          <w:szCs w:val="20"/>
        </w:rPr>
        <w:t>წლის</w:t>
      </w:r>
      <w:r>
        <w:rPr>
          <w:rFonts w:eastAsia="Times New Roman"/>
          <w:color w:val="141B3D"/>
          <w:sz w:val="20"/>
          <w:szCs w:val="20"/>
        </w:rPr>
        <w:t xml:space="preserve"> </w:t>
      </w:r>
      <w:r>
        <w:rPr>
          <w:rFonts w:ascii="Sylfaen" w:eastAsia="Times New Roman" w:hAnsi="Sylfaen"/>
          <w:color w:val="141B3D"/>
          <w:sz w:val="20"/>
          <w:szCs w:val="20"/>
        </w:rPr>
        <w:t>განმავლობაში</w:t>
      </w:r>
      <w:r>
        <w:rPr>
          <w:rFonts w:eastAsia="Times New Roman"/>
          <w:color w:val="141B3D"/>
          <w:sz w:val="20"/>
          <w:szCs w:val="20"/>
        </w:rPr>
        <w:t>;</w:t>
      </w:r>
    </w:p>
    <w:p w14:paraId="64E28379" w14:textId="77777777" w:rsidR="00515C19" w:rsidRDefault="00515C19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სარეკომენდაციო წერილები;</w:t>
      </w:r>
    </w:p>
    <w:p w14:paraId="60DAB82F" w14:textId="77777777" w:rsidR="00515C19" w:rsidRDefault="00515C19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ამონაწერი სამეწარმეო რეესტრიდან და საკონტაქტო ინფორმაცია;</w:t>
      </w:r>
    </w:p>
    <w:p w14:paraId="41D8CD3F" w14:textId="57317D21" w:rsidR="00515C19" w:rsidRDefault="00515C19" w:rsidP="00232563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კომპანიას უნდა ჰყავდეს შრომისა და ჯანმ</w:t>
      </w:r>
      <w:r w:rsidR="00C563A7">
        <w:rPr>
          <w:rFonts w:ascii="Sylfaen" w:eastAsia="Times New Roman" w:hAnsi="Sylfaen"/>
          <w:color w:val="141B3D"/>
          <w:sz w:val="20"/>
          <w:szCs w:val="20"/>
          <w:lang w:val="ka-GE"/>
        </w:rPr>
        <w:t>რ</w:t>
      </w: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თელობის დაცვის მენეჯერი. </w:t>
      </w:r>
    </w:p>
    <w:p w14:paraId="3546D27D" w14:textId="77777777" w:rsidR="00515C19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7905CEC3" w14:textId="7EEF3051" w:rsidR="00515C19" w:rsidRDefault="00012E93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>
        <w:rPr>
          <w:rFonts w:ascii="Sylfaen" w:hAnsi="Sylfaen"/>
          <w:color w:val="141B3D"/>
          <w:sz w:val="20"/>
          <w:szCs w:val="20"/>
          <w:lang w:val="ka-GE"/>
        </w:rPr>
        <w:t>ტექნიკაზე</w:t>
      </w:r>
      <w:r w:rsidR="00515C19">
        <w:rPr>
          <w:rFonts w:ascii="Sylfaen" w:hAnsi="Sylfaen"/>
          <w:color w:val="141B3D"/>
          <w:sz w:val="20"/>
          <w:szCs w:val="20"/>
          <w:lang w:val="ka-GE"/>
        </w:rPr>
        <w:t xml:space="preserve"> მინიმალური მოთხოვნები:</w:t>
      </w:r>
    </w:p>
    <w:p w14:paraId="6EDA085F" w14:textId="77777777" w:rsidR="00515C19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75E56B0E" w14:textId="125848E2" w:rsidR="00515C19" w:rsidRDefault="00012E93" w:rsidP="00515C1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სატვირთო მანქანები </w:t>
      </w:r>
      <w:r w:rsidR="00B6337A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მოთხოვნისამებრ </w:t>
      </w:r>
      <w:r w:rsidR="00515C19">
        <w:rPr>
          <w:rFonts w:ascii="Sylfaen" w:eastAsia="Times New Roman" w:hAnsi="Sylfaen"/>
          <w:color w:val="141B3D"/>
          <w:sz w:val="20"/>
          <w:szCs w:val="20"/>
          <w:lang w:val="ka-GE"/>
        </w:rPr>
        <w:t>აღჭურვილი უნდა იყვნენ გადასაფარაბელი ტენტებით;</w:t>
      </w:r>
    </w:p>
    <w:p w14:paraId="42AFFA99" w14:textId="1ACF4A25" w:rsidR="006B7543" w:rsidRDefault="006B7543" w:rsidP="00515C1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კარიერებზე </w:t>
      </w:r>
      <w:r w:rsidR="00012E9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სატრანსპორტო </w:t>
      </w:r>
      <w:r w:rsidR="002549D7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სამუშაოები უნდა შესრულდეს </w:t>
      </w: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თვითმ</w:t>
      </w:r>
      <w:r w:rsidR="00D3301E">
        <w:rPr>
          <w:rFonts w:ascii="Sylfaen" w:eastAsia="Times New Roman" w:hAnsi="Sylfaen"/>
          <w:color w:val="141B3D"/>
          <w:sz w:val="20"/>
          <w:szCs w:val="20"/>
          <w:lang w:val="ka-GE"/>
        </w:rPr>
        <w:t>ცლელი</w:t>
      </w: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(ე.წ. ზედდადგმული</w:t>
      </w:r>
      <w:r w:rsidR="002549D7">
        <w:rPr>
          <w:rFonts w:ascii="Sylfaen" w:eastAsia="Times New Roman" w:hAnsi="Sylfaen"/>
          <w:color w:val="141B3D"/>
          <w:sz w:val="20"/>
          <w:szCs w:val="20"/>
          <w:lang w:val="ka-GE"/>
        </w:rPr>
        <w:t>)</w:t>
      </w:r>
      <w:r w:rsidR="00982EFF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ტიპის</w:t>
      </w:r>
      <w:r w:rsidR="00D3301E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ავტომობილებით</w:t>
      </w:r>
      <w:r w:rsidR="002549D7">
        <w:rPr>
          <w:rFonts w:ascii="Sylfaen" w:eastAsia="Times New Roman" w:hAnsi="Sylfaen"/>
          <w:color w:val="141B3D"/>
          <w:sz w:val="20"/>
          <w:szCs w:val="20"/>
          <w:lang w:val="ka-GE"/>
        </w:rPr>
        <w:t>;</w:t>
      </w:r>
    </w:p>
    <w:p w14:paraId="4102896C" w14:textId="1D5C30BB" w:rsidR="009B6282" w:rsidRDefault="009B6282" w:rsidP="009B628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დატვირთვა </w:t>
      </w:r>
      <w:r w:rsidR="00881832">
        <w:rPr>
          <w:rFonts w:ascii="Sylfaen" w:eastAsia="Times New Roman" w:hAnsi="Sylfaen"/>
          <w:color w:val="141B3D"/>
          <w:sz w:val="20"/>
          <w:szCs w:val="20"/>
          <w:lang w:val="ka-GE"/>
        </w:rPr>
        <w:t>დასაშვებია</w:t>
      </w: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კანონმდებლობით </w:t>
      </w:r>
      <w:r w:rsidR="00881832">
        <w:rPr>
          <w:rFonts w:ascii="Sylfaen" w:eastAsia="Times New Roman" w:hAnsi="Sylfaen"/>
          <w:color w:val="141B3D"/>
          <w:sz w:val="20"/>
          <w:szCs w:val="20"/>
          <w:lang w:val="ka-GE"/>
        </w:rPr>
        <w:t>გათვალისწინებული</w:t>
      </w: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დატვირთვით.</w:t>
      </w:r>
    </w:p>
    <w:p w14:paraId="5A1B6D89" w14:textId="75145C0A" w:rsidR="009E642D" w:rsidRDefault="009E642D" w:rsidP="009B628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დამტვირთველის</w:t>
      </w:r>
      <w:r w:rsidR="00BD662A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და სხვა სატრანსპორტო საშუალებების ოპერატორებს უნდა ჰქონდეთ შესაბამის ტექნიკ</w:t>
      </w:r>
      <w:r w:rsidR="00142DC2">
        <w:rPr>
          <w:rFonts w:ascii="Sylfaen" w:eastAsia="Times New Roman" w:hAnsi="Sylfaen"/>
          <w:color w:val="141B3D"/>
          <w:sz w:val="20"/>
          <w:szCs w:val="20"/>
          <w:lang w:val="ka-GE"/>
        </w:rPr>
        <w:t>აზე მუშაობის კანონმდებლობით მინიჭებული უფლება.</w:t>
      </w:r>
    </w:p>
    <w:p w14:paraId="70164B39" w14:textId="77777777" w:rsidR="005C2425" w:rsidRDefault="005C2425" w:rsidP="005C2425">
      <w:p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</w:p>
    <w:p w14:paraId="0CAFEBD0" w14:textId="2492B80A" w:rsidR="005C2425" w:rsidRDefault="005C2425" w:rsidP="005C2425">
      <w:p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კარიერის განვითარება:</w:t>
      </w:r>
    </w:p>
    <w:p w14:paraId="5F87B84B" w14:textId="627BAACD" w:rsidR="005C2425" w:rsidRDefault="005C2425" w:rsidP="005C242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>პრეტენდენტს უნდა შეეძლოს კარიერის გეგმის მიხედვით განვითარება (დამუშავება).</w:t>
      </w:r>
    </w:p>
    <w:p w14:paraId="73AC30F9" w14:textId="6C4CF918" w:rsidR="009C4B91" w:rsidRDefault="009C4B91" w:rsidP="005C242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lastRenderedPageBreak/>
        <w:t xml:space="preserve">პრეტენდენტი ვალდებილია კარიერიდან ქარხნამდე არსებული ერთი ძირითადი და ერთი ალტერნატიული 15 კმ სიგრძის გრუნტის გზის მოვლა / რეაბილიტაცია წელიწადში მინიმუმ 2 ჯერ </w:t>
      </w:r>
    </w:p>
    <w:p w14:paraId="17096956" w14:textId="4CC3B53A" w:rsidR="00E86E5F" w:rsidRPr="00A00E01" w:rsidRDefault="00C24166" w:rsidP="00A00E01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41B3D"/>
          <w:sz w:val="20"/>
          <w:szCs w:val="20"/>
        </w:rPr>
      </w:pPr>
      <w:r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>პრეტენდენტი ვალდებულია მოინახულოს  კარიერი</w:t>
      </w:r>
      <w:r w:rsidR="009C4B91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და მა</w:t>
      </w:r>
      <w:r w:rsidR="00232563">
        <w:rPr>
          <w:rFonts w:ascii="Sylfaen" w:eastAsia="Times New Roman" w:hAnsi="Sylfaen"/>
          <w:color w:val="141B3D"/>
          <w:sz w:val="20"/>
          <w:szCs w:val="20"/>
          <w:lang w:val="ka-GE"/>
        </w:rPr>
        <w:t>სთ</w:t>
      </w:r>
      <w:r w:rsidR="009C4B91">
        <w:rPr>
          <w:rFonts w:ascii="Sylfaen" w:eastAsia="Times New Roman" w:hAnsi="Sylfaen"/>
          <w:color w:val="141B3D"/>
          <w:sz w:val="20"/>
          <w:szCs w:val="20"/>
          <w:lang w:val="ka-GE"/>
        </w:rPr>
        <w:t>ან მიმავალი 15 კმ გზა</w:t>
      </w:r>
      <w:r w:rsidR="00232563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და </w:t>
      </w:r>
      <w:r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>ტენდერში მონაწილეობამდე</w:t>
      </w:r>
      <w:r w:rsidR="00E86E5F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გაეცნოს განვითარების გეგმას</w:t>
      </w:r>
      <w:r w:rsidR="003A6EA4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>.</w:t>
      </w:r>
      <w:r w:rsidR="00056825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შეხვ</w:t>
      </w:r>
      <w:r w:rsidR="007A1652">
        <w:rPr>
          <w:rFonts w:ascii="Sylfaen" w:eastAsia="Times New Roman" w:hAnsi="Sylfaen"/>
          <w:color w:val="141B3D"/>
          <w:sz w:val="20"/>
          <w:szCs w:val="20"/>
          <w:lang w:val="ka-GE"/>
        </w:rPr>
        <w:t>ე</w:t>
      </w:r>
      <w:r w:rsidR="00056825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დრის წინასწარ </w:t>
      </w:r>
      <w:r w:rsidR="00987D5B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>დასანიშნად დაუკავშირდი</w:t>
      </w:r>
      <w:r w:rsidR="00A00E01" w:rsidRPr="00A00E01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თ </w:t>
      </w:r>
      <w:r w:rsidR="00987D5B" w:rsidRPr="00A00E01">
        <w:rPr>
          <w:rFonts w:ascii="Sylfaen" w:hAnsi="Sylfaen"/>
          <w:color w:val="141B3D"/>
          <w:sz w:val="20"/>
          <w:szCs w:val="20"/>
          <w:lang w:val="ka-GE"/>
        </w:rPr>
        <w:t xml:space="preserve">შემდეგ ელექტრონულ მისამართზე  </w:t>
      </w:r>
      <w:hyperlink r:id="rId6" w:history="1">
        <w:r w:rsidR="00987D5B" w:rsidRPr="00A00E01">
          <w:rPr>
            <w:rStyle w:val="Hyperlink"/>
            <w:rFonts w:ascii="Sylfaen" w:hAnsi="Sylfaen"/>
            <w:sz w:val="20"/>
            <w:szCs w:val="20"/>
          </w:rPr>
          <w:t>George.lobjanidze@cement.ge</w:t>
        </w:r>
      </w:hyperlink>
      <w:r w:rsidR="008836F9">
        <w:t xml:space="preserve"> </w:t>
      </w:r>
      <w:r w:rsidR="00493D88" w:rsidRPr="00493D88">
        <w:rPr>
          <w:rFonts w:ascii="Sylfaen" w:eastAsia="Times New Roman" w:hAnsi="Sylfaen"/>
          <w:color w:val="141B3D"/>
          <w:sz w:val="20"/>
          <w:szCs w:val="20"/>
          <w:lang w:val="ka-GE"/>
        </w:rPr>
        <w:t>ან ტელეფონის ნომერზე</w:t>
      </w:r>
      <w:r w:rsidR="00493D88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  595 950 971</w:t>
      </w:r>
    </w:p>
    <w:p w14:paraId="3FFFC602" w14:textId="3741791A" w:rsidR="004D76D3" w:rsidRDefault="004D76D3" w:rsidP="002963F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/>
          <w:color w:val="141B3D"/>
          <w:sz w:val="20"/>
          <w:szCs w:val="20"/>
          <w:lang w:val="ka-GE"/>
        </w:rPr>
      </w:pPr>
      <w:r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პრეტენდენტი ვალდებულია წარმოადგინოს კარიერის დამუშავების </w:t>
      </w:r>
      <w:r w:rsidR="00D27691">
        <w:rPr>
          <w:rFonts w:ascii="Sylfaen" w:eastAsia="Times New Roman" w:hAnsi="Sylfaen"/>
          <w:color w:val="141B3D"/>
          <w:sz w:val="20"/>
          <w:szCs w:val="20"/>
          <w:lang w:val="ka-GE"/>
        </w:rPr>
        <w:t>და ნედლეულის ტრანსპორტირების თავისი ხედ</w:t>
      </w:r>
      <w:r w:rsidR="00E60E68">
        <w:rPr>
          <w:rFonts w:ascii="Sylfaen" w:eastAsia="Times New Roman" w:hAnsi="Sylfaen"/>
          <w:color w:val="141B3D"/>
          <w:sz w:val="20"/>
          <w:szCs w:val="20"/>
          <w:lang w:val="ka-GE"/>
        </w:rPr>
        <w:t xml:space="preserve">ვა თუ რა ტექნიკით შეასრულებს </w:t>
      </w:r>
      <w:r w:rsidR="001E7D6E">
        <w:rPr>
          <w:rFonts w:ascii="Sylfaen" w:eastAsia="Times New Roman" w:hAnsi="Sylfaen"/>
          <w:color w:val="141B3D"/>
          <w:sz w:val="20"/>
          <w:szCs w:val="20"/>
          <w:lang w:val="ka-GE"/>
        </w:rPr>
        <w:t>აღნიშნულ სამუშაოებს.</w:t>
      </w:r>
    </w:p>
    <w:p w14:paraId="723C2E48" w14:textId="77777777" w:rsidR="00515C19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69D4B37B" w14:textId="78D7CC33" w:rsidR="00515C19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  <w:r>
        <w:rPr>
          <w:rFonts w:ascii="Sylfaen" w:hAnsi="Sylfaen"/>
          <w:color w:val="141B3D"/>
          <w:sz w:val="20"/>
          <w:szCs w:val="20"/>
          <w:lang w:val="ka-GE"/>
        </w:rPr>
        <w:t>შერჩეულ კომ</w:t>
      </w:r>
      <w:r w:rsidR="00232563">
        <w:rPr>
          <w:rFonts w:ascii="Sylfaen" w:hAnsi="Sylfaen"/>
          <w:color w:val="141B3D"/>
          <w:sz w:val="20"/>
          <w:szCs w:val="20"/>
          <w:lang w:val="ka-GE"/>
        </w:rPr>
        <w:t>პა</w:t>
      </w:r>
      <w:r>
        <w:rPr>
          <w:rFonts w:ascii="Sylfaen" w:hAnsi="Sylfaen"/>
          <w:color w:val="141B3D"/>
          <w:sz w:val="20"/>
          <w:szCs w:val="20"/>
          <w:lang w:val="ka-GE"/>
        </w:rPr>
        <w:t>ნიებთან მოხდება ვიზიტები</w:t>
      </w:r>
      <w:r w:rsidR="00D612C5">
        <w:rPr>
          <w:rFonts w:ascii="Sylfaen" w:hAnsi="Sylfaen"/>
          <w:color w:val="141B3D"/>
          <w:sz w:val="20"/>
          <w:szCs w:val="20"/>
          <w:lang w:val="ka-GE"/>
        </w:rPr>
        <w:t>.</w:t>
      </w:r>
      <w:r>
        <w:rPr>
          <w:rFonts w:ascii="Sylfaen" w:hAnsi="Sylfaen"/>
          <w:color w:val="141B3D"/>
          <w:sz w:val="20"/>
          <w:szCs w:val="20"/>
          <w:lang w:val="ka-GE"/>
        </w:rPr>
        <w:t xml:space="preserve"> საკუთრებაში არსებული სატრანსპორტო საშუალებების დათვალიერება და გასაუბრება.</w:t>
      </w:r>
    </w:p>
    <w:p w14:paraId="1FF65D89" w14:textId="77777777" w:rsidR="00515C19" w:rsidRDefault="00515C19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795728B4" w14:textId="77777777" w:rsidR="004061AF" w:rsidRPr="0020685A" w:rsidRDefault="004061AF" w:rsidP="00515C19">
      <w:pPr>
        <w:jc w:val="both"/>
        <w:rPr>
          <w:rFonts w:ascii="Sylfaen" w:hAnsi="Sylfaen"/>
          <w:b/>
          <w:bCs/>
          <w:color w:val="141B3D"/>
          <w:sz w:val="20"/>
          <w:szCs w:val="20"/>
          <w:lang w:val="ka-GE"/>
        </w:rPr>
      </w:pPr>
    </w:p>
    <w:p w14:paraId="4B916B22" w14:textId="1D6B60F8" w:rsidR="00F40088" w:rsidRPr="0020685A" w:rsidRDefault="00F40088" w:rsidP="00515C19">
      <w:pPr>
        <w:jc w:val="both"/>
        <w:rPr>
          <w:rFonts w:ascii="Sylfaen" w:hAnsi="Sylfaen"/>
          <w:b/>
          <w:bCs/>
          <w:color w:val="141B3D"/>
          <w:sz w:val="20"/>
          <w:szCs w:val="20"/>
          <w:lang w:val="ka-GE"/>
        </w:rPr>
      </w:pP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კომპანიებმა ტენდერში მონაწილეობის მიღებაზ</w:t>
      </w:r>
      <w:r w:rsidR="005E3D07"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ე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 მზაობა უნდა გამოთქვან </w:t>
      </w:r>
      <w:r w:rsidR="005E3D07"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(ელექტრონული ფოსტით გამოგზავნონ შეტყობინება და მოთხოვნილი </w:t>
      </w:r>
      <w:r w:rsidR="00067BE3"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ინფორმაცია) 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არა უგვიანეს </w:t>
      </w:r>
      <w:r w:rsidR="001A2C90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ამა წლის </w:t>
      </w:r>
      <w:r w:rsidR="00232563">
        <w:rPr>
          <w:rFonts w:ascii="Sylfaen" w:hAnsi="Sylfaen"/>
          <w:b/>
          <w:bCs/>
          <w:color w:val="141B3D"/>
          <w:sz w:val="20"/>
          <w:szCs w:val="20"/>
          <w:lang w:val="ka-GE"/>
        </w:rPr>
        <w:t>22</w:t>
      </w:r>
      <w:r w:rsidR="001A2C90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 </w:t>
      </w:r>
      <w:r w:rsidR="004945FE">
        <w:rPr>
          <w:rFonts w:ascii="Sylfaen" w:hAnsi="Sylfaen"/>
          <w:b/>
          <w:bCs/>
          <w:color w:val="141B3D"/>
          <w:sz w:val="20"/>
          <w:szCs w:val="20"/>
          <w:lang w:val="ka-GE"/>
        </w:rPr>
        <w:t>დეკემბრისა</w:t>
      </w:r>
      <w:r w:rsidR="00067BE3"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.</w:t>
      </w:r>
    </w:p>
    <w:p w14:paraId="588171E7" w14:textId="77777777" w:rsidR="00F40088" w:rsidRPr="0020685A" w:rsidRDefault="00F40088" w:rsidP="00515C19">
      <w:pPr>
        <w:jc w:val="both"/>
        <w:rPr>
          <w:rFonts w:ascii="Sylfaen" w:hAnsi="Sylfaen"/>
          <w:b/>
          <w:bCs/>
          <w:color w:val="141B3D"/>
          <w:sz w:val="20"/>
          <w:szCs w:val="20"/>
          <w:lang w:val="ka-GE"/>
        </w:rPr>
      </w:pPr>
    </w:p>
    <w:p w14:paraId="624F3C34" w14:textId="2AE8C122" w:rsidR="00F40088" w:rsidRPr="0020685A" w:rsidRDefault="00F40088" w:rsidP="00F40088">
      <w:pPr>
        <w:jc w:val="both"/>
        <w:rPr>
          <w:rFonts w:ascii="Sylfaen" w:hAnsi="Sylfaen"/>
          <w:b/>
          <w:bCs/>
          <w:color w:val="141B3D"/>
          <w:sz w:val="20"/>
          <w:szCs w:val="20"/>
          <w:lang w:val="ka-GE"/>
        </w:rPr>
      </w:pP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კომერციული წინადადებების პორტალზე ატვირთვის საბოლოო ვადაა </w:t>
      </w:r>
      <w:r w:rsidR="00232563">
        <w:rPr>
          <w:rFonts w:ascii="Sylfaen" w:hAnsi="Sylfaen"/>
          <w:b/>
          <w:bCs/>
          <w:color w:val="141B3D"/>
          <w:sz w:val="20"/>
          <w:szCs w:val="20"/>
          <w:lang w:val="ka-GE"/>
        </w:rPr>
        <w:t>25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.</w:t>
      </w:r>
      <w:r w:rsidR="000403B5">
        <w:rPr>
          <w:rFonts w:ascii="Sylfaen" w:hAnsi="Sylfaen"/>
          <w:b/>
          <w:bCs/>
          <w:color w:val="141B3D"/>
          <w:sz w:val="20"/>
          <w:szCs w:val="20"/>
          <w:lang w:val="ka-GE"/>
        </w:rPr>
        <w:t>12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.202</w:t>
      </w:r>
      <w:r w:rsidR="0020685A"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5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 xml:space="preserve"> 1</w:t>
      </w:r>
      <w:r w:rsidR="00D36019">
        <w:rPr>
          <w:rFonts w:ascii="Sylfaen" w:hAnsi="Sylfaen"/>
          <w:b/>
          <w:bCs/>
          <w:color w:val="141B3D"/>
          <w:sz w:val="20"/>
          <w:szCs w:val="20"/>
          <w:lang w:val="ka-GE"/>
        </w:rPr>
        <w:t>7</w:t>
      </w:r>
      <w:r w:rsidRPr="0020685A">
        <w:rPr>
          <w:rFonts w:ascii="Sylfaen" w:hAnsi="Sylfaen"/>
          <w:b/>
          <w:bCs/>
          <w:color w:val="141B3D"/>
          <w:sz w:val="20"/>
          <w:szCs w:val="20"/>
          <w:lang w:val="ka-GE"/>
        </w:rPr>
        <w:t>:00 სთ.</w:t>
      </w:r>
    </w:p>
    <w:p w14:paraId="67EF4C4E" w14:textId="77777777" w:rsidR="00F40088" w:rsidRDefault="00F40088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5DFFD11B" w14:textId="77777777" w:rsidR="004061AF" w:rsidRDefault="004061AF" w:rsidP="00515C19">
      <w:pPr>
        <w:jc w:val="both"/>
        <w:rPr>
          <w:rFonts w:ascii="Sylfaen" w:hAnsi="Sylfaen"/>
          <w:color w:val="141B3D"/>
          <w:sz w:val="20"/>
          <w:szCs w:val="20"/>
          <w:lang w:val="ka-GE"/>
        </w:rPr>
      </w:pPr>
    </w:p>
    <w:p w14:paraId="496F212B" w14:textId="7B62E48A" w:rsidR="00515C19" w:rsidRDefault="00515C19" w:rsidP="00515C19">
      <w:pPr>
        <w:rPr>
          <w:rFonts w:ascii="Sylfaen" w:hAnsi="Sylfaen"/>
          <w:lang w:val="ka-GE"/>
        </w:rPr>
      </w:pPr>
      <w:r>
        <w:rPr>
          <w:rFonts w:ascii="Sylfaen" w:hAnsi="Sylfaen"/>
          <w:color w:val="141B3D"/>
          <w:sz w:val="20"/>
          <w:szCs w:val="20"/>
          <w:lang w:val="ka-GE"/>
        </w:rPr>
        <w:t>გამარჯვებულ კომპანიასთან</w:t>
      </w:r>
      <w:r w:rsidR="003550FD">
        <w:rPr>
          <w:rFonts w:ascii="Sylfaen" w:hAnsi="Sylfaen"/>
          <w:color w:val="141B3D"/>
          <w:sz w:val="20"/>
          <w:szCs w:val="20"/>
          <w:lang w:val="ka-GE"/>
        </w:rPr>
        <w:t>/კომპანიებთან</w:t>
      </w:r>
      <w:r>
        <w:rPr>
          <w:rFonts w:ascii="Sylfaen" w:hAnsi="Sylfaen"/>
          <w:color w:val="141B3D"/>
          <w:sz w:val="20"/>
          <w:szCs w:val="20"/>
          <w:lang w:val="ka-GE"/>
        </w:rPr>
        <w:t xml:space="preserve"> გაფორმდება 1 წლიანი ხელშეკრულება.</w:t>
      </w:r>
    </w:p>
    <w:p w14:paraId="45B7EF48" w14:textId="77777777" w:rsidR="001625BD" w:rsidRDefault="001625BD"/>
    <w:sectPr w:rsidR="0016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C31"/>
    <w:multiLevelType w:val="hybridMultilevel"/>
    <w:tmpl w:val="AC04A0B2"/>
    <w:lvl w:ilvl="0" w:tplc="FAF634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96C66"/>
    <w:multiLevelType w:val="hybridMultilevel"/>
    <w:tmpl w:val="43266A48"/>
    <w:lvl w:ilvl="0" w:tplc="50646FEC">
      <w:numFmt w:val="bullet"/>
      <w:lvlText w:val="-"/>
      <w:lvlJc w:val="left"/>
      <w:pPr>
        <w:ind w:left="720" w:hanging="360"/>
      </w:pPr>
      <w:rPr>
        <w:rFonts w:ascii="Sylfaen" w:eastAsia="Calibri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8066">
    <w:abstractNumId w:val="1"/>
  </w:num>
  <w:num w:numId="2" w16cid:durableId="18716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D"/>
    <w:rsid w:val="000042A4"/>
    <w:rsid w:val="00010006"/>
    <w:rsid w:val="0001190A"/>
    <w:rsid w:val="00012906"/>
    <w:rsid w:val="00012E93"/>
    <w:rsid w:val="00015111"/>
    <w:rsid w:val="00036B94"/>
    <w:rsid w:val="000403B5"/>
    <w:rsid w:val="0004372B"/>
    <w:rsid w:val="0005227E"/>
    <w:rsid w:val="00056825"/>
    <w:rsid w:val="0006749E"/>
    <w:rsid w:val="00067BE3"/>
    <w:rsid w:val="00072A2E"/>
    <w:rsid w:val="000B19B3"/>
    <w:rsid w:val="000C421C"/>
    <w:rsid w:val="000C610A"/>
    <w:rsid w:val="000C6EEC"/>
    <w:rsid w:val="000D128D"/>
    <w:rsid w:val="000D35C4"/>
    <w:rsid w:val="000D4D4E"/>
    <w:rsid w:val="000F36C8"/>
    <w:rsid w:val="000F586B"/>
    <w:rsid w:val="000F6BB4"/>
    <w:rsid w:val="00102AA2"/>
    <w:rsid w:val="00123D95"/>
    <w:rsid w:val="00124E8B"/>
    <w:rsid w:val="00125915"/>
    <w:rsid w:val="00136C67"/>
    <w:rsid w:val="00140EAA"/>
    <w:rsid w:val="00142DC2"/>
    <w:rsid w:val="0015396F"/>
    <w:rsid w:val="00155DA4"/>
    <w:rsid w:val="001574D3"/>
    <w:rsid w:val="001625BD"/>
    <w:rsid w:val="00162C0B"/>
    <w:rsid w:val="00165374"/>
    <w:rsid w:val="00166710"/>
    <w:rsid w:val="001722A0"/>
    <w:rsid w:val="0017680A"/>
    <w:rsid w:val="0017690A"/>
    <w:rsid w:val="0018360A"/>
    <w:rsid w:val="00187A4E"/>
    <w:rsid w:val="001A2C90"/>
    <w:rsid w:val="001A7E1E"/>
    <w:rsid w:val="001B666D"/>
    <w:rsid w:val="001C2F1F"/>
    <w:rsid w:val="001C6AAF"/>
    <w:rsid w:val="001D6213"/>
    <w:rsid w:val="001E3D06"/>
    <w:rsid w:val="001E7D6E"/>
    <w:rsid w:val="001F3731"/>
    <w:rsid w:val="001F5717"/>
    <w:rsid w:val="001F61FC"/>
    <w:rsid w:val="0020685A"/>
    <w:rsid w:val="00206964"/>
    <w:rsid w:val="00215CBD"/>
    <w:rsid w:val="0021792D"/>
    <w:rsid w:val="00217935"/>
    <w:rsid w:val="00231017"/>
    <w:rsid w:val="00232563"/>
    <w:rsid w:val="002334AD"/>
    <w:rsid w:val="00236DEC"/>
    <w:rsid w:val="002535B3"/>
    <w:rsid w:val="002549D7"/>
    <w:rsid w:val="002571B6"/>
    <w:rsid w:val="00262433"/>
    <w:rsid w:val="0027081D"/>
    <w:rsid w:val="002749F7"/>
    <w:rsid w:val="002914E5"/>
    <w:rsid w:val="00291550"/>
    <w:rsid w:val="00296094"/>
    <w:rsid w:val="002963F5"/>
    <w:rsid w:val="002B0B7D"/>
    <w:rsid w:val="002B5544"/>
    <w:rsid w:val="002B7879"/>
    <w:rsid w:val="002D1365"/>
    <w:rsid w:val="002E6537"/>
    <w:rsid w:val="0030000D"/>
    <w:rsid w:val="00303F0A"/>
    <w:rsid w:val="00304789"/>
    <w:rsid w:val="0031190B"/>
    <w:rsid w:val="00313F1F"/>
    <w:rsid w:val="00321542"/>
    <w:rsid w:val="003318DD"/>
    <w:rsid w:val="00343CC0"/>
    <w:rsid w:val="00343E40"/>
    <w:rsid w:val="00346943"/>
    <w:rsid w:val="00351AAC"/>
    <w:rsid w:val="0035470F"/>
    <w:rsid w:val="003550FD"/>
    <w:rsid w:val="00362ABF"/>
    <w:rsid w:val="00364247"/>
    <w:rsid w:val="00366CA9"/>
    <w:rsid w:val="00366CB0"/>
    <w:rsid w:val="00373665"/>
    <w:rsid w:val="00374F2B"/>
    <w:rsid w:val="003815F7"/>
    <w:rsid w:val="003933D4"/>
    <w:rsid w:val="00396AB5"/>
    <w:rsid w:val="003A6EA4"/>
    <w:rsid w:val="003B7CE8"/>
    <w:rsid w:val="003C0F65"/>
    <w:rsid w:val="003C1A32"/>
    <w:rsid w:val="003E35FD"/>
    <w:rsid w:val="003E42F0"/>
    <w:rsid w:val="003F2884"/>
    <w:rsid w:val="003F50AD"/>
    <w:rsid w:val="003F5C57"/>
    <w:rsid w:val="003F7C9F"/>
    <w:rsid w:val="0040265B"/>
    <w:rsid w:val="004061AF"/>
    <w:rsid w:val="004207D8"/>
    <w:rsid w:val="00422442"/>
    <w:rsid w:val="00423529"/>
    <w:rsid w:val="004237E0"/>
    <w:rsid w:val="0042460B"/>
    <w:rsid w:val="00430795"/>
    <w:rsid w:val="00433641"/>
    <w:rsid w:val="0045040F"/>
    <w:rsid w:val="004612D9"/>
    <w:rsid w:val="004648B2"/>
    <w:rsid w:val="004724E5"/>
    <w:rsid w:val="00482750"/>
    <w:rsid w:val="00482FCC"/>
    <w:rsid w:val="0048395E"/>
    <w:rsid w:val="00493D88"/>
    <w:rsid w:val="004945FE"/>
    <w:rsid w:val="00494AF4"/>
    <w:rsid w:val="004A0221"/>
    <w:rsid w:val="004A56F9"/>
    <w:rsid w:val="004B1421"/>
    <w:rsid w:val="004B47AF"/>
    <w:rsid w:val="004B5835"/>
    <w:rsid w:val="004C0347"/>
    <w:rsid w:val="004C0A8A"/>
    <w:rsid w:val="004C5DCC"/>
    <w:rsid w:val="004C63B3"/>
    <w:rsid w:val="004D76D3"/>
    <w:rsid w:val="004E01AE"/>
    <w:rsid w:val="004E4823"/>
    <w:rsid w:val="004E4F35"/>
    <w:rsid w:val="004F318A"/>
    <w:rsid w:val="004F4202"/>
    <w:rsid w:val="004F4CA6"/>
    <w:rsid w:val="004F6221"/>
    <w:rsid w:val="005009CA"/>
    <w:rsid w:val="00505B66"/>
    <w:rsid w:val="005131D8"/>
    <w:rsid w:val="00515C19"/>
    <w:rsid w:val="00521A2F"/>
    <w:rsid w:val="00533D7F"/>
    <w:rsid w:val="00533D84"/>
    <w:rsid w:val="00542898"/>
    <w:rsid w:val="00560203"/>
    <w:rsid w:val="00573F15"/>
    <w:rsid w:val="00580759"/>
    <w:rsid w:val="00584EED"/>
    <w:rsid w:val="00593E59"/>
    <w:rsid w:val="005A1E36"/>
    <w:rsid w:val="005A4625"/>
    <w:rsid w:val="005A4C65"/>
    <w:rsid w:val="005A518B"/>
    <w:rsid w:val="005B30AF"/>
    <w:rsid w:val="005C07AE"/>
    <w:rsid w:val="005C1F9F"/>
    <w:rsid w:val="005C2425"/>
    <w:rsid w:val="005C47EE"/>
    <w:rsid w:val="005D4154"/>
    <w:rsid w:val="005D42EF"/>
    <w:rsid w:val="005E3D07"/>
    <w:rsid w:val="005E51E1"/>
    <w:rsid w:val="005E5CA0"/>
    <w:rsid w:val="005F4D60"/>
    <w:rsid w:val="00605D33"/>
    <w:rsid w:val="006107BB"/>
    <w:rsid w:val="00611755"/>
    <w:rsid w:val="00614096"/>
    <w:rsid w:val="00614FF9"/>
    <w:rsid w:val="00633BAD"/>
    <w:rsid w:val="00634654"/>
    <w:rsid w:val="0063518D"/>
    <w:rsid w:val="00646068"/>
    <w:rsid w:val="0065136F"/>
    <w:rsid w:val="00667E4A"/>
    <w:rsid w:val="006757C5"/>
    <w:rsid w:val="00680969"/>
    <w:rsid w:val="006831F4"/>
    <w:rsid w:val="006846B4"/>
    <w:rsid w:val="00693E35"/>
    <w:rsid w:val="006A2C9C"/>
    <w:rsid w:val="006B0BEC"/>
    <w:rsid w:val="006B1CCF"/>
    <w:rsid w:val="006B7543"/>
    <w:rsid w:val="006C068F"/>
    <w:rsid w:val="006C2221"/>
    <w:rsid w:val="006C327D"/>
    <w:rsid w:val="006E445C"/>
    <w:rsid w:val="006F4F36"/>
    <w:rsid w:val="006F6261"/>
    <w:rsid w:val="0070437F"/>
    <w:rsid w:val="007065E1"/>
    <w:rsid w:val="00711E14"/>
    <w:rsid w:val="0071633F"/>
    <w:rsid w:val="00721DB6"/>
    <w:rsid w:val="007221E6"/>
    <w:rsid w:val="00742863"/>
    <w:rsid w:val="00770442"/>
    <w:rsid w:val="00773049"/>
    <w:rsid w:val="00773767"/>
    <w:rsid w:val="00774724"/>
    <w:rsid w:val="007803AA"/>
    <w:rsid w:val="0078297A"/>
    <w:rsid w:val="0079424F"/>
    <w:rsid w:val="00797DC7"/>
    <w:rsid w:val="007A1652"/>
    <w:rsid w:val="007A6775"/>
    <w:rsid w:val="007B7DDE"/>
    <w:rsid w:val="007E121A"/>
    <w:rsid w:val="007F59A8"/>
    <w:rsid w:val="007F6EC5"/>
    <w:rsid w:val="00801D3B"/>
    <w:rsid w:val="00803957"/>
    <w:rsid w:val="008060E6"/>
    <w:rsid w:val="00815E94"/>
    <w:rsid w:val="00816548"/>
    <w:rsid w:val="00820D74"/>
    <w:rsid w:val="00822FF5"/>
    <w:rsid w:val="00826E76"/>
    <w:rsid w:val="008312D6"/>
    <w:rsid w:val="00831E60"/>
    <w:rsid w:val="00834351"/>
    <w:rsid w:val="00856B8C"/>
    <w:rsid w:val="00856EB1"/>
    <w:rsid w:val="0086202F"/>
    <w:rsid w:val="00863CBB"/>
    <w:rsid w:val="00865973"/>
    <w:rsid w:val="00871718"/>
    <w:rsid w:val="00881832"/>
    <w:rsid w:val="008836F9"/>
    <w:rsid w:val="008870DC"/>
    <w:rsid w:val="00887857"/>
    <w:rsid w:val="008917D6"/>
    <w:rsid w:val="00893B60"/>
    <w:rsid w:val="00895D50"/>
    <w:rsid w:val="00896269"/>
    <w:rsid w:val="008A337B"/>
    <w:rsid w:val="008A42AE"/>
    <w:rsid w:val="008B2EC5"/>
    <w:rsid w:val="008B3D3D"/>
    <w:rsid w:val="008B64A9"/>
    <w:rsid w:val="008C14A6"/>
    <w:rsid w:val="008E6D20"/>
    <w:rsid w:val="008E7393"/>
    <w:rsid w:val="00900E5B"/>
    <w:rsid w:val="009015DB"/>
    <w:rsid w:val="0090553C"/>
    <w:rsid w:val="00912547"/>
    <w:rsid w:val="0091736D"/>
    <w:rsid w:val="00925A46"/>
    <w:rsid w:val="00931D94"/>
    <w:rsid w:val="0093308E"/>
    <w:rsid w:val="0094130E"/>
    <w:rsid w:val="0094205F"/>
    <w:rsid w:val="00946DBC"/>
    <w:rsid w:val="00970FC6"/>
    <w:rsid w:val="00982EFF"/>
    <w:rsid w:val="00984448"/>
    <w:rsid w:val="00987D5B"/>
    <w:rsid w:val="0099476D"/>
    <w:rsid w:val="00997F07"/>
    <w:rsid w:val="009B0470"/>
    <w:rsid w:val="009B6282"/>
    <w:rsid w:val="009C245C"/>
    <w:rsid w:val="009C4B91"/>
    <w:rsid w:val="009C6AE5"/>
    <w:rsid w:val="009C78CA"/>
    <w:rsid w:val="009D2824"/>
    <w:rsid w:val="009D5416"/>
    <w:rsid w:val="009D561B"/>
    <w:rsid w:val="009E1863"/>
    <w:rsid w:val="009E59B7"/>
    <w:rsid w:val="009E642D"/>
    <w:rsid w:val="009E6592"/>
    <w:rsid w:val="009F59DA"/>
    <w:rsid w:val="00A00E01"/>
    <w:rsid w:val="00A070C0"/>
    <w:rsid w:val="00A24EE7"/>
    <w:rsid w:val="00A27E29"/>
    <w:rsid w:val="00A317BF"/>
    <w:rsid w:val="00A31ADC"/>
    <w:rsid w:val="00A378B4"/>
    <w:rsid w:val="00A41C1E"/>
    <w:rsid w:val="00A421EE"/>
    <w:rsid w:val="00A44588"/>
    <w:rsid w:val="00A54C81"/>
    <w:rsid w:val="00A56FFB"/>
    <w:rsid w:val="00A577FD"/>
    <w:rsid w:val="00A602F9"/>
    <w:rsid w:val="00A667EC"/>
    <w:rsid w:val="00A70798"/>
    <w:rsid w:val="00A76C87"/>
    <w:rsid w:val="00A82B9A"/>
    <w:rsid w:val="00A848E9"/>
    <w:rsid w:val="00A91E72"/>
    <w:rsid w:val="00A925AC"/>
    <w:rsid w:val="00AB0BB4"/>
    <w:rsid w:val="00AD13FD"/>
    <w:rsid w:val="00AD5622"/>
    <w:rsid w:val="00AE2497"/>
    <w:rsid w:val="00AE73A0"/>
    <w:rsid w:val="00B0701D"/>
    <w:rsid w:val="00B116AF"/>
    <w:rsid w:val="00B16816"/>
    <w:rsid w:val="00B21357"/>
    <w:rsid w:val="00B32778"/>
    <w:rsid w:val="00B51A47"/>
    <w:rsid w:val="00B563C4"/>
    <w:rsid w:val="00B61D0B"/>
    <w:rsid w:val="00B62907"/>
    <w:rsid w:val="00B6337A"/>
    <w:rsid w:val="00B64B0F"/>
    <w:rsid w:val="00B7177A"/>
    <w:rsid w:val="00B7437F"/>
    <w:rsid w:val="00B750BE"/>
    <w:rsid w:val="00B767B5"/>
    <w:rsid w:val="00B8019B"/>
    <w:rsid w:val="00B84FEC"/>
    <w:rsid w:val="00B90142"/>
    <w:rsid w:val="00B9087E"/>
    <w:rsid w:val="00BA1AE8"/>
    <w:rsid w:val="00BB338F"/>
    <w:rsid w:val="00BB594F"/>
    <w:rsid w:val="00BC5ACA"/>
    <w:rsid w:val="00BC6383"/>
    <w:rsid w:val="00BC7117"/>
    <w:rsid w:val="00BD64DC"/>
    <w:rsid w:val="00BD662A"/>
    <w:rsid w:val="00BE199B"/>
    <w:rsid w:val="00BE7331"/>
    <w:rsid w:val="00BE7F05"/>
    <w:rsid w:val="00BF0E75"/>
    <w:rsid w:val="00BF494B"/>
    <w:rsid w:val="00C235F0"/>
    <w:rsid w:val="00C24166"/>
    <w:rsid w:val="00C26462"/>
    <w:rsid w:val="00C27325"/>
    <w:rsid w:val="00C27E9E"/>
    <w:rsid w:val="00C34A1A"/>
    <w:rsid w:val="00C36F69"/>
    <w:rsid w:val="00C429FC"/>
    <w:rsid w:val="00C448BF"/>
    <w:rsid w:val="00C512F1"/>
    <w:rsid w:val="00C563A7"/>
    <w:rsid w:val="00C56F37"/>
    <w:rsid w:val="00C60F69"/>
    <w:rsid w:val="00C610AC"/>
    <w:rsid w:val="00C61B75"/>
    <w:rsid w:val="00C710CA"/>
    <w:rsid w:val="00C8402C"/>
    <w:rsid w:val="00C97F9E"/>
    <w:rsid w:val="00CA676E"/>
    <w:rsid w:val="00CA7C3D"/>
    <w:rsid w:val="00CB0BA7"/>
    <w:rsid w:val="00CB101D"/>
    <w:rsid w:val="00CB2F5F"/>
    <w:rsid w:val="00CB60E7"/>
    <w:rsid w:val="00CB7559"/>
    <w:rsid w:val="00CC7F45"/>
    <w:rsid w:val="00CD49BE"/>
    <w:rsid w:val="00CD4CF1"/>
    <w:rsid w:val="00CD66FF"/>
    <w:rsid w:val="00CE1C24"/>
    <w:rsid w:val="00CF4EEF"/>
    <w:rsid w:val="00D00620"/>
    <w:rsid w:val="00D15BE6"/>
    <w:rsid w:val="00D25EA7"/>
    <w:rsid w:val="00D265C5"/>
    <w:rsid w:val="00D27691"/>
    <w:rsid w:val="00D279DE"/>
    <w:rsid w:val="00D3301E"/>
    <w:rsid w:val="00D36019"/>
    <w:rsid w:val="00D4331D"/>
    <w:rsid w:val="00D43F70"/>
    <w:rsid w:val="00D4435D"/>
    <w:rsid w:val="00D476E5"/>
    <w:rsid w:val="00D50F45"/>
    <w:rsid w:val="00D515EB"/>
    <w:rsid w:val="00D549C8"/>
    <w:rsid w:val="00D57B54"/>
    <w:rsid w:val="00D612C5"/>
    <w:rsid w:val="00D865BE"/>
    <w:rsid w:val="00D95AF2"/>
    <w:rsid w:val="00D95E95"/>
    <w:rsid w:val="00DA63A8"/>
    <w:rsid w:val="00DB7A96"/>
    <w:rsid w:val="00DC017B"/>
    <w:rsid w:val="00DD506A"/>
    <w:rsid w:val="00DE5CEF"/>
    <w:rsid w:val="00DF4F0B"/>
    <w:rsid w:val="00DF6763"/>
    <w:rsid w:val="00DF6954"/>
    <w:rsid w:val="00E035A1"/>
    <w:rsid w:val="00E05DB6"/>
    <w:rsid w:val="00E2241F"/>
    <w:rsid w:val="00E266FF"/>
    <w:rsid w:val="00E30052"/>
    <w:rsid w:val="00E32BE4"/>
    <w:rsid w:val="00E3782A"/>
    <w:rsid w:val="00E44002"/>
    <w:rsid w:val="00E472EB"/>
    <w:rsid w:val="00E50254"/>
    <w:rsid w:val="00E521DC"/>
    <w:rsid w:val="00E57C00"/>
    <w:rsid w:val="00E6092B"/>
    <w:rsid w:val="00E60E68"/>
    <w:rsid w:val="00E63EF6"/>
    <w:rsid w:val="00E71F14"/>
    <w:rsid w:val="00E8127C"/>
    <w:rsid w:val="00E8379E"/>
    <w:rsid w:val="00E86E5F"/>
    <w:rsid w:val="00E8755C"/>
    <w:rsid w:val="00E97D75"/>
    <w:rsid w:val="00EA1A8A"/>
    <w:rsid w:val="00EA64BC"/>
    <w:rsid w:val="00EB359B"/>
    <w:rsid w:val="00EB38E6"/>
    <w:rsid w:val="00EC24E9"/>
    <w:rsid w:val="00EC45D4"/>
    <w:rsid w:val="00EC5E3C"/>
    <w:rsid w:val="00EC7E49"/>
    <w:rsid w:val="00ED52D7"/>
    <w:rsid w:val="00ED6B57"/>
    <w:rsid w:val="00EE0C8B"/>
    <w:rsid w:val="00EE31E2"/>
    <w:rsid w:val="00EE47A9"/>
    <w:rsid w:val="00EF0EC1"/>
    <w:rsid w:val="00EF3EB7"/>
    <w:rsid w:val="00EF3FA7"/>
    <w:rsid w:val="00F17058"/>
    <w:rsid w:val="00F24A97"/>
    <w:rsid w:val="00F30703"/>
    <w:rsid w:val="00F34BBB"/>
    <w:rsid w:val="00F37C4E"/>
    <w:rsid w:val="00F40088"/>
    <w:rsid w:val="00F43546"/>
    <w:rsid w:val="00F66848"/>
    <w:rsid w:val="00F7230B"/>
    <w:rsid w:val="00F76A2B"/>
    <w:rsid w:val="00F80EB2"/>
    <w:rsid w:val="00F84446"/>
    <w:rsid w:val="00F85CDF"/>
    <w:rsid w:val="00F87985"/>
    <w:rsid w:val="00F926C1"/>
    <w:rsid w:val="00FA40C9"/>
    <w:rsid w:val="00FA49E9"/>
    <w:rsid w:val="00FA7776"/>
    <w:rsid w:val="00FB0EBF"/>
    <w:rsid w:val="00FB5ED9"/>
    <w:rsid w:val="00FC18CD"/>
    <w:rsid w:val="00F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CDCE"/>
  <w15:chartTrackingRefBased/>
  <w15:docId w15:val="{BFA8D388-8148-4936-B198-4D4912BE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C19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C1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.lobjanidze@cement.ge" TargetMode="External"/><Relationship Id="rId5" Type="http://schemas.openxmlformats.org/officeDocument/2006/relationships/hyperlink" Target="mailto:George.lobjanidze@cement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2927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Lobjanidze, George</dc:creator>
  <cp:keywords/>
  <dc:description/>
  <cp:lastModifiedBy>Lobjanidze, George</cp:lastModifiedBy>
  <cp:revision>3</cp:revision>
  <dcterms:created xsi:type="dcterms:W3CDTF">2025-12-10T10:13:00Z</dcterms:created>
  <dcterms:modified xsi:type="dcterms:W3CDTF">2025-12-10T10:25:00Z</dcterms:modified>
</cp:coreProperties>
</file>