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DDBF54F" w14:textId="45A01AFA" w:rsidR="00947101" w:rsidRDefault="00947101" w:rsidP="00947101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სს </w:t>
      </w:r>
      <w:r w:rsidRPr="00D07C7F">
        <w:rPr>
          <w:rFonts w:ascii="Sylfaen" w:hAnsi="Sylfaen"/>
          <w:b/>
          <w:sz w:val="28"/>
          <w:szCs w:val="28"/>
          <w:lang w:val="ka-GE"/>
        </w:rPr>
        <w:t>“</w:t>
      </w:r>
      <w:r>
        <w:rPr>
          <w:rFonts w:ascii="Sylfaen" w:hAnsi="Sylfaen"/>
          <w:b/>
          <w:sz w:val="28"/>
          <w:szCs w:val="28"/>
          <w:lang w:val="ka-GE"/>
        </w:rPr>
        <w:t>ლიბერთი ბანკის</w:t>
      </w:r>
      <w:r w:rsidRPr="00D07C7F">
        <w:rPr>
          <w:rFonts w:ascii="Sylfaen" w:hAnsi="Sylfaen"/>
          <w:b/>
          <w:sz w:val="28"/>
          <w:szCs w:val="28"/>
          <w:lang w:val="ka-GE"/>
        </w:rPr>
        <w:t>”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B66BD">
        <w:rPr>
          <w:rFonts w:ascii="Sylfaen" w:hAnsi="Sylfaen"/>
          <w:b/>
          <w:sz w:val="28"/>
          <w:szCs w:val="28"/>
          <w:lang w:val="ka-GE"/>
        </w:rPr>
        <w:t>ფილიალის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47101">
        <w:rPr>
          <w:rFonts w:ascii="Sylfaen" w:hAnsi="Sylfaen"/>
          <w:b/>
          <w:sz w:val="28"/>
          <w:szCs w:val="28"/>
          <w:lang w:val="ka-GE"/>
        </w:rPr>
        <w:t>სარემონტო-სარეკონსტრუქციო</w:t>
      </w:r>
      <w:r>
        <w:rPr>
          <w:rFonts w:ascii="Sylfaen" w:hAnsi="Sylfaen"/>
          <w:b/>
          <w:sz w:val="28"/>
          <w:szCs w:val="28"/>
          <w:lang w:val="ka-GE"/>
        </w:rPr>
        <w:t xml:space="preserve"> და გათბობა-გაგრილება, ვენტილაციის სამუშაოების</w:t>
      </w:r>
      <w:r w:rsidR="000F3168">
        <w:rPr>
          <w:rFonts w:ascii="Sylfaen" w:hAnsi="Sylfaen"/>
          <w:b/>
          <w:sz w:val="28"/>
          <w:szCs w:val="28"/>
          <w:lang w:val="ka-GE"/>
        </w:rPr>
        <w:t xml:space="preserve"> მომსახურების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 შესყიდვა</w:t>
      </w:r>
    </w:p>
    <w:p w14:paraId="6A5EADF0" w14:textId="17617D9F" w:rsidR="00947101" w:rsidRPr="00D07C7F" w:rsidRDefault="003B66BD" w:rsidP="00947101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( ქ. </w:t>
      </w:r>
      <w:r w:rsidR="00401396">
        <w:rPr>
          <w:rFonts w:ascii="Sylfaen" w:hAnsi="Sylfaen"/>
          <w:b/>
          <w:sz w:val="28"/>
          <w:szCs w:val="28"/>
          <w:lang w:val="ka-GE"/>
        </w:rPr>
        <w:t xml:space="preserve">ხაშური, </w:t>
      </w:r>
      <w:r w:rsidR="00FD13D6">
        <w:rPr>
          <w:rFonts w:ascii="Sylfaen" w:hAnsi="Sylfaen"/>
          <w:b/>
          <w:sz w:val="28"/>
          <w:szCs w:val="28"/>
          <w:lang w:val="ka-GE"/>
        </w:rPr>
        <w:t>კოსტავას ქ. #7</w:t>
      </w:r>
      <w:r w:rsidR="00E46A4C" w:rsidRPr="00B21474">
        <w:rPr>
          <w:rFonts w:ascii="Sylfaen" w:hAnsi="Sylfaen"/>
          <w:b/>
          <w:sz w:val="28"/>
          <w:szCs w:val="28"/>
          <w:lang w:val="ka-GE"/>
        </w:rPr>
        <w:t>)</w:t>
      </w:r>
    </w:p>
    <w:p w14:paraId="44C390DD" w14:textId="74FB5220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20C282EC" w:rsidR="00936829" w:rsidRPr="007D0A7E" w:rsidRDefault="00E46A4C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2025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1AC3DC17" w14:textId="7CE9FA5E" w:rsidR="000656B8" w:rsidRPr="00511C16" w:rsidRDefault="00604CB2" w:rsidP="0063716E">
      <w:pPr>
        <w:jc w:val="both"/>
        <w:rPr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F4AF2" w:rsidRPr="002F4A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F4AF2" w:rsidRPr="002F4AF2">
        <w:rPr>
          <w:rFonts w:ascii="Sylfaen" w:hAnsi="Sylfaen"/>
          <w:noProof/>
          <w:lang w:val="ka-GE"/>
        </w:rPr>
        <w:t xml:space="preserve">სს “ლიბერთი ბანკის” </w:t>
      </w:r>
      <w:r w:rsidR="003B66BD">
        <w:rPr>
          <w:rFonts w:ascii="Sylfaen" w:hAnsi="Sylfaen"/>
          <w:noProof/>
          <w:lang w:val="ka-GE"/>
        </w:rPr>
        <w:t xml:space="preserve">ფილიალის </w:t>
      </w:r>
      <w:r w:rsidR="0074185A">
        <w:rPr>
          <w:rFonts w:ascii="Sylfaen" w:hAnsi="Sylfaen"/>
          <w:noProof/>
          <w:lang w:val="ka-GE"/>
        </w:rPr>
        <w:t xml:space="preserve"> ( ქ. </w:t>
      </w:r>
      <w:r w:rsidR="00FD13D6">
        <w:rPr>
          <w:rFonts w:ascii="Sylfaen" w:hAnsi="Sylfaen"/>
          <w:noProof/>
          <w:lang w:val="ka-GE"/>
        </w:rPr>
        <w:t>ხაშური, კოსტავას ქ. #7</w:t>
      </w:r>
      <w:r w:rsidR="00B510B8" w:rsidRPr="00B21474">
        <w:rPr>
          <w:rFonts w:ascii="Sylfaen" w:hAnsi="Sylfaen"/>
          <w:noProof/>
          <w:lang w:val="ka-GE"/>
        </w:rPr>
        <w:t>)</w:t>
      </w:r>
      <w:r w:rsidR="00141D73" w:rsidRPr="002E5903">
        <w:rPr>
          <w:rFonts w:ascii="Sylfaen" w:hAnsi="Sylfaen"/>
          <w:noProof/>
          <w:lang w:val="ka-GE"/>
        </w:rPr>
        <w:t xml:space="preserve"> </w:t>
      </w:r>
      <w:r w:rsidR="00FD60A7" w:rsidRPr="002E5903">
        <w:rPr>
          <w:rFonts w:ascii="Sylfaen" w:hAnsi="Sylfaen"/>
          <w:noProof/>
          <w:lang w:val="ka-GE"/>
        </w:rPr>
        <w:t>სარემონტო-სარეკონსტრუქციო</w:t>
      </w:r>
      <w:r w:rsidR="00FD60A7" w:rsidRPr="0061361A">
        <w:rPr>
          <w:rFonts w:ascii="Sylfaen" w:hAnsi="Sylfaen"/>
          <w:noProof/>
          <w:lang w:val="ka-GE"/>
        </w:rPr>
        <w:t xml:space="preserve"> და </w:t>
      </w:r>
      <w:r w:rsidR="00FD60A7">
        <w:rPr>
          <w:rFonts w:ascii="Sylfaen" w:hAnsi="Sylfaen"/>
          <w:noProof/>
          <w:lang w:val="ka-GE"/>
        </w:rPr>
        <w:t>გათბობა, გაგრილება, ვენტილაციის</w:t>
      </w:r>
      <w:r w:rsidR="00FD60A7" w:rsidRPr="0061361A">
        <w:rPr>
          <w:rFonts w:ascii="Sylfaen" w:hAnsi="Sylfaen"/>
          <w:noProof/>
          <w:lang w:val="ka-GE"/>
        </w:rPr>
        <w:t xml:space="preserve"> სამუშაოების შესყიდვა</w:t>
      </w:r>
      <w:r w:rsidR="00FD60A7">
        <w:rPr>
          <w:rFonts w:ascii="Sylfaen" w:hAnsi="Sylfaen"/>
          <w:noProof/>
          <w:lang w:val="ka-GE"/>
        </w:rPr>
        <w:t xml:space="preserve"> </w:t>
      </w:r>
      <w:r w:rsidR="00FD60A7" w:rsidRPr="0061361A">
        <w:rPr>
          <w:rFonts w:ascii="Sylfaen" w:hAnsi="Sylfaen"/>
          <w:b/>
          <w:noProof/>
          <w:lang w:val="ka-GE"/>
        </w:rPr>
        <w:t>ორ ლოტად</w:t>
      </w:r>
      <w:r w:rsidR="00FD60A7">
        <w:rPr>
          <w:rFonts w:ascii="Sylfaen" w:hAnsi="Sylfaen"/>
          <w:noProof/>
          <w:lang w:val="ka-GE"/>
        </w:rPr>
        <w:t xml:space="preserve"> </w:t>
      </w:r>
      <w:r w:rsidR="008F5474">
        <w:rPr>
          <w:rFonts w:ascii="Sylfaen" w:hAnsi="Sylfaen"/>
          <w:noProof/>
          <w:lang w:val="ka-GE"/>
        </w:rPr>
        <w:t xml:space="preserve">თანდართული </w:t>
      </w:r>
      <w:r w:rsidR="00FD60A7" w:rsidRPr="00D7259C">
        <w:rPr>
          <w:rFonts w:ascii="Sylfaen" w:hAnsi="Sylfaen"/>
          <w:noProof/>
          <w:lang w:val="ka-GE"/>
        </w:rPr>
        <w:t>ხარჯთაღრიცხვ</w:t>
      </w:r>
      <w:r w:rsidR="00FD60A7">
        <w:rPr>
          <w:rFonts w:ascii="Sylfaen" w:hAnsi="Sylfaen"/>
          <w:noProof/>
          <w:lang w:val="ka-GE"/>
        </w:rPr>
        <w:t>ებ</w:t>
      </w:r>
      <w:r w:rsidR="00FD60A7" w:rsidRPr="00D7259C">
        <w:rPr>
          <w:rFonts w:ascii="Sylfaen" w:hAnsi="Sylfaen"/>
          <w:noProof/>
          <w:lang w:val="ka-GE"/>
        </w:rPr>
        <w:t>ის და ს</w:t>
      </w:r>
      <w:r w:rsidR="008A3688">
        <w:rPr>
          <w:rFonts w:ascii="Sylfaen" w:hAnsi="Sylfaen"/>
          <w:noProof/>
          <w:lang w:val="ka-GE"/>
        </w:rPr>
        <w:t>ა</w:t>
      </w:r>
      <w:r w:rsidR="008F5474">
        <w:rPr>
          <w:rFonts w:ascii="Sylfaen" w:hAnsi="Sylfaen"/>
          <w:noProof/>
          <w:lang w:val="ka-GE"/>
        </w:rPr>
        <w:t>პროექტო დოკუმენტაციის მიხედვით;</w:t>
      </w:r>
    </w:p>
    <w:p w14:paraId="4B7E713F" w14:textId="65441D5F" w:rsidR="0084724F" w:rsidRPr="000656B8" w:rsidRDefault="00CA1DD4" w:rsidP="000656B8">
      <w:pPr>
        <w:pStyle w:val="ListParagraph"/>
        <w:numPr>
          <w:ilvl w:val="0"/>
          <w:numId w:val="23"/>
        </w:numPr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ერთ-ერთ</w:t>
      </w:r>
      <w:r w:rsidR="0084724F" w:rsidRPr="000656B8">
        <w:rPr>
          <w:rFonts w:ascii="Sylfaen" w:hAnsi="Sylfaen" w:cs="Sylfaen"/>
          <w:b/>
          <w:lang w:val="ka-GE"/>
        </w:rPr>
        <w:t xml:space="preserve"> ლოტში</w:t>
      </w:r>
      <w:r w:rsidR="008A3688" w:rsidRPr="000656B8">
        <w:rPr>
          <w:rFonts w:ascii="Sylfaen" w:hAnsi="Sylfaen" w:cs="Sylfaen"/>
          <w:b/>
          <w:lang w:val="ka-GE"/>
        </w:rPr>
        <w:t>ც</w:t>
      </w:r>
      <w:r w:rsidR="00F35908">
        <w:rPr>
          <w:rFonts w:ascii="Sylfaen" w:hAnsi="Sylfaen" w:cs="Sylfaen"/>
          <w:b/>
          <w:lang w:val="ka-GE"/>
        </w:rPr>
        <w:t>;</w:t>
      </w:r>
      <w:r w:rsidR="0084724F" w:rsidRPr="000656B8">
        <w:rPr>
          <w:rFonts w:ascii="Sylfaen" w:hAnsi="Sylfaen" w:cs="Sylfaen"/>
          <w:b/>
          <w:lang w:val="ka-GE"/>
        </w:rPr>
        <w:t xml:space="preserve"> </w:t>
      </w:r>
    </w:p>
    <w:p w14:paraId="46847BC9" w14:textId="77777777" w:rsidR="00CA1DD4" w:rsidRPr="000656B8" w:rsidRDefault="00CA1DD4" w:rsidP="000656B8">
      <w:pPr>
        <w:pStyle w:val="ListParagraph"/>
        <w:numPr>
          <w:ilvl w:val="0"/>
          <w:numId w:val="23"/>
        </w:numPr>
        <w:tabs>
          <w:tab w:val="left" w:pos="4725"/>
        </w:tabs>
        <w:spacing w:after="0" w:line="240" w:lineRule="auto"/>
        <w:ind w:right="-1"/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0FD2BF49" w14:textId="3768A92E" w:rsidR="00CA1DD4" w:rsidRDefault="00CA1DD4" w:rsidP="00480A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14:paraId="7B92FFBA" w14:textId="77777777" w:rsidR="000E2BC9" w:rsidRDefault="000E2BC9" w:rsidP="000E2BC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2.</w:t>
      </w:r>
      <w:r w:rsidRPr="00BC2FF2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BC2FF2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Pr="00BC2FF2">
        <w:rPr>
          <w:b/>
          <w:u w:val="single"/>
          <w:lang w:val="ka-GE"/>
        </w:rPr>
        <w:t xml:space="preserve"> </w:t>
      </w:r>
      <w:r w:rsidRPr="00BC2FF2">
        <w:rPr>
          <w:rFonts w:ascii="Sylfaen" w:hAnsi="Sylfaen" w:cs="Sylfaen"/>
          <w:b/>
          <w:u w:val="single"/>
          <w:lang w:val="ka-GE"/>
        </w:rPr>
        <w:t>დო</w:t>
      </w:r>
      <w:r w:rsidRPr="001C0AA4">
        <w:rPr>
          <w:rFonts w:ascii="Sylfaen" w:hAnsi="Sylfaen" w:cs="Sylfaen"/>
          <w:b/>
          <w:u w:val="single"/>
          <w:lang w:val="ka-GE"/>
        </w:rPr>
        <w:t>კ</w:t>
      </w:r>
      <w:r w:rsidRPr="008B5E32">
        <w:rPr>
          <w:rFonts w:ascii="Sylfaen" w:hAnsi="Sylfaen" w:cs="Sylfaen"/>
          <w:b/>
          <w:u w:val="single"/>
          <w:lang w:val="ka-GE"/>
        </w:rPr>
        <w:t>უმენტ</w:t>
      </w:r>
      <w:r w:rsidRPr="008B5E32">
        <w:rPr>
          <w:b/>
          <w:u w:val="single"/>
          <w:lang w:val="ka-GE"/>
        </w:rPr>
        <w:t>(</w:t>
      </w:r>
      <w:r w:rsidRPr="008B5E32">
        <w:rPr>
          <w:rFonts w:ascii="Sylfaen" w:hAnsi="Sylfaen" w:cs="Sylfaen"/>
          <w:b/>
          <w:u w:val="single"/>
          <w:lang w:val="ka-GE"/>
        </w:rPr>
        <w:t>ებ</w:t>
      </w:r>
      <w:r w:rsidRPr="008B5E32">
        <w:rPr>
          <w:b/>
          <w:u w:val="single"/>
          <w:lang w:val="ka-GE"/>
        </w:rPr>
        <w:t>)</w:t>
      </w:r>
      <w:r w:rsidRPr="008B5E32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169865E" w14:textId="77777777" w:rsidR="000E2BC9" w:rsidRPr="005A6989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5854B178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442922F5" w14:textId="77777777" w:rsidR="000E2BC9" w:rsidRPr="00EA70F6" w:rsidRDefault="000E2BC9" w:rsidP="000E2BC9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792EED16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184A6E43" w14:textId="77777777" w:rsidR="000E2BC9" w:rsidRPr="00261D44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სამშენებლო</w:t>
      </w:r>
      <w:r w:rsidRPr="00261D44">
        <w:rPr>
          <w:rFonts w:ascii="Sylfaen" w:hAnsi="Sylfaen"/>
          <w:b/>
          <w:lang w:val="ka-GE"/>
        </w:rPr>
        <w:t>-</w:t>
      </w:r>
      <w:r w:rsidRPr="00261D44">
        <w:rPr>
          <w:rFonts w:ascii="Sylfaen" w:hAnsi="Sylfaen" w:cs="Sylfaen"/>
          <w:b/>
          <w:lang w:val="ka-GE"/>
        </w:rPr>
        <w:t>სარემონტო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7A74D1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491395E0" w14:textId="77777777" w:rsidR="008B4EAC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 w:rsidR="008B4EAC">
        <w:rPr>
          <w:rFonts w:ascii="Sylfaen" w:hAnsi="Sylfaen"/>
          <w:lang w:val="ka-GE"/>
        </w:rPr>
        <w:t xml:space="preserve"> </w:t>
      </w:r>
    </w:p>
    <w:p w14:paraId="6E89F7E6" w14:textId="574E85F9" w:rsidR="000E2BC9" w:rsidRPr="008D2120" w:rsidRDefault="008B4EAC" w:rsidP="008B4EAC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წარმოადგინოს </w:t>
      </w:r>
      <w:r w:rsidR="000F3168"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</w:t>
      </w:r>
      <w:r w:rsidRPr="008D2120">
        <w:rPr>
          <w:rFonts w:ascii="Sylfaen" w:hAnsi="Sylfaen"/>
          <w:b/>
          <w:color w:val="FF0000"/>
          <w:lang w:val="ka-GE"/>
        </w:rPr>
        <w:t>სარეკომენდაციო წერილ</w:t>
      </w:r>
      <w:r w:rsidR="00AC5CA0" w:rsidRPr="008D2120">
        <w:rPr>
          <w:rFonts w:ascii="Sylfaen" w:hAnsi="Sylfaen"/>
          <w:b/>
          <w:color w:val="FF0000"/>
          <w:lang w:val="ka-GE"/>
        </w:rPr>
        <w:t>(</w:t>
      </w:r>
      <w:r w:rsidRPr="008D2120">
        <w:rPr>
          <w:rFonts w:ascii="Sylfaen" w:hAnsi="Sylfaen"/>
          <w:b/>
          <w:color w:val="FF0000"/>
          <w:lang w:val="ka-GE"/>
        </w:rPr>
        <w:t>ებ</w:t>
      </w:r>
      <w:r w:rsidR="00AC5CA0" w:rsidRPr="008D2120">
        <w:rPr>
          <w:rFonts w:ascii="Sylfaen" w:hAnsi="Sylfaen"/>
          <w:b/>
          <w:color w:val="FF0000"/>
          <w:lang w:val="ka-GE"/>
        </w:rPr>
        <w:t>)</w:t>
      </w:r>
      <w:r w:rsidRPr="008D2120">
        <w:rPr>
          <w:rFonts w:ascii="Sylfaen" w:hAnsi="Sylfaen"/>
          <w:b/>
          <w:color w:val="FF0000"/>
          <w:lang w:val="ka-GE"/>
        </w:rPr>
        <w:t>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#2 დანართის შესაბამისი ტექსტით,</w:t>
      </w:r>
      <w:r w:rsidRPr="008D2120">
        <w:rPr>
          <w:rFonts w:ascii="Sylfaen" w:hAnsi="Sylfaen"/>
          <w:b/>
          <w:color w:val="FF0000"/>
          <w:lang w:val="ka-GE"/>
        </w:rPr>
        <w:t xml:space="preserve"> წინააღმდეგ შემთხვევაში წინადადება არ განიხილება;</w:t>
      </w:r>
    </w:p>
    <w:p w14:paraId="3DF82E43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751395FB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0B6DAFA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59340B35" w14:textId="77777777" w:rsidR="00AC2CBE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734162E2" w14:textId="01A2AF84" w:rsidR="000E2BC9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ინფორმაცია შესრულების </w:t>
      </w:r>
      <w:r w:rsidR="00111588" w:rsidRPr="00AC2CBE">
        <w:rPr>
          <w:rFonts w:ascii="Sylfaen" w:hAnsi="Sylfaen"/>
          <w:lang w:val="ka-GE"/>
        </w:rPr>
        <w:t>ვ</w:t>
      </w:r>
      <w:r w:rsidR="00AC2CBE" w:rsidRPr="00AC2CBE">
        <w:rPr>
          <w:rFonts w:ascii="Sylfaen" w:hAnsi="Sylfaen"/>
          <w:lang w:val="ka-GE"/>
        </w:rPr>
        <w:t>ადებსა და საგარანტიო პირობებზე;</w:t>
      </w:r>
    </w:p>
    <w:p w14:paraId="2E7B675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შევსებული სატენდერო წინადადება საპროექტო დოკუმენტაციის და ფასების ცხრილის მიხედვით;</w:t>
      </w:r>
    </w:p>
    <w:p w14:paraId="4F39774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6AA2FCB2" w14:textId="3014B4E5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 w:rsidR="00111AA4">
        <w:rPr>
          <w:lang w:val="ka-GE"/>
        </w:rPr>
        <w:t xml:space="preserve"> </w:t>
      </w:r>
      <w:r w:rsidR="000F3168" w:rsidRPr="000F3168">
        <w:rPr>
          <w:rFonts w:ascii="Sylfaen" w:hAnsi="Sylfaen"/>
          <w:lang w:val="ka-GE"/>
        </w:rPr>
        <w:t>ბოლო ორი წლის</w:t>
      </w:r>
      <w:r w:rsidRPr="000F3168">
        <w:rPr>
          <w:rFonts w:ascii="Sylfaen" w:hAnsi="Sylfaen"/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09C5213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A9717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416163BB" w14:textId="77777777" w:rsidR="000E2BC9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A979983" w14:textId="77777777" w:rsidR="00623F94" w:rsidRPr="00CD14A8" w:rsidRDefault="00623F94" w:rsidP="00480AB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4E8FE38" w14:textId="119F00C2" w:rsidR="00623F94" w:rsidRPr="00CD14A8" w:rsidRDefault="00623F94" w:rsidP="00480A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 w:rsidR="008F2CC2">
        <w:rPr>
          <w:rFonts w:ascii="Sylfaen" w:hAnsi="Sylfaen"/>
          <w:lang w:val="ka-GE"/>
        </w:rPr>
        <w:t>ვს ზემოთ ჩამოთვლილ ყველა პუნქტს;</w:t>
      </w:r>
    </w:p>
    <w:p w14:paraId="596D9D0F" w14:textId="554C1E2F" w:rsidR="00623F94" w:rsidRDefault="00623F94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42EC8D0" w14:textId="6EDAE2F1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E413774" w14:textId="15386706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2FD51B23" w14:textId="12B8148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AF7EDCE" w14:textId="7F38955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8C5D04C" w14:textId="77777777" w:rsidR="00D15EF8" w:rsidRPr="00CD14A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D2F25CF" w14:textId="77777777" w:rsidR="00371800" w:rsidRPr="00CD14A8" w:rsidRDefault="000B550F" w:rsidP="00480A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600EF6E" w14:textId="4FB7BC32" w:rsidR="00C4110F" w:rsidRDefault="00A22B7D" w:rsidP="00480AB1">
      <w:pPr>
        <w:spacing w:after="0" w:line="240" w:lineRule="auto"/>
        <w:ind w:hanging="450"/>
        <w:jc w:val="both"/>
        <w:rPr>
          <w:rFonts w:ascii="Sylfaen" w:hAnsi="Sylfaen"/>
          <w:b/>
          <w:lang w:val="ka-GE"/>
        </w:rPr>
      </w:pPr>
      <w:r w:rsidRPr="003D54AE">
        <w:rPr>
          <w:rFonts w:ascii="Sylfaen" w:hAnsi="Sylfaen"/>
          <w:lang w:val="ka-GE"/>
        </w:rPr>
        <w:t>3.1.</w:t>
      </w:r>
      <w:r w:rsidR="00D97A50" w:rsidRPr="003D54AE">
        <w:rPr>
          <w:rFonts w:ascii="Sylfaen" w:hAnsi="Sylfaen"/>
          <w:lang w:val="ka-GE"/>
        </w:rPr>
        <w:t xml:space="preserve"> </w:t>
      </w:r>
      <w:r w:rsidR="00D97A50" w:rsidRPr="00EC31C3">
        <w:rPr>
          <w:rFonts w:ascii="Sylfaen" w:hAnsi="Sylfaen"/>
          <w:b/>
          <w:lang w:val="ka-GE"/>
        </w:rPr>
        <w:t xml:space="preserve">პრეტენდენტი ვალდებულია წარმოადგინოს </w:t>
      </w:r>
      <w:r w:rsidR="00654B45" w:rsidRPr="00EC31C3">
        <w:rPr>
          <w:rFonts w:ascii="Sylfaen" w:hAnsi="Sylfaen"/>
          <w:b/>
          <w:lang w:val="ka-GE"/>
        </w:rPr>
        <w:t>სამუშაოს</w:t>
      </w:r>
      <w:r w:rsidR="00AC2CBE">
        <w:rPr>
          <w:rFonts w:ascii="Sylfaen" w:hAnsi="Sylfaen"/>
          <w:b/>
          <w:lang w:val="ka-GE"/>
        </w:rPr>
        <w:t xml:space="preserve"> შესრულების ვადა;</w:t>
      </w:r>
    </w:p>
    <w:p w14:paraId="03D1C969" w14:textId="70E2AD20" w:rsidR="00C4110F" w:rsidRPr="006A2D49" w:rsidRDefault="00C4110F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124A8BD7" w14:textId="29401828" w:rsidR="008429D5" w:rsidRPr="007E2000" w:rsidRDefault="00C4110F" w:rsidP="00C4110F">
      <w:pPr>
        <w:spacing w:after="0" w:line="240" w:lineRule="auto"/>
        <w:ind w:hanging="450"/>
        <w:jc w:val="both"/>
        <w:rPr>
          <w:rFonts w:ascii="Sylfaen" w:hAnsi="Sylfaen" w:cs="Sylfaen"/>
          <w:b/>
          <w:u w:val="single"/>
          <w:lang w:val="ka-GE"/>
        </w:rPr>
      </w:pPr>
      <w:r w:rsidRPr="00C4110F">
        <w:rPr>
          <w:rFonts w:ascii="Sylfaen" w:hAnsi="Sylfaen" w:cs="Sylfaen"/>
          <w:b/>
          <w:lang w:val="ka-GE"/>
        </w:rPr>
        <w:t xml:space="preserve">       </w:t>
      </w:r>
      <w:r w:rsidR="00947F95" w:rsidRPr="007E2000">
        <w:rPr>
          <w:rFonts w:ascii="Sylfaen" w:hAnsi="Sylfaen" w:cs="Sylfaen"/>
          <w:b/>
          <w:u w:val="single"/>
          <w:lang w:val="ka-GE"/>
        </w:rPr>
        <w:t>4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1001DC4D" w14:textId="532B7B76" w:rsidR="00AD2169" w:rsidRPr="00AD2169" w:rsidRDefault="00947F95" w:rsidP="00480AB1">
      <w:pPr>
        <w:spacing w:after="0" w:line="240" w:lineRule="auto"/>
        <w:ind w:hanging="450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="008429D5" w:rsidRPr="00AD2169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noProof/>
          <w:lang w:val="ka-GE"/>
        </w:rPr>
        <w:t>1</w:t>
      </w:r>
      <w:r w:rsidR="00A25C3D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AD2169" w:rsidRPr="007237C6">
        <w:rPr>
          <w:rFonts w:ascii="Sylfaen" w:hAnsi="Sylfaen"/>
          <w:noProof/>
          <w:lang w:val="ka-GE"/>
        </w:rPr>
        <w:t>წინადადების</w:t>
      </w:r>
      <w:r w:rsidR="007B30CC"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="00AD2169" w:rsidRPr="007237C6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>ეროვნულ</w:t>
      </w:r>
      <w:r w:rsidR="007B30CC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 xml:space="preserve">ვალუტაში, </w:t>
      </w:r>
      <w:r w:rsidR="00AD2169"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="00AD2169" w:rsidRPr="00AD2169">
        <w:rPr>
          <w:rFonts w:ascii="Sylfaen" w:hAnsi="Sylfaen"/>
          <w:noProof/>
          <w:lang w:val="ka-GE"/>
        </w:rPr>
        <w:t>;</w:t>
      </w:r>
    </w:p>
    <w:p w14:paraId="52A1691A" w14:textId="662AD15C" w:rsidR="0022699F" w:rsidRPr="00AE50D8" w:rsidRDefault="00987E30" w:rsidP="00AE50D8">
      <w:pPr>
        <w:spacing w:after="0" w:line="240" w:lineRule="auto"/>
        <w:ind w:hanging="45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4.2</w:t>
      </w:r>
      <w:r w:rsidR="006C2870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2E2F30DA" w14:textId="20F54D02" w:rsidR="0022699F" w:rsidRDefault="00AE50D8" w:rsidP="00D836D6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</w:t>
      </w:r>
      <w:r w:rsidR="0022699F" w:rsidRPr="006C708B">
        <w:rPr>
          <w:rFonts w:ascii="Sylfaen" w:hAnsi="Sylfaen"/>
          <w:lang w:val="ka-GE"/>
        </w:rPr>
        <w:t xml:space="preserve">. ტენდერში გამარჯვებული კომპანიის მხრიდან საავანსო თანხის </w:t>
      </w:r>
      <w:r w:rsidR="00EE3C91" w:rsidRPr="006C708B">
        <w:rPr>
          <w:rFonts w:ascii="Sylfaen" w:hAnsi="Sylfaen"/>
          <w:lang w:val="ka-GE"/>
        </w:rPr>
        <w:t xml:space="preserve">მოთხოვნის </w:t>
      </w:r>
      <w:r w:rsidR="0022699F" w:rsidRPr="006C708B">
        <w:rPr>
          <w:rFonts w:ascii="Sylfaen" w:hAnsi="Sylfaen"/>
          <w:lang w:val="ka-GE"/>
        </w:rPr>
        <w:t xml:space="preserve">შემთხვევაში, </w:t>
      </w:r>
      <w:r w:rsidRPr="006C708B">
        <w:rPr>
          <w:rFonts w:ascii="Sylfaen" w:hAnsi="Sylfaen"/>
          <w:lang w:val="ka-GE"/>
        </w:rPr>
        <w:t xml:space="preserve">ბანკის მოთხოვნის საფუძველზე, </w:t>
      </w:r>
      <w:r w:rsidR="0022699F" w:rsidRPr="006C708B">
        <w:rPr>
          <w:rFonts w:ascii="Sylfaen" w:hAnsi="Sylfaen"/>
          <w:lang w:val="ka-GE"/>
        </w:rPr>
        <w:t xml:space="preserve">კომპანია ვალდებულია მოთხოვნილ თანხაზე წარმოადგინოს ბანკისთვის მისაღები საბანკო </w:t>
      </w:r>
      <w:r w:rsidR="00EE3C91" w:rsidRPr="006C708B">
        <w:rPr>
          <w:rFonts w:ascii="Sylfaen" w:hAnsi="Sylfaen"/>
          <w:lang w:val="ka-GE"/>
        </w:rPr>
        <w:t xml:space="preserve">ან/და სადაზღვევო </w:t>
      </w:r>
      <w:r w:rsidR="0022699F" w:rsidRPr="006C708B">
        <w:rPr>
          <w:rFonts w:ascii="Sylfaen" w:hAnsi="Sylfaen"/>
          <w:lang w:val="ka-GE"/>
        </w:rPr>
        <w:t>გარანტია;</w:t>
      </w:r>
    </w:p>
    <w:p w14:paraId="513A667D" w14:textId="77777777" w:rsidR="00D178A2" w:rsidRDefault="00D178A2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514392DC" w14:textId="77777777" w:rsidR="00145BE5" w:rsidRPr="00CD14A8" w:rsidRDefault="000A57E7" w:rsidP="00480A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2865F58A" w14:textId="0398F29A" w:rsidR="00145BE5" w:rsidRDefault="00971586" w:rsidP="00480AB1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9C5421">
        <w:rPr>
          <w:rFonts w:ascii="Sylfaen" w:hAnsi="Sylfaen"/>
          <w:lang w:val="ka-GE"/>
        </w:rPr>
        <w:t>.1</w:t>
      </w:r>
      <w:r w:rsidR="0065630A" w:rsidRPr="00251B25">
        <w:rPr>
          <w:rFonts w:ascii="Sylfaen" w:hAnsi="Sylfaen"/>
          <w:lang w:val="ka-GE"/>
        </w:rPr>
        <w:t>.</w:t>
      </w:r>
      <w:r w:rsidR="00145BE5" w:rsidRPr="00CD14A8">
        <w:rPr>
          <w:rFonts w:ascii="Sylfaen" w:hAnsi="Sylfaen" w:cs="Sylfaen"/>
          <w:lang w:val="ka-GE"/>
        </w:rPr>
        <w:t>პრეტენდენტის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მოწოდებული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ყველა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დოკუმენტი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ან</w:t>
      </w:r>
      <w:r w:rsidR="00145BE5" w:rsidRPr="00CD14A8">
        <w:rPr>
          <w:rFonts w:ascii="Sylfaen" w:hAnsi="Sylfaen"/>
          <w:lang w:val="ka-GE"/>
        </w:rPr>
        <w:t>/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ინფორმაცია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ხელმოწერილი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ბეჭედდასმული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ბეჭდის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არსებობის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)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იყოს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უფლებამოსილი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პირის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საჭიროების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წარმოდგენილი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იქნა</w:t>
      </w:r>
      <w:r w:rsidR="00145BE5" w:rsidRPr="00CD14A8">
        <w:rPr>
          <w:rFonts w:ascii="Sylfaen" w:hAnsi="Sylfaen" w:cs="Sylfaen"/>
          <w:lang w:val="ka-GE"/>
        </w:rPr>
        <w:t>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მინდობილობა</w:t>
      </w:r>
      <w:r w:rsidR="001030CF" w:rsidRPr="00CD14A8">
        <w:rPr>
          <w:rFonts w:ascii="Sylfaen" w:hAnsi="Sylfaen"/>
          <w:lang w:val="ka-GE"/>
        </w:rPr>
        <w:t>);</w:t>
      </w:r>
    </w:p>
    <w:p w14:paraId="6A896D05" w14:textId="277BE3B0" w:rsidR="00A77238" w:rsidRPr="00683432" w:rsidRDefault="00A77238" w:rsidP="00480A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ED407C9" w14:textId="201B2AFA" w:rsidR="008E2A89" w:rsidRDefault="00A77238" w:rsidP="008E2A8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BA7F84" w:rsidRPr="004721FE">
        <w:rPr>
          <w:rFonts w:ascii="Sylfaen" w:hAnsi="Sylfaen" w:cs="Sylfaen"/>
          <w:b/>
          <w:lang w:val="ka-GE"/>
        </w:rPr>
        <w:t>(დანართი #</w:t>
      </w:r>
      <w:r w:rsidR="007C3E87">
        <w:rPr>
          <w:rFonts w:ascii="Sylfaen" w:hAnsi="Sylfaen" w:cs="Sylfaen"/>
          <w:b/>
          <w:lang w:val="ka-GE"/>
        </w:rPr>
        <w:t>1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F2CC2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4B9712CF" w14:textId="77777777" w:rsidR="006648D0" w:rsidRPr="00C847FE" w:rsidRDefault="006648D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681FA429" w14:textId="6D52BA65" w:rsidR="000A57E7" w:rsidRDefault="00BA19AC" w:rsidP="00480AB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A542CCC" w14:textId="77777777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6.1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პრეტენდენტი ვალდებულია </w:t>
      </w:r>
      <w:r w:rsidRPr="000F2DF6">
        <w:rPr>
          <w:rFonts w:ascii="Sylfaen" w:hAnsi="Sylfaen"/>
          <w:lang w:val="ka-GE"/>
        </w:rPr>
        <w:t>ბანკის წარმომადგენლებთან ერთად წინასწარ დაათვალიეროს და დეტალურად შეი</w:t>
      </w:r>
      <w:r>
        <w:rPr>
          <w:rFonts w:ascii="Sylfaen" w:hAnsi="Sylfaen"/>
          <w:lang w:val="ka-GE"/>
        </w:rPr>
        <w:t>სწავლოს შესასრულებელი სამუშაო</w:t>
      </w:r>
      <w:r w:rsidRPr="000F2DF6">
        <w:rPr>
          <w:rFonts w:ascii="Sylfaen" w:hAnsi="Sylfaen"/>
          <w:lang w:val="ka-GE"/>
        </w:rPr>
        <w:t>;</w:t>
      </w:r>
    </w:p>
    <w:p w14:paraId="1A477344" w14:textId="2A3FCF8B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6.2.</w:t>
      </w:r>
      <w:r w:rsidRPr="00CD14A8">
        <w:rPr>
          <w:rFonts w:ascii="Sylfaen" w:hAnsi="Sylfaen" w:cs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020E5" w:rsidRPr="001D7523">
        <w:rPr>
          <w:rFonts w:ascii="Sylfaen" w:hAnsi="Sylfaen"/>
          <w:b/>
          <w:lang w:val="ka-GE"/>
        </w:rPr>
        <w:t>2025</w:t>
      </w:r>
      <w:r w:rsidRPr="001D7523">
        <w:rPr>
          <w:rFonts w:ascii="Sylfaen" w:hAnsi="Sylfaen"/>
          <w:b/>
          <w:lang w:val="ka-GE"/>
        </w:rPr>
        <w:t xml:space="preserve"> წლის </w:t>
      </w:r>
      <w:r w:rsidR="001E7D81">
        <w:rPr>
          <w:rFonts w:ascii="Sylfaen" w:hAnsi="Sylfaen"/>
          <w:b/>
          <w:lang w:val="ka-GE"/>
        </w:rPr>
        <w:t xml:space="preserve"> </w:t>
      </w:r>
      <w:r w:rsidR="00F7586A">
        <w:rPr>
          <w:rFonts w:ascii="Sylfaen" w:hAnsi="Sylfaen"/>
          <w:b/>
          <w:lang w:val="ka-GE"/>
        </w:rPr>
        <w:t>17</w:t>
      </w:r>
      <w:r w:rsidR="008B4EAC">
        <w:rPr>
          <w:rFonts w:ascii="Sylfaen" w:hAnsi="Sylfaen"/>
          <w:b/>
          <w:lang w:val="ka-GE"/>
        </w:rPr>
        <w:t xml:space="preserve"> </w:t>
      </w:r>
      <w:r w:rsidR="00F7586A">
        <w:rPr>
          <w:rFonts w:ascii="Sylfaen" w:hAnsi="Sylfaen"/>
          <w:b/>
          <w:lang w:val="ka-GE"/>
        </w:rPr>
        <w:t>დეკემბერი</w:t>
      </w:r>
      <w:r w:rsidR="0074185A">
        <w:rPr>
          <w:rFonts w:ascii="Sylfaen" w:hAnsi="Sylfaen"/>
          <w:b/>
          <w:lang w:val="ka-GE"/>
        </w:rPr>
        <w:t>,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8790729" w14:textId="1C143440" w:rsidR="00141D73" w:rsidRPr="00F7586A" w:rsidRDefault="00141D73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Pr="006A4A50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9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ტექნიკურ საკითხებზე ინფორმაციის მისაღებად გთხოვთ დაუკავშირდეთ: არქიტექტორი </w:t>
      </w:r>
      <w:r w:rsidR="003B66BD">
        <w:rPr>
          <w:rFonts w:ascii="Sylfaen" w:hAnsi="Sylfaen"/>
          <w:lang w:val="ka-GE"/>
        </w:rPr>
        <w:t xml:space="preserve">გიორგი </w:t>
      </w:r>
      <w:r w:rsidR="00F7586A" w:rsidRPr="00F7586A">
        <w:rPr>
          <w:rFonts w:ascii="Sylfaen" w:hAnsi="Sylfaen"/>
          <w:lang w:val="ka-GE"/>
        </w:rPr>
        <w:t>595 78 78 07</w:t>
      </w:r>
      <w:r w:rsidR="003B66BD">
        <w:rPr>
          <w:rFonts w:ascii="Sylfaen" w:hAnsi="Sylfaen"/>
          <w:lang w:val="ka-GE"/>
        </w:rPr>
        <w:t>,</w:t>
      </w:r>
      <w:r w:rsidR="003B66BD" w:rsidRPr="000F72F5">
        <w:rPr>
          <w:rFonts w:ascii="Sylfaen" w:hAnsi="Sylfaen"/>
          <w:lang w:val="ka-GE"/>
        </w:rPr>
        <w:t xml:space="preserve"> </w:t>
      </w:r>
      <w:r w:rsidR="003B66BD">
        <w:rPr>
          <w:rFonts w:ascii="Sylfaen" w:hAnsi="Sylfaen"/>
          <w:lang w:val="ka-GE"/>
        </w:rPr>
        <w:t xml:space="preserve">ელ-ფოსტა: </w:t>
      </w:r>
      <w:hyperlink r:id="rId10" w:history="1">
        <w:r w:rsidR="00F7586A" w:rsidRPr="00512076">
          <w:rPr>
            <w:rStyle w:val="Hyperlink"/>
            <w:lang w:val="ka-GE"/>
          </w:rPr>
          <w:t>Giorgi.Anjaparidze@lb.ge</w:t>
        </w:r>
      </w:hyperlink>
      <w:r w:rsidR="00F7586A">
        <w:rPr>
          <w:rFonts w:ascii="Sylfaen" w:hAnsi="Sylfaen"/>
          <w:lang w:val="ka-GE"/>
        </w:rPr>
        <w:t xml:space="preserve"> .</w:t>
      </w:r>
    </w:p>
    <w:p w14:paraId="51BE0C5D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606FC9C9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3C0431B8" w14:textId="77777777" w:rsidR="003B66BD" w:rsidRDefault="003B66BD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1469F7" w14:textId="411DA0CF" w:rsidR="00141D73" w:rsidRDefault="00141D73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3CBE571" w14:textId="77777777" w:rsidR="000F3168" w:rsidRDefault="000F3168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7FADE637" w14:textId="77777777" w:rsidR="00C64981" w:rsidRDefault="00692C52" w:rsidP="000F3168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გათბობა, გაგრილება, ვენტილაციის სამუშაო</w:t>
      </w:r>
      <w:r w:rsidR="000F3168">
        <w:rPr>
          <w:rFonts w:ascii="Sylfaen" w:hAnsi="Sylfaen"/>
          <w:lang w:val="ka-GE"/>
        </w:rPr>
        <w:t>ები</w:t>
      </w:r>
      <w:r w:rsidRPr="000F3168">
        <w:rPr>
          <w:rFonts w:ascii="Sylfaen" w:hAnsi="Sylfaen"/>
          <w:lang w:val="ka-GE"/>
        </w:rPr>
        <w:t>ს დასრულების შემდეგ,</w:t>
      </w:r>
      <w:r w:rsidR="00C64981">
        <w:rPr>
          <w:rFonts w:ascii="Sylfaen" w:hAnsi="Sylfaen"/>
          <w:lang w:val="ka-GE"/>
        </w:rPr>
        <w:t xml:space="preserve"> შესრულებული სამუშაობის ჩაბარება მოხდება შემდეგი სისტემით:</w:t>
      </w:r>
    </w:p>
    <w:p w14:paraId="49544697" w14:textId="4E45B10A" w:rsidR="000F3168" w:rsidRPr="009678E5" w:rsidRDefault="009678E5" w:rsidP="009678E5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692C52" w:rsidRPr="009678E5">
        <w:rPr>
          <w:rFonts w:ascii="Sylfaen" w:hAnsi="Sylfaen"/>
          <w:lang w:val="ka-GE"/>
        </w:rPr>
        <w:t>ბანკის მიერ</w:t>
      </w:r>
      <w:r w:rsidRPr="009678E5">
        <w:rPr>
          <w:rFonts w:ascii="Sylfaen" w:hAnsi="Sylfaen"/>
          <w:lang w:val="ka-GE"/>
        </w:rPr>
        <w:t xml:space="preserve"> მოხდება </w:t>
      </w:r>
      <w:r w:rsidR="00692C52" w:rsidRPr="009678E5">
        <w:rPr>
          <w:rFonts w:ascii="Sylfaen" w:hAnsi="Sylfaen"/>
          <w:lang w:val="ka-GE"/>
        </w:rPr>
        <w:t>კვალიფიციური ექსპეტის</w:t>
      </w:r>
      <w:r w:rsidRPr="009678E5">
        <w:rPr>
          <w:rFonts w:ascii="Sylfaen" w:hAnsi="Sylfaen"/>
          <w:lang w:val="ka-GE"/>
        </w:rPr>
        <w:t xml:space="preserve"> დაქირავება, რომელიც შეამოწმებს შესრულებულ</w:t>
      </w:r>
      <w:r w:rsidR="000F3168" w:rsidRPr="009678E5">
        <w:rPr>
          <w:rFonts w:ascii="Sylfaen" w:hAnsi="Sylfaen"/>
          <w:lang w:val="ka-GE"/>
        </w:rPr>
        <w:t xml:space="preserve"> </w:t>
      </w:r>
      <w:r w:rsidRPr="009678E5">
        <w:rPr>
          <w:rFonts w:ascii="Sylfaen" w:hAnsi="Sylfaen"/>
          <w:lang w:val="ka-GE"/>
        </w:rPr>
        <w:t>სამუშაოებს პროექტთან შესაბამისობაში და სისტემის გამართულ მუშაობაზე. კერძოდ შემოწმდება: სივრცეში ჰაერის ნაკადის შემოდინების და გადინების გაზომვა,  მათ შორის სივრცეში სუფთა ჰაერის ოდენობა, ჟანგბადისა და ნახშიროჟანგის ოდენობის განსაზღვრა რის შემდეგაც გაიცემა შესაბამისი დასკვნა.</w:t>
      </w:r>
      <w:r w:rsidR="000F3168" w:rsidRPr="009678E5">
        <w:rPr>
          <w:rFonts w:ascii="Sylfaen" w:hAnsi="Sylfaen"/>
          <w:lang w:val="ka-GE"/>
        </w:rPr>
        <w:t xml:space="preserve"> </w:t>
      </w:r>
    </w:p>
    <w:p w14:paraId="45D45012" w14:textId="3B9D056E" w:rsidR="00692C52" w:rsidRPr="000F3168" w:rsidRDefault="009678E5" w:rsidP="005168FF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შემსრულებელი კომპანიის მიერ უნდა მოხდეს, სისტემის მწარმოებელი კომპანიის ოფიციალური წარმომადგენლის მიერ გაცემული გარატიაზე აყვანის აქტის წარმოდგენა.</w:t>
      </w:r>
    </w:p>
    <w:p w14:paraId="139779B8" w14:textId="77777777" w:rsidR="00692C52" w:rsidRPr="000F3168" w:rsidRDefault="00692C52" w:rsidP="00692C5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D0B88CA" w14:textId="36075F90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სამუშაოების მიმდინარეობის პროცესში, საჭირო ნებისმიერი </w:t>
      </w:r>
      <w:r w:rsidR="00692C52" w:rsidRPr="000F3168">
        <w:rPr>
          <w:rFonts w:ascii="Sylfaen" w:hAnsi="Sylfaen"/>
          <w:lang w:val="ka-GE"/>
        </w:rPr>
        <w:t xml:space="preserve"> ინსტალაციის</w:t>
      </w:r>
      <w:r>
        <w:rPr>
          <w:rFonts w:ascii="Sylfaen" w:hAnsi="Sylfaen"/>
          <w:lang w:val="ka-GE"/>
        </w:rPr>
        <w:t xml:space="preserve"> პროცესებთან დაკავშირებული  ვალდებულება ეკისრება</w:t>
      </w:r>
      <w:r w:rsidR="00692C52" w:rsidRPr="000F3168">
        <w:rPr>
          <w:rFonts w:ascii="Sylfaen" w:hAnsi="Sylfaen"/>
          <w:lang w:val="ka-GE"/>
        </w:rPr>
        <w:t xml:space="preserve"> შემსრულებელ</w:t>
      </w:r>
      <w:r w:rsidR="005168FF">
        <w:rPr>
          <w:rFonts w:ascii="Sylfaen" w:hAnsi="Sylfaen"/>
          <w:lang w:val="ka-GE"/>
        </w:rPr>
        <w:t>ს</w:t>
      </w:r>
      <w:r w:rsidR="00692C52" w:rsidRPr="000F3168">
        <w:rPr>
          <w:rFonts w:ascii="Sylfaen" w:hAnsi="Sylfaen"/>
          <w:lang w:val="ka-GE"/>
        </w:rPr>
        <w:t xml:space="preserve"> და ხარჯთაღრიცხვა წარმოდგენილი უნდა იყოს </w:t>
      </w:r>
      <w:r>
        <w:rPr>
          <w:rFonts w:ascii="Sylfaen" w:hAnsi="Sylfaen"/>
          <w:lang w:val="ka-GE"/>
        </w:rPr>
        <w:t>აღნიშნული</w:t>
      </w:r>
      <w:r w:rsidR="005168F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692C52" w:rsidRPr="000F3168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>.</w:t>
      </w:r>
    </w:p>
    <w:p w14:paraId="555B1DBE" w14:textId="704D2803" w:rsidR="00692C52" w:rsidRPr="001A5DE8" w:rsidRDefault="009E1604" w:rsidP="00D91F6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A5DE8">
        <w:rPr>
          <w:rFonts w:ascii="Sylfaen" w:hAnsi="Sylfaen"/>
          <w:lang w:val="ka-GE"/>
        </w:rPr>
        <w:t>სავალდებულო</w:t>
      </w:r>
      <w:r w:rsidR="00692C52" w:rsidRPr="001A5DE8">
        <w:rPr>
          <w:rFonts w:ascii="Sylfaen" w:hAnsi="Sylfaen"/>
          <w:lang w:val="ka-GE"/>
        </w:rPr>
        <w:t xml:space="preserve"> პირობაა სარემონტო სამუშაოზე მინიმუმ 2 წლიანი,</w:t>
      </w:r>
      <w:r w:rsidR="001A5DE8" w:rsidRPr="001A5DE8">
        <w:rPr>
          <w:rFonts w:ascii="Sylfaen" w:hAnsi="Sylfaen"/>
          <w:lang w:val="ka-GE"/>
        </w:rPr>
        <w:t xml:space="preserve"> </w:t>
      </w:r>
      <w:bookmarkStart w:id="0" w:name="_GoBack"/>
      <w:r w:rsidR="001A5DE8" w:rsidRPr="001A5DE8">
        <w:rPr>
          <w:rFonts w:ascii="Sylfaen" w:hAnsi="Sylfaen"/>
          <w:b/>
          <w:color w:val="FF0000"/>
          <w:lang w:val="ka-GE"/>
        </w:rPr>
        <w:t xml:space="preserve">სახურავზე </w:t>
      </w:r>
      <w:r w:rsidR="001A5DE8" w:rsidRPr="001A5DE8">
        <w:rPr>
          <w:rFonts w:ascii="Sylfaen" w:hAnsi="Sylfaen"/>
          <w:b/>
          <w:color w:val="FF0000"/>
          <w:lang w:val="ka-GE"/>
        </w:rPr>
        <w:t>მინიმუმ 15</w:t>
      </w:r>
      <w:r w:rsidR="001A5DE8" w:rsidRPr="001A5DE8">
        <w:rPr>
          <w:rFonts w:ascii="Sylfaen" w:hAnsi="Sylfaen"/>
          <w:b/>
          <w:color w:val="FF0000"/>
          <w:lang w:val="ka-GE"/>
        </w:rPr>
        <w:t xml:space="preserve"> წლიანი საგარანტიო ვადა, </w:t>
      </w:r>
      <w:r w:rsidR="00692C52" w:rsidRPr="001A5DE8">
        <w:rPr>
          <w:rFonts w:ascii="Sylfaen" w:hAnsi="Sylfaen"/>
          <w:lang w:val="ka-GE"/>
        </w:rPr>
        <w:t xml:space="preserve"> </w:t>
      </w:r>
      <w:bookmarkEnd w:id="0"/>
      <w:r w:rsidR="00692C52" w:rsidRPr="001A5DE8">
        <w:rPr>
          <w:rFonts w:ascii="Sylfaen" w:hAnsi="Sylfaen"/>
          <w:lang w:val="ka-GE"/>
        </w:rPr>
        <w:t>ხოლო გათბობა-გაგრილება სავენტილაციო სამუშაოებზე მინიმუმ 3 წლიანი საგარანტიო ვად</w:t>
      </w:r>
      <w:r w:rsidRPr="001A5DE8">
        <w:rPr>
          <w:rFonts w:ascii="Sylfaen" w:hAnsi="Sylfaen"/>
          <w:lang w:val="ka-GE"/>
        </w:rPr>
        <w:t>ის წარმოდგენა</w:t>
      </w:r>
      <w:r w:rsidR="00692C52" w:rsidRPr="001A5DE8">
        <w:rPr>
          <w:rFonts w:ascii="Sylfaen" w:hAnsi="Sylfaen"/>
          <w:lang w:val="ka-GE"/>
        </w:rPr>
        <w:t>;</w:t>
      </w:r>
    </w:p>
    <w:p w14:paraId="78E68A65" w14:textId="42E33582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="00692C52"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="00692C52" w:rsidRPr="000F3168">
        <w:rPr>
          <w:rFonts w:ascii="Sylfaen" w:hAnsi="Sylfaen"/>
          <w:lang w:val="ka-GE"/>
        </w:rPr>
        <w:t>;</w:t>
      </w:r>
    </w:p>
    <w:p w14:paraId="7EA4040D" w14:textId="11398D1C" w:rsidR="00692C52" w:rsidRDefault="00692C52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მონაწილე კომპანიას არ აქვს უფლება ბანკის</w:t>
      </w:r>
      <w:r w:rsidR="009E1604">
        <w:rPr>
          <w:rFonts w:ascii="Sylfaen" w:hAnsi="Sylfaen"/>
          <w:lang w:val="ka-GE"/>
        </w:rPr>
        <w:t xml:space="preserve"> სატენდერო განცხადებაში წარმოდგენილ ხარჯთაღრიცხვაში შეიტანოს ცვლილება</w:t>
      </w:r>
      <w:r w:rsidRPr="000F3168">
        <w:rPr>
          <w:rFonts w:ascii="Sylfaen" w:hAnsi="Sylfaen"/>
          <w:lang w:val="ka-GE"/>
        </w:rPr>
        <w:t xml:space="preserve"> ბანკის წარმომადგენელთან ოფიციალური (მ</w:t>
      </w:r>
      <w:r w:rsidR="005168FF">
        <w:rPr>
          <w:rFonts w:ascii="Sylfaen" w:hAnsi="Sylfaen"/>
          <w:lang w:val="ka-GE"/>
        </w:rPr>
        <w:t>ე</w:t>
      </w:r>
      <w:r w:rsidRPr="000F3168">
        <w:rPr>
          <w:rFonts w:ascii="Sylfaen" w:hAnsi="Sylfaen"/>
          <w:lang w:val="ka-GE"/>
        </w:rPr>
        <w:t>ილით) შეთანხმების გარეშე</w:t>
      </w:r>
      <w:r w:rsidR="009E1604">
        <w:rPr>
          <w:rFonts w:ascii="Sylfaen" w:hAnsi="Sylfaen"/>
          <w:lang w:val="ka-GE"/>
        </w:rPr>
        <w:t>.</w:t>
      </w:r>
    </w:p>
    <w:p w14:paraId="511C39D3" w14:textId="77777777" w:rsidR="005168FF" w:rsidRPr="000F3168" w:rsidRDefault="005168FF" w:rsidP="005168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სარემონტო სამუშაოების ლოტში გამარჯვებული</w:t>
      </w:r>
      <w:r w:rsidRPr="000F3168">
        <w:rPr>
          <w:rFonts w:ascii="Sylfaen" w:hAnsi="Sylfaen"/>
          <w:lang w:val="ka-GE"/>
        </w:rPr>
        <w:t xml:space="preserve"> კომპანია ვალდებულია სამუშაოების დასრულების შემდეგ უზრუნველყოს ფართის და  მიმდებარე  ტერიტორიის გენერალური დალაგება/დასუფთავება, ასევე ვიტრაჟების/ვიტრინების  წმენდა შიდა და გარე მხრიდან;</w:t>
      </w:r>
    </w:p>
    <w:p w14:paraId="3E72B1CF" w14:textId="77777777" w:rsidR="005168FF" w:rsidRPr="000F3168" w:rsidRDefault="005168FF" w:rsidP="005168FF">
      <w:pPr>
        <w:pStyle w:val="ListParagraph"/>
        <w:jc w:val="both"/>
        <w:rPr>
          <w:rFonts w:ascii="Sylfaen" w:hAnsi="Sylfaen"/>
          <w:lang w:val="ka-GE"/>
        </w:rPr>
      </w:pPr>
    </w:p>
    <w:p w14:paraId="64EDD7DC" w14:textId="77777777" w:rsidR="00692C52" w:rsidRPr="0063716E" w:rsidRDefault="00692C52" w:rsidP="00692C52">
      <w:pPr>
        <w:pStyle w:val="ListParagraph"/>
        <w:rPr>
          <w:b/>
          <w:lang w:val="ka-GE"/>
        </w:rPr>
      </w:pPr>
    </w:p>
    <w:p w14:paraId="22297BEB" w14:textId="182E3024" w:rsidR="0063716E" w:rsidRDefault="0063716E" w:rsidP="00692C52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F98662" w14:textId="77777777" w:rsidR="0063716E" w:rsidRDefault="0063716E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322985" w14:textId="77777777" w:rsidR="00A338E4" w:rsidRPr="00E83597" w:rsidRDefault="00A338E4" w:rsidP="007F4978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sectPr w:rsidR="00A338E4" w:rsidRPr="00E83597" w:rsidSect="00B81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E5907" w14:textId="77777777" w:rsidR="008C0343" w:rsidRDefault="008C0343" w:rsidP="00190B92">
      <w:pPr>
        <w:spacing w:after="0" w:line="240" w:lineRule="auto"/>
      </w:pPr>
      <w:r>
        <w:separator/>
      </w:r>
    </w:p>
  </w:endnote>
  <w:endnote w:type="continuationSeparator" w:id="0">
    <w:p w14:paraId="4475B31E" w14:textId="77777777" w:rsidR="008C0343" w:rsidRDefault="008C034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433AABC4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A5DE8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32DD6" w14:textId="77777777" w:rsidR="008C0343" w:rsidRDefault="008C0343" w:rsidP="00190B92">
      <w:pPr>
        <w:spacing w:after="0" w:line="240" w:lineRule="auto"/>
      </w:pPr>
      <w:r>
        <w:separator/>
      </w:r>
    </w:p>
  </w:footnote>
  <w:footnote w:type="continuationSeparator" w:id="0">
    <w:p w14:paraId="46A3F0DC" w14:textId="77777777" w:rsidR="008C0343" w:rsidRDefault="008C034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E6"/>
    <w:multiLevelType w:val="hybridMultilevel"/>
    <w:tmpl w:val="F45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05B5"/>
    <w:multiLevelType w:val="hybridMultilevel"/>
    <w:tmpl w:val="50D20248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7C1916"/>
    <w:multiLevelType w:val="hybridMultilevel"/>
    <w:tmpl w:val="08422EBC"/>
    <w:lvl w:ilvl="0" w:tplc="04090017">
      <w:start w:val="1"/>
      <w:numFmt w:val="lowerLetter"/>
      <w:lvlText w:val="%1)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8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73F1"/>
    <w:multiLevelType w:val="hybridMultilevel"/>
    <w:tmpl w:val="7F9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16097"/>
    <w:multiLevelType w:val="hybridMultilevel"/>
    <w:tmpl w:val="5CF2116C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0"/>
  </w:num>
  <w:num w:numId="8">
    <w:abstractNumId w:val="17"/>
  </w:num>
  <w:num w:numId="9">
    <w:abstractNumId w:val="12"/>
  </w:num>
  <w:num w:numId="10">
    <w:abstractNumId w:val="19"/>
  </w:num>
  <w:num w:numId="11">
    <w:abstractNumId w:val="20"/>
  </w:num>
  <w:num w:numId="12">
    <w:abstractNumId w:val="8"/>
  </w:num>
  <w:num w:numId="13">
    <w:abstractNumId w:val="15"/>
  </w:num>
  <w:num w:numId="14">
    <w:abstractNumId w:val="24"/>
  </w:num>
  <w:num w:numId="15">
    <w:abstractNumId w:val="1"/>
  </w:num>
  <w:num w:numId="16">
    <w:abstractNumId w:val="18"/>
  </w:num>
  <w:num w:numId="17">
    <w:abstractNumId w:val="22"/>
  </w:num>
  <w:num w:numId="18">
    <w:abstractNumId w:val="11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2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2238"/>
    <w:rsid w:val="00015F2F"/>
    <w:rsid w:val="000177C9"/>
    <w:rsid w:val="0002044B"/>
    <w:rsid w:val="00020E33"/>
    <w:rsid w:val="00021EE8"/>
    <w:rsid w:val="00023052"/>
    <w:rsid w:val="00023188"/>
    <w:rsid w:val="00023414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56B8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0AC8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36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A33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BC9"/>
    <w:rsid w:val="000E2E4A"/>
    <w:rsid w:val="000E2EC5"/>
    <w:rsid w:val="000E3DFC"/>
    <w:rsid w:val="000E3F5C"/>
    <w:rsid w:val="000E4A59"/>
    <w:rsid w:val="000E51AF"/>
    <w:rsid w:val="000E57FD"/>
    <w:rsid w:val="000E5BF7"/>
    <w:rsid w:val="000E5DDA"/>
    <w:rsid w:val="000E5F71"/>
    <w:rsid w:val="000E6C16"/>
    <w:rsid w:val="000E7E44"/>
    <w:rsid w:val="000E7E71"/>
    <w:rsid w:val="000F1FAE"/>
    <w:rsid w:val="000F285C"/>
    <w:rsid w:val="000F2DF6"/>
    <w:rsid w:val="000F3168"/>
    <w:rsid w:val="000F3626"/>
    <w:rsid w:val="000F374C"/>
    <w:rsid w:val="000F4703"/>
    <w:rsid w:val="000F583E"/>
    <w:rsid w:val="000F7DCF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1588"/>
    <w:rsid w:val="00111AA4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B54"/>
    <w:rsid w:val="00141D73"/>
    <w:rsid w:val="0014245A"/>
    <w:rsid w:val="0014267D"/>
    <w:rsid w:val="001447AB"/>
    <w:rsid w:val="00145BE5"/>
    <w:rsid w:val="0014685E"/>
    <w:rsid w:val="001474A9"/>
    <w:rsid w:val="00147567"/>
    <w:rsid w:val="001475AE"/>
    <w:rsid w:val="0014766B"/>
    <w:rsid w:val="00152075"/>
    <w:rsid w:val="00153081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5DE8"/>
    <w:rsid w:val="001A672F"/>
    <w:rsid w:val="001A71EF"/>
    <w:rsid w:val="001A7965"/>
    <w:rsid w:val="001B044F"/>
    <w:rsid w:val="001B0C94"/>
    <w:rsid w:val="001B17AC"/>
    <w:rsid w:val="001B2200"/>
    <w:rsid w:val="001B2A2B"/>
    <w:rsid w:val="001B3333"/>
    <w:rsid w:val="001B3C24"/>
    <w:rsid w:val="001B437A"/>
    <w:rsid w:val="001B493C"/>
    <w:rsid w:val="001B4A22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23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81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7C86"/>
    <w:rsid w:val="00220CA6"/>
    <w:rsid w:val="0022114A"/>
    <w:rsid w:val="00221B79"/>
    <w:rsid w:val="00221F76"/>
    <w:rsid w:val="00223701"/>
    <w:rsid w:val="00223C73"/>
    <w:rsid w:val="00223D80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A56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1B2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06C"/>
    <w:rsid w:val="00263E31"/>
    <w:rsid w:val="00264432"/>
    <w:rsid w:val="00270D92"/>
    <w:rsid w:val="00271EB7"/>
    <w:rsid w:val="00272BA9"/>
    <w:rsid w:val="00272E90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92791"/>
    <w:rsid w:val="002932D6"/>
    <w:rsid w:val="002945A5"/>
    <w:rsid w:val="00294678"/>
    <w:rsid w:val="00294BB5"/>
    <w:rsid w:val="00294E87"/>
    <w:rsid w:val="0029565E"/>
    <w:rsid w:val="00295963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F7B"/>
    <w:rsid w:val="002B3092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903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AF2"/>
    <w:rsid w:val="002F5132"/>
    <w:rsid w:val="002F520C"/>
    <w:rsid w:val="002F5FDE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857"/>
    <w:rsid w:val="00314BF8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AE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E87"/>
    <w:rsid w:val="00332A77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20"/>
    <w:rsid w:val="003778BE"/>
    <w:rsid w:val="00380EC5"/>
    <w:rsid w:val="003845ED"/>
    <w:rsid w:val="003862F7"/>
    <w:rsid w:val="00386355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70D8"/>
    <w:rsid w:val="003A0637"/>
    <w:rsid w:val="003A0777"/>
    <w:rsid w:val="003A1740"/>
    <w:rsid w:val="003A1C3A"/>
    <w:rsid w:val="003A4C0B"/>
    <w:rsid w:val="003B052F"/>
    <w:rsid w:val="003B0B37"/>
    <w:rsid w:val="003B0D9F"/>
    <w:rsid w:val="003B0E94"/>
    <w:rsid w:val="003B21C1"/>
    <w:rsid w:val="003B23B1"/>
    <w:rsid w:val="003B2E42"/>
    <w:rsid w:val="003B46D3"/>
    <w:rsid w:val="003B58C0"/>
    <w:rsid w:val="003B66BD"/>
    <w:rsid w:val="003B71AD"/>
    <w:rsid w:val="003B7E60"/>
    <w:rsid w:val="003C060E"/>
    <w:rsid w:val="003C0994"/>
    <w:rsid w:val="003C0F1A"/>
    <w:rsid w:val="003C2333"/>
    <w:rsid w:val="003C2843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396"/>
    <w:rsid w:val="00401B28"/>
    <w:rsid w:val="00402A8E"/>
    <w:rsid w:val="004042DD"/>
    <w:rsid w:val="004043AF"/>
    <w:rsid w:val="00404456"/>
    <w:rsid w:val="00404485"/>
    <w:rsid w:val="004051F0"/>
    <w:rsid w:val="004059FC"/>
    <w:rsid w:val="004118EA"/>
    <w:rsid w:val="00411E8C"/>
    <w:rsid w:val="00412AC0"/>
    <w:rsid w:val="00413B6E"/>
    <w:rsid w:val="00414626"/>
    <w:rsid w:val="00414EA9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64B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AAC"/>
    <w:rsid w:val="00461DDC"/>
    <w:rsid w:val="00462EB0"/>
    <w:rsid w:val="00464757"/>
    <w:rsid w:val="00464BC4"/>
    <w:rsid w:val="004651CA"/>
    <w:rsid w:val="0046641D"/>
    <w:rsid w:val="00466CC8"/>
    <w:rsid w:val="004673CB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5B6"/>
    <w:rsid w:val="00482BF4"/>
    <w:rsid w:val="0048434C"/>
    <w:rsid w:val="0048510C"/>
    <w:rsid w:val="004860A5"/>
    <w:rsid w:val="00486369"/>
    <w:rsid w:val="004864D5"/>
    <w:rsid w:val="00486A7A"/>
    <w:rsid w:val="004879AE"/>
    <w:rsid w:val="00490714"/>
    <w:rsid w:val="00490AB8"/>
    <w:rsid w:val="00490C1C"/>
    <w:rsid w:val="00490CA7"/>
    <w:rsid w:val="00490E68"/>
    <w:rsid w:val="004911AF"/>
    <w:rsid w:val="0049214B"/>
    <w:rsid w:val="00493E66"/>
    <w:rsid w:val="004943D9"/>
    <w:rsid w:val="0049478E"/>
    <w:rsid w:val="004948A8"/>
    <w:rsid w:val="00496C5B"/>
    <w:rsid w:val="004A1367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43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1C8"/>
    <w:rsid w:val="00502836"/>
    <w:rsid w:val="005037B9"/>
    <w:rsid w:val="00503F4A"/>
    <w:rsid w:val="005043CF"/>
    <w:rsid w:val="00505C4A"/>
    <w:rsid w:val="00505DD8"/>
    <w:rsid w:val="0050654B"/>
    <w:rsid w:val="0050735C"/>
    <w:rsid w:val="0051047D"/>
    <w:rsid w:val="00510DC2"/>
    <w:rsid w:val="00511C16"/>
    <w:rsid w:val="00512007"/>
    <w:rsid w:val="00512796"/>
    <w:rsid w:val="005140AB"/>
    <w:rsid w:val="0051535C"/>
    <w:rsid w:val="005154DB"/>
    <w:rsid w:val="005156B4"/>
    <w:rsid w:val="005168FF"/>
    <w:rsid w:val="00516E8F"/>
    <w:rsid w:val="00520783"/>
    <w:rsid w:val="005207A6"/>
    <w:rsid w:val="00523019"/>
    <w:rsid w:val="00524904"/>
    <w:rsid w:val="00524E38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58BD"/>
    <w:rsid w:val="005460AE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5AFE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9DB"/>
    <w:rsid w:val="005B4FA4"/>
    <w:rsid w:val="005B6244"/>
    <w:rsid w:val="005C1DC6"/>
    <w:rsid w:val="005C2C5C"/>
    <w:rsid w:val="005C4679"/>
    <w:rsid w:val="005C47E2"/>
    <w:rsid w:val="005C48C8"/>
    <w:rsid w:val="005C4BA4"/>
    <w:rsid w:val="005C5A67"/>
    <w:rsid w:val="005C5DBF"/>
    <w:rsid w:val="005C725B"/>
    <w:rsid w:val="005D0139"/>
    <w:rsid w:val="005D0404"/>
    <w:rsid w:val="005D14BE"/>
    <w:rsid w:val="005D1984"/>
    <w:rsid w:val="005D1B7D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4C8B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06E3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115"/>
    <w:rsid w:val="006348AA"/>
    <w:rsid w:val="00634A97"/>
    <w:rsid w:val="00635429"/>
    <w:rsid w:val="0063716E"/>
    <w:rsid w:val="006377A5"/>
    <w:rsid w:val="006377C7"/>
    <w:rsid w:val="00637825"/>
    <w:rsid w:val="00637C54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21A8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682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3B4"/>
    <w:rsid w:val="006769DF"/>
    <w:rsid w:val="00677320"/>
    <w:rsid w:val="006773DA"/>
    <w:rsid w:val="00677709"/>
    <w:rsid w:val="0068054A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515"/>
    <w:rsid w:val="00691AEE"/>
    <w:rsid w:val="00692C52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2D49"/>
    <w:rsid w:val="006A49D5"/>
    <w:rsid w:val="006A4B8B"/>
    <w:rsid w:val="006B0029"/>
    <w:rsid w:val="006B0D90"/>
    <w:rsid w:val="006B29AD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7016FE"/>
    <w:rsid w:val="00701EC0"/>
    <w:rsid w:val="00702C84"/>
    <w:rsid w:val="00703ACA"/>
    <w:rsid w:val="00704DA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17DA9"/>
    <w:rsid w:val="00721606"/>
    <w:rsid w:val="007217CE"/>
    <w:rsid w:val="00723F9C"/>
    <w:rsid w:val="00725F68"/>
    <w:rsid w:val="00726887"/>
    <w:rsid w:val="00727942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85A"/>
    <w:rsid w:val="00741910"/>
    <w:rsid w:val="0074370C"/>
    <w:rsid w:val="00743E85"/>
    <w:rsid w:val="007456BC"/>
    <w:rsid w:val="0074581F"/>
    <w:rsid w:val="00746C31"/>
    <w:rsid w:val="007471BF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A4B"/>
    <w:rsid w:val="00772D26"/>
    <w:rsid w:val="00773BF3"/>
    <w:rsid w:val="00774048"/>
    <w:rsid w:val="00774C44"/>
    <w:rsid w:val="00776A40"/>
    <w:rsid w:val="00777032"/>
    <w:rsid w:val="007801C6"/>
    <w:rsid w:val="0078041F"/>
    <w:rsid w:val="00780EBC"/>
    <w:rsid w:val="007814D8"/>
    <w:rsid w:val="00782D01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0DA"/>
    <w:rsid w:val="00797F8F"/>
    <w:rsid w:val="007A0908"/>
    <w:rsid w:val="007A0BE0"/>
    <w:rsid w:val="007A0EDB"/>
    <w:rsid w:val="007A1885"/>
    <w:rsid w:val="007A2C8B"/>
    <w:rsid w:val="007A4065"/>
    <w:rsid w:val="007A4448"/>
    <w:rsid w:val="007A4C56"/>
    <w:rsid w:val="007A5FAF"/>
    <w:rsid w:val="007A6009"/>
    <w:rsid w:val="007A7002"/>
    <w:rsid w:val="007A7508"/>
    <w:rsid w:val="007A7DE6"/>
    <w:rsid w:val="007B0A59"/>
    <w:rsid w:val="007B12EF"/>
    <w:rsid w:val="007B2915"/>
    <w:rsid w:val="007B30CC"/>
    <w:rsid w:val="007B341C"/>
    <w:rsid w:val="007B425F"/>
    <w:rsid w:val="007B4338"/>
    <w:rsid w:val="007B5858"/>
    <w:rsid w:val="007B6731"/>
    <w:rsid w:val="007B7A93"/>
    <w:rsid w:val="007C0AAF"/>
    <w:rsid w:val="007C1125"/>
    <w:rsid w:val="007C22F6"/>
    <w:rsid w:val="007C3514"/>
    <w:rsid w:val="007C3E87"/>
    <w:rsid w:val="007C3EC8"/>
    <w:rsid w:val="007C5264"/>
    <w:rsid w:val="007C57E3"/>
    <w:rsid w:val="007C5A68"/>
    <w:rsid w:val="007C5D93"/>
    <w:rsid w:val="007C60AA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500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32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32"/>
    <w:rsid w:val="007F47DC"/>
    <w:rsid w:val="007F4978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4724F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16A"/>
    <w:rsid w:val="00881CD7"/>
    <w:rsid w:val="00882EF0"/>
    <w:rsid w:val="008832D6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5C26"/>
    <w:rsid w:val="00896097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688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2EDF"/>
    <w:rsid w:val="008B3C0E"/>
    <w:rsid w:val="008B4669"/>
    <w:rsid w:val="008B4EAC"/>
    <w:rsid w:val="008B5725"/>
    <w:rsid w:val="008B5E32"/>
    <w:rsid w:val="008B7B2A"/>
    <w:rsid w:val="008C0343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C7BAB"/>
    <w:rsid w:val="008D012A"/>
    <w:rsid w:val="008D021C"/>
    <w:rsid w:val="008D024D"/>
    <w:rsid w:val="008D0D36"/>
    <w:rsid w:val="008D2120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399A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474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189F"/>
    <w:rsid w:val="009223C7"/>
    <w:rsid w:val="00922598"/>
    <w:rsid w:val="00922DA8"/>
    <w:rsid w:val="009236B0"/>
    <w:rsid w:val="009258B1"/>
    <w:rsid w:val="00925F2E"/>
    <w:rsid w:val="009261C0"/>
    <w:rsid w:val="0092641E"/>
    <w:rsid w:val="009278E0"/>
    <w:rsid w:val="00927CC1"/>
    <w:rsid w:val="00930756"/>
    <w:rsid w:val="009307C5"/>
    <w:rsid w:val="009330FD"/>
    <w:rsid w:val="00935471"/>
    <w:rsid w:val="00936829"/>
    <w:rsid w:val="009400DD"/>
    <w:rsid w:val="00943444"/>
    <w:rsid w:val="00944380"/>
    <w:rsid w:val="009467D3"/>
    <w:rsid w:val="00946889"/>
    <w:rsid w:val="00946B08"/>
    <w:rsid w:val="00946B6C"/>
    <w:rsid w:val="00947101"/>
    <w:rsid w:val="009474DA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AC6"/>
    <w:rsid w:val="00961F39"/>
    <w:rsid w:val="00963310"/>
    <w:rsid w:val="009637A1"/>
    <w:rsid w:val="00964879"/>
    <w:rsid w:val="009648F8"/>
    <w:rsid w:val="0096748B"/>
    <w:rsid w:val="009678E5"/>
    <w:rsid w:val="00970AD9"/>
    <w:rsid w:val="00971182"/>
    <w:rsid w:val="00971586"/>
    <w:rsid w:val="00972964"/>
    <w:rsid w:val="00972BD0"/>
    <w:rsid w:val="00973822"/>
    <w:rsid w:val="00973B73"/>
    <w:rsid w:val="00973D64"/>
    <w:rsid w:val="00973DD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45C3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604"/>
    <w:rsid w:val="009E1E3C"/>
    <w:rsid w:val="009E2A8F"/>
    <w:rsid w:val="009E3187"/>
    <w:rsid w:val="009E4786"/>
    <w:rsid w:val="009E4DF8"/>
    <w:rsid w:val="009E6591"/>
    <w:rsid w:val="009E67F4"/>
    <w:rsid w:val="009E6A72"/>
    <w:rsid w:val="009E76F2"/>
    <w:rsid w:val="009E7DE9"/>
    <w:rsid w:val="009F019B"/>
    <w:rsid w:val="009F0988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53C6"/>
    <w:rsid w:val="00A25C3D"/>
    <w:rsid w:val="00A30C6E"/>
    <w:rsid w:val="00A322D2"/>
    <w:rsid w:val="00A32DAE"/>
    <w:rsid w:val="00A338E4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7238"/>
    <w:rsid w:val="00A77AF1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402"/>
    <w:rsid w:val="00A90577"/>
    <w:rsid w:val="00A9089D"/>
    <w:rsid w:val="00A9181B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43F"/>
    <w:rsid w:val="00AC16B0"/>
    <w:rsid w:val="00AC2CBE"/>
    <w:rsid w:val="00AC30D3"/>
    <w:rsid w:val="00AC405E"/>
    <w:rsid w:val="00AC4CFE"/>
    <w:rsid w:val="00AC54D1"/>
    <w:rsid w:val="00AC5CA0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67A"/>
    <w:rsid w:val="00B16365"/>
    <w:rsid w:val="00B205C1"/>
    <w:rsid w:val="00B21474"/>
    <w:rsid w:val="00B21A88"/>
    <w:rsid w:val="00B2214A"/>
    <w:rsid w:val="00B22310"/>
    <w:rsid w:val="00B22E04"/>
    <w:rsid w:val="00B232F1"/>
    <w:rsid w:val="00B24371"/>
    <w:rsid w:val="00B253FE"/>
    <w:rsid w:val="00B25691"/>
    <w:rsid w:val="00B260ED"/>
    <w:rsid w:val="00B26476"/>
    <w:rsid w:val="00B27C5F"/>
    <w:rsid w:val="00B30174"/>
    <w:rsid w:val="00B30D0C"/>
    <w:rsid w:val="00B31153"/>
    <w:rsid w:val="00B32170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0B8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051A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785"/>
    <w:rsid w:val="00C01E06"/>
    <w:rsid w:val="00C022BE"/>
    <w:rsid w:val="00C02C10"/>
    <w:rsid w:val="00C035BB"/>
    <w:rsid w:val="00C03F25"/>
    <w:rsid w:val="00C04552"/>
    <w:rsid w:val="00C0473E"/>
    <w:rsid w:val="00C05528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6A69"/>
    <w:rsid w:val="00C3729B"/>
    <w:rsid w:val="00C40464"/>
    <w:rsid w:val="00C4110F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ABD"/>
    <w:rsid w:val="00C60073"/>
    <w:rsid w:val="00C60671"/>
    <w:rsid w:val="00C6130B"/>
    <w:rsid w:val="00C614C8"/>
    <w:rsid w:val="00C63124"/>
    <w:rsid w:val="00C63E3B"/>
    <w:rsid w:val="00C64308"/>
    <w:rsid w:val="00C64981"/>
    <w:rsid w:val="00C65BD0"/>
    <w:rsid w:val="00C67FB8"/>
    <w:rsid w:val="00C70E9E"/>
    <w:rsid w:val="00C73F0F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14E1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1DD4"/>
    <w:rsid w:val="00CA23B4"/>
    <w:rsid w:val="00CA2F4D"/>
    <w:rsid w:val="00CA4279"/>
    <w:rsid w:val="00CA505D"/>
    <w:rsid w:val="00CB0D46"/>
    <w:rsid w:val="00CB218D"/>
    <w:rsid w:val="00CB2FDD"/>
    <w:rsid w:val="00CB4093"/>
    <w:rsid w:val="00CB588E"/>
    <w:rsid w:val="00CB5BF2"/>
    <w:rsid w:val="00CB5F2E"/>
    <w:rsid w:val="00CB613C"/>
    <w:rsid w:val="00CB6144"/>
    <w:rsid w:val="00CB76FD"/>
    <w:rsid w:val="00CB77A9"/>
    <w:rsid w:val="00CB7FB6"/>
    <w:rsid w:val="00CC06A3"/>
    <w:rsid w:val="00CC0B69"/>
    <w:rsid w:val="00CC1334"/>
    <w:rsid w:val="00CC1784"/>
    <w:rsid w:val="00CC1F2C"/>
    <w:rsid w:val="00CC350C"/>
    <w:rsid w:val="00CC43FF"/>
    <w:rsid w:val="00CC466C"/>
    <w:rsid w:val="00CC4D5B"/>
    <w:rsid w:val="00CC52C2"/>
    <w:rsid w:val="00CC55E9"/>
    <w:rsid w:val="00CC5A15"/>
    <w:rsid w:val="00CC6438"/>
    <w:rsid w:val="00CC6A90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BD0"/>
    <w:rsid w:val="00CF6EAE"/>
    <w:rsid w:val="00CF7DCE"/>
    <w:rsid w:val="00D008AA"/>
    <w:rsid w:val="00D00E7E"/>
    <w:rsid w:val="00D015CF"/>
    <w:rsid w:val="00D01763"/>
    <w:rsid w:val="00D03199"/>
    <w:rsid w:val="00D0425B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5EF8"/>
    <w:rsid w:val="00D167FF"/>
    <w:rsid w:val="00D168C5"/>
    <w:rsid w:val="00D16D01"/>
    <w:rsid w:val="00D1702F"/>
    <w:rsid w:val="00D178A2"/>
    <w:rsid w:val="00D17B9A"/>
    <w:rsid w:val="00D17D57"/>
    <w:rsid w:val="00D21482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068"/>
    <w:rsid w:val="00D30FD5"/>
    <w:rsid w:val="00D32636"/>
    <w:rsid w:val="00D33CDE"/>
    <w:rsid w:val="00D34459"/>
    <w:rsid w:val="00D34FCD"/>
    <w:rsid w:val="00D351D1"/>
    <w:rsid w:val="00D35FD2"/>
    <w:rsid w:val="00D36C8E"/>
    <w:rsid w:val="00D417E6"/>
    <w:rsid w:val="00D41A6C"/>
    <w:rsid w:val="00D4346C"/>
    <w:rsid w:val="00D46493"/>
    <w:rsid w:val="00D46AE6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D1D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4109"/>
    <w:rsid w:val="00D857C3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5B33"/>
    <w:rsid w:val="00DE6353"/>
    <w:rsid w:val="00DF0CE8"/>
    <w:rsid w:val="00DF1A6F"/>
    <w:rsid w:val="00DF2A79"/>
    <w:rsid w:val="00DF405B"/>
    <w:rsid w:val="00DF7F19"/>
    <w:rsid w:val="00E020E5"/>
    <w:rsid w:val="00E030F3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C55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6A4C"/>
    <w:rsid w:val="00E4768B"/>
    <w:rsid w:val="00E50007"/>
    <w:rsid w:val="00E5042E"/>
    <w:rsid w:val="00E50AAC"/>
    <w:rsid w:val="00E511D1"/>
    <w:rsid w:val="00E51A0C"/>
    <w:rsid w:val="00E530C0"/>
    <w:rsid w:val="00E5346D"/>
    <w:rsid w:val="00E54D61"/>
    <w:rsid w:val="00E55670"/>
    <w:rsid w:val="00E5622C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597"/>
    <w:rsid w:val="00E83A20"/>
    <w:rsid w:val="00E83A76"/>
    <w:rsid w:val="00E84183"/>
    <w:rsid w:val="00E849D4"/>
    <w:rsid w:val="00E854DF"/>
    <w:rsid w:val="00E86106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1C3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B5A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5832"/>
    <w:rsid w:val="00EF683F"/>
    <w:rsid w:val="00EF7979"/>
    <w:rsid w:val="00F00012"/>
    <w:rsid w:val="00F006FC"/>
    <w:rsid w:val="00F012CB"/>
    <w:rsid w:val="00F01DB9"/>
    <w:rsid w:val="00F020DC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5908"/>
    <w:rsid w:val="00F36215"/>
    <w:rsid w:val="00F364F6"/>
    <w:rsid w:val="00F36984"/>
    <w:rsid w:val="00F3778E"/>
    <w:rsid w:val="00F3793E"/>
    <w:rsid w:val="00F40431"/>
    <w:rsid w:val="00F40529"/>
    <w:rsid w:val="00F40A00"/>
    <w:rsid w:val="00F42B2C"/>
    <w:rsid w:val="00F42C4A"/>
    <w:rsid w:val="00F43659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12B1"/>
    <w:rsid w:val="00F627C0"/>
    <w:rsid w:val="00F64201"/>
    <w:rsid w:val="00F6772F"/>
    <w:rsid w:val="00F70EEE"/>
    <w:rsid w:val="00F70F38"/>
    <w:rsid w:val="00F7180F"/>
    <w:rsid w:val="00F730B3"/>
    <w:rsid w:val="00F7586A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1A23"/>
    <w:rsid w:val="00FA2784"/>
    <w:rsid w:val="00FA2865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0DBF"/>
    <w:rsid w:val="00FB1DD5"/>
    <w:rsid w:val="00FB3B85"/>
    <w:rsid w:val="00FB3F3A"/>
    <w:rsid w:val="00FB3FA4"/>
    <w:rsid w:val="00FB5100"/>
    <w:rsid w:val="00FB7A53"/>
    <w:rsid w:val="00FC0747"/>
    <w:rsid w:val="00FC2395"/>
    <w:rsid w:val="00FC2700"/>
    <w:rsid w:val="00FC28AE"/>
    <w:rsid w:val="00FC37CA"/>
    <w:rsid w:val="00FC4BF1"/>
    <w:rsid w:val="00FC4ED6"/>
    <w:rsid w:val="00FC5A57"/>
    <w:rsid w:val="00FC5C26"/>
    <w:rsid w:val="00FC68F7"/>
    <w:rsid w:val="00FC7839"/>
    <w:rsid w:val="00FC7A92"/>
    <w:rsid w:val="00FD0491"/>
    <w:rsid w:val="00FD0716"/>
    <w:rsid w:val="00FD136C"/>
    <w:rsid w:val="00FD13D6"/>
    <w:rsid w:val="00FD1B5C"/>
    <w:rsid w:val="00FD3C3D"/>
    <w:rsid w:val="00FD4E6C"/>
    <w:rsid w:val="00FD60A7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iorgi.Anjaparidze@lb.ge" TargetMode="Externa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FA8F3D-6FDA-48E8-A297-FFCE19D0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713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Shorena Tavadze</cp:lastModifiedBy>
  <cp:revision>350</cp:revision>
  <cp:lastPrinted>2019-08-19T11:24:00Z</cp:lastPrinted>
  <dcterms:created xsi:type="dcterms:W3CDTF">2022-08-03T06:28:00Z</dcterms:created>
  <dcterms:modified xsi:type="dcterms:W3CDTF">2025-12-10T11:15:00Z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