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F54BD5" w:rsidRDefault="00F54BD5" w:rsidP="00F54BD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54BD5">
        <w:rPr>
          <w:rFonts w:ascii="Sylfaen" w:hAnsi="Sylfaen"/>
          <w:b/>
          <w:sz w:val="28"/>
          <w:szCs w:val="28"/>
          <w:lang w:val="ka-GE"/>
        </w:rPr>
        <w:t>ტექნიკური დავალება</w:t>
      </w:r>
    </w:p>
    <w:p w:rsidR="00F54BD5" w:rsidRDefault="00F54BD5" w:rsidP="00F54BD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54BD5">
        <w:rPr>
          <w:rFonts w:ascii="Sylfaen" w:hAnsi="Sylfaen"/>
          <w:b/>
          <w:sz w:val="28"/>
          <w:szCs w:val="28"/>
          <w:lang w:val="ka-GE"/>
        </w:rPr>
        <w:t>რკინაბეტონის აუზის სამშენებლო ნებართვის მისაღები დოკუმენტაციის მომზადებასთან დაკავშირებით</w:t>
      </w:r>
    </w:p>
    <w:p w:rsidR="00F54BD5" w:rsidRDefault="00F54BD5" w:rsidP="00F54BD5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4BD5" w:rsidRDefault="00F54BD5" w:rsidP="00F54BD5">
      <w:pPr>
        <w:jc w:val="both"/>
        <w:rPr>
          <w:rFonts w:ascii="Sylfaen" w:hAnsi="Sylfaen"/>
          <w:sz w:val="24"/>
          <w:szCs w:val="28"/>
          <w:lang w:val="ka-GE"/>
        </w:rPr>
      </w:pPr>
      <w:r>
        <w:rPr>
          <w:rFonts w:ascii="Sylfaen" w:hAnsi="Sylfaen"/>
          <w:b/>
          <w:sz w:val="24"/>
          <w:szCs w:val="28"/>
          <w:lang w:val="ka-GE"/>
        </w:rPr>
        <w:t>ზოგ</w:t>
      </w:r>
      <w:r w:rsidRPr="00F54BD5">
        <w:rPr>
          <w:rFonts w:ascii="Sylfaen" w:hAnsi="Sylfaen"/>
          <w:b/>
          <w:sz w:val="24"/>
          <w:szCs w:val="28"/>
          <w:lang w:val="ka-GE"/>
        </w:rPr>
        <w:t>ადი აღწერა</w:t>
      </w:r>
      <w:r>
        <w:rPr>
          <w:rFonts w:ascii="Sylfaen" w:hAnsi="Sylfaen"/>
          <w:b/>
          <w:sz w:val="24"/>
          <w:szCs w:val="28"/>
          <w:lang w:val="ka-GE"/>
        </w:rPr>
        <w:t xml:space="preserve">: </w:t>
      </w:r>
      <w:r>
        <w:rPr>
          <w:rFonts w:ascii="Sylfaen" w:hAnsi="Sylfaen"/>
          <w:sz w:val="24"/>
          <w:szCs w:val="28"/>
          <w:lang w:val="ka-GE"/>
        </w:rPr>
        <w:t xml:space="preserve">შპს „არ ემ ჯი გოლდი“-ს განზრახული აქვს </w:t>
      </w:r>
      <w:r w:rsidR="00021F80">
        <w:rPr>
          <w:rFonts w:ascii="Sylfaen" w:hAnsi="Sylfaen"/>
          <w:sz w:val="24"/>
          <w:szCs w:val="28"/>
          <w:lang w:val="ka-GE"/>
        </w:rPr>
        <w:t xml:space="preserve">წყლის </w:t>
      </w:r>
      <w:r>
        <w:rPr>
          <w:rFonts w:ascii="Sylfaen" w:hAnsi="Sylfaen"/>
          <w:sz w:val="24"/>
          <w:szCs w:val="28"/>
          <w:lang w:val="ka-GE"/>
        </w:rPr>
        <w:t>რკინაბეტონის აუზის სამშენებლო ნებართვის მისაღები და შემდეგ ექსპლუატაციაში ჩასაბარებელი დოკუმენტების პაკეტის მომზადება.</w:t>
      </w:r>
      <w:r w:rsidR="00021F80">
        <w:rPr>
          <w:rFonts w:ascii="Sylfaen" w:hAnsi="Sylfaen"/>
          <w:sz w:val="24"/>
          <w:szCs w:val="28"/>
          <w:lang w:val="ka-GE"/>
        </w:rPr>
        <w:t xml:space="preserve"> </w:t>
      </w:r>
    </w:p>
    <w:p w:rsidR="00F54BD5" w:rsidRDefault="00F54BD5" w:rsidP="00F54BD5">
      <w:pPr>
        <w:jc w:val="both"/>
        <w:rPr>
          <w:rFonts w:ascii="Sylfaen" w:hAnsi="Sylfaen"/>
          <w:sz w:val="24"/>
          <w:szCs w:val="28"/>
          <w:lang w:val="ka-GE"/>
        </w:rPr>
      </w:pPr>
      <w:r w:rsidRPr="00021F80">
        <w:rPr>
          <w:rFonts w:ascii="Sylfaen" w:hAnsi="Sylfaen"/>
          <w:b/>
          <w:sz w:val="24"/>
          <w:szCs w:val="28"/>
          <w:lang w:val="ka-GE"/>
        </w:rPr>
        <w:t xml:space="preserve"> ნაგებობის განთავსების მისამართი</w:t>
      </w:r>
      <w:r>
        <w:rPr>
          <w:rFonts w:ascii="Sylfaen" w:hAnsi="Sylfaen"/>
          <w:sz w:val="24"/>
          <w:szCs w:val="28"/>
          <w:lang w:val="ka-GE"/>
        </w:rPr>
        <w:t>: დმიანისის მუნციპალიტეტი, სოფ. დიდი დმანისი ს/კ 82.12.45.395</w:t>
      </w:r>
      <w:r w:rsidR="00021F80">
        <w:rPr>
          <w:rFonts w:ascii="Sylfaen" w:hAnsi="Sylfaen"/>
          <w:sz w:val="24"/>
          <w:szCs w:val="28"/>
          <w:lang w:val="ka-GE"/>
        </w:rPr>
        <w:t>.</w:t>
      </w:r>
    </w:p>
    <w:p w:rsidR="00565ECC" w:rsidRDefault="00565ECC" w:rsidP="00021F8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21F80" w:rsidRPr="00AD6B64" w:rsidRDefault="00021F80" w:rsidP="00021F8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D6B64">
        <w:rPr>
          <w:rFonts w:ascii="Sylfaen" w:hAnsi="Sylfaen"/>
          <w:b/>
          <w:sz w:val="24"/>
          <w:szCs w:val="24"/>
          <w:lang w:val="ka-GE"/>
        </w:rPr>
        <w:t>მოთხოვნები დოკუმენტაციის მიმართ:</w:t>
      </w:r>
    </w:p>
    <w:p w:rsidR="00021F80" w:rsidRDefault="00021F80" w:rsidP="00021F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E96BC0">
        <w:rPr>
          <w:rFonts w:ascii="Sylfaen" w:hAnsi="Sylfaen"/>
          <w:sz w:val="24"/>
          <w:szCs w:val="24"/>
          <w:lang w:val="en-US"/>
        </w:rPr>
        <w:t xml:space="preserve">I </w:t>
      </w:r>
      <w:r w:rsidRPr="00E96BC0">
        <w:rPr>
          <w:rFonts w:ascii="Sylfaen" w:hAnsi="Sylfaen"/>
          <w:sz w:val="24"/>
          <w:szCs w:val="24"/>
          <w:lang w:val="ka-GE"/>
        </w:rPr>
        <w:t>სტადიისათვის უნდა მომზადდეს „მშენებლობის ნებართვის გაცემისა და შენობა-ნაგებობის ექსპლუატაციაში მიღების წესისა და პირობების შესახებ“ საქართველოს მთავრობის 2019 წლის 31 მაისის №255 დადგენილების</w:t>
      </w:r>
      <w:r>
        <w:rPr>
          <w:rFonts w:ascii="Sylfaen" w:hAnsi="Sylfaen"/>
          <w:sz w:val="24"/>
          <w:szCs w:val="24"/>
          <w:lang w:val="ka-GE"/>
        </w:rPr>
        <w:t xml:space="preserve"> (შემდგომში - დადგენილება)</w:t>
      </w:r>
      <w:r w:rsidRPr="00E96BC0">
        <w:rPr>
          <w:rFonts w:ascii="Sylfaen" w:hAnsi="Sylfaen"/>
          <w:sz w:val="24"/>
          <w:szCs w:val="24"/>
          <w:lang w:val="ka-GE"/>
        </w:rPr>
        <w:t xml:space="preserve"> მე-8 და მე-9 პუნქტებით და საქართველოს კანონის „საქართველოს სივრცის დაგეგმარების, არქიტექტურული და სამშენებლო საქმიანობის კოდექსი</w:t>
      </w:r>
      <w:r>
        <w:rPr>
          <w:rFonts w:ascii="Sylfaen" w:hAnsi="Sylfaen"/>
          <w:sz w:val="24"/>
          <w:szCs w:val="24"/>
          <w:lang w:val="ka-GE"/>
        </w:rPr>
        <w:t>“-ს (შემდგომში - კოდექსი) 103-ე ნაწილით გათვალისწინებული დოკუმენტაცია.</w:t>
      </w:r>
    </w:p>
    <w:p w:rsidR="00021F80" w:rsidRDefault="00021F80" w:rsidP="00021F8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E96BC0">
        <w:rPr>
          <w:rFonts w:ascii="Sylfaen" w:hAnsi="Sylfaen"/>
          <w:sz w:val="24"/>
          <w:szCs w:val="24"/>
          <w:lang w:val="en-US"/>
        </w:rPr>
        <w:t>II</w:t>
      </w:r>
      <w:r>
        <w:rPr>
          <w:rFonts w:ascii="Sylfaen" w:hAnsi="Sylfaen"/>
          <w:sz w:val="24"/>
          <w:szCs w:val="24"/>
          <w:lang w:val="en-US"/>
        </w:rPr>
        <w:t>-</w:t>
      </w:r>
      <w:r w:rsidRPr="00E96BC0">
        <w:rPr>
          <w:rFonts w:ascii="Sylfaen" w:hAnsi="Sylfaen"/>
          <w:sz w:val="24"/>
          <w:szCs w:val="24"/>
          <w:lang w:val="en-US"/>
        </w:rPr>
        <w:t xml:space="preserve">III </w:t>
      </w:r>
      <w:r>
        <w:rPr>
          <w:rFonts w:ascii="Sylfaen" w:hAnsi="Sylfaen"/>
          <w:sz w:val="24"/>
          <w:szCs w:val="24"/>
          <w:lang w:val="ka-GE"/>
        </w:rPr>
        <w:t>სტადიებისთვის უნდა მომზადდეს დადგენილების მე-10 მუხლით და კოდექსის 106-ე ნაწილით გათვალისწინებული დოკუმენტაცია (გარდა კონსტრუქციული პროექტისა და საინჟინრო-გეოლოგიური ანგარიშისა);</w:t>
      </w:r>
    </w:p>
    <w:p w:rsidR="00021F80" w:rsidRDefault="00021F80" w:rsidP="00021F8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დოკუმენტაცია შედგენილი უნდა იყოს დადგენილებაში მითითებული მოთხოვნების სრული დაცვით.</w:t>
      </w:r>
    </w:p>
    <w:p w:rsidR="00021F80" w:rsidRPr="0025241D" w:rsidRDefault="00021F80" w:rsidP="00021F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:rsidR="00021F80" w:rsidRPr="00E96BC0" w:rsidRDefault="00021F80" w:rsidP="00021F80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021F80" w:rsidRDefault="00021F80" w:rsidP="00021F8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D6B64">
        <w:rPr>
          <w:rFonts w:ascii="Sylfaen" w:hAnsi="Sylfaen"/>
          <w:b/>
          <w:sz w:val="24"/>
          <w:szCs w:val="24"/>
          <w:lang w:val="ka-GE"/>
        </w:rPr>
        <w:t>დამკვეთის ვალდებულება:</w:t>
      </w:r>
    </w:p>
    <w:p w:rsidR="00021F80" w:rsidRPr="00AD6B64" w:rsidRDefault="00021F80" w:rsidP="00021F8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მიაწოდოს შემსრულებელს ნაგებობის კონსტრუქციული პროექტი;</w:t>
      </w:r>
    </w:p>
    <w:p w:rsidR="00021F80" w:rsidRPr="00AC5C29" w:rsidRDefault="00021F80" w:rsidP="00021F8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საჭროების შემთხვევაში უზრუნველყოს შემსრულებლის საპროექტო ნაგებობის ტერიტორიაზე დაშვება.</w:t>
      </w:r>
    </w:p>
    <w:p w:rsidR="00021F80" w:rsidRPr="0025241D" w:rsidRDefault="00021F80" w:rsidP="00021F80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21F80" w:rsidRDefault="00021F80" w:rsidP="00021F8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მოთხოვნები შემსრულებლის მიმართ:</w:t>
      </w:r>
    </w:p>
    <w:p w:rsidR="00021F80" w:rsidRPr="00AD6B64" w:rsidRDefault="00021F80" w:rsidP="00021F8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ჰქონდეს აღნიშნული დოკუმენტაციის მომზადების უფლებამოსილება;</w:t>
      </w:r>
    </w:p>
    <w:p w:rsidR="00021F80" w:rsidRPr="00AD6B64" w:rsidRDefault="00021F80" w:rsidP="00021F8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ფლობდეს მითითებულ სფეროში მუშაობის არანაკლებ 5 წლიან გამოცდილებას.</w:t>
      </w:r>
    </w:p>
    <w:p w:rsidR="00565ECC" w:rsidRPr="00565ECC" w:rsidRDefault="00021F80" w:rsidP="00021F8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წინადადება წარმოადგინოს ფასის და შესრულების ვადის მითითებით.</w:t>
      </w:r>
      <w:bookmarkStart w:id="0" w:name="_GoBack"/>
      <w:bookmarkEnd w:id="0"/>
    </w:p>
    <w:p w:rsidR="00F54BD5" w:rsidRPr="00F54BD5" w:rsidRDefault="00021F80" w:rsidP="00021F80">
      <w:pPr>
        <w:jc w:val="both"/>
        <w:rPr>
          <w:rFonts w:ascii="Sylfaen" w:hAnsi="Sylfaen"/>
          <w:sz w:val="24"/>
          <w:szCs w:val="28"/>
          <w:lang w:val="ka-GE"/>
        </w:rPr>
      </w:pPr>
      <w:r w:rsidRPr="00A107A2">
        <w:rPr>
          <w:rFonts w:ascii="Sylfaen" w:hAnsi="Sylfaen"/>
          <w:b/>
          <w:sz w:val="28"/>
          <w:lang w:val="ka-GE"/>
        </w:rPr>
        <w:t>დანართი:</w:t>
      </w:r>
      <w:r>
        <w:rPr>
          <w:rFonts w:ascii="Sylfaen" w:hAnsi="Sylfaen"/>
          <w:sz w:val="28"/>
          <w:lang w:val="ka-GE"/>
        </w:rPr>
        <w:t xml:space="preserve">  </w:t>
      </w:r>
      <w:r w:rsidRPr="00565ECC">
        <w:rPr>
          <w:rFonts w:ascii="Sylfaen" w:hAnsi="Sylfaen"/>
          <w:sz w:val="24"/>
          <w:lang w:val="ka-GE"/>
        </w:rPr>
        <w:t>კონსტრუქციული</w:t>
      </w:r>
      <w:r w:rsidR="00565ECC">
        <w:rPr>
          <w:rFonts w:ascii="Sylfaen" w:hAnsi="Sylfaen"/>
          <w:sz w:val="24"/>
          <w:lang w:val="ka-GE"/>
        </w:rPr>
        <w:t xml:space="preserve"> პროექტი.</w:t>
      </w:r>
    </w:p>
    <w:sectPr w:rsidR="00F54BD5" w:rsidRPr="00F5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946F7"/>
    <w:multiLevelType w:val="hybridMultilevel"/>
    <w:tmpl w:val="990CF846"/>
    <w:lvl w:ilvl="0" w:tplc="6508599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21"/>
    <w:rsid w:val="00021F80"/>
    <w:rsid w:val="000B459E"/>
    <w:rsid w:val="00565ECC"/>
    <w:rsid w:val="0083574D"/>
    <w:rsid w:val="008E2453"/>
    <w:rsid w:val="00CD0521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E0BD2-E59B-445F-B02B-F35C8C8A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3</cp:revision>
  <dcterms:created xsi:type="dcterms:W3CDTF">2025-12-16T09:17:00Z</dcterms:created>
  <dcterms:modified xsi:type="dcterms:W3CDTF">2025-12-16T12:13:00Z</dcterms:modified>
</cp:coreProperties>
</file>