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18445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5"/>
      </w:tblGrid>
      <w:tr w:rsidR="0039354A" w:rsidRPr="00F75FD9" w:rsidTr="0039354A">
        <w:trPr>
          <w:trHeight w:val="1196"/>
        </w:trPr>
        <w:tc>
          <w:tcPr>
            <w:tcW w:w="18445" w:type="dxa"/>
            <w:vAlign w:val="center"/>
          </w:tcPr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bookmarkStart w:id="0" w:name="_GoBack"/>
            <w:r w:rsidRPr="00633861">
              <w:rPr>
                <w:sz w:val="24"/>
                <w:szCs w:val="24"/>
                <w:lang w:val="ka-GE"/>
              </w:rPr>
              <w:t>Design, Supply and Supervision of Installation of the Drive Station for the Conveyor of Diemme F13 Filter Press</w:t>
            </w:r>
          </w:p>
          <w:bookmarkEnd w:id="0"/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Tbilisi, 2025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1. DRIVE STATION OF THE DIEMME F13 FILTER PRESS CONVEYOR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1.1 Purpose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Modernization of the conveyor drive in order to ensure reliable operation of the Diemme F13 filter press.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Elimination of risks of stoppage of the Diemme F13 filter press.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Elimination of risks of conveyor stoppage under material blockage.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Bringing the calculated operating parameters of the conveyor into compliance.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1.2 Requirements for the Supplier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The supplier shall be a developer and manufacturer of conveyor drive stations. The supplier shall have experience in design, supply, manufacturing and installation of conveyor drive stations, including for mining and processing plants.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The supplier shall send a specialist to the customer’s site to inspect the existing conveyor drive station, perform required measurements and clarifications, carry out calculations, and recommend the necessary engineering solutions and modifications.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1.3 Technical Description and Scope of Application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The conveyor is intended for transportation of copper concentrate discharged from the Diemme F13 filter press.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2. INITIAL TECHNICAL DATA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Parameter</w:t>
            </w:r>
            <w:r w:rsidRPr="00633861">
              <w:rPr>
                <w:sz w:val="24"/>
                <w:szCs w:val="24"/>
                <w:lang w:val="ka-GE"/>
              </w:rPr>
              <w:tab/>
              <w:t>Value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Conveyor operation</w:t>
            </w:r>
            <w:r w:rsidRPr="00633861">
              <w:rPr>
                <w:sz w:val="24"/>
                <w:szCs w:val="24"/>
                <w:lang w:val="ka-GE"/>
              </w:rPr>
              <w:tab/>
              <w:t>24 h/day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Operating conditions</w:t>
            </w:r>
            <w:r w:rsidRPr="00633861">
              <w:rPr>
                <w:sz w:val="24"/>
                <w:szCs w:val="24"/>
                <w:lang w:val="ka-GE"/>
              </w:rPr>
              <w:tab/>
              <w:t>Indoor workshop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Ambient temperature range</w:t>
            </w:r>
            <w:r w:rsidRPr="00633861">
              <w:rPr>
                <w:sz w:val="24"/>
                <w:szCs w:val="24"/>
                <w:lang w:val="ka-GE"/>
              </w:rPr>
              <w:tab/>
              <w:t>0 to +35 °C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Conveyed material</w:t>
            </w:r>
            <w:r w:rsidRPr="00633861">
              <w:rPr>
                <w:sz w:val="24"/>
                <w:szCs w:val="24"/>
                <w:lang w:val="ka-GE"/>
              </w:rPr>
              <w:tab/>
              <w:t>Copper concentrate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Belt speed, m/s</w:t>
            </w:r>
            <w:r w:rsidRPr="00633861">
              <w:rPr>
                <w:sz w:val="24"/>
                <w:szCs w:val="24"/>
                <w:lang w:val="ka-GE"/>
              </w:rPr>
              <w:tab/>
              <w:t>1.7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Conveyor capacity, t/h</w:t>
            </w:r>
            <w:r w:rsidRPr="00633861">
              <w:rPr>
                <w:sz w:val="24"/>
                <w:szCs w:val="24"/>
                <w:lang w:val="ka-GE"/>
              </w:rPr>
              <w:tab/>
              <w:t>1500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Belt width, mm</w:t>
            </w:r>
            <w:r w:rsidRPr="00633861">
              <w:rPr>
                <w:sz w:val="24"/>
                <w:szCs w:val="24"/>
                <w:lang w:val="ka-GE"/>
              </w:rPr>
              <w:tab/>
              <w:t>1200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Conveyor length, m</w:t>
            </w:r>
            <w:r w:rsidRPr="00633861">
              <w:rPr>
                <w:sz w:val="24"/>
                <w:szCs w:val="24"/>
                <w:lang w:val="ka-GE"/>
              </w:rPr>
              <w:tab/>
              <w:t>37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Lifting height, m</w:t>
            </w:r>
            <w:r w:rsidRPr="00633861">
              <w:rPr>
                <w:sz w:val="24"/>
                <w:szCs w:val="24"/>
                <w:lang w:val="ka-GE"/>
              </w:rPr>
              <w:tab/>
              <w:t>Approx. 5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Material moisture</w:t>
            </w:r>
            <w:r w:rsidRPr="00633861">
              <w:rPr>
                <w:sz w:val="24"/>
                <w:szCs w:val="24"/>
                <w:lang w:val="ka-GE"/>
              </w:rPr>
              <w:tab/>
              <w:t>%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Bulk density, t/m³</w:t>
            </w:r>
            <w:r w:rsidRPr="00633861">
              <w:rPr>
                <w:sz w:val="24"/>
                <w:szCs w:val="24"/>
                <w:lang w:val="ka-GE"/>
              </w:rPr>
              <w:tab/>
              <w:t>2.8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3. DIMENSIONS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Overall dimensions shall be determined by calculation, required engineering solutions, type of selected materials and components, and design documentation agreed with the customer.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4. WARRANTY CONDITIONS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Warranty period: 12 months from the date of commissioning.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5. SCOPE OF SUPPLY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lastRenderedPageBreak/>
              <w:t>No.</w:t>
            </w:r>
            <w:r w:rsidRPr="00633861">
              <w:rPr>
                <w:sz w:val="24"/>
                <w:szCs w:val="24"/>
                <w:lang w:val="ka-GE"/>
              </w:rPr>
              <w:tab/>
              <w:t>Description</w:t>
            </w:r>
            <w:r w:rsidRPr="00633861">
              <w:rPr>
                <w:sz w:val="24"/>
                <w:szCs w:val="24"/>
                <w:lang w:val="ka-GE"/>
              </w:rPr>
              <w:tab/>
              <w:t>Qty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1</w:t>
            </w:r>
            <w:r w:rsidRPr="00633861">
              <w:rPr>
                <w:sz w:val="24"/>
                <w:szCs w:val="24"/>
                <w:lang w:val="ka-GE"/>
              </w:rPr>
              <w:tab/>
              <w:t>Drive pulley Ø500–1400 with rubber lagging, SKF/FAG bearings</w:t>
            </w:r>
            <w:r w:rsidRPr="00633861">
              <w:rPr>
                <w:sz w:val="24"/>
                <w:szCs w:val="24"/>
                <w:lang w:val="ka-GE"/>
              </w:rPr>
              <w:tab/>
              <w:t>1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2</w:t>
            </w:r>
            <w:r w:rsidRPr="00633861">
              <w:rPr>
                <w:sz w:val="24"/>
                <w:szCs w:val="24"/>
                <w:lang w:val="ka-GE"/>
              </w:rPr>
              <w:tab/>
              <w:t>Bend pulley Ø270–1400 with rubber lagging, SKF/FAG bearings</w:t>
            </w:r>
            <w:r w:rsidRPr="00633861">
              <w:rPr>
                <w:sz w:val="24"/>
                <w:szCs w:val="24"/>
                <w:lang w:val="ka-GE"/>
              </w:rPr>
              <w:tab/>
              <w:t>1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3</w:t>
            </w:r>
            <w:r w:rsidRPr="00633861">
              <w:rPr>
                <w:sz w:val="24"/>
                <w:szCs w:val="24"/>
                <w:lang w:val="ka-GE"/>
              </w:rPr>
              <w:tab/>
              <w:t>Gear motor Innomotics (Siemens) 45 kW (to be уточified by calculation), IP55, climatic temperature range -15 … +40 °C</w:t>
            </w:r>
            <w:r w:rsidRPr="00633861">
              <w:rPr>
                <w:sz w:val="24"/>
                <w:szCs w:val="24"/>
                <w:lang w:val="ka-GE"/>
              </w:rPr>
              <w:tab/>
              <w:t>2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4</w:t>
            </w:r>
            <w:r w:rsidRPr="00633861">
              <w:rPr>
                <w:sz w:val="24"/>
                <w:szCs w:val="24"/>
                <w:lang w:val="ka-GE"/>
              </w:rPr>
              <w:tab/>
              <w:t>Primary belt scraper (coarse cleaning)</w:t>
            </w:r>
            <w:r w:rsidRPr="00633861">
              <w:rPr>
                <w:sz w:val="24"/>
                <w:szCs w:val="24"/>
                <w:lang w:val="ka-GE"/>
              </w:rPr>
              <w:tab/>
              <w:t>1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5</w:t>
            </w:r>
            <w:r w:rsidRPr="00633861">
              <w:rPr>
                <w:sz w:val="24"/>
                <w:szCs w:val="24"/>
                <w:lang w:val="ka-GE"/>
              </w:rPr>
              <w:tab/>
              <w:t>Variable Frequency Drive Schneider Electric ATV950, IP55, including programming (pre-configuration and synchronization)</w:t>
            </w:r>
            <w:r w:rsidRPr="00633861">
              <w:rPr>
                <w:sz w:val="24"/>
                <w:szCs w:val="24"/>
                <w:lang w:val="ka-GE"/>
              </w:rPr>
              <w:tab/>
              <w:t>2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6</w:t>
            </w:r>
            <w:r w:rsidRPr="00633861">
              <w:rPr>
                <w:sz w:val="24"/>
                <w:szCs w:val="24"/>
                <w:lang w:val="ka-GE"/>
              </w:rPr>
              <w:tab/>
              <w:t>Steel structures: support frame for the drive pulley with enclosure and anticorrosion treatment</w:t>
            </w:r>
            <w:r w:rsidRPr="00633861">
              <w:rPr>
                <w:sz w:val="24"/>
                <w:szCs w:val="24"/>
                <w:lang w:val="ka-GE"/>
              </w:rPr>
              <w:tab/>
              <w:t>1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6. REQUIRED DOCUMENTATION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The supplier shall provide the Customer with the following technical documentation: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No.</w:t>
            </w:r>
            <w:r w:rsidRPr="00633861">
              <w:rPr>
                <w:sz w:val="24"/>
                <w:szCs w:val="24"/>
                <w:lang w:val="ka-GE"/>
              </w:rPr>
              <w:tab/>
              <w:t>Documentation</w:t>
            </w:r>
            <w:r w:rsidRPr="00633861">
              <w:rPr>
                <w:sz w:val="24"/>
                <w:szCs w:val="24"/>
                <w:lang w:val="ka-GE"/>
              </w:rPr>
              <w:tab/>
              <w:t>Delivery Time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1</w:t>
            </w:r>
            <w:r w:rsidRPr="00633861">
              <w:rPr>
                <w:sz w:val="24"/>
                <w:szCs w:val="24"/>
                <w:lang w:val="ka-GE"/>
              </w:rPr>
              <w:tab/>
              <w:t>Installation and operation manual</w:t>
            </w:r>
            <w:r w:rsidRPr="00633861">
              <w:rPr>
                <w:sz w:val="24"/>
                <w:szCs w:val="24"/>
                <w:lang w:val="ka-GE"/>
              </w:rPr>
              <w:tab/>
              <w:t>With equipment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2</w:t>
            </w:r>
            <w:r w:rsidRPr="00633861">
              <w:rPr>
                <w:sz w:val="24"/>
                <w:szCs w:val="24"/>
                <w:lang w:val="ka-GE"/>
              </w:rPr>
              <w:tab/>
              <w:t>Spare parts catalogue</w:t>
            </w:r>
            <w:r w:rsidRPr="00633861">
              <w:rPr>
                <w:sz w:val="24"/>
                <w:szCs w:val="24"/>
                <w:lang w:val="ka-GE"/>
              </w:rPr>
              <w:tab/>
              <w:t>With equipment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3</w:t>
            </w:r>
            <w:r w:rsidRPr="00633861">
              <w:rPr>
                <w:sz w:val="24"/>
                <w:szCs w:val="24"/>
                <w:lang w:val="ka-GE"/>
              </w:rPr>
              <w:tab/>
              <w:t>Assembly drawing of the drive section</w:t>
            </w:r>
            <w:r w:rsidRPr="00633861">
              <w:rPr>
                <w:sz w:val="24"/>
                <w:szCs w:val="24"/>
                <w:lang w:val="ka-GE"/>
              </w:rPr>
              <w:tab/>
              <w:t>To be agreed with the customer before manufacturing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4</w:t>
            </w:r>
            <w:r w:rsidRPr="00633861">
              <w:rPr>
                <w:sz w:val="24"/>
                <w:szCs w:val="24"/>
                <w:lang w:val="ka-GE"/>
              </w:rPr>
              <w:tab/>
              <w:t>Electrical design (integration into the existing system, issuance of technical assignment for protective equipment installation, cable sizing, control circuit connection diagram)</w:t>
            </w:r>
            <w:r w:rsidRPr="00633861">
              <w:rPr>
                <w:sz w:val="24"/>
                <w:szCs w:val="24"/>
                <w:lang w:val="ka-GE"/>
              </w:rPr>
              <w:tab/>
              <w:t>To be agreed with the customer before manufacturing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5</w:t>
            </w:r>
            <w:r w:rsidRPr="00633861">
              <w:rPr>
                <w:sz w:val="24"/>
                <w:szCs w:val="24"/>
                <w:lang w:val="ka-GE"/>
              </w:rPr>
              <w:tab/>
              <w:t>Certificate of conformity and origin</w:t>
            </w:r>
            <w:r w:rsidRPr="00633861">
              <w:rPr>
                <w:sz w:val="24"/>
                <w:szCs w:val="24"/>
                <w:lang w:val="ka-GE"/>
              </w:rPr>
              <w:tab/>
              <w:t>With equipment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Drawings shall be provided in electronic format (DWG and PDF).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  <w:r w:rsidRPr="00633861">
              <w:rPr>
                <w:sz w:val="24"/>
                <w:szCs w:val="24"/>
                <w:lang w:val="ka-GE"/>
              </w:rPr>
              <w:t>Documentation shall be provided in English and Russian.</w:t>
            </w:r>
          </w:p>
          <w:p w:rsidR="0039354A" w:rsidRPr="00633861" w:rsidRDefault="0039354A" w:rsidP="00B35F94">
            <w:pPr>
              <w:rPr>
                <w:sz w:val="24"/>
                <w:szCs w:val="24"/>
                <w:lang w:val="ka-GE"/>
              </w:rPr>
            </w:pPr>
          </w:p>
          <w:p w:rsidR="0039354A" w:rsidRPr="0039354A" w:rsidRDefault="0039354A" w:rsidP="0039354A">
            <w:pPr>
              <w:rPr>
                <w:rFonts w:asciiTheme="minorHAnsi" w:hAnsiTheme="minorHAnsi"/>
                <w:sz w:val="24"/>
                <w:szCs w:val="24"/>
                <w:lang w:val="ka-GE"/>
              </w:rPr>
            </w:pPr>
          </w:p>
          <w:p w:rsidR="0039354A" w:rsidRPr="00F75FD9" w:rsidRDefault="0039354A" w:rsidP="00B35F94">
            <w:pPr>
              <w:rPr>
                <w:sz w:val="24"/>
                <w:szCs w:val="24"/>
                <w:lang w:val="ka-GE"/>
              </w:rPr>
            </w:pPr>
          </w:p>
        </w:tc>
      </w:tr>
      <w:tr w:rsidR="0039354A" w:rsidRPr="00633861" w:rsidTr="0039354A">
        <w:trPr>
          <w:trHeight w:val="1196"/>
        </w:trPr>
        <w:tc>
          <w:tcPr>
            <w:tcW w:w="18445" w:type="dxa"/>
            <w:vAlign w:val="center"/>
          </w:tcPr>
          <w:p w:rsidR="0039354A" w:rsidRPr="00633861" w:rsidRDefault="0039354A" w:rsidP="00B35F94">
            <w:pPr>
              <w:pStyle w:val="Default"/>
              <w:rPr>
                <w:lang w:val="en-US"/>
              </w:rPr>
            </w:pPr>
          </w:p>
        </w:tc>
      </w:tr>
    </w:tbl>
    <w:p w:rsidR="00A73CEC" w:rsidRPr="0039354A" w:rsidRDefault="00A73CEC">
      <w:pPr>
        <w:rPr>
          <w:lang w:val="en-US"/>
        </w:rPr>
      </w:pPr>
    </w:p>
    <w:sectPr w:rsidR="00A73CEC" w:rsidRPr="00393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4A"/>
    <w:rsid w:val="0039354A"/>
    <w:rsid w:val="003D08BB"/>
    <w:rsid w:val="00A7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8F47D"/>
  <w15:chartTrackingRefBased/>
  <w15:docId w15:val="{B967AF72-09AF-4807-9870-604AC993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54A"/>
    <w:pPr>
      <w:spacing w:after="0" w:line="24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35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1">
    <w:name w:val="Сетка таблицы1"/>
    <w:basedOn w:val="TableNormal"/>
    <w:next w:val="TableGrid"/>
    <w:uiPriority w:val="39"/>
    <w:rsid w:val="0039354A"/>
    <w:pPr>
      <w:spacing w:after="0" w:line="240" w:lineRule="auto"/>
    </w:pPr>
    <w:rPr>
      <w:rFonts w:ascii="Times New Roman" w:hAnsi="Times New Roman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9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RMG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Guramishvili</dc:creator>
  <cp:keywords/>
  <dc:description/>
  <cp:lastModifiedBy>Nino Guramishvili</cp:lastModifiedBy>
  <cp:revision>1</cp:revision>
  <dcterms:created xsi:type="dcterms:W3CDTF">2026-01-23T06:54:00Z</dcterms:created>
  <dcterms:modified xsi:type="dcterms:W3CDTF">2026-01-23T07:07:00Z</dcterms:modified>
</cp:coreProperties>
</file>