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0B2" w:rsidRPr="00B17511" w:rsidRDefault="001720B2" w:rsidP="00B17511">
      <w:pPr>
        <w:pStyle w:val="BodyText"/>
        <w:spacing w:before="73"/>
        <w:rPr>
          <w:sz w:val="22"/>
          <w:szCs w:val="22"/>
        </w:rPr>
      </w:pPr>
    </w:p>
    <w:p w:rsidR="001720B2" w:rsidRPr="00B17511" w:rsidRDefault="00744881" w:rsidP="00B17511">
      <w:pPr>
        <w:pStyle w:val="BodyText"/>
        <w:spacing w:before="1"/>
        <w:ind w:right="354"/>
        <w:jc w:val="center"/>
        <w:rPr>
          <w:b/>
          <w:sz w:val="28"/>
          <w:szCs w:val="22"/>
        </w:rPr>
      </w:pPr>
      <w:r w:rsidRPr="00B17511">
        <w:rPr>
          <w:b/>
          <w:sz w:val="28"/>
          <w:szCs w:val="22"/>
        </w:rPr>
        <w:t>ელექტრონული</w:t>
      </w:r>
      <w:r w:rsidR="003B08A0">
        <w:rPr>
          <w:b/>
          <w:spacing w:val="39"/>
          <w:w w:val="150"/>
          <w:sz w:val="28"/>
          <w:szCs w:val="22"/>
        </w:rPr>
        <w:t xml:space="preserve"> </w:t>
      </w:r>
      <w:r w:rsidRPr="00B17511">
        <w:rPr>
          <w:b/>
          <w:sz w:val="28"/>
          <w:szCs w:val="22"/>
        </w:rPr>
        <w:t>ტენდერის</w:t>
      </w:r>
      <w:r w:rsidRPr="00B17511">
        <w:rPr>
          <w:b/>
          <w:spacing w:val="41"/>
          <w:w w:val="150"/>
          <w:sz w:val="28"/>
          <w:szCs w:val="22"/>
        </w:rPr>
        <w:t xml:space="preserve"> </w:t>
      </w:r>
      <w:r w:rsidRPr="00B17511">
        <w:rPr>
          <w:b/>
          <w:spacing w:val="-2"/>
          <w:sz w:val="28"/>
          <w:szCs w:val="22"/>
        </w:rPr>
        <w:t>განაცხადი</w:t>
      </w:r>
    </w:p>
    <w:p w:rsidR="001720B2" w:rsidRPr="00B17511" w:rsidRDefault="001720B2" w:rsidP="00B17511">
      <w:pPr>
        <w:pStyle w:val="BodyText"/>
        <w:rPr>
          <w:sz w:val="22"/>
          <w:szCs w:val="22"/>
        </w:rPr>
      </w:pPr>
    </w:p>
    <w:p w:rsidR="001720B2" w:rsidRPr="00B17511" w:rsidRDefault="001720B2" w:rsidP="00B17511">
      <w:pPr>
        <w:pStyle w:val="BodyText"/>
        <w:spacing w:before="26"/>
        <w:rPr>
          <w:sz w:val="22"/>
          <w:szCs w:val="22"/>
        </w:rPr>
      </w:pPr>
    </w:p>
    <w:tbl>
      <w:tblPr>
        <w:tblW w:w="10165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"/>
        <w:gridCol w:w="3693"/>
        <w:gridCol w:w="6030"/>
      </w:tblGrid>
      <w:tr w:rsidR="001720B2" w:rsidRPr="00B17511" w:rsidTr="002E1F3A">
        <w:trPr>
          <w:trHeight w:val="268"/>
        </w:trPr>
        <w:tc>
          <w:tcPr>
            <w:tcW w:w="442" w:type="dxa"/>
          </w:tcPr>
          <w:p w:rsidR="001720B2" w:rsidRPr="00B17511" w:rsidRDefault="00744881" w:rsidP="00B17511">
            <w:pPr>
              <w:pStyle w:val="TableParagraph"/>
              <w:spacing w:before="5"/>
              <w:ind w:left="10" w:right="1"/>
              <w:rPr>
                <w:rFonts w:ascii="Sylfaen" w:hAnsi="Sylfaen"/>
              </w:rPr>
            </w:pPr>
            <w:r w:rsidRPr="00B17511">
              <w:rPr>
                <w:rFonts w:ascii="Sylfaen" w:hAnsi="Sylfaen"/>
                <w:spacing w:val="-10"/>
                <w:w w:val="105"/>
              </w:rPr>
              <w:t>№</w:t>
            </w:r>
          </w:p>
        </w:tc>
        <w:tc>
          <w:tcPr>
            <w:tcW w:w="3693" w:type="dxa"/>
          </w:tcPr>
          <w:p w:rsidR="001720B2" w:rsidRPr="00B17511" w:rsidRDefault="001720B2" w:rsidP="00B17511">
            <w:pPr>
              <w:pStyle w:val="TableParagraph"/>
              <w:rPr>
                <w:rFonts w:ascii="Sylfaen" w:hAnsi="Sylfaen"/>
              </w:rPr>
            </w:pPr>
          </w:p>
        </w:tc>
        <w:tc>
          <w:tcPr>
            <w:tcW w:w="6030" w:type="dxa"/>
          </w:tcPr>
          <w:p w:rsidR="001720B2" w:rsidRPr="00B17511" w:rsidRDefault="001720B2" w:rsidP="00B17511">
            <w:pPr>
              <w:pStyle w:val="TableParagraph"/>
              <w:rPr>
                <w:rFonts w:ascii="Sylfaen" w:hAnsi="Sylfaen"/>
              </w:rPr>
            </w:pPr>
          </w:p>
        </w:tc>
      </w:tr>
      <w:tr w:rsidR="001720B2" w:rsidRPr="00B17511" w:rsidTr="002E1F3A">
        <w:trPr>
          <w:trHeight w:val="1306"/>
        </w:trPr>
        <w:tc>
          <w:tcPr>
            <w:tcW w:w="442" w:type="dxa"/>
          </w:tcPr>
          <w:p w:rsidR="001720B2" w:rsidRPr="00B17511" w:rsidRDefault="00744881" w:rsidP="00B17511">
            <w:pPr>
              <w:pStyle w:val="TableParagraph"/>
              <w:ind w:left="10"/>
              <w:rPr>
                <w:rFonts w:ascii="Sylfaen" w:hAnsi="Sylfaen"/>
              </w:rPr>
            </w:pPr>
            <w:r w:rsidRPr="00B17511">
              <w:rPr>
                <w:rFonts w:ascii="Sylfaen" w:hAnsi="Sylfaen"/>
                <w:spacing w:val="-10"/>
              </w:rPr>
              <w:t>1</w:t>
            </w:r>
          </w:p>
        </w:tc>
        <w:tc>
          <w:tcPr>
            <w:tcW w:w="3693" w:type="dxa"/>
          </w:tcPr>
          <w:p w:rsidR="001720B2" w:rsidRPr="00B17511" w:rsidRDefault="00744881" w:rsidP="00B17511">
            <w:pPr>
              <w:pStyle w:val="TableParagraph"/>
              <w:spacing w:before="16"/>
              <w:ind w:left="107"/>
              <w:rPr>
                <w:rFonts w:ascii="Sylfaen" w:eastAsia="Sylfaen" w:hAnsi="Sylfaen" w:cs="Sylfaen"/>
              </w:rPr>
            </w:pPr>
            <w:r w:rsidRPr="00B17511">
              <w:rPr>
                <w:rFonts w:ascii="Sylfaen" w:eastAsia="Sylfaen" w:hAnsi="Sylfaen" w:cs="Sylfaen"/>
              </w:rPr>
              <w:t>ტენდერის</w:t>
            </w:r>
            <w:r w:rsidRPr="00B17511">
              <w:rPr>
                <w:rFonts w:ascii="Sylfaen" w:eastAsia="Sylfaen" w:hAnsi="Sylfaen" w:cs="Sylfaen"/>
                <w:spacing w:val="46"/>
              </w:rPr>
              <w:t xml:space="preserve"> </w:t>
            </w:r>
            <w:r w:rsidRPr="00B17511">
              <w:rPr>
                <w:rFonts w:ascii="Sylfaen" w:eastAsia="Sylfaen" w:hAnsi="Sylfaen" w:cs="Sylfaen"/>
                <w:spacing w:val="-2"/>
              </w:rPr>
              <w:t>აღწერილობა</w:t>
            </w:r>
            <w:r w:rsidR="003B08A0">
              <w:rPr>
                <w:rFonts w:ascii="Sylfaen" w:eastAsia="Sylfaen" w:hAnsi="Sylfaen" w:cs="Sylfaen"/>
                <w:spacing w:val="-2"/>
              </w:rPr>
              <w:t>:</w:t>
            </w:r>
          </w:p>
        </w:tc>
        <w:tc>
          <w:tcPr>
            <w:tcW w:w="6030" w:type="dxa"/>
          </w:tcPr>
          <w:p w:rsidR="001720B2" w:rsidRDefault="00744881" w:rsidP="00B17511">
            <w:pPr>
              <w:pStyle w:val="TableParagraph"/>
              <w:spacing w:before="1"/>
              <w:rPr>
                <w:rFonts w:ascii="Sylfaen" w:eastAsia="Sylfaen" w:hAnsi="Sylfaen" w:cs="Sylfaen"/>
                <w:lang w:val="ka-GE"/>
              </w:rPr>
            </w:pPr>
            <w:r w:rsidRPr="00B17511">
              <w:rPr>
                <w:rFonts w:ascii="Sylfaen" w:eastAsia="Sylfaen" w:hAnsi="Sylfaen" w:cs="Sylfaen"/>
              </w:rPr>
              <w:t>ტენდერი</w:t>
            </w:r>
            <w:r w:rsidRPr="00B17511">
              <w:rPr>
                <w:rFonts w:ascii="Sylfaen" w:eastAsia="Sylfaen" w:hAnsi="Sylfaen" w:cs="Sylfaen"/>
                <w:spacing w:val="-13"/>
              </w:rPr>
              <w:t xml:space="preserve"> </w:t>
            </w:r>
            <w:r w:rsidR="00B17511" w:rsidRPr="00B17511">
              <w:rPr>
                <w:rFonts w:ascii="Sylfaen" w:eastAsia="Sylfaen" w:hAnsi="Sylfaen" w:cs="Sylfaen"/>
                <w:lang w:val="ka-GE"/>
              </w:rPr>
              <w:t>ნაგვის ურნების შესყიდვაზე</w:t>
            </w:r>
          </w:p>
          <w:p w:rsidR="00B17511" w:rsidRPr="00B17511" w:rsidRDefault="00B17511" w:rsidP="00B17511">
            <w:pPr>
              <w:pStyle w:val="TableParagraph"/>
              <w:spacing w:before="1"/>
              <w:rPr>
                <w:rFonts w:ascii="Sylfaen" w:eastAsia="Sylfaen" w:hAnsi="Sylfaen" w:cs="Sylfaen"/>
                <w:lang w:val="ka-GE"/>
              </w:rPr>
            </w:pPr>
          </w:p>
        </w:tc>
      </w:tr>
      <w:tr w:rsidR="001720B2" w:rsidRPr="00B17511" w:rsidTr="002E1F3A">
        <w:trPr>
          <w:trHeight w:val="442"/>
        </w:trPr>
        <w:tc>
          <w:tcPr>
            <w:tcW w:w="442" w:type="dxa"/>
          </w:tcPr>
          <w:p w:rsidR="001720B2" w:rsidRPr="00B17511" w:rsidRDefault="00744881" w:rsidP="00B17511">
            <w:pPr>
              <w:pStyle w:val="TableParagraph"/>
              <w:ind w:right="112"/>
              <w:rPr>
                <w:rFonts w:ascii="Sylfaen" w:hAnsi="Sylfaen"/>
              </w:rPr>
            </w:pPr>
            <w:r w:rsidRPr="00B17511">
              <w:rPr>
                <w:rFonts w:ascii="Sylfaen" w:hAnsi="Sylfaen"/>
                <w:spacing w:val="-10"/>
              </w:rPr>
              <w:t>2</w:t>
            </w:r>
          </w:p>
        </w:tc>
        <w:tc>
          <w:tcPr>
            <w:tcW w:w="3693" w:type="dxa"/>
          </w:tcPr>
          <w:p w:rsidR="001720B2" w:rsidRPr="00B17511" w:rsidRDefault="00744881" w:rsidP="00B17511">
            <w:pPr>
              <w:pStyle w:val="TableParagraph"/>
              <w:spacing w:before="1"/>
              <w:rPr>
                <w:rFonts w:ascii="Sylfaen" w:eastAsia="Sylfaen" w:hAnsi="Sylfaen" w:cs="Sylfaen"/>
              </w:rPr>
            </w:pPr>
            <w:r w:rsidRPr="00B17511">
              <w:rPr>
                <w:rFonts w:ascii="Sylfaen" w:eastAsia="Sylfaen" w:hAnsi="Sylfaen" w:cs="Sylfaen"/>
              </w:rPr>
              <w:t>კონკრეტული</w:t>
            </w:r>
            <w:r w:rsidRPr="00B17511">
              <w:rPr>
                <w:rFonts w:ascii="Sylfaen" w:eastAsia="Sylfaen" w:hAnsi="Sylfaen" w:cs="Sylfaen"/>
                <w:spacing w:val="44"/>
              </w:rPr>
              <w:t xml:space="preserve"> </w:t>
            </w:r>
            <w:r w:rsidRPr="00B17511">
              <w:rPr>
                <w:rFonts w:ascii="Sylfaen" w:eastAsia="Sylfaen" w:hAnsi="Sylfaen" w:cs="Sylfaen"/>
                <w:spacing w:val="-2"/>
              </w:rPr>
              <w:t>დავალება</w:t>
            </w:r>
            <w:r w:rsidR="003B08A0">
              <w:rPr>
                <w:rFonts w:ascii="Sylfaen" w:eastAsia="Sylfaen" w:hAnsi="Sylfaen" w:cs="Sylfaen"/>
                <w:spacing w:val="-2"/>
              </w:rPr>
              <w:t>:</w:t>
            </w:r>
          </w:p>
        </w:tc>
        <w:tc>
          <w:tcPr>
            <w:tcW w:w="6030" w:type="dxa"/>
          </w:tcPr>
          <w:p w:rsidR="00B17511" w:rsidRPr="00B17511" w:rsidRDefault="00B17511" w:rsidP="00B17511">
            <w:pPr>
              <w:pStyle w:val="TableParagraph"/>
              <w:numPr>
                <w:ilvl w:val="0"/>
                <w:numId w:val="3"/>
              </w:numPr>
              <w:ind w:right="202"/>
              <w:rPr>
                <w:rFonts w:ascii="Sylfaen" w:hAnsi="Sylfaen"/>
              </w:rPr>
            </w:pPr>
            <w:r w:rsidRPr="00B17511">
              <w:rPr>
                <w:rFonts w:ascii="Sylfaen" w:hAnsi="Sylfaen"/>
              </w:rPr>
              <w:t>ნაგვის ურნების მიწოდება (ფოტოზე მოცემული მოდელის ან ეკვივალენტი).</w:t>
            </w:r>
          </w:p>
          <w:p w:rsidR="00B17511" w:rsidRPr="00B17511" w:rsidRDefault="00B17511" w:rsidP="00B17511">
            <w:pPr>
              <w:pStyle w:val="TableParagraph"/>
              <w:ind w:left="214" w:right="202"/>
              <w:rPr>
                <w:rFonts w:ascii="Sylfaen" w:hAnsi="Sylfaen"/>
              </w:rPr>
            </w:pPr>
          </w:p>
          <w:p w:rsidR="00B17511" w:rsidRPr="00B17511" w:rsidRDefault="00B17511" w:rsidP="00B17511">
            <w:pPr>
              <w:pStyle w:val="TableParagraph"/>
              <w:numPr>
                <w:ilvl w:val="0"/>
                <w:numId w:val="3"/>
              </w:numPr>
              <w:ind w:right="202"/>
              <w:rPr>
                <w:rFonts w:ascii="Sylfaen" w:hAnsi="Sylfaen"/>
              </w:rPr>
            </w:pPr>
            <w:r w:rsidRPr="00B17511">
              <w:rPr>
                <w:rFonts w:ascii="Sylfaen" w:hAnsi="Sylfaen"/>
              </w:rPr>
              <w:t>მასალა: მეტალი</w:t>
            </w:r>
            <w:r w:rsidRPr="00B17511">
              <w:rPr>
                <w:rFonts w:ascii="Sylfaen" w:hAnsi="Sylfaen"/>
                <w:lang w:val="ka-GE"/>
              </w:rPr>
              <w:t xml:space="preserve"> და ხე</w:t>
            </w:r>
            <w:r w:rsidRPr="00B17511">
              <w:rPr>
                <w:rFonts w:ascii="Sylfaen" w:hAnsi="Sylfaen"/>
              </w:rPr>
              <w:t>/მტკიცე კონსტრუქცია, შავი ფერის.</w:t>
            </w:r>
          </w:p>
          <w:p w:rsidR="00B17511" w:rsidRPr="00B17511" w:rsidRDefault="00B17511" w:rsidP="00B17511">
            <w:pPr>
              <w:pStyle w:val="TableParagraph"/>
              <w:ind w:left="214" w:right="202"/>
              <w:rPr>
                <w:rFonts w:ascii="Sylfaen" w:hAnsi="Sylfaen"/>
              </w:rPr>
            </w:pPr>
          </w:p>
          <w:p w:rsidR="00B17511" w:rsidRDefault="00B17511" w:rsidP="00B17511">
            <w:pPr>
              <w:pStyle w:val="TableParagraph"/>
              <w:numPr>
                <w:ilvl w:val="0"/>
                <w:numId w:val="3"/>
              </w:numPr>
              <w:ind w:right="202"/>
              <w:rPr>
                <w:rFonts w:ascii="Sylfaen" w:hAnsi="Sylfaen"/>
              </w:rPr>
            </w:pPr>
            <w:r w:rsidRPr="00B17511">
              <w:rPr>
                <w:rFonts w:ascii="Sylfaen" w:hAnsi="Sylfaen"/>
              </w:rPr>
              <w:t>ზომები: საშუალო ტევადობა (დაახლოებით 60–80 ლ).</w:t>
            </w:r>
          </w:p>
          <w:p w:rsidR="00B366D8" w:rsidRDefault="00B366D8" w:rsidP="00B366D8">
            <w:pPr>
              <w:pStyle w:val="ListParagraph"/>
            </w:pPr>
          </w:p>
          <w:p w:rsidR="00B366D8" w:rsidRPr="00B17511" w:rsidRDefault="00B366D8" w:rsidP="00B17511">
            <w:pPr>
              <w:pStyle w:val="TableParagraph"/>
              <w:numPr>
                <w:ilvl w:val="0"/>
                <w:numId w:val="3"/>
              </w:numPr>
              <w:ind w:right="202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რაოდენობა</w:t>
            </w:r>
            <w:r w:rsidR="00124393">
              <w:rPr>
                <w:rFonts w:ascii="Sylfaen" w:hAnsi="Sylfaen"/>
                <w:lang w:val="ka-GE"/>
              </w:rPr>
              <w:t>: 3</w:t>
            </w:r>
            <w:r w:rsidR="00124393">
              <w:rPr>
                <w:rFonts w:ascii="Sylfaen" w:hAnsi="Sylfaen"/>
                <w:lang w:val="en-US"/>
              </w:rPr>
              <w:t>0</w:t>
            </w:r>
            <w:r>
              <w:rPr>
                <w:rFonts w:ascii="Sylfaen" w:hAnsi="Sylfaen"/>
                <w:lang w:val="ka-GE"/>
              </w:rPr>
              <w:t xml:space="preserve"> ცალი.</w:t>
            </w:r>
          </w:p>
          <w:p w:rsidR="00B17511" w:rsidRPr="00B17511" w:rsidRDefault="00B17511" w:rsidP="00B17511">
            <w:pPr>
              <w:pStyle w:val="TableParagraph"/>
              <w:ind w:left="214" w:right="202"/>
              <w:rPr>
                <w:rFonts w:ascii="Sylfaen" w:hAnsi="Sylfaen"/>
              </w:rPr>
            </w:pPr>
          </w:p>
          <w:p w:rsidR="00B17511" w:rsidRPr="00B17511" w:rsidRDefault="00B17511" w:rsidP="00B17511">
            <w:pPr>
              <w:pStyle w:val="TableParagraph"/>
              <w:numPr>
                <w:ilvl w:val="0"/>
                <w:numId w:val="3"/>
              </w:numPr>
              <w:ind w:right="202"/>
              <w:rPr>
                <w:rFonts w:ascii="Sylfaen" w:hAnsi="Sylfaen"/>
              </w:rPr>
            </w:pPr>
            <w:r w:rsidRPr="00B17511">
              <w:rPr>
                <w:rFonts w:ascii="Sylfaen" w:hAnsi="Sylfaen"/>
              </w:rPr>
              <w:t>განკუთვნილია გარე პირობებში გამოსაყენებლად.</w:t>
            </w:r>
          </w:p>
          <w:p w:rsidR="00B17511" w:rsidRPr="00B17511" w:rsidRDefault="00B17511" w:rsidP="00B17511">
            <w:pPr>
              <w:pStyle w:val="TableParagraph"/>
              <w:ind w:left="214" w:right="202"/>
              <w:rPr>
                <w:rFonts w:ascii="Sylfaen" w:hAnsi="Sylfaen"/>
              </w:rPr>
            </w:pPr>
          </w:p>
          <w:p w:rsidR="001720B2" w:rsidRPr="00B17511" w:rsidRDefault="00B17511" w:rsidP="00B17511">
            <w:pPr>
              <w:pStyle w:val="TableParagraph"/>
              <w:numPr>
                <w:ilvl w:val="0"/>
                <w:numId w:val="3"/>
              </w:numPr>
              <w:ind w:right="202"/>
              <w:rPr>
                <w:rFonts w:ascii="Sylfaen" w:hAnsi="Sylfaen"/>
              </w:rPr>
            </w:pPr>
            <w:r w:rsidRPr="00B17511">
              <w:rPr>
                <w:rFonts w:ascii="Sylfaen" w:hAnsi="Sylfaen"/>
              </w:rPr>
              <w:t xml:space="preserve">დიზაინი: დახურული ტიპის, ზედა </w:t>
            </w:r>
            <w:r w:rsidRPr="00B17511">
              <w:rPr>
                <w:rFonts w:ascii="Sylfaen" w:hAnsi="Sylfaen"/>
                <w:lang w:val="ka-GE"/>
              </w:rPr>
              <w:t xml:space="preserve">საფერფლით </w:t>
            </w:r>
            <w:r w:rsidRPr="00B17511">
              <w:rPr>
                <w:rFonts w:ascii="Sylfaen" w:hAnsi="Sylfaen"/>
              </w:rPr>
              <w:t>და გვერდითი ჩაყრის სივრცეებით.</w:t>
            </w:r>
          </w:p>
        </w:tc>
      </w:tr>
    </w:tbl>
    <w:p w:rsidR="001720B2" w:rsidRPr="00B17511" w:rsidRDefault="001720B2" w:rsidP="00B17511">
      <w:pPr>
        <w:pStyle w:val="TableParagraph"/>
        <w:rPr>
          <w:rFonts w:ascii="Sylfaen" w:hAnsi="Sylfaen"/>
        </w:rPr>
        <w:sectPr w:rsidR="001720B2" w:rsidRPr="00B17511">
          <w:headerReference w:type="default" r:id="rId7"/>
          <w:type w:val="continuous"/>
          <w:pgSz w:w="12240" w:h="15840"/>
          <w:pgMar w:top="1420" w:right="1080" w:bottom="1276" w:left="1440" w:header="157" w:footer="0" w:gutter="0"/>
          <w:pgNumType w:start="1"/>
          <w:cols w:space="720"/>
        </w:sectPr>
      </w:pPr>
    </w:p>
    <w:tbl>
      <w:tblPr>
        <w:tblW w:w="10165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"/>
        <w:gridCol w:w="3693"/>
        <w:gridCol w:w="6030"/>
      </w:tblGrid>
      <w:tr w:rsidR="001720B2" w:rsidRPr="00B17511" w:rsidTr="003B08A0">
        <w:trPr>
          <w:trHeight w:val="928"/>
        </w:trPr>
        <w:tc>
          <w:tcPr>
            <w:tcW w:w="442" w:type="dxa"/>
          </w:tcPr>
          <w:p w:rsidR="001720B2" w:rsidRPr="00B17511" w:rsidRDefault="001720B2" w:rsidP="00B17511">
            <w:pPr>
              <w:pStyle w:val="TableParagraph"/>
              <w:spacing w:before="125"/>
              <w:rPr>
                <w:rFonts w:ascii="Sylfaen" w:hAnsi="Sylfaen"/>
              </w:rPr>
            </w:pPr>
          </w:p>
          <w:p w:rsidR="001720B2" w:rsidRPr="00B17511" w:rsidRDefault="00744881" w:rsidP="00B17511">
            <w:pPr>
              <w:pStyle w:val="TableParagraph"/>
              <w:ind w:left="10"/>
              <w:rPr>
                <w:rFonts w:ascii="Sylfaen" w:hAnsi="Sylfaen"/>
              </w:rPr>
            </w:pPr>
            <w:r w:rsidRPr="00B17511">
              <w:rPr>
                <w:rFonts w:ascii="Sylfaen" w:hAnsi="Sylfaen"/>
                <w:spacing w:val="-10"/>
              </w:rPr>
              <w:t>3</w:t>
            </w:r>
          </w:p>
        </w:tc>
        <w:tc>
          <w:tcPr>
            <w:tcW w:w="3693" w:type="dxa"/>
          </w:tcPr>
          <w:p w:rsidR="001720B2" w:rsidRPr="00B17511" w:rsidRDefault="00744881" w:rsidP="00B17511">
            <w:pPr>
              <w:pStyle w:val="TableParagraph"/>
              <w:spacing w:before="129"/>
              <w:ind w:left="107"/>
              <w:rPr>
                <w:rFonts w:ascii="Sylfaen" w:eastAsia="Sylfaen" w:hAnsi="Sylfaen" w:cs="Sylfaen"/>
              </w:rPr>
            </w:pPr>
            <w:r w:rsidRPr="00B17511">
              <w:rPr>
                <w:rFonts w:ascii="Sylfaen" w:eastAsia="Sylfaen" w:hAnsi="Sylfaen" w:cs="Sylfaen"/>
                <w:spacing w:val="-2"/>
              </w:rPr>
              <w:t xml:space="preserve">მოთხოვნები </w:t>
            </w:r>
            <w:r w:rsidRPr="00B17511">
              <w:rPr>
                <w:rFonts w:ascii="Sylfaen" w:eastAsia="Sylfaen" w:hAnsi="Sylfaen" w:cs="Sylfaen"/>
              </w:rPr>
              <w:t>პრეტენდენტების</w:t>
            </w:r>
            <w:r w:rsidRPr="00B17511">
              <w:rPr>
                <w:rFonts w:ascii="Sylfaen" w:eastAsia="Sylfaen" w:hAnsi="Sylfaen" w:cs="Sylfaen"/>
                <w:spacing w:val="18"/>
              </w:rPr>
              <w:t xml:space="preserve"> </w:t>
            </w:r>
            <w:r w:rsidRPr="00B17511">
              <w:rPr>
                <w:rFonts w:ascii="Sylfaen" w:eastAsia="Sylfaen" w:hAnsi="Sylfaen" w:cs="Sylfaen"/>
              </w:rPr>
              <w:t>მიმართ</w:t>
            </w:r>
            <w:r w:rsidR="003B08A0">
              <w:rPr>
                <w:rFonts w:ascii="Sylfaen" w:eastAsia="Sylfaen" w:hAnsi="Sylfaen" w:cs="Sylfaen"/>
              </w:rPr>
              <w:t>:</w:t>
            </w:r>
          </w:p>
        </w:tc>
        <w:tc>
          <w:tcPr>
            <w:tcW w:w="6030" w:type="dxa"/>
          </w:tcPr>
          <w:p w:rsidR="001720B2" w:rsidRPr="00B17511" w:rsidRDefault="00B17511" w:rsidP="00B17511">
            <w:pPr>
              <w:pStyle w:val="TableParagraph"/>
              <w:spacing w:before="275"/>
              <w:ind w:right="205"/>
              <w:rPr>
                <w:rFonts w:ascii="Sylfaen" w:eastAsia="Calibri" w:hAnsi="Sylfaen" w:cs="Calibri"/>
              </w:rPr>
            </w:pPr>
            <w:r w:rsidRPr="00B17511">
              <w:rPr>
                <w:rFonts w:ascii="Sylfaen" w:eastAsia="Calibri" w:hAnsi="Sylfaen" w:cs="Calibri"/>
              </w:rPr>
              <w:t>პრეტენდენტმა უნდა წარმოადგინოს გამოცდილება მსგავს მიწოდებაში.</w:t>
            </w:r>
          </w:p>
        </w:tc>
      </w:tr>
      <w:tr w:rsidR="001720B2" w:rsidRPr="00B17511" w:rsidTr="002E1F3A">
        <w:trPr>
          <w:trHeight w:val="451"/>
        </w:trPr>
        <w:tc>
          <w:tcPr>
            <w:tcW w:w="442" w:type="dxa"/>
          </w:tcPr>
          <w:p w:rsidR="001720B2" w:rsidRPr="00B17511" w:rsidRDefault="00744881" w:rsidP="00B17511">
            <w:pPr>
              <w:pStyle w:val="TableParagraph"/>
              <w:ind w:left="10"/>
              <w:rPr>
                <w:rFonts w:ascii="Sylfaen" w:hAnsi="Sylfaen"/>
              </w:rPr>
            </w:pPr>
            <w:r w:rsidRPr="00B17511">
              <w:rPr>
                <w:rFonts w:ascii="Sylfaen" w:hAnsi="Sylfaen"/>
                <w:spacing w:val="-10"/>
              </w:rPr>
              <w:t>4</w:t>
            </w:r>
          </w:p>
        </w:tc>
        <w:tc>
          <w:tcPr>
            <w:tcW w:w="3693" w:type="dxa"/>
          </w:tcPr>
          <w:p w:rsidR="001720B2" w:rsidRPr="00B17511" w:rsidRDefault="00744881" w:rsidP="00B17511">
            <w:pPr>
              <w:pStyle w:val="TableParagraph"/>
              <w:spacing w:before="4"/>
              <w:ind w:left="107"/>
              <w:rPr>
                <w:rFonts w:ascii="Sylfaen" w:eastAsia="Sylfaen" w:hAnsi="Sylfaen" w:cs="Sylfaen"/>
              </w:rPr>
            </w:pPr>
            <w:r w:rsidRPr="00B17511">
              <w:rPr>
                <w:rFonts w:ascii="Sylfaen" w:eastAsia="Sylfaen" w:hAnsi="Sylfaen" w:cs="Sylfaen"/>
              </w:rPr>
              <w:t>გადახდის</w:t>
            </w:r>
            <w:r w:rsidRPr="00B17511">
              <w:rPr>
                <w:rFonts w:ascii="Sylfaen" w:eastAsia="Sylfaen" w:hAnsi="Sylfaen" w:cs="Sylfaen"/>
                <w:spacing w:val="44"/>
              </w:rPr>
              <w:t xml:space="preserve"> </w:t>
            </w:r>
            <w:r w:rsidRPr="00B17511">
              <w:rPr>
                <w:rFonts w:ascii="Sylfaen" w:eastAsia="Sylfaen" w:hAnsi="Sylfaen" w:cs="Sylfaen"/>
                <w:spacing w:val="-2"/>
              </w:rPr>
              <w:t>პირობები</w:t>
            </w:r>
            <w:r w:rsidR="003B08A0">
              <w:rPr>
                <w:rFonts w:ascii="Sylfaen" w:eastAsia="Sylfaen" w:hAnsi="Sylfaen" w:cs="Sylfaen"/>
                <w:spacing w:val="-2"/>
              </w:rPr>
              <w:t>:</w:t>
            </w:r>
          </w:p>
        </w:tc>
        <w:tc>
          <w:tcPr>
            <w:tcW w:w="6030" w:type="dxa"/>
          </w:tcPr>
          <w:p w:rsidR="001720B2" w:rsidRPr="002E1F3A" w:rsidRDefault="00B17511" w:rsidP="002E1F3A">
            <w:pPr>
              <w:pStyle w:val="TableParagraph"/>
              <w:spacing w:before="8"/>
              <w:rPr>
                <w:rFonts w:ascii="Sylfaen" w:hAnsi="Sylfaen"/>
                <w:lang w:val="ka-GE"/>
              </w:rPr>
            </w:pPr>
            <w:r w:rsidRPr="00B17511">
              <w:rPr>
                <w:rFonts w:ascii="Sylfaen" w:hAnsi="Sylfaen"/>
                <w:lang w:val="ka-GE"/>
              </w:rPr>
              <w:t xml:space="preserve"> მოლაპარაკების საფუძველზე</w:t>
            </w:r>
          </w:p>
        </w:tc>
      </w:tr>
      <w:tr w:rsidR="001720B2" w:rsidRPr="00B17511" w:rsidTr="002E1F3A">
        <w:trPr>
          <w:trHeight w:val="262"/>
        </w:trPr>
        <w:tc>
          <w:tcPr>
            <w:tcW w:w="442" w:type="dxa"/>
          </w:tcPr>
          <w:p w:rsidR="001720B2" w:rsidRPr="00B17511" w:rsidRDefault="00744881" w:rsidP="00B17511">
            <w:pPr>
              <w:pStyle w:val="TableParagraph"/>
              <w:ind w:left="10"/>
              <w:rPr>
                <w:rFonts w:ascii="Sylfaen" w:hAnsi="Sylfaen"/>
              </w:rPr>
            </w:pPr>
            <w:r w:rsidRPr="00B17511">
              <w:rPr>
                <w:rFonts w:ascii="Sylfaen" w:hAnsi="Sylfaen"/>
                <w:spacing w:val="-10"/>
              </w:rPr>
              <w:t>5</w:t>
            </w:r>
          </w:p>
        </w:tc>
        <w:tc>
          <w:tcPr>
            <w:tcW w:w="3693" w:type="dxa"/>
          </w:tcPr>
          <w:p w:rsidR="001720B2" w:rsidRPr="00B17511" w:rsidRDefault="00744881" w:rsidP="00B17511">
            <w:pPr>
              <w:pStyle w:val="TableParagraph"/>
              <w:spacing w:before="1"/>
              <w:ind w:left="107"/>
              <w:rPr>
                <w:rFonts w:ascii="Sylfaen" w:eastAsia="Sylfaen" w:hAnsi="Sylfaen" w:cs="Sylfaen"/>
              </w:rPr>
            </w:pPr>
            <w:r w:rsidRPr="00B17511">
              <w:rPr>
                <w:rFonts w:ascii="Sylfaen" w:eastAsia="Sylfaen" w:hAnsi="Sylfaen" w:cs="Sylfaen"/>
              </w:rPr>
              <w:t>ტენდერის</w:t>
            </w:r>
            <w:r w:rsidRPr="00B17511">
              <w:rPr>
                <w:rFonts w:ascii="Sylfaen" w:eastAsia="Sylfaen" w:hAnsi="Sylfaen" w:cs="Sylfaen"/>
                <w:spacing w:val="46"/>
              </w:rPr>
              <w:t xml:space="preserve"> </w:t>
            </w:r>
            <w:r w:rsidRPr="00B17511">
              <w:rPr>
                <w:rFonts w:ascii="Sylfaen" w:eastAsia="Sylfaen" w:hAnsi="Sylfaen" w:cs="Sylfaen"/>
                <w:spacing w:val="-2"/>
              </w:rPr>
              <w:t>ვადები</w:t>
            </w:r>
            <w:r w:rsidR="003B08A0">
              <w:rPr>
                <w:rFonts w:ascii="Sylfaen" w:eastAsia="Sylfaen" w:hAnsi="Sylfaen" w:cs="Sylfaen"/>
                <w:spacing w:val="-2"/>
              </w:rPr>
              <w:t>:</w:t>
            </w:r>
          </w:p>
        </w:tc>
        <w:tc>
          <w:tcPr>
            <w:tcW w:w="6030" w:type="dxa"/>
          </w:tcPr>
          <w:p w:rsidR="001720B2" w:rsidRPr="00B17511" w:rsidRDefault="00D5180F" w:rsidP="00B17511">
            <w:pPr>
              <w:pStyle w:val="TableParagraph"/>
              <w:spacing w:before="268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7</w:t>
            </w:r>
            <w:r w:rsidR="00B17511" w:rsidRPr="00B17511">
              <w:rPr>
                <w:rFonts w:ascii="Sylfaen" w:hAnsi="Sylfaen"/>
                <w:lang w:val="ka-GE"/>
              </w:rPr>
              <w:t xml:space="preserve"> კალენდარული დღე</w:t>
            </w:r>
          </w:p>
        </w:tc>
      </w:tr>
      <w:tr w:rsidR="001720B2" w:rsidRPr="00B17511" w:rsidTr="002E1F3A">
        <w:trPr>
          <w:trHeight w:val="343"/>
        </w:trPr>
        <w:tc>
          <w:tcPr>
            <w:tcW w:w="442" w:type="dxa"/>
          </w:tcPr>
          <w:p w:rsidR="001720B2" w:rsidRPr="00B17511" w:rsidRDefault="00744881" w:rsidP="00B17511">
            <w:pPr>
              <w:pStyle w:val="TableParagraph"/>
              <w:ind w:left="10"/>
              <w:rPr>
                <w:rFonts w:ascii="Sylfaen" w:hAnsi="Sylfaen"/>
              </w:rPr>
            </w:pPr>
            <w:r w:rsidRPr="00B17511">
              <w:rPr>
                <w:rFonts w:ascii="Sylfaen" w:hAnsi="Sylfaen"/>
                <w:spacing w:val="-10"/>
              </w:rPr>
              <w:t>6</w:t>
            </w:r>
          </w:p>
        </w:tc>
        <w:tc>
          <w:tcPr>
            <w:tcW w:w="3693" w:type="dxa"/>
          </w:tcPr>
          <w:p w:rsidR="001720B2" w:rsidRPr="00B17511" w:rsidRDefault="00744881" w:rsidP="00B17511">
            <w:pPr>
              <w:pStyle w:val="TableParagraph"/>
              <w:spacing w:before="4"/>
              <w:ind w:left="107"/>
              <w:rPr>
                <w:rFonts w:ascii="Sylfaen" w:eastAsia="Sylfaen" w:hAnsi="Sylfaen" w:cs="Sylfaen"/>
              </w:rPr>
            </w:pPr>
            <w:r w:rsidRPr="00B17511">
              <w:rPr>
                <w:rFonts w:ascii="Sylfaen" w:eastAsia="Sylfaen" w:hAnsi="Sylfaen" w:cs="Sylfaen"/>
              </w:rPr>
              <w:t>ხელშეკრულების</w:t>
            </w:r>
            <w:r w:rsidRPr="00B17511">
              <w:rPr>
                <w:rFonts w:ascii="Sylfaen" w:eastAsia="Sylfaen" w:hAnsi="Sylfaen" w:cs="Sylfaen"/>
                <w:spacing w:val="44"/>
              </w:rPr>
              <w:t xml:space="preserve"> </w:t>
            </w:r>
            <w:r w:rsidRPr="00B17511">
              <w:rPr>
                <w:rFonts w:ascii="Sylfaen" w:eastAsia="Sylfaen" w:hAnsi="Sylfaen" w:cs="Sylfaen"/>
                <w:spacing w:val="-2"/>
              </w:rPr>
              <w:t>ვადები</w:t>
            </w:r>
            <w:r w:rsidR="003B08A0">
              <w:rPr>
                <w:rFonts w:ascii="Sylfaen" w:eastAsia="Sylfaen" w:hAnsi="Sylfaen" w:cs="Sylfaen"/>
                <w:spacing w:val="-2"/>
              </w:rPr>
              <w:t>:</w:t>
            </w:r>
          </w:p>
        </w:tc>
        <w:tc>
          <w:tcPr>
            <w:tcW w:w="6030" w:type="dxa"/>
          </w:tcPr>
          <w:p w:rsidR="001720B2" w:rsidRPr="00B17511" w:rsidRDefault="00B17511" w:rsidP="00B17511">
            <w:pPr>
              <w:pStyle w:val="TableParagraph"/>
              <w:rPr>
                <w:rFonts w:ascii="Sylfaen" w:hAnsi="Sylfaen"/>
                <w:lang w:val="ka-GE"/>
              </w:rPr>
            </w:pPr>
            <w:r w:rsidRPr="00B17511">
              <w:rPr>
                <w:rFonts w:ascii="Sylfaen" w:hAnsi="Sylfaen"/>
                <w:lang w:val="ka-GE"/>
              </w:rPr>
              <w:t>1 თვე</w:t>
            </w:r>
          </w:p>
        </w:tc>
      </w:tr>
      <w:tr w:rsidR="001720B2" w:rsidRPr="00B17511" w:rsidTr="002E1F3A">
        <w:trPr>
          <w:trHeight w:val="307"/>
        </w:trPr>
        <w:tc>
          <w:tcPr>
            <w:tcW w:w="442" w:type="dxa"/>
          </w:tcPr>
          <w:p w:rsidR="001720B2" w:rsidRPr="00B17511" w:rsidRDefault="00744881" w:rsidP="00B17511">
            <w:pPr>
              <w:pStyle w:val="TableParagraph"/>
              <w:ind w:left="10"/>
              <w:rPr>
                <w:rFonts w:ascii="Sylfaen" w:hAnsi="Sylfaen"/>
              </w:rPr>
            </w:pPr>
            <w:r w:rsidRPr="00B17511">
              <w:rPr>
                <w:rFonts w:ascii="Sylfaen" w:hAnsi="Sylfaen"/>
                <w:spacing w:val="-10"/>
              </w:rPr>
              <w:t>7</w:t>
            </w:r>
          </w:p>
        </w:tc>
        <w:tc>
          <w:tcPr>
            <w:tcW w:w="3693" w:type="dxa"/>
          </w:tcPr>
          <w:p w:rsidR="001720B2" w:rsidRPr="00B17511" w:rsidRDefault="00744881" w:rsidP="00B17511">
            <w:pPr>
              <w:pStyle w:val="TableParagraph"/>
              <w:spacing w:before="4"/>
              <w:ind w:left="107"/>
              <w:rPr>
                <w:rFonts w:ascii="Sylfaen" w:eastAsia="Sylfaen" w:hAnsi="Sylfaen" w:cs="Sylfaen"/>
              </w:rPr>
            </w:pPr>
            <w:r w:rsidRPr="00B17511">
              <w:rPr>
                <w:rFonts w:ascii="Sylfaen" w:eastAsia="Sylfaen" w:hAnsi="Sylfaen" w:cs="Sylfaen"/>
              </w:rPr>
              <w:t>საგარანტიო</w:t>
            </w:r>
            <w:r w:rsidRPr="00B17511">
              <w:rPr>
                <w:rFonts w:ascii="Sylfaen" w:eastAsia="Sylfaen" w:hAnsi="Sylfaen" w:cs="Sylfaen"/>
                <w:spacing w:val="-9"/>
              </w:rPr>
              <w:t xml:space="preserve"> </w:t>
            </w:r>
            <w:r w:rsidRPr="00B17511">
              <w:rPr>
                <w:rFonts w:ascii="Sylfaen" w:eastAsia="Sylfaen" w:hAnsi="Sylfaen" w:cs="Sylfaen"/>
                <w:spacing w:val="-2"/>
              </w:rPr>
              <w:t>პირობები</w:t>
            </w:r>
            <w:r w:rsidR="003B08A0">
              <w:rPr>
                <w:rFonts w:ascii="Sylfaen" w:eastAsia="Sylfaen" w:hAnsi="Sylfaen" w:cs="Sylfaen"/>
                <w:spacing w:val="-2"/>
              </w:rPr>
              <w:t>:</w:t>
            </w:r>
          </w:p>
        </w:tc>
        <w:tc>
          <w:tcPr>
            <w:tcW w:w="6030" w:type="dxa"/>
          </w:tcPr>
          <w:p w:rsidR="001720B2" w:rsidRPr="00B17511" w:rsidRDefault="00B17511" w:rsidP="002E1F3A">
            <w:pPr>
              <w:pStyle w:val="TableParagraph"/>
              <w:rPr>
                <w:rFonts w:ascii="Sylfaen" w:hAnsi="Sylfaen"/>
                <w:lang w:val="ka-GE"/>
              </w:rPr>
            </w:pPr>
            <w:r w:rsidRPr="00B17511">
              <w:rPr>
                <w:rFonts w:ascii="Sylfaen" w:hAnsi="Sylfaen"/>
                <w:lang w:val="ka-GE"/>
              </w:rPr>
              <w:t>1 წელი</w:t>
            </w:r>
          </w:p>
        </w:tc>
      </w:tr>
      <w:tr w:rsidR="001720B2" w:rsidRPr="00B17511" w:rsidTr="002E1F3A">
        <w:trPr>
          <w:trHeight w:val="290"/>
        </w:trPr>
        <w:tc>
          <w:tcPr>
            <w:tcW w:w="442" w:type="dxa"/>
          </w:tcPr>
          <w:p w:rsidR="001720B2" w:rsidRPr="00B17511" w:rsidRDefault="00744881" w:rsidP="00B17511">
            <w:pPr>
              <w:pStyle w:val="TableParagraph"/>
              <w:ind w:left="10"/>
              <w:rPr>
                <w:rFonts w:ascii="Sylfaen" w:hAnsi="Sylfaen"/>
              </w:rPr>
            </w:pPr>
            <w:r w:rsidRPr="00B17511">
              <w:rPr>
                <w:rFonts w:ascii="Sylfaen" w:hAnsi="Sylfaen"/>
                <w:spacing w:val="-10"/>
              </w:rPr>
              <w:t>8</w:t>
            </w:r>
          </w:p>
        </w:tc>
        <w:tc>
          <w:tcPr>
            <w:tcW w:w="3693" w:type="dxa"/>
          </w:tcPr>
          <w:p w:rsidR="001720B2" w:rsidRPr="00B17511" w:rsidRDefault="00744881" w:rsidP="00B17511">
            <w:pPr>
              <w:pStyle w:val="TableParagraph"/>
              <w:spacing w:before="4"/>
              <w:ind w:left="107"/>
              <w:rPr>
                <w:rFonts w:ascii="Sylfaen" w:eastAsia="Sylfaen" w:hAnsi="Sylfaen" w:cs="Sylfaen"/>
              </w:rPr>
            </w:pPr>
            <w:r w:rsidRPr="00B17511">
              <w:rPr>
                <w:rFonts w:ascii="Sylfaen" w:eastAsia="Sylfaen" w:hAnsi="Sylfaen" w:cs="Sylfaen"/>
              </w:rPr>
              <w:t>საკონტაქტო</w:t>
            </w:r>
            <w:r w:rsidRPr="00B17511">
              <w:rPr>
                <w:rFonts w:ascii="Sylfaen" w:eastAsia="Sylfaen" w:hAnsi="Sylfaen" w:cs="Sylfaen"/>
                <w:spacing w:val="-9"/>
              </w:rPr>
              <w:t xml:space="preserve"> </w:t>
            </w:r>
            <w:r w:rsidRPr="00B17511">
              <w:rPr>
                <w:rFonts w:ascii="Sylfaen" w:eastAsia="Sylfaen" w:hAnsi="Sylfaen" w:cs="Sylfaen"/>
                <w:spacing w:val="-4"/>
              </w:rPr>
              <w:t>პირი</w:t>
            </w:r>
            <w:r w:rsidR="003B08A0">
              <w:rPr>
                <w:rFonts w:ascii="Sylfaen" w:eastAsia="Sylfaen" w:hAnsi="Sylfaen" w:cs="Sylfaen"/>
                <w:spacing w:val="-4"/>
              </w:rPr>
              <w:t>:</w:t>
            </w:r>
          </w:p>
        </w:tc>
        <w:tc>
          <w:tcPr>
            <w:tcW w:w="6030" w:type="dxa"/>
          </w:tcPr>
          <w:p w:rsidR="001720B2" w:rsidRPr="00B17511" w:rsidRDefault="00B17511" w:rsidP="002E1F3A">
            <w:pPr>
              <w:pStyle w:val="TableParagraph"/>
              <w:rPr>
                <w:rFonts w:ascii="Sylfaen" w:eastAsia="Calibri" w:hAnsi="Sylfaen" w:cs="Calibri"/>
                <w:lang w:val="ka-GE"/>
              </w:rPr>
            </w:pPr>
            <w:r w:rsidRPr="00B17511">
              <w:rPr>
                <w:rFonts w:ascii="Sylfaen" w:eastAsia="Calibri" w:hAnsi="Sylfaen" w:cs="Calibri"/>
                <w:lang w:val="ka-GE"/>
              </w:rPr>
              <w:t>ნინო სუთიძე - 595 09 04 59</w:t>
            </w:r>
          </w:p>
        </w:tc>
      </w:tr>
    </w:tbl>
    <w:p w:rsidR="003569ED" w:rsidRPr="00B17511" w:rsidRDefault="003569ED" w:rsidP="00B17511">
      <w:bookmarkStart w:id="0" w:name="_GoBack"/>
      <w:bookmarkEnd w:id="0"/>
    </w:p>
    <w:sectPr w:rsidR="003569ED" w:rsidRPr="00B17511">
      <w:type w:val="continuous"/>
      <w:pgSz w:w="12240" w:h="15840"/>
      <w:pgMar w:top="1420" w:right="1080" w:bottom="280" w:left="1440" w:header="15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EED" w:rsidRDefault="00627EED">
      <w:r>
        <w:separator/>
      </w:r>
    </w:p>
  </w:endnote>
  <w:endnote w:type="continuationSeparator" w:id="0">
    <w:p w:rsidR="00627EED" w:rsidRDefault="00627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EED" w:rsidRDefault="00627EED">
      <w:r>
        <w:separator/>
      </w:r>
    </w:p>
  </w:footnote>
  <w:footnote w:type="continuationSeparator" w:id="0">
    <w:p w:rsidR="00627EED" w:rsidRDefault="00627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0B2" w:rsidRDefault="00744881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w:drawing>
        <wp:anchor distT="0" distB="0" distL="0" distR="0" simplePos="0" relativeHeight="251660800" behindDoc="1" locked="0" layoutInCell="1" allowOverlap="1">
          <wp:simplePos x="0" y="0"/>
          <wp:positionH relativeFrom="page">
            <wp:posOffset>1819387</wp:posOffset>
          </wp:positionH>
          <wp:positionV relativeFrom="page">
            <wp:posOffset>99631</wp:posOffset>
          </wp:positionV>
          <wp:extent cx="3153611" cy="66760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53611" cy="6676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05136D"/>
    <w:multiLevelType w:val="hybridMultilevel"/>
    <w:tmpl w:val="DAF8E2F4"/>
    <w:lvl w:ilvl="0" w:tplc="04090001">
      <w:start w:val="1"/>
      <w:numFmt w:val="bullet"/>
      <w:lvlText w:val=""/>
      <w:lvlJc w:val="left"/>
      <w:pPr>
        <w:ind w:left="9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1" w15:restartNumberingAfterBreak="0">
    <w:nsid w:val="3DC32CF7"/>
    <w:multiLevelType w:val="hybridMultilevel"/>
    <w:tmpl w:val="7E7A92EA"/>
    <w:lvl w:ilvl="0" w:tplc="A802E780">
      <w:numFmt w:val="bullet"/>
      <w:lvlText w:val=""/>
      <w:lvlJc w:val="left"/>
      <w:pPr>
        <w:ind w:left="118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 w:tplc="9EC80402">
      <w:numFmt w:val="bullet"/>
      <w:lvlText w:val="•"/>
      <w:lvlJc w:val="left"/>
      <w:pPr>
        <w:ind w:left="1654" w:hanging="360"/>
      </w:pPr>
      <w:rPr>
        <w:rFonts w:hint="default"/>
        <w:lang w:val="de-DE" w:eastAsia="en-US" w:bidi="ar-SA"/>
      </w:rPr>
    </w:lvl>
    <w:lvl w:ilvl="2" w:tplc="288A84E0">
      <w:numFmt w:val="bullet"/>
      <w:lvlText w:val="•"/>
      <w:lvlJc w:val="left"/>
      <w:pPr>
        <w:ind w:left="2129" w:hanging="360"/>
      </w:pPr>
      <w:rPr>
        <w:rFonts w:hint="default"/>
        <w:lang w:val="de-DE" w:eastAsia="en-US" w:bidi="ar-SA"/>
      </w:rPr>
    </w:lvl>
    <w:lvl w:ilvl="3" w:tplc="15A49B68">
      <w:numFmt w:val="bullet"/>
      <w:lvlText w:val="•"/>
      <w:lvlJc w:val="left"/>
      <w:pPr>
        <w:ind w:left="2604" w:hanging="360"/>
      </w:pPr>
      <w:rPr>
        <w:rFonts w:hint="default"/>
        <w:lang w:val="de-DE" w:eastAsia="en-US" w:bidi="ar-SA"/>
      </w:rPr>
    </w:lvl>
    <w:lvl w:ilvl="4" w:tplc="589E1A20">
      <w:numFmt w:val="bullet"/>
      <w:lvlText w:val="•"/>
      <w:lvlJc w:val="left"/>
      <w:pPr>
        <w:ind w:left="3078" w:hanging="360"/>
      </w:pPr>
      <w:rPr>
        <w:rFonts w:hint="default"/>
        <w:lang w:val="de-DE" w:eastAsia="en-US" w:bidi="ar-SA"/>
      </w:rPr>
    </w:lvl>
    <w:lvl w:ilvl="5" w:tplc="7E645224">
      <w:numFmt w:val="bullet"/>
      <w:lvlText w:val="•"/>
      <w:lvlJc w:val="left"/>
      <w:pPr>
        <w:ind w:left="3553" w:hanging="360"/>
      </w:pPr>
      <w:rPr>
        <w:rFonts w:hint="default"/>
        <w:lang w:val="de-DE" w:eastAsia="en-US" w:bidi="ar-SA"/>
      </w:rPr>
    </w:lvl>
    <w:lvl w:ilvl="6" w:tplc="BA6A07EA">
      <w:numFmt w:val="bullet"/>
      <w:lvlText w:val="•"/>
      <w:lvlJc w:val="left"/>
      <w:pPr>
        <w:ind w:left="4028" w:hanging="360"/>
      </w:pPr>
      <w:rPr>
        <w:rFonts w:hint="default"/>
        <w:lang w:val="de-DE" w:eastAsia="en-US" w:bidi="ar-SA"/>
      </w:rPr>
    </w:lvl>
    <w:lvl w:ilvl="7" w:tplc="DDFE0E9A">
      <w:numFmt w:val="bullet"/>
      <w:lvlText w:val="•"/>
      <w:lvlJc w:val="left"/>
      <w:pPr>
        <w:ind w:left="4502" w:hanging="360"/>
      </w:pPr>
      <w:rPr>
        <w:rFonts w:hint="default"/>
        <w:lang w:val="de-DE" w:eastAsia="en-US" w:bidi="ar-SA"/>
      </w:rPr>
    </w:lvl>
    <w:lvl w:ilvl="8" w:tplc="8750B2DE">
      <w:numFmt w:val="bullet"/>
      <w:lvlText w:val="•"/>
      <w:lvlJc w:val="left"/>
      <w:pPr>
        <w:ind w:left="4977" w:hanging="360"/>
      </w:pPr>
      <w:rPr>
        <w:rFonts w:hint="default"/>
        <w:lang w:val="de-DE" w:eastAsia="en-US" w:bidi="ar-SA"/>
      </w:rPr>
    </w:lvl>
  </w:abstractNum>
  <w:abstractNum w:abstractNumId="2" w15:restartNumberingAfterBreak="0">
    <w:nsid w:val="67C2396E"/>
    <w:multiLevelType w:val="hybridMultilevel"/>
    <w:tmpl w:val="D0724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C43DF7"/>
    <w:multiLevelType w:val="hybridMultilevel"/>
    <w:tmpl w:val="B5A4D434"/>
    <w:lvl w:ilvl="0" w:tplc="04090001">
      <w:start w:val="1"/>
      <w:numFmt w:val="bullet"/>
      <w:lvlText w:val=""/>
      <w:lvlJc w:val="left"/>
      <w:pPr>
        <w:ind w:left="9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720B2"/>
    <w:rsid w:val="00124393"/>
    <w:rsid w:val="001720B2"/>
    <w:rsid w:val="002E1F3A"/>
    <w:rsid w:val="003569ED"/>
    <w:rsid w:val="0036756C"/>
    <w:rsid w:val="00381315"/>
    <w:rsid w:val="003B08A0"/>
    <w:rsid w:val="00422A84"/>
    <w:rsid w:val="005A2715"/>
    <w:rsid w:val="00627EED"/>
    <w:rsid w:val="00744881"/>
    <w:rsid w:val="007F5DE7"/>
    <w:rsid w:val="00B17511"/>
    <w:rsid w:val="00B366D8"/>
    <w:rsid w:val="00CB0816"/>
    <w:rsid w:val="00D5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C92A4"/>
  <w15:docId w15:val="{A25BF552-0C67-4CB3-85A9-1631B3AEC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ylfaen" w:eastAsia="Sylfaen" w:hAnsi="Sylfaen" w:cs="Sylfaen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 Shaishmelashvili</dc:creator>
  <cp:lastModifiedBy>Nino Sutidze</cp:lastModifiedBy>
  <cp:revision>12</cp:revision>
  <cp:lastPrinted>2025-07-18T11:05:00Z</cp:lastPrinted>
  <dcterms:created xsi:type="dcterms:W3CDTF">2025-07-18T10:56:00Z</dcterms:created>
  <dcterms:modified xsi:type="dcterms:W3CDTF">2026-02-04T09:57:00Z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2025-07-18T00:00:00Z</vt:filetime>
  </property>
  <property fmtid="{D5CDD505-2E9C-101B-9397-08002B2CF9AE}" pid="5" name="Producer">
    <vt:lpwstr>Microsoft® Word 2016</vt:lpwstr>
  </property>
</Properties>
</file>