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1F91" w14:textId="646D15C3" w:rsidR="007C0EB8" w:rsidRPr="00866BF0" w:rsidRDefault="007C0EB8" w:rsidP="007C0EB8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  <w:r w:rsidRPr="00872489">
        <w:rPr>
          <w:rFonts w:ascii="Sylfaen" w:hAnsi="Sylfaen" w:cs="Sylfaen"/>
          <w:b/>
          <w:sz w:val="20"/>
          <w:szCs w:val="20"/>
          <w:lang w:val="ka-GE"/>
        </w:rPr>
        <w:t>ხელშეკრულება სამშენებლო სამუშაოების წარმოების შესახებ</w:t>
      </w:r>
      <w:r w:rsidR="00D73DCD">
        <w:rPr>
          <w:rFonts w:ascii="Sylfaen" w:hAnsi="Sylfaen" w:cs="Sylfaen"/>
          <w:b/>
          <w:sz w:val="20"/>
          <w:szCs w:val="20"/>
        </w:rPr>
        <w:t xml:space="preserve"> N2</w:t>
      </w:r>
      <w:r w:rsidR="00FF4464">
        <w:rPr>
          <w:rFonts w:ascii="Sylfaen" w:hAnsi="Sylfaen" w:cs="Sylfaen"/>
          <w:b/>
          <w:sz w:val="20"/>
          <w:szCs w:val="20"/>
        </w:rPr>
        <w:t>6</w:t>
      </w:r>
      <w:r w:rsidR="00D73DCD">
        <w:rPr>
          <w:rFonts w:ascii="Sylfaen" w:hAnsi="Sylfaen" w:cs="Sylfaen"/>
          <w:b/>
          <w:sz w:val="20"/>
          <w:szCs w:val="20"/>
        </w:rPr>
        <w:t>-</w:t>
      </w:r>
      <w:r w:rsidR="00866BF0">
        <w:rPr>
          <w:rFonts w:ascii="Sylfaen" w:hAnsi="Sylfaen" w:cs="Sylfaen"/>
          <w:b/>
          <w:sz w:val="20"/>
          <w:szCs w:val="20"/>
        </w:rPr>
        <w:t>XXX</w:t>
      </w:r>
    </w:p>
    <w:p w14:paraId="21A2DBA4" w14:textId="77777777" w:rsidR="007C0EB8" w:rsidRPr="00872489" w:rsidRDefault="007C0EB8" w:rsidP="00804F40">
      <w:pPr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C0EB8" w:rsidRPr="00872489" w14:paraId="7C5CC8D6" w14:textId="77777777" w:rsidTr="001E5B78">
        <w:tc>
          <w:tcPr>
            <w:tcW w:w="4675" w:type="dxa"/>
          </w:tcPr>
          <w:p w14:paraId="7FD0E483" w14:textId="77777777" w:rsidR="007C0EB8" w:rsidRPr="00872489" w:rsidRDefault="007C0EB8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ხელშეკრულების გაფორმების თარიღი:</w:t>
            </w:r>
          </w:p>
        </w:tc>
        <w:tc>
          <w:tcPr>
            <w:tcW w:w="4675" w:type="dxa"/>
          </w:tcPr>
          <w:p w14:paraId="0BDB6FCD" w14:textId="77777777" w:rsidR="007C0EB8" w:rsidRPr="00872489" w:rsidRDefault="007C0EB8" w:rsidP="00D8339D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[დღე] [თვე]</w:t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 xml:space="preserve"> 202</w:t>
            </w:r>
            <w:r w:rsidR="00D8339D">
              <w:rPr>
                <w:rFonts w:ascii="Sylfaen" w:hAnsi="Sylfaen"/>
                <w:sz w:val="20"/>
                <w:szCs w:val="20"/>
              </w:rPr>
              <w:t>2</w:t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 xml:space="preserve"> წელი</w:t>
            </w:r>
          </w:p>
        </w:tc>
      </w:tr>
      <w:tr w:rsidR="007C0EB8" w:rsidRPr="00872489" w14:paraId="32D2E8DB" w14:textId="77777777" w:rsidTr="001E5B78">
        <w:tc>
          <w:tcPr>
            <w:tcW w:w="4675" w:type="dxa"/>
          </w:tcPr>
          <w:p w14:paraId="0E91B0E2" w14:textId="77777777" w:rsidR="007C0EB8" w:rsidRPr="00872489" w:rsidRDefault="007C0EB8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ხელშეკრულების მხარეები:</w:t>
            </w:r>
          </w:p>
        </w:tc>
        <w:tc>
          <w:tcPr>
            <w:tcW w:w="4675" w:type="dxa"/>
          </w:tcPr>
          <w:p w14:paraId="063B7A63" w14:textId="77777777" w:rsidR="007C0EB8" w:rsidRPr="00872489" w:rsidRDefault="007C0EB8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C0EB8" w:rsidRPr="00872489" w14:paraId="083AE11B" w14:textId="77777777" w:rsidTr="001E5B78">
        <w:tc>
          <w:tcPr>
            <w:tcW w:w="4675" w:type="dxa"/>
          </w:tcPr>
          <w:p w14:paraId="603BD892" w14:textId="77777777" w:rsidR="007C0EB8" w:rsidRPr="00872489" w:rsidRDefault="00EF7DFF" w:rsidP="00C8286A">
            <w:pPr>
              <w:spacing w:after="0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დამკვეთი</w:t>
            </w:r>
            <w:r w:rsidR="007C0EB8" w:rsidRPr="00872489">
              <w:rPr>
                <w:rFonts w:ascii="Sylfaen" w:hAnsi="Sylfaen"/>
                <w:b/>
                <w:sz w:val="20"/>
                <w:szCs w:val="20"/>
              </w:rPr>
              <w:t>:</w:t>
            </w:r>
          </w:p>
        </w:tc>
        <w:tc>
          <w:tcPr>
            <w:tcW w:w="4675" w:type="dxa"/>
          </w:tcPr>
          <w:p w14:paraId="72F05006" w14:textId="77777777" w:rsidR="007C0EB8" w:rsidRPr="00872489" w:rsidRDefault="007C0EB8" w:rsidP="00804F4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 xml:space="preserve">შპს „ჯორჯიან უოთერ ენდ ფაუერი“ </w:t>
            </w:r>
            <w:r w:rsidR="00046562" w:rsidRPr="00046562">
              <w:rPr>
                <w:rFonts w:ascii="Sylfaen" w:hAnsi="Sylfaen"/>
                <w:sz w:val="20"/>
                <w:szCs w:val="20"/>
                <w:lang w:val="ka-GE"/>
              </w:rPr>
              <w:t xml:space="preserve">(შემდგომში </w:t>
            </w:r>
            <w:r w:rsidR="00046562" w:rsidRPr="00046562">
              <w:rPr>
                <w:rFonts w:ascii="Sylfaen" w:hAnsi="Sylfaen"/>
                <w:b/>
                <w:sz w:val="20"/>
                <w:szCs w:val="20"/>
                <w:lang w:val="ka-GE"/>
              </w:rPr>
              <w:t>„დამკვეთი“</w:t>
            </w:r>
            <w:r w:rsidR="00046562" w:rsidRPr="00046562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7C0EB8" w:rsidRPr="00872489" w14:paraId="00340BD3" w14:textId="77777777" w:rsidTr="001E5B78">
        <w:tc>
          <w:tcPr>
            <w:tcW w:w="4675" w:type="dxa"/>
          </w:tcPr>
          <w:p w14:paraId="55DA8413" w14:textId="77777777" w:rsidR="007C0EB8" w:rsidRPr="00872489" w:rsidRDefault="00804F40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="00EF7DFF">
              <w:rPr>
                <w:rFonts w:ascii="Sylfaen" w:hAnsi="Sylfaen"/>
                <w:sz w:val="20"/>
                <w:szCs w:val="20"/>
                <w:lang w:val="ka-GE"/>
              </w:rPr>
              <w:t>დამკვეთის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  <w:r w:rsidR="007C0EB8" w:rsidRPr="00872489">
              <w:rPr>
                <w:rFonts w:ascii="Sylfaen" w:hAnsi="Sylfaen"/>
                <w:sz w:val="20"/>
                <w:szCs w:val="20"/>
                <w:lang w:val="ka-GE"/>
              </w:rPr>
              <w:t xml:space="preserve"> საიდენტიფიკაციო ნომერი:</w:t>
            </w:r>
          </w:p>
        </w:tc>
        <w:tc>
          <w:tcPr>
            <w:tcW w:w="4675" w:type="dxa"/>
          </w:tcPr>
          <w:p w14:paraId="3B09C0BE" w14:textId="77777777" w:rsidR="007C0EB8" w:rsidRPr="00872489" w:rsidRDefault="007C0EB8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203826002</w:t>
            </w:r>
          </w:p>
        </w:tc>
      </w:tr>
      <w:tr w:rsidR="007C0EB8" w:rsidRPr="00872489" w14:paraId="380FDD3E" w14:textId="77777777" w:rsidTr="001E5B78">
        <w:tc>
          <w:tcPr>
            <w:tcW w:w="4675" w:type="dxa"/>
          </w:tcPr>
          <w:p w14:paraId="67B6461D" w14:textId="77777777" w:rsidR="007C0EB8" w:rsidRPr="00872489" w:rsidRDefault="00804F40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="00EF7DFF">
              <w:rPr>
                <w:rFonts w:ascii="Sylfaen" w:hAnsi="Sylfaen"/>
                <w:sz w:val="20"/>
                <w:szCs w:val="20"/>
                <w:lang w:val="ka-GE"/>
              </w:rPr>
              <w:t>დამკვეთის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  <w:r w:rsidR="00EF7DFF">
              <w:rPr>
                <w:rFonts w:ascii="Sylfaen" w:hAnsi="Sylfaen"/>
                <w:sz w:val="20"/>
                <w:szCs w:val="20"/>
                <w:lang w:val="ka-GE"/>
              </w:rPr>
              <w:t xml:space="preserve"> უფლებამოსილი</w:t>
            </w:r>
            <w:r w:rsidR="007C0EB8" w:rsidRPr="00872489">
              <w:rPr>
                <w:rFonts w:ascii="Sylfaen" w:hAnsi="Sylfaen"/>
                <w:sz w:val="20"/>
                <w:szCs w:val="20"/>
                <w:lang w:val="ka-GE"/>
              </w:rPr>
              <w:t xml:space="preserve"> წარმომადგენელი:</w:t>
            </w:r>
          </w:p>
        </w:tc>
        <w:tc>
          <w:tcPr>
            <w:tcW w:w="4675" w:type="dxa"/>
          </w:tcPr>
          <w:p w14:paraId="56ACA3AC" w14:textId="25FE1868" w:rsidR="007C0EB8" w:rsidRPr="00872489" w:rsidRDefault="00DA0D31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DA0D31">
              <w:rPr>
                <w:rFonts w:ascii="Sylfaen" w:hAnsi="Sylfaen"/>
                <w:sz w:val="20"/>
                <w:szCs w:val="20"/>
                <w:lang w:val="ka-GE"/>
              </w:rPr>
              <w:t>ხოსე მიგელ სანტოს გონზალეზი</w:t>
            </w:r>
          </w:p>
        </w:tc>
      </w:tr>
      <w:tr w:rsidR="007C0EB8" w:rsidRPr="00872489" w14:paraId="30AB083E" w14:textId="77777777" w:rsidTr="001E5B78">
        <w:tc>
          <w:tcPr>
            <w:tcW w:w="4675" w:type="dxa"/>
          </w:tcPr>
          <w:p w14:paraId="53A7729B" w14:textId="77777777" w:rsidR="007C0EB8" w:rsidRPr="00872489" w:rsidRDefault="007C0EB8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თანამდებობა:</w:t>
            </w:r>
          </w:p>
        </w:tc>
        <w:tc>
          <w:tcPr>
            <w:tcW w:w="4675" w:type="dxa"/>
          </w:tcPr>
          <w:p w14:paraId="59E49167" w14:textId="77777777" w:rsidR="007C0EB8" w:rsidRPr="00872489" w:rsidRDefault="007C0EB8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</w:p>
        </w:tc>
      </w:tr>
      <w:tr w:rsidR="007C0EB8" w:rsidRPr="00872489" w14:paraId="01D8CB8F" w14:textId="77777777" w:rsidTr="001E5B78">
        <w:tc>
          <w:tcPr>
            <w:tcW w:w="4675" w:type="dxa"/>
          </w:tcPr>
          <w:p w14:paraId="2C67F49D" w14:textId="77777777" w:rsidR="007C0EB8" w:rsidRPr="00872489" w:rsidRDefault="007C0EB8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675" w:type="dxa"/>
          </w:tcPr>
          <w:p w14:paraId="2B1FE674" w14:textId="77777777" w:rsidR="007C0EB8" w:rsidRPr="00872489" w:rsidRDefault="007C0EB8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C0EB8" w:rsidRPr="00872489" w14:paraId="4058F0D7" w14:textId="77777777" w:rsidTr="001E5B78">
        <w:tc>
          <w:tcPr>
            <w:tcW w:w="4675" w:type="dxa"/>
          </w:tcPr>
          <w:p w14:paraId="7505D123" w14:textId="77777777" w:rsidR="007C0EB8" w:rsidRPr="00872489" w:rsidRDefault="00804F40" w:rsidP="00C8286A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„</w:t>
            </w:r>
            <w:r w:rsidR="00EF7DFF">
              <w:rPr>
                <w:rFonts w:ascii="Sylfaen" w:hAnsi="Sylfaen"/>
                <w:b/>
                <w:sz w:val="20"/>
                <w:szCs w:val="20"/>
                <w:lang w:val="ka-GE"/>
              </w:rPr>
              <w:t>შემსრულებელი“</w:t>
            </w:r>
          </w:p>
        </w:tc>
        <w:tc>
          <w:tcPr>
            <w:tcW w:w="4675" w:type="dxa"/>
          </w:tcPr>
          <w:p w14:paraId="7B3521A7" w14:textId="77777777" w:rsidR="007C0EB8" w:rsidRPr="00872489" w:rsidRDefault="007C0EB8" w:rsidP="00804F40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[კომპანიის სახელწოდება ან ფიზიკური პირის </w:t>
            </w:r>
            <w:r w:rsidR="00046562" w:rsidRPr="00046562">
              <w:rPr>
                <w:rFonts w:ascii="Sylfaen" w:hAnsi="Sylfaen"/>
                <w:sz w:val="20"/>
                <w:szCs w:val="20"/>
                <w:lang w:val="ka-GE"/>
              </w:rPr>
              <w:t xml:space="preserve">(შემდგომში </w:t>
            </w:r>
            <w:r w:rsidR="00046562" w:rsidRPr="00046562">
              <w:rPr>
                <w:rFonts w:ascii="Sylfaen" w:hAnsi="Sylfaen"/>
                <w:b/>
                <w:sz w:val="20"/>
                <w:szCs w:val="20"/>
                <w:lang w:val="ka-GE"/>
              </w:rPr>
              <w:t>„შემსრულებელი“</w:t>
            </w:r>
            <w:r w:rsidR="00046562" w:rsidRPr="00046562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7C0EB8" w:rsidRPr="00872489" w14:paraId="704C5D57" w14:textId="77777777" w:rsidTr="001E5B78">
        <w:tc>
          <w:tcPr>
            <w:tcW w:w="4675" w:type="dxa"/>
          </w:tcPr>
          <w:p w14:paraId="2F1C349C" w14:textId="77777777" w:rsidR="007C0EB8" w:rsidRPr="00872489" w:rsidRDefault="00EF7DFF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„შემსრულებლის“</w:t>
            </w:r>
            <w:r w:rsidR="007C0EB8" w:rsidRPr="00872489">
              <w:rPr>
                <w:rFonts w:ascii="Sylfaen" w:hAnsi="Sylfaen"/>
                <w:sz w:val="20"/>
                <w:szCs w:val="20"/>
                <w:lang w:val="ka-GE"/>
              </w:rPr>
              <w:t xml:space="preserve"> საიდენტიფიკაციო/პირადი ნომერი:</w:t>
            </w:r>
          </w:p>
        </w:tc>
        <w:tc>
          <w:tcPr>
            <w:tcW w:w="4675" w:type="dxa"/>
          </w:tcPr>
          <w:p w14:paraId="681B099B" w14:textId="77777777" w:rsidR="007C0EB8" w:rsidRPr="00872489" w:rsidRDefault="007C0EB8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[-]</w:t>
            </w:r>
          </w:p>
        </w:tc>
      </w:tr>
      <w:tr w:rsidR="007C0EB8" w:rsidRPr="00872489" w14:paraId="2859F471" w14:textId="77777777" w:rsidTr="001E5B78">
        <w:tc>
          <w:tcPr>
            <w:tcW w:w="4675" w:type="dxa"/>
          </w:tcPr>
          <w:p w14:paraId="3CA5D13C" w14:textId="77777777" w:rsidR="007C0EB8" w:rsidRPr="00872489" w:rsidRDefault="00804F40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„შემსრულებლის“ უფლებამოსილი</w:t>
            </w:r>
            <w:r w:rsidR="007C0EB8" w:rsidRPr="00872489">
              <w:rPr>
                <w:rFonts w:ascii="Sylfaen" w:hAnsi="Sylfaen"/>
                <w:sz w:val="20"/>
                <w:szCs w:val="20"/>
                <w:lang w:val="ka-GE"/>
              </w:rPr>
              <w:t xml:space="preserve"> წარმომადგენელი:</w:t>
            </w:r>
          </w:p>
        </w:tc>
        <w:tc>
          <w:tcPr>
            <w:tcW w:w="4675" w:type="dxa"/>
          </w:tcPr>
          <w:p w14:paraId="4058C3BD" w14:textId="77777777" w:rsidR="007C0EB8" w:rsidRPr="00872489" w:rsidRDefault="007C0EB8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[სახელი და გვარი]</w:t>
            </w:r>
          </w:p>
        </w:tc>
      </w:tr>
      <w:tr w:rsidR="007C0EB8" w:rsidRPr="00872489" w14:paraId="3E405458" w14:textId="77777777" w:rsidTr="001E5B78">
        <w:tc>
          <w:tcPr>
            <w:tcW w:w="4675" w:type="dxa"/>
          </w:tcPr>
          <w:p w14:paraId="1E03512B" w14:textId="77777777" w:rsidR="007C0EB8" w:rsidRPr="00872489" w:rsidRDefault="007C0EB8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თანამდებობა:</w:t>
            </w:r>
          </w:p>
        </w:tc>
        <w:tc>
          <w:tcPr>
            <w:tcW w:w="4675" w:type="dxa"/>
          </w:tcPr>
          <w:p w14:paraId="004DA85B" w14:textId="77777777" w:rsidR="007C0EB8" w:rsidRPr="00872489" w:rsidRDefault="007C0EB8" w:rsidP="00C8286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[თანამდებობა]</w:t>
            </w:r>
          </w:p>
        </w:tc>
      </w:tr>
    </w:tbl>
    <w:p w14:paraId="44F09108" w14:textId="77777777" w:rsidR="007C0EB8" w:rsidRPr="00872489" w:rsidRDefault="007C0EB8" w:rsidP="007C0EB8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ka-GE"/>
        </w:rPr>
      </w:pPr>
    </w:p>
    <w:p w14:paraId="5BF8B8B2" w14:textId="77777777" w:rsidR="002B2731" w:rsidRPr="00872489" w:rsidRDefault="002B2731" w:rsidP="002B2731">
      <w:pPr>
        <w:spacing w:after="0"/>
        <w:rPr>
          <w:rFonts w:ascii="Sylfaen" w:hAnsi="Sylfaen"/>
          <w:b/>
          <w:sz w:val="20"/>
          <w:szCs w:val="20"/>
          <w:lang w:val="ka-GE"/>
        </w:rPr>
      </w:pPr>
      <w:r w:rsidRPr="00872489">
        <w:rPr>
          <w:rFonts w:ascii="Sylfaen" w:hAnsi="Sylfaen"/>
          <w:b/>
          <w:sz w:val="20"/>
          <w:szCs w:val="20"/>
          <w:lang w:val="ka-GE"/>
        </w:rPr>
        <w:t>1. „ხელშეკრულების“ საგანი</w:t>
      </w:r>
    </w:p>
    <w:p w14:paraId="6FD267DE" w14:textId="77777777" w:rsidR="002B2731" w:rsidRPr="00872489" w:rsidRDefault="002B2731" w:rsidP="002B2731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Sylfaen" w:hAnsi="Sylfaen"/>
          <w:sz w:val="20"/>
          <w:szCs w:val="20"/>
          <w:lang w:val="ka-GE"/>
        </w:rPr>
      </w:pPr>
      <w:r w:rsidRPr="00872489">
        <w:rPr>
          <w:rFonts w:ascii="Sylfaen" w:hAnsi="Sylfaen"/>
          <w:sz w:val="20"/>
          <w:szCs w:val="20"/>
          <w:lang w:val="ka-GE"/>
        </w:rPr>
        <w:t xml:space="preserve">„კომპანია“ კისრულობს ვალდებულებას, თავისი კომპეტენციის და კვალიფიკაციის ფარგლებში, შესაბამისი ანაზღაურების სანაცვლოდ </w:t>
      </w:r>
      <w:r w:rsidRPr="00872489">
        <w:rPr>
          <w:rFonts w:ascii="Sylfaen" w:hAnsi="Sylfaen"/>
          <w:sz w:val="20"/>
          <w:szCs w:val="20"/>
        </w:rPr>
        <w:t>GWP-</w:t>
      </w:r>
      <w:r w:rsidRPr="00872489">
        <w:rPr>
          <w:rFonts w:ascii="Sylfaen" w:hAnsi="Sylfaen"/>
          <w:sz w:val="20"/>
          <w:szCs w:val="20"/>
          <w:lang w:val="ka-GE"/>
        </w:rPr>
        <w:t xml:space="preserve">ის გაუწიოს </w:t>
      </w:r>
      <w:r w:rsidRPr="00872489">
        <w:rPr>
          <w:rFonts w:ascii="Sylfaen" w:hAnsi="Sylfaen"/>
          <w:sz w:val="20"/>
          <w:szCs w:val="20"/>
          <w:highlight w:val="yellow"/>
        </w:rPr>
        <w:t>[-]</w:t>
      </w:r>
      <w:r w:rsidRPr="00872489">
        <w:rPr>
          <w:rFonts w:ascii="Sylfaen" w:hAnsi="Sylfaen"/>
          <w:sz w:val="20"/>
          <w:szCs w:val="20"/>
        </w:rPr>
        <w:t xml:space="preserve"> </w:t>
      </w:r>
      <w:r w:rsidRPr="00872489">
        <w:rPr>
          <w:rFonts w:ascii="Sylfaen" w:hAnsi="Sylfaen"/>
          <w:sz w:val="20"/>
          <w:szCs w:val="20"/>
          <w:lang w:val="ka-GE"/>
        </w:rPr>
        <w:t>(შემდგომში „</w:t>
      </w:r>
      <w:r w:rsidRPr="00872489">
        <w:rPr>
          <w:rFonts w:ascii="Sylfaen" w:hAnsi="Sylfaen"/>
          <w:b/>
          <w:sz w:val="20"/>
          <w:szCs w:val="20"/>
          <w:lang w:val="ka-GE"/>
        </w:rPr>
        <w:t>მომსახურება</w:t>
      </w:r>
      <w:r w:rsidRPr="00872489">
        <w:rPr>
          <w:rFonts w:ascii="Sylfaen" w:hAnsi="Sylfaen"/>
          <w:sz w:val="20"/>
          <w:szCs w:val="20"/>
          <w:lang w:val="ka-GE"/>
        </w:rPr>
        <w:t>“)</w:t>
      </w:r>
      <w:r w:rsidR="00C8286A" w:rsidRPr="00872489">
        <w:rPr>
          <w:rFonts w:ascii="Sylfaen" w:hAnsi="Sylfaen"/>
          <w:sz w:val="20"/>
          <w:szCs w:val="20"/>
          <w:lang w:val="ka-GE"/>
        </w:rPr>
        <w:t xml:space="preserve"> წინამდებარე </w:t>
      </w:r>
      <w:r w:rsidR="006D28FA" w:rsidRPr="00872489">
        <w:rPr>
          <w:rFonts w:ascii="Sylfaen" w:hAnsi="Sylfaen"/>
          <w:sz w:val="20"/>
          <w:szCs w:val="20"/>
          <w:lang w:val="ka-GE"/>
        </w:rPr>
        <w:t>„ხელშეკრულების“ პირობების შესაბამისად.</w:t>
      </w:r>
      <w:r w:rsidRPr="00872489">
        <w:rPr>
          <w:rFonts w:ascii="Sylfaen" w:hAnsi="Sylfaen"/>
          <w:sz w:val="20"/>
          <w:szCs w:val="20"/>
          <w:lang w:val="ka-GE"/>
        </w:rPr>
        <w:t xml:space="preserve"> </w:t>
      </w:r>
    </w:p>
    <w:p w14:paraId="75E79C5E" w14:textId="77777777" w:rsidR="0092576F" w:rsidRPr="00872489" w:rsidRDefault="0092576F" w:rsidP="0092576F">
      <w:pPr>
        <w:spacing w:after="0" w:line="240" w:lineRule="auto"/>
        <w:jc w:val="both"/>
        <w:rPr>
          <w:rFonts w:ascii="Sylfaen" w:hAnsi="Sylfaen" w:cstheme="minorHAnsi"/>
          <w:b/>
          <w:sz w:val="20"/>
          <w:szCs w:val="20"/>
          <w:highlight w:val="green"/>
          <w:lang w:val="ka-GE"/>
        </w:rPr>
      </w:pPr>
    </w:p>
    <w:p w14:paraId="5166B191" w14:textId="77777777" w:rsidR="00E67483" w:rsidRPr="00872489" w:rsidRDefault="00E67483" w:rsidP="00E67483">
      <w:pPr>
        <w:spacing w:after="0"/>
        <w:rPr>
          <w:rFonts w:ascii="Sylfaen" w:hAnsi="Sylfaen"/>
          <w:b/>
          <w:sz w:val="20"/>
          <w:szCs w:val="20"/>
          <w:lang w:val="ka-GE"/>
        </w:rPr>
      </w:pPr>
      <w:r w:rsidRPr="00872489">
        <w:rPr>
          <w:rFonts w:ascii="Sylfaen" w:hAnsi="Sylfaen"/>
          <w:b/>
          <w:sz w:val="20"/>
          <w:szCs w:val="20"/>
          <w:lang w:val="ka-GE"/>
        </w:rPr>
        <w:t>2. „ხელშეკრულების“ დანართები</w:t>
      </w:r>
    </w:p>
    <w:p w14:paraId="6BB6E569" w14:textId="77777777" w:rsidR="00E67483" w:rsidRDefault="00E67483" w:rsidP="00E67483">
      <w:pPr>
        <w:spacing w:after="0"/>
        <w:rPr>
          <w:rFonts w:ascii="Sylfaen" w:hAnsi="Sylfaen"/>
          <w:sz w:val="20"/>
          <w:szCs w:val="20"/>
          <w:lang w:val="ka-GE"/>
        </w:rPr>
      </w:pPr>
      <w:r w:rsidRPr="00872489">
        <w:rPr>
          <w:rFonts w:ascii="Sylfaen" w:hAnsi="Sylfaen"/>
          <w:sz w:val="20"/>
          <w:szCs w:val="20"/>
          <w:lang w:val="ka-GE"/>
        </w:rPr>
        <w:t>2.1  წინამდებარე „ხელშეკრულებას“ გააჩნია ქვემოთ ჩამოთვლილი დანართები და თითოეული მათგანი წარმოადგენს მის განუყოფელ ნაწილს:</w:t>
      </w:r>
    </w:p>
    <w:p w14:paraId="628BCFE6" w14:textId="77777777" w:rsidR="00370FF5" w:rsidRPr="00872489" w:rsidRDefault="00370FF5" w:rsidP="00E67483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28B393FB" w14:textId="77777777" w:rsidR="000C6A84" w:rsidRPr="00872489" w:rsidRDefault="000C6A84" w:rsidP="000C6A84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872489">
        <w:rPr>
          <w:rFonts w:ascii="Sylfaen" w:hAnsi="Sylfaen"/>
          <w:sz w:val="20"/>
          <w:szCs w:val="20"/>
          <w:lang w:val="ka-GE"/>
        </w:rPr>
        <w:t xml:space="preserve">დანართი N1 - ხელშეკრულების </w:t>
      </w:r>
      <w:r w:rsidR="00385FF6">
        <w:rPr>
          <w:rFonts w:ascii="Sylfaen" w:hAnsi="Sylfaen"/>
          <w:sz w:val="20"/>
          <w:szCs w:val="20"/>
          <w:lang w:val="ka-GE"/>
        </w:rPr>
        <w:t>სპეციალური</w:t>
      </w:r>
      <w:r w:rsidRPr="00872489">
        <w:rPr>
          <w:rFonts w:ascii="Sylfaen" w:hAnsi="Sylfaen"/>
          <w:sz w:val="20"/>
          <w:szCs w:val="20"/>
          <w:lang w:val="ka-GE"/>
        </w:rPr>
        <w:t xml:space="preserve"> პირობები </w:t>
      </w:r>
    </w:p>
    <w:p w14:paraId="0C40CD78" w14:textId="77777777" w:rsidR="0076722C" w:rsidRPr="00872489" w:rsidRDefault="0076722C" w:rsidP="00CC2BA3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872489">
        <w:rPr>
          <w:rFonts w:ascii="Sylfaen" w:hAnsi="Sylfaen"/>
          <w:sz w:val="20"/>
          <w:szCs w:val="20"/>
          <w:lang w:val="ka-GE"/>
        </w:rPr>
        <w:t>დანართი</w:t>
      </w:r>
      <w:r w:rsidR="000C6A84" w:rsidRPr="00872489">
        <w:rPr>
          <w:rFonts w:ascii="Sylfaen" w:hAnsi="Sylfaen"/>
          <w:sz w:val="20"/>
          <w:szCs w:val="20"/>
          <w:lang w:val="ka-GE"/>
        </w:rPr>
        <w:t xml:space="preserve"> N2</w:t>
      </w:r>
      <w:r w:rsidRPr="00872489">
        <w:rPr>
          <w:rFonts w:ascii="Sylfaen" w:hAnsi="Sylfaen"/>
          <w:sz w:val="20"/>
          <w:szCs w:val="20"/>
          <w:lang w:val="ka-GE"/>
        </w:rPr>
        <w:t xml:space="preserve"> - ხელშეკრულების ზოგადი პირობები </w:t>
      </w:r>
    </w:p>
    <w:p w14:paraId="2D171A6F" w14:textId="77777777" w:rsidR="000C6A84" w:rsidRPr="00872489" w:rsidRDefault="000C6A84" w:rsidP="000C6A84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872489">
        <w:rPr>
          <w:rFonts w:ascii="Sylfaen" w:hAnsi="Sylfaen"/>
          <w:sz w:val="20"/>
          <w:szCs w:val="20"/>
          <w:lang w:val="ka-GE"/>
        </w:rPr>
        <w:t xml:space="preserve">დანართი N3 - </w:t>
      </w:r>
      <w:r w:rsidR="000044AF">
        <w:rPr>
          <w:rFonts w:ascii="Sylfaen" w:hAnsi="Sylfaen"/>
          <w:sz w:val="20"/>
          <w:szCs w:val="20"/>
          <w:lang w:val="ka-GE"/>
        </w:rPr>
        <w:t>ამოღებულია</w:t>
      </w:r>
    </w:p>
    <w:p w14:paraId="6A5DE3BF" w14:textId="77777777" w:rsidR="000C6A84" w:rsidRPr="00872489" w:rsidRDefault="000C6A84" w:rsidP="000C6A84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872489">
        <w:rPr>
          <w:rFonts w:ascii="Sylfaen" w:hAnsi="Sylfaen"/>
          <w:sz w:val="20"/>
          <w:szCs w:val="20"/>
          <w:lang w:val="ka-GE"/>
        </w:rPr>
        <w:t xml:space="preserve">დანართი N4 - </w:t>
      </w:r>
      <w:r w:rsidR="000044AF">
        <w:rPr>
          <w:rFonts w:ascii="Sylfaen" w:hAnsi="Sylfaen"/>
          <w:sz w:val="20"/>
          <w:szCs w:val="20"/>
          <w:lang w:val="ka-GE"/>
        </w:rPr>
        <w:t>ამოღებულია</w:t>
      </w:r>
    </w:p>
    <w:p w14:paraId="2EF704E8" w14:textId="77777777" w:rsidR="000C6A84" w:rsidRPr="00872489" w:rsidRDefault="000C6A84" w:rsidP="000C6A84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872489">
        <w:rPr>
          <w:rFonts w:ascii="Sylfaen" w:hAnsi="Sylfaen"/>
          <w:sz w:val="20"/>
          <w:szCs w:val="20"/>
          <w:lang w:val="ka-GE"/>
        </w:rPr>
        <w:t xml:space="preserve">დანართი N5 - </w:t>
      </w:r>
      <w:r w:rsidR="000044AF">
        <w:rPr>
          <w:rFonts w:ascii="Sylfaen" w:hAnsi="Sylfaen"/>
          <w:sz w:val="20"/>
          <w:szCs w:val="20"/>
          <w:lang w:val="ka-GE"/>
        </w:rPr>
        <w:t>ამოღებულია</w:t>
      </w:r>
    </w:p>
    <w:p w14:paraId="55840F0C" w14:textId="77777777" w:rsidR="000C6A84" w:rsidRPr="00872489" w:rsidRDefault="000C6A84" w:rsidP="000C6A84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872489">
        <w:rPr>
          <w:rFonts w:ascii="Sylfaen" w:hAnsi="Sylfaen"/>
          <w:sz w:val="20"/>
          <w:szCs w:val="20"/>
          <w:lang w:val="ka-GE"/>
        </w:rPr>
        <w:t xml:space="preserve">დანართი N6 - </w:t>
      </w:r>
      <w:r w:rsidR="000044AF">
        <w:rPr>
          <w:rFonts w:ascii="Sylfaen" w:hAnsi="Sylfaen"/>
          <w:sz w:val="20"/>
          <w:szCs w:val="20"/>
          <w:lang w:val="ka-GE"/>
        </w:rPr>
        <w:t>ამოღებულია</w:t>
      </w:r>
    </w:p>
    <w:p w14:paraId="4642263C" w14:textId="77777777" w:rsidR="000C6A84" w:rsidRPr="00872489" w:rsidRDefault="000C6A84" w:rsidP="000C6A84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872489">
        <w:rPr>
          <w:rFonts w:ascii="Sylfaen" w:hAnsi="Sylfaen"/>
          <w:sz w:val="20"/>
          <w:szCs w:val="20"/>
          <w:lang w:val="ka-GE"/>
        </w:rPr>
        <w:t xml:space="preserve">დანართი N7 - ცვლილებების აქტი </w:t>
      </w:r>
    </w:p>
    <w:p w14:paraId="72C1B4B2" w14:textId="77777777" w:rsidR="000C6A84" w:rsidRPr="00872489" w:rsidRDefault="000C6A84" w:rsidP="000C6A84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872489">
        <w:rPr>
          <w:rFonts w:ascii="Sylfaen" w:hAnsi="Sylfaen"/>
          <w:sz w:val="20"/>
          <w:szCs w:val="20"/>
          <w:lang w:val="ka-GE"/>
        </w:rPr>
        <w:t xml:space="preserve">დანართი N8 - მიღება-ჩაბარების სერთიფიკატი </w:t>
      </w:r>
    </w:p>
    <w:p w14:paraId="0C3DF5E5" w14:textId="77777777" w:rsidR="000C6A84" w:rsidRPr="00872489" w:rsidRDefault="000C6A84" w:rsidP="000C6A84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872489">
        <w:rPr>
          <w:rFonts w:ascii="Sylfaen" w:hAnsi="Sylfaen"/>
          <w:sz w:val="20"/>
          <w:szCs w:val="20"/>
          <w:lang w:val="ka-GE"/>
        </w:rPr>
        <w:t xml:space="preserve">დანართი N9 - </w:t>
      </w:r>
      <w:r w:rsidR="000044AF">
        <w:rPr>
          <w:rFonts w:ascii="Sylfaen" w:hAnsi="Sylfaen"/>
          <w:sz w:val="20"/>
          <w:szCs w:val="20"/>
          <w:lang w:val="ka-GE"/>
        </w:rPr>
        <w:t>ამოღებულია</w:t>
      </w:r>
    </w:p>
    <w:p w14:paraId="400F14F4" w14:textId="77777777" w:rsidR="000C6A84" w:rsidRPr="00872489" w:rsidRDefault="000C6A84" w:rsidP="000C6A84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872489">
        <w:rPr>
          <w:rFonts w:ascii="Sylfaen" w:hAnsi="Sylfaen"/>
          <w:sz w:val="20"/>
          <w:szCs w:val="20"/>
          <w:lang w:val="ka-GE"/>
        </w:rPr>
        <w:t xml:space="preserve">დანართი N10 - გეგმა-გრაფიკი  </w:t>
      </w:r>
    </w:p>
    <w:p w14:paraId="1DA3A86A" w14:textId="77777777" w:rsidR="000C6A84" w:rsidRPr="00872489" w:rsidRDefault="000C6A84" w:rsidP="000C6A84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872489">
        <w:rPr>
          <w:rFonts w:ascii="Sylfaen" w:hAnsi="Sylfaen"/>
          <w:sz w:val="20"/>
          <w:szCs w:val="20"/>
          <w:lang w:val="ka-GE"/>
        </w:rPr>
        <w:t xml:space="preserve">დანართი N11 - </w:t>
      </w:r>
      <w:r w:rsidR="000044AF">
        <w:rPr>
          <w:rFonts w:ascii="Sylfaen" w:hAnsi="Sylfaen"/>
          <w:sz w:val="20"/>
          <w:szCs w:val="20"/>
          <w:lang w:val="ka-GE"/>
        </w:rPr>
        <w:t>ამოღებულია</w:t>
      </w:r>
    </w:p>
    <w:p w14:paraId="2A80A0D5" w14:textId="77777777" w:rsidR="000044AF" w:rsidRDefault="000C6A84" w:rsidP="000C6A84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 w:rsidRPr="00385FF6">
        <w:rPr>
          <w:rFonts w:ascii="Sylfaen" w:hAnsi="Sylfaen"/>
          <w:sz w:val="20"/>
          <w:szCs w:val="20"/>
          <w:lang w:val="ka-GE"/>
        </w:rPr>
        <w:t xml:space="preserve">დანართი N12 - </w:t>
      </w:r>
      <w:r w:rsidR="000044AF">
        <w:rPr>
          <w:rFonts w:ascii="Sylfaen" w:hAnsi="Sylfaen"/>
          <w:sz w:val="20"/>
          <w:szCs w:val="20"/>
          <w:lang w:val="ka-GE"/>
        </w:rPr>
        <w:t>ამოღებულია</w:t>
      </w:r>
    </w:p>
    <w:p w14:paraId="23A6D94E" w14:textId="77777777" w:rsidR="009C69A4" w:rsidRPr="004E28FA" w:rsidRDefault="009C69A4" w:rsidP="000C6A84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დანართი</w:t>
      </w:r>
      <w:r w:rsidR="00F64E9A">
        <w:rPr>
          <w:rFonts w:ascii="Sylfaen" w:hAnsi="Sylfaen"/>
          <w:sz w:val="20"/>
          <w:szCs w:val="20"/>
          <w:lang w:val="ka-GE"/>
        </w:rPr>
        <w:t xml:space="preserve"> N13 - </w:t>
      </w:r>
      <w:r w:rsidR="000044AF" w:rsidRPr="000044AF">
        <w:rPr>
          <w:rFonts w:ascii="Sylfaen" w:hAnsi="Sylfaen"/>
          <w:sz w:val="20"/>
          <w:szCs w:val="20"/>
          <w:lang w:val="ka-GE"/>
        </w:rPr>
        <w:t>ტექნიკური დავალება</w:t>
      </w:r>
    </w:p>
    <w:p w14:paraId="52EB5B94" w14:textId="77777777" w:rsidR="00304BF8" w:rsidRPr="00385FF6" w:rsidRDefault="00304BF8" w:rsidP="000C6A84">
      <w:pPr>
        <w:spacing w:after="0"/>
        <w:ind w:left="36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დანართი N14 - </w:t>
      </w:r>
      <w:r w:rsidR="00F64E9A">
        <w:rPr>
          <w:rFonts w:ascii="Sylfaen" w:hAnsi="Sylfaen"/>
          <w:sz w:val="20"/>
          <w:szCs w:val="20"/>
          <w:lang w:val="ka-GE"/>
        </w:rPr>
        <w:t>ხარჯთაღრიცხვა</w:t>
      </w:r>
    </w:p>
    <w:p w14:paraId="2A25193B" w14:textId="77777777" w:rsidR="00370FF5" w:rsidRDefault="00370FF5" w:rsidP="00E36EDF">
      <w:pPr>
        <w:pStyle w:val="CommentText"/>
        <w:widowControl w:val="0"/>
        <w:spacing w:before="100" w:beforeAutospacing="1" w:after="100" w:afterAutospacing="1"/>
        <w:jc w:val="both"/>
        <w:rPr>
          <w:rFonts w:ascii="Sylfaen" w:hAnsi="Sylfaen"/>
          <w:noProof/>
          <w:lang w:val="ka-GE"/>
        </w:rPr>
      </w:pPr>
    </w:p>
    <w:p w14:paraId="6C45A574" w14:textId="77777777" w:rsidR="00E36EDF" w:rsidRPr="00872489" w:rsidRDefault="00872489" w:rsidP="00E36EDF">
      <w:pPr>
        <w:pStyle w:val="CommentText"/>
        <w:widowControl w:val="0"/>
        <w:spacing w:before="100" w:beforeAutospacing="1" w:after="100" w:afterAutospacing="1"/>
        <w:jc w:val="both"/>
        <w:rPr>
          <w:rFonts w:ascii="Sylfaen" w:hAnsi="Sylfaen" w:cs="Sylfaen"/>
          <w:lang w:val="ka-GE"/>
        </w:rPr>
      </w:pPr>
      <w:r w:rsidRPr="00872489">
        <w:rPr>
          <w:rFonts w:ascii="Sylfaen" w:hAnsi="Sylfaen"/>
          <w:noProof/>
          <w:lang w:val="ka-GE"/>
        </w:rPr>
        <w:lastRenderedPageBreak/>
        <w:t xml:space="preserve">წინამდებარე „ხელშეკრულებაზე“ ხელმოწერით </w:t>
      </w:r>
      <w:r w:rsidR="00E36EDF" w:rsidRPr="00872489">
        <w:rPr>
          <w:rFonts w:ascii="Sylfaen" w:hAnsi="Sylfaen"/>
          <w:noProof/>
          <w:lang w:val="ka-GE"/>
        </w:rPr>
        <w:t>„მხარეები“ ადასტურებენ, რომ მათ გაცნობიერებული აქვთ წინამდებარე „ხელშეკრულების“ შინაარსი, იგი ზუსტად გამოხატავს „მხარეთა“ თავისუფალ ნებას და რომ მათ მიერ ნების გამოვლენა მოხდა „ხელშეკრულების“ შინაარსის გონივრული განსჯის შედეგად.</w:t>
      </w:r>
    </w:p>
    <w:p w14:paraId="46E935BF" w14:textId="77777777" w:rsidR="0092576F" w:rsidRPr="00872489" w:rsidRDefault="00CC2BA3" w:rsidP="00CC2BA3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872489">
        <w:rPr>
          <w:rFonts w:ascii="Sylfaen" w:hAnsi="Sylfaen"/>
          <w:sz w:val="20"/>
          <w:szCs w:val="20"/>
          <w:lang w:val="ka-GE"/>
        </w:rPr>
        <w:t>ყოველივე ზემოაღნიშნულის დასტურად, „მხარეებმა“ ხელი მოაწერეს წინამდებარე „ხელშეკრულებას“ ზემოთ პირველად მითითებულ თარიღზე.</w:t>
      </w:r>
    </w:p>
    <w:p w14:paraId="7BBFBBB9" w14:textId="77777777" w:rsidR="0092576F" w:rsidRPr="00872489" w:rsidRDefault="0092576F" w:rsidP="0092576F">
      <w:pPr>
        <w:pStyle w:val="ListParagraph"/>
        <w:spacing w:after="0" w:line="240" w:lineRule="auto"/>
        <w:ind w:left="0"/>
        <w:jc w:val="both"/>
        <w:rPr>
          <w:rFonts w:ascii="Sylfaen" w:hAnsi="Sylfaen" w:cstheme="minorHAnsi"/>
          <w:sz w:val="20"/>
          <w:szCs w:val="20"/>
          <w:lang w:val="ka-GE"/>
        </w:rPr>
      </w:pPr>
    </w:p>
    <w:p w14:paraId="05919229" w14:textId="77777777" w:rsidR="0092576F" w:rsidRPr="00872489" w:rsidRDefault="0092576F" w:rsidP="0092576F">
      <w:pPr>
        <w:pStyle w:val="ListParagraph"/>
        <w:spacing w:after="0" w:line="240" w:lineRule="auto"/>
        <w:ind w:left="0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872489">
        <w:rPr>
          <w:rFonts w:ascii="Sylfaen" w:hAnsi="Sylfaen" w:cstheme="minorHAnsi"/>
          <w:sz w:val="20"/>
          <w:szCs w:val="20"/>
          <w:lang w:val="ka-GE"/>
        </w:rPr>
        <w:t>ხელმოწერილია:</w:t>
      </w:r>
    </w:p>
    <w:p w14:paraId="3CA0DC60" w14:textId="77777777" w:rsidR="0092576F" w:rsidRPr="00872489" w:rsidRDefault="0092576F" w:rsidP="0092576F">
      <w:pPr>
        <w:pStyle w:val="ListParagraph"/>
        <w:spacing w:after="0" w:line="240" w:lineRule="auto"/>
        <w:ind w:left="0"/>
        <w:jc w:val="both"/>
        <w:rPr>
          <w:rFonts w:ascii="Sylfaen" w:hAnsi="Sylfaen" w:cstheme="minorHAnsi"/>
          <w:sz w:val="20"/>
          <w:szCs w:val="20"/>
          <w:lang w:val="ka-GE"/>
        </w:rPr>
      </w:pPr>
    </w:p>
    <w:p w14:paraId="02333289" w14:textId="77777777" w:rsidR="0092576F" w:rsidRPr="00872489" w:rsidRDefault="0092576F" w:rsidP="0092576F">
      <w:pPr>
        <w:pStyle w:val="ListParagraph"/>
        <w:spacing w:after="0" w:line="240" w:lineRule="auto"/>
        <w:ind w:left="0"/>
        <w:jc w:val="both"/>
        <w:rPr>
          <w:rFonts w:ascii="Sylfaen" w:hAnsi="Sylfaen" w:cstheme="minorHAnsi"/>
          <w:sz w:val="20"/>
          <w:szCs w:val="20"/>
          <w:lang w:val="ka-GE"/>
        </w:rPr>
      </w:pP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151"/>
      </w:tblGrid>
      <w:tr w:rsidR="001D0DCC" w:rsidRPr="00872489" w14:paraId="7D5C4139" w14:textId="77777777" w:rsidTr="000A24AE">
        <w:trPr>
          <w:trHeight w:val="2679"/>
        </w:trPr>
        <w:tc>
          <w:tcPr>
            <w:tcW w:w="4379" w:type="dxa"/>
          </w:tcPr>
          <w:p w14:paraId="01265537" w14:textId="77777777" w:rsidR="001D0DCC" w:rsidRPr="00EF7DFF" w:rsidRDefault="00EF7DFF" w:rsidP="00EF7DFF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„დამკვეთი“</w:t>
            </w:r>
          </w:p>
          <w:p w14:paraId="369FCF3D" w14:textId="77777777" w:rsidR="001D0DCC" w:rsidRPr="00872489" w:rsidRDefault="001D0DCC" w:rsidP="00EF7DFF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</w:t>
            </w:r>
          </w:p>
          <w:p w14:paraId="2BDE20BC" w14:textId="77777777" w:rsidR="001D0DCC" w:rsidRPr="00872489" w:rsidRDefault="001D0DCC" w:rsidP="00EF7DFF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39AA145" w14:textId="77777777" w:rsidR="001D0DCC" w:rsidRPr="00872489" w:rsidRDefault="001D0DCC" w:rsidP="00EF7DFF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E2986CB" w14:textId="77777777" w:rsidR="001D0DCC" w:rsidRPr="00872489" w:rsidRDefault="001D0DCC" w:rsidP="00EF7DFF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A24F275" w14:textId="77777777" w:rsidR="001D0DCC" w:rsidRPr="00872489" w:rsidRDefault="001D0DCC" w:rsidP="00EF7DFF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7676751A" w14:textId="77777777" w:rsidR="001D0DCC" w:rsidRPr="00872489" w:rsidRDefault="001D0DCC" w:rsidP="00EF7DFF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ირაკლი ბაბუხადია</w:t>
            </w:r>
          </w:p>
          <w:p w14:paraId="3977575D" w14:textId="77777777" w:rsidR="001D0DCC" w:rsidRPr="00872489" w:rsidRDefault="001D0DCC" w:rsidP="00EF7DFF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</w:p>
        </w:tc>
        <w:tc>
          <w:tcPr>
            <w:tcW w:w="5151" w:type="dxa"/>
          </w:tcPr>
          <w:p w14:paraId="325F5A6F" w14:textId="77777777" w:rsidR="001D0DCC" w:rsidRPr="00872489" w:rsidRDefault="00EF7DFF" w:rsidP="00EF7DFF">
            <w:pPr>
              <w:spacing w:after="0"/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„შემსრულებელი“</w:t>
            </w:r>
          </w:p>
          <w:p w14:paraId="0F1D3163" w14:textId="77777777" w:rsidR="001D0DCC" w:rsidRPr="00872489" w:rsidRDefault="001D0DCC" w:rsidP="00EF7DFF">
            <w:pPr>
              <w:spacing w:after="0"/>
              <w:jc w:val="right"/>
              <w:rPr>
                <w:rFonts w:ascii="Sylfaen" w:hAnsi="Sylfaen"/>
                <w:sz w:val="20"/>
                <w:szCs w:val="20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</w:rPr>
              <w:t>[-]</w:t>
            </w:r>
          </w:p>
          <w:p w14:paraId="6DFC6D5E" w14:textId="77777777" w:rsidR="001D0DCC" w:rsidRPr="00872489" w:rsidRDefault="001D0DCC" w:rsidP="00EF7DFF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7FC9727" w14:textId="77777777" w:rsidR="001D0DCC" w:rsidRPr="00872489" w:rsidRDefault="001D0DCC" w:rsidP="00EF7DFF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003F6B25" w14:textId="77777777" w:rsidR="001D0DCC" w:rsidRPr="00872489" w:rsidRDefault="001D0DCC" w:rsidP="00EF7DFF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BFE11DB" w14:textId="77777777" w:rsidR="001D0DCC" w:rsidRPr="00872489" w:rsidRDefault="001D0DCC" w:rsidP="00EF7DFF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7CFFC6DD" w14:textId="77777777" w:rsidR="001D0DCC" w:rsidRPr="00872489" w:rsidRDefault="001D0DCC" w:rsidP="00EF7DFF">
            <w:pPr>
              <w:spacing w:after="0"/>
              <w:jc w:val="right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</w:rPr>
              <w:t>[-]</w:t>
            </w:r>
          </w:p>
          <w:p w14:paraId="7B7CFF5F" w14:textId="77777777" w:rsidR="001D0DCC" w:rsidRPr="00872489" w:rsidRDefault="001D0DCC" w:rsidP="00EF7DFF">
            <w:pPr>
              <w:spacing w:after="0"/>
              <w:jc w:val="right"/>
              <w:rPr>
                <w:rFonts w:ascii="Sylfaen" w:hAnsi="Sylfaen"/>
                <w:sz w:val="20"/>
                <w:szCs w:val="20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</w:rPr>
              <w:t>[-]</w:t>
            </w:r>
          </w:p>
          <w:p w14:paraId="055DDFB8" w14:textId="77777777" w:rsidR="001D0DCC" w:rsidRPr="00872489" w:rsidRDefault="001D0DCC" w:rsidP="00EF7DFF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</w:tbl>
    <w:p w14:paraId="573F2E6D" w14:textId="77777777" w:rsidR="004334FA" w:rsidRDefault="004334FA" w:rsidP="0092576F">
      <w:pPr>
        <w:rPr>
          <w:sz w:val="20"/>
          <w:szCs w:val="20"/>
        </w:rPr>
      </w:pPr>
    </w:p>
    <w:p w14:paraId="2DE4FC37" w14:textId="77777777" w:rsidR="00663C7A" w:rsidRDefault="00663C7A" w:rsidP="0092576F">
      <w:pPr>
        <w:rPr>
          <w:sz w:val="20"/>
          <w:szCs w:val="20"/>
        </w:rPr>
      </w:pPr>
    </w:p>
    <w:p w14:paraId="44ACA40B" w14:textId="77777777" w:rsidR="00663C7A" w:rsidRDefault="00663C7A" w:rsidP="0092576F">
      <w:pPr>
        <w:rPr>
          <w:sz w:val="20"/>
          <w:szCs w:val="20"/>
        </w:rPr>
      </w:pPr>
    </w:p>
    <w:p w14:paraId="2E1E2093" w14:textId="77777777" w:rsidR="00663C7A" w:rsidRDefault="00663C7A" w:rsidP="0092576F">
      <w:pPr>
        <w:rPr>
          <w:sz w:val="20"/>
          <w:szCs w:val="20"/>
        </w:rPr>
      </w:pPr>
    </w:p>
    <w:p w14:paraId="54D4746D" w14:textId="77777777" w:rsidR="00663C7A" w:rsidRDefault="00663C7A" w:rsidP="0092576F">
      <w:pPr>
        <w:rPr>
          <w:sz w:val="20"/>
          <w:szCs w:val="20"/>
        </w:rPr>
      </w:pPr>
    </w:p>
    <w:p w14:paraId="75836F4F" w14:textId="77777777" w:rsidR="00663C7A" w:rsidRDefault="00663C7A" w:rsidP="0092576F">
      <w:pPr>
        <w:rPr>
          <w:sz w:val="20"/>
          <w:szCs w:val="20"/>
        </w:rPr>
      </w:pPr>
    </w:p>
    <w:p w14:paraId="4E521140" w14:textId="77777777" w:rsidR="00663C7A" w:rsidRDefault="00663C7A" w:rsidP="0092576F">
      <w:pPr>
        <w:rPr>
          <w:sz w:val="20"/>
          <w:szCs w:val="20"/>
        </w:rPr>
      </w:pPr>
    </w:p>
    <w:p w14:paraId="3D6C9F4A" w14:textId="77777777" w:rsidR="00663C7A" w:rsidRDefault="00663C7A" w:rsidP="0092576F">
      <w:pPr>
        <w:rPr>
          <w:sz w:val="20"/>
          <w:szCs w:val="20"/>
        </w:rPr>
      </w:pPr>
    </w:p>
    <w:p w14:paraId="0B27A7F6" w14:textId="77777777" w:rsidR="00663C7A" w:rsidRDefault="00663C7A" w:rsidP="0092576F">
      <w:pPr>
        <w:rPr>
          <w:sz w:val="20"/>
          <w:szCs w:val="20"/>
        </w:rPr>
      </w:pPr>
    </w:p>
    <w:p w14:paraId="0B634630" w14:textId="77777777" w:rsidR="00663C7A" w:rsidRDefault="00663C7A" w:rsidP="0092576F">
      <w:pPr>
        <w:rPr>
          <w:sz w:val="20"/>
          <w:szCs w:val="20"/>
        </w:rPr>
      </w:pPr>
    </w:p>
    <w:p w14:paraId="7A884D4A" w14:textId="77777777" w:rsidR="00663C7A" w:rsidRDefault="00663C7A" w:rsidP="0092576F">
      <w:pPr>
        <w:rPr>
          <w:sz w:val="20"/>
          <w:szCs w:val="20"/>
        </w:rPr>
      </w:pPr>
    </w:p>
    <w:p w14:paraId="5A0A1661" w14:textId="77777777" w:rsidR="007164FC" w:rsidRDefault="007164FC" w:rsidP="0092576F">
      <w:pPr>
        <w:rPr>
          <w:sz w:val="20"/>
          <w:szCs w:val="20"/>
        </w:rPr>
      </w:pPr>
    </w:p>
    <w:p w14:paraId="500962E0" w14:textId="77777777" w:rsidR="007164FC" w:rsidRDefault="007164FC" w:rsidP="0092576F">
      <w:pPr>
        <w:rPr>
          <w:sz w:val="20"/>
          <w:szCs w:val="20"/>
        </w:rPr>
      </w:pPr>
    </w:p>
    <w:p w14:paraId="13230AD6" w14:textId="77777777" w:rsidR="007164FC" w:rsidRDefault="007164FC" w:rsidP="0092576F">
      <w:pPr>
        <w:rPr>
          <w:sz w:val="20"/>
          <w:szCs w:val="20"/>
        </w:rPr>
      </w:pPr>
    </w:p>
    <w:p w14:paraId="426376F4" w14:textId="77777777" w:rsidR="007164FC" w:rsidRDefault="007164FC" w:rsidP="0092576F">
      <w:pPr>
        <w:rPr>
          <w:sz w:val="20"/>
          <w:szCs w:val="20"/>
        </w:rPr>
      </w:pPr>
    </w:p>
    <w:p w14:paraId="7CD745DB" w14:textId="77777777" w:rsidR="00663C7A" w:rsidRDefault="00663C7A" w:rsidP="0092576F">
      <w:pPr>
        <w:rPr>
          <w:sz w:val="20"/>
          <w:szCs w:val="20"/>
        </w:rPr>
      </w:pPr>
    </w:p>
    <w:p w14:paraId="699FCCE1" w14:textId="24DD9EA1" w:rsidR="00663C7A" w:rsidRPr="000C4950" w:rsidRDefault="00663C7A" w:rsidP="00663C7A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</w:rPr>
      </w:pPr>
      <w:r w:rsidRPr="00663C7A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lastRenderedPageBreak/>
        <w:t>ხელშეკრულება სამშენებლო სამუშაოების წარმოების შესახებ N</w:t>
      </w:r>
      <w:r w:rsidR="00866BF0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2</w:t>
      </w:r>
      <w:r w:rsidR="00FF4464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6</w:t>
      </w:r>
      <w:r w:rsidR="00866BF0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-</w:t>
      </w:r>
      <w:r w:rsidR="000C4950">
        <w:rPr>
          <w:rFonts w:ascii="Sylfaen" w:eastAsiaTheme="minorHAnsi" w:hAnsi="Sylfaen" w:cstheme="minorBidi"/>
          <w:b/>
          <w:color w:val="0D0D0D" w:themeColor="text1" w:themeTint="F2"/>
        </w:rPr>
        <w:t>XXX</w:t>
      </w:r>
    </w:p>
    <w:p w14:paraId="3283CA5A" w14:textId="77777777" w:rsidR="00663C7A" w:rsidRPr="00663C7A" w:rsidRDefault="00663C7A" w:rsidP="00663C7A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  <w:r w:rsidRPr="00663C7A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სპეციალური პირობები</w:t>
      </w:r>
    </w:p>
    <w:p w14:paraId="04F6A6C8" w14:textId="77777777" w:rsidR="00663C7A" w:rsidRPr="00663C7A" w:rsidRDefault="00663C7A" w:rsidP="00663C7A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  <w:r w:rsidRPr="00663C7A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დანართი N1</w:t>
      </w:r>
    </w:p>
    <w:tbl>
      <w:tblPr>
        <w:tblW w:w="9985" w:type="dxa"/>
        <w:tblInd w:w="-640" w:type="dxa"/>
        <w:tblLook w:val="04A0" w:firstRow="1" w:lastRow="0" w:firstColumn="1" w:lastColumn="0" w:noHBand="0" w:noVBand="1"/>
      </w:tblPr>
      <w:tblGrid>
        <w:gridCol w:w="1530"/>
        <w:gridCol w:w="3870"/>
        <w:gridCol w:w="4585"/>
      </w:tblGrid>
      <w:tr w:rsidR="00663C7A" w:rsidRPr="00663C7A" w14:paraId="266E9E39" w14:textId="77777777" w:rsidTr="006C7BAE">
        <w:trPr>
          <w:trHeight w:val="294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568F018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CF8D5B" w14:textId="77777777" w:rsidR="00663C7A" w:rsidRPr="00663C7A" w:rsidRDefault="00663C7A" w:rsidP="00663C7A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ზოგადი ინფორმაცია</w:t>
            </w:r>
          </w:p>
        </w:tc>
      </w:tr>
      <w:tr w:rsidR="00663C7A" w:rsidRPr="00663C7A" w14:paraId="1D1F60BE" w14:textId="77777777" w:rsidTr="001E5B78">
        <w:trPr>
          <w:trHeight w:val="390"/>
        </w:trPr>
        <w:tc>
          <w:tcPr>
            <w:tcW w:w="153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B8B317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#</w:t>
            </w:r>
          </w:p>
        </w:tc>
        <w:tc>
          <w:tcPr>
            <w:tcW w:w="387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BB7702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ხელშეკრულების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ნომერი</w:t>
            </w:r>
            <w:proofErr w:type="spellEnd"/>
          </w:p>
        </w:tc>
        <w:tc>
          <w:tcPr>
            <w:tcW w:w="458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D17918" w14:textId="624BF63A" w:rsidR="00663C7A" w:rsidRPr="00663C7A" w:rsidRDefault="00866BF0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N2</w:t>
            </w:r>
            <w:r w:rsidR="00FF4464">
              <w:rPr>
                <w:rFonts w:ascii="Sylfaen" w:eastAsia="Times New Roman" w:hAnsi="Sylfaen" w:cs="Calibri"/>
                <w:sz w:val="20"/>
                <w:szCs w:val="20"/>
              </w:rPr>
              <w:t>6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>-XXX</w:t>
            </w:r>
          </w:p>
        </w:tc>
      </w:tr>
      <w:tr w:rsidR="00663C7A" w:rsidRPr="00663C7A" w14:paraId="4FD5D4DD" w14:textId="77777777" w:rsidTr="001E5B78">
        <w:trPr>
          <w:trHeight w:val="33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CF1663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#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9ACB1A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პროექტის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კოდი</w:t>
            </w:r>
            <w:proofErr w:type="spell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E76F1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7E2630" w:rsidRPr="00663C7A" w14:paraId="66DCDDC1" w14:textId="77777777" w:rsidTr="001E5B78">
        <w:trPr>
          <w:trHeight w:val="33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40FE7" w14:textId="77777777" w:rsidR="007E2630" w:rsidRPr="00663C7A" w:rsidRDefault="007E2630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#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F30729" w14:textId="77777777" w:rsidR="007E2630" w:rsidRPr="00663C7A" w:rsidRDefault="007E2630" w:rsidP="00663C7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7E2630">
              <w:rPr>
                <w:rFonts w:ascii="Sylfaen" w:eastAsia="Times New Roman" w:hAnsi="Sylfaen" w:cs="Sylfaen"/>
                <w:sz w:val="20"/>
                <w:szCs w:val="20"/>
              </w:rPr>
              <w:t>პროექტის</w:t>
            </w:r>
            <w:proofErr w:type="spellEnd"/>
            <w:r w:rsidRPr="007E263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E2630">
              <w:rPr>
                <w:rFonts w:ascii="Sylfaen" w:eastAsia="Times New Roman" w:hAnsi="Sylfaen" w:cs="Sylfaen"/>
                <w:sz w:val="20"/>
                <w:szCs w:val="20"/>
              </w:rPr>
              <w:t>კოდის</w:t>
            </w:r>
            <w:proofErr w:type="spellEnd"/>
            <w:r w:rsidRPr="007E2630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7E2630">
              <w:rPr>
                <w:rFonts w:ascii="Sylfaen" w:eastAsia="Times New Roman" w:hAnsi="Sylfaen" w:cs="Sylfaen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665522" w14:textId="77777777" w:rsidR="007E2630" w:rsidRPr="00663C7A" w:rsidRDefault="007E2630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663C7A" w:rsidRPr="00663C7A" w14:paraId="30CC0FBB" w14:textId="77777777" w:rsidTr="001E5B78">
        <w:trPr>
          <w:trHeight w:val="33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341E3D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#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78DDEE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ბიუჯეტის</w:t>
            </w:r>
            <w:proofErr w:type="spellEnd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კოდი</w:t>
            </w:r>
            <w:proofErr w:type="spell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E6D027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7E2630" w:rsidRPr="00663C7A" w14:paraId="37507FBC" w14:textId="77777777" w:rsidTr="001E5B78">
        <w:trPr>
          <w:trHeight w:val="33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844F2E" w14:textId="77777777" w:rsidR="007E2630" w:rsidRPr="00663C7A" w:rsidRDefault="007E2630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#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DE4DCF" w14:textId="77777777" w:rsidR="007E2630" w:rsidRPr="00663C7A" w:rsidRDefault="007E2630" w:rsidP="00663C7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D02162">
              <w:rPr>
                <w:rFonts w:ascii="Sylfaen" w:eastAsia="Times New Roman" w:hAnsi="Sylfaen" w:cs="Sylfaen"/>
                <w:sz w:val="20"/>
                <w:szCs w:val="20"/>
              </w:rPr>
              <w:t>ბიუჯეტის</w:t>
            </w:r>
            <w:proofErr w:type="spellEnd"/>
            <w:r w:rsidRPr="00D02162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D02162">
              <w:rPr>
                <w:rFonts w:ascii="Sylfaen" w:eastAsia="Times New Roman" w:hAnsi="Sylfaen" w:cs="Sylfaen"/>
                <w:sz w:val="20"/>
                <w:szCs w:val="20"/>
              </w:rPr>
              <w:t>კოდის</w:t>
            </w:r>
            <w:proofErr w:type="spellEnd"/>
            <w:r w:rsidRPr="00D02162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D02162">
              <w:rPr>
                <w:rFonts w:ascii="Sylfaen" w:eastAsia="Times New Roman" w:hAnsi="Sylfaen" w:cs="Sylfaen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5BDD95" w14:textId="77777777" w:rsidR="007E2630" w:rsidRPr="00663C7A" w:rsidRDefault="007E2630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663C7A" w:rsidRPr="00663C7A" w14:paraId="4B65A557" w14:textId="77777777" w:rsidTr="001E5B78">
        <w:trPr>
          <w:trHeight w:val="33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412AA3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#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0D72CD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ბიუჯეტის</w:t>
            </w:r>
            <w:proofErr w:type="spellEnd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მფლობელი</w:t>
            </w:r>
            <w:proofErr w:type="spellEnd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დეპარტამენტი</w:t>
            </w:r>
            <w:proofErr w:type="spell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F9F62A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663C7A" w:rsidRPr="00663C7A" w14:paraId="22B3DCBE" w14:textId="77777777" w:rsidTr="001E5B78">
        <w:trPr>
          <w:trHeight w:val="33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84CCA8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#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ABF88A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ბიუჯეტის</w:t>
            </w:r>
            <w:proofErr w:type="spellEnd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მფლობელი</w:t>
            </w:r>
            <w:proofErr w:type="spellEnd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დეპარტამენტის</w:t>
            </w:r>
            <w:proofErr w:type="spellEnd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ხელმძღვანელი</w:t>
            </w:r>
            <w:proofErr w:type="spell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6A7FC1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663C7A" w:rsidRPr="00663C7A" w14:paraId="180688C2" w14:textId="77777777" w:rsidTr="001E5B78">
        <w:trPr>
          <w:trHeight w:val="33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281F64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ხელშ</w:t>
            </w:r>
            <w:proofErr w:type="spellEnd"/>
            <w:r w:rsidRPr="00663C7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63C7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ზოგადი</w:t>
            </w:r>
            <w:proofErr w:type="spellEnd"/>
            <w:r w:rsidRPr="00663C7A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პირობები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492C46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საკითხი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45750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სპეციალური პირობა</w:t>
            </w:r>
          </w:p>
        </w:tc>
      </w:tr>
      <w:tr w:rsidR="00663C7A" w:rsidRPr="00663C7A" w14:paraId="136BD4D6" w14:textId="77777777" w:rsidTr="001E5B78">
        <w:trPr>
          <w:trHeight w:val="33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B93525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2.3.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38AEE5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საკომუნიკაციო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პორტალი</w:t>
            </w:r>
            <w:proofErr w:type="spell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9A7AF4" w14:textId="77777777" w:rsidR="00663C7A" w:rsidRPr="003D6BBB" w:rsidRDefault="003D6BBB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Email, Viber</w:t>
            </w:r>
          </w:p>
        </w:tc>
      </w:tr>
      <w:tr w:rsidR="00663C7A" w:rsidRPr="00663C7A" w14:paraId="1330170B" w14:textId="77777777" w:rsidTr="001E5B78">
        <w:trPr>
          <w:trHeight w:val="52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D0C253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4.1.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BBC6EA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„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ხელშეკრულების</w:t>
            </w:r>
            <w:proofErr w:type="spellEnd"/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“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მოქმედების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CAD3E7" w14:textId="77777777" w:rsidR="00663C7A" w:rsidRPr="003D6BBB" w:rsidRDefault="003D6BBB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365 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კალენდარული დღე</w:t>
            </w:r>
          </w:p>
        </w:tc>
      </w:tr>
      <w:tr w:rsidR="00663C7A" w:rsidRPr="00663C7A" w14:paraId="6586D212" w14:textId="77777777" w:rsidTr="001E5B78">
        <w:trPr>
          <w:trHeight w:val="39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F0B778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4.2.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BB5275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„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სამუშაოების</w:t>
            </w:r>
            <w:proofErr w:type="spellEnd"/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“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მიწოდების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572080" w14:textId="77777777" w:rsidR="00663C7A" w:rsidRPr="00866BF0" w:rsidRDefault="00866BF0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2022 წლის 25 მაისიდან, მაქსიმუმ 30 კალენდარული დღის ვადაში</w:t>
            </w:r>
          </w:p>
        </w:tc>
      </w:tr>
      <w:tr w:rsidR="00663C7A" w:rsidRPr="00663C7A" w14:paraId="7B5365A4" w14:textId="77777777" w:rsidTr="006C7BAE">
        <w:trPr>
          <w:trHeight w:val="48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35FB3F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4.5.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F45948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„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ხელშეკრულების</w:t>
            </w:r>
            <w:proofErr w:type="spellEnd"/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“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ღირებულება</w:t>
            </w:r>
            <w:proofErr w:type="spell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11FE3F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663C7A" w:rsidRPr="00663C7A" w14:paraId="66099233" w14:textId="77777777" w:rsidTr="001E5B78">
        <w:trPr>
          <w:trHeight w:val="52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6F2B9B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5.1.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E8A9DB" w14:textId="77777777" w:rsidR="00663C7A" w:rsidRPr="00D536CB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„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ხელშეკრულების</w:t>
            </w:r>
            <w:proofErr w:type="spellEnd"/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“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შესრულების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უზრუნველყოფის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გარანტია</w:t>
            </w:r>
            <w:proofErr w:type="spellEnd"/>
            <w:r w:rsidR="00D536CB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r w:rsidR="00D536CB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ხელშეკრულების ღირებულებიდან, %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91A84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[„ხელშეკრულების“ ღირებულების 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5%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] </w:t>
            </w:r>
          </w:p>
          <w:p w14:paraId="5E0AF944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</w:tc>
      </w:tr>
      <w:tr w:rsidR="00663C7A" w:rsidRPr="00663C7A" w14:paraId="34C23065" w14:textId="77777777" w:rsidTr="001E5B78">
        <w:trPr>
          <w:trHeight w:val="52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A88F8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5.2.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A54ECA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663C7A">
              <w:rPr>
                <w:rFonts w:ascii="Sylfaen" w:eastAsiaTheme="minorHAnsi" w:hAnsi="Sylfaen" w:cstheme="minorHAnsi"/>
                <w:sz w:val="20"/>
                <w:szCs w:val="20"/>
                <w:lang w:val="ka-GE"/>
              </w:rPr>
              <w:t xml:space="preserve">დეფექტების აღმოფხვრის გარანტია </w:t>
            </w:r>
            <w:r w:rsidR="00D536CB" w:rsidRPr="00D536CB">
              <w:rPr>
                <w:rFonts w:ascii="Sylfaen" w:eastAsiaTheme="minorHAnsi" w:hAnsi="Sylfaen" w:cstheme="minorHAnsi"/>
                <w:sz w:val="20"/>
                <w:szCs w:val="20"/>
                <w:lang w:val="ka-GE"/>
              </w:rPr>
              <w:t>ხელშეკრულების ღირებულებიდან, %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CC53CE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[„ხელშეკრულების“ ღირებულების 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5%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] </w:t>
            </w:r>
          </w:p>
          <w:p w14:paraId="71B7D70E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</w:tc>
      </w:tr>
      <w:tr w:rsidR="00663C7A" w:rsidRPr="00663C7A" w14:paraId="1ECB5621" w14:textId="77777777" w:rsidTr="007E2630">
        <w:trPr>
          <w:trHeight w:val="404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C7535B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6.2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D59A88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ავანსის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ოდენობა</w:t>
            </w:r>
            <w:proofErr w:type="spellEnd"/>
            <w:r w:rsidR="005570AD">
              <w:rPr>
                <w:rFonts w:ascii="Sylfaen" w:eastAsia="Times New Roman" w:hAnsi="Sylfaen" w:cs="Sylfaen"/>
                <w:sz w:val="20"/>
                <w:szCs w:val="20"/>
              </w:rPr>
              <w:t xml:space="preserve">, </w:t>
            </w:r>
            <w:proofErr w:type="spellStart"/>
            <w:r w:rsidR="00D536CB">
              <w:rPr>
                <w:rFonts w:ascii="Sylfaen" w:eastAsia="Times New Roman" w:hAnsi="Sylfaen" w:cs="Sylfaen"/>
                <w:sz w:val="20"/>
                <w:szCs w:val="20"/>
              </w:rPr>
              <w:t>ხელშეკრულების</w:t>
            </w:r>
            <w:proofErr w:type="spellEnd"/>
            <w:r w:rsidR="00D536CB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="00D536CB">
              <w:rPr>
                <w:rFonts w:ascii="Sylfaen" w:eastAsia="Times New Roman" w:hAnsi="Sylfaen" w:cs="Sylfaen"/>
                <w:sz w:val="20"/>
                <w:szCs w:val="20"/>
              </w:rPr>
              <w:t>ღირებულებიდან</w:t>
            </w:r>
            <w:proofErr w:type="spellEnd"/>
            <w:r w:rsidR="00D536CB">
              <w:rPr>
                <w:rFonts w:ascii="Sylfaen" w:eastAsia="Times New Roman" w:hAnsi="Sylfaen" w:cs="Sylfaen"/>
                <w:sz w:val="20"/>
                <w:szCs w:val="20"/>
              </w:rPr>
              <w:t xml:space="preserve">, </w:t>
            </w:r>
            <w:r w:rsidR="005570AD">
              <w:rPr>
                <w:rFonts w:ascii="Sylfaen" w:eastAsia="Times New Roman" w:hAnsi="Sylfaen" w:cs="Sylfaen"/>
                <w:sz w:val="20"/>
                <w:szCs w:val="20"/>
              </w:rPr>
              <w:t>%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963064" w14:textId="77777777" w:rsidR="00663C7A" w:rsidRPr="005449E5" w:rsidRDefault="009D4241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[ხელშეკრულების ღირებულიები 20%]</w:t>
            </w:r>
          </w:p>
        </w:tc>
      </w:tr>
      <w:tr w:rsidR="00663C7A" w:rsidRPr="00663C7A" w14:paraId="743CD623" w14:textId="77777777" w:rsidTr="001E5B78">
        <w:trPr>
          <w:trHeight w:val="52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3F5BE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6.3.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E77E5A" w14:textId="77777777" w:rsidR="00663C7A" w:rsidRPr="00663C7A" w:rsidRDefault="00663C7A" w:rsidP="00513D15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საავანსო საბანკო გარანტიის ოდენობა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E6EDC7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513D15" w:rsidRPr="00663C7A" w14:paraId="2D67501C" w14:textId="77777777" w:rsidTr="001E5B78">
        <w:trPr>
          <w:trHeight w:val="52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EFFDAA" w14:textId="77777777" w:rsidR="00513D15" w:rsidRPr="00663C7A" w:rsidRDefault="00513D15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6.3.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E353D2" w14:textId="77777777" w:rsidR="00513D15" w:rsidRPr="00663C7A" w:rsidRDefault="00513D15" w:rsidP="00513D15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513D15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საავანსო საბანკო გარანტიის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მოქმედების</w:t>
            </w:r>
            <w:r w:rsidRPr="00513D15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ვადა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13A32A" w14:textId="77777777" w:rsidR="00513D15" w:rsidRPr="005449E5" w:rsidRDefault="00F7293D" w:rsidP="005449E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5449E5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მინიმუმ</w:t>
            </w:r>
            <w:r w:rsidR="005449E5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</w:t>
            </w:r>
            <w:r w:rsidRPr="005449E5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30 კალენდარული დღით უნდა აღემატებოდეს </w:t>
            </w:r>
            <w:r w:rsidR="005449E5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სამუშაოების მიწოდების</w:t>
            </w:r>
            <w:r w:rsidRPr="005449E5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ვადას</w:t>
            </w:r>
          </w:p>
        </w:tc>
      </w:tr>
      <w:tr w:rsidR="00663C7A" w:rsidRPr="00663C7A" w14:paraId="0AE0D2F1" w14:textId="77777777" w:rsidTr="001E5B78">
        <w:trPr>
          <w:trHeight w:val="52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791172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6.4.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9F2300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საავანსო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ანგარიშსწორების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0E6FB8" w14:textId="77777777" w:rsidR="00663C7A" w:rsidRPr="00663C7A" w:rsidRDefault="00663C7A" w:rsidP="005570AD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საბანკო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გარანტიის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წარმოდგენიდან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="005570AD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="005570AD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სამუშაო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დღე</w:t>
            </w:r>
            <w:proofErr w:type="spellEnd"/>
          </w:p>
        </w:tc>
      </w:tr>
      <w:tr w:rsidR="00663C7A" w:rsidRPr="00663C7A" w14:paraId="4BCE2B37" w14:textId="77777777" w:rsidTr="007E2630">
        <w:trPr>
          <w:trHeight w:val="512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092D02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7.4.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108E2D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სამუშაო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რეჟიმი</w:t>
            </w:r>
            <w:proofErr w:type="spell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2B3648" w14:textId="77777777" w:rsidR="00663C7A" w:rsidRPr="004D34F6" w:rsidRDefault="004D34F6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8 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საათი</w:t>
            </w:r>
            <w:r w:rsidR="00D10CD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, ყოველდღე, 09:00-18:00</w:t>
            </w:r>
          </w:p>
        </w:tc>
      </w:tr>
      <w:tr w:rsidR="00663C7A" w:rsidRPr="00663C7A" w14:paraId="48A608B5" w14:textId="77777777" w:rsidTr="001E5B78">
        <w:trPr>
          <w:trHeight w:val="720"/>
        </w:trPr>
        <w:tc>
          <w:tcPr>
            <w:tcW w:w="15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F5CCCA0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9.1.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622E253" w14:textId="77777777" w:rsidR="00663C7A" w:rsidRPr="00663C7A" w:rsidRDefault="00160689" w:rsidP="00160689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დამკვეთი</w:t>
            </w:r>
          </w:p>
        </w:tc>
        <w:tc>
          <w:tcPr>
            <w:tcW w:w="45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3517FF0" w14:textId="77777777" w:rsidR="00663C7A" w:rsidRPr="00663C7A" w:rsidRDefault="00663C7A" w:rsidP="009D4241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„დამკვეთის“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="000F42C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="009D4241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ელექტროენერგიის წარმოების დეპარტამენტი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</w:p>
        </w:tc>
      </w:tr>
      <w:tr w:rsidR="00663C7A" w:rsidRPr="00663C7A" w14:paraId="2852976F" w14:textId="77777777" w:rsidTr="00D536CB">
        <w:trPr>
          <w:trHeight w:val="630"/>
        </w:trPr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A8DE86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38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6D7B31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45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1BEFB3" w14:textId="77777777" w:rsidR="00663C7A" w:rsidRPr="00663C7A" w:rsidRDefault="00663C7A" w:rsidP="00663C7A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საკონტაქტო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ინფორმაცია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:  </w:t>
            </w:r>
          </w:p>
          <w:p w14:paraId="06C78B42" w14:textId="77777777" w:rsidR="00663C7A" w:rsidRPr="005449E5" w:rsidRDefault="009D4241" w:rsidP="00D536CB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ელექტროენერგიის წარმოების დეპარტამენტის უფროსი</w:t>
            </w:r>
            <w:r w:rsidR="00663C7A"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: </w:t>
            </w:r>
            <w:r w:rsidR="000F42CE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ზაალ მირცხულავა</w:t>
            </w:r>
            <w:r w:rsidR="00663C7A"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hyperlink r:id="rId8" w:history="1"/>
            <w:r w:rsidR="000B4155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;</w:t>
            </w:r>
            <w:r>
              <w:t xml:space="preserve"> </w:t>
            </w:r>
            <w:r w:rsidRPr="009D4241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zmirtskhulava@gwp.ge</w:t>
            </w:r>
            <w:r w:rsidR="000B4155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</w:t>
            </w:r>
            <w:r w:rsidR="00663C7A"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="00663C7A" w:rsidRPr="00663C7A">
              <w:rPr>
                <w:rFonts w:ascii="Sylfaen" w:eastAsia="Times New Roman" w:hAnsi="Sylfaen" w:cs="Sylfaen"/>
                <w:sz w:val="20"/>
                <w:szCs w:val="20"/>
              </w:rPr>
              <w:t>მობ</w:t>
            </w:r>
            <w:proofErr w:type="spellEnd"/>
            <w:r w:rsidR="00D536CB">
              <w:rPr>
                <w:rFonts w:ascii="Sylfaen" w:eastAsia="Times New Roman" w:hAnsi="Sylfaen" w:cs="Calibri"/>
                <w:sz w:val="20"/>
                <w:szCs w:val="20"/>
              </w:rPr>
              <w:t xml:space="preserve">. </w:t>
            </w:r>
            <w:r w:rsidR="00663C7A"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595 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132 929</w:t>
            </w:r>
          </w:p>
          <w:p w14:paraId="303625BD" w14:textId="77777777" w:rsidR="00D536CB" w:rsidRPr="00D536CB" w:rsidRDefault="00D536CB" w:rsidP="00D536CB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</w:tc>
      </w:tr>
      <w:tr w:rsidR="00663C7A" w:rsidRPr="00663C7A" w14:paraId="63FA7320" w14:textId="77777777" w:rsidTr="001E5B78">
        <w:trPr>
          <w:trHeight w:val="148"/>
        </w:trPr>
        <w:tc>
          <w:tcPr>
            <w:tcW w:w="15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833A7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10.1.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2353C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ზედამხედველი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ინჟინერი</w:t>
            </w:r>
            <w:proofErr w:type="spellEnd"/>
          </w:p>
        </w:tc>
        <w:tc>
          <w:tcPr>
            <w:tcW w:w="458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0EEAC" w14:textId="77777777" w:rsidR="00663C7A" w:rsidRPr="00663C7A" w:rsidRDefault="009D4241" w:rsidP="00663C7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სარეაბილიტაციო და საკვლევი მონაკვეთზე განსახორციელებელი სამუშაოებისათვის: </w:t>
            </w:r>
            <w:r w:rsidR="00663C7A"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„დამკვეთის“ ზედამხედველობის დეპარტამენტი</w:t>
            </w:r>
          </w:p>
          <w:p w14:paraId="20413F50" w14:textId="77777777" w:rsidR="00663C7A" w:rsidRPr="006C7BAE" w:rsidRDefault="00663C7A" w:rsidP="00663C7A">
            <w:pPr>
              <w:spacing w:after="0" w:line="240" w:lineRule="auto"/>
              <w:rPr>
                <w:rFonts w:ascii="Sylfaen" w:eastAsia="Times New Roman" w:hAnsi="Sylfaen" w:cs="Sylfaen"/>
                <w:sz w:val="14"/>
                <w:szCs w:val="20"/>
                <w:lang w:val="ka-GE"/>
              </w:rPr>
            </w:pPr>
          </w:p>
          <w:p w14:paraId="0226993D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საკონტაქტო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ინფორმაცია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: </w:t>
            </w:r>
          </w:p>
          <w:p w14:paraId="1DD15CFA" w14:textId="77777777" w:rsidR="00663C7A" w:rsidRDefault="00663C7A" w:rsidP="000B415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სარეაბილიტაციო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ზედამხედველობის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სამსახურის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უფროსი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: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მიხა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გაზდელიანი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hyperlink r:id="rId9" w:history="1">
              <w:r w:rsidR="000B4155" w:rsidRPr="00DA2B16">
                <w:rPr>
                  <w:rStyle w:val="Hyperlink"/>
                  <w:rFonts w:ascii="Sylfaen" w:eastAsia="Times New Roman" w:hAnsi="Sylfaen" w:cs="Calibri"/>
                  <w:sz w:val="20"/>
                  <w:szCs w:val="20"/>
                </w:rPr>
                <w:t>mgazdeliani@gwp.ge</w:t>
              </w:r>
            </w:hyperlink>
            <w:r w:rsidR="000B4155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; 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მობ</w:t>
            </w:r>
            <w:proofErr w:type="spellEnd"/>
            <w:r w:rsidR="00D536CB">
              <w:rPr>
                <w:rFonts w:ascii="Sylfaen" w:eastAsia="Times New Roman" w:hAnsi="Sylfaen" w:cs="Calibri"/>
                <w:sz w:val="20"/>
                <w:szCs w:val="20"/>
              </w:rPr>
              <w:t xml:space="preserve">. 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591 40 23 06</w:t>
            </w:r>
          </w:p>
          <w:p w14:paraId="03E8B5EC" w14:textId="77777777" w:rsidR="000F42CE" w:rsidRDefault="000F42CE" w:rsidP="000B415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  <w:p w14:paraId="1197D3B6" w14:textId="77777777" w:rsidR="009D4241" w:rsidRDefault="009D4241" w:rsidP="000B415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საკვლევი მონაკვეთის მონიტორინგის მიზნებისათვის:</w:t>
            </w:r>
          </w:p>
          <w:p w14:paraId="08A1B0B5" w14:textId="77777777" w:rsidR="009D4241" w:rsidRDefault="009D4241" w:rsidP="000B4155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53167A">
              <w:rPr>
                <w:rFonts w:ascii="AcadMtavr" w:hAnsi="AcadMtavr"/>
                <w:b/>
                <w:sz w:val="20"/>
                <w:szCs w:val="20"/>
              </w:rPr>
              <w:t>Sps</w:t>
            </w:r>
            <w:proofErr w:type="spellEnd"/>
            <w:r w:rsidRPr="0053167A">
              <w:rPr>
                <w:rFonts w:ascii="AcadMtavr" w:hAnsi="AcadMtavr"/>
                <w:b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AcadMtavr" w:hAnsi="AcadMtavr"/>
                <w:b/>
                <w:sz w:val="20"/>
                <w:szCs w:val="20"/>
              </w:rPr>
              <w:t>gruneri</w:t>
            </w:r>
            <w:proofErr w:type="spellEnd"/>
            <w:r>
              <w:rPr>
                <w:rFonts w:ascii="AcadMtavr" w:hAnsi="AcadMtavr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cadMtavr" w:hAnsi="AcadMtavr"/>
                <w:b/>
                <w:sz w:val="20"/>
                <w:szCs w:val="20"/>
              </w:rPr>
              <w:t>Stuki</w:t>
            </w:r>
            <w:proofErr w:type="spellEnd"/>
            <w:r>
              <w:rPr>
                <w:rFonts w:ascii="AcadMtavr" w:hAnsi="AcadMtavr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cadMtavr" w:hAnsi="AcadMtavr"/>
                <w:b/>
                <w:sz w:val="20"/>
                <w:szCs w:val="20"/>
              </w:rPr>
              <w:t>kavkasi</w:t>
            </w:r>
            <w:proofErr w:type="spellEnd"/>
          </w:p>
          <w:p w14:paraId="3E04BD16" w14:textId="77777777" w:rsidR="009D4241" w:rsidRDefault="009D4241" w:rsidP="000B4155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ტექნიკური დირექტორი: გრიგოლ მაჭარაძე;</w:t>
            </w:r>
          </w:p>
          <w:p w14:paraId="56D6CAB6" w14:textId="77777777" w:rsidR="009D4241" w:rsidRDefault="009D4241" w:rsidP="000B4155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hyperlink r:id="rId10" w:history="1">
              <w:r w:rsidRPr="004B0AF2">
                <w:rPr>
                  <w:rStyle w:val="Hyperlink"/>
                  <w:rFonts w:ascii="Sylfaen" w:hAnsi="Sylfaen"/>
                  <w:b/>
                  <w:sz w:val="20"/>
                  <w:szCs w:val="20"/>
                  <w:lang w:val="ka-GE"/>
                </w:rPr>
                <w:t>Gia.Matcharadze@gruner.ch</w:t>
              </w:r>
            </w:hyperlink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  <w:p w14:paraId="092B7A2B" w14:textId="77777777" w:rsidR="009D4241" w:rsidRPr="005449E5" w:rsidRDefault="009D4241" w:rsidP="000B4155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მობ: 599 538 238</w:t>
            </w:r>
          </w:p>
        </w:tc>
      </w:tr>
      <w:tr w:rsidR="00663C7A" w:rsidRPr="00663C7A" w14:paraId="6E0E028C" w14:textId="77777777" w:rsidTr="001E5B78">
        <w:trPr>
          <w:trHeight w:val="1017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729C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984C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4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7C58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663C7A" w:rsidRPr="00663C7A" w14:paraId="74C899C0" w14:textId="77777777" w:rsidTr="001E5B78">
        <w:trPr>
          <w:trHeight w:val="675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84B91C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11.1.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BE3193" w14:textId="77777777" w:rsidR="00663C7A" w:rsidRPr="00663C7A" w:rsidRDefault="00957153" w:rsidP="00957153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Cs/>
                <w:sz w:val="20"/>
                <w:szCs w:val="20"/>
                <w:lang w:val="ka-GE"/>
              </w:rPr>
              <w:t>შემსრულებელი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0BC67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[იგივე ფორმატში]</w:t>
            </w:r>
          </w:p>
        </w:tc>
      </w:tr>
      <w:tr w:rsidR="00663C7A" w:rsidRPr="00663C7A" w14:paraId="0FA30581" w14:textId="77777777" w:rsidTr="007E2630">
        <w:trPr>
          <w:trHeight w:val="971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BF4EE3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12.3.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424949" w14:textId="77777777" w:rsidR="00663C7A" w:rsidRPr="00D536CB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ქვეკონტრაქტორ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(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ებ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)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ით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შესასრულებელი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სამუშაოების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წილის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ლიმიტი</w:t>
            </w:r>
            <w:proofErr w:type="spellEnd"/>
            <w:r w:rsidR="00D536CB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ხელშეკრულების ღირებულებიდან, %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0241CC" w14:textId="77777777" w:rsidR="00663C7A" w:rsidRPr="00072632" w:rsidRDefault="00D646E3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0-4</w:t>
            </w:r>
            <w:r w:rsidR="00072632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0%</w:t>
            </w:r>
          </w:p>
        </w:tc>
      </w:tr>
      <w:tr w:rsidR="00663C7A" w:rsidRPr="00663C7A" w14:paraId="2C048EFC" w14:textId="77777777" w:rsidTr="007E2630">
        <w:trPr>
          <w:trHeight w:val="440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16E9E5" w14:textId="77777777" w:rsidR="00663C7A" w:rsidRPr="00663C7A" w:rsidRDefault="00663C7A" w:rsidP="00D646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</w:t>
            </w:r>
            <w:r w:rsidR="00D646E3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.9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17F3B3" w14:textId="77777777" w:rsidR="00663C7A" w:rsidRPr="00663C7A" w:rsidRDefault="00663C7A" w:rsidP="00D536CB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მიწოდების ვადის დარღვევა</w:t>
            </w:r>
            <w:r w:rsidR="00D646E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თითოეულ ვადაგადაცილებულ დღეზე</w:t>
            </w:r>
            <w:r w:rsidR="00D536CB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="00D536CB" w:rsidRPr="00D536CB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ხელშეკრულების ღირებულებიდან, %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ECD718" w14:textId="77777777" w:rsidR="00663C7A" w:rsidRPr="00663C7A" w:rsidRDefault="00D646E3" w:rsidP="00D646E3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0.3%</w:t>
            </w:r>
          </w:p>
        </w:tc>
      </w:tr>
      <w:tr w:rsidR="00663C7A" w:rsidRPr="00663C7A" w14:paraId="44506574" w14:textId="77777777" w:rsidTr="007E2630">
        <w:trPr>
          <w:trHeight w:val="737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EE162A" w14:textId="77777777" w:rsidR="00663C7A" w:rsidRPr="00D646E3" w:rsidRDefault="00663C7A" w:rsidP="00D646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</w:t>
            </w:r>
            <w:r w:rsidR="00D646E3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.1</w:t>
            </w:r>
            <w:r w:rsidR="00D646E3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D52113" w14:textId="77777777" w:rsidR="00663C7A" w:rsidRPr="00D646E3" w:rsidRDefault="00663C7A" w:rsidP="00663C7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კონტრაქტორისთვის ანგარიშსწორების ვადის დარღვევა</w:t>
            </w:r>
            <w:r w:rsidR="00D646E3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თითოეულ ვადაგადაცილებულ დღეზე</w:t>
            </w:r>
            <w:r w:rsidR="00D646E3">
              <w:rPr>
                <w:rFonts w:ascii="Sylfaen" w:eastAsia="Times New Roman" w:hAnsi="Sylfaen" w:cs="Sylfaen"/>
                <w:sz w:val="20"/>
                <w:szCs w:val="20"/>
              </w:rPr>
              <w:t xml:space="preserve">, </w:t>
            </w:r>
            <w:proofErr w:type="spellStart"/>
            <w:r w:rsidR="00D536CB" w:rsidRPr="00D536CB">
              <w:rPr>
                <w:rFonts w:ascii="Sylfaen" w:eastAsia="Times New Roman" w:hAnsi="Sylfaen" w:cs="Sylfaen"/>
                <w:sz w:val="20"/>
                <w:szCs w:val="20"/>
              </w:rPr>
              <w:t>ხელშეკრულების</w:t>
            </w:r>
            <w:proofErr w:type="spellEnd"/>
            <w:r w:rsidR="00D536CB" w:rsidRPr="00D536CB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="00D536CB" w:rsidRPr="00D536CB">
              <w:rPr>
                <w:rFonts w:ascii="Sylfaen" w:eastAsia="Times New Roman" w:hAnsi="Sylfaen" w:cs="Sylfaen"/>
                <w:sz w:val="20"/>
                <w:szCs w:val="20"/>
              </w:rPr>
              <w:t>ღირებულებიდან</w:t>
            </w:r>
            <w:proofErr w:type="spellEnd"/>
            <w:r w:rsidR="00D536CB" w:rsidRPr="00D536CB">
              <w:rPr>
                <w:rFonts w:ascii="Sylfaen" w:eastAsia="Times New Roman" w:hAnsi="Sylfaen" w:cs="Sylfaen"/>
                <w:sz w:val="20"/>
                <w:szCs w:val="20"/>
              </w:rPr>
              <w:t>, %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62AB3E" w14:textId="77777777" w:rsidR="00663C7A" w:rsidRPr="00D646E3" w:rsidRDefault="00D646E3" w:rsidP="00663C7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</w:rPr>
              <w:t>0.1%</w:t>
            </w:r>
          </w:p>
        </w:tc>
      </w:tr>
      <w:tr w:rsidR="00663C7A" w:rsidRPr="00663C7A" w14:paraId="6B97B29A" w14:textId="77777777" w:rsidTr="000B4155">
        <w:trPr>
          <w:trHeight w:val="908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50FD9D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18.1.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E4E25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შემსრულებლის საბანკო რეკვიზიტები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A8C0AD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ბანკის დასახელება:</w:t>
            </w:r>
          </w:p>
          <w:p w14:paraId="4AF48184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ბანკის კოდი:</w:t>
            </w:r>
          </w:p>
          <w:p w14:paraId="21198889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ანგარიშის ნომერი: </w:t>
            </w:r>
          </w:p>
        </w:tc>
      </w:tr>
      <w:tr w:rsidR="00663C7A" w:rsidRPr="00663C7A" w14:paraId="2641CEAB" w14:textId="77777777" w:rsidTr="001E5B78">
        <w:trPr>
          <w:trHeight w:val="765"/>
        </w:trPr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ABBF0C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18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.2.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CD0801" w14:textId="77777777" w:rsidR="00663C7A" w:rsidRPr="00D536CB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შუალედური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გადახდის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სერთიფიკატის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მინიმალური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ოდენობა</w:t>
            </w:r>
            <w:proofErr w:type="spellEnd"/>
            <w:r w:rsidR="00D536CB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="00D536CB" w:rsidRPr="00D536CB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ხელშეკრულების ღირებულებიდან, %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B8BD46" w14:textId="77777777" w:rsidR="00663C7A" w:rsidRPr="00663C7A" w:rsidRDefault="00384A48" w:rsidP="000B415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  <w:r w:rsidR="00663C7A" w:rsidRPr="00663C7A">
              <w:rPr>
                <w:rFonts w:ascii="Sylfaen" w:eastAsia="Times New Roman" w:hAnsi="Sylfaen" w:cs="Calibri"/>
                <w:sz w:val="20"/>
                <w:szCs w:val="20"/>
              </w:rPr>
              <w:t>%</w:t>
            </w:r>
          </w:p>
        </w:tc>
      </w:tr>
      <w:tr w:rsidR="00663C7A" w:rsidRPr="00663C7A" w14:paraId="69855BE7" w14:textId="77777777" w:rsidTr="001E5B78">
        <w:trPr>
          <w:trHeight w:val="93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23E5A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18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.3.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3EE06D" w14:textId="77777777" w:rsidR="00663C7A" w:rsidRPr="00D536CB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შუალედური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გადახდის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სერთიფიკატების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მაქსიმალური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ჯამური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ოდენობა</w:t>
            </w:r>
            <w:proofErr w:type="spellEnd"/>
            <w:r w:rsidR="00D536CB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  <w:r w:rsidR="00D536CB" w:rsidRPr="00D536CB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ხელშეკრულების ღირებულებიდან, %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34BEB8" w14:textId="77777777" w:rsidR="00663C7A" w:rsidRPr="00663C7A" w:rsidRDefault="00384A48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70</w:t>
            </w:r>
            <w:r w:rsidR="00663C7A" w:rsidRPr="00663C7A">
              <w:rPr>
                <w:rFonts w:ascii="Sylfaen" w:eastAsia="Times New Roman" w:hAnsi="Sylfaen" w:cs="Calibri"/>
                <w:sz w:val="20"/>
                <w:szCs w:val="20"/>
              </w:rPr>
              <w:t>%</w:t>
            </w:r>
          </w:p>
        </w:tc>
      </w:tr>
      <w:tr w:rsidR="00663C7A" w:rsidRPr="00663C7A" w14:paraId="2DCB9865" w14:textId="77777777" w:rsidTr="001E5B78">
        <w:trPr>
          <w:trHeight w:val="510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239C90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18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.4.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3A0C84" w14:textId="77777777" w:rsidR="00663C7A" w:rsidRPr="00663C7A" w:rsidRDefault="00663C7A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ფინანსური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ანგარიშსწორების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FEF360" w14:textId="77777777" w:rsidR="00663C7A" w:rsidRPr="00663C7A" w:rsidRDefault="007E2630" w:rsidP="00663C7A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30</w:t>
            </w:r>
            <w:r w:rsidR="00663C7A"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="00663C7A" w:rsidRPr="00663C7A">
              <w:rPr>
                <w:rFonts w:ascii="Sylfaen" w:eastAsia="Times New Roman" w:hAnsi="Sylfaen" w:cs="Sylfaen"/>
                <w:sz w:val="20"/>
                <w:szCs w:val="20"/>
              </w:rPr>
              <w:t>დღე</w:t>
            </w:r>
            <w:proofErr w:type="spellEnd"/>
          </w:p>
        </w:tc>
      </w:tr>
      <w:tr w:rsidR="00663C7A" w:rsidRPr="00663C7A" w14:paraId="0893B9E4" w14:textId="77777777" w:rsidTr="001E5B78">
        <w:trPr>
          <w:trHeight w:val="52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23188" w14:textId="77777777" w:rsidR="00663C7A" w:rsidRPr="00663C7A" w:rsidRDefault="00663C7A" w:rsidP="00663C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</w:t>
            </w:r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>.1.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31C40" w14:textId="77777777" w:rsidR="00663C7A" w:rsidRPr="00663C7A" w:rsidRDefault="00663C7A" w:rsidP="00D536CB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დეფექტების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აღმოფხვრის</w:t>
            </w:r>
            <w:proofErr w:type="spellEnd"/>
            <w:r w:rsidRPr="00663C7A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663C7A">
              <w:rPr>
                <w:rFonts w:ascii="Sylfaen" w:eastAsia="Times New Roman" w:hAnsi="Sylfaen" w:cs="Sylfaen"/>
                <w:sz w:val="20"/>
                <w:szCs w:val="20"/>
              </w:rPr>
              <w:t>პერიოდი</w:t>
            </w:r>
            <w:proofErr w:type="spellEnd"/>
            <w:r w:rsidRPr="00663C7A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FA82D" w14:textId="77777777" w:rsidR="00663C7A" w:rsidRPr="001A4D4F" w:rsidRDefault="000E7591" w:rsidP="000F42CE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</w:t>
            </w:r>
            <w:r w:rsidR="001A4D4F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წელი საბანკო გარანტიით</w:t>
            </w:r>
            <w:r w:rsidR="000F42CE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5% ოდენობით</w:t>
            </w:r>
            <w:r w:rsidR="001A4D4F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</w:t>
            </w:r>
          </w:p>
        </w:tc>
      </w:tr>
    </w:tbl>
    <w:tbl>
      <w:tblPr>
        <w:tblStyle w:val="TableGrid"/>
        <w:tblW w:w="999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400"/>
      </w:tblGrid>
      <w:tr w:rsidR="00663C7A" w:rsidRPr="00663C7A" w14:paraId="5D57DB5D" w14:textId="77777777" w:rsidTr="001E5B78">
        <w:tc>
          <w:tcPr>
            <w:tcW w:w="4590" w:type="dxa"/>
          </w:tcPr>
          <w:p w14:paraId="264F16C1" w14:textId="77777777" w:rsidR="00663C7A" w:rsidRPr="00663C7A" w:rsidRDefault="00663C7A" w:rsidP="00663C7A">
            <w:pPr>
              <w:spacing w:after="0" w:line="240" w:lineRule="auto"/>
              <w:rPr>
                <w:rFonts w:ascii="Sylfaen" w:eastAsiaTheme="minorHAnsi" w:hAnsi="Sylfaen" w:cstheme="minorBidi"/>
                <w:b/>
                <w:sz w:val="20"/>
                <w:szCs w:val="20"/>
                <w:lang w:val="ka-GE"/>
              </w:rPr>
            </w:pPr>
            <w:r w:rsidRPr="00663C7A">
              <w:rPr>
                <w:rFonts w:ascii="Sylfaen" w:eastAsiaTheme="minorHAnsi" w:hAnsi="Sylfaen" w:cstheme="minorBidi"/>
                <w:b/>
                <w:sz w:val="20"/>
                <w:szCs w:val="20"/>
                <w:lang w:val="ka-GE"/>
              </w:rPr>
              <w:t>„დამკვეთი“</w:t>
            </w:r>
          </w:p>
          <w:p w14:paraId="4328A30F" w14:textId="77777777" w:rsidR="00663C7A" w:rsidRPr="00663C7A" w:rsidRDefault="00663C7A" w:rsidP="00663C7A">
            <w:pPr>
              <w:spacing w:after="0" w:line="240" w:lineRule="auto"/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</w:pP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>შპს „ჯორჯიან უოთერ ენდ ფაუერი“</w:t>
            </w:r>
          </w:p>
          <w:p w14:paraId="09045217" w14:textId="77777777" w:rsidR="00663C7A" w:rsidRPr="00663C7A" w:rsidRDefault="00663C7A" w:rsidP="00663C7A">
            <w:pPr>
              <w:spacing w:after="0" w:line="240" w:lineRule="auto"/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</w:pPr>
          </w:p>
          <w:p w14:paraId="05CDF574" w14:textId="77777777" w:rsidR="00663C7A" w:rsidRPr="00663C7A" w:rsidRDefault="00663C7A" w:rsidP="00663C7A">
            <w:pPr>
              <w:spacing w:after="0" w:line="240" w:lineRule="auto"/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</w:pP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494E265A" w14:textId="77777777" w:rsidR="00663C7A" w:rsidRPr="00663C7A" w:rsidRDefault="00663C7A" w:rsidP="00663C7A">
            <w:pPr>
              <w:spacing w:after="0" w:line="240" w:lineRule="auto"/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</w:pP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>ირაკლი ბაბუხადია</w:t>
            </w:r>
          </w:p>
          <w:p w14:paraId="562221E9" w14:textId="77777777" w:rsidR="00663C7A" w:rsidRPr="00663C7A" w:rsidRDefault="00663C7A" w:rsidP="00663C7A">
            <w:pPr>
              <w:spacing w:after="0" w:line="240" w:lineRule="auto"/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</w:pP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>გენერალური დირექტორი</w:t>
            </w:r>
          </w:p>
        </w:tc>
        <w:tc>
          <w:tcPr>
            <w:tcW w:w="5400" w:type="dxa"/>
          </w:tcPr>
          <w:p w14:paraId="767BD1F7" w14:textId="77777777" w:rsidR="00663C7A" w:rsidRPr="00663C7A" w:rsidRDefault="00663C7A" w:rsidP="00663C7A">
            <w:pPr>
              <w:spacing w:after="0" w:line="240" w:lineRule="auto"/>
              <w:jc w:val="right"/>
              <w:rPr>
                <w:rFonts w:ascii="Sylfaen" w:eastAsiaTheme="minorHAnsi" w:hAnsi="Sylfaen" w:cstheme="minorBidi"/>
                <w:b/>
                <w:sz w:val="20"/>
                <w:szCs w:val="20"/>
                <w:lang w:val="ka-GE"/>
              </w:rPr>
            </w:pPr>
            <w:r w:rsidRPr="00663C7A">
              <w:rPr>
                <w:rFonts w:ascii="Sylfaen" w:eastAsiaTheme="minorHAnsi" w:hAnsi="Sylfaen" w:cstheme="minorBidi"/>
                <w:b/>
                <w:sz w:val="20"/>
                <w:szCs w:val="20"/>
                <w:lang w:val="ka-GE"/>
              </w:rPr>
              <w:t>„შემსრულებელი“</w:t>
            </w:r>
          </w:p>
          <w:p w14:paraId="0732E745" w14:textId="77777777" w:rsidR="00663C7A" w:rsidRPr="00663C7A" w:rsidRDefault="00663C7A" w:rsidP="00663C7A">
            <w:pPr>
              <w:spacing w:after="0" w:line="240" w:lineRule="auto"/>
              <w:jc w:val="right"/>
              <w:rPr>
                <w:rFonts w:ascii="Sylfaen" w:eastAsiaTheme="minorHAnsi" w:hAnsi="Sylfaen" w:cstheme="minorBidi"/>
                <w:sz w:val="20"/>
                <w:szCs w:val="20"/>
              </w:rPr>
            </w:pPr>
            <w:r w:rsidRPr="00663C7A">
              <w:rPr>
                <w:rFonts w:ascii="Sylfaen" w:eastAsiaTheme="minorHAnsi" w:hAnsi="Sylfaen" w:cstheme="minorBidi"/>
                <w:sz w:val="20"/>
                <w:szCs w:val="20"/>
                <w:highlight w:val="yellow"/>
              </w:rPr>
              <w:t>[-]</w:t>
            </w:r>
          </w:p>
          <w:p w14:paraId="46DF0354" w14:textId="77777777" w:rsidR="00663C7A" w:rsidRPr="00663C7A" w:rsidRDefault="00663C7A" w:rsidP="00663C7A">
            <w:pPr>
              <w:spacing w:after="0" w:line="240" w:lineRule="auto"/>
              <w:jc w:val="right"/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</w:pPr>
          </w:p>
          <w:p w14:paraId="748F8F5E" w14:textId="77777777" w:rsidR="00663C7A" w:rsidRPr="00663C7A" w:rsidRDefault="00663C7A" w:rsidP="00663C7A">
            <w:pPr>
              <w:spacing w:after="0" w:line="240" w:lineRule="auto"/>
              <w:jc w:val="right"/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</w:pP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</w:r>
            <w:r w:rsidRPr="00663C7A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427C11E5" w14:textId="77777777" w:rsidR="00663C7A" w:rsidRPr="00663C7A" w:rsidRDefault="00663C7A" w:rsidP="00663C7A">
            <w:pPr>
              <w:spacing w:after="0" w:line="240" w:lineRule="auto"/>
              <w:jc w:val="right"/>
              <w:rPr>
                <w:rFonts w:ascii="Sylfaen" w:eastAsiaTheme="minorHAnsi" w:hAnsi="Sylfaen" w:cstheme="minorBidi"/>
                <w:sz w:val="20"/>
                <w:szCs w:val="20"/>
                <w:highlight w:val="yellow"/>
              </w:rPr>
            </w:pPr>
            <w:r w:rsidRPr="00663C7A">
              <w:rPr>
                <w:rFonts w:ascii="Sylfaen" w:eastAsiaTheme="minorHAnsi" w:hAnsi="Sylfaen" w:cstheme="minorBidi"/>
                <w:sz w:val="20"/>
                <w:szCs w:val="20"/>
                <w:highlight w:val="yellow"/>
              </w:rPr>
              <w:t>[-]</w:t>
            </w:r>
          </w:p>
          <w:p w14:paraId="2CC744B3" w14:textId="77777777" w:rsidR="00663C7A" w:rsidRPr="00663C7A" w:rsidRDefault="00663C7A" w:rsidP="00663C7A">
            <w:pPr>
              <w:spacing w:after="0" w:line="240" w:lineRule="auto"/>
              <w:jc w:val="right"/>
              <w:rPr>
                <w:rFonts w:ascii="Sylfaen" w:eastAsiaTheme="minorHAnsi" w:hAnsi="Sylfaen" w:cstheme="minorBidi"/>
                <w:sz w:val="20"/>
                <w:szCs w:val="20"/>
              </w:rPr>
            </w:pPr>
            <w:r w:rsidRPr="00663C7A">
              <w:rPr>
                <w:rFonts w:ascii="Sylfaen" w:eastAsiaTheme="minorHAnsi" w:hAnsi="Sylfaen" w:cstheme="minorBidi"/>
                <w:sz w:val="20"/>
                <w:szCs w:val="20"/>
                <w:highlight w:val="yellow"/>
              </w:rPr>
              <w:t>[-]</w:t>
            </w:r>
          </w:p>
          <w:p w14:paraId="73A35DF1" w14:textId="77777777" w:rsidR="00663C7A" w:rsidRPr="00663C7A" w:rsidRDefault="00663C7A" w:rsidP="00663C7A">
            <w:pPr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0E875F85" w14:textId="1FD71ECA" w:rsidR="000A001E" w:rsidRPr="00FF4464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</w:rPr>
      </w:pPr>
      <w:r w:rsidRPr="00663C7A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lastRenderedPageBreak/>
        <w:t>ხელშეკრულება სამშენებლო სამუშაოების წარმოების შესახებ N</w:t>
      </w:r>
      <w:r w:rsidR="00FF4464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26-XXX</w:t>
      </w:r>
    </w:p>
    <w:p w14:paraId="7A6837E5" w14:textId="77777777" w:rsidR="000A001E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</w:rPr>
      </w:pPr>
      <w:r w:rsidRPr="00110DEE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დანართი</w:t>
      </w:r>
      <w:r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 xml:space="preserve"> N</w:t>
      </w:r>
      <w:r>
        <w:rPr>
          <w:rFonts w:ascii="Sylfaen" w:eastAsiaTheme="minorHAnsi" w:hAnsi="Sylfaen" w:cstheme="minorBidi"/>
          <w:b/>
          <w:color w:val="0D0D0D" w:themeColor="text1" w:themeTint="F2"/>
        </w:rPr>
        <w:t>7</w:t>
      </w:r>
    </w:p>
    <w:p w14:paraId="0B355072" w14:textId="77777777" w:rsidR="000A001E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</w:rPr>
      </w:pPr>
    </w:p>
    <w:p w14:paraId="175BC975" w14:textId="77777777" w:rsidR="00614A87" w:rsidRPr="00614A87" w:rsidRDefault="00614A87" w:rsidP="00614A87">
      <w:pPr>
        <w:spacing w:after="160" w:line="259" w:lineRule="auto"/>
        <w:jc w:val="center"/>
        <w:rPr>
          <w:rFonts w:ascii="Sylfaen" w:eastAsiaTheme="minorHAnsi" w:hAnsi="Sylfaen" w:cs="Sylfaen"/>
          <w:b/>
          <w:lang w:val="ka-GE"/>
        </w:rPr>
      </w:pPr>
      <w:r w:rsidRPr="00614A87">
        <w:rPr>
          <w:rFonts w:ascii="Sylfaen" w:eastAsiaTheme="minorHAnsi" w:hAnsi="Sylfaen" w:cs="Sylfaen"/>
          <w:b/>
          <w:lang w:val="ka-GE"/>
        </w:rPr>
        <w:t>ცვლილების</w:t>
      </w:r>
      <w:r w:rsidRPr="00614A87">
        <w:rPr>
          <w:rFonts w:asciiTheme="majorHAnsi" w:eastAsiaTheme="minorHAnsi" w:hAnsiTheme="majorHAnsi" w:cstheme="majorHAnsi"/>
          <w:b/>
          <w:lang w:val="ka-GE"/>
        </w:rPr>
        <w:t xml:space="preserve"> </w:t>
      </w:r>
      <w:r w:rsidRPr="00614A87">
        <w:rPr>
          <w:rFonts w:ascii="Sylfaen" w:eastAsiaTheme="minorHAnsi" w:hAnsi="Sylfaen" w:cs="Sylfaen"/>
          <w:b/>
          <w:lang w:val="ka-GE"/>
        </w:rPr>
        <w:t>აქტი</w:t>
      </w:r>
    </w:p>
    <w:p w14:paraId="374C4F24" w14:textId="77777777" w:rsidR="00614A87" w:rsidRPr="00614A87" w:rsidRDefault="00614A87" w:rsidP="00614A87">
      <w:pPr>
        <w:spacing w:after="0" w:line="259" w:lineRule="auto"/>
        <w:jc w:val="right"/>
        <w:rPr>
          <w:rFonts w:ascii="Sylfaen" w:eastAsiaTheme="minorHAnsi" w:hAnsi="Sylfaen" w:cs="Sylfaen"/>
          <w:b/>
          <w:lang w:val="ka-GE"/>
        </w:rPr>
      </w:pPr>
      <w:r w:rsidRPr="00614A87">
        <w:rPr>
          <w:rFonts w:ascii="Sylfaen" w:eastAsiaTheme="minorHAnsi" w:hAnsi="Sylfaen" w:cs="Sylfaen"/>
          <w:b/>
          <w:lang w:val="ka-GE"/>
        </w:rPr>
        <w:t xml:space="preserve">     რიცხვი, თვე, წელი</w:t>
      </w:r>
    </w:p>
    <w:p w14:paraId="0584F66B" w14:textId="77777777" w:rsidR="00614A87" w:rsidRPr="00614A87" w:rsidRDefault="00614A87" w:rsidP="00614A87">
      <w:pPr>
        <w:spacing w:after="160" w:line="259" w:lineRule="auto"/>
        <w:jc w:val="both"/>
        <w:rPr>
          <w:rFonts w:asciiTheme="majorHAnsi" w:eastAsiaTheme="minorHAnsi" w:hAnsiTheme="majorHAnsi" w:cstheme="majorHAnsi"/>
          <w:b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385"/>
      </w:tblGrid>
      <w:tr w:rsidR="00614A87" w:rsidRPr="00614A87" w14:paraId="7D59595A" w14:textId="77777777" w:rsidTr="00B37E34">
        <w:tc>
          <w:tcPr>
            <w:tcW w:w="2965" w:type="dxa"/>
          </w:tcPr>
          <w:p w14:paraId="58EE0E48" w14:textId="77777777" w:rsidR="00614A87" w:rsidRPr="00614A87" w:rsidRDefault="00614A87" w:rsidP="00614A87">
            <w:pPr>
              <w:spacing w:after="0" w:line="259" w:lineRule="auto"/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</w:pPr>
            <w:r w:rsidRPr="00614A87"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  <w:t>პროექტის კოდი</w:t>
            </w:r>
          </w:p>
        </w:tc>
        <w:tc>
          <w:tcPr>
            <w:tcW w:w="6385" w:type="dxa"/>
          </w:tcPr>
          <w:p w14:paraId="3FA6CED3" w14:textId="77777777" w:rsidR="00614A87" w:rsidRPr="00614A87" w:rsidRDefault="00614A87" w:rsidP="00614A87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Sylfaen" w:eastAsia="Times New Roman" w:hAnsi="Sylfaen" w:cs="GeoEDumba"/>
                <w:b/>
                <w:lang w:val="ka-GE"/>
              </w:rPr>
            </w:pPr>
          </w:p>
        </w:tc>
      </w:tr>
      <w:tr w:rsidR="00614A87" w:rsidRPr="00614A87" w14:paraId="06548156" w14:textId="77777777" w:rsidTr="00B37E34">
        <w:tc>
          <w:tcPr>
            <w:tcW w:w="2965" w:type="dxa"/>
          </w:tcPr>
          <w:p w14:paraId="67C5D6B1" w14:textId="77777777" w:rsidR="00614A87" w:rsidRPr="00614A87" w:rsidRDefault="00614A87" w:rsidP="00614A87">
            <w:pPr>
              <w:spacing w:after="0" w:line="259" w:lineRule="auto"/>
              <w:rPr>
                <w:rFonts w:ascii="Sylfaen" w:eastAsiaTheme="minorHAnsi" w:hAnsi="Sylfaen" w:cs="Segoe UI"/>
                <w:sz w:val="20"/>
                <w:szCs w:val="20"/>
              </w:rPr>
            </w:pPr>
            <w:r w:rsidRPr="00614A87"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  <w:t>პროექტის დასახელება</w:t>
            </w:r>
          </w:p>
        </w:tc>
        <w:tc>
          <w:tcPr>
            <w:tcW w:w="6385" w:type="dxa"/>
          </w:tcPr>
          <w:p w14:paraId="2BCA2E07" w14:textId="77777777" w:rsidR="00614A87" w:rsidRPr="00614A87" w:rsidRDefault="00614A87" w:rsidP="00614A87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Sylfaen" w:eastAsia="Times New Roman" w:hAnsi="Sylfaen" w:cs="GeoEDumba"/>
                <w:b/>
                <w:lang w:val="ka-GE"/>
              </w:rPr>
            </w:pPr>
          </w:p>
        </w:tc>
      </w:tr>
      <w:tr w:rsidR="00614A87" w:rsidRPr="00614A87" w14:paraId="6629C050" w14:textId="77777777" w:rsidTr="00B37E34">
        <w:tc>
          <w:tcPr>
            <w:tcW w:w="2965" w:type="dxa"/>
          </w:tcPr>
          <w:p w14:paraId="72F27BF5" w14:textId="77777777" w:rsidR="00614A87" w:rsidRPr="00614A87" w:rsidRDefault="00614A87" w:rsidP="00614A87">
            <w:pPr>
              <w:spacing w:after="0" w:line="259" w:lineRule="auto"/>
              <w:rPr>
                <w:rFonts w:ascii="Sylfaen" w:eastAsiaTheme="minorHAnsi" w:hAnsi="Sylfaen" w:cs="Segoe UI"/>
                <w:sz w:val="20"/>
                <w:szCs w:val="20"/>
              </w:rPr>
            </w:pPr>
            <w:r w:rsidRPr="00614A87"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  <w:t>პროექტის ავტორი</w:t>
            </w:r>
          </w:p>
        </w:tc>
        <w:tc>
          <w:tcPr>
            <w:tcW w:w="6385" w:type="dxa"/>
          </w:tcPr>
          <w:p w14:paraId="5B8A5D4A" w14:textId="77777777" w:rsidR="00614A87" w:rsidRPr="00614A87" w:rsidRDefault="00614A87" w:rsidP="00614A87">
            <w:pPr>
              <w:spacing w:after="0" w:line="259" w:lineRule="auto"/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</w:tr>
      <w:tr w:rsidR="00614A87" w:rsidRPr="00614A87" w14:paraId="4FCCF60E" w14:textId="77777777" w:rsidTr="00B37E34">
        <w:tc>
          <w:tcPr>
            <w:tcW w:w="2965" w:type="dxa"/>
          </w:tcPr>
          <w:p w14:paraId="6AC3B47F" w14:textId="77777777" w:rsidR="00614A87" w:rsidRPr="00614A87" w:rsidRDefault="00614A87" w:rsidP="00614A87">
            <w:pPr>
              <w:spacing w:after="0" w:line="259" w:lineRule="auto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14A87"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  <w:t xml:space="preserve">კონტრაქტის </w:t>
            </w:r>
            <w:r w:rsidRPr="00614A87">
              <w:rPr>
                <w:rFonts w:ascii="Segoe UI" w:eastAsiaTheme="minorHAnsi" w:hAnsi="Segoe UI" w:cs="Segoe UI"/>
                <w:sz w:val="20"/>
                <w:szCs w:val="20"/>
                <w:lang w:val="ka-GE"/>
              </w:rPr>
              <w:t xml:space="preserve"> </w:t>
            </w:r>
            <w:r w:rsidRPr="00614A87">
              <w:rPr>
                <w:rFonts w:ascii="Segoe UI" w:eastAsiaTheme="minorHAnsi" w:hAnsi="Segoe UI" w:cs="Segoe UI"/>
                <w:sz w:val="20"/>
                <w:szCs w:val="20"/>
              </w:rPr>
              <w:t>#</w:t>
            </w:r>
          </w:p>
        </w:tc>
        <w:tc>
          <w:tcPr>
            <w:tcW w:w="6385" w:type="dxa"/>
          </w:tcPr>
          <w:p w14:paraId="70F05A81" w14:textId="77777777" w:rsidR="00614A87" w:rsidRPr="00614A87" w:rsidRDefault="00614A87" w:rsidP="00614A87">
            <w:pPr>
              <w:spacing w:after="0" w:line="259" w:lineRule="auto"/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</w:pPr>
          </w:p>
        </w:tc>
      </w:tr>
      <w:tr w:rsidR="00614A87" w:rsidRPr="00614A87" w14:paraId="450B88E7" w14:textId="77777777" w:rsidTr="00B37E34">
        <w:tc>
          <w:tcPr>
            <w:tcW w:w="2965" w:type="dxa"/>
          </w:tcPr>
          <w:p w14:paraId="05086635" w14:textId="77777777" w:rsidR="00614A87" w:rsidRPr="00614A87" w:rsidRDefault="00614A87" w:rsidP="00614A87">
            <w:pPr>
              <w:spacing w:after="0" w:line="259" w:lineRule="auto"/>
              <w:rPr>
                <w:rFonts w:ascii="Sylfaen" w:eastAsiaTheme="minorHAnsi" w:hAnsi="Sylfaen" w:cs="Segoe UI"/>
                <w:sz w:val="20"/>
                <w:szCs w:val="20"/>
              </w:rPr>
            </w:pPr>
            <w:r w:rsidRPr="00614A87"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  <w:t>კონტრაქტორი</w:t>
            </w:r>
          </w:p>
        </w:tc>
        <w:tc>
          <w:tcPr>
            <w:tcW w:w="6385" w:type="dxa"/>
          </w:tcPr>
          <w:p w14:paraId="2E45C10B" w14:textId="77777777" w:rsidR="00614A87" w:rsidRPr="00614A87" w:rsidRDefault="00614A87" w:rsidP="00614A87">
            <w:pPr>
              <w:spacing w:after="0" w:line="259" w:lineRule="auto"/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</w:tr>
      <w:tr w:rsidR="00614A87" w:rsidRPr="00614A87" w14:paraId="210525D9" w14:textId="77777777" w:rsidTr="00B37E34">
        <w:tc>
          <w:tcPr>
            <w:tcW w:w="2965" w:type="dxa"/>
          </w:tcPr>
          <w:p w14:paraId="668FF1D0" w14:textId="77777777" w:rsidR="00614A87" w:rsidRPr="00614A87" w:rsidRDefault="00614A87" w:rsidP="00614A87">
            <w:pPr>
              <w:spacing w:after="160" w:line="259" w:lineRule="auto"/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</w:pPr>
            <w:r w:rsidRPr="00614A87"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  <w:t>საწყისი ღირებულება</w:t>
            </w:r>
          </w:p>
        </w:tc>
        <w:tc>
          <w:tcPr>
            <w:tcW w:w="6385" w:type="dxa"/>
          </w:tcPr>
          <w:p w14:paraId="3B3CA7FB" w14:textId="77777777" w:rsidR="00614A87" w:rsidRPr="00614A87" w:rsidRDefault="00614A87" w:rsidP="00614A87">
            <w:pPr>
              <w:spacing w:after="0" w:line="240" w:lineRule="auto"/>
              <w:rPr>
                <w:rFonts w:ascii="Segoe UI" w:eastAsiaTheme="minorHAns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4A87" w:rsidRPr="00614A87" w14:paraId="7901900E" w14:textId="77777777" w:rsidTr="00B37E34">
        <w:tc>
          <w:tcPr>
            <w:tcW w:w="2965" w:type="dxa"/>
          </w:tcPr>
          <w:p w14:paraId="5D89AB41" w14:textId="77777777" w:rsidR="00614A87" w:rsidRPr="00614A87" w:rsidRDefault="00614A87" w:rsidP="00614A87">
            <w:pPr>
              <w:spacing w:after="160" w:line="259" w:lineRule="auto"/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</w:pPr>
            <w:r w:rsidRPr="00614A87"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  <w:t>ცვლილების ღირებულება</w:t>
            </w:r>
          </w:p>
        </w:tc>
        <w:tc>
          <w:tcPr>
            <w:tcW w:w="6385" w:type="dxa"/>
          </w:tcPr>
          <w:p w14:paraId="057BCA03" w14:textId="77777777" w:rsidR="00614A87" w:rsidRPr="00614A87" w:rsidRDefault="00614A87" w:rsidP="00614A87">
            <w:pPr>
              <w:spacing w:after="0" w:line="240" w:lineRule="auto"/>
              <w:rPr>
                <w:rFonts w:ascii="Segoe UI" w:eastAsiaTheme="minorHAnsi" w:hAnsi="Segoe UI" w:cs="Segoe U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14A87" w:rsidRPr="00614A87" w14:paraId="0B3E4274" w14:textId="77777777" w:rsidTr="00B37E34">
        <w:tc>
          <w:tcPr>
            <w:tcW w:w="2965" w:type="dxa"/>
          </w:tcPr>
          <w:p w14:paraId="4C00676A" w14:textId="77777777" w:rsidR="00614A87" w:rsidRPr="00614A87" w:rsidRDefault="00614A87" w:rsidP="00614A87">
            <w:pPr>
              <w:spacing w:after="160" w:line="259" w:lineRule="auto"/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</w:pPr>
            <w:r w:rsidRPr="00614A87"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  <w:t>საბოლოო ღირებულება</w:t>
            </w:r>
          </w:p>
        </w:tc>
        <w:tc>
          <w:tcPr>
            <w:tcW w:w="6385" w:type="dxa"/>
          </w:tcPr>
          <w:p w14:paraId="468C30F0" w14:textId="77777777" w:rsidR="00614A87" w:rsidRPr="00614A87" w:rsidRDefault="00614A87" w:rsidP="00614A87">
            <w:pPr>
              <w:spacing w:after="0" w:line="240" w:lineRule="auto"/>
              <w:rPr>
                <w:rFonts w:ascii="Segoe UI" w:eastAsiaTheme="minorHAnsi" w:hAnsi="Segoe UI" w:cs="Segoe UI"/>
                <w:b/>
                <w:bCs/>
                <w:color w:val="FF0000"/>
                <w:sz w:val="20"/>
                <w:szCs w:val="20"/>
              </w:rPr>
            </w:pPr>
            <w:r w:rsidRPr="00614A87">
              <w:rPr>
                <w:rFonts w:ascii="Segoe UI" w:eastAsiaTheme="minorHAnsi" w:hAnsi="Segoe UI" w:cs="Segoe U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614A87" w:rsidRPr="00614A87" w14:paraId="5CA0EC97" w14:textId="77777777" w:rsidTr="00B37E34">
        <w:tc>
          <w:tcPr>
            <w:tcW w:w="2965" w:type="dxa"/>
          </w:tcPr>
          <w:p w14:paraId="6E8818C1" w14:textId="77777777" w:rsidR="00614A87" w:rsidRPr="00614A87" w:rsidRDefault="00614A87" w:rsidP="00614A87">
            <w:pPr>
              <w:spacing w:after="0" w:line="259" w:lineRule="auto"/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</w:pPr>
            <w:r w:rsidRPr="00614A87"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  <w:t>დაწყება</w:t>
            </w:r>
          </w:p>
        </w:tc>
        <w:tc>
          <w:tcPr>
            <w:tcW w:w="6385" w:type="dxa"/>
            <w:vAlign w:val="center"/>
          </w:tcPr>
          <w:p w14:paraId="762AA24A" w14:textId="77777777" w:rsidR="00614A87" w:rsidRPr="00614A87" w:rsidRDefault="00614A87" w:rsidP="00614A87">
            <w:pPr>
              <w:spacing w:after="0" w:line="240" w:lineRule="auto"/>
              <w:rPr>
                <w:rFonts w:ascii="Segoe UI" w:eastAsiaTheme="minorHAnsi" w:hAnsi="Segoe UI" w:cs="Segoe UI"/>
                <w:color w:val="FF0000"/>
                <w:sz w:val="20"/>
                <w:szCs w:val="20"/>
                <w:lang w:eastAsia="ru-RU"/>
              </w:rPr>
            </w:pPr>
          </w:p>
        </w:tc>
      </w:tr>
      <w:tr w:rsidR="00614A87" w:rsidRPr="00614A87" w14:paraId="4730BEC1" w14:textId="77777777" w:rsidTr="00B37E34">
        <w:trPr>
          <w:trHeight w:val="368"/>
        </w:trPr>
        <w:tc>
          <w:tcPr>
            <w:tcW w:w="2965" w:type="dxa"/>
          </w:tcPr>
          <w:p w14:paraId="24A13280" w14:textId="77777777" w:rsidR="00614A87" w:rsidRPr="00614A87" w:rsidRDefault="00614A87" w:rsidP="00614A87">
            <w:pPr>
              <w:spacing w:after="0" w:line="259" w:lineRule="auto"/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</w:pPr>
            <w:r w:rsidRPr="00614A87"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  <w:t>დასრულება</w:t>
            </w:r>
          </w:p>
        </w:tc>
        <w:tc>
          <w:tcPr>
            <w:tcW w:w="6385" w:type="dxa"/>
            <w:vAlign w:val="center"/>
          </w:tcPr>
          <w:p w14:paraId="571B2394" w14:textId="77777777" w:rsidR="00614A87" w:rsidRPr="00614A87" w:rsidRDefault="00614A87" w:rsidP="00614A87">
            <w:pPr>
              <w:spacing w:after="160" w:line="259" w:lineRule="auto"/>
              <w:rPr>
                <w:rFonts w:ascii="Segoe UI" w:eastAsiaTheme="minorHAnsi" w:hAnsi="Segoe UI" w:cs="Segoe UI"/>
                <w:color w:val="FF0000"/>
                <w:sz w:val="20"/>
                <w:szCs w:val="20"/>
                <w:lang w:val="ka-GE"/>
              </w:rPr>
            </w:pPr>
          </w:p>
        </w:tc>
      </w:tr>
      <w:tr w:rsidR="00614A87" w:rsidRPr="00614A87" w14:paraId="3363AD09" w14:textId="77777777" w:rsidTr="00B37E34">
        <w:tc>
          <w:tcPr>
            <w:tcW w:w="2965" w:type="dxa"/>
          </w:tcPr>
          <w:p w14:paraId="3412D1B9" w14:textId="77777777" w:rsidR="00614A87" w:rsidRPr="00614A87" w:rsidRDefault="00614A87" w:rsidP="00614A87">
            <w:pPr>
              <w:spacing w:after="0" w:line="259" w:lineRule="auto"/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</w:pPr>
            <w:r w:rsidRPr="00614A87"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  <w:t>დანართი</w:t>
            </w:r>
          </w:p>
        </w:tc>
        <w:tc>
          <w:tcPr>
            <w:tcW w:w="6385" w:type="dxa"/>
          </w:tcPr>
          <w:p w14:paraId="5104775B" w14:textId="77777777" w:rsidR="00614A87" w:rsidRPr="00614A87" w:rsidRDefault="00614A87" w:rsidP="00614A87">
            <w:pPr>
              <w:spacing w:after="0" w:line="259" w:lineRule="auto"/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</w:pPr>
            <w:r w:rsidRPr="00614A87">
              <w:rPr>
                <w:rFonts w:ascii="Sylfaen" w:eastAsiaTheme="minorHAnsi" w:hAnsi="Sylfaen" w:cs="Segoe UI"/>
                <w:sz w:val="20"/>
                <w:szCs w:val="20"/>
                <w:lang w:val="ka-GE"/>
              </w:rPr>
              <w:t>ცვლილების ხარჯთაღრიცხვა</w:t>
            </w:r>
          </w:p>
        </w:tc>
      </w:tr>
    </w:tbl>
    <w:p w14:paraId="11F1F6FB" w14:textId="77777777" w:rsidR="00614A87" w:rsidRPr="00614A87" w:rsidRDefault="00614A87" w:rsidP="00614A87">
      <w:pPr>
        <w:spacing w:after="160" w:line="259" w:lineRule="auto"/>
        <w:jc w:val="both"/>
        <w:rPr>
          <w:rFonts w:asciiTheme="majorHAnsi" w:eastAsiaTheme="minorHAnsi" w:hAnsiTheme="majorHAnsi" w:cstheme="majorHAnsi"/>
          <w:lang w:val="ka-GE"/>
        </w:rPr>
      </w:pPr>
    </w:p>
    <w:p w14:paraId="0A9CC451" w14:textId="77777777" w:rsidR="00614A87" w:rsidRPr="00614A87" w:rsidRDefault="00614A87" w:rsidP="00614A87">
      <w:pPr>
        <w:spacing w:after="160" w:line="259" w:lineRule="auto"/>
        <w:jc w:val="both"/>
        <w:rPr>
          <w:rFonts w:ascii="Sylfaen" w:eastAsiaTheme="minorHAnsi" w:hAnsi="Sylfaen" w:cs="Sylfaen"/>
        </w:rPr>
      </w:pPr>
      <w:r w:rsidRPr="00614A87">
        <w:rPr>
          <w:rFonts w:ascii="Sylfaen" w:eastAsiaTheme="minorHAnsi" w:hAnsi="Sylfaen" w:cs="Sylfaen"/>
          <w:lang w:val="ka-GE"/>
        </w:rPr>
        <w:t>სამუშოების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მიმდინარეობისას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გამოიკვეთა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რამდენიმე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ტექნიკური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გარემოება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, </w:t>
      </w:r>
      <w:r w:rsidRPr="00614A87">
        <w:rPr>
          <w:rFonts w:ascii="Sylfaen" w:eastAsiaTheme="minorHAnsi" w:hAnsi="Sylfaen" w:cs="Sylfaen"/>
          <w:lang w:val="ka-GE"/>
        </w:rPr>
        <w:t>რომელმაც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გამოიწვია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გარკვეული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სახის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ცვლილებები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და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კორექტირებების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აუცილებლობა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საპროექტო</w:t>
      </w:r>
      <w:r w:rsidRPr="00614A87">
        <w:rPr>
          <w:rFonts w:asciiTheme="majorHAnsi" w:eastAsiaTheme="minorHAnsi" w:hAnsiTheme="majorHAnsi" w:cstheme="majorHAnsi"/>
          <w:lang w:val="ka-GE"/>
        </w:rPr>
        <w:t>-</w:t>
      </w:r>
      <w:r w:rsidRPr="00614A87">
        <w:rPr>
          <w:rFonts w:ascii="Sylfaen" w:eastAsiaTheme="minorHAnsi" w:hAnsi="Sylfaen" w:cs="Sylfaen"/>
          <w:lang w:val="ka-GE"/>
        </w:rPr>
        <w:t>სახარჯთაღრიცხვო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დოკუმენტაციაში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, </w:t>
      </w:r>
      <w:r w:rsidRPr="00614A87">
        <w:rPr>
          <w:rFonts w:ascii="Sylfaen" w:eastAsiaTheme="minorHAnsi" w:hAnsi="Sylfaen" w:cs="Sylfaen"/>
          <w:lang w:val="ka-GE"/>
        </w:rPr>
        <w:t>კერძოდ</w:t>
      </w:r>
      <w:r w:rsidRPr="00614A87">
        <w:rPr>
          <w:rFonts w:ascii="Sylfaen" w:eastAsiaTheme="minorHAnsi" w:hAnsi="Sylfaen" w:cs="Sylfaen"/>
        </w:rPr>
        <w:t>:</w:t>
      </w:r>
    </w:p>
    <w:p w14:paraId="3B2415B1" w14:textId="77777777" w:rsidR="00614A87" w:rsidRPr="00614A87" w:rsidRDefault="00614A87" w:rsidP="00614A8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Sylfaen" w:eastAsiaTheme="minorHAnsi" w:hAnsi="Sylfaen" w:cs="Sylfaen"/>
          <w:lang w:val="ka-GE"/>
        </w:rPr>
      </w:pPr>
    </w:p>
    <w:p w14:paraId="7260FEF7" w14:textId="77777777" w:rsidR="00614A87" w:rsidRPr="00614A87" w:rsidRDefault="00614A87" w:rsidP="00614A87">
      <w:pPr>
        <w:spacing w:after="160" w:line="259" w:lineRule="auto"/>
        <w:jc w:val="both"/>
        <w:rPr>
          <w:rFonts w:asciiTheme="majorHAnsi" w:eastAsiaTheme="minorHAnsi" w:hAnsiTheme="majorHAnsi" w:cstheme="majorHAnsi"/>
          <w:lang w:val="ka-GE"/>
        </w:rPr>
      </w:pPr>
      <w:r w:rsidRPr="00614A87">
        <w:rPr>
          <w:rFonts w:ascii="Sylfaen" w:eastAsiaTheme="minorHAnsi" w:hAnsi="Sylfaen" w:cs="Sylfaen"/>
          <w:lang w:val="ka-GE"/>
        </w:rPr>
        <w:t>წინამდებარე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i/>
          <w:lang w:val="ka-GE"/>
        </w:rPr>
        <w:t>ცვლილების</w:t>
      </w:r>
      <w:r w:rsidRPr="00614A87">
        <w:rPr>
          <w:rFonts w:asciiTheme="majorHAnsi" w:eastAsiaTheme="minorHAnsi" w:hAnsiTheme="majorHAnsi" w:cstheme="majorHAnsi"/>
          <w:i/>
          <w:lang w:val="ka-GE"/>
        </w:rPr>
        <w:t xml:space="preserve"> </w:t>
      </w:r>
      <w:r w:rsidRPr="00614A87">
        <w:rPr>
          <w:rFonts w:ascii="Sylfaen" w:eastAsiaTheme="minorHAnsi" w:hAnsi="Sylfaen" w:cs="Sylfaen"/>
          <w:i/>
          <w:lang w:val="ka-GE"/>
        </w:rPr>
        <w:t>აქტი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მომზადებულია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b/>
          <w:i/>
          <w:lang w:val="ka-GE"/>
        </w:rPr>
        <w:t>შემსრულებლის</w:t>
      </w:r>
      <w:r w:rsidRPr="00614A87">
        <w:rPr>
          <w:rFonts w:asciiTheme="majorHAnsi" w:eastAsiaTheme="minorHAnsi" w:hAnsiTheme="majorHAnsi" w:cstheme="majorHAnsi"/>
          <w:b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მიერ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და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აქტში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მოცემული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ცვლილებების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აუცილებლობა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დასტურდება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GWP-</w:t>
      </w:r>
      <w:r w:rsidRPr="00614A87">
        <w:rPr>
          <w:rFonts w:ascii="Sylfaen" w:eastAsiaTheme="minorHAnsi" w:hAnsi="Sylfaen" w:cs="Sylfaen"/>
          <w:lang w:val="ka-GE"/>
        </w:rPr>
        <w:t>ის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უფლებამოსილი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წარმომადგენლების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მიერ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მათი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კომპეტენციების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შესაბამისად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, </w:t>
      </w:r>
      <w:r w:rsidRPr="00614A87">
        <w:rPr>
          <w:rFonts w:ascii="Sylfaen" w:eastAsiaTheme="minorHAnsi" w:hAnsi="Sylfaen" w:cs="Sylfaen"/>
          <w:lang w:val="ka-GE"/>
        </w:rPr>
        <w:t>კერძოდ</w:t>
      </w:r>
      <w:r w:rsidRPr="00614A87">
        <w:rPr>
          <w:rFonts w:asciiTheme="majorHAnsi" w:eastAsiaTheme="minorHAnsi" w:hAnsiTheme="majorHAnsi" w:cstheme="majorHAnsi"/>
          <w:lang w:val="ka-GE"/>
        </w:rPr>
        <w:t>:</w:t>
      </w:r>
    </w:p>
    <w:p w14:paraId="0E223781" w14:textId="77777777" w:rsidR="00614A87" w:rsidRPr="00614A87" w:rsidRDefault="005449E5" w:rsidP="00614A87">
      <w:pPr>
        <w:spacing w:after="160" w:line="259" w:lineRule="auto"/>
        <w:jc w:val="both"/>
        <w:rPr>
          <w:rFonts w:asciiTheme="majorHAnsi" w:eastAsiaTheme="minorHAnsi" w:hAnsiTheme="majorHAnsi" w:cstheme="majorHAnsi"/>
          <w:lang w:val="ka-GE"/>
        </w:rPr>
      </w:pPr>
      <w:r>
        <w:rPr>
          <w:rFonts w:ascii="Sylfaen" w:eastAsiaTheme="minorHAnsi" w:hAnsi="Sylfaen" w:cs="Sylfaen"/>
          <w:b/>
          <w:i/>
          <w:lang w:val="ka-GE"/>
        </w:rPr>
        <w:t>დამკვეთი დეპარტამენტი</w:t>
      </w:r>
      <w:r w:rsidR="00614A87" w:rsidRPr="00614A87">
        <w:rPr>
          <w:rFonts w:asciiTheme="majorHAnsi" w:eastAsiaTheme="minorHAnsi" w:hAnsiTheme="majorHAnsi" w:cstheme="majorHAnsi"/>
          <w:b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ადასტურებს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, </w:t>
      </w:r>
      <w:r w:rsidR="00614A87" w:rsidRPr="00614A87">
        <w:rPr>
          <w:rFonts w:ascii="Sylfaen" w:eastAsiaTheme="minorHAnsi" w:hAnsi="Sylfaen" w:cs="Sylfaen"/>
          <w:lang w:val="ka-GE"/>
        </w:rPr>
        <w:t>რომ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პროექტში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განხორციელებული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ყველა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ცვლილება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შეთანხმებულია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დამკვეთთან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; </w:t>
      </w:r>
      <w:r w:rsidR="00614A87" w:rsidRPr="00614A87">
        <w:rPr>
          <w:rFonts w:ascii="Sylfaen" w:eastAsiaTheme="minorHAnsi" w:hAnsi="Sylfaen" w:cs="Sylfaen"/>
          <w:lang w:val="ka-GE"/>
        </w:rPr>
        <w:t>ამასთან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, </w:t>
      </w:r>
      <w:r w:rsidR="00614A87" w:rsidRPr="00614A87">
        <w:rPr>
          <w:rFonts w:ascii="Sylfaen" w:eastAsiaTheme="minorHAnsi" w:hAnsi="Sylfaen" w:cs="Sylfaen"/>
          <w:lang w:val="ka-GE"/>
        </w:rPr>
        <w:t>სატენდერო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სახელშეკრულებო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ხარჯთაღრიცხვით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გაუთვალისწინებელი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სამუშოების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ახალი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ერთეულის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ფასები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, </w:t>
      </w:r>
      <w:r w:rsidR="00614A87" w:rsidRPr="00614A87">
        <w:rPr>
          <w:rFonts w:ascii="Sylfaen" w:eastAsiaTheme="minorHAnsi" w:hAnsi="Sylfaen" w:cs="Sylfaen"/>
          <w:lang w:val="ka-GE"/>
        </w:rPr>
        <w:t>რომელიც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მოცემულია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წინამდებარე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ცვლილების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აქტში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, </w:t>
      </w:r>
      <w:r w:rsidR="00614A87" w:rsidRPr="00614A87">
        <w:rPr>
          <w:rFonts w:ascii="Sylfaen" w:eastAsiaTheme="minorHAnsi" w:hAnsi="Sylfaen" w:cs="Sylfaen"/>
          <w:lang w:val="ka-GE"/>
        </w:rPr>
        <w:t>დადასტურებულია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მხარეებს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შორის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ხელმოწერილი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ხელშეკრულებით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გათვალისწინებული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პროცედურის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შესაბამისად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. </w:t>
      </w:r>
    </w:p>
    <w:p w14:paraId="51B80762" w14:textId="77777777" w:rsidR="00614A87" w:rsidRPr="00614A87" w:rsidRDefault="00614A87" w:rsidP="00614A87">
      <w:pPr>
        <w:spacing w:after="160" w:line="259" w:lineRule="auto"/>
        <w:jc w:val="both"/>
        <w:rPr>
          <w:rFonts w:asciiTheme="majorHAnsi" w:eastAsiaTheme="minorHAnsi" w:hAnsiTheme="majorHAnsi" w:cstheme="majorHAnsi"/>
          <w:lang w:val="ka-GE"/>
        </w:rPr>
      </w:pPr>
      <w:r w:rsidRPr="00614A87">
        <w:rPr>
          <w:rFonts w:ascii="Sylfaen" w:eastAsiaTheme="minorHAnsi" w:hAnsi="Sylfaen" w:cs="Sylfaen"/>
          <w:b/>
          <w:i/>
          <w:lang w:val="ka-GE"/>
        </w:rPr>
        <w:t>ტექნიკური</w:t>
      </w:r>
      <w:r w:rsidRPr="00614A87">
        <w:rPr>
          <w:rFonts w:asciiTheme="majorHAnsi" w:eastAsiaTheme="minorHAnsi" w:hAnsiTheme="majorHAnsi" w:cstheme="majorHAnsi"/>
          <w:b/>
          <w:i/>
          <w:lang w:val="ka-GE"/>
        </w:rPr>
        <w:t xml:space="preserve"> </w:t>
      </w:r>
      <w:r w:rsidRPr="00614A87">
        <w:rPr>
          <w:rFonts w:ascii="Sylfaen" w:eastAsiaTheme="minorHAnsi" w:hAnsi="Sylfaen" w:cs="Sylfaen"/>
          <w:b/>
          <w:i/>
          <w:lang w:val="ka-GE"/>
        </w:rPr>
        <w:t>ექსპერტიზისა</w:t>
      </w:r>
      <w:r w:rsidRPr="00614A87">
        <w:rPr>
          <w:rFonts w:asciiTheme="majorHAnsi" w:eastAsiaTheme="minorHAnsi" w:hAnsiTheme="majorHAnsi" w:cstheme="majorHAnsi"/>
          <w:b/>
          <w:i/>
          <w:lang w:val="ka-GE"/>
        </w:rPr>
        <w:t xml:space="preserve"> </w:t>
      </w:r>
      <w:r w:rsidRPr="00614A87">
        <w:rPr>
          <w:rFonts w:ascii="Sylfaen" w:eastAsiaTheme="minorHAnsi" w:hAnsi="Sylfaen" w:cs="Sylfaen"/>
          <w:b/>
          <w:i/>
          <w:lang w:val="ka-GE"/>
        </w:rPr>
        <w:t>და</w:t>
      </w:r>
      <w:r w:rsidRPr="00614A87">
        <w:rPr>
          <w:rFonts w:asciiTheme="majorHAnsi" w:eastAsiaTheme="minorHAnsi" w:hAnsiTheme="majorHAnsi" w:cstheme="majorHAnsi"/>
          <w:b/>
          <w:i/>
          <w:lang w:val="ka-GE"/>
        </w:rPr>
        <w:t xml:space="preserve"> </w:t>
      </w:r>
      <w:r w:rsidRPr="00614A87">
        <w:rPr>
          <w:rFonts w:ascii="Sylfaen" w:eastAsiaTheme="minorHAnsi" w:hAnsi="Sylfaen" w:cs="Sylfaen"/>
          <w:b/>
          <w:i/>
          <w:lang w:val="ka-GE"/>
        </w:rPr>
        <w:t>პროექტირების</w:t>
      </w:r>
      <w:r w:rsidRPr="00614A87">
        <w:rPr>
          <w:rFonts w:asciiTheme="majorHAnsi" w:eastAsiaTheme="minorHAnsi" w:hAnsiTheme="majorHAnsi" w:cstheme="majorHAnsi"/>
          <w:b/>
          <w:i/>
          <w:lang w:val="ka-GE"/>
        </w:rPr>
        <w:t xml:space="preserve"> </w:t>
      </w:r>
      <w:r w:rsidRPr="00614A87">
        <w:rPr>
          <w:rFonts w:ascii="Sylfaen" w:eastAsiaTheme="minorHAnsi" w:hAnsi="Sylfaen" w:cs="Sylfaen"/>
          <w:b/>
          <w:i/>
          <w:lang w:val="ka-GE"/>
        </w:rPr>
        <w:t>დეპარტამენტი</w:t>
      </w:r>
      <w:r w:rsidRPr="00614A87">
        <w:rPr>
          <w:rFonts w:asciiTheme="majorHAnsi" w:eastAsiaTheme="minorHAnsi" w:hAnsiTheme="majorHAnsi" w:cstheme="majorHAnsi"/>
          <w:b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ადასტურებს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, </w:t>
      </w:r>
      <w:r w:rsidRPr="00614A87">
        <w:rPr>
          <w:rFonts w:ascii="Sylfaen" w:eastAsiaTheme="minorHAnsi" w:hAnsi="Sylfaen" w:cs="Sylfaen"/>
          <w:lang w:val="ka-GE"/>
        </w:rPr>
        <w:t>რომ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პროექტში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განხორციელებული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ცვლილებები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არ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აუარესებს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და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ტექნიკურად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არ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ეწინააღმდეგება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პროექტის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მიზნებს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; </w:t>
      </w:r>
    </w:p>
    <w:p w14:paraId="1C002B4C" w14:textId="77777777" w:rsidR="00614A87" w:rsidRPr="00614A87" w:rsidRDefault="00614A87" w:rsidP="00614A87">
      <w:pPr>
        <w:spacing w:after="160" w:line="259" w:lineRule="auto"/>
        <w:jc w:val="both"/>
        <w:rPr>
          <w:rFonts w:asciiTheme="majorHAnsi" w:eastAsiaTheme="minorHAnsi" w:hAnsiTheme="majorHAnsi" w:cstheme="majorHAnsi"/>
          <w:lang w:val="ka-GE"/>
        </w:rPr>
      </w:pPr>
      <w:r w:rsidRPr="00614A87">
        <w:rPr>
          <w:rFonts w:ascii="Sylfaen" w:eastAsiaTheme="minorHAnsi" w:hAnsi="Sylfaen" w:cs="Sylfaen"/>
          <w:b/>
          <w:i/>
          <w:lang w:val="ka-GE"/>
        </w:rPr>
        <w:t>ზედამხედველობის</w:t>
      </w:r>
      <w:r w:rsidRPr="00614A87">
        <w:rPr>
          <w:rFonts w:asciiTheme="majorHAnsi" w:eastAsiaTheme="minorHAnsi" w:hAnsiTheme="majorHAnsi" w:cstheme="majorHAnsi"/>
          <w:b/>
          <w:i/>
          <w:lang w:val="ka-GE"/>
        </w:rPr>
        <w:t xml:space="preserve"> </w:t>
      </w:r>
      <w:r w:rsidRPr="00614A87">
        <w:rPr>
          <w:rFonts w:ascii="Sylfaen" w:eastAsiaTheme="minorHAnsi" w:hAnsi="Sylfaen" w:cs="Sylfaen"/>
          <w:b/>
          <w:i/>
          <w:lang w:val="ka-GE"/>
        </w:rPr>
        <w:t>დეპარტამენტი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ადასტურებს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, </w:t>
      </w:r>
      <w:r w:rsidRPr="00614A87">
        <w:rPr>
          <w:rFonts w:ascii="Sylfaen" w:eastAsiaTheme="minorHAnsi" w:hAnsi="Sylfaen" w:cs="Sylfaen"/>
          <w:lang w:val="ka-GE"/>
        </w:rPr>
        <w:t>რომ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შესრულებული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სამუშაოების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ფაქტობრივი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მოცულობები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და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ჯამური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ღირებულებები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შეესაბამება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წინამდებარე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ცვლილების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აქტში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მოცემულ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საბოლოო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მოცულობებსა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და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ჯამურ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ღირებულებებს</w:t>
      </w:r>
      <w:r w:rsidRPr="00614A87">
        <w:rPr>
          <w:rFonts w:asciiTheme="majorHAnsi" w:eastAsiaTheme="minorHAnsi" w:hAnsiTheme="majorHAnsi" w:cstheme="majorHAnsi"/>
          <w:lang w:val="ka-GE"/>
        </w:rPr>
        <w:t>.</w:t>
      </w:r>
    </w:p>
    <w:p w14:paraId="4D89BD47" w14:textId="77777777" w:rsidR="00614A87" w:rsidRPr="00614A87" w:rsidRDefault="00614A87" w:rsidP="00614A87">
      <w:pPr>
        <w:spacing w:after="160" w:line="259" w:lineRule="auto"/>
        <w:jc w:val="both"/>
        <w:rPr>
          <w:rFonts w:asciiTheme="majorHAnsi" w:eastAsiaTheme="minorHAnsi" w:hAnsiTheme="majorHAnsi" w:cstheme="majorHAnsi"/>
          <w:lang w:val="ka-GE"/>
        </w:rPr>
      </w:pPr>
    </w:p>
    <w:p w14:paraId="382F2F40" w14:textId="77777777" w:rsidR="00614A87" w:rsidRPr="00614A87" w:rsidRDefault="00614A87" w:rsidP="00614A87">
      <w:pPr>
        <w:spacing w:after="160" w:line="259" w:lineRule="auto"/>
        <w:jc w:val="both"/>
        <w:rPr>
          <w:rFonts w:asciiTheme="majorHAnsi" w:eastAsiaTheme="minorHAnsi" w:hAnsiTheme="majorHAnsi" w:cstheme="majorHAnsi"/>
          <w:lang w:val="ka-GE"/>
        </w:rPr>
      </w:pPr>
      <w:r w:rsidRPr="00614A87">
        <w:rPr>
          <w:rFonts w:ascii="Sylfaen" w:eastAsiaTheme="minorHAnsi" w:hAnsi="Sylfaen" w:cs="Sylfaen"/>
          <w:lang w:val="ka-GE"/>
        </w:rPr>
        <w:t>შემსრულებელი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:                                                                                                                                                   </w:t>
      </w:r>
    </w:p>
    <w:p w14:paraId="053477A8" w14:textId="77777777" w:rsidR="00614A87" w:rsidRPr="00614A87" w:rsidRDefault="00614A87" w:rsidP="00614A87">
      <w:pPr>
        <w:spacing w:after="160" w:line="259" w:lineRule="auto"/>
        <w:jc w:val="both"/>
        <w:rPr>
          <w:rFonts w:asciiTheme="majorHAnsi" w:eastAsiaTheme="minorHAnsi" w:hAnsiTheme="majorHAnsi" w:cstheme="majorHAnsi"/>
          <w:lang w:val="ka-GE"/>
        </w:rPr>
      </w:pPr>
    </w:p>
    <w:p w14:paraId="48DF0D7F" w14:textId="77777777" w:rsidR="00614A87" w:rsidRPr="00614A87" w:rsidRDefault="005449E5" w:rsidP="00614A87">
      <w:pPr>
        <w:spacing w:after="160" w:line="259" w:lineRule="auto"/>
        <w:jc w:val="both"/>
        <w:rPr>
          <w:rFonts w:asciiTheme="majorHAnsi" w:eastAsiaTheme="minorHAnsi" w:hAnsiTheme="majorHAnsi" w:cstheme="majorHAnsi"/>
          <w:lang w:val="ka-GE"/>
        </w:rPr>
      </w:pPr>
      <w:r>
        <w:rPr>
          <w:rFonts w:ascii="Sylfaen" w:eastAsiaTheme="minorHAnsi" w:hAnsi="Sylfaen" w:cs="Sylfaen"/>
          <w:lang w:val="ka-GE"/>
        </w:rPr>
        <w:t>დამკვეთი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="00614A87" w:rsidRPr="00614A87">
        <w:rPr>
          <w:rFonts w:ascii="Sylfaen" w:eastAsiaTheme="minorHAnsi" w:hAnsi="Sylfaen" w:cs="Sylfaen"/>
          <w:lang w:val="ka-GE"/>
        </w:rPr>
        <w:t>დეპარტამენტი</w:t>
      </w:r>
      <w:r w:rsidR="00614A87" w:rsidRPr="00614A87">
        <w:rPr>
          <w:rFonts w:asciiTheme="majorHAnsi" w:eastAsiaTheme="minorHAnsi" w:hAnsiTheme="majorHAnsi" w:cstheme="majorHAnsi"/>
          <w:lang w:val="ka-GE"/>
        </w:rPr>
        <w:t xml:space="preserve">:                                                                                                               </w:t>
      </w:r>
    </w:p>
    <w:p w14:paraId="30159415" w14:textId="77777777" w:rsidR="00614A87" w:rsidRPr="00614A87" w:rsidRDefault="00614A87" w:rsidP="00614A87">
      <w:pPr>
        <w:spacing w:after="160" w:line="259" w:lineRule="auto"/>
        <w:jc w:val="both"/>
        <w:rPr>
          <w:rFonts w:asciiTheme="majorHAnsi" w:eastAsiaTheme="minorHAnsi" w:hAnsiTheme="majorHAnsi" w:cstheme="majorHAnsi"/>
          <w:lang w:val="ka-GE"/>
        </w:rPr>
      </w:pPr>
    </w:p>
    <w:p w14:paraId="46DEC664" w14:textId="77777777" w:rsidR="00614A87" w:rsidRPr="00614A87" w:rsidRDefault="00614A87" w:rsidP="00614A87">
      <w:pPr>
        <w:spacing w:after="160" w:line="259" w:lineRule="auto"/>
        <w:jc w:val="both"/>
        <w:rPr>
          <w:rFonts w:asciiTheme="majorHAnsi" w:eastAsiaTheme="minorHAnsi" w:hAnsiTheme="majorHAnsi" w:cstheme="majorHAnsi"/>
          <w:lang w:val="ka-GE"/>
        </w:rPr>
      </w:pPr>
      <w:r w:rsidRPr="00614A87">
        <w:rPr>
          <w:rFonts w:ascii="Sylfaen" w:eastAsiaTheme="minorHAnsi" w:hAnsi="Sylfaen" w:cs="Sylfaen"/>
          <w:lang w:val="ka-GE"/>
        </w:rPr>
        <w:t>ტექნიკური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ექსპერტიზისა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და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პროექტირების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</w:p>
    <w:p w14:paraId="6B6DBF38" w14:textId="77777777" w:rsidR="00614A87" w:rsidRPr="00614A87" w:rsidRDefault="00614A87" w:rsidP="00614A87">
      <w:pPr>
        <w:spacing w:after="160" w:line="259" w:lineRule="auto"/>
        <w:jc w:val="both"/>
        <w:rPr>
          <w:rFonts w:asciiTheme="majorHAnsi" w:eastAsiaTheme="minorHAnsi" w:hAnsiTheme="majorHAnsi" w:cstheme="majorHAnsi"/>
          <w:lang w:val="ka-GE"/>
        </w:rPr>
      </w:pPr>
      <w:r w:rsidRPr="00614A87">
        <w:rPr>
          <w:rFonts w:ascii="Sylfaen" w:eastAsiaTheme="minorHAnsi" w:hAnsi="Sylfaen" w:cs="Sylfaen"/>
          <w:lang w:val="ka-GE"/>
        </w:rPr>
        <w:t>დეპარტამენტი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:                                                                                                                                                  </w:t>
      </w:r>
      <w:r w:rsidRPr="00614A87">
        <w:rPr>
          <w:rFonts w:asciiTheme="majorHAnsi" w:eastAsiaTheme="minorHAnsi" w:hAnsiTheme="majorHAnsi" w:cstheme="majorHAnsi"/>
          <w:color w:val="FF0000"/>
          <w:lang w:val="ka-GE"/>
        </w:rPr>
        <w:t xml:space="preserve"> </w:t>
      </w:r>
    </w:p>
    <w:p w14:paraId="6C4DBFD3" w14:textId="77777777" w:rsidR="00614A87" w:rsidRPr="00614A87" w:rsidRDefault="00614A87" w:rsidP="00614A87">
      <w:pPr>
        <w:spacing w:after="160" w:line="259" w:lineRule="auto"/>
        <w:jc w:val="both"/>
        <w:rPr>
          <w:rFonts w:asciiTheme="majorHAnsi" w:eastAsiaTheme="minorHAnsi" w:hAnsiTheme="majorHAnsi" w:cstheme="majorHAnsi"/>
          <w:lang w:val="ka-GE"/>
        </w:rPr>
      </w:pPr>
    </w:p>
    <w:p w14:paraId="7DC504D9" w14:textId="77777777" w:rsidR="00614A87" w:rsidRPr="00614A87" w:rsidRDefault="00614A87" w:rsidP="00614A87">
      <w:pPr>
        <w:spacing w:after="160" w:line="259" w:lineRule="auto"/>
        <w:jc w:val="both"/>
        <w:rPr>
          <w:rFonts w:asciiTheme="minorHAnsi" w:eastAsiaTheme="minorHAnsi" w:hAnsiTheme="minorHAnsi" w:cstheme="minorBidi"/>
          <w:lang w:val="ka-GE"/>
        </w:rPr>
      </w:pPr>
      <w:r w:rsidRPr="00614A87">
        <w:rPr>
          <w:rFonts w:ascii="Sylfaen" w:eastAsiaTheme="minorHAnsi" w:hAnsi="Sylfaen" w:cs="Sylfaen"/>
          <w:lang w:val="ka-GE"/>
        </w:rPr>
        <w:t>ზედამხედველობის</w:t>
      </w:r>
      <w:r w:rsidRPr="00614A87">
        <w:rPr>
          <w:rFonts w:asciiTheme="majorHAnsi" w:eastAsiaTheme="minorHAnsi" w:hAnsiTheme="majorHAnsi" w:cstheme="majorHAnsi"/>
          <w:lang w:val="ka-GE"/>
        </w:rPr>
        <w:t xml:space="preserve"> </w:t>
      </w:r>
      <w:r w:rsidRPr="00614A87">
        <w:rPr>
          <w:rFonts w:ascii="Sylfaen" w:eastAsiaTheme="minorHAnsi" w:hAnsi="Sylfaen" w:cs="Sylfaen"/>
          <w:lang w:val="ka-GE"/>
        </w:rPr>
        <w:t>დეპარტამენტი</w:t>
      </w:r>
      <w:r w:rsidRPr="00614A87">
        <w:rPr>
          <w:rFonts w:asciiTheme="majorHAnsi" w:eastAsiaTheme="minorHAnsi" w:hAnsiTheme="majorHAnsi" w:cstheme="majorHAnsi"/>
          <w:lang w:val="ka-GE"/>
        </w:rPr>
        <w:t>:</w:t>
      </w:r>
      <w:r w:rsidRPr="00614A87">
        <w:rPr>
          <w:rFonts w:asciiTheme="minorHAnsi" w:eastAsiaTheme="minorHAnsi" w:hAnsiTheme="minorHAnsi" w:cstheme="minorBidi"/>
          <w:lang w:val="ka-GE"/>
        </w:rPr>
        <w:t xml:space="preserve">                                                                                                                </w:t>
      </w:r>
    </w:p>
    <w:p w14:paraId="0A57FB23" w14:textId="77777777" w:rsidR="00614A87" w:rsidRPr="00614A87" w:rsidRDefault="00614A87" w:rsidP="00614A87">
      <w:pPr>
        <w:spacing w:after="160" w:line="240" w:lineRule="auto"/>
        <w:jc w:val="both"/>
        <w:rPr>
          <w:rFonts w:asciiTheme="minorHAnsi" w:eastAsiaTheme="minorHAnsi" w:hAnsiTheme="minorHAnsi" w:cstheme="minorBidi"/>
          <w:sz w:val="20"/>
          <w:szCs w:val="20"/>
          <w:lang w:val="ka-GE"/>
        </w:rPr>
      </w:pPr>
    </w:p>
    <w:p w14:paraId="6C4A1C65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72302EBF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3D7E507F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31E2DC66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672DFABC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69F8FBA6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0FDB0B17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61452787" w14:textId="77777777" w:rsidR="000A001E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350A4C65" w14:textId="77777777" w:rsidR="00E92AA1" w:rsidRDefault="00E92AA1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67219D2D" w14:textId="77777777" w:rsidR="00E92AA1" w:rsidRDefault="00E92AA1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0F97A310" w14:textId="77777777" w:rsidR="000F42CE" w:rsidRDefault="000F42CE">
      <w:pPr>
        <w:spacing w:after="160" w:line="259" w:lineRule="auto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  <w:r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br w:type="page"/>
      </w:r>
    </w:p>
    <w:p w14:paraId="0714B69C" w14:textId="0F8F199D" w:rsidR="000A001E" w:rsidRPr="00866BF0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</w:rPr>
      </w:pPr>
      <w:r w:rsidRPr="00663C7A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lastRenderedPageBreak/>
        <w:t>ხელშეკრულება სამშენებლო სამუშაოების წარმოების შესახებ N</w:t>
      </w:r>
      <w:r w:rsidR="00FF4464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26-XXX</w:t>
      </w:r>
    </w:p>
    <w:p w14:paraId="40AE3F2F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  <w:r w:rsidRPr="00110DEE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დანართი</w:t>
      </w:r>
      <w:r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 xml:space="preserve"> N</w:t>
      </w:r>
      <w:r w:rsidRPr="005D65C2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8</w:t>
      </w:r>
    </w:p>
    <w:p w14:paraId="77BAD6F9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55D5F3AF" w14:textId="77777777" w:rsidR="009A6921" w:rsidRPr="009A6921" w:rsidRDefault="009A6921" w:rsidP="009A6921">
      <w:pPr>
        <w:autoSpaceDE w:val="0"/>
        <w:autoSpaceDN w:val="0"/>
        <w:spacing w:after="0" w:line="240" w:lineRule="auto"/>
        <w:jc w:val="center"/>
        <w:rPr>
          <w:rFonts w:ascii="Sylfaen" w:eastAsia="Times New Roman" w:hAnsi="Sylfaen" w:cs="GeoEDumba"/>
          <w:b/>
          <w:lang w:val="ka-GE"/>
        </w:rPr>
      </w:pPr>
      <w:r w:rsidRPr="009A6921">
        <w:rPr>
          <w:rFonts w:ascii="Sylfaen" w:eastAsia="Times New Roman" w:hAnsi="Sylfaen"/>
          <w:b/>
          <w:lang w:val="ka-GE"/>
        </w:rPr>
        <w:t>მიღება-ჩაბარების სერთიფიკატი</w:t>
      </w:r>
      <w:r w:rsidRPr="009A6921">
        <w:rPr>
          <w:rFonts w:ascii="Sylfaen" w:eastAsia="Times New Roman" w:hAnsi="Sylfaen" w:cs="GeoEDumba"/>
          <w:b/>
          <w:lang w:val="ka-GE"/>
        </w:rPr>
        <w:t xml:space="preserve"> </w:t>
      </w:r>
    </w:p>
    <w:p w14:paraId="0BF269B4" w14:textId="77777777" w:rsidR="009A6921" w:rsidRPr="009A6921" w:rsidRDefault="009A6921" w:rsidP="009A6921">
      <w:pPr>
        <w:autoSpaceDE w:val="0"/>
        <w:autoSpaceDN w:val="0"/>
        <w:spacing w:after="0" w:line="240" w:lineRule="auto"/>
        <w:jc w:val="center"/>
        <w:rPr>
          <w:rFonts w:ascii="Sylfaen" w:eastAsia="Times New Roman" w:hAnsi="Sylfaen" w:cs="GeoEDumba"/>
          <w:b/>
          <w:lang w:val="ka-GE"/>
        </w:rPr>
      </w:pPr>
      <w:r w:rsidRPr="009A6921">
        <w:rPr>
          <w:rFonts w:ascii="Sylfaen" w:eastAsia="Times New Roman" w:hAnsi="Sylfaen" w:cs="GeoEDumba"/>
          <w:b/>
          <w:lang w:val="ka-GE"/>
        </w:rPr>
        <w:t xml:space="preserve"> </w:t>
      </w:r>
    </w:p>
    <w:p w14:paraId="6DCDCBCB" w14:textId="77777777" w:rsidR="009A6921" w:rsidRPr="009A6921" w:rsidRDefault="009A6921" w:rsidP="009A6921">
      <w:pPr>
        <w:autoSpaceDE w:val="0"/>
        <w:autoSpaceDN w:val="0"/>
        <w:spacing w:after="0" w:line="240" w:lineRule="auto"/>
        <w:jc w:val="right"/>
        <w:rPr>
          <w:rFonts w:ascii="Sylfaen" w:eastAsia="Times New Roman" w:hAnsi="Sylfaen" w:cs="GeoEDumba"/>
          <w:b/>
          <w:sz w:val="20"/>
          <w:szCs w:val="20"/>
          <w:lang w:val="ka-GE"/>
        </w:rPr>
      </w:pPr>
      <w:r w:rsidRPr="009A6921">
        <w:rPr>
          <w:rFonts w:ascii="Sylfaen" w:eastAsia="Times New Roman" w:hAnsi="Sylfaen" w:cs="GeoEDumba"/>
          <w:b/>
          <w:sz w:val="20"/>
          <w:szCs w:val="20"/>
          <w:lang w:val="ka-GE"/>
        </w:rPr>
        <w:t>თარიღი</w:t>
      </w:r>
    </w:p>
    <w:p w14:paraId="0B102DCD" w14:textId="77777777" w:rsidR="009A6921" w:rsidRPr="009A6921" w:rsidRDefault="009A6921" w:rsidP="009A6921">
      <w:pPr>
        <w:autoSpaceDE w:val="0"/>
        <w:autoSpaceDN w:val="0"/>
        <w:spacing w:after="0" w:line="240" w:lineRule="auto"/>
        <w:rPr>
          <w:rFonts w:ascii="Sylfaen" w:eastAsia="Times New Roman" w:hAnsi="Sylfaen" w:cs="LitNusx"/>
          <w:bCs/>
          <w:lang w:val="ka-GE"/>
        </w:rPr>
      </w:pPr>
    </w:p>
    <w:p w14:paraId="06B9B91D" w14:textId="77777777" w:rsidR="009A6921" w:rsidRPr="009A6921" w:rsidRDefault="009A6921" w:rsidP="009A6921">
      <w:pPr>
        <w:tabs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="Sylfaen" w:eastAsia="Times New Roman" w:hAnsi="Sylfaen" w:cs="GeoEDumba"/>
          <w:b/>
          <w:sz w:val="20"/>
          <w:szCs w:val="20"/>
          <w:lang w:val="ka-GE"/>
        </w:rPr>
      </w:pPr>
      <w:r w:rsidRPr="009A6921">
        <w:rPr>
          <w:rFonts w:ascii="Sylfaen" w:eastAsia="Times New Roman" w:hAnsi="Sylfaen" w:cs="GeoEDumba"/>
          <w:b/>
          <w:sz w:val="20"/>
          <w:szCs w:val="20"/>
          <w:lang w:val="ka-GE"/>
        </w:rPr>
        <w:t>პროქტის კოდი:</w:t>
      </w:r>
    </w:p>
    <w:p w14:paraId="1DFF4463" w14:textId="77777777" w:rsidR="009A6921" w:rsidRPr="009A6921" w:rsidRDefault="009A6921" w:rsidP="009A6921">
      <w:pPr>
        <w:autoSpaceDE w:val="0"/>
        <w:autoSpaceDN w:val="0"/>
        <w:spacing w:after="0" w:line="240" w:lineRule="auto"/>
        <w:rPr>
          <w:rFonts w:ascii="Sylfaen" w:eastAsia="Times New Roman" w:hAnsi="Sylfaen" w:cs="GeoEDumba"/>
          <w:b/>
          <w:sz w:val="20"/>
          <w:szCs w:val="20"/>
          <w:lang w:val="ka-GE"/>
        </w:rPr>
      </w:pPr>
      <w:r w:rsidRPr="009A6921">
        <w:rPr>
          <w:rFonts w:ascii="Sylfaen" w:eastAsia="Times New Roman" w:hAnsi="Sylfaen" w:cs="GeoEDumba"/>
          <w:b/>
          <w:sz w:val="20"/>
          <w:szCs w:val="20"/>
          <w:lang w:val="ka-GE"/>
        </w:rPr>
        <w:t xml:space="preserve">პროექტის დასახელება: </w:t>
      </w:r>
    </w:p>
    <w:p w14:paraId="64EF3BF1" w14:textId="77777777" w:rsidR="009A6921" w:rsidRPr="009A6921" w:rsidRDefault="009A6921" w:rsidP="009A6921">
      <w:pPr>
        <w:autoSpaceDE w:val="0"/>
        <w:autoSpaceDN w:val="0"/>
        <w:spacing w:after="0" w:line="240" w:lineRule="auto"/>
        <w:rPr>
          <w:rFonts w:ascii="Sylfaen" w:eastAsia="Times New Roman" w:hAnsi="Sylfaen" w:cs="GeoEDumba"/>
          <w:b/>
          <w:sz w:val="20"/>
          <w:szCs w:val="20"/>
        </w:rPr>
      </w:pPr>
      <w:r w:rsidRPr="009A6921">
        <w:rPr>
          <w:rFonts w:ascii="Sylfaen" w:eastAsia="Times New Roman" w:hAnsi="Sylfaen" w:cs="GeoEDumba"/>
          <w:b/>
          <w:sz w:val="20"/>
          <w:szCs w:val="20"/>
          <w:lang w:val="ka-GE"/>
        </w:rPr>
        <w:t>ბიუჯეტის კოდი:</w:t>
      </w:r>
    </w:p>
    <w:p w14:paraId="48DB6C4F" w14:textId="77777777" w:rsidR="009A6921" w:rsidRPr="009A6921" w:rsidRDefault="009A6921" w:rsidP="009A6921">
      <w:pPr>
        <w:tabs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="Sylfaen" w:eastAsia="Times New Roman" w:hAnsi="Sylfaen" w:cs="GeoEDumba"/>
          <w:b/>
          <w:sz w:val="20"/>
          <w:szCs w:val="20"/>
          <w:lang w:val="ka-GE"/>
        </w:rPr>
      </w:pPr>
      <w:r w:rsidRPr="009A6921">
        <w:rPr>
          <w:rFonts w:ascii="Sylfaen" w:eastAsia="Times New Roman" w:hAnsi="Sylfaen" w:cs="GeoEDumba"/>
          <w:b/>
          <w:sz w:val="20"/>
          <w:szCs w:val="20"/>
          <w:lang w:val="ka-GE"/>
        </w:rPr>
        <w:t>კონტრაქტორი:</w:t>
      </w:r>
    </w:p>
    <w:p w14:paraId="24D6F1C9" w14:textId="77777777" w:rsidR="009A6921" w:rsidRPr="009A6921" w:rsidRDefault="009A6921" w:rsidP="009A6921">
      <w:pPr>
        <w:tabs>
          <w:tab w:val="center" w:pos="4320"/>
          <w:tab w:val="right" w:pos="8640"/>
        </w:tabs>
        <w:autoSpaceDE w:val="0"/>
        <w:autoSpaceDN w:val="0"/>
        <w:spacing w:after="0" w:line="240" w:lineRule="auto"/>
        <w:rPr>
          <w:rFonts w:ascii="Sylfaen" w:eastAsia="Times New Roman" w:hAnsi="Sylfaen" w:cs="GeoEDumba"/>
          <w:b/>
          <w:sz w:val="20"/>
          <w:szCs w:val="20"/>
          <w:lang w:val="ka-GE"/>
        </w:rPr>
      </w:pPr>
      <w:r w:rsidRPr="009A6921">
        <w:rPr>
          <w:rFonts w:ascii="Sylfaen" w:eastAsia="Times New Roman" w:hAnsi="Sylfaen" w:cs="GeoEDumba"/>
          <w:b/>
          <w:sz w:val="20"/>
          <w:szCs w:val="20"/>
          <w:lang w:val="ka-GE"/>
        </w:rPr>
        <w:t>ხელშეკრულების ნომერი:</w:t>
      </w:r>
    </w:p>
    <w:p w14:paraId="650672C0" w14:textId="77777777" w:rsidR="009A6921" w:rsidRPr="009A6921" w:rsidRDefault="009A6921" w:rsidP="009A6921">
      <w:pPr>
        <w:autoSpaceDE w:val="0"/>
        <w:autoSpaceDN w:val="0"/>
        <w:spacing w:after="0" w:line="240" w:lineRule="auto"/>
        <w:jc w:val="both"/>
        <w:rPr>
          <w:rFonts w:ascii="Sylfaen" w:eastAsia="Times New Roman" w:hAnsi="Sylfaen" w:cs="LitNusx"/>
          <w:bCs/>
          <w:lang w:val="ka-GE"/>
        </w:rPr>
      </w:pPr>
    </w:p>
    <w:p w14:paraId="436D1B92" w14:textId="77777777" w:rsidR="009A6921" w:rsidRPr="009A6921" w:rsidRDefault="009A6921" w:rsidP="009A6921">
      <w:pPr>
        <w:autoSpaceDE w:val="0"/>
        <w:autoSpaceDN w:val="0"/>
        <w:spacing w:after="0" w:line="240" w:lineRule="auto"/>
        <w:jc w:val="both"/>
        <w:rPr>
          <w:rFonts w:ascii="Sylfaen" w:eastAsia="Times New Roman" w:hAnsi="Sylfaen" w:cs="LitNusx"/>
          <w:bCs/>
          <w:sz w:val="20"/>
          <w:szCs w:val="20"/>
        </w:rPr>
      </w:pPr>
      <w:r w:rsidRPr="009A6921">
        <w:rPr>
          <w:rFonts w:ascii="Sylfaen" w:eastAsia="Times New Roman" w:hAnsi="Sylfaen" w:cs="LitNusx"/>
          <w:bCs/>
          <w:sz w:val="20"/>
          <w:szCs w:val="20"/>
          <w:lang w:val="ka-GE"/>
        </w:rPr>
        <w:t xml:space="preserve">ჩვენ, ქვემოთ ხელის მომწერებმა, ერთი მხრივ შპს „ჯორჯიან უოთერ ენდ ფაურის“ (შემდგომში „დამკვეთი“), ტექნიკურმა </w:t>
      </w:r>
      <w:r w:rsidRPr="00294448">
        <w:rPr>
          <w:rFonts w:ascii="Sylfaen" w:eastAsia="Times New Roman" w:hAnsi="Sylfaen" w:cs="LitNusx"/>
          <w:bCs/>
          <w:sz w:val="20"/>
          <w:szCs w:val="20"/>
          <w:lang w:val="ka-GE"/>
        </w:rPr>
        <w:t>დირექტორმა, ზურაბ ალფაიძემ და მეორე მხრივ (შემსრულებელი) (შემდგომში „შემსრულებელი“), (შემსრულებელი კომპანიის დირექტორი) შევადგინეთ ეს მიღება-ჩაბარების აქტი მასზედ, რომ (ხელშეკრულების ნომერი)  ხელშეკრულების</w:t>
      </w:r>
      <w:r w:rsidRPr="009A6921">
        <w:rPr>
          <w:rFonts w:ascii="Sylfaen" w:eastAsia="Times New Roman" w:hAnsi="Sylfaen" w:cs="LitNusx"/>
          <w:bCs/>
          <w:sz w:val="20"/>
          <w:szCs w:val="20"/>
          <w:lang w:val="ka-GE"/>
        </w:rPr>
        <w:t xml:space="preserve"> (შემდგომში „ხელშეკრულება“) მიხედვით, „შემსრულებელმა“ შეასრულა და ჩააბარა, ხოლო „დამკვეთმა“ მიიღო „ხელშეკრულებით“ გათვალისწინებული მომსახურება. </w:t>
      </w:r>
    </w:p>
    <w:p w14:paraId="4BC7987D" w14:textId="77777777" w:rsidR="009A6921" w:rsidRPr="009A6921" w:rsidRDefault="009A6921" w:rsidP="009A6921">
      <w:pPr>
        <w:autoSpaceDE w:val="0"/>
        <w:autoSpaceDN w:val="0"/>
        <w:spacing w:after="0" w:line="240" w:lineRule="auto"/>
        <w:jc w:val="both"/>
        <w:rPr>
          <w:rFonts w:ascii="AcadNusx" w:eastAsia="Times New Roman" w:hAnsi="AcadNusx"/>
          <w:sz w:val="20"/>
          <w:szCs w:val="20"/>
          <w:lang w:val="ka-GE"/>
        </w:rPr>
      </w:pPr>
    </w:p>
    <w:p w14:paraId="4331D531" w14:textId="77777777" w:rsidR="009A6921" w:rsidRPr="009A6921" w:rsidRDefault="009A6921" w:rsidP="009A6921">
      <w:pPr>
        <w:autoSpaceDE w:val="0"/>
        <w:autoSpaceDN w:val="0"/>
        <w:spacing w:after="0" w:line="240" w:lineRule="auto"/>
        <w:jc w:val="both"/>
        <w:rPr>
          <w:rFonts w:ascii="Sylfaen" w:eastAsia="Times New Roman" w:hAnsi="Sylfaen" w:cs="LitNusx"/>
          <w:sz w:val="20"/>
          <w:szCs w:val="20"/>
          <w:lang w:val="ka-GE"/>
        </w:rPr>
      </w:pPr>
      <w:r w:rsidRPr="009A6921">
        <w:rPr>
          <w:rFonts w:ascii="Sylfaen" w:eastAsia="Times New Roman" w:hAnsi="Sylfaen" w:cs="LitNusx"/>
          <w:sz w:val="20"/>
          <w:szCs w:val="20"/>
          <w:lang w:val="ka-GE"/>
        </w:rPr>
        <w:t xml:space="preserve">შემსრულებელს ეკისრება პასუხისმგებლობა, მიღება-ჩაბარების აქტის გაფორმებიდან </w:t>
      </w:r>
      <w:r w:rsidRPr="009A6921">
        <w:rPr>
          <w:rFonts w:ascii="Sylfaen" w:eastAsia="Times New Roman" w:hAnsi="Sylfaen" w:cs="LitNusx"/>
          <w:b/>
          <w:sz w:val="20"/>
          <w:szCs w:val="20"/>
        </w:rPr>
        <w:t xml:space="preserve">60 </w:t>
      </w:r>
      <w:r w:rsidRPr="009A6921">
        <w:rPr>
          <w:rFonts w:ascii="Sylfaen" w:eastAsia="Times New Roman" w:hAnsi="Sylfaen" w:cs="LitNusx"/>
          <w:b/>
          <w:sz w:val="20"/>
          <w:szCs w:val="20"/>
          <w:lang w:val="ka-GE"/>
        </w:rPr>
        <w:t xml:space="preserve">თვის </w:t>
      </w:r>
      <w:r w:rsidRPr="009A6921">
        <w:rPr>
          <w:rFonts w:ascii="Sylfaen" w:eastAsia="Times New Roman" w:hAnsi="Sylfaen" w:cs="LitNusx"/>
          <w:sz w:val="20"/>
          <w:szCs w:val="20"/>
          <w:lang w:val="ka-GE"/>
        </w:rPr>
        <w:t>თვის განმავლობაში უზრუნველყოს დამკვეთის მიერ პერიოდულად ჩატარებული ინსპექტირების სამუშაოებზე დასწრება და გამოვლენილი დეფექტების გამოსწორება.</w:t>
      </w:r>
    </w:p>
    <w:p w14:paraId="69CC9436" w14:textId="77777777" w:rsidR="009A6921" w:rsidRPr="009A6921" w:rsidRDefault="009A6921" w:rsidP="009A6921">
      <w:pPr>
        <w:autoSpaceDE w:val="0"/>
        <w:autoSpaceDN w:val="0"/>
        <w:spacing w:after="0" w:line="240" w:lineRule="auto"/>
        <w:jc w:val="both"/>
        <w:rPr>
          <w:rFonts w:ascii="Sylfaen" w:eastAsia="Times New Roman" w:hAnsi="Sylfaen" w:cs="LitNusx"/>
          <w:sz w:val="20"/>
          <w:szCs w:val="20"/>
          <w:lang w:val="ka-GE"/>
        </w:rPr>
      </w:pPr>
    </w:p>
    <w:p w14:paraId="685ECC88" w14:textId="77777777" w:rsidR="009A6921" w:rsidRPr="009A6921" w:rsidRDefault="009A6921" w:rsidP="009A6921">
      <w:pPr>
        <w:autoSpaceDE w:val="0"/>
        <w:autoSpaceDN w:val="0"/>
        <w:spacing w:after="0" w:line="240" w:lineRule="auto"/>
        <w:ind w:left="708" w:hanging="708"/>
        <w:jc w:val="both"/>
        <w:rPr>
          <w:rFonts w:ascii="Sylfaen" w:eastAsia="Times New Roman" w:hAnsi="Sylfaen" w:cs="LitNusx"/>
          <w:sz w:val="20"/>
          <w:szCs w:val="20"/>
          <w:lang w:val="ka-GE"/>
        </w:rPr>
      </w:pPr>
      <w:r w:rsidRPr="009A6921">
        <w:rPr>
          <w:rFonts w:ascii="Sylfaen" w:eastAsia="Times New Roman" w:hAnsi="Sylfaen" w:cs="LitNusx"/>
          <w:sz w:val="20"/>
          <w:szCs w:val="20"/>
          <w:lang w:val="ka-GE"/>
        </w:rPr>
        <w:t xml:space="preserve">მიღება-ჩაბარების აქტი შედგენილია ორ ეგზემპლარად. </w:t>
      </w:r>
    </w:p>
    <w:p w14:paraId="17D97359" w14:textId="77777777" w:rsidR="009A6921" w:rsidRPr="009A6921" w:rsidRDefault="009A6921" w:rsidP="009A6921">
      <w:pPr>
        <w:autoSpaceDE w:val="0"/>
        <w:autoSpaceDN w:val="0"/>
        <w:spacing w:after="0" w:line="240" w:lineRule="auto"/>
        <w:jc w:val="both"/>
        <w:rPr>
          <w:rFonts w:ascii="Sylfaen" w:eastAsia="Times New Roman" w:hAnsi="Sylfaen" w:cs="LitNusx"/>
          <w:lang w:val="ka-GE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060"/>
        <w:gridCol w:w="3150"/>
      </w:tblGrid>
      <w:tr w:rsidR="009A6921" w:rsidRPr="009A6921" w14:paraId="2FDA5D82" w14:textId="77777777" w:rsidTr="00B37E34">
        <w:trPr>
          <w:trHeight w:val="755"/>
        </w:trPr>
        <w:tc>
          <w:tcPr>
            <w:tcW w:w="3240" w:type="dxa"/>
            <w:vAlign w:val="center"/>
            <w:hideMark/>
          </w:tcPr>
          <w:p w14:paraId="0C2ACD11" w14:textId="77777777" w:rsidR="009A6921" w:rsidRPr="009A6921" w:rsidRDefault="009A6921" w:rsidP="009A69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ხელშეკრულებ</w:t>
            </w:r>
            <w:proofErr w:type="spellEnd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ის</w:t>
            </w:r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ღირებულება</w:t>
            </w:r>
            <w:proofErr w:type="spellEnd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ლარი</w:t>
            </w:r>
            <w:proofErr w:type="spellEnd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(დღგ-ს ჩათვლით)</w:t>
            </w:r>
          </w:p>
        </w:tc>
        <w:tc>
          <w:tcPr>
            <w:tcW w:w="3060" w:type="dxa"/>
            <w:vAlign w:val="center"/>
            <w:hideMark/>
          </w:tcPr>
          <w:p w14:paraId="6109AD56" w14:textId="77777777" w:rsidR="009A6921" w:rsidRPr="009A6921" w:rsidRDefault="009A6921" w:rsidP="009A69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ცვლილებების</w:t>
            </w:r>
            <w:proofErr w:type="spellEnd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ღირებულება</w:t>
            </w:r>
            <w:proofErr w:type="spellEnd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ლარი</w:t>
            </w:r>
            <w:proofErr w:type="spellEnd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(დღგ-ს ჩათვლით)</w:t>
            </w:r>
          </w:p>
        </w:tc>
        <w:tc>
          <w:tcPr>
            <w:tcW w:w="3150" w:type="dxa"/>
            <w:vAlign w:val="center"/>
            <w:hideMark/>
          </w:tcPr>
          <w:p w14:paraId="4B4BA3DE" w14:textId="77777777" w:rsidR="009A6921" w:rsidRPr="009A6921" w:rsidRDefault="009A6921" w:rsidP="009A69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ფაქტიური</w:t>
            </w:r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ღირებულება</w:t>
            </w:r>
            <w:proofErr w:type="spellEnd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ლარი</w:t>
            </w:r>
            <w:proofErr w:type="spellEnd"/>
            <w:r w:rsidRPr="009A692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(დღგ-ს ჩათვლით)</w:t>
            </w:r>
          </w:p>
        </w:tc>
      </w:tr>
      <w:tr w:rsidR="009A6921" w:rsidRPr="009A6921" w14:paraId="7553693A" w14:textId="77777777" w:rsidTr="00B37E34">
        <w:trPr>
          <w:trHeight w:val="333"/>
        </w:trPr>
        <w:tc>
          <w:tcPr>
            <w:tcW w:w="3240" w:type="dxa"/>
            <w:noWrap/>
            <w:vAlign w:val="bottom"/>
            <w:hideMark/>
          </w:tcPr>
          <w:p w14:paraId="6742003E" w14:textId="77777777" w:rsidR="009A6921" w:rsidRPr="009A6921" w:rsidRDefault="009A6921" w:rsidP="009A69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692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noWrap/>
            <w:vAlign w:val="bottom"/>
            <w:hideMark/>
          </w:tcPr>
          <w:p w14:paraId="6A103751" w14:textId="77777777" w:rsidR="009A6921" w:rsidRPr="009A6921" w:rsidRDefault="009A6921" w:rsidP="009A69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692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0" w:type="dxa"/>
            <w:noWrap/>
            <w:vAlign w:val="bottom"/>
            <w:hideMark/>
          </w:tcPr>
          <w:p w14:paraId="0B2714BE" w14:textId="77777777" w:rsidR="009A6921" w:rsidRPr="009A6921" w:rsidRDefault="009A6921" w:rsidP="009A69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A692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BF8DCB8" w14:textId="77777777" w:rsidR="009A6921" w:rsidRPr="009A6921" w:rsidRDefault="009A6921" w:rsidP="009A6921">
      <w:pPr>
        <w:autoSpaceDE w:val="0"/>
        <w:autoSpaceDN w:val="0"/>
        <w:spacing w:after="0" w:line="240" w:lineRule="auto"/>
        <w:rPr>
          <w:rFonts w:ascii="Sylfaen" w:eastAsia="Times New Roman" w:hAnsi="Sylfaen"/>
          <w:b/>
          <w:lang w:val="ka-GE"/>
        </w:rPr>
      </w:pPr>
    </w:p>
    <w:p w14:paraId="3538420E" w14:textId="77777777" w:rsidR="009A6921" w:rsidRPr="009A6921" w:rsidRDefault="009A6921" w:rsidP="009A6921">
      <w:pPr>
        <w:autoSpaceDE w:val="0"/>
        <w:autoSpaceDN w:val="0"/>
        <w:spacing w:after="0" w:line="240" w:lineRule="auto"/>
        <w:rPr>
          <w:rFonts w:ascii="Sylfaen" w:eastAsia="Times New Roman" w:hAnsi="Sylfaen"/>
          <w:b/>
          <w:lang w:val="ka-GE"/>
        </w:rPr>
      </w:pPr>
    </w:p>
    <w:p w14:paraId="4A4AEA4D" w14:textId="77777777" w:rsidR="009A6921" w:rsidRPr="009A6921" w:rsidRDefault="009A6921" w:rsidP="009A6921">
      <w:pPr>
        <w:autoSpaceDE w:val="0"/>
        <w:autoSpaceDN w:val="0"/>
        <w:spacing w:after="0" w:line="240" w:lineRule="auto"/>
        <w:rPr>
          <w:rFonts w:ascii="Sylfaen" w:eastAsia="Times New Roman" w:hAnsi="Sylfaen"/>
          <w:b/>
          <w:sz w:val="20"/>
          <w:szCs w:val="20"/>
          <w:lang w:val="ka-GE"/>
        </w:rPr>
      </w:pPr>
      <w:r w:rsidRPr="009A6921">
        <w:rPr>
          <w:rFonts w:ascii="Sylfaen" w:eastAsia="Times New Roman" w:hAnsi="Sylfaen"/>
          <w:b/>
          <w:sz w:val="20"/>
          <w:szCs w:val="20"/>
          <w:lang w:val="ka-GE"/>
        </w:rPr>
        <w:t xml:space="preserve">„დამკვეთი“:                                                                                          „შემსრულებელი“:            </w:t>
      </w:r>
    </w:p>
    <w:p w14:paraId="370B764C" w14:textId="77777777" w:rsidR="009A6921" w:rsidRPr="009A6921" w:rsidRDefault="009A6921" w:rsidP="009A6921">
      <w:pPr>
        <w:autoSpaceDE w:val="0"/>
        <w:autoSpaceDN w:val="0"/>
        <w:spacing w:after="0" w:line="240" w:lineRule="auto"/>
        <w:rPr>
          <w:rFonts w:ascii="Sylfaen" w:eastAsia="Times New Roman" w:hAnsi="Sylfaen"/>
          <w:sz w:val="20"/>
          <w:szCs w:val="20"/>
          <w:lang w:val="ka-GE"/>
        </w:rPr>
      </w:pPr>
      <w:r w:rsidRPr="009A6921">
        <w:rPr>
          <w:rFonts w:ascii="Sylfaen" w:eastAsia="Times New Roman" w:hAnsi="Sylfaen"/>
          <w:sz w:val="20"/>
          <w:szCs w:val="20"/>
          <w:lang w:val="ka-GE"/>
        </w:rPr>
        <w:t xml:space="preserve">შპს ჯორჯიან უოთერ ენდ ფაუერი                                                  (კონტრაქტორი კომპანია)   </w:t>
      </w:r>
    </w:p>
    <w:p w14:paraId="4DC611C8" w14:textId="77777777" w:rsidR="009A6921" w:rsidRPr="009A6921" w:rsidRDefault="009A6921" w:rsidP="009A6921">
      <w:pPr>
        <w:autoSpaceDE w:val="0"/>
        <w:autoSpaceDN w:val="0"/>
        <w:spacing w:after="0" w:line="240" w:lineRule="auto"/>
        <w:rPr>
          <w:rFonts w:ascii="Sylfaen" w:eastAsia="Times New Roman" w:hAnsi="Sylfaen"/>
          <w:sz w:val="20"/>
          <w:szCs w:val="20"/>
          <w:lang w:val="ka-GE"/>
        </w:rPr>
      </w:pPr>
      <w:r w:rsidRPr="009A6921">
        <w:rPr>
          <w:rFonts w:ascii="Sylfaen" w:eastAsia="Times New Roman" w:hAnsi="Sylfaen"/>
          <w:sz w:val="20"/>
          <w:szCs w:val="20"/>
          <w:lang w:val="ka-GE"/>
        </w:rPr>
        <w:t>ტექნიკური დირექტორი                                                                    გენერალური დირექტორი</w:t>
      </w:r>
    </w:p>
    <w:p w14:paraId="42A50D22" w14:textId="77777777" w:rsidR="009A6921" w:rsidRPr="009A6921" w:rsidRDefault="00E92AA1" w:rsidP="009A6921">
      <w:pPr>
        <w:autoSpaceDE w:val="0"/>
        <w:autoSpaceDN w:val="0"/>
        <w:spacing w:after="0" w:line="240" w:lineRule="auto"/>
        <w:rPr>
          <w:rFonts w:ascii="Sylfaen" w:eastAsia="Times New Roman" w:hAnsi="Sylfaen"/>
          <w:sz w:val="20"/>
          <w:szCs w:val="20"/>
        </w:rPr>
      </w:pPr>
      <w:r w:rsidRPr="00E92AA1">
        <w:rPr>
          <w:rFonts w:ascii="Sylfaen" w:eastAsia="Times New Roman" w:hAnsi="Sylfaen"/>
          <w:sz w:val="20"/>
          <w:szCs w:val="20"/>
          <w:lang w:val="ka-GE"/>
        </w:rPr>
        <w:t>(სახელი და გვარი)</w:t>
      </w:r>
      <w:r w:rsidR="009A6921" w:rsidRPr="009A6921">
        <w:rPr>
          <w:rFonts w:ascii="Sylfaen" w:eastAsia="Times New Roman" w:hAnsi="Sylfaen"/>
          <w:sz w:val="20"/>
          <w:szCs w:val="20"/>
          <w:lang w:val="ka-GE"/>
        </w:rPr>
        <w:t xml:space="preserve">                                                                            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 </w:t>
      </w:r>
      <w:r w:rsidR="009A6921" w:rsidRPr="009A6921">
        <w:rPr>
          <w:rFonts w:ascii="Sylfaen" w:eastAsia="Times New Roman" w:hAnsi="Sylfaen"/>
          <w:sz w:val="20"/>
          <w:szCs w:val="20"/>
          <w:lang w:val="ka-GE"/>
        </w:rPr>
        <w:t xml:space="preserve">  (სახელი და გვარი)</w:t>
      </w:r>
    </w:p>
    <w:p w14:paraId="50F5A545" w14:textId="77777777" w:rsidR="009A6921" w:rsidRPr="009A6921" w:rsidRDefault="009A6921" w:rsidP="009A6921">
      <w:pPr>
        <w:autoSpaceDE w:val="0"/>
        <w:autoSpaceDN w:val="0"/>
        <w:spacing w:after="0" w:line="240" w:lineRule="auto"/>
        <w:ind w:right="-752"/>
        <w:rPr>
          <w:rFonts w:ascii="Sylfaen" w:eastAsia="Times New Roman" w:hAnsi="Sylfaen"/>
          <w:b/>
          <w:sz w:val="20"/>
          <w:szCs w:val="20"/>
          <w:lang w:val="ka-GE"/>
        </w:rPr>
      </w:pPr>
    </w:p>
    <w:p w14:paraId="7AD232B0" w14:textId="77777777" w:rsidR="009A6921" w:rsidRPr="009A6921" w:rsidRDefault="009A6921" w:rsidP="009A6921">
      <w:pPr>
        <w:autoSpaceDE w:val="0"/>
        <w:autoSpaceDN w:val="0"/>
        <w:spacing w:after="0" w:line="240" w:lineRule="auto"/>
        <w:ind w:right="-752"/>
        <w:rPr>
          <w:rFonts w:ascii="Sylfaen" w:eastAsia="Times New Roman" w:hAnsi="Sylfaen"/>
          <w:sz w:val="20"/>
          <w:szCs w:val="20"/>
          <w:lang w:val="ka-GE"/>
        </w:rPr>
      </w:pPr>
      <w:r w:rsidRPr="009A6921">
        <w:rPr>
          <w:rFonts w:ascii="Sylfaen" w:eastAsia="Times New Roman" w:hAnsi="Sylfaen"/>
          <w:sz w:val="20"/>
          <w:szCs w:val="20"/>
          <w:lang w:val="ka-GE"/>
        </w:rPr>
        <w:t xml:space="preserve">ზედამხედველობის დეპარტამენტის </w:t>
      </w:r>
    </w:p>
    <w:p w14:paraId="6CEF75FB" w14:textId="77777777" w:rsidR="009A6921" w:rsidRPr="009A6921" w:rsidRDefault="009A6921" w:rsidP="009A6921">
      <w:pPr>
        <w:autoSpaceDE w:val="0"/>
        <w:autoSpaceDN w:val="0"/>
        <w:spacing w:after="0" w:line="240" w:lineRule="auto"/>
        <w:ind w:right="-752"/>
        <w:rPr>
          <w:rFonts w:ascii="Sylfaen" w:eastAsia="Times New Roman" w:hAnsi="Sylfaen"/>
          <w:sz w:val="20"/>
          <w:szCs w:val="20"/>
          <w:lang w:val="ka-GE"/>
        </w:rPr>
      </w:pPr>
      <w:r w:rsidRPr="009A6921">
        <w:rPr>
          <w:rFonts w:ascii="Sylfaen" w:eastAsia="Times New Roman" w:hAnsi="Sylfaen"/>
          <w:sz w:val="20"/>
          <w:szCs w:val="20"/>
          <w:lang w:val="ka-GE"/>
        </w:rPr>
        <w:t xml:space="preserve">უფროსი, </w:t>
      </w:r>
      <w:r w:rsidR="00E92AA1" w:rsidRPr="00E92AA1">
        <w:rPr>
          <w:rFonts w:ascii="Sylfaen" w:eastAsia="Times New Roman" w:hAnsi="Sylfaen"/>
          <w:sz w:val="20"/>
          <w:szCs w:val="20"/>
          <w:lang w:val="ka-GE"/>
        </w:rPr>
        <w:t>(სახელი და გვარი)</w:t>
      </w:r>
    </w:p>
    <w:p w14:paraId="398E1BB0" w14:textId="77777777" w:rsidR="009A6921" w:rsidRPr="009A6921" w:rsidRDefault="009A6921" w:rsidP="009A6921">
      <w:pPr>
        <w:autoSpaceDE w:val="0"/>
        <w:autoSpaceDN w:val="0"/>
        <w:spacing w:after="0" w:line="240" w:lineRule="auto"/>
        <w:ind w:right="-752"/>
        <w:rPr>
          <w:rFonts w:ascii="Sylfaen" w:eastAsia="Times New Roman" w:hAnsi="Sylfaen"/>
          <w:b/>
          <w:sz w:val="20"/>
          <w:szCs w:val="20"/>
          <w:lang w:val="ka-GE"/>
        </w:rPr>
      </w:pPr>
    </w:p>
    <w:p w14:paraId="1BC9125F" w14:textId="77777777" w:rsidR="009A6921" w:rsidRPr="009A6921" w:rsidRDefault="009A6921" w:rsidP="009A6921">
      <w:pPr>
        <w:autoSpaceDE w:val="0"/>
        <w:autoSpaceDN w:val="0"/>
        <w:spacing w:after="0" w:line="240" w:lineRule="auto"/>
        <w:ind w:right="-752"/>
        <w:rPr>
          <w:rFonts w:ascii="Sylfaen" w:eastAsia="Times New Roman" w:hAnsi="Sylfaen"/>
          <w:bCs/>
          <w:sz w:val="20"/>
          <w:szCs w:val="20"/>
          <w:lang w:val="ka-GE"/>
        </w:rPr>
      </w:pPr>
      <w:r w:rsidRPr="009A6921">
        <w:rPr>
          <w:rFonts w:ascii="Sylfaen" w:eastAsia="Times New Roman" w:hAnsi="Sylfaen"/>
          <w:bCs/>
          <w:sz w:val="20"/>
          <w:szCs w:val="20"/>
          <w:lang w:val="ka-GE"/>
        </w:rPr>
        <w:t xml:space="preserve">რეაბილიტაციის ზედამხედველობის </w:t>
      </w:r>
    </w:p>
    <w:p w14:paraId="0BD27B6A" w14:textId="77777777" w:rsidR="009A6921" w:rsidRPr="009A6921" w:rsidRDefault="009A6921" w:rsidP="009A6921">
      <w:pPr>
        <w:autoSpaceDE w:val="0"/>
        <w:autoSpaceDN w:val="0"/>
        <w:spacing w:after="0" w:line="240" w:lineRule="auto"/>
        <w:ind w:right="-752"/>
        <w:rPr>
          <w:rFonts w:ascii="Sylfaen" w:eastAsia="Times New Roman" w:hAnsi="Sylfaen"/>
          <w:bCs/>
          <w:sz w:val="20"/>
          <w:szCs w:val="20"/>
          <w:lang w:val="ka-GE"/>
        </w:rPr>
      </w:pPr>
      <w:r w:rsidRPr="009A6921">
        <w:rPr>
          <w:rFonts w:ascii="Sylfaen" w:eastAsia="Times New Roman" w:hAnsi="Sylfaen"/>
          <w:bCs/>
          <w:sz w:val="20"/>
          <w:szCs w:val="20"/>
          <w:lang w:val="ka-GE"/>
        </w:rPr>
        <w:t xml:space="preserve">სამსახურის უფროსი, </w:t>
      </w:r>
      <w:r w:rsidR="00E92AA1" w:rsidRPr="00E92AA1">
        <w:rPr>
          <w:rFonts w:ascii="Sylfaen" w:eastAsia="Times New Roman" w:hAnsi="Sylfaen"/>
          <w:bCs/>
          <w:sz w:val="20"/>
          <w:szCs w:val="20"/>
          <w:lang w:val="ka-GE"/>
        </w:rPr>
        <w:t>(სახელი და გვარი)</w:t>
      </w:r>
    </w:p>
    <w:p w14:paraId="24D54E20" w14:textId="77777777" w:rsidR="009A6921" w:rsidRPr="009A6921" w:rsidRDefault="009A6921" w:rsidP="009A6921">
      <w:pPr>
        <w:autoSpaceDE w:val="0"/>
        <w:autoSpaceDN w:val="0"/>
        <w:spacing w:after="0" w:line="240" w:lineRule="auto"/>
        <w:ind w:right="-752"/>
        <w:rPr>
          <w:rFonts w:ascii="Sylfaen" w:eastAsia="Times New Roman" w:hAnsi="Sylfaen"/>
          <w:bCs/>
          <w:sz w:val="20"/>
          <w:szCs w:val="20"/>
          <w:lang w:val="ka-GE"/>
        </w:rPr>
      </w:pPr>
    </w:p>
    <w:p w14:paraId="2622F971" w14:textId="77777777" w:rsidR="009A6921" w:rsidRPr="009A6921" w:rsidRDefault="009A6921" w:rsidP="009A6921">
      <w:pPr>
        <w:autoSpaceDE w:val="0"/>
        <w:autoSpaceDN w:val="0"/>
        <w:spacing w:after="0" w:line="240" w:lineRule="auto"/>
        <w:ind w:right="-752"/>
        <w:rPr>
          <w:rFonts w:ascii="Sylfaen" w:eastAsia="Times New Roman" w:hAnsi="Sylfaen"/>
          <w:bCs/>
          <w:sz w:val="20"/>
          <w:szCs w:val="20"/>
          <w:lang w:val="ka-GE"/>
        </w:rPr>
      </w:pPr>
      <w:r w:rsidRPr="009A6921">
        <w:rPr>
          <w:rFonts w:ascii="Sylfaen" w:eastAsia="Times New Roman" w:hAnsi="Sylfaen"/>
          <w:bCs/>
          <w:sz w:val="20"/>
          <w:szCs w:val="20"/>
          <w:lang w:val="ka-GE"/>
        </w:rPr>
        <w:t>რეაბილიტაციის ზედამხედველობის</w:t>
      </w:r>
    </w:p>
    <w:p w14:paraId="26C83965" w14:textId="77777777" w:rsidR="009A6921" w:rsidRPr="009A6921" w:rsidRDefault="009A6921" w:rsidP="009A6921">
      <w:pPr>
        <w:autoSpaceDE w:val="0"/>
        <w:autoSpaceDN w:val="0"/>
        <w:spacing w:after="0" w:line="240" w:lineRule="auto"/>
        <w:ind w:right="-752"/>
        <w:rPr>
          <w:rFonts w:ascii="Sylfaen" w:eastAsia="Times New Roman" w:hAnsi="Sylfaen"/>
          <w:bCs/>
          <w:sz w:val="20"/>
          <w:szCs w:val="20"/>
          <w:lang w:val="ka-GE"/>
        </w:rPr>
      </w:pPr>
      <w:r w:rsidRPr="009A6921">
        <w:rPr>
          <w:rFonts w:ascii="Sylfaen" w:eastAsia="Times New Roman" w:hAnsi="Sylfaen"/>
          <w:bCs/>
          <w:sz w:val="20"/>
          <w:szCs w:val="20"/>
          <w:lang w:val="ka-GE"/>
        </w:rPr>
        <w:t xml:space="preserve">სპეციალისტი, ობიექტის უშუალო </w:t>
      </w:r>
    </w:p>
    <w:p w14:paraId="6A4EAD42" w14:textId="77777777" w:rsidR="009A6921" w:rsidRDefault="009A6921" w:rsidP="009A6921">
      <w:pPr>
        <w:autoSpaceDE w:val="0"/>
        <w:autoSpaceDN w:val="0"/>
        <w:spacing w:after="0" w:line="240" w:lineRule="auto"/>
        <w:ind w:right="-752"/>
        <w:rPr>
          <w:rFonts w:ascii="Sylfaen" w:eastAsia="Times New Roman" w:hAnsi="Sylfaen"/>
          <w:bCs/>
          <w:sz w:val="20"/>
          <w:szCs w:val="20"/>
          <w:lang w:val="ka-GE"/>
        </w:rPr>
      </w:pPr>
      <w:r w:rsidRPr="009A6921">
        <w:rPr>
          <w:rFonts w:ascii="Sylfaen" w:eastAsia="Times New Roman" w:hAnsi="Sylfaen"/>
          <w:bCs/>
          <w:sz w:val="20"/>
          <w:szCs w:val="20"/>
          <w:lang w:val="ka-GE"/>
        </w:rPr>
        <w:t>ზედამხედველი, (სახელი და გვარი)</w:t>
      </w:r>
    </w:p>
    <w:p w14:paraId="6759A773" w14:textId="77777777" w:rsidR="00E92AA1" w:rsidRPr="009A6921" w:rsidRDefault="00E92AA1" w:rsidP="009A6921">
      <w:pPr>
        <w:autoSpaceDE w:val="0"/>
        <w:autoSpaceDN w:val="0"/>
        <w:spacing w:after="0" w:line="240" w:lineRule="auto"/>
        <w:ind w:right="-752"/>
        <w:rPr>
          <w:rFonts w:ascii="Sylfaen" w:eastAsia="Times New Roman" w:hAnsi="Sylfaen"/>
          <w:bCs/>
          <w:sz w:val="20"/>
          <w:szCs w:val="20"/>
        </w:rPr>
      </w:pPr>
    </w:p>
    <w:p w14:paraId="7579C4E2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5B8317B3" w14:textId="590202E2" w:rsidR="000A001E" w:rsidRPr="003A4C10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  <w:r w:rsidRPr="00663C7A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lastRenderedPageBreak/>
        <w:t>ხელშეკრულება სამშენებლო სამუშაოების წარმოების შესახებ N</w:t>
      </w:r>
      <w:r w:rsidR="00FF4464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26-XXX</w:t>
      </w:r>
    </w:p>
    <w:p w14:paraId="4F3102C5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  <w:r w:rsidRPr="00110DEE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დანართი</w:t>
      </w:r>
      <w:r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 xml:space="preserve"> N</w:t>
      </w:r>
      <w:r w:rsidRPr="005D65C2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10</w:t>
      </w:r>
      <w:r w:rsidR="003A4C10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- გეგმა გრაფიკი</w:t>
      </w:r>
    </w:p>
    <w:p w14:paraId="26442A1E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20107F9E" w14:textId="77777777" w:rsidR="000A001E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33FC8526" w14:textId="77777777" w:rsidR="002225C0" w:rsidRDefault="002225C0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798CD7D8" w14:textId="77777777" w:rsidR="007B42CE" w:rsidRDefault="007B42C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2B417FE4" w14:textId="77777777" w:rsidR="007B42CE" w:rsidRDefault="007B42C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0AD42293" w14:textId="77777777" w:rsidR="007B42CE" w:rsidRDefault="007B42C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073F2597" w14:textId="77777777" w:rsidR="007B42CE" w:rsidRDefault="007B42C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1C91D093" w14:textId="77777777" w:rsidR="007B42CE" w:rsidRDefault="007B42C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20FB4C27" w14:textId="77777777" w:rsidR="007B42CE" w:rsidRDefault="007B42C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63A54936" w14:textId="77777777" w:rsidR="007B42CE" w:rsidRDefault="007B42C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56F67CAD" w14:textId="77777777" w:rsidR="007B42CE" w:rsidRDefault="007B42C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4919CD71" w14:textId="77777777" w:rsidR="002225C0" w:rsidRDefault="002225C0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7DEB44A9" w14:textId="77777777" w:rsidR="002225C0" w:rsidRPr="005D65C2" w:rsidRDefault="002225C0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45B5F4B7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7079EAEB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tbl>
      <w:tblPr>
        <w:tblStyle w:val="TableGrid"/>
        <w:tblW w:w="9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5048"/>
      </w:tblGrid>
      <w:tr w:rsidR="002225C0" w:rsidRPr="00872489" w14:paraId="32B3BC65" w14:textId="77777777" w:rsidTr="002225C0">
        <w:trPr>
          <w:trHeight w:val="2555"/>
        </w:trPr>
        <w:tc>
          <w:tcPr>
            <w:tcW w:w="4291" w:type="dxa"/>
          </w:tcPr>
          <w:p w14:paraId="10361C6E" w14:textId="77777777" w:rsidR="002225C0" w:rsidRPr="00EF7DFF" w:rsidRDefault="002225C0" w:rsidP="00B37E3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„დამკვეთი“</w:t>
            </w:r>
          </w:p>
          <w:p w14:paraId="06ED6089" w14:textId="77777777" w:rsidR="002225C0" w:rsidRPr="00872489" w:rsidRDefault="002225C0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</w:t>
            </w:r>
          </w:p>
          <w:p w14:paraId="5B9D2090" w14:textId="77777777" w:rsidR="002225C0" w:rsidRPr="00872489" w:rsidRDefault="002225C0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5F72861" w14:textId="77777777" w:rsidR="002225C0" w:rsidRPr="00872489" w:rsidRDefault="002225C0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5D4D293" w14:textId="77777777" w:rsidR="002225C0" w:rsidRPr="00872489" w:rsidRDefault="002225C0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09F3A3A" w14:textId="77777777" w:rsidR="002225C0" w:rsidRPr="00872489" w:rsidRDefault="002225C0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6789A154" w14:textId="77777777" w:rsidR="002225C0" w:rsidRPr="00872489" w:rsidRDefault="002225C0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ირაკლი ბაბუხადია</w:t>
            </w:r>
          </w:p>
          <w:p w14:paraId="25FF00B0" w14:textId="77777777" w:rsidR="002225C0" w:rsidRPr="00872489" w:rsidRDefault="002225C0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</w:p>
        </w:tc>
        <w:tc>
          <w:tcPr>
            <w:tcW w:w="5048" w:type="dxa"/>
          </w:tcPr>
          <w:p w14:paraId="42CA2C5D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„შემსრულებელი“</w:t>
            </w:r>
          </w:p>
          <w:p w14:paraId="6114D01D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</w:rPr>
              <w:t>[-]</w:t>
            </w:r>
          </w:p>
          <w:p w14:paraId="7680CAB0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5ECC031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695F430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1C5ADDA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77AB6AEB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</w:rPr>
              <w:t>[-]</w:t>
            </w:r>
          </w:p>
          <w:p w14:paraId="0631BAB4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</w:rPr>
              <w:t>[-]</w:t>
            </w:r>
          </w:p>
          <w:p w14:paraId="3CD42C49" w14:textId="77777777" w:rsidR="002225C0" w:rsidRPr="00872489" w:rsidRDefault="002225C0" w:rsidP="00B37E34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</w:tbl>
    <w:p w14:paraId="344F3A4C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5E7C33A6" w14:textId="77777777" w:rsidR="00FE5683" w:rsidRDefault="00FE568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5DD6506D" w14:textId="77777777" w:rsidR="00FE5683" w:rsidRDefault="00FE568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01D85FBC" w14:textId="77777777" w:rsidR="00F67923" w:rsidRDefault="00F6792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64DD659E" w14:textId="77777777" w:rsidR="00F67923" w:rsidRDefault="00F6792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1C9052B1" w14:textId="77777777" w:rsidR="00F67923" w:rsidRDefault="00F6792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67C1172E" w14:textId="77777777" w:rsidR="00F67923" w:rsidRDefault="00F6792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75A33977" w14:textId="77777777" w:rsidR="00F67923" w:rsidRDefault="00F6792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11E090CE" w14:textId="77777777" w:rsidR="00F67923" w:rsidRDefault="00F6792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6F1FEB00" w14:textId="77777777" w:rsidR="00F67923" w:rsidRDefault="00F6792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368759BC" w14:textId="77777777" w:rsidR="00F67923" w:rsidRDefault="00F6792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018A4928" w14:textId="77777777" w:rsidR="00F67923" w:rsidRDefault="00F6792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31253E6D" w14:textId="77777777" w:rsidR="00F67923" w:rsidRDefault="00F6792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7CD8AC98" w14:textId="77777777" w:rsidR="00F67923" w:rsidRDefault="00F6792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1F623620" w14:textId="77777777" w:rsidR="00F67923" w:rsidRDefault="00F6792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15C31EE7" w14:textId="77777777" w:rsidR="00F67923" w:rsidRDefault="00F6792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79853D03" w14:textId="77777777" w:rsidR="00F67923" w:rsidRDefault="00F67923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078285AB" w14:textId="22BE0484" w:rsidR="000A001E" w:rsidRPr="00866BF0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</w:rPr>
      </w:pPr>
      <w:r w:rsidRPr="00663C7A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lastRenderedPageBreak/>
        <w:t>ხელშეკრულება სამშენებლო სამუშაოების წარმოების შესახებ N</w:t>
      </w:r>
      <w:r w:rsidR="00FF4464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26-XXX</w:t>
      </w:r>
    </w:p>
    <w:p w14:paraId="354EA20D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  <w:r w:rsidRPr="00110DEE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დანართი</w:t>
      </w:r>
      <w:r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 xml:space="preserve"> N</w:t>
      </w:r>
      <w:r w:rsidRPr="005D65C2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13</w:t>
      </w:r>
    </w:p>
    <w:p w14:paraId="24AB97A7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65E5ADB8" w14:textId="77777777" w:rsidR="005F42F7" w:rsidRPr="005F42F7" w:rsidRDefault="00F67923" w:rsidP="00F67923">
      <w:pPr>
        <w:spacing w:after="0"/>
        <w:jc w:val="center"/>
        <w:rPr>
          <w:rFonts w:asciiTheme="minorHAnsi" w:hAnsiTheme="minorHAnsi" w:cstheme="minorHAnsi"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ტექნიკური დავალება</w:t>
      </w:r>
    </w:p>
    <w:p w14:paraId="374653B2" w14:textId="77777777" w:rsidR="000A001E" w:rsidRPr="005D65C2" w:rsidRDefault="000A001E" w:rsidP="005F42F7">
      <w:pPr>
        <w:spacing w:after="0" w:line="259" w:lineRule="auto"/>
        <w:jc w:val="both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2005A410" w14:textId="77777777" w:rsidR="005449E5" w:rsidRPr="00E57BB1" w:rsidRDefault="005449E5" w:rsidP="005449E5">
      <w:pPr>
        <w:rPr>
          <w:rFonts w:ascii="AcadNusx" w:hAnsi="AcadNusx"/>
          <w:sz w:val="26"/>
          <w:szCs w:val="26"/>
        </w:rPr>
      </w:pPr>
      <w:r>
        <w:rPr>
          <w:rFonts w:ascii="AcadNusx" w:hAnsi="AcadNusx"/>
          <w:sz w:val="26"/>
          <w:szCs w:val="26"/>
          <w:lang w:val="de-DE"/>
        </w:rPr>
        <w:t xml:space="preserve">gvirabis </w:t>
      </w:r>
      <w:r w:rsidRPr="00E57BB1">
        <w:rPr>
          <w:rFonts w:ascii="AcadNusx" w:hAnsi="AcadNusx"/>
          <w:sz w:val="26"/>
          <w:szCs w:val="26"/>
          <w:lang w:val="de-DE"/>
        </w:rPr>
        <w:t>fskeris reabilita</w:t>
      </w:r>
      <w:proofErr w:type="spellStart"/>
      <w:r w:rsidRPr="00E57BB1">
        <w:rPr>
          <w:rFonts w:ascii="AcadNusx" w:hAnsi="AcadNusx"/>
          <w:sz w:val="26"/>
          <w:szCs w:val="26"/>
        </w:rPr>
        <w:t>cia</w:t>
      </w:r>
      <w:proofErr w:type="spellEnd"/>
    </w:p>
    <w:p w14:paraId="1373CFD5" w14:textId="77777777" w:rsidR="005449E5" w:rsidRPr="00382C77" w:rsidRDefault="005449E5" w:rsidP="005449E5">
      <w:pPr>
        <w:rPr>
          <w:rFonts w:ascii="AcadNusx" w:hAnsi="AcadNusx"/>
          <w:highlight w:val="lightGray"/>
        </w:rPr>
      </w:pPr>
    </w:p>
    <w:p w14:paraId="5CF8E5EF" w14:textId="77777777" w:rsidR="005449E5" w:rsidRPr="00460834" w:rsidRDefault="005449E5" w:rsidP="005449E5">
      <w:pPr>
        <w:rPr>
          <w:rFonts w:ascii="AcadNusx" w:hAnsi="AcadNusx"/>
        </w:rPr>
      </w:pPr>
      <w:bookmarkStart w:id="0" w:name="_Toc392754275"/>
      <w:bookmarkStart w:id="1" w:name="_Toc36654585"/>
      <w:proofErr w:type="spellStart"/>
      <w:r w:rsidRPr="00460834">
        <w:rPr>
          <w:rFonts w:ascii="AcadNusx" w:hAnsi="AcadNusx"/>
        </w:rPr>
        <w:t>fskeris</w:t>
      </w:r>
      <w:proofErr w:type="spellEnd"/>
      <w:r w:rsidRPr="00460834">
        <w:rPr>
          <w:rFonts w:ascii="AcadNusx" w:hAnsi="AcadNusx"/>
        </w:rPr>
        <w:t xml:space="preserve"> </w:t>
      </w:r>
      <w:proofErr w:type="spellStart"/>
      <w:r w:rsidRPr="00460834">
        <w:rPr>
          <w:rFonts w:ascii="AcadNusx" w:hAnsi="AcadNusx"/>
        </w:rPr>
        <w:t>erozirebuli</w:t>
      </w:r>
      <w:proofErr w:type="spellEnd"/>
      <w:r w:rsidRPr="00460834">
        <w:rPr>
          <w:rFonts w:ascii="AcadNusx" w:hAnsi="AcadNusx"/>
        </w:rPr>
        <w:t xml:space="preserve"> </w:t>
      </w:r>
      <w:bookmarkEnd w:id="0"/>
      <w:proofErr w:type="spellStart"/>
      <w:r w:rsidRPr="00460834">
        <w:rPr>
          <w:rFonts w:ascii="AcadNusx" w:hAnsi="AcadNusx"/>
        </w:rPr>
        <w:t>ubnebi</w:t>
      </w:r>
      <w:bookmarkEnd w:id="1"/>
      <w:proofErr w:type="spellEnd"/>
      <w:r w:rsidRPr="00460834">
        <w:rPr>
          <w:rFonts w:ascii="AcadNusx" w:hAnsi="AcadNusx"/>
        </w:rPr>
        <w:t xml:space="preserve"> </w:t>
      </w:r>
      <w:proofErr w:type="spellStart"/>
      <w:r w:rsidRPr="00460834">
        <w:rPr>
          <w:rFonts w:ascii="AcadNusx" w:hAnsi="AcadNusx"/>
        </w:rPr>
        <w:t>reabilitacia</w:t>
      </w:r>
      <w:proofErr w:type="spellEnd"/>
      <w:r w:rsidRPr="00460834">
        <w:rPr>
          <w:rFonts w:ascii="AcadNusx" w:hAnsi="AcadNusx"/>
        </w:rPr>
        <w:t xml:space="preserve"> </w:t>
      </w:r>
    </w:p>
    <w:p w14:paraId="5399ED92" w14:textId="77777777" w:rsidR="005449E5" w:rsidRPr="00C41B11" w:rsidRDefault="005449E5" w:rsidP="005449E5">
      <w:pPr>
        <w:spacing w:before="240" w:after="240"/>
        <w:jc w:val="both"/>
        <w:rPr>
          <w:rFonts w:ascii="AcadNusx" w:hAnsi="AcadNusx"/>
          <w:lang w:val="de-CH"/>
        </w:rPr>
      </w:pPr>
      <w:r w:rsidRPr="00E57BB1">
        <w:rPr>
          <w:rFonts w:ascii="AcadNusx" w:hAnsi="AcadNusx"/>
          <w:lang w:val="de-CH"/>
        </w:rPr>
        <w:t>obieqtis inspe</w:t>
      </w:r>
      <w:r>
        <w:rPr>
          <w:rFonts w:ascii="AcadNusx" w:hAnsi="AcadNusx"/>
          <w:lang w:val="de-CH"/>
        </w:rPr>
        <w:t>q</w:t>
      </w:r>
      <w:r w:rsidRPr="00E57BB1">
        <w:rPr>
          <w:rFonts w:ascii="AcadNusx" w:hAnsi="AcadNusx"/>
          <w:lang w:val="de-CH"/>
        </w:rPr>
        <w:t xml:space="preserve">tirebis dros gvirabSi </w:t>
      </w:r>
      <w:r>
        <w:rPr>
          <w:rFonts w:ascii="AcadNusx" w:hAnsi="AcadNusx"/>
          <w:lang w:val="de-CH"/>
        </w:rPr>
        <w:t xml:space="preserve">filtraciuli </w:t>
      </w:r>
      <w:r w:rsidRPr="00E57BB1">
        <w:rPr>
          <w:rFonts w:ascii="AcadNusx" w:hAnsi="AcadNusx"/>
          <w:lang w:val="de-CH"/>
        </w:rPr>
        <w:t>wylis mTlian</w:t>
      </w:r>
      <w:r>
        <w:rPr>
          <w:rFonts w:ascii="AcadNusx" w:hAnsi="AcadNusx"/>
          <w:lang w:val="de-CH"/>
        </w:rPr>
        <w:t>ad</w:t>
      </w:r>
      <w:r w:rsidRPr="00E57BB1">
        <w:rPr>
          <w:rFonts w:ascii="AcadNusx" w:hAnsi="AcadNusx"/>
          <w:lang w:val="de-CH"/>
        </w:rPr>
        <w:t xml:space="preserve"> Sewyvetis uzrunvelyofa </w:t>
      </w:r>
      <w:r>
        <w:rPr>
          <w:rFonts w:ascii="AcadNusx" w:hAnsi="AcadNusx"/>
          <w:lang w:val="de-CH"/>
        </w:rPr>
        <w:t>ar xerxdeba da gvirabis fskerze miedineba wylis nakadi, amitom</w:t>
      </w:r>
      <w:r w:rsidRPr="00E57BB1">
        <w:rPr>
          <w:rFonts w:ascii="AcadNusx" w:hAnsi="AcadNusx"/>
          <w:lang w:val="de-CH"/>
        </w:rPr>
        <w:t xml:space="preserve"> fskerze arsebuli dazianebebis</w:t>
      </w:r>
      <w:r>
        <w:rPr>
          <w:rFonts w:ascii="AcadNusx" w:hAnsi="AcadNusx"/>
          <w:lang w:val="de-CH"/>
        </w:rPr>
        <w:t xml:space="preserve"> faqtiuri gavrcelebis Sefaseba rTulia</w:t>
      </w:r>
      <w:r w:rsidRPr="00E57BB1">
        <w:rPr>
          <w:rFonts w:ascii="AcadNusx" w:hAnsi="AcadNusx"/>
          <w:lang w:val="de-CH"/>
        </w:rPr>
        <w:t xml:space="preserve">. </w:t>
      </w:r>
      <w:r w:rsidRPr="00174924">
        <w:rPr>
          <w:rFonts w:ascii="AcadNusx" w:hAnsi="AcadNusx"/>
          <w:lang w:val="de-CH"/>
        </w:rPr>
        <w:t>danarT</w:t>
      </w:r>
      <w:r w:rsidRPr="00E57BB1">
        <w:rPr>
          <w:rFonts w:ascii="AcadNusx" w:hAnsi="AcadNusx"/>
          <w:lang w:val="de-CH"/>
        </w:rPr>
        <w:t>Si</w:t>
      </w:r>
      <w:r w:rsidRPr="00174924">
        <w:rPr>
          <w:rFonts w:ascii="AcadNusx" w:hAnsi="AcadNusx"/>
          <w:lang w:val="de-CH"/>
        </w:rPr>
        <w:t xml:space="preserve"> 1</w:t>
      </w:r>
      <w:r w:rsidRPr="00D33792">
        <w:rPr>
          <w:rFonts w:ascii="AcadNusx" w:hAnsi="AcadNusx"/>
          <w:lang w:val="de-CH"/>
        </w:rPr>
        <w:t xml:space="preserve"> </w:t>
      </w:r>
      <w:r w:rsidRPr="00E57BB1">
        <w:rPr>
          <w:rFonts w:ascii="AcadNusx" w:hAnsi="AcadNusx"/>
          <w:lang w:val="de-CH"/>
        </w:rPr>
        <w:t xml:space="preserve">warmodgenilia gvirabis Zirze </w:t>
      </w:r>
      <w:r>
        <w:rPr>
          <w:rFonts w:ascii="AcadNusx" w:hAnsi="AcadNusx"/>
          <w:lang w:val="de-CH"/>
        </w:rPr>
        <w:t xml:space="preserve">aRricxuli </w:t>
      </w:r>
      <w:r w:rsidRPr="00C41B11">
        <w:rPr>
          <w:rFonts w:ascii="AcadNusx" w:hAnsi="AcadNusx"/>
          <w:lang w:val="de-CH"/>
        </w:rPr>
        <w:t>dazianebuli (erozirebuli) ubnebi.</w:t>
      </w:r>
    </w:p>
    <w:p w14:paraId="533BDB85" w14:textId="77777777" w:rsidR="005449E5" w:rsidRPr="00797DB4" w:rsidRDefault="005449E5" w:rsidP="005449E5">
      <w:pPr>
        <w:spacing w:before="120" w:after="120" w:line="240" w:lineRule="auto"/>
        <w:jc w:val="both"/>
        <w:rPr>
          <w:rFonts w:ascii="AcadNusx" w:hAnsi="AcadNusx"/>
          <w:lang w:val="de-CH"/>
        </w:rPr>
      </w:pPr>
      <w:r w:rsidRPr="00C41B11">
        <w:rPr>
          <w:rFonts w:ascii="AcadNusx" w:hAnsi="AcadNusx"/>
          <w:lang w:val="de-CH"/>
        </w:rPr>
        <w:t>gvirabSi gvirabis fskeris dazianebebi aRiniSneba gvirabis mTeli sigrZis gaswvriv. gansakuTrebiT, eroziebi SeimCneva Semdeg monakveTebze: pk 08+00</w:t>
      </w:r>
      <w:r w:rsidRPr="00C41B11">
        <w:rPr>
          <w:rFonts w:cs="Calibri"/>
          <w:lang w:val="de-CH"/>
        </w:rPr>
        <w:t>÷</w:t>
      </w:r>
      <w:r>
        <w:rPr>
          <w:rFonts w:ascii="AcadNusx" w:hAnsi="AcadNusx" w:cs="Calibri"/>
          <w:lang w:val="de-CH"/>
        </w:rPr>
        <w:t>1</w:t>
      </w:r>
      <w:r w:rsidRPr="00C41B11">
        <w:rPr>
          <w:rFonts w:ascii="AcadNusx" w:hAnsi="AcadNusx"/>
          <w:lang w:val="de-CH"/>
        </w:rPr>
        <w:t>3+00, pk 32+00</w:t>
      </w:r>
      <w:r w:rsidRPr="00C41B11">
        <w:rPr>
          <w:rFonts w:cs="Calibri"/>
          <w:lang w:val="de-CH"/>
        </w:rPr>
        <w:t>÷</w:t>
      </w:r>
      <w:r w:rsidRPr="00C41B11">
        <w:rPr>
          <w:rFonts w:ascii="AcadNusx" w:hAnsi="AcadNusx"/>
          <w:lang w:val="de-CH"/>
        </w:rPr>
        <w:t>36+00, pk 53+00</w:t>
      </w:r>
      <w:r w:rsidRPr="00C41B11">
        <w:rPr>
          <w:rFonts w:cs="Calibri"/>
          <w:lang w:val="de-CH"/>
        </w:rPr>
        <w:t>÷</w:t>
      </w:r>
      <w:r w:rsidRPr="00C41B11">
        <w:rPr>
          <w:rFonts w:ascii="AcadNusx" w:hAnsi="AcadNusx"/>
          <w:lang w:val="de-CH"/>
        </w:rPr>
        <w:t>59+00 da pk 62+50</w:t>
      </w:r>
      <w:r w:rsidRPr="00C41B11">
        <w:rPr>
          <w:rFonts w:cs="Calibri"/>
          <w:lang w:val="de-CH"/>
        </w:rPr>
        <w:t>÷</w:t>
      </w:r>
      <w:r w:rsidRPr="00C41B11">
        <w:rPr>
          <w:rFonts w:ascii="AcadNusx" w:hAnsi="AcadNusx"/>
          <w:lang w:val="de-CH"/>
        </w:rPr>
        <w:t xml:space="preserve">66+00. </w:t>
      </w:r>
    </w:p>
    <w:p w14:paraId="3A616338" w14:textId="77777777" w:rsidR="005449E5" w:rsidRPr="00797DB4" w:rsidRDefault="005449E5" w:rsidP="005449E5">
      <w:pPr>
        <w:spacing w:before="120" w:after="120"/>
        <w:jc w:val="both"/>
        <w:rPr>
          <w:rFonts w:ascii="AcadNusx" w:hAnsi="AcadNusx"/>
          <w:lang w:val="de-CH"/>
        </w:rPr>
      </w:pPr>
      <w:r w:rsidRPr="00797DB4">
        <w:rPr>
          <w:rFonts w:ascii="AcadNusx" w:hAnsi="AcadNusx"/>
          <w:lang w:val="de-CH"/>
        </w:rPr>
        <w:t xml:space="preserve">inspeqtirebis dros gamovlinda gvirabis Ziris dazianebis erTi tipi, kerZod: </w:t>
      </w:r>
    </w:p>
    <w:p w14:paraId="45283662" w14:textId="77777777" w:rsidR="005449E5" w:rsidRPr="009C116F" w:rsidRDefault="005449E5" w:rsidP="005449E5">
      <w:pPr>
        <w:pStyle w:val="ListParagraph"/>
        <w:numPr>
          <w:ilvl w:val="0"/>
          <w:numId w:val="16"/>
        </w:numPr>
        <w:spacing w:after="0"/>
        <w:jc w:val="both"/>
        <w:rPr>
          <w:rFonts w:ascii="AcadNusx" w:hAnsi="AcadNusx"/>
        </w:rPr>
      </w:pPr>
      <w:proofErr w:type="spellStart"/>
      <w:r w:rsidRPr="007A5A30">
        <w:rPr>
          <w:rFonts w:ascii="AcadNusx" w:hAnsi="AcadNusx"/>
        </w:rPr>
        <w:t>monakveTebi</w:t>
      </w:r>
      <w:proofErr w:type="spellEnd"/>
      <w:r w:rsidRPr="007A5A30">
        <w:rPr>
          <w:rFonts w:ascii="AcadNusx" w:hAnsi="AcadNusx"/>
        </w:rPr>
        <w:t xml:space="preserve">, </w:t>
      </w:r>
      <w:proofErr w:type="spellStart"/>
      <w:r w:rsidRPr="007A5A30">
        <w:rPr>
          <w:rFonts w:ascii="AcadNusx" w:hAnsi="AcadNusx"/>
        </w:rPr>
        <w:t>sadac</w:t>
      </w:r>
      <w:proofErr w:type="spellEnd"/>
      <w:r w:rsidRPr="007A5A30">
        <w:rPr>
          <w:rFonts w:ascii="AcadNusx" w:hAnsi="AcadNusx"/>
        </w:rPr>
        <w:t xml:space="preserve"> </w:t>
      </w:r>
      <w:proofErr w:type="spellStart"/>
      <w:r w:rsidRPr="007A5A30">
        <w:rPr>
          <w:rFonts w:ascii="AcadNusx" w:hAnsi="AcadNusx"/>
        </w:rPr>
        <w:t>gamoxatulia</w:t>
      </w:r>
      <w:proofErr w:type="spellEnd"/>
      <w:r w:rsidRPr="007A5A30">
        <w:rPr>
          <w:rFonts w:ascii="AcadNusx" w:hAnsi="AcadNusx"/>
        </w:rPr>
        <w:t xml:space="preserve"> </w:t>
      </w:r>
      <w:proofErr w:type="spellStart"/>
      <w:r w:rsidRPr="007A5A30">
        <w:rPr>
          <w:rFonts w:ascii="AcadNusx" w:hAnsi="AcadNusx"/>
        </w:rPr>
        <w:t>betonis</w:t>
      </w:r>
      <w:proofErr w:type="spellEnd"/>
      <w:r w:rsidRPr="007A5A30">
        <w:rPr>
          <w:rFonts w:ascii="AcadNusx" w:hAnsi="AcadNusx"/>
        </w:rPr>
        <w:t xml:space="preserve"> </w:t>
      </w:r>
      <w:proofErr w:type="spellStart"/>
      <w:r w:rsidRPr="007A5A30">
        <w:rPr>
          <w:rFonts w:ascii="AcadNusx" w:hAnsi="AcadNusx"/>
        </w:rPr>
        <w:t>erozia</w:t>
      </w:r>
      <w:proofErr w:type="spellEnd"/>
      <w:r w:rsidRPr="007A5A30">
        <w:rPr>
          <w:rFonts w:ascii="AcadNusx" w:hAnsi="AcadNusx"/>
        </w:rPr>
        <w:t xml:space="preserve"> da </w:t>
      </w:r>
      <w:proofErr w:type="spellStart"/>
      <w:r w:rsidRPr="007A5A30">
        <w:rPr>
          <w:rFonts w:ascii="AcadNusx" w:hAnsi="AcadNusx"/>
        </w:rPr>
        <w:t>SeimCneva</w:t>
      </w:r>
      <w:proofErr w:type="spellEnd"/>
      <w:r w:rsidRPr="007A5A30">
        <w:rPr>
          <w:rFonts w:ascii="AcadNusx" w:hAnsi="AcadNusx"/>
        </w:rPr>
        <w:t xml:space="preserve"> </w:t>
      </w:r>
      <w:proofErr w:type="spellStart"/>
      <w:r w:rsidRPr="007A5A30">
        <w:rPr>
          <w:rFonts w:ascii="AcadNusx" w:hAnsi="AcadNusx"/>
        </w:rPr>
        <w:t>gaSiSvlebuli</w:t>
      </w:r>
      <w:proofErr w:type="spellEnd"/>
      <w:r w:rsidRPr="007A5A30">
        <w:rPr>
          <w:rFonts w:ascii="AcadNusx" w:hAnsi="AcadNusx"/>
        </w:rPr>
        <w:t xml:space="preserve"> </w:t>
      </w:r>
      <w:proofErr w:type="spellStart"/>
      <w:r w:rsidRPr="009B3AD4">
        <w:rPr>
          <w:rFonts w:ascii="AcadNusx" w:hAnsi="AcadNusx"/>
        </w:rPr>
        <w:t>liTonis</w:t>
      </w:r>
      <w:proofErr w:type="spellEnd"/>
      <w:r w:rsidRPr="009B3AD4">
        <w:rPr>
          <w:rFonts w:ascii="AcadNusx" w:hAnsi="AcadNusx"/>
        </w:rPr>
        <w:t xml:space="preserve"> </w:t>
      </w:r>
      <w:proofErr w:type="spellStart"/>
      <w:r w:rsidRPr="00C95A7B">
        <w:rPr>
          <w:rFonts w:ascii="AcadNusx" w:hAnsi="AcadNusx"/>
        </w:rPr>
        <w:t>nawilebi</w:t>
      </w:r>
      <w:proofErr w:type="spellEnd"/>
      <w:r w:rsidRPr="00496F04">
        <w:rPr>
          <w:rFonts w:ascii="AcadNusx" w:hAnsi="AcadNusx"/>
        </w:rPr>
        <w:t xml:space="preserve"> da </w:t>
      </w:r>
      <w:proofErr w:type="spellStart"/>
      <w:r w:rsidRPr="00496F04">
        <w:rPr>
          <w:rFonts w:ascii="AcadNusx" w:hAnsi="AcadNusx"/>
        </w:rPr>
        <w:t>armaturis</w:t>
      </w:r>
      <w:proofErr w:type="spellEnd"/>
      <w:r w:rsidRPr="00496F04">
        <w:rPr>
          <w:rFonts w:ascii="AcadNusx" w:hAnsi="AcadNusx"/>
        </w:rPr>
        <w:t xml:space="preserve"> bade</w:t>
      </w:r>
      <w:r w:rsidRPr="009C116F">
        <w:rPr>
          <w:rFonts w:ascii="AcadNusx" w:hAnsi="AcadNusx"/>
        </w:rPr>
        <w:t>.</w:t>
      </w:r>
    </w:p>
    <w:p w14:paraId="32BB1BAE" w14:textId="77777777" w:rsidR="005449E5" w:rsidRPr="00606612" w:rsidRDefault="005449E5" w:rsidP="005449E5">
      <w:pPr>
        <w:spacing w:before="120" w:after="120"/>
        <w:jc w:val="both"/>
        <w:rPr>
          <w:rFonts w:ascii="AcadNusx" w:hAnsi="AcadNusx"/>
        </w:rPr>
      </w:pPr>
      <w:proofErr w:type="spellStart"/>
      <w:r w:rsidRPr="00E57BB1">
        <w:rPr>
          <w:rFonts w:ascii="AcadNusx" w:hAnsi="AcadNusx"/>
        </w:rPr>
        <w:t>vizualuri</w:t>
      </w:r>
      <w:proofErr w:type="spellEnd"/>
      <w:r w:rsidRPr="00E57BB1">
        <w:rPr>
          <w:rFonts w:ascii="AcadNusx" w:hAnsi="AcadNusx"/>
        </w:rPr>
        <w:t xml:space="preserve"> </w:t>
      </w:r>
      <w:proofErr w:type="spellStart"/>
      <w:r w:rsidRPr="00E57BB1">
        <w:rPr>
          <w:rFonts w:ascii="AcadNusx" w:hAnsi="AcadNusx"/>
        </w:rPr>
        <w:t>SefasebiT</w:t>
      </w:r>
      <w:proofErr w:type="spellEnd"/>
      <w:r w:rsidRPr="00E57BB1">
        <w:rPr>
          <w:rFonts w:ascii="AcadNusx" w:hAnsi="AcadNusx"/>
        </w:rPr>
        <w:t xml:space="preserve"> </w:t>
      </w:r>
      <w:proofErr w:type="spellStart"/>
      <w:r w:rsidRPr="00E57BB1">
        <w:rPr>
          <w:rFonts w:ascii="AcadNusx" w:hAnsi="AcadNusx"/>
        </w:rPr>
        <w:t>aRniSnuli</w:t>
      </w:r>
      <w:proofErr w:type="spellEnd"/>
      <w:r w:rsidRPr="00E57BB1">
        <w:rPr>
          <w:rFonts w:ascii="AcadNusx" w:hAnsi="AcadNusx"/>
        </w:rPr>
        <w:t xml:space="preserve"> </w:t>
      </w:r>
      <w:proofErr w:type="spellStart"/>
      <w:r w:rsidRPr="00E57BB1">
        <w:rPr>
          <w:rFonts w:ascii="AcadNusx" w:hAnsi="AcadNusx"/>
        </w:rPr>
        <w:t>dazianebebi</w:t>
      </w:r>
      <w:proofErr w:type="spellEnd"/>
      <w:r w:rsidRPr="00E57BB1">
        <w:rPr>
          <w:rFonts w:ascii="AcadNusx" w:hAnsi="AcadNusx"/>
        </w:rPr>
        <w:t xml:space="preserve"> </w:t>
      </w:r>
      <w:proofErr w:type="spellStart"/>
      <w:r w:rsidRPr="00E57BB1">
        <w:rPr>
          <w:rFonts w:ascii="AcadNusx" w:hAnsi="AcadNusx"/>
        </w:rPr>
        <w:t>SeiZleba</w:t>
      </w:r>
      <w:proofErr w:type="spellEnd"/>
      <w:r w:rsidRPr="00E57BB1">
        <w:rPr>
          <w:rFonts w:ascii="AcadNusx" w:hAnsi="AcadNusx"/>
        </w:rPr>
        <w:t xml:space="preserve"> </w:t>
      </w:r>
      <w:proofErr w:type="spellStart"/>
      <w:r w:rsidRPr="00E57BB1">
        <w:rPr>
          <w:rFonts w:ascii="AcadNusx" w:hAnsi="AcadNusx"/>
        </w:rPr>
        <w:t>CaiTvalos</w:t>
      </w:r>
      <w:proofErr w:type="spellEnd"/>
      <w:r w:rsidRPr="00E57BB1">
        <w:rPr>
          <w:rFonts w:ascii="AcadNusx" w:hAnsi="AcadNusx"/>
        </w:rPr>
        <w:t xml:space="preserve"> </w:t>
      </w:r>
      <w:proofErr w:type="spellStart"/>
      <w:r w:rsidRPr="00E57BB1">
        <w:rPr>
          <w:rFonts w:ascii="AcadNusx" w:hAnsi="AcadNusx"/>
        </w:rPr>
        <w:t>kritikulad</w:t>
      </w:r>
      <w:proofErr w:type="spellEnd"/>
      <w:r w:rsidRPr="00E57BB1">
        <w:rPr>
          <w:rFonts w:ascii="AcadNusx" w:hAnsi="AcadNusx"/>
        </w:rPr>
        <w:t xml:space="preserve">. </w:t>
      </w:r>
      <w:proofErr w:type="spellStart"/>
      <w:r w:rsidRPr="00E57BB1">
        <w:rPr>
          <w:rFonts w:ascii="AcadNusx" w:hAnsi="AcadNusx"/>
        </w:rPr>
        <w:t>gvirabis</w:t>
      </w:r>
      <w:proofErr w:type="spellEnd"/>
      <w:r w:rsidRPr="00E57BB1">
        <w:rPr>
          <w:rFonts w:ascii="AcadNusx" w:hAnsi="AcadNusx"/>
        </w:rPr>
        <w:t xml:space="preserve"> </w:t>
      </w:r>
      <w:proofErr w:type="spellStart"/>
      <w:r w:rsidRPr="00E57BB1">
        <w:rPr>
          <w:rFonts w:ascii="AcadNusx" w:hAnsi="AcadNusx"/>
        </w:rPr>
        <w:t>Zirze</w:t>
      </w:r>
      <w:proofErr w:type="spellEnd"/>
      <w:r w:rsidRPr="00E57BB1">
        <w:rPr>
          <w:rFonts w:ascii="AcadNusx" w:hAnsi="AcadNusx"/>
        </w:rPr>
        <w:t xml:space="preserve"> </w:t>
      </w:r>
      <w:proofErr w:type="spellStart"/>
      <w:r w:rsidRPr="00E57BB1">
        <w:rPr>
          <w:rFonts w:ascii="AcadNusx" w:hAnsi="AcadNusx"/>
        </w:rPr>
        <w:t>arsebuli</w:t>
      </w:r>
      <w:proofErr w:type="spellEnd"/>
      <w:r w:rsidRPr="00E57BB1">
        <w:rPr>
          <w:rFonts w:ascii="AcadNusx" w:hAnsi="AcadNusx"/>
        </w:rPr>
        <w:t xml:space="preserve"> </w:t>
      </w:r>
      <w:proofErr w:type="spellStart"/>
      <w:r w:rsidRPr="00E57BB1">
        <w:rPr>
          <w:rFonts w:ascii="AcadNusx" w:hAnsi="AcadNusx"/>
        </w:rPr>
        <w:t>erozirebuli</w:t>
      </w:r>
      <w:proofErr w:type="spellEnd"/>
      <w:r w:rsidRPr="00E57BB1">
        <w:rPr>
          <w:rFonts w:ascii="AcadNusx" w:hAnsi="AcadNusx"/>
        </w:rPr>
        <w:t xml:space="preserve"> </w:t>
      </w:r>
      <w:proofErr w:type="spellStart"/>
      <w:r w:rsidRPr="00E57BB1">
        <w:rPr>
          <w:rFonts w:ascii="AcadNusx" w:hAnsi="AcadNusx"/>
        </w:rPr>
        <w:t>ubnebis</w:t>
      </w:r>
      <w:proofErr w:type="spellEnd"/>
      <w:r w:rsidRPr="00E57BB1">
        <w:rPr>
          <w:rFonts w:ascii="AcadNusx" w:hAnsi="AcadNusx"/>
        </w:rPr>
        <w:t xml:space="preserve"> </w:t>
      </w:r>
      <w:proofErr w:type="spellStart"/>
      <w:r w:rsidRPr="00E57BB1">
        <w:rPr>
          <w:rFonts w:ascii="AcadNusx" w:hAnsi="AcadNusx"/>
        </w:rPr>
        <w:t>farTobebi</w:t>
      </w:r>
      <w:proofErr w:type="spellEnd"/>
      <w:r w:rsidRPr="00E57BB1">
        <w:rPr>
          <w:rFonts w:ascii="AcadNusx" w:hAnsi="AcadNusx"/>
        </w:rPr>
        <w:t xml:space="preserve"> </w:t>
      </w:r>
      <w:proofErr w:type="spellStart"/>
      <w:r w:rsidRPr="000A4297">
        <w:rPr>
          <w:rFonts w:ascii="AcadNusx" w:hAnsi="AcadNusx"/>
        </w:rPr>
        <w:t>meryeobs</w:t>
      </w:r>
      <w:proofErr w:type="spellEnd"/>
      <w:r w:rsidRPr="000A4297">
        <w:rPr>
          <w:rFonts w:ascii="AcadNusx" w:hAnsi="AcadNusx"/>
        </w:rPr>
        <w:t xml:space="preserve"> 2</w:t>
      </w:r>
      <w:r w:rsidRPr="00114155">
        <w:rPr>
          <w:rFonts w:ascii="AcadNusx" w:hAnsi="AcadNusx"/>
        </w:rPr>
        <w:t>-15 m</w:t>
      </w:r>
      <w:r w:rsidRPr="00114155">
        <w:t>²</w:t>
      </w:r>
      <w:r w:rsidRPr="007318A2">
        <w:rPr>
          <w:rFonts w:ascii="AcadNusx" w:hAnsi="AcadNusx"/>
        </w:rPr>
        <w:t xml:space="preserve">, </w:t>
      </w:r>
      <w:proofErr w:type="spellStart"/>
      <w:r w:rsidRPr="007318A2">
        <w:rPr>
          <w:rFonts w:ascii="AcadNusx" w:hAnsi="AcadNusx"/>
        </w:rPr>
        <w:t>zog</w:t>
      </w:r>
      <w:proofErr w:type="spellEnd"/>
      <w:r w:rsidRPr="007318A2">
        <w:rPr>
          <w:rFonts w:ascii="AcadNusx" w:hAnsi="AcadNusx"/>
        </w:rPr>
        <w:t xml:space="preserve"> </w:t>
      </w:r>
      <w:proofErr w:type="spellStart"/>
      <w:r w:rsidRPr="00E663FD">
        <w:rPr>
          <w:rFonts w:ascii="AcadNusx" w:hAnsi="AcadNusx"/>
        </w:rPr>
        <w:t>adgilebSi</w:t>
      </w:r>
      <w:proofErr w:type="spellEnd"/>
      <w:r w:rsidRPr="00E663FD">
        <w:rPr>
          <w:rFonts w:ascii="AcadNusx" w:hAnsi="AcadNusx"/>
        </w:rPr>
        <w:t xml:space="preserve"> ki </w:t>
      </w:r>
      <w:proofErr w:type="spellStart"/>
      <w:r w:rsidRPr="00E663FD">
        <w:rPr>
          <w:rFonts w:ascii="AcadNusx" w:hAnsi="AcadNusx"/>
        </w:rPr>
        <w:t>aRwevs</w:t>
      </w:r>
      <w:proofErr w:type="spellEnd"/>
      <w:r w:rsidRPr="00E663FD">
        <w:rPr>
          <w:rFonts w:ascii="AcadNusx" w:hAnsi="AcadNusx"/>
        </w:rPr>
        <w:t xml:space="preserve"> </w:t>
      </w:r>
      <w:r w:rsidRPr="000A4297">
        <w:rPr>
          <w:rFonts w:ascii="AcadNusx" w:hAnsi="AcadNusx"/>
        </w:rPr>
        <w:t>20-30 m</w:t>
      </w:r>
      <w:r w:rsidRPr="000A4297">
        <w:t>²</w:t>
      </w:r>
      <w:r w:rsidRPr="000A4297">
        <w:rPr>
          <w:rFonts w:ascii="AcadNusx" w:hAnsi="AcadNusx"/>
        </w:rPr>
        <w:t xml:space="preserve">. </w:t>
      </w:r>
      <w:proofErr w:type="spellStart"/>
      <w:r w:rsidRPr="00606612">
        <w:rPr>
          <w:rFonts w:ascii="AcadNusx" w:hAnsi="AcadNusx"/>
        </w:rPr>
        <w:t>dazianebebis</w:t>
      </w:r>
      <w:proofErr w:type="spellEnd"/>
      <w:r w:rsidRPr="00606612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saorientacio</w:t>
      </w:r>
      <w:proofErr w:type="spellEnd"/>
      <w:r w:rsidRPr="00E57BB1">
        <w:rPr>
          <w:rFonts w:ascii="AcadNusx" w:hAnsi="AcadNusx"/>
        </w:rPr>
        <w:t xml:space="preserve"> </w:t>
      </w:r>
      <w:proofErr w:type="spellStart"/>
      <w:r w:rsidRPr="00E57BB1">
        <w:rPr>
          <w:rFonts w:ascii="AcadNusx" w:hAnsi="AcadNusx"/>
        </w:rPr>
        <w:t>monacemebi</w:t>
      </w:r>
      <w:proofErr w:type="spellEnd"/>
      <w:r w:rsidRPr="00E57BB1">
        <w:rPr>
          <w:rFonts w:ascii="AcadNusx" w:hAnsi="AcadNusx"/>
        </w:rPr>
        <w:t xml:space="preserve"> </w:t>
      </w:r>
      <w:proofErr w:type="spellStart"/>
      <w:r w:rsidRPr="00E57BB1">
        <w:rPr>
          <w:rFonts w:ascii="AcadNusx" w:hAnsi="AcadNusx"/>
        </w:rPr>
        <w:t>mocemulia</w:t>
      </w:r>
      <w:proofErr w:type="spellEnd"/>
      <w:r w:rsidRPr="00E57BB1">
        <w:rPr>
          <w:rFonts w:ascii="AcadNusx" w:hAnsi="AcadNusx"/>
        </w:rPr>
        <w:t xml:space="preserve"> </w:t>
      </w:r>
      <w:proofErr w:type="spellStart"/>
      <w:r w:rsidRPr="00E57BB1">
        <w:rPr>
          <w:rFonts w:ascii="AcadNusx" w:hAnsi="AcadNusx"/>
        </w:rPr>
        <w:t>danarTSi</w:t>
      </w:r>
      <w:proofErr w:type="spellEnd"/>
      <w:r w:rsidRPr="00E57BB1">
        <w:rPr>
          <w:rFonts w:ascii="AcadNusx" w:hAnsi="AcadNusx"/>
        </w:rPr>
        <w:t xml:space="preserve"> 1</w:t>
      </w:r>
      <w:r>
        <w:rPr>
          <w:rFonts w:ascii="AcadNusx" w:hAnsi="AcadNusx"/>
        </w:rPr>
        <w:t>.</w:t>
      </w:r>
      <w:r w:rsidRPr="00606612">
        <w:rPr>
          <w:rFonts w:ascii="AcadNusx" w:hAnsi="AcadNusx"/>
        </w:rPr>
        <w:t xml:space="preserve"> </w:t>
      </w:r>
      <w:r w:rsidRPr="00C41B11">
        <w:rPr>
          <w:rFonts w:ascii="AcadNusx" w:hAnsi="AcadNusx"/>
          <w:lang w:val="de-CH"/>
        </w:rPr>
        <w:t>202</w:t>
      </w:r>
      <w:r>
        <w:rPr>
          <w:rFonts w:ascii="AcadNusx" w:hAnsi="AcadNusx"/>
          <w:lang w:val="de-CH"/>
        </w:rPr>
        <w:t>2</w:t>
      </w:r>
      <w:r w:rsidRPr="00C41B11">
        <w:rPr>
          <w:rFonts w:ascii="AcadNusx" w:hAnsi="AcadNusx"/>
          <w:lang w:val="de-CH"/>
        </w:rPr>
        <w:t xml:space="preserve"> wels dagegmili samuSaoebi moicaven fskeris eroziebis reabilitacias</w:t>
      </w:r>
      <w:r>
        <w:rPr>
          <w:rFonts w:ascii="AcadNusx" w:hAnsi="AcadNusx"/>
          <w:lang w:val="de-CH"/>
        </w:rPr>
        <w:t xml:space="preserve"> pk 55+00 – 88+30 monakveTze</w:t>
      </w:r>
      <w:r w:rsidRPr="00C41B11">
        <w:rPr>
          <w:rFonts w:ascii="AcadNusx" w:hAnsi="AcadNusx"/>
          <w:lang w:val="de-CH"/>
        </w:rPr>
        <w:t>.</w:t>
      </w:r>
      <w:r w:rsidRPr="00797DB4">
        <w:rPr>
          <w:rFonts w:ascii="AcadNusx" w:hAnsi="AcadNusx"/>
          <w:lang w:val="de-CH"/>
        </w:rPr>
        <w:t xml:space="preserve">  </w:t>
      </w:r>
    </w:p>
    <w:p w14:paraId="4F21A007" w14:textId="77777777" w:rsidR="005449E5" w:rsidRPr="00DE6E64" w:rsidRDefault="005449E5" w:rsidP="005449E5">
      <w:pPr>
        <w:jc w:val="both"/>
        <w:rPr>
          <w:rFonts w:asciiTheme="minorHAnsi" w:hAnsiTheme="minorHAnsi"/>
          <w:lang w:val="ka-GE"/>
        </w:rPr>
      </w:pPr>
      <w:proofErr w:type="spellStart"/>
      <w:r>
        <w:rPr>
          <w:rFonts w:ascii="AcadNusx" w:hAnsi="AcadNusx"/>
        </w:rPr>
        <w:t>betonis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fskeris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erozirebuli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ubnebis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reabilitacia</w:t>
      </w:r>
      <w:proofErr w:type="spellEnd"/>
      <w:r>
        <w:rPr>
          <w:rFonts w:ascii="AcadNusx" w:hAnsi="AcadNusx"/>
        </w:rPr>
        <w:t xml:space="preserve"> </w:t>
      </w:r>
      <w:proofErr w:type="spellStart"/>
      <w:r w:rsidRPr="00D6501A">
        <w:rPr>
          <w:rFonts w:ascii="AcadNusx" w:hAnsi="AcadNusx"/>
        </w:rPr>
        <w:t>unda</w:t>
      </w:r>
      <w:proofErr w:type="spellEnd"/>
      <w:r w:rsidRPr="00D6501A"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ganxorcieldes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Semdegi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sqemis</w:t>
      </w:r>
      <w:proofErr w:type="spellEnd"/>
      <w:r>
        <w:rPr>
          <w:rFonts w:ascii="AcadNusx" w:hAnsi="AcadNusx"/>
        </w:rPr>
        <w:t xml:space="preserve"> </w:t>
      </w:r>
      <w:proofErr w:type="spellStart"/>
      <w:r w:rsidRPr="00AB036C">
        <w:rPr>
          <w:rFonts w:ascii="AcadNusx" w:hAnsi="AcadNusx"/>
        </w:rPr>
        <w:t>mixedviT</w:t>
      </w:r>
      <w:proofErr w:type="spellEnd"/>
      <w:r w:rsidRPr="00AB036C">
        <w:rPr>
          <w:rFonts w:ascii="AcadNusx" w:hAnsi="AcadNusx"/>
        </w:rPr>
        <w:t xml:space="preserve"> (</w:t>
      </w:r>
      <w:proofErr w:type="spellStart"/>
      <w:r w:rsidRPr="00AB036C">
        <w:rPr>
          <w:rFonts w:ascii="AcadNusx" w:hAnsi="AcadNusx"/>
        </w:rPr>
        <w:t>nax</w:t>
      </w:r>
      <w:proofErr w:type="spellEnd"/>
      <w:r w:rsidRPr="00AB036C">
        <w:rPr>
          <w:rFonts w:ascii="AcadNusx" w:hAnsi="AcadNusx"/>
        </w:rPr>
        <w:t xml:space="preserve">. </w:t>
      </w:r>
      <w:r>
        <w:rPr>
          <w:rFonts w:ascii="AcadNusx" w:hAnsi="AcadNusx"/>
        </w:rPr>
        <w:t>1, 2</w:t>
      </w:r>
      <w:r w:rsidRPr="00AB036C">
        <w:rPr>
          <w:rFonts w:ascii="AcadNusx" w:hAnsi="AcadNusx"/>
        </w:rPr>
        <w:t>):</w:t>
      </w:r>
    </w:p>
    <w:p w14:paraId="580500C3" w14:textId="77777777" w:rsidR="005449E5" w:rsidRPr="00D6501A" w:rsidRDefault="005449E5" w:rsidP="005449E5">
      <w:pPr>
        <w:jc w:val="both"/>
        <w:rPr>
          <w:rFonts w:ascii="AcadNusx" w:hAnsi="AcadNusx"/>
        </w:rPr>
      </w:pPr>
    </w:p>
    <w:p w14:paraId="52FB18F9" w14:textId="77777777" w:rsidR="005449E5" w:rsidRPr="004478E9" w:rsidRDefault="005449E5" w:rsidP="005449E5">
      <w:pPr>
        <w:pStyle w:val="BodyText"/>
        <w:numPr>
          <w:ilvl w:val="0"/>
          <w:numId w:val="15"/>
        </w:numPr>
        <w:spacing w:before="60"/>
        <w:ind w:left="720"/>
        <w:rPr>
          <w:rFonts w:ascii="AcadNusx" w:eastAsia="Batang" w:hAnsi="AcadNusx"/>
          <w:sz w:val="22"/>
          <w:lang w:val="de-DE"/>
        </w:rPr>
      </w:pPr>
      <w:r w:rsidRPr="004478E9">
        <w:rPr>
          <w:rFonts w:ascii="AcadNusx" w:eastAsia="Batang" w:hAnsi="AcadNusx"/>
          <w:sz w:val="22"/>
          <w:lang w:val="de-DE"/>
        </w:rPr>
        <w:t>amoiWras arsebuli betoni eroziis konturidan minimum 5 santimetris daSorebiT ise</w:t>
      </w:r>
      <w:r w:rsidRPr="00E57BB1">
        <w:rPr>
          <w:rFonts w:ascii="AcadNusx" w:eastAsia="Batang" w:hAnsi="AcadNusx"/>
          <w:sz w:val="22"/>
          <w:lang w:val="de-DE"/>
        </w:rPr>
        <w:t>,</w:t>
      </w:r>
      <w:r w:rsidRPr="004478E9">
        <w:rPr>
          <w:rFonts w:ascii="AcadNusx" w:eastAsia="Batang" w:hAnsi="AcadNusx"/>
          <w:sz w:val="22"/>
          <w:lang w:val="de-DE"/>
        </w:rPr>
        <w:t xml:space="preserve"> rom amoWris wiboebs Soris kuTxe aRematebodes 90</w:t>
      </w:r>
      <w:r w:rsidRPr="004478E9">
        <w:rPr>
          <w:rFonts w:ascii="AcadNusx" w:eastAsia="Batang" w:hAnsi="AcadNusx"/>
          <w:sz w:val="22"/>
          <w:vertAlign w:val="superscript"/>
          <w:lang w:val="de-DE"/>
        </w:rPr>
        <w:t>0</w:t>
      </w:r>
      <w:r w:rsidRPr="004478E9">
        <w:rPr>
          <w:rFonts w:ascii="AcadNusx" w:eastAsia="Batang" w:hAnsi="AcadNusx"/>
          <w:sz w:val="22"/>
          <w:lang w:val="de-DE"/>
        </w:rPr>
        <w:t>-s da gaiwmindos.</w:t>
      </w:r>
    </w:p>
    <w:p w14:paraId="05F9E406" w14:textId="77777777" w:rsidR="005449E5" w:rsidRPr="004478E9" w:rsidRDefault="005449E5" w:rsidP="005449E5">
      <w:pPr>
        <w:pStyle w:val="BodyText"/>
        <w:numPr>
          <w:ilvl w:val="0"/>
          <w:numId w:val="15"/>
        </w:numPr>
        <w:spacing w:before="60"/>
        <w:ind w:left="720"/>
        <w:rPr>
          <w:rFonts w:ascii="AcadNusx" w:eastAsia="Batang" w:hAnsi="AcadNusx"/>
          <w:sz w:val="22"/>
          <w:lang w:val="de-DE"/>
        </w:rPr>
      </w:pPr>
      <w:r w:rsidRPr="004478E9">
        <w:rPr>
          <w:rFonts w:ascii="AcadNusx" w:eastAsia="Batang" w:hAnsi="AcadNusx"/>
          <w:sz w:val="22"/>
          <w:lang w:val="de-DE"/>
        </w:rPr>
        <w:t>amoWris siRrme im SemTxvevaSi Tu ar Cans armaturis gaSiSvleba unda iyos eroziis fskeridan minimum 25 mm</w:t>
      </w:r>
      <w:r>
        <w:rPr>
          <w:rFonts w:ascii="AcadNusx" w:eastAsia="Batang" w:hAnsi="AcadNusx"/>
          <w:sz w:val="22"/>
          <w:lang w:val="de-DE"/>
        </w:rPr>
        <w:t>,</w:t>
      </w:r>
      <w:r w:rsidRPr="004478E9">
        <w:rPr>
          <w:rFonts w:ascii="AcadNusx" w:eastAsia="Batang" w:hAnsi="AcadNusx"/>
          <w:sz w:val="22"/>
          <w:lang w:val="de-DE"/>
        </w:rPr>
        <w:t xml:space="preserve"> xolo Tu Cans - armaturis Sida kididan minimum 50 mm.</w:t>
      </w:r>
    </w:p>
    <w:p w14:paraId="5EAD6C4E" w14:textId="77777777" w:rsidR="005449E5" w:rsidRPr="002D382E" w:rsidRDefault="005449E5" w:rsidP="005449E5">
      <w:pPr>
        <w:pStyle w:val="BodyText"/>
        <w:numPr>
          <w:ilvl w:val="0"/>
          <w:numId w:val="15"/>
        </w:numPr>
        <w:spacing w:before="60"/>
        <w:ind w:left="720"/>
        <w:rPr>
          <w:rFonts w:ascii="AcadNusx" w:eastAsia="Batang" w:hAnsi="AcadNusx"/>
          <w:sz w:val="22"/>
          <w:lang w:val="de-DE"/>
        </w:rPr>
      </w:pPr>
      <w:r w:rsidRPr="002D382E">
        <w:rPr>
          <w:rFonts w:ascii="AcadNusx" w:eastAsia="Batang" w:hAnsi="AcadNusx"/>
          <w:sz w:val="22"/>
          <w:lang w:val="de-DE"/>
        </w:rPr>
        <w:t>gaSiSvlebuli armaturis SemTxvevaSi moxdes misi korozirebuli zedapiris gawmenda Jangisgan.</w:t>
      </w:r>
    </w:p>
    <w:p w14:paraId="3E20DA08" w14:textId="77777777" w:rsidR="005449E5" w:rsidRPr="00E57BB1" w:rsidRDefault="005449E5" w:rsidP="005449E5">
      <w:pPr>
        <w:pStyle w:val="BodyText"/>
        <w:numPr>
          <w:ilvl w:val="0"/>
          <w:numId w:val="15"/>
        </w:numPr>
        <w:spacing w:before="60"/>
        <w:ind w:left="720"/>
        <w:rPr>
          <w:rFonts w:ascii="AcadNusx" w:eastAsia="Batang" w:hAnsi="AcadNusx"/>
          <w:sz w:val="22"/>
          <w:lang w:val="de-DE"/>
        </w:rPr>
      </w:pPr>
      <w:r w:rsidRPr="002D382E">
        <w:rPr>
          <w:rFonts w:ascii="AcadNusx" w:eastAsia="Batang" w:hAnsi="AcadNusx"/>
          <w:sz w:val="22"/>
          <w:lang w:val="de-DE"/>
        </w:rPr>
        <w:t>moxdes amoWrili zedapiris torkretiT an betoniT</w:t>
      </w:r>
      <w:r w:rsidRPr="00FF1DC2">
        <w:rPr>
          <w:rFonts w:ascii="AcadNusx" w:eastAsia="Batang" w:hAnsi="AcadNusx"/>
          <w:sz w:val="22"/>
          <w:lang w:val="de-DE"/>
        </w:rPr>
        <w:t xml:space="preserve"> amovseba gvirabis mosaxvis zedapiramde.</w:t>
      </w:r>
    </w:p>
    <w:p w14:paraId="0D593BC0" w14:textId="77777777" w:rsidR="005449E5" w:rsidRPr="004478E9" w:rsidRDefault="005449E5" w:rsidP="005449E5">
      <w:pPr>
        <w:pStyle w:val="BodyText"/>
        <w:numPr>
          <w:ilvl w:val="0"/>
          <w:numId w:val="15"/>
        </w:numPr>
        <w:spacing w:before="60"/>
        <w:ind w:left="720"/>
        <w:rPr>
          <w:rFonts w:ascii="AcadNusx" w:eastAsia="Batang" w:hAnsi="AcadNusx"/>
          <w:sz w:val="22"/>
          <w:lang w:val="de-DE"/>
        </w:rPr>
      </w:pPr>
      <w:r w:rsidRPr="00E57BB1">
        <w:rPr>
          <w:rFonts w:ascii="AcadNusx" w:eastAsia="Batang" w:hAnsi="AcadNusx"/>
          <w:sz w:val="22"/>
          <w:lang w:val="de-DE"/>
        </w:rPr>
        <w:t xml:space="preserve">fskeris calkeuli dazianebis reabilitaciis sqema SeTanxmebuli unda iyos konsultantTan. </w:t>
      </w:r>
    </w:p>
    <w:p w14:paraId="3355FC3C" w14:textId="77777777" w:rsidR="005449E5" w:rsidRPr="00C44F42" w:rsidRDefault="005449E5" w:rsidP="005449E5">
      <w:pPr>
        <w:pStyle w:val="ListParagraph"/>
        <w:rPr>
          <w:rFonts w:ascii="AcadNusx" w:hAnsi="AcadNusx"/>
        </w:rPr>
      </w:pPr>
    </w:p>
    <w:p w14:paraId="04BA4837" w14:textId="77777777" w:rsidR="005449E5" w:rsidRPr="00E57BB1" w:rsidRDefault="005449E5" w:rsidP="005449E5">
      <w:pPr>
        <w:jc w:val="center"/>
        <w:rPr>
          <w:rFonts w:ascii="AcadNusx" w:hAnsi="AcadNusx"/>
          <w:highlight w:val="yellow"/>
        </w:rPr>
      </w:pPr>
      <w:r w:rsidRPr="00652A65">
        <w:rPr>
          <w:rFonts w:ascii="AcadNusx" w:hAnsi="AcadNusx"/>
          <w:noProof/>
        </w:rPr>
        <w:lastRenderedPageBreak/>
        <w:drawing>
          <wp:inline distT="0" distB="0" distL="0" distR="0" wp14:anchorId="28DF35F6" wp14:editId="1625EFF8">
            <wp:extent cx="5943600" cy="3594463"/>
            <wp:effectExtent l="0" t="0" r="0" b="6350"/>
            <wp:docPr id="67" name="Picture 67" descr="D:\JInvali 2019\Tender Documents_2019_\7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JInvali 2019\Tender Documents_2019_\7.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12537" w14:textId="77777777" w:rsidR="005449E5" w:rsidRPr="00DB31AB" w:rsidRDefault="005449E5" w:rsidP="005449E5">
      <w:pPr>
        <w:pStyle w:val="Caption"/>
        <w:jc w:val="center"/>
        <w:rPr>
          <w:rFonts w:ascii="AcadNusx" w:hAnsi="AcadNusx"/>
          <w:b w:val="0"/>
          <w:i/>
        </w:rPr>
      </w:pPr>
      <w:bookmarkStart w:id="2" w:name="_Toc406749233"/>
      <w:bookmarkStart w:id="3" w:name="_Toc5958837"/>
      <w:proofErr w:type="spellStart"/>
      <w:r w:rsidRPr="00434764">
        <w:rPr>
          <w:rFonts w:ascii="AcadNusx" w:hAnsi="AcadNusx"/>
          <w:b w:val="0"/>
          <w:i/>
        </w:rPr>
        <w:t>Fnaxazi</w:t>
      </w:r>
      <w:proofErr w:type="spellEnd"/>
      <w:r w:rsidRPr="00434764">
        <w:rPr>
          <w:rFonts w:ascii="AcadNusx" w:hAnsi="AcadNusx"/>
          <w:b w:val="0"/>
          <w:i/>
        </w:rPr>
        <w:t xml:space="preserve"> </w:t>
      </w:r>
      <w:r>
        <w:rPr>
          <w:rFonts w:ascii="AcadNusx" w:hAnsi="AcadNusx"/>
          <w:b w:val="0"/>
          <w:i/>
        </w:rPr>
        <w:t>1</w:t>
      </w:r>
      <w:r w:rsidRPr="00434764">
        <w:rPr>
          <w:rFonts w:ascii="AcadNusx" w:hAnsi="AcadNusx"/>
          <w:b w:val="0"/>
          <w:i/>
        </w:rPr>
        <w:t xml:space="preserve">: </w:t>
      </w:r>
      <w:proofErr w:type="spellStart"/>
      <w:r w:rsidRPr="00434764">
        <w:rPr>
          <w:rFonts w:ascii="AcadNusx" w:hAnsi="AcadNusx"/>
          <w:b w:val="0"/>
          <w:i/>
        </w:rPr>
        <w:t>erozirebuli</w:t>
      </w:r>
      <w:proofErr w:type="spellEnd"/>
      <w:r w:rsidRPr="00434764">
        <w:rPr>
          <w:rFonts w:ascii="AcadNusx" w:hAnsi="AcadNusx"/>
          <w:b w:val="0"/>
          <w:i/>
        </w:rPr>
        <w:t xml:space="preserve"> </w:t>
      </w:r>
      <w:proofErr w:type="spellStart"/>
      <w:r w:rsidRPr="00434764">
        <w:rPr>
          <w:rFonts w:ascii="AcadNusx" w:hAnsi="AcadNusx"/>
          <w:b w:val="0"/>
          <w:i/>
        </w:rPr>
        <w:t>betonis</w:t>
      </w:r>
      <w:proofErr w:type="spellEnd"/>
      <w:r w:rsidRPr="00434764">
        <w:rPr>
          <w:rFonts w:ascii="AcadNusx" w:hAnsi="AcadNusx"/>
          <w:b w:val="0"/>
          <w:i/>
        </w:rPr>
        <w:t xml:space="preserve"> </w:t>
      </w:r>
      <w:proofErr w:type="spellStart"/>
      <w:r w:rsidRPr="00434764">
        <w:rPr>
          <w:rFonts w:ascii="AcadNusx" w:hAnsi="AcadNusx"/>
          <w:b w:val="0"/>
          <w:i/>
        </w:rPr>
        <w:t>reabilitacia</w:t>
      </w:r>
      <w:bookmarkEnd w:id="2"/>
      <w:proofErr w:type="spellEnd"/>
      <w:r>
        <w:rPr>
          <w:rFonts w:ascii="AcadNusx" w:hAnsi="AcadNusx"/>
          <w:b w:val="0"/>
          <w:i/>
        </w:rPr>
        <w:t xml:space="preserve"> </w:t>
      </w:r>
      <w:bookmarkEnd w:id="3"/>
    </w:p>
    <w:p w14:paraId="04ADBAE0" w14:textId="77777777" w:rsidR="005449E5" w:rsidRDefault="005449E5" w:rsidP="005449E5">
      <w:pPr>
        <w:jc w:val="center"/>
        <w:rPr>
          <w:rFonts w:ascii="AcadNusx" w:hAnsi="AcadNusx"/>
          <w:highlight w:val="yellow"/>
        </w:rPr>
      </w:pPr>
    </w:p>
    <w:p w14:paraId="17E6DBA6" w14:textId="77777777" w:rsidR="005449E5" w:rsidRPr="00E57BB1" w:rsidRDefault="005449E5" w:rsidP="005449E5">
      <w:pPr>
        <w:jc w:val="center"/>
        <w:rPr>
          <w:rFonts w:ascii="AcadNusx" w:hAnsi="AcadNusx"/>
          <w:highlight w:val="yellow"/>
        </w:rPr>
      </w:pPr>
      <w:r w:rsidRPr="00652A65">
        <w:rPr>
          <w:rFonts w:ascii="AcadNusx" w:hAnsi="AcadNusx"/>
          <w:noProof/>
        </w:rPr>
        <w:drawing>
          <wp:inline distT="0" distB="0" distL="0" distR="0" wp14:anchorId="4873A927" wp14:editId="182D0F84">
            <wp:extent cx="5748380" cy="2194560"/>
            <wp:effectExtent l="0" t="0" r="5080" b="0"/>
            <wp:docPr id="65" name="Picture 65" descr="D:\JInvali 2019\Tender Documents_2019_\temostvis report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JInvali 2019\Tender Documents_2019_\temostvis report_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3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53298" w14:textId="77777777" w:rsidR="005449E5" w:rsidRDefault="005449E5" w:rsidP="005449E5">
      <w:pPr>
        <w:pStyle w:val="Caption"/>
        <w:jc w:val="center"/>
        <w:rPr>
          <w:rFonts w:ascii="AcadNusx" w:hAnsi="AcadNusx"/>
          <w:b w:val="0"/>
          <w:i/>
        </w:rPr>
      </w:pPr>
      <w:bookmarkStart w:id="4" w:name="_Toc406749234"/>
      <w:bookmarkStart w:id="5" w:name="_Toc5958838"/>
      <w:proofErr w:type="spellStart"/>
      <w:r w:rsidRPr="00722FB9">
        <w:rPr>
          <w:rFonts w:ascii="AcadNusx" w:hAnsi="AcadNusx"/>
          <w:b w:val="0"/>
          <w:i/>
        </w:rPr>
        <w:t>naxazi</w:t>
      </w:r>
      <w:proofErr w:type="spellEnd"/>
      <w:r w:rsidRPr="00722FB9">
        <w:rPr>
          <w:rFonts w:ascii="AcadNusx" w:hAnsi="AcadNusx"/>
          <w:b w:val="0"/>
          <w:i/>
        </w:rPr>
        <w:t xml:space="preserve"> </w:t>
      </w:r>
      <w:r>
        <w:rPr>
          <w:rFonts w:ascii="AcadNusx" w:hAnsi="AcadNusx"/>
          <w:b w:val="0"/>
          <w:i/>
        </w:rPr>
        <w:t>2</w:t>
      </w:r>
      <w:r w:rsidRPr="00722FB9">
        <w:rPr>
          <w:rFonts w:ascii="AcadNusx" w:hAnsi="AcadNusx"/>
          <w:b w:val="0"/>
          <w:i/>
        </w:rPr>
        <w:t xml:space="preserve">: </w:t>
      </w:r>
      <w:proofErr w:type="spellStart"/>
      <w:r w:rsidRPr="00722FB9">
        <w:rPr>
          <w:rFonts w:ascii="AcadNusx" w:hAnsi="AcadNusx"/>
          <w:b w:val="0"/>
          <w:i/>
        </w:rPr>
        <w:t>erozirebuli</w:t>
      </w:r>
      <w:proofErr w:type="spellEnd"/>
      <w:r w:rsidRPr="00722FB9">
        <w:rPr>
          <w:rFonts w:ascii="AcadNusx" w:hAnsi="AcadNusx"/>
          <w:b w:val="0"/>
          <w:i/>
        </w:rPr>
        <w:t xml:space="preserve"> </w:t>
      </w:r>
      <w:proofErr w:type="spellStart"/>
      <w:r w:rsidRPr="00722FB9">
        <w:rPr>
          <w:rFonts w:ascii="AcadNusx" w:hAnsi="AcadNusx"/>
          <w:b w:val="0"/>
          <w:i/>
        </w:rPr>
        <w:t>betonis</w:t>
      </w:r>
      <w:proofErr w:type="spellEnd"/>
      <w:r w:rsidRPr="00722FB9">
        <w:rPr>
          <w:rFonts w:ascii="AcadNusx" w:hAnsi="AcadNusx"/>
          <w:b w:val="0"/>
          <w:i/>
        </w:rPr>
        <w:t xml:space="preserve"> (</w:t>
      </w:r>
      <w:proofErr w:type="spellStart"/>
      <w:r w:rsidRPr="00722FB9">
        <w:rPr>
          <w:rFonts w:ascii="AcadNusx" w:hAnsi="AcadNusx"/>
          <w:b w:val="0"/>
          <w:i/>
        </w:rPr>
        <w:t>gaSiSvlebuli</w:t>
      </w:r>
      <w:proofErr w:type="spellEnd"/>
      <w:r w:rsidRPr="00722FB9">
        <w:rPr>
          <w:rFonts w:ascii="AcadNusx" w:hAnsi="AcadNusx"/>
          <w:b w:val="0"/>
          <w:i/>
        </w:rPr>
        <w:t xml:space="preserve"> armaturiT) </w:t>
      </w:r>
      <w:proofErr w:type="spellStart"/>
      <w:r w:rsidRPr="00722FB9">
        <w:rPr>
          <w:rFonts w:ascii="AcadNusx" w:hAnsi="AcadNusx"/>
          <w:b w:val="0"/>
          <w:i/>
        </w:rPr>
        <w:t>reabilitacia</w:t>
      </w:r>
      <w:bookmarkEnd w:id="4"/>
      <w:proofErr w:type="spellEnd"/>
      <w:r w:rsidRPr="00722FB9">
        <w:rPr>
          <w:rFonts w:ascii="AcadNusx" w:hAnsi="AcadNusx"/>
          <w:b w:val="0"/>
          <w:i/>
        </w:rPr>
        <w:t xml:space="preserve"> </w:t>
      </w:r>
      <w:r>
        <w:rPr>
          <w:rFonts w:ascii="AcadNusx" w:hAnsi="AcadNusx"/>
          <w:b w:val="0"/>
          <w:i/>
        </w:rPr>
        <w:t xml:space="preserve">  </w:t>
      </w:r>
    </w:p>
    <w:p w14:paraId="26F2A90B" w14:textId="77777777" w:rsidR="005449E5" w:rsidRPr="00882697" w:rsidRDefault="005449E5" w:rsidP="005449E5">
      <w:pPr>
        <w:pStyle w:val="Caption"/>
        <w:jc w:val="center"/>
        <w:rPr>
          <w:rFonts w:ascii="AcadNusx" w:hAnsi="AcadNusx"/>
          <w:b w:val="0"/>
          <w:i/>
        </w:rPr>
      </w:pPr>
      <w:r>
        <w:rPr>
          <w:rFonts w:ascii="AcadNusx" w:hAnsi="AcadNusx"/>
          <w:b w:val="0"/>
          <w:i/>
        </w:rPr>
        <w:t xml:space="preserve">                     </w:t>
      </w:r>
      <w:bookmarkEnd w:id="5"/>
    </w:p>
    <w:p w14:paraId="464BCAD6" w14:textId="77777777" w:rsidR="005449E5" w:rsidRPr="005449E5" w:rsidRDefault="005449E5" w:rsidP="005449E5">
      <w:pPr>
        <w:rPr>
          <w:rFonts w:ascii="AcadNusx" w:hAnsi="AcadNusx"/>
          <w:b/>
        </w:rPr>
      </w:pPr>
      <w:proofErr w:type="spellStart"/>
      <w:r w:rsidRPr="005449E5">
        <w:rPr>
          <w:rFonts w:ascii="AcadNusx" w:hAnsi="AcadNusx"/>
          <w:b/>
        </w:rPr>
        <w:t>samuSaoTa</w:t>
      </w:r>
      <w:proofErr w:type="spellEnd"/>
      <w:r w:rsidRPr="005449E5">
        <w:rPr>
          <w:rFonts w:ascii="AcadNusx" w:hAnsi="AcadNusx"/>
          <w:b/>
        </w:rPr>
        <w:t xml:space="preserve"> </w:t>
      </w:r>
      <w:proofErr w:type="spellStart"/>
      <w:r w:rsidRPr="005449E5">
        <w:rPr>
          <w:rFonts w:ascii="AcadNusx" w:hAnsi="AcadNusx"/>
          <w:b/>
        </w:rPr>
        <w:t>moculobebi</w:t>
      </w:r>
      <w:proofErr w:type="spellEnd"/>
      <w:r w:rsidRPr="005449E5">
        <w:rPr>
          <w:rFonts w:ascii="AcadNusx" w:hAnsi="AcadNusx"/>
          <w:b/>
        </w:rPr>
        <w:t xml:space="preserve"> </w:t>
      </w:r>
    </w:p>
    <w:p w14:paraId="64B1444A" w14:textId="77777777" w:rsidR="005449E5" w:rsidRPr="00433EEC" w:rsidRDefault="005449E5" w:rsidP="005449E5">
      <w:pPr>
        <w:spacing w:before="120" w:after="120"/>
        <w:jc w:val="both"/>
        <w:rPr>
          <w:rFonts w:ascii="AcadNusx" w:hAnsi="AcadNusx" w:cs="Arial"/>
        </w:rPr>
      </w:pPr>
      <w:proofErr w:type="spellStart"/>
      <w:r>
        <w:rPr>
          <w:rFonts w:ascii="AcadNusx" w:hAnsi="AcadNusx" w:cs="Arial"/>
        </w:rPr>
        <w:t>Sesasrulebeli</w:t>
      </w:r>
      <w:proofErr w:type="spellEnd"/>
      <w:r>
        <w:rPr>
          <w:rFonts w:ascii="AcadNusx" w:hAnsi="AcadNusx" w:cs="Arial"/>
        </w:rPr>
        <w:t xml:space="preserve"> </w:t>
      </w:r>
      <w:proofErr w:type="spellStart"/>
      <w:r>
        <w:rPr>
          <w:rFonts w:ascii="AcadNusx" w:hAnsi="AcadNusx" w:cs="Arial"/>
        </w:rPr>
        <w:t>samuSaoebis</w:t>
      </w:r>
      <w:proofErr w:type="spellEnd"/>
      <w:r w:rsidRPr="00FF1DC2">
        <w:rPr>
          <w:rFonts w:ascii="AcadNusx" w:hAnsi="AcadNusx" w:cs="Arial"/>
        </w:rPr>
        <w:t xml:space="preserve"> </w:t>
      </w:r>
      <w:proofErr w:type="spellStart"/>
      <w:r w:rsidRPr="00FF1DC2">
        <w:rPr>
          <w:rFonts w:ascii="AcadNusx" w:hAnsi="AcadNusx" w:cs="Arial"/>
        </w:rPr>
        <w:t>raodenobebi</w:t>
      </w:r>
      <w:proofErr w:type="spellEnd"/>
      <w:r w:rsidRPr="00FF1DC2">
        <w:rPr>
          <w:rFonts w:ascii="AcadNusx" w:hAnsi="AcadNusx" w:cs="Arial"/>
        </w:rPr>
        <w:t xml:space="preserve"> </w:t>
      </w:r>
      <w:proofErr w:type="spellStart"/>
      <w:r w:rsidRPr="00FF1DC2">
        <w:rPr>
          <w:rFonts w:ascii="AcadNusx" w:hAnsi="AcadNusx" w:cs="Arial"/>
        </w:rPr>
        <w:t>ar</w:t>
      </w:r>
      <w:proofErr w:type="spellEnd"/>
      <w:r w:rsidRPr="00FF1DC2">
        <w:rPr>
          <w:rFonts w:ascii="AcadNusx" w:hAnsi="AcadNusx" w:cs="Arial"/>
        </w:rPr>
        <w:t xml:space="preserve"> </w:t>
      </w:r>
      <w:proofErr w:type="spellStart"/>
      <w:r w:rsidRPr="00FF1DC2">
        <w:rPr>
          <w:rFonts w:ascii="AcadNusx" w:hAnsi="AcadNusx" w:cs="Arial"/>
        </w:rPr>
        <w:t>aris</w:t>
      </w:r>
      <w:proofErr w:type="spellEnd"/>
      <w:r w:rsidRPr="00FF1DC2">
        <w:rPr>
          <w:rFonts w:ascii="AcadNusx" w:hAnsi="AcadNusx" w:cs="Arial"/>
        </w:rPr>
        <w:t xml:space="preserve"> </w:t>
      </w:r>
      <w:proofErr w:type="spellStart"/>
      <w:r w:rsidRPr="00FF1DC2">
        <w:rPr>
          <w:rFonts w:ascii="AcadNusx" w:hAnsi="AcadNusx" w:cs="Arial"/>
        </w:rPr>
        <w:t>zusti</w:t>
      </w:r>
      <w:proofErr w:type="spellEnd"/>
      <w:r w:rsidRPr="00FF1DC2">
        <w:rPr>
          <w:rFonts w:ascii="AcadNusx" w:hAnsi="AcadNusx" w:cs="Arial"/>
        </w:rPr>
        <w:t xml:space="preserve"> da </w:t>
      </w:r>
      <w:proofErr w:type="spellStart"/>
      <w:r w:rsidRPr="00FF1DC2">
        <w:rPr>
          <w:rFonts w:ascii="AcadNusx" w:hAnsi="AcadNusx" w:cs="Arial"/>
        </w:rPr>
        <w:t>SesaZlebelia</w:t>
      </w:r>
      <w:proofErr w:type="spellEnd"/>
      <w:r w:rsidRPr="00FF1DC2">
        <w:rPr>
          <w:rFonts w:ascii="AcadNusx" w:hAnsi="AcadNusx" w:cs="Arial"/>
        </w:rPr>
        <w:t xml:space="preserve"> </w:t>
      </w:r>
      <w:proofErr w:type="spellStart"/>
      <w:r w:rsidRPr="00FF1DC2">
        <w:rPr>
          <w:rFonts w:ascii="AcadNusx" w:hAnsi="AcadNusx" w:cs="Arial"/>
        </w:rPr>
        <w:t>Seicvalos</w:t>
      </w:r>
      <w:proofErr w:type="spellEnd"/>
      <w:r w:rsidRPr="00FF1DC2">
        <w:rPr>
          <w:rFonts w:ascii="AcadNusx" w:hAnsi="AcadNusx" w:cs="Arial"/>
        </w:rPr>
        <w:t xml:space="preserve"> </w:t>
      </w:r>
      <w:proofErr w:type="spellStart"/>
      <w:r w:rsidRPr="00FF1DC2">
        <w:rPr>
          <w:rFonts w:ascii="AcadNusx" w:hAnsi="AcadNusx" w:cs="Arial"/>
        </w:rPr>
        <w:t>samuSaoTa</w:t>
      </w:r>
      <w:proofErr w:type="spellEnd"/>
      <w:r w:rsidRPr="00FF1DC2">
        <w:rPr>
          <w:rFonts w:ascii="AcadNusx" w:hAnsi="AcadNusx" w:cs="Arial"/>
        </w:rPr>
        <w:t xml:space="preserve"> </w:t>
      </w:r>
      <w:proofErr w:type="spellStart"/>
      <w:r w:rsidRPr="00FF1DC2">
        <w:rPr>
          <w:rFonts w:ascii="AcadNusx" w:hAnsi="AcadNusx" w:cs="Arial"/>
        </w:rPr>
        <w:t>Sesrulebis</w:t>
      </w:r>
      <w:proofErr w:type="spellEnd"/>
      <w:r w:rsidRPr="00FF1DC2">
        <w:rPr>
          <w:rFonts w:ascii="AcadNusx" w:hAnsi="AcadNusx" w:cs="Arial"/>
        </w:rPr>
        <w:t xml:space="preserve"> </w:t>
      </w:r>
      <w:proofErr w:type="spellStart"/>
      <w:r w:rsidRPr="00FF1DC2">
        <w:rPr>
          <w:rFonts w:ascii="AcadNusx" w:hAnsi="AcadNusx" w:cs="Arial"/>
        </w:rPr>
        <w:t>dros</w:t>
      </w:r>
      <w:proofErr w:type="spellEnd"/>
      <w:r w:rsidRPr="00FF1DC2">
        <w:rPr>
          <w:rFonts w:ascii="AcadNusx" w:hAnsi="AcadNusx" w:cs="Arial"/>
        </w:rPr>
        <w:t xml:space="preserve"> </w:t>
      </w:r>
      <w:proofErr w:type="spellStart"/>
      <w:r w:rsidRPr="00FF1DC2">
        <w:rPr>
          <w:rFonts w:ascii="AcadNusx" w:hAnsi="AcadNusx" w:cs="Arial"/>
        </w:rPr>
        <w:t>faqtiuri</w:t>
      </w:r>
      <w:proofErr w:type="spellEnd"/>
      <w:r w:rsidRPr="00FF1DC2">
        <w:rPr>
          <w:rFonts w:ascii="AcadNusx" w:hAnsi="AcadNusx" w:cs="Arial"/>
        </w:rPr>
        <w:t xml:space="preserve"> </w:t>
      </w:r>
      <w:proofErr w:type="spellStart"/>
      <w:r w:rsidRPr="00FF1DC2">
        <w:rPr>
          <w:rFonts w:ascii="AcadNusx" w:hAnsi="AcadNusx" w:cs="Arial"/>
        </w:rPr>
        <w:t>mdgomareobis</w:t>
      </w:r>
      <w:proofErr w:type="spellEnd"/>
      <w:r w:rsidRPr="00FF1DC2">
        <w:rPr>
          <w:rFonts w:ascii="AcadNusx" w:hAnsi="AcadNusx" w:cs="Arial"/>
        </w:rPr>
        <w:t xml:space="preserve"> </w:t>
      </w:r>
      <w:proofErr w:type="spellStart"/>
      <w:r w:rsidRPr="00FF1DC2">
        <w:rPr>
          <w:rFonts w:ascii="AcadNusx" w:hAnsi="AcadNusx" w:cs="Arial"/>
        </w:rPr>
        <w:t>mixedviT</w:t>
      </w:r>
      <w:proofErr w:type="spellEnd"/>
      <w:r w:rsidRPr="00A81461">
        <w:rPr>
          <w:rFonts w:ascii="AcadNusx" w:hAnsi="AcadNusx" w:cs="Arial"/>
        </w:rPr>
        <w:t xml:space="preserve">. </w:t>
      </w:r>
      <w:proofErr w:type="spellStart"/>
      <w:r w:rsidRPr="00A81461">
        <w:rPr>
          <w:rFonts w:ascii="AcadNusx" w:hAnsi="AcadNusx" w:cs="Arial"/>
        </w:rPr>
        <w:t>mocemul</w:t>
      </w:r>
      <w:proofErr w:type="spellEnd"/>
      <w:r w:rsidRPr="00A81461">
        <w:rPr>
          <w:rFonts w:ascii="AcadNusx" w:hAnsi="AcadNusx" w:cs="Arial"/>
        </w:rPr>
        <w:t xml:space="preserve"> </w:t>
      </w:r>
      <w:proofErr w:type="spellStart"/>
      <w:r w:rsidRPr="00A81461">
        <w:rPr>
          <w:rFonts w:ascii="AcadNusx" w:hAnsi="AcadNusx" w:cs="Arial"/>
        </w:rPr>
        <w:t>etapze</w:t>
      </w:r>
      <w:proofErr w:type="spellEnd"/>
      <w:r w:rsidRPr="00A81461">
        <w:rPr>
          <w:rFonts w:ascii="AcadNusx" w:hAnsi="AcadNusx" w:cs="Arial"/>
        </w:rPr>
        <w:t xml:space="preserve">, </w:t>
      </w:r>
      <w:proofErr w:type="spellStart"/>
      <w:r>
        <w:rPr>
          <w:rFonts w:ascii="AcadNusx" w:hAnsi="AcadNusx" w:cs="Arial"/>
        </w:rPr>
        <w:t>aq</w:t>
      </w:r>
      <w:proofErr w:type="spellEnd"/>
      <w:r w:rsidRPr="00A81461">
        <w:rPr>
          <w:rFonts w:ascii="AcadNusx" w:hAnsi="AcadNusx" w:cs="Arial"/>
        </w:rPr>
        <w:t xml:space="preserve"> </w:t>
      </w:r>
      <w:proofErr w:type="spellStart"/>
      <w:r w:rsidRPr="00A81461">
        <w:rPr>
          <w:rFonts w:ascii="AcadNusx" w:hAnsi="AcadNusx" w:cs="Arial"/>
        </w:rPr>
        <w:t>moyvanili</w:t>
      </w:r>
      <w:proofErr w:type="spellEnd"/>
      <w:r w:rsidRPr="00A81461">
        <w:rPr>
          <w:rFonts w:ascii="AcadNusx" w:hAnsi="AcadNusx" w:cs="Arial"/>
        </w:rPr>
        <w:t xml:space="preserve"> </w:t>
      </w:r>
      <w:proofErr w:type="spellStart"/>
      <w:r w:rsidRPr="00A81461">
        <w:rPr>
          <w:rFonts w:ascii="AcadNusx" w:hAnsi="AcadNusx" w:cs="Arial"/>
        </w:rPr>
        <w:t>samuSaoeb</w:t>
      </w:r>
      <w:r>
        <w:rPr>
          <w:rFonts w:ascii="AcadNusx" w:hAnsi="AcadNusx" w:cs="Arial"/>
        </w:rPr>
        <w:t>is</w:t>
      </w:r>
      <w:proofErr w:type="spellEnd"/>
      <w:r>
        <w:rPr>
          <w:rFonts w:ascii="AcadNusx" w:hAnsi="AcadNusx" w:cs="Arial"/>
        </w:rPr>
        <w:t xml:space="preserve"> </w:t>
      </w:r>
      <w:proofErr w:type="spellStart"/>
      <w:r>
        <w:rPr>
          <w:rFonts w:ascii="AcadNusx" w:hAnsi="AcadNusx" w:cs="Arial"/>
        </w:rPr>
        <w:t>moculobebi</w:t>
      </w:r>
      <w:proofErr w:type="spellEnd"/>
      <w:r>
        <w:rPr>
          <w:rFonts w:ascii="AcadNusx" w:hAnsi="AcadNusx" w:cs="Arial"/>
        </w:rPr>
        <w:t xml:space="preserve"> </w:t>
      </w:r>
      <w:proofErr w:type="spellStart"/>
      <w:r>
        <w:rPr>
          <w:rFonts w:ascii="AcadNusx" w:hAnsi="AcadNusx" w:cs="Arial"/>
        </w:rPr>
        <w:t>aris</w:t>
      </w:r>
      <w:proofErr w:type="spellEnd"/>
      <w:r>
        <w:rPr>
          <w:rFonts w:ascii="AcadNusx" w:hAnsi="AcadNusx" w:cs="Arial"/>
        </w:rPr>
        <w:t xml:space="preserve"> </w:t>
      </w:r>
      <w:proofErr w:type="spellStart"/>
      <w:r>
        <w:rPr>
          <w:rFonts w:ascii="AcadNusx" w:hAnsi="AcadNusx" w:cs="Arial"/>
        </w:rPr>
        <w:t>miaxloebiT</w:t>
      </w:r>
      <w:proofErr w:type="spellEnd"/>
      <w:r>
        <w:rPr>
          <w:rFonts w:asciiTheme="minorHAnsi" w:hAnsiTheme="minorHAnsi" w:cs="Arial"/>
        </w:rPr>
        <w:t xml:space="preserve"> (</w:t>
      </w:r>
      <w:proofErr w:type="spellStart"/>
      <w:r w:rsidRPr="0007615F">
        <w:rPr>
          <w:rFonts w:ascii="AcadNusx" w:hAnsi="AcadNusx" w:cs="Arial"/>
        </w:rPr>
        <w:t>da</w:t>
      </w:r>
      <w:r>
        <w:rPr>
          <w:rFonts w:ascii="AcadNusx" w:hAnsi="AcadNusx" w:cs="Arial"/>
        </w:rPr>
        <w:t>narTi</w:t>
      </w:r>
      <w:proofErr w:type="spellEnd"/>
      <w:r>
        <w:rPr>
          <w:rFonts w:ascii="AcadNusx" w:hAnsi="AcadNusx" w:cs="Arial"/>
        </w:rPr>
        <w:t xml:space="preserve"> </w:t>
      </w:r>
      <w:r>
        <w:rPr>
          <w:rFonts w:ascii="Sylfaen" w:hAnsi="Sylfaen" w:cs="Arial"/>
          <w:lang w:val="ka-GE"/>
        </w:rPr>
        <w:t>3</w:t>
      </w:r>
      <w:r>
        <w:rPr>
          <w:rFonts w:ascii="AcadNusx" w:hAnsi="AcadNusx" w:cs="Arial"/>
        </w:rPr>
        <w:t>-</w:t>
      </w:r>
      <w:r w:rsidRPr="00E57BB1">
        <w:rPr>
          <w:rFonts w:ascii="AcadNusx" w:hAnsi="AcadNusx"/>
          <w:lang w:val="de-CH"/>
        </w:rPr>
        <w:t xml:space="preserve">gvirabis Zirze </w:t>
      </w:r>
      <w:r>
        <w:rPr>
          <w:rFonts w:ascii="AcadNusx" w:hAnsi="AcadNusx"/>
          <w:lang w:val="de-CH"/>
        </w:rPr>
        <w:t xml:space="preserve">aRricxuli </w:t>
      </w:r>
      <w:r w:rsidRPr="00C41B11">
        <w:rPr>
          <w:rFonts w:ascii="AcadNusx" w:hAnsi="AcadNusx"/>
          <w:lang w:val="de-CH"/>
        </w:rPr>
        <w:t>erozirebuli ubnebi</w:t>
      </w:r>
      <w:r w:rsidRPr="00A81461">
        <w:rPr>
          <w:rFonts w:ascii="AcadNusx" w:hAnsi="AcadNusx" w:cs="Arial"/>
        </w:rPr>
        <w:t xml:space="preserve">) da </w:t>
      </w:r>
      <w:proofErr w:type="spellStart"/>
      <w:r w:rsidRPr="00A81461">
        <w:rPr>
          <w:rFonts w:ascii="AcadNusx" w:hAnsi="AcadNusx" w:cs="Arial"/>
        </w:rPr>
        <w:t>misi</w:t>
      </w:r>
      <w:proofErr w:type="spellEnd"/>
      <w:r w:rsidRPr="00A81461">
        <w:rPr>
          <w:rFonts w:ascii="AcadNusx" w:hAnsi="AcadNusx" w:cs="Arial"/>
        </w:rPr>
        <w:t xml:space="preserve"> </w:t>
      </w:r>
      <w:proofErr w:type="spellStart"/>
      <w:r w:rsidRPr="00A81461">
        <w:rPr>
          <w:rFonts w:ascii="AcadNusx" w:hAnsi="AcadNusx" w:cs="Arial"/>
        </w:rPr>
        <w:t>mizania</w:t>
      </w:r>
      <w:proofErr w:type="spellEnd"/>
      <w:r w:rsidRPr="00A81461">
        <w:rPr>
          <w:rFonts w:ascii="AcadNusx" w:hAnsi="AcadNusx" w:cs="Arial"/>
        </w:rPr>
        <w:t xml:space="preserve"> </w:t>
      </w:r>
      <w:proofErr w:type="spellStart"/>
      <w:r w:rsidRPr="00A81461">
        <w:rPr>
          <w:rFonts w:ascii="AcadNusx" w:hAnsi="AcadNusx" w:cs="Arial"/>
        </w:rPr>
        <w:t>tenderSi</w:t>
      </w:r>
      <w:proofErr w:type="spellEnd"/>
      <w:r w:rsidRPr="00A81461">
        <w:rPr>
          <w:rFonts w:ascii="AcadNusx" w:hAnsi="AcadNusx" w:cs="Arial"/>
        </w:rPr>
        <w:t xml:space="preserve"> </w:t>
      </w:r>
      <w:proofErr w:type="spellStart"/>
      <w:r w:rsidRPr="00A81461">
        <w:rPr>
          <w:rFonts w:ascii="AcadNusx" w:hAnsi="AcadNusx" w:cs="Arial"/>
        </w:rPr>
        <w:t>potenciur</w:t>
      </w:r>
      <w:proofErr w:type="spellEnd"/>
      <w:r w:rsidRPr="00A81461">
        <w:rPr>
          <w:rFonts w:ascii="AcadNusx" w:hAnsi="AcadNusx" w:cs="Arial"/>
        </w:rPr>
        <w:t xml:space="preserve"> </w:t>
      </w:r>
      <w:proofErr w:type="spellStart"/>
      <w:r w:rsidRPr="00A81461">
        <w:rPr>
          <w:rFonts w:ascii="AcadNusx" w:hAnsi="AcadNusx" w:cs="Arial"/>
        </w:rPr>
        <w:t>monawileebs</w:t>
      </w:r>
      <w:proofErr w:type="spellEnd"/>
      <w:r w:rsidRPr="00A81461">
        <w:rPr>
          <w:rFonts w:ascii="AcadNusx" w:hAnsi="AcadNusx" w:cs="Arial"/>
        </w:rPr>
        <w:t xml:space="preserve"> </w:t>
      </w:r>
      <w:proofErr w:type="spellStart"/>
      <w:r w:rsidRPr="00A81461">
        <w:rPr>
          <w:rFonts w:ascii="AcadNusx" w:hAnsi="AcadNusx" w:cs="Arial"/>
        </w:rPr>
        <w:lastRenderedPageBreak/>
        <w:t>mieceT</w:t>
      </w:r>
      <w:proofErr w:type="spellEnd"/>
      <w:r w:rsidRPr="00A81461">
        <w:rPr>
          <w:rFonts w:ascii="AcadNusx" w:hAnsi="AcadNusx" w:cs="Arial"/>
        </w:rPr>
        <w:t xml:space="preserve"> </w:t>
      </w:r>
      <w:proofErr w:type="spellStart"/>
      <w:r w:rsidRPr="00A81461">
        <w:rPr>
          <w:rFonts w:ascii="AcadNusx" w:hAnsi="AcadNusx" w:cs="Arial"/>
        </w:rPr>
        <w:t>TavianTi</w:t>
      </w:r>
      <w:proofErr w:type="spellEnd"/>
      <w:r w:rsidRPr="00A81461">
        <w:rPr>
          <w:rFonts w:ascii="AcadNusx" w:hAnsi="AcadNusx" w:cs="Arial"/>
        </w:rPr>
        <w:t xml:space="preserve"> </w:t>
      </w:r>
      <w:proofErr w:type="spellStart"/>
      <w:r w:rsidRPr="00A81461">
        <w:rPr>
          <w:rFonts w:ascii="AcadNusx" w:hAnsi="AcadNusx" w:cs="Arial"/>
        </w:rPr>
        <w:t>winadadebis</w:t>
      </w:r>
      <w:proofErr w:type="spellEnd"/>
      <w:r w:rsidRPr="00A81461">
        <w:rPr>
          <w:rFonts w:ascii="AcadNusx" w:hAnsi="AcadNusx" w:cs="Arial"/>
        </w:rPr>
        <w:t xml:space="preserve"> </w:t>
      </w:r>
      <w:proofErr w:type="spellStart"/>
      <w:r w:rsidRPr="00A81461">
        <w:rPr>
          <w:rFonts w:ascii="AcadNusx" w:hAnsi="AcadNusx" w:cs="Arial"/>
        </w:rPr>
        <w:t>warmodgenis</w:t>
      </w:r>
      <w:proofErr w:type="spellEnd"/>
      <w:r w:rsidRPr="00A81461">
        <w:rPr>
          <w:rFonts w:ascii="AcadNusx" w:hAnsi="AcadNusx" w:cs="Arial"/>
        </w:rPr>
        <w:t xml:space="preserve"> </w:t>
      </w:r>
      <w:proofErr w:type="spellStart"/>
      <w:r w:rsidRPr="00A81461">
        <w:rPr>
          <w:rFonts w:ascii="AcadNusx" w:hAnsi="AcadNusx" w:cs="Arial"/>
        </w:rPr>
        <w:t>SesaZlebloba</w:t>
      </w:r>
      <w:proofErr w:type="spellEnd"/>
      <w:r w:rsidRPr="00A81461">
        <w:rPr>
          <w:rFonts w:ascii="AcadNusx" w:hAnsi="AcadNusx" w:cs="Arial"/>
        </w:rPr>
        <w:t xml:space="preserve">. </w:t>
      </w:r>
      <w:proofErr w:type="spellStart"/>
      <w:r w:rsidRPr="00A81461">
        <w:rPr>
          <w:rFonts w:ascii="AcadNusx" w:hAnsi="AcadNusx" w:cs="Arial"/>
        </w:rPr>
        <w:t>warmodgenili</w:t>
      </w:r>
      <w:proofErr w:type="spellEnd"/>
      <w:r w:rsidRPr="00A81461">
        <w:rPr>
          <w:rFonts w:ascii="AcadNusx" w:hAnsi="AcadNusx" w:cs="Arial"/>
        </w:rPr>
        <w:t xml:space="preserve"> </w:t>
      </w:r>
      <w:proofErr w:type="spellStart"/>
      <w:r w:rsidRPr="00A81461">
        <w:rPr>
          <w:rFonts w:ascii="AcadNusx" w:hAnsi="AcadNusx" w:cs="Arial"/>
        </w:rPr>
        <w:t>moculobebi</w:t>
      </w:r>
      <w:proofErr w:type="spellEnd"/>
      <w:r w:rsidRPr="00A81461">
        <w:rPr>
          <w:rFonts w:ascii="AcadNusx" w:hAnsi="AcadNusx" w:cs="Arial"/>
        </w:rPr>
        <w:t xml:space="preserve"> </w:t>
      </w:r>
      <w:proofErr w:type="spellStart"/>
      <w:r w:rsidRPr="00A81461">
        <w:rPr>
          <w:rFonts w:ascii="AcadNusx" w:hAnsi="AcadNusx" w:cs="Arial"/>
        </w:rPr>
        <w:t>Seesabameb</w:t>
      </w:r>
      <w:r w:rsidRPr="008A03AE">
        <w:rPr>
          <w:rFonts w:ascii="AcadNusx" w:hAnsi="AcadNusx" w:cs="Arial"/>
        </w:rPr>
        <w:t>a</w:t>
      </w:r>
      <w:proofErr w:type="spellEnd"/>
      <w:r w:rsidRPr="008A03AE">
        <w:rPr>
          <w:rFonts w:ascii="AcadNusx" w:hAnsi="AcadNusx" w:cs="Arial"/>
        </w:rPr>
        <w:t xml:space="preserve"> </w:t>
      </w:r>
      <w:r w:rsidRPr="008A03AE">
        <w:rPr>
          <w:rFonts w:ascii="AcadNusx" w:hAnsi="AcadNusx"/>
          <w:lang w:val="de-DE"/>
        </w:rPr>
        <w:t xml:space="preserve">pk </w:t>
      </w:r>
      <w:r>
        <w:rPr>
          <w:rFonts w:ascii="AcadNusx" w:hAnsi="AcadNusx"/>
        </w:rPr>
        <w:t>23</w:t>
      </w:r>
      <w:r w:rsidRPr="008A03AE">
        <w:rPr>
          <w:rFonts w:ascii="AcadNusx" w:hAnsi="AcadNusx"/>
        </w:rPr>
        <w:t>+</w:t>
      </w:r>
      <w:r>
        <w:rPr>
          <w:rFonts w:ascii="AcadNusx" w:hAnsi="AcadNusx"/>
        </w:rPr>
        <w:t>0</w:t>
      </w:r>
      <w:r w:rsidRPr="008A03AE">
        <w:rPr>
          <w:rFonts w:ascii="AcadNusx" w:hAnsi="AcadNusx"/>
        </w:rPr>
        <w:t>0</w:t>
      </w:r>
      <w:r w:rsidRPr="00FD5136">
        <w:rPr>
          <w:rFonts w:cs="Calibri"/>
          <w:lang w:val="de-DE"/>
        </w:rPr>
        <w:t>÷</w:t>
      </w:r>
      <w:r w:rsidRPr="008A03AE">
        <w:rPr>
          <w:rFonts w:ascii="AcadNusx" w:hAnsi="AcadNusx"/>
          <w:lang w:val="de-DE"/>
        </w:rPr>
        <w:t xml:space="preserve">pk </w:t>
      </w:r>
      <w:r w:rsidRPr="008A03AE">
        <w:rPr>
          <w:rFonts w:ascii="AcadNusx" w:hAnsi="AcadNusx"/>
        </w:rPr>
        <w:t>3</w:t>
      </w:r>
      <w:r>
        <w:rPr>
          <w:rFonts w:ascii="AcadNusx" w:hAnsi="AcadNusx"/>
        </w:rPr>
        <w:t>3</w:t>
      </w:r>
      <w:r w:rsidRPr="008A03AE">
        <w:rPr>
          <w:rFonts w:ascii="AcadNusx" w:hAnsi="AcadNusx"/>
        </w:rPr>
        <w:t>+</w:t>
      </w:r>
      <w:r>
        <w:rPr>
          <w:rFonts w:ascii="AcadNusx" w:hAnsi="AcadNusx"/>
        </w:rPr>
        <w:t>0</w:t>
      </w:r>
      <w:r w:rsidRPr="008A03AE">
        <w:rPr>
          <w:rFonts w:ascii="AcadNusx" w:hAnsi="AcadNusx"/>
        </w:rPr>
        <w:t xml:space="preserve">0, </w:t>
      </w:r>
      <w:r w:rsidRPr="008A03AE">
        <w:rPr>
          <w:rFonts w:ascii="AcadNusx" w:hAnsi="AcadNusx"/>
          <w:lang w:val="de-DE"/>
        </w:rPr>
        <w:t>pk</w:t>
      </w:r>
      <w:r w:rsidRPr="008A03AE">
        <w:rPr>
          <w:rFonts w:ascii="AcadNusx" w:hAnsi="AcadNusx"/>
        </w:rPr>
        <w:t xml:space="preserve"> </w:t>
      </w:r>
      <w:r>
        <w:rPr>
          <w:rFonts w:ascii="AcadNusx" w:hAnsi="AcadNusx"/>
        </w:rPr>
        <w:t>55</w:t>
      </w:r>
      <w:r w:rsidRPr="008A03AE">
        <w:rPr>
          <w:rFonts w:ascii="AcadNusx" w:hAnsi="AcadNusx"/>
        </w:rPr>
        <w:t>+00</w:t>
      </w:r>
      <w:r w:rsidRPr="00FD5136">
        <w:rPr>
          <w:rFonts w:cs="Calibri"/>
        </w:rPr>
        <w:t>÷</w:t>
      </w:r>
      <w:r>
        <w:rPr>
          <w:rFonts w:ascii="AcadNusx" w:hAnsi="AcadNusx"/>
        </w:rPr>
        <w:t>88</w:t>
      </w:r>
      <w:r w:rsidRPr="008A03AE">
        <w:rPr>
          <w:rFonts w:ascii="AcadNusx" w:hAnsi="AcadNusx"/>
        </w:rPr>
        <w:t>+</w:t>
      </w:r>
      <w:r>
        <w:rPr>
          <w:rFonts w:ascii="AcadNusx" w:hAnsi="AcadNusx"/>
        </w:rPr>
        <w:t>3</w:t>
      </w:r>
      <w:r w:rsidRPr="008A03AE">
        <w:rPr>
          <w:rFonts w:ascii="AcadNusx" w:hAnsi="AcadNusx"/>
        </w:rPr>
        <w:t>0</w:t>
      </w:r>
      <w:r>
        <w:rPr>
          <w:rFonts w:ascii="AcadNusx" w:hAnsi="AcadNusx"/>
          <w:lang w:val="de-DE"/>
        </w:rPr>
        <w:t xml:space="preserve"> </w:t>
      </w:r>
      <w:r w:rsidRPr="00FF1DC2">
        <w:rPr>
          <w:rFonts w:ascii="AcadNusx" w:hAnsi="AcadNusx"/>
          <w:lang w:val="de-DE"/>
        </w:rPr>
        <w:t>monakveT</w:t>
      </w:r>
      <w:r>
        <w:rPr>
          <w:rFonts w:ascii="AcadNusx" w:hAnsi="AcadNusx"/>
          <w:lang w:val="de-DE"/>
        </w:rPr>
        <w:t>eb</w:t>
      </w:r>
      <w:r w:rsidRPr="00FF1DC2">
        <w:rPr>
          <w:rFonts w:ascii="AcadNusx" w:hAnsi="AcadNusx"/>
          <w:lang w:val="de-DE"/>
        </w:rPr>
        <w:t xml:space="preserve">ze </w:t>
      </w:r>
      <w:proofErr w:type="spellStart"/>
      <w:r w:rsidRPr="00FF1DC2">
        <w:rPr>
          <w:rFonts w:ascii="AcadNusx" w:hAnsi="AcadNusx" w:cs="Arial"/>
        </w:rPr>
        <w:t>rekomendirebul</w:t>
      </w:r>
      <w:proofErr w:type="spellEnd"/>
      <w:r w:rsidRPr="00FF1DC2">
        <w:rPr>
          <w:rFonts w:ascii="AcadNusx" w:hAnsi="AcadNusx" w:cs="Arial"/>
        </w:rPr>
        <w:t xml:space="preserve"> </w:t>
      </w:r>
      <w:proofErr w:type="spellStart"/>
      <w:r w:rsidRPr="00FF1DC2">
        <w:rPr>
          <w:rFonts w:ascii="AcadNusx" w:hAnsi="AcadNusx" w:cs="Arial"/>
        </w:rPr>
        <w:t>samuSaoebs</w:t>
      </w:r>
      <w:proofErr w:type="spellEnd"/>
      <w:r>
        <w:rPr>
          <w:rFonts w:ascii="AcadNusx" w:hAnsi="AcadNusx" w:cs="Arial"/>
        </w:rPr>
        <w:t xml:space="preserve">. </w:t>
      </w:r>
    </w:p>
    <w:p w14:paraId="7F95AED5" w14:textId="77777777" w:rsidR="005449E5" w:rsidRDefault="005449E5" w:rsidP="005449E5">
      <w:pPr>
        <w:spacing w:before="120" w:after="120"/>
        <w:jc w:val="both"/>
        <w:rPr>
          <w:rFonts w:ascii="Sylfaen" w:hAnsi="Sylfaen" w:cs="Arial"/>
          <w:lang w:val="ka-GE"/>
        </w:rPr>
      </w:pPr>
      <w:proofErr w:type="spellStart"/>
      <w:r w:rsidRPr="00547F23">
        <w:rPr>
          <w:rFonts w:ascii="AcadNusx" w:hAnsi="AcadNusx" w:cs="Arial"/>
        </w:rPr>
        <w:t>samuSaoTa</w:t>
      </w:r>
      <w:proofErr w:type="spellEnd"/>
      <w:r w:rsidRPr="00547F23">
        <w:rPr>
          <w:rFonts w:ascii="AcadNusx" w:hAnsi="AcadNusx" w:cs="Arial"/>
        </w:rPr>
        <w:t xml:space="preserve"> ga</w:t>
      </w:r>
      <w:r w:rsidRPr="00547F23">
        <w:rPr>
          <w:rFonts w:ascii="Sylfaen" w:hAnsi="Sylfaen" w:cs="Arial"/>
          <w:lang w:val="ka-GE"/>
        </w:rPr>
        <w:t>ნ</w:t>
      </w:r>
      <w:proofErr w:type="spellStart"/>
      <w:r w:rsidRPr="00547F23">
        <w:rPr>
          <w:rFonts w:ascii="AcadNusx" w:hAnsi="AcadNusx" w:cs="Arial"/>
        </w:rPr>
        <w:t>fsebisaTvis</w:t>
      </w:r>
      <w:proofErr w:type="spellEnd"/>
      <w:r w:rsidRPr="00547F23">
        <w:rPr>
          <w:rFonts w:ascii="AcadNusx" w:hAnsi="AcadNusx" w:cs="Arial"/>
        </w:rPr>
        <w:t xml:space="preserve"> </w:t>
      </w:r>
      <w:proofErr w:type="spellStart"/>
      <w:r w:rsidRPr="00547F23">
        <w:rPr>
          <w:rFonts w:ascii="AcadNusx" w:hAnsi="AcadNusx" w:cs="Arial"/>
        </w:rPr>
        <w:t>gamoyenebuli</w:t>
      </w:r>
      <w:proofErr w:type="spellEnd"/>
      <w:r w:rsidRPr="00547F23">
        <w:rPr>
          <w:rFonts w:ascii="AcadNusx" w:hAnsi="AcadNusx" w:cs="Arial"/>
        </w:rPr>
        <w:t xml:space="preserve"> </w:t>
      </w:r>
      <w:proofErr w:type="spellStart"/>
      <w:r w:rsidRPr="00547F23">
        <w:rPr>
          <w:rFonts w:ascii="AcadNusx" w:hAnsi="AcadNusx" w:cs="Arial"/>
        </w:rPr>
        <w:t>tarifebi</w:t>
      </w:r>
      <w:proofErr w:type="spellEnd"/>
      <w:r w:rsidRPr="00547F23">
        <w:rPr>
          <w:rFonts w:ascii="AcadNusx" w:hAnsi="AcadNusx" w:cs="Arial"/>
        </w:rPr>
        <w:t xml:space="preserve"> da </w:t>
      </w:r>
      <w:proofErr w:type="spellStart"/>
      <w:r w:rsidRPr="00547F23">
        <w:rPr>
          <w:rFonts w:ascii="AcadNusx" w:hAnsi="AcadNusx" w:cs="Arial"/>
        </w:rPr>
        <w:t>erTeuli</w:t>
      </w:r>
      <w:proofErr w:type="spellEnd"/>
      <w:r w:rsidRPr="00547F23">
        <w:rPr>
          <w:rFonts w:ascii="AcadNusx" w:hAnsi="AcadNusx" w:cs="Arial"/>
        </w:rPr>
        <w:t xml:space="preserve"> </w:t>
      </w:r>
      <w:proofErr w:type="spellStart"/>
      <w:r w:rsidRPr="00547F23">
        <w:rPr>
          <w:rFonts w:ascii="AcadNusx" w:hAnsi="AcadNusx" w:cs="Arial"/>
        </w:rPr>
        <w:t>fasebi</w:t>
      </w:r>
      <w:proofErr w:type="spellEnd"/>
      <w:r w:rsidRPr="00547F23">
        <w:rPr>
          <w:rFonts w:ascii="AcadNusx" w:hAnsi="AcadNusx" w:cs="Arial"/>
        </w:rPr>
        <w:t xml:space="preserve"> </w:t>
      </w:r>
      <w:proofErr w:type="spellStart"/>
      <w:r w:rsidRPr="00547F23">
        <w:rPr>
          <w:rFonts w:ascii="AcadNusx" w:hAnsi="AcadNusx" w:cs="Arial"/>
        </w:rPr>
        <w:t>unda</w:t>
      </w:r>
      <w:proofErr w:type="spellEnd"/>
      <w:r w:rsidRPr="00547F23">
        <w:rPr>
          <w:rFonts w:ascii="AcadNusx" w:hAnsi="AcadNusx" w:cs="Arial"/>
        </w:rPr>
        <w:t xml:space="preserve"> </w:t>
      </w:r>
      <w:proofErr w:type="spellStart"/>
      <w:r w:rsidRPr="00547F23">
        <w:rPr>
          <w:rFonts w:ascii="AcadNusx" w:hAnsi="AcadNusx" w:cs="Arial"/>
        </w:rPr>
        <w:t>moicavdnen</w:t>
      </w:r>
      <w:proofErr w:type="spellEnd"/>
      <w:r w:rsidRPr="00547F23">
        <w:rPr>
          <w:rFonts w:ascii="AcadNusx" w:hAnsi="AcadNusx" w:cs="Arial"/>
        </w:rPr>
        <w:t xml:space="preserve">, </w:t>
      </w:r>
      <w:proofErr w:type="spellStart"/>
      <w:r w:rsidRPr="00547F23">
        <w:rPr>
          <w:rFonts w:ascii="AcadNusx" w:hAnsi="AcadNusx" w:cs="Arial"/>
        </w:rPr>
        <w:t>magram</w:t>
      </w:r>
      <w:proofErr w:type="spellEnd"/>
      <w:r w:rsidRPr="00547F23">
        <w:rPr>
          <w:rFonts w:ascii="AcadNusx" w:hAnsi="AcadNusx" w:cs="Arial"/>
        </w:rPr>
        <w:t xml:space="preserve"> </w:t>
      </w:r>
      <w:proofErr w:type="spellStart"/>
      <w:r w:rsidRPr="00547F23">
        <w:rPr>
          <w:rFonts w:ascii="AcadNusx" w:hAnsi="AcadNusx" w:cs="Arial"/>
        </w:rPr>
        <w:t>ar</w:t>
      </w:r>
      <w:proofErr w:type="spellEnd"/>
      <w:r w:rsidRPr="00547F23">
        <w:rPr>
          <w:rFonts w:ascii="AcadNusx" w:hAnsi="AcadNusx" w:cs="Arial"/>
        </w:rPr>
        <w:t xml:space="preserve"> </w:t>
      </w:r>
      <w:proofErr w:type="spellStart"/>
      <w:r w:rsidRPr="00547F23">
        <w:rPr>
          <w:rFonts w:ascii="AcadNusx" w:hAnsi="AcadNusx" w:cs="Arial"/>
        </w:rPr>
        <w:t>unda</w:t>
      </w:r>
      <w:proofErr w:type="spellEnd"/>
      <w:r w:rsidRPr="00547F23">
        <w:rPr>
          <w:rFonts w:ascii="AcadNusx" w:hAnsi="AcadNusx" w:cs="Arial"/>
        </w:rPr>
        <w:t xml:space="preserve"> </w:t>
      </w:r>
      <w:proofErr w:type="spellStart"/>
      <w:r w:rsidRPr="00547F23">
        <w:rPr>
          <w:rFonts w:ascii="AcadNusx" w:hAnsi="AcadNusx" w:cs="Arial"/>
        </w:rPr>
        <w:t>Semoifarglebodnen</w:t>
      </w:r>
      <w:proofErr w:type="spellEnd"/>
      <w:r w:rsidRPr="00547F23">
        <w:rPr>
          <w:rFonts w:ascii="AcadNusx" w:hAnsi="AcadNusx" w:cs="Arial"/>
        </w:rPr>
        <w:t xml:space="preserve"> </w:t>
      </w:r>
      <w:proofErr w:type="spellStart"/>
      <w:r w:rsidRPr="00547F23">
        <w:rPr>
          <w:rFonts w:ascii="AcadNusx" w:hAnsi="AcadNusx" w:cs="Arial"/>
        </w:rPr>
        <w:t>qvemoT</w:t>
      </w:r>
      <w:proofErr w:type="spellEnd"/>
      <w:r w:rsidRPr="00547F23">
        <w:rPr>
          <w:rFonts w:ascii="AcadNusx" w:hAnsi="AcadNusx" w:cs="Arial"/>
        </w:rPr>
        <w:t xml:space="preserve"> </w:t>
      </w:r>
      <w:proofErr w:type="spellStart"/>
      <w:r w:rsidRPr="00547F23">
        <w:rPr>
          <w:rFonts w:ascii="AcadNusx" w:hAnsi="AcadNusx" w:cs="Arial"/>
        </w:rPr>
        <w:t>moyvanili</w:t>
      </w:r>
      <w:proofErr w:type="spellEnd"/>
      <w:r w:rsidRPr="00547F23">
        <w:rPr>
          <w:rFonts w:ascii="AcadNusx" w:hAnsi="AcadNusx" w:cs="Arial"/>
        </w:rPr>
        <w:t xml:space="preserve"> </w:t>
      </w:r>
      <w:proofErr w:type="spellStart"/>
      <w:r w:rsidRPr="00547F23">
        <w:rPr>
          <w:rFonts w:ascii="AcadNusx" w:hAnsi="AcadNusx" w:cs="Arial"/>
        </w:rPr>
        <w:t>Semdeg</w:t>
      </w:r>
      <w:proofErr w:type="spellEnd"/>
      <w:r w:rsidRPr="00547F23">
        <w:rPr>
          <w:rFonts w:ascii="AcadNusx" w:hAnsi="AcadNusx" w:cs="Arial"/>
        </w:rPr>
        <w:t xml:space="preserve"> </w:t>
      </w:r>
      <w:proofErr w:type="spellStart"/>
      <w:r w:rsidRPr="00547F23">
        <w:rPr>
          <w:rFonts w:ascii="AcadNusx" w:hAnsi="AcadNusx" w:cs="Arial"/>
        </w:rPr>
        <w:t>punqtebze</w:t>
      </w:r>
      <w:proofErr w:type="spellEnd"/>
      <w:r w:rsidRPr="00547F23">
        <w:rPr>
          <w:rFonts w:ascii="AcadNusx" w:hAnsi="AcadNusx" w:cs="Arial"/>
        </w:rPr>
        <w:t xml:space="preserve"> </w:t>
      </w:r>
      <w:proofErr w:type="spellStart"/>
      <w:r w:rsidRPr="00547F23">
        <w:rPr>
          <w:rFonts w:ascii="AcadNusx" w:hAnsi="AcadNusx" w:cs="Arial"/>
        </w:rPr>
        <w:t>danaxarjebis</w:t>
      </w:r>
      <w:proofErr w:type="spellEnd"/>
      <w:r w:rsidRPr="00547F23">
        <w:rPr>
          <w:rFonts w:ascii="AcadNusx" w:hAnsi="AcadNusx" w:cs="Arial"/>
        </w:rPr>
        <w:t xml:space="preserve"> </w:t>
      </w:r>
      <w:proofErr w:type="spellStart"/>
      <w:r w:rsidRPr="00547F23">
        <w:rPr>
          <w:rFonts w:ascii="AcadNusx" w:hAnsi="AcadNusx" w:cs="Arial"/>
        </w:rPr>
        <w:t>RirebulebebiT</w:t>
      </w:r>
      <w:proofErr w:type="spellEnd"/>
      <w:r w:rsidRPr="00547F23">
        <w:rPr>
          <w:rFonts w:ascii="AcadNusx" w:hAnsi="AcadNusx" w:cs="Arial"/>
        </w:rPr>
        <w:t>:</w:t>
      </w:r>
      <w:r w:rsidRPr="00547F23">
        <w:rPr>
          <w:rFonts w:asciiTheme="minorHAnsi" w:hAnsiTheme="minorHAnsi" w:cs="Arial"/>
          <w:lang w:val="ka-GE"/>
        </w:rPr>
        <w:t xml:space="preserve"> </w:t>
      </w:r>
    </w:p>
    <w:p w14:paraId="2C612D6C" w14:textId="77777777" w:rsidR="005449E5" w:rsidRPr="00547F23" w:rsidRDefault="005449E5" w:rsidP="005449E5">
      <w:pPr>
        <w:pStyle w:val="ListParagraph"/>
        <w:numPr>
          <w:ilvl w:val="0"/>
          <w:numId w:val="17"/>
        </w:numPr>
        <w:spacing w:before="120" w:after="120"/>
        <w:jc w:val="both"/>
        <w:rPr>
          <w:rFonts w:ascii="AcadNusx" w:hAnsi="AcadNusx" w:cs="Arial"/>
        </w:rPr>
      </w:pPr>
      <w:proofErr w:type="spellStart"/>
      <w:r w:rsidRPr="00547F23">
        <w:rPr>
          <w:rFonts w:ascii="AcadNusx" w:hAnsi="AcadNusx" w:cs="Arial"/>
        </w:rPr>
        <w:t>personali</w:t>
      </w:r>
      <w:proofErr w:type="spellEnd"/>
      <w:r w:rsidRPr="00547F23">
        <w:rPr>
          <w:rFonts w:ascii="AcadNusx" w:hAnsi="AcadNusx" w:cs="Arial"/>
        </w:rPr>
        <w:t xml:space="preserve"> da </w:t>
      </w:r>
      <w:proofErr w:type="spellStart"/>
      <w:r w:rsidRPr="00547F23">
        <w:rPr>
          <w:rFonts w:ascii="AcadNusx" w:hAnsi="AcadNusx" w:cs="Arial"/>
        </w:rPr>
        <w:t>muSa</w:t>
      </w:r>
      <w:proofErr w:type="spellEnd"/>
      <w:r w:rsidRPr="00547F23">
        <w:rPr>
          <w:rFonts w:ascii="AcadNusx" w:hAnsi="AcadNusx" w:cs="Arial"/>
        </w:rPr>
        <w:t xml:space="preserve"> </w:t>
      </w:r>
      <w:proofErr w:type="spellStart"/>
      <w:r w:rsidRPr="00547F23">
        <w:rPr>
          <w:rFonts w:ascii="AcadNusx" w:hAnsi="AcadNusx" w:cs="Arial"/>
        </w:rPr>
        <w:t>xeli</w:t>
      </w:r>
      <w:proofErr w:type="spellEnd"/>
      <w:r w:rsidRPr="00547F23">
        <w:rPr>
          <w:rFonts w:ascii="AcadNusx" w:hAnsi="AcadNusx" w:cs="Arial"/>
        </w:rPr>
        <w:t xml:space="preserve">; </w:t>
      </w:r>
    </w:p>
    <w:p w14:paraId="27184E72" w14:textId="77777777" w:rsidR="005449E5" w:rsidRPr="00433EEC" w:rsidRDefault="005449E5" w:rsidP="005449E5">
      <w:pPr>
        <w:pStyle w:val="ListParagraph"/>
        <w:numPr>
          <w:ilvl w:val="0"/>
          <w:numId w:val="17"/>
        </w:numPr>
        <w:spacing w:before="120" w:after="120"/>
        <w:jc w:val="both"/>
        <w:rPr>
          <w:rFonts w:ascii="AcadNusx" w:hAnsi="AcadNusx" w:cs="Arial"/>
        </w:rPr>
      </w:pPr>
      <w:proofErr w:type="spellStart"/>
      <w:r w:rsidRPr="00433EEC">
        <w:rPr>
          <w:rFonts w:ascii="AcadNusx" w:hAnsi="AcadNusx" w:cs="Arial"/>
        </w:rPr>
        <w:t>aRWurviloba</w:t>
      </w:r>
      <w:proofErr w:type="spellEnd"/>
      <w:r w:rsidRPr="00433EEC">
        <w:rPr>
          <w:rFonts w:ascii="AcadNusx" w:hAnsi="AcadNusx" w:cs="Arial"/>
        </w:rPr>
        <w:t xml:space="preserve"> da </w:t>
      </w:r>
      <w:proofErr w:type="spellStart"/>
      <w:r w:rsidRPr="00433EEC">
        <w:rPr>
          <w:rFonts w:ascii="AcadNusx" w:hAnsi="AcadNusx" w:cs="Arial"/>
        </w:rPr>
        <w:t>mowyobiloba</w:t>
      </w:r>
      <w:proofErr w:type="spellEnd"/>
      <w:r w:rsidRPr="00433EEC">
        <w:rPr>
          <w:rFonts w:ascii="AcadNusx" w:hAnsi="AcadNusx" w:cs="Arial"/>
        </w:rPr>
        <w:t>;</w:t>
      </w:r>
    </w:p>
    <w:p w14:paraId="6A862675" w14:textId="77777777" w:rsidR="005449E5" w:rsidRPr="00C4474D" w:rsidRDefault="005449E5" w:rsidP="005449E5">
      <w:pPr>
        <w:pStyle w:val="ListParagraph"/>
        <w:numPr>
          <w:ilvl w:val="0"/>
          <w:numId w:val="17"/>
        </w:numPr>
        <w:spacing w:before="120" w:after="120"/>
        <w:jc w:val="both"/>
        <w:rPr>
          <w:rFonts w:ascii="AcadNusx" w:hAnsi="AcadNusx" w:cs="Arial"/>
        </w:rPr>
      </w:pPr>
      <w:proofErr w:type="spellStart"/>
      <w:r w:rsidRPr="00232E53">
        <w:rPr>
          <w:rFonts w:ascii="AcadNusx" w:hAnsi="AcadNusx" w:cs="Arial"/>
        </w:rPr>
        <w:t>masalebi</w:t>
      </w:r>
      <w:proofErr w:type="spellEnd"/>
      <w:r w:rsidRPr="00232E53">
        <w:rPr>
          <w:rFonts w:ascii="AcadNusx" w:hAnsi="AcadNusx" w:cs="Arial"/>
        </w:rPr>
        <w:t xml:space="preserve">, </w:t>
      </w:r>
      <w:proofErr w:type="spellStart"/>
      <w:r w:rsidRPr="00232E53">
        <w:rPr>
          <w:rFonts w:ascii="AcadNusx" w:hAnsi="AcadNusx" w:cs="Arial"/>
        </w:rPr>
        <w:t>maragebi</w:t>
      </w:r>
      <w:proofErr w:type="spellEnd"/>
      <w:r w:rsidRPr="00232E53">
        <w:rPr>
          <w:rFonts w:ascii="AcadNusx" w:hAnsi="AcadNusx" w:cs="Arial"/>
        </w:rPr>
        <w:t xml:space="preserve">, </w:t>
      </w:r>
      <w:proofErr w:type="spellStart"/>
      <w:r w:rsidRPr="00232E53">
        <w:rPr>
          <w:rFonts w:ascii="AcadNusx" w:hAnsi="AcadNusx" w:cs="Arial"/>
        </w:rPr>
        <w:t>transportireba</w:t>
      </w:r>
      <w:proofErr w:type="spellEnd"/>
      <w:r w:rsidRPr="00232E53">
        <w:rPr>
          <w:rFonts w:ascii="AcadNusx" w:hAnsi="AcadNusx" w:cs="Arial"/>
        </w:rPr>
        <w:t xml:space="preserve">, </w:t>
      </w:r>
      <w:proofErr w:type="spellStart"/>
      <w:r w:rsidRPr="00232E53">
        <w:rPr>
          <w:rFonts w:ascii="AcadNusx" w:hAnsi="AcadNusx" w:cs="Arial"/>
        </w:rPr>
        <w:t>dasawyobeba</w:t>
      </w:r>
      <w:proofErr w:type="spellEnd"/>
      <w:r w:rsidRPr="00232E53">
        <w:rPr>
          <w:rFonts w:ascii="AcadNusx" w:hAnsi="AcadNusx" w:cs="Arial"/>
        </w:rPr>
        <w:t xml:space="preserve"> da </w:t>
      </w:r>
      <w:proofErr w:type="spellStart"/>
      <w:r w:rsidRPr="00232E53">
        <w:rPr>
          <w:rFonts w:ascii="AcadNusx" w:hAnsi="AcadNusx" w:cs="Arial"/>
        </w:rPr>
        <w:t>Senaxva</w:t>
      </w:r>
      <w:proofErr w:type="spellEnd"/>
      <w:r w:rsidRPr="00232E53">
        <w:rPr>
          <w:rFonts w:ascii="AcadNusx" w:hAnsi="AcadNusx" w:cs="Arial"/>
        </w:rPr>
        <w:t>;</w:t>
      </w:r>
    </w:p>
    <w:p w14:paraId="377E3570" w14:textId="77777777" w:rsidR="005449E5" w:rsidRPr="00C4474D" w:rsidRDefault="005449E5" w:rsidP="005449E5">
      <w:pPr>
        <w:pStyle w:val="ListParagraph"/>
        <w:numPr>
          <w:ilvl w:val="0"/>
          <w:numId w:val="17"/>
        </w:numPr>
        <w:spacing w:before="120" w:after="120"/>
        <w:jc w:val="both"/>
        <w:rPr>
          <w:rFonts w:ascii="AcadNusx" w:hAnsi="AcadNusx" w:cs="Arial"/>
        </w:rPr>
      </w:pPr>
      <w:proofErr w:type="spellStart"/>
      <w:r w:rsidRPr="00C4474D">
        <w:rPr>
          <w:rFonts w:ascii="AcadNusx" w:hAnsi="AcadNusx" w:cs="Arial"/>
        </w:rPr>
        <w:t>eleqtroenergia</w:t>
      </w:r>
      <w:proofErr w:type="spellEnd"/>
      <w:r w:rsidRPr="00C4474D">
        <w:rPr>
          <w:rFonts w:ascii="AcadNusx" w:hAnsi="AcadNusx" w:cs="Arial"/>
        </w:rPr>
        <w:t xml:space="preserve">, </w:t>
      </w:r>
      <w:proofErr w:type="spellStart"/>
      <w:r w:rsidRPr="00C4474D">
        <w:rPr>
          <w:rFonts w:ascii="AcadNusx" w:hAnsi="AcadNusx" w:cs="Arial"/>
        </w:rPr>
        <w:t>sawvavi</w:t>
      </w:r>
      <w:proofErr w:type="spellEnd"/>
      <w:r w:rsidRPr="00C4474D">
        <w:rPr>
          <w:rFonts w:ascii="AcadNusx" w:hAnsi="AcadNusx" w:cs="Arial"/>
        </w:rPr>
        <w:t xml:space="preserve">, </w:t>
      </w:r>
      <w:proofErr w:type="spellStart"/>
      <w:r w:rsidRPr="00C4474D">
        <w:rPr>
          <w:rFonts w:ascii="AcadNusx" w:hAnsi="AcadNusx" w:cs="Arial"/>
        </w:rPr>
        <w:t>wyali</w:t>
      </w:r>
      <w:proofErr w:type="spellEnd"/>
      <w:r w:rsidRPr="00C4474D">
        <w:rPr>
          <w:rFonts w:ascii="AcadNusx" w:hAnsi="AcadNusx" w:cs="Arial"/>
        </w:rPr>
        <w:t xml:space="preserve"> da </w:t>
      </w:r>
      <w:proofErr w:type="spellStart"/>
      <w:r w:rsidRPr="00C4474D">
        <w:rPr>
          <w:rFonts w:ascii="AcadNusx" w:hAnsi="AcadNusx" w:cs="Arial"/>
        </w:rPr>
        <w:t>sxva</w:t>
      </w:r>
      <w:proofErr w:type="spellEnd"/>
      <w:r w:rsidRPr="00C4474D">
        <w:rPr>
          <w:rFonts w:ascii="AcadNusx" w:hAnsi="AcadNusx" w:cs="Arial"/>
        </w:rPr>
        <w:t xml:space="preserve"> </w:t>
      </w:r>
      <w:proofErr w:type="spellStart"/>
      <w:r w:rsidRPr="00C4474D">
        <w:rPr>
          <w:rFonts w:ascii="AcadNusx" w:hAnsi="AcadNusx" w:cs="Arial"/>
        </w:rPr>
        <w:t>energomatarablebi</w:t>
      </w:r>
      <w:proofErr w:type="spellEnd"/>
      <w:r w:rsidRPr="00C4474D">
        <w:rPr>
          <w:rFonts w:ascii="AcadNusx" w:hAnsi="AcadNusx" w:cs="Arial"/>
        </w:rPr>
        <w:t xml:space="preserve">; </w:t>
      </w:r>
    </w:p>
    <w:p w14:paraId="7FD4E8D8" w14:textId="77777777" w:rsidR="005449E5" w:rsidRPr="00C4474D" w:rsidRDefault="005449E5" w:rsidP="005449E5">
      <w:pPr>
        <w:pStyle w:val="ListParagraph"/>
        <w:numPr>
          <w:ilvl w:val="0"/>
          <w:numId w:val="17"/>
        </w:numPr>
        <w:spacing w:before="120" w:after="120"/>
        <w:jc w:val="both"/>
        <w:rPr>
          <w:rFonts w:ascii="AcadNusx" w:hAnsi="AcadNusx" w:cs="Arial"/>
        </w:rPr>
      </w:pPr>
      <w:proofErr w:type="spellStart"/>
      <w:r w:rsidRPr="00C4474D">
        <w:rPr>
          <w:rFonts w:ascii="AcadNusx" w:hAnsi="AcadNusx" w:cs="Arial"/>
        </w:rPr>
        <w:t>wylis</w:t>
      </w:r>
      <w:proofErr w:type="spellEnd"/>
      <w:r w:rsidRPr="00C4474D">
        <w:rPr>
          <w:rFonts w:ascii="AcadNusx" w:hAnsi="AcadNusx" w:cs="Arial"/>
        </w:rPr>
        <w:t xml:space="preserve"> </w:t>
      </w:r>
      <w:proofErr w:type="spellStart"/>
      <w:r w:rsidRPr="00C4474D">
        <w:rPr>
          <w:rFonts w:ascii="AcadNusx" w:hAnsi="AcadNusx" w:cs="Arial"/>
        </w:rPr>
        <w:t>satumbi</w:t>
      </w:r>
      <w:proofErr w:type="spellEnd"/>
      <w:r w:rsidRPr="00C4474D">
        <w:rPr>
          <w:rFonts w:ascii="AcadNusx" w:hAnsi="AcadNusx" w:cs="Arial"/>
        </w:rPr>
        <w:t xml:space="preserve"> </w:t>
      </w:r>
      <w:proofErr w:type="spellStart"/>
      <w:r w:rsidRPr="00C4474D">
        <w:rPr>
          <w:rFonts w:ascii="AcadNusx" w:hAnsi="AcadNusx" w:cs="Arial"/>
        </w:rPr>
        <w:t>sistemis</w:t>
      </w:r>
      <w:proofErr w:type="spellEnd"/>
      <w:r w:rsidRPr="00C4474D">
        <w:rPr>
          <w:rFonts w:ascii="AcadNusx" w:hAnsi="AcadNusx" w:cs="Arial"/>
        </w:rPr>
        <w:t xml:space="preserve"> </w:t>
      </w:r>
      <w:proofErr w:type="spellStart"/>
      <w:r w:rsidRPr="00C4474D">
        <w:rPr>
          <w:rFonts w:ascii="AcadNusx" w:hAnsi="AcadNusx" w:cs="Arial"/>
        </w:rPr>
        <w:t>mowyoba</w:t>
      </w:r>
      <w:proofErr w:type="spellEnd"/>
      <w:r w:rsidRPr="00FD5136">
        <w:rPr>
          <w:rFonts w:ascii="AcadNusx" w:hAnsi="AcadNusx" w:cs="Arial"/>
        </w:rPr>
        <w:t>;</w:t>
      </w:r>
      <w:r w:rsidRPr="00C4474D">
        <w:rPr>
          <w:rFonts w:ascii="AcadNusx" w:hAnsi="AcadNusx" w:cs="Arial"/>
        </w:rPr>
        <w:t xml:space="preserve"> </w:t>
      </w:r>
    </w:p>
    <w:p w14:paraId="25F59A89" w14:textId="77777777" w:rsidR="005449E5" w:rsidRPr="00C4474D" w:rsidRDefault="005449E5" w:rsidP="005449E5">
      <w:pPr>
        <w:pStyle w:val="ListParagraph"/>
        <w:numPr>
          <w:ilvl w:val="0"/>
          <w:numId w:val="17"/>
        </w:numPr>
        <w:spacing w:before="120" w:after="120"/>
        <w:jc w:val="both"/>
        <w:rPr>
          <w:rFonts w:ascii="AcadNusx" w:hAnsi="AcadNusx" w:cs="Arial"/>
        </w:rPr>
      </w:pPr>
      <w:proofErr w:type="spellStart"/>
      <w:r w:rsidRPr="00C4474D">
        <w:rPr>
          <w:rFonts w:ascii="AcadNusx" w:hAnsi="AcadNusx" w:cs="Arial"/>
        </w:rPr>
        <w:t>operaciebi</w:t>
      </w:r>
      <w:proofErr w:type="spellEnd"/>
      <w:r w:rsidRPr="00C4474D">
        <w:rPr>
          <w:rFonts w:ascii="AcadNusx" w:hAnsi="AcadNusx" w:cs="Arial"/>
        </w:rPr>
        <w:t xml:space="preserve"> da </w:t>
      </w:r>
      <w:proofErr w:type="spellStart"/>
      <w:r w:rsidRPr="00C4474D">
        <w:rPr>
          <w:rFonts w:ascii="AcadNusx" w:hAnsi="AcadNusx" w:cs="Arial"/>
        </w:rPr>
        <w:t>teqnikuri</w:t>
      </w:r>
      <w:proofErr w:type="spellEnd"/>
      <w:r w:rsidRPr="00C4474D">
        <w:rPr>
          <w:rFonts w:ascii="AcadNusx" w:hAnsi="AcadNusx" w:cs="Arial"/>
        </w:rPr>
        <w:t xml:space="preserve"> </w:t>
      </w:r>
      <w:proofErr w:type="spellStart"/>
      <w:r w:rsidRPr="00C4474D">
        <w:rPr>
          <w:rFonts w:ascii="AcadNusx" w:hAnsi="AcadNusx" w:cs="Arial"/>
        </w:rPr>
        <w:t>momsaxureba</w:t>
      </w:r>
      <w:proofErr w:type="spellEnd"/>
      <w:r w:rsidRPr="00C4474D">
        <w:rPr>
          <w:rFonts w:ascii="AcadNusx" w:hAnsi="AcadNusx" w:cs="Arial"/>
        </w:rPr>
        <w:t xml:space="preserve">, </w:t>
      </w:r>
      <w:proofErr w:type="spellStart"/>
      <w:r w:rsidRPr="00C4474D">
        <w:rPr>
          <w:rFonts w:ascii="AcadNusx" w:hAnsi="AcadNusx" w:cs="Arial"/>
        </w:rPr>
        <w:t>maT</w:t>
      </w:r>
      <w:proofErr w:type="spellEnd"/>
      <w:r w:rsidRPr="00C4474D">
        <w:rPr>
          <w:rFonts w:ascii="AcadNusx" w:hAnsi="AcadNusx" w:cs="Arial"/>
        </w:rPr>
        <w:t xml:space="preserve"> </w:t>
      </w:r>
      <w:proofErr w:type="spellStart"/>
      <w:r w:rsidRPr="00C4474D">
        <w:rPr>
          <w:rFonts w:ascii="AcadNusx" w:hAnsi="AcadNusx" w:cs="Arial"/>
        </w:rPr>
        <w:t>Soris</w:t>
      </w:r>
      <w:proofErr w:type="spellEnd"/>
      <w:r w:rsidRPr="00C4474D">
        <w:rPr>
          <w:rFonts w:ascii="AcadNusx" w:hAnsi="AcadNusx" w:cs="Arial"/>
        </w:rPr>
        <w:t xml:space="preserve"> </w:t>
      </w:r>
      <w:proofErr w:type="spellStart"/>
      <w:r w:rsidRPr="00C4474D">
        <w:rPr>
          <w:rFonts w:ascii="AcadNusx" w:hAnsi="AcadNusx" w:cs="Arial"/>
        </w:rPr>
        <w:t>masalebi</w:t>
      </w:r>
      <w:proofErr w:type="spellEnd"/>
      <w:r w:rsidRPr="00C4474D">
        <w:rPr>
          <w:rFonts w:ascii="AcadNusx" w:hAnsi="AcadNusx" w:cs="Arial"/>
        </w:rPr>
        <w:t xml:space="preserve"> da </w:t>
      </w:r>
      <w:proofErr w:type="spellStart"/>
      <w:r w:rsidRPr="00C4474D">
        <w:rPr>
          <w:rFonts w:ascii="AcadNusx" w:hAnsi="AcadNusx" w:cs="Arial"/>
        </w:rPr>
        <w:t>maragebi</w:t>
      </w:r>
      <w:proofErr w:type="spellEnd"/>
      <w:r w:rsidRPr="00C4474D">
        <w:rPr>
          <w:rFonts w:ascii="AcadNusx" w:hAnsi="AcadNusx" w:cs="Arial"/>
        </w:rPr>
        <w:t>;</w:t>
      </w:r>
    </w:p>
    <w:p w14:paraId="5A363B2E" w14:textId="77777777" w:rsidR="005449E5" w:rsidRPr="00433EEC" w:rsidRDefault="005449E5" w:rsidP="005449E5">
      <w:pPr>
        <w:pStyle w:val="ListParagraph"/>
        <w:numPr>
          <w:ilvl w:val="0"/>
          <w:numId w:val="17"/>
        </w:numPr>
        <w:spacing w:before="120" w:after="120"/>
        <w:jc w:val="both"/>
        <w:rPr>
          <w:rFonts w:ascii="AcadNusx" w:hAnsi="AcadNusx" w:cs="Arial"/>
        </w:rPr>
      </w:pPr>
      <w:proofErr w:type="spellStart"/>
      <w:r w:rsidRPr="00433EEC">
        <w:rPr>
          <w:rFonts w:ascii="AcadNusx" w:hAnsi="AcadNusx" w:cs="Arial"/>
        </w:rPr>
        <w:t>geodeziuri</w:t>
      </w:r>
      <w:proofErr w:type="spellEnd"/>
      <w:r w:rsidRPr="00433EEC">
        <w:rPr>
          <w:rFonts w:ascii="AcadNusx" w:hAnsi="AcadNusx" w:cs="Arial"/>
        </w:rPr>
        <w:t xml:space="preserve">, </w:t>
      </w:r>
      <w:proofErr w:type="spellStart"/>
      <w:r w:rsidRPr="00433EEC">
        <w:rPr>
          <w:rFonts w:ascii="AcadNusx" w:hAnsi="AcadNusx" w:cs="Arial"/>
        </w:rPr>
        <w:t>Semowmebis</w:t>
      </w:r>
      <w:proofErr w:type="spellEnd"/>
      <w:r w:rsidRPr="00433EEC">
        <w:rPr>
          <w:rFonts w:ascii="AcadNusx" w:hAnsi="AcadNusx" w:cs="Arial"/>
        </w:rPr>
        <w:t xml:space="preserve">, </w:t>
      </w:r>
      <w:proofErr w:type="spellStart"/>
      <w:r w:rsidRPr="00433EEC">
        <w:rPr>
          <w:rFonts w:ascii="AcadNusx" w:hAnsi="AcadNusx" w:cs="Arial"/>
        </w:rPr>
        <w:t>kontrolis</w:t>
      </w:r>
      <w:proofErr w:type="spellEnd"/>
      <w:r w:rsidRPr="00433EEC">
        <w:rPr>
          <w:rFonts w:ascii="AcadNusx" w:hAnsi="AcadNusx" w:cs="Arial"/>
        </w:rPr>
        <w:t xml:space="preserve"> da </w:t>
      </w:r>
      <w:proofErr w:type="spellStart"/>
      <w:r w:rsidRPr="00433EEC">
        <w:rPr>
          <w:rFonts w:ascii="AcadNusx" w:hAnsi="AcadNusx" w:cs="Arial"/>
        </w:rPr>
        <w:t>gazomviTi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samuSaoebi</w:t>
      </w:r>
      <w:proofErr w:type="spellEnd"/>
      <w:r w:rsidRPr="00433EEC">
        <w:rPr>
          <w:rFonts w:ascii="AcadNusx" w:hAnsi="AcadNusx" w:cs="Arial"/>
        </w:rPr>
        <w:t xml:space="preserve">; </w:t>
      </w:r>
    </w:p>
    <w:p w14:paraId="6D894380" w14:textId="77777777" w:rsidR="005449E5" w:rsidRPr="00433EEC" w:rsidRDefault="005449E5" w:rsidP="005449E5">
      <w:pPr>
        <w:pStyle w:val="ListParagraph"/>
        <w:numPr>
          <w:ilvl w:val="0"/>
          <w:numId w:val="17"/>
        </w:numPr>
        <w:spacing w:before="120" w:after="120"/>
        <w:jc w:val="both"/>
        <w:rPr>
          <w:rFonts w:ascii="AcadNusx" w:hAnsi="AcadNusx" w:cs="Arial"/>
        </w:rPr>
      </w:pPr>
      <w:proofErr w:type="spellStart"/>
      <w:r w:rsidRPr="00433EEC">
        <w:rPr>
          <w:rFonts w:ascii="AcadNusx" w:hAnsi="AcadNusx" w:cs="Arial"/>
        </w:rPr>
        <w:t>testireba</w:t>
      </w:r>
      <w:proofErr w:type="spellEnd"/>
      <w:r w:rsidRPr="00433EEC">
        <w:rPr>
          <w:rFonts w:ascii="AcadNusx" w:hAnsi="AcadNusx" w:cs="Arial"/>
        </w:rPr>
        <w:t xml:space="preserve">, </w:t>
      </w:r>
      <w:proofErr w:type="spellStart"/>
      <w:r w:rsidRPr="00433EEC">
        <w:rPr>
          <w:rFonts w:ascii="AcadNusx" w:hAnsi="AcadNusx" w:cs="Arial"/>
        </w:rPr>
        <w:t>analizi</w:t>
      </w:r>
      <w:proofErr w:type="spellEnd"/>
      <w:r w:rsidRPr="00433EEC">
        <w:rPr>
          <w:rFonts w:ascii="AcadNusx" w:hAnsi="AcadNusx" w:cs="Arial"/>
        </w:rPr>
        <w:t xml:space="preserve">, da </w:t>
      </w:r>
      <w:proofErr w:type="spellStart"/>
      <w:r w:rsidRPr="00433EEC">
        <w:rPr>
          <w:rFonts w:ascii="AcadNusx" w:hAnsi="AcadNusx" w:cs="Arial"/>
        </w:rPr>
        <w:t>masalebi</w:t>
      </w:r>
      <w:proofErr w:type="spellEnd"/>
      <w:r w:rsidRPr="00433EEC">
        <w:rPr>
          <w:rFonts w:ascii="AcadNusx" w:hAnsi="AcadNusx" w:cs="Arial"/>
        </w:rPr>
        <w:t xml:space="preserve">, </w:t>
      </w:r>
      <w:proofErr w:type="spellStart"/>
      <w:r w:rsidRPr="00433EEC">
        <w:rPr>
          <w:rFonts w:ascii="AcadNusx" w:hAnsi="AcadNusx" w:cs="Arial"/>
        </w:rPr>
        <w:t>aRWurviloba</w:t>
      </w:r>
      <w:proofErr w:type="spellEnd"/>
      <w:r w:rsidRPr="00433EEC">
        <w:rPr>
          <w:rFonts w:ascii="AcadNusx" w:hAnsi="AcadNusx" w:cs="Arial"/>
        </w:rPr>
        <w:t xml:space="preserve"> da </w:t>
      </w:r>
      <w:proofErr w:type="spellStart"/>
      <w:r w:rsidRPr="00433EEC">
        <w:rPr>
          <w:rFonts w:ascii="AcadNusx" w:hAnsi="AcadNusx" w:cs="Arial"/>
        </w:rPr>
        <w:t>produqcia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mSeneblobis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dawyebamde</w:t>
      </w:r>
      <w:proofErr w:type="spellEnd"/>
      <w:r w:rsidRPr="00433EEC">
        <w:rPr>
          <w:rFonts w:ascii="AcadNusx" w:hAnsi="AcadNusx" w:cs="Arial"/>
        </w:rPr>
        <w:t xml:space="preserve">, </w:t>
      </w:r>
      <w:proofErr w:type="spellStart"/>
      <w:r w:rsidRPr="00433EEC">
        <w:rPr>
          <w:rFonts w:ascii="AcadNusx" w:hAnsi="AcadNusx" w:cs="Arial"/>
        </w:rPr>
        <w:t>mSeneblobis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dros</w:t>
      </w:r>
      <w:proofErr w:type="spellEnd"/>
      <w:r w:rsidRPr="00433EEC">
        <w:rPr>
          <w:rFonts w:ascii="AcadNusx" w:hAnsi="AcadNusx" w:cs="Arial"/>
        </w:rPr>
        <w:t xml:space="preserve"> da </w:t>
      </w:r>
      <w:proofErr w:type="spellStart"/>
      <w:r w:rsidRPr="00433EEC">
        <w:rPr>
          <w:rFonts w:ascii="AcadNusx" w:hAnsi="AcadNusx" w:cs="Arial"/>
        </w:rPr>
        <w:t>mSeneblobis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Semdgom</w:t>
      </w:r>
      <w:proofErr w:type="spellEnd"/>
      <w:r w:rsidRPr="00433EEC">
        <w:rPr>
          <w:rFonts w:ascii="AcadNusx" w:hAnsi="AcadNusx" w:cs="Arial"/>
        </w:rPr>
        <w:t xml:space="preserve">;  </w:t>
      </w:r>
    </w:p>
    <w:p w14:paraId="45EF8601" w14:textId="77777777" w:rsidR="005449E5" w:rsidRPr="00433EEC" w:rsidRDefault="005449E5" w:rsidP="005449E5">
      <w:pPr>
        <w:pStyle w:val="ListParagraph"/>
        <w:numPr>
          <w:ilvl w:val="0"/>
          <w:numId w:val="17"/>
        </w:numPr>
        <w:spacing w:before="120" w:after="120"/>
        <w:jc w:val="both"/>
        <w:rPr>
          <w:rFonts w:ascii="AcadNusx" w:hAnsi="AcadNusx" w:cs="Arial"/>
        </w:rPr>
      </w:pPr>
      <w:proofErr w:type="spellStart"/>
      <w:r w:rsidRPr="00433EEC">
        <w:rPr>
          <w:rFonts w:ascii="AcadNusx" w:hAnsi="AcadNusx" w:cs="Arial"/>
        </w:rPr>
        <w:t>gaufasureba</w:t>
      </w:r>
      <w:proofErr w:type="spellEnd"/>
      <w:r w:rsidRPr="00433EEC">
        <w:rPr>
          <w:rFonts w:ascii="AcadNusx" w:hAnsi="AcadNusx" w:cs="Arial"/>
        </w:rPr>
        <w:t xml:space="preserve">; </w:t>
      </w:r>
    </w:p>
    <w:p w14:paraId="10F49BA0" w14:textId="77777777" w:rsidR="005449E5" w:rsidRDefault="005449E5" w:rsidP="005449E5">
      <w:pPr>
        <w:pStyle w:val="ListParagraph"/>
        <w:numPr>
          <w:ilvl w:val="0"/>
          <w:numId w:val="17"/>
        </w:numPr>
        <w:spacing w:before="120" w:after="120"/>
        <w:jc w:val="both"/>
        <w:rPr>
          <w:rFonts w:ascii="AcadNusx" w:hAnsi="AcadNusx" w:cs="Arial"/>
        </w:rPr>
      </w:pPr>
      <w:proofErr w:type="spellStart"/>
      <w:r w:rsidRPr="00433EEC">
        <w:rPr>
          <w:rFonts w:ascii="AcadNusx" w:hAnsi="AcadNusx" w:cs="Arial"/>
        </w:rPr>
        <w:t>nebismieri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sxva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xarjebi</w:t>
      </w:r>
      <w:proofErr w:type="spellEnd"/>
      <w:r w:rsidRPr="00433EEC">
        <w:rPr>
          <w:rFonts w:ascii="AcadNusx" w:hAnsi="AcadNusx" w:cs="Arial"/>
        </w:rPr>
        <w:t xml:space="preserve">, </w:t>
      </w:r>
      <w:proofErr w:type="spellStart"/>
      <w:r w:rsidRPr="00433EEC">
        <w:rPr>
          <w:rFonts w:ascii="AcadNusx" w:hAnsi="AcadNusx" w:cs="Arial"/>
        </w:rPr>
        <w:t>romlebic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ar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aris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aRniSnuli</w:t>
      </w:r>
      <w:proofErr w:type="spellEnd"/>
      <w:r w:rsidRPr="00433EEC">
        <w:rPr>
          <w:rFonts w:ascii="AcadNusx" w:hAnsi="AcadNusx" w:cs="Arial"/>
        </w:rPr>
        <w:t xml:space="preserve">, </w:t>
      </w:r>
      <w:proofErr w:type="spellStart"/>
      <w:r w:rsidRPr="00433EEC">
        <w:rPr>
          <w:rFonts w:ascii="AcadNusx" w:hAnsi="AcadNusx" w:cs="Arial"/>
        </w:rPr>
        <w:t>magram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nagulisxmebia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Sesasrulebeli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samuSaoebis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dokumentebSi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saerTaSoriso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aRiarebuli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praqtikis</w:t>
      </w:r>
      <w:proofErr w:type="spellEnd"/>
      <w:r w:rsidRPr="00433EEC">
        <w:rPr>
          <w:rFonts w:ascii="AcadNusx" w:hAnsi="AcadNusx" w:cs="Arial"/>
        </w:rPr>
        <w:t xml:space="preserve"> </w:t>
      </w:r>
      <w:proofErr w:type="spellStart"/>
      <w:r w:rsidRPr="00433EEC">
        <w:rPr>
          <w:rFonts w:ascii="AcadNusx" w:hAnsi="AcadNusx" w:cs="Arial"/>
        </w:rPr>
        <w:t>mixedviT</w:t>
      </w:r>
      <w:proofErr w:type="spellEnd"/>
      <w:r w:rsidRPr="00433EEC">
        <w:rPr>
          <w:rFonts w:ascii="AcadNusx" w:hAnsi="AcadNusx" w:cs="Arial"/>
        </w:rPr>
        <w:t xml:space="preserve">. </w:t>
      </w:r>
    </w:p>
    <w:p w14:paraId="1302F2A3" w14:textId="77777777" w:rsidR="005449E5" w:rsidRDefault="005449E5" w:rsidP="005449E5">
      <w:pPr>
        <w:pStyle w:val="ListParagraph"/>
        <w:spacing w:before="120" w:after="120"/>
        <w:jc w:val="both"/>
        <w:rPr>
          <w:rFonts w:ascii="AcadNusx" w:hAnsi="AcadNusx" w:cs="Arial"/>
        </w:rPr>
      </w:pPr>
    </w:p>
    <w:p w14:paraId="732322D1" w14:textId="77777777" w:rsidR="005449E5" w:rsidRPr="0095552F" w:rsidRDefault="005449E5" w:rsidP="005449E5">
      <w:pPr>
        <w:spacing w:line="240" w:lineRule="auto"/>
        <w:jc w:val="both"/>
        <w:rPr>
          <w:rFonts w:ascii="AcadNusx" w:hAnsi="AcadNusx" w:cs="Calibri"/>
          <w:color w:val="000000"/>
        </w:rPr>
      </w:pPr>
      <w:proofErr w:type="spellStart"/>
      <w:r w:rsidRPr="0095552F">
        <w:rPr>
          <w:rFonts w:ascii="AcadNusx" w:hAnsi="AcadNusx" w:cs="Calibri"/>
          <w:color w:val="000000"/>
        </w:rPr>
        <w:t>gvirabis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samuSao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ubnebis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energomomaragebisa</w:t>
      </w:r>
      <w:proofErr w:type="spellEnd"/>
      <w:r w:rsidRPr="0095552F">
        <w:rPr>
          <w:rFonts w:ascii="AcadNusx" w:hAnsi="AcadNusx" w:cs="Calibri"/>
          <w:color w:val="000000"/>
        </w:rPr>
        <w:t xml:space="preserve"> da </w:t>
      </w:r>
      <w:proofErr w:type="spellStart"/>
      <w:r w:rsidRPr="0095552F">
        <w:rPr>
          <w:rFonts w:ascii="AcadNusx" w:hAnsi="AcadNusx" w:cs="Calibri"/>
          <w:color w:val="000000"/>
        </w:rPr>
        <w:t>ganaTebis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sistemis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mowyoba</w:t>
      </w:r>
      <w:proofErr w:type="spellEnd"/>
      <w:r w:rsidRPr="0095552F">
        <w:rPr>
          <w:rFonts w:ascii="AcadNusx" w:hAnsi="AcadNusx" w:cs="Calibri"/>
          <w:color w:val="000000"/>
        </w:rPr>
        <w:t xml:space="preserve">, </w:t>
      </w:r>
      <w:proofErr w:type="spellStart"/>
      <w:r w:rsidRPr="0095552F">
        <w:rPr>
          <w:rFonts w:ascii="AcadNusx" w:hAnsi="AcadNusx" w:cs="Calibri"/>
          <w:color w:val="000000"/>
        </w:rPr>
        <w:t>Senaxva</w:t>
      </w:r>
      <w:proofErr w:type="spellEnd"/>
      <w:r w:rsidRPr="0095552F">
        <w:rPr>
          <w:rFonts w:ascii="AcadNusx" w:hAnsi="AcadNusx" w:cs="Calibri"/>
          <w:color w:val="000000"/>
        </w:rPr>
        <w:t xml:space="preserve"> da </w:t>
      </w:r>
      <w:proofErr w:type="spellStart"/>
      <w:r w:rsidRPr="0095552F">
        <w:rPr>
          <w:rFonts w:ascii="AcadNusx" w:hAnsi="AcadNusx" w:cs="Calibri"/>
          <w:color w:val="000000"/>
        </w:rPr>
        <w:t>demontaJi</w:t>
      </w:r>
      <w:proofErr w:type="spellEnd"/>
      <w:r w:rsidRPr="0095552F">
        <w:rPr>
          <w:rFonts w:ascii="AcadNusx" w:hAnsi="AcadNusx" w:cs="Calibri"/>
          <w:color w:val="000000"/>
        </w:rPr>
        <w:t xml:space="preserve">; 1) </w:t>
      </w:r>
      <w:proofErr w:type="spellStart"/>
      <w:r w:rsidRPr="0095552F">
        <w:rPr>
          <w:rFonts w:ascii="AcadNusx" w:hAnsi="AcadNusx" w:cs="Calibri"/>
          <w:color w:val="000000"/>
        </w:rPr>
        <w:t>gvirabis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mudmivi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ganaTebis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mowyoba</w:t>
      </w:r>
      <w:proofErr w:type="spellEnd"/>
      <w:r w:rsidRPr="0095552F">
        <w:rPr>
          <w:rFonts w:ascii="AcadNusx" w:hAnsi="AcadNusx" w:cs="Calibri"/>
          <w:color w:val="000000"/>
        </w:rPr>
        <w:t xml:space="preserve"> pk 23+00-33+00 </w:t>
      </w:r>
      <w:proofErr w:type="spellStart"/>
      <w:r w:rsidRPr="0095552F">
        <w:rPr>
          <w:rFonts w:ascii="AcadNusx" w:hAnsi="AcadNusx" w:cs="Calibri"/>
          <w:color w:val="000000"/>
        </w:rPr>
        <w:t>monakveTze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kvleviTi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samuSaoebis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Sesrulebis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periodSi</w:t>
      </w:r>
      <w:proofErr w:type="spellEnd"/>
      <w:r w:rsidRPr="0095552F">
        <w:rPr>
          <w:rFonts w:ascii="AcadNusx" w:hAnsi="AcadNusx" w:cs="Calibri"/>
          <w:color w:val="000000"/>
        </w:rPr>
        <w:t xml:space="preserve">; 2) </w:t>
      </w:r>
      <w:proofErr w:type="spellStart"/>
      <w:r w:rsidRPr="0095552F">
        <w:rPr>
          <w:rFonts w:ascii="AcadNusx" w:hAnsi="AcadNusx" w:cs="Calibri"/>
          <w:color w:val="000000"/>
        </w:rPr>
        <w:t>dizelgeneratoris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mowodeba</w:t>
      </w:r>
      <w:proofErr w:type="spellEnd"/>
      <w:r w:rsidRPr="0095552F">
        <w:rPr>
          <w:rFonts w:ascii="AcadNusx" w:hAnsi="AcadNusx" w:cs="Calibri"/>
          <w:color w:val="000000"/>
        </w:rPr>
        <w:t xml:space="preserve"> da </w:t>
      </w:r>
      <w:proofErr w:type="spellStart"/>
      <w:r w:rsidRPr="0095552F">
        <w:rPr>
          <w:rFonts w:ascii="AcadNusx" w:hAnsi="AcadNusx" w:cs="Calibri"/>
          <w:color w:val="000000"/>
        </w:rPr>
        <w:t>eqspluatacia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ganaTebisa</w:t>
      </w:r>
      <w:proofErr w:type="spellEnd"/>
      <w:r w:rsidRPr="0095552F">
        <w:rPr>
          <w:rFonts w:ascii="AcadNusx" w:hAnsi="AcadNusx" w:cs="Calibri"/>
          <w:color w:val="000000"/>
        </w:rPr>
        <w:t xml:space="preserve"> da </w:t>
      </w:r>
      <w:proofErr w:type="spellStart"/>
      <w:r w:rsidRPr="0095552F">
        <w:rPr>
          <w:rFonts w:ascii="AcadNusx" w:hAnsi="AcadNusx" w:cs="Calibri"/>
          <w:color w:val="000000"/>
        </w:rPr>
        <w:t>eleqtromomaragebisaTvis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calkeul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saproeqto</w:t>
      </w:r>
      <w:proofErr w:type="spellEnd"/>
      <w:r w:rsidRPr="0095552F">
        <w:rPr>
          <w:rFonts w:ascii="AcadNusx" w:hAnsi="AcadNusx" w:cs="Calibri"/>
          <w:color w:val="000000"/>
        </w:rPr>
        <w:t xml:space="preserve"> </w:t>
      </w:r>
      <w:proofErr w:type="spellStart"/>
      <w:r w:rsidRPr="0095552F">
        <w:rPr>
          <w:rFonts w:ascii="AcadNusx" w:hAnsi="AcadNusx" w:cs="Calibri"/>
          <w:color w:val="000000"/>
        </w:rPr>
        <w:t>ubnebze</w:t>
      </w:r>
      <w:proofErr w:type="spellEnd"/>
      <w:r w:rsidRPr="0095552F">
        <w:rPr>
          <w:rFonts w:ascii="AcadNusx" w:hAnsi="AcadNusx" w:cs="Calibri"/>
          <w:color w:val="000000"/>
        </w:rPr>
        <w:t xml:space="preserve">: pk 55+00-88+30 </w:t>
      </w:r>
    </w:p>
    <w:p w14:paraId="25FB9055" w14:textId="77777777" w:rsidR="005449E5" w:rsidRPr="00016249" w:rsidRDefault="005449E5" w:rsidP="005449E5">
      <w:pPr>
        <w:pStyle w:val="ListParagraph"/>
        <w:spacing w:before="120" w:after="240"/>
        <w:jc w:val="both"/>
        <w:rPr>
          <w:rFonts w:ascii="AcadNusx" w:hAnsi="AcadNusx" w:cs="Arial"/>
        </w:rPr>
      </w:pPr>
      <w:proofErr w:type="spellStart"/>
      <w:r w:rsidRPr="00016249">
        <w:rPr>
          <w:rFonts w:ascii="AcadNusx" w:hAnsi="AcadNusx" w:cs="Arial"/>
        </w:rPr>
        <w:t>SeniSvna</w:t>
      </w:r>
      <w:proofErr w:type="spellEnd"/>
      <w:r w:rsidRPr="00016249">
        <w:rPr>
          <w:rFonts w:ascii="AcadNusx" w:hAnsi="AcadNusx" w:cs="Arial"/>
        </w:rPr>
        <w:t xml:space="preserve">: </w:t>
      </w:r>
    </w:p>
    <w:p w14:paraId="3EDCCFA4" w14:textId="77777777" w:rsidR="005449E5" w:rsidRPr="00433F42" w:rsidRDefault="005449E5" w:rsidP="005449E5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cadNusx" w:hAnsi="AcadNusx" w:cs="Arial"/>
        </w:rPr>
      </w:pPr>
      <w:proofErr w:type="spellStart"/>
      <w:r w:rsidRPr="00433F42">
        <w:rPr>
          <w:rFonts w:ascii="AcadNusx" w:hAnsi="AcadNusx" w:cs="Arial"/>
        </w:rPr>
        <w:t>punqti</w:t>
      </w:r>
      <w:proofErr w:type="spellEnd"/>
      <w:r w:rsidRPr="00433F42">
        <w:rPr>
          <w:rFonts w:ascii="AcadNusx" w:hAnsi="AcadNusx" w:cs="Arial"/>
        </w:rPr>
        <w:t xml:space="preserve"> 4 </w:t>
      </w:r>
      <w:proofErr w:type="spellStart"/>
      <w:r w:rsidRPr="00433F42">
        <w:rPr>
          <w:rFonts w:ascii="AcadNusx" w:hAnsi="AcadNusx" w:cs="Arial"/>
        </w:rPr>
        <w:t>moicavs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gvirabis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im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monakveTs</w:t>
      </w:r>
      <w:proofErr w:type="spellEnd"/>
      <w:r w:rsidRPr="00433F42">
        <w:rPr>
          <w:rFonts w:ascii="AcadNusx" w:hAnsi="AcadNusx" w:cs="Arial"/>
        </w:rPr>
        <w:t xml:space="preserve">, </w:t>
      </w:r>
      <w:proofErr w:type="spellStart"/>
      <w:r w:rsidRPr="00433F42">
        <w:rPr>
          <w:rFonts w:ascii="AcadNusx" w:hAnsi="AcadNusx" w:cs="Arial"/>
        </w:rPr>
        <w:t>sadac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unda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Sesruldes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kvleviTi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samuSaoebi</w:t>
      </w:r>
      <w:proofErr w:type="spellEnd"/>
      <w:r w:rsidRPr="00433F42">
        <w:rPr>
          <w:rFonts w:ascii="AcadNusx" w:hAnsi="AcadNusx" w:cs="Arial"/>
        </w:rPr>
        <w:t xml:space="preserve">, </w:t>
      </w:r>
      <w:proofErr w:type="spellStart"/>
      <w:r w:rsidRPr="00433F42">
        <w:rPr>
          <w:rFonts w:ascii="AcadNusx" w:hAnsi="AcadNusx" w:cs="Arial"/>
        </w:rPr>
        <w:t>kerZod</w:t>
      </w:r>
      <w:proofErr w:type="spellEnd"/>
      <w:r w:rsidRPr="00433F42">
        <w:rPr>
          <w:rFonts w:ascii="AcadNusx" w:hAnsi="AcadNusx" w:cs="Arial"/>
        </w:rPr>
        <w:t xml:space="preserve">: 1000 m </w:t>
      </w:r>
      <w:proofErr w:type="spellStart"/>
      <w:r w:rsidRPr="00433F42">
        <w:rPr>
          <w:rFonts w:ascii="AcadNusx" w:hAnsi="AcadNusx" w:cs="Arial"/>
        </w:rPr>
        <w:t>sigrZis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saproeqto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monakveTis</w:t>
      </w:r>
      <w:proofErr w:type="spellEnd"/>
      <w:r w:rsidRPr="00433F42">
        <w:rPr>
          <w:rFonts w:ascii="AcadNusx" w:hAnsi="AcadNusx" w:cs="Arial"/>
        </w:rPr>
        <w:t xml:space="preserve"> (pk 23+00-33+00) </w:t>
      </w:r>
      <w:proofErr w:type="spellStart"/>
      <w:r w:rsidRPr="00433F42">
        <w:rPr>
          <w:rFonts w:ascii="AcadNusx" w:hAnsi="AcadNusx" w:cs="Arial"/>
        </w:rPr>
        <w:t>ganaTebisa</w:t>
      </w:r>
      <w:proofErr w:type="spellEnd"/>
      <w:r w:rsidRPr="00433F42">
        <w:rPr>
          <w:rFonts w:ascii="AcadNusx" w:hAnsi="AcadNusx" w:cs="Arial"/>
        </w:rPr>
        <w:t xml:space="preserve"> da </w:t>
      </w:r>
      <w:proofErr w:type="spellStart"/>
      <w:r w:rsidRPr="00433F42">
        <w:rPr>
          <w:rFonts w:ascii="AcadNusx" w:hAnsi="AcadNusx" w:cs="Arial"/>
        </w:rPr>
        <w:t>energomomaragebis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sistemis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mowyobas</w:t>
      </w:r>
      <w:proofErr w:type="spellEnd"/>
      <w:r w:rsidRPr="00433F42">
        <w:rPr>
          <w:rFonts w:ascii="AcadNusx" w:hAnsi="AcadNusx" w:cs="Arial"/>
        </w:rPr>
        <w:t xml:space="preserve"> da </w:t>
      </w:r>
      <w:proofErr w:type="spellStart"/>
      <w:r w:rsidRPr="00433F42">
        <w:rPr>
          <w:rFonts w:ascii="AcadNusx" w:hAnsi="AcadNusx" w:cs="Arial"/>
        </w:rPr>
        <w:t>eqspluatacias</w:t>
      </w:r>
      <w:proofErr w:type="spellEnd"/>
      <w:r w:rsidRPr="00433F42">
        <w:rPr>
          <w:rFonts w:ascii="AcadNusx" w:hAnsi="AcadNusx" w:cs="Arial"/>
        </w:rPr>
        <w:t xml:space="preserve"> (</w:t>
      </w:r>
      <w:proofErr w:type="spellStart"/>
      <w:r w:rsidRPr="00433F42">
        <w:rPr>
          <w:rFonts w:ascii="AcadNusx" w:hAnsi="AcadNusx" w:cs="Arial"/>
        </w:rPr>
        <w:t>sakabelo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sistema</w:t>
      </w:r>
      <w:proofErr w:type="spellEnd"/>
      <w:r w:rsidRPr="00433F42">
        <w:rPr>
          <w:rFonts w:ascii="AcadNusx" w:hAnsi="AcadNusx" w:cs="Arial"/>
        </w:rPr>
        <w:t xml:space="preserve">), </w:t>
      </w:r>
      <w:proofErr w:type="spellStart"/>
      <w:r w:rsidRPr="00433F42">
        <w:rPr>
          <w:rFonts w:ascii="AcadNusx" w:hAnsi="AcadNusx" w:cs="Arial"/>
        </w:rPr>
        <w:t>aseve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dizelgeneratoris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mowodebas</w:t>
      </w:r>
      <w:proofErr w:type="spellEnd"/>
      <w:r w:rsidRPr="00433F42">
        <w:rPr>
          <w:rFonts w:ascii="AcadNusx" w:hAnsi="AcadNusx" w:cs="Arial"/>
        </w:rPr>
        <w:t xml:space="preserve"> da </w:t>
      </w:r>
      <w:proofErr w:type="spellStart"/>
      <w:r w:rsidRPr="00433F42">
        <w:rPr>
          <w:rFonts w:ascii="AcadNusx" w:hAnsi="AcadNusx" w:cs="Arial"/>
        </w:rPr>
        <w:t>eqspluatacias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ganaTebisa</w:t>
      </w:r>
      <w:proofErr w:type="spellEnd"/>
      <w:r w:rsidRPr="00433F42">
        <w:rPr>
          <w:rFonts w:ascii="AcadNusx" w:hAnsi="AcadNusx" w:cs="Arial"/>
        </w:rPr>
        <w:t xml:space="preserve"> da </w:t>
      </w:r>
      <w:proofErr w:type="spellStart"/>
      <w:r w:rsidRPr="00433F42">
        <w:rPr>
          <w:rFonts w:ascii="AcadNusx" w:hAnsi="AcadNusx" w:cs="Arial"/>
        </w:rPr>
        <w:t>eleqtromomaragebisaTvis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calkeul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saproeqto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ubnebze</w:t>
      </w:r>
      <w:proofErr w:type="spellEnd"/>
      <w:r w:rsidRPr="00433F42">
        <w:rPr>
          <w:rFonts w:ascii="AcadNusx" w:hAnsi="AcadNusx" w:cs="Arial"/>
        </w:rPr>
        <w:t xml:space="preserve">, </w:t>
      </w:r>
      <w:proofErr w:type="spellStart"/>
      <w:r w:rsidRPr="00433F42">
        <w:rPr>
          <w:rFonts w:ascii="AcadNusx" w:hAnsi="AcadNusx" w:cs="Arial"/>
        </w:rPr>
        <w:t>kerZod</w:t>
      </w:r>
      <w:proofErr w:type="spellEnd"/>
      <w:r w:rsidRPr="00433F42">
        <w:rPr>
          <w:rFonts w:ascii="AcadNusx" w:hAnsi="AcadNusx" w:cs="Arial"/>
        </w:rPr>
        <w:t xml:space="preserve"> pk 55+00-88+30;</w:t>
      </w:r>
    </w:p>
    <w:p w14:paraId="38169A59" w14:textId="77777777" w:rsidR="005449E5" w:rsidRPr="00433F42" w:rsidRDefault="005449E5" w:rsidP="005449E5">
      <w:pPr>
        <w:pStyle w:val="ListParagraph"/>
        <w:numPr>
          <w:ilvl w:val="0"/>
          <w:numId w:val="18"/>
        </w:numPr>
        <w:spacing w:before="120" w:after="120"/>
        <w:jc w:val="both"/>
        <w:rPr>
          <w:rFonts w:ascii="AcadNusx" w:hAnsi="AcadNusx" w:cs="Arial"/>
        </w:rPr>
      </w:pPr>
      <w:proofErr w:type="spellStart"/>
      <w:r w:rsidRPr="00433F42">
        <w:rPr>
          <w:rFonts w:ascii="AcadNusx" w:hAnsi="AcadNusx" w:cs="Arial"/>
        </w:rPr>
        <w:t>punqti</w:t>
      </w:r>
      <w:proofErr w:type="spellEnd"/>
      <w:r w:rsidRPr="00433F42">
        <w:rPr>
          <w:rFonts w:ascii="AcadNusx" w:hAnsi="AcadNusx" w:cs="Arial"/>
        </w:rPr>
        <w:t xml:space="preserve"> 5 </w:t>
      </w:r>
      <w:proofErr w:type="spellStart"/>
      <w:r w:rsidRPr="00433F42">
        <w:rPr>
          <w:rFonts w:ascii="AcadNusx" w:hAnsi="AcadNusx" w:cs="Arial"/>
        </w:rPr>
        <w:t>moicavs</w:t>
      </w:r>
      <w:proofErr w:type="spellEnd"/>
      <w:r w:rsidRPr="00433F42">
        <w:rPr>
          <w:rFonts w:ascii="AcadNusx" w:hAnsi="AcadNusx" w:cs="Arial"/>
        </w:rPr>
        <w:t xml:space="preserve"> 1000 m </w:t>
      </w:r>
      <w:proofErr w:type="spellStart"/>
      <w:r w:rsidRPr="00433F42">
        <w:rPr>
          <w:rFonts w:ascii="AcadNusx" w:hAnsi="AcadNusx" w:cs="Arial"/>
        </w:rPr>
        <w:t>sigrZis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saproeqto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monakveTis</w:t>
      </w:r>
      <w:proofErr w:type="spellEnd"/>
      <w:r w:rsidRPr="00433F42">
        <w:rPr>
          <w:rFonts w:ascii="AcadNusx" w:hAnsi="AcadNusx" w:cs="Arial"/>
        </w:rPr>
        <w:t xml:space="preserve"> (pk 23+00-33+00) </w:t>
      </w:r>
      <w:proofErr w:type="spellStart"/>
      <w:r w:rsidRPr="00433F42">
        <w:rPr>
          <w:rFonts w:ascii="AcadNusx" w:hAnsi="AcadNusx" w:cs="Arial"/>
        </w:rPr>
        <w:t>daSrobas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gvirabSi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arsebuli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wylisgan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kvleviTi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samuSaoebis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ganxorcielebis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dros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saTanado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mSrali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pirobebis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Seqmnis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mizniT</w:t>
      </w:r>
      <w:proofErr w:type="spellEnd"/>
      <w:r w:rsidRPr="00433F42">
        <w:rPr>
          <w:rFonts w:ascii="AcadNusx" w:hAnsi="AcadNusx" w:cs="Arial"/>
        </w:rPr>
        <w:t xml:space="preserve">. </w:t>
      </w:r>
      <w:proofErr w:type="spellStart"/>
      <w:r w:rsidRPr="00433F42">
        <w:rPr>
          <w:rFonts w:ascii="AcadNusx" w:hAnsi="AcadNusx" w:cs="Arial"/>
        </w:rPr>
        <w:t>amisaTvis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kontraqtorma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unda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moawyos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wyalamoRvris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sistema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gvirabis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dasawyisSi</w:t>
      </w:r>
      <w:proofErr w:type="spellEnd"/>
      <w:r w:rsidRPr="00433F42">
        <w:rPr>
          <w:rFonts w:ascii="AcadNusx" w:hAnsi="AcadNusx" w:cs="Arial"/>
        </w:rPr>
        <w:t xml:space="preserve"> pk 0+00 da pk 21+00 </w:t>
      </w:r>
      <w:proofErr w:type="spellStart"/>
      <w:r w:rsidRPr="00433F42">
        <w:rPr>
          <w:rFonts w:ascii="AcadNusx" w:hAnsi="AcadNusx" w:cs="Arial"/>
        </w:rPr>
        <w:t>monakveTebze</w:t>
      </w:r>
      <w:proofErr w:type="spellEnd"/>
      <w:r w:rsidRPr="00433F42">
        <w:rPr>
          <w:rFonts w:ascii="AcadNusx" w:hAnsi="AcadNusx" w:cs="Arial"/>
        </w:rPr>
        <w:t xml:space="preserve">. garda </w:t>
      </w:r>
      <w:proofErr w:type="spellStart"/>
      <w:r w:rsidRPr="00433F42">
        <w:rPr>
          <w:rFonts w:ascii="AcadNusx" w:hAnsi="AcadNusx" w:cs="Arial"/>
        </w:rPr>
        <w:t>amisa</w:t>
      </w:r>
      <w:proofErr w:type="spellEnd"/>
      <w:r w:rsidRPr="00433F42">
        <w:rPr>
          <w:rFonts w:ascii="AcadNusx" w:hAnsi="AcadNusx" w:cs="Arial"/>
        </w:rPr>
        <w:t xml:space="preserve">, </w:t>
      </w:r>
      <w:proofErr w:type="spellStart"/>
      <w:r w:rsidRPr="00433F42">
        <w:rPr>
          <w:rFonts w:ascii="AcadNusx" w:hAnsi="AcadNusx" w:cs="Arial"/>
        </w:rPr>
        <w:t>calkeul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saproeqto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ubnebze</w:t>
      </w:r>
      <w:proofErr w:type="spellEnd"/>
      <w:r w:rsidRPr="00433F42">
        <w:rPr>
          <w:rFonts w:ascii="AcadNusx" w:hAnsi="AcadNusx" w:cs="Arial"/>
        </w:rPr>
        <w:t xml:space="preserve"> (pk 55+00-88+30) </w:t>
      </w:r>
      <w:proofErr w:type="spellStart"/>
      <w:r w:rsidRPr="00433F42">
        <w:rPr>
          <w:rFonts w:ascii="AcadNusx" w:hAnsi="AcadNusx" w:cs="Arial"/>
        </w:rPr>
        <w:t>saremonto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samuSaoebis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gansaxorcieleblad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kontraqtorma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unda</w:t>
      </w:r>
      <w:proofErr w:type="spellEnd"/>
      <w:r w:rsidRPr="00433F42">
        <w:rPr>
          <w:rFonts w:ascii="AcadNusx" w:hAnsi="AcadNusx" w:cs="Arial"/>
        </w:rPr>
        <w:t xml:space="preserve"> </w:t>
      </w:r>
      <w:proofErr w:type="spellStart"/>
      <w:r w:rsidRPr="00433F42">
        <w:rPr>
          <w:rFonts w:ascii="AcadNusx" w:hAnsi="AcadNusx" w:cs="Arial"/>
        </w:rPr>
        <w:t>moawyo</w:t>
      </w:r>
      <w:r>
        <w:rPr>
          <w:rFonts w:ascii="AcadNusx" w:hAnsi="AcadNusx" w:cs="Arial"/>
        </w:rPr>
        <w:t>s</w:t>
      </w:r>
      <w:proofErr w:type="spellEnd"/>
      <w:r>
        <w:rPr>
          <w:rFonts w:ascii="AcadNusx" w:hAnsi="AcadNusx" w:cs="Arial"/>
        </w:rPr>
        <w:t xml:space="preserve"> </w:t>
      </w:r>
      <w:proofErr w:type="spellStart"/>
      <w:r>
        <w:rPr>
          <w:rFonts w:ascii="AcadNusx" w:hAnsi="AcadNusx" w:cs="Arial"/>
        </w:rPr>
        <w:t>saTanado</w:t>
      </w:r>
      <w:proofErr w:type="spellEnd"/>
      <w:r>
        <w:rPr>
          <w:rFonts w:ascii="AcadNusx" w:hAnsi="AcadNusx" w:cs="Arial"/>
        </w:rPr>
        <w:t xml:space="preserve"> </w:t>
      </w:r>
      <w:proofErr w:type="spellStart"/>
      <w:r>
        <w:rPr>
          <w:rFonts w:ascii="AcadNusx" w:hAnsi="AcadNusx" w:cs="Arial"/>
        </w:rPr>
        <w:t>wyalamoRvris</w:t>
      </w:r>
      <w:proofErr w:type="spellEnd"/>
      <w:r>
        <w:rPr>
          <w:rFonts w:ascii="AcadNusx" w:hAnsi="AcadNusx" w:cs="Arial"/>
        </w:rPr>
        <w:t xml:space="preserve"> </w:t>
      </w:r>
      <w:proofErr w:type="spellStart"/>
      <w:r>
        <w:rPr>
          <w:rFonts w:ascii="AcadNusx" w:hAnsi="AcadNusx" w:cs="Arial"/>
        </w:rPr>
        <w:t>sistema</w:t>
      </w:r>
      <w:proofErr w:type="spellEnd"/>
      <w:r>
        <w:rPr>
          <w:rFonts w:ascii="AcadNusx" w:hAnsi="AcadNusx" w:cs="Arial"/>
        </w:rPr>
        <w:t>.</w:t>
      </w:r>
    </w:p>
    <w:p w14:paraId="562C2504" w14:textId="77777777" w:rsidR="005449E5" w:rsidRPr="00DD0521" w:rsidRDefault="005449E5" w:rsidP="005449E5">
      <w:pPr>
        <w:pStyle w:val="ListParagraph"/>
        <w:spacing w:before="120" w:after="120"/>
        <w:ind w:left="1248"/>
        <w:jc w:val="both"/>
        <w:rPr>
          <w:rFonts w:ascii="AcadNusx" w:hAnsi="AcadNusx" w:cs="Arial"/>
          <w:b/>
          <w:lang w:val="ka-GE"/>
        </w:rPr>
      </w:pPr>
      <w:r w:rsidRPr="00DD0521">
        <w:rPr>
          <w:rFonts w:ascii="AcadNusx" w:hAnsi="AcadNusx" w:cs="Arial"/>
          <w:b/>
          <w:lang w:val="ka-GE"/>
        </w:rPr>
        <w:t>pk 0+00-ze unda moewyos damba, romelic uzrunvelyofs ramdenime arsebuli wyarodan wylis Segrovebas da gadatumbvas hesis Senobis arsebul zumfSi. wylis xarji Seadgens 0.4-0.5 m</w:t>
      </w:r>
      <w:r w:rsidRPr="00DD0521">
        <w:rPr>
          <w:rFonts w:ascii="AcadNusx" w:hAnsi="AcadNusx" w:cs="Arial"/>
          <w:b/>
          <w:vertAlign w:val="superscript"/>
          <w:lang w:val="ka-GE"/>
        </w:rPr>
        <w:t>3</w:t>
      </w:r>
      <w:r w:rsidRPr="00DD0521">
        <w:rPr>
          <w:rFonts w:ascii="AcadNusx" w:hAnsi="AcadNusx" w:cs="Arial"/>
          <w:b/>
          <w:lang w:val="ka-GE"/>
        </w:rPr>
        <w:t xml:space="preserve">/wm, gadatumbvis manZili 15 m, awevis simaRle 10 m. </w:t>
      </w:r>
    </w:p>
    <w:p w14:paraId="7694FEBD" w14:textId="77777777" w:rsidR="005449E5" w:rsidRPr="00DD0521" w:rsidRDefault="005449E5" w:rsidP="005449E5">
      <w:pPr>
        <w:pStyle w:val="ListParagraph"/>
        <w:spacing w:before="120" w:after="120"/>
        <w:ind w:left="1248"/>
        <w:jc w:val="both"/>
        <w:rPr>
          <w:rFonts w:ascii="AcadNusx" w:hAnsi="AcadNusx" w:cs="Arial"/>
          <w:b/>
          <w:lang w:val="ka-GE"/>
        </w:rPr>
      </w:pPr>
    </w:p>
    <w:p w14:paraId="4CFD9544" w14:textId="77777777" w:rsidR="005449E5" w:rsidRPr="00897E7D" w:rsidRDefault="005449E5" w:rsidP="005449E5">
      <w:pPr>
        <w:pStyle w:val="ListParagraph"/>
        <w:spacing w:before="120" w:after="120"/>
        <w:ind w:left="1248"/>
        <w:jc w:val="both"/>
        <w:rPr>
          <w:rFonts w:ascii="AcadNusx" w:hAnsi="AcadNusx" w:cs="Arial"/>
          <w:lang w:val="ka-GE"/>
        </w:rPr>
      </w:pPr>
      <w:r w:rsidRPr="00897E7D">
        <w:rPr>
          <w:rFonts w:ascii="AcadNusx" w:hAnsi="AcadNusx" w:cs="Arial"/>
          <w:lang w:val="ka-GE"/>
        </w:rPr>
        <w:t>pk 21+00-ze wylis nakadis xarji Seadgens daaxloebiT 0.2-0.3 m3/wm. gvirabis grZivi profilis gaTvaliswinebiT, kontraqtorma saproeqto monakveTze unda uzrunvelyos saTanado raodenobis tumboebis da dambebis (ori an sami) mowyoba 1000 m monakveTis wylisgan daSrobis mizniT.</w:t>
      </w:r>
    </w:p>
    <w:p w14:paraId="37542E3E" w14:textId="77777777" w:rsidR="000A001E" w:rsidRPr="005D65C2" w:rsidRDefault="005449E5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  <w:r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lastRenderedPageBreak/>
        <w:t>შენიშვნა: გეოფიზიკური კვლევის ტექნიკური დავალების გაზიარება დაინტერესებულ პრეტენდენტებთან მოხდება, პრეტენდენტის მიერ ინტერესის გამოხატვის შემდეგ.</w:t>
      </w:r>
    </w:p>
    <w:p w14:paraId="337EC083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20AC4014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0B22F49E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570F1176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781DC151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288E3E62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73FBF61D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241D9F70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1F7A4A8E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318AEC46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3997063B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71D6E63D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5C4BA613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5D2F00BD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6F3C4AB1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770A680D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6546AF62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tbl>
      <w:tblPr>
        <w:tblStyle w:val="TableGrid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170"/>
      </w:tblGrid>
      <w:tr w:rsidR="002225C0" w:rsidRPr="00872489" w14:paraId="58391C4B" w14:textId="77777777" w:rsidTr="002225C0">
        <w:trPr>
          <w:trHeight w:val="2421"/>
        </w:trPr>
        <w:tc>
          <w:tcPr>
            <w:tcW w:w="4394" w:type="dxa"/>
          </w:tcPr>
          <w:p w14:paraId="63C33BC2" w14:textId="77777777" w:rsidR="002225C0" w:rsidRPr="00EF7DFF" w:rsidRDefault="002225C0" w:rsidP="00B37E3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„დამკვეთი“</w:t>
            </w:r>
          </w:p>
          <w:p w14:paraId="53D876AA" w14:textId="77777777" w:rsidR="002225C0" w:rsidRPr="00872489" w:rsidRDefault="002225C0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</w:t>
            </w:r>
          </w:p>
          <w:p w14:paraId="324D34E5" w14:textId="77777777" w:rsidR="002225C0" w:rsidRPr="00872489" w:rsidRDefault="002225C0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6F30690" w14:textId="77777777" w:rsidR="002225C0" w:rsidRPr="00872489" w:rsidRDefault="002225C0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44FA631" w14:textId="77777777" w:rsidR="002225C0" w:rsidRPr="00872489" w:rsidRDefault="002225C0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EA78483" w14:textId="77777777" w:rsidR="002225C0" w:rsidRPr="00872489" w:rsidRDefault="002225C0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3B935FD8" w14:textId="77777777" w:rsidR="002225C0" w:rsidRPr="00872489" w:rsidRDefault="002225C0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ირაკლი ბაბუხადია</w:t>
            </w:r>
          </w:p>
          <w:p w14:paraId="1FD0BB89" w14:textId="77777777" w:rsidR="002225C0" w:rsidRPr="00872489" w:rsidRDefault="002225C0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</w:p>
        </w:tc>
        <w:tc>
          <w:tcPr>
            <w:tcW w:w="5170" w:type="dxa"/>
          </w:tcPr>
          <w:p w14:paraId="25B736FC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„შემსრულებელი“</w:t>
            </w:r>
          </w:p>
          <w:p w14:paraId="00C52E94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</w:rPr>
              <w:t>[-]</w:t>
            </w:r>
          </w:p>
          <w:p w14:paraId="27988CC1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25C894E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30C355D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667FF93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2EC470D6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</w:rPr>
              <w:t>[-]</w:t>
            </w:r>
          </w:p>
          <w:p w14:paraId="412991B1" w14:textId="77777777" w:rsidR="002225C0" w:rsidRPr="00872489" w:rsidRDefault="002225C0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</w:rPr>
              <w:t>[-]</w:t>
            </w:r>
          </w:p>
          <w:p w14:paraId="72C705DE" w14:textId="77777777" w:rsidR="002225C0" w:rsidRPr="00872489" w:rsidRDefault="002225C0" w:rsidP="00B37E34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</w:tbl>
    <w:p w14:paraId="21FF52D2" w14:textId="77777777" w:rsidR="000A001E" w:rsidRPr="005D65C2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5B191981" w14:textId="77777777" w:rsidR="000A001E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398B95F4" w14:textId="77777777" w:rsidR="000913CC" w:rsidRDefault="000913CC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37FD6424" w14:textId="77777777" w:rsidR="000913CC" w:rsidRDefault="000913CC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4A957580" w14:textId="77777777" w:rsidR="000913CC" w:rsidRDefault="000913CC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68D1BE56" w14:textId="77777777" w:rsidR="000913CC" w:rsidRDefault="000913CC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2F969558" w14:textId="77777777" w:rsidR="000913CC" w:rsidRDefault="000913CC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00EBEA26" w14:textId="77777777" w:rsidR="000913CC" w:rsidRDefault="000913CC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26456C64" w14:textId="77777777" w:rsidR="000913CC" w:rsidRDefault="000913CC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76AD933D" w14:textId="77777777" w:rsidR="000913CC" w:rsidRDefault="000913CC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3BE5C530" w14:textId="77777777" w:rsidR="000913CC" w:rsidRDefault="000913CC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10139EE2" w14:textId="77777777" w:rsidR="000913CC" w:rsidRDefault="000913CC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60BAC4C8" w14:textId="77777777" w:rsidR="000913CC" w:rsidRDefault="000913CC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698AA144" w14:textId="77777777" w:rsidR="000913CC" w:rsidRDefault="000913CC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394EF081" w14:textId="77777777" w:rsidR="000913CC" w:rsidRDefault="000913CC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744E859C" w14:textId="55DDDA49" w:rsidR="000A001E" w:rsidRPr="00555E5F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  <w:r w:rsidRPr="00663C7A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lastRenderedPageBreak/>
        <w:t>ხელშეკრულება სამშენებლო სამუშაოების წარმოების შესახებ N</w:t>
      </w:r>
      <w:r w:rsidR="00FF4464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26-XXX</w:t>
      </w:r>
      <w:r w:rsidR="00555E5F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-ს ხარჯთაღრიცხვა</w:t>
      </w:r>
    </w:p>
    <w:p w14:paraId="0368994D" w14:textId="77777777" w:rsidR="000A001E" w:rsidRDefault="000A001E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  <w:r w:rsidRPr="00110DEE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დანართი</w:t>
      </w:r>
      <w:r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 xml:space="preserve"> N</w:t>
      </w:r>
      <w:r w:rsidRPr="005D65C2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1</w:t>
      </w:r>
      <w:r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>4</w:t>
      </w:r>
      <w:r w:rsidRPr="00110DEE">
        <w:rPr>
          <w:rFonts w:ascii="Sylfaen" w:eastAsiaTheme="minorHAnsi" w:hAnsi="Sylfaen" w:cstheme="minorBidi"/>
          <w:b/>
          <w:color w:val="0D0D0D" w:themeColor="text1" w:themeTint="F2"/>
          <w:lang w:val="ka-GE"/>
        </w:rPr>
        <w:t xml:space="preserve"> </w:t>
      </w:r>
    </w:p>
    <w:p w14:paraId="5ECDDA8A" w14:textId="77777777" w:rsidR="000F653F" w:rsidRDefault="000F653F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1A45C97C" w14:textId="77777777" w:rsidR="00555E5F" w:rsidRDefault="00555E5F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024F5C5D" w14:textId="77777777" w:rsidR="00555E5F" w:rsidRDefault="00555E5F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399705BF" w14:textId="77777777" w:rsidR="00555E5F" w:rsidRDefault="00555E5F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71C43F70" w14:textId="77777777" w:rsidR="00555E5F" w:rsidRDefault="00555E5F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10C28E5F" w14:textId="77777777" w:rsidR="00555E5F" w:rsidRDefault="00555E5F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tbl>
      <w:tblPr>
        <w:tblW w:w="10080" w:type="dxa"/>
        <w:tblInd w:w="-460" w:type="dxa"/>
        <w:tblLayout w:type="fixed"/>
        <w:tblLook w:val="04A0" w:firstRow="1" w:lastRow="0" w:firstColumn="1" w:lastColumn="0" w:noHBand="0" w:noVBand="1"/>
      </w:tblPr>
      <w:tblGrid>
        <w:gridCol w:w="720"/>
        <w:gridCol w:w="4770"/>
        <w:gridCol w:w="1080"/>
        <w:gridCol w:w="1170"/>
        <w:gridCol w:w="1260"/>
        <w:gridCol w:w="1080"/>
      </w:tblGrid>
      <w:tr w:rsidR="00555E5F" w:rsidRPr="00555E5F" w14:paraId="14751358" w14:textId="77777777" w:rsidTr="007B4364">
        <w:trPr>
          <w:trHeight w:val="45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12DC8E88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sz w:val="20"/>
                <w:szCs w:val="20"/>
              </w:rPr>
              <w:t>#</w:t>
            </w:r>
          </w:p>
        </w:tc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14:paraId="3254BDD7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სამუშაოს</w:t>
            </w:r>
            <w:proofErr w:type="spellEnd"/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დასახელება</w:t>
            </w:r>
            <w:proofErr w:type="spellEnd"/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3B10D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განზ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.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ერთ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. 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C38A8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66577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ერთეულის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ფასი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,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ლარი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6F574D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ერთეულის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ფასი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,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ლარი</w:t>
            </w:r>
            <w:proofErr w:type="spellEnd"/>
          </w:p>
        </w:tc>
      </w:tr>
      <w:tr w:rsidR="00555E5F" w:rsidRPr="00555E5F" w14:paraId="25D163B2" w14:textId="77777777" w:rsidTr="007B4364">
        <w:trPr>
          <w:trHeight w:val="45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73DFCC" w14:textId="77777777" w:rsidR="00555E5F" w:rsidRPr="00555E5F" w:rsidRDefault="00555E5F" w:rsidP="00555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D843A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A68D38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89C4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A5F7C0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1E4887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</w:p>
        </w:tc>
      </w:tr>
      <w:tr w:rsidR="00555E5F" w:rsidRPr="00555E5F" w14:paraId="77434A5B" w14:textId="77777777" w:rsidTr="007B4364">
        <w:trPr>
          <w:trHeight w:val="45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EA78DB" w14:textId="77777777" w:rsidR="00555E5F" w:rsidRPr="00555E5F" w:rsidRDefault="00555E5F" w:rsidP="00555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B578D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CAAEEF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0A9F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F26315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CFF6FE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</w:p>
        </w:tc>
      </w:tr>
      <w:tr w:rsidR="00555E5F" w:rsidRPr="00555E5F" w14:paraId="6EF9761F" w14:textId="77777777" w:rsidTr="007B4364">
        <w:trPr>
          <w:trHeight w:val="85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888E53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0C8FD5C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გვირაბის</w:t>
            </w:r>
            <w:proofErr w:type="spellEnd"/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ძირზე</w:t>
            </w:r>
            <w:proofErr w:type="spellEnd"/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ეროზირებული</w:t>
            </w:r>
            <w:proofErr w:type="spellEnd"/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ბეტონის</w:t>
            </w:r>
            <w:proofErr w:type="spellEnd"/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რეაბილიტაცია</w:t>
            </w:r>
            <w:proofErr w:type="spellEnd"/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განამარტებითი</w:t>
            </w:r>
            <w:proofErr w:type="spellEnd"/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ბარათი</w:t>
            </w:r>
            <w:proofErr w:type="spellEnd"/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 xml:space="preserve"> -</w:t>
            </w: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დანართი</w:t>
            </w:r>
            <w:proofErr w:type="spellEnd"/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 xml:space="preserve"> #1 </w:t>
            </w:r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და</w:t>
            </w:r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 xml:space="preserve"> </w:t>
            </w:r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ტექნიკური</w:t>
            </w:r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სპეციფიკაციები</w:t>
            </w:r>
            <w:proofErr w:type="spellEnd"/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დანართი</w:t>
            </w:r>
            <w:proofErr w:type="spellEnd"/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 xml:space="preserve"> #2)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CB252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1F664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9624CE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0EE1CD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555E5F" w:rsidRPr="00555E5F" w14:paraId="096EAB86" w14:textId="77777777" w:rsidTr="007B4364">
        <w:trPr>
          <w:trHeight w:val="11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57ED1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64F05FE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გვირაბის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ფსკერზე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ეროზირებული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ბეტონის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დამუშავება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ტრანსპორტირება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გვირაბის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გარეთ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გატანა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ნაგავსაყრელზე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კმ</w:t>
            </w: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-</w:t>
            </w:r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მდე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მანძილზე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მონაკვეთებზე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დროებითი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განათებისა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წყალამოღვრის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სისტემების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ჩათვლით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DB09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>m</w:t>
            </w: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0A21C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81511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7D0D28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0.00</w:t>
            </w:r>
          </w:p>
        </w:tc>
      </w:tr>
      <w:tr w:rsidR="00555E5F" w:rsidRPr="00555E5F" w14:paraId="06FED81B" w14:textId="77777777" w:rsidTr="007B4364">
        <w:trPr>
          <w:trHeight w:val="4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B6EE0C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5D72F4F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არმატურის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კარკასის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მონტაჟი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(</w:t>
            </w:r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III,</w:t>
            </w: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მმ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ბიჯი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150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მმ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A15F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>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191C8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25815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A00D5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0.00</w:t>
            </w:r>
          </w:p>
        </w:tc>
      </w:tr>
      <w:tr w:rsidR="00555E5F" w:rsidRPr="00555E5F" w14:paraId="0B774A85" w14:textId="77777777" w:rsidTr="007B4364">
        <w:trPr>
          <w:trHeight w:val="14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5267F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592DA29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C-25/30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კლასის</w:t>
            </w:r>
            <w:proofErr w:type="spellEnd"/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ბეტონის</w:t>
            </w:r>
            <w:proofErr w:type="spellEnd"/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მიწოდება</w:t>
            </w:r>
            <w:proofErr w:type="spellEnd"/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გვირაბში</w:t>
            </w:r>
            <w:proofErr w:type="spellEnd"/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ძირზე</w:t>
            </w:r>
            <w:proofErr w:type="spellEnd"/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რკინაბეტონის</w:t>
            </w:r>
            <w:proofErr w:type="spellEnd"/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მოწყობის</w:t>
            </w:r>
            <w:proofErr w:type="spellEnd"/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ზედაპირის</w:t>
            </w:r>
            <w:proofErr w:type="spellEnd"/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F3</w:t>
            </w: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ტიპამდე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მოსწორების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ჩათვლით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ყველა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საჭირო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სამუშაოთა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მათ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შორის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განათების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ელექტორფიკაციისა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წყალამოღვრის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სისტემების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ჩათვლით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).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ეროზირებული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მონაკვეთების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შესახებ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ინფორმაცია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მოცემულია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დანართ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#3-</w:t>
            </w:r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</w:t>
            </w: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ჯამურად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730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კვ</w:t>
            </w: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.</w:t>
            </w:r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32D4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>m</w:t>
            </w: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2EA58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5316C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5D4F3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0.00</w:t>
            </w:r>
          </w:p>
        </w:tc>
      </w:tr>
      <w:tr w:rsidR="00555E5F" w:rsidRPr="00555E5F" w14:paraId="63034712" w14:textId="77777777" w:rsidTr="007B4364">
        <w:trPr>
          <w:trHeight w:val="2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72746E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E98EEF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კვლევითი</w:t>
            </w:r>
            <w:proofErr w:type="spellEnd"/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სამუშაოები</w:t>
            </w:r>
            <w:proofErr w:type="spellEnd"/>
            <w:r w:rsidRPr="00555E5F"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D1AC1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color w:val="00B0F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980CDF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B0F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B0F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287AE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B0F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B0F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8BDF52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555E5F" w:rsidRPr="00555E5F" w14:paraId="01218378" w14:textId="77777777" w:rsidTr="007B4364">
        <w:trPr>
          <w:trHeight w:val="5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CA682A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0AD8F0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გეოფიზიკური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კვლევა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პკ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23+00-33+00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მონაკვეთზე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გვირაბში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დროებითი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განათებისა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წყალამოღვრის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მოწყობით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კვლევის</w:t>
            </w:r>
            <w:proofErr w:type="spellEnd"/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პერიოდში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6C8B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>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E5EA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A1E8B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2A0D8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0.00</w:t>
            </w:r>
          </w:p>
        </w:tc>
      </w:tr>
      <w:tr w:rsidR="00555E5F" w:rsidRPr="00555E5F" w14:paraId="658B0F71" w14:textId="77777777" w:rsidTr="007B4364">
        <w:trPr>
          <w:trHeight w:val="7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BD55F3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39756CB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ბეტონის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კერნების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აღება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ლაბორატორიული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კვლევა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პკ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23+00-33+00 </w:t>
            </w:r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60+00-70+00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პიკეტებზე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(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ყოველ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50 </w:t>
            </w:r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მ</w:t>
            </w:r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კვეთში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)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975E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>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C105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9CEC8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EB322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0.00</w:t>
            </w:r>
          </w:p>
        </w:tc>
      </w:tr>
      <w:tr w:rsidR="00555E5F" w:rsidRPr="00555E5F" w14:paraId="1B38ABCB" w14:textId="77777777" w:rsidTr="007B4364">
        <w:trPr>
          <w:trHeight w:val="2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DC5811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A2B3ADF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ბზარმზომების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დაყენება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პკ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23+00-33+00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6DC7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>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535E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92274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AB85CC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</w:tr>
      <w:tr w:rsidR="00555E5F" w:rsidRPr="00555E5F" w14:paraId="5760FAF3" w14:textId="77777777" w:rsidTr="007B4364">
        <w:trPr>
          <w:trHeight w:val="2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34590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C3095B5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ჯამი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05E9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BAE96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57C66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92089C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5E5F" w:rsidRPr="00555E5F" w14:paraId="6AB9C7D3" w14:textId="77777777" w:rsidTr="007B4364">
        <w:trPr>
          <w:trHeight w:val="2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88118C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515F677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ზედნადები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ხარჯი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D519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A7FDD1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11DAE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55E5F">
              <w:rPr>
                <w:rFonts w:eastAsia="Times New Roman" w:cs="Calibri"/>
                <w:sz w:val="18"/>
                <w:szCs w:val="18"/>
              </w:rPr>
              <w:t>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C857D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5E5F" w:rsidRPr="00555E5F" w14:paraId="5505491D" w14:textId="77777777" w:rsidTr="007B4364">
        <w:trPr>
          <w:trHeight w:val="2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3EB6D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6DBA585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ჯამი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889A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AA5901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56C22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55E5F"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B21611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5E5F" w:rsidRPr="00555E5F" w14:paraId="60431E57" w14:textId="77777777" w:rsidTr="007B4364">
        <w:trPr>
          <w:trHeight w:val="2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2CD8E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0248945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გეგმიური</w:t>
            </w:r>
            <w:proofErr w:type="spellEnd"/>
            <w:r w:rsidRPr="00555E5F">
              <w:rPr>
                <w:rFonts w:ascii="AcadNusx" w:eastAsia="Times New Roman" w:hAnsi="AcadNusx" w:cs="Calibri"/>
                <w:sz w:val="20"/>
                <w:szCs w:val="20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sz w:val="20"/>
                <w:szCs w:val="20"/>
              </w:rPr>
              <w:t>მოგება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D6E3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EA8C7E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CA94D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55E5F">
              <w:rPr>
                <w:rFonts w:eastAsia="Times New Roman" w:cs="Calibri"/>
                <w:sz w:val="18"/>
                <w:szCs w:val="18"/>
              </w:rPr>
              <w:t>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97952F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5E5F" w:rsidRPr="00555E5F" w14:paraId="42C93230" w14:textId="77777777" w:rsidTr="007B4364">
        <w:trPr>
          <w:trHeight w:val="2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FD7E9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13AB320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b/>
                <w:bCs/>
                <w:sz w:val="20"/>
                <w:szCs w:val="2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ჯამი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B647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BB1F6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00FC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55E5F"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D9C7D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5E5F" w:rsidRPr="00555E5F" w14:paraId="6046821C" w14:textId="77777777" w:rsidTr="007B4364">
        <w:trPr>
          <w:trHeight w:val="4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73FEB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47BE41A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b/>
                <w:bCs/>
                <w:color w:val="00000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color w:val="000000"/>
              </w:rPr>
              <w:t>დღგ</w:t>
            </w:r>
            <w:proofErr w:type="spellEnd"/>
            <w:r w:rsidRPr="00555E5F">
              <w:rPr>
                <w:rFonts w:ascii="AcadNusx" w:eastAsia="Times New Roman" w:hAnsi="AcadNusx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A8919" w14:textId="77777777" w:rsidR="00555E5F" w:rsidRPr="00555E5F" w:rsidRDefault="00555E5F" w:rsidP="00555E5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55E5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9A3AC8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DD50F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55E5F">
              <w:rPr>
                <w:rFonts w:eastAsia="Times New Roman" w:cs="Calibri"/>
                <w:sz w:val="18"/>
                <w:szCs w:val="18"/>
              </w:rPr>
              <w:t>18%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738872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5E5F" w:rsidRPr="00555E5F" w14:paraId="304064C8" w14:textId="77777777" w:rsidTr="007B4364">
        <w:trPr>
          <w:trHeight w:val="4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FA6064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F50853E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b/>
                <w:bCs/>
                <w:color w:val="000000"/>
              </w:rPr>
            </w:pPr>
            <w:proofErr w:type="spellStart"/>
            <w:r w:rsidRPr="00555E5F">
              <w:rPr>
                <w:rFonts w:ascii="Sylfaen" w:eastAsia="Times New Roman" w:hAnsi="Sylfaen" w:cs="Sylfaen"/>
                <w:b/>
                <w:bCs/>
                <w:color w:val="000000"/>
              </w:rPr>
              <w:t>ჯამი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1455BD" w14:textId="77777777" w:rsidR="00555E5F" w:rsidRPr="00555E5F" w:rsidRDefault="00555E5F" w:rsidP="00555E5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55E5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A3907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DACE09" w14:textId="77777777" w:rsidR="00555E5F" w:rsidRPr="00555E5F" w:rsidRDefault="00555E5F" w:rsidP="00555E5F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51EF8ED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b/>
                <w:bCs/>
                <w:color w:val="000000"/>
                <w:sz w:val="20"/>
                <w:szCs w:val="20"/>
              </w:rPr>
            </w:pPr>
            <w:r w:rsidRPr="00555E5F">
              <w:rPr>
                <w:rFonts w:ascii="AcadNusx" w:eastAsia="Times New Roman" w:hAnsi="AcadNusx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5E5F" w:rsidRPr="00555E5F" w14:paraId="76993AB3" w14:textId="77777777" w:rsidTr="007B4364">
        <w:trPr>
          <w:trHeight w:val="5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077A" w14:textId="77777777" w:rsidR="00555E5F" w:rsidRPr="00555E5F" w:rsidRDefault="00555E5F" w:rsidP="00555E5F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69D59" w14:textId="77777777" w:rsidR="00555E5F" w:rsidRPr="00555E5F" w:rsidRDefault="00555E5F" w:rsidP="00555E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4ADB" w14:textId="77777777" w:rsidR="00555E5F" w:rsidRPr="00555E5F" w:rsidRDefault="00555E5F" w:rsidP="00555E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8023" w14:textId="77777777" w:rsidR="00555E5F" w:rsidRPr="00555E5F" w:rsidRDefault="00555E5F" w:rsidP="00555E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8A9E" w14:textId="77777777" w:rsidR="00555E5F" w:rsidRPr="00555E5F" w:rsidRDefault="00555E5F" w:rsidP="00555E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A950" w14:textId="77777777" w:rsidR="00555E5F" w:rsidRPr="00555E5F" w:rsidRDefault="00555E5F" w:rsidP="00555E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55E5F" w:rsidRPr="00555E5F" w14:paraId="36F0EEC5" w14:textId="77777777" w:rsidTr="007B4364">
        <w:trPr>
          <w:trHeight w:val="7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E0A8" w14:textId="77777777" w:rsidR="00555E5F" w:rsidRPr="00555E5F" w:rsidRDefault="00555E5F" w:rsidP="00555E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08224" w14:textId="77777777" w:rsidR="00555E5F" w:rsidRPr="00555E5F" w:rsidRDefault="00555E5F" w:rsidP="00555E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u w:val="single"/>
              </w:rPr>
            </w:pPr>
            <w:r w:rsidRPr="00555E5F">
              <w:rPr>
                <w:rFonts w:ascii="Arial" w:eastAsia="Times New Roman" w:hAnsi="Arial" w:cs="Arial"/>
                <w:i/>
                <w:iCs/>
                <w:color w:val="FF0000"/>
                <w:u w:val="single"/>
              </w:rPr>
              <w:t>*</w:t>
            </w:r>
            <w:proofErr w:type="spellStart"/>
            <w:r w:rsidRPr="00555E5F">
              <w:rPr>
                <w:rFonts w:ascii="Sylfaen" w:eastAsia="Times New Roman" w:hAnsi="Sylfaen" w:cs="Sylfaen"/>
                <w:i/>
                <w:iCs/>
                <w:color w:val="FF0000"/>
                <w:u w:val="single"/>
              </w:rPr>
              <w:t>შენიშვნა</w:t>
            </w:r>
            <w:proofErr w:type="spellEnd"/>
            <w:r w:rsidRPr="00555E5F">
              <w:rPr>
                <w:rFonts w:ascii="Arial" w:eastAsia="Times New Roman" w:hAnsi="Arial" w:cs="Arial"/>
                <w:i/>
                <w:iCs/>
                <w:color w:val="FF0000"/>
                <w:u w:val="single"/>
              </w:rPr>
              <w:t xml:space="preserve">: </w:t>
            </w:r>
            <w:proofErr w:type="spellStart"/>
            <w:r w:rsidRPr="00555E5F">
              <w:rPr>
                <w:rFonts w:ascii="Sylfaen" w:eastAsia="Times New Roman" w:hAnsi="Sylfaen" w:cs="Sylfaen"/>
                <w:i/>
                <w:iCs/>
                <w:color w:val="FF0000"/>
                <w:u w:val="single"/>
              </w:rPr>
              <w:t>პრეტენდენტებს</w:t>
            </w:r>
            <w:proofErr w:type="spellEnd"/>
            <w:r w:rsidRPr="00555E5F">
              <w:rPr>
                <w:rFonts w:ascii="Arial" w:eastAsia="Times New Roman" w:hAnsi="Arial" w:cs="Arial"/>
                <w:i/>
                <w:iCs/>
                <w:color w:val="FF0000"/>
                <w:u w:val="single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i/>
                <w:iCs/>
                <w:color w:val="FF0000"/>
                <w:u w:val="single"/>
              </w:rPr>
              <w:t>გეოფიზიკური</w:t>
            </w:r>
            <w:proofErr w:type="spellEnd"/>
            <w:r w:rsidRPr="00555E5F">
              <w:rPr>
                <w:rFonts w:ascii="Arial" w:eastAsia="Times New Roman" w:hAnsi="Arial" w:cs="Arial"/>
                <w:i/>
                <w:iCs/>
                <w:color w:val="FF0000"/>
                <w:u w:val="single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i/>
                <w:iCs/>
                <w:color w:val="FF0000"/>
                <w:u w:val="single"/>
              </w:rPr>
              <w:t>კვლევის</w:t>
            </w:r>
            <w:proofErr w:type="spellEnd"/>
            <w:r w:rsidRPr="00555E5F">
              <w:rPr>
                <w:rFonts w:ascii="Arial" w:eastAsia="Times New Roman" w:hAnsi="Arial" w:cs="Arial"/>
                <w:i/>
                <w:iCs/>
                <w:color w:val="FF0000"/>
                <w:u w:val="single"/>
              </w:rPr>
              <w:t xml:space="preserve"> </w:t>
            </w:r>
            <w:r w:rsidRPr="00555E5F">
              <w:rPr>
                <w:rFonts w:ascii="Sylfaen" w:eastAsia="Times New Roman" w:hAnsi="Sylfaen" w:cs="Sylfaen"/>
                <w:i/>
                <w:iCs/>
                <w:color w:val="FF0000"/>
                <w:u w:val="single"/>
              </w:rPr>
              <w:t>ტექნიკური</w:t>
            </w:r>
            <w:r w:rsidRPr="00555E5F">
              <w:rPr>
                <w:rFonts w:ascii="Arial" w:eastAsia="Times New Roman" w:hAnsi="Arial" w:cs="Arial"/>
                <w:i/>
                <w:iCs/>
                <w:color w:val="FF0000"/>
                <w:u w:val="single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i/>
                <w:iCs/>
                <w:color w:val="FF0000"/>
                <w:u w:val="single"/>
              </w:rPr>
              <w:t>დავალება</w:t>
            </w:r>
            <w:proofErr w:type="spellEnd"/>
            <w:r w:rsidRPr="00555E5F">
              <w:rPr>
                <w:rFonts w:ascii="Arial" w:eastAsia="Times New Roman" w:hAnsi="Arial" w:cs="Arial"/>
                <w:i/>
                <w:iCs/>
                <w:color w:val="FF0000"/>
                <w:u w:val="single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i/>
                <w:iCs/>
                <w:color w:val="FF0000"/>
                <w:u w:val="single"/>
              </w:rPr>
              <w:t>დამტებით</w:t>
            </w:r>
            <w:proofErr w:type="spellEnd"/>
            <w:r w:rsidRPr="00555E5F">
              <w:rPr>
                <w:rFonts w:ascii="Arial" w:eastAsia="Times New Roman" w:hAnsi="Arial" w:cs="Arial"/>
                <w:i/>
                <w:iCs/>
                <w:color w:val="FF0000"/>
                <w:u w:val="single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i/>
                <w:iCs/>
                <w:color w:val="FF0000"/>
                <w:u w:val="single"/>
              </w:rPr>
              <w:t>მიეწოდებათ</w:t>
            </w:r>
            <w:proofErr w:type="spellEnd"/>
            <w:r w:rsidRPr="00555E5F">
              <w:rPr>
                <w:rFonts w:ascii="Arial" w:eastAsia="Times New Roman" w:hAnsi="Arial" w:cs="Arial"/>
                <w:i/>
                <w:iCs/>
                <w:color w:val="FF0000"/>
                <w:u w:val="single"/>
              </w:rPr>
              <w:t xml:space="preserve">  </w:t>
            </w:r>
            <w:proofErr w:type="spellStart"/>
            <w:r w:rsidRPr="00555E5F">
              <w:rPr>
                <w:rFonts w:ascii="Sylfaen" w:eastAsia="Times New Roman" w:hAnsi="Sylfaen" w:cs="Sylfaen"/>
                <w:i/>
                <w:iCs/>
                <w:color w:val="FF0000"/>
                <w:u w:val="single"/>
              </w:rPr>
              <w:t>მიმდინარე</w:t>
            </w:r>
            <w:proofErr w:type="spellEnd"/>
            <w:r w:rsidRPr="00555E5F">
              <w:rPr>
                <w:rFonts w:ascii="Arial" w:eastAsia="Times New Roman" w:hAnsi="Arial" w:cs="Arial"/>
                <w:i/>
                <w:iCs/>
                <w:color w:val="FF0000"/>
                <w:u w:val="single"/>
              </w:rPr>
              <w:t xml:space="preserve"> </w:t>
            </w:r>
            <w:proofErr w:type="spellStart"/>
            <w:r w:rsidRPr="00555E5F">
              <w:rPr>
                <w:rFonts w:ascii="Sylfaen" w:eastAsia="Times New Roman" w:hAnsi="Sylfaen" w:cs="Sylfaen"/>
                <w:i/>
                <w:iCs/>
                <w:color w:val="FF0000"/>
                <w:u w:val="single"/>
              </w:rPr>
              <w:t>კვირაში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9BAF" w14:textId="77777777" w:rsidR="00555E5F" w:rsidRPr="00555E5F" w:rsidRDefault="00555E5F" w:rsidP="00555E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650A" w14:textId="77777777" w:rsidR="00555E5F" w:rsidRPr="00555E5F" w:rsidRDefault="00555E5F" w:rsidP="00555E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E9A6" w14:textId="77777777" w:rsidR="00555E5F" w:rsidRPr="00555E5F" w:rsidRDefault="00555E5F" w:rsidP="00555E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8E46" w14:textId="77777777" w:rsidR="00555E5F" w:rsidRPr="00555E5F" w:rsidRDefault="00555E5F" w:rsidP="00555E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404BF27" w14:textId="77777777" w:rsidR="000F653F" w:rsidRDefault="000F653F" w:rsidP="00555E5F">
      <w:pPr>
        <w:spacing w:after="0" w:line="259" w:lineRule="auto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55260EDD" w14:textId="77777777" w:rsidR="000F653F" w:rsidRDefault="000F653F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30150A01" w14:textId="77777777" w:rsidR="007C0152" w:rsidRDefault="007C0152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322D9A69" w14:textId="77777777" w:rsidR="007C0152" w:rsidRDefault="007C0152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1A898404" w14:textId="77777777" w:rsidR="007C0152" w:rsidRDefault="007C0152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289A4713" w14:textId="77777777" w:rsidR="007C0152" w:rsidRDefault="007C0152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41A57187" w14:textId="77777777" w:rsidR="000F653F" w:rsidRDefault="000F653F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030128C8" w14:textId="77777777" w:rsidR="000F653F" w:rsidRDefault="000F653F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p w14:paraId="5E8620E0" w14:textId="77777777" w:rsidR="000F653F" w:rsidRDefault="000F653F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tbl>
      <w:tblPr>
        <w:tblStyle w:val="TableGrid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5223"/>
      </w:tblGrid>
      <w:tr w:rsidR="000F653F" w:rsidRPr="00872489" w14:paraId="33AE4289" w14:textId="77777777" w:rsidTr="000F653F">
        <w:trPr>
          <w:trHeight w:val="2655"/>
        </w:trPr>
        <w:tc>
          <w:tcPr>
            <w:tcW w:w="4440" w:type="dxa"/>
          </w:tcPr>
          <w:p w14:paraId="5AA80F43" w14:textId="77777777" w:rsidR="000F653F" w:rsidRPr="00EF7DFF" w:rsidRDefault="000F653F" w:rsidP="00B37E34">
            <w:pPr>
              <w:spacing w:after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„დამკვეთი“</w:t>
            </w:r>
          </w:p>
          <w:p w14:paraId="7C5E5EAB" w14:textId="77777777" w:rsidR="000F653F" w:rsidRPr="00872489" w:rsidRDefault="000F653F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</w:t>
            </w:r>
          </w:p>
          <w:p w14:paraId="4B62C473" w14:textId="77777777" w:rsidR="000F653F" w:rsidRPr="00872489" w:rsidRDefault="000F653F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7175336" w14:textId="77777777" w:rsidR="000F653F" w:rsidRPr="00872489" w:rsidRDefault="000F653F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4DFF384" w14:textId="77777777" w:rsidR="000F653F" w:rsidRPr="00872489" w:rsidRDefault="000F653F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E8DF1EF" w14:textId="77777777" w:rsidR="000F653F" w:rsidRPr="00872489" w:rsidRDefault="000F653F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068735A5" w14:textId="77777777" w:rsidR="000F653F" w:rsidRPr="00872489" w:rsidRDefault="000F653F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ირაკლი ბაბუხადია</w:t>
            </w:r>
          </w:p>
          <w:p w14:paraId="0C21A9ED" w14:textId="77777777" w:rsidR="000F653F" w:rsidRPr="00872489" w:rsidRDefault="000F653F" w:rsidP="00B37E34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</w:p>
        </w:tc>
        <w:tc>
          <w:tcPr>
            <w:tcW w:w="5223" w:type="dxa"/>
          </w:tcPr>
          <w:p w14:paraId="0280984E" w14:textId="77777777" w:rsidR="000F653F" w:rsidRPr="00872489" w:rsidRDefault="000F653F" w:rsidP="00B37E34">
            <w:pPr>
              <w:spacing w:after="0"/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„შემსრულებელი“</w:t>
            </w:r>
          </w:p>
          <w:p w14:paraId="1A5FAC73" w14:textId="77777777" w:rsidR="000F653F" w:rsidRPr="00872489" w:rsidRDefault="000F653F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</w:rPr>
              <w:t>[-]</w:t>
            </w:r>
          </w:p>
          <w:p w14:paraId="63676F86" w14:textId="77777777" w:rsidR="000F653F" w:rsidRPr="00872489" w:rsidRDefault="000F653F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22E5DEB" w14:textId="77777777" w:rsidR="000F653F" w:rsidRPr="00872489" w:rsidRDefault="000F653F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7D5CBFA" w14:textId="77777777" w:rsidR="000F653F" w:rsidRPr="00872489" w:rsidRDefault="000F653F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FFEF3DB" w14:textId="77777777" w:rsidR="000F653F" w:rsidRPr="00872489" w:rsidRDefault="000F653F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72489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14:paraId="72DE280B" w14:textId="77777777" w:rsidR="000F653F" w:rsidRPr="00872489" w:rsidRDefault="000F653F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</w:rPr>
              <w:t>[-]</w:t>
            </w:r>
          </w:p>
          <w:p w14:paraId="4FB32834" w14:textId="77777777" w:rsidR="000F653F" w:rsidRPr="00872489" w:rsidRDefault="000F653F" w:rsidP="00B37E34">
            <w:pPr>
              <w:spacing w:after="0"/>
              <w:jc w:val="right"/>
              <w:rPr>
                <w:rFonts w:ascii="Sylfaen" w:hAnsi="Sylfaen"/>
                <w:sz w:val="20"/>
                <w:szCs w:val="20"/>
              </w:rPr>
            </w:pPr>
            <w:r w:rsidRPr="00872489">
              <w:rPr>
                <w:rFonts w:ascii="Sylfaen" w:hAnsi="Sylfaen"/>
                <w:sz w:val="20"/>
                <w:szCs w:val="20"/>
                <w:highlight w:val="yellow"/>
              </w:rPr>
              <w:t>[-]</w:t>
            </w:r>
          </w:p>
          <w:p w14:paraId="271A369F" w14:textId="77777777" w:rsidR="000F653F" w:rsidRPr="00872489" w:rsidRDefault="000F653F" w:rsidP="00B37E34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</w:tbl>
    <w:p w14:paraId="3F3B5444" w14:textId="77777777" w:rsidR="000F653F" w:rsidRPr="005D65C2" w:rsidRDefault="000F653F" w:rsidP="000A001E">
      <w:pPr>
        <w:spacing w:after="0" w:line="259" w:lineRule="auto"/>
        <w:jc w:val="center"/>
        <w:rPr>
          <w:rFonts w:ascii="Sylfaen" w:eastAsiaTheme="minorHAnsi" w:hAnsi="Sylfaen" w:cstheme="minorBidi"/>
          <w:b/>
          <w:color w:val="0D0D0D" w:themeColor="text1" w:themeTint="F2"/>
          <w:lang w:val="ka-GE"/>
        </w:rPr>
      </w:pPr>
    </w:p>
    <w:sectPr w:rsidR="000F653F" w:rsidRPr="005D65C2" w:rsidSect="006C7BAE">
      <w:footerReference w:type="default" r:id="rId13"/>
      <w:pgSz w:w="12240" w:h="15840"/>
      <w:pgMar w:top="1080" w:right="1440" w:bottom="1440" w:left="1440" w:header="720" w:footer="8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66CD" w14:textId="77777777" w:rsidR="001D23CF" w:rsidRDefault="001D23CF" w:rsidP="00772319">
      <w:pPr>
        <w:spacing w:after="0" w:line="240" w:lineRule="auto"/>
      </w:pPr>
      <w:r>
        <w:separator/>
      </w:r>
    </w:p>
  </w:endnote>
  <w:endnote w:type="continuationSeparator" w:id="0">
    <w:p w14:paraId="116FD6E3" w14:textId="77777777" w:rsidR="001D23CF" w:rsidRDefault="001D23CF" w:rsidP="0077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Mtavr">
    <w:altName w:val="Calibri"/>
    <w:charset w:val="00"/>
    <w:family w:val="auto"/>
    <w:pitch w:val="variable"/>
    <w:sig w:usb0="00000087" w:usb1="00000000" w:usb2="00000000" w:usb3="00000000" w:csb0="0000001B" w:csb1="00000000"/>
  </w:font>
  <w:font w:name="GeoEDumba">
    <w:charset w:val="00"/>
    <w:family w:val="auto"/>
    <w:pitch w:val="variable"/>
    <w:sig w:usb0="00000087" w:usb1="00000000" w:usb2="00000000" w:usb3="00000000" w:csb0="0000001B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  <w:font w:name="AcadNusx">
    <w:altName w:val="Calibri"/>
    <w:charset w:val="00"/>
    <w:family w:val="auto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C651" w14:textId="77777777" w:rsidR="00802F68" w:rsidRPr="006A4853" w:rsidRDefault="00802F68" w:rsidP="001531F3">
    <w:pPr>
      <w:pStyle w:val="Footer"/>
      <w:jc w:val="center"/>
      <w:rPr>
        <w:rFonts w:ascii="Sylfaen" w:hAnsi="Sylfaen"/>
        <w:lang w:val="ka-G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8661F95" wp14:editId="4ED32AF0">
          <wp:simplePos x="0" y="0"/>
          <wp:positionH relativeFrom="column">
            <wp:posOffset>-460486</wp:posOffset>
          </wp:positionH>
          <wp:positionV relativeFrom="paragraph">
            <wp:posOffset>-279290</wp:posOffset>
          </wp:positionV>
          <wp:extent cx="1415332" cy="90158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332" cy="901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A152" w14:textId="77777777" w:rsidR="001D23CF" w:rsidRDefault="001D23CF" w:rsidP="00772319">
      <w:pPr>
        <w:spacing w:after="0" w:line="240" w:lineRule="auto"/>
      </w:pPr>
      <w:r>
        <w:separator/>
      </w:r>
    </w:p>
  </w:footnote>
  <w:footnote w:type="continuationSeparator" w:id="0">
    <w:p w14:paraId="12075383" w14:textId="77777777" w:rsidR="001D23CF" w:rsidRDefault="001D23CF" w:rsidP="00772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294"/>
    <w:multiLevelType w:val="hybridMultilevel"/>
    <w:tmpl w:val="FF46D5EA"/>
    <w:lvl w:ilvl="0" w:tplc="0A5CBEE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7F08"/>
    <w:multiLevelType w:val="hybridMultilevel"/>
    <w:tmpl w:val="DDF83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4D293DE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16F9B"/>
    <w:multiLevelType w:val="hybridMultilevel"/>
    <w:tmpl w:val="814257B6"/>
    <w:lvl w:ilvl="0" w:tplc="D576B104">
      <w:start w:val="1"/>
      <w:numFmt w:val="lowerLetter"/>
      <w:lvlText w:val="%1)"/>
      <w:lvlJc w:val="left"/>
      <w:pPr>
        <w:ind w:left="124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53775"/>
    <w:multiLevelType w:val="multilevel"/>
    <w:tmpl w:val="3D880F2A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ascii="Sylfaen" w:hAnsi="Sylfaen"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991AA6"/>
    <w:multiLevelType w:val="hybridMultilevel"/>
    <w:tmpl w:val="0212B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C6D9D"/>
    <w:multiLevelType w:val="hybridMultilevel"/>
    <w:tmpl w:val="D9B0E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CB360F"/>
    <w:multiLevelType w:val="hybridMultilevel"/>
    <w:tmpl w:val="FF46A67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C381264"/>
    <w:multiLevelType w:val="hybridMultilevel"/>
    <w:tmpl w:val="68D8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924CA"/>
    <w:multiLevelType w:val="hybridMultilevel"/>
    <w:tmpl w:val="1BCCC23A"/>
    <w:lvl w:ilvl="0" w:tplc="A0CC5D9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57A41"/>
    <w:multiLevelType w:val="multilevel"/>
    <w:tmpl w:val="D8CA48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FC8684B"/>
    <w:multiLevelType w:val="multilevel"/>
    <w:tmpl w:val="A3766B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1" w15:restartNumberingAfterBreak="0">
    <w:nsid w:val="50941094"/>
    <w:multiLevelType w:val="hybridMultilevel"/>
    <w:tmpl w:val="5EEA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D5C7E"/>
    <w:multiLevelType w:val="multilevel"/>
    <w:tmpl w:val="EFF2B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abstractNum w:abstractNumId="13" w15:restartNumberingAfterBreak="0">
    <w:nsid w:val="60FD2344"/>
    <w:multiLevelType w:val="multilevel"/>
    <w:tmpl w:val="3334D19A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Sylfaen"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Sylfaen" w:hint="default"/>
        <w:i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Sylfaen"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Sylfae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Sylfaen" w:hint="default"/>
        <w:i w:val="0"/>
      </w:rPr>
    </w:lvl>
  </w:abstractNum>
  <w:abstractNum w:abstractNumId="14" w15:restartNumberingAfterBreak="0">
    <w:nsid w:val="62AC25C1"/>
    <w:multiLevelType w:val="hybridMultilevel"/>
    <w:tmpl w:val="17FC8788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5" w15:restartNumberingAfterBreak="0">
    <w:nsid w:val="66AC2AAD"/>
    <w:multiLevelType w:val="multilevel"/>
    <w:tmpl w:val="EFF2B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abstractNum w:abstractNumId="16" w15:restartNumberingAfterBreak="0">
    <w:nsid w:val="6A2C6364"/>
    <w:multiLevelType w:val="hybridMultilevel"/>
    <w:tmpl w:val="B542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93D72"/>
    <w:multiLevelType w:val="hybridMultilevel"/>
    <w:tmpl w:val="E612D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1241414">
    <w:abstractNumId w:val="9"/>
  </w:num>
  <w:num w:numId="2" w16cid:durableId="1968318608">
    <w:abstractNumId w:val="8"/>
  </w:num>
  <w:num w:numId="3" w16cid:durableId="1663316713">
    <w:abstractNumId w:val="0"/>
  </w:num>
  <w:num w:numId="4" w16cid:durableId="547184106">
    <w:abstractNumId w:val="15"/>
  </w:num>
  <w:num w:numId="5" w16cid:durableId="1175535934">
    <w:abstractNumId w:val="16"/>
  </w:num>
  <w:num w:numId="6" w16cid:durableId="1111971465">
    <w:abstractNumId w:val="1"/>
  </w:num>
  <w:num w:numId="7" w16cid:durableId="908417068">
    <w:abstractNumId w:val="3"/>
  </w:num>
  <w:num w:numId="8" w16cid:durableId="233510332">
    <w:abstractNumId w:val="14"/>
  </w:num>
  <w:num w:numId="9" w16cid:durableId="2082865999">
    <w:abstractNumId w:val="5"/>
  </w:num>
  <w:num w:numId="10" w16cid:durableId="697319438">
    <w:abstractNumId w:val="11"/>
  </w:num>
  <w:num w:numId="11" w16cid:durableId="124201302">
    <w:abstractNumId w:val="12"/>
  </w:num>
  <w:num w:numId="12" w16cid:durableId="895317296">
    <w:abstractNumId w:val="10"/>
  </w:num>
  <w:num w:numId="13" w16cid:durableId="1562448518">
    <w:abstractNumId w:val="13"/>
  </w:num>
  <w:num w:numId="14" w16cid:durableId="1794785697">
    <w:abstractNumId w:val="7"/>
  </w:num>
  <w:num w:numId="15" w16cid:durableId="1039478356">
    <w:abstractNumId w:val="17"/>
  </w:num>
  <w:num w:numId="16" w16cid:durableId="543180834">
    <w:abstractNumId w:val="6"/>
  </w:num>
  <w:num w:numId="17" w16cid:durableId="997078410">
    <w:abstractNumId w:val="4"/>
  </w:num>
  <w:num w:numId="18" w16cid:durableId="780566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F8"/>
    <w:rsid w:val="000044AF"/>
    <w:rsid w:val="00040EEA"/>
    <w:rsid w:val="00046562"/>
    <w:rsid w:val="00047579"/>
    <w:rsid w:val="0005215D"/>
    <w:rsid w:val="0006324D"/>
    <w:rsid w:val="00072632"/>
    <w:rsid w:val="000913CC"/>
    <w:rsid w:val="0009433D"/>
    <w:rsid w:val="00096FAE"/>
    <w:rsid w:val="000A001E"/>
    <w:rsid w:val="000A24AE"/>
    <w:rsid w:val="000A4BF8"/>
    <w:rsid w:val="000B4155"/>
    <w:rsid w:val="000C2A8A"/>
    <w:rsid w:val="000C3E6F"/>
    <w:rsid w:val="000C4950"/>
    <w:rsid w:val="000C6A84"/>
    <w:rsid w:val="000E1B8B"/>
    <w:rsid w:val="000E74F8"/>
    <w:rsid w:val="000E7591"/>
    <w:rsid w:val="000F42CE"/>
    <w:rsid w:val="000F653F"/>
    <w:rsid w:val="00110DEE"/>
    <w:rsid w:val="00141E7D"/>
    <w:rsid w:val="00143E42"/>
    <w:rsid w:val="001531F3"/>
    <w:rsid w:val="00160689"/>
    <w:rsid w:val="0017045B"/>
    <w:rsid w:val="00196EAD"/>
    <w:rsid w:val="001A4D4F"/>
    <w:rsid w:val="001A55F1"/>
    <w:rsid w:val="001D0DCC"/>
    <w:rsid w:val="001D23CF"/>
    <w:rsid w:val="001D7542"/>
    <w:rsid w:val="001E5B78"/>
    <w:rsid w:val="002225C0"/>
    <w:rsid w:val="002471E3"/>
    <w:rsid w:val="00281A6E"/>
    <w:rsid w:val="00290D7F"/>
    <w:rsid w:val="00294448"/>
    <w:rsid w:val="002B2731"/>
    <w:rsid w:val="002F193F"/>
    <w:rsid w:val="00304BF8"/>
    <w:rsid w:val="00353D1E"/>
    <w:rsid w:val="003618E0"/>
    <w:rsid w:val="00370FF5"/>
    <w:rsid w:val="003761D7"/>
    <w:rsid w:val="00384A48"/>
    <w:rsid w:val="00385FF6"/>
    <w:rsid w:val="003A4C10"/>
    <w:rsid w:val="003D6BBB"/>
    <w:rsid w:val="004334FA"/>
    <w:rsid w:val="004523D1"/>
    <w:rsid w:val="004679D9"/>
    <w:rsid w:val="00475A00"/>
    <w:rsid w:val="004954E2"/>
    <w:rsid w:val="004A6836"/>
    <w:rsid w:val="004C77C6"/>
    <w:rsid w:val="004D34F6"/>
    <w:rsid w:val="004E28FA"/>
    <w:rsid w:val="004F1DA8"/>
    <w:rsid w:val="005021E1"/>
    <w:rsid w:val="00511D30"/>
    <w:rsid w:val="00513D15"/>
    <w:rsid w:val="005215AA"/>
    <w:rsid w:val="00526D9B"/>
    <w:rsid w:val="005449E5"/>
    <w:rsid w:val="00547A56"/>
    <w:rsid w:val="00555E5F"/>
    <w:rsid w:val="005570AD"/>
    <w:rsid w:val="00583EA2"/>
    <w:rsid w:val="00590642"/>
    <w:rsid w:val="005A4307"/>
    <w:rsid w:val="005D1C66"/>
    <w:rsid w:val="005D65C2"/>
    <w:rsid w:val="005E2DB9"/>
    <w:rsid w:val="005F42F7"/>
    <w:rsid w:val="006014D9"/>
    <w:rsid w:val="00614A87"/>
    <w:rsid w:val="00661A50"/>
    <w:rsid w:val="00663C7A"/>
    <w:rsid w:val="00675DBC"/>
    <w:rsid w:val="00686DF8"/>
    <w:rsid w:val="006A4853"/>
    <w:rsid w:val="006A689A"/>
    <w:rsid w:val="006B01B1"/>
    <w:rsid w:val="006C7BAE"/>
    <w:rsid w:val="006D28FA"/>
    <w:rsid w:val="006F3A38"/>
    <w:rsid w:val="006F5BBE"/>
    <w:rsid w:val="007164FC"/>
    <w:rsid w:val="007344B4"/>
    <w:rsid w:val="0076722C"/>
    <w:rsid w:val="00772319"/>
    <w:rsid w:val="00797D96"/>
    <w:rsid w:val="007B42CE"/>
    <w:rsid w:val="007B4364"/>
    <w:rsid w:val="007C0152"/>
    <w:rsid w:val="007C0EB8"/>
    <w:rsid w:val="007C1046"/>
    <w:rsid w:val="007E0CEA"/>
    <w:rsid w:val="007E2630"/>
    <w:rsid w:val="00802F68"/>
    <w:rsid w:val="00804CB7"/>
    <w:rsid w:val="00804F40"/>
    <w:rsid w:val="00865718"/>
    <w:rsid w:val="00866BF0"/>
    <w:rsid w:val="00872489"/>
    <w:rsid w:val="00881516"/>
    <w:rsid w:val="00881E8D"/>
    <w:rsid w:val="00885EC2"/>
    <w:rsid w:val="00917294"/>
    <w:rsid w:val="0092575D"/>
    <w:rsid w:val="0092576F"/>
    <w:rsid w:val="00957153"/>
    <w:rsid w:val="00962D0C"/>
    <w:rsid w:val="00963051"/>
    <w:rsid w:val="009A6921"/>
    <w:rsid w:val="009A7B94"/>
    <w:rsid w:val="009B1558"/>
    <w:rsid w:val="009C69A4"/>
    <w:rsid w:val="009D4241"/>
    <w:rsid w:val="00A03174"/>
    <w:rsid w:val="00A12F4A"/>
    <w:rsid w:val="00A61744"/>
    <w:rsid w:val="00AE166F"/>
    <w:rsid w:val="00AE669C"/>
    <w:rsid w:val="00AF7DFB"/>
    <w:rsid w:val="00B00978"/>
    <w:rsid w:val="00B02ED5"/>
    <w:rsid w:val="00B116A3"/>
    <w:rsid w:val="00B21637"/>
    <w:rsid w:val="00B37E34"/>
    <w:rsid w:val="00BC61E9"/>
    <w:rsid w:val="00BC6545"/>
    <w:rsid w:val="00BE537B"/>
    <w:rsid w:val="00BF7340"/>
    <w:rsid w:val="00C0299E"/>
    <w:rsid w:val="00C22BF4"/>
    <w:rsid w:val="00C231E7"/>
    <w:rsid w:val="00C26C32"/>
    <w:rsid w:val="00C3305F"/>
    <w:rsid w:val="00C8286A"/>
    <w:rsid w:val="00CB59DC"/>
    <w:rsid w:val="00CC2BA3"/>
    <w:rsid w:val="00CC6D11"/>
    <w:rsid w:val="00CC7DEA"/>
    <w:rsid w:val="00D00376"/>
    <w:rsid w:val="00D10CDB"/>
    <w:rsid w:val="00D2600C"/>
    <w:rsid w:val="00D536CB"/>
    <w:rsid w:val="00D625F3"/>
    <w:rsid w:val="00D646E3"/>
    <w:rsid w:val="00D73DCD"/>
    <w:rsid w:val="00D74B56"/>
    <w:rsid w:val="00D8339D"/>
    <w:rsid w:val="00D84FD5"/>
    <w:rsid w:val="00D92B20"/>
    <w:rsid w:val="00DA0D31"/>
    <w:rsid w:val="00E0258A"/>
    <w:rsid w:val="00E26EBB"/>
    <w:rsid w:val="00E308B4"/>
    <w:rsid w:val="00E36EDF"/>
    <w:rsid w:val="00E54780"/>
    <w:rsid w:val="00E67483"/>
    <w:rsid w:val="00E7520E"/>
    <w:rsid w:val="00E806CC"/>
    <w:rsid w:val="00E92AA1"/>
    <w:rsid w:val="00EE2BCF"/>
    <w:rsid w:val="00EE4306"/>
    <w:rsid w:val="00EF0A77"/>
    <w:rsid w:val="00EF3AC5"/>
    <w:rsid w:val="00EF7DFF"/>
    <w:rsid w:val="00F06978"/>
    <w:rsid w:val="00F26407"/>
    <w:rsid w:val="00F30BD6"/>
    <w:rsid w:val="00F5185A"/>
    <w:rsid w:val="00F64E9A"/>
    <w:rsid w:val="00F67923"/>
    <w:rsid w:val="00F7293D"/>
    <w:rsid w:val="00F90B85"/>
    <w:rsid w:val="00FC3C40"/>
    <w:rsid w:val="00FD4794"/>
    <w:rsid w:val="00FD53BF"/>
    <w:rsid w:val="00FE4A7A"/>
    <w:rsid w:val="00FE5683"/>
    <w:rsid w:val="00FE676B"/>
    <w:rsid w:val="00FF4464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EF00D"/>
  <w15:chartTrackingRefBased/>
  <w15:docId w15:val="{672C0086-66BA-4B57-90F8-55980C0C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01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C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25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75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7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7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5A430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A4307"/>
  </w:style>
  <w:style w:type="paragraph" w:styleId="Footer">
    <w:name w:val="footer"/>
    <w:basedOn w:val="Normal"/>
    <w:link w:val="FooterChar"/>
    <w:uiPriority w:val="99"/>
    <w:unhideWhenUsed/>
    <w:rsid w:val="005A430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A4307"/>
  </w:style>
  <w:style w:type="paragraph" w:styleId="ListParagraph">
    <w:name w:val="List Paragraph"/>
    <w:basedOn w:val="Normal"/>
    <w:link w:val="ListParagraphChar"/>
    <w:uiPriority w:val="34"/>
    <w:qFormat/>
    <w:rsid w:val="0092576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2576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C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3C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C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63C7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63C7A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TOC1">
    <w:name w:val="toc 1"/>
    <w:basedOn w:val="Normal"/>
    <w:next w:val="Normal"/>
    <w:autoRedefine/>
    <w:uiPriority w:val="39"/>
    <w:unhideWhenUsed/>
    <w:rsid w:val="00663C7A"/>
    <w:pPr>
      <w:tabs>
        <w:tab w:val="left" w:pos="440"/>
        <w:tab w:val="right" w:leader="dot" w:pos="10340"/>
      </w:tabs>
      <w:spacing w:after="0" w:line="360" w:lineRule="auto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663C7A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character" w:styleId="Strong">
    <w:name w:val="Strong"/>
    <w:basedOn w:val="DefaultParagraphFont"/>
    <w:uiPriority w:val="22"/>
    <w:qFormat/>
    <w:rsid w:val="00663C7A"/>
    <w:rPr>
      <w:b/>
      <w:bCs/>
    </w:rPr>
  </w:style>
  <w:style w:type="character" w:styleId="Hyperlink">
    <w:name w:val="Hyperlink"/>
    <w:basedOn w:val="DefaultParagraphFont"/>
    <w:uiPriority w:val="99"/>
    <w:unhideWhenUsed/>
    <w:rsid w:val="00663C7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3C7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63C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AE669C"/>
  </w:style>
  <w:style w:type="paragraph" w:styleId="BodyText">
    <w:name w:val="Body Text"/>
    <w:basedOn w:val="Normal"/>
    <w:link w:val="BodyTextChar"/>
    <w:qFormat/>
    <w:rsid w:val="000F42CE"/>
    <w:pPr>
      <w:spacing w:before="180" w:after="60" w:line="300" w:lineRule="atLeast"/>
      <w:ind w:left="851"/>
      <w:jc w:val="both"/>
    </w:pPr>
    <w:rPr>
      <w:rFonts w:ascii="Arial" w:eastAsia="Times New Roman" w:hAnsi="Arial"/>
      <w:sz w:val="20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0F42CE"/>
    <w:rPr>
      <w:rFonts w:ascii="Arial" w:eastAsia="Times New Roman" w:hAnsi="Arial" w:cs="Times New Roman"/>
      <w:sz w:val="20"/>
      <w:szCs w:val="20"/>
      <w:lang w:val="fr-FR"/>
    </w:rPr>
  </w:style>
  <w:style w:type="paragraph" w:styleId="Caption">
    <w:name w:val="caption"/>
    <w:basedOn w:val="Normal"/>
    <w:next w:val="BodyText"/>
    <w:link w:val="CaptionChar"/>
    <w:uiPriority w:val="35"/>
    <w:unhideWhenUsed/>
    <w:qFormat/>
    <w:rsid w:val="000F42CE"/>
    <w:pPr>
      <w:spacing w:before="60" w:line="240" w:lineRule="auto"/>
      <w:ind w:left="851"/>
    </w:pPr>
    <w:rPr>
      <w:rFonts w:ascii="Arial" w:eastAsia="Times New Roman" w:hAnsi="Arial"/>
      <w:b/>
      <w:bCs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0F42CE"/>
    <w:rPr>
      <w:rFonts w:ascii="Arial" w:eastAsia="Times New Roman" w:hAnsi="Arial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ia.Matcharadze@grune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gazdeliani@gwp.g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7DCC5-D0C7-4262-B239-0F264A67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Erekle Sukhitashvili</dc:creator>
  <cp:keywords/>
  <dc:description/>
  <cp:lastModifiedBy>Mariam Silagadze</cp:lastModifiedBy>
  <cp:revision>10</cp:revision>
  <cp:lastPrinted>2022-01-28T08:44:00Z</cp:lastPrinted>
  <dcterms:created xsi:type="dcterms:W3CDTF">2022-05-10T12:37:00Z</dcterms:created>
  <dcterms:modified xsi:type="dcterms:W3CDTF">2026-01-30T12:00:00Z</dcterms:modified>
</cp:coreProperties>
</file>