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487431685" w:edGrp="everyone" w:displacedByCustomXml="next"/>
    <w:permEnd w:id="1487431685" w:displacedByCustomXml="next"/>
    <w:sdt>
      <w:sdtPr>
        <w:rPr>
          <w:rFonts w:ascii="Calibri" w:eastAsia="Calibri" w:hAnsi="Calibri" w:cs="Times New Roman"/>
          <w:color w:val="auto"/>
          <w:sz w:val="20"/>
          <w:szCs w:val="20"/>
        </w:rPr>
        <w:id w:val="496780031"/>
        <w:docPartObj>
          <w:docPartGallery w:val="Table of Contents"/>
          <w:docPartUnique/>
        </w:docPartObj>
      </w:sdtPr>
      <w:sdtEndPr>
        <w:rPr>
          <w:b/>
          <w:bCs/>
          <w:noProof/>
        </w:rPr>
      </w:sdtEndPr>
      <w:sdtContent>
        <w:p w14:paraId="6C2ED63C" w14:textId="77777777" w:rsidR="00E111D7" w:rsidRPr="00B869CF" w:rsidRDefault="00E111D7" w:rsidP="00AF4620">
          <w:pPr>
            <w:pStyle w:val="TOCHeading"/>
            <w:spacing w:before="100" w:beforeAutospacing="1" w:after="100" w:afterAutospacing="1" w:line="240" w:lineRule="auto"/>
            <w:rPr>
              <w:rFonts w:ascii="Sylfaen" w:hAnsi="Sylfaen"/>
              <w:sz w:val="20"/>
              <w:szCs w:val="20"/>
              <w:lang w:val="ka-GE"/>
            </w:rPr>
          </w:pPr>
          <w:r w:rsidRPr="00B869CF">
            <w:rPr>
              <w:rFonts w:ascii="Sylfaen" w:hAnsi="Sylfaen"/>
              <w:sz w:val="20"/>
              <w:szCs w:val="20"/>
              <w:lang w:val="ka-GE"/>
            </w:rPr>
            <w:t>სარჩევი</w:t>
          </w:r>
          <w:r w:rsidR="008E7EC1" w:rsidRPr="00B869CF">
            <w:rPr>
              <w:rFonts w:ascii="Sylfaen" w:hAnsi="Sylfaen"/>
              <w:sz w:val="20"/>
              <w:szCs w:val="20"/>
              <w:lang w:val="ka-GE"/>
            </w:rPr>
            <w:t xml:space="preserve"> </w:t>
          </w:r>
        </w:p>
        <w:p w14:paraId="06059600" w14:textId="4BC40C1D" w:rsidR="00DB16BB" w:rsidRPr="00B869CF" w:rsidRDefault="00E111D7" w:rsidP="00F24E89">
          <w:pPr>
            <w:pStyle w:val="TOC1"/>
            <w:rPr>
              <w:rFonts w:cstheme="minorBidi"/>
              <w:noProof/>
            </w:rPr>
          </w:pPr>
          <w:r w:rsidRPr="00B869CF">
            <w:fldChar w:fldCharType="begin"/>
          </w:r>
          <w:r w:rsidRPr="00B869CF">
            <w:instrText xml:space="preserve"> TOC \o "1-3" \h \z \u </w:instrText>
          </w:r>
          <w:r w:rsidRPr="00B869CF">
            <w:fldChar w:fldCharType="separate"/>
          </w:r>
          <w:hyperlink w:anchor="_Toc90462483" w:history="1">
            <w:r w:rsidR="00DB16BB" w:rsidRPr="00B869CF">
              <w:rPr>
                <w:rStyle w:val="Hyperlink"/>
                <w:rFonts w:ascii="Sylfaen" w:hAnsi="Sylfaen" w:cs="Sylfaen"/>
                <w:b/>
                <w:bCs/>
                <w:noProof/>
                <w:sz w:val="20"/>
                <w:szCs w:val="20"/>
              </w:rPr>
              <w:t>1.</w:t>
            </w:r>
            <w:r w:rsidR="00DB16BB" w:rsidRPr="00B869CF">
              <w:rPr>
                <w:rFonts w:cstheme="minorBidi"/>
                <w:noProof/>
              </w:rPr>
              <w:tab/>
            </w:r>
            <w:r w:rsidR="00DB16BB" w:rsidRPr="00B869CF">
              <w:rPr>
                <w:rStyle w:val="Hyperlink"/>
                <w:rFonts w:ascii="Sylfaen" w:hAnsi="Sylfaen" w:cs="Sylfaen"/>
                <w:b/>
                <w:bCs/>
                <w:noProof/>
                <w:sz w:val="20"/>
                <w:szCs w:val="20"/>
              </w:rPr>
              <w:t>გამოყენებული ტერმინები და განმარტებები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_Toc90462483 \h </w:instrText>
            </w:r>
            <w:r w:rsidR="00DB16BB" w:rsidRPr="00B869CF">
              <w:rPr>
                <w:noProof/>
                <w:webHidden/>
              </w:rPr>
            </w:r>
            <w:r w:rsidR="00DB16BB" w:rsidRPr="00B869CF">
              <w:rPr>
                <w:noProof/>
                <w:webHidden/>
              </w:rPr>
              <w:fldChar w:fldCharType="separate"/>
            </w:r>
            <w:r w:rsidR="0079066C">
              <w:rPr>
                <w:noProof/>
                <w:webHidden/>
              </w:rPr>
              <w:t>2</w:t>
            </w:r>
            <w:r w:rsidR="00DB16BB" w:rsidRPr="00B869CF">
              <w:rPr>
                <w:noProof/>
                <w:webHidden/>
              </w:rPr>
              <w:fldChar w:fldCharType="end"/>
            </w:r>
          </w:hyperlink>
        </w:p>
        <w:p w14:paraId="1417768D" w14:textId="6A2AB9C9" w:rsidR="00DB16BB" w:rsidRPr="00B869CF" w:rsidRDefault="003B5368" w:rsidP="00F24E89">
          <w:pPr>
            <w:pStyle w:val="TOC1"/>
            <w:rPr>
              <w:rFonts w:cstheme="minorBidi"/>
              <w:noProof/>
            </w:rPr>
          </w:pPr>
          <w:hyperlink w:anchor="_Toc90462486" w:history="1">
            <w:r w:rsidR="00DB16BB" w:rsidRPr="00B869CF">
              <w:rPr>
                <w:rStyle w:val="Hyperlink"/>
                <w:rFonts w:ascii="Sylfaen" w:hAnsi="Sylfaen" w:cs="Sylfaen"/>
                <w:b/>
                <w:bCs/>
                <w:noProof/>
                <w:sz w:val="20"/>
                <w:szCs w:val="20"/>
              </w:rPr>
              <w:t>2.</w:t>
            </w:r>
            <w:r w:rsidR="00DB16BB" w:rsidRPr="00B869CF">
              <w:rPr>
                <w:rFonts w:cstheme="minorBidi"/>
                <w:noProof/>
              </w:rPr>
              <w:tab/>
            </w:r>
            <w:r w:rsidR="00DB16BB" w:rsidRPr="00B869CF">
              <w:rPr>
                <w:rStyle w:val="Hyperlink"/>
                <w:rFonts w:ascii="Sylfaen" w:hAnsi="Sylfaen" w:cs="Sylfaen"/>
                <w:b/>
                <w:bCs/>
                <w:noProof/>
                <w:sz w:val="20"/>
                <w:szCs w:val="20"/>
              </w:rPr>
              <w:t>ხელშეკრულების ენა და კომუნიკაცია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_Toc90462486 \h </w:instrText>
            </w:r>
            <w:r w:rsidR="00DB16BB" w:rsidRPr="00B869CF">
              <w:rPr>
                <w:noProof/>
                <w:webHidden/>
              </w:rPr>
            </w:r>
            <w:r w:rsidR="00DB16BB" w:rsidRPr="00B869CF">
              <w:rPr>
                <w:noProof/>
                <w:webHidden/>
              </w:rPr>
              <w:fldChar w:fldCharType="separate"/>
            </w:r>
            <w:r w:rsidR="0079066C">
              <w:rPr>
                <w:noProof/>
                <w:webHidden/>
              </w:rPr>
              <w:t>5</w:t>
            </w:r>
            <w:r w:rsidR="00DB16BB" w:rsidRPr="00B869CF">
              <w:rPr>
                <w:noProof/>
                <w:webHidden/>
              </w:rPr>
              <w:fldChar w:fldCharType="end"/>
            </w:r>
          </w:hyperlink>
        </w:p>
        <w:p w14:paraId="632BAC41" w14:textId="5FB9C74F" w:rsidR="00DB16BB" w:rsidRPr="00B869CF" w:rsidRDefault="003B5368" w:rsidP="00F24E89">
          <w:pPr>
            <w:pStyle w:val="TOC1"/>
            <w:rPr>
              <w:rFonts w:cstheme="minorBidi"/>
              <w:noProof/>
            </w:rPr>
          </w:pPr>
          <w:hyperlink w:anchor="_Toc90462487" w:history="1">
            <w:r w:rsidR="00DB16BB" w:rsidRPr="00B869CF">
              <w:rPr>
                <w:rStyle w:val="Hyperlink"/>
                <w:rFonts w:ascii="Sylfaen" w:hAnsi="Sylfaen" w:cs="Sylfaen"/>
                <w:b/>
                <w:bCs/>
                <w:noProof/>
                <w:sz w:val="20"/>
                <w:szCs w:val="20"/>
              </w:rPr>
              <w:t>3.</w:t>
            </w:r>
            <w:r w:rsidR="00DB16BB" w:rsidRPr="00B869CF">
              <w:rPr>
                <w:rFonts w:cstheme="minorBidi"/>
                <w:noProof/>
              </w:rPr>
              <w:tab/>
            </w:r>
            <w:r w:rsidR="00DB16BB" w:rsidRPr="00B869CF">
              <w:rPr>
                <w:rStyle w:val="Hyperlink"/>
                <w:rFonts w:ascii="Sylfaen" w:hAnsi="Sylfaen" w:cs="Sylfaen"/>
                <w:b/>
                <w:bCs/>
                <w:noProof/>
                <w:sz w:val="20"/>
                <w:szCs w:val="20"/>
              </w:rPr>
              <w:t>დოკუმენტების იერარქია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_Toc90462487 \h </w:instrText>
            </w:r>
            <w:r w:rsidR="00DB16BB" w:rsidRPr="00B869CF">
              <w:rPr>
                <w:noProof/>
                <w:webHidden/>
              </w:rPr>
            </w:r>
            <w:r w:rsidR="00DB16BB" w:rsidRPr="00B869CF">
              <w:rPr>
                <w:noProof/>
                <w:webHidden/>
              </w:rPr>
              <w:fldChar w:fldCharType="separate"/>
            </w:r>
            <w:r w:rsidR="0079066C">
              <w:rPr>
                <w:noProof/>
                <w:webHidden/>
              </w:rPr>
              <w:t>5</w:t>
            </w:r>
            <w:r w:rsidR="00DB16BB" w:rsidRPr="00B869CF">
              <w:rPr>
                <w:noProof/>
                <w:webHidden/>
              </w:rPr>
              <w:fldChar w:fldCharType="end"/>
            </w:r>
          </w:hyperlink>
        </w:p>
        <w:p w14:paraId="1D7C19D3" w14:textId="441978B4" w:rsidR="00DB16BB" w:rsidRPr="00B869CF" w:rsidRDefault="003B5368" w:rsidP="00F24E89">
          <w:pPr>
            <w:pStyle w:val="TOC1"/>
            <w:rPr>
              <w:rFonts w:cstheme="minorBidi"/>
              <w:noProof/>
            </w:rPr>
          </w:pPr>
          <w:hyperlink w:anchor="_Toc90462488" w:history="1">
            <w:r w:rsidR="00DB16BB" w:rsidRPr="00B869CF">
              <w:rPr>
                <w:rStyle w:val="Hyperlink"/>
                <w:rFonts w:ascii="Sylfaen" w:hAnsi="Sylfaen" w:cs="Sylfaen"/>
                <w:b/>
                <w:bCs/>
                <w:noProof/>
                <w:sz w:val="20"/>
                <w:szCs w:val="20"/>
              </w:rPr>
              <w:t>4.</w:t>
            </w:r>
            <w:r w:rsidR="00DB16BB" w:rsidRPr="00B869CF">
              <w:rPr>
                <w:rFonts w:cstheme="minorBidi"/>
                <w:noProof/>
              </w:rPr>
              <w:tab/>
            </w:r>
            <w:r w:rsidR="00DB16BB" w:rsidRPr="00B869CF">
              <w:rPr>
                <w:rStyle w:val="Hyperlink"/>
                <w:rFonts w:ascii="Sylfaen" w:hAnsi="Sylfaen" w:cs="Sylfaen"/>
                <w:b/>
                <w:bCs/>
                <w:noProof/>
                <w:sz w:val="20"/>
                <w:szCs w:val="20"/>
              </w:rPr>
              <w:t>ხელშეკრულების მოქმედების ვადა, საგანი და ღირებულება.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_Toc90462488 \h </w:instrText>
            </w:r>
            <w:r w:rsidR="00DB16BB" w:rsidRPr="00B869CF">
              <w:rPr>
                <w:noProof/>
                <w:webHidden/>
              </w:rPr>
            </w:r>
            <w:r w:rsidR="00DB16BB" w:rsidRPr="00B869CF">
              <w:rPr>
                <w:noProof/>
                <w:webHidden/>
              </w:rPr>
              <w:fldChar w:fldCharType="separate"/>
            </w:r>
            <w:r w:rsidR="0079066C">
              <w:rPr>
                <w:noProof/>
                <w:webHidden/>
              </w:rPr>
              <w:t>5</w:t>
            </w:r>
            <w:r w:rsidR="00DB16BB" w:rsidRPr="00B869CF">
              <w:rPr>
                <w:noProof/>
                <w:webHidden/>
              </w:rPr>
              <w:fldChar w:fldCharType="end"/>
            </w:r>
          </w:hyperlink>
        </w:p>
        <w:p w14:paraId="3CF76FD2" w14:textId="093B03EE" w:rsidR="00DB16BB" w:rsidRPr="00B869CF" w:rsidRDefault="003B5368" w:rsidP="00F24E89">
          <w:pPr>
            <w:pStyle w:val="TOC1"/>
            <w:rPr>
              <w:rFonts w:cstheme="minorBidi"/>
              <w:noProof/>
            </w:rPr>
          </w:pPr>
          <w:hyperlink w:anchor="_Toc90462489" w:history="1">
            <w:r w:rsidR="00DB16BB" w:rsidRPr="00B869CF">
              <w:rPr>
                <w:rStyle w:val="Hyperlink"/>
                <w:rFonts w:ascii="Sylfaen" w:hAnsi="Sylfaen" w:cs="Sylfaen"/>
                <w:b/>
                <w:bCs/>
                <w:noProof/>
                <w:sz w:val="20"/>
                <w:szCs w:val="20"/>
              </w:rPr>
              <w:t>5.</w:t>
            </w:r>
            <w:r w:rsidR="00DB16BB" w:rsidRPr="00B869CF">
              <w:rPr>
                <w:rFonts w:cstheme="minorBidi"/>
                <w:noProof/>
              </w:rPr>
              <w:tab/>
            </w:r>
            <w:r w:rsidR="00DB16BB" w:rsidRPr="00B869CF">
              <w:rPr>
                <w:rStyle w:val="Hyperlink"/>
                <w:rFonts w:ascii="Sylfaen" w:hAnsi="Sylfaen" w:cs="Sylfaen"/>
                <w:b/>
                <w:bCs/>
                <w:noProof/>
                <w:sz w:val="20"/>
                <w:szCs w:val="20"/>
              </w:rPr>
              <w:t xml:space="preserve">ხელშეკრულების </w:t>
            </w:r>
            <w:r w:rsidR="002A1325" w:rsidRPr="002A1325">
              <w:rPr>
                <w:rFonts w:ascii="Sylfaen" w:hAnsi="Sylfaen" w:cstheme="minorHAnsi"/>
                <w:b/>
                <w:noProof/>
                <w:lang w:val="ka-GE"/>
              </w:rPr>
              <w:t>შესრულების</w:t>
            </w:r>
            <w:r w:rsidR="002A1325">
              <w:rPr>
                <w:rFonts w:ascii="Sylfaen" w:hAnsi="Sylfaen" w:cstheme="minorHAnsi"/>
                <w:noProof/>
                <w:lang w:val="ka-GE"/>
              </w:rPr>
              <w:t xml:space="preserve"> </w:t>
            </w:r>
            <w:r w:rsidR="00DB16BB" w:rsidRPr="00B869CF">
              <w:rPr>
                <w:rStyle w:val="Hyperlink"/>
                <w:rFonts w:ascii="Sylfaen" w:hAnsi="Sylfaen" w:cs="Sylfaen"/>
                <w:b/>
                <w:bCs/>
                <w:noProof/>
                <w:sz w:val="20"/>
                <w:szCs w:val="20"/>
              </w:rPr>
              <w:t>უზრუნველყოფის გარანტია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_Toc90462489 \h </w:instrText>
            </w:r>
            <w:r w:rsidR="00DB16BB" w:rsidRPr="00B869CF">
              <w:rPr>
                <w:noProof/>
                <w:webHidden/>
              </w:rPr>
            </w:r>
            <w:r w:rsidR="00DB16BB" w:rsidRPr="00B869CF">
              <w:rPr>
                <w:noProof/>
                <w:webHidden/>
              </w:rPr>
              <w:fldChar w:fldCharType="separate"/>
            </w:r>
            <w:r w:rsidR="0079066C">
              <w:rPr>
                <w:noProof/>
                <w:webHidden/>
              </w:rPr>
              <w:t>6</w:t>
            </w:r>
            <w:r w:rsidR="00DB16BB" w:rsidRPr="00B869CF">
              <w:rPr>
                <w:noProof/>
                <w:webHidden/>
              </w:rPr>
              <w:fldChar w:fldCharType="end"/>
            </w:r>
          </w:hyperlink>
        </w:p>
        <w:p w14:paraId="7B899FA8" w14:textId="385291F1" w:rsidR="00DB16BB" w:rsidRPr="00B869CF" w:rsidRDefault="003B5368" w:rsidP="00F24E89">
          <w:pPr>
            <w:pStyle w:val="TOC1"/>
            <w:rPr>
              <w:rFonts w:cstheme="minorBidi"/>
              <w:noProof/>
            </w:rPr>
          </w:pPr>
          <w:hyperlink w:anchor="_Toc90462490" w:history="1">
            <w:r w:rsidR="00DB16BB" w:rsidRPr="00B869CF">
              <w:rPr>
                <w:rStyle w:val="Hyperlink"/>
                <w:rFonts w:ascii="Sylfaen" w:hAnsi="Sylfaen" w:cs="Sylfaen"/>
                <w:b/>
                <w:bCs/>
                <w:noProof/>
                <w:sz w:val="20"/>
                <w:szCs w:val="20"/>
              </w:rPr>
              <w:t>6.</w:t>
            </w:r>
            <w:r w:rsidR="00DB16BB" w:rsidRPr="00B869CF">
              <w:rPr>
                <w:rFonts w:cstheme="minorBidi"/>
                <w:noProof/>
              </w:rPr>
              <w:tab/>
            </w:r>
            <w:r w:rsidR="00DB16BB" w:rsidRPr="00B869CF">
              <w:rPr>
                <w:rStyle w:val="Hyperlink"/>
                <w:rFonts w:ascii="Sylfaen" w:hAnsi="Sylfaen" w:cs="Sylfaen"/>
                <w:b/>
                <w:bCs/>
                <w:noProof/>
                <w:sz w:val="20"/>
                <w:szCs w:val="20"/>
              </w:rPr>
              <w:t>ავანსი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_Toc90462490 \h </w:instrText>
            </w:r>
            <w:r w:rsidR="00DB16BB" w:rsidRPr="00B869CF">
              <w:rPr>
                <w:noProof/>
                <w:webHidden/>
              </w:rPr>
            </w:r>
            <w:r w:rsidR="00DB16BB" w:rsidRPr="00B869CF">
              <w:rPr>
                <w:noProof/>
                <w:webHidden/>
              </w:rPr>
              <w:fldChar w:fldCharType="separate"/>
            </w:r>
            <w:r w:rsidR="0079066C">
              <w:rPr>
                <w:noProof/>
                <w:webHidden/>
              </w:rPr>
              <w:t>7</w:t>
            </w:r>
            <w:r w:rsidR="00DB16BB" w:rsidRPr="00B869CF">
              <w:rPr>
                <w:noProof/>
                <w:webHidden/>
              </w:rPr>
              <w:fldChar w:fldCharType="end"/>
            </w:r>
          </w:hyperlink>
        </w:p>
        <w:p w14:paraId="69BEDE19" w14:textId="28FDA577" w:rsidR="00DB16BB" w:rsidRPr="00B869CF" w:rsidRDefault="003B5368" w:rsidP="00F24E89">
          <w:pPr>
            <w:pStyle w:val="TOC1"/>
            <w:rPr>
              <w:rFonts w:cstheme="minorBidi"/>
              <w:noProof/>
            </w:rPr>
          </w:pPr>
          <w:hyperlink w:anchor="_Toc90462491" w:history="1">
            <w:r w:rsidR="00DB16BB" w:rsidRPr="00B869CF">
              <w:rPr>
                <w:rStyle w:val="Hyperlink"/>
                <w:rFonts w:ascii="Sylfaen" w:hAnsi="Sylfaen" w:cs="Sylfaen"/>
                <w:b/>
                <w:bCs/>
                <w:noProof/>
                <w:sz w:val="20"/>
                <w:szCs w:val="20"/>
              </w:rPr>
              <w:t>7.</w:t>
            </w:r>
            <w:r w:rsidR="00DB16BB" w:rsidRPr="00B869CF">
              <w:rPr>
                <w:rFonts w:cstheme="minorBidi"/>
                <w:noProof/>
              </w:rPr>
              <w:tab/>
            </w:r>
            <w:r w:rsidR="00DB16BB" w:rsidRPr="00B869CF">
              <w:rPr>
                <w:rStyle w:val="Hyperlink"/>
                <w:rFonts w:ascii="Sylfaen" w:hAnsi="Sylfaen" w:cs="Sylfaen"/>
                <w:b/>
                <w:bCs/>
                <w:noProof/>
                <w:sz w:val="20"/>
                <w:szCs w:val="20"/>
              </w:rPr>
              <w:t xml:space="preserve">სამუშაოების დაწყება, კალენდარული </w:t>
            </w:r>
            <w:r w:rsidR="005652E4">
              <w:rPr>
                <w:rStyle w:val="Hyperlink"/>
                <w:rFonts w:ascii="Sylfaen" w:hAnsi="Sylfaen" w:cs="Sylfaen"/>
                <w:b/>
                <w:bCs/>
                <w:noProof/>
                <w:sz w:val="20"/>
                <w:szCs w:val="20"/>
              </w:rPr>
              <w:t>გეგმა - გრაფიკ</w:t>
            </w:r>
            <w:r w:rsidR="00DB16BB" w:rsidRPr="00B869CF">
              <w:rPr>
                <w:rStyle w:val="Hyperlink"/>
                <w:rFonts w:ascii="Sylfaen" w:hAnsi="Sylfaen" w:cs="Sylfaen"/>
                <w:b/>
                <w:bCs/>
                <w:noProof/>
                <w:sz w:val="20"/>
                <w:szCs w:val="20"/>
              </w:rPr>
              <w:t>ი და სამუშაო რეჟიმი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_Toc90462491 \h </w:instrText>
            </w:r>
            <w:r w:rsidR="00DB16BB" w:rsidRPr="00B869CF">
              <w:rPr>
                <w:noProof/>
                <w:webHidden/>
              </w:rPr>
            </w:r>
            <w:r w:rsidR="00DB16BB" w:rsidRPr="00B869CF">
              <w:rPr>
                <w:noProof/>
                <w:webHidden/>
              </w:rPr>
              <w:fldChar w:fldCharType="separate"/>
            </w:r>
            <w:r w:rsidR="0079066C">
              <w:rPr>
                <w:noProof/>
                <w:webHidden/>
              </w:rPr>
              <w:t>7</w:t>
            </w:r>
            <w:r w:rsidR="00DB16BB" w:rsidRPr="00B869CF">
              <w:rPr>
                <w:noProof/>
                <w:webHidden/>
              </w:rPr>
              <w:fldChar w:fldCharType="end"/>
            </w:r>
          </w:hyperlink>
        </w:p>
        <w:p w14:paraId="5A5B5ED7" w14:textId="617E2A56" w:rsidR="00DB16BB" w:rsidRPr="00B869CF" w:rsidRDefault="003B5368" w:rsidP="00F24E89">
          <w:pPr>
            <w:pStyle w:val="TOC1"/>
            <w:rPr>
              <w:rFonts w:cstheme="minorBidi"/>
              <w:noProof/>
            </w:rPr>
          </w:pPr>
          <w:hyperlink w:anchor="_Toc90462492" w:history="1">
            <w:r w:rsidR="00DB16BB" w:rsidRPr="00B869CF">
              <w:rPr>
                <w:rStyle w:val="Hyperlink"/>
                <w:rFonts w:ascii="Sylfaen" w:hAnsi="Sylfaen" w:cs="Sylfaen"/>
                <w:b/>
                <w:bCs/>
                <w:noProof/>
                <w:sz w:val="20"/>
                <w:szCs w:val="20"/>
              </w:rPr>
              <w:t>8.</w:t>
            </w:r>
            <w:r w:rsidR="00DB16BB" w:rsidRPr="00B869CF">
              <w:rPr>
                <w:rFonts w:cstheme="minorBidi"/>
                <w:noProof/>
              </w:rPr>
              <w:tab/>
            </w:r>
            <w:r w:rsidR="00DB16BB" w:rsidRPr="00B869CF">
              <w:rPr>
                <w:rStyle w:val="Hyperlink"/>
                <w:rFonts w:ascii="Sylfaen" w:hAnsi="Sylfaen" w:cs="Sylfaen"/>
                <w:b/>
                <w:bCs/>
                <w:noProof/>
                <w:sz w:val="20"/>
                <w:szCs w:val="20"/>
              </w:rPr>
              <w:t>ნებართვები, ლიცენზიები ან თანხმობები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_Toc90462492 \h </w:instrText>
            </w:r>
            <w:r w:rsidR="00DB16BB" w:rsidRPr="00B869CF">
              <w:rPr>
                <w:noProof/>
                <w:webHidden/>
              </w:rPr>
            </w:r>
            <w:r w:rsidR="00DB16BB" w:rsidRPr="00B869CF">
              <w:rPr>
                <w:noProof/>
                <w:webHidden/>
              </w:rPr>
              <w:fldChar w:fldCharType="separate"/>
            </w:r>
            <w:r w:rsidR="0079066C">
              <w:rPr>
                <w:noProof/>
                <w:webHidden/>
              </w:rPr>
              <w:t>7</w:t>
            </w:r>
            <w:r w:rsidR="00DB16BB" w:rsidRPr="00B869CF">
              <w:rPr>
                <w:noProof/>
                <w:webHidden/>
              </w:rPr>
              <w:fldChar w:fldCharType="end"/>
            </w:r>
          </w:hyperlink>
        </w:p>
        <w:p w14:paraId="7E523E4F" w14:textId="7A679308" w:rsidR="00DB16BB" w:rsidRPr="00B869CF" w:rsidRDefault="003B5368" w:rsidP="00F24E89">
          <w:pPr>
            <w:pStyle w:val="TOC1"/>
            <w:rPr>
              <w:rFonts w:cstheme="minorBidi"/>
              <w:noProof/>
            </w:rPr>
          </w:pPr>
          <w:hyperlink w:anchor="_Toc90462493" w:history="1">
            <w:r w:rsidR="00DB16BB" w:rsidRPr="00B869CF">
              <w:rPr>
                <w:rStyle w:val="Hyperlink"/>
                <w:rFonts w:ascii="Sylfaen" w:hAnsi="Sylfaen" w:cs="Sylfaen"/>
                <w:b/>
                <w:bCs/>
                <w:noProof/>
                <w:sz w:val="20"/>
                <w:szCs w:val="20"/>
              </w:rPr>
              <w:t>9.</w:t>
            </w:r>
            <w:r w:rsidR="00DB16BB" w:rsidRPr="00B869CF">
              <w:rPr>
                <w:rFonts w:cstheme="minorBidi"/>
                <w:noProof/>
              </w:rPr>
              <w:tab/>
            </w:r>
            <w:r w:rsidR="00DB16BB" w:rsidRPr="00B869CF">
              <w:rPr>
                <w:rStyle w:val="Hyperlink"/>
                <w:rFonts w:ascii="Sylfaen" w:hAnsi="Sylfaen" w:cs="Sylfaen"/>
                <w:b/>
                <w:bCs/>
                <w:noProof/>
                <w:sz w:val="20"/>
                <w:szCs w:val="20"/>
              </w:rPr>
              <w:t>დამკვეთი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_Toc90462493 \h </w:instrText>
            </w:r>
            <w:r w:rsidR="00DB16BB" w:rsidRPr="00B869CF">
              <w:rPr>
                <w:noProof/>
                <w:webHidden/>
              </w:rPr>
            </w:r>
            <w:r w:rsidR="00DB16BB" w:rsidRPr="00B869CF">
              <w:rPr>
                <w:noProof/>
                <w:webHidden/>
              </w:rPr>
              <w:fldChar w:fldCharType="separate"/>
            </w:r>
            <w:r w:rsidR="0079066C">
              <w:rPr>
                <w:noProof/>
                <w:webHidden/>
              </w:rPr>
              <w:t>8</w:t>
            </w:r>
            <w:r w:rsidR="00DB16BB" w:rsidRPr="00B869CF">
              <w:rPr>
                <w:noProof/>
                <w:webHidden/>
              </w:rPr>
              <w:fldChar w:fldCharType="end"/>
            </w:r>
          </w:hyperlink>
        </w:p>
        <w:p w14:paraId="342D6598" w14:textId="66F9301C" w:rsidR="00DB16BB" w:rsidRPr="00B869CF" w:rsidRDefault="003B5368" w:rsidP="00F24E89">
          <w:pPr>
            <w:pStyle w:val="TOC1"/>
            <w:rPr>
              <w:rFonts w:cstheme="minorBidi"/>
              <w:noProof/>
            </w:rPr>
          </w:pPr>
          <w:hyperlink w:anchor="_Toc90462494" w:history="1">
            <w:r w:rsidR="00DB16BB" w:rsidRPr="00B869CF">
              <w:rPr>
                <w:rStyle w:val="Hyperlink"/>
                <w:rFonts w:ascii="Sylfaen" w:hAnsi="Sylfaen" w:cs="Sylfaen"/>
                <w:b/>
                <w:bCs/>
                <w:noProof/>
                <w:sz w:val="20"/>
                <w:szCs w:val="20"/>
              </w:rPr>
              <w:t>10.</w:t>
            </w:r>
            <w:r w:rsidR="00DB16BB" w:rsidRPr="00B869CF">
              <w:rPr>
                <w:rFonts w:cstheme="minorBidi"/>
                <w:noProof/>
              </w:rPr>
              <w:t xml:space="preserve">    </w:t>
            </w:r>
            <w:r w:rsidR="00DB16BB" w:rsidRPr="00B869CF">
              <w:rPr>
                <w:rStyle w:val="Hyperlink"/>
                <w:rFonts w:ascii="Sylfaen" w:hAnsi="Sylfaen" w:cs="Sylfaen"/>
                <w:b/>
                <w:bCs/>
                <w:noProof/>
                <w:sz w:val="20"/>
                <w:szCs w:val="20"/>
              </w:rPr>
              <w:t>ზედამხედველი ინჟინერი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_Toc90462494 \h </w:instrText>
            </w:r>
            <w:r w:rsidR="00DB16BB" w:rsidRPr="00B869CF">
              <w:rPr>
                <w:noProof/>
                <w:webHidden/>
              </w:rPr>
            </w:r>
            <w:r w:rsidR="00DB16BB" w:rsidRPr="00B869CF">
              <w:rPr>
                <w:noProof/>
                <w:webHidden/>
              </w:rPr>
              <w:fldChar w:fldCharType="separate"/>
            </w:r>
            <w:r w:rsidR="0079066C">
              <w:rPr>
                <w:noProof/>
                <w:webHidden/>
              </w:rPr>
              <w:t>8</w:t>
            </w:r>
            <w:r w:rsidR="00DB16BB" w:rsidRPr="00B869CF">
              <w:rPr>
                <w:noProof/>
                <w:webHidden/>
              </w:rPr>
              <w:fldChar w:fldCharType="end"/>
            </w:r>
          </w:hyperlink>
        </w:p>
        <w:p w14:paraId="4C9F4CAA" w14:textId="1C9FC19A" w:rsidR="00DB16BB" w:rsidRPr="00B869CF" w:rsidRDefault="003B5368" w:rsidP="00F24E89">
          <w:pPr>
            <w:pStyle w:val="TOC1"/>
            <w:rPr>
              <w:rFonts w:cstheme="minorBidi"/>
              <w:noProof/>
            </w:rPr>
          </w:pPr>
          <w:hyperlink w:anchor="_Toc90462495" w:history="1">
            <w:r w:rsidR="00DB16BB" w:rsidRPr="00B869CF">
              <w:rPr>
                <w:rStyle w:val="Hyperlink"/>
                <w:rFonts w:ascii="Sylfaen" w:hAnsi="Sylfaen" w:cs="Sylfaen"/>
                <w:b/>
                <w:bCs/>
                <w:noProof/>
                <w:sz w:val="20"/>
                <w:szCs w:val="20"/>
                <w:lang w:val="ka-GE"/>
              </w:rPr>
              <w:t>11</w:t>
            </w:r>
            <w:r w:rsidR="00DB16BB" w:rsidRPr="00B869CF">
              <w:rPr>
                <w:rFonts w:cstheme="minorBidi"/>
                <w:noProof/>
              </w:rPr>
              <w:tab/>
            </w:r>
            <w:r w:rsidR="00DB16BB" w:rsidRPr="00B869CF">
              <w:rPr>
                <w:rStyle w:val="Hyperlink"/>
                <w:rFonts w:ascii="Sylfaen" w:hAnsi="Sylfaen" w:cs="Sylfaen"/>
                <w:b/>
                <w:bCs/>
                <w:noProof/>
                <w:sz w:val="20"/>
                <w:szCs w:val="20"/>
                <w:lang w:val="ka-GE"/>
              </w:rPr>
              <w:t>შემსრულებელი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_Toc90462495 \h </w:instrText>
            </w:r>
            <w:r w:rsidR="00DB16BB" w:rsidRPr="00B869CF">
              <w:rPr>
                <w:noProof/>
                <w:webHidden/>
              </w:rPr>
            </w:r>
            <w:r w:rsidR="00DB16BB" w:rsidRPr="00B869CF">
              <w:rPr>
                <w:noProof/>
                <w:webHidden/>
              </w:rPr>
              <w:fldChar w:fldCharType="separate"/>
            </w:r>
            <w:r w:rsidR="0079066C">
              <w:rPr>
                <w:noProof/>
                <w:webHidden/>
              </w:rPr>
              <w:t>10</w:t>
            </w:r>
            <w:r w:rsidR="00DB16BB" w:rsidRPr="00B869CF">
              <w:rPr>
                <w:noProof/>
                <w:webHidden/>
              </w:rPr>
              <w:fldChar w:fldCharType="end"/>
            </w:r>
          </w:hyperlink>
        </w:p>
        <w:p w14:paraId="164CE46F" w14:textId="7D3E8F97" w:rsidR="00DB16BB" w:rsidRPr="00B869CF" w:rsidRDefault="003B5368" w:rsidP="00F24E89">
          <w:pPr>
            <w:pStyle w:val="TOC1"/>
            <w:rPr>
              <w:rFonts w:cstheme="minorBidi"/>
              <w:noProof/>
            </w:rPr>
          </w:pPr>
          <w:hyperlink w:anchor="_Toc90462496" w:history="1">
            <w:r w:rsidR="00DB16BB" w:rsidRPr="00B869CF">
              <w:rPr>
                <w:rStyle w:val="Hyperlink"/>
                <w:rFonts w:ascii="Sylfaen" w:hAnsi="Sylfaen" w:cs="Sylfaen"/>
                <w:b/>
                <w:bCs/>
                <w:noProof/>
                <w:sz w:val="20"/>
                <w:szCs w:val="20"/>
              </w:rPr>
              <w:t>12</w:t>
            </w:r>
            <w:r w:rsidR="00DB16BB" w:rsidRPr="00B869CF">
              <w:rPr>
                <w:rFonts w:cstheme="minorBidi"/>
                <w:noProof/>
              </w:rPr>
              <w:tab/>
            </w:r>
            <w:r w:rsidR="00DB16BB" w:rsidRPr="00B869CF">
              <w:rPr>
                <w:rStyle w:val="Hyperlink"/>
                <w:rFonts w:ascii="Sylfaen" w:hAnsi="Sylfaen" w:cs="Sylfaen"/>
                <w:b/>
                <w:bCs/>
                <w:noProof/>
                <w:sz w:val="20"/>
                <w:szCs w:val="20"/>
              </w:rPr>
              <w:t>ქვეკონტრაქტორები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_Toc90462496 \h </w:instrText>
            </w:r>
            <w:r w:rsidR="00DB16BB" w:rsidRPr="00B869CF">
              <w:rPr>
                <w:noProof/>
                <w:webHidden/>
              </w:rPr>
            </w:r>
            <w:r w:rsidR="00DB16BB" w:rsidRPr="00B869CF">
              <w:rPr>
                <w:noProof/>
                <w:webHidden/>
              </w:rPr>
              <w:fldChar w:fldCharType="separate"/>
            </w:r>
            <w:r w:rsidR="0079066C">
              <w:rPr>
                <w:noProof/>
                <w:webHidden/>
              </w:rPr>
              <w:t>12</w:t>
            </w:r>
            <w:r w:rsidR="00DB16BB" w:rsidRPr="00B869CF">
              <w:rPr>
                <w:noProof/>
                <w:webHidden/>
              </w:rPr>
              <w:fldChar w:fldCharType="end"/>
            </w:r>
          </w:hyperlink>
        </w:p>
        <w:p w14:paraId="1EE44587" w14:textId="06E8F060" w:rsidR="00DB16BB" w:rsidRPr="00B869CF" w:rsidRDefault="003B5368" w:rsidP="00F24E89">
          <w:pPr>
            <w:pStyle w:val="TOC1"/>
            <w:rPr>
              <w:rFonts w:cstheme="minorBidi"/>
              <w:noProof/>
            </w:rPr>
          </w:pPr>
          <w:hyperlink w:anchor="_Toc90462497" w:history="1">
            <w:r w:rsidR="00DB16BB" w:rsidRPr="00B869CF">
              <w:rPr>
                <w:rStyle w:val="Hyperlink"/>
                <w:rFonts w:ascii="Sylfaen" w:hAnsi="Sylfaen" w:cs="Sylfaen"/>
                <w:b/>
                <w:bCs/>
                <w:noProof/>
                <w:sz w:val="20"/>
                <w:szCs w:val="20"/>
              </w:rPr>
              <w:t>13</w:t>
            </w:r>
            <w:r w:rsidR="00DB16BB" w:rsidRPr="00B869CF">
              <w:rPr>
                <w:rFonts w:cstheme="minorBidi"/>
                <w:noProof/>
              </w:rPr>
              <w:tab/>
            </w:r>
            <w:r w:rsidR="00DB16BB" w:rsidRPr="00B869CF">
              <w:rPr>
                <w:rStyle w:val="Hyperlink"/>
                <w:rFonts w:ascii="Sylfaen" w:hAnsi="Sylfaen" w:cs="Sylfaen"/>
                <w:b/>
                <w:bCs/>
                <w:noProof/>
                <w:sz w:val="20"/>
                <w:szCs w:val="20"/>
                <w:lang w:val="ka-GE"/>
              </w:rPr>
              <w:t xml:space="preserve">შრომის </w:t>
            </w:r>
            <w:r w:rsidR="00DB16BB" w:rsidRPr="00B869CF">
              <w:rPr>
                <w:rStyle w:val="Hyperlink"/>
                <w:rFonts w:ascii="Sylfaen" w:hAnsi="Sylfaen" w:cs="Sylfaen"/>
                <w:b/>
                <w:bCs/>
                <w:noProof/>
                <w:sz w:val="20"/>
                <w:szCs w:val="20"/>
              </w:rPr>
              <w:t>უსაფრთხოება და გარემოს დაცვა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_Toc90462497 \h </w:instrText>
            </w:r>
            <w:r w:rsidR="00DB16BB" w:rsidRPr="00B869CF">
              <w:rPr>
                <w:noProof/>
                <w:webHidden/>
              </w:rPr>
            </w:r>
            <w:r w:rsidR="00DB16BB" w:rsidRPr="00B869CF">
              <w:rPr>
                <w:noProof/>
                <w:webHidden/>
              </w:rPr>
              <w:fldChar w:fldCharType="separate"/>
            </w:r>
            <w:r w:rsidR="0079066C">
              <w:rPr>
                <w:noProof/>
                <w:webHidden/>
              </w:rPr>
              <w:t>13</w:t>
            </w:r>
            <w:r w:rsidR="00DB16BB" w:rsidRPr="00B869CF">
              <w:rPr>
                <w:noProof/>
                <w:webHidden/>
              </w:rPr>
              <w:fldChar w:fldCharType="end"/>
            </w:r>
          </w:hyperlink>
        </w:p>
        <w:p w14:paraId="364BFF4B" w14:textId="287C8AB8" w:rsidR="00DB16BB" w:rsidRPr="00B869CF" w:rsidRDefault="003B5368" w:rsidP="00F24E89">
          <w:pPr>
            <w:pStyle w:val="TOC1"/>
            <w:rPr>
              <w:rFonts w:cstheme="minorBidi"/>
              <w:noProof/>
            </w:rPr>
          </w:pPr>
          <w:hyperlink w:anchor="_Toc90462498" w:history="1">
            <w:r w:rsidR="00DB16BB" w:rsidRPr="00B869CF">
              <w:rPr>
                <w:rStyle w:val="Hyperlink"/>
                <w:rFonts w:ascii="Sylfaen" w:eastAsia="Calibri" w:hAnsi="Sylfaen" w:cs="Sylfaen"/>
                <w:b/>
                <w:bCs/>
                <w:noProof/>
                <w:sz w:val="20"/>
                <w:szCs w:val="20"/>
              </w:rPr>
              <w:t>14</w:t>
            </w:r>
            <w:r w:rsidR="00DB16BB" w:rsidRPr="00B869CF">
              <w:rPr>
                <w:rFonts w:cstheme="minorBidi"/>
                <w:noProof/>
              </w:rPr>
              <w:tab/>
            </w:r>
            <w:r w:rsidR="00DB16BB" w:rsidRPr="00B869CF">
              <w:rPr>
                <w:rStyle w:val="Hyperlink"/>
                <w:rFonts w:ascii="Sylfaen" w:hAnsi="Sylfaen" w:cs="Sylfaen"/>
                <w:b/>
                <w:bCs/>
                <w:noProof/>
                <w:sz w:val="20"/>
                <w:szCs w:val="20"/>
              </w:rPr>
              <w:t>სამუშაოების შემოწმება და ტესტირება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_Toc90462498 \h </w:instrText>
            </w:r>
            <w:r w:rsidR="00DB16BB" w:rsidRPr="00B869CF">
              <w:rPr>
                <w:noProof/>
                <w:webHidden/>
              </w:rPr>
            </w:r>
            <w:r w:rsidR="00DB16BB" w:rsidRPr="00B869CF">
              <w:rPr>
                <w:noProof/>
                <w:webHidden/>
              </w:rPr>
              <w:fldChar w:fldCharType="separate"/>
            </w:r>
            <w:r w:rsidR="0079066C">
              <w:rPr>
                <w:noProof/>
                <w:webHidden/>
              </w:rPr>
              <w:t>14</w:t>
            </w:r>
            <w:r w:rsidR="00DB16BB" w:rsidRPr="00B869CF">
              <w:rPr>
                <w:noProof/>
                <w:webHidden/>
              </w:rPr>
              <w:fldChar w:fldCharType="end"/>
            </w:r>
          </w:hyperlink>
        </w:p>
        <w:p w14:paraId="1C8DC361" w14:textId="7E5C300C" w:rsidR="00DB16BB" w:rsidRPr="00B869CF" w:rsidRDefault="003B5368" w:rsidP="00F24E89">
          <w:pPr>
            <w:pStyle w:val="TOC1"/>
            <w:rPr>
              <w:rFonts w:cstheme="minorBidi"/>
              <w:noProof/>
            </w:rPr>
          </w:pPr>
          <w:hyperlink w:anchor="_Toc90462499" w:history="1">
            <w:r w:rsidR="00DB16BB" w:rsidRPr="00B869CF">
              <w:rPr>
                <w:rStyle w:val="Hyperlink"/>
                <w:rFonts w:ascii="Sylfaen" w:eastAsia="Calibri" w:hAnsi="Sylfaen" w:cs="Sylfaen"/>
                <w:b/>
                <w:bCs/>
                <w:noProof/>
                <w:sz w:val="20"/>
                <w:szCs w:val="20"/>
              </w:rPr>
              <w:t>15</w:t>
            </w:r>
            <w:r w:rsidR="00DB16BB" w:rsidRPr="00B869CF">
              <w:rPr>
                <w:rFonts w:cstheme="minorBidi"/>
                <w:noProof/>
              </w:rPr>
              <w:tab/>
            </w:r>
            <w:r w:rsidR="00DB16BB" w:rsidRPr="00B869CF">
              <w:rPr>
                <w:rStyle w:val="Hyperlink"/>
                <w:rFonts w:ascii="Sylfaen" w:hAnsi="Sylfaen" w:cs="Sylfaen"/>
                <w:b/>
                <w:bCs/>
                <w:noProof/>
                <w:sz w:val="20"/>
                <w:szCs w:val="20"/>
              </w:rPr>
              <w:t>ხელშეკრულების პირობების დარღვევა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_Toc90462499 \h </w:instrText>
            </w:r>
            <w:r w:rsidR="00DB16BB" w:rsidRPr="00B869CF">
              <w:rPr>
                <w:noProof/>
                <w:webHidden/>
              </w:rPr>
            </w:r>
            <w:r w:rsidR="00DB16BB" w:rsidRPr="00B869CF">
              <w:rPr>
                <w:noProof/>
                <w:webHidden/>
              </w:rPr>
              <w:fldChar w:fldCharType="separate"/>
            </w:r>
            <w:r w:rsidR="0079066C">
              <w:rPr>
                <w:noProof/>
                <w:webHidden/>
              </w:rPr>
              <w:t>15</w:t>
            </w:r>
            <w:r w:rsidR="00DB16BB" w:rsidRPr="00B869CF">
              <w:rPr>
                <w:noProof/>
                <w:webHidden/>
              </w:rPr>
              <w:fldChar w:fldCharType="end"/>
            </w:r>
          </w:hyperlink>
        </w:p>
        <w:p w14:paraId="058D1FA2" w14:textId="19F4A889" w:rsidR="00DB16BB" w:rsidRPr="00B869CF" w:rsidRDefault="003B5368" w:rsidP="00F24E89">
          <w:pPr>
            <w:pStyle w:val="TOC1"/>
            <w:rPr>
              <w:rFonts w:cstheme="minorBidi"/>
              <w:noProof/>
            </w:rPr>
          </w:pPr>
          <w:hyperlink w:anchor="_Toc90462500" w:history="1">
            <w:r w:rsidR="00DB16BB" w:rsidRPr="00B869CF">
              <w:rPr>
                <w:rStyle w:val="Hyperlink"/>
                <w:rFonts w:ascii="Sylfaen" w:eastAsia="Calibri" w:hAnsi="Sylfaen" w:cs="Sylfaen"/>
                <w:b/>
                <w:bCs/>
                <w:noProof/>
                <w:sz w:val="20"/>
                <w:szCs w:val="20"/>
              </w:rPr>
              <w:t>16</w:t>
            </w:r>
            <w:r w:rsidR="00DB16BB" w:rsidRPr="00B869CF">
              <w:rPr>
                <w:rFonts w:cstheme="minorBidi"/>
                <w:noProof/>
              </w:rPr>
              <w:tab/>
            </w:r>
            <w:r w:rsidR="00DB16BB" w:rsidRPr="00B869CF">
              <w:rPr>
                <w:rStyle w:val="Hyperlink"/>
                <w:rFonts w:ascii="Sylfaen" w:hAnsi="Sylfaen" w:cs="Sylfaen"/>
                <w:b/>
                <w:bCs/>
                <w:noProof/>
                <w:sz w:val="20"/>
                <w:szCs w:val="20"/>
              </w:rPr>
              <w:t>სამუშაოების ცვლილება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_Toc90462500 \h </w:instrText>
            </w:r>
            <w:r w:rsidR="00DB16BB" w:rsidRPr="00B869CF">
              <w:rPr>
                <w:noProof/>
                <w:webHidden/>
              </w:rPr>
            </w:r>
            <w:r w:rsidR="00DB16BB" w:rsidRPr="00B869CF">
              <w:rPr>
                <w:noProof/>
                <w:webHidden/>
              </w:rPr>
              <w:fldChar w:fldCharType="separate"/>
            </w:r>
            <w:r w:rsidR="0079066C">
              <w:rPr>
                <w:noProof/>
                <w:webHidden/>
              </w:rPr>
              <w:t>16</w:t>
            </w:r>
            <w:r w:rsidR="00DB16BB" w:rsidRPr="00B869CF">
              <w:rPr>
                <w:noProof/>
                <w:webHidden/>
              </w:rPr>
              <w:fldChar w:fldCharType="end"/>
            </w:r>
          </w:hyperlink>
        </w:p>
        <w:p w14:paraId="12033098" w14:textId="351049A2" w:rsidR="00DB16BB" w:rsidRPr="00B869CF" w:rsidRDefault="003B5368" w:rsidP="00F24E89">
          <w:pPr>
            <w:pStyle w:val="TOC1"/>
            <w:rPr>
              <w:rFonts w:cstheme="minorBidi"/>
              <w:noProof/>
            </w:rPr>
          </w:pPr>
          <w:hyperlink w:anchor="_Toc90462501" w:history="1">
            <w:r w:rsidR="00DB16BB" w:rsidRPr="00B869CF">
              <w:rPr>
                <w:rStyle w:val="Hyperlink"/>
                <w:rFonts w:ascii="Sylfaen" w:eastAsia="Calibri" w:hAnsi="Sylfaen" w:cs="Sylfaen"/>
                <w:b/>
                <w:bCs/>
                <w:noProof/>
                <w:sz w:val="20"/>
                <w:szCs w:val="20"/>
              </w:rPr>
              <w:t>17</w:t>
            </w:r>
            <w:r w:rsidR="00DB16BB" w:rsidRPr="00B869CF">
              <w:rPr>
                <w:rFonts w:cstheme="minorBidi"/>
                <w:noProof/>
              </w:rPr>
              <w:tab/>
            </w:r>
            <w:r w:rsidR="00DB16BB" w:rsidRPr="00B869CF">
              <w:rPr>
                <w:rStyle w:val="Hyperlink"/>
                <w:rFonts w:ascii="Sylfaen" w:hAnsi="Sylfaen" w:cs="Sylfaen"/>
                <w:b/>
                <w:bCs/>
                <w:noProof/>
                <w:sz w:val="20"/>
                <w:szCs w:val="20"/>
              </w:rPr>
              <w:t>სამუშაოების მიწოდების ვადის ცვლილება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_Toc90462501 \h </w:instrText>
            </w:r>
            <w:r w:rsidR="00DB16BB" w:rsidRPr="00B869CF">
              <w:rPr>
                <w:noProof/>
                <w:webHidden/>
              </w:rPr>
            </w:r>
            <w:r w:rsidR="00DB16BB" w:rsidRPr="00B869CF">
              <w:rPr>
                <w:noProof/>
                <w:webHidden/>
              </w:rPr>
              <w:fldChar w:fldCharType="separate"/>
            </w:r>
            <w:r w:rsidR="0079066C">
              <w:rPr>
                <w:noProof/>
                <w:webHidden/>
              </w:rPr>
              <w:t>17</w:t>
            </w:r>
            <w:r w:rsidR="00DB16BB" w:rsidRPr="00B869CF">
              <w:rPr>
                <w:noProof/>
                <w:webHidden/>
              </w:rPr>
              <w:fldChar w:fldCharType="end"/>
            </w:r>
          </w:hyperlink>
        </w:p>
        <w:p w14:paraId="1F6BE72D" w14:textId="5D40FF35" w:rsidR="00DB16BB" w:rsidRPr="00B869CF" w:rsidRDefault="003B5368" w:rsidP="00F24E89">
          <w:pPr>
            <w:pStyle w:val="TOC1"/>
            <w:rPr>
              <w:rFonts w:cstheme="minorBidi"/>
              <w:noProof/>
            </w:rPr>
          </w:pPr>
          <w:hyperlink w:anchor="_Toc90462502" w:history="1">
            <w:r w:rsidR="00DB16BB" w:rsidRPr="00B869CF">
              <w:rPr>
                <w:rStyle w:val="Hyperlink"/>
                <w:rFonts w:ascii="Sylfaen" w:eastAsia="Calibri" w:hAnsi="Sylfaen" w:cs="Sylfaen"/>
                <w:b/>
                <w:bCs/>
                <w:noProof/>
                <w:sz w:val="20"/>
                <w:szCs w:val="20"/>
              </w:rPr>
              <w:t>18</w:t>
            </w:r>
            <w:r w:rsidR="00DB16BB" w:rsidRPr="00B869CF">
              <w:rPr>
                <w:rFonts w:cstheme="minorBidi"/>
                <w:noProof/>
              </w:rPr>
              <w:tab/>
            </w:r>
            <w:r w:rsidR="00DB16BB" w:rsidRPr="00B869CF">
              <w:rPr>
                <w:rStyle w:val="Hyperlink"/>
                <w:rFonts w:ascii="Sylfaen" w:hAnsi="Sylfaen" w:cs="Sylfaen"/>
                <w:b/>
                <w:bCs/>
                <w:noProof/>
                <w:sz w:val="20"/>
                <w:szCs w:val="20"/>
              </w:rPr>
              <w:t>ანგარიშსწორება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_Toc90462502 \h </w:instrText>
            </w:r>
            <w:r w:rsidR="00DB16BB" w:rsidRPr="00B869CF">
              <w:rPr>
                <w:noProof/>
                <w:webHidden/>
              </w:rPr>
            </w:r>
            <w:r w:rsidR="00DB16BB" w:rsidRPr="00B869CF">
              <w:rPr>
                <w:noProof/>
                <w:webHidden/>
              </w:rPr>
              <w:fldChar w:fldCharType="separate"/>
            </w:r>
            <w:r w:rsidR="0079066C">
              <w:rPr>
                <w:noProof/>
                <w:webHidden/>
              </w:rPr>
              <w:t>17</w:t>
            </w:r>
            <w:r w:rsidR="00DB16BB" w:rsidRPr="00B869CF">
              <w:rPr>
                <w:noProof/>
                <w:webHidden/>
              </w:rPr>
              <w:fldChar w:fldCharType="end"/>
            </w:r>
          </w:hyperlink>
        </w:p>
        <w:p w14:paraId="0990666B" w14:textId="1A80FB7B" w:rsidR="00DB16BB" w:rsidRPr="00B869CF" w:rsidRDefault="003B5368" w:rsidP="00F24E89">
          <w:pPr>
            <w:pStyle w:val="TOC1"/>
            <w:rPr>
              <w:rFonts w:cstheme="minorBidi"/>
              <w:noProof/>
            </w:rPr>
          </w:pPr>
          <w:hyperlink w:anchor="_Toc90462503" w:history="1">
            <w:r w:rsidR="00DB16BB" w:rsidRPr="00B869CF">
              <w:rPr>
                <w:rStyle w:val="Hyperlink"/>
                <w:rFonts w:ascii="Sylfaen" w:eastAsia="Calibri" w:hAnsi="Sylfaen" w:cs="Sylfaen"/>
                <w:b/>
                <w:bCs/>
                <w:noProof/>
                <w:sz w:val="20"/>
                <w:szCs w:val="20"/>
              </w:rPr>
              <w:t>19</w:t>
            </w:r>
            <w:r w:rsidR="00DB16BB" w:rsidRPr="00B869CF">
              <w:rPr>
                <w:rFonts w:cstheme="minorBidi"/>
                <w:noProof/>
              </w:rPr>
              <w:tab/>
            </w:r>
            <w:r w:rsidR="00DB16BB" w:rsidRPr="00B869CF">
              <w:rPr>
                <w:rStyle w:val="Hyperlink"/>
                <w:rFonts w:ascii="Sylfaen" w:hAnsi="Sylfaen" w:cs="Sylfaen"/>
                <w:b/>
                <w:bCs/>
                <w:noProof/>
                <w:sz w:val="20"/>
                <w:szCs w:val="20"/>
              </w:rPr>
              <w:t>სამუშაოების მიღება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_Toc90462503 \h </w:instrText>
            </w:r>
            <w:r w:rsidR="00DB16BB" w:rsidRPr="00B869CF">
              <w:rPr>
                <w:noProof/>
                <w:webHidden/>
              </w:rPr>
            </w:r>
            <w:r w:rsidR="00DB16BB" w:rsidRPr="00B869CF">
              <w:rPr>
                <w:noProof/>
                <w:webHidden/>
              </w:rPr>
              <w:fldChar w:fldCharType="separate"/>
            </w:r>
            <w:r w:rsidR="0079066C">
              <w:rPr>
                <w:noProof/>
                <w:webHidden/>
              </w:rPr>
              <w:t>18</w:t>
            </w:r>
            <w:r w:rsidR="00DB16BB" w:rsidRPr="00B869CF">
              <w:rPr>
                <w:noProof/>
                <w:webHidden/>
              </w:rPr>
              <w:fldChar w:fldCharType="end"/>
            </w:r>
          </w:hyperlink>
        </w:p>
        <w:p w14:paraId="03B5CBC6" w14:textId="0ABFA4AA" w:rsidR="00DB16BB" w:rsidRPr="00B869CF" w:rsidRDefault="003B5368" w:rsidP="00F24E89">
          <w:pPr>
            <w:pStyle w:val="TOC1"/>
            <w:rPr>
              <w:rFonts w:cstheme="minorBidi"/>
              <w:noProof/>
            </w:rPr>
          </w:pPr>
          <w:hyperlink w:anchor="_Toc90462504" w:history="1">
            <w:r w:rsidR="00DB16BB" w:rsidRPr="00B869CF">
              <w:rPr>
                <w:rStyle w:val="Hyperlink"/>
                <w:rFonts w:ascii="Sylfaen" w:hAnsi="Sylfaen" w:cs="Sylfaen"/>
                <w:b/>
                <w:bCs/>
                <w:noProof/>
                <w:sz w:val="20"/>
                <w:szCs w:val="20"/>
                <w:lang w:val="ka-GE"/>
              </w:rPr>
              <w:t>20</w:t>
            </w:r>
            <w:r w:rsidR="00DB16BB" w:rsidRPr="00B869CF">
              <w:rPr>
                <w:rFonts w:cstheme="minorBidi"/>
                <w:noProof/>
              </w:rPr>
              <w:tab/>
            </w:r>
            <w:r w:rsidR="00DB16BB" w:rsidRPr="00B869CF">
              <w:rPr>
                <w:rStyle w:val="Hyperlink"/>
                <w:rFonts w:ascii="Sylfaen" w:hAnsi="Sylfaen" w:cs="Sylfaen"/>
                <w:b/>
                <w:bCs/>
                <w:noProof/>
                <w:sz w:val="20"/>
                <w:szCs w:val="20"/>
              </w:rPr>
              <w:t>შემსრულებლის მიერ სამუშაოების შეჩერება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_Toc90462504 \h </w:instrText>
            </w:r>
            <w:r w:rsidR="00DB16BB" w:rsidRPr="00B869CF">
              <w:rPr>
                <w:noProof/>
                <w:webHidden/>
              </w:rPr>
            </w:r>
            <w:r w:rsidR="00DB16BB" w:rsidRPr="00B869CF">
              <w:rPr>
                <w:noProof/>
                <w:webHidden/>
              </w:rPr>
              <w:fldChar w:fldCharType="separate"/>
            </w:r>
            <w:r w:rsidR="0079066C">
              <w:rPr>
                <w:noProof/>
                <w:webHidden/>
              </w:rPr>
              <w:t>19</w:t>
            </w:r>
            <w:r w:rsidR="00DB16BB" w:rsidRPr="00B869CF">
              <w:rPr>
                <w:noProof/>
                <w:webHidden/>
              </w:rPr>
              <w:fldChar w:fldCharType="end"/>
            </w:r>
          </w:hyperlink>
        </w:p>
        <w:p w14:paraId="7057278B" w14:textId="7974F3FA" w:rsidR="00DB16BB" w:rsidRPr="00B869CF" w:rsidRDefault="003B5368" w:rsidP="00F24E89">
          <w:pPr>
            <w:pStyle w:val="TOC1"/>
            <w:rPr>
              <w:rFonts w:cstheme="minorBidi"/>
              <w:noProof/>
            </w:rPr>
          </w:pPr>
          <w:hyperlink w:anchor="_Toc90462505" w:history="1">
            <w:r w:rsidR="00DB16BB" w:rsidRPr="00B869CF">
              <w:rPr>
                <w:rStyle w:val="Hyperlink"/>
                <w:rFonts w:ascii="Sylfaen" w:eastAsia="Calibri" w:hAnsi="Sylfaen" w:cs="Sylfaen"/>
                <w:b/>
                <w:bCs/>
                <w:noProof/>
                <w:sz w:val="20"/>
                <w:szCs w:val="20"/>
              </w:rPr>
              <w:t>21</w:t>
            </w:r>
            <w:r w:rsidR="00DB16BB" w:rsidRPr="00B869CF">
              <w:rPr>
                <w:rFonts w:cstheme="minorBidi"/>
                <w:noProof/>
              </w:rPr>
              <w:tab/>
            </w:r>
            <w:r w:rsidR="00DB16BB" w:rsidRPr="00B869CF">
              <w:rPr>
                <w:rStyle w:val="Hyperlink"/>
                <w:rFonts w:ascii="Sylfaen" w:hAnsi="Sylfaen" w:cs="Sylfaen"/>
                <w:b/>
                <w:bCs/>
                <w:noProof/>
                <w:sz w:val="20"/>
                <w:szCs w:val="20"/>
              </w:rPr>
              <w:t xml:space="preserve">საგარანტიო </w:t>
            </w:r>
            <w:r w:rsidR="00DB16BB" w:rsidRPr="00B869CF">
              <w:rPr>
                <w:rStyle w:val="Hyperlink"/>
                <w:rFonts w:ascii="Sylfaen" w:hAnsi="Sylfaen" w:cs="Sylfaen"/>
                <w:b/>
                <w:bCs/>
                <w:noProof/>
                <w:sz w:val="20"/>
                <w:szCs w:val="20"/>
                <w:lang w:val="ka-GE"/>
              </w:rPr>
              <w:t xml:space="preserve">ვადა </w:t>
            </w:r>
            <w:r w:rsidR="00DB16BB" w:rsidRPr="00B869CF">
              <w:rPr>
                <w:rStyle w:val="Hyperlink"/>
                <w:rFonts w:ascii="Sylfaen" w:hAnsi="Sylfaen" w:cs="Sylfaen"/>
                <w:b/>
                <w:bCs/>
                <w:noProof/>
                <w:sz w:val="20"/>
                <w:szCs w:val="20"/>
              </w:rPr>
              <w:t>- დეფექტების აღმოფხვრის პერიოდი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_Toc90462505 \h </w:instrText>
            </w:r>
            <w:r w:rsidR="00DB16BB" w:rsidRPr="00B869CF">
              <w:rPr>
                <w:noProof/>
                <w:webHidden/>
              </w:rPr>
            </w:r>
            <w:r w:rsidR="00DB16BB" w:rsidRPr="00B869CF">
              <w:rPr>
                <w:noProof/>
                <w:webHidden/>
              </w:rPr>
              <w:fldChar w:fldCharType="separate"/>
            </w:r>
            <w:r w:rsidR="0079066C">
              <w:rPr>
                <w:noProof/>
                <w:webHidden/>
              </w:rPr>
              <w:t>19</w:t>
            </w:r>
            <w:r w:rsidR="00DB16BB" w:rsidRPr="00B869CF">
              <w:rPr>
                <w:noProof/>
                <w:webHidden/>
              </w:rPr>
              <w:fldChar w:fldCharType="end"/>
            </w:r>
          </w:hyperlink>
        </w:p>
        <w:p w14:paraId="5A94FDAD" w14:textId="42FD76F7" w:rsidR="00DB16BB" w:rsidRPr="00B869CF" w:rsidRDefault="003B5368" w:rsidP="00F24E89">
          <w:pPr>
            <w:pStyle w:val="TOC1"/>
            <w:rPr>
              <w:rFonts w:cstheme="minorBidi"/>
              <w:noProof/>
            </w:rPr>
          </w:pPr>
          <w:hyperlink w:anchor="_Toc90462506" w:history="1">
            <w:r w:rsidR="00DB16BB" w:rsidRPr="00B869CF">
              <w:rPr>
                <w:rStyle w:val="Hyperlink"/>
                <w:rFonts w:ascii="Sylfaen" w:eastAsia="Calibri" w:hAnsi="Sylfaen" w:cs="Sylfaen"/>
                <w:b/>
                <w:bCs/>
                <w:noProof/>
                <w:sz w:val="20"/>
                <w:szCs w:val="20"/>
              </w:rPr>
              <w:t>22</w:t>
            </w:r>
            <w:r w:rsidR="00DB16BB" w:rsidRPr="00B869CF">
              <w:rPr>
                <w:rFonts w:cstheme="minorBidi"/>
                <w:noProof/>
              </w:rPr>
              <w:tab/>
            </w:r>
            <w:r w:rsidR="00DB16BB" w:rsidRPr="00B869CF">
              <w:rPr>
                <w:rStyle w:val="Hyperlink"/>
                <w:rFonts w:ascii="Sylfaen" w:hAnsi="Sylfaen" w:cs="Sylfaen"/>
                <w:b/>
                <w:bCs/>
                <w:noProof/>
                <w:sz w:val="20"/>
                <w:szCs w:val="20"/>
              </w:rPr>
              <w:t>ფორსმაჟორი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_Toc90462506 \h </w:instrText>
            </w:r>
            <w:r w:rsidR="00DB16BB" w:rsidRPr="00B869CF">
              <w:rPr>
                <w:noProof/>
                <w:webHidden/>
              </w:rPr>
            </w:r>
            <w:r w:rsidR="00DB16BB" w:rsidRPr="00B869CF">
              <w:rPr>
                <w:noProof/>
                <w:webHidden/>
              </w:rPr>
              <w:fldChar w:fldCharType="separate"/>
            </w:r>
            <w:r w:rsidR="0079066C">
              <w:rPr>
                <w:noProof/>
                <w:webHidden/>
              </w:rPr>
              <w:t>19</w:t>
            </w:r>
            <w:r w:rsidR="00DB16BB" w:rsidRPr="00B869CF">
              <w:rPr>
                <w:noProof/>
                <w:webHidden/>
              </w:rPr>
              <w:fldChar w:fldCharType="end"/>
            </w:r>
          </w:hyperlink>
        </w:p>
        <w:p w14:paraId="20D4AB31" w14:textId="59541A31" w:rsidR="00DB16BB" w:rsidRPr="00B869CF" w:rsidRDefault="003B5368" w:rsidP="00F24E89">
          <w:pPr>
            <w:pStyle w:val="TOC1"/>
            <w:rPr>
              <w:rFonts w:cstheme="minorBidi"/>
              <w:noProof/>
            </w:rPr>
          </w:pPr>
          <w:hyperlink w:anchor="_Toc90462507" w:history="1">
            <w:r w:rsidR="00DB16BB" w:rsidRPr="00B869CF">
              <w:rPr>
                <w:rStyle w:val="Hyperlink"/>
                <w:rFonts w:ascii="Sylfaen" w:eastAsia="Calibri" w:hAnsi="Sylfaen" w:cs="Sylfaen"/>
                <w:b/>
                <w:bCs/>
                <w:noProof/>
                <w:sz w:val="20"/>
                <w:szCs w:val="20"/>
              </w:rPr>
              <w:t>23</w:t>
            </w:r>
            <w:r w:rsidR="00DB16BB" w:rsidRPr="00B869CF">
              <w:rPr>
                <w:rFonts w:cstheme="minorBidi"/>
                <w:noProof/>
              </w:rPr>
              <w:tab/>
            </w:r>
            <w:r w:rsidR="00DB16BB" w:rsidRPr="00B869CF">
              <w:rPr>
                <w:rStyle w:val="Hyperlink"/>
                <w:rFonts w:ascii="Sylfaen" w:hAnsi="Sylfaen" w:cs="Sylfaen"/>
                <w:b/>
                <w:bCs/>
                <w:noProof/>
                <w:sz w:val="20"/>
                <w:szCs w:val="20"/>
              </w:rPr>
              <w:t>კონფიდენციალურობა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_Toc90462507 \h </w:instrText>
            </w:r>
            <w:r w:rsidR="00DB16BB" w:rsidRPr="00B869CF">
              <w:rPr>
                <w:noProof/>
                <w:webHidden/>
              </w:rPr>
            </w:r>
            <w:r w:rsidR="00DB16BB" w:rsidRPr="00B869CF">
              <w:rPr>
                <w:noProof/>
                <w:webHidden/>
              </w:rPr>
              <w:fldChar w:fldCharType="separate"/>
            </w:r>
            <w:r w:rsidR="0079066C">
              <w:rPr>
                <w:noProof/>
                <w:webHidden/>
              </w:rPr>
              <w:t>20</w:t>
            </w:r>
            <w:r w:rsidR="00DB16BB" w:rsidRPr="00B869CF">
              <w:rPr>
                <w:noProof/>
                <w:webHidden/>
              </w:rPr>
              <w:fldChar w:fldCharType="end"/>
            </w:r>
          </w:hyperlink>
        </w:p>
        <w:p w14:paraId="19B84C5F" w14:textId="68543C08" w:rsidR="00DB16BB" w:rsidRPr="00B869CF" w:rsidRDefault="003B5368" w:rsidP="00F24E89">
          <w:pPr>
            <w:pStyle w:val="TOC1"/>
            <w:rPr>
              <w:rFonts w:cstheme="minorBidi"/>
              <w:noProof/>
            </w:rPr>
          </w:pPr>
          <w:hyperlink w:anchor="_Toc90462508" w:history="1">
            <w:r w:rsidR="00DB16BB" w:rsidRPr="00B869CF">
              <w:rPr>
                <w:rStyle w:val="Hyperlink"/>
                <w:rFonts w:ascii="Sylfaen" w:eastAsia="Calibri" w:hAnsi="Sylfaen" w:cs="Sylfaen"/>
                <w:b/>
                <w:bCs/>
                <w:noProof/>
                <w:sz w:val="20"/>
                <w:szCs w:val="20"/>
              </w:rPr>
              <w:t>24</w:t>
            </w:r>
            <w:r w:rsidR="00DB16BB" w:rsidRPr="00B869CF">
              <w:rPr>
                <w:rFonts w:cstheme="minorBidi"/>
                <w:noProof/>
              </w:rPr>
              <w:tab/>
            </w:r>
            <w:r w:rsidR="00DB16BB" w:rsidRPr="00B869CF">
              <w:rPr>
                <w:rStyle w:val="Hyperlink"/>
                <w:rFonts w:ascii="Sylfaen" w:hAnsi="Sylfaen" w:cs="Sylfaen"/>
                <w:b/>
                <w:bCs/>
                <w:noProof/>
                <w:sz w:val="20"/>
                <w:szCs w:val="20"/>
              </w:rPr>
              <w:t>ხელშეკრულების შეწყვეტა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_Toc90462508 \h </w:instrText>
            </w:r>
            <w:r w:rsidR="00DB16BB" w:rsidRPr="00B869CF">
              <w:rPr>
                <w:noProof/>
                <w:webHidden/>
              </w:rPr>
            </w:r>
            <w:r w:rsidR="00DB16BB" w:rsidRPr="00B869CF">
              <w:rPr>
                <w:noProof/>
                <w:webHidden/>
              </w:rPr>
              <w:fldChar w:fldCharType="separate"/>
            </w:r>
            <w:r w:rsidR="0079066C">
              <w:rPr>
                <w:noProof/>
                <w:webHidden/>
              </w:rPr>
              <w:t>20</w:t>
            </w:r>
            <w:r w:rsidR="00DB16BB" w:rsidRPr="00B869CF">
              <w:rPr>
                <w:noProof/>
                <w:webHidden/>
              </w:rPr>
              <w:fldChar w:fldCharType="end"/>
            </w:r>
          </w:hyperlink>
        </w:p>
        <w:p w14:paraId="4E569C9F" w14:textId="24103DC3" w:rsidR="00DB16BB" w:rsidRPr="00B869CF" w:rsidRDefault="003B5368" w:rsidP="00F24E89">
          <w:pPr>
            <w:pStyle w:val="TOC1"/>
            <w:rPr>
              <w:rFonts w:cstheme="minorBidi"/>
              <w:noProof/>
            </w:rPr>
          </w:pPr>
          <w:hyperlink w:anchor="_Toc90462509" w:history="1">
            <w:r w:rsidR="00DB16BB" w:rsidRPr="00B869CF">
              <w:rPr>
                <w:rStyle w:val="Hyperlink"/>
                <w:rFonts w:ascii="Sylfaen" w:hAnsi="Sylfaen" w:cs="Sylfaen"/>
                <w:b/>
                <w:bCs/>
                <w:noProof/>
                <w:sz w:val="20"/>
                <w:szCs w:val="20"/>
              </w:rPr>
              <w:t>25</w:t>
            </w:r>
            <w:r w:rsidR="00DB16BB" w:rsidRPr="00B869CF">
              <w:rPr>
                <w:rFonts w:cstheme="minorBidi"/>
                <w:noProof/>
              </w:rPr>
              <w:tab/>
            </w:r>
            <w:r w:rsidR="00DB16BB" w:rsidRPr="00B869CF">
              <w:rPr>
                <w:rStyle w:val="Hyperlink"/>
                <w:rFonts w:ascii="Sylfaen" w:hAnsi="Sylfaen" w:cs="Sylfaen"/>
                <w:b/>
                <w:bCs/>
                <w:noProof/>
                <w:sz w:val="20"/>
                <w:szCs w:val="20"/>
              </w:rPr>
              <w:t>მარეგულირებელი კანონმდებლობა და დავების გადაჭრა</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_Toc90462509 \h </w:instrText>
            </w:r>
            <w:r w:rsidR="00DB16BB" w:rsidRPr="00B869CF">
              <w:rPr>
                <w:noProof/>
                <w:webHidden/>
              </w:rPr>
            </w:r>
            <w:r w:rsidR="00DB16BB" w:rsidRPr="00B869CF">
              <w:rPr>
                <w:noProof/>
                <w:webHidden/>
              </w:rPr>
              <w:fldChar w:fldCharType="separate"/>
            </w:r>
            <w:r w:rsidR="0079066C">
              <w:rPr>
                <w:noProof/>
                <w:webHidden/>
              </w:rPr>
              <w:t>22</w:t>
            </w:r>
            <w:r w:rsidR="00DB16BB" w:rsidRPr="00B869CF">
              <w:rPr>
                <w:noProof/>
                <w:webHidden/>
              </w:rPr>
              <w:fldChar w:fldCharType="end"/>
            </w:r>
          </w:hyperlink>
        </w:p>
        <w:p w14:paraId="6BC35DDF" w14:textId="42C91D63" w:rsidR="00DB16BB" w:rsidRPr="00B869CF" w:rsidRDefault="003B5368" w:rsidP="00F24E89">
          <w:pPr>
            <w:pStyle w:val="TOC1"/>
            <w:rPr>
              <w:rFonts w:cstheme="minorBidi"/>
              <w:noProof/>
            </w:rPr>
          </w:pPr>
          <w:hyperlink w:anchor="_Toc90462510" w:history="1">
            <w:r w:rsidR="00DB16BB" w:rsidRPr="00B869CF">
              <w:rPr>
                <w:rStyle w:val="Hyperlink"/>
                <w:rFonts w:ascii="Sylfaen" w:eastAsia="Calibri" w:hAnsi="Sylfaen" w:cs="Sylfaen"/>
                <w:b/>
                <w:bCs/>
                <w:noProof/>
                <w:sz w:val="20"/>
                <w:szCs w:val="20"/>
              </w:rPr>
              <w:t>26</w:t>
            </w:r>
            <w:r w:rsidR="00DB16BB" w:rsidRPr="00B869CF">
              <w:rPr>
                <w:rFonts w:cstheme="minorBidi"/>
                <w:noProof/>
              </w:rPr>
              <w:tab/>
            </w:r>
            <w:r w:rsidR="00DB16BB" w:rsidRPr="00B869CF">
              <w:rPr>
                <w:rStyle w:val="Hyperlink"/>
                <w:rFonts w:ascii="Sylfaen" w:hAnsi="Sylfaen" w:cs="Sylfaen"/>
                <w:b/>
                <w:bCs/>
                <w:noProof/>
                <w:sz w:val="20"/>
                <w:szCs w:val="20"/>
              </w:rPr>
              <w:t>დასკვნითი დებულებები</w:t>
            </w:r>
            <w:r w:rsidR="00DB16BB" w:rsidRPr="00B869CF">
              <w:rPr>
                <w:noProof/>
                <w:webHidden/>
              </w:rPr>
              <w:tab/>
            </w:r>
            <w:r w:rsidR="00DB16BB" w:rsidRPr="00B869CF">
              <w:rPr>
                <w:noProof/>
                <w:webHidden/>
              </w:rPr>
              <w:fldChar w:fldCharType="begin"/>
            </w:r>
            <w:r w:rsidR="00DB16BB" w:rsidRPr="00B869CF">
              <w:rPr>
                <w:noProof/>
                <w:webHidden/>
              </w:rPr>
              <w:instrText xml:space="preserve"> PAGEREF _Toc90462510 \h </w:instrText>
            </w:r>
            <w:r w:rsidR="00DB16BB" w:rsidRPr="00B869CF">
              <w:rPr>
                <w:noProof/>
                <w:webHidden/>
              </w:rPr>
            </w:r>
            <w:r w:rsidR="00DB16BB" w:rsidRPr="00B869CF">
              <w:rPr>
                <w:noProof/>
                <w:webHidden/>
              </w:rPr>
              <w:fldChar w:fldCharType="separate"/>
            </w:r>
            <w:r w:rsidR="0079066C">
              <w:rPr>
                <w:noProof/>
                <w:webHidden/>
              </w:rPr>
              <w:t>22</w:t>
            </w:r>
            <w:r w:rsidR="00DB16BB" w:rsidRPr="00B869CF">
              <w:rPr>
                <w:noProof/>
                <w:webHidden/>
              </w:rPr>
              <w:fldChar w:fldCharType="end"/>
            </w:r>
          </w:hyperlink>
        </w:p>
        <w:p w14:paraId="3F998D30" w14:textId="2E336DBC" w:rsidR="00E111D7" w:rsidRPr="00B869CF" w:rsidRDefault="00E111D7" w:rsidP="00AF4620">
          <w:pPr>
            <w:tabs>
              <w:tab w:val="right" w:pos="10350"/>
            </w:tabs>
            <w:spacing w:before="100" w:beforeAutospacing="1" w:after="100" w:afterAutospacing="1" w:line="240" w:lineRule="auto"/>
            <w:rPr>
              <w:rStyle w:val="Strong"/>
              <w:b w:val="0"/>
              <w:bCs w:val="0"/>
              <w:sz w:val="20"/>
              <w:szCs w:val="20"/>
            </w:rPr>
          </w:pPr>
          <w:r w:rsidRPr="00B869CF">
            <w:rPr>
              <w:b/>
              <w:bCs/>
              <w:noProof/>
              <w:sz w:val="20"/>
              <w:szCs w:val="20"/>
            </w:rPr>
            <w:fldChar w:fldCharType="end"/>
          </w:r>
          <w:r w:rsidR="00D73380" w:rsidRPr="00B869CF">
            <w:rPr>
              <w:b/>
              <w:bCs/>
              <w:noProof/>
              <w:sz w:val="20"/>
              <w:szCs w:val="20"/>
            </w:rPr>
            <w:tab/>
          </w:r>
        </w:p>
      </w:sdtContent>
    </w:sdt>
    <w:p w14:paraId="57A51FF4" w14:textId="77777777" w:rsidR="00B869CF" w:rsidRPr="00B869CF" w:rsidRDefault="00B869CF" w:rsidP="00AF4620">
      <w:pPr>
        <w:spacing w:before="100" w:beforeAutospacing="1" w:after="100" w:afterAutospacing="1" w:line="240" w:lineRule="auto"/>
        <w:rPr>
          <w:rStyle w:val="Strong"/>
          <w:rFonts w:ascii="Sylfaen" w:eastAsiaTheme="majorEastAsia" w:hAnsi="Sylfaen" w:cs="Sylfaen"/>
          <w:color w:val="000000" w:themeColor="text1"/>
          <w:sz w:val="20"/>
          <w:szCs w:val="20"/>
        </w:rPr>
      </w:pPr>
      <w:bookmarkStart w:id="0" w:name="_Toc90462483"/>
      <w:r w:rsidRPr="00B869CF">
        <w:rPr>
          <w:rStyle w:val="Strong"/>
          <w:rFonts w:ascii="Sylfaen" w:hAnsi="Sylfaen" w:cs="Sylfaen"/>
          <w:color w:val="000000" w:themeColor="text1"/>
          <w:sz w:val="20"/>
          <w:szCs w:val="20"/>
        </w:rPr>
        <w:br w:type="page"/>
      </w:r>
    </w:p>
    <w:p w14:paraId="1878814B" w14:textId="48BEB7FC" w:rsidR="0045251B" w:rsidRPr="00B869CF" w:rsidRDefault="0045251B"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left="0" w:firstLine="0"/>
        <w:rPr>
          <w:rStyle w:val="Strong"/>
          <w:rFonts w:ascii="Sylfaen" w:hAnsi="Sylfaen" w:cs="Sylfaen"/>
          <w:color w:val="000000" w:themeColor="text1"/>
          <w:sz w:val="20"/>
          <w:szCs w:val="20"/>
        </w:rPr>
      </w:pPr>
      <w:r w:rsidRPr="00B869CF">
        <w:rPr>
          <w:rStyle w:val="Strong"/>
          <w:rFonts w:ascii="Sylfaen" w:hAnsi="Sylfaen" w:cs="Sylfaen"/>
          <w:color w:val="000000" w:themeColor="text1"/>
          <w:sz w:val="20"/>
          <w:szCs w:val="20"/>
        </w:rPr>
        <w:lastRenderedPageBreak/>
        <w:t>გამოყენებული ტერმინები და განმარტებები</w:t>
      </w:r>
      <w:bookmarkEnd w:id="0"/>
    </w:p>
    <w:p w14:paraId="111FC6D0" w14:textId="58F9CBEC" w:rsidR="002F12C0" w:rsidRPr="00B869CF" w:rsidRDefault="003A1105" w:rsidP="004831B5">
      <w:pPr>
        <w:pStyle w:val="ListParagraph"/>
        <w:numPr>
          <w:ilvl w:val="1"/>
          <w:numId w:val="1"/>
        </w:numPr>
        <w:spacing w:before="100" w:beforeAutospacing="1" w:after="100" w:afterAutospacing="1" w:line="240" w:lineRule="auto"/>
        <w:ind w:hanging="720"/>
        <w:jc w:val="both"/>
        <w:rPr>
          <w:rFonts w:ascii="Sylfaen" w:hAnsi="Sylfaen" w:cs="Sylfaen"/>
          <w:sz w:val="20"/>
          <w:szCs w:val="20"/>
          <w:lang w:val="ka-GE"/>
        </w:rPr>
      </w:pPr>
      <w:r w:rsidRPr="00B869CF">
        <w:rPr>
          <w:rFonts w:ascii="Sylfaen" w:hAnsi="Sylfaen" w:cs="Sylfaen"/>
          <w:sz w:val="20"/>
          <w:szCs w:val="20"/>
          <w:lang w:val="ka-GE"/>
        </w:rPr>
        <w:t>„</w:t>
      </w:r>
      <w:r w:rsidR="007670F0" w:rsidRPr="00B869CF">
        <w:rPr>
          <w:rFonts w:ascii="Sylfaen" w:hAnsi="Sylfaen" w:cs="Sylfaen"/>
          <w:sz w:val="20"/>
          <w:szCs w:val="20"/>
          <w:lang w:val="ka-GE"/>
        </w:rPr>
        <w:t>ხელშეკრულებაში</w:t>
      </w:r>
      <w:r w:rsidRPr="00B869CF">
        <w:rPr>
          <w:rFonts w:ascii="Sylfaen" w:hAnsi="Sylfaen" w:cs="Sylfaen"/>
          <w:sz w:val="20"/>
          <w:szCs w:val="20"/>
          <w:lang w:val="ka-GE"/>
        </w:rPr>
        <w:t>“</w:t>
      </w:r>
      <w:r w:rsidR="002F12C0" w:rsidRPr="00B869CF">
        <w:rPr>
          <w:rFonts w:ascii="Sylfaen" w:hAnsi="Sylfaen" w:cs="Sylfaen"/>
          <w:i/>
          <w:sz w:val="20"/>
          <w:szCs w:val="20"/>
          <w:lang w:val="ka-GE"/>
        </w:rPr>
        <w:t xml:space="preserve"> </w:t>
      </w:r>
      <w:r w:rsidR="002F12C0" w:rsidRPr="00B869CF">
        <w:rPr>
          <w:rFonts w:ascii="Sylfaen" w:hAnsi="Sylfaen" w:cs="Sylfaen"/>
          <w:sz w:val="20"/>
          <w:szCs w:val="20"/>
          <w:lang w:val="ka-GE"/>
        </w:rPr>
        <w:t xml:space="preserve">გამოყენებულ სიტყვებსა და </w:t>
      </w:r>
      <w:r w:rsidR="009B71E4" w:rsidRPr="00B869CF">
        <w:rPr>
          <w:rFonts w:ascii="Sylfaen" w:hAnsi="Sylfaen" w:cs="Sylfaen"/>
          <w:sz w:val="20"/>
          <w:szCs w:val="20"/>
          <w:lang w:val="ka-GE"/>
        </w:rPr>
        <w:t xml:space="preserve">ტერმინებს </w:t>
      </w:r>
      <w:r w:rsidR="002F12C0" w:rsidRPr="00B869CF">
        <w:rPr>
          <w:rFonts w:ascii="Sylfaen" w:hAnsi="Sylfaen" w:cs="Sylfaen"/>
          <w:sz w:val="20"/>
          <w:szCs w:val="20"/>
          <w:lang w:val="ka-GE"/>
        </w:rPr>
        <w:t>აქვთ ქვემოთ მინიჭებული მნიშვნელობები.</w:t>
      </w:r>
    </w:p>
    <w:p w14:paraId="4AB5F967" w14:textId="073956D6" w:rsidR="0045251B" w:rsidRPr="00B869CF" w:rsidRDefault="0045251B" w:rsidP="004831B5">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Sylfaen"/>
          <w:b/>
          <w:sz w:val="20"/>
          <w:szCs w:val="20"/>
          <w:lang w:val="ka-GE"/>
        </w:rPr>
        <w:t>ხელშეკრულება</w:t>
      </w:r>
      <w:r w:rsidR="0031124E" w:rsidRPr="00B869CF">
        <w:rPr>
          <w:rFonts w:ascii="Sylfaen" w:hAnsi="Sylfaen" w:cs="Sylfaen"/>
          <w:sz w:val="20"/>
          <w:szCs w:val="20"/>
          <w:lang w:val="ka-GE"/>
        </w:rPr>
        <w:t xml:space="preserve"> ნიშნავს სატენდერო წინადადებ</w:t>
      </w:r>
      <w:r w:rsidR="005877D6" w:rsidRPr="00B869CF">
        <w:rPr>
          <w:rFonts w:ascii="Sylfaen" w:hAnsi="Sylfaen" w:cs="Sylfaen"/>
          <w:sz w:val="20"/>
          <w:szCs w:val="20"/>
          <w:lang w:val="ka-GE"/>
        </w:rPr>
        <w:t>ი</w:t>
      </w:r>
      <w:r w:rsidR="0031124E" w:rsidRPr="00B869CF">
        <w:rPr>
          <w:rFonts w:ascii="Sylfaen" w:hAnsi="Sylfaen" w:cs="Sylfaen"/>
          <w:sz w:val="20"/>
          <w:szCs w:val="20"/>
          <w:lang w:val="ka-GE"/>
        </w:rPr>
        <w:t xml:space="preserve">ს, </w:t>
      </w:r>
      <w:r w:rsidR="00EE1A85">
        <w:rPr>
          <w:rFonts w:ascii="Sylfaen" w:hAnsi="Sylfaen" w:cs="Sylfaen"/>
          <w:sz w:val="20"/>
          <w:szCs w:val="20"/>
          <w:lang w:val="ka-GE"/>
        </w:rPr>
        <w:t xml:space="preserve">ხელშეკრულების </w:t>
      </w:r>
      <w:r w:rsidR="007411F6" w:rsidRPr="00B869CF">
        <w:rPr>
          <w:rFonts w:ascii="Sylfaen" w:hAnsi="Sylfaen" w:cs="Sylfaen"/>
          <w:sz w:val="20"/>
          <w:szCs w:val="20"/>
          <w:lang w:val="ka-GE"/>
        </w:rPr>
        <w:t>სპეციალური</w:t>
      </w:r>
      <w:r w:rsidR="0031124E" w:rsidRPr="00B869CF">
        <w:rPr>
          <w:rFonts w:ascii="Sylfaen" w:hAnsi="Sylfaen" w:cs="Sylfaen"/>
          <w:sz w:val="20"/>
          <w:szCs w:val="20"/>
          <w:lang w:val="ka-GE"/>
        </w:rPr>
        <w:t xml:space="preserve"> პირობებ</w:t>
      </w:r>
      <w:r w:rsidR="005877D6" w:rsidRPr="00B869CF">
        <w:rPr>
          <w:rFonts w:ascii="Sylfaen" w:hAnsi="Sylfaen" w:cs="Sylfaen"/>
          <w:sz w:val="20"/>
          <w:szCs w:val="20"/>
          <w:lang w:val="ka-GE"/>
        </w:rPr>
        <w:t>ი</w:t>
      </w:r>
      <w:r w:rsidR="0031124E" w:rsidRPr="00B869CF">
        <w:rPr>
          <w:rFonts w:ascii="Sylfaen" w:hAnsi="Sylfaen" w:cs="Sylfaen"/>
          <w:sz w:val="20"/>
          <w:szCs w:val="20"/>
          <w:lang w:val="ka-GE"/>
        </w:rPr>
        <w:t>ს, წინამდებარე ზოგად</w:t>
      </w:r>
      <w:r w:rsidR="006A77B5">
        <w:rPr>
          <w:rFonts w:ascii="Sylfaen" w:hAnsi="Sylfaen" w:cs="Sylfaen"/>
          <w:sz w:val="20"/>
          <w:szCs w:val="20"/>
          <w:lang w:val="ka-GE"/>
        </w:rPr>
        <w:t>ი</w:t>
      </w:r>
      <w:r w:rsidR="0031124E" w:rsidRPr="00B869CF">
        <w:rPr>
          <w:rFonts w:ascii="Sylfaen" w:hAnsi="Sylfaen" w:cs="Sylfaen"/>
          <w:sz w:val="20"/>
          <w:szCs w:val="20"/>
          <w:lang w:val="ka-GE"/>
        </w:rPr>
        <w:t xml:space="preserve"> პირობებ</w:t>
      </w:r>
      <w:r w:rsidR="005877D6" w:rsidRPr="00B869CF">
        <w:rPr>
          <w:rFonts w:ascii="Sylfaen" w:hAnsi="Sylfaen" w:cs="Sylfaen"/>
          <w:sz w:val="20"/>
          <w:szCs w:val="20"/>
          <w:lang w:val="ka-GE"/>
        </w:rPr>
        <w:t>ი</w:t>
      </w:r>
      <w:r w:rsidR="0031124E" w:rsidRPr="00B869CF">
        <w:rPr>
          <w:rFonts w:ascii="Sylfaen" w:hAnsi="Sylfaen" w:cs="Sylfaen"/>
          <w:sz w:val="20"/>
          <w:szCs w:val="20"/>
          <w:lang w:val="ka-GE"/>
        </w:rPr>
        <w:t>ს,</w:t>
      </w:r>
      <w:r w:rsidR="00B03F9F" w:rsidRPr="00B869CF">
        <w:rPr>
          <w:rFonts w:ascii="Sylfaen" w:hAnsi="Sylfaen" w:cs="Sylfaen"/>
          <w:sz w:val="20"/>
          <w:szCs w:val="20"/>
          <w:lang w:val="ka-GE"/>
        </w:rPr>
        <w:t xml:space="preserve"> </w:t>
      </w:r>
      <w:r w:rsidR="00EE1A85">
        <w:rPr>
          <w:rFonts w:ascii="Sylfaen" w:hAnsi="Sylfaen" w:cs="Sylfaen"/>
          <w:sz w:val="20"/>
          <w:szCs w:val="20"/>
          <w:lang w:val="ka-GE"/>
        </w:rPr>
        <w:t xml:space="preserve">დანართების, </w:t>
      </w:r>
      <w:r w:rsidR="00B03F9F" w:rsidRPr="00B869CF">
        <w:rPr>
          <w:rFonts w:ascii="Sylfaen" w:hAnsi="Sylfaen" w:cs="Sylfaen"/>
          <w:sz w:val="20"/>
          <w:szCs w:val="20"/>
          <w:lang w:val="ka-GE"/>
        </w:rPr>
        <w:t>ნებართვ</w:t>
      </w:r>
      <w:r w:rsidR="005877D6" w:rsidRPr="00B869CF">
        <w:rPr>
          <w:rFonts w:ascii="Sylfaen" w:hAnsi="Sylfaen" w:cs="Sylfaen"/>
          <w:sz w:val="20"/>
          <w:szCs w:val="20"/>
          <w:lang w:val="ka-GE"/>
        </w:rPr>
        <w:t>(ებ)ი</w:t>
      </w:r>
      <w:r w:rsidR="00B03F9F" w:rsidRPr="00B869CF">
        <w:rPr>
          <w:rFonts w:ascii="Sylfaen" w:hAnsi="Sylfaen" w:cs="Sylfaen"/>
          <w:sz w:val="20"/>
          <w:szCs w:val="20"/>
          <w:lang w:val="ka-GE"/>
        </w:rPr>
        <w:t>ს,</w:t>
      </w:r>
      <w:r w:rsidR="003B3AE3" w:rsidRPr="00B869CF">
        <w:rPr>
          <w:rFonts w:ascii="Sylfaen" w:hAnsi="Sylfaen" w:cs="Sylfaen"/>
          <w:sz w:val="20"/>
          <w:szCs w:val="20"/>
          <w:lang w:val="ka-GE"/>
        </w:rPr>
        <w:t xml:space="preserve"> ლიცენზი</w:t>
      </w:r>
      <w:r w:rsidR="005877D6" w:rsidRPr="00B869CF">
        <w:rPr>
          <w:rFonts w:ascii="Sylfaen" w:hAnsi="Sylfaen" w:cs="Sylfaen"/>
          <w:sz w:val="20"/>
          <w:szCs w:val="20"/>
          <w:lang w:val="ka-GE"/>
        </w:rPr>
        <w:t>(ებ)ი</w:t>
      </w:r>
      <w:r w:rsidR="003B3AE3" w:rsidRPr="00B869CF">
        <w:rPr>
          <w:rFonts w:ascii="Sylfaen" w:hAnsi="Sylfaen" w:cs="Sylfaen"/>
          <w:sz w:val="20"/>
          <w:szCs w:val="20"/>
          <w:lang w:val="ka-GE"/>
        </w:rPr>
        <w:t>ს, თანხმობ</w:t>
      </w:r>
      <w:r w:rsidR="005877D6" w:rsidRPr="00B869CF">
        <w:rPr>
          <w:rFonts w:ascii="Sylfaen" w:hAnsi="Sylfaen" w:cs="Sylfaen"/>
          <w:sz w:val="20"/>
          <w:szCs w:val="20"/>
          <w:lang w:val="ka-GE"/>
        </w:rPr>
        <w:t>(ებ)ი</w:t>
      </w:r>
      <w:r w:rsidR="003B3AE3" w:rsidRPr="00B869CF">
        <w:rPr>
          <w:rFonts w:ascii="Sylfaen" w:hAnsi="Sylfaen" w:cs="Sylfaen"/>
          <w:sz w:val="20"/>
          <w:szCs w:val="20"/>
          <w:lang w:val="ka-GE"/>
        </w:rPr>
        <w:t>ს,</w:t>
      </w:r>
      <w:r w:rsidR="00113953" w:rsidRPr="00B869CF">
        <w:rPr>
          <w:rFonts w:ascii="Sylfaen" w:hAnsi="Sylfaen" w:cs="Sylfaen"/>
          <w:sz w:val="20"/>
          <w:szCs w:val="20"/>
          <w:lang w:val="ka-GE"/>
        </w:rPr>
        <w:t xml:space="preserve"> ტექნიკურ</w:t>
      </w:r>
      <w:r w:rsidR="0056776F">
        <w:rPr>
          <w:rFonts w:ascii="Sylfaen" w:hAnsi="Sylfaen" w:cs="Sylfaen"/>
          <w:sz w:val="20"/>
          <w:szCs w:val="20"/>
          <w:lang w:val="ka-GE"/>
        </w:rPr>
        <w:t>ი</w:t>
      </w:r>
      <w:r w:rsidR="0031124E" w:rsidRPr="00B869CF">
        <w:rPr>
          <w:rFonts w:ascii="Sylfaen" w:hAnsi="Sylfaen" w:cs="Sylfaen"/>
          <w:sz w:val="20"/>
          <w:szCs w:val="20"/>
          <w:lang w:val="ka-GE"/>
        </w:rPr>
        <w:t xml:space="preserve"> სპეციფიკაცი</w:t>
      </w:r>
      <w:r w:rsidR="005877D6" w:rsidRPr="00B869CF">
        <w:rPr>
          <w:rFonts w:ascii="Sylfaen" w:hAnsi="Sylfaen" w:cs="Sylfaen"/>
          <w:sz w:val="20"/>
          <w:szCs w:val="20"/>
          <w:lang w:val="ka-GE"/>
        </w:rPr>
        <w:t>(ებ)ი</w:t>
      </w:r>
      <w:r w:rsidR="0031124E" w:rsidRPr="00B869CF">
        <w:rPr>
          <w:rFonts w:ascii="Sylfaen" w:hAnsi="Sylfaen" w:cs="Sylfaen"/>
          <w:sz w:val="20"/>
          <w:szCs w:val="20"/>
          <w:lang w:val="ka-GE"/>
        </w:rPr>
        <w:t>ს, ნახაზ</w:t>
      </w:r>
      <w:r w:rsidR="005877D6" w:rsidRPr="00B869CF">
        <w:rPr>
          <w:rFonts w:ascii="Sylfaen" w:hAnsi="Sylfaen" w:cs="Sylfaen"/>
          <w:sz w:val="20"/>
          <w:szCs w:val="20"/>
          <w:lang w:val="ka-GE"/>
        </w:rPr>
        <w:t>(</w:t>
      </w:r>
      <w:r w:rsidR="0031124E" w:rsidRPr="00B869CF">
        <w:rPr>
          <w:rFonts w:ascii="Sylfaen" w:hAnsi="Sylfaen" w:cs="Sylfaen"/>
          <w:sz w:val="20"/>
          <w:szCs w:val="20"/>
          <w:lang w:val="ka-GE"/>
        </w:rPr>
        <w:t>ებ</w:t>
      </w:r>
      <w:r w:rsidR="005C0611" w:rsidRPr="00B869CF">
        <w:rPr>
          <w:rFonts w:ascii="Sylfaen" w:hAnsi="Sylfaen" w:cs="Sylfaen"/>
          <w:sz w:val="20"/>
          <w:szCs w:val="20"/>
          <w:lang w:val="ka-GE"/>
        </w:rPr>
        <w:t>)ი</w:t>
      </w:r>
      <w:r w:rsidR="0031124E" w:rsidRPr="00B869CF">
        <w:rPr>
          <w:rFonts w:ascii="Sylfaen" w:hAnsi="Sylfaen" w:cs="Sylfaen"/>
          <w:sz w:val="20"/>
          <w:szCs w:val="20"/>
          <w:lang w:val="ka-GE"/>
        </w:rPr>
        <w:t>ს, ცხრილ</w:t>
      </w:r>
      <w:r w:rsidR="005C0611" w:rsidRPr="00B869CF">
        <w:rPr>
          <w:rFonts w:ascii="Sylfaen" w:hAnsi="Sylfaen" w:cs="Sylfaen"/>
          <w:sz w:val="20"/>
          <w:szCs w:val="20"/>
          <w:lang w:val="ka-GE"/>
        </w:rPr>
        <w:t>(</w:t>
      </w:r>
      <w:r w:rsidR="0031124E" w:rsidRPr="00B869CF">
        <w:rPr>
          <w:rFonts w:ascii="Sylfaen" w:hAnsi="Sylfaen" w:cs="Sylfaen"/>
          <w:sz w:val="20"/>
          <w:szCs w:val="20"/>
          <w:lang w:val="ka-GE"/>
        </w:rPr>
        <w:t>ებ</w:t>
      </w:r>
      <w:r w:rsidR="005C0611" w:rsidRPr="00B869CF">
        <w:rPr>
          <w:rFonts w:ascii="Sylfaen" w:hAnsi="Sylfaen" w:cs="Sylfaen"/>
          <w:sz w:val="20"/>
          <w:szCs w:val="20"/>
          <w:lang w:val="ka-GE"/>
        </w:rPr>
        <w:t>)ი</w:t>
      </w:r>
      <w:r w:rsidR="0031124E" w:rsidRPr="00B869CF">
        <w:rPr>
          <w:rFonts w:ascii="Sylfaen" w:hAnsi="Sylfaen" w:cs="Sylfaen"/>
          <w:sz w:val="20"/>
          <w:szCs w:val="20"/>
          <w:lang w:val="ka-GE"/>
        </w:rPr>
        <w:t>ს</w:t>
      </w:r>
      <w:r w:rsidR="0056776F">
        <w:rPr>
          <w:rFonts w:ascii="Sylfaen" w:hAnsi="Sylfaen" w:cs="Sylfaen"/>
          <w:sz w:val="20"/>
          <w:szCs w:val="20"/>
          <w:lang w:val="ka-GE"/>
        </w:rPr>
        <w:t>ა</w:t>
      </w:r>
      <w:r w:rsidR="008B5C39" w:rsidRPr="00B869CF">
        <w:rPr>
          <w:rFonts w:ascii="Sylfaen" w:hAnsi="Sylfaen" w:cs="Sylfaen"/>
          <w:sz w:val="20"/>
          <w:szCs w:val="20"/>
          <w:lang w:val="ka-GE"/>
        </w:rPr>
        <w:t xml:space="preserve"> და ა.შ ერთობლიობას</w:t>
      </w:r>
      <w:r w:rsidR="0080483D" w:rsidRPr="00B869CF">
        <w:rPr>
          <w:rFonts w:ascii="Sylfaen" w:hAnsi="Sylfaen" w:cs="Sylfaen"/>
          <w:sz w:val="20"/>
          <w:szCs w:val="20"/>
          <w:lang w:val="ka-GE"/>
        </w:rPr>
        <w:t>, რომლებიც შეთანხმებულია „მხარეთა“ შორის „ხელშეკრულების“ საგანთან დაკავშირებით, მიუხედავად იმისა აღნიშნული წარმოადგენს თუ არა „ხელშეკრულების“ დანართს,</w:t>
      </w:r>
      <w:r w:rsidR="0031124E" w:rsidRPr="00B869CF">
        <w:rPr>
          <w:rFonts w:ascii="Sylfaen" w:hAnsi="Sylfaen" w:cs="Sylfaen"/>
          <w:sz w:val="20"/>
          <w:szCs w:val="20"/>
          <w:lang w:val="ka-GE"/>
        </w:rPr>
        <w:t xml:space="preserve"> და</w:t>
      </w:r>
      <w:r w:rsidR="005C0611" w:rsidRPr="00B869CF">
        <w:rPr>
          <w:rFonts w:ascii="Sylfaen" w:hAnsi="Sylfaen" w:cs="Sylfaen"/>
          <w:sz w:val="20"/>
          <w:szCs w:val="20"/>
          <w:lang w:val="ka-GE"/>
        </w:rPr>
        <w:t xml:space="preserve"> „მხარეთა“ შორის წერილობით შეთანხმებულ ნებისმიერ სხვა დოკუმენტს, რომელიც განსაზღვრავს, ავსებს, აზუსტებს ან ცვლის „მხარეთა“ შორის „ხელშეკრულების“ საგანთან დაკავშირებულ ურთიერთობას და სავალდებულოა შესასრულებად „მხარეთათვის“</w:t>
      </w:r>
      <w:r w:rsidR="0031124E" w:rsidRPr="00B869CF">
        <w:rPr>
          <w:rFonts w:ascii="Sylfaen" w:hAnsi="Sylfaen" w:cs="Sylfaen"/>
          <w:sz w:val="20"/>
          <w:szCs w:val="20"/>
          <w:lang w:val="ka-GE"/>
        </w:rPr>
        <w:t>.</w:t>
      </w:r>
    </w:p>
    <w:p w14:paraId="726C9EAD" w14:textId="616A0B0F" w:rsidR="00A35B7C" w:rsidRPr="00B869CF" w:rsidRDefault="00113953"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Sylfaen"/>
          <w:b/>
          <w:sz w:val="20"/>
          <w:szCs w:val="20"/>
          <w:lang w:val="ka-GE"/>
        </w:rPr>
        <w:t xml:space="preserve">ტექნიკური </w:t>
      </w:r>
      <w:r w:rsidR="0085083D" w:rsidRPr="00B869CF">
        <w:rPr>
          <w:rFonts w:ascii="Sylfaen" w:hAnsi="Sylfaen" w:cs="Sylfaen"/>
          <w:b/>
          <w:sz w:val="20"/>
          <w:szCs w:val="20"/>
          <w:lang w:val="ka-GE"/>
        </w:rPr>
        <w:t>სპეციფიკაცია</w:t>
      </w:r>
      <w:r w:rsidRPr="00B869CF">
        <w:rPr>
          <w:rFonts w:ascii="Sylfaen" w:hAnsi="Sylfaen" w:cs="Sylfaen"/>
          <w:b/>
          <w:sz w:val="20"/>
          <w:szCs w:val="20"/>
          <w:lang w:val="ka-GE"/>
        </w:rPr>
        <w:t xml:space="preserve"> </w:t>
      </w:r>
      <w:r w:rsidR="0085083D" w:rsidRPr="00B869CF">
        <w:rPr>
          <w:rFonts w:ascii="Sylfaen" w:hAnsi="Sylfaen" w:cs="Sylfaen"/>
          <w:b/>
          <w:sz w:val="20"/>
          <w:szCs w:val="20"/>
          <w:lang w:val="ka-GE"/>
        </w:rPr>
        <w:t xml:space="preserve"> </w:t>
      </w:r>
      <w:r w:rsidR="0085083D" w:rsidRPr="00B869CF">
        <w:rPr>
          <w:rFonts w:ascii="Sylfaen" w:hAnsi="Sylfaen" w:cs="Sylfaen"/>
          <w:sz w:val="20"/>
          <w:szCs w:val="20"/>
          <w:lang w:val="ka-GE"/>
        </w:rPr>
        <w:t xml:space="preserve">ნიშნავს დოკუმენტს, </w:t>
      </w:r>
      <w:r w:rsidRPr="00B869CF">
        <w:rPr>
          <w:rFonts w:ascii="Sylfaen" w:hAnsi="Sylfaen" w:cs="Sylfaen"/>
          <w:sz w:val="20"/>
          <w:szCs w:val="20"/>
          <w:lang w:val="ka-GE"/>
        </w:rPr>
        <w:t xml:space="preserve">რომელიც მოიცავს </w:t>
      </w:r>
      <w:r w:rsidR="00901961" w:rsidRPr="00B869CF">
        <w:rPr>
          <w:rFonts w:ascii="Sylfaen" w:hAnsi="Sylfaen" w:cs="Sylfaen"/>
          <w:sz w:val="20"/>
          <w:szCs w:val="20"/>
          <w:lang w:val="ka-GE"/>
        </w:rPr>
        <w:t>„</w:t>
      </w:r>
      <w:r w:rsidRPr="00B869CF">
        <w:rPr>
          <w:rFonts w:ascii="Sylfaen" w:hAnsi="Sylfaen" w:cs="Sylfaen"/>
          <w:sz w:val="20"/>
          <w:szCs w:val="20"/>
          <w:lang w:val="ka-GE"/>
        </w:rPr>
        <w:t>ხელშეკრულების</w:t>
      </w:r>
      <w:r w:rsidR="00901961" w:rsidRPr="00B869CF">
        <w:rPr>
          <w:rFonts w:ascii="Sylfaen" w:hAnsi="Sylfaen" w:cs="Sylfaen"/>
          <w:sz w:val="20"/>
          <w:szCs w:val="20"/>
          <w:lang w:val="ka-GE"/>
        </w:rPr>
        <w:t>“</w:t>
      </w:r>
      <w:r w:rsidRPr="00B869CF">
        <w:rPr>
          <w:rFonts w:ascii="Sylfaen" w:hAnsi="Sylfaen" w:cs="Sylfaen"/>
          <w:sz w:val="20"/>
          <w:szCs w:val="20"/>
          <w:lang w:val="ka-GE"/>
        </w:rPr>
        <w:t xml:space="preserve"> ფარგლებში შესასრულებელი სამუშაოების ტ</w:t>
      </w:r>
      <w:r w:rsidR="00412038" w:rsidRPr="00B869CF">
        <w:rPr>
          <w:rFonts w:ascii="Sylfaen" w:hAnsi="Sylfaen" w:cs="Sylfaen"/>
          <w:sz w:val="20"/>
          <w:szCs w:val="20"/>
          <w:lang w:val="ka-GE"/>
        </w:rPr>
        <w:t>ე</w:t>
      </w:r>
      <w:r w:rsidRPr="00B869CF">
        <w:rPr>
          <w:rFonts w:ascii="Sylfaen" w:hAnsi="Sylfaen" w:cs="Sylfaen"/>
          <w:sz w:val="20"/>
          <w:szCs w:val="20"/>
          <w:lang w:val="ka-GE"/>
        </w:rPr>
        <w:t>ქნიკურ დეტალებს, განმარტებებს, მეთოდოლოგიას და სხვ</w:t>
      </w:r>
      <w:r w:rsidR="00D20769" w:rsidRPr="00B869CF">
        <w:rPr>
          <w:rFonts w:ascii="Sylfaen" w:hAnsi="Sylfaen" w:cs="Sylfaen"/>
          <w:sz w:val="20"/>
          <w:szCs w:val="20"/>
          <w:lang w:val="ka-GE"/>
        </w:rPr>
        <w:t>ა</w:t>
      </w:r>
      <w:r w:rsidRPr="00B869CF">
        <w:rPr>
          <w:rFonts w:ascii="Sylfaen" w:hAnsi="Sylfaen" w:cs="Sylfaen"/>
          <w:sz w:val="20"/>
          <w:szCs w:val="20"/>
          <w:lang w:val="ka-GE"/>
        </w:rPr>
        <w:t>.</w:t>
      </w:r>
    </w:p>
    <w:p w14:paraId="28E1B063" w14:textId="3644194F" w:rsidR="002F12C0" w:rsidRPr="00B869CF" w:rsidRDefault="002F12C0"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Sylfaen"/>
          <w:b/>
          <w:sz w:val="20"/>
          <w:szCs w:val="20"/>
          <w:lang w:val="ka-GE"/>
        </w:rPr>
        <w:t>ნახაზ</w:t>
      </w:r>
      <w:r w:rsidR="00D06E79" w:rsidRPr="00B869CF">
        <w:rPr>
          <w:rFonts w:ascii="Sylfaen" w:hAnsi="Sylfaen" w:cs="Sylfaen"/>
          <w:b/>
          <w:sz w:val="20"/>
          <w:szCs w:val="20"/>
          <w:lang w:val="ka-GE"/>
        </w:rPr>
        <w:t>(</w:t>
      </w:r>
      <w:r w:rsidRPr="00B869CF">
        <w:rPr>
          <w:rFonts w:ascii="Sylfaen" w:hAnsi="Sylfaen" w:cs="Sylfaen"/>
          <w:b/>
          <w:sz w:val="20"/>
          <w:szCs w:val="20"/>
          <w:lang w:val="ka-GE"/>
        </w:rPr>
        <w:t>ებ</w:t>
      </w:r>
      <w:r w:rsidR="00D06E79" w:rsidRPr="00B869CF">
        <w:rPr>
          <w:rFonts w:ascii="Sylfaen" w:hAnsi="Sylfaen" w:cs="Sylfaen"/>
          <w:b/>
          <w:sz w:val="20"/>
          <w:szCs w:val="20"/>
          <w:lang w:val="ka-GE"/>
        </w:rPr>
        <w:t>)</w:t>
      </w:r>
      <w:r w:rsidRPr="00B869CF">
        <w:rPr>
          <w:rFonts w:ascii="Sylfaen" w:hAnsi="Sylfaen" w:cs="Sylfaen"/>
          <w:b/>
          <w:sz w:val="20"/>
          <w:szCs w:val="20"/>
          <w:lang w:val="ka-GE"/>
        </w:rPr>
        <w:t>ი</w:t>
      </w:r>
      <w:r w:rsidR="000A608D" w:rsidRPr="00B869CF">
        <w:rPr>
          <w:rFonts w:ascii="Sylfaen" w:hAnsi="Sylfaen" w:cs="Sylfaen"/>
          <w:b/>
          <w:sz w:val="20"/>
          <w:szCs w:val="20"/>
          <w:lang w:val="ka-GE"/>
        </w:rPr>
        <w:t xml:space="preserve"> </w:t>
      </w:r>
      <w:r w:rsidR="000A608D" w:rsidRPr="00B869CF">
        <w:rPr>
          <w:rFonts w:ascii="Sylfaen" w:hAnsi="Sylfaen" w:cs="Sylfaen"/>
          <w:sz w:val="20"/>
          <w:szCs w:val="20"/>
          <w:lang w:val="ka-GE"/>
        </w:rPr>
        <w:t>ნიშნავს</w:t>
      </w:r>
      <w:r w:rsidRPr="00B869CF">
        <w:rPr>
          <w:rFonts w:ascii="Sylfaen" w:hAnsi="Sylfaen" w:cs="Sylfaen"/>
          <w:b/>
          <w:sz w:val="20"/>
          <w:szCs w:val="20"/>
          <w:lang w:val="ka-GE"/>
        </w:rPr>
        <w:t xml:space="preserve"> </w:t>
      </w:r>
      <w:r w:rsidR="00A97309" w:rsidRPr="00B869CF">
        <w:rPr>
          <w:rFonts w:ascii="Sylfaen" w:hAnsi="Sylfaen" w:cs="Sylfaen"/>
          <w:sz w:val="20"/>
          <w:szCs w:val="20"/>
          <w:lang w:val="ka-GE"/>
        </w:rPr>
        <w:t>„</w:t>
      </w:r>
      <w:r w:rsidR="00FA4CE5" w:rsidRPr="00B869CF">
        <w:rPr>
          <w:rFonts w:ascii="Sylfaen" w:hAnsi="Sylfaen" w:cs="Sylfaen"/>
          <w:sz w:val="20"/>
          <w:szCs w:val="20"/>
          <w:lang w:val="ka-GE"/>
        </w:rPr>
        <w:t>სამუშაოების</w:t>
      </w:r>
      <w:r w:rsidR="00A97309" w:rsidRPr="00B869CF">
        <w:rPr>
          <w:rFonts w:ascii="Sylfaen" w:hAnsi="Sylfaen" w:cs="Sylfaen"/>
          <w:sz w:val="20"/>
          <w:szCs w:val="20"/>
          <w:lang w:val="ka-GE"/>
        </w:rPr>
        <w:t>“</w:t>
      </w:r>
      <w:r w:rsidRPr="00B869CF">
        <w:rPr>
          <w:rFonts w:ascii="Sylfaen" w:hAnsi="Sylfaen" w:cs="Sylfaen"/>
          <w:sz w:val="20"/>
          <w:szCs w:val="20"/>
          <w:lang w:val="ka-GE"/>
        </w:rPr>
        <w:t xml:space="preserve"> ნახაზებს, რა სახითაც</w:t>
      </w:r>
      <w:r w:rsidR="00D06E79" w:rsidRPr="00B869CF">
        <w:rPr>
          <w:rFonts w:ascii="Sylfaen" w:hAnsi="Sylfaen" w:cs="Sylfaen"/>
          <w:sz w:val="20"/>
          <w:szCs w:val="20"/>
          <w:lang w:val="ka-GE"/>
        </w:rPr>
        <w:t xml:space="preserve"> გადასცემს </w:t>
      </w:r>
      <w:r w:rsidR="0056776F">
        <w:rPr>
          <w:rFonts w:ascii="Sylfaen" w:hAnsi="Sylfaen" w:cs="Sylfaen"/>
          <w:sz w:val="20"/>
          <w:szCs w:val="20"/>
          <w:lang w:val="ka-GE"/>
        </w:rPr>
        <w:t>დამკვეთი</w:t>
      </w:r>
      <w:r w:rsidR="00D06E79" w:rsidRPr="00B869CF">
        <w:rPr>
          <w:rFonts w:ascii="Sylfaen" w:hAnsi="Sylfaen" w:cs="Sylfaen"/>
          <w:sz w:val="20"/>
          <w:szCs w:val="20"/>
        </w:rPr>
        <w:t xml:space="preserve"> </w:t>
      </w:r>
      <w:r w:rsidR="004A7764" w:rsidRPr="00B869CF">
        <w:rPr>
          <w:rFonts w:ascii="Sylfaen" w:hAnsi="Sylfaen" w:cs="Sylfaen"/>
          <w:sz w:val="20"/>
          <w:szCs w:val="20"/>
          <w:lang w:val="ka-GE"/>
        </w:rPr>
        <w:t>„შემსრულებელს“, მიუხედავად იმისა</w:t>
      </w:r>
      <w:r w:rsidR="00D06E79" w:rsidRPr="00B869CF">
        <w:rPr>
          <w:rFonts w:ascii="Sylfaen" w:hAnsi="Sylfaen" w:cs="Sylfaen"/>
          <w:sz w:val="20"/>
          <w:szCs w:val="20"/>
          <w:lang w:val="ka-GE"/>
        </w:rPr>
        <w:t xml:space="preserve"> </w:t>
      </w:r>
      <w:r w:rsidRPr="00B869CF">
        <w:rPr>
          <w:rFonts w:ascii="Sylfaen" w:hAnsi="Sylfaen" w:cs="Sylfaen"/>
          <w:sz w:val="20"/>
          <w:szCs w:val="20"/>
          <w:lang w:val="ka-GE"/>
        </w:rPr>
        <w:t>ერთვის</w:t>
      </w:r>
      <w:r w:rsidR="004A7764" w:rsidRPr="00B869CF">
        <w:rPr>
          <w:rFonts w:ascii="Sylfaen" w:hAnsi="Sylfaen" w:cs="Sylfaen"/>
          <w:sz w:val="20"/>
          <w:szCs w:val="20"/>
          <w:lang w:val="ka-GE"/>
        </w:rPr>
        <w:t xml:space="preserve"> თუ არ ისინი</w:t>
      </w:r>
      <w:r w:rsidRPr="00B869CF">
        <w:rPr>
          <w:rFonts w:ascii="Sylfaen" w:hAnsi="Sylfaen" w:cs="Sylfaen"/>
          <w:sz w:val="20"/>
          <w:szCs w:val="20"/>
          <w:lang w:val="ka-GE"/>
        </w:rPr>
        <w:t xml:space="preserve"> </w:t>
      </w:r>
      <w:r w:rsidR="00A97309" w:rsidRPr="00B869CF">
        <w:rPr>
          <w:rFonts w:ascii="Sylfaen" w:hAnsi="Sylfaen" w:cs="Sylfaen"/>
          <w:sz w:val="20"/>
          <w:szCs w:val="20"/>
          <w:lang w:val="ka-GE"/>
        </w:rPr>
        <w:t>„</w:t>
      </w:r>
      <w:r w:rsidRPr="00B869CF">
        <w:rPr>
          <w:rFonts w:ascii="Sylfaen" w:hAnsi="Sylfaen" w:cs="Sylfaen"/>
          <w:sz w:val="20"/>
          <w:szCs w:val="20"/>
          <w:lang w:val="ka-GE"/>
        </w:rPr>
        <w:t>ხელშეკრულებას</w:t>
      </w:r>
      <w:r w:rsidR="00A97309" w:rsidRPr="00B869CF">
        <w:rPr>
          <w:rFonts w:ascii="Sylfaen" w:hAnsi="Sylfaen" w:cs="Sylfaen"/>
          <w:sz w:val="20"/>
          <w:szCs w:val="20"/>
          <w:lang w:val="ka-GE"/>
        </w:rPr>
        <w:t>“</w:t>
      </w:r>
      <w:r w:rsidR="00D06E79" w:rsidRPr="00B869CF">
        <w:rPr>
          <w:rFonts w:ascii="Sylfaen" w:hAnsi="Sylfaen" w:cs="Sylfaen"/>
          <w:sz w:val="20"/>
          <w:szCs w:val="20"/>
          <w:lang w:val="ka-GE"/>
        </w:rPr>
        <w:t>, მასში შეტანილი დამატებებისა და ცვლილებების გათვალისწინებით</w:t>
      </w:r>
      <w:r w:rsidR="0056776F">
        <w:rPr>
          <w:rFonts w:ascii="Sylfaen" w:hAnsi="Sylfaen" w:cs="Sylfaen"/>
          <w:sz w:val="20"/>
          <w:szCs w:val="20"/>
          <w:lang w:val="ka-GE"/>
        </w:rPr>
        <w:t>.</w:t>
      </w:r>
    </w:p>
    <w:p w14:paraId="140A850B" w14:textId="1DF25930" w:rsidR="002F12C0" w:rsidRPr="00B869CF" w:rsidRDefault="002F12C0"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Sylfaen"/>
          <w:b/>
          <w:sz w:val="20"/>
          <w:szCs w:val="20"/>
          <w:lang w:val="ka-GE"/>
        </w:rPr>
        <w:t>ცხრილ</w:t>
      </w:r>
      <w:r w:rsidR="00D06E79" w:rsidRPr="00B869CF">
        <w:rPr>
          <w:rFonts w:ascii="Sylfaen" w:hAnsi="Sylfaen" w:cs="Sylfaen"/>
          <w:b/>
          <w:sz w:val="20"/>
          <w:szCs w:val="20"/>
          <w:lang w:val="ka-GE"/>
        </w:rPr>
        <w:t>(</w:t>
      </w:r>
      <w:r w:rsidRPr="00B869CF">
        <w:rPr>
          <w:rFonts w:ascii="Sylfaen" w:hAnsi="Sylfaen" w:cs="Sylfaen"/>
          <w:b/>
          <w:sz w:val="20"/>
          <w:szCs w:val="20"/>
          <w:lang w:val="ka-GE"/>
        </w:rPr>
        <w:t>ებ</w:t>
      </w:r>
      <w:r w:rsidR="00D06E79" w:rsidRPr="00B869CF">
        <w:rPr>
          <w:rFonts w:ascii="Sylfaen" w:hAnsi="Sylfaen" w:cs="Sylfaen"/>
          <w:b/>
          <w:sz w:val="20"/>
          <w:szCs w:val="20"/>
          <w:lang w:val="ka-GE"/>
        </w:rPr>
        <w:t>)</w:t>
      </w:r>
      <w:r w:rsidRPr="00B869CF">
        <w:rPr>
          <w:rFonts w:ascii="Sylfaen" w:hAnsi="Sylfaen" w:cs="Sylfaen"/>
          <w:b/>
          <w:sz w:val="20"/>
          <w:szCs w:val="20"/>
          <w:lang w:val="ka-GE"/>
        </w:rPr>
        <w:t xml:space="preserve">ი </w:t>
      </w:r>
      <w:r w:rsidRPr="00B869CF">
        <w:rPr>
          <w:rFonts w:ascii="Sylfaen" w:hAnsi="Sylfaen" w:cs="Sylfaen"/>
          <w:sz w:val="20"/>
          <w:szCs w:val="20"/>
          <w:lang w:val="ka-GE"/>
        </w:rPr>
        <w:t>ნიშნავს დოკუმენტ</w:t>
      </w:r>
      <w:r w:rsidR="00D06E79" w:rsidRPr="00B869CF">
        <w:rPr>
          <w:rFonts w:ascii="Sylfaen" w:hAnsi="Sylfaen" w:cs="Sylfaen"/>
          <w:sz w:val="20"/>
          <w:szCs w:val="20"/>
          <w:lang w:val="ka-GE"/>
        </w:rPr>
        <w:t>ს ან დოკუმენტების ერთობლიობას</w:t>
      </w:r>
      <w:r w:rsidRPr="00B869CF">
        <w:rPr>
          <w:rFonts w:ascii="Sylfaen" w:hAnsi="Sylfaen" w:cs="Sylfaen"/>
          <w:sz w:val="20"/>
          <w:szCs w:val="20"/>
          <w:lang w:val="ka-GE"/>
        </w:rPr>
        <w:t xml:space="preserve">, </w:t>
      </w:r>
      <w:r w:rsidR="00461179" w:rsidRPr="00B869CF">
        <w:rPr>
          <w:rFonts w:ascii="Sylfaen" w:hAnsi="Sylfaen" w:cs="Sylfaen"/>
          <w:sz w:val="20"/>
          <w:szCs w:val="20"/>
          <w:lang w:val="ka-GE"/>
        </w:rPr>
        <w:t>მიუხედავად იმისა, ერთვის თუ არა ისინი „</w:t>
      </w:r>
      <w:r w:rsidRPr="00B869CF">
        <w:rPr>
          <w:rFonts w:ascii="Sylfaen" w:hAnsi="Sylfaen" w:cs="Sylfaen"/>
          <w:sz w:val="20"/>
          <w:szCs w:val="20"/>
          <w:lang w:val="ka-GE"/>
        </w:rPr>
        <w:t>ხელშეკრულებას</w:t>
      </w:r>
      <w:r w:rsidR="00461179" w:rsidRPr="00B869CF">
        <w:rPr>
          <w:rFonts w:ascii="Sylfaen" w:hAnsi="Sylfaen" w:cs="Sylfaen"/>
          <w:sz w:val="20"/>
          <w:szCs w:val="20"/>
          <w:lang w:val="ka-GE"/>
        </w:rPr>
        <w:t>“</w:t>
      </w:r>
      <w:r w:rsidRPr="00B869CF">
        <w:rPr>
          <w:rFonts w:ascii="Sylfaen" w:hAnsi="Sylfaen" w:cs="Sylfaen"/>
          <w:sz w:val="20"/>
          <w:szCs w:val="20"/>
          <w:lang w:val="ka-GE"/>
        </w:rPr>
        <w:t xml:space="preserve"> და მოიცავს ხარჯთაღრიცხვას, </w:t>
      </w:r>
      <w:r w:rsidR="004E408A" w:rsidRPr="00B869CF">
        <w:rPr>
          <w:rFonts w:ascii="Sylfaen" w:hAnsi="Sylfaen" w:cs="Sylfaen"/>
          <w:sz w:val="20"/>
          <w:szCs w:val="20"/>
          <w:lang w:val="ka-GE"/>
        </w:rPr>
        <w:t>„</w:t>
      </w:r>
      <w:r w:rsidR="00FA4CE5" w:rsidRPr="00B869CF">
        <w:rPr>
          <w:rFonts w:ascii="Sylfaen" w:hAnsi="Sylfaen" w:cs="Sylfaen"/>
          <w:sz w:val="20"/>
          <w:szCs w:val="20"/>
          <w:lang w:val="ka-GE"/>
        </w:rPr>
        <w:t>სამუშაოების</w:t>
      </w:r>
      <w:r w:rsidR="004E408A" w:rsidRPr="00B869CF">
        <w:rPr>
          <w:rFonts w:ascii="Sylfaen" w:hAnsi="Sylfaen" w:cs="Sylfaen"/>
          <w:sz w:val="20"/>
          <w:szCs w:val="20"/>
          <w:lang w:val="ka-GE"/>
        </w:rPr>
        <w:t>“</w:t>
      </w:r>
      <w:r w:rsidRPr="00B869CF">
        <w:rPr>
          <w:rFonts w:ascii="Sylfaen" w:hAnsi="Sylfaen" w:cs="Sylfaen"/>
          <w:sz w:val="20"/>
          <w:szCs w:val="20"/>
          <w:lang w:val="ka-GE"/>
        </w:rPr>
        <w:t xml:space="preserve"> ყველა </w:t>
      </w:r>
      <w:r w:rsidR="00D67CEA" w:rsidRPr="00B869CF">
        <w:rPr>
          <w:rFonts w:ascii="Sylfaen" w:hAnsi="Sylfaen" w:cs="Sylfaen"/>
          <w:sz w:val="20"/>
          <w:szCs w:val="20"/>
          <w:lang w:val="ka-GE"/>
        </w:rPr>
        <w:t>უწყის</w:t>
      </w:r>
      <w:r w:rsidRPr="00B869CF">
        <w:rPr>
          <w:rFonts w:ascii="Sylfaen" w:hAnsi="Sylfaen" w:cs="Sylfaen"/>
          <w:sz w:val="20"/>
          <w:szCs w:val="20"/>
          <w:lang w:val="ka-GE"/>
        </w:rPr>
        <w:t>ს, ჩამონათვალს და ა.შ.</w:t>
      </w:r>
    </w:p>
    <w:p w14:paraId="4CC22CD6" w14:textId="4FB1904E" w:rsidR="00471572" w:rsidRPr="00B869CF" w:rsidRDefault="00FA4CE5"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მხარე</w:t>
      </w:r>
      <w:r w:rsidR="00471572" w:rsidRPr="00B869CF">
        <w:rPr>
          <w:rFonts w:ascii="Sylfaen" w:hAnsi="Sylfaen" w:cstheme="minorHAnsi"/>
          <w:b/>
          <w:sz w:val="20"/>
          <w:szCs w:val="20"/>
          <w:lang w:val="ka-GE"/>
        </w:rPr>
        <w:t xml:space="preserve"> </w:t>
      </w:r>
      <w:r w:rsidR="00471572" w:rsidRPr="00B869CF">
        <w:rPr>
          <w:rFonts w:ascii="Sylfaen" w:hAnsi="Sylfaen" w:cstheme="minorHAnsi"/>
          <w:sz w:val="20"/>
          <w:szCs w:val="20"/>
          <w:lang w:val="ka-GE"/>
        </w:rPr>
        <w:t xml:space="preserve">ნიშნავს </w:t>
      </w:r>
      <w:r w:rsidR="001F5469" w:rsidRPr="00B869CF">
        <w:rPr>
          <w:rFonts w:ascii="Sylfaen" w:hAnsi="Sylfaen" w:cstheme="minorHAnsi"/>
          <w:sz w:val="20"/>
          <w:szCs w:val="20"/>
          <w:lang w:val="ka-GE"/>
        </w:rPr>
        <w:t>„</w:t>
      </w:r>
      <w:r w:rsidR="00471572" w:rsidRPr="00B869CF">
        <w:rPr>
          <w:rFonts w:ascii="Sylfaen" w:hAnsi="Sylfaen" w:cstheme="minorHAnsi"/>
          <w:sz w:val="20"/>
          <w:szCs w:val="20"/>
          <w:lang w:val="ka-GE"/>
        </w:rPr>
        <w:t>დამკვეთს</w:t>
      </w:r>
      <w:r w:rsidR="001F5469" w:rsidRPr="00B869CF">
        <w:rPr>
          <w:rFonts w:ascii="Sylfaen" w:hAnsi="Sylfaen" w:cstheme="minorHAnsi"/>
          <w:sz w:val="20"/>
          <w:szCs w:val="20"/>
          <w:lang w:val="ka-GE"/>
        </w:rPr>
        <w:t>“</w:t>
      </w:r>
      <w:r w:rsidR="00471572" w:rsidRPr="00B869CF">
        <w:rPr>
          <w:rFonts w:ascii="Sylfaen" w:hAnsi="Sylfaen" w:cstheme="minorHAnsi"/>
          <w:sz w:val="20"/>
          <w:szCs w:val="20"/>
          <w:lang w:val="ka-GE"/>
        </w:rPr>
        <w:t xml:space="preserve"> ან </w:t>
      </w:r>
      <w:r w:rsidR="001F5469" w:rsidRPr="00B869CF">
        <w:rPr>
          <w:rFonts w:ascii="Sylfaen" w:hAnsi="Sylfaen" w:cstheme="minorHAnsi"/>
          <w:sz w:val="20"/>
          <w:szCs w:val="20"/>
          <w:lang w:val="ka-GE"/>
        </w:rPr>
        <w:t xml:space="preserve"> „</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1F5469" w:rsidRPr="00B869CF">
        <w:rPr>
          <w:rFonts w:ascii="Sylfaen" w:hAnsi="Sylfaen" w:cstheme="minorHAnsi"/>
          <w:sz w:val="20"/>
          <w:szCs w:val="20"/>
          <w:lang w:val="ka-GE"/>
        </w:rPr>
        <w:t>“</w:t>
      </w:r>
      <w:r w:rsidR="00471572" w:rsidRPr="00B869CF">
        <w:rPr>
          <w:rFonts w:ascii="Sylfaen" w:hAnsi="Sylfaen" w:cstheme="minorHAnsi"/>
          <w:sz w:val="20"/>
          <w:szCs w:val="20"/>
          <w:lang w:val="ka-GE"/>
        </w:rPr>
        <w:t>, კონტექსტის შესაბამისად</w:t>
      </w:r>
      <w:r w:rsidR="004E408A" w:rsidRPr="00B869CF">
        <w:rPr>
          <w:rFonts w:ascii="Sylfaen" w:hAnsi="Sylfaen" w:cstheme="minorHAnsi"/>
          <w:sz w:val="20"/>
          <w:szCs w:val="20"/>
          <w:lang w:val="ka-GE"/>
        </w:rPr>
        <w:t xml:space="preserve">, ხოლო </w:t>
      </w:r>
      <w:r w:rsidR="004E408A" w:rsidRPr="00B869CF">
        <w:rPr>
          <w:rFonts w:ascii="Sylfaen" w:hAnsi="Sylfaen" w:cstheme="minorHAnsi"/>
          <w:b/>
          <w:sz w:val="20"/>
          <w:szCs w:val="20"/>
          <w:lang w:val="ka-GE"/>
        </w:rPr>
        <w:t xml:space="preserve">მხარეები </w:t>
      </w:r>
      <w:r w:rsidR="0042092B" w:rsidRPr="00B869CF">
        <w:rPr>
          <w:rFonts w:ascii="Sylfaen" w:hAnsi="Sylfaen" w:cstheme="minorHAnsi"/>
          <w:sz w:val="20"/>
          <w:szCs w:val="20"/>
          <w:lang w:val="ka-GE"/>
        </w:rPr>
        <w:t>„დამკვეთს“</w:t>
      </w:r>
      <w:r w:rsidR="004E408A" w:rsidRPr="00B869CF">
        <w:rPr>
          <w:rFonts w:ascii="Sylfaen" w:hAnsi="Sylfaen" w:cstheme="minorHAnsi"/>
          <w:sz w:val="20"/>
          <w:szCs w:val="20"/>
          <w:lang w:val="ka-GE"/>
        </w:rPr>
        <w:t xml:space="preserve"> და „</w:t>
      </w:r>
      <w:r w:rsidR="001F5469" w:rsidRPr="00B869CF">
        <w:rPr>
          <w:rFonts w:ascii="Sylfaen" w:hAnsi="Sylfaen" w:cstheme="minorHAnsi"/>
          <w:sz w:val="20"/>
          <w:szCs w:val="20"/>
          <w:lang w:val="ka-GE"/>
        </w:rPr>
        <w:t>შემსრულებელს</w:t>
      </w:r>
      <w:r w:rsidR="004E408A" w:rsidRPr="00B869CF">
        <w:rPr>
          <w:rFonts w:ascii="Sylfaen" w:hAnsi="Sylfaen" w:cstheme="minorHAnsi"/>
          <w:sz w:val="20"/>
          <w:szCs w:val="20"/>
          <w:lang w:val="ka-GE"/>
        </w:rPr>
        <w:t>“ ერთობლივად</w:t>
      </w:r>
      <w:r w:rsidR="0056776F">
        <w:rPr>
          <w:rFonts w:ascii="Sylfaen" w:hAnsi="Sylfaen" w:cstheme="minorHAnsi"/>
          <w:sz w:val="20"/>
          <w:szCs w:val="20"/>
          <w:lang w:val="ka-GE"/>
        </w:rPr>
        <w:t>.</w:t>
      </w:r>
    </w:p>
    <w:p w14:paraId="167B257F" w14:textId="3A3E9258" w:rsidR="00191D42" w:rsidRPr="00B869CF" w:rsidRDefault="00191D42"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მესამე </w:t>
      </w:r>
      <w:r w:rsidR="00FA4CE5" w:rsidRPr="00B869CF">
        <w:rPr>
          <w:rFonts w:ascii="Sylfaen" w:hAnsi="Sylfaen" w:cstheme="minorHAnsi"/>
          <w:b/>
          <w:sz w:val="20"/>
          <w:szCs w:val="20"/>
          <w:lang w:val="ka-GE"/>
        </w:rPr>
        <w:t>მხარე</w:t>
      </w:r>
      <w:r w:rsidRPr="00B869CF">
        <w:rPr>
          <w:rFonts w:ascii="Sylfaen" w:hAnsi="Sylfaen" w:cstheme="minorHAnsi"/>
          <w:b/>
          <w:sz w:val="20"/>
          <w:szCs w:val="20"/>
          <w:lang w:val="ka-GE"/>
        </w:rPr>
        <w:t xml:space="preserve">  </w:t>
      </w:r>
      <w:r w:rsidRPr="00B869CF">
        <w:rPr>
          <w:rFonts w:ascii="Sylfaen" w:hAnsi="Sylfaen" w:cstheme="minorHAnsi"/>
          <w:sz w:val="20"/>
          <w:szCs w:val="20"/>
          <w:lang w:val="ka-GE"/>
        </w:rPr>
        <w:t>ნიშნავს ნებისმიერ</w:t>
      </w:r>
      <w:r w:rsidR="009F7602" w:rsidRPr="00B869CF">
        <w:rPr>
          <w:rFonts w:ascii="Sylfaen" w:hAnsi="Sylfaen" w:cstheme="minorHAnsi"/>
          <w:sz w:val="20"/>
          <w:szCs w:val="20"/>
          <w:lang w:val="ka-GE"/>
        </w:rPr>
        <w:t xml:space="preserve"> მესამე პირს, მათ შორის</w:t>
      </w:r>
      <w:r w:rsidRPr="00B869CF">
        <w:rPr>
          <w:rFonts w:ascii="Sylfaen" w:hAnsi="Sylfaen" w:cstheme="minorHAnsi"/>
          <w:sz w:val="20"/>
          <w:szCs w:val="20"/>
          <w:lang w:val="ka-GE"/>
        </w:rPr>
        <w:t xml:space="preserve"> სახელმწიფო </w:t>
      </w:r>
      <w:r w:rsidR="009F7602" w:rsidRPr="00B869CF">
        <w:rPr>
          <w:rFonts w:ascii="Sylfaen" w:hAnsi="Sylfaen" w:cstheme="minorHAnsi"/>
          <w:sz w:val="20"/>
          <w:szCs w:val="20"/>
          <w:lang w:val="ka-GE"/>
        </w:rPr>
        <w:t xml:space="preserve">დაწესებულებას, </w:t>
      </w:r>
      <w:r w:rsidR="00D67CEA" w:rsidRPr="00B869CF">
        <w:rPr>
          <w:rFonts w:ascii="Sylfaen" w:hAnsi="Sylfaen" w:cstheme="minorHAnsi"/>
          <w:sz w:val="20"/>
          <w:szCs w:val="20"/>
          <w:lang w:val="ka-GE"/>
        </w:rPr>
        <w:t>კერძო</w:t>
      </w:r>
      <w:r w:rsidRPr="00B869CF">
        <w:rPr>
          <w:rFonts w:ascii="Sylfaen" w:hAnsi="Sylfaen" w:cstheme="minorHAnsi"/>
          <w:sz w:val="20"/>
          <w:szCs w:val="20"/>
          <w:lang w:val="ka-GE"/>
        </w:rPr>
        <w:t xml:space="preserve"> კომპანიას, ფიზიკურ პირს, რომელიც არ არის </w:t>
      </w:r>
      <w:r w:rsidR="009F7602"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9F7602"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FA4CE5" w:rsidRPr="00B869CF">
        <w:rPr>
          <w:rFonts w:ascii="Sylfaen" w:hAnsi="Sylfaen" w:cstheme="minorHAnsi"/>
          <w:sz w:val="20"/>
          <w:szCs w:val="20"/>
          <w:lang w:val="ka-GE"/>
        </w:rPr>
        <w:t>მხარე</w:t>
      </w:r>
      <w:r w:rsidRPr="00B869CF">
        <w:rPr>
          <w:rFonts w:ascii="Sylfaen" w:hAnsi="Sylfaen" w:cstheme="minorHAnsi"/>
          <w:sz w:val="20"/>
          <w:szCs w:val="20"/>
          <w:lang w:val="ka-GE"/>
        </w:rPr>
        <w:t>.</w:t>
      </w:r>
    </w:p>
    <w:p w14:paraId="58710911" w14:textId="2B65B527" w:rsidR="00471572" w:rsidRDefault="00471572"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დამკვეთი </w:t>
      </w:r>
      <w:r w:rsidRPr="00B869CF">
        <w:rPr>
          <w:rFonts w:ascii="Sylfaen" w:hAnsi="Sylfaen" w:cstheme="minorHAnsi"/>
          <w:sz w:val="20"/>
          <w:szCs w:val="20"/>
          <w:lang w:val="ka-GE"/>
        </w:rPr>
        <w:t>ნიშნავს პირს, რომელიც</w:t>
      </w:r>
      <w:r w:rsidR="00056549" w:rsidRPr="00B869CF">
        <w:rPr>
          <w:rFonts w:ascii="Sylfaen" w:hAnsi="Sylfaen" w:cstheme="minorHAnsi"/>
          <w:sz w:val="20"/>
          <w:szCs w:val="20"/>
          <w:lang w:val="ka-GE"/>
        </w:rPr>
        <w:t xml:space="preserve"> </w:t>
      </w:r>
      <w:r w:rsidR="00B9204A" w:rsidRPr="00B869CF">
        <w:rPr>
          <w:rFonts w:ascii="Sylfaen" w:hAnsi="Sylfaen" w:cstheme="minorHAnsi"/>
          <w:sz w:val="20"/>
          <w:szCs w:val="20"/>
          <w:lang w:val="ka-GE"/>
        </w:rPr>
        <w:t>„ხელშეკრულებაში“</w:t>
      </w:r>
      <w:r w:rsidRPr="00B869CF">
        <w:rPr>
          <w:rFonts w:ascii="Sylfaen" w:hAnsi="Sylfaen" w:cstheme="minorHAnsi"/>
          <w:sz w:val="20"/>
          <w:szCs w:val="20"/>
          <w:lang w:val="ka-GE"/>
        </w:rPr>
        <w:t>დასახელებულია როგორც</w:t>
      </w:r>
      <w:r w:rsidR="00B9204A" w:rsidRPr="00B869CF">
        <w:rPr>
          <w:rFonts w:ascii="Sylfaen" w:hAnsi="Sylfaen" w:cstheme="minorHAnsi"/>
          <w:sz w:val="20"/>
          <w:szCs w:val="20"/>
          <w:lang w:val="ka-GE"/>
        </w:rPr>
        <w:t xml:space="preserve"> „</w:t>
      </w:r>
      <w:r w:rsidRPr="00B869CF">
        <w:rPr>
          <w:rFonts w:ascii="Sylfaen" w:hAnsi="Sylfaen" w:cstheme="minorHAnsi"/>
          <w:sz w:val="20"/>
          <w:szCs w:val="20"/>
          <w:lang w:val="ka-GE"/>
        </w:rPr>
        <w:t>დამკვეთი</w:t>
      </w:r>
      <w:r w:rsidR="00B9204A"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 ამ პირის სამ</w:t>
      </w:r>
      <w:r w:rsidR="00CF7B69" w:rsidRPr="00B869CF">
        <w:rPr>
          <w:rFonts w:ascii="Sylfaen" w:hAnsi="Sylfaen" w:cstheme="minorHAnsi"/>
          <w:sz w:val="20"/>
          <w:szCs w:val="20"/>
          <w:lang w:val="ka-GE"/>
        </w:rPr>
        <w:t>ა</w:t>
      </w:r>
      <w:r w:rsidRPr="00B869CF">
        <w:rPr>
          <w:rFonts w:ascii="Sylfaen" w:hAnsi="Sylfaen" w:cstheme="minorHAnsi"/>
          <w:sz w:val="20"/>
          <w:szCs w:val="20"/>
          <w:lang w:val="ka-GE"/>
        </w:rPr>
        <w:t>რთალმემკვიდრეებს</w:t>
      </w:r>
      <w:r w:rsidR="00056549" w:rsidRPr="00B869CF">
        <w:rPr>
          <w:rFonts w:ascii="Sylfaen" w:hAnsi="Sylfaen" w:cstheme="minorHAnsi"/>
          <w:sz w:val="20"/>
          <w:szCs w:val="20"/>
          <w:lang w:val="ka-GE"/>
        </w:rPr>
        <w:t>.</w:t>
      </w:r>
    </w:p>
    <w:p w14:paraId="77E36285" w14:textId="6D8BB354" w:rsidR="00F04EA1" w:rsidRPr="00B869CF" w:rsidRDefault="00F04EA1"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Pr>
          <w:rFonts w:ascii="Sylfaen" w:hAnsi="Sylfaen" w:cstheme="minorHAnsi"/>
          <w:b/>
          <w:sz w:val="20"/>
          <w:szCs w:val="20"/>
          <w:lang w:val="ka-GE"/>
        </w:rPr>
        <w:t xml:space="preserve">დამკვეთის წარმომადგენელი </w:t>
      </w:r>
      <w:r w:rsidR="005C0FB7" w:rsidRPr="00B869CF">
        <w:rPr>
          <w:rFonts w:ascii="Sylfaen" w:hAnsi="Sylfaen" w:cstheme="minorHAnsi"/>
          <w:sz w:val="20"/>
          <w:szCs w:val="20"/>
          <w:lang w:val="ka-GE"/>
        </w:rPr>
        <w:t xml:space="preserve">ნიშნავს </w:t>
      </w:r>
      <w:r w:rsidR="005C0FB7">
        <w:rPr>
          <w:rFonts w:ascii="Sylfaen" w:hAnsi="Sylfaen" w:cstheme="minorHAnsi"/>
          <w:sz w:val="20"/>
          <w:szCs w:val="20"/>
          <w:lang w:val="ka-GE"/>
        </w:rPr>
        <w:t>„დამკვეთის“</w:t>
      </w:r>
      <w:r w:rsidR="005C0FB7" w:rsidRPr="00B869CF">
        <w:rPr>
          <w:rFonts w:ascii="Sylfaen" w:hAnsi="Sylfaen" w:cstheme="minorHAnsi"/>
          <w:sz w:val="20"/>
          <w:szCs w:val="20"/>
          <w:lang w:val="ka-GE"/>
        </w:rPr>
        <w:t xml:space="preserve"> მიერ „ხელშეკრულების </w:t>
      </w:r>
      <w:r w:rsidR="00B47F0C">
        <w:rPr>
          <w:rFonts w:ascii="Sylfaen" w:hAnsi="Sylfaen" w:cstheme="minorHAnsi"/>
          <w:sz w:val="20"/>
          <w:szCs w:val="20"/>
          <w:lang w:val="ka-GE"/>
        </w:rPr>
        <w:t>სპეციალურ</w:t>
      </w:r>
      <w:r w:rsidR="005C0FB7" w:rsidRPr="00B869CF">
        <w:rPr>
          <w:rFonts w:ascii="Sylfaen" w:hAnsi="Sylfaen" w:cstheme="minorHAnsi"/>
          <w:sz w:val="20"/>
          <w:szCs w:val="20"/>
          <w:lang w:val="ka-GE"/>
        </w:rPr>
        <w:t xml:space="preserve"> პირობებში“ დასახელებულ პირს</w:t>
      </w:r>
      <w:r w:rsidR="005C0FB7">
        <w:rPr>
          <w:rFonts w:ascii="Sylfaen" w:hAnsi="Sylfaen" w:cstheme="minorHAnsi"/>
          <w:sz w:val="20"/>
          <w:szCs w:val="20"/>
          <w:lang w:val="ka-GE"/>
        </w:rPr>
        <w:t>,</w:t>
      </w:r>
      <w:r w:rsidR="005C0FB7" w:rsidRPr="00B869CF">
        <w:rPr>
          <w:rFonts w:ascii="Sylfaen" w:hAnsi="Sylfaen" w:cstheme="minorHAnsi"/>
          <w:sz w:val="20"/>
          <w:szCs w:val="20"/>
          <w:lang w:val="ka-GE"/>
        </w:rPr>
        <w:t xml:space="preserve"> რომელიც მოქმედებს </w:t>
      </w:r>
      <w:r w:rsidR="005C0FB7">
        <w:rPr>
          <w:rFonts w:ascii="Sylfaen" w:hAnsi="Sylfaen" w:cstheme="minorHAnsi"/>
          <w:sz w:val="20"/>
          <w:szCs w:val="20"/>
          <w:lang w:val="ka-GE"/>
        </w:rPr>
        <w:t>„დამკვეთის“</w:t>
      </w:r>
      <w:r w:rsidR="005C0FB7" w:rsidRPr="00B869CF">
        <w:rPr>
          <w:rFonts w:ascii="Sylfaen" w:hAnsi="Sylfaen" w:cstheme="minorHAnsi"/>
          <w:sz w:val="20"/>
          <w:szCs w:val="20"/>
          <w:lang w:val="ka-GE"/>
        </w:rPr>
        <w:t xml:space="preserve"> სახელით და </w:t>
      </w:r>
      <w:r w:rsidR="00AE34A1">
        <w:rPr>
          <w:rFonts w:ascii="Sylfaen" w:hAnsi="Sylfaen" w:cstheme="minorHAnsi"/>
          <w:sz w:val="20"/>
          <w:szCs w:val="20"/>
          <w:lang w:val="ka-GE"/>
        </w:rPr>
        <w:t xml:space="preserve">უძღვება </w:t>
      </w:r>
      <w:r w:rsidR="005C0FB7" w:rsidRPr="00B869CF">
        <w:rPr>
          <w:rFonts w:ascii="Sylfaen" w:hAnsi="Sylfaen" w:cstheme="minorHAnsi"/>
          <w:sz w:val="20"/>
          <w:szCs w:val="20"/>
          <w:lang w:val="ka-GE"/>
        </w:rPr>
        <w:t>„</w:t>
      </w:r>
      <w:r w:rsidR="00AE34A1">
        <w:rPr>
          <w:rFonts w:ascii="Sylfaen" w:hAnsi="Sylfaen" w:cstheme="minorHAnsi"/>
          <w:sz w:val="20"/>
          <w:szCs w:val="20"/>
          <w:lang w:val="ka-GE"/>
        </w:rPr>
        <w:t xml:space="preserve">სამუშაოების“ პროცესს </w:t>
      </w:r>
      <w:r w:rsidR="00377562">
        <w:rPr>
          <w:rFonts w:ascii="Sylfaen" w:hAnsi="Sylfaen" w:cstheme="minorHAnsi"/>
          <w:sz w:val="20"/>
          <w:szCs w:val="20"/>
          <w:lang w:val="ka-GE"/>
        </w:rPr>
        <w:t>„</w:t>
      </w:r>
      <w:r w:rsidR="005C0FB7" w:rsidRPr="00B869CF">
        <w:rPr>
          <w:rFonts w:ascii="Sylfaen" w:hAnsi="Sylfaen" w:cstheme="minorHAnsi"/>
          <w:sz w:val="20"/>
          <w:szCs w:val="20"/>
          <w:lang w:val="ka-GE"/>
        </w:rPr>
        <w:t>ხელშეკრულების“ პირო</w:t>
      </w:r>
      <w:r w:rsidR="0056776F">
        <w:rPr>
          <w:rFonts w:ascii="Sylfaen" w:hAnsi="Sylfaen" w:cstheme="minorHAnsi"/>
          <w:sz w:val="20"/>
          <w:szCs w:val="20"/>
          <w:lang w:val="ka-GE"/>
        </w:rPr>
        <w:t>ბ</w:t>
      </w:r>
      <w:r w:rsidR="005C0FB7" w:rsidRPr="00B869CF">
        <w:rPr>
          <w:rFonts w:ascii="Sylfaen" w:hAnsi="Sylfaen" w:cstheme="minorHAnsi"/>
          <w:sz w:val="20"/>
          <w:szCs w:val="20"/>
          <w:lang w:val="ka-GE"/>
        </w:rPr>
        <w:t xml:space="preserve">ების </w:t>
      </w:r>
      <w:r w:rsidR="00AE34A1">
        <w:rPr>
          <w:rFonts w:ascii="Sylfaen" w:hAnsi="Sylfaen" w:cstheme="minorHAnsi"/>
          <w:sz w:val="20"/>
          <w:szCs w:val="20"/>
          <w:lang w:val="ka-GE"/>
        </w:rPr>
        <w:t>შესაბამისად</w:t>
      </w:r>
      <w:r w:rsidR="00377562">
        <w:rPr>
          <w:rFonts w:ascii="Sylfaen" w:hAnsi="Sylfaen" w:cstheme="minorHAnsi"/>
          <w:sz w:val="20"/>
          <w:szCs w:val="20"/>
          <w:lang w:val="ka-GE"/>
        </w:rPr>
        <w:t>, აძლევს მითითებებს „შემსრულებელს“ და პასუხსიმგებელია „დამკვეთთან“ „სამუშაოების“ პროცესზე.</w:t>
      </w:r>
    </w:p>
    <w:p w14:paraId="5605F4EA" w14:textId="5D8946D0" w:rsidR="00EB00C6" w:rsidRPr="00B869CF" w:rsidRDefault="00C477D6"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შემსრულებელ</w:t>
      </w:r>
      <w:r w:rsidR="00FC77C2" w:rsidRPr="00B869CF">
        <w:rPr>
          <w:rFonts w:ascii="Sylfaen" w:hAnsi="Sylfaen" w:cstheme="minorHAnsi"/>
          <w:b/>
          <w:sz w:val="20"/>
          <w:szCs w:val="20"/>
          <w:lang w:val="ka-GE"/>
        </w:rPr>
        <w:t>ი</w:t>
      </w:r>
      <w:r w:rsidR="00056549" w:rsidRPr="00B869CF">
        <w:rPr>
          <w:rFonts w:ascii="Sylfaen" w:hAnsi="Sylfaen" w:cstheme="minorHAnsi"/>
          <w:b/>
          <w:sz w:val="20"/>
          <w:szCs w:val="20"/>
          <w:lang w:val="ka-GE"/>
        </w:rPr>
        <w:t xml:space="preserve"> </w:t>
      </w:r>
      <w:r w:rsidR="00056549" w:rsidRPr="00B869CF">
        <w:rPr>
          <w:rFonts w:ascii="Sylfaen" w:hAnsi="Sylfaen" w:cstheme="minorHAnsi"/>
          <w:sz w:val="20"/>
          <w:szCs w:val="20"/>
          <w:lang w:val="ka-GE"/>
        </w:rPr>
        <w:t xml:space="preserve">ნიშნავს პირ(ებ)ს, რომელიც </w:t>
      </w:r>
      <w:r w:rsidR="007409E5" w:rsidRPr="00B869CF">
        <w:rPr>
          <w:rFonts w:ascii="Sylfaen" w:hAnsi="Sylfaen" w:cstheme="minorHAnsi"/>
          <w:sz w:val="20"/>
          <w:szCs w:val="20"/>
          <w:lang w:val="ka-GE"/>
        </w:rPr>
        <w:t xml:space="preserve">„ხელშეკრულებაში“ მითითებულია </w:t>
      </w:r>
      <w:r w:rsidR="001D62D8" w:rsidRPr="00B869CF">
        <w:rPr>
          <w:rFonts w:ascii="Sylfaen" w:hAnsi="Sylfaen" w:cstheme="minorHAnsi"/>
          <w:sz w:val="20"/>
          <w:szCs w:val="20"/>
          <w:lang w:val="ka-GE"/>
        </w:rPr>
        <w:t xml:space="preserve"> როგორც „</w:t>
      </w:r>
      <w:r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1D62D8" w:rsidRPr="00B869CF">
        <w:rPr>
          <w:rFonts w:ascii="Sylfaen" w:hAnsi="Sylfaen" w:cstheme="minorHAnsi"/>
          <w:sz w:val="20"/>
          <w:szCs w:val="20"/>
          <w:lang w:val="ka-GE"/>
        </w:rPr>
        <w:t>“</w:t>
      </w:r>
      <w:r w:rsidR="00056549" w:rsidRPr="00B869CF">
        <w:rPr>
          <w:rFonts w:ascii="Sylfaen" w:hAnsi="Sylfaen" w:cstheme="minorHAnsi"/>
          <w:sz w:val="20"/>
          <w:szCs w:val="20"/>
          <w:lang w:val="ka-GE"/>
        </w:rPr>
        <w:t>და ამ პირის სამ</w:t>
      </w:r>
      <w:r w:rsidR="00E23741" w:rsidRPr="00B869CF">
        <w:rPr>
          <w:rFonts w:ascii="Sylfaen" w:hAnsi="Sylfaen" w:cstheme="minorHAnsi"/>
          <w:sz w:val="20"/>
          <w:szCs w:val="20"/>
          <w:lang w:val="ka-GE"/>
        </w:rPr>
        <w:t>ა</w:t>
      </w:r>
      <w:r w:rsidR="00056549" w:rsidRPr="00B869CF">
        <w:rPr>
          <w:rFonts w:ascii="Sylfaen" w:hAnsi="Sylfaen" w:cstheme="minorHAnsi"/>
          <w:sz w:val="20"/>
          <w:szCs w:val="20"/>
          <w:lang w:val="ka-GE"/>
        </w:rPr>
        <w:t>რთალმემკვიდრეებს.</w:t>
      </w:r>
    </w:p>
    <w:p w14:paraId="164413EF" w14:textId="708904DE" w:rsidR="00980464" w:rsidRPr="00B869CF" w:rsidRDefault="00FC77C2"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ზედამხედველი ინჟინერი</w:t>
      </w:r>
      <w:r w:rsidR="00EB00C6" w:rsidRPr="00B869CF">
        <w:rPr>
          <w:rFonts w:ascii="Sylfaen" w:hAnsi="Sylfaen" w:cstheme="minorHAnsi"/>
          <w:b/>
          <w:sz w:val="20"/>
          <w:szCs w:val="20"/>
          <w:lang w:val="ka-GE"/>
        </w:rPr>
        <w:t xml:space="preserve"> </w:t>
      </w:r>
      <w:r w:rsidR="00EB00C6" w:rsidRPr="00B869CF">
        <w:rPr>
          <w:rFonts w:ascii="Sylfaen" w:hAnsi="Sylfaen" w:cstheme="minorHAnsi"/>
          <w:sz w:val="20"/>
          <w:szCs w:val="20"/>
          <w:lang w:val="ka-GE"/>
        </w:rPr>
        <w:t xml:space="preserve">ნიშნავს </w:t>
      </w:r>
      <w:r w:rsidR="007B3496" w:rsidRPr="00B869CF">
        <w:rPr>
          <w:rFonts w:ascii="Sylfaen" w:hAnsi="Sylfaen" w:cstheme="minorHAnsi"/>
          <w:sz w:val="20"/>
          <w:szCs w:val="20"/>
          <w:lang w:val="ka-GE"/>
        </w:rPr>
        <w:t>პირ(ებ)ს, რომელ</w:t>
      </w:r>
      <w:r w:rsidR="0056776F">
        <w:rPr>
          <w:rFonts w:ascii="Sylfaen" w:hAnsi="Sylfaen" w:cstheme="minorHAnsi"/>
          <w:sz w:val="20"/>
          <w:szCs w:val="20"/>
          <w:lang w:val="ka-GE"/>
        </w:rPr>
        <w:t>ს</w:t>
      </w:r>
      <w:r w:rsidR="007B3496" w:rsidRPr="00B869CF">
        <w:rPr>
          <w:rFonts w:ascii="Sylfaen" w:hAnsi="Sylfaen" w:cstheme="minorHAnsi"/>
          <w:sz w:val="20"/>
          <w:szCs w:val="20"/>
          <w:lang w:val="ka-GE"/>
        </w:rPr>
        <w:t xml:space="preserve">აც </w:t>
      </w:r>
      <w:r w:rsidR="001D62D8" w:rsidRPr="00B869CF">
        <w:rPr>
          <w:rFonts w:ascii="Sylfaen" w:hAnsi="Sylfaen" w:cstheme="minorHAnsi"/>
          <w:sz w:val="20"/>
          <w:szCs w:val="20"/>
          <w:lang w:val="ka-GE"/>
        </w:rPr>
        <w:t>„დამკვეთ</w:t>
      </w:r>
      <w:r w:rsidR="007409E5" w:rsidRPr="00B869CF">
        <w:rPr>
          <w:rFonts w:ascii="Sylfaen" w:hAnsi="Sylfaen" w:cstheme="minorHAnsi"/>
          <w:sz w:val="20"/>
          <w:szCs w:val="20"/>
          <w:lang w:val="ka-GE"/>
        </w:rPr>
        <w:t>ის</w:t>
      </w:r>
      <w:r w:rsidR="001D62D8" w:rsidRPr="00B869CF">
        <w:rPr>
          <w:rFonts w:ascii="Sylfaen" w:hAnsi="Sylfaen" w:cstheme="minorHAnsi"/>
          <w:sz w:val="20"/>
          <w:szCs w:val="20"/>
          <w:lang w:val="ka-GE"/>
        </w:rPr>
        <w:t>“</w:t>
      </w:r>
      <w:r w:rsidR="007409E5" w:rsidRPr="00B869CF">
        <w:rPr>
          <w:rFonts w:ascii="Sylfaen" w:hAnsi="Sylfaen" w:cstheme="minorHAnsi"/>
          <w:sz w:val="20"/>
          <w:szCs w:val="20"/>
        </w:rPr>
        <w:t xml:space="preserve"> </w:t>
      </w:r>
      <w:r w:rsidR="007409E5" w:rsidRPr="00B869CF">
        <w:rPr>
          <w:rFonts w:ascii="Sylfaen" w:hAnsi="Sylfaen" w:cstheme="minorHAnsi"/>
          <w:sz w:val="20"/>
          <w:szCs w:val="20"/>
          <w:lang w:val="ka-GE"/>
        </w:rPr>
        <w:t xml:space="preserve">მიერ </w:t>
      </w:r>
      <w:r w:rsidR="007B3496" w:rsidRPr="00B869CF">
        <w:rPr>
          <w:rFonts w:ascii="Sylfaen" w:hAnsi="Sylfaen" w:cstheme="minorHAnsi"/>
          <w:sz w:val="20"/>
          <w:szCs w:val="20"/>
          <w:lang w:val="ka-GE"/>
        </w:rPr>
        <w:t>გადაცემული აქვ</w:t>
      </w:r>
      <w:r w:rsidR="0056776F">
        <w:rPr>
          <w:rFonts w:ascii="Sylfaen" w:hAnsi="Sylfaen" w:cstheme="minorHAnsi"/>
          <w:sz w:val="20"/>
          <w:szCs w:val="20"/>
          <w:lang w:val="ka-GE"/>
        </w:rPr>
        <w:t>ს</w:t>
      </w:r>
      <w:r w:rsidR="00EB00C6" w:rsidRPr="00B869CF">
        <w:rPr>
          <w:rFonts w:ascii="Sylfaen" w:hAnsi="Sylfaen" w:cstheme="minorHAnsi"/>
          <w:sz w:val="20"/>
          <w:szCs w:val="20"/>
          <w:lang w:val="ka-GE"/>
        </w:rPr>
        <w:t xml:space="preserve"> </w:t>
      </w:r>
      <w:r w:rsidRPr="00B869CF">
        <w:rPr>
          <w:rFonts w:ascii="Sylfaen" w:hAnsi="Sylfaen" w:cstheme="minorHAnsi"/>
          <w:sz w:val="20"/>
          <w:szCs w:val="20"/>
          <w:lang w:val="ka-GE"/>
        </w:rPr>
        <w:t>ზედამხედველი</w:t>
      </w:r>
      <w:r w:rsidR="00980464" w:rsidRPr="00B869CF">
        <w:rPr>
          <w:rFonts w:ascii="Sylfaen" w:hAnsi="Sylfaen" w:cstheme="minorHAnsi"/>
          <w:sz w:val="20"/>
          <w:szCs w:val="20"/>
          <w:lang w:val="ka-GE"/>
        </w:rPr>
        <w:t xml:space="preserve"> ინჟინრის ფუნქციის</w:t>
      </w:r>
      <w:r w:rsidR="007B3496" w:rsidRPr="00B869CF">
        <w:rPr>
          <w:rFonts w:ascii="Sylfaen" w:hAnsi="Sylfaen" w:cstheme="minorHAnsi"/>
          <w:sz w:val="20"/>
          <w:szCs w:val="20"/>
          <w:lang w:val="ka-GE"/>
        </w:rPr>
        <w:t xml:space="preserve"> შესრულების ვალდებულება</w:t>
      </w:r>
      <w:r w:rsidR="00980464" w:rsidRPr="00B869CF">
        <w:rPr>
          <w:rFonts w:ascii="Sylfaen" w:hAnsi="Sylfaen" w:cstheme="minorHAnsi"/>
          <w:sz w:val="20"/>
          <w:szCs w:val="20"/>
          <w:lang w:val="ka-GE"/>
        </w:rPr>
        <w:t xml:space="preserve"> </w:t>
      </w:r>
      <w:r w:rsidR="007B3496" w:rsidRPr="00B869CF">
        <w:rPr>
          <w:rFonts w:ascii="Sylfaen" w:hAnsi="Sylfaen" w:cstheme="minorHAnsi"/>
          <w:sz w:val="20"/>
          <w:szCs w:val="20"/>
          <w:lang w:val="ka-GE"/>
        </w:rPr>
        <w:t xml:space="preserve">„ხელშეკრულების ზოგადი პირობებისა“ და </w:t>
      </w:r>
      <w:r w:rsidR="00D51AE3" w:rsidRPr="00B869CF">
        <w:rPr>
          <w:rFonts w:ascii="Sylfaen" w:hAnsi="Sylfaen" w:cstheme="minorHAnsi"/>
          <w:sz w:val="20"/>
          <w:szCs w:val="20"/>
          <w:lang w:val="ka-GE"/>
        </w:rPr>
        <w:t xml:space="preserve"> „</w:t>
      </w:r>
      <w:r w:rsidR="00663395"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663395" w:rsidRPr="00B869CF">
        <w:rPr>
          <w:rFonts w:ascii="Sylfaen" w:hAnsi="Sylfaen" w:cstheme="minorHAnsi"/>
          <w:sz w:val="20"/>
          <w:szCs w:val="20"/>
          <w:lang w:val="ka-GE"/>
        </w:rPr>
        <w:t xml:space="preserve"> პირობები</w:t>
      </w:r>
      <w:r w:rsidR="009C5C0B" w:rsidRPr="00B869CF">
        <w:rPr>
          <w:rFonts w:ascii="Sylfaen" w:hAnsi="Sylfaen" w:cstheme="minorHAnsi"/>
          <w:sz w:val="20"/>
          <w:szCs w:val="20"/>
          <w:lang w:val="ka-GE"/>
        </w:rPr>
        <w:t>ს</w:t>
      </w:r>
      <w:r w:rsidR="00D51AE3" w:rsidRPr="00B869CF">
        <w:rPr>
          <w:rFonts w:ascii="Sylfaen" w:hAnsi="Sylfaen" w:cstheme="minorHAnsi"/>
          <w:sz w:val="20"/>
          <w:szCs w:val="20"/>
          <w:lang w:val="ka-GE"/>
        </w:rPr>
        <w:t>“</w:t>
      </w:r>
      <w:r w:rsidR="009C5C0B" w:rsidRPr="00B869CF">
        <w:rPr>
          <w:rFonts w:ascii="Sylfaen" w:hAnsi="Sylfaen" w:cstheme="minorHAnsi"/>
          <w:sz w:val="20"/>
          <w:szCs w:val="20"/>
          <w:lang w:val="ka-GE"/>
        </w:rPr>
        <w:t xml:space="preserve"> შესაბამისად</w:t>
      </w:r>
      <w:r w:rsidR="00663395" w:rsidRPr="00B869CF">
        <w:rPr>
          <w:rFonts w:ascii="Sylfaen" w:hAnsi="Sylfaen" w:cstheme="minorHAnsi"/>
          <w:sz w:val="20"/>
          <w:szCs w:val="20"/>
          <w:lang w:val="ka-GE"/>
        </w:rPr>
        <w:t>.</w:t>
      </w:r>
    </w:p>
    <w:p w14:paraId="1D1D145E" w14:textId="55C515BC" w:rsidR="00056549" w:rsidRPr="00B869CF" w:rsidRDefault="001327B3"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შემსრულებლის</w:t>
      </w:r>
      <w:r w:rsidR="00D51AE3" w:rsidRPr="00B869CF">
        <w:rPr>
          <w:rFonts w:ascii="Sylfaen" w:hAnsi="Sylfaen" w:cstheme="minorHAnsi"/>
          <w:b/>
          <w:sz w:val="20"/>
          <w:szCs w:val="20"/>
          <w:lang w:val="ka-GE"/>
        </w:rPr>
        <w:t xml:space="preserve"> </w:t>
      </w:r>
      <w:r w:rsidR="00980464" w:rsidRPr="00B869CF">
        <w:rPr>
          <w:rFonts w:ascii="Sylfaen" w:hAnsi="Sylfaen" w:cstheme="minorHAnsi"/>
          <w:b/>
          <w:sz w:val="20"/>
          <w:szCs w:val="20"/>
          <w:lang w:val="ka-GE"/>
        </w:rPr>
        <w:t xml:space="preserve">წარმომადგენელი </w:t>
      </w:r>
      <w:r w:rsidR="00980464" w:rsidRPr="00B869CF">
        <w:rPr>
          <w:rFonts w:ascii="Sylfaen" w:hAnsi="Sylfaen" w:cstheme="minorHAnsi"/>
          <w:sz w:val="20"/>
          <w:szCs w:val="20"/>
          <w:lang w:val="ka-GE"/>
        </w:rPr>
        <w:t xml:space="preserve">ნიშნავს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w:t>
      </w:r>
      <w:r w:rsidRPr="00B869CF">
        <w:rPr>
          <w:rFonts w:ascii="Sylfaen" w:hAnsi="Sylfaen" w:cstheme="minorHAnsi"/>
          <w:sz w:val="20"/>
          <w:szCs w:val="20"/>
          <w:lang w:val="ka-GE"/>
        </w:rPr>
        <w:t xml:space="preserve">ლის“ </w:t>
      </w:r>
      <w:r w:rsidR="00980464" w:rsidRPr="00B869CF">
        <w:rPr>
          <w:rFonts w:ascii="Sylfaen" w:hAnsi="Sylfaen" w:cstheme="minorHAnsi"/>
          <w:sz w:val="20"/>
          <w:szCs w:val="20"/>
          <w:lang w:val="ka-GE"/>
        </w:rPr>
        <w:t xml:space="preserve">მიერ </w:t>
      </w:r>
      <w:r w:rsidR="00A876B1" w:rsidRPr="00B869CF">
        <w:rPr>
          <w:rFonts w:ascii="Sylfaen" w:hAnsi="Sylfaen" w:cstheme="minorHAnsi"/>
          <w:sz w:val="20"/>
          <w:szCs w:val="20"/>
          <w:lang w:val="ka-GE"/>
        </w:rPr>
        <w:t>„</w:t>
      </w:r>
      <w:r w:rsidR="00980464" w:rsidRPr="00B869CF">
        <w:rPr>
          <w:rFonts w:ascii="Sylfaen" w:hAnsi="Sylfaen" w:cstheme="minorHAnsi"/>
          <w:sz w:val="20"/>
          <w:szCs w:val="20"/>
          <w:lang w:val="ka-GE"/>
        </w:rPr>
        <w:t>ხელშეკრულებ</w:t>
      </w:r>
      <w:r w:rsidR="00A876B1" w:rsidRPr="00B869CF">
        <w:rPr>
          <w:rFonts w:ascii="Sylfaen" w:hAnsi="Sylfaen" w:cstheme="minorHAnsi"/>
          <w:sz w:val="20"/>
          <w:szCs w:val="20"/>
          <w:lang w:val="ka-GE"/>
        </w:rPr>
        <w:t xml:space="preserve">ის </w:t>
      </w:r>
      <w:r w:rsidR="00B47F0C">
        <w:rPr>
          <w:rFonts w:ascii="Sylfaen" w:hAnsi="Sylfaen" w:cstheme="minorHAnsi"/>
          <w:sz w:val="20"/>
          <w:szCs w:val="20"/>
          <w:lang w:val="ka-GE"/>
        </w:rPr>
        <w:t>სპეციალურ</w:t>
      </w:r>
      <w:r w:rsidR="00B47F0C" w:rsidRPr="00B869CF">
        <w:rPr>
          <w:rFonts w:ascii="Sylfaen" w:hAnsi="Sylfaen" w:cstheme="minorHAnsi"/>
          <w:sz w:val="20"/>
          <w:szCs w:val="20"/>
          <w:lang w:val="ka-GE"/>
        </w:rPr>
        <w:t xml:space="preserve"> </w:t>
      </w:r>
      <w:r w:rsidR="00A876B1" w:rsidRPr="00B869CF">
        <w:rPr>
          <w:rFonts w:ascii="Sylfaen" w:hAnsi="Sylfaen" w:cstheme="minorHAnsi"/>
          <w:sz w:val="20"/>
          <w:szCs w:val="20"/>
          <w:lang w:val="ka-GE"/>
        </w:rPr>
        <w:t>პირობებში“</w:t>
      </w:r>
      <w:r w:rsidR="00980464" w:rsidRPr="00B869CF">
        <w:rPr>
          <w:rFonts w:ascii="Sylfaen" w:hAnsi="Sylfaen" w:cstheme="minorHAnsi"/>
          <w:sz w:val="20"/>
          <w:szCs w:val="20"/>
          <w:lang w:val="ka-GE"/>
        </w:rPr>
        <w:t xml:space="preserve"> დასახელებულ პირს, ან </w:t>
      </w:r>
      <w:r w:rsidRPr="00B869CF">
        <w:rPr>
          <w:rFonts w:ascii="Sylfaen" w:hAnsi="Sylfaen" w:cstheme="minorHAnsi"/>
          <w:sz w:val="20"/>
          <w:szCs w:val="20"/>
          <w:lang w:val="ka-GE"/>
        </w:rPr>
        <w:t xml:space="preserve"> „</w:t>
      </w:r>
      <w:r w:rsidR="00C477D6" w:rsidRPr="00B869CF">
        <w:rPr>
          <w:rFonts w:ascii="Sylfaen" w:hAnsi="Sylfaen" w:cstheme="minorHAnsi"/>
          <w:sz w:val="20"/>
          <w:szCs w:val="20"/>
          <w:lang w:val="ka-GE"/>
        </w:rPr>
        <w:t>შემსრულებ</w:t>
      </w:r>
      <w:r w:rsidRPr="00B869CF">
        <w:rPr>
          <w:rFonts w:ascii="Sylfaen" w:hAnsi="Sylfaen" w:cstheme="minorHAnsi"/>
          <w:sz w:val="20"/>
          <w:szCs w:val="20"/>
          <w:lang w:val="ka-GE"/>
        </w:rPr>
        <w:t xml:space="preserve">ლის“ </w:t>
      </w:r>
      <w:r w:rsidR="00980464" w:rsidRPr="00B869CF">
        <w:rPr>
          <w:rFonts w:ascii="Sylfaen" w:hAnsi="Sylfaen" w:cstheme="minorHAnsi"/>
          <w:sz w:val="20"/>
          <w:szCs w:val="20"/>
          <w:lang w:val="ka-GE"/>
        </w:rPr>
        <w:t>მიერ დროდადრო</w:t>
      </w:r>
      <w:r w:rsidR="00A876B1" w:rsidRPr="00B869CF">
        <w:rPr>
          <w:rFonts w:ascii="Sylfaen" w:hAnsi="Sylfaen" w:cstheme="minorHAnsi"/>
          <w:sz w:val="20"/>
          <w:szCs w:val="20"/>
          <w:lang w:val="ka-GE"/>
        </w:rPr>
        <w:t xml:space="preserve">, </w:t>
      </w:r>
      <w:r w:rsidRPr="00B869CF">
        <w:rPr>
          <w:rFonts w:ascii="Sylfaen" w:hAnsi="Sylfaen" w:cstheme="minorHAnsi"/>
          <w:sz w:val="20"/>
          <w:szCs w:val="20"/>
          <w:lang w:val="ka-GE"/>
        </w:rPr>
        <w:t>„დამკვეთ</w:t>
      </w:r>
      <w:r w:rsidR="00A876B1" w:rsidRPr="00B869CF">
        <w:rPr>
          <w:rFonts w:ascii="Sylfaen" w:hAnsi="Sylfaen" w:cstheme="minorHAnsi"/>
          <w:sz w:val="20"/>
          <w:szCs w:val="20"/>
        </w:rPr>
        <w:t>თან</w:t>
      </w:r>
      <w:r w:rsidRPr="00B869CF">
        <w:rPr>
          <w:rFonts w:ascii="Sylfaen" w:hAnsi="Sylfaen" w:cstheme="minorHAnsi"/>
          <w:sz w:val="20"/>
          <w:szCs w:val="20"/>
          <w:lang w:val="ka-GE"/>
        </w:rPr>
        <w:t>“</w:t>
      </w:r>
      <w:r w:rsidR="00A876B1" w:rsidRPr="00B869CF">
        <w:rPr>
          <w:rFonts w:ascii="Sylfaen" w:hAnsi="Sylfaen" w:cstheme="minorHAnsi"/>
          <w:sz w:val="20"/>
          <w:szCs w:val="20"/>
        </w:rPr>
        <w:t xml:space="preserve"> შეთანხმებით</w:t>
      </w:r>
      <w:r w:rsidR="00980464" w:rsidRPr="00B869CF">
        <w:rPr>
          <w:rFonts w:ascii="Sylfaen" w:hAnsi="Sylfaen" w:cstheme="minorHAnsi"/>
          <w:sz w:val="20"/>
          <w:szCs w:val="20"/>
          <w:lang w:val="ka-GE"/>
        </w:rPr>
        <w:t xml:space="preserve"> დანიშნულ პირს, რომელიც მოქმედებს </w:t>
      </w:r>
      <w:r w:rsidR="00A876B1"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00A876B1" w:rsidRPr="00B869CF">
        <w:rPr>
          <w:rFonts w:ascii="Sylfaen" w:hAnsi="Sylfaen" w:cstheme="minorHAnsi"/>
          <w:sz w:val="20"/>
          <w:szCs w:val="20"/>
          <w:lang w:val="ka-GE"/>
        </w:rPr>
        <w:t>“</w:t>
      </w:r>
      <w:r w:rsidR="00980464" w:rsidRPr="00B869CF">
        <w:rPr>
          <w:rFonts w:ascii="Sylfaen" w:hAnsi="Sylfaen" w:cstheme="minorHAnsi"/>
          <w:sz w:val="20"/>
          <w:szCs w:val="20"/>
          <w:lang w:val="ka-GE"/>
        </w:rPr>
        <w:t xml:space="preserve"> სახელით</w:t>
      </w:r>
      <w:r w:rsidR="00A876B1" w:rsidRPr="00B869CF">
        <w:rPr>
          <w:rFonts w:ascii="Sylfaen" w:hAnsi="Sylfaen" w:cstheme="minorHAnsi"/>
          <w:sz w:val="20"/>
          <w:szCs w:val="20"/>
          <w:lang w:val="ka-GE"/>
        </w:rPr>
        <w:t xml:space="preserve"> და პასუხისმგებელია „ხელშეკრულების“ პირო</w:t>
      </w:r>
      <w:r w:rsidR="0056776F">
        <w:rPr>
          <w:rFonts w:ascii="Sylfaen" w:hAnsi="Sylfaen" w:cstheme="minorHAnsi"/>
          <w:sz w:val="20"/>
          <w:szCs w:val="20"/>
          <w:lang w:val="ka-GE"/>
        </w:rPr>
        <w:t>ბ</w:t>
      </w:r>
      <w:r w:rsidR="00A876B1" w:rsidRPr="00B869CF">
        <w:rPr>
          <w:rFonts w:ascii="Sylfaen" w:hAnsi="Sylfaen" w:cstheme="minorHAnsi"/>
          <w:sz w:val="20"/>
          <w:szCs w:val="20"/>
          <w:lang w:val="ka-GE"/>
        </w:rPr>
        <w:t xml:space="preserve">ებისა და </w:t>
      </w:r>
      <w:r w:rsidR="000D752D" w:rsidRPr="00B869CF">
        <w:rPr>
          <w:rFonts w:ascii="Sylfaen" w:hAnsi="Sylfaen" w:cstheme="minorHAnsi"/>
          <w:sz w:val="20"/>
          <w:szCs w:val="20"/>
          <w:lang w:val="ka-GE"/>
        </w:rPr>
        <w:t>„დამკვეთის“</w:t>
      </w:r>
      <w:r w:rsidR="00A876B1" w:rsidRPr="00B869CF">
        <w:rPr>
          <w:rFonts w:ascii="Sylfaen" w:hAnsi="Sylfaen" w:cstheme="minorHAnsi"/>
          <w:sz w:val="20"/>
          <w:szCs w:val="20"/>
          <w:lang w:val="ka-GE"/>
        </w:rPr>
        <w:t xml:space="preserve"> მიერ დროდადრო მიცემული მითითებების შესრულებაზე</w:t>
      </w:r>
      <w:r w:rsidR="00980464" w:rsidRPr="00B869CF">
        <w:rPr>
          <w:rFonts w:ascii="Sylfaen" w:hAnsi="Sylfaen" w:cstheme="minorHAnsi"/>
          <w:sz w:val="20"/>
          <w:szCs w:val="20"/>
          <w:lang w:val="ka-GE"/>
        </w:rPr>
        <w:t>.</w:t>
      </w:r>
      <w:r w:rsidR="00056549" w:rsidRPr="00B869CF">
        <w:rPr>
          <w:rFonts w:ascii="Sylfaen" w:hAnsi="Sylfaen" w:cstheme="minorHAnsi"/>
          <w:sz w:val="20"/>
          <w:szCs w:val="20"/>
          <w:lang w:val="ka-GE"/>
        </w:rPr>
        <w:t xml:space="preserve"> </w:t>
      </w:r>
      <w:r w:rsidR="007756F5" w:rsidRPr="00B869CF">
        <w:rPr>
          <w:rFonts w:ascii="Sylfaen" w:hAnsi="Sylfaen" w:cstheme="minorHAnsi"/>
          <w:sz w:val="20"/>
          <w:szCs w:val="20"/>
          <w:lang w:val="ka-GE"/>
        </w:rPr>
        <w:t xml:space="preserve"> </w:t>
      </w:r>
    </w:p>
    <w:p w14:paraId="2E683820" w14:textId="61543586" w:rsidR="00825609" w:rsidRPr="00B869CF" w:rsidRDefault="008B3B74"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დამკვეთის</w:t>
      </w:r>
      <w:r w:rsidR="00825609" w:rsidRPr="00B869CF">
        <w:rPr>
          <w:rFonts w:ascii="Sylfaen" w:hAnsi="Sylfaen" w:cstheme="minorHAnsi"/>
          <w:b/>
          <w:sz w:val="20"/>
          <w:szCs w:val="20"/>
          <w:lang w:val="ka-GE"/>
        </w:rPr>
        <w:t xml:space="preserve"> პერსონალი </w:t>
      </w:r>
      <w:r w:rsidR="00825609" w:rsidRPr="00B869CF">
        <w:rPr>
          <w:rFonts w:ascii="Sylfaen" w:hAnsi="Sylfaen" w:cstheme="minorHAnsi"/>
          <w:sz w:val="20"/>
          <w:szCs w:val="20"/>
          <w:lang w:val="ka-GE"/>
        </w:rPr>
        <w:t xml:space="preserve">ნიშნავს </w:t>
      </w:r>
      <w:r w:rsidR="000D752D"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w:t>
      </w:r>
      <w:r w:rsidR="000D752D" w:rsidRPr="00B869CF">
        <w:rPr>
          <w:rFonts w:ascii="Sylfaen" w:hAnsi="Sylfaen" w:cstheme="minorHAnsi"/>
          <w:sz w:val="20"/>
          <w:szCs w:val="20"/>
          <w:lang w:val="ka-GE"/>
        </w:rPr>
        <w:t xml:space="preserve">“ </w:t>
      </w:r>
      <w:r w:rsidR="00825609" w:rsidRPr="00B869CF">
        <w:rPr>
          <w:rFonts w:ascii="Sylfaen" w:hAnsi="Sylfaen" w:cstheme="minorHAnsi"/>
          <w:sz w:val="20"/>
          <w:szCs w:val="20"/>
          <w:lang w:val="ka-GE"/>
        </w:rPr>
        <w:t xml:space="preserve">ყველა თანამშრომელს </w:t>
      </w:r>
      <w:r w:rsidR="00F840D1" w:rsidRPr="00B869CF">
        <w:rPr>
          <w:rFonts w:ascii="Sylfaen" w:hAnsi="Sylfaen" w:cstheme="minorHAnsi"/>
          <w:sz w:val="20"/>
          <w:szCs w:val="20"/>
          <w:lang w:val="ka-GE"/>
        </w:rPr>
        <w:t>ან/</w:t>
      </w:r>
      <w:r w:rsidR="00825609" w:rsidRPr="00B869CF">
        <w:rPr>
          <w:rFonts w:ascii="Sylfaen" w:hAnsi="Sylfaen" w:cstheme="minorHAnsi"/>
          <w:sz w:val="20"/>
          <w:szCs w:val="20"/>
          <w:lang w:val="ka-GE"/>
        </w:rPr>
        <w:t>და დაქირავებულ</w:t>
      </w:r>
      <w:r w:rsidR="001B14D9" w:rsidRPr="00B869CF">
        <w:rPr>
          <w:rFonts w:ascii="Sylfaen" w:hAnsi="Sylfaen" w:cstheme="minorHAnsi"/>
          <w:sz w:val="20"/>
          <w:szCs w:val="20"/>
          <w:lang w:val="ka-GE"/>
        </w:rPr>
        <w:t xml:space="preserve"> პირს</w:t>
      </w:r>
      <w:r w:rsidR="00F840D1" w:rsidRPr="00B869CF">
        <w:rPr>
          <w:rFonts w:ascii="Sylfaen" w:hAnsi="Sylfaen" w:cstheme="minorHAnsi"/>
          <w:sz w:val="20"/>
          <w:szCs w:val="20"/>
          <w:lang w:val="ka-GE"/>
        </w:rPr>
        <w:t xml:space="preserve">, ან </w:t>
      </w:r>
      <w:r w:rsidR="00825609" w:rsidRPr="00B869CF">
        <w:rPr>
          <w:rFonts w:ascii="Sylfaen" w:hAnsi="Sylfaen" w:cstheme="minorHAnsi"/>
          <w:sz w:val="20"/>
          <w:szCs w:val="20"/>
          <w:lang w:val="ka-GE"/>
        </w:rPr>
        <w:t xml:space="preserve">ნებისმიერ სხვა პირს, რომელიც </w:t>
      </w:r>
      <w:r w:rsidR="000D752D"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w:t>
      </w:r>
      <w:r w:rsidR="000D752D"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ან </w:t>
      </w:r>
      <w:r w:rsidR="00F840D1" w:rsidRPr="00B869CF">
        <w:rPr>
          <w:rFonts w:ascii="Sylfaen" w:hAnsi="Sylfaen" w:cstheme="minorHAnsi"/>
          <w:sz w:val="20"/>
          <w:szCs w:val="20"/>
          <w:lang w:val="ka-GE"/>
        </w:rPr>
        <w:t>„</w:t>
      </w:r>
      <w:r w:rsidR="005E0DF8" w:rsidRPr="00B869CF">
        <w:rPr>
          <w:rFonts w:ascii="Sylfaen" w:hAnsi="Sylfaen" w:cstheme="minorHAnsi"/>
          <w:sz w:val="20"/>
          <w:szCs w:val="20"/>
          <w:lang w:val="ka-GE"/>
        </w:rPr>
        <w:t>ზედამხედველი ინჟინრის</w:t>
      </w:r>
      <w:r w:rsidR="00F840D1"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მიერ </w:t>
      </w:r>
      <w:r w:rsidR="00172680"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00825609" w:rsidRPr="00B869CF">
        <w:rPr>
          <w:rFonts w:ascii="Sylfaen" w:hAnsi="Sylfaen" w:cstheme="minorHAnsi"/>
          <w:sz w:val="20"/>
          <w:szCs w:val="20"/>
          <w:lang w:val="ka-GE"/>
        </w:rPr>
        <w:t>თვის</w:t>
      </w:r>
      <w:r w:rsidR="00172680"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გაგზავნილ შეტყობინებაშია მითითებული</w:t>
      </w:r>
      <w:r w:rsidR="001A75A0" w:rsidRPr="00B869CF">
        <w:rPr>
          <w:rFonts w:ascii="Sylfaen" w:hAnsi="Sylfaen" w:cstheme="minorHAnsi"/>
          <w:sz w:val="20"/>
          <w:szCs w:val="20"/>
          <w:lang w:val="ka-GE"/>
        </w:rPr>
        <w:t>, როგორც</w:t>
      </w:r>
      <w:r w:rsidR="00172680" w:rsidRPr="00B869CF">
        <w:rPr>
          <w:rFonts w:ascii="Sylfaen" w:hAnsi="Sylfaen" w:cstheme="minorHAnsi"/>
          <w:sz w:val="20"/>
          <w:szCs w:val="20"/>
          <w:lang w:val="ka-GE"/>
        </w:rPr>
        <w:t xml:space="preserve"> „დამკვეთ</w:t>
      </w:r>
      <w:r w:rsidR="001A75A0" w:rsidRPr="00B869CF">
        <w:rPr>
          <w:rFonts w:ascii="Sylfaen" w:hAnsi="Sylfaen" w:cstheme="minorHAnsi"/>
          <w:sz w:val="20"/>
          <w:szCs w:val="20"/>
          <w:lang w:val="ka-GE"/>
        </w:rPr>
        <w:t>ის</w:t>
      </w:r>
      <w:r w:rsidR="00172680" w:rsidRPr="00B869CF">
        <w:rPr>
          <w:rFonts w:ascii="Sylfaen" w:hAnsi="Sylfaen" w:cstheme="minorHAnsi"/>
          <w:sz w:val="20"/>
          <w:szCs w:val="20"/>
          <w:lang w:val="ka-GE"/>
        </w:rPr>
        <w:t>“</w:t>
      </w:r>
      <w:r w:rsidR="001A75A0" w:rsidRPr="00B869CF">
        <w:rPr>
          <w:rFonts w:ascii="Sylfaen" w:hAnsi="Sylfaen" w:cstheme="minorHAnsi"/>
          <w:sz w:val="20"/>
          <w:szCs w:val="20"/>
          <w:lang w:val="ka-GE"/>
        </w:rPr>
        <w:t xml:space="preserve"> პერსონალი</w:t>
      </w:r>
      <w:r w:rsidR="00825609" w:rsidRPr="00B869CF">
        <w:rPr>
          <w:rFonts w:ascii="Sylfaen" w:hAnsi="Sylfaen" w:cstheme="minorHAnsi"/>
          <w:sz w:val="20"/>
          <w:szCs w:val="20"/>
          <w:lang w:val="ka-GE"/>
        </w:rPr>
        <w:t>.</w:t>
      </w:r>
    </w:p>
    <w:p w14:paraId="35183399" w14:textId="109EC1B8" w:rsidR="004C092B" w:rsidRPr="00B869CF" w:rsidRDefault="004C092B"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დამკვეთის მასალ</w:t>
      </w:r>
      <w:r w:rsidR="001B14D9" w:rsidRPr="00B869CF">
        <w:rPr>
          <w:rFonts w:ascii="Sylfaen" w:hAnsi="Sylfaen" w:cstheme="minorHAnsi"/>
          <w:b/>
          <w:sz w:val="20"/>
          <w:szCs w:val="20"/>
          <w:lang w:val="ka-GE"/>
        </w:rPr>
        <w:t>ა(</w:t>
      </w:r>
      <w:r w:rsidRPr="00B869CF">
        <w:rPr>
          <w:rFonts w:ascii="Sylfaen" w:hAnsi="Sylfaen" w:cstheme="minorHAnsi"/>
          <w:b/>
          <w:sz w:val="20"/>
          <w:szCs w:val="20"/>
          <w:lang w:val="ka-GE"/>
        </w:rPr>
        <w:t>ები</w:t>
      </w:r>
      <w:r w:rsidR="001B14D9" w:rsidRPr="00B869CF">
        <w:rPr>
          <w:rFonts w:ascii="Sylfaen" w:hAnsi="Sylfaen" w:cstheme="minorHAnsi"/>
          <w:b/>
          <w:sz w:val="20"/>
          <w:szCs w:val="20"/>
          <w:lang w:val="ka-GE"/>
        </w:rPr>
        <w:t>)</w:t>
      </w:r>
      <w:r w:rsidRPr="00B869CF">
        <w:rPr>
          <w:rFonts w:ascii="Sylfaen" w:hAnsi="Sylfaen" w:cstheme="minorHAnsi"/>
          <w:sz w:val="20"/>
          <w:szCs w:val="20"/>
          <w:lang w:val="ka-GE"/>
        </w:rPr>
        <w:t xml:space="preserve"> ნიშნავს იმ მასალ</w:t>
      </w:r>
      <w:r w:rsidR="00172680" w:rsidRPr="00B869CF">
        <w:rPr>
          <w:rFonts w:ascii="Sylfaen" w:hAnsi="Sylfaen" w:cstheme="minorHAnsi"/>
          <w:sz w:val="20"/>
          <w:szCs w:val="20"/>
          <w:lang w:val="ka-GE"/>
        </w:rPr>
        <w:t>ას(</w:t>
      </w:r>
      <w:r w:rsidRPr="00B869CF">
        <w:rPr>
          <w:rFonts w:ascii="Sylfaen" w:hAnsi="Sylfaen" w:cstheme="minorHAnsi"/>
          <w:sz w:val="20"/>
          <w:szCs w:val="20"/>
          <w:lang w:val="ka-GE"/>
        </w:rPr>
        <w:t>ებს</w:t>
      </w:r>
      <w:r w:rsidR="00172680" w:rsidRPr="00B869CF">
        <w:rPr>
          <w:rFonts w:ascii="Sylfaen" w:hAnsi="Sylfaen" w:cstheme="minorHAnsi"/>
          <w:sz w:val="20"/>
          <w:szCs w:val="20"/>
          <w:lang w:val="ka-GE"/>
        </w:rPr>
        <w:t>)</w:t>
      </w:r>
      <w:r w:rsidRPr="00B869CF">
        <w:rPr>
          <w:rFonts w:ascii="Sylfaen" w:hAnsi="Sylfaen" w:cstheme="minorHAnsi"/>
          <w:sz w:val="20"/>
          <w:szCs w:val="20"/>
          <w:lang w:val="ka-GE"/>
        </w:rPr>
        <w:t xml:space="preserve">, რომელსაც </w:t>
      </w:r>
      <w:r w:rsidR="00632EFE"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632EFE"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შესაბამისად </w:t>
      </w:r>
      <w:r w:rsidR="0042092B"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42092B"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გადასცემს </w:t>
      </w:r>
      <w:r w:rsidR="00172680" w:rsidRPr="00B869CF">
        <w:rPr>
          <w:rFonts w:ascii="Sylfaen" w:hAnsi="Sylfaen" w:cstheme="minorHAnsi"/>
          <w:sz w:val="20"/>
          <w:szCs w:val="20"/>
          <w:lang w:val="ka-GE"/>
        </w:rPr>
        <w:t>„შემსრულებელს“</w:t>
      </w:r>
      <w:r w:rsidR="00632EFE" w:rsidRPr="00B869CF">
        <w:rPr>
          <w:rFonts w:ascii="Sylfaen" w:hAnsi="Sylfaen" w:cstheme="minorHAnsi"/>
          <w:sz w:val="20"/>
          <w:szCs w:val="20"/>
          <w:lang w:val="ka-GE"/>
        </w:rPr>
        <w:t xml:space="preserve"> „ხელშეკრულების“ შესრულების მიზნით. </w:t>
      </w:r>
    </w:p>
    <w:p w14:paraId="5F3C6EB3" w14:textId="1626B858" w:rsidR="00825609" w:rsidRPr="00B869CF" w:rsidRDefault="00172680"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შემსრულებლ</w:t>
      </w:r>
      <w:r w:rsidR="00FC77C2" w:rsidRPr="00B869CF">
        <w:rPr>
          <w:rFonts w:ascii="Sylfaen" w:hAnsi="Sylfaen" w:cstheme="minorHAnsi"/>
          <w:b/>
          <w:sz w:val="20"/>
          <w:szCs w:val="20"/>
          <w:lang w:val="ka-GE"/>
        </w:rPr>
        <w:t>ის</w:t>
      </w:r>
      <w:r w:rsidR="00825609" w:rsidRPr="00B869CF">
        <w:rPr>
          <w:rFonts w:ascii="Sylfaen" w:hAnsi="Sylfaen" w:cstheme="minorHAnsi"/>
          <w:b/>
          <w:sz w:val="20"/>
          <w:szCs w:val="20"/>
          <w:lang w:val="ka-GE"/>
        </w:rPr>
        <w:t xml:space="preserve"> პერსონალი </w:t>
      </w:r>
      <w:r w:rsidR="00825609" w:rsidRPr="00B869CF">
        <w:rPr>
          <w:rFonts w:ascii="Sylfaen" w:hAnsi="Sylfaen" w:cstheme="minorHAnsi"/>
          <w:sz w:val="20"/>
          <w:szCs w:val="20"/>
          <w:lang w:val="ka-GE"/>
        </w:rPr>
        <w:t xml:space="preserve">ნიშნავს </w:t>
      </w:r>
      <w:r w:rsidR="001A75A0"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00825609" w:rsidRPr="00B869CF">
        <w:rPr>
          <w:rFonts w:ascii="Sylfaen" w:hAnsi="Sylfaen" w:cstheme="minorHAnsi"/>
          <w:sz w:val="20"/>
          <w:szCs w:val="20"/>
          <w:lang w:val="ka-GE"/>
        </w:rPr>
        <w:t xml:space="preserve"> წარმომადგენელს</w:t>
      </w:r>
      <w:r w:rsidR="001A75A0"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და ყველა სხვა</w:t>
      </w:r>
      <w:r w:rsidR="001A75A0" w:rsidRPr="00B869CF">
        <w:rPr>
          <w:rFonts w:ascii="Sylfaen" w:hAnsi="Sylfaen" w:cstheme="minorHAnsi"/>
          <w:sz w:val="20"/>
          <w:szCs w:val="20"/>
          <w:lang w:val="ka-GE"/>
        </w:rPr>
        <w:t xml:space="preserve"> თანამშრომ</w:t>
      </w:r>
      <w:r w:rsidR="0056776F">
        <w:rPr>
          <w:rFonts w:ascii="Sylfaen" w:hAnsi="Sylfaen" w:cstheme="minorHAnsi"/>
          <w:sz w:val="20"/>
          <w:szCs w:val="20"/>
          <w:lang w:val="ka-GE"/>
        </w:rPr>
        <w:t>ე</w:t>
      </w:r>
      <w:r w:rsidR="001A75A0" w:rsidRPr="00B869CF">
        <w:rPr>
          <w:rFonts w:ascii="Sylfaen" w:hAnsi="Sylfaen" w:cstheme="minorHAnsi"/>
          <w:sz w:val="20"/>
          <w:szCs w:val="20"/>
          <w:lang w:val="ka-GE"/>
        </w:rPr>
        <w:t>ლს ან/და დაქირავებულ პირს</w:t>
      </w:r>
      <w:r w:rsidR="00825609" w:rsidRPr="00B869CF">
        <w:rPr>
          <w:rFonts w:ascii="Sylfaen" w:hAnsi="Sylfaen" w:cstheme="minorHAnsi"/>
          <w:sz w:val="20"/>
          <w:szCs w:val="20"/>
          <w:lang w:val="ka-GE"/>
        </w:rPr>
        <w:t>, რომელ</w:t>
      </w:r>
      <w:r w:rsidR="004F4961" w:rsidRPr="00B869CF">
        <w:rPr>
          <w:rFonts w:ascii="Sylfaen" w:hAnsi="Sylfaen" w:cstheme="minorHAnsi"/>
          <w:sz w:val="20"/>
          <w:szCs w:val="20"/>
          <w:lang w:val="ka-GE"/>
        </w:rPr>
        <w:t>იც</w:t>
      </w:r>
      <w:r w:rsidR="00825609" w:rsidRPr="00B869CF">
        <w:rPr>
          <w:rFonts w:ascii="Sylfaen" w:hAnsi="Sylfaen" w:cstheme="minorHAnsi"/>
          <w:sz w:val="20"/>
          <w:szCs w:val="20"/>
          <w:lang w:val="ka-GE"/>
        </w:rPr>
        <w:t xml:space="preserve"> </w:t>
      </w:r>
      <w:r w:rsidR="00134E62" w:rsidRPr="00B869CF">
        <w:rPr>
          <w:rFonts w:ascii="Sylfaen" w:hAnsi="Sylfaen" w:cstheme="minorHAnsi"/>
          <w:sz w:val="20"/>
          <w:szCs w:val="20"/>
          <w:lang w:val="ka-GE"/>
        </w:rPr>
        <w:t>„შემსრულებლის“</w:t>
      </w:r>
      <w:r w:rsidR="004F4961" w:rsidRPr="00B869CF">
        <w:rPr>
          <w:rFonts w:ascii="Sylfaen" w:hAnsi="Sylfaen" w:cstheme="minorHAnsi"/>
          <w:sz w:val="20"/>
          <w:szCs w:val="20"/>
          <w:lang w:val="ka-GE"/>
        </w:rPr>
        <w:t xml:space="preserve"> სახელით წარმოდგენილია </w:t>
      </w:r>
      <w:r w:rsidR="00825609" w:rsidRPr="00B869CF">
        <w:rPr>
          <w:rFonts w:ascii="Sylfaen" w:hAnsi="Sylfaen" w:cstheme="minorHAnsi"/>
          <w:sz w:val="20"/>
          <w:szCs w:val="20"/>
          <w:lang w:val="ka-GE"/>
        </w:rPr>
        <w:t xml:space="preserve">სამშენებლო მოედანზე, რომელთა შორის შეიძლება იყვნენ </w:t>
      </w:r>
      <w:r w:rsidR="00134E62" w:rsidRPr="00B869CF">
        <w:rPr>
          <w:rFonts w:ascii="Sylfaen" w:hAnsi="Sylfaen" w:cstheme="minorHAnsi"/>
          <w:sz w:val="20"/>
          <w:szCs w:val="20"/>
          <w:lang w:val="ka-GE"/>
        </w:rPr>
        <w:t xml:space="preserve">„შემსრულებლის“ </w:t>
      </w:r>
      <w:r w:rsidR="00825609" w:rsidRPr="00B869CF">
        <w:rPr>
          <w:rFonts w:ascii="Sylfaen" w:hAnsi="Sylfaen" w:cstheme="minorHAnsi"/>
          <w:sz w:val="20"/>
          <w:szCs w:val="20"/>
          <w:lang w:val="ka-GE"/>
        </w:rPr>
        <w:t>თანამშრომლები</w:t>
      </w:r>
      <w:r w:rsidR="004F4961" w:rsidRPr="00B869CF">
        <w:rPr>
          <w:rFonts w:ascii="Sylfaen" w:hAnsi="Sylfaen" w:cstheme="minorHAnsi"/>
          <w:sz w:val="20"/>
          <w:szCs w:val="20"/>
          <w:lang w:val="ka-GE"/>
        </w:rPr>
        <w:t xml:space="preserve"> ან სხვაგვარად დაქირავებული პირები</w:t>
      </w:r>
      <w:r w:rsidR="008A115E" w:rsidRPr="00B869CF">
        <w:rPr>
          <w:rFonts w:ascii="Sylfaen" w:hAnsi="Sylfaen" w:cstheme="minorHAnsi"/>
          <w:sz w:val="20"/>
          <w:szCs w:val="20"/>
          <w:lang w:val="ka-GE"/>
        </w:rPr>
        <w:t xml:space="preserve">, ასევე </w:t>
      </w:r>
      <w:r w:rsidR="00134E62"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134E62" w:rsidRPr="00B869CF">
        <w:rPr>
          <w:rFonts w:ascii="Sylfaen" w:hAnsi="Sylfaen" w:cstheme="minorHAnsi"/>
          <w:sz w:val="20"/>
          <w:szCs w:val="20"/>
          <w:lang w:val="ka-GE"/>
        </w:rPr>
        <w:t xml:space="preserve">ის“ </w:t>
      </w:r>
      <w:r w:rsidR="008A115E" w:rsidRPr="00B869CF">
        <w:rPr>
          <w:rFonts w:ascii="Sylfaen" w:hAnsi="Sylfaen" w:cstheme="minorHAnsi"/>
          <w:sz w:val="20"/>
          <w:szCs w:val="20"/>
          <w:lang w:val="ka-GE"/>
        </w:rPr>
        <w:t>„</w:t>
      </w:r>
      <w:r w:rsidR="00BA6DB7" w:rsidRPr="00B869CF">
        <w:rPr>
          <w:rFonts w:ascii="Sylfaen" w:hAnsi="Sylfaen" w:cstheme="minorHAnsi"/>
          <w:sz w:val="20"/>
          <w:szCs w:val="20"/>
          <w:lang w:val="ka-GE"/>
        </w:rPr>
        <w:t>ქვე</w:t>
      </w:r>
      <w:r w:rsidR="00FC77C2" w:rsidRPr="00B869CF">
        <w:rPr>
          <w:rFonts w:ascii="Sylfaen" w:hAnsi="Sylfaen" w:cstheme="minorHAnsi"/>
          <w:sz w:val="20"/>
          <w:szCs w:val="20"/>
          <w:lang w:val="ka-GE"/>
        </w:rPr>
        <w:t>კონტრაქტორის</w:t>
      </w:r>
      <w:r w:rsidR="008A115E"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w:t>
      </w:r>
      <w:r w:rsidR="008A115E" w:rsidRPr="00B869CF">
        <w:rPr>
          <w:rFonts w:ascii="Sylfaen" w:hAnsi="Sylfaen" w:cstheme="minorHAnsi"/>
          <w:sz w:val="20"/>
          <w:szCs w:val="20"/>
          <w:lang w:val="ka-GE"/>
        </w:rPr>
        <w:t>მიერ დაქირავებული პირები</w:t>
      </w:r>
      <w:r w:rsidR="0056776F">
        <w:rPr>
          <w:rFonts w:ascii="Sylfaen" w:hAnsi="Sylfaen" w:cstheme="minorHAnsi"/>
          <w:sz w:val="20"/>
          <w:szCs w:val="20"/>
          <w:lang w:val="ka-GE"/>
        </w:rPr>
        <w:t>;</w:t>
      </w:r>
      <w:r w:rsidR="00825609" w:rsidRPr="00B869CF">
        <w:rPr>
          <w:rFonts w:ascii="Sylfaen" w:hAnsi="Sylfaen" w:cstheme="minorHAnsi"/>
          <w:sz w:val="20"/>
          <w:szCs w:val="20"/>
          <w:lang w:val="ka-GE"/>
        </w:rPr>
        <w:t xml:space="preserve"> ასევე, ნებისმიერი სხვა </w:t>
      </w:r>
      <w:r w:rsidR="008A115E" w:rsidRPr="00B869CF">
        <w:rPr>
          <w:rFonts w:ascii="Sylfaen" w:hAnsi="Sylfaen" w:cstheme="minorHAnsi"/>
          <w:sz w:val="20"/>
          <w:szCs w:val="20"/>
          <w:lang w:val="ka-GE"/>
        </w:rPr>
        <w:t xml:space="preserve">პირი, </w:t>
      </w:r>
      <w:r w:rsidR="00825609" w:rsidRPr="00B869CF">
        <w:rPr>
          <w:rFonts w:ascii="Sylfaen" w:hAnsi="Sylfaen" w:cstheme="minorHAnsi"/>
          <w:sz w:val="20"/>
          <w:szCs w:val="20"/>
          <w:lang w:val="ka-GE"/>
        </w:rPr>
        <w:t xml:space="preserve">რომელიც ეხმარება </w:t>
      </w:r>
      <w:r w:rsidR="008A115E" w:rsidRPr="00B869CF">
        <w:rPr>
          <w:rFonts w:ascii="Sylfaen" w:hAnsi="Sylfaen" w:cstheme="minorHAnsi"/>
          <w:sz w:val="20"/>
          <w:szCs w:val="20"/>
          <w:lang w:val="ka-GE"/>
        </w:rPr>
        <w:t>„</w:t>
      </w:r>
      <w:r w:rsidR="00C31E56" w:rsidRPr="00B869CF">
        <w:rPr>
          <w:rFonts w:ascii="Sylfaen" w:hAnsi="Sylfaen" w:cstheme="minorHAnsi"/>
          <w:sz w:val="20"/>
          <w:szCs w:val="20"/>
          <w:lang w:val="ka-GE"/>
        </w:rPr>
        <w:t>შემსრულებელს</w:t>
      </w:r>
      <w:r w:rsidR="008A115E" w:rsidRPr="00B869CF">
        <w:rPr>
          <w:rFonts w:ascii="Sylfaen" w:hAnsi="Sylfaen" w:cstheme="minorHAnsi"/>
          <w:sz w:val="20"/>
          <w:szCs w:val="20"/>
          <w:lang w:val="ka-GE"/>
        </w:rPr>
        <w:t>“ „</w:t>
      </w:r>
      <w:r w:rsidR="00FA4CE5" w:rsidRPr="00B869CF">
        <w:rPr>
          <w:rFonts w:ascii="Sylfaen" w:hAnsi="Sylfaen" w:cstheme="minorHAnsi"/>
          <w:sz w:val="20"/>
          <w:szCs w:val="20"/>
          <w:lang w:val="ka-GE"/>
        </w:rPr>
        <w:t>სამუშაოების</w:t>
      </w:r>
      <w:r w:rsidR="008A115E"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შესრულებაში</w:t>
      </w:r>
      <w:r w:rsidR="00C31E56" w:rsidRPr="00B869CF">
        <w:rPr>
          <w:rFonts w:ascii="Sylfaen" w:hAnsi="Sylfaen" w:cstheme="minorHAnsi"/>
          <w:sz w:val="20"/>
          <w:szCs w:val="20"/>
          <w:lang w:val="ka-GE"/>
        </w:rPr>
        <w:t xml:space="preserve"> და </w:t>
      </w:r>
      <w:r w:rsidR="00D17B73" w:rsidRPr="00B869CF">
        <w:rPr>
          <w:rFonts w:ascii="Sylfaen" w:hAnsi="Sylfaen" w:cstheme="minorHAnsi"/>
          <w:sz w:val="20"/>
          <w:szCs w:val="20"/>
          <w:lang w:val="ka-GE"/>
        </w:rPr>
        <w:t>აღნიშნული პერსონალის შესახებ „შემსრულებელი“ წინასწარ აცნობებს „დამკვეთს“</w:t>
      </w:r>
      <w:r w:rsidR="00825609" w:rsidRPr="00B869CF">
        <w:rPr>
          <w:rFonts w:ascii="Sylfaen" w:hAnsi="Sylfaen" w:cstheme="minorHAnsi"/>
          <w:sz w:val="20"/>
          <w:szCs w:val="20"/>
          <w:lang w:val="ka-GE"/>
        </w:rPr>
        <w:t>.</w:t>
      </w:r>
    </w:p>
    <w:p w14:paraId="56233E24" w14:textId="3BB74BD9" w:rsidR="00825609" w:rsidRPr="00B869CF" w:rsidRDefault="00FA4CE5"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lastRenderedPageBreak/>
        <w:t>ქვეკონტრაქტორი</w:t>
      </w:r>
      <w:r w:rsidR="00825609" w:rsidRPr="00B869CF">
        <w:rPr>
          <w:rFonts w:ascii="Sylfaen" w:hAnsi="Sylfaen" w:cstheme="minorHAnsi"/>
          <w:b/>
          <w:sz w:val="20"/>
          <w:szCs w:val="20"/>
          <w:lang w:val="ka-GE"/>
        </w:rPr>
        <w:t xml:space="preserve"> </w:t>
      </w:r>
      <w:r w:rsidR="00825609" w:rsidRPr="00B869CF">
        <w:rPr>
          <w:rFonts w:ascii="Sylfaen" w:hAnsi="Sylfaen" w:cstheme="minorHAnsi"/>
          <w:sz w:val="20"/>
          <w:szCs w:val="20"/>
          <w:lang w:val="ka-GE"/>
        </w:rPr>
        <w:t xml:space="preserve">ნიშნავს ნებისმიერ პირს, რომელიც მითითებულია </w:t>
      </w:r>
      <w:r w:rsidR="004F7F87" w:rsidRPr="00B869CF">
        <w:rPr>
          <w:rFonts w:ascii="Sylfaen" w:hAnsi="Sylfaen" w:cstheme="minorHAnsi"/>
          <w:sz w:val="20"/>
          <w:szCs w:val="20"/>
          <w:lang w:val="ka-GE"/>
        </w:rPr>
        <w:t>„</w:t>
      </w:r>
      <w:r w:rsidR="00825609" w:rsidRPr="00B869CF">
        <w:rPr>
          <w:rFonts w:ascii="Sylfaen" w:hAnsi="Sylfaen" w:cstheme="minorHAnsi"/>
          <w:sz w:val="20"/>
          <w:szCs w:val="20"/>
          <w:lang w:val="ka-GE"/>
        </w:rPr>
        <w:t>ხელშეკრულებაში</w:t>
      </w:r>
      <w:r w:rsidR="004F7F87"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როგორც </w:t>
      </w:r>
      <w:r w:rsidR="004F7F87" w:rsidRPr="00B869CF">
        <w:rPr>
          <w:rFonts w:ascii="Sylfaen" w:hAnsi="Sylfaen" w:cstheme="minorHAnsi"/>
          <w:sz w:val="20"/>
          <w:szCs w:val="20"/>
          <w:lang w:val="ka-GE"/>
        </w:rPr>
        <w:t>„</w:t>
      </w:r>
      <w:r w:rsidR="00531007" w:rsidRPr="00B869CF">
        <w:rPr>
          <w:rFonts w:ascii="Sylfaen" w:hAnsi="Sylfaen" w:cstheme="minorHAnsi"/>
          <w:sz w:val="20"/>
          <w:szCs w:val="20"/>
          <w:lang w:val="ka-GE"/>
        </w:rPr>
        <w:t>ქვე</w:t>
      </w:r>
      <w:r w:rsidR="00FC77C2" w:rsidRPr="00B869CF">
        <w:rPr>
          <w:rFonts w:ascii="Sylfaen" w:hAnsi="Sylfaen" w:cstheme="minorHAnsi"/>
          <w:sz w:val="20"/>
          <w:szCs w:val="20"/>
          <w:lang w:val="ka-GE"/>
        </w:rPr>
        <w:t>კონტრაქტორი</w:t>
      </w:r>
      <w:r w:rsidR="004F7F87" w:rsidRPr="00B869CF">
        <w:rPr>
          <w:rFonts w:ascii="Sylfaen" w:hAnsi="Sylfaen" w:cstheme="minorHAnsi"/>
          <w:sz w:val="20"/>
          <w:szCs w:val="20"/>
          <w:lang w:val="ka-GE"/>
        </w:rPr>
        <w:t>“</w:t>
      </w:r>
      <w:r w:rsidR="00825609" w:rsidRPr="00B869CF">
        <w:rPr>
          <w:rFonts w:ascii="Sylfaen" w:hAnsi="Sylfaen" w:cstheme="minorHAnsi"/>
          <w:sz w:val="20"/>
          <w:szCs w:val="20"/>
          <w:lang w:val="ka-GE"/>
        </w:rPr>
        <w:t xml:space="preserve"> ან პირს, რომელიც დაქირავებულია</w:t>
      </w:r>
      <w:r w:rsidR="00531007" w:rsidRPr="00B869CF">
        <w:rPr>
          <w:rFonts w:ascii="Sylfaen" w:hAnsi="Sylfaen" w:cstheme="minorHAnsi"/>
          <w:sz w:val="20"/>
          <w:szCs w:val="20"/>
          <w:lang w:val="ka-GE"/>
        </w:rPr>
        <w:t xml:space="preserve"> </w:t>
      </w:r>
      <w:r w:rsidR="00D17B73" w:rsidRPr="00B869CF">
        <w:rPr>
          <w:rFonts w:ascii="Sylfaen" w:hAnsi="Sylfaen" w:cstheme="minorHAnsi"/>
          <w:sz w:val="20"/>
          <w:szCs w:val="20"/>
          <w:lang w:val="ka-GE"/>
        </w:rPr>
        <w:t>„შემსრულებლის“</w:t>
      </w:r>
      <w:r w:rsidR="004F7F87" w:rsidRPr="00B869CF">
        <w:rPr>
          <w:rFonts w:ascii="Sylfaen" w:hAnsi="Sylfaen" w:cstheme="minorHAnsi"/>
          <w:sz w:val="20"/>
          <w:szCs w:val="20"/>
          <w:lang w:val="ka-GE"/>
        </w:rPr>
        <w:t xml:space="preserve"> მიერ „</w:t>
      </w:r>
      <w:r w:rsidRPr="00B869CF">
        <w:rPr>
          <w:rFonts w:ascii="Sylfaen" w:hAnsi="Sylfaen" w:cstheme="minorHAnsi"/>
          <w:sz w:val="20"/>
          <w:szCs w:val="20"/>
          <w:lang w:val="ka-GE"/>
        </w:rPr>
        <w:t>სამუშაოების</w:t>
      </w:r>
      <w:r w:rsidR="004F7F87" w:rsidRPr="00B869CF">
        <w:rPr>
          <w:rFonts w:ascii="Sylfaen" w:hAnsi="Sylfaen" w:cstheme="minorHAnsi"/>
          <w:sz w:val="20"/>
          <w:szCs w:val="20"/>
          <w:lang w:val="ka-GE"/>
        </w:rPr>
        <w:t>“ ან მისი</w:t>
      </w:r>
      <w:r w:rsidR="00825609" w:rsidRPr="00B869CF">
        <w:rPr>
          <w:rFonts w:ascii="Sylfaen" w:hAnsi="Sylfaen" w:cstheme="minorHAnsi"/>
          <w:sz w:val="20"/>
          <w:szCs w:val="20"/>
          <w:lang w:val="ka-GE"/>
        </w:rPr>
        <w:t xml:space="preserve"> ნაწილის შესასრულებლად; ასევე, თითოეული ასეთი პირის სამართალმემკვიდრეს.</w:t>
      </w:r>
    </w:p>
    <w:p w14:paraId="103C689D" w14:textId="5E482BAB" w:rsidR="008A05C9" w:rsidRPr="00B869CF" w:rsidRDefault="008A05C9"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ნომინირებული ქვეკონტრაქტორი</w:t>
      </w:r>
      <w:r w:rsidRPr="00B869CF">
        <w:rPr>
          <w:rFonts w:ascii="Sylfaen" w:hAnsi="Sylfaen" w:cstheme="minorHAnsi"/>
          <w:sz w:val="20"/>
          <w:szCs w:val="20"/>
          <w:lang w:val="ka-GE"/>
        </w:rPr>
        <w:t xml:space="preserve"> ნიშნავს ნებისმიერ პირს,</w:t>
      </w:r>
      <w:r w:rsidR="009E2B32"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რომელიც დასახელებულია </w:t>
      </w:r>
      <w:r w:rsidR="00477BBB"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w:t>
      </w:r>
      <w:r w:rsidR="00477BBB" w:rsidRPr="00B869CF">
        <w:rPr>
          <w:rFonts w:ascii="Sylfaen" w:hAnsi="Sylfaen" w:cstheme="minorHAnsi"/>
          <w:sz w:val="20"/>
          <w:szCs w:val="20"/>
          <w:lang w:val="ka-GE"/>
        </w:rPr>
        <w:t>“</w:t>
      </w:r>
      <w:r w:rsidR="00D242D4"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მიერ </w:t>
      </w:r>
      <w:r w:rsidR="00477BBB" w:rsidRPr="00B869CF">
        <w:rPr>
          <w:rFonts w:ascii="Sylfaen" w:hAnsi="Sylfaen" w:cstheme="minorHAnsi"/>
          <w:sz w:val="20"/>
          <w:szCs w:val="20"/>
          <w:lang w:val="ka-GE"/>
        </w:rPr>
        <w:t xml:space="preserve">„სამუშაოების“ შესასრულებლად, ხოლო „სამუშაოებს“ ახორციელებს </w:t>
      </w:r>
      <w:r w:rsidR="009E2B32" w:rsidRPr="00B869CF">
        <w:rPr>
          <w:rFonts w:ascii="Sylfaen" w:hAnsi="Sylfaen" w:cstheme="minorHAnsi"/>
          <w:sz w:val="20"/>
          <w:szCs w:val="20"/>
          <w:lang w:val="ka-GE"/>
        </w:rPr>
        <w:t>„</w:t>
      </w:r>
      <w:r w:rsidR="00D17B73" w:rsidRPr="00B869CF">
        <w:rPr>
          <w:rFonts w:ascii="Sylfaen" w:hAnsi="Sylfaen" w:cstheme="minorHAnsi"/>
          <w:sz w:val="20"/>
          <w:szCs w:val="20"/>
          <w:lang w:val="ka-GE"/>
        </w:rPr>
        <w:t>შემსრულებელთან</w:t>
      </w:r>
      <w:r w:rsidR="009E2B32"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გაფორმებული ხელშეკრულები</w:t>
      </w:r>
      <w:r w:rsidR="00477BBB" w:rsidRPr="00B869CF">
        <w:rPr>
          <w:rFonts w:ascii="Sylfaen" w:hAnsi="Sylfaen" w:cstheme="minorHAnsi"/>
          <w:sz w:val="20"/>
          <w:szCs w:val="20"/>
          <w:lang w:val="ka-GE"/>
        </w:rPr>
        <w:t xml:space="preserve">ს საფუძველზე. </w:t>
      </w:r>
    </w:p>
    <w:p w14:paraId="6AC6887F" w14:textId="667AB6B9" w:rsidR="00BF12E1" w:rsidRPr="00B869CF" w:rsidRDefault="00B60956"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სა</w:t>
      </w:r>
      <w:r w:rsidR="007032B6" w:rsidRPr="00B869CF">
        <w:rPr>
          <w:rFonts w:ascii="Sylfaen" w:hAnsi="Sylfaen" w:cstheme="minorHAnsi"/>
          <w:b/>
          <w:sz w:val="20"/>
          <w:szCs w:val="20"/>
          <w:lang w:val="ka-GE"/>
        </w:rPr>
        <w:t>შემსრულებ</w:t>
      </w:r>
      <w:r w:rsidRPr="00B869CF">
        <w:rPr>
          <w:rFonts w:ascii="Sylfaen" w:hAnsi="Sylfaen" w:cstheme="minorHAnsi"/>
          <w:b/>
          <w:sz w:val="20"/>
          <w:szCs w:val="20"/>
          <w:lang w:val="ka-GE"/>
        </w:rPr>
        <w:t>ლო დაკუმენტ</w:t>
      </w:r>
      <w:r w:rsidR="00904C7A" w:rsidRPr="00B869CF">
        <w:rPr>
          <w:rFonts w:ascii="Sylfaen" w:hAnsi="Sylfaen" w:cstheme="minorHAnsi"/>
          <w:b/>
          <w:sz w:val="20"/>
          <w:szCs w:val="20"/>
          <w:lang w:val="ka-GE"/>
        </w:rPr>
        <w:t>ები</w:t>
      </w:r>
      <w:r w:rsidRPr="00B869CF">
        <w:rPr>
          <w:rFonts w:ascii="Sylfaen" w:hAnsi="Sylfaen" w:cstheme="minorHAnsi"/>
          <w:b/>
          <w:sz w:val="20"/>
          <w:szCs w:val="20"/>
          <w:lang w:val="ka-GE"/>
        </w:rPr>
        <w:t xml:space="preserve"> </w:t>
      </w:r>
      <w:r w:rsidR="00D84D22" w:rsidRPr="00B869CF">
        <w:rPr>
          <w:rFonts w:ascii="Sylfaen" w:hAnsi="Sylfaen" w:cstheme="minorHAnsi"/>
          <w:sz w:val="20"/>
          <w:szCs w:val="20"/>
          <w:lang w:val="ka-GE"/>
        </w:rPr>
        <w:t>არის ყველა ი</w:t>
      </w:r>
      <w:r w:rsidR="00751E2D" w:rsidRPr="00B869CF">
        <w:rPr>
          <w:rFonts w:ascii="Sylfaen" w:hAnsi="Sylfaen" w:cstheme="minorHAnsi"/>
          <w:sz w:val="20"/>
          <w:szCs w:val="20"/>
          <w:lang w:val="ka-GE"/>
        </w:rPr>
        <w:t>მ</w:t>
      </w:r>
      <w:r w:rsidR="00D84D22" w:rsidRPr="00B869CF">
        <w:rPr>
          <w:rFonts w:ascii="Sylfaen" w:hAnsi="Sylfaen" w:cstheme="minorHAnsi"/>
          <w:sz w:val="20"/>
          <w:szCs w:val="20"/>
          <w:lang w:val="ka-GE"/>
        </w:rPr>
        <w:t xml:space="preserve"> დოკუმენტ</w:t>
      </w:r>
      <w:r w:rsidR="00751E2D" w:rsidRPr="00B869CF">
        <w:rPr>
          <w:rFonts w:ascii="Sylfaen" w:hAnsi="Sylfaen" w:cstheme="minorHAnsi"/>
          <w:sz w:val="20"/>
          <w:szCs w:val="20"/>
          <w:lang w:val="ka-GE"/>
        </w:rPr>
        <w:t>ის ერთობლიობა</w:t>
      </w:r>
      <w:r w:rsidR="00D84D22" w:rsidRPr="00B869CF">
        <w:rPr>
          <w:rFonts w:ascii="Sylfaen" w:hAnsi="Sylfaen" w:cstheme="minorHAnsi"/>
          <w:sz w:val="20"/>
          <w:szCs w:val="20"/>
          <w:lang w:val="ka-GE"/>
        </w:rPr>
        <w:t xml:space="preserve">, რომელსაც </w:t>
      </w:r>
      <w:r w:rsidR="00751E2D"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ზედამხედველი ინჟინერი</w:t>
      </w:r>
      <w:r w:rsidR="00751E2D" w:rsidRPr="00B869CF">
        <w:rPr>
          <w:rFonts w:ascii="Sylfaen" w:hAnsi="Sylfaen" w:cstheme="minorHAnsi"/>
          <w:sz w:val="20"/>
          <w:szCs w:val="20"/>
          <w:lang w:val="ka-GE"/>
        </w:rPr>
        <w:t>“</w:t>
      </w:r>
      <w:r w:rsidR="0019037F" w:rsidRPr="00B869CF">
        <w:rPr>
          <w:rFonts w:ascii="Sylfaen" w:hAnsi="Sylfaen" w:cstheme="minorHAnsi"/>
          <w:sz w:val="20"/>
          <w:szCs w:val="20"/>
          <w:lang w:val="ka-GE"/>
        </w:rPr>
        <w:t xml:space="preserve"> ან/და „დამკვეთი“</w:t>
      </w:r>
      <w:r w:rsidR="00D84D22" w:rsidRPr="00B869CF">
        <w:rPr>
          <w:rFonts w:ascii="Sylfaen" w:hAnsi="Sylfaen" w:cstheme="minorHAnsi"/>
          <w:sz w:val="20"/>
          <w:szCs w:val="20"/>
          <w:lang w:val="ka-GE"/>
        </w:rPr>
        <w:t xml:space="preserve"> მოითხოვს</w:t>
      </w:r>
      <w:r w:rsidR="00751E2D" w:rsidRPr="00B869CF">
        <w:rPr>
          <w:rFonts w:ascii="Sylfaen" w:hAnsi="Sylfaen" w:cstheme="minorHAnsi"/>
          <w:sz w:val="20"/>
          <w:szCs w:val="20"/>
          <w:lang w:val="ka-GE"/>
        </w:rPr>
        <w:t xml:space="preserve"> „სამუშაოების“</w:t>
      </w:r>
      <w:r w:rsidR="00D84D22" w:rsidRPr="00B869CF">
        <w:rPr>
          <w:rFonts w:ascii="Sylfaen" w:hAnsi="Sylfaen" w:cstheme="minorHAnsi"/>
          <w:sz w:val="20"/>
          <w:szCs w:val="20"/>
          <w:lang w:val="ka-GE"/>
        </w:rPr>
        <w:t xml:space="preserve"> ხარისხისა და მოცულობის დასადასტურებლად, ასევე შუალედური და საბოლოო გადახდებისთვის; </w:t>
      </w:r>
    </w:p>
    <w:p w14:paraId="48322C3A" w14:textId="3081487C" w:rsidR="00B60956" w:rsidRPr="00B869CF" w:rsidRDefault="00751E2D" w:rsidP="00AF4620">
      <w:pPr>
        <w:pStyle w:val="ListParagraph"/>
        <w:spacing w:before="100" w:beforeAutospacing="1" w:after="100" w:afterAutospacing="1" w:line="240" w:lineRule="auto"/>
        <w:jc w:val="both"/>
        <w:rPr>
          <w:rFonts w:ascii="Sylfaen" w:hAnsi="Sylfaen" w:cstheme="minorHAnsi"/>
          <w:sz w:val="20"/>
          <w:szCs w:val="20"/>
          <w:lang w:val="ka-GE"/>
        </w:rPr>
      </w:pPr>
      <w:r w:rsidRPr="00B869CF">
        <w:rPr>
          <w:rFonts w:ascii="Sylfaen" w:hAnsi="Sylfaen" w:cstheme="minorHAnsi"/>
          <w:sz w:val="20"/>
          <w:szCs w:val="20"/>
          <w:lang w:val="ka-GE"/>
        </w:rPr>
        <w:t>„</w:t>
      </w:r>
      <w:r w:rsidR="0053100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531007" w:rsidRPr="00B869CF">
        <w:rPr>
          <w:rFonts w:ascii="Sylfaen" w:hAnsi="Sylfaen" w:cstheme="minorHAnsi"/>
          <w:sz w:val="20"/>
          <w:szCs w:val="20"/>
          <w:lang w:val="ka-GE"/>
        </w:rPr>
        <w:t xml:space="preserve"> საგნის სპეციფიკის გათვალისწინებით, </w:t>
      </w:r>
      <w:r w:rsidR="009E2B32" w:rsidRPr="00B869CF">
        <w:rPr>
          <w:rFonts w:ascii="Sylfaen" w:hAnsi="Sylfaen" w:cstheme="minorHAnsi"/>
          <w:sz w:val="20"/>
          <w:szCs w:val="20"/>
          <w:lang w:val="ka-GE"/>
        </w:rPr>
        <w:t>„</w:t>
      </w:r>
      <w:r w:rsidR="00D84D22" w:rsidRPr="00B869CF">
        <w:rPr>
          <w:rFonts w:ascii="Sylfaen" w:hAnsi="Sylfaen" w:cstheme="minorHAnsi"/>
          <w:sz w:val="20"/>
          <w:szCs w:val="20"/>
          <w:lang w:val="ka-GE"/>
        </w:rPr>
        <w:t>სა</w:t>
      </w:r>
      <w:r w:rsidR="003E7A7E" w:rsidRPr="00B869CF">
        <w:rPr>
          <w:rFonts w:ascii="Sylfaen" w:hAnsi="Sylfaen" w:cstheme="minorHAnsi"/>
          <w:sz w:val="20"/>
          <w:szCs w:val="20"/>
          <w:lang w:val="ka-GE"/>
        </w:rPr>
        <w:t>შემსრულ</w:t>
      </w:r>
      <w:r w:rsidR="00280E71" w:rsidRPr="00B869CF">
        <w:rPr>
          <w:rFonts w:ascii="Sylfaen" w:hAnsi="Sylfaen" w:cstheme="minorHAnsi"/>
          <w:sz w:val="20"/>
          <w:szCs w:val="20"/>
          <w:lang w:val="ka-GE"/>
        </w:rPr>
        <w:t>ე</w:t>
      </w:r>
      <w:r w:rsidR="003E7A7E" w:rsidRPr="00B869CF">
        <w:rPr>
          <w:rFonts w:ascii="Sylfaen" w:hAnsi="Sylfaen" w:cstheme="minorHAnsi"/>
          <w:sz w:val="20"/>
          <w:szCs w:val="20"/>
          <w:lang w:val="ka-GE"/>
        </w:rPr>
        <w:t>ბლ</w:t>
      </w:r>
      <w:r w:rsidR="00D84D22" w:rsidRPr="00B869CF">
        <w:rPr>
          <w:rFonts w:ascii="Sylfaen" w:hAnsi="Sylfaen" w:cstheme="minorHAnsi"/>
          <w:sz w:val="20"/>
          <w:szCs w:val="20"/>
          <w:lang w:val="ka-GE"/>
        </w:rPr>
        <w:t xml:space="preserve">ო </w:t>
      </w:r>
      <w:r w:rsidR="00280E71" w:rsidRPr="00B869CF">
        <w:rPr>
          <w:rFonts w:ascii="Sylfaen" w:hAnsi="Sylfaen" w:cstheme="minorHAnsi"/>
          <w:sz w:val="20"/>
          <w:szCs w:val="20"/>
          <w:lang w:val="ka-GE"/>
        </w:rPr>
        <w:t>დოკუმენტების</w:t>
      </w:r>
      <w:r w:rsidR="009E2B32" w:rsidRPr="00B869CF">
        <w:rPr>
          <w:rFonts w:ascii="Sylfaen" w:hAnsi="Sylfaen" w:cstheme="minorHAnsi"/>
          <w:sz w:val="20"/>
          <w:szCs w:val="20"/>
          <w:lang w:val="ka-GE"/>
        </w:rPr>
        <w:t>“</w:t>
      </w:r>
      <w:r w:rsidR="00280E71" w:rsidRPr="00B869CF">
        <w:rPr>
          <w:rFonts w:ascii="Sylfaen" w:hAnsi="Sylfaen" w:cstheme="minorHAnsi"/>
          <w:sz w:val="20"/>
          <w:szCs w:val="20"/>
          <w:lang w:val="ka-GE"/>
        </w:rPr>
        <w:t xml:space="preserve"> ზოგადი ჩამონათვალი</w:t>
      </w:r>
      <w:r w:rsidR="00BB7B37" w:rsidRPr="00B869CF">
        <w:rPr>
          <w:rFonts w:ascii="Sylfaen" w:hAnsi="Sylfaen" w:cstheme="minorHAnsi"/>
          <w:sz w:val="20"/>
          <w:szCs w:val="20"/>
          <w:lang w:val="ka-GE"/>
        </w:rPr>
        <w:t>ა</w:t>
      </w:r>
      <w:r w:rsidR="00280E71" w:rsidRPr="00B869CF">
        <w:rPr>
          <w:rFonts w:ascii="Sylfaen" w:hAnsi="Sylfaen" w:cstheme="minorHAnsi"/>
          <w:sz w:val="20"/>
          <w:szCs w:val="20"/>
          <w:lang w:val="ka-GE"/>
        </w:rPr>
        <w:t xml:space="preserve"> </w:t>
      </w:r>
      <w:r w:rsidR="00D84D22" w:rsidRPr="00B869CF">
        <w:rPr>
          <w:rFonts w:ascii="Sylfaen" w:hAnsi="Sylfaen" w:cstheme="minorHAnsi"/>
          <w:sz w:val="20"/>
          <w:szCs w:val="20"/>
          <w:lang w:val="ka-GE"/>
        </w:rPr>
        <w:t xml:space="preserve"> (და არა მხოლოდ):</w:t>
      </w:r>
    </w:p>
    <w:p w14:paraId="3322E186" w14:textId="0A8644BD" w:rsidR="00D84D22" w:rsidRPr="00B869CF" w:rsidRDefault="00D84D22" w:rsidP="00377562">
      <w:pPr>
        <w:pStyle w:val="Heading2"/>
        <w:spacing w:before="0" w:line="240" w:lineRule="auto"/>
        <w:rPr>
          <w:rFonts w:ascii="Sylfaen" w:hAnsi="Sylfaen" w:cstheme="minorHAnsi"/>
          <w:sz w:val="20"/>
          <w:szCs w:val="20"/>
          <w:lang w:val="ka-GE"/>
        </w:rPr>
      </w:pPr>
      <w:bookmarkStart w:id="1" w:name="_Toc76478032"/>
      <w:bookmarkStart w:id="2" w:name="_Toc90462484"/>
      <w:r w:rsidRPr="00B869CF">
        <w:rPr>
          <w:rFonts w:ascii="Sylfaen" w:hAnsi="Sylfaen" w:cstheme="minorHAnsi"/>
          <w:sz w:val="20"/>
          <w:szCs w:val="20"/>
          <w:lang w:val="ka-GE"/>
        </w:rPr>
        <w:t>შუალედური დოკუმენტაცია:</w:t>
      </w:r>
      <w:bookmarkEnd w:id="1"/>
      <w:bookmarkEnd w:id="2"/>
    </w:p>
    <w:p w14:paraId="1D1933F1" w14:textId="619D3485" w:rsidR="00D84D22" w:rsidRPr="00310CD2" w:rsidRDefault="00B82014" w:rsidP="00377562">
      <w:pPr>
        <w:pStyle w:val="ListParagraph"/>
        <w:numPr>
          <w:ilvl w:val="0"/>
          <w:numId w:val="6"/>
        </w:numPr>
        <w:spacing w:after="100" w:afterAutospacing="1" w:line="240" w:lineRule="auto"/>
        <w:ind w:left="1080"/>
        <w:jc w:val="both"/>
        <w:rPr>
          <w:rFonts w:ascii="Sylfaen" w:hAnsi="Sylfaen" w:cstheme="minorHAnsi"/>
          <w:sz w:val="20"/>
          <w:szCs w:val="20"/>
          <w:lang w:val="ka-GE"/>
        </w:rPr>
      </w:pPr>
      <w:r w:rsidRPr="00310CD2">
        <w:rPr>
          <w:rFonts w:ascii="Sylfaen" w:hAnsi="Sylfaen" w:cstheme="minorHAnsi"/>
          <w:b/>
          <w:sz w:val="20"/>
          <w:szCs w:val="20"/>
          <w:lang w:val="ka-GE"/>
        </w:rPr>
        <w:t xml:space="preserve">შუალედური გადახდის </w:t>
      </w:r>
      <w:r w:rsidR="00B61392">
        <w:rPr>
          <w:rFonts w:ascii="Sylfaen" w:hAnsi="Sylfaen" w:cstheme="minorHAnsi"/>
          <w:b/>
          <w:sz w:val="20"/>
          <w:szCs w:val="20"/>
          <w:lang w:val="ka-GE"/>
        </w:rPr>
        <w:t>სერტიფი</w:t>
      </w:r>
      <w:r w:rsidRPr="00310CD2">
        <w:rPr>
          <w:rFonts w:ascii="Sylfaen" w:hAnsi="Sylfaen" w:cstheme="minorHAnsi"/>
          <w:b/>
          <w:sz w:val="20"/>
          <w:szCs w:val="20"/>
          <w:lang w:val="ka-GE"/>
        </w:rPr>
        <w:t>კატ</w:t>
      </w:r>
      <w:r w:rsidR="0019037F" w:rsidRPr="00310CD2">
        <w:rPr>
          <w:rFonts w:ascii="Sylfaen" w:hAnsi="Sylfaen" w:cstheme="minorHAnsi"/>
          <w:b/>
          <w:sz w:val="20"/>
          <w:szCs w:val="20"/>
          <w:lang w:val="ka-GE"/>
        </w:rPr>
        <w:t>(ებ)</w:t>
      </w:r>
      <w:r w:rsidRPr="00310CD2">
        <w:rPr>
          <w:rFonts w:ascii="Sylfaen" w:hAnsi="Sylfaen" w:cstheme="minorHAnsi"/>
          <w:b/>
          <w:sz w:val="20"/>
          <w:szCs w:val="20"/>
          <w:lang w:val="ka-GE"/>
        </w:rPr>
        <w:t>ი</w:t>
      </w:r>
      <w:r w:rsidRPr="00310CD2">
        <w:rPr>
          <w:rFonts w:ascii="Sylfaen" w:hAnsi="Sylfaen" w:cstheme="minorHAnsi"/>
          <w:sz w:val="20"/>
          <w:szCs w:val="20"/>
          <w:lang w:val="ka-GE"/>
        </w:rPr>
        <w:t xml:space="preserve"> ნიშნავს ე.წ. შუალედურ </w:t>
      </w:r>
      <w:r w:rsidR="00D84D22" w:rsidRPr="00310CD2">
        <w:rPr>
          <w:rFonts w:ascii="Sylfaen" w:hAnsi="Sylfaen" w:cstheme="minorHAnsi"/>
          <w:sz w:val="20"/>
          <w:szCs w:val="20"/>
          <w:lang w:val="ka-GE"/>
        </w:rPr>
        <w:t>ფორმა N2</w:t>
      </w:r>
      <w:r w:rsidRPr="00310CD2">
        <w:rPr>
          <w:rFonts w:ascii="Sylfaen" w:hAnsi="Sylfaen" w:cstheme="minorHAnsi"/>
          <w:sz w:val="20"/>
          <w:szCs w:val="20"/>
        </w:rPr>
        <w:t>-</w:t>
      </w:r>
      <w:r w:rsidRPr="00310CD2">
        <w:rPr>
          <w:rFonts w:ascii="Sylfaen" w:hAnsi="Sylfaen" w:cstheme="minorHAnsi"/>
          <w:sz w:val="20"/>
          <w:szCs w:val="20"/>
          <w:lang w:val="ka-GE"/>
        </w:rPr>
        <w:t xml:space="preserve">ს და შუალედურ ფორმა N3-ს, რომელიც ასახავს </w:t>
      </w:r>
      <w:r w:rsidR="0019037F" w:rsidRPr="00310CD2">
        <w:rPr>
          <w:rFonts w:ascii="Sylfaen" w:hAnsi="Sylfaen" w:cstheme="minorHAnsi"/>
          <w:sz w:val="20"/>
          <w:szCs w:val="20"/>
          <w:lang w:val="ka-GE"/>
        </w:rPr>
        <w:t xml:space="preserve">„შემსრულებლის“ </w:t>
      </w:r>
      <w:r w:rsidRPr="00310CD2">
        <w:rPr>
          <w:rFonts w:ascii="Sylfaen" w:hAnsi="Sylfaen" w:cstheme="minorHAnsi"/>
          <w:sz w:val="20"/>
          <w:szCs w:val="20"/>
          <w:lang w:val="ka-GE"/>
        </w:rPr>
        <w:t>მიერ</w:t>
      </w:r>
      <w:r w:rsidR="00106C75" w:rsidRPr="00310CD2">
        <w:rPr>
          <w:rFonts w:ascii="Sylfaen" w:hAnsi="Sylfaen" w:cstheme="minorHAnsi"/>
          <w:sz w:val="20"/>
          <w:szCs w:val="20"/>
          <w:lang w:val="ka-GE"/>
        </w:rPr>
        <w:t xml:space="preserve"> კონკრეტული თარიღისთვის</w:t>
      </w:r>
      <w:r w:rsidRPr="00310CD2">
        <w:rPr>
          <w:rFonts w:ascii="Sylfaen" w:hAnsi="Sylfaen" w:cstheme="minorHAnsi"/>
          <w:sz w:val="20"/>
          <w:szCs w:val="20"/>
          <w:lang w:val="ka-GE"/>
        </w:rPr>
        <w:t xml:space="preserve"> შესრულებულ და ასანაზღაურებლად წარმოდგენილ </w:t>
      </w:r>
      <w:r w:rsidR="00B461DA" w:rsidRPr="00310CD2">
        <w:rPr>
          <w:rFonts w:ascii="Sylfaen" w:hAnsi="Sylfaen" w:cstheme="minorHAnsi"/>
          <w:sz w:val="20"/>
          <w:szCs w:val="20"/>
          <w:lang w:val="ka-GE"/>
        </w:rPr>
        <w:t>„</w:t>
      </w:r>
      <w:r w:rsidRPr="00310CD2">
        <w:rPr>
          <w:rFonts w:ascii="Sylfaen" w:hAnsi="Sylfaen" w:cstheme="minorHAnsi"/>
          <w:sz w:val="20"/>
          <w:szCs w:val="20"/>
          <w:lang w:val="ka-GE"/>
        </w:rPr>
        <w:t>სამუშაოებს</w:t>
      </w:r>
      <w:r w:rsidR="00B461DA" w:rsidRPr="00310CD2">
        <w:rPr>
          <w:rFonts w:ascii="Sylfaen" w:hAnsi="Sylfaen" w:cstheme="minorHAnsi"/>
          <w:sz w:val="20"/>
          <w:szCs w:val="20"/>
          <w:lang w:val="ka-GE"/>
        </w:rPr>
        <w:t>“</w:t>
      </w:r>
      <w:r w:rsidRPr="00310CD2">
        <w:rPr>
          <w:rFonts w:ascii="Sylfaen" w:hAnsi="Sylfaen" w:cstheme="minorHAnsi"/>
          <w:sz w:val="20"/>
          <w:szCs w:val="20"/>
          <w:lang w:val="ka-GE"/>
        </w:rPr>
        <w:t>.</w:t>
      </w:r>
      <w:r w:rsidR="008A5C75" w:rsidRPr="00310CD2">
        <w:rPr>
          <w:rFonts w:ascii="Sylfaen" w:hAnsi="Sylfaen" w:cstheme="minorHAnsi"/>
          <w:sz w:val="20"/>
          <w:szCs w:val="20"/>
          <w:lang w:val="ka-GE"/>
        </w:rPr>
        <w:t xml:space="preserve"> დოკუმენტი საჭიროებს დამოწმებას  „ზედამხედველი </w:t>
      </w:r>
      <w:r w:rsidR="00B61392">
        <w:rPr>
          <w:rFonts w:ascii="Sylfaen" w:hAnsi="Sylfaen" w:cstheme="minorHAnsi"/>
          <w:sz w:val="20"/>
          <w:szCs w:val="20"/>
          <w:lang w:val="ka-GE"/>
        </w:rPr>
        <w:t>ინჟინრის</w:t>
      </w:r>
      <w:r w:rsidR="008A5C75" w:rsidRPr="00310CD2">
        <w:rPr>
          <w:rFonts w:ascii="Sylfaen" w:hAnsi="Sylfaen" w:cstheme="minorHAnsi"/>
          <w:sz w:val="20"/>
          <w:szCs w:val="20"/>
          <w:lang w:val="ka-GE"/>
        </w:rPr>
        <w:t>“ ხელმოწერით.</w:t>
      </w:r>
    </w:p>
    <w:p w14:paraId="3D7EBC5A" w14:textId="692849DB" w:rsidR="00D84D22" w:rsidRPr="00310CD2" w:rsidRDefault="00D84D22" w:rsidP="002622B4">
      <w:pPr>
        <w:pStyle w:val="ListParagraph"/>
        <w:numPr>
          <w:ilvl w:val="0"/>
          <w:numId w:val="6"/>
        </w:numPr>
        <w:spacing w:before="100" w:beforeAutospacing="1" w:after="100" w:afterAutospacing="1" w:line="240" w:lineRule="auto"/>
        <w:ind w:left="1080"/>
        <w:jc w:val="both"/>
        <w:rPr>
          <w:rFonts w:ascii="Sylfaen" w:hAnsi="Sylfaen" w:cstheme="minorHAnsi"/>
          <w:sz w:val="20"/>
          <w:szCs w:val="20"/>
          <w:lang w:val="ka-GE"/>
        </w:rPr>
      </w:pPr>
      <w:r w:rsidRPr="00D13F8E">
        <w:rPr>
          <w:rFonts w:ascii="Sylfaen" w:hAnsi="Sylfaen" w:cstheme="minorHAnsi"/>
          <w:b/>
          <w:sz w:val="20"/>
          <w:szCs w:val="20"/>
          <w:lang w:val="ka-GE"/>
        </w:rPr>
        <w:t xml:space="preserve">ფარული </w:t>
      </w:r>
      <w:r w:rsidR="00FA4CE5" w:rsidRPr="00D13F8E">
        <w:rPr>
          <w:rFonts w:ascii="Sylfaen" w:hAnsi="Sylfaen" w:cstheme="minorHAnsi"/>
          <w:b/>
          <w:sz w:val="20"/>
          <w:szCs w:val="20"/>
          <w:lang w:val="ka-GE"/>
        </w:rPr>
        <w:t>სამუშაოების</w:t>
      </w:r>
      <w:r w:rsidRPr="00D13F8E">
        <w:rPr>
          <w:rFonts w:ascii="Sylfaen" w:hAnsi="Sylfaen" w:cstheme="minorHAnsi"/>
          <w:b/>
          <w:sz w:val="20"/>
          <w:szCs w:val="20"/>
          <w:lang w:val="ka-GE"/>
        </w:rPr>
        <w:t xml:space="preserve"> </w:t>
      </w:r>
      <w:r w:rsidR="00B82014" w:rsidRPr="00D13F8E">
        <w:rPr>
          <w:rFonts w:ascii="Sylfaen" w:hAnsi="Sylfaen" w:cstheme="minorHAnsi"/>
          <w:b/>
          <w:sz w:val="20"/>
          <w:szCs w:val="20"/>
          <w:lang w:val="ka-GE"/>
        </w:rPr>
        <w:t>აქტ</w:t>
      </w:r>
      <w:r w:rsidRPr="00D13F8E">
        <w:rPr>
          <w:rFonts w:ascii="Sylfaen" w:hAnsi="Sylfaen" w:cstheme="minorHAnsi"/>
          <w:b/>
          <w:sz w:val="20"/>
          <w:szCs w:val="20"/>
          <w:lang w:val="ka-GE"/>
        </w:rPr>
        <w:t>ი</w:t>
      </w:r>
      <w:r w:rsidR="00B82014" w:rsidRPr="00D13F8E">
        <w:rPr>
          <w:rFonts w:ascii="Sylfaen" w:hAnsi="Sylfaen" w:cstheme="minorHAnsi"/>
          <w:b/>
          <w:sz w:val="20"/>
          <w:szCs w:val="20"/>
          <w:lang w:val="ka-GE"/>
        </w:rPr>
        <w:t xml:space="preserve"> </w:t>
      </w:r>
      <w:r w:rsidR="00B82014" w:rsidRPr="00D13F8E">
        <w:rPr>
          <w:rFonts w:ascii="Sylfaen" w:hAnsi="Sylfaen" w:cstheme="minorHAnsi"/>
          <w:sz w:val="20"/>
          <w:szCs w:val="20"/>
          <w:lang w:val="ka-GE"/>
        </w:rPr>
        <w:t xml:space="preserve">ნიშნავს დოკუმენტს, </w:t>
      </w:r>
      <w:r w:rsidR="00F352F2" w:rsidRPr="00D13F8E">
        <w:rPr>
          <w:rFonts w:ascii="Sylfaen" w:hAnsi="Sylfaen" w:cstheme="minorHAnsi"/>
          <w:sz w:val="20"/>
          <w:szCs w:val="20"/>
          <w:lang w:val="ka-GE"/>
        </w:rPr>
        <w:t xml:space="preserve">რომელსაც </w:t>
      </w:r>
      <w:r w:rsidR="00793061" w:rsidRPr="00D13F8E">
        <w:rPr>
          <w:rFonts w:ascii="Sylfaen" w:hAnsi="Sylfaen" w:cstheme="minorHAnsi"/>
          <w:sz w:val="20"/>
          <w:szCs w:val="20"/>
          <w:lang w:val="ka-GE"/>
        </w:rPr>
        <w:t xml:space="preserve">წარმოადგენს </w:t>
      </w:r>
      <w:r w:rsidR="007C7808" w:rsidRPr="00D13F8E">
        <w:rPr>
          <w:rFonts w:ascii="Sylfaen" w:hAnsi="Sylfaen" w:cstheme="minorHAnsi"/>
          <w:sz w:val="20"/>
          <w:szCs w:val="20"/>
          <w:lang w:val="ka-GE"/>
        </w:rPr>
        <w:t xml:space="preserve"> „</w:t>
      </w:r>
      <w:r w:rsidR="00C477D6" w:rsidRPr="00D13F8E">
        <w:rPr>
          <w:rFonts w:ascii="Sylfaen" w:hAnsi="Sylfaen" w:cstheme="minorHAnsi"/>
          <w:sz w:val="20"/>
          <w:szCs w:val="20"/>
          <w:lang w:val="ka-GE"/>
        </w:rPr>
        <w:t>შემსრულებელ</w:t>
      </w:r>
      <w:r w:rsidR="00F352F2" w:rsidRPr="00D13F8E">
        <w:rPr>
          <w:rFonts w:ascii="Sylfaen" w:hAnsi="Sylfaen" w:cstheme="minorHAnsi"/>
          <w:sz w:val="20"/>
          <w:szCs w:val="20"/>
          <w:lang w:val="ka-GE"/>
        </w:rPr>
        <w:t>ი</w:t>
      </w:r>
      <w:r w:rsidR="007C7808" w:rsidRPr="00D13F8E">
        <w:rPr>
          <w:rFonts w:ascii="Sylfaen" w:hAnsi="Sylfaen" w:cstheme="minorHAnsi"/>
          <w:sz w:val="20"/>
          <w:szCs w:val="20"/>
          <w:lang w:val="ka-GE"/>
        </w:rPr>
        <w:t>“</w:t>
      </w:r>
      <w:r w:rsidR="002B63D9" w:rsidRPr="00D13F8E">
        <w:rPr>
          <w:rFonts w:ascii="Sylfaen" w:hAnsi="Sylfaen" w:cstheme="minorHAnsi"/>
          <w:sz w:val="20"/>
          <w:szCs w:val="20"/>
          <w:lang w:val="ka-GE"/>
        </w:rPr>
        <w:t xml:space="preserve"> დანართში N</w:t>
      </w:r>
      <w:r w:rsidR="00392058">
        <w:rPr>
          <w:rFonts w:ascii="Sylfaen" w:hAnsi="Sylfaen" w:cstheme="minorHAnsi"/>
          <w:sz w:val="20"/>
          <w:szCs w:val="20"/>
          <w:lang w:val="ka-GE"/>
        </w:rPr>
        <w:t>3</w:t>
      </w:r>
      <w:r w:rsidR="002B63D9">
        <w:rPr>
          <w:rFonts w:ascii="Sylfaen" w:hAnsi="Sylfaen" w:cstheme="minorHAnsi"/>
          <w:sz w:val="20"/>
          <w:szCs w:val="20"/>
          <w:lang w:val="ka-GE"/>
        </w:rPr>
        <w:t xml:space="preserve"> მოცემული ფორმით</w:t>
      </w:r>
      <w:r w:rsidR="007C7808" w:rsidRPr="00310CD2">
        <w:rPr>
          <w:rFonts w:ascii="Sylfaen" w:hAnsi="Sylfaen" w:cstheme="minorHAnsi"/>
          <w:sz w:val="20"/>
          <w:szCs w:val="20"/>
          <w:lang w:val="ka-GE"/>
        </w:rPr>
        <w:t xml:space="preserve"> </w:t>
      </w:r>
      <w:r w:rsidR="00F352F2" w:rsidRPr="00310CD2">
        <w:rPr>
          <w:rFonts w:ascii="Sylfaen" w:hAnsi="Sylfaen" w:cstheme="minorHAnsi"/>
          <w:sz w:val="20"/>
          <w:szCs w:val="20"/>
          <w:lang w:val="ka-GE"/>
        </w:rPr>
        <w:t>და</w:t>
      </w:r>
      <w:r w:rsidR="00531007" w:rsidRPr="00310CD2">
        <w:rPr>
          <w:rFonts w:ascii="Sylfaen" w:hAnsi="Sylfaen" w:cstheme="minorHAnsi"/>
          <w:sz w:val="20"/>
          <w:szCs w:val="20"/>
          <w:lang w:val="ka-GE"/>
        </w:rPr>
        <w:t xml:space="preserve"> ასახავს შესრულებული მუდმივი სამუშაოების იმ ნაწილის დასახელებას</w:t>
      </w:r>
      <w:r w:rsidR="00B61392">
        <w:rPr>
          <w:rFonts w:ascii="Sylfaen" w:hAnsi="Sylfaen" w:cstheme="minorHAnsi"/>
          <w:sz w:val="20"/>
          <w:szCs w:val="20"/>
          <w:lang w:val="ka-GE"/>
        </w:rPr>
        <w:t>ა</w:t>
      </w:r>
      <w:r w:rsidR="00531007" w:rsidRPr="00310CD2">
        <w:rPr>
          <w:rFonts w:ascii="Sylfaen" w:hAnsi="Sylfaen" w:cstheme="minorHAnsi"/>
          <w:sz w:val="20"/>
          <w:szCs w:val="20"/>
          <w:lang w:val="ka-GE"/>
        </w:rPr>
        <w:t xml:space="preserve"> და მოცულობას, რომელიც იფარება და აღარ არის ხილული.</w:t>
      </w:r>
      <w:r w:rsidR="00F352F2" w:rsidRPr="00310CD2">
        <w:rPr>
          <w:rFonts w:ascii="Sylfaen" w:hAnsi="Sylfaen" w:cstheme="minorHAnsi"/>
          <w:sz w:val="20"/>
          <w:szCs w:val="20"/>
          <w:lang w:val="ka-GE"/>
        </w:rPr>
        <w:t xml:space="preserve"> </w:t>
      </w:r>
      <w:r w:rsidR="00531007" w:rsidRPr="00310CD2">
        <w:rPr>
          <w:rFonts w:ascii="Sylfaen" w:hAnsi="Sylfaen" w:cstheme="minorHAnsi"/>
          <w:sz w:val="20"/>
          <w:szCs w:val="20"/>
          <w:lang w:val="ka-GE"/>
        </w:rPr>
        <w:t>დოკუმენტ</w:t>
      </w:r>
      <w:r w:rsidR="00793061" w:rsidRPr="00310CD2">
        <w:rPr>
          <w:rFonts w:ascii="Sylfaen" w:hAnsi="Sylfaen" w:cstheme="minorHAnsi"/>
          <w:sz w:val="20"/>
          <w:szCs w:val="20"/>
          <w:lang w:val="ka-GE"/>
        </w:rPr>
        <w:t xml:space="preserve">ი </w:t>
      </w:r>
      <w:r w:rsidR="007C7808" w:rsidRPr="00310CD2">
        <w:rPr>
          <w:rFonts w:ascii="Sylfaen" w:hAnsi="Sylfaen" w:cstheme="minorHAnsi"/>
          <w:sz w:val="20"/>
          <w:szCs w:val="20"/>
          <w:lang w:val="ka-GE"/>
        </w:rPr>
        <w:t>საჭიროებს</w:t>
      </w:r>
      <w:r w:rsidR="00793061" w:rsidRPr="00310CD2">
        <w:rPr>
          <w:rFonts w:ascii="Sylfaen" w:hAnsi="Sylfaen" w:cstheme="minorHAnsi"/>
          <w:sz w:val="20"/>
          <w:szCs w:val="20"/>
          <w:lang w:val="ka-GE"/>
        </w:rPr>
        <w:t xml:space="preserve"> დამოწმებ</w:t>
      </w:r>
      <w:r w:rsidR="007C7808" w:rsidRPr="00310CD2">
        <w:rPr>
          <w:rFonts w:ascii="Sylfaen" w:hAnsi="Sylfaen" w:cstheme="minorHAnsi"/>
          <w:sz w:val="20"/>
          <w:szCs w:val="20"/>
          <w:lang w:val="ka-GE"/>
        </w:rPr>
        <w:t xml:space="preserve">ას </w:t>
      </w:r>
      <w:r w:rsidR="00531007" w:rsidRPr="00310CD2">
        <w:rPr>
          <w:rFonts w:ascii="Sylfaen" w:hAnsi="Sylfaen" w:cstheme="minorHAnsi"/>
          <w:sz w:val="20"/>
          <w:szCs w:val="20"/>
          <w:lang w:val="ka-GE"/>
        </w:rPr>
        <w:t xml:space="preserve"> </w:t>
      </w:r>
      <w:r w:rsidR="00793061" w:rsidRPr="00310CD2">
        <w:rPr>
          <w:rFonts w:ascii="Sylfaen" w:hAnsi="Sylfaen" w:cstheme="minorHAnsi"/>
          <w:sz w:val="20"/>
          <w:szCs w:val="20"/>
          <w:lang w:val="ka-GE"/>
        </w:rPr>
        <w:t>„</w:t>
      </w:r>
      <w:r w:rsidR="00F352F2" w:rsidRPr="00310CD2">
        <w:rPr>
          <w:rFonts w:ascii="Sylfaen" w:hAnsi="Sylfaen" w:cstheme="minorHAnsi"/>
          <w:sz w:val="20"/>
          <w:szCs w:val="20"/>
          <w:lang w:val="ka-GE"/>
        </w:rPr>
        <w:t xml:space="preserve">ზედამხედველი </w:t>
      </w:r>
      <w:r w:rsidR="00B61392">
        <w:rPr>
          <w:rFonts w:ascii="Sylfaen" w:hAnsi="Sylfaen" w:cstheme="minorHAnsi"/>
          <w:sz w:val="20"/>
          <w:szCs w:val="20"/>
          <w:lang w:val="ka-GE"/>
        </w:rPr>
        <w:t>ინჟინრის</w:t>
      </w:r>
      <w:r w:rsidR="00793061" w:rsidRPr="00310CD2">
        <w:rPr>
          <w:rFonts w:ascii="Sylfaen" w:hAnsi="Sylfaen" w:cstheme="minorHAnsi"/>
          <w:sz w:val="20"/>
          <w:szCs w:val="20"/>
          <w:lang w:val="ka-GE"/>
        </w:rPr>
        <w:t>“ ხელმოწერით</w:t>
      </w:r>
      <w:r w:rsidR="00F352F2" w:rsidRPr="00310CD2">
        <w:rPr>
          <w:rFonts w:ascii="Sylfaen" w:hAnsi="Sylfaen" w:cstheme="minorHAnsi"/>
          <w:sz w:val="20"/>
          <w:szCs w:val="20"/>
          <w:lang w:val="ka-GE"/>
        </w:rPr>
        <w:t xml:space="preserve">. </w:t>
      </w:r>
    </w:p>
    <w:p w14:paraId="76EFD407" w14:textId="08F47B36" w:rsidR="00A35B7C" w:rsidRPr="00310CD2" w:rsidRDefault="00D84D22" w:rsidP="002622B4">
      <w:pPr>
        <w:pStyle w:val="ListParagraph"/>
        <w:numPr>
          <w:ilvl w:val="0"/>
          <w:numId w:val="6"/>
        </w:numPr>
        <w:spacing w:before="100" w:beforeAutospacing="1" w:after="100" w:afterAutospacing="1" w:line="240" w:lineRule="auto"/>
        <w:ind w:left="1080"/>
        <w:jc w:val="both"/>
        <w:rPr>
          <w:rFonts w:ascii="Sylfaen" w:hAnsi="Sylfaen" w:cstheme="minorHAnsi"/>
          <w:sz w:val="20"/>
          <w:szCs w:val="20"/>
          <w:lang w:val="ka-GE"/>
        </w:rPr>
      </w:pPr>
      <w:r w:rsidRPr="00310CD2">
        <w:rPr>
          <w:rFonts w:ascii="Sylfaen" w:hAnsi="Sylfaen" w:cstheme="minorHAnsi"/>
          <w:b/>
          <w:sz w:val="20"/>
          <w:szCs w:val="20"/>
          <w:lang w:val="ka-GE"/>
        </w:rPr>
        <w:t xml:space="preserve">გამოყენებული მასალების </w:t>
      </w:r>
      <w:r w:rsidR="00B61392">
        <w:rPr>
          <w:rFonts w:ascii="Sylfaen" w:hAnsi="Sylfaen" w:cstheme="minorHAnsi"/>
          <w:b/>
          <w:sz w:val="20"/>
          <w:szCs w:val="20"/>
          <w:lang w:val="ka-GE"/>
        </w:rPr>
        <w:t>სერტიფი</w:t>
      </w:r>
      <w:r w:rsidRPr="00310CD2">
        <w:rPr>
          <w:rFonts w:ascii="Sylfaen" w:hAnsi="Sylfaen" w:cstheme="minorHAnsi"/>
          <w:b/>
          <w:sz w:val="20"/>
          <w:szCs w:val="20"/>
          <w:lang w:val="ka-GE"/>
        </w:rPr>
        <w:t>კატები</w:t>
      </w:r>
      <w:r w:rsidR="00F352F2" w:rsidRPr="00310CD2">
        <w:rPr>
          <w:rFonts w:ascii="Sylfaen" w:hAnsi="Sylfaen" w:cstheme="minorHAnsi"/>
          <w:b/>
          <w:sz w:val="20"/>
          <w:szCs w:val="20"/>
          <w:lang w:val="ka-GE"/>
        </w:rPr>
        <w:t xml:space="preserve"> </w:t>
      </w:r>
      <w:r w:rsidR="00F352F2" w:rsidRPr="00310CD2">
        <w:rPr>
          <w:rFonts w:ascii="Sylfaen" w:hAnsi="Sylfaen" w:cstheme="minorHAnsi"/>
          <w:sz w:val="20"/>
          <w:szCs w:val="20"/>
          <w:lang w:val="ka-GE"/>
        </w:rPr>
        <w:t xml:space="preserve">ნიშნავს </w:t>
      </w:r>
      <w:r w:rsidR="008A5C75" w:rsidRPr="00310CD2">
        <w:rPr>
          <w:rFonts w:ascii="Sylfaen" w:hAnsi="Sylfaen" w:cstheme="minorHAnsi"/>
          <w:sz w:val="20"/>
          <w:szCs w:val="20"/>
          <w:lang w:val="ka-GE"/>
        </w:rPr>
        <w:t>„შემსრულებლის“</w:t>
      </w:r>
      <w:r w:rsidR="00A63F23" w:rsidRPr="00310CD2">
        <w:rPr>
          <w:rFonts w:ascii="Sylfaen" w:hAnsi="Sylfaen" w:cstheme="minorHAnsi"/>
          <w:sz w:val="20"/>
          <w:szCs w:val="20"/>
          <w:lang w:val="ka-GE"/>
        </w:rPr>
        <w:t xml:space="preserve"> მიერ „სამუშაოების“ დროს გამოყენებული </w:t>
      </w:r>
      <w:r w:rsidR="00F352F2" w:rsidRPr="00310CD2">
        <w:rPr>
          <w:rFonts w:ascii="Sylfaen" w:hAnsi="Sylfaen" w:cstheme="minorHAnsi"/>
          <w:sz w:val="20"/>
          <w:szCs w:val="20"/>
          <w:lang w:val="ka-GE"/>
        </w:rPr>
        <w:t>ყველა მასალის</w:t>
      </w:r>
      <w:r w:rsidR="008B07AA" w:rsidRPr="00310CD2">
        <w:rPr>
          <w:rFonts w:ascii="Sylfaen" w:hAnsi="Sylfaen" w:cstheme="minorHAnsi"/>
          <w:sz w:val="20"/>
          <w:szCs w:val="20"/>
          <w:lang w:val="ka-GE"/>
        </w:rPr>
        <w:t xml:space="preserve">, გარდა </w:t>
      </w:r>
      <w:r w:rsidR="008A5C75" w:rsidRPr="00310CD2">
        <w:rPr>
          <w:rFonts w:ascii="Sylfaen" w:hAnsi="Sylfaen" w:cstheme="minorHAnsi"/>
          <w:sz w:val="20"/>
          <w:szCs w:val="20"/>
          <w:lang w:val="ka-GE"/>
        </w:rPr>
        <w:t>„დამკვეთ</w:t>
      </w:r>
      <w:r w:rsidR="008B07AA" w:rsidRPr="00310CD2">
        <w:rPr>
          <w:rFonts w:ascii="Sylfaen" w:hAnsi="Sylfaen" w:cstheme="minorHAnsi"/>
          <w:sz w:val="20"/>
          <w:szCs w:val="20"/>
          <w:lang w:val="ka-GE"/>
        </w:rPr>
        <w:t>ის</w:t>
      </w:r>
      <w:r w:rsidR="008A5C75" w:rsidRPr="00310CD2">
        <w:rPr>
          <w:rFonts w:ascii="Sylfaen" w:hAnsi="Sylfaen" w:cstheme="minorHAnsi"/>
          <w:sz w:val="20"/>
          <w:szCs w:val="20"/>
          <w:lang w:val="ka-GE"/>
        </w:rPr>
        <w:t>“</w:t>
      </w:r>
      <w:r w:rsidR="008B07AA" w:rsidRPr="00310CD2">
        <w:rPr>
          <w:rFonts w:ascii="Sylfaen" w:hAnsi="Sylfaen" w:cstheme="minorHAnsi"/>
          <w:sz w:val="20"/>
          <w:szCs w:val="20"/>
          <w:lang w:val="ka-GE"/>
        </w:rPr>
        <w:t xml:space="preserve"> მიერ მიცემული მასალისა,</w:t>
      </w:r>
      <w:r w:rsidR="00F352F2" w:rsidRPr="00310CD2">
        <w:rPr>
          <w:rFonts w:ascii="Sylfaen" w:hAnsi="Sylfaen" w:cstheme="minorHAnsi"/>
          <w:sz w:val="20"/>
          <w:szCs w:val="20"/>
          <w:lang w:val="ka-GE"/>
        </w:rPr>
        <w:t xml:space="preserve"> მწარმოებელი კომპანიის მიერ გაცემულ დოკუმენტს, რომელიც ადასტურებს გამოყენებული მასალის</w:t>
      </w:r>
      <w:r w:rsidR="008B07AA" w:rsidRPr="00310CD2">
        <w:rPr>
          <w:rFonts w:ascii="Sylfaen" w:hAnsi="Sylfaen" w:cstheme="minorHAnsi"/>
          <w:sz w:val="20"/>
          <w:szCs w:val="20"/>
          <w:lang w:val="ka-GE"/>
        </w:rPr>
        <w:t xml:space="preserve"> ხარისხსა და</w:t>
      </w:r>
      <w:r w:rsidR="00F352F2" w:rsidRPr="00310CD2">
        <w:rPr>
          <w:rFonts w:ascii="Sylfaen" w:hAnsi="Sylfaen" w:cstheme="minorHAnsi"/>
          <w:sz w:val="20"/>
          <w:szCs w:val="20"/>
          <w:lang w:val="ka-GE"/>
        </w:rPr>
        <w:t xml:space="preserve">  </w:t>
      </w:r>
      <w:r w:rsidR="008A5C75" w:rsidRPr="00310CD2">
        <w:rPr>
          <w:rFonts w:ascii="Sylfaen" w:hAnsi="Sylfaen" w:cstheme="minorHAnsi"/>
          <w:sz w:val="20"/>
          <w:szCs w:val="20"/>
          <w:lang w:val="ka-GE"/>
        </w:rPr>
        <w:t xml:space="preserve"> „ხელშეკრულებით“ გათვალისწინებულ მოთხოვნებთან </w:t>
      </w:r>
      <w:r w:rsidR="00F352F2" w:rsidRPr="00310CD2">
        <w:rPr>
          <w:rFonts w:ascii="Sylfaen" w:hAnsi="Sylfaen" w:cstheme="minorHAnsi"/>
          <w:sz w:val="20"/>
          <w:szCs w:val="20"/>
          <w:lang w:val="ka-GE"/>
        </w:rPr>
        <w:t>შესაბამისობას.</w:t>
      </w:r>
    </w:p>
    <w:p w14:paraId="23337D41" w14:textId="65DAAE8B" w:rsidR="00A35B7C" w:rsidRPr="00310CD2" w:rsidRDefault="00D84D22" w:rsidP="002622B4">
      <w:pPr>
        <w:pStyle w:val="ListParagraph"/>
        <w:numPr>
          <w:ilvl w:val="0"/>
          <w:numId w:val="6"/>
        </w:numPr>
        <w:spacing w:before="100" w:beforeAutospacing="1" w:after="100" w:afterAutospacing="1" w:line="240" w:lineRule="auto"/>
        <w:ind w:left="1080"/>
        <w:jc w:val="both"/>
        <w:rPr>
          <w:rFonts w:ascii="Sylfaen" w:hAnsi="Sylfaen" w:cstheme="minorHAnsi"/>
          <w:sz w:val="20"/>
          <w:szCs w:val="20"/>
          <w:lang w:val="ka-GE"/>
        </w:rPr>
      </w:pPr>
      <w:r w:rsidRPr="00310CD2">
        <w:rPr>
          <w:rFonts w:ascii="Sylfaen" w:hAnsi="Sylfaen" w:cstheme="minorHAnsi"/>
          <w:b/>
          <w:sz w:val="20"/>
          <w:szCs w:val="20"/>
          <w:lang w:val="ka-GE"/>
        </w:rPr>
        <w:t>მასალების ლაბორატორიული გამოცდის აქტი</w:t>
      </w:r>
      <w:r w:rsidR="00F352F2" w:rsidRPr="00310CD2">
        <w:rPr>
          <w:rFonts w:ascii="Sylfaen" w:hAnsi="Sylfaen" w:cstheme="minorHAnsi"/>
          <w:b/>
          <w:sz w:val="20"/>
          <w:szCs w:val="20"/>
          <w:lang w:val="ka-GE"/>
        </w:rPr>
        <w:t xml:space="preserve"> </w:t>
      </w:r>
      <w:r w:rsidR="00F352F2" w:rsidRPr="00310CD2">
        <w:rPr>
          <w:rFonts w:ascii="Sylfaen" w:hAnsi="Sylfaen" w:cstheme="minorHAnsi"/>
          <w:sz w:val="20"/>
          <w:szCs w:val="20"/>
          <w:lang w:val="ka-GE"/>
        </w:rPr>
        <w:t xml:space="preserve">ნიშნავს აკრედიტირებული ლაბორატორიის მიერ გაცემულ დასკვნას, რომელიც ადასტურებს გამოყენებული ინერტული მასალის, ბეტონის, ასფალტის, </w:t>
      </w:r>
      <w:r w:rsidR="00B85A89">
        <w:rPr>
          <w:rFonts w:ascii="Sylfaen" w:hAnsi="Sylfaen" w:cstheme="minorHAnsi"/>
          <w:sz w:val="20"/>
          <w:szCs w:val="20"/>
          <w:lang w:val="ka-GE"/>
        </w:rPr>
        <w:t>ან/და</w:t>
      </w:r>
      <w:r w:rsidR="00AB18C2" w:rsidRPr="00310CD2">
        <w:rPr>
          <w:rFonts w:ascii="Sylfaen" w:hAnsi="Sylfaen" w:cstheme="minorHAnsi"/>
          <w:sz w:val="20"/>
          <w:szCs w:val="20"/>
          <w:lang w:val="ka-GE"/>
        </w:rPr>
        <w:t xml:space="preserve"> სხვა საფარის, </w:t>
      </w:r>
      <w:r w:rsidR="00B85A89">
        <w:rPr>
          <w:rFonts w:ascii="Sylfaen" w:hAnsi="Sylfaen" w:cstheme="minorHAnsi"/>
          <w:sz w:val="20"/>
          <w:szCs w:val="20"/>
          <w:lang w:val="ka-GE"/>
        </w:rPr>
        <w:t>ან/და</w:t>
      </w:r>
      <w:r w:rsidR="00AB18C2" w:rsidRPr="00310CD2">
        <w:rPr>
          <w:rFonts w:ascii="Sylfaen" w:hAnsi="Sylfaen" w:cstheme="minorHAnsi"/>
          <w:sz w:val="20"/>
          <w:szCs w:val="20"/>
          <w:lang w:val="ka-GE"/>
        </w:rPr>
        <w:t xml:space="preserve"> შესრულებული სამუშაოს</w:t>
      </w:r>
      <w:r w:rsidR="001A2C60" w:rsidRPr="00310CD2">
        <w:rPr>
          <w:rFonts w:ascii="Sylfaen" w:hAnsi="Sylfaen" w:cstheme="minorHAnsi"/>
          <w:sz w:val="20"/>
          <w:szCs w:val="20"/>
          <w:lang w:val="ka-GE"/>
        </w:rPr>
        <w:t xml:space="preserve"> ან/და გამოყენებული მასალის</w:t>
      </w:r>
      <w:r w:rsidR="00AB18C2" w:rsidRPr="00310CD2">
        <w:rPr>
          <w:rFonts w:ascii="Sylfaen" w:hAnsi="Sylfaen" w:cstheme="minorHAnsi"/>
          <w:sz w:val="20"/>
          <w:szCs w:val="20"/>
          <w:lang w:val="ka-GE"/>
        </w:rPr>
        <w:t xml:space="preserve"> შესაბამისობას </w:t>
      </w:r>
      <w:r w:rsidR="004C37E3" w:rsidRPr="00310CD2">
        <w:rPr>
          <w:rFonts w:ascii="Sylfaen" w:hAnsi="Sylfaen" w:cstheme="minorHAnsi"/>
          <w:sz w:val="20"/>
          <w:szCs w:val="20"/>
          <w:lang w:val="ka-GE"/>
        </w:rPr>
        <w:t>„</w:t>
      </w:r>
      <w:r w:rsidR="00AB18C2" w:rsidRPr="00310CD2">
        <w:rPr>
          <w:rFonts w:ascii="Sylfaen" w:hAnsi="Sylfaen" w:cstheme="minorHAnsi"/>
          <w:sz w:val="20"/>
          <w:szCs w:val="20"/>
          <w:lang w:val="ka-GE"/>
        </w:rPr>
        <w:t>ხელშეკრულებ</w:t>
      </w:r>
      <w:r w:rsidR="004C37E3" w:rsidRPr="00310CD2">
        <w:rPr>
          <w:rFonts w:ascii="Sylfaen" w:hAnsi="Sylfaen" w:cstheme="minorHAnsi"/>
          <w:sz w:val="20"/>
          <w:szCs w:val="20"/>
          <w:lang w:val="ka-GE"/>
        </w:rPr>
        <w:t xml:space="preserve">ის“ მოთხოვნებთან. </w:t>
      </w:r>
    </w:p>
    <w:p w14:paraId="3625974E" w14:textId="3E84B73D" w:rsidR="00A35B7C" w:rsidRPr="00310CD2" w:rsidRDefault="00D84D22" w:rsidP="002622B4">
      <w:pPr>
        <w:pStyle w:val="ListParagraph"/>
        <w:numPr>
          <w:ilvl w:val="0"/>
          <w:numId w:val="6"/>
        </w:numPr>
        <w:spacing w:before="100" w:beforeAutospacing="1" w:after="100" w:afterAutospacing="1" w:line="240" w:lineRule="auto"/>
        <w:ind w:left="1080"/>
        <w:jc w:val="both"/>
        <w:rPr>
          <w:rFonts w:ascii="Sylfaen" w:hAnsi="Sylfaen" w:cstheme="minorHAnsi"/>
          <w:sz w:val="20"/>
          <w:szCs w:val="20"/>
          <w:lang w:val="ka-GE"/>
        </w:rPr>
      </w:pPr>
      <w:r w:rsidRPr="00F13158">
        <w:rPr>
          <w:rFonts w:ascii="Sylfaen" w:hAnsi="Sylfaen" w:cstheme="minorHAnsi"/>
          <w:b/>
          <w:sz w:val="20"/>
          <w:szCs w:val="20"/>
          <w:lang w:val="ka-GE"/>
        </w:rPr>
        <w:t>ჰიდრავლიკური გამოცდის აქტი</w:t>
      </w:r>
      <w:r w:rsidR="00AB18C2" w:rsidRPr="00F13158">
        <w:rPr>
          <w:rFonts w:ascii="Sylfaen" w:hAnsi="Sylfaen" w:cstheme="minorHAnsi"/>
          <w:b/>
          <w:sz w:val="20"/>
          <w:szCs w:val="20"/>
          <w:lang w:val="ka-GE"/>
        </w:rPr>
        <w:t xml:space="preserve"> </w:t>
      </w:r>
      <w:r w:rsidR="00AB18C2" w:rsidRPr="00F13158">
        <w:rPr>
          <w:rFonts w:ascii="Sylfaen" w:hAnsi="Sylfaen" w:cstheme="minorHAnsi"/>
          <w:sz w:val="20"/>
          <w:szCs w:val="20"/>
          <w:lang w:val="ka-GE"/>
        </w:rPr>
        <w:t xml:space="preserve">ნიშნავს </w:t>
      </w:r>
      <w:r w:rsidR="00CC38EC" w:rsidRPr="00F13158">
        <w:rPr>
          <w:rFonts w:ascii="Sylfaen" w:hAnsi="Sylfaen" w:cstheme="minorHAnsi"/>
          <w:sz w:val="20"/>
          <w:szCs w:val="20"/>
          <w:lang w:val="ka-GE"/>
        </w:rPr>
        <w:t>დანართ</w:t>
      </w:r>
      <w:r w:rsidR="001F6194">
        <w:rPr>
          <w:rFonts w:ascii="Sylfaen" w:hAnsi="Sylfaen" w:cstheme="minorHAnsi"/>
          <w:sz w:val="20"/>
          <w:szCs w:val="20"/>
          <w:lang w:val="ka-GE"/>
        </w:rPr>
        <w:t xml:space="preserve"> N4</w:t>
      </w:r>
      <w:r w:rsidR="00B61392">
        <w:rPr>
          <w:rFonts w:ascii="Sylfaen" w:hAnsi="Sylfaen" w:cstheme="minorHAnsi"/>
          <w:sz w:val="20"/>
          <w:szCs w:val="20"/>
          <w:lang w:val="ka-GE"/>
        </w:rPr>
        <w:t>-ში</w:t>
      </w:r>
      <w:r w:rsidR="00D13F8E" w:rsidRPr="00F13158">
        <w:rPr>
          <w:rFonts w:ascii="Sylfaen" w:hAnsi="Sylfaen" w:cstheme="minorHAnsi"/>
          <w:sz w:val="20"/>
          <w:szCs w:val="20"/>
          <w:lang w:val="ka-GE"/>
        </w:rPr>
        <w:t xml:space="preserve"> მოცემული</w:t>
      </w:r>
      <w:r w:rsidR="00CC38EC" w:rsidRPr="00F13158">
        <w:rPr>
          <w:rFonts w:ascii="Sylfaen" w:hAnsi="Sylfaen" w:cstheme="minorHAnsi"/>
          <w:sz w:val="20"/>
          <w:szCs w:val="20"/>
          <w:lang w:val="ka-GE"/>
        </w:rPr>
        <w:t xml:space="preserve"> </w:t>
      </w:r>
      <w:r w:rsidR="00AB18C2" w:rsidRPr="00F13158">
        <w:rPr>
          <w:rFonts w:ascii="Sylfaen" w:hAnsi="Sylfaen" w:cstheme="minorHAnsi"/>
          <w:sz w:val="20"/>
          <w:szCs w:val="20"/>
          <w:lang w:val="ka-GE"/>
        </w:rPr>
        <w:t>ფორმი</w:t>
      </w:r>
      <w:r w:rsidR="00D13F8E" w:rsidRPr="00F13158">
        <w:rPr>
          <w:rFonts w:ascii="Sylfaen" w:hAnsi="Sylfaen" w:cstheme="minorHAnsi"/>
          <w:sz w:val="20"/>
          <w:szCs w:val="20"/>
          <w:lang w:val="ka-GE"/>
        </w:rPr>
        <w:t>ს შესაბამისად</w:t>
      </w:r>
      <w:r w:rsidR="00AB18C2" w:rsidRPr="00F13158">
        <w:rPr>
          <w:rFonts w:ascii="Sylfaen" w:hAnsi="Sylfaen" w:cstheme="minorHAnsi"/>
          <w:sz w:val="20"/>
          <w:szCs w:val="20"/>
          <w:lang w:val="ka-GE"/>
        </w:rPr>
        <w:t xml:space="preserve"> წარმოდგენილ დოკუმენტს, რომელიც ასახავს ქსელის ჰიდრავლიკური</w:t>
      </w:r>
      <w:r w:rsidR="00AB18C2" w:rsidRPr="00310CD2">
        <w:rPr>
          <w:rFonts w:ascii="Sylfaen" w:hAnsi="Sylfaen" w:cstheme="minorHAnsi"/>
          <w:sz w:val="20"/>
          <w:szCs w:val="20"/>
          <w:lang w:val="ka-GE"/>
        </w:rPr>
        <w:t xml:space="preserve"> გამოცდის შედეგებს</w:t>
      </w:r>
      <w:r w:rsidR="00975507" w:rsidRPr="00310CD2">
        <w:rPr>
          <w:rFonts w:ascii="Sylfaen" w:hAnsi="Sylfaen" w:cstheme="minorHAnsi"/>
          <w:sz w:val="20"/>
          <w:szCs w:val="20"/>
          <w:lang w:val="ka-GE"/>
        </w:rPr>
        <w:t xml:space="preserve">.  დოკუმენტი საჭიროებს დამოწმებას  „ზედამხედველი </w:t>
      </w:r>
      <w:r w:rsidR="00B61392">
        <w:rPr>
          <w:rFonts w:ascii="Sylfaen" w:hAnsi="Sylfaen" w:cstheme="minorHAnsi"/>
          <w:sz w:val="20"/>
          <w:szCs w:val="20"/>
          <w:lang w:val="ka-GE"/>
        </w:rPr>
        <w:t>ინჟინრის</w:t>
      </w:r>
      <w:r w:rsidR="00975507" w:rsidRPr="00310CD2">
        <w:rPr>
          <w:rFonts w:ascii="Sylfaen" w:hAnsi="Sylfaen" w:cstheme="minorHAnsi"/>
          <w:sz w:val="20"/>
          <w:szCs w:val="20"/>
          <w:lang w:val="ka-GE"/>
        </w:rPr>
        <w:t>“ ხელმოწერით.</w:t>
      </w:r>
    </w:p>
    <w:p w14:paraId="012581ED" w14:textId="047668F8" w:rsidR="004B332F" w:rsidRPr="006F164A" w:rsidRDefault="00D84D22" w:rsidP="002622B4">
      <w:pPr>
        <w:pStyle w:val="ListParagraph"/>
        <w:numPr>
          <w:ilvl w:val="0"/>
          <w:numId w:val="6"/>
        </w:numPr>
        <w:spacing w:before="100" w:beforeAutospacing="1" w:after="100" w:afterAutospacing="1" w:line="240" w:lineRule="auto"/>
        <w:ind w:left="1080"/>
        <w:jc w:val="both"/>
        <w:rPr>
          <w:rFonts w:ascii="Sylfaen" w:hAnsi="Sylfaen" w:cstheme="minorHAnsi"/>
          <w:sz w:val="20"/>
          <w:szCs w:val="20"/>
          <w:lang w:val="ka-GE"/>
        </w:rPr>
      </w:pPr>
      <w:r w:rsidRPr="006F164A">
        <w:rPr>
          <w:rFonts w:ascii="Sylfaen" w:hAnsi="Sylfaen" w:cstheme="minorHAnsi"/>
          <w:b/>
          <w:sz w:val="20"/>
          <w:szCs w:val="20"/>
          <w:lang w:val="ka-GE"/>
        </w:rPr>
        <w:t>ქსელის გარეცხვის ლაბორატორიული შემოწმების აქტი</w:t>
      </w:r>
      <w:r w:rsidR="00AB18C2" w:rsidRPr="006F164A">
        <w:rPr>
          <w:rFonts w:ascii="Sylfaen" w:hAnsi="Sylfaen" w:cstheme="minorHAnsi"/>
          <w:b/>
          <w:sz w:val="20"/>
          <w:szCs w:val="20"/>
          <w:lang w:val="ka-GE"/>
        </w:rPr>
        <w:t xml:space="preserve"> </w:t>
      </w:r>
      <w:r w:rsidR="00AB18C2" w:rsidRPr="006F164A">
        <w:rPr>
          <w:rFonts w:ascii="Sylfaen" w:hAnsi="Sylfaen" w:cstheme="minorHAnsi"/>
          <w:sz w:val="20"/>
          <w:szCs w:val="20"/>
          <w:lang w:val="ka-GE"/>
        </w:rPr>
        <w:t xml:space="preserve">ნიშნავს დოკუმენტს, სადაც მოცემულია </w:t>
      </w:r>
      <w:r w:rsidR="004646E1" w:rsidRPr="006F164A">
        <w:rPr>
          <w:rFonts w:ascii="Sylfaen" w:hAnsi="Sylfaen" w:cstheme="minorHAnsi"/>
          <w:sz w:val="20"/>
          <w:szCs w:val="20"/>
          <w:lang w:val="ka-GE"/>
        </w:rPr>
        <w:t xml:space="preserve">აკრედიტირებული </w:t>
      </w:r>
      <w:r w:rsidR="00AB18C2" w:rsidRPr="006F164A">
        <w:rPr>
          <w:rFonts w:ascii="Sylfaen" w:hAnsi="Sylfaen" w:cstheme="minorHAnsi"/>
          <w:sz w:val="20"/>
          <w:szCs w:val="20"/>
          <w:lang w:val="ka-GE"/>
        </w:rPr>
        <w:t>ლაბორატორიის მიერ აღებული წყლის ნიმუშის შედეგები</w:t>
      </w:r>
      <w:r w:rsidR="006C0099" w:rsidRPr="006F164A">
        <w:rPr>
          <w:rFonts w:ascii="Sylfaen" w:hAnsi="Sylfaen" w:cstheme="minorHAnsi"/>
          <w:sz w:val="20"/>
          <w:szCs w:val="20"/>
          <w:lang w:val="ka-GE"/>
        </w:rPr>
        <w:t xml:space="preserve"> ქსელის გარეცხვის დასრულების შემდგომ</w:t>
      </w:r>
      <w:r w:rsidR="00D3428C" w:rsidRPr="006F164A">
        <w:rPr>
          <w:rFonts w:ascii="Sylfaen" w:hAnsi="Sylfaen" w:cstheme="minorHAnsi"/>
          <w:sz w:val="20"/>
          <w:szCs w:val="20"/>
          <w:lang w:val="ka-GE"/>
        </w:rPr>
        <w:t xml:space="preserve"> დანართი N</w:t>
      </w:r>
      <w:r w:rsidR="001F6194">
        <w:rPr>
          <w:rFonts w:ascii="Sylfaen" w:hAnsi="Sylfaen" w:cstheme="minorHAnsi"/>
          <w:sz w:val="20"/>
          <w:szCs w:val="20"/>
          <w:lang w:val="ka-GE"/>
        </w:rPr>
        <w:t>5</w:t>
      </w:r>
      <w:r w:rsidR="00B61392">
        <w:rPr>
          <w:rFonts w:ascii="Sylfaen" w:hAnsi="Sylfaen" w:cstheme="minorHAnsi"/>
          <w:sz w:val="20"/>
          <w:szCs w:val="20"/>
          <w:lang w:val="ka-GE"/>
        </w:rPr>
        <w:t>-ის</w:t>
      </w:r>
      <w:r w:rsidR="00D3428C" w:rsidRPr="006F164A">
        <w:rPr>
          <w:rFonts w:ascii="Sylfaen" w:hAnsi="Sylfaen" w:cstheme="minorHAnsi"/>
          <w:sz w:val="20"/>
          <w:szCs w:val="20"/>
          <w:lang w:val="ka-GE"/>
        </w:rPr>
        <w:t xml:space="preserve"> შესაბამისად</w:t>
      </w:r>
      <w:r w:rsidR="006A7466" w:rsidRPr="006F164A">
        <w:rPr>
          <w:rFonts w:ascii="Sylfaen" w:hAnsi="Sylfaen" w:cstheme="minorHAnsi"/>
          <w:sz w:val="20"/>
          <w:szCs w:val="20"/>
          <w:lang w:val="ka-GE"/>
        </w:rPr>
        <w:t>.</w:t>
      </w:r>
      <w:r w:rsidR="00934660" w:rsidRPr="006F164A">
        <w:rPr>
          <w:rFonts w:ascii="Sylfaen" w:hAnsi="Sylfaen" w:cstheme="minorHAnsi"/>
          <w:sz w:val="20"/>
          <w:szCs w:val="20"/>
          <w:lang w:val="ka-GE"/>
        </w:rPr>
        <w:tab/>
      </w:r>
    </w:p>
    <w:p w14:paraId="16F60F68" w14:textId="668D8012" w:rsidR="00D84D22" w:rsidRPr="00B869CF" w:rsidRDefault="00D84D22" w:rsidP="00377562">
      <w:pPr>
        <w:pStyle w:val="Heading2"/>
        <w:spacing w:before="0" w:line="240" w:lineRule="auto"/>
        <w:rPr>
          <w:rFonts w:ascii="Sylfaen" w:hAnsi="Sylfaen" w:cstheme="minorHAnsi"/>
          <w:sz w:val="20"/>
          <w:szCs w:val="20"/>
          <w:lang w:val="ka-GE"/>
        </w:rPr>
      </w:pPr>
      <w:bookmarkStart w:id="3" w:name="_Toc76478033"/>
      <w:bookmarkStart w:id="4" w:name="_Toc90462485"/>
      <w:r w:rsidRPr="00B869CF">
        <w:rPr>
          <w:rFonts w:ascii="Sylfaen" w:hAnsi="Sylfaen" w:cstheme="minorHAnsi"/>
          <w:sz w:val="20"/>
          <w:szCs w:val="20"/>
          <w:lang w:val="ka-GE"/>
        </w:rPr>
        <w:t>საბოლოო დოკუმენტაცია:</w:t>
      </w:r>
      <w:bookmarkEnd w:id="3"/>
      <w:bookmarkEnd w:id="4"/>
    </w:p>
    <w:p w14:paraId="153B1B1A" w14:textId="2BEC1F6A" w:rsidR="00310CD2" w:rsidRDefault="00AB18C2" w:rsidP="00377562">
      <w:pPr>
        <w:pStyle w:val="ListParagraph"/>
        <w:numPr>
          <w:ilvl w:val="0"/>
          <w:numId w:val="7"/>
        </w:numPr>
        <w:spacing w:after="100" w:afterAutospacing="1" w:line="240" w:lineRule="auto"/>
        <w:ind w:left="1080"/>
        <w:jc w:val="both"/>
        <w:rPr>
          <w:rFonts w:ascii="Sylfaen" w:hAnsi="Sylfaen" w:cstheme="minorHAnsi"/>
          <w:sz w:val="20"/>
          <w:szCs w:val="20"/>
          <w:lang w:val="ka-GE"/>
        </w:rPr>
      </w:pPr>
      <w:r w:rsidRPr="00310CD2">
        <w:rPr>
          <w:rFonts w:ascii="Sylfaen" w:hAnsi="Sylfaen" w:cstheme="minorHAnsi"/>
          <w:b/>
          <w:sz w:val="20"/>
          <w:szCs w:val="20"/>
          <w:lang w:val="ka-GE"/>
        </w:rPr>
        <w:t>საბოლოო გადახდის სერ</w:t>
      </w:r>
      <w:r w:rsidR="00B61392">
        <w:rPr>
          <w:rFonts w:ascii="Sylfaen" w:hAnsi="Sylfaen" w:cstheme="minorHAnsi"/>
          <w:b/>
          <w:sz w:val="20"/>
          <w:szCs w:val="20"/>
          <w:lang w:val="ka-GE"/>
        </w:rPr>
        <w:t>ტ</w:t>
      </w:r>
      <w:r w:rsidRPr="00310CD2">
        <w:rPr>
          <w:rFonts w:ascii="Sylfaen" w:hAnsi="Sylfaen" w:cstheme="minorHAnsi"/>
          <w:b/>
          <w:sz w:val="20"/>
          <w:szCs w:val="20"/>
          <w:lang w:val="ka-GE"/>
        </w:rPr>
        <w:t>იფიკატი</w:t>
      </w:r>
      <w:r w:rsidRPr="00310CD2">
        <w:rPr>
          <w:rFonts w:ascii="Sylfaen" w:hAnsi="Sylfaen" w:cstheme="minorHAnsi"/>
          <w:sz w:val="20"/>
          <w:szCs w:val="20"/>
          <w:lang w:val="ka-GE"/>
        </w:rPr>
        <w:t xml:space="preserve"> ნიშნავს ე.წ. </w:t>
      </w:r>
      <w:r w:rsidR="004C092B" w:rsidRPr="00310CD2">
        <w:rPr>
          <w:rFonts w:ascii="Sylfaen" w:hAnsi="Sylfaen" w:cstheme="minorHAnsi"/>
          <w:sz w:val="20"/>
          <w:szCs w:val="20"/>
          <w:lang w:val="ka-GE"/>
        </w:rPr>
        <w:t>საბოლოო</w:t>
      </w:r>
      <w:r w:rsidRPr="00310CD2">
        <w:rPr>
          <w:rFonts w:ascii="Sylfaen" w:hAnsi="Sylfaen" w:cstheme="minorHAnsi"/>
          <w:sz w:val="20"/>
          <w:szCs w:val="20"/>
          <w:lang w:val="ka-GE"/>
        </w:rPr>
        <w:t xml:space="preserve"> ფორმა N2</w:t>
      </w:r>
      <w:r w:rsidRPr="00310CD2">
        <w:rPr>
          <w:rFonts w:ascii="Sylfaen" w:hAnsi="Sylfaen" w:cstheme="minorHAnsi"/>
          <w:sz w:val="20"/>
          <w:szCs w:val="20"/>
        </w:rPr>
        <w:t>-</w:t>
      </w:r>
      <w:r w:rsidRPr="00310CD2">
        <w:rPr>
          <w:rFonts w:ascii="Sylfaen" w:hAnsi="Sylfaen" w:cstheme="minorHAnsi"/>
          <w:sz w:val="20"/>
          <w:szCs w:val="20"/>
          <w:lang w:val="ka-GE"/>
        </w:rPr>
        <w:t xml:space="preserve">ს და </w:t>
      </w:r>
      <w:r w:rsidR="004C092B" w:rsidRPr="00310CD2">
        <w:rPr>
          <w:rFonts w:ascii="Sylfaen" w:hAnsi="Sylfaen" w:cstheme="minorHAnsi"/>
          <w:sz w:val="20"/>
          <w:szCs w:val="20"/>
          <w:lang w:val="ka-GE"/>
        </w:rPr>
        <w:t>საბოლოო</w:t>
      </w:r>
      <w:r w:rsidRPr="00310CD2">
        <w:rPr>
          <w:rFonts w:ascii="Sylfaen" w:hAnsi="Sylfaen" w:cstheme="minorHAnsi"/>
          <w:sz w:val="20"/>
          <w:szCs w:val="20"/>
          <w:lang w:val="ka-GE"/>
        </w:rPr>
        <w:t xml:space="preserve"> ფორმა N3-ს, რომელიც ასახავს </w:t>
      </w:r>
      <w:r w:rsidR="00975507" w:rsidRPr="00310CD2">
        <w:rPr>
          <w:rFonts w:ascii="Sylfaen" w:hAnsi="Sylfaen" w:cstheme="minorHAnsi"/>
          <w:sz w:val="20"/>
          <w:szCs w:val="20"/>
          <w:lang w:val="ka-GE"/>
        </w:rPr>
        <w:t xml:space="preserve"> „შემსრულებლის“</w:t>
      </w:r>
      <w:r w:rsidR="00951A02" w:rsidRPr="00310CD2">
        <w:rPr>
          <w:rFonts w:ascii="Sylfaen" w:hAnsi="Sylfaen" w:cstheme="minorHAnsi"/>
          <w:sz w:val="20"/>
          <w:szCs w:val="20"/>
        </w:rPr>
        <w:t xml:space="preserve"> </w:t>
      </w:r>
      <w:r w:rsidRPr="00310CD2">
        <w:rPr>
          <w:rFonts w:ascii="Sylfaen" w:hAnsi="Sylfaen" w:cstheme="minorHAnsi"/>
          <w:sz w:val="20"/>
          <w:szCs w:val="20"/>
          <w:lang w:val="ka-GE"/>
        </w:rPr>
        <w:t xml:space="preserve">მიერ </w:t>
      </w:r>
      <w:r w:rsidR="00344F94" w:rsidRPr="00310CD2">
        <w:rPr>
          <w:rFonts w:ascii="Sylfaen" w:hAnsi="Sylfaen" w:cstheme="minorHAnsi"/>
          <w:sz w:val="20"/>
          <w:szCs w:val="20"/>
          <w:lang w:val="ka-GE"/>
        </w:rPr>
        <w:t>„</w:t>
      </w:r>
      <w:r w:rsidR="004C092B" w:rsidRPr="00310CD2">
        <w:rPr>
          <w:rFonts w:ascii="Sylfaen" w:hAnsi="Sylfaen" w:cstheme="minorHAnsi"/>
          <w:sz w:val="20"/>
          <w:szCs w:val="20"/>
          <w:lang w:val="ka-GE"/>
        </w:rPr>
        <w:t>ხელშეკრულების</w:t>
      </w:r>
      <w:r w:rsidR="00344F94" w:rsidRPr="00310CD2">
        <w:rPr>
          <w:rFonts w:ascii="Sylfaen" w:hAnsi="Sylfaen" w:cstheme="minorHAnsi"/>
          <w:sz w:val="20"/>
          <w:szCs w:val="20"/>
          <w:lang w:val="ka-GE"/>
        </w:rPr>
        <w:t>“</w:t>
      </w:r>
      <w:r w:rsidR="004C092B" w:rsidRPr="00310CD2">
        <w:rPr>
          <w:rFonts w:ascii="Sylfaen" w:hAnsi="Sylfaen" w:cstheme="minorHAnsi"/>
          <w:sz w:val="20"/>
          <w:szCs w:val="20"/>
          <w:lang w:val="ka-GE"/>
        </w:rPr>
        <w:t xml:space="preserve"> ფარგლებში განხორციელებულ </w:t>
      </w:r>
      <w:r w:rsidR="00344F94" w:rsidRPr="00310CD2">
        <w:rPr>
          <w:rFonts w:ascii="Sylfaen" w:hAnsi="Sylfaen" w:cstheme="minorHAnsi"/>
          <w:sz w:val="20"/>
          <w:szCs w:val="20"/>
          <w:lang w:val="ka-GE"/>
        </w:rPr>
        <w:t>„</w:t>
      </w:r>
      <w:r w:rsidR="004C092B" w:rsidRPr="00310CD2">
        <w:rPr>
          <w:rFonts w:ascii="Sylfaen" w:hAnsi="Sylfaen" w:cstheme="minorHAnsi"/>
          <w:sz w:val="20"/>
          <w:szCs w:val="20"/>
          <w:lang w:val="ka-GE"/>
        </w:rPr>
        <w:t>მუდმივ სამუშაოებს</w:t>
      </w:r>
      <w:r w:rsidR="00344F94" w:rsidRPr="00310CD2">
        <w:rPr>
          <w:rFonts w:ascii="Sylfaen" w:hAnsi="Sylfaen" w:cstheme="minorHAnsi"/>
          <w:sz w:val="20"/>
          <w:szCs w:val="20"/>
          <w:lang w:val="ka-GE"/>
        </w:rPr>
        <w:t>“</w:t>
      </w:r>
      <w:r w:rsidR="00951A02" w:rsidRPr="00310CD2">
        <w:rPr>
          <w:rFonts w:ascii="Sylfaen" w:hAnsi="Sylfaen" w:cstheme="minorHAnsi"/>
          <w:sz w:val="20"/>
          <w:szCs w:val="20"/>
        </w:rPr>
        <w:t xml:space="preserve"> </w:t>
      </w:r>
      <w:r w:rsidR="00951A02" w:rsidRPr="00310CD2">
        <w:rPr>
          <w:rFonts w:ascii="Sylfaen" w:hAnsi="Sylfaen" w:cstheme="minorHAnsi"/>
          <w:sz w:val="20"/>
          <w:szCs w:val="20"/>
          <w:lang w:val="ka-GE"/>
        </w:rPr>
        <w:t>სრულად</w:t>
      </w:r>
      <w:r w:rsidR="004C092B" w:rsidRPr="00310CD2">
        <w:rPr>
          <w:rFonts w:ascii="Sylfaen" w:hAnsi="Sylfaen" w:cstheme="minorHAnsi"/>
          <w:sz w:val="20"/>
          <w:szCs w:val="20"/>
          <w:lang w:val="ka-GE"/>
        </w:rPr>
        <w:t>.</w:t>
      </w:r>
      <w:r w:rsidR="00A53314" w:rsidRPr="00310CD2">
        <w:rPr>
          <w:rFonts w:ascii="Sylfaen" w:hAnsi="Sylfaen" w:cstheme="minorHAnsi"/>
          <w:sz w:val="20"/>
          <w:szCs w:val="20"/>
          <w:lang w:val="ka-GE"/>
        </w:rPr>
        <w:t xml:space="preserve"> დოკუმენტი საჭიროებს დამოწმებას  „ზედამხედველი </w:t>
      </w:r>
      <w:r w:rsidR="00B61392">
        <w:rPr>
          <w:rFonts w:ascii="Sylfaen" w:hAnsi="Sylfaen" w:cstheme="minorHAnsi"/>
          <w:sz w:val="20"/>
          <w:szCs w:val="20"/>
          <w:lang w:val="ka-GE"/>
        </w:rPr>
        <w:t>ინჟინრის</w:t>
      </w:r>
      <w:r w:rsidR="00A53314" w:rsidRPr="00310CD2">
        <w:rPr>
          <w:rFonts w:ascii="Sylfaen" w:hAnsi="Sylfaen" w:cstheme="minorHAnsi"/>
          <w:sz w:val="20"/>
          <w:szCs w:val="20"/>
          <w:lang w:val="ka-GE"/>
        </w:rPr>
        <w:t>“ ხელმოწერით.</w:t>
      </w:r>
    </w:p>
    <w:p w14:paraId="74554F88" w14:textId="77777777" w:rsidR="00310CD2" w:rsidRPr="00310CD2" w:rsidRDefault="00A00E53"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310CD2">
        <w:rPr>
          <w:rFonts w:ascii="Sylfaen" w:hAnsi="Sylfaen" w:cstheme="minorHAnsi"/>
          <w:b/>
          <w:color w:val="000000" w:themeColor="text1"/>
          <w:sz w:val="20"/>
          <w:szCs w:val="20"/>
          <w:lang w:val="ka-GE"/>
        </w:rPr>
        <w:t>მასალის გატანის</w:t>
      </w:r>
      <w:r w:rsidR="001267E0" w:rsidRPr="00310CD2">
        <w:rPr>
          <w:rFonts w:ascii="Sylfaen" w:hAnsi="Sylfaen" w:cstheme="minorHAnsi"/>
          <w:b/>
          <w:color w:val="000000" w:themeColor="text1"/>
          <w:sz w:val="20"/>
          <w:szCs w:val="20"/>
          <w:lang w:val="ka-GE"/>
        </w:rPr>
        <w:t xml:space="preserve"> აქტი ე.წ „ტრანსფერი“ </w:t>
      </w:r>
      <w:r w:rsidR="001267E0" w:rsidRPr="00310CD2">
        <w:rPr>
          <w:rFonts w:ascii="Sylfaen" w:hAnsi="Sylfaen" w:cstheme="minorHAnsi"/>
          <w:color w:val="000000" w:themeColor="text1"/>
          <w:sz w:val="20"/>
          <w:szCs w:val="20"/>
          <w:lang w:val="ka-GE"/>
        </w:rPr>
        <w:t xml:space="preserve">ნიშნავს დოკუმენტს, </w:t>
      </w:r>
      <w:r w:rsidR="00A435D7" w:rsidRPr="00310CD2">
        <w:rPr>
          <w:rFonts w:ascii="Sylfaen" w:hAnsi="Sylfaen" w:cstheme="minorHAnsi"/>
          <w:color w:val="000000" w:themeColor="text1"/>
          <w:sz w:val="20"/>
          <w:szCs w:val="20"/>
          <w:lang w:val="ka-GE"/>
        </w:rPr>
        <w:t>რომელიც იქმნება</w:t>
      </w:r>
      <w:r w:rsidR="00241D88" w:rsidRPr="00310CD2">
        <w:rPr>
          <w:rFonts w:ascii="Sylfaen" w:hAnsi="Sylfaen" w:cstheme="minorHAnsi"/>
          <w:color w:val="000000" w:themeColor="text1"/>
          <w:sz w:val="20"/>
          <w:szCs w:val="20"/>
          <w:lang w:val="ka-GE"/>
        </w:rPr>
        <w:t xml:space="preserve"> „დამკვეთის“ მიერ „შემსრულებლისათვის“</w:t>
      </w:r>
      <w:r w:rsidR="00A435D7" w:rsidRPr="00310CD2">
        <w:rPr>
          <w:rFonts w:ascii="Sylfaen" w:hAnsi="Sylfaen" w:cstheme="minorHAnsi"/>
          <w:color w:val="000000" w:themeColor="text1"/>
          <w:sz w:val="20"/>
          <w:szCs w:val="20"/>
          <w:lang w:val="ka-GE"/>
        </w:rPr>
        <w:t xml:space="preserve"> მასალის </w:t>
      </w:r>
      <w:r w:rsidR="00241D88" w:rsidRPr="00310CD2">
        <w:rPr>
          <w:rFonts w:ascii="Sylfaen" w:hAnsi="Sylfaen" w:cstheme="minorHAnsi"/>
          <w:color w:val="000000" w:themeColor="text1"/>
          <w:sz w:val="20"/>
          <w:szCs w:val="20"/>
          <w:lang w:val="ka-GE"/>
        </w:rPr>
        <w:t xml:space="preserve">გადაცემისას </w:t>
      </w:r>
      <w:r w:rsidR="00A435D7" w:rsidRPr="00310CD2">
        <w:rPr>
          <w:rFonts w:ascii="Sylfaen" w:hAnsi="Sylfaen" w:cstheme="minorHAnsi"/>
          <w:color w:val="000000" w:themeColor="text1"/>
          <w:sz w:val="20"/>
          <w:szCs w:val="20"/>
          <w:lang w:val="ka-GE"/>
        </w:rPr>
        <w:t xml:space="preserve">და მოიცავს </w:t>
      </w:r>
      <w:r w:rsidR="004C092B" w:rsidRPr="00310CD2">
        <w:rPr>
          <w:rFonts w:ascii="Sylfaen" w:hAnsi="Sylfaen" w:cstheme="minorHAnsi"/>
          <w:color w:val="000000" w:themeColor="text1"/>
          <w:sz w:val="20"/>
          <w:szCs w:val="20"/>
          <w:lang w:val="ka-GE"/>
        </w:rPr>
        <w:t>ინფორმაცია</w:t>
      </w:r>
      <w:r w:rsidR="00A435D7" w:rsidRPr="00310CD2">
        <w:rPr>
          <w:rFonts w:ascii="Sylfaen" w:hAnsi="Sylfaen" w:cstheme="minorHAnsi"/>
          <w:color w:val="000000" w:themeColor="text1"/>
          <w:sz w:val="20"/>
          <w:szCs w:val="20"/>
          <w:lang w:val="ka-GE"/>
        </w:rPr>
        <w:t xml:space="preserve">ს </w:t>
      </w:r>
      <w:r w:rsidR="0019564A" w:rsidRPr="00310CD2">
        <w:rPr>
          <w:rFonts w:ascii="Sylfaen" w:hAnsi="Sylfaen" w:cstheme="minorHAnsi"/>
          <w:color w:val="000000" w:themeColor="text1"/>
          <w:sz w:val="20"/>
          <w:szCs w:val="20"/>
          <w:lang w:val="ka-GE"/>
        </w:rPr>
        <w:t xml:space="preserve">გატანილი </w:t>
      </w:r>
      <w:r w:rsidR="004C092B" w:rsidRPr="00310CD2">
        <w:rPr>
          <w:rFonts w:ascii="Sylfaen" w:hAnsi="Sylfaen" w:cstheme="minorHAnsi"/>
          <w:color w:val="000000" w:themeColor="text1"/>
          <w:sz w:val="20"/>
          <w:szCs w:val="20"/>
          <w:lang w:val="ka-GE"/>
        </w:rPr>
        <w:t>მასალების რაოდენობის</w:t>
      </w:r>
      <w:r w:rsidR="00A435D7" w:rsidRPr="00310CD2">
        <w:rPr>
          <w:rFonts w:ascii="Sylfaen" w:hAnsi="Sylfaen" w:cstheme="minorHAnsi"/>
          <w:color w:val="000000" w:themeColor="text1"/>
          <w:sz w:val="20"/>
          <w:szCs w:val="20"/>
          <w:lang w:val="ka-GE"/>
        </w:rPr>
        <w:t xml:space="preserve">ა და პროექტის მაიდენტიფიცირებელი კოდის შესახებ. </w:t>
      </w:r>
      <w:r w:rsidR="00A53314" w:rsidRPr="00310CD2">
        <w:rPr>
          <w:rFonts w:ascii="Sylfaen" w:hAnsi="Sylfaen" w:cstheme="minorHAnsi"/>
          <w:color w:val="000000" w:themeColor="text1"/>
          <w:sz w:val="20"/>
          <w:szCs w:val="20"/>
          <w:lang w:val="ka-GE"/>
        </w:rPr>
        <w:t>დოკუმენტი საჭიროებს დამოწმებას  „</w:t>
      </w:r>
      <w:r w:rsidR="005A5E15" w:rsidRPr="00310CD2">
        <w:rPr>
          <w:rFonts w:ascii="Sylfaen" w:hAnsi="Sylfaen" w:cstheme="minorHAnsi"/>
          <w:color w:val="000000" w:themeColor="text1"/>
          <w:sz w:val="20"/>
          <w:szCs w:val="20"/>
          <w:lang w:val="ka-GE"/>
        </w:rPr>
        <w:t>დამკვეთის წარმომადგენლის</w:t>
      </w:r>
      <w:r w:rsidR="00A53314" w:rsidRPr="00310CD2">
        <w:rPr>
          <w:rFonts w:ascii="Sylfaen" w:hAnsi="Sylfaen" w:cstheme="minorHAnsi"/>
          <w:color w:val="000000" w:themeColor="text1"/>
          <w:sz w:val="20"/>
          <w:szCs w:val="20"/>
          <w:lang w:val="ka-GE"/>
        </w:rPr>
        <w:t xml:space="preserve">“ </w:t>
      </w:r>
      <w:r w:rsidR="005A5E15" w:rsidRPr="00310CD2">
        <w:rPr>
          <w:rFonts w:ascii="Sylfaen" w:hAnsi="Sylfaen" w:cstheme="minorHAnsi"/>
          <w:color w:val="000000" w:themeColor="text1"/>
          <w:sz w:val="20"/>
          <w:szCs w:val="20"/>
          <w:lang w:val="ka-GE"/>
        </w:rPr>
        <w:t>მიერ.</w:t>
      </w:r>
    </w:p>
    <w:p w14:paraId="741DB7F3" w14:textId="265E262A" w:rsid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963C30">
        <w:rPr>
          <w:rFonts w:ascii="Sylfaen" w:hAnsi="Sylfaen" w:cstheme="minorHAnsi"/>
          <w:b/>
          <w:sz w:val="20"/>
          <w:szCs w:val="20"/>
          <w:lang w:val="ka-GE"/>
        </w:rPr>
        <w:t>მასალების</w:t>
      </w:r>
      <w:r w:rsidR="0021086C" w:rsidRPr="00963C30">
        <w:rPr>
          <w:rFonts w:ascii="Sylfaen" w:hAnsi="Sylfaen" w:cstheme="minorHAnsi"/>
          <w:b/>
          <w:sz w:val="20"/>
          <w:szCs w:val="20"/>
          <w:lang w:val="ka-GE"/>
        </w:rPr>
        <w:t xml:space="preserve"> </w:t>
      </w:r>
      <w:r w:rsidRPr="00963C30">
        <w:rPr>
          <w:rFonts w:ascii="Sylfaen" w:hAnsi="Sylfaen" w:cstheme="minorHAnsi"/>
          <w:b/>
          <w:sz w:val="20"/>
          <w:szCs w:val="20"/>
          <w:lang w:val="ka-GE"/>
        </w:rPr>
        <w:t xml:space="preserve"> </w:t>
      </w:r>
      <w:r w:rsidR="0021086C" w:rsidRPr="00963C30">
        <w:rPr>
          <w:rFonts w:ascii="Sylfaen" w:hAnsi="Sylfaen" w:cstheme="minorHAnsi"/>
          <w:b/>
          <w:sz w:val="20"/>
          <w:szCs w:val="20"/>
          <w:lang w:val="ka-GE"/>
        </w:rPr>
        <w:t xml:space="preserve">საბოლოო </w:t>
      </w:r>
      <w:r w:rsidRPr="00963C30">
        <w:rPr>
          <w:rFonts w:ascii="Sylfaen" w:hAnsi="Sylfaen" w:cstheme="minorHAnsi"/>
          <w:b/>
          <w:sz w:val="20"/>
          <w:szCs w:val="20"/>
          <w:lang w:val="ka-GE"/>
        </w:rPr>
        <w:t>ჩამოწერის აქტი</w:t>
      </w:r>
      <w:r w:rsidR="0021086C" w:rsidRPr="00963C30">
        <w:rPr>
          <w:rFonts w:ascii="Sylfaen" w:hAnsi="Sylfaen" w:cstheme="minorHAnsi"/>
          <w:b/>
          <w:sz w:val="20"/>
          <w:szCs w:val="20"/>
          <w:lang w:val="ka-GE"/>
        </w:rPr>
        <w:t xml:space="preserve">  </w:t>
      </w:r>
      <w:r w:rsidR="0021086C" w:rsidRPr="00963C30">
        <w:rPr>
          <w:rFonts w:ascii="Sylfaen" w:hAnsi="Sylfaen" w:cstheme="minorHAnsi"/>
          <w:sz w:val="20"/>
          <w:szCs w:val="20"/>
          <w:lang w:val="ka-GE"/>
        </w:rPr>
        <w:t xml:space="preserve">ნიშნავს დოკუმენტს, რომელსაც ქმნის </w:t>
      </w:r>
      <w:r w:rsidR="003C5562" w:rsidRPr="00963C30">
        <w:rPr>
          <w:rFonts w:ascii="Sylfaen" w:hAnsi="Sylfaen" w:cstheme="minorHAnsi"/>
          <w:sz w:val="20"/>
          <w:szCs w:val="20"/>
          <w:lang w:val="ka-GE"/>
        </w:rPr>
        <w:t>„</w:t>
      </w:r>
      <w:r w:rsidR="00C477D6" w:rsidRPr="00963C30">
        <w:rPr>
          <w:rFonts w:ascii="Sylfaen" w:hAnsi="Sylfaen" w:cstheme="minorHAnsi"/>
          <w:sz w:val="20"/>
          <w:szCs w:val="20"/>
          <w:lang w:val="ka-GE"/>
        </w:rPr>
        <w:t>შემსრულებელ</w:t>
      </w:r>
      <w:r w:rsidR="0021086C" w:rsidRPr="00963C30">
        <w:rPr>
          <w:rFonts w:ascii="Sylfaen" w:hAnsi="Sylfaen" w:cstheme="minorHAnsi"/>
          <w:sz w:val="20"/>
          <w:szCs w:val="20"/>
          <w:lang w:val="ka-GE"/>
        </w:rPr>
        <w:t>ი</w:t>
      </w:r>
      <w:r w:rsidR="003C5562" w:rsidRPr="00963C30">
        <w:rPr>
          <w:rFonts w:ascii="Sylfaen" w:hAnsi="Sylfaen" w:cstheme="minorHAnsi"/>
          <w:sz w:val="20"/>
          <w:szCs w:val="20"/>
          <w:lang w:val="ka-GE"/>
        </w:rPr>
        <w:t xml:space="preserve">“ </w:t>
      </w:r>
      <w:r w:rsidR="00963C30" w:rsidRPr="00963C30">
        <w:rPr>
          <w:rFonts w:ascii="Sylfaen" w:hAnsi="Sylfaen" w:cstheme="minorHAnsi"/>
          <w:sz w:val="20"/>
          <w:szCs w:val="20"/>
          <w:lang w:val="ka-GE"/>
        </w:rPr>
        <w:t>დანართი N</w:t>
      </w:r>
      <w:r w:rsidR="001F6194">
        <w:rPr>
          <w:rFonts w:ascii="Sylfaen" w:hAnsi="Sylfaen" w:cstheme="minorHAnsi"/>
          <w:sz w:val="20"/>
          <w:szCs w:val="20"/>
          <w:lang w:val="ka-GE"/>
        </w:rPr>
        <w:t>6</w:t>
      </w:r>
      <w:r w:rsidR="00B61392">
        <w:rPr>
          <w:rFonts w:ascii="Sylfaen" w:hAnsi="Sylfaen" w:cstheme="minorHAnsi"/>
          <w:sz w:val="20"/>
          <w:szCs w:val="20"/>
          <w:lang w:val="ka-GE"/>
        </w:rPr>
        <w:t>-ის</w:t>
      </w:r>
      <w:r w:rsidR="00963C30" w:rsidRPr="00963C30">
        <w:rPr>
          <w:rFonts w:ascii="Sylfaen" w:hAnsi="Sylfaen" w:cstheme="minorHAnsi"/>
          <w:sz w:val="20"/>
          <w:szCs w:val="20"/>
          <w:lang w:val="ka-GE"/>
        </w:rPr>
        <w:t xml:space="preserve"> შესაბამისად </w:t>
      </w:r>
      <w:r w:rsidR="0021086C" w:rsidRPr="00963C30">
        <w:rPr>
          <w:rFonts w:ascii="Sylfaen" w:hAnsi="Sylfaen" w:cstheme="minorHAnsi"/>
          <w:sz w:val="20"/>
          <w:szCs w:val="20"/>
          <w:lang w:val="ka-GE"/>
        </w:rPr>
        <w:t xml:space="preserve">და </w:t>
      </w:r>
      <w:r w:rsidR="00241D88" w:rsidRPr="00963C30">
        <w:rPr>
          <w:rFonts w:ascii="Sylfaen" w:hAnsi="Sylfaen" w:cstheme="minorHAnsi"/>
          <w:sz w:val="20"/>
          <w:szCs w:val="20"/>
          <w:lang w:val="ka-GE"/>
        </w:rPr>
        <w:t>„</w:t>
      </w:r>
      <w:r w:rsidR="0021086C" w:rsidRPr="00963C30">
        <w:rPr>
          <w:rFonts w:ascii="Sylfaen" w:hAnsi="Sylfaen" w:cstheme="minorHAnsi"/>
          <w:sz w:val="20"/>
          <w:szCs w:val="20"/>
          <w:lang w:val="ka-GE"/>
        </w:rPr>
        <w:t>სამუშაოების</w:t>
      </w:r>
      <w:r w:rsidR="00241D88" w:rsidRPr="00963C30">
        <w:rPr>
          <w:rFonts w:ascii="Sylfaen" w:hAnsi="Sylfaen" w:cstheme="minorHAnsi"/>
          <w:sz w:val="20"/>
          <w:szCs w:val="20"/>
          <w:lang w:val="ka-GE"/>
        </w:rPr>
        <w:t>“</w:t>
      </w:r>
      <w:r w:rsidR="0021086C" w:rsidRPr="00963C30">
        <w:rPr>
          <w:rFonts w:ascii="Sylfaen" w:hAnsi="Sylfaen" w:cstheme="minorHAnsi"/>
          <w:sz w:val="20"/>
          <w:szCs w:val="20"/>
          <w:lang w:val="ka-GE"/>
        </w:rPr>
        <w:t xml:space="preserve"> დასრულების შემდეგ  წარუდგენს </w:t>
      </w:r>
      <w:r w:rsidR="003C5562" w:rsidRPr="00963C30">
        <w:rPr>
          <w:rFonts w:ascii="Sylfaen" w:hAnsi="Sylfaen" w:cstheme="minorHAnsi"/>
          <w:sz w:val="20"/>
          <w:szCs w:val="20"/>
          <w:lang w:val="ka-GE"/>
        </w:rPr>
        <w:t>„</w:t>
      </w:r>
      <w:r w:rsidR="0021086C" w:rsidRPr="00963C30">
        <w:rPr>
          <w:rFonts w:ascii="Sylfaen" w:hAnsi="Sylfaen" w:cstheme="minorHAnsi"/>
          <w:sz w:val="20"/>
          <w:szCs w:val="20"/>
          <w:lang w:val="ka-GE"/>
        </w:rPr>
        <w:t>დამკვეთს</w:t>
      </w:r>
      <w:r w:rsidR="003C5562" w:rsidRPr="00963C30">
        <w:rPr>
          <w:rFonts w:ascii="Sylfaen" w:hAnsi="Sylfaen" w:cstheme="minorHAnsi"/>
          <w:sz w:val="20"/>
          <w:szCs w:val="20"/>
          <w:lang w:val="ka-GE"/>
        </w:rPr>
        <w:t>“</w:t>
      </w:r>
      <w:r w:rsidR="0021086C" w:rsidRPr="00963C30">
        <w:rPr>
          <w:rFonts w:ascii="Sylfaen" w:hAnsi="Sylfaen" w:cstheme="minorHAnsi"/>
          <w:sz w:val="20"/>
          <w:szCs w:val="20"/>
          <w:lang w:val="ka-GE"/>
        </w:rPr>
        <w:t xml:space="preserve"> </w:t>
      </w:r>
      <w:r w:rsidR="0021086C" w:rsidRPr="00963C30">
        <w:rPr>
          <w:rFonts w:ascii="Sylfaen" w:hAnsi="Sylfaen" w:cs="Sylfaen"/>
          <w:sz w:val="20"/>
          <w:szCs w:val="20"/>
          <w:lang w:val="ka-GE"/>
        </w:rPr>
        <w:t>შეთანხმებული ფორმით,</w:t>
      </w:r>
      <w:r w:rsidR="0021086C" w:rsidRPr="00963C30">
        <w:rPr>
          <w:rFonts w:ascii="Sylfaen" w:hAnsi="Sylfaen" w:cs="Sylfaen"/>
          <w:color w:val="FF0000"/>
          <w:sz w:val="20"/>
          <w:szCs w:val="20"/>
          <w:lang w:val="ka-GE"/>
        </w:rPr>
        <w:t xml:space="preserve"> </w:t>
      </w:r>
      <w:r w:rsidR="0021086C" w:rsidRPr="00963C30">
        <w:rPr>
          <w:rFonts w:ascii="Sylfaen" w:hAnsi="Sylfaen" w:cs="Sylfaen"/>
          <w:sz w:val="20"/>
          <w:szCs w:val="20"/>
          <w:lang w:val="ka-GE"/>
        </w:rPr>
        <w:t>სადაც მოცემულია ინფორმაცია გატანილი, გახარჯული, დაბრუნებული და დასაბრუნებელი მასალის</w:t>
      </w:r>
      <w:r w:rsidR="0021086C" w:rsidRPr="00310CD2">
        <w:rPr>
          <w:rFonts w:ascii="Sylfaen" w:hAnsi="Sylfaen" w:cs="Sylfaen"/>
          <w:sz w:val="20"/>
          <w:szCs w:val="20"/>
          <w:lang w:val="ka-GE"/>
        </w:rPr>
        <w:t xml:space="preserve"> შესახებ. </w:t>
      </w:r>
      <w:r w:rsidR="00A53314" w:rsidRPr="00310CD2">
        <w:rPr>
          <w:rFonts w:ascii="Sylfaen" w:hAnsi="Sylfaen" w:cstheme="minorHAnsi"/>
          <w:sz w:val="20"/>
          <w:szCs w:val="20"/>
          <w:lang w:val="ka-GE"/>
        </w:rPr>
        <w:t xml:space="preserve">დოკუმენტი საჭიროებს დამოწმებას  „ზედამხედველი </w:t>
      </w:r>
      <w:r w:rsidR="00B61392">
        <w:rPr>
          <w:rFonts w:ascii="Sylfaen" w:hAnsi="Sylfaen" w:cstheme="minorHAnsi"/>
          <w:sz w:val="20"/>
          <w:szCs w:val="20"/>
          <w:lang w:val="ka-GE"/>
        </w:rPr>
        <w:t>ინჟინრის</w:t>
      </w:r>
      <w:r w:rsidR="00A53314" w:rsidRPr="00310CD2">
        <w:rPr>
          <w:rFonts w:ascii="Sylfaen" w:hAnsi="Sylfaen" w:cstheme="minorHAnsi"/>
          <w:sz w:val="20"/>
          <w:szCs w:val="20"/>
          <w:lang w:val="ka-GE"/>
        </w:rPr>
        <w:t>“ ხელმოწერით.</w:t>
      </w:r>
    </w:p>
    <w:p w14:paraId="1CA29B2A" w14:textId="77777777" w:rsidR="005A66A8"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310CD2">
        <w:rPr>
          <w:rFonts w:ascii="Sylfaen" w:hAnsi="Sylfaen" w:cstheme="minorHAnsi"/>
          <w:b/>
          <w:sz w:val="20"/>
          <w:szCs w:val="20"/>
          <w:lang w:val="ka-GE"/>
        </w:rPr>
        <w:t xml:space="preserve">ფარული </w:t>
      </w:r>
      <w:r w:rsidR="00FA4CE5" w:rsidRPr="00310CD2">
        <w:rPr>
          <w:rFonts w:ascii="Sylfaen" w:hAnsi="Sylfaen" w:cstheme="minorHAnsi"/>
          <w:b/>
          <w:sz w:val="20"/>
          <w:szCs w:val="20"/>
          <w:lang w:val="ka-GE"/>
        </w:rPr>
        <w:t>სამუშაოების</w:t>
      </w:r>
      <w:r w:rsidRPr="00310CD2">
        <w:rPr>
          <w:rFonts w:ascii="Sylfaen" w:hAnsi="Sylfaen" w:cstheme="minorHAnsi"/>
          <w:b/>
          <w:sz w:val="20"/>
          <w:szCs w:val="20"/>
          <w:lang w:val="ka-GE"/>
        </w:rPr>
        <w:t xml:space="preserve"> აქტები</w:t>
      </w:r>
      <w:r w:rsidR="0021086C" w:rsidRPr="00310CD2">
        <w:rPr>
          <w:rFonts w:ascii="Sylfaen" w:hAnsi="Sylfaen" w:cstheme="minorHAnsi"/>
          <w:b/>
          <w:sz w:val="20"/>
          <w:szCs w:val="20"/>
          <w:lang w:val="ka-GE"/>
        </w:rPr>
        <w:t xml:space="preserve"> </w:t>
      </w:r>
    </w:p>
    <w:p w14:paraId="0B1F2923" w14:textId="04EAE1B8" w:rsidR="005A66A8"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963C30">
        <w:rPr>
          <w:rFonts w:ascii="Sylfaen" w:hAnsi="Sylfaen" w:cstheme="minorHAnsi"/>
          <w:b/>
          <w:color w:val="000000" w:themeColor="text1"/>
          <w:sz w:val="20"/>
          <w:szCs w:val="20"/>
          <w:lang w:val="ka-GE"/>
        </w:rPr>
        <w:lastRenderedPageBreak/>
        <w:t>ცვლილებების აქტი</w:t>
      </w:r>
      <w:r w:rsidR="00CE6819" w:rsidRPr="00963C30">
        <w:rPr>
          <w:rFonts w:ascii="Sylfaen" w:hAnsi="Sylfaen" w:cstheme="minorHAnsi"/>
          <w:b/>
          <w:color w:val="000000" w:themeColor="text1"/>
          <w:sz w:val="20"/>
          <w:szCs w:val="20"/>
          <w:lang w:val="ka-GE"/>
        </w:rPr>
        <w:t xml:space="preserve"> </w:t>
      </w:r>
      <w:r w:rsidR="00CE6819" w:rsidRPr="00963C30">
        <w:rPr>
          <w:rFonts w:ascii="Sylfaen" w:hAnsi="Sylfaen" w:cstheme="minorHAnsi"/>
          <w:color w:val="000000" w:themeColor="text1"/>
          <w:sz w:val="20"/>
          <w:szCs w:val="20"/>
          <w:lang w:val="ka-GE"/>
        </w:rPr>
        <w:t>ნიშნავს დოკუმენტს,</w:t>
      </w:r>
      <w:r w:rsidR="00983EEE" w:rsidRPr="00963C30">
        <w:rPr>
          <w:rFonts w:ascii="Sylfaen" w:hAnsi="Sylfaen" w:cstheme="minorHAnsi"/>
          <w:color w:val="000000" w:themeColor="text1"/>
          <w:sz w:val="20"/>
          <w:szCs w:val="20"/>
          <w:lang w:val="ka-GE"/>
        </w:rPr>
        <w:t xml:space="preserve"> რომელსაც ქმნის </w:t>
      </w:r>
      <w:r w:rsidR="00A53314" w:rsidRPr="00963C30">
        <w:rPr>
          <w:rFonts w:ascii="Sylfaen" w:hAnsi="Sylfaen" w:cstheme="minorHAnsi"/>
          <w:color w:val="000000" w:themeColor="text1"/>
          <w:sz w:val="20"/>
          <w:szCs w:val="20"/>
          <w:lang w:val="ka-GE"/>
        </w:rPr>
        <w:t xml:space="preserve"> „</w:t>
      </w:r>
      <w:r w:rsidR="00C477D6" w:rsidRPr="00963C30">
        <w:rPr>
          <w:rFonts w:ascii="Sylfaen" w:hAnsi="Sylfaen" w:cstheme="minorHAnsi"/>
          <w:color w:val="000000" w:themeColor="text1"/>
          <w:sz w:val="20"/>
          <w:szCs w:val="20"/>
          <w:lang w:val="ka-GE"/>
        </w:rPr>
        <w:t>შემსრულებელ</w:t>
      </w:r>
      <w:r w:rsidR="00983EEE" w:rsidRPr="00963C30">
        <w:rPr>
          <w:rFonts w:ascii="Sylfaen" w:hAnsi="Sylfaen" w:cstheme="minorHAnsi"/>
          <w:color w:val="000000" w:themeColor="text1"/>
          <w:sz w:val="20"/>
          <w:szCs w:val="20"/>
          <w:lang w:val="ka-GE"/>
        </w:rPr>
        <w:t>ი</w:t>
      </w:r>
      <w:r w:rsidR="00A53314" w:rsidRPr="00963C30">
        <w:rPr>
          <w:rFonts w:ascii="Sylfaen" w:hAnsi="Sylfaen" w:cstheme="minorHAnsi"/>
          <w:color w:val="000000" w:themeColor="text1"/>
          <w:sz w:val="20"/>
          <w:szCs w:val="20"/>
          <w:lang w:val="ka-GE"/>
        </w:rPr>
        <w:t xml:space="preserve">“ </w:t>
      </w:r>
      <w:r w:rsidR="004A4016" w:rsidRPr="00963C30">
        <w:rPr>
          <w:rFonts w:ascii="Sylfaen" w:hAnsi="Sylfaen" w:cstheme="minorHAnsi"/>
          <w:color w:val="000000" w:themeColor="text1"/>
          <w:sz w:val="20"/>
          <w:szCs w:val="20"/>
          <w:lang w:val="ka-GE"/>
        </w:rPr>
        <w:t>დანართი</w:t>
      </w:r>
      <w:r w:rsidR="00963C30">
        <w:rPr>
          <w:rFonts w:ascii="Sylfaen" w:hAnsi="Sylfaen" w:cstheme="minorHAnsi"/>
          <w:color w:val="000000" w:themeColor="text1"/>
          <w:sz w:val="20"/>
          <w:szCs w:val="20"/>
          <w:lang w:val="ka-GE"/>
        </w:rPr>
        <w:t xml:space="preserve"> N</w:t>
      </w:r>
      <w:r w:rsidR="001F6194">
        <w:rPr>
          <w:rFonts w:ascii="Sylfaen" w:hAnsi="Sylfaen" w:cstheme="minorHAnsi"/>
          <w:color w:val="000000" w:themeColor="text1"/>
          <w:sz w:val="20"/>
          <w:szCs w:val="20"/>
          <w:lang w:val="ka-GE"/>
        </w:rPr>
        <w:t>7</w:t>
      </w:r>
      <w:r w:rsidR="00B61392">
        <w:rPr>
          <w:rFonts w:ascii="Sylfaen" w:hAnsi="Sylfaen" w:cstheme="minorHAnsi"/>
          <w:color w:val="000000" w:themeColor="text1"/>
          <w:sz w:val="20"/>
          <w:szCs w:val="20"/>
          <w:lang w:val="ka-GE"/>
        </w:rPr>
        <w:t>-ის</w:t>
      </w:r>
      <w:r w:rsidR="00F56D1A" w:rsidRPr="00963C30">
        <w:rPr>
          <w:rFonts w:ascii="Sylfaen" w:hAnsi="Sylfaen" w:cstheme="minorHAnsi"/>
          <w:color w:val="000000" w:themeColor="text1"/>
          <w:sz w:val="20"/>
          <w:szCs w:val="20"/>
          <w:lang w:val="ka-GE"/>
        </w:rPr>
        <w:t xml:space="preserve"> </w:t>
      </w:r>
      <w:r w:rsidR="00983EEE" w:rsidRPr="00963C30">
        <w:rPr>
          <w:rFonts w:ascii="Sylfaen" w:hAnsi="Sylfaen" w:cstheme="minorHAnsi"/>
          <w:color w:val="000000" w:themeColor="text1"/>
          <w:sz w:val="20"/>
          <w:szCs w:val="20"/>
          <w:lang w:val="ka-GE"/>
        </w:rPr>
        <w:t>ფორმით,</w:t>
      </w:r>
      <w:r w:rsidR="00CE6819" w:rsidRPr="005A66A8">
        <w:rPr>
          <w:rFonts w:ascii="Sylfaen" w:hAnsi="Sylfaen" w:cstheme="minorHAnsi"/>
          <w:color w:val="000000" w:themeColor="text1"/>
          <w:sz w:val="20"/>
          <w:szCs w:val="20"/>
          <w:lang w:val="ka-GE"/>
        </w:rPr>
        <w:t xml:space="preserve"> რომელიც ასახავს ფაქტობრივად შესრულებული/შესასრულებელი იმ სამუშაოების აღწერილობას ან/და მოცულობებს, რომელსაც არ ითვალისწინებდა </w:t>
      </w:r>
      <w:r w:rsidR="001D4812" w:rsidRPr="005A66A8">
        <w:rPr>
          <w:rFonts w:ascii="Sylfaen" w:hAnsi="Sylfaen" w:cstheme="minorHAnsi"/>
          <w:color w:val="000000" w:themeColor="text1"/>
          <w:sz w:val="20"/>
          <w:szCs w:val="20"/>
          <w:lang w:val="ka-GE"/>
        </w:rPr>
        <w:t>„</w:t>
      </w:r>
      <w:r w:rsidR="00CE6819" w:rsidRPr="005A66A8">
        <w:rPr>
          <w:rFonts w:ascii="Sylfaen" w:hAnsi="Sylfaen" w:cstheme="minorHAnsi"/>
          <w:color w:val="000000" w:themeColor="text1"/>
          <w:sz w:val="20"/>
          <w:szCs w:val="20"/>
          <w:lang w:val="ka-GE"/>
        </w:rPr>
        <w:t>ხელშეკრულება</w:t>
      </w:r>
      <w:r w:rsidR="001D4812" w:rsidRPr="005A66A8">
        <w:rPr>
          <w:rFonts w:ascii="Sylfaen" w:hAnsi="Sylfaen" w:cstheme="minorHAnsi"/>
          <w:color w:val="000000" w:themeColor="text1"/>
          <w:sz w:val="20"/>
          <w:szCs w:val="20"/>
          <w:lang w:val="ka-GE"/>
        </w:rPr>
        <w:t>“</w:t>
      </w:r>
      <w:r w:rsidR="00E95598" w:rsidRPr="005A66A8">
        <w:rPr>
          <w:rFonts w:ascii="Sylfaen" w:hAnsi="Sylfaen" w:cstheme="minorHAnsi"/>
          <w:color w:val="000000" w:themeColor="text1"/>
          <w:sz w:val="20"/>
          <w:szCs w:val="20"/>
          <w:lang w:val="ka-GE"/>
        </w:rPr>
        <w:t xml:space="preserve"> </w:t>
      </w:r>
      <w:r w:rsidR="00CE6819" w:rsidRPr="005A66A8">
        <w:rPr>
          <w:rFonts w:ascii="Sylfaen" w:hAnsi="Sylfaen" w:cstheme="minorHAnsi"/>
          <w:color w:val="000000" w:themeColor="text1"/>
          <w:sz w:val="20"/>
          <w:szCs w:val="20"/>
          <w:lang w:val="ka-GE"/>
        </w:rPr>
        <w:t xml:space="preserve">ან </w:t>
      </w:r>
      <w:r w:rsidR="00983EEE" w:rsidRPr="005A66A8">
        <w:rPr>
          <w:rFonts w:ascii="Sylfaen" w:hAnsi="Sylfaen" w:cstheme="minorHAnsi"/>
          <w:color w:val="000000" w:themeColor="text1"/>
          <w:sz w:val="20"/>
          <w:szCs w:val="20"/>
          <w:lang w:val="ka-GE"/>
        </w:rPr>
        <w:t xml:space="preserve">ფაქტობრივად შესრულებული მოცულობები განსხვავდება სახელშეკრულებო მოცულობებისგან. </w:t>
      </w:r>
      <w:r w:rsidR="008C44BA" w:rsidRPr="005A66A8">
        <w:rPr>
          <w:rFonts w:ascii="Sylfaen" w:hAnsi="Sylfaen" w:cstheme="minorHAnsi"/>
          <w:color w:val="000000" w:themeColor="text1"/>
          <w:sz w:val="20"/>
          <w:szCs w:val="20"/>
          <w:lang w:val="ka-GE"/>
        </w:rPr>
        <w:t>„</w:t>
      </w:r>
      <w:r w:rsidR="00983EEE" w:rsidRPr="005A66A8">
        <w:rPr>
          <w:rFonts w:ascii="Sylfaen" w:hAnsi="Sylfaen" w:cstheme="minorHAnsi"/>
          <w:color w:val="000000" w:themeColor="text1"/>
          <w:sz w:val="20"/>
          <w:szCs w:val="20"/>
          <w:lang w:val="ka-GE"/>
        </w:rPr>
        <w:t>ცვლილების აქტის</w:t>
      </w:r>
      <w:r w:rsidR="008C44BA" w:rsidRPr="005A66A8">
        <w:rPr>
          <w:rFonts w:ascii="Sylfaen" w:hAnsi="Sylfaen" w:cstheme="minorHAnsi"/>
          <w:color w:val="000000" w:themeColor="text1"/>
          <w:sz w:val="20"/>
          <w:szCs w:val="20"/>
          <w:lang w:val="ka-GE"/>
        </w:rPr>
        <w:t>“</w:t>
      </w:r>
      <w:r w:rsidR="00983EEE" w:rsidRPr="005A66A8">
        <w:rPr>
          <w:rFonts w:ascii="Sylfaen" w:hAnsi="Sylfaen" w:cstheme="minorHAnsi"/>
          <w:color w:val="000000" w:themeColor="text1"/>
          <w:sz w:val="20"/>
          <w:szCs w:val="20"/>
          <w:lang w:val="ka-GE"/>
        </w:rPr>
        <w:t xml:space="preserve"> ტექსტური ნაწილი ასახავს ინფორმაციას ცვლილების საჭიროებისა და სამუშაოების მიწოდების ვადების შესახებ.</w:t>
      </w:r>
      <w:r w:rsidR="001A0315" w:rsidRPr="005A66A8">
        <w:rPr>
          <w:rFonts w:ascii="Sylfaen" w:hAnsi="Sylfaen" w:cstheme="minorHAnsi"/>
          <w:color w:val="000000" w:themeColor="text1"/>
          <w:sz w:val="20"/>
          <w:szCs w:val="20"/>
          <w:lang w:val="ka-GE"/>
        </w:rPr>
        <w:t xml:space="preserve"> </w:t>
      </w:r>
    </w:p>
    <w:p w14:paraId="77E4CEC6" w14:textId="41E1F5C2" w:rsidR="005A66A8"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5A66A8">
        <w:rPr>
          <w:rFonts w:ascii="Sylfaen" w:hAnsi="Sylfaen" w:cstheme="minorHAnsi"/>
          <w:b/>
          <w:sz w:val="20"/>
          <w:szCs w:val="20"/>
          <w:lang w:val="ka-GE"/>
        </w:rPr>
        <w:t xml:space="preserve">გამოყენებული მასალის </w:t>
      </w:r>
      <w:r w:rsidR="00B61392">
        <w:rPr>
          <w:rFonts w:ascii="Sylfaen" w:hAnsi="Sylfaen" w:cstheme="minorHAnsi"/>
          <w:b/>
          <w:sz w:val="20"/>
          <w:szCs w:val="20"/>
          <w:lang w:val="ka-GE"/>
        </w:rPr>
        <w:t>სერტიფი</w:t>
      </w:r>
      <w:r w:rsidRPr="005A66A8">
        <w:rPr>
          <w:rFonts w:ascii="Sylfaen" w:hAnsi="Sylfaen" w:cstheme="minorHAnsi"/>
          <w:b/>
          <w:sz w:val="20"/>
          <w:szCs w:val="20"/>
          <w:lang w:val="ka-GE"/>
        </w:rPr>
        <w:t>კატები</w:t>
      </w:r>
    </w:p>
    <w:p w14:paraId="2F77A1D3" w14:textId="77777777" w:rsidR="005A66A8"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5A66A8">
        <w:rPr>
          <w:rFonts w:ascii="Sylfaen" w:hAnsi="Sylfaen" w:cstheme="minorHAnsi"/>
          <w:b/>
          <w:sz w:val="20"/>
          <w:szCs w:val="20"/>
          <w:lang w:val="ka-GE"/>
        </w:rPr>
        <w:t>გამოყენებული მასალების ლაბორატორიული გამოცდის აქტი</w:t>
      </w:r>
    </w:p>
    <w:p w14:paraId="7EC6A32B" w14:textId="77777777" w:rsidR="005A66A8"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5A66A8">
        <w:rPr>
          <w:rFonts w:ascii="Sylfaen" w:hAnsi="Sylfaen" w:cstheme="minorHAnsi"/>
          <w:b/>
          <w:sz w:val="20"/>
          <w:szCs w:val="20"/>
          <w:lang w:val="ka-GE"/>
        </w:rPr>
        <w:t>ჰიდრავლიკური გამოცდის აქტი</w:t>
      </w:r>
    </w:p>
    <w:p w14:paraId="2FFF269B" w14:textId="77777777" w:rsidR="005A66A8"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5A66A8">
        <w:rPr>
          <w:rFonts w:ascii="Sylfaen" w:hAnsi="Sylfaen" w:cstheme="minorHAnsi"/>
          <w:b/>
          <w:sz w:val="20"/>
          <w:szCs w:val="20"/>
          <w:lang w:val="ka-GE"/>
        </w:rPr>
        <w:t>ქსელის გარეცხვის ლაბორატორიული შემოწმების აქტი</w:t>
      </w:r>
    </w:p>
    <w:p w14:paraId="034B82A3" w14:textId="77777777" w:rsidR="005A66A8" w:rsidRDefault="00983EEE"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5A66A8">
        <w:rPr>
          <w:rFonts w:ascii="Sylfaen" w:hAnsi="Sylfaen" w:cstheme="minorHAnsi"/>
          <w:b/>
          <w:sz w:val="20"/>
          <w:szCs w:val="20"/>
          <w:lang w:val="ka-GE"/>
        </w:rPr>
        <w:t>საშემსრულებლო</w:t>
      </w:r>
      <w:r w:rsidR="00D84D22" w:rsidRPr="005A66A8">
        <w:rPr>
          <w:rFonts w:ascii="Sylfaen" w:hAnsi="Sylfaen" w:cstheme="minorHAnsi"/>
          <w:b/>
          <w:sz w:val="20"/>
          <w:szCs w:val="20"/>
          <w:lang w:val="ka-GE"/>
        </w:rPr>
        <w:t xml:space="preserve"> ნახაზი</w:t>
      </w:r>
      <w:r w:rsidR="007A5143" w:rsidRPr="005A66A8">
        <w:rPr>
          <w:rFonts w:ascii="Sylfaen" w:hAnsi="Sylfaen" w:cstheme="minorHAnsi"/>
          <w:b/>
          <w:sz w:val="20"/>
          <w:szCs w:val="20"/>
        </w:rPr>
        <w:t xml:space="preserve"> </w:t>
      </w:r>
      <w:r w:rsidR="007A5143" w:rsidRPr="005A66A8">
        <w:rPr>
          <w:rFonts w:ascii="Sylfaen" w:hAnsi="Sylfaen" w:cstheme="minorHAnsi"/>
          <w:sz w:val="20"/>
          <w:szCs w:val="20"/>
          <w:lang w:val="ka-GE"/>
        </w:rPr>
        <w:t>არის</w:t>
      </w:r>
      <w:r w:rsidR="007A5143" w:rsidRPr="005A66A8">
        <w:rPr>
          <w:rFonts w:ascii="Sylfaen" w:hAnsi="Sylfaen" w:cstheme="minorHAnsi"/>
          <w:b/>
          <w:sz w:val="20"/>
          <w:szCs w:val="20"/>
          <w:lang w:val="ka-GE"/>
        </w:rPr>
        <w:t xml:space="preserve"> </w:t>
      </w:r>
      <w:r w:rsidR="007A5143" w:rsidRPr="005A66A8">
        <w:rPr>
          <w:rFonts w:ascii="Sylfaen" w:hAnsi="Sylfaen" w:cstheme="minorHAnsi"/>
          <w:sz w:val="20"/>
          <w:szCs w:val="20"/>
          <w:lang w:val="ka-GE"/>
        </w:rPr>
        <w:t xml:space="preserve">ფაქტობრივად შესრულებული </w:t>
      </w:r>
      <w:r w:rsidR="001F47E7" w:rsidRPr="005A66A8">
        <w:rPr>
          <w:rFonts w:ascii="Sylfaen" w:hAnsi="Sylfaen" w:cstheme="minorHAnsi"/>
          <w:sz w:val="20"/>
          <w:szCs w:val="20"/>
          <w:lang w:val="ka-GE"/>
        </w:rPr>
        <w:t>„</w:t>
      </w:r>
      <w:r w:rsidR="007A5143" w:rsidRPr="005A66A8">
        <w:rPr>
          <w:rFonts w:ascii="Sylfaen" w:hAnsi="Sylfaen" w:cstheme="minorHAnsi"/>
          <w:sz w:val="20"/>
          <w:szCs w:val="20"/>
          <w:lang w:val="ka-GE"/>
        </w:rPr>
        <w:t>სამუშაოების</w:t>
      </w:r>
      <w:r w:rsidR="001F47E7" w:rsidRPr="005A66A8">
        <w:rPr>
          <w:rFonts w:ascii="Sylfaen" w:hAnsi="Sylfaen" w:cstheme="minorHAnsi"/>
          <w:sz w:val="20"/>
          <w:szCs w:val="20"/>
          <w:lang w:val="ka-GE"/>
        </w:rPr>
        <w:t>“</w:t>
      </w:r>
      <w:r w:rsidR="007A5143" w:rsidRPr="005A66A8">
        <w:rPr>
          <w:rFonts w:ascii="Sylfaen" w:hAnsi="Sylfaen" w:cstheme="minorHAnsi"/>
          <w:sz w:val="20"/>
          <w:szCs w:val="20"/>
          <w:lang w:val="ka-GE"/>
        </w:rPr>
        <w:t xml:space="preserve"> ელექტრონული</w:t>
      </w:r>
      <w:r w:rsidR="00F81443" w:rsidRPr="005A66A8">
        <w:rPr>
          <w:rFonts w:ascii="Sylfaen" w:hAnsi="Sylfaen" w:cstheme="minorHAnsi"/>
          <w:sz w:val="20"/>
          <w:szCs w:val="20"/>
          <w:lang w:val="ka-GE"/>
        </w:rPr>
        <w:t>-</w:t>
      </w:r>
      <w:r w:rsidR="007A5143" w:rsidRPr="005A66A8">
        <w:rPr>
          <w:rFonts w:ascii="Sylfaen" w:hAnsi="Sylfaen" w:cstheme="minorHAnsi"/>
          <w:sz w:val="20"/>
          <w:szCs w:val="20"/>
          <w:lang w:val="ka-GE"/>
        </w:rPr>
        <w:t>ვექტორული(</w:t>
      </w:r>
      <w:r w:rsidR="007A5143" w:rsidRPr="005A66A8">
        <w:rPr>
          <w:rFonts w:ascii="Sylfaen" w:hAnsi="Sylfaen" w:cstheme="minorHAnsi"/>
          <w:sz w:val="20"/>
          <w:szCs w:val="20"/>
        </w:rPr>
        <w:t xml:space="preserve">.mdb) </w:t>
      </w:r>
      <w:r w:rsidR="007A5143" w:rsidRPr="005A66A8">
        <w:rPr>
          <w:rFonts w:ascii="Sylfaen" w:hAnsi="Sylfaen" w:cstheme="minorHAnsi"/>
          <w:sz w:val="20"/>
          <w:szCs w:val="20"/>
          <w:lang w:val="ka-GE"/>
        </w:rPr>
        <w:t xml:space="preserve"> და</w:t>
      </w:r>
      <w:r w:rsidR="00F81443" w:rsidRPr="005A66A8">
        <w:rPr>
          <w:rFonts w:ascii="Sylfaen" w:hAnsi="Sylfaen" w:cstheme="minorHAnsi"/>
          <w:sz w:val="20"/>
          <w:szCs w:val="20"/>
          <w:lang w:val="ka-GE"/>
        </w:rPr>
        <w:t xml:space="preserve"> </w:t>
      </w:r>
      <w:r w:rsidR="007A5143" w:rsidRPr="005A66A8">
        <w:rPr>
          <w:rFonts w:ascii="Sylfaen" w:hAnsi="Sylfaen" w:cstheme="minorHAnsi"/>
          <w:sz w:val="20"/>
          <w:szCs w:val="20"/>
          <w:lang w:val="ka-GE"/>
        </w:rPr>
        <w:t>ნაბეჭდი ვერსია.</w:t>
      </w:r>
    </w:p>
    <w:p w14:paraId="222F3DDC" w14:textId="3977F201" w:rsidR="005A66A8" w:rsidRPr="0057563E" w:rsidRDefault="005652E4"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Pr>
          <w:rFonts w:ascii="Sylfaen" w:hAnsi="Sylfaen" w:cstheme="minorHAnsi"/>
          <w:b/>
          <w:sz w:val="20"/>
          <w:szCs w:val="20"/>
          <w:lang w:val="ka-GE"/>
        </w:rPr>
        <w:t>მიღება - ჩაბარებ</w:t>
      </w:r>
      <w:r w:rsidR="007A5143" w:rsidRPr="00DF6EF0">
        <w:rPr>
          <w:rFonts w:ascii="Sylfaen" w:hAnsi="Sylfaen" w:cstheme="minorHAnsi"/>
          <w:b/>
          <w:sz w:val="20"/>
          <w:szCs w:val="20"/>
          <w:lang w:val="ka-GE"/>
        </w:rPr>
        <w:t xml:space="preserve">ის </w:t>
      </w:r>
      <w:r w:rsidR="00B61392">
        <w:rPr>
          <w:rFonts w:ascii="Sylfaen" w:hAnsi="Sylfaen" w:cstheme="minorHAnsi"/>
          <w:b/>
          <w:sz w:val="20"/>
          <w:szCs w:val="20"/>
          <w:lang w:val="ka-GE"/>
        </w:rPr>
        <w:t>სერტიფი</w:t>
      </w:r>
      <w:r w:rsidR="007A5143" w:rsidRPr="00DF6EF0">
        <w:rPr>
          <w:rFonts w:ascii="Sylfaen" w:hAnsi="Sylfaen" w:cstheme="minorHAnsi"/>
          <w:b/>
          <w:sz w:val="20"/>
          <w:szCs w:val="20"/>
          <w:lang w:val="ka-GE"/>
        </w:rPr>
        <w:t xml:space="preserve">კატი </w:t>
      </w:r>
      <w:r w:rsidR="007A5143" w:rsidRPr="00DF6EF0">
        <w:rPr>
          <w:rFonts w:ascii="Sylfaen" w:hAnsi="Sylfaen" w:cstheme="minorHAnsi"/>
          <w:sz w:val="20"/>
          <w:szCs w:val="20"/>
          <w:lang w:val="ka-GE"/>
        </w:rPr>
        <w:t xml:space="preserve">ნიშნავს </w:t>
      </w:r>
      <w:r w:rsidR="00C65654" w:rsidRPr="00DF6EF0">
        <w:rPr>
          <w:rFonts w:ascii="Sylfaen" w:hAnsi="Sylfaen" w:cstheme="minorHAnsi"/>
          <w:sz w:val="20"/>
          <w:szCs w:val="20"/>
          <w:lang w:val="ka-GE"/>
        </w:rPr>
        <w:t>„</w:t>
      </w:r>
      <w:r w:rsidR="00C477D6" w:rsidRPr="00DF6EF0">
        <w:rPr>
          <w:rFonts w:ascii="Sylfaen" w:hAnsi="Sylfaen" w:cstheme="minorHAnsi"/>
          <w:sz w:val="20"/>
          <w:szCs w:val="20"/>
          <w:lang w:val="ka-GE"/>
        </w:rPr>
        <w:t>შემსრულებლ</w:t>
      </w:r>
      <w:r w:rsidR="00C65654" w:rsidRPr="00DF6EF0">
        <w:rPr>
          <w:rFonts w:ascii="Sylfaen" w:hAnsi="Sylfaen" w:cstheme="minorHAnsi"/>
          <w:sz w:val="20"/>
          <w:szCs w:val="20"/>
          <w:lang w:val="ka-GE"/>
        </w:rPr>
        <w:t xml:space="preserve">ის“ </w:t>
      </w:r>
      <w:r w:rsidR="007A5143" w:rsidRPr="00DF6EF0">
        <w:rPr>
          <w:rFonts w:ascii="Sylfaen" w:hAnsi="Sylfaen" w:cstheme="minorHAnsi"/>
          <w:sz w:val="20"/>
          <w:szCs w:val="20"/>
          <w:lang w:val="ka-GE"/>
        </w:rPr>
        <w:t>მიერ</w:t>
      </w:r>
      <w:r w:rsidR="00DF6EF0" w:rsidRPr="00DF6EF0">
        <w:rPr>
          <w:rFonts w:ascii="Sylfaen" w:hAnsi="Sylfaen" w:cstheme="minorHAnsi"/>
          <w:sz w:val="20"/>
          <w:szCs w:val="20"/>
          <w:lang w:val="ka-GE"/>
        </w:rPr>
        <w:t xml:space="preserve"> დანართი</w:t>
      </w:r>
      <w:r w:rsidR="001F6194">
        <w:rPr>
          <w:rFonts w:ascii="Sylfaen" w:hAnsi="Sylfaen" w:cstheme="minorHAnsi"/>
          <w:sz w:val="20"/>
          <w:szCs w:val="20"/>
          <w:lang w:val="ka-GE"/>
        </w:rPr>
        <w:t xml:space="preserve"> N8</w:t>
      </w:r>
      <w:r w:rsidR="00B61392">
        <w:rPr>
          <w:rFonts w:ascii="Sylfaen" w:hAnsi="Sylfaen" w:cstheme="minorHAnsi"/>
          <w:sz w:val="20"/>
          <w:szCs w:val="20"/>
          <w:lang w:val="ka-GE"/>
        </w:rPr>
        <w:t>-ის</w:t>
      </w:r>
      <w:r w:rsidR="00DF6EF0" w:rsidRPr="00DF6EF0">
        <w:rPr>
          <w:rFonts w:ascii="Sylfaen" w:hAnsi="Sylfaen" w:cstheme="minorHAnsi"/>
          <w:sz w:val="20"/>
          <w:szCs w:val="20"/>
          <w:lang w:val="ka-GE"/>
        </w:rPr>
        <w:t xml:space="preserve"> შესაბამისად </w:t>
      </w:r>
      <w:r w:rsidR="00DF6EF0" w:rsidRPr="0057563E">
        <w:rPr>
          <w:rFonts w:ascii="Sylfaen" w:hAnsi="Sylfaen" w:cstheme="minorHAnsi"/>
          <w:sz w:val="20"/>
          <w:szCs w:val="20"/>
          <w:lang w:val="ka-GE"/>
        </w:rPr>
        <w:t>შედგენილ და</w:t>
      </w:r>
      <w:r w:rsidR="007A5143" w:rsidRPr="0057563E">
        <w:rPr>
          <w:rFonts w:ascii="Sylfaen" w:hAnsi="Sylfaen" w:cstheme="minorHAnsi"/>
          <w:sz w:val="20"/>
          <w:szCs w:val="20"/>
          <w:lang w:val="ka-GE"/>
        </w:rPr>
        <w:t xml:space="preserve"> წარმოდგენილ</w:t>
      </w:r>
      <w:r w:rsidR="00652239" w:rsidRPr="0057563E">
        <w:rPr>
          <w:rFonts w:ascii="Sylfaen" w:hAnsi="Sylfaen" w:cstheme="minorHAnsi"/>
          <w:sz w:val="20"/>
          <w:szCs w:val="20"/>
          <w:lang w:val="ka-GE"/>
        </w:rPr>
        <w:t xml:space="preserve"> და </w:t>
      </w:r>
      <w:r w:rsidR="00C65654" w:rsidRPr="0057563E">
        <w:rPr>
          <w:rFonts w:ascii="Sylfaen" w:hAnsi="Sylfaen" w:cstheme="minorHAnsi"/>
          <w:sz w:val="20"/>
          <w:szCs w:val="20"/>
          <w:lang w:val="ka-GE"/>
        </w:rPr>
        <w:t>„დამკვეთის“</w:t>
      </w:r>
      <w:r w:rsidR="002B633B" w:rsidRPr="0057563E">
        <w:rPr>
          <w:rFonts w:ascii="Sylfaen" w:hAnsi="Sylfaen" w:cstheme="minorHAnsi"/>
          <w:sz w:val="20"/>
          <w:szCs w:val="20"/>
          <w:lang w:val="ka-GE"/>
        </w:rPr>
        <w:t xml:space="preserve"> </w:t>
      </w:r>
      <w:r w:rsidR="00652239" w:rsidRPr="0057563E">
        <w:rPr>
          <w:rFonts w:ascii="Sylfaen" w:hAnsi="Sylfaen" w:cstheme="minorHAnsi"/>
          <w:sz w:val="20"/>
          <w:szCs w:val="20"/>
          <w:lang w:val="ka-GE"/>
        </w:rPr>
        <w:t>მიერ დამოწმებულ</w:t>
      </w:r>
      <w:r w:rsidR="007A5143" w:rsidRPr="0057563E">
        <w:rPr>
          <w:rFonts w:ascii="Sylfaen" w:hAnsi="Sylfaen" w:cstheme="minorHAnsi"/>
          <w:sz w:val="20"/>
          <w:szCs w:val="20"/>
          <w:lang w:val="ka-GE"/>
        </w:rPr>
        <w:t xml:space="preserve"> დოკუმენტს, რომელიც ასახავს შეთანხმებას </w:t>
      </w:r>
      <w:r w:rsidR="002B633B" w:rsidRPr="0057563E">
        <w:rPr>
          <w:rFonts w:ascii="Sylfaen" w:hAnsi="Sylfaen" w:cstheme="minorHAnsi"/>
          <w:sz w:val="20"/>
          <w:szCs w:val="20"/>
          <w:lang w:val="ka-GE"/>
        </w:rPr>
        <w:t>„</w:t>
      </w:r>
      <w:r w:rsidR="007A5143" w:rsidRPr="0057563E">
        <w:rPr>
          <w:rFonts w:ascii="Sylfaen" w:hAnsi="Sylfaen" w:cstheme="minorHAnsi"/>
          <w:sz w:val="20"/>
          <w:szCs w:val="20"/>
          <w:lang w:val="ka-GE"/>
        </w:rPr>
        <w:t>მხარეებს</w:t>
      </w:r>
      <w:r w:rsidR="002B633B" w:rsidRPr="0057563E">
        <w:rPr>
          <w:rFonts w:ascii="Sylfaen" w:hAnsi="Sylfaen" w:cstheme="minorHAnsi"/>
          <w:sz w:val="20"/>
          <w:szCs w:val="20"/>
          <w:lang w:val="ka-GE"/>
        </w:rPr>
        <w:t>“</w:t>
      </w:r>
      <w:r w:rsidR="007A5143" w:rsidRPr="0057563E">
        <w:rPr>
          <w:rFonts w:ascii="Sylfaen" w:hAnsi="Sylfaen" w:cstheme="minorHAnsi"/>
          <w:sz w:val="20"/>
          <w:szCs w:val="20"/>
          <w:lang w:val="ka-GE"/>
        </w:rPr>
        <w:t xml:space="preserve"> შორის სამუშაოების დასრულებასა და მიღებასთან დაკავშირებით. </w:t>
      </w:r>
    </w:p>
    <w:p w14:paraId="139F0211" w14:textId="498BDF1D" w:rsidR="00A35B7C" w:rsidRPr="005A66A8" w:rsidRDefault="00D84D22" w:rsidP="002622B4">
      <w:pPr>
        <w:pStyle w:val="ListParagraph"/>
        <w:numPr>
          <w:ilvl w:val="0"/>
          <w:numId w:val="7"/>
        </w:numPr>
        <w:spacing w:before="100" w:beforeAutospacing="1" w:after="100" w:afterAutospacing="1" w:line="240" w:lineRule="auto"/>
        <w:ind w:left="1080"/>
        <w:jc w:val="both"/>
        <w:rPr>
          <w:rFonts w:ascii="Sylfaen" w:hAnsi="Sylfaen" w:cstheme="minorHAnsi"/>
          <w:sz w:val="20"/>
          <w:szCs w:val="20"/>
          <w:lang w:val="ka-GE"/>
        </w:rPr>
      </w:pPr>
      <w:r w:rsidRPr="0057563E">
        <w:rPr>
          <w:rFonts w:ascii="Sylfaen" w:hAnsi="Sylfaen" w:cstheme="minorHAnsi"/>
          <w:b/>
          <w:sz w:val="20"/>
          <w:szCs w:val="20"/>
          <w:lang w:val="ka-GE"/>
        </w:rPr>
        <w:t>ექსპლუატაციაში მიღების აქტი</w:t>
      </w:r>
      <w:r w:rsidR="00652239" w:rsidRPr="0057563E">
        <w:rPr>
          <w:rFonts w:ascii="Sylfaen" w:hAnsi="Sylfaen" w:cstheme="minorHAnsi"/>
          <w:b/>
          <w:sz w:val="20"/>
          <w:szCs w:val="20"/>
          <w:lang w:val="ka-GE"/>
        </w:rPr>
        <w:t xml:space="preserve"> </w:t>
      </w:r>
      <w:r w:rsidR="00652239" w:rsidRPr="0057563E">
        <w:rPr>
          <w:rFonts w:ascii="Sylfaen" w:hAnsi="Sylfaen" w:cstheme="minorHAnsi"/>
          <w:sz w:val="20"/>
          <w:szCs w:val="20"/>
          <w:lang w:val="ka-GE"/>
        </w:rPr>
        <w:t xml:space="preserve">ნიშნავს </w:t>
      </w:r>
      <w:r w:rsidR="00C65654" w:rsidRPr="0057563E">
        <w:rPr>
          <w:rFonts w:ascii="Sylfaen" w:hAnsi="Sylfaen" w:cstheme="minorHAnsi"/>
          <w:sz w:val="20"/>
          <w:szCs w:val="20"/>
          <w:lang w:val="ka-GE"/>
        </w:rPr>
        <w:t xml:space="preserve">„შემსრულებლის“ </w:t>
      </w:r>
      <w:r w:rsidR="00652239" w:rsidRPr="0057563E">
        <w:rPr>
          <w:rFonts w:ascii="Sylfaen" w:hAnsi="Sylfaen" w:cstheme="minorHAnsi"/>
          <w:sz w:val="20"/>
          <w:szCs w:val="20"/>
          <w:lang w:val="ka-GE"/>
        </w:rPr>
        <w:t xml:space="preserve">მიერ </w:t>
      </w:r>
      <w:r w:rsidR="00111A27" w:rsidRPr="0057563E">
        <w:rPr>
          <w:rFonts w:ascii="Sylfaen" w:hAnsi="Sylfaen" w:cstheme="minorHAnsi"/>
          <w:sz w:val="20"/>
          <w:szCs w:val="20"/>
          <w:lang w:val="ka-GE"/>
        </w:rPr>
        <w:t>დანართი N</w:t>
      </w:r>
      <w:r w:rsidR="001F6194">
        <w:rPr>
          <w:rFonts w:ascii="Sylfaen" w:hAnsi="Sylfaen" w:cstheme="minorHAnsi"/>
          <w:sz w:val="20"/>
          <w:szCs w:val="20"/>
          <w:lang w:val="ka-GE"/>
        </w:rPr>
        <w:t>9</w:t>
      </w:r>
      <w:r w:rsidR="00550434">
        <w:rPr>
          <w:rFonts w:ascii="Sylfaen" w:hAnsi="Sylfaen" w:cstheme="minorHAnsi"/>
          <w:sz w:val="20"/>
          <w:szCs w:val="20"/>
          <w:lang w:val="ka-GE"/>
        </w:rPr>
        <w:t>-ის</w:t>
      </w:r>
      <w:r w:rsidR="00111A27" w:rsidRPr="0057563E">
        <w:rPr>
          <w:rFonts w:ascii="Sylfaen" w:hAnsi="Sylfaen" w:cstheme="minorHAnsi"/>
          <w:sz w:val="20"/>
          <w:szCs w:val="20"/>
          <w:lang w:val="ka-GE"/>
        </w:rPr>
        <w:t xml:space="preserve"> შესაბამისად მომზადებულ </w:t>
      </w:r>
      <w:r w:rsidR="0057563E" w:rsidRPr="0057563E">
        <w:rPr>
          <w:rFonts w:ascii="Sylfaen" w:hAnsi="Sylfaen" w:cstheme="minorHAnsi"/>
          <w:sz w:val="20"/>
          <w:szCs w:val="20"/>
          <w:lang w:val="ka-GE"/>
        </w:rPr>
        <w:t>და წ</w:t>
      </w:r>
      <w:r w:rsidR="00550434">
        <w:rPr>
          <w:rFonts w:ascii="Sylfaen" w:hAnsi="Sylfaen" w:cstheme="minorHAnsi"/>
          <w:sz w:val="20"/>
          <w:szCs w:val="20"/>
          <w:lang w:val="ka-GE"/>
        </w:rPr>
        <w:t>ა</w:t>
      </w:r>
      <w:r w:rsidR="0057563E" w:rsidRPr="0057563E">
        <w:rPr>
          <w:rFonts w:ascii="Sylfaen" w:hAnsi="Sylfaen" w:cstheme="minorHAnsi"/>
          <w:sz w:val="20"/>
          <w:szCs w:val="20"/>
          <w:lang w:val="ka-GE"/>
        </w:rPr>
        <w:t xml:space="preserve">რმოდგენილ </w:t>
      </w:r>
      <w:r w:rsidR="00652239" w:rsidRPr="0057563E">
        <w:rPr>
          <w:rFonts w:ascii="Sylfaen" w:hAnsi="Sylfaen" w:cstheme="minorHAnsi"/>
          <w:sz w:val="20"/>
          <w:szCs w:val="20"/>
          <w:lang w:val="ka-GE"/>
        </w:rPr>
        <w:t xml:space="preserve">და </w:t>
      </w:r>
      <w:r w:rsidR="00C65654" w:rsidRPr="0057563E">
        <w:rPr>
          <w:rFonts w:ascii="Sylfaen" w:hAnsi="Sylfaen" w:cstheme="minorHAnsi"/>
          <w:sz w:val="20"/>
          <w:szCs w:val="20"/>
          <w:lang w:val="ka-GE"/>
        </w:rPr>
        <w:t xml:space="preserve">„დამკვეთის“ </w:t>
      </w:r>
      <w:r w:rsidR="00652239" w:rsidRPr="0057563E">
        <w:rPr>
          <w:rFonts w:ascii="Sylfaen" w:hAnsi="Sylfaen" w:cstheme="minorHAnsi"/>
          <w:sz w:val="20"/>
          <w:szCs w:val="20"/>
          <w:lang w:val="ka-GE"/>
        </w:rPr>
        <w:t xml:space="preserve">მიერ დამოწმებულ დოკუმენტს, რომელიც ასახავს </w:t>
      </w:r>
      <w:r w:rsidR="006B4B57" w:rsidRPr="0057563E">
        <w:rPr>
          <w:rFonts w:ascii="Sylfaen" w:hAnsi="Sylfaen" w:cstheme="minorHAnsi"/>
          <w:sz w:val="20"/>
          <w:szCs w:val="20"/>
          <w:lang w:val="ka-GE"/>
        </w:rPr>
        <w:t>„</w:t>
      </w:r>
      <w:r w:rsidR="00652239" w:rsidRPr="0057563E">
        <w:rPr>
          <w:rFonts w:ascii="Sylfaen" w:hAnsi="Sylfaen" w:cstheme="minorHAnsi"/>
          <w:sz w:val="20"/>
          <w:szCs w:val="20"/>
          <w:lang w:val="ka-GE"/>
        </w:rPr>
        <w:t>ხელშეკრულების</w:t>
      </w:r>
      <w:r w:rsidR="006B4B57" w:rsidRPr="0057563E">
        <w:rPr>
          <w:rFonts w:ascii="Sylfaen" w:hAnsi="Sylfaen" w:cstheme="minorHAnsi"/>
          <w:sz w:val="20"/>
          <w:szCs w:val="20"/>
          <w:lang w:val="ka-GE"/>
        </w:rPr>
        <w:t>“</w:t>
      </w:r>
      <w:r w:rsidR="00652239" w:rsidRPr="005A66A8">
        <w:rPr>
          <w:rFonts w:ascii="Sylfaen" w:hAnsi="Sylfaen" w:cstheme="minorHAnsi"/>
          <w:sz w:val="20"/>
          <w:szCs w:val="20"/>
          <w:lang w:val="ka-GE"/>
        </w:rPr>
        <w:t xml:space="preserve"> ფარგლებში შესრულებული </w:t>
      </w:r>
      <w:r w:rsidR="006B4B57" w:rsidRPr="005A66A8">
        <w:rPr>
          <w:rFonts w:ascii="Sylfaen" w:hAnsi="Sylfaen" w:cstheme="minorHAnsi"/>
          <w:sz w:val="20"/>
          <w:szCs w:val="20"/>
          <w:lang w:val="ka-GE"/>
        </w:rPr>
        <w:t>„</w:t>
      </w:r>
      <w:r w:rsidR="00652239" w:rsidRPr="005A66A8">
        <w:rPr>
          <w:rFonts w:ascii="Sylfaen" w:hAnsi="Sylfaen" w:cstheme="minorHAnsi"/>
          <w:sz w:val="20"/>
          <w:szCs w:val="20"/>
          <w:lang w:val="ka-GE"/>
        </w:rPr>
        <w:t>სამუშაოებისა</w:t>
      </w:r>
      <w:r w:rsidR="006B4B57" w:rsidRPr="005A66A8">
        <w:rPr>
          <w:rFonts w:ascii="Sylfaen" w:hAnsi="Sylfaen" w:cstheme="minorHAnsi"/>
          <w:sz w:val="20"/>
          <w:szCs w:val="20"/>
          <w:lang w:val="ka-GE"/>
        </w:rPr>
        <w:t>“</w:t>
      </w:r>
      <w:r w:rsidR="00652239" w:rsidRPr="005A66A8">
        <w:rPr>
          <w:rFonts w:ascii="Sylfaen" w:hAnsi="Sylfaen" w:cstheme="minorHAnsi"/>
          <w:sz w:val="20"/>
          <w:szCs w:val="20"/>
          <w:lang w:val="ka-GE"/>
        </w:rPr>
        <w:t xml:space="preserve"> და გამოყენებული მასალების/ძირითადი საშუალებების ექსპლუატაციაში მიღებას.</w:t>
      </w:r>
    </w:p>
    <w:p w14:paraId="7CB2B4F7" w14:textId="4C1BC049" w:rsidR="00FA6A73" w:rsidRPr="00B869CF" w:rsidRDefault="00FA6A73"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ხელშეკრულების ღირებულება </w:t>
      </w:r>
      <w:r w:rsidRPr="00B869CF">
        <w:rPr>
          <w:rFonts w:ascii="Sylfaen" w:hAnsi="Sylfaen" w:cstheme="minorHAnsi"/>
          <w:sz w:val="20"/>
          <w:szCs w:val="20"/>
          <w:lang w:val="ka-GE"/>
        </w:rPr>
        <w:t xml:space="preserve">ნიშნავს </w:t>
      </w:r>
      <w:r w:rsidR="00102537" w:rsidRPr="00B869CF">
        <w:rPr>
          <w:rFonts w:ascii="Sylfaen" w:hAnsi="Sylfaen" w:cstheme="minorHAnsi"/>
          <w:sz w:val="20"/>
          <w:szCs w:val="20"/>
          <w:lang w:val="ka-GE"/>
        </w:rPr>
        <w:t xml:space="preserve"> „მხარეთა“ შორის შეთანხმებულ „სამუშაოების“ ღირებულებას</w:t>
      </w:r>
      <w:r w:rsidR="004D127C" w:rsidRPr="00B869CF">
        <w:rPr>
          <w:rFonts w:ascii="Sylfaen" w:hAnsi="Sylfaen" w:cstheme="minorHAnsi"/>
          <w:sz w:val="20"/>
          <w:szCs w:val="20"/>
          <w:lang w:val="ka-GE"/>
        </w:rPr>
        <w:t xml:space="preserve"> ხარჯთაღრიცხვაში მოცემული ერთეული ღირებულებების შესაბამისად</w:t>
      </w:r>
      <w:r w:rsidR="00102537" w:rsidRPr="00B869CF">
        <w:rPr>
          <w:rFonts w:ascii="Sylfaen" w:hAnsi="Sylfaen" w:cstheme="minorHAnsi"/>
          <w:sz w:val="20"/>
          <w:szCs w:val="20"/>
          <w:lang w:val="ka-GE"/>
        </w:rPr>
        <w:t xml:space="preserve">. </w:t>
      </w:r>
    </w:p>
    <w:p w14:paraId="0DE1180D" w14:textId="77777777" w:rsidR="00FA6A73" w:rsidRPr="00B869CF" w:rsidRDefault="00FA6A73"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ფაქტიური ღირებულება </w:t>
      </w:r>
      <w:r w:rsidRPr="00B869CF">
        <w:rPr>
          <w:rFonts w:ascii="Sylfaen" w:hAnsi="Sylfaen" w:cstheme="minorHAnsi"/>
          <w:sz w:val="20"/>
          <w:szCs w:val="20"/>
          <w:lang w:val="ka-GE"/>
        </w:rPr>
        <w:t xml:space="preserve">ნიშნავს </w:t>
      </w:r>
      <w:r w:rsidR="004D127C" w:rsidRPr="00B869CF">
        <w:rPr>
          <w:rFonts w:ascii="Sylfaen" w:hAnsi="Sylfaen" w:cstheme="minorHAnsi"/>
          <w:sz w:val="20"/>
          <w:szCs w:val="20"/>
          <w:lang w:val="ka-GE"/>
        </w:rPr>
        <w:t>„</w:t>
      </w:r>
      <w:r w:rsidR="005E0DF8" w:rsidRPr="00B869CF">
        <w:rPr>
          <w:rFonts w:ascii="Sylfaen" w:hAnsi="Sylfaen" w:cstheme="minorHAnsi"/>
          <w:sz w:val="20"/>
          <w:szCs w:val="20"/>
          <w:lang w:val="ka-GE"/>
        </w:rPr>
        <w:t>ზედამხედველი ინჟინრის</w:t>
      </w:r>
      <w:r w:rsidR="004D127C"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დადასტურებულ, </w:t>
      </w:r>
      <w:r w:rsidR="00D314DE" w:rsidRPr="00B869CF">
        <w:rPr>
          <w:rFonts w:ascii="Sylfaen" w:hAnsi="Sylfaen" w:cstheme="minorHAnsi"/>
          <w:sz w:val="20"/>
          <w:szCs w:val="20"/>
          <w:lang w:val="ka-GE"/>
        </w:rPr>
        <w:t xml:space="preserve">ფაქტობრივად </w:t>
      </w:r>
      <w:r w:rsidRPr="00B869CF">
        <w:rPr>
          <w:rFonts w:ascii="Sylfaen" w:hAnsi="Sylfaen" w:cstheme="minorHAnsi"/>
          <w:sz w:val="20"/>
          <w:szCs w:val="20"/>
          <w:lang w:val="ka-GE"/>
        </w:rPr>
        <w:t xml:space="preserve">შესრულებული </w:t>
      </w:r>
      <w:r w:rsidR="00060C4D" w:rsidRPr="00B869CF">
        <w:rPr>
          <w:rFonts w:ascii="Sylfaen" w:hAnsi="Sylfaen" w:cstheme="minorHAnsi"/>
          <w:sz w:val="20"/>
          <w:szCs w:val="20"/>
          <w:lang w:val="ka-GE"/>
        </w:rPr>
        <w:t xml:space="preserve">  </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 xml:space="preserve"> მოცულობებით დათვლილ ღირებულებას.</w:t>
      </w:r>
    </w:p>
    <w:p w14:paraId="1AE000C9" w14:textId="4592022B" w:rsidR="008F053B" w:rsidRPr="00B869CF" w:rsidRDefault="008F053B"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 xml:space="preserve">დროებითი სამუშაო </w:t>
      </w:r>
      <w:r w:rsidRPr="00B869CF">
        <w:rPr>
          <w:rFonts w:ascii="Sylfaen" w:hAnsi="Sylfaen" w:cstheme="minorHAnsi"/>
          <w:sz w:val="20"/>
          <w:szCs w:val="20"/>
          <w:lang w:val="ka-GE"/>
        </w:rPr>
        <w:t xml:space="preserve">ნიშნავს სამუშაოს, რომელიც წარმოადგენს დროებით ღონისძიებას </w:t>
      </w:r>
      <w:r w:rsidR="001079CE"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w:t>
      </w:r>
      <w:r w:rsidR="001079CE"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შესრულების მიზნით, </w:t>
      </w:r>
      <w:r w:rsidR="00DB5D6F" w:rsidRPr="00B869CF">
        <w:rPr>
          <w:rFonts w:ascii="Sylfaen" w:hAnsi="Sylfaen" w:cstheme="minorHAnsi"/>
          <w:sz w:val="20"/>
          <w:szCs w:val="20"/>
          <w:lang w:val="ka-GE"/>
        </w:rPr>
        <w:t xml:space="preserve">მაგრამ არ წარმოადგენს „სამუშაოების“ ნაწილს, </w:t>
      </w:r>
      <w:r w:rsidRPr="00B869CF">
        <w:rPr>
          <w:rFonts w:ascii="Sylfaen" w:hAnsi="Sylfaen" w:cstheme="minorHAnsi"/>
          <w:sz w:val="20"/>
          <w:szCs w:val="20"/>
          <w:lang w:val="ka-GE"/>
        </w:rPr>
        <w:t>რაც შეიძლება იყოს დროებითი გზ</w:t>
      </w:r>
      <w:r w:rsidR="001079CE" w:rsidRPr="00B869CF">
        <w:rPr>
          <w:rFonts w:ascii="Sylfaen" w:hAnsi="Sylfaen" w:cstheme="minorHAnsi"/>
          <w:sz w:val="20"/>
          <w:szCs w:val="20"/>
          <w:lang w:val="ka-GE"/>
        </w:rPr>
        <w:t>ა</w:t>
      </w:r>
      <w:r w:rsidRPr="00B869CF">
        <w:rPr>
          <w:rFonts w:ascii="Sylfaen" w:hAnsi="Sylfaen" w:cstheme="minorHAnsi"/>
          <w:sz w:val="20"/>
          <w:szCs w:val="20"/>
          <w:lang w:val="ka-GE"/>
        </w:rPr>
        <w:t xml:space="preserve">, სამშენებლო მოედანზე გამოყენებული </w:t>
      </w:r>
      <w:r w:rsidR="001079CE" w:rsidRPr="00B869CF">
        <w:rPr>
          <w:rFonts w:ascii="Sylfaen" w:hAnsi="Sylfaen" w:cstheme="minorHAnsi"/>
          <w:sz w:val="20"/>
          <w:szCs w:val="20"/>
          <w:lang w:val="ka-GE"/>
        </w:rPr>
        <w:t xml:space="preserve">დროებითი/დამხმარე </w:t>
      </w:r>
      <w:r w:rsidRPr="00B869CF">
        <w:rPr>
          <w:rFonts w:ascii="Sylfaen" w:hAnsi="Sylfaen" w:cstheme="minorHAnsi"/>
          <w:sz w:val="20"/>
          <w:szCs w:val="20"/>
          <w:lang w:val="ka-GE"/>
        </w:rPr>
        <w:t>მასალა</w:t>
      </w:r>
      <w:r w:rsidR="00DB5D6F" w:rsidRPr="00B869CF">
        <w:rPr>
          <w:rFonts w:ascii="Sylfaen" w:hAnsi="Sylfaen" w:cstheme="minorHAnsi"/>
          <w:sz w:val="20"/>
          <w:szCs w:val="20"/>
          <w:lang w:val="ka-GE"/>
        </w:rPr>
        <w:t xml:space="preserve"> ან/და ნაგებობა</w:t>
      </w:r>
      <w:r w:rsidRPr="00B869CF">
        <w:rPr>
          <w:rFonts w:ascii="Sylfaen" w:hAnsi="Sylfaen" w:cstheme="minorHAnsi"/>
          <w:sz w:val="20"/>
          <w:szCs w:val="20"/>
          <w:lang w:val="ka-GE"/>
        </w:rPr>
        <w:t>,</w:t>
      </w:r>
      <w:r w:rsidR="001079CE" w:rsidRPr="00B869CF">
        <w:rPr>
          <w:rFonts w:ascii="Sylfaen" w:hAnsi="Sylfaen" w:cstheme="minorHAnsi"/>
          <w:sz w:val="20"/>
          <w:szCs w:val="20"/>
          <w:lang w:val="ka-GE"/>
        </w:rPr>
        <w:t xml:space="preserve"> „სამუშაოს“ შესრულების დროს გამოვლენილი</w:t>
      </w:r>
      <w:r w:rsidRPr="00B869CF">
        <w:rPr>
          <w:rFonts w:ascii="Sylfaen" w:hAnsi="Sylfaen" w:cstheme="minorHAnsi"/>
          <w:sz w:val="20"/>
          <w:szCs w:val="20"/>
          <w:lang w:val="ka-GE"/>
        </w:rPr>
        <w:t xml:space="preserve"> დეფექტების აღმოსაფხვრელად </w:t>
      </w:r>
      <w:r w:rsidR="00FE3811" w:rsidRPr="00B869CF">
        <w:rPr>
          <w:rFonts w:ascii="Sylfaen" w:hAnsi="Sylfaen" w:cstheme="minorHAnsi"/>
          <w:sz w:val="20"/>
          <w:szCs w:val="20"/>
          <w:lang w:val="ka-GE"/>
        </w:rPr>
        <w:t>ან/და მესამე მხარეზე მიყენებული ზიანის გამოსწორება/</w:t>
      </w:r>
      <w:r w:rsidRPr="00B869CF">
        <w:rPr>
          <w:rFonts w:ascii="Sylfaen" w:hAnsi="Sylfaen" w:cstheme="minorHAnsi"/>
          <w:sz w:val="20"/>
          <w:szCs w:val="20"/>
          <w:lang w:val="ka-GE"/>
        </w:rPr>
        <w:t>შესრულებული სამუშაო და სხვა.</w:t>
      </w:r>
    </w:p>
    <w:p w14:paraId="4FF65595" w14:textId="47C77078" w:rsidR="00060C4D" w:rsidRPr="00B869CF" w:rsidRDefault="00060C4D"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მუდმივი სამუშაო </w:t>
      </w:r>
      <w:r w:rsidRPr="00B869CF">
        <w:rPr>
          <w:rFonts w:ascii="Sylfaen" w:hAnsi="Sylfaen" w:cstheme="minorHAnsi"/>
          <w:sz w:val="20"/>
          <w:szCs w:val="20"/>
          <w:lang w:val="ka-GE"/>
        </w:rPr>
        <w:t xml:space="preserve"> ნიშნავს </w:t>
      </w:r>
      <w:r w:rsidR="001079CE"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w:t>
      </w:r>
      <w:r w:rsidR="001079CE" w:rsidRPr="00B869CF">
        <w:rPr>
          <w:rFonts w:ascii="Sylfaen" w:hAnsi="Sylfaen" w:cstheme="minorHAnsi"/>
          <w:sz w:val="20"/>
          <w:szCs w:val="20"/>
          <w:lang w:val="ka-GE"/>
        </w:rPr>
        <w:t>“</w:t>
      </w:r>
      <w:r w:rsidRPr="00B869CF">
        <w:rPr>
          <w:rFonts w:ascii="Sylfaen" w:hAnsi="Sylfaen" w:cstheme="minorHAnsi"/>
          <w:sz w:val="20"/>
          <w:szCs w:val="20"/>
          <w:lang w:val="ka-GE"/>
        </w:rPr>
        <w:t>, რომლის შესრულება</w:t>
      </w:r>
      <w:r w:rsidR="003224E0" w:rsidRPr="00B869CF">
        <w:rPr>
          <w:rFonts w:ascii="Sylfaen" w:hAnsi="Sylfaen" w:cstheme="minorHAnsi"/>
          <w:sz w:val="20"/>
          <w:szCs w:val="20"/>
          <w:lang w:val="ka-GE"/>
        </w:rPr>
        <w:t>ც წარმოადგენს „ხელშეკრულების“ მიზანს.</w:t>
      </w:r>
    </w:p>
    <w:p w14:paraId="40CE0663" w14:textId="734FA32A" w:rsidR="00113E62" w:rsidRPr="00B869CF" w:rsidRDefault="00FA4CE5"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სამუშაო</w:t>
      </w:r>
      <w:r w:rsidR="003224E0" w:rsidRPr="00B869CF">
        <w:rPr>
          <w:rFonts w:ascii="Sylfaen" w:hAnsi="Sylfaen" w:cstheme="minorHAnsi"/>
          <w:b/>
          <w:sz w:val="20"/>
          <w:szCs w:val="20"/>
          <w:lang w:val="ka-GE"/>
        </w:rPr>
        <w:t>(</w:t>
      </w:r>
      <w:r w:rsidRPr="00B869CF">
        <w:rPr>
          <w:rFonts w:ascii="Sylfaen" w:hAnsi="Sylfaen" w:cstheme="minorHAnsi"/>
          <w:b/>
          <w:sz w:val="20"/>
          <w:szCs w:val="20"/>
          <w:lang w:val="ka-GE"/>
        </w:rPr>
        <w:t>ები</w:t>
      </w:r>
      <w:r w:rsidR="003224E0" w:rsidRPr="00B869CF">
        <w:rPr>
          <w:rFonts w:ascii="Sylfaen" w:hAnsi="Sylfaen" w:cstheme="minorHAnsi"/>
          <w:b/>
          <w:sz w:val="20"/>
          <w:szCs w:val="20"/>
          <w:lang w:val="ka-GE"/>
        </w:rPr>
        <w:t>)</w:t>
      </w:r>
      <w:r w:rsidR="00113E62" w:rsidRPr="00B869CF">
        <w:rPr>
          <w:rFonts w:ascii="Sylfaen" w:hAnsi="Sylfaen" w:cstheme="minorHAnsi"/>
          <w:b/>
          <w:sz w:val="20"/>
          <w:szCs w:val="20"/>
          <w:lang w:val="ka-GE"/>
        </w:rPr>
        <w:t xml:space="preserve"> </w:t>
      </w:r>
      <w:r w:rsidR="00113E62" w:rsidRPr="00B869CF">
        <w:rPr>
          <w:rFonts w:ascii="Sylfaen" w:hAnsi="Sylfaen" w:cstheme="minorHAnsi"/>
          <w:sz w:val="20"/>
          <w:szCs w:val="20"/>
          <w:lang w:val="ka-GE"/>
        </w:rPr>
        <w:t xml:space="preserve">ნიშნავს </w:t>
      </w:r>
      <w:r w:rsidR="007300B8" w:rsidRPr="00B869CF">
        <w:rPr>
          <w:rFonts w:ascii="Sylfaen" w:hAnsi="Sylfaen" w:cstheme="minorHAnsi"/>
          <w:sz w:val="20"/>
          <w:szCs w:val="20"/>
          <w:lang w:val="ka-GE"/>
        </w:rPr>
        <w:t>„</w:t>
      </w:r>
      <w:r w:rsidR="00113E62" w:rsidRPr="00B869CF">
        <w:rPr>
          <w:rFonts w:ascii="Sylfaen" w:hAnsi="Sylfaen" w:cstheme="minorHAnsi"/>
          <w:sz w:val="20"/>
          <w:szCs w:val="20"/>
          <w:lang w:val="ka-GE"/>
        </w:rPr>
        <w:t>მუდმივ სამუშაოებს</w:t>
      </w:r>
      <w:r w:rsidR="007300B8" w:rsidRPr="00B869CF">
        <w:rPr>
          <w:rFonts w:ascii="Sylfaen" w:hAnsi="Sylfaen" w:cstheme="minorHAnsi"/>
          <w:sz w:val="20"/>
          <w:szCs w:val="20"/>
          <w:lang w:val="ka-GE"/>
        </w:rPr>
        <w:t>“.</w:t>
      </w:r>
      <w:r w:rsidR="00113E62" w:rsidRPr="00B869CF">
        <w:rPr>
          <w:rFonts w:ascii="Sylfaen" w:hAnsi="Sylfaen" w:cstheme="minorHAnsi"/>
          <w:sz w:val="20"/>
          <w:szCs w:val="20"/>
          <w:lang w:val="ka-GE"/>
        </w:rPr>
        <w:t xml:space="preserve"> </w:t>
      </w:r>
    </w:p>
    <w:p w14:paraId="03B8D84B" w14:textId="55299764" w:rsidR="00C60B1C" w:rsidRPr="00B869CF" w:rsidRDefault="00C60B1C"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 xml:space="preserve">მოტივირებული უარი </w:t>
      </w:r>
      <w:r w:rsidRPr="00B869CF">
        <w:rPr>
          <w:rFonts w:ascii="Sylfaen" w:hAnsi="Sylfaen" w:cstheme="minorHAnsi"/>
          <w:sz w:val="20"/>
          <w:szCs w:val="20"/>
          <w:lang w:val="ka-GE"/>
        </w:rPr>
        <w:t xml:space="preserve">ნიშნავს არგუმენტირებულ დასაბუთებას, რომ </w:t>
      </w:r>
      <w:r w:rsidR="0003049D" w:rsidRPr="00B869CF">
        <w:rPr>
          <w:rFonts w:ascii="Sylfaen" w:hAnsi="Sylfaen" w:cstheme="minorHAnsi"/>
          <w:sz w:val="20"/>
          <w:szCs w:val="20"/>
          <w:lang w:val="ka-GE"/>
        </w:rPr>
        <w:t xml:space="preserve">საკითხის </w:t>
      </w:r>
      <w:r w:rsidRPr="00B869CF">
        <w:rPr>
          <w:rFonts w:ascii="Sylfaen" w:hAnsi="Sylfaen" w:cstheme="minorHAnsi"/>
          <w:sz w:val="20"/>
          <w:szCs w:val="20"/>
          <w:lang w:val="ka-GE"/>
        </w:rPr>
        <w:t xml:space="preserve">ტექნიკური </w:t>
      </w:r>
      <w:r w:rsidR="00360FDD" w:rsidRPr="00B869CF">
        <w:rPr>
          <w:rFonts w:ascii="Sylfaen" w:hAnsi="Sylfaen" w:cstheme="minorHAnsi"/>
          <w:sz w:val="20"/>
          <w:szCs w:val="20"/>
          <w:lang w:val="ka-GE"/>
        </w:rPr>
        <w:t>ან/და სამართლებრივი გადაწყვეტა ეწინააღმდეგება</w:t>
      </w:r>
      <w:r w:rsidRPr="00B869CF">
        <w:rPr>
          <w:rFonts w:ascii="Sylfaen" w:hAnsi="Sylfaen" w:cstheme="minorHAnsi"/>
          <w:sz w:val="20"/>
          <w:szCs w:val="20"/>
          <w:lang w:val="ka-GE"/>
        </w:rPr>
        <w:t xml:space="preserve"> </w:t>
      </w:r>
      <w:r w:rsidR="00360FDD" w:rsidRPr="00B869CF">
        <w:rPr>
          <w:rFonts w:ascii="Sylfaen" w:hAnsi="Sylfaen" w:cstheme="minorHAnsi"/>
          <w:sz w:val="20"/>
          <w:szCs w:val="20"/>
          <w:lang w:val="ka-GE"/>
        </w:rPr>
        <w:t>ქვეყანაში მოქმედ სამშენებლო ნორმებსა და საკანონმდებლო აქტებს</w:t>
      </w:r>
      <w:r w:rsidR="000F5860" w:rsidRPr="00B869CF">
        <w:rPr>
          <w:rFonts w:ascii="Sylfaen" w:hAnsi="Sylfaen" w:cstheme="minorHAnsi"/>
          <w:sz w:val="20"/>
          <w:szCs w:val="20"/>
          <w:lang w:val="ka-GE"/>
        </w:rPr>
        <w:t>, ან თუ აღნიშნული ტექნიკური გადაწყვეტით შეუძლებელია „ხელშეკრულებით“ გათვალისწინებული მიზნის მიღწევა</w:t>
      </w:r>
      <w:r w:rsidR="00360FDD" w:rsidRPr="00B869CF">
        <w:rPr>
          <w:rFonts w:ascii="Sylfaen" w:hAnsi="Sylfaen" w:cstheme="minorHAnsi"/>
          <w:sz w:val="20"/>
          <w:szCs w:val="20"/>
          <w:lang w:val="ka-GE"/>
        </w:rPr>
        <w:t xml:space="preserve">. </w:t>
      </w:r>
    </w:p>
    <w:p w14:paraId="0984F05E" w14:textId="26926CF5" w:rsidR="00E551CA" w:rsidRPr="00B869CF" w:rsidRDefault="00E551CA"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 xml:space="preserve">სამუშაო რეჟიმი </w:t>
      </w:r>
      <w:r w:rsidRPr="00B869CF">
        <w:rPr>
          <w:rFonts w:ascii="Sylfaen" w:hAnsi="Sylfaen" w:cstheme="minorHAnsi"/>
          <w:sz w:val="20"/>
          <w:szCs w:val="20"/>
          <w:lang w:val="ka-GE"/>
        </w:rPr>
        <w:t xml:space="preserve">ნიშნავს </w:t>
      </w:r>
      <w:r w:rsidR="000F5860" w:rsidRPr="00B869CF">
        <w:rPr>
          <w:rFonts w:ascii="Sylfaen" w:hAnsi="Sylfaen" w:cstheme="minorHAnsi"/>
          <w:sz w:val="20"/>
          <w:szCs w:val="20"/>
          <w:lang w:val="ka-GE"/>
        </w:rPr>
        <w:t>„</w:t>
      </w:r>
      <w:r w:rsidR="00FA2AFA" w:rsidRPr="00B869CF">
        <w:rPr>
          <w:rFonts w:ascii="Sylfaen" w:hAnsi="Sylfaen" w:cstheme="minorHAnsi"/>
          <w:sz w:val="20"/>
          <w:szCs w:val="20"/>
          <w:lang w:val="ka-GE"/>
        </w:rPr>
        <w:t>მხარეებს</w:t>
      </w:r>
      <w:r w:rsidR="000F5860" w:rsidRPr="00B869CF">
        <w:rPr>
          <w:rFonts w:ascii="Sylfaen" w:hAnsi="Sylfaen" w:cstheme="minorHAnsi"/>
          <w:sz w:val="20"/>
          <w:szCs w:val="20"/>
          <w:lang w:val="ka-GE"/>
        </w:rPr>
        <w:t>“</w:t>
      </w:r>
      <w:r w:rsidRPr="00B869CF">
        <w:rPr>
          <w:rFonts w:ascii="Sylfaen" w:hAnsi="Sylfaen" w:cstheme="minorHAnsi"/>
          <w:sz w:val="20"/>
          <w:szCs w:val="20"/>
          <w:lang w:val="ka-GE"/>
        </w:rPr>
        <w:t xml:space="preserve"> შორის </w:t>
      </w:r>
      <w:r w:rsidR="000F5860" w:rsidRPr="00B869CF">
        <w:rPr>
          <w:rFonts w:ascii="Sylfaen" w:hAnsi="Sylfaen" w:cstheme="minorHAnsi"/>
          <w:sz w:val="20"/>
          <w:szCs w:val="20"/>
          <w:lang w:val="ka-GE"/>
        </w:rPr>
        <w:t>„</w:t>
      </w:r>
      <w:r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Pr="00B869CF">
        <w:rPr>
          <w:rFonts w:ascii="Sylfaen" w:hAnsi="Sylfaen" w:cstheme="minorHAnsi"/>
          <w:sz w:val="20"/>
          <w:szCs w:val="20"/>
          <w:lang w:val="ka-GE"/>
        </w:rPr>
        <w:t xml:space="preserve"> პირობებით</w:t>
      </w:r>
      <w:r w:rsidR="000F5860"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განსაზღვრულ სამუშაო </w:t>
      </w:r>
      <w:r w:rsidR="003A4D34" w:rsidRPr="00B869CF">
        <w:rPr>
          <w:rFonts w:ascii="Sylfaen" w:hAnsi="Sylfaen" w:cstheme="minorHAnsi"/>
          <w:sz w:val="20"/>
          <w:szCs w:val="20"/>
          <w:lang w:val="ka-GE"/>
        </w:rPr>
        <w:t xml:space="preserve">დღეებისა და </w:t>
      </w:r>
      <w:r w:rsidRPr="00B869CF">
        <w:rPr>
          <w:rFonts w:ascii="Sylfaen" w:hAnsi="Sylfaen" w:cstheme="minorHAnsi"/>
          <w:sz w:val="20"/>
          <w:szCs w:val="20"/>
          <w:lang w:val="ka-GE"/>
        </w:rPr>
        <w:t>საათების რაოდენობა</w:t>
      </w:r>
      <w:r w:rsidR="00550434">
        <w:rPr>
          <w:rFonts w:ascii="Sylfaen" w:hAnsi="Sylfaen" w:cstheme="minorHAnsi"/>
          <w:sz w:val="20"/>
          <w:szCs w:val="20"/>
          <w:lang w:val="ka-GE"/>
        </w:rPr>
        <w:t>ს</w:t>
      </w:r>
      <w:r w:rsidR="003A4D34" w:rsidRPr="00B869CF">
        <w:rPr>
          <w:rFonts w:ascii="Sylfaen" w:hAnsi="Sylfaen" w:cstheme="minorHAnsi"/>
          <w:sz w:val="20"/>
          <w:szCs w:val="20"/>
          <w:lang w:val="ka-GE"/>
        </w:rPr>
        <w:t xml:space="preserve">. </w:t>
      </w:r>
    </w:p>
    <w:p w14:paraId="1F0960FC" w14:textId="2771EA37" w:rsidR="0089398A" w:rsidRPr="00B869CF" w:rsidRDefault="00FA4CE5"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სამუშაოების</w:t>
      </w:r>
      <w:r w:rsidR="0089398A" w:rsidRPr="00B869CF">
        <w:rPr>
          <w:rFonts w:ascii="Sylfaen" w:hAnsi="Sylfaen" w:cstheme="minorHAnsi"/>
          <w:b/>
          <w:sz w:val="20"/>
          <w:szCs w:val="20"/>
          <w:lang w:val="ka-GE"/>
        </w:rPr>
        <w:t xml:space="preserve"> დაწყების თარიღი </w:t>
      </w:r>
      <w:r w:rsidR="0089398A" w:rsidRPr="00B869CF">
        <w:rPr>
          <w:rFonts w:ascii="Sylfaen" w:hAnsi="Sylfaen" w:cstheme="minorHAnsi"/>
          <w:sz w:val="20"/>
          <w:szCs w:val="20"/>
          <w:lang w:val="ka-GE"/>
        </w:rPr>
        <w:t xml:space="preserve">ნიშნავს </w:t>
      </w:r>
      <w:r w:rsidR="007300B8"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7300B8" w:rsidRPr="00B869CF">
        <w:rPr>
          <w:rFonts w:ascii="Sylfaen" w:hAnsi="Sylfaen" w:cstheme="minorHAnsi"/>
          <w:sz w:val="20"/>
          <w:szCs w:val="20"/>
          <w:lang w:val="ka-GE"/>
        </w:rPr>
        <w:t>“</w:t>
      </w:r>
      <w:r w:rsidR="0089398A" w:rsidRPr="00B869CF">
        <w:rPr>
          <w:rFonts w:ascii="Sylfaen" w:hAnsi="Sylfaen" w:cstheme="minorHAnsi"/>
          <w:sz w:val="20"/>
          <w:szCs w:val="20"/>
          <w:lang w:val="ka-GE"/>
        </w:rPr>
        <w:t xml:space="preserve"> მიერ </w:t>
      </w:r>
      <w:r w:rsidR="007300B8"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7300B8" w:rsidRPr="00B869CF">
        <w:rPr>
          <w:rFonts w:ascii="Sylfaen" w:hAnsi="Sylfaen" w:cstheme="minorHAnsi"/>
          <w:sz w:val="20"/>
          <w:szCs w:val="20"/>
          <w:lang w:val="ka-GE"/>
        </w:rPr>
        <w:t xml:space="preserve">ისათვის </w:t>
      </w:r>
      <w:r w:rsidR="00155412" w:rsidRPr="00B869CF">
        <w:rPr>
          <w:rFonts w:ascii="Sylfaen" w:hAnsi="Sylfaen" w:cstheme="minorHAnsi"/>
          <w:sz w:val="20"/>
          <w:szCs w:val="20"/>
          <w:lang w:val="ka-GE"/>
        </w:rPr>
        <w:t>„</w:t>
      </w:r>
      <w:r w:rsidR="0089398A" w:rsidRPr="00B869CF">
        <w:rPr>
          <w:rFonts w:ascii="Sylfaen" w:hAnsi="Sylfaen" w:cstheme="minorHAnsi"/>
          <w:sz w:val="20"/>
          <w:szCs w:val="20"/>
          <w:lang w:val="ka-GE"/>
        </w:rPr>
        <w:t>სამ</w:t>
      </w:r>
      <w:r w:rsidR="009F172C" w:rsidRPr="00B869CF">
        <w:rPr>
          <w:rFonts w:ascii="Sylfaen" w:hAnsi="Sylfaen" w:cstheme="minorHAnsi"/>
          <w:sz w:val="20"/>
          <w:szCs w:val="20"/>
          <w:lang w:val="ka-GE"/>
        </w:rPr>
        <w:t>უ</w:t>
      </w:r>
      <w:r w:rsidR="0089398A" w:rsidRPr="00B869CF">
        <w:rPr>
          <w:rFonts w:ascii="Sylfaen" w:hAnsi="Sylfaen" w:cstheme="minorHAnsi"/>
          <w:sz w:val="20"/>
          <w:szCs w:val="20"/>
          <w:lang w:val="ka-GE"/>
        </w:rPr>
        <w:t>შა</w:t>
      </w:r>
      <w:r w:rsidR="00C12473" w:rsidRPr="00B869CF">
        <w:rPr>
          <w:rFonts w:ascii="Sylfaen" w:hAnsi="Sylfaen" w:cstheme="minorHAnsi"/>
          <w:sz w:val="20"/>
          <w:szCs w:val="20"/>
          <w:lang w:val="ka-GE"/>
        </w:rPr>
        <w:t>ო</w:t>
      </w:r>
      <w:r w:rsidR="00F81443" w:rsidRPr="00B869CF">
        <w:rPr>
          <w:rFonts w:ascii="Sylfaen" w:hAnsi="Sylfaen" w:cstheme="minorHAnsi"/>
          <w:sz w:val="20"/>
          <w:szCs w:val="20"/>
          <w:lang w:val="ka-GE"/>
        </w:rPr>
        <w:t>ები</w:t>
      </w:r>
      <w:r w:rsidR="0089398A" w:rsidRPr="00B869CF">
        <w:rPr>
          <w:rFonts w:ascii="Sylfaen" w:hAnsi="Sylfaen" w:cstheme="minorHAnsi"/>
          <w:sz w:val="20"/>
          <w:szCs w:val="20"/>
          <w:lang w:val="ka-GE"/>
        </w:rPr>
        <w:t>ს</w:t>
      </w:r>
      <w:r w:rsidR="00155412" w:rsidRPr="00B869CF">
        <w:rPr>
          <w:rFonts w:ascii="Sylfaen" w:hAnsi="Sylfaen" w:cstheme="minorHAnsi"/>
          <w:sz w:val="20"/>
          <w:szCs w:val="20"/>
          <w:lang w:val="ka-GE"/>
        </w:rPr>
        <w:t>“</w:t>
      </w:r>
      <w:r w:rsidR="0089398A" w:rsidRPr="00B869CF">
        <w:rPr>
          <w:rFonts w:ascii="Sylfaen" w:hAnsi="Sylfaen" w:cstheme="minorHAnsi"/>
          <w:sz w:val="20"/>
          <w:szCs w:val="20"/>
          <w:lang w:val="ka-GE"/>
        </w:rPr>
        <w:t xml:space="preserve"> დაწყებისათვის განსაზღვრულ თარიღს.</w:t>
      </w:r>
    </w:p>
    <w:p w14:paraId="67852D9B" w14:textId="373D8BE7" w:rsidR="00176C3E" w:rsidRPr="00B869CF" w:rsidRDefault="00FA4CE5"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სამუშაოების</w:t>
      </w:r>
      <w:r w:rsidR="00176C3E" w:rsidRPr="00B869CF">
        <w:rPr>
          <w:rFonts w:ascii="Sylfaen" w:hAnsi="Sylfaen" w:cstheme="minorHAnsi"/>
          <w:b/>
          <w:sz w:val="20"/>
          <w:szCs w:val="20"/>
          <w:lang w:val="ka-GE"/>
        </w:rPr>
        <w:t xml:space="preserve"> მიწოდების ვადა </w:t>
      </w:r>
      <w:r w:rsidR="00176C3E" w:rsidRPr="00B869CF">
        <w:rPr>
          <w:rFonts w:ascii="Sylfaen" w:hAnsi="Sylfaen" w:cstheme="minorHAnsi"/>
          <w:sz w:val="20"/>
          <w:szCs w:val="20"/>
          <w:lang w:val="ka-GE"/>
        </w:rPr>
        <w:t xml:space="preserve">ნიშნავს </w:t>
      </w:r>
      <w:r w:rsidR="007300B8"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7300B8" w:rsidRPr="00B869CF">
        <w:rPr>
          <w:rFonts w:ascii="Sylfaen" w:hAnsi="Sylfaen" w:cstheme="minorHAnsi"/>
          <w:sz w:val="20"/>
          <w:szCs w:val="20"/>
          <w:lang w:val="ka-GE"/>
        </w:rPr>
        <w:t>“</w:t>
      </w:r>
      <w:r w:rsidR="00176C3E" w:rsidRPr="00B869CF">
        <w:rPr>
          <w:rFonts w:ascii="Sylfaen" w:hAnsi="Sylfaen" w:cstheme="minorHAnsi"/>
          <w:sz w:val="20"/>
          <w:szCs w:val="20"/>
          <w:lang w:val="ka-GE"/>
        </w:rPr>
        <w:t xml:space="preserve"> </w:t>
      </w:r>
      <w:r w:rsidR="00017AD4" w:rsidRPr="00B869CF">
        <w:rPr>
          <w:rFonts w:ascii="Sylfaen" w:hAnsi="Sylfaen" w:cstheme="minorHAnsi"/>
          <w:sz w:val="20"/>
          <w:szCs w:val="20"/>
          <w:lang w:val="ka-GE"/>
        </w:rPr>
        <w:t xml:space="preserve">მიერ </w:t>
      </w:r>
      <w:r w:rsidR="007300B8" w:rsidRPr="00B869CF">
        <w:rPr>
          <w:rFonts w:ascii="Sylfaen" w:hAnsi="Sylfaen" w:cstheme="minorHAnsi"/>
          <w:sz w:val="20"/>
          <w:szCs w:val="20"/>
          <w:lang w:val="ka-GE"/>
        </w:rPr>
        <w:t xml:space="preserve">„შემსრულებლისათვის“ </w:t>
      </w:r>
      <w:r w:rsidR="00017AD4" w:rsidRPr="00B869CF">
        <w:rPr>
          <w:rFonts w:ascii="Sylfaen" w:hAnsi="Sylfaen" w:cstheme="minorHAnsi"/>
          <w:sz w:val="20"/>
          <w:szCs w:val="20"/>
          <w:lang w:val="ka-GE"/>
        </w:rPr>
        <w:t xml:space="preserve">სამუშაოების დასრულებისთვის </w:t>
      </w:r>
      <w:r w:rsidR="00176C3E" w:rsidRPr="00B869CF">
        <w:rPr>
          <w:rFonts w:ascii="Sylfaen" w:hAnsi="Sylfaen" w:cstheme="minorHAnsi"/>
          <w:sz w:val="20"/>
          <w:szCs w:val="20"/>
          <w:lang w:val="ka-GE"/>
        </w:rPr>
        <w:t>განსაზღვრულ ვადას</w:t>
      </w:r>
      <w:r w:rsidR="00BD3471" w:rsidRPr="00B869CF">
        <w:rPr>
          <w:rFonts w:ascii="Sylfaen" w:hAnsi="Sylfaen" w:cstheme="minorHAnsi"/>
          <w:sz w:val="20"/>
          <w:szCs w:val="20"/>
          <w:lang w:val="ka-GE"/>
        </w:rPr>
        <w:t>/თარიღს</w:t>
      </w:r>
      <w:r w:rsidR="00176C3E" w:rsidRPr="00B869CF">
        <w:rPr>
          <w:rFonts w:ascii="Sylfaen" w:hAnsi="Sylfaen" w:cstheme="minorHAnsi"/>
          <w:sz w:val="20"/>
          <w:szCs w:val="20"/>
          <w:lang w:val="ka-GE"/>
        </w:rPr>
        <w:t>.</w:t>
      </w:r>
    </w:p>
    <w:p w14:paraId="7F39D91C" w14:textId="5095D5D2" w:rsidR="0089398A" w:rsidRPr="00B869CF" w:rsidRDefault="00FA4CE5"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სამუშაოების</w:t>
      </w:r>
      <w:r w:rsidR="0089398A" w:rsidRPr="00B869CF">
        <w:rPr>
          <w:rFonts w:ascii="Sylfaen" w:hAnsi="Sylfaen" w:cstheme="minorHAnsi"/>
          <w:b/>
          <w:sz w:val="20"/>
          <w:szCs w:val="20"/>
          <w:lang w:val="ka-GE"/>
        </w:rPr>
        <w:t xml:space="preserve"> </w:t>
      </w:r>
      <w:r w:rsidR="00176C3E" w:rsidRPr="00B869CF">
        <w:rPr>
          <w:rFonts w:ascii="Sylfaen" w:hAnsi="Sylfaen" w:cstheme="minorHAnsi"/>
          <w:b/>
          <w:sz w:val="20"/>
          <w:szCs w:val="20"/>
          <w:lang w:val="ka-GE"/>
        </w:rPr>
        <w:t>დასრულებ</w:t>
      </w:r>
      <w:r w:rsidR="0089398A" w:rsidRPr="00B869CF">
        <w:rPr>
          <w:rFonts w:ascii="Sylfaen" w:hAnsi="Sylfaen" w:cstheme="minorHAnsi"/>
          <w:b/>
          <w:sz w:val="20"/>
          <w:szCs w:val="20"/>
          <w:lang w:val="ka-GE"/>
        </w:rPr>
        <w:t xml:space="preserve">ის </w:t>
      </w:r>
      <w:r w:rsidR="00782FB5" w:rsidRPr="00B869CF">
        <w:rPr>
          <w:rFonts w:ascii="Sylfaen" w:hAnsi="Sylfaen" w:cstheme="minorHAnsi"/>
          <w:b/>
          <w:sz w:val="20"/>
          <w:szCs w:val="20"/>
          <w:lang w:val="ka-GE"/>
        </w:rPr>
        <w:t>თარიღი</w:t>
      </w:r>
      <w:r w:rsidR="0089398A" w:rsidRPr="00B869CF">
        <w:rPr>
          <w:rFonts w:ascii="Sylfaen" w:hAnsi="Sylfaen" w:cstheme="minorHAnsi"/>
          <w:b/>
          <w:sz w:val="20"/>
          <w:szCs w:val="20"/>
          <w:lang w:val="ka-GE"/>
        </w:rPr>
        <w:t xml:space="preserve"> </w:t>
      </w:r>
      <w:r w:rsidR="0089398A" w:rsidRPr="00B869CF">
        <w:rPr>
          <w:rFonts w:ascii="Sylfaen" w:hAnsi="Sylfaen" w:cstheme="minorHAnsi"/>
          <w:sz w:val="20"/>
          <w:szCs w:val="20"/>
          <w:lang w:val="ka-GE"/>
        </w:rPr>
        <w:t>ნიშნავს</w:t>
      </w:r>
      <w:r w:rsidR="00BD3471" w:rsidRPr="00B869CF">
        <w:rPr>
          <w:rFonts w:ascii="Sylfaen" w:hAnsi="Sylfaen" w:cstheme="minorHAnsi"/>
          <w:sz w:val="20"/>
          <w:szCs w:val="20"/>
          <w:lang w:val="ka-GE"/>
        </w:rPr>
        <w:t xml:space="preserve"> „</w:t>
      </w:r>
      <w:r w:rsidR="000B1234">
        <w:rPr>
          <w:rFonts w:ascii="Sylfaen" w:hAnsi="Sylfaen" w:cstheme="minorHAnsi"/>
          <w:sz w:val="20"/>
          <w:szCs w:val="20"/>
          <w:lang w:val="ka-GE"/>
        </w:rPr>
        <w:t>შემსრულებლის</w:t>
      </w:r>
      <w:r w:rsidR="00BD3471" w:rsidRPr="00B869CF">
        <w:rPr>
          <w:rFonts w:ascii="Sylfaen" w:hAnsi="Sylfaen" w:cstheme="minorHAnsi"/>
          <w:sz w:val="20"/>
          <w:szCs w:val="20"/>
          <w:lang w:val="ka-GE"/>
        </w:rPr>
        <w:t>“ მიერ „სამუშაოების“ დასრულების თარიღს, რომელი</w:t>
      </w:r>
      <w:r w:rsidR="00550434">
        <w:rPr>
          <w:rFonts w:ascii="Sylfaen" w:hAnsi="Sylfaen" w:cstheme="minorHAnsi"/>
          <w:sz w:val="20"/>
          <w:szCs w:val="20"/>
          <w:lang w:val="ka-GE"/>
        </w:rPr>
        <w:t>ც</w:t>
      </w:r>
      <w:r w:rsidR="00BD3471" w:rsidRPr="00B869CF">
        <w:rPr>
          <w:rFonts w:ascii="Sylfaen" w:hAnsi="Sylfaen" w:cstheme="minorHAnsi"/>
          <w:sz w:val="20"/>
          <w:szCs w:val="20"/>
          <w:lang w:val="ka-GE"/>
        </w:rPr>
        <w:t xml:space="preserve">  დადასტურებული უნდა იყოს</w:t>
      </w:r>
      <w:r w:rsidR="0089398A" w:rsidRPr="00B869CF">
        <w:rPr>
          <w:rFonts w:ascii="Sylfaen" w:hAnsi="Sylfaen" w:cstheme="minorHAnsi"/>
          <w:sz w:val="20"/>
          <w:szCs w:val="20"/>
          <w:lang w:val="ka-GE"/>
        </w:rPr>
        <w:t xml:space="preserve"> </w:t>
      </w:r>
      <w:r w:rsidR="00BD3471" w:rsidRPr="00B869CF">
        <w:rPr>
          <w:rFonts w:ascii="Sylfaen" w:hAnsi="Sylfaen" w:cstheme="minorHAnsi"/>
          <w:sz w:val="20"/>
          <w:szCs w:val="20"/>
          <w:lang w:val="ka-GE"/>
        </w:rPr>
        <w:t>„</w:t>
      </w:r>
      <w:r w:rsidR="005E0DF8" w:rsidRPr="00B869CF">
        <w:rPr>
          <w:rFonts w:ascii="Sylfaen" w:hAnsi="Sylfaen" w:cstheme="minorHAnsi"/>
          <w:sz w:val="20"/>
          <w:szCs w:val="20"/>
          <w:lang w:val="ka-GE"/>
        </w:rPr>
        <w:t>ზედამხედველი ინჟინრის</w:t>
      </w:r>
      <w:r w:rsidR="00BD3471" w:rsidRPr="00B869CF">
        <w:rPr>
          <w:rFonts w:ascii="Sylfaen" w:hAnsi="Sylfaen" w:cstheme="minorHAnsi"/>
          <w:sz w:val="20"/>
          <w:szCs w:val="20"/>
          <w:lang w:val="ka-GE"/>
        </w:rPr>
        <w:t>“</w:t>
      </w:r>
      <w:r w:rsidR="0089398A" w:rsidRPr="00B869CF">
        <w:rPr>
          <w:rFonts w:ascii="Sylfaen" w:hAnsi="Sylfaen" w:cstheme="minorHAnsi"/>
          <w:sz w:val="20"/>
          <w:szCs w:val="20"/>
          <w:lang w:val="ka-GE"/>
        </w:rPr>
        <w:t xml:space="preserve"> მიერ</w:t>
      </w:r>
      <w:r w:rsidR="00BD3471" w:rsidRPr="00B869CF">
        <w:rPr>
          <w:rFonts w:ascii="Sylfaen" w:hAnsi="Sylfaen" w:cstheme="minorHAnsi"/>
          <w:sz w:val="20"/>
          <w:szCs w:val="20"/>
          <w:lang w:val="ka-GE"/>
        </w:rPr>
        <w:t>.</w:t>
      </w:r>
      <w:r w:rsidR="0089398A" w:rsidRPr="00B869CF">
        <w:rPr>
          <w:rFonts w:ascii="Sylfaen" w:hAnsi="Sylfaen" w:cstheme="minorHAnsi"/>
          <w:sz w:val="20"/>
          <w:szCs w:val="20"/>
          <w:lang w:val="ka-GE"/>
        </w:rPr>
        <w:t xml:space="preserve"> </w:t>
      </w:r>
    </w:p>
    <w:p w14:paraId="7F8632B0" w14:textId="60CFE52B" w:rsidR="00447D16" w:rsidRPr="00B869CF" w:rsidRDefault="00447D16"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 xml:space="preserve">ფინანსური ანგარიშსწორების პერიოდი </w:t>
      </w:r>
      <w:r w:rsidRPr="00B869CF">
        <w:rPr>
          <w:rFonts w:ascii="Sylfaen" w:hAnsi="Sylfaen" w:cstheme="minorHAnsi"/>
          <w:sz w:val="20"/>
          <w:szCs w:val="20"/>
          <w:lang w:val="ka-GE"/>
        </w:rPr>
        <w:t xml:space="preserve">ნიშნავს პერიოდს, რა დროშიც </w:t>
      </w:r>
      <w:r w:rsidR="00904C7A"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904C7A"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0133FA"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ანაზღაურებს </w:t>
      </w:r>
      <w:r w:rsidR="00E535D3" w:rsidRPr="00B869CF">
        <w:rPr>
          <w:rFonts w:ascii="Sylfaen" w:hAnsi="Sylfaen" w:cstheme="minorHAnsi"/>
          <w:sz w:val="20"/>
          <w:szCs w:val="20"/>
          <w:lang w:val="ka-GE"/>
        </w:rPr>
        <w:t>„საშემსრულებლო დოკუმენტებით“ დადასტურებული „</w:t>
      </w:r>
      <w:r w:rsidRPr="00B869CF">
        <w:rPr>
          <w:rFonts w:ascii="Sylfaen" w:hAnsi="Sylfaen" w:cstheme="minorHAnsi"/>
          <w:sz w:val="20"/>
          <w:szCs w:val="20"/>
          <w:lang w:val="ka-GE"/>
        </w:rPr>
        <w:t>სამუშაოების</w:t>
      </w:r>
      <w:r w:rsidR="00E535D3" w:rsidRPr="00B869CF">
        <w:rPr>
          <w:rFonts w:ascii="Sylfaen" w:hAnsi="Sylfaen" w:cstheme="minorHAnsi"/>
          <w:sz w:val="20"/>
          <w:szCs w:val="20"/>
          <w:lang w:val="ka-GE"/>
        </w:rPr>
        <w:t>“ „ფაქტიურ</w:t>
      </w:r>
      <w:r w:rsidRPr="00B869CF">
        <w:rPr>
          <w:rFonts w:ascii="Sylfaen" w:hAnsi="Sylfaen" w:cstheme="minorHAnsi"/>
          <w:sz w:val="20"/>
          <w:szCs w:val="20"/>
          <w:lang w:val="ka-GE"/>
        </w:rPr>
        <w:t xml:space="preserve"> ღირებულებას</w:t>
      </w:r>
      <w:r w:rsidR="00E535D3"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p>
    <w:p w14:paraId="4E9D1ECB" w14:textId="2C006DC6" w:rsidR="00B42B82" w:rsidRPr="00B869CF" w:rsidRDefault="009B1EFB"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ხელშეკრულების </w:t>
      </w:r>
      <w:r w:rsidR="00F84325">
        <w:rPr>
          <w:rFonts w:ascii="Sylfaen" w:hAnsi="Sylfaen" w:cstheme="minorHAnsi"/>
          <w:b/>
          <w:sz w:val="20"/>
          <w:szCs w:val="20"/>
          <w:lang w:val="ka-GE"/>
        </w:rPr>
        <w:t xml:space="preserve">შესრულების </w:t>
      </w:r>
      <w:r w:rsidRPr="00B869CF">
        <w:rPr>
          <w:rFonts w:ascii="Sylfaen" w:hAnsi="Sylfaen" w:cstheme="minorHAnsi"/>
          <w:b/>
          <w:sz w:val="20"/>
          <w:szCs w:val="20"/>
          <w:lang w:val="ka-GE"/>
        </w:rPr>
        <w:t>უზრუნველყოფის გარანტია</w:t>
      </w:r>
      <w:r w:rsidR="00B42B82" w:rsidRPr="00B869CF">
        <w:rPr>
          <w:rFonts w:ascii="Sylfaen" w:hAnsi="Sylfaen" w:cstheme="minorHAnsi"/>
          <w:b/>
          <w:sz w:val="20"/>
          <w:szCs w:val="20"/>
          <w:lang w:val="ka-GE"/>
        </w:rPr>
        <w:t xml:space="preserve"> </w:t>
      </w:r>
      <w:r w:rsidR="00B42B82" w:rsidRPr="00B869CF">
        <w:rPr>
          <w:rFonts w:ascii="Sylfaen" w:hAnsi="Sylfaen" w:cstheme="minorHAnsi"/>
          <w:sz w:val="20"/>
          <w:szCs w:val="20"/>
          <w:lang w:val="ka-GE"/>
        </w:rPr>
        <w:t xml:space="preserve">ნიშნავს </w:t>
      </w:r>
      <w:r w:rsidR="00911FF5"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00911FF5" w:rsidRPr="00B869CF">
        <w:rPr>
          <w:rFonts w:ascii="Sylfaen" w:hAnsi="Sylfaen" w:cstheme="minorHAnsi"/>
          <w:sz w:val="20"/>
          <w:szCs w:val="20"/>
          <w:lang w:val="ka-GE"/>
        </w:rPr>
        <w:t>“</w:t>
      </w:r>
      <w:r w:rsidR="00B42B82" w:rsidRPr="00B869CF">
        <w:rPr>
          <w:rFonts w:ascii="Sylfaen" w:hAnsi="Sylfaen" w:cstheme="minorHAnsi"/>
          <w:sz w:val="20"/>
          <w:szCs w:val="20"/>
          <w:lang w:val="ka-GE"/>
        </w:rPr>
        <w:t xml:space="preserve"> მიერ </w:t>
      </w:r>
      <w:r w:rsidR="00911FF5"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B42B82" w:rsidRPr="00B869CF">
        <w:rPr>
          <w:rFonts w:ascii="Sylfaen" w:hAnsi="Sylfaen" w:cstheme="minorHAnsi"/>
          <w:sz w:val="20"/>
          <w:szCs w:val="20"/>
          <w:lang w:val="ka-GE"/>
        </w:rPr>
        <w:t>თვის</w:t>
      </w:r>
      <w:r w:rsidR="00911FF5" w:rsidRPr="00B869CF">
        <w:rPr>
          <w:rFonts w:ascii="Sylfaen" w:hAnsi="Sylfaen" w:cstheme="minorHAnsi"/>
          <w:sz w:val="20"/>
          <w:szCs w:val="20"/>
          <w:lang w:val="ka-GE"/>
        </w:rPr>
        <w:t>“</w:t>
      </w:r>
      <w:r w:rsidR="00B42B82" w:rsidRPr="00B869CF">
        <w:rPr>
          <w:rFonts w:ascii="Sylfaen" w:hAnsi="Sylfaen" w:cstheme="minorHAnsi"/>
          <w:sz w:val="20"/>
          <w:szCs w:val="20"/>
          <w:lang w:val="ka-GE"/>
        </w:rPr>
        <w:t xml:space="preserve"> წარდგენილ საბანკო გარანტიას, რომელიც </w:t>
      </w:r>
      <w:r w:rsidR="00FC347A" w:rsidRPr="00B869CF">
        <w:rPr>
          <w:rFonts w:ascii="Sylfaen" w:hAnsi="Sylfaen" w:cstheme="minorHAnsi"/>
          <w:sz w:val="20"/>
          <w:szCs w:val="20"/>
          <w:lang w:val="ka-GE"/>
        </w:rPr>
        <w:t xml:space="preserve">უზრუნველყოფს „კომპანიის“ მიერ </w:t>
      </w:r>
      <w:r w:rsidR="007004D0" w:rsidRPr="00B869CF">
        <w:rPr>
          <w:rFonts w:ascii="Sylfaen" w:hAnsi="Sylfaen" w:cstheme="minorHAnsi"/>
          <w:sz w:val="20"/>
          <w:szCs w:val="20"/>
          <w:lang w:val="ka-GE"/>
        </w:rPr>
        <w:t>„</w:t>
      </w:r>
      <w:r w:rsidR="00B42B82" w:rsidRPr="00B869CF">
        <w:rPr>
          <w:rFonts w:ascii="Sylfaen" w:hAnsi="Sylfaen" w:cstheme="minorHAnsi"/>
          <w:sz w:val="20"/>
          <w:szCs w:val="20"/>
          <w:lang w:val="ka-GE"/>
        </w:rPr>
        <w:t>ხელშეკრულები</w:t>
      </w:r>
      <w:r w:rsidR="00FC347A" w:rsidRPr="00B869CF">
        <w:rPr>
          <w:rFonts w:ascii="Sylfaen" w:hAnsi="Sylfaen" w:cstheme="minorHAnsi"/>
          <w:sz w:val="20"/>
          <w:szCs w:val="20"/>
          <w:lang w:val="ka-GE"/>
        </w:rPr>
        <w:t>თ“ ნაკისრი ვალდებულებების</w:t>
      </w:r>
      <w:r w:rsidR="00B42B82" w:rsidRPr="00B869CF">
        <w:rPr>
          <w:rFonts w:ascii="Sylfaen" w:hAnsi="Sylfaen" w:cstheme="minorHAnsi"/>
          <w:sz w:val="20"/>
          <w:szCs w:val="20"/>
          <w:lang w:val="ka-GE"/>
        </w:rPr>
        <w:t xml:space="preserve"> </w:t>
      </w:r>
      <w:r w:rsidR="009F172C" w:rsidRPr="00B869CF">
        <w:rPr>
          <w:rFonts w:ascii="Sylfaen" w:hAnsi="Sylfaen" w:cstheme="minorHAnsi"/>
          <w:sz w:val="20"/>
          <w:szCs w:val="20"/>
          <w:lang w:val="ka-GE"/>
        </w:rPr>
        <w:t>შესრულებ</w:t>
      </w:r>
      <w:r w:rsidR="00FC347A" w:rsidRPr="00B869CF">
        <w:rPr>
          <w:rFonts w:ascii="Sylfaen" w:hAnsi="Sylfaen" w:cstheme="minorHAnsi"/>
          <w:sz w:val="20"/>
          <w:szCs w:val="20"/>
          <w:lang w:val="ka-GE"/>
        </w:rPr>
        <w:t>ა</w:t>
      </w:r>
      <w:r w:rsidR="009F172C" w:rsidRPr="00B869CF">
        <w:rPr>
          <w:rFonts w:ascii="Sylfaen" w:hAnsi="Sylfaen" w:cstheme="minorHAnsi"/>
          <w:sz w:val="20"/>
          <w:szCs w:val="20"/>
          <w:lang w:val="ka-GE"/>
        </w:rPr>
        <w:t xml:space="preserve">ს </w:t>
      </w:r>
      <w:r w:rsidR="00FC347A" w:rsidRPr="00B869CF">
        <w:rPr>
          <w:rFonts w:ascii="Sylfaen" w:hAnsi="Sylfaen" w:cstheme="minorHAnsi"/>
          <w:sz w:val="20"/>
          <w:szCs w:val="20"/>
          <w:lang w:val="ka-GE"/>
        </w:rPr>
        <w:t>შეთანხმებულ ვადაში</w:t>
      </w:r>
      <w:r w:rsidR="00872854" w:rsidRPr="00B869CF">
        <w:rPr>
          <w:rFonts w:ascii="Sylfaen" w:hAnsi="Sylfaen" w:cstheme="minorHAnsi"/>
          <w:sz w:val="20"/>
          <w:szCs w:val="20"/>
          <w:lang w:val="ka-GE"/>
        </w:rPr>
        <w:t xml:space="preserve"> და შეთანხმებული პირობებით</w:t>
      </w:r>
      <w:r w:rsidR="00550434">
        <w:rPr>
          <w:rFonts w:ascii="Sylfaen" w:hAnsi="Sylfaen" w:cstheme="minorHAnsi"/>
          <w:sz w:val="20"/>
          <w:szCs w:val="20"/>
          <w:lang w:val="ka-GE"/>
        </w:rPr>
        <w:t>.</w:t>
      </w:r>
    </w:p>
    <w:p w14:paraId="22147D3E" w14:textId="3391F774" w:rsidR="00854FBA" w:rsidRPr="00B869CF" w:rsidRDefault="00854FBA"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დეფექტების აღმოფხვრის გარანტია</w:t>
      </w:r>
      <w:r w:rsidR="004E3102" w:rsidRPr="00B869CF">
        <w:rPr>
          <w:rFonts w:ascii="Sylfaen" w:hAnsi="Sylfaen" w:cstheme="minorHAnsi"/>
          <w:b/>
          <w:sz w:val="20"/>
          <w:szCs w:val="20"/>
          <w:lang w:val="ka-GE"/>
        </w:rPr>
        <w:t xml:space="preserve"> (ხარისხის გარანტია)</w:t>
      </w:r>
      <w:r w:rsidRPr="00B869CF">
        <w:rPr>
          <w:rFonts w:ascii="Sylfaen" w:hAnsi="Sylfaen" w:cstheme="minorHAnsi"/>
          <w:sz w:val="20"/>
          <w:szCs w:val="20"/>
          <w:lang w:val="ka-GE"/>
        </w:rPr>
        <w:t xml:space="preserve"> ნიშნავს </w:t>
      </w:r>
      <w:r w:rsidR="00872854" w:rsidRPr="00B869CF">
        <w:rPr>
          <w:rFonts w:ascii="Sylfaen" w:hAnsi="Sylfaen" w:cstheme="minorHAnsi"/>
          <w:sz w:val="20"/>
          <w:szCs w:val="20"/>
          <w:lang w:val="ka-GE"/>
        </w:rPr>
        <w:t>„შემრულებლის“</w:t>
      </w:r>
      <w:r w:rsidRPr="00B869CF">
        <w:rPr>
          <w:rFonts w:ascii="Sylfaen" w:hAnsi="Sylfaen" w:cstheme="minorHAnsi"/>
          <w:sz w:val="20"/>
          <w:szCs w:val="20"/>
          <w:lang w:val="ka-GE"/>
        </w:rPr>
        <w:t xml:space="preserve"> მიერ </w:t>
      </w:r>
      <w:r w:rsidR="00872854" w:rsidRPr="00B869CF">
        <w:rPr>
          <w:rFonts w:ascii="Sylfaen" w:hAnsi="Sylfaen" w:cstheme="minorHAnsi"/>
          <w:sz w:val="20"/>
          <w:szCs w:val="20"/>
          <w:lang w:val="ka-GE"/>
        </w:rPr>
        <w:t xml:space="preserve">„დამკვეთისათვის“ </w:t>
      </w:r>
      <w:r w:rsidRPr="00B869CF">
        <w:rPr>
          <w:rFonts w:ascii="Sylfaen" w:hAnsi="Sylfaen" w:cstheme="minorHAnsi"/>
          <w:sz w:val="20"/>
          <w:szCs w:val="20"/>
          <w:lang w:val="ka-GE"/>
        </w:rPr>
        <w:t xml:space="preserve">წარდგენილ საბანკო გარანტიას, რომელიც </w:t>
      </w:r>
      <w:r w:rsidR="00FC347A" w:rsidRPr="00B869CF">
        <w:rPr>
          <w:rFonts w:ascii="Sylfaen" w:hAnsi="Sylfaen" w:cstheme="minorHAnsi"/>
          <w:sz w:val="20"/>
          <w:szCs w:val="20"/>
          <w:lang w:val="ka-GE"/>
        </w:rPr>
        <w:t>უზრუნველყოფს</w:t>
      </w:r>
      <w:r w:rsidRPr="00B869CF">
        <w:rPr>
          <w:rFonts w:ascii="Sylfaen" w:hAnsi="Sylfaen" w:cstheme="minorHAnsi"/>
          <w:sz w:val="20"/>
          <w:szCs w:val="20"/>
          <w:lang w:val="ka-GE"/>
        </w:rPr>
        <w:t xml:space="preserve"> „ხელშეკრულებით“ ნაკისრი ვალდებულებების</w:t>
      </w:r>
      <w:r w:rsidR="00F834AD" w:rsidRPr="00B869CF">
        <w:rPr>
          <w:rFonts w:ascii="Sylfaen" w:hAnsi="Sylfaen" w:cstheme="minorHAnsi"/>
          <w:sz w:val="20"/>
          <w:szCs w:val="20"/>
          <w:lang w:val="ka-GE"/>
        </w:rPr>
        <w:t xml:space="preserve"> შეუსრულებლობით გამოწვეული ზიან</w:t>
      </w:r>
      <w:r w:rsidR="000B6711" w:rsidRPr="00B869CF">
        <w:rPr>
          <w:rFonts w:ascii="Sylfaen" w:hAnsi="Sylfaen" w:cstheme="minorHAnsi"/>
          <w:sz w:val="20"/>
          <w:szCs w:val="20"/>
          <w:lang w:val="ka-GE"/>
        </w:rPr>
        <w:t>ი</w:t>
      </w:r>
      <w:r w:rsidR="00F834AD" w:rsidRPr="00B869CF">
        <w:rPr>
          <w:rFonts w:ascii="Sylfaen" w:hAnsi="Sylfaen" w:cstheme="minorHAnsi"/>
          <w:sz w:val="20"/>
          <w:szCs w:val="20"/>
          <w:lang w:val="ka-GE"/>
        </w:rPr>
        <w:t>ს</w:t>
      </w:r>
      <w:r w:rsidR="000B6711" w:rsidRPr="00B869CF">
        <w:rPr>
          <w:rFonts w:ascii="Sylfaen" w:hAnsi="Sylfaen" w:cstheme="minorHAnsi"/>
          <w:sz w:val="20"/>
          <w:szCs w:val="20"/>
          <w:lang w:val="ka-GE"/>
        </w:rPr>
        <w:t xml:space="preserve"> კომპენსაციას</w:t>
      </w:r>
      <w:r w:rsidRPr="00B869CF">
        <w:rPr>
          <w:rFonts w:ascii="Sylfaen" w:hAnsi="Sylfaen" w:cstheme="minorHAnsi"/>
          <w:sz w:val="20"/>
          <w:szCs w:val="20"/>
          <w:lang w:val="ka-GE"/>
        </w:rPr>
        <w:t xml:space="preserve">, მათ შორის </w:t>
      </w:r>
      <w:r w:rsidR="00F13643" w:rsidRPr="00B869CF">
        <w:rPr>
          <w:rFonts w:ascii="Sylfaen" w:hAnsi="Sylfaen" w:cstheme="minorHAnsi"/>
          <w:sz w:val="20"/>
          <w:szCs w:val="20"/>
          <w:lang w:val="ka-GE"/>
        </w:rPr>
        <w:lastRenderedPageBreak/>
        <w:t>დეფექტების აღმოფხვრის პერიოდში</w:t>
      </w:r>
      <w:r w:rsidRPr="00B869CF">
        <w:rPr>
          <w:rFonts w:ascii="Sylfaen" w:hAnsi="Sylfaen" w:cstheme="minorHAnsi"/>
          <w:sz w:val="20"/>
          <w:szCs w:val="20"/>
          <w:lang w:val="ka-GE"/>
        </w:rPr>
        <w:t xml:space="preserve"> აღმოჩენილი</w:t>
      </w:r>
      <w:r w:rsidR="000B6711" w:rsidRPr="00B869CF">
        <w:rPr>
          <w:rFonts w:ascii="Sylfaen" w:hAnsi="Sylfaen" w:cstheme="minorHAnsi"/>
          <w:sz w:val="20"/>
          <w:szCs w:val="20"/>
          <w:lang w:val="ka-GE"/>
        </w:rPr>
        <w:t>/გამოვლენილი</w:t>
      </w:r>
      <w:r w:rsidRPr="00B869CF">
        <w:rPr>
          <w:rFonts w:ascii="Sylfaen" w:hAnsi="Sylfaen" w:cstheme="minorHAnsi"/>
          <w:sz w:val="20"/>
          <w:szCs w:val="20"/>
          <w:lang w:val="ka-GE"/>
        </w:rPr>
        <w:t xml:space="preserve"> ხარვეზები</w:t>
      </w:r>
      <w:r w:rsidR="00F834AD" w:rsidRPr="00B869CF">
        <w:rPr>
          <w:rFonts w:ascii="Sylfaen" w:hAnsi="Sylfaen" w:cstheme="minorHAnsi"/>
          <w:sz w:val="20"/>
          <w:szCs w:val="20"/>
          <w:lang w:val="ka-GE"/>
        </w:rPr>
        <w:t>თ</w:t>
      </w:r>
      <w:r w:rsidR="006F47D8" w:rsidRPr="00B869CF">
        <w:rPr>
          <w:rFonts w:ascii="Sylfaen" w:hAnsi="Sylfaen" w:cstheme="minorHAnsi"/>
          <w:sz w:val="20"/>
          <w:szCs w:val="20"/>
          <w:lang w:val="ka-GE"/>
        </w:rPr>
        <w:t xml:space="preserve"> </w:t>
      </w:r>
      <w:r w:rsidR="00F834AD" w:rsidRPr="00B869CF">
        <w:rPr>
          <w:rFonts w:ascii="Sylfaen" w:hAnsi="Sylfaen" w:cstheme="minorHAnsi"/>
          <w:sz w:val="20"/>
          <w:szCs w:val="20"/>
          <w:lang w:val="ka-GE"/>
        </w:rPr>
        <w:t xml:space="preserve">და ასეთი ხარვეზებისგან გამოწვეული ზიანის/ზარალის </w:t>
      </w:r>
      <w:r w:rsidR="00F13643" w:rsidRPr="00B869CF">
        <w:rPr>
          <w:rFonts w:ascii="Sylfaen" w:hAnsi="Sylfaen" w:cstheme="minorHAnsi"/>
          <w:sz w:val="20"/>
          <w:szCs w:val="20"/>
          <w:lang w:val="ka-GE"/>
        </w:rPr>
        <w:t>კომპენსაციას.</w:t>
      </w:r>
    </w:p>
    <w:p w14:paraId="7F9C16AC" w14:textId="1F38C3EA" w:rsidR="00537711" w:rsidRPr="00B869CF" w:rsidRDefault="00537711"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lang w:val="ka-GE"/>
        </w:rPr>
        <w:t xml:space="preserve">დეფექტების აღმოფხვრის პერიოდი </w:t>
      </w:r>
      <w:r w:rsidRPr="00B869CF">
        <w:rPr>
          <w:rFonts w:ascii="Sylfaen" w:hAnsi="Sylfaen" w:cstheme="minorHAnsi"/>
          <w:sz w:val="20"/>
          <w:szCs w:val="20"/>
          <w:lang w:val="ka-GE"/>
        </w:rPr>
        <w:t xml:space="preserve">ნიშნავს </w:t>
      </w:r>
      <w:r w:rsidR="00BC47B7" w:rsidRPr="00B869CF">
        <w:rPr>
          <w:rFonts w:ascii="Sylfaen" w:hAnsi="Sylfaen" w:cstheme="minorHAnsi"/>
          <w:sz w:val="20"/>
          <w:szCs w:val="20"/>
          <w:lang w:val="ka-GE"/>
        </w:rPr>
        <w:t>„</w:t>
      </w:r>
      <w:r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Pr="00B869CF">
        <w:rPr>
          <w:rFonts w:ascii="Sylfaen" w:hAnsi="Sylfaen" w:cstheme="minorHAnsi"/>
          <w:sz w:val="20"/>
          <w:szCs w:val="20"/>
          <w:lang w:val="ka-GE"/>
        </w:rPr>
        <w:t xml:space="preserve"> პირობებით</w:t>
      </w:r>
      <w:r w:rsidR="00BC47B7"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განსაზღვრულ საგარანტიო ვადას, რომლის განმავლობაშიც</w:t>
      </w:r>
      <w:r w:rsidR="00F4065D" w:rsidRPr="00B869CF">
        <w:rPr>
          <w:rFonts w:ascii="Sylfaen" w:hAnsi="Sylfaen" w:cstheme="minorHAnsi"/>
          <w:sz w:val="20"/>
          <w:szCs w:val="20"/>
          <w:lang w:val="ka-GE"/>
        </w:rPr>
        <w:t xml:space="preserve"> „შემსრულებ</w:t>
      </w:r>
      <w:r w:rsidR="00C477D6" w:rsidRPr="00B869CF">
        <w:rPr>
          <w:rFonts w:ascii="Sylfaen" w:hAnsi="Sylfaen" w:cstheme="minorHAnsi"/>
          <w:sz w:val="20"/>
          <w:szCs w:val="20"/>
          <w:lang w:val="ka-GE"/>
        </w:rPr>
        <w:t>ლ</w:t>
      </w:r>
      <w:r w:rsidR="00F4065D" w:rsidRPr="00B869CF">
        <w:rPr>
          <w:rFonts w:ascii="Sylfaen" w:hAnsi="Sylfaen" w:cstheme="minorHAnsi"/>
          <w:sz w:val="20"/>
          <w:szCs w:val="20"/>
          <w:lang w:val="ka-GE"/>
        </w:rPr>
        <w:t>მა“</w:t>
      </w:r>
      <w:r w:rsidR="00550434">
        <w:rPr>
          <w:rFonts w:ascii="Sylfaen" w:hAnsi="Sylfaen" w:cstheme="minorHAnsi"/>
          <w:sz w:val="20"/>
          <w:szCs w:val="20"/>
          <w:lang w:val="ka-GE"/>
        </w:rPr>
        <w:t xml:space="preserve"> </w:t>
      </w:r>
      <w:r w:rsidRPr="00B869CF">
        <w:rPr>
          <w:rFonts w:ascii="Sylfaen" w:hAnsi="Sylfaen" w:cstheme="minorHAnsi"/>
          <w:sz w:val="20"/>
          <w:szCs w:val="20"/>
          <w:lang w:val="ka-GE"/>
        </w:rPr>
        <w:t xml:space="preserve">უნდა აღმოფხვრას </w:t>
      </w:r>
      <w:r w:rsidR="00BC47B7"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w:t>
      </w:r>
      <w:r w:rsidR="00BC47B7" w:rsidRPr="00B869CF">
        <w:rPr>
          <w:rFonts w:ascii="Sylfaen" w:hAnsi="Sylfaen" w:cstheme="minorHAnsi"/>
          <w:sz w:val="20"/>
          <w:szCs w:val="20"/>
          <w:lang w:val="ka-GE"/>
        </w:rPr>
        <w:t>სთან“</w:t>
      </w:r>
      <w:r w:rsidRPr="00B869CF">
        <w:rPr>
          <w:rFonts w:ascii="Sylfaen" w:hAnsi="Sylfaen" w:cstheme="minorHAnsi"/>
          <w:sz w:val="20"/>
          <w:szCs w:val="20"/>
          <w:lang w:val="ka-GE"/>
        </w:rPr>
        <w:t xml:space="preserve"> </w:t>
      </w:r>
      <w:r w:rsidR="00BC47B7" w:rsidRPr="00B869CF">
        <w:rPr>
          <w:rFonts w:ascii="Sylfaen" w:hAnsi="Sylfaen" w:cstheme="minorHAnsi"/>
          <w:sz w:val="20"/>
          <w:szCs w:val="20"/>
          <w:lang w:val="ka-GE"/>
        </w:rPr>
        <w:t xml:space="preserve">დაკავშირებით გამოვლენილი </w:t>
      </w:r>
      <w:r w:rsidRPr="00B869CF">
        <w:rPr>
          <w:rFonts w:ascii="Sylfaen" w:hAnsi="Sylfaen" w:cstheme="minorHAnsi"/>
          <w:sz w:val="20"/>
          <w:szCs w:val="20"/>
          <w:lang w:val="ka-GE"/>
        </w:rPr>
        <w:t>დეფექტები.</w:t>
      </w:r>
    </w:p>
    <w:p w14:paraId="0ED7436F" w14:textId="188DEFBD" w:rsidR="0045251B" w:rsidRPr="00B869CF" w:rsidRDefault="0045251B" w:rsidP="002622B4">
      <w:pPr>
        <w:pStyle w:val="ListParagraph"/>
        <w:numPr>
          <w:ilvl w:val="1"/>
          <w:numId w:val="1"/>
        </w:numPr>
        <w:spacing w:before="100" w:beforeAutospacing="1" w:after="100" w:afterAutospacing="1" w:line="240" w:lineRule="auto"/>
        <w:ind w:hanging="720"/>
        <w:jc w:val="both"/>
        <w:rPr>
          <w:rFonts w:ascii="Sylfaen" w:hAnsi="Sylfaen" w:cstheme="minorHAnsi"/>
          <w:b/>
          <w:i/>
          <w:sz w:val="20"/>
          <w:szCs w:val="20"/>
          <w:lang w:val="ka-GE"/>
        </w:rPr>
      </w:pPr>
      <w:r w:rsidRPr="00B869CF">
        <w:rPr>
          <w:rFonts w:ascii="Sylfaen" w:hAnsi="Sylfaen" w:cstheme="minorHAnsi"/>
          <w:b/>
          <w:sz w:val="20"/>
          <w:szCs w:val="20"/>
          <w:lang w:val="ka-GE"/>
        </w:rPr>
        <w:t>დღე</w:t>
      </w:r>
      <w:r w:rsidR="00CD19DF" w:rsidRPr="00B869CF">
        <w:rPr>
          <w:rFonts w:ascii="Sylfaen" w:hAnsi="Sylfaen" w:cstheme="minorHAnsi"/>
          <w:b/>
          <w:sz w:val="20"/>
          <w:szCs w:val="20"/>
          <w:lang w:val="ka-GE"/>
        </w:rPr>
        <w:t xml:space="preserve">, </w:t>
      </w:r>
      <w:r w:rsidRPr="00B869CF">
        <w:rPr>
          <w:rFonts w:ascii="Sylfaen" w:hAnsi="Sylfaen" w:cstheme="minorHAnsi"/>
          <w:b/>
          <w:sz w:val="20"/>
          <w:szCs w:val="20"/>
          <w:lang w:val="ka-GE"/>
        </w:rPr>
        <w:t>კვირა, თვე</w:t>
      </w:r>
      <w:r w:rsidR="00CD19DF" w:rsidRPr="00B869CF">
        <w:rPr>
          <w:rFonts w:ascii="Sylfaen" w:hAnsi="Sylfaen" w:cstheme="minorHAnsi"/>
          <w:b/>
          <w:sz w:val="20"/>
          <w:szCs w:val="20"/>
          <w:lang w:val="ka-GE"/>
        </w:rPr>
        <w:t xml:space="preserve">, </w:t>
      </w:r>
      <w:r w:rsidRPr="00B869CF">
        <w:rPr>
          <w:rFonts w:ascii="Sylfaen" w:hAnsi="Sylfaen" w:cstheme="minorHAnsi"/>
          <w:b/>
          <w:sz w:val="20"/>
          <w:szCs w:val="20"/>
          <w:lang w:val="ka-GE"/>
        </w:rPr>
        <w:t>წელი</w:t>
      </w:r>
      <w:r w:rsidR="00CD19DF" w:rsidRPr="00B869CF">
        <w:rPr>
          <w:rFonts w:ascii="Sylfaen" w:hAnsi="Sylfaen" w:cstheme="minorHAnsi"/>
          <w:b/>
          <w:sz w:val="20"/>
          <w:szCs w:val="20"/>
          <w:lang w:val="ka-GE"/>
        </w:rPr>
        <w:t xml:space="preserve"> </w:t>
      </w:r>
      <w:r w:rsidRPr="00B869CF">
        <w:rPr>
          <w:rFonts w:ascii="Sylfaen" w:hAnsi="Sylfaen" w:cstheme="minorHAnsi"/>
          <w:sz w:val="20"/>
          <w:szCs w:val="20"/>
          <w:lang w:val="ka-GE"/>
        </w:rPr>
        <w:t xml:space="preserve"> ნიშნავს კალენდარულ დღეს, კვირას, თვეს, წელს</w:t>
      </w:r>
      <w:r w:rsidR="006269D8" w:rsidRPr="00B869CF">
        <w:rPr>
          <w:rFonts w:ascii="Sylfaen" w:hAnsi="Sylfaen" w:cstheme="minorHAnsi"/>
          <w:sz w:val="20"/>
          <w:szCs w:val="20"/>
          <w:lang w:val="ka-GE"/>
        </w:rPr>
        <w:t xml:space="preserve"> </w:t>
      </w:r>
      <w:r w:rsidR="003B3AE3" w:rsidRPr="00B869CF">
        <w:rPr>
          <w:rFonts w:ascii="Sylfaen" w:hAnsi="Sylfaen" w:cstheme="minorHAnsi"/>
          <w:sz w:val="20"/>
          <w:szCs w:val="20"/>
          <w:lang w:val="ka-GE"/>
        </w:rPr>
        <w:t>(</w:t>
      </w:r>
      <w:r w:rsidR="006269D8" w:rsidRPr="00B869CF">
        <w:rPr>
          <w:rFonts w:ascii="Sylfaen" w:hAnsi="Sylfaen" w:cstheme="minorHAnsi"/>
          <w:sz w:val="20"/>
          <w:szCs w:val="20"/>
          <w:lang w:val="ka-GE"/>
        </w:rPr>
        <w:t>365 დღე</w:t>
      </w:r>
      <w:r w:rsidR="003B3AE3" w:rsidRPr="00B869CF">
        <w:rPr>
          <w:rFonts w:ascii="Sylfaen" w:hAnsi="Sylfaen" w:cstheme="minorHAnsi"/>
          <w:sz w:val="20"/>
          <w:szCs w:val="20"/>
          <w:lang w:val="ka-GE"/>
        </w:rPr>
        <w:t>)</w:t>
      </w:r>
      <w:r w:rsidRPr="00B869CF">
        <w:rPr>
          <w:rFonts w:ascii="Sylfaen" w:hAnsi="Sylfaen" w:cstheme="minorHAnsi"/>
          <w:sz w:val="20"/>
          <w:szCs w:val="20"/>
          <w:lang w:val="ka-GE"/>
        </w:rPr>
        <w:t>.</w:t>
      </w:r>
    </w:p>
    <w:p w14:paraId="5F36EE4A" w14:textId="5FC0ADB1" w:rsidR="00E72BEB" w:rsidRPr="00B869CF" w:rsidRDefault="00E72BEB"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b/>
          <w:sz w:val="20"/>
          <w:szCs w:val="20"/>
        </w:rPr>
        <w:t>სამუ</w:t>
      </w:r>
      <w:r w:rsidRPr="00B869CF">
        <w:rPr>
          <w:rFonts w:ascii="Sylfaen" w:hAnsi="Sylfaen" w:cstheme="minorHAnsi"/>
          <w:b/>
          <w:sz w:val="20"/>
          <w:szCs w:val="20"/>
          <w:lang w:val="ka-GE"/>
        </w:rPr>
        <w:t xml:space="preserve">შაო დღე </w:t>
      </w:r>
      <w:r w:rsidRPr="00B869CF">
        <w:rPr>
          <w:rFonts w:ascii="Sylfaen" w:hAnsi="Sylfaen" w:cstheme="minorHAnsi"/>
          <w:sz w:val="20"/>
          <w:szCs w:val="20"/>
          <w:lang w:val="ka-GE"/>
        </w:rPr>
        <w:t xml:space="preserve">არის კალენდარული დღე, გარდა შაბათისა, კვირისა და საქართველოს ორგანული კანონით </w:t>
      </w:r>
      <w:r w:rsidR="00550434">
        <w:rPr>
          <w:rFonts w:ascii="Sylfaen" w:hAnsi="Sylfaen" w:cstheme="minorHAnsi"/>
          <w:sz w:val="20"/>
          <w:szCs w:val="20"/>
          <w:lang w:val="ka-GE"/>
        </w:rPr>
        <w:t xml:space="preserve">- </w:t>
      </w:r>
      <w:r w:rsidRPr="00B869CF">
        <w:rPr>
          <w:rFonts w:ascii="Sylfaen" w:hAnsi="Sylfaen" w:cstheme="minorHAnsi"/>
          <w:sz w:val="20"/>
          <w:szCs w:val="20"/>
          <w:lang w:val="ka-GE"/>
        </w:rPr>
        <w:t>„საქართველოს შრომის კოდექსით“</w:t>
      </w:r>
      <w:r w:rsidR="00550434">
        <w:rPr>
          <w:rFonts w:ascii="Sylfaen" w:hAnsi="Sylfaen" w:cstheme="minorHAnsi"/>
          <w:sz w:val="20"/>
          <w:szCs w:val="20"/>
          <w:lang w:val="ka-GE"/>
        </w:rPr>
        <w:t xml:space="preserve"> </w:t>
      </w:r>
      <w:r w:rsidRPr="00B869CF">
        <w:rPr>
          <w:rFonts w:ascii="Sylfaen" w:hAnsi="Sylfaen" w:cstheme="minorHAnsi"/>
          <w:sz w:val="20"/>
          <w:szCs w:val="20"/>
          <w:lang w:val="ka-GE"/>
        </w:rPr>
        <w:t>განსაზღვრული უქმე დღისა.</w:t>
      </w:r>
    </w:p>
    <w:p w14:paraId="39D784E8" w14:textId="7DD4364A" w:rsidR="008D7E34" w:rsidRPr="00B869CF" w:rsidRDefault="005C7202" w:rsidP="002622B4">
      <w:pPr>
        <w:pStyle w:val="ListParagraph"/>
        <w:numPr>
          <w:ilvl w:val="1"/>
          <w:numId w:val="1"/>
        </w:numPr>
        <w:spacing w:before="100" w:beforeAutospacing="1" w:after="100" w:afterAutospacing="1"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ნებართვა</w:t>
      </w:r>
      <w:r w:rsidR="00F5796C" w:rsidRPr="00B869CF">
        <w:rPr>
          <w:rFonts w:ascii="Sylfaen" w:hAnsi="Sylfaen" w:cstheme="minorHAnsi"/>
          <w:b/>
          <w:sz w:val="20"/>
          <w:szCs w:val="20"/>
          <w:lang w:val="ka-GE"/>
        </w:rPr>
        <w:t xml:space="preserve"> </w:t>
      </w:r>
      <w:r w:rsidR="00F5796C" w:rsidRPr="00B869CF">
        <w:rPr>
          <w:rFonts w:ascii="Sylfaen" w:hAnsi="Sylfaen" w:cstheme="minorHAnsi"/>
          <w:b/>
          <w:sz w:val="20"/>
          <w:szCs w:val="20"/>
          <w:lang w:val="ka-GE"/>
        </w:rPr>
        <w:softHyphen/>
      </w:r>
      <w:r w:rsidR="001C5981" w:rsidRPr="00B869CF">
        <w:rPr>
          <w:rFonts w:ascii="Sylfaen" w:hAnsi="Sylfaen" w:cstheme="minorHAnsi"/>
          <w:sz w:val="20"/>
          <w:szCs w:val="20"/>
          <w:lang w:val="ka-GE"/>
        </w:rPr>
        <w:t>ნიშნავს</w:t>
      </w:r>
      <w:r w:rsidR="00550434">
        <w:rPr>
          <w:rFonts w:ascii="Sylfaen" w:hAnsi="Sylfaen" w:cstheme="minorHAnsi"/>
          <w:sz w:val="20"/>
          <w:szCs w:val="20"/>
          <w:lang w:val="ka-GE"/>
        </w:rPr>
        <w:t xml:space="preserve"> </w:t>
      </w:r>
      <w:r w:rsidR="006C28E8" w:rsidRPr="00B869CF">
        <w:rPr>
          <w:rFonts w:ascii="Sylfaen" w:eastAsiaTheme="minorHAnsi" w:hAnsi="Sylfaen" w:cs="Sylfaen"/>
          <w:sz w:val="20"/>
          <w:szCs w:val="20"/>
        </w:rPr>
        <w:t>უფლებამოსილი ორგანოს მიერ კანონით დადგენილი წესითა და ფორმით, გარკვეული ვადით მინიჭებულ უფლება</w:t>
      </w:r>
      <w:r w:rsidR="001C5981" w:rsidRPr="00B869CF">
        <w:rPr>
          <w:rFonts w:ascii="Sylfaen" w:eastAsiaTheme="minorHAnsi" w:hAnsi="Sylfaen" w:cs="Sylfaen"/>
          <w:sz w:val="20"/>
          <w:szCs w:val="20"/>
          <w:lang w:val="ka-GE"/>
        </w:rPr>
        <w:t>ს კონკრეტული სამუ</w:t>
      </w:r>
      <w:r w:rsidR="00550434">
        <w:rPr>
          <w:rFonts w:ascii="Sylfaen" w:eastAsiaTheme="minorHAnsi" w:hAnsi="Sylfaen" w:cs="Sylfaen"/>
          <w:sz w:val="20"/>
          <w:szCs w:val="20"/>
          <w:lang w:val="ka-GE"/>
        </w:rPr>
        <w:t>შ</w:t>
      </w:r>
      <w:r w:rsidR="001C5981" w:rsidRPr="00B869CF">
        <w:rPr>
          <w:rFonts w:ascii="Sylfaen" w:eastAsiaTheme="minorHAnsi" w:hAnsi="Sylfaen" w:cs="Sylfaen"/>
          <w:sz w:val="20"/>
          <w:szCs w:val="20"/>
          <w:lang w:val="ka-GE"/>
        </w:rPr>
        <w:t>აოების წარმოებაზე/განხორციელებაზე</w:t>
      </w:r>
      <w:r w:rsidR="00990ECA" w:rsidRPr="00B869CF">
        <w:rPr>
          <w:rFonts w:ascii="Sylfaen" w:eastAsiaTheme="minorHAnsi" w:hAnsi="Sylfaen" w:cs="Sylfaen"/>
          <w:sz w:val="20"/>
          <w:szCs w:val="20"/>
          <w:lang w:val="ka-GE"/>
        </w:rPr>
        <w:t xml:space="preserve"> და </w:t>
      </w:r>
      <w:r w:rsidR="006C28E8" w:rsidRPr="00B869CF">
        <w:rPr>
          <w:rFonts w:ascii="Sylfaen" w:eastAsiaTheme="minorHAnsi" w:hAnsi="Sylfaen" w:cs="Sylfaen"/>
          <w:sz w:val="20"/>
          <w:szCs w:val="20"/>
        </w:rPr>
        <w:t>წარმოადგენს მშენებლობის განხორციელების სამართლებრივ საფუძველს</w:t>
      </w:r>
      <w:r w:rsidR="008D7E34" w:rsidRPr="00B869CF">
        <w:rPr>
          <w:rFonts w:ascii="Sylfaen" w:eastAsiaTheme="minorHAnsi" w:hAnsi="Sylfaen" w:cs="Sylfaen"/>
          <w:sz w:val="20"/>
          <w:szCs w:val="20"/>
          <w:lang w:val="ka-GE"/>
        </w:rPr>
        <w:t>.</w:t>
      </w:r>
    </w:p>
    <w:p w14:paraId="66ACE6B3" w14:textId="32D9911C" w:rsidR="005C7202" w:rsidRPr="00B869CF" w:rsidRDefault="008D7E34" w:rsidP="002622B4">
      <w:pPr>
        <w:pStyle w:val="ListParagraph"/>
        <w:numPr>
          <w:ilvl w:val="1"/>
          <w:numId w:val="1"/>
        </w:numPr>
        <w:spacing w:before="100" w:beforeAutospacing="1" w:after="100" w:afterAutospacing="1" w:line="240" w:lineRule="auto"/>
        <w:ind w:hanging="720"/>
        <w:jc w:val="both"/>
        <w:rPr>
          <w:rFonts w:ascii="Sylfaen" w:hAnsi="Sylfaen" w:cstheme="minorHAnsi"/>
          <w:b/>
          <w:i/>
          <w:sz w:val="20"/>
          <w:szCs w:val="20"/>
          <w:lang w:val="ka-GE"/>
        </w:rPr>
      </w:pPr>
      <w:r w:rsidRPr="00B869CF">
        <w:rPr>
          <w:rFonts w:ascii="Sylfaen" w:eastAsiaTheme="minorHAnsi" w:hAnsi="Sylfaen" w:cs="Sylfaen"/>
          <w:b/>
          <w:sz w:val="20"/>
          <w:szCs w:val="20"/>
          <w:lang w:val="ka-GE"/>
        </w:rPr>
        <w:t>თანხმობა</w:t>
      </w:r>
      <w:r w:rsidR="00990ECA" w:rsidRPr="00B869CF">
        <w:rPr>
          <w:rFonts w:ascii="Sylfaen" w:eastAsiaTheme="minorHAnsi" w:hAnsi="Sylfaen" w:cs="Sylfaen"/>
          <w:sz w:val="20"/>
          <w:szCs w:val="20"/>
          <w:lang w:val="ka-GE"/>
        </w:rPr>
        <w:t xml:space="preserve"> ნიშნავს </w:t>
      </w:r>
      <w:r w:rsidR="006C28E8" w:rsidRPr="00B869CF">
        <w:rPr>
          <w:rFonts w:ascii="Sylfaen" w:eastAsiaTheme="minorHAnsi" w:hAnsi="Sylfaen" w:cs="Sylfaen"/>
          <w:sz w:val="20"/>
          <w:szCs w:val="20"/>
        </w:rPr>
        <w:t>საჯარო დაწესებულებ</w:t>
      </w:r>
      <w:r w:rsidRPr="00B869CF">
        <w:rPr>
          <w:rFonts w:ascii="Sylfaen" w:eastAsiaTheme="minorHAnsi" w:hAnsi="Sylfaen" w:cs="Sylfaen"/>
          <w:sz w:val="20"/>
          <w:szCs w:val="20"/>
          <w:lang w:val="ka-GE"/>
        </w:rPr>
        <w:t>ის</w:t>
      </w:r>
      <w:r w:rsidR="006C28E8" w:rsidRPr="00B869CF">
        <w:rPr>
          <w:rFonts w:ascii="Sylfaen" w:eastAsiaTheme="minorHAnsi" w:hAnsi="Sylfaen" w:cs="Sylfaen"/>
          <w:sz w:val="20"/>
          <w:szCs w:val="20"/>
        </w:rPr>
        <w:t xml:space="preserve"> </w:t>
      </w:r>
      <w:r w:rsidR="006C28E8" w:rsidRPr="00B869CF">
        <w:rPr>
          <w:rFonts w:ascii="Sylfaen" w:eastAsiaTheme="minorHAnsi" w:hAnsi="Sylfaen" w:cs="Sylfaen"/>
          <w:sz w:val="20"/>
          <w:szCs w:val="20"/>
          <w:lang w:val="ka-GE"/>
        </w:rPr>
        <w:t>ან/და კერძო იურიდიული ან/და ფიზიკური პირი</w:t>
      </w:r>
      <w:r w:rsidRPr="00B869CF">
        <w:rPr>
          <w:rFonts w:ascii="Sylfaen" w:eastAsiaTheme="minorHAnsi" w:hAnsi="Sylfaen" w:cs="Sylfaen"/>
          <w:sz w:val="20"/>
          <w:szCs w:val="20"/>
          <w:lang w:val="ka-GE"/>
        </w:rPr>
        <w:t>ს მიერ გაცემულ დოკუმენტ</w:t>
      </w:r>
      <w:r w:rsidR="00990ECA" w:rsidRPr="00B869CF">
        <w:rPr>
          <w:rFonts w:ascii="Sylfaen" w:eastAsiaTheme="minorHAnsi" w:hAnsi="Sylfaen" w:cs="Sylfaen"/>
          <w:sz w:val="20"/>
          <w:szCs w:val="20"/>
          <w:lang w:val="ka-GE"/>
        </w:rPr>
        <w:t>ს</w:t>
      </w:r>
      <w:r w:rsidR="006C28E8" w:rsidRPr="00B869CF">
        <w:rPr>
          <w:rFonts w:ascii="Sylfaen" w:eastAsiaTheme="minorHAnsi" w:hAnsi="Sylfaen" w:cs="Sylfaen"/>
          <w:sz w:val="20"/>
          <w:szCs w:val="20"/>
          <w:lang w:val="ka-GE"/>
        </w:rPr>
        <w:t>,</w:t>
      </w:r>
      <w:r w:rsidRPr="00B869CF">
        <w:rPr>
          <w:rFonts w:ascii="Sylfaen" w:eastAsiaTheme="minorHAnsi" w:hAnsi="Sylfaen" w:cs="Sylfaen"/>
          <w:sz w:val="20"/>
          <w:szCs w:val="20"/>
          <w:lang w:val="ka-GE"/>
        </w:rPr>
        <w:t xml:space="preserve"> გარდა „ნებართვისა“,</w:t>
      </w:r>
      <w:r w:rsidR="006C28E8" w:rsidRPr="00B869CF">
        <w:rPr>
          <w:rFonts w:ascii="Sylfaen" w:eastAsiaTheme="minorHAnsi" w:hAnsi="Sylfaen" w:cs="Sylfaen"/>
          <w:sz w:val="20"/>
          <w:szCs w:val="20"/>
          <w:lang w:val="ka-GE"/>
        </w:rPr>
        <w:t xml:space="preserve"> რომელი</w:t>
      </w:r>
      <w:r w:rsidRPr="00B869CF">
        <w:rPr>
          <w:rFonts w:ascii="Sylfaen" w:eastAsiaTheme="minorHAnsi" w:hAnsi="Sylfaen" w:cs="Sylfaen"/>
          <w:sz w:val="20"/>
          <w:szCs w:val="20"/>
          <w:lang w:val="ka-GE"/>
        </w:rPr>
        <w:t>ც</w:t>
      </w:r>
      <w:r w:rsidR="006C28E8" w:rsidRPr="00B869CF">
        <w:rPr>
          <w:rFonts w:ascii="Sylfaen" w:eastAsiaTheme="minorHAnsi" w:hAnsi="Sylfaen" w:cs="Sylfaen"/>
          <w:sz w:val="20"/>
          <w:szCs w:val="20"/>
          <w:lang w:val="ka-GE"/>
        </w:rPr>
        <w:t xml:space="preserve"> აუცილებელია „სამუშაოების“ სრულყოფილად წარმოებისა და შემდგომი ექსპლუატაციისათვის.</w:t>
      </w:r>
    </w:p>
    <w:p w14:paraId="684524B9" w14:textId="3FFFA2DA" w:rsidR="00A9196C" w:rsidRPr="00B869CF" w:rsidRDefault="00A9196C" w:rsidP="002622B4">
      <w:pPr>
        <w:pStyle w:val="ListParagraph"/>
        <w:numPr>
          <w:ilvl w:val="1"/>
          <w:numId w:val="1"/>
        </w:numPr>
        <w:spacing w:before="100" w:beforeAutospacing="1" w:after="100" w:afterAutospacing="1" w:line="240" w:lineRule="auto"/>
        <w:ind w:hanging="720"/>
        <w:jc w:val="both"/>
        <w:rPr>
          <w:rFonts w:ascii="Sylfaen" w:hAnsi="Sylfaen"/>
          <w:sz w:val="20"/>
          <w:szCs w:val="20"/>
          <w:lang w:val="ka-GE"/>
        </w:rPr>
      </w:pPr>
      <w:r w:rsidRPr="00B869CF">
        <w:rPr>
          <w:rFonts w:ascii="Sylfaen" w:hAnsi="Sylfaen" w:cstheme="minorHAnsi"/>
          <w:b/>
          <w:sz w:val="20"/>
          <w:szCs w:val="20"/>
          <w:lang w:val="ka-GE"/>
        </w:rPr>
        <w:t>საბანკო გარანტია</w:t>
      </w:r>
      <w:r w:rsidR="00826FAA" w:rsidRPr="00B869CF">
        <w:rPr>
          <w:rFonts w:ascii="Sylfaen" w:hAnsi="Sylfaen" w:cstheme="minorHAnsi"/>
          <w:b/>
          <w:sz w:val="20"/>
          <w:szCs w:val="20"/>
          <w:lang w:val="ka-GE"/>
        </w:rPr>
        <w:t xml:space="preserve"> </w:t>
      </w:r>
      <w:r w:rsidR="00990ECA" w:rsidRPr="00B869CF">
        <w:rPr>
          <w:rFonts w:ascii="Sylfaen" w:hAnsi="Sylfaen" w:cstheme="minorHAnsi"/>
          <w:sz w:val="20"/>
          <w:szCs w:val="20"/>
          <w:lang w:val="ka-GE"/>
        </w:rPr>
        <w:t>ნიშნავს</w:t>
      </w:r>
      <w:r w:rsidR="00826FAA" w:rsidRPr="00B869CF">
        <w:rPr>
          <w:rFonts w:ascii="Sylfaen" w:hAnsi="Sylfaen" w:cstheme="minorHAnsi"/>
          <w:b/>
          <w:sz w:val="20"/>
          <w:szCs w:val="20"/>
          <w:lang w:val="ka-GE"/>
        </w:rPr>
        <w:t xml:space="preserve"> </w:t>
      </w:r>
      <w:r w:rsidR="00826FAA" w:rsidRPr="00B869CF">
        <w:rPr>
          <w:rFonts w:ascii="Sylfaen" w:hAnsi="Sylfaen" w:cstheme="minorHAnsi"/>
          <w:sz w:val="20"/>
          <w:szCs w:val="20"/>
          <w:lang w:val="ka-GE"/>
        </w:rPr>
        <w:t>„შემსრულებლის“</w:t>
      </w:r>
      <w:r w:rsidR="00826FAA" w:rsidRPr="00B869CF">
        <w:rPr>
          <w:rFonts w:ascii="Sylfaen" w:hAnsi="Sylfaen" w:cstheme="minorHAnsi"/>
          <w:b/>
          <w:sz w:val="20"/>
          <w:szCs w:val="20"/>
          <w:lang w:val="ka-GE"/>
        </w:rPr>
        <w:t xml:space="preserve"> </w:t>
      </w:r>
      <w:r w:rsidR="00826FAA" w:rsidRPr="00B869CF">
        <w:rPr>
          <w:rFonts w:ascii="Sylfaen" w:hAnsi="Sylfaen"/>
          <w:sz w:val="20"/>
          <w:szCs w:val="20"/>
          <w:lang w:val="ka-GE"/>
        </w:rPr>
        <w:t>მიერ „ხელშეკრულების“ პირობების შესაბამისად წარმოდგენილ საბანკო გარანტია</w:t>
      </w:r>
      <w:r w:rsidR="00AB1F24" w:rsidRPr="00B869CF">
        <w:rPr>
          <w:rFonts w:ascii="Sylfaen" w:hAnsi="Sylfaen"/>
          <w:sz w:val="20"/>
          <w:szCs w:val="20"/>
          <w:lang w:val="ka-GE"/>
        </w:rPr>
        <w:t>ს</w:t>
      </w:r>
      <w:r w:rsidR="00826FAA" w:rsidRPr="00B869CF">
        <w:rPr>
          <w:rFonts w:ascii="Sylfaen" w:hAnsi="Sylfaen"/>
          <w:sz w:val="20"/>
          <w:szCs w:val="20"/>
          <w:lang w:val="ka-GE"/>
        </w:rPr>
        <w:t>, რომელიც გაცემულია საქართველოს მიერ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ვადაც 30 დღით აღემატებ</w:t>
      </w:r>
      <w:r w:rsidR="00DB16BB" w:rsidRPr="00B869CF">
        <w:rPr>
          <w:rFonts w:ascii="Sylfaen" w:hAnsi="Sylfaen"/>
          <w:sz w:val="20"/>
          <w:szCs w:val="20"/>
          <w:lang w:val="ka-GE"/>
        </w:rPr>
        <w:t xml:space="preserve">ა </w:t>
      </w:r>
      <w:r w:rsidR="00826FAA" w:rsidRPr="00B869CF">
        <w:rPr>
          <w:rFonts w:ascii="Sylfaen" w:hAnsi="Sylfaen"/>
          <w:sz w:val="20"/>
          <w:szCs w:val="20"/>
          <w:lang w:val="ka-GE"/>
        </w:rPr>
        <w:t>კონკრეტული ვალდებულების</w:t>
      </w:r>
      <w:r w:rsidR="00DB16BB" w:rsidRPr="00B869CF">
        <w:rPr>
          <w:rFonts w:ascii="Sylfaen" w:hAnsi="Sylfaen"/>
          <w:sz w:val="20"/>
          <w:szCs w:val="20"/>
          <w:lang w:val="ka-GE"/>
        </w:rPr>
        <w:t xml:space="preserve"> </w:t>
      </w:r>
      <w:r w:rsidR="00826FAA" w:rsidRPr="00B869CF">
        <w:rPr>
          <w:rFonts w:ascii="Sylfaen" w:hAnsi="Sylfaen"/>
          <w:sz w:val="20"/>
          <w:szCs w:val="20"/>
          <w:lang w:val="ka-GE"/>
        </w:rPr>
        <w:t xml:space="preserve">შესრულების ვადას. </w:t>
      </w:r>
    </w:p>
    <w:p w14:paraId="0E2B2B3F" w14:textId="470D464B" w:rsidR="00E470D8" w:rsidRPr="008E0712" w:rsidRDefault="00E470D8" w:rsidP="00401530">
      <w:pPr>
        <w:pStyle w:val="ListParagraph"/>
        <w:numPr>
          <w:ilvl w:val="1"/>
          <w:numId w:val="1"/>
        </w:numPr>
        <w:spacing w:line="240" w:lineRule="auto"/>
        <w:ind w:hanging="720"/>
        <w:jc w:val="both"/>
        <w:rPr>
          <w:rFonts w:ascii="Sylfaen" w:hAnsi="Sylfaen" w:cstheme="minorHAnsi"/>
          <w:b/>
          <w:sz w:val="20"/>
          <w:szCs w:val="20"/>
          <w:lang w:val="ka-GE"/>
        </w:rPr>
      </w:pPr>
      <w:r w:rsidRPr="00B869CF">
        <w:rPr>
          <w:rFonts w:ascii="Sylfaen" w:hAnsi="Sylfaen" w:cstheme="minorHAnsi"/>
          <w:b/>
          <w:sz w:val="20"/>
          <w:szCs w:val="20"/>
          <w:lang w:val="ka-GE"/>
        </w:rPr>
        <w:t>ინსტრუქცია</w:t>
      </w:r>
      <w:r w:rsidR="00826FAA" w:rsidRPr="00B869CF">
        <w:rPr>
          <w:rFonts w:ascii="Sylfaen" w:hAnsi="Sylfaen" w:cstheme="minorHAnsi"/>
          <w:b/>
          <w:sz w:val="20"/>
          <w:szCs w:val="20"/>
          <w:lang w:val="ka-GE"/>
        </w:rPr>
        <w:t xml:space="preserve"> </w:t>
      </w:r>
      <w:r w:rsidR="000B4EC3" w:rsidRPr="00B869CF">
        <w:rPr>
          <w:rFonts w:ascii="Sylfaen" w:hAnsi="Sylfaen" w:cstheme="minorHAnsi"/>
          <w:sz w:val="20"/>
          <w:szCs w:val="20"/>
          <w:lang w:val="ka-GE"/>
        </w:rPr>
        <w:t>ნიშნავს</w:t>
      </w:r>
      <w:r w:rsidR="00826FAA" w:rsidRPr="00B869CF">
        <w:rPr>
          <w:rFonts w:ascii="Sylfaen" w:hAnsi="Sylfaen" w:cstheme="minorHAnsi"/>
          <w:b/>
          <w:sz w:val="20"/>
          <w:szCs w:val="20"/>
          <w:lang w:val="ka-GE"/>
        </w:rPr>
        <w:t xml:space="preserve"> </w:t>
      </w:r>
      <w:r w:rsidR="00826FAA" w:rsidRPr="00B869CF">
        <w:rPr>
          <w:rFonts w:ascii="Sylfaen" w:hAnsi="Sylfaen" w:cstheme="minorHAnsi"/>
          <w:sz w:val="20"/>
          <w:szCs w:val="20"/>
          <w:lang w:val="ka-GE"/>
        </w:rPr>
        <w:t xml:space="preserve">„დამკვეთის“ მიერ „შემსრულებლისათვის“ </w:t>
      </w:r>
      <w:r w:rsidR="002A6B15" w:rsidRPr="00B869CF">
        <w:rPr>
          <w:rFonts w:ascii="Sylfaen" w:hAnsi="Sylfaen" w:cstheme="minorHAnsi"/>
          <w:sz w:val="20"/>
          <w:szCs w:val="20"/>
          <w:lang w:val="ka-GE"/>
        </w:rPr>
        <w:t>წერილობით ან/და სიტყ</w:t>
      </w:r>
      <w:r w:rsidR="00550434">
        <w:rPr>
          <w:rFonts w:ascii="Sylfaen" w:hAnsi="Sylfaen" w:cstheme="minorHAnsi"/>
          <w:sz w:val="20"/>
          <w:szCs w:val="20"/>
          <w:lang w:val="ka-GE"/>
        </w:rPr>
        <w:t>ვ</w:t>
      </w:r>
      <w:r w:rsidR="002A6B15" w:rsidRPr="00B869CF">
        <w:rPr>
          <w:rFonts w:ascii="Sylfaen" w:hAnsi="Sylfaen" w:cstheme="minorHAnsi"/>
          <w:sz w:val="20"/>
          <w:szCs w:val="20"/>
          <w:lang w:val="ka-GE"/>
        </w:rPr>
        <w:t xml:space="preserve">იერად </w:t>
      </w:r>
      <w:r w:rsidR="00826FAA" w:rsidRPr="00B869CF">
        <w:rPr>
          <w:rFonts w:ascii="Sylfaen" w:hAnsi="Sylfaen" w:cstheme="minorHAnsi"/>
          <w:sz w:val="20"/>
          <w:szCs w:val="20"/>
          <w:lang w:val="ka-GE"/>
        </w:rPr>
        <w:t>მიცემული მითითებების</w:t>
      </w:r>
      <w:r w:rsidR="00550434">
        <w:rPr>
          <w:rFonts w:ascii="Sylfaen" w:hAnsi="Sylfaen" w:cstheme="minorHAnsi"/>
          <w:sz w:val="20"/>
          <w:szCs w:val="20"/>
          <w:lang w:val="ka-GE"/>
        </w:rPr>
        <w:t>ა</w:t>
      </w:r>
      <w:r w:rsidR="002A6B15" w:rsidRPr="00B869CF">
        <w:rPr>
          <w:rFonts w:ascii="Sylfaen" w:hAnsi="Sylfaen" w:cstheme="minorHAnsi"/>
          <w:sz w:val="20"/>
          <w:szCs w:val="20"/>
          <w:lang w:val="ka-GE"/>
        </w:rPr>
        <w:t xml:space="preserve"> და</w:t>
      </w:r>
      <w:r w:rsidR="00826FAA" w:rsidRPr="00B869CF">
        <w:rPr>
          <w:rFonts w:ascii="Sylfaen" w:hAnsi="Sylfaen" w:cstheme="minorHAnsi"/>
          <w:sz w:val="20"/>
          <w:szCs w:val="20"/>
          <w:lang w:val="ka-GE"/>
        </w:rPr>
        <w:t xml:space="preserve"> პროცედურების</w:t>
      </w:r>
      <w:r w:rsidR="002A6B15" w:rsidRPr="00B869CF">
        <w:rPr>
          <w:rFonts w:ascii="Sylfaen" w:hAnsi="Sylfaen" w:cstheme="minorHAnsi"/>
          <w:sz w:val="20"/>
          <w:szCs w:val="20"/>
          <w:lang w:val="ka-GE"/>
        </w:rPr>
        <w:t xml:space="preserve"> ერთობლიობა</w:t>
      </w:r>
      <w:r w:rsidR="000B4EC3" w:rsidRPr="00B869CF">
        <w:rPr>
          <w:rFonts w:ascii="Sylfaen" w:hAnsi="Sylfaen" w:cstheme="minorHAnsi"/>
          <w:sz w:val="20"/>
          <w:szCs w:val="20"/>
          <w:lang w:val="ka-GE"/>
        </w:rPr>
        <w:t>ს</w:t>
      </w:r>
      <w:r w:rsidR="002A6B15" w:rsidRPr="00B869CF">
        <w:rPr>
          <w:rFonts w:ascii="Sylfaen" w:hAnsi="Sylfaen" w:cstheme="minorHAnsi"/>
          <w:sz w:val="20"/>
          <w:szCs w:val="20"/>
          <w:lang w:val="ka-GE"/>
        </w:rPr>
        <w:t xml:space="preserve">, რომლის დაცვა და შესრულება სავალდებულოა „შემსრულებლისათვის“. </w:t>
      </w:r>
      <w:r w:rsidR="00826FAA" w:rsidRPr="00B869CF">
        <w:rPr>
          <w:rFonts w:ascii="Sylfaen" w:hAnsi="Sylfaen" w:cstheme="minorHAnsi"/>
          <w:sz w:val="20"/>
          <w:szCs w:val="20"/>
          <w:lang w:val="ka-GE"/>
        </w:rPr>
        <w:t xml:space="preserve"> </w:t>
      </w:r>
    </w:p>
    <w:p w14:paraId="0F439C65" w14:textId="05F6C25E" w:rsidR="0045251B" w:rsidRPr="00B869CF" w:rsidRDefault="0045251B"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left="0" w:firstLine="0"/>
        <w:rPr>
          <w:rStyle w:val="Strong"/>
          <w:rFonts w:ascii="Sylfaen" w:hAnsi="Sylfaen" w:cs="Sylfaen"/>
          <w:color w:val="000000" w:themeColor="text1"/>
          <w:sz w:val="20"/>
          <w:szCs w:val="20"/>
        </w:rPr>
      </w:pPr>
      <w:bookmarkStart w:id="5" w:name="_Toc90462486"/>
      <w:r w:rsidRPr="00B869CF">
        <w:rPr>
          <w:rStyle w:val="Strong"/>
          <w:rFonts w:ascii="Sylfaen" w:hAnsi="Sylfaen" w:cs="Sylfaen"/>
          <w:color w:val="000000" w:themeColor="text1"/>
          <w:sz w:val="20"/>
          <w:szCs w:val="20"/>
        </w:rPr>
        <w:t>ხელშეკრულების ენა და კომუნიკაცია</w:t>
      </w:r>
      <w:bookmarkEnd w:id="5"/>
    </w:p>
    <w:p w14:paraId="610473FB" w14:textId="7DA02C43" w:rsidR="0045251B" w:rsidRPr="00FA2B4C" w:rsidRDefault="00E13075" w:rsidP="002622B4">
      <w:pPr>
        <w:numPr>
          <w:ilvl w:val="1"/>
          <w:numId w:val="1"/>
        </w:numPr>
        <w:spacing w:before="100" w:beforeAutospacing="1" w:after="100" w:afterAutospacing="1" w:line="240" w:lineRule="auto"/>
        <w:ind w:left="630" w:hanging="630"/>
        <w:contextualSpacing/>
        <w:jc w:val="both"/>
        <w:rPr>
          <w:rFonts w:ascii="Sylfaen" w:hAnsi="Sylfaen" w:cstheme="minorHAnsi"/>
          <w:sz w:val="20"/>
          <w:szCs w:val="20"/>
          <w:lang w:val="ka-GE"/>
        </w:rPr>
      </w:pPr>
      <w:r w:rsidRPr="00FA2B4C">
        <w:rPr>
          <w:rFonts w:ascii="Sylfaen" w:hAnsi="Sylfaen" w:cstheme="minorHAnsi"/>
          <w:sz w:val="20"/>
          <w:szCs w:val="20"/>
          <w:lang w:val="ka-GE"/>
        </w:rPr>
        <w:t>„</w:t>
      </w:r>
      <w:r w:rsidR="0045251B" w:rsidRPr="00FA2B4C">
        <w:rPr>
          <w:rFonts w:ascii="Sylfaen" w:hAnsi="Sylfaen" w:cstheme="minorHAnsi"/>
          <w:sz w:val="20"/>
          <w:szCs w:val="20"/>
          <w:lang w:val="ka-GE"/>
        </w:rPr>
        <w:t>ხელშეკრულების</w:t>
      </w:r>
      <w:r w:rsidRPr="00FA2B4C">
        <w:rPr>
          <w:rFonts w:ascii="Sylfaen" w:hAnsi="Sylfaen" w:cstheme="minorHAnsi"/>
          <w:sz w:val="20"/>
          <w:szCs w:val="20"/>
          <w:lang w:val="ka-GE"/>
        </w:rPr>
        <w:t>“</w:t>
      </w:r>
      <w:r w:rsidR="0045251B" w:rsidRPr="00FA2B4C">
        <w:rPr>
          <w:rFonts w:ascii="Sylfaen" w:hAnsi="Sylfaen" w:cstheme="minorHAnsi"/>
          <w:sz w:val="20"/>
          <w:szCs w:val="20"/>
          <w:lang w:val="ka-GE"/>
        </w:rPr>
        <w:t xml:space="preserve"> ენა არის ქართული.</w:t>
      </w:r>
    </w:p>
    <w:p w14:paraId="3DE7ED0A" w14:textId="71FD1BD6" w:rsidR="0045251B" w:rsidRPr="00FA2B4C" w:rsidRDefault="00E13075" w:rsidP="002622B4">
      <w:pPr>
        <w:numPr>
          <w:ilvl w:val="1"/>
          <w:numId w:val="1"/>
        </w:numPr>
        <w:spacing w:before="100" w:beforeAutospacing="1" w:after="100" w:afterAutospacing="1" w:line="240" w:lineRule="auto"/>
        <w:ind w:left="630" w:hanging="630"/>
        <w:contextualSpacing/>
        <w:jc w:val="both"/>
        <w:rPr>
          <w:rFonts w:ascii="Sylfaen" w:hAnsi="Sylfaen" w:cstheme="minorHAnsi"/>
          <w:sz w:val="20"/>
          <w:szCs w:val="20"/>
          <w:lang w:val="ka-GE"/>
        </w:rPr>
      </w:pPr>
      <w:r w:rsidRPr="00FA2B4C">
        <w:rPr>
          <w:rFonts w:ascii="Sylfaen" w:hAnsi="Sylfaen" w:cstheme="minorHAnsi"/>
          <w:sz w:val="20"/>
          <w:szCs w:val="20"/>
          <w:lang w:val="ka-GE"/>
        </w:rPr>
        <w:t>„</w:t>
      </w:r>
      <w:r w:rsidR="00FA4CE5" w:rsidRPr="00FA2B4C">
        <w:rPr>
          <w:rFonts w:ascii="Sylfaen" w:hAnsi="Sylfaen" w:cstheme="minorHAnsi"/>
          <w:sz w:val="20"/>
          <w:szCs w:val="20"/>
          <w:lang w:val="ka-GE"/>
        </w:rPr>
        <w:t>სამუშაოების</w:t>
      </w:r>
      <w:r w:rsidRPr="00FA2B4C">
        <w:rPr>
          <w:rFonts w:ascii="Sylfaen" w:hAnsi="Sylfaen" w:cstheme="minorHAnsi"/>
          <w:sz w:val="20"/>
          <w:szCs w:val="20"/>
          <w:lang w:val="ka-GE"/>
        </w:rPr>
        <w:t>“</w:t>
      </w:r>
      <w:r w:rsidR="0045251B" w:rsidRPr="00FA2B4C">
        <w:rPr>
          <w:rFonts w:ascii="Sylfaen" w:hAnsi="Sylfaen" w:cstheme="minorHAnsi"/>
          <w:sz w:val="20"/>
          <w:szCs w:val="20"/>
          <w:lang w:val="ka-GE"/>
        </w:rPr>
        <w:t xml:space="preserve"> მიმდინარეობის პროცესზე პასუხისმგებელი </w:t>
      </w:r>
      <w:r w:rsidR="00E66121" w:rsidRPr="00FA2B4C">
        <w:rPr>
          <w:rFonts w:ascii="Sylfaen" w:hAnsi="Sylfaen" w:cstheme="minorHAnsi"/>
          <w:sz w:val="20"/>
          <w:szCs w:val="20"/>
          <w:lang w:val="ka-GE"/>
        </w:rPr>
        <w:t>პირები</w:t>
      </w:r>
      <w:r w:rsidR="000A4AEB" w:rsidRPr="00FA2B4C">
        <w:rPr>
          <w:rFonts w:ascii="Sylfaen" w:hAnsi="Sylfaen" w:cstheme="minorHAnsi"/>
          <w:sz w:val="20"/>
          <w:szCs w:val="20"/>
          <w:lang w:val="ka-GE"/>
        </w:rPr>
        <w:t xml:space="preserve"> </w:t>
      </w:r>
      <w:r w:rsidR="0045251B" w:rsidRPr="00FA2B4C">
        <w:rPr>
          <w:rFonts w:ascii="Sylfaen" w:hAnsi="Sylfaen" w:cstheme="minorHAnsi"/>
          <w:sz w:val="20"/>
          <w:szCs w:val="20"/>
          <w:lang w:val="ka-GE"/>
        </w:rPr>
        <w:t>განსაზღვრულია</w:t>
      </w:r>
      <w:r w:rsidR="000A4AEB" w:rsidRPr="00FA2B4C">
        <w:rPr>
          <w:rFonts w:ascii="Sylfaen" w:hAnsi="Sylfaen" w:cstheme="minorHAnsi"/>
          <w:sz w:val="20"/>
          <w:szCs w:val="20"/>
          <w:lang w:val="ka-GE"/>
        </w:rPr>
        <w:t xml:space="preserve"> წინამდებარე</w:t>
      </w:r>
      <w:r w:rsidR="0045251B" w:rsidRPr="00FA2B4C">
        <w:rPr>
          <w:rFonts w:ascii="Sylfaen" w:hAnsi="Sylfaen" w:cstheme="minorHAnsi"/>
          <w:sz w:val="20"/>
          <w:szCs w:val="20"/>
          <w:lang w:val="ka-GE"/>
        </w:rPr>
        <w:t xml:space="preserve"> ხელშეკრულების</w:t>
      </w:r>
      <w:r w:rsidR="000A4AEB" w:rsidRPr="00FA2B4C">
        <w:rPr>
          <w:rFonts w:ascii="Sylfaen" w:hAnsi="Sylfaen" w:cstheme="minorHAnsi"/>
          <w:sz w:val="20"/>
          <w:szCs w:val="20"/>
          <w:lang w:val="ka-GE"/>
        </w:rPr>
        <w:t xml:space="preserve"> ზოგადი პირობებით</w:t>
      </w:r>
      <w:r w:rsidR="002C274D" w:rsidRPr="00FA2B4C">
        <w:rPr>
          <w:rFonts w:ascii="Sylfaen" w:hAnsi="Sylfaen" w:cstheme="minorHAnsi"/>
          <w:sz w:val="20"/>
          <w:szCs w:val="20"/>
          <w:lang w:val="ka-GE"/>
        </w:rPr>
        <w:t xml:space="preserve"> - მუხლი</w:t>
      </w:r>
      <w:r w:rsidR="000A4AEB" w:rsidRPr="00FA2B4C">
        <w:rPr>
          <w:rFonts w:ascii="Sylfaen" w:hAnsi="Sylfaen" w:cstheme="minorHAnsi"/>
          <w:sz w:val="20"/>
          <w:szCs w:val="20"/>
          <w:lang w:val="ka-GE"/>
        </w:rPr>
        <w:t xml:space="preserve"> </w:t>
      </w:r>
      <w:r w:rsidR="00892CAC" w:rsidRPr="00FA2B4C">
        <w:rPr>
          <w:rFonts w:ascii="Sylfaen" w:hAnsi="Sylfaen" w:cstheme="minorHAnsi"/>
          <w:sz w:val="20"/>
          <w:szCs w:val="20"/>
          <w:lang w:val="ka-GE"/>
        </w:rPr>
        <w:fldChar w:fldCharType="begin"/>
      </w:r>
      <w:r w:rsidR="00892CAC" w:rsidRPr="00FA2B4C">
        <w:rPr>
          <w:rFonts w:ascii="Sylfaen" w:hAnsi="Sylfaen" w:cstheme="minorHAnsi"/>
          <w:sz w:val="20"/>
          <w:szCs w:val="20"/>
          <w:lang w:val="ka-GE"/>
        </w:rPr>
        <w:instrText xml:space="preserve"> REF _Ref92802927 \r \h </w:instrText>
      </w:r>
      <w:r w:rsidR="00FA2B4C">
        <w:rPr>
          <w:rFonts w:ascii="Sylfaen" w:hAnsi="Sylfaen" w:cstheme="minorHAnsi"/>
          <w:sz w:val="20"/>
          <w:szCs w:val="20"/>
          <w:lang w:val="ka-GE"/>
        </w:rPr>
        <w:instrText xml:space="preserve"> \* MERGEFORMAT </w:instrText>
      </w:r>
      <w:r w:rsidR="00892CAC" w:rsidRPr="00FA2B4C">
        <w:rPr>
          <w:rFonts w:ascii="Sylfaen" w:hAnsi="Sylfaen" w:cstheme="minorHAnsi"/>
          <w:sz w:val="20"/>
          <w:szCs w:val="20"/>
          <w:lang w:val="ka-GE"/>
        </w:rPr>
      </w:r>
      <w:r w:rsidR="00892CAC" w:rsidRPr="00FA2B4C">
        <w:rPr>
          <w:rFonts w:ascii="Sylfaen" w:hAnsi="Sylfaen" w:cstheme="minorHAnsi"/>
          <w:sz w:val="20"/>
          <w:szCs w:val="20"/>
          <w:lang w:val="ka-GE"/>
        </w:rPr>
        <w:fldChar w:fldCharType="separate"/>
      </w:r>
      <w:r w:rsidR="000B1234">
        <w:rPr>
          <w:rFonts w:ascii="Sylfaen" w:hAnsi="Sylfaen" w:cstheme="minorHAnsi"/>
          <w:sz w:val="20"/>
          <w:szCs w:val="20"/>
          <w:lang w:val="ka-GE"/>
        </w:rPr>
        <w:t>9</w:t>
      </w:r>
      <w:r w:rsidR="00892CAC" w:rsidRPr="00FA2B4C">
        <w:rPr>
          <w:rFonts w:ascii="Sylfaen" w:hAnsi="Sylfaen" w:cstheme="minorHAnsi"/>
          <w:sz w:val="20"/>
          <w:szCs w:val="20"/>
          <w:lang w:val="ka-GE"/>
        </w:rPr>
        <w:fldChar w:fldCharType="end"/>
      </w:r>
      <w:r w:rsidR="00550434">
        <w:rPr>
          <w:rFonts w:ascii="Sylfaen" w:hAnsi="Sylfaen" w:cstheme="minorHAnsi"/>
          <w:sz w:val="20"/>
          <w:szCs w:val="20"/>
          <w:lang w:val="ka-GE"/>
        </w:rPr>
        <w:t xml:space="preserve"> </w:t>
      </w:r>
      <w:r w:rsidR="002A6B15" w:rsidRPr="00FA2B4C">
        <w:rPr>
          <w:rFonts w:ascii="Sylfaen" w:hAnsi="Sylfaen" w:cstheme="minorHAnsi"/>
          <w:sz w:val="20"/>
          <w:szCs w:val="20"/>
          <w:lang w:val="ka-GE"/>
        </w:rPr>
        <w:t>–</w:t>
      </w:r>
      <w:r w:rsidR="000A4AEB" w:rsidRPr="00FA2B4C">
        <w:rPr>
          <w:rFonts w:ascii="Sylfaen" w:hAnsi="Sylfaen" w:cstheme="minorHAnsi"/>
          <w:sz w:val="20"/>
          <w:szCs w:val="20"/>
          <w:lang w:val="ka-GE"/>
        </w:rPr>
        <w:t xml:space="preserve"> </w:t>
      </w:r>
      <w:r w:rsidR="002A6B15" w:rsidRPr="00FA2B4C">
        <w:rPr>
          <w:rFonts w:ascii="Sylfaen" w:hAnsi="Sylfaen" w:cstheme="minorHAnsi"/>
          <w:sz w:val="20"/>
          <w:szCs w:val="20"/>
          <w:lang w:val="ka-GE"/>
        </w:rPr>
        <w:t>„</w:t>
      </w:r>
      <w:r w:rsidR="000A4AEB" w:rsidRPr="00FA2B4C">
        <w:rPr>
          <w:rFonts w:ascii="Sylfaen" w:hAnsi="Sylfaen" w:cstheme="minorHAnsi"/>
          <w:sz w:val="20"/>
          <w:szCs w:val="20"/>
          <w:lang w:val="ka-GE"/>
        </w:rPr>
        <w:t>დამკვეთი</w:t>
      </w:r>
      <w:r w:rsidR="002A6B15" w:rsidRPr="00FA2B4C">
        <w:rPr>
          <w:rFonts w:ascii="Sylfaen" w:hAnsi="Sylfaen" w:cstheme="minorHAnsi"/>
          <w:sz w:val="20"/>
          <w:szCs w:val="20"/>
          <w:lang w:val="ka-GE"/>
        </w:rPr>
        <w:t>“</w:t>
      </w:r>
      <w:r w:rsidR="000A4AEB" w:rsidRPr="00FA2B4C">
        <w:rPr>
          <w:rFonts w:ascii="Sylfaen" w:hAnsi="Sylfaen" w:cstheme="minorHAnsi"/>
          <w:sz w:val="20"/>
          <w:szCs w:val="20"/>
          <w:lang w:val="ka-GE"/>
        </w:rPr>
        <w:t>;</w:t>
      </w:r>
      <w:r w:rsidR="00777ED2" w:rsidRPr="00FA2B4C">
        <w:rPr>
          <w:rFonts w:ascii="Sylfaen" w:hAnsi="Sylfaen" w:cstheme="minorHAnsi"/>
          <w:sz w:val="20"/>
          <w:szCs w:val="20"/>
          <w:lang w:val="ka-GE"/>
        </w:rPr>
        <w:t xml:space="preserve"> </w:t>
      </w:r>
      <w:r w:rsidR="000A4AEB" w:rsidRPr="00FA2B4C">
        <w:rPr>
          <w:rFonts w:ascii="Sylfaen" w:hAnsi="Sylfaen" w:cstheme="minorHAnsi"/>
          <w:sz w:val="20"/>
          <w:szCs w:val="20"/>
          <w:lang w:val="ka-GE"/>
        </w:rPr>
        <w:t xml:space="preserve">მუხლი </w:t>
      </w:r>
      <w:r w:rsidR="002C274D" w:rsidRPr="00FA2B4C">
        <w:rPr>
          <w:rFonts w:ascii="Sylfaen" w:hAnsi="Sylfaen" w:cstheme="minorHAnsi"/>
          <w:sz w:val="20"/>
          <w:szCs w:val="20"/>
          <w:lang w:val="ka-GE"/>
        </w:rPr>
        <w:fldChar w:fldCharType="begin"/>
      </w:r>
      <w:r w:rsidR="002C274D" w:rsidRPr="00FA2B4C">
        <w:rPr>
          <w:rFonts w:ascii="Sylfaen" w:hAnsi="Sylfaen" w:cstheme="minorHAnsi"/>
          <w:sz w:val="20"/>
          <w:szCs w:val="20"/>
          <w:lang w:val="ka-GE"/>
        </w:rPr>
        <w:instrText xml:space="preserve"> REF _Ref92802984 \r \h </w:instrText>
      </w:r>
      <w:r w:rsidR="00FA2B4C">
        <w:rPr>
          <w:rFonts w:ascii="Sylfaen" w:hAnsi="Sylfaen" w:cstheme="minorHAnsi"/>
          <w:sz w:val="20"/>
          <w:szCs w:val="20"/>
          <w:lang w:val="ka-GE"/>
        </w:rPr>
        <w:instrText xml:space="preserve"> \* MERGEFORMAT </w:instrText>
      </w:r>
      <w:r w:rsidR="002C274D" w:rsidRPr="00FA2B4C">
        <w:rPr>
          <w:rFonts w:ascii="Sylfaen" w:hAnsi="Sylfaen" w:cstheme="minorHAnsi"/>
          <w:sz w:val="20"/>
          <w:szCs w:val="20"/>
          <w:lang w:val="ka-GE"/>
        </w:rPr>
      </w:r>
      <w:r w:rsidR="002C274D" w:rsidRPr="00FA2B4C">
        <w:rPr>
          <w:rFonts w:ascii="Sylfaen" w:hAnsi="Sylfaen" w:cstheme="minorHAnsi"/>
          <w:sz w:val="20"/>
          <w:szCs w:val="20"/>
          <w:lang w:val="ka-GE"/>
        </w:rPr>
        <w:fldChar w:fldCharType="separate"/>
      </w:r>
      <w:r w:rsidR="000B1234">
        <w:rPr>
          <w:rFonts w:ascii="Sylfaen" w:hAnsi="Sylfaen" w:cstheme="minorHAnsi"/>
          <w:sz w:val="20"/>
          <w:szCs w:val="20"/>
          <w:lang w:val="ka-GE"/>
        </w:rPr>
        <w:t>10</w:t>
      </w:r>
      <w:r w:rsidR="002C274D" w:rsidRPr="00FA2B4C">
        <w:rPr>
          <w:rFonts w:ascii="Sylfaen" w:hAnsi="Sylfaen" w:cstheme="minorHAnsi"/>
          <w:sz w:val="20"/>
          <w:szCs w:val="20"/>
          <w:lang w:val="ka-GE"/>
        </w:rPr>
        <w:fldChar w:fldCharType="end"/>
      </w:r>
      <w:r w:rsidR="002C274D" w:rsidRPr="00FA2B4C">
        <w:rPr>
          <w:rFonts w:ascii="Sylfaen" w:hAnsi="Sylfaen" w:cstheme="minorHAnsi"/>
          <w:sz w:val="20"/>
          <w:szCs w:val="20"/>
          <w:lang w:val="ka-GE"/>
        </w:rPr>
        <w:t xml:space="preserve"> </w:t>
      </w:r>
      <w:r w:rsidR="00777ED2" w:rsidRPr="00FA2B4C">
        <w:rPr>
          <w:rFonts w:ascii="Sylfaen" w:hAnsi="Sylfaen" w:cstheme="minorHAnsi"/>
          <w:sz w:val="20"/>
          <w:szCs w:val="20"/>
          <w:lang w:val="ka-GE"/>
        </w:rPr>
        <w:t>–</w:t>
      </w:r>
      <w:r w:rsidR="002A6B15" w:rsidRPr="00FA2B4C">
        <w:rPr>
          <w:rFonts w:ascii="Sylfaen" w:hAnsi="Sylfaen" w:cstheme="minorHAnsi"/>
          <w:sz w:val="20"/>
          <w:szCs w:val="20"/>
          <w:lang w:val="ka-GE"/>
        </w:rPr>
        <w:t>„</w:t>
      </w:r>
      <w:r w:rsidR="000A4AEB" w:rsidRPr="00FA2B4C">
        <w:rPr>
          <w:rFonts w:ascii="Sylfaen" w:hAnsi="Sylfaen" w:cstheme="minorHAnsi"/>
          <w:sz w:val="20"/>
          <w:szCs w:val="20"/>
          <w:lang w:val="ka-GE"/>
        </w:rPr>
        <w:t>ზედამხედველი ინჟინერი</w:t>
      </w:r>
      <w:r w:rsidR="00777ED2" w:rsidRPr="00FA2B4C">
        <w:rPr>
          <w:rFonts w:ascii="Sylfaen" w:hAnsi="Sylfaen" w:cstheme="minorHAnsi"/>
          <w:sz w:val="20"/>
          <w:szCs w:val="20"/>
        </w:rPr>
        <w:t>”</w:t>
      </w:r>
      <w:r w:rsidR="000A4AEB" w:rsidRPr="00FA2B4C">
        <w:rPr>
          <w:rFonts w:ascii="Sylfaen" w:hAnsi="Sylfaen" w:cstheme="minorHAnsi"/>
          <w:sz w:val="20"/>
          <w:szCs w:val="20"/>
          <w:lang w:val="ka-GE"/>
        </w:rPr>
        <w:t>; მუხლი</w:t>
      </w:r>
      <w:r w:rsidR="002C274D" w:rsidRPr="00FA2B4C">
        <w:rPr>
          <w:rFonts w:ascii="Sylfaen" w:hAnsi="Sylfaen" w:cstheme="minorHAnsi"/>
          <w:sz w:val="20"/>
          <w:szCs w:val="20"/>
          <w:lang w:val="ka-GE"/>
        </w:rPr>
        <w:t xml:space="preserve"> </w:t>
      </w:r>
      <w:r w:rsidR="00FA2B4C" w:rsidRPr="00FA2B4C">
        <w:rPr>
          <w:rFonts w:ascii="Sylfaen" w:hAnsi="Sylfaen" w:cstheme="minorHAnsi"/>
          <w:sz w:val="20"/>
          <w:szCs w:val="20"/>
          <w:lang w:val="ka-GE"/>
        </w:rPr>
        <w:fldChar w:fldCharType="begin"/>
      </w:r>
      <w:r w:rsidR="00FA2B4C" w:rsidRPr="00FA2B4C">
        <w:rPr>
          <w:rFonts w:ascii="Sylfaen" w:hAnsi="Sylfaen" w:cstheme="minorHAnsi"/>
          <w:sz w:val="20"/>
          <w:szCs w:val="20"/>
          <w:lang w:val="ka-GE"/>
        </w:rPr>
        <w:instrText xml:space="preserve"> REF _Ref92803172 \r \h </w:instrText>
      </w:r>
      <w:r w:rsidR="00FA2B4C">
        <w:rPr>
          <w:rFonts w:ascii="Sylfaen" w:hAnsi="Sylfaen" w:cstheme="minorHAnsi"/>
          <w:sz w:val="20"/>
          <w:szCs w:val="20"/>
          <w:lang w:val="ka-GE"/>
        </w:rPr>
        <w:instrText xml:space="preserve"> \* MERGEFORMAT </w:instrText>
      </w:r>
      <w:r w:rsidR="00FA2B4C" w:rsidRPr="00FA2B4C">
        <w:rPr>
          <w:rFonts w:ascii="Sylfaen" w:hAnsi="Sylfaen" w:cstheme="minorHAnsi"/>
          <w:sz w:val="20"/>
          <w:szCs w:val="20"/>
          <w:lang w:val="ka-GE"/>
        </w:rPr>
      </w:r>
      <w:r w:rsidR="00FA2B4C" w:rsidRPr="00FA2B4C">
        <w:rPr>
          <w:rFonts w:ascii="Sylfaen" w:hAnsi="Sylfaen" w:cstheme="minorHAnsi"/>
          <w:sz w:val="20"/>
          <w:szCs w:val="20"/>
          <w:lang w:val="ka-GE"/>
        </w:rPr>
        <w:fldChar w:fldCharType="separate"/>
      </w:r>
      <w:r w:rsidR="000B1234">
        <w:rPr>
          <w:rFonts w:ascii="Sylfaen" w:hAnsi="Sylfaen" w:cstheme="minorHAnsi"/>
          <w:sz w:val="20"/>
          <w:szCs w:val="20"/>
          <w:lang w:val="ka-GE"/>
        </w:rPr>
        <w:t>11</w:t>
      </w:r>
      <w:r w:rsidR="00FA2B4C" w:rsidRPr="00FA2B4C">
        <w:rPr>
          <w:rFonts w:ascii="Sylfaen" w:hAnsi="Sylfaen" w:cstheme="minorHAnsi"/>
          <w:sz w:val="20"/>
          <w:szCs w:val="20"/>
          <w:lang w:val="ka-GE"/>
        </w:rPr>
        <w:fldChar w:fldCharType="end"/>
      </w:r>
      <w:r w:rsidR="00FA2B4C" w:rsidRPr="00FA2B4C">
        <w:rPr>
          <w:rFonts w:ascii="Sylfaen" w:hAnsi="Sylfaen" w:cstheme="minorHAnsi"/>
          <w:sz w:val="20"/>
          <w:szCs w:val="20"/>
          <w:lang w:val="ka-GE"/>
        </w:rPr>
        <w:t xml:space="preserve"> </w:t>
      </w:r>
      <w:r w:rsidR="00777ED2" w:rsidRPr="00FA2B4C">
        <w:rPr>
          <w:rFonts w:ascii="Sylfaen" w:hAnsi="Sylfaen" w:cstheme="minorHAnsi"/>
          <w:sz w:val="20"/>
          <w:szCs w:val="20"/>
          <w:lang w:val="ka-GE"/>
        </w:rPr>
        <w:t>–</w:t>
      </w:r>
      <w:r w:rsidR="000A4AEB" w:rsidRPr="00FA2B4C">
        <w:rPr>
          <w:rFonts w:ascii="Sylfaen" w:hAnsi="Sylfaen" w:cstheme="minorHAnsi"/>
          <w:sz w:val="20"/>
          <w:szCs w:val="20"/>
          <w:lang w:val="ka-GE"/>
        </w:rPr>
        <w:t xml:space="preserve"> </w:t>
      </w:r>
      <w:r w:rsidR="002D743A" w:rsidRPr="00FA2B4C">
        <w:rPr>
          <w:rFonts w:ascii="Sylfaen" w:hAnsi="Sylfaen" w:cstheme="minorHAnsi"/>
          <w:sz w:val="20"/>
          <w:szCs w:val="20"/>
          <w:lang w:val="ka-GE"/>
        </w:rPr>
        <w:t>„</w:t>
      </w:r>
      <w:r w:rsidR="00C477D6" w:rsidRPr="00FA2B4C">
        <w:rPr>
          <w:rFonts w:ascii="Sylfaen" w:hAnsi="Sylfaen" w:cstheme="minorHAnsi"/>
          <w:sz w:val="20"/>
          <w:szCs w:val="20"/>
          <w:lang w:val="ka-GE"/>
        </w:rPr>
        <w:t>შემსრულებელ</w:t>
      </w:r>
      <w:r w:rsidR="000E0632" w:rsidRPr="00FA2B4C">
        <w:rPr>
          <w:rFonts w:ascii="Sylfaen" w:hAnsi="Sylfaen" w:cstheme="minorHAnsi"/>
          <w:sz w:val="20"/>
          <w:szCs w:val="20"/>
          <w:lang w:val="ka-GE"/>
        </w:rPr>
        <w:t>ი“</w:t>
      </w:r>
      <w:r w:rsidR="00777ED2" w:rsidRPr="00FA2B4C">
        <w:rPr>
          <w:rFonts w:ascii="Sylfaen" w:hAnsi="Sylfaen" w:cstheme="minorHAnsi"/>
          <w:sz w:val="20"/>
          <w:szCs w:val="20"/>
          <w:lang w:val="ka-GE"/>
        </w:rPr>
        <w:t>)</w:t>
      </w:r>
      <w:r w:rsidR="002B5EE5" w:rsidRPr="00FA2B4C">
        <w:rPr>
          <w:rFonts w:ascii="Sylfaen" w:hAnsi="Sylfaen" w:cstheme="minorHAnsi"/>
          <w:sz w:val="20"/>
          <w:szCs w:val="20"/>
        </w:rPr>
        <w:t>.</w:t>
      </w:r>
    </w:p>
    <w:p w14:paraId="32F7AF66" w14:textId="77777777" w:rsidR="005A66A8" w:rsidRDefault="00F23DC0" w:rsidP="002622B4">
      <w:pPr>
        <w:numPr>
          <w:ilvl w:val="1"/>
          <w:numId w:val="1"/>
        </w:numPr>
        <w:tabs>
          <w:tab w:val="left" w:pos="630"/>
        </w:tabs>
        <w:spacing w:before="100" w:beforeAutospacing="1" w:after="100" w:afterAutospacing="1" w:line="240" w:lineRule="auto"/>
        <w:ind w:left="630" w:hanging="630"/>
        <w:contextualSpacing/>
        <w:jc w:val="both"/>
        <w:rPr>
          <w:rFonts w:ascii="Sylfaen" w:hAnsi="Sylfaen" w:cstheme="minorHAnsi"/>
          <w:sz w:val="20"/>
          <w:szCs w:val="20"/>
          <w:lang w:val="ka-GE"/>
        </w:rPr>
      </w:pPr>
      <w:r w:rsidRPr="00FA2B4C">
        <w:rPr>
          <w:rFonts w:ascii="Sylfaen" w:hAnsi="Sylfaen" w:cstheme="minorHAnsi"/>
          <w:sz w:val="20"/>
          <w:szCs w:val="20"/>
          <w:lang w:val="ka-GE"/>
        </w:rPr>
        <w:t>ხელშეკრულების</w:t>
      </w:r>
      <w:r w:rsidR="0045251B" w:rsidRPr="00FA2B4C">
        <w:rPr>
          <w:rFonts w:ascii="Sylfaen" w:hAnsi="Sylfaen" w:cstheme="minorHAnsi"/>
          <w:sz w:val="20"/>
          <w:szCs w:val="20"/>
          <w:lang w:val="ka-GE"/>
        </w:rPr>
        <w:t xml:space="preserve"> ეფექტურად მართვის მიზნით, შესაძლოა</w:t>
      </w:r>
      <w:r w:rsidR="00113E62" w:rsidRPr="00FA2B4C">
        <w:rPr>
          <w:rFonts w:ascii="Sylfaen" w:hAnsi="Sylfaen" w:cstheme="minorHAnsi"/>
          <w:sz w:val="20"/>
          <w:szCs w:val="20"/>
          <w:lang w:val="ka-GE"/>
        </w:rPr>
        <w:t xml:space="preserve"> </w:t>
      </w:r>
      <w:r w:rsidR="0045251B" w:rsidRPr="00FA2B4C">
        <w:rPr>
          <w:rFonts w:ascii="Sylfaen" w:hAnsi="Sylfaen" w:cstheme="minorHAnsi"/>
          <w:sz w:val="20"/>
          <w:szCs w:val="20"/>
          <w:lang w:val="ka-GE"/>
        </w:rPr>
        <w:t xml:space="preserve">დამკვეთმა გამოიყენოს სხვადასხვა საკომუნიკაციო </w:t>
      </w:r>
      <w:r w:rsidR="0094063D" w:rsidRPr="00FA2B4C">
        <w:rPr>
          <w:rFonts w:ascii="Sylfaen" w:hAnsi="Sylfaen" w:cstheme="minorHAnsi"/>
          <w:sz w:val="20"/>
          <w:szCs w:val="20"/>
          <w:lang w:val="ka-GE"/>
        </w:rPr>
        <w:t>საშუალებები, მათ</w:t>
      </w:r>
      <w:r w:rsidR="0094063D" w:rsidRPr="00B869CF">
        <w:rPr>
          <w:rFonts w:ascii="Sylfaen" w:hAnsi="Sylfaen" w:cstheme="minorHAnsi"/>
          <w:sz w:val="20"/>
          <w:szCs w:val="20"/>
          <w:lang w:val="ka-GE"/>
        </w:rPr>
        <w:t xml:space="preserve"> შორის</w:t>
      </w:r>
      <w:r w:rsidR="0045251B" w:rsidRPr="00B869CF">
        <w:rPr>
          <w:rFonts w:ascii="Sylfaen" w:hAnsi="Sylfaen" w:cstheme="minorHAnsi"/>
          <w:sz w:val="20"/>
          <w:szCs w:val="20"/>
          <w:lang w:val="ka-GE"/>
        </w:rPr>
        <w:t xml:space="preserve"> </w:t>
      </w:r>
      <w:r w:rsidR="0045251B" w:rsidRPr="00B869CF">
        <w:rPr>
          <w:rFonts w:ascii="Sylfaen" w:hAnsi="Sylfaen" w:cstheme="minorHAnsi"/>
          <w:sz w:val="20"/>
          <w:szCs w:val="20"/>
        </w:rPr>
        <w:t xml:space="preserve">viber, whatsapp </w:t>
      </w:r>
      <w:r w:rsidR="0045251B" w:rsidRPr="00B869CF">
        <w:rPr>
          <w:rFonts w:ascii="Sylfaen" w:hAnsi="Sylfaen" w:cstheme="minorHAnsi"/>
          <w:sz w:val="20"/>
          <w:szCs w:val="20"/>
          <w:lang w:val="ka-GE"/>
        </w:rPr>
        <w:t>და ა.შ</w:t>
      </w:r>
      <w:r w:rsidR="005A66A8">
        <w:rPr>
          <w:rFonts w:ascii="Sylfaen" w:hAnsi="Sylfaen" w:cstheme="minorHAnsi"/>
          <w:sz w:val="20"/>
          <w:szCs w:val="20"/>
          <w:lang w:val="ka-GE"/>
        </w:rPr>
        <w:t>.</w:t>
      </w:r>
    </w:p>
    <w:p w14:paraId="5ECEBED4" w14:textId="3EE0039F" w:rsidR="0045251B" w:rsidRPr="005A66A8" w:rsidRDefault="000E0632" w:rsidP="00401530">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5A66A8">
        <w:rPr>
          <w:rFonts w:ascii="Sylfaen" w:hAnsi="Sylfaen" w:cstheme="minorHAnsi"/>
          <w:sz w:val="20"/>
          <w:szCs w:val="20"/>
          <w:lang w:val="ka-GE"/>
        </w:rPr>
        <w:t>„შ</w:t>
      </w:r>
      <w:r w:rsidR="00C477D6" w:rsidRPr="005A66A8">
        <w:rPr>
          <w:rFonts w:ascii="Sylfaen" w:hAnsi="Sylfaen" w:cstheme="minorHAnsi"/>
          <w:sz w:val="20"/>
          <w:szCs w:val="20"/>
          <w:lang w:val="ka-GE"/>
        </w:rPr>
        <w:t>ემსრულებელ</w:t>
      </w:r>
      <w:r w:rsidR="00FC77C2" w:rsidRPr="005A66A8">
        <w:rPr>
          <w:rFonts w:ascii="Sylfaen" w:hAnsi="Sylfaen" w:cstheme="minorHAnsi"/>
          <w:sz w:val="20"/>
          <w:szCs w:val="20"/>
          <w:lang w:val="ka-GE"/>
        </w:rPr>
        <w:t>ი</w:t>
      </w:r>
      <w:r w:rsidRPr="005A66A8">
        <w:rPr>
          <w:rFonts w:ascii="Sylfaen" w:hAnsi="Sylfaen" w:cstheme="minorHAnsi"/>
          <w:sz w:val="20"/>
          <w:szCs w:val="20"/>
          <w:lang w:val="ka-GE"/>
        </w:rPr>
        <w:t>“</w:t>
      </w:r>
      <w:r w:rsidR="0045251B" w:rsidRPr="005A66A8">
        <w:rPr>
          <w:rFonts w:ascii="Sylfaen" w:hAnsi="Sylfaen" w:cstheme="minorHAnsi"/>
          <w:sz w:val="20"/>
          <w:szCs w:val="20"/>
          <w:lang w:val="ka-GE"/>
        </w:rPr>
        <w:t xml:space="preserve"> </w:t>
      </w:r>
      <w:r w:rsidR="00D7469D" w:rsidRPr="005A66A8">
        <w:rPr>
          <w:rFonts w:ascii="Sylfaen" w:hAnsi="Sylfaen" w:cstheme="minorHAnsi"/>
          <w:sz w:val="20"/>
          <w:szCs w:val="20"/>
          <w:lang w:val="ka-GE"/>
        </w:rPr>
        <w:t>ვალდებულია</w:t>
      </w:r>
      <w:r w:rsidR="0045251B" w:rsidRPr="005A66A8">
        <w:rPr>
          <w:rFonts w:ascii="Sylfaen" w:hAnsi="Sylfaen" w:cstheme="minorHAnsi"/>
          <w:sz w:val="20"/>
          <w:szCs w:val="20"/>
          <w:lang w:val="ka-GE"/>
        </w:rPr>
        <w:t xml:space="preserve">, მოითხოვოს იმ </w:t>
      </w:r>
      <w:r w:rsidR="003B3AE3" w:rsidRPr="005A66A8">
        <w:rPr>
          <w:rFonts w:ascii="Sylfaen" w:hAnsi="Sylfaen" w:cstheme="minorHAnsi"/>
          <w:sz w:val="20"/>
          <w:szCs w:val="20"/>
          <w:lang w:val="ka-GE"/>
        </w:rPr>
        <w:t>სა</w:t>
      </w:r>
      <w:r w:rsidR="00CD4547" w:rsidRPr="005A66A8">
        <w:rPr>
          <w:rFonts w:ascii="Sylfaen" w:hAnsi="Sylfaen" w:cstheme="minorHAnsi"/>
          <w:sz w:val="20"/>
          <w:szCs w:val="20"/>
          <w:lang w:val="ka-GE"/>
        </w:rPr>
        <w:t>ე</w:t>
      </w:r>
      <w:r w:rsidR="003B3AE3" w:rsidRPr="005A66A8">
        <w:rPr>
          <w:rFonts w:ascii="Sylfaen" w:hAnsi="Sylfaen" w:cstheme="minorHAnsi"/>
          <w:sz w:val="20"/>
          <w:szCs w:val="20"/>
          <w:lang w:val="ka-GE"/>
        </w:rPr>
        <w:t xml:space="preserve">რთო </w:t>
      </w:r>
      <w:r w:rsidR="0045251B" w:rsidRPr="005A66A8">
        <w:rPr>
          <w:rFonts w:ascii="Sylfaen" w:hAnsi="Sylfaen" w:cstheme="minorHAnsi"/>
          <w:sz w:val="20"/>
          <w:szCs w:val="20"/>
          <w:lang w:val="ka-GE"/>
        </w:rPr>
        <w:t xml:space="preserve">საკომუნიკაციო </w:t>
      </w:r>
      <w:r w:rsidR="0094063D" w:rsidRPr="005A66A8">
        <w:rPr>
          <w:rFonts w:ascii="Sylfaen" w:hAnsi="Sylfaen" w:cstheme="minorHAnsi"/>
          <w:sz w:val="20"/>
          <w:szCs w:val="20"/>
          <w:lang w:val="ka-GE"/>
        </w:rPr>
        <w:t xml:space="preserve">არხების </w:t>
      </w:r>
      <w:r w:rsidR="0045251B" w:rsidRPr="005A66A8">
        <w:rPr>
          <w:rFonts w:ascii="Sylfaen" w:hAnsi="Sylfaen" w:cstheme="minorHAnsi"/>
          <w:sz w:val="20"/>
          <w:szCs w:val="20"/>
          <w:lang w:val="ka-GE"/>
        </w:rPr>
        <w:t xml:space="preserve">წევრობა, რომელიც შექმნილია </w:t>
      </w:r>
      <w:r w:rsidR="00166158" w:rsidRPr="005A66A8">
        <w:rPr>
          <w:rFonts w:ascii="Sylfaen" w:hAnsi="Sylfaen" w:cstheme="minorHAnsi"/>
          <w:sz w:val="20"/>
          <w:szCs w:val="20"/>
          <w:lang w:val="ka-GE"/>
        </w:rPr>
        <w:t>„</w:t>
      </w:r>
      <w:r w:rsidR="00113E62" w:rsidRPr="005A66A8">
        <w:rPr>
          <w:rFonts w:ascii="Sylfaen" w:hAnsi="Sylfaen" w:cstheme="minorHAnsi"/>
          <w:sz w:val="20"/>
          <w:szCs w:val="20"/>
          <w:lang w:val="ka-GE"/>
        </w:rPr>
        <w:t>ხელშეკრულების</w:t>
      </w:r>
      <w:r w:rsidR="00166158" w:rsidRPr="005A66A8">
        <w:rPr>
          <w:rFonts w:ascii="Sylfaen" w:hAnsi="Sylfaen" w:cstheme="minorHAnsi"/>
          <w:sz w:val="20"/>
          <w:szCs w:val="20"/>
          <w:lang w:val="ka-GE"/>
        </w:rPr>
        <w:t>“</w:t>
      </w:r>
      <w:r w:rsidR="0045251B" w:rsidRPr="005A66A8">
        <w:rPr>
          <w:rFonts w:ascii="Sylfaen" w:hAnsi="Sylfaen" w:cstheme="minorHAnsi"/>
          <w:sz w:val="20"/>
          <w:szCs w:val="20"/>
          <w:lang w:val="ka-GE"/>
        </w:rPr>
        <w:t xml:space="preserve"> მართვის მიზნებისთვის.</w:t>
      </w:r>
    </w:p>
    <w:p w14:paraId="3FAC72D4" w14:textId="24C7EAD5" w:rsidR="0045251B" w:rsidRPr="00B869CF" w:rsidRDefault="0045251B"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left="0" w:firstLine="0"/>
        <w:rPr>
          <w:rStyle w:val="Strong"/>
          <w:rFonts w:ascii="Sylfaen" w:hAnsi="Sylfaen" w:cs="Sylfaen"/>
          <w:color w:val="000000" w:themeColor="text1"/>
          <w:sz w:val="20"/>
          <w:szCs w:val="20"/>
        </w:rPr>
      </w:pPr>
      <w:bookmarkStart w:id="6" w:name="_Toc90462487"/>
      <w:r w:rsidRPr="00B869CF">
        <w:rPr>
          <w:rStyle w:val="Strong"/>
          <w:rFonts w:ascii="Sylfaen" w:hAnsi="Sylfaen" w:cs="Sylfaen"/>
          <w:color w:val="000000" w:themeColor="text1"/>
          <w:sz w:val="20"/>
          <w:szCs w:val="20"/>
        </w:rPr>
        <w:t>დოკუმენტების იერარქია</w:t>
      </w:r>
      <w:bookmarkEnd w:id="6"/>
    </w:p>
    <w:p w14:paraId="74FF3B65" w14:textId="29C2F7D6" w:rsidR="00043F85" w:rsidRPr="00B869CF" w:rsidRDefault="003A1105"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113E62"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113E62" w:rsidRPr="00B869CF">
        <w:rPr>
          <w:rFonts w:ascii="Sylfaen" w:hAnsi="Sylfaen" w:cstheme="minorHAnsi"/>
          <w:sz w:val="20"/>
          <w:szCs w:val="20"/>
          <w:lang w:val="ka-GE"/>
        </w:rPr>
        <w:t xml:space="preserve"> შემადგენელი დოკუმენტები მიიჩნევა ერთმანეთის შემავსებლად. განმარტების მიზნებისთვის, დოკუმენტების პრიორიტეტულობა დგინდება ქვემოთ მოცემული თანმიმდევრობით:</w:t>
      </w:r>
    </w:p>
    <w:p w14:paraId="7E967B7D" w14:textId="4CDD2906" w:rsidR="0045251B" w:rsidRPr="00B869CF" w:rsidRDefault="00494A99" w:rsidP="002622B4">
      <w:pPr>
        <w:pStyle w:val="ListParagraph"/>
        <w:numPr>
          <w:ilvl w:val="1"/>
          <w:numId w:val="3"/>
        </w:numPr>
        <w:tabs>
          <w:tab w:val="left" w:pos="1080"/>
        </w:tabs>
        <w:spacing w:before="100" w:beforeAutospacing="1" w:after="100" w:afterAutospacing="1" w:line="240" w:lineRule="auto"/>
        <w:ind w:hanging="720"/>
        <w:jc w:val="both"/>
        <w:rPr>
          <w:rFonts w:ascii="Sylfaen" w:hAnsi="Sylfaen" w:cstheme="minorHAnsi"/>
          <w:sz w:val="20"/>
          <w:szCs w:val="20"/>
        </w:rPr>
      </w:pPr>
      <w:r w:rsidRPr="00B869CF">
        <w:rPr>
          <w:rFonts w:ascii="Sylfaen" w:hAnsi="Sylfaen" w:cstheme="minorHAnsi"/>
          <w:sz w:val="20"/>
          <w:szCs w:val="20"/>
          <w:lang w:val="ka-GE"/>
        </w:rPr>
        <w:t>„</w:t>
      </w:r>
      <w:r w:rsidR="009D3E37" w:rsidRPr="00B869CF">
        <w:rPr>
          <w:rFonts w:ascii="Sylfaen" w:hAnsi="Sylfaen" w:cstheme="minorHAnsi"/>
          <w:sz w:val="20"/>
          <w:szCs w:val="20"/>
          <w:lang w:val="ka-GE"/>
        </w:rPr>
        <w:t>ხელშეკრულება</w:t>
      </w:r>
      <w:r w:rsidR="00FF7883">
        <w:rPr>
          <w:rFonts w:ascii="Sylfaen" w:hAnsi="Sylfaen" w:cstheme="minorHAnsi"/>
          <w:sz w:val="20"/>
          <w:szCs w:val="20"/>
        </w:rPr>
        <w:t xml:space="preserve"> </w:t>
      </w:r>
      <w:r w:rsidR="00FF7883">
        <w:rPr>
          <w:rFonts w:ascii="Sylfaen" w:hAnsi="Sylfaen" w:cstheme="minorHAnsi"/>
          <w:sz w:val="20"/>
          <w:szCs w:val="20"/>
          <w:lang w:val="ka-GE"/>
        </w:rPr>
        <w:t>სპეციალური პირობები</w:t>
      </w:r>
      <w:r w:rsidRPr="00B869CF">
        <w:rPr>
          <w:rFonts w:ascii="Sylfaen" w:hAnsi="Sylfaen" w:cstheme="minorHAnsi"/>
          <w:sz w:val="20"/>
          <w:szCs w:val="20"/>
          <w:lang w:val="ka-GE"/>
        </w:rPr>
        <w:t>“</w:t>
      </w:r>
    </w:p>
    <w:p w14:paraId="6E0C5687" w14:textId="35320499" w:rsidR="0045251B" w:rsidRPr="00B869CF" w:rsidRDefault="004D4343" w:rsidP="002622B4">
      <w:pPr>
        <w:pStyle w:val="ListParagraph"/>
        <w:numPr>
          <w:ilvl w:val="1"/>
          <w:numId w:val="3"/>
        </w:numPr>
        <w:tabs>
          <w:tab w:val="left" w:pos="1080"/>
        </w:tabs>
        <w:spacing w:before="100" w:beforeAutospacing="1" w:after="100" w:afterAutospacing="1" w:line="240" w:lineRule="auto"/>
        <w:ind w:hanging="720"/>
        <w:jc w:val="both"/>
        <w:rPr>
          <w:rFonts w:ascii="Sylfaen" w:hAnsi="Sylfaen" w:cstheme="minorHAnsi"/>
          <w:sz w:val="20"/>
          <w:szCs w:val="20"/>
        </w:rPr>
      </w:pPr>
      <w:r w:rsidRPr="00B869CF">
        <w:rPr>
          <w:rFonts w:ascii="Sylfaen" w:hAnsi="Sylfaen" w:cstheme="minorHAnsi"/>
          <w:sz w:val="20"/>
          <w:szCs w:val="20"/>
          <w:lang w:val="ka-GE"/>
        </w:rPr>
        <w:t>„</w:t>
      </w:r>
      <w:r w:rsidR="0067464E" w:rsidRPr="00B869CF">
        <w:rPr>
          <w:rFonts w:ascii="Sylfaen" w:hAnsi="Sylfaen" w:cstheme="minorHAnsi"/>
          <w:sz w:val="20"/>
          <w:szCs w:val="20"/>
          <w:lang w:val="ka-GE"/>
        </w:rPr>
        <w:t>ნებართვები</w:t>
      </w:r>
      <w:r w:rsidRPr="00B869CF">
        <w:rPr>
          <w:rFonts w:ascii="Sylfaen" w:hAnsi="Sylfaen" w:cstheme="minorHAnsi"/>
          <w:sz w:val="20"/>
          <w:szCs w:val="20"/>
          <w:lang w:val="ka-GE"/>
        </w:rPr>
        <w:t>“</w:t>
      </w:r>
      <w:r w:rsidR="0067464E" w:rsidRPr="00B869CF">
        <w:rPr>
          <w:rFonts w:ascii="Sylfaen" w:hAnsi="Sylfaen" w:cstheme="minorHAnsi"/>
          <w:sz w:val="20"/>
          <w:szCs w:val="20"/>
          <w:lang w:val="ka-GE"/>
        </w:rPr>
        <w:t xml:space="preserve">, ლიცენზიები ან </w:t>
      </w:r>
      <w:r w:rsidRPr="00B869CF">
        <w:rPr>
          <w:rFonts w:ascii="Sylfaen" w:hAnsi="Sylfaen" w:cstheme="minorHAnsi"/>
          <w:sz w:val="20"/>
          <w:szCs w:val="20"/>
          <w:lang w:val="ka-GE"/>
        </w:rPr>
        <w:t>„</w:t>
      </w:r>
      <w:r w:rsidR="0067464E" w:rsidRPr="00B869CF">
        <w:rPr>
          <w:rFonts w:ascii="Sylfaen" w:hAnsi="Sylfaen" w:cstheme="minorHAnsi"/>
          <w:sz w:val="20"/>
          <w:szCs w:val="20"/>
          <w:lang w:val="ka-GE"/>
        </w:rPr>
        <w:t>თანხმობები</w:t>
      </w:r>
      <w:r w:rsidRPr="00B869CF">
        <w:rPr>
          <w:rFonts w:ascii="Sylfaen" w:hAnsi="Sylfaen" w:cstheme="minorHAnsi"/>
          <w:sz w:val="20"/>
          <w:szCs w:val="20"/>
          <w:lang w:val="ka-GE"/>
        </w:rPr>
        <w:t>“</w:t>
      </w:r>
    </w:p>
    <w:p w14:paraId="12B93065" w14:textId="6DA2C334" w:rsidR="0045251B" w:rsidRPr="00B869CF" w:rsidRDefault="00E37813" w:rsidP="002622B4">
      <w:pPr>
        <w:pStyle w:val="ListParagraph"/>
        <w:numPr>
          <w:ilvl w:val="1"/>
          <w:numId w:val="3"/>
        </w:numPr>
        <w:tabs>
          <w:tab w:val="left" w:pos="1080"/>
        </w:tabs>
        <w:spacing w:before="100" w:beforeAutospacing="1" w:after="100" w:afterAutospacing="1" w:line="240" w:lineRule="auto"/>
        <w:ind w:hanging="720"/>
        <w:jc w:val="both"/>
        <w:rPr>
          <w:rFonts w:ascii="Sylfaen" w:hAnsi="Sylfaen" w:cstheme="minorHAnsi"/>
          <w:sz w:val="20"/>
          <w:szCs w:val="20"/>
        </w:rPr>
      </w:pPr>
      <w:r>
        <w:rPr>
          <w:rFonts w:ascii="Sylfaen" w:hAnsi="Sylfaen" w:cstheme="minorHAnsi"/>
          <w:sz w:val="20"/>
          <w:szCs w:val="20"/>
          <w:lang w:val="ka-GE"/>
        </w:rPr>
        <w:t>„</w:t>
      </w:r>
      <w:r w:rsidR="0045251B" w:rsidRPr="00B869CF">
        <w:rPr>
          <w:rFonts w:ascii="Sylfaen" w:hAnsi="Sylfaen" w:cstheme="minorHAnsi"/>
          <w:sz w:val="20"/>
          <w:szCs w:val="20"/>
          <w:lang w:val="ka-GE"/>
        </w:rPr>
        <w:t>ხელშეკრულების ზოგადი პირობები</w:t>
      </w:r>
      <w:r>
        <w:rPr>
          <w:rFonts w:ascii="Sylfaen" w:hAnsi="Sylfaen" w:cstheme="minorHAnsi"/>
          <w:sz w:val="20"/>
          <w:szCs w:val="20"/>
          <w:lang w:val="ka-GE"/>
        </w:rPr>
        <w:t>“</w:t>
      </w:r>
    </w:p>
    <w:p w14:paraId="65824C16" w14:textId="7ADE8C30" w:rsidR="007E5606" w:rsidRPr="00B869CF" w:rsidRDefault="0045251B" w:rsidP="002622B4">
      <w:pPr>
        <w:pStyle w:val="ListParagraph"/>
        <w:numPr>
          <w:ilvl w:val="1"/>
          <w:numId w:val="3"/>
        </w:numPr>
        <w:tabs>
          <w:tab w:val="left" w:pos="1080"/>
        </w:tabs>
        <w:spacing w:before="100" w:beforeAutospacing="1" w:after="100" w:afterAutospacing="1" w:line="240" w:lineRule="auto"/>
        <w:ind w:hanging="720"/>
        <w:jc w:val="both"/>
        <w:rPr>
          <w:rFonts w:ascii="Sylfaen" w:hAnsi="Sylfaen" w:cstheme="minorHAnsi"/>
          <w:sz w:val="20"/>
          <w:szCs w:val="20"/>
        </w:rPr>
      </w:pPr>
      <w:r w:rsidRPr="00B869CF">
        <w:rPr>
          <w:rFonts w:ascii="Sylfaen" w:hAnsi="Sylfaen" w:cstheme="minorHAnsi"/>
          <w:sz w:val="20"/>
          <w:szCs w:val="20"/>
          <w:lang w:val="ka-GE"/>
        </w:rPr>
        <w:t>ტექნიკური სპეციფიკაცია</w:t>
      </w:r>
      <w:r w:rsidR="007E5606" w:rsidRPr="00B869CF">
        <w:rPr>
          <w:rFonts w:ascii="Sylfaen" w:hAnsi="Sylfaen" w:cstheme="minorHAnsi"/>
          <w:sz w:val="20"/>
          <w:szCs w:val="20"/>
        </w:rPr>
        <w:tab/>
      </w:r>
    </w:p>
    <w:p w14:paraId="52ADC713" w14:textId="1188E96D" w:rsidR="0045251B" w:rsidRPr="00B869CF" w:rsidRDefault="0045251B" w:rsidP="002622B4">
      <w:pPr>
        <w:pStyle w:val="ListParagraph"/>
        <w:numPr>
          <w:ilvl w:val="1"/>
          <w:numId w:val="3"/>
        </w:numPr>
        <w:tabs>
          <w:tab w:val="left" w:pos="1080"/>
        </w:tabs>
        <w:spacing w:after="100" w:afterAutospacing="1" w:line="240" w:lineRule="auto"/>
        <w:ind w:hanging="720"/>
        <w:jc w:val="both"/>
        <w:rPr>
          <w:rFonts w:ascii="Sylfaen" w:hAnsi="Sylfaen" w:cstheme="minorHAnsi"/>
          <w:sz w:val="20"/>
          <w:szCs w:val="20"/>
        </w:rPr>
      </w:pPr>
      <w:r w:rsidRPr="00B869CF">
        <w:rPr>
          <w:rFonts w:ascii="Sylfaen" w:hAnsi="Sylfaen" w:cstheme="minorHAnsi"/>
          <w:sz w:val="20"/>
          <w:szCs w:val="20"/>
          <w:lang w:val="ka-GE"/>
        </w:rPr>
        <w:t>ნახაზები</w:t>
      </w:r>
    </w:p>
    <w:p w14:paraId="6FBB10FF" w14:textId="2BCA3C8E" w:rsidR="0045251B" w:rsidRPr="00B869CF" w:rsidRDefault="0045251B" w:rsidP="002622B4">
      <w:pPr>
        <w:pStyle w:val="ListParagraph"/>
        <w:numPr>
          <w:ilvl w:val="1"/>
          <w:numId w:val="3"/>
        </w:numPr>
        <w:tabs>
          <w:tab w:val="left" w:pos="1080"/>
        </w:tabs>
        <w:spacing w:after="0" w:line="240" w:lineRule="auto"/>
        <w:ind w:hanging="720"/>
        <w:jc w:val="both"/>
        <w:rPr>
          <w:rFonts w:ascii="Sylfaen" w:hAnsi="Sylfaen" w:cstheme="minorHAnsi"/>
          <w:sz w:val="20"/>
          <w:szCs w:val="20"/>
        </w:rPr>
      </w:pPr>
      <w:r w:rsidRPr="00B869CF">
        <w:rPr>
          <w:rFonts w:ascii="Sylfaen" w:hAnsi="Sylfaen" w:cstheme="minorHAnsi"/>
          <w:sz w:val="20"/>
          <w:szCs w:val="20"/>
          <w:lang w:val="ka-GE"/>
        </w:rPr>
        <w:t>ხარჯთაღრიცხვა</w:t>
      </w:r>
      <w:r w:rsidR="00DC727F" w:rsidRPr="00B869CF">
        <w:rPr>
          <w:rFonts w:ascii="Sylfaen" w:hAnsi="Sylfaen" w:cstheme="minorHAnsi"/>
          <w:sz w:val="20"/>
          <w:szCs w:val="20"/>
          <w:lang w:val="ka-GE"/>
        </w:rPr>
        <w:t>, ცხრილები და ა.შ.</w:t>
      </w:r>
    </w:p>
    <w:p w14:paraId="7687F275" w14:textId="77777777" w:rsidR="0045251B" w:rsidRPr="00B869CF" w:rsidRDefault="0045251B" w:rsidP="00AF4620">
      <w:pPr>
        <w:spacing w:after="0" w:line="240" w:lineRule="auto"/>
        <w:ind w:left="720"/>
        <w:jc w:val="both"/>
        <w:rPr>
          <w:rFonts w:ascii="Sylfaen" w:hAnsi="Sylfaen" w:cstheme="minorHAnsi"/>
          <w:sz w:val="20"/>
          <w:szCs w:val="20"/>
          <w:lang w:val="ka-GE"/>
        </w:rPr>
      </w:pPr>
      <w:r w:rsidRPr="00B869CF">
        <w:rPr>
          <w:rFonts w:ascii="Sylfaen" w:hAnsi="Sylfaen" w:cstheme="minorHAnsi"/>
          <w:sz w:val="20"/>
          <w:szCs w:val="20"/>
          <w:lang w:val="ka-GE"/>
        </w:rPr>
        <w:t xml:space="preserve">დოკუმენტებში ბუნდოვანების ან შეუსაბამობის არსებობის შემთხვევაში ნებისმიერ საჭირო განმარტებას ან ინსტრუქციას გასცემს </w:t>
      </w:r>
      <w:r w:rsidR="00846327"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ზედამხედველი ინჟინერი</w:t>
      </w:r>
      <w:r w:rsidR="00846327" w:rsidRPr="00B869CF">
        <w:rPr>
          <w:rFonts w:ascii="Sylfaen" w:hAnsi="Sylfaen" w:cstheme="minorHAnsi"/>
          <w:sz w:val="20"/>
          <w:szCs w:val="20"/>
          <w:lang w:val="ka-GE"/>
        </w:rPr>
        <w:t>“</w:t>
      </w:r>
      <w:r w:rsidR="00295724" w:rsidRPr="00B869CF">
        <w:rPr>
          <w:rFonts w:ascii="Sylfaen" w:hAnsi="Sylfaen" w:cstheme="minorHAnsi"/>
          <w:sz w:val="20"/>
          <w:szCs w:val="20"/>
          <w:lang w:val="ka-GE"/>
        </w:rPr>
        <w:t>.</w:t>
      </w:r>
    </w:p>
    <w:p w14:paraId="586D5B07" w14:textId="478E5E7C" w:rsidR="0067464E" w:rsidRPr="00B869CF" w:rsidRDefault="0067464E" w:rsidP="00401530">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B869CF">
        <w:rPr>
          <w:rFonts w:ascii="Sylfaen" w:hAnsi="Sylfaen" w:cstheme="minorHAnsi"/>
          <w:sz w:val="20"/>
          <w:szCs w:val="20"/>
          <w:lang w:val="ka-GE"/>
        </w:rPr>
        <w:t xml:space="preserve">თუ </w:t>
      </w:r>
      <w:r w:rsidR="005C7202" w:rsidRPr="00B869CF">
        <w:rPr>
          <w:rFonts w:ascii="Sylfaen" w:hAnsi="Sylfaen" w:cstheme="minorHAnsi"/>
          <w:sz w:val="20"/>
          <w:szCs w:val="20"/>
          <w:lang w:val="ka-GE"/>
        </w:rPr>
        <w:t>„</w:t>
      </w:r>
      <w:r w:rsidRPr="00B869CF">
        <w:rPr>
          <w:rFonts w:ascii="Sylfaen" w:hAnsi="Sylfaen" w:cstheme="minorHAnsi"/>
          <w:sz w:val="20"/>
          <w:szCs w:val="20"/>
          <w:lang w:val="ka-GE"/>
        </w:rPr>
        <w:t>ნებართვით</w:t>
      </w:r>
      <w:r w:rsidR="005C7202" w:rsidRPr="00B869CF">
        <w:rPr>
          <w:rFonts w:ascii="Sylfaen" w:hAnsi="Sylfaen" w:cstheme="minorHAnsi"/>
          <w:sz w:val="20"/>
          <w:szCs w:val="20"/>
          <w:lang w:val="ka-GE"/>
        </w:rPr>
        <w:t>“</w:t>
      </w:r>
      <w:r w:rsidRPr="00B869CF">
        <w:rPr>
          <w:rFonts w:ascii="Sylfaen" w:hAnsi="Sylfaen" w:cstheme="minorHAnsi"/>
          <w:sz w:val="20"/>
          <w:szCs w:val="20"/>
          <w:lang w:val="ka-GE"/>
        </w:rPr>
        <w:t xml:space="preserve"> მოცემული </w:t>
      </w:r>
      <w:r w:rsidR="005C7202" w:rsidRPr="00B869CF">
        <w:rPr>
          <w:rFonts w:ascii="Sylfaen" w:hAnsi="Sylfaen" w:cstheme="minorHAnsi"/>
          <w:sz w:val="20"/>
          <w:szCs w:val="20"/>
          <w:lang w:val="ka-GE"/>
        </w:rPr>
        <w:t>„</w:t>
      </w:r>
      <w:r w:rsidR="00505524" w:rsidRPr="00B869CF">
        <w:rPr>
          <w:rFonts w:ascii="Sylfaen" w:hAnsi="Sylfaen" w:cstheme="minorHAnsi"/>
          <w:sz w:val="20"/>
          <w:szCs w:val="20"/>
          <w:lang w:val="ka-GE"/>
        </w:rPr>
        <w:t>სამუშაოების მიწოდების</w:t>
      </w:r>
      <w:r w:rsidR="00505524" w:rsidRPr="00B869CF">
        <w:rPr>
          <w:rFonts w:ascii="Sylfaen" w:hAnsi="Sylfaen" w:cstheme="minorHAnsi"/>
          <w:i/>
          <w:sz w:val="20"/>
          <w:szCs w:val="20"/>
          <w:lang w:val="ka-GE"/>
        </w:rPr>
        <w:t xml:space="preserve"> </w:t>
      </w:r>
      <w:r w:rsidRPr="00B869CF">
        <w:rPr>
          <w:rFonts w:ascii="Sylfaen" w:hAnsi="Sylfaen" w:cstheme="minorHAnsi"/>
          <w:sz w:val="20"/>
          <w:szCs w:val="20"/>
          <w:lang w:val="ka-GE"/>
        </w:rPr>
        <w:t>ვადა</w:t>
      </w:r>
      <w:r w:rsidR="005C7202"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9E26BD">
        <w:rPr>
          <w:rFonts w:ascii="Sylfaen" w:hAnsi="Sylfaen" w:cstheme="minorHAnsi"/>
          <w:sz w:val="20"/>
          <w:szCs w:val="20"/>
          <w:lang w:val="ka-GE"/>
        </w:rPr>
        <w:t>ნაკლებია</w:t>
      </w:r>
      <w:r w:rsidR="009E26BD" w:rsidRPr="00B869CF">
        <w:rPr>
          <w:rFonts w:ascii="Sylfaen" w:hAnsi="Sylfaen" w:cstheme="minorHAnsi"/>
          <w:sz w:val="20"/>
          <w:szCs w:val="20"/>
          <w:lang w:val="ka-GE"/>
        </w:rPr>
        <w:t xml:space="preserve"> </w:t>
      </w:r>
      <w:r w:rsidR="005C7202" w:rsidRPr="00B869CF">
        <w:rPr>
          <w:rFonts w:ascii="Sylfaen" w:hAnsi="Sylfaen" w:cstheme="minorHAnsi"/>
          <w:sz w:val="20"/>
          <w:szCs w:val="20"/>
          <w:lang w:val="ka-GE"/>
        </w:rPr>
        <w:t>„</w:t>
      </w:r>
      <w:r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Pr="00B869CF">
        <w:rPr>
          <w:rFonts w:ascii="Sylfaen" w:hAnsi="Sylfaen" w:cstheme="minorHAnsi"/>
          <w:sz w:val="20"/>
          <w:szCs w:val="20"/>
          <w:lang w:val="ka-GE"/>
        </w:rPr>
        <w:t xml:space="preserve"> პირობებით</w:t>
      </w:r>
      <w:r w:rsidR="005C7202"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განსაზღვრულ </w:t>
      </w:r>
      <w:r w:rsidR="005C7202" w:rsidRPr="00B869CF">
        <w:rPr>
          <w:rFonts w:ascii="Sylfaen" w:hAnsi="Sylfaen" w:cstheme="minorHAnsi"/>
          <w:sz w:val="20"/>
          <w:szCs w:val="20"/>
          <w:lang w:val="ka-GE"/>
        </w:rPr>
        <w:t>„</w:t>
      </w:r>
      <w:r w:rsidR="00505524" w:rsidRPr="00B869CF">
        <w:rPr>
          <w:rFonts w:ascii="Sylfaen" w:hAnsi="Sylfaen" w:cstheme="minorHAnsi"/>
          <w:sz w:val="20"/>
          <w:szCs w:val="20"/>
          <w:lang w:val="ka-GE"/>
        </w:rPr>
        <w:t>სამუშაოების მიწოდების</w:t>
      </w:r>
      <w:r w:rsidRPr="00B869CF">
        <w:rPr>
          <w:rFonts w:ascii="Sylfaen" w:hAnsi="Sylfaen" w:cstheme="minorHAnsi"/>
          <w:sz w:val="20"/>
          <w:szCs w:val="20"/>
          <w:lang w:val="ka-GE"/>
        </w:rPr>
        <w:t xml:space="preserve"> ვადა</w:t>
      </w:r>
      <w:r w:rsidR="009E26BD">
        <w:rPr>
          <w:rFonts w:ascii="Sylfaen" w:hAnsi="Sylfaen" w:cstheme="minorHAnsi"/>
          <w:sz w:val="20"/>
          <w:szCs w:val="20"/>
          <w:lang w:val="ka-GE"/>
        </w:rPr>
        <w:t>ზე</w:t>
      </w:r>
      <w:r w:rsidR="005C7202" w:rsidRPr="00B869CF">
        <w:rPr>
          <w:rFonts w:ascii="Sylfaen" w:hAnsi="Sylfaen" w:cstheme="minorHAnsi"/>
          <w:sz w:val="20"/>
          <w:szCs w:val="20"/>
          <w:lang w:val="ka-GE"/>
        </w:rPr>
        <w:t>“</w:t>
      </w:r>
      <w:r w:rsidRPr="00B869CF">
        <w:rPr>
          <w:rFonts w:ascii="Sylfaen" w:hAnsi="Sylfaen" w:cstheme="minorHAnsi"/>
          <w:sz w:val="20"/>
          <w:szCs w:val="20"/>
          <w:lang w:val="ka-GE"/>
        </w:rPr>
        <w:t>, მხოლოდ ამ ნაწილში</w:t>
      </w:r>
      <w:r w:rsidR="00505524" w:rsidRPr="00B869CF">
        <w:rPr>
          <w:rFonts w:ascii="Sylfaen" w:hAnsi="Sylfaen" w:cstheme="minorHAnsi"/>
          <w:sz w:val="20"/>
          <w:szCs w:val="20"/>
          <w:lang w:val="ka-GE"/>
        </w:rPr>
        <w:t>, განცალკევებულად,</w:t>
      </w:r>
      <w:r w:rsidRPr="00B869CF">
        <w:rPr>
          <w:rFonts w:ascii="Sylfaen" w:hAnsi="Sylfaen" w:cstheme="minorHAnsi"/>
          <w:sz w:val="20"/>
          <w:szCs w:val="20"/>
          <w:lang w:val="ka-GE"/>
        </w:rPr>
        <w:t xml:space="preserve"> უპირატესობა ენიჭება </w:t>
      </w:r>
      <w:r w:rsidR="009E26BD">
        <w:rPr>
          <w:rFonts w:ascii="Sylfaen" w:hAnsi="Sylfaen" w:cstheme="minorHAnsi"/>
          <w:sz w:val="20"/>
          <w:szCs w:val="20"/>
          <w:lang w:val="ka-GE"/>
        </w:rPr>
        <w:t xml:space="preserve"> „ნებართვას“.</w:t>
      </w:r>
      <w:r w:rsidRPr="00B869CF">
        <w:rPr>
          <w:rFonts w:ascii="Sylfaen" w:hAnsi="Sylfaen" w:cstheme="minorHAnsi"/>
          <w:sz w:val="20"/>
          <w:szCs w:val="20"/>
          <w:lang w:val="ka-GE"/>
        </w:rPr>
        <w:t xml:space="preserve"> </w:t>
      </w:r>
    </w:p>
    <w:p w14:paraId="10966869" w14:textId="264C3EFC" w:rsidR="0045251B" w:rsidRPr="00B869CF" w:rsidRDefault="0045251B"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720"/>
        <w:rPr>
          <w:rStyle w:val="Strong"/>
          <w:rFonts w:ascii="Sylfaen" w:hAnsi="Sylfaen" w:cs="Sylfaen"/>
          <w:color w:val="000000" w:themeColor="text1"/>
          <w:sz w:val="20"/>
          <w:szCs w:val="20"/>
        </w:rPr>
      </w:pPr>
      <w:bookmarkStart w:id="7" w:name="_Toc90462488"/>
      <w:r w:rsidRPr="00B869CF">
        <w:rPr>
          <w:rStyle w:val="Strong"/>
          <w:rFonts w:ascii="Sylfaen" w:hAnsi="Sylfaen" w:cs="Sylfaen"/>
          <w:color w:val="000000" w:themeColor="text1"/>
          <w:sz w:val="20"/>
          <w:szCs w:val="20"/>
        </w:rPr>
        <w:t>ხელშეკრულების მოქმედების ვადა, საგანი და ღირებულება</w:t>
      </w:r>
      <w:bookmarkEnd w:id="7"/>
    </w:p>
    <w:p w14:paraId="58BDFECF" w14:textId="6BE0AE92" w:rsidR="0045251B" w:rsidRPr="00B869CF" w:rsidRDefault="00E53553" w:rsidP="002622B4">
      <w:pPr>
        <w:numPr>
          <w:ilvl w:val="1"/>
          <w:numId w:val="1"/>
        </w:numPr>
        <w:spacing w:before="100" w:beforeAutospacing="1" w:after="100" w:afterAutospacing="1" w:line="240" w:lineRule="auto"/>
        <w:ind w:hanging="720"/>
        <w:contextualSpacing/>
        <w:jc w:val="both"/>
        <w:rPr>
          <w:rFonts w:ascii="Sylfaen" w:hAnsi="Sylfaen" w:cstheme="minorHAnsi"/>
          <w:sz w:val="20"/>
          <w:szCs w:val="20"/>
          <w:lang w:val="ka-GE"/>
        </w:rPr>
      </w:pPr>
      <w:r w:rsidRPr="00B869CF">
        <w:rPr>
          <w:rFonts w:ascii="Sylfaen" w:hAnsi="Sylfaen" w:cstheme="minorHAnsi"/>
          <w:sz w:val="20"/>
          <w:szCs w:val="20"/>
          <w:lang w:val="ka-GE"/>
        </w:rPr>
        <w:t>„</w:t>
      </w:r>
      <w:r w:rsidR="0045251B"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მოქმედების ვადა განისაზღვრება </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45251B"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45251B" w:rsidRPr="00B869CF">
        <w:rPr>
          <w:rFonts w:ascii="Sylfaen" w:hAnsi="Sylfaen" w:cstheme="minorHAnsi"/>
          <w:sz w:val="20"/>
          <w:szCs w:val="20"/>
          <w:lang w:val="ka-GE"/>
        </w:rPr>
        <w:t>.</w:t>
      </w:r>
    </w:p>
    <w:p w14:paraId="42886431" w14:textId="77777777" w:rsidR="008866FB" w:rsidRDefault="00E53553" w:rsidP="002622B4">
      <w:pPr>
        <w:numPr>
          <w:ilvl w:val="1"/>
          <w:numId w:val="1"/>
        </w:numPr>
        <w:spacing w:before="100" w:beforeAutospacing="1" w:after="100" w:afterAutospacing="1" w:line="240" w:lineRule="auto"/>
        <w:ind w:hanging="720"/>
        <w:contextualSpacing/>
        <w:jc w:val="both"/>
        <w:rPr>
          <w:rFonts w:ascii="Sylfaen" w:hAnsi="Sylfaen" w:cstheme="minorHAnsi"/>
          <w:sz w:val="20"/>
          <w:szCs w:val="20"/>
          <w:lang w:val="ka-GE"/>
        </w:rPr>
      </w:pP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45251B" w:rsidRPr="00B869CF">
        <w:rPr>
          <w:rFonts w:ascii="Sylfaen" w:hAnsi="Sylfaen" w:cstheme="minorHAnsi"/>
          <w:sz w:val="20"/>
          <w:szCs w:val="20"/>
          <w:lang w:val="ka-GE"/>
        </w:rPr>
        <w:t xml:space="preserve"> მიწოდების ვადა</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განისაზღვრება </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45251B"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45251B" w:rsidRPr="00B869CF">
        <w:rPr>
          <w:rFonts w:ascii="Sylfaen" w:hAnsi="Sylfaen" w:cstheme="minorHAnsi"/>
          <w:sz w:val="20"/>
          <w:szCs w:val="20"/>
          <w:lang w:val="ka-GE"/>
        </w:rPr>
        <w:t>.</w:t>
      </w:r>
    </w:p>
    <w:p w14:paraId="7F5ECB5B" w14:textId="7CD2EAD8" w:rsidR="0045251B" w:rsidRPr="008866FB" w:rsidRDefault="00F21FFA" w:rsidP="004831B5">
      <w:pPr>
        <w:numPr>
          <w:ilvl w:val="1"/>
          <w:numId w:val="1"/>
        </w:numPr>
        <w:spacing w:before="100" w:beforeAutospacing="1" w:after="100" w:afterAutospacing="1" w:line="240" w:lineRule="auto"/>
        <w:ind w:hanging="720"/>
        <w:contextualSpacing/>
        <w:jc w:val="both"/>
        <w:rPr>
          <w:rFonts w:ascii="Sylfaen" w:hAnsi="Sylfaen" w:cstheme="minorHAnsi"/>
          <w:sz w:val="20"/>
          <w:szCs w:val="20"/>
          <w:lang w:val="ka-GE"/>
        </w:rPr>
      </w:pPr>
      <w:r w:rsidRPr="008866FB">
        <w:rPr>
          <w:rFonts w:ascii="Sylfaen" w:hAnsi="Sylfaen" w:cstheme="minorHAnsi"/>
          <w:sz w:val="20"/>
          <w:szCs w:val="20"/>
          <w:lang w:val="ka-GE"/>
        </w:rPr>
        <w:t>„</w:t>
      </w:r>
      <w:r w:rsidR="00EA1812" w:rsidRPr="008866FB">
        <w:rPr>
          <w:rFonts w:ascii="Sylfaen" w:hAnsi="Sylfaen" w:cstheme="minorHAnsi"/>
          <w:sz w:val="20"/>
          <w:szCs w:val="20"/>
          <w:lang w:val="ka-GE"/>
        </w:rPr>
        <w:t>სამუშაო</w:t>
      </w:r>
      <w:r w:rsidRPr="008866FB">
        <w:rPr>
          <w:rFonts w:ascii="Sylfaen" w:hAnsi="Sylfaen" w:cstheme="minorHAnsi"/>
          <w:sz w:val="20"/>
          <w:szCs w:val="20"/>
          <w:lang w:val="ka-GE"/>
        </w:rPr>
        <w:t>“</w:t>
      </w:r>
      <w:r w:rsidR="00EA1812" w:rsidRPr="008866FB">
        <w:rPr>
          <w:rFonts w:ascii="Sylfaen" w:hAnsi="Sylfaen" w:cstheme="minorHAnsi"/>
          <w:sz w:val="20"/>
          <w:szCs w:val="20"/>
          <w:lang w:val="ka-GE"/>
        </w:rPr>
        <w:t xml:space="preserve"> და მისი ზუსტი აღწერა </w:t>
      </w:r>
      <w:r w:rsidR="0045251B" w:rsidRPr="008866FB">
        <w:rPr>
          <w:rFonts w:ascii="Sylfaen" w:hAnsi="Sylfaen" w:cstheme="minorHAnsi"/>
          <w:sz w:val="20"/>
          <w:szCs w:val="20"/>
          <w:lang w:val="ka-GE"/>
        </w:rPr>
        <w:t xml:space="preserve">განისაზღვრება </w:t>
      </w:r>
      <w:r w:rsidRPr="008866FB">
        <w:rPr>
          <w:rFonts w:ascii="Sylfaen" w:hAnsi="Sylfaen" w:cstheme="minorHAnsi"/>
          <w:sz w:val="20"/>
          <w:szCs w:val="20"/>
          <w:lang w:val="ka-GE"/>
        </w:rPr>
        <w:t xml:space="preserve">„ხელშეკრულებით“. </w:t>
      </w:r>
    </w:p>
    <w:p w14:paraId="7BA556B7" w14:textId="77777777" w:rsidR="008866FB" w:rsidRDefault="00EA1812" w:rsidP="002622B4">
      <w:pPr>
        <w:numPr>
          <w:ilvl w:val="1"/>
          <w:numId w:val="1"/>
        </w:numPr>
        <w:spacing w:before="100" w:beforeAutospacing="1" w:after="100" w:afterAutospacing="1" w:line="240" w:lineRule="auto"/>
        <w:ind w:hanging="720"/>
        <w:contextualSpacing/>
        <w:jc w:val="both"/>
        <w:rPr>
          <w:rFonts w:ascii="Sylfaen" w:hAnsi="Sylfaen" w:cstheme="minorHAnsi"/>
          <w:sz w:val="20"/>
          <w:szCs w:val="20"/>
          <w:lang w:val="ka-GE"/>
        </w:rPr>
      </w:pPr>
      <w:r w:rsidRPr="00B869CF">
        <w:rPr>
          <w:rFonts w:ascii="Sylfaen" w:hAnsi="Sylfaen" w:cstheme="minorHAnsi"/>
          <w:sz w:val="20"/>
          <w:szCs w:val="20"/>
          <w:lang w:val="ka-GE"/>
        </w:rPr>
        <w:t>„</w:t>
      </w:r>
      <w:r w:rsidR="0045251B" w:rsidRPr="00B869CF">
        <w:rPr>
          <w:rFonts w:ascii="Sylfaen" w:hAnsi="Sylfaen" w:cstheme="minorHAnsi"/>
          <w:sz w:val="20"/>
          <w:szCs w:val="20"/>
          <w:lang w:val="ka-GE"/>
        </w:rPr>
        <w:t>ხელშეკრულების ღირებულება</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განისაზღვრება </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45251B"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45251B" w:rsidRPr="00B869CF">
        <w:rPr>
          <w:rFonts w:ascii="Sylfaen" w:hAnsi="Sylfaen" w:cstheme="minorHAnsi"/>
          <w:sz w:val="20"/>
          <w:szCs w:val="20"/>
          <w:lang w:val="ka-GE"/>
        </w:rPr>
        <w:t>.</w:t>
      </w:r>
    </w:p>
    <w:p w14:paraId="7CEC325E" w14:textId="77777777" w:rsidR="008866FB" w:rsidRPr="00CF265D" w:rsidRDefault="00B47905" w:rsidP="002622B4">
      <w:pPr>
        <w:numPr>
          <w:ilvl w:val="1"/>
          <w:numId w:val="1"/>
        </w:numPr>
        <w:spacing w:before="100" w:beforeAutospacing="1" w:after="100" w:afterAutospacing="1" w:line="240" w:lineRule="auto"/>
        <w:ind w:hanging="720"/>
        <w:contextualSpacing/>
        <w:jc w:val="both"/>
        <w:rPr>
          <w:rFonts w:ascii="Sylfaen" w:hAnsi="Sylfaen" w:cstheme="minorHAnsi"/>
          <w:sz w:val="20"/>
          <w:szCs w:val="20"/>
          <w:lang w:val="ka-GE"/>
        </w:rPr>
      </w:pPr>
      <w:r w:rsidRPr="008866FB">
        <w:rPr>
          <w:rFonts w:ascii="Sylfaen" w:hAnsi="Sylfaen" w:cstheme="minorHAnsi"/>
          <w:sz w:val="20"/>
          <w:szCs w:val="20"/>
          <w:lang w:val="ka-GE"/>
        </w:rPr>
        <w:lastRenderedPageBreak/>
        <w:t>„</w:t>
      </w:r>
      <w:r w:rsidR="0045251B" w:rsidRPr="008866FB">
        <w:rPr>
          <w:rFonts w:ascii="Sylfaen" w:hAnsi="Sylfaen" w:cstheme="minorHAnsi"/>
          <w:sz w:val="20"/>
          <w:szCs w:val="20"/>
          <w:lang w:val="ka-GE"/>
        </w:rPr>
        <w:t>ხელშეკრულების ღირებულება</w:t>
      </w:r>
      <w:r w:rsidRPr="008866FB">
        <w:rPr>
          <w:rFonts w:ascii="Sylfaen" w:hAnsi="Sylfaen" w:cstheme="minorHAnsi"/>
          <w:sz w:val="20"/>
          <w:szCs w:val="20"/>
          <w:lang w:val="ka-GE"/>
        </w:rPr>
        <w:t>“</w:t>
      </w:r>
      <w:r w:rsidR="0045251B" w:rsidRPr="008866FB">
        <w:rPr>
          <w:rFonts w:ascii="Sylfaen" w:hAnsi="Sylfaen" w:cstheme="minorHAnsi"/>
          <w:sz w:val="20"/>
          <w:szCs w:val="20"/>
          <w:lang w:val="ka-GE"/>
        </w:rPr>
        <w:t xml:space="preserve"> მოიცავს </w:t>
      </w:r>
      <w:r w:rsidRPr="008866FB">
        <w:rPr>
          <w:rFonts w:ascii="Sylfaen" w:hAnsi="Sylfaen" w:cstheme="minorHAnsi"/>
          <w:sz w:val="20"/>
          <w:szCs w:val="20"/>
          <w:lang w:val="ka-GE"/>
        </w:rPr>
        <w:t>„</w:t>
      </w:r>
      <w:r w:rsidR="007C065D" w:rsidRPr="008866FB">
        <w:rPr>
          <w:rFonts w:ascii="Sylfaen" w:hAnsi="Sylfaen" w:cstheme="minorHAnsi"/>
          <w:sz w:val="20"/>
          <w:szCs w:val="20"/>
          <w:lang w:val="ka-GE"/>
        </w:rPr>
        <w:t>ხელშეკრულებით</w:t>
      </w:r>
      <w:r w:rsidRPr="008866FB">
        <w:rPr>
          <w:rFonts w:ascii="Sylfaen" w:hAnsi="Sylfaen" w:cstheme="minorHAnsi"/>
          <w:sz w:val="20"/>
          <w:szCs w:val="20"/>
          <w:lang w:val="ka-GE"/>
        </w:rPr>
        <w:t>“</w:t>
      </w:r>
      <w:r w:rsidR="0045251B" w:rsidRPr="008866FB">
        <w:rPr>
          <w:rFonts w:ascii="Sylfaen" w:hAnsi="Sylfaen" w:cstheme="minorHAnsi"/>
          <w:sz w:val="20"/>
          <w:szCs w:val="20"/>
          <w:lang w:val="ka-GE"/>
        </w:rPr>
        <w:t xml:space="preserve"> გათვალისწინებულ </w:t>
      </w:r>
      <w:r w:rsidRPr="008866FB">
        <w:rPr>
          <w:rFonts w:ascii="Sylfaen" w:hAnsi="Sylfaen" w:cstheme="minorHAnsi"/>
          <w:sz w:val="20"/>
          <w:szCs w:val="20"/>
          <w:lang w:val="ka-GE"/>
        </w:rPr>
        <w:t>„</w:t>
      </w:r>
      <w:r w:rsidR="0045251B" w:rsidRPr="008866FB">
        <w:rPr>
          <w:rFonts w:ascii="Sylfaen" w:hAnsi="Sylfaen" w:cstheme="minorHAnsi"/>
          <w:sz w:val="20"/>
          <w:szCs w:val="20"/>
          <w:lang w:val="ka-GE"/>
        </w:rPr>
        <w:t>სამუშაოსთან</w:t>
      </w:r>
      <w:r w:rsidRPr="008866FB">
        <w:rPr>
          <w:rFonts w:ascii="Sylfaen" w:hAnsi="Sylfaen" w:cstheme="minorHAnsi"/>
          <w:sz w:val="20"/>
          <w:szCs w:val="20"/>
          <w:lang w:val="ka-GE"/>
        </w:rPr>
        <w:t>“</w:t>
      </w:r>
      <w:r w:rsidR="0045251B" w:rsidRPr="008866FB">
        <w:rPr>
          <w:rFonts w:ascii="Sylfaen" w:hAnsi="Sylfaen" w:cstheme="minorHAnsi"/>
          <w:sz w:val="20"/>
          <w:szCs w:val="20"/>
          <w:lang w:val="ka-GE"/>
        </w:rPr>
        <w:t xml:space="preserve"> დაკავშირებულ ყველა ხარჯსა და საქართველოს კანონმდებლობით გათვალისწინებულ ყველა </w:t>
      </w:r>
      <w:r w:rsidR="0045251B" w:rsidRPr="00CF265D">
        <w:rPr>
          <w:rFonts w:ascii="Sylfaen" w:hAnsi="Sylfaen" w:cstheme="minorHAnsi"/>
          <w:sz w:val="20"/>
          <w:szCs w:val="20"/>
          <w:lang w:val="ka-GE"/>
        </w:rPr>
        <w:t>გადასახადს.</w:t>
      </w:r>
    </w:p>
    <w:p w14:paraId="66960BCE" w14:textId="29781B6D" w:rsidR="0045251B" w:rsidRPr="008866FB" w:rsidRDefault="00CE5BA7" w:rsidP="00CE2334">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CF265D">
        <w:rPr>
          <w:rFonts w:ascii="Sylfaen" w:hAnsi="Sylfaen" w:cstheme="minorHAnsi"/>
          <w:sz w:val="20"/>
          <w:szCs w:val="20"/>
          <w:lang w:val="ka-GE"/>
        </w:rPr>
        <w:t>„</w:t>
      </w:r>
      <w:r w:rsidR="00FA4CE5" w:rsidRPr="00CF265D">
        <w:rPr>
          <w:rFonts w:ascii="Sylfaen" w:hAnsi="Sylfaen" w:cstheme="minorHAnsi"/>
          <w:sz w:val="20"/>
          <w:szCs w:val="20"/>
          <w:lang w:val="ka-GE"/>
        </w:rPr>
        <w:t>სამუშაოების</w:t>
      </w:r>
      <w:r w:rsidRPr="00CF265D">
        <w:rPr>
          <w:rFonts w:ascii="Sylfaen" w:hAnsi="Sylfaen" w:cstheme="minorHAnsi"/>
          <w:sz w:val="20"/>
          <w:szCs w:val="20"/>
          <w:lang w:val="ka-GE"/>
        </w:rPr>
        <w:t>“</w:t>
      </w:r>
      <w:r w:rsidR="00FC68B3" w:rsidRPr="00CF265D">
        <w:rPr>
          <w:rFonts w:ascii="Sylfaen" w:hAnsi="Sylfaen" w:cstheme="minorHAnsi"/>
          <w:sz w:val="20"/>
          <w:szCs w:val="20"/>
          <w:lang w:val="ka-GE"/>
        </w:rPr>
        <w:t xml:space="preserve"> </w:t>
      </w:r>
      <w:r w:rsidRPr="00CF265D">
        <w:rPr>
          <w:rFonts w:ascii="Sylfaen" w:hAnsi="Sylfaen" w:cstheme="minorHAnsi"/>
          <w:sz w:val="20"/>
          <w:szCs w:val="20"/>
          <w:lang w:val="ka-GE"/>
        </w:rPr>
        <w:t>„</w:t>
      </w:r>
      <w:r w:rsidR="00FC68B3" w:rsidRPr="00CF265D">
        <w:rPr>
          <w:rFonts w:ascii="Sylfaen" w:hAnsi="Sylfaen" w:cstheme="minorHAnsi"/>
          <w:sz w:val="20"/>
          <w:szCs w:val="20"/>
          <w:lang w:val="ka-GE"/>
        </w:rPr>
        <w:t>ფაქტიური ღირებულებ</w:t>
      </w:r>
      <w:r w:rsidR="004F5F1A" w:rsidRPr="00CF265D">
        <w:rPr>
          <w:rFonts w:ascii="Sylfaen" w:hAnsi="Sylfaen" w:cstheme="minorHAnsi"/>
          <w:sz w:val="20"/>
          <w:szCs w:val="20"/>
          <w:lang w:val="ka-GE"/>
        </w:rPr>
        <w:t>ა</w:t>
      </w:r>
      <w:r w:rsidRPr="00CF265D">
        <w:rPr>
          <w:rFonts w:ascii="Sylfaen" w:hAnsi="Sylfaen" w:cstheme="minorHAnsi"/>
          <w:sz w:val="20"/>
          <w:szCs w:val="20"/>
          <w:lang w:val="ka-GE"/>
        </w:rPr>
        <w:t>“</w:t>
      </w:r>
      <w:r w:rsidR="0045251B" w:rsidRPr="00CF265D">
        <w:rPr>
          <w:rFonts w:ascii="Sylfaen" w:hAnsi="Sylfaen" w:cstheme="minorHAnsi"/>
          <w:sz w:val="20"/>
          <w:szCs w:val="20"/>
          <w:lang w:val="ka-GE"/>
        </w:rPr>
        <w:t xml:space="preserve"> </w:t>
      </w:r>
      <w:r w:rsidR="004F5F1A" w:rsidRPr="00CF265D">
        <w:rPr>
          <w:rFonts w:ascii="Sylfaen" w:hAnsi="Sylfaen" w:cstheme="minorHAnsi"/>
          <w:sz w:val="20"/>
          <w:szCs w:val="20"/>
          <w:lang w:val="ka-GE"/>
        </w:rPr>
        <w:t xml:space="preserve">გამოითვლება </w:t>
      </w:r>
      <w:r w:rsidR="0045251B" w:rsidRPr="00CF265D">
        <w:rPr>
          <w:rFonts w:ascii="Sylfaen" w:hAnsi="Sylfaen" w:cstheme="minorHAnsi"/>
          <w:sz w:val="20"/>
          <w:szCs w:val="20"/>
          <w:lang w:val="ka-GE"/>
        </w:rPr>
        <w:t xml:space="preserve">და </w:t>
      </w:r>
      <w:r w:rsidR="004F5F1A" w:rsidRPr="00CF265D">
        <w:rPr>
          <w:rFonts w:ascii="Sylfaen" w:hAnsi="Sylfaen" w:cstheme="minorHAnsi"/>
          <w:sz w:val="20"/>
          <w:szCs w:val="20"/>
          <w:lang w:val="ka-GE"/>
        </w:rPr>
        <w:t xml:space="preserve">ანაზღაურდება </w:t>
      </w:r>
      <w:r w:rsidRPr="00CF265D">
        <w:rPr>
          <w:rFonts w:ascii="Sylfaen" w:hAnsi="Sylfaen" w:cstheme="minorHAnsi"/>
          <w:i/>
          <w:sz w:val="20"/>
          <w:szCs w:val="20"/>
          <w:lang w:val="ka-GE"/>
        </w:rPr>
        <w:t>„</w:t>
      </w:r>
      <w:r w:rsidR="0045251B" w:rsidRPr="00CF265D">
        <w:rPr>
          <w:rFonts w:ascii="Sylfaen" w:hAnsi="Sylfaen" w:cstheme="minorHAnsi"/>
          <w:sz w:val="20"/>
          <w:szCs w:val="20"/>
          <w:lang w:val="ka-GE"/>
        </w:rPr>
        <w:t>ხელშეკრულების</w:t>
      </w:r>
      <w:r w:rsidR="00FC68B3" w:rsidRPr="00CF265D">
        <w:rPr>
          <w:rFonts w:ascii="Sylfaen" w:hAnsi="Sylfaen" w:cstheme="minorHAnsi"/>
          <w:sz w:val="20"/>
          <w:szCs w:val="20"/>
          <w:lang w:val="ka-GE"/>
        </w:rPr>
        <w:t xml:space="preserve"> ზოგადი პირობების</w:t>
      </w:r>
      <w:r w:rsidRPr="00CF265D">
        <w:rPr>
          <w:rFonts w:ascii="Sylfaen" w:hAnsi="Sylfaen" w:cstheme="minorHAnsi"/>
          <w:sz w:val="20"/>
          <w:szCs w:val="20"/>
          <w:lang w:val="ka-GE"/>
        </w:rPr>
        <w:t>“</w:t>
      </w:r>
      <w:r w:rsidR="0045251B" w:rsidRPr="00CF265D">
        <w:rPr>
          <w:rFonts w:ascii="Sylfaen" w:hAnsi="Sylfaen" w:cstheme="minorHAnsi"/>
          <w:sz w:val="20"/>
          <w:szCs w:val="20"/>
          <w:lang w:val="ka-GE"/>
        </w:rPr>
        <w:t xml:space="preserve"> მე</w:t>
      </w:r>
      <w:r w:rsidR="00FC68B3" w:rsidRPr="00CF265D">
        <w:rPr>
          <w:rFonts w:ascii="Sylfaen" w:hAnsi="Sylfaen" w:cstheme="minorHAnsi"/>
          <w:sz w:val="20"/>
          <w:szCs w:val="20"/>
          <w:lang w:val="ka-GE"/>
        </w:rPr>
        <w:t>-</w:t>
      </w:r>
      <w:r w:rsidR="00CF265D" w:rsidRPr="00CF265D">
        <w:rPr>
          <w:rFonts w:ascii="Sylfaen" w:hAnsi="Sylfaen" w:cstheme="minorHAnsi"/>
          <w:sz w:val="20"/>
          <w:szCs w:val="20"/>
          <w:lang w:val="ka-GE"/>
        </w:rPr>
        <w:fldChar w:fldCharType="begin"/>
      </w:r>
      <w:r w:rsidR="00CF265D" w:rsidRPr="00CF265D">
        <w:rPr>
          <w:rFonts w:ascii="Sylfaen" w:hAnsi="Sylfaen" w:cstheme="minorHAnsi"/>
          <w:sz w:val="20"/>
          <w:szCs w:val="20"/>
          <w:lang w:val="ka-GE"/>
        </w:rPr>
        <w:instrText xml:space="preserve"> REF _Ref92803244 \r \h </w:instrText>
      </w:r>
      <w:r w:rsidR="00CF265D">
        <w:rPr>
          <w:rFonts w:ascii="Sylfaen" w:hAnsi="Sylfaen" w:cstheme="minorHAnsi"/>
          <w:sz w:val="20"/>
          <w:szCs w:val="20"/>
          <w:lang w:val="ka-GE"/>
        </w:rPr>
        <w:instrText xml:space="preserve"> \* MERGEFORMAT </w:instrText>
      </w:r>
      <w:r w:rsidR="00CF265D" w:rsidRPr="00CF265D">
        <w:rPr>
          <w:rFonts w:ascii="Sylfaen" w:hAnsi="Sylfaen" w:cstheme="minorHAnsi"/>
          <w:sz w:val="20"/>
          <w:szCs w:val="20"/>
          <w:lang w:val="ka-GE"/>
        </w:rPr>
      </w:r>
      <w:r w:rsidR="00CF265D" w:rsidRPr="00CF265D">
        <w:rPr>
          <w:rFonts w:ascii="Sylfaen" w:hAnsi="Sylfaen" w:cstheme="minorHAnsi"/>
          <w:sz w:val="20"/>
          <w:szCs w:val="20"/>
          <w:lang w:val="ka-GE"/>
        </w:rPr>
        <w:fldChar w:fldCharType="separate"/>
      </w:r>
      <w:r w:rsidR="000B1234">
        <w:rPr>
          <w:rFonts w:ascii="Sylfaen" w:hAnsi="Sylfaen" w:cstheme="minorHAnsi"/>
          <w:sz w:val="20"/>
          <w:szCs w:val="20"/>
          <w:lang w:val="ka-GE"/>
        </w:rPr>
        <w:t>18</w:t>
      </w:r>
      <w:r w:rsidR="00CF265D" w:rsidRPr="00CF265D">
        <w:rPr>
          <w:rFonts w:ascii="Sylfaen" w:hAnsi="Sylfaen" w:cstheme="minorHAnsi"/>
          <w:sz w:val="20"/>
          <w:szCs w:val="20"/>
          <w:lang w:val="ka-GE"/>
        </w:rPr>
        <w:fldChar w:fldCharType="end"/>
      </w:r>
      <w:r w:rsidR="00CF265D" w:rsidRPr="00CF265D">
        <w:rPr>
          <w:rFonts w:ascii="Sylfaen" w:hAnsi="Sylfaen" w:cstheme="minorHAnsi"/>
          <w:sz w:val="20"/>
          <w:szCs w:val="20"/>
          <w:lang w:val="ka-GE"/>
        </w:rPr>
        <w:t xml:space="preserve"> </w:t>
      </w:r>
      <w:r w:rsidR="0045251B" w:rsidRPr="00CF265D">
        <w:rPr>
          <w:rFonts w:ascii="Sylfaen" w:hAnsi="Sylfaen" w:cstheme="minorHAnsi"/>
          <w:sz w:val="20"/>
          <w:szCs w:val="20"/>
          <w:lang w:val="ka-GE"/>
        </w:rPr>
        <w:t xml:space="preserve">(ანგარიშსწორება) </w:t>
      </w:r>
      <w:r w:rsidR="006739E9" w:rsidRPr="00CF265D">
        <w:rPr>
          <w:rFonts w:ascii="Sylfaen" w:hAnsi="Sylfaen" w:cstheme="minorHAnsi"/>
          <w:sz w:val="20"/>
          <w:szCs w:val="20"/>
          <w:lang w:val="ka-GE"/>
        </w:rPr>
        <w:t>მუხლ</w:t>
      </w:r>
      <w:r w:rsidR="0045251B" w:rsidRPr="00CF265D">
        <w:rPr>
          <w:rFonts w:ascii="Sylfaen" w:hAnsi="Sylfaen" w:cstheme="minorHAnsi"/>
          <w:sz w:val="20"/>
          <w:szCs w:val="20"/>
          <w:lang w:val="ka-GE"/>
        </w:rPr>
        <w:t>ის</w:t>
      </w:r>
      <w:r w:rsidR="0045251B" w:rsidRPr="008866FB">
        <w:rPr>
          <w:rFonts w:ascii="Sylfaen" w:hAnsi="Sylfaen" w:cstheme="minorHAnsi"/>
          <w:sz w:val="20"/>
          <w:szCs w:val="20"/>
          <w:lang w:val="ka-GE"/>
        </w:rPr>
        <w:t xml:space="preserve"> შესაბამისად. </w:t>
      </w:r>
    </w:p>
    <w:p w14:paraId="70289B5D" w14:textId="42FBEB82" w:rsidR="008A1106" w:rsidRPr="00B869CF" w:rsidRDefault="009B1EFB"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720"/>
        <w:rPr>
          <w:rStyle w:val="Strong"/>
          <w:rFonts w:ascii="Sylfaen" w:hAnsi="Sylfaen" w:cs="Sylfaen"/>
          <w:color w:val="000000" w:themeColor="text1"/>
          <w:sz w:val="20"/>
          <w:szCs w:val="20"/>
        </w:rPr>
      </w:pPr>
      <w:bookmarkStart w:id="8" w:name="_Toc90462489"/>
      <w:r w:rsidRPr="00B869CF">
        <w:rPr>
          <w:rStyle w:val="Strong"/>
          <w:rFonts w:ascii="Sylfaen" w:hAnsi="Sylfaen" w:cs="Sylfaen"/>
          <w:color w:val="000000" w:themeColor="text1"/>
          <w:sz w:val="20"/>
          <w:szCs w:val="20"/>
        </w:rPr>
        <w:t xml:space="preserve">ხელშეკრულების </w:t>
      </w:r>
      <w:r w:rsidR="00F84325">
        <w:rPr>
          <w:rStyle w:val="Strong"/>
          <w:rFonts w:ascii="Sylfaen" w:hAnsi="Sylfaen" w:cs="Sylfaen"/>
          <w:color w:val="000000" w:themeColor="text1"/>
          <w:sz w:val="20"/>
          <w:szCs w:val="20"/>
          <w:lang w:val="ka-GE"/>
        </w:rPr>
        <w:t xml:space="preserve">შესრულების </w:t>
      </w:r>
      <w:r w:rsidRPr="00B869CF">
        <w:rPr>
          <w:rStyle w:val="Strong"/>
          <w:rFonts w:ascii="Sylfaen" w:hAnsi="Sylfaen" w:cs="Sylfaen"/>
          <w:color w:val="000000" w:themeColor="text1"/>
          <w:sz w:val="20"/>
          <w:szCs w:val="20"/>
        </w:rPr>
        <w:t>უზრუნველყოფის გარანტია</w:t>
      </w:r>
      <w:bookmarkEnd w:id="8"/>
    </w:p>
    <w:p w14:paraId="1E231725" w14:textId="6A6B06B1" w:rsidR="000627B7" w:rsidRPr="00B869CF" w:rsidRDefault="004E3102" w:rsidP="002622B4">
      <w:pPr>
        <w:pStyle w:val="ListParagraph"/>
        <w:numPr>
          <w:ilvl w:val="1"/>
          <w:numId w:val="1"/>
        </w:numPr>
        <w:spacing w:before="100" w:beforeAutospacing="1" w:after="100" w:afterAutospacing="1" w:line="240" w:lineRule="auto"/>
        <w:ind w:hanging="720"/>
        <w:jc w:val="both"/>
        <w:rPr>
          <w:rFonts w:ascii="Sylfaen" w:hAnsi="Sylfaen" w:cstheme="minorHAnsi"/>
          <w:i/>
          <w:sz w:val="20"/>
          <w:szCs w:val="20"/>
          <w:lang w:val="ka-GE"/>
        </w:rPr>
      </w:pPr>
      <w:r w:rsidRPr="00B869CF">
        <w:rPr>
          <w:rFonts w:ascii="Sylfaen" w:hAnsi="Sylfaen" w:cstheme="minorHAnsi"/>
          <w:i/>
          <w:sz w:val="20"/>
          <w:szCs w:val="20"/>
          <w:lang w:val="ka-GE"/>
        </w:rPr>
        <w:t>„</w:t>
      </w:r>
      <w:r w:rsidR="0045251B" w:rsidRPr="00B869CF">
        <w:rPr>
          <w:rFonts w:ascii="Sylfaen" w:hAnsi="Sylfaen" w:cstheme="minorHAnsi"/>
          <w:sz w:val="20"/>
          <w:szCs w:val="20"/>
          <w:lang w:val="ka-GE"/>
        </w:rPr>
        <w:t xml:space="preserve">ხელშეკრულების </w:t>
      </w:r>
      <w:r w:rsidR="00F84325">
        <w:rPr>
          <w:rFonts w:ascii="Sylfaen" w:hAnsi="Sylfaen" w:cstheme="minorHAnsi"/>
          <w:sz w:val="20"/>
          <w:szCs w:val="20"/>
          <w:lang w:val="ka-GE"/>
        </w:rPr>
        <w:t xml:space="preserve">შესრულების </w:t>
      </w:r>
      <w:r w:rsidR="00AB02FE" w:rsidRPr="00B869CF">
        <w:rPr>
          <w:rFonts w:ascii="Sylfaen" w:hAnsi="Sylfaen" w:cstheme="minorHAnsi"/>
          <w:sz w:val="20"/>
          <w:szCs w:val="20"/>
          <w:lang w:val="ka-GE"/>
        </w:rPr>
        <w:t>უზრუნველყოფის</w:t>
      </w:r>
      <w:r w:rsidR="0045251B" w:rsidRPr="00B869CF">
        <w:rPr>
          <w:rFonts w:ascii="Sylfaen" w:hAnsi="Sylfaen" w:cstheme="minorHAnsi"/>
          <w:sz w:val="20"/>
          <w:szCs w:val="20"/>
          <w:lang w:val="ka-GE"/>
        </w:rPr>
        <w:t xml:space="preserve"> გარანტიის</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ოდენობა განისაზღვრება </w:t>
      </w:r>
      <w:r w:rsidR="005016FC"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45251B" w:rsidRPr="00B869CF">
        <w:rPr>
          <w:rFonts w:ascii="Sylfaen" w:hAnsi="Sylfaen" w:cstheme="minorHAnsi"/>
          <w:sz w:val="20"/>
          <w:szCs w:val="20"/>
          <w:lang w:val="ka-GE"/>
        </w:rPr>
        <w:t xml:space="preserve"> პირობებით</w:t>
      </w:r>
      <w:r w:rsidR="005016FC" w:rsidRPr="00B869CF">
        <w:rPr>
          <w:rFonts w:ascii="Sylfaen" w:hAnsi="Sylfaen" w:cstheme="minorHAnsi"/>
          <w:sz w:val="20"/>
          <w:szCs w:val="20"/>
          <w:lang w:val="ka-GE"/>
        </w:rPr>
        <w:t>“</w:t>
      </w:r>
      <w:r w:rsidR="0045251B" w:rsidRPr="00B869CF">
        <w:rPr>
          <w:rFonts w:ascii="Sylfaen" w:hAnsi="Sylfaen" w:cstheme="minorHAnsi"/>
          <w:sz w:val="20"/>
          <w:szCs w:val="20"/>
          <w:lang w:val="ka-GE"/>
        </w:rPr>
        <w:t>.</w:t>
      </w:r>
    </w:p>
    <w:p w14:paraId="64AB8E94" w14:textId="15600304" w:rsidR="000627B7" w:rsidRPr="00B869CF" w:rsidRDefault="004E3102"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902661" w:rsidRPr="00B869CF">
        <w:rPr>
          <w:rFonts w:ascii="Sylfaen" w:hAnsi="Sylfaen" w:cstheme="minorHAnsi"/>
          <w:sz w:val="20"/>
          <w:szCs w:val="20"/>
          <w:lang w:val="ka-GE"/>
        </w:rPr>
        <w:t>დეფექტების აღმოფხვრის გარანტი</w:t>
      </w:r>
      <w:r w:rsidR="00F767D7" w:rsidRPr="00B869CF">
        <w:rPr>
          <w:rFonts w:ascii="Sylfaen" w:hAnsi="Sylfaen" w:cstheme="minorHAnsi"/>
          <w:sz w:val="20"/>
          <w:szCs w:val="20"/>
          <w:lang w:val="ka-GE"/>
        </w:rPr>
        <w:t>ი</w:t>
      </w:r>
      <w:r w:rsidR="00902661" w:rsidRPr="00B869CF">
        <w:rPr>
          <w:rFonts w:ascii="Sylfaen" w:hAnsi="Sylfaen" w:cstheme="minorHAnsi"/>
          <w:sz w:val="20"/>
          <w:szCs w:val="20"/>
          <w:lang w:val="ka-GE"/>
        </w:rPr>
        <w:t>ს</w:t>
      </w:r>
      <w:r w:rsidRPr="00B869CF">
        <w:rPr>
          <w:rFonts w:ascii="Sylfaen" w:hAnsi="Sylfaen" w:cstheme="minorHAnsi"/>
          <w:sz w:val="20"/>
          <w:szCs w:val="20"/>
          <w:lang w:val="ka-GE"/>
        </w:rPr>
        <w:t>“</w:t>
      </w:r>
      <w:r w:rsidRPr="00B869CF">
        <w:rPr>
          <w:rFonts w:ascii="Sylfaen" w:hAnsi="Sylfaen" w:cstheme="minorHAnsi"/>
          <w:i/>
          <w:sz w:val="20"/>
          <w:szCs w:val="20"/>
          <w:lang w:val="ka-GE"/>
        </w:rPr>
        <w:t xml:space="preserve"> </w:t>
      </w:r>
      <w:r w:rsidRPr="00AF4620">
        <w:rPr>
          <w:rFonts w:ascii="Sylfaen" w:hAnsi="Sylfaen" w:cstheme="minorHAnsi"/>
          <w:sz w:val="20"/>
          <w:szCs w:val="20"/>
          <w:lang w:val="ka-GE"/>
        </w:rPr>
        <w:t>(ხარისხის გარანტია)</w:t>
      </w:r>
      <w:r w:rsidR="00902661" w:rsidRPr="00B869CF">
        <w:rPr>
          <w:rFonts w:ascii="Sylfaen" w:hAnsi="Sylfaen" w:cstheme="minorHAnsi"/>
          <w:i/>
          <w:sz w:val="20"/>
          <w:szCs w:val="20"/>
          <w:lang w:val="ka-GE"/>
        </w:rPr>
        <w:t xml:space="preserve"> </w:t>
      </w:r>
      <w:r w:rsidR="00902661" w:rsidRPr="00572BBC">
        <w:rPr>
          <w:rFonts w:ascii="Sylfaen" w:hAnsi="Sylfaen" w:cstheme="minorHAnsi"/>
          <w:sz w:val="20"/>
          <w:szCs w:val="20"/>
          <w:lang w:val="ka-GE"/>
        </w:rPr>
        <w:t>ოდენობა</w:t>
      </w:r>
      <w:r w:rsidR="00902661" w:rsidRPr="00B869CF">
        <w:rPr>
          <w:rFonts w:ascii="Sylfaen" w:hAnsi="Sylfaen" w:cstheme="minorHAnsi"/>
          <w:i/>
          <w:sz w:val="20"/>
          <w:szCs w:val="20"/>
          <w:lang w:val="ka-GE"/>
        </w:rPr>
        <w:t xml:space="preserve"> </w:t>
      </w:r>
      <w:r w:rsidR="00902661" w:rsidRPr="00B869CF">
        <w:rPr>
          <w:rFonts w:ascii="Sylfaen" w:hAnsi="Sylfaen" w:cstheme="minorHAnsi"/>
          <w:sz w:val="20"/>
          <w:szCs w:val="20"/>
          <w:lang w:val="ka-GE"/>
        </w:rPr>
        <w:t xml:space="preserve">განისაზღვრება </w:t>
      </w:r>
      <w:r w:rsidR="005016FC" w:rsidRPr="00B869CF">
        <w:rPr>
          <w:rFonts w:ascii="Sylfaen" w:hAnsi="Sylfaen" w:cstheme="minorHAnsi"/>
          <w:sz w:val="20"/>
          <w:szCs w:val="20"/>
          <w:lang w:val="ka-GE"/>
        </w:rPr>
        <w:t>„</w:t>
      </w:r>
      <w:r w:rsidR="00902661"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902661" w:rsidRPr="00B869CF">
        <w:rPr>
          <w:rFonts w:ascii="Sylfaen" w:hAnsi="Sylfaen" w:cstheme="minorHAnsi"/>
          <w:sz w:val="20"/>
          <w:szCs w:val="20"/>
          <w:lang w:val="ka-GE"/>
        </w:rPr>
        <w:t xml:space="preserve"> პირობებით</w:t>
      </w:r>
      <w:r w:rsidR="005016FC" w:rsidRPr="00B869CF">
        <w:rPr>
          <w:rFonts w:ascii="Sylfaen" w:hAnsi="Sylfaen" w:cstheme="minorHAnsi"/>
          <w:sz w:val="20"/>
          <w:szCs w:val="20"/>
          <w:lang w:val="ka-GE"/>
        </w:rPr>
        <w:t>“</w:t>
      </w:r>
      <w:r w:rsidR="00902661" w:rsidRPr="00B869CF">
        <w:rPr>
          <w:rFonts w:ascii="Sylfaen" w:hAnsi="Sylfaen" w:cstheme="minorHAnsi"/>
          <w:sz w:val="20"/>
          <w:szCs w:val="20"/>
          <w:lang w:val="ka-GE"/>
        </w:rPr>
        <w:t>.</w:t>
      </w:r>
    </w:p>
    <w:p w14:paraId="51AECF9B" w14:textId="3412165E" w:rsidR="0045251B" w:rsidRPr="00B869CF" w:rsidRDefault="00ED3D49"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bookmarkStart w:id="9" w:name="_Ref92803310"/>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ი“ ვალდებულია, რომ „</w:t>
      </w:r>
      <w:r w:rsidR="009B1EFB" w:rsidRPr="00B869CF">
        <w:rPr>
          <w:rFonts w:ascii="Sylfaen" w:hAnsi="Sylfaen" w:cstheme="minorHAnsi"/>
          <w:sz w:val="20"/>
          <w:szCs w:val="20"/>
          <w:lang w:val="ka-GE"/>
        </w:rPr>
        <w:t xml:space="preserve">ხელშეკრულების </w:t>
      </w:r>
      <w:r w:rsidR="00F84325">
        <w:rPr>
          <w:rFonts w:ascii="Sylfaen" w:hAnsi="Sylfaen" w:cstheme="minorHAnsi"/>
          <w:sz w:val="20"/>
          <w:szCs w:val="20"/>
          <w:lang w:val="ka-GE"/>
        </w:rPr>
        <w:t xml:space="preserve">შესრულების </w:t>
      </w:r>
      <w:r w:rsidR="009B1EFB" w:rsidRPr="00B869CF">
        <w:rPr>
          <w:rFonts w:ascii="Sylfaen" w:hAnsi="Sylfaen" w:cstheme="minorHAnsi"/>
          <w:sz w:val="20"/>
          <w:szCs w:val="20"/>
          <w:lang w:val="ka-GE"/>
        </w:rPr>
        <w:t>უზრუნველყოფის გარანტია</w:t>
      </w:r>
      <w:r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w:t>
      </w:r>
      <w:r w:rsidR="00B8408A" w:rsidRPr="00B869CF">
        <w:rPr>
          <w:rFonts w:ascii="Sylfaen" w:hAnsi="Sylfaen" w:cstheme="minorHAnsi"/>
          <w:sz w:val="20"/>
          <w:szCs w:val="20"/>
          <w:lang w:val="ka-GE"/>
        </w:rPr>
        <w:t xml:space="preserve">„დამკვეთს“ წარუდგინოს </w:t>
      </w:r>
      <w:r w:rsidR="00A9196C" w:rsidRPr="00B869CF">
        <w:rPr>
          <w:rFonts w:ascii="Sylfaen" w:hAnsi="Sylfaen" w:cstheme="minorHAnsi"/>
          <w:sz w:val="20"/>
          <w:szCs w:val="20"/>
          <w:lang w:val="ka-GE"/>
        </w:rPr>
        <w:t>„</w:t>
      </w:r>
      <w:r w:rsidR="0045251B" w:rsidRPr="00B869CF">
        <w:rPr>
          <w:rFonts w:ascii="Sylfaen" w:hAnsi="Sylfaen" w:cstheme="minorHAnsi"/>
          <w:sz w:val="20"/>
          <w:szCs w:val="20"/>
          <w:lang w:val="ka-GE"/>
        </w:rPr>
        <w:t>საბანკო გარანტიის</w:t>
      </w:r>
      <w:r w:rsidR="00A9196C"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ფორმით წინამდებარე </w:t>
      </w:r>
      <w:r w:rsidR="00F84325">
        <w:rPr>
          <w:rFonts w:ascii="Sylfaen" w:hAnsi="Sylfaen" w:cstheme="minorHAnsi"/>
          <w:sz w:val="20"/>
          <w:szCs w:val="20"/>
          <w:lang w:val="ka-GE"/>
        </w:rPr>
        <w:t>„</w:t>
      </w:r>
      <w:r w:rsidR="0045251B" w:rsidRPr="00F84325">
        <w:rPr>
          <w:rFonts w:ascii="Sylfaen" w:hAnsi="Sylfaen" w:cstheme="minorHAnsi"/>
          <w:sz w:val="20"/>
          <w:szCs w:val="20"/>
          <w:lang w:val="ka-GE"/>
        </w:rPr>
        <w:t>ხელშეკრულების</w:t>
      </w:r>
      <w:r w:rsidR="00F84325">
        <w:rPr>
          <w:rFonts w:ascii="Sylfaen" w:hAnsi="Sylfaen" w:cstheme="minorHAnsi"/>
          <w:sz w:val="20"/>
          <w:szCs w:val="20"/>
          <w:lang w:val="ka-GE"/>
        </w:rPr>
        <w:t>“</w:t>
      </w:r>
      <w:r w:rsidR="0045251B" w:rsidRPr="00B869CF">
        <w:rPr>
          <w:rFonts w:ascii="Sylfaen" w:hAnsi="Sylfaen" w:cstheme="minorHAnsi"/>
          <w:sz w:val="20"/>
          <w:szCs w:val="20"/>
          <w:lang w:val="ka-GE"/>
        </w:rPr>
        <w:t xml:space="preserve"> ხელმოწერიდან 7 (შვიდი) კალენდარული დღის ვადაში</w:t>
      </w:r>
      <w:r w:rsidR="00C000FB" w:rsidRPr="00B869CF">
        <w:rPr>
          <w:rFonts w:ascii="Sylfaen" w:hAnsi="Sylfaen" w:cstheme="minorHAnsi"/>
          <w:sz w:val="20"/>
          <w:szCs w:val="20"/>
          <w:lang w:val="ka-GE"/>
        </w:rPr>
        <w:t>, მაგრამ</w:t>
      </w:r>
      <w:r w:rsidR="002744A6">
        <w:rPr>
          <w:rFonts w:ascii="Sylfaen" w:hAnsi="Sylfaen" w:cstheme="minorHAnsi"/>
          <w:sz w:val="20"/>
          <w:szCs w:val="20"/>
          <w:lang w:val="ka-GE"/>
        </w:rPr>
        <w:t>,</w:t>
      </w:r>
      <w:r w:rsidR="00C000FB" w:rsidRPr="00B869CF">
        <w:rPr>
          <w:rFonts w:ascii="Sylfaen" w:hAnsi="Sylfaen" w:cstheme="minorHAnsi"/>
          <w:sz w:val="20"/>
          <w:szCs w:val="20"/>
          <w:lang w:val="ka-GE"/>
        </w:rPr>
        <w:t xml:space="preserve"> ნებისმიერ შემთხვევაში</w:t>
      </w:r>
      <w:r w:rsidR="002744A6">
        <w:rPr>
          <w:rFonts w:ascii="Sylfaen" w:hAnsi="Sylfaen" w:cstheme="minorHAnsi"/>
          <w:sz w:val="20"/>
          <w:szCs w:val="20"/>
          <w:lang w:val="ka-GE"/>
        </w:rPr>
        <w:t>,</w:t>
      </w:r>
      <w:r w:rsidR="00C000FB" w:rsidRPr="00B869CF">
        <w:rPr>
          <w:rFonts w:ascii="Sylfaen" w:hAnsi="Sylfaen" w:cstheme="minorHAnsi"/>
          <w:sz w:val="20"/>
          <w:szCs w:val="20"/>
          <w:lang w:val="ka-GE"/>
        </w:rPr>
        <w:t xml:space="preserve"> არაუგვიანეს „სამუშაოების“ დაწყებიდან 1 (ერთი) კალე</w:t>
      </w:r>
      <w:r w:rsidR="002744A6">
        <w:rPr>
          <w:rFonts w:ascii="Sylfaen" w:hAnsi="Sylfaen" w:cstheme="minorHAnsi"/>
          <w:sz w:val="20"/>
          <w:szCs w:val="20"/>
          <w:lang w:val="ka-GE"/>
        </w:rPr>
        <w:t>ნ</w:t>
      </w:r>
      <w:r w:rsidR="00C000FB" w:rsidRPr="00B869CF">
        <w:rPr>
          <w:rFonts w:ascii="Sylfaen" w:hAnsi="Sylfaen" w:cstheme="minorHAnsi"/>
          <w:sz w:val="20"/>
          <w:szCs w:val="20"/>
          <w:lang w:val="ka-GE"/>
        </w:rPr>
        <w:t>დარულ დღეში</w:t>
      </w:r>
      <w:r w:rsidR="0045251B" w:rsidRPr="00B869CF">
        <w:rPr>
          <w:rFonts w:ascii="Sylfaen" w:hAnsi="Sylfaen" w:cstheme="minorHAnsi"/>
          <w:sz w:val="20"/>
          <w:szCs w:val="20"/>
          <w:lang w:val="ka-GE"/>
        </w:rPr>
        <w:t xml:space="preserve"> და მისი მოქმედების ვადა 30 კალენდარული დღით უნდა აღემატებოდეს</w:t>
      </w:r>
      <w:r w:rsidR="00B42B82" w:rsidRPr="00B869CF">
        <w:rPr>
          <w:rFonts w:ascii="Sylfaen" w:hAnsi="Sylfaen" w:cstheme="minorHAnsi"/>
          <w:sz w:val="20"/>
          <w:szCs w:val="20"/>
          <w:lang w:val="ka-GE"/>
        </w:rPr>
        <w:t xml:space="preserve"> </w:t>
      </w:r>
      <w:r w:rsidR="005016FC" w:rsidRPr="00B869CF">
        <w:rPr>
          <w:rFonts w:ascii="Sylfaen" w:hAnsi="Sylfaen" w:cstheme="minorHAnsi"/>
          <w:sz w:val="20"/>
          <w:szCs w:val="20"/>
          <w:lang w:val="ka-GE"/>
        </w:rPr>
        <w:t>„სამუშაოების დასრულების თარიღს“</w:t>
      </w:r>
      <w:r w:rsidR="00C20585"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w:t>
      </w:r>
      <w:r w:rsidR="00C20585" w:rsidRPr="00B869CF">
        <w:rPr>
          <w:rFonts w:ascii="Sylfaen" w:hAnsi="Sylfaen" w:cstheme="minorHAnsi"/>
          <w:sz w:val="20"/>
          <w:szCs w:val="20"/>
          <w:lang w:val="ka-GE"/>
        </w:rPr>
        <w:t xml:space="preserve">იმ შემთხვევაში, </w:t>
      </w:r>
      <w:r w:rsidR="0045251B" w:rsidRPr="00B869CF">
        <w:rPr>
          <w:rFonts w:ascii="Sylfaen" w:hAnsi="Sylfaen" w:cstheme="minorHAnsi"/>
          <w:sz w:val="20"/>
          <w:szCs w:val="20"/>
          <w:lang w:val="ka-GE"/>
        </w:rPr>
        <w:t xml:space="preserve">თუ </w:t>
      </w:r>
      <w:r w:rsidR="00ED4668" w:rsidRPr="00B869CF">
        <w:rPr>
          <w:rFonts w:ascii="Sylfaen" w:hAnsi="Sylfaen" w:cstheme="minorHAnsi"/>
          <w:sz w:val="20"/>
          <w:szCs w:val="20"/>
          <w:lang w:val="ka-GE"/>
        </w:rPr>
        <w:t xml:space="preserve">„შემსრულებელი“ </w:t>
      </w:r>
      <w:r w:rsidR="0045251B" w:rsidRPr="00B869CF">
        <w:rPr>
          <w:rFonts w:ascii="Sylfaen" w:hAnsi="Sylfaen" w:cstheme="minorHAnsi"/>
          <w:sz w:val="20"/>
          <w:szCs w:val="20"/>
          <w:lang w:val="ka-GE"/>
        </w:rPr>
        <w:t>ვერ წარუდგენს</w:t>
      </w:r>
      <w:r w:rsidR="00B42B82" w:rsidRPr="00B869CF">
        <w:rPr>
          <w:rFonts w:ascii="Sylfaen" w:hAnsi="Sylfaen" w:cstheme="minorHAnsi"/>
          <w:sz w:val="20"/>
          <w:szCs w:val="20"/>
          <w:lang w:val="ka-GE"/>
        </w:rPr>
        <w:t xml:space="preserve"> </w:t>
      </w:r>
      <w:r w:rsidR="00ED4668" w:rsidRPr="00B869CF">
        <w:rPr>
          <w:rFonts w:ascii="Sylfaen" w:hAnsi="Sylfaen" w:cstheme="minorHAnsi"/>
          <w:sz w:val="20"/>
          <w:szCs w:val="20"/>
          <w:lang w:val="ka-GE"/>
        </w:rPr>
        <w:t>„</w:t>
      </w:r>
      <w:r w:rsidR="0045251B" w:rsidRPr="00B869CF">
        <w:rPr>
          <w:rFonts w:ascii="Sylfaen" w:hAnsi="Sylfaen" w:cstheme="minorHAnsi"/>
          <w:sz w:val="20"/>
          <w:szCs w:val="20"/>
          <w:lang w:val="ka-GE"/>
        </w:rPr>
        <w:t>დამკვეთს</w:t>
      </w:r>
      <w:r w:rsidR="00ED4668"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w:t>
      </w:r>
      <w:r w:rsidR="005016FC" w:rsidRPr="00B869CF">
        <w:rPr>
          <w:rFonts w:ascii="Sylfaen" w:hAnsi="Sylfaen" w:cstheme="minorHAnsi"/>
          <w:sz w:val="20"/>
          <w:szCs w:val="20"/>
          <w:lang w:val="ka-GE"/>
        </w:rPr>
        <w:t>„</w:t>
      </w:r>
      <w:r w:rsidR="009B1EFB" w:rsidRPr="00B869CF">
        <w:rPr>
          <w:rFonts w:ascii="Sylfaen" w:hAnsi="Sylfaen" w:cstheme="minorHAnsi"/>
          <w:sz w:val="20"/>
          <w:szCs w:val="20"/>
          <w:lang w:val="ka-GE"/>
        </w:rPr>
        <w:t xml:space="preserve">ხელშეკრულების </w:t>
      </w:r>
      <w:r w:rsidR="00F84325">
        <w:rPr>
          <w:rFonts w:ascii="Sylfaen" w:hAnsi="Sylfaen" w:cstheme="minorHAnsi"/>
          <w:sz w:val="20"/>
          <w:szCs w:val="20"/>
          <w:lang w:val="ka-GE"/>
        </w:rPr>
        <w:t>შესრულების</w:t>
      </w:r>
      <w:r w:rsidR="00E02687">
        <w:rPr>
          <w:rFonts w:ascii="Sylfaen" w:hAnsi="Sylfaen" w:cstheme="minorHAnsi"/>
          <w:sz w:val="20"/>
          <w:szCs w:val="20"/>
          <w:lang w:val="ka-GE"/>
        </w:rPr>
        <w:t xml:space="preserve"> </w:t>
      </w:r>
      <w:r w:rsidR="009B1EFB" w:rsidRPr="00B869CF">
        <w:rPr>
          <w:rFonts w:ascii="Sylfaen" w:hAnsi="Sylfaen" w:cstheme="minorHAnsi"/>
          <w:sz w:val="20"/>
          <w:szCs w:val="20"/>
          <w:lang w:val="ka-GE"/>
        </w:rPr>
        <w:t>უზრუნველყოფის</w:t>
      </w:r>
      <w:r w:rsidR="0045251B" w:rsidRPr="00B869CF">
        <w:rPr>
          <w:rFonts w:ascii="Sylfaen" w:hAnsi="Sylfaen" w:cstheme="minorHAnsi"/>
          <w:sz w:val="20"/>
          <w:szCs w:val="20"/>
          <w:lang w:val="ka-GE"/>
        </w:rPr>
        <w:t xml:space="preserve"> საბანკო გარანტიას</w:t>
      </w:r>
      <w:r w:rsidR="005016FC" w:rsidRPr="00B869CF">
        <w:rPr>
          <w:rFonts w:ascii="Sylfaen" w:hAnsi="Sylfaen" w:cstheme="minorHAnsi"/>
          <w:sz w:val="20"/>
          <w:szCs w:val="20"/>
          <w:lang w:val="ka-GE"/>
        </w:rPr>
        <w:t>“</w:t>
      </w:r>
      <w:r w:rsidR="00B42B82" w:rsidRPr="00B869CF">
        <w:rPr>
          <w:rFonts w:ascii="Sylfaen" w:hAnsi="Sylfaen" w:cstheme="minorHAnsi"/>
          <w:sz w:val="20"/>
          <w:szCs w:val="20"/>
          <w:lang w:val="ka-GE"/>
        </w:rPr>
        <w:t xml:space="preserve"> </w:t>
      </w:r>
      <w:r w:rsidR="00B61635" w:rsidRPr="00B869CF">
        <w:rPr>
          <w:rFonts w:ascii="Sylfaen" w:hAnsi="Sylfaen" w:cstheme="minorHAnsi"/>
          <w:sz w:val="20"/>
          <w:szCs w:val="20"/>
          <w:lang w:val="ka-GE"/>
        </w:rPr>
        <w:t>მოთხოვნილ</w:t>
      </w:r>
      <w:r w:rsidR="00B61635" w:rsidRPr="00B869CF">
        <w:rPr>
          <w:rFonts w:ascii="Sylfaen" w:hAnsi="Sylfaen" w:cstheme="minorHAnsi"/>
          <w:i/>
          <w:sz w:val="20"/>
          <w:szCs w:val="20"/>
          <w:lang w:val="ka-GE"/>
        </w:rPr>
        <w:t xml:space="preserve"> </w:t>
      </w:r>
      <w:r w:rsidR="0045251B" w:rsidRPr="00B869CF">
        <w:rPr>
          <w:rFonts w:ascii="Sylfaen" w:hAnsi="Sylfaen" w:cstheme="minorHAnsi"/>
          <w:sz w:val="20"/>
          <w:szCs w:val="20"/>
          <w:lang w:val="ka-GE"/>
        </w:rPr>
        <w:t>ვადაში, მაშინ</w:t>
      </w:r>
      <w:r w:rsidR="00412AFF" w:rsidRPr="00B869CF">
        <w:rPr>
          <w:rFonts w:ascii="Sylfaen" w:hAnsi="Sylfaen" w:cstheme="minorHAnsi"/>
          <w:sz w:val="20"/>
          <w:szCs w:val="20"/>
          <w:lang w:val="ka-GE"/>
        </w:rPr>
        <w:t xml:space="preserve"> </w:t>
      </w:r>
      <w:r w:rsidR="00ED4668" w:rsidRPr="00B869CF">
        <w:rPr>
          <w:rFonts w:ascii="Sylfaen" w:hAnsi="Sylfaen" w:cstheme="minorHAnsi"/>
          <w:sz w:val="20"/>
          <w:szCs w:val="20"/>
          <w:lang w:val="ka-GE"/>
        </w:rPr>
        <w:t>„</w:t>
      </w:r>
      <w:r w:rsidR="0045251B" w:rsidRPr="00B869CF">
        <w:rPr>
          <w:rFonts w:ascii="Sylfaen" w:hAnsi="Sylfaen" w:cstheme="minorHAnsi"/>
          <w:sz w:val="20"/>
          <w:szCs w:val="20"/>
          <w:lang w:val="ka-GE"/>
        </w:rPr>
        <w:t>დამკვეთი</w:t>
      </w:r>
      <w:r w:rsidR="00ED4668" w:rsidRPr="00B869CF">
        <w:rPr>
          <w:rFonts w:ascii="Sylfaen" w:hAnsi="Sylfaen" w:cstheme="minorHAnsi"/>
          <w:sz w:val="20"/>
          <w:szCs w:val="20"/>
          <w:lang w:val="ka-GE"/>
        </w:rPr>
        <w:t>“</w:t>
      </w:r>
      <w:r w:rsidR="0045251B" w:rsidRPr="00B869CF">
        <w:rPr>
          <w:rFonts w:ascii="Sylfaen" w:hAnsi="Sylfaen" w:cstheme="minorHAnsi"/>
          <w:i/>
          <w:sz w:val="20"/>
          <w:szCs w:val="20"/>
          <w:lang w:val="ka-GE"/>
        </w:rPr>
        <w:t xml:space="preserve"> </w:t>
      </w:r>
      <w:r w:rsidR="0045251B" w:rsidRPr="00B869CF">
        <w:rPr>
          <w:rFonts w:ascii="Sylfaen" w:hAnsi="Sylfaen" w:cstheme="minorHAnsi"/>
          <w:sz w:val="20"/>
          <w:szCs w:val="20"/>
          <w:lang w:val="ka-GE"/>
        </w:rPr>
        <w:t>უფლებამოსილია</w:t>
      </w:r>
      <w:r w:rsidR="00F77545">
        <w:rPr>
          <w:rFonts w:ascii="Sylfaen" w:hAnsi="Sylfaen" w:cstheme="minorHAnsi"/>
          <w:sz w:val="20"/>
          <w:szCs w:val="20"/>
          <w:lang w:val="ka-GE"/>
        </w:rPr>
        <w:t>,</w:t>
      </w:r>
      <w:r w:rsidR="0045251B" w:rsidRPr="00B869CF">
        <w:rPr>
          <w:rFonts w:ascii="Sylfaen" w:hAnsi="Sylfaen" w:cstheme="minorHAnsi"/>
          <w:sz w:val="20"/>
          <w:szCs w:val="20"/>
          <w:lang w:val="ka-GE"/>
        </w:rPr>
        <w:t xml:space="preserve"> </w:t>
      </w:r>
      <w:r w:rsidR="00B40C94" w:rsidRPr="00B869CF">
        <w:rPr>
          <w:rFonts w:ascii="Sylfaen" w:hAnsi="Sylfaen" w:cstheme="minorHAnsi"/>
          <w:sz w:val="20"/>
          <w:szCs w:val="20"/>
          <w:lang w:val="ka-GE"/>
        </w:rPr>
        <w:t>შეაჩეროს</w:t>
      </w:r>
      <w:r w:rsidR="00B61635" w:rsidRPr="00B869CF">
        <w:rPr>
          <w:rFonts w:ascii="Sylfaen" w:hAnsi="Sylfaen" w:cstheme="minorHAnsi"/>
          <w:sz w:val="20"/>
          <w:szCs w:val="20"/>
          <w:lang w:val="ka-GE"/>
        </w:rPr>
        <w:t xml:space="preserve"> ან შეწყვიტოს</w:t>
      </w:r>
      <w:r w:rsidR="00B40C94" w:rsidRPr="00B869CF">
        <w:rPr>
          <w:rFonts w:ascii="Sylfaen" w:hAnsi="Sylfaen" w:cstheme="minorHAnsi"/>
          <w:sz w:val="20"/>
          <w:szCs w:val="20"/>
          <w:lang w:val="ka-GE"/>
        </w:rPr>
        <w:t xml:space="preserve"> </w:t>
      </w:r>
      <w:r w:rsidR="00ED4668" w:rsidRPr="00B869CF">
        <w:rPr>
          <w:rFonts w:ascii="Sylfaen" w:hAnsi="Sylfaen" w:cstheme="minorHAnsi"/>
          <w:sz w:val="20"/>
          <w:szCs w:val="20"/>
          <w:lang w:val="ka-GE"/>
        </w:rPr>
        <w:t>„</w:t>
      </w:r>
      <w:r w:rsidR="00B40C94" w:rsidRPr="00B869CF">
        <w:rPr>
          <w:rFonts w:ascii="Sylfaen" w:hAnsi="Sylfaen" w:cstheme="minorHAnsi"/>
          <w:sz w:val="20"/>
          <w:szCs w:val="20"/>
          <w:lang w:val="ka-GE"/>
        </w:rPr>
        <w:t>ხელშეკრულება</w:t>
      </w:r>
      <w:r w:rsidR="00ED4668" w:rsidRPr="00B869CF">
        <w:rPr>
          <w:rFonts w:ascii="Sylfaen" w:hAnsi="Sylfaen" w:cstheme="minorHAnsi"/>
          <w:sz w:val="20"/>
          <w:szCs w:val="20"/>
          <w:lang w:val="ka-GE"/>
        </w:rPr>
        <w:t>“</w:t>
      </w:r>
      <w:r w:rsidR="00B40C94" w:rsidRPr="00B869CF">
        <w:rPr>
          <w:rFonts w:ascii="Sylfaen" w:hAnsi="Sylfaen" w:cstheme="minorHAnsi"/>
          <w:sz w:val="20"/>
          <w:szCs w:val="20"/>
          <w:lang w:val="ka-GE"/>
        </w:rPr>
        <w:t xml:space="preserve"> ან </w:t>
      </w:r>
      <w:r w:rsidR="00ED4668" w:rsidRPr="00B869CF">
        <w:rPr>
          <w:rFonts w:ascii="Sylfaen" w:hAnsi="Sylfaen" w:cstheme="minorHAnsi"/>
          <w:sz w:val="20"/>
          <w:szCs w:val="20"/>
          <w:lang w:val="ka-GE"/>
        </w:rPr>
        <w:t>„შემსრულებლის“</w:t>
      </w:r>
      <w:r w:rsidR="006A789D" w:rsidRPr="00B869CF">
        <w:rPr>
          <w:rFonts w:ascii="Sylfaen" w:hAnsi="Sylfaen" w:cstheme="minorHAnsi"/>
          <w:sz w:val="20"/>
          <w:szCs w:val="20"/>
          <w:lang w:val="ka-GE"/>
        </w:rPr>
        <w:t xml:space="preserve"> </w:t>
      </w:r>
      <w:r w:rsidR="0045251B" w:rsidRPr="00B869CF">
        <w:rPr>
          <w:rFonts w:ascii="Sylfaen" w:hAnsi="Sylfaen" w:cstheme="minorHAnsi"/>
          <w:sz w:val="20"/>
          <w:szCs w:val="20"/>
          <w:lang w:val="ka-GE"/>
        </w:rPr>
        <w:t xml:space="preserve">მიერ წარდგენილი </w:t>
      </w:r>
      <w:r w:rsidR="00291FA4" w:rsidRPr="00B869CF">
        <w:rPr>
          <w:rFonts w:ascii="Sylfaen" w:hAnsi="Sylfaen" w:cstheme="minorHAnsi"/>
          <w:sz w:val="20"/>
          <w:szCs w:val="20"/>
          <w:lang w:val="ka-GE"/>
        </w:rPr>
        <w:t xml:space="preserve">ერთი ან ყოველი </w:t>
      </w:r>
      <w:r w:rsidR="006A789D" w:rsidRPr="00B869CF">
        <w:rPr>
          <w:rFonts w:ascii="Sylfaen" w:hAnsi="Sylfaen" w:cstheme="minorHAnsi"/>
          <w:sz w:val="20"/>
          <w:szCs w:val="20"/>
          <w:lang w:val="ka-GE"/>
        </w:rPr>
        <w:t>„</w:t>
      </w:r>
      <w:r w:rsidR="00412AFF" w:rsidRPr="00B869CF">
        <w:rPr>
          <w:rFonts w:ascii="Sylfaen" w:hAnsi="Sylfaen" w:cstheme="minorHAnsi"/>
          <w:sz w:val="20"/>
          <w:szCs w:val="20"/>
          <w:lang w:val="ka-GE"/>
        </w:rPr>
        <w:t xml:space="preserve">გადახდის </w:t>
      </w:r>
      <w:r w:rsidR="009A7217" w:rsidRPr="00B869CF">
        <w:rPr>
          <w:rFonts w:ascii="Sylfaen" w:hAnsi="Sylfaen" w:cstheme="minorHAnsi"/>
          <w:sz w:val="20"/>
          <w:szCs w:val="20"/>
          <w:lang w:val="ka-GE"/>
        </w:rPr>
        <w:t>სერტიფიკატიდან</w:t>
      </w:r>
      <w:r w:rsidR="006A789D"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დაქვითოს (დააკავოს) </w:t>
      </w:r>
      <w:r w:rsidR="00B61635" w:rsidRPr="00B869CF">
        <w:rPr>
          <w:rFonts w:ascii="Sylfaen" w:hAnsi="Sylfaen" w:cstheme="minorHAnsi"/>
          <w:sz w:val="20"/>
          <w:szCs w:val="20"/>
          <w:lang w:val="ka-GE"/>
        </w:rPr>
        <w:t>„</w:t>
      </w:r>
      <w:r w:rsidR="00412AFF"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412AFF" w:rsidRPr="00B869CF">
        <w:rPr>
          <w:rFonts w:ascii="Sylfaen" w:hAnsi="Sylfaen" w:cstheme="minorHAnsi"/>
          <w:sz w:val="20"/>
          <w:szCs w:val="20"/>
          <w:lang w:val="ka-GE"/>
        </w:rPr>
        <w:t xml:space="preserve"> პირობებით</w:t>
      </w:r>
      <w:r w:rsidR="00B61635" w:rsidRPr="00B869CF">
        <w:rPr>
          <w:rFonts w:ascii="Sylfaen" w:hAnsi="Sylfaen" w:cstheme="minorHAnsi"/>
          <w:sz w:val="20"/>
          <w:szCs w:val="20"/>
          <w:lang w:val="ka-GE"/>
        </w:rPr>
        <w:t>“</w:t>
      </w:r>
      <w:r w:rsidR="00412AFF" w:rsidRPr="00B869CF">
        <w:rPr>
          <w:rFonts w:ascii="Sylfaen" w:hAnsi="Sylfaen" w:cstheme="minorHAnsi"/>
          <w:sz w:val="20"/>
          <w:szCs w:val="20"/>
          <w:lang w:val="ka-GE"/>
        </w:rPr>
        <w:t xml:space="preserve"> განსაზღვრული </w:t>
      </w:r>
      <w:r w:rsidR="00B61635" w:rsidRPr="00B869CF">
        <w:rPr>
          <w:rFonts w:ascii="Sylfaen" w:hAnsi="Sylfaen" w:cstheme="minorHAnsi"/>
          <w:sz w:val="20"/>
          <w:szCs w:val="20"/>
          <w:lang w:val="ka-GE"/>
        </w:rPr>
        <w:t>„</w:t>
      </w:r>
      <w:r w:rsidR="0073702B" w:rsidRPr="00B869CF">
        <w:rPr>
          <w:rFonts w:ascii="Sylfaen" w:hAnsi="Sylfaen" w:cstheme="minorHAnsi"/>
          <w:sz w:val="20"/>
          <w:szCs w:val="20"/>
          <w:lang w:val="ka-GE"/>
        </w:rPr>
        <w:t xml:space="preserve">ხელშეკრულების </w:t>
      </w:r>
      <w:r w:rsidR="002A1325">
        <w:rPr>
          <w:rFonts w:ascii="Sylfaen" w:hAnsi="Sylfaen" w:cstheme="minorHAnsi"/>
          <w:sz w:val="20"/>
          <w:szCs w:val="20"/>
          <w:lang w:val="ka-GE"/>
        </w:rPr>
        <w:t xml:space="preserve">შესრულების </w:t>
      </w:r>
      <w:r w:rsidR="0073702B" w:rsidRPr="00B869CF">
        <w:rPr>
          <w:rFonts w:ascii="Sylfaen" w:hAnsi="Sylfaen" w:cstheme="minorHAnsi"/>
          <w:sz w:val="20"/>
          <w:szCs w:val="20"/>
          <w:lang w:val="ka-GE"/>
        </w:rPr>
        <w:t>უზრუნველყოფის</w:t>
      </w:r>
      <w:r w:rsidR="00412AFF" w:rsidRPr="00B869CF">
        <w:rPr>
          <w:rFonts w:ascii="Sylfaen" w:hAnsi="Sylfaen" w:cstheme="minorHAnsi"/>
          <w:sz w:val="20"/>
          <w:szCs w:val="20"/>
          <w:lang w:val="ka-GE"/>
        </w:rPr>
        <w:t xml:space="preserve"> გარანტიის</w:t>
      </w:r>
      <w:r w:rsidR="00291FA4" w:rsidRPr="00B869CF">
        <w:rPr>
          <w:rFonts w:ascii="Sylfaen" w:hAnsi="Sylfaen" w:cstheme="minorHAnsi"/>
          <w:sz w:val="20"/>
          <w:szCs w:val="20"/>
          <w:lang w:val="ka-GE"/>
        </w:rPr>
        <w:t>“</w:t>
      </w:r>
      <w:r w:rsidR="00412AFF" w:rsidRPr="00B869CF">
        <w:rPr>
          <w:rFonts w:ascii="Sylfaen" w:hAnsi="Sylfaen" w:cstheme="minorHAnsi"/>
          <w:sz w:val="20"/>
          <w:szCs w:val="20"/>
          <w:lang w:val="ka-GE"/>
        </w:rPr>
        <w:t xml:space="preserve"> </w:t>
      </w:r>
      <w:r w:rsidR="00291FA4" w:rsidRPr="00B869CF">
        <w:rPr>
          <w:rFonts w:ascii="Sylfaen" w:hAnsi="Sylfaen" w:cstheme="minorHAnsi"/>
          <w:sz w:val="20"/>
          <w:szCs w:val="20"/>
          <w:lang w:val="ka-GE"/>
        </w:rPr>
        <w:t xml:space="preserve">ტოლი ან/და პროპორციული ოდენობის თანხა </w:t>
      </w:r>
      <w:r w:rsidR="0045251B" w:rsidRPr="00B869CF">
        <w:rPr>
          <w:rFonts w:ascii="Sylfaen" w:hAnsi="Sylfaen" w:cstheme="minorHAnsi"/>
          <w:sz w:val="20"/>
          <w:szCs w:val="20"/>
          <w:lang w:val="ka-GE"/>
        </w:rPr>
        <w:t>და მისი ანაზღაურება განახორციელოს</w:t>
      </w:r>
      <w:r w:rsidR="00412AFF" w:rsidRPr="00B869CF">
        <w:rPr>
          <w:rFonts w:ascii="Sylfaen" w:hAnsi="Sylfaen" w:cstheme="minorHAnsi"/>
          <w:sz w:val="20"/>
          <w:szCs w:val="20"/>
          <w:lang w:val="ka-GE"/>
        </w:rPr>
        <w:t xml:space="preserve"> </w:t>
      </w:r>
      <w:r w:rsidR="00291FA4"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291FA4"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გათვალისწინებული</w:t>
      </w:r>
      <w:r w:rsidR="00412AFF" w:rsidRPr="00B869CF">
        <w:rPr>
          <w:rFonts w:ascii="Sylfaen" w:hAnsi="Sylfaen" w:cstheme="minorHAnsi"/>
          <w:sz w:val="20"/>
          <w:szCs w:val="20"/>
          <w:lang w:val="ka-GE"/>
        </w:rPr>
        <w:t xml:space="preserve"> </w:t>
      </w:r>
      <w:r w:rsidR="00291FA4"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291FA4" w:rsidRPr="00B869CF">
        <w:rPr>
          <w:rFonts w:ascii="Sylfaen" w:hAnsi="Sylfaen" w:cstheme="minorHAnsi"/>
          <w:sz w:val="20"/>
          <w:szCs w:val="20"/>
          <w:lang w:val="ka-GE"/>
        </w:rPr>
        <w:t>“</w:t>
      </w:r>
      <w:r w:rsidR="00412AFF" w:rsidRPr="00B869CF">
        <w:rPr>
          <w:rFonts w:ascii="Sylfaen" w:hAnsi="Sylfaen" w:cstheme="minorHAnsi"/>
          <w:sz w:val="20"/>
          <w:szCs w:val="20"/>
          <w:lang w:val="ka-GE"/>
        </w:rPr>
        <w:t xml:space="preserve"> </w:t>
      </w:r>
      <w:r w:rsidR="005652E4">
        <w:rPr>
          <w:rFonts w:ascii="Sylfaen" w:hAnsi="Sylfaen" w:cstheme="minorHAnsi"/>
          <w:sz w:val="20"/>
          <w:szCs w:val="20"/>
          <w:lang w:val="ka-GE"/>
        </w:rPr>
        <w:t>მიღება-ჩაბარებ</w:t>
      </w:r>
      <w:r w:rsidR="00412AFF" w:rsidRPr="00B869CF">
        <w:rPr>
          <w:rFonts w:ascii="Sylfaen" w:hAnsi="Sylfaen" w:cstheme="minorHAnsi"/>
          <w:sz w:val="20"/>
          <w:szCs w:val="20"/>
          <w:lang w:val="ka-GE"/>
        </w:rPr>
        <w:t>ის შემდეგ</w:t>
      </w:r>
      <w:r w:rsidR="0045251B" w:rsidRPr="00B869CF">
        <w:rPr>
          <w:rFonts w:ascii="Sylfaen" w:hAnsi="Sylfaen" w:cstheme="minorHAnsi"/>
          <w:sz w:val="20"/>
          <w:szCs w:val="20"/>
          <w:lang w:val="ka-GE"/>
        </w:rPr>
        <w:t xml:space="preserve"> საბოლოო ანგარიშსწორებისას. ამასთან</w:t>
      </w:r>
      <w:r w:rsidR="00412AFF" w:rsidRPr="00B869CF">
        <w:rPr>
          <w:rFonts w:ascii="Sylfaen" w:hAnsi="Sylfaen" w:cstheme="minorHAnsi"/>
          <w:sz w:val="20"/>
          <w:szCs w:val="20"/>
          <w:lang w:val="ka-GE"/>
        </w:rPr>
        <w:t xml:space="preserve">, </w:t>
      </w:r>
      <w:r w:rsidR="0073702B" w:rsidRPr="00B869CF">
        <w:rPr>
          <w:rFonts w:ascii="Sylfaen" w:hAnsi="Sylfaen" w:cstheme="minorHAnsi"/>
          <w:sz w:val="20"/>
          <w:szCs w:val="20"/>
          <w:lang w:val="ka-GE"/>
        </w:rPr>
        <w:t>„</w:t>
      </w:r>
      <w:r w:rsidR="0045251B" w:rsidRPr="00B869CF">
        <w:rPr>
          <w:rFonts w:ascii="Sylfaen" w:hAnsi="Sylfaen" w:cstheme="minorHAnsi"/>
          <w:sz w:val="20"/>
          <w:szCs w:val="20"/>
          <w:lang w:val="ka-GE"/>
        </w:rPr>
        <w:t>დამკვეთი</w:t>
      </w:r>
      <w:r w:rsidR="0073702B" w:rsidRPr="00B869CF">
        <w:rPr>
          <w:rFonts w:ascii="Sylfaen" w:hAnsi="Sylfaen" w:cstheme="minorHAnsi"/>
          <w:sz w:val="20"/>
          <w:szCs w:val="20"/>
          <w:lang w:val="ka-GE"/>
        </w:rPr>
        <w:t>“</w:t>
      </w:r>
      <w:r w:rsidR="00161043" w:rsidRPr="00B869CF">
        <w:rPr>
          <w:rFonts w:ascii="Sylfaen" w:hAnsi="Sylfaen" w:cstheme="minorHAnsi"/>
          <w:sz w:val="20"/>
          <w:szCs w:val="20"/>
          <w:lang w:val="ka-GE"/>
        </w:rPr>
        <w:t xml:space="preserve"> </w:t>
      </w:r>
      <w:r w:rsidR="0045251B" w:rsidRPr="00B869CF">
        <w:rPr>
          <w:rFonts w:ascii="Sylfaen" w:hAnsi="Sylfaen" w:cstheme="minorHAnsi"/>
          <w:sz w:val="20"/>
          <w:szCs w:val="20"/>
          <w:lang w:val="ka-GE"/>
        </w:rPr>
        <w:t>უფლებამოსილია</w:t>
      </w:r>
      <w:r w:rsidR="009B1EFB"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აღნიშნული</w:t>
      </w:r>
      <w:r w:rsidR="00412AFF" w:rsidRPr="00B869CF">
        <w:rPr>
          <w:rFonts w:ascii="Sylfaen" w:hAnsi="Sylfaen" w:cstheme="minorHAnsi"/>
          <w:sz w:val="20"/>
          <w:szCs w:val="20"/>
          <w:lang w:val="ka-GE"/>
        </w:rPr>
        <w:t xml:space="preserve"> </w:t>
      </w:r>
      <w:r w:rsidR="00CD1FF5" w:rsidRPr="00B869CF">
        <w:rPr>
          <w:rFonts w:ascii="Sylfaen" w:hAnsi="Sylfaen" w:cstheme="minorHAnsi"/>
          <w:sz w:val="20"/>
          <w:szCs w:val="20"/>
          <w:lang w:val="ka-GE"/>
        </w:rPr>
        <w:t>„</w:t>
      </w:r>
      <w:r w:rsidR="009B1EFB" w:rsidRPr="00B869CF">
        <w:rPr>
          <w:rFonts w:ascii="Sylfaen" w:hAnsi="Sylfaen" w:cstheme="minorHAnsi"/>
          <w:sz w:val="20"/>
          <w:szCs w:val="20"/>
          <w:lang w:val="ka-GE"/>
        </w:rPr>
        <w:t xml:space="preserve">ხელშეკრულების </w:t>
      </w:r>
      <w:r w:rsidR="002A1325">
        <w:rPr>
          <w:rFonts w:ascii="Sylfaen" w:hAnsi="Sylfaen" w:cstheme="minorHAnsi"/>
          <w:sz w:val="20"/>
          <w:szCs w:val="20"/>
          <w:lang w:val="ka-GE"/>
        </w:rPr>
        <w:t xml:space="preserve">შესრულების </w:t>
      </w:r>
      <w:r w:rsidR="009B1EFB" w:rsidRPr="00B869CF">
        <w:rPr>
          <w:rFonts w:ascii="Sylfaen" w:hAnsi="Sylfaen" w:cstheme="minorHAnsi"/>
          <w:sz w:val="20"/>
          <w:szCs w:val="20"/>
          <w:lang w:val="ka-GE"/>
        </w:rPr>
        <w:t>უზრუნველყოფის გარანტიიდან</w:t>
      </w:r>
      <w:r w:rsidR="00161043" w:rsidRPr="00B869CF">
        <w:rPr>
          <w:rFonts w:ascii="Sylfaen" w:hAnsi="Sylfaen" w:cstheme="minorHAnsi"/>
          <w:sz w:val="20"/>
          <w:szCs w:val="20"/>
        </w:rPr>
        <w:t>”</w:t>
      </w:r>
      <w:r w:rsidR="0045251B" w:rsidRPr="00B869CF">
        <w:rPr>
          <w:rFonts w:ascii="Sylfaen" w:hAnsi="Sylfaen" w:cstheme="minorHAnsi"/>
          <w:sz w:val="20"/>
          <w:szCs w:val="20"/>
          <w:lang w:val="ka-GE"/>
        </w:rPr>
        <w:t xml:space="preserve"> დაქვითოს ნებისმიერი </w:t>
      </w:r>
      <w:r w:rsidR="00916FAD" w:rsidRPr="00B869CF">
        <w:rPr>
          <w:rFonts w:ascii="Sylfaen" w:hAnsi="Sylfaen" w:cstheme="minorHAnsi"/>
          <w:sz w:val="20"/>
          <w:szCs w:val="20"/>
          <w:lang w:val="ka-GE"/>
        </w:rPr>
        <w:t xml:space="preserve">და ყველა </w:t>
      </w:r>
      <w:r w:rsidR="0045251B" w:rsidRPr="00B869CF">
        <w:rPr>
          <w:rFonts w:ascii="Sylfaen" w:hAnsi="Sylfaen" w:cstheme="minorHAnsi"/>
          <w:sz w:val="20"/>
          <w:szCs w:val="20"/>
          <w:lang w:val="ka-GE"/>
        </w:rPr>
        <w:t>პირგასამტეხლო, რომელიც გათვალისწინებულია წინამდებარე</w:t>
      </w:r>
      <w:r w:rsidR="00412AFF" w:rsidRPr="00B869CF">
        <w:rPr>
          <w:rFonts w:ascii="Sylfaen" w:hAnsi="Sylfaen" w:cstheme="minorHAnsi"/>
          <w:sz w:val="20"/>
          <w:szCs w:val="20"/>
          <w:lang w:val="ka-GE"/>
        </w:rPr>
        <w:t xml:space="preserve"> </w:t>
      </w:r>
      <w:r w:rsidR="00161043"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161043"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ან/და ის თანხა, რომელიც საჭიროა იმ ზიანის</w:t>
      </w:r>
      <w:r w:rsidR="00916FAD" w:rsidRPr="00B869CF">
        <w:rPr>
          <w:rFonts w:ascii="Sylfaen" w:hAnsi="Sylfaen" w:cstheme="minorHAnsi"/>
          <w:sz w:val="20"/>
          <w:szCs w:val="20"/>
          <w:lang w:val="ka-GE"/>
        </w:rPr>
        <w:t xml:space="preserve"> (ზარალის)</w:t>
      </w:r>
      <w:r w:rsidR="0045251B" w:rsidRPr="00B869CF">
        <w:rPr>
          <w:rFonts w:ascii="Sylfaen" w:hAnsi="Sylfaen" w:cstheme="minorHAnsi"/>
          <w:sz w:val="20"/>
          <w:szCs w:val="20"/>
          <w:lang w:val="ka-GE"/>
        </w:rPr>
        <w:t xml:space="preserve"> საკომპენსაციოდ, რომელიც მიადგა</w:t>
      </w:r>
      <w:r w:rsidR="00D55732" w:rsidRPr="00B869CF">
        <w:rPr>
          <w:rFonts w:ascii="Sylfaen" w:hAnsi="Sylfaen" w:cstheme="minorHAnsi"/>
          <w:sz w:val="20"/>
          <w:szCs w:val="20"/>
          <w:lang w:val="ka-GE"/>
        </w:rPr>
        <w:t xml:space="preserve"> </w:t>
      </w:r>
      <w:r w:rsidR="0073702B" w:rsidRPr="00B869CF">
        <w:rPr>
          <w:rFonts w:ascii="Sylfaen" w:hAnsi="Sylfaen" w:cstheme="minorHAnsi"/>
          <w:sz w:val="20"/>
          <w:szCs w:val="20"/>
          <w:lang w:val="ka-GE"/>
        </w:rPr>
        <w:t>„</w:t>
      </w:r>
      <w:r w:rsidR="0045251B" w:rsidRPr="00B869CF">
        <w:rPr>
          <w:rFonts w:ascii="Sylfaen" w:hAnsi="Sylfaen" w:cstheme="minorHAnsi"/>
          <w:sz w:val="20"/>
          <w:szCs w:val="20"/>
          <w:lang w:val="ka-GE"/>
        </w:rPr>
        <w:t>დამკვეთს</w:t>
      </w:r>
      <w:r w:rsidR="0073702B" w:rsidRPr="00B869CF">
        <w:rPr>
          <w:rFonts w:ascii="Sylfaen" w:hAnsi="Sylfaen" w:cstheme="minorHAnsi"/>
          <w:sz w:val="20"/>
          <w:szCs w:val="20"/>
          <w:lang w:val="ka-GE"/>
        </w:rPr>
        <w:t>“</w:t>
      </w:r>
      <w:r w:rsidR="00577B8A" w:rsidRPr="00B869CF">
        <w:rPr>
          <w:rFonts w:ascii="Sylfaen" w:hAnsi="Sylfaen" w:cstheme="minorHAnsi"/>
          <w:sz w:val="20"/>
          <w:szCs w:val="20"/>
          <w:lang w:val="ka-GE"/>
        </w:rPr>
        <w:t xml:space="preserve"> ან/და ნებისმიერ მესამე მხარეს</w:t>
      </w:r>
      <w:r w:rsidR="00D55732" w:rsidRPr="00B869CF">
        <w:rPr>
          <w:rFonts w:ascii="Sylfaen" w:hAnsi="Sylfaen" w:cstheme="minorHAnsi"/>
          <w:sz w:val="20"/>
          <w:szCs w:val="20"/>
          <w:lang w:val="ka-GE"/>
        </w:rPr>
        <w:t xml:space="preserve"> </w:t>
      </w:r>
      <w:r w:rsidR="00916FAD"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916FAD"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შეთანხმებულ ვადაში დაუსრულებლობით, ან </w:t>
      </w:r>
      <w:r w:rsidR="00916FAD" w:rsidRPr="00B869CF">
        <w:rPr>
          <w:rFonts w:ascii="Sylfaen" w:hAnsi="Sylfaen" w:cstheme="minorHAnsi"/>
          <w:sz w:val="20"/>
          <w:szCs w:val="20"/>
          <w:lang w:val="ka-GE"/>
        </w:rPr>
        <w:t>„</w:t>
      </w:r>
      <w:r w:rsidR="0073702B" w:rsidRPr="00B869CF">
        <w:rPr>
          <w:rFonts w:ascii="Sylfaen" w:hAnsi="Sylfaen" w:cstheme="minorHAnsi"/>
          <w:sz w:val="20"/>
          <w:szCs w:val="20"/>
          <w:lang w:val="ka-GE"/>
        </w:rPr>
        <w:t>შემსრულებლის“</w:t>
      </w:r>
      <w:r w:rsidR="00CD1FF5" w:rsidRPr="00B869CF">
        <w:rPr>
          <w:rFonts w:ascii="Sylfaen" w:hAnsi="Sylfaen" w:cstheme="minorHAnsi"/>
          <w:sz w:val="20"/>
          <w:szCs w:val="20"/>
          <w:lang w:val="ka-GE"/>
        </w:rPr>
        <w:t xml:space="preserve"> </w:t>
      </w:r>
      <w:r w:rsidR="0045251B" w:rsidRPr="00B869CF">
        <w:rPr>
          <w:rFonts w:ascii="Sylfaen" w:hAnsi="Sylfaen" w:cstheme="minorHAnsi"/>
          <w:sz w:val="20"/>
          <w:szCs w:val="20"/>
          <w:lang w:val="ka-GE"/>
        </w:rPr>
        <w:t>მიერ წინამდებარე</w:t>
      </w:r>
      <w:r w:rsidR="00D55732" w:rsidRPr="00B869CF">
        <w:rPr>
          <w:rFonts w:ascii="Sylfaen" w:hAnsi="Sylfaen" w:cstheme="minorHAnsi"/>
          <w:sz w:val="20"/>
          <w:szCs w:val="20"/>
          <w:lang w:val="ka-GE"/>
        </w:rPr>
        <w:t xml:space="preserve"> </w:t>
      </w:r>
      <w:r w:rsidR="00916FAD"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916FAD"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ნაკისრი ვალდებულებების </w:t>
      </w:r>
      <w:r w:rsidR="00CD1FF5" w:rsidRPr="00B869CF">
        <w:rPr>
          <w:rFonts w:ascii="Sylfaen" w:hAnsi="Sylfaen" w:cstheme="minorHAnsi"/>
          <w:sz w:val="20"/>
          <w:szCs w:val="20"/>
          <w:lang w:val="ka-GE"/>
        </w:rPr>
        <w:t xml:space="preserve">შეუსრულებლობის ან/და არაჯეროვანი შესრულების </w:t>
      </w:r>
      <w:r w:rsidR="0045251B" w:rsidRPr="00B869CF">
        <w:rPr>
          <w:rFonts w:ascii="Sylfaen" w:hAnsi="Sylfaen" w:cstheme="minorHAnsi"/>
          <w:sz w:val="20"/>
          <w:szCs w:val="20"/>
          <w:lang w:val="ka-GE"/>
        </w:rPr>
        <w:t>შედეგად, ასეთის არსებობის შემთხვევაში.</w:t>
      </w:r>
      <w:bookmarkEnd w:id="9"/>
    </w:p>
    <w:p w14:paraId="0C6123F6" w14:textId="10ADC4BB" w:rsidR="00BB2EC8" w:rsidRPr="00B869CF" w:rsidRDefault="00F76BE2"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bookmarkStart w:id="10" w:name="_Ref92803325"/>
      <w:r w:rsidRPr="00B869CF">
        <w:rPr>
          <w:rFonts w:ascii="Sylfaen" w:hAnsi="Sylfaen" w:cstheme="minorHAnsi"/>
          <w:sz w:val="20"/>
          <w:szCs w:val="20"/>
          <w:lang w:val="ka-GE"/>
        </w:rPr>
        <w:t xml:space="preserve">„შემსრულებელი“ </w:t>
      </w:r>
      <w:r w:rsidRPr="00E05BA3">
        <w:rPr>
          <w:rFonts w:ascii="Sylfaen" w:hAnsi="Sylfaen" w:cstheme="minorHAnsi"/>
          <w:sz w:val="20"/>
          <w:szCs w:val="20"/>
          <w:lang w:val="ka-GE"/>
        </w:rPr>
        <w:t>ვალდებულია, რომ</w:t>
      </w:r>
      <w:r w:rsidR="00BB2EC8" w:rsidRPr="00E05BA3">
        <w:rPr>
          <w:rFonts w:ascii="Sylfaen" w:hAnsi="Sylfaen" w:cstheme="minorHAnsi"/>
          <w:sz w:val="20"/>
          <w:szCs w:val="20"/>
          <w:lang w:val="ka-GE"/>
        </w:rPr>
        <w:t xml:space="preserve"> „</w:t>
      </w:r>
      <w:r w:rsidR="00EA4F26" w:rsidRPr="00E05BA3">
        <w:rPr>
          <w:rFonts w:ascii="Sylfaen" w:hAnsi="Sylfaen" w:cstheme="minorHAnsi"/>
          <w:sz w:val="20"/>
          <w:szCs w:val="20"/>
          <w:lang w:val="ka-GE"/>
        </w:rPr>
        <w:t>ხარისხის</w:t>
      </w:r>
      <w:r w:rsidR="00BB2EC8" w:rsidRPr="00E05BA3">
        <w:rPr>
          <w:rFonts w:ascii="Sylfaen" w:hAnsi="Sylfaen" w:cstheme="minorHAnsi"/>
          <w:sz w:val="20"/>
          <w:szCs w:val="20"/>
          <w:lang w:val="ka-GE"/>
        </w:rPr>
        <w:t xml:space="preserve"> </w:t>
      </w:r>
      <w:r w:rsidR="00DB5343" w:rsidRPr="00E05BA3">
        <w:rPr>
          <w:rFonts w:ascii="Sylfaen" w:hAnsi="Sylfaen" w:cstheme="minorHAnsi"/>
          <w:sz w:val="20"/>
          <w:szCs w:val="20"/>
          <w:lang w:val="ka-GE"/>
        </w:rPr>
        <w:t xml:space="preserve">გარანტია“ </w:t>
      </w:r>
      <w:r w:rsidRPr="00E05BA3">
        <w:rPr>
          <w:rFonts w:ascii="Sylfaen" w:hAnsi="Sylfaen" w:cstheme="minorHAnsi"/>
          <w:sz w:val="20"/>
          <w:szCs w:val="20"/>
          <w:lang w:val="ka-GE"/>
        </w:rPr>
        <w:t>წარუდგინოს</w:t>
      </w:r>
      <w:r w:rsidRPr="00B869CF">
        <w:rPr>
          <w:rFonts w:ascii="Sylfaen" w:hAnsi="Sylfaen" w:cstheme="minorHAnsi"/>
          <w:sz w:val="20"/>
          <w:szCs w:val="20"/>
          <w:lang w:val="ka-GE"/>
        </w:rPr>
        <w:t xml:space="preserve"> „დამკვეთს“</w:t>
      </w:r>
      <w:r w:rsidR="00BB2EC8" w:rsidRPr="00B869CF">
        <w:rPr>
          <w:rFonts w:ascii="Sylfaen" w:hAnsi="Sylfaen" w:cstheme="minorHAnsi"/>
          <w:sz w:val="20"/>
          <w:szCs w:val="20"/>
          <w:lang w:val="ka-GE"/>
        </w:rPr>
        <w:t xml:space="preserve"> „საბანკო გარანტიის“ ფორმით წინამდებარე </w:t>
      </w:r>
      <w:r w:rsidRPr="00B869CF">
        <w:rPr>
          <w:rFonts w:ascii="Sylfaen" w:hAnsi="Sylfaen" w:cstheme="minorHAnsi"/>
          <w:sz w:val="20"/>
          <w:szCs w:val="20"/>
          <w:lang w:val="ka-GE"/>
        </w:rPr>
        <w:t>„</w:t>
      </w:r>
      <w:r w:rsidR="00BB2EC8"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BB2EC8" w:rsidRPr="00B869CF">
        <w:rPr>
          <w:rFonts w:ascii="Sylfaen" w:hAnsi="Sylfaen" w:cstheme="minorHAnsi"/>
          <w:sz w:val="20"/>
          <w:szCs w:val="20"/>
          <w:lang w:val="ka-GE"/>
        </w:rPr>
        <w:t xml:space="preserve"> ხელმოწერიდან 7 (შვიდი) კალენდარული დღის ვადაში, მაგრამ ნებისმიერ შემთხვევაში არაუგვიანეს „სამუშაოების“ დაწყებიდან 1 (ერთი) კალე</w:t>
      </w:r>
      <w:r w:rsidR="00EA4F26">
        <w:rPr>
          <w:rFonts w:ascii="Sylfaen" w:hAnsi="Sylfaen" w:cstheme="minorHAnsi"/>
          <w:sz w:val="20"/>
          <w:szCs w:val="20"/>
          <w:lang w:val="ka-GE"/>
        </w:rPr>
        <w:t>ნ</w:t>
      </w:r>
      <w:r w:rsidR="00BB2EC8" w:rsidRPr="00B869CF">
        <w:rPr>
          <w:rFonts w:ascii="Sylfaen" w:hAnsi="Sylfaen" w:cstheme="minorHAnsi"/>
          <w:sz w:val="20"/>
          <w:szCs w:val="20"/>
          <w:lang w:val="ka-GE"/>
        </w:rPr>
        <w:t>დარულ დღეში და მისი მოქმედების ვადა</w:t>
      </w:r>
      <w:r w:rsidR="00DB5343" w:rsidRPr="00B869CF">
        <w:rPr>
          <w:rFonts w:ascii="Sylfaen" w:hAnsi="Sylfaen" w:cstheme="minorHAnsi"/>
          <w:sz w:val="20"/>
          <w:szCs w:val="20"/>
          <w:lang w:val="ka-GE"/>
        </w:rPr>
        <w:t xml:space="preserve"> </w:t>
      </w:r>
      <w:r w:rsidR="00BB2EC8" w:rsidRPr="00B869CF">
        <w:rPr>
          <w:rFonts w:ascii="Sylfaen" w:hAnsi="Sylfaen" w:cstheme="minorHAnsi"/>
          <w:sz w:val="20"/>
          <w:szCs w:val="20"/>
          <w:lang w:val="ka-GE"/>
        </w:rPr>
        <w:t>30 კალენდარული დღით უნდა აღემატებოდეს „</w:t>
      </w:r>
      <w:r w:rsidR="00C20585" w:rsidRPr="00B869CF">
        <w:rPr>
          <w:rFonts w:ascii="Sylfaen" w:hAnsi="Sylfaen" w:cstheme="minorHAnsi"/>
          <w:sz w:val="20"/>
          <w:szCs w:val="20"/>
          <w:lang w:val="ka-GE"/>
        </w:rPr>
        <w:t>ხელშეკრულებით</w:t>
      </w:r>
      <w:r w:rsidR="00BB2EC8" w:rsidRPr="00B869CF">
        <w:rPr>
          <w:rFonts w:ascii="Sylfaen" w:hAnsi="Sylfaen" w:cstheme="minorHAnsi"/>
          <w:sz w:val="20"/>
          <w:szCs w:val="20"/>
          <w:lang w:val="ka-GE"/>
        </w:rPr>
        <w:t>“</w:t>
      </w:r>
      <w:r w:rsidR="00C20585" w:rsidRPr="00B869CF">
        <w:rPr>
          <w:rFonts w:ascii="Sylfaen" w:hAnsi="Sylfaen" w:cstheme="minorHAnsi"/>
          <w:sz w:val="20"/>
          <w:szCs w:val="20"/>
          <w:lang w:val="ka-GE"/>
        </w:rPr>
        <w:t xml:space="preserve"> გათვალისწინებულ</w:t>
      </w:r>
      <w:r w:rsidRPr="00B869CF">
        <w:rPr>
          <w:rFonts w:ascii="Sylfaen" w:hAnsi="Sylfaen" w:cstheme="minorHAnsi"/>
          <w:sz w:val="20"/>
          <w:szCs w:val="20"/>
          <w:lang w:val="ka-GE"/>
        </w:rPr>
        <w:t xml:space="preserve"> „სამუშაოების</w:t>
      </w:r>
      <w:r w:rsidR="00640789" w:rsidRPr="00B869CF">
        <w:rPr>
          <w:rFonts w:ascii="Sylfaen" w:hAnsi="Sylfaen" w:cstheme="minorHAnsi"/>
          <w:sz w:val="20"/>
          <w:szCs w:val="20"/>
          <w:lang w:val="ka-GE"/>
        </w:rPr>
        <w:t>თვის</w:t>
      </w:r>
      <w:r w:rsidRPr="00B869CF">
        <w:rPr>
          <w:rFonts w:ascii="Sylfaen" w:hAnsi="Sylfaen" w:cstheme="minorHAnsi"/>
          <w:sz w:val="20"/>
          <w:szCs w:val="20"/>
          <w:lang w:val="ka-GE"/>
        </w:rPr>
        <w:t>“</w:t>
      </w:r>
      <w:r w:rsidR="00C20585" w:rsidRPr="00B869CF">
        <w:rPr>
          <w:rFonts w:ascii="Sylfaen" w:hAnsi="Sylfaen" w:cstheme="minorHAnsi"/>
          <w:sz w:val="20"/>
          <w:szCs w:val="20"/>
          <w:lang w:val="ka-GE"/>
        </w:rPr>
        <w:t xml:space="preserve"> </w:t>
      </w:r>
      <w:r w:rsidR="00640789" w:rsidRPr="00B869CF">
        <w:rPr>
          <w:rFonts w:ascii="Sylfaen" w:hAnsi="Sylfaen" w:cstheme="minorHAnsi"/>
          <w:sz w:val="20"/>
          <w:szCs w:val="20"/>
          <w:lang w:val="ka-GE"/>
        </w:rPr>
        <w:t xml:space="preserve">განსაზღვრულ „დეფექტების აღმოფხვრის პერიოდს“. </w:t>
      </w:r>
      <w:r w:rsidR="00BB2EC8" w:rsidRPr="00B869CF">
        <w:rPr>
          <w:rFonts w:ascii="Sylfaen" w:hAnsi="Sylfaen" w:cstheme="minorHAnsi"/>
          <w:sz w:val="20"/>
          <w:szCs w:val="20"/>
          <w:lang w:val="ka-GE"/>
        </w:rPr>
        <w:t xml:space="preserve"> </w:t>
      </w:r>
      <w:r w:rsidR="00C20585" w:rsidRPr="00B869CF">
        <w:rPr>
          <w:rFonts w:ascii="Sylfaen" w:hAnsi="Sylfaen" w:cstheme="minorHAnsi"/>
          <w:sz w:val="20"/>
          <w:szCs w:val="20"/>
          <w:lang w:val="ka-GE"/>
        </w:rPr>
        <w:t xml:space="preserve">იმ შემთხვევაში, </w:t>
      </w:r>
      <w:r w:rsidR="00BB2EC8" w:rsidRPr="00B869CF">
        <w:rPr>
          <w:rFonts w:ascii="Sylfaen" w:hAnsi="Sylfaen" w:cstheme="minorHAnsi"/>
          <w:sz w:val="20"/>
          <w:szCs w:val="20"/>
          <w:lang w:val="ka-GE"/>
        </w:rPr>
        <w:t xml:space="preserve">თუ </w:t>
      </w:r>
      <w:r w:rsidRPr="00B869CF">
        <w:rPr>
          <w:rFonts w:ascii="Sylfaen" w:hAnsi="Sylfaen" w:cstheme="minorHAnsi"/>
          <w:sz w:val="20"/>
          <w:szCs w:val="20"/>
          <w:lang w:val="ka-GE"/>
        </w:rPr>
        <w:t xml:space="preserve">„შემსრულებელი“ </w:t>
      </w:r>
      <w:r w:rsidR="00BB2EC8" w:rsidRPr="00B869CF">
        <w:rPr>
          <w:rFonts w:ascii="Sylfaen" w:hAnsi="Sylfaen" w:cstheme="minorHAnsi"/>
          <w:sz w:val="20"/>
          <w:szCs w:val="20"/>
          <w:lang w:val="ka-GE"/>
        </w:rPr>
        <w:t xml:space="preserve">ვერ წარუდგენს </w:t>
      </w:r>
      <w:r w:rsidRPr="00B869CF">
        <w:rPr>
          <w:rFonts w:ascii="Sylfaen" w:hAnsi="Sylfaen" w:cstheme="minorHAnsi"/>
          <w:sz w:val="20"/>
          <w:szCs w:val="20"/>
          <w:lang w:val="ka-GE"/>
        </w:rPr>
        <w:t xml:space="preserve">„დამკვეთს“ </w:t>
      </w:r>
      <w:r w:rsidR="00BB2EC8" w:rsidRPr="00B869CF">
        <w:rPr>
          <w:rFonts w:ascii="Sylfaen" w:hAnsi="Sylfaen" w:cstheme="minorHAnsi"/>
          <w:sz w:val="20"/>
          <w:szCs w:val="20"/>
          <w:lang w:val="ka-GE"/>
        </w:rPr>
        <w:t xml:space="preserve">„ხელშეკრულების </w:t>
      </w:r>
      <w:r w:rsidR="002A1325">
        <w:rPr>
          <w:rFonts w:ascii="Sylfaen" w:hAnsi="Sylfaen" w:cstheme="minorHAnsi"/>
          <w:sz w:val="20"/>
          <w:szCs w:val="20"/>
          <w:lang w:val="ka-GE"/>
        </w:rPr>
        <w:t xml:space="preserve">შესრულების </w:t>
      </w:r>
      <w:r w:rsidR="00BB2EC8" w:rsidRPr="00B869CF">
        <w:rPr>
          <w:rFonts w:ascii="Sylfaen" w:hAnsi="Sylfaen" w:cstheme="minorHAnsi"/>
          <w:sz w:val="20"/>
          <w:szCs w:val="20"/>
          <w:lang w:val="ka-GE"/>
        </w:rPr>
        <w:t>უზრუნველყოფის საბანკო გარანტიას“ მოთხოვნილ</w:t>
      </w:r>
      <w:r w:rsidR="00BB2EC8" w:rsidRPr="00B869CF">
        <w:rPr>
          <w:rFonts w:ascii="Sylfaen" w:hAnsi="Sylfaen" w:cstheme="minorHAnsi"/>
          <w:i/>
          <w:sz w:val="20"/>
          <w:szCs w:val="20"/>
          <w:lang w:val="ka-GE"/>
        </w:rPr>
        <w:t xml:space="preserve"> </w:t>
      </w:r>
      <w:r w:rsidR="00BB2EC8" w:rsidRPr="00B869CF">
        <w:rPr>
          <w:rFonts w:ascii="Sylfaen" w:hAnsi="Sylfaen" w:cstheme="minorHAnsi"/>
          <w:sz w:val="20"/>
          <w:szCs w:val="20"/>
          <w:lang w:val="ka-GE"/>
        </w:rPr>
        <w:t xml:space="preserve">ვადაში, მაშინ </w:t>
      </w:r>
      <w:r w:rsidRPr="00B869CF">
        <w:rPr>
          <w:rFonts w:ascii="Sylfaen" w:hAnsi="Sylfaen" w:cstheme="minorHAnsi"/>
          <w:sz w:val="20"/>
          <w:szCs w:val="20"/>
          <w:lang w:val="ka-GE"/>
        </w:rPr>
        <w:t>„დამკვეთი“</w:t>
      </w:r>
      <w:r w:rsidR="00BB2EC8" w:rsidRPr="00B869CF">
        <w:rPr>
          <w:rFonts w:ascii="Sylfaen" w:hAnsi="Sylfaen" w:cstheme="minorHAnsi"/>
          <w:i/>
          <w:sz w:val="20"/>
          <w:szCs w:val="20"/>
          <w:lang w:val="ka-GE"/>
        </w:rPr>
        <w:t xml:space="preserve"> </w:t>
      </w:r>
      <w:r w:rsidR="00BB2EC8" w:rsidRPr="00B869CF">
        <w:rPr>
          <w:rFonts w:ascii="Sylfaen" w:hAnsi="Sylfaen" w:cstheme="minorHAnsi"/>
          <w:sz w:val="20"/>
          <w:szCs w:val="20"/>
          <w:lang w:val="ka-GE"/>
        </w:rPr>
        <w:t xml:space="preserve">უფლებამოსილია შეაჩეროს ან შეწყვიტოს ხელშეკრულება ან </w:t>
      </w:r>
      <w:r w:rsidR="00DB7710">
        <w:rPr>
          <w:rFonts w:ascii="Sylfaen" w:hAnsi="Sylfaen" w:cstheme="minorHAnsi"/>
          <w:sz w:val="20"/>
          <w:szCs w:val="20"/>
          <w:lang w:val="ka-GE"/>
        </w:rPr>
        <w:t>„შემსრულებლის“</w:t>
      </w:r>
      <w:r w:rsidR="00DB7710" w:rsidRPr="00B869CF">
        <w:rPr>
          <w:rFonts w:ascii="Sylfaen" w:hAnsi="Sylfaen" w:cstheme="minorHAnsi"/>
          <w:sz w:val="20"/>
          <w:szCs w:val="20"/>
          <w:lang w:val="ka-GE"/>
        </w:rPr>
        <w:t xml:space="preserve"> </w:t>
      </w:r>
      <w:r w:rsidR="00BB2EC8" w:rsidRPr="00B869CF">
        <w:rPr>
          <w:rFonts w:ascii="Sylfaen" w:hAnsi="Sylfaen" w:cstheme="minorHAnsi"/>
          <w:sz w:val="20"/>
          <w:szCs w:val="20"/>
          <w:lang w:val="ka-GE"/>
        </w:rPr>
        <w:t xml:space="preserve">მიერ წარდგენილი ერთი ან ყოველი </w:t>
      </w:r>
      <w:r w:rsidR="00F850BF" w:rsidRPr="00B869CF">
        <w:rPr>
          <w:rFonts w:ascii="Sylfaen" w:hAnsi="Sylfaen" w:cstheme="minorHAnsi"/>
          <w:sz w:val="20"/>
          <w:szCs w:val="20"/>
          <w:lang w:val="ka-GE"/>
        </w:rPr>
        <w:t>„</w:t>
      </w:r>
      <w:r w:rsidR="00BB2EC8" w:rsidRPr="00B869CF">
        <w:rPr>
          <w:rFonts w:ascii="Sylfaen" w:hAnsi="Sylfaen" w:cstheme="minorHAnsi"/>
          <w:sz w:val="20"/>
          <w:szCs w:val="20"/>
          <w:lang w:val="ka-GE"/>
        </w:rPr>
        <w:t>გადახდის სერტიფიკატიდან</w:t>
      </w:r>
      <w:r w:rsidR="00F850BF" w:rsidRPr="00B869CF">
        <w:rPr>
          <w:rFonts w:ascii="Sylfaen" w:hAnsi="Sylfaen" w:cstheme="minorHAnsi"/>
          <w:sz w:val="20"/>
          <w:szCs w:val="20"/>
          <w:lang w:val="ka-GE"/>
        </w:rPr>
        <w:t>“</w:t>
      </w:r>
      <w:r w:rsidR="00BB2EC8" w:rsidRPr="00B869CF">
        <w:rPr>
          <w:rFonts w:ascii="Sylfaen" w:hAnsi="Sylfaen" w:cstheme="minorHAnsi"/>
          <w:sz w:val="20"/>
          <w:szCs w:val="20"/>
          <w:lang w:val="ka-GE"/>
        </w:rPr>
        <w:t xml:space="preserve"> დაქვითოს (დააკავოს) „ხელშეკრულების </w:t>
      </w:r>
      <w:r w:rsidR="007411F6" w:rsidRPr="00B869CF">
        <w:rPr>
          <w:rFonts w:ascii="Sylfaen" w:hAnsi="Sylfaen" w:cstheme="minorHAnsi"/>
          <w:sz w:val="20"/>
          <w:szCs w:val="20"/>
          <w:lang w:val="ka-GE"/>
        </w:rPr>
        <w:t>სპეციალური</w:t>
      </w:r>
      <w:r w:rsidR="00BB2EC8" w:rsidRPr="00B869CF">
        <w:rPr>
          <w:rFonts w:ascii="Sylfaen" w:hAnsi="Sylfaen" w:cstheme="minorHAnsi"/>
          <w:sz w:val="20"/>
          <w:szCs w:val="20"/>
          <w:lang w:val="ka-GE"/>
        </w:rPr>
        <w:t xml:space="preserve"> პირობებით“ განსაზღვრული „</w:t>
      </w:r>
      <w:r w:rsidR="001F5BE4" w:rsidRPr="00B869CF">
        <w:rPr>
          <w:rFonts w:ascii="Sylfaen" w:hAnsi="Sylfaen" w:cstheme="minorHAnsi"/>
          <w:sz w:val="20"/>
          <w:szCs w:val="20"/>
          <w:lang w:val="ka-GE"/>
        </w:rPr>
        <w:t>დეფექტების აღმოფხვრის გარანტიის</w:t>
      </w:r>
      <w:r w:rsidR="00BB2EC8" w:rsidRPr="00B869CF">
        <w:rPr>
          <w:rFonts w:ascii="Sylfaen" w:hAnsi="Sylfaen" w:cstheme="minorHAnsi"/>
          <w:sz w:val="20"/>
          <w:szCs w:val="20"/>
          <w:lang w:val="ka-GE"/>
        </w:rPr>
        <w:t xml:space="preserve">“ ტოლი ან/და პროპორციული ოდენობის თანხა და მისი ანაზღაურება განახორციელოს „ხელშეკრულებით“ გათვალისწინებული </w:t>
      </w:r>
      <w:r w:rsidR="001F5BE4" w:rsidRPr="00B869CF">
        <w:rPr>
          <w:rFonts w:ascii="Sylfaen" w:hAnsi="Sylfaen" w:cstheme="minorHAnsi"/>
          <w:sz w:val="20"/>
          <w:szCs w:val="20"/>
          <w:lang w:val="ka-GE"/>
        </w:rPr>
        <w:t xml:space="preserve">საგარანტიო ვადის დასრულების შემდგომ, მაგრამ არაუგვიანეს ასეთი ვადის ამოწურვიდან 30 (ოცდაათი) კალენდარული დღისა. </w:t>
      </w:r>
      <w:r w:rsidR="00BB2EC8" w:rsidRPr="00B869CF">
        <w:rPr>
          <w:rFonts w:ascii="Sylfaen" w:hAnsi="Sylfaen" w:cstheme="minorHAnsi"/>
          <w:sz w:val="20"/>
          <w:szCs w:val="20"/>
          <w:lang w:val="ka-GE"/>
        </w:rPr>
        <w:t xml:space="preserve">ამასთან, </w:t>
      </w:r>
      <w:r w:rsidR="003822C2" w:rsidRPr="00B869CF">
        <w:rPr>
          <w:rFonts w:ascii="Sylfaen" w:hAnsi="Sylfaen" w:cstheme="minorHAnsi"/>
          <w:sz w:val="20"/>
          <w:szCs w:val="20"/>
          <w:lang w:val="ka-GE"/>
        </w:rPr>
        <w:t xml:space="preserve">„დამკვეთი“ </w:t>
      </w:r>
      <w:r w:rsidR="00BB2EC8" w:rsidRPr="00B869CF">
        <w:rPr>
          <w:rFonts w:ascii="Sylfaen" w:hAnsi="Sylfaen" w:cstheme="minorHAnsi"/>
          <w:sz w:val="20"/>
          <w:szCs w:val="20"/>
          <w:lang w:val="ka-GE"/>
        </w:rPr>
        <w:t>უფლებამოსილია, აღნიშნული</w:t>
      </w:r>
      <w:r w:rsidR="001F5BE4" w:rsidRPr="00B869CF">
        <w:rPr>
          <w:rFonts w:ascii="Sylfaen" w:hAnsi="Sylfaen" w:cstheme="minorHAnsi"/>
          <w:sz w:val="20"/>
          <w:szCs w:val="20"/>
          <w:lang w:val="ka-GE"/>
        </w:rPr>
        <w:t xml:space="preserve"> „დეფე</w:t>
      </w:r>
      <w:r w:rsidR="00F77545">
        <w:rPr>
          <w:rFonts w:ascii="Sylfaen" w:hAnsi="Sylfaen" w:cstheme="minorHAnsi"/>
          <w:sz w:val="20"/>
          <w:szCs w:val="20"/>
          <w:lang w:val="ka-GE"/>
        </w:rPr>
        <w:t>ქ</w:t>
      </w:r>
      <w:r w:rsidR="001F5BE4" w:rsidRPr="00B869CF">
        <w:rPr>
          <w:rFonts w:ascii="Sylfaen" w:hAnsi="Sylfaen" w:cstheme="minorHAnsi"/>
          <w:sz w:val="20"/>
          <w:szCs w:val="20"/>
          <w:lang w:val="ka-GE"/>
        </w:rPr>
        <w:t>ტების აღმოფხვრის გა</w:t>
      </w:r>
      <w:r w:rsidR="00F77545">
        <w:rPr>
          <w:rFonts w:ascii="Sylfaen" w:hAnsi="Sylfaen" w:cstheme="minorHAnsi"/>
          <w:sz w:val="20"/>
          <w:szCs w:val="20"/>
          <w:lang w:val="ka-GE"/>
        </w:rPr>
        <w:t>რ</w:t>
      </w:r>
      <w:r w:rsidR="001F5BE4" w:rsidRPr="00B869CF">
        <w:rPr>
          <w:rFonts w:ascii="Sylfaen" w:hAnsi="Sylfaen" w:cstheme="minorHAnsi"/>
          <w:sz w:val="20"/>
          <w:szCs w:val="20"/>
          <w:lang w:val="ka-GE"/>
        </w:rPr>
        <w:t>ანტიიდან</w:t>
      </w:r>
      <w:r w:rsidR="003822C2" w:rsidRPr="00B869CF">
        <w:rPr>
          <w:rFonts w:ascii="Sylfaen" w:hAnsi="Sylfaen" w:cstheme="minorHAnsi"/>
          <w:sz w:val="20"/>
          <w:szCs w:val="20"/>
          <w:lang w:val="ka-GE"/>
        </w:rPr>
        <w:t>“</w:t>
      </w:r>
      <w:r w:rsidR="001F5BE4" w:rsidRPr="00B869CF">
        <w:rPr>
          <w:rFonts w:ascii="Sylfaen" w:hAnsi="Sylfaen" w:cstheme="minorHAnsi"/>
          <w:sz w:val="20"/>
          <w:szCs w:val="20"/>
          <w:lang w:val="ka-GE"/>
        </w:rPr>
        <w:t xml:space="preserve"> </w:t>
      </w:r>
      <w:r w:rsidR="00BB2EC8" w:rsidRPr="00B869CF">
        <w:rPr>
          <w:rFonts w:ascii="Sylfaen" w:hAnsi="Sylfaen" w:cstheme="minorHAnsi"/>
          <w:sz w:val="20"/>
          <w:szCs w:val="20"/>
          <w:lang w:val="ka-GE"/>
        </w:rPr>
        <w:t xml:space="preserve">დაქვითოს ნებისმიერი და ყველა </w:t>
      </w:r>
      <w:r w:rsidR="001F5BE4" w:rsidRPr="00B869CF">
        <w:rPr>
          <w:rFonts w:ascii="Sylfaen" w:hAnsi="Sylfaen" w:cstheme="minorHAnsi"/>
          <w:sz w:val="20"/>
          <w:szCs w:val="20"/>
          <w:lang w:val="ka-GE"/>
        </w:rPr>
        <w:t xml:space="preserve">ხარჯი, რომელიც </w:t>
      </w:r>
      <w:r w:rsidR="00EE7D41" w:rsidRPr="00B869CF">
        <w:rPr>
          <w:rFonts w:ascii="Sylfaen" w:hAnsi="Sylfaen" w:cstheme="minorHAnsi"/>
          <w:sz w:val="20"/>
          <w:szCs w:val="20"/>
          <w:lang w:val="ka-GE"/>
        </w:rPr>
        <w:t>გა</w:t>
      </w:r>
      <w:r w:rsidR="00F77545">
        <w:rPr>
          <w:rFonts w:ascii="Sylfaen" w:hAnsi="Sylfaen" w:cstheme="minorHAnsi"/>
          <w:sz w:val="20"/>
          <w:szCs w:val="20"/>
          <w:lang w:val="ka-GE"/>
        </w:rPr>
        <w:t>ს</w:t>
      </w:r>
      <w:r w:rsidR="00EE7D41" w:rsidRPr="00B869CF">
        <w:rPr>
          <w:rFonts w:ascii="Sylfaen" w:hAnsi="Sylfaen" w:cstheme="minorHAnsi"/>
          <w:sz w:val="20"/>
          <w:szCs w:val="20"/>
          <w:lang w:val="ka-GE"/>
        </w:rPr>
        <w:t>წია</w:t>
      </w:r>
      <w:r w:rsidR="003822C2" w:rsidRPr="00B869CF">
        <w:rPr>
          <w:rFonts w:ascii="Sylfaen" w:hAnsi="Sylfaen" w:cstheme="minorHAnsi"/>
          <w:sz w:val="20"/>
          <w:szCs w:val="20"/>
          <w:lang w:val="ka-GE"/>
        </w:rPr>
        <w:t xml:space="preserve"> </w:t>
      </w:r>
      <w:r w:rsidR="00BD0060">
        <w:rPr>
          <w:rFonts w:ascii="Sylfaen" w:hAnsi="Sylfaen" w:cstheme="minorHAnsi"/>
          <w:sz w:val="20"/>
          <w:szCs w:val="20"/>
          <w:lang w:val="ka-GE"/>
        </w:rPr>
        <w:t xml:space="preserve">„დამკვეთმა“ </w:t>
      </w:r>
      <w:r w:rsidR="00F850BF" w:rsidRPr="00B869CF">
        <w:rPr>
          <w:rFonts w:ascii="Sylfaen" w:hAnsi="Sylfaen" w:cstheme="minorHAnsi"/>
          <w:sz w:val="20"/>
          <w:szCs w:val="20"/>
          <w:lang w:val="ka-GE"/>
        </w:rPr>
        <w:t xml:space="preserve">„დეფექტების აღმოფხვრის პერიოდის“ </w:t>
      </w:r>
      <w:r w:rsidR="00EE7D41" w:rsidRPr="00B869CF">
        <w:rPr>
          <w:rFonts w:ascii="Sylfaen" w:hAnsi="Sylfaen" w:cstheme="minorHAnsi"/>
          <w:sz w:val="20"/>
          <w:szCs w:val="20"/>
          <w:lang w:val="ka-GE"/>
        </w:rPr>
        <w:t xml:space="preserve">განმავლობაში გამოვლენილი ხარვეზების გამოსწორებისთვის, ასევე </w:t>
      </w:r>
      <w:r w:rsidR="00BB2EC8" w:rsidRPr="00B869CF">
        <w:rPr>
          <w:rFonts w:ascii="Sylfaen" w:hAnsi="Sylfaen" w:cstheme="minorHAnsi"/>
          <w:sz w:val="20"/>
          <w:szCs w:val="20"/>
          <w:lang w:val="ka-GE"/>
        </w:rPr>
        <w:t>პირგასამტეხლო, რომელიც გათვალისწინებულია წინამდებარე „ხელშეკრულებით“ ან/და ის თანხა, რომელიც საჭიროა იმ ზიანის (ზარალის) საკომპენსაციოდ, რომელიც მიადგ</w:t>
      </w:r>
      <w:r w:rsidR="00CC5215" w:rsidRPr="00B869CF">
        <w:rPr>
          <w:rFonts w:ascii="Sylfaen" w:hAnsi="Sylfaen" w:cstheme="minorHAnsi"/>
          <w:sz w:val="20"/>
          <w:szCs w:val="20"/>
          <w:lang w:val="ka-GE"/>
        </w:rPr>
        <w:t>ა „დამკვეთს“</w:t>
      </w:r>
      <w:r w:rsidR="00A450AB" w:rsidRPr="00B869CF">
        <w:rPr>
          <w:rFonts w:ascii="Sylfaen" w:hAnsi="Sylfaen" w:cstheme="minorHAnsi"/>
          <w:sz w:val="20"/>
          <w:szCs w:val="20"/>
          <w:lang w:val="ka-GE"/>
        </w:rPr>
        <w:t xml:space="preserve"> ან/და ნებისმიერ მესამე მხარეს</w:t>
      </w:r>
      <w:r w:rsidR="00CC5215" w:rsidRPr="00B869CF">
        <w:rPr>
          <w:rFonts w:ascii="Sylfaen" w:hAnsi="Sylfaen" w:cstheme="minorHAnsi"/>
          <w:sz w:val="20"/>
          <w:szCs w:val="20"/>
          <w:lang w:val="ka-GE"/>
        </w:rPr>
        <w:t xml:space="preserve"> „შემსრულებლის“ </w:t>
      </w:r>
      <w:r w:rsidR="00EE7D41" w:rsidRPr="00B869CF">
        <w:rPr>
          <w:rFonts w:ascii="Sylfaen" w:hAnsi="Sylfaen" w:cstheme="minorHAnsi"/>
          <w:sz w:val="20"/>
          <w:szCs w:val="20"/>
          <w:lang w:val="ka-GE"/>
        </w:rPr>
        <w:t>მიერ</w:t>
      </w:r>
      <w:r w:rsidR="00577B8A" w:rsidRPr="00B869CF">
        <w:rPr>
          <w:rFonts w:ascii="Sylfaen" w:hAnsi="Sylfaen" w:cstheme="minorHAnsi"/>
          <w:sz w:val="20"/>
          <w:szCs w:val="20"/>
          <w:lang w:val="ka-GE"/>
        </w:rPr>
        <w:t xml:space="preserve"> გამოვლენილი ხარვეზის გამოსწორებაზე უარის თქმით ან/და არ გამოსწ</w:t>
      </w:r>
      <w:r w:rsidR="00F77545">
        <w:rPr>
          <w:rFonts w:ascii="Sylfaen" w:hAnsi="Sylfaen" w:cstheme="minorHAnsi"/>
          <w:sz w:val="20"/>
          <w:szCs w:val="20"/>
          <w:lang w:val="ka-GE"/>
        </w:rPr>
        <w:t>ო</w:t>
      </w:r>
      <w:r w:rsidR="00577B8A" w:rsidRPr="00B869CF">
        <w:rPr>
          <w:rFonts w:ascii="Sylfaen" w:hAnsi="Sylfaen" w:cstheme="minorHAnsi"/>
          <w:sz w:val="20"/>
          <w:szCs w:val="20"/>
          <w:lang w:val="ka-GE"/>
        </w:rPr>
        <w:t>რებით,</w:t>
      </w:r>
      <w:r w:rsidR="00EE7D41" w:rsidRPr="00B869CF">
        <w:rPr>
          <w:rFonts w:ascii="Sylfaen" w:hAnsi="Sylfaen" w:cstheme="minorHAnsi"/>
          <w:sz w:val="20"/>
          <w:szCs w:val="20"/>
          <w:lang w:val="ka-GE"/>
        </w:rPr>
        <w:t xml:space="preserve"> </w:t>
      </w:r>
      <w:r w:rsidR="00BB2EC8" w:rsidRPr="00B869CF">
        <w:rPr>
          <w:rFonts w:ascii="Sylfaen" w:hAnsi="Sylfaen" w:cstheme="minorHAnsi"/>
          <w:sz w:val="20"/>
          <w:szCs w:val="20"/>
          <w:lang w:val="ka-GE"/>
        </w:rPr>
        <w:t>„სამუშაოების“</w:t>
      </w:r>
      <w:r w:rsidR="00CC5215" w:rsidRPr="00B869CF">
        <w:rPr>
          <w:rFonts w:ascii="Sylfaen" w:hAnsi="Sylfaen" w:cstheme="minorHAnsi"/>
          <w:sz w:val="20"/>
          <w:szCs w:val="20"/>
          <w:lang w:val="ka-GE"/>
        </w:rPr>
        <w:t xml:space="preserve">არასათანადო </w:t>
      </w:r>
      <w:r w:rsidR="00490527" w:rsidRPr="00B869CF">
        <w:rPr>
          <w:rFonts w:ascii="Sylfaen" w:hAnsi="Sylfaen" w:cstheme="minorHAnsi"/>
          <w:sz w:val="20"/>
          <w:szCs w:val="20"/>
          <w:lang w:val="ka-GE"/>
        </w:rPr>
        <w:t xml:space="preserve">ხარისხით </w:t>
      </w:r>
      <w:r w:rsidR="009C16DD" w:rsidRPr="00B869CF">
        <w:rPr>
          <w:rFonts w:ascii="Sylfaen" w:hAnsi="Sylfaen" w:cstheme="minorHAnsi"/>
          <w:sz w:val="20"/>
          <w:szCs w:val="20"/>
          <w:lang w:val="ka-GE"/>
        </w:rPr>
        <w:t>შესრულების შედეგად.</w:t>
      </w:r>
      <w:bookmarkEnd w:id="10"/>
      <w:r w:rsidR="009C16DD" w:rsidRPr="00B869CF">
        <w:rPr>
          <w:rFonts w:ascii="Sylfaen" w:hAnsi="Sylfaen" w:cstheme="minorHAnsi"/>
          <w:sz w:val="20"/>
          <w:szCs w:val="20"/>
          <w:lang w:val="ka-GE"/>
        </w:rPr>
        <w:t xml:space="preserve"> </w:t>
      </w:r>
    </w:p>
    <w:p w14:paraId="28EA4134" w14:textId="0466539B" w:rsidR="008866FB" w:rsidRDefault="00CC5215"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FC77C2" w:rsidRPr="00B869CF">
        <w:rPr>
          <w:rFonts w:ascii="Sylfaen" w:hAnsi="Sylfaen" w:cstheme="minorHAnsi"/>
          <w:sz w:val="20"/>
          <w:szCs w:val="20"/>
          <w:lang w:val="ka-GE"/>
        </w:rPr>
        <w:t>ის</w:t>
      </w:r>
      <w:r w:rsidR="00E4299A" w:rsidRPr="00B869CF">
        <w:rPr>
          <w:rFonts w:ascii="Sylfaen" w:hAnsi="Sylfaen" w:cstheme="minorHAnsi"/>
          <w:sz w:val="20"/>
          <w:szCs w:val="20"/>
          <w:lang w:val="ka-GE"/>
        </w:rPr>
        <w:t>აგან</w:t>
      </w:r>
      <w:r w:rsidRPr="00B869CF">
        <w:rPr>
          <w:rFonts w:ascii="Sylfaen" w:hAnsi="Sylfaen" w:cstheme="minorHAnsi"/>
          <w:sz w:val="20"/>
          <w:szCs w:val="20"/>
          <w:lang w:val="ka-GE"/>
        </w:rPr>
        <w:t>“</w:t>
      </w:r>
      <w:r w:rsidR="00EC0716" w:rsidRPr="00B869CF">
        <w:rPr>
          <w:rFonts w:ascii="Sylfaen" w:hAnsi="Sylfaen" w:cstheme="minorHAnsi"/>
          <w:sz w:val="20"/>
          <w:szCs w:val="20"/>
          <w:lang w:val="ka-GE"/>
        </w:rPr>
        <w:t xml:space="preserve"> </w:t>
      </w:r>
      <w:r w:rsidR="0045251B" w:rsidRPr="00B869CF">
        <w:rPr>
          <w:rFonts w:ascii="Sylfaen" w:hAnsi="Sylfaen" w:cstheme="minorHAnsi"/>
          <w:sz w:val="20"/>
          <w:szCs w:val="20"/>
          <w:lang w:val="ka-GE"/>
        </w:rPr>
        <w:t xml:space="preserve">დამოუკიდებელი მიზეზების გამო </w:t>
      </w:r>
      <w:r w:rsidR="00EC0716" w:rsidRPr="00B869CF">
        <w:rPr>
          <w:rFonts w:ascii="Sylfaen" w:hAnsi="Sylfaen" w:cstheme="minorHAnsi"/>
          <w:sz w:val="20"/>
          <w:szCs w:val="20"/>
          <w:lang w:val="ka-GE"/>
        </w:rPr>
        <w:t>„</w:t>
      </w:r>
      <w:r w:rsidR="0045251B" w:rsidRPr="00B869CF">
        <w:rPr>
          <w:rFonts w:ascii="Sylfaen" w:hAnsi="Sylfaen" w:cstheme="minorHAnsi"/>
          <w:sz w:val="20"/>
          <w:szCs w:val="20"/>
          <w:lang w:val="ka-GE"/>
        </w:rPr>
        <w:t>ხელშეკრულების</w:t>
      </w:r>
      <w:r w:rsidR="00EC0716"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შეწყვეტის შემთხვევაში</w:t>
      </w:r>
      <w:r w:rsidR="00EC0716" w:rsidRPr="00B869CF">
        <w:rPr>
          <w:rFonts w:ascii="Sylfaen" w:hAnsi="Sylfaen" w:cstheme="minorHAnsi"/>
          <w:sz w:val="20"/>
          <w:szCs w:val="20"/>
          <w:lang w:val="ka-GE"/>
        </w:rPr>
        <w:t>,</w:t>
      </w:r>
      <w:r w:rsidR="00E4299A" w:rsidRPr="00B869CF">
        <w:rPr>
          <w:rFonts w:ascii="Sylfaen" w:hAnsi="Sylfaen" w:cstheme="minorHAnsi"/>
          <w:sz w:val="20"/>
          <w:szCs w:val="20"/>
          <w:lang w:val="ka-GE"/>
        </w:rPr>
        <w:t xml:space="preserve"> </w:t>
      </w:r>
      <w:r w:rsidR="00EC0716" w:rsidRPr="00B869CF">
        <w:rPr>
          <w:rFonts w:ascii="Sylfaen" w:hAnsi="Sylfaen" w:cstheme="minorHAnsi"/>
          <w:sz w:val="20"/>
          <w:szCs w:val="20"/>
          <w:lang w:val="ka-GE"/>
        </w:rPr>
        <w:t>„</w:t>
      </w:r>
      <w:r w:rsidR="0045251B" w:rsidRPr="00B869CF">
        <w:rPr>
          <w:rFonts w:ascii="Sylfaen" w:hAnsi="Sylfaen" w:cstheme="minorHAnsi"/>
          <w:sz w:val="20"/>
          <w:szCs w:val="20"/>
          <w:lang w:val="ka-GE"/>
        </w:rPr>
        <w:t>დამკვეთი</w:t>
      </w:r>
      <w:r w:rsidR="00EC0716"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ვალდებულია</w:t>
      </w:r>
      <w:r w:rsidR="00EC0716" w:rsidRPr="00B869CF">
        <w:rPr>
          <w:rFonts w:ascii="Sylfaen" w:hAnsi="Sylfaen" w:cstheme="minorHAnsi"/>
          <w:sz w:val="20"/>
          <w:szCs w:val="20"/>
          <w:lang w:val="ka-GE"/>
        </w:rPr>
        <w:t xml:space="preserve"> დაუბრუნოს </w:t>
      </w:r>
      <w:r w:rsidR="0045251B" w:rsidRPr="00B869CF">
        <w:rPr>
          <w:rFonts w:ascii="Sylfaen" w:hAnsi="Sylfaen" w:cstheme="minorHAnsi"/>
          <w:sz w:val="20"/>
          <w:szCs w:val="20"/>
          <w:lang w:val="ka-GE"/>
        </w:rPr>
        <w:t xml:space="preserve"> </w:t>
      </w:r>
      <w:r w:rsidR="00EC0716"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ს</w:t>
      </w:r>
      <w:r w:rsidR="008624C2" w:rsidRPr="00B869CF">
        <w:rPr>
          <w:rFonts w:ascii="Sylfaen" w:hAnsi="Sylfaen" w:cstheme="minorHAnsi"/>
          <w:sz w:val="20"/>
          <w:szCs w:val="20"/>
          <w:lang w:val="ka-GE"/>
        </w:rPr>
        <w:t>“</w:t>
      </w:r>
      <w:r w:rsidR="0045251B" w:rsidRPr="00B869CF">
        <w:rPr>
          <w:rFonts w:ascii="Sylfaen" w:hAnsi="Sylfaen" w:cstheme="minorHAnsi"/>
          <w:sz w:val="20"/>
          <w:szCs w:val="20"/>
          <w:lang w:val="ka-GE"/>
        </w:rPr>
        <w:t xml:space="preserve"> </w:t>
      </w:r>
      <w:r w:rsidR="00EC0716" w:rsidRPr="00B869CF">
        <w:rPr>
          <w:rFonts w:ascii="Sylfaen" w:hAnsi="Sylfaen" w:cstheme="minorHAnsi"/>
          <w:sz w:val="20"/>
          <w:szCs w:val="20"/>
          <w:lang w:val="ka-GE"/>
        </w:rPr>
        <w:t xml:space="preserve">ნებისმიერი და ყველა „საბანკო გარანტია“ ან </w:t>
      </w:r>
      <w:r w:rsidR="00E05BA3">
        <w:rPr>
          <w:rFonts w:ascii="Sylfaen" w:hAnsi="Sylfaen" w:cstheme="minorHAnsi"/>
          <w:sz w:val="20"/>
          <w:szCs w:val="20"/>
          <w:highlight w:val="green"/>
          <w:lang w:val="ka-GE"/>
        </w:rPr>
        <w:fldChar w:fldCharType="begin"/>
      </w:r>
      <w:r w:rsidR="00E05BA3">
        <w:rPr>
          <w:rFonts w:ascii="Sylfaen" w:hAnsi="Sylfaen" w:cstheme="minorHAnsi"/>
          <w:sz w:val="20"/>
          <w:szCs w:val="20"/>
          <w:lang w:val="ka-GE"/>
        </w:rPr>
        <w:instrText xml:space="preserve"> REF _Ref92803310 \r \h </w:instrText>
      </w:r>
      <w:r w:rsidR="00E05BA3">
        <w:rPr>
          <w:rFonts w:ascii="Sylfaen" w:hAnsi="Sylfaen" w:cstheme="minorHAnsi"/>
          <w:sz w:val="20"/>
          <w:szCs w:val="20"/>
          <w:highlight w:val="green"/>
          <w:lang w:val="ka-GE"/>
        </w:rPr>
      </w:r>
      <w:r w:rsidR="00E05BA3">
        <w:rPr>
          <w:rFonts w:ascii="Sylfaen" w:hAnsi="Sylfaen" w:cstheme="minorHAnsi"/>
          <w:sz w:val="20"/>
          <w:szCs w:val="20"/>
          <w:highlight w:val="green"/>
          <w:lang w:val="ka-GE"/>
        </w:rPr>
        <w:fldChar w:fldCharType="separate"/>
      </w:r>
      <w:r w:rsidR="000B1234">
        <w:rPr>
          <w:rFonts w:ascii="Sylfaen" w:hAnsi="Sylfaen" w:cstheme="minorHAnsi"/>
          <w:sz w:val="20"/>
          <w:szCs w:val="20"/>
          <w:lang w:val="ka-GE"/>
        </w:rPr>
        <w:t>5.3</w:t>
      </w:r>
      <w:r w:rsidR="00E05BA3">
        <w:rPr>
          <w:rFonts w:ascii="Sylfaen" w:hAnsi="Sylfaen" w:cstheme="minorHAnsi"/>
          <w:sz w:val="20"/>
          <w:szCs w:val="20"/>
          <w:highlight w:val="green"/>
          <w:lang w:val="ka-GE"/>
        </w:rPr>
        <w:fldChar w:fldCharType="end"/>
      </w:r>
      <w:r w:rsidR="00E05BA3">
        <w:rPr>
          <w:rFonts w:ascii="Sylfaen" w:hAnsi="Sylfaen" w:cstheme="minorHAnsi"/>
          <w:sz w:val="20"/>
          <w:szCs w:val="20"/>
          <w:highlight w:val="green"/>
          <w:lang w:val="ka-GE"/>
        </w:rPr>
        <w:t xml:space="preserve"> </w:t>
      </w:r>
      <w:r w:rsidR="00EC0716" w:rsidRPr="00E05BA3">
        <w:rPr>
          <w:rFonts w:ascii="Sylfaen" w:hAnsi="Sylfaen" w:cstheme="minorHAnsi"/>
          <w:sz w:val="20"/>
          <w:szCs w:val="20"/>
          <w:lang w:val="ka-GE"/>
        </w:rPr>
        <w:t xml:space="preserve">ან/და </w:t>
      </w:r>
      <w:r w:rsidR="00E05BA3" w:rsidRPr="00E05BA3">
        <w:rPr>
          <w:rFonts w:ascii="Sylfaen" w:hAnsi="Sylfaen" w:cstheme="minorHAnsi"/>
          <w:sz w:val="20"/>
          <w:szCs w:val="20"/>
          <w:lang w:val="ka-GE"/>
        </w:rPr>
        <w:fldChar w:fldCharType="begin"/>
      </w:r>
      <w:r w:rsidR="00E05BA3" w:rsidRPr="00E05BA3">
        <w:rPr>
          <w:rFonts w:ascii="Sylfaen" w:hAnsi="Sylfaen" w:cstheme="minorHAnsi"/>
          <w:sz w:val="20"/>
          <w:szCs w:val="20"/>
          <w:lang w:val="ka-GE"/>
        </w:rPr>
        <w:instrText xml:space="preserve"> REF _Ref92803325 \r \h </w:instrText>
      </w:r>
      <w:r w:rsidR="00E05BA3">
        <w:rPr>
          <w:rFonts w:ascii="Sylfaen" w:hAnsi="Sylfaen" w:cstheme="minorHAnsi"/>
          <w:sz w:val="20"/>
          <w:szCs w:val="20"/>
          <w:lang w:val="ka-GE"/>
        </w:rPr>
        <w:instrText xml:space="preserve"> \* MERGEFORMAT </w:instrText>
      </w:r>
      <w:r w:rsidR="00E05BA3" w:rsidRPr="00E05BA3">
        <w:rPr>
          <w:rFonts w:ascii="Sylfaen" w:hAnsi="Sylfaen" w:cstheme="minorHAnsi"/>
          <w:sz w:val="20"/>
          <w:szCs w:val="20"/>
          <w:lang w:val="ka-GE"/>
        </w:rPr>
      </w:r>
      <w:r w:rsidR="00E05BA3" w:rsidRPr="00E05BA3">
        <w:rPr>
          <w:rFonts w:ascii="Sylfaen" w:hAnsi="Sylfaen" w:cstheme="minorHAnsi"/>
          <w:sz w:val="20"/>
          <w:szCs w:val="20"/>
          <w:lang w:val="ka-GE"/>
        </w:rPr>
        <w:fldChar w:fldCharType="separate"/>
      </w:r>
      <w:r w:rsidR="000B1234">
        <w:rPr>
          <w:rFonts w:ascii="Sylfaen" w:hAnsi="Sylfaen" w:cstheme="minorHAnsi"/>
          <w:sz w:val="20"/>
          <w:szCs w:val="20"/>
          <w:lang w:val="ka-GE"/>
        </w:rPr>
        <w:t>5.4</w:t>
      </w:r>
      <w:r w:rsidR="00E05BA3" w:rsidRPr="00E05BA3">
        <w:rPr>
          <w:rFonts w:ascii="Sylfaen" w:hAnsi="Sylfaen" w:cstheme="minorHAnsi"/>
          <w:sz w:val="20"/>
          <w:szCs w:val="20"/>
          <w:lang w:val="ka-GE"/>
        </w:rPr>
        <w:fldChar w:fldCharType="end"/>
      </w:r>
      <w:r w:rsidR="00E05BA3" w:rsidRPr="00E05BA3">
        <w:rPr>
          <w:rFonts w:ascii="Sylfaen" w:hAnsi="Sylfaen" w:cstheme="minorHAnsi"/>
          <w:sz w:val="20"/>
          <w:szCs w:val="20"/>
          <w:lang w:val="ka-GE"/>
        </w:rPr>
        <w:t xml:space="preserve"> </w:t>
      </w:r>
      <w:r w:rsidR="00EC0716" w:rsidRPr="00E05BA3">
        <w:rPr>
          <w:rFonts w:ascii="Sylfaen" w:hAnsi="Sylfaen" w:cstheme="minorHAnsi"/>
          <w:sz w:val="20"/>
          <w:szCs w:val="20"/>
          <w:lang w:val="ka-GE"/>
        </w:rPr>
        <w:t>მუხლის შესაბამისად</w:t>
      </w:r>
      <w:r w:rsidR="00EC0716" w:rsidRPr="00B869CF">
        <w:rPr>
          <w:rFonts w:ascii="Sylfaen" w:hAnsi="Sylfaen" w:cstheme="minorHAnsi"/>
          <w:sz w:val="20"/>
          <w:szCs w:val="20"/>
          <w:lang w:val="ka-GE"/>
        </w:rPr>
        <w:t xml:space="preserve"> დაკავებული თანხა(ები) შეწყვეტ</w:t>
      </w:r>
      <w:r w:rsidR="00F77545">
        <w:rPr>
          <w:rFonts w:ascii="Sylfaen" w:hAnsi="Sylfaen" w:cstheme="minorHAnsi"/>
          <w:sz w:val="20"/>
          <w:szCs w:val="20"/>
          <w:lang w:val="ka-GE"/>
        </w:rPr>
        <w:t>ი</w:t>
      </w:r>
      <w:r w:rsidR="00EC0716" w:rsidRPr="00B869CF">
        <w:rPr>
          <w:rFonts w:ascii="Sylfaen" w:hAnsi="Sylfaen" w:cstheme="minorHAnsi"/>
          <w:sz w:val="20"/>
          <w:szCs w:val="20"/>
          <w:lang w:val="ka-GE"/>
        </w:rPr>
        <w:t xml:space="preserve">ს თარიღისათვის შესრულებული „სამუშაოს“ პროპორციულად. </w:t>
      </w:r>
    </w:p>
    <w:p w14:paraId="46CBFC0F" w14:textId="5B86D282" w:rsidR="004A2C2F" w:rsidRPr="008866FB" w:rsidRDefault="0045251B" w:rsidP="00CE2334">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8866FB">
        <w:rPr>
          <w:rFonts w:ascii="Sylfaen" w:hAnsi="Sylfaen" w:cstheme="minorHAnsi"/>
          <w:sz w:val="20"/>
          <w:szCs w:val="20"/>
          <w:lang w:val="ka-GE"/>
        </w:rPr>
        <w:lastRenderedPageBreak/>
        <w:t xml:space="preserve">თუკი </w:t>
      </w:r>
      <w:r w:rsidR="00FE70E3" w:rsidRPr="008866FB">
        <w:rPr>
          <w:rFonts w:ascii="Sylfaen" w:hAnsi="Sylfaen" w:cstheme="minorHAnsi"/>
          <w:sz w:val="20"/>
          <w:szCs w:val="20"/>
          <w:lang w:val="ka-GE"/>
        </w:rPr>
        <w:t>„</w:t>
      </w:r>
      <w:r w:rsidR="00B619D7" w:rsidRPr="008866FB">
        <w:rPr>
          <w:rFonts w:ascii="Sylfaen" w:hAnsi="Sylfaen" w:cstheme="minorHAnsi"/>
          <w:sz w:val="20"/>
          <w:szCs w:val="20"/>
          <w:lang w:val="ka-GE"/>
        </w:rPr>
        <w:t>დეფექტების აღმოფხვრის</w:t>
      </w:r>
      <w:r w:rsidRPr="008866FB">
        <w:rPr>
          <w:rFonts w:ascii="Sylfaen" w:hAnsi="Sylfaen" w:cstheme="minorHAnsi"/>
          <w:sz w:val="20"/>
          <w:szCs w:val="20"/>
          <w:lang w:val="ka-GE"/>
        </w:rPr>
        <w:t xml:space="preserve"> პერიოდის</w:t>
      </w:r>
      <w:r w:rsidR="00FE70E3" w:rsidRPr="008866FB">
        <w:rPr>
          <w:rFonts w:ascii="Sylfaen" w:hAnsi="Sylfaen" w:cstheme="minorHAnsi"/>
          <w:sz w:val="20"/>
          <w:szCs w:val="20"/>
          <w:lang w:val="ka-GE"/>
        </w:rPr>
        <w:t>“</w:t>
      </w:r>
      <w:r w:rsidRPr="008866FB">
        <w:rPr>
          <w:rFonts w:ascii="Sylfaen" w:hAnsi="Sylfaen" w:cstheme="minorHAnsi"/>
          <w:sz w:val="20"/>
          <w:szCs w:val="20"/>
          <w:lang w:val="ka-GE"/>
        </w:rPr>
        <w:t xml:space="preserve"> გა</w:t>
      </w:r>
      <w:r w:rsidR="00FE70E3" w:rsidRPr="008866FB">
        <w:rPr>
          <w:rFonts w:ascii="Sylfaen" w:hAnsi="Sylfaen" w:cstheme="minorHAnsi"/>
          <w:sz w:val="20"/>
          <w:szCs w:val="20"/>
          <w:lang w:val="ka-GE"/>
        </w:rPr>
        <w:t xml:space="preserve">ნმავლობაში </w:t>
      </w:r>
      <w:r w:rsidRPr="008866FB">
        <w:rPr>
          <w:rFonts w:ascii="Sylfaen" w:hAnsi="Sylfaen" w:cstheme="minorHAnsi"/>
          <w:sz w:val="20"/>
          <w:szCs w:val="20"/>
          <w:lang w:val="ka-GE"/>
        </w:rPr>
        <w:t xml:space="preserve">გამოვლენილი ხარვეზების შედეგად </w:t>
      </w:r>
      <w:r w:rsidR="00B55E39" w:rsidRPr="008866FB">
        <w:rPr>
          <w:rFonts w:ascii="Sylfaen" w:hAnsi="Sylfaen" w:cstheme="minorHAnsi"/>
          <w:sz w:val="20"/>
          <w:szCs w:val="20"/>
          <w:lang w:val="ka-GE"/>
        </w:rPr>
        <w:t xml:space="preserve">„დამკვეთისთვის“ </w:t>
      </w:r>
      <w:r w:rsidR="006D22DE" w:rsidRPr="008866FB">
        <w:rPr>
          <w:rFonts w:ascii="Sylfaen" w:hAnsi="Sylfaen" w:cstheme="minorHAnsi"/>
          <w:sz w:val="20"/>
          <w:szCs w:val="20"/>
          <w:lang w:val="ka-GE"/>
        </w:rPr>
        <w:t>ან/და მესამე პირისათვის</w:t>
      </w:r>
      <w:r w:rsidR="00B37901">
        <w:rPr>
          <w:rFonts w:ascii="Sylfaen" w:hAnsi="Sylfaen" w:cstheme="minorHAnsi"/>
          <w:sz w:val="20"/>
          <w:szCs w:val="20"/>
          <w:lang w:val="ka-GE"/>
        </w:rPr>
        <w:t xml:space="preserve"> </w:t>
      </w:r>
      <w:r w:rsidR="00FE70E3" w:rsidRPr="008866FB">
        <w:rPr>
          <w:rFonts w:ascii="Sylfaen" w:hAnsi="Sylfaen" w:cstheme="minorHAnsi"/>
          <w:sz w:val="20"/>
          <w:szCs w:val="20"/>
          <w:lang w:val="ka-GE"/>
        </w:rPr>
        <w:t xml:space="preserve">მიყენებული </w:t>
      </w:r>
      <w:r w:rsidRPr="008866FB">
        <w:rPr>
          <w:rFonts w:ascii="Sylfaen" w:hAnsi="Sylfaen" w:cstheme="minorHAnsi"/>
          <w:sz w:val="20"/>
          <w:szCs w:val="20"/>
          <w:lang w:val="ka-GE"/>
        </w:rPr>
        <w:t>ზარალ</w:t>
      </w:r>
      <w:r w:rsidR="00FE70E3" w:rsidRPr="008866FB">
        <w:rPr>
          <w:rFonts w:ascii="Sylfaen" w:hAnsi="Sylfaen" w:cstheme="minorHAnsi"/>
          <w:sz w:val="20"/>
          <w:szCs w:val="20"/>
          <w:lang w:val="ka-GE"/>
        </w:rPr>
        <w:t>ი (ზიანი) აღემატება „დეფექტების აღმოფხვრის გარანტიის“ მაქსიმალურ ოდენობას, მაშინ</w:t>
      </w:r>
      <w:r w:rsidR="00B55E39" w:rsidRPr="008866FB">
        <w:rPr>
          <w:rFonts w:ascii="Sylfaen" w:hAnsi="Sylfaen" w:cstheme="minorHAnsi"/>
          <w:sz w:val="20"/>
          <w:szCs w:val="20"/>
          <w:lang w:val="ka-GE"/>
        </w:rPr>
        <w:t xml:space="preserve"> „შემსრულებელი“</w:t>
      </w:r>
      <w:r w:rsidRPr="008866FB">
        <w:rPr>
          <w:rFonts w:ascii="Sylfaen" w:hAnsi="Sylfaen" w:cstheme="minorHAnsi"/>
          <w:sz w:val="20"/>
          <w:szCs w:val="20"/>
          <w:lang w:val="ka-GE"/>
        </w:rPr>
        <w:t>ვალდებულ</w:t>
      </w:r>
      <w:r w:rsidR="00FE70E3" w:rsidRPr="008866FB">
        <w:rPr>
          <w:rFonts w:ascii="Sylfaen" w:hAnsi="Sylfaen" w:cstheme="minorHAnsi"/>
          <w:sz w:val="20"/>
          <w:szCs w:val="20"/>
          <w:lang w:val="ka-GE"/>
        </w:rPr>
        <w:t>ია</w:t>
      </w:r>
      <w:r w:rsidR="00954CB8" w:rsidRPr="008866FB">
        <w:rPr>
          <w:rFonts w:ascii="Sylfaen" w:hAnsi="Sylfaen" w:cstheme="minorHAnsi"/>
          <w:sz w:val="20"/>
          <w:szCs w:val="20"/>
          <w:lang w:val="ka-GE"/>
        </w:rPr>
        <w:t xml:space="preserve">, ასეთი ზიანი (ზარალი) სრულად აუნაზღაუროს </w:t>
      </w:r>
      <w:r w:rsidR="00B55E39" w:rsidRPr="008866FB">
        <w:rPr>
          <w:rFonts w:ascii="Sylfaen" w:hAnsi="Sylfaen" w:cstheme="minorHAnsi"/>
          <w:sz w:val="20"/>
          <w:szCs w:val="20"/>
          <w:lang w:val="ka-GE"/>
        </w:rPr>
        <w:t xml:space="preserve">„დამკვეთს“ </w:t>
      </w:r>
      <w:r w:rsidR="00954CB8" w:rsidRPr="008866FB">
        <w:rPr>
          <w:rFonts w:ascii="Sylfaen" w:hAnsi="Sylfaen" w:cstheme="minorHAnsi"/>
          <w:sz w:val="20"/>
          <w:szCs w:val="20"/>
          <w:lang w:val="ka-GE"/>
        </w:rPr>
        <w:t>პირველივე მოთხოვნისთანავე ან აღმოფხვრას/გამოასწოროს ასეთი ზიანი (ზარალი) საკუთარი ხარჯით</w:t>
      </w:r>
      <w:r w:rsidR="004A2D3C" w:rsidRPr="008866FB">
        <w:rPr>
          <w:rFonts w:ascii="Sylfaen" w:hAnsi="Sylfaen" w:cstheme="minorHAnsi"/>
          <w:sz w:val="20"/>
          <w:szCs w:val="20"/>
          <w:lang w:val="ka-GE"/>
        </w:rPr>
        <w:t xml:space="preserve"> „დამკვეთის“ მიერ განსაზღვრულ ვადაში</w:t>
      </w:r>
      <w:r w:rsidR="00954CB8" w:rsidRPr="008866FB">
        <w:rPr>
          <w:rFonts w:ascii="Sylfaen" w:hAnsi="Sylfaen" w:cstheme="minorHAnsi"/>
          <w:sz w:val="20"/>
          <w:szCs w:val="20"/>
          <w:lang w:val="ka-GE"/>
        </w:rPr>
        <w:t xml:space="preserve">. </w:t>
      </w:r>
      <w:r w:rsidR="00FE70E3" w:rsidRPr="008866FB">
        <w:rPr>
          <w:rFonts w:ascii="Sylfaen" w:hAnsi="Sylfaen" w:cstheme="minorHAnsi"/>
          <w:sz w:val="20"/>
          <w:szCs w:val="20"/>
          <w:lang w:val="ka-GE"/>
        </w:rPr>
        <w:t xml:space="preserve"> </w:t>
      </w:r>
    </w:p>
    <w:p w14:paraId="1A9197F4" w14:textId="6A61BD5D" w:rsidR="00355DA6" w:rsidRPr="00B869CF" w:rsidRDefault="00355DA6"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720"/>
        <w:rPr>
          <w:rStyle w:val="Strong"/>
          <w:rFonts w:ascii="Sylfaen" w:hAnsi="Sylfaen" w:cs="Sylfaen"/>
          <w:color w:val="000000" w:themeColor="text1"/>
          <w:sz w:val="20"/>
          <w:szCs w:val="20"/>
        </w:rPr>
      </w:pPr>
      <w:bookmarkStart w:id="11" w:name="_Toc90462490"/>
      <w:r w:rsidRPr="00B869CF">
        <w:rPr>
          <w:rStyle w:val="Strong"/>
          <w:rFonts w:ascii="Sylfaen" w:hAnsi="Sylfaen" w:cs="Sylfaen"/>
          <w:color w:val="000000" w:themeColor="text1"/>
          <w:sz w:val="20"/>
          <w:szCs w:val="20"/>
        </w:rPr>
        <w:t>ავანსი</w:t>
      </w:r>
      <w:bookmarkEnd w:id="11"/>
    </w:p>
    <w:p w14:paraId="50775570" w14:textId="2B0A0FFE" w:rsidR="00355DA6" w:rsidRPr="00B869CF" w:rsidRDefault="00B37901"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Pr>
          <w:rFonts w:ascii="Sylfaen" w:hAnsi="Sylfaen" w:cstheme="minorHAnsi"/>
          <w:sz w:val="20"/>
          <w:szCs w:val="20"/>
          <w:lang w:val="ka-GE"/>
        </w:rPr>
        <w:t>„</w:t>
      </w:r>
      <w:r w:rsidR="00187C5C" w:rsidRPr="00B869CF">
        <w:rPr>
          <w:rFonts w:ascii="Sylfaen" w:hAnsi="Sylfaen" w:cstheme="minorHAnsi"/>
          <w:sz w:val="20"/>
          <w:szCs w:val="20"/>
          <w:lang w:val="ka-GE"/>
        </w:rPr>
        <w:t>მხარეები</w:t>
      </w:r>
      <w:r w:rsidR="005E0DF8" w:rsidRPr="00B869CF">
        <w:rPr>
          <w:rFonts w:ascii="Sylfaen" w:hAnsi="Sylfaen" w:cstheme="minorHAnsi"/>
          <w:sz w:val="20"/>
          <w:szCs w:val="20"/>
          <w:lang w:val="ka-GE"/>
        </w:rPr>
        <w:t>ს</w:t>
      </w:r>
      <w:r>
        <w:rPr>
          <w:rFonts w:ascii="Sylfaen" w:hAnsi="Sylfaen" w:cstheme="minorHAnsi"/>
          <w:sz w:val="20"/>
          <w:szCs w:val="20"/>
          <w:lang w:val="ka-GE"/>
        </w:rPr>
        <w:t>“</w:t>
      </w:r>
      <w:r w:rsidR="00355DA6" w:rsidRPr="00B869CF">
        <w:rPr>
          <w:rFonts w:ascii="Sylfaen" w:hAnsi="Sylfaen" w:cstheme="minorHAnsi"/>
          <w:sz w:val="20"/>
          <w:szCs w:val="20"/>
          <w:lang w:val="ka-GE"/>
        </w:rPr>
        <w:t xml:space="preserve"> შეთანხმების შემთხვევაში, შესაძლებელია</w:t>
      </w:r>
      <w:r w:rsidR="002D1DB3" w:rsidRPr="00B869CF">
        <w:rPr>
          <w:rFonts w:ascii="Sylfaen" w:hAnsi="Sylfaen" w:cstheme="minorHAnsi"/>
          <w:sz w:val="20"/>
          <w:szCs w:val="20"/>
          <w:lang w:val="ka-GE"/>
        </w:rPr>
        <w:t xml:space="preserve"> „ხელშეკრულების ღირებულების“ ან მისი ნებისმიერი ნაწილის</w:t>
      </w:r>
      <w:r w:rsidR="00355DA6" w:rsidRPr="00B869CF">
        <w:rPr>
          <w:rFonts w:ascii="Sylfaen" w:hAnsi="Sylfaen" w:cstheme="minorHAnsi"/>
          <w:sz w:val="20"/>
          <w:szCs w:val="20"/>
          <w:lang w:val="ka-GE"/>
        </w:rPr>
        <w:t xml:space="preserve"> საავანსო ანგარიშსწორება.</w:t>
      </w:r>
    </w:p>
    <w:p w14:paraId="5D5CB0FA" w14:textId="44AF6B36" w:rsidR="00D1217C" w:rsidRDefault="00D1217C"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 xml:space="preserve">ავანსის </w:t>
      </w:r>
      <w:r w:rsidR="004B24C3" w:rsidRPr="00B869CF">
        <w:rPr>
          <w:rFonts w:ascii="Sylfaen" w:hAnsi="Sylfaen" w:cstheme="minorHAnsi"/>
          <w:sz w:val="20"/>
          <w:szCs w:val="20"/>
          <w:lang w:val="ka-GE"/>
        </w:rPr>
        <w:t>ოდენობა</w:t>
      </w:r>
      <w:r w:rsidRPr="00B869CF">
        <w:rPr>
          <w:rFonts w:ascii="Sylfaen" w:hAnsi="Sylfaen" w:cstheme="minorHAnsi"/>
          <w:sz w:val="20"/>
          <w:szCs w:val="20"/>
          <w:lang w:val="ka-GE"/>
        </w:rPr>
        <w:t xml:space="preserve"> განისაზღვრება </w:t>
      </w:r>
      <w:r w:rsidR="009B25C5" w:rsidRPr="00B869CF">
        <w:rPr>
          <w:rFonts w:ascii="Sylfaen" w:hAnsi="Sylfaen" w:cstheme="minorHAnsi"/>
          <w:sz w:val="20"/>
          <w:szCs w:val="20"/>
          <w:lang w:val="ka-GE"/>
        </w:rPr>
        <w:t>„</w:t>
      </w:r>
      <w:r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Pr="00B869CF">
        <w:rPr>
          <w:rFonts w:ascii="Sylfaen" w:hAnsi="Sylfaen" w:cstheme="minorHAnsi"/>
          <w:sz w:val="20"/>
          <w:szCs w:val="20"/>
          <w:lang w:val="ka-GE"/>
        </w:rPr>
        <w:t xml:space="preserve"> პირობებით</w:t>
      </w:r>
      <w:r w:rsidR="009B25C5" w:rsidRPr="00B869CF">
        <w:rPr>
          <w:rFonts w:ascii="Sylfaen" w:hAnsi="Sylfaen" w:cstheme="minorHAnsi"/>
          <w:sz w:val="20"/>
          <w:szCs w:val="20"/>
          <w:lang w:val="ka-GE"/>
        </w:rPr>
        <w:t>“</w:t>
      </w:r>
      <w:r w:rsidRPr="00B869CF">
        <w:rPr>
          <w:rFonts w:ascii="Sylfaen" w:hAnsi="Sylfaen" w:cstheme="minorHAnsi"/>
          <w:sz w:val="20"/>
          <w:szCs w:val="20"/>
          <w:lang w:val="ka-GE"/>
        </w:rPr>
        <w:t>.</w:t>
      </w:r>
    </w:p>
    <w:p w14:paraId="6F02C3D4" w14:textId="77777777" w:rsidR="0016350B" w:rsidRDefault="0016350B"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 xml:space="preserve">საავანსო ანგარიშსწორების შემთხვევაში, „შემსრულებელმა“ უნდა წარმოადგინოს ავანსად მოთხოვნილი თანხის შესაბამისი წინასწარი ანგარიშსწორების (საავანსო) „საბანკო გარანტია“, რომლის მოქმედების ვადა მინიმუმ </w:t>
      </w:r>
      <w:r>
        <w:rPr>
          <w:rFonts w:ascii="Sylfaen" w:hAnsi="Sylfaen" w:cstheme="minorHAnsi"/>
          <w:sz w:val="20"/>
          <w:szCs w:val="20"/>
          <w:lang w:val="ka-GE"/>
        </w:rPr>
        <w:t>3</w:t>
      </w:r>
      <w:r w:rsidRPr="00B869CF">
        <w:rPr>
          <w:rFonts w:ascii="Sylfaen" w:hAnsi="Sylfaen" w:cstheme="minorHAnsi"/>
          <w:sz w:val="20"/>
          <w:szCs w:val="20"/>
          <w:lang w:val="ka-GE"/>
        </w:rPr>
        <w:t>0 (</w:t>
      </w:r>
      <w:r>
        <w:rPr>
          <w:rFonts w:ascii="Sylfaen" w:hAnsi="Sylfaen" w:cstheme="minorHAnsi"/>
          <w:sz w:val="20"/>
          <w:szCs w:val="20"/>
          <w:lang w:val="ka-GE"/>
        </w:rPr>
        <w:t>ოცდაათი</w:t>
      </w:r>
      <w:r w:rsidRPr="00B869CF">
        <w:rPr>
          <w:rFonts w:ascii="Sylfaen" w:hAnsi="Sylfaen" w:cstheme="minorHAnsi"/>
          <w:sz w:val="20"/>
          <w:szCs w:val="20"/>
          <w:lang w:val="ka-GE"/>
        </w:rPr>
        <w:t xml:space="preserve">) დღით უნდა აღემატებოდეს „სამუშაოების მიწოდების ვადას“. </w:t>
      </w:r>
    </w:p>
    <w:p w14:paraId="033C5FF4" w14:textId="043E8F0E" w:rsidR="00355DA6" w:rsidRPr="00B869CF" w:rsidRDefault="003775AA"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საავანსო</w:t>
      </w:r>
      <w:r w:rsidR="00355DA6" w:rsidRPr="00B869CF">
        <w:rPr>
          <w:rFonts w:ascii="Sylfaen" w:hAnsi="Sylfaen" w:cstheme="minorHAnsi"/>
          <w:sz w:val="20"/>
          <w:szCs w:val="20"/>
          <w:lang w:val="ka-GE"/>
        </w:rPr>
        <w:t xml:space="preserve"> ანგარიშსწორება განხორციელდება </w:t>
      </w:r>
      <w:r w:rsidR="00F2190B" w:rsidRPr="00B869CF">
        <w:rPr>
          <w:rFonts w:ascii="Sylfaen" w:hAnsi="Sylfaen" w:cstheme="minorHAnsi"/>
          <w:sz w:val="20"/>
          <w:szCs w:val="20"/>
          <w:lang w:val="ka-GE"/>
        </w:rPr>
        <w:t>„</w:t>
      </w:r>
      <w:r w:rsidR="00FA2AFA" w:rsidRPr="00B869CF">
        <w:rPr>
          <w:rFonts w:ascii="Sylfaen" w:hAnsi="Sylfaen" w:cstheme="minorHAnsi"/>
          <w:sz w:val="20"/>
          <w:szCs w:val="20"/>
          <w:lang w:val="ka-GE"/>
        </w:rPr>
        <w:t>მხარეებს</w:t>
      </w:r>
      <w:r w:rsidR="00F2190B" w:rsidRPr="00B869CF">
        <w:rPr>
          <w:rFonts w:ascii="Sylfaen" w:hAnsi="Sylfaen" w:cstheme="minorHAnsi"/>
          <w:sz w:val="20"/>
          <w:szCs w:val="20"/>
          <w:lang w:val="ka-GE"/>
        </w:rPr>
        <w:t>“</w:t>
      </w:r>
      <w:r w:rsidR="00D1217C" w:rsidRPr="00B869CF">
        <w:rPr>
          <w:rFonts w:ascii="Sylfaen" w:hAnsi="Sylfaen" w:cstheme="minorHAnsi"/>
          <w:sz w:val="20"/>
          <w:szCs w:val="20"/>
          <w:lang w:val="ka-GE"/>
        </w:rPr>
        <w:t xml:space="preserve"> შორის</w:t>
      </w:r>
      <w:r w:rsidR="002B7BC4" w:rsidRPr="00B869CF">
        <w:rPr>
          <w:rFonts w:ascii="Sylfaen" w:hAnsi="Sylfaen" w:cstheme="minorHAnsi"/>
          <w:sz w:val="20"/>
          <w:szCs w:val="20"/>
          <w:lang w:val="ka-GE"/>
        </w:rPr>
        <w:t xml:space="preserve"> </w:t>
      </w:r>
      <w:r w:rsidR="00F2190B" w:rsidRPr="00B869CF">
        <w:rPr>
          <w:rFonts w:ascii="Sylfaen" w:hAnsi="Sylfaen" w:cstheme="minorHAnsi"/>
          <w:sz w:val="20"/>
          <w:szCs w:val="20"/>
          <w:lang w:val="ka-GE"/>
        </w:rPr>
        <w:t>„</w:t>
      </w:r>
      <w:r w:rsidR="002B7BC4" w:rsidRPr="00B869CF">
        <w:rPr>
          <w:rFonts w:ascii="Sylfaen" w:hAnsi="Sylfaen" w:cstheme="minorHAnsi"/>
          <w:sz w:val="20"/>
          <w:szCs w:val="20"/>
          <w:lang w:val="ka-GE"/>
        </w:rPr>
        <w:t>ხელშეკრულების</w:t>
      </w:r>
      <w:r w:rsidR="00D1217C" w:rsidRPr="00B869CF">
        <w:rPr>
          <w:rFonts w:ascii="Sylfaen" w:hAnsi="Sylfaen" w:cstheme="minorHAnsi"/>
          <w:sz w:val="20"/>
          <w:szCs w:val="20"/>
          <w:lang w:val="ka-GE"/>
        </w:rPr>
        <w:t xml:space="preserve"> </w:t>
      </w:r>
      <w:r w:rsidR="007411F6" w:rsidRPr="00B869CF">
        <w:rPr>
          <w:rFonts w:ascii="Sylfaen" w:hAnsi="Sylfaen" w:cstheme="minorHAnsi"/>
          <w:sz w:val="20"/>
          <w:szCs w:val="20"/>
          <w:lang w:val="ka-GE"/>
        </w:rPr>
        <w:t>სპეციალური</w:t>
      </w:r>
      <w:r w:rsidR="00D1217C" w:rsidRPr="00B869CF">
        <w:rPr>
          <w:rFonts w:ascii="Sylfaen" w:hAnsi="Sylfaen" w:cstheme="minorHAnsi"/>
          <w:sz w:val="20"/>
          <w:szCs w:val="20"/>
          <w:lang w:val="ka-GE"/>
        </w:rPr>
        <w:t xml:space="preserve"> პირობებით</w:t>
      </w:r>
      <w:r w:rsidR="00F2190B" w:rsidRPr="00B869CF">
        <w:rPr>
          <w:rFonts w:ascii="Sylfaen" w:hAnsi="Sylfaen" w:cstheme="minorHAnsi"/>
          <w:sz w:val="20"/>
          <w:szCs w:val="20"/>
          <w:lang w:val="ka-GE"/>
        </w:rPr>
        <w:t>“</w:t>
      </w:r>
      <w:r w:rsidR="00D1217C" w:rsidRPr="00B869CF">
        <w:rPr>
          <w:rFonts w:ascii="Sylfaen" w:hAnsi="Sylfaen" w:cstheme="minorHAnsi"/>
          <w:i/>
          <w:sz w:val="20"/>
          <w:szCs w:val="20"/>
          <w:lang w:val="ka-GE"/>
        </w:rPr>
        <w:t xml:space="preserve"> </w:t>
      </w:r>
      <w:r w:rsidR="00D1217C" w:rsidRPr="00B869CF">
        <w:rPr>
          <w:rFonts w:ascii="Sylfaen" w:hAnsi="Sylfaen" w:cstheme="minorHAnsi"/>
          <w:sz w:val="20"/>
          <w:szCs w:val="20"/>
          <w:lang w:val="ka-GE"/>
        </w:rPr>
        <w:t>შეთანხმებულ ვადაში.</w:t>
      </w:r>
    </w:p>
    <w:p w14:paraId="46B21183" w14:textId="73D88838" w:rsidR="0045251B" w:rsidRPr="008866FB" w:rsidRDefault="00355DA6" w:rsidP="00CE2334">
      <w:pPr>
        <w:numPr>
          <w:ilvl w:val="1"/>
          <w:numId w:val="1"/>
        </w:numPr>
        <w:tabs>
          <w:tab w:val="left" w:pos="630"/>
        </w:tabs>
        <w:spacing w:line="240" w:lineRule="auto"/>
        <w:ind w:left="630" w:hanging="630"/>
        <w:contextualSpacing/>
        <w:jc w:val="both"/>
        <w:rPr>
          <w:vanish/>
          <w:sz w:val="20"/>
          <w:szCs w:val="20"/>
          <w:specVanish/>
        </w:rPr>
      </w:pPr>
      <w:r w:rsidRPr="008866FB">
        <w:rPr>
          <w:rFonts w:ascii="Sylfaen" w:hAnsi="Sylfaen" w:cstheme="minorHAnsi"/>
          <w:sz w:val="20"/>
          <w:szCs w:val="20"/>
          <w:lang w:val="ka-GE"/>
        </w:rPr>
        <w:t>ყოველი</w:t>
      </w:r>
      <w:r w:rsidR="002B7BC4" w:rsidRPr="008866FB">
        <w:rPr>
          <w:rFonts w:ascii="Sylfaen" w:hAnsi="Sylfaen" w:cstheme="minorHAnsi"/>
          <w:sz w:val="20"/>
          <w:szCs w:val="20"/>
          <w:lang w:val="ka-GE"/>
        </w:rPr>
        <w:t xml:space="preserve"> წარმოდგენილი </w:t>
      </w:r>
      <w:r w:rsidR="00F2190B" w:rsidRPr="008866FB">
        <w:rPr>
          <w:rFonts w:ascii="Sylfaen" w:hAnsi="Sylfaen" w:cstheme="minorHAnsi"/>
          <w:sz w:val="20"/>
          <w:szCs w:val="20"/>
          <w:lang w:val="ka-GE"/>
        </w:rPr>
        <w:t>„</w:t>
      </w:r>
      <w:r w:rsidR="002B7BC4" w:rsidRPr="008866FB">
        <w:rPr>
          <w:rFonts w:ascii="Sylfaen" w:hAnsi="Sylfaen" w:cstheme="minorHAnsi"/>
          <w:sz w:val="20"/>
          <w:szCs w:val="20"/>
          <w:lang w:val="ka-GE"/>
        </w:rPr>
        <w:t>შუალედური გადახდის სერტიფიკატიდან</w:t>
      </w:r>
      <w:r w:rsidR="00F2190B" w:rsidRPr="008866FB">
        <w:rPr>
          <w:rFonts w:ascii="Sylfaen" w:hAnsi="Sylfaen" w:cstheme="minorHAnsi"/>
          <w:sz w:val="20"/>
          <w:szCs w:val="20"/>
          <w:lang w:val="ka-GE"/>
        </w:rPr>
        <w:t>“</w:t>
      </w:r>
      <w:r w:rsidRPr="008866FB">
        <w:rPr>
          <w:rFonts w:ascii="Sylfaen" w:hAnsi="Sylfaen" w:cstheme="minorHAnsi"/>
          <w:sz w:val="20"/>
          <w:szCs w:val="20"/>
          <w:lang w:val="ka-GE"/>
        </w:rPr>
        <w:t xml:space="preserve"> განხორციელდება საავანსო თანხის დაქვითვა</w:t>
      </w:r>
      <w:r w:rsidR="002B7BC4" w:rsidRPr="008866FB">
        <w:rPr>
          <w:rFonts w:ascii="Sylfaen" w:hAnsi="Sylfaen" w:cstheme="minorHAnsi"/>
          <w:sz w:val="20"/>
          <w:szCs w:val="20"/>
          <w:lang w:val="ka-GE"/>
        </w:rPr>
        <w:t xml:space="preserve"> </w:t>
      </w:r>
      <w:r w:rsidR="00F2190B" w:rsidRPr="008866FB">
        <w:rPr>
          <w:rFonts w:ascii="Sylfaen" w:hAnsi="Sylfaen" w:cstheme="minorHAnsi"/>
          <w:sz w:val="20"/>
          <w:szCs w:val="20"/>
          <w:lang w:val="ka-GE"/>
        </w:rPr>
        <w:t>„</w:t>
      </w:r>
      <w:r w:rsidR="002B7BC4" w:rsidRPr="008866FB">
        <w:rPr>
          <w:rFonts w:ascii="Sylfaen" w:hAnsi="Sylfaen" w:cstheme="minorHAnsi"/>
          <w:sz w:val="20"/>
          <w:szCs w:val="20"/>
          <w:lang w:val="ka-GE"/>
        </w:rPr>
        <w:t>ხელშეკრულების</w:t>
      </w:r>
      <w:r w:rsidRPr="008866FB">
        <w:rPr>
          <w:rFonts w:ascii="Sylfaen" w:hAnsi="Sylfaen" w:cstheme="minorHAnsi"/>
          <w:sz w:val="20"/>
          <w:szCs w:val="20"/>
          <w:lang w:val="ka-GE"/>
        </w:rPr>
        <w:t xml:space="preserve"> </w:t>
      </w:r>
      <w:r w:rsidR="007411F6" w:rsidRPr="008866FB">
        <w:rPr>
          <w:rFonts w:ascii="Sylfaen" w:hAnsi="Sylfaen" w:cstheme="minorHAnsi"/>
          <w:sz w:val="20"/>
          <w:szCs w:val="20"/>
          <w:lang w:val="ka-GE"/>
        </w:rPr>
        <w:t>სპეციალური</w:t>
      </w:r>
      <w:r w:rsidRPr="008866FB">
        <w:rPr>
          <w:rFonts w:ascii="Sylfaen" w:hAnsi="Sylfaen" w:cstheme="minorHAnsi"/>
          <w:sz w:val="20"/>
          <w:szCs w:val="20"/>
          <w:lang w:val="ka-GE"/>
        </w:rPr>
        <w:t xml:space="preserve"> პირობებით</w:t>
      </w:r>
      <w:r w:rsidR="00F2190B" w:rsidRPr="008866FB">
        <w:rPr>
          <w:rFonts w:ascii="Sylfaen" w:hAnsi="Sylfaen" w:cstheme="minorHAnsi"/>
          <w:sz w:val="20"/>
          <w:szCs w:val="20"/>
          <w:lang w:val="ka-GE"/>
        </w:rPr>
        <w:t>“</w:t>
      </w:r>
      <w:r w:rsidRPr="008866FB">
        <w:rPr>
          <w:rFonts w:ascii="Sylfaen" w:hAnsi="Sylfaen" w:cstheme="minorHAnsi"/>
          <w:sz w:val="20"/>
          <w:szCs w:val="20"/>
          <w:lang w:val="ka-GE"/>
        </w:rPr>
        <w:t xml:space="preserve"> განსაზღვრული ავანსის ოდენობის პროპორციით.</w:t>
      </w:r>
      <w:r w:rsidR="0045251B" w:rsidRPr="008866FB">
        <w:rPr>
          <w:vanish/>
          <w:sz w:val="20"/>
          <w:szCs w:val="20"/>
        </w:rPr>
        <w:t xml:space="preserve"> </w:t>
      </w:r>
    </w:p>
    <w:p w14:paraId="3856AD73" w14:textId="77777777" w:rsidR="0045251B" w:rsidRPr="00B869CF" w:rsidRDefault="0045251B" w:rsidP="00AF4620">
      <w:pPr>
        <w:spacing w:before="100" w:beforeAutospacing="1" w:after="100" w:afterAutospacing="1" w:line="240" w:lineRule="auto"/>
        <w:rPr>
          <w:sz w:val="20"/>
          <w:szCs w:val="20"/>
        </w:rPr>
      </w:pPr>
    </w:p>
    <w:p w14:paraId="7048ECF7" w14:textId="5B71EB25" w:rsidR="00E66121" w:rsidRPr="00B869CF" w:rsidRDefault="00FA4CE5"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720"/>
        <w:rPr>
          <w:rStyle w:val="Strong"/>
          <w:rFonts w:ascii="Sylfaen" w:hAnsi="Sylfaen" w:cs="Sylfaen"/>
          <w:color w:val="000000" w:themeColor="text1"/>
          <w:sz w:val="20"/>
          <w:szCs w:val="20"/>
        </w:rPr>
      </w:pPr>
      <w:bookmarkStart w:id="12" w:name="_Toc90462491"/>
      <w:r w:rsidRPr="00B869CF">
        <w:rPr>
          <w:rStyle w:val="Strong"/>
          <w:rFonts w:ascii="Sylfaen" w:hAnsi="Sylfaen" w:cs="Sylfaen"/>
          <w:color w:val="000000" w:themeColor="text1"/>
          <w:sz w:val="20"/>
          <w:szCs w:val="20"/>
        </w:rPr>
        <w:t>სამუშაოების</w:t>
      </w:r>
      <w:r w:rsidR="00E66121" w:rsidRPr="00B869CF">
        <w:rPr>
          <w:rStyle w:val="Strong"/>
          <w:rFonts w:ascii="Sylfaen" w:hAnsi="Sylfaen" w:cs="Sylfaen"/>
          <w:color w:val="000000" w:themeColor="text1"/>
          <w:sz w:val="20"/>
          <w:szCs w:val="20"/>
        </w:rPr>
        <w:t xml:space="preserve"> დაწყება</w:t>
      </w:r>
      <w:r w:rsidR="007D6E1D" w:rsidRPr="00B869CF">
        <w:rPr>
          <w:rStyle w:val="Strong"/>
          <w:rFonts w:ascii="Sylfaen" w:hAnsi="Sylfaen" w:cs="Sylfaen"/>
          <w:color w:val="000000" w:themeColor="text1"/>
          <w:sz w:val="20"/>
          <w:szCs w:val="20"/>
        </w:rPr>
        <w:t>,</w:t>
      </w:r>
      <w:r w:rsidR="00E66121" w:rsidRPr="00B869CF">
        <w:rPr>
          <w:rStyle w:val="Strong"/>
          <w:rFonts w:ascii="Sylfaen" w:hAnsi="Sylfaen" w:cs="Sylfaen"/>
          <w:color w:val="000000" w:themeColor="text1"/>
          <w:sz w:val="20"/>
          <w:szCs w:val="20"/>
        </w:rPr>
        <w:t xml:space="preserve"> კალენდარული </w:t>
      </w:r>
      <w:r w:rsidR="005652E4">
        <w:rPr>
          <w:rStyle w:val="Strong"/>
          <w:rFonts w:ascii="Sylfaen" w:hAnsi="Sylfaen" w:cs="Sylfaen"/>
          <w:color w:val="000000" w:themeColor="text1"/>
          <w:sz w:val="20"/>
          <w:szCs w:val="20"/>
        </w:rPr>
        <w:t>გეგმა-გრაფიკ</w:t>
      </w:r>
      <w:r w:rsidR="00E66121" w:rsidRPr="00B869CF">
        <w:rPr>
          <w:rStyle w:val="Strong"/>
          <w:rFonts w:ascii="Sylfaen" w:hAnsi="Sylfaen" w:cs="Sylfaen"/>
          <w:color w:val="000000" w:themeColor="text1"/>
          <w:sz w:val="20"/>
          <w:szCs w:val="20"/>
        </w:rPr>
        <w:t>ი</w:t>
      </w:r>
      <w:r w:rsidR="007D6E1D" w:rsidRPr="00B869CF">
        <w:rPr>
          <w:rStyle w:val="Strong"/>
          <w:rFonts w:ascii="Sylfaen" w:hAnsi="Sylfaen" w:cs="Sylfaen"/>
          <w:color w:val="000000" w:themeColor="text1"/>
          <w:sz w:val="20"/>
          <w:szCs w:val="20"/>
        </w:rPr>
        <w:t xml:space="preserve"> და სამუშაო რეჟიმი</w:t>
      </w:r>
      <w:bookmarkEnd w:id="12"/>
    </w:p>
    <w:p w14:paraId="7B177355" w14:textId="643A186E" w:rsidR="00E66121" w:rsidRPr="0054259F" w:rsidRDefault="00E30C79"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bookmarkStart w:id="13" w:name="_Ref92803417"/>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E66121" w:rsidRPr="00B869CF">
        <w:rPr>
          <w:rFonts w:ascii="Sylfaen" w:hAnsi="Sylfaen" w:cstheme="minorHAnsi"/>
          <w:sz w:val="20"/>
          <w:szCs w:val="20"/>
          <w:lang w:val="ka-GE"/>
        </w:rPr>
        <w:t xml:space="preserve"> დაწყების ზუსტ</w:t>
      </w:r>
      <w:r w:rsidR="004D2E94" w:rsidRPr="00B869CF">
        <w:rPr>
          <w:rFonts w:ascii="Sylfaen" w:hAnsi="Sylfaen" w:cstheme="minorHAnsi"/>
          <w:sz w:val="20"/>
          <w:szCs w:val="20"/>
          <w:lang w:val="ka-GE"/>
        </w:rPr>
        <w:t>ი</w:t>
      </w:r>
      <w:r w:rsidR="00E66121" w:rsidRPr="00B869CF">
        <w:rPr>
          <w:rFonts w:ascii="Sylfaen" w:hAnsi="Sylfaen" w:cstheme="minorHAnsi"/>
          <w:sz w:val="20"/>
          <w:szCs w:val="20"/>
          <w:lang w:val="ka-GE"/>
        </w:rPr>
        <w:t xml:space="preserve"> </w:t>
      </w:r>
      <w:r w:rsidR="004D2E94" w:rsidRPr="00B869CF">
        <w:rPr>
          <w:rFonts w:ascii="Sylfaen" w:hAnsi="Sylfaen" w:cstheme="minorHAnsi"/>
          <w:sz w:val="20"/>
          <w:szCs w:val="20"/>
          <w:lang w:val="ka-GE"/>
        </w:rPr>
        <w:t xml:space="preserve">თარიღი განსაზღვრულია </w:t>
      </w:r>
      <w:r w:rsidRPr="00B869CF">
        <w:rPr>
          <w:rFonts w:ascii="Sylfaen" w:hAnsi="Sylfaen" w:cstheme="minorHAnsi"/>
          <w:sz w:val="20"/>
          <w:szCs w:val="20"/>
          <w:lang w:val="ka-GE"/>
        </w:rPr>
        <w:t>„</w:t>
      </w:r>
      <w:r w:rsidR="004D2E94"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4D2E94"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4D2E94" w:rsidRPr="00B869CF">
        <w:rPr>
          <w:rFonts w:ascii="Sylfaen" w:hAnsi="Sylfaen" w:cstheme="minorHAnsi"/>
          <w:sz w:val="20"/>
          <w:szCs w:val="20"/>
          <w:lang w:val="ka-GE"/>
        </w:rPr>
        <w:t xml:space="preserve">, </w:t>
      </w:r>
      <w:r w:rsidR="009E16BD" w:rsidRPr="00B869CF">
        <w:rPr>
          <w:rFonts w:ascii="Sylfaen" w:hAnsi="Sylfaen" w:cstheme="minorHAnsi"/>
          <w:sz w:val="20"/>
          <w:szCs w:val="20"/>
          <w:lang w:val="ka-GE"/>
        </w:rPr>
        <w:t xml:space="preserve">ხოლო თუ ასეთი თარიღი </w:t>
      </w:r>
      <w:r w:rsidR="00EF3EDB" w:rsidRPr="00B869CF">
        <w:rPr>
          <w:rFonts w:ascii="Sylfaen" w:hAnsi="Sylfaen" w:cstheme="minorHAnsi"/>
          <w:sz w:val="20"/>
          <w:szCs w:val="20"/>
          <w:lang w:val="ka-GE"/>
        </w:rPr>
        <w:t xml:space="preserve">განსაზღვრული </w:t>
      </w:r>
      <w:r w:rsidR="009E16BD" w:rsidRPr="00B869CF">
        <w:rPr>
          <w:rFonts w:ascii="Sylfaen" w:hAnsi="Sylfaen" w:cstheme="minorHAnsi"/>
          <w:sz w:val="20"/>
          <w:szCs w:val="20"/>
          <w:lang w:val="ka-GE"/>
        </w:rPr>
        <w:t>არ არის</w:t>
      </w:r>
      <w:r w:rsidR="00121DA2">
        <w:rPr>
          <w:rFonts w:ascii="Sylfaen" w:hAnsi="Sylfaen" w:cstheme="minorHAnsi"/>
          <w:sz w:val="20"/>
          <w:szCs w:val="20"/>
          <w:lang w:val="ka-GE"/>
        </w:rPr>
        <w:t>,</w:t>
      </w:r>
      <w:r w:rsidR="00CE4869"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E66121" w:rsidRPr="00B869CF">
        <w:rPr>
          <w:rFonts w:ascii="Sylfaen" w:hAnsi="Sylfaen" w:cstheme="minorHAnsi"/>
          <w:sz w:val="20"/>
          <w:szCs w:val="20"/>
          <w:lang w:val="ka-GE"/>
        </w:rPr>
        <w:t>დამკვეთ</w:t>
      </w:r>
      <w:r w:rsidR="004F7D32" w:rsidRPr="00B869CF">
        <w:rPr>
          <w:rFonts w:ascii="Sylfaen" w:hAnsi="Sylfaen" w:cstheme="minorHAnsi"/>
          <w:sz w:val="20"/>
          <w:szCs w:val="20"/>
          <w:lang w:val="ka-GE"/>
        </w:rPr>
        <w:t>ის უფლებამოსილი წარმომადგენელი</w:t>
      </w:r>
      <w:r w:rsidRPr="00B869CF">
        <w:rPr>
          <w:rFonts w:ascii="Sylfaen" w:hAnsi="Sylfaen" w:cstheme="minorHAnsi"/>
          <w:sz w:val="20"/>
          <w:szCs w:val="20"/>
          <w:lang w:val="ka-GE"/>
        </w:rPr>
        <w:t>“</w:t>
      </w:r>
      <w:r w:rsidR="009E16BD" w:rsidRPr="00B869CF">
        <w:rPr>
          <w:rFonts w:ascii="Sylfaen" w:hAnsi="Sylfaen" w:cstheme="minorHAnsi"/>
          <w:sz w:val="20"/>
          <w:szCs w:val="20"/>
        </w:rPr>
        <w:t xml:space="preserve"> </w:t>
      </w:r>
      <w:r w:rsidR="00000634"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000634" w:rsidRPr="00B869CF">
        <w:rPr>
          <w:rFonts w:ascii="Sylfaen" w:hAnsi="Sylfaen" w:cstheme="minorHAnsi"/>
          <w:sz w:val="20"/>
          <w:szCs w:val="20"/>
          <w:lang w:val="ka-GE"/>
        </w:rPr>
        <w:t>“</w:t>
      </w:r>
      <w:r w:rsidR="00E66121" w:rsidRPr="00B869CF">
        <w:rPr>
          <w:rFonts w:ascii="Sylfaen" w:hAnsi="Sylfaen" w:cstheme="minorHAnsi"/>
          <w:sz w:val="20"/>
          <w:szCs w:val="20"/>
          <w:lang w:val="ka-GE"/>
        </w:rPr>
        <w:t xml:space="preserve"> აცნობებს წინამდებარე </w:t>
      </w:r>
      <w:r w:rsidRPr="0054259F">
        <w:rPr>
          <w:rFonts w:ascii="Sylfaen" w:hAnsi="Sylfaen" w:cstheme="minorHAnsi"/>
          <w:sz w:val="20"/>
          <w:szCs w:val="20"/>
          <w:lang w:val="ka-GE"/>
        </w:rPr>
        <w:t>„</w:t>
      </w:r>
      <w:r w:rsidR="00E66121" w:rsidRPr="0054259F">
        <w:rPr>
          <w:rFonts w:ascii="Sylfaen" w:hAnsi="Sylfaen" w:cstheme="minorHAnsi"/>
          <w:sz w:val="20"/>
          <w:szCs w:val="20"/>
          <w:lang w:val="ka-GE"/>
        </w:rPr>
        <w:t xml:space="preserve">ხელშეკრულების </w:t>
      </w:r>
      <w:r w:rsidR="00B47F0C">
        <w:rPr>
          <w:rFonts w:ascii="Sylfaen" w:hAnsi="Sylfaen" w:cstheme="minorHAnsi"/>
          <w:sz w:val="20"/>
          <w:szCs w:val="20"/>
          <w:lang w:val="ka-GE"/>
        </w:rPr>
        <w:t>სპეციალურ</w:t>
      </w:r>
      <w:r w:rsidR="00B47F0C" w:rsidRPr="0054259F">
        <w:rPr>
          <w:rFonts w:ascii="Sylfaen" w:hAnsi="Sylfaen" w:cstheme="minorHAnsi"/>
          <w:sz w:val="20"/>
          <w:szCs w:val="20"/>
          <w:lang w:val="ka-GE"/>
        </w:rPr>
        <w:t xml:space="preserve"> </w:t>
      </w:r>
      <w:r w:rsidR="00E66121" w:rsidRPr="0054259F">
        <w:rPr>
          <w:rFonts w:ascii="Sylfaen" w:hAnsi="Sylfaen" w:cstheme="minorHAnsi"/>
          <w:sz w:val="20"/>
          <w:szCs w:val="20"/>
          <w:lang w:val="ka-GE"/>
        </w:rPr>
        <w:t>პირობებში</w:t>
      </w:r>
      <w:r w:rsidRPr="0054259F">
        <w:rPr>
          <w:rFonts w:ascii="Sylfaen" w:hAnsi="Sylfaen" w:cstheme="minorHAnsi"/>
          <w:sz w:val="20"/>
          <w:szCs w:val="20"/>
          <w:lang w:val="ka-GE"/>
        </w:rPr>
        <w:t>“</w:t>
      </w:r>
      <w:r w:rsidR="00E66121" w:rsidRPr="0054259F">
        <w:rPr>
          <w:rFonts w:ascii="Sylfaen" w:hAnsi="Sylfaen" w:cstheme="minorHAnsi"/>
          <w:sz w:val="20"/>
          <w:szCs w:val="20"/>
          <w:lang w:val="ka-GE"/>
        </w:rPr>
        <w:t xml:space="preserve"> მითითებულ ელ. ფოსტაზე შეტყობინების გაგზავნის გზით</w:t>
      </w:r>
      <w:r w:rsidR="00CE4869" w:rsidRPr="0054259F">
        <w:rPr>
          <w:rFonts w:ascii="Sylfaen" w:hAnsi="Sylfaen" w:cstheme="minorHAnsi"/>
          <w:sz w:val="20"/>
          <w:szCs w:val="20"/>
          <w:lang w:val="ka-GE"/>
        </w:rPr>
        <w:t>.</w:t>
      </w:r>
      <w:bookmarkEnd w:id="13"/>
    </w:p>
    <w:p w14:paraId="04CE2DBA" w14:textId="6F9BDC89" w:rsidR="000627B7" w:rsidRPr="00B869CF" w:rsidRDefault="00EF3EDB"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54259F">
        <w:rPr>
          <w:rFonts w:ascii="Sylfaen" w:hAnsi="Sylfaen" w:cstheme="minorHAnsi"/>
          <w:sz w:val="20"/>
          <w:szCs w:val="20"/>
          <w:lang w:val="ka-GE"/>
        </w:rPr>
        <w:t>„</w:t>
      </w:r>
      <w:r w:rsidR="00C477D6" w:rsidRPr="0054259F">
        <w:rPr>
          <w:rFonts w:ascii="Sylfaen" w:hAnsi="Sylfaen" w:cstheme="minorHAnsi"/>
          <w:sz w:val="20"/>
          <w:szCs w:val="20"/>
          <w:lang w:val="ka-GE"/>
        </w:rPr>
        <w:t>შემსრულებელ</w:t>
      </w:r>
      <w:r w:rsidR="00902661" w:rsidRPr="0054259F">
        <w:rPr>
          <w:rFonts w:ascii="Sylfaen" w:hAnsi="Sylfaen" w:cstheme="minorHAnsi"/>
          <w:sz w:val="20"/>
          <w:szCs w:val="20"/>
          <w:lang w:val="ka-GE"/>
        </w:rPr>
        <w:t>მა</w:t>
      </w:r>
      <w:r w:rsidRPr="0054259F">
        <w:rPr>
          <w:rFonts w:ascii="Sylfaen" w:hAnsi="Sylfaen" w:cstheme="minorHAnsi"/>
          <w:sz w:val="20"/>
          <w:szCs w:val="20"/>
          <w:lang w:val="ka-GE"/>
        </w:rPr>
        <w:t>“</w:t>
      </w:r>
      <w:r w:rsidR="00E66121" w:rsidRPr="0054259F">
        <w:rPr>
          <w:rFonts w:ascii="Sylfaen" w:hAnsi="Sylfaen" w:cstheme="minorHAnsi"/>
          <w:sz w:val="20"/>
          <w:szCs w:val="20"/>
          <w:lang w:val="ka-GE"/>
        </w:rPr>
        <w:t xml:space="preserve"> </w:t>
      </w:r>
      <w:r w:rsidR="009E16BD" w:rsidRPr="0054259F">
        <w:rPr>
          <w:rFonts w:ascii="Sylfaen" w:hAnsi="Sylfaen" w:cstheme="minorHAnsi"/>
          <w:sz w:val="20"/>
          <w:szCs w:val="20"/>
          <w:lang w:val="ka-GE"/>
        </w:rPr>
        <w:t>„</w:t>
      </w:r>
      <w:r w:rsidR="00FA4CE5" w:rsidRPr="0054259F">
        <w:rPr>
          <w:rFonts w:ascii="Sylfaen" w:hAnsi="Sylfaen" w:cstheme="minorHAnsi"/>
          <w:sz w:val="20"/>
          <w:szCs w:val="20"/>
          <w:lang w:val="ka-GE"/>
        </w:rPr>
        <w:t>სამუშაოების</w:t>
      </w:r>
      <w:r w:rsidR="00E66121" w:rsidRPr="0054259F">
        <w:rPr>
          <w:rFonts w:ascii="Sylfaen" w:hAnsi="Sylfaen" w:cstheme="minorHAnsi"/>
          <w:sz w:val="20"/>
          <w:szCs w:val="20"/>
          <w:lang w:val="ka-GE"/>
        </w:rPr>
        <w:t xml:space="preserve"> დაწ</w:t>
      </w:r>
      <w:bookmarkStart w:id="14" w:name="dawyeba"/>
      <w:bookmarkEnd w:id="14"/>
      <w:r w:rsidR="00E66121" w:rsidRPr="0054259F">
        <w:rPr>
          <w:rFonts w:ascii="Sylfaen" w:hAnsi="Sylfaen" w:cstheme="minorHAnsi"/>
          <w:sz w:val="20"/>
          <w:szCs w:val="20"/>
          <w:lang w:val="ka-GE"/>
        </w:rPr>
        <w:t>ყების თარიღის</w:t>
      </w:r>
      <w:r w:rsidR="00075AAE" w:rsidRPr="0054259F">
        <w:rPr>
          <w:rFonts w:ascii="Sylfaen" w:hAnsi="Sylfaen" w:cstheme="minorHAnsi"/>
          <w:sz w:val="20"/>
          <w:szCs w:val="20"/>
          <w:lang w:val="ka-GE"/>
        </w:rPr>
        <w:t>“</w:t>
      </w:r>
      <w:r w:rsidR="00E66121" w:rsidRPr="0054259F">
        <w:rPr>
          <w:rFonts w:ascii="Sylfaen" w:hAnsi="Sylfaen" w:cstheme="minorHAnsi"/>
          <w:sz w:val="20"/>
          <w:szCs w:val="20"/>
          <w:lang w:val="ka-GE"/>
        </w:rPr>
        <w:t xml:space="preserve"> განსაზღვრიდან </w:t>
      </w:r>
      <w:r w:rsidRPr="0054259F">
        <w:rPr>
          <w:rFonts w:ascii="Sylfaen" w:hAnsi="Sylfaen" w:cstheme="minorHAnsi"/>
          <w:sz w:val="20"/>
          <w:szCs w:val="20"/>
          <w:lang w:val="ka-GE"/>
        </w:rPr>
        <w:t xml:space="preserve">არაუმეტეს </w:t>
      </w:r>
      <w:r w:rsidR="0044095F" w:rsidRPr="0054259F">
        <w:rPr>
          <w:rFonts w:ascii="Sylfaen" w:hAnsi="Sylfaen" w:cstheme="minorHAnsi"/>
          <w:sz w:val="20"/>
          <w:szCs w:val="20"/>
          <w:lang w:val="ka-GE"/>
        </w:rPr>
        <w:t xml:space="preserve">3 </w:t>
      </w:r>
      <w:r w:rsidR="00E66121" w:rsidRPr="0054259F">
        <w:rPr>
          <w:rFonts w:ascii="Sylfaen" w:hAnsi="Sylfaen" w:cstheme="minorHAnsi"/>
          <w:sz w:val="20"/>
          <w:szCs w:val="20"/>
          <w:lang w:val="ka-GE"/>
        </w:rPr>
        <w:t xml:space="preserve">დღეში </w:t>
      </w:r>
      <w:r w:rsidRPr="0054259F">
        <w:rPr>
          <w:rFonts w:ascii="Sylfaen" w:hAnsi="Sylfaen" w:cstheme="minorHAnsi"/>
          <w:sz w:val="20"/>
          <w:szCs w:val="20"/>
          <w:lang w:val="ka-GE"/>
        </w:rPr>
        <w:t>„დამკვეთის უფლებამოსილ წარმომადგენელს</w:t>
      </w:r>
      <w:r w:rsidR="00EA0295">
        <w:rPr>
          <w:rFonts w:ascii="Sylfaen" w:hAnsi="Sylfaen" w:cstheme="minorHAnsi"/>
          <w:sz w:val="20"/>
          <w:szCs w:val="20"/>
          <w:lang w:val="ka-GE"/>
        </w:rPr>
        <w:t xml:space="preserve"> და „ზედამხედველ ინჟ</w:t>
      </w:r>
      <w:r w:rsidR="00534B48">
        <w:rPr>
          <w:rFonts w:ascii="Sylfaen" w:hAnsi="Sylfaen" w:cstheme="minorHAnsi"/>
          <w:sz w:val="20"/>
          <w:szCs w:val="20"/>
          <w:lang w:val="ka-GE"/>
        </w:rPr>
        <w:t>ი</w:t>
      </w:r>
      <w:r w:rsidR="00EA0295">
        <w:rPr>
          <w:rFonts w:ascii="Sylfaen" w:hAnsi="Sylfaen" w:cstheme="minorHAnsi"/>
          <w:sz w:val="20"/>
          <w:szCs w:val="20"/>
          <w:lang w:val="ka-GE"/>
        </w:rPr>
        <w:t>ნერს“</w:t>
      </w:r>
      <w:r w:rsidRPr="0054259F">
        <w:rPr>
          <w:rFonts w:ascii="Sylfaen" w:hAnsi="Sylfaen" w:cstheme="minorHAnsi"/>
          <w:sz w:val="20"/>
          <w:szCs w:val="20"/>
          <w:lang w:val="ka-GE"/>
        </w:rPr>
        <w:t xml:space="preserve"> </w:t>
      </w:r>
      <w:r w:rsidR="00E66121" w:rsidRPr="0054259F">
        <w:rPr>
          <w:rFonts w:ascii="Sylfaen" w:hAnsi="Sylfaen" w:cstheme="minorHAnsi"/>
          <w:sz w:val="20"/>
          <w:szCs w:val="20"/>
          <w:lang w:val="ka-GE"/>
        </w:rPr>
        <w:t>უნდა წარ</w:t>
      </w:r>
      <w:r w:rsidR="00643CB3" w:rsidRPr="0054259F">
        <w:rPr>
          <w:rFonts w:ascii="Sylfaen" w:hAnsi="Sylfaen" w:cstheme="minorHAnsi"/>
          <w:sz w:val="20"/>
          <w:szCs w:val="20"/>
          <w:lang w:val="ka-GE"/>
        </w:rPr>
        <w:t>უ</w:t>
      </w:r>
      <w:r w:rsidR="00E66121" w:rsidRPr="0054259F">
        <w:rPr>
          <w:rFonts w:ascii="Sylfaen" w:hAnsi="Sylfaen" w:cstheme="minorHAnsi"/>
          <w:sz w:val="20"/>
          <w:szCs w:val="20"/>
          <w:lang w:val="ka-GE"/>
        </w:rPr>
        <w:t xml:space="preserve">დგინოს </w:t>
      </w:r>
      <w:r w:rsidR="00BC03DD" w:rsidRPr="0054259F">
        <w:rPr>
          <w:rFonts w:ascii="Sylfaen" w:hAnsi="Sylfaen" w:cstheme="minorHAnsi"/>
          <w:sz w:val="20"/>
          <w:szCs w:val="20"/>
          <w:lang w:val="ka-GE"/>
        </w:rPr>
        <w:t>„</w:t>
      </w:r>
      <w:r w:rsidR="00FA4CE5" w:rsidRPr="0054259F">
        <w:rPr>
          <w:rFonts w:ascii="Sylfaen" w:hAnsi="Sylfaen" w:cstheme="minorHAnsi"/>
          <w:sz w:val="20"/>
          <w:szCs w:val="20"/>
          <w:lang w:val="ka-GE"/>
        </w:rPr>
        <w:t>სამუშაოების</w:t>
      </w:r>
      <w:r w:rsidR="00BC03DD" w:rsidRPr="0054259F">
        <w:rPr>
          <w:rFonts w:ascii="Sylfaen" w:hAnsi="Sylfaen" w:cstheme="minorHAnsi"/>
          <w:sz w:val="20"/>
          <w:szCs w:val="20"/>
          <w:lang w:val="ka-GE"/>
        </w:rPr>
        <w:t>“</w:t>
      </w:r>
      <w:r w:rsidR="00E66121" w:rsidRPr="0054259F">
        <w:rPr>
          <w:rFonts w:ascii="Sylfaen" w:hAnsi="Sylfaen" w:cstheme="minorHAnsi"/>
          <w:sz w:val="20"/>
          <w:szCs w:val="20"/>
          <w:lang w:val="ka-GE"/>
        </w:rPr>
        <w:t xml:space="preserve"> </w:t>
      </w:r>
      <w:r w:rsidR="003775AA" w:rsidRPr="0054259F">
        <w:rPr>
          <w:rFonts w:ascii="Sylfaen" w:hAnsi="Sylfaen" w:cstheme="minorHAnsi"/>
          <w:sz w:val="20"/>
          <w:szCs w:val="20"/>
          <w:lang w:val="ka-GE"/>
        </w:rPr>
        <w:t xml:space="preserve">შესრულების </w:t>
      </w:r>
      <w:r w:rsidR="00E66121" w:rsidRPr="0054259F">
        <w:rPr>
          <w:rFonts w:ascii="Sylfaen" w:hAnsi="Sylfaen" w:cstheme="minorHAnsi"/>
          <w:sz w:val="20"/>
          <w:szCs w:val="20"/>
          <w:lang w:val="ka-GE"/>
        </w:rPr>
        <w:t>კალენდარული</w:t>
      </w:r>
      <w:r w:rsidR="00E66121" w:rsidRPr="0054259F">
        <w:rPr>
          <w:rFonts w:ascii="Sylfaen" w:hAnsi="Sylfaen" w:cstheme="minorHAnsi"/>
          <w:i/>
          <w:sz w:val="20"/>
          <w:szCs w:val="20"/>
          <w:lang w:val="ka-GE"/>
        </w:rPr>
        <w:t xml:space="preserve"> </w:t>
      </w:r>
      <w:r w:rsidR="005652E4">
        <w:rPr>
          <w:rFonts w:ascii="Sylfaen" w:hAnsi="Sylfaen" w:cstheme="minorHAnsi"/>
          <w:sz w:val="20"/>
          <w:szCs w:val="20"/>
          <w:lang w:val="ka-GE"/>
        </w:rPr>
        <w:t>გეგმა-გრაფიკ</w:t>
      </w:r>
      <w:r w:rsidR="00E66121" w:rsidRPr="0054259F">
        <w:rPr>
          <w:rFonts w:ascii="Sylfaen" w:hAnsi="Sylfaen" w:cstheme="minorHAnsi"/>
          <w:sz w:val="20"/>
          <w:szCs w:val="20"/>
          <w:lang w:val="ka-GE"/>
        </w:rPr>
        <w:t>ი</w:t>
      </w:r>
      <w:r w:rsidR="004B3B31" w:rsidRPr="0054259F">
        <w:rPr>
          <w:rFonts w:ascii="Sylfaen" w:hAnsi="Sylfaen" w:cstheme="minorHAnsi"/>
          <w:sz w:val="20"/>
          <w:szCs w:val="20"/>
          <w:lang w:val="ka-GE"/>
        </w:rPr>
        <w:t xml:space="preserve"> დანართ N</w:t>
      </w:r>
      <w:r w:rsidR="001F6194">
        <w:rPr>
          <w:rFonts w:ascii="Sylfaen" w:hAnsi="Sylfaen" w:cstheme="minorHAnsi"/>
          <w:sz w:val="20"/>
          <w:szCs w:val="20"/>
          <w:lang w:val="ka-GE"/>
        </w:rPr>
        <w:t>10</w:t>
      </w:r>
      <w:r w:rsidR="00BF695E">
        <w:rPr>
          <w:rFonts w:ascii="Sylfaen" w:hAnsi="Sylfaen" w:cstheme="minorHAnsi"/>
          <w:sz w:val="20"/>
          <w:szCs w:val="20"/>
          <w:lang w:val="ka-GE"/>
        </w:rPr>
        <w:t>-</w:t>
      </w:r>
      <w:r w:rsidR="00CA09FA">
        <w:rPr>
          <w:rFonts w:ascii="Sylfaen" w:hAnsi="Sylfaen" w:cstheme="minorHAnsi"/>
          <w:sz w:val="20"/>
          <w:szCs w:val="20"/>
          <w:lang w:val="ka-GE"/>
        </w:rPr>
        <w:t>ში</w:t>
      </w:r>
      <w:r w:rsidR="004B3B31" w:rsidRPr="0054259F">
        <w:rPr>
          <w:rFonts w:ascii="Sylfaen" w:hAnsi="Sylfaen" w:cstheme="minorHAnsi"/>
          <w:sz w:val="20"/>
          <w:szCs w:val="20"/>
          <w:lang w:val="ka-GE"/>
        </w:rPr>
        <w:t xml:space="preserve"> მოცემული ფორმით</w:t>
      </w:r>
      <w:r w:rsidR="003775AA" w:rsidRPr="0054259F">
        <w:rPr>
          <w:rFonts w:ascii="Sylfaen" w:hAnsi="Sylfaen" w:cstheme="minorHAnsi"/>
          <w:sz w:val="20"/>
          <w:szCs w:val="20"/>
          <w:lang w:val="ka-GE"/>
        </w:rPr>
        <w:t>, სადაც</w:t>
      </w:r>
      <w:r w:rsidR="00E66121" w:rsidRPr="0054259F">
        <w:rPr>
          <w:rFonts w:ascii="Sylfaen" w:hAnsi="Sylfaen" w:cstheme="minorHAnsi"/>
          <w:sz w:val="20"/>
          <w:szCs w:val="20"/>
          <w:lang w:val="ka-GE"/>
        </w:rPr>
        <w:t xml:space="preserve"> </w:t>
      </w:r>
      <w:r w:rsidR="003775AA" w:rsidRPr="0054259F">
        <w:rPr>
          <w:rFonts w:ascii="Sylfaen" w:hAnsi="Sylfaen" w:cstheme="minorHAnsi"/>
          <w:sz w:val="20"/>
          <w:szCs w:val="20"/>
          <w:lang w:val="ka-GE"/>
        </w:rPr>
        <w:t>მოცემული უნდა იყოს</w:t>
      </w:r>
      <w:r w:rsidR="00BC03DD" w:rsidRPr="0054259F">
        <w:rPr>
          <w:rFonts w:ascii="Sylfaen" w:hAnsi="Sylfaen" w:cstheme="minorHAnsi"/>
          <w:sz w:val="20"/>
          <w:szCs w:val="20"/>
          <w:lang w:val="ka-GE"/>
        </w:rPr>
        <w:t xml:space="preserve"> „სამუშაოების“</w:t>
      </w:r>
      <w:r w:rsidR="003775AA" w:rsidRPr="0054259F">
        <w:rPr>
          <w:rFonts w:ascii="Sylfaen" w:hAnsi="Sylfaen" w:cstheme="minorHAnsi"/>
          <w:sz w:val="20"/>
          <w:szCs w:val="20"/>
          <w:lang w:val="ka-GE"/>
        </w:rPr>
        <w:t xml:space="preserve"> თანმიმდევრობა</w:t>
      </w:r>
      <w:r w:rsidR="003B7F28" w:rsidRPr="0054259F">
        <w:rPr>
          <w:rFonts w:ascii="Sylfaen" w:hAnsi="Sylfaen" w:cstheme="minorHAnsi"/>
          <w:sz w:val="20"/>
          <w:szCs w:val="20"/>
          <w:lang w:val="ka-GE"/>
        </w:rPr>
        <w:t xml:space="preserve"> „ხელშეკრულების </w:t>
      </w:r>
      <w:r w:rsidR="007411F6" w:rsidRPr="0054259F">
        <w:rPr>
          <w:rFonts w:ascii="Sylfaen" w:hAnsi="Sylfaen" w:cstheme="minorHAnsi"/>
          <w:sz w:val="20"/>
          <w:szCs w:val="20"/>
          <w:lang w:val="ka-GE"/>
        </w:rPr>
        <w:t>სპეციალური</w:t>
      </w:r>
      <w:r w:rsidR="003B7F28" w:rsidRPr="0054259F">
        <w:rPr>
          <w:rFonts w:ascii="Sylfaen" w:hAnsi="Sylfaen" w:cstheme="minorHAnsi"/>
          <w:sz w:val="20"/>
          <w:szCs w:val="20"/>
          <w:lang w:val="ka-GE"/>
        </w:rPr>
        <w:t xml:space="preserve"> პირობებით“ განსაზღვრული „სამუშაო რეჟიმის“ გათვალისწინებით</w:t>
      </w:r>
      <w:r w:rsidR="00937802" w:rsidRPr="0054259F">
        <w:rPr>
          <w:rFonts w:ascii="Sylfaen" w:hAnsi="Sylfaen" w:cstheme="minorHAnsi"/>
          <w:sz w:val="20"/>
          <w:szCs w:val="20"/>
          <w:lang w:val="ka-GE"/>
        </w:rPr>
        <w:t xml:space="preserve"> და </w:t>
      </w:r>
      <w:r w:rsidR="00FC5C22" w:rsidRPr="0054259F">
        <w:rPr>
          <w:rFonts w:ascii="Sylfaen" w:hAnsi="Sylfaen" w:cstheme="minorHAnsi"/>
          <w:sz w:val="20"/>
          <w:szCs w:val="20"/>
          <w:lang w:val="ka-GE"/>
        </w:rPr>
        <w:t xml:space="preserve"> უნდა</w:t>
      </w:r>
      <w:r w:rsidR="00534B48">
        <w:rPr>
          <w:rFonts w:ascii="Sylfaen" w:hAnsi="Sylfaen" w:cstheme="minorHAnsi"/>
          <w:sz w:val="20"/>
          <w:szCs w:val="20"/>
          <w:lang w:val="ka-GE"/>
        </w:rPr>
        <w:t xml:space="preserve"> შეესაბამებოდეს</w:t>
      </w:r>
      <w:r w:rsidR="00FC5C22" w:rsidRPr="0054259F">
        <w:rPr>
          <w:rFonts w:ascii="Sylfaen" w:hAnsi="Sylfaen" w:cstheme="minorHAnsi"/>
          <w:sz w:val="20"/>
          <w:szCs w:val="20"/>
          <w:lang w:val="ka-GE"/>
        </w:rPr>
        <w:t xml:space="preserve"> </w:t>
      </w:r>
      <w:r w:rsidR="00937802" w:rsidRPr="0054259F">
        <w:rPr>
          <w:rFonts w:ascii="Sylfaen" w:hAnsi="Sylfaen" w:cstheme="minorHAnsi"/>
          <w:sz w:val="20"/>
          <w:szCs w:val="20"/>
          <w:lang w:val="ka-GE"/>
        </w:rPr>
        <w:t>წინასწარ შეთ</w:t>
      </w:r>
      <w:r w:rsidR="00FC5C22" w:rsidRPr="0054259F">
        <w:rPr>
          <w:rFonts w:ascii="Sylfaen" w:hAnsi="Sylfaen" w:cstheme="minorHAnsi"/>
          <w:sz w:val="20"/>
          <w:szCs w:val="20"/>
          <w:lang w:val="ka-GE"/>
        </w:rPr>
        <w:t>ანხმებულ „სამუშაოების</w:t>
      </w:r>
      <w:r w:rsidR="00643CB3" w:rsidRPr="0054259F">
        <w:rPr>
          <w:rFonts w:ascii="Sylfaen" w:hAnsi="Sylfaen" w:cstheme="minorHAnsi"/>
          <w:sz w:val="20"/>
          <w:szCs w:val="20"/>
          <w:lang w:val="ka-GE"/>
        </w:rPr>
        <w:t xml:space="preserve"> მიწოდების ვადას</w:t>
      </w:r>
      <w:r w:rsidR="00FC5C22" w:rsidRPr="0054259F">
        <w:rPr>
          <w:rFonts w:ascii="Sylfaen" w:hAnsi="Sylfaen" w:cstheme="minorHAnsi"/>
          <w:sz w:val="20"/>
          <w:szCs w:val="20"/>
          <w:lang w:val="ka-GE"/>
        </w:rPr>
        <w:t>“</w:t>
      </w:r>
      <w:r w:rsidR="00643CB3" w:rsidRPr="0054259F">
        <w:rPr>
          <w:rFonts w:ascii="Sylfaen" w:hAnsi="Sylfaen" w:cstheme="minorHAnsi"/>
          <w:sz w:val="20"/>
          <w:szCs w:val="20"/>
          <w:lang w:val="ka-GE"/>
        </w:rPr>
        <w:t>.</w:t>
      </w:r>
      <w:r w:rsidR="00FC5C22" w:rsidRPr="0054259F">
        <w:rPr>
          <w:rFonts w:ascii="Sylfaen" w:hAnsi="Sylfaen" w:cstheme="minorHAnsi"/>
          <w:sz w:val="20"/>
          <w:szCs w:val="20"/>
          <w:lang w:val="ka-GE"/>
        </w:rPr>
        <w:t xml:space="preserve"> </w:t>
      </w:r>
      <w:r w:rsidR="00E66121" w:rsidRPr="0054259F">
        <w:rPr>
          <w:rFonts w:ascii="Sylfaen" w:hAnsi="Sylfaen" w:cstheme="minorHAnsi"/>
          <w:sz w:val="20"/>
          <w:szCs w:val="20"/>
          <w:lang w:val="ka-GE"/>
        </w:rPr>
        <w:t>ყოველთვის, როდესაც წარმოდგენილი კალენდარული</w:t>
      </w:r>
      <w:r w:rsidR="00E66121" w:rsidRPr="0054259F">
        <w:rPr>
          <w:rFonts w:ascii="Sylfaen" w:hAnsi="Sylfaen" w:cstheme="minorHAnsi"/>
          <w:i/>
          <w:sz w:val="20"/>
          <w:szCs w:val="20"/>
          <w:lang w:val="ka-GE"/>
        </w:rPr>
        <w:t xml:space="preserve"> </w:t>
      </w:r>
      <w:r w:rsidR="005652E4">
        <w:rPr>
          <w:rFonts w:ascii="Sylfaen" w:hAnsi="Sylfaen" w:cstheme="minorHAnsi"/>
          <w:sz w:val="20"/>
          <w:szCs w:val="20"/>
          <w:lang w:val="ka-GE"/>
        </w:rPr>
        <w:t>გეგმა-გრაფიკ</w:t>
      </w:r>
      <w:r w:rsidR="00E66121" w:rsidRPr="0054259F">
        <w:rPr>
          <w:rFonts w:ascii="Sylfaen" w:hAnsi="Sylfaen" w:cstheme="minorHAnsi"/>
          <w:sz w:val="20"/>
          <w:szCs w:val="20"/>
          <w:lang w:val="ka-GE"/>
        </w:rPr>
        <w:t>ი</w:t>
      </w:r>
      <w:r w:rsidR="00E66121" w:rsidRPr="00B869CF">
        <w:rPr>
          <w:rFonts w:ascii="Sylfaen" w:hAnsi="Sylfaen" w:cstheme="minorHAnsi"/>
          <w:sz w:val="20"/>
          <w:szCs w:val="20"/>
          <w:lang w:val="ka-GE"/>
        </w:rPr>
        <w:t xml:space="preserve"> გახდება ფაქტობრივ პროგრესთან ან</w:t>
      </w:r>
      <w:r w:rsidR="00902661" w:rsidRPr="00B869CF">
        <w:rPr>
          <w:rFonts w:ascii="Sylfaen" w:hAnsi="Sylfaen" w:cstheme="minorHAnsi"/>
          <w:sz w:val="20"/>
          <w:szCs w:val="20"/>
          <w:lang w:val="ka-GE"/>
        </w:rPr>
        <w:t xml:space="preserve"> </w:t>
      </w:r>
      <w:r w:rsidR="00BC03DD"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BC03DD" w:rsidRPr="00B869CF">
        <w:rPr>
          <w:rFonts w:ascii="Sylfaen" w:hAnsi="Sylfaen" w:cstheme="minorHAnsi"/>
          <w:sz w:val="20"/>
          <w:szCs w:val="20"/>
          <w:lang w:val="ka-GE"/>
        </w:rPr>
        <w:t>“</w:t>
      </w:r>
      <w:r w:rsidR="00E66121" w:rsidRPr="00B869CF">
        <w:rPr>
          <w:rFonts w:ascii="Sylfaen" w:hAnsi="Sylfaen" w:cstheme="minorHAnsi"/>
          <w:sz w:val="20"/>
          <w:szCs w:val="20"/>
          <w:lang w:val="ka-GE"/>
        </w:rPr>
        <w:t xml:space="preserve"> </w:t>
      </w:r>
      <w:r w:rsidR="000370A5" w:rsidRPr="00B869CF">
        <w:rPr>
          <w:rFonts w:ascii="Sylfaen" w:hAnsi="Sylfaen" w:cstheme="minorHAnsi"/>
          <w:sz w:val="20"/>
          <w:szCs w:val="20"/>
          <w:lang w:val="ka-GE"/>
        </w:rPr>
        <w:t xml:space="preserve">მიერ ნაკისრი </w:t>
      </w:r>
      <w:r w:rsidR="00E66121" w:rsidRPr="00B869CF">
        <w:rPr>
          <w:rFonts w:ascii="Sylfaen" w:hAnsi="Sylfaen" w:cstheme="minorHAnsi"/>
          <w:sz w:val="20"/>
          <w:szCs w:val="20"/>
          <w:lang w:val="ka-GE"/>
        </w:rPr>
        <w:t>ვალდებულებებ</w:t>
      </w:r>
      <w:r w:rsidR="000370A5" w:rsidRPr="00B869CF">
        <w:rPr>
          <w:rFonts w:ascii="Sylfaen" w:hAnsi="Sylfaen" w:cstheme="minorHAnsi"/>
          <w:sz w:val="20"/>
          <w:szCs w:val="20"/>
          <w:lang w:val="ka-GE"/>
        </w:rPr>
        <w:t>ის შესრულებას</w:t>
      </w:r>
      <w:r w:rsidR="00E66121" w:rsidRPr="00B869CF">
        <w:rPr>
          <w:rFonts w:ascii="Sylfaen" w:hAnsi="Sylfaen" w:cstheme="minorHAnsi"/>
          <w:sz w:val="20"/>
          <w:szCs w:val="20"/>
          <w:lang w:val="ka-GE"/>
        </w:rPr>
        <w:t xml:space="preserve">თან შეუსაბამო, </w:t>
      </w:r>
      <w:r w:rsidR="000370A5"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E551CA" w:rsidRPr="00B869CF">
        <w:rPr>
          <w:rFonts w:ascii="Sylfaen" w:hAnsi="Sylfaen" w:cstheme="minorHAnsi"/>
          <w:sz w:val="20"/>
          <w:szCs w:val="20"/>
          <w:lang w:val="ka-GE"/>
        </w:rPr>
        <w:t>მა</w:t>
      </w:r>
      <w:r w:rsidR="000370A5" w:rsidRPr="00B869CF">
        <w:rPr>
          <w:rFonts w:ascii="Sylfaen" w:hAnsi="Sylfaen" w:cstheme="minorHAnsi"/>
          <w:sz w:val="20"/>
          <w:szCs w:val="20"/>
          <w:lang w:val="ka-GE"/>
        </w:rPr>
        <w:t>“</w:t>
      </w:r>
      <w:r w:rsidR="00E66121" w:rsidRPr="00B869CF">
        <w:rPr>
          <w:rFonts w:ascii="Sylfaen" w:hAnsi="Sylfaen" w:cstheme="minorHAnsi"/>
          <w:sz w:val="20"/>
          <w:szCs w:val="20"/>
          <w:lang w:val="ka-GE"/>
        </w:rPr>
        <w:t xml:space="preserve"> </w:t>
      </w:r>
      <w:r w:rsidR="00B04F49" w:rsidRPr="00B869CF">
        <w:rPr>
          <w:rFonts w:ascii="Sylfaen" w:hAnsi="Sylfaen" w:cstheme="minorHAnsi"/>
          <w:sz w:val="20"/>
          <w:szCs w:val="20"/>
          <w:lang w:val="ka-GE"/>
        </w:rPr>
        <w:t>„ზედამხედველ</w:t>
      </w:r>
      <w:r w:rsidR="00C0168B">
        <w:rPr>
          <w:rFonts w:ascii="Sylfaen" w:hAnsi="Sylfaen" w:cstheme="minorHAnsi"/>
          <w:sz w:val="20"/>
          <w:szCs w:val="20"/>
          <w:lang w:val="ka-GE"/>
        </w:rPr>
        <w:t xml:space="preserve"> ინჟინერ</w:t>
      </w:r>
      <w:r w:rsidR="00B04F49" w:rsidRPr="00B869CF">
        <w:rPr>
          <w:rFonts w:ascii="Sylfaen" w:hAnsi="Sylfaen" w:cstheme="minorHAnsi"/>
          <w:sz w:val="20"/>
          <w:szCs w:val="20"/>
          <w:lang w:val="ka-GE"/>
        </w:rPr>
        <w:t>ს“</w:t>
      </w:r>
      <w:r w:rsidR="000370A5" w:rsidRPr="00B869CF">
        <w:rPr>
          <w:rFonts w:ascii="Sylfaen" w:hAnsi="Sylfaen" w:cstheme="minorHAnsi"/>
          <w:sz w:val="20"/>
          <w:szCs w:val="20"/>
          <w:lang w:val="ka-GE"/>
        </w:rPr>
        <w:t xml:space="preserve"> შესათანხმებლად</w:t>
      </w:r>
      <w:r w:rsidR="00B04F49" w:rsidRPr="00B869CF">
        <w:rPr>
          <w:rFonts w:ascii="Sylfaen" w:hAnsi="Sylfaen" w:cstheme="minorHAnsi"/>
          <w:sz w:val="20"/>
          <w:szCs w:val="20"/>
          <w:lang w:val="ka-GE"/>
        </w:rPr>
        <w:t xml:space="preserve"> უნდა </w:t>
      </w:r>
      <w:r w:rsidR="000370A5" w:rsidRPr="00B869CF">
        <w:rPr>
          <w:rFonts w:ascii="Sylfaen" w:hAnsi="Sylfaen" w:cstheme="minorHAnsi"/>
          <w:sz w:val="20"/>
          <w:szCs w:val="20"/>
          <w:lang w:val="ka-GE"/>
        </w:rPr>
        <w:t xml:space="preserve">წარუდგინოს </w:t>
      </w:r>
      <w:r w:rsidR="00E66121" w:rsidRPr="00B869CF">
        <w:rPr>
          <w:rFonts w:ascii="Sylfaen" w:hAnsi="Sylfaen" w:cstheme="minorHAnsi"/>
          <w:sz w:val="20"/>
          <w:szCs w:val="20"/>
          <w:lang w:val="ka-GE"/>
        </w:rPr>
        <w:t xml:space="preserve">განახლებული </w:t>
      </w:r>
      <w:r w:rsidR="005652E4">
        <w:rPr>
          <w:rFonts w:ascii="Sylfaen" w:hAnsi="Sylfaen" w:cstheme="minorHAnsi"/>
          <w:sz w:val="20"/>
          <w:szCs w:val="20"/>
          <w:lang w:val="ka-GE"/>
        </w:rPr>
        <w:t>გეგმა-გრაფიკ</w:t>
      </w:r>
      <w:r w:rsidR="00E551CA" w:rsidRPr="00B869CF">
        <w:rPr>
          <w:rFonts w:ascii="Sylfaen" w:hAnsi="Sylfaen" w:cstheme="minorHAnsi"/>
          <w:sz w:val="20"/>
          <w:szCs w:val="20"/>
          <w:lang w:val="ka-GE"/>
        </w:rPr>
        <w:t>ი</w:t>
      </w:r>
      <w:r w:rsidR="000370A5" w:rsidRPr="00B869CF">
        <w:rPr>
          <w:rFonts w:ascii="Sylfaen" w:hAnsi="Sylfaen" w:cstheme="minorHAnsi"/>
          <w:sz w:val="20"/>
          <w:szCs w:val="20"/>
          <w:lang w:val="ka-GE"/>
        </w:rPr>
        <w:t xml:space="preserve"> იმ პირობით, რომ არ შეიცვლება „სამუშაოების მიწოდების ვადა“</w:t>
      </w:r>
      <w:r w:rsidR="00E66121" w:rsidRPr="00B869CF">
        <w:rPr>
          <w:rFonts w:ascii="Sylfaen" w:hAnsi="Sylfaen" w:cstheme="minorHAnsi"/>
          <w:sz w:val="20"/>
          <w:szCs w:val="20"/>
          <w:lang w:val="ka-GE"/>
        </w:rPr>
        <w:t xml:space="preserve">. </w:t>
      </w:r>
    </w:p>
    <w:p w14:paraId="0DAD0610" w14:textId="2EB22AA5" w:rsidR="00E66121" w:rsidRPr="00B869CF" w:rsidRDefault="005652E4"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Pr>
          <w:rFonts w:ascii="Sylfaen" w:hAnsi="Sylfaen" w:cstheme="minorHAnsi"/>
          <w:sz w:val="20"/>
          <w:szCs w:val="20"/>
          <w:lang w:val="ka-GE"/>
        </w:rPr>
        <w:t>გეგმა-გრაფიკ</w:t>
      </w:r>
      <w:r w:rsidR="00E66121" w:rsidRPr="00B869CF">
        <w:rPr>
          <w:rFonts w:ascii="Sylfaen" w:hAnsi="Sylfaen" w:cstheme="minorHAnsi"/>
          <w:sz w:val="20"/>
          <w:szCs w:val="20"/>
          <w:lang w:val="ka-GE"/>
        </w:rPr>
        <w:t xml:space="preserve">ი </w:t>
      </w:r>
      <w:r w:rsidR="005E7952" w:rsidRPr="00B869CF">
        <w:rPr>
          <w:rFonts w:ascii="Sylfaen" w:hAnsi="Sylfaen" w:cstheme="minorHAnsi"/>
          <w:sz w:val="20"/>
          <w:szCs w:val="20"/>
          <w:lang w:val="ka-GE"/>
        </w:rPr>
        <w:t xml:space="preserve">მაქსიმალურად </w:t>
      </w:r>
      <w:r w:rsidR="00E66121" w:rsidRPr="00B869CF">
        <w:rPr>
          <w:rFonts w:ascii="Sylfaen" w:hAnsi="Sylfaen" w:cstheme="minorHAnsi"/>
          <w:sz w:val="20"/>
          <w:szCs w:val="20"/>
          <w:lang w:val="ka-GE"/>
        </w:rPr>
        <w:t>უნდა ითვალისწინებდეს კლიმატური</w:t>
      </w:r>
      <w:r w:rsidR="006A08A9" w:rsidRPr="00B869CF">
        <w:rPr>
          <w:rFonts w:ascii="Sylfaen" w:hAnsi="Sylfaen" w:cstheme="minorHAnsi"/>
          <w:sz w:val="20"/>
          <w:szCs w:val="20"/>
          <w:lang w:val="ka-GE"/>
        </w:rPr>
        <w:t xml:space="preserve"> </w:t>
      </w:r>
      <w:r w:rsidR="004876AD">
        <w:rPr>
          <w:rFonts w:ascii="Sylfaen" w:hAnsi="Sylfaen" w:cstheme="minorHAnsi"/>
          <w:sz w:val="20"/>
          <w:szCs w:val="20"/>
          <w:lang w:val="ka-GE"/>
        </w:rPr>
        <w:t>ან/და</w:t>
      </w:r>
      <w:r w:rsidR="004876AD" w:rsidRPr="00B869CF">
        <w:rPr>
          <w:rFonts w:ascii="Sylfaen" w:hAnsi="Sylfaen" w:cstheme="minorHAnsi"/>
          <w:sz w:val="20"/>
          <w:szCs w:val="20"/>
          <w:lang w:val="ka-GE"/>
        </w:rPr>
        <w:t xml:space="preserve"> </w:t>
      </w:r>
      <w:r w:rsidR="006A08A9" w:rsidRPr="00B869CF">
        <w:rPr>
          <w:rFonts w:ascii="Sylfaen" w:hAnsi="Sylfaen" w:cstheme="minorHAnsi"/>
          <w:sz w:val="20"/>
          <w:szCs w:val="20"/>
          <w:lang w:val="ka-GE"/>
        </w:rPr>
        <w:t>სხვა პირობებით, მათ შორის საქართველოს შრომის კოდექსით გათვალისწინებული უქმე დღეებით</w:t>
      </w:r>
      <w:r w:rsidR="00E66121" w:rsidRPr="00B869CF">
        <w:rPr>
          <w:rFonts w:ascii="Sylfaen" w:hAnsi="Sylfaen" w:cstheme="minorHAnsi"/>
          <w:sz w:val="20"/>
          <w:szCs w:val="20"/>
          <w:lang w:val="ka-GE"/>
        </w:rPr>
        <w:t xml:space="preserve"> გამოწვეულ შესაძლო შეფერხებებს.</w:t>
      </w:r>
      <w:r w:rsidR="005E7952" w:rsidRPr="00B869CF">
        <w:rPr>
          <w:rFonts w:ascii="Sylfaen" w:hAnsi="Sylfaen" w:cstheme="minorHAnsi"/>
          <w:sz w:val="20"/>
          <w:szCs w:val="20"/>
          <w:lang w:val="ka-GE"/>
        </w:rPr>
        <w:t xml:space="preserve"> </w:t>
      </w:r>
      <w:r w:rsidR="006A08A9" w:rsidRPr="00B869CF">
        <w:rPr>
          <w:rFonts w:ascii="Sylfaen" w:hAnsi="Sylfaen" w:cstheme="minorHAnsi"/>
          <w:sz w:val="20"/>
          <w:szCs w:val="20"/>
          <w:lang w:val="ka-GE"/>
        </w:rPr>
        <w:t xml:space="preserve">თუ ასეთი გარემოებები გათვალისწინებული არ იქნება </w:t>
      </w:r>
      <w:r w:rsidR="0015410B" w:rsidRPr="00B869CF">
        <w:rPr>
          <w:rFonts w:ascii="Sylfaen" w:hAnsi="Sylfaen" w:cstheme="minorHAnsi"/>
          <w:sz w:val="20"/>
          <w:szCs w:val="20"/>
          <w:lang w:val="ka-GE"/>
        </w:rPr>
        <w:t xml:space="preserve">კალდენარულ </w:t>
      </w:r>
      <w:r>
        <w:rPr>
          <w:rFonts w:ascii="Sylfaen" w:hAnsi="Sylfaen" w:cstheme="minorHAnsi"/>
          <w:sz w:val="20"/>
          <w:szCs w:val="20"/>
          <w:lang w:val="ka-GE"/>
        </w:rPr>
        <w:t>გეგმა-გრაფიკ</w:t>
      </w:r>
      <w:r w:rsidR="006A08A9" w:rsidRPr="00B869CF">
        <w:rPr>
          <w:rFonts w:ascii="Sylfaen" w:hAnsi="Sylfaen" w:cstheme="minorHAnsi"/>
          <w:sz w:val="20"/>
          <w:szCs w:val="20"/>
          <w:lang w:val="ka-GE"/>
        </w:rPr>
        <w:t>ში,</w:t>
      </w:r>
      <w:r w:rsidR="0015410B" w:rsidRPr="00B869CF">
        <w:rPr>
          <w:rFonts w:ascii="Sylfaen" w:hAnsi="Sylfaen" w:cstheme="minorHAnsi"/>
          <w:sz w:val="20"/>
          <w:szCs w:val="20"/>
          <w:lang w:val="ka-GE"/>
        </w:rPr>
        <w:t xml:space="preserve"> მაშინ ასეთი გარემობების გამო საქმიანობის შეფერხება არ ჩაითვლება საპატიოდ. </w:t>
      </w:r>
    </w:p>
    <w:p w14:paraId="2174F4DA" w14:textId="3E1F6A63" w:rsidR="007D6E1D" w:rsidRPr="00B869CF" w:rsidRDefault="003B7F28" w:rsidP="00CE2334">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B869CF">
        <w:rPr>
          <w:rFonts w:ascii="Sylfaen" w:hAnsi="Sylfaen" w:cstheme="minorHAnsi"/>
          <w:sz w:val="20"/>
          <w:szCs w:val="20"/>
          <w:lang w:val="ka-GE"/>
        </w:rPr>
        <w:t>„</w:t>
      </w:r>
      <w:r w:rsidR="002A4D05" w:rsidRPr="00B869CF">
        <w:rPr>
          <w:rFonts w:ascii="Sylfaen" w:hAnsi="Sylfaen" w:cstheme="minorHAnsi"/>
          <w:sz w:val="20"/>
          <w:szCs w:val="20"/>
          <w:lang w:val="ka-GE"/>
        </w:rPr>
        <w:t>ხელშეკრულების სამუშაო რეჟიმი</w:t>
      </w:r>
      <w:r w:rsidRPr="00B869CF">
        <w:rPr>
          <w:rFonts w:ascii="Sylfaen" w:hAnsi="Sylfaen" w:cstheme="minorHAnsi"/>
          <w:sz w:val="20"/>
          <w:szCs w:val="20"/>
          <w:lang w:val="ka-GE"/>
        </w:rPr>
        <w:t>“</w:t>
      </w:r>
      <w:r w:rsidR="002A4D05" w:rsidRPr="00B869CF">
        <w:rPr>
          <w:rFonts w:ascii="Sylfaen" w:hAnsi="Sylfaen" w:cstheme="minorHAnsi"/>
          <w:sz w:val="20"/>
          <w:szCs w:val="20"/>
          <w:lang w:val="ka-GE"/>
        </w:rPr>
        <w:t xml:space="preserve"> განსაზღვრულია </w:t>
      </w:r>
      <w:r w:rsidRPr="00B869CF">
        <w:rPr>
          <w:rFonts w:ascii="Sylfaen" w:hAnsi="Sylfaen" w:cstheme="minorHAnsi"/>
          <w:sz w:val="20"/>
          <w:szCs w:val="20"/>
          <w:lang w:val="ka-GE"/>
        </w:rPr>
        <w:t>„</w:t>
      </w:r>
      <w:r w:rsidR="002A4D05"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2A4D05"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2A4D05" w:rsidRPr="00B869CF">
        <w:rPr>
          <w:rFonts w:ascii="Sylfaen" w:hAnsi="Sylfaen" w:cstheme="minorHAnsi"/>
          <w:sz w:val="20"/>
          <w:szCs w:val="20"/>
          <w:lang w:val="ka-GE"/>
        </w:rPr>
        <w:t>.</w:t>
      </w:r>
    </w:p>
    <w:p w14:paraId="65869CED" w14:textId="49A9FE64" w:rsidR="00EA35C3" w:rsidRPr="00B869CF" w:rsidRDefault="00EA35C3"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720"/>
        <w:rPr>
          <w:rStyle w:val="Strong"/>
          <w:rFonts w:ascii="Sylfaen" w:hAnsi="Sylfaen" w:cs="Sylfaen"/>
          <w:color w:val="000000" w:themeColor="text1"/>
          <w:sz w:val="20"/>
          <w:szCs w:val="20"/>
        </w:rPr>
      </w:pPr>
      <w:bookmarkStart w:id="15" w:name="_Toc90462492"/>
      <w:r w:rsidRPr="00B869CF">
        <w:rPr>
          <w:rStyle w:val="Strong"/>
          <w:rFonts w:ascii="Sylfaen" w:hAnsi="Sylfaen" w:cs="Sylfaen"/>
          <w:color w:val="000000" w:themeColor="text1"/>
          <w:sz w:val="20"/>
          <w:szCs w:val="20"/>
        </w:rPr>
        <w:t>ნებართვები, ლიცენზიები ან თანხმობები</w:t>
      </w:r>
      <w:bookmarkEnd w:id="15"/>
    </w:p>
    <w:p w14:paraId="28050FFD" w14:textId="59B31EBD" w:rsidR="00EA35C3" w:rsidRPr="00B869CF" w:rsidRDefault="00B73BC0"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bookmarkStart w:id="16" w:name="_Ref92803381"/>
      <w:r w:rsidRPr="00B869CF">
        <w:rPr>
          <w:rFonts w:ascii="Sylfaen" w:hAnsi="Sylfaen" w:cstheme="minorHAnsi"/>
          <w:sz w:val="20"/>
          <w:szCs w:val="20"/>
          <w:lang w:val="ka-GE"/>
        </w:rPr>
        <w:t xml:space="preserve">წინამდებარე „ხელშეკრულების“ ხელმოწერის შემდგომ, </w:t>
      </w:r>
      <w:r w:rsidR="002269A5" w:rsidRPr="00B869CF">
        <w:rPr>
          <w:rFonts w:ascii="Sylfaen" w:hAnsi="Sylfaen" w:cstheme="minorHAnsi"/>
          <w:sz w:val="20"/>
          <w:szCs w:val="20"/>
          <w:lang w:val="ka-GE"/>
        </w:rPr>
        <w:t>„</w:t>
      </w:r>
      <w:r w:rsidR="00EA35C3" w:rsidRPr="00B869CF">
        <w:rPr>
          <w:rFonts w:ascii="Sylfaen" w:hAnsi="Sylfaen" w:cstheme="minorHAnsi"/>
          <w:sz w:val="20"/>
          <w:szCs w:val="20"/>
          <w:lang w:val="ka-GE"/>
        </w:rPr>
        <w:t>დამკვეთი</w:t>
      </w:r>
      <w:r w:rsidR="002269A5" w:rsidRPr="00B869CF">
        <w:rPr>
          <w:rFonts w:ascii="Sylfaen" w:hAnsi="Sylfaen" w:cstheme="minorHAnsi"/>
          <w:sz w:val="20"/>
          <w:szCs w:val="20"/>
          <w:lang w:val="ka-GE"/>
        </w:rPr>
        <w:t>“</w:t>
      </w:r>
      <w:r w:rsidR="00EA35C3" w:rsidRPr="00B869CF">
        <w:rPr>
          <w:rFonts w:ascii="Sylfaen" w:hAnsi="Sylfaen" w:cstheme="minorHAnsi"/>
          <w:i/>
          <w:sz w:val="20"/>
          <w:szCs w:val="20"/>
          <w:lang w:val="ka-GE"/>
        </w:rPr>
        <w:t xml:space="preserve"> </w:t>
      </w:r>
      <w:r w:rsidR="002269A5"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2269A5" w:rsidRPr="00B869CF">
        <w:rPr>
          <w:rFonts w:ascii="Sylfaen" w:hAnsi="Sylfaen" w:cstheme="minorHAnsi"/>
          <w:sz w:val="20"/>
          <w:szCs w:val="20"/>
          <w:lang w:val="ka-GE"/>
        </w:rPr>
        <w:t>“</w:t>
      </w:r>
      <w:r w:rsidR="00EA35C3" w:rsidRPr="00B869CF">
        <w:rPr>
          <w:rFonts w:ascii="Sylfaen" w:hAnsi="Sylfaen" w:cstheme="minorHAnsi"/>
          <w:sz w:val="20"/>
          <w:szCs w:val="20"/>
          <w:lang w:val="ka-GE"/>
        </w:rPr>
        <w:t xml:space="preserve"> გადასცემს </w:t>
      </w:r>
      <w:r w:rsidR="002269A5"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2269A5" w:rsidRPr="00B869CF">
        <w:rPr>
          <w:rFonts w:ascii="Sylfaen" w:hAnsi="Sylfaen" w:cstheme="minorHAnsi"/>
          <w:sz w:val="20"/>
          <w:szCs w:val="20"/>
          <w:lang w:val="ka-GE"/>
        </w:rPr>
        <w:t>“</w:t>
      </w:r>
      <w:r w:rsidR="00B6211A" w:rsidRPr="00B869CF">
        <w:rPr>
          <w:rFonts w:ascii="Sylfaen" w:hAnsi="Sylfaen" w:cstheme="minorHAnsi"/>
          <w:i/>
          <w:sz w:val="20"/>
          <w:szCs w:val="20"/>
          <w:lang w:val="ka-GE"/>
        </w:rPr>
        <w:t xml:space="preserve"> </w:t>
      </w:r>
      <w:r w:rsidR="00B6211A" w:rsidRPr="00B869CF">
        <w:rPr>
          <w:rFonts w:ascii="Sylfaen" w:hAnsi="Sylfaen" w:cstheme="minorHAnsi"/>
          <w:sz w:val="20"/>
          <w:szCs w:val="20"/>
          <w:lang w:val="ka-GE"/>
        </w:rPr>
        <w:t>დაწყების</w:t>
      </w:r>
      <w:r w:rsidR="00EA35C3" w:rsidRPr="00B869CF">
        <w:rPr>
          <w:rFonts w:ascii="Sylfaen" w:hAnsi="Sylfaen" w:cstheme="minorHAnsi"/>
          <w:sz w:val="20"/>
          <w:szCs w:val="20"/>
          <w:lang w:val="ka-GE"/>
        </w:rPr>
        <w:t xml:space="preserve">თვის აუცილებელ ყველა საჭირო </w:t>
      </w:r>
      <w:r w:rsidR="002269A5" w:rsidRPr="00B869CF">
        <w:rPr>
          <w:rFonts w:ascii="Sylfaen" w:hAnsi="Sylfaen" w:cstheme="minorHAnsi"/>
          <w:sz w:val="20"/>
          <w:szCs w:val="20"/>
          <w:lang w:val="ka-GE"/>
        </w:rPr>
        <w:t>„</w:t>
      </w:r>
      <w:r w:rsidR="00EA35C3" w:rsidRPr="00B869CF">
        <w:rPr>
          <w:rFonts w:ascii="Sylfaen" w:hAnsi="Sylfaen" w:cstheme="minorHAnsi"/>
          <w:sz w:val="20"/>
          <w:szCs w:val="20"/>
          <w:lang w:val="ka-GE"/>
        </w:rPr>
        <w:t>ნებართვას</w:t>
      </w:r>
      <w:r w:rsidR="002269A5" w:rsidRPr="00B869CF">
        <w:rPr>
          <w:rFonts w:ascii="Sylfaen" w:hAnsi="Sylfaen" w:cstheme="minorHAnsi"/>
          <w:sz w:val="20"/>
          <w:szCs w:val="20"/>
          <w:lang w:val="ka-GE"/>
        </w:rPr>
        <w:t>“</w:t>
      </w:r>
      <w:r w:rsidR="00B6211A" w:rsidRPr="00B869CF">
        <w:rPr>
          <w:rFonts w:ascii="Sylfaen" w:hAnsi="Sylfaen" w:cstheme="minorHAnsi"/>
          <w:sz w:val="20"/>
          <w:szCs w:val="20"/>
          <w:lang w:val="ka-GE"/>
        </w:rPr>
        <w:t>,</w:t>
      </w:r>
      <w:r w:rsidR="00B6211A" w:rsidRPr="00B869CF">
        <w:rPr>
          <w:rFonts w:ascii="Sylfaen" w:hAnsi="Sylfaen" w:cstheme="minorHAnsi"/>
          <w:i/>
          <w:sz w:val="20"/>
          <w:szCs w:val="20"/>
          <w:lang w:val="ka-GE"/>
        </w:rPr>
        <w:t xml:space="preserve"> </w:t>
      </w:r>
      <w:r w:rsidR="00B6211A" w:rsidRPr="00B869CF">
        <w:rPr>
          <w:rFonts w:ascii="Sylfaen" w:hAnsi="Sylfaen" w:cstheme="minorHAnsi"/>
          <w:sz w:val="20"/>
          <w:szCs w:val="20"/>
          <w:lang w:val="ka-GE"/>
        </w:rPr>
        <w:t>ლიცენზიასა</w:t>
      </w:r>
      <w:r w:rsidR="00EA35C3" w:rsidRPr="00B869CF">
        <w:rPr>
          <w:rFonts w:ascii="Sylfaen" w:hAnsi="Sylfaen" w:cstheme="minorHAnsi"/>
          <w:sz w:val="20"/>
          <w:szCs w:val="20"/>
          <w:lang w:val="ka-GE"/>
        </w:rPr>
        <w:t xml:space="preserve"> და </w:t>
      </w:r>
      <w:r w:rsidR="002269A5" w:rsidRPr="00B869CF">
        <w:rPr>
          <w:rFonts w:ascii="Sylfaen" w:hAnsi="Sylfaen" w:cstheme="minorHAnsi"/>
          <w:sz w:val="20"/>
          <w:szCs w:val="20"/>
          <w:lang w:val="ka-GE"/>
        </w:rPr>
        <w:t>„</w:t>
      </w:r>
      <w:r w:rsidR="00EA35C3" w:rsidRPr="00B869CF">
        <w:rPr>
          <w:rFonts w:ascii="Sylfaen" w:hAnsi="Sylfaen" w:cstheme="minorHAnsi"/>
          <w:sz w:val="20"/>
          <w:szCs w:val="20"/>
          <w:lang w:val="ka-GE"/>
        </w:rPr>
        <w:t>თანხმობას</w:t>
      </w:r>
      <w:r w:rsidR="002269A5" w:rsidRPr="00B869CF">
        <w:rPr>
          <w:rFonts w:ascii="Sylfaen" w:hAnsi="Sylfaen" w:cstheme="minorHAnsi"/>
          <w:sz w:val="20"/>
          <w:szCs w:val="20"/>
          <w:lang w:val="ka-GE"/>
        </w:rPr>
        <w:t>“</w:t>
      </w:r>
      <w:r w:rsidR="00EA35C3" w:rsidRPr="00B869CF">
        <w:rPr>
          <w:rFonts w:ascii="Sylfaen" w:hAnsi="Sylfaen" w:cstheme="minorHAnsi"/>
          <w:sz w:val="20"/>
          <w:szCs w:val="20"/>
          <w:lang w:val="ka-GE"/>
        </w:rPr>
        <w:t xml:space="preserve">, </w:t>
      </w:r>
      <w:r w:rsidR="005C7C2A" w:rsidRPr="00B869CF">
        <w:rPr>
          <w:rFonts w:ascii="Sylfaen" w:hAnsi="Sylfaen" w:cstheme="minorHAnsi"/>
          <w:sz w:val="20"/>
          <w:szCs w:val="20"/>
          <w:lang w:val="ka-GE"/>
        </w:rPr>
        <w:t>რომელსაც გასცემს</w:t>
      </w:r>
      <w:r w:rsidR="00EA35C3" w:rsidRPr="00B869CF">
        <w:rPr>
          <w:rFonts w:ascii="Sylfaen" w:hAnsi="Sylfaen" w:cstheme="minorHAnsi"/>
          <w:sz w:val="20"/>
          <w:szCs w:val="20"/>
          <w:lang w:val="ka-GE"/>
        </w:rPr>
        <w:t xml:space="preserve"> </w:t>
      </w:r>
      <w:r w:rsidR="005F0AA4" w:rsidRPr="00B869CF">
        <w:rPr>
          <w:rFonts w:ascii="Sylfaen" w:hAnsi="Sylfaen" w:cstheme="minorHAnsi"/>
          <w:sz w:val="20"/>
          <w:szCs w:val="20"/>
          <w:lang w:val="ka-GE"/>
        </w:rPr>
        <w:t>საჯარო დაწესებულება</w:t>
      </w:r>
      <w:r w:rsidR="009B0BFA" w:rsidRPr="00B869CF">
        <w:rPr>
          <w:rFonts w:ascii="Sylfaen" w:hAnsi="Sylfaen" w:cstheme="minorHAnsi"/>
          <w:sz w:val="20"/>
          <w:szCs w:val="20"/>
          <w:lang w:val="ka-GE"/>
        </w:rPr>
        <w:t xml:space="preserve"> ან/და მესამე მხარე,</w:t>
      </w:r>
      <w:r w:rsidR="005F0AA4" w:rsidRPr="00B869CF">
        <w:rPr>
          <w:rFonts w:ascii="Sylfaen" w:hAnsi="Sylfaen" w:cstheme="minorHAnsi"/>
          <w:sz w:val="20"/>
          <w:szCs w:val="20"/>
          <w:lang w:val="ka-GE"/>
        </w:rPr>
        <w:t xml:space="preserve"> </w:t>
      </w:r>
      <w:r w:rsidR="00EA35C3" w:rsidRPr="00B869CF">
        <w:rPr>
          <w:rFonts w:ascii="Sylfaen" w:hAnsi="Sylfaen" w:cstheme="minorHAnsi"/>
          <w:sz w:val="20"/>
          <w:szCs w:val="20"/>
          <w:lang w:val="ka-GE"/>
        </w:rPr>
        <w:t>გარდა იმ შემთხვევისა, თუ</w:t>
      </w:r>
      <w:r w:rsidR="00DC31E1" w:rsidRPr="00B869CF">
        <w:rPr>
          <w:rFonts w:ascii="Sylfaen" w:hAnsi="Sylfaen" w:cstheme="minorHAnsi"/>
          <w:sz w:val="20"/>
          <w:szCs w:val="20"/>
          <w:lang w:val="ka-GE"/>
        </w:rPr>
        <w:t xml:space="preserve"> </w:t>
      </w:r>
      <w:r w:rsidR="009B0BFA" w:rsidRPr="00B869CF">
        <w:rPr>
          <w:rFonts w:ascii="Sylfaen" w:hAnsi="Sylfaen" w:cstheme="minorHAnsi"/>
          <w:sz w:val="20"/>
          <w:szCs w:val="20"/>
          <w:lang w:val="ka-GE"/>
        </w:rPr>
        <w:t>„</w:t>
      </w:r>
      <w:r w:rsidR="00187C5C" w:rsidRPr="00B869CF">
        <w:rPr>
          <w:rFonts w:ascii="Sylfaen" w:hAnsi="Sylfaen" w:cstheme="minorHAnsi"/>
          <w:sz w:val="20"/>
          <w:szCs w:val="20"/>
          <w:lang w:val="ka-GE"/>
        </w:rPr>
        <w:t>მხარეები</w:t>
      </w:r>
      <w:r w:rsidR="009B0BFA" w:rsidRPr="00B869CF">
        <w:rPr>
          <w:rFonts w:ascii="Sylfaen" w:hAnsi="Sylfaen" w:cstheme="minorHAnsi"/>
          <w:sz w:val="20"/>
          <w:szCs w:val="20"/>
          <w:lang w:val="ka-GE"/>
        </w:rPr>
        <w:t>“</w:t>
      </w:r>
      <w:r w:rsidR="00EA35C3" w:rsidRPr="00B869CF">
        <w:rPr>
          <w:rFonts w:ascii="Sylfaen" w:hAnsi="Sylfaen" w:cstheme="minorHAnsi"/>
          <w:sz w:val="20"/>
          <w:szCs w:val="20"/>
          <w:lang w:val="ka-GE"/>
        </w:rPr>
        <w:t xml:space="preserve"> სხვაგვარად შეთანხმდებიან. ასეთი შეთანხმება გაფორმებული უნდა იყოს წერილობით.</w:t>
      </w:r>
      <w:bookmarkEnd w:id="16"/>
      <w:r w:rsidR="00EA35C3" w:rsidRPr="00B869CF">
        <w:rPr>
          <w:rFonts w:ascii="Sylfaen" w:hAnsi="Sylfaen" w:cstheme="minorHAnsi"/>
          <w:sz w:val="20"/>
          <w:szCs w:val="20"/>
          <w:lang w:val="ka-GE"/>
        </w:rPr>
        <w:t xml:space="preserve"> </w:t>
      </w:r>
    </w:p>
    <w:p w14:paraId="59DB2BFF" w14:textId="77F1E492" w:rsidR="00EA35C3" w:rsidRPr="00B869CF" w:rsidRDefault="00EA35C3"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იმ შემთხვევაში, თუ</w:t>
      </w:r>
      <w:r w:rsidR="00DC31E1" w:rsidRPr="00B869CF">
        <w:rPr>
          <w:rFonts w:ascii="Sylfaen" w:hAnsi="Sylfaen" w:cstheme="minorHAnsi"/>
          <w:sz w:val="20"/>
          <w:szCs w:val="20"/>
          <w:lang w:val="ka-GE"/>
        </w:rPr>
        <w:t xml:space="preserve"> </w:t>
      </w:r>
      <w:r w:rsidR="00D7073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D7073B" w:rsidRPr="00B869CF">
        <w:rPr>
          <w:rFonts w:ascii="Sylfaen" w:hAnsi="Sylfaen" w:cstheme="minorHAnsi"/>
          <w:sz w:val="20"/>
          <w:szCs w:val="20"/>
          <w:lang w:val="ka-GE"/>
        </w:rPr>
        <w:t>დამკვეთი</w:t>
      </w:r>
      <w:r w:rsidR="00013289" w:rsidRPr="00B869CF">
        <w:rPr>
          <w:rFonts w:ascii="Sylfaen" w:hAnsi="Sylfaen" w:cstheme="minorHAnsi"/>
          <w:sz w:val="20"/>
          <w:szCs w:val="20"/>
          <w:lang w:val="ka-GE"/>
        </w:rPr>
        <w:t>“</w:t>
      </w:r>
      <w:r w:rsidR="00D7073B" w:rsidRPr="00B869CF">
        <w:rPr>
          <w:rFonts w:ascii="Sylfaen" w:hAnsi="Sylfaen" w:cstheme="minorHAnsi"/>
          <w:sz w:val="20"/>
          <w:szCs w:val="20"/>
          <w:lang w:val="ka-GE"/>
        </w:rPr>
        <w:t xml:space="preserve"> გასცემს </w:t>
      </w:r>
      <w:r w:rsidR="00013289"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D7073B" w:rsidRPr="00B869CF">
        <w:rPr>
          <w:rFonts w:ascii="Sylfaen" w:hAnsi="Sylfaen" w:cstheme="minorHAnsi"/>
          <w:sz w:val="20"/>
          <w:szCs w:val="20"/>
          <w:lang w:val="ka-GE"/>
        </w:rPr>
        <w:t>დაწყების ინსტრუქციას</w:t>
      </w:r>
      <w:r w:rsidRPr="00B869CF">
        <w:rPr>
          <w:rFonts w:ascii="Sylfaen" w:hAnsi="Sylfaen" w:cstheme="minorHAnsi"/>
          <w:sz w:val="20"/>
          <w:szCs w:val="20"/>
          <w:lang w:val="ka-GE"/>
        </w:rPr>
        <w:t xml:space="preserve"> </w:t>
      </w:r>
      <w:r w:rsidR="00A34E02">
        <w:rPr>
          <w:rFonts w:ascii="Sylfaen" w:hAnsi="Sylfaen" w:cstheme="minorHAnsi"/>
          <w:sz w:val="20"/>
          <w:szCs w:val="20"/>
          <w:lang w:val="ka-GE"/>
        </w:rPr>
        <w:fldChar w:fldCharType="begin"/>
      </w:r>
      <w:r w:rsidR="00A34E02">
        <w:rPr>
          <w:rFonts w:ascii="Sylfaen" w:hAnsi="Sylfaen" w:cstheme="minorHAnsi"/>
          <w:sz w:val="20"/>
          <w:szCs w:val="20"/>
          <w:lang w:val="ka-GE"/>
        </w:rPr>
        <w:instrText xml:space="preserve"> REF _Ref92803381 \r \h </w:instrText>
      </w:r>
      <w:r w:rsidR="00A34E02">
        <w:rPr>
          <w:rFonts w:ascii="Sylfaen" w:hAnsi="Sylfaen" w:cstheme="minorHAnsi"/>
          <w:sz w:val="20"/>
          <w:szCs w:val="20"/>
          <w:lang w:val="ka-GE"/>
        </w:rPr>
      </w:r>
      <w:r w:rsidR="00A34E02">
        <w:rPr>
          <w:rFonts w:ascii="Sylfaen" w:hAnsi="Sylfaen" w:cstheme="minorHAnsi"/>
          <w:sz w:val="20"/>
          <w:szCs w:val="20"/>
          <w:lang w:val="ka-GE"/>
        </w:rPr>
        <w:fldChar w:fldCharType="separate"/>
      </w:r>
      <w:r w:rsidR="000B1234">
        <w:rPr>
          <w:rFonts w:ascii="Sylfaen" w:hAnsi="Sylfaen" w:cstheme="minorHAnsi"/>
          <w:sz w:val="20"/>
          <w:szCs w:val="20"/>
          <w:lang w:val="ka-GE"/>
        </w:rPr>
        <w:t>8.1</w:t>
      </w:r>
      <w:r w:rsidR="00A34E02">
        <w:rPr>
          <w:rFonts w:ascii="Sylfaen" w:hAnsi="Sylfaen" w:cstheme="minorHAnsi"/>
          <w:sz w:val="20"/>
          <w:szCs w:val="20"/>
          <w:lang w:val="ka-GE"/>
        </w:rPr>
        <w:fldChar w:fldCharType="end"/>
      </w:r>
      <w:r w:rsidR="00A34E02">
        <w:rPr>
          <w:rFonts w:ascii="Sylfaen" w:hAnsi="Sylfaen" w:cstheme="minorHAnsi"/>
          <w:sz w:val="20"/>
          <w:szCs w:val="20"/>
          <w:lang w:val="ka-GE"/>
        </w:rPr>
        <w:t xml:space="preserve"> </w:t>
      </w:r>
      <w:r w:rsidRPr="00B869CF">
        <w:rPr>
          <w:rFonts w:ascii="Sylfaen" w:hAnsi="Sylfaen" w:cstheme="minorHAnsi"/>
          <w:sz w:val="20"/>
          <w:szCs w:val="20"/>
          <w:lang w:val="ka-GE"/>
        </w:rPr>
        <w:t xml:space="preserve">მუხლში მითითებული </w:t>
      </w:r>
      <w:r w:rsidR="00013289" w:rsidRPr="00B869CF">
        <w:rPr>
          <w:rFonts w:ascii="Sylfaen" w:hAnsi="Sylfaen" w:cstheme="minorHAnsi"/>
          <w:sz w:val="20"/>
          <w:szCs w:val="20"/>
          <w:lang w:val="ka-GE"/>
        </w:rPr>
        <w:t>„</w:t>
      </w:r>
      <w:r w:rsidRPr="00B869CF">
        <w:rPr>
          <w:rFonts w:ascii="Sylfaen" w:hAnsi="Sylfaen" w:cstheme="minorHAnsi"/>
          <w:sz w:val="20"/>
          <w:szCs w:val="20"/>
          <w:lang w:val="ka-GE"/>
        </w:rPr>
        <w:t>ნებართვის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აღებამდე და ასეთი დაწყება წერილობით იქნება შეთანხმებული </w:t>
      </w:r>
      <w:r w:rsidR="00013289" w:rsidRPr="00B869CF">
        <w:rPr>
          <w:rFonts w:ascii="Sylfaen" w:hAnsi="Sylfaen" w:cstheme="minorHAnsi"/>
          <w:sz w:val="20"/>
          <w:szCs w:val="20"/>
          <w:lang w:val="ka-GE"/>
        </w:rPr>
        <w:t xml:space="preserve">„მხარეთა“ შორის </w:t>
      </w:r>
      <w:r w:rsidRPr="00B869CF">
        <w:rPr>
          <w:rFonts w:ascii="Sylfaen" w:hAnsi="Sylfaen" w:cstheme="minorHAnsi"/>
          <w:sz w:val="20"/>
          <w:szCs w:val="20"/>
          <w:lang w:val="ka-GE"/>
        </w:rPr>
        <w:t>და</w:t>
      </w:r>
      <w:r w:rsidR="00D7073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013289" w:rsidRPr="00B869CF">
        <w:rPr>
          <w:rFonts w:ascii="Sylfaen" w:hAnsi="Sylfaen" w:cstheme="minorHAnsi"/>
          <w:sz w:val="20"/>
          <w:szCs w:val="20"/>
          <w:lang w:val="ka-GE"/>
        </w:rPr>
        <w:t>“</w:t>
      </w:r>
      <w:r w:rsidR="00D7073B" w:rsidRPr="00B869CF">
        <w:rPr>
          <w:rFonts w:ascii="Sylfaen" w:hAnsi="Sylfaen" w:cstheme="minorHAnsi"/>
          <w:i/>
          <w:sz w:val="20"/>
          <w:szCs w:val="20"/>
          <w:lang w:val="ka-GE"/>
        </w:rPr>
        <w:t xml:space="preserve"> </w:t>
      </w:r>
      <w:r w:rsidR="00013289" w:rsidRPr="00B869CF">
        <w:rPr>
          <w:rFonts w:ascii="Sylfaen" w:hAnsi="Sylfaen" w:cstheme="minorHAnsi"/>
          <w:sz w:val="20"/>
          <w:szCs w:val="20"/>
          <w:lang w:val="ka-GE"/>
        </w:rPr>
        <w:t>„</w:t>
      </w:r>
      <w:r w:rsidRPr="00B869CF">
        <w:rPr>
          <w:rFonts w:ascii="Sylfaen" w:hAnsi="Sylfaen" w:cstheme="minorHAnsi"/>
          <w:sz w:val="20"/>
          <w:szCs w:val="20"/>
          <w:lang w:val="ka-GE"/>
        </w:rPr>
        <w:t>ნებართვის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გარეშე წარმოების გამო </w:t>
      </w:r>
      <w:r w:rsidR="00CD47CB">
        <w:rPr>
          <w:rFonts w:ascii="Sylfaen" w:hAnsi="Sylfaen" w:cstheme="minorHAnsi"/>
          <w:sz w:val="20"/>
          <w:szCs w:val="20"/>
          <w:lang w:val="ka-GE"/>
        </w:rPr>
        <w:t>დაჯარიმდება</w:t>
      </w:r>
      <w:r w:rsidR="00CD47C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მაშინ</w:t>
      </w:r>
      <w:r w:rsidR="00D7073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D7073B" w:rsidRPr="00B869CF">
        <w:rPr>
          <w:rFonts w:ascii="Sylfaen" w:hAnsi="Sylfaen" w:cstheme="minorHAnsi"/>
          <w:sz w:val="20"/>
          <w:szCs w:val="20"/>
          <w:lang w:val="ka-GE"/>
        </w:rPr>
        <w:t>დ</w:t>
      </w:r>
      <w:r w:rsidRPr="00B869CF">
        <w:rPr>
          <w:rFonts w:ascii="Sylfaen" w:hAnsi="Sylfaen" w:cstheme="minorHAnsi"/>
          <w:sz w:val="20"/>
          <w:szCs w:val="20"/>
          <w:lang w:val="ka-GE"/>
        </w:rPr>
        <w:t>ამკვეთი</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ვალდებულია თვითონ გადაიხადოს აღნიშნული ჯარიმა, ან ეს თუ შეუძლებელია, </w:t>
      </w:r>
      <w:r w:rsidR="00D7073B" w:rsidRPr="00B869CF">
        <w:rPr>
          <w:rFonts w:ascii="Sylfaen" w:hAnsi="Sylfaen" w:cstheme="minorHAnsi"/>
          <w:sz w:val="20"/>
          <w:szCs w:val="20"/>
          <w:lang w:val="ka-GE"/>
        </w:rPr>
        <w:t>ვალდებულია</w:t>
      </w:r>
      <w:r w:rsidR="000D2B9C" w:rsidRPr="00B869CF">
        <w:rPr>
          <w:rFonts w:ascii="Sylfaen" w:hAnsi="Sylfaen" w:cstheme="minorHAnsi"/>
          <w:sz w:val="20"/>
          <w:szCs w:val="20"/>
          <w:lang w:val="ka-GE"/>
        </w:rPr>
        <w:t>,</w:t>
      </w:r>
      <w:r w:rsidR="00D7073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013289" w:rsidRPr="00B869CF">
        <w:rPr>
          <w:rFonts w:ascii="Sylfaen" w:hAnsi="Sylfaen" w:cstheme="minorHAnsi"/>
          <w:sz w:val="20"/>
          <w:szCs w:val="20"/>
          <w:lang w:val="ka-GE"/>
        </w:rPr>
        <w:t>“</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 xml:space="preserve">აუნაზღაუროს საჯარიმო ქვითრით დაკისრებული და გადახდილი თანხა. ნებისმიერ სხვა შემთხვევაში, </w:t>
      </w:r>
      <w:r w:rsidR="00013289"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ვალდებულია</w:t>
      </w:r>
      <w:r w:rsidR="000D2B9C" w:rsidRPr="00B869CF">
        <w:rPr>
          <w:rFonts w:ascii="Sylfaen" w:hAnsi="Sylfaen" w:cstheme="minorHAnsi"/>
          <w:sz w:val="20"/>
          <w:szCs w:val="20"/>
          <w:lang w:val="ka-GE"/>
        </w:rPr>
        <w:t>,</w:t>
      </w:r>
      <w:r w:rsidR="00D7073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 მასთან დაკავშირებული სხვა ღონისძიებები აწარმოოს მისთვის გადაცემული </w:t>
      </w:r>
      <w:r w:rsidR="00013289" w:rsidRPr="00B869CF">
        <w:rPr>
          <w:rFonts w:ascii="Sylfaen" w:hAnsi="Sylfaen" w:cstheme="minorHAnsi"/>
          <w:sz w:val="20"/>
          <w:szCs w:val="20"/>
          <w:lang w:val="ka-GE"/>
        </w:rPr>
        <w:t>„</w:t>
      </w:r>
      <w:r w:rsidRPr="00B869CF">
        <w:rPr>
          <w:rFonts w:ascii="Sylfaen" w:hAnsi="Sylfaen" w:cstheme="minorHAnsi"/>
          <w:sz w:val="20"/>
          <w:szCs w:val="20"/>
          <w:lang w:val="ka-GE"/>
        </w:rPr>
        <w:t>ნებართვების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w:t>
      </w:r>
      <w:r w:rsidR="000D2B9C" w:rsidRPr="00B869CF">
        <w:rPr>
          <w:rFonts w:ascii="Sylfaen" w:hAnsi="Sylfaen" w:cstheme="minorHAnsi"/>
          <w:i/>
          <w:sz w:val="20"/>
          <w:szCs w:val="20"/>
          <w:lang w:val="ka-GE"/>
        </w:rPr>
        <w:t xml:space="preserve"> </w:t>
      </w:r>
      <w:r w:rsidR="000D2B9C" w:rsidRPr="00B869CF">
        <w:rPr>
          <w:rFonts w:ascii="Sylfaen" w:hAnsi="Sylfaen" w:cstheme="minorHAnsi"/>
          <w:sz w:val="20"/>
          <w:szCs w:val="20"/>
          <w:lang w:val="ka-GE"/>
        </w:rPr>
        <w:t>ლიცენზიების</w:t>
      </w:r>
      <w:r w:rsidR="00CD47CB">
        <w:rPr>
          <w:rFonts w:ascii="Sylfaen" w:hAnsi="Sylfaen" w:cstheme="minorHAnsi"/>
          <w:sz w:val="20"/>
          <w:szCs w:val="20"/>
          <w:lang w:val="ka-GE"/>
        </w:rPr>
        <w:t>,</w:t>
      </w:r>
      <w:r w:rsidR="000D2B9C" w:rsidRPr="00B869CF">
        <w:rPr>
          <w:rFonts w:ascii="Sylfaen" w:hAnsi="Sylfaen" w:cstheme="minorHAnsi"/>
          <w:i/>
          <w:sz w:val="20"/>
          <w:szCs w:val="20"/>
          <w:lang w:val="ka-GE"/>
        </w:rPr>
        <w:t xml:space="preserve"> </w:t>
      </w:r>
      <w:r w:rsidR="00013289" w:rsidRPr="00B869CF">
        <w:rPr>
          <w:rFonts w:ascii="Sylfaen" w:hAnsi="Sylfaen" w:cstheme="minorHAnsi"/>
          <w:sz w:val="20"/>
          <w:szCs w:val="20"/>
          <w:lang w:val="ka-GE"/>
        </w:rPr>
        <w:t>„</w:t>
      </w:r>
      <w:r w:rsidRPr="00B869CF">
        <w:rPr>
          <w:rFonts w:ascii="Sylfaen" w:hAnsi="Sylfaen" w:cstheme="minorHAnsi"/>
          <w:sz w:val="20"/>
          <w:szCs w:val="20"/>
          <w:lang w:val="ka-GE"/>
        </w:rPr>
        <w:t>თანხმობის</w:t>
      </w:r>
      <w:r w:rsidR="00CA09FA">
        <w:rPr>
          <w:rFonts w:ascii="Sylfaen" w:hAnsi="Sylfaen" w:cstheme="minorHAnsi"/>
          <w:sz w:val="20"/>
          <w:szCs w:val="20"/>
          <w:lang w:val="ka-GE"/>
        </w:rPr>
        <w:t>ა</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CD47CB">
        <w:rPr>
          <w:rFonts w:ascii="Sylfaen" w:hAnsi="Sylfaen" w:cstheme="minorHAnsi"/>
          <w:sz w:val="20"/>
          <w:szCs w:val="20"/>
          <w:lang w:val="ka-GE"/>
        </w:rPr>
        <w:t>და</w:t>
      </w:r>
      <w:r w:rsidRPr="00B869CF">
        <w:rPr>
          <w:rFonts w:ascii="Sylfaen" w:hAnsi="Sylfaen" w:cstheme="minorHAnsi"/>
          <w:sz w:val="20"/>
          <w:szCs w:val="20"/>
          <w:lang w:val="ka-GE"/>
        </w:rPr>
        <w:t xml:space="preserve"> მიცემული </w:t>
      </w:r>
      <w:r w:rsidR="00013289" w:rsidRPr="00B869CF">
        <w:rPr>
          <w:rFonts w:ascii="Sylfaen" w:hAnsi="Sylfaen" w:cstheme="minorHAnsi"/>
          <w:sz w:val="20"/>
          <w:szCs w:val="20"/>
          <w:lang w:val="ka-GE"/>
        </w:rPr>
        <w:t>„</w:t>
      </w:r>
      <w:r w:rsidRPr="00B869CF">
        <w:rPr>
          <w:rFonts w:ascii="Sylfaen" w:hAnsi="Sylfaen" w:cstheme="minorHAnsi"/>
          <w:sz w:val="20"/>
          <w:szCs w:val="20"/>
          <w:lang w:val="ka-GE"/>
        </w:rPr>
        <w:t>ინსტრუქციების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ასევე სამშენებლო სფეროში მოქმედი </w:t>
      </w:r>
      <w:r w:rsidR="00D7073B" w:rsidRPr="00B869CF">
        <w:rPr>
          <w:rFonts w:ascii="Sylfaen" w:hAnsi="Sylfaen" w:cstheme="minorHAnsi"/>
          <w:sz w:val="20"/>
          <w:szCs w:val="20"/>
          <w:lang w:val="ka-GE"/>
        </w:rPr>
        <w:t>ნო</w:t>
      </w:r>
      <w:r w:rsidRPr="00B869CF">
        <w:rPr>
          <w:rFonts w:ascii="Sylfaen" w:hAnsi="Sylfaen" w:cstheme="minorHAnsi"/>
          <w:sz w:val="20"/>
          <w:szCs w:val="20"/>
          <w:lang w:val="ka-GE"/>
        </w:rPr>
        <w:t>რ</w:t>
      </w:r>
      <w:r w:rsidR="00D7073B" w:rsidRPr="00B869CF">
        <w:rPr>
          <w:rFonts w:ascii="Sylfaen" w:hAnsi="Sylfaen" w:cstheme="minorHAnsi"/>
          <w:sz w:val="20"/>
          <w:szCs w:val="20"/>
          <w:lang w:val="ka-GE"/>
        </w:rPr>
        <w:t>მ</w:t>
      </w:r>
      <w:r w:rsidRPr="00B869CF">
        <w:rPr>
          <w:rFonts w:ascii="Sylfaen" w:hAnsi="Sylfaen" w:cstheme="minorHAnsi"/>
          <w:sz w:val="20"/>
          <w:szCs w:val="20"/>
          <w:lang w:val="ka-GE"/>
        </w:rPr>
        <w:t>ებისა და წესების შესაბამისად და ის სრულად არის პასუხისმგებელი</w:t>
      </w:r>
      <w:r w:rsidR="00D7073B" w:rsidRPr="00B869CF">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წარმოებაზე </w:t>
      </w:r>
      <w:r w:rsidR="00013289" w:rsidRPr="00B869CF">
        <w:rPr>
          <w:rFonts w:ascii="Sylfaen" w:hAnsi="Sylfaen" w:cstheme="minorHAnsi"/>
          <w:sz w:val="20"/>
          <w:szCs w:val="20"/>
          <w:lang w:val="ka-GE"/>
        </w:rPr>
        <w:t xml:space="preserve">და „სამუშაოების“ </w:t>
      </w:r>
      <w:r w:rsidR="00013289" w:rsidRPr="00B869CF">
        <w:rPr>
          <w:rFonts w:ascii="Sylfaen" w:hAnsi="Sylfaen" w:cstheme="minorHAnsi"/>
          <w:sz w:val="20"/>
          <w:szCs w:val="20"/>
          <w:lang w:val="ka-GE"/>
        </w:rPr>
        <w:lastRenderedPageBreak/>
        <w:t>მიმდინარეობის პროცესში წარმოქმნილ მესამე მხარის მოთხოვნებზე, მათ შორის ჯარიმებზე</w:t>
      </w:r>
      <w:r w:rsidR="009A42EB">
        <w:rPr>
          <w:rFonts w:ascii="Sylfaen" w:hAnsi="Sylfaen" w:cstheme="minorHAnsi"/>
          <w:sz w:val="20"/>
          <w:szCs w:val="20"/>
          <w:lang w:val="ka-GE"/>
        </w:rPr>
        <w:t xml:space="preserve">. </w:t>
      </w:r>
      <w:r w:rsidR="00013289"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იხსნის პასუხისმგებლობას </w:t>
      </w:r>
      <w:r w:rsidR="00013289"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013289"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მიმართ გატარებული ადმინისტრაციული </w:t>
      </w:r>
      <w:r w:rsidR="00BA1836" w:rsidRPr="00B869CF">
        <w:rPr>
          <w:rFonts w:ascii="Sylfaen" w:hAnsi="Sylfaen" w:cstheme="minorHAnsi"/>
          <w:sz w:val="20"/>
          <w:szCs w:val="20"/>
          <w:lang w:val="ka-GE"/>
        </w:rPr>
        <w:t xml:space="preserve">თუ სხვა </w:t>
      </w:r>
      <w:r w:rsidRPr="00B869CF">
        <w:rPr>
          <w:rFonts w:ascii="Sylfaen" w:hAnsi="Sylfaen" w:cstheme="minorHAnsi"/>
          <w:sz w:val="20"/>
          <w:szCs w:val="20"/>
          <w:lang w:val="ka-GE"/>
        </w:rPr>
        <w:t>ღონისძიებების შედეგად დამდგარ შედეგებზე.</w:t>
      </w:r>
    </w:p>
    <w:p w14:paraId="1E1BE068" w14:textId="6CDFD5E1" w:rsidR="006370F2" w:rsidRPr="00B869CF" w:rsidRDefault="001D1D19" w:rsidP="00CE2334">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w:t>
      </w:r>
      <w:r w:rsidR="006370F2" w:rsidRPr="00B869CF">
        <w:rPr>
          <w:rFonts w:ascii="Sylfaen" w:hAnsi="Sylfaen" w:cstheme="minorHAnsi"/>
          <w:sz w:val="20"/>
          <w:szCs w:val="20"/>
          <w:lang w:val="ka-GE"/>
        </w:rPr>
        <w:t xml:space="preserve"> ვალდებულია</w:t>
      </w:r>
      <w:r w:rsidR="009A42EB">
        <w:rPr>
          <w:rFonts w:ascii="Sylfaen" w:hAnsi="Sylfaen" w:cstheme="minorHAnsi"/>
          <w:sz w:val="20"/>
          <w:szCs w:val="20"/>
          <w:lang w:val="ka-GE"/>
        </w:rPr>
        <w:t>,</w:t>
      </w:r>
      <w:r w:rsidR="006370F2" w:rsidRPr="00B869CF">
        <w:rPr>
          <w:rFonts w:ascii="Sylfaen" w:hAnsi="Sylfaen" w:cstheme="minorHAnsi"/>
          <w:sz w:val="20"/>
          <w:szCs w:val="20"/>
          <w:lang w:val="ka-GE"/>
        </w:rPr>
        <w:t xml:space="preserve"> მოიპოვოს ნებისმიერი სხვა ნებართვა თუ თანხმობა, რომელსაც ის მიიჩნევს სასურველად ან აუცილებლად „ხელშეკრულებით“ ნაკისრი ვალდებულებების სრულყოფილად შესრულებისათვის. </w:t>
      </w:r>
    </w:p>
    <w:p w14:paraId="22183BBC" w14:textId="27C7E81C" w:rsidR="00A07C44" w:rsidRPr="00B869CF" w:rsidRDefault="00A07C44"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720"/>
        <w:rPr>
          <w:rStyle w:val="Strong"/>
          <w:rFonts w:ascii="Sylfaen" w:hAnsi="Sylfaen" w:cs="Sylfaen"/>
          <w:color w:val="000000" w:themeColor="text1"/>
          <w:sz w:val="20"/>
          <w:szCs w:val="20"/>
        </w:rPr>
      </w:pPr>
      <w:bookmarkStart w:id="17" w:name="_Toc90462493"/>
      <w:bookmarkStart w:id="18" w:name="_Ref92802927"/>
      <w:r w:rsidRPr="00B869CF">
        <w:rPr>
          <w:rStyle w:val="Strong"/>
          <w:rFonts w:ascii="Sylfaen" w:hAnsi="Sylfaen" w:cs="Sylfaen"/>
          <w:color w:val="000000" w:themeColor="text1"/>
          <w:sz w:val="20"/>
          <w:szCs w:val="20"/>
        </w:rPr>
        <w:t>დამკვეთი</w:t>
      </w:r>
      <w:bookmarkEnd w:id="17"/>
      <w:bookmarkEnd w:id="18"/>
    </w:p>
    <w:p w14:paraId="731F647D" w14:textId="491D68F4" w:rsidR="00A07C44" w:rsidRPr="00B869CF" w:rsidRDefault="001D1D19"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A07C44"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წინამდებარე</w:t>
      </w:r>
      <w:r w:rsidR="00191D42"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მინიჭებულ უფლებამოსილებას ახორციელებს </w:t>
      </w:r>
      <w:r w:rsidR="00C54C71" w:rsidRPr="00B869CF">
        <w:rPr>
          <w:rFonts w:ascii="Sylfaen" w:hAnsi="Sylfaen" w:cstheme="minorHAnsi"/>
          <w:sz w:val="20"/>
          <w:szCs w:val="20"/>
          <w:lang w:val="ka-GE"/>
        </w:rPr>
        <w:t xml:space="preserve">„დამკვეთის </w:t>
      </w:r>
      <w:r w:rsidR="00A07C44" w:rsidRPr="00B869CF">
        <w:rPr>
          <w:rFonts w:ascii="Sylfaen" w:hAnsi="Sylfaen" w:cstheme="minorHAnsi"/>
          <w:sz w:val="20"/>
          <w:szCs w:val="20"/>
          <w:lang w:val="ka-GE"/>
        </w:rPr>
        <w:t>უფლებამოსილი წარმომადგენლის</w:t>
      </w:r>
      <w:r w:rsidR="00C54C71"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მეშვეობით. უფლებამოსილი წარმომადგენელი სარგებლობს</w:t>
      </w:r>
      <w:r w:rsidR="00191D42" w:rsidRPr="00B869CF">
        <w:rPr>
          <w:rFonts w:ascii="Sylfaen" w:hAnsi="Sylfaen" w:cstheme="minorHAnsi"/>
          <w:sz w:val="20"/>
          <w:szCs w:val="20"/>
          <w:lang w:val="ka-GE"/>
        </w:rPr>
        <w:t xml:space="preserve"> </w:t>
      </w:r>
      <w:r w:rsidR="00612344"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A07C44" w:rsidRPr="00B869CF">
        <w:rPr>
          <w:rFonts w:ascii="Sylfaen" w:hAnsi="Sylfaen" w:cstheme="minorHAnsi"/>
          <w:sz w:val="20"/>
          <w:szCs w:val="20"/>
          <w:lang w:val="ka-GE"/>
        </w:rPr>
        <w:t>ათვის</w:t>
      </w:r>
      <w:r w:rsidR="00612344"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მინიჭებული ნებისმიერი </w:t>
      </w:r>
      <w:r w:rsidR="00DF4D04" w:rsidRPr="00B869CF">
        <w:rPr>
          <w:rFonts w:ascii="Sylfaen" w:hAnsi="Sylfaen" w:cstheme="minorHAnsi"/>
          <w:sz w:val="20"/>
          <w:szCs w:val="20"/>
          <w:lang w:val="ka-GE"/>
        </w:rPr>
        <w:t xml:space="preserve">და ყველა </w:t>
      </w:r>
      <w:r w:rsidR="00A07C44" w:rsidRPr="00B869CF">
        <w:rPr>
          <w:rFonts w:ascii="Sylfaen" w:hAnsi="Sylfaen" w:cstheme="minorHAnsi"/>
          <w:sz w:val="20"/>
          <w:szCs w:val="20"/>
          <w:lang w:val="ka-GE"/>
        </w:rPr>
        <w:t>უფლებამოსილებით.</w:t>
      </w:r>
    </w:p>
    <w:p w14:paraId="558846FE" w14:textId="46D9273C" w:rsidR="00A07C44" w:rsidRPr="00B869CF" w:rsidRDefault="00612344"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A07C44"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ახორციელებს </w:t>
      </w:r>
      <w:r w:rsidRPr="00B869CF">
        <w:rPr>
          <w:rFonts w:ascii="Sylfaen" w:hAnsi="Sylfaen" w:cstheme="minorHAnsi"/>
          <w:sz w:val="20"/>
          <w:szCs w:val="20"/>
          <w:lang w:val="ka-GE"/>
        </w:rPr>
        <w:t xml:space="preserve">„სამუშაოების“ </w:t>
      </w:r>
      <w:r w:rsidR="00A07C44" w:rsidRPr="00B869CF">
        <w:rPr>
          <w:rFonts w:ascii="Sylfaen" w:hAnsi="Sylfaen" w:cstheme="minorHAnsi"/>
          <w:sz w:val="20"/>
          <w:szCs w:val="20"/>
          <w:lang w:val="ka-GE"/>
        </w:rPr>
        <w:t xml:space="preserve">ადმინისტრაციულ ხელმძღვანელობას და </w:t>
      </w:r>
      <w:r w:rsidRPr="00B869CF">
        <w:rPr>
          <w:rFonts w:ascii="Sylfaen" w:hAnsi="Sylfaen" w:cstheme="minorHAnsi"/>
          <w:sz w:val="20"/>
          <w:szCs w:val="20"/>
          <w:lang w:val="ka-GE"/>
        </w:rPr>
        <w:t xml:space="preserve">„სამუშაოების“ </w:t>
      </w:r>
      <w:r w:rsidR="00A07C44" w:rsidRPr="00B869CF">
        <w:rPr>
          <w:rFonts w:ascii="Sylfaen" w:hAnsi="Sylfaen" w:cstheme="minorHAnsi"/>
          <w:sz w:val="20"/>
          <w:szCs w:val="20"/>
          <w:lang w:val="ka-GE"/>
        </w:rPr>
        <w:t xml:space="preserve">საჭიროებებიდან გამომდინარე ურთიერთობს </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მესამე </w:t>
      </w:r>
      <w:r w:rsidR="00FA4CE5" w:rsidRPr="00B869CF">
        <w:rPr>
          <w:rFonts w:ascii="Sylfaen" w:hAnsi="Sylfaen" w:cstheme="minorHAnsi"/>
          <w:sz w:val="20"/>
          <w:szCs w:val="20"/>
          <w:lang w:val="ka-GE"/>
        </w:rPr>
        <w:t>მხარე</w:t>
      </w:r>
      <w:r w:rsidR="00A07C44" w:rsidRPr="00B869CF">
        <w:rPr>
          <w:rFonts w:ascii="Sylfaen" w:hAnsi="Sylfaen" w:cstheme="minorHAnsi"/>
          <w:sz w:val="20"/>
          <w:szCs w:val="20"/>
          <w:lang w:val="ka-GE"/>
        </w:rPr>
        <w:t>სთან</w:t>
      </w:r>
      <w:r w:rsidRPr="00B869CF">
        <w:rPr>
          <w:rFonts w:ascii="Sylfaen" w:hAnsi="Sylfaen" w:cstheme="minorHAnsi"/>
          <w:sz w:val="20"/>
          <w:szCs w:val="20"/>
          <w:lang w:val="ka-GE"/>
        </w:rPr>
        <w:t>“</w:t>
      </w:r>
      <w:r w:rsidR="00A07C44" w:rsidRPr="00B869CF">
        <w:rPr>
          <w:rFonts w:ascii="Sylfaen" w:hAnsi="Sylfaen" w:cstheme="minorHAnsi"/>
          <w:sz w:val="20"/>
          <w:szCs w:val="20"/>
          <w:lang w:val="ka-GE"/>
        </w:rPr>
        <w:t>.</w:t>
      </w:r>
    </w:p>
    <w:p w14:paraId="0CBC16E3" w14:textId="562CC8B9" w:rsidR="00A07C44" w:rsidRPr="00B869CF" w:rsidRDefault="00612344"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A07C44"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აძლევს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F96175"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w:t>
      </w:r>
      <w:r w:rsidR="00F96175"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F96175"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დაწყების </w:t>
      </w:r>
      <w:r w:rsidR="00A07C44" w:rsidRPr="00A34E02">
        <w:rPr>
          <w:rFonts w:ascii="Sylfaen" w:hAnsi="Sylfaen" w:cstheme="minorHAnsi"/>
          <w:sz w:val="20"/>
          <w:szCs w:val="20"/>
          <w:lang w:val="ka-GE"/>
        </w:rPr>
        <w:t xml:space="preserve">ინსტრუქციას </w:t>
      </w:r>
      <w:r w:rsidR="00A34E02" w:rsidRPr="00A34E02">
        <w:rPr>
          <w:rFonts w:ascii="Sylfaen" w:hAnsi="Sylfaen" w:cstheme="minorHAnsi"/>
          <w:sz w:val="20"/>
          <w:szCs w:val="20"/>
          <w:lang w:val="ka-GE"/>
        </w:rPr>
        <w:fldChar w:fldCharType="begin"/>
      </w:r>
      <w:r w:rsidR="00A34E02" w:rsidRPr="00A34E02">
        <w:rPr>
          <w:rFonts w:ascii="Sylfaen" w:hAnsi="Sylfaen" w:cstheme="minorHAnsi"/>
          <w:sz w:val="20"/>
          <w:szCs w:val="20"/>
          <w:lang w:val="ka-GE"/>
        </w:rPr>
        <w:instrText xml:space="preserve"> REF _Ref92803417 \r \h </w:instrText>
      </w:r>
      <w:r w:rsidR="00A34E02">
        <w:rPr>
          <w:rFonts w:ascii="Sylfaen" w:hAnsi="Sylfaen" w:cstheme="minorHAnsi"/>
          <w:sz w:val="20"/>
          <w:szCs w:val="20"/>
          <w:lang w:val="ka-GE"/>
        </w:rPr>
        <w:instrText xml:space="preserve"> \* MERGEFORMAT </w:instrText>
      </w:r>
      <w:r w:rsidR="00A34E02" w:rsidRPr="00A34E02">
        <w:rPr>
          <w:rFonts w:ascii="Sylfaen" w:hAnsi="Sylfaen" w:cstheme="minorHAnsi"/>
          <w:sz w:val="20"/>
          <w:szCs w:val="20"/>
          <w:lang w:val="ka-GE"/>
        </w:rPr>
      </w:r>
      <w:r w:rsidR="00A34E02" w:rsidRPr="00A34E02">
        <w:rPr>
          <w:rFonts w:ascii="Sylfaen" w:hAnsi="Sylfaen" w:cstheme="minorHAnsi"/>
          <w:sz w:val="20"/>
          <w:szCs w:val="20"/>
          <w:lang w:val="ka-GE"/>
        </w:rPr>
        <w:fldChar w:fldCharType="separate"/>
      </w:r>
      <w:r w:rsidR="000B1234">
        <w:rPr>
          <w:rFonts w:ascii="Sylfaen" w:hAnsi="Sylfaen" w:cstheme="minorHAnsi"/>
          <w:sz w:val="20"/>
          <w:szCs w:val="20"/>
          <w:lang w:val="ka-GE"/>
        </w:rPr>
        <w:t>7.1</w:t>
      </w:r>
      <w:r w:rsidR="00A34E02" w:rsidRPr="00A34E02">
        <w:rPr>
          <w:rFonts w:ascii="Sylfaen" w:hAnsi="Sylfaen" w:cstheme="minorHAnsi"/>
          <w:sz w:val="20"/>
          <w:szCs w:val="20"/>
          <w:lang w:val="ka-GE"/>
        </w:rPr>
        <w:fldChar w:fldCharType="end"/>
      </w:r>
      <w:r w:rsidR="00A34E02" w:rsidRPr="00A34E02">
        <w:rPr>
          <w:rFonts w:ascii="Sylfaen" w:hAnsi="Sylfaen" w:cstheme="minorHAnsi"/>
          <w:sz w:val="20"/>
          <w:szCs w:val="20"/>
          <w:lang w:val="ka-GE"/>
        </w:rPr>
        <w:t xml:space="preserve"> </w:t>
      </w:r>
      <w:r w:rsidR="006F3208" w:rsidRPr="00A34E02">
        <w:rPr>
          <w:rFonts w:ascii="Sylfaen" w:hAnsi="Sylfaen" w:cstheme="minorHAnsi"/>
          <w:sz w:val="20"/>
          <w:szCs w:val="20"/>
          <w:lang w:val="ka-GE"/>
        </w:rPr>
        <w:t xml:space="preserve">მუხლის </w:t>
      </w:r>
      <w:r w:rsidR="00A07C44" w:rsidRPr="00A34E02">
        <w:rPr>
          <w:rFonts w:ascii="Sylfaen" w:hAnsi="Sylfaen" w:cstheme="minorHAnsi"/>
          <w:sz w:val="20"/>
          <w:szCs w:val="20"/>
          <w:lang w:val="ka-GE"/>
        </w:rPr>
        <w:t>შესაბამისად.</w:t>
      </w:r>
    </w:p>
    <w:p w14:paraId="30419018" w14:textId="628775B2" w:rsidR="00A07C44" w:rsidRPr="00B869CF" w:rsidRDefault="00AF06FE"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A07C44" w:rsidRPr="00B869CF">
        <w:rPr>
          <w:rFonts w:ascii="Sylfaen" w:hAnsi="Sylfaen" w:cstheme="minorHAnsi"/>
          <w:sz w:val="20"/>
          <w:szCs w:val="20"/>
          <w:lang w:val="ka-GE"/>
        </w:rPr>
        <w:t>დამკვეთ</w:t>
      </w:r>
      <w:r w:rsidRPr="00B869CF">
        <w:rPr>
          <w:rFonts w:ascii="Sylfaen" w:hAnsi="Sylfaen" w:cstheme="minorHAnsi"/>
          <w:sz w:val="20"/>
          <w:szCs w:val="20"/>
          <w:lang w:val="ka-GE"/>
        </w:rPr>
        <w:t>ი“ „</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w:t>
      </w:r>
      <w:r w:rsidR="00C92CB9" w:rsidRPr="00B869CF">
        <w:rPr>
          <w:rFonts w:ascii="Sylfaen" w:hAnsi="Sylfaen" w:cstheme="minorHAnsi"/>
          <w:sz w:val="20"/>
          <w:szCs w:val="20"/>
          <w:lang w:val="ka-GE"/>
        </w:rPr>
        <w:t xml:space="preserve">გადასცემს </w:t>
      </w:r>
      <w:r w:rsidR="00A07C44" w:rsidRPr="00B869CF">
        <w:rPr>
          <w:rFonts w:ascii="Sylfaen" w:hAnsi="Sylfaen" w:cstheme="minorHAnsi"/>
          <w:sz w:val="20"/>
          <w:szCs w:val="20"/>
          <w:lang w:val="ka-GE"/>
        </w:rPr>
        <w:t xml:space="preserve">სამშენებლო </w:t>
      </w:r>
      <w:r w:rsidR="00F9311B" w:rsidRPr="00B869CF">
        <w:rPr>
          <w:rFonts w:ascii="Sylfaen" w:hAnsi="Sylfaen" w:cstheme="minorHAnsi"/>
          <w:sz w:val="20"/>
          <w:szCs w:val="20"/>
          <w:lang w:val="ka-GE"/>
        </w:rPr>
        <w:t xml:space="preserve">მოედანზე </w:t>
      </w:r>
      <w:r w:rsidR="00A07C44" w:rsidRPr="00B869CF">
        <w:rPr>
          <w:rFonts w:ascii="Sylfaen" w:hAnsi="Sylfaen" w:cstheme="minorHAnsi"/>
          <w:sz w:val="20"/>
          <w:szCs w:val="20"/>
          <w:lang w:val="ka-GE"/>
        </w:rPr>
        <w:t>წვდომისა და მფლობელობის უფლებ</w:t>
      </w:r>
      <w:r w:rsidR="00C92CB9" w:rsidRPr="00B869CF">
        <w:rPr>
          <w:rFonts w:ascii="Sylfaen" w:hAnsi="Sylfaen" w:cstheme="minorHAnsi"/>
          <w:sz w:val="20"/>
          <w:szCs w:val="20"/>
          <w:lang w:val="ka-GE"/>
        </w:rPr>
        <w:t>ას</w:t>
      </w:r>
      <w:r w:rsidRPr="00B869CF">
        <w:rPr>
          <w:rFonts w:ascii="Sylfaen" w:hAnsi="Sylfaen" w:cstheme="minorHAnsi"/>
          <w:sz w:val="20"/>
          <w:szCs w:val="20"/>
          <w:lang w:val="ka-GE"/>
        </w:rPr>
        <w:t xml:space="preserve"> „</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DA1B3E" w:rsidRPr="00B869CF">
        <w:rPr>
          <w:rFonts w:ascii="Sylfaen" w:hAnsi="Sylfaen" w:cstheme="minorHAnsi"/>
          <w:sz w:val="20"/>
          <w:szCs w:val="20"/>
          <w:lang w:val="ka-GE"/>
        </w:rPr>
        <w:t xml:space="preserve"> განსაზღვრულ ვადებ</w:t>
      </w:r>
      <w:r w:rsidR="00905A8E">
        <w:rPr>
          <w:rFonts w:ascii="Sylfaen" w:hAnsi="Sylfaen" w:cstheme="minorHAnsi"/>
          <w:sz w:val="20"/>
          <w:szCs w:val="20"/>
          <w:lang w:val="ka-GE"/>
        </w:rPr>
        <w:t>ითა</w:t>
      </w:r>
      <w:r w:rsidR="00DF4D04" w:rsidRPr="00B869CF">
        <w:rPr>
          <w:rFonts w:ascii="Sylfaen" w:hAnsi="Sylfaen" w:cstheme="minorHAnsi"/>
          <w:sz w:val="20"/>
          <w:szCs w:val="20"/>
          <w:lang w:val="ka-GE"/>
        </w:rPr>
        <w:t xml:space="preserve"> და პირობებით</w:t>
      </w:r>
      <w:r w:rsidR="00DA1B3E" w:rsidRPr="00B869CF">
        <w:rPr>
          <w:rFonts w:ascii="Sylfaen" w:hAnsi="Sylfaen" w:cstheme="minorHAnsi"/>
          <w:sz w:val="20"/>
          <w:szCs w:val="20"/>
          <w:lang w:val="ka-GE"/>
        </w:rPr>
        <w:t>.</w:t>
      </w:r>
    </w:p>
    <w:p w14:paraId="1B226183" w14:textId="01BB2687" w:rsidR="00326410" w:rsidRPr="00B869CF" w:rsidRDefault="00484C6F"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შესრულების მიზნებისათვის</w:t>
      </w:r>
      <w:r w:rsidR="00067369"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067369"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გადასცე</w:t>
      </w:r>
      <w:r w:rsidR="00067369" w:rsidRPr="00B869CF">
        <w:rPr>
          <w:rFonts w:ascii="Sylfaen" w:hAnsi="Sylfaen" w:cstheme="minorHAnsi"/>
          <w:sz w:val="20"/>
          <w:szCs w:val="20"/>
          <w:lang w:val="ka-GE"/>
        </w:rPr>
        <w:t>მ</w:t>
      </w:r>
      <w:r w:rsidR="00A07C44" w:rsidRPr="00B869CF">
        <w:rPr>
          <w:rFonts w:ascii="Sylfaen" w:hAnsi="Sylfaen" w:cstheme="minorHAnsi"/>
          <w:sz w:val="20"/>
          <w:szCs w:val="20"/>
          <w:lang w:val="ka-GE"/>
        </w:rPr>
        <w:t>ს</w:t>
      </w:r>
      <w:r w:rsidR="00480204"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A07C44" w:rsidRPr="00B869CF">
        <w:rPr>
          <w:rFonts w:ascii="Sylfaen" w:hAnsi="Sylfaen" w:cstheme="minorHAnsi"/>
          <w:sz w:val="20"/>
          <w:szCs w:val="20"/>
          <w:lang w:val="ka-GE"/>
        </w:rPr>
        <w:t>თვის</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საჭირო სამშენებლო მასალა</w:t>
      </w:r>
      <w:r w:rsidR="00067369" w:rsidRPr="00B869CF">
        <w:rPr>
          <w:rFonts w:ascii="Sylfaen" w:hAnsi="Sylfaen" w:cstheme="minorHAnsi"/>
          <w:sz w:val="20"/>
          <w:szCs w:val="20"/>
          <w:lang w:val="ka-GE"/>
        </w:rPr>
        <w:t>ს</w:t>
      </w:r>
      <w:r w:rsidR="00A07C44" w:rsidRPr="00B869CF">
        <w:rPr>
          <w:rFonts w:ascii="Sylfaen" w:hAnsi="Sylfaen" w:cstheme="minorHAnsi"/>
          <w:sz w:val="20"/>
          <w:szCs w:val="20"/>
          <w:lang w:val="ka-GE"/>
        </w:rPr>
        <w:t xml:space="preserve"> </w:t>
      </w:r>
      <w:r w:rsidR="005463CD" w:rsidRPr="00B869CF">
        <w:rPr>
          <w:rFonts w:ascii="Sylfaen" w:hAnsi="Sylfaen" w:cstheme="minorHAnsi"/>
          <w:sz w:val="20"/>
          <w:szCs w:val="20"/>
          <w:lang w:val="ka-GE"/>
        </w:rPr>
        <w:t>„</w:t>
      </w:r>
      <w:r w:rsidR="00326410" w:rsidRPr="00B869CF">
        <w:rPr>
          <w:rFonts w:ascii="Sylfaen" w:hAnsi="Sylfaen" w:cstheme="minorHAnsi"/>
          <w:sz w:val="20"/>
          <w:szCs w:val="20"/>
          <w:lang w:val="ka-GE"/>
        </w:rPr>
        <w:t>ხელშეკრულების</w:t>
      </w:r>
      <w:r w:rsidR="005463CD" w:rsidRPr="00B869CF">
        <w:rPr>
          <w:rFonts w:ascii="Sylfaen" w:hAnsi="Sylfaen" w:cstheme="minorHAnsi"/>
          <w:sz w:val="20"/>
          <w:szCs w:val="20"/>
          <w:lang w:val="ka-GE"/>
        </w:rPr>
        <w:t>“</w:t>
      </w:r>
      <w:r w:rsidR="00326410" w:rsidRPr="00B869CF">
        <w:rPr>
          <w:rFonts w:ascii="Sylfaen" w:hAnsi="Sylfaen" w:cstheme="minorHAnsi"/>
          <w:sz w:val="20"/>
          <w:szCs w:val="20"/>
          <w:lang w:val="ka-GE"/>
        </w:rPr>
        <w:t xml:space="preserve"> </w:t>
      </w:r>
      <w:r w:rsidR="0015690C">
        <w:rPr>
          <w:rFonts w:ascii="Sylfaen" w:hAnsi="Sylfaen" w:cstheme="minorHAnsi"/>
          <w:sz w:val="20"/>
          <w:szCs w:val="20"/>
          <w:lang w:val="ka-GE"/>
        </w:rPr>
        <w:t>დანართი N10</w:t>
      </w:r>
      <w:r w:rsidR="00905A8E">
        <w:rPr>
          <w:rFonts w:ascii="Sylfaen" w:hAnsi="Sylfaen" w:cstheme="minorHAnsi"/>
          <w:sz w:val="20"/>
          <w:szCs w:val="20"/>
          <w:lang w:val="ka-GE"/>
        </w:rPr>
        <w:t>-ის</w:t>
      </w:r>
      <w:r w:rsidR="00DF4D04" w:rsidRPr="00B869CF">
        <w:rPr>
          <w:rFonts w:ascii="Sylfaen" w:hAnsi="Sylfaen" w:cstheme="minorHAnsi"/>
          <w:sz w:val="20"/>
          <w:szCs w:val="20"/>
          <w:lang w:val="ka-GE"/>
        </w:rPr>
        <w:t xml:space="preserve"> </w:t>
      </w:r>
      <w:r w:rsidR="00326410" w:rsidRPr="00B869CF">
        <w:rPr>
          <w:rFonts w:ascii="Sylfaen" w:hAnsi="Sylfaen" w:cstheme="minorHAnsi"/>
          <w:sz w:val="20"/>
          <w:szCs w:val="20"/>
          <w:lang w:val="ka-GE"/>
        </w:rPr>
        <w:t xml:space="preserve">შესაბამისად. </w:t>
      </w:r>
    </w:p>
    <w:p w14:paraId="5423A406" w14:textId="621D1A96" w:rsidR="00A07C44" w:rsidRPr="00B869CF" w:rsidRDefault="005463CD"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326410"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326410" w:rsidRPr="00B869CF">
        <w:rPr>
          <w:rFonts w:ascii="Sylfaen" w:hAnsi="Sylfaen" w:cstheme="minorHAnsi"/>
          <w:i/>
          <w:sz w:val="20"/>
          <w:szCs w:val="20"/>
          <w:lang w:val="ka-GE"/>
        </w:rPr>
        <w:t xml:space="preserve"> </w:t>
      </w:r>
      <w:r w:rsidR="00326410" w:rsidRPr="00B869CF">
        <w:rPr>
          <w:rFonts w:ascii="Sylfaen" w:hAnsi="Sylfaen" w:cstheme="minorHAnsi"/>
          <w:sz w:val="20"/>
          <w:szCs w:val="20"/>
          <w:lang w:val="ka-GE"/>
        </w:rPr>
        <w:t xml:space="preserve">ვალდებულია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326410" w:rsidRPr="00B869CF">
        <w:rPr>
          <w:rFonts w:ascii="Sylfaen" w:hAnsi="Sylfaen" w:cstheme="minorHAnsi"/>
          <w:sz w:val="20"/>
          <w:szCs w:val="20"/>
          <w:lang w:val="ka-GE"/>
        </w:rPr>
        <w:t>ის</w:t>
      </w:r>
      <w:r w:rsidRPr="00B869CF">
        <w:rPr>
          <w:rFonts w:ascii="Sylfaen" w:hAnsi="Sylfaen" w:cstheme="minorHAnsi"/>
          <w:sz w:val="20"/>
          <w:szCs w:val="20"/>
          <w:lang w:val="ka-GE"/>
        </w:rPr>
        <w:t>“</w:t>
      </w:r>
      <w:r w:rsidR="00326410" w:rsidRPr="00B869CF">
        <w:rPr>
          <w:rFonts w:ascii="Sylfaen" w:hAnsi="Sylfaen" w:cstheme="minorHAnsi"/>
          <w:i/>
          <w:sz w:val="20"/>
          <w:szCs w:val="20"/>
          <w:lang w:val="ka-GE"/>
        </w:rPr>
        <w:t xml:space="preserve"> </w:t>
      </w:r>
      <w:r w:rsidR="00326410" w:rsidRPr="00B869CF">
        <w:rPr>
          <w:rFonts w:ascii="Sylfaen" w:hAnsi="Sylfaen" w:cstheme="minorHAnsi"/>
          <w:sz w:val="20"/>
          <w:szCs w:val="20"/>
          <w:lang w:val="ka-GE"/>
        </w:rPr>
        <w:t>მიერ მოთხოვნილი მასალების გაცემის პროცესს უშუალოდ ადგილზე გაუწიოს მონიტორინგი.</w:t>
      </w:r>
      <w:r w:rsidR="00DF4D04" w:rsidRPr="00B869CF">
        <w:rPr>
          <w:rFonts w:ascii="Sylfaen" w:hAnsi="Sylfaen" w:cstheme="minorHAnsi"/>
          <w:sz w:val="20"/>
          <w:szCs w:val="20"/>
          <w:lang w:val="ka-GE"/>
        </w:rPr>
        <w:t xml:space="preserve"> </w:t>
      </w:r>
    </w:p>
    <w:p w14:paraId="36F22619" w14:textId="0DB34EA9" w:rsidR="00A07C44" w:rsidRPr="00B869CF" w:rsidRDefault="005463CD"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lang w:val="ka-GE"/>
        </w:rPr>
      </w:pPr>
      <w:r w:rsidRPr="00B869CF">
        <w:rPr>
          <w:rFonts w:ascii="Sylfaen" w:hAnsi="Sylfaen" w:cstheme="minorHAnsi"/>
          <w:sz w:val="20"/>
          <w:szCs w:val="20"/>
          <w:lang w:val="ka-GE"/>
        </w:rPr>
        <w:t>„</w:t>
      </w:r>
      <w:r w:rsidR="00A07C44"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A07C44" w:rsidRPr="00B869CF">
        <w:rPr>
          <w:rFonts w:ascii="Sylfaen" w:hAnsi="Sylfaen" w:cstheme="minorHAnsi"/>
          <w:sz w:val="20"/>
          <w:szCs w:val="20"/>
          <w:lang w:val="ka-GE"/>
        </w:rPr>
        <w:t xml:space="preserve"> უფლებამოსილია</w:t>
      </w:r>
      <w:r w:rsidR="00BF1297"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 მიმდინარეობის</w:t>
      </w:r>
      <w:r w:rsidR="00A07C44" w:rsidRPr="00B869CF">
        <w:rPr>
          <w:rFonts w:ascii="Sylfaen" w:hAnsi="Sylfaen" w:cstheme="minorHAnsi"/>
          <w:sz w:val="20"/>
          <w:szCs w:val="20"/>
          <w:lang w:val="ka-GE"/>
        </w:rPr>
        <w:t xml:space="preserve"> ნებისმიერ ეტაპზე განახორციელოს </w:t>
      </w:r>
      <w:r w:rsidR="00C737C2" w:rsidRPr="00B869CF">
        <w:rPr>
          <w:rFonts w:ascii="Sylfaen" w:hAnsi="Sylfaen" w:cstheme="minorHAnsi"/>
          <w:sz w:val="20"/>
          <w:szCs w:val="20"/>
          <w:lang w:val="ka-GE"/>
        </w:rPr>
        <w:t xml:space="preserve">„სამუშაოების“ და </w:t>
      </w:r>
      <w:r w:rsidR="008D1426">
        <w:rPr>
          <w:rFonts w:ascii="Sylfaen" w:hAnsi="Sylfaen" w:cstheme="minorHAnsi"/>
          <w:sz w:val="20"/>
          <w:szCs w:val="20"/>
          <w:lang w:val="ka-GE"/>
        </w:rPr>
        <w:t xml:space="preserve">სამშენებლო მოედნის </w:t>
      </w:r>
      <w:r w:rsidR="00C737C2" w:rsidRPr="00B869CF">
        <w:rPr>
          <w:rFonts w:ascii="Sylfaen" w:hAnsi="Sylfaen" w:cstheme="minorHAnsi"/>
          <w:sz w:val="20"/>
          <w:szCs w:val="20"/>
          <w:lang w:val="ka-GE"/>
        </w:rPr>
        <w:t>შემოწმება</w:t>
      </w:r>
      <w:r w:rsidR="007411F6" w:rsidRPr="00B869CF">
        <w:rPr>
          <w:rFonts w:ascii="Sylfaen" w:hAnsi="Sylfaen" w:cstheme="minorHAnsi"/>
          <w:sz w:val="20"/>
          <w:szCs w:val="20"/>
          <w:lang w:val="ka-GE"/>
        </w:rPr>
        <w:t>, თუ რამდენად შეესაბამება აღნიშნული წინამდებარე „ხელშეკრულებით“ შეთანხმებულ პირობებს</w:t>
      </w:r>
      <w:r w:rsidR="00C737C2" w:rsidRPr="00B869CF">
        <w:rPr>
          <w:rFonts w:ascii="Sylfaen" w:hAnsi="Sylfaen" w:cstheme="minorHAnsi"/>
          <w:sz w:val="20"/>
          <w:szCs w:val="20"/>
          <w:lang w:val="ka-GE"/>
        </w:rPr>
        <w:t xml:space="preserve">. </w:t>
      </w:r>
    </w:p>
    <w:p w14:paraId="2C25EFB3" w14:textId="71D0719D" w:rsidR="00816FB5" w:rsidRPr="003A3C38" w:rsidRDefault="005463CD"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rPr>
      </w:pPr>
      <w:r w:rsidRPr="00B869CF">
        <w:rPr>
          <w:rFonts w:ascii="Sylfaen" w:hAnsi="Sylfaen" w:cstheme="minorHAnsi"/>
          <w:sz w:val="20"/>
          <w:szCs w:val="20"/>
          <w:lang w:val="ka-GE"/>
        </w:rPr>
        <w:t>„</w:t>
      </w:r>
      <w:r w:rsidR="00816FB5"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 xml:space="preserve">“ </w:t>
      </w:r>
      <w:r w:rsidR="00592CEC" w:rsidRPr="00B869CF">
        <w:rPr>
          <w:rFonts w:ascii="Sylfaen" w:hAnsi="Sylfaen" w:cstheme="minorHAnsi"/>
          <w:sz w:val="20"/>
          <w:szCs w:val="20"/>
          <w:lang w:val="ka-GE"/>
        </w:rPr>
        <w:t xml:space="preserve">უფლებამოსილია, </w:t>
      </w:r>
      <w:r w:rsidRPr="00B869CF">
        <w:rPr>
          <w:rFonts w:ascii="Sylfaen" w:hAnsi="Sylfaen" w:cstheme="minorHAnsi"/>
          <w:sz w:val="20"/>
          <w:szCs w:val="20"/>
          <w:lang w:val="ka-GE"/>
        </w:rPr>
        <w:t>„</w:t>
      </w:r>
      <w:r w:rsidR="00816FB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816FB5" w:rsidRPr="00B869CF">
        <w:rPr>
          <w:rFonts w:ascii="Sylfaen" w:hAnsi="Sylfaen" w:cstheme="minorHAnsi"/>
          <w:i/>
          <w:sz w:val="20"/>
          <w:szCs w:val="20"/>
          <w:lang w:val="ka-GE"/>
        </w:rPr>
        <w:t xml:space="preserve"> </w:t>
      </w:r>
      <w:r w:rsidR="00816FB5" w:rsidRPr="00B869CF">
        <w:rPr>
          <w:rFonts w:ascii="Sylfaen" w:hAnsi="Sylfaen" w:cstheme="minorHAnsi"/>
          <w:sz w:val="20"/>
          <w:szCs w:val="20"/>
          <w:lang w:val="ka-GE"/>
        </w:rPr>
        <w:t xml:space="preserve">დაწყების შესახებ გაცემული ინსტრუქციის დარღვევის </w:t>
      </w:r>
      <w:r w:rsidR="00E349D1" w:rsidRPr="00B869CF">
        <w:rPr>
          <w:rFonts w:ascii="Sylfaen" w:hAnsi="Sylfaen" w:cstheme="minorHAnsi"/>
          <w:sz w:val="20"/>
          <w:szCs w:val="20"/>
          <w:lang w:val="ka-GE"/>
        </w:rPr>
        <w:t xml:space="preserve">შეთხვევაში </w:t>
      </w:r>
      <w:r w:rsidR="00816FB5" w:rsidRPr="00B869CF">
        <w:rPr>
          <w:rFonts w:ascii="Sylfaen" w:hAnsi="Sylfaen" w:cstheme="minorHAnsi"/>
          <w:sz w:val="20"/>
          <w:szCs w:val="20"/>
          <w:lang w:val="ka-GE"/>
        </w:rPr>
        <w:t xml:space="preserve">გამოიყენოს </w:t>
      </w:r>
      <w:r w:rsidRPr="003A3C38">
        <w:rPr>
          <w:rFonts w:ascii="Sylfaen" w:hAnsi="Sylfaen" w:cstheme="minorHAnsi"/>
          <w:sz w:val="20"/>
          <w:szCs w:val="20"/>
          <w:lang w:val="ka-GE"/>
        </w:rPr>
        <w:t>„</w:t>
      </w:r>
      <w:r w:rsidR="00816FB5" w:rsidRPr="003A3C38">
        <w:rPr>
          <w:rFonts w:ascii="Sylfaen" w:hAnsi="Sylfaen" w:cstheme="minorHAnsi"/>
          <w:sz w:val="20"/>
          <w:szCs w:val="20"/>
          <w:lang w:val="ka-GE"/>
        </w:rPr>
        <w:t>ხელშეკრულები</w:t>
      </w:r>
      <w:r w:rsidR="001F5FA1" w:rsidRPr="003A3C38">
        <w:rPr>
          <w:rFonts w:ascii="Sylfaen" w:hAnsi="Sylfaen" w:cstheme="minorHAnsi"/>
          <w:sz w:val="20"/>
          <w:szCs w:val="20"/>
          <w:lang w:val="ka-GE"/>
        </w:rPr>
        <w:t>ს</w:t>
      </w:r>
      <w:r w:rsidRPr="003A3C38">
        <w:rPr>
          <w:rFonts w:ascii="Sylfaen" w:hAnsi="Sylfaen" w:cstheme="minorHAnsi"/>
          <w:sz w:val="20"/>
          <w:szCs w:val="20"/>
          <w:lang w:val="ka-GE"/>
        </w:rPr>
        <w:t>“</w:t>
      </w:r>
      <w:r w:rsidR="00816FB5" w:rsidRPr="003A3C38">
        <w:rPr>
          <w:rFonts w:ascii="Sylfaen" w:hAnsi="Sylfaen" w:cstheme="minorHAnsi"/>
          <w:sz w:val="20"/>
          <w:szCs w:val="20"/>
          <w:lang w:val="ka-GE"/>
        </w:rPr>
        <w:t xml:space="preserve"> </w:t>
      </w:r>
      <w:r w:rsidR="0015690C" w:rsidRPr="003A3C38">
        <w:rPr>
          <w:rFonts w:ascii="Sylfaen" w:hAnsi="Sylfaen" w:cstheme="minorHAnsi"/>
          <w:sz w:val="20"/>
          <w:szCs w:val="20"/>
          <w:lang w:val="ka-GE"/>
        </w:rPr>
        <w:fldChar w:fldCharType="begin"/>
      </w:r>
      <w:r w:rsidR="0015690C" w:rsidRPr="003A3C38">
        <w:rPr>
          <w:rFonts w:ascii="Sylfaen" w:hAnsi="Sylfaen" w:cstheme="minorHAnsi"/>
          <w:sz w:val="20"/>
          <w:szCs w:val="20"/>
          <w:lang w:val="ka-GE"/>
        </w:rPr>
        <w:instrText xml:space="preserve"> REF _Ref92803557 \r \h </w:instrText>
      </w:r>
      <w:r w:rsidR="003A3C38">
        <w:rPr>
          <w:rFonts w:ascii="Sylfaen" w:hAnsi="Sylfaen" w:cstheme="minorHAnsi"/>
          <w:sz w:val="20"/>
          <w:szCs w:val="20"/>
          <w:lang w:val="ka-GE"/>
        </w:rPr>
        <w:instrText xml:space="preserve"> \* MERGEFORMAT </w:instrText>
      </w:r>
      <w:r w:rsidR="0015690C" w:rsidRPr="003A3C38">
        <w:rPr>
          <w:rFonts w:ascii="Sylfaen" w:hAnsi="Sylfaen" w:cstheme="minorHAnsi"/>
          <w:sz w:val="20"/>
          <w:szCs w:val="20"/>
          <w:lang w:val="ka-GE"/>
        </w:rPr>
      </w:r>
      <w:r w:rsidR="0015690C"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15.4</w:t>
      </w:r>
      <w:r w:rsidR="0015690C" w:rsidRPr="003A3C38">
        <w:rPr>
          <w:rFonts w:ascii="Sylfaen" w:hAnsi="Sylfaen" w:cstheme="minorHAnsi"/>
          <w:sz w:val="20"/>
          <w:szCs w:val="20"/>
          <w:lang w:val="ka-GE"/>
        </w:rPr>
        <w:fldChar w:fldCharType="end"/>
      </w:r>
      <w:r w:rsidR="0015690C" w:rsidRPr="003A3C38">
        <w:rPr>
          <w:rFonts w:ascii="Sylfaen" w:hAnsi="Sylfaen" w:cstheme="minorHAnsi"/>
          <w:sz w:val="20"/>
          <w:szCs w:val="20"/>
          <w:lang w:val="ka-GE"/>
        </w:rPr>
        <w:t xml:space="preserve"> </w:t>
      </w:r>
      <w:r w:rsidR="00816FB5" w:rsidRPr="003A3C38">
        <w:rPr>
          <w:rFonts w:ascii="Sylfaen" w:hAnsi="Sylfaen" w:cstheme="minorHAnsi"/>
          <w:sz w:val="20"/>
          <w:szCs w:val="20"/>
          <w:lang w:val="ka-GE"/>
        </w:rPr>
        <w:t>მუხლი</w:t>
      </w:r>
      <w:r w:rsidR="001F5FA1" w:rsidRPr="003A3C38">
        <w:rPr>
          <w:rFonts w:ascii="Sylfaen" w:hAnsi="Sylfaen" w:cstheme="minorHAnsi"/>
          <w:sz w:val="20"/>
          <w:szCs w:val="20"/>
          <w:lang w:val="ka-GE"/>
        </w:rPr>
        <w:t xml:space="preserve">თ გათვალისწინებული საჯარიმო </w:t>
      </w:r>
      <w:r w:rsidR="00182CE1" w:rsidRPr="003A3C38">
        <w:rPr>
          <w:rFonts w:ascii="Sylfaen" w:hAnsi="Sylfaen" w:cstheme="minorHAnsi"/>
          <w:sz w:val="20"/>
          <w:szCs w:val="20"/>
          <w:lang w:val="ka-GE"/>
        </w:rPr>
        <w:t>სანქცია</w:t>
      </w:r>
      <w:r w:rsidR="00816FB5" w:rsidRPr="003A3C38">
        <w:rPr>
          <w:rFonts w:ascii="Sylfaen" w:hAnsi="Sylfaen" w:cstheme="minorHAnsi"/>
          <w:sz w:val="20"/>
          <w:szCs w:val="20"/>
          <w:lang w:val="ka-GE"/>
        </w:rPr>
        <w:t>.</w:t>
      </w:r>
    </w:p>
    <w:p w14:paraId="5610EAB4" w14:textId="16115E7B" w:rsidR="00A07C44" w:rsidRPr="003A3C38" w:rsidRDefault="005463CD"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rPr>
      </w:pPr>
      <w:bookmarkStart w:id="19" w:name="_Ref92803805"/>
      <w:r w:rsidRPr="003A3C38">
        <w:rPr>
          <w:rFonts w:ascii="Sylfaen" w:hAnsi="Sylfaen" w:cstheme="minorHAnsi"/>
          <w:i/>
          <w:sz w:val="20"/>
          <w:szCs w:val="20"/>
          <w:lang w:val="ka-GE"/>
        </w:rPr>
        <w:t>„</w:t>
      </w:r>
      <w:r w:rsidR="00A07C44" w:rsidRPr="003A3C38">
        <w:rPr>
          <w:rFonts w:ascii="Sylfaen" w:hAnsi="Sylfaen" w:cstheme="minorHAnsi"/>
          <w:sz w:val="20"/>
          <w:szCs w:val="20"/>
          <w:lang w:val="ka-GE"/>
        </w:rPr>
        <w:t xml:space="preserve">ხელშეკრულების </w:t>
      </w:r>
      <w:r w:rsidR="007411F6" w:rsidRPr="003A3C38">
        <w:rPr>
          <w:rFonts w:ascii="Sylfaen" w:hAnsi="Sylfaen" w:cstheme="minorHAnsi"/>
          <w:sz w:val="20"/>
          <w:szCs w:val="20"/>
          <w:lang w:val="ka-GE"/>
        </w:rPr>
        <w:t>სპეციალური</w:t>
      </w:r>
      <w:r w:rsidR="00A07C44" w:rsidRPr="003A3C38">
        <w:rPr>
          <w:rFonts w:ascii="Sylfaen" w:hAnsi="Sylfaen" w:cstheme="minorHAnsi"/>
          <w:sz w:val="20"/>
          <w:szCs w:val="20"/>
          <w:lang w:val="ka-GE"/>
        </w:rPr>
        <w:t xml:space="preserve"> პირობებით</w:t>
      </w:r>
      <w:r w:rsidRPr="003A3C38">
        <w:rPr>
          <w:rFonts w:ascii="Sylfaen" w:hAnsi="Sylfaen" w:cstheme="minorHAnsi"/>
          <w:sz w:val="20"/>
          <w:szCs w:val="20"/>
          <w:lang w:val="ka-GE"/>
        </w:rPr>
        <w:t>“</w:t>
      </w:r>
      <w:r w:rsidR="00A07C44" w:rsidRPr="003A3C38">
        <w:rPr>
          <w:rFonts w:ascii="Sylfaen" w:hAnsi="Sylfaen" w:cstheme="minorHAnsi"/>
          <w:sz w:val="20"/>
          <w:szCs w:val="20"/>
          <w:lang w:val="ka-GE"/>
        </w:rPr>
        <w:t xml:space="preserve"> განსაზღვრული </w:t>
      </w:r>
      <w:r w:rsidR="007F6125" w:rsidRPr="003A3C38">
        <w:rPr>
          <w:rFonts w:ascii="Sylfaen" w:hAnsi="Sylfaen" w:cstheme="minorHAnsi"/>
          <w:sz w:val="20"/>
          <w:szCs w:val="20"/>
          <w:lang w:val="ka-GE"/>
        </w:rPr>
        <w:t>„</w:t>
      </w:r>
      <w:r w:rsidR="00A07C44" w:rsidRPr="003A3C38">
        <w:rPr>
          <w:rFonts w:ascii="Sylfaen" w:hAnsi="Sylfaen" w:cstheme="minorHAnsi"/>
          <w:sz w:val="20"/>
          <w:szCs w:val="20"/>
          <w:lang w:val="ka-GE"/>
        </w:rPr>
        <w:t>სამუშაო რეჟიმის</w:t>
      </w:r>
      <w:r w:rsidR="007F6125" w:rsidRPr="003A3C38">
        <w:rPr>
          <w:rFonts w:ascii="Sylfaen" w:hAnsi="Sylfaen" w:cstheme="minorHAnsi"/>
          <w:sz w:val="20"/>
          <w:szCs w:val="20"/>
          <w:lang w:val="ka-GE"/>
        </w:rPr>
        <w:t>“</w:t>
      </w:r>
      <w:r w:rsidR="00A07C44" w:rsidRPr="003A3C38">
        <w:rPr>
          <w:rFonts w:ascii="Sylfaen" w:hAnsi="Sylfaen" w:cstheme="minorHAnsi"/>
          <w:sz w:val="20"/>
          <w:szCs w:val="20"/>
          <w:lang w:val="ka-GE"/>
        </w:rPr>
        <w:t xml:space="preserve"> დარღვევის</w:t>
      </w:r>
      <w:r w:rsidR="00592CEC" w:rsidRPr="003A3C38">
        <w:rPr>
          <w:rFonts w:ascii="Sylfaen" w:hAnsi="Sylfaen" w:cstheme="minorHAnsi"/>
          <w:sz w:val="20"/>
          <w:szCs w:val="20"/>
          <w:lang w:val="ka-GE"/>
        </w:rPr>
        <w:t xml:space="preserve"> შემთხვევაში, </w:t>
      </w:r>
      <w:r w:rsidR="007F6125" w:rsidRPr="003A3C38">
        <w:rPr>
          <w:rFonts w:ascii="Sylfaen" w:hAnsi="Sylfaen" w:cstheme="minorHAnsi"/>
          <w:sz w:val="20"/>
          <w:szCs w:val="20"/>
          <w:lang w:val="ka-GE"/>
        </w:rPr>
        <w:t>„</w:t>
      </w:r>
      <w:r w:rsidR="00592CEC" w:rsidRPr="003A3C38">
        <w:rPr>
          <w:rFonts w:ascii="Sylfaen" w:hAnsi="Sylfaen" w:cstheme="minorHAnsi"/>
          <w:sz w:val="20"/>
          <w:szCs w:val="20"/>
          <w:lang w:val="ka-GE"/>
        </w:rPr>
        <w:t>დამკვეთი</w:t>
      </w:r>
      <w:r w:rsidR="007F6125" w:rsidRPr="003A3C38">
        <w:rPr>
          <w:rFonts w:ascii="Sylfaen" w:hAnsi="Sylfaen" w:cstheme="minorHAnsi"/>
          <w:sz w:val="20"/>
          <w:szCs w:val="20"/>
          <w:lang w:val="ka-GE"/>
        </w:rPr>
        <w:t>“</w:t>
      </w:r>
      <w:r w:rsidR="00592CEC" w:rsidRPr="003A3C38">
        <w:rPr>
          <w:rFonts w:ascii="Sylfaen" w:hAnsi="Sylfaen" w:cstheme="minorHAnsi"/>
          <w:sz w:val="20"/>
          <w:szCs w:val="20"/>
          <w:lang w:val="ka-GE"/>
        </w:rPr>
        <w:t xml:space="preserve"> უფლებამოს</w:t>
      </w:r>
      <w:r w:rsidR="00492698" w:rsidRPr="003A3C38">
        <w:rPr>
          <w:rFonts w:ascii="Sylfaen" w:hAnsi="Sylfaen" w:cstheme="minorHAnsi"/>
          <w:sz w:val="20"/>
          <w:szCs w:val="20"/>
          <w:lang w:val="ka-GE"/>
        </w:rPr>
        <w:t>ი</w:t>
      </w:r>
      <w:r w:rsidR="00592CEC" w:rsidRPr="003A3C38">
        <w:rPr>
          <w:rFonts w:ascii="Sylfaen" w:hAnsi="Sylfaen" w:cstheme="minorHAnsi"/>
          <w:sz w:val="20"/>
          <w:szCs w:val="20"/>
          <w:lang w:val="ka-GE"/>
        </w:rPr>
        <w:t>ლია</w:t>
      </w:r>
      <w:r w:rsidR="00492698" w:rsidRPr="003A3C38">
        <w:rPr>
          <w:rFonts w:ascii="Sylfaen" w:hAnsi="Sylfaen" w:cstheme="minorHAnsi"/>
          <w:sz w:val="20"/>
          <w:szCs w:val="20"/>
          <w:lang w:val="ka-GE"/>
        </w:rPr>
        <w:t xml:space="preserve"> </w:t>
      </w:r>
      <w:r w:rsidR="00A07C44" w:rsidRPr="003A3C38">
        <w:rPr>
          <w:rFonts w:ascii="Sylfaen" w:hAnsi="Sylfaen" w:cstheme="minorHAnsi"/>
          <w:sz w:val="20"/>
          <w:szCs w:val="20"/>
          <w:lang w:val="ka-GE"/>
        </w:rPr>
        <w:t xml:space="preserve">გამოიყენოს </w:t>
      </w:r>
      <w:r w:rsidR="007F6125" w:rsidRPr="003A3C38">
        <w:rPr>
          <w:rFonts w:ascii="Sylfaen" w:hAnsi="Sylfaen" w:cstheme="minorHAnsi"/>
          <w:sz w:val="20"/>
          <w:szCs w:val="20"/>
          <w:lang w:val="ka-GE"/>
        </w:rPr>
        <w:t>„</w:t>
      </w:r>
      <w:r w:rsidR="00182CE1" w:rsidRPr="003A3C38">
        <w:rPr>
          <w:rFonts w:ascii="Sylfaen" w:hAnsi="Sylfaen" w:cstheme="minorHAnsi"/>
          <w:sz w:val="20"/>
          <w:szCs w:val="20"/>
          <w:lang w:val="ka-GE"/>
        </w:rPr>
        <w:t>ხელშეკრულების</w:t>
      </w:r>
      <w:r w:rsidR="007F6125" w:rsidRPr="003A3C38">
        <w:rPr>
          <w:rFonts w:ascii="Sylfaen" w:hAnsi="Sylfaen" w:cstheme="minorHAnsi"/>
          <w:sz w:val="20"/>
          <w:szCs w:val="20"/>
          <w:lang w:val="ka-GE"/>
        </w:rPr>
        <w:t>“</w:t>
      </w:r>
      <w:r w:rsidR="00182CE1" w:rsidRPr="003A3C38">
        <w:rPr>
          <w:rFonts w:ascii="Sylfaen" w:hAnsi="Sylfaen" w:cstheme="minorHAnsi"/>
          <w:i/>
          <w:sz w:val="20"/>
          <w:szCs w:val="20"/>
          <w:lang w:val="ka-GE"/>
        </w:rPr>
        <w:t xml:space="preserve"> </w:t>
      </w:r>
      <w:r w:rsidR="0015690C" w:rsidRPr="003A3C38">
        <w:rPr>
          <w:rFonts w:ascii="Sylfaen" w:hAnsi="Sylfaen" w:cstheme="minorHAnsi"/>
          <w:sz w:val="20"/>
          <w:szCs w:val="20"/>
          <w:lang w:val="ka-GE"/>
        </w:rPr>
        <w:fldChar w:fldCharType="begin"/>
      </w:r>
      <w:r w:rsidR="0015690C" w:rsidRPr="003A3C38">
        <w:rPr>
          <w:rFonts w:ascii="Sylfaen" w:hAnsi="Sylfaen" w:cstheme="minorHAnsi"/>
          <w:sz w:val="20"/>
          <w:szCs w:val="20"/>
          <w:lang w:val="ka-GE"/>
        </w:rPr>
        <w:instrText xml:space="preserve"> REF _Ref92803599 \r \h  \* MERGEFORMAT </w:instrText>
      </w:r>
      <w:r w:rsidR="0015690C" w:rsidRPr="003A3C38">
        <w:rPr>
          <w:rFonts w:ascii="Sylfaen" w:hAnsi="Sylfaen" w:cstheme="minorHAnsi"/>
          <w:sz w:val="20"/>
          <w:szCs w:val="20"/>
          <w:lang w:val="ka-GE"/>
        </w:rPr>
      </w:r>
      <w:r w:rsidR="0015690C"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15.7</w:t>
      </w:r>
      <w:r w:rsidR="0015690C" w:rsidRPr="003A3C38">
        <w:rPr>
          <w:rFonts w:ascii="Sylfaen" w:hAnsi="Sylfaen" w:cstheme="minorHAnsi"/>
          <w:sz w:val="20"/>
          <w:szCs w:val="20"/>
          <w:lang w:val="ka-GE"/>
        </w:rPr>
        <w:fldChar w:fldCharType="end"/>
      </w:r>
      <w:r w:rsidR="0015690C" w:rsidRPr="003A3C38">
        <w:rPr>
          <w:rFonts w:ascii="Sylfaen" w:hAnsi="Sylfaen" w:cstheme="minorHAnsi"/>
          <w:sz w:val="20"/>
          <w:szCs w:val="20"/>
          <w:lang w:val="ka-GE"/>
        </w:rPr>
        <w:t xml:space="preserve"> </w:t>
      </w:r>
      <w:r w:rsidR="00182CE1" w:rsidRPr="003A3C38">
        <w:rPr>
          <w:rFonts w:ascii="Sylfaen" w:hAnsi="Sylfaen" w:cstheme="minorHAnsi"/>
          <w:sz w:val="20"/>
          <w:szCs w:val="20"/>
          <w:lang w:val="ka-GE"/>
        </w:rPr>
        <w:t xml:space="preserve">მუხლით </w:t>
      </w:r>
      <w:r w:rsidR="00A07C44" w:rsidRPr="003A3C38">
        <w:rPr>
          <w:rFonts w:ascii="Sylfaen" w:hAnsi="Sylfaen" w:cstheme="minorHAnsi"/>
          <w:sz w:val="20"/>
          <w:szCs w:val="20"/>
          <w:lang w:val="ka-GE"/>
        </w:rPr>
        <w:t>გათვალისწინებული საჯარიმო სანქცია</w:t>
      </w:r>
      <w:r w:rsidR="00182CE1" w:rsidRPr="003A3C38">
        <w:rPr>
          <w:rFonts w:ascii="Sylfaen" w:hAnsi="Sylfaen" w:cstheme="minorHAnsi"/>
          <w:sz w:val="20"/>
          <w:szCs w:val="20"/>
          <w:lang w:val="ka-GE"/>
        </w:rPr>
        <w:t>.</w:t>
      </w:r>
      <w:bookmarkEnd w:id="19"/>
    </w:p>
    <w:p w14:paraId="1C34C488" w14:textId="0C4CAC3F" w:rsidR="00A2393D" w:rsidRPr="003A3C38" w:rsidRDefault="007F6125"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rPr>
      </w:pPr>
      <w:r w:rsidRPr="003A3C38">
        <w:rPr>
          <w:rFonts w:ascii="Sylfaen" w:hAnsi="Sylfaen" w:cstheme="minorHAnsi"/>
          <w:sz w:val="20"/>
          <w:szCs w:val="20"/>
          <w:lang w:val="ka-GE"/>
        </w:rPr>
        <w:t>„დამკვეთი“</w:t>
      </w:r>
      <w:r w:rsidR="00905A8E">
        <w:rPr>
          <w:rFonts w:ascii="Sylfaen" w:hAnsi="Sylfaen" w:cstheme="minorHAnsi"/>
          <w:sz w:val="20"/>
          <w:szCs w:val="20"/>
          <w:lang w:val="ka-GE"/>
        </w:rPr>
        <w:t>ვალდებულია,</w:t>
      </w:r>
      <w:r w:rsidR="00E349D1" w:rsidRPr="003A3C38">
        <w:rPr>
          <w:rFonts w:ascii="Sylfaen" w:hAnsi="Sylfaen" w:cstheme="minorHAnsi"/>
          <w:sz w:val="20"/>
          <w:szCs w:val="20"/>
          <w:lang w:val="ka-GE"/>
        </w:rPr>
        <w:t xml:space="preserve"> </w:t>
      </w:r>
      <w:r w:rsidR="00993178" w:rsidRPr="003A3C38">
        <w:rPr>
          <w:rFonts w:ascii="Sylfaen" w:hAnsi="Sylfaen" w:cstheme="minorHAnsi"/>
          <w:sz w:val="20"/>
          <w:szCs w:val="20"/>
          <w:lang w:val="ka-GE"/>
        </w:rPr>
        <w:t>დაადასტუროს</w:t>
      </w:r>
      <w:r w:rsidR="00E349D1" w:rsidRPr="003A3C38">
        <w:rPr>
          <w:rFonts w:ascii="Sylfaen" w:hAnsi="Sylfaen" w:cstheme="minorHAnsi"/>
          <w:i/>
          <w:sz w:val="20"/>
          <w:szCs w:val="20"/>
          <w:lang w:val="ka-GE"/>
        </w:rPr>
        <w:t xml:space="preserve">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A07C44" w:rsidRPr="003A3C38">
        <w:rPr>
          <w:rFonts w:ascii="Sylfaen" w:hAnsi="Sylfaen" w:cstheme="minorHAnsi"/>
          <w:sz w:val="20"/>
          <w:szCs w:val="20"/>
          <w:lang w:val="ka-GE"/>
        </w:rPr>
        <w:t xml:space="preserve"> ცვლილებით გამოწვეულ</w:t>
      </w:r>
      <w:r w:rsidR="00FF2351" w:rsidRPr="003A3C38">
        <w:rPr>
          <w:rFonts w:ascii="Sylfaen" w:hAnsi="Sylfaen" w:cstheme="minorHAnsi"/>
          <w:sz w:val="20"/>
          <w:szCs w:val="20"/>
          <w:lang w:val="ka-GE"/>
        </w:rPr>
        <w:t>ი</w:t>
      </w:r>
      <w:r w:rsidR="00A07C44" w:rsidRPr="003A3C38">
        <w:rPr>
          <w:rFonts w:ascii="Sylfaen" w:hAnsi="Sylfaen" w:cstheme="minorHAnsi"/>
          <w:sz w:val="20"/>
          <w:szCs w:val="20"/>
          <w:lang w:val="ka-GE"/>
        </w:rPr>
        <w:t xml:space="preserve"> ახალი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A07C44" w:rsidRPr="003A3C38">
        <w:rPr>
          <w:rFonts w:ascii="Sylfaen" w:hAnsi="Sylfaen" w:cstheme="minorHAnsi"/>
          <w:sz w:val="20"/>
          <w:szCs w:val="20"/>
          <w:lang w:val="ka-GE"/>
        </w:rPr>
        <w:t xml:space="preserve"> </w:t>
      </w:r>
      <w:r w:rsidR="001F5FA1" w:rsidRPr="003A3C38">
        <w:rPr>
          <w:rFonts w:ascii="Sylfaen" w:hAnsi="Sylfaen" w:cstheme="minorHAnsi"/>
          <w:sz w:val="20"/>
          <w:szCs w:val="20"/>
          <w:lang w:val="ka-GE"/>
        </w:rPr>
        <w:t>დასახელება</w:t>
      </w:r>
      <w:r w:rsidR="00FF2351" w:rsidRPr="003A3C38">
        <w:rPr>
          <w:rFonts w:ascii="Sylfaen" w:hAnsi="Sylfaen" w:cstheme="minorHAnsi"/>
          <w:sz w:val="20"/>
          <w:szCs w:val="20"/>
          <w:lang w:val="ka-GE"/>
        </w:rPr>
        <w:t xml:space="preserve"> და</w:t>
      </w:r>
      <w:r w:rsidR="001F5FA1" w:rsidRPr="003A3C38">
        <w:rPr>
          <w:rFonts w:ascii="Sylfaen" w:hAnsi="Sylfaen" w:cstheme="minorHAnsi"/>
          <w:sz w:val="20"/>
          <w:szCs w:val="20"/>
          <w:lang w:val="ka-GE"/>
        </w:rPr>
        <w:t xml:space="preserve"> </w:t>
      </w:r>
      <w:r w:rsidR="009A7217" w:rsidRPr="003A3C38">
        <w:rPr>
          <w:rFonts w:ascii="Sylfaen" w:hAnsi="Sylfaen" w:cstheme="minorHAnsi"/>
          <w:sz w:val="20"/>
          <w:szCs w:val="20"/>
          <w:lang w:val="ka-GE"/>
        </w:rPr>
        <w:t>სამუშაოების</w:t>
      </w:r>
      <w:r w:rsidR="001F5FA1" w:rsidRPr="003A3C38">
        <w:rPr>
          <w:rFonts w:ascii="Sylfaen" w:hAnsi="Sylfaen" w:cstheme="minorHAnsi"/>
          <w:sz w:val="20"/>
          <w:szCs w:val="20"/>
          <w:lang w:val="ka-GE"/>
        </w:rPr>
        <w:t xml:space="preserve"> </w:t>
      </w:r>
      <w:r w:rsidR="00A07C44" w:rsidRPr="003A3C38">
        <w:rPr>
          <w:rFonts w:ascii="Sylfaen" w:hAnsi="Sylfaen" w:cstheme="minorHAnsi"/>
          <w:sz w:val="20"/>
          <w:szCs w:val="20"/>
          <w:lang w:val="ka-GE"/>
        </w:rPr>
        <w:t>ერთეულის ფასებ</w:t>
      </w:r>
      <w:r w:rsidR="00D12B45" w:rsidRPr="003A3C38">
        <w:rPr>
          <w:rFonts w:ascii="Sylfaen" w:hAnsi="Sylfaen" w:cstheme="minorHAnsi"/>
          <w:sz w:val="20"/>
          <w:szCs w:val="20"/>
          <w:lang w:val="ka-GE"/>
        </w:rPr>
        <w:t>ი</w:t>
      </w:r>
      <w:r w:rsidR="00FF2351" w:rsidRPr="003A3C38">
        <w:rPr>
          <w:rFonts w:ascii="Sylfaen" w:hAnsi="Sylfaen" w:cstheme="minorHAnsi"/>
          <w:sz w:val="20"/>
          <w:szCs w:val="20"/>
          <w:lang w:val="ka-GE"/>
        </w:rPr>
        <w:t>.</w:t>
      </w:r>
      <w:r w:rsidR="00D12B45" w:rsidRPr="003A3C38">
        <w:rPr>
          <w:rFonts w:ascii="Sylfaen" w:hAnsi="Sylfaen" w:cstheme="minorHAnsi"/>
          <w:sz w:val="20"/>
          <w:szCs w:val="20"/>
          <w:lang w:val="ka-GE"/>
        </w:rPr>
        <w:t xml:space="preserve"> </w:t>
      </w:r>
    </w:p>
    <w:p w14:paraId="0BBD3E02" w14:textId="5AA25B7D" w:rsidR="00A07C44" w:rsidRPr="00B869CF" w:rsidRDefault="00820161" w:rsidP="002622B4">
      <w:pPr>
        <w:pStyle w:val="ListParagraph"/>
        <w:numPr>
          <w:ilvl w:val="1"/>
          <w:numId w:val="1"/>
        </w:numPr>
        <w:spacing w:before="100" w:beforeAutospacing="1" w:after="100" w:afterAutospacing="1" w:line="240" w:lineRule="auto"/>
        <w:ind w:hanging="720"/>
        <w:jc w:val="both"/>
        <w:rPr>
          <w:rFonts w:ascii="Sylfaen" w:hAnsi="Sylfaen" w:cstheme="minorHAnsi"/>
          <w:sz w:val="20"/>
          <w:szCs w:val="20"/>
        </w:rPr>
      </w:pPr>
      <w:r>
        <w:rPr>
          <w:rFonts w:ascii="Sylfaen" w:hAnsi="Sylfaen" w:cstheme="minorHAnsi"/>
          <w:sz w:val="20"/>
          <w:szCs w:val="20"/>
          <w:lang w:val="ka-GE"/>
        </w:rPr>
        <w:t>„დამკვეთი“</w:t>
      </w:r>
      <w:r w:rsidR="00993178" w:rsidRPr="00B869CF">
        <w:rPr>
          <w:rFonts w:ascii="Sylfaen" w:hAnsi="Sylfaen" w:cstheme="minorHAnsi"/>
          <w:sz w:val="20"/>
          <w:szCs w:val="20"/>
          <w:lang w:val="ka-GE"/>
        </w:rPr>
        <w:t xml:space="preserve">ვალდებულია, რომ </w:t>
      </w:r>
      <w:r w:rsidR="00DA1888" w:rsidRPr="00B869CF">
        <w:rPr>
          <w:rFonts w:ascii="Sylfaen" w:hAnsi="Sylfaen" w:cstheme="minorHAnsi"/>
          <w:sz w:val="20"/>
          <w:szCs w:val="20"/>
          <w:lang w:val="ka-GE"/>
        </w:rPr>
        <w:t>განიხილოს და თანხმობის შემთხვევაში</w:t>
      </w:r>
      <w:r w:rsidR="007069EB" w:rsidRPr="00B869CF">
        <w:rPr>
          <w:rFonts w:ascii="Sylfaen" w:hAnsi="Sylfaen" w:cstheme="minorHAnsi"/>
          <w:sz w:val="20"/>
          <w:szCs w:val="20"/>
          <w:lang w:val="ka-GE"/>
        </w:rPr>
        <w:t xml:space="preserve"> „</w:t>
      </w:r>
      <w:r w:rsidR="00182CE1" w:rsidRPr="00B869CF">
        <w:rPr>
          <w:rFonts w:ascii="Sylfaen" w:hAnsi="Sylfaen" w:cstheme="minorHAnsi"/>
          <w:sz w:val="20"/>
          <w:szCs w:val="20"/>
          <w:lang w:val="ka-GE"/>
        </w:rPr>
        <w:t>ზედამხედველ ინჟინერთან</w:t>
      </w:r>
      <w:r w:rsidR="007069EB" w:rsidRPr="00B869CF">
        <w:rPr>
          <w:rFonts w:ascii="Sylfaen" w:hAnsi="Sylfaen" w:cstheme="minorHAnsi"/>
          <w:sz w:val="20"/>
          <w:szCs w:val="20"/>
          <w:lang w:val="ka-GE"/>
        </w:rPr>
        <w:t xml:space="preserve">“  </w:t>
      </w:r>
      <w:r w:rsidR="00182CE1" w:rsidRPr="00B869CF">
        <w:rPr>
          <w:rFonts w:ascii="Sylfaen" w:hAnsi="Sylfaen" w:cstheme="minorHAnsi"/>
          <w:sz w:val="20"/>
          <w:szCs w:val="20"/>
          <w:lang w:val="ka-GE"/>
        </w:rPr>
        <w:t xml:space="preserve">ერთად ხელმოწერით </w:t>
      </w:r>
      <w:r w:rsidR="00993178" w:rsidRPr="00B869CF">
        <w:rPr>
          <w:rFonts w:ascii="Sylfaen" w:hAnsi="Sylfaen" w:cstheme="minorHAnsi"/>
          <w:sz w:val="20"/>
          <w:szCs w:val="20"/>
          <w:lang w:val="ka-GE"/>
        </w:rPr>
        <w:t>და</w:t>
      </w:r>
      <w:r w:rsidR="00A07C44" w:rsidRPr="00B869CF">
        <w:rPr>
          <w:rFonts w:ascii="Sylfaen" w:hAnsi="Sylfaen" w:cstheme="minorHAnsi"/>
          <w:sz w:val="20"/>
          <w:szCs w:val="20"/>
          <w:lang w:val="ka-GE"/>
        </w:rPr>
        <w:t>ამოწმ</w:t>
      </w:r>
      <w:r w:rsidR="00993178" w:rsidRPr="00B869CF">
        <w:rPr>
          <w:rFonts w:ascii="Sylfaen" w:hAnsi="Sylfaen" w:cstheme="minorHAnsi"/>
          <w:sz w:val="20"/>
          <w:szCs w:val="20"/>
          <w:lang w:val="ka-GE"/>
        </w:rPr>
        <w:t xml:space="preserve">ოს ცვლილების აქტი. </w:t>
      </w:r>
    </w:p>
    <w:p w14:paraId="3BC35DF4" w14:textId="1CDCA102" w:rsidR="00D5102B" w:rsidRPr="00B869CF" w:rsidRDefault="00920B67" w:rsidP="00CE2334">
      <w:pPr>
        <w:numPr>
          <w:ilvl w:val="1"/>
          <w:numId w:val="1"/>
        </w:numPr>
        <w:tabs>
          <w:tab w:val="left" w:pos="630"/>
        </w:tabs>
        <w:spacing w:line="240" w:lineRule="auto"/>
        <w:ind w:left="630" w:hanging="630"/>
        <w:contextualSpacing/>
        <w:jc w:val="both"/>
        <w:rPr>
          <w:rFonts w:ascii="Sylfaen" w:hAnsi="Sylfaen" w:cstheme="minorHAnsi"/>
          <w:sz w:val="20"/>
          <w:szCs w:val="20"/>
        </w:rPr>
      </w:pPr>
      <w:r w:rsidRPr="00B869CF">
        <w:rPr>
          <w:rFonts w:ascii="Sylfaen" w:hAnsi="Sylfaen" w:cstheme="minorHAnsi"/>
          <w:sz w:val="20"/>
          <w:szCs w:val="20"/>
          <w:lang w:val="ka-GE"/>
        </w:rPr>
        <w:t>„დამკვეთი“</w:t>
      </w:r>
      <w:r w:rsidR="00D5102B" w:rsidRPr="00B869CF">
        <w:rPr>
          <w:rFonts w:ascii="Sylfaen" w:hAnsi="Sylfaen" w:cstheme="minorHAnsi"/>
          <w:sz w:val="20"/>
          <w:szCs w:val="20"/>
        </w:rPr>
        <w:t xml:space="preserve"> უფლებ</w:t>
      </w:r>
      <w:r w:rsidR="00D5102B" w:rsidRPr="00B869CF">
        <w:rPr>
          <w:rFonts w:ascii="Sylfaen" w:hAnsi="Sylfaen" w:cstheme="minorHAnsi"/>
          <w:sz w:val="20"/>
          <w:szCs w:val="20"/>
          <w:lang w:val="ka-GE"/>
        </w:rPr>
        <w:t>ამოსილია, ნებისმიერ დროს განახორციელოს „სამუშაოების“ შემოწმება შრომის უსაფრთხოებისა და გარემოს დაცვის სამსახურების მეშვეობით</w:t>
      </w:r>
      <w:r w:rsidR="00524779">
        <w:rPr>
          <w:rFonts w:ascii="Sylfaen" w:hAnsi="Sylfaen" w:cstheme="minorHAnsi"/>
          <w:sz w:val="20"/>
          <w:szCs w:val="20"/>
          <w:lang w:val="ka-GE"/>
        </w:rPr>
        <w:t xml:space="preserve">. </w:t>
      </w:r>
    </w:p>
    <w:p w14:paraId="587401C4" w14:textId="159309D9" w:rsidR="009A6E8E" w:rsidRPr="00B869CF" w:rsidRDefault="00FC77C2" w:rsidP="002622B4">
      <w:pPr>
        <w:pStyle w:val="Heading1"/>
        <w:numPr>
          <w:ilvl w:val="0"/>
          <w:numId w:val="1"/>
        </w:numPr>
        <w:pBdr>
          <w:bottom w:val="single" w:sz="4" w:space="1" w:color="auto"/>
        </w:pBdr>
        <w:shd w:val="clear" w:color="auto" w:fill="BDD6EE" w:themeFill="accent1" w:themeFillTint="66"/>
        <w:spacing w:before="100" w:beforeAutospacing="1" w:after="100" w:afterAutospacing="1" w:line="240" w:lineRule="auto"/>
        <w:ind w:hanging="810"/>
        <w:rPr>
          <w:rStyle w:val="Strong"/>
          <w:rFonts w:ascii="Sylfaen" w:hAnsi="Sylfaen" w:cs="Sylfaen"/>
          <w:color w:val="000000" w:themeColor="text1"/>
          <w:sz w:val="20"/>
          <w:szCs w:val="20"/>
        </w:rPr>
      </w:pPr>
      <w:bookmarkStart w:id="20" w:name="_Toc90462494"/>
      <w:bookmarkStart w:id="21" w:name="_Ref92802984"/>
      <w:r w:rsidRPr="00B869CF">
        <w:rPr>
          <w:rStyle w:val="Strong"/>
          <w:rFonts w:ascii="Sylfaen" w:hAnsi="Sylfaen" w:cs="Sylfaen"/>
          <w:color w:val="000000" w:themeColor="text1"/>
          <w:sz w:val="20"/>
          <w:szCs w:val="20"/>
        </w:rPr>
        <w:t>ზედამხედველი</w:t>
      </w:r>
      <w:r w:rsidR="009A6E8E" w:rsidRPr="00B869CF">
        <w:rPr>
          <w:rStyle w:val="Strong"/>
          <w:rFonts w:ascii="Sylfaen" w:hAnsi="Sylfaen" w:cs="Sylfaen"/>
          <w:color w:val="000000" w:themeColor="text1"/>
          <w:sz w:val="20"/>
          <w:szCs w:val="20"/>
        </w:rPr>
        <w:t xml:space="preserve"> ინჟინერი</w:t>
      </w:r>
      <w:bookmarkEnd w:id="20"/>
      <w:bookmarkEnd w:id="21"/>
      <w:r w:rsidR="009A6E8E" w:rsidRPr="00B869CF">
        <w:rPr>
          <w:rStyle w:val="Strong"/>
          <w:rFonts w:ascii="Sylfaen" w:hAnsi="Sylfaen" w:cs="Sylfaen"/>
          <w:color w:val="000000" w:themeColor="text1"/>
          <w:sz w:val="20"/>
          <w:szCs w:val="20"/>
        </w:rPr>
        <w:t xml:space="preserve"> </w:t>
      </w:r>
    </w:p>
    <w:p w14:paraId="18812992" w14:textId="5A0DAF04" w:rsidR="009A6E8E" w:rsidRPr="00B869CF" w:rsidRDefault="00920B67"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rPr>
      </w:pPr>
      <w:r w:rsidRPr="00B869CF">
        <w:rPr>
          <w:rFonts w:ascii="Sylfaen" w:hAnsi="Sylfaen" w:cstheme="minorHAnsi"/>
          <w:sz w:val="20"/>
          <w:szCs w:val="20"/>
          <w:lang w:val="ka-GE"/>
        </w:rPr>
        <w:t>„</w:t>
      </w:r>
      <w:r w:rsidR="004B3B00" w:rsidRPr="00B869CF">
        <w:rPr>
          <w:rFonts w:ascii="Sylfaen" w:hAnsi="Sylfaen" w:cstheme="minorHAnsi"/>
          <w:sz w:val="20"/>
          <w:szCs w:val="20"/>
          <w:lang w:val="ka-GE"/>
        </w:rPr>
        <w:t>ზედამხედველი ინჟინრის</w:t>
      </w:r>
      <w:r w:rsidRPr="00B869CF">
        <w:rPr>
          <w:rFonts w:ascii="Sylfaen" w:hAnsi="Sylfaen" w:cstheme="minorHAnsi"/>
          <w:sz w:val="20"/>
          <w:szCs w:val="20"/>
          <w:lang w:val="ka-GE"/>
        </w:rPr>
        <w:t>“</w:t>
      </w:r>
      <w:r w:rsidR="004B3B00" w:rsidRPr="00B869CF">
        <w:rPr>
          <w:rFonts w:ascii="Sylfaen" w:hAnsi="Sylfaen" w:cstheme="minorHAnsi"/>
          <w:i/>
          <w:sz w:val="20"/>
          <w:szCs w:val="20"/>
          <w:lang w:val="ka-GE"/>
        </w:rPr>
        <w:t xml:space="preserve"> </w:t>
      </w:r>
      <w:r w:rsidR="00516233" w:rsidRPr="00B869CF">
        <w:rPr>
          <w:rFonts w:ascii="Sylfaen" w:hAnsi="Sylfaen" w:cstheme="minorHAnsi"/>
          <w:sz w:val="20"/>
          <w:szCs w:val="20"/>
          <w:lang w:val="ka-GE"/>
        </w:rPr>
        <w:t xml:space="preserve">ვინაობა და საკონტაქტო მონაცემები განსაზღვრულია </w:t>
      </w:r>
      <w:r w:rsidRPr="00B869CF">
        <w:rPr>
          <w:rFonts w:ascii="Sylfaen" w:hAnsi="Sylfaen" w:cstheme="minorHAnsi"/>
          <w:sz w:val="20"/>
          <w:szCs w:val="20"/>
          <w:lang w:val="ka-GE"/>
        </w:rPr>
        <w:t>„</w:t>
      </w:r>
      <w:r w:rsidR="00516233"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516233"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516233" w:rsidRPr="00B869CF">
        <w:rPr>
          <w:rFonts w:ascii="Sylfaen" w:hAnsi="Sylfaen" w:cstheme="minorHAnsi"/>
          <w:sz w:val="20"/>
          <w:szCs w:val="20"/>
          <w:lang w:val="ka-GE"/>
        </w:rPr>
        <w:t>.</w:t>
      </w:r>
    </w:p>
    <w:p w14:paraId="4A6776D4" w14:textId="569E23FE" w:rsidR="00A34C88" w:rsidRPr="003A3C38" w:rsidRDefault="00920B67"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ზედამხედველი ინჟინერი</w:t>
      </w:r>
      <w:r w:rsidRPr="00B869CF">
        <w:rPr>
          <w:rFonts w:ascii="Sylfaen" w:hAnsi="Sylfaen" w:cstheme="minorHAnsi"/>
          <w:sz w:val="20"/>
          <w:szCs w:val="20"/>
          <w:lang w:val="ka-GE"/>
        </w:rPr>
        <w:t>“</w:t>
      </w:r>
      <w:r w:rsidR="009A6E8E" w:rsidRPr="00B869CF">
        <w:rPr>
          <w:rFonts w:ascii="Sylfaen" w:hAnsi="Sylfaen" w:cstheme="minorHAnsi"/>
          <w:sz w:val="20"/>
          <w:szCs w:val="20"/>
          <w:lang w:val="ka-GE"/>
        </w:rPr>
        <w:t xml:space="preserve"> წინამდებარე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9A6E8E" w:rsidRPr="00B869CF">
        <w:rPr>
          <w:rFonts w:ascii="Sylfaen" w:hAnsi="Sylfaen" w:cstheme="minorHAnsi"/>
          <w:sz w:val="20"/>
          <w:szCs w:val="20"/>
          <w:lang w:val="ka-GE"/>
        </w:rPr>
        <w:t xml:space="preserve"> მინიჭებულ უფლებამოსილებას ახორციელებს </w:t>
      </w:r>
      <w:r w:rsidRPr="00B869CF">
        <w:rPr>
          <w:rFonts w:ascii="Sylfaen" w:hAnsi="Sylfaen" w:cstheme="minorHAnsi"/>
          <w:sz w:val="20"/>
          <w:szCs w:val="20"/>
          <w:lang w:val="ka-GE"/>
        </w:rPr>
        <w:t>„</w:t>
      </w:r>
      <w:r w:rsidR="00D568C2" w:rsidRPr="00B869CF">
        <w:rPr>
          <w:rFonts w:ascii="Sylfaen" w:hAnsi="Sylfaen" w:cstheme="minorHAnsi"/>
          <w:sz w:val="20"/>
          <w:szCs w:val="20"/>
          <w:lang w:val="ka-GE"/>
        </w:rPr>
        <w:t xml:space="preserve">ზედამხედველი </w:t>
      </w:r>
      <w:r w:rsidR="00B61392">
        <w:rPr>
          <w:rFonts w:ascii="Sylfaen" w:hAnsi="Sylfaen" w:cstheme="minorHAnsi"/>
          <w:sz w:val="20"/>
          <w:szCs w:val="20"/>
          <w:lang w:val="ka-GE"/>
        </w:rPr>
        <w:t>ინჟინრის</w:t>
      </w:r>
      <w:r w:rsidRPr="00B869CF">
        <w:rPr>
          <w:rFonts w:ascii="Sylfaen" w:hAnsi="Sylfaen" w:cstheme="minorHAnsi"/>
          <w:sz w:val="20"/>
          <w:szCs w:val="20"/>
          <w:lang w:val="ka-GE"/>
        </w:rPr>
        <w:t>“</w:t>
      </w:r>
      <w:r w:rsidR="00D568C2" w:rsidRPr="00B869CF">
        <w:rPr>
          <w:rFonts w:ascii="Sylfaen" w:hAnsi="Sylfaen" w:cstheme="minorHAnsi"/>
          <w:sz w:val="20"/>
          <w:szCs w:val="20"/>
          <w:lang w:val="ka-GE"/>
        </w:rPr>
        <w:t xml:space="preserve"> </w:t>
      </w:r>
      <w:r w:rsidR="000F1A2E" w:rsidRPr="00B869CF">
        <w:rPr>
          <w:rFonts w:ascii="Sylfaen" w:hAnsi="Sylfaen" w:cstheme="minorHAnsi"/>
          <w:sz w:val="20"/>
          <w:szCs w:val="20"/>
          <w:lang w:val="ka-GE"/>
        </w:rPr>
        <w:t xml:space="preserve">მიერ დანიშნული </w:t>
      </w:r>
      <w:r w:rsidR="009A6E8E" w:rsidRPr="00B869CF">
        <w:rPr>
          <w:rFonts w:ascii="Sylfaen" w:hAnsi="Sylfaen" w:cstheme="minorHAnsi"/>
          <w:sz w:val="20"/>
          <w:szCs w:val="20"/>
          <w:lang w:val="ka-GE"/>
        </w:rPr>
        <w:t xml:space="preserve">უფლებამოსილი წარმომადგენლის </w:t>
      </w:r>
      <w:r w:rsidR="009A6E8E" w:rsidRPr="003A3C38">
        <w:rPr>
          <w:rFonts w:ascii="Sylfaen" w:hAnsi="Sylfaen" w:cstheme="minorHAnsi"/>
          <w:sz w:val="20"/>
          <w:szCs w:val="20"/>
          <w:lang w:val="ka-GE"/>
        </w:rPr>
        <w:t xml:space="preserve">მეშვეობით. </w:t>
      </w:r>
      <w:r w:rsidRPr="003A3C38">
        <w:rPr>
          <w:rFonts w:ascii="Sylfaen" w:hAnsi="Sylfaen" w:cstheme="minorHAnsi"/>
          <w:sz w:val="20"/>
          <w:szCs w:val="20"/>
          <w:lang w:val="ka-GE"/>
        </w:rPr>
        <w:t>„</w:t>
      </w:r>
      <w:r w:rsidR="00D568C2" w:rsidRPr="003A3C38">
        <w:rPr>
          <w:rFonts w:ascii="Sylfaen" w:hAnsi="Sylfaen" w:cstheme="minorHAnsi"/>
          <w:sz w:val="20"/>
          <w:szCs w:val="20"/>
          <w:lang w:val="ka-GE"/>
        </w:rPr>
        <w:t xml:space="preserve">ზედამხედველი </w:t>
      </w:r>
      <w:r w:rsidR="00B61392">
        <w:rPr>
          <w:rFonts w:ascii="Sylfaen" w:hAnsi="Sylfaen" w:cstheme="minorHAnsi"/>
          <w:sz w:val="20"/>
          <w:szCs w:val="20"/>
          <w:lang w:val="ka-GE"/>
        </w:rPr>
        <w:t>ინჟინრის</w:t>
      </w:r>
      <w:r w:rsidRPr="003A3C38">
        <w:rPr>
          <w:rFonts w:ascii="Sylfaen" w:hAnsi="Sylfaen" w:cstheme="minorHAnsi"/>
          <w:sz w:val="20"/>
          <w:szCs w:val="20"/>
          <w:lang w:val="ka-GE"/>
        </w:rPr>
        <w:t>“</w:t>
      </w:r>
      <w:r w:rsidR="00D568C2" w:rsidRPr="003A3C38">
        <w:rPr>
          <w:rFonts w:ascii="Sylfaen" w:hAnsi="Sylfaen" w:cstheme="minorHAnsi"/>
          <w:sz w:val="20"/>
          <w:szCs w:val="20"/>
          <w:lang w:val="ka-GE"/>
        </w:rPr>
        <w:t xml:space="preserve"> </w:t>
      </w:r>
      <w:r w:rsidR="009A6E8E" w:rsidRPr="003A3C38">
        <w:rPr>
          <w:rFonts w:ascii="Sylfaen" w:hAnsi="Sylfaen" w:cstheme="minorHAnsi"/>
          <w:sz w:val="20"/>
          <w:szCs w:val="20"/>
          <w:lang w:val="ka-GE"/>
        </w:rPr>
        <w:t>უფლებამოსილი წარმომადგენელი სარგებლობს</w:t>
      </w:r>
      <w:r w:rsidR="00D744C8" w:rsidRPr="003A3C38">
        <w:rPr>
          <w:rFonts w:ascii="Sylfaen" w:hAnsi="Sylfaen" w:cstheme="minorHAnsi"/>
          <w:sz w:val="20"/>
          <w:szCs w:val="20"/>
          <w:lang w:val="ka-GE"/>
        </w:rPr>
        <w:t xml:space="preserve"> </w:t>
      </w: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ინჟინრის</w:t>
      </w:r>
      <w:r w:rsidR="009A6E8E" w:rsidRPr="003A3C38">
        <w:rPr>
          <w:rFonts w:ascii="Sylfaen" w:hAnsi="Sylfaen" w:cstheme="minorHAnsi"/>
          <w:sz w:val="20"/>
          <w:szCs w:val="20"/>
          <w:lang w:val="ka-GE"/>
        </w:rPr>
        <w:t>თვის</w:t>
      </w:r>
      <w:r w:rsidR="00A6346E"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მინიჭებული ნებისმიერი უფლებამოსილებით.</w:t>
      </w:r>
    </w:p>
    <w:p w14:paraId="7278607C" w14:textId="018E84B5" w:rsidR="009A6E8E" w:rsidRPr="003A3C38" w:rsidRDefault="00A6346E"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D744C8" w:rsidRPr="003A3C38">
        <w:rPr>
          <w:rFonts w:ascii="Sylfaen" w:hAnsi="Sylfaen" w:cstheme="minorHAnsi"/>
          <w:sz w:val="20"/>
          <w:szCs w:val="20"/>
          <w:lang w:val="ka-GE"/>
        </w:rPr>
        <w:t xml:space="preserve"> </w:t>
      </w:r>
      <w:r w:rsidR="009A6E8E" w:rsidRPr="003A3C38">
        <w:rPr>
          <w:rFonts w:ascii="Sylfaen" w:hAnsi="Sylfaen" w:cstheme="minorHAnsi"/>
          <w:sz w:val="20"/>
          <w:szCs w:val="20"/>
          <w:lang w:val="ka-GE"/>
        </w:rPr>
        <w:t xml:space="preserve">გასცემს წერილობით </w:t>
      </w:r>
      <w:r w:rsidR="00B85A89">
        <w:rPr>
          <w:rFonts w:ascii="Sylfaen" w:hAnsi="Sylfaen" w:cstheme="minorHAnsi"/>
          <w:sz w:val="20"/>
          <w:szCs w:val="20"/>
          <w:lang w:val="ka-GE"/>
        </w:rPr>
        <w:t>ან/და</w:t>
      </w:r>
      <w:r w:rsidR="009A6E8E" w:rsidRPr="003A3C38">
        <w:rPr>
          <w:rFonts w:ascii="Sylfaen" w:hAnsi="Sylfaen" w:cstheme="minorHAnsi"/>
          <w:sz w:val="20"/>
          <w:szCs w:val="20"/>
          <w:lang w:val="ka-GE"/>
        </w:rPr>
        <w:t xml:space="preserve"> ზეპირ ინსტრუქციებს</w:t>
      </w:r>
      <w:r w:rsidRPr="003A3C38">
        <w:rPr>
          <w:rFonts w:ascii="Sylfaen" w:hAnsi="Sylfaen" w:cstheme="minorHAnsi"/>
          <w:sz w:val="20"/>
          <w:szCs w:val="20"/>
          <w:lang w:val="ka-GE"/>
        </w:rPr>
        <w:t xml:space="preserve">, </w:t>
      </w:r>
      <w:r w:rsidR="00961204" w:rsidRPr="003A3C38">
        <w:rPr>
          <w:rFonts w:ascii="Sylfaen" w:hAnsi="Sylfaen" w:cstheme="minorHAnsi"/>
          <w:sz w:val="20"/>
          <w:szCs w:val="20"/>
          <w:lang w:val="ka-GE"/>
        </w:rPr>
        <w:t xml:space="preserve">ხოლო </w:t>
      </w:r>
      <w:r w:rsidRPr="003A3C38">
        <w:rPr>
          <w:rFonts w:ascii="Sylfaen" w:hAnsi="Sylfaen" w:cstheme="minorHAnsi"/>
          <w:sz w:val="20"/>
          <w:szCs w:val="20"/>
          <w:lang w:val="ka-GE"/>
        </w:rPr>
        <w:t>„</w:t>
      </w:r>
      <w:r w:rsidR="00C477D6" w:rsidRPr="003A3C38">
        <w:rPr>
          <w:rFonts w:ascii="Sylfaen" w:hAnsi="Sylfaen" w:cstheme="minorHAnsi"/>
          <w:sz w:val="20"/>
          <w:szCs w:val="20"/>
          <w:lang w:val="ka-GE"/>
        </w:rPr>
        <w:t>შემსრულებელ</w:t>
      </w:r>
      <w:r w:rsidR="00FC77C2" w:rsidRPr="003A3C38">
        <w:rPr>
          <w:rFonts w:ascii="Sylfaen" w:hAnsi="Sylfaen" w:cstheme="minorHAnsi"/>
          <w:sz w:val="20"/>
          <w:szCs w:val="20"/>
          <w:lang w:val="ka-GE"/>
        </w:rPr>
        <w:t>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ვალდებულია შ</w:t>
      </w:r>
      <w:r w:rsidR="006802C1" w:rsidRPr="003A3C38">
        <w:rPr>
          <w:rFonts w:ascii="Sylfaen" w:hAnsi="Sylfaen" w:cstheme="minorHAnsi"/>
          <w:sz w:val="20"/>
          <w:szCs w:val="20"/>
          <w:lang w:val="ka-GE"/>
        </w:rPr>
        <w:t>ე</w:t>
      </w:r>
      <w:r w:rsidR="009A6E8E" w:rsidRPr="003A3C38">
        <w:rPr>
          <w:rFonts w:ascii="Sylfaen" w:hAnsi="Sylfaen" w:cstheme="minorHAnsi"/>
          <w:sz w:val="20"/>
          <w:szCs w:val="20"/>
          <w:lang w:val="ka-GE"/>
        </w:rPr>
        <w:t>ასრულოს ისინი ან მოტივირებულ</w:t>
      </w:r>
      <w:r w:rsidR="00C60B1C" w:rsidRPr="003A3C38">
        <w:rPr>
          <w:rFonts w:ascii="Sylfaen" w:hAnsi="Sylfaen" w:cstheme="minorHAnsi"/>
          <w:sz w:val="20"/>
          <w:szCs w:val="20"/>
          <w:lang w:val="ka-GE"/>
        </w:rPr>
        <w:t>ი უარი</w:t>
      </w:r>
      <w:r w:rsidR="009A6E8E" w:rsidRPr="003A3C38">
        <w:rPr>
          <w:rFonts w:ascii="Sylfaen" w:hAnsi="Sylfaen" w:cstheme="minorHAnsi"/>
          <w:sz w:val="20"/>
          <w:szCs w:val="20"/>
          <w:lang w:val="ka-GE"/>
        </w:rPr>
        <w:t xml:space="preserve"> განაცხადოს მათ შესრულებაზე.</w:t>
      </w:r>
    </w:p>
    <w:p w14:paraId="03957B12" w14:textId="788DAE5E" w:rsidR="009A6E8E" w:rsidRPr="003A3C38" w:rsidRDefault="009A6E8E"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 xml:space="preserve">ყოველთვის, როდესაც არსებობს ამის პრაქტიკული შესაძლებლობა, </w:t>
      </w:r>
      <w:r w:rsidR="005A79F1" w:rsidRPr="003A3C38">
        <w:rPr>
          <w:rFonts w:ascii="Sylfaen" w:hAnsi="Sylfaen" w:cstheme="minorHAnsi"/>
          <w:sz w:val="20"/>
          <w:szCs w:val="20"/>
          <w:lang w:val="ka-GE"/>
        </w:rPr>
        <w:t xml:space="preserve">„ზედამხედველი </w:t>
      </w:r>
      <w:r w:rsidR="00B61392">
        <w:rPr>
          <w:rFonts w:ascii="Sylfaen" w:hAnsi="Sylfaen" w:cstheme="minorHAnsi"/>
          <w:sz w:val="20"/>
          <w:szCs w:val="20"/>
          <w:lang w:val="ka-GE"/>
        </w:rPr>
        <w:t>ინჟინრის</w:t>
      </w:r>
      <w:r w:rsidR="005A79F1" w:rsidRPr="003A3C38">
        <w:rPr>
          <w:rFonts w:ascii="Sylfaen" w:hAnsi="Sylfaen" w:cstheme="minorHAnsi"/>
          <w:sz w:val="20"/>
          <w:szCs w:val="20"/>
          <w:lang w:val="ka-GE"/>
        </w:rPr>
        <w:t xml:space="preserve">“ მიერ </w:t>
      </w:r>
      <w:r w:rsidRPr="003A3C38">
        <w:rPr>
          <w:rFonts w:ascii="Sylfaen" w:hAnsi="Sylfaen" w:cstheme="minorHAnsi"/>
          <w:sz w:val="20"/>
          <w:szCs w:val="20"/>
          <w:lang w:val="ka-GE"/>
        </w:rPr>
        <w:t xml:space="preserve">ინსტრუქციები უნდა გაიცეს წერილობით. თუ </w:t>
      </w:r>
      <w:r w:rsidR="00A35CB4"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00A35CB4" w:rsidRPr="003A3C38">
        <w:rPr>
          <w:rFonts w:ascii="Sylfaen" w:hAnsi="Sylfaen" w:cstheme="minorHAnsi"/>
          <w:sz w:val="20"/>
          <w:szCs w:val="20"/>
          <w:lang w:val="ka-GE"/>
        </w:rPr>
        <w:t>“</w:t>
      </w:r>
      <w:r w:rsidRPr="003A3C38">
        <w:rPr>
          <w:rFonts w:ascii="Sylfaen" w:hAnsi="Sylfaen" w:cstheme="minorHAnsi"/>
          <w:sz w:val="20"/>
          <w:szCs w:val="20"/>
          <w:lang w:val="ka-GE"/>
        </w:rPr>
        <w:t xml:space="preserve"> გასცემს ზეპირ ინსტრუქციას, ინსტრუქციის </w:t>
      </w:r>
      <w:r w:rsidR="00A35CB4" w:rsidRPr="003A3C38">
        <w:rPr>
          <w:rFonts w:ascii="Sylfaen" w:hAnsi="Sylfaen" w:cstheme="minorHAnsi"/>
          <w:sz w:val="20"/>
          <w:szCs w:val="20"/>
          <w:lang w:val="ka-GE"/>
        </w:rPr>
        <w:t xml:space="preserve">მიღებიდან </w:t>
      </w:r>
      <w:r w:rsidRPr="003A3C38">
        <w:rPr>
          <w:rFonts w:ascii="Sylfaen" w:hAnsi="Sylfaen" w:cstheme="minorHAnsi"/>
          <w:sz w:val="20"/>
          <w:szCs w:val="20"/>
          <w:lang w:val="ka-GE"/>
        </w:rPr>
        <w:t>ორ</w:t>
      </w:r>
      <w:r w:rsidR="00C86143" w:rsidRPr="003A3C38">
        <w:rPr>
          <w:rFonts w:ascii="Sylfaen" w:hAnsi="Sylfaen" w:cstheme="minorHAnsi"/>
          <w:sz w:val="20"/>
          <w:szCs w:val="20"/>
          <w:lang w:val="ka-GE"/>
        </w:rPr>
        <w:t>ი</w:t>
      </w:r>
      <w:r w:rsidRPr="003A3C38">
        <w:rPr>
          <w:rFonts w:ascii="Sylfaen" w:hAnsi="Sylfaen" w:cstheme="minorHAnsi"/>
          <w:sz w:val="20"/>
          <w:szCs w:val="20"/>
          <w:lang w:val="ka-GE"/>
        </w:rPr>
        <w:t xml:space="preserve"> </w:t>
      </w:r>
      <w:r w:rsidR="009F567F" w:rsidRPr="003A3C38">
        <w:rPr>
          <w:rFonts w:ascii="Sylfaen" w:hAnsi="Sylfaen" w:cstheme="minorHAnsi"/>
          <w:sz w:val="20"/>
          <w:szCs w:val="20"/>
          <w:lang w:val="ka-GE"/>
        </w:rPr>
        <w:t>სამუშაო</w:t>
      </w:r>
      <w:r w:rsidRPr="003A3C38">
        <w:rPr>
          <w:rFonts w:ascii="Sylfaen" w:hAnsi="Sylfaen" w:cstheme="minorHAnsi"/>
          <w:sz w:val="20"/>
          <w:szCs w:val="20"/>
          <w:lang w:val="ka-GE"/>
        </w:rPr>
        <w:t xml:space="preserve"> დღის ვადაში</w:t>
      </w:r>
      <w:r w:rsidR="00A35CB4" w:rsidRPr="003A3C38">
        <w:rPr>
          <w:rFonts w:ascii="Sylfaen" w:hAnsi="Sylfaen" w:cstheme="minorHAnsi"/>
          <w:sz w:val="20"/>
          <w:szCs w:val="20"/>
          <w:lang w:val="ka-GE"/>
        </w:rPr>
        <w:t xml:space="preserve"> „შემსრულებელს“ უფლება აქვს მოითხოვოს </w:t>
      </w:r>
      <w:r w:rsidRPr="003A3C38">
        <w:rPr>
          <w:rFonts w:ascii="Sylfaen" w:hAnsi="Sylfaen" w:cstheme="minorHAnsi"/>
          <w:sz w:val="20"/>
          <w:szCs w:val="20"/>
          <w:lang w:val="ka-GE"/>
        </w:rPr>
        <w:t>ინსტრუქციის წერილობით დადასტურება</w:t>
      </w:r>
      <w:r w:rsidR="001F78E4" w:rsidRPr="003A3C38">
        <w:rPr>
          <w:rFonts w:ascii="Sylfaen" w:hAnsi="Sylfaen" w:cstheme="minorHAnsi"/>
          <w:sz w:val="20"/>
          <w:szCs w:val="20"/>
          <w:lang w:val="ka-GE"/>
        </w:rPr>
        <w:t xml:space="preserve">, ხოლო თუ ასეთი მოთხოვნიდან </w:t>
      </w:r>
      <w:r w:rsidRPr="003A3C38">
        <w:rPr>
          <w:rFonts w:ascii="Sylfaen" w:hAnsi="Sylfaen" w:cstheme="minorHAnsi"/>
          <w:sz w:val="20"/>
          <w:szCs w:val="20"/>
          <w:lang w:val="ka-GE"/>
        </w:rPr>
        <w:t xml:space="preserve">ორი სამუშაო დღის ვადაში არ </w:t>
      </w:r>
      <w:r w:rsidR="001F78E4" w:rsidRPr="003A3C38">
        <w:rPr>
          <w:rFonts w:ascii="Sylfaen" w:hAnsi="Sylfaen" w:cstheme="minorHAnsi"/>
          <w:sz w:val="20"/>
          <w:szCs w:val="20"/>
          <w:lang w:val="ka-GE"/>
        </w:rPr>
        <w:t xml:space="preserve">მიიღებს </w:t>
      </w:r>
      <w:r w:rsidRPr="003A3C38">
        <w:rPr>
          <w:rFonts w:ascii="Sylfaen" w:hAnsi="Sylfaen" w:cstheme="minorHAnsi"/>
          <w:sz w:val="20"/>
          <w:szCs w:val="20"/>
          <w:lang w:val="ka-GE"/>
        </w:rPr>
        <w:t>წერილობით უარყოფ</w:t>
      </w:r>
      <w:r w:rsidR="006605CD" w:rsidRPr="003A3C38">
        <w:rPr>
          <w:rFonts w:ascii="Sylfaen" w:hAnsi="Sylfaen" w:cstheme="minorHAnsi"/>
          <w:sz w:val="20"/>
          <w:szCs w:val="20"/>
          <w:lang w:val="ka-GE"/>
        </w:rPr>
        <w:t>ა</w:t>
      </w:r>
      <w:r w:rsidRPr="003A3C38">
        <w:rPr>
          <w:rFonts w:ascii="Sylfaen" w:hAnsi="Sylfaen" w:cstheme="minorHAnsi"/>
          <w:sz w:val="20"/>
          <w:szCs w:val="20"/>
          <w:lang w:val="ka-GE"/>
        </w:rPr>
        <w:t xml:space="preserve">ს, მაშინ </w:t>
      </w:r>
      <w:r w:rsidR="001F78E4" w:rsidRPr="003A3C38">
        <w:rPr>
          <w:rFonts w:ascii="Sylfaen" w:hAnsi="Sylfaen" w:cstheme="minorHAnsi"/>
          <w:sz w:val="20"/>
          <w:szCs w:val="20"/>
          <w:lang w:val="ka-GE"/>
        </w:rPr>
        <w:t xml:space="preserve">მიიჩნევა, რომ </w:t>
      </w:r>
      <w:r w:rsidR="005A79F1"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w:t>
      </w:r>
      <w:r w:rsidR="00C74464">
        <w:rPr>
          <w:rFonts w:ascii="Sylfaen" w:hAnsi="Sylfaen" w:cstheme="minorHAnsi"/>
          <w:sz w:val="20"/>
          <w:szCs w:val="20"/>
          <w:lang w:val="ka-GE"/>
        </w:rPr>
        <w:t>მა</w:t>
      </w:r>
      <w:r w:rsidR="00FC77C2" w:rsidRPr="003A3C38">
        <w:rPr>
          <w:rFonts w:ascii="Sylfaen" w:hAnsi="Sylfaen" w:cstheme="minorHAnsi"/>
          <w:sz w:val="20"/>
          <w:szCs w:val="20"/>
          <w:lang w:val="ka-GE"/>
        </w:rPr>
        <w:t xml:space="preserve"> ინჟინ</w:t>
      </w:r>
      <w:r w:rsidR="00C74464">
        <w:rPr>
          <w:rFonts w:ascii="Sylfaen" w:hAnsi="Sylfaen" w:cstheme="minorHAnsi"/>
          <w:sz w:val="20"/>
          <w:szCs w:val="20"/>
          <w:lang w:val="ka-GE"/>
        </w:rPr>
        <w:t>ე</w:t>
      </w:r>
      <w:r w:rsidR="00FC77C2" w:rsidRPr="003A3C38">
        <w:rPr>
          <w:rFonts w:ascii="Sylfaen" w:hAnsi="Sylfaen" w:cstheme="minorHAnsi"/>
          <w:sz w:val="20"/>
          <w:szCs w:val="20"/>
          <w:lang w:val="ka-GE"/>
        </w:rPr>
        <w:t>რ</w:t>
      </w:r>
      <w:r w:rsidR="001F78E4" w:rsidRPr="003A3C38">
        <w:rPr>
          <w:rFonts w:ascii="Sylfaen" w:hAnsi="Sylfaen" w:cstheme="minorHAnsi"/>
          <w:sz w:val="20"/>
          <w:szCs w:val="20"/>
          <w:lang w:val="ka-GE"/>
        </w:rPr>
        <w:t xml:space="preserve">მა“ დაადასტურა ინსტრუქცია </w:t>
      </w:r>
      <w:r w:rsidRPr="003A3C38">
        <w:rPr>
          <w:rFonts w:ascii="Sylfaen" w:hAnsi="Sylfaen" w:cstheme="minorHAnsi"/>
          <w:sz w:val="20"/>
          <w:szCs w:val="20"/>
          <w:lang w:val="ka-GE"/>
        </w:rPr>
        <w:t>წერილობით.</w:t>
      </w:r>
      <w:r w:rsidR="00961204" w:rsidRPr="003A3C38">
        <w:rPr>
          <w:rFonts w:ascii="Sylfaen" w:hAnsi="Sylfaen" w:cstheme="minorHAnsi"/>
          <w:sz w:val="20"/>
          <w:szCs w:val="20"/>
          <w:lang w:val="ka-GE"/>
        </w:rPr>
        <w:t xml:space="preserve"> წინამდებარე პუნქტში მითითებული ვადები არ მოქმედებს იმ შემთხვევაში, თუკი „ზედამხედველი </w:t>
      </w:r>
      <w:r w:rsidR="00B61392">
        <w:rPr>
          <w:rFonts w:ascii="Sylfaen" w:hAnsi="Sylfaen" w:cstheme="minorHAnsi"/>
          <w:sz w:val="20"/>
          <w:szCs w:val="20"/>
          <w:lang w:val="ka-GE"/>
        </w:rPr>
        <w:t>ინჟინრის</w:t>
      </w:r>
      <w:r w:rsidR="00961204" w:rsidRPr="003A3C38">
        <w:rPr>
          <w:rFonts w:ascii="Sylfaen" w:hAnsi="Sylfaen" w:cstheme="minorHAnsi"/>
          <w:sz w:val="20"/>
          <w:szCs w:val="20"/>
          <w:lang w:val="ka-GE"/>
        </w:rPr>
        <w:t xml:space="preserve">“ მიერ გაცემული ინსტრუქცია არის დაუყოვნებლივ შესასრულებელი. ასეთ შემთხვევაში </w:t>
      </w:r>
      <w:r w:rsidR="00C74464" w:rsidRPr="003A3C38">
        <w:rPr>
          <w:rFonts w:ascii="Sylfaen" w:hAnsi="Sylfaen" w:cstheme="minorHAnsi"/>
          <w:sz w:val="20"/>
          <w:szCs w:val="20"/>
          <w:lang w:val="ka-GE"/>
        </w:rPr>
        <w:t>„</w:t>
      </w:r>
      <w:r w:rsidR="00C74464">
        <w:rPr>
          <w:rFonts w:ascii="Sylfaen" w:hAnsi="Sylfaen" w:cstheme="minorHAnsi"/>
          <w:sz w:val="20"/>
          <w:szCs w:val="20"/>
          <w:lang w:val="ka-GE"/>
        </w:rPr>
        <w:t>შემსრულებელი</w:t>
      </w:r>
      <w:r w:rsidR="00C74464" w:rsidRPr="003A3C38">
        <w:rPr>
          <w:rFonts w:ascii="Sylfaen" w:hAnsi="Sylfaen" w:cstheme="minorHAnsi"/>
          <w:sz w:val="20"/>
          <w:szCs w:val="20"/>
          <w:lang w:val="ka-GE"/>
        </w:rPr>
        <w:t xml:space="preserve">“ </w:t>
      </w:r>
      <w:r w:rsidR="00961204" w:rsidRPr="003A3C38">
        <w:rPr>
          <w:rFonts w:ascii="Sylfaen" w:hAnsi="Sylfaen" w:cstheme="minorHAnsi"/>
          <w:sz w:val="20"/>
          <w:szCs w:val="20"/>
          <w:lang w:val="ka-GE"/>
        </w:rPr>
        <w:t xml:space="preserve">ვალდებულია, რომ დაუყოვნებლივ უარყოს მითითება </w:t>
      </w:r>
      <w:r w:rsidR="00961204" w:rsidRPr="003A3C38">
        <w:rPr>
          <w:rFonts w:ascii="Sylfaen" w:hAnsi="Sylfaen" w:cstheme="minorHAnsi"/>
          <w:sz w:val="20"/>
          <w:szCs w:val="20"/>
          <w:lang w:val="ka-GE"/>
        </w:rPr>
        <w:lastRenderedPageBreak/>
        <w:t xml:space="preserve">მოტივირებული შენიშვნებით, ან შეასრულოს მითითება. მოგვიანებით აღნიშნულზე გაცემული </w:t>
      </w:r>
      <w:r w:rsidR="00125720" w:rsidRPr="003A3C38">
        <w:rPr>
          <w:rFonts w:ascii="Sylfaen" w:hAnsi="Sylfaen" w:cstheme="minorHAnsi"/>
          <w:sz w:val="20"/>
          <w:szCs w:val="20"/>
          <w:lang w:val="ka-GE"/>
        </w:rPr>
        <w:t xml:space="preserve">წერილობითი </w:t>
      </w:r>
      <w:r w:rsidR="00961204" w:rsidRPr="003A3C38">
        <w:rPr>
          <w:rFonts w:ascii="Sylfaen" w:hAnsi="Sylfaen" w:cstheme="minorHAnsi"/>
          <w:sz w:val="20"/>
          <w:szCs w:val="20"/>
          <w:lang w:val="ka-GE"/>
        </w:rPr>
        <w:t xml:space="preserve">ინსტრუქცია, ასეთის არსებობის შემთხვევაში, ატარებს მხოლოდ მითითების დაფიქსირების შინაარსს.  </w:t>
      </w:r>
    </w:p>
    <w:p w14:paraId="2BF894FA" w14:textId="24048A6C" w:rsidR="00A34C88" w:rsidRPr="003A3C38" w:rsidRDefault="006605CD"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w:t>
      </w:r>
      <w:r w:rsidR="00343C84" w:rsidRPr="003A3C38">
        <w:rPr>
          <w:rFonts w:ascii="Sylfaen" w:hAnsi="Sylfaen" w:cstheme="minorHAnsi"/>
          <w:sz w:val="20"/>
          <w:szCs w:val="20"/>
          <w:lang w:val="ka-GE"/>
        </w:rPr>
        <w:t>ვალდებუ</w:t>
      </w:r>
      <w:r w:rsidR="009A6E8E" w:rsidRPr="003A3C38">
        <w:rPr>
          <w:rFonts w:ascii="Sylfaen" w:hAnsi="Sylfaen" w:cstheme="minorHAnsi"/>
          <w:sz w:val="20"/>
          <w:szCs w:val="20"/>
          <w:lang w:val="ka-GE"/>
        </w:rPr>
        <w:t>ლია</w:t>
      </w:r>
      <w:r w:rsidR="002F17C5"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განახორციელოს</w:t>
      </w:r>
      <w:r w:rsidR="00D744C8" w:rsidRPr="003A3C38">
        <w:rPr>
          <w:rFonts w:ascii="Sylfaen" w:hAnsi="Sylfaen" w:cstheme="minorHAnsi"/>
          <w:sz w:val="20"/>
          <w:szCs w:val="20"/>
          <w:lang w:val="ka-GE"/>
        </w:rPr>
        <w:t xml:space="preserve">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პერიოდული შემოწმება </w:t>
      </w:r>
      <w:r w:rsidR="00F70EA1" w:rsidRPr="003A3C38">
        <w:rPr>
          <w:rFonts w:ascii="Sylfaen" w:hAnsi="Sylfaen" w:cstheme="minorHAnsi"/>
          <w:sz w:val="20"/>
          <w:szCs w:val="20"/>
          <w:lang w:val="ka-GE"/>
        </w:rPr>
        <w:t xml:space="preserve">„სამუშაოების“ </w:t>
      </w:r>
      <w:r w:rsidR="009A6E8E" w:rsidRPr="003A3C38">
        <w:rPr>
          <w:rFonts w:ascii="Sylfaen" w:hAnsi="Sylfaen" w:cstheme="minorHAnsi"/>
          <w:sz w:val="20"/>
          <w:szCs w:val="20"/>
          <w:lang w:val="ka-GE"/>
        </w:rPr>
        <w:t xml:space="preserve">სამშენებლო დოკუმენტაციასთან და </w:t>
      </w:r>
      <w:r w:rsidRPr="003A3C38">
        <w:rPr>
          <w:rFonts w:ascii="Sylfaen" w:hAnsi="Sylfaen" w:cstheme="minorHAnsi"/>
          <w:sz w:val="20"/>
          <w:szCs w:val="20"/>
          <w:lang w:val="ka-GE"/>
        </w:rPr>
        <w:t>„</w:t>
      </w:r>
      <w:r w:rsidR="009A6E8E" w:rsidRPr="003A3C38">
        <w:rPr>
          <w:rFonts w:ascii="Sylfaen" w:hAnsi="Sylfaen" w:cstheme="minorHAnsi"/>
          <w:sz w:val="20"/>
          <w:szCs w:val="20"/>
          <w:lang w:val="ka-GE"/>
        </w:rPr>
        <w:t>ხელშეკრულებასთან</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შესაბამისობის დადგენის მიზნით. </w:t>
      </w:r>
    </w:p>
    <w:p w14:paraId="6A5BD8F9" w14:textId="6E6751F8" w:rsidR="009A6E8E" w:rsidRPr="003A3C38" w:rsidRDefault="006605CD"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უფლებამოსილია, განახორციელოს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მონიტორინგი იმ სიხშირით, </w:t>
      </w:r>
      <w:r w:rsidR="00F43AE1">
        <w:rPr>
          <w:rFonts w:ascii="Sylfaen" w:hAnsi="Sylfaen" w:cstheme="minorHAnsi"/>
          <w:sz w:val="20"/>
          <w:szCs w:val="20"/>
          <w:lang w:val="ka-GE"/>
        </w:rPr>
        <w:t>რასაც</w:t>
      </w:r>
      <w:r w:rsidR="009A6E8E" w:rsidRPr="003A3C38">
        <w:rPr>
          <w:rFonts w:ascii="Sylfaen" w:hAnsi="Sylfaen" w:cstheme="minorHAnsi"/>
          <w:sz w:val="20"/>
          <w:szCs w:val="20"/>
          <w:lang w:val="ka-GE"/>
        </w:rPr>
        <w:t xml:space="preserve"> ის საჭიროდ მიიჩნევს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სპეციფიკის გათვალისწინებით. </w:t>
      </w:r>
    </w:p>
    <w:p w14:paraId="684D01D4" w14:textId="5C96BD24" w:rsidR="009A6E8E" w:rsidRPr="003A3C38" w:rsidRDefault="006605CD"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7C065D"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მონიტორინგის ფარგლებში აღმოჩენილი წუნდების ან არაჯეროვანი შესრულების დაფიქსირების შემთხვევაში</w:t>
      </w:r>
      <w:r w:rsidR="00D744C8" w:rsidRPr="003A3C38">
        <w:rPr>
          <w:rFonts w:ascii="Sylfaen" w:hAnsi="Sylfaen" w:cstheme="minorHAnsi"/>
          <w:sz w:val="20"/>
          <w:szCs w:val="20"/>
          <w:lang w:val="ka-GE"/>
        </w:rPr>
        <w:t xml:space="preserve">, </w:t>
      </w: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უფლებამოსილია,</w:t>
      </w:r>
      <w:r w:rsidRPr="003A3C38">
        <w:rPr>
          <w:rFonts w:ascii="Sylfaen" w:hAnsi="Sylfaen" w:cstheme="minorHAnsi"/>
          <w:sz w:val="20"/>
          <w:szCs w:val="20"/>
          <w:lang w:val="ka-GE"/>
        </w:rPr>
        <w:t xml:space="preserve"> მოსთხოვოს</w:t>
      </w:r>
      <w:r w:rsidR="009A6E8E" w:rsidRPr="003A3C38">
        <w:rPr>
          <w:rFonts w:ascii="Sylfaen" w:hAnsi="Sylfaen" w:cstheme="minorHAnsi"/>
          <w:sz w:val="20"/>
          <w:szCs w:val="20"/>
          <w:lang w:val="ka-GE"/>
        </w:rPr>
        <w:t xml:space="preserve"> </w:t>
      </w:r>
      <w:r w:rsidRPr="003A3C38">
        <w:rPr>
          <w:rFonts w:ascii="Sylfaen" w:hAnsi="Sylfaen" w:cstheme="minorHAnsi"/>
          <w:sz w:val="20"/>
          <w:szCs w:val="20"/>
          <w:lang w:val="ka-GE"/>
        </w:rPr>
        <w:t>„</w:t>
      </w:r>
      <w:r w:rsidR="00C477D6" w:rsidRPr="003A3C38">
        <w:rPr>
          <w:rFonts w:ascii="Sylfaen" w:hAnsi="Sylfaen" w:cstheme="minorHAnsi"/>
          <w:sz w:val="20"/>
          <w:szCs w:val="20"/>
          <w:lang w:val="ka-GE"/>
        </w:rPr>
        <w:t>შემსრულებელ</w:t>
      </w:r>
      <w:r w:rsidR="008B3B74" w:rsidRPr="003A3C38">
        <w:rPr>
          <w:rFonts w:ascii="Sylfaen" w:hAnsi="Sylfaen" w:cstheme="minorHAnsi"/>
          <w:sz w:val="20"/>
          <w:szCs w:val="20"/>
          <w:lang w:val="ka-GE"/>
        </w:rPr>
        <w:t>ს</w:t>
      </w:r>
      <w:r w:rsidRPr="003A3C38">
        <w:rPr>
          <w:rFonts w:ascii="Sylfaen" w:hAnsi="Sylfaen" w:cstheme="minorHAnsi"/>
          <w:sz w:val="20"/>
          <w:szCs w:val="20"/>
          <w:lang w:val="ka-GE"/>
        </w:rPr>
        <w:t xml:space="preserve">“ ხარვეზის </w:t>
      </w:r>
      <w:r w:rsidR="00503550" w:rsidRPr="003A3C38">
        <w:rPr>
          <w:rFonts w:ascii="Sylfaen" w:hAnsi="Sylfaen" w:cstheme="minorHAnsi"/>
          <w:sz w:val="20"/>
          <w:szCs w:val="20"/>
          <w:lang w:val="ka-GE"/>
        </w:rPr>
        <w:t xml:space="preserve">დაუყოვნებლივ </w:t>
      </w:r>
      <w:r w:rsidRPr="003A3C38">
        <w:rPr>
          <w:rFonts w:ascii="Sylfaen" w:hAnsi="Sylfaen" w:cstheme="minorHAnsi"/>
          <w:sz w:val="20"/>
          <w:szCs w:val="20"/>
          <w:lang w:val="ka-GE"/>
        </w:rPr>
        <w:t>გამოსწორება</w:t>
      </w:r>
      <w:r w:rsidR="00503550" w:rsidRPr="003A3C38">
        <w:rPr>
          <w:rFonts w:ascii="Sylfaen" w:hAnsi="Sylfaen" w:cstheme="minorHAnsi"/>
          <w:sz w:val="20"/>
          <w:szCs w:val="20"/>
          <w:lang w:val="ka-GE"/>
        </w:rPr>
        <w:t>, ხოლო თუ ეს შეუძლებელია,</w:t>
      </w:r>
      <w:r w:rsidR="009A6E8E" w:rsidRPr="003A3C38">
        <w:rPr>
          <w:rFonts w:ascii="Sylfaen" w:hAnsi="Sylfaen" w:cstheme="minorHAnsi"/>
          <w:sz w:val="20"/>
          <w:szCs w:val="20"/>
          <w:lang w:val="ka-GE"/>
        </w:rPr>
        <w:t xml:space="preserve"> განუსაზღვროს</w:t>
      </w:r>
      <w:r w:rsidR="00503550" w:rsidRPr="003A3C38">
        <w:rPr>
          <w:rFonts w:ascii="Sylfaen" w:hAnsi="Sylfaen" w:cstheme="minorHAnsi"/>
          <w:sz w:val="20"/>
          <w:szCs w:val="20"/>
          <w:lang w:val="ka-GE"/>
        </w:rPr>
        <w:t xml:space="preserve"> „შემსრულებელს“</w:t>
      </w:r>
      <w:r w:rsidR="009A6E8E" w:rsidRPr="003A3C38">
        <w:rPr>
          <w:rFonts w:ascii="Sylfaen" w:hAnsi="Sylfaen" w:cstheme="minorHAnsi"/>
          <w:sz w:val="20"/>
          <w:szCs w:val="20"/>
          <w:lang w:val="ka-GE"/>
        </w:rPr>
        <w:t xml:space="preserve"> გონივრული ვადა მის აღმოსაფხვრელად. </w:t>
      </w:r>
      <w:r w:rsidR="008637E7" w:rsidRPr="003A3C38">
        <w:rPr>
          <w:rFonts w:ascii="Sylfaen" w:hAnsi="Sylfaen" w:cstheme="minorHAnsi"/>
          <w:sz w:val="20"/>
          <w:szCs w:val="20"/>
          <w:lang w:val="ka-GE"/>
        </w:rPr>
        <w:t xml:space="preserve">თუ </w:t>
      </w:r>
      <w:r w:rsidRPr="003A3C38">
        <w:rPr>
          <w:rFonts w:ascii="Sylfaen" w:hAnsi="Sylfaen" w:cstheme="minorHAnsi"/>
          <w:sz w:val="20"/>
          <w:szCs w:val="20"/>
          <w:lang w:val="ka-GE"/>
        </w:rPr>
        <w:t>„</w:t>
      </w:r>
      <w:r w:rsidR="00C477D6" w:rsidRPr="003A3C38">
        <w:rPr>
          <w:rFonts w:ascii="Sylfaen" w:hAnsi="Sylfaen" w:cstheme="minorHAnsi"/>
          <w:sz w:val="20"/>
          <w:szCs w:val="20"/>
          <w:lang w:val="ka-GE"/>
        </w:rPr>
        <w:t>შემსრულებელ</w:t>
      </w:r>
      <w:r w:rsidR="008637E7" w:rsidRPr="003A3C38">
        <w:rPr>
          <w:rFonts w:ascii="Sylfaen" w:hAnsi="Sylfaen" w:cstheme="minorHAnsi"/>
          <w:sz w:val="20"/>
          <w:szCs w:val="20"/>
          <w:lang w:val="ka-GE"/>
        </w:rPr>
        <w:t>ი</w:t>
      </w:r>
      <w:r w:rsidRPr="003A3C38">
        <w:rPr>
          <w:rFonts w:ascii="Sylfaen" w:hAnsi="Sylfaen" w:cstheme="minorHAnsi"/>
          <w:sz w:val="20"/>
          <w:szCs w:val="20"/>
          <w:lang w:val="ka-GE"/>
        </w:rPr>
        <w:t>“</w:t>
      </w:r>
      <w:r w:rsidR="008637E7" w:rsidRPr="003A3C38">
        <w:rPr>
          <w:rFonts w:ascii="Sylfaen" w:hAnsi="Sylfaen" w:cstheme="minorHAnsi"/>
          <w:sz w:val="20"/>
          <w:szCs w:val="20"/>
          <w:lang w:val="ka-GE"/>
        </w:rPr>
        <w:t xml:space="preserve"> არ აღმოფხვრის ხარვეზს </w:t>
      </w:r>
      <w:r w:rsidRPr="003A3C38">
        <w:rPr>
          <w:rFonts w:ascii="Sylfaen" w:hAnsi="Sylfaen" w:cstheme="minorHAnsi"/>
          <w:sz w:val="20"/>
          <w:szCs w:val="20"/>
          <w:lang w:val="ka-GE"/>
        </w:rPr>
        <w:t>„</w:t>
      </w:r>
      <w:r w:rsidR="008637E7" w:rsidRPr="003A3C38">
        <w:rPr>
          <w:rFonts w:ascii="Sylfaen" w:hAnsi="Sylfaen" w:cstheme="minorHAnsi"/>
          <w:sz w:val="20"/>
          <w:szCs w:val="20"/>
          <w:lang w:val="ka-GE"/>
        </w:rPr>
        <w:t>ზედამხედველი ინჟინრის</w:t>
      </w:r>
      <w:r w:rsidRPr="003A3C38">
        <w:rPr>
          <w:rFonts w:ascii="Sylfaen" w:hAnsi="Sylfaen" w:cstheme="minorHAnsi"/>
          <w:sz w:val="20"/>
          <w:szCs w:val="20"/>
          <w:lang w:val="ka-GE"/>
        </w:rPr>
        <w:t>“</w:t>
      </w:r>
      <w:r w:rsidR="008637E7" w:rsidRPr="003A3C38">
        <w:rPr>
          <w:rFonts w:ascii="Sylfaen" w:hAnsi="Sylfaen" w:cstheme="minorHAnsi"/>
          <w:sz w:val="20"/>
          <w:szCs w:val="20"/>
          <w:lang w:val="ka-GE"/>
        </w:rPr>
        <w:t xml:space="preserve"> მიერ განსაზღვრულ გონივრულ ვადაში, </w:t>
      </w:r>
      <w:r w:rsidRPr="003A3C38">
        <w:rPr>
          <w:rFonts w:ascii="Sylfaen" w:hAnsi="Sylfaen" w:cstheme="minorHAnsi"/>
          <w:sz w:val="20"/>
          <w:szCs w:val="20"/>
          <w:lang w:val="ka-GE"/>
        </w:rPr>
        <w:t>„</w:t>
      </w:r>
      <w:r w:rsidR="008637E7"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8637E7" w:rsidRPr="003A3C38">
        <w:rPr>
          <w:rFonts w:ascii="Sylfaen" w:hAnsi="Sylfaen" w:cstheme="minorHAnsi"/>
          <w:sz w:val="20"/>
          <w:szCs w:val="20"/>
          <w:lang w:val="ka-GE"/>
        </w:rPr>
        <w:t xml:space="preserve"> უფლებამოსილია გამოიყენოს </w:t>
      </w:r>
      <w:r w:rsidR="003A3C38" w:rsidRPr="003A3C38">
        <w:rPr>
          <w:rFonts w:ascii="Sylfaen" w:hAnsi="Sylfaen" w:cstheme="minorHAnsi"/>
          <w:sz w:val="20"/>
          <w:szCs w:val="20"/>
          <w:lang w:val="ka-GE"/>
        </w:rPr>
        <w:fldChar w:fldCharType="begin"/>
      </w:r>
      <w:r w:rsidR="003A3C38" w:rsidRPr="003A3C38">
        <w:rPr>
          <w:rFonts w:ascii="Sylfaen" w:hAnsi="Sylfaen" w:cstheme="minorHAnsi"/>
          <w:sz w:val="20"/>
          <w:szCs w:val="20"/>
          <w:lang w:val="ka-GE"/>
        </w:rPr>
        <w:instrText xml:space="preserve"> REF _Ref92803644 \r \h </w:instrText>
      </w:r>
      <w:r w:rsidR="003A3C38">
        <w:rPr>
          <w:rFonts w:ascii="Sylfaen" w:hAnsi="Sylfaen" w:cstheme="minorHAnsi"/>
          <w:sz w:val="20"/>
          <w:szCs w:val="20"/>
          <w:lang w:val="ka-GE"/>
        </w:rPr>
        <w:instrText xml:space="preserve"> \* MERGEFORMAT </w:instrText>
      </w:r>
      <w:r w:rsidR="003A3C38" w:rsidRPr="003A3C38">
        <w:rPr>
          <w:rFonts w:ascii="Sylfaen" w:hAnsi="Sylfaen" w:cstheme="minorHAnsi"/>
          <w:sz w:val="20"/>
          <w:szCs w:val="20"/>
          <w:lang w:val="ka-GE"/>
        </w:rPr>
      </w:r>
      <w:r w:rsidR="003A3C38"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15.10</w:t>
      </w:r>
      <w:r w:rsidR="003A3C38" w:rsidRPr="003A3C38">
        <w:rPr>
          <w:rFonts w:ascii="Sylfaen" w:hAnsi="Sylfaen" w:cstheme="minorHAnsi"/>
          <w:sz w:val="20"/>
          <w:szCs w:val="20"/>
          <w:lang w:val="ka-GE"/>
        </w:rPr>
        <w:fldChar w:fldCharType="end"/>
      </w:r>
      <w:r w:rsidR="003A3C38" w:rsidRPr="003A3C38">
        <w:rPr>
          <w:rFonts w:ascii="Sylfaen" w:hAnsi="Sylfaen" w:cstheme="minorHAnsi"/>
          <w:sz w:val="20"/>
          <w:szCs w:val="20"/>
          <w:lang w:val="ka-GE"/>
        </w:rPr>
        <w:t xml:space="preserve"> </w:t>
      </w:r>
      <w:r w:rsidR="008637E7" w:rsidRPr="003A3C38">
        <w:rPr>
          <w:rFonts w:ascii="Sylfaen" w:hAnsi="Sylfaen" w:cstheme="minorHAnsi"/>
          <w:sz w:val="20"/>
          <w:szCs w:val="20"/>
          <w:lang w:val="ka-GE"/>
        </w:rPr>
        <w:t>პუნქტით განსაზღვრული საჯარიმო სანქცია</w:t>
      </w:r>
      <w:r w:rsidR="00040DA4" w:rsidRPr="003A3C38">
        <w:rPr>
          <w:rFonts w:ascii="Sylfaen" w:hAnsi="Sylfaen" w:cstheme="minorHAnsi"/>
          <w:sz w:val="20"/>
          <w:szCs w:val="20"/>
          <w:lang w:val="ka-GE"/>
        </w:rPr>
        <w:t xml:space="preserve"> ან/და შეაჩეროს „სამუშაოები“ მთლიანად ან მისი ნაწილი ხარვეზის გამოსწორებამდე</w:t>
      </w:r>
      <w:r w:rsidR="008637E7" w:rsidRPr="003A3C38">
        <w:rPr>
          <w:rFonts w:ascii="Sylfaen" w:hAnsi="Sylfaen" w:cstheme="minorHAnsi"/>
          <w:sz w:val="20"/>
          <w:szCs w:val="20"/>
          <w:lang w:val="ka-GE"/>
        </w:rPr>
        <w:t>.</w:t>
      </w:r>
      <w:r w:rsidR="00040DA4" w:rsidRPr="003A3C38">
        <w:rPr>
          <w:rFonts w:ascii="Sylfaen" w:hAnsi="Sylfaen" w:cstheme="minorHAnsi"/>
          <w:sz w:val="20"/>
          <w:szCs w:val="20"/>
          <w:lang w:val="ka-GE"/>
        </w:rPr>
        <w:t xml:space="preserve"> „სამუშაოების“ ასეთი შეჩერება </w:t>
      </w:r>
      <w:r w:rsidRPr="003A3C38">
        <w:rPr>
          <w:rFonts w:ascii="Sylfaen" w:hAnsi="Sylfaen" w:cstheme="minorHAnsi"/>
          <w:sz w:val="20"/>
          <w:szCs w:val="20"/>
          <w:lang w:val="ka-GE"/>
        </w:rPr>
        <w:t xml:space="preserve"> „შემსრულებელს“</w:t>
      </w:r>
      <w:r w:rsidR="00040DA4" w:rsidRPr="003A3C38">
        <w:rPr>
          <w:rFonts w:ascii="Sylfaen" w:hAnsi="Sylfaen" w:cstheme="minorHAnsi"/>
          <w:sz w:val="20"/>
          <w:szCs w:val="20"/>
          <w:lang w:val="ka-GE"/>
        </w:rPr>
        <w:t xml:space="preserve"> საპატიოდ არ ჩაეთვლება. </w:t>
      </w:r>
    </w:p>
    <w:p w14:paraId="1BBB5C2D" w14:textId="74257671" w:rsidR="00A34C88" w:rsidRPr="003A3C38" w:rsidRDefault="00D35431"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bookmarkStart w:id="22" w:name="_Ref92803759"/>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ვალდებულია</w:t>
      </w:r>
      <w:r w:rsidR="00F31721" w:rsidRPr="003A3C38">
        <w:rPr>
          <w:rFonts w:ascii="Sylfaen" w:hAnsi="Sylfaen" w:cstheme="minorHAnsi"/>
          <w:sz w:val="20"/>
          <w:szCs w:val="20"/>
          <w:lang w:val="ka-GE"/>
        </w:rPr>
        <w:t>,</w:t>
      </w:r>
      <w:r w:rsidR="00581C71" w:rsidRPr="003A3C38">
        <w:rPr>
          <w:rFonts w:ascii="Sylfaen" w:hAnsi="Sylfaen" w:cstheme="minorHAnsi"/>
          <w:sz w:val="20"/>
          <w:szCs w:val="20"/>
          <w:lang w:val="ka-GE"/>
        </w:rPr>
        <w:t xml:space="preserve"> </w:t>
      </w:r>
      <w:r w:rsidR="009A6E8E" w:rsidRPr="003A3C38">
        <w:rPr>
          <w:rFonts w:ascii="Sylfaen" w:hAnsi="Sylfaen" w:cstheme="minorHAnsi"/>
          <w:sz w:val="20"/>
          <w:szCs w:val="20"/>
          <w:lang w:val="ka-GE"/>
        </w:rPr>
        <w:t xml:space="preserve">აკონტროლოს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903B91" w:rsidRPr="003A3C38">
        <w:rPr>
          <w:rFonts w:ascii="Sylfaen" w:hAnsi="Sylfaen" w:cstheme="minorHAnsi"/>
          <w:sz w:val="20"/>
          <w:szCs w:val="20"/>
          <w:lang w:val="ka-GE"/>
        </w:rPr>
        <w:t xml:space="preserve"> </w:t>
      </w:r>
      <w:r w:rsidR="009A6E8E" w:rsidRPr="003A3C38">
        <w:rPr>
          <w:rFonts w:ascii="Sylfaen" w:hAnsi="Sylfaen" w:cstheme="minorHAnsi"/>
          <w:sz w:val="20"/>
          <w:szCs w:val="20"/>
          <w:lang w:val="ka-GE"/>
        </w:rPr>
        <w:t xml:space="preserve">პროგრესი </w:t>
      </w:r>
      <w:r w:rsidRPr="003A3C38">
        <w:rPr>
          <w:rFonts w:ascii="Sylfaen" w:hAnsi="Sylfaen" w:cstheme="minorHAnsi"/>
          <w:sz w:val="20"/>
          <w:szCs w:val="20"/>
          <w:lang w:val="ka-GE"/>
        </w:rPr>
        <w:t>„შემსრულებ</w:t>
      </w:r>
      <w:r w:rsidR="00C477D6" w:rsidRPr="003A3C38">
        <w:rPr>
          <w:rFonts w:ascii="Sylfaen" w:hAnsi="Sylfaen" w:cstheme="minorHAnsi"/>
          <w:sz w:val="20"/>
          <w:szCs w:val="20"/>
          <w:lang w:val="ka-GE"/>
        </w:rPr>
        <w:t>ლ</w:t>
      </w:r>
      <w:r w:rsidR="00FC77C2" w:rsidRPr="003A3C38">
        <w:rPr>
          <w:rFonts w:ascii="Sylfaen" w:hAnsi="Sylfaen" w:cstheme="minorHAnsi"/>
          <w:sz w:val="20"/>
          <w:szCs w:val="20"/>
          <w:lang w:val="ka-GE"/>
        </w:rPr>
        <w:t>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მიერ წარმ</w:t>
      </w:r>
      <w:r w:rsidR="00640EE7" w:rsidRPr="003A3C38">
        <w:rPr>
          <w:rFonts w:ascii="Sylfaen" w:hAnsi="Sylfaen" w:cstheme="minorHAnsi"/>
          <w:sz w:val="20"/>
          <w:szCs w:val="20"/>
          <w:lang w:val="ka-GE"/>
        </w:rPr>
        <w:t>ო</w:t>
      </w:r>
      <w:r w:rsidR="009A6E8E" w:rsidRPr="003A3C38">
        <w:rPr>
          <w:rFonts w:ascii="Sylfaen" w:hAnsi="Sylfaen" w:cstheme="minorHAnsi"/>
          <w:sz w:val="20"/>
          <w:szCs w:val="20"/>
          <w:lang w:val="ka-GE"/>
        </w:rPr>
        <w:t xml:space="preserve">დგენილი </w:t>
      </w:r>
      <w:r w:rsidR="005652E4">
        <w:rPr>
          <w:rFonts w:ascii="Sylfaen" w:hAnsi="Sylfaen" w:cstheme="minorHAnsi"/>
          <w:sz w:val="20"/>
          <w:szCs w:val="20"/>
          <w:lang w:val="ka-GE"/>
        </w:rPr>
        <w:t>გეგმა-გრაფიკ</w:t>
      </w:r>
      <w:r w:rsidR="009A6E8E" w:rsidRPr="003A3C38">
        <w:rPr>
          <w:rFonts w:ascii="Sylfaen" w:hAnsi="Sylfaen" w:cstheme="minorHAnsi"/>
          <w:sz w:val="20"/>
          <w:szCs w:val="20"/>
          <w:lang w:val="ka-GE"/>
        </w:rPr>
        <w:t>ის შესაბამისად</w:t>
      </w:r>
      <w:r w:rsidR="00903B91" w:rsidRPr="003A3C38">
        <w:rPr>
          <w:rFonts w:ascii="Sylfaen" w:hAnsi="Sylfaen" w:cstheme="minorHAnsi"/>
          <w:sz w:val="20"/>
          <w:szCs w:val="20"/>
          <w:lang w:val="ka-GE"/>
        </w:rPr>
        <w:t>.</w:t>
      </w:r>
      <w:r w:rsidR="00B31103" w:rsidRPr="003A3C38">
        <w:rPr>
          <w:rFonts w:ascii="Sylfaen" w:hAnsi="Sylfaen" w:cstheme="minorHAnsi"/>
          <w:sz w:val="20"/>
          <w:szCs w:val="20"/>
          <w:lang w:val="ka-GE"/>
        </w:rPr>
        <w:t xml:space="preserve"> ერთკვირიან ჭრილში</w:t>
      </w:r>
      <w:r w:rsidR="00F31721" w:rsidRPr="003A3C38">
        <w:rPr>
          <w:rFonts w:ascii="Sylfaen" w:hAnsi="Sylfaen" w:cstheme="minorHAnsi"/>
          <w:sz w:val="20"/>
          <w:szCs w:val="20"/>
          <w:lang w:val="ka-GE"/>
        </w:rPr>
        <w:t xml:space="preserve"> </w:t>
      </w:r>
      <w:r w:rsidR="000D5B56" w:rsidRPr="003A3C38">
        <w:rPr>
          <w:rFonts w:ascii="Sylfaen" w:hAnsi="Sylfaen" w:cstheme="minorHAnsi"/>
          <w:sz w:val="20"/>
          <w:szCs w:val="20"/>
          <w:lang w:val="ka-GE"/>
        </w:rPr>
        <w:t>ჩამორჩენის დაფიქსირების შემთხვევაში</w:t>
      </w:r>
      <w:r w:rsidR="00903B91" w:rsidRPr="003A3C38">
        <w:rPr>
          <w:rFonts w:ascii="Sylfaen" w:hAnsi="Sylfaen" w:cstheme="minorHAnsi"/>
          <w:sz w:val="20"/>
          <w:szCs w:val="20"/>
          <w:lang w:val="ka-GE"/>
        </w:rPr>
        <w:t>,</w:t>
      </w:r>
      <w:r w:rsidR="000D5B56" w:rsidRPr="003A3C38">
        <w:rPr>
          <w:rFonts w:ascii="Sylfaen" w:hAnsi="Sylfaen" w:cstheme="minorHAnsi"/>
          <w:sz w:val="20"/>
          <w:szCs w:val="20"/>
          <w:lang w:val="ka-GE"/>
        </w:rPr>
        <w:t xml:space="preserve"> </w:t>
      </w:r>
      <w:r w:rsidRPr="003A3C38">
        <w:rPr>
          <w:rFonts w:ascii="Sylfaen" w:hAnsi="Sylfaen" w:cstheme="minorHAnsi"/>
          <w:sz w:val="20"/>
          <w:szCs w:val="20"/>
          <w:lang w:val="ka-GE"/>
        </w:rPr>
        <w:t>„</w:t>
      </w:r>
      <w:r w:rsidR="000D5B56"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0D5B56" w:rsidRPr="003A3C38">
        <w:rPr>
          <w:rFonts w:ascii="Sylfaen" w:hAnsi="Sylfaen" w:cstheme="minorHAnsi"/>
          <w:sz w:val="20"/>
          <w:szCs w:val="20"/>
          <w:lang w:val="ka-GE"/>
        </w:rPr>
        <w:t xml:space="preserve"> უფლებამოსილია, ყოველი ასეთი ფაქტის გამოვლენის</w:t>
      </w:r>
      <w:r w:rsidR="00BD6801" w:rsidRPr="003A3C38">
        <w:rPr>
          <w:rFonts w:ascii="Sylfaen" w:hAnsi="Sylfaen" w:cstheme="minorHAnsi"/>
          <w:sz w:val="20"/>
          <w:szCs w:val="20"/>
          <w:lang w:val="ka-GE"/>
        </w:rPr>
        <w:t>ას</w:t>
      </w:r>
      <w:r w:rsidR="00903B91" w:rsidRPr="003A3C38">
        <w:rPr>
          <w:rFonts w:ascii="Sylfaen" w:hAnsi="Sylfaen" w:cstheme="minorHAnsi"/>
          <w:sz w:val="20"/>
          <w:szCs w:val="20"/>
          <w:lang w:val="ka-GE"/>
        </w:rPr>
        <w:t>,</w:t>
      </w:r>
      <w:r w:rsidR="00BD6801" w:rsidRPr="003A3C38">
        <w:rPr>
          <w:rFonts w:ascii="Sylfaen" w:hAnsi="Sylfaen" w:cstheme="minorHAnsi"/>
          <w:sz w:val="20"/>
          <w:szCs w:val="20"/>
          <w:lang w:val="ka-GE"/>
        </w:rPr>
        <w:t xml:space="preserve"> </w:t>
      </w:r>
      <w:r w:rsidR="000D5B56" w:rsidRPr="003A3C38">
        <w:rPr>
          <w:rFonts w:ascii="Sylfaen" w:hAnsi="Sylfaen" w:cstheme="minorHAnsi"/>
          <w:sz w:val="20"/>
          <w:szCs w:val="20"/>
          <w:lang w:val="ka-GE"/>
        </w:rPr>
        <w:t xml:space="preserve">გამოიყენოს ხელშეკრულების </w:t>
      </w:r>
      <w:r w:rsidR="003A3C38" w:rsidRPr="003A3C38">
        <w:rPr>
          <w:rFonts w:ascii="Sylfaen" w:hAnsi="Sylfaen" w:cstheme="minorHAnsi"/>
          <w:sz w:val="20"/>
          <w:szCs w:val="20"/>
          <w:lang w:val="ka-GE"/>
        </w:rPr>
        <w:fldChar w:fldCharType="begin"/>
      </w:r>
      <w:r w:rsidR="003A3C38" w:rsidRPr="003A3C38">
        <w:rPr>
          <w:rFonts w:ascii="Sylfaen" w:hAnsi="Sylfaen" w:cstheme="minorHAnsi"/>
          <w:sz w:val="20"/>
          <w:szCs w:val="20"/>
          <w:lang w:val="ka-GE"/>
        </w:rPr>
        <w:instrText xml:space="preserve"> REF _Ref92803653 \r \h </w:instrText>
      </w:r>
      <w:r w:rsidR="003A3C38">
        <w:rPr>
          <w:rFonts w:ascii="Sylfaen" w:hAnsi="Sylfaen" w:cstheme="minorHAnsi"/>
          <w:sz w:val="20"/>
          <w:szCs w:val="20"/>
          <w:lang w:val="ka-GE"/>
        </w:rPr>
        <w:instrText xml:space="preserve"> \* MERGEFORMAT </w:instrText>
      </w:r>
      <w:r w:rsidR="003A3C38" w:rsidRPr="003A3C38">
        <w:rPr>
          <w:rFonts w:ascii="Sylfaen" w:hAnsi="Sylfaen" w:cstheme="minorHAnsi"/>
          <w:sz w:val="20"/>
          <w:szCs w:val="20"/>
          <w:lang w:val="ka-GE"/>
        </w:rPr>
      </w:r>
      <w:r w:rsidR="003A3C38"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15.6</w:t>
      </w:r>
      <w:r w:rsidR="003A3C38" w:rsidRPr="003A3C38">
        <w:rPr>
          <w:rFonts w:ascii="Sylfaen" w:hAnsi="Sylfaen" w:cstheme="minorHAnsi"/>
          <w:sz w:val="20"/>
          <w:szCs w:val="20"/>
          <w:lang w:val="ka-GE"/>
        </w:rPr>
        <w:fldChar w:fldCharType="end"/>
      </w:r>
      <w:r w:rsidR="000D5B56" w:rsidRPr="003A3C38">
        <w:rPr>
          <w:rFonts w:ascii="Sylfaen" w:hAnsi="Sylfaen" w:cstheme="minorHAnsi"/>
          <w:sz w:val="20"/>
          <w:szCs w:val="20"/>
          <w:lang w:val="ka-GE"/>
        </w:rPr>
        <w:t xml:space="preserve"> პუნქტით გათვალისწინებული საჯარიმო სანქცია. </w:t>
      </w:r>
      <w:r w:rsidR="008F3A44" w:rsidRPr="003A3C38">
        <w:rPr>
          <w:rFonts w:ascii="Sylfaen" w:hAnsi="Sylfaen" w:cstheme="minorHAnsi"/>
          <w:sz w:val="20"/>
          <w:szCs w:val="20"/>
          <w:lang w:val="ka-GE"/>
        </w:rPr>
        <w:t>„</w:t>
      </w:r>
      <w:r w:rsidR="008637E7" w:rsidRPr="003A3C38">
        <w:rPr>
          <w:rFonts w:ascii="Sylfaen" w:hAnsi="Sylfaen" w:cstheme="minorHAnsi"/>
          <w:sz w:val="20"/>
          <w:szCs w:val="20"/>
          <w:lang w:val="ka-GE"/>
        </w:rPr>
        <w:t>ზედამხედველი ინჟინრის</w:t>
      </w:r>
      <w:r w:rsidR="008F3A44" w:rsidRPr="003A3C38">
        <w:rPr>
          <w:rFonts w:ascii="Sylfaen" w:hAnsi="Sylfaen" w:cstheme="minorHAnsi"/>
          <w:sz w:val="20"/>
          <w:szCs w:val="20"/>
          <w:lang w:val="ka-GE"/>
        </w:rPr>
        <w:t>“</w:t>
      </w:r>
      <w:r w:rsidR="008637E7" w:rsidRPr="003A3C38">
        <w:rPr>
          <w:rFonts w:ascii="Sylfaen" w:hAnsi="Sylfaen" w:cstheme="minorHAnsi"/>
          <w:sz w:val="20"/>
          <w:szCs w:val="20"/>
          <w:lang w:val="ka-GE"/>
        </w:rPr>
        <w:t xml:space="preserve"> მოთხოვნის </w:t>
      </w:r>
      <w:r w:rsidR="008F3A44" w:rsidRPr="003A3C38">
        <w:rPr>
          <w:rFonts w:ascii="Sylfaen" w:hAnsi="Sylfaen" w:cstheme="minorHAnsi"/>
          <w:sz w:val="20"/>
          <w:szCs w:val="20"/>
          <w:lang w:val="ka-GE"/>
        </w:rPr>
        <w:t>შემთხვევაში, „</w:t>
      </w:r>
      <w:r w:rsidR="00C477D6" w:rsidRPr="003A3C38">
        <w:rPr>
          <w:rFonts w:ascii="Sylfaen" w:hAnsi="Sylfaen" w:cstheme="minorHAnsi"/>
          <w:sz w:val="20"/>
          <w:szCs w:val="20"/>
          <w:lang w:val="ka-GE"/>
        </w:rPr>
        <w:t>შემსრულებელ</w:t>
      </w:r>
      <w:r w:rsidR="000D5B56" w:rsidRPr="003A3C38">
        <w:rPr>
          <w:rFonts w:ascii="Sylfaen" w:hAnsi="Sylfaen" w:cstheme="minorHAnsi"/>
          <w:sz w:val="20"/>
          <w:szCs w:val="20"/>
          <w:lang w:val="ka-GE"/>
        </w:rPr>
        <w:t>ი</w:t>
      </w:r>
      <w:r w:rsidR="008F3A44" w:rsidRPr="003A3C38">
        <w:rPr>
          <w:rFonts w:ascii="Sylfaen" w:hAnsi="Sylfaen" w:cstheme="minorHAnsi"/>
          <w:sz w:val="20"/>
          <w:szCs w:val="20"/>
          <w:lang w:val="ka-GE"/>
        </w:rPr>
        <w:t>“</w:t>
      </w:r>
      <w:r w:rsidR="000D5B56" w:rsidRPr="003A3C38">
        <w:rPr>
          <w:rFonts w:ascii="Sylfaen" w:hAnsi="Sylfaen" w:cstheme="minorHAnsi"/>
          <w:sz w:val="20"/>
          <w:szCs w:val="20"/>
          <w:lang w:val="ka-GE"/>
        </w:rPr>
        <w:t xml:space="preserve"> ვალდებულია</w:t>
      </w:r>
      <w:r w:rsidR="00640EE7" w:rsidRPr="003A3C38">
        <w:rPr>
          <w:rFonts w:ascii="Sylfaen" w:hAnsi="Sylfaen" w:cstheme="minorHAnsi"/>
          <w:sz w:val="20"/>
          <w:szCs w:val="20"/>
          <w:lang w:val="ka-GE"/>
        </w:rPr>
        <w:t>,</w:t>
      </w:r>
      <w:r w:rsidR="000D5B56" w:rsidRPr="003A3C38">
        <w:rPr>
          <w:rFonts w:ascii="Sylfaen" w:hAnsi="Sylfaen" w:cstheme="minorHAnsi"/>
          <w:sz w:val="20"/>
          <w:szCs w:val="20"/>
          <w:lang w:val="ka-GE"/>
        </w:rPr>
        <w:t xml:space="preserve"> წარმოადგინოს განახლებული </w:t>
      </w:r>
      <w:r w:rsidR="005652E4">
        <w:rPr>
          <w:rFonts w:ascii="Sylfaen" w:hAnsi="Sylfaen" w:cstheme="minorHAnsi"/>
          <w:sz w:val="20"/>
          <w:szCs w:val="20"/>
          <w:lang w:val="ka-GE"/>
        </w:rPr>
        <w:t>გეგმა-გრაფიკ</w:t>
      </w:r>
      <w:r w:rsidR="000D5B56" w:rsidRPr="003A3C38">
        <w:rPr>
          <w:rFonts w:ascii="Sylfaen" w:hAnsi="Sylfaen" w:cstheme="minorHAnsi"/>
          <w:sz w:val="20"/>
          <w:szCs w:val="20"/>
          <w:lang w:val="ka-GE"/>
        </w:rPr>
        <w:t>ი</w:t>
      </w:r>
      <w:r w:rsidR="00D22559" w:rsidRPr="003A3C38">
        <w:rPr>
          <w:rFonts w:ascii="Sylfaen" w:hAnsi="Sylfaen" w:cstheme="minorHAnsi"/>
          <w:sz w:val="20"/>
          <w:szCs w:val="20"/>
          <w:lang w:val="ka-GE"/>
        </w:rPr>
        <w:t xml:space="preserve"> </w:t>
      </w:r>
      <w:r w:rsidR="00FB6F52" w:rsidRPr="003A3C38">
        <w:rPr>
          <w:rFonts w:ascii="Sylfaen" w:hAnsi="Sylfaen" w:cstheme="minorHAnsi"/>
          <w:sz w:val="20"/>
          <w:szCs w:val="20"/>
          <w:lang w:val="ka-GE"/>
        </w:rPr>
        <w:t xml:space="preserve">მოთხოვნიდან არაუმეტეს </w:t>
      </w:r>
      <w:r w:rsidR="0044095F" w:rsidRPr="003A3C38">
        <w:rPr>
          <w:rFonts w:ascii="Sylfaen" w:hAnsi="Sylfaen" w:cstheme="minorHAnsi"/>
          <w:sz w:val="20"/>
          <w:szCs w:val="20"/>
          <w:lang w:val="ka-GE"/>
        </w:rPr>
        <w:t>3</w:t>
      </w:r>
      <w:r w:rsidR="00D22559" w:rsidRPr="003A3C38">
        <w:rPr>
          <w:rFonts w:ascii="Sylfaen" w:hAnsi="Sylfaen" w:cstheme="minorHAnsi"/>
          <w:sz w:val="20"/>
          <w:szCs w:val="20"/>
          <w:lang w:val="ka-GE"/>
        </w:rPr>
        <w:t xml:space="preserve"> </w:t>
      </w:r>
      <w:r w:rsidR="008F3A44" w:rsidRPr="003A3C38">
        <w:rPr>
          <w:rFonts w:ascii="Sylfaen" w:hAnsi="Sylfaen" w:cstheme="minorHAnsi"/>
          <w:sz w:val="20"/>
          <w:szCs w:val="20"/>
          <w:lang w:val="ka-GE"/>
        </w:rPr>
        <w:t xml:space="preserve">(სამი) </w:t>
      </w:r>
      <w:r w:rsidR="00D22559" w:rsidRPr="003A3C38">
        <w:rPr>
          <w:rFonts w:ascii="Sylfaen" w:hAnsi="Sylfaen" w:cstheme="minorHAnsi"/>
          <w:sz w:val="20"/>
          <w:szCs w:val="20"/>
          <w:lang w:val="ka-GE"/>
        </w:rPr>
        <w:t>სამუშაო დღეში</w:t>
      </w:r>
      <w:r w:rsidR="000D5B56" w:rsidRPr="003A3C38">
        <w:rPr>
          <w:rFonts w:ascii="Sylfaen" w:hAnsi="Sylfaen" w:cstheme="minorHAnsi"/>
          <w:sz w:val="20"/>
          <w:szCs w:val="20"/>
          <w:lang w:val="ka-GE"/>
        </w:rPr>
        <w:t xml:space="preserve">. განახლებული </w:t>
      </w:r>
      <w:r w:rsidR="005652E4">
        <w:rPr>
          <w:rFonts w:ascii="Sylfaen" w:hAnsi="Sylfaen" w:cstheme="minorHAnsi"/>
          <w:sz w:val="20"/>
          <w:szCs w:val="20"/>
          <w:lang w:val="ka-GE"/>
        </w:rPr>
        <w:t>გეგმა-გრაფიკ</w:t>
      </w:r>
      <w:r w:rsidR="00F31721" w:rsidRPr="003A3C38">
        <w:rPr>
          <w:rFonts w:ascii="Sylfaen" w:hAnsi="Sylfaen" w:cstheme="minorHAnsi"/>
          <w:sz w:val="20"/>
          <w:szCs w:val="20"/>
          <w:lang w:val="ka-GE"/>
        </w:rPr>
        <w:t xml:space="preserve">ის წარმოუდგენლობის შემთხვევაში, </w:t>
      </w:r>
      <w:r w:rsidR="008F3A44"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008F3A44" w:rsidRPr="003A3C38">
        <w:rPr>
          <w:rFonts w:ascii="Sylfaen" w:hAnsi="Sylfaen" w:cstheme="minorHAnsi"/>
          <w:sz w:val="20"/>
          <w:szCs w:val="20"/>
          <w:lang w:val="ka-GE"/>
        </w:rPr>
        <w:t>“</w:t>
      </w:r>
      <w:r w:rsidR="00F31721" w:rsidRPr="003A3C38">
        <w:rPr>
          <w:rFonts w:ascii="Sylfaen" w:hAnsi="Sylfaen" w:cstheme="minorHAnsi"/>
          <w:sz w:val="20"/>
          <w:szCs w:val="20"/>
          <w:lang w:val="ka-GE"/>
        </w:rPr>
        <w:t xml:space="preserve"> </w:t>
      </w:r>
      <w:r w:rsidR="00F9311B" w:rsidRPr="003A3C38">
        <w:rPr>
          <w:rFonts w:ascii="Sylfaen" w:hAnsi="Sylfaen" w:cstheme="minorHAnsi"/>
          <w:sz w:val="20"/>
          <w:szCs w:val="20"/>
          <w:lang w:val="ka-GE"/>
        </w:rPr>
        <w:t>უფლებამოსილია</w:t>
      </w:r>
      <w:r w:rsidR="00640EE7" w:rsidRPr="003A3C38">
        <w:rPr>
          <w:rFonts w:ascii="Sylfaen" w:hAnsi="Sylfaen" w:cstheme="minorHAnsi"/>
          <w:sz w:val="20"/>
          <w:szCs w:val="20"/>
          <w:lang w:val="ka-GE"/>
        </w:rPr>
        <w:t>,</w:t>
      </w:r>
      <w:r w:rsidR="00F9311B" w:rsidRPr="003A3C38">
        <w:rPr>
          <w:rFonts w:ascii="Sylfaen" w:hAnsi="Sylfaen" w:cstheme="minorHAnsi"/>
          <w:sz w:val="20"/>
          <w:szCs w:val="20"/>
          <w:lang w:val="ka-GE"/>
        </w:rPr>
        <w:t xml:space="preserve"> </w:t>
      </w:r>
      <w:r w:rsidR="00F31721" w:rsidRPr="003A3C38">
        <w:rPr>
          <w:rFonts w:ascii="Sylfaen" w:hAnsi="Sylfaen" w:cstheme="minorHAnsi"/>
          <w:sz w:val="20"/>
          <w:szCs w:val="20"/>
          <w:lang w:val="ka-GE"/>
        </w:rPr>
        <w:t xml:space="preserve">განახორციელოს ხელშეკრულების </w:t>
      </w:r>
      <w:r w:rsidR="003A3C38" w:rsidRPr="003A3C38">
        <w:rPr>
          <w:rFonts w:ascii="Sylfaen" w:hAnsi="Sylfaen" w:cstheme="minorHAnsi"/>
          <w:sz w:val="20"/>
          <w:szCs w:val="20"/>
          <w:lang w:val="ka-GE"/>
        </w:rPr>
        <w:fldChar w:fldCharType="begin"/>
      </w:r>
      <w:r w:rsidR="003A3C38" w:rsidRPr="003A3C38">
        <w:rPr>
          <w:rFonts w:ascii="Sylfaen" w:hAnsi="Sylfaen" w:cstheme="minorHAnsi"/>
          <w:sz w:val="20"/>
          <w:szCs w:val="20"/>
          <w:lang w:val="ka-GE"/>
        </w:rPr>
        <w:instrText xml:space="preserve"> REF _Ref92803663 \r \h </w:instrText>
      </w:r>
      <w:r w:rsidR="003A3C38">
        <w:rPr>
          <w:rFonts w:ascii="Sylfaen" w:hAnsi="Sylfaen" w:cstheme="minorHAnsi"/>
          <w:sz w:val="20"/>
          <w:szCs w:val="20"/>
          <w:lang w:val="ka-GE"/>
        </w:rPr>
        <w:instrText xml:space="preserve"> \* MERGEFORMAT </w:instrText>
      </w:r>
      <w:r w:rsidR="003A3C38" w:rsidRPr="003A3C38">
        <w:rPr>
          <w:rFonts w:ascii="Sylfaen" w:hAnsi="Sylfaen" w:cstheme="minorHAnsi"/>
          <w:sz w:val="20"/>
          <w:szCs w:val="20"/>
          <w:lang w:val="ka-GE"/>
        </w:rPr>
      </w:r>
      <w:r w:rsidR="003A3C38"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15.5</w:t>
      </w:r>
      <w:r w:rsidR="003A3C38" w:rsidRPr="003A3C38">
        <w:rPr>
          <w:rFonts w:ascii="Sylfaen" w:hAnsi="Sylfaen" w:cstheme="minorHAnsi"/>
          <w:sz w:val="20"/>
          <w:szCs w:val="20"/>
          <w:lang w:val="ka-GE"/>
        </w:rPr>
        <w:fldChar w:fldCharType="end"/>
      </w:r>
      <w:r w:rsidR="00F43AE1">
        <w:rPr>
          <w:rFonts w:ascii="Sylfaen" w:hAnsi="Sylfaen" w:cstheme="minorHAnsi"/>
          <w:sz w:val="20"/>
          <w:szCs w:val="20"/>
          <w:lang w:val="ka-GE"/>
        </w:rPr>
        <w:t xml:space="preserve"> </w:t>
      </w:r>
      <w:r w:rsidR="00F31721" w:rsidRPr="003A3C38">
        <w:rPr>
          <w:rFonts w:ascii="Sylfaen" w:hAnsi="Sylfaen" w:cstheme="minorHAnsi"/>
          <w:sz w:val="20"/>
          <w:szCs w:val="20"/>
          <w:lang w:val="ka-GE"/>
        </w:rPr>
        <w:t xml:space="preserve">პუნქტით განსაზღვრული საჯარიმო </w:t>
      </w:r>
      <w:r w:rsidR="009A7217" w:rsidRPr="003A3C38">
        <w:rPr>
          <w:rFonts w:ascii="Sylfaen" w:hAnsi="Sylfaen" w:cstheme="minorHAnsi"/>
          <w:sz w:val="20"/>
          <w:szCs w:val="20"/>
          <w:lang w:val="ka-GE"/>
        </w:rPr>
        <w:t>ღონისძიება</w:t>
      </w:r>
      <w:r w:rsidR="00F31721" w:rsidRPr="003A3C38">
        <w:rPr>
          <w:rFonts w:ascii="Sylfaen" w:hAnsi="Sylfaen" w:cstheme="minorHAnsi"/>
          <w:sz w:val="20"/>
          <w:szCs w:val="20"/>
          <w:lang w:val="ka-GE"/>
        </w:rPr>
        <w:t>.</w:t>
      </w:r>
      <w:bookmarkEnd w:id="22"/>
    </w:p>
    <w:p w14:paraId="118833A3" w14:textId="44712DEC" w:rsidR="00F31721" w:rsidRPr="003A3C38" w:rsidRDefault="008F3A44" w:rsidP="002622B4">
      <w:pPr>
        <w:pStyle w:val="ListParagraph"/>
        <w:numPr>
          <w:ilvl w:val="1"/>
          <w:numId w:val="1"/>
        </w:numPr>
        <w:spacing w:before="100" w:beforeAutospacing="1" w:after="100" w:afterAutospacing="1" w:line="240" w:lineRule="auto"/>
        <w:ind w:hanging="810"/>
        <w:jc w:val="both"/>
        <w:rPr>
          <w:rFonts w:ascii="Sylfaen" w:hAnsi="Sylfaen" w:cstheme="minorHAnsi"/>
          <w:i/>
          <w:sz w:val="20"/>
          <w:szCs w:val="20"/>
          <w:u w:val="single"/>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F31721" w:rsidRPr="003A3C38">
        <w:rPr>
          <w:rFonts w:ascii="Sylfaen" w:hAnsi="Sylfaen" w:cstheme="minorHAnsi"/>
          <w:i/>
          <w:sz w:val="20"/>
          <w:szCs w:val="20"/>
          <w:lang w:val="ka-GE"/>
        </w:rPr>
        <w:t xml:space="preserve"> </w:t>
      </w:r>
      <w:r w:rsidR="00F9311B" w:rsidRPr="003A3C38">
        <w:rPr>
          <w:rFonts w:ascii="Sylfaen" w:hAnsi="Sylfaen" w:cstheme="minorHAnsi"/>
          <w:sz w:val="20"/>
          <w:szCs w:val="20"/>
          <w:lang w:val="ka-GE"/>
        </w:rPr>
        <w:t xml:space="preserve">უფლებამოსილია, </w:t>
      </w:r>
      <w:r w:rsidRPr="003A3C38">
        <w:rPr>
          <w:rFonts w:ascii="Sylfaen" w:hAnsi="Sylfaen" w:cstheme="minorHAnsi"/>
          <w:sz w:val="20"/>
          <w:szCs w:val="20"/>
          <w:lang w:val="ka-GE"/>
        </w:rPr>
        <w:t>„</w:t>
      </w:r>
      <w:r w:rsidR="007C065D" w:rsidRPr="003A3C38">
        <w:rPr>
          <w:rFonts w:ascii="Sylfaen" w:hAnsi="Sylfaen" w:cstheme="minorHAnsi"/>
          <w:sz w:val="20"/>
          <w:szCs w:val="20"/>
          <w:lang w:val="ka-GE"/>
        </w:rPr>
        <w:t>ხელშეკრულებით</w:t>
      </w:r>
      <w:r w:rsidRPr="003A3C38">
        <w:rPr>
          <w:rFonts w:ascii="Sylfaen" w:hAnsi="Sylfaen" w:cstheme="minorHAnsi"/>
          <w:sz w:val="20"/>
          <w:szCs w:val="20"/>
          <w:lang w:val="ka-GE"/>
        </w:rPr>
        <w:t>“</w:t>
      </w:r>
      <w:r w:rsidR="00F31721" w:rsidRPr="003A3C38">
        <w:rPr>
          <w:rFonts w:ascii="Sylfaen" w:hAnsi="Sylfaen" w:cstheme="minorHAnsi"/>
          <w:sz w:val="20"/>
          <w:szCs w:val="20"/>
          <w:lang w:val="ka-GE"/>
        </w:rPr>
        <w:t xml:space="preserve"> განსაზღვრული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F31721" w:rsidRPr="003A3C38">
        <w:rPr>
          <w:rFonts w:ascii="Sylfaen" w:hAnsi="Sylfaen" w:cstheme="minorHAnsi"/>
          <w:sz w:val="20"/>
          <w:szCs w:val="20"/>
          <w:lang w:val="ka-GE"/>
        </w:rPr>
        <w:t xml:space="preserve"> მიწოდების ვადის დარღვევისთვის გამოიყენოს </w:t>
      </w:r>
      <w:r w:rsidRPr="003A3C38">
        <w:rPr>
          <w:rFonts w:ascii="Sylfaen" w:hAnsi="Sylfaen" w:cstheme="minorHAnsi"/>
          <w:sz w:val="20"/>
          <w:szCs w:val="20"/>
          <w:lang w:val="ka-GE"/>
        </w:rPr>
        <w:t>„</w:t>
      </w:r>
      <w:r w:rsidR="00F31721" w:rsidRPr="003A3C38">
        <w:rPr>
          <w:rFonts w:ascii="Sylfaen" w:hAnsi="Sylfaen" w:cstheme="minorHAnsi"/>
          <w:sz w:val="20"/>
          <w:szCs w:val="20"/>
          <w:lang w:val="ka-GE"/>
        </w:rPr>
        <w:t>ხელშეკრულების</w:t>
      </w:r>
      <w:r w:rsidRPr="003A3C38">
        <w:rPr>
          <w:rFonts w:ascii="Sylfaen" w:hAnsi="Sylfaen" w:cstheme="minorHAnsi"/>
          <w:sz w:val="20"/>
          <w:szCs w:val="20"/>
          <w:lang w:val="ka-GE"/>
        </w:rPr>
        <w:t>“</w:t>
      </w:r>
      <w:r w:rsidR="00F31721" w:rsidRPr="003A3C38">
        <w:rPr>
          <w:rFonts w:ascii="Sylfaen" w:hAnsi="Sylfaen" w:cstheme="minorHAnsi"/>
          <w:sz w:val="20"/>
          <w:szCs w:val="20"/>
          <w:lang w:val="ka-GE"/>
        </w:rPr>
        <w:t xml:space="preserve"> </w:t>
      </w:r>
      <w:r w:rsidR="003A3C38" w:rsidRPr="003A3C38">
        <w:rPr>
          <w:rFonts w:ascii="Sylfaen" w:hAnsi="Sylfaen" w:cstheme="minorHAnsi"/>
          <w:sz w:val="20"/>
          <w:szCs w:val="20"/>
          <w:lang w:val="ka-GE"/>
        </w:rPr>
        <w:fldChar w:fldCharType="begin"/>
      </w:r>
      <w:r w:rsidR="003A3C38" w:rsidRPr="003A3C38">
        <w:rPr>
          <w:rFonts w:ascii="Sylfaen" w:hAnsi="Sylfaen" w:cstheme="minorHAnsi"/>
          <w:sz w:val="20"/>
          <w:szCs w:val="20"/>
          <w:lang w:val="ka-GE"/>
        </w:rPr>
        <w:instrText xml:space="preserve"> REF _Ref92803673 \r \h </w:instrText>
      </w:r>
      <w:r w:rsidR="003A3C38">
        <w:rPr>
          <w:rFonts w:ascii="Sylfaen" w:hAnsi="Sylfaen" w:cstheme="minorHAnsi"/>
          <w:sz w:val="20"/>
          <w:szCs w:val="20"/>
          <w:lang w:val="ka-GE"/>
        </w:rPr>
        <w:instrText xml:space="preserve"> \* MERGEFORMAT </w:instrText>
      </w:r>
      <w:r w:rsidR="003A3C38" w:rsidRPr="003A3C38">
        <w:rPr>
          <w:rFonts w:ascii="Sylfaen" w:hAnsi="Sylfaen" w:cstheme="minorHAnsi"/>
          <w:sz w:val="20"/>
          <w:szCs w:val="20"/>
          <w:lang w:val="ka-GE"/>
        </w:rPr>
      </w:r>
      <w:r w:rsidR="003A3C38"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15.9</w:t>
      </w:r>
      <w:r w:rsidR="003A3C38" w:rsidRPr="003A3C38">
        <w:rPr>
          <w:rFonts w:ascii="Sylfaen" w:hAnsi="Sylfaen" w:cstheme="minorHAnsi"/>
          <w:sz w:val="20"/>
          <w:szCs w:val="20"/>
          <w:lang w:val="ka-GE"/>
        </w:rPr>
        <w:fldChar w:fldCharType="end"/>
      </w:r>
      <w:r w:rsidR="003A3C38" w:rsidRPr="003A3C38">
        <w:rPr>
          <w:rFonts w:ascii="Sylfaen" w:hAnsi="Sylfaen" w:cstheme="minorHAnsi"/>
          <w:sz w:val="20"/>
          <w:szCs w:val="20"/>
          <w:lang w:val="ka-GE"/>
        </w:rPr>
        <w:t xml:space="preserve"> </w:t>
      </w:r>
      <w:r w:rsidR="00F31721" w:rsidRPr="003A3C38">
        <w:rPr>
          <w:rFonts w:ascii="Sylfaen" w:hAnsi="Sylfaen" w:cstheme="minorHAnsi"/>
          <w:sz w:val="20"/>
          <w:szCs w:val="20"/>
          <w:lang w:val="ka-GE"/>
        </w:rPr>
        <w:t>პუნქტით გათვალისწინებული საჯარიმო სანქცია.</w:t>
      </w:r>
    </w:p>
    <w:p w14:paraId="5A81F162" w14:textId="067B7A17" w:rsidR="009A6E8E" w:rsidRPr="003A3C38" w:rsidRDefault="008F3A44"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A96CA6" w:rsidRPr="003A3C38">
        <w:rPr>
          <w:rFonts w:ascii="Sylfaen" w:hAnsi="Sylfaen" w:cstheme="minorHAnsi"/>
          <w:sz w:val="20"/>
          <w:szCs w:val="20"/>
          <w:lang w:val="ka-GE"/>
        </w:rPr>
        <w:t>ზედამხედველ ინჟინერს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არ აქვს უფლება</w:t>
      </w:r>
      <w:r w:rsidR="00F31721"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გაათავისუფლოს </w:t>
      </w:r>
      <w:r w:rsidR="00405D4A" w:rsidRPr="003A3C38">
        <w:rPr>
          <w:rFonts w:ascii="Sylfaen" w:hAnsi="Sylfaen" w:cstheme="minorHAnsi"/>
          <w:sz w:val="20"/>
          <w:szCs w:val="20"/>
          <w:lang w:val="ka-GE"/>
        </w:rPr>
        <w:t>„შემსრულებელი“ „</w:t>
      </w:r>
      <w:r w:rsidR="007C065D" w:rsidRPr="003A3C38">
        <w:rPr>
          <w:rFonts w:ascii="Sylfaen" w:hAnsi="Sylfaen" w:cstheme="minorHAnsi"/>
          <w:sz w:val="20"/>
          <w:szCs w:val="20"/>
          <w:lang w:val="ka-GE"/>
        </w:rPr>
        <w:t>ხელშეკრულებით</w:t>
      </w:r>
      <w:r w:rsidR="00405D4A" w:rsidRPr="003A3C38">
        <w:rPr>
          <w:rFonts w:ascii="Sylfaen" w:hAnsi="Sylfaen" w:cstheme="minorHAnsi"/>
          <w:sz w:val="20"/>
          <w:szCs w:val="20"/>
          <w:lang w:val="ka-GE"/>
        </w:rPr>
        <w:t>“</w:t>
      </w:r>
      <w:r w:rsidR="009A6E8E" w:rsidRPr="003A3C38">
        <w:rPr>
          <w:rFonts w:ascii="Sylfaen" w:hAnsi="Sylfaen" w:cstheme="minorHAnsi"/>
          <w:i/>
          <w:sz w:val="20"/>
          <w:szCs w:val="20"/>
          <w:lang w:val="ka-GE"/>
        </w:rPr>
        <w:t xml:space="preserve"> </w:t>
      </w:r>
      <w:r w:rsidR="009A6E8E" w:rsidRPr="003A3C38">
        <w:rPr>
          <w:rFonts w:ascii="Sylfaen" w:hAnsi="Sylfaen" w:cstheme="minorHAnsi"/>
          <w:sz w:val="20"/>
          <w:szCs w:val="20"/>
          <w:lang w:val="ka-GE"/>
        </w:rPr>
        <w:t>მინიჭებული ფუნქციის, ვალდებულების ან პასუხისმგებლობისგან.</w:t>
      </w:r>
    </w:p>
    <w:p w14:paraId="5A9565A2" w14:textId="68DC59C0" w:rsidR="009A6E8E" w:rsidRPr="003A3C38" w:rsidRDefault="00405D4A"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ახორციელებს </w:t>
      </w:r>
      <w:r w:rsidRPr="003A3C38">
        <w:rPr>
          <w:rFonts w:ascii="Sylfaen" w:hAnsi="Sylfaen" w:cstheme="minorHAnsi"/>
          <w:sz w:val="20"/>
          <w:szCs w:val="20"/>
          <w:lang w:val="ka-GE"/>
        </w:rPr>
        <w:t>„</w:t>
      </w:r>
      <w:r w:rsidR="00FA4CE5" w:rsidRPr="003A3C38">
        <w:rPr>
          <w:rFonts w:ascii="Sylfaen" w:hAnsi="Sylfaen" w:cstheme="minorHAnsi"/>
          <w:sz w:val="20"/>
          <w:szCs w:val="20"/>
          <w:lang w:val="ka-GE"/>
        </w:rPr>
        <w:t>სამუშაოების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მონიტორინგს </w:t>
      </w:r>
      <w:r w:rsidRPr="003A3C38">
        <w:rPr>
          <w:rFonts w:ascii="Sylfaen" w:hAnsi="Sylfaen" w:cstheme="minorHAnsi"/>
          <w:sz w:val="20"/>
          <w:szCs w:val="20"/>
          <w:lang w:val="ka-GE"/>
        </w:rPr>
        <w:t>„</w:t>
      </w:r>
      <w:r w:rsidR="009A6E8E" w:rsidRPr="003A3C38">
        <w:rPr>
          <w:rFonts w:ascii="Sylfaen" w:hAnsi="Sylfaen" w:cstheme="minorHAnsi"/>
          <w:sz w:val="20"/>
          <w:szCs w:val="20"/>
          <w:lang w:val="ka-GE"/>
        </w:rPr>
        <w:t>ხელშეკრულების</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ქვეყანაში მოქმედი სამშენებლო წესებისა და ნორმებისა და საერთაშორისო სტანდარტების შესაბამისად. </w:t>
      </w:r>
    </w:p>
    <w:p w14:paraId="411BBB25" w14:textId="4B73F2F1" w:rsidR="009A6E8E" w:rsidRPr="003A3C38" w:rsidRDefault="00405D4A"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8C0A22" w:rsidRPr="003A3C38">
        <w:rPr>
          <w:rFonts w:ascii="Sylfaen" w:hAnsi="Sylfaen" w:cstheme="minorHAnsi"/>
          <w:sz w:val="20"/>
          <w:szCs w:val="20"/>
          <w:lang w:val="ka-GE"/>
        </w:rPr>
        <w:t xml:space="preserve"> ვალდებულია,</w:t>
      </w:r>
      <w:r w:rsidR="00D55B7F" w:rsidRPr="003A3C38">
        <w:rPr>
          <w:rFonts w:ascii="Sylfaen" w:hAnsi="Sylfaen" w:cstheme="minorHAnsi"/>
          <w:sz w:val="20"/>
          <w:szCs w:val="20"/>
          <w:lang w:val="ka-GE"/>
        </w:rPr>
        <w:t xml:space="preserve"> </w:t>
      </w:r>
      <w:r w:rsidR="009A6E8E" w:rsidRPr="003A3C38">
        <w:rPr>
          <w:rFonts w:ascii="Sylfaen" w:hAnsi="Sylfaen" w:cstheme="minorHAnsi"/>
          <w:sz w:val="20"/>
          <w:szCs w:val="20"/>
          <w:lang w:val="ka-GE"/>
        </w:rPr>
        <w:t xml:space="preserve">ნებისმიერი საკითხი, რომელიც დაკავშირებულია </w:t>
      </w:r>
      <w:r w:rsidRPr="003A3C38">
        <w:rPr>
          <w:rFonts w:ascii="Sylfaen" w:hAnsi="Sylfaen" w:cstheme="minorHAnsi"/>
          <w:sz w:val="20"/>
          <w:szCs w:val="20"/>
          <w:lang w:val="ka-GE"/>
        </w:rPr>
        <w:t xml:space="preserve">„სამუშაოების“ </w:t>
      </w:r>
      <w:r w:rsidR="009A6E8E" w:rsidRPr="003A3C38">
        <w:rPr>
          <w:rFonts w:ascii="Sylfaen" w:hAnsi="Sylfaen" w:cstheme="minorHAnsi"/>
          <w:sz w:val="20"/>
          <w:szCs w:val="20"/>
          <w:lang w:val="ka-GE"/>
        </w:rPr>
        <w:t>ცვლილებასთან, მოცულობასთან ან ტექნიკურ გადაწყვეტილებასთან</w:t>
      </w:r>
      <w:r w:rsidR="00977C40" w:rsidRPr="003A3C38">
        <w:rPr>
          <w:rFonts w:ascii="Sylfaen" w:hAnsi="Sylfaen" w:cstheme="minorHAnsi"/>
          <w:sz w:val="20"/>
          <w:szCs w:val="20"/>
          <w:lang w:val="ka-GE"/>
        </w:rPr>
        <w:t xml:space="preserve"> დაადასტუროს</w:t>
      </w:r>
      <w:r w:rsidR="00F43AE1">
        <w:rPr>
          <w:rFonts w:ascii="Sylfaen" w:hAnsi="Sylfaen" w:cstheme="minorHAnsi"/>
          <w:sz w:val="20"/>
          <w:szCs w:val="20"/>
          <w:lang w:val="ka-GE"/>
        </w:rPr>
        <w:t>,</w:t>
      </w:r>
      <w:r w:rsidR="00977C40" w:rsidRPr="003A3C38">
        <w:rPr>
          <w:rFonts w:ascii="Sylfaen" w:hAnsi="Sylfaen" w:cstheme="minorHAnsi"/>
          <w:sz w:val="20"/>
          <w:szCs w:val="20"/>
          <w:lang w:val="ka-GE"/>
        </w:rPr>
        <w:t xml:space="preserve"> </w:t>
      </w:r>
      <w:r w:rsidR="009A6E8E" w:rsidRPr="003A3C38">
        <w:rPr>
          <w:rFonts w:ascii="Sylfaen" w:hAnsi="Sylfaen" w:cstheme="minorHAnsi"/>
          <w:sz w:val="20"/>
          <w:szCs w:val="20"/>
          <w:lang w:val="ka-GE"/>
        </w:rPr>
        <w:t>ან მოტივირებული შენიშვნები</w:t>
      </w:r>
      <w:r w:rsidR="00B16386" w:rsidRPr="003A3C38">
        <w:rPr>
          <w:rFonts w:ascii="Sylfaen" w:hAnsi="Sylfaen" w:cstheme="minorHAnsi"/>
          <w:sz w:val="20"/>
          <w:szCs w:val="20"/>
          <w:lang w:val="ka-GE"/>
        </w:rPr>
        <w:t>თ</w:t>
      </w:r>
      <w:r w:rsidR="009A6E8E" w:rsidRPr="003A3C38">
        <w:rPr>
          <w:rFonts w:ascii="Sylfaen" w:hAnsi="Sylfaen" w:cstheme="minorHAnsi"/>
          <w:sz w:val="20"/>
          <w:szCs w:val="20"/>
          <w:lang w:val="ka-GE"/>
        </w:rPr>
        <w:t xml:space="preserve"> უარყოს.</w:t>
      </w:r>
    </w:p>
    <w:p w14:paraId="47966B78" w14:textId="7F8C911D" w:rsidR="009A6E8E" w:rsidRPr="003A3C38" w:rsidRDefault="00FB1098"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უფლებამოსილია</w:t>
      </w:r>
      <w:r w:rsidR="003E5DC6"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მოამზადოს და წარუდგინოს </w:t>
      </w:r>
      <w:r w:rsidRPr="003A3C38">
        <w:rPr>
          <w:rFonts w:ascii="Sylfaen" w:hAnsi="Sylfaen" w:cstheme="minorHAnsi"/>
          <w:sz w:val="20"/>
          <w:szCs w:val="20"/>
          <w:lang w:val="ka-GE"/>
        </w:rPr>
        <w:t>„</w:t>
      </w:r>
      <w:r w:rsidR="009A6E8E" w:rsidRPr="003A3C38">
        <w:rPr>
          <w:rFonts w:ascii="Sylfaen" w:hAnsi="Sylfaen" w:cstheme="minorHAnsi"/>
          <w:sz w:val="20"/>
          <w:szCs w:val="20"/>
          <w:lang w:val="ka-GE"/>
        </w:rPr>
        <w:t>დამკვეთ</w:t>
      </w:r>
      <w:r w:rsidRPr="003A3C38">
        <w:rPr>
          <w:rFonts w:ascii="Sylfaen" w:hAnsi="Sylfaen" w:cstheme="minorHAnsi"/>
          <w:sz w:val="20"/>
          <w:szCs w:val="20"/>
          <w:lang w:val="ka-GE"/>
        </w:rPr>
        <w:t xml:space="preserve">ის </w:t>
      </w:r>
      <w:r w:rsidR="0053275B" w:rsidRPr="003A3C38">
        <w:rPr>
          <w:rFonts w:ascii="Sylfaen" w:hAnsi="Sylfaen" w:cstheme="minorHAnsi"/>
          <w:sz w:val="20"/>
          <w:szCs w:val="20"/>
          <w:lang w:val="ka-GE"/>
        </w:rPr>
        <w:t xml:space="preserve">უფლებამოსილ </w:t>
      </w:r>
      <w:r w:rsidRPr="003A3C38">
        <w:rPr>
          <w:rFonts w:ascii="Sylfaen" w:hAnsi="Sylfaen" w:cstheme="minorHAnsi"/>
          <w:sz w:val="20"/>
          <w:szCs w:val="20"/>
          <w:lang w:val="ka-GE"/>
        </w:rPr>
        <w:t>წარმომადგენელს“</w:t>
      </w:r>
      <w:r w:rsidR="009A6E8E" w:rsidRPr="003A3C38">
        <w:rPr>
          <w:rFonts w:ascii="Sylfaen" w:hAnsi="Sylfaen" w:cstheme="minorHAnsi"/>
          <w:sz w:val="20"/>
          <w:szCs w:val="20"/>
          <w:lang w:val="ka-GE"/>
        </w:rPr>
        <w:t xml:space="preserve"> განსახილველად </w:t>
      </w:r>
      <w:r w:rsidRPr="003A3C38">
        <w:rPr>
          <w:rFonts w:ascii="Sylfaen" w:hAnsi="Sylfaen" w:cstheme="minorHAnsi"/>
          <w:sz w:val="20"/>
          <w:szCs w:val="20"/>
          <w:lang w:val="ka-GE"/>
        </w:rPr>
        <w:t xml:space="preserve">სამუშაოებთან </w:t>
      </w:r>
      <w:r w:rsidR="009A6E8E" w:rsidRPr="003A3C38">
        <w:rPr>
          <w:rFonts w:ascii="Sylfaen" w:hAnsi="Sylfaen" w:cstheme="minorHAnsi"/>
          <w:sz w:val="20"/>
          <w:szCs w:val="20"/>
          <w:lang w:val="ka-GE"/>
        </w:rPr>
        <w:t>დაკავშირებული ნებისმიერი ცვლილება</w:t>
      </w:r>
      <w:r w:rsidR="00A34C88" w:rsidRPr="003A3C38">
        <w:rPr>
          <w:rFonts w:ascii="Sylfaen" w:hAnsi="Sylfaen" w:cstheme="minorHAnsi"/>
          <w:sz w:val="20"/>
          <w:szCs w:val="20"/>
          <w:lang w:val="ka-GE"/>
        </w:rPr>
        <w:t>.</w:t>
      </w:r>
    </w:p>
    <w:p w14:paraId="1E0DEEC3" w14:textId="428B6E8E" w:rsidR="00665597" w:rsidRPr="003A3C38" w:rsidRDefault="00FB1098"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r w:rsidRPr="003A3C38">
        <w:rPr>
          <w:rFonts w:ascii="Sylfaen" w:hAnsi="Sylfaen" w:cstheme="minorHAnsi"/>
          <w:sz w:val="20"/>
          <w:szCs w:val="20"/>
          <w:lang w:val="ka-GE"/>
        </w:rPr>
        <w:t>„</w:t>
      </w:r>
      <w:r w:rsidR="00FC77C2"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9A6E8E" w:rsidRPr="003A3C38">
        <w:rPr>
          <w:rFonts w:ascii="Sylfaen" w:hAnsi="Sylfaen" w:cstheme="minorHAnsi"/>
          <w:sz w:val="20"/>
          <w:szCs w:val="20"/>
          <w:lang w:val="ka-GE"/>
        </w:rPr>
        <w:t xml:space="preserve"> არ არის უფლებამოსილი, </w:t>
      </w:r>
      <w:r w:rsidR="00AB6BD3" w:rsidRPr="003A3C38">
        <w:rPr>
          <w:rFonts w:ascii="Sylfaen" w:hAnsi="Sylfaen" w:cstheme="minorHAnsi"/>
          <w:sz w:val="20"/>
          <w:szCs w:val="20"/>
          <w:lang w:val="ka-GE"/>
        </w:rPr>
        <w:t>დაადასტუროს</w:t>
      </w:r>
      <w:r w:rsidR="009A6E8E" w:rsidRPr="003A3C38">
        <w:rPr>
          <w:rFonts w:ascii="Sylfaen" w:hAnsi="Sylfaen" w:cstheme="minorHAnsi"/>
          <w:sz w:val="20"/>
          <w:szCs w:val="20"/>
          <w:lang w:val="ka-GE"/>
        </w:rPr>
        <w:t xml:space="preserve"> </w:t>
      </w:r>
      <w:r w:rsidRPr="003A3C38">
        <w:rPr>
          <w:rFonts w:ascii="Sylfaen" w:hAnsi="Sylfaen" w:cstheme="minorHAnsi"/>
          <w:sz w:val="20"/>
          <w:szCs w:val="20"/>
          <w:lang w:val="ka-GE"/>
        </w:rPr>
        <w:t xml:space="preserve">ისეთი </w:t>
      </w:r>
      <w:r w:rsidR="00B16386" w:rsidRPr="003A3C38">
        <w:rPr>
          <w:rFonts w:ascii="Sylfaen" w:hAnsi="Sylfaen" w:cstheme="minorHAnsi"/>
          <w:sz w:val="20"/>
          <w:szCs w:val="20"/>
          <w:lang w:val="ka-GE"/>
        </w:rPr>
        <w:t>შესრულება, რომელიც გამოწვეულია</w:t>
      </w:r>
      <w:r w:rsidR="009A6E8E" w:rsidRPr="003A3C38">
        <w:rPr>
          <w:rFonts w:ascii="Sylfaen" w:hAnsi="Sylfaen" w:cstheme="minorHAnsi"/>
          <w:sz w:val="20"/>
          <w:szCs w:val="20"/>
          <w:lang w:val="ka-GE"/>
        </w:rPr>
        <w:t xml:space="preserve"> </w:t>
      </w:r>
      <w:r w:rsidRPr="003A3C38">
        <w:rPr>
          <w:rFonts w:ascii="Sylfaen" w:hAnsi="Sylfaen" w:cstheme="minorHAnsi"/>
          <w:sz w:val="20"/>
          <w:szCs w:val="20"/>
          <w:lang w:val="ka-GE"/>
        </w:rPr>
        <w:t xml:space="preserve">„სამუშაოების“ </w:t>
      </w:r>
      <w:r w:rsidR="008018B9" w:rsidRPr="003A3C38">
        <w:rPr>
          <w:rFonts w:ascii="Sylfaen" w:hAnsi="Sylfaen" w:cstheme="minorHAnsi"/>
          <w:sz w:val="20"/>
          <w:szCs w:val="20"/>
          <w:lang w:val="ka-GE"/>
        </w:rPr>
        <w:t>ისეთი</w:t>
      </w:r>
      <w:r w:rsidR="009A6E8E" w:rsidRPr="003A3C38">
        <w:rPr>
          <w:rFonts w:ascii="Sylfaen" w:hAnsi="Sylfaen" w:cstheme="minorHAnsi"/>
          <w:sz w:val="20"/>
          <w:szCs w:val="20"/>
          <w:lang w:val="ka-GE"/>
        </w:rPr>
        <w:t xml:space="preserve"> ცვლილებ</w:t>
      </w:r>
      <w:r w:rsidR="00B16386" w:rsidRPr="003A3C38">
        <w:rPr>
          <w:rFonts w:ascii="Sylfaen" w:hAnsi="Sylfaen" w:cstheme="minorHAnsi"/>
          <w:sz w:val="20"/>
          <w:szCs w:val="20"/>
          <w:lang w:val="ka-GE"/>
        </w:rPr>
        <w:t>ით</w:t>
      </w:r>
      <w:r w:rsidR="009A6E8E" w:rsidRPr="003A3C38">
        <w:rPr>
          <w:rFonts w:ascii="Sylfaen" w:hAnsi="Sylfaen" w:cstheme="minorHAnsi"/>
          <w:sz w:val="20"/>
          <w:szCs w:val="20"/>
          <w:lang w:val="ka-GE"/>
        </w:rPr>
        <w:t xml:space="preserve">, რომელიც არ არის მასთან შეთანხმებული, გარდა </w:t>
      </w:r>
      <w:r w:rsidR="002137C7" w:rsidRPr="003A3C38">
        <w:rPr>
          <w:rFonts w:ascii="Sylfaen" w:hAnsi="Sylfaen" w:cstheme="minorHAnsi"/>
          <w:sz w:val="20"/>
          <w:szCs w:val="20"/>
          <w:lang w:val="ka-GE"/>
        </w:rPr>
        <w:t>იმ შემთხვევისა, თუ აღნიშნულთან დაკავშირებით არსებობს „დამკვეთის</w:t>
      </w:r>
      <w:r w:rsidR="008018B9" w:rsidRPr="003A3C38">
        <w:rPr>
          <w:rFonts w:ascii="Sylfaen" w:hAnsi="Sylfaen" w:cstheme="minorHAnsi"/>
          <w:sz w:val="20"/>
          <w:szCs w:val="20"/>
          <w:lang w:val="ka-GE"/>
        </w:rPr>
        <w:t>“</w:t>
      </w:r>
      <w:r w:rsidR="00AE45F6" w:rsidRPr="003A3C38">
        <w:rPr>
          <w:rFonts w:ascii="Sylfaen" w:hAnsi="Sylfaen" w:cstheme="minorHAnsi"/>
          <w:sz w:val="20"/>
          <w:szCs w:val="20"/>
          <w:lang w:val="ka-GE"/>
        </w:rPr>
        <w:t xml:space="preserve"> ელექტრონული </w:t>
      </w:r>
      <w:r w:rsidR="002137C7" w:rsidRPr="003A3C38">
        <w:rPr>
          <w:rFonts w:ascii="Sylfaen" w:hAnsi="Sylfaen" w:cstheme="minorHAnsi"/>
          <w:sz w:val="20"/>
          <w:szCs w:val="20"/>
          <w:lang w:val="ka-GE"/>
        </w:rPr>
        <w:t>დასტური</w:t>
      </w:r>
      <w:r w:rsidR="00AE45F6" w:rsidRPr="003A3C38">
        <w:rPr>
          <w:rFonts w:ascii="Sylfaen" w:hAnsi="Sylfaen" w:cstheme="minorHAnsi"/>
          <w:sz w:val="20"/>
          <w:szCs w:val="20"/>
          <w:lang w:val="ka-GE"/>
        </w:rPr>
        <w:t xml:space="preserve">/მოთხოვნა. </w:t>
      </w:r>
    </w:p>
    <w:p w14:paraId="60F13E87" w14:textId="132D5120" w:rsidR="00A93D41" w:rsidRPr="003A3C38" w:rsidRDefault="002137C7" w:rsidP="002622B4">
      <w:pPr>
        <w:pStyle w:val="ListParagraph"/>
        <w:numPr>
          <w:ilvl w:val="1"/>
          <w:numId w:val="1"/>
        </w:numPr>
        <w:spacing w:before="100" w:beforeAutospacing="1" w:after="100" w:afterAutospacing="1" w:line="240" w:lineRule="auto"/>
        <w:ind w:hanging="810"/>
        <w:jc w:val="both"/>
        <w:rPr>
          <w:rFonts w:ascii="Sylfaen" w:hAnsi="Sylfaen" w:cstheme="minorHAnsi"/>
          <w:sz w:val="20"/>
          <w:szCs w:val="20"/>
          <w:lang w:val="ka-GE"/>
        </w:rPr>
      </w:pPr>
      <w:bookmarkStart w:id="23" w:name="_Ref92803702"/>
      <w:r w:rsidRPr="003A3C38">
        <w:rPr>
          <w:rFonts w:ascii="Sylfaen" w:hAnsi="Sylfaen" w:cstheme="minorHAnsi"/>
          <w:i/>
          <w:sz w:val="20"/>
          <w:szCs w:val="20"/>
          <w:lang w:val="ka-GE"/>
        </w:rPr>
        <w:t>„</w:t>
      </w:r>
      <w:r w:rsidR="00A93D41" w:rsidRPr="003A3C38">
        <w:rPr>
          <w:rFonts w:ascii="Sylfaen" w:hAnsi="Sylfaen" w:cstheme="minorHAnsi"/>
          <w:sz w:val="20"/>
          <w:szCs w:val="20"/>
          <w:lang w:val="ka-GE"/>
        </w:rPr>
        <w:t>ზედამხედველი ინჟინერი</w:t>
      </w:r>
      <w:r w:rsidRPr="003A3C38">
        <w:rPr>
          <w:rFonts w:ascii="Sylfaen" w:hAnsi="Sylfaen" w:cstheme="minorHAnsi"/>
          <w:sz w:val="20"/>
          <w:szCs w:val="20"/>
          <w:lang w:val="ka-GE"/>
        </w:rPr>
        <w:t>“</w:t>
      </w:r>
      <w:r w:rsidR="00A93D41" w:rsidRPr="003A3C38">
        <w:rPr>
          <w:rFonts w:ascii="Sylfaen" w:hAnsi="Sylfaen" w:cstheme="minorHAnsi"/>
          <w:sz w:val="20"/>
          <w:szCs w:val="20"/>
          <w:lang w:val="ka-GE"/>
        </w:rPr>
        <w:t xml:space="preserve"> უფლებამოსილია, მოსთხოვოს </w:t>
      </w:r>
      <w:r w:rsidRPr="003A3C38">
        <w:rPr>
          <w:rFonts w:ascii="Sylfaen" w:hAnsi="Sylfaen" w:cstheme="minorHAnsi"/>
          <w:sz w:val="20"/>
          <w:szCs w:val="20"/>
          <w:lang w:val="ka-GE"/>
        </w:rPr>
        <w:t>„შემსრულებელს</w:t>
      </w:r>
      <w:r w:rsidR="0053275B" w:rsidRPr="003A3C38">
        <w:rPr>
          <w:rFonts w:ascii="Sylfaen" w:hAnsi="Sylfaen" w:cstheme="minorHAnsi"/>
          <w:sz w:val="20"/>
          <w:szCs w:val="20"/>
          <w:lang w:val="ka-GE"/>
        </w:rPr>
        <w:t>“</w:t>
      </w:r>
      <w:r w:rsidRPr="003A3C38">
        <w:rPr>
          <w:rFonts w:ascii="Sylfaen" w:hAnsi="Sylfaen" w:cstheme="minorHAnsi"/>
          <w:sz w:val="20"/>
          <w:szCs w:val="20"/>
          <w:lang w:val="ka-GE"/>
        </w:rPr>
        <w:t xml:space="preserve">, </w:t>
      </w:r>
      <w:r w:rsidR="00577F48" w:rsidRPr="003A3C38">
        <w:rPr>
          <w:rFonts w:ascii="Sylfaen" w:hAnsi="Sylfaen" w:cstheme="minorHAnsi"/>
          <w:sz w:val="20"/>
          <w:szCs w:val="20"/>
          <w:lang w:val="ka-GE"/>
        </w:rPr>
        <w:t xml:space="preserve"> </w:t>
      </w:r>
      <w:r w:rsidR="00A93D41" w:rsidRPr="003A3C38">
        <w:rPr>
          <w:rFonts w:ascii="Sylfaen" w:hAnsi="Sylfaen" w:cstheme="minorHAnsi"/>
          <w:sz w:val="20"/>
          <w:szCs w:val="20"/>
          <w:lang w:val="ka-GE"/>
        </w:rPr>
        <w:t xml:space="preserve">უზრუნველყოს სამშენებლო მოედანზე ან </w:t>
      </w:r>
      <w:r w:rsidR="00577F48" w:rsidRPr="003A3C38">
        <w:rPr>
          <w:rFonts w:ascii="Sylfaen" w:hAnsi="Sylfaen" w:cstheme="minorHAnsi"/>
          <w:sz w:val="20"/>
          <w:szCs w:val="20"/>
          <w:lang w:val="ka-GE"/>
        </w:rPr>
        <w:t>„</w:t>
      </w:r>
      <w:r w:rsidR="00A93D41" w:rsidRPr="003A3C38">
        <w:rPr>
          <w:rFonts w:ascii="Sylfaen" w:hAnsi="Sylfaen" w:cstheme="minorHAnsi"/>
          <w:sz w:val="20"/>
          <w:szCs w:val="20"/>
          <w:lang w:val="ka-GE"/>
        </w:rPr>
        <w:t>სამუშაოებზე</w:t>
      </w:r>
      <w:r w:rsidR="00577F48" w:rsidRPr="003A3C38">
        <w:rPr>
          <w:rFonts w:ascii="Sylfaen" w:hAnsi="Sylfaen" w:cstheme="minorHAnsi"/>
          <w:sz w:val="20"/>
          <w:szCs w:val="20"/>
          <w:lang w:val="ka-GE"/>
        </w:rPr>
        <w:t>“</w:t>
      </w:r>
      <w:r w:rsidR="00A93D41" w:rsidRPr="003A3C38">
        <w:rPr>
          <w:rFonts w:ascii="Sylfaen" w:hAnsi="Sylfaen" w:cstheme="minorHAnsi"/>
          <w:sz w:val="20"/>
          <w:szCs w:val="20"/>
          <w:lang w:val="ka-GE"/>
        </w:rPr>
        <w:t xml:space="preserve"> დაქირავებული ნებისმიერი პირის გათავისუფლება, მათ შორის, </w:t>
      </w:r>
      <w:r w:rsidR="00577F48" w:rsidRPr="003A3C38">
        <w:rPr>
          <w:rFonts w:ascii="Sylfaen" w:hAnsi="Sylfaen" w:cstheme="minorHAnsi"/>
          <w:sz w:val="20"/>
          <w:szCs w:val="20"/>
          <w:lang w:val="ka-GE"/>
        </w:rPr>
        <w:t>შემსრულებ</w:t>
      </w:r>
      <w:r w:rsidR="00C477D6" w:rsidRPr="003A3C38">
        <w:rPr>
          <w:rFonts w:ascii="Sylfaen" w:hAnsi="Sylfaen" w:cstheme="minorHAnsi"/>
          <w:sz w:val="20"/>
          <w:szCs w:val="20"/>
          <w:lang w:val="ka-GE"/>
        </w:rPr>
        <w:t>ლ</w:t>
      </w:r>
      <w:r w:rsidR="00577F48" w:rsidRPr="003A3C38">
        <w:rPr>
          <w:rFonts w:ascii="Sylfaen" w:hAnsi="Sylfaen" w:cstheme="minorHAnsi"/>
          <w:sz w:val="20"/>
          <w:szCs w:val="20"/>
          <w:lang w:val="ka-GE"/>
        </w:rPr>
        <w:t>ი</w:t>
      </w:r>
      <w:r w:rsidR="00F43AE1">
        <w:rPr>
          <w:rFonts w:ascii="Sylfaen" w:hAnsi="Sylfaen" w:cstheme="minorHAnsi"/>
          <w:sz w:val="20"/>
          <w:szCs w:val="20"/>
          <w:lang w:val="ka-GE"/>
        </w:rPr>
        <w:t>ს</w:t>
      </w:r>
      <w:r w:rsidR="00577F48" w:rsidRPr="003A3C38">
        <w:rPr>
          <w:rFonts w:ascii="Sylfaen" w:hAnsi="Sylfaen" w:cstheme="minorHAnsi"/>
          <w:sz w:val="20"/>
          <w:szCs w:val="20"/>
          <w:lang w:val="ka-GE"/>
        </w:rPr>
        <w:t xml:space="preserve"> </w:t>
      </w:r>
      <w:r w:rsidR="00A93D41" w:rsidRPr="003A3C38">
        <w:rPr>
          <w:rFonts w:ascii="Sylfaen" w:hAnsi="Sylfaen" w:cstheme="minorHAnsi"/>
          <w:sz w:val="20"/>
          <w:szCs w:val="20"/>
          <w:lang w:val="ka-GE"/>
        </w:rPr>
        <w:t>წარმომადგენლის“</w:t>
      </w:r>
      <w:r w:rsidR="00A93D41" w:rsidRPr="003A3C38">
        <w:rPr>
          <w:rFonts w:ascii="Sylfaen" w:hAnsi="Sylfaen" w:cstheme="minorHAnsi"/>
          <w:i/>
          <w:sz w:val="20"/>
          <w:szCs w:val="20"/>
          <w:lang w:val="ka-GE"/>
        </w:rPr>
        <w:t>,</w:t>
      </w:r>
      <w:r w:rsidR="00A93D41" w:rsidRPr="003A3C38">
        <w:rPr>
          <w:rFonts w:ascii="Sylfaen" w:hAnsi="Sylfaen" w:cstheme="minorHAnsi"/>
          <w:sz w:val="20"/>
          <w:szCs w:val="20"/>
          <w:lang w:val="ka-GE"/>
        </w:rPr>
        <w:t xml:space="preserve"> იმ შემთხვევაში, თუ:</w:t>
      </w:r>
      <w:bookmarkEnd w:id="23"/>
    </w:p>
    <w:p w14:paraId="21F8B1E3" w14:textId="7976E348" w:rsidR="00A93D41" w:rsidRPr="003A3C38" w:rsidRDefault="00A93D41" w:rsidP="00AF4620">
      <w:pPr>
        <w:pStyle w:val="ListParagraph"/>
        <w:spacing w:before="100" w:beforeAutospacing="1" w:after="100" w:afterAutospacing="1" w:line="240" w:lineRule="auto"/>
        <w:jc w:val="both"/>
        <w:rPr>
          <w:rFonts w:ascii="Sylfaen" w:hAnsi="Sylfaen" w:cstheme="minorHAnsi"/>
          <w:sz w:val="20"/>
          <w:szCs w:val="20"/>
          <w:lang w:val="ka-GE"/>
        </w:rPr>
      </w:pPr>
      <w:r w:rsidRPr="003A3C38">
        <w:rPr>
          <w:rFonts w:ascii="Sylfaen" w:hAnsi="Sylfaen" w:cstheme="minorHAnsi"/>
          <w:sz w:val="20"/>
          <w:szCs w:val="20"/>
          <w:lang w:val="ka-GE"/>
        </w:rPr>
        <w:t xml:space="preserve">(ა) </w:t>
      </w:r>
      <w:r w:rsidR="00577F48" w:rsidRPr="003A3C38">
        <w:rPr>
          <w:rFonts w:ascii="Sylfaen" w:hAnsi="Sylfaen" w:cstheme="minorHAnsi"/>
          <w:sz w:val="20"/>
          <w:szCs w:val="20"/>
          <w:lang w:val="ka-GE"/>
        </w:rPr>
        <w:t>„</w:t>
      </w:r>
      <w:r w:rsidRPr="003A3C38">
        <w:rPr>
          <w:rFonts w:ascii="Sylfaen" w:hAnsi="Sylfaen" w:cstheme="minorHAnsi"/>
          <w:sz w:val="20"/>
          <w:szCs w:val="20"/>
          <w:lang w:val="ka-GE"/>
        </w:rPr>
        <w:t>სამუშაოების</w:t>
      </w:r>
      <w:r w:rsidR="00577F48" w:rsidRPr="003A3C38">
        <w:rPr>
          <w:rFonts w:ascii="Sylfaen" w:hAnsi="Sylfaen" w:cstheme="minorHAnsi"/>
          <w:sz w:val="20"/>
          <w:szCs w:val="20"/>
          <w:lang w:val="ka-GE"/>
        </w:rPr>
        <w:t>“</w:t>
      </w:r>
      <w:r w:rsidRPr="003A3C38">
        <w:rPr>
          <w:rFonts w:ascii="Sylfaen" w:hAnsi="Sylfaen" w:cstheme="minorHAnsi"/>
          <w:sz w:val="20"/>
          <w:szCs w:val="20"/>
          <w:lang w:val="ka-GE"/>
        </w:rPr>
        <w:t xml:space="preserve"> ფიზიკური პროგრესი ჩამორჩება წარმოდგენილ </w:t>
      </w:r>
      <w:r w:rsidR="005652E4">
        <w:rPr>
          <w:rFonts w:ascii="Sylfaen" w:hAnsi="Sylfaen" w:cstheme="minorHAnsi"/>
          <w:sz w:val="20"/>
          <w:szCs w:val="20"/>
          <w:lang w:val="ka-GE"/>
        </w:rPr>
        <w:t>გეგმა - გრაფიკ</w:t>
      </w:r>
      <w:r w:rsidRPr="003A3C38">
        <w:rPr>
          <w:rFonts w:ascii="Sylfaen" w:hAnsi="Sylfaen" w:cstheme="minorHAnsi"/>
          <w:sz w:val="20"/>
          <w:szCs w:val="20"/>
          <w:lang w:val="ka-GE"/>
        </w:rPr>
        <w:t xml:space="preserve">ს </w:t>
      </w:r>
      <w:r w:rsidR="00577F48" w:rsidRPr="003A3C38">
        <w:rPr>
          <w:rFonts w:ascii="Sylfaen" w:hAnsi="Sylfaen" w:cstheme="minorHAnsi"/>
          <w:sz w:val="20"/>
          <w:szCs w:val="20"/>
          <w:lang w:val="ka-GE"/>
        </w:rPr>
        <w:t>ზედიზედ ორი კვირის განმავლობაში</w:t>
      </w:r>
      <w:r w:rsidRPr="003A3C38">
        <w:rPr>
          <w:rFonts w:ascii="Sylfaen" w:hAnsi="Sylfaen" w:cstheme="minorHAnsi"/>
          <w:sz w:val="20"/>
          <w:szCs w:val="20"/>
          <w:lang w:val="ka-GE"/>
        </w:rPr>
        <w:t>;</w:t>
      </w:r>
    </w:p>
    <w:p w14:paraId="5CCD1A12" w14:textId="60FA47E0" w:rsidR="00A93D41" w:rsidRPr="003A3C38" w:rsidRDefault="00A93D41" w:rsidP="00AF4620">
      <w:pPr>
        <w:pStyle w:val="ListParagraph"/>
        <w:spacing w:before="100" w:beforeAutospacing="1" w:after="100" w:afterAutospacing="1" w:line="240" w:lineRule="auto"/>
        <w:jc w:val="both"/>
        <w:rPr>
          <w:rFonts w:ascii="Sylfaen" w:hAnsi="Sylfaen" w:cstheme="minorHAnsi"/>
          <w:sz w:val="20"/>
          <w:szCs w:val="20"/>
          <w:lang w:val="ka-GE"/>
        </w:rPr>
      </w:pPr>
      <w:r w:rsidRPr="003A3C38">
        <w:rPr>
          <w:rFonts w:ascii="Sylfaen" w:hAnsi="Sylfaen" w:cstheme="minorHAnsi"/>
          <w:sz w:val="20"/>
          <w:szCs w:val="20"/>
          <w:lang w:val="ka-GE"/>
        </w:rPr>
        <w:t xml:space="preserve">(ბ) არაკომპეტენტურად ან დაუდევრად ასრულებს თავის ფუნქციებს, რაც </w:t>
      </w:r>
      <w:r w:rsidR="00D774E8" w:rsidRPr="003A3C38">
        <w:rPr>
          <w:rFonts w:ascii="Sylfaen" w:hAnsi="Sylfaen" w:cstheme="minorHAnsi"/>
          <w:sz w:val="20"/>
          <w:szCs w:val="20"/>
          <w:lang w:val="ka-GE"/>
        </w:rPr>
        <w:t>რისკის ქვეშ აყენებს „სამუშაოების“ დროულ და ხარისხიან შესრულებას;</w:t>
      </w:r>
    </w:p>
    <w:p w14:paraId="436DFEC1" w14:textId="2F8DC7AB" w:rsidR="00A93D41" w:rsidRPr="003A3C38" w:rsidRDefault="00A93D41" w:rsidP="00892CAC">
      <w:pPr>
        <w:pStyle w:val="ListParagraph"/>
        <w:spacing w:before="100" w:beforeAutospacing="1" w:after="0" w:line="240" w:lineRule="auto"/>
        <w:jc w:val="both"/>
        <w:rPr>
          <w:sz w:val="20"/>
          <w:szCs w:val="20"/>
          <w:lang w:val="ka-GE"/>
        </w:rPr>
      </w:pPr>
      <w:r w:rsidRPr="003A3C38">
        <w:rPr>
          <w:rFonts w:ascii="Sylfaen" w:hAnsi="Sylfaen" w:cstheme="minorHAnsi"/>
          <w:sz w:val="20"/>
          <w:szCs w:val="20"/>
          <w:lang w:val="ka-GE"/>
        </w:rPr>
        <w:t xml:space="preserve">(გ) </w:t>
      </w:r>
      <w:r w:rsidRPr="003A3C38">
        <w:rPr>
          <w:rFonts w:ascii="Sylfaen" w:hAnsi="Sylfaen" w:cs="Sylfaen"/>
          <w:sz w:val="20"/>
          <w:szCs w:val="20"/>
          <w:lang w:val="ka-GE"/>
        </w:rPr>
        <w:t>მონაწილეობს</w:t>
      </w:r>
      <w:r w:rsidRPr="003A3C38">
        <w:rPr>
          <w:sz w:val="20"/>
          <w:szCs w:val="20"/>
          <w:lang w:val="ka-GE"/>
        </w:rPr>
        <w:t xml:space="preserve"> </w:t>
      </w:r>
      <w:r w:rsidRPr="003A3C38">
        <w:rPr>
          <w:rFonts w:ascii="Sylfaen" w:hAnsi="Sylfaen" w:cs="Sylfaen"/>
          <w:sz w:val="20"/>
          <w:szCs w:val="20"/>
          <w:lang w:val="ka-GE"/>
        </w:rPr>
        <w:t>იმ</w:t>
      </w:r>
      <w:r w:rsidRPr="003A3C38">
        <w:rPr>
          <w:sz w:val="20"/>
          <w:szCs w:val="20"/>
          <w:lang w:val="ka-GE"/>
        </w:rPr>
        <w:t xml:space="preserve"> </w:t>
      </w:r>
      <w:r w:rsidRPr="003A3C38">
        <w:rPr>
          <w:rFonts w:ascii="Sylfaen" w:hAnsi="Sylfaen" w:cs="Sylfaen"/>
          <w:sz w:val="20"/>
          <w:szCs w:val="20"/>
          <w:lang w:val="ka-GE"/>
        </w:rPr>
        <w:t>ქმედებაში</w:t>
      </w:r>
      <w:r w:rsidRPr="003A3C38">
        <w:rPr>
          <w:sz w:val="20"/>
          <w:szCs w:val="20"/>
          <w:lang w:val="ka-GE"/>
        </w:rPr>
        <w:t xml:space="preserve">, </w:t>
      </w:r>
      <w:r w:rsidRPr="003A3C38">
        <w:rPr>
          <w:rFonts w:ascii="Sylfaen" w:hAnsi="Sylfaen" w:cs="Sylfaen"/>
          <w:sz w:val="20"/>
          <w:szCs w:val="20"/>
          <w:lang w:val="ka-GE"/>
        </w:rPr>
        <w:t>ან</w:t>
      </w:r>
      <w:r w:rsidRPr="003A3C38">
        <w:rPr>
          <w:sz w:val="20"/>
          <w:szCs w:val="20"/>
          <w:lang w:val="ka-GE"/>
        </w:rPr>
        <w:t xml:space="preserve"> </w:t>
      </w:r>
      <w:r w:rsidRPr="003A3C38">
        <w:rPr>
          <w:rFonts w:ascii="Sylfaen" w:hAnsi="Sylfaen" w:cs="Sylfaen"/>
          <w:sz w:val="20"/>
          <w:szCs w:val="20"/>
          <w:lang w:val="ka-GE"/>
        </w:rPr>
        <w:t>სათანადოდ</w:t>
      </w:r>
      <w:r w:rsidRPr="003A3C38">
        <w:rPr>
          <w:sz w:val="20"/>
          <w:szCs w:val="20"/>
          <w:lang w:val="ka-GE"/>
        </w:rPr>
        <w:t xml:space="preserve"> </w:t>
      </w:r>
      <w:r w:rsidRPr="003A3C38">
        <w:rPr>
          <w:rFonts w:ascii="Sylfaen" w:hAnsi="Sylfaen" w:cs="Sylfaen"/>
          <w:sz w:val="20"/>
          <w:szCs w:val="20"/>
          <w:lang w:val="ka-GE"/>
        </w:rPr>
        <w:t>არ</w:t>
      </w:r>
      <w:r w:rsidRPr="003A3C38">
        <w:rPr>
          <w:sz w:val="20"/>
          <w:szCs w:val="20"/>
          <w:lang w:val="ka-GE"/>
        </w:rPr>
        <w:t xml:space="preserve"> </w:t>
      </w:r>
      <w:r w:rsidRPr="003A3C38">
        <w:rPr>
          <w:rFonts w:ascii="Sylfaen" w:hAnsi="Sylfaen" w:cs="Sylfaen"/>
          <w:sz w:val="20"/>
          <w:szCs w:val="20"/>
          <w:lang w:val="ka-GE"/>
        </w:rPr>
        <w:t>რეაგირებს</w:t>
      </w:r>
      <w:r w:rsidRPr="003A3C38">
        <w:rPr>
          <w:sz w:val="20"/>
          <w:szCs w:val="20"/>
          <w:lang w:val="ka-GE"/>
        </w:rPr>
        <w:t xml:space="preserve"> </w:t>
      </w:r>
      <w:r w:rsidRPr="003A3C38">
        <w:rPr>
          <w:rFonts w:ascii="Sylfaen" w:hAnsi="Sylfaen" w:cs="Sylfaen"/>
          <w:sz w:val="20"/>
          <w:szCs w:val="20"/>
          <w:lang w:val="ka-GE"/>
        </w:rPr>
        <w:t>იმ</w:t>
      </w:r>
      <w:r w:rsidRPr="003A3C38">
        <w:rPr>
          <w:sz w:val="20"/>
          <w:szCs w:val="20"/>
          <w:lang w:val="ka-GE"/>
        </w:rPr>
        <w:t xml:space="preserve"> </w:t>
      </w:r>
      <w:r w:rsidRPr="003A3C38">
        <w:rPr>
          <w:rFonts w:ascii="Sylfaen" w:hAnsi="Sylfaen" w:cs="Sylfaen"/>
          <w:sz w:val="20"/>
          <w:szCs w:val="20"/>
          <w:lang w:val="ka-GE"/>
        </w:rPr>
        <w:t>ქმედების</w:t>
      </w:r>
      <w:r w:rsidRPr="003A3C38">
        <w:rPr>
          <w:sz w:val="20"/>
          <w:szCs w:val="20"/>
          <w:lang w:val="ka-GE"/>
        </w:rPr>
        <w:t xml:space="preserve"> </w:t>
      </w:r>
      <w:r w:rsidRPr="003A3C38">
        <w:rPr>
          <w:rFonts w:ascii="Sylfaen" w:hAnsi="Sylfaen" w:cs="Sylfaen"/>
          <w:sz w:val="20"/>
          <w:szCs w:val="20"/>
          <w:lang w:val="ka-GE"/>
        </w:rPr>
        <w:t>აღსაკვეთად</w:t>
      </w:r>
      <w:r w:rsidRPr="003A3C38">
        <w:rPr>
          <w:sz w:val="20"/>
          <w:szCs w:val="20"/>
          <w:lang w:val="ka-GE"/>
        </w:rPr>
        <w:t xml:space="preserve">, </w:t>
      </w:r>
      <w:r w:rsidRPr="003A3C38">
        <w:rPr>
          <w:rFonts w:ascii="Sylfaen" w:hAnsi="Sylfaen" w:cs="Sylfaen"/>
          <w:sz w:val="20"/>
          <w:szCs w:val="20"/>
          <w:lang w:val="ka-GE"/>
        </w:rPr>
        <w:t>რომელიც</w:t>
      </w:r>
      <w:r w:rsidRPr="003A3C38">
        <w:rPr>
          <w:sz w:val="20"/>
          <w:szCs w:val="20"/>
          <w:lang w:val="ka-GE"/>
        </w:rPr>
        <w:t xml:space="preserve"> </w:t>
      </w:r>
      <w:r w:rsidRPr="003A3C38">
        <w:rPr>
          <w:rFonts w:ascii="Sylfaen" w:hAnsi="Sylfaen" w:cs="Sylfaen"/>
          <w:sz w:val="20"/>
          <w:szCs w:val="20"/>
          <w:lang w:val="ka-GE"/>
        </w:rPr>
        <w:t>საფრთხეს</w:t>
      </w:r>
      <w:r w:rsidRPr="003A3C38">
        <w:rPr>
          <w:sz w:val="20"/>
          <w:szCs w:val="20"/>
          <w:lang w:val="ka-GE"/>
        </w:rPr>
        <w:t xml:space="preserve"> </w:t>
      </w:r>
      <w:r w:rsidRPr="003A3C38">
        <w:rPr>
          <w:rFonts w:ascii="Sylfaen" w:hAnsi="Sylfaen" w:cs="Sylfaen"/>
          <w:sz w:val="20"/>
          <w:szCs w:val="20"/>
          <w:lang w:val="ka-GE"/>
        </w:rPr>
        <w:t>უქმნის</w:t>
      </w:r>
      <w:r w:rsidR="00E94BA3" w:rsidRPr="003A3C38">
        <w:rPr>
          <w:rFonts w:ascii="Sylfaen" w:hAnsi="Sylfaen" w:cs="Sylfaen"/>
          <w:sz w:val="20"/>
          <w:szCs w:val="20"/>
          <w:lang w:val="ka-GE"/>
        </w:rPr>
        <w:t xml:space="preserve"> „დამკვეთის“ ან/და „შემსრულებლის“ ან/და მესამე პირის</w:t>
      </w:r>
      <w:r w:rsidRPr="003A3C38">
        <w:rPr>
          <w:sz w:val="20"/>
          <w:szCs w:val="20"/>
          <w:lang w:val="ka-GE"/>
        </w:rPr>
        <w:t xml:space="preserve"> </w:t>
      </w:r>
      <w:r w:rsidRPr="003A3C38">
        <w:rPr>
          <w:rFonts w:ascii="Sylfaen" w:hAnsi="Sylfaen" w:cs="Sylfaen"/>
          <w:sz w:val="20"/>
          <w:szCs w:val="20"/>
          <w:lang w:val="ka-GE"/>
        </w:rPr>
        <w:t>უსაფრთხოებას</w:t>
      </w:r>
      <w:r w:rsidRPr="003A3C38">
        <w:rPr>
          <w:sz w:val="20"/>
          <w:szCs w:val="20"/>
          <w:lang w:val="ka-GE"/>
        </w:rPr>
        <w:t xml:space="preserve">, </w:t>
      </w:r>
      <w:r w:rsidRPr="003A3C38">
        <w:rPr>
          <w:rFonts w:ascii="Sylfaen" w:hAnsi="Sylfaen" w:cs="Sylfaen"/>
          <w:sz w:val="20"/>
          <w:szCs w:val="20"/>
          <w:lang w:val="ka-GE"/>
        </w:rPr>
        <w:t>ჯანმრთელობას</w:t>
      </w:r>
      <w:r w:rsidRPr="003A3C38">
        <w:rPr>
          <w:sz w:val="20"/>
          <w:szCs w:val="20"/>
          <w:lang w:val="ka-GE"/>
        </w:rPr>
        <w:t xml:space="preserve"> </w:t>
      </w:r>
      <w:r w:rsidRPr="003A3C38">
        <w:rPr>
          <w:rFonts w:ascii="Sylfaen" w:hAnsi="Sylfaen" w:cs="Sylfaen"/>
          <w:sz w:val="20"/>
          <w:szCs w:val="20"/>
          <w:lang w:val="ka-GE"/>
        </w:rPr>
        <w:t>ან</w:t>
      </w:r>
      <w:r w:rsidRPr="003A3C38">
        <w:rPr>
          <w:sz w:val="20"/>
          <w:szCs w:val="20"/>
          <w:lang w:val="ka-GE"/>
        </w:rPr>
        <w:t xml:space="preserve"> </w:t>
      </w:r>
      <w:r w:rsidRPr="003A3C38">
        <w:rPr>
          <w:rFonts w:ascii="Sylfaen" w:hAnsi="Sylfaen" w:cs="Sylfaen"/>
          <w:sz w:val="20"/>
          <w:szCs w:val="20"/>
          <w:lang w:val="ka-GE"/>
        </w:rPr>
        <w:t>გარემოს</w:t>
      </w:r>
      <w:r w:rsidRPr="003A3C38">
        <w:rPr>
          <w:sz w:val="20"/>
          <w:szCs w:val="20"/>
          <w:lang w:val="ka-GE"/>
        </w:rPr>
        <w:t xml:space="preserve"> </w:t>
      </w:r>
      <w:r w:rsidRPr="003A3C38">
        <w:rPr>
          <w:rFonts w:ascii="Sylfaen" w:hAnsi="Sylfaen" w:cs="Sylfaen"/>
          <w:sz w:val="20"/>
          <w:szCs w:val="20"/>
          <w:lang w:val="ka-GE"/>
        </w:rPr>
        <w:t>დაცვას</w:t>
      </w:r>
      <w:r w:rsidRPr="003A3C38">
        <w:rPr>
          <w:sz w:val="20"/>
          <w:szCs w:val="20"/>
          <w:lang w:val="ka-GE"/>
        </w:rPr>
        <w:t>.</w:t>
      </w:r>
    </w:p>
    <w:p w14:paraId="6DD30043" w14:textId="03EB91CD" w:rsidR="00A93D41" w:rsidRPr="00B869CF" w:rsidRDefault="00E94BA3" w:rsidP="00E97002">
      <w:pPr>
        <w:numPr>
          <w:ilvl w:val="1"/>
          <w:numId w:val="1"/>
        </w:numPr>
        <w:tabs>
          <w:tab w:val="left" w:pos="630"/>
        </w:tabs>
        <w:spacing w:line="240" w:lineRule="auto"/>
        <w:ind w:left="630" w:hanging="630"/>
        <w:contextualSpacing/>
        <w:jc w:val="both"/>
        <w:rPr>
          <w:rFonts w:ascii="Sylfaen" w:hAnsi="Sylfaen" w:cstheme="minorHAnsi"/>
          <w:sz w:val="20"/>
          <w:szCs w:val="20"/>
          <w:lang w:val="ka-GE"/>
        </w:rPr>
      </w:pPr>
      <w:r w:rsidRPr="003A3C38">
        <w:rPr>
          <w:rFonts w:ascii="Sylfaen" w:hAnsi="Sylfaen" w:cstheme="minorHAnsi"/>
          <w:sz w:val="20"/>
          <w:szCs w:val="20"/>
          <w:lang w:val="ka-GE"/>
        </w:rPr>
        <w:lastRenderedPageBreak/>
        <w:t xml:space="preserve">იმ შემთხვევაში, თუ „დამკვეთი“ ისარგებლებს </w:t>
      </w:r>
      <w:r w:rsidR="00452369" w:rsidRPr="003A3C38">
        <w:rPr>
          <w:rFonts w:ascii="Sylfaen" w:hAnsi="Sylfaen" w:cstheme="minorHAnsi"/>
          <w:sz w:val="20"/>
          <w:szCs w:val="20"/>
          <w:lang w:val="ka-GE"/>
        </w:rPr>
        <w:t xml:space="preserve">ზემოაღნიშნული </w:t>
      </w:r>
      <w:r w:rsidR="003A3C38" w:rsidRPr="003A3C38">
        <w:rPr>
          <w:rFonts w:ascii="Sylfaen" w:hAnsi="Sylfaen" w:cstheme="minorHAnsi"/>
          <w:sz w:val="20"/>
          <w:szCs w:val="20"/>
          <w:lang w:val="ka-GE"/>
        </w:rPr>
        <w:fldChar w:fldCharType="begin"/>
      </w:r>
      <w:r w:rsidR="003A3C38" w:rsidRPr="003A3C38">
        <w:rPr>
          <w:rFonts w:ascii="Sylfaen" w:hAnsi="Sylfaen" w:cstheme="minorHAnsi"/>
          <w:sz w:val="20"/>
          <w:szCs w:val="20"/>
          <w:lang w:val="ka-GE"/>
        </w:rPr>
        <w:instrText xml:space="preserve"> REF _Ref92803702 \r \h </w:instrText>
      </w:r>
      <w:r w:rsidR="003A3C38">
        <w:rPr>
          <w:rFonts w:ascii="Sylfaen" w:hAnsi="Sylfaen" w:cstheme="minorHAnsi"/>
          <w:sz w:val="20"/>
          <w:szCs w:val="20"/>
          <w:lang w:val="ka-GE"/>
        </w:rPr>
        <w:instrText xml:space="preserve"> \* MERGEFORMAT </w:instrText>
      </w:r>
      <w:r w:rsidR="003A3C38" w:rsidRPr="003A3C38">
        <w:rPr>
          <w:rFonts w:ascii="Sylfaen" w:hAnsi="Sylfaen" w:cstheme="minorHAnsi"/>
          <w:sz w:val="20"/>
          <w:szCs w:val="20"/>
          <w:lang w:val="ka-GE"/>
        </w:rPr>
      </w:r>
      <w:r w:rsidR="003A3C38" w:rsidRPr="003A3C38">
        <w:rPr>
          <w:rFonts w:ascii="Sylfaen" w:hAnsi="Sylfaen" w:cstheme="minorHAnsi"/>
          <w:sz w:val="20"/>
          <w:szCs w:val="20"/>
          <w:lang w:val="ka-GE"/>
        </w:rPr>
        <w:fldChar w:fldCharType="separate"/>
      </w:r>
      <w:r w:rsidR="000B1234">
        <w:rPr>
          <w:rFonts w:ascii="Sylfaen" w:hAnsi="Sylfaen" w:cstheme="minorHAnsi"/>
          <w:sz w:val="20"/>
          <w:szCs w:val="20"/>
          <w:lang w:val="ka-GE"/>
        </w:rPr>
        <w:t>10.15</w:t>
      </w:r>
      <w:r w:rsidR="003A3C38" w:rsidRPr="003A3C38">
        <w:rPr>
          <w:rFonts w:ascii="Sylfaen" w:hAnsi="Sylfaen" w:cstheme="minorHAnsi"/>
          <w:sz w:val="20"/>
          <w:szCs w:val="20"/>
          <w:lang w:val="ka-GE"/>
        </w:rPr>
        <w:fldChar w:fldCharType="end"/>
      </w:r>
      <w:r w:rsidR="00F43AE1">
        <w:rPr>
          <w:rFonts w:ascii="Sylfaen" w:hAnsi="Sylfaen" w:cstheme="minorHAnsi"/>
          <w:sz w:val="20"/>
          <w:szCs w:val="20"/>
          <w:lang w:val="ka-GE"/>
        </w:rPr>
        <w:t xml:space="preserve"> </w:t>
      </w:r>
      <w:r w:rsidR="00452369" w:rsidRPr="003A3C38">
        <w:rPr>
          <w:rFonts w:ascii="Sylfaen" w:hAnsi="Sylfaen" w:cstheme="minorHAnsi"/>
          <w:sz w:val="20"/>
          <w:szCs w:val="20"/>
          <w:lang w:val="ka-GE"/>
        </w:rPr>
        <w:t>მუხლით</w:t>
      </w:r>
      <w:r w:rsidRPr="003A3C38">
        <w:rPr>
          <w:rFonts w:ascii="Sylfaen" w:hAnsi="Sylfaen" w:cstheme="minorHAnsi"/>
          <w:sz w:val="20"/>
          <w:szCs w:val="20"/>
          <w:lang w:val="ka-GE"/>
        </w:rPr>
        <w:t xml:space="preserve"> გასნსაზღვრული უფლებამოსილებით, მაშინ „შემსრულებელი“ ვალდებულია, რომ უმოკლეს პერიოდში</w:t>
      </w:r>
      <w:r w:rsidRPr="00B869CF">
        <w:rPr>
          <w:rFonts w:ascii="Sylfaen" w:hAnsi="Sylfaen" w:cstheme="minorHAnsi"/>
          <w:sz w:val="20"/>
          <w:szCs w:val="20"/>
          <w:lang w:val="ka-GE"/>
        </w:rPr>
        <w:t xml:space="preserve"> </w:t>
      </w:r>
      <w:r w:rsidR="00A93D41" w:rsidRPr="00B869CF">
        <w:rPr>
          <w:rFonts w:ascii="Sylfaen" w:hAnsi="Sylfaen" w:cstheme="minorHAnsi"/>
          <w:sz w:val="20"/>
          <w:szCs w:val="20"/>
          <w:lang w:val="ka-GE"/>
        </w:rPr>
        <w:t xml:space="preserve"> დანიშნოს მისი შემცვლელი პირი.</w:t>
      </w:r>
    </w:p>
    <w:p w14:paraId="256C15D3" w14:textId="1FD9E5F0" w:rsidR="009C3D70" w:rsidRPr="00B869CF" w:rsidRDefault="00E94BA3" w:rsidP="00FA2B4C">
      <w:pPr>
        <w:pStyle w:val="Heading1"/>
        <w:numPr>
          <w:ilvl w:val="0"/>
          <w:numId w:val="1"/>
        </w:numPr>
        <w:pBdr>
          <w:bottom w:val="single" w:sz="4" w:space="1" w:color="auto"/>
        </w:pBdr>
        <w:shd w:val="clear" w:color="auto" w:fill="BDD6EE" w:themeFill="accent1" w:themeFillTint="66"/>
        <w:spacing w:before="0" w:line="240" w:lineRule="auto"/>
        <w:ind w:hanging="810"/>
        <w:rPr>
          <w:rStyle w:val="Strong"/>
          <w:rFonts w:ascii="Sylfaen" w:hAnsi="Sylfaen" w:cs="Sylfaen"/>
          <w:color w:val="000000" w:themeColor="text1"/>
          <w:sz w:val="20"/>
          <w:szCs w:val="20"/>
          <w:lang w:val="ka-GE"/>
        </w:rPr>
      </w:pPr>
      <w:bookmarkStart w:id="24" w:name="_Toc90462495"/>
      <w:bookmarkStart w:id="25" w:name="_Ref92803007"/>
      <w:bookmarkStart w:id="26" w:name="_Ref92803045"/>
      <w:bookmarkStart w:id="27" w:name="_Ref92803083"/>
      <w:bookmarkStart w:id="28" w:name="_Ref92803172"/>
      <w:r w:rsidRPr="00B869CF">
        <w:rPr>
          <w:rStyle w:val="Strong"/>
          <w:rFonts w:ascii="Sylfaen" w:hAnsi="Sylfaen" w:cs="Sylfaen"/>
          <w:color w:val="000000" w:themeColor="text1"/>
          <w:sz w:val="20"/>
          <w:szCs w:val="20"/>
          <w:lang w:val="ka-GE"/>
        </w:rPr>
        <w:t>„შემსრულებელი“</w:t>
      </w:r>
      <w:bookmarkEnd w:id="24"/>
      <w:bookmarkEnd w:id="25"/>
      <w:bookmarkEnd w:id="26"/>
      <w:bookmarkEnd w:id="27"/>
      <w:bookmarkEnd w:id="28"/>
    </w:p>
    <w:p w14:paraId="42C1F190" w14:textId="460CE778" w:rsidR="008101CF" w:rsidRPr="00B869CF" w:rsidRDefault="008851E6" w:rsidP="00E97002">
      <w:pPr>
        <w:pStyle w:val="ListParagraph"/>
        <w:numPr>
          <w:ilvl w:val="1"/>
          <w:numId w:val="4"/>
        </w:numPr>
        <w:spacing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 განსაზღვრულია „ხელშეკრულები</w:t>
      </w:r>
      <w:r w:rsidR="008E7E8A">
        <w:rPr>
          <w:rFonts w:ascii="Sylfaen" w:hAnsi="Sylfaen" w:cstheme="minorHAnsi"/>
          <w:sz w:val="20"/>
          <w:szCs w:val="20"/>
          <w:lang w:val="ka-GE"/>
        </w:rPr>
        <w:t>ს სპეციალური პირობებით</w:t>
      </w:r>
      <w:r w:rsidRPr="00B869CF">
        <w:rPr>
          <w:rFonts w:ascii="Sylfaen" w:hAnsi="Sylfaen" w:cstheme="minorHAnsi"/>
          <w:sz w:val="20"/>
          <w:szCs w:val="20"/>
          <w:lang w:val="ka-GE"/>
        </w:rPr>
        <w:t>“ და მისი საკონტაქტო მონაცემები მითითებულია</w:t>
      </w:r>
      <w:r w:rsidR="004C46D1">
        <w:rPr>
          <w:rFonts w:ascii="Sylfaen" w:hAnsi="Sylfaen" w:cstheme="minorHAnsi"/>
          <w:sz w:val="20"/>
          <w:szCs w:val="20"/>
          <w:lang w:val="ka-GE"/>
        </w:rPr>
        <w:t xml:space="preserve"> </w:t>
      </w:r>
      <w:r w:rsidRPr="00B869CF">
        <w:rPr>
          <w:rFonts w:ascii="Sylfaen" w:hAnsi="Sylfaen" w:cstheme="minorHAnsi"/>
          <w:sz w:val="20"/>
          <w:szCs w:val="20"/>
          <w:lang w:val="ka-GE"/>
        </w:rPr>
        <w:t xml:space="preserve"> „ხელშეკრულების სპეციალური პირობებში“. </w:t>
      </w:r>
    </w:p>
    <w:p w14:paraId="6F7F216C" w14:textId="159B8BA8" w:rsidR="008851E6" w:rsidRPr="00B869CF" w:rsidRDefault="009C3D70" w:rsidP="002622B4">
      <w:pPr>
        <w:pStyle w:val="ListParagraph"/>
        <w:numPr>
          <w:ilvl w:val="1"/>
          <w:numId w:val="4"/>
        </w:numPr>
        <w:spacing w:before="100" w:beforeAutospacing="1" w:after="100" w:afterAutospacing="1" w:line="240" w:lineRule="auto"/>
        <w:ind w:hanging="822"/>
        <w:jc w:val="both"/>
        <w:rPr>
          <w:sz w:val="20"/>
          <w:szCs w:val="20"/>
          <w:lang w:val="ka-GE"/>
        </w:rPr>
      </w:pPr>
      <w:r w:rsidRPr="00B869CF">
        <w:rPr>
          <w:rFonts w:ascii="Sylfaen" w:hAnsi="Sylfaen" w:cstheme="minorHAnsi"/>
          <w:sz w:val="20"/>
          <w:szCs w:val="20"/>
          <w:lang w:val="ka-GE"/>
        </w:rPr>
        <w:t xml:space="preserve">წინამდებარე </w:t>
      </w:r>
      <w:r w:rsidR="00E94BA3"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E94BA3" w:rsidRPr="00B869CF">
        <w:rPr>
          <w:rFonts w:ascii="Sylfaen" w:hAnsi="Sylfaen" w:cstheme="minorHAnsi"/>
          <w:sz w:val="20"/>
          <w:szCs w:val="20"/>
          <w:lang w:val="ka-GE"/>
        </w:rPr>
        <w:t>“</w:t>
      </w:r>
      <w:r w:rsidRPr="00B869CF">
        <w:rPr>
          <w:rFonts w:ascii="Sylfaen" w:hAnsi="Sylfaen" w:cstheme="minorHAnsi"/>
          <w:sz w:val="20"/>
          <w:szCs w:val="20"/>
          <w:lang w:val="ka-GE"/>
        </w:rPr>
        <w:t xml:space="preserve"> საფუძველზე </w:t>
      </w:r>
      <w:r w:rsidR="00E94BA3" w:rsidRPr="00B869CF">
        <w:rPr>
          <w:rFonts w:ascii="Sylfaen" w:hAnsi="Sylfaen" w:cstheme="minorHAnsi"/>
          <w:sz w:val="20"/>
          <w:szCs w:val="20"/>
          <w:lang w:val="ka-GE"/>
        </w:rPr>
        <w:t xml:space="preserve"> „</w:t>
      </w:r>
      <w:r w:rsidR="00C477D6" w:rsidRPr="00B869CF">
        <w:rPr>
          <w:rFonts w:ascii="Sylfaen" w:hAnsi="Sylfaen" w:cstheme="minorHAnsi"/>
          <w:sz w:val="20"/>
          <w:szCs w:val="20"/>
          <w:lang w:val="ka-GE"/>
        </w:rPr>
        <w:t>შემსრულებელ</w:t>
      </w:r>
      <w:r w:rsidR="00E94BA3" w:rsidRPr="00B869CF">
        <w:rPr>
          <w:rFonts w:ascii="Sylfaen" w:hAnsi="Sylfaen" w:cstheme="minorHAnsi"/>
          <w:sz w:val="20"/>
          <w:szCs w:val="20"/>
          <w:lang w:val="ka-GE"/>
        </w:rPr>
        <w:t>ი“</w:t>
      </w:r>
      <w:r w:rsidR="004C46D1">
        <w:rPr>
          <w:rFonts w:ascii="Sylfaen" w:hAnsi="Sylfaen" w:cstheme="minorHAnsi"/>
          <w:sz w:val="20"/>
          <w:szCs w:val="20"/>
          <w:lang w:val="ka-GE"/>
        </w:rPr>
        <w:t xml:space="preserve"> </w:t>
      </w:r>
      <w:r w:rsidR="00E94BA3" w:rsidRPr="00B869CF">
        <w:rPr>
          <w:rFonts w:ascii="Sylfaen" w:hAnsi="Sylfaen" w:cstheme="minorHAnsi"/>
          <w:sz w:val="20"/>
          <w:szCs w:val="20"/>
          <w:lang w:val="ka-GE"/>
        </w:rPr>
        <w:t>„</w:t>
      </w:r>
      <w:r w:rsidR="00247379" w:rsidRPr="00B869CF">
        <w:rPr>
          <w:rFonts w:ascii="Sylfaen" w:hAnsi="Sylfaen" w:cstheme="minorHAnsi"/>
          <w:sz w:val="20"/>
          <w:szCs w:val="20"/>
          <w:lang w:val="ka-GE"/>
        </w:rPr>
        <w:t>სამუშაოებ</w:t>
      </w:r>
      <w:r w:rsidRPr="00B869CF">
        <w:rPr>
          <w:rFonts w:ascii="Sylfaen" w:hAnsi="Sylfaen" w:cstheme="minorHAnsi"/>
          <w:sz w:val="20"/>
          <w:szCs w:val="20"/>
          <w:lang w:val="ka-GE"/>
        </w:rPr>
        <w:t>ს</w:t>
      </w:r>
      <w:r w:rsidR="00E94BA3" w:rsidRPr="00B869CF">
        <w:rPr>
          <w:rFonts w:ascii="Sylfaen" w:hAnsi="Sylfaen" w:cstheme="minorHAnsi"/>
          <w:sz w:val="20"/>
          <w:szCs w:val="20"/>
          <w:lang w:val="ka-GE"/>
        </w:rPr>
        <w:t>“</w:t>
      </w:r>
      <w:r w:rsidRPr="00B869CF">
        <w:rPr>
          <w:rFonts w:ascii="Sylfaen" w:hAnsi="Sylfaen" w:cstheme="minorHAnsi"/>
          <w:sz w:val="20"/>
          <w:szCs w:val="20"/>
          <w:lang w:val="ka-GE"/>
        </w:rPr>
        <w:t xml:space="preserve"> ახორციელებს, როგორც დამოუკიდებელი</w:t>
      </w:r>
      <w:r w:rsidR="00E94BA3" w:rsidRPr="00B869CF">
        <w:rPr>
          <w:rFonts w:ascii="Sylfaen" w:hAnsi="Sylfaen" w:cstheme="minorHAnsi"/>
          <w:sz w:val="20"/>
          <w:szCs w:val="20"/>
          <w:lang w:val="ka-GE"/>
        </w:rPr>
        <w:t xml:space="preserve"> პირი.</w:t>
      </w:r>
    </w:p>
    <w:p w14:paraId="4C36DCCA" w14:textId="3BC9944B" w:rsidR="009C3D70" w:rsidRPr="00B869CF" w:rsidRDefault="00E94BA3"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 xml:space="preserve">ვალდებულია,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დაიწყოს, განახორციელოს და დაასრულოს წინამდებარე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გათვალისწინებული ყველა მოთხოვნის</w:t>
      </w:r>
      <w:r w:rsidR="0009683E" w:rsidRPr="00B869CF">
        <w:rPr>
          <w:rFonts w:ascii="Sylfaen" w:hAnsi="Sylfaen" w:cstheme="minorHAnsi"/>
          <w:sz w:val="20"/>
          <w:szCs w:val="20"/>
          <w:lang w:val="ka-GE"/>
        </w:rPr>
        <w:t xml:space="preserve">, სამშენებლო სფეროში საქართველოში მოქმედი წესებისა და სტანდარტების, ასევე საერთაშორისო წესების, სტანდარტებისა და საუკეთესო პრაქტიკის გათვალისწინებით. </w:t>
      </w:r>
    </w:p>
    <w:p w14:paraId="6BCC5D84" w14:textId="347457CC" w:rsidR="00281A34" w:rsidRPr="00B869CF" w:rsidRDefault="007A0265"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ვალდებულია, რომ</w:t>
      </w:r>
      <w:r w:rsidR="003E11F3" w:rsidRPr="00B869CF">
        <w:rPr>
          <w:rFonts w:ascii="Sylfaen" w:hAnsi="Sylfaen" w:cstheme="minorHAnsi"/>
          <w:sz w:val="20"/>
          <w:szCs w:val="20"/>
          <w:lang w:val="ka-GE"/>
        </w:rPr>
        <w:t xml:space="preserve">  </w:t>
      </w:r>
      <w:r w:rsidR="009E45E8"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9E45E8"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მიმდინარეობის პროცესში გაითვალისწინოს</w:t>
      </w:r>
      <w:r w:rsidR="003E11F3"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3E11F3" w:rsidRPr="00B869CF">
        <w:rPr>
          <w:rFonts w:ascii="Sylfaen" w:hAnsi="Sylfaen" w:cstheme="minorHAnsi"/>
          <w:sz w:val="20"/>
          <w:szCs w:val="20"/>
          <w:lang w:val="ka-GE"/>
        </w:rPr>
        <w:t>ა</w:t>
      </w:r>
      <w:r w:rsidRPr="00B869CF">
        <w:rPr>
          <w:rFonts w:ascii="Sylfaen" w:hAnsi="Sylfaen" w:cstheme="minorHAnsi"/>
          <w:sz w:val="20"/>
          <w:szCs w:val="20"/>
          <w:lang w:val="ka-GE"/>
        </w:rPr>
        <w:t>“</w:t>
      </w:r>
      <w:r w:rsidR="003E11F3" w:rsidRPr="00B869CF">
        <w:rPr>
          <w:rFonts w:ascii="Sylfaen" w:hAnsi="Sylfaen" w:cstheme="minorHAnsi"/>
          <w:sz w:val="20"/>
          <w:szCs w:val="20"/>
          <w:lang w:val="ka-GE"/>
        </w:rPr>
        <w:t xml:space="preserve"> და </w:t>
      </w:r>
      <w:r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ზედამხედველი ინჟინრის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მითითებები</w:t>
      </w:r>
      <w:r w:rsidR="00F97B53" w:rsidRPr="00B869CF">
        <w:rPr>
          <w:rFonts w:ascii="Sylfaen" w:hAnsi="Sylfaen" w:cstheme="minorHAnsi"/>
          <w:sz w:val="20"/>
          <w:szCs w:val="20"/>
          <w:lang w:val="ka-GE"/>
        </w:rPr>
        <w:t xml:space="preserve">, ან </w:t>
      </w:r>
      <w:r w:rsidR="00817DFD" w:rsidRPr="00B869CF">
        <w:rPr>
          <w:rFonts w:ascii="Sylfaen" w:hAnsi="Sylfaen" w:cstheme="minorHAnsi"/>
          <w:sz w:val="20"/>
          <w:szCs w:val="20"/>
          <w:lang w:val="ka-GE"/>
        </w:rPr>
        <w:t>მოტივირებული უარი</w:t>
      </w:r>
      <w:r w:rsidR="00F97B53" w:rsidRPr="00B869CF">
        <w:rPr>
          <w:rFonts w:ascii="Sylfaen" w:hAnsi="Sylfaen" w:cstheme="minorHAnsi"/>
          <w:sz w:val="20"/>
          <w:szCs w:val="20"/>
          <w:lang w:val="ka-GE"/>
        </w:rPr>
        <w:t xml:space="preserve"> განაცხადოს მათ შესრულებაზე.</w:t>
      </w:r>
    </w:p>
    <w:p w14:paraId="3AC97D47" w14:textId="4252E6A3" w:rsidR="00817DFD" w:rsidRPr="00B869CF" w:rsidRDefault="00281A34"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FD09DF" w:rsidRPr="00B869CF">
        <w:rPr>
          <w:rFonts w:ascii="Sylfaen" w:hAnsi="Sylfaen" w:cstheme="minorHAnsi"/>
          <w:i/>
          <w:sz w:val="20"/>
          <w:szCs w:val="20"/>
          <w:lang w:val="ka-GE"/>
        </w:rPr>
        <w:t>„</w:t>
      </w:r>
      <w:r w:rsidR="00FD09DF" w:rsidRPr="00B869CF">
        <w:rPr>
          <w:rFonts w:ascii="Sylfaen" w:hAnsi="Sylfaen" w:cstheme="minorHAnsi"/>
          <w:sz w:val="20"/>
          <w:szCs w:val="20"/>
          <w:lang w:val="ka-GE"/>
        </w:rPr>
        <w:t xml:space="preserve">შემსრულებელი“ </w:t>
      </w:r>
      <w:r w:rsidR="00817DFD" w:rsidRPr="00B869CF">
        <w:rPr>
          <w:rFonts w:ascii="Sylfaen" w:hAnsi="Sylfaen" w:cstheme="minorHAnsi"/>
          <w:sz w:val="20"/>
          <w:szCs w:val="20"/>
          <w:lang w:val="ka-GE"/>
        </w:rPr>
        <w:t>მოტივირებულ უარს აცხადებს</w:t>
      </w:r>
      <w:r w:rsidRPr="00B869CF">
        <w:rPr>
          <w:rFonts w:ascii="Sylfaen" w:hAnsi="Sylfaen" w:cstheme="minorHAnsi"/>
          <w:sz w:val="20"/>
          <w:szCs w:val="20"/>
          <w:lang w:val="ka-GE"/>
        </w:rPr>
        <w:t xml:space="preserve"> </w:t>
      </w:r>
      <w:r w:rsidR="00FD09DF"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დამკვეთისა</w:t>
      </w:r>
      <w:r w:rsidR="00FD09DF"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1B48F6">
        <w:rPr>
          <w:rFonts w:ascii="Sylfaen" w:hAnsi="Sylfaen" w:cstheme="minorHAnsi"/>
          <w:sz w:val="20"/>
          <w:szCs w:val="20"/>
          <w:lang w:val="ka-GE"/>
        </w:rPr>
        <w:t>ან/</w:t>
      </w:r>
      <w:r w:rsidRPr="00B869CF">
        <w:rPr>
          <w:rFonts w:ascii="Sylfaen" w:hAnsi="Sylfaen" w:cstheme="minorHAnsi"/>
          <w:sz w:val="20"/>
          <w:szCs w:val="20"/>
          <w:lang w:val="ka-GE"/>
        </w:rPr>
        <w:t xml:space="preserve">და </w:t>
      </w:r>
      <w:r w:rsidR="00FD09DF" w:rsidRPr="00B869CF">
        <w:rPr>
          <w:rFonts w:ascii="Sylfaen" w:hAnsi="Sylfaen" w:cstheme="minorHAnsi"/>
          <w:sz w:val="20"/>
          <w:szCs w:val="20"/>
          <w:lang w:val="ka-GE"/>
        </w:rPr>
        <w:t>„</w:t>
      </w:r>
      <w:r w:rsidRPr="00B869CF">
        <w:rPr>
          <w:rFonts w:ascii="Sylfaen" w:hAnsi="Sylfaen" w:cstheme="minorHAnsi"/>
          <w:sz w:val="20"/>
          <w:szCs w:val="20"/>
          <w:lang w:val="ka-GE"/>
        </w:rPr>
        <w:t>ზედამხედველი ინჟინრის</w:t>
      </w:r>
      <w:r w:rsidR="00FD09DF"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მიცემულ</w:t>
      </w:r>
      <w:r w:rsidR="00817DFD" w:rsidRPr="00B869CF">
        <w:rPr>
          <w:rFonts w:ascii="Sylfaen" w:hAnsi="Sylfaen" w:cstheme="minorHAnsi"/>
          <w:sz w:val="20"/>
          <w:szCs w:val="20"/>
          <w:lang w:val="ka-GE"/>
        </w:rPr>
        <w:t>ი</w:t>
      </w:r>
      <w:r w:rsidRPr="00B869CF">
        <w:rPr>
          <w:rFonts w:ascii="Sylfaen" w:hAnsi="Sylfaen" w:cstheme="minorHAnsi"/>
          <w:sz w:val="20"/>
          <w:szCs w:val="20"/>
          <w:lang w:val="ka-GE"/>
        </w:rPr>
        <w:t xml:space="preserve"> </w:t>
      </w:r>
      <w:r w:rsidR="00817DFD" w:rsidRPr="00B869CF">
        <w:rPr>
          <w:rFonts w:ascii="Sylfaen" w:hAnsi="Sylfaen" w:cstheme="minorHAnsi"/>
          <w:sz w:val="20"/>
          <w:szCs w:val="20"/>
          <w:lang w:val="ka-GE"/>
        </w:rPr>
        <w:t xml:space="preserve">მითითებების შესრულებაზე, </w:t>
      </w:r>
      <w:r w:rsidR="00FD09DF" w:rsidRPr="00B869CF">
        <w:rPr>
          <w:rFonts w:ascii="Sylfaen" w:hAnsi="Sylfaen" w:cstheme="minorHAnsi"/>
          <w:sz w:val="20"/>
          <w:szCs w:val="20"/>
          <w:lang w:val="ka-GE"/>
        </w:rPr>
        <w:t>„</w:t>
      </w:r>
      <w:r w:rsidR="00817DFD" w:rsidRPr="00B869CF">
        <w:rPr>
          <w:rFonts w:ascii="Sylfaen" w:hAnsi="Sylfaen" w:cstheme="minorHAnsi"/>
          <w:sz w:val="20"/>
          <w:szCs w:val="20"/>
          <w:lang w:val="ka-GE"/>
        </w:rPr>
        <w:t>ზედამხედველი ინჟინრის</w:t>
      </w:r>
      <w:r w:rsidR="00FD09DF" w:rsidRPr="00B869CF">
        <w:rPr>
          <w:rFonts w:ascii="Sylfaen" w:hAnsi="Sylfaen" w:cstheme="minorHAnsi"/>
          <w:sz w:val="20"/>
          <w:szCs w:val="20"/>
          <w:lang w:val="ka-GE"/>
        </w:rPr>
        <w:t>“</w:t>
      </w:r>
      <w:r w:rsidR="00817DFD" w:rsidRPr="00B869CF">
        <w:rPr>
          <w:rFonts w:ascii="Sylfaen" w:hAnsi="Sylfaen" w:cstheme="minorHAnsi"/>
          <w:sz w:val="20"/>
          <w:szCs w:val="20"/>
          <w:lang w:val="ka-GE"/>
        </w:rPr>
        <w:t xml:space="preserve"> მოთხოვნის შემთხვევაში, ვალდებულია </w:t>
      </w:r>
      <w:r w:rsidR="009E45E8" w:rsidRPr="00B869CF">
        <w:rPr>
          <w:rFonts w:ascii="Sylfaen" w:hAnsi="Sylfaen" w:cstheme="minorHAnsi"/>
          <w:sz w:val="20"/>
          <w:szCs w:val="20"/>
          <w:lang w:val="ka-GE"/>
        </w:rPr>
        <w:t>წარუდგინოს მას</w:t>
      </w:r>
      <w:r w:rsidR="00817DFD" w:rsidRPr="00B869CF">
        <w:rPr>
          <w:rFonts w:ascii="Sylfaen" w:hAnsi="Sylfaen" w:cstheme="minorHAnsi"/>
          <w:sz w:val="20"/>
          <w:szCs w:val="20"/>
          <w:lang w:val="ka-GE"/>
        </w:rPr>
        <w:t xml:space="preserve"> საკუთარი ტექნიკური გადაწყვეტა ან/და კონკრეტული სამუშოების შესრულების მეთოდოლოგია.</w:t>
      </w:r>
    </w:p>
    <w:p w14:paraId="1CB1BB46" w14:textId="3792107D" w:rsidR="009C3D70" w:rsidRPr="00B869CF" w:rsidRDefault="00817DFD"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ნებისმიერი </w:t>
      </w:r>
      <w:r w:rsidR="009A1F8B" w:rsidRPr="00B869CF">
        <w:rPr>
          <w:rFonts w:ascii="Sylfaen" w:hAnsi="Sylfaen" w:cstheme="minorHAnsi"/>
          <w:sz w:val="20"/>
          <w:szCs w:val="20"/>
          <w:lang w:val="ka-GE"/>
        </w:rPr>
        <w:t xml:space="preserve">მტკიცებულება, </w:t>
      </w:r>
      <w:r w:rsidR="009167AD" w:rsidRPr="00B869CF">
        <w:rPr>
          <w:rFonts w:ascii="Sylfaen" w:hAnsi="Sylfaen" w:cstheme="minorHAnsi"/>
          <w:sz w:val="20"/>
          <w:szCs w:val="20"/>
          <w:lang w:val="ka-GE"/>
        </w:rPr>
        <w:t xml:space="preserve">მითითება, </w:t>
      </w:r>
      <w:r w:rsidRPr="00B869CF">
        <w:rPr>
          <w:rFonts w:ascii="Sylfaen" w:hAnsi="Sylfaen" w:cstheme="minorHAnsi"/>
          <w:sz w:val="20"/>
          <w:szCs w:val="20"/>
          <w:lang w:val="ka-GE"/>
        </w:rPr>
        <w:t>შემოწმება, თანხმობა, გამოცდა, ინსპექტირება, ინსტრუქცია, შეტყობინება, შეთავაზება, მოთხოვნა, ტესტირება ან მსგავსი ქმედება</w:t>
      </w:r>
      <w:r w:rsidR="00826553" w:rsidRPr="00B869CF">
        <w:rPr>
          <w:rFonts w:ascii="Sylfaen" w:hAnsi="Sylfaen" w:cstheme="minorHAnsi"/>
          <w:sz w:val="20"/>
          <w:szCs w:val="20"/>
          <w:lang w:val="ka-GE"/>
        </w:rPr>
        <w:t xml:space="preserve"> თუ აქტი, რომელიც</w:t>
      </w:r>
      <w:r w:rsidRPr="00B869CF">
        <w:rPr>
          <w:rFonts w:ascii="Sylfaen" w:hAnsi="Sylfaen" w:cstheme="minorHAnsi"/>
          <w:sz w:val="20"/>
          <w:szCs w:val="20"/>
          <w:lang w:val="ka-GE"/>
        </w:rPr>
        <w:t xml:space="preserve"> განხორციელებული </w:t>
      </w:r>
      <w:r w:rsidR="00826553" w:rsidRPr="00B869CF">
        <w:rPr>
          <w:rFonts w:ascii="Sylfaen" w:hAnsi="Sylfaen" w:cstheme="minorHAnsi"/>
          <w:sz w:val="20"/>
          <w:szCs w:val="20"/>
          <w:lang w:val="ka-GE"/>
        </w:rPr>
        <w:t>ან/და გაცემულია</w:t>
      </w:r>
      <w:r w:rsidR="00FD09DF" w:rsidRPr="00B869CF">
        <w:rPr>
          <w:rFonts w:ascii="Sylfaen" w:hAnsi="Sylfaen" w:cstheme="minorHAnsi"/>
          <w:sz w:val="20"/>
          <w:szCs w:val="20"/>
          <w:lang w:val="ka-GE"/>
        </w:rPr>
        <w:t xml:space="preserve"> „შემსრულებლისთვის“</w:t>
      </w:r>
      <w:r w:rsidR="00826553" w:rsidRPr="00B869CF">
        <w:rPr>
          <w:rFonts w:ascii="Sylfaen" w:hAnsi="Sylfaen" w:cstheme="minorHAnsi"/>
          <w:sz w:val="20"/>
          <w:szCs w:val="20"/>
          <w:lang w:val="ka-GE"/>
        </w:rPr>
        <w:t xml:space="preserve"> </w:t>
      </w:r>
      <w:r w:rsidR="00FD09DF" w:rsidRPr="00B869CF">
        <w:rPr>
          <w:rFonts w:ascii="Sylfaen" w:hAnsi="Sylfaen" w:cstheme="minorHAnsi"/>
          <w:sz w:val="20"/>
          <w:szCs w:val="20"/>
          <w:lang w:val="ka-GE"/>
        </w:rPr>
        <w:t>„</w:t>
      </w:r>
      <w:r w:rsidRPr="00B869CF">
        <w:rPr>
          <w:rFonts w:ascii="Sylfaen" w:hAnsi="Sylfaen" w:cstheme="minorHAnsi"/>
          <w:sz w:val="20"/>
          <w:szCs w:val="20"/>
          <w:lang w:val="ka-GE"/>
        </w:rPr>
        <w:t>ზედამხედველი ინჟინრის</w:t>
      </w:r>
      <w:r w:rsidR="00FD09DF" w:rsidRPr="00B869CF">
        <w:rPr>
          <w:rFonts w:ascii="Sylfaen" w:hAnsi="Sylfaen" w:cstheme="minorHAnsi"/>
          <w:sz w:val="20"/>
          <w:szCs w:val="20"/>
          <w:lang w:val="ka-GE"/>
        </w:rPr>
        <w:t>“</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 xml:space="preserve">მიერ (მათ შორის, თუ არ არსებობს უარი დამტკიცებაზე) არ ათავისუფლებს </w:t>
      </w:r>
      <w:r w:rsidR="00FD09DF" w:rsidRPr="00B869CF">
        <w:rPr>
          <w:rFonts w:ascii="Sylfaen" w:hAnsi="Sylfaen" w:cstheme="minorHAnsi"/>
          <w:i/>
          <w:sz w:val="20"/>
          <w:szCs w:val="20"/>
          <w:lang w:val="ka-GE"/>
        </w:rPr>
        <w:t>„</w:t>
      </w:r>
      <w:r w:rsidR="00FD09DF" w:rsidRPr="00B869CF">
        <w:rPr>
          <w:rFonts w:ascii="Sylfaen" w:hAnsi="Sylfaen" w:cstheme="minorHAnsi"/>
          <w:sz w:val="20"/>
          <w:szCs w:val="20"/>
          <w:lang w:val="ka-GE"/>
        </w:rPr>
        <w:t>შემსრულებელს“ „</w:t>
      </w:r>
      <w:r w:rsidRPr="00B869CF">
        <w:rPr>
          <w:rFonts w:ascii="Sylfaen" w:hAnsi="Sylfaen" w:cstheme="minorHAnsi"/>
          <w:sz w:val="20"/>
          <w:szCs w:val="20"/>
          <w:lang w:val="ka-GE"/>
        </w:rPr>
        <w:t>ხელშეკრულებით</w:t>
      </w:r>
      <w:r w:rsidR="00FD09DF" w:rsidRPr="00B869CF">
        <w:rPr>
          <w:rFonts w:ascii="Sylfaen" w:hAnsi="Sylfaen" w:cstheme="minorHAnsi"/>
          <w:sz w:val="20"/>
          <w:szCs w:val="20"/>
          <w:lang w:val="ka-GE"/>
        </w:rPr>
        <w:t>“</w:t>
      </w:r>
      <w:r w:rsidRPr="00B869CF">
        <w:rPr>
          <w:rFonts w:ascii="Sylfaen" w:hAnsi="Sylfaen" w:cstheme="minorHAnsi"/>
          <w:sz w:val="20"/>
          <w:szCs w:val="20"/>
          <w:lang w:val="ka-GE"/>
        </w:rPr>
        <w:t xml:space="preserve"> ნაკისრი </w:t>
      </w:r>
      <w:r w:rsidR="00826553" w:rsidRPr="00B869CF">
        <w:rPr>
          <w:rFonts w:ascii="Sylfaen" w:hAnsi="Sylfaen" w:cstheme="minorHAnsi"/>
          <w:sz w:val="20"/>
          <w:szCs w:val="20"/>
          <w:lang w:val="ka-GE"/>
        </w:rPr>
        <w:t>ვალდებულებების</w:t>
      </w:r>
      <w:r w:rsidR="005B0592" w:rsidRPr="00B869CF">
        <w:rPr>
          <w:rFonts w:ascii="Sylfaen" w:hAnsi="Sylfaen" w:cstheme="minorHAnsi"/>
          <w:sz w:val="20"/>
          <w:szCs w:val="20"/>
          <w:lang w:val="ka-GE"/>
        </w:rPr>
        <w:t xml:space="preserve"> შესრულებისგან</w:t>
      </w:r>
      <w:r w:rsidR="00826553" w:rsidRPr="00B869CF">
        <w:rPr>
          <w:rFonts w:ascii="Sylfaen" w:hAnsi="Sylfaen" w:cstheme="minorHAnsi"/>
          <w:sz w:val="20"/>
          <w:szCs w:val="20"/>
          <w:lang w:val="ka-GE"/>
        </w:rPr>
        <w:t xml:space="preserve"> და</w:t>
      </w:r>
      <w:r w:rsidR="005B0592" w:rsidRPr="00B869CF">
        <w:rPr>
          <w:rFonts w:ascii="Sylfaen" w:hAnsi="Sylfaen" w:cstheme="minorHAnsi"/>
          <w:sz w:val="20"/>
          <w:szCs w:val="20"/>
          <w:lang w:val="ka-GE"/>
        </w:rPr>
        <w:t xml:space="preserve"> „ხელშეკრულებით“</w:t>
      </w:r>
      <w:r w:rsidR="00826553" w:rsidRPr="00B869CF">
        <w:rPr>
          <w:rFonts w:ascii="Sylfaen" w:hAnsi="Sylfaen" w:cstheme="minorHAnsi"/>
          <w:sz w:val="20"/>
          <w:szCs w:val="20"/>
          <w:lang w:val="ka-GE"/>
        </w:rPr>
        <w:t xml:space="preserve"> </w:t>
      </w:r>
      <w:r w:rsidR="005B0592" w:rsidRPr="00B869CF">
        <w:rPr>
          <w:rFonts w:ascii="Sylfaen" w:hAnsi="Sylfaen" w:cstheme="minorHAnsi"/>
          <w:sz w:val="20"/>
          <w:szCs w:val="20"/>
          <w:lang w:val="ka-GE"/>
        </w:rPr>
        <w:t xml:space="preserve">გათვალისწინებული </w:t>
      </w:r>
      <w:r w:rsidRPr="00B869CF">
        <w:rPr>
          <w:rFonts w:ascii="Sylfaen" w:hAnsi="Sylfaen" w:cstheme="minorHAnsi"/>
          <w:sz w:val="20"/>
          <w:szCs w:val="20"/>
          <w:lang w:val="ka-GE"/>
        </w:rPr>
        <w:t>პასუხისმგებლობისგან.</w:t>
      </w:r>
    </w:p>
    <w:p w14:paraId="2B088E68" w14:textId="7818B304" w:rsidR="009C3D70" w:rsidRPr="00B869CF" w:rsidRDefault="00196879"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შემსრულებელი“</w:t>
      </w:r>
      <w:r w:rsidR="005B0592"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ვალდებულია</w:t>
      </w:r>
      <w:r w:rsidR="00F94F78"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საკუთარი ხარჯითა და სახელით უზრუნველყოს</w:t>
      </w:r>
      <w:r w:rsidR="00F94F78"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შესრულებისათვის აუცილებელი კვალიფიციური მუშახელისა და ტექნიკის მობილიზება</w:t>
      </w:r>
      <w:r w:rsidR="005B0592" w:rsidRPr="00B869CF">
        <w:rPr>
          <w:rFonts w:ascii="Sylfaen" w:hAnsi="Sylfaen" w:cstheme="minorHAnsi"/>
          <w:sz w:val="20"/>
          <w:szCs w:val="20"/>
          <w:lang w:val="ka-GE"/>
        </w:rPr>
        <w:t>/დაქირავება</w:t>
      </w:r>
      <w:r w:rsidR="00AD5BB9" w:rsidRPr="00B869CF">
        <w:rPr>
          <w:rFonts w:ascii="Sylfaen" w:hAnsi="Sylfaen" w:cstheme="minorHAnsi"/>
          <w:sz w:val="20"/>
          <w:szCs w:val="20"/>
          <w:lang w:val="ka-GE"/>
        </w:rPr>
        <w:t xml:space="preserve"> „სამუშაოების“ შესრულების მთელი ვადის, ასევე „საგრანატიო პერიოდის“ განმ</w:t>
      </w:r>
      <w:r w:rsidR="005652E4">
        <w:rPr>
          <w:rFonts w:ascii="Sylfaen" w:hAnsi="Sylfaen" w:cstheme="minorHAnsi"/>
          <w:sz w:val="20"/>
          <w:szCs w:val="20"/>
          <w:lang w:val="ka-GE"/>
        </w:rPr>
        <w:t>ა</w:t>
      </w:r>
      <w:r w:rsidR="00AD5BB9" w:rsidRPr="00B869CF">
        <w:rPr>
          <w:rFonts w:ascii="Sylfaen" w:hAnsi="Sylfaen" w:cstheme="minorHAnsi"/>
          <w:sz w:val="20"/>
          <w:szCs w:val="20"/>
          <w:lang w:val="ka-GE"/>
        </w:rPr>
        <w:t>ვლობაში ნებისმიერ დროს</w:t>
      </w:r>
      <w:r w:rsidR="008F41EF" w:rsidRPr="00B869CF">
        <w:rPr>
          <w:rFonts w:ascii="Sylfaen" w:hAnsi="Sylfaen" w:cstheme="minorHAnsi"/>
          <w:sz w:val="20"/>
          <w:szCs w:val="20"/>
        </w:rPr>
        <w:t>.</w:t>
      </w:r>
    </w:p>
    <w:p w14:paraId="37782DD8" w14:textId="45FB654D" w:rsidR="00AA49F3" w:rsidRPr="00B869CF" w:rsidRDefault="00196879"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 xml:space="preserve">შემსრულებელი“ </w:t>
      </w:r>
      <w:r w:rsidR="00EA029B" w:rsidRPr="00B869CF">
        <w:rPr>
          <w:rFonts w:ascii="Sylfaen" w:hAnsi="Sylfaen" w:cstheme="minorHAnsi"/>
          <w:sz w:val="20"/>
          <w:szCs w:val="20"/>
          <w:lang w:val="ka-GE"/>
        </w:rPr>
        <w:t>ვალდებულია, ყოველი სამუშაო დღის</w:t>
      </w:r>
      <w:r w:rsidR="0098112D" w:rsidRPr="00B869CF">
        <w:rPr>
          <w:rFonts w:ascii="Sylfaen" w:hAnsi="Sylfaen" w:cstheme="minorHAnsi"/>
          <w:sz w:val="20"/>
          <w:szCs w:val="20"/>
          <w:lang w:val="ka-GE"/>
        </w:rPr>
        <w:t xml:space="preserve"> </w:t>
      </w:r>
      <w:r w:rsidR="00AA49F3" w:rsidRPr="00B869CF">
        <w:rPr>
          <w:rFonts w:ascii="Sylfaen" w:hAnsi="Sylfaen" w:cstheme="minorHAnsi"/>
          <w:sz w:val="20"/>
          <w:szCs w:val="20"/>
          <w:lang w:val="ka-GE"/>
        </w:rPr>
        <w:t>დასაწყისში -</w:t>
      </w:r>
      <w:r w:rsidR="00EA029B" w:rsidRPr="00B869CF">
        <w:rPr>
          <w:rFonts w:ascii="Sylfaen" w:hAnsi="Sylfaen" w:cstheme="minorHAnsi"/>
          <w:sz w:val="20"/>
          <w:szCs w:val="20"/>
          <w:lang w:val="ka-GE"/>
        </w:rPr>
        <w:t xml:space="preserve"> </w:t>
      </w:r>
      <w:r w:rsidR="00AA49F3" w:rsidRPr="00B869CF">
        <w:rPr>
          <w:rFonts w:ascii="Sylfaen" w:hAnsi="Sylfaen" w:cstheme="minorHAnsi"/>
          <w:sz w:val="20"/>
          <w:szCs w:val="20"/>
          <w:lang w:val="ka-GE"/>
        </w:rPr>
        <w:t xml:space="preserve">დაგეგმილი და ყოველი სამუშაო </w:t>
      </w:r>
      <w:r w:rsidR="0098112D" w:rsidRPr="00B869CF">
        <w:rPr>
          <w:rFonts w:ascii="Sylfaen" w:hAnsi="Sylfaen" w:cstheme="minorHAnsi"/>
          <w:sz w:val="20"/>
          <w:szCs w:val="20"/>
          <w:lang w:val="ka-GE"/>
        </w:rPr>
        <w:t xml:space="preserve"> დღის </w:t>
      </w:r>
      <w:r w:rsidR="00AA49F3" w:rsidRPr="00B869CF">
        <w:rPr>
          <w:rFonts w:ascii="Sylfaen" w:hAnsi="Sylfaen" w:cstheme="minorHAnsi"/>
          <w:sz w:val="20"/>
          <w:szCs w:val="20"/>
          <w:lang w:val="ka-GE"/>
        </w:rPr>
        <w:t xml:space="preserve">ბოლოს - შესრულებული </w:t>
      </w:r>
      <w:r w:rsidR="005A73F8">
        <w:rPr>
          <w:rFonts w:ascii="Sylfaen" w:hAnsi="Sylfaen" w:cstheme="minorHAnsi"/>
          <w:sz w:val="20"/>
          <w:szCs w:val="20"/>
          <w:lang w:val="ka-GE"/>
        </w:rPr>
        <w:t>„</w:t>
      </w:r>
      <w:r w:rsidR="00AA49F3" w:rsidRPr="00B869CF">
        <w:rPr>
          <w:rFonts w:ascii="Sylfaen" w:hAnsi="Sylfaen" w:cstheme="minorHAnsi"/>
          <w:sz w:val="20"/>
          <w:szCs w:val="20"/>
          <w:lang w:val="ka-GE"/>
        </w:rPr>
        <w:t>სამუშაოების</w:t>
      </w:r>
      <w:r w:rsidR="005A73F8">
        <w:rPr>
          <w:rFonts w:ascii="Sylfaen" w:hAnsi="Sylfaen" w:cstheme="minorHAnsi"/>
          <w:sz w:val="20"/>
          <w:szCs w:val="20"/>
          <w:lang w:val="ka-GE"/>
        </w:rPr>
        <w:t>“</w:t>
      </w:r>
      <w:r w:rsidR="0098112D" w:rsidRPr="00B869CF">
        <w:rPr>
          <w:rFonts w:ascii="Sylfaen" w:hAnsi="Sylfaen" w:cstheme="minorHAnsi"/>
          <w:sz w:val="20"/>
          <w:szCs w:val="20"/>
          <w:lang w:val="ka-GE"/>
        </w:rPr>
        <w:t xml:space="preserve"> შესახებ</w:t>
      </w:r>
      <w:r w:rsidR="00AA49F3" w:rsidRPr="00B869CF">
        <w:rPr>
          <w:rFonts w:ascii="Sylfaen" w:hAnsi="Sylfaen" w:cstheme="minorHAnsi"/>
          <w:sz w:val="20"/>
          <w:szCs w:val="20"/>
          <w:lang w:val="ka-GE"/>
        </w:rPr>
        <w:t xml:space="preserve"> ინფორმაცია წარუდგინოს </w:t>
      </w:r>
      <w:r w:rsidRPr="00B869CF">
        <w:rPr>
          <w:rFonts w:ascii="Sylfaen" w:hAnsi="Sylfaen" w:cstheme="minorHAnsi"/>
          <w:sz w:val="20"/>
          <w:szCs w:val="20"/>
          <w:lang w:val="ka-GE"/>
        </w:rPr>
        <w:t>„</w:t>
      </w:r>
      <w:r w:rsidR="00AA49F3" w:rsidRPr="00B869CF">
        <w:rPr>
          <w:rFonts w:ascii="Sylfaen" w:hAnsi="Sylfaen" w:cstheme="minorHAnsi"/>
          <w:sz w:val="20"/>
          <w:szCs w:val="20"/>
          <w:lang w:val="ka-GE"/>
        </w:rPr>
        <w:t>ზედამხედველ ინჟინერსა</w:t>
      </w:r>
      <w:r w:rsidRPr="00B869CF">
        <w:rPr>
          <w:rFonts w:ascii="Sylfaen" w:hAnsi="Sylfaen" w:cstheme="minorHAnsi"/>
          <w:sz w:val="20"/>
          <w:szCs w:val="20"/>
          <w:lang w:val="ka-GE"/>
        </w:rPr>
        <w:t>“</w:t>
      </w:r>
      <w:r w:rsidR="006E2381" w:rsidRPr="00B869CF">
        <w:rPr>
          <w:rFonts w:ascii="Sylfaen" w:hAnsi="Sylfaen" w:cstheme="minorHAnsi"/>
          <w:sz w:val="20"/>
          <w:szCs w:val="20"/>
          <w:lang w:val="ka-GE"/>
        </w:rPr>
        <w:t xml:space="preserve"> და </w:t>
      </w:r>
      <w:r w:rsidR="00AA49F3"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AA49F3" w:rsidRPr="00B869CF">
        <w:rPr>
          <w:rFonts w:ascii="Sylfaen" w:hAnsi="Sylfaen" w:cstheme="minorHAnsi"/>
          <w:sz w:val="20"/>
          <w:szCs w:val="20"/>
          <w:lang w:val="ka-GE"/>
        </w:rPr>
        <w:t>დამკვეთ</w:t>
      </w:r>
      <w:r w:rsidRPr="00B869CF">
        <w:rPr>
          <w:rFonts w:ascii="Sylfaen" w:hAnsi="Sylfaen" w:cstheme="minorHAnsi"/>
          <w:sz w:val="20"/>
          <w:szCs w:val="20"/>
          <w:lang w:val="ka-GE"/>
        </w:rPr>
        <w:t>ი</w:t>
      </w:r>
      <w:r w:rsidR="00D22ABA" w:rsidRPr="00B869CF">
        <w:rPr>
          <w:rFonts w:ascii="Sylfaen" w:hAnsi="Sylfaen" w:cstheme="minorHAnsi"/>
          <w:sz w:val="20"/>
          <w:szCs w:val="20"/>
          <w:lang w:val="ka-GE"/>
        </w:rPr>
        <w:t>ს“</w:t>
      </w:r>
      <w:r w:rsidR="00D22ABA" w:rsidRPr="00B869CF">
        <w:rPr>
          <w:rFonts w:ascii="Sylfaen" w:hAnsi="Sylfaen" w:cstheme="minorHAnsi"/>
          <w:i/>
          <w:sz w:val="20"/>
          <w:szCs w:val="20"/>
          <w:lang w:val="ka-GE"/>
        </w:rPr>
        <w:t xml:space="preserve"> </w:t>
      </w:r>
      <w:r w:rsidR="00AA49F3" w:rsidRPr="00B869CF">
        <w:rPr>
          <w:rFonts w:ascii="Sylfaen" w:hAnsi="Sylfaen" w:cstheme="minorHAnsi"/>
          <w:sz w:val="20"/>
          <w:szCs w:val="20"/>
          <w:lang w:val="ka-GE"/>
        </w:rPr>
        <w:t xml:space="preserve"> საკომუნიკაციო პორტალის საშუალებით</w:t>
      </w:r>
      <w:r w:rsidR="00FF4832" w:rsidRPr="00B869CF">
        <w:rPr>
          <w:rFonts w:ascii="Sylfaen" w:hAnsi="Sylfaen" w:cstheme="minorHAnsi"/>
          <w:sz w:val="20"/>
          <w:szCs w:val="20"/>
        </w:rPr>
        <w:t xml:space="preserve"> (</w:t>
      </w:r>
      <w:r w:rsidR="00FF4832" w:rsidRPr="00B869CF">
        <w:rPr>
          <w:rFonts w:ascii="Sylfaen" w:hAnsi="Sylfaen" w:cstheme="minorHAnsi"/>
          <w:sz w:val="20"/>
          <w:szCs w:val="20"/>
          <w:lang w:val="ka-GE"/>
        </w:rPr>
        <w:t xml:space="preserve">ე.წ. </w:t>
      </w:r>
      <w:r w:rsidR="00F92E2C" w:rsidRPr="00B869CF">
        <w:rPr>
          <w:rFonts w:ascii="Sylfaen" w:hAnsi="Sylfaen" w:cstheme="minorHAnsi"/>
          <w:sz w:val="20"/>
          <w:szCs w:val="20"/>
          <w:lang w:val="ka-GE"/>
        </w:rPr>
        <w:t>„</w:t>
      </w:r>
      <w:r w:rsidR="00FF4832" w:rsidRPr="00B869CF">
        <w:rPr>
          <w:rFonts w:ascii="Sylfaen" w:hAnsi="Sylfaen" w:cstheme="minorHAnsi"/>
          <w:sz w:val="20"/>
          <w:szCs w:val="20"/>
          <w:lang w:val="ka-GE"/>
        </w:rPr>
        <w:t>ყოველდღიური ანგარიშები</w:t>
      </w:r>
      <w:r w:rsidR="00F92E2C" w:rsidRPr="00B869CF">
        <w:rPr>
          <w:rFonts w:ascii="Sylfaen" w:hAnsi="Sylfaen" w:cstheme="minorHAnsi"/>
          <w:sz w:val="20"/>
          <w:szCs w:val="20"/>
          <w:lang w:val="ka-GE"/>
        </w:rPr>
        <w:t>“</w:t>
      </w:r>
      <w:r w:rsidR="00FF4832" w:rsidRPr="00B869CF">
        <w:rPr>
          <w:rFonts w:ascii="Sylfaen" w:hAnsi="Sylfaen" w:cstheme="minorHAnsi"/>
          <w:sz w:val="20"/>
          <w:szCs w:val="20"/>
          <w:lang w:val="ka-GE"/>
        </w:rPr>
        <w:t>).</w:t>
      </w:r>
    </w:p>
    <w:p w14:paraId="0725F203" w14:textId="6698AB25" w:rsidR="00A34C88" w:rsidRPr="00B869CF" w:rsidRDefault="009D30F9"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„დამკვეთის“ მიერ „შემსრულებლის“ </w:t>
      </w:r>
      <w:r w:rsidR="004109A4" w:rsidRPr="00B869CF">
        <w:rPr>
          <w:rFonts w:ascii="Sylfaen" w:hAnsi="Sylfaen" w:cstheme="minorHAnsi"/>
          <w:sz w:val="20"/>
          <w:szCs w:val="20"/>
          <w:lang w:val="ka-GE"/>
        </w:rPr>
        <w:t>სამშე</w:t>
      </w:r>
      <w:r w:rsidR="005652E4">
        <w:rPr>
          <w:rFonts w:ascii="Sylfaen" w:hAnsi="Sylfaen" w:cstheme="minorHAnsi"/>
          <w:sz w:val="20"/>
          <w:szCs w:val="20"/>
          <w:lang w:val="ka-GE"/>
        </w:rPr>
        <w:t>ნე</w:t>
      </w:r>
      <w:r w:rsidR="004109A4" w:rsidRPr="00B869CF">
        <w:rPr>
          <w:rFonts w:ascii="Sylfaen" w:hAnsi="Sylfaen" w:cstheme="minorHAnsi"/>
          <w:sz w:val="20"/>
          <w:szCs w:val="20"/>
          <w:lang w:val="ka-GE"/>
        </w:rPr>
        <w:t>ბლო ობიექტზე დაშვების/გადაცემის</w:t>
      </w:r>
      <w:r w:rsidR="00C81284" w:rsidRPr="00B869CF">
        <w:rPr>
          <w:rFonts w:ascii="Sylfaen" w:hAnsi="Sylfaen" w:cstheme="minorHAnsi"/>
          <w:sz w:val="20"/>
          <w:szCs w:val="20"/>
          <w:lang w:val="ka-GE"/>
        </w:rPr>
        <w:t xml:space="preserve"> </w:t>
      </w:r>
      <w:r w:rsidR="004109A4" w:rsidRPr="00B869CF">
        <w:rPr>
          <w:rFonts w:ascii="Sylfaen" w:hAnsi="Sylfaen" w:cstheme="minorHAnsi"/>
          <w:sz w:val="20"/>
          <w:szCs w:val="20"/>
          <w:lang w:val="ka-GE"/>
        </w:rPr>
        <w:t xml:space="preserve">შემდგომ, მიუხედავად იმისა </w:t>
      </w:r>
      <w:r w:rsidR="00D103E8" w:rsidRPr="00B869CF">
        <w:rPr>
          <w:rFonts w:ascii="Sylfaen" w:hAnsi="Sylfaen" w:cstheme="minorHAnsi"/>
          <w:sz w:val="20"/>
          <w:szCs w:val="20"/>
          <w:lang w:val="ka-GE"/>
        </w:rPr>
        <w:t>„სამუშაოებ</w:t>
      </w:r>
      <w:r w:rsidRPr="00B869CF">
        <w:rPr>
          <w:rFonts w:ascii="Sylfaen" w:hAnsi="Sylfaen" w:cstheme="minorHAnsi"/>
          <w:sz w:val="20"/>
          <w:szCs w:val="20"/>
          <w:lang w:val="ka-GE"/>
        </w:rPr>
        <w:t>ის“ გადაცემა</w:t>
      </w:r>
      <w:r w:rsidR="00D103E8" w:rsidRPr="00B869CF">
        <w:rPr>
          <w:rFonts w:ascii="Sylfaen" w:hAnsi="Sylfaen" w:cstheme="minorHAnsi"/>
          <w:sz w:val="20"/>
          <w:szCs w:val="20"/>
          <w:lang w:val="ka-GE"/>
        </w:rPr>
        <w:t>ზე</w:t>
      </w:r>
      <w:r w:rsidR="004109A4" w:rsidRPr="00B869CF">
        <w:rPr>
          <w:rFonts w:ascii="Sylfaen" w:hAnsi="Sylfaen" w:cstheme="minorHAnsi"/>
          <w:sz w:val="20"/>
          <w:szCs w:val="20"/>
          <w:lang w:val="ka-GE"/>
        </w:rPr>
        <w:t xml:space="preserve"> გაფორმებულია თუ არა</w:t>
      </w:r>
      <w:r w:rsidR="004109A4" w:rsidRPr="00B869CF">
        <w:rPr>
          <w:rFonts w:ascii="Sylfaen" w:hAnsi="Sylfaen" w:cstheme="minorHAnsi"/>
          <w:i/>
          <w:sz w:val="20"/>
          <w:szCs w:val="20"/>
          <w:lang w:val="ka-GE"/>
        </w:rPr>
        <w:t xml:space="preserve"> </w:t>
      </w:r>
      <w:r w:rsidR="00D34024" w:rsidRPr="00B869CF">
        <w:rPr>
          <w:rFonts w:ascii="Sylfaen" w:hAnsi="Sylfaen" w:cstheme="minorHAnsi"/>
          <w:sz w:val="20"/>
          <w:szCs w:val="20"/>
          <w:lang w:val="ka-GE"/>
        </w:rPr>
        <w:t>მიღება</w:t>
      </w:r>
      <w:r w:rsidR="005652E4">
        <w:rPr>
          <w:rFonts w:ascii="Sylfaen" w:hAnsi="Sylfaen" w:cstheme="minorHAnsi"/>
          <w:sz w:val="20"/>
          <w:szCs w:val="20"/>
          <w:lang w:val="ka-GE"/>
        </w:rPr>
        <w:t xml:space="preserve"> </w:t>
      </w:r>
      <w:r w:rsidR="00D34024" w:rsidRPr="00B869CF">
        <w:rPr>
          <w:rFonts w:ascii="Sylfaen" w:hAnsi="Sylfaen" w:cstheme="minorHAnsi"/>
          <w:sz w:val="20"/>
          <w:szCs w:val="20"/>
          <w:lang w:val="ka-GE"/>
        </w:rPr>
        <w:t>-</w:t>
      </w:r>
      <w:r w:rsidR="005652E4">
        <w:rPr>
          <w:rFonts w:ascii="Sylfaen" w:hAnsi="Sylfaen" w:cstheme="minorHAnsi"/>
          <w:sz w:val="20"/>
          <w:szCs w:val="20"/>
          <w:lang w:val="ka-GE"/>
        </w:rPr>
        <w:t xml:space="preserve"> </w:t>
      </w:r>
      <w:r w:rsidR="00D34024" w:rsidRPr="00B869CF">
        <w:rPr>
          <w:rFonts w:ascii="Sylfaen" w:hAnsi="Sylfaen" w:cstheme="minorHAnsi"/>
          <w:sz w:val="20"/>
          <w:szCs w:val="20"/>
          <w:lang w:val="ka-GE"/>
        </w:rPr>
        <w:t>ჩაბარების აქტი</w:t>
      </w:r>
      <w:r w:rsidR="00ED3B5F" w:rsidRPr="00B869CF">
        <w:rPr>
          <w:rFonts w:ascii="Sylfaen" w:hAnsi="Sylfaen" w:cstheme="minorHAnsi"/>
          <w:i/>
          <w:sz w:val="20"/>
          <w:szCs w:val="20"/>
          <w:lang w:val="ka-GE"/>
        </w:rPr>
        <w:t>, „</w:t>
      </w:r>
      <w:r w:rsidR="00ED3B5F"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პასუხისმგებელია ყველა იმ მასალასა და ტექნიკა/მოწყობილობაზე, რომელ</w:t>
      </w:r>
      <w:r w:rsidR="00826A90" w:rsidRPr="00B869CF">
        <w:rPr>
          <w:rFonts w:ascii="Sylfaen" w:hAnsi="Sylfaen" w:cstheme="minorHAnsi"/>
          <w:sz w:val="20"/>
          <w:szCs w:val="20"/>
          <w:lang w:val="ka-GE"/>
        </w:rPr>
        <w:t>ი</w:t>
      </w:r>
      <w:r w:rsidR="009C3D70" w:rsidRPr="00B869CF">
        <w:rPr>
          <w:rFonts w:ascii="Sylfaen" w:hAnsi="Sylfaen" w:cstheme="minorHAnsi"/>
          <w:sz w:val="20"/>
          <w:szCs w:val="20"/>
          <w:lang w:val="ka-GE"/>
        </w:rPr>
        <w:t xml:space="preserve">ც </w:t>
      </w:r>
      <w:r w:rsidR="00826A90" w:rsidRPr="00B869CF">
        <w:rPr>
          <w:rFonts w:ascii="Sylfaen" w:hAnsi="Sylfaen" w:cstheme="minorHAnsi"/>
          <w:sz w:val="20"/>
          <w:szCs w:val="20"/>
          <w:lang w:val="ka-GE"/>
        </w:rPr>
        <w:t xml:space="preserve">გამოყენებულია მის მიერ </w:t>
      </w:r>
      <w:r w:rsidR="00ED3B5F"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ED3B5F" w:rsidRPr="00B869CF">
        <w:rPr>
          <w:rFonts w:ascii="Sylfaen" w:hAnsi="Sylfaen" w:cstheme="minorHAnsi"/>
          <w:sz w:val="20"/>
          <w:szCs w:val="20"/>
          <w:lang w:val="ka-GE"/>
        </w:rPr>
        <w:t>“</w:t>
      </w:r>
      <w:r w:rsidR="00C512EE" w:rsidRPr="00B869CF">
        <w:rPr>
          <w:rFonts w:ascii="Sylfaen" w:hAnsi="Sylfaen" w:cstheme="minorHAnsi"/>
          <w:sz w:val="20"/>
          <w:szCs w:val="20"/>
          <w:lang w:val="ka-GE"/>
        </w:rPr>
        <w:t xml:space="preserve"> ნაკისრი ვალდებულებების შესრულების</w:t>
      </w:r>
      <w:r w:rsidR="009C3D70" w:rsidRPr="00B869CF">
        <w:rPr>
          <w:rFonts w:ascii="Sylfaen" w:hAnsi="Sylfaen" w:cstheme="minorHAnsi"/>
          <w:sz w:val="20"/>
          <w:szCs w:val="20"/>
          <w:lang w:val="ka-GE"/>
        </w:rPr>
        <w:t xml:space="preserve"> ფარგლებში</w:t>
      </w:r>
      <w:r w:rsidR="00B7074F" w:rsidRPr="00B869CF">
        <w:rPr>
          <w:rFonts w:ascii="Sylfaen" w:hAnsi="Sylfaen" w:cstheme="minorHAnsi"/>
          <w:sz w:val="20"/>
          <w:szCs w:val="20"/>
          <w:lang w:val="ka-GE"/>
        </w:rPr>
        <w:t>, ასევე სამშენებლო ობიექტის მთელ ტერიტორიაზე უსაფრთხოებისა და სანიტარულ</w:t>
      </w:r>
      <w:r w:rsidR="005652E4">
        <w:rPr>
          <w:rFonts w:ascii="Sylfaen" w:hAnsi="Sylfaen" w:cstheme="minorHAnsi"/>
          <w:sz w:val="20"/>
          <w:szCs w:val="20"/>
          <w:lang w:val="ka-GE"/>
        </w:rPr>
        <w:t xml:space="preserve"> </w:t>
      </w:r>
      <w:r w:rsidR="00B7074F" w:rsidRPr="00B869CF">
        <w:rPr>
          <w:rFonts w:ascii="Sylfaen" w:hAnsi="Sylfaen" w:cstheme="minorHAnsi"/>
          <w:sz w:val="20"/>
          <w:szCs w:val="20"/>
          <w:lang w:val="ka-GE"/>
        </w:rPr>
        <w:t>-</w:t>
      </w:r>
      <w:r w:rsidR="005652E4">
        <w:rPr>
          <w:rFonts w:ascii="Sylfaen" w:hAnsi="Sylfaen" w:cstheme="minorHAnsi"/>
          <w:sz w:val="20"/>
          <w:szCs w:val="20"/>
          <w:lang w:val="ka-GE"/>
        </w:rPr>
        <w:t xml:space="preserve"> </w:t>
      </w:r>
      <w:r w:rsidR="00B7074F" w:rsidRPr="00B869CF">
        <w:rPr>
          <w:rFonts w:ascii="Sylfaen" w:hAnsi="Sylfaen" w:cstheme="minorHAnsi"/>
          <w:sz w:val="20"/>
          <w:szCs w:val="20"/>
          <w:lang w:val="ka-GE"/>
        </w:rPr>
        <w:t>ჰიგიენური ნორმების დაცვაზე.</w:t>
      </w:r>
    </w:p>
    <w:p w14:paraId="11139B93" w14:textId="4CA32BFA" w:rsidR="009C3D70" w:rsidRPr="00B869CF" w:rsidRDefault="00ED3B5F"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უფლებამოსილია</w:t>
      </w:r>
      <w:r w:rsidR="00C512EE"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დასაბუთებული </w:t>
      </w:r>
      <w:r w:rsidR="00557922" w:rsidRPr="00B869CF">
        <w:rPr>
          <w:rFonts w:ascii="Sylfaen" w:hAnsi="Sylfaen" w:cstheme="minorHAnsi"/>
          <w:sz w:val="20"/>
          <w:szCs w:val="20"/>
          <w:lang w:val="ka-GE"/>
        </w:rPr>
        <w:t>მიზეზით</w:t>
      </w:r>
      <w:r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უარი თქვას </w:t>
      </w:r>
      <w:r w:rsidR="00EE51DF"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EE51DF"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EE51DF" w:rsidRPr="00B869CF">
        <w:rPr>
          <w:rFonts w:ascii="Sylfaen" w:hAnsi="Sylfaen" w:cstheme="minorHAnsi"/>
          <w:sz w:val="20"/>
          <w:szCs w:val="20"/>
          <w:lang w:val="ka-GE"/>
        </w:rPr>
        <w:t xml:space="preserve"> მიერ მოწოდებული მასალის</w:t>
      </w:r>
      <w:r w:rsidR="00A1093D">
        <w:rPr>
          <w:rFonts w:ascii="Sylfaen" w:hAnsi="Sylfaen" w:cstheme="minorHAnsi"/>
          <w:sz w:val="20"/>
          <w:szCs w:val="20"/>
          <w:lang w:val="ka-GE"/>
        </w:rPr>
        <w:t xml:space="preserve"> მიღებაზე.</w:t>
      </w:r>
      <w:r w:rsidR="009C3D70" w:rsidRPr="00B869CF">
        <w:rPr>
          <w:rFonts w:ascii="Sylfaen" w:hAnsi="Sylfaen" w:cstheme="minorHAnsi"/>
          <w:sz w:val="20"/>
          <w:szCs w:val="20"/>
          <w:lang w:val="ka-GE"/>
        </w:rPr>
        <w:t xml:space="preserve"> </w:t>
      </w:r>
    </w:p>
    <w:p w14:paraId="2735B7A7" w14:textId="757EEF0F" w:rsidR="009C3D70" w:rsidRPr="00B869CF" w:rsidRDefault="00ED3B5F"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ვალდებულია</w:t>
      </w:r>
      <w:r w:rsidR="00C512EE"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აწარმოოს </w:t>
      </w:r>
      <w:r w:rsidRPr="00B869CF">
        <w:rPr>
          <w:rFonts w:ascii="Sylfaen" w:hAnsi="Sylfaen" w:cstheme="minorHAnsi"/>
          <w:sz w:val="20"/>
          <w:szCs w:val="20"/>
          <w:lang w:val="ka-GE"/>
        </w:rPr>
        <w:t>„</w:t>
      </w:r>
      <w:r w:rsidR="009C3D70"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დანართების შესაბამისად და გაითვალისწინოს </w:t>
      </w:r>
      <w:r w:rsidRPr="00B869CF">
        <w:rPr>
          <w:rFonts w:ascii="Sylfaen" w:hAnsi="Sylfaen" w:cstheme="minorHAnsi"/>
          <w:sz w:val="20"/>
          <w:szCs w:val="20"/>
          <w:lang w:val="ka-GE"/>
        </w:rPr>
        <w:t>„</w:t>
      </w:r>
      <w:r w:rsidR="006E2381"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E2381" w:rsidRPr="00B869CF">
        <w:rPr>
          <w:rFonts w:ascii="Sylfaen" w:hAnsi="Sylfaen" w:cstheme="minorHAnsi"/>
          <w:sz w:val="20"/>
          <w:szCs w:val="20"/>
          <w:lang w:val="ka-GE"/>
        </w:rPr>
        <w:t xml:space="preserve"> ნაწილების</w:t>
      </w:r>
      <w:r w:rsidR="009C3D70" w:rsidRPr="00B869CF">
        <w:rPr>
          <w:rFonts w:ascii="Sylfaen" w:hAnsi="Sylfaen" w:cstheme="minorHAnsi"/>
          <w:sz w:val="20"/>
          <w:szCs w:val="20"/>
          <w:lang w:val="ka-GE"/>
        </w:rPr>
        <w:t xml:space="preserve"> რიგითობა და პრიორიტეტ</w:t>
      </w:r>
      <w:r w:rsidR="00557922" w:rsidRPr="00B869CF">
        <w:rPr>
          <w:rFonts w:ascii="Sylfaen" w:hAnsi="Sylfaen" w:cstheme="minorHAnsi"/>
          <w:sz w:val="20"/>
          <w:szCs w:val="20"/>
          <w:lang w:val="ka-GE"/>
        </w:rPr>
        <w:t>ულობა</w:t>
      </w:r>
      <w:r w:rsidR="009C3D70" w:rsidRPr="00B869CF">
        <w:rPr>
          <w:rFonts w:ascii="Sylfaen" w:hAnsi="Sylfaen" w:cstheme="minorHAnsi"/>
          <w:sz w:val="20"/>
          <w:szCs w:val="20"/>
          <w:lang w:val="ka-GE"/>
        </w:rPr>
        <w:t>.</w:t>
      </w:r>
    </w:p>
    <w:p w14:paraId="0C2358AF" w14:textId="6C13C97C" w:rsidR="00A34C88" w:rsidRPr="00B869CF" w:rsidRDefault="00ED3B5F"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ვალდებულია,</w:t>
      </w:r>
      <w:r w:rsidR="006E2381"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6E2381"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6E2381" w:rsidRPr="00B869CF">
        <w:rPr>
          <w:rFonts w:ascii="Sylfaen" w:hAnsi="Sylfaen" w:cstheme="minorHAnsi"/>
          <w:sz w:val="20"/>
          <w:szCs w:val="20"/>
          <w:lang w:val="ka-GE"/>
        </w:rPr>
        <w:t xml:space="preserve"> მიერ განსაზღვრულ </w:t>
      </w:r>
      <w:r w:rsidRPr="00B869CF">
        <w:rPr>
          <w:rFonts w:ascii="Sylfaen" w:hAnsi="Sylfaen" w:cstheme="minorHAnsi"/>
          <w:sz w:val="20"/>
          <w:szCs w:val="20"/>
          <w:lang w:val="ka-GE"/>
        </w:rPr>
        <w:t>„</w:t>
      </w:r>
      <w:r w:rsidR="006E2381"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6E2381" w:rsidRPr="00B869CF">
        <w:rPr>
          <w:rFonts w:ascii="Sylfaen" w:hAnsi="Sylfaen" w:cstheme="minorHAnsi"/>
          <w:sz w:val="20"/>
          <w:szCs w:val="20"/>
          <w:lang w:val="ka-GE"/>
        </w:rPr>
        <w:t xml:space="preserve"> დაწყების თარიღზე დაიწყოს</w:t>
      </w:r>
      <w:r w:rsidR="009C3D70"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9C3D70" w:rsidRPr="00B869CF">
        <w:rPr>
          <w:rFonts w:ascii="Sylfaen" w:hAnsi="Sylfaen" w:cstheme="minorHAnsi"/>
          <w:sz w:val="20"/>
          <w:szCs w:val="20"/>
          <w:lang w:val="ka-GE"/>
        </w:rPr>
        <w:t>.</w:t>
      </w:r>
    </w:p>
    <w:p w14:paraId="7135B30D" w14:textId="77777777" w:rsidR="00C54AD4" w:rsidRPr="00C54AD4" w:rsidRDefault="00C54AD4" w:rsidP="00C54AD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C54AD4">
        <w:rPr>
          <w:rFonts w:ascii="Sylfaen" w:hAnsi="Sylfaen" w:cstheme="minorHAnsi"/>
          <w:sz w:val="20"/>
          <w:szCs w:val="20"/>
          <w:lang w:val="ka-GE"/>
        </w:rPr>
        <w:t xml:space="preserve">„შემსრულებელი“ ვალდებულია, „სამუშაოები“ აწარმოოს „ნებართვის“, წარმოდგენილი გეგმა-გრაფიკისა და „ხელშეკრულების სპეციალური პირობებით“ განსაზღვრული „სამუშაო რეჟიმის“ შესაბამისად. იმ შემთხვევაში, თუ „შემსრულებელი“ ვერ ახერხებს „სამუშაოების“ დასრულებას „ნებართვაში“ მითითებულ ვადაში, მაშინ „შემსრულებელი“ ვალდებულია „ნებართვაში“ მითითებული „სამშენებლო სამუშაოების“ ვადის ამოწურვამდე 7 (შვიდი) კალენდარული დღით ადრე, აცნობოს და შეუთანხმოს „დამკვეთს“ „სამუშაოების“ დასრულების ახალი ვადა და მოითხოვოს ნებართვის ვადის გაგრძელება. იმ შემთხვევაში, თუ „შემსრულებელი“ დაარღვევს აღნიშნულ ვადას ან/და ვერ შეძლებს „სამუშაოების“ დასრულების ახალი ვადის </w:t>
      </w:r>
      <w:proofErr w:type="spellStart"/>
      <w:r w:rsidRPr="00C54AD4">
        <w:rPr>
          <w:rFonts w:ascii="Sylfaen" w:hAnsi="Sylfaen" w:cstheme="minorHAnsi"/>
          <w:sz w:val="20"/>
          <w:szCs w:val="20"/>
          <w:lang w:val="ka-GE"/>
        </w:rPr>
        <w:t>შეთანხმეას</w:t>
      </w:r>
      <w:proofErr w:type="spellEnd"/>
      <w:r w:rsidRPr="00C54AD4">
        <w:rPr>
          <w:rFonts w:ascii="Sylfaen" w:hAnsi="Sylfaen" w:cstheme="minorHAnsi"/>
          <w:sz w:val="20"/>
          <w:szCs w:val="20"/>
          <w:lang w:val="ka-GE"/>
        </w:rPr>
        <w:t xml:space="preserve"> „დამკვეთთან“, „შემსრულებელს“ ვადის გადაცილება საპატიოდ არ </w:t>
      </w:r>
      <w:proofErr w:type="spellStart"/>
      <w:r w:rsidRPr="00C54AD4">
        <w:rPr>
          <w:rFonts w:ascii="Sylfaen" w:hAnsi="Sylfaen" w:cstheme="minorHAnsi"/>
          <w:sz w:val="20"/>
          <w:szCs w:val="20"/>
          <w:lang w:val="ka-GE"/>
        </w:rPr>
        <w:t>ჩაეთველება</w:t>
      </w:r>
      <w:proofErr w:type="spellEnd"/>
      <w:r w:rsidRPr="00C54AD4">
        <w:rPr>
          <w:rFonts w:ascii="Sylfaen" w:hAnsi="Sylfaen" w:cstheme="minorHAnsi"/>
          <w:sz w:val="20"/>
          <w:szCs w:val="20"/>
          <w:lang w:val="ka-GE"/>
        </w:rPr>
        <w:t xml:space="preserve"> და </w:t>
      </w:r>
      <w:r w:rsidRPr="00C54AD4">
        <w:rPr>
          <w:rFonts w:ascii="Sylfaen" w:hAnsi="Sylfaen" w:cstheme="minorHAnsi"/>
          <w:sz w:val="20"/>
          <w:szCs w:val="20"/>
          <w:lang w:val="ka-GE"/>
        </w:rPr>
        <w:lastRenderedPageBreak/>
        <w:t xml:space="preserve">„დამკვეთი“ უფლებამოსილია გამოიყენოს „ხელშეკრულებით“ მისთვის მინიჭებული ნებისმიერი და ყველა </w:t>
      </w:r>
      <w:proofErr w:type="spellStart"/>
      <w:r w:rsidRPr="00C54AD4">
        <w:rPr>
          <w:rFonts w:ascii="Sylfaen" w:hAnsi="Sylfaen" w:cstheme="minorHAnsi"/>
          <w:sz w:val="20"/>
          <w:szCs w:val="20"/>
          <w:lang w:val="ka-GE"/>
        </w:rPr>
        <w:t>პირგასამტეხლო</w:t>
      </w:r>
      <w:proofErr w:type="spellEnd"/>
      <w:r w:rsidRPr="00C54AD4">
        <w:rPr>
          <w:rFonts w:ascii="Sylfaen" w:hAnsi="Sylfaen" w:cstheme="minorHAnsi"/>
          <w:sz w:val="20"/>
          <w:szCs w:val="20"/>
          <w:lang w:val="ka-GE"/>
        </w:rPr>
        <w:t xml:space="preserve"> და/ან ჯარიმა და/ან მოითხოვს მიყენებული ზიანის ანაზღაურება.</w:t>
      </w:r>
    </w:p>
    <w:p w14:paraId="0AD84E55" w14:textId="3775D9DA" w:rsidR="009C3D70" w:rsidRPr="00B869CF" w:rsidRDefault="00B91D65" w:rsidP="00C54AD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bookmarkStart w:id="29" w:name="_GoBack"/>
      <w:bookmarkEnd w:id="29"/>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ვალდებულია</w:t>
      </w:r>
      <w:r w:rsidR="00E86146" w:rsidRPr="00B869CF">
        <w:rPr>
          <w:rFonts w:ascii="Sylfaen" w:hAnsi="Sylfaen" w:cstheme="minorHAnsi"/>
          <w:sz w:val="20"/>
          <w:szCs w:val="20"/>
          <w:lang w:val="ka-GE"/>
        </w:rPr>
        <w:t xml:space="preserve">, </w:t>
      </w:r>
      <w:r w:rsidR="00DA1C15"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DA1C15"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დაწყებამდე, ობიექტზე თვალსაჩინო ადგილზე, მყარ კონსტრუქციაზე (დგარი) განათავსოს სულ მცირე 1 ცალი საინფორმაციო დაფა</w:t>
      </w:r>
      <w:r w:rsidR="00B50D35"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და შეინარჩუნოს</w:t>
      </w:r>
      <w:r w:rsidR="00E86146"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მიმდინარეობის მთელი ვადის განმავლობაში. საინფორმაციო დაფა უნდა მოიცავდეს ინფორმაციას</w:t>
      </w:r>
      <w:r w:rsidR="00E86146"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6E2381"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E2381" w:rsidRPr="00B869CF">
        <w:rPr>
          <w:rFonts w:ascii="Sylfaen" w:hAnsi="Sylfaen" w:cstheme="minorHAnsi"/>
          <w:sz w:val="20"/>
          <w:szCs w:val="20"/>
          <w:lang w:val="ka-GE"/>
        </w:rPr>
        <w:t xml:space="preserve"> საგნის,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w:t>
      </w:r>
      <w:r w:rsidR="009C3D70" w:rsidRPr="00B869CF">
        <w:rPr>
          <w:rFonts w:ascii="Sylfaen" w:hAnsi="Sylfaen" w:cstheme="minorHAnsi"/>
          <w:i/>
          <w:sz w:val="20"/>
          <w:szCs w:val="20"/>
          <w:lang w:val="ka-GE"/>
        </w:rPr>
        <w:t xml:space="preserve"> </w:t>
      </w:r>
      <w:r w:rsidR="00807621" w:rsidRPr="00B869CF">
        <w:rPr>
          <w:rFonts w:ascii="Sylfaen" w:hAnsi="Sylfaen" w:cstheme="minorHAnsi"/>
          <w:i/>
          <w:sz w:val="20"/>
          <w:szCs w:val="20"/>
          <w:lang w:val="ka-GE"/>
        </w:rPr>
        <w:t>„</w:t>
      </w:r>
      <w:r w:rsidR="00807621" w:rsidRPr="00B869CF">
        <w:rPr>
          <w:rFonts w:ascii="Sylfaen" w:hAnsi="Sylfaen" w:cstheme="minorHAnsi"/>
          <w:sz w:val="20"/>
          <w:szCs w:val="20"/>
          <w:lang w:val="ka-GE"/>
        </w:rPr>
        <w:t>შემსრულებლის“</w:t>
      </w:r>
      <w:r w:rsidR="00807621" w:rsidRPr="00B869CF">
        <w:rPr>
          <w:rFonts w:ascii="Sylfaen" w:hAnsi="Sylfaen" w:cstheme="minorHAnsi"/>
          <w:i/>
          <w:sz w:val="20"/>
          <w:szCs w:val="20"/>
          <w:lang w:val="ka-GE"/>
        </w:rPr>
        <w:t xml:space="preserve"> </w:t>
      </w:r>
      <w:r w:rsidR="00807621"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807621"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დაწყებისა და დასრულების თარიღების შესახებ</w:t>
      </w:r>
      <w:r w:rsidR="001B0BAD" w:rsidRPr="00B869CF">
        <w:rPr>
          <w:rFonts w:ascii="Sylfaen" w:hAnsi="Sylfaen" w:cstheme="minorHAnsi"/>
          <w:sz w:val="20"/>
          <w:szCs w:val="20"/>
          <w:lang w:val="ka-GE"/>
        </w:rPr>
        <w:t xml:space="preserve"> (სამშენებლო ნებართვის შესაბამისად)</w:t>
      </w:r>
      <w:r w:rsidR="00EE51DF" w:rsidRPr="00B869CF">
        <w:rPr>
          <w:rFonts w:ascii="Sylfaen" w:hAnsi="Sylfaen" w:cstheme="minorHAnsi"/>
          <w:sz w:val="20"/>
          <w:szCs w:val="20"/>
          <w:lang w:val="ka-GE"/>
        </w:rPr>
        <w:t>.</w:t>
      </w:r>
      <w:r w:rsidR="00C60B26" w:rsidRPr="00B869CF">
        <w:rPr>
          <w:rFonts w:ascii="Sylfaen" w:hAnsi="Sylfaen" w:cstheme="minorHAnsi"/>
          <w:sz w:val="20"/>
          <w:szCs w:val="20"/>
          <w:lang w:val="ka-GE"/>
        </w:rPr>
        <w:t xml:space="preserve"> იმ შემთხვევაში, თუ აღნიშნულს სხვანაირად მოითხოვს „ნებართვა“, უპირატესობა ენიჭება „ნებართვის“ მოთხოვნას. </w:t>
      </w:r>
    </w:p>
    <w:p w14:paraId="22BC5337" w14:textId="590BFA7C" w:rsidR="009C3D70" w:rsidRPr="00B869CF" w:rsidRDefault="00807621"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 xml:space="preserve">პასუხისმგებელია მისი ყველა თანამშრომლისა და </w:t>
      </w:r>
      <w:r w:rsidR="00FA4CE5" w:rsidRPr="00B869CF">
        <w:rPr>
          <w:rFonts w:ascii="Sylfaen" w:hAnsi="Sylfaen" w:cstheme="minorHAnsi"/>
          <w:sz w:val="20"/>
          <w:szCs w:val="20"/>
          <w:lang w:val="ka-GE"/>
        </w:rPr>
        <w:t>ქვეკონტრაქტორი</w:t>
      </w:r>
      <w:r w:rsidR="00FC77C2" w:rsidRPr="00B869CF">
        <w:rPr>
          <w:rFonts w:ascii="Sylfaen" w:hAnsi="Sylfaen" w:cstheme="minorHAnsi"/>
          <w:sz w:val="20"/>
          <w:szCs w:val="20"/>
          <w:lang w:val="ka-GE"/>
        </w:rPr>
        <w:t>ს</w:t>
      </w:r>
      <w:r w:rsidR="009C3D70" w:rsidRPr="00B869CF">
        <w:rPr>
          <w:rFonts w:ascii="Sylfaen" w:hAnsi="Sylfaen" w:cstheme="minorHAnsi"/>
          <w:sz w:val="20"/>
          <w:szCs w:val="20"/>
          <w:lang w:val="ka-GE"/>
        </w:rPr>
        <w:t xml:space="preserve"> ქმედებაზე</w:t>
      </w:r>
      <w:r w:rsidR="00FF001A" w:rsidRPr="00B869CF">
        <w:rPr>
          <w:rFonts w:ascii="Sylfaen" w:hAnsi="Sylfaen" w:cstheme="minorHAnsi"/>
          <w:sz w:val="20"/>
          <w:szCs w:val="20"/>
          <w:lang w:val="ka-GE"/>
        </w:rPr>
        <w:t xml:space="preserve"> სამშენებლო მოედანზე და მის მიმდებარედ</w:t>
      </w:r>
      <w:r w:rsidR="009C3D70" w:rsidRPr="00B869CF">
        <w:rPr>
          <w:rFonts w:ascii="Sylfaen" w:hAnsi="Sylfaen" w:cstheme="minorHAnsi"/>
          <w:sz w:val="20"/>
          <w:szCs w:val="20"/>
          <w:lang w:val="ka-GE"/>
        </w:rPr>
        <w:t>.</w:t>
      </w:r>
    </w:p>
    <w:p w14:paraId="401AD045" w14:textId="18E21E73" w:rsidR="009C3D70" w:rsidRPr="00B869CF" w:rsidRDefault="00807621"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პასუხისმგებელია </w:t>
      </w:r>
      <w:r w:rsidR="00FF001A" w:rsidRPr="00B869CF">
        <w:rPr>
          <w:rFonts w:ascii="Sylfaen" w:hAnsi="Sylfaen" w:cstheme="minorHAnsi"/>
          <w:sz w:val="20"/>
          <w:szCs w:val="20"/>
          <w:lang w:val="ka-GE"/>
        </w:rPr>
        <w:t xml:space="preserve">სამშენებლო მოედანზე განთავსებულ, ასევე მისთვის დროებით განკარგვაში/სარგებლობაში გადაცემულ ნებისმიერ </w:t>
      </w:r>
      <w:r w:rsidR="009C3D70" w:rsidRPr="00B869CF">
        <w:rPr>
          <w:rFonts w:ascii="Sylfaen" w:hAnsi="Sylfaen" w:cstheme="minorHAnsi"/>
          <w:sz w:val="20"/>
          <w:szCs w:val="20"/>
          <w:lang w:val="ka-GE"/>
        </w:rPr>
        <w:t xml:space="preserve">შრომის, მასალისა და მოწყობილობების დანაკარგზე და დაზიანებაზე მანამ, სანამ სათანადო წესით </w:t>
      </w:r>
      <w:r w:rsidR="00F92E2C" w:rsidRPr="00B869CF">
        <w:rPr>
          <w:rFonts w:ascii="Sylfaen" w:hAnsi="Sylfaen" w:cstheme="minorHAnsi"/>
          <w:sz w:val="20"/>
          <w:szCs w:val="20"/>
          <w:lang w:val="ka-GE"/>
        </w:rPr>
        <w:t xml:space="preserve">არ მოხდება </w:t>
      </w:r>
      <w:r w:rsidRPr="00B869CF">
        <w:rPr>
          <w:rFonts w:ascii="Sylfaen" w:hAnsi="Sylfaen" w:cstheme="minorHAnsi"/>
          <w:sz w:val="20"/>
          <w:szCs w:val="20"/>
          <w:lang w:val="ka-GE"/>
        </w:rPr>
        <w:t>„</w:t>
      </w:r>
      <w:r w:rsidR="00F92E2C" w:rsidRPr="00B869CF">
        <w:rPr>
          <w:rFonts w:ascii="Sylfaen" w:hAnsi="Sylfaen" w:cstheme="minorHAnsi"/>
          <w:sz w:val="20"/>
          <w:szCs w:val="20"/>
          <w:lang w:val="ka-GE"/>
        </w:rPr>
        <w:t>დამკვეთს</w:t>
      </w:r>
      <w:r w:rsidR="006C7EB2" w:rsidRPr="00B869CF">
        <w:rPr>
          <w:rFonts w:ascii="Sylfaen" w:hAnsi="Sylfaen" w:cstheme="minorHAnsi"/>
          <w:sz w:val="20"/>
          <w:szCs w:val="20"/>
          <w:lang w:val="ka-GE"/>
        </w:rPr>
        <w:t>ა</w:t>
      </w:r>
      <w:r w:rsidRPr="00B869CF">
        <w:rPr>
          <w:rFonts w:ascii="Sylfaen" w:hAnsi="Sylfaen" w:cstheme="minorHAnsi"/>
          <w:sz w:val="20"/>
          <w:szCs w:val="20"/>
          <w:lang w:val="ka-GE"/>
        </w:rPr>
        <w:t>“</w:t>
      </w:r>
      <w:r w:rsidR="00D95F9F" w:rsidRPr="00B869CF">
        <w:rPr>
          <w:rFonts w:ascii="Sylfaen" w:hAnsi="Sylfaen" w:cstheme="minorHAnsi"/>
          <w:sz w:val="20"/>
          <w:szCs w:val="20"/>
          <w:lang w:val="ka-GE"/>
        </w:rPr>
        <w:t xml:space="preserve">და </w:t>
      </w:r>
      <w:r w:rsidRPr="00B869CF">
        <w:rPr>
          <w:rFonts w:ascii="Sylfaen" w:hAnsi="Sylfaen" w:cstheme="minorHAnsi"/>
          <w:i/>
          <w:sz w:val="20"/>
          <w:szCs w:val="20"/>
          <w:lang w:val="ka-GE"/>
        </w:rPr>
        <w:t>„</w:t>
      </w:r>
      <w:r w:rsidRPr="00B869CF">
        <w:rPr>
          <w:rFonts w:ascii="Sylfaen" w:hAnsi="Sylfaen" w:cstheme="minorHAnsi"/>
          <w:sz w:val="20"/>
          <w:szCs w:val="20"/>
          <w:lang w:val="ka-GE"/>
        </w:rPr>
        <w:t>შემსრულებელს“</w:t>
      </w:r>
      <w:r w:rsidR="006C7EB2" w:rsidRPr="00B869CF">
        <w:rPr>
          <w:rFonts w:ascii="Sylfaen" w:hAnsi="Sylfaen" w:cstheme="minorHAnsi"/>
          <w:sz w:val="20"/>
          <w:szCs w:val="20"/>
          <w:lang w:val="ka-GE"/>
        </w:rPr>
        <w:t xml:space="preserve"> </w:t>
      </w:r>
      <w:r w:rsidR="00D95F9F" w:rsidRPr="00B869CF">
        <w:rPr>
          <w:rFonts w:ascii="Sylfaen" w:hAnsi="Sylfaen" w:cstheme="minorHAnsi"/>
          <w:sz w:val="20"/>
          <w:szCs w:val="20"/>
          <w:lang w:val="ka-GE"/>
        </w:rPr>
        <w:t xml:space="preserve">შორის საბოლოო </w:t>
      </w:r>
      <w:r w:rsidR="005652E4">
        <w:rPr>
          <w:rFonts w:ascii="Sylfaen" w:hAnsi="Sylfaen" w:cstheme="minorHAnsi"/>
          <w:sz w:val="20"/>
          <w:szCs w:val="20"/>
          <w:lang w:val="ka-GE"/>
        </w:rPr>
        <w:t>მიღება-ჩაბარებ</w:t>
      </w:r>
      <w:r w:rsidR="00D95F9F" w:rsidRPr="00B869CF">
        <w:rPr>
          <w:rFonts w:ascii="Sylfaen" w:hAnsi="Sylfaen" w:cstheme="minorHAnsi"/>
          <w:sz w:val="20"/>
          <w:szCs w:val="20"/>
          <w:lang w:val="ka-GE"/>
        </w:rPr>
        <w:t xml:space="preserve">ის აქტის გაფორმება. </w:t>
      </w:r>
    </w:p>
    <w:p w14:paraId="356A69AB" w14:textId="2BDF87FA" w:rsidR="009C3D70" w:rsidRPr="00B869CF" w:rsidRDefault="00807621"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ვალდებულია, რომ</w:t>
      </w:r>
      <w:r w:rsidR="00085EE1"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შესრულების პროცესში სამშენებლო მოედანი იქონიოს მოწესრიგებულ მდგომარეობაში და დემონტირებული აღჭურვილობა, რომელთა გამოყენება შესაძლებელია შემდგომში, გადასცეს</w:t>
      </w:r>
      <w:r w:rsidR="00085EE1" w:rsidRPr="00B869CF">
        <w:rPr>
          <w:rFonts w:ascii="Sylfaen" w:hAnsi="Sylfaen" w:cstheme="minorHAnsi"/>
          <w:sz w:val="20"/>
          <w:szCs w:val="20"/>
          <w:lang w:val="ka-GE"/>
        </w:rPr>
        <w:t xml:space="preserve"> </w:t>
      </w:r>
      <w:r w:rsidR="00E448F3" w:rsidRPr="00B869CF">
        <w:rPr>
          <w:rFonts w:ascii="Sylfaen" w:hAnsi="Sylfaen" w:cstheme="minorHAnsi"/>
          <w:sz w:val="20"/>
          <w:szCs w:val="20"/>
          <w:lang w:val="ka-GE"/>
        </w:rPr>
        <w:t>„</w:t>
      </w:r>
      <w:r w:rsidR="009C3D70" w:rsidRPr="00B869CF">
        <w:rPr>
          <w:rFonts w:ascii="Sylfaen" w:hAnsi="Sylfaen" w:cstheme="minorHAnsi"/>
          <w:sz w:val="20"/>
          <w:szCs w:val="20"/>
          <w:lang w:val="ka-GE"/>
        </w:rPr>
        <w:t>დამკვეთს</w:t>
      </w:r>
      <w:r w:rsidR="00E448F3" w:rsidRPr="00B869CF">
        <w:rPr>
          <w:rFonts w:ascii="Sylfaen" w:hAnsi="Sylfaen" w:cstheme="minorHAnsi"/>
          <w:sz w:val="20"/>
          <w:szCs w:val="20"/>
          <w:lang w:val="ka-GE"/>
        </w:rPr>
        <w:t>“</w:t>
      </w:r>
      <w:r w:rsidR="00C60B1C"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ხოლო</w:t>
      </w:r>
      <w:r w:rsidR="00C60B1C"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უვარგისი</w:t>
      </w:r>
      <w:r w:rsidR="00C60B1C"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 სამშენებლო ნარჩენებთან ერთად გაიტანოს ნებადართულ ნაგავსაყრელზე. დემონტირებული აღჭურვილობის ვარგისიანობას ადგენს </w:t>
      </w:r>
      <w:r w:rsidR="00E448F3" w:rsidRPr="00B869CF">
        <w:rPr>
          <w:rFonts w:ascii="Sylfaen" w:hAnsi="Sylfaen" w:cstheme="minorHAnsi"/>
          <w:sz w:val="20"/>
          <w:szCs w:val="20"/>
          <w:lang w:val="ka-GE"/>
        </w:rPr>
        <w:t>„</w:t>
      </w:r>
      <w:r w:rsidR="009C3D70" w:rsidRPr="00B869CF">
        <w:rPr>
          <w:rFonts w:ascii="Sylfaen" w:hAnsi="Sylfaen" w:cstheme="minorHAnsi"/>
          <w:sz w:val="20"/>
          <w:szCs w:val="20"/>
          <w:lang w:val="ka-GE"/>
        </w:rPr>
        <w:t>დამკვეთი</w:t>
      </w:r>
      <w:r w:rsidR="00E448F3"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ნებისმიერ შემთხვევაში, </w:t>
      </w:r>
      <w:r w:rsidR="00E448F3"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E448F3"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ვალდებულია</w:t>
      </w:r>
      <w:r w:rsidR="00B27185"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სამშენებლო მოედანი დატოვოს წინამდებარე </w:t>
      </w:r>
      <w:r w:rsidR="00E448F3"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E448F3"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გათვალისწინებული</w:t>
      </w:r>
      <w:r w:rsidR="00B27185" w:rsidRPr="00B869CF">
        <w:rPr>
          <w:rFonts w:ascii="Sylfaen" w:hAnsi="Sylfaen" w:cstheme="minorHAnsi"/>
          <w:sz w:val="20"/>
          <w:szCs w:val="20"/>
          <w:lang w:val="ka-GE"/>
        </w:rPr>
        <w:t xml:space="preserve"> </w:t>
      </w:r>
      <w:r w:rsidR="00E448F3"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E448F3"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შესრულებით წარმოქმნილი ნარჩენებისგან სუფთა მდგომარეობაში. </w:t>
      </w:r>
    </w:p>
    <w:p w14:paraId="44CD943F" w14:textId="07FB057F" w:rsidR="00D5763E" w:rsidRPr="00B869CF" w:rsidRDefault="00D5763E"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 ვალდებულია, სამშენებლო მოედანზე დაიცვას სან</w:t>
      </w:r>
      <w:r w:rsidR="004A66AB">
        <w:rPr>
          <w:rFonts w:ascii="Sylfaen" w:hAnsi="Sylfaen" w:cstheme="minorHAnsi"/>
          <w:sz w:val="20"/>
          <w:szCs w:val="20"/>
          <w:lang w:val="ka-GE"/>
        </w:rPr>
        <w:t>ი</w:t>
      </w:r>
      <w:r w:rsidRPr="00B869CF">
        <w:rPr>
          <w:rFonts w:ascii="Sylfaen" w:hAnsi="Sylfaen" w:cstheme="minorHAnsi"/>
          <w:sz w:val="20"/>
          <w:szCs w:val="20"/>
          <w:lang w:val="ka-GE"/>
        </w:rPr>
        <w:t>ტარული და ჰიგიენ</w:t>
      </w:r>
      <w:r w:rsidR="004A66AB">
        <w:rPr>
          <w:rFonts w:ascii="Sylfaen" w:hAnsi="Sylfaen" w:cstheme="minorHAnsi"/>
          <w:sz w:val="20"/>
          <w:szCs w:val="20"/>
          <w:lang w:val="ka-GE"/>
        </w:rPr>
        <w:t>უ</w:t>
      </w:r>
      <w:r w:rsidRPr="00B869CF">
        <w:rPr>
          <w:rFonts w:ascii="Sylfaen" w:hAnsi="Sylfaen" w:cstheme="minorHAnsi"/>
          <w:sz w:val="20"/>
          <w:szCs w:val="20"/>
          <w:lang w:val="ka-GE"/>
        </w:rPr>
        <w:t xml:space="preserve">რი ნორმები „სამშენებლო“ სამუშაოების მთელი ვადის განმავლობაში, რაც, შეზღუდვის გარეშე, მოიცავს სამშენებლო მოედანზე სულ მცირე 1 ბიო ტუალეტის განთავსებას </w:t>
      </w:r>
      <w:r w:rsidR="000E006D" w:rsidRPr="00B869CF">
        <w:rPr>
          <w:rFonts w:ascii="Sylfaen" w:hAnsi="Sylfaen" w:cstheme="minorHAnsi"/>
          <w:sz w:val="20"/>
          <w:szCs w:val="20"/>
          <w:lang w:val="ka-GE"/>
        </w:rPr>
        <w:t>შესაბამისი წესებისა და ნორმების</w:t>
      </w:r>
      <w:r w:rsidR="004A66AB">
        <w:rPr>
          <w:rFonts w:ascii="Sylfaen" w:hAnsi="Sylfaen" w:cstheme="minorHAnsi"/>
          <w:sz w:val="20"/>
          <w:szCs w:val="20"/>
          <w:lang w:val="ka-GE"/>
        </w:rPr>
        <w:t xml:space="preserve"> </w:t>
      </w:r>
      <w:r w:rsidR="000E006D" w:rsidRPr="00B869CF">
        <w:rPr>
          <w:rFonts w:ascii="Sylfaen" w:hAnsi="Sylfaen" w:cstheme="minorHAnsi"/>
          <w:sz w:val="20"/>
          <w:szCs w:val="20"/>
          <w:lang w:val="ka-GE"/>
        </w:rPr>
        <w:t xml:space="preserve">დაცვით. </w:t>
      </w:r>
    </w:p>
    <w:p w14:paraId="03F40366" w14:textId="08FA14F1" w:rsidR="00D10791" w:rsidRPr="00B869CF" w:rsidRDefault="00E448F3"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w:t>
      </w:r>
      <w:r w:rsidR="00FF7D03" w:rsidRPr="00B869CF">
        <w:rPr>
          <w:rFonts w:ascii="Sylfaen" w:hAnsi="Sylfaen" w:cstheme="minorHAnsi"/>
          <w:sz w:val="20"/>
          <w:szCs w:val="20"/>
          <w:lang w:val="ka-GE"/>
        </w:rPr>
        <w:t xml:space="preserve">ვალდებულია, </w:t>
      </w:r>
      <w:r w:rsidRPr="00B869CF">
        <w:rPr>
          <w:rFonts w:ascii="Sylfaen" w:hAnsi="Sylfaen" w:cstheme="minorHAnsi"/>
          <w:sz w:val="20"/>
          <w:szCs w:val="20"/>
          <w:lang w:val="ka-GE"/>
        </w:rPr>
        <w:t>„</w:t>
      </w:r>
      <w:r w:rsidR="00FF7D03"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FF7D03" w:rsidRPr="00B869CF">
        <w:rPr>
          <w:rFonts w:ascii="Sylfaen" w:hAnsi="Sylfaen" w:cstheme="minorHAnsi"/>
          <w:sz w:val="20"/>
          <w:szCs w:val="20"/>
          <w:lang w:val="ka-GE"/>
        </w:rPr>
        <w:t xml:space="preserve"> შესრულების დროს მინიმუმდე დაიყვანოს დამკვეთის საკუთრებაში არსებულ კომუნიკაციებ</w:t>
      </w:r>
      <w:r w:rsidR="00761A83" w:rsidRPr="00B869CF">
        <w:rPr>
          <w:rFonts w:ascii="Sylfaen" w:hAnsi="Sylfaen" w:cstheme="minorHAnsi"/>
          <w:sz w:val="20"/>
          <w:szCs w:val="20"/>
          <w:lang w:val="ka-GE"/>
        </w:rPr>
        <w:t>ის</w:t>
      </w:r>
      <w:r w:rsidR="00FF7D03" w:rsidRPr="00B869CF">
        <w:rPr>
          <w:rFonts w:ascii="Sylfaen" w:hAnsi="Sylfaen" w:cstheme="minorHAnsi"/>
          <w:sz w:val="20"/>
          <w:szCs w:val="20"/>
          <w:lang w:val="ka-GE"/>
        </w:rPr>
        <w:t xml:space="preserve"> შესაძლო დაზიანების რისკი; იმ შემთხვევაში, თუ მიმდინარე სამშენებლო </w:t>
      </w:r>
      <w:r w:rsidRPr="00B869CF">
        <w:rPr>
          <w:rFonts w:ascii="Sylfaen" w:hAnsi="Sylfaen" w:cstheme="minorHAnsi"/>
          <w:sz w:val="20"/>
          <w:szCs w:val="20"/>
          <w:lang w:val="ka-GE"/>
        </w:rPr>
        <w:t>„</w:t>
      </w:r>
      <w:r w:rsidR="00FF7D03"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FF7D03" w:rsidRPr="00B869CF">
        <w:rPr>
          <w:rFonts w:ascii="Sylfaen" w:hAnsi="Sylfaen" w:cstheme="minorHAnsi"/>
          <w:sz w:val="20"/>
          <w:szCs w:val="20"/>
          <w:lang w:val="ka-GE"/>
        </w:rPr>
        <w:t xml:space="preserve"> ზემოქმედებით დაზიანდა არსებული კომუნიკაცია, რამაც გამოიწვია სამშენებლო </w:t>
      </w:r>
      <w:r w:rsidRPr="00B869CF">
        <w:rPr>
          <w:rFonts w:ascii="Sylfaen" w:hAnsi="Sylfaen" w:cstheme="minorHAnsi"/>
          <w:sz w:val="20"/>
          <w:szCs w:val="20"/>
          <w:lang w:val="ka-GE"/>
        </w:rPr>
        <w:t>„</w:t>
      </w:r>
      <w:r w:rsidR="00FF7D03"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FF7D03" w:rsidRPr="00B869CF">
        <w:rPr>
          <w:rFonts w:ascii="Sylfaen" w:hAnsi="Sylfaen" w:cstheme="minorHAnsi"/>
          <w:sz w:val="20"/>
          <w:szCs w:val="20"/>
          <w:lang w:val="ka-GE"/>
        </w:rPr>
        <w:t xml:space="preserve"> შეფერხება</w:t>
      </w:r>
      <w:r w:rsidR="00E11912" w:rsidRPr="00B869CF">
        <w:rPr>
          <w:rFonts w:ascii="Sylfaen" w:hAnsi="Sylfaen" w:cstheme="minorHAnsi"/>
          <w:sz w:val="20"/>
          <w:szCs w:val="20"/>
          <w:lang w:val="ka-GE"/>
        </w:rPr>
        <w:t xml:space="preserve"> ან/და </w:t>
      </w:r>
      <w:r w:rsidRPr="00B869CF">
        <w:rPr>
          <w:rFonts w:ascii="Sylfaen" w:hAnsi="Sylfaen" w:cstheme="minorHAnsi"/>
          <w:sz w:val="20"/>
          <w:szCs w:val="20"/>
          <w:lang w:val="ka-GE"/>
        </w:rPr>
        <w:t>„დამკვეთის“</w:t>
      </w:r>
      <w:r w:rsidR="00E11912" w:rsidRPr="00B869CF">
        <w:rPr>
          <w:rFonts w:ascii="Sylfaen" w:hAnsi="Sylfaen" w:cstheme="minorHAnsi"/>
          <w:sz w:val="20"/>
          <w:szCs w:val="20"/>
          <w:lang w:val="ka-GE"/>
        </w:rPr>
        <w:t xml:space="preserve"> სხვა მიმდინარე სერვისების შეფერხება/შეწყვეტა</w:t>
      </w:r>
      <w:r w:rsidR="00FF7D03"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F7D03" w:rsidRPr="00B869CF">
        <w:rPr>
          <w:rFonts w:ascii="Sylfaen" w:hAnsi="Sylfaen" w:cstheme="minorHAnsi"/>
          <w:sz w:val="20"/>
          <w:szCs w:val="20"/>
          <w:lang w:val="ka-GE"/>
        </w:rPr>
        <w:t>ი</w:t>
      </w:r>
      <w:r w:rsidRPr="00B869CF">
        <w:rPr>
          <w:rFonts w:ascii="Sylfaen" w:hAnsi="Sylfaen" w:cstheme="minorHAnsi"/>
          <w:sz w:val="20"/>
          <w:szCs w:val="20"/>
          <w:lang w:val="ka-GE"/>
        </w:rPr>
        <w:t>“</w:t>
      </w:r>
      <w:r w:rsidR="00FF7D03" w:rsidRPr="00B869CF">
        <w:rPr>
          <w:rFonts w:ascii="Sylfaen" w:hAnsi="Sylfaen" w:cstheme="minorHAnsi"/>
          <w:sz w:val="20"/>
          <w:szCs w:val="20"/>
          <w:lang w:val="ka-GE"/>
        </w:rPr>
        <w:t xml:space="preserve"> ვალდებულია </w:t>
      </w:r>
      <w:r w:rsidR="009413B5" w:rsidRPr="00B869CF">
        <w:rPr>
          <w:rFonts w:ascii="Sylfaen" w:hAnsi="Sylfaen" w:cstheme="minorHAnsi"/>
          <w:sz w:val="20"/>
          <w:szCs w:val="20"/>
          <w:lang w:val="ka-GE"/>
        </w:rPr>
        <w:t xml:space="preserve">მაქსიმალურად გამოიყენოს საკუთარი რესურსი </w:t>
      </w:r>
      <w:r w:rsidRPr="00B869CF">
        <w:rPr>
          <w:rFonts w:ascii="Sylfaen" w:hAnsi="Sylfaen" w:cstheme="minorHAnsi"/>
          <w:sz w:val="20"/>
          <w:szCs w:val="20"/>
          <w:lang w:val="ka-GE"/>
        </w:rPr>
        <w:t xml:space="preserve">დამდგარი შედეგების </w:t>
      </w:r>
      <w:r w:rsidR="00E11912" w:rsidRPr="00B869CF">
        <w:rPr>
          <w:rFonts w:ascii="Sylfaen" w:hAnsi="Sylfaen" w:cstheme="minorHAnsi"/>
          <w:sz w:val="20"/>
          <w:szCs w:val="20"/>
          <w:lang w:val="ka-GE"/>
        </w:rPr>
        <w:t xml:space="preserve">დროულად </w:t>
      </w:r>
      <w:r w:rsidR="00492E10" w:rsidRPr="00B869CF">
        <w:rPr>
          <w:rFonts w:ascii="Sylfaen" w:hAnsi="Sylfaen" w:cstheme="minorHAnsi"/>
          <w:sz w:val="20"/>
          <w:szCs w:val="20"/>
          <w:lang w:val="ka-GE"/>
        </w:rPr>
        <w:t>გამოსასწორებლად</w:t>
      </w:r>
      <w:r w:rsidR="00E11912" w:rsidRPr="00B869CF">
        <w:rPr>
          <w:rFonts w:ascii="Sylfaen" w:hAnsi="Sylfaen" w:cstheme="minorHAnsi"/>
          <w:sz w:val="20"/>
          <w:szCs w:val="20"/>
          <w:lang w:val="ka-GE"/>
        </w:rPr>
        <w:t xml:space="preserve"> და ასეთი </w:t>
      </w:r>
      <w:r w:rsidRPr="00B869CF">
        <w:rPr>
          <w:rFonts w:ascii="Sylfaen" w:hAnsi="Sylfaen" w:cstheme="minorHAnsi"/>
          <w:sz w:val="20"/>
          <w:szCs w:val="20"/>
          <w:lang w:val="ka-GE"/>
        </w:rPr>
        <w:t>გარემოების</w:t>
      </w:r>
      <w:r w:rsidR="00E11912" w:rsidRPr="00B869CF">
        <w:rPr>
          <w:rFonts w:ascii="Sylfaen" w:hAnsi="Sylfaen" w:cstheme="minorHAnsi"/>
          <w:sz w:val="20"/>
          <w:szCs w:val="20"/>
          <w:lang w:val="ka-GE"/>
        </w:rPr>
        <w:t xml:space="preserve"> შედეგად </w:t>
      </w:r>
      <w:r w:rsidRPr="00B869CF">
        <w:rPr>
          <w:rFonts w:ascii="Sylfaen" w:hAnsi="Sylfaen" w:cstheme="minorHAnsi"/>
          <w:sz w:val="20"/>
          <w:szCs w:val="20"/>
          <w:lang w:val="ka-GE"/>
        </w:rPr>
        <w:t>დამდგარი ან/და მოსალოდნელი</w:t>
      </w:r>
      <w:r w:rsidR="00E11912" w:rsidRPr="00B869CF">
        <w:rPr>
          <w:rFonts w:ascii="Sylfaen" w:hAnsi="Sylfaen" w:cstheme="minorHAnsi"/>
          <w:sz w:val="20"/>
          <w:szCs w:val="20"/>
          <w:lang w:val="ka-GE"/>
        </w:rPr>
        <w:t xml:space="preserve"> ზიანის შესამცირებლად, მიუხედავად იმისა ასეთი ზიანი მიადგა </w:t>
      </w:r>
      <w:r w:rsidRPr="00B869CF">
        <w:rPr>
          <w:rFonts w:ascii="Sylfaen" w:hAnsi="Sylfaen" w:cstheme="minorHAnsi"/>
          <w:sz w:val="20"/>
          <w:szCs w:val="20"/>
          <w:lang w:val="ka-GE"/>
        </w:rPr>
        <w:t>„დამკვეთს“</w:t>
      </w:r>
      <w:r w:rsidR="00E11912" w:rsidRPr="00B869CF">
        <w:rPr>
          <w:rFonts w:ascii="Sylfaen" w:hAnsi="Sylfaen" w:cstheme="minorHAnsi"/>
          <w:sz w:val="20"/>
          <w:szCs w:val="20"/>
          <w:lang w:val="ka-GE"/>
        </w:rPr>
        <w:t xml:space="preserve"> თუ ნებისმიერ მესამე მხარეს</w:t>
      </w:r>
      <w:r w:rsidR="009413B5" w:rsidRPr="00B869CF">
        <w:rPr>
          <w:rFonts w:ascii="Sylfaen" w:hAnsi="Sylfaen" w:cstheme="minorHAnsi"/>
          <w:sz w:val="20"/>
          <w:szCs w:val="20"/>
          <w:lang w:val="ka-GE"/>
        </w:rPr>
        <w:t>.</w:t>
      </w:r>
      <w:r w:rsidR="00D630D1" w:rsidRPr="00B869CF">
        <w:rPr>
          <w:rFonts w:ascii="Sylfaen" w:hAnsi="Sylfaen" w:cstheme="minorHAnsi"/>
          <w:sz w:val="20"/>
          <w:szCs w:val="20"/>
          <w:lang w:val="ka-GE"/>
        </w:rPr>
        <w:t xml:space="preserve"> ავარიით გამოწვეული ზიანით მიღებული ზარალი შეფასდება ინდივიდუალურად, </w:t>
      </w:r>
      <w:r w:rsidR="000B32DE" w:rsidRPr="00B869CF">
        <w:rPr>
          <w:rFonts w:ascii="Sylfaen" w:hAnsi="Sylfaen" w:cstheme="minorHAnsi"/>
          <w:sz w:val="20"/>
          <w:szCs w:val="20"/>
          <w:lang w:val="ka-GE"/>
        </w:rPr>
        <w:t>„</w:t>
      </w:r>
      <w:r w:rsidR="00D630D1" w:rsidRPr="00B869CF">
        <w:rPr>
          <w:rFonts w:ascii="Sylfaen" w:hAnsi="Sylfaen" w:cstheme="minorHAnsi"/>
          <w:sz w:val="20"/>
          <w:szCs w:val="20"/>
          <w:lang w:val="ka-GE"/>
        </w:rPr>
        <w:t>ზედამხედველი ინჟინრის</w:t>
      </w:r>
      <w:r w:rsidR="000B32DE" w:rsidRPr="00B869CF">
        <w:rPr>
          <w:rFonts w:ascii="Sylfaen" w:hAnsi="Sylfaen" w:cstheme="minorHAnsi"/>
          <w:sz w:val="20"/>
          <w:szCs w:val="20"/>
          <w:lang w:val="ka-GE"/>
        </w:rPr>
        <w:t>“</w:t>
      </w:r>
      <w:r w:rsidR="00D630D1" w:rsidRPr="00B869CF">
        <w:rPr>
          <w:rFonts w:ascii="Sylfaen" w:hAnsi="Sylfaen" w:cstheme="minorHAnsi"/>
          <w:sz w:val="20"/>
          <w:szCs w:val="20"/>
          <w:lang w:val="ka-GE"/>
        </w:rPr>
        <w:t xml:space="preserve"> მიერ</w:t>
      </w:r>
      <w:r w:rsidR="006A78C3" w:rsidRPr="00B869CF">
        <w:rPr>
          <w:rFonts w:ascii="Sylfaen" w:hAnsi="Sylfaen" w:cstheme="minorHAnsi"/>
          <w:sz w:val="20"/>
          <w:szCs w:val="20"/>
          <w:lang w:val="ka-GE"/>
        </w:rPr>
        <w:t>, გარდა იმ შემთხვევისა, თუ ასეთი ზიანი მიადგა მესამე პირს</w:t>
      </w:r>
      <w:r w:rsidR="00D630D1" w:rsidRPr="00B869CF">
        <w:rPr>
          <w:rFonts w:ascii="Sylfaen" w:hAnsi="Sylfaen" w:cstheme="minorHAnsi"/>
          <w:sz w:val="20"/>
          <w:szCs w:val="20"/>
          <w:lang w:val="ka-GE"/>
        </w:rPr>
        <w:t>.</w:t>
      </w:r>
      <w:r w:rsidR="006A78C3" w:rsidRPr="00B869CF">
        <w:rPr>
          <w:rFonts w:ascii="Sylfaen" w:hAnsi="Sylfaen" w:cstheme="minorHAnsi"/>
          <w:sz w:val="20"/>
          <w:szCs w:val="20"/>
          <w:lang w:val="ka-GE"/>
        </w:rPr>
        <w:t xml:space="preserve"> მესამე პირისათვის მიყენებული ზიანის ოდენობას განსაზღვრავს </w:t>
      </w:r>
      <w:r w:rsidR="000B32DE" w:rsidRPr="00B869CF">
        <w:rPr>
          <w:rFonts w:ascii="Sylfaen" w:hAnsi="Sylfaen" w:cstheme="minorHAnsi"/>
          <w:sz w:val="20"/>
          <w:szCs w:val="20"/>
          <w:lang w:val="ka-GE"/>
        </w:rPr>
        <w:t>„დამკვეთი“</w:t>
      </w:r>
      <w:r w:rsidR="006A78C3" w:rsidRPr="00B869CF">
        <w:rPr>
          <w:rFonts w:ascii="Sylfaen" w:hAnsi="Sylfaen" w:cstheme="minorHAnsi"/>
          <w:sz w:val="20"/>
          <w:szCs w:val="20"/>
        </w:rPr>
        <w:t xml:space="preserve">. </w:t>
      </w:r>
      <w:r w:rsidR="00492E10" w:rsidRPr="00B869CF">
        <w:rPr>
          <w:rFonts w:ascii="Sylfaen" w:hAnsi="Sylfaen" w:cstheme="minorHAnsi"/>
          <w:sz w:val="20"/>
          <w:szCs w:val="20"/>
          <w:lang w:val="ka-GE"/>
        </w:rPr>
        <w:t xml:space="preserve">ყოველგვარი გაუგებრობის თავიდან აცილების მიზნით, „მხარეები“ თანხმდებიან, რომ „შემსრულებელი“ სრულად არის პასუხისმგებელი მისი ქმედების შედეგად „დამკვეთისათვის“ ან/და მესამე მხარისათვის მიყენებულ </w:t>
      </w:r>
      <w:r w:rsidR="009D3931" w:rsidRPr="00B869CF">
        <w:rPr>
          <w:rFonts w:ascii="Sylfaen" w:hAnsi="Sylfaen" w:cstheme="minorHAnsi"/>
          <w:sz w:val="20"/>
          <w:szCs w:val="20"/>
          <w:lang w:val="ka-GE"/>
        </w:rPr>
        <w:t xml:space="preserve">ზიანზე. </w:t>
      </w:r>
    </w:p>
    <w:p w14:paraId="71C9BD99" w14:textId="72D73331" w:rsidR="003569F1" w:rsidRPr="00B869CF" w:rsidRDefault="000B32DE"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w:t>
      </w:r>
      <w:r w:rsidR="00692E2D">
        <w:rPr>
          <w:rFonts w:ascii="Sylfaen" w:hAnsi="Sylfaen" w:cstheme="minorHAnsi"/>
          <w:sz w:val="20"/>
          <w:szCs w:val="20"/>
          <w:lang w:val="ka-GE"/>
        </w:rPr>
        <w:t xml:space="preserve"> </w:t>
      </w:r>
      <w:r w:rsidR="006A78C3" w:rsidRPr="00B869CF">
        <w:rPr>
          <w:rFonts w:ascii="Sylfaen" w:hAnsi="Sylfaen" w:cstheme="minorHAnsi"/>
          <w:sz w:val="20"/>
          <w:szCs w:val="20"/>
          <w:lang w:val="ka-GE"/>
        </w:rPr>
        <w:t xml:space="preserve">ვალდებულია, </w:t>
      </w:r>
      <w:r w:rsidRPr="00B869CF">
        <w:rPr>
          <w:rFonts w:ascii="Sylfaen" w:hAnsi="Sylfaen" w:cstheme="minorHAnsi"/>
          <w:sz w:val="20"/>
          <w:szCs w:val="20"/>
          <w:lang w:val="ka-GE"/>
        </w:rPr>
        <w:t>„</w:t>
      </w:r>
      <w:r w:rsidR="006A78C3"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6A78C3" w:rsidRPr="00B869CF">
        <w:rPr>
          <w:rFonts w:ascii="Sylfaen" w:hAnsi="Sylfaen" w:cstheme="minorHAnsi"/>
          <w:sz w:val="20"/>
          <w:szCs w:val="20"/>
          <w:lang w:val="ka-GE"/>
        </w:rPr>
        <w:t xml:space="preserve"> შესრულების დროს მინიმუმდე დაიყვანოს მესამე პირის საკუთრებაში არსებული ქონებ</w:t>
      </w:r>
      <w:r w:rsidR="00761A83" w:rsidRPr="00B869CF">
        <w:rPr>
          <w:rFonts w:ascii="Sylfaen" w:hAnsi="Sylfaen" w:cstheme="minorHAnsi"/>
          <w:sz w:val="20"/>
          <w:szCs w:val="20"/>
          <w:lang w:val="ka-GE"/>
        </w:rPr>
        <w:t>ის</w:t>
      </w:r>
      <w:r w:rsidR="006A78C3" w:rsidRPr="00B869CF">
        <w:rPr>
          <w:rFonts w:ascii="Sylfaen" w:hAnsi="Sylfaen" w:cstheme="minorHAnsi"/>
          <w:sz w:val="20"/>
          <w:szCs w:val="20"/>
          <w:lang w:val="ka-GE"/>
        </w:rPr>
        <w:t xml:space="preserve">, მათ შორის მიწიქვეშა კომუნიკაციების შესაძლო დაზიანების </w:t>
      </w:r>
      <w:r w:rsidR="00761A83" w:rsidRPr="00B869CF">
        <w:rPr>
          <w:rFonts w:ascii="Sylfaen" w:hAnsi="Sylfaen" w:cstheme="minorHAnsi"/>
          <w:sz w:val="20"/>
          <w:szCs w:val="20"/>
          <w:lang w:val="ka-GE"/>
        </w:rPr>
        <w:t>რისკ</w:t>
      </w:r>
      <w:r w:rsidR="006A78C3" w:rsidRPr="00B869CF">
        <w:rPr>
          <w:rFonts w:ascii="Sylfaen" w:hAnsi="Sylfaen" w:cstheme="minorHAnsi"/>
          <w:sz w:val="20"/>
          <w:szCs w:val="20"/>
          <w:lang w:val="ka-GE"/>
        </w:rPr>
        <w:t xml:space="preserve">ი; </w:t>
      </w:r>
      <w:r w:rsidRPr="00B869CF">
        <w:rPr>
          <w:rFonts w:ascii="Sylfaen" w:hAnsi="Sylfaen" w:cstheme="minorHAnsi"/>
          <w:sz w:val="20"/>
          <w:szCs w:val="20"/>
          <w:lang w:val="ka-GE"/>
        </w:rPr>
        <w:t>„შემსრულებელი“</w:t>
      </w:r>
      <w:r w:rsidR="006E42CC"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ვალდებულია,</w:t>
      </w:r>
      <w:r w:rsidR="006E42CC" w:rsidRPr="00B869CF">
        <w:rPr>
          <w:rFonts w:ascii="Sylfaen" w:hAnsi="Sylfaen" w:cstheme="minorHAnsi"/>
          <w:sz w:val="20"/>
          <w:szCs w:val="20"/>
          <w:lang w:val="ka-GE"/>
        </w:rPr>
        <w:t xml:space="preserve"> ასეთი </w:t>
      </w:r>
      <w:r w:rsidR="00692E2D" w:rsidRPr="00B869CF">
        <w:rPr>
          <w:rFonts w:ascii="Sylfaen" w:hAnsi="Sylfaen" w:cstheme="minorHAnsi"/>
          <w:sz w:val="20"/>
          <w:szCs w:val="20"/>
          <w:lang w:val="ka-GE"/>
        </w:rPr>
        <w:t>შე</w:t>
      </w:r>
      <w:r w:rsidR="00692E2D">
        <w:rPr>
          <w:rFonts w:ascii="Sylfaen" w:hAnsi="Sylfaen" w:cstheme="minorHAnsi"/>
          <w:sz w:val="20"/>
          <w:szCs w:val="20"/>
          <w:lang w:val="ka-GE"/>
        </w:rPr>
        <w:t>დეგის</w:t>
      </w:r>
      <w:r w:rsidR="00692E2D" w:rsidRPr="00B869CF">
        <w:rPr>
          <w:rFonts w:ascii="Sylfaen" w:hAnsi="Sylfaen" w:cstheme="minorHAnsi"/>
          <w:sz w:val="20"/>
          <w:szCs w:val="20"/>
          <w:lang w:val="ka-GE"/>
        </w:rPr>
        <w:t xml:space="preserve"> </w:t>
      </w:r>
      <w:r w:rsidR="006E42CC" w:rsidRPr="00B869CF">
        <w:rPr>
          <w:rFonts w:ascii="Sylfaen" w:hAnsi="Sylfaen" w:cstheme="minorHAnsi"/>
          <w:sz w:val="20"/>
          <w:szCs w:val="20"/>
          <w:lang w:val="ka-GE"/>
        </w:rPr>
        <w:t xml:space="preserve">დადგომის შემთხვევაში </w:t>
      </w:r>
      <w:r w:rsidR="00D10791" w:rsidRPr="00B869CF">
        <w:rPr>
          <w:rFonts w:ascii="Sylfaen" w:hAnsi="Sylfaen" w:cstheme="minorHAnsi"/>
          <w:sz w:val="20"/>
          <w:szCs w:val="20"/>
          <w:lang w:val="ka-GE"/>
        </w:rPr>
        <w:t xml:space="preserve">დაუყოვნებლივ </w:t>
      </w:r>
      <w:r w:rsidR="003569F1" w:rsidRPr="00B869CF">
        <w:rPr>
          <w:rFonts w:ascii="Sylfaen" w:hAnsi="Sylfaen" w:cstheme="minorHAnsi"/>
          <w:sz w:val="20"/>
          <w:szCs w:val="20"/>
          <w:lang w:val="ka-GE"/>
        </w:rPr>
        <w:t>აცნობოს</w:t>
      </w:r>
      <w:r w:rsidR="00D10791" w:rsidRPr="00B869CF">
        <w:rPr>
          <w:rFonts w:ascii="Sylfaen" w:hAnsi="Sylfaen" w:cstheme="minorHAnsi"/>
          <w:sz w:val="20"/>
          <w:szCs w:val="20"/>
          <w:lang w:val="ka-GE"/>
        </w:rPr>
        <w:t xml:space="preserve"> შესაბამისი </w:t>
      </w:r>
      <w:r w:rsidR="00C8628B" w:rsidRPr="00B869CF">
        <w:rPr>
          <w:rFonts w:ascii="Sylfaen" w:hAnsi="Sylfaen" w:cstheme="minorHAnsi"/>
          <w:sz w:val="20"/>
          <w:szCs w:val="20"/>
          <w:lang w:val="ka-GE"/>
        </w:rPr>
        <w:t>ქონების</w:t>
      </w:r>
      <w:r w:rsidR="00D10791" w:rsidRPr="00B869CF">
        <w:rPr>
          <w:rFonts w:ascii="Sylfaen" w:hAnsi="Sylfaen" w:cstheme="minorHAnsi"/>
          <w:sz w:val="20"/>
          <w:szCs w:val="20"/>
          <w:lang w:val="ka-GE"/>
        </w:rPr>
        <w:t xml:space="preserve"> მფლობელ იურიდიულ თუ ფიზიკურ პირს</w:t>
      </w:r>
      <w:r w:rsidR="00C8628B" w:rsidRPr="00B869CF">
        <w:rPr>
          <w:rFonts w:ascii="Sylfaen" w:hAnsi="Sylfaen" w:cstheme="minorHAnsi"/>
          <w:sz w:val="20"/>
          <w:szCs w:val="20"/>
          <w:lang w:val="ka-GE"/>
        </w:rPr>
        <w:t xml:space="preserve"> დაზიანების შესახებ</w:t>
      </w:r>
      <w:r w:rsidR="00761A83" w:rsidRPr="00B869CF">
        <w:rPr>
          <w:rFonts w:ascii="Sylfaen" w:hAnsi="Sylfaen" w:cstheme="minorHAnsi"/>
          <w:sz w:val="20"/>
          <w:szCs w:val="20"/>
          <w:lang w:val="ka-GE"/>
        </w:rPr>
        <w:t>.</w:t>
      </w:r>
      <w:r w:rsidR="003569F1" w:rsidRPr="00B869CF">
        <w:rPr>
          <w:rFonts w:ascii="Sylfaen" w:hAnsi="Sylfaen" w:cstheme="minorHAnsi"/>
          <w:sz w:val="20"/>
          <w:szCs w:val="20"/>
          <w:lang w:val="ka-GE"/>
        </w:rPr>
        <w:t xml:space="preserve"> ყოველგვარი გაუგებრობის თავიდან აცილების მიზნით, „მხარეები“ თანხმდებიან, რომ „შემსრულებელი“ სრულად არის პასუხისმგებელი მისი ქმედების შედეგად მესამე პირ</w:t>
      </w:r>
      <w:r w:rsidR="00692E2D">
        <w:rPr>
          <w:rFonts w:ascii="Sylfaen" w:hAnsi="Sylfaen" w:cstheme="minorHAnsi"/>
          <w:sz w:val="20"/>
          <w:szCs w:val="20"/>
          <w:lang w:val="ka-GE"/>
        </w:rPr>
        <w:t>ი</w:t>
      </w:r>
      <w:r w:rsidR="003569F1" w:rsidRPr="00B869CF">
        <w:rPr>
          <w:rFonts w:ascii="Sylfaen" w:hAnsi="Sylfaen" w:cstheme="minorHAnsi"/>
          <w:sz w:val="20"/>
          <w:szCs w:val="20"/>
          <w:lang w:val="ka-GE"/>
        </w:rPr>
        <w:t>სათვის მიყენებულ ზიანზე</w:t>
      </w:r>
      <w:r w:rsidR="00BD28EE">
        <w:rPr>
          <w:rFonts w:ascii="Sylfaen" w:hAnsi="Sylfaen" w:cstheme="minorHAnsi"/>
          <w:sz w:val="20"/>
          <w:szCs w:val="20"/>
          <w:lang w:val="ka-GE"/>
        </w:rPr>
        <w:t>.</w:t>
      </w:r>
      <w:r w:rsidR="00C8628B" w:rsidRPr="00B869CF">
        <w:rPr>
          <w:rFonts w:ascii="Sylfaen" w:hAnsi="Sylfaen" w:cstheme="minorHAnsi"/>
          <w:sz w:val="20"/>
          <w:szCs w:val="20"/>
          <w:lang w:val="ka-GE"/>
        </w:rPr>
        <w:t xml:space="preserve"> „შემსრულებელი“ ვალდებულია, დაიცვას „დამკვეთი“</w:t>
      </w:r>
      <w:r w:rsidR="00692E2D">
        <w:rPr>
          <w:rFonts w:ascii="Sylfaen" w:hAnsi="Sylfaen" w:cstheme="minorHAnsi"/>
          <w:sz w:val="20"/>
          <w:szCs w:val="20"/>
          <w:lang w:val="ka-GE"/>
        </w:rPr>
        <w:t xml:space="preserve"> </w:t>
      </w:r>
      <w:r w:rsidR="00C8628B" w:rsidRPr="00B869CF">
        <w:rPr>
          <w:rFonts w:ascii="Sylfaen" w:hAnsi="Sylfaen" w:cstheme="minorHAnsi"/>
          <w:sz w:val="20"/>
          <w:szCs w:val="20"/>
          <w:lang w:val="ka-GE"/>
        </w:rPr>
        <w:t>მესამე პირის მიერ ზიანის ანაზღაურების მოთხოვნისგან, ასეთის არსებობის შემთხვევაში</w:t>
      </w:r>
      <w:r w:rsidR="003569F1" w:rsidRPr="00B869CF">
        <w:rPr>
          <w:rFonts w:ascii="Sylfaen" w:hAnsi="Sylfaen" w:cstheme="minorHAnsi"/>
          <w:sz w:val="20"/>
          <w:szCs w:val="20"/>
          <w:lang w:val="ka-GE"/>
        </w:rPr>
        <w:t xml:space="preserve">. </w:t>
      </w:r>
    </w:p>
    <w:p w14:paraId="721CC421" w14:textId="12D65D4E" w:rsidR="009C3D70" w:rsidRPr="00B869CF" w:rsidRDefault="000B32DE"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w:t>
      </w:r>
      <w:r w:rsidR="009C3D70" w:rsidRPr="00B869CF">
        <w:rPr>
          <w:rFonts w:ascii="Sylfaen" w:hAnsi="Sylfaen" w:cstheme="minorHAnsi"/>
          <w:sz w:val="20"/>
          <w:szCs w:val="20"/>
          <w:lang w:val="ka-GE"/>
        </w:rPr>
        <w:t>ვალდებულია</w:t>
      </w:r>
      <w:r w:rsidR="0085218C" w:rsidRPr="00B869CF">
        <w:rPr>
          <w:rFonts w:ascii="Sylfaen" w:hAnsi="Sylfaen" w:cstheme="minorHAnsi"/>
          <w:sz w:val="20"/>
          <w:szCs w:val="20"/>
          <w:lang w:val="ka-GE"/>
        </w:rPr>
        <w:t xml:space="preserve">, </w:t>
      </w:r>
      <w:r w:rsidR="00254550"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254550" w:rsidRPr="00B869CF">
        <w:rPr>
          <w:rFonts w:ascii="Sylfaen" w:hAnsi="Sylfaen" w:cstheme="minorHAnsi"/>
          <w:sz w:val="20"/>
          <w:szCs w:val="20"/>
          <w:lang w:val="ka-GE"/>
        </w:rPr>
        <w:t>“</w:t>
      </w:r>
      <w:r w:rsidR="00C8628B"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მხრიდან მიღებული მიწისქვეშა კომუნიკაციების საორიენტაციო  მდებარეობა გადაამოწმოს </w:t>
      </w:r>
      <w:r w:rsidR="00C17A85" w:rsidRPr="00B869CF">
        <w:rPr>
          <w:rFonts w:ascii="Sylfaen" w:hAnsi="Sylfaen" w:cstheme="minorHAnsi"/>
          <w:sz w:val="20"/>
          <w:szCs w:val="20"/>
          <w:lang w:val="ka-GE"/>
        </w:rPr>
        <w:t>დამოუკიდებლად</w:t>
      </w:r>
      <w:r w:rsidR="009C3D70" w:rsidRPr="00B869CF">
        <w:rPr>
          <w:rFonts w:ascii="Sylfaen" w:hAnsi="Sylfaen" w:cstheme="minorHAnsi"/>
          <w:sz w:val="20"/>
          <w:szCs w:val="20"/>
          <w:lang w:val="ka-GE"/>
        </w:rPr>
        <w:t xml:space="preserve"> და</w:t>
      </w:r>
      <w:r w:rsidR="0085218C" w:rsidRPr="00B869CF">
        <w:rPr>
          <w:rFonts w:ascii="Sylfaen" w:hAnsi="Sylfaen" w:cstheme="minorHAnsi"/>
          <w:sz w:val="20"/>
          <w:szCs w:val="20"/>
          <w:lang w:val="ka-GE"/>
        </w:rPr>
        <w:t xml:space="preserve"> </w:t>
      </w:r>
      <w:r w:rsidR="00C17A85" w:rsidRPr="00B869CF">
        <w:rPr>
          <w:rFonts w:ascii="Sylfaen" w:hAnsi="Sylfaen" w:cstheme="minorHAnsi"/>
          <w:sz w:val="20"/>
          <w:szCs w:val="20"/>
          <w:lang w:val="ka-GE"/>
        </w:rPr>
        <w:t xml:space="preserve">საჭიროების შემთხვევაში, </w:t>
      </w:r>
      <w:r w:rsidR="00254550" w:rsidRPr="00B869CF">
        <w:rPr>
          <w:rFonts w:ascii="Sylfaen" w:hAnsi="Sylfaen" w:cstheme="minorHAnsi"/>
          <w:sz w:val="20"/>
          <w:szCs w:val="20"/>
          <w:lang w:val="ka-GE"/>
        </w:rPr>
        <w:t xml:space="preserve">„სამუშაოები“ </w:t>
      </w:r>
      <w:r w:rsidR="009C3D70" w:rsidRPr="00B869CF">
        <w:rPr>
          <w:rFonts w:ascii="Sylfaen" w:hAnsi="Sylfaen" w:cstheme="minorHAnsi"/>
          <w:sz w:val="20"/>
          <w:szCs w:val="20"/>
          <w:lang w:val="ka-GE"/>
        </w:rPr>
        <w:t xml:space="preserve">შეათანხმოს შესაბამისი კომუნიკაციების მფლობელ კომპანიებთან/ ფიზიკურ პირებთან. </w:t>
      </w:r>
      <w:r w:rsidR="00254550"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254550" w:rsidRPr="00B869CF">
        <w:rPr>
          <w:rFonts w:ascii="Sylfaen" w:hAnsi="Sylfaen" w:cstheme="minorHAnsi"/>
          <w:sz w:val="20"/>
          <w:szCs w:val="20"/>
          <w:lang w:val="ka-GE"/>
        </w:rPr>
        <w:t>“</w:t>
      </w:r>
      <w:r w:rsidR="00E036D1" w:rsidRPr="00B869CF">
        <w:rPr>
          <w:rFonts w:ascii="Sylfaen" w:hAnsi="Sylfaen" w:cstheme="minorHAnsi"/>
          <w:sz w:val="20"/>
          <w:szCs w:val="20"/>
          <w:lang w:val="ka-GE"/>
        </w:rPr>
        <w:t xml:space="preserve"> </w:t>
      </w:r>
      <w:r w:rsidR="00C17A85" w:rsidRPr="00B869CF">
        <w:rPr>
          <w:rFonts w:ascii="Sylfaen" w:hAnsi="Sylfaen" w:cstheme="minorHAnsi"/>
          <w:sz w:val="20"/>
          <w:szCs w:val="20"/>
          <w:lang w:val="ka-GE"/>
        </w:rPr>
        <w:t xml:space="preserve">მიერ მიწოდებულ </w:t>
      </w:r>
      <w:r w:rsidR="009C3D70" w:rsidRPr="00B869CF">
        <w:rPr>
          <w:rFonts w:ascii="Sylfaen" w:hAnsi="Sylfaen" w:cstheme="minorHAnsi"/>
          <w:sz w:val="20"/>
          <w:szCs w:val="20"/>
          <w:lang w:val="ka-GE"/>
        </w:rPr>
        <w:t>ინფორმაცია</w:t>
      </w:r>
      <w:r w:rsidR="00E036D1" w:rsidRPr="00B869CF">
        <w:rPr>
          <w:rFonts w:ascii="Sylfaen" w:hAnsi="Sylfaen" w:cstheme="minorHAnsi"/>
          <w:sz w:val="20"/>
          <w:szCs w:val="20"/>
          <w:lang w:val="ka-GE"/>
        </w:rPr>
        <w:t>ს</w:t>
      </w:r>
      <w:r w:rsidR="009C3D70" w:rsidRPr="00B869CF">
        <w:rPr>
          <w:rFonts w:ascii="Sylfaen" w:hAnsi="Sylfaen" w:cstheme="minorHAnsi"/>
          <w:sz w:val="20"/>
          <w:szCs w:val="20"/>
          <w:lang w:val="ka-GE"/>
        </w:rPr>
        <w:t xml:space="preserve"> კომუნიკაციების მდებარეობასთან დაკავშირებით</w:t>
      </w:r>
      <w:r w:rsidR="00C17A85" w:rsidRPr="00B869CF">
        <w:rPr>
          <w:rFonts w:ascii="Sylfaen" w:hAnsi="Sylfaen" w:cstheme="minorHAnsi"/>
          <w:sz w:val="20"/>
          <w:szCs w:val="20"/>
          <w:lang w:val="ka-GE"/>
        </w:rPr>
        <w:t xml:space="preserve"> </w:t>
      </w:r>
      <w:r w:rsidR="00E036D1" w:rsidRPr="00B869CF">
        <w:rPr>
          <w:rFonts w:ascii="Sylfaen" w:hAnsi="Sylfaen" w:cstheme="minorHAnsi"/>
          <w:sz w:val="20"/>
          <w:szCs w:val="20"/>
          <w:lang w:val="ka-GE"/>
        </w:rPr>
        <w:t>გააჩნია</w:t>
      </w:r>
      <w:r w:rsidR="00C17A85" w:rsidRPr="00B869CF">
        <w:rPr>
          <w:rFonts w:ascii="Sylfaen" w:hAnsi="Sylfaen" w:cstheme="minorHAnsi"/>
          <w:sz w:val="20"/>
          <w:szCs w:val="20"/>
          <w:lang w:val="ka-GE"/>
        </w:rPr>
        <w:t xml:space="preserve"> მხოლოდ სარეკომენდაციო ხასიათ</w:t>
      </w:r>
      <w:r w:rsidR="00AD3F21">
        <w:rPr>
          <w:rFonts w:ascii="Sylfaen" w:hAnsi="Sylfaen" w:cstheme="minorHAnsi"/>
          <w:sz w:val="20"/>
          <w:szCs w:val="20"/>
          <w:lang w:val="ka-GE"/>
        </w:rPr>
        <w:t>ი</w:t>
      </w:r>
      <w:r w:rsidR="00C17A85" w:rsidRPr="00B869CF">
        <w:rPr>
          <w:rFonts w:ascii="Sylfaen" w:hAnsi="Sylfaen" w:cstheme="minorHAnsi"/>
          <w:sz w:val="20"/>
          <w:szCs w:val="20"/>
          <w:lang w:val="ka-GE"/>
        </w:rPr>
        <w:t xml:space="preserve"> და</w:t>
      </w:r>
      <w:r w:rsidR="009C3D70" w:rsidRPr="00B869CF">
        <w:rPr>
          <w:rFonts w:ascii="Sylfaen" w:hAnsi="Sylfaen" w:cstheme="minorHAnsi"/>
          <w:sz w:val="20"/>
          <w:szCs w:val="20"/>
          <w:lang w:val="ka-GE"/>
        </w:rPr>
        <w:t xml:space="preserve"> არ ათავისუფლებს </w:t>
      </w:r>
      <w:r w:rsidR="00254550"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254550" w:rsidRPr="00B869CF">
        <w:rPr>
          <w:rFonts w:ascii="Sylfaen" w:hAnsi="Sylfaen" w:cstheme="minorHAnsi"/>
          <w:sz w:val="20"/>
          <w:szCs w:val="20"/>
          <w:lang w:val="ka-GE"/>
        </w:rPr>
        <w:t>ს“</w:t>
      </w:r>
      <w:r w:rsidR="00E036D1"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პასუხისმგებლობისგან</w:t>
      </w:r>
      <w:r w:rsidR="008C41AC" w:rsidRPr="00B869CF">
        <w:rPr>
          <w:rFonts w:ascii="Sylfaen" w:hAnsi="Sylfaen" w:cstheme="minorHAnsi"/>
          <w:sz w:val="20"/>
          <w:szCs w:val="20"/>
          <w:lang w:val="ka-GE"/>
        </w:rPr>
        <w:t xml:space="preserve">, აუნაზღაუროს </w:t>
      </w:r>
      <w:r w:rsidR="008C41AC" w:rsidRPr="00B869CF">
        <w:rPr>
          <w:rFonts w:ascii="Sylfaen" w:hAnsi="Sylfaen" w:cstheme="minorHAnsi"/>
          <w:sz w:val="20"/>
          <w:szCs w:val="20"/>
          <w:lang w:val="ka-GE"/>
        </w:rPr>
        <w:lastRenderedPageBreak/>
        <w:t xml:space="preserve">დაზარალებულ მხარეს </w:t>
      </w:r>
      <w:r w:rsidR="009C3D70" w:rsidRPr="00B869CF">
        <w:rPr>
          <w:rFonts w:ascii="Sylfaen" w:hAnsi="Sylfaen" w:cstheme="minorHAnsi"/>
          <w:sz w:val="20"/>
          <w:szCs w:val="20"/>
          <w:lang w:val="ka-GE"/>
        </w:rPr>
        <w:t xml:space="preserve">ყოველი ასეთი </w:t>
      </w:r>
      <w:r w:rsidR="008C41AC" w:rsidRPr="00B869CF">
        <w:rPr>
          <w:rFonts w:ascii="Sylfaen" w:hAnsi="Sylfaen" w:cstheme="minorHAnsi"/>
          <w:sz w:val="20"/>
          <w:szCs w:val="20"/>
          <w:lang w:val="ka-GE"/>
        </w:rPr>
        <w:t xml:space="preserve">ზიანისგან დამდგარი </w:t>
      </w:r>
      <w:r w:rsidR="009C3D70" w:rsidRPr="00B869CF">
        <w:rPr>
          <w:rFonts w:ascii="Sylfaen" w:hAnsi="Sylfaen" w:cstheme="minorHAnsi"/>
          <w:sz w:val="20"/>
          <w:szCs w:val="20"/>
          <w:lang w:val="ka-GE"/>
        </w:rPr>
        <w:t>ზარალი და არ ანიჭებს უფლებას, მოითხოვოს დამატებითი ანაზღაურება</w:t>
      </w:r>
      <w:r w:rsidR="00254550" w:rsidRPr="00B869CF">
        <w:rPr>
          <w:rFonts w:ascii="Sylfaen" w:hAnsi="Sylfaen" w:cstheme="minorHAnsi"/>
          <w:sz w:val="20"/>
          <w:szCs w:val="20"/>
          <w:lang w:val="ka-GE"/>
        </w:rPr>
        <w:t xml:space="preserve"> „დამკვეთისგან“</w:t>
      </w:r>
      <w:r w:rsidR="00E036D1" w:rsidRPr="00B869CF">
        <w:rPr>
          <w:rFonts w:ascii="Sylfaen" w:hAnsi="Sylfaen" w:cstheme="minorHAnsi"/>
          <w:sz w:val="20"/>
          <w:szCs w:val="20"/>
          <w:lang w:val="ka-GE"/>
        </w:rPr>
        <w:t xml:space="preserve"> </w:t>
      </w:r>
      <w:r w:rsidR="00EE09AD" w:rsidRPr="00B869CF">
        <w:rPr>
          <w:rFonts w:ascii="Sylfaen" w:hAnsi="Sylfaen" w:cstheme="minorHAnsi"/>
          <w:sz w:val="20"/>
          <w:szCs w:val="20"/>
          <w:lang w:val="ka-GE"/>
        </w:rPr>
        <w:t>მის მიერ მიყენებული და</w:t>
      </w:r>
      <w:r w:rsidR="00FD62F8" w:rsidRPr="00B869CF">
        <w:rPr>
          <w:rFonts w:ascii="Sylfaen" w:hAnsi="Sylfaen" w:cstheme="minorHAnsi"/>
          <w:sz w:val="20"/>
          <w:szCs w:val="20"/>
          <w:lang w:val="ka-GE"/>
        </w:rPr>
        <w:t xml:space="preserve"> </w:t>
      </w:r>
      <w:r w:rsidR="00EE09AD" w:rsidRPr="00B869CF">
        <w:rPr>
          <w:rFonts w:ascii="Sylfaen" w:hAnsi="Sylfaen" w:cstheme="minorHAnsi"/>
          <w:sz w:val="20"/>
          <w:szCs w:val="20"/>
          <w:lang w:val="ka-GE"/>
        </w:rPr>
        <w:t>ანაზღაურებული ზიანის გამო</w:t>
      </w:r>
      <w:r w:rsidR="009C3D70" w:rsidRPr="00B869CF">
        <w:rPr>
          <w:rFonts w:ascii="Sylfaen" w:hAnsi="Sylfaen" w:cstheme="minorHAnsi"/>
          <w:sz w:val="20"/>
          <w:szCs w:val="20"/>
          <w:lang w:val="ka-GE"/>
        </w:rPr>
        <w:t>.</w:t>
      </w:r>
    </w:p>
    <w:p w14:paraId="2A732746" w14:textId="0692861A" w:rsidR="009C3D70" w:rsidRPr="00B869CF" w:rsidRDefault="00254550"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i/>
          <w:sz w:val="20"/>
          <w:szCs w:val="20"/>
          <w:lang w:val="ka-GE"/>
        </w:rPr>
        <w:t>„</w:t>
      </w:r>
      <w:r w:rsidRPr="00B869CF">
        <w:rPr>
          <w:rFonts w:ascii="Sylfaen" w:hAnsi="Sylfaen" w:cstheme="minorHAnsi"/>
          <w:sz w:val="20"/>
          <w:szCs w:val="20"/>
          <w:lang w:val="ka-GE"/>
        </w:rPr>
        <w:t xml:space="preserve">შემსრულებელი“ </w:t>
      </w:r>
      <w:r w:rsidR="00EE09AD" w:rsidRPr="00B869CF">
        <w:rPr>
          <w:rFonts w:ascii="Sylfaen" w:hAnsi="Sylfaen" w:cstheme="minorHAnsi"/>
          <w:sz w:val="20"/>
          <w:szCs w:val="20"/>
          <w:lang w:val="ka-GE"/>
        </w:rPr>
        <w:t xml:space="preserve">აღიარებს და ეთანხმება, რომ წინამდებარე  „ხელშეკრულებაზე“ ხელმოწერამდე </w:t>
      </w:r>
      <w:r w:rsidRPr="00B869CF">
        <w:rPr>
          <w:rFonts w:ascii="Sylfaen" w:hAnsi="Sylfaen" w:cstheme="minorHAnsi"/>
          <w:i/>
          <w:sz w:val="20"/>
          <w:szCs w:val="20"/>
          <w:lang w:val="ka-GE"/>
        </w:rPr>
        <w:t>„</w:t>
      </w:r>
      <w:r w:rsidRPr="00B869CF">
        <w:rPr>
          <w:rFonts w:ascii="Sylfaen" w:hAnsi="Sylfaen" w:cstheme="minorHAnsi"/>
          <w:sz w:val="20"/>
          <w:szCs w:val="20"/>
          <w:lang w:val="ka-GE"/>
        </w:rPr>
        <w:t>შემსრულებელმა“</w:t>
      </w:r>
      <w:r w:rsidR="00EE09AD" w:rsidRPr="00B869CF">
        <w:rPr>
          <w:rFonts w:ascii="Sylfaen" w:hAnsi="Sylfaen" w:cstheme="minorHAnsi"/>
          <w:sz w:val="20"/>
          <w:szCs w:val="20"/>
        </w:rPr>
        <w:t xml:space="preserve"> </w:t>
      </w:r>
      <w:r w:rsidR="00EE09AD" w:rsidRPr="00B869CF">
        <w:rPr>
          <w:rFonts w:ascii="Sylfaen" w:hAnsi="Sylfaen" w:cstheme="minorHAnsi"/>
          <w:sz w:val="20"/>
          <w:szCs w:val="20"/>
          <w:lang w:val="ka-GE"/>
        </w:rPr>
        <w:t xml:space="preserve">მოიპოვა </w:t>
      </w:r>
      <w:r w:rsidR="009C3D70" w:rsidRPr="00B869CF">
        <w:rPr>
          <w:rFonts w:ascii="Sylfaen" w:hAnsi="Sylfaen" w:cstheme="minorHAnsi"/>
          <w:sz w:val="20"/>
          <w:szCs w:val="20"/>
          <w:lang w:val="ka-GE"/>
        </w:rPr>
        <w:t xml:space="preserve">ყველა საჭირო ინფორმაცია </w:t>
      </w:r>
      <w:r w:rsidRPr="00B869CF">
        <w:rPr>
          <w:rFonts w:ascii="Sylfaen" w:hAnsi="Sylfaen" w:cstheme="minorHAnsi"/>
          <w:sz w:val="20"/>
          <w:szCs w:val="20"/>
          <w:lang w:val="ka-GE"/>
        </w:rPr>
        <w:t>„</w:t>
      </w:r>
      <w:r w:rsidR="00E036D1" w:rsidRPr="00B869CF">
        <w:rPr>
          <w:rFonts w:ascii="Sylfaen" w:hAnsi="Sylfaen" w:cstheme="minorHAnsi"/>
          <w:sz w:val="20"/>
          <w:szCs w:val="20"/>
          <w:lang w:val="ka-GE"/>
        </w:rPr>
        <w:t>სამუშ</w:t>
      </w:r>
      <w:r w:rsidRPr="00B869CF">
        <w:rPr>
          <w:rFonts w:ascii="Sylfaen" w:hAnsi="Sylfaen" w:cstheme="minorHAnsi"/>
          <w:sz w:val="20"/>
          <w:szCs w:val="20"/>
          <w:lang w:val="ka-GE"/>
        </w:rPr>
        <w:t xml:space="preserve">აოების“ თანმდევი </w:t>
      </w:r>
      <w:r w:rsidR="009C3D70" w:rsidRPr="00B869CF">
        <w:rPr>
          <w:rFonts w:ascii="Sylfaen" w:hAnsi="Sylfaen" w:cstheme="minorHAnsi"/>
          <w:sz w:val="20"/>
          <w:szCs w:val="20"/>
          <w:lang w:val="ka-GE"/>
        </w:rPr>
        <w:t>რისკების</w:t>
      </w:r>
      <w:r w:rsidR="00417270" w:rsidRPr="00B869CF">
        <w:rPr>
          <w:rFonts w:ascii="Sylfaen" w:hAnsi="Sylfaen" w:cstheme="minorHAnsi"/>
          <w:sz w:val="20"/>
          <w:szCs w:val="20"/>
          <w:lang w:val="ka-GE"/>
        </w:rPr>
        <w:t xml:space="preserve">ა და </w:t>
      </w:r>
      <w:r w:rsidR="009C3D70" w:rsidRPr="00B869CF">
        <w:rPr>
          <w:rFonts w:ascii="Sylfaen" w:hAnsi="Sylfaen" w:cstheme="minorHAnsi"/>
          <w:sz w:val="20"/>
          <w:szCs w:val="20"/>
          <w:lang w:val="ka-GE"/>
        </w:rPr>
        <w:t xml:space="preserve">სხვა გარემოებების შესახებ, </w:t>
      </w:r>
      <w:r w:rsidR="00CA5F15" w:rsidRPr="00B869CF">
        <w:rPr>
          <w:rFonts w:ascii="Sylfaen" w:hAnsi="Sylfaen" w:cstheme="minorHAnsi"/>
          <w:sz w:val="20"/>
          <w:szCs w:val="20"/>
          <w:lang w:val="ka-GE"/>
        </w:rPr>
        <w:t>მათ შორის შესასვლელი</w:t>
      </w:r>
      <w:r w:rsidRPr="00B869CF">
        <w:rPr>
          <w:rFonts w:ascii="Sylfaen" w:hAnsi="Sylfaen" w:cstheme="minorHAnsi"/>
          <w:sz w:val="20"/>
          <w:szCs w:val="20"/>
          <w:lang w:val="ka-GE"/>
        </w:rPr>
        <w:t>/მისასვლელი</w:t>
      </w:r>
      <w:r w:rsidR="00CA5F15" w:rsidRPr="00B869CF">
        <w:rPr>
          <w:rFonts w:ascii="Sylfaen" w:hAnsi="Sylfaen" w:cstheme="minorHAnsi"/>
          <w:sz w:val="20"/>
          <w:szCs w:val="20"/>
          <w:lang w:val="ka-GE"/>
        </w:rPr>
        <w:t xml:space="preserve"> გზები</w:t>
      </w:r>
      <w:r w:rsidRPr="00B869CF">
        <w:rPr>
          <w:rFonts w:ascii="Sylfaen" w:hAnsi="Sylfaen" w:cstheme="minorHAnsi"/>
          <w:sz w:val="20"/>
          <w:szCs w:val="20"/>
          <w:lang w:val="ka-GE"/>
        </w:rPr>
        <w:t>ს შესახებ</w:t>
      </w:r>
      <w:r w:rsidR="00CA5F15"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რომლებმაც შესაძლოა, გავლენა იქონიოს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შესრულებაზე. </w:t>
      </w:r>
      <w:r w:rsidR="008F41EF" w:rsidRPr="00B869CF">
        <w:rPr>
          <w:rFonts w:ascii="Sylfaen" w:hAnsi="Sylfaen" w:cstheme="minorHAnsi"/>
          <w:sz w:val="20"/>
          <w:szCs w:val="20"/>
          <w:lang w:val="ka-GE"/>
        </w:rPr>
        <w:t xml:space="preserve">ასევე,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7C7C9A" w:rsidRPr="00B869CF">
        <w:rPr>
          <w:rFonts w:ascii="Sylfaen" w:hAnsi="Sylfaen" w:cstheme="minorHAnsi"/>
          <w:sz w:val="20"/>
          <w:szCs w:val="20"/>
          <w:lang w:val="ka-GE"/>
        </w:rPr>
        <w:t>მა</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შეისწავლა და შეამოწმა სამშენებლო მოედანი, მისი შემოგარენი</w:t>
      </w:r>
      <w:r w:rsidR="007C7C9A"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და სხვა ხელმისაწვდომი ინფორმაცია და </w:t>
      </w:r>
      <w:r w:rsidR="00417270" w:rsidRPr="00B869CF">
        <w:rPr>
          <w:rFonts w:ascii="Sylfaen" w:hAnsi="Sylfaen" w:cstheme="minorHAnsi"/>
          <w:sz w:val="20"/>
          <w:szCs w:val="20"/>
          <w:lang w:val="ka-GE"/>
        </w:rPr>
        <w:t>„ხელშეკრულების“ გაფორმებამდე დარწმუნდა</w:t>
      </w:r>
      <w:r w:rsidR="009C3D70" w:rsidRPr="00B869CF">
        <w:rPr>
          <w:rFonts w:ascii="Sylfaen" w:hAnsi="Sylfaen" w:cstheme="minorHAnsi"/>
          <w:sz w:val="20"/>
          <w:szCs w:val="20"/>
          <w:lang w:val="ka-GE"/>
        </w:rPr>
        <w:t xml:space="preserve">, რომ </w:t>
      </w:r>
      <w:r w:rsidR="00417270" w:rsidRPr="00B869CF">
        <w:rPr>
          <w:rFonts w:ascii="Sylfaen" w:hAnsi="Sylfaen" w:cstheme="minorHAnsi"/>
          <w:sz w:val="20"/>
          <w:szCs w:val="20"/>
          <w:lang w:val="ka-GE"/>
        </w:rPr>
        <w:t>ის ფლო</w:t>
      </w:r>
      <w:r w:rsidR="00CA5F15" w:rsidRPr="00B869CF">
        <w:rPr>
          <w:rFonts w:ascii="Sylfaen" w:hAnsi="Sylfaen" w:cstheme="minorHAnsi"/>
          <w:sz w:val="20"/>
          <w:szCs w:val="20"/>
          <w:lang w:val="ka-GE"/>
        </w:rPr>
        <w:t>ბ</w:t>
      </w:r>
      <w:r w:rsidR="00417270" w:rsidRPr="00B869CF">
        <w:rPr>
          <w:rFonts w:ascii="Sylfaen" w:hAnsi="Sylfaen" w:cstheme="minorHAnsi"/>
          <w:sz w:val="20"/>
          <w:szCs w:val="20"/>
          <w:lang w:val="ka-GE"/>
        </w:rPr>
        <w:t xml:space="preserve">ს ყველა ინფორმაციას, რაც საჭიროა მისთვის </w:t>
      </w:r>
      <w:r w:rsidR="00FA3897"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00417270" w:rsidRPr="00B869CF">
        <w:rPr>
          <w:rFonts w:ascii="Sylfaen" w:hAnsi="Sylfaen" w:cstheme="minorHAnsi"/>
          <w:sz w:val="20"/>
          <w:szCs w:val="20"/>
          <w:lang w:val="ka-GE"/>
        </w:rPr>
        <w:t>ს</w:t>
      </w:r>
      <w:r w:rsidR="00FA3897" w:rsidRPr="00B869CF">
        <w:rPr>
          <w:rFonts w:ascii="Sylfaen" w:hAnsi="Sylfaen" w:cstheme="minorHAnsi"/>
          <w:sz w:val="20"/>
          <w:szCs w:val="20"/>
          <w:lang w:val="ka-GE"/>
        </w:rPr>
        <w:t>“</w:t>
      </w:r>
      <w:r w:rsidR="00417270" w:rsidRPr="00B869CF">
        <w:rPr>
          <w:rFonts w:ascii="Sylfaen" w:hAnsi="Sylfaen" w:cstheme="minorHAnsi"/>
          <w:sz w:val="20"/>
          <w:szCs w:val="20"/>
          <w:lang w:val="ka-GE"/>
        </w:rPr>
        <w:t xml:space="preserve"> შესრულებისათვის და არ არსებობს არანაირი გარემოება, რომელმაც შესაძლოა ხელი შეუშალოს მას „ხელშეკრულებით“ ნაკისრი ვალდებულებების შესრულებაში</w:t>
      </w:r>
      <w:r w:rsidR="009C3D70" w:rsidRPr="00B869CF">
        <w:rPr>
          <w:rFonts w:ascii="Sylfaen" w:hAnsi="Sylfaen" w:cstheme="minorHAnsi"/>
          <w:sz w:val="20"/>
          <w:szCs w:val="20"/>
        </w:rPr>
        <w:t>.</w:t>
      </w:r>
    </w:p>
    <w:p w14:paraId="45E544DB" w14:textId="57D42525" w:rsidR="0096150F" w:rsidRPr="00B869CF" w:rsidRDefault="009C3D70"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იმ შემთხვევაში, თუ</w:t>
      </w:r>
      <w:r w:rsidR="00CC1A94" w:rsidRPr="00B869CF">
        <w:rPr>
          <w:rFonts w:ascii="Sylfaen" w:hAnsi="Sylfaen" w:cstheme="minorHAnsi"/>
          <w:sz w:val="20"/>
          <w:szCs w:val="20"/>
          <w:lang w:val="ka-GE"/>
        </w:rPr>
        <w:t xml:space="preserve"> „</w:t>
      </w:r>
      <w:r w:rsidRPr="00B869CF">
        <w:rPr>
          <w:rFonts w:ascii="Sylfaen" w:hAnsi="Sylfaen" w:cstheme="minorHAnsi"/>
          <w:sz w:val="20"/>
          <w:szCs w:val="20"/>
          <w:lang w:val="ka-GE"/>
        </w:rPr>
        <w:t>დამკვეთი</w:t>
      </w:r>
      <w:r w:rsidR="00CC1A94"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CC1A94"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CC1A94" w:rsidRPr="00B869CF">
        <w:rPr>
          <w:rFonts w:ascii="Sylfaen" w:hAnsi="Sylfaen" w:cstheme="minorHAnsi"/>
          <w:sz w:val="20"/>
          <w:szCs w:val="20"/>
          <w:lang w:val="ka-GE"/>
        </w:rPr>
        <w:t>ს“</w:t>
      </w:r>
      <w:r w:rsidR="00DD7BD2"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გადასცემს </w:t>
      </w:r>
      <w:r w:rsidR="00CC1A94"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CC1A94" w:rsidRPr="00B869CF">
        <w:rPr>
          <w:rFonts w:ascii="Sylfaen" w:hAnsi="Sylfaen" w:cstheme="minorHAnsi"/>
          <w:sz w:val="20"/>
          <w:szCs w:val="20"/>
          <w:lang w:val="ka-GE"/>
        </w:rPr>
        <w:t>“</w:t>
      </w:r>
      <w:r w:rsidRPr="00B869CF">
        <w:rPr>
          <w:rFonts w:ascii="Sylfaen" w:hAnsi="Sylfaen" w:cstheme="minorHAnsi"/>
          <w:sz w:val="20"/>
          <w:szCs w:val="20"/>
          <w:lang w:val="ka-GE"/>
        </w:rPr>
        <w:t xml:space="preserve"> პერიოდისათვის შემუშავებულ და დამტკიცებულ სატრანსპორტო სქემას, </w:t>
      </w:r>
      <w:r w:rsidR="00CC1A94"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CC1A94" w:rsidRPr="00B869CF">
        <w:rPr>
          <w:rFonts w:ascii="Sylfaen" w:hAnsi="Sylfaen" w:cstheme="minorHAnsi"/>
          <w:sz w:val="20"/>
          <w:szCs w:val="20"/>
          <w:lang w:val="ka-GE"/>
        </w:rPr>
        <w:t xml:space="preserve">ი“ </w:t>
      </w:r>
      <w:r w:rsidRPr="00B869CF">
        <w:rPr>
          <w:rFonts w:ascii="Sylfaen" w:hAnsi="Sylfaen" w:cstheme="minorHAnsi"/>
          <w:sz w:val="20"/>
          <w:szCs w:val="20"/>
          <w:lang w:val="ka-GE"/>
        </w:rPr>
        <w:t xml:space="preserve">ვალდებულია დაიცვას </w:t>
      </w:r>
      <w:r w:rsidR="00C16CE1" w:rsidRPr="00B869CF">
        <w:rPr>
          <w:rFonts w:ascii="Sylfaen" w:hAnsi="Sylfaen" w:cstheme="minorHAnsi"/>
          <w:sz w:val="20"/>
          <w:szCs w:val="20"/>
          <w:lang w:val="ka-GE"/>
        </w:rPr>
        <w:t xml:space="preserve">სატრანსპორტო </w:t>
      </w:r>
      <w:r w:rsidR="00EA612C" w:rsidRPr="00B869CF">
        <w:rPr>
          <w:rFonts w:ascii="Sylfaen" w:hAnsi="Sylfaen" w:cstheme="minorHAnsi"/>
          <w:sz w:val="20"/>
          <w:szCs w:val="20"/>
          <w:lang w:val="ka-GE"/>
        </w:rPr>
        <w:t>სქემის მოთხოვნები</w:t>
      </w:r>
      <w:r w:rsidR="004B3A58" w:rsidRPr="00B869CF">
        <w:rPr>
          <w:rFonts w:ascii="Sylfaen" w:hAnsi="Sylfaen" w:cstheme="minorHAnsi"/>
          <w:sz w:val="20"/>
          <w:szCs w:val="20"/>
          <w:lang w:val="ka-GE"/>
        </w:rPr>
        <w:t xml:space="preserve"> დამატებითი ანაზღაურების მოთხოვნის გარეშე</w:t>
      </w:r>
      <w:r w:rsidR="00DD7BD2" w:rsidRPr="00B869CF">
        <w:rPr>
          <w:rFonts w:ascii="Sylfaen" w:hAnsi="Sylfaen" w:cstheme="minorHAnsi"/>
          <w:sz w:val="20"/>
          <w:szCs w:val="20"/>
          <w:lang w:val="ka-GE"/>
        </w:rPr>
        <w:t>, წინააღმდეგ შემთხვევაში, „შემსრულებელი“ პასუხისმგებელია სატრანპორტო სქემის დაუცველობით გამოწვეულ შედეგებზე, მათ შორის ადმინისტრაციულ ჯარიმაზე, ასეთის არსებობის შემთხვევაში</w:t>
      </w:r>
      <w:r w:rsidR="004B3A58" w:rsidRPr="00B869CF">
        <w:rPr>
          <w:rFonts w:ascii="Sylfaen" w:hAnsi="Sylfaen" w:cstheme="minorHAnsi"/>
          <w:sz w:val="20"/>
          <w:szCs w:val="20"/>
          <w:lang w:val="ka-GE"/>
        </w:rPr>
        <w:t xml:space="preserve">. </w:t>
      </w:r>
    </w:p>
    <w:p w14:paraId="5E55907D" w14:textId="472CC0DA" w:rsidR="0096150F" w:rsidRPr="00B869CF" w:rsidRDefault="0096150F"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იმ შემთხვევაში, თუ „შემსრულებელი“ მიიჩნევს, რომ „ხელშეკრულებით“</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გათვალისწინებული საპროექტო გეოლოგიური ან/და ჰიდროგეოლოგიური მონაცემები არ შეესაბამება ფაქტიურ გარემოებებს, ამასთან, „ზედამხედველი ინჟინერი“ არ ეთანხმება „</w:t>
      </w:r>
      <w:r w:rsidR="000B1234">
        <w:rPr>
          <w:rFonts w:ascii="Sylfaen" w:hAnsi="Sylfaen" w:cstheme="minorHAnsi"/>
          <w:sz w:val="20"/>
          <w:szCs w:val="20"/>
          <w:lang w:val="ka-GE"/>
        </w:rPr>
        <w:t>შემსრულებლის</w:t>
      </w:r>
      <w:r w:rsidRPr="00B869CF">
        <w:rPr>
          <w:rFonts w:ascii="Sylfaen" w:hAnsi="Sylfaen" w:cstheme="minorHAnsi"/>
          <w:sz w:val="20"/>
          <w:szCs w:val="20"/>
          <w:lang w:val="ka-GE"/>
        </w:rPr>
        <w:t>“ ამ მოსაზრებას, „შემსრულებელი“ უფლებამოსილია, წარმოადგინოს აკრედიტირებული ლაბორატორიის მიერ გაცემული გეოლოგიური ან/და ჰიდროგეოლოგიური დასკვნა საკუთარი ხარჯით</w:t>
      </w:r>
      <w:r w:rsidR="00DB7011">
        <w:rPr>
          <w:rFonts w:ascii="Sylfaen" w:hAnsi="Sylfaen" w:cstheme="minorHAnsi"/>
          <w:sz w:val="20"/>
          <w:szCs w:val="20"/>
          <w:lang w:val="ka-GE"/>
        </w:rPr>
        <w:t>,</w:t>
      </w:r>
      <w:r w:rsidRPr="00B869CF">
        <w:rPr>
          <w:rFonts w:ascii="Sylfaen" w:hAnsi="Sylfaen" w:cstheme="minorHAnsi"/>
          <w:sz w:val="20"/>
          <w:szCs w:val="20"/>
          <w:lang w:val="ka-GE"/>
        </w:rPr>
        <w:t xml:space="preserve"> ან შეასრულოს „ზედამხედველი ინჟინრის“ მითითება.</w:t>
      </w:r>
    </w:p>
    <w:p w14:paraId="36DE330A" w14:textId="24E6D0CE" w:rsidR="009C3D70" w:rsidRPr="00B869CF" w:rsidRDefault="00CC1A94"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w:t>
      </w:r>
      <w:r w:rsidR="004B3A58" w:rsidRPr="00B869CF">
        <w:rPr>
          <w:rFonts w:ascii="Sylfaen" w:hAnsi="Sylfaen" w:cstheme="minorHAnsi"/>
          <w:sz w:val="20"/>
          <w:szCs w:val="20"/>
          <w:lang w:val="ka-GE"/>
        </w:rPr>
        <w:t>ვალდებულია</w:t>
      </w:r>
      <w:r w:rsidR="004B3A58" w:rsidRPr="00B869CF">
        <w:rPr>
          <w:rFonts w:ascii="Sylfaen" w:hAnsi="Sylfaen" w:cstheme="minorHAnsi"/>
          <w:sz w:val="20"/>
          <w:szCs w:val="20"/>
        </w:rPr>
        <w:t xml:space="preserve"> </w:t>
      </w:r>
      <w:r w:rsidR="009C3D70" w:rsidRPr="00B869CF">
        <w:rPr>
          <w:rFonts w:ascii="Sylfaen" w:hAnsi="Sylfaen" w:cstheme="minorHAnsi"/>
          <w:sz w:val="20"/>
          <w:szCs w:val="20"/>
          <w:lang w:val="ka-GE"/>
        </w:rPr>
        <w:t xml:space="preserve">დანიშნოს  </w:t>
      </w:r>
      <w:r w:rsidR="0026410C" w:rsidRPr="00B869CF">
        <w:rPr>
          <w:rFonts w:ascii="Sylfaen" w:hAnsi="Sylfaen" w:cstheme="minorHAnsi"/>
          <w:sz w:val="20"/>
          <w:szCs w:val="20"/>
          <w:lang w:val="ka-GE"/>
        </w:rPr>
        <w:t>თავისი</w:t>
      </w:r>
      <w:r w:rsidR="0055565D" w:rsidRPr="00B869CF">
        <w:rPr>
          <w:rFonts w:ascii="Sylfaen" w:hAnsi="Sylfaen" w:cstheme="minorHAnsi"/>
          <w:sz w:val="20"/>
          <w:szCs w:val="20"/>
          <w:lang w:val="ka-GE"/>
        </w:rPr>
        <w:t xml:space="preserve"> წარმომადგენელი/პროექტის მენეჯერი</w:t>
      </w:r>
      <w:r w:rsidR="0026410C"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 xml:space="preserve">და მიანიჭოს მას </w:t>
      </w:r>
      <w:r w:rsidR="0026410C" w:rsidRPr="00B869CF">
        <w:rPr>
          <w:rFonts w:ascii="Sylfaen" w:hAnsi="Sylfaen" w:cstheme="minorHAnsi"/>
          <w:sz w:val="20"/>
          <w:szCs w:val="20"/>
          <w:lang w:val="ka-GE"/>
        </w:rPr>
        <w:t>„</w:t>
      </w:r>
      <w:r w:rsidR="009C3D70" w:rsidRPr="00B869CF">
        <w:rPr>
          <w:rFonts w:ascii="Sylfaen" w:hAnsi="Sylfaen" w:cstheme="minorHAnsi"/>
          <w:sz w:val="20"/>
          <w:szCs w:val="20"/>
          <w:lang w:val="ka-GE"/>
        </w:rPr>
        <w:t>ხელშეკრულების</w:t>
      </w:r>
      <w:r w:rsidR="0026410C"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საფუძველზე </w:t>
      </w:r>
      <w:r w:rsidR="0026410C" w:rsidRPr="00B869CF">
        <w:rPr>
          <w:rFonts w:ascii="Sylfaen" w:hAnsi="Sylfaen" w:cstheme="minorHAnsi"/>
          <w:sz w:val="20"/>
          <w:szCs w:val="20"/>
          <w:lang w:val="ka-GE"/>
        </w:rPr>
        <w:t xml:space="preserve">„შემსრულებლის“ </w:t>
      </w:r>
      <w:r w:rsidR="009C3D70" w:rsidRPr="00B869CF">
        <w:rPr>
          <w:rFonts w:ascii="Sylfaen" w:hAnsi="Sylfaen" w:cstheme="minorHAnsi"/>
          <w:sz w:val="20"/>
          <w:szCs w:val="20"/>
          <w:lang w:val="ka-GE"/>
        </w:rPr>
        <w:t>სახელით მოქმედებისთვის საჭირო ყველა უფლებამოსილება.</w:t>
      </w:r>
      <w:bookmarkStart w:id="30" w:name="kontraqtoris_warmomadgeneli"/>
      <w:bookmarkEnd w:id="30"/>
    </w:p>
    <w:p w14:paraId="3D3838AC" w14:textId="01C61B42" w:rsidR="009C3D70" w:rsidRPr="00B869CF" w:rsidRDefault="009C3D70"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გარდა იმ შემთხვევისა, როდესაც </w:t>
      </w:r>
      <w:r w:rsidR="0026410C" w:rsidRPr="00B869CF">
        <w:rPr>
          <w:rFonts w:ascii="Sylfaen" w:hAnsi="Sylfaen" w:cstheme="minorHAnsi"/>
          <w:i/>
          <w:sz w:val="20"/>
          <w:szCs w:val="20"/>
          <w:lang w:val="ka-GE"/>
        </w:rPr>
        <w:t>„</w:t>
      </w:r>
      <w:r w:rsidR="0026410C" w:rsidRPr="00B869CF">
        <w:rPr>
          <w:rFonts w:ascii="Sylfaen" w:hAnsi="Sylfaen" w:cstheme="minorHAnsi"/>
          <w:sz w:val="20"/>
          <w:szCs w:val="20"/>
          <w:lang w:val="ka-GE"/>
        </w:rPr>
        <w:t xml:space="preserve">შემსრულებლის </w:t>
      </w:r>
      <w:r w:rsidRPr="00B869CF">
        <w:rPr>
          <w:rFonts w:ascii="Sylfaen" w:hAnsi="Sylfaen" w:cstheme="minorHAnsi"/>
          <w:sz w:val="20"/>
          <w:szCs w:val="20"/>
          <w:lang w:val="ka-GE"/>
        </w:rPr>
        <w:t>წარმომადგენელი</w:t>
      </w:r>
      <w:r w:rsidR="0026410C"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დასახელებულია </w:t>
      </w:r>
      <w:r w:rsidR="0026410C"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ხელშეკრულებაში</w:t>
      </w:r>
      <w:r w:rsidR="0026410C"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4B3A58" w:rsidRPr="00B869CF">
        <w:rPr>
          <w:rFonts w:ascii="Sylfaen" w:hAnsi="Sylfaen" w:cstheme="minorHAnsi"/>
          <w:sz w:val="20"/>
          <w:szCs w:val="20"/>
          <w:lang w:val="ka-GE"/>
        </w:rPr>
        <w:t>„</w:t>
      </w:r>
      <w:r w:rsidR="00B548D9" w:rsidRPr="00B869CF">
        <w:rPr>
          <w:rFonts w:ascii="Sylfaen" w:hAnsi="Sylfaen" w:cstheme="minorHAnsi"/>
          <w:sz w:val="20"/>
          <w:szCs w:val="20"/>
          <w:lang w:val="ka-GE"/>
        </w:rPr>
        <w:t>შემსრულებელმა“</w:t>
      </w:r>
      <w:r w:rsidR="0055565D" w:rsidRPr="00B869CF">
        <w:rPr>
          <w:rFonts w:ascii="Sylfaen" w:hAnsi="Sylfaen" w:cstheme="minorHAnsi"/>
          <w:sz w:val="20"/>
          <w:szCs w:val="20"/>
          <w:lang w:val="ka-GE"/>
        </w:rPr>
        <w:t xml:space="preserve"> </w:t>
      </w:r>
      <w:r w:rsidR="00B548D9" w:rsidRPr="00B869CF">
        <w:rPr>
          <w:rFonts w:ascii="Sylfaen" w:hAnsi="Sylfaen" w:cstheme="minorHAnsi"/>
          <w:sz w:val="20"/>
          <w:szCs w:val="20"/>
          <w:lang w:val="ka-GE"/>
        </w:rPr>
        <w:t>„</w:t>
      </w:r>
      <w:r w:rsidRPr="00B869CF">
        <w:rPr>
          <w:rFonts w:ascii="Sylfaen" w:hAnsi="Sylfaen" w:cstheme="minorHAnsi"/>
          <w:sz w:val="20"/>
          <w:szCs w:val="20"/>
          <w:lang w:val="ka-GE"/>
        </w:rPr>
        <w:t>დაწყების თარიღამდე</w:t>
      </w:r>
      <w:r w:rsidR="00B548D9"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წარუდგინოს </w:t>
      </w:r>
      <w:r w:rsidR="00B548D9" w:rsidRPr="00B869CF">
        <w:rPr>
          <w:rFonts w:ascii="Sylfaen" w:hAnsi="Sylfaen" w:cstheme="minorHAnsi"/>
          <w:i/>
          <w:sz w:val="20"/>
          <w:szCs w:val="20"/>
          <w:lang w:val="ka-GE"/>
        </w:rPr>
        <w:t>„</w:t>
      </w:r>
      <w:r w:rsidR="002D7719" w:rsidRPr="00B869CF">
        <w:rPr>
          <w:rFonts w:ascii="Sylfaen" w:hAnsi="Sylfaen" w:cstheme="minorHAnsi"/>
          <w:sz w:val="20"/>
          <w:szCs w:val="20"/>
          <w:lang w:val="ka-GE"/>
        </w:rPr>
        <w:t>დამკვეთ</w:t>
      </w:r>
      <w:r w:rsidR="00B548D9" w:rsidRPr="00B869CF">
        <w:rPr>
          <w:rFonts w:ascii="Sylfaen" w:hAnsi="Sylfaen" w:cstheme="minorHAnsi"/>
          <w:sz w:val="20"/>
          <w:szCs w:val="20"/>
          <w:lang w:val="ka-GE"/>
        </w:rPr>
        <w:t>ი</w:t>
      </w:r>
      <w:r w:rsidR="002D7719" w:rsidRPr="00B869CF">
        <w:rPr>
          <w:rFonts w:ascii="Sylfaen" w:hAnsi="Sylfaen" w:cstheme="minorHAnsi"/>
          <w:sz w:val="20"/>
          <w:szCs w:val="20"/>
          <w:lang w:val="ka-GE"/>
        </w:rPr>
        <w:t>ს</w:t>
      </w:r>
      <w:r w:rsidR="00B77A6B" w:rsidRPr="00B869CF">
        <w:rPr>
          <w:rFonts w:ascii="Sylfaen" w:hAnsi="Sylfaen" w:cstheme="minorHAnsi"/>
          <w:sz w:val="20"/>
          <w:szCs w:val="20"/>
          <w:lang w:val="ka-GE"/>
        </w:rPr>
        <w:t xml:space="preserve"> </w:t>
      </w:r>
      <w:r w:rsidR="004852AA" w:rsidRPr="00B869CF">
        <w:rPr>
          <w:rFonts w:ascii="Sylfaen" w:hAnsi="Sylfaen" w:cstheme="minorHAnsi"/>
          <w:sz w:val="20"/>
          <w:szCs w:val="20"/>
          <w:lang w:val="ka-GE"/>
        </w:rPr>
        <w:t>უფლებამოსილ წარმომადგენელსა“</w:t>
      </w:r>
      <w:r w:rsidR="00521679" w:rsidRPr="00B869CF">
        <w:rPr>
          <w:rFonts w:ascii="Sylfaen" w:hAnsi="Sylfaen" w:cstheme="minorHAnsi"/>
          <w:i/>
          <w:sz w:val="20"/>
          <w:szCs w:val="20"/>
          <w:lang w:val="ka-GE"/>
        </w:rPr>
        <w:t xml:space="preserve"> </w:t>
      </w:r>
      <w:r w:rsidR="00521679" w:rsidRPr="00B869CF">
        <w:rPr>
          <w:rFonts w:ascii="Sylfaen" w:hAnsi="Sylfaen" w:cstheme="minorHAnsi"/>
          <w:sz w:val="20"/>
          <w:szCs w:val="20"/>
          <w:lang w:val="ka-GE"/>
        </w:rPr>
        <w:t>და</w:t>
      </w:r>
      <w:r w:rsidR="00521679" w:rsidRPr="00B869CF">
        <w:rPr>
          <w:rFonts w:ascii="Sylfaen" w:hAnsi="Sylfaen" w:cstheme="minorHAnsi"/>
          <w:i/>
          <w:sz w:val="20"/>
          <w:szCs w:val="20"/>
          <w:lang w:val="ka-GE"/>
        </w:rPr>
        <w:t xml:space="preserve"> </w:t>
      </w:r>
      <w:r w:rsidR="00B548D9" w:rsidRPr="00B869CF">
        <w:rPr>
          <w:rFonts w:ascii="Sylfaen" w:hAnsi="Sylfaen" w:cstheme="minorHAnsi"/>
          <w:i/>
          <w:sz w:val="20"/>
          <w:szCs w:val="20"/>
          <w:lang w:val="ka-GE"/>
        </w:rPr>
        <w:t>„</w:t>
      </w:r>
      <w:r w:rsidR="00521679" w:rsidRPr="00B869CF">
        <w:rPr>
          <w:rFonts w:ascii="Sylfaen" w:hAnsi="Sylfaen" w:cstheme="minorHAnsi"/>
          <w:sz w:val="20"/>
          <w:szCs w:val="20"/>
          <w:lang w:val="ka-GE"/>
        </w:rPr>
        <w:t>ზედამხედველ ინჟინერს</w:t>
      </w:r>
      <w:r w:rsidR="00B548D9" w:rsidRPr="00B869CF">
        <w:rPr>
          <w:rFonts w:ascii="Sylfaen" w:hAnsi="Sylfaen" w:cstheme="minorHAnsi"/>
          <w:sz w:val="20"/>
          <w:szCs w:val="20"/>
          <w:lang w:val="ka-GE"/>
        </w:rPr>
        <w:t>“</w:t>
      </w:r>
      <w:r w:rsidRPr="00B869CF">
        <w:rPr>
          <w:rFonts w:ascii="Sylfaen" w:hAnsi="Sylfaen" w:cstheme="minorHAnsi"/>
          <w:sz w:val="20"/>
          <w:szCs w:val="20"/>
          <w:lang w:val="ka-GE"/>
        </w:rPr>
        <w:t xml:space="preserve"> თანხმობის მოსაპოვებლად იმ პირის სახელი და მონაცემები, რომლის დანიშვნასაც </w:t>
      </w:r>
      <w:r w:rsidR="006031CB" w:rsidRPr="00B869CF">
        <w:rPr>
          <w:rFonts w:ascii="Sylfaen" w:hAnsi="Sylfaen" w:cstheme="minorHAnsi"/>
          <w:i/>
          <w:sz w:val="20"/>
          <w:szCs w:val="20"/>
          <w:lang w:val="ka-GE"/>
        </w:rPr>
        <w:t xml:space="preserve"> „</w:t>
      </w:r>
      <w:r w:rsidR="00C477D6" w:rsidRPr="00B869CF">
        <w:rPr>
          <w:rFonts w:ascii="Sylfaen" w:hAnsi="Sylfaen" w:cstheme="minorHAnsi"/>
          <w:sz w:val="20"/>
          <w:szCs w:val="20"/>
        </w:rPr>
        <w:t>შემსრულებელ</w:t>
      </w:r>
      <w:r w:rsidR="00FC77C2" w:rsidRPr="00B869CF">
        <w:rPr>
          <w:rFonts w:ascii="Sylfaen" w:hAnsi="Sylfaen" w:cstheme="minorHAnsi"/>
          <w:sz w:val="20"/>
          <w:szCs w:val="20"/>
        </w:rPr>
        <w:t>ი</w:t>
      </w:r>
      <w:r w:rsidR="006031CB" w:rsidRPr="00B869CF">
        <w:rPr>
          <w:rFonts w:ascii="Sylfaen" w:hAnsi="Sylfaen" w:cstheme="minorHAnsi"/>
          <w:sz w:val="20"/>
          <w:szCs w:val="20"/>
          <w:lang w:val="ka-GE"/>
        </w:rPr>
        <w:t>“</w:t>
      </w:r>
      <w:r w:rsidRPr="00B869CF">
        <w:rPr>
          <w:rFonts w:ascii="Sylfaen" w:hAnsi="Sylfaen" w:cstheme="minorHAnsi"/>
          <w:sz w:val="20"/>
          <w:szCs w:val="20"/>
          <w:lang w:val="ka-GE"/>
        </w:rPr>
        <w:t xml:space="preserve"> აპირებს წარმომადგენლად. თუ თანხმობა არ გაიცემა, ან შემდგომ გაუქმდება, ან თუ დანიშნული პირი ვერ იმოქმედებს როგორც </w:t>
      </w:r>
      <w:r w:rsidR="006031CB" w:rsidRPr="00B869CF">
        <w:rPr>
          <w:rFonts w:ascii="Sylfaen" w:hAnsi="Sylfaen" w:cstheme="minorHAnsi"/>
          <w:sz w:val="20"/>
          <w:szCs w:val="20"/>
          <w:lang w:val="ka-GE"/>
        </w:rPr>
        <w:t>„</w:t>
      </w:r>
      <w:r w:rsidR="00C477D6" w:rsidRPr="00B869CF">
        <w:rPr>
          <w:rFonts w:ascii="Sylfaen" w:hAnsi="Sylfaen" w:cstheme="minorHAnsi"/>
          <w:sz w:val="20"/>
          <w:szCs w:val="20"/>
          <w:lang w:val="ka-GE"/>
        </w:rPr>
        <w:t>შ</w:t>
      </w:r>
      <w:r w:rsidR="006031CB" w:rsidRPr="00B869CF">
        <w:rPr>
          <w:rFonts w:ascii="Sylfaen" w:hAnsi="Sylfaen" w:cstheme="minorHAnsi"/>
          <w:sz w:val="20"/>
          <w:szCs w:val="20"/>
          <w:lang w:val="ka-GE"/>
        </w:rPr>
        <w:t>ემსრულებ</w:t>
      </w:r>
      <w:r w:rsidR="00C477D6" w:rsidRPr="00B869CF">
        <w:rPr>
          <w:rFonts w:ascii="Sylfaen" w:hAnsi="Sylfaen" w:cstheme="minorHAnsi"/>
          <w:sz w:val="20"/>
          <w:szCs w:val="20"/>
          <w:lang w:val="ka-GE"/>
        </w:rPr>
        <w:t>ლ</w:t>
      </w:r>
      <w:r w:rsidR="006031CB" w:rsidRPr="00B869CF">
        <w:rPr>
          <w:rFonts w:ascii="Sylfaen" w:hAnsi="Sylfaen" w:cstheme="minorHAnsi"/>
          <w:sz w:val="20"/>
          <w:szCs w:val="20"/>
          <w:lang w:val="ka-GE"/>
        </w:rPr>
        <w:t>ის</w:t>
      </w:r>
      <w:r w:rsidR="006031CB" w:rsidRPr="00B869CF">
        <w:rPr>
          <w:rFonts w:ascii="Sylfaen" w:hAnsi="Sylfaen" w:cstheme="minorHAnsi"/>
          <w:i/>
          <w:sz w:val="20"/>
          <w:szCs w:val="20"/>
          <w:lang w:val="ka-GE"/>
        </w:rPr>
        <w:t xml:space="preserve"> </w:t>
      </w:r>
      <w:r w:rsidRPr="00B869CF">
        <w:rPr>
          <w:rFonts w:ascii="Sylfaen" w:hAnsi="Sylfaen" w:cstheme="minorHAnsi"/>
          <w:sz w:val="20"/>
          <w:szCs w:val="20"/>
          <w:lang w:val="ka-GE"/>
        </w:rPr>
        <w:t>წარმომადგენელი</w:t>
      </w:r>
      <w:r w:rsidR="006031CB"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6031CB" w:rsidRPr="00B869CF">
        <w:rPr>
          <w:rFonts w:ascii="Sylfaen" w:hAnsi="Sylfaen" w:cstheme="minorHAnsi"/>
          <w:i/>
          <w:sz w:val="20"/>
          <w:szCs w:val="20"/>
          <w:lang w:val="ka-GE"/>
        </w:rPr>
        <w:t>„</w:t>
      </w:r>
      <w:r w:rsidR="006031CB" w:rsidRPr="00B869CF">
        <w:rPr>
          <w:rFonts w:ascii="Sylfaen" w:hAnsi="Sylfaen" w:cstheme="minorHAnsi"/>
          <w:sz w:val="20"/>
          <w:szCs w:val="20"/>
          <w:lang w:val="ka-GE"/>
        </w:rPr>
        <w:t xml:space="preserve">შემსრულებელი“ </w:t>
      </w:r>
      <w:r w:rsidR="004852AA" w:rsidRPr="00B869CF">
        <w:rPr>
          <w:rFonts w:ascii="Sylfaen" w:hAnsi="Sylfaen" w:cstheme="minorHAnsi"/>
          <w:sz w:val="20"/>
          <w:szCs w:val="20"/>
          <w:lang w:val="ka-GE"/>
        </w:rPr>
        <w:t>ვალდებულია დაუყოვნებლი</w:t>
      </w:r>
      <w:r w:rsidR="00EC5A4E">
        <w:rPr>
          <w:rFonts w:ascii="Sylfaen" w:hAnsi="Sylfaen" w:cstheme="minorHAnsi"/>
          <w:sz w:val="20"/>
          <w:szCs w:val="20"/>
          <w:lang w:val="ka-GE"/>
        </w:rPr>
        <w:t>ვ</w:t>
      </w:r>
      <w:r w:rsidR="004852AA" w:rsidRPr="00B869CF">
        <w:rPr>
          <w:rFonts w:ascii="Sylfaen" w:hAnsi="Sylfaen" w:cstheme="minorHAnsi"/>
          <w:sz w:val="20"/>
          <w:szCs w:val="20"/>
          <w:lang w:val="ka-GE"/>
        </w:rPr>
        <w:t xml:space="preserve"> წარუდგინოს „</w:t>
      </w:r>
      <w:r w:rsidR="006031CB" w:rsidRPr="00B869CF">
        <w:rPr>
          <w:rFonts w:ascii="Sylfaen" w:hAnsi="Sylfaen" w:cstheme="minorHAnsi"/>
          <w:sz w:val="20"/>
          <w:szCs w:val="20"/>
          <w:lang w:val="ka-GE"/>
        </w:rPr>
        <w:t xml:space="preserve">დამკვეთის </w:t>
      </w:r>
      <w:r w:rsidR="004852AA" w:rsidRPr="00B869CF">
        <w:rPr>
          <w:rFonts w:ascii="Sylfaen" w:hAnsi="Sylfaen" w:cstheme="minorHAnsi"/>
          <w:sz w:val="20"/>
          <w:szCs w:val="20"/>
          <w:lang w:val="ka-GE"/>
        </w:rPr>
        <w:t>უფლებამოსილ წარმომადგენელს</w:t>
      </w:r>
      <w:r w:rsidR="00EC5A4E">
        <w:rPr>
          <w:rFonts w:ascii="Sylfaen" w:hAnsi="Sylfaen" w:cstheme="minorHAnsi"/>
          <w:sz w:val="20"/>
          <w:szCs w:val="20"/>
          <w:lang w:val="ka-GE"/>
        </w:rPr>
        <w:t>ა</w:t>
      </w:r>
      <w:r w:rsidR="004852AA" w:rsidRPr="00B869CF">
        <w:rPr>
          <w:rFonts w:ascii="Sylfaen" w:hAnsi="Sylfaen" w:cstheme="minorHAnsi"/>
          <w:sz w:val="20"/>
          <w:szCs w:val="20"/>
          <w:lang w:val="ka-GE"/>
        </w:rPr>
        <w:t xml:space="preserve">“ </w:t>
      </w:r>
      <w:r w:rsidR="00521679" w:rsidRPr="00B869CF">
        <w:rPr>
          <w:rFonts w:ascii="Sylfaen" w:hAnsi="Sylfaen" w:cstheme="minorHAnsi"/>
          <w:sz w:val="20"/>
          <w:szCs w:val="20"/>
          <w:lang w:val="ka-GE"/>
        </w:rPr>
        <w:t xml:space="preserve">და </w:t>
      </w:r>
      <w:r w:rsidR="006031CB" w:rsidRPr="00B869CF">
        <w:rPr>
          <w:rFonts w:ascii="Sylfaen" w:hAnsi="Sylfaen" w:cstheme="minorHAnsi"/>
          <w:sz w:val="20"/>
          <w:szCs w:val="20"/>
          <w:lang w:val="ka-GE"/>
        </w:rPr>
        <w:t>„</w:t>
      </w:r>
      <w:r w:rsidR="00AF387A" w:rsidRPr="00B869CF">
        <w:rPr>
          <w:rFonts w:ascii="Sylfaen" w:hAnsi="Sylfaen" w:cstheme="minorHAnsi"/>
          <w:sz w:val="20"/>
          <w:szCs w:val="20"/>
          <w:lang w:val="ka-GE"/>
        </w:rPr>
        <w:t>ზედამხედველ ინჟინერს</w:t>
      </w:r>
      <w:r w:rsidR="006031CB" w:rsidRPr="00B869CF">
        <w:rPr>
          <w:rFonts w:ascii="Sylfaen" w:hAnsi="Sylfaen" w:cstheme="minorHAnsi"/>
          <w:sz w:val="20"/>
          <w:szCs w:val="20"/>
          <w:lang w:val="ka-GE"/>
        </w:rPr>
        <w:t>“</w:t>
      </w:r>
      <w:r w:rsidRPr="00B869CF">
        <w:rPr>
          <w:rFonts w:ascii="Sylfaen" w:hAnsi="Sylfaen" w:cstheme="minorHAnsi"/>
          <w:sz w:val="20"/>
          <w:szCs w:val="20"/>
          <w:lang w:val="ka-GE"/>
        </w:rPr>
        <w:t xml:space="preserve"> სხვა შესაფერისი პირი</w:t>
      </w:r>
      <w:r w:rsidR="009A390E" w:rsidRPr="00B869CF">
        <w:rPr>
          <w:rFonts w:ascii="Sylfaen" w:hAnsi="Sylfaen" w:cstheme="minorHAnsi"/>
          <w:sz w:val="20"/>
          <w:szCs w:val="20"/>
          <w:lang w:val="ka-GE"/>
        </w:rPr>
        <w:t xml:space="preserve">. ნებისმიერ შემთხვევაში, </w:t>
      </w:r>
      <w:r w:rsidR="006031CB" w:rsidRPr="00B869CF">
        <w:rPr>
          <w:rFonts w:ascii="Sylfaen" w:hAnsi="Sylfaen" w:cstheme="minorHAnsi"/>
          <w:sz w:val="20"/>
          <w:szCs w:val="20"/>
          <w:lang w:val="ka-GE"/>
        </w:rPr>
        <w:t>„შემსრულებელი“</w:t>
      </w:r>
      <w:r w:rsidR="00B77A6B" w:rsidRPr="00B869CF">
        <w:rPr>
          <w:rFonts w:ascii="Sylfaen" w:hAnsi="Sylfaen" w:cstheme="minorHAnsi"/>
          <w:sz w:val="20"/>
          <w:szCs w:val="20"/>
          <w:lang w:val="ka-GE"/>
        </w:rPr>
        <w:t xml:space="preserve"> </w:t>
      </w:r>
      <w:r w:rsidR="009A390E" w:rsidRPr="00B869CF">
        <w:rPr>
          <w:rFonts w:ascii="Sylfaen" w:hAnsi="Sylfaen" w:cstheme="minorHAnsi"/>
          <w:sz w:val="20"/>
          <w:szCs w:val="20"/>
          <w:lang w:val="ka-GE"/>
        </w:rPr>
        <w:t xml:space="preserve">ვალდებულია, „სამუშაოების“ მიმდინარეობის ნებისმიერ ეტაპზე გააჩნდეს სულ მცირე 1 (ერთი) </w:t>
      </w:r>
      <w:r w:rsidR="003866FE" w:rsidRPr="00B869CF">
        <w:rPr>
          <w:rFonts w:ascii="Sylfaen" w:hAnsi="Sylfaen" w:cstheme="minorHAnsi"/>
          <w:sz w:val="20"/>
          <w:szCs w:val="20"/>
          <w:lang w:val="ka-GE"/>
        </w:rPr>
        <w:t>„</w:t>
      </w:r>
      <w:r w:rsidR="009A390E" w:rsidRPr="00B869CF">
        <w:rPr>
          <w:rFonts w:ascii="Sylfaen" w:hAnsi="Sylfaen" w:cstheme="minorHAnsi"/>
          <w:sz w:val="20"/>
          <w:szCs w:val="20"/>
          <w:lang w:val="ka-GE"/>
        </w:rPr>
        <w:t>უფლებამოსილი წარმომადგენელი</w:t>
      </w:r>
      <w:r w:rsidR="003866FE" w:rsidRPr="00B869CF">
        <w:rPr>
          <w:rFonts w:ascii="Sylfaen" w:hAnsi="Sylfaen" w:cstheme="minorHAnsi"/>
          <w:sz w:val="20"/>
          <w:szCs w:val="20"/>
          <w:lang w:val="ka-GE"/>
        </w:rPr>
        <w:t>“</w:t>
      </w:r>
      <w:r w:rsidR="009A390E" w:rsidRPr="00B869CF">
        <w:rPr>
          <w:rFonts w:ascii="Sylfaen" w:hAnsi="Sylfaen" w:cstheme="minorHAnsi"/>
          <w:sz w:val="20"/>
          <w:szCs w:val="20"/>
          <w:lang w:val="ka-GE"/>
        </w:rPr>
        <w:t xml:space="preserve">. </w:t>
      </w:r>
    </w:p>
    <w:p w14:paraId="0F62EE0F" w14:textId="316B43B2" w:rsidR="009C3D70" w:rsidRPr="00B869CF" w:rsidRDefault="003866FE" w:rsidP="002622B4">
      <w:pPr>
        <w:pStyle w:val="ListParagraph"/>
        <w:numPr>
          <w:ilvl w:val="1"/>
          <w:numId w:val="4"/>
        </w:numPr>
        <w:spacing w:before="100" w:beforeAutospacing="1" w:after="100" w:afterAutospacing="1"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„შემსრულებელს“ </w:t>
      </w:r>
      <w:r w:rsidR="000012CF" w:rsidRPr="00B869CF">
        <w:rPr>
          <w:rFonts w:ascii="Sylfaen" w:hAnsi="Sylfaen" w:cstheme="minorHAnsi"/>
          <w:sz w:val="20"/>
          <w:szCs w:val="20"/>
          <w:lang w:val="ka-GE"/>
        </w:rPr>
        <w:t xml:space="preserve">უფლება აქვს შეცვალოს </w:t>
      </w:r>
      <w:r w:rsidRPr="00B869CF">
        <w:rPr>
          <w:rFonts w:ascii="Sylfaen" w:hAnsi="Sylfaen" w:cstheme="minorHAnsi"/>
          <w:sz w:val="20"/>
          <w:szCs w:val="20"/>
          <w:lang w:val="ka-GE"/>
        </w:rPr>
        <w:t xml:space="preserve"> „შემსრულებლის</w:t>
      </w:r>
      <w:r w:rsidR="000012CF"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წარმომადგენელი</w:t>
      </w:r>
      <w:r w:rsidR="000012CF"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w:t>
      </w:r>
      <w:r w:rsidR="000012CF" w:rsidRPr="00B869CF">
        <w:rPr>
          <w:rFonts w:ascii="Sylfaen" w:hAnsi="Sylfaen" w:cstheme="minorHAnsi"/>
          <w:sz w:val="20"/>
          <w:szCs w:val="20"/>
          <w:lang w:val="ka-GE"/>
        </w:rPr>
        <w:t xml:space="preserve"> მხოლოდ </w:t>
      </w:r>
      <w:r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ზედამხედველი ინჟინრის</w:t>
      </w:r>
      <w:r w:rsidR="00521679" w:rsidRPr="00B869CF">
        <w:rPr>
          <w:rFonts w:ascii="Sylfaen" w:hAnsi="Sylfaen" w:cstheme="minorHAnsi"/>
          <w:sz w:val="20"/>
          <w:szCs w:val="20"/>
          <w:lang w:val="ka-GE"/>
        </w:rPr>
        <w:t>ა</w:t>
      </w:r>
      <w:r w:rsidRPr="00B869CF">
        <w:rPr>
          <w:rFonts w:ascii="Sylfaen" w:hAnsi="Sylfaen" w:cstheme="minorHAnsi"/>
          <w:sz w:val="20"/>
          <w:szCs w:val="20"/>
          <w:lang w:val="ka-GE"/>
        </w:rPr>
        <w:t>“</w:t>
      </w:r>
      <w:r w:rsidR="00521679" w:rsidRPr="00B869CF">
        <w:rPr>
          <w:rFonts w:ascii="Sylfaen" w:hAnsi="Sylfaen" w:cstheme="minorHAnsi"/>
          <w:sz w:val="20"/>
          <w:szCs w:val="20"/>
          <w:lang w:val="ka-GE"/>
        </w:rPr>
        <w:t xml:space="preserve"> და </w:t>
      </w:r>
      <w:r w:rsidRPr="00B869CF">
        <w:rPr>
          <w:rFonts w:ascii="Sylfaen" w:hAnsi="Sylfaen" w:cstheme="minorHAnsi"/>
          <w:sz w:val="20"/>
          <w:szCs w:val="20"/>
          <w:lang w:val="ka-GE"/>
        </w:rPr>
        <w:t>„</w:t>
      </w:r>
      <w:r w:rsidR="00521679" w:rsidRPr="00B869CF">
        <w:rPr>
          <w:rFonts w:ascii="Sylfaen" w:hAnsi="Sylfaen" w:cstheme="minorHAnsi"/>
          <w:sz w:val="20"/>
          <w:szCs w:val="20"/>
          <w:lang w:val="ka-GE"/>
        </w:rPr>
        <w:t>დამკვეთის</w:t>
      </w:r>
      <w:r w:rsidR="000012CF"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წინასწარი თანხმობი</w:t>
      </w:r>
      <w:r w:rsidR="000012CF" w:rsidRPr="00B869CF">
        <w:rPr>
          <w:rFonts w:ascii="Sylfaen" w:hAnsi="Sylfaen" w:cstheme="minorHAnsi"/>
          <w:sz w:val="20"/>
          <w:szCs w:val="20"/>
          <w:lang w:val="ka-GE"/>
        </w:rPr>
        <w:t>თ</w:t>
      </w:r>
      <w:r w:rsidR="009C3D70" w:rsidRPr="00B869CF">
        <w:rPr>
          <w:rFonts w:ascii="Sylfaen" w:hAnsi="Sylfaen" w:cstheme="minorHAnsi"/>
          <w:sz w:val="20"/>
          <w:szCs w:val="20"/>
          <w:lang w:val="ka-GE"/>
        </w:rPr>
        <w:t xml:space="preserve">. </w:t>
      </w:r>
    </w:p>
    <w:p w14:paraId="2FEECA60" w14:textId="75237B2D" w:rsidR="009B7B36" w:rsidRPr="00B869CF" w:rsidRDefault="003866FE" w:rsidP="002622B4">
      <w:pPr>
        <w:pStyle w:val="ListParagraph"/>
        <w:numPr>
          <w:ilvl w:val="1"/>
          <w:numId w:val="4"/>
        </w:numPr>
        <w:spacing w:before="100" w:beforeAutospacing="1" w:after="100" w:afterAutospacing="1" w:line="240" w:lineRule="auto"/>
        <w:ind w:hanging="822"/>
        <w:jc w:val="both"/>
        <w:rPr>
          <w:rFonts w:ascii="Sylfaen" w:hAnsi="Sylfaen" w:cstheme="minorHAnsi"/>
          <w:i/>
          <w:sz w:val="20"/>
          <w:szCs w:val="20"/>
          <w:lang w:val="ka-GE"/>
        </w:rPr>
      </w:pPr>
      <w:r w:rsidRPr="00B869CF">
        <w:rPr>
          <w:rFonts w:ascii="Sylfaen" w:hAnsi="Sylfaen" w:cstheme="minorHAnsi"/>
          <w:sz w:val="20"/>
          <w:szCs w:val="20"/>
          <w:lang w:val="ka-GE"/>
        </w:rPr>
        <w:t>„შემსრულებლის</w:t>
      </w:r>
      <w:r w:rsidR="00B77A6B" w:rsidRPr="00B869CF">
        <w:rPr>
          <w:rFonts w:ascii="Sylfaen" w:hAnsi="Sylfaen" w:cstheme="minorHAnsi"/>
          <w:sz w:val="20"/>
          <w:szCs w:val="20"/>
          <w:lang w:val="ka-GE"/>
        </w:rPr>
        <w:t xml:space="preserve"> </w:t>
      </w:r>
      <w:r w:rsidR="0027250D" w:rsidRPr="00B869CF">
        <w:rPr>
          <w:rFonts w:ascii="Sylfaen" w:hAnsi="Sylfaen" w:cstheme="minorHAnsi"/>
          <w:sz w:val="20"/>
          <w:szCs w:val="20"/>
          <w:lang w:val="ka-GE"/>
        </w:rPr>
        <w:t xml:space="preserve">უფლებამოსილი </w:t>
      </w:r>
      <w:r w:rsidR="009B7B36" w:rsidRPr="00B869CF">
        <w:rPr>
          <w:rFonts w:ascii="Sylfaen" w:hAnsi="Sylfaen" w:cstheme="minorHAnsi"/>
          <w:sz w:val="20"/>
          <w:szCs w:val="20"/>
          <w:lang w:val="ka-GE"/>
        </w:rPr>
        <w:t>წარმომადგენელი</w:t>
      </w:r>
      <w:r w:rsidR="0027250D" w:rsidRPr="00B869CF">
        <w:rPr>
          <w:rFonts w:ascii="Sylfaen" w:hAnsi="Sylfaen" w:cstheme="minorHAnsi"/>
          <w:sz w:val="20"/>
          <w:szCs w:val="20"/>
          <w:lang w:val="ka-GE"/>
        </w:rPr>
        <w:t>“ ვალდებულია, შეასრულოს „</w:t>
      </w:r>
      <w:r w:rsidRPr="00B869CF">
        <w:rPr>
          <w:rFonts w:ascii="Sylfaen" w:hAnsi="Sylfaen" w:cstheme="minorHAnsi"/>
          <w:sz w:val="20"/>
          <w:szCs w:val="20"/>
          <w:lang w:val="ka-GE"/>
        </w:rPr>
        <w:t>დამკვეთის</w:t>
      </w:r>
      <w:r w:rsidR="0027250D" w:rsidRPr="00B869CF">
        <w:rPr>
          <w:rFonts w:ascii="Sylfaen" w:hAnsi="Sylfaen" w:cstheme="minorHAnsi"/>
          <w:sz w:val="20"/>
          <w:szCs w:val="20"/>
          <w:lang w:val="ka-GE"/>
        </w:rPr>
        <w:t xml:space="preserve"> უფლებამოსილი </w:t>
      </w:r>
      <w:r w:rsidR="009B7B36" w:rsidRPr="00B869CF">
        <w:rPr>
          <w:rFonts w:ascii="Sylfaen" w:hAnsi="Sylfaen" w:cstheme="minorHAnsi"/>
          <w:sz w:val="20"/>
          <w:szCs w:val="20"/>
          <w:lang w:val="ka-GE"/>
        </w:rPr>
        <w:t>წარმომადგენლის</w:t>
      </w:r>
      <w:r w:rsidR="0027250D"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0027250D" w:rsidRPr="00B869CF">
        <w:rPr>
          <w:rFonts w:ascii="Sylfaen" w:hAnsi="Sylfaen" w:cstheme="minorHAnsi"/>
          <w:sz w:val="20"/>
          <w:szCs w:val="20"/>
          <w:lang w:val="ka-GE"/>
        </w:rPr>
        <w:t xml:space="preserve"> „ზედამხედველი </w:t>
      </w:r>
      <w:r w:rsidR="00B61392">
        <w:rPr>
          <w:rFonts w:ascii="Sylfaen" w:hAnsi="Sylfaen" w:cstheme="minorHAnsi"/>
          <w:sz w:val="20"/>
          <w:szCs w:val="20"/>
          <w:lang w:val="ka-GE"/>
        </w:rPr>
        <w:t>ინჟინრის</w:t>
      </w:r>
      <w:r w:rsidR="0027250D" w:rsidRPr="00B869CF">
        <w:rPr>
          <w:rFonts w:ascii="Sylfaen" w:hAnsi="Sylfaen" w:cstheme="minorHAnsi"/>
          <w:sz w:val="20"/>
          <w:szCs w:val="20"/>
          <w:lang w:val="ka-GE"/>
        </w:rPr>
        <w:t xml:space="preserve">“ ყველა მითითება, ან </w:t>
      </w:r>
      <w:r w:rsidR="0027250D" w:rsidRPr="00452369">
        <w:rPr>
          <w:rFonts w:ascii="Sylfaen" w:hAnsi="Sylfaen" w:cstheme="minorHAnsi"/>
          <w:sz w:val="20"/>
          <w:szCs w:val="20"/>
          <w:lang w:val="ka-GE"/>
        </w:rPr>
        <w:t>მოტივირებული შენიშვნებით უარი განაცხადოს მათ შესრულებაზე და შესთავაზოს მათ პრობლემის გადაჭრის/დავალების შესრულების ალტერნატიული გეგმა/გადაწყვეტა.</w:t>
      </w:r>
      <w:r w:rsidR="0027250D" w:rsidRPr="00B869CF">
        <w:rPr>
          <w:rFonts w:ascii="Sylfaen" w:hAnsi="Sylfaen" w:cstheme="minorHAnsi"/>
          <w:i/>
          <w:sz w:val="20"/>
          <w:szCs w:val="20"/>
          <w:lang w:val="ka-GE"/>
        </w:rPr>
        <w:t xml:space="preserve"> </w:t>
      </w:r>
    </w:p>
    <w:p w14:paraId="7E769C99" w14:textId="77777777" w:rsidR="001E5998" w:rsidRDefault="003866FE" w:rsidP="001E5998">
      <w:pPr>
        <w:pStyle w:val="ListParagraph"/>
        <w:numPr>
          <w:ilvl w:val="1"/>
          <w:numId w:val="4"/>
        </w:numPr>
        <w:spacing w:before="100" w:beforeAutospacing="1" w:after="0" w:line="240" w:lineRule="auto"/>
        <w:ind w:hanging="82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მა“</w:t>
      </w:r>
      <w:r w:rsidR="00EF51F5"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უნდა დაკვალოს </w:t>
      </w:r>
      <w:r w:rsidRPr="00B869CF">
        <w:rPr>
          <w:rFonts w:ascii="Sylfaen" w:hAnsi="Sylfaen" w:cstheme="minorHAnsi"/>
          <w:sz w:val="20"/>
          <w:szCs w:val="20"/>
          <w:lang w:val="ka-GE"/>
        </w:rPr>
        <w:t>„</w:t>
      </w:r>
      <w:r w:rsidR="009C3D70" w:rsidRPr="00B869CF">
        <w:rPr>
          <w:rFonts w:ascii="Sylfaen" w:hAnsi="Sylfaen" w:cstheme="minorHAnsi"/>
          <w:sz w:val="20"/>
          <w:szCs w:val="20"/>
          <w:lang w:val="ka-GE"/>
        </w:rPr>
        <w:t>ხელშეკრულებაში</w:t>
      </w:r>
      <w:r w:rsidRPr="00B869CF">
        <w:rPr>
          <w:rFonts w:ascii="Sylfaen" w:hAnsi="Sylfaen" w:cstheme="minorHAnsi"/>
          <w:sz w:val="20"/>
          <w:szCs w:val="20"/>
          <w:lang w:val="ka-GE"/>
        </w:rPr>
        <w:t>“</w:t>
      </w:r>
      <w:r w:rsidR="009C3D70" w:rsidRPr="00B869CF">
        <w:rPr>
          <w:rFonts w:ascii="Sylfaen" w:hAnsi="Sylfaen" w:cstheme="minorHAnsi"/>
          <w:sz w:val="20"/>
          <w:szCs w:val="20"/>
          <w:lang w:val="ka-GE"/>
        </w:rPr>
        <w:t xml:space="preserve"> განსაზღვრული ან</w:t>
      </w:r>
      <w:r w:rsidR="00875286"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875286" w:rsidRPr="00B869CF">
        <w:rPr>
          <w:rFonts w:ascii="Sylfaen" w:hAnsi="Sylfaen" w:cstheme="minorHAnsi"/>
          <w:sz w:val="20"/>
          <w:szCs w:val="20"/>
          <w:lang w:val="ka-GE"/>
        </w:rPr>
        <w:t xml:space="preserve"> </w:t>
      </w:r>
      <w:r w:rsidR="009C3D70" w:rsidRPr="00B869CF">
        <w:rPr>
          <w:rFonts w:ascii="Sylfaen" w:hAnsi="Sylfaen" w:cstheme="minorHAnsi"/>
          <w:sz w:val="20"/>
          <w:szCs w:val="20"/>
          <w:lang w:val="ka-GE"/>
        </w:rPr>
        <w:t>მიერ შეტყობინებული ათვლის საწყისი წერტილების, საზღვრებისა და დონეების მიხედვით</w:t>
      </w:r>
      <w:r w:rsidR="00AB60E5" w:rsidRPr="00B869CF">
        <w:rPr>
          <w:rFonts w:ascii="Sylfaen" w:hAnsi="Sylfaen" w:cstheme="minorHAnsi"/>
          <w:sz w:val="20"/>
          <w:szCs w:val="20"/>
          <w:lang w:val="ka-GE"/>
        </w:rPr>
        <w:t xml:space="preserve"> </w:t>
      </w:r>
      <w:r w:rsidR="009A1A3F" w:rsidRPr="00B869CF">
        <w:rPr>
          <w:rFonts w:ascii="Sylfaen" w:hAnsi="Sylfaen" w:cstheme="minorHAnsi"/>
          <w:sz w:val="20"/>
          <w:szCs w:val="20"/>
          <w:lang w:val="ka-GE"/>
        </w:rPr>
        <w:t xml:space="preserve">და „სამუშაოები“ განახორციელოს </w:t>
      </w:r>
      <w:r w:rsidR="00AB60E5" w:rsidRPr="00B869CF">
        <w:rPr>
          <w:rFonts w:ascii="Sylfaen" w:hAnsi="Sylfaen" w:cstheme="minorHAnsi"/>
          <w:sz w:val="20"/>
          <w:szCs w:val="20"/>
          <w:lang w:val="ka-GE"/>
        </w:rPr>
        <w:t>მხოლოდ მას შემდეგ, რაც დარწმუნდება მათ სისწორეში.</w:t>
      </w:r>
    </w:p>
    <w:p w14:paraId="77AA5837" w14:textId="01DC60B4" w:rsidR="001435D9" w:rsidRPr="001E5998" w:rsidRDefault="009A1A3F" w:rsidP="001E5998">
      <w:pPr>
        <w:pStyle w:val="ListParagraph"/>
        <w:numPr>
          <w:ilvl w:val="1"/>
          <w:numId w:val="4"/>
        </w:numPr>
        <w:spacing w:before="100" w:beforeAutospacing="1" w:line="240" w:lineRule="auto"/>
        <w:ind w:hanging="822"/>
        <w:jc w:val="both"/>
        <w:rPr>
          <w:rFonts w:ascii="Sylfaen" w:hAnsi="Sylfaen" w:cstheme="minorHAnsi"/>
          <w:sz w:val="20"/>
          <w:szCs w:val="20"/>
          <w:lang w:val="ka-GE"/>
        </w:rPr>
      </w:pPr>
      <w:r w:rsidRPr="001E5998">
        <w:rPr>
          <w:rFonts w:ascii="Sylfaen" w:hAnsi="Sylfaen" w:cstheme="minorHAnsi"/>
          <w:sz w:val="20"/>
          <w:szCs w:val="20"/>
          <w:lang w:val="ka-GE"/>
        </w:rPr>
        <w:t>„</w:t>
      </w:r>
      <w:r w:rsidR="00C477D6" w:rsidRPr="001E5998">
        <w:rPr>
          <w:rFonts w:ascii="Sylfaen" w:hAnsi="Sylfaen" w:cstheme="minorHAnsi"/>
          <w:sz w:val="20"/>
          <w:szCs w:val="20"/>
          <w:lang w:val="ka-GE"/>
        </w:rPr>
        <w:t>შემსრულებელ</w:t>
      </w:r>
      <w:r w:rsidRPr="001E5998">
        <w:rPr>
          <w:rFonts w:ascii="Sylfaen" w:hAnsi="Sylfaen" w:cstheme="minorHAnsi"/>
          <w:sz w:val="20"/>
          <w:szCs w:val="20"/>
          <w:lang w:val="ka-GE"/>
        </w:rPr>
        <w:t xml:space="preserve">ი“ </w:t>
      </w:r>
      <w:r w:rsidR="009C3D70" w:rsidRPr="001E5998">
        <w:rPr>
          <w:rFonts w:ascii="Sylfaen" w:hAnsi="Sylfaen" w:cstheme="minorHAnsi"/>
          <w:sz w:val="20"/>
          <w:szCs w:val="20"/>
          <w:lang w:val="ka-GE"/>
        </w:rPr>
        <w:t xml:space="preserve">ვალდებულია, </w:t>
      </w:r>
      <w:r w:rsidRPr="001E5998">
        <w:rPr>
          <w:rFonts w:ascii="Sylfaen" w:hAnsi="Sylfaen" w:cstheme="minorHAnsi"/>
          <w:sz w:val="20"/>
          <w:szCs w:val="20"/>
          <w:lang w:val="ka-GE"/>
        </w:rPr>
        <w:t>„</w:t>
      </w:r>
      <w:r w:rsidR="00FA4CE5" w:rsidRPr="001E5998">
        <w:rPr>
          <w:rFonts w:ascii="Sylfaen" w:hAnsi="Sylfaen" w:cstheme="minorHAnsi"/>
          <w:sz w:val="20"/>
          <w:szCs w:val="20"/>
          <w:lang w:val="ka-GE"/>
        </w:rPr>
        <w:t>სამუშაოების</w:t>
      </w:r>
      <w:r w:rsidRPr="001E5998">
        <w:rPr>
          <w:rFonts w:ascii="Sylfaen" w:hAnsi="Sylfaen" w:cstheme="minorHAnsi"/>
          <w:sz w:val="20"/>
          <w:szCs w:val="20"/>
          <w:lang w:val="ka-GE"/>
        </w:rPr>
        <w:t>“</w:t>
      </w:r>
      <w:r w:rsidR="009C3D70" w:rsidRPr="001E5998">
        <w:rPr>
          <w:rFonts w:ascii="Sylfaen" w:hAnsi="Sylfaen" w:cstheme="minorHAnsi"/>
          <w:sz w:val="20"/>
          <w:szCs w:val="20"/>
          <w:lang w:val="ka-GE"/>
        </w:rPr>
        <w:t xml:space="preserve"> წარმოების მთელი ვადის განმავლობაში უზრუნველყოს, რომ სამშენებლო ტერიტორიაზე მუდმივად იმყოფებოდეს პასუხისმგებელი პირი</w:t>
      </w:r>
      <w:r w:rsidR="001435D9" w:rsidRPr="001E5998">
        <w:rPr>
          <w:rFonts w:ascii="Sylfaen" w:hAnsi="Sylfaen" w:cstheme="minorHAnsi"/>
          <w:sz w:val="20"/>
          <w:szCs w:val="20"/>
          <w:lang w:val="ka-GE"/>
        </w:rPr>
        <w:t>.</w:t>
      </w:r>
    </w:p>
    <w:p w14:paraId="274DDAAD" w14:textId="096C2767" w:rsidR="004F02C2" w:rsidRPr="00B869CF" w:rsidRDefault="004F02C2"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hAnsi="Sylfaen" w:cs="Sylfaen"/>
          <w:color w:val="000000" w:themeColor="text1"/>
          <w:sz w:val="20"/>
          <w:szCs w:val="20"/>
        </w:rPr>
      </w:pPr>
      <w:bookmarkStart w:id="31" w:name="_Toc90462496"/>
      <w:r w:rsidRPr="00B869CF">
        <w:rPr>
          <w:rStyle w:val="Strong"/>
          <w:rFonts w:ascii="Sylfaen" w:hAnsi="Sylfaen" w:cs="Sylfaen"/>
          <w:color w:val="000000" w:themeColor="text1"/>
          <w:sz w:val="20"/>
          <w:szCs w:val="20"/>
        </w:rPr>
        <w:t>ქვეკონტრაქტორები</w:t>
      </w:r>
      <w:bookmarkEnd w:id="31"/>
    </w:p>
    <w:p w14:paraId="719E820B" w14:textId="4858CE1C" w:rsidR="00823F91" w:rsidRPr="00B869CF" w:rsidRDefault="004F02C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წინამდებარე</w:t>
      </w:r>
      <w:r w:rsidR="005A615C" w:rsidRPr="00B869CF">
        <w:rPr>
          <w:rFonts w:ascii="Sylfaen" w:hAnsi="Sylfaen" w:cstheme="minorHAnsi"/>
          <w:sz w:val="20"/>
          <w:szCs w:val="20"/>
          <w:lang w:val="ka-GE"/>
        </w:rPr>
        <w:t xml:space="preserve"> </w:t>
      </w:r>
      <w:r w:rsidR="006D3B2A"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6D3B2A"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მიზნებისათვის </w:t>
      </w:r>
      <w:r w:rsidR="006D3B2A" w:rsidRPr="00B869CF">
        <w:rPr>
          <w:rFonts w:ascii="Sylfaen" w:hAnsi="Sylfaen" w:cstheme="minorHAnsi"/>
          <w:sz w:val="20"/>
          <w:szCs w:val="20"/>
          <w:lang w:val="ka-GE"/>
        </w:rPr>
        <w:t>„</w:t>
      </w:r>
      <w:r w:rsidRPr="00B869CF">
        <w:rPr>
          <w:rFonts w:ascii="Sylfaen" w:hAnsi="Sylfaen" w:cstheme="minorHAnsi"/>
          <w:sz w:val="20"/>
          <w:szCs w:val="20"/>
          <w:lang w:val="ka-GE"/>
        </w:rPr>
        <w:t>ქვეკონტრაქტორად</w:t>
      </w:r>
      <w:r w:rsidR="006D3B2A"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განიხილება </w:t>
      </w:r>
      <w:r w:rsidR="006D3B2A" w:rsidRPr="00B869CF">
        <w:rPr>
          <w:rFonts w:ascii="Sylfaen" w:hAnsi="Sylfaen" w:cstheme="minorHAnsi"/>
          <w:sz w:val="20"/>
          <w:szCs w:val="20"/>
          <w:lang w:val="ka-GE"/>
        </w:rPr>
        <w:t xml:space="preserve"> „</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თან</w:t>
      </w:r>
      <w:r w:rsidR="006D3B2A" w:rsidRPr="00B869CF">
        <w:rPr>
          <w:rFonts w:ascii="Sylfaen" w:hAnsi="Sylfaen" w:cstheme="minorHAnsi"/>
          <w:sz w:val="20"/>
          <w:szCs w:val="20"/>
          <w:lang w:val="ka-GE"/>
        </w:rPr>
        <w:t>“</w:t>
      </w:r>
      <w:r w:rsidRPr="00B869CF">
        <w:rPr>
          <w:rFonts w:ascii="Sylfaen" w:hAnsi="Sylfaen" w:cstheme="minorHAnsi"/>
          <w:sz w:val="20"/>
          <w:szCs w:val="20"/>
          <w:lang w:val="ka-GE"/>
        </w:rPr>
        <w:t xml:space="preserve"> ხელშეკრულების საფუძველზე მომუშავე ნებისმიერი ფიზიკური </w:t>
      </w:r>
      <w:r w:rsidR="00B85A89">
        <w:rPr>
          <w:rFonts w:ascii="Sylfaen" w:hAnsi="Sylfaen" w:cstheme="minorHAnsi"/>
          <w:sz w:val="20"/>
          <w:szCs w:val="20"/>
          <w:lang w:val="ka-GE"/>
        </w:rPr>
        <w:t>ან/და</w:t>
      </w:r>
      <w:r w:rsidRPr="00B869CF">
        <w:rPr>
          <w:rFonts w:ascii="Sylfaen" w:hAnsi="Sylfaen" w:cstheme="minorHAnsi"/>
          <w:sz w:val="20"/>
          <w:szCs w:val="20"/>
          <w:lang w:val="ka-GE"/>
        </w:rPr>
        <w:t xml:space="preserve"> იურიდიული პირი, გარდა დაქირავებული პერსონალის</w:t>
      </w:r>
      <w:r w:rsidR="00B85A89">
        <w:rPr>
          <w:rFonts w:ascii="Sylfaen" w:hAnsi="Sylfaen" w:cstheme="minorHAnsi"/>
          <w:sz w:val="20"/>
          <w:szCs w:val="20"/>
          <w:lang w:val="ka-GE"/>
        </w:rPr>
        <w:t>ა</w:t>
      </w:r>
      <w:r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Pr="00B869CF">
        <w:rPr>
          <w:rFonts w:ascii="Sylfaen" w:hAnsi="Sylfaen" w:cstheme="minorHAnsi"/>
          <w:sz w:val="20"/>
          <w:szCs w:val="20"/>
          <w:lang w:val="ka-GE"/>
        </w:rPr>
        <w:t xml:space="preserve"> ტექნიკისა.</w:t>
      </w:r>
    </w:p>
    <w:p w14:paraId="24FAA6BF" w14:textId="79F7118C" w:rsidR="004F02C2" w:rsidRPr="00B869CF" w:rsidRDefault="00D91C95"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w:t>
      </w:r>
      <w:r w:rsidR="00D5102B" w:rsidRPr="00B869CF">
        <w:rPr>
          <w:rFonts w:ascii="Sylfaen" w:hAnsi="Sylfaen" w:cstheme="minorHAnsi"/>
          <w:sz w:val="20"/>
          <w:szCs w:val="20"/>
          <w:lang w:val="ka-GE"/>
        </w:rPr>
        <w:t xml:space="preserve"> უფლებამოსილია „</w:t>
      </w:r>
      <w:r w:rsidR="004F02C2" w:rsidRPr="00B869CF">
        <w:rPr>
          <w:rFonts w:ascii="Sylfaen" w:hAnsi="Sylfaen" w:cstheme="minorHAnsi"/>
          <w:sz w:val="20"/>
          <w:szCs w:val="20"/>
          <w:lang w:val="ka-GE"/>
        </w:rPr>
        <w:t>ხელშეკრულების</w:t>
      </w:r>
      <w:r w:rsidR="00D5102B"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მიმდინარეობის ნებისმიერ ეტაპზე</w:t>
      </w:r>
      <w:r w:rsidR="005A615C"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D5102B"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წარმოება </w:t>
      </w:r>
      <w:r w:rsidR="00D5102B" w:rsidRPr="00B869CF">
        <w:rPr>
          <w:rFonts w:ascii="Sylfaen" w:hAnsi="Sylfaen" w:cstheme="minorHAnsi"/>
          <w:sz w:val="20"/>
          <w:szCs w:val="20"/>
          <w:lang w:val="ka-GE"/>
        </w:rPr>
        <w:t xml:space="preserve">განახორციელოს </w:t>
      </w:r>
      <w:r w:rsidRPr="00B869CF">
        <w:rPr>
          <w:rFonts w:ascii="Sylfaen" w:hAnsi="Sylfaen" w:cstheme="minorHAnsi"/>
          <w:sz w:val="20"/>
          <w:szCs w:val="20"/>
          <w:lang w:val="ka-GE"/>
        </w:rPr>
        <w:t>„</w:t>
      </w:r>
      <w:r w:rsidR="004F02C2" w:rsidRPr="00B869CF">
        <w:rPr>
          <w:rFonts w:ascii="Sylfaen" w:hAnsi="Sylfaen" w:cstheme="minorHAnsi"/>
          <w:sz w:val="20"/>
          <w:szCs w:val="20"/>
          <w:lang w:val="ka-GE"/>
        </w:rPr>
        <w:t>ქვეკონტრაქტორ(ებ)ის</w:t>
      </w:r>
      <w:r w:rsidR="00D5102B"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მეშვეობით მხოლოდ</w:t>
      </w:r>
      <w:r w:rsidR="0068674B"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წინასწარი წერილობითი თანხმობი</w:t>
      </w:r>
      <w:r w:rsidR="00D5102B" w:rsidRPr="00B869CF">
        <w:rPr>
          <w:rFonts w:ascii="Sylfaen" w:hAnsi="Sylfaen" w:cstheme="minorHAnsi"/>
          <w:sz w:val="20"/>
          <w:szCs w:val="20"/>
          <w:lang w:val="ka-GE"/>
        </w:rPr>
        <w:t xml:space="preserve">თ. </w:t>
      </w:r>
    </w:p>
    <w:p w14:paraId="4CBD9CE8" w14:textId="14BBE8A7" w:rsidR="004F02C2" w:rsidRPr="00B869CF" w:rsidRDefault="00D91C95"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lastRenderedPageBreak/>
        <w:t>„</w:t>
      </w:r>
      <w:r w:rsidR="004F02C2" w:rsidRPr="00B869CF">
        <w:rPr>
          <w:rFonts w:ascii="Sylfaen" w:hAnsi="Sylfaen" w:cstheme="minorHAnsi"/>
          <w:sz w:val="20"/>
          <w:szCs w:val="20"/>
          <w:lang w:val="ka-GE"/>
        </w:rPr>
        <w:t>ქვეკონტრაქტორ(ებ)ი</w:t>
      </w:r>
      <w:r w:rsidRPr="00B869CF">
        <w:rPr>
          <w:rFonts w:ascii="Sylfaen" w:hAnsi="Sylfaen" w:cstheme="minorHAnsi"/>
          <w:sz w:val="20"/>
          <w:szCs w:val="20"/>
          <w:lang w:val="ka-GE"/>
        </w:rPr>
        <w:t>ს“ დახმარებით</w:t>
      </w:r>
      <w:r w:rsidR="004F02C2" w:rsidRPr="00B869CF">
        <w:rPr>
          <w:rFonts w:ascii="Sylfaen" w:hAnsi="Sylfaen" w:cstheme="minorHAnsi"/>
          <w:i/>
          <w:sz w:val="20"/>
          <w:szCs w:val="20"/>
          <w:lang w:val="ka-GE"/>
        </w:rPr>
        <w:t xml:space="preserve"> </w:t>
      </w:r>
      <w:r w:rsidR="004F02C2" w:rsidRPr="00B869CF">
        <w:rPr>
          <w:rFonts w:ascii="Sylfaen" w:hAnsi="Sylfaen" w:cstheme="minorHAnsi"/>
          <w:sz w:val="20"/>
          <w:szCs w:val="20"/>
          <w:lang w:val="ka-GE"/>
        </w:rPr>
        <w:t xml:space="preserve">შესასრულებელი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(ასეთის არსებობის შემთხვევაში) </w:t>
      </w:r>
      <w:r w:rsidR="0068674B" w:rsidRPr="00B869CF">
        <w:rPr>
          <w:rFonts w:ascii="Sylfaen" w:hAnsi="Sylfaen" w:cstheme="minorHAnsi"/>
          <w:sz w:val="20"/>
          <w:szCs w:val="20"/>
          <w:lang w:val="ka-GE"/>
        </w:rPr>
        <w:t>პროპორცია</w:t>
      </w:r>
      <w:r w:rsidR="004F02C2"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4F02C2" w:rsidRPr="00B869CF">
        <w:rPr>
          <w:rFonts w:ascii="Sylfaen" w:hAnsi="Sylfaen" w:cstheme="minorHAnsi"/>
          <w:sz w:val="20"/>
          <w:szCs w:val="20"/>
          <w:lang w:val="ka-GE"/>
        </w:rPr>
        <w:t>ხელშეკრულების ფასთან</w:t>
      </w:r>
      <w:r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მიმართებაში, განისაზღვრება </w:t>
      </w:r>
      <w:r w:rsidRPr="00B869CF">
        <w:rPr>
          <w:rFonts w:ascii="Sylfaen" w:hAnsi="Sylfaen" w:cstheme="minorHAnsi"/>
          <w:sz w:val="20"/>
          <w:szCs w:val="20"/>
          <w:lang w:val="ka-GE"/>
        </w:rPr>
        <w:t>„</w:t>
      </w:r>
      <w:r w:rsidR="004F02C2" w:rsidRPr="00B869CF">
        <w:rPr>
          <w:rFonts w:ascii="Sylfaen" w:hAnsi="Sylfaen" w:cstheme="minorHAnsi"/>
          <w:sz w:val="20"/>
          <w:szCs w:val="20"/>
          <w:lang w:val="ka-GE"/>
        </w:rPr>
        <w:t>ხელშეკრულები</w:t>
      </w:r>
      <w:r w:rsidR="001E732C" w:rsidRPr="00B869CF">
        <w:rPr>
          <w:rFonts w:ascii="Sylfaen" w:hAnsi="Sylfaen" w:cstheme="minorHAnsi"/>
          <w:sz w:val="20"/>
          <w:szCs w:val="20"/>
          <w:lang w:val="ka-GE"/>
        </w:rPr>
        <w:t>ს</w:t>
      </w:r>
      <w:r w:rsidR="004F02C2" w:rsidRPr="00B869CF">
        <w:rPr>
          <w:rFonts w:ascii="Sylfaen" w:hAnsi="Sylfaen" w:cstheme="minorHAnsi"/>
          <w:sz w:val="20"/>
          <w:szCs w:val="20"/>
          <w:lang w:val="ka-GE"/>
        </w:rPr>
        <w:t xml:space="preserve"> </w:t>
      </w:r>
      <w:r w:rsidR="007411F6" w:rsidRPr="00B869CF">
        <w:rPr>
          <w:rFonts w:ascii="Sylfaen" w:hAnsi="Sylfaen" w:cstheme="minorHAnsi"/>
          <w:sz w:val="20"/>
          <w:szCs w:val="20"/>
          <w:lang w:val="ka-GE"/>
        </w:rPr>
        <w:t>სპეციალური</w:t>
      </w:r>
      <w:r w:rsidR="004F02C2"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4F02C2" w:rsidRPr="00B869CF">
        <w:rPr>
          <w:rFonts w:ascii="Sylfaen" w:hAnsi="Sylfaen" w:cstheme="minorHAnsi"/>
          <w:sz w:val="20"/>
          <w:szCs w:val="20"/>
          <w:lang w:val="ka-GE"/>
        </w:rPr>
        <w:t>.</w:t>
      </w:r>
    </w:p>
    <w:p w14:paraId="2EA3B003" w14:textId="0FAFB56A" w:rsidR="004F02C2" w:rsidRPr="00B869CF" w:rsidRDefault="00D5102B"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მიუხედავად „ქვეკონტრაქტორის“ მიერ „სამ</w:t>
      </w:r>
      <w:r w:rsidR="00D65E45" w:rsidRPr="00B869CF">
        <w:rPr>
          <w:rFonts w:ascii="Sylfaen" w:hAnsi="Sylfaen" w:cstheme="minorHAnsi"/>
          <w:sz w:val="20"/>
          <w:szCs w:val="20"/>
          <w:lang w:val="ka-GE"/>
        </w:rPr>
        <w:t>უ</w:t>
      </w:r>
      <w:r w:rsidRPr="00B869CF">
        <w:rPr>
          <w:rFonts w:ascii="Sylfaen" w:hAnsi="Sylfaen" w:cstheme="minorHAnsi"/>
          <w:sz w:val="20"/>
          <w:szCs w:val="20"/>
          <w:lang w:val="ka-GE"/>
        </w:rPr>
        <w:t>შაოების“ შესრულებისა, „</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ი“ რჩება ერთადერთ პასუხისმგებელ პირად „</w:t>
      </w:r>
      <w:r w:rsidR="004F02C2" w:rsidRPr="00B869CF">
        <w:rPr>
          <w:rFonts w:ascii="Sylfaen" w:hAnsi="Sylfaen" w:cstheme="minorHAnsi"/>
          <w:sz w:val="20"/>
          <w:szCs w:val="20"/>
          <w:lang w:val="ka-GE"/>
        </w:rPr>
        <w:t>დამკვეთ</w:t>
      </w:r>
      <w:r w:rsidRPr="00B869CF">
        <w:rPr>
          <w:rFonts w:ascii="Sylfaen" w:hAnsi="Sylfaen" w:cstheme="minorHAnsi"/>
          <w:sz w:val="20"/>
          <w:szCs w:val="20"/>
          <w:lang w:val="ka-GE"/>
        </w:rPr>
        <w:t xml:space="preserve">თან“ და </w:t>
      </w:r>
      <w:r w:rsidR="00B64DDA"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B64DDA"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4F02C2" w:rsidRPr="00B869CF">
        <w:rPr>
          <w:rFonts w:ascii="Sylfaen" w:hAnsi="Sylfaen" w:cstheme="minorHAnsi"/>
          <w:sz w:val="20"/>
          <w:szCs w:val="20"/>
          <w:lang w:val="ka-GE"/>
        </w:rPr>
        <w:t>კომუნიკაცია</w:t>
      </w:r>
      <w:r w:rsidRPr="00B869CF">
        <w:rPr>
          <w:rFonts w:ascii="Sylfaen" w:hAnsi="Sylfaen" w:cstheme="minorHAnsi"/>
          <w:sz w:val="20"/>
          <w:szCs w:val="20"/>
          <w:lang w:val="ka-GE"/>
        </w:rPr>
        <w:t xml:space="preserve">ს ახორციელებს მხოლოდ </w:t>
      </w:r>
      <w:r w:rsidR="00B64DDA"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B64DDA" w:rsidRPr="00B869CF">
        <w:rPr>
          <w:rFonts w:ascii="Sylfaen" w:hAnsi="Sylfaen" w:cstheme="minorHAnsi"/>
          <w:sz w:val="20"/>
          <w:szCs w:val="20"/>
          <w:lang w:val="ka-GE"/>
        </w:rPr>
        <w:t>თან“</w:t>
      </w:r>
      <w:r w:rsidR="00D65E45"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4F02C2" w:rsidRPr="00B869CF">
        <w:rPr>
          <w:rFonts w:ascii="Sylfaen" w:hAnsi="Sylfaen" w:cstheme="minorHAnsi"/>
          <w:sz w:val="20"/>
          <w:szCs w:val="20"/>
          <w:lang w:val="ka-GE"/>
        </w:rPr>
        <w:t>ქვეკონტრაქტორ(ებ)</w:t>
      </w:r>
      <w:r w:rsidRPr="00B869CF">
        <w:rPr>
          <w:rFonts w:ascii="Sylfaen" w:hAnsi="Sylfaen" w:cstheme="minorHAnsi"/>
          <w:sz w:val="20"/>
          <w:szCs w:val="20"/>
          <w:lang w:val="ka-GE"/>
        </w:rPr>
        <w:t xml:space="preserve">ს“ არ აქვს უფლება,  </w:t>
      </w:r>
      <w:r w:rsidR="004F02C2" w:rsidRPr="00B869CF">
        <w:rPr>
          <w:rFonts w:ascii="Sylfaen" w:hAnsi="Sylfaen" w:cstheme="minorHAnsi"/>
          <w:sz w:val="20"/>
          <w:szCs w:val="20"/>
          <w:lang w:val="ka-GE"/>
        </w:rPr>
        <w:t xml:space="preserve">დამოუკიდებლად აწარმოოს მოლაპარაკებები </w:t>
      </w:r>
      <w:r w:rsidR="00B64DDA" w:rsidRPr="00B869CF">
        <w:rPr>
          <w:rFonts w:ascii="Sylfaen" w:hAnsi="Sylfaen" w:cstheme="minorHAnsi"/>
          <w:sz w:val="20"/>
          <w:szCs w:val="20"/>
          <w:lang w:val="ka-GE"/>
        </w:rPr>
        <w:t>„</w:t>
      </w:r>
      <w:r w:rsidR="004F02C2" w:rsidRPr="00B869CF">
        <w:rPr>
          <w:rFonts w:ascii="Sylfaen" w:hAnsi="Sylfaen" w:cstheme="minorHAnsi"/>
          <w:sz w:val="20"/>
          <w:szCs w:val="20"/>
          <w:lang w:val="ka-GE"/>
        </w:rPr>
        <w:t>დამკვეთთან</w:t>
      </w:r>
      <w:r w:rsidR="00B64DDA" w:rsidRPr="00B869CF">
        <w:rPr>
          <w:rFonts w:ascii="Sylfaen" w:hAnsi="Sylfaen" w:cstheme="minorHAnsi"/>
          <w:sz w:val="20"/>
          <w:szCs w:val="20"/>
          <w:lang w:val="ka-GE"/>
        </w:rPr>
        <w:t>“</w:t>
      </w:r>
      <w:r w:rsidR="004F02C2" w:rsidRPr="00B869CF">
        <w:rPr>
          <w:rFonts w:ascii="Sylfaen" w:hAnsi="Sylfaen" w:cstheme="minorHAnsi"/>
          <w:sz w:val="20"/>
          <w:szCs w:val="20"/>
          <w:lang w:val="ka-GE"/>
        </w:rPr>
        <w:t>.</w:t>
      </w:r>
    </w:p>
    <w:p w14:paraId="2D528433" w14:textId="416EA24F" w:rsidR="004F02C2" w:rsidRPr="00B869CF" w:rsidRDefault="00B64DDA"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 xml:space="preserve">ს“ </w:t>
      </w:r>
      <w:r w:rsidR="00D5102B" w:rsidRPr="00B869CF">
        <w:rPr>
          <w:rFonts w:ascii="Sylfaen" w:hAnsi="Sylfaen" w:cstheme="minorHAnsi"/>
          <w:sz w:val="20"/>
          <w:szCs w:val="20"/>
          <w:lang w:val="ka-GE"/>
        </w:rPr>
        <w:t xml:space="preserve">არ სჭირდება წინასწარი </w:t>
      </w:r>
      <w:r w:rsidR="004F02C2" w:rsidRPr="00B869CF">
        <w:rPr>
          <w:rFonts w:ascii="Sylfaen" w:hAnsi="Sylfaen" w:cstheme="minorHAnsi"/>
          <w:sz w:val="20"/>
          <w:szCs w:val="20"/>
          <w:lang w:val="ka-GE"/>
        </w:rPr>
        <w:t>თანხმობის მოპოვება</w:t>
      </w:r>
      <w:r w:rsidR="00D5102B" w:rsidRPr="00B869CF">
        <w:rPr>
          <w:rFonts w:ascii="Sylfaen" w:hAnsi="Sylfaen" w:cstheme="minorHAnsi"/>
          <w:sz w:val="20"/>
          <w:szCs w:val="20"/>
          <w:lang w:val="ka-GE"/>
        </w:rPr>
        <w:t xml:space="preserve"> </w:t>
      </w:r>
      <w:r w:rsidRPr="00B869CF">
        <w:rPr>
          <w:rFonts w:ascii="Sylfaen" w:hAnsi="Sylfaen" w:cstheme="minorHAnsi"/>
          <w:sz w:val="20"/>
          <w:szCs w:val="20"/>
          <w:lang w:val="ka-GE"/>
        </w:rPr>
        <w:t>„დამკვეთისგან“</w:t>
      </w:r>
      <w:r w:rsidR="004F02C2" w:rsidRPr="00B869CF">
        <w:rPr>
          <w:rFonts w:ascii="Sylfaen" w:hAnsi="Sylfaen" w:cstheme="minorHAnsi"/>
          <w:sz w:val="20"/>
          <w:szCs w:val="20"/>
          <w:lang w:val="ka-GE"/>
        </w:rPr>
        <w:t xml:space="preserve"> მასალების</w:t>
      </w:r>
      <w:r w:rsidR="00D5102B" w:rsidRPr="00B869CF">
        <w:rPr>
          <w:rFonts w:ascii="Sylfaen" w:hAnsi="Sylfaen" w:cstheme="minorHAnsi"/>
          <w:sz w:val="20"/>
          <w:szCs w:val="20"/>
          <w:lang w:val="ka-GE"/>
        </w:rPr>
        <w:t xml:space="preserve"> იმ</w:t>
      </w:r>
      <w:r w:rsidR="004F02C2" w:rsidRPr="00B869CF">
        <w:rPr>
          <w:rFonts w:ascii="Sylfaen" w:hAnsi="Sylfaen" w:cstheme="minorHAnsi"/>
          <w:sz w:val="20"/>
          <w:szCs w:val="20"/>
          <w:lang w:val="ka-GE"/>
        </w:rPr>
        <w:t xml:space="preserve"> მომწოდებლებზე ან </w:t>
      </w:r>
      <w:r w:rsidR="00D5102B" w:rsidRPr="00B869CF">
        <w:rPr>
          <w:rFonts w:ascii="Sylfaen" w:hAnsi="Sylfaen" w:cstheme="minorHAnsi"/>
          <w:sz w:val="20"/>
          <w:szCs w:val="20"/>
          <w:lang w:val="ka-GE"/>
        </w:rPr>
        <w:t>იმ</w:t>
      </w:r>
      <w:r w:rsidR="004F02C2"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w:t>
      </w:r>
      <w:r w:rsidR="004F02C2" w:rsidRPr="00B869CF">
        <w:rPr>
          <w:rFonts w:ascii="Sylfaen" w:hAnsi="Sylfaen" w:cstheme="minorHAnsi"/>
          <w:sz w:val="20"/>
          <w:szCs w:val="20"/>
          <w:lang w:val="ka-GE"/>
        </w:rPr>
        <w:t>ქვეკონტრაქტ</w:t>
      </w:r>
      <w:r w:rsidR="00D5102B" w:rsidRPr="00B869CF">
        <w:rPr>
          <w:rFonts w:ascii="Sylfaen" w:hAnsi="Sylfaen" w:cstheme="minorHAnsi"/>
          <w:sz w:val="20"/>
          <w:szCs w:val="20"/>
          <w:lang w:val="ka-GE"/>
        </w:rPr>
        <w:t>ორებთან“ ხელშეკრულებ</w:t>
      </w:r>
      <w:r w:rsidR="004F02C2" w:rsidRPr="00B869CF">
        <w:rPr>
          <w:rFonts w:ascii="Sylfaen" w:hAnsi="Sylfaen" w:cstheme="minorHAnsi"/>
          <w:sz w:val="20"/>
          <w:szCs w:val="20"/>
          <w:lang w:val="ka-GE"/>
        </w:rPr>
        <w:t>ის გაფორმებაზე</w:t>
      </w:r>
      <w:r w:rsidR="00D5102B" w:rsidRPr="00B869CF">
        <w:rPr>
          <w:rFonts w:ascii="Sylfaen" w:hAnsi="Sylfaen" w:cstheme="minorHAnsi"/>
          <w:sz w:val="20"/>
          <w:szCs w:val="20"/>
          <w:lang w:val="ka-GE"/>
        </w:rPr>
        <w:t>, რომლებიც მითითებული იქნებიან „ხელშეკრულებაში“ წინასწარ</w:t>
      </w:r>
      <w:r w:rsidR="00D65E45" w:rsidRPr="00B869CF">
        <w:rPr>
          <w:rFonts w:ascii="Sylfaen" w:hAnsi="Sylfaen" w:cstheme="minorHAnsi"/>
          <w:sz w:val="20"/>
          <w:szCs w:val="20"/>
          <w:lang w:val="ka-GE"/>
        </w:rPr>
        <w:t xml:space="preserve">, ნებისმიერ სხვა შემთხვევაში, „შემსრულებელი“ ვალდებულია მოიპოვოს „დამკვეთის“ წინასწარი თანხმობა </w:t>
      </w:r>
      <w:r w:rsidR="00FC364F" w:rsidRPr="00B869CF">
        <w:rPr>
          <w:rFonts w:ascii="Sylfaen" w:hAnsi="Sylfaen" w:cstheme="minorHAnsi"/>
          <w:sz w:val="20"/>
          <w:szCs w:val="20"/>
          <w:lang w:val="ka-GE"/>
        </w:rPr>
        <w:t>მომწოდებლისგან საქონლის</w:t>
      </w:r>
      <w:r w:rsidR="00D65E45" w:rsidRPr="00B869CF">
        <w:rPr>
          <w:rFonts w:ascii="Sylfaen" w:hAnsi="Sylfaen" w:cstheme="minorHAnsi"/>
          <w:sz w:val="20"/>
          <w:szCs w:val="20"/>
          <w:lang w:val="ka-GE"/>
        </w:rPr>
        <w:t xml:space="preserve"> </w:t>
      </w:r>
      <w:r w:rsidR="00FC364F" w:rsidRPr="00B869CF">
        <w:rPr>
          <w:rFonts w:ascii="Sylfaen" w:hAnsi="Sylfaen" w:cstheme="minorHAnsi"/>
          <w:sz w:val="20"/>
          <w:szCs w:val="20"/>
          <w:lang w:val="ka-GE"/>
        </w:rPr>
        <w:t xml:space="preserve">შესყიდვის </w:t>
      </w:r>
      <w:r w:rsidR="00D65E45" w:rsidRPr="00B869CF">
        <w:rPr>
          <w:rFonts w:ascii="Sylfaen" w:hAnsi="Sylfaen" w:cstheme="minorHAnsi"/>
          <w:sz w:val="20"/>
          <w:szCs w:val="20"/>
          <w:lang w:val="ka-GE"/>
        </w:rPr>
        <w:t>ან/და „ქვეკონტრაქტორის</w:t>
      </w:r>
      <w:r w:rsidR="00FC364F" w:rsidRPr="00B869CF">
        <w:rPr>
          <w:rFonts w:ascii="Sylfaen" w:hAnsi="Sylfaen" w:cstheme="minorHAnsi"/>
          <w:sz w:val="20"/>
          <w:szCs w:val="20"/>
          <w:lang w:val="ka-GE"/>
        </w:rPr>
        <w:t>ათვის</w:t>
      </w:r>
      <w:r w:rsidR="00D65E45" w:rsidRPr="00B869CF">
        <w:rPr>
          <w:rFonts w:ascii="Sylfaen" w:hAnsi="Sylfaen" w:cstheme="minorHAnsi"/>
          <w:sz w:val="20"/>
          <w:szCs w:val="20"/>
          <w:lang w:val="ka-GE"/>
        </w:rPr>
        <w:t>“</w:t>
      </w:r>
      <w:r w:rsidR="00FC364F" w:rsidRPr="00B869CF">
        <w:rPr>
          <w:rFonts w:ascii="Sylfaen" w:hAnsi="Sylfaen" w:cstheme="minorHAnsi"/>
          <w:sz w:val="20"/>
          <w:szCs w:val="20"/>
          <w:lang w:val="ka-GE"/>
        </w:rPr>
        <w:t xml:space="preserve"> „საუშაოების“ ან მათი ნაწილის გადაცემისათვის. </w:t>
      </w:r>
      <w:r w:rsidR="00D65E45" w:rsidRPr="00B869CF">
        <w:rPr>
          <w:rFonts w:ascii="Sylfaen" w:hAnsi="Sylfaen" w:cstheme="minorHAnsi"/>
          <w:sz w:val="20"/>
          <w:szCs w:val="20"/>
          <w:lang w:val="ka-GE"/>
        </w:rPr>
        <w:t xml:space="preserve"> </w:t>
      </w:r>
    </w:p>
    <w:p w14:paraId="7576603F" w14:textId="5271B9C3" w:rsidR="004F02C2" w:rsidRPr="00B869CF" w:rsidRDefault="004F02C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მიუხედავად იმისა, </w:t>
      </w:r>
      <w:r w:rsidR="009D4A8E" w:rsidRPr="00B869CF">
        <w:rPr>
          <w:rFonts w:ascii="Sylfaen" w:hAnsi="Sylfaen" w:cstheme="minorHAnsi"/>
          <w:sz w:val="20"/>
          <w:szCs w:val="20"/>
          <w:lang w:val="ka-GE"/>
        </w:rPr>
        <w:t>რომ „</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9D4A8E" w:rsidRPr="00B869CF">
        <w:rPr>
          <w:rFonts w:ascii="Sylfaen" w:hAnsi="Sylfaen" w:cstheme="minorHAnsi"/>
          <w:sz w:val="20"/>
          <w:szCs w:val="20"/>
          <w:lang w:val="ka-GE"/>
        </w:rPr>
        <w:t>“</w:t>
      </w:r>
      <w:r w:rsidRPr="00B869CF">
        <w:rPr>
          <w:rFonts w:ascii="Sylfaen" w:hAnsi="Sylfaen" w:cstheme="minorHAnsi"/>
          <w:i/>
          <w:sz w:val="20"/>
          <w:szCs w:val="20"/>
          <w:lang w:val="ka-GE"/>
        </w:rPr>
        <w:t xml:space="preserve"> </w:t>
      </w:r>
      <w:r w:rsidR="009D4A8E" w:rsidRPr="00B869CF">
        <w:rPr>
          <w:rFonts w:ascii="Sylfaen" w:hAnsi="Sylfaen" w:cstheme="minorHAnsi"/>
          <w:i/>
          <w:sz w:val="20"/>
          <w:szCs w:val="20"/>
          <w:lang w:val="ka-GE"/>
        </w:rPr>
        <w:t>„</w:t>
      </w:r>
      <w:r w:rsidR="000979C6" w:rsidRPr="00B869CF">
        <w:rPr>
          <w:rFonts w:ascii="Sylfaen" w:hAnsi="Sylfaen" w:cstheme="minorHAnsi"/>
          <w:sz w:val="20"/>
          <w:szCs w:val="20"/>
          <w:lang w:val="ka-GE"/>
        </w:rPr>
        <w:t>სამუშაო</w:t>
      </w:r>
      <w:r w:rsidRPr="00B869CF">
        <w:rPr>
          <w:rFonts w:ascii="Sylfaen" w:hAnsi="Sylfaen" w:cstheme="minorHAnsi"/>
          <w:sz w:val="20"/>
          <w:szCs w:val="20"/>
          <w:lang w:val="ka-GE"/>
        </w:rPr>
        <w:t>ებს</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ასრულებს პირადად თუ </w:t>
      </w:r>
      <w:r w:rsidR="009D4A8E" w:rsidRPr="00B869CF">
        <w:rPr>
          <w:rFonts w:ascii="Sylfaen" w:hAnsi="Sylfaen" w:cstheme="minorHAnsi"/>
          <w:sz w:val="20"/>
          <w:szCs w:val="20"/>
          <w:lang w:val="ka-GE"/>
        </w:rPr>
        <w:t>„</w:t>
      </w:r>
      <w:r w:rsidR="00FA4CE5" w:rsidRPr="00B869CF">
        <w:rPr>
          <w:rFonts w:ascii="Sylfaen" w:hAnsi="Sylfaen" w:cstheme="minorHAnsi"/>
          <w:sz w:val="20"/>
          <w:szCs w:val="20"/>
          <w:lang w:val="ka-GE"/>
        </w:rPr>
        <w:t>ქვეკონტრაქტორი</w:t>
      </w:r>
      <w:r w:rsidR="00FC77C2" w:rsidRPr="00B869CF">
        <w:rPr>
          <w:rFonts w:ascii="Sylfaen" w:hAnsi="Sylfaen" w:cstheme="minorHAnsi"/>
          <w:sz w:val="20"/>
          <w:szCs w:val="20"/>
          <w:lang w:val="ka-GE"/>
        </w:rPr>
        <w:t>ს</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დახმარებით, </w:t>
      </w:r>
      <w:r w:rsidR="009D4A8E"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რჩება პასუხისმგებლად</w:t>
      </w:r>
      <w:r w:rsidR="000979C6" w:rsidRPr="00B869CF">
        <w:rPr>
          <w:rFonts w:ascii="Sylfaen" w:hAnsi="Sylfaen" w:cstheme="minorHAnsi"/>
          <w:sz w:val="20"/>
          <w:szCs w:val="20"/>
          <w:lang w:val="ka-GE"/>
        </w:rPr>
        <w:t xml:space="preserve"> </w:t>
      </w:r>
      <w:r w:rsidR="009D4A8E"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წინაშე და </w:t>
      </w:r>
      <w:r w:rsidR="009D4A8E" w:rsidRPr="00B869CF">
        <w:rPr>
          <w:rFonts w:ascii="Sylfaen" w:hAnsi="Sylfaen" w:cstheme="minorHAnsi"/>
          <w:sz w:val="20"/>
          <w:szCs w:val="20"/>
          <w:lang w:val="ka-GE"/>
        </w:rPr>
        <w:t>„</w:t>
      </w:r>
      <w:r w:rsidRPr="00B869CF">
        <w:rPr>
          <w:rFonts w:ascii="Sylfaen" w:hAnsi="Sylfaen" w:cstheme="minorHAnsi"/>
          <w:sz w:val="20"/>
          <w:szCs w:val="20"/>
          <w:lang w:val="ka-GE"/>
        </w:rPr>
        <w:t>დამკვეთს</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 აქვს</w:t>
      </w:r>
      <w:r w:rsidR="00B85A89">
        <w:rPr>
          <w:rFonts w:ascii="Sylfaen" w:hAnsi="Sylfaen" w:cstheme="minorHAnsi"/>
          <w:sz w:val="20"/>
          <w:szCs w:val="20"/>
          <w:lang w:val="ka-GE"/>
        </w:rPr>
        <w:t>,</w:t>
      </w:r>
      <w:r w:rsidRPr="00B869CF">
        <w:rPr>
          <w:rFonts w:ascii="Sylfaen" w:hAnsi="Sylfaen" w:cstheme="minorHAnsi"/>
          <w:sz w:val="20"/>
          <w:szCs w:val="20"/>
          <w:lang w:val="ka-GE"/>
        </w:rPr>
        <w:t xml:space="preserve"> მოსთხოვოს </w:t>
      </w:r>
      <w:r w:rsidR="009D4A8E"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წინამდებარე</w:t>
      </w:r>
      <w:r w:rsidR="000979C6" w:rsidRPr="00B869CF">
        <w:rPr>
          <w:rFonts w:ascii="Sylfaen" w:hAnsi="Sylfaen" w:cstheme="minorHAnsi"/>
          <w:i/>
          <w:sz w:val="20"/>
          <w:szCs w:val="20"/>
          <w:lang w:val="ka-GE"/>
        </w:rPr>
        <w:t xml:space="preserve"> </w:t>
      </w:r>
      <w:r w:rsidR="009D4A8E"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ნაკისრი ვალდებულებების შესრულება, ხოლო ნაკისრი ვალდებულებების შეუსრულებლობის შემთხვევაში</w:t>
      </w:r>
      <w:r w:rsidR="00B85A89">
        <w:rPr>
          <w:rFonts w:ascii="Sylfaen" w:hAnsi="Sylfaen" w:cstheme="minorHAnsi"/>
          <w:sz w:val="20"/>
          <w:szCs w:val="20"/>
          <w:lang w:val="ka-GE"/>
        </w:rPr>
        <w:t>,</w:t>
      </w:r>
      <w:r w:rsidRPr="00B869CF">
        <w:rPr>
          <w:rFonts w:ascii="Sylfaen" w:hAnsi="Sylfaen" w:cstheme="minorHAnsi"/>
          <w:sz w:val="20"/>
          <w:szCs w:val="20"/>
          <w:lang w:val="ka-GE"/>
        </w:rPr>
        <w:t xml:space="preserve"> </w:t>
      </w:r>
      <w:r w:rsidR="009D4A8E"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FC77C2" w:rsidRPr="00B869CF">
        <w:rPr>
          <w:rFonts w:ascii="Sylfaen" w:hAnsi="Sylfaen" w:cstheme="minorHAnsi"/>
          <w:sz w:val="20"/>
          <w:szCs w:val="20"/>
          <w:lang w:val="ka-GE"/>
        </w:rPr>
        <w:t>ის</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წინააღმდეგ გამოიყენოს წინამდებარე</w:t>
      </w:r>
      <w:r w:rsidR="000979C6" w:rsidRPr="00B869CF">
        <w:rPr>
          <w:rFonts w:ascii="Sylfaen" w:hAnsi="Sylfaen" w:cstheme="minorHAnsi"/>
          <w:sz w:val="20"/>
          <w:szCs w:val="20"/>
          <w:lang w:val="ka-GE"/>
        </w:rPr>
        <w:t xml:space="preserve"> </w:t>
      </w:r>
      <w:r w:rsidR="009D4A8E"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9D4A8E"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9D4A8E" w:rsidRPr="00B869CF">
        <w:rPr>
          <w:rFonts w:ascii="Sylfaen" w:hAnsi="Sylfaen" w:cstheme="minorHAnsi"/>
          <w:sz w:val="20"/>
          <w:szCs w:val="20"/>
          <w:lang w:val="ka-GE"/>
        </w:rPr>
        <w:t xml:space="preserve">გათვალისწინებული </w:t>
      </w:r>
      <w:r w:rsidRPr="00B869CF">
        <w:rPr>
          <w:rFonts w:ascii="Sylfaen" w:hAnsi="Sylfaen" w:cstheme="minorHAnsi"/>
          <w:sz w:val="20"/>
          <w:szCs w:val="20"/>
          <w:lang w:val="ka-GE"/>
        </w:rPr>
        <w:t xml:space="preserve">სანქციები. </w:t>
      </w:r>
    </w:p>
    <w:p w14:paraId="1F79DE67" w14:textId="11E7F5B8" w:rsidR="004F02C2" w:rsidRPr="00B869CF" w:rsidRDefault="004F02C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ქვეკონტრაქტორ(ებ)ის მიერ შესრულებული </w:t>
      </w:r>
      <w:r w:rsidR="00D9623E"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ღირებულების ანგარიშსწორება განხორციელდება </w:t>
      </w:r>
      <w:r w:rsidR="00D9623E"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თან</w:t>
      </w:r>
      <w:r w:rsidR="00D9623E" w:rsidRPr="00B869CF">
        <w:rPr>
          <w:rFonts w:ascii="Sylfaen" w:hAnsi="Sylfaen" w:cstheme="minorHAnsi"/>
          <w:sz w:val="20"/>
          <w:szCs w:val="20"/>
          <w:lang w:val="ka-GE"/>
        </w:rPr>
        <w:t>“</w:t>
      </w:r>
      <w:r w:rsidR="00BE1A56"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წინამდებარე </w:t>
      </w:r>
      <w:r w:rsidR="00D9623E"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გათვალისწინებული პირობების შესაბამისად.</w:t>
      </w:r>
    </w:p>
    <w:p w14:paraId="41E47C82" w14:textId="1055017A" w:rsidR="001E5998" w:rsidRDefault="004F02C2" w:rsidP="001E5998">
      <w:pPr>
        <w:pStyle w:val="ListParagraph"/>
        <w:numPr>
          <w:ilvl w:val="1"/>
          <w:numId w:val="4"/>
        </w:numPr>
        <w:spacing w:before="100" w:beforeAutospacing="1" w:after="0"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D9623E"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ვერ ასრულებს </w:t>
      </w:r>
      <w:r w:rsidR="00D9623E"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ნაკისრ ვალდებულებებს</w:t>
      </w:r>
      <w:r w:rsidR="00B01F37" w:rsidRPr="00B869CF">
        <w:rPr>
          <w:rFonts w:ascii="Sylfaen" w:hAnsi="Sylfaen" w:cstheme="minorHAnsi"/>
          <w:sz w:val="20"/>
          <w:szCs w:val="20"/>
          <w:lang w:val="ka-GE"/>
        </w:rPr>
        <w:t xml:space="preserve">, </w:t>
      </w:r>
      <w:r w:rsidR="00D9623E"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w:t>
      </w:r>
      <w:r w:rsidR="0067068D"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წარუდგინოს </w:t>
      </w:r>
      <w:r w:rsidR="00D9623E"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ნომინირებული კომპანია და მოითხოვოს მისი ქვეკონტრაქტორად დანიშვნა. </w:t>
      </w:r>
      <w:r w:rsidR="00D9623E"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w:t>
      </w:r>
      <w:r w:rsidR="00D9623E" w:rsidRPr="00B869CF">
        <w:rPr>
          <w:rFonts w:ascii="Sylfaen" w:hAnsi="Sylfaen" w:cstheme="minorHAnsi"/>
          <w:sz w:val="20"/>
          <w:szCs w:val="20"/>
          <w:lang w:val="ka-GE"/>
        </w:rPr>
        <w:t>„</w:t>
      </w:r>
      <w:r w:rsidRPr="00B869CF">
        <w:rPr>
          <w:rFonts w:ascii="Sylfaen" w:hAnsi="Sylfaen" w:cstheme="minorHAnsi"/>
          <w:sz w:val="20"/>
          <w:szCs w:val="20"/>
          <w:lang w:val="ka-GE"/>
        </w:rPr>
        <w:t>ნომინირებულ ქვეკონტრაქტორთან</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ანგარიშსწორება განახორციელოს პირდაპირ, </w:t>
      </w:r>
      <w:r w:rsidR="00D9623E"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D9623E"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გარეშე.</w:t>
      </w:r>
    </w:p>
    <w:p w14:paraId="024A1C31" w14:textId="5EE63DFA" w:rsidR="004F02C2" w:rsidRPr="001E5998" w:rsidRDefault="00D9623E" w:rsidP="001E5998">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1E5998">
        <w:rPr>
          <w:rFonts w:ascii="Sylfaen" w:hAnsi="Sylfaen" w:cstheme="minorHAnsi"/>
          <w:sz w:val="20"/>
          <w:szCs w:val="20"/>
          <w:lang w:val="ka-GE"/>
        </w:rPr>
        <w:t>„</w:t>
      </w:r>
      <w:r w:rsidR="00C477D6" w:rsidRPr="001E5998">
        <w:rPr>
          <w:rFonts w:ascii="Sylfaen" w:hAnsi="Sylfaen" w:cstheme="minorHAnsi"/>
          <w:sz w:val="20"/>
          <w:szCs w:val="20"/>
          <w:lang w:val="ka-GE"/>
        </w:rPr>
        <w:t>შემსრულებელ</w:t>
      </w:r>
      <w:r w:rsidR="00FC77C2" w:rsidRPr="001E5998">
        <w:rPr>
          <w:rFonts w:ascii="Sylfaen" w:hAnsi="Sylfaen" w:cstheme="minorHAnsi"/>
          <w:sz w:val="20"/>
          <w:szCs w:val="20"/>
          <w:lang w:val="ka-GE"/>
        </w:rPr>
        <w:t>ი</w:t>
      </w:r>
      <w:r w:rsidRPr="001E5998">
        <w:rPr>
          <w:rFonts w:ascii="Sylfaen" w:hAnsi="Sylfaen" w:cstheme="minorHAnsi"/>
          <w:sz w:val="20"/>
          <w:szCs w:val="20"/>
          <w:lang w:val="ka-GE"/>
        </w:rPr>
        <w:t>“</w:t>
      </w:r>
      <w:r w:rsidR="004F02C2" w:rsidRPr="001E5998">
        <w:rPr>
          <w:rFonts w:ascii="Sylfaen" w:hAnsi="Sylfaen" w:cstheme="minorHAnsi"/>
          <w:sz w:val="20"/>
          <w:szCs w:val="20"/>
          <w:lang w:val="ka-GE"/>
        </w:rPr>
        <w:t xml:space="preserve"> უფლებამოსილია, </w:t>
      </w:r>
      <w:r w:rsidR="00360FDD" w:rsidRPr="001E5998">
        <w:rPr>
          <w:rFonts w:ascii="Sylfaen" w:hAnsi="Sylfaen" w:cstheme="minorHAnsi"/>
          <w:sz w:val="20"/>
          <w:szCs w:val="20"/>
          <w:lang w:val="ka-GE"/>
        </w:rPr>
        <w:t xml:space="preserve">მოტივირებული </w:t>
      </w:r>
      <w:r w:rsidR="004F02C2" w:rsidRPr="001E5998">
        <w:rPr>
          <w:rFonts w:ascii="Sylfaen" w:hAnsi="Sylfaen" w:cstheme="minorHAnsi"/>
          <w:sz w:val="20"/>
          <w:szCs w:val="20"/>
          <w:lang w:val="ka-GE"/>
        </w:rPr>
        <w:t xml:space="preserve">უარი </w:t>
      </w:r>
      <w:r w:rsidR="00360FDD" w:rsidRPr="001E5998">
        <w:rPr>
          <w:rFonts w:ascii="Sylfaen" w:hAnsi="Sylfaen" w:cstheme="minorHAnsi"/>
          <w:sz w:val="20"/>
          <w:szCs w:val="20"/>
          <w:lang w:val="ka-GE"/>
        </w:rPr>
        <w:t xml:space="preserve">განაცხადოს </w:t>
      </w:r>
      <w:r w:rsidR="004F02C2" w:rsidRPr="001E5998">
        <w:rPr>
          <w:rFonts w:ascii="Sylfaen" w:hAnsi="Sylfaen" w:cstheme="minorHAnsi"/>
          <w:sz w:val="20"/>
          <w:szCs w:val="20"/>
          <w:lang w:val="ka-GE"/>
        </w:rPr>
        <w:t>კონკრეტული ნომინირებული კომპანიის ქვეკონტრაქტორად დანიშვნაზე</w:t>
      </w:r>
      <w:r w:rsidR="00D5102B" w:rsidRPr="001E5998">
        <w:rPr>
          <w:rFonts w:ascii="Sylfaen" w:hAnsi="Sylfaen" w:cstheme="minorHAnsi"/>
          <w:sz w:val="20"/>
          <w:szCs w:val="20"/>
          <w:lang w:val="ka-GE"/>
        </w:rPr>
        <w:t xml:space="preserve"> და შესთავაზოს </w:t>
      </w:r>
      <w:r w:rsidR="00E35F6B" w:rsidRPr="001E5998">
        <w:rPr>
          <w:rFonts w:ascii="Sylfaen" w:hAnsi="Sylfaen" w:cstheme="minorHAnsi"/>
          <w:sz w:val="20"/>
          <w:szCs w:val="20"/>
          <w:lang w:val="ka-GE"/>
        </w:rPr>
        <w:t xml:space="preserve">„დამკვეთს“ </w:t>
      </w:r>
      <w:r w:rsidR="00D5102B" w:rsidRPr="001E5998">
        <w:rPr>
          <w:rFonts w:ascii="Sylfaen" w:hAnsi="Sylfaen" w:cstheme="minorHAnsi"/>
          <w:sz w:val="20"/>
          <w:szCs w:val="20"/>
          <w:lang w:val="ka-GE"/>
        </w:rPr>
        <w:t xml:space="preserve"> სხვა ნომინირებული ქვეკონტრაქტორი</w:t>
      </w:r>
      <w:r w:rsidR="004F02C2" w:rsidRPr="001E5998">
        <w:rPr>
          <w:rFonts w:ascii="Sylfaen" w:hAnsi="Sylfaen" w:cstheme="minorHAnsi"/>
          <w:sz w:val="20"/>
          <w:szCs w:val="20"/>
          <w:lang w:val="ka-GE"/>
        </w:rPr>
        <w:t xml:space="preserve">. </w:t>
      </w:r>
    </w:p>
    <w:p w14:paraId="6C46E997" w14:textId="30E62B53" w:rsidR="004F02C2" w:rsidRPr="00B869CF" w:rsidRDefault="001C28BF"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hAnsi="Sylfaen" w:cs="Sylfaen"/>
          <w:color w:val="000000" w:themeColor="text1"/>
          <w:sz w:val="20"/>
          <w:szCs w:val="20"/>
        </w:rPr>
      </w:pPr>
      <w:bookmarkStart w:id="32" w:name="_Toc90462497"/>
      <w:bookmarkStart w:id="33" w:name="_Ref92803842"/>
      <w:r w:rsidRPr="00B869CF">
        <w:rPr>
          <w:rStyle w:val="Strong"/>
          <w:rFonts w:ascii="Sylfaen" w:hAnsi="Sylfaen" w:cs="Sylfaen"/>
          <w:color w:val="000000" w:themeColor="text1"/>
          <w:sz w:val="20"/>
          <w:szCs w:val="20"/>
          <w:lang w:val="ka-GE"/>
        </w:rPr>
        <w:t xml:space="preserve">შრომის </w:t>
      </w:r>
      <w:r w:rsidR="004F02C2" w:rsidRPr="00B869CF">
        <w:rPr>
          <w:rStyle w:val="Strong"/>
          <w:rFonts w:ascii="Sylfaen" w:hAnsi="Sylfaen" w:cs="Sylfaen"/>
          <w:color w:val="000000" w:themeColor="text1"/>
          <w:sz w:val="20"/>
          <w:szCs w:val="20"/>
        </w:rPr>
        <w:t>უსაფრთხოება და გარემოს დაცვა</w:t>
      </w:r>
      <w:bookmarkEnd w:id="32"/>
      <w:bookmarkEnd w:id="33"/>
    </w:p>
    <w:p w14:paraId="6DD4C22B" w14:textId="58CF8E10" w:rsidR="00D5102B" w:rsidRPr="00B869CF" w:rsidRDefault="00637D4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შემსრულებელი ვალდებულია, „წინამდებარე“ ხელშეკრულების მოქმედების მთელი ვადის განმავლობაში ზედმიწევნით </w:t>
      </w:r>
      <w:r w:rsidR="00D5102B" w:rsidRPr="00B869CF">
        <w:rPr>
          <w:rFonts w:ascii="Sylfaen" w:hAnsi="Sylfaen" w:cstheme="minorHAnsi"/>
          <w:sz w:val="20"/>
          <w:szCs w:val="20"/>
          <w:lang w:val="ka-GE"/>
        </w:rPr>
        <w:t>დაიცვას შრომის უსაფრთხოების სფეროში საქართველოს კანონმდებლობით დადგენილი სამართლებრივი მარეგულირებელი ნორმები და წესები</w:t>
      </w:r>
      <w:r w:rsidR="00ED22D4" w:rsidRPr="00B869CF">
        <w:rPr>
          <w:rFonts w:ascii="Sylfaen" w:hAnsi="Sylfaen" w:cstheme="minorHAnsi"/>
          <w:sz w:val="20"/>
          <w:szCs w:val="20"/>
          <w:lang w:val="ka-GE"/>
        </w:rPr>
        <w:t>, რაც შეზ</w:t>
      </w:r>
      <w:r w:rsidR="00FC6E01">
        <w:rPr>
          <w:rFonts w:ascii="Sylfaen" w:hAnsi="Sylfaen" w:cstheme="minorHAnsi"/>
          <w:sz w:val="20"/>
          <w:szCs w:val="20"/>
          <w:lang w:val="ka-GE"/>
        </w:rPr>
        <w:t>ღ</w:t>
      </w:r>
      <w:r w:rsidR="00ED22D4" w:rsidRPr="00B869CF">
        <w:rPr>
          <w:rFonts w:ascii="Sylfaen" w:hAnsi="Sylfaen" w:cstheme="minorHAnsi"/>
          <w:sz w:val="20"/>
          <w:szCs w:val="20"/>
          <w:lang w:val="ka-GE"/>
        </w:rPr>
        <w:t>უდვის გარეშე, მოიცავს შემდეგს:</w:t>
      </w:r>
    </w:p>
    <w:p w14:paraId="3AE00E7A" w14:textId="22F96EBE" w:rsidR="00AA3003" w:rsidRPr="00B869CF" w:rsidRDefault="00ED22D4"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w:t>
      </w:r>
      <w:r w:rsidR="00DB6B38" w:rsidRPr="00B869CF">
        <w:rPr>
          <w:rFonts w:ascii="Sylfaen" w:hAnsi="Sylfaen" w:cstheme="minorHAnsi"/>
          <w:sz w:val="20"/>
          <w:szCs w:val="20"/>
          <w:lang w:val="ka-GE"/>
        </w:rPr>
        <w:t>სამუშაოების</w:t>
      </w:r>
      <w:r w:rsidR="0063072E" w:rsidRPr="00B869CF">
        <w:rPr>
          <w:rFonts w:ascii="Sylfaen" w:hAnsi="Sylfaen" w:cstheme="minorHAnsi"/>
          <w:sz w:val="20"/>
          <w:szCs w:val="20"/>
          <w:lang w:val="ka-GE"/>
        </w:rPr>
        <w:t xml:space="preserve"> განხორციელების </w:t>
      </w:r>
      <w:r w:rsidR="00B82FBD" w:rsidRPr="00B869CF">
        <w:rPr>
          <w:rFonts w:ascii="Sylfaen" w:hAnsi="Sylfaen" w:cstheme="minorHAnsi"/>
          <w:sz w:val="20"/>
          <w:szCs w:val="20"/>
          <w:lang w:val="ka-GE"/>
        </w:rPr>
        <w:t xml:space="preserve">ყველა </w:t>
      </w:r>
      <w:r w:rsidR="0063072E" w:rsidRPr="00B869CF">
        <w:rPr>
          <w:rFonts w:ascii="Sylfaen" w:hAnsi="Sylfaen" w:cstheme="minorHAnsi"/>
          <w:sz w:val="20"/>
          <w:szCs w:val="20"/>
          <w:lang w:val="ka-GE"/>
        </w:rPr>
        <w:t>ეტაპზე ჰყავდეს</w:t>
      </w:r>
      <w:r w:rsidR="00AA3003" w:rsidRPr="00B869CF">
        <w:rPr>
          <w:rFonts w:ascii="Sylfaen" w:hAnsi="Sylfaen" w:cstheme="minorHAnsi"/>
          <w:sz w:val="20"/>
          <w:szCs w:val="20"/>
          <w:lang w:val="ka-GE"/>
        </w:rPr>
        <w:t xml:space="preserve"> შრომის უსაფრთხოებაზე პასუხისმგებელი სერტიფიცირებული პირი;</w:t>
      </w:r>
    </w:p>
    <w:p w14:paraId="139F9764" w14:textId="705D100A" w:rsidR="00C164CC" w:rsidRPr="00B869CF" w:rsidRDefault="00AA3003"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DB6B38" w:rsidRPr="00B869CF">
        <w:rPr>
          <w:rFonts w:ascii="Sylfaen" w:hAnsi="Sylfaen" w:cstheme="minorHAnsi"/>
          <w:sz w:val="20"/>
          <w:szCs w:val="20"/>
          <w:lang w:val="ka-GE"/>
        </w:rPr>
        <w:t xml:space="preserve">აწარმოოს რისკების </w:t>
      </w:r>
      <w:r w:rsidRPr="00B869CF">
        <w:rPr>
          <w:rFonts w:ascii="Sylfaen" w:hAnsi="Sylfaen" w:cstheme="minorHAnsi"/>
          <w:sz w:val="20"/>
          <w:szCs w:val="20"/>
          <w:lang w:val="ka-GE"/>
        </w:rPr>
        <w:t>შეფასება</w:t>
      </w:r>
      <w:r w:rsidR="00DB6B38" w:rsidRPr="00B869CF">
        <w:rPr>
          <w:rFonts w:ascii="Sylfaen" w:hAnsi="Sylfaen" w:cstheme="minorHAnsi"/>
          <w:sz w:val="20"/>
          <w:szCs w:val="20"/>
          <w:lang w:val="ka-GE"/>
        </w:rPr>
        <w:t xml:space="preserve"> შესაბამისი დოკუმენტირებით, რომ</w:t>
      </w:r>
      <w:r w:rsidR="00D22559" w:rsidRPr="00B869CF">
        <w:rPr>
          <w:rFonts w:ascii="Sylfaen" w:hAnsi="Sylfaen" w:cstheme="minorHAnsi"/>
          <w:sz w:val="20"/>
          <w:szCs w:val="20"/>
          <w:lang w:val="ka-GE"/>
        </w:rPr>
        <w:t>ელიც უნდა განაახლოს</w:t>
      </w:r>
      <w:r w:rsidR="00DB6B38" w:rsidRPr="00B869CF">
        <w:rPr>
          <w:rFonts w:ascii="Sylfaen" w:hAnsi="Sylfaen" w:cstheme="minorHAnsi"/>
          <w:sz w:val="20"/>
          <w:szCs w:val="20"/>
          <w:lang w:val="ka-GE"/>
        </w:rPr>
        <w:t xml:space="preserve"> ყოველ 10 დღეში ერთხელ </w:t>
      </w:r>
      <w:r w:rsidR="005E47CB" w:rsidRPr="00B869CF">
        <w:rPr>
          <w:rFonts w:ascii="Sylfaen" w:hAnsi="Sylfaen" w:cstheme="minorHAnsi"/>
          <w:sz w:val="20"/>
          <w:szCs w:val="20"/>
          <w:lang w:val="ka-GE"/>
        </w:rPr>
        <w:t>საჭიროების შესაბამისად</w:t>
      </w:r>
      <w:r w:rsidR="00C164CC" w:rsidRPr="00B869CF">
        <w:rPr>
          <w:rFonts w:ascii="Sylfaen" w:hAnsi="Sylfaen" w:cstheme="minorHAnsi"/>
          <w:sz w:val="20"/>
          <w:szCs w:val="20"/>
          <w:lang w:val="ka-GE"/>
        </w:rPr>
        <w:t xml:space="preserve"> და განსაკუთრებული ან/და მომეტებული საფ</w:t>
      </w:r>
      <w:r w:rsidR="00FC6E01">
        <w:rPr>
          <w:rFonts w:ascii="Sylfaen" w:hAnsi="Sylfaen" w:cstheme="minorHAnsi"/>
          <w:sz w:val="20"/>
          <w:szCs w:val="20"/>
          <w:lang w:val="ka-GE"/>
        </w:rPr>
        <w:t>რ</w:t>
      </w:r>
      <w:r w:rsidR="00C164CC" w:rsidRPr="00B869CF">
        <w:rPr>
          <w:rFonts w:ascii="Sylfaen" w:hAnsi="Sylfaen" w:cstheme="minorHAnsi"/>
          <w:sz w:val="20"/>
          <w:szCs w:val="20"/>
          <w:lang w:val="ka-GE"/>
        </w:rPr>
        <w:t>თხის დაფიქსირების შემთხვევაში, დაუყოვნებლივ აცნობოს „დამკვეთს;</w:t>
      </w:r>
    </w:p>
    <w:p w14:paraId="6F69F794" w14:textId="561A2951" w:rsidR="00DB6B38" w:rsidRPr="00B869CF" w:rsidRDefault="00C164CC"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(გ) </w:t>
      </w:r>
      <w:r w:rsidR="00D5102B" w:rsidRPr="00B869CF">
        <w:rPr>
          <w:rFonts w:ascii="Sylfaen" w:hAnsi="Sylfaen" w:cstheme="minorHAnsi"/>
          <w:sz w:val="20"/>
          <w:szCs w:val="20"/>
          <w:lang w:val="ka-GE"/>
        </w:rPr>
        <w:t>„სამუშაოების“ დაწყებამდე „სამუშაოებზე“ დასაქმებულ თითოეულ პირს ჩაუტაროს სრული სწავლება</w:t>
      </w:r>
      <w:r w:rsidRPr="00B869CF">
        <w:rPr>
          <w:rFonts w:ascii="Sylfaen" w:hAnsi="Sylfaen" w:cstheme="minorHAnsi"/>
          <w:sz w:val="20"/>
          <w:szCs w:val="20"/>
          <w:lang w:val="ka-GE"/>
        </w:rPr>
        <w:t>/</w:t>
      </w:r>
      <w:r w:rsidR="00D5102B" w:rsidRPr="00B869CF">
        <w:rPr>
          <w:rFonts w:ascii="Sylfaen" w:hAnsi="Sylfaen" w:cstheme="minorHAnsi"/>
          <w:sz w:val="20"/>
          <w:szCs w:val="20"/>
          <w:lang w:val="ka-GE"/>
        </w:rPr>
        <w:t>ინსტრუქტაჟი, გააცნოს შესასრულებელი „სამუშაოები</w:t>
      </w:r>
      <w:r w:rsidR="00FC6E01">
        <w:rPr>
          <w:rFonts w:ascii="Sylfaen" w:hAnsi="Sylfaen" w:cstheme="minorHAnsi"/>
          <w:sz w:val="20"/>
          <w:szCs w:val="20"/>
          <w:lang w:val="ka-GE"/>
        </w:rPr>
        <w:t>ს</w:t>
      </w:r>
      <w:r w:rsidR="00D5102B" w:rsidRPr="00B869CF">
        <w:rPr>
          <w:rFonts w:ascii="Sylfaen" w:hAnsi="Sylfaen" w:cstheme="minorHAnsi"/>
          <w:sz w:val="20"/>
          <w:szCs w:val="20"/>
          <w:lang w:val="ka-GE"/>
        </w:rPr>
        <w:t>“</w:t>
      </w:r>
      <w:r w:rsidR="00FC6E01">
        <w:rPr>
          <w:rFonts w:ascii="Sylfaen" w:hAnsi="Sylfaen" w:cstheme="minorHAnsi"/>
          <w:sz w:val="20"/>
          <w:szCs w:val="20"/>
          <w:lang w:val="ka-GE"/>
        </w:rPr>
        <w:t xml:space="preserve"> </w:t>
      </w:r>
      <w:r w:rsidR="00DB6B38" w:rsidRPr="00B869CF">
        <w:rPr>
          <w:rFonts w:ascii="Sylfaen" w:hAnsi="Sylfaen" w:cstheme="minorHAnsi"/>
          <w:sz w:val="20"/>
          <w:szCs w:val="20"/>
          <w:lang w:val="ka-GE"/>
        </w:rPr>
        <w:t>თანმდევი საფრთხეების</w:t>
      </w:r>
      <w:r w:rsidR="002E7833" w:rsidRPr="00B869CF">
        <w:rPr>
          <w:rFonts w:ascii="Sylfaen" w:hAnsi="Sylfaen" w:cstheme="minorHAnsi"/>
          <w:sz w:val="20"/>
          <w:szCs w:val="20"/>
          <w:lang w:val="ka-GE"/>
        </w:rPr>
        <w:t>ა</w:t>
      </w:r>
      <w:r w:rsidR="00DB6B38" w:rsidRPr="00B869CF">
        <w:rPr>
          <w:rFonts w:ascii="Sylfaen" w:hAnsi="Sylfaen" w:cstheme="minorHAnsi"/>
          <w:sz w:val="20"/>
          <w:szCs w:val="20"/>
          <w:lang w:val="ka-GE"/>
        </w:rPr>
        <w:t xml:space="preserve"> და რისკების </w:t>
      </w:r>
      <w:r w:rsidR="002E7833" w:rsidRPr="00B869CF">
        <w:rPr>
          <w:rFonts w:ascii="Sylfaen" w:hAnsi="Sylfaen" w:cstheme="minorHAnsi"/>
          <w:sz w:val="20"/>
          <w:szCs w:val="20"/>
          <w:lang w:val="ka-GE"/>
        </w:rPr>
        <w:t xml:space="preserve">შესახებ </w:t>
      </w:r>
      <w:r w:rsidR="00FC6E01">
        <w:rPr>
          <w:rFonts w:ascii="Sylfaen" w:hAnsi="Sylfaen" w:cstheme="minorHAnsi"/>
          <w:sz w:val="20"/>
          <w:szCs w:val="20"/>
          <w:lang w:val="ka-GE"/>
        </w:rPr>
        <w:t xml:space="preserve">ინფორმაცია </w:t>
      </w:r>
      <w:r w:rsidR="002E7833" w:rsidRPr="00B869CF">
        <w:rPr>
          <w:rFonts w:ascii="Sylfaen" w:hAnsi="Sylfaen" w:cstheme="minorHAnsi"/>
          <w:sz w:val="20"/>
          <w:szCs w:val="20"/>
          <w:lang w:val="ka-GE"/>
        </w:rPr>
        <w:t xml:space="preserve">და განუმარტოს </w:t>
      </w:r>
      <w:r w:rsidR="00DB6B38" w:rsidRPr="00B869CF">
        <w:rPr>
          <w:rFonts w:ascii="Sylfaen" w:hAnsi="Sylfaen" w:cstheme="minorHAnsi"/>
          <w:sz w:val="20"/>
          <w:szCs w:val="20"/>
          <w:lang w:val="ka-GE"/>
        </w:rPr>
        <w:t xml:space="preserve">პრევენციული ზომების </w:t>
      </w:r>
      <w:r w:rsidR="00FC6E01">
        <w:rPr>
          <w:rFonts w:ascii="Sylfaen" w:hAnsi="Sylfaen" w:cstheme="minorHAnsi"/>
          <w:sz w:val="20"/>
          <w:szCs w:val="20"/>
          <w:lang w:val="ka-GE"/>
        </w:rPr>
        <w:t>მიღების გზები</w:t>
      </w:r>
      <w:r w:rsidR="00DB6B38" w:rsidRPr="00B869CF">
        <w:rPr>
          <w:rFonts w:ascii="Sylfaen" w:hAnsi="Sylfaen" w:cstheme="minorHAnsi"/>
          <w:sz w:val="20"/>
          <w:szCs w:val="20"/>
          <w:lang w:val="ka-GE"/>
        </w:rPr>
        <w:t xml:space="preserve">; ინსტრუქტაჟი </w:t>
      </w:r>
      <w:r w:rsidR="00D22559" w:rsidRPr="00B869CF">
        <w:rPr>
          <w:rFonts w:ascii="Sylfaen" w:hAnsi="Sylfaen" w:cstheme="minorHAnsi"/>
          <w:sz w:val="20"/>
          <w:szCs w:val="20"/>
          <w:lang w:val="ka-GE"/>
        </w:rPr>
        <w:t>უნდა წარმოებდეს</w:t>
      </w:r>
      <w:r w:rsidR="00DB6B38" w:rsidRPr="00B869CF">
        <w:rPr>
          <w:rFonts w:ascii="Sylfaen" w:hAnsi="Sylfaen" w:cstheme="minorHAnsi"/>
          <w:sz w:val="20"/>
          <w:szCs w:val="20"/>
          <w:lang w:val="ka-GE"/>
        </w:rPr>
        <w:t xml:space="preserve"> </w:t>
      </w:r>
      <w:r w:rsidR="00D22559" w:rsidRPr="00B869CF">
        <w:rPr>
          <w:rFonts w:ascii="Sylfaen" w:hAnsi="Sylfaen" w:cstheme="minorHAnsi"/>
          <w:sz w:val="20"/>
          <w:szCs w:val="20"/>
          <w:lang w:val="ka-GE"/>
        </w:rPr>
        <w:t>დოკუმენტირებულად</w:t>
      </w:r>
      <w:r w:rsidR="00DB6B38" w:rsidRPr="00B869CF">
        <w:rPr>
          <w:rFonts w:ascii="Sylfaen" w:hAnsi="Sylfaen" w:cstheme="minorHAnsi"/>
          <w:sz w:val="20"/>
          <w:szCs w:val="20"/>
          <w:lang w:val="ka-GE"/>
        </w:rPr>
        <w:t xml:space="preserve"> და</w:t>
      </w:r>
      <w:r w:rsidR="00D22559" w:rsidRPr="00B869CF">
        <w:rPr>
          <w:rFonts w:ascii="Sylfaen" w:hAnsi="Sylfaen" w:cstheme="minorHAnsi"/>
          <w:sz w:val="20"/>
          <w:szCs w:val="20"/>
          <w:lang w:val="ka-GE"/>
        </w:rPr>
        <w:t xml:space="preserve"> ხელმოწერით დასტურდებოდეს</w:t>
      </w:r>
      <w:r w:rsidR="00DB6B38" w:rsidRPr="00B869CF">
        <w:rPr>
          <w:rFonts w:ascii="Sylfaen" w:hAnsi="Sylfaen" w:cstheme="minorHAnsi"/>
          <w:sz w:val="20"/>
          <w:szCs w:val="20"/>
          <w:lang w:val="ka-GE"/>
        </w:rPr>
        <w:t xml:space="preserve"> სამუშაოს შესრულებაში ჩართული </w:t>
      </w:r>
      <w:r w:rsidR="002E7833" w:rsidRPr="00B869CF">
        <w:rPr>
          <w:rFonts w:ascii="Sylfaen" w:hAnsi="Sylfaen" w:cstheme="minorHAnsi"/>
          <w:sz w:val="20"/>
          <w:szCs w:val="20"/>
          <w:lang w:val="ka-GE"/>
        </w:rPr>
        <w:t>პირების</w:t>
      </w:r>
      <w:r w:rsidR="00DB6B38" w:rsidRPr="00B869CF">
        <w:rPr>
          <w:rFonts w:ascii="Sylfaen" w:hAnsi="Sylfaen" w:cstheme="minorHAnsi"/>
          <w:sz w:val="20"/>
          <w:szCs w:val="20"/>
          <w:lang w:val="ka-GE"/>
        </w:rPr>
        <w:t xml:space="preserve"> </w:t>
      </w:r>
      <w:r w:rsidR="00D22559" w:rsidRPr="00B869CF">
        <w:rPr>
          <w:rFonts w:ascii="Sylfaen" w:hAnsi="Sylfaen" w:cstheme="minorHAnsi"/>
          <w:sz w:val="20"/>
          <w:szCs w:val="20"/>
          <w:lang w:val="ka-GE"/>
        </w:rPr>
        <w:t>მიერ.</w:t>
      </w:r>
      <w:r w:rsidR="00D5102B" w:rsidRPr="00B869CF">
        <w:rPr>
          <w:rFonts w:ascii="Sylfaen" w:hAnsi="Sylfaen" w:cstheme="minorHAnsi"/>
          <w:sz w:val="20"/>
          <w:szCs w:val="20"/>
          <w:lang w:val="ka-GE"/>
        </w:rPr>
        <w:t xml:space="preserve"> გარემოების გათვალისწინებით, </w:t>
      </w:r>
      <w:r w:rsidR="002E7833" w:rsidRPr="00B869CF">
        <w:rPr>
          <w:rFonts w:ascii="Sylfaen" w:hAnsi="Sylfaen" w:cstheme="minorHAnsi"/>
          <w:sz w:val="20"/>
          <w:szCs w:val="20"/>
          <w:lang w:val="ka-GE"/>
        </w:rPr>
        <w:t>„შემსრულებელი“</w:t>
      </w:r>
      <w:r w:rsidR="00D5102B" w:rsidRPr="00B869CF">
        <w:rPr>
          <w:rFonts w:ascii="Sylfaen" w:hAnsi="Sylfaen" w:cstheme="minorHAnsi"/>
          <w:sz w:val="20"/>
          <w:szCs w:val="20"/>
          <w:lang w:val="ka-GE"/>
        </w:rPr>
        <w:t xml:space="preserve"> ვალდებულია, რომ „სამუშაოების“ მიმდინარეობის პროცესში კვლავ </w:t>
      </w:r>
      <w:r w:rsidR="002E7833" w:rsidRPr="00B869CF">
        <w:rPr>
          <w:rFonts w:ascii="Sylfaen" w:hAnsi="Sylfaen" w:cstheme="minorHAnsi"/>
          <w:sz w:val="20"/>
          <w:szCs w:val="20"/>
          <w:lang w:val="ka-GE"/>
        </w:rPr>
        <w:t>ჩაუ</w:t>
      </w:r>
      <w:r w:rsidR="00D5102B" w:rsidRPr="00B869CF">
        <w:rPr>
          <w:rFonts w:ascii="Sylfaen" w:hAnsi="Sylfaen" w:cstheme="minorHAnsi"/>
          <w:sz w:val="20"/>
          <w:szCs w:val="20"/>
          <w:lang w:val="ka-GE"/>
        </w:rPr>
        <w:t>ტაროს დასაქმებული პირების ასეთი ინსტრუქტაჟი, რათა „სამუშაოების“ მიმდინარეობის ნებისმიერ ეტაპზე/დროს დაცული იყოს დასაქმებული პირების უსაფრთხოება</w:t>
      </w:r>
      <w:r w:rsidR="0079292F" w:rsidRPr="00B869CF">
        <w:rPr>
          <w:rFonts w:ascii="Sylfaen" w:hAnsi="Sylfaen" w:cstheme="minorHAnsi"/>
          <w:sz w:val="20"/>
          <w:szCs w:val="20"/>
          <w:lang w:val="ka-GE"/>
        </w:rPr>
        <w:t>;</w:t>
      </w:r>
    </w:p>
    <w:p w14:paraId="2AD9CA70" w14:textId="2480B5E1" w:rsidR="00DB6B38" w:rsidRPr="00B869CF" w:rsidRDefault="0079292F"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(დ) </w:t>
      </w:r>
      <w:r w:rsidR="00DB6B38" w:rsidRPr="00B869CF">
        <w:rPr>
          <w:rFonts w:ascii="Sylfaen" w:hAnsi="Sylfaen" w:cstheme="minorHAnsi"/>
          <w:sz w:val="20"/>
          <w:szCs w:val="20"/>
          <w:lang w:val="ka-GE"/>
        </w:rPr>
        <w:t xml:space="preserve">არ დაუშვას სამუშაო ადგილზე </w:t>
      </w:r>
      <w:r w:rsidRPr="00B869CF">
        <w:rPr>
          <w:rFonts w:ascii="Sylfaen" w:hAnsi="Sylfaen" w:cstheme="minorHAnsi"/>
          <w:sz w:val="20"/>
          <w:szCs w:val="20"/>
          <w:lang w:val="ka-GE"/>
        </w:rPr>
        <w:t>დასაქმებული პირი,</w:t>
      </w:r>
      <w:r w:rsidR="00DB6B38" w:rsidRPr="00B869CF">
        <w:rPr>
          <w:rFonts w:ascii="Sylfaen" w:hAnsi="Sylfaen" w:cstheme="minorHAnsi"/>
          <w:sz w:val="20"/>
          <w:szCs w:val="20"/>
          <w:lang w:val="ka-GE"/>
        </w:rPr>
        <w:t xml:space="preserve"> რომ</w:t>
      </w:r>
      <w:r w:rsidRPr="00B869CF">
        <w:rPr>
          <w:rFonts w:ascii="Sylfaen" w:hAnsi="Sylfaen" w:cstheme="minorHAnsi"/>
          <w:sz w:val="20"/>
          <w:szCs w:val="20"/>
          <w:lang w:val="ka-GE"/>
        </w:rPr>
        <w:t>ელ</w:t>
      </w:r>
      <w:r w:rsidR="00DB6B38" w:rsidRPr="00B869CF">
        <w:rPr>
          <w:rFonts w:ascii="Sylfaen" w:hAnsi="Sylfaen" w:cstheme="minorHAnsi"/>
          <w:sz w:val="20"/>
          <w:szCs w:val="20"/>
          <w:lang w:val="ka-GE"/>
        </w:rPr>
        <w:t>იც იმყოფება ალკოჰოლის ან ნარკოტიკ</w:t>
      </w:r>
      <w:r w:rsidR="00D5102B" w:rsidRPr="00B869CF">
        <w:rPr>
          <w:rFonts w:ascii="Sylfaen" w:hAnsi="Sylfaen" w:cstheme="minorHAnsi"/>
          <w:sz w:val="20"/>
          <w:szCs w:val="20"/>
          <w:lang w:val="ka-GE"/>
        </w:rPr>
        <w:t xml:space="preserve">ული ნივთიერებების </w:t>
      </w:r>
      <w:r w:rsidR="00DB6B38" w:rsidRPr="00B869CF">
        <w:rPr>
          <w:rFonts w:ascii="Sylfaen" w:hAnsi="Sylfaen" w:cstheme="minorHAnsi"/>
          <w:sz w:val="20"/>
          <w:szCs w:val="20"/>
          <w:lang w:val="ka-GE"/>
        </w:rPr>
        <w:t>ზემოქმედების ქვეშ;</w:t>
      </w:r>
    </w:p>
    <w:p w14:paraId="7AF0DBD0" w14:textId="2C59C76D" w:rsidR="00DB6B38" w:rsidRPr="00B869CF" w:rsidRDefault="0079292F"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(ე) </w:t>
      </w:r>
      <w:r w:rsidR="00335F57">
        <w:rPr>
          <w:rFonts w:ascii="Sylfaen" w:hAnsi="Sylfaen" w:cstheme="minorHAnsi"/>
          <w:sz w:val="20"/>
          <w:szCs w:val="20"/>
          <w:lang w:val="ka-GE"/>
        </w:rPr>
        <w:tab/>
      </w:r>
      <w:r w:rsidR="00DB6B38" w:rsidRPr="00B869CF">
        <w:rPr>
          <w:rFonts w:ascii="Sylfaen" w:hAnsi="Sylfaen" w:cstheme="minorHAnsi"/>
          <w:sz w:val="20"/>
          <w:szCs w:val="20"/>
          <w:lang w:val="ka-GE"/>
        </w:rPr>
        <w:t xml:space="preserve">უზრუნველყოს, რომ ყველა </w:t>
      </w:r>
      <w:r w:rsidRPr="00B869CF">
        <w:rPr>
          <w:rFonts w:ascii="Sylfaen" w:hAnsi="Sylfaen" w:cstheme="minorHAnsi"/>
          <w:sz w:val="20"/>
          <w:szCs w:val="20"/>
          <w:lang w:val="ka-GE"/>
        </w:rPr>
        <w:t>სამშენებლო ობიექტზე მომუშავე პირი</w:t>
      </w:r>
      <w:r w:rsidR="00DB6B38" w:rsidRPr="00B869CF">
        <w:rPr>
          <w:rFonts w:ascii="Sylfaen" w:hAnsi="Sylfaen" w:cstheme="minorHAnsi"/>
          <w:sz w:val="20"/>
          <w:szCs w:val="20"/>
          <w:lang w:val="ka-GE"/>
        </w:rPr>
        <w:t>ს ჯანმრთელობის მდგომარეობა აკმაყოფილებ</w:t>
      </w:r>
      <w:r w:rsidR="00FC6E01">
        <w:rPr>
          <w:rFonts w:ascii="Sylfaen" w:hAnsi="Sylfaen" w:cstheme="minorHAnsi"/>
          <w:sz w:val="20"/>
          <w:szCs w:val="20"/>
          <w:lang w:val="ka-GE"/>
        </w:rPr>
        <w:t>დე</w:t>
      </w:r>
      <w:r w:rsidR="00DB6B38" w:rsidRPr="00B869CF">
        <w:rPr>
          <w:rFonts w:ascii="Sylfaen" w:hAnsi="Sylfaen" w:cstheme="minorHAnsi"/>
          <w:sz w:val="20"/>
          <w:szCs w:val="20"/>
          <w:lang w:val="ka-GE"/>
        </w:rPr>
        <w:t>ს სამუშაოს წარმოებისთვის საჭირო მოთხოვნებს;</w:t>
      </w:r>
    </w:p>
    <w:p w14:paraId="46D8ABF5" w14:textId="5AB887C6" w:rsidR="00DB6B38" w:rsidRPr="00B869CF" w:rsidRDefault="0079292F"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(ვ) </w:t>
      </w:r>
      <w:r w:rsidR="00335F57">
        <w:rPr>
          <w:rFonts w:ascii="Sylfaen" w:hAnsi="Sylfaen" w:cstheme="minorHAnsi"/>
          <w:sz w:val="20"/>
          <w:szCs w:val="20"/>
          <w:lang w:val="ka-GE"/>
        </w:rPr>
        <w:tab/>
      </w:r>
      <w:r w:rsidR="00DB6B38" w:rsidRPr="00B869CF">
        <w:rPr>
          <w:rFonts w:ascii="Sylfaen" w:hAnsi="Sylfaen" w:cstheme="minorHAnsi"/>
          <w:sz w:val="20"/>
          <w:szCs w:val="20"/>
          <w:lang w:val="ka-GE"/>
        </w:rPr>
        <w:t xml:space="preserve">უზრუნველყოს </w:t>
      </w:r>
      <w:r w:rsidRPr="00B869CF">
        <w:rPr>
          <w:rFonts w:ascii="Sylfaen" w:hAnsi="Sylfaen" w:cstheme="minorHAnsi"/>
          <w:sz w:val="20"/>
          <w:szCs w:val="20"/>
          <w:lang w:val="ka-GE"/>
        </w:rPr>
        <w:t xml:space="preserve">სამშენებლო ობიექტზე მომუშავე </w:t>
      </w:r>
      <w:r w:rsidR="00466217" w:rsidRPr="00B869CF">
        <w:rPr>
          <w:rFonts w:ascii="Sylfaen" w:hAnsi="Sylfaen" w:cstheme="minorHAnsi"/>
          <w:sz w:val="20"/>
          <w:szCs w:val="20"/>
          <w:lang w:val="ka-GE"/>
        </w:rPr>
        <w:t xml:space="preserve">ყველა </w:t>
      </w:r>
      <w:r w:rsidRPr="00B869CF">
        <w:rPr>
          <w:rFonts w:ascii="Sylfaen" w:hAnsi="Sylfaen" w:cstheme="minorHAnsi"/>
          <w:sz w:val="20"/>
          <w:szCs w:val="20"/>
          <w:lang w:val="ka-GE"/>
        </w:rPr>
        <w:t xml:space="preserve">პირი </w:t>
      </w:r>
      <w:r w:rsidR="00DB6B38" w:rsidRPr="00B869CF">
        <w:rPr>
          <w:rFonts w:ascii="Sylfaen" w:hAnsi="Sylfaen" w:cstheme="minorHAnsi"/>
          <w:sz w:val="20"/>
          <w:szCs w:val="20"/>
          <w:lang w:val="ka-GE"/>
        </w:rPr>
        <w:t xml:space="preserve">პირადი დამცავი აღჭურვილობით (პდა) და აკონტროლოს, რომ </w:t>
      </w:r>
      <w:r w:rsidR="00466217" w:rsidRPr="00B869CF">
        <w:rPr>
          <w:rFonts w:ascii="Sylfaen" w:hAnsi="Sylfaen" w:cstheme="minorHAnsi"/>
          <w:sz w:val="20"/>
          <w:szCs w:val="20"/>
          <w:lang w:val="ka-GE"/>
        </w:rPr>
        <w:t>„</w:t>
      </w:r>
      <w:r w:rsidR="00DB6B38" w:rsidRPr="00B869CF">
        <w:rPr>
          <w:rFonts w:ascii="Sylfaen" w:hAnsi="Sylfaen" w:cstheme="minorHAnsi"/>
          <w:sz w:val="20"/>
          <w:szCs w:val="20"/>
          <w:lang w:val="ka-GE"/>
        </w:rPr>
        <w:t>სამუშაოების</w:t>
      </w:r>
      <w:r w:rsidR="00466217"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წარმოება მიმდინარეობს პირადი დამ</w:t>
      </w:r>
      <w:r w:rsidR="00E01D3E" w:rsidRPr="00B869CF">
        <w:rPr>
          <w:rFonts w:ascii="Sylfaen" w:hAnsi="Sylfaen" w:cstheme="minorHAnsi"/>
          <w:sz w:val="20"/>
          <w:szCs w:val="20"/>
          <w:lang w:val="ka-GE"/>
        </w:rPr>
        <w:t>ცავი აღჭურვილობის</w:t>
      </w:r>
      <w:r w:rsidR="00DB6B38" w:rsidRPr="00B869CF">
        <w:rPr>
          <w:rFonts w:ascii="Sylfaen" w:hAnsi="Sylfaen" w:cstheme="minorHAnsi"/>
          <w:sz w:val="20"/>
          <w:szCs w:val="20"/>
          <w:lang w:val="ka-GE"/>
        </w:rPr>
        <w:t xml:space="preserve"> გამოყენებით</w:t>
      </w:r>
      <w:r w:rsidR="00EC72DD" w:rsidRPr="00B869CF">
        <w:rPr>
          <w:rFonts w:ascii="Sylfaen" w:hAnsi="Sylfaen" w:cstheme="minorHAnsi"/>
          <w:sz w:val="20"/>
          <w:szCs w:val="20"/>
          <w:lang w:val="ka-GE"/>
        </w:rPr>
        <w:t>.</w:t>
      </w:r>
    </w:p>
    <w:p w14:paraId="058F44C1" w14:textId="2302D1DB" w:rsidR="00DB6B38" w:rsidRPr="00B869CF" w:rsidRDefault="00466217"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lastRenderedPageBreak/>
        <w:t xml:space="preserve">(ზ) </w:t>
      </w:r>
      <w:r w:rsidR="00DB6B38" w:rsidRPr="00B869CF">
        <w:rPr>
          <w:rFonts w:ascii="Sylfaen" w:hAnsi="Sylfaen" w:cstheme="minorHAnsi"/>
          <w:sz w:val="20"/>
          <w:szCs w:val="20"/>
          <w:lang w:val="ka-GE"/>
        </w:rPr>
        <w:t xml:space="preserve">უზრუნველყოს, რომ </w:t>
      </w:r>
      <w:r w:rsidRPr="00B869CF">
        <w:rPr>
          <w:rFonts w:ascii="Sylfaen" w:hAnsi="Sylfaen" w:cstheme="minorHAnsi"/>
          <w:sz w:val="20"/>
          <w:szCs w:val="20"/>
          <w:lang w:val="ka-GE"/>
        </w:rPr>
        <w:t>„</w:t>
      </w:r>
      <w:r w:rsidR="00DB6B38"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წარმოება მიმდინარეობს</w:t>
      </w:r>
      <w:r w:rsidR="00D22559" w:rsidRPr="00B869CF">
        <w:rPr>
          <w:rFonts w:ascii="Sylfaen" w:hAnsi="Sylfaen" w:cstheme="minorHAnsi"/>
          <w:sz w:val="20"/>
          <w:szCs w:val="20"/>
          <w:lang w:val="ka-GE"/>
        </w:rPr>
        <w:t xml:space="preserve"> ტექნიკურად</w:t>
      </w:r>
      <w:r w:rsidR="00DB6B38" w:rsidRPr="00B869CF">
        <w:rPr>
          <w:rFonts w:ascii="Sylfaen" w:hAnsi="Sylfaen" w:cstheme="minorHAnsi"/>
          <w:sz w:val="20"/>
          <w:szCs w:val="20"/>
          <w:lang w:val="ka-GE"/>
        </w:rPr>
        <w:t xml:space="preserve"> გამართულ მდგომარეობაში მყოფი სამშენებლო ტექნიკით, სამუშაო იარაღით</w:t>
      </w:r>
      <w:r w:rsidR="00FC6E01">
        <w:rPr>
          <w:rFonts w:ascii="Sylfaen" w:hAnsi="Sylfaen" w:cstheme="minorHAnsi"/>
          <w:sz w:val="20"/>
          <w:szCs w:val="20"/>
          <w:lang w:val="ka-GE"/>
        </w:rPr>
        <w:t>ა</w:t>
      </w:r>
      <w:r w:rsidR="00DB6B38" w:rsidRPr="00B869CF">
        <w:rPr>
          <w:rFonts w:ascii="Sylfaen" w:hAnsi="Sylfaen" w:cstheme="minorHAnsi"/>
          <w:sz w:val="20"/>
          <w:szCs w:val="20"/>
          <w:lang w:val="ka-GE"/>
        </w:rPr>
        <w:t xml:space="preserve"> და მოწყობილობებით და არ დაუშვას შეუსაბამო/დაზიანებული</w:t>
      </w:r>
      <w:r w:rsidR="001A336E"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გაუმართავი სამშენებლო ტექნიკით</w:t>
      </w:r>
      <w:r w:rsidR="00FC6E01">
        <w:rPr>
          <w:rFonts w:ascii="Sylfaen" w:hAnsi="Sylfaen" w:cstheme="minorHAnsi"/>
          <w:sz w:val="20"/>
          <w:szCs w:val="20"/>
          <w:lang w:val="ka-GE"/>
        </w:rPr>
        <w:t>ა</w:t>
      </w:r>
      <w:r w:rsidR="00DB6B38" w:rsidRPr="00B869CF">
        <w:rPr>
          <w:rFonts w:ascii="Sylfaen" w:hAnsi="Sylfaen" w:cstheme="minorHAnsi"/>
          <w:sz w:val="20"/>
          <w:szCs w:val="20"/>
          <w:lang w:val="ka-GE"/>
        </w:rPr>
        <w:t xml:space="preserve"> და სამუშაო იარაღით </w:t>
      </w:r>
      <w:r w:rsidRPr="00B869CF">
        <w:rPr>
          <w:rFonts w:ascii="Sylfaen" w:hAnsi="Sylfaen" w:cstheme="minorHAnsi"/>
          <w:sz w:val="20"/>
          <w:szCs w:val="20"/>
          <w:lang w:val="ka-GE"/>
        </w:rPr>
        <w:t>„</w:t>
      </w:r>
      <w:r w:rsidR="00DB6B38"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წარმოება;</w:t>
      </w:r>
    </w:p>
    <w:p w14:paraId="041415F8" w14:textId="743DADFD" w:rsidR="000E5AB1" w:rsidRPr="00B869CF" w:rsidRDefault="00466217"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(თ)</w:t>
      </w:r>
      <w:r w:rsidR="00335F57">
        <w:rPr>
          <w:rFonts w:ascii="Sylfaen" w:hAnsi="Sylfaen" w:cstheme="minorHAnsi"/>
          <w:sz w:val="20"/>
          <w:szCs w:val="20"/>
          <w:lang w:val="ka-GE"/>
        </w:rPr>
        <w:tab/>
      </w:r>
      <w:r w:rsidR="00DB6B38" w:rsidRPr="00B869CF">
        <w:rPr>
          <w:rFonts w:ascii="Sylfaen" w:hAnsi="Sylfaen" w:cstheme="minorHAnsi"/>
          <w:sz w:val="20"/>
          <w:szCs w:val="20"/>
          <w:lang w:val="ka-GE"/>
        </w:rPr>
        <w:t xml:space="preserve">უზრუნველყოს, რომ მისი </w:t>
      </w:r>
      <w:r w:rsidRPr="00B869CF">
        <w:rPr>
          <w:rFonts w:ascii="Sylfaen" w:hAnsi="Sylfaen" w:cstheme="minorHAnsi"/>
          <w:sz w:val="20"/>
          <w:szCs w:val="20"/>
          <w:lang w:val="ka-GE"/>
        </w:rPr>
        <w:t xml:space="preserve">სამშენებლო ობიექტზე მომუშავე ყველა პირი </w:t>
      </w:r>
      <w:r w:rsidR="00DB6B38" w:rsidRPr="00B869CF">
        <w:rPr>
          <w:rFonts w:ascii="Sylfaen" w:hAnsi="Sylfaen" w:cstheme="minorHAnsi"/>
          <w:sz w:val="20"/>
          <w:szCs w:val="20"/>
          <w:lang w:val="ka-GE"/>
        </w:rPr>
        <w:t>ფლობ</w:t>
      </w:r>
      <w:r w:rsidR="00697D50" w:rsidRPr="00B869CF">
        <w:rPr>
          <w:rFonts w:ascii="Sylfaen" w:hAnsi="Sylfaen" w:cstheme="minorHAnsi"/>
          <w:sz w:val="20"/>
          <w:szCs w:val="20"/>
          <w:lang w:val="ka-GE"/>
        </w:rPr>
        <w:t>დე</w:t>
      </w:r>
      <w:r w:rsidR="00DB6B38" w:rsidRPr="00B869CF">
        <w:rPr>
          <w:rFonts w:ascii="Sylfaen" w:hAnsi="Sylfaen" w:cstheme="minorHAnsi"/>
          <w:sz w:val="20"/>
          <w:szCs w:val="20"/>
          <w:lang w:val="ka-GE"/>
        </w:rPr>
        <w:t>ს შესაბამისი სამშენებლო ტექნიკის მართვის კანონით დადგენილ მოწმობა</w:t>
      </w:r>
      <w:r w:rsidR="00697D50" w:rsidRPr="00B869CF">
        <w:rPr>
          <w:rFonts w:ascii="Sylfaen" w:hAnsi="Sylfaen" w:cstheme="minorHAnsi"/>
          <w:sz w:val="20"/>
          <w:szCs w:val="20"/>
          <w:lang w:val="ka-GE"/>
        </w:rPr>
        <w:t>ს</w:t>
      </w:r>
      <w:r w:rsidR="00DB6B38" w:rsidRPr="00B869CF">
        <w:rPr>
          <w:rFonts w:ascii="Sylfaen" w:hAnsi="Sylfaen" w:cstheme="minorHAnsi"/>
          <w:sz w:val="20"/>
          <w:szCs w:val="20"/>
          <w:lang w:val="ka-GE"/>
        </w:rPr>
        <w:t>/</w:t>
      </w:r>
      <w:r w:rsidR="00B61392">
        <w:rPr>
          <w:rFonts w:ascii="Sylfaen" w:hAnsi="Sylfaen" w:cstheme="minorHAnsi"/>
          <w:sz w:val="20"/>
          <w:szCs w:val="20"/>
          <w:lang w:val="ka-GE"/>
        </w:rPr>
        <w:t>სერტიფი</w:t>
      </w:r>
      <w:r w:rsidR="00DB6B38" w:rsidRPr="00B869CF">
        <w:rPr>
          <w:rFonts w:ascii="Sylfaen" w:hAnsi="Sylfaen" w:cstheme="minorHAnsi"/>
          <w:sz w:val="20"/>
          <w:szCs w:val="20"/>
          <w:lang w:val="ka-GE"/>
        </w:rPr>
        <w:t>კატს;</w:t>
      </w:r>
    </w:p>
    <w:p w14:paraId="16BAC88C" w14:textId="694CF9E8" w:rsidR="00DB6B38" w:rsidRPr="00B869CF" w:rsidRDefault="006F0783" w:rsidP="00DB21D1">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(ი) </w:t>
      </w:r>
      <w:r w:rsidR="00DB6B38" w:rsidRPr="00B869CF">
        <w:rPr>
          <w:rFonts w:ascii="Sylfaen" w:hAnsi="Sylfaen" w:cstheme="minorHAnsi"/>
          <w:sz w:val="20"/>
          <w:szCs w:val="20"/>
          <w:lang w:val="ka-GE"/>
        </w:rPr>
        <w:t>ინციდენტის შემთხვევაშ</w:t>
      </w:r>
      <w:r w:rsidR="00E01D3E" w:rsidRPr="00B869CF">
        <w:rPr>
          <w:rFonts w:ascii="Sylfaen" w:hAnsi="Sylfaen" w:cstheme="minorHAnsi"/>
          <w:sz w:val="20"/>
          <w:szCs w:val="20"/>
          <w:lang w:val="ka-GE"/>
        </w:rPr>
        <w:t>ი</w:t>
      </w:r>
      <w:r w:rsidRPr="00B869CF">
        <w:rPr>
          <w:rFonts w:ascii="Sylfaen" w:hAnsi="Sylfaen" w:cstheme="minorHAnsi"/>
          <w:sz w:val="20"/>
          <w:szCs w:val="20"/>
          <w:lang w:val="ka-GE"/>
        </w:rPr>
        <w:t>,</w:t>
      </w:r>
      <w:r w:rsidR="00E01D3E" w:rsidRPr="00B869CF">
        <w:rPr>
          <w:rFonts w:ascii="Sylfaen" w:hAnsi="Sylfaen" w:cstheme="minorHAnsi"/>
          <w:sz w:val="20"/>
          <w:szCs w:val="20"/>
          <w:lang w:val="ka-GE"/>
        </w:rPr>
        <w:t xml:space="preserve"> გამოიკვლიოს მიზეზი</w:t>
      </w:r>
      <w:r w:rsidR="00DB6B38" w:rsidRPr="00B869CF">
        <w:rPr>
          <w:rFonts w:ascii="Sylfaen" w:hAnsi="Sylfaen" w:cstheme="minorHAnsi"/>
          <w:sz w:val="20"/>
          <w:szCs w:val="20"/>
          <w:lang w:val="ka-GE"/>
        </w:rPr>
        <w:t xml:space="preserve">, ხოლო </w:t>
      </w:r>
      <w:r w:rsidRPr="00B869CF">
        <w:rPr>
          <w:rFonts w:ascii="Sylfaen" w:hAnsi="Sylfaen" w:cstheme="minorHAnsi"/>
          <w:sz w:val="20"/>
          <w:szCs w:val="20"/>
          <w:lang w:val="ka-GE"/>
        </w:rPr>
        <w:t>„</w:t>
      </w:r>
      <w:r w:rsidR="00E01D3E"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მოთხოვნის შემთხვევაში, თუ ინციდენტის გამოკვლევა განხორციელდება </w:t>
      </w:r>
      <w:r w:rsidRPr="00B869CF">
        <w:rPr>
          <w:rFonts w:ascii="Sylfaen" w:hAnsi="Sylfaen" w:cstheme="minorHAnsi"/>
          <w:sz w:val="20"/>
          <w:szCs w:val="20"/>
          <w:lang w:val="ka-GE"/>
        </w:rPr>
        <w:t>„</w:t>
      </w:r>
      <w:r w:rsidR="00E01D3E"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მხრიდან, მონაწილეობ</w:t>
      </w:r>
      <w:r w:rsidR="001A336E" w:rsidRPr="00B869CF">
        <w:rPr>
          <w:rFonts w:ascii="Sylfaen" w:hAnsi="Sylfaen" w:cstheme="minorHAnsi"/>
          <w:sz w:val="20"/>
          <w:szCs w:val="20"/>
          <w:lang w:val="ka-GE"/>
        </w:rPr>
        <w:t>ა</w:t>
      </w:r>
      <w:r w:rsidR="00DB6B38" w:rsidRPr="00B869CF">
        <w:rPr>
          <w:rFonts w:ascii="Sylfaen" w:hAnsi="Sylfaen" w:cstheme="minorHAnsi"/>
          <w:sz w:val="20"/>
          <w:szCs w:val="20"/>
          <w:lang w:val="ka-GE"/>
        </w:rPr>
        <w:t xml:space="preserve"> მიიღოს ინციდენტის გამოკვლევის პროცესში და მიაწოდოს</w:t>
      </w:r>
      <w:r w:rsidR="000B1CB1"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0B1CB1" w:rsidRPr="00B869CF">
        <w:rPr>
          <w:rFonts w:ascii="Sylfaen" w:hAnsi="Sylfaen" w:cstheme="minorHAnsi"/>
          <w:sz w:val="20"/>
          <w:szCs w:val="20"/>
          <w:lang w:val="ka-GE"/>
        </w:rPr>
        <w:t>დამკვეთს</w:t>
      </w:r>
      <w:r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ყველა საჭირო ინფორმაცია</w:t>
      </w:r>
      <w:r w:rsidRPr="00B869CF">
        <w:rPr>
          <w:rFonts w:ascii="Sylfaen" w:hAnsi="Sylfaen" w:cstheme="minorHAnsi"/>
          <w:sz w:val="20"/>
          <w:szCs w:val="20"/>
          <w:lang w:val="ka-GE"/>
        </w:rPr>
        <w:t xml:space="preserve"> და ხელი შეუწყოს მას ინციდენტის დროულ და საფუძვლიან შესწავლაში</w:t>
      </w:r>
      <w:r w:rsidR="000B1CB1" w:rsidRPr="00B869CF">
        <w:rPr>
          <w:rFonts w:ascii="Sylfaen" w:hAnsi="Sylfaen" w:cstheme="minorHAnsi"/>
          <w:sz w:val="20"/>
          <w:szCs w:val="20"/>
          <w:lang w:val="ka-GE"/>
        </w:rPr>
        <w:t>.</w:t>
      </w:r>
    </w:p>
    <w:p w14:paraId="6FB1EDCB" w14:textId="6A0A7E99" w:rsidR="00DB6B38" w:rsidRPr="00B869CF" w:rsidRDefault="009C6576"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(კ) „</w:t>
      </w:r>
      <w:r w:rsidR="00DB6B38"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DB6B38" w:rsidRPr="00B869CF">
        <w:rPr>
          <w:rFonts w:ascii="Sylfaen" w:hAnsi="Sylfaen" w:cstheme="minorHAnsi"/>
          <w:sz w:val="20"/>
          <w:szCs w:val="20"/>
          <w:lang w:val="ka-GE"/>
        </w:rPr>
        <w:t xml:space="preserve"> შესრულებისას წარმოდგენილი ჰყავდეს პირველადი დახმარების აღმომჩენის უფლების მქონე </w:t>
      </w:r>
      <w:r w:rsidRPr="00B869CF">
        <w:rPr>
          <w:rFonts w:ascii="Sylfaen" w:hAnsi="Sylfaen" w:cstheme="minorHAnsi"/>
          <w:sz w:val="20"/>
          <w:szCs w:val="20"/>
          <w:lang w:val="ka-GE"/>
        </w:rPr>
        <w:t>პირი</w:t>
      </w:r>
      <w:r w:rsidR="00DB6B38" w:rsidRPr="00B869CF">
        <w:rPr>
          <w:rFonts w:ascii="Sylfaen" w:hAnsi="Sylfaen" w:cstheme="minorHAnsi"/>
          <w:sz w:val="20"/>
          <w:szCs w:val="20"/>
          <w:lang w:val="ka-GE"/>
        </w:rPr>
        <w:t xml:space="preserve">, პირველადი დახმარების აღმოჩენის დამადასტურებელი </w:t>
      </w:r>
      <w:r w:rsidR="00B61392">
        <w:rPr>
          <w:rFonts w:ascii="Sylfaen" w:hAnsi="Sylfaen" w:cstheme="minorHAnsi"/>
          <w:sz w:val="20"/>
          <w:szCs w:val="20"/>
          <w:lang w:val="ka-GE"/>
        </w:rPr>
        <w:t>სერტიფი</w:t>
      </w:r>
      <w:r w:rsidR="00DB6B38" w:rsidRPr="00B869CF">
        <w:rPr>
          <w:rFonts w:ascii="Sylfaen" w:hAnsi="Sylfaen" w:cstheme="minorHAnsi"/>
          <w:sz w:val="20"/>
          <w:szCs w:val="20"/>
          <w:lang w:val="ka-GE"/>
        </w:rPr>
        <w:t>კატით.</w:t>
      </w:r>
    </w:p>
    <w:p w14:paraId="4E6E0579" w14:textId="74FF89C2" w:rsidR="00DB6B38" w:rsidRPr="00B869CF" w:rsidRDefault="00334A9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w:t>
      </w:r>
      <w:r w:rsidR="00D5102B" w:rsidRPr="00B869CF">
        <w:rPr>
          <w:rFonts w:ascii="Sylfaen" w:hAnsi="Sylfaen" w:cstheme="minorHAnsi"/>
          <w:sz w:val="20"/>
          <w:szCs w:val="20"/>
          <w:lang w:val="ka-GE"/>
        </w:rPr>
        <w:t xml:space="preserve"> ვალდებულია რომ </w:t>
      </w:r>
      <w:r w:rsidRPr="00B869CF">
        <w:rPr>
          <w:rFonts w:ascii="Sylfaen" w:hAnsi="Sylfaen" w:cstheme="minorHAnsi"/>
          <w:sz w:val="20"/>
          <w:szCs w:val="20"/>
          <w:lang w:val="ka-GE"/>
        </w:rPr>
        <w:t>„</w:t>
      </w:r>
      <w:r w:rsidR="00DB6B38"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D5102B" w:rsidRPr="00B869CF">
        <w:rPr>
          <w:rFonts w:ascii="Sylfaen" w:hAnsi="Sylfaen" w:cstheme="minorHAnsi"/>
          <w:sz w:val="20"/>
          <w:szCs w:val="20"/>
          <w:lang w:val="ka-GE"/>
        </w:rPr>
        <w:t xml:space="preserve"> მიმდინარეობის პროცესში</w:t>
      </w:r>
      <w:r w:rsidR="00DB6B38"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აწარმოოს/გააჩნდეს შემდეგი დოკუმენტაცია</w:t>
      </w:r>
      <w:r w:rsidR="009C6576" w:rsidRPr="00B869CF">
        <w:rPr>
          <w:rFonts w:ascii="Sylfaen" w:hAnsi="Sylfaen" w:cstheme="minorHAnsi"/>
          <w:sz w:val="20"/>
          <w:szCs w:val="20"/>
          <w:lang w:val="ka-GE"/>
        </w:rPr>
        <w:t xml:space="preserve"> და საჭიროების ან/და „დამკვეთის“ მიერ მოთხოვნის შემთხვევაში, მათი ასლები გადასცეს „დამკვეთს“</w:t>
      </w:r>
      <w:r w:rsidR="00D5102B" w:rsidRPr="00B869CF">
        <w:rPr>
          <w:rFonts w:ascii="Sylfaen" w:hAnsi="Sylfaen" w:cstheme="minorHAnsi"/>
          <w:sz w:val="20"/>
          <w:szCs w:val="20"/>
          <w:lang w:val="ka-GE"/>
        </w:rPr>
        <w:t xml:space="preserve">: </w:t>
      </w:r>
    </w:p>
    <w:p w14:paraId="19680CC6" w14:textId="7DA3A430" w:rsidR="00DB6B38" w:rsidRPr="00B869CF" w:rsidRDefault="009C6576"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w:t>
      </w:r>
      <w:r w:rsidR="00C444F2">
        <w:rPr>
          <w:rFonts w:ascii="Sylfaen" w:hAnsi="Sylfaen" w:cstheme="minorHAnsi"/>
          <w:sz w:val="20"/>
          <w:szCs w:val="20"/>
          <w:lang w:val="ka-GE"/>
        </w:rPr>
        <w:tab/>
      </w:r>
      <w:r w:rsidR="00D5102B" w:rsidRPr="00B869CF">
        <w:rPr>
          <w:rFonts w:ascii="Sylfaen" w:hAnsi="Sylfaen" w:cstheme="minorHAnsi"/>
          <w:sz w:val="20"/>
          <w:szCs w:val="20"/>
          <w:lang w:val="ka-GE"/>
        </w:rPr>
        <w:t>„სამუშაოებზე“ დასაქმებული თითოეული პირის მიერ „სამუშაოების“ წარმოების სრული სწავლებისა და ინსტრუქტაჟის დამადასტურებული დოკუმენტი;</w:t>
      </w:r>
    </w:p>
    <w:p w14:paraId="47BEC30C" w14:textId="2BF08B8A" w:rsidR="00DB6B38" w:rsidRPr="00B869CF" w:rsidRDefault="00BD1E5E"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C444F2">
        <w:rPr>
          <w:rFonts w:ascii="Sylfaen" w:hAnsi="Sylfaen" w:cstheme="minorHAnsi"/>
          <w:sz w:val="20"/>
          <w:szCs w:val="20"/>
          <w:lang w:val="ka-GE"/>
        </w:rPr>
        <w:tab/>
      </w:r>
      <w:r w:rsidR="00DB6B38" w:rsidRPr="00B869CF">
        <w:rPr>
          <w:rFonts w:ascii="Sylfaen" w:hAnsi="Sylfaen" w:cstheme="minorHAnsi"/>
          <w:sz w:val="20"/>
          <w:szCs w:val="20"/>
          <w:lang w:val="ka-GE"/>
        </w:rPr>
        <w:t xml:space="preserve">რისკების შეფასების დოკუმენტი, </w:t>
      </w:r>
      <w:r w:rsidR="001A336E" w:rsidRPr="00B869CF">
        <w:rPr>
          <w:rFonts w:ascii="Sylfaen" w:hAnsi="Sylfaen" w:cstheme="minorHAnsi"/>
          <w:sz w:val="20"/>
          <w:szCs w:val="20"/>
          <w:lang w:val="ka-GE"/>
        </w:rPr>
        <w:t xml:space="preserve">რომელიც უნდა ითვალისწინებდეს ყველა სახის მიმდინარე სამუშაოს და </w:t>
      </w:r>
      <w:r w:rsidR="00DB6B38" w:rsidRPr="00B869CF">
        <w:rPr>
          <w:rFonts w:ascii="Sylfaen" w:hAnsi="Sylfaen" w:cstheme="minorHAnsi"/>
          <w:sz w:val="20"/>
          <w:szCs w:val="20"/>
          <w:lang w:val="ka-GE"/>
        </w:rPr>
        <w:t>რომ</w:t>
      </w:r>
      <w:r w:rsidR="00D5102B" w:rsidRPr="00B869CF">
        <w:rPr>
          <w:rFonts w:ascii="Sylfaen" w:hAnsi="Sylfaen" w:cstheme="minorHAnsi"/>
          <w:sz w:val="20"/>
          <w:szCs w:val="20"/>
          <w:lang w:val="ka-GE"/>
        </w:rPr>
        <w:t xml:space="preserve">ელიც უნდა განახლდეს საჭიროებიდან გამომდიანრე; </w:t>
      </w:r>
    </w:p>
    <w:p w14:paraId="7C4D8942" w14:textId="218D6466" w:rsidR="00DB6B38" w:rsidRPr="00B869CF" w:rsidRDefault="00D5102B" w:rsidP="002622B4">
      <w:pPr>
        <w:pStyle w:val="ListParagraph"/>
        <w:numPr>
          <w:ilvl w:val="0"/>
          <w:numId w:val="2"/>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 xml:space="preserve">„სამუშაოებზე“ დასაქმებული თითოეული პირის </w:t>
      </w:r>
      <w:r w:rsidR="00DB6B38" w:rsidRPr="00B869CF">
        <w:rPr>
          <w:rFonts w:ascii="Sylfaen" w:hAnsi="Sylfaen" w:cstheme="minorHAnsi"/>
          <w:sz w:val="20"/>
          <w:szCs w:val="20"/>
          <w:lang w:val="ka-GE"/>
        </w:rPr>
        <w:t>ალკოჰოლის და ნარკოტიკის შემოწმების ჟურნალი;</w:t>
      </w:r>
    </w:p>
    <w:p w14:paraId="4597AA61" w14:textId="04257332" w:rsidR="00DB6B38" w:rsidRPr="00B869CF" w:rsidRDefault="00D5102B" w:rsidP="002622B4">
      <w:pPr>
        <w:pStyle w:val="ListParagraph"/>
        <w:numPr>
          <w:ilvl w:val="0"/>
          <w:numId w:val="2"/>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 xml:space="preserve">„სამუშაოებზე“ დასაქმებული თითოეული პირის </w:t>
      </w:r>
      <w:r w:rsidR="00DB6B38" w:rsidRPr="00B869CF">
        <w:rPr>
          <w:rFonts w:ascii="Sylfaen" w:hAnsi="Sylfaen" w:cstheme="minorHAnsi"/>
          <w:sz w:val="20"/>
          <w:szCs w:val="20"/>
          <w:lang w:val="ka-GE"/>
        </w:rPr>
        <w:t>ჯანმრთელობის მდგომარეობის დამადასტურებელი სამედიცინო დასკვნა (ფორმა 100);</w:t>
      </w:r>
    </w:p>
    <w:p w14:paraId="66701963" w14:textId="77777777" w:rsidR="00DB6B38" w:rsidRPr="00B869CF" w:rsidRDefault="00DB6B38" w:rsidP="002622B4">
      <w:pPr>
        <w:pStyle w:val="ListParagraph"/>
        <w:numPr>
          <w:ilvl w:val="0"/>
          <w:numId w:val="2"/>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კანონით განსაზღვრული, სამშენებლო და მძიმე ტექნიკის ოპერირების დამადასტურებელი მოწმობები;</w:t>
      </w:r>
    </w:p>
    <w:p w14:paraId="758AD61C" w14:textId="77777777" w:rsidR="00DB6B38" w:rsidRPr="00B869CF" w:rsidRDefault="00DB6B38" w:rsidP="002622B4">
      <w:pPr>
        <w:pStyle w:val="ListParagraph"/>
        <w:numPr>
          <w:ilvl w:val="0"/>
          <w:numId w:val="2"/>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საგანგებო სიტუაციების პრევენციის და მართვის გეგმა (ავარიული სიტუაციების მართვის გეგმა);</w:t>
      </w:r>
    </w:p>
    <w:p w14:paraId="0D31B839" w14:textId="64894BFC" w:rsidR="00675E3C" w:rsidRPr="00B869CF" w:rsidRDefault="00BD1E5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34" w:name="usafrTxoeba"/>
      <w:bookmarkEnd w:id="34"/>
      <w:r w:rsidRPr="00B869CF">
        <w:rPr>
          <w:rFonts w:ascii="Sylfaen" w:hAnsi="Sylfaen" w:cstheme="minorHAnsi"/>
          <w:sz w:val="20"/>
          <w:szCs w:val="20"/>
          <w:lang w:val="ka-GE"/>
        </w:rPr>
        <w:t xml:space="preserve">„შემსრულებელი“ ვალდებულია, „წინამდებარე“ ხელშეკრულების მოქმედების მთელი ვადის განმავლობაში ზედმიწევნით დაიცვას </w:t>
      </w:r>
      <w:r w:rsidR="00066F25" w:rsidRPr="00B869CF">
        <w:rPr>
          <w:rFonts w:ascii="Sylfaen" w:hAnsi="Sylfaen" w:cstheme="minorHAnsi"/>
          <w:sz w:val="20"/>
          <w:szCs w:val="20"/>
          <w:lang w:val="ka-GE"/>
        </w:rPr>
        <w:t>გარემოს დაცვის</w:t>
      </w:r>
      <w:r w:rsidRPr="00B869CF">
        <w:rPr>
          <w:rFonts w:ascii="Sylfaen" w:hAnsi="Sylfaen" w:cstheme="minorHAnsi"/>
          <w:sz w:val="20"/>
          <w:szCs w:val="20"/>
          <w:lang w:val="ka-GE"/>
        </w:rPr>
        <w:t xml:space="preserve"> სფეროში საქართველოს კანონმდებლობით დადგენილი სამართლებრივი მარეგულირებელი ნორმები და წესები</w:t>
      </w:r>
      <w:r w:rsidR="00327F6B" w:rsidRPr="00B869CF">
        <w:rPr>
          <w:rFonts w:ascii="Sylfaen" w:hAnsi="Sylfaen" w:cstheme="minorHAnsi"/>
          <w:sz w:val="20"/>
          <w:szCs w:val="20"/>
          <w:lang w:val="ka-GE"/>
        </w:rPr>
        <w:t xml:space="preserve">  და „</w:t>
      </w:r>
      <w:r w:rsidR="00E01D3E" w:rsidRPr="00B869CF">
        <w:rPr>
          <w:rFonts w:ascii="Sylfaen" w:hAnsi="Sylfaen" w:cstheme="minorHAnsi"/>
          <w:sz w:val="20"/>
          <w:szCs w:val="20"/>
          <w:lang w:val="ka-GE"/>
        </w:rPr>
        <w:t>სამუშ</w:t>
      </w:r>
      <w:r w:rsidR="009B2B5F" w:rsidRPr="00B869CF">
        <w:rPr>
          <w:rFonts w:ascii="Sylfaen" w:hAnsi="Sylfaen" w:cstheme="minorHAnsi"/>
          <w:sz w:val="20"/>
          <w:szCs w:val="20"/>
          <w:lang w:val="ka-GE"/>
        </w:rPr>
        <w:t>აოების</w:t>
      </w:r>
      <w:r w:rsidR="00327F6B" w:rsidRPr="00B869CF">
        <w:rPr>
          <w:rFonts w:ascii="Sylfaen" w:hAnsi="Sylfaen" w:cstheme="minorHAnsi"/>
          <w:sz w:val="20"/>
          <w:szCs w:val="20"/>
          <w:lang w:val="ka-GE"/>
        </w:rPr>
        <w:t>“</w:t>
      </w:r>
      <w:r w:rsidR="009B2B5F" w:rsidRPr="00B869CF">
        <w:rPr>
          <w:rFonts w:ascii="Sylfaen" w:hAnsi="Sylfaen" w:cstheme="minorHAnsi"/>
          <w:sz w:val="20"/>
          <w:szCs w:val="20"/>
          <w:lang w:val="ka-GE"/>
        </w:rPr>
        <w:t xml:space="preserve"> მიმდინარეობის პროცესში </w:t>
      </w:r>
      <w:r w:rsidR="005A765D" w:rsidRPr="00B869CF">
        <w:rPr>
          <w:rFonts w:ascii="Sylfaen" w:hAnsi="Sylfaen" w:cstheme="minorHAnsi"/>
          <w:sz w:val="20"/>
          <w:szCs w:val="20"/>
          <w:lang w:val="ka-GE"/>
        </w:rPr>
        <w:t xml:space="preserve">მუდმივად </w:t>
      </w:r>
      <w:r w:rsidR="009B2B5F" w:rsidRPr="00B869CF">
        <w:rPr>
          <w:rFonts w:ascii="Sylfaen" w:hAnsi="Sylfaen" w:cstheme="minorHAnsi"/>
          <w:sz w:val="20"/>
          <w:szCs w:val="20"/>
          <w:lang w:val="ka-GE"/>
        </w:rPr>
        <w:t>ჰყავდეს</w:t>
      </w:r>
      <w:r w:rsidR="00675E3C" w:rsidRPr="00B869CF">
        <w:rPr>
          <w:rFonts w:ascii="Sylfaen" w:hAnsi="Sylfaen" w:cstheme="minorHAnsi"/>
          <w:sz w:val="20"/>
          <w:szCs w:val="20"/>
          <w:lang w:val="ka-GE"/>
        </w:rPr>
        <w:t xml:space="preserve"> გარემოს დაცვაზე პასუხისმგებელი პირი.</w:t>
      </w:r>
    </w:p>
    <w:p w14:paraId="70798AE9" w14:textId="34A509C1" w:rsidR="00675E3C" w:rsidRPr="00B869CF" w:rsidRDefault="00675E3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მასშტაბური ავარიის ან ნებისმიერი სახის გარემოს დაბინძურების შემთხვევაში უზრუნველყოს გარემოს აღდგენა პირვანდელ მდგომარეობა</w:t>
      </w:r>
      <w:r w:rsidR="00D5102B" w:rsidRPr="00B869CF">
        <w:rPr>
          <w:rFonts w:ascii="Sylfaen" w:hAnsi="Sylfaen" w:cstheme="minorHAnsi"/>
          <w:sz w:val="20"/>
          <w:szCs w:val="20"/>
          <w:lang w:val="ka-GE"/>
        </w:rPr>
        <w:t xml:space="preserve">ში საკუთარი ხარჯით. </w:t>
      </w:r>
    </w:p>
    <w:p w14:paraId="1545392D" w14:textId="69013E0C" w:rsidR="00675E3C" w:rsidRPr="00B869CF" w:rsidRDefault="005A765D"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E01D3E"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675E3C" w:rsidRPr="00B869CF">
        <w:rPr>
          <w:rFonts w:ascii="Sylfaen" w:hAnsi="Sylfaen" w:cstheme="minorHAnsi"/>
          <w:sz w:val="20"/>
          <w:szCs w:val="20"/>
          <w:lang w:val="ka-GE"/>
        </w:rPr>
        <w:t xml:space="preserve"> მხრიდან გარემოსდაცვითი აუდიტის განხორციელების დროს აუდიტორს მიაწოდოს </w:t>
      </w:r>
      <w:r w:rsidR="00D5102B" w:rsidRPr="00B869CF">
        <w:rPr>
          <w:rFonts w:ascii="Sylfaen" w:hAnsi="Sylfaen" w:cstheme="minorHAnsi"/>
          <w:sz w:val="20"/>
          <w:szCs w:val="20"/>
          <w:lang w:val="ka-GE"/>
        </w:rPr>
        <w:t xml:space="preserve">„სამუშაოებთან“ დაკავშირებული </w:t>
      </w:r>
      <w:r w:rsidR="00675E3C" w:rsidRPr="00B869CF">
        <w:rPr>
          <w:rFonts w:ascii="Sylfaen" w:hAnsi="Sylfaen" w:cstheme="minorHAnsi"/>
          <w:sz w:val="20"/>
          <w:szCs w:val="20"/>
          <w:lang w:val="ka-GE"/>
        </w:rPr>
        <w:t>გარემოსდაცვითი შინაარსის ყველა დოკუმენტაცია ან ინფორმაცია.</w:t>
      </w:r>
    </w:p>
    <w:p w14:paraId="2A0F6E37" w14:textId="77777777" w:rsidR="009B2B5F" w:rsidRPr="00B869CF" w:rsidRDefault="009B2B5F"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გაუფრთხილდეს და არ დაკარგოს პროექტის ფარგლებში მოხსნილი</w:t>
      </w:r>
      <w:r w:rsidR="000B1CB1" w:rsidRPr="00B869CF">
        <w:rPr>
          <w:rFonts w:ascii="Sylfaen" w:hAnsi="Sylfaen" w:cstheme="minorHAnsi"/>
          <w:sz w:val="20"/>
          <w:szCs w:val="20"/>
          <w:lang w:val="ka-GE"/>
        </w:rPr>
        <w:t xml:space="preserve"> მიწის</w:t>
      </w:r>
      <w:r w:rsidRPr="00B869CF">
        <w:rPr>
          <w:rFonts w:ascii="Sylfaen" w:hAnsi="Sylfaen" w:cstheme="minorHAnsi"/>
          <w:sz w:val="20"/>
          <w:szCs w:val="20"/>
          <w:lang w:val="ka-GE"/>
        </w:rPr>
        <w:t xml:space="preserve"> ნაყოფიერ</w:t>
      </w:r>
      <w:r w:rsidR="000B1CB1" w:rsidRPr="00B869CF">
        <w:rPr>
          <w:rFonts w:ascii="Sylfaen" w:hAnsi="Sylfaen" w:cstheme="minorHAnsi"/>
          <w:sz w:val="20"/>
          <w:szCs w:val="20"/>
          <w:lang w:val="ka-GE"/>
        </w:rPr>
        <w:t>ი</w:t>
      </w:r>
      <w:r w:rsidRPr="00B869CF">
        <w:rPr>
          <w:rFonts w:ascii="Sylfaen" w:hAnsi="Sylfaen" w:cstheme="minorHAnsi"/>
          <w:sz w:val="20"/>
          <w:szCs w:val="20"/>
          <w:lang w:val="ka-GE"/>
        </w:rPr>
        <w:t xml:space="preserve"> ფენა</w:t>
      </w:r>
      <w:r w:rsidR="000B1CB1" w:rsidRPr="00B869CF">
        <w:rPr>
          <w:rFonts w:ascii="Sylfaen" w:hAnsi="Sylfaen" w:cstheme="minorHAnsi"/>
          <w:sz w:val="20"/>
          <w:szCs w:val="20"/>
          <w:lang w:val="ka-GE"/>
        </w:rPr>
        <w:t xml:space="preserve"> (20 სმ)</w:t>
      </w:r>
      <w:r w:rsidRPr="00B869CF">
        <w:rPr>
          <w:rFonts w:ascii="Sylfaen" w:hAnsi="Sylfaen" w:cstheme="minorHAnsi"/>
          <w:sz w:val="20"/>
          <w:szCs w:val="20"/>
          <w:lang w:val="ka-GE"/>
        </w:rPr>
        <w:t>.</w:t>
      </w:r>
    </w:p>
    <w:p w14:paraId="0EAD0D4F" w14:textId="77777777" w:rsidR="009B2B5F" w:rsidRPr="00B869CF" w:rsidRDefault="00675E3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წარმოადგინოს ან/და აწარმოოს </w:t>
      </w:r>
      <w:r w:rsidR="009B2B5F" w:rsidRPr="00B869CF">
        <w:rPr>
          <w:rFonts w:ascii="Sylfaen" w:hAnsi="Sylfaen" w:cstheme="minorHAnsi"/>
          <w:sz w:val="20"/>
          <w:szCs w:val="20"/>
          <w:lang w:val="ka-GE"/>
        </w:rPr>
        <w:t>პროექტის ფარგლებში წარმოქმნილი ნარჩენების მართვის გეგმა.</w:t>
      </w:r>
    </w:p>
    <w:p w14:paraId="164A807C" w14:textId="0A195665" w:rsidR="009B2B5F" w:rsidRPr="00B869CF" w:rsidRDefault="009B2B5F" w:rsidP="001E5998">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უზრუნველყოს, რომ </w:t>
      </w:r>
      <w:r w:rsidR="00DB21D1">
        <w:rPr>
          <w:rFonts w:ascii="Sylfaen" w:hAnsi="Sylfaen" w:cstheme="minorHAnsi"/>
          <w:sz w:val="20"/>
          <w:szCs w:val="20"/>
          <w:lang w:val="ka-GE"/>
        </w:rPr>
        <w:t>„</w:t>
      </w:r>
      <w:r w:rsidR="00EA4ECE"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Pr="00B869CF">
        <w:rPr>
          <w:rFonts w:ascii="Sylfaen" w:hAnsi="Sylfaen" w:cstheme="minorHAnsi"/>
          <w:sz w:val="20"/>
          <w:szCs w:val="20"/>
          <w:lang w:val="ka-GE"/>
        </w:rPr>
        <w:t>ის</w:t>
      </w:r>
      <w:r w:rsidR="00DB21D1">
        <w:rPr>
          <w:rFonts w:ascii="Sylfaen" w:hAnsi="Sylfaen" w:cstheme="minorHAnsi"/>
          <w:sz w:val="20"/>
          <w:szCs w:val="20"/>
          <w:lang w:val="ka-GE"/>
        </w:rPr>
        <w:t>“</w:t>
      </w:r>
      <w:r w:rsidRPr="00B869CF">
        <w:rPr>
          <w:rFonts w:ascii="Sylfaen" w:hAnsi="Sylfaen" w:cstheme="minorHAnsi"/>
          <w:sz w:val="20"/>
          <w:szCs w:val="20"/>
          <w:lang w:val="ka-GE"/>
        </w:rPr>
        <w:t xml:space="preserve"> საქმიანობიდან გამომდინარე გაფრქვევებმა, ზედაპირული წყლებისა და ნარჩენი წყლების ჩადინებამ არ გადააჭარბოს მოქმედი კანონმდებლობით დადგენილ ნორმებს.</w:t>
      </w:r>
    </w:p>
    <w:p w14:paraId="6C10F565" w14:textId="6E93FBA8" w:rsidR="004F02C2" w:rsidRPr="00B869CF" w:rsidRDefault="00FA4CE5"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35" w:name="_Toc90462498"/>
      <w:r w:rsidRPr="00B869CF">
        <w:rPr>
          <w:rStyle w:val="Strong"/>
          <w:rFonts w:ascii="Sylfaen" w:hAnsi="Sylfaen" w:cs="Sylfaen"/>
          <w:color w:val="000000" w:themeColor="text1"/>
          <w:sz w:val="20"/>
          <w:szCs w:val="20"/>
        </w:rPr>
        <w:t>სამუშაოების</w:t>
      </w:r>
      <w:r w:rsidR="004F02C2" w:rsidRPr="00B869CF">
        <w:rPr>
          <w:rStyle w:val="Strong"/>
          <w:rFonts w:ascii="Sylfaen" w:hAnsi="Sylfaen" w:cs="Sylfaen"/>
          <w:color w:val="000000" w:themeColor="text1"/>
          <w:sz w:val="20"/>
          <w:szCs w:val="20"/>
        </w:rPr>
        <w:t xml:space="preserve"> შემოწმება და ტესტირება</w:t>
      </w:r>
      <w:bookmarkEnd w:id="35"/>
    </w:p>
    <w:p w14:paraId="483AD5AB" w14:textId="7A686C34" w:rsidR="004F02C2" w:rsidRPr="00B869CF" w:rsidRDefault="004F02C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ნებისმიერ დროს </w:t>
      </w:r>
      <w:r w:rsidR="00D5102B"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w:t>
      </w:r>
      <w:r w:rsidR="00D5102B" w:rsidRPr="00B869CF">
        <w:rPr>
          <w:rFonts w:ascii="Sylfaen" w:hAnsi="Sylfaen" w:cstheme="minorHAnsi"/>
          <w:sz w:val="20"/>
          <w:szCs w:val="20"/>
          <w:lang w:val="ka-GE"/>
        </w:rPr>
        <w:t>ი</w:t>
      </w:r>
      <w:r w:rsidR="008B3B74" w:rsidRPr="00B869CF">
        <w:rPr>
          <w:rFonts w:ascii="Sylfaen" w:hAnsi="Sylfaen" w:cstheme="minorHAnsi"/>
          <w:sz w:val="20"/>
          <w:szCs w:val="20"/>
          <w:lang w:val="ka-GE"/>
        </w:rPr>
        <w:t>ს</w:t>
      </w:r>
      <w:r w:rsidR="00D5102B" w:rsidRPr="00B869CF">
        <w:rPr>
          <w:rFonts w:ascii="Sylfaen" w:hAnsi="Sylfaen" w:cstheme="minorHAnsi"/>
          <w:sz w:val="20"/>
          <w:szCs w:val="20"/>
          <w:lang w:val="ka-GE"/>
        </w:rPr>
        <w:t xml:space="preserve"> უფლებამოსილ </w:t>
      </w:r>
      <w:r w:rsidR="00AB2130" w:rsidRPr="00B869CF">
        <w:rPr>
          <w:rFonts w:ascii="Sylfaen" w:hAnsi="Sylfaen" w:cstheme="minorHAnsi"/>
          <w:sz w:val="20"/>
          <w:szCs w:val="20"/>
          <w:lang w:val="ka-GE"/>
        </w:rPr>
        <w:t>წარმომადგენელს</w:t>
      </w:r>
      <w:r w:rsidR="00D5102B"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 ინჟინერს</w:t>
      </w:r>
      <w:r w:rsidR="00D5102B" w:rsidRPr="00B869CF">
        <w:rPr>
          <w:rFonts w:ascii="Sylfaen" w:hAnsi="Sylfaen" w:cstheme="minorHAnsi"/>
          <w:sz w:val="20"/>
          <w:szCs w:val="20"/>
          <w:lang w:val="ka-GE"/>
        </w:rPr>
        <w:t>“</w:t>
      </w:r>
      <w:r w:rsidRPr="00B869CF">
        <w:rPr>
          <w:rFonts w:ascii="Sylfaen" w:hAnsi="Sylfaen" w:cstheme="minorHAnsi"/>
          <w:sz w:val="20"/>
          <w:szCs w:val="20"/>
          <w:lang w:val="ka-GE"/>
        </w:rPr>
        <w:t>:</w:t>
      </w:r>
    </w:p>
    <w:p w14:paraId="3F0F7B7A" w14:textId="59D177D3" w:rsidR="00D47517" w:rsidRPr="00B869CF" w:rsidRDefault="004F02C2"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bookmarkStart w:id="36" w:name="Semowmeba"/>
      <w:bookmarkEnd w:id="36"/>
      <w:r w:rsidRPr="00B869CF">
        <w:rPr>
          <w:rFonts w:ascii="Sylfaen" w:hAnsi="Sylfaen" w:cstheme="minorHAnsi"/>
          <w:sz w:val="20"/>
          <w:szCs w:val="20"/>
          <w:lang w:val="ka-GE"/>
        </w:rPr>
        <w:t xml:space="preserve">(ა) </w:t>
      </w:r>
      <w:r w:rsidR="00C444F2">
        <w:rPr>
          <w:rFonts w:ascii="Sylfaen" w:hAnsi="Sylfaen" w:cstheme="minorHAnsi"/>
          <w:sz w:val="20"/>
          <w:szCs w:val="20"/>
          <w:lang w:val="ka-GE"/>
        </w:rPr>
        <w:tab/>
      </w:r>
      <w:r w:rsidRPr="00B869CF">
        <w:rPr>
          <w:rFonts w:ascii="Sylfaen" w:hAnsi="Sylfaen" w:cstheme="minorHAnsi"/>
          <w:sz w:val="20"/>
          <w:szCs w:val="20"/>
          <w:lang w:val="ka-GE"/>
        </w:rPr>
        <w:t>უნდა ჰქონდეს სრული წვდომა სამშენებლო მოედნის</w:t>
      </w:r>
      <w:r w:rsidR="00D5102B" w:rsidRPr="00B869CF">
        <w:rPr>
          <w:rFonts w:ascii="Sylfaen" w:hAnsi="Sylfaen" w:cstheme="minorHAnsi"/>
          <w:sz w:val="20"/>
          <w:szCs w:val="20"/>
          <w:lang w:val="ka-GE"/>
        </w:rPr>
        <w:t>,</w:t>
      </w:r>
      <w:r w:rsidR="00AB2130"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 xml:space="preserve">მასალების შენახვისა </w:t>
      </w:r>
      <w:r w:rsidRPr="00B869CF">
        <w:rPr>
          <w:rFonts w:ascii="Sylfaen" w:hAnsi="Sylfaen" w:cstheme="minorHAnsi"/>
          <w:sz w:val="20"/>
          <w:szCs w:val="20"/>
          <w:lang w:val="ka-GE"/>
        </w:rPr>
        <w:t>და ბუნებრივი მასალების მოპოვების</w:t>
      </w:r>
      <w:r w:rsidR="00D5102B" w:rsidRPr="00B869CF">
        <w:rPr>
          <w:rFonts w:ascii="Sylfaen" w:hAnsi="Sylfaen" w:cstheme="minorHAnsi"/>
          <w:sz w:val="20"/>
          <w:szCs w:val="20"/>
          <w:lang w:val="ka-GE"/>
        </w:rPr>
        <w:t>/წარმოების</w:t>
      </w:r>
      <w:r w:rsidRPr="00B869CF">
        <w:rPr>
          <w:rFonts w:ascii="Sylfaen" w:hAnsi="Sylfaen" w:cstheme="minorHAnsi"/>
          <w:sz w:val="20"/>
          <w:szCs w:val="20"/>
          <w:lang w:val="ka-GE"/>
        </w:rPr>
        <w:t xml:space="preserve"> ყველა ადგილზე და</w:t>
      </w:r>
    </w:p>
    <w:p w14:paraId="4C842B20" w14:textId="6847485D" w:rsidR="004F02C2" w:rsidRPr="00B869CF" w:rsidRDefault="004F02C2" w:rsidP="00633A66">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C444F2">
        <w:rPr>
          <w:rFonts w:ascii="Sylfaen" w:hAnsi="Sylfaen" w:cstheme="minorHAnsi"/>
          <w:sz w:val="20"/>
          <w:szCs w:val="20"/>
          <w:lang w:val="ka-GE"/>
        </w:rPr>
        <w:tab/>
      </w:r>
      <w:r w:rsidRPr="00B869CF">
        <w:rPr>
          <w:rFonts w:ascii="Sylfaen" w:hAnsi="Sylfaen" w:cstheme="minorHAnsi"/>
          <w:sz w:val="20"/>
          <w:szCs w:val="20"/>
          <w:lang w:val="ka-GE"/>
        </w:rPr>
        <w:t xml:space="preserve">უნდა ჰქონდეს </w:t>
      </w:r>
      <w:r w:rsidR="009A7217" w:rsidRPr="00B869CF">
        <w:rPr>
          <w:rFonts w:ascii="Sylfaen" w:hAnsi="Sylfaen" w:cstheme="minorHAnsi"/>
          <w:sz w:val="20"/>
          <w:szCs w:val="20"/>
          <w:lang w:val="ka-GE"/>
        </w:rPr>
        <w:t>უფლებამოსილება</w:t>
      </w:r>
      <w:r w:rsidRPr="00B869CF">
        <w:rPr>
          <w:rFonts w:ascii="Sylfaen" w:hAnsi="Sylfaen" w:cstheme="minorHAnsi"/>
          <w:sz w:val="20"/>
          <w:szCs w:val="20"/>
          <w:lang w:val="ka-GE"/>
        </w:rPr>
        <w:t xml:space="preserve"> გამოცადოს, შეამოწმოს, გაზომოს და ტესტირება ჩაუტაროს მასალებს და შესრულებ</w:t>
      </w:r>
      <w:r w:rsidR="00DE7F03" w:rsidRPr="00B869CF">
        <w:rPr>
          <w:rFonts w:ascii="Sylfaen" w:hAnsi="Sylfaen" w:cstheme="minorHAnsi"/>
          <w:sz w:val="20"/>
          <w:szCs w:val="20"/>
          <w:lang w:val="ka-GE"/>
        </w:rPr>
        <w:t>ულ სამუშაოს</w:t>
      </w:r>
      <w:r w:rsidRPr="00B869CF">
        <w:rPr>
          <w:rFonts w:ascii="Sylfaen" w:hAnsi="Sylfaen" w:cstheme="minorHAnsi"/>
          <w:sz w:val="20"/>
          <w:szCs w:val="20"/>
          <w:lang w:val="ka-GE"/>
        </w:rPr>
        <w:t>, ასევე წარმოების და მშენებლობის პროცესში შეამოწმოს დანადგარების, მასალებისა და მათი წარმოება-დამზადების მიმდინარეობა (სამშენებლო მოედანზე და ნებისმიერ სხვა ადგილას)</w:t>
      </w:r>
      <w:r w:rsidR="00DE7F03" w:rsidRPr="00B869CF">
        <w:rPr>
          <w:rFonts w:ascii="Sylfaen" w:hAnsi="Sylfaen" w:cstheme="minorHAnsi"/>
          <w:sz w:val="20"/>
          <w:szCs w:val="20"/>
          <w:lang w:val="ka-GE"/>
        </w:rPr>
        <w:t>, ასევე ნებისმიერ დროს შეამოწმოს „სამუშაოების“ წარმოების და მიმდინარეობის პროცესი</w:t>
      </w:r>
      <w:r w:rsidRPr="00B869CF">
        <w:rPr>
          <w:rFonts w:ascii="Sylfaen" w:hAnsi="Sylfaen" w:cstheme="minorHAnsi"/>
          <w:sz w:val="20"/>
          <w:szCs w:val="20"/>
          <w:lang w:val="ka-GE"/>
        </w:rPr>
        <w:t xml:space="preserve">. </w:t>
      </w:r>
    </w:p>
    <w:p w14:paraId="3B8590E9" w14:textId="51462D34" w:rsidR="004F02C2" w:rsidRPr="00B869CF" w:rsidRDefault="004F02C2" w:rsidP="00DB21D1">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ყოველთვის, როდესაც მზად არის რაიმე სამუშაო</w:t>
      </w:r>
      <w:r w:rsidR="00FA5DE3" w:rsidRPr="00B869CF">
        <w:rPr>
          <w:rFonts w:ascii="Sylfaen" w:hAnsi="Sylfaen" w:cstheme="minorHAnsi"/>
          <w:sz w:val="20"/>
          <w:szCs w:val="20"/>
          <w:lang w:val="ka-GE"/>
        </w:rPr>
        <w:t xml:space="preserve"> დასასრულებლად ან/და დასრულებულია</w:t>
      </w:r>
      <w:r w:rsidRPr="00B869CF">
        <w:rPr>
          <w:rFonts w:ascii="Sylfaen" w:hAnsi="Sylfaen" w:cstheme="minorHAnsi"/>
          <w:sz w:val="20"/>
          <w:szCs w:val="20"/>
          <w:lang w:val="ka-GE"/>
        </w:rPr>
        <w:t xml:space="preserve">, </w:t>
      </w:r>
      <w:r w:rsidR="00AB2130"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მა</w:t>
      </w:r>
      <w:r w:rsidR="00AB2130"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მისცეს </w:t>
      </w:r>
      <w:r w:rsidR="00AB2130" w:rsidRPr="00B869CF">
        <w:rPr>
          <w:rFonts w:ascii="Sylfaen" w:hAnsi="Sylfaen" w:cstheme="minorHAnsi"/>
          <w:sz w:val="20"/>
          <w:szCs w:val="20"/>
          <w:lang w:val="ka-GE"/>
        </w:rPr>
        <w:t>„</w:t>
      </w:r>
      <w:r w:rsidR="008B3B74" w:rsidRPr="00B869CF">
        <w:rPr>
          <w:rFonts w:ascii="Sylfaen" w:hAnsi="Sylfaen" w:cstheme="minorHAnsi"/>
          <w:sz w:val="20"/>
          <w:szCs w:val="20"/>
          <w:lang w:val="ka-GE"/>
        </w:rPr>
        <w:t>ზედამხედველ ინჟინერს</w:t>
      </w:r>
      <w:r w:rsidR="00AB2130"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შეტყობინება, ვიდრე მოხდება მისი გადახურვა, მხედველობის არეალიდან მოშორება ან შეფუთვა</w:t>
      </w:r>
      <w:r w:rsidR="00DB73DF" w:rsidRPr="00B869CF">
        <w:rPr>
          <w:rFonts w:ascii="Sylfaen" w:hAnsi="Sylfaen" w:cstheme="minorHAnsi"/>
          <w:sz w:val="20"/>
          <w:szCs w:val="20"/>
          <w:lang w:val="ka-GE"/>
        </w:rPr>
        <w:t xml:space="preserve"> - </w:t>
      </w:r>
      <w:r w:rsidR="00D5102B" w:rsidRPr="00B869CF">
        <w:rPr>
          <w:rFonts w:ascii="Sylfaen" w:hAnsi="Sylfaen" w:cstheme="minorHAnsi"/>
          <w:sz w:val="20"/>
          <w:szCs w:val="20"/>
          <w:lang w:val="ka-GE"/>
        </w:rPr>
        <w:t xml:space="preserve">დასრულების, </w:t>
      </w:r>
      <w:r w:rsidRPr="00B869CF">
        <w:rPr>
          <w:rFonts w:ascii="Sylfaen" w:hAnsi="Sylfaen" w:cstheme="minorHAnsi"/>
          <w:sz w:val="20"/>
          <w:szCs w:val="20"/>
          <w:lang w:val="ka-GE"/>
        </w:rPr>
        <w:t xml:space="preserve">შენახვის ან </w:t>
      </w:r>
      <w:r w:rsidRPr="00B869CF">
        <w:rPr>
          <w:rFonts w:ascii="Sylfaen" w:hAnsi="Sylfaen" w:cstheme="minorHAnsi"/>
          <w:sz w:val="20"/>
          <w:szCs w:val="20"/>
          <w:lang w:val="ka-GE"/>
        </w:rPr>
        <w:lastRenderedPageBreak/>
        <w:t xml:space="preserve">ტრანსპორტირების მიზნით. ამის შემდგომ </w:t>
      </w:r>
      <w:r w:rsidR="00AB2130" w:rsidRPr="00B869CF">
        <w:rPr>
          <w:rFonts w:ascii="Sylfaen" w:hAnsi="Sylfaen" w:cstheme="minorHAnsi"/>
          <w:sz w:val="20"/>
          <w:szCs w:val="20"/>
          <w:lang w:val="ka-GE"/>
        </w:rPr>
        <w:t>„</w:t>
      </w:r>
      <w:r w:rsidR="008B3B74" w:rsidRPr="00B869CF">
        <w:rPr>
          <w:rFonts w:ascii="Sylfaen" w:hAnsi="Sylfaen" w:cstheme="minorHAnsi"/>
          <w:sz w:val="20"/>
          <w:szCs w:val="20"/>
          <w:lang w:val="ka-GE"/>
        </w:rPr>
        <w:t>ზედამხედველმა ინჟინერმა</w:t>
      </w:r>
      <w:r w:rsidR="00AB2130"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განახორციელოს </w:t>
      </w:r>
      <w:r w:rsidR="00F4682C" w:rsidRPr="00B869CF">
        <w:rPr>
          <w:rFonts w:ascii="Sylfaen" w:hAnsi="Sylfaen" w:cstheme="minorHAnsi"/>
          <w:sz w:val="20"/>
          <w:szCs w:val="20"/>
          <w:lang w:val="ka-GE"/>
        </w:rPr>
        <w:t xml:space="preserve">შესრულებული „სამუშაოს“ </w:t>
      </w:r>
      <w:r w:rsidRPr="00B869CF">
        <w:rPr>
          <w:rFonts w:ascii="Sylfaen" w:hAnsi="Sylfaen" w:cstheme="minorHAnsi"/>
          <w:sz w:val="20"/>
          <w:szCs w:val="20"/>
          <w:lang w:val="ka-GE"/>
        </w:rPr>
        <w:t xml:space="preserve">გამოცდა, შემოწმება, გაზომვა ან ტესტირება, ან დაუყოვნებლივ მისცეს </w:t>
      </w:r>
      <w:r w:rsidR="009E1CBB"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8B3B74" w:rsidRPr="00B869CF">
        <w:rPr>
          <w:rFonts w:ascii="Sylfaen" w:hAnsi="Sylfaen" w:cstheme="minorHAnsi"/>
          <w:sz w:val="20"/>
          <w:szCs w:val="20"/>
          <w:lang w:val="ka-GE"/>
        </w:rPr>
        <w:t>ს</w:t>
      </w:r>
      <w:r w:rsidR="009E1CBB"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შეტყობინება, რომ მას არ მიაჩნია საჭიროდ ამგვარი ქმედებების განხორციელება. თუ </w:t>
      </w:r>
      <w:r w:rsidR="009E1CBB"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9E1CBB" w:rsidRPr="00B869CF">
        <w:rPr>
          <w:rFonts w:ascii="Sylfaen" w:hAnsi="Sylfaen" w:cstheme="minorHAnsi"/>
          <w:sz w:val="20"/>
          <w:szCs w:val="20"/>
          <w:lang w:val="ka-GE"/>
        </w:rPr>
        <w:t>“</w:t>
      </w:r>
      <w:r w:rsidRPr="00B869CF">
        <w:rPr>
          <w:rFonts w:ascii="Sylfaen" w:hAnsi="Sylfaen" w:cstheme="minorHAnsi"/>
          <w:sz w:val="20"/>
          <w:szCs w:val="20"/>
          <w:lang w:val="ka-GE"/>
        </w:rPr>
        <w:t xml:space="preserve"> არ მისცემს </w:t>
      </w:r>
      <w:r w:rsidR="009E1CBB" w:rsidRPr="00B869CF">
        <w:rPr>
          <w:rFonts w:ascii="Sylfaen" w:hAnsi="Sylfaen" w:cstheme="minorHAnsi"/>
          <w:sz w:val="20"/>
          <w:szCs w:val="20"/>
          <w:lang w:val="ka-GE"/>
        </w:rPr>
        <w:t>„</w:t>
      </w:r>
      <w:r w:rsidR="008B3B74" w:rsidRPr="00B869CF">
        <w:rPr>
          <w:rFonts w:ascii="Sylfaen" w:hAnsi="Sylfaen" w:cstheme="minorHAnsi"/>
          <w:sz w:val="20"/>
          <w:szCs w:val="20"/>
          <w:lang w:val="ka-GE"/>
        </w:rPr>
        <w:t>ზედამხედველ ინჟინერს</w:t>
      </w:r>
      <w:r w:rsidR="009E1CBB" w:rsidRPr="00B869CF">
        <w:rPr>
          <w:rFonts w:ascii="Sylfaen" w:hAnsi="Sylfaen" w:cstheme="minorHAnsi"/>
          <w:sz w:val="20"/>
          <w:szCs w:val="20"/>
          <w:lang w:val="ka-GE"/>
        </w:rPr>
        <w:t>“</w:t>
      </w:r>
      <w:r w:rsidRPr="00B869CF">
        <w:rPr>
          <w:rFonts w:ascii="Sylfaen" w:hAnsi="Sylfaen" w:cstheme="minorHAnsi"/>
          <w:sz w:val="20"/>
          <w:szCs w:val="20"/>
          <w:lang w:val="ka-GE"/>
        </w:rPr>
        <w:t xml:space="preserve"> ასეთ შეტყობინებას</w:t>
      </w:r>
      <w:r w:rsidR="00F4682C" w:rsidRPr="00B869CF">
        <w:rPr>
          <w:rFonts w:ascii="Sylfaen" w:hAnsi="Sylfaen" w:cstheme="minorHAnsi"/>
          <w:sz w:val="20"/>
          <w:szCs w:val="20"/>
          <w:lang w:val="ka-GE"/>
        </w:rPr>
        <w:t xml:space="preserve"> და ისე დაასრულებს (არახილულს გახდის „სამუშაოებს“ ან მის ნაწილს) „სამუშაოს“</w:t>
      </w:r>
      <w:r w:rsidRPr="00B869CF">
        <w:rPr>
          <w:rFonts w:ascii="Sylfaen" w:hAnsi="Sylfaen" w:cstheme="minorHAnsi"/>
          <w:sz w:val="20"/>
          <w:szCs w:val="20"/>
          <w:lang w:val="ka-GE"/>
        </w:rPr>
        <w:t xml:space="preserve">, </w:t>
      </w:r>
      <w:r w:rsidR="009E1CBB"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9E1CBB" w:rsidRPr="00B869CF">
        <w:rPr>
          <w:rFonts w:ascii="Sylfaen" w:hAnsi="Sylfaen" w:cstheme="minorHAnsi"/>
          <w:sz w:val="20"/>
          <w:szCs w:val="20"/>
          <w:lang w:val="ka-GE"/>
        </w:rPr>
        <w:t>“</w:t>
      </w:r>
      <w:r w:rsidRPr="00B869CF">
        <w:rPr>
          <w:rFonts w:ascii="Sylfaen" w:hAnsi="Sylfaen" w:cstheme="minorHAnsi"/>
          <w:sz w:val="20"/>
          <w:szCs w:val="20"/>
          <w:lang w:val="ka-GE"/>
        </w:rPr>
        <w:t xml:space="preserve"> იქნება ვალდებული, საკუთარი ხარჯით გახადოს </w:t>
      </w:r>
      <w:r w:rsidR="00F4682C" w:rsidRPr="00B869CF">
        <w:rPr>
          <w:rFonts w:ascii="Sylfaen" w:hAnsi="Sylfaen" w:cstheme="minorHAnsi"/>
          <w:sz w:val="20"/>
          <w:szCs w:val="20"/>
          <w:lang w:val="ka-GE"/>
        </w:rPr>
        <w:t>ასეთი „</w:t>
      </w:r>
      <w:r w:rsidRPr="00B869CF">
        <w:rPr>
          <w:rFonts w:ascii="Sylfaen" w:hAnsi="Sylfaen" w:cstheme="minorHAnsi"/>
          <w:sz w:val="20"/>
          <w:szCs w:val="20"/>
          <w:lang w:val="ka-GE"/>
        </w:rPr>
        <w:t>სამუშაო</w:t>
      </w:r>
      <w:r w:rsidR="00F4682C" w:rsidRPr="00B869CF">
        <w:rPr>
          <w:rFonts w:ascii="Sylfaen" w:hAnsi="Sylfaen" w:cstheme="minorHAnsi"/>
          <w:sz w:val="20"/>
          <w:szCs w:val="20"/>
          <w:lang w:val="ka-GE"/>
        </w:rPr>
        <w:t>“</w:t>
      </w:r>
      <w:r w:rsidRPr="00B869CF">
        <w:rPr>
          <w:rFonts w:ascii="Sylfaen" w:hAnsi="Sylfaen" w:cstheme="minorHAnsi"/>
          <w:sz w:val="20"/>
          <w:szCs w:val="20"/>
          <w:lang w:val="ka-GE"/>
        </w:rPr>
        <w:t xml:space="preserve"> ხილული და შემდგომ ისევ დააბრუნოს პირვანდელ მდგომარეობაში, როდესაც (ან თუ) ამას </w:t>
      </w:r>
      <w:r w:rsidR="00570DFF" w:rsidRPr="00B869CF">
        <w:rPr>
          <w:rFonts w:ascii="Sylfaen" w:hAnsi="Sylfaen" w:cstheme="minorHAnsi"/>
          <w:sz w:val="20"/>
          <w:szCs w:val="20"/>
          <w:lang w:val="ka-GE"/>
        </w:rPr>
        <w:t>„</w:t>
      </w:r>
      <w:r w:rsidR="00931442" w:rsidRPr="00B869CF">
        <w:rPr>
          <w:rFonts w:ascii="Sylfaen" w:hAnsi="Sylfaen" w:cstheme="minorHAnsi"/>
          <w:sz w:val="20"/>
          <w:szCs w:val="20"/>
          <w:lang w:val="ka-GE"/>
        </w:rPr>
        <w:t>ზედამხედველი ინჟინერი</w:t>
      </w:r>
      <w:r w:rsidR="00570DFF" w:rsidRPr="00B869CF">
        <w:rPr>
          <w:rFonts w:ascii="Sylfaen" w:hAnsi="Sylfaen" w:cstheme="minorHAnsi"/>
          <w:sz w:val="20"/>
          <w:szCs w:val="20"/>
          <w:lang w:val="ka-GE"/>
        </w:rPr>
        <w:t>“</w:t>
      </w:r>
      <w:r w:rsidR="00931442" w:rsidRPr="00B869CF">
        <w:rPr>
          <w:rFonts w:ascii="Sylfaen" w:hAnsi="Sylfaen" w:cstheme="minorHAnsi"/>
          <w:i/>
          <w:sz w:val="20"/>
          <w:szCs w:val="20"/>
          <w:lang w:val="ka-GE"/>
        </w:rPr>
        <w:t xml:space="preserve"> </w:t>
      </w:r>
      <w:r w:rsidRPr="00B869CF">
        <w:rPr>
          <w:rFonts w:ascii="Sylfaen" w:hAnsi="Sylfaen" w:cstheme="minorHAnsi"/>
          <w:sz w:val="20"/>
          <w:szCs w:val="20"/>
          <w:lang w:val="ka-GE"/>
        </w:rPr>
        <w:t>მოითხოვს</w:t>
      </w:r>
      <w:r w:rsidR="00D5102B" w:rsidRPr="00B869CF">
        <w:rPr>
          <w:rFonts w:ascii="Sylfaen" w:hAnsi="Sylfaen" w:cstheme="minorHAnsi"/>
          <w:sz w:val="20"/>
          <w:szCs w:val="20"/>
          <w:lang w:val="ka-GE"/>
        </w:rPr>
        <w:t xml:space="preserve">, ხოლო თუ ეს შეუძლებელია, ეს ჩაითვლება „ხელშეკრულების“ არსებითი პირობების დარღვევად და </w:t>
      </w:r>
      <w:r w:rsidR="00570DFF" w:rsidRPr="00B869CF">
        <w:rPr>
          <w:rFonts w:ascii="Sylfaen" w:hAnsi="Sylfaen" w:cstheme="minorHAnsi"/>
          <w:sz w:val="20"/>
          <w:szCs w:val="20"/>
          <w:lang w:val="ka-GE"/>
        </w:rPr>
        <w:t>„დამკვეთი“</w:t>
      </w:r>
      <w:r w:rsidR="00D5102B" w:rsidRPr="00B869CF">
        <w:rPr>
          <w:rFonts w:ascii="Sylfaen" w:hAnsi="Sylfaen" w:cstheme="minorHAnsi"/>
          <w:sz w:val="20"/>
          <w:szCs w:val="20"/>
        </w:rPr>
        <w:t xml:space="preserve"> უფლებამოსილია</w:t>
      </w:r>
      <w:r w:rsidR="00D5102B" w:rsidRPr="00B869CF">
        <w:rPr>
          <w:rFonts w:ascii="Sylfaen" w:hAnsi="Sylfaen" w:cstheme="minorHAnsi"/>
          <w:sz w:val="20"/>
          <w:szCs w:val="20"/>
          <w:lang w:val="ka-GE"/>
        </w:rPr>
        <w:t xml:space="preserve"> </w:t>
      </w:r>
      <w:r w:rsidR="00D5102B" w:rsidRPr="00B869CF">
        <w:rPr>
          <w:rFonts w:ascii="Sylfaen" w:hAnsi="Sylfaen" w:cstheme="minorHAnsi"/>
          <w:sz w:val="20"/>
          <w:szCs w:val="20"/>
        </w:rPr>
        <w:t xml:space="preserve">ისარგებლოს </w:t>
      </w:r>
      <w:r w:rsidR="00D5102B" w:rsidRPr="00B869CF">
        <w:rPr>
          <w:rFonts w:ascii="Sylfaen" w:hAnsi="Sylfaen" w:cstheme="minorHAnsi"/>
          <w:sz w:val="20"/>
          <w:szCs w:val="20"/>
          <w:lang w:val="ka-GE"/>
        </w:rPr>
        <w:t>მისთვის „ხელშეკრულებით“ მინიჭებული შესაბამისი საჯარიმო სანქციით</w:t>
      </w:r>
      <w:r w:rsidRPr="00B869CF">
        <w:rPr>
          <w:rFonts w:ascii="Sylfaen" w:hAnsi="Sylfaen" w:cstheme="minorHAnsi"/>
          <w:sz w:val="20"/>
          <w:szCs w:val="20"/>
          <w:lang w:val="ka-GE"/>
        </w:rPr>
        <w:t>.</w:t>
      </w:r>
    </w:p>
    <w:p w14:paraId="5A77A271" w14:textId="15E6BCD9" w:rsidR="004F02C2" w:rsidRPr="00B869CF" w:rsidRDefault="00570DFF"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D5102B" w:rsidRPr="00B869CF">
        <w:rPr>
          <w:rFonts w:ascii="Sylfaen" w:hAnsi="Sylfaen" w:cstheme="minorHAnsi"/>
          <w:sz w:val="20"/>
          <w:szCs w:val="20"/>
          <w:lang w:val="ka-GE"/>
        </w:rPr>
        <w:t>ი</w:t>
      </w:r>
      <w:r w:rsidRPr="00B869CF">
        <w:rPr>
          <w:rFonts w:ascii="Sylfaen" w:hAnsi="Sylfaen" w:cstheme="minorHAnsi"/>
          <w:sz w:val="20"/>
          <w:szCs w:val="20"/>
          <w:lang w:val="ka-GE"/>
        </w:rPr>
        <w:t>“</w:t>
      </w:r>
      <w:r w:rsidR="00D5102B" w:rsidRPr="00B869CF">
        <w:rPr>
          <w:rFonts w:ascii="Sylfaen" w:hAnsi="Sylfaen" w:cstheme="minorHAnsi"/>
          <w:i/>
          <w:sz w:val="20"/>
          <w:szCs w:val="20"/>
          <w:lang w:val="ka-GE"/>
        </w:rPr>
        <w:t xml:space="preserve"> </w:t>
      </w:r>
      <w:r w:rsidR="00D5102B" w:rsidRPr="00B869CF">
        <w:rPr>
          <w:rFonts w:ascii="Sylfaen" w:hAnsi="Sylfaen" w:cstheme="minorHAnsi"/>
          <w:sz w:val="20"/>
          <w:szCs w:val="20"/>
          <w:lang w:val="ka-GE"/>
        </w:rPr>
        <w:t>ვალდებულია</w:t>
      </w:r>
      <w:r w:rsidR="00DB21D1">
        <w:rPr>
          <w:rFonts w:ascii="Sylfaen" w:hAnsi="Sylfaen" w:cstheme="minorHAnsi"/>
          <w:sz w:val="20"/>
          <w:szCs w:val="20"/>
          <w:lang w:val="ka-GE"/>
        </w:rPr>
        <w:t>,</w:t>
      </w:r>
      <w:r w:rsidR="00D5102B" w:rsidRPr="00B869CF">
        <w:rPr>
          <w:rFonts w:ascii="Sylfaen" w:hAnsi="Sylfaen" w:cstheme="minorHAnsi"/>
          <w:sz w:val="20"/>
          <w:szCs w:val="20"/>
          <w:lang w:val="ka-GE"/>
        </w:rPr>
        <w:t xml:space="preserve"> სამშენებლო მოედანზე უზრუნველყოს</w:t>
      </w:r>
      <w:r w:rsidR="00D5102B" w:rsidRPr="00B869CF">
        <w:rPr>
          <w:rFonts w:ascii="Sylfaen" w:hAnsi="Sylfaen" w:cstheme="minorHAnsi"/>
          <w:i/>
          <w:sz w:val="20"/>
          <w:szCs w:val="20"/>
          <w:lang w:val="ka-GE"/>
        </w:rPr>
        <w:t xml:space="preserve"> </w:t>
      </w:r>
      <w:r w:rsidR="004F02C2" w:rsidRPr="00B869CF">
        <w:rPr>
          <w:rFonts w:ascii="Sylfaen" w:hAnsi="Sylfaen" w:cstheme="minorHAnsi"/>
          <w:sz w:val="20"/>
          <w:szCs w:val="20"/>
          <w:lang w:val="ka-GE"/>
        </w:rPr>
        <w:t>ყველა მოწყობილობის, დახმარების,</w:t>
      </w:r>
      <w:r w:rsidR="004F02C2" w:rsidRPr="00B869CF">
        <w:rPr>
          <w:rFonts w:ascii="Sylfaen" w:hAnsi="Sylfaen"/>
          <w:sz w:val="20"/>
          <w:szCs w:val="20"/>
          <w:lang w:val="ka-GE"/>
        </w:rPr>
        <w:t xml:space="preserve"> </w:t>
      </w:r>
      <w:r w:rsidR="004F02C2" w:rsidRPr="00B869CF">
        <w:rPr>
          <w:rFonts w:ascii="Sylfaen" w:hAnsi="Sylfaen" w:cstheme="minorHAnsi"/>
          <w:sz w:val="20"/>
          <w:szCs w:val="20"/>
          <w:lang w:val="ka-GE"/>
        </w:rPr>
        <w:t>დოკუმენტების და სხვა ინფორმაციის, ელექტროენერგიის, აღჭურვილობის, საწვავის, მოხმარების საგნების, ინსტრუმენტე</w:t>
      </w:r>
      <w:bookmarkStart w:id="37" w:name="testireba"/>
      <w:bookmarkEnd w:id="37"/>
      <w:r w:rsidR="004F02C2" w:rsidRPr="00B869CF">
        <w:rPr>
          <w:rFonts w:ascii="Sylfaen" w:hAnsi="Sylfaen" w:cstheme="minorHAnsi"/>
          <w:sz w:val="20"/>
          <w:szCs w:val="20"/>
          <w:lang w:val="ka-GE"/>
        </w:rPr>
        <w:t xml:space="preserve">ბის, მუშახელის, მასალებისა და სათანადოდ კვალიფიციური და გამოცდილი თანამშრომლების </w:t>
      </w:r>
      <w:r w:rsidR="00D5102B" w:rsidRPr="00B869CF">
        <w:rPr>
          <w:rFonts w:ascii="Sylfaen" w:hAnsi="Sylfaen" w:cstheme="minorHAnsi"/>
          <w:sz w:val="20"/>
          <w:szCs w:val="20"/>
          <w:lang w:val="ka-GE"/>
        </w:rPr>
        <w:t xml:space="preserve">მობილიზაცია, </w:t>
      </w:r>
      <w:r w:rsidR="004F02C2" w:rsidRPr="00B869CF">
        <w:rPr>
          <w:rFonts w:ascii="Sylfaen" w:hAnsi="Sylfaen" w:cstheme="minorHAnsi"/>
          <w:sz w:val="20"/>
          <w:szCs w:val="20"/>
          <w:lang w:val="ka-GE"/>
        </w:rPr>
        <w:t>რაც საჭირო</w:t>
      </w:r>
      <w:r w:rsidR="00014AEA">
        <w:rPr>
          <w:rFonts w:ascii="Sylfaen" w:hAnsi="Sylfaen" w:cstheme="minorHAnsi"/>
          <w:sz w:val="20"/>
          <w:szCs w:val="20"/>
          <w:lang w:val="ka-GE"/>
        </w:rPr>
        <w:t>ა</w:t>
      </w:r>
      <w:r w:rsidR="004F02C2"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 xml:space="preserve">„ხელშეკრულებით“ </w:t>
      </w:r>
      <w:r w:rsidR="004F02C2" w:rsidRPr="00B869CF">
        <w:rPr>
          <w:rFonts w:ascii="Sylfaen" w:hAnsi="Sylfaen" w:cstheme="minorHAnsi"/>
          <w:sz w:val="20"/>
          <w:szCs w:val="20"/>
          <w:lang w:val="ka-GE"/>
        </w:rPr>
        <w:t>გათვალისწინებული</w:t>
      </w:r>
      <w:r w:rsidR="00D5102B" w:rsidRPr="00B869CF">
        <w:rPr>
          <w:rFonts w:ascii="Sylfaen" w:hAnsi="Sylfaen" w:cstheme="minorHAnsi"/>
          <w:sz w:val="20"/>
          <w:szCs w:val="20"/>
          <w:lang w:val="ka-GE"/>
        </w:rPr>
        <w:t xml:space="preserve"> „სამუშაოებისა“ და</w:t>
      </w:r>
      <w:r w:rsidR="004F02C2" w:rsidRPr="00B869CF">
        <w:rPr>
          <w:rFonts w:ascii="Sylfaen" w:hAnsi="Sylfaen" w:cstheme="minorHAnsi"/>
          <w:sz w:val="20"/>
          <w:szCs w:val="20"/>
          <w:lang w:val="ka-GE"/>
        </w:rPr>
        <w:t xml:space="preserve"> ტესტირების </w:t>
      </w:r>
      <w:r w:rsidR="00D5102B" w:rsidRPr="00B869CF">
        <w:rPr>
          <w:rFonts w:ascii="Sylfaen" w:hAnsi="Sylfaen" w:cstheme="minorHAnsi"/>
          <w:sz w:val="20"/>
          <w:szCs w:val="20"/>
          <w:lang w:val="ka-GE"/>
        </w:rPr>
        <w:t xml:space="preserve">სრულყოფილად და </w:t>
      </w:r>
      <w:r w:rsidR="004F02C2" w:rsidRPr="00B869CF">
        <w:rPr>
          <w:rFonts w:ascii="Sylfaen" w:hAnsi="Sylfaen" w:cstheme="minorHAnsi"/>
          <w:sz w:val="20"/>
          <w:szCs w:val="20"/>
          <w:lang w:val="ka-GE"/>
        </w:rPr>
        <w:t>ეფექტიანად ჩატარების</w:t>
      </w:r>
      <w:r w:rsidR="00014AEA">
        <w:rPr>
          <w:rFonts w:ascii="Sylfaen" w:hAnsi="Sylfaen" w:cstheme="minorHAnsi"/>
          <w:sz w:val="20"/>
          <w:szCs w:val="20"/>
          <w:lang w:val="ka-GE"/>
        </w:rPr>
        <w:t>თვის.</w:t>
      </w:r>
      <w:r w:rsidR="004F02C2" w:rsidRPr="00B869CF">
        <w:rPr>
          <w:rFonts w:ascii="Sylfaen" w:hAnsi="Sylfaen" w:cstheme="minorHAnsi"/>
          <w:sz w:val="20"/>
          <w:szCs w:val="20"/>
          <w:lang w:val="ka-GE"/>
        </w:rPr>
        <w:t xml:space="preserve"> </w:t>
      </w:r>
      <w:r w:rsidR="00373B57"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931442" w:rsidRPr="00B869CF">
        <w:rPr>
          <w:rFonts w:ascii="Sylfaen" w:hAnsi="Sylfaen" w:cstheme="minorHAnsi"/>
          <w:sz w:val="20"/>
          <w:szCs w:val="20"/>
          <w:lang w:val="ka-GE"/>
        </w:rPr>
        <w:t>მა</w:t>
      </w:r>
      <w:r w:rsidR="00373B57"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დანადგარების, მასალებისა და ასევე </w:t>
      </w:r>
      <w:r w:rsidR="008177BD"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8177BD"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სხვა ნაწილების ტესტირებების </w:t>
      </w:r>
      <w:r w:rsidR="00D5102B" w:rsidRPr="00B869CF">
        <w:rPr>
          <w:rFonts w:ascii="Sylfaen" w:hAnsi="Sylfaen" w:cstheme="minorHAnsi"/>
          <w:sz w:val="20"/>
          <w:szCs w:val="20"/>
          <w:lang w:val="ka-GE"/>
        </w:rPr>
        <w:t xml:space="preserve">მეთოდი, </w:t>
      </w:r>
      <w:r w:rsidR="004F02C2" w:rsidRPr="00B869CF">
        <w:rPr>
          <w:rFonts w:ascii="Sylfaen" w:hAnsi="Sylfaen" w:cstheme="minorHAnsi"/>
          <w:sz w:val="20"/>
          <w:szCs w:val="20"/>
          <w:lang w:val="ka-GE"/>
        </w:rPr>
        <w:t xml:space="preserve">დრო და ადგილი უნდა შეათანხმოს </w:t>
      </w:r>
      <w:r w:rsidR="00373B57" w:rsidRPr="00B869CF">
        <w:rPr>
          <w:rFonts w:ascii="Sylfaen" w:hAnsi="Sylfaen" w:cstheme="minorHAnsi"/>
          <w:sz w:val="20"/>
          <w:szCs w:val="20"/>
          <w:lang w:val="ka-GE"/>
        </w:rPr>
        <w:t>„</w:t>
      </w:r>
      <w:r w:rsidR="00931442" w:rsidRPr="00B869CF">
        <w:rPr>
          <w:rFonts w:ascii="Sylfaen" w:hAnsi="Sylfaen" w:cstheme="minorHAnsi"/>
          <w:sz w:val="20"/>
          <w:szCs w:val="20"/>
          <w:lang w:val="ka-GE"/>
        </w:rPr>
        <w:t>ზედამხედველ ინჟინერთან</w:t>
      </w:r>
      <w:r w:rsidR="00373B57" w:rsidRPr="00B869CF">
        <w:rPr>
          <w:rFonts w:ascii="Sylfaen" w:hAnsi="Sylfaen" w:cstheme="minorHAnsi"/>
          <w:sz w:val="20"/>
          <w:szCs w:val="20"/>
          <w:lang w:val="ka-GE"/>
        </w:rPr>
        <w:t>“</w:t>
      </w:r>
      <w:r w:rsidR="004F02C2" w:rsidRPr="00B869CF">
        <w:rPr>
          <w:rFonts w:ascii="Sylfaen" w:hAnsi="Sylfaen" w:cstheme="minorHAnsi"/>
          <w:sz w:val="20"/>
          <w:szCs w:val="20"/>
          <w:lang w:val="ka-GE"/>
        </w:rPr>
        <w:t>.</w:t>
      </w:r>
    </w:p>
    <w:p w14:paraId="19DF8F00" w14:textId="0C40F292" w:rsidR="004F02C2" w:rsidRPr="00B869CF" w:rsidRDefault="00373B5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931442" w:rsidRPr="00B869CF">
        <w:rPr>
          <w:rFonts w:ascii="Sylfaen" w:hAnsi="Sylfaen" w:cstheme="minorHAnsi"/>
          <w:sz w:val="20"/>
          <w:szCs w:val="20"/>
          <w:lang w:val="ka-GE"/>
        </w:rPr>
        <w:t>ზედამხედველი ინჟინერი</w:t>
      </w:r>
      <w:r w:rsidRPr="00B869CF">
        <w:rPr>
          <w:rFonts w:ascii="Sylfaen" w:hAnsi="Sylfaen" w:cstheme="minorHAnsi"/>
          <w:sz w:val="20"/>
          <w:szCs w:val="20"/>
          <w:lang w:val="ka-GE"/>
        </w:rPr>
        <w:t>“</w:t>
      </w:r>
      <w:r w:rsidR="00931442" w:rsidRPr="00B869CF">
        <w:rPr>
          <w:rFonts w:ascii="Sylfaen" w:hAnsi="Sylfaen" w:cstheme="minorHAnsi"/>
          <w:i/>
          <w:sz w:val="20"/>
          <w:szCs w:val="20"/>
          <w:lang w:val="ka-GE"/>
        </w:rPr>
        <w:t xml:space="preserve"> </w:t>
      </w:r>
      <w:r w:rsidR="00931442" w:rsidRPr="00B869CF">
        <w:rPr>
          <w:rFonts w:ascii="Sylfaen" w:hAnsi="Sylfaen" w:cstheme="minorHAnsi"/>
          <w:sz w:val="20"/>
          <w:szCs w:val="20"/>
          <w:lang w:val="ka-GE"/>
        </w:rPr>
        <w:t>უფლებამოსილია</w:t>
      </w:r>
      <w:r w:rsidR="004F02C2" w:rsidRPr="00B869CF">
        <w:rPr>
          <w:rFonts w:ascii="Sylfaen" w:hAnsi="Sylfaen" w:cstheme="minorHAnsi"/>
          <w:sz w:val="20"/>
          <w:szCs w:val="20"/>
          <w:lang w:val="ka-GE"/>
        </w:rPr>
        <w:t xml:space="preserve">, </w:t>
      </w:r>
      <w:r w:rsidR="00931442" w:rsidRPr="00B869CF">
        <w:rPr>
          <w:rFonts w:ascii="Sylfaen" w:hAnsi="Sylfaen" w:cstheme="minorHAnsi"/>
          <w:sz w:val="20"/>
          <w:szCs w:val="20"/>
          <w:lang w:val="ka-GE"/>
        </w:rPr>
        <w:t>შეცვალოს</w:t>
      </w:r>
      <w:r w:rsidR="004F02C2" w:rsidRPr="00B869CF">
        <w:rPr>
          <w:rFonts w:ascii="Sylfaen" w:hAnsi="Sylfaen" w:cstheme="minorHAnsi"/>
          <w:sz w:val="20"/>
          <w:szCs w:val="20"/>
          <w:lang w:val="ka-GE"/>
        </w:rPr>
        <w:t xml:space="preserve"> დაგეგმილი ტესტირებების ჩატარების ადგილი ან დეტალები, ან მოსთხოვოს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Pr="00B869CF">
        <w:rPr>
          <w:rFonts w:ascii="Sylfaen" w:hAnsi="Sylfaen" w:cstheme="minorHAnsi"/>
          <w:sz w:val="20"/>
          <w:szCs w:val="20"/>
          <w:lang w:val="ka-GE"/>
        </w:rPr>
        <w:t>“</w:t>
      </w:r>
      <w:r w:rsidR="004F02C2" w:rsidRPr="00B869CF">
        <w:rPr>
          <w:rFonts w:ascii="Sylfaen" w:hAnsi="Sylfaen" w:cstheme="minorHAnsi"/>
          <w:sz w:val="20"/>
          <w:szCs w:val="20"/>
          <w:lang w:val="ka-GE"/>
        </w:rPr>
        <w:t xml:space="preserve"> დამატებითი ტესტირებების ჩატარება</w:t>
      </w:r>
      <w:r w:rsidR="00CC26CE" w:rsidRPr="00B869CF">
        <w:rPr>
          <w:rFonts w:ascii="Sylfaen" w:hAnsi="Sylfaen" w:cstheme="minorHAnsi"/>
          <w:sz w:val="20"/>
          <w:szCs w:val="20"/>
          <w:lang w:val="ka-GE"/>
        </w:rPr>
        <w:t>, თუკი ამას მიზანშეწონილად მიიჩნევს შესრულებული „სამუშაოების“ სპეციფიკიდან გამომდინარე</w:t>
      </w:r>
      <w:r w:rsidR="004F02C2" w:rsidRPr="00B869CF">
        <w:rPr>
          <w:rFonts w:ascii="Sylfaen" w:hAnsi="Sylfaen" w:cstheme="minorHAnsi"/>
          <w:sz w:val="20"/>
          <w:szCs w:val="20"/>
          <w:lang w:val="ka-GE"/>
        </w:rPr>
        <w:t xml:space="preserve">. </w:t>
      </w:r>
    </w:p>
    <w:p w14:paraId="63C3B5D0" w14:textId="5F58A1DE" w:rsidR="00950320" w:rsidRPr="00B869CF" w:rsidRDefault="00373B57"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950320"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950320" w:rsidRPr="00B869CF">
        <w:rPr>
          <w:rFonts w:ascii="Sylfaen" w:hAnsi="Sylfaen" w:cstheme="minorHAnsi"/>
          <w:sz w:val="20"/>
          <w:szCs w:val="20"/>
          <w:lang w:val="ka-GE"/>
        </w:rPr>
        <w:t xml:space="preserve"> ის ნაწილი, რომელიც, შეზღუდვის გარეშე, მოიცავს კომპაქტირებას, მილსადენების გადაბმის ადგილების შესაბამისი ხ</w:t>
      </w:r>
      <w:r w:rsidR="009F38D7" w:rsidRPr="00B869CF">
        <w:rPr>
          <w:rFonts w:ascii="Sylfaen" w:hAnsi="Sylfaen" w:cstheme="minorHAnsi"/>
          <w:sz w:val="20"/>
          <w:szCs w:val="20"/>
          <w:lang w:val="ka-GE"/>
        </w:rPr>
        <w:t>ე</w:t>
      </w:r>
      <w:r w:rsidR="00950320" w:rsidRPr="00B869CF">
        <w:rPr>
          <w:rFonts w:ascii="Sylfaen" w:hAnsi="Sylfaen" w:cstheme="minorHAnsi"/>
          <w:sz w:val="20"/>
          <w:szCs w:val="20"/>
          <w:lang w:val="ka-GE"/>
        </w:rPr>
        <w:t xml:space="preserve">ლსაწყოს საშუალებით შემოწმებას, ჰიდრავლიკურ გამოცდას და სხვა, გულისხმობს, რომ </w:t>
      </w:r>
      <w:r w:rsidR="007137E8"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950320" w:rsidRPr="00B869CF">
        <w:rPr>
          <w:rFonts w:ascii="Sylfaen" w:hAnsi="Sylfaen" w:cstheme="minorHAnsi"/>
          <w:sz w:val="20"/>
          <w:szCs w:val="20"/>
          <w:lang w:val="ka-GE"/>
        </w:rPr>
        <w:t>მა</w:t>
      </w:r>
      <w:r w:rsidR="007137E8" w:rsidRPr="00B869CF">
        <w:rPr>
          <w:rFonts w:ascii="Sylfaen" w:hAnsi="Sylfaen" w:cstheme="minorHAnsi"/>
          <w:sz w:val="20"/>
          <w:szCs w:val="20"/>
          <w:lang w:val="ka-GE"/>
        </w:rPr>
        <w:t>“</w:t>
      </w:r>
      <w:r w:rsidR="00950320" w:rsidRPr="00B869CF">
        <w:rPr>
          <w:rFonts w:ascii="Sylfaen" w:hAnsi="Sylfaen" w:cstheme="minorHAnsi"/>
          <w:i/>
          <w:sz w:val="20"/>
          <w:szCs w:val="20"/>
          <w:lang w:val="ka-GE"/>
        </w:rPr>
        <w:t xml:space="preserve"> </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ზედამხედველი ინჟინრისა</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 xml:space="preserve"> და </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დამკვეთის</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 xml:space="preserve"> მოწვევამდე გადაამოწმა და დარწმუნდა, რომ შესრულებული </w:t>
      </w:r>
      <w:r w:rsidR="00014AEA">
        <w:rPr>
          <w:rFonts w:ascii="Sylfaen" w:hAnsi="Sylfaen" w:cstheme="minorHAnsi"/>
          <w:sz w:val="20"/>
          <w:szCs w:val="20"/>
          <w:lang w:val="ka-GE"/>
        </w:rPr>
        <w:t>„</w:t>
      </w:r>
      <w:r w:rsidR="00950320" w:rsidRPr="00B869CF">
        <w:rPr>
          <w:rFonts w:ascii="Sylfaen" w:hAnsi="Sylfaen" w:cstheme="minorHAnsi"/>
          <w:sz w:val="20"/>
          <w:szCs w:val="20"/>
          <w:lang w:val="ka-GE"/>
        </w:rPr>
        <w:t>სამუშაო</w:t>
      </w:r>
      <w:r w:rsidR="00014AEA">
        <w:rPr>
          <w:rFonts w:ascii="Sylfaen" w:hAnsi="Sylfaen" w:cstheme="minorHAnsi"/>
          <w:sz w:val="20"/>
          <w:szCs w:val="20"/>
          <w:lang w:val="ka-GE"/>
        </w:rPr>
        <w:t>“</w:t>
      </w:r>
      <w:r w:rsidR="00950320" w:rsidRPr="00B869CF">
        <w:rPr>
          <w:rFonts w:ascii="Sylfaen" w:hAnsi="Sylfaen" w:cstheme="minorHAnsi"/>
          <w:sz w:val="20"/>
          <w:szCs w:val="20"/>
          <w:lang w:val="ka-GE"/>
        </w:rPr>
        <w:t xml:space="preserve"> მზად არის </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ზედამხედველი ინჟინრის</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 xml:space="preserve"> მიერ ან მისი თანდასწრებით განსახორციელებელი ტესტირებისთვის. ტესტირების ნეგატიური შედეგი ჩაითვლება </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ხელშეკრულების</w:t>
      </w:r>
      <w:r w:rsidR="007137E8" w:rsidRPr="00B869CF">
        <w:rPr>
          <w:rFonts w:ascii="Sylfaen" w:hAnsi="Sylfaen" w:cstheme="minorHAnsi"/>
          <w:sz w:val="20"/>
          <w:szCs w:val="20"/>
          <w:lang w:val="ka-GE"/>
        </w:rPr>
        <w:t>“</w:t>
      </w:r>
      <w:r w:rsidR="00950320" w:rsidRPr="00B869CF">
        <w:rPr>
          <w:rFonts w:ascii="Sylfaen" w:hAnsi="Sylfaen" w:cstheme="minorHAnsi"/>
          <w:sz w:val="20"/>
          <w:szCs w:val="20"/>
          <w:lang w:val="ka-GE"/>
        </w:rPr>
        <w:t xml:space="preserve"> დარღვევად და</w:t>
      </w:r>
      <w:r w:rsidR="009F38D7" w:rsidRPr="00B869CF">
        <w:rPr>
          <w:rFonts w:ascii="Sylfaen" w:hAnsi="Sylfaen" w:cstheme="minorHAnsi"/>
          <w:sz w:val="20"/>
          <w:szCs w:val="20"/>
          <w:lang w:val="ka-GE"/>
        </w:rPr>
        <w:t xml:space="preserve"> შესაძლოა</w:t>
      </w:r>
      <w:r w:rsidR="00950320" w:rsidRPr="00B869CF">
        <w:rPr>
          <w:rFonts w:ascii="Sylfaen" w:hAnsi="Sylfaen" w:cstheme="minorHAnsi"/>
          <w:sz w:val="20"/>
          <w:szCs w:val="20"/>
          <w:lang w:val="ka-GE"/>
        </w:rPr>
        <w:t xml:space="preserve"> </w:t>
      </w:r>
      <w:r w:rsidR="0014740A" w:rsidRPr="00B869CF">
        <w:rPr>
          <w:rFonts w:ascii="Sylfaen" w:hAnsi="Sylfaen" w:cstheme="minorHAnsi"/>
          <w:sz w:val="20"/>
          <w:szCs w:val="20"/>
          <w:lang w:val="ka-GE"/>
        </w:rPr>
        <w:t xml:space="preserve">ამოქმედდეს </w:t>
      </w:r>
      <w:r w:rsidR="00950320" w:rsidRPr="00B869CF">
        <w:rPr>
          <w:rFonts w:ascii="Sylfaen" w:hAnsi="Sylfaen" w:cstheme="minorHAnsi"/>
          <w:sz w:val="20"/>
          <w:szCs w:val="20"/>
          <w:lang w:val="ka-GE"/>
        </w:rPr>
        <w:t>საჯარიმო სანქცია.</w:t>
      </w:r>
    </w:p>
    <w:p w14:paraId="185C6953" w14:textId="36B2EE31" w:rsidR="00E71BC9" w:rsidRPr="00B869CF" w:rsidRDefault="00E71BC9"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38" w:name="_Toc90462499"/>
      <w:r w:rsidRPr="00B869CF">
        <w:rPr>
          <w:rStyle w:val="Strong"/>
          <w:rFonts w:ascii="Sylfaen" w:hAnsi="Sylfaen" w:cs="Sylfaen"/>
          <w:color w:val="000000" w:themeColor="text1"/>
          <w:sz w:val="20"/>
          <w:szCs w:val="20"/>
        </w:rPr>
        <w:t>ხელშეკრულების პირობების დარღვევა</w:t>
      </w:r>
      <w:bookmarkEnd w:id="38"/>
    </w:p>
    <w:p w14:paraId="5E8C45AB" w14:textId="5C67D137" w:rsidR="00E71BC9" w:rsidRPr="00B869CF" w:rsidRDefault="007137E8"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187C5C" w:rsidRPr="00B869CF">
        <w:rPr>
          <w:rFonts w:ascii="Sylfaen" w:hAnsi="Sylfaen" w:cstheme="minorHAnsi"/>
          <w:sz w:val="20"/>
          <w:szCs w:val="20"/>
          <w:lang w:val="ka-GE"/>
        </w:rPr>
        <w:t>მხარეები</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აღიარებენ და ადასტურებენ, რომ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დროული შესრულება წარმოადგენს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ნაკისრი ვალდებულების შესრულების განმსაზღვრელ ფაქტორს და იმ შემთხვევაში, თუ </w:t>
      </w:r>
      <w:r w:rsidRPr="00B869CF">
        <w:rPr>
          <w:rFonts w:ascii="Sylfaen" w:hAnsi="Sylfaen" w:cstheme="minorHAnsi"/>
          <w:sz w:val="20"/>
          <w:szCs w:val="20"/>
          <w:lang w:val="ka-GE"/>
        </w:rPr>
        <w:t>„</w:t>
      </w:r>
      <w:r w:rsidR="009A7217"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არ იქნება დასრულებული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შეთანხმებულ ვადაში, ამან შეიძლება გამოიწვიოს ფინანსური </w:t>
      </w:r>
      <w:r w:rsidR="00DB73DF" w:rsidRPr="00B869CF">
        <w:rPr>
          <w:rFonts w:ascii="Sylfaen" w:hAnsi="Sylfaen" w:cstheme="minorHAnsi"/>
          <w:sz w:val="20"/>
          <w:szCs w:val="20"/>
          <w:lang w:val="ka-GE"/>
        </w:rPr>
        <w:t xml:space="preserve">და რეპუტაციული </w:t>
      </w:r>
      <w:r w:rsidR="00E71BC9" w:rsidRPr="00B869CF">
        <w:rPr>
          <w:rFonts w:ascii="Sylfaen" w:hAnsi="Sylfaen" w:cstheme="minorHAnsi"/>
          <w:sz w:val="20"/>
          <w:szCs w:val="20"/>
          <w:lang w:val="ka-GE"/>
        </w:rPr>
        <w:t>ზარალი</w:t>
      </w:r>
      <w:r w:rsidR="0026535B">
        <w:rPr>
          <w:rFonts w:ascii="Sylfaen" w:hAnsi="Sylfaen" w:cstheme="minorHAnsi"/>
          <w:sz w:val="20"/>
          <w:szCs w:val="20"/>
          <w:lang w:val="ka-GE"/>
        </w:rPr>
        <w:t>/ზიანი</w:t>
      </w:r>
      <w:r w:rsidR="00E71BC9" w:rsidRPr="00B869CF">
        <w:rPr>
          <w:rFonts w:ascii="Sylfaen" w:hAnsi="Sylfaen" w:cstheme="minorHAnsi"/>
          <w:sz w:val="20"/>
          <w:szCs w:val="20"/>
          <w:lang w:val="ka-GE"/>
        </w:rPr>
        <w:t xml:space="preserve"> </w:t>
      </w:r>
      <w:r w:rsidR="00803FDF" w:rsidRPr="00B869CF">
        <w:rPr>
          <w:rFonts w:ascii="Sylfaen" w:hAnsi="Sylfaen" w:cstheme="minorHAnsi"/>
          <w:sz w:val="20"/>
          <w:szCs w:val="20"/>
          <w:lang w:val="ka-GE"/>
        </w:rPr>
        <w:t>„</w:t>
      </w:r>
      <w:r w:rsidR="00FA2AFA" w:rsidRPr="00B869CF">
        <w:rPr>
          <w:rFonts w:ascii="Sylfaen" w:hAnsi="Sylfaen" w:cstheme="minorHAnsi"/>
          <w:sz w:val="20"/>
          <w:szCs w:val="20"/>
          <w:lang w:val="ka-GE"/>
        </w:rPr>
        <w:t>დამკვეთისათვის</w:t>
      </w:r>
      <w:r w:rsidR="00803FDF" w:rsidRPr="00B869CF">
        <w:rPr>
          <w:rFonts w:ascii="Sylfaen" w:hAnsi="Sylfaen" w:cstheme="minorHAnsi"/>
          <w:sz w:val="20"/>
          <w:szCs w:val="20"/>
          <w:lang w:val="ka-GE"/>
        </w:rPr>
        <w:t>“</w:t>
      </w:r>
      <w:r w:rsidR="00725EA2" w:rsidRPr="00B869CF">
        <w:rPr>
          <w:rFonts w:ascii="Sylfaen" w:hAnsi="Sylfaen" w:cstheme="minorHAnsi"/>
          <w:sz w:val="20"/>
          <w:szCs w:val="20"/>
        </w:rPr>
        <w:t xml:space="preserve">, </w:t>
      </w:r>
      <w:r w:rsidR="00725EA2" w:rsidRPr="00B869CF">
        <w:rPr>
          <w:rFonts w:ascii="Sylfaen" w:hAnsi="Sylfaen" w:cstheme="minorHAnsi"/>
          <w:sz w:val="20"/>
          <w:szCs w:val="20"/>
          <w:lang w:val="ka-GE"/>
        </w:rPr>
        <w:t>ხოლო „დამკვეთი“ უფლებამოსილია აღნიშნული ზიანის/ზარალის კომპენსაცია მოითხოვოს „შემსრულებლისგან“ წინამდებარე „ხელშეკრულებისა“ და საქართველოს კანონმდებლობის შესაბამისად</w:t>
      </w:r>
      <w:r w:rsidR="00E71BC9" w:rsidRPr="00B869CF">
        <w:rPr>
          <w:rFonts w:ascii="Sylfaen" w:hAnsi="Sylfaen" w:cstheme="minorHAnsi"/>
          <w:sz w:val="20"/>
          <w:szCs w:val="20"/>
          <w:lang w:val="ka-GE"/>
        </w:rPr>
        <w:t xml:space="preserve">. </w:t>
      </w:r>
    </w:p>
    <w:p w14:paraId="775C8CB2" w14:textId="48216C54" w:rsidR="00E71BC9" w:rsidRPr="00B869CF" w:rsidRDefault="00E71B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ფორს-მაჟორული პირობების გარდა, </w:t>
      </w:r>
      <w:r w:rsidR="00803FDF" w:rsidRPr="00B869CF">
        <w:rPr>
          <w:rFonts w:ascii="Sylfaen" w:hAnsi="Sylfaen" w:cstheme="minorHAnsi"/>
          <w:sz w:val="20"/>
          <w:szCs w:val="20"/>
          <w:lang w:val="ka-GE"/>
        </w:rPr>
        <w:t>„</w:t>
      </w:r>
      <w:r w:rsidR="00187C5C" w:rsidRPr="00B869CF">
        <w:rPr>
          <w:rFonts w:ascii="Sylfaen" w:hAnsi="Sylfaen" w:cstheme="minorHAnsi"/>
          <w:sz w:val="20"/>
          <w:szCs w:val="20"/>
          <w:lang w:val="ka-GE"/>
        </w:rPr>
        <w:t>მხარეები</w:t>
      </w:r>
      <w:r w:rsidR="005E0DF8" w:rsidRPr="00B869CF">
        <w:rPr>
          <w:rFonts w:ascii="Sylfaen" w:hAnsi="Sylfaen" w:cstheme="minorHAnsi"/>
          <w:sz w:val="20"/>
          <w:szCs w:val="20"/>
          <w:lang w:val="ka-GE"/>
        </w:rPr>
        <w:t>ს</w:t>
      </w:r>
      <w:r w:rsidR="00803FDF"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w:t>
      </w:r>
      <w:r w:rsidR="00803FD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0826D8" w:rsidRPr="00B869CF">
        <w:rPr>
          <w:rFonts w:ascii="Sylfaen" w:hAnsi="Sylfaen" w:cstheme="minorHAnsi"/>
          <w:sz w:val="20"/>
          <w:szCs w:val="20"/>
          <w:lang w:val="ka-GE"/>
        </w:rPr>
        <w:t>“</w:t>
      </w:r>
      <w:r w:rsidRPr="00B869CF">
        <w:rPr>
          <w:rFonts w:ascii="Sylfaen" w:hAnsi="Sylfaen" w:cstheme="minorHAnsi"/>
          <w:sz w:val="20"/>
          <w:szCs w:val="20"/>
          <w:lang w:val="ka-GE"/>
        </w:rPr>
        <w:t xml:space="preserve"> პირობების შეუსრულებლობის, არაჯეროვნად შესრულების ან/და დაგვიანებით შესრულების შემთხვევაში გამოიყენება საჯარიმო სანქციები.</w:t>
      </w:r>
    </w:p>
    <w:p w14:paraId="5A032B88" w14:textId="29B375B8" w:rsidR="00E71BC9" w:rsidRPr="00B869CF" w:rsidRDefault="00E71B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DA2EC4"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DA2EC4" w:rsidRPr="00B869CF">
        <w:rPr>
          <w:rFonts w:ascii="Sylfaen" w:hAnsi="Sylfaen" w:cstheme="minorHAnsi"/>
          <w:sz w:val="20"/>
          <w:szCs w:val="20"/>
          <w:lang w:val="ka-GE"/>
        </w:rPr>
        <w:t>“</w:t>
      </w:r>
      <w:r w:rsidR="008E1DC3" w:rsidRPr="00B869CF">
        <w:rPr>
          <w:rFonts w:ascii="Sylfaen" w:hAnsi="Sylfaen" w:cstheme="minorHAnsi"/>
          <w:i/>
          <w:sz w:val="20"/>
          <w:szCs w:val="20"/>
          <w:lang w:val="ka-GE"/>
        </w:rPr>
        <w:t xml:space="preserve"> </w:t>
      </w:r>
      <w:r w:rsidR="008E1DC3" w:rsidRPr="00B869CF">
        <w:rPr>
          <w:rFonts w:ascii="Sylfaen" w:hAnsi="Sylfaen" w:cstheme="minorHAnsi"/>
          <w:sz w:val="20"/>
          <w:szCs w:val="20"/>
          <w:lang w:val="ka-GE"/>
        </w:rPr>
        <w:t>ქმ</w:t>
      </w:r>
      <w:r w:rsidR="00D85596" w:rsidRPr="00B869CF">
        <w:rPr>
          <w:rFonts w:ascii="Sylfaen" w:hAnsi="Sylfaen" w:cstheme="minorHAnsi"/>
          <w:sz w:val="20"/>
          <w:szCs w:val="20"/>
          <w:lang w:val="ka-GE"/>
        </w:rPr>
        <w:t>ე</w:t>
      </w:r>
      <w:r w:rsidR="008E1DC3" w:rsidRPr="00B869CF">
        <w:rPr>
          <w:rFonts w:ascii="Sylfaen" w:hAnsi="Sylfaen" w:cstheme="minorHAnsi"/>
          <w:sz w:val="20"/>
          <w:szCs w:val="20"/>
          <w:lang w:val="ka-GE"/>
        </w:rPr>
        <w:t>დებით ან უმოქმედობით მესამე მხარ</w:t>
      </w:r>
      <w:r w:rsidR="006E261E" w:rsidRPr="00B869CF">
        <w:rPr>
          <w:rFonts w:ascii="Sylfaen" w:hAnsi="Sylfaen" w:cstheme="minorHAnsi"/>
          <w:sz w:val="20"/>
          <w:szCs w:val="20"/>
          <w:lang w:val="ka-GE"/>
        </w:rPr>
        <w:t>ე</w:t>
      </w:r>
      <w:r w:rsidR="008E1DC3" w:rsidRPr="00B869CF">
        <w:rPr>
          <w:rFonts w:ascii="Sylfaen" w:hAnsi="Sylfaen" w:cstheme="minorHAnsi"/>
          <w:sz w:val="20"/>
          <w:szCs w:val="20"/>
          <w:lang w:val="ka-GE"/>
        </w:rPr>
        <w:t>ს</w:t>
      </w:r>
      <w:r w:rsidR="006E261E" w:rsidRPr="00B869CF">
        <w:rPr>
          <w:rFonts w:ascii="Sylfaen" w:hAnsi="Sylfaen" w:cstheme="minorHAnsi"/>
          <w:sz w:val="20"/>
          <w:szCs w:val="20"/>
          <w:lang w:val="ka-GE"/>
        </w:rPr>
        <w:t xml:space="preserve"> მიადგება ზიანი/ზარალი, რამაც შესაძლოა გამოიწვიოს</w:t>
      </w:r>
      <w:r w:rsidR="000826D8" w:rsidRPr="00B869CF">
        <w:rPr>
          <w:rFonts w:ascii="Sylfaen" w:hAnsi="Sylfaen" w:cstheme="minorHAnsi"/>
          <w:sz w:val="20"/>
          <w:szCs w:val="20"/>
          <w:lang w:val="ka-GE"/>
        </w:rPr>
        <w:t xml:space="preserve"> </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სამუშაოების</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 xml:space="preserve"> შეჩერება </w:t>
      </w:r>
      <w:r w:rsidR="00B85A89">
        <w:rPr>
          <w:rFonts w:ascii="Sylfaen" w:hAnsi="Sylfaen" w:cstheme="minorHAnsi"/>
          <w:sz w:val="20"/>
          <w:szCs w:val="20"/>
          <w:lang w:val="ka-GE"/>
        </w:rPr>
        <w:t>ან/და</w:t>
      </w:r>
      <w:r w:rsidR="008E1DC3" w:rsidRPr="00B869CF">
        <w:rPr>
          <w:rFonts w:ascii="Sylfaen" w:hAnsi="Sylfaen" w:cstheme="minorHAnsi"/>
          <w:sz w:val="20"/>
          <w:szCs w:val="20"/>
          <w:lang w:val="ka-GE"/>
        </w:rPr>
        <w:t xml:space="preserve"> </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დამკვეთის</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 xml:space="preserve"> დაჯარიმება ან რაიმე სხვა სახის მატერიალურ</w:t>
      </w:r>
      <w:r w:rsidR="00DB21D1">
        <w:rPr>
          <w:rFonts w:ascii="Sylfaen" w:hAnsi="Sylfaen" w:cstheme="minorHAnsi"/>
          <w:sz w:val="20"/>
          <w:szCs w:val="20"/>
          <w:lang w:val="ka-GE"/>
        </w:rPr>
        <w:t>ი</w:t>
      </w:r>
      <w:r w:rsidR="008E1DC3"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008E1DC3" w:rsidRPr="00B869CF">
        <w:rPr>
          <w:rFonts w:ascii="Sylfaen" w:hAnsi="Sylfaen" w:cstheme="minorHAnsi"/>
          <w:sz w:val="20"/>
          <w:szCs w:val="20"/>
          <w:lang w:val="ka-GE"/>
        </w:rPr>
        <w:t xml:space="preserve"> არამატერიალურ</w:t>
      </w:r>
      <w:r w:rsidR="00DB21D1">
        <w:rPr>
          <w:rFonts w:ascii="Sylfaen" w:hAnsi="Sylfaen" w:cstheme="minorHAnsi"/>
          <w:sz w:val="20"/>
          <w:szCs w:val="20"/>
          <w:lang w:val="ka-GE"/>
        </w:rPr>
        <w:t>ი</w:t>
      </w:r>
      <w:r w:rsidR="008E1DC3" w:rsidRPr="00B869CF">
        <w:rPr>
          <w:rFonts w:ascii="Sylfaen" w:hAnsi="Sylfaen" w:cstheme="minorHAnsi"/>
          <w:sz w:val="20"/>
          <w:szCs w:val="20"/>
          <w:lang w:val="ka-GE"/>
        </w:rPr>
        <w:t xml:space="preserve"> პასუხისმგებლობა,  </w:t>
      </w:r>
      <w:r w:rsidR="003865DC" w:rsidRPr="00B869CF">
        <w:rPr>
          <w:rFonts w:ascii="Sylfaen" w:hAnsi="Sylfaen" w:cstheme="minorHAnsi"/>
          <w:sz w:val="20"/>
          <w:szCs w:val="20"/>
          <w:lang w:val="ka-GE"/>
        </w:rPr>
        <w:t>ან დაზარალებულ</w:t>
      </w:r>
      <w:r w:rsidR="00DB21D1">
        <w:rPr>
          <w:rFonts w:ascii="Sylfaen" w:hAnsi="Sylfaen" w:cstheme="minorHAnsi"/>
          <w:sz w:val="20"/>
          <w:szCs w:val="20"/>
          <w:lang w:val="ka-GE"/>
        </w:rPr>
        <w:t>ი</w:t>
      </w:r>
      <w:r w:rsidR="003865DC" w:rsidRPr="00B869CF">
        <w:rPr>
          <w:rFonts w:ascii="Sylfaen" w:hAnsi="Sylfaen" w:cstheme="minorHAnsi"/>
          <w:sz w:val="20"/>
          <w:szCs w:val="20"/>
          <w:lang w:val="ka-GE"/>
        </w:rPr>
        <w:t xml:space="preserve"> მესამე მხარე ამ ზიანის/ზარალის ანაზრაურებას მოითხოვს „დამკვეთისგან“, </w:t>
      </w:r>
      <w:r w:rsidR="008E1DC3" w:rsidRPr="00B869CF">
        <w:rPr>
          <w:rFonts w:ascii="Sylfaen" w:hAnsi="Sylfaen" w:cstheme="minorHAnsi"/>
          <w:sz w:val="20"/>
          <w:szCs w:val="20"/>
          <w:lang w:val="ka-GE"/>
        </w:rPr>
        <w:t xml:space="preserve">მაშინ </w:t>
      </w:r>
      <w:r w:rsidR="002F3030"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E1DC3" w:rsidRPr="00B869CF">
        <w:rPr>
          <w:rFonts w:ascii="Sylfaen" w:hAnsi="Sylfaen" w:cstheme="minorHAnsi"/>
          <w:sz w:val="20"/>
          <w:szCs w:val="20"/>
          <w:lang w:val="ka-GE"/>
        </w:rPr>
        <w:t>ი</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 xml:space="preserve"> ვალდებულია უპირობოდ, </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დამკვეთის</w:t>
      </w:r>
      <w:r w:rsidR="002F3030" w:rsidRPr="00B869CF">
        <w:rPr>
          <w:rFonts w:ascii="Sylfaen" w:hAnsi="Sylfaen" w:cstheme="minorHAnsi"/>
          <w:sz w:val="20"/>
          <w:szCs w:val="20"/>
          <w:lang w:val="ka-GE"/>
        </w:rPr>
        <w:t>“</w:t>
      </w:r>
      <w:r w:rsidR="008E1DC3" w:rsidRPr="00B869CF">
        <w:rPr>
          <w:rFonts w:ascii="Sylfaen" w:hAnsi="Sylfaen" w:cstheme="minorHAnsi"/>
          <w:sz w:val="20"/>
          <w:szCs w:val="20"/>
          <w:lang w:val="ka-GE"/>
        </w:rPr>
        <w:t xml:space="preserve"> პირველი მოთხოვნისთანავე აუნაზღაუროს მას </w:t>
      </w:r>
      <w:r w:rsidR="002F3030" w:rsidRPr="00B869CF">
        <w:rPr>
          <w:rFonts w:ascii="Sylfaen" w:hAnsi="Sylfaen" w:cstheme="minorHAnsi"/>
          <w:sz w:val="20"/>
          <w:szCs w:val="20"/>
          <w:lang w:val="ka-GE"/>
        </w:rPr>
        <w:t xml:space="preserve">მისი ქმედებით ან/და უმოქმებოდით </w:t>
      </w:r>
      <w:r w:rsidR="008E1DC3" w:rsidRPr="00B869CF">
        <w:rPr>
          <w:rFonts w:ascii="Sylfaen" w:hAnsi="Sylfaen" w:cstheme="minorHAnsi"/>
          <w:sz w:val="20"/>
          <w:szCs w:val="20"/>
          <w:lang w:val="ka-GE"/>
        </w:rPr>
        <w:t xml:space="preserve">გამოწვეული </w:t>
      </w:r>
      <w:r w:rsidR="002F3030" w:rsidRPr="00B869CF">
        <w:rPr>
          <w:rFonts w:ascii="Sylfaen" w:hAnsi="Sylfaen" w:cstheme="minorHAnsi"/>
          <w:sz w:val="20"/>
          <w:szCs w:val="20"/>
          <w:lang w:val="ka-GE"/>
        </w:rPr>
        <w:t xml:space="preserve">ზიანი/ზარალი </w:t>
      </w:r>
      <w:r w:rsidR="008E1DC3" w:rsidRPr="00B869CF">
        <w:rPr>
          <w:rFonts w:ascii="Sylfaen" w:hAnsi="Sylfaen" w:cstheme="minorHAnsi"/>
          <w:sz w:val="20"/>
          <w:szCs w:val="20"/>
          <w:lang w:val="ka-GE"/>
        </w:rPr>
        <w:t xml:space="preserve">და მასთან დაკავშირებული ხარჯები. </w:t>
      </w:r>
      <w:r w:rsidR="002F3030" w:rsidRPr="00B869CF">
        <w:rPr>
          <w:rFonts w:ascii="Sylfaen" w:hAnsi="Sylfaen" w:cstheme="minorHAnsi"/>
          <w:sz w:val="20"/>
          <w:szCs w:val="20"/>
          <w:lang w:val="ka-GE"/>
        </w:rPr>
        <w:t xml:space="preserve">„დამკვეთი“ </w:t>
      </w:r>
      <w:r w:rsidR="00D5102B" w:rsidRPr="00B869CF">
        <w:rPr>
          <w:rFonts w:ascii="Sylfaen" w:hAnsi="Sylfaen" w:cstheme="minorHAnsi"/>
          <w:sz w:val="20"/>
          <w:szCs w:val="20"/>
          <w:lang w:val="ka-GE"/>
        </w:rPr>
        <w:t xml:space="preserve">ასევე უფლებამოსილია </w:t>
      </w:r>
      <w:r w:rsidR="00DB21D1">
        <w:rPr>
          <w:rFonts w:ascii="Sylfaen" w:hAnsi="Sylfaen" w:cstheme="minorHAnsi"/>
          <w:sz w:val="20"/>
          <w:szCs w:val="20"/>
          <w:lang w:val="ka-GE"/>
        </w:rPr>
        <w:t>ამ</w:t>
      </w:r>
      <w:r w:rsidR="00DB21D1" w:rsidRPr="00B869CF">
        <w:rPr>
          <w:rFonts w:ascii="Sylfaen" w:hAnsi="Sylfaen" w:cstheme="minorHAnsi"/>
          <w:sz w:val="20"/>
          <w:szCs w:val="20"/>
          <w:lang w:val="ka-GE"/>
        </w:rPr>
        <w:t xml:space="preserve">გვარი </w:t>
      </w:r>
      <w:r w:rsidR="00D5102B" w:rsidRPr="00B869CF">
        <w:rPr>
          <w:rFonts w:ascii="Sylfaen" w:hAnsi="Sylfaen" w:cstheme="minorHAnsi"/>
          <w:sz w:val="20"/>
          <w:szCs w:val="20"/>
          <w:lang w:val="ka-GE"/>
        </w:rPr>
        <w:t>საჯარიმო სანქცია</w:t>
      </w:r>
      <w:r w:rsidR="002F3030" w:rsidRPr="00B869CF">
        <w:rPr>
          <w:rFonts w:ascii="Sylfaen" w:hAnsi="Sylfaen" w:cstheme="minorHAnsi"/>
          <w:sz w:val="20"/>
          <w:szCs w:val="20"/>
          <w:lang w:val="ka-GE"/>
        </w:rPr>
        <w:t xml:space="preserve"> ან/და ზიანის/ზარალის საკომპენსაციო თანხა</w:t>
      </w:r>
      <w:r w:rsidR="00D5102B" w:rsidRPr="00B869CF">
        <w:rPr>
          <w:rFonts w:ascii="Sylfaen" w:hAnsi="Sylfaen" w:cstheme="minorHAnsi"/>
          <w:sz w:val="20"/>
          <w:szCs w:val="20"/>
          <w:lang w:val="ka-GE"/>
        </w:rPr>
        <w:t xml:space="preserve"> დაქვითოს </w:t>
      </w:r>
      <w:r w:rsidR="002F3030" w:rsidRPr="00B869CF">
        <w:rPr>
          <w:rFonts w:ascii="Sylfaen" w:hAnsi="Sylfaen" w:cstheme="minorHAnsi"/>
          <w:sz w:val="20"/>
          <w:szCs w:val="20"/>
          <w:lang w:val="ka-GE"/>
        </w:rPr>
        <w:t xml:space="preserve">„შემსრულებლისთვის“ </w:t>
      </w:r>
      <w:r w:rsidR="00D5102B" w:rsidRPr="00B869CF">
        <w:rPr>
          <w:rFonts w:ascii="Sylfaen" w:hAnsi="Sylfaen" w:cstheme="minorHAnsi"/>
          <w:sz w:val="20"/>
          <w:szCs w:val="20"/>
          <w:lang w:val="ka-GE"/>
        </w:rPr>
        <w:t xml:space="preserve">გადასახდელი ნებისმიერი მიმდინარე გადასახდელიდან. </w:t>
      </w:r>
    </w:p>
    <w:p w14:paraId="7E4E873C" w14:textId="64D85DB2" w:rsidR="00E71BC9" w:rsidRPr="00B869CF" w:rsidRDefault="002F3030"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39" w:name="_Ref92803557"/>
      <w:r w:rsidRPr="00B869CF">
        <w:rPr>
          <w:rFonts w:ascii="Sylfaen" w:hAnsi="Sylfaen" w:cstheme="minorHAnsi"/>
          <w:sz w:val="20"/>
          <w:szCs w:val="20"/>
          <w:lang w:val="ka-GE"/>
        </w:rPr>
        <w:t>„შემსრულებლის“</w:t>
      </w:r>
      <w:r w:rsidR="00D5102B" w:rsidRPr="00B869CF">
        <w:rPr>
          <w:rFonts w:ascii="Sylfaen" w:hAnsi="Sylfaen" w:cstheme="minorHAnsi"/>
          <w:sz w:val="20"/>
          <w:szCs w:val="20"/>
          <w:lang w:val="ka-GE"/>
        </w:rPr>
        <w:t xml:space="preserve"> მიერ</w:t>
      </w:r>
      <w:r w:rsidR="00E71BC9"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5E0DF8" w:rsidRPr="00B869CF">
        <w:rPr>
          <w:rFonts w:ascii="Sylfaen" w:hAnsi="Sylfaen" w:cstheme="minorHAnsi"/>
          <w:sz w:val="20"/>
          <w:szCs w:val="20"/>
          <w:lang w:val="ka-GE"/>
        </w:rPr>
        <w:t>სამუშაოების</w:t>
      </w:r>
      <w:r w:rsidR="00E71BC9" w:rsidRPr="00B869CF">
        <w:rPr>
          <w:rFonts w:ascii="Sylfaen" w:hAnsi="Sylfaen" w:cstheme="minorHAnsi"/>
          <w:sz w:val="20"/>
          <w:szCs w:val="20"/>
          <w:lang w:val="ka-GE"/>
        </w:rPr>
        <w:t xml:space="preserve"> დაწყების ვადის</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დარღვევ</w:t>
      </w:r>
      <w:r w:rsidR="00D5102B" w:rsidRPr="00B869CF">
        <w:rPr>
          <w:rFonts w:ascii="Sylfaen" w:hAnsi="Sylfaen" w:cstheme="minorHAnsi"/>
          <w:sz w:val="20"/>
          <w:szCs w:val="20"/>
          <w:lang w:val="ka-GE"/>
        </w:rPr>
        <w:t>ის შემთხვევაში,</w:t>
      </w:r>
      <w:r w:rsidR="008A61A4"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A61A4" w:rsidRPr="00B869CF">
        <w:rPr>
          <w:rFonts w:ascii="Sylfaen" w:hAnsi="Sylfaen" w:cstheme="minorHAnsi"/>
          <w:sz w:val="20"/>
          <w:szCs w:val="20"/>
          <w:lang w:val="ka-GE"/>
        </w:rPr>
        <w:t>დამკვეთ</w:t>
      </w:r>
      <w:r w:rsidR="00D5102B" w:rsidRPr="00B869CF">
        <w:rPr>
          <w:rFonts w:ascii="Sylfaen" w:hAnsi="Sylfaen" w:cstheme="minorHAnsi"/>
          <w:sz w:val="20"/>
          <w:szCs w:val="20"/>
          <w:lang w:val="ka-GE"/>
        </w:rPr>
        <w:t>ი</w:t>
      </w:r>
      <w:r w:rsidRPr="00B869CF">
        <w:rPr>
          <w:rFonts w:ascii="Sylfaen" w:hAnsi="Sylfaen" w:cstheme="minorHAnsi"/>
          <w:sz w:val="20"/>
          <w:szCs w:val="20"/>
          <w:lang w:val="ka-GE"/>
        </w:rPr>
        <w:t>“</w:t>
      </w:r>
      <w:r w:rsidR="00D5102B" w:rsidRPr="00B869CF">
        <w:rPr>
          <w:rFonts w:ascii="Sylfaen" w:hAnsi="Sylfaen" w:cstheme="minorHAnsi"/>
          <w:sz w:val="20"/>
          <w:szCs w:val="20"/>
          <w:lang w:val="ka-GE"/>
        </w:rPr>
        <w:t xml:space="preserve"> უფლებამოსილია </w:t>
      </w:r>
      <w:r w:rsidR="008A61A4" w:rsidRPr="00B869CF">
        <w:rPr>
          <w:rFonts w:ascii="Sylfaen" w:hAnsi="Sylfaen" w:cstheme="minorHAnsi"/>
          <w:sz w:val="20"/>
          <w:szCs w:val="20"/>
          <w:lang w:val="ka-GE"/>
        </w:rPr>
        <w:t xml:space="preserve">გამოიყენოს </w:t>
      </w:r>
      <w:r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Pr="00B869CF">
        <w:rPr>
          <w:rFonts w:ascii="Sylfaen" w:hAnsi="Sylfaen" w:cstheme="minorHAnsi"/>
          <w:sz w:val="20"/>
          <w:szCs w:val="20"/>
          <w:lang w:val="ka-GE"/>
        </w:rPr>
        <w:t>“</w:t>
      </w:r>
      <w:r w:rsidR="008A61A4" w:rsidRPr="00B869CF">
        <w:rPr>
          <w:rFonts w:ascii="Sylfaen" w:hAnsi="Sylfaen" w:cstheme="minorHAnsi"/>
          <w:sz w:val="20"/>
          <w:szCs w:val="20"/>
          <w:lang w:val="ka-GE"/>
        </w:rPr>
        <w:t xml:space="preserve"> მიმართ საჯარიმო სანქცია</w:t>
      </w:r>
      <w:r w:rsidR="00E71BC9" w:rsidRPr="00B869CF">
        <w:rPr>
          <w:rFonts w:ascii="Sylfaen" w:hAnsi="Sylfaen" w:cstheme="minorHAnsi"/>
          <w:sz w:val="20"/>
          <w:szCs w:val="20"/>
          <w:lang w:val="ka-GE"/>
        </w:rPr>
        <w:t xml:space="preserve"> </w:t>
      </w:r>
      <w:r w:rsidR="00C00C85" w:rsidRPr="00B869CF">
        <w:rPr>
          <w:rFonts w:ascii="Sylfaen" w:hAnsi="Sylfaen" w:cstheme="minorHAnsi"/>
          <w:sz w:val="20"/>
          <w:szCs w:val="20"/>
          <w:lang w:val="ka-GE"/>
        </w:rPr>
        <w:t>3</w:t>
      </w:r>
      <w:r w:rsidR="00D85596" w:rsidRPr="00B869CF">
        <w:rPr>
          <w:rFonts w:ascii="Sylfaen" w:hAnsi="Sylfaen" w:cstheme="minorHAnsi"/>
          <w:sz w:val="20"/>
          <w:szCs w:val="20"/>
          <w:lang w:val="ka-GE"/>
        </w:rPr>
        <w:t xml:space="preserve">00 </w:t>
      </w:r>
      <w:r w:rsidR="00C00C85" w:rsidRPr="00B869CF">
        <w:rPr>
          <w:rFonts w:ascii="Sylfaen" w:hAnsi="Sylfaen" w:cstheme="minorHAnsi"/>
          <w:sz w:val="20"/>
          <w:szCs w:val="20"/>
          <w:lang w:val="ka-GE"/>
        </w:rPr>
        <w:t xml:space="preserve">(სამასი) </w:t>
      </w:r>
      <w:r w:rsidR="00D85596" w:rsidRPr="00B869CF">
        <w:rPr>
          <w:rFonts w:ascii="Sylfaen" w:hAnsi="Sylfaen" w:cstheme="minorHAnsi"/>
          <w:sz w:val="20"/>
          <w:szCs w:val="20"/>
          <w:lang w:val="ka-GE"/>
        </w:rPr>
        <w:t>ლარის</w:t>
      </w:r>
      <w:r w:rsidR="00E71BC9" w:rsidRPr="00B869CF">
        <w:rPr>
          <w:rFonts w:ascii="Sylfaen" w:hAnsi="Sylfaen" w:cstheme="minorHAnsi"/>
          <w:sz w:val="20"/>
          <w:szCs w:val="20"/>
          <w:lang w:val="ka-GE"/>
        </w:rPr>
        <w:t xml:space="preserve"> ოდენობით თითოეულ ვადაგადაცილებულ დღეზე.</w:t>
      </w:r>
      <w:bookmarkEnd w:id="39"/>
    </w:p>
    <w:p w14:paraId="13A0FBB8" w14:textId="6DEF2562" w:rsidR="00E71BC9" w:rsidRPr="00B869CF" w:rsidRDefault="002F3030"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40" w:name="_Ref92803663"/>
      <w:r w:rsidRPr="00B869CF">
        <w:rPr>
          <w:rFonts w:ascii="Sylfaen" w:hAnsi="Sylfaen" w:cstheme="minorHAnsi"/>
          <w:sz w:val="20"/>
          <w:szCs w:val="20"/>
          <w:lang w:val="ka-GE"/>
        </w:rPr>
        <w:t>„</w:t>
      </w:r>
      <w:r w:rsidR="00BD6801"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BD6801" w:rsidRPr="00B869CF">
        <w:rPr>
          <w:rFonts w:ascii="Sylfaen" w:hAnsi="Sylfaen" w:cstheme="minorHAnsi"/>
          <w:sz w:val="20"/>
          <w:szCs w:val="20"/>
          <w:lang w:val="ka-GE"/>
        </w:rPr>
        <w:t xml:space="preserve"> ან </w:t>
      </w:r>
      <w:r w:rsidRPr="00B869CF">
        <w:rPr>
          <w:rFonts w:ascii="Sylfaen" w:hAnsi="Sylfaen" w:cstheme="minorHAnsi"/>
          <w:sz w:val="20"/>
          <w:szCs w:val="20"/>
          <w:lang w:val="ka-GE"/>
        </w:rPr>
        <w:t>„</w:t>
      </w:r>
      <w:r w:rsidR="00BD6801" w:rsidRPr="00B869CF">
        <w:rPr>
          <w:rFonts w:ascii="Sylfaen" w:hAnsi="Sylfaen" w:cstheme="minorHAnsi"/>
          <w:sz w:val="20"/>
          <w:szCs w:val="20"/>
          <w:lang w:val="ka-GE"/>
        </w:rPr>
        <w:t>ზედამხედველი ინჟინრის</w:t>
      </w:r>
      <w:r w:rsidRPr="00B869CF">
        <w:rPr>
          <w:rFonts w:ascii="Sylfaen" w:hAnsi="Sylfaen" w:cstheme="minorHAnsi"/>
          <w:sz w:val="20"/>
          <w:szCs w:val="20"/>
          <w:lang w:val="ka-GE"/>
        </w:rPr>
        <w:t>“</w:t>
      </w:r>
      <w:r w:rsidR="00BD6801" w:rsidRPr="00B869CF">
        <w:rPr>
          <w:rFonts w:ascii="Sylfaen" w:hAnsi="Sylfaen" w:cstheme="minorHAnsi"/>
          <w:sz w:val="20"/>
          <w:szCs w:val="20"/>
          <w:lang w:val="ka-GE"/>
        </w:rPr>
        <w:t xml:space="preserve"> მიერ განახლებული </w:t>
      </w:r>
      <w:r w:rsidR="005652E4">
        <w:rPr>
          <w:rFonts w:ascii="Sylfaen" w:hAnsi="Sylfaen" w:cstheme="minorHAnsi"/>
          <w:sz w:val="20"/>
          <w:szCs w:val="20"/>
          <w:lang w:val="ka-GE"/>
        </w:rPr>
        <w:t>გეგმა-გრაფიკ</w:t>
      </w:r>
      <w:r w:rsidR="00BD6801" w:rsidRPr="00B869CF">
        <w:rPr>
          <w:rFonts w:ascii="Sylfaen" w:hAnsi="Sylfaen" w:cstheme="minorHAnsi"/>
          <w:sz w:val="20"/>
          <w:szCs w:val="20"/>
          <w:lang w:val="ka-GE"/>
        </w:rPr>
        <w:t xml:space="preserve">ის მოთხოვნიდან </w:t>
      </w:r>
      <w:r w:rsidR="00FF18C6" w:rsidRPr="00B869CF">
        <w:rPr>
          <w:rFonts w:ascii="Sylfaen" w:hAnsi="Sylfaen" w:cstheme="minorHAnsi"/>
          <w:sz w:val="20"/>
          <w:szCs w:val="20"/>
          <w:lang w:val="ka-GE"/>
        </w:rPr>
        <w:t>მაქსიმუმ 3</w:t>
      </w:r>
      <w:r w:rsidR="00BD6801" w:rsidRPr="00B869CF">
        <w:rPr>
          <w:rFonts w:ascii="Sylfaen" w:hAnsi="Sylfaen" w:cstheme="minorHAnsi"/>
          <w:sz w:val="20"/>
          <w:szCs w:val="20"/>
          <w:lang w:val="ka-GE"/>
        </w:rPr>
        <w:t xml:space="preserve"> სამუშაო დღეში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w:t>
      </w:r>
      <w:r w:rsidR="005652E4">
        <w:rPr>
          <w:rFonts w:ascii="Sylfaen" w:hAnsi="Sylfaen" w:cstheme="minorHAnsi"/>
          <w:sz w:val="20"/>
          <w:szCs w:val="20"/>
          <w:lang w:val="ka-GE"/>
        </w:rPr>
        <w:t>გეგმა-გრაფიკ</w:t>
      </w:r>
      <w:r w:rsidR="00E71BC9" w:rsidRPr="00B869CF">
        <w:rPr>
          <w:rFonts w:ascii="Sylfaen" w:hAnsi="Sylfaen" w:cstheme="minorHAnsi"/>
          <w:sz w:val="20"/>
          <w:szCs w:val="20"/>
          <w:lang w:val="ka-GE"/>
        </w:rPr>
        <w:t xml:space="preserve">ის წარმოუდგენლობის შემთხვევაში, </w:t>
      </w:r>
      <w:r w:rsidRPr="00B869CF">
        <w:rPr>
          <w:rFonts w:ascii="Sylfaen" w:hAnsi="Sylfaen" w:cstheme="minorHAnsi"/>
          <w:sz w:val="20"/>
          <w:szCs w:val="20"/>
          <w:lang w:val="ka-GE"/>
        </w:rPr>
        <w:t>„</w:t>
      </w:r>
      <w:r w:rsidR="00F32DE9" w:rsidRPr="00B869CF">
        <w:rPr>
          <w:rFonts w:ascii="Sylfaen" w:hAnsi="Sylfaen" w:cstheme="minorHAnsi"/>
          <w:sz w:val="20"/>
          <w:szCs w:val="20"/>
          <w:lang w:val="ka-GE"/>
        </w:rPr>
        <w:t>ზედამხედველი ინჟინერი</w:t>
      </w:r>
      <w:r w:rsidRPr="00B869CF">
        <w:rPr>
          <w:rFonts w:ascii="Sylfaen" w:hAnsi="Sylfaen" w:cstheme="minorHAnsi"/>
          <w:sz w:val="20"/>
          <w:szCs w:val="20"/>
          <w:lang w:val="ka-GE"/>
        </w:rPr>
        <w:t>“</w:t>
      </w:r>
      <w:r w:rsidR="00EB2E77" w:rsidRPr="00B869CF">
        <w:rPr>
          <w:rFonts w:ascii="Sylfaen" w:hAnsi="Sylfaen" w:cstheme="minorHAnsi"/>
          <w:sz w:val="20"/>
          <w:szCs w:val="20"/>
          <w:lang w:val="ka-GE"/>
        </w:rPr>
        <w:t xml:space="preserve"> უფლებამოსილია დააკისროს </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EB2E77" w:rsidRPr="00B869CF">
        <w:rPr>
          <w:rFonts w:ascii="Sylfaen" w:hAnsi="Sylfaen" w:cstheme="minorHAnsi"/>
          <w:sz w:val="20"/>
          <w:szCs w:val="20"/>
          <w:lang w:val="ka-GE"/>
        </w:rPr>
        <w:t>ს</w:t>
      </w:r>
      <w:r w:rsidRPr="00B869CF">
        <w:rPr>
          <w:rFonts w:ascii="Sylfaen" w:hAnsi="Sylfaen" w:cstheme="minorHAnsi"/>
          <w:sz w:val="20"/>
          <w:szCs w:val="20"/>
          <w:lang w:val="ka-GE"/>
        </w:rPr>
        <w:t>“</w:t>
      </w:r>
      <w:r w:rsidR="00EB2E77" w:rsidRPr="00B869CF">
        <w:rPr>
          <w:rFonts w:ascii="Sylfaen" w:hAnsi="Sylfaen" w:cstheme="minorHAnsi"/>
          <w:i/>
          <w:sz w:val="20"/>
          <w:szCs w:val="20"/>
          <w:lang w:val="ka-GE"/>
        </w:rPr>
        <w:t xml:space="preserve"> </w:t>
      </w:r>
      <w:r w:rsidR="00EB2E77" w:rsidRPr="00B869CF">
        <w:rPr>
          <w:rFonts w:ascii="Sylfaen" w:hAnsi="Sylfaen" w:cstheme="minorHAnsi"/>
          <w:sz w:val="20"/>
          <w:szCs w:val="20"/>
          <w:lang w:val="ka-GE"/>
        </w:rPr>
        <w:t>პირგასამტეხლო</w:t>
      </w:r>
      <w:r w:rsidR="00F32DE9" w:rsidRPr="00B869CF">
        <w:rPr>
          <w:rFonts w:ascii="Sylfaen" w:hAnsi="Sylfaen" w:cstheme="minorHAnsi"/>
          <w:i/>
          <w:sz w:val="20"/>
          <w:szCs w:val="20"/>
          <w:lang w:val="ka-GE"/>
        </w:rPr>
        <w:t xml:space="preserve"> </w:t>
      </w:r>
      <w:r w:rsidR="00C00C85" w:rsidRPr="00B869CF">
        <w:rPr>
          <w:rFonts w:ascii="Sylfaen" w:hAnsi="Sylfaen" w:cstheme="minorHAnsi"/>
          <w:sz w:val="20"/>
          <w:szCs w:val="20"/>
          <w:lang w:val="ka-GE"/>
        </w:rPr>
        <w:t>300 (სამასი)  ლარის</w:t>
      </w:r>
      <w:r w:rsidR="00E71BC9" w:rsidRPr="00B869CF">
        <w:rPr>
          <w:rFonts w:ascii="Sylfaen" w:hAnsi="Sylfaen" w:cstheme="minorHAnsi"/>
          <w:sz w:val="20"/>
          <w:szCs w:val="20"/>
          <w:lang w:val="ka-GE"/>
        </w:rPr>
        <w:t xml:space="preserve"> ოდენობით თითოეულ ვადაგადაცილებულ დღეზე</w:t>
      </w:r>
      <w:r w:rsidR="00481C1E" w:rsidRPr="00B869CF">
        <w:rPr>
          <w:rFonts w:ascii="Sylfaen" w:hAnsi="Sylfaen" w:cstheme="minorHAnsi"/>
          <w:sz w:val="20"/>
          <w:szCs w:val="20"/>
          <w:lang w:val="ka-GE"/>
        </w:rPr>
        <w:t xml:space="preserve"> (</w:t>
      </w:r>
      <w:r w:rsidR="006E307C">
        <w:rPr>
          <w:rFonts w:ascii="Sylfaen" w:hAnsi="Sylfaen" w:cstheme="minorHAnsi"/>
          <w:sz w:val="20"/>
          <w:szCs w:val="20"/>
          <w:lang w:val="ka-GE"/>
        </w:rPr>
        <w:t>მუხლი</w:t>
      </w:r>
      <w:r w:rsidR="00481C1E" w:rsidRPr="00B869CF">
        <w:rPr>
          <w:rFonts w:ascii="Sylfaen" w:hAnsi="Sylfaen" w:cstheme="minorHAnsi"/>
          <w:sz w:val="20"/>
          <w:szCs w:val="20"/>
          <w:lang w:val="ka-GE"/>
        </w:rPr>
        <w:t xml:space="preserve"> </w:t>
      </w:r>
      <w:r w:rsidR="006E307C">
        <w:rPr>
          <w:rFonts w:ascii="Sylfaen" w:hAnsi="Sylfaen" w:cstheme="minorHAnsi"/>
          <w:sz w:val="20"/>
          <w:szCs w:val="20"/>
          <w:lang w:val="ka-GE"/>
        </w:rPr>
        <w:fldChar w:fldCharType="begin"/>
      </w:r>
      <w:r w:rsidR="006E307C">
        <w:rPr>
          <w:rFonts w:ascii="Sylfaen" w:hAnsi="Sylfaen" w:cstheme="minorHAnsi"/>
          <w:sz w:val="20"/>
          <w:szCs w:val="20"/>
          <w:lang w:val="ka-GE"/>
        </w:rPr>
        <w:instrText xml:space="preserve"> REF _Ref92803759 \r \h </w:instrText>
      </w:r>
      <w:r w:rsidR="006E307C">
        <w:rPr>
          <w:rFonts w:ascii="Sylfaen" w:hAnsi="Sylfaen" w:cstheme="minorHAnsi"/>
          <w:sz w:val="20"/>
          <w:szCs w:val="20"/>
          <w:lang w:val="ka-GE"/>
        </w:rPr>
      </w:r>
      <w:r w:rsidR="006E307C">
        <w:rPr>
          <w:rFonts w:ascii="Sylfaen" w:hAnsi="Sylfaen" w:cstheme="minorHAnsi"/>
          <w:sz w:val="20"/>
          <w:szCs w:val="20"/>
          <w:lang w:val="ka-GE"/>
        </w:rPr>
        <w:fldChar w:fldCharType="separate"/>
      </w:r>
      <w:r w:rsidR="000B1234">
        <w:rPr>
          <w:rFonts w:ascii="Sylfaen" w:hAnsi="Sylfaen" w:cstheme="minorHAnsi"/>
          <w:sz w:val="20"/>
          <w:szCs w:val="20"/>
          <w:lang w:val="ka-GE"/>
        </w:rPr>
        <w:t>10.8</w:t>
      </w:r>
      <w:r w:rsidR="006E307C">
        <w:rPr>
          <w:rFonts w:ascii="Sylfaen" w:hAnsi="Sylfaen" w:cstheme="minorHAnsi"/>
          <w:sz w:val="20"/>
          <w:szCs w:val="20"/>
          <w:lang w:val="ka-GE"/>
        </w:rPr>
        <w:fldChar w:fldCharType="end"/>
      </w:r>
      <w:r w:rsidR="00481C1E" w:rsidRPr="00B869CF">
        <w:rPr>
          <w:rFonts w:ascii="Sylfaen" w:hAnsi="Sylfaen" w:cstheme="minorHAnsi"/>
          <w:sz w:val="20"/>
          <w:szCs w:val="20"/>
          <w:lang w:val="ka-GE"/>
        </w:rPr>
        <w:t>).</w:t>
      </w:r>
      <w:bookmarkEnd w:id="40"/>
    </w:p>
    <w:p w14:paraId="7BD830B0" w14:textId="629F5B91" w:rsidR="00E71BC9" w:rsidRPr="00B869CF" w:rsidRDefault="008F3A41"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41" w:name="_Ref92803653"/>
      <w:r w:rsidRPr="00B869CF">
        <w:rPr>
          <w:rFonts w:ascii="Sylfaen" w:hAnsi="Sylfaen" w:cstheme="minorHAnsi"/>
          <w:sz w:val="20"/>
          <w:szCs w:val="20"/>
          <w:lang w:val="ka-GE"/>
        </w:rPr>
        <w:lastRenderedPageBreak/>
        <w:t>„</w:t>
      </w:r>
      <w:r w:rsidR="000B1234">
        <w:rPr>
          <w:rFonts w:ascii="Sylfaen" w:hAnsi="Sylfaen" w:cstheme="minorHAnsi"/>
          <w:sz w:val="20"/>
          <w:szCs w:val="20"/>
          <w:lang w:val="ka-GE"/>
        </w:rPr>
        <w:t>შემსრულებლის</w:t>
      </w:r>
      <w:r w:rsidRPr="00B869CF">
        <w:rPr>
          <w:rFonts w:ascii="Sylfaen" w:hAnsi="Sylfaen" w:cstheme="minorHAnsi"/>
          <w:sz w:val="20"/>
          <w:szCs w:val="20"/>
          <w:lang w:val="ka-GE"/>
        </w:rPr>
        <w:t>“</w:t>
      </w:r>
      <w:r w:rsidR="000C3D28" w:rsidRPr="00B869CF">
        <w:rPr>
          <w:rFonts w:ascii="Sylfaen" w:hAnsi="Sylfaen" w:cstheme="minorHAnsi"/>
          <w:i/>
          <w:sz w:val="20"/>
          <w:szCs w:val="20"/>
          <w:lang w:val="ka-GE"/>
        </w:rPr>
        <w:t xml:space="preserve"> </w:t>
      </w:r>
      <w:r w:rsidR="000C3D28" w:rsidRPr="00B869CF">
        <w:rPr>
          <w:rFonts w:ascii="Sylfaen" w:hAnsi="Sylfaen" w:cstheme="minorHAnsi"/>
          <w:sz w:val="20"/>
          <w:szCs w:val="20"/>
          <w:lang w:val="ka-GE"/>
        </w:rPr>
        <w:t>მიერ სამუშაო პროცესში</w:t>
      </w:r>
      <w:r w:rsidR="000C3D28" w:rsidRPr="00B869CF">
        <w:rPr>
          <w:rFonts w:ascii="Sylfaen" w:hAnsi="Sylfaen" w:cstheme="minorHAnsi"/>
          <w:i/>
          <w:sz w:val="20"/>
          <w:szCs w:val="20"/>
          <w:lang w:val="ka-GE"/>
        </w:rPr>
        <w:t xml:space="preserve"> </w:t>
      </w:r>
      <w:r w:rsidR="000C3D28" w:rsidRPr="00B869CF">
        <w:rPr>
          <w:rFonts w:ascii="Sylfaen" w:hAnsi="Sylfaen" w:cstheme="minorHAnsi"/>
          <w:sz w:val="20"/>
          <w:szCs w:val="20"/>
          <w:lang w:val="ka-GE"/>
        </w:rPr>
        <w:t xml:space="preserve">კალენდარულ </w:t>
      </w:r>
      <w:r w:rsidR="005652E4">
        <w:rPr>
          <w:rFonts w:ascii="Sylfaen" w:hAnsi="Sylfaen" w:cstheme="minorHAnsi"/>
          <w:sz w:val="20"/>
          <w:szCs w:val="20"/>
          <w:lang w:val="ka-GE"/>
        </w:rPr>
        <w:t>გეგმა-გრაფიკ</w:t>
      </w:r>
      <w:r w:rsidR="000C3D28" w:rsidRPr="00B869CF">
        <w:rPr>
          <w:rFonts w:ascii="Sylfaen" w:hAnsi="Sylfaen" w:cstheme="minorHAnsi"/>
          <w:sz w:val="20"/>
          <w:szCs w:val="20"/>
          <w:lang w:val="ka-GE"/>
        </w:rPr>
        <w:t>თან მიმართებ</w:t>
      </w:r>
      <w:r w:rsidR="00F57826" w:rsidRPr="00B869CF">
        <w:rPr>
          <w:rFonts w:ascii="Sylfaen" w:hAnsi="Sylfaen" w:cstheme="minorHAnsi"/>
          <w:sz w:val="20"/>
          <w:szCs w:val="20"/>
          <w:lang w:val="ka-GE"/>
        </w:rPr>
        <w:t xml:space="preserve">ით ფაქტობრივად შესრულებული </w:t>
      </w:r>
      <w:r w:rsidRPr="00B869CF">
        <w:rPr>
          <w:rFonts w:ascii="Sylfaen" w:hAnsi="Sylfaen" w:cstheme="minorHAnsi"/>
          <w:sz w:val="20"/>
          <w:szCs w:val="20"/>
          <w:lang w:val="ka-GE"/>
        </w:rPr>
        <w:t>„</w:t>
      </w:r>
      <w:r w:rsidR="00F57826"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0C3D28" w:rsidRPr="00B869CF">
        <w:rPr>
          <w:rFonts w:ascii="Sylfaen" w:hAnsi="Sylfaen" w:cstheme="minorHAnsi"/>
          <w:sz w:val="20"/>
          <w:szCs w:val="20"/>
          <w:lang w:val="ka-GE"/>
        </w:rPr>
        <w:t xml:space="preserve"> ჩამორჩენის შემთხვევაში,</w:t>
      </w:r>
      <w:r w:rsidR="00D5102B"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 „</w:t>
      </w:r>
      <w:r w:rsidR="00CD421C" w:rsidRPr="00B869CF">
        <w:rPr>
          <w:rFonts w:ascii="Sylfaen" w:hAnsi="Sylfaen" w:cstheme="minorHAnsi"/>
          <w:sz w:val="20"/>
          <w:szCs w:val="20"/>
          <w:lang w:val="ka-GE"/>
        </w:rPr>
        <w:t>ზედამხედველი ინჟინერი</w:t>
      </w:r>
      <w:r w:rsidRPr="00B869CF">
        <w:rPr>
          <w:rFonts w:ascii="Sylfaen" w:hAnsi="Sylfaen" w:cstheme="minorHAnsi"/>
          <w:sz w:val="20"/>
          <w:szCs w:val="20"/>
          <w:lang w:val="ka-GE"/>
        </w:rPr>
        <w:t>“</w:t>
      </w:r>
      <w:r w:rsidR="00CD421C" w:rsidRPr="00B869CF">
        <w:rPr>
          <w:rFonts w:ascii="Sylfaen" w:hAnsi="Sylfaen" w:cstheme="minorHAnsi"/>
          <w:i/>
          <w:sz w:val="20"/>
          <w:szCs w:val="20"/>
          <w:lang w:val="ka-GE"/>
        </w:rPr>
        <w:t xml:space="preserve"> </w:t>
      </w:r>
      <w:r w:rsidR="00CD421C" w:rsidRPr="00B869CF">
        <w:rPr>
          <w:rFonts w:ascii="Sylfaen" w:hAnsi="Sylfaen" w:cstheme="minorHAnsi"/>
          <w:sz w:val="20"/>
          <w:szCs w:val="20"/>
          <w:lang w:val="ka-GE"/>
        </w:rPr>
        <w:t>უფლებამოსილია,</w:t>
      </w:r>
      <w:r w:rsidR="00E71BC9"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A339E2" w:rsidRPr="00B869CF">
        <w:rPr>
          <w:rFonts w:ascii="Sylfaen" w:hAnsi="Sylfaen" w:cstheme="minorHAnsi"/>
          <w:sz w:val="20"/>
          <w:szCs w:val="20"/>
          <w:lang w:val="ka-GE"/>
        </w:rPr>
        <w:t>ს</w:t>
      </w:r>
      <w:r w:rsidRPr="00B869CF">
        <w:rPr>
          <w:rFonts w:ascii="Sylfaen" w:hAnsi="Sylfaen" w:cstheme="minorHAnsi"/>
          <w:sz w:val="20"/>
          <w:szCs w:val="20"/>
          <w:lang w:val="ka-GE"/>
        </w:rPr>
        <w:t>“</w:t>
      </w:r>
      <w:r w:rsidR="00E71BC9" w:rsidRPr="00B869CF">
        <w:rPr>
          <w:rFonts w:ascii="Sylfaen" w:hAnsi="Sylfaen" w:cstheme="minorHAnsi"/>
          <w:sz w:val="20"/>
          <w:szCs w:val="20"/>
          <w:lang w:val="ka-GE"/>
        </w:rPr>
        <w:t xml:space="preserve"> და</w:t>
      </w:r>
      <w:r w:rsidR="00CD421C" w:rsidRPr="00B869CF">
        <w:rPr>
          <w:rFonts w:ascii="Sylfaen" w:hAnsi="Sylfaen" w:cstheme="minorHAnsi"/>
          <w:sz w:val="20"/>
          <w:szCs w:val="20"/>
          <w:lang w:val="ka-GE"/>
        </w:rPr>
        <w:t>აკისროს</w:t>
      </w:r>
      <w:r w:rsidR="00E71BC9" w:rsidRPr="00B869CF">
        <w:rPr>
          <w:rFonts w:ascii="Sylfaen" w:hAnsi="Sylfaen" w:cstheme="minorHAnsi"/>
          <w:sz w:val="20"/>
          <w:szCs w:val="20"/>
          <w:lang w:val="ka-GE"/>
        </w:rPr>
        <w:t xml:space="preserve"> ჯარიმის გადახდა </w:t>
      </w:r>
      <w:r w:rsidR="00F57826" w:rsidRPr="00B869CF">
        <w:rPr>
          <w:rFonts w:ascii="Sylfaen" w:hAnsi="Sylfaen" w:cstheme="minorHAnsi"/>
          <w:sz w:val="20"/>
          <w:szCs w:val="20"/>
          <w:lang w:val="ka-GE"/>
        </w:rPr>
        <w:t xml:space="preserve"> </w:t>
      </w:r>
      <w:r w:rsidR="00C00C85" w:rsidRPr="00B869CF">
        <w:rPr>
          <w:rFonts w:ascii="Sylfaen" w:hAnsi="Sylfaen" w:cstheme="minorHAnsi"/>
          <w:sz w:val="20"/>
          <w:szCs w:val="20"/>
          <w:lang w:val="ka-GE"/>
        </w:rPr>
        <w:t xml:space="preserve">300 (სამასი) ლარის </w:t>
      </w:r>
      <w:r w:rsidR="00E71BC9" w:rsidRPr="00B869CF">
        <w:rPr>
          <w:rFonts w:ascii="Sylfaen" w:hAnsi="Sylfaen" w:cstheme="minorHAnsi"/>
          <w:sz w:val="20"/>
          <w:szCs w:val="20"/>
          <w:lang w:val="ka-GE"/>
        </w:rPr>
        <w:t>ოდენობით</w:t>
      </w:r>
      <w:r w:rsidR="00B922B7"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 xml:space="preserve">ჩამორჩენის ყოველი კვირისათვის </w:t>
      </w:r>
      <w:r w:rsidR="006E307C">
        <w:rPr>
          <w:rFonts w:ascii="Sylfaen" w:hAnsi="Sylfaen" w:cstheme="minorHAnsi"/>
          <w:sz w:val="20"/>
          <w:szCs w:val="20"/>
          <w:lang w:val="ka-GE"/>
        </w:rPr>
        <w:t>(მუხლი</w:t>
      </w:r>
      <w:r w:rsidR="00B922B7" w:rsidRPr="00B869CF">
        <w:rPr>
          <w:rFonts w:ascii="Sylfaen" w:hAnsi="Sylfaen" w:cstheme="minorHAnsi"/>
          <w:sz w:val="20"/>
          <w:szCs w:val="20"/>
          <w:lang w:val="ka-GE"/>
        </w:rPr>
        <w:t xml:space="preserve"> </w:t>
      </w:r>
      <w:r w:rsidR="006E307C">
        <w:rPr>
          <w:rFonts w:ascii="Sylfaen" w:hAnsi="Sylfaen" w:cstheme="minorHAnsi"/>
          <w:sz w:val="20"/>
          <w:szCs w:val="20"/>
          <w:lang w:val="ka-GE"/>
        </w:rPr>
        <w:fldChar w:fldCharType="begin"/>
      </w:r>
      <w:r w:rsidR="006E307C">
        <w:rPr>
          <w:rFonts w:ascii="Sylfaen" w:hAnsi="Sylfaen" w:cstheme="minorHAnsi"/>
          <w:sz w:val="20"/>
          <w:szCs w:val="20"/>
          <w:lang w:val="ka-GE"/>
        </w:rPr>
        <w:instrText xml:space="preserve"> REF _Ref92803759 \r \h </w:instrText>
      </w:r>
      <w:r w:rsidR="006E307C">
        <w:rPr>
          <w:rFonts w:ascii="Sylfaen" w:hAnsi="Sylfaen" w:cstheme="minorHAnsi"/>
          <w:sz w:val="20"/>
          <w:szCs w:val="20"/>
          <w:lang w:val="ka-GE"/>
        </w:rPr>
      </w:r>
      <w:r w:rsidR="006E307C">
        <w:rPr>
          <w:rFonts w:ascii="Sylfaen" w:hAnsi="Sylfaen" w:cstheme="minorHAnsi"/>
          <w:sz w:val="20"/>
          <w:szCs w:val="20"/>
          <w:lang w:val="ka-GE"/>
        </w:rPr>
        <w:fldChar w:fldCharType="separate"/>
      </w:r>
      <w:r w:rsidR="000B1234">
        <w:rPr>
          <w:rFonts w:ascii="Sylfaen" w:hAnsi="Sylfaen" w:cstheme="minorHAnsi"/>
          <w:sz w:val="20"/>
          <w:szCs w:val="20"/>
          <w:lang w:val="ka-GE"/>
        </w:rPr>
        <w:t>10.8</w:t>
      </w:r>
      <w:r w:rsidR="006E307C">
        <w:rPr>
          <w:rFonts w:ascii="Sylfaen" w:hAnsi="Sylfaen" w:cstheme="minorHAnsi"/>
          <w:sz w:val="20"/>
          <w:szCs w:val="20"/>
          <w:lang w:val="ka-GE"/>
        </w:rPr>
        <w:fldChar w:fldCharType="end"/>
      </w:r>
      <w:r w:rsidR="00B922B7" w:rsidRPr="00B869CF">
        <w:rPr>
          <w:rFonts w:ascii="Sylfaen" w:hAnsi="Sylfaen" w:cstheme="minorHAnsi"/>
          <w:sz w:val="20"/>
          <w:szCs w:val="20"/>
          <w:lang w:val="ka-GE"/>
        </w:rPr>
        <w:t>).</w:t>
      </w:r>
      <w:bookmarkEnd w:id="41"/>
    </w:p>
    <w:p w14:paraId="7A0718A6" w14:textId="3FBBBC71" w:rsidR="00E71BC9" w:rsidRPr="00B869CF" w:rsidRDefault="00E71B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42" w:name="_Ref92803599"/>
      <w:r w:rsidRPr="00B869CF">
        <w:rPr>
          <w:rFonts w:ascii="Sylfaen" w:hAnsi="Sylfaen" w:cstheme="minorHAnsi"/>
          <w:sz w:val="20"/>
          <w:szCs w:val="20"/>
          <w:lang w:val="ka-GE"/>
        </w:rPr>
        <w:t xml:space="preserve">იმ შემთხვევაში, თუ </w:t>
      </w:r>
      <w:r w:rsidR="004251B5" w:rsidRPr="00B869CF">
        <w:rPr>
          <w:rFonts w:ascii="Sylfaen" w:hAnsi="Sylfaen" w:cstheme="minorHAnsi"/>
          <w:sz w:val="20"/>
          <w:szCs w:val="20"/>
          <w:lang w:val="ka-GE"/>
        </w:rPr>
        <w:t>შემოწმებისას</w:t>
      </w:r>
      <w:r w:rsidRPr="00B869CF">
        <w:rPr>
          <w:rFonts w:ascii="Sylfaen" w:hAnsi="Sylfaen" w:cstheme="minorHAnsi"/>
          <w:sz w:val="20"/>
          <w:szCs w:val="20"/>
          <w:lang w:val="ka-GE"/>
        </w:rPr>
        <w:t xml:space="preserve"> დ</w:t>
      </w:r>
      <w:r w:rsidR="004251B5" w:rsidRPr="00B869CF">
        <w:rPr>
          <w:rFonts w:ascii="Sylfaen" w:hAnsi="Sylfaen" w:cstheme="minorHAnsi"/>
          <w:sz w:val="20"/>
          <w:szCs w:val="20"/>
          <w:lang w:val="ka-GE"/>
        </w:rPr>
        <w:t>ად</w:t>
      </w:r>
      <w:r w:rsidRPr="00B869CF">
        <w:rPr>
          <w:rFonts w:ascii="Sylfaen" w:hAnsi="Sylfaen" w:cstheme="minorHAnsi"/>
          <w:sz w:val="20"/>
          <w:szCs w:val="20"/>
          <w:lang w:val="ka-GE"/>
        </w:rPr>
        <w:t xml:space="preserve">გინდება, რომ </w:t>
      </w:r>
      <w:r w:rsidR="003E4008"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3E4008"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4251B5" w:rsidRPr="00B869CF">
        <w:rPr>
          <w:rFonts w:ascii="Sylfaen" w:hAnsi="Sylfaen" w:cstheme="minorHAnsi"/>
          <w:sz w:val="20"/>
          <w:szCs w:val="20"/>
          <w:lang w:val="ka-GE"/>
        </w:rPr>
        <w:t>კონკრეტული</w:t>
      </w:r>
      <w:r w:rsidRPr="00B869CF">
        <w:rPr>
          <w:rFonts w:ascii="Sylfaen" w:hAnsi="Sylfaen" w:cstheme="minorHAnsi"/>
          <w:sz w:val="20"/>
          <w:szCs w:val="20"/>
          <w:lang w:val="ka-GE"/>
        </w:rPr>
        <w:t xml:space="preserve"> მომენტ</w:t>
      </w:r>
      <w:r w:rsidR="004251B5" w:rsidRPr="00B869CF">
        <w:rPr>
          <w:rFonts w:ascii="Sylfaen" w:hAnsi="Sylfaen" w:cstheme="minorHAnsi"/>
          <w:sz w:val="20"/>
          <w:szCs w:val="20"/>
          <w:lang w:val="ka-GE"/>
        </w:rPr>
        <w:t>ისთვის</w:t>
      </w:r>
      <w:r w:rsidRPr="00B869CF">
        <w:rPr>
          <w:rFonts w:ascii="Sylfaen" w:hAnsi="Sylfaen" w:cstheme="minorHAnsi"/>
          <w:sz w:val="20"/>
          <w:szCs w:val="20"/>
          <w:lang w:val="ka-GE"/>
        </w:rPr>
        <w:t xml:space="preserve"> </w:t>
      </w:r>
      <w:r w:rsidR="009B161F" w:rsidRPr="00B869CF">
        <w:rPr>
          <w:rFonts w:ascii="Sylfaen" w:hAnsi="Sylfaen" w:cstheme="minorHAnsi"/>
          <w:sz w:val="20"/>
          <w:szCs w:val="20"/>
          <w:lang w:val="ka-GE"/>
        </w:rPr>
        <w:t>არღვევს</w:t>
      </w:r>
      <w:r w:rsidRPr="00B869CF">
        <w:rPr>
          <w:rFonts w:ascii="Sylfaen" w:hAnsi="Sylfaen" w:cstheme="minorHAnsi"/>
          <w:sz w:val="20"/>
          <w:szCs w:val="20"/>
          <w:lang w:val="ka-GE"/>
        </w:rPr>
        <w:t xml:space="preserve"> </w:t>
      </w:r>
      <w:r w:rsidR="003E4008" w:rsidRPr="00B869CF">
        <w:rPr>
          <w:rFonts w:ascii="Sylfaen" w:hAnsi="Sylfaen" w:cstheme="minorHAnsi"/>
          <w:sz w:val="20"/>
          <w:szCs w:val="20"/>
          <w:lang w:val="ka-GE"/>
        </w:rPr>
        <w:t>„</w:t>
      </w:r>
      <w:r w:rsidR="00353710"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353710" w:rsidRPr="00B869CF">
        <w:rPr>
          <w:rFonts w:ascii="Sylfaen" w:hAnsi="Sylfaen" w:cstheme="minorHAnsi"/>
          <w:sz w:val="20"/>
          <w:szCs w:val="20"/>
          <w:lang w:val="ka-GE"/>
        </w:rPr>
        <w:t xml:space="preserve"> პირობებით</w:t>
      </w:r>
      <w:r w:rsidR="003E4008" w:rsidRPr="00B869CF">
        <w:rPr>
          <w:rFonts w:ascii="Sylfaen" w:hAnsi="Sylfaen" w:cstheme="minorHAnsi"/>
          <w:sz w:val="20"/>
          <w:szCs w:val="20"/>
          <w:lang w:val="ka-GE"/>
        </w:rPr>
        <w:t>“</w:t>
      </w:r>
      <w:r w:rsidR="00353710" w:rsidRPr="00B869CF">
        <w:rPr>
          <w:rFonts w:ascii="Sylfaen" w:hAnsi="Sylfaen" w:cstheme="minorHAnsi"/>
          <w:sz w:val="20"/>
          <w:szCs w:val="20"/>
          <w:lang w:val="ka-GE"/>
        </w:rPr>
        <w:t xml:space="preserve"> განსაზღვრულ სამუშაო რეჟიმს </w:t>
      </w:r>
      <w:r w:rsidR="003E4008" w:rsidRPr="00B869CF">
        <w:rPr>
          <w:rFonts w:ascii="Sylfaen" w:hAnsi="Sylfaen" w:cstheme="minorHAnsi"/>
          <w:sz w:val="20"/>
          <w:szCs w:val="20"/>
          <w:lang w:val="ka-GE"/>
        </w:rPr>
        <w:t>„</w:t>
      </w:r>
      <w:r w:rsidR="00FA2AFA" w:rsidRPr="00B869CF">
        <w:rPr>
          <w:rFonts w:ascii="Sylfaen" w:hAnsi="Sylfaen" w:cstheme="minorHAnsi"/>
          <w:sz w:val="20"/>
          <w:szCs w:val="20"/>
          <w:lang w:val="ka-GE"/>
        </w:rPr>
        <w:t>დამკვეთის</w:t>
      </w:r>
      <w:r w:rsidR="003E4008" w:rsidRPr="00B869CF">
        <w:rPr>
          <w:rFonts w:ascii="Sylfaen" w:hAnsi="Sylfaen" w:cstheme="minorHAnsi"/>
          <w:sz w:val="20"/>
          <w:szCs w:val="20"/>
          <w:lang w:val="ka-GE"/>
        </w:rPr>
        <w:t>“</w:t>
      </w:r>
      <w:r w:rsidR="00FA2AFA" w:rsidRPr="00B869CF">
        <w:rPr>
          <w:rFonts w:ascii="Sylfaen" w:hAnsi="Sylfaen" w:cstheme="minorHAnsi"/>
          <w:i/>
          <w:sz w:val="20"/>
          <w:szCs w:val="20"/>
          <w:lang w:val="ka-GE"/>
        </w:rPr>
        <w:t xml:space="preserve"> </w:t>
      </w:r>
      <w:r w:rsidRPr="00B869CF">
        <w:rPr>
          <w:rFonts w:ascii="Sylfaen" w:hAnsi="Sylfaen" w:cstheme="minorHAnsi"/>
          <w:sz w:val="20"/>
          <w:szCs w:val="20"/>
          <w:lang w:val="ka-GE"/>
        </w:rPr>
        <w:t xml:space="preserve">წინასწარი </w:t>
      </w:r>
      <w:r w:rsidR="00D5102B" w:rsidRPr="00B869CF">
        <w:rPr>
          <w:rFonts w:ascii="Sylfaen" w:hAnsi="Sylfaen" w:cstheme="minorHAnsi"/>
          <w:sz w:val="20"/>
          <w:szCs w:val="20"/>
          <w:lang w:val="ka-GE"/>
        </w:rPr>
        <w:t xml:space="preserve">შეტყობინების </w:t>
      </w:r>
      <w:r w:rsidRPr="00B869CF">
        <w:rPr>
          <w:rFonts w:ascii="Sylfaen" w:hAnsi="Sylfaen" w:cstheme="minorHAnsi"/>
          <w:sz w:val="20"/>
          <w:szCs w:val="20"/>
          <w:lang w:val="ka-GE"/>
        </w:rPr>
        <w:t xml:space="preserve">გარეშე, </w:t>
      </w:r>
      <w:r w:rsidR="007C0966" w:rsidRPr="00B869CF">
        <w:rPr>
          <w:rFonts w:ascii="Sylfaen" w:hAnsi="Sylfaen" w:cstheme="minorHAnsi"/>
          <w:sz w:val="20"/>
          <w:szCs w:val="20"/>
          <w:lang w:val="ka-GE"/>
        </w:rPr>
        <w:t>„</w:t>
      </w:r>
      <w:r w:rsidR="00381E21" w:rsidRPr="00B869CF">
        <w:rPr>
          <w:rFonts w:ascii="Sylfaen" w:hAnsi="Sylfaen" w:cstheme="minorHAnsi"/>
          <w:sz w:val="20"/>
          <w:szCs w:val="20"/>
          <w:lang w:val="ka-GE"/>
        </w:rPr>
        <w:t>დამკვეთი</w:t>
      </w:r>
      <w:r w:rsidR="007C0966" w:rsidRPr="00B869CF">
        <w:rPr>
          <w:rFonts w:ascii="Sylfaen" w:hAnsi="Sylfaen" w:cstheme="minorHAnsi"/>
          <w:sz w:val="20"/>
          <w:szCs w:val="20"/>
          <w:lang w:val="ka-GE"/>
        </w:rPr>
        <w:t>“</w:t>
      </w:r>
      <w:r w:rsidR="00381E21" w:rsidRPr="00B869CF">
        <w:rPr>
          <w:rFonts w:ascii="Sylfaen" w:hAnsi="Sylfaen" w:cstheme="minorHAnsi"/>
          <w:sz w:val="20"/>
          <w:szCs w:val="20"/>
          <w:lang w:val="ka-GE"/>
        </w:rPr>
        <w:t xml:space="preserve"> უფლებამოსილია </w:t>
      </w:r>
      <w:r w:rsidR="007C0966"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381E21" w:rsidRPr="00B869CF">
        <w:rPr>
          <w:rFonts w:ascii="Sylfaen" w:hAnsi="Sylfaen" w:cstheme="minorHAnsi"/>
          <w:sz w:val="20"/>
          <w:szCs w:val="20"/>
          <w:lang w:val="ka-GE"/>
        </w:rPr>
        <w:t>ს</w:t>
      </w:r>
      <w:r w:rsidR="007C0966" w:rsidRPr="00B869CF">
        <w:rPr>
          <w:rFonts w:ascii="Sylfaen" w:hAnsi="Sylfaen" w:cstheme="minorHAnsi"/>
          <w:sz w:val="20"/>
          <w:szCs w:val="20"/>
          <w:lang w:val="ka-GE"/>
        </w:rPr>
        <w:t>“</w:t>
      </w:r>
      <w:r w:rsidR="00381E21" w:rsidRPr="00B869CF">
        <w:rPr>
          <w:rFonts w:ascii="Sylfaen" w:hAnsi="Sylfaen" w:cstheme="minorHAnsi"/>
          <w:i/>
          <w:sz w:val="20"/>
          <w:szCs w:val="20"/>
          <w:lang w:val="ka-GE"/>
        </w:rPr>
        <w:t xml:space="preserve"> </w:t>
      </w:r>
      <w:r w:rsidR="00381E21" w:rsidRPr="00B869CF">
        <w:rPr>
          <w:rFonts w:ascii="Sylfaen" w:hAnsi="Sylfaen" w:cstheme="minorHAnsi"/>
          <w:sz w:val="20"/>
          <w:szCs w:val="20"/>
          <w:lang w:val="ka-GE"/>
        </w:rPr>
        <w:t>დააკისროს</w:t>
      </w:r>
      <w:r w:rsidRPr="00B869CF">
        <w:rPr>
          <w:rFonts w:ascii="Sylfaen" w:hAnsi="Sylfaen" w:cstheme="minorHAnsi"/>
          <w:sz w:val="20"/>
          <w:szCs w:val="20"/>
          <w:lang w:val="ka-GE"/>
        </w:rPr>
        <w:t xml:space="preserve"> </w:t>
      </w:r>
      <w:r w:rsidR="00904126" w:rsidRPr="00B869CF">
        <w:rPr>
          <w:rFonts w:ascii="Sylfaen" w:hAnsi="Sylfaen" w:cstheme="minorHAnsi"/>
          <w:sz w:val="20"/>
          <w:szCs w:val="20"/>
          <w:lang w:val="ka-GE"/>
        </w:rPr>
        <w:t xml:space="preserve">ჯარიმა თითოეულ შემთხვევაზე </w:t>
      </w:r>
      <w:r w:rsidR="00C00C85" w:rsidRPr="00B869CF">
        <w:rPr>
          <w:rFonts w:ascii="Sylfaen" w:hAnsi="Sylfaen" w:cstheme="minorHAnsi"/>
          <w:sz w:val="20"/>
          <w:szCs w:val="20"/>
          <w:lang w:val="ka-GE"/>
        </w:rPr>
        <w:t>3</w:t>
      </w:r>
      <w:r w:rsidR="00904126" w:rsidRPr="00B869CF">
        <w:rPr>
          <w:rFonts w:ascii="Sylfaen" w:hAnsi="Sylfaen" w:cstheme="minorHAnsi"/>
          <w:sz w:val="20"/>
          <w:szCs w:val="20"/>
          <w:lang w:val="ka-GE"/>
        </w:rPr>
        <w:t>00</w:t>
      </w:r>
      <w:r w:rsidR="00C00C85" w:rsidRPr="00B869CF">
        <w:rPr>
          <w:rFonts w:ascii="Sylfaen" w:hAnsi="Sylfaen" w:cstheme="minorHAnsi"/>
          <w:sz w:val="20"/>
          <w:szCs w:val="20"/>
          <w:lang w:val="ka-GE"/>
        </w:rPr>
        <w:t xml:space="preserve"> (სამასი) </w:t>
      </w:r>
      <w:r w:rsidR="00904126" w:rsidRPr="00B869CF">
        <w:rPr>
          <w:rFonts w:ascii="Sylfaen" w:hAnsi="Sylfaen" w:cstheme="minorHAnsi"/>
          <w:sz w:val="20"/>
          <w:szCs w:val="20"/>
          <w:lang w:val="ka-GE"/>
        </w:rPr>
        <w:t xml:space="preserve">ლარის ოდენობით </w:t>
      </w:r>
      <w:r w:rsidR="002901F7" w:rsidRPr="00B869CF">
        <w:rPr>
          <w:rFonts w:ascii="Sylfaen" w:hAnsi="Sylfaen" w:cstheme="minorHAnsi"/>
          <w:sz w:val="20"/>
          <w:szCs w:val="20"/>
          <w:lang w:val="ka-GE"/>
        </w:rPr>
        <w:t>(</w:t>
      </w:r>
      <w:r w:rsidR="006E307C">
        <w:rPr>
          <w:rFonts w:ascii="Sylfaen" w:hAnsi="Sylfaen" w:cstheme="minorHAnsi"/>
          <w:sz w:val="20"/>
          <w:szCs w:val="20"/>
          <w:lang w:val="ka-GE"/>
        </w:rPr>
        <w:t>მუხლი</w:t>
      </w:r>
      <w:r w:rsidR="002901F7" w:rsidRPr="00B869CF">
        <w:rPr>
          <w:rFonts w:ascii="Sylfaen" w:hAnsi="Sylfaen" w:cstheme="minorHAnsi"/>
          <w:sz w:val="20"/>
          <w:szCs w:val="20"/>
          <w:lang w:val="ka-GE"/>
        </w:rPr>
        <w:t xml:space="preserve"> </w:t>
      </w:r>
      <w:r w:rsidR="006E307C">
        <w:rPr>
          <w:rFonts w:ascii="Sylfaen" w:hAnsi="Sylfaen" w:cstheme="minorHAnsi"/>
          <w:sz w:val="20"/>
          <w:szCs w:val="20"/>
          <w:lang w:val="ka-GE"/>
        </w:rPr>
        <w:fldChar w:fldCharType="begin"/>
      </w:r>
      <w:r w:rsidR="006E307C">
        <w:rPr>
          <w:rFonts w:ascii="Sylfaen" w:hAnsi="Sylfaen" w:cstheme="minorHAnsi"/>
          <w:sz w:val="20"/>
          <w:szCs w:val="20"/>
          <w:lang w:val="ka-GE"/>
        </w:rPr>
        <w:instrText xml:space="preserve"> REF _Ref92803805 \r \h </w:instrText>
      </w:r>
      <w:r w:rsidR="006E307C">
        <w:rPr>
          <w:rFonts w:ascii="Sylfaen" w:hAnsi="Sylfaen" w:cstheme="minorHAnsi"/>
          <w:sz w:val="20"/>
          <w:szCs w:val="20"/>
          <w:lang w:val="ka-GE"/>
        </w:rPr>
      </w:r>
      <w:r w:rsidR="006E307C">
        <w:rPr>
          <w:rFonts w:ascii="Sylfaen" w:hAnsi="Sylfaen" w:cstheme="minorHAnsi"/>
          <w:sz w:val="20"/>
          <w:szCs w:val="20"/>
          <w:lang w:val="ka-GE"/>
        </w:rPr>
        <w:fldChar w:fldCharType="separate"/>
      </w:r>
      <w:r w:rsidR="000B1234">
        <w:rPr>
          <w:rFonts w:ascii="Sylfaen" w:hAnsi="Sylfaen" w:cstheme="minorHAnsi"/>
          <w:sz w:val="20"/>
          <w:szCs w:val="20"/>
          <w:lang w:val="ka-GE"/>
        </w:rPr>
        <w:t>9.9</w:t>
      </w:r>
      <w:r w:rsidR="006E307C">
        <w:rPr>
          <w:rFonts w:ascii="Sylfaen" w:hAnsi="Sylfaen" w:cstheme="minorHAnsi"/>
          <w:sz w:val="20"/>
          <w:szCs w:val="20"/>
          <w:lang w:val="ka-GE"/>
        </w:rPr>
        <w:fldChar w:fldCharType="end"/>
      </w:r>
      <w:r w:rsidR="002901F7" w:rsidRPr="00B869CF">
        <w:rPr>
          <w:rFonts w:ascii="Sylfaen" w:hAnsi="Sylfaen" w:cstheme="minorHAnsi"/>
          <w:sz w:val="20"/>
          <w:szCs w:val="20"/>
          <w:lang w:val="ka-GE"/>
        </w:rPr>
        <w:t>)</w:t>
      </w:r>
      <w:r w:rsidR="00904126" w:rsidRPr="00B869CF">
        <w:rPr>
          <w:rFonts w:ascii="Sylfaen" w:hAnsi="Sylfaen" w:cstheme="minorHAnsi"/>
          <w:sz w:val="20"/>
          <w:szCs w:val="20"/>
          <w:lang w:val="ka-GE"/>
        </w:rPr>
        <w:t>.</w:t>
      </w:r>
      <w:bookmarkEnd w:id="42"/>
      <w:r w:rsidR="00904126" w:rsidRPr="00B869CF">
        <w:rPr>
          <w:rFonts w:ascii="Sylfaen" w:hAnsi="Sylfaen" w:cstheme="minorHAnsi"/>
          <w:sz w:val="20"/>
          <w:szCs w:val="20"/>
          <w:lang w:val="ka-GE"/>
        </w:rPr>
        <w:t xml:space="preserve"> </w:t>
      </w:r>
    </w:p>
    <w:p w14:paraId="0D07928F" w14:textId="5D67749C" w:rsidR="00E71BC9" w:rsidRPr="00B869CF" w:rsidRDefault="00D5102B"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A546DD" w:rsidRPr="00B869CF">
        <w:rPr>
          <w:rFonts w:ascii="Sylfaen" w:hAnsi="Sylfaen" w:cstheme="minorHAnsi"/>
          <w:sz w:val="20"/>
          <w:szCs w:val="20"/>
          <w:lang w:val="ka-GE"/>
        </w:rPr>
        <w:t>„დამკვეთი</w:t>
      </w:r>
      <w:r w:rsidR="008D7AEE" w:rsidRPr="00B869CF">
        <w:rPr>
          <w:rFonts w:ascii="Sylfaen" w:hAnsi="Sylfaen" w:cstheme="minorHAnsi"/>
          <w:sz w:val="20"/>
          <w:szCs w:val="20"/>
          <w:lang w:val="ka-GE"/>
        </w:rPr>
        <w:t>ს</w:t>
      </w:r>
      <w:r w:rsidR="00A546DD" w:rsidRPr="00B869CF">
        <w:rPr>
          <w:rFonts w:ascii="Sylfaen" w:hAnsi="Sylfaen" w:cstheme="minorHAnsi"/>
          <w:sz w:val="20"/>
          <w:szCs w:val="20"/>
          <w:lang w:val="ka-GE"/>
        </w:rPr>
        <w:t>“</w:t>
      </w:r>
      <w:r w:rsidR="008D7AEE" w:rsidRPr="00B869CF">
        <w:rPr>
          <w:rFonts w:ascii="Sylfaen" w:hAnsi="Sylfaen" w:cstheme="minorHAnsi"/>
          <w:sz w:val="20"/>
          <w:szCs w:val="20"/>
          <w:lang w:val="ka-GE"/>
        </w:rPr>
        <w:t xml:space="preserve"> </w:t>
      </w:r>
      <w:r w:rsidR="00CB441A" w:rsidRPr="00B869CF">
        <w:rPr>
          <w:rFonts w:ascii="Sylfaen" w:hAnsi="Sylfaen" w:cstheme="minorHAnsi"/>
          <w:sz w:val="20"/>
          <w:szCs w:val="20"/>
          <w:lang w:val="ka-GE"/>
        </w:rPr>
        <w:t>შრომის უსაფრთხოების</w:t>
      </w:r>
      <w:r w:rsidR="00D85596" w:rsidRPr="00B869CF">
        <w:rPr>
          <w:rFonts w:ascii="Sylfaen" w:hAnsi="Sylfaen" w:cstheme="minorHAnsi"/>
          <w:sz w:val="20"/>
          <w:szCs w:val="20"/>
          <w:lang w:val="ka-GE"/>
        </w:rPr>
        <w:t xml:space="preserve"> </w:t>
      </w:r>
      <w:r w:rsidR="008D7AEE" w:rsidRPr="00B869CF">
        <w:rPr>
          <w:rFonts w:ascii="Sylfaen" w:hAnsi="Sylfaen" w:cstheme="minorHAnsi"/>
          <w:sz w:val="20"/>
          <w:szCs w:val="20"/>
          <w:lang w:val="ka-GE"/>
        </w:rPr>
        <w:t>ან/</w:t>
      </w:r>
      <w:r w:rsidR="00D85596" w:rsidRPr="00B869CF">
        <w:rPr>
          <w:rFonts w:ascii="Sylfaen" w:hAnsi="Sylfaen" w:cstheme="minorHAnsi"/>
          <w:sz w:val="20"/>
          <w:szCs w:val="20"/>
          <w:lang w:val="ka-GE"/>
        </w:rPr>
        <w:t>და გარემოს დაცვის სამსახურები</w:t>
      </w:r>
      <w:r w:rsidRPr="00B869CF">
        <w:rPr>
          <w:rFonts w:ascii="Sylfaen" w:hAnsi="Sylfaen" w:cstheme="minorHAnsi"/>
          <w:sz w:val="20"/>
          <w:szCs w:val="20"/>
          <w:lang w:val="ka-GE"/>
        </w:rPr>
        <w:t>ს მიერ „სამუშაოების“ შემოწმებ</w:t>
      </w:r>
      <w:r w:rsidR="008D7AEE" w:rsidRPr="00B869CF">
        <w:rPr>
          <w:rFonts w:ascii="Sylfaen" w:hAnsi="Sylfaen" w:cstheme="minorHAnsi"/>
          <w:sz w:val="20"/>
          <w:szCs w:val="20"/>
          <w:lang w:val="ka-GE"/>
        </w:rPr>
        <w:t xml:space="preserve">ისას </w:t>
      </w:r>
      <w:r w:rsidRPr="00B869CF">
        <w:rPr>
          <w:rFonts w:ascii="Sylfaen" w:hAnsi="Sylfaen" w:cstheme="minorHAnsi"/>
          <w:sz w:val="20"/>
          <w:szCs w:val="20"/>
          <w:lang w:val="ka-GE"/>
        </w:rPr>
        <w:t xml:space="preserve">დადგინდება </w:t>
      </w:r>
      <w:r w:rsidR="00D85596" w:rsidRPr="00B869CF">
        <w:rPr>
          <w:rFonts w:ascii="Sylfaen" w:hAnsi="Sylfaen" w:cstheme="minorHAnsi"/>
          <w:sz w:val="20"/>
          <w:szCs w:val="20"/>
          <w:lang w:val="ka-GE"/>
        </w:rPr>
        <w:t xml:space="preserve">შრომის </w:t>
      </w:r>
      <w:r w:rsidR="008D7AEE" w:rsidRPr="00B869CF">
        <w:rPr>
          <w:rFonts w:ascii="Sylfaen" w:hAnsi="Sylfaen" w:cstheme="minorHAnsi"/>
          <w:sz w:val="20"/>
          <w:szCs w:val="20"/>
          <w:lang w:val="ka-GE"/>
        </w:rPr>
        <w:t>უსაფრთხოების</w:t>
      </w:r>
      <w:r w:rsidR="00D85596" w:rsidRPr="00B869CF">
        <w:rPr>
          <w:rFonts w:ascii="Sylfaen" w:hAnsi="Sylfaen" w:cstheme="minorHAnsi"/>
          <w:sz w:val="20"/>
          <w:szCs w:val="20"/>
          <w:lang w:val="ka-GE"/>
        </w:rPr>
        <w:t xml:space="preserve"> </w:t>
      </w:r>
      <w:r w:rsidR="008D7AEE" w:rsidRPr="00B869CF">
        <w:rPr>
          <w:rFonts w:ascii="Sylfaen" w:hAnsi="Sylfaen" w:cstheme="minorHAnsi"/>
          <w:sz w:val="20"/>
          <w:szCs w:val="20"/>
          <w:lang w:val="ka-GE"/>
        </w:rPr>
        <w:t>ან/</w:t>
      </w:r>
      <w:r w:rsidR="00D85596" w:rsidRPr="00B869CF">
        <w:rPr>
          <w:rFonts w:ascii="Sylfaen" w:hAnsi="Sylfaen" w:cstheme="minorHAnsi"/>
          <w:sz w:val="20"/>
          <w:szCs w:val="20"/>
          <w:lang w:val="ka-GE"/>
        </w:rPr>
        <w:t>და გარემოს დაცვის წესების დარღვევ</w:t>
      </w:r>
      <w:r w:rsidRPr="00B869CF">
        <w:rPr>
          <w:rFonts w:ascii="Sylfaen" w:hAnsi="Sylfaen" w:cstheme="minorHAnsi"/>
          <w:sz w:val="20"/>
          <w:szCs w:val="20"/>
          <w:lang w:val="ka-GE"/>
        </w:rPr>
        <w:t xml:space="preserve">ა, </w:t>
      </w:r>
      <w:r w:rsidR="00A546DD" w:rsidRPr="00B869CF">
        <w:rPr>
          <w:rFonts w:ascii="Sylfaen" w:hAnsi="Sylfaen" w:cstheme="minorHAnsi"/>
          <w:sz w:val="20"/>
          <w:szCs w:val="20"/>
          <w:lang w:val="ka-GE"/>
        </w:rPr>
        <w:t>„დამკვეთი“</w:t>
      </w:r>
      <w:r w:rsidR="008D7AEE"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უფლებამოსილია დააკისროს </w:t>
      </w:r>
      <w:r w:rsidR="00A546DD" w:rsidRPr="00B869CF">
        <w:rPr>
          <w:rFonts w:ascii="Sylfaen" w:hAnsi="Sylfaen" w:cstheme="minorHAnsi"/>
          <w:sz w:val="20"/>
          <w:szCs w:val="20"/>
          <w:lang w:val="ka-GE"/>
        </w:rPr>
        <w:t xml:space="preserve"> „შემსრულებელს“</w:t>
      </w:r>
      <w:r w:rsidRPr="00B869CF">
        <w:rPr>
          <w:rFonts w:ascii="Sylfaen" w:hAnsi="Sylfaen" w:cstheme="minorHAnsi"/>
          <w:sz w:val="20"/>
          <w:szCs w:val="20"/>
          <w:lang w:val="ka-GE"/>
        </w:rPr>
        <w:t xml:space="preserve"> </w:t>
      </w:r>
      <w:r w:rsidR="00D85596" w:rsidRPr="00B869CF">
        <w:rPr>
          <w:rFonts w:ascii="Sylfaen" w:hAnsi="Sylfaen" w:cstheme="minorHAnsi"/>
          <w:sz w:val="20"/>
          <w:szCs w:val="20"/>
          <w:lang w:val="ka-GE"/>
        </w:rPr>
        <w:t xml:space="preserve">საჯარიმო სანქცია </w:t>
      </w:r>
      <w:r w:rsidR="00C00C85" w:rsidRPr="00B869CF">
        <w:rPr>
          <w:rFonts w:ascii="Sylfaen" w:hAnsi="Sylfaen" w:cstheme="minorHAnsi"/>
          <w:sz w:val="20"/>
          <w:szCs w:val="20"/>
          <w:lang w:val="ka-GE"/>
        </w:rPr>
        <w:t>3</w:t>
      </w:r>
      <w:r w:rsidR="00D85596" w:rsidRPr="00B869CF">
        <w:rPr>
          <w:rFonts w:ascii="Sylfaen" w:hAnsi="Sylfaen" w:cstheme="minorHAnsi"/>
          <w:sz w:val="20"/>
          <w:szCs w:val="20"/>
          <w:lang w:val="ka-GE"/>
        </w:rPr>
        <w:t xml:space="preserve">00 </w:t>
      </w:r>
      <w:r w:rsidR="00C00C85" w:rsidRPr="00B869CF">
        <w:rPr>
          <w:rFonts w:ascii="Sylfaen" w:hAnsi="Sylfaen" w:cstheme="minorHAnsi"/>
          <w:sz w:val="20"/>
          <w:szCs w:val="20"/>
          <w:lang w:val="ka-GE"/>
        </w:rPr>
        <w:t xml:space="preserve">(სამასი) </w:t>
      </w:r>
      <w:r w:rsidR="00D85596" w:rsidRPr="00B869CF">
        <w:rPr>
          <w:rFonts w:ascii="Sylfaen" w:hAnsi="Sylfaen" w:cstheme="minorHAnsi"/>
          <w:sz w:val="20"/>
          <w:szCs w:val="20"/>
          <w:lang w:val="ka-GE"/>
        </w:rPr>
        <w:t xml:space="preserve">ლარის ოდენობით </w:t>
      </w:r>
      <w:r w:rsidRPr="00B869CF">
        <w:rPr>
          <w:rFonts w:ascii="Sylfaen" w:hAnsi="Sylfaen" w:cstheme="minorHAnsi"/>
          <w:sz w:val="20"/>
          <w:szCs w:val="20"/>
          <w:lang w:val="ka-GE"/>
        </w:rPr>
        <w:t xml:space="preserve">დარღვევის </w:t>
      </w:r>
      <w:r w:rsidR="00D85596" w:rsidRPr="00B869CF">
        <w:rPr>
          <w:rFonts w:ascii="Sylfaen" w:hAnsi="Sylfaen" w:cstheme="minorHAnsi"/>
          <w:sz w:val="20"/>
          <w:szCs w:val="20"/>
          <w:lang w:val="ka-GE"/>
        </w:rPr>
        <w:t>თითოეული შემთხვევისთვის</w:t>
      </w:r>
      <w:r w:rsidR="006E307C">
        <w:rPr>
          <w:rFonts w:ascii="Sylfaen" w:hAnsi="Sylfaen" w:cstheme="minorHAnsi"/>
          <w:sz w:val="20"/>
          <w:szCs w:val="20"/>
          <w:lang w:val="ka-GE"/>
        </w:rPr>
        <w:t xml:space="preserve"> (მუხლი </w:t>
      </w:r>
      <w:r w:rsidR="006E307C">
        <w:rPr>
          <w:rFonts w:ascii="Sylfaen" w:hAnsi="Sylfaen" w:cstheme="minorHAnsi"/>
          <w:sz w:val="20"/>
          <w:szCs w:val="20"/>
          <w:lang w:val="ka-GE"/>
        </w:rPr>
        <w:fldChar w:fldCharType="begin"/>
      </w:r>
      <w:r w:rsidR="006E307C">
        <w:rPr>
          <w:rFonts w:ascii="Sylfaen" w:hAnsi="Sylfaen" w:cstheme="minorHAnsi"/>
          <w:sz w:val="20"/>
          <w:szCs w:val="20"/>
          <w:lang w:val="ka-GE"/>
        </w:rPr>
        <w:instrText xml:space="preserve"> REF _Ref92803842 \r \h </w:instrText>
      </w:r>
      <w:r w:rsidR="006E307C">
        <w:rPr>
          <w:rFonts w:ascii="Sylfaen" w:hAnsi="Sylfaen" w:cstheme="minorHAnsi"/>
          <w:sz w:val="20"/>
          <w:szCs w:val="20"/>
          <w:lang w:val="ka-GE"/>
        </w:rPr>
      </w:r>
      <w:r w:rsidR="006E307C">
        <w:rPr>
          <w:rFonts w:ascii="Sylfaen" w:hAnsi="Sylfaen" w:cstheme="minorHAnsi"/>
          <w:sz w:val="20"/>
          <w:szCs w:val="20"/>
          <w:lang w:val="ka-GE"/>
        </w:rPr>
        <w:fldChar w:fldCharType="separate"/>
      </w:r>
      <w:r w:rsidR="000B1234">
        <w:rPr>
          <w:rFonts w:ascii="Sylfaen" w:hAnsi="Sylfaen" w:cstheme="minorHAnsi"/>
          <w:sz w:val="20"/>
          <w:szCs w:val="20"/>
          <w:lang w:val="ka-GE"/>
        </w:rPr>
        <w:t>13</w:t>
      </w:r>
      <w:r w:rsidR="006E307C">
        <w:rPr>
          <w:rFonts w:ascii="Sylfaen" w:hAnsi="Sylfaen" w:cstheme="minorHAnsi"/>
          <w:sz w:val="20"/>
          <w:szCs w:val="20"/>
          <w:lang w:val="ka-GE"/>
        </w:rPr>
        <w:fldChar w:fldCharType="end"/>
      </w:r>
      <w:r w:rsidR="006E307C">
        <w:rPr>
          <w:rFonts w:ascii="Sylfaen" w:hAnsi="Sylfaen" w:cstheme="minorHAnsi"/>
          <w:sz w:val="20"/>
          <w:szCs w:val="20"/>
          <w:lang w:val="ka-GE"/>
        </w:rPr>
        <w:t>)</w:t>
      </w:r>
      <w:r w:rsidRPr="00B869CF">
        <w:rPr>
          <w:rFonts w:ascii="Sylfaen" w:hAnsi="Sylfaen" w:cstheme="minorHAnsi"/>
          <w:sz w:val="20"/>
          <w:szCs w:val="20"/>
          <w:lang w:val="ka-GE"/>
        </w:rPr>
        <w:t xml:space="preserve">. </w:t>
      </w:r>
      <w:r w:rsidR="00D85596" w:rsidRPr="00B869CF">
        <w:rPr>
          <w:rFonts w:ascii="Sylfaen" w:hAnsi="Sylfaen" w:cstheme="minorHAnsi"/>
          <w:sz w:val="20"/>
          <w:szCs w:val="20"/>
          <w:lang w:val="ka-GE"/>
        </w:rPr>
        <w:t xml:space="preserve"> </w:t>
      </w:r>
    </w:p>
    <w:p w14:paraId="471946C9" w14:textId="042FA9BE" w:rsidR="00E71BC9" w:rsidRPr="00B869CF" w:rsidRDefault="00E71B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43" w:name="_Ref92803673"/>
      <w:r w:rsidRPr="00B869CF">
        <w:rPr>
          <w:rFonts w:ascii="Sylfaen" w:hAnsi="Sylfaen" w:cstheme="minorHAnsi"/>
          <w:sz w:val="20"/>
          <w:szCs w:val="20"/>
          <w:lang w:val="ka-GE"/>
        </w:rPr>
        <w:t xml:space="preserve">თუ </w:t>
      </w:r>
      <w:r w:rsidR="00002602"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002602" w:rsidRPr="00B869CF">
        <w:rPr>
          <w:rFonts w:ascii="Sylfaen" w:hAnsi="Sylfaen" w:cstheme="minorHAnsi"/>
          <w:sz w:val="20"/>
          <w:szCs w:val="20"/>
          <w:lang w:val="ka-GE"/>
        </w:rPr>
        <w:t>“</w:t>
      </w:r>
      <w:r w:rsidRPr="00B869CF">
        <w:rPr>
          <w:rFonts w:ascii="Sylfaen" w:hAnsi="Sylfaen" w:cstheme="minorHAnsi"/>
          <w:sz w:val="20"/>
          <w:szCs w:val="20"/>
          <w:lang w:val="ka-GE"/>
        </w:rPr>
        <w:t xml:space="preserve"> ვერ უზრუნველყო</w:t>
      </w:r>
      <w:r w:rsidR="004326DD">
        <w:rPr>
          <w:rFonts w:ascii="Sylfaen" w:hAnsi="Sylfaen" w:cstheme="minorHAnsi"/>
          <w:sz w:val="20"/>
          <w:szCs w:val="20"/>
          <w:lang w:val="ka-GE"/>
        </w:rPr>
        <w:t>ფ</w:t>
      </w:r>
      <w:r w:rsidRPr="00B869CF">
        <w:rPr>
          <w:rFonts w:ascii="Sylfaen" w:hAnsi="Sylfaen" w:cstheme="minorHAnsi"/>
          <w:sz w:val="20"/>
          <w:szCs w:val="20"/>
          <w:lang w:val="ka-GE"/>
        </w:rPr>
        <w:t xml:space="preserve">ს </w:t>
      </w:r>
      <w:r w:rsidR="00002602"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00002602"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დასრულებას შეთანხმებულ ვადაში </w:t>
      </w:r>
      <w:r w:rsidR="00002602" w:rsidRPr="00B869CF">
        <w:rPr>
          <w:rFonts w:ascii="Sylfaen" w:hAnsi="Sylfaen" w:cstheme="minorHAnsi"/>
          <w:sz w:val="20"/>
          <w:szCs w:val="20"/>
          <w:lang w:val="ka-GE"/>
        </w:rPr>
        <w:t>„</w:t>
      </w:r>
      <w:r w:rsidR="008B457E" w:rsidRPr="00B869CF">
        <w:rPr>
          <w:rFonts w:ascii="Sylfaen" w:hAnsi="Sylfaen" w:cstheme="minorHAnsi"/>
          <w:sz w:val="20"/>
          <w:szCs w:val="20"/>
          <w:lang w:val="ka-GE"/>
        </w:rPr>
        <w:t>ზედამხედველი ინჟინერი</w:t>
      </w:r>
      <w:r w:rsidR="00002602"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w:t>
      </w:r>
      <w:r w:rsidR="00CE6BBF"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002602"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457E" w:rsidRPr="00B869CF">
        <w:rPr>
          <w:rFonts w:ascii="Sylfaen" w:hAnsi="Sylfaen" w:cstheme="minorHAnsi"/>
          <w:sz w:val="20"/>
          <w:szCs w:val="20"/>
          <w:lang w:val="ka-GE"/>
        </w:rPr>
        <w:t>ს</w:t>
      </w:r>
      <w:r w:rsidR="00002602"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დააკისროს პირგასამტეხლო </w:t>
      </w:r>
      <w:r w:rsidR="00942954">
        <w:rPr>
          <w:rFonts w:ascii="Sylfaen" w:hAnsi="Sylfaen" w:cstheme="minorHAnsi"/>
          <w:sz w:val="20"/>
          <w:szCs w:val="20"/>
          <w:lang w:val="ka-GE"/>
        </w:rPr>
        <w:t xml:space="preserve">„ხელშეკრულების ღირებულების“ 0.3% ყოველი </w:t>
      </w:r>
      <w:r w:rsidRPr="00B869CF">
        <w:rPr>
          <w:rFonts w:ascii="Sylfaen" w:hAnsi="Sylfaen" w:cstheme="minorHAnsi"/>
          <w:sz w:val="20"/>
          <w:szCs w:val="20"/>
          <w:lang w:val="ka-GE"/>
        </w:rPr>
        <w:t>ვადაგადაცილებული დღისთვის</w:t>
      </w:r>
      <w:r w:rsidR="00942954">
        <w:rPr>
          <w:rFonts w:ascii="Sylfaen" w:hAnsi="Sylfaen" w:cstheme="minorHAnsi"/>
          <w:sz w:val="20"/>
          <w:szCs w:val="20"/>
          <w:lang w:val="ka-GE"/>
        </w:rPr>
        <w:t>.</w:t>
      </w:r>
      <w:bookmarkEnd w:id="43"/>
      <w:r w:rsidR="00942954">
        <w:rPr>
          <w:rFonts w:ascii="Sylfaen" w:hAnsi="Sylfaen" w:cstheme="minorHAnsi"/>
          <w:sz w:val="20"/>
          <w:szCs w:val="20"/>
          <w:lang w:val="ka-GE"/>
        </w:rPr>
        <w:t xml:space="preserve"> </w:t>
      </w:r>
    </w:p>
    <w:p w14:paraId="128CBBAA" w14:textId="5B9DA1B3" w:rsidR="00E71BC9" w:rsidRPr="00B869CF" w:rsidRDefault="00073E4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44" w:name="_Ref92803644"/>
      <w:r w:rsidRPr="00B869CF">
        <w:rPr>
          <w:rFonts w:ascii="Sylfaen" w:hAnsi="Sylfaen" w:cstheme="minorHAnsi"/>
          <w:sz w:val="20"/>
          <w:szCs w:val="20"/>
          <w:lang w:val="ka-GE"/>
        </w:rPr>
        <w:t xml:space="preserve">„ზედამხედველი </w:t>
      </w:r>
      <w:r w:rsidR="00B61392">
        <w:rPr>
          <w:rFonts w:ascii="Sylfaen" w:hAnsi="Sylfaen" w:cstheme="minorHAnsi"/>
          <w:sz w:val="20"/>
          <w:szCs w:val="20"/>
          <w:lang w:val="ka-GE"/>
        </w:rPr>
        <w:t>ინჟინრის</w:t>
      </w:r>
      <w:r w:rsidRPr="00B869CF">
        <w:rPr>
          <w:rFonts w:ascii="Sylfaen" w:hAnsi="Sylfaen" w:cstheme="minorHAnsi"/>
          <w:sz w:val="20"/>
          <w:szCs w:val="20"/>
          <w:lang w:val="ka-GE"/>
        </w:rPr>
        <w:t xml:space="preserve">“ მიერ წუნდებული </w:t>
      </w:r>
      <w:r w:rsidR="00E71BC9" w:rsidRPr="00B869CF">
        <w:rPr>
          <w:rFonts w:ascii="Sylfaen" w:hAnsi="Sylfaen" w:cstheme="minorHAnsi"/>
          <w:sz w:val="20"/>
          <w:szCs w:val="20"/>
          <w:lang w:val="ka-GE"/>
        </w:rPr>
        <w:t>სამუშაოს გამოსწორების მიზნით წერილობით განსაზღვრული ხარვეზის აღმოფხვრის</w:t>
      </w:r>
      <w:r w:rsidRPr="00B869CF">
        <w:rPr>
          <w:rFonts w:ascii="Sylfaen" w:hAnsi="Sylfaen" w:cstheme="minorHAnsi"/>
          <w:sz w:val="20"/>
          <w:szCs w:val="20"/>
          <w:lang w:val="ka-GE"/>
        </w:rPr>
        <w:t>თვის განსაზღვრული</w:t>
      </w:r>
      <w:r w:rsidR="00E71BC9" w:rsidRPr="00B869CF">
        <w:rPr>
          <w:rFonts w:ascii="Sylfaen" w:hAnsi="Sylfaen" w:cstheme="minorHAnsi"/>
          <w:sz w:val="20"/>
          <w:szCs w:val="20"/>
          <w:lang w:val="ka-GE"/>
        </w:rPr>
        <w:t xml:space="preserve"> გონივრული ვადის დარღვევის შემთხვევაში, </w:t>
      </w:r>
      <w:r w:rsidR="00024436" w:rsidRPr="00B869CF">
        <w:rPr>
          <w:rFonts w:ascii="Sylfaen" w:hAnsi="Sylfaen" w:cstheme="minorHAnsi"/>
          <w:sz w:val="20"/>
          <w:szCs w:val="20"/>
          <w:lang w:val="ka-GE"/>
        </w:rPr>
        <w:t>„</w:t>
      </w:r>
      <w:r w:rsidR="00F02622" w:rsidRPr="00B869CF">
        <w:rPr>
          <w:rFonts w:ascii="Sylfaen" w:hAnsi="Sylfaen" w:cstheme="minorHAnsi"/>
          <w:sz w:val="20"/>
          <w:szCs w:val="20"/>
          <w:lang w:val="ka-GE"/>
        </w:rPr>
        <w:t>ზედამხედველი ინჟინერი</w:t>
      </w:r>
      <w:r w:rsidR="00024436" w:rsidRPr="00B869CF">
        <w:rPr>
          <w:rFonts w:ascii="Sylfaen" w:hAnsi="Sylfaen" w:cstheme="minorHAnsi"/>
          <w:sz w:val="20"/>
          <w:szCs w:val="20"/>
          <w:lang w:val="ka-GE"/>
        </w:rPr>
        <w:t>“</w:t>
      </w:r>
      <w:r w:rsidR="00F02622" w:rsidRPr="00B869CF">
        <w:rPr>
          <w:rFonts w:ascii="Sylfaen" w:hAnsi="Sylfaen" w:cstheme="minorHAnsi"/>
          <w:sz w:val="20"/>
          <w:szCs w:val="20"/>
          <w:lang w:val="ka-GE"/>
        </w:rPr>
        <w:t xml:space="preserve"> უფლებამოსილია</w:t>
      </w:r>
      <w:r w:rsidR="00CE6BBF" w:rsidRPr="00B869CF">
        <w:rPr>
          <w:rFonts w:ascii="Sylfaen" w:hAnsi="Sylfaen" w:cstheme="minorHAnsi"/>
          <w:sz w:val="20"/>
          <w:szCs w:val="20"/>
          <w:lang w:val="ka-GE"/>
        </w:rPr>
        <w:t>,</w:t>
      </w:r>
      <w:r w:rsidR="00F02622" w:rsidRPr="00B869CF">
        <w:rPr>
          <w:rFonts w:ascii="Sylfaen" w:hAnsi="Sylfaen" w:cstheme="minorHAnsi"/>
          <w:sz w:val="20"/>
          <w:szCs w:val="20"/>
          <w:lang w:val="ka-GE"/>
        </w:rPr>
        <w:t xml:space="preserve"> </w:t>
      </w:r>
      <w:r w:rsidR="00024436"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02622" w:rsidRPr="00B869CF">
        <w:rPr>
          <w:rFonts w:ascii="Sylfaen" w:hAnsi="Sylfaen" w:cstheme="minorHAnsi"/>
          <w:sz w:val="20"/>
          <w:szCs w:val="20"/>
          <w:lang w:val="ka-GE"/>
        </w:rPr>
        <w:t>ს</w:t>
      </w:r>
      <w:r w:rsidR="00024436" w:rsidRPr="00B869CF">
        <w:rPr>
          <w:rFonts w:ascii="Sylfaen" w:hAnsi="Sylfaen" w:cstheme="minorHAnsi"/>
          <w:sz w:val="20"/>
          <w:szCs w:val="20"/>
          <w:lang w:val="ka-GE"/>
        </w:rPr>
        <w:t>“</w:t>
      </w:r>
      <w:r w:rsidR="00F02622" w:rsidRPr="00B869CF">
        <w:rPr>
          <w:rFonts w:ascii="Sylfaen" w:hAnsi="Sylfaen" w:cstheme="minorHAnsi"/>
          <w:sz w:val="20"/>
          <w:szCs w:val="20"/>
          <w:lang w:val="ka-GE"/>
        </w:rPr>
        <w:t xml:space="preserve"> დააკისროს</w:t>
      </w:r>
      <w:r w:rsidR="00E71BC9" w:rsidRPr="00B869CF">
        <w:rPr>
          <w:rFonts w:ascii="Sylfaen" w:hAnsi="Sylfaen" w:cstheme="minorHAnsi"/>
          <w:sz w:val="20"/>
          <w:szCs w:val="20"/>
          <w:lang w:val="ka-GE"/>
        </w:rPr>
        <w:t xml:space="preserve"> პირგასამტეხლო </w:t>
      </w:r>
      <w:r w:rsidR="00C00C85" w:rsidRPr="00B869CF">
        <w:rPr>
          <w:rFonts w:ascii="Sylfaen" w:hAnsi="Sylfaen" w:cstheme="minorHAnsi"/>
          <w:sz w:val="20"/>
          <w:szCs w:val="20"/>
          <w:lang w:val="ka-GE"/>
        </w:rPr>
        <w:t xml:space="preserve">300 (სამასი) ლარის </w:t>
      </w:r>
      <w:r w:rsidR="00E71BC9" w:rsidRPr="00B869CF">
        <w:rPr>
          <w:rFonts w:ascii="Sylfaen" w:hAnsi="Sylfaen" w:cstheme="minorHAnsi"/>
          <w:sz w:val="20"/>
          <w:szCs w:val="20"/>
          <w:lang w:val="ka-GE"/>
        </w:rPr>
        <w:t>ოდენობით თითოეულ ვადაგადაცილებულ დღეზე.</w:t>
      </w:r>
      <w:bookmarkEnd w:id="44"/>
    </w:p>
    <w:p w14:paraId="1CF3C9B2" w14:textId="767F0265" w:rsidR="00387F24" w:rsidRPr="00B869CF" w:rsidRDefault="00387F24"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024436"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მა</w:t>
      </w:r>
      <w:r w:rsidR="00024436" w:rsidRPr="00B869CF">
        <w:rPr>
          <w:rFonts w:ascii="Sylfaen" w:hAnsi="Sylfaen" w:cstheme="minorHAnsi"/>
          <w:sz w:val="20"/>
          <w:szCs w:val="20"/>
          <w:lang w:val="ka-GE"/>
        </w:rPr>
        <w:t>“</w:t>
      </w:r>
      <w:r w:rsidRPr="00B869CF">
        <w:rPr>
          <w:rFonts w:ascii="Sylfaen" w:hAnsi="Sylfaen" w:cstheme="minorHAnsi"/>
          <w:sz w:val="20"/>
          <w:szCs w:val="20"/>
          <w:lang w:val="ka-GE"/>
        </w:rPr>
        <w:t xml:space="preserve"> ვერ უზრუნველყო გადაერთებითი სამუშაოების შესრულება შეთანხმებული </w:t>
      </w:r>
      <w:r w:rsidR="005652E4">
        <w:rPr>
          <w:rFonts w:ascii="Sylfaen" w:hAnsi="Sylfaen" w:cstheme="minorHAnsi"/>
          <w:sz w:val="20"/>
          <w:szCs w:val="20"/>
          <w:lang w:val="ka-GE"/>
        </w:rPr>
        <w:t>გეგმა-გრაფიკ</w:t>
      </w:r>
      <w:r w:rsidRPr="00B869CF">
        <w:rPr>
          <w:rFonts w:ascii="Sylfaen" w:hAnsi="Sylfaen" w:cstheme="minorHAnsi"/>
          <w:sz w:val="20"/>
          <w:szCs w:val="20"/>
          <w:lang w:val="ka-GE"/>
        </w:rPr>
        <w:t xml:space="preserve">ით, რამაც გამოიწვია მოსახლეობისთვის წყალმომარაგების შეზღუდვის დროის გაზრდა, </w:t>
      </w:r>
      <w:r w:rsidR="00024436"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w:t>
      </w:r>
      <w:r w:rsidR="00024436"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w:t>
      </w:r>
      <w:r w:rsidR="00024436"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ს</w:t>
      </w:r>
      <w:r w:rsidR="00024436"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დააკისროს საჯარიმო სანქცია ყოველ ვადაგადაცილებულ საათზე </w:t>
      </w:r>
      <w:r w:rsidR="00C00C85" w:rsidRPr="00B869CF">
        <w:rPr>
          <w:rFonts w:ascii="Sylfaen" w:hAnsi="Sylfaen" w:cstheme="minorHAnsi"/>
          <w:sz w:val="20"/>
          <w:szCs w:val="20"/>
          <w:lang w:val="ka-GE"/>
        </w:rPr>
        <w:t>100 (ასი) ლარის  ოდენობით.</w:t>
      </w:r>
    </w:p>
    <w:p w14:paraId="030E3279" w14:textId="4F3F5638" w:rsidR="00E71BC9" w:rsidRPr="00B869CF" w:rsidRDefault="00024436"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6415F4"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415F4"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ნებისმიერი</w:t>
      </w:r>
      <w:r w:rsidR="006478FE" w:rsidRPr="00B869CF">
        <w:rPr>
          <w:rFonts w:ascii="Sylfaen" w:hAnsi="Sylfaen" w:cstheme="minorHAnsi"/>
          <w:sz w:val="20"/>
          <w:szCs w:val="20"/>
          <w:lang w:val="ka-GE"/>
        </w:rPr>
        <w:t xml:space="preserve"> </w:t>
      </w:r>
      <w:r w:rsidR="00D5102B" w:rsidRPr="00B869CF">
        <w:rPr>
          <w:rFonts w:ascii="Sylfaen" w:hAnsi="Sylfaen" w:cstheme="minorHAnsi"/>
          <w:sz w:val="20"/>
          <w:szCs w:val="20"/>
          <w:lang w:val="ka-GE"/>
        </w:rPr>
        <w:t>სხვა პირობის დარღვევის შემთხვევაში, „</w:t>
      </w:r>
      <w:r w:rsidR="008B3B74" w:rsidRPr="00B869CF">
        <w:rPr>
          <w:rFonts w:ascii="Sylfaen" w:hAnsi="Sylfaen" w:cstheme="minorHAnsi"/>
          <w:sz w:val="20"/>
          <w:szCs w:val="20"/>
          <w:lang w:val="ka-GE"/>
        </w:rPr>
        <w:t>დამკვეთ</w:t>
      </w:r>
      <w:r w:rsidR="00D5102B" w:rsidRPr="00B869CF">
        <w:rPr>
          <w:rFonts w:ascii="Sylfaen" w:hAnsi="Sylfaen" w:cstheme="minorHAnsi"/>
          <w:sz w:val="20"/>
          <w:szCs w:val="20"/>
          <w:lang w:val="ka-GE"/>
        </w:rPr>
        <w:t>ი</w:t>
      </w:r>
      <w:r w:rsidR="008B3B74" w:rsidRPr="00B869CF">
        <w:rPr>
          <w:rFonts w:ascii="Sylfaen" w:hAnsi="Sylfaen" w:cstheme="minorHAnsi"/>
          <w:sz w:val="20"/>
          <w:szCs w:val="20"/>
          <w:lang w:val="ka-GE"/>
        </w:rPr>
        <w:t>ს</w:t>
      </w:r>
      <w:r w:rsidR="00D5102B" w:rsidRPr="00B869CF">
        <w:rPr>
          <w:rFonts w:ascii="Sylfaen" w:hAnsi="Sylfaen" w:cstheme="minorHAnsi"/>
          <w:sz w:val="20"/>
          <w:szCs w:val="20"/>
          <w:lang w:val="ka-GE"/>
        </w:rPr>
        <w:t xml:space="preserve"> უფლებამოსილი წარმომდგენელი“</w:t>
      </w:r>
      <w:r w:rsidR="006415F4" w:rsidRPr="00B869CF">
        <w:rPr>
          <w:rFonts w:ascii="Sylfaen" w:hAnsi="Sylfaen" w:cstheme="minorHAnsi"/>
          <w:sz w:val="20"/>
          <w:szCs w:val="20"/>
          <w:lang w:val="ka-GE"/>
        </w:rPr>
        <w:t xml:space="preserve"> ან/და </w:t>
      </w:r>
      <w:r w:rsidR="00D5102B" w:rsidRPr="00B869CF">
        <w:rPr>
          <w:rFonts w:ascii="Sylfaen" w:hAnsi="Sylfaen" w:cstheme="minorHAnsi"/>
          <w:sz w:val="20"/>
          <w:szCs w:val="20"/>
          <w:lang w:val="ka-GE"/>
        </w:rPr>
        <w:t>„</w:t>
      </w:r>
      <w:r w:rsidR="006415F4" w:rsidRPr="00B869CF">
        <w:rPr>
          <w:rFonts w:ascii="Sylfaen" w:hAnsi="Sylfaen" w:cstheme="minorHAnsi"/>
          <w:sz w:val="20"/>
          <w:szCs w:val="20"/>
          <w:lang w:val="ka-GE"/>
        </w:rPr>
        <w:t>ზედამხედველ</w:t>
      </w:r>
      <w:r w:rsidR="00D5102B" w:rsidRPr="00B869CF">
        <w:rPr>
          <w:rFonts w:ascii="Sylfaen" w:hAnsi="Sylfaen" w:cstheme="minorHAnsi"/>
          <w:sz w:val="20"/>
          <w:szCs w:val="20"/>
          <w:lang w:val="ka-GE"/>
        </w:rPr>
        <w:t>ი</w:t>
      </w:r>
      <w:r w:rsidR="006415F4" w:rsidRPr="00B869CF">
        <w:rPr>
          <w:rFonts w:ascii="Sylfaen" w:hAnsi="Sylfaen" w:cstheme="minorHAnsi"/>
          <w:sz w:val="20"/>
          <w:szCs w:val="20"/>
          <w:lang w:val="ka-GE"/>
        </w:rPr>
        <w:t xml:space="preserve"> ინჟინერ</w:t>
      </w:r>
      <w:r w:rsidR="00D5102B" w:rsidRPr="00B869CF">
        <w:rPr>
          <w:rFonts w:ascii="Sylfaen" w:hAnsi="Sylfaen" w:cstheme="minorHAnsi"/>
          <w:sz w:val="20"/>
          <w:szCs w:val="20"/>
          <w:lang w:val="ka-GE"/>
        </w:rPr>
        <w:t xml:space="preserve">ი“ უფლებამოსილია გააფრთხილოს/მითითება მისცეს </w:t>
      </w:r>
      <w:r w:rsidR="006478FE" w:rsidRPr="00B869CF">
        <w:rPr>
          <w:rFonts w:ascii="Sylfaen" w:hAnsi="Sylfaen" w:cstheme="minorHAnsi"/>
          <w:sz w:val="20"/>
          <w:szCs w:val="20"/>
          <w:lang w:val="ka-GE"/>
        </w:rPr>
        <w:t>„შემსრულებელს</w:t>
      </w:r>
      <w:r w:rsidR="00D5102B" w:rsidRPr="00B869CF">
        <w:rPr>
          <w:rFonts w:ascii="Sylfaen" w:hAnsi="Sylfaen" w:cstheme="minorHAnsi"/>
          <w:sz w:val="20"/>
          <w:szCs w:val="20"/>
          <w:lang w:val="ka-GE"/>
        </w:rPr>
        <w:t>“</w:t>
      </w:r>
      <w:r w:rsidR="006478FE" w:rsidRPr="00B869CF">
        <w:rPr>
          <w:rFonts w:ascii="Sylfaen" w:hAnsi="Sylfaen" w:cstheme="minorHAnsi"/>
          <w:sz w:val="20"/>
          <w:szCs w:val="20"/>
          <w:lang w:val="ka-GE"/>
        </w:rPr>
        <w:t xml:space="preserve"> </w:t>
      </w:r>
      <w:r w:rsidR="006415F4" w:rsidRPr="00B869CF">
        <w:rPr>
          <w:rFonts w:ascii="Sylfaen" w:hAnsi="Sylfaen" w:cstheme="minorHAnsi"/>
          <w:sz w:val="20"/>
          <w:szCs w:val="20"/>
          <w:lang w:val="ka-GE"/>
        </w:rPr>
        <w:t xml:space="preserve">ან </w:t>
      </w:r>
      <w:r w:rsidR="00E71BC9" w:rsidRPr="00B869CF">
        <w:rPr>
          <w:rFonts w:ascii="Sylfaen" w:hAnsi="Sylfaen" w:cstheme="minorHAnsi"/>
          <w:sz w:val="20"/>
          <w:szCs w:val="20"/>
          <w:lang w:val="ka-GE"/>
        </w:rPr>
        <w:t>დააკისროს</w:t>
      </w:r>
      <w:r w:rsidR="006478FE" w:rsidRPr="00B869CF">
        <w:rPr>
          <w:rFonts w:ascii="Sylfaen" w:hAnsi="Sylfaen" w:cstheme="minorHAnsi"/>
          <w:sz w:val="20"/>
          <w:szCs w:val="20"/>
          <w:lang w:val="ka-GE"/>
        </w:rPr>
        <w:t xml:space="preserve"> </w:t>
      </w:r>
      <w:r w:rsidR="00E71BC9" w:rsidRPr="00B869CF">
        <w:rPr>
          <w:rFonts w:ascii="Sylfaen" w:hAnsi="Sylfaen" w:cstheme="minorHAnsi"/>
          <w:sz w:val="20"/>
          <w:szCs w:val="20"/>
          <w:lang w:val="ka-GE"/>
        </w:rPr>
        <w:t xml:space="preserve">საჯარიმო სანქცია </w:t>
      </w:r>
      <w:r w:rsidR="00C00C85" w:rsidRPr="00B869CF">
        <w:rPr>
          <w:rFonts w:ascii="Sylfaen" w:hAnsi="Sylfaen" w:cstheme="minorHAnsi"/>
          <w:sz w:val="20"/>
          <w:szCs w:val="20"/>
          <w:lang w:val="ka-GE"/>
        </w:rPr>
        <w:t xml:space="preserve">300 </w:t>
      </w:r>
      <w:r w:rsidR="00E71BC9" w:rsidRPr="00B869CF">
        <w:rPr>
          <w:rFonts w:ascii="Sylfaen" w:hAnsi="Sylfaen" w:cstheme="minorHAnsi"/>
          <w:sz w:val="20"/>
          <w:szCs w:val="20"/>
          <w:lang w:val="ka-GE"/>
        </w:rPr>
        <w:t>(</w:t>
      </w:r>
      <w:r w:rsidR="00C00C85" w:rsidRPr="00B869CF">
        <w:rPr>
          <w:rFonts w:ascii="Sylfaen" w:hAnsi="Sylfaen" w:cstheme="minorHAnsi"/>
          <w:sz w:val="20"/>
          <w:szCs w:val="20"/>
          <w:lang w:val="ka-GE"/>
        </w:rPr>
        <w:t>სამ</w:t>
      </w:r>
      <w:r w:rsidR="00E71BC9" w:rsidRPr="00B869CF">
        <w:rPr>
          <w:rFonts w:ascii="Sylfaen" w:hAnsi="Sylfaen" w:cstheme="minorHAnsi"/>
          <w:sz w:val="20"/>
          <w:szCs w:val="20"/>
          <w:lang w:val="ka-GE"/>
        </w:rPr>
        <w:t>ასი) ლარის ოდენობით თითოეული ასეთი შემთხვევისთვის.</w:t>
      </w:r>
    </w:p>
    <w:p w14:paraId="6F7C2DFF" w14:textId="0AD2D660" w:rsidR="00254DEB" w:rsidRPr="00B869CF" w:rsidRDefault="00E71B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4272A7"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4272A7"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დაარღვევს წინამდებარე </w:t>
      </w:r>
      <w:r w:rsidR="004272A7"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4272A7" w:rsidRPr="00B869CF">
        <w:rPr>
          <w:rFonts w:ascii="Sylfaen" w:hAnsi="Sylfaen" w:cstheme="minorHAnsi"/>
          <w:sz w:val="20"/>
          <w:szCs w:val="20"/>
          <w:lang w:val="ka-GE"/>
        </w:rPr>
        <w:t>“</w:t>
      </w:r>
      <w:r w:rsidRPr="00B869CF">
        <w:rPr>
          <w:rFonts w:ascii="Sylfaen" w:hAnsi="Sylfaen" w:cstheme="minorHAnsi"/>
          <w:sz w:val="20"/>
          <w:szCs w:val="20"/>
          <w:lang w:val="ka-GE"/>
        </w:rPr>
        <w:t xml:space="preserve"> ნაკისრი ანგარიშსწორების </w:t>
      </w:r>
      <w:r w:rsidR="008D5907" w:rsidRPr="00B869CF">
        <w:rPr>
          <w:rFonts w:ascii="Sylfaen" w:hAnsi="Sylfaen" w:cstheme="minorHAnsi"/>
          <w:sz w:val="20"/>
          <w:szCs w:val="20"/>
          <w:lang w:val="ka-GE"/>
        </w:rPr>
        <w:t xml:space="preserve">პირობებს, </w:t>
      </w:r>
      <w:r w:rsidRPr="00B869CF">
        <w:rPr>
          <w:rFonts w:ascii="Sylfaen" w:hAnsi="Sylfaen" w:cstheme="minorHAnsi"/>
          <w:sz w:val="20"/>
          <w:szCs w:val="20"/>
          <w:lang w:val="ka-GE"/>
        </w:rPr>
        <w:t xml:space="preserve">მაშინ </w:t>
      </w:r>
      <w:r w:rsidR="004272A7"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4272A7"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დააკისროს </w:t>
      </w:r>
      <w:r w:rsidR="00514402"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დამკვეთს</w:t>
      </w:r>
      <w:r w:rsidR="00514402" w:rsidRPr="00B869CF">
        <w:rPr>
          <w:rFonts w:ascii="Sylfaen" w:hAnsi="Sylfaen" w:cstheme="minorHAnsi"/>
          <w:sz w:val="20"/>
          <w:szCs w:val="20"/>
          <w:lang w:val="ka-GE"/>
        </w:rPr>
        <w:t>“</w:t>
      </w:r>
      <w:r w:rsidRPr="00B869CF">
        <w:rPr>
          <w:rFonts w:ascii="Sylfaen" w:hAnsi="Sylfaen" w:cstheme="minorHAnsi"/>
          <w:sz w:val="20"/>
          <w:szCs w:val="20"/>
          <w:lang w:val="ka-GE"/>
        </w:rPr>
        <w:t xml:space="preserve"> პირგასამტეხლო თითოეული ვადაგადაცილებული დღისთვის</w:t>
      </w:r>
      <w:r w:rsidR="00423B7B">
        <w:rPr>
          <w:rFonts w:ascii="Sylfaen" w:hAnsi="Sylfaen" w:cstheme="minorHAnsi"/>
          <w:sz w:val="20"/>
          <w:szCs w:val="20"/>
          <w:lang w:val="ka-GE"/>
        </w:rPr>
        <w:t xml:space="preserve"> გადასახდელი თანხის 0.1%. </w:t>
      </w:r>
    </w:p>
    <w:p w14:paraId="7135DB0D" w14:textId="28E4E043" w:rsidR="00E71BC9" w:rsidRPr="00B869CF" w:rsidRDefault="00E71BC9"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პირგასამტეხლოს დარიცხვა ან გადახდა არ ათავისუფლებს </w:t>
      </w:r>
      <w:r w:rsidR="00514402" w:rsidRPr="00B869CF">
        <w:rPr>
          <w:rFonts w:ascii="Sylfaen" w:hAnsi="Sylfaen" w:cstheme="minorHAnsi"/>
          <w:sz w:val="20"/>
          <w:szCs w:val="20"/>
          <w:lang w:val="ka-GE"/>
        </w:rPr>
        <w:t>„</w:t>
      </w:r>
      <w:r w:rsidR="00FA2AFA" w:rsidRPr="00B869CF">
        <w:rPr>
          <w:rFonts w:ascii="Sylfaen" w:hAnsi="Sylfaen" w:cstheme="minorHAnsi"/>
          <w:sz w:val="20"/>
          <w:szCs w:val="20"/>
          <w:lang w:val="ka-GE"/>
        </w:rPr>
        <w:t>მხარეებს</w:t>
      </w:r>
      <w:r w:rsidR="00514402" w:rsidRPr="00B869CF">
        <w:rPr>
          <w:rFonts w:ascii="Sylfaen" w:hAnsi="Sylfaen" w:cstheme="minorHAnsi"/>
          <w:sz w:val="20"/>
          <w:szCs w:val="20"/>
          <w:lang w:val="ka-GE"/>
        </w:rPr>
        <w:t>“</w:t>
      </w:r>
      <w:r w:rsidRPr="00B869CF">
        <w:rPr>
          <w:rFonts w:ascii="Sylfaen" w:hAnsi="Sylfaen" w:cstheme="minorHAnsi"/>
          <w:sz w:val="20"/>
          <w:szCs w:val="20"/>
          <w:lang w:val="ka-GE"/>
        </w:rPr>
        <w:t xml:space="preserve"> ძირითადი ვალდებულებების შესრულებისგან.</w:t>
      </w:r>
    </w:p>
    <w:p w14:paraId="2E88A0A1" w14:textId="6C607032" w:rsidR="003467EC" w:rsidRPr="00B869CF" w:rsidRDefault="00FA4CE5"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45" w:name="_Toc90462500"/>
      <w:r w:rsidRPr="00B869CF">
        <w:rPr>
          <w:rStyle w:val="Strong"/>
          <w:rFonts w:ascii="Sylfaen" w:hAnsi="Sylfaen" w:cs="Sylfaen"/>
          <w:color w:val="000000" w:themeColor="text1"/>
          <w:sz w:val="20"/>
          <w:szCs w:val="20"/>
        </w:rPr>
        <w:t>სამუშაოების</w:t>
      </w:r>
      <w:r w:rsidR="003467EC" w:rsidRPr="00B869CF">
        <w:rPr>
          <w:rStyle w:val="Strong"/>
          <w:rFonts w:ascii="Sylfaen" w:hAnsi="Sylfaen" w:cs="Sylfaen"/>
          <w:color w:val="000000" w:themeColor="text1"/>
          <w:sz w:val="20"/>
          <w:szCs w:val="20"/>
        </w:rPr>
        <w:t xml:space="preserve"> ცვლილება</w:t>
      </w:r>
      <w:bookmarkEnd w:id="45"/>
    </w:p>
    <w:p w14:paraId="376C6F57" w14:textId="176D8770" w:rsidR="003467EC" w:rsidRPr="00B869CF" w:rsidRDefault="005652E4"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Pr>
          <w:rFonts w:ascii="Sylfaen" w:hAnsi="Sylfaen" w:cstheme="minorHAnsi"/>
          <w:sz w:val="20"/>
          <w:szCs w:val="20"/>
          <w:lang w:val="ka-GE"/>
        </w:rPr>
        <w:t>მიღება-ჩაბარებ</w:t>
      </w:r>
      <w:r w:rsidR="007A5143" w:rsidRPr="00B869CF">
        <w:rPr>
          <w:rFonts w:ascii="Sylfaen" w:hAnsi="Sylfaen" w:cstheme="minorHAnsi"/>
          <w:sz w:val="20"/>
          <w:szCs w:val="20"/>
          <w:lang w:val="ka-GE"/>
        </w:rPr>
        <w:t xml:space="preserve">ის </w:t>
      </w:r>
      <w:r w:rsidR="00B61392">
        <w:rPr>
          <w:rFonts w:ascii="Sylfaen" w:hAnsi="Sylfaen" w:cstheme="minorHAnsi"/>
          <w:sz w:val="20"/>
          <w:szCs w:val="20"/>
          <w:lang w:val="ka-GE"/>
        </w:rPr>
        <w:t>სერტიფი</w:t>
      </w:r>
      <w:r w:rsidR="007A5143" w:rsidRPr="00B869CF">
        <w:rPr>
          <w:rFonts w:ascii="Sylfaen" w:hAnsi="Sylfaen" w:cstheme="minorHAnsi"/>
          <w:sz w:val="20"/>
          <w:szCs w:val="20"/>
          <w:lang w:val="ka-GE"/>
        </w:rPr>
        <w:t>კატი</w:t>
      </w:r>
      <w:r w:rsidR="003467EC" w:rsidRPr="00B869CF">
        <w:rPr>
          <w:rFonts w:ascii="Sylfaen" w:hAnsi="Sylfaen" w:cstheme="minorHAnsi"/>
          <w:sz w:val="20"/>
          <w:szCs w:val="20"/>
          <w:lang w:val="ka-GE"/>
        </w:rPr>
        <w:t xml:space="preserve">ს გაცემამდე ნებისმიერ დროს </w:t>
      </w:r>
      <w:r w:rsidR="00514402"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 ინჟინერს</w:t>
      </w:r>
      <w:r w:rsidR="00CA7BD0" w:rsidRPr="00B869CF">
        <w:rPr>
          <w:rFonts w:ascii="Sylfaen" w:hAnsi="Sylfaen" w:cstheme="minorHAnsi"/>
          <w:sz w:val="20"/>
          <w:szCs w:val="20"/>
          <w:lang w:val="ka-GE"/>
        </w:rPr>
        <w:t>“</w:t>
      </w:r>
      <w:r w:rsidR="0039162E" w:rsidRPr="00B869CF">
        <w:rPr>
          <w:rFonts w:ascii="Sylfaen" w:hAnsi="Sylfaen" w:cstheme="minorHAnsi"/>
          <w:sz w:val="20"/>
          <w:szCs w:val="20"/>
        </w:rPr>
        <w:t>/</w:t>
      </w:r>
      <w:r w:rsidR="00CA7BD0" w:rsidRPr="00B869CF">
        <w:rPr>
          <w:rFonts w:ascii="Sylfaen" w:hAnsi="Sylfaen" w:cstheme="minorHAnsi"/>
          <w:sz w:val="20"/>
          <w:szCs w:val="20"/>
          <w:lang w:val="ka-GE"/>
        </w:rPr>
        <w:t>„</w:t>
      </w:r>
      <w:r w:rsidR="0039162E" w:rsidRPr="00B869CF">
        <w:rPr>
          <w:rFonts w:ascii="Sylfaen" w:hAnsi="Sylfaen" w:cstheme="minorHAnsi"/>
          <w:sz w:val="20"/>
          <w:szCs w:val="20"/>
        </w:rPr>
        <w:t>დამკვე</w:t>
      </w:r>
      <w:r w:rsidR="0039162E" w:rsidRPr="00B869CF">
        <w:rPr>
          <w:rFonts w:ascii="Sylfaen" w:hAnsi="Sylfaen" w:cstheme="minorHAnsi"/>
          <w:sz w:val="20"/>
          <w:szCs w:val="20"/>
          <w:lang w:val="ka-GE"/>
        </w:rPr>
        <w:t>თს</w:t>
      </w:r>
      <w:r w:rsidR="00514402" w:rsidRPr="00B869CF">
        <w:rPr>
          <w:rFonts w:ascii="Sylfaen" w:hAnsi="Sylfaen" w:cstheme="minorHAnsi"/>
          <w:sz w:val="20"/>
          <w:szCs w:val="20"/>
          <w:lang w:val="ka-GE"/>
        </w:rPr>
        <w:t>“</w:t>
      </w:r>
      <w:r w:rsidR="0039162E" w:rsidRPr="00B869CF">
        <w:rPr>
          <w:rFonts w:ascii="Sylfaen" w:hAnsi="Sylfaen" w:cstheme="minorHAnsi"/>
          <w:i/>
          <w:sz w:val="20"/>
          <w:szCs w:val="20"/>
          <w:lang w:val="ka-GE"/>
        </w:rPr>
        <w:t xml:space="preserve"> </w:t>
      </w:r>
      <w:r w:rsidR="003467EC" w:rsidRPr="00B869CF">
        <w:rPr>
          <w:rFonts w:ascii="Sylfaen" w:hAnsi="Sylfaen" w:cstheme="minorHAnsi"/>
          <w:sz w:val="20"/>
          <w:szCs w:val="20"/>
          <w:lang w:val="ka-GE"/>
        </w:rPr>
        <w:t xml:space="preserve">შეუძლია </w:t>
      </w:r>
      <w:r w:rsidR="007173F3" w:rsidRPr="00B869CF">
        <w:rPr>
          <w:rFonts w:ascii="Sylfaen" w:hAnsi="Sylfaen" w:cstheme="minorHAnsi"/>
          <w:sz w:val="20"/>
          <w:szCs w:val="20"/>
          <w:lang w:val="ka-GE"/>
        </w:rPr>
        <w:t xml:space="preserve">მოითხოვოს „სამუშაოების“ </w:t>
      </w:r>
      <w:r w:rsidR="003467EC" w:rsidRPr="00B869CF">
        <w:rPr>
          <w:rFonts w:ascii="Sylfaen" w:hAnsi="Sylfaen" w:cstheme="minorHAnsi"/>
          <w:sz w:val="20"/>
          <w:szCs w:val="20"/>
          <w:lang w:val="ka-GE"/>
        </w:rPr>
        <w:t>ცვლილებების ინიცირება, რისთვისაც იგი გასცემს</w:t>
      </w:r>
      <w:r w:rsidR="007173F3" w:rsidRPr="00B869CF">
        <w:rPr>
          <w:rFonts w:ascii="Sylfaen" w:hAnsi="Sylfaen" w:cstheme="minorHAnsi"/>
          <w:sz w:val="20"/>
          <w:szCs w:val="20"/>
          <w:lang w:val="ka-GE"/>
        </w:rPr>
        <w:t xml:space="preserve"> შესაბამის</w:t>
      </w:r>
      <w:r w:rsidR="003467EC" w:rsidRPr="00B869CF">
        <w:rPr>
          <w:rFonts w:ascii="Sylfaen" w:hAnsi="Sylfaen" w:cstheme="minorHAnsi"/>
          <w:sz w:val="20"/>
          <w:szCs w:val="20"/>
          <w:lang w:val="ka-GE"/>
        </w:rPr>
        <w:t xml:space="preserve"> ინსტრუქციას ან მოსთხოვს </w:t>
      </w:r>
      <w:r w:rsidR="0051265E" w:rsidRPr="00B869CF">
        <w:rPr>
          <w:rFonts w:ascii="Sylfaen" w:hAnsi="Sylfaen" w:cstheme="minorHAnsi"/>
          <w: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51265E"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შეთავაზების წარდგენა</w:t>
      </w:r>
      <w:r w:rsidR="00FB1FF0">
        <w:rPr>
          <w:rFonts w:ascii="Sylfaen" w:hAnsi="Sylfaen" w:cstheme="minorHAnsi"/>
          <w:sz w:val="20"/>
          <w:szCs w:val="20"/>
          <w:lang w:val="ka-GE"/>
        </w:rPr>
        <w:t>ს</w:t>
      </w:r>
      <w:r w:rsidR="003467EC" w:rsidRPr="00B869CF">
        <w:rPr>
          <w:rFonts w:ascii="Sylfaen" w:hAnsi="Sylfaen" w:cstheme="minorHAnsi"/>
          <w:sz w:val="20"/>
          <w:szCs w:val="20"/>
          <w:lang w:val="ka-GE"/>
        </w:rPr>
        <w:t>.</w:t>
      </w:r>
    </w:p>
    <w:p w14:paraId="669B3316" w14:textId="3F0BF253" w:rsidR="00BA3EC4" w:rsidRPr="00B869CF" w:rsidRDefault="003467E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ყველა ცვლილება სავალდებულოა </w:t>
      </w:r>
      <w:r w:rsidR="0051265E"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585887" w:rsidRPr="00B869CF">
        <w:rPr>
          <w:rFonts w:ascii="Sylfaen" w:hAnsi="Sylfaen" w:cstheme="minorHAnsi"/>
          <w:sz w:val="20"/>
          <w:szCs w:val="20"/>
          <w:lang w:val="ka-GE"/>
        </w:rPr>
        <w:t>თვის</w:t>
      </w:r>
      <w:r w:rsidR="0051265E"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 მან უნდა შეასრულოს იგი, გარდა იმ შ</w:t>
      </w:r>
      <w:bookmarkStart w:id="46" w:name="cvlilebebi"/>
      <w:bookmarkEnd w:id="46"/>
      <w:r w:rsidRPr="00B869CF">
        <w:rPr>
          <w:rFonts w:ascii="Sylfaen" w:hAnsi="Sylfaen" w:cstheme="minorHAnsi"/>
          <w:sz w:val="20"/>
          <w:szCs w:val="20"/>
          <w:lang w:val="ka-GE"/>
        </w:rPr>
        <w:t xml:space="preserve">ემთხვევისა, როდესაც </w:t>
      </w:r>
      <w:r w:rsidR="0051265E"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51265E"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დაუყოვნებლივ მიაწვდის </w:t>
      </w:r>
      <w:r w:rsidR="0051265E"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 ინჟინერს</w:t>
      </w:r>
      <w:r w:rsidR="00CA7BD0" w:rsidRPr="00B869CF">
        <w:rPr>
          <w:rFonts w:ascii="Sylfaen" w:hAnsi="Sylfaen" w:cstheme="minorHAnsi"/>
          <w:sz w:val="20"/>
          <w:szCs w:val="20"/>
          <w:lang w:val="ka-GE"/>
        </w:rPr>
        <w:t>“</w:t>
      </w:r>
      <w:r w:rsidR="0039162E" w:rsidRPr="00B869CF">
        <w:rPr>
          <w:rFonts w:ascii="Sylfaen" w:hAnsi="Sylfaen" w:cstheme="minorHAnsi"/>
          <w:sz w:val="20"/>
          <w:szCs w:val="20"/>
          <w:lang w:val="ka-GE"/>
        </w:rPr>
        <w:t>/</w:t>
      </w:r>
      <w:r w:rsidR="00763E02" w:rsidRPr="00B869CF">
        <w:rPr>
          <w:rFonts w:ascii="Sylfaen" w:hAnsi="Sylfaen" w:cstheme="minorHAnsi"/>
          <w:sz w:val="20"/>
          <w:szCs w:val="20"/>
          <w:lang w:val="ka-GE"/>
        </w:rPr>
        <w:t>„</w:t>
      </w:r>
      <w:r w:rsidR="0039162E" w:rsidRPr="00B869CF">
        <w:rPr>
          <w:rFonts w:ascii="Sylfaen" w:hAnsi="Sylfaen" w:cstheme="minorHAnsi"/>
          <w:sz w:val="20"/>
          <w:szCs w:val="20"/>
          <w:lang w:val="ka-GE"/>
        </w:rPr>
        <w:t>დამკვეთ</w:t>
      </w:r>
      <w:r w:rsidR="00763E02" w:rsidRPr="00B869CF">
        <w:rPr>
          <w:rFonts w:ascii="Sylfaen" w:hAnsi="Sylfaen" w:cstheme="minorHAnsi"/>
          <w:sz w:val="20"/>
          <w:szCs w:val="20"/>
          <w:lang w:val="ka-GE"/>
        </w:rPr>
        <w:t>ის“</w:t>
      </w:r>
      <w:r w:rsidR="0039162E" w:rsidRPr="00B869CF">
        <w:rPr>
          <w:rFonts w:ascii="Sylfaen" w:hAnsi="Sylfaen" w:cstheme="minorHAnsi"/>
          <w:sz w:val="20"/>
          <w:szCs w:val="20"/>
          <w:lang w:val="ka-GE"/>
        </w:rPr>
        <w:t xml:space="preserve"> </w:t>
      </w:r>
      <w:r w:rsidRPr="00B869CF">
        <w:rPr>
          <w:rFonts w:ascii="Sylfaen" w:hAnsi="Sylfaen" w:cstheme="minorHAnsi"/>
          <w:sz w:val="20"/>
          <w:szCs w:val="20"/>
          <w:lang w:val="ka-GE"/>
        </w:rPr>
        <w:t>შეტყობინებას</w:t>
      </w:r>
      <w:r w:rsidR="00BA3EC4" w:rsidRPr="00B869CF">
        <w:rPr>
          <w:rFonts w:ascii="Sylfaen" w:hAnsi="Sylfaen" w:cstheme="minorHAnsi"/>
          <w:sz w:val="20"/>
          <w:szCs w:val="20"/>
          <w:lang w:val="ka-GE"/>
        </w:rPr>
        <w:t>ა</w:t>
      </w:r>
      <w:r w:rsidRPr="00B869CF">
        <w:rPr>
          <w:rFonts w:ascii="Sylfaen" w:hAnsi="Sylfaen" w:cstheme="minorHAnsi"/>
          <w:sz w:val="20"/>
          <w:szCs w:val="20"/>
          <w:lang w:val="ka-GE"/>
        </w:rPr>
        <w:t xml:space="preserve"> და დამხმარე მონაცემებს და მიუთითებს, რომ </w:t>
      </w:r>
      <w:r w:rsidR="00CA7BD0" w:rsidRPr="00B869CF">
        <w:rPr>
          <w:rFonts w:ascii="Sylfaen" w:hAnsi="Sylfaen" w:cstheme="minorHAnsi"/>
          <w:i/>
          <w:sz w:val="20"/>
          <w:szCs w:val="20"/>
          <w:lang w:val="ka-GE"/>
        </w:rPr>
        <w:t xml:space="preserve"> </w:t>
      </w:r>
      <w:r w:rsidR="00CA7BD0"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CA7BD0" w:rsidRPr="00B869CF">
        <w:rPr>
          <w:rFonts w:ascii="Sylfaen" w:hAnsi="Sylfaen" w:cstheme="minorHAnsi"/>
          <w:sz w:val="20"/>
          <w:szCs w:val="20"/>
          <w:lang w:val="ka-GE"/>
        </w:rPr>
        <w:t>“</w:t>
      </w:r>
      <w:r w:rsidRPr="00B869CF">
        <w:rPr>
          <w:rFonts w:ascii="Sylfaen" w:hAnsi="Sylfaen" w:cstheme="minorHAnsi"/>
          <w:sz w:val="20"/>
          <w:szCs w:val="20"/>
          <w:lang w:val="ka-GE"/>
        </w:rPr>
        <w:t xml:space="preserve"> დროულად ვერ მოიპოვებს ცვლილებისთვის საჭირო საქონელს</w:t>
      </w:r>
      <w:r w:rsidR="00BA3EC4" w:rsidRPr="00B869CF">
        <w:rPr>
          <w:rFonts w:ascii="Sylfaen" w:hAnsi="Sylfaen" w:cstheme="minorHAnsi"/>
          <w:sz w:val="20"/>
          <w:szCs w:val="20"/>
          <w:lang w:val="ka-GE"/>
        </w:rPr>
        <w:t>.</w:t>
      </w:r>
      <w:r w:rsidRPr="00B869CF">
        <w:rPr>
          <w:rFonts w:ascii="Sylfaen" w:hAnsi="Sylfaen" w:cstheme="minorHAnsi"/>
          <w:sz w:val="20"/>
          <w:szCs w:val="20"/>
          <w:lang w:val="ka-GE"/>
        </w:rPr>
        <w:t xml:space="preserve"> ასეთი შეტყობინების მიღების შემდეგ </w:t>
      </w:r>
      <w:r w:rsidR="00CA7BD0"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ზედამხედველმა ინჟინერმა</w:t>
      </w:r>
      <w:r w:rsidR="00CA7BD0" w:rsidRPr="00B869CF">
        <w:rPr>
          <w:rFonts w:ascii="Sylfaen" w:hAnsi="Sylfaen" w:cstheme="minorHAnsi"/>
          <w:sz w:val="20"/>
          <w:szCs w:val="20"/>
          <w:lang w:val="ka-GE"/>
        </w:rPr>
        <w:t>“</w:t>
      </w:r>
      <w:r w:rsidR="0039162E" w:rsidRPr="00B869CF">
        <w:rPr>
          <w:rFonts w:ascii="Sylfaen" w:hAnsi="Sylfaen" w:cstheme="minorHAnsi"/>
          <w:sz w:val="20"/>
          <w:szCs w:val="20"/>
          <w:lang w:val="ka-GE"/>
        </w:rPr>
        <w:t>/</w:t>
      </w:r>
      <w:r w:rsidR="00CA7BD0" w:rsidRPr="00B869CF">
        <w:rPr>
          <w:rFonts w:ascii="Sylfaen" w:hAnsi="Sylfaen" w:cstheme="minorHAnsi"/>
          <w:sz w:val="20"/>
          <w:szCs w:val="20"/>
          <w:lang w:val="ka-GE"/>
        </w:rPr>
        <w:t>„</w:t>
      </w:r>
      <w:r w:rsidR="0039162E" w:rsidRPr="00B869CF">
        <w:rPr>
          <w:rFonts w:ascii="Sylfaen" w:hAnsi="Sylfaen" w:cstheme="minorHAnsi"/>
          <w:sz w:val="20"/>
          <w:szCs w:val="20"/>
          <w:lang w:val="ka-GE"/>
        </w:rPr>
        <w:t>დამკვეთმა</w:t>
      </w:r>
      <w:r w:rsidR="00CA7BD0"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გააუქმოს</w:t>
      </w:r>
      <w:r w:rsidR="009850EF" w:rsidRPr="00B869CF">
        <w:rPr>
          <w:rFonts w:ascii="Sylfaen" w:hAnsi="Sylfaen" w:cstheme="minorHAnsi"/>
          <w:sz w:val="20"/>
          <w:szCs w:val="20"/>
          <w:lang w:val="ka-GE"/>
        </w:rPr>
        <w:t xml:space="preserve"> </w:t>
      </w:r>
      <w:r w:rsidRPr="00B869CF">
        <w:rPr>
          <w:rFonts w:ascii="Sylfaen" w:hAnsi="Sylfaen" w:cstheme="minorHAnsi"/>
          <w:sz w:val="20"/>
          <w:szCs w:val="20"/>
          <w:lang w:val="ka-GE"/>
        </w:rPr>
        <w:t>ან შეცვალოს ინსტრუქცია.</w:t>
      </w:r>
    </w:p>
    <w:p w14:paraId="530619E1" w14:textId="77777777" w:rsidR="00BA3EC4" w:rsidRPr="00B869CF" w:rsidRDefault="003467E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ცვლილება შეიძლება ითვალისწინებდეს:</w:t>
      </w:r>
    </w:p>
    <w:p w14:paraId="01484459" w14:textId="24119E32" w:rsidR="003467EC" w:rsidRPr="00B869CF" w:rsidRDefault="003467E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w:t>
      </w:r>
      <w:r w:rsidR="006C31D3"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6C31D3"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w:t>
      </w:r>
      <w:r w:rsidR="00904DAF" w:rsidRPr="00B869CF">
        <w:rPr>
          <w:rFonts w:ascii="Sylfaen" w:hAnsi="Sylfaen" w:cstheme="minorHAnsi"/>
          <w:sz w:val="20"/>
          <w:szCs w:val="20"/>
          <w:lang w:val="ka-GE"/>
        </w:rPr>
        <w:t>ი</w:t>
      </w:r>
      <w:r w:rsidRPr="00B869CF">
        <w:rPr>
          <w:rFonts w:ascii="Sylfaen" w:hAnsi="Sylfaen" w:cstheme="minorHAnsi"/>
          <w:sz w:val="20"/>
          <w:szCs w:val="20"/>
          <w:lang w:val="ka-GE"/>
        </w:rPr>
        <w:t xml:space="preserve"> ნებისმიერი </w:t>
      </w:r>
      <w:r w:rsidR="00FB03C4"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w:t>
      </w:r>
      <w:r w:rsidR="00FB03C4" w:rsidRPr="00B869CF">
        <w:rPr>
          <w:rFonts w:ascii="Sylfaen" w:hAnsi="Sylfaen" w:cstheme="minorHAnsi"/>
          <w:sz w:val="20"/>
          <w:szCs w:val="20"/>
          <w:lang w:val="ka-GE"/>
        </w:rPr>
        <w:t>“</w:t>
      </w:r>
      <w:r w:rsidRPr="00B869CF">
        <w:rPr>
          <w:rFonts w:ascii="Sylfaen" w:hAnsi="Sylfaen" w:cstheme="minorHAnsi"/>
          <w:sz w:val="20"/>
          <w:szCs w:val="20"/>
          <w:lang w:val="ka-GE"/>
        </w:rPr>
        <w:t xml:space="preserve"> მოცულობის ცვლილებას</w:t>
      </w:r>
      <w:r w:rsidR="00FB03C4" w:rsidRPr="00B869CF">
        <w:rPr>
          <w:rFonts w:ascii="Sylfaen" w:hAnsi="Sylfaen" w:cstheme="minorHAnsi"/>
          <w:sz w:val="20"/>
          <w:szCs w:val="20"/>
          <w:lang w:val="ka-GE"/>
        </w:rPr>
        <w:t>;</w:t>
      </w:r>
    </w:p>
    <w:p w14:paraId="6A7AEDC4" w14:textId="14816E5E" w:rsidR="003467EC" w:rsidRPr="00B869CF" w:rsidRDefault="003467E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6C31D3" w:rsidRPr="00B869CF">
        <w:rPr>
          <w:rFonts w:ascii="Sylfaen" w:hAnsi="Sylfaen" w:cstheme="minorHAnsi"/>
          <w:sz w:val="20"/>
          <w:szCs w:val="20"/>
          <w:lang w:val="ka-GE"/>
        </w:rPr>
        <w:t>„</w:t>
      </w:r>
      <w:r w:rsidRPr="00B869CF">
        <w:rPr>
          <w:rFonts w:ascii="Sylfaen" w:hAnsi="Sylfaen" w:cstheme="minorHAnsi"/>
          <w:sz w:val="20"/>
          <w:szCs w:val="20"/>
          <w:lang w:val="ka-GE"/>
        </w:rPr>
        <w:t>სამუშა</w:t>
      </w:r>
      <w:r w:rsidR="00EB3894">
        <w:rPr>
          <w:rFonts w:ascii="Sylfaen" w:hAnsi="Sylfaen" w:cstheme="minorHAnsi"/>
          <w:sz w:val="20"/>
          <w:szCs w:val="20"/>
          <w:lang w:val="ka-GE"/>
        </w:rPr>
        <w:t>ო</w:t>
      </w:r>
      <w:r w:rsidR="00154937" w:rsidRPr="00B869CF">
        <w:rPr>
          <w:rFonts w:ascii="Sylfaen" w:hAnsi="Sylfaen" w:cstheme="minorHAnsi"/>
          <w:sz w:val="20"/>
          <w:szCs w:val="20"/>
          <w:lang w:val="ka-GE"/>
        </w:rPr>
        <w:t>ებ</w:t>
      </w:r>
      <w:r w:rsidR="00EB3894">
        <w:rPr>
          <w:rFonts w:ascii="Sylfaen" w:hAnsi="Sylfaen" w:cstheme="minorHAnsi"/>
          <w:sz w:val="20"/>
          <w:szCs w:val="20"/>
          <w:lang w:val="ka-GE"/>
        </w:rPr>
        <w:t>ი</w:t>
      </w:r>
      <w:r w:rsidRPr="00B869CF">
        <w:rPr>
          <w:rFonts w:ascii="Sylfaen" w:hAnsi="Sylfaen" w:cstheme="minorHAnsi"/>
          <w:sz w:val="20"/>
          <w:szCs w:val="20"/>
          <w:lang w:val="ka-GE"/>
        </w:rPr>
        <w:t>ს</w:t>
      </w:r>
      <w:r w:rsidR="006C31D3" w:rsidRPr="00B869CF">
        <w:rPr>
          <w:rFonts w:ascii="Sylfaen" w:hAnsi="Sylfaen" w:cstheme="minorHAnsi"/>
          <w:sz w:val="20"/>
          <w:szCs w:val="20"/>
          <w:lang w:val="ka-GE"/>
        </w:rPr>
        <w:t>“</w:t>
      </w:r>
      <w:r w:rsidR="00154937" w:rsidRPr="00B869CF">
        <w:rPr>
          <w:rFonts w:ascii="Sylfaen" w:hAnsi="Sylfaen" w:cstheme="minorHAnsi"/>
          <w:sz w:val="20"/>
          <w:szCs w:val="20"/>
          <w:lang w:val="ka-GE"/>
        </w:rPr>
        <w:t xml:space="preserve"> ან მისი ნებისმიერი ნაწილის</w:t>
      </w:r>
      <w:r w:rsidR="00FB03C4" w:rsidRPr="00B869CF">
        <w:rPr>
          <w:rFonts w:ascii="Sylfaen" w:hAnsi="Sylfaen" w:cstheme="minorHAnsi"/>
          <w:sz w:val="20"/>
          <w:szCs w:val="20"/>
          <w:lang w:val="ka-GE"/>
        </w:rPr>
        <w:t xml:space="preserve"> </w:t>
      </w:r>
      <w:r w:rsidRPr="00B869CF">
        <w:rPr>
          <w:rFonts w:ascii="Sylfaen" w:hAnsi="Sylfaen" w:cstheme="minorHAnsi"/>
          <w:sz w:val="20"/>
          <w:szCs w:val="20"/>
          <w:lang w:val="ka-GE"/>
        </w:rPr>
        <w:t>ხარისხისა და სხვა მახასიათებლების ცვლილებას</w:t>
      </w:r>
      <w:r w:rsidR="00FB03C4" w:rsidRPr="00B869CF">
        <w:rPr>
          <w:rFonts w:ascii="Sylfaen" w:hAnsi="Sylfaen" w:cstheme="minorHAnsi"/>
          <w:sz w:val="20"/>
          <w:szCs w:val="20"/>
          <w:lang w:val="ka-GE"/>
        </w:rPr>
        <w:t>;</w:t>
      </w:r>
    </w:p>
    <w:p w14:paraId="6DC5513E" w14:textId="26ED5197" w:rsidR="003467EC" w:rsidRPr="00B869CF" w:rsidRDefault="003467E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(გ) </w:t>
      </w:r>
      <w:r w:rsidR="006C31D3"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6C31D3"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154937" w:rsidRPr="00B869CF">
        <w:rPr>
          <w:rFonts w:ascii="Sylfaen" w:hAnsi="Sylfaen" w:cstheme="minorHAnsi"/>
          <w:sz w:val="20"/>
          <w:szCs w:val="20"/>
          <w:lang w:val="ka-GE"/>
        </w:rPr>
        <w:t xml:space="preserve">ან მისი </w:t>
      </w:r>
      <w:r w:rsidRPr="00B869CF">
        <w:rPr>
          <w:rFonts w:ascii="Sylfaen" w:hAnsi="Sylfaen" w:cstheme="minorHAnsi"/>
          <w:sz w:val="20"/>
          <w:szCs w:val="20"/>
          <w:lang w:val="ka-GE"/>
        </w:rPr>
        <w:t>ნებისმიერი ნაწილის, დონეების, განლაგების</w:t>
      </w:r>
      <w:r w:rsidR="0064635C" w:rsidRPr="00B869CF">
        <w:rPr>
          <w:rFonts w:ascii="Sylfaen" w:hAnsi="Sylfaen" w:cstheme="minorHAnsi"/>
          <w:sz w:val="20"/>
          <w:szCs w:val="20"/>
          <w:lang w:val="ka-GE"/>
        </w:rPr>
        <w:t>ა</w:t>
      </w:r>
      <w:r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Pr="00B869CF">
        <w:rPr>
          <w:rFonts w:ascii="Sylfaen" w:hAnsi="Sylfaen" w:cstheme="minorHAnsi"/>
          <w:sz w:val="20"/>
          <w:szCs w:val="20"/>
          <w:lang w:val="ka-GE"/>
        </w:rPr>
        <w:t xml:space="preserve"> ზომების ცვლილებას</w:t>
      </w:r>
      <w:r w:rsidR="00FB03C4" w:rsidRPr="00B869CF">
        <w:rPr>
          <w:rFonts w:ascii="Sylfaen" w:hAnsi="Sylfaen" w:cstheme="minorHAnsi"/>
          <w:sz w:val="20"/>
          <w:szCs w:val="20"/>
          <w:lang w:val="ka-GE"/>
        </w:rPr>
        <w:t>;</w:t>
      </w:r>
    </w:p>
    <w:p w14:paraId="09343792" w14:textId="03274EBA" w:rsidR="003467EC" w:rsidRPr="00B869CF" w:rsidRDefault="003467E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(დ) ნებისმიერი </w:t>
      </w:r>
      <w:r w:rsidR="00FB03C4"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w:t>
      </w:r>
      <w:r w:rsidR="00FB03C4"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გამოტოვებას</w:t>
      </w:r>
      <w:r w:rsidR="0053239A" w:rsidRPr="00B869CF">
        <w:rPr>
          <w:rFonts w:ascii="Sylfaen" w:hAnsi="Sylfaen" w:cstheme="minorHAnsi"/>
          <w:sz w:val="20"/>
          <w:szCs w:val="20"/>
          <w:lang w:val="ka-GE"/>
        </w:rPr>
        <w:t xml:space="preserve"> ან/და შეჩერებას</w:t>
      </w:r>
      <w:r w:rsidR="00FB03C4" w:rsidRPr="00B869CF">
        <w:rPr>
          <w:rFonts w:ascii="Sylfaen" w:hAnsi="Sylfaen" w:cstheme="minorHAnsi"/>
          <w:sz w:val="20"/>
          <w:szCs w:val="20"/>
          <w:lang w:val="ka-GE"/>
        </w:rPr>
        <w:t>;</w:t>
      </w:r>
    </w:p>
    <w:p w14:paraId="33448E8B" w14:textId="0FF522DD" w:rsidR="003467EC" w:rsidRPr="00B869CF" w:rsidRDefault="003467E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(ე) პროექტის სრულყოფილად დასრულებისთვის, ან პროექტთან დაკავშირებულ</w:t>
      </w:r>
      <w:r w:rsidR="007B16D1">
        <w:rPr>
          <w:rFonts w:ascii="Sylfaen" w:hAnsi="Sylfaen" w:cstheme="minorHAnsi"/>
          <w:sz w:val="20"/>
          <w:szCs w:val="20"/>
          <w:lang w:val="ka-GE"/>
        </w:rPr>
        <w:t>ი</w:t>
      </w:r>
      <w:r w:rsidRPr="00B869CF">
        <w:rPr>
          <w:rFonts w:ascii="Sylfaen" w:hAnsi="Sylfaen" w:cstheme="minorHAnsi"/>
          <w:sz w:val="20"/>
          <w:szCs w:val="20"/>
          <w:lang w:val="ka-GE"/>
        </w:rPr>
        <w:t xml:space="preserve"> დამატებითი კომპონენტების შესასრულებლად საჭირო ნებისმიერ დამატებით სამუშაოს, დანადგარებს, მასალებს ან მომსახურებას</w:t>
      </w:r>
      <w:r w:rsidR="00FB03C4" w:rsidRPr="00B869CF">
        <w:rPr>
          <w:rFonts w:ascii="Sylfaen" w:hAnsi="Sylfaen" w:cstheme="minorHAnsi"/>
          <w:sz w:val="20"/>
          <w:szCs w:val="20"/>
          <w:lang w:val="ka-GE"/>
        </w:rPr>
        <w:t>;</w:t>
      </w:r>
    </w:p>
    <w:p w14:paraId="42864EF0" w14:textId="5B893D5E" w:rsidR="003467EC" w:rsidRPr="00B869CF" w:rsidRDefault="003467E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(ვ) </w:t>
      </w:r>
      <w:r w:rsidR="006C31D3"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6C31D3"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შესრულების ვადების ან/და თანმიმდევრობის ცვლილებას.</w:t>
      </w:r>
    </w:p>
    <w:p w14:paraId="4D60A5AA" w14:textId="6F3CE9DA" w:rsidR="003467EC" w:rsidRPr="00B869CF" w:rsidRDefault="006C31D3"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lastRenderedPageBreak/>
        <w:t>„</w:t>
      </w:r>
      <w:r w:rsidR="00C477D6" w:rsidRPr="00B869CF">
        <w:rPr>
          <w:rFonts w:ascii="Sylfaen" w:hAnsi="Sylfaen" w:cstheme="minorHAnsi"/>
          <w:sz w:val="20"/>
          <w:szCs w:val="20"/>
          <w:lang w:val="ka-GE"/>
        </w:rPr>
        <w:t>შემსრულებელ</w:t>
      </w:r>
      <w:r w:rsidR="00FA2AFA" w:rsidRPr="00B869CF">
        <w:rPr>
          <w:rFonts w:ascii="Sylfaen" w:hAnsi="Sylfaen" w:cstheme="minorHAnsi"/>
          <w:sz w:val="20"/>
          <w:szCs w:val="20"/>
          <w:lang w:val="ka-GE"/>
        </w:rPr>
        <w:t>ს</w:t>
      </w:r>
      <w:r w:rsidR="00846514"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შეუძლია, ნებისმიერ დროს წარუდგინოს</w:t>
      </w:r>
      <w:r w:rsidR="00FA2AFA" w:rsidRPr="00B869CF">
        <w:rPr>
          <w:rFonts w:ascii="Sylfaen" w:hAnsi="Sylfaen" w:cstheme="minorHAnsi"/>
          <w:sz w:val="20"/>
          <w:szCs w:val="20"/>
          <w:lang w:val="ka-GE"/>
        </w:rPr>
        <w:t xml:space="preserve"> </w:t>
      </w:r>
      <w:r w:rsidR="00794779"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 ინჟინერს</w:t>
      </w:r>
      <w:r w:rsidR="00794779" w:rsidRPr="00B869CF">
        <w:rPr>
          <w:rFonts w:ascii="Sylfaen" w:hAnsi="Sylfaen" w:cstheme="minorHAnsi"/>
          <w:sz w:val="20"/>
          <w:szCs w:val="20"/>
          <w:lang w:val="ka-GE"/>
        </w:rPr>
        <w:t>“</w:t>
      </w:r>
      <w:r w:rsidR="0039162E" w:rsidRPr="00B869CF">
        <w:rPr>
          <w:rFonts w:ascii="Sylfaen" w:hAnsi="Sylfaen" w:cstheme="minorHAnsi"/>
          <w:sz w:val="20"/>
          <w:szCs w:val="20"/>
          <w:lang w:val="ka-GE"/>
        </w:rPr>
        <w:t>/</w:t>
      </w:r>
      <w:r w:rsidR="007B16D1">
        <w:rPr>
          <w:rFonts w:ascii="Sylfaen" w:hAnsi="Sylfaen" w:cstheme="minorHAnsi"/>
          <w:sz w:val="20"/>
          <w:szCs w:val="20"/>
          <w:lang w:val="ka-GE"/>
        </w:rPr>
        <w:t>„</w:t>
      </w:r>
      <w:r w:rsidR="0039162E" w:rsidRPr="00B869CF">
        <w:rPr>
          <w:rFonts w:ascii="Sylfaen" w:hAnsi="Sylfaen" w:cstheme="minorHAnsi"/>
          <w:sz w:val="20"/>
          <w:szCs w:val="20"/>
          <w:lang w:val="ka-GE"/>
        </w:rPr>
        <w:t>დამკვეთს</w:t>
      </w:r>
      <w:r w:rsidR="00794779" w:rsidRPr="00B869CF">
        <w:rPr>
          <w:rFonts w:ascii="Sylfaen" w:hAnsi="Sylfaen" w:cstheme="minorHAnsi"/>
          <w:sz w:val="20"/>
          <w:szCs w:val="20"/>
          <w:lang w:val="ka-GE"/>
        </w:rPr>
        <w:t>“</w:t>
      </w:r>
      <w:r w:rsidR="0039162E" w:rsidRPr="00B869CF">
        <w:rPr>
          <w:rFonts w:ascii="Sylfaen" w:hAnsi="Sylfaen" w:cstheme="minorHAnsi"/>
          <w:sz w:val="20"/>
          <w:szCs w:val="20"/>
          <w:lang w:val="ka-GE"/>
        </w:rPr>
        <w:t xml:space="preserve"> </w:t>
      </w:r>
      <w:r w:rsidR="003467EC" w:rsidRPr="00B869CF">
        <w:rPr>
          <w:rFonts w:ascii="Sylfaen" w:hAnsi="Sylfaen" w:cstheme="minorHAnsi"/>
          <w:sz w:val="20"/>
          <w:szCs w:val="20"/>
          <w:lang w:val="ka-GE"/>
        </w:rPr>
        <w:t xml:space="preserve">წერილობითი შეთავაზება, რომელიც </w:t>
      </w:r>
      <w:r w:rsidR="00794779"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794779"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აზრით</w:t>
      </w:r>
      <w:r w:rsidR="00794779" w:rsidRPr="00B869CF">
        <w:rPr>
          <w:rFonts w:ascii="Sylfaen" w:hAnsi="Sylfaen" w:cstheme="minorHAnsi"/>
          <w:sz w:val="20"/>
          <w:szCs w:val="20"/>
          <w:lang w:val="ka-GE"/>
        </w:rPr>
        <w:t xml:space="preserve"> </w:t>
      </w:r>
      <w:r w:rsidR="003467EC" w:rsidRPr="00B869CF">
        <w:rPr>
          <w:rFonts w:ascii="Sylfaen" w:hAnsi="Sylfaen" w:cstheme="minorHAnsi"/>
          <w:sz w:val="20"/>
          <w:szCs w:val="20"/>
          <w:lang w:val="ka-GE"/>
        </w:rPr>
        <w:t xml:space="preserve">დააჩქარებს </w:t>
      </w:r>
      <w:r w:rsidR="00FA4CE5" w:rsidRPr="00B869CF">
        <w:rPr>
          <w:rFonts w:ascii="Sylfaen" w:hAnsi="Sylfaen" w:cstheme="minorHAnsi"/>
          <w:sz w:val="20"/>
          <w:szCs w:val="20"/>
          <w:lang w:val="ka-GE"/>
        </w:rPr>
        <w:t>სამუშაოების</w:t>
      </w:r>
      <w:r w:rsidR="003467EC" w:rsidRPr="00B869CF">
        <w:rPr>
          <w:rFonts w:ascii="Sylfaen" w:hAnsi="Sylfaen" w:cstheme="minorHAnsi"/>
          <w:sz w:val="20"/>
          <w:szCs w:val="20"/>
          <w:lang w:val="ka-GE"/>
        </w:rPr>
        <w:t xml:space="preserve"> დასრულებას, შე</w:t>
      </w:r>
      <w:r w:rsidR="00DF57E2" w:rsidRPr="00B869CF">
        <w:rPr>
          <w:rFonts w:ascii="Sylfaen" w:hAnsi="Sylfaen" w:cstheme="minorHAnsi"/>
          <w:sz w:val="20"/>
          <w:szCs w:val="20"/>
          <w:lang w:val="ka-GE"/>
        </w:rPr>
        <w:t>ა</w:t>
      </w:r>
      <w:r w:rsidR="003467EC" w:rsidRPr="00B869CF">
        <w:rPr>
          <w:rFonts w:ascii="Sylfaen" w:hAnsi="Sylfaen" w:cstheme="minorHAnsi"/>
          <w:sz w:val="20"/>
          <w:szCs w:val="20"/>
          <w:lang w:val="ka-GE"/>
        </w:rPr>
        <w:t xml:space="preserve">მცირებს </w:t>
      </w:r>
      <w:r w:rsidR="00794779"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w:t>
      </w:r>
      <w:r w:rsidR="007B16D1">
        <w:rPr>
          <w:rFonts w:ascii="Sylfaen" w:hAnsi="Sylfaen" w:cstheme="minorHAnsi"/>
          <w:sz w:val="20"/>
          <w:szCs w:val="20"/>
          <w:lang w:val="ka-GE"/>
        </w:rPr>
        <w:t>ი</w:t>
      </w:r>
      <w:r w:rsidR="008B3B74" w:rsidRPr="00B869CF">
        <w:rPr>
          <w:rFonts w:ascii="Sylfaen" w:hAnsi="Sylfaen" w:cstheme="minorHAnsi"/>
          <w:sz w:val="20"/>
          <w:szCs w:val="20"/>
          <w:lang w:val="ka-GE"/>
        </w:rPr>
        <w:t>ს</w:t>
      </w:r>
      <w:r w:rsidR="00794779"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w:t>
      </w:r>
      <w:r w:rsidR="00FA4CE5" w:rsidRPr="00B869CF">
        <w:rPr>
          <w:rFonts w:ascii="Sylfaen" w:hAnsi="Sylfaen" w:cstheme="minorHAnsi"/>
          <w:sz w:val="20"/>
          <w:szCs w:val="20"/>
          <w:lang w:val="ka-GE"/>
        </w:rPr>
        <w:t>სამუშაოების</w:t>
      </w:r>
      <w:r w:rsidR="003467EC" w:rsidRPr="00B869CF">
        <w:rPr>
          <w:rFonts w:ascii="Sylfaen" w:hAnsi="Sylfaen" w:cstheme="minorHAnsi"/>
          <w:sz w:val="20"/>
          <w:szCs w:val="20"/>
          <w:lang w:val="ka-GE"/>
        </w:rPr>
        <w:t xml:space="preserve"> შესრულებასთან, მოვლა-შენახვასთან ან ექსპლუატაციასთან დაკავშირებულ ხარჯებს, გააუმჯობესებს </w:t>
      </w:r>
      <w:r w:rsidR="00794779"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FA4CE5" w:rsidRPr="00B869CF">
        <w:rPr>
          <w:rFonts w:ascii="Sylfaen" w:hAnsi="Sylfaen" w:cstheme="minorHAnsi"/>
          <w:sz w:val="20"/>
          <w:szCs w:val="20"/>
          <w:lang w:val="ka-GE"/>
        </w:rPr>
        <w:t>თვის</w:t>
      </w:r>
      <w:r w:rsidR="00794779"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დასრულებული </w:t>
      </w:r>
      <w:r w:rsidR="00FA4CE5" w:rsidRPr="00B869CF">
        <w:rPr>
          <w:rFonts w:ascii="Sylfaen" w:hAnsi="Sylfaen" w:cstheme="minorHAnsi"/>
          <w:sz w:val="20"/>
          <w:szCs w:val="20"/>
          <w:lang w:val="ka-GE"/>
        </w:rPr>
        <w:t>სამუშაოების</w:t>
      </w:r>
      <w:r w:rsidR="003467EC" w:rsidRPr="00B869CF">
        <w:rPr>
          <w:rFonts w:ascii="Sylfaen" w:hAnsi="Sylfaen" w:cstheme="minorHAnsi"/>
          <w:sz w:val="20"/>
          <w:szCs w:val="20"/>
          <w:lang w:val="ka-GE"/>
        </w:rPr>
        <w:t xml:space="preserve"> ეფექტურობას ან ღირებულებას, ან რაიმე სხვა სარგებელს მოუტანს </w:t>
      </w:r>
      <w:r w:rsidR="00CE063B"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დამკვეთს</w:t>
      </w:r>
      <w:r w:rsidR="00CE063B" w:rsidRPr="00B869CF">
        <w:rPr>
          <w:rFonts w:ascii="Sylfaen" w:hAnsi="Sylfaen" w:cstheme="minorHAnsi"/>
          <w:sz w:val="20"/>
          <w:szCs w:val="20"/>
          <w:lang w:val="ka-GE"/>
        </w:rPr>
        <w:t>“</w:t>
      </w:r>
      <w:r w:rsidR="003467EC" w:rsidRPr="00B869CF">
        <w:rPr>
          <w:rFonts w:ascii="Sylfaen" w:hAnsi="Sylfaen" w:cstheme="minorHAnsi"/>
          <w:sz w:val="20"/>
          <w:szCs w:val="20"/>
          <w:lang w:val="ka-GE"/>
        </w:rPr>
        <w:t>.</w:t>
      </w:r>
    </w:p>
    <w:p w14:paraId="61A68A20" w14:textId="2012FAC0" w:rsidR="003467EC" w:rsidRPr="00B869CF" w:rsidRDefault="003467E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თუ </w:t>
      </w:r>
      <w:r w:rsidR="00DF57E2" w:rsidRPr="00B869CF">
        <w:rPr>
          <w:rFonts w:ascii="Sylfaen" w:hAnsi="Sylfaen" w:cstheme="minorHAnsi"/>
          <w:sz w:val="20"/>
          <w:szCs w:val="20"/>
          <w:lang w:val="ka-GE"/>
        </w:rPr>
        <w:t xml:space="preserve">ზემოაღნიშნული </w:t>
      </w:r>
      <w:r w:rsidRPr="00B869CF">
        <w:rPr>
          <w:rFonts w:ascii="Sylfaen" w:hAnsi="Sylfaen" w:cstheme="minorHAnsi"/>
          <w:sz w:val="20"/>
          <w:szCs w:val="20"/>
          <w:lang w:val="ka-GE"/>
        </w:rPr>
        <w:t>შეთავაზება</w:t>
      </w:r>
      <w:r w:rsidR="00DF57E2" w:rsidRPr="00B869CF">
        <w:rPr>
          <w:rFonts w:ascii="Sylfaen" w:hAnsi="Sylfaen" w:cstheme="minorHAnsi"/>
          <w:sz w:val="20"/>
          <w:szCs w:val="20"/>
          <w:lang w:val="ka-GE"/>
        </w:rPr>
        <w:t xml:space="preserve"> ითვალისწინებს მუდმივი </w:t>
      </w:r>
      <w:r w:rsidR="00E131A6" w:rsidRPr="00B869CF">
        <w:rPr>
          <w:rFonts w:ascii="Sylfaen" w:hAnsi="Sylfaen" w:cstheme="minorHAnsi"/>
          <w:sz w:val="20"/>
          <w:szCs w:val="20"/>
          <w:lang w:val="ka-GE"/>
        </w:rPr>
        <w:t>„</w:t>
      </w:r>
      <w:r w:rsidR="00DF57E2" w:rsidRPr="00B869CF">
        <w:rPr>
          <w:rFonts w:ascii="Sylfaen" w:hAnsi="Sylfaen" w:cstheme="minorHAnsi"/>
          <w:sz w:val="20"/>
          <w:szCs w:val="20"/>
          <w:lang w:val="ka-GE"/>
        </w:rPr>
        <w:t>სამუშაოების</w:t>
      </w:r>
      <w:r w:rsidR="00E131A6" w:rsidRPr="00B869CF">
        <w:rPr>
          <w:rFonts w:ascii="Sylfaen" w:hAnsi="Sylfaen" w:cstheme="minorHAnsi"/>
          <w:sz w:val="20"/>
          <w:szCs w:val="20"/>
          <w:lang w:val="ka-GE"/>
        </w:rPr>
        <w:t>“</w:t>
      </w:r>
      <w:r w:rsidR="00DF57E2" w:rsidRPr="00B869CF">
        <w:rPr>
          <w:rFonts w:ascii="Sylfaen" w:hAnsi="Sylfaen" w:cstheme="minorHAnsi"/>
          <w:sz w:val="20"/>
          <w:szCs w:val="20"/>
          <w:lang w:val="ka-GE"/>
        </w:rPr>
        <w:t xml:space="preserve"> ნაწილის პროექტის ცვლილებას და ასეთ შეთავაზებას</w:t>
      </w:r>
      <w:r w:rsidR="00CE063B"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დაამტკიცებს </w:t>
      </w:r>
      <w:r w:rsidR="00E131A6"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ზედამხედველი ინჟინერი</w:t>
      </w:r>
      <w:r w:rsidR="00E131A6" w:rsidRPr="00B869CF">
        <w:rPr>
          <w:rFonts w:ascii="Sylfaen" w:hAnsi="Sylfaen" w:cstheme="minorHAnsi"/>
          <w:sz w:val="20"/>
          <w:szCs w:val="20"/>
          <w:lang w:val="ka-GE"/>
        </w:rPr>
        <w:t>“</w:t>
      </w:r>
      <w:r w:rsidR="00904DAF"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DF57E2" w:rsidRPr="00B869CF">
        <w:rPr>
          <w:rFonts w:ascii="Sylfaen" w:hAnsi="Sylfaen" w:cstheme="minorHAnsi"/>
          <w:sz w:val="20"/>
          <w:szCs w:val="20"/>
          <w:lang w:val="ka-GE"/>
        </w:rPr>
        <w:t xml:space="preserve">მაშინ, </w:t>
      </w:r>
      <w:r w:rsidR="00E131A6" w:rsidRPr="00B869CF">
        <w:rPr>
          <w:rFonts w:ascii="Sylfaen" w:hAnsi="Sylfaen" w:cstheme="minorHAnsi"/>
          <w:sz w:val="20"/>
          <w:szCs w:val="20"/>
          <w:lang w:val="ka-GE"/>
        </w:rPr>
        <w:t>„</w:t>
      </w:r>
      <w:r w:rsidR="00904DAF" w:rsidRPr="00B869CF">
        <w:rPr>
          <w:rFonts w:ascii="Sylfaen" w:hAnsi="Sylfaen" w:cstheme="minorHAnsi"/>
          <w:sz w:val="20"/>
          <w:szCs w:val="20"/>
          <w:lang w:val="ka-GE"/>
        </w:rPr>
        <w:t>ზედამხედველი ინჟინრის</w:t>
      </w:r>
      <w:r w:rsidR="00E131A6" w:rsidRPr="00B869CF">
        <w:rPr>
          <w:rFonts w:ascii="Sylfaen" w:hAnsi="Sylfaen" w:cstheme="minorHAnsi"/>
          <w:sz w:val="20"/>
          <w:szCs w:val="20"/>
          <w:lang w:val="ka-GE"/>
        </w:rPr>
        <w:t>“</w:t>
      </w:r>
      <w:r w:rsidR="00904DAF" w:rsidRPr="00B869CF">
        <w:rPr>
          <w:rFonts w:ascii="Sylfaen" w:hAnsi="Sylfaen" w:cstheme="minorHAnsi"/>
          <w:sz w:val="20"/>
          <w:szCs w:val="20"/>
          <w:lang w:val="ka-GE"/>
        </w:rPr>
        <w:t xml:space="preserve"> მოთხოვნის შემთხვევაში</w:t>
      </w:r>
      <w:r w:rsidR="007B16D1">
        <w:rPr>
          <w:rFonts w:ascii="Sylfaen" w:hAnsi="Sylfaen" w:cstheme="minorHAnsi"/>
          <w:sz w:val="20"/>
          <w:szCs w:val="20"/>
          <w:lang w:val="ka-GE"/>
        </w:rPr>
        <w:t>,</w:t>
      </w:r>
      <w:r w:rsidR="00904DAF" w:rsidRPr="00B869CF">
        <w:rPr>
          <w:rFonts w:ascii="Sylfaen" w:hAnsi="Sylfaen" w:cstheme="minorHAnsi"/>
          <w:sz w:val="20"/>
          <w:szCs w:val="20"/>
          <w:lang w:val="ka-GE"/>
        </w:rPr>
        <w:t xml:space="preserve"> </w:t>
      </w:r>
      <w:r w:rsidR="00E131A6" w:rsidRPr="00B869CF">
        <w:rPr>
          <w:rFonts w:ascii="Sylfaen" w:hAnsi="Sylfaen" w:cstheme="minorHAnsi"/>
          <w:sz w:val="20"/>
          <w:szCs w:val="20"/>
          <w:lang w:val="ka-GE"/>
        </w:rPr>
        <w:t>„შემსრულებელი“</w:t>
      </w:r>
      <w:r w:rsidR="00DF57E2" w:rsidRPr="00B869CF">
        <w:rPr>
          <w:rFonts w:ascii="Sylfaen" w:hAnsi="Sylfaen" w:cstheme="minorHAnsi"/>
          <w:sz w:val="20"/>
          <w:szCs w:val="20"/>
          <w:lang w:val="ka-GE"/>
        </w:rPr>
        <w:t xml:space="preserve"> ვალდებულია </w:t>
      </w:r>
      <w:r w:rsidRPr="00B869CF">
        <w:rPr>
          <w:rFonts w:ascii="Sylfaen" w:hAnsi="Sylfaen" w:cstheme="minorHAnsi"/>
          <w:sz w:val="20"/>
          <w:szCs w:val="20"/>
          <w:lang w:val="ka-GE"/>
        </w:rPr>
        <w:t xml:space="preserve">დააპროექტოს </w:t>
      </w:r>
      <w:r w:rsidR="00C33FFC" w:rsidRPr="00B869CF">
        <w:rPr>
          <w:rFonts w:ascii="Sylfaen" w:hAnsi="Sylfaen" w:cstheme="minorHAnsi"/>
          <w:sz w:val="20"/>
          <w:szCs w:val="20"/>
          <w:lang w:val="ka-GE"/>
        </w:rPr>
        <w:t>აღნიშნული ცვ</w:t>
      </w:r>
      <w:r w:rsidR="00E131A6" w:rsidRPr="00B869CF">
        <w:rPr>
          <w:rFonts w:ascii="Sylfaen" w:hAnsi="Sylfaen" w:cstheme="minorHAnsi"/>
          <w:sz w:val="20"/>
          <w:szCs w:val="20"/>
          <w:lang w:val="ka-GE"/>
        </w:rPr>
        <w:t>ლ</w:t>
      </w:r>
      <w:r w:rsidR="00C33FFC" w:rsidRPr="00B869CF">
        <w:rPr>
          <w:rFonts w:ascii="Sylfaen" w:hAnsi="Sylfaen" w:cstheme="minorHAnsi"/>
          <w:sz w:val="20"/>
          <w:szCs w:val="20"/>
          <w:lang w:val="ka-GE"/>
        </w:rPr>
        <w:t xml:space="preserve">ილება და </w:t>
      </w:r>
      <w:r w:rsidR="001B3E7D" w:rsidRPr="00B869CF">
        <w:rPr>
          <w:rFonts w:ascii="Sylfaen" w:hAnsi="Sylfaen" w:cstheme="minorHAnsi"/>
          <w:sz w:val="20"/>
          <w:szCs w:val="20"/>
          <w:lang w:val="ka-GE"/>
        </w:rPr>
        <w:t>წარუდგინოს დასამტკიცებლად</w:t>
      </w:r>
      <w:r w:rsidR="001B3E7D" w:rsidRPr="00B869CF">
        <w:rPr>
          <w:rFonts w:ascii="Sylfaen" w:hAnsi="Sylfaen" w:cstheme="minorHAnsi"/>
          <w:i/>
          <w:sz w:val="20"/>
          <w:szCs w:val="20"/>
          <w:lang w:val="ka-GE"/>
        </w:rPr>
        <w:t xml:space="preserve"> </w:t>
      </w:r>
      <w:r w:rsidR="000309BB" w:rsidRPr="00B869CF">
        <w:rPr>
          <w:rFonts w:ascii="Sylfaen" w:hAnsi="Sylfaen" w:cstheme="minorHAnsi"/>
          <w:i/>
          <w:sz w:val="20"/>
          <w:szCs w:val="20"/>
          <w:lang w:val="ka-GE"/>
        </w:rPr>
        <w:t>„</w:t>
      </w:r>
      <w:r w:rsidR="001B3E7D" w:rsidRPr="00B869CF">
        <w:rPr>
          <w:rFonts w:ascii="Sylfaen" w:hAnsi="Sylfaen" w:cstheme="minorHAnsi"/>
          <w:sz w:val="20"/>
          <w:szCs w:val="20"/>
          <w:lang w:val="ka-GE"/>
        </w:rPr>
        <w:t>დამკვეთს</w:t>
      </w:r>
      <w:r w:rsidR="000309BB" w:rsidRPr="00B869CF">
        <w:rPr>
          <w:rFonts w:ascii="Sylfaen" w:hAnsi="Sylfaen" w:cstheme="minorHAnsi"/>
          <w:sz w:val="20"/>
          <w:szCs w:val="20"/>
          <w:lang w:val="ka-GE"/>
        </w:rPr>
        <w:t>“</w:t>
      </w:r>
      <w:r w:rsidR="003F5ABF" w:rsidRPr="00B869CF">
        <w:rPr>
          <w:rFonts w:ascii="Sylfaen" w:hAnsi="Sylfaen" w:cstheme="minorHAnsi"/>
          <w:sz w:val="20"/>
          <w:szCs w:val="20"/>
          <w:lang w:val="ka-GE"/>
        </w:rPr>
        <w:t>.</w:t>
      </w:r>
    </w:p>
    <w:p w14:paraId="296CBB12" w14:textId="14F0218C" w:rsidR="003467EC" w:rsidRPr="00B869CF" w:rsidRDefault="000309BB"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მოცულობის გაზრდის შემთხვევაში, გაზრდილი მოცულობის ღირებულება დაითვლება </w:t>
      </w:r>
      <w:r w:rsidR="0064635C" w:rsidRPr="00B869CF">
        <w:rPr>
          <w:rFonts w:ascii="Sylfaen" w:hAnsi="Sylfaen" w:cstheme="minorHAnsi"/>
          <w:sz w:val="20"/>
          <w:szCs w:val="20"/>
          <w:lang w:val="ka-GE"/>
        </w:rPr>
        <w:t xml:space="preserve">სახელშეკრულებო </w:t>
      </w:r>
      <w:r w:rsidR="003467EC" w:rsidRPr="00B869CF">
        <w:rPr>
          <w:rFonts w:ascii="Sylfaen" w:hAnsi="Sylfaen" w:cstheme="minorHAnsi"/>
          <w:sz w:val="20"/>
          <w:szCs w:val="20"/>
          <w:lang w:val="ka-GE"/>
        </w:rPr>
        <w:t>ერთეულის ფასების შესაბამისად</w:t>
      </w:r>
      <w:r w:rsidR="009510C6">
        <w:rPr>
          <w:rFonts w:ascii="Sylfaen" w:hAnsi="Sylfaen" w:cstheme="minorHAnsi"/>
          <w:sz w:val="20"/>
          <w:szCs w:val="20"/>
          <w:lang w:val="ka-GE"/>
        </w:rPr>
        <w:t>.</w:t>
      </w:r>
    </w:p>
    <w:p w14:paraId="04D9D282" w14:textId="5B43A32B" w:rsidR="003467EC" w:rsidRPr="00B869CF" w:rsidRDefault="003467EC" w:rsidP="002622B4">
      <w:pPr>
        <w:pStyle w:val="ListParagraph"/>
        <w:numPr>
          <w:ilvl w:val="1"/>
          <w:numId w:val="4"/>
        </w:numPr>
        <w:spacing w:before="100" w:beforeAutospacing="1" w:after="100" w:afterAutospacing="1" w:line="240" w:lineRule="auto"/>
        <w:ind w:hanging="732"/>
        <w:jc w:val="both"/>
        <w:rPr>
          <w:sz w:val="20"/>
          <w:szCs w:val="20"/>
          <w:lang w:val="ka-GE"/>
        </w:rPr>
      </w:pPr>
      <w:r w:rsidRPr="00B869CF">
        <w:rPr>
          <w:rFonts w:ascii="Sylfaen" w:hAnsi="Sylfaen" w:cstheme="minorHAnsi"/>
          <w:sz w:val="20"/>
          <w:szCs w:val="20"/>
          <w:lang w:val="ka-GE"/>
        </w:rPr>
        <w:t xml:space="preserve">თუ ცვლილება ითვალისწინებს ისეთ სამუშაოებს, რომელიც არ არის </w:t>
      </w:r>
      <w:r w:rsidR="000309BB"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000309BB"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სატენდერო ეტაპზე განფასებული და არ არის ხარჯთაღრიცხვის ნაწილი, </w:t>
      </w:r>
      <w:r w:rsidR="000309BB"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585887" w:rsidRPr="00B869CF">
        <w:rPr>
          <w:rFonts w:ascii="Sylfaen" w:hAnsi="Sylfaen" w:cstheme="minorHAnsi"/>
          <w:sz w:val="20"/>
          <w:szCs w:val="20"/>
          <w:lang w:val="ka-GE"/>
        </w:rPr>
        <w:t>მა</w:t>
      </w:r>
      <w:r w:rsidR="000309BB"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0309BB" w:rsidRPr="00B869CF">
        <w:rPr>
          <w:rFonts w:ascii="Sylfaen" w:hAnsi="Sylfaen" w:cstheme="minorHAnsi"/>
          <w:sz w:val="20"/>
          <w:szCs w:val="20"/>
          <w:lang w:val="ka-GE"/>
        </w:rPr>
        <w:t>„</w:t>
      </w:r>
      <w:r w:rsidR="00585887" w:rsidRPr="00B869CF">
        <w:rPr>
          <w:rFonts w:ascii="Sylfaen" w:hAnsi="Sylfaen" w:cstheme="minorHAnsi"/>
          <w:sz w:val="20"/>
          <w:szCs w:val="20"/>
          <w:lang w:val="ka-GE"/>
        </w:rPr>
        <w:t>დამკვეთს</w:t>
      </w:r>
      <w:r w:rsidR="000309BB"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8822D6" w:rsidRPr="00B869CF">
        <w:rPr>
          <w:rFonts w:ascii="Sylfaen" w:hAnsi="Sylfaen" w:cstheme="minorHAnsi"/>
          <w:sz w:val="20"/>
          <w:szCs w:val="20"/>
          <w:lang w:val="ka-GE"/>
        </w:rPr>
        <w:t xml:space="preserve">დასამტკიცებლად </w:t>
      </w:r>
      <w:r w:rsidRPr="00B869CF">
        <w:rPr>
          <w:rFonts w:ascii="Sylfaen" w:hAnsi="Sylfaen" w:cstheme="minorHAnsi"/>
          <w:sz w:val="20"/>
          <w:szCs w:val="20"/>
          <w:lang w:val="ka-GE"/>
        </w:rPr>
        <w:t xml:space="preserve">უნდა წარუდგინოს </w:t>
      </w:r>
      <w:r w:rsidR="000309BB"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0309BB" w:rsidRPr="00B869CF">
        <w:rPr>
          <w:rFonts w:ascii="Sylfaen" w:hAnsi="Sylfaen" w:cstheme="minorHAnsi"/>
          <w:sz w:val="20"/>
          <w:szCs w:val="20"/>
          <w:lang w:val="ka-GE"/>
        </w:rPr>
        <w:t>“</w:t>
      </w:r>
      <w:r w:rsidRPr="00B869CF">
        <w:rPr>
          <w:rFonts w:ascii="Sylfaen" w:hAnsi="Sylfaen" w:cstheme="minorHAnsi"/>
          <w:sz w:val="20"/>
          <w:szCs w:val="20"/>
          <w:lang w:val="ka-GE"/>
        </w:rPr>
        <w:t xml:space="preserve"> ახალი პოზიციის ერთეულის ფასები. </w:t>
      </w:r>
      <w:r w:rsidR="000309BB" w:rsidRPr="00B869CF">
        <w:rPr>
          <w:rFonts w:ascii="Sylfaen" w:hAnsi="Sylfaen" w:cs="Sylfaen"/>
          <w:sz w:val="20"/>
          <w:szCs w:val="20"/>
          <w:lang w:val="ka-GE"/>
        </w:rPr>
        <w:t>„</w:t>
      </w:r>
      <w:r w:rsidR="00585887" w:rsidRPr="00B869CF">
        <w:rPr>
          <w:rFonts w:ascii="Sylfaen" w:hAnsi="Sylfaen" w:cs="Sylfaen"/>
          <w:sz w:val="20"/>
          <w:szCs w:val="20"/>
          <w:lang w:val="ka-GE"/>
        </w:rPr>
        <w:t>დამკვეთი</w:t>
      </w:r>
      <w:r w:rsidR="000309BB" w:rsidRPr="00B869CF">
        <w:rPr>
          <w:rFonts w:ascii="Sylfaen" w:hAnsi="Sylfaen" w:cs="Sylfaen"/>
          <w:sz w:val="20"/>
          <w:szCs w:val="20"/>
          <w:lang w:val="ka-GE"/>
        </w:rPr>
        <w:t>“</w:t>
      </w:r>
      <w:r w:rsidRPr="00B869CF">
        <w:rPr>
          <w:sz w:val="20"/>
          <w:szCs w:val="20"/>
          <w:lang w:val="ka-GE"/>
        </w:rPr>
        <w:t xml:space="preserve"> </w:t>
      </w:r>
      <w:r w:rsidRPr="00B869CF">
        <w:rPr>
          <w:rFonts w:ascii="Sylfaen" w:hAnsi="Sylfaen" w:cs="Sylfaen"/>
          <w:sz w:val="20"/>
          <w:szCs w:val="20"/>
          <w:lang w:val="ka-GE"/>
        </w:rPr>
        <w:t>ამტკიცებს</w:t>
      </w:r>
      <w:r w:rsidRPr="00B869CF">
        <w:rPr>
          <w:sz w:val="20"/>
          <w:szCs w:val="20"/>
          <w:lang w:val="ka-GE"/>
        </w:rPr>
        <w:t xml:space="preserve"> </w:t>
      </w:r>
      <w:r w:rsidRPr="00B869CF">
        <w:rPr>
          <w:rFonts w:ascii="Sylfaen" w:hAnsi="Sylfaen" w:cs="Sylfaen"/>
          <w:sz w:val="20"/>
          <w:szCs w:val="20"/>
          <w:lang w:val="ka-GE"/>
        </w:rPr>
        <w:t>ახალი</w:t>
      </w:r>
      <w:r w:rsidRPr="00B869CF">
        <w:rPr>
          <w:sz w:val="20"/>
          <w:szCs w:val="20"/>
          <w:lang w:val="ka-GE"/>
        </w:rPr>
        <w:t xml:space="preserve"> </w:t>
      </w:r>
      <w:r w:rsidRPr="00B869CF">
        <w:rPr>
          <w:rFonts w:ascii="Sylfaen" w:hAnsi="Sylfaen" w:cs="Sylfaen"/>
          <w:sz w:val="20"/>
          <w:szCs w:val="20"/>
          <w:lang w:val="ka-GE"/>
        </w:rPr>
        <w:t>პოზიციის</w:t>
      </w:r>
      <w:r w:rsidRPr="00B869CF">
        <w:rPr>
          <w:sz w:val="20"/>
          <w:szCs w:val="20"/>
          <w:lang w:val="ka-GE"/>
        </w:rPr>
        <w:t xml:space="preserve"> </w:t>
      </w:r>
      <w:r w:rsidRPr="00B869CF">
        <w:rPr>
          <w:rFonts w:ascii="Sylfaen" w:hAnsi="Sylfaen" w:cs="Sylfaen"/>
          <w:sz w:val="20"/>
          <w:szCs w:val="20"/>
          <w:lang w:val="ka-GE"/>
        </w:rPr>
        <w:t>ერთეულის</w:t>
      </w:r>
      <w:r w:rsidRPr="00B869CF">
        <w:rPr>
          <w:sz w:val="20"/>
          <w:szCs w:val="20"/>
          <w:lang w:val="ka-GE"/>
        </w:rPr>
        <w:t xml:space="preserve"> </w:t>
      </w:r>
      <w:r w:rsidRPr="00B869CF">
        <w:rPr>
          <w:rFonts w:ascii="Sylfaen" w:hAnsi="Sylfaen" w:cs="Sylfaen"/>
          <w:sz w:val="20"/>
          <w:szCs w:val="20"/>
          <w:lang w:val="ka-GE"/>
        </w:rPr>
        <w:t>ფასებს</w:t>
      </w:r>
      <w:r w:rsidRPr="00B869CF">
        <w:rPr>
          <w:sz w:val="20"/>
          <w:szCs w:val="20"/>
          <w:lang w:val="ka-GE"/>
        </w:rPr>
        <w:t xml:space="preserve"> </w:t>
      </w:r>
      <w:r w:rsidRPr="00B869CF">
        <w:rPr>
          <w:rFonts w:ascii="Sylfaen" w:hAnsi="Sylfaen" w:cs="Sylfaen"/>
          <w:sz w:val="20"/>
          <w:szCs w:val="20"/>
          <w:lang w:val="ka-GE"/>
        </w:rPr>
        <w:t>საქართველოში</w:t>
      </w:r>
      <w:r w:rsidRPr="00B869CF">
        <w:rPr>
          <w:sz w:val="20"/>
          <w:szCs w:val="20"/>
          <w:lang w:val="ka-GE"/>
        </w:rPr>
        <w:t xml:space="preserve"> </w:t>
      </w:r>
      <w:r w:rsidRPr="00B869CF">
        <w:rPr>
          <w:rFonts w:ascii="Sylfaen" w:hAnsi="Sylfaen" w:cs="Sylfaen"/>
          <w:sz w:val="20"/>
          <w:szCs w:val="20"/>
          <w:lang w:val="ka-GE"/>
        </w:rPr>
        <w:t>მოქმედი</w:t>
      </w:r>
      <w:r w:rsidRPr="00B869CF">
        <w:rPr>
          <w:sz w:val="20"/>
          <w:szCs w:val="20"/>
          <w:lang w:val="ka-GE"/>
        </w:rPr>
        <w:t xml:space="preserve"> </w:t>
      </w:r>
      <w:r w:rsidRPr="00B869CF">
        <w:rPr>
          <w:rFonts w:ascii="Sylfaen" w:hAnsi="Sylfaen" w:cs="Sylfaen"/>
          <w:sz w:val="20"/>
          <w:szCs w:val="20"/>
          <w:lang w:val="ka-GE"/>
        </w:rPr>
        <w:t>ნორმების</w:t>
      </w:r>
      <w:r w:rsidRPr="00B869CF">
        <w:rPr>
          <w:sz w:val="20"/>
          <w:szCs w:val="20"/>
          <w:lang w:val="ka-GE"/>
        </w:rPr>
        <w:t xml:space="preserve">, </w:t>
      </w:r>
      <w:r w:rsidRPr="00B869CF">
        <w:rPr>
          <w:rFonts w:ascii="Sylfaen" w:hAnsi="Sylfaen" w:cs="Sylfaen"/>
          <w:sz w:val="20"/>
          <w:szCs w:val="20"/>
          <w:lang w:val="ka-GE"/>
        </w:rPr>
        <w:t>კვარტალურ</w:t>
      </w:r>
      <w:r w:rsidRPr="00B869CF">
        <w:rPr>
          <w:sz w:val="20"/>
          <w:szCs w:val="20"/>
          <w:lang w:val="ka-GE"/>
        </w:rPr>
        <w:t xml:space="preserve"> </w:t>
      </w:r>
      <w:r w:rsidRPr="00B869CF">
        <w:rPr>
          <w:rFonts w:ascii="Sylfaen" w:hAnsi="Sylfaen" w:cs="Sylfaen"/>
          <w:sz w:val="20"/>
          <w:szCs w:val="20"/>
          <w:lang w:val="ka-GE"/>
        </w:rPr>
        <w:t>ფასთა</w:t>
      </w:r>
      <w:r w:rsidRPr="00B869CF">
        <w:rPr>
          <w:sz w:val="20"/>
          <w:szCs w:val="20"/>
          <w:lang w:val="ka-GE"/>
        </w:rPr>
        <w:t xml:space="preserve"> </w:t>
      </w:r>
      <w:r w:rsidRPr="00B869CF">
        <w:rPr>
          <w:rFonts w:ascii="Sylfaen" w:hAnsi="Sylfaen" w:cs="Sylfaen"/>
          <w:sz w:val="20"/>
          <w:szCs w:val="20"/>
          <w:lang w:val="ka-GE"/>
        </w:rPr>
        <w:t>კრებულსა</w:t>
      </w:r>
      <w:r w:rsidRPr="00B869CF">
        <w:rPr>
          <w:sz w:val="20"/>
          <w:szCs w:val="20"/>
          <w:lang w:val="ka-GE"/>
        </w:rPr>
        <w:t xml:space="preserve"> </w:t>
      </w:r>
      <w:r w:rsidRPr="00B869CF">
        <w:rPr>
          <w:rFonts w:ascii="Sylfaen" w:hAnsi="Sylfaen" w:cs="Sylfaen"/>
          <w:sz w:val="20"/>
          <w:szCs w:val="20"/>
          <w:lang w:val="ka-GE"/>
        </w:rPr>
        <w:t>და</w:t>
      </w:r>
      <w:r w:rsidRPr="00B869CF">
        <w:rPr>
          <w:sz w:val="20"/>
          <w:szCs w:val="20"/>
          <w:lang w:val="ka-GE"/>
        </w:rPr>
        <w:t xml:space="preserve"> </w:t>
      </w:r>
      <w:r w:rsidRPr="00B869CF">
        <w:rPr>
          <w:rFonts w:ascii="Sylfaen" w:hAnsi="Sylfaen" w:cs="Sylfaen"/>
          <w:sz w:val="20"/>
          <w:szCs w:val="20"/>
          <w:lang w:val="ka-GE"/>
        </w:rPr>
        <w:t>საბაზრო</w:t>
      </w:r>
      <w:r w:rsidRPr="00B869CF">
        <w:rPr>
          <w:sz w:val="20"/>
          <w:szCs w:val="20"/>
          <w:lang w:val="ka-GE"/>
        </w:rPr>
        <w:t xml:space="preserve"> </w:t>
      </w:r>
      <w:r w:rsidRPr="00B869CF">
        <w:rPr>
          <w:rFonts w:ascii="Sylfaen" w:hAnsi="Sylfaen" w:cs="Sylfaen"/>
          <w:sz w:val="20"/>
          <w:szCs w:val="20"/>
          <w:lang w:val="ka-GE"/>
        </w:rPr>
        <w:t>ფასებზე</w:t>
      </w:r>
      <w:r w:rsidRPr="00B869CF">
        <w:rPr>
          <w:sz w:val="20"/>
          <w:szCs w:val="20"/>
          <w:lang w:val="ka-GE"/>
        </w:rPr>
        <w:t xml:space="preserve"> </w:t>
      </w:r>
      <w:r w:rsidRPr="00B869CF">
        <w:rPr>
          <w:rFonts w:ascii="Sylfaen" w:hAnsi="Sylfaen" w:cs="Sylfaen"/>
          <w:sz w:val="20"/>
          <w:szCs w:val="20"/>
          <w:lang w:val="ka-GE"/>
        </w:rPr>
        <w:t>დაყრდნობით</w:t>
      </w:r>
      <w:r w:rsidRPr="00B869CF">
        <w:rPr>
          <w:sz w:val="20"/>
          <w:szCs w:val="20"/>
          <w:lang w:val="ka-GE"/>
        </w:rPr>
        <w:t xml:space="preserve">. </w:t>
      </w:r>
    </w:p>
    <w:p w14:paraId="0915AA91" w14:textId="0394FA2B" w:rsidR="003467EC" w:rsidRPr="00B869CF" w:rsidRDefault="00EF2308"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014471"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014471" w:rsidRPr="00B869CF">
        <w:rPr>
          <w:rFonts w:ascii="Sylfaen" w:hAnsi="Sylfaen" w:cstheme="minorHAnsi"/>
          <w:i/>
          <w:sz w:val="20"/>
          <w:szCs w:val="20"/>
          <w:lang w:val="ka-GE"/>
        </w:rPr>
        <w:t xml:space="preserve"> </w:t>
      </w:r>
      <w:r w:rsidR="00014471" w:rsidRPr="00B869CF">
        <w:rPr>
          <w:rFonts w:ascii="Sylfaen" w:hAnsi="Sylfaen" w:cstheme="minorHAnsi"/>
          <w:sz w:val="20"/>
          <w:szCs w:val="20"/>
          <w:lang w:val="ka-GE"/>
        </w:rPr>
        <w:t>მოთხოვნის შემთხვევაში</w:t>
      </w:r>
      <w:r w:rsidR="008822D6" w:rsidRPr="00B869CF">
        <w:rPr>
          <w:rFonts w:ascii="Sylfaen" w:hAnsi="Sylfaen" w:cstheme="minorHAnsi"/>
          <w:sz w:val="20"/>
          <w:szCs w:val="20"/>
          <w:lang w:val="ka-GE"/>
        </w:rPr>
        <w:t>,</w:t>
      </w:r>
      <w:r w:rsidR="00014471" w:rsidRPr="00B869CF">
        <w:rPr>
          <w:rFonts w:ascii="Sylfaen" w:hAnsi="Sylfaen" w:cstheme="minorHAnsi"/>
          <w:i/>
          <w:sz w:val="20"/>
          <w:szCs w:val="20"/>
          <w:lang w:val="ka-GE"/>
        </w:rPr>
        <w:t xml:space="preserve">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CB6815" w:rsidRPr="00B869CF">
        <w:rPr>
          <w:rFonts w:ascii="Sylfaen" w:hAnsi="Sylfaen" w:cstheme="minorHAnsi"/>
          <w:sz w:val="20"/>
          <w:szCs w:val="20"/>
          <w:lang w:val="ka-GE"/>
        </w:rPr>
        <w:t>ი</w:t>
      </w:r>
      <w:r w:rsidRPr="00B869CF">
        <w:rPr>
          <w:rFonts w:ascii="Sylfaen" w:hAnsi="Sylfaen" w:cstheme="minorHAnsi"/>
          <w:sz w:val="20"/>
          <w:szCs w:val="20"/>
          <w:lang w:val="ka-GE"/>
        </w:rPr>
        <w:t>“</w:t>
      </w:r>
      <w:r w:rsidR="00CB6815" w:rsidRPr="00B869CF">
        <w:rPr>
          <w:rFonts w:ascii="Sylfaen" w:hAnsi="Sylfaen" w:cstheme="minorHAnsi"/>
          <w:i/>
          <w:sz w:val="20"/>
          <w:szCs w:val="20"/>
          <w:lang w:val="ka-GE"/>
        </w:rPr>
        <w:t xml:space="preserve"> </w:t>
      </w:r>
      <w:r w:rsidR="006C4B6D" w:rsidRPr="00B869CF">
        <w:rPr>
          <w:rFonts w:ascii="Sylfaen" w:hAnsi="Sylfaen" w:cstheme="minorHAnsi"/>
          <w:sz w:val="20"/>
          <w:szCs w:val="20"/>
          <w:lang w:val="ka-GE"/>
        </w:rPr>
        <w:t xml:space="preserve">ვალდებულია, </w:t>
      </w:r>
      <w:r w:rsidRPr="00B869CF">
        <w:rPr>
          <w:rFonts w:ascii="Sylfaen" w:hAnsi="Sylfaen" w:cstheme="minorHAnsi"/>
          <w:sz w:val="20"/>
          <w:szCs w:val="20"/>
          <w:lang w:val="ka-GE"/>
        </w:rPr>
        <w:t>„</w:t>
      </w:r>
      <w:r w:rsidR="00CB6815" w:rsidRPr="00B869CF">
        <w:rPr>
          <w:rFonts w:ascii="Sylfaen" w:hAnsi="Sylfaen" w:cstheme="minorHAnsi"/>
          <w:sz w:val="20"/>
          <w:szCs w:val="20"/>
          <w:lang w:val="ka-GE"/>
        </w:rPr>
        <w:t>დამკვეთს</w:t>
      </w:r>
      <w:r w:rsidRPr="00B869CF">
        <w:rPr>
          <w:rFonts w:ascii="Sylfaen" w:hAnsi="Sylfaen" w:cstheme="minorHAnsi"/>
          <w:sz w:val="20"/>
          <w:szCs w:val="20"/>
          <w:lang w:val="ka-GE"/>
        </w:rPr>
        <w:t>“</w:t>
      </w:r>
      <w:r w:rsidR="00CB6815" w:rsidRPr="00B869CF">
        <w:rPr>
          <w:rFonts w:ascii="Sylfaen" w:hAnsi="Sylfaen" w:cstheme="minorHAnsi"/>
          <w:sz w:val="20"/>
          <w:szCs w:val="20"/>
          <w:lang w:val="ka-GE"/>
        </w:rPr>
        <w:t xml:space="preserve"> განსახილველად წარუდგინოს</w:t>
      </w:r>
      <w:r w:rsidR="007C13BF" w:rsidRPr="00B869CF">
        <w:rPr>
          <w:rFonts w:ascii="Sylfaen" w:hAnsi="Sylfaen" w:cstheme="minorHAnsi"/>
          <w:sz w:val="20"/>
          <w:szCs w:val="20"/>
          <w:lang w:val="ka-GE"/>
        </w:rPr>
        <w:t xml:space="preserve"> </w:t>
      </w:r>
      <w:r w:rsidR="003467EC" w:rsidRPr="00B869CF">
        <w:rPr>
          <w:rFonts w:ascii="Sylfaen" w:hAnsi="Sylfaen" w:cstheme="minorHAnsi"/>
          <w:sz w:val="20"/>
          <w:szCs w:val="20"/>
          <w:lang w:val="ka-GE"/>
        </w:rPr>
        <w:t xml:space="preserve">ახალი ერთეულის ფასი, რომელიც </w:t>
      </w:r>
      <w:r w:rsidR="006C4B6D" w:rsidRPr="00B869CF">
        <w:rPr>
          <w:rFonts w:ascii="Sylfaen" w:hAnsi="Sylfaen" w:cstheme="minorHAnsi"/>
          <w:sz w:val="20"/>
          <w:szCs w:val="20"/>
          <w:lang w:val="ka-GE"/>
        </w:rPr>
        <w:t xml:space="preserve">დადასტურებული </w:t>
      </w:r>
      <w:r w:rsidR="003467EC" w:rsidRPr="00B869CF">
        <w:rPr>
          <w:rFonts w:ascii="Sylfaen" w:hAnsi="Sylfaen" w:cstheme="minorHAnsi"/>
          <w:sz w:val="20"/>
          <w:szCs w:val="20"/>
          <w:lang w:val="ka-GE"/>
        </w:rPr>
        <w:t>იქნება სსიპ „ლევან სამხარაულის სახელობის ექსპერტიზის ეროვნული ბიუროს“ ან სხვა აკრედიტირებული პირის მიერ.</w:t>
      </w:r>
    </w:p>
    <w:p w14:paraId="666688DD" w14:textId="4CD78203" w:rsidR="00AE0325" w:rsidRPr="00B869CF" w:rsidRDefault="00EF2308"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უფლებამოსილია, მის მიერ წარმოდგენილი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3467EC" w:rsidRPr="00B869CF">
        <w:rPr>
          <w:rFonts w:ascii="Sylfaen" w:hAnsi="Sylfaen" w:cstheme="minorHAnsi"/>
          <w:sz w:val="20"/>
          <w:szCs w:val="20"/>
          <w:lang w:val="ka-GE"/>
        </w:rPr>
        <w:t xml:space="preserve"> ახალი პოზიციის ერთეულის ფასის</w:t>
      </w:r>
      <w:r w:rsidRPr="00B869CF">
        <w:rPr>
          <w:rFonts w:ascii="Sylfaen" w:hAnsi="Sylfaen" w:cstheme="minorHAnsi"/>
          <w:sz w:val="20"/>
          <w:szCs w:val="20"/>
          <w:lang w:val="ka-GE"/>
        </w:rPr>
        <w:t xml:space="preserve"> „დამკვეთის“ </w:t>
      </w:r>
      <w:r w:rsidR="006C4B6D" w:rsidRPr="00B869CF">
        <w:rPr>
          <w:rFonts w:ascii="Sylfaen" w:hAnsi="Sylfaen" w:cstheme="minorHAnsi"/>
          <w:sz w:val="20"/>
          <w:szCs w:val="20"/>
        </w:rPr>
        <w:t>მიერ</w:t>
      </w:r>
      <w:r w:rsidR="003467EC" w:rsidRPr="00B869CF">
        <w:rPr>
          <w:rFonts w:ascii="Sylfaen" w:hAnsi="Sylfaen" w:cstheme="minorHAnsi"/>
          <w:sz w:val="20"/>
          <w:szCs w:val="20"/>
          <w:lang w:val="ka-GE"/>
        </w:rPr>
        <w:t xml:space="preserve"> უარყოფის შემთხვევაში, მო</w:t>
      </w:r>
      <w:r w:rsidR="006C4B6D" w:rsidRPr="00B869CF">
        <w:rPr>
          <w:rFonts w:ascii="Sylfaen" w:hAnsi="Sylfaen" w:cstheme="minorHAnsi"/>
          <w:sz w:val="20"/>
          <w:szCs w:val="20"/>
          <w:lang w:val="ka-GE"/>
        </w:rPr>
        <w:t>ს</w:t>
      </w:r>
      <w:r w:rsidR="003467EC" w:rsidRPr="00B869CF">
        <w:rPr>
          <w:rFonts w:ascii="Sylfaen" w:hAnsi="Sylfaen" w:cstheme="minorHAnsi"/>
          <w:sz w:val="20"/>
          <w:szCs w:val="20"/>
          <w:lang w:val="ka-GE"/>
        </w:rPr>
        <w:t xml:space="preserve">თხოვოს </w:t>
      </w:r>
      <w:r w:rsidR="006C4B6D" w:rsidRPr="00B869CF">
        <w:rPr>
          <w:rFonts w:ascii="Sylfaen" w:hAnsi="Sylfaen" w:cstheme="minorHAnsi"/>
          <w:sz w:val="20"/>
          <w:szCs w:val="20"/>
          <w:lang w:val="ka-GE"/>
        </w:rPr>
        <w:t>მას</w:t>
      </w:r>
      <w:r w:rsidR="003467EC" w:rsidRPr="00B869CF">
        <w:rPr>
          <w:rFonts w:ascii="Sylfaen" w:hAnsi="Sylfaen" w:cstheme="minorHAnsi"/>
          <w:sz w:val="20"/>
          <w:szCs w:val="20"/>
          <w:lang w:val="ka-GE"/>
        </w:rPr>
        <w:t xml:space="preserve"> დეტალური ინფორმაცია </w:t>
      </w:r>
      <w:r w:rsidR="00582F70" w:rsidRPr="00B869CF">
        <w:rPr>
          <w:rFonts w:ascii="Sylfaen" w:hAnsi="Sylfaen" w:cstheme="minorHAnsi"/>
          <w:sz w:val="20"/>
          <w:szCs w:val="20"/>
          <w:lang w:val="ka-GE"/>
        </w:rPr>
        <w:t xml:space="preserve">ახალი ერთეულის ფასის შესახებ </w:t>
      </w:r>
      <w:r w:rsidR="003467EC" w:rsidRPr="00B869CF">
        <w:rPr>
          <w:rFonts w:ascii="Sylfaen" w:hAnsi="Sylfaen" w:cstheme="minorHAnsi"/>
          <w:sz w:val="20"/>
          <w:szCs w:val="20"/>
          <w:lang w:val="ka-GE"/>
        </w:rPr>
        <w:t xml:space="preserve">რესურსული ხარჯთაღრიცხვის </w:t>
      </w:r>
      <w:r w:rsidR="00582F70" w:rsidRPr="00B869CF">
        <w:rPr>
          <w:rFonts w:ascii="Sylfaen" w:hAnsi="Sylfaen" w:cstheme="minorHAnsi"/>
          <w:sz w:val="20"/>
          <w:szCs w:val="20"/>
          <w:lang w:val="ka-GE"/>
        </w:rPr>
        <w:t xml:space="preserve">შესაბამისად. </w:t>
      </w:r>
    </w:p>
    <w:p w14:paraId="069D72A3" w14:textId="3E27E041" w:rsidR="003467EC" w:rsidRPr="00B869CF" w:rsidRDefault="00A72B68"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„სამუშაოების“ </w:t>
      </w:r>
      <w:r w:rsidR="003467EC" w:rsidRPr="00B869CF">
        <w:rPr>
          <w:rFonts w:ascii="Sylfaen" w:hAnsi="Sylfaen" w:cstheme="minorHAnsi"/>
          <w:sz w:val="20"/>
          <w:szCs w:val="20"/>
          <w:lang w:val="ka-GE"/>
        </w:rPr>
        <w:t>ცალკეული პუნქტების მოცულობების გაზრდის შემთხვევაში</w:t>
      </w:r>
      <w:r w:rsidR="00FB1FF0">
        <w:rPr>
          <w:rFonts w:ascii="Sylfaen" w:hAnsi="Sylfaen" w:cstheme="minorHAnsi"/>
          <w:sz w:val="20"/>
          <w:szCs w:val="20"/>
          <w:lang w:val="ka-GE"/>
        </w:rPr>
        <w:t>,</w:t>
      </w:r>
      <w:r w:rsidR="003467EC" w:rsidRPr="00B869CF">
        <w:rPr>
          <w:rFonts w:ascii="Sylfaen" w:hAnsi="Sylfaen" w:cstheme="minorHAnsi"/>
          <w:sz w:val="20"/>
          <w:szCs w:val="20"/>
          <w:lang w:val="ka-GE"/>
        </w:rPr>
        <w:t xml:space="preserve"> </w:t>
      </w:r>
      <w:r w:rsidR="007C13BF" w:rsidRPr="00B869CF">
        <w:rPr>
          <w:rFonts w:ascii="Sylfaen" w:hAnsi="Sylfaen" w:cstheme="minorHAnsi"/>
          <w:sz w:val="20"/>
          <w:szCs w:val="20"/>
          <w:lang w:val="ka-GE"/>
        </w:rPr>
        <w:t>ცვლილებ</w:t>
      </w:r>
      <w:r w:rsidRPr="00B869CF">
        <w:rPr>
          <w:rFonts w:ascii="Sylfaen" w:hAnsi="Sylfaen" w:cstheme="minorHAnsi"/>
          <w:sz w:val="20"/>
          <w:szCs w:val="20"/>
          <w:lang w:val="ka-GE"/>
        </w:rPr>
        <w:t xml:space="preserve">ები </w:t>
      </w:r>
      <w:r w:rsidR="00544D6D">
        <w:rPr>
          <w:rFonts w:ascii="Sylfaen" w:hAnsi="Sylfaen" w:cstheme="minorHAnsi"/>
          <w:sz w:val="20"/>
          <w:szCs w:val="20"/>
          <w:lang w:val="ka-GE"/>
        </w:rPr>
        <w:t xml:space="preserve">უნდა </w:t>
      </w:r>
      <w:r w:rsidRPr="00B869CF">
        <w:rPr>
          <w:rFonts w:ascii="Sylfaen" w:hAnsi="Sylfaen" w:cstheme="minorHAnsi"/>
          <w:sz w:val="20"/>
          <w:szCs w:val="20"/>
          <w:lang w:val="ka-GE"/>
        </w:rPr>
        <w:t>დადასტურ</w:t>
      </w:r>
      <w:r w:rsidR="00544D6D">
        <w:rPr>
          <w:rFonts w:ascii="Sylfaen" w:hAnsi="Sylfaen" w:cstheme="minorHAnsi"/>
          <w:sz w:val="20"/>
          <w:szCs w:val="20"/>
          <w:lang w:val="ka-GE"/>
        </w:rPr>
        <w:t xml:space="preserve">დეს </w:t>
      </w:r>
      <w:r w:rsidRPr="00B869CF">
        <w:rPr>
          <w:rFonts w:ascii="Sylfaen" w:hAnsi="Sylfaen" w:cstheme="minorHAnsi"/>
          <w:sz w:val="20"/>
          <w:szCs w:val="20"/>
          <w:lang w:val="ka-GE"/>
        </w:rPr>
        <w:t>წერილობით</w:t>
      </w:r>
      <w:r w:rsidR="00544D6D">
        <w:rPr>
          <w:rFonts w:ascii="Sylfaen" w:hAnsi="Sylfaen" w:cstheme="minorHAnsi"/>
          <w:sz w:val="20"/>
          <w:szCs w:val="20"/>
          <w:lang w:val="ka-GE"/>
        </w:rPr>
        <w:t>,</w:t>
      </w:r>
      <w:r w:rsidRPr="00B869CF">
        <w:rPr>
          <w:rFonts w:ascii="Sylfaen" w:hAnsi="Sylfaen" w:cstheme="minorHAnsi"/>
          <w:sz w:val="20"/>
          <w:szCs w:val="20"/>
          <w:lang w:val="ka-GE"/>
        </w:rPr>
        <w:t xml:space="preserve"> </w:t>
      </w:r>
      <w:r w:rsidR="00B93E21" w:rsidRPr="00B869CF">
        <w:rPr>
          <w:rFonts w:ascii="Sylfaen" w:hAnsi="Sylfaen" w:cstheme="minorHAnsi"/>
          <w:sz w:val="20"/>
          <w:szCs w:val="20"/>
          <w:lang w:val="ka-GE"/>
        </w:rPr>
        <w:t xml:space="preserve"> „</w:t>
      </w:r>
      <w:r w:rsidR="001E521B" w:rsidRPr="00B869CF">
        <w:rPr>
          <w:rFonts w:ascii="Sylfaen" w:hAnsi="Sylfaen" w:cstheme="minorHAnsi"/>
          <w:sz w:val="20"/>
          <w:szCs w:val="20"/>
          <w:lang w:val="ka-GE"/>
        </w:rPr>
        <w:t>ხელშეკრულებ</w:t>
      </w:r>
      <w:r w:rsidRPr="00B869CF">
        <w:rPr>
          <w:rFonts w:ascii="Sylfaen" w:hAnsi="Sylfaen" w:cstheme="minorHAnsi"/>
          <w:sz w:val="20"/>
          <w:szCs w:val="20"/>
          <w:lang w:val="ka-GE"/>
        </w:rPr>
        <w:t>აში</w:t>
      </w:r>
      <w:r w:rsidR="00B93E21"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შესაბამისი ცვლილების შეტანის გზით</w:t>
      </w:r>
      <w:r w:rsidR="00544D6D">
        <w:rPr>
          <w:rFonts w:ascii="Sylfaen" w:hAnsi="Sylfaen" w:cstheme="minorHAnsi"/>
          <w:sz w:val="20"/>
          <w:szCs w:val="20"/>
          <w:lang w:val="ka-GE"/>
        </w:rPr>
        <w:t>,</w:t>
      </w:r>
      <w:r w:rsidRPr="00B869CF">
        <w:rPr>
          <w:rFonts w:ascii="Sylfaen" w:hAnsi="Sylfaen" w:cstheme="minorHAnsi"/>
          <w:sz w:val="20"/>
          <w:szCs w:val="20"/>
          <w:lang w:val="ka-GE"/>
        </w:rPr>
        <w:t xml:space="preserve"> </w:t>
      </w:r>
      <w:r w:rsidR="00EE3F5C" w:rsidRPr="00B869CF">
        <w:rPr>
          <w:rFonts w:ascii="Sylfaen" w:hAnsi="Sylfaen" w:cstheme="minorHAnsi"/>
          <w:sz w:val="20"/>
          <w:szCs w:val="20"/>
          <w:lang w:val="ka-GE"/>
        </w:rPr>
        <w:t>ყოველთვიურად</w:t>
      </w:r>
      <w:r w:rsidRPr="00B869CF">
        <w:rPr>
          <w:rFonts w:ascii="Sylfaen" w:hAnsi="Sylfaen" w:cstheme="minorHAnsi"/>
          <w:sz w:val="20"/>
          <w:szCs w:val="20"/>
          <w:lang w:val="ka-GE"/>
        </w:rPr>
        <w:t>, არაუგვიანეს მიმდინარე</w:t>
      </w:r>
      <w:r w:rsidR="00EE3F5C" w:rsidRPr="00B869CF">
        <w:rPr>
          <w:rFonts w:ascii="Sylfaen" w:hAnsi="Sylfaen" w:cstheme="minorHAnsi"/>
          <w:sz w:val="20"/>
          <w:szCs w:val="20"/>
          <w:lang w:val="ka-GE"/>
        </w:rPr>
        <w:t xml:space="preserve"> თვის 20 რიცხვ</w:t>
      </w:r>
      <w:r w:rsidRPr="00B869CF">
        <w:rPr>
          <w:rFonts w:ascii="Sylfaen" w:hAnsi="Sylfaen" w:cstheme="minorHAnsi"/>
          <w:sz w:val="20"/>
          <w:szCs w:val="20"/>
          <w:lang w:val="ka-GE"/>
        </w:rPr>
        <w:t>ისა</w:t>
      </w:r>
      <w:r w:rsidR="00EE3F5C" w:rsidRPr="00B869CF">
        <w:rPr>
          <w:rFonts w:ascii="Sylfaen" w:hAnsi="Sylfaen" w:cstheme="minorHAnsi"/>
          <w:sz w:val="20"/>
          <w:szCs w:val="20"/>
          <w:lang w:val="ka-GE"/>
        </w:rPr>
        <w:t>.</w:t>
      </w:r>
      <w:r w:rsidR="001E521B" w:rsidRPr="00B869CF">
        <w:rPr>
          <w:rFonts w:ascii="Sylfaen" w:hAnsi="Sylfaen" w:cstheme="minorHAnsi"/>
          <w:sz w:val="20"/>
          <w:szCs w:val="20"/>
          <w:lang w:val="ka-GE"/>
        </w:rPr>
        <w:t xml:space="preserve"> </w:t>
      </w:r>
      <w:r w:rsidR="00B93E21" w:rsidRPr="00B869CF">
        <w:rPr>
          <w:rFonts w:ascii="Sylfaen" w:hAnsi="Sylfaen" w:cstheme="minorHAnsi"/>
          <w:sz w:val="20"/>
          <w:szCs w:val="20"/>
          <w:lang w:val="ka-GE"/>
        </w:rPr>
        <w:t xml:space="preserve"> </w:t>
      </w:r>
      <w:r w:rsidR="00B93E21" w:rsidRPr="00B869CF">
        <w:rPr>
          <w:rFonts w:ascii="Sylfaen" w:hAnsi="Sylfaen" w:cstheme="minorHAnsi"/>
          <w:sz w:val="20"/>
          <w:szCs w:val="20"/>
          <w:lang w:val="ka-GE"/>
        </w:rPr>
        <w:br/>
        <w:t>„</w:t>
      </w:r>
      <w:r w:rsidR="00C477D6" w:rsidRPr="00B869CF">
        <w:rPr>
          <w:rFonts w:ascii="Sylfaen" w:hAnsi="Sylfaen" w:cstheme="minorHAnsi"/>
          <w:sz w:val="20"/>
          <w:szCs w:val="20"/>
          <w:lang w:val="ka-GE"/>
        </w:rPr>
        <w:t>შემსრულებელ</w:t>
      </w:r>
      <w:r w:rsidR="00B93E21" w:rsidRPr="00B869CF">
        <w:rPr>
          <w:rFonts w:ascii="Sylfaen" w:hAnsi="Sylfaen" w:cstheme="minorHAnsi"/>
          <w:sz w:val="20"/>
          <w:szCs w:val="20"/>
          <w:lang w:val="ka-GE"/>
        </w:rPr>
        <w:t xml:space="preserve">ი“ </w:t>
      </w:r>
      <w:r w:rsidR="001E521B" w:rsidRPr="00B869CF">
        <w:rPr>
          <w:rFonts w:ascii="Sylfaen" w:hAnsi="Sylfaen" w:cstheme="minorHAnsi"/>
          <w:sz w:val="20"/>
          <w:szCs w:val="20"/>
          <w:lang w:val="ka-GE"/>
        </w:rPr>
        <w:t>ვალდებულია</w:t>
      </w:r>
      <w:r w:rsidRPr="00B869CF">
        <w:rPr>
          <w:rFonts w:ascii="Sylfaen" w:hAnsi="Sylfaen" w:cstheme="minorHAnsi"/>
          <w:sz w:val="20"/>
          <w:szCs w:val="20"/>
          <w:lang w:val="ka-GE"/>
        </w:rPr>
        <w:t>, რომ აღნიშნული თარიღისთვის</w:t>
      </w:r>
      <w:r w:rsidR="001E521B"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1E521B" w:rsidRPr="00B869CF">
        <w:rPr>
          <w:rFonts w:ascii="Sylfaen" w:hAnsi="Sylfaen" w:cstheme="minorHAnsi"/>
          <w:sz w:val="20"/>
          <w:szCs w:val="20"/>
          <w:lang w:val="ka-GE"/>
        </w:rPr>
        <w:t>დამკვეთს</w:t>
      </w:r>
      <w:r w:rsidRPr="00B869CF">
        <w:rPr>
          <w:rFonts w:ascii="Sylfaen" w:hAnsi="Sylfaen" w:cstheme="minorHAnsi"/>
          <w:sz w:val="20"/>
          <w:szCs w:val="20"/>
          <w:lang w:val="ka-GE"/>
        </w:rPr>
        <w:t>“</w:t>
      </w:r>
      <w:r w:rsidR="001E521B"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დასადასტურებლად </w:t>
      </w:r>
      <w:r w:rsidR="001E521B" w:rsidRPr="00B869CF">
        <w:rPr>
          <w:rFonts w:ascii="Sylfaen" w:hAnsi="Sylfaen" w:cstheme="minorHAnsi"/>
          <w:sz w:val="20"/>
          <w:szCs w:val="20"/>
          <w:lang w:val="ka-GE"/>
        </w:rPr>
        <w:t xml:space="preserve">წარუდგინოს გაზრდილი მოცულობების </w:t>
      </w:r>
      <w:r w:rsidR="006B3173" w:rsidRPr="00B869CF">
        <w:rPr>
          <w:rFonts w:ascii="Sylfaen" w:hAnsi="Sylfaen" w:cstheme="minorHAnsi"/>
          <w:sz w:val="20"/>
          <w:szCs w:val="20"/>
          <w:lang w:val="ka-GE"/>
        </w:rPr>
        <w:t xml:space="preserve">ამსახველი </w:t>
      </w:r>
      <w:r w:rsidR="00537055" w:rsidRPr="00B869CF">
        <w:rPr>
          <w:rFonts w:ascii="Sylfaen" w:hAnsi="Sylfaen" w:cstheme="minorHAnsi"/>
          <w:sz w:val="20"/>
          <w:szCs w:val="20"/>
          <w:lang w:val="ka-GE"/>
        </w:rPr>
        <w:t>„</w:t>
      </w:r>
      <w:r w:rsidR="006B3173" w:rsidRPr="00B869CF">
        <w:rPr>
          <w:rFonts w:ascii="Sylfaen" w:hAnsi="Sylfaen" w:cstheme="minorHAnsi"/>
          <w:sz w:val="20"/>
          <w:szCs w:val="20"/>
          <w:lang w:val="ka-GE"/>
        </w:rPr>
        <w:t>ცვლილების აქტი</w:t>
      </w:r>
      <w:r w:rsidR="00537055" w:rsidRPr="00B869CF">
        <w:rPr>
          <w:rFonts w:ascii="Sylfaen" w:hAnsi="Sylfaen" w:cstheme="minorHAnsi"/>
          <w:sz w:val="20"/>
          <w:szCs w:val="20"/>
          <w:lang w:val="ka-GE"/>
        </w:rPr>
        <w:t>“</w:t>
      </w:r>
      <w:r w:rsidR="006B3173" w:rsidRPr="00B869CF">
        <w:rPr>
          <w:rFonts w:ascii="Sylfaen" w:hAnsi="Sylfaen" w:cstheme="minorHAnsi"/>
          <w:i/>
          <w:sz w:val="20"/>
          <w:szCs w:val="20"/>
          <w:lang w:val="ka-GE"/>
        </w:rPr>
        <w:t>,</w:t>
      </w:r>
      <w:r w:rsidR="006B3173" w:rsidRPr="00B869CF">
        <w:rPr>
          <w:rFonts w:ascii="Sylfaen" w:hAnsi="Sylfaen" w:cstheme="minorHAnsi"/>
          <w:sz w:val="20"/>
          <w:szCs w:val="20"/>
          <w:lang w:val="ka-GE"/>
        </w:rPr>
        <w:t xml:space="preserve"> რომელს</w:t>
      </w:r>
      <w:r w:rsidR="00537055" w:rsidRPr="00B869CF">
        <w:rPr>
          <w:rFonts w:ascii="Sylfaen" w:hAnsi="Sylfaen" w:cstheme="minorHAnsi"/>
          <w:sz w:val="20"/>
          <w:szCs w:val="20"/>
          <w:lang w:val="ka-GE"/>
        </w:rPr>
        <w:t>აც შეითანხმებს  „</w:t>
      </w:r>
      <w:r w:rsidR="00F53D1B" w:rsidRPr="00B869CF">
        <w:rPr>
          <w:rFonts w:ascii="Sylfaen" w:hAnsi="Sylfaen" w:cstheme="minorHAnsi"/>
          <w:sz w:val="20"/>
          <w:szCs w:val="20"/>
          <w:lang w:val="ka-GE"/>
        </w:rPr>
        <w:t>დამკვეთი</w:t>
      </w:r>
      <w:r w:rsidR="00537055" w:rsidRPr="00B869CF">
        <w:rPr>
          <w:rFonts w:ascii="Sylfaen" w:hAnsi="Sylfaen" w:cstheme="minorHAnsi"/>
          <w:sz w:val="20"/>
          <w:szCs w:val="20"/>
          <w:lang w:val="ka-GE"/>
        </w:rPr>
        <w:t>“ და</w:t>
      </w:r>
      <w:r w:rsidR="00F53D1B" w:rsidRPr="00B869CF">
        <w:rPr>
          <w:rFonts w:ascii="Sylfaen" w:hAnsi="Sylfaen" w:cstheme="minorHAnsi"/>
          <w:sz w:val="20"/>
          <w:szCs w:val="20"/>
          <w:lang w:val="ka-GE"/>
        </w:rPr>
        <w:t xml:space="preserve"> მოამზადებს „ხელშეკრულებაში“ ცვლილების შეტანის დოკუმენტს. </w:t>
      </w:r>
    </w:p>
    <w:p w14:paraId="6012E064" w14:textId="5A51C703" w:rsidR="00412245" w:rsidRPr="00B869CF" w:rsidRDefault="003467EC" w:rsidP="000B024E">
      <w:pPr>
        <w:pStyle w:val="ListParagraph"/>
        <w:numPr>
          <w:ilvl w:val="1"/>
          <w:numId w:val="4"/>
        </w:numPr>
        <w:spacing w:before="100" w:beforeAutospacing="1" w:line="240" w:lineRule="auto"/>
        <w:ind w:hanging="732"/>
        <w:jc w:val="both"/>
        <w:rPr>
          <w:rStyle w:val="Strong"/>
          <w:rFonts w:ascii="Sylfaen" w:hAnsi="Sylfaen" w:cstheme="minorHAnsi"/>
          <w:b w:val="0"/>
          <w:bCs w:val="0"/>
          <w:sz w:val="20"/>
          <w:szCs w:val="20"/>
          <w:lang w:val="ka-GE"/>
        </w:rPr>
      </w:pPr>
      <w:r w:rsidRPr="00B869CF">
        <w:rPr>
          <w:rFonts w:ascii="Sylfaen" w:hAnsi="Sylfaen" w:cstheme="minorHAnsi"/>
          <w:sz w:val="20"/>
          <w:szCs w:val="20"/>
          <w:lang w:val="ka-GE"/>
        </w:rPr>
        <w:t xml:space="preserve">იმ შემთხვევაში, თუ </w:t>
      </w:r>
      <w:r w:rsidR="00537055"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537055"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განახორციელებს </w:t>
      </w:r>
      <w:r w:rsidR="000B0FD5"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000B0FD5" w:rsidRPr="00B869CF">
        <w:rPr>
          <w:rFonts w:ascii="Sylfaen" w:hAnsi="Sylfaen" w:cstheme="minorHAnsi"/>
          <w:sz w:val="20"/>
          <w:szCs w:val="20"/>
          <w:lang w:val="ka-GE"/>
        </w:rPr>
        <w:t>“</w:t>
      </w:r>
      <w:r w:rsidRPr="00B869CF">
        <w:rPr>
          <w:rFonts w:ascii="Sylfaen" w:hAnsi="Sylfaen" w:cstheme="minorHAnsi"/>
          <w:sz w:val="20"/>
          <w:szCs w:val="20"/>
          <w:lang w:val="ka-GE"/>
        </w:rPr>
        <w:t xml:space="preserve"> ცვლილებას იმგვარად, რომ ეს არ იქნება შეთანხმებული </w:t>
      </w:r>
      <w:r w:rsidR="000B0FD5" w:rsidRPr="00B869CF">
        <w:rPr>
          <w:rFonts w:ascii="Sylfaen" w:hAnsi="Sylfaen" w:cstheme="minorHAnsi"/>
          <w:sz w:val="20"/>
          <w:szCs w:val="20"/>
          <w:lang w:val="ka-GE"/>
        </w:rPr>
        <w:t xml:space="preserve">„დამკვეთთან“ </w:t>
      </w:r>
      <w:r w:rsidRPr="00B869CF">
        <w:rPr>
          <w:rFonts w:ascii="Sylfaen" w:hAnsi="Sylfaen" w:cstheme="minorHAnsi"/>
          <w:sz w:val="20"/>
          <w:szCs w:val="20"/>
          <w:lang w:val="ka-GE"/>
        </w:rPr>
        <w:t>ზემოთ მითითებული ფორმით</w:t>
      </w:r>
      <w:r w:rsidR="00FB1FF0">
        <w:rPr>
          <w:rFonts w:ascii="Sylfaen" w:hAnsi="Sylfaen" w:cstheme="minorHAnsi"/>
          <w:sz w:val="20"/>
          <w:szCs w:val="20"/>
          <w:lang w:val="ka-GE"/>
        </w:rPr>
        <w:t>ა</w:t>
      </w:r>
      <w:r w:rsidRPr="00B869CF">
        <w:rPr>
          <w:rFonts w:ascii="Sylfaen" w:hAnsi="Sylfaen" w:cstheme="minorHAnsi"/>
          <w:sz w:val="20"/>
          <w:szCs w:val="20"/>
          <w:lang w:val="ka-GE"/>
        </w:rPr>
        <w:t xml:space="preserve"> და წესით, ეს არ ჩაითვლება </w:t>
      </w:r>
      <w:r w:rsidR="000B0FD5"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000B0FD5" w:rsidRPr="00B869CF">
        <w:rPr>
          <w:rFonts w:ascii="Sylfaen" w:hAnsi="Sylfaen" w:cstheme="minorHAnsi"/>
          <w:sz w:val="20"/>
          <w:szCs w:val="20"/>
          <w:lang w:val="ka-GE"/>
        </w:rPr>
        <w:t>“</w:t>
      </w:r>
      <w:r w:rsidRPr="00B869CF">
        <w:rPr>
          <w:rFonts w:ascii="Sylfaen" w:hAnsi="Sylfaen" w:cstheme="minorHAnsi"/>
          <w:sz w:val="20"/>
          <w:szCs w:val="20"/>
          <w:lang w:val="ka-GE"/>
        </w:rPr>
        <w:t xml:space="preserve"> ცვლილებად და </w:t>
      </w:r>
      <w:r w:rsidR="000B0FD5" w:rsidRPr="00B869CF">
        <w:rPr>
          <w:rFonts w:ascii="Sylfaen" w:hAnsi="Sylfaen" w:cstheme="minorHAnsi"/>
          <w:sz w:val="20"/>
          <w:szCs w:val="20"/>
          <w:lang w:val="ka-GE"/>
        </w:rPr>
        <w:t>„</w:t>
      </w:r>
      <w:r w:rsidR="00ED58E4" w:rsidRPr="00B869CF">
        <w:rPr>
          <w:rFonts w:ascii="Sylfaen" w:hAnsi="Sylfaen" w:cstheme="minorHAnsi"/>
          <w:sz w:val="20"/>
          <w:szCs w:val="20"/>
          <w:lang w:val="ka-GE"/>
        </w:rPr>
        <w:t>ზედამხედველ ინჟინერს</w:t>
      </w:r>
      <w:r w:rsidR="000B0FD5"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 აქვს</w:t>
      </w:r>
      <w:r w:rsidR="00ED58E4" w:rsidRPr="00B869CF">
        <w:rPr>
          <w:rFonts w:ascii="Sylfaen" w:hAnsi="Sylfaen" w:cstheme="minorHAnsi"/>
          <w:sz w:val="20"/>
          <w:szCs w:val="20"/>
          <w:lang w:val="ka-GE"/>
        </w:rPr>
        <w:t>,</w:t>
      </w:r>
      <w:r w:rsidRPr="00B869CF">
        <w:rPr>
          <w:rFonts w:ascii="Sylfaen" w:hAnsi="Sylfaen" w:cstheme="minorHAnsi"/>
          <w:sz w:val="20"/>
          <w:szCs w:val="20"/>
          <w:lang w:val="ka-GE"/>
        </w:rPr>
        <w:t xml:space="preserve"> არ მიიღოს ასეთი </w:t>
      </w:r>
      <w:r w:rsidR="00FA4CE5"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 xml:space="preserve"> და არ </w:t>
      </w:r>
      <w:r w:rsidR="00E34DE4" w:rsidRPr="00B869CF">
        <w:rPr>
          <w:rFonts w:ascii="Sylfaen" w:hAnsi="Sylfaen" w:cstheme="minorHAnsi"/>
          <w:sz w:val="20"/>
          <w:szCs w:val="20"/>
          <w:lang w:val="ka-GE"/>
        </w:rPr>
        <w:t>ა</w:t>
      </w:r>
      <w:r w:rsidR="00BD1341" w:rsidRPr="00B869CF">
        <w:rPr>
          <w:rFonts w:ascii="Sylfaen" w:hAnsi="Sylfaen" w:cstheme="minorHAnsi"/>
          <w:sz w:val="20"/>
          <w:szCs w:val="20"/>
          <w:lang w:val="ka-GE"/>
        </w:rPr>
        <w:t>ა</w:t>
      </w:r>
      <w:r w:rsidR="00E34DE4" w:rsidRPr="00B869CF">
        <w:rPr>
          <w:rFonts w:ascii="Sylfaen" w:hAnsi="Sylfaen" w:cstheme="minorHAnsi"/>
          <w:sz w:val="20"/>
          <w:szCs w:val="20"/>
          <w:lang w:val="ka-GE"/>
        </w:rPr>
        <w:t>ნაზღაურ</w:t>
      </w:r>
      <w:r w:rsidR="00BD1341" w:rsidRPr="00B869CF">
        <w:rPr>
          <w:rFonts w:ascii="Sylfaen" w:hAnsi="Sylfaen" w:cstheme="minorHAnsi"/>
          <w:sz w:val="20"/>
          <w:szCs w:val="20"/>
          <w:lang w:val="ka-GE"/>
        </w:rPr>
        <w:t>ოს</w:t>
      </w:r>
      <w:r w:rsidRPr="00B869CF">
        <w:rPr>
          <w:rFonts w:ascii="Sylfaen" w:hAnsi="Sylfaen" w:cstheme="minorHAnsi"/>
          <w:sz w:val="20"/>
          <w:szCs w:val="20"/>
          <w:lang w:val="ka-GE"/>
        </w:rPr>
        <w:t xml:space="preserve"> მათი ღირებულება.</w:t>
      </w:r>
      <w:r w:rsidR="001E521B" w:rsidRPr="00B869CF">
        <w:rPr>
          <w:rFonts w:ascii="Sylfaen" w:hAnsi="Sylfaen" w:cstheme="minorHAnsi"/>
          <w:sz w:val="20"/>
          <w:szCs w:val="20"/>
          <w:lang w:val="ka-GE"/>
        </w:rPr>
        <w:t xml:space="preserve"> </w:t>
      </w:r>
    </w:p>
    <w:p w14:paraId="4F373B69" w14:textId="230102FC" w:rsidR="008C1D32" w:rsidRPr="00B869CF" w:rsidRDefault="00093176"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47" w:name="_Toc90462501"/>
      <w:r w:rsidRPr="00B869CF">
        <w:rPr>
          <w:rStyle w:val="Strong"/>
          <w:rFonts w:ascii="Sylfaen" w:hAnsi="Sylfaen" w:cs="Sylfaen"/>
          <w:color w:val="000000" w:themeColor="text1"/>
          <w:sz w:val="20"/>
          <w:szCs w:val="20"/>
        </w:rPr>
        <w:t>სამუშაოების მიწოდების</w:t>
      </w:r>
      <w:r w:rsidR="00A31788" w:rsidRPr="00B869CF">
        <w:rPr>
          <w:rStyle w:val="Strong"/>
          <w:rFonts w:ascii="Sylfaen" w:hAnsi="Sylfaen" w:cs="Sylfaen"/>
          <w:color w:val="000000" w:themeColor="text1"/>
          <w:sz w:val="20"/>
          <w:szCs w:val="20"/>
        </w:rPr>
        <w:t xml:space="preserve"> ვადის ცვლილება</w:t>
      </w:r>
      <w:bookmarkEnd w:id="47"/>
    </w:p>
    <w:p w14:paraId="3381C7FC" w14:textId="539A5884" w:rsidR="008C1D32" w:rsidRPr="00B869CF" w:rsidRDefault="000B0FD5" w:rsidP="002622B4">
      <w:pPr>
        <w:pStyle w:val="ListParagraph"/>
        <w:numPr>
          <w:ilvl w:val="1"/>
          <w:numId w:val="4"/>
        </w:numPr>
        <w:spacing w:before="100" w:beforeAutospacing="1" w:after="100" w:afterAutospacing="1" w:line="240" w:lineRule="auto"/>
        <w:ind w:hanging="732"/>
        <w:jc w:val="both"/>
        <w:rPr>
          <w:rFonts w:ascii="Sylfaen" w:hAnsi="Sylfaen"/>
          <w:sz w:val="20"/>
          <w:szCs w:val="20"/>
          <w:lang w:val="ka-GE"/>
        </w:rPr>
      </w:pPr>
      <w:r w:rsidRPr="00B869CF">
        <w:rPr>
          <w:rFonts w:ascii="Sylfaen" w:hAnsi="Sylfaen"/>
          <w:sz w:val="20"/>
          <w:szCs w:val="20"/>
          <w:lang w:val="ka-GE"/>
        </w:rPr>
        <w:t>„</w:t>
      </w:r>
      <w:r w:rsidR="00093176" w:rsidRPr="00B869CF">
        <w:rPr>
          <w:rFonts w:ascii="Sylfaen" w:hAnsi="Sylfaen"/>
          <w:sz w:val="20"/>
          <w:szCs w:val="20"/>
          <w:lang w:val="ka-GE"/>
        </w:rPr>
        <w:t>სამუშაოების მიწოდების</w:t>
      </w:r>
      <w:r w:rsidR="00A31788" w:rsidRPr="00B869CF">
        <w:rPr>
          <w:rFonts w:ascii="Sylfaen" w:hAnsi="Sylfaen"/>
          <w:sz w:val="20"/>
          <w:szCs w:val="20"/>
          <w:lang w:val="ka-GE"/>
        </w:rPr>
        <w:t xml:space="preserve"> ვადის</w:t>
      </w:r>
      <w:r w:rsidRPr="00B869CF">
        <w:rPr>
          <w:rFonts w:ascii="Sylfaen" w:hAnsi="Sylfaen"/>
          <w:sz w:val="20"/>
          <w:szCs w:val="20"/>
          <w:lang w:val="ka-GE"/>
        </w:rPr>
        <w:t>“</w:t>
      </w:r>
      <w:r w:rsidR="00A31788" w:rsidRPr="00B869CF">
        <w:rPr>
          <w:rFonts w:ascii="Sylfaen" w:hAnsi="Sylfaen"/>
          <w:sz w:val="20"/>
          <w:szCs w:val="20"/>
          <w:lang w:val="ka-GE"/>
        </w:rPr>
        <w:t xml:space="preserve"> გაზრდა შესაძლებელია, თუ:</w:t>
      </w:r>
    </w:p>
    <w:p w14:paraId="360DB8A2" w14:textId="618238A9" w:rsidR="00093176" w:rsidRPr="00B869CF" w:rsidRDefault="00A31788"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sz w:val="20"/>
          <w:szCs w:val="20"/>
          <w:lang w:val="ka-GE"/>
        </w:rPr>
        <w:t xml:space="preserve">(ა) </w:t>
      </w:r>
      <w:r w:rsidR="00542E3B" w:rsidRPr="00B869CF">
        <w:rPr>
          <w:rFonts w:ascii="Sylfaen" w:hAnsi="Sylfaen" w:cstheme="minorHAnsi"/>
          <w:sz w:val="20"/>
          <w:szCs w:val="20"/>
          <w:lang w:val="ka-GE"/>
        </w:rPr>
        <w:t>„</w:t>
      </w:r>
      <w:r w:rsidR="00CB32EF" w:rsidRPr="00B869CF">
        <w:rPr>
          <w:rFonts w:ascii="Sylfaen" w:hAnsi="Sylfaen" w:cstheme="minorHAnsi"/>
          <w:sz w:val="20"/>
          <w:szCs w:val="20"/>
          <w:lang w:val="ka-GE"/>
        </w:rPr>
        <w:t>სამუშაოების</w:t>
      </w:r>
      <w:r w:rsidR="00542E3B" w:rsidRPr="00B869CF">
        <w:rPr>
          <w:rFonts w:ascii="Sylfaen" w:hAnsi="Sylfaen" w:cstheme="minorHAnsi"/>
          <w:sz w:val="20"/>
          <w:szCs w:val="20"/>
          <w:lang w:val="ka-GE"/>
        </w:rPr>
        <w:t>“</w:t>
      </w:r>
      <w:r w:rsidRPr="00B869CF">
        <w:rPr>
          <w:rFonts w:ascii="Sylfaen" w:hAnsi="Sylfaen" w:cstheme="minorHAnsi"/>
          <w:sz w:val="20"/>
          <w:szCs w:val="20"/>
          <w:lang w:val="ka-GE"/>
        </w:rPr>
        <w:t xml:space="preserve"> მოცულობები გაიზარდა</w:t>
      </w:r>
      <w:r w:rsidR="00093176" w:rsidRPr="00B869CF">
        <w:rPr>
          <w:rFonts w:ascii="Sylfaen" w:hAnsi="Sylfaen" w:cstheme="minorHAnsi"/>
          <w:sz w:val="20"/>
          <w:szCs w:val="20"/>
          <w:lang w:val="ka-GE"/>
        </w:rPr>
        <w:t>.</w:t>
      </w:r>
    </w:p>
    <w:p w14:paraId="543DCD42" w14:textId="46CEE3B1" w:rsidR="00093176" w:rsidRPr="00B869CF" w:rsidRDefault="00093176"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542E3B" w:rsidRPr="00B869CF">
        <w:rPr>
          <w:rFonts w:ascii="Sylfaen" w:hAnsi="Sylfaen" w:cstheme="minorHAnsi"/>
          <w:sz w:val="20"/>
          <w:szCs w:val="20"/>
          <w:lang w:val="ka-GE"/>
        </w:rPr>
        <w:t>„</w:t>
      </w:r>
      <w:r w:rsidRPr="00B869CF">
        <w:rPr>
          <w:rFonts w:ascii="Sylfaen" w:hAnsi="Sylfaen" w:cstheme="minorHAnsi"/>
          <w:sz w:val="20"/>
          <w:szCs w:val="20"/>
          <w:lang w:val="ka-GE"/>
        </w:rPr>
        <w:t>დამკვეთმა</w:t>
      </w:r>
      <w:r w:rsidR="00542E3B" w:rsidRPr="00B869CF">
        <w:rPr>
          <w:rFonts w:ascii="Sylfaen" w:hAnsi="Sylfaen" w:cstheme="minorHAnsi"/>
          <w:sz w:val="20"/>
          <w:szCs w:val="20"/>
          <w:lang w:val="ka-GE"/>
        </w:rPr>
        <w:t>“</w:t>
      </w:r>
      <w:r w:rsidRPr="00B869CF">
        <w:rPr>
          <w:rFonts w:ascii="Sylfaen" w:hAnsi="Sylfaen" w:cstheme="minorHAnsi"/>
          <w:sz w:val="20"/>
          <w:szCs w:val="20"/>
          <w:lang w:val="ka-GE"/>
        </w:rPr>
        <w:t xml:space="preserve"> ვერ უზრუნველყო </w:t>
      </w:r>
      <w:r w:rsidR="00542E3B"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ხელშეკრულებით</w:t>
      </w:r>
      <w:r w:rsidR="00542E3B" w:rsidRPr="00B869CF">
        <w:rPr>
          <w:rFonts w:ascii="Sylfaen" w:hAnsi="Sylfaen" w:cstheme="minorHAnsi"/>
          <w:sz w:val="20"/>
          <w:szCs w:val="20"/>
          <w:lang w:val="ka-GE"/>
        </w:rPr>
        <w:t>“</w:t>
      </w:r>
      <w:r w:rsidRPr="00B869CF">
        <w:rPr>
          <w:rFonts w:ascii="Sylfaen" w:hAnsi="Sylfaen" w:cstheme="minorHAnsi"/>
          <w:sz w:val="20"/>
          <w:szCs w:val="20"/>
          <w:lang w:val="ka-GE"/>
        </w:rPr>
        <w:t xml:space="preserve"> ნაკისრი ვალდებულებების დროული შესრულება </w:t>
      </w:r>
      <w:r w:rsidR="0047576A" w:rsidRPr="00B869CF">
        <w:rPr>
          <w:rFonts w:ascii="Sylfaen" w:hAnsi="Sylfaen" w:cstheme="minorHAnsi"/>
          <w:sz w:val="20"/>
          <w:szCs w:val="20"/>
          <w:lang w:val="ka-GE"/>
        </w:rPr>
        <w:t>ქვემოთ მითითებულ</w:t>
      </w:r>
      <w:r w:rsidRPr="00B869CF">
        <w:rPr>
          <w:rFonts w:ascii="Sylfaen" w:hAnsi="Sylfaen" w:cstheme="minorHAnsi"/>
          <w:sz w:val="20"/>
          <w:szCs w:val="20"/>
          <w:lang w:val="ka-GE"/>
        </w:rPr>
        <w:t xml:space="preserve"> ნაწილებში</w:t>
      </w:r>
      <w:r w:rsidR="00542E3B" w:rsidRPr="00B869CF">
        <w:rPr>
          <w:rFonts w:ascii="Sylfaen" w:hAnsi="Sylfaen" w:cstheme="minorHAnsi"/>
          <w:sz w:val="20"/>
          <w:szCs w:val="20"/>
          <w:lang w:val="ka-GE"/>
        </w:rPr>
        <w:t xml:space="preserve"> და აღნიშნულმა </w:t>
      </w:r>
      <w:r w:rsidR="0047576A" w:rsidRPr="00B869CF">
        <w:rPr>
          <w:rFonts w:ascii="Sylfaen" w:hAnsi="Sylfaen" w:cstheme="minorHAnsi"/>
          <w:sz w:val="20"/>
          <w:szCs w:val="20"/>
          <w:lang w:val="ka-GE"/>
        </w:rPr>
        <w:t>გ</w:t>
      </w:r>
      <w:r w:rsidR="00542E3B" w:rsidRPr="00B869CF">
        <w:rPr>
          <w:rFonts w:ascii="Sylfaen" w:hAnsi="Sylfaen" w:cstheme="minorHAnsi"/>
          <w:sz w:val="20"/>
          <w:szCs w:val="20"/>
          <w:lang w:val="ka-GE"/>
        </w:rPr>
        <w:t>ამოიწვია „სამუშაოების“ შესრულების დაწყების დაგვიანება ან მიმდინარე „სამუშაოების“ შეფერხება</w:t>
      </w:r>
      <w:r w:rsidRPr="00B869CF">
        <w:rPr>
          <w:rFonts w:ascii="Sylfaen" w:hAnsi="Sylfaen" w:cstheme="minorHAnsi"/>
          <w:sz w:val="20"/>
          <w:szCs w:val="20"/>
          <w:lang w:val="ka-GE"/>
        </w:rPr>
        <w:t>:</w:t>
      </w:r>
    </w:p>
    <w:p w14:paraId="08D1F352" w14:textId="32A2B9CE" w:rsidR="00A31788" w:rsidRPr="00B869CF" w:rsidRDefault="00003AD3" w:rsidP="002622B4">
      <w:pPr>
        <w:pStyle w:val="ListParagraph"/>
        <w:numPr>
          <w:ilvl w:val="0"/>
          <w:numId w:val="5"/>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 xml:space="preserve">შეფერხდა </w:t>
      </w:r>
      <w:r w:rsidR="00093176" w:rsidRPr="00B869CF">
        <w:rPr>
          <w:rFonts w:ascii="Sylfaen" w:hAnsi="Sylfaen" w:cstheme="minorHAnsi"/>
          <w:sz w:val="20"/>
          <w:szCs w:val="20"/>
          <w:lang w:val="ka-GE"/>
        </w:rPr>
        <w:t>მასალების გაცემა</w:t>
      </w:r>
      <w:r w:rsidRPr="00B869CF">
        <w:rPr>
          <w:rFonts w:ascii="Sylfaen" w:hAnsi="Sylfaen" w:cstheme="minorHAnsi"/>
          <w:sz w:val="20"/>
          <w:szCs w:val="20"/>
          <w:lang w:val="ka-GE"/>
        </w:rPr>
        <w:t>;</w:t>
      </w:r>
    </w:p>
    <w:p w14:paraId="797038F3" w14:textId="7DBDF556" w:rsidR="00093176" w:rsidRPr="00B869CF" w:rsidRDefault="00003AD3" w:rsidP="002622B4">
      <w:pPr>
        <w:pStyle w:val="ListParagraph"/>
        <w:numPr>
          <w:ilvl w:val="0"/>
          <w:numId w:val="5"/>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 xml:space="preserve">შეფერხდა </w:t>
      </w:r>
      <w:r w:rsidR="00542E3B" w:rsidRPr="00B869CF">
        <w:rPr>
          <w:rFonts w:ascii="Sylfaen" w:hAnsi="Sylfaen" w:cstheme="minorHAnsi"/>
          <w:sz w:val="20"/>
          <w:szCs w:val="20"/>
          <w:lang w:val="ka-GE"/>
        </w:rPr>
        <w:t>„</w:t>
      </w:r>
      <w:r w:rsidR="00093176" w:rsidRPr="00B869CF">
        <w:rPr>
          <w:rFonts w:ascii="Sylfaen" w:hAnsi="Sylfaen" w:cstheme="minorHAnsi"/>
          <w:sz w:val="20"/>
          <w:szCs w:val="20"/>
          <w:lang w:val="ka-GE"/>
        </w:rPr>
        <w:t>ნებართვების</w:t>
      </w:r>
      <w:r w:rsidR="00542E3B" w:rsidRPr="00B869CF">
        <w:rPr>
          <w:rFonts w:ascii="Sylfaen" w:hAnsi="Sylfaen" w:cstheme="minorHAnsi"/>
          <w:sz w:val="20"/>
          <w:szCs w:val="20"/>
          <w:lang w:val="ka-GE"/>
        </w:rPr>
        <w:t>“</w:t>
      </w:r>
      <w:r w:rsidR="00093176" w:rsidRPr="00B869CF">
        <w:rPr>
          <w:rFonts w:ascii="Sylfaen" w:hAnsi="Sylfaen" w:cstheme="minorHAnsi"/>
          <w:sz w:val="20"/>
          <w:szCs w:val="20"/>
          <w:lang w:val="ka-GE"/>
        </w:rPr>
        <w:t xml:space="preserve">, ლიცენზიებისა და </w:t>
      </w:r>
      <w:r w:rsidR="00542E3B" w:rsidRPr="00B869CF">
        <w:rPr>
          <w:rFonts w:ascii="Sylfaen" w:hAnsi="Sylfaen" w:cstheme="minorHAnsi"/>
          <w:sz w:val="20"/>
          <w:szCs w:val="20"/>
          <w:lang w:val="ka-GE"/>
        </w:rPr>
        <w:t>„</w:t>
      </w:r>
      <w:r w:rsidR="00093176" w:rsidRPr="00B869CF">
        <w:rPr>
          <w:rFonts w:ascii="Sylfaen" w:hAnsi="Sylfaen" w:cstheme="minorHAnsi"/>
          <w:sz w:val="20"/>
          <w:szCs w:val="20"/>
          <w:lang w:val="ka-GE"/>
        </w:rPr>
        <w:t>თანხმობების</w:t>
      </w:r>
      <w:r w:rsidR="00542E3B" w:rsidRPr="00B869CF">
        <w:rPr>
          <w:rFonts w:ascii="Sylfaen" w:hAnsi="Sylfaen" w:cstheme="minorHAnsi"/>
          <w:sz w:val="20"/>
          <w:szCs w:val="20"/>
          <w:lang w:val="ka-GE"/>
        </w:rPr>
        <w:t>“</w:t>
      </w:r>
      <w:r w:rsidR="00093176" w:rsidRPr="00B869CF">
        <w:rPr>
          <w:rFonts w:ascii="Sylfaen" w:hAnsi="Sylfaen" w:cstheme="minorHAnsi"/>
          <w:sz w:val="20"/>
          <w:szCs w:val="20"/>
          <w:lang w:val="ka-GE"/>
        </w:rPr>
        <w:t xml:space="preserve"> მოპოვება</w:t>
      </w:r>
      <w:r w:rsidRPr="00B869CF">
        <w:rPr>
          <w:rFonts w:ascii="Sylfaen" w:hAnsi="Sylfaen" w:cstheme="minorHAnsi"/>
          <w:sz w:val="20"/>
          <w:szCs w:val="20"/>
          <w:lang w:val="ka-GE"/>
        </w:rPr>
        <w:t xml:space="preserve"> და „დამკვეთის“ მიერ არ იქნა ინსტრუქცია გაცემული „სამუშ</w:t>
      </w:r>
      <w:r w:rsidR="000850EB">
        <w:rPr>
          <w:rFonts w:ascii="Sylfaen" w:hAnsi="Sylfaen" w:cstheme="minorHAnsi"/>
          <w:sz w:val="20"/>
          <w:szCs w:val="20"/>
          <w:lang w:val="ka-GE"/>
        </w:rPr>
        <w:t>ა</w:t>
      </w:r>
      <w:r w:rsidRPr="00B869CF">
        <w:rPr>
          <w:rFonts w:ascii="Sylfaen" w:hAnsi="Sylfaen" w:cstheme="minorHAnsi"/>
          <w:sz w:val="20"/>
          <w:szCs w:val="20"/>
          <w:lang w:val="ka-GE"/>
        </w:rPr>
        <w:t>ოების“ დაწყების თაობაზე;</w:t>
      </w:r>
      <w:r w:rsidR="003D0F08" w:rsidRPr="00B869CF">
        <w:rPr>
          <w:rFonts w:ascii="Sylfaen" w:hAnsi="Sylfaen" w:cstheme="minorHAnsi"/>
          <w:sz w:val="20"/>
          <w:szCs w:val="20"/>
          <w:lang w:val="ka-GE"/>
        </w:rPr>
        <w:t xml:space="preserve"> </w:t>
      </w:r>
    </w:p>
    <w:p w14:paraId="6145A9E7" w14:textId="0CC2D0AD" w:rsidR="00093176" w:rsidRPr="00B869CF" w:rsidRDefault="00003AD3" w:rsidP="002622B4">
      <w:pPr>
        <w:pStyle w:val="ListParagraph"/>
        <w:numPr>
          <w:ilvl w:val="0"/>
          <w:numId w:val="5"/>
        </w:numPr>
        <w:spacing w:before="100" w:beforeAutospacing="1" w:after="100" w:afterAutospacing="1" w:line="240" w:lineRule="auto"/>
        <w:ind w:left="1080"/>
        <w:jc w:val="both"/>
        <w:rPr>
          <w:rFonts w:ascii="Sylfaen" w:hAnsi="Sylfaen" w:cstheme="minorHAnsi"/>
          <w:sz w:val="20"/>
          <w:szCs w:val="20"/>
          <w:lang w:val="ka-GE"/>
        </w:rPr>
      </w:pPr>
      <w:r w:rsidRPr="00B869CF">
        <w:rPr>
          <w:rFonts w:ascii="Sylfaen" w:hAnsi="Sylfaen" w:cstheme="minorHAnsi"/>
          <w:sz w:val="20"/>
          <w:szCs w:val="20"/>
          <w:lang w:val="ka-GE"/>
        </w:rPr>
        <w:t xml:space="preserve">შეფერხდა </w:t>
      </w:r>
      <w:r w:rsidR="00093176" w:rsidRPr="00B869CF">
        <w:rPr>
          <w:rFonts w:ascii="Sylfaen" w:hAnsi="Sylfaen" w:cstheme="minorHAnsi"/>
          <w:sz w:val="20"/>
          <w:szCs w:val="20"/>
          <w:lang w:val="ka-GE"/>
        </w:rPr>
        <w:t>გადაერთებითი სამუშაოებისთ</w:t>
      </w:r>
      <w:r w:rsidR="00EE21BE" w:rsidRPr="00B869CF">
        <w:rPr>
          <w:rFonts w:ascii="Sylfaen" w:hAnsi="Sylfaen" w:cstheme="minorHAnsi"/>
          <w:sz w:val="20"/>
          <w:szCs w:val="20"/>
          <w:lang w:val="ka-GE"/>
        </w:rPr>
        <w:t>ვ</w:t>
      </w:r>
      <w:r w:rsidR="00093176" w:rsidRPr="00B869CF">
        <w:rPr>
          <w:rFonts w:ascii="Sylfaen" w:hAnsi="Sylfaen" w:cstheme="minorHAnsi"/>
          <w:sz w:val="20"/>
          <w:szCs w:val="20"/>
          <w:lang w:val="ka-GE"/>
        </w:rPr>
        <w:t xml:space="preserve">ის წყლის </w:t>
      </w:r>
      <w:r w:rsidR="003D0F08" w:rsidRPr="00B869CF">
        <w:rPr>
          <w:rFonts w:ascii="Sylfaen" w:hAnsi="Sylfaen" w:cstheme="minorHAnsi"/>
          <w:sz w:val="20"/>
          <w:szCs w:val="20"/>
          <w:lang w:val="ka-GE"/>
        </w:rPr>
        <w:t>გათიშვა</w:t>
      </w:r>
      <w:r w:rsidR="009B7906" w:rsidRPr="00B869CF">
        <w:rPr>
          <w:rFonts w:ascii="Sylfaen" w:hAnsi="Sylfaen" w:cstheme="minorHAnsi"/>
          <w:sz w:val="20"/>
          <w:szCs w:val="20"/>
          <w:lang w:val="ka-GE"/>
        </w:rPr>
        <w:t>.</w:t>
      </w:r>
    </w:p>
    <w:p w14:paraId="6CBF422E" w14:textId="5D5335BE" w:rsidR="00915EB4" w:rsidRPr="00B869CF" w:rsidRDefault="00EE21BE"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(გ) </w:t>
      </w:r>
      <w:r w:rsidR="003F28BE" w:rsidRPr="00B869CF">
        <w:rPr>
          <w:rFonts w:ascii="Sylfaen" w:hAnsi="Sylfaen" w:cstheme="minorHAnsi"/>
          <w:sz w:val="20"/>
          <w:szCs w:val="20"/>
          <w:lang w:val="ka-GE"/>
        </w:rPr>
        <w:t xml:space="preserve">დადგა </w:t>
      </w:r>
      <w:r w:rsidRPr="00B869CF">
        <w:rPr>
          <w:rFonts w:ascii="Sylfaen" w:hAnsi="Sylfaen" w:cstheme="minorHAnsi"/>
          <w:sz w:val="20"/>
          <w:szCs w:val="20"/>
          <w:lang w:val="ka-GE"/>
        </w:rPr>
        <w:t>ფორსმაჟორული ვითარება</w:t>
      </w:r>
      <w:r w:rsidR="00327D88" w:rsidRPr="00B869CF">
        <w:rPr>
          <w:rFonts w:ascii="Sylfaen" w:hAnsi="Sylfaen" w:cstheme="minorHAnsi"/>
          <w:sz w:val="20"/>
          <w:szCs w:val="20"/>
          <w:lang w:val="ka-GE"/>
        </w:rPr>
        <w:t>,</w:t>
      </w:r>
    </w:p>
    <w:p w14:paraId="359FF15D" w14:textId="3C36DBE6" w:rsidR="00915EB4" w:rsidRPr="00B869CF" w:rsidRDefault="00915EB4" w:rsidP="00AF4620">
      <w:pPr>
        <w:pStyle w:val="ListParagraph"/>
        <w:spacing w:before="100" w:beforeAutospacing="1" w:after="100" w:afterAutospacing="1" w:line="240" w:lineRule="auto"/>
        <w:ind w:left="1080" w:hanging="360"/>
        <w:jc w:val="both"/>
        <w:rPr>
          <w:rFonts w:ascii="Sylfaen" w:hAnsi="Sylfaen"/>
          <w:sz w:val="20"/>
          <w:szCs w:val="20"/>
          <w:lang w:val="ka-GE"/>
        </w:rPr>
      </w:pPr>
      <w:r w:rsidRPr="00B869CF">
        <w:rPr>
          <w:rFonts w:ascii="Sylfaen" w:hAnsi="Sylfaen" w:cstheme="minorHAnsi"/>
          <w:sz w:val="20"/>
          <w:szCs w:val="20"/>
          <w:lang w:val="ka-GE"/>
        </w:rPr>
        <w:t>(</w:t>
      </w:r>
      <w:r w:rsidR="00E55ACF" w:rsidRPr="00B869CF">
        <w:rPr>
          <w:rFonts w:ascii="Sylfaen" w:hAnsi="Sylfaen" w:cstheme="minorHAnsi"/>
          <w:sz w:val="20"/>
          <w:szCs w:val="20"/>
          <w:lang w:val="ka-GE"/>
        </w:rPr>
        <w:t>დ</w:t>
      </w:r>
      <w:r w:rsidRPr="00B869CF">
        <w:rPr>
          <w:rFonts w:ascii="Sylfaen" w:hAnsi="Sylfaen" w:cstheme="minorHAnsi"/>
          <w:sz w:val="20"/>
          <w:szCs w:val="20"/>
          <w:lang w:val="ka-GE"/>
        </w:rPr>
        <w:t xml:space="preserve">) </w:t>
      </w:r>
      <w:r w:rsidR="007074AE" w:rsidRPr="00B869CF">
        <w:rPr>
          <w:rFonts w:ascii="Sylfaen" w:hAnsi="Sylfaen" w:cstheme="minorHAnsi"/>
          <w:sz w:val="20"/>
          <w:szCs w:val="20"/>
          <w:lang w:val="ka-GE"/>
        </w:rPr>
        <w:t>„</w:t>
      </w:r>
      <w:r w:rsidR="00327D88" w:rsidRPr="00B869CF">
        <w:rPr>
          <w:rFonts w:ascii="Sylfaen" w:hAnsi="Sylfaen" w:cstheme="minorHAnsi"/>
          <w:sz w:val="20"/>
          <w:szCs w:val="20"/>
          <w:lang w:val="ka-GE"/>
        </w:rPr>
        <w:t>მხარეები</w:t>
      </w:r>
      <w:r w:rsidR="007074AE" w:rsidRPr="00B869CF">
        <w:rPr>
          <w:rFonts w:ascii="Sylfaen" w:hAnsi="Sylfaen" w:cstheme="minorHAnsi"/>
          <w:sz w:val="20"/>
          <w:szCs w:val="20"/>
          <w:lang w:val="ka-GE"/>
        </w:rPr>
        <w:t>“</w:t>
      </w:r>
      <w:r w:rsidR="00327D88" w:rsidRPr="00B869CF">
        <w:rPr>
          <w:rFonts w:ascii="Sylfaen" w:hAnsi="Sylfaen"/>
          <w:sz w:val="20"/>
          <w:szCs w:val="20"/>
          <w:lang w:val="ka-GE"/>
        </w:rPr>
        <w:t xml:space="preserve"> შეთანხმდნენ</w:t>
      </w:r>
      <w:r w:rsidRPr="00B869CF">
        <w:rPr>
          <w:rFonts w:ascii="Sylfaen" w:hAnsi="Sylfaen"/>
          <w:sz w:val="20"/>
          <w:szCs w:val="20"/>
          <w:lang w:val="ka-GE"/>
        </w:rPr>
        <w:t xml:space="preserve"> </w:t>
      </w:r>
      <w:r w:rsidR="007074AE" w:rsidRPr="00B869CF">
        <w:rPr>
          <w:rFonts w:ascii="Sylfaen" w:hAnsi="Sylfaen"/>
          <w:sz w:val="20"/>
          <w:szCs w:val="20"/>
          <w:lang w:val="ka-GE"/>
        </w:rPr>
        <w:t>„</w:t>
      </w:r>
      <w:r w:rsidR="00CB32EF" w:rsidRPr="00B869CF">
        <w:rPr>
          <w:rFonts w:ascii="Sylfaen" w:hAnsi="Sylfaen"/>
          <w:sz w:val="20"/>
          <w:szCs w:val="20"/>
          <w:lang w:val="ka-GE"/>
        </w:rPr>
        <w:t>სამუშაოების</w:t>
      </w:r>
      <w:r w:rsidR="007074AE" w:rsidRPr="00B869CF">
        <w:rPr>
          <w:rFonts w:ascii="Sylfaen" w:hAnsi="Sylfaen"/>
          <w:sz w:val="20"/>
          <w:szCs w:val="20"/>
          <w:lang w:val="ka-GE"/>
        </w:rPr>
        <w:t>“</w:t>
      </w:r>
      <w:r w:rsidRPr="00B869CF">
        <w:rPr>
          <w:rFonts w:ascii="Sylfaen" w:hAnsi="Sylfaen"/>
          <w:sz w:val="20"/>
          <w:szCs w:val="20"/>
          <w:lang w:val="ka-GE"/>
        </w:rPr>
        <w:t xml:space="preserve"> </w:t>
      </w:r>
      <w:r w:rsidR="00A84149" w:rsidRPr="00B869CF">
        <w:rPr>
          <w:rFonts w:ascii="Sylfaen" w:hAnsi="Sylfaen"/>
          <w:sz w:val="20"/>
          <w:szCs w:val="20"/>
          <w:lang w:val="ka-GE"/>
        </w:rPr>
        <w:t>დასრულების ახალ ვადაზე.</w:t>
      </w:r>
    </w:p>
    <w:p w14:paraId="6BA47EC7" w14:textId="0DE1BF4D" w:rsidR="00CC7041" w:rsidRPr="00B869CF" w:rsidRDefault="007074AE" w:rsidP="002622B4">
      <w:pPr>
        <w:pStyle w:val="ListParagraph"/>
        <w:numPr>
          <w:ilvl w:val="1"/>
          <w:numId w:val="4"/>
        </w:numPr>
        <w:spacing w:before="100" w:beforeAutospacing="1" w:after="100" w:afterAutospacing="1" w:line="240" w:lineRule="auto"/>
        <w:ind w:hanging="732"/>
        <w:jc w:val="both"/>
        <w:rPr>
          <w:rFonts w:ascii="Sylfaen" w:hAnsi="Sylfaen"/>
          <w:sz w:val="20"/>
          <w:szCs w:val="20"/>
          <w:lang w:val="ka-GE"/>
        </w:rPr>
      </w:pPr>
      <w:r w:rsidRPr="00B869CF">
        <w:rPr>
          <w:rFonts w:ascii="Sylfaen" w:hAnsi="Sylfaen"/>
          <w:sz w:val="20"/>
          <w:szCs w:val="20"/>
          <w:lang w:val="ka-GE"/>
        </w:rPr>
        <w:t xml:space="preserve">„შემსრულებელი“ </w:t>
      </w:r>
      <w:r w:rsidR="00CC7041" w:rsidRPr="00B869CF">
        <w:rPr>
          <w:rFonts w:ascii="Sylfaen" w:hAnsi="Sylfaen"/>
          <w:sz w:val="20"/>
          <w:szCs w:val="20"/>
          <w:lang w:val="ka-GE"/>
        </w:rPr>
        <w:t xml:space="preserve">ვალდებულია, </w:t>
      </w:r>
      <w:r w:rsidR="00E329C6" w:rsidRPr="00B869CF">
        <w:rPr>
          <w:rFonts w:ascii="Sylfaen" w:hAnsi="Sylfaen"/>
          <w:sz w:val="20"/>
          <w:szCs w:val="20"/>
          <w:lang w:val="ka-GE"/>
        </w:rPr>
        <w:t>„</w:t>
      </w:r>
      <w:r w:rsidR="00CC7041" w:rsidRPr="00B869CF">
        <w:rPr>
          <w:rFonts w:ascii="Sylfaen" w:hAnsi="Sylfaen"/>
          <w:sz w:val="20"/>
          <w:szCs w:val="20"/>
          <w:lang w:val="ka-GE"/>
        </w:rPr>
        <w:t>ზედამხედველ ინჟინერ</w:t>
      </w:r>
      <w:r w:rsidRPr="00B869CF">
        <w:rPr>
          <w:rFonts w:ascii="Sylfaen" w:hAnsi="Sylfaen"/>
          <w:sz w:val="20"/>
          <w:szCs w:val="20"/>
          <w:lang w:val="ka-GE"/>
        </w:rPr>
        <w:t>ს</w:t>
      </w:r>
      <w:r w:rsidR="00E329C6" w:rsidRPr="00B869CF">
        <w:rPr>
          <w:rFonts w:ascii="Sylfaen" w:hAnsi="Sylfaen"/>
          <w:sz w:val="20"/>
          <w:szCs w:val="20"/>
          <w:lang w:val="ka-GE"/>
        </w:rPr>
        <w:t>“</w:t>
      </w:r>
      <w:r w:rsidR="00CC7041" w:rsidRPr="00B869CF">
        <w:rPr>
          <w:rFonts w:ascii="Sylfaen" w:hAnsi="Sylfaen"/>
          <w:sz w:val="20"/>
          <w:szCs w:val="20"/>
          <w:lang w:val="ka-GE"/>
        </w:rPr>
        <w:t xml:space="preserve"> </w:t>
      </w:r>
      <w:r w:rsidRPr="00B869CF">
        <w:rPr>
          <w:rFonts w:ascii="Sylfaen" w:hAnsi="Sylfaen"/>
          <w:sz w:val="20"/>
          <w:szCs w:val="20"/>
          <w:lang w:val="ka-GE"/>
        </w:rPr>
        <w:t xml:space="preserve">აცნობოს </w:t>
      </w:r>
      <w:r w:rsidR="00CC7041" w:rsidRPr="00B869CF">
        <w:rPr>
          <w:rFonts w:ascii="Sylfaen" w:hAnsi="Sylfaen"/>
          <w:sz w:val="20"/>
          <w:szCs w:val="20"/>
          <w:lang w:val="ka-GE"/>
        </w:rPr>
        <w:t>ყველ</w:t>
      </w:r>
      <w:r w:rsidR="00912580">
        <w:rPr>
          <w:rFonts w:ascii="Sylfaen" w:hAnsi="Sylfaen"/>
          <w:sz w:val="20"/>
          <w:szCs w:val="20"/>
          <w:lang w:val="ka-GE"/>
        </w:rPr>
        <w:t>ა</w:t>
      </w:r>
      <w:r w:rsidR="00CC7041" w:rsidRPr="00B869CF">
        <w:rPr>
          <w:rFonts w:ascii="Sylfaen" w:hAnsi="Sylfaen"/>
          <w:sz w:val="20"/>
          <w:szCs w:val="20"/>
          <w:lang w:val="ka-GE"/>
        </w:rPr>
        <w:t xml:space="preserve"> </w:t>
      </w:r>
      <w:r w:rsidR="00E329C6" w:rsidRPr="00B869CF">
        <w:rPr>
          <w:rFonts w:ascii="Sylfaen" w:hAnsi="Sylfaen"/>
          <w:sz w:val="20"/>
          <w:szCs w:val="20"/>
          <w:lang w:val="ka-GE"/>
        </w:rPr>
        <w:t>იმ გარემოების შესახებ</w:t>
      </w:r>
      <w:r w:rsidR="00E329C6" w:rsidRPr="00B869CF">
        <w:rPr>
          <w:rFonts w:ascii="Sylfaen" w:hAnsi="Sylfaen"/>
          <w:i/>
          <w:sz w:val="20"/>
          <w:szCs w:val="20"/>
          <w:lang w:val="ka-GE"/>
        </w:rPr>
        <w:t xml:space="preserve">, </w:t>
      </w:r>
      <w:r w:rsidR="00CC7041" w:rsidRPr="00B869CF">
        <w:rPr>
          <w:rFonts w:ascii="Sylfaen" w:hAnsi="Sylfaen"/>
          <w:sz w:val="20"/>
          <w:szCs w:val="20"/>
          <w:lang w:val="ka-GE"/>
        </w:rPr>
        <w:t xml:space="preserve">რამაც შესაძლოა გავლენა მოახდინოს </w:t>
      </w:r>
      <w:r w:rsidR="00E329C6" w:rsidRPr="00B869CF">
        <w:rPr>
          <w:rFonts w:ascii="Sylfaen" w:hAnsi="Sylfaen"/>
          <w:sz w:val="20"/>
          <w:szCs w:val="20"/>
          <w:lang w:val="ka-GE"/>
        </w:rPr>
        <w:t xml:space="preserve">„სამუშაოების“ </w:t>
      </w:r>
      <w:r w:rsidR="00CC7041" w:rsidRPr="00B869CF">
        <w:rPr>
          <w:rFonts w:ascii="Sylfaen" w:hAnsi="Sylfaen"/>
          <w:sz w:val="20"/>
          <w:szCs w:val="20"/>
          <w:lang w:val="ka-GE"/>
        </w:rPr>
        <w:t>მიწოდების ვადის ცვლილება</w:t>
      </w:r>
      <w:r w:rsidR="00E329C6" w:rsidRPr="00B869CF">
        <w:rPr>
          <w:rFonts w:ascii="Sylfaen" w:hAnsi="Sylfaen"/>
          <w:sz w:val="20"/>
          <w:szCs w:val="20"/>
          <w:lang w:val="ka-GE"/>
        </w:rPr>
        <w:t xml:space="preserve">ზე. </w:t>
      </w:r>
    </w:p>
    <w:p w14:paraId="6C9CE8DE" w14:textId="0E797C0F" w:rsidR="007A5230" w:rsidRPr="00B869CF" w:rsidRDefault="007074AE" w:rsidP="000B024E">
      <w:pPr>
        <w:pStyle w:val="ListParagraph"/>
        <w:numPr>
          <w:ilvl w:val="1"/>
          <w:numId w:val="4"/>
        </w:numPr>
        <w:spacing w:before="100" w:beforeAutospacing="1" w:line="240" w:lineRule="auto"/>
        <w:ind w:hanging="732"/>
        <w:jc w:val="both"/>
        <w:rPr>
          <w:rFonts w:ascii="Sylfaen" w:hAnsi="Sylfaen"/>
          <w:sz w:val="20"/>
          <w:szCs w:val="20"/>
          <w:lang w:val="ka-GE"/>
        </w:rPr>
      </w:pPr>
      <w:r w:rsidRPr="00B869CF">
        <w:rPr>
          <w:rFonts w:ascii="Sylfaen" w:hAnsi="Sylfaen"/>
          <w:sz w:val="20"/>
          <w:szCs w:val="20"/>
          <w:lang w:val="ka-GE"/>
        </w:rPr>
        <w:t>„</w:t>
      </w:r>
      <w:r w:rsidR="00C477D6" w:rsidRPr="00B869CF">
        <w:rPr>
          <w:rFonts w:ascii="Sylfaen" w:hAnsi="Sylfaen"/>
          <w:sz w:val="20"/>
          <w:szCs w:val="20"/>
          <w:lang w:val="ka-GE"/>
        </w:rPr>
        <w:t>შემსრულებელ</w:t>
      </w:r>
      <w:r w:rsidR="00CC7041" w:rsidRPr="00B869CF">
        <w:rPr>
          <w:rFonts w:ascii="Sylfaen" w:hAnsi="Sylfaen"/>
          <w:sz w:val="20"/>
          <w:szCs w:val="20"/>
          <w:lang w:val="ka-GE"/>
        </w:rPr>
        <w:t>მა</w:t>
      </w:r>
      <w:r w:rsidRPr="00B869CF">
        <w:rPr>
          <w:rFonts w:ascii="Sylfaen" w:hAnsi="Sylfaen"/>
          <w:sz w:val="20"/>
          <w:szCs w:val="20"/>
          <w:lang w:val="ka-GE"/>
        </w:rPr>
        <w:t>“</w:t>
      </w:r>
      <w:r w:rsidR="00CC7041" w:rsidRPr="00B869CF">
        <w:rPr>
          <w:rFonts w:ascii="Sylfaen" w:hAnsi="Sylfaen"/>
          <w:i/>
          <w:sz w:val="20"/>
          <w:szCs w:val="20"/>
          <w:lang w:val="ka-GE"/>
        </w:rPr>
        <w:t xml:space="preserve"> </w:t>
      </w:r>
      <w:r w:rsidRPr="00B869CF">
        <w:rPr>
          <w:rFonts w:ascii="Sylfaen" w:hAnsi="Sylfaen"/>
          <w:i/>
          <w:sz w:val="20"/>
          <w:szCs w:val="20"/>
          <w:lang w:val="ka-GE"/>
        </w:rPr>
        <w:t>„</w:t>
      </w:r>
      <w:r w:rsidR="00897F47" w:rsidRPr="00B869CF">
        <w:rPr>
          <w:rFonts w:ascii="Sylfaen" w:hAnsi="Sylfaen"/>
          <w:sz w:val="20"/>
          <w:szCs w:val="20"/>
          <w:lang w:val="ka-GE"/>
        </w:rPr>
        <w:t>სამუშაოების მიწოდების ვადის</w:t>
      </w:r>
      <w:r w:rsidRPr="00B869CF">
        <w:rPr>
          <w:rFonts w:ascii="Sylfaen" w:hAnsi="Sylfaen"/>
          <w:sz w:val="20"/>
          <w:szCs w:val="20"/>
          <w:lang w:val="ka-GE"/>
        </w:rPr>
        <w:t>“</w:t>
      </w:r>
      <w:r w:rsidR="00897F47" w:rsidRPr="00B869CF">
        <w:rPr>
          <w:rFonts w:ascii="Sylfaen" w:hAnsi="Sylfaen"/>
          <w:sz w:val="20"/>
          <w:szCs w:val="20"/>
          <w:lang w:val="ka-GE"/>
        </w:rPr>
        <w:t xml:space="preserve"> ცვლილების მოთხოვნით </w:t>
      </w:r>
      <w:r w:rsidR="00CC7041" w:rsidRPr="00B869CF">
        <w:rPr>
          <w:rFonts w:ascii="Sylfaen" w:hAnsi="Sylfaen"/>
          <w:sz w:val="20"/>
          <w:szCs w:val="20"/>
          <w:lang w:val="ka-GE"/>
        </w:rPr>
        <w:t>უნდა</w:t>
      </w:r>
      <w:r w:rsidR="00CC7041" w:rsidRPr="00B869CF">
        <w:rPr>
          <w:rFonts w:ascii="Sylfaen" w:hAnsi="Sylfaen"/>
          <w:i/>
          <w:sz w:val="20"/>
          <w:szCs w:val="20"/>
          <w:lang w:val="ka-GE"/>
        </w:rPr>
        <w:t xml:space="preserve"> </w:t>
      </w:r>
      <w:r w:rsidR="00CC7041" w:rsidRPr="00B869CF">
        <w:rPr>
          <w:rFonts w:ascii="Sylfaen" w:hAnsi="Sylfaen"/>
          <w:sz w:val="20"/>
          <w:szCs w:val="20"/>
          <w:lang w:val="ka-GE"/>
        </w:rPr>
        <w:t>მიმართოს</w:t>
      </w:r>
      <w:r w:rsidR="00CC7041" w:rsidRPr="00B869CF">
        <w:rPr>
          <w:rFonts w:ascii="Sylfaen" w:hAnsi="Sylfaen"/>
          <w:i/>
          <w:sz w:val="20"/>
          <w:szCs w:val="20"/>
          <w:lang w:val="ka-GE"/>
        </w:rPr>
        <w:t xml:space="preserve"> </w:t>
      </w:r>
      <w:r w:rsidRPr="00B869CF">
        <w:rPr>
          <w:rFonts w:ascii="Sylfaen" w:hAnsi="Sylfaen"/>
          <w:sz w:val="20"/>
          <w:szCs w:val="20"/>
          <w:lang w:val="ka-GE"/>
        </w:rPr>
        <w:t>„</w:t>
      </w:r>
      <w:r w:rsidR="00CC7041" w:rsidRPr="00B869CF">
        <w:rPr>
          <w:rFonts w:ascii="Sylfaen" w:hAnsi="Sylfaen"/>
          <w:sz w:val="20"/>
          <w:szCs w:val="20"/>
          <w:lang w:val="ka-GE"/>
        </w:rPr>
        <w:t>ზედამხედველ ინჟინერს</w:t>
      </w:r>
      <w:r w:rsidRPr="00B869CF">
        <w:rPr>
          <w:rFonts w:ascii="Sylfaen" w:hAnsi="Sylfaen"/>
          <w:sz w:val="20"/>
          <w:szCs w:val="20"/>
          <w:lang w:val="ka-GE"/>
        </w:rPr>
        <w:t>“</w:t>
      </w:r>
      <w:r w:rsidR="00CC7041" w:rsidRPr="00B869CF">
        <w:rPr>
          <w:rFonts w:ascii="Sylfaen" w:hAnsi="Sylfaen"/>
          <w:sz w:val="20"/>
          <w:szCs w:val="20"/>
          <w:lang w:val="ka-GE"/>
        </w:rPr>
        <w:t xml:space="preserve"> </w:t>
      </w:r>
      <w:r w:rsidR="00897F47" w:rsidRPr="00B869CF">
        <w:rPr>
          <w:rFonts w:ascii="Sylfaen" w:hAnsi="Sylfaen"/>
          <w:sz w:val="20"/>
          <w:szCs w:val="20"/>
          <w:lang w:val="ka-GE"/>
        </w:rPr>
        <w:t>წერილობით</w:t>
      </w:r>
      <w:r w:rsidR="00E30DA6" w:rsidRPr="00B869CF">
        <w:rPr>
          <w:rFonts w:ascii="Sylfaen" w:hAnsi="Sylfaen"/>
          <w:sz w:val="20"/>
          <w:szCs w:val="20"/>
          <w:lang w:val="ka-GE"/>
        </w:rPr>
        <w:t xml:space="preserve"> </w:t>
      </w:r>
      <w:r w:rsidR="00C250EB" w:rsidRPr="00B869CF">
        <w:rPr>
          <w:rFonts w:ascii="Sylfaen" w:hAnsi="Sylfaen"/>
          <w:sz w:val="20"/>
          <w:szCs w:val="20"/>
          <w:lang w:val="ka-GE"/>
        </w:rPr>
        <w:t>დაუყოვნებლივ, მას შემდეგ რაც მისთვის ცნობილი გახდება „სამუშაოების მიწოდების ვადის“ ცვლილების აუცილებლობის შესახებ, მაგრამ არაუგვიანეს „</w:t>
      </w:r>
      <w:r w:rsidR="00E30DA6" w:rsidRPr="00B869CF">
        <w:rPr>
          <w:rFonts w:ascii="Sylfaen" w:hAnsi="Sylfaen"/>
          <w:sz w:val="20"/>
          <w:szCs w:val="20"/>
          <w:lang w:val="ka-GE"/>
        </w:rPr>
        <w:t>სამუშაოების მიწოდების ვადის</w:t>
      </w:r>
      <w:r w:rsidR="00C250EB" w:rsidRPr="00B869CF">
        <w:rPr>
          <w:rFonts w:ascii="Sylfaen" w:hAnsi="Sylfaen"/>
          <w:sz w:val="20"/>
          <w:szCs w:val="20"/>
          <w:lang w:val="ka-GE"/>
        </w:rPr>
        <w:t>“</w:t>
      </w:r>
      <w:r w:rsidR="00E30DA6" w:rsidRPr="00B869CF">
        <w:rPr>
          <w:rFonts w:ascii="Sylfaen" w:hAnsi="Sylfaen"/>
          <w:sz w:val="20"/>
          <w:szCs w:val="20"/>
          <w:lang w:val="ka-GE"/>
        </w:rPr>
        <w:t xml:space="preserve"> ამოწურვამდე </w:t>
      </w:r>
      <w:r w:rsidR="00912580">
        <w:rPr>
          <w:rFonts w:ascii="Sylfaen" w:hAnsi="Sylfaen"/>
          <w:sz w:val="20"/>
          <w:szCs w:val="20"/>
          <w:lang w:val="ka-GE"/>
        </w:rPr>
        <w:t>3 (სამი)</w:t>
      </w:r>
      <w:r w:rsidR="00912580" w:rsidRPr="00B869CF">
        <w:rPr>
          <w:rFonts w:ascii="Sylfaen" w:hAnsi="Sylfaen"/>
          <w:sz w:val="20"/>
          <w:szCs w:val="20"/>
          <w:lang w:val="ka-GE"/>
        </w:rPr>
        <w:t xml:space="preserve"> </w:t>
      </w:r>
      <w:r w:rsidR="00C250EB" w:rsidRPr="00B869CF">
        <w:rPr>
          <w:rFonts w:ascii="Sylfaen" w:hAnsi="Sylfaen"/>
          <w:sz w:val="20"/>
          <w:szCs w:val="20"/>
          <w:lang w:val="ka-GE"/>
        </w:rPr>
        <w:t xml:space="preserve">სამუშაო </w:t>
      </w:r>
      <w:r w:rsidR="00E30DA6" w:rsidRPr="00B869CF">
        <w:rPr>
          <w:rFonts w:ascii="Sylfaen" w:hAnsi="Sylfaen"/>
          <w:sz w:val="20"/>
          <w:szCs w:val="20"/>
          <w:lang w:val="ka-GE"/>
        </w:rPr>
        <w:t>დღი</w:t>
      </w:r>
      <w:r w:rsidR="0028786B" w:rsidRPr="00B869CF">
        <w:rPr>
          <w:rFonts w:ascii="Sylfaen" w:hAnsi="Sylfaen"/>
          <w:sz w:val="20"/>
          <w:szCs w:val="20"/>
          <w:lang w:val="ka-GE"/>
        </w:rPr>
        <w:t>სა</w:t>
      </w:r>
      <w:r w:rsidR="004E12BE" w:rsidRPr="00B869CF">
        <w:rPr>
          <w:rFonts w:ascii="Sylfaen" w:hAnsi="Sylfaen"/>
          <w:sz w:val="20"/>
          <w:szCs w:val="20"/>
          <w:lang w:val="ka-GE"/>
        </w:rPr>
        <w:t xml:space="preserve"> და </w:t>
      </w:r>
      <w:r w:rsidR="0028786B" w:rsidRPr="00B869CF">
        <w:rPr>
          <w:rFonts w:ascii="Sylfaen" w:hAnsi="Sylfaen"/>
          <w:sz w:val="20"/>
          <w:szCs w:val="20"/>
          <w:lang w:val="ka-GE"/>
        </w:rPr>
        <w:t xml:space="preserve"> </w:t>
      </w:r>
      <w:r w:rsidR="00897F47" w:rsidRPr="00B869CF">
        <w:rPr>
          <w:rFonts w:ascii="Sylfaen" w:hAnsi="Sylfaen"/>
          <w:sz w:val="20"/>
          <w:szCs w:val="20"/>
          <w:lang w:val="ka-GE"/>
        </w:rPr>
        <w:t>უნდა მიუთითოს ყველა სა</w:t>
      </w:r>
      <w:r w:rsidR="00E30DA6" w:rsidRPr="00B869CF">
        <w:rPr>
          <w:rFonts w:ascii="Sylfaen" w:hAnsi="Sylfaen"/>
          <w:sz w:val="20"/>
          <w:szCs w:val="20"/>
          <w:lang w:val="ka-GE"/>
        </w:rPr>
        <w:t>ჭირო</w:t>
      </w:r>
      <w:r w:rsidR="00897F47" w:rsidRPr="00B869CF">
        <w:rPr>
          <w:rFonts w:ascii="Sylfaen" w:hAnsi="Sylfaen"/>
          <w:sz w:val="20"/>
          <w:szCs w:val="20"/>
          <w:lang w:val="ka-GE"/>
        </w:rPr>
        <w:t xml:space="preserve"> არგუმენტი, ფაქტი, დამხმარე დოკუმენტაცია (საჭიროების შემთხვევაში), </w:t>
      </w:r>
      <w:r w:rsidR="00E30DA6" w:rsidRPr="00B869CF">
        <w:rPr>
          <w:rFonts w:ascii="Sylfaen" w:hAnsi="Sylfaen"/>
          <w:sz w:val="20"/>
          <w:szCs w:val="20"/>
          <w:lang w:val="ka-GE"/>
        </w:rPr>
        <w:t>რომელ</w:t>
      </w:r>
      <w:r w:rsidR="00C250EB" w:rsidRPr="00B869CF">
        <w:rPr>
          <w:rFonts w:ascii="Sylfaen" w:hAnsi="Sylfaen"/>
          <w:sz w:val="20"/>
          <w:szCs w:val="20"/>
          <w:lang w:val="ka-GE"/>
        </w:rPr>
        <w:t>სა</w:t>
      </w:r>
      <w:r w:rsidR="00E30DA6" w:rsidRPr="00B869CF">
        <w:rPr>
          <w:rFonts w:ascii="Sylfaen" w:hAnsi="Sylfaen"/>
          <w:sz w:val="20"/>
          <w:szCs w:val="20"/>
          <w:lang w:val="ka-GE"/>
        </w:rPr>
        <w:t xml:space="preserve">ც </w:t>
      </w:r>
      <w:r w:rsidR="00C250EB" w:rsidRPr="00B869CF">
        <w:rPr>
          <w:rFonts w:ascii="Sylfaen" w:hAnsi="Sylfaen"/>
          <w:sz w:val="20"/>
          <w:szCs w:val="20"/>
          <w:lang w:val="ka-GE"/>
        </w:rPr>
        <w:t xml:space="preserve">ის მიიჩნევს </w:t>
      </w:r>
      <w:r w:rsidR="004E12BE" w:rsidRPr="00B869CF">
        <w:rPr>
          <w:rFonts w:ascii="Sylfaen" w:hAnsi="Sylfaen"/>
          <w:sz w:val="20"/>
          <w:szCs w:val="20"/>
          <w:lang w:val="ka-GE"/>
        </w:rPr>
        <w:t>„</w:t>
      </w:r>
      <w:r w:rsidR="00E30DA6" w:rsidRPr="00B869CF">
        <w:rPr>
          <w:rFonts w:ascii="Sylfaen" w:hAnsi="Sylfaen"/>
          <w:sz w:val="20"/>
          <w:szCs w:val="20"/>
          <w:lang w:val="ka-GE"/>
        </w:rPr>
        <w:t xml:space="preserve">სამუშაოების </w:t>
      </w:r>
      <w:r w:rsidR="00E30DA6" w:rsidRPr="00B869CF">
        <w:rPr>
          <w:rFonts w:ascii="Sylfaen" w:hAnsi="Sylfaen"/>
          <w:sz w:val="20"/>
          <w:szCs w:val="20"/>
          <w:lang w:val="ka-GE"/>
        </w:rPr>
        <w:lastRenderedPageBreak/>
        <w:t>მიწოდების ვადის</w:t>
      </w:r>
      <w:r w:rsidR="004E12BE" w:rsidRPr="00B869CF">
        <w:rPr>
          <w:rFonts w:ascii="Sylfaen" w:hAnsi="Sylfaen"/>
          <w:sz w:val="20"/>
          <w:szCs w:val="20"/>
          <w:lang w:val="ka-GE"/>
        </w:rPr>
        <w:t>“</w:t>
      </w:r>
      <w:r w:rsidR="00E30DA6" w:rsidRPr="00B869CF">
        <w:rPr>
          <w:rFonts w:ascii="Sylfaen" w:hAnsi="Sylfaen"/>
          <w:sz w:val="20"/>
          <w:szCs w:val="20"/>
          <w:lang w:val="ka-GE"/>
        </w:rPr>
        <w:t xml:space="preserve"> ცვლილების საფუძვ</w:t>
      </w:r>
      <w:r w:rsidR="00C250EB" w:rsidRPr="00B869CF">
        <w:rPr>
          <w:rFonts w:ascii="Sylfaen" w:hAnsi="Sylfaen"/>
          <w:sz w:val="20"/>
          <w:szCs w:val="20"/>
          <w:lang w:val="ka-GE"/>
        </w:rPr>
        <w:t>ლად</w:t>
      </w:r>
      <w:r w:rsidR="00E30DA6" w:rsidRPr="00B869CF">
        <w:rPr>
          <w:rFonts w:ascii="Sylfaen" w:hAnsi="Sylfaen"/>
          <w:sz w:val="20"/>
          <w:szCs w:val="20"/>
          <w:lang w:val="ka-GE"/>
        </w:rPr>
        <w:t>.</w:t>
      </w:r>
      <w:r w:rsidR="00897F47" w:rsidRPr="00B869CF">
        <w:rPr>
          <w:rFonts w:ascii="Sylfaen" w:hAnsi="Sylfaen"/>
          <w:sz w:val="20"/>
          <w:szCs w:val="20"/>
          <w:lang w:val="ka-GE"/>
        </w:rPr>
        <w:t xml:space="preserve"> </w:t>
      </w:r>
      <w:r w:rsidR="004E12BE" w:rsidRPr="00B869CF">
        <w:rPr>
          <w:rFonts w:ascii="Sylfaen" w:hAnsi="Sylfaen"/>
          <w:sz w:val="20"/>
          <w:szCs w:val="20"/>
          <w:lang w:val="ka-GE"/>
        </w:rPr>
        <w:t>„</w:t>
      </w:r>
      <w:r w:rsidR="00C477D6" w:rsidRPr="00B869CF">
        <w:rPr>
          <w:rFonts w:ascii="Sylfaen" w:hAnsi="Sylfaen"/>
          <w:sz w:val="20"/>
          <w:szCs w:val="20"/>
          <w:lang w:val="ka-GE"/>
        </w:rPr>
        <w:t>შემსრულებელ</w:t>
      </w:r>
      <w:r w:rsidR="00BE74F0" w:rsidRPr="00B869CF">
        <w:rPr>
          <w:rFonts w:ascii="Sylfaen" w:hAnsi="Sylfaen"/>
          <w:sz w:val="20"/>
          <w:szCs w:val="20"/>
          <w:lang w:val="ka-GE"/>
        </w:rPr>
        <w:t>მა</w:t>
      </w:r>
      <w:r w:rsidR="004E12BE" w:rsidRPr="00B869CF">
        <w:rPr>
          <w:rFonts w:ascii="Sylfaen" w:hAnsi="Sylfaen"/>
          <w:sz w:val="20"/>
          <w:szCs w:val="20"/>
          <w:lang w:val="ka-GE"/>
        </w:rPr>
        <w:t>“</w:t>
      </w:r>
      <w:r w:rsidR="00BE74F0" w:rsidRPr="00B869CF">
        <w:rPr>
          <w:rFonts w:ascii="Sylfaen" w:hAnsi="Sylfaen"/>
          <w:sz w:val="20"/>
          <w:szCs w:val="20"/>
          <w:lang w:val="ka-GE"/>
        </w:rPr>
        <w:t xml:space="preserve"> </w:t>
      </w:r>
      <w:r w:rsidR="004E12BE" w:rsidRPr="00B869CF">
        <w:rPr>
          <w:rFonts w:ascii="Sylfaen" w:hAnsi="Sylfaen"/>
          <w:sz w:val="20"/>
          <w:szCs w:val="20"/>
          <w:lang w:val="ka-GE"/>
        </w:rPr>
        <w:t xml:space="preserve">წერილობით შეტყობინებაში უნდა </w:t>
      </w:r>
      <w:r w:rsidR="00895A9F">
        <w:rPr>
          <w:rFonts w:ascii="Sylfaen" w:hAnsi="Sylfaen"/>
          <w:sz w:val="20"/>
          <w:szCs w:val="20"/>
          <w:lang w:val="ka-GE"/>
        </w:rPr>
        <w:t>მიუთითოს</w:t>
      </w:r>
      <w:r w:rsidR="00895A9F" w:rsidRPr="00B869CF">
        <w:rPr>
          <w:rFonts w:ascii="Sylfaen" w:hAnsi="Sylfaen"/>
          <w:sz w:val="20"/>
          <w:szCs w:val="20"/>
          <w:lang w:val="ka-GE"/>
        </w:rPr>
        <w:t xml:space="preserve"> </w:t>
      </w:r>
      <w:r w:rsidR="004E12BE" w:rsidRPr="00B869CF">
        <w:rPr>
          <w:rFonts w:ascii="Sylfaen" w:hAnsi="Sylfaen"/>
          <w:sz w:val="20"/>
          <w:szCs w:val="20"/>
          <w:lang w:val="ka-GE"/>
        </w:rPr>
        <w:t xml:space="preserve">ასევე </w:t>
      </w:r>
      <w:r w:rsidR="00BE74F0" w:rsidRPr="00B869CF">
        <w:rPr>
          <w:rFonts w:ascii="Sylfaen" w:hAnsi="Sylfaen"/>
          <w:sz w:val="20"/>
          <w:szCs w:val="20"/>
          <w:lang w:val="ka-GE"/>
        </w:rPr>
        <w:t>დამატებით</w:t>
      </w:r>
      <w:r w:rsidR="004E12BE" w:rsidRPr="00B869CF">
        <w:rPr>
          <w:rFonts w:ascii="Sylfaen" w:hAnsi="Sylfaen"/>
          <w:sz w:val="20"/>
          <w:szCs w:val="20"/>
          <w:lang w:val="ka-GE"/>
        </w:rPr>
        <w:t xml:space="preserve"> მოთხოვნილ</w:t>
      </w:r>
      <w:r w:rsidR="00BE74F0" w:rsidRPr="00B869CF">
        <w:rPr>
          <w:rFonts w:ascii="Sylfaen" w:hAnsi="Sylfaen"/>
          <w:sz w:val="20"/>
          <w:szCs w:val="20"/>
          <w:lang w:val="ka-GE"/>
        </w:rPr>
        <w:t>ი დღეების რაოდენობა.</w:t>
      </w:r>
    </w:p>
    <w:p w14:paraId="6509046F" w14:textId="42CB7A07" w:rsidR="0069797E" w:rsidRPr="00B869CF" w:rsidRDefault="0069797E"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48" w:name="_Toc90462502"/>
      <w:bookmarkStart w:id="49" w:name="_Ref92803244"/>
      <w:r w:rsidRPr="00B869CF">
        <w:rPr>
          <w:rStyle w:val="Strong"/>
          <w:rFonts w:ascii="Sylfaen" w:hAnsi="Sylfaen" w:cs="Sylfaen"/>
          <w:color w:val="000000" w:themeColor="text1"/>
          <w:sz w:val="20"/>
          <w:szCs w:val="20"/>
        </w:rPr>
        <w:t>ანგარიშსწორება</w:t>
      </w:r>
      <w:bookmarkEnd w:id="48"/>
      <w:bookmarkEnd w:id="49"/>
    </w:p>
    <w:p w14:paraId="4FDFAE68" w14:textId="38829D92" w:rsidR="0069797E" w:rsidRPr="00B869CF" w:rsidRDefault="004E12B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წინამდებარე „ხელშეკრულების“ საფუძველზე </w:t>
      </w:r>
      <w:r w:rsidR="0069797E" w:rsidRPr="00B869CF">
        <w:rPr>
          <w:rFonts w:ascii="Sylfaen" w:hAnsi="Sylfaen" w:cstheme="minorHAnsi"/>
          <w:sz w:val="20"/>
          <w:szCs w:val="20"/>
          <w:lang w:val="ka-GE"/>
        </w:rPr>
        <w:t xml:space="preserve">ანგარიშსწორება </w:t>
      </w:r>
      <w:r w:rsidRPr="00B869CF">
        <w:rPr>
          <w:rFonts w:ascii="Sylfaen" w:hAnsi="Sylfaen" w:cstheme="minorHAnsi"/>
          <w:sz w:val="20"/>
          <w:szCs w:val="20"/>
          <w:lang w:val="ka-GE"/>
        </w:rPr>
        <w:t>ხორციელდება</w:t>
      </w:r>
      <w:r w:rsidR="0016773A" w:rsidRPr="00B869CF">
        <w:rPr>
          <w:rFonts w:ascii="Sylfaen" w:hAnsi="Sylfaen" w:cstheme="minorHAnsi"/>
          <w:sz w:val="20"/>
          <w:szCs w:val="20"/>
          <w:lang w:val="ka-GE"/>
        </w:rPr>
        <w:t xml:space="preserve"> </w:t>
      </w:r>
      <w:r w:rsidR="0069797E" w:rsidRPr="00B869CF">
        <w:rPr>
          <w:rFonts w:ascii="Sylfaen" w:hAnsi="Sylfaen" w:cstheme="minorHAnsi"/>
          <w:sz w:val="20"/>
          <w:szCs w:val="20"/>
          <w:lang w:val="ka-GE"/>
        </w:rPr>
        <w:t>ლარში,</w:t>
      </w:r>
      <w:r w:rsidRPr="00B869CF">
        <w:rPr>
          <w:rFonts w:ascii="Sylfaen" w:hAnsi="Sylfaen" w:cstheme="minorHAnsi"/>
          <w:sz w:val="20"/>
          <w:szCs w:val="20"/>
          <w:lang w:val="ka-GE"/>
        </w:rPr>
        <w:t xml:space="preserve"> უნაღდო ანგარიშსწორების ფორმით,</w:t>
      </w:r>
      <w:r w:rsidR="0069797E"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69797E" w:rsidRPr="00B869CF">
        <w:rPr>
          <w:rFonts w:ascii="Sylfaen" w:hAnsi="Sylfaen" w:cstheme="minorHAnsi"/>
          <w:sz w:val="20"/>
          <w:szCs w:val="20"/>
          <w:lang w:val="ka-GE"/>
        </w:rPr>
        <w:t>ხელშეკრულების სპეცი</w:t>
      </w:r>
      <w:r w:rsidR="00895A9F">
        <w:rPr>
          <w:rFonts w:ascii="Sylfaen" w:hAnsi="Sylfaen" w:cstheme="minorHAnsi"/>
          <w:sz w:val="20"/>
          <w:szCs w:val="20"/>
          <w:lang w:val="ka-GE"/>
        </w:rPr>
        <w:t>ალურ</w:t>
      </w:r>
      <w:r w:rsidR="0069797E" w:rsidRPr="00B869CF">
        <w:rPr>
          <w:rFonts w:ascii="Sylfaen" w:hAnsi="Sylfaen" w:cstheme="minorHAnsi"/>
          <w:sz w:val="20"/>
          <w:szCs w:val="20"/>
          <w:lang w:val="ka-GE"/>
        </w:rPr>
        <w:t xml:space="preserve"> პირობებში</w:t>
      </w:r>
      <w:r w:rsidRPr="00B869CF">
        <w:rPr>
          <w:rFonts w:ascii="Sylfaen" w:hAnsi="Sylfaen" w:cstheme="minorHAnsi"/>
          <w:sz w:val="20"/>
          <w:szCs w:val="20"/>
          <w:lang w:val="ka-GE"/>
        </w:rPr>
        <w:t>“</w:t>
      </w:r>
      <w:r w:rsidR="0069797E" w:rsidRPr="00B869CF">
        <w:rPr>
          <w:rFonts w:ascii="Sylfaen" w:hAnsi="Sylfaen" w:cstheme="minorHAnsi"/>
          <w:i/>
          <w:sz w:val="20"/>
          <w:szCs w:val="20"/>
          <w:lang w:val="ka-GE"/>
        </w:rPr>
        <w:t xml:space="preserve"> </w:t>
      </w:r>
      <w:r w:rsidR="0069797E" w:rsidRPr="00B869CF">
        <w:rPr>
          <w:rFonts w:ascii="Sylfaen" w:hAnsi="Sylfaen" w:cstheme="minorHAnsi"/>
          <w:sz w:val="20"/>
          <w:szCs w:val="20"/>
          <w:lang w:val="ka-GE"/>
        </w:rPr>
        <w:t xml:space="preserve">მითითებულ </w:t>
      </w:r>
      <w:r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საბანკო </w:t>
      </w:r>
      <w:r w:rsidRPr="00B869CF">
        <w:rPr>
          <w:rFonts w:ascii="Sylfaen" w:hAnsi="Sylfaen" w:cstheme="minorHAnsi"/>
          <w:sz w:val="20"/>
          <w:szCs w:val="20"/>
          <w:lang w:val="ka-GE"/>
        </w:rPr>
        <w:t>ანგარიშზე</w:t>
      </w:r>
      <w:r w:rsidR="0016773A" w:rsidRPr="00B869CF">
        <w:rPr>
          <w:rFonts w:ascii="Sylfaen" w:hAnsi="Sylfaen" w:cstheme="minorHAnsi"/>
          <w:sz w:val="20"/>
          <w:szCs w:val="20"/>
          <w:lang w:val="ka-GE"/>
        </w:rPr>
        <w:t xml:space="preserve"> თანხის გადარიცხვის გზით</w:t>
      </w:r>
      <w:r w:rsidRPr="00B869CF">
        <w:rPr>
          <w:rFonts w:ascii="Sylfaen" w:hAnsi="Sylfaen" w:cstheme="minorHAnsi"/>
          <w:sz w:val="20"/>
          <w:szCs w:val="20"/>
          <w:lang w:val="ka-GE"/>
        </w:rPr>
        <w:t xml:space="preserve">. </w:t>
      </w:r>
    </w:p>
    <w:p w14:paraId="5CB1AC46" w14:textId="05E3CB99" w:rsidR="005E24B9" w:rsidRPr="00B869CF" w:rsidRDefault="003C1A01"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5E24B9" w:rsidRPr="00B869CF">
        <w:rPr>
          <w:rFonts w:ascii="Sylfaen" w:hAnsi="Sylfaen" w:cstheme="minorHAnsi"/>
          <w:sz w:val="20"/>
          <w:szCs w:val="20"/>
          <w:lang w:val="ka-GE"/>
        </w:rPr>
        <w:t xml:space="preserve">შუალედური გადახდის </w:t>
      </w:r>
      <w:r w:rsidR="00B61392">
        <w:rPr>
          <w:rFonts w:ascii="Sylfaen" w:hAnsi="Sylfaen" w:cstheme="minorHAnsi"/>
          <w:sz w:val="20"/>
          <w:szCs w:val="20"/>
          <w:lang w:val="ka-GE"/>
        </w:rPr>
        <w:t>სერტიფი</w:t>
      </w:r>
      <w:r w:rsidR="005E24B9" w:rsidRPr="00B869CF">
        <w:rPr>
          <w:rFonts w:ascii="Sylfaen" w:hAnsi="Sylfaen" w:cstheme="minorHAnsi"/>
          <w:sz w:val="20"/>
          <w:szCs w:val="20"/>
          <w:lang w:val="ka-GE"/>
        </w:rPr>
        <w:t>კატის</w:t>
      </w:r>
      <w:r w:rsidRPr="00B869CF">
        <w:rPr>
          <w:rFonts w:ascii="Sylfaen" w:hAnsi="Sylfaen" w:cstheme="minorHAnsi"/>
          <w:sz w:val="20"/>
          <w:szCs w:val="20"/>
          <w:lang w:val="ka-GE"/>
        </w:rPr>
        <w:t>“</w:t>
      </w:r>
      <w:r w:rsidR="005E24B9" w:rsidRPr="00B869CF">
        <w:rPr>
          <w:rFonts w:ascii="Sylfaen" w:hAnsi="Sylfaen" w:cstheme="minorHAnsi"/>
          <w:sz w:val="20"/>
          <w:szCs w:val="20"/>
          <w:lang w:val="ka-GE"/>
        </w:rPr>
        <w:t xml:space="preserve"> მინიმალური ოდენობა განისაზღვრება </w:t>
      </w:r>
      <w:r w:rsidRPr="00B869CF">
        <w:rPr>
          <w:rFonts w:ascii="Sylfaen" w:hAnsi="Sylfaen" w:cstheme="minorHAnsi"/>
          <w:sz w:val="20"/>
          <w:szCs w:val="20"/>
          <w:lang w:val="ka-GE"/>
        </w:rPr>
        <w:t>„</w:t>
      </w:r>
      <w:r w:rsidR="005E24B9"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5E24B9"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5E24B9" w:rsidRPr="00B869CF">
        <w:rPr>
          <w:rFonts w:ascii="Sylfaen" w:hAnsi="Sylfaen" w:cstheme="minorHAnsi"/>
          <w:sz w:val="20"/>
          <w:szCs w:val="20"/>
          <w:lang w:val="ka-GE"/>
        </w:rPr>
        <w:t>.</w:t>
      </w:r>
    </w:p>
    <w:p w14:paraId="30C9D1CF" w14:textId="0F067318" w:rsidR="005E24B9" w:rsidRPr="00B869CF" w:rsidRDefault="003C1A01"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5E24B9" w:rsidRPr="00B869CF">
        <w:rPr>
          <w:rFonts w:ascii="Sylfaen" w:hAnsi="Sylfaen" w:cstheme="minorHAnsi"/>
          <w:sz w:val="20"/>
          <w:szCs w:val="20"/>
          <w:lang w:val="ka-GE"/>
        </w:rPr>
        <w:t xml:space="preserve">შუალედური გადახდის </w:t>
      </w:r>
      <w:r w:rsidR="00B61392">
        <w:rPr>
          <w:rFonts w:ascii="Sylfaen" w:hAnsi="Sylfaen" w:cstheme="minorHAnsi"/>
          <w:sz w:val="20"/>
          <w:szCs w:val="20"/>
          <w:lang w:val="ka-GE"/>
        </w:rPr>
        <w:t>სერტიფი</w:t>
      </w:r>
      <w:r w:rsidR="005E24B9" w:rsidRPr="00B869CF">
        <w:rPr>
          <w:rFonts w:ascii="Sylfaen" w:hAnsi="Sylfaen" w:cstheme="minorHAnsi"/>
          <w:sz w:val="20"/>
          <w:szCs w:val="20"/>
          <w:lang w:val="ka-GE"/>
        </w:rPr>
        <w:t>კატის</w:t>
      </w:r>
      <w:r w:rsidRPr="00B869CF">
        <w:rPr>
          <w:rFonts w:ascii="Sylfaen" w:hAnsi="Sylfaen" w:cstheme="minorHAnsi"/>
          <w:sz w:val="20"/>
          <w:szCs w:val="20"/>
          <w:lang w:val="ka-GE"/>
        </w:rPr>
        <w:t>“</w:t>
      </w:r>
      <w:r w:rsidR="005E24B9" w:rsidRPr="00B869CF">
        <w:rPr>
          <w:rFonts w:ascii="Sylfaen" w:hAnsi="Sylfaen" w:cstheme="minorHAnsi"/>
          <w:sz w:val="20"/>
          <w:szCs w:val="20"/>
          <w:lang w:val="ka-GE"/>
        </w:rPr>
        <w:t xml:space="preserve"> </w:t>
      </w:r>
      <w:r w:rsidR="009A7217" w:rsidRPr="00B869CF">
        <w:rPr>
          <w:rFonts w:ascii="Sylfaen" w:hAnsi="Sylfaen" w:cstheme="minorHAnsi"/>
          <w:sz w:val="20"/>
          <w:szCs w:val="20"/>
          <w:lang w:val="ka-GE"/>
        </w:rPr>
        <w:t>მაქსიმალური</w:t>
      </w:r>
      <w:r w:rsidR="005E24B9" w:rsidRPr="00B869CF">
        <w:rPr>
          <w:rFonts w:ascii="Sylfaen" w:hAnsi="Sylfaen" w:cstheme="minorHAnsi"/>
          <w:sz w:val="20"/>
          <w:szCs w:val="20"/>
          <w:lang w:val="ka-GE"/>
        </w:rPr>
        <w:t xml:space="preserve"> ჯამური ოდენობა განისაზღვრება </w:t>
      </w:r>
      <w:r w:rsidRPr="00B869CF">
        <w:rPr>
          <w:rFonts w:ascii="Sylfaen" w:hAnsi="Sylfaen" w:cstheme="minorHAnsi"/>
          <w:sz w:val="20"/>
          <w:szCs w:val="20"/>
          <w:lang w:val="ka-GE"/>
        </w:rPr>
        <w:t>„</w:t>
      </w:r>
      <w:r w:rsidR="005E24B9"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5E24B9"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5E24B9" w:rsidRPr="00B869CF">
        <w:rPr>
          <w:rFonts w:ascii="Sylfaen" w:hAnsi="Sylfaen" w:cstheme="minorHAnsi"/>
          <w:sz w:val="20"/>
          <w:szCs w:val="20"/>
          <w:lang w:val="ka-GE"/>
        </w:rPr>
        <w:t>.</w:t>
      </w:r>
    </w:p>
    <w:p w14:paraId="382B40B4" w14:textId="62A065EF" w:rsidR="00BC3DBC" w:rsidRPr="00B869CF" w:rsidRDefault="003C1A01"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447D16" w:rsidRPr="00B869CF">
        <w:rPr>
          <w:rFonts w:ascii="Sylfaen" w:hAnsi="Sylfaen" w:cstheme="minorHAnsi"/>
          <w:sz w:val="20"/>
          <w:szCs w:val="20"/>
          <w:lang w:val="ka-GE"/>
        </w:rPr>
        <w:t>ფინანსური ანგარიშსწორების პერიოდი</w:t>
      </w:r>
      <w:r w:rsidRPr="00B869CF">
        <w:rPr>
          <w:rFonts w:ascii="Sylfaen" w:hAnsi="Sylfaen" w:cstheme="minorHAnsi"/>
          <w:sz w:val="20"/>
          <w:szCs w:val="20"/>
          <w:lang w:val="ka-GE"/>
        </w:rPr>
        <w:t>“</w:t>
      </w:r>
      <w:r w:rsidR="00447D16" w:rsidRPr="00B869CF">
        <w:rPr>
          <w:rFonts w:ascii="Sylfaen" w:hAnsi="Sylfaen" w:cstheme="minorHAnsi"/>
          <w:sz w:val="20"/>
          <w:szCs w:val="20"/>
          <w:lang w:val="ka-GE"/>
        </w:rPr>
        <w:t xml:space="preserve"> </w:t>
      </w:r>
      <w:r w:rsidR="00BC3DBC" w:rsidRPr="00B869CF">
        <w:rPr>
          <w:rFonts w:ascii="Sylfaen" w:hAnsi="Sylfaen" w:cstheme="minorHAnsi"/>
          <w:sz w:val="20"/>
          <w:szCs w:val="20"/>
          <w:lang w:val="ka-GE"/>
        </w:rPr>
        <w:t xml:space="preserve">განისაზღვრება </w:t>
      </w:r>
      <w:r w:rsidRPr="00B869CF">
        <w:rPr>
          <w:rFonts w:ascii="Sylfaen" w:hAnsi="Sylfaen" w:cstheme="minorHAnsi"/>
          <w:sz w:val="20"/>
          <w:szCs w:val="20"/>
          <w:lang w:val="ka-GE"/>
        </w:rPr>
        <w:t>„</w:t>
      </w:r>
      <w:r w:rsidR="00BC3DBC"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BC3DBC" w:rsidRPr="00B869CF">
        <w:rPr>
          <w:rFonts w:ascii="Sylfaen" w:hAnsi="Sylfaen" w:cstheme="minorHAnsi"/>
          <w:sz w:val="20"/>
          <w:szCs w:val="20"/>
          <w:lang w:val="ka-GE"/>
        </w:rPr>
        <w:t xml:space="preserve"> პირობებით</w:t>
      </w:r>
      <w:r w:rsidRPr="00B869CF">
        <w:rPr>
          <w:rFonts w:ascii="Sylfaen" w:hAnsi="Sylfaen" w:cstheme="minorHAnsi"/>
          <w:sz w:val="20"/>
          <w:szCs w:val="20"/>
          <w:lang w:val="ka-GE"/>
        </w:rPr>
        <w:t>“</w:t>
      </w:r>
      <w:r w:rsidR="00BC3DBC" w:rsidRPr="00B869CF">
        <w:rPr>
          <w:rFonts w:ascii="Sylfaen" w:hAnsi="Sylfaen" w:cstheme="minorHAnsi"/>
          <w:sz w:val="20"/>
          <w:szCs w:val="20"/>
          <w:lang w:val="ka-GE"/>
        </w:rPr>
        <w:t>.</w:t>
      </w:r>
    </w:p>
    <w:p w14:paraId="2AAA0962" w14:textId="2DCA1F02" w:rsidR="0069797E" w:rsidRPr="00B869CF" w:rsidRDefault="0069797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წინამდებარე </w:t>
      </w:r>
      <w:r w:rsidR="003C1A01"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3C1A01"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გათვალისწინებული </w:t>
      </w:r>
      <w:r w:rsidR="003C1A01"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 xml:space="preserve"> ღირებულების</w:t>
      </w:r>
      <w:r w:rsidR="003C1A01" w:rsidRPr="00B869CF">
        <w:rPr>
          <w:rFonts w:ascii="Sylfaen" w:hAnsi="Sylfaen" w:cstheme="minorHAnsi"/>
          <w:sz w:val="20"/>
          <w:szCs w:val="20"/>
          <w:lang w:val="ka-GE"/>
        </w:rPr>
        <w:t>“</w:t>
      </w:r>
      <w:r w:rsidRPr="00B869CF">
        <w:rPr>
          <w:rFonts w:ascii="Sylfaen" w:hAnsi="Sylfaen" w:cstheme="minorHAnsi"/>
          <w:sz w:val="20"/>
          <w:szCs w:val="20"/>
          <w:lang w:val="ka-GE"/>
        </w:rPr>
        <w:t xml:space="preserve"> ანაზღაურების წინაპირობას წარმოადგენს </w:t>
      </w:r>
      <w:r w:rsidR="003C1A01"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003C1A01"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w:t>
      </w:r>
      <w:r w:rsidR="003C1A01"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ზედამხედველი ინჟინრისთვის</w:t>
      </w:r>
      <w:r w:rsidR="003C1A01" w:rsidRPr="00B869CF">
        <w:rPr>
          <w:rFonts w:ascii="Sylfaen" w:hAnsi="Sylfaen" w:cstheme="minorHAnsi"/>
          <w:sz w:val="20"/>
          <w:szCs w:val="20"/>
          <w:lang w:val="ka-GE"/>
        </w:rPr>
        <w:t>“</w:t>
      </w:r>
      <w:r w:rsidR="00585887" w:rsidRPr="00B869CF">
        <w:rPr>
          <w:rFonts w:ascii="Sylfaen" w:hAnsi="Sylfaen" w:cstheme="minorHAnsi"/>
          <w:sz w:val="20"/>
          <w:szCs w:val="20"/>
          <w:lang w:val="ka-GE"/>
        </w:rPr>
        <w:t xml:space="preserve"> </w:t>
      </w:r>
      <w:r w:rsidR="00985C84" w:rsidRPr="00B869CF">
        <w:rPr>
          <w:rFonts w:ascii="Sylfaen" w:hAnsi="Sylfaen" w:cstheme="minorHAnsi"/>
          <w:sz w:val="20"/>
          <w:szCs w:val="20"/>
          <w:lang w:val="ka-GE"/>
        </w:rPr>
        <w:t>წარ</w:t>
      </w:r>
      <w:r w:rsidR="00585887" w:rsidRPr="00B869CF">
        <w:rPr>
          <w:rFonts w:ascii="Sylfaen" w:hAnsi="Sylfaen" w:cstheme="minorHAnsi"/>
          <w:sz w:val="20"/>
          <w:szCs w:val="20"/>
          <w:lang w:val="ka-GE"/>
        </w:rPr>
        <w:t xml:space="preserve">დგენილი და </w:t>
      </w:r>
      <w:r w:rsidR="003C1A01" w:rsidRPr="00B869CF">
        <w:rPr>
          <w:rFonts w:ascii="Sylfaen" w:hAnsi="Sylfaen" w:cstheme="minorHAnsi"/>
          <w:sz w:val="20"/>
          <w:szCs w:val="20"/>
          <w:lang w:val="ka-GE"/>
        </w:rPr>
        <w:t>„</w:t>
      </w:r>
      <w:r w:rsidR="00585887" w:rsidRPr="00B869CF">
        <w:rPr>
          <w:rFonts w:ascii="Sylfaen" w:hAnsi="Sylfaen" w:cstheme="minorHAnsi"/>
          <w:sz w:val="20"/>
          <w:szCs w:val="20"/>
          <w:lang w:val="ka-GE"/>
        </w:rPr>
        <w:t>ზედამხედველი ინჟინრის</w:t>
      </w:r>
      <w:r w:rsidR="003C1A01" w:rsidRPr="00B869CF">
        <w:rPr>
          <w:rFonts w:ascii="Sylfaen" w:hAnsi="Sylfaen" w:cstheme="minorHAnsi"/>
          <w:sz w:val="20"/>
          <w:szCs w:val="20"/>
          <w:lang w:val="ka-GE"/>
        </w:rPr>
        <w:t>“</w:t>
      </w:r>
      <w:r w:rsidR="00585887" w:rsidRPr="00B869CF">
        <w:rPr>
          <w:rFonts w:ascii="Sylfaen" w:hAnsi="Sylfaen" w:cstheme="minorHAnsi"/>
          <w:sz w:val="20"/>
          <w:szCs w:val="20"/>
          <w:lang w:val="ka-GE"/>
        </w:rPr>
        <w:t xml:space="preserve"> მიერ დამტკიცებული </w:t>
      </w:r>
      <w:r w:rsidR="003C1A01" w:rsidRPr="00B869CF">
        <w:rPr>
          <w:rFonts w:ascii="Sylfaen" w:hAnsi="Sylfaen" w:cstheme="minorHAnsi"/>
          <w:sz w:val="20"/>
          <w:szCs w:val="20"/>
          <w:lang w:val="ka-GE"/>
        </w:rPr>
        <w:t>„</w:t>
      </w:r>
      <w:r w:rsidR="00585887" w:rsidRPr="00B869CF">
        <w:rPr>
          <w:rFonts w:ascii="Sylfaen" w:hAnsi="Sylfaen" w:cstheme="minorHAnsi"/>
          <w:sz w:val="20"/>
          <w:szCs w:val="20"/>
          <w:lang w:val="ka-GE"/>
        </w:rPr>
        <w:t>საშემსრულებლო დოკუმენტაცია</w:t>
      </w:r>
      <w:r w:rsidR="003C1A01" w:rsidRPr="00B869CF">
        <w:rPr>
          <w:rFonts w:ascii="Sylfaen" w:hAnsi="Sylfaen" w:cstheme="minorHAnsi"/>
          <w:sz w:val="20"/>
          <w:szCs w:val="20"/>
          <w:lang w:val="ka-GE"/>
        </w:rPr>
        <w:t>“</w:t>
      </w:r>
      <w:r w:rsidR="00585887"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p>
    <w:p w14:paraId="4630BE0A" w14:textId="5DCAA04B" w:rsidR="0069797E" w:rsidRPr="00B869CF" w:rsidRDefault="003C1A01"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0B31C7" w:rsidRPr="00B869CF">
        <w:rPr>
          <w:rFonts w:ascii="Sylfaen" w:hAnsi="Sylfaen" w:cstheme="minorHAnsi"/>
          <w:sz w:val="20"/>
          <w:szCs w:val="20"/>
          <w:lang w:val="ka-GE"/>
        </w:rPr>
        <w:t>მა</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ყოველი თვის 20 რიცხვამდე </w:t>
      </w:r>
      <w:r w:rsidR="000916C1" w:rsidRPr="00B869CF">
        <w:rPr>
          <w:rFonts w:ascii="Sylfaen" w:hAnsi="Sylfaen" w:cstheme="minorHAnsi"/>
          <w:sz w:val="20"/>
          <w:szCs w:val="20"/>
          <w:lang w:val="ka-GE"/>
        </w:rPr>
        <w:t>„</w:t>
      </w:r>
      <w:r w:rsidR="00FC77C2" w:rsidRPr="00B869CF">
        <w:rPr>
          <w:rFonts w:ascii="Sylfaen" w:hAnsi="Sylfaen" w:cstheme="minorHAnsi"/>
          <w:sz w:val="20"/>
          <w:szCs w:val="20"/>
          <w:lang w:val="ka-GE"/>
        </w:rPr>
        <w:t>ზედამხედველ ინჟინერს</w:t>
      </w:r>
      <w:r w:rsidR="000916C1" w:rsidRPr="00B869CF">
        <w:rPr>
          <w:rFonts w:ascii="Sylfaen" w:hAnsi="Sylfaen" w:cstheme="minorHAnsi"/>
          <w:sz w:val="20"/>
          <w:szCs w:val="20"/>
          <w:lang w:val="ka-GE"/>
        </w:rPr>
        <w:t>“ დასამტკიცებლად</w:t>
      </w:r>
      <w:r w:rsidR="0069797E" w:rsidRPr="00B869CF">
        <w:rPr>
          <w:rFonts w:ascii="Sylfaen" w:hAnsi="Sylfaen" w:cstheme="minorHAnsi"/>
          <w:sz w:val="20"/>
          <w:szCs w:val="20"/>
          <w:lang w:val="ka-GE"/>
        </w:rPr>
        <w:t xml:space="preserve"> უნდა წარუდგინოს </w:t>
      </w:r>
      <w:r w:rsidR="00446212"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შუალედური </w:t>
      </w:r>
      <w:r w:rsidR="00446212" w:rsidRPr="00B869CF">
        <w:rPr>
          <w:rFonts w:ascii="Sylfaen" w:hAnsi="Sylfaen" w:cstheme="minorHAnsi"/>
          <w:sz w:val="20"/>
          <w:szCs w:val="20"/>
          <w:lang w:val="ka-GE"/>
        </w:rPr>
        <w:t>საშემსრულებლო დოკუმენტები</w:t>
      </w:r>
      <w:r w:rsidR="00FD01FF" w:rsidRPr="00B869CF">
        <w:rPr>
          <w:rFonts w:ascii="Sylfaen" w:hAnsi="Sylfaen" w:cstheme="minorHAnsi"/>
          <w:sz w:val="20"/>
          <w:szCs w:val="20"/>
          <w:lang w:val="ka-GE"/>
        </w:rPr>
        <w:t xml:space="preserve">“ </w:t>
      </w:r>
      <w:r w:rsidR="00CC31B8" w:rsidRPr="00B869CF">
        <w:rPr>
          <w:rFonts w:ascii="Sylfaen" w:hAnsi="Sylfaen" w:cstheme="minorHAnsi"/>
          <w:sz w:val="20"/>
          <w:szCs w:val="20"/>
          <w:lang w:val="ka-GE"/>
        </w:rPr>
        <w:t>სამ (3) ეგზემპლარად</w:t>
      </w:r>
      <w:r w:rsidR="0069797E" w:rsidRPr="00B869CF">
        <w:rPr>
          <w:rFonts w:ascii="Sylfaen" w:hAnsi="Sylfaen" w:cstheme="minorHAnsi"/>
          <w:sz w:val="20"/>
          <w:szCs w:val="20"/>
          <w:lang w:val="ka-GE"/>
        </w:rPr>
        <w:t>, რომელშიც დეტალურად უნდა მიუთითოს</w:t>
      </w:r>
      <w:r w:rsidR="00C04F65" w:rsidRPr="00B869CF">
        <w:rPr>
          <w:rFonts w:ascii="Sylfaen" w:hAnsi="Sylfaen" w:cstheme="minorHAnsi"/>
          <w:sz w:val="20"/>
          <w:szCs w:val="20"/>
          <w:lang w:val="ka-GE"/>
        </w:rPr>
        <w:t xml:space="preserve"> </w:t>
      </w:r>
      <w:r w:rsidR="00446212"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446212" w:rsidRPr="00B869CF">
        <w:rPr>
          <w:rFonts w:ascii="Sylfaen" w:hAnsi="Sylfaen" w:cstheme="minorHAnsi"/>
          <w:sz w:val="20"/>
          <w:szCs w:val="20"/>
          <w:lang w:val="ka-GE"/>
        </w:rPr>
        <w:t xml:space="preserve">ის“ </w:t>
      </w:r>
      <w:r w:rsidR="0069797E" w:rsidRPr="00B869CF">
        <w:rPr>
          <w:rFonts w:ascii="Sylfaen" w:hAnsi="Sylfaen" w:cstheme="minorHAnsi"/>
          <w:sz w:val="20"/>
          <w:szCs w:val="20"/>
          <w:lang w:val="ka-GE"/>
        </w:rPr>
        <w:t>მიერ შესრულებული მოცულობები ყველა საჭირო დამხმარე დოკუმენტაცია</w:t>
      </w:r>
      <w:r w:rsidR="000916C1" w:rsidRPr="00B869CF">
        <w:rPr>
          <w:rFonts w:ascii="Sylfaen" w:hAnsi="Sylfaen" w:cstheme="minorHAnsi"/>
          <w:sz w:val="20"/>
          <w:szCs w:val="20"/>
          <w:lang w:val="ka-GE"/>
        </w:rPr>
        <w:t>სთან ერთად</w:t>
      </w:r>
      <w:r w:rsidR="00FD01FF" w:rsidRPr="00B869CF">
        <w:rPr>
          <w:rFonts w:ascii="Sylfaen" w:hAnsi="Sylfaen" w:cstheme="minorHAnsi"/>
          <w:sz w:val="20"/>
          <w:szCs w:val="20"/>
          <w:lang w:val="ka-GE"/>
        </w:rPr>
        <w:t xml:space="preserve">. </w:t>
      </w:r>
    </w:p>
    <w:p w14:paraId="690B4E2A" w14:textId="426D6765" w:rsidR="0069797E" w:rsidRPr="00B869CF" w:rsidRDefault="00FD01FF"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0B31C7" w:rsidRPr="00B869CF">
        <w:rPr>
          <w:rFonts w:ascii="Sylfaen" w:hAnsi="Sylfaen" w:cstheme="minorHAnsi"/>
          <w:sz w:val="20"/>
          <w:szCs w:val="20"/>
          <w:lang w:val="ka-GE"/>
        </w:rPr>
        <w:t>ზედამხედველი ინჟინერი</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ვალდებულია</w:t>
      </w:r>
      <w:r w:rsidR="009114D0"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მიიღოს და შეამოწმოს </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00FC77C2" w:rsidRPr="00B869CF">
        <w:rPr>
          <w:rFonts w:ascii="Sylfaen" w:hAnsi="Sylfaen" w:cstheme="minorHAnsi"/>
          <w:sz w:val="20"/>
          <w:szCs w:val="20"/>
          <w:lang w:val="ka-GE"/>
        </w:rPr>
        <w:t>ის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მიერ წარმოდგენილი </w:t>
      </w:r>
      <w:r w:rsidRPr="00B869CF">
        <w:rPr>
          <w:rFonts w:ascii="Sylfaen" w:hAnsi="Sylfaen" w:cstheme="minorHAnsi"/>
          <w:sz w:val="20"/>
          <w:szCs w:val="20"/>
          <w:lang w:val="ka-GE"/>
        </w:rPr>
        <w:t>„</w:t>
      </w:r>
      <w:r w:rsidR="000B31C7" w:rsidRPr="00B869CF">
        <w:rPr>
          <w:rFonts w:ascii="Sylfaen" w:hAnsi="Sylfaen" w:cstheme="minorHAnsi"/>
          <w:sz w:val="20"/>
          <w:szCs w:val="20"/>
          <w:lang w:val="ka-GE"/>
        </w:rPr>
        <w:t>საშემსრულებლო დოკუმენტ</w:t>
      </w:r>
      <w:r w:rsidRPr="00B869CF">
        <w:rPr>
          <w:rFonts w:ascii="Sylfaen" w:hAnsi="Sylfaen" w:cstheme="minorHAnsi"/>
          <w:sz w:val="20"/>
          <w:szCs w:val="20"/>
          <w:lang w:val="ka-GE"/>
        </w:rPr>
        <w:t>ები“</w:t>
      </w:r>
      <w:r w:rsidR="0069797E" w:rsidRPr="00B869CF">
        <w:rPr>
          <w:rFonts w:ascii="Sylfaen" w:hAnsi="Sylfaen" w:cstheme="minorHAnsi"/>
          <w:sz w:val="20"/>
          <w:szCs w:val="20"/>
          <w:lang w:val="ka-GE"/>
        </w:rPr>
        <w:t xml:space="preserve"> მათი წარმოდგენიდან 5 (ხუთი) სამუშაო დღის ვადაში. აღნიშნული ვადის ამოწურვის შემდეგ, </w:t>
      </w:r>
      <w:r w:rsidR="00431993" w:rsidRPr="00B869CF">
        <w:rPr>
          <w:rFonts w:ascii="Sylfaen" w:hAnsi="Sylfaen" w:cstheme="minorHAnsi"/>
          <w:sz w:val="20"/>
          <w:szCs w:val="20"/>
          <w:lang w:val="ka-GE"/>
        </w:rPr>
        <w:t>„</w:t>
      </w:r>
      <w:r w:rsidR="000B31C7" w:rsidRPr="00B869CF">
        <w:rPr>
          <w:rFonts w:ascii="Sylfaen" w:hAnsi="Sylfaen" w:cstheme="minorHAnsi"/>
          <w:sz w:val="20"/>
          <w:szCs w:val="20"/>
          <w:lang w:val="ka-GE"/>
        </w:rPr>
        <w:t>ზედამხედველი ინჟინერი</w:t>
      </w:r>
      <w:r w:rsidR="00431993"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ვალდებულია ან მოტივირებული შენიშვნებით დაუბრუნოს დოკუმენტები </w:t>
      </w:r>
      <w:r w:rsidR="00431993" w:rsidRPr="00B869CF">
        <w:rPr>
          <w:rFonts w:ascii="Sylfaen" w:hAnsi="Sylfaen" w:cstheme="minorHAnsi"/>
          <w:i/>
          <w:sz w:val="20"/>
          <w:szCs w:val="20"/>
          <w:lang w:val="ka-GE"/>
        </w:rPr>
        <w:t xml:space="preserve"> </w:t>
      </w:r>
      <w:r w:rsidR="00431993"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9114D0" w:rsidRPr="00B869CF">
        <w:rPr>
          <w:rFonts w:ascii="Sylfaen" w:hAnsi="Sylfaen" w:cstheme="minorHAnsi"/>
          <w:sz w:val="20"/>
          <w:szCs w:val="20"/>
          <w:lang w:val="ka-GE"/>
        </w:rPr>
        <w:t>ს</w:t>
      </w:r>
      <w:r w:rsidR="00431993" w:rsidRPr="00B869CF">
        <w:rPr>
          <w:rFonts w:ascii="Sylfaen" w:hAnsi="Sylfaen" w:cstheme="minorHAnsi"/>
          <w:sz w:val="20"/>
          <w:szCs w:val="20"/>
          <w:lang w:val="ka-GE"/>
        </w:rPr>
        <w:t>“</w:t>
      </w:r>
      <w:r w:rsidR="00A119BF">
        <w:rPr>
          <w:rFonts w:ascii="Sylfaen" w:hAnsi="Sylfaen" w:cstheme="minorHAnsi"/>
          <w:sz w:val="20"/>
          <w:szCs w:val="20"/>
          <w:lang w:val="ka-GE"/>
        </w:rPr>
        <w:t>,</w:t>
      </w:r>
      <w:r w:rsidR="0069797E" w:rsidRPr="00B869CF">
        <w:rPr>
          <w:rFonts w:ascii="Sylfaen" w:hAnsi="Sylfaen" w:cstheme="minorHAnsi"/>
          <w:sz w:val="20"/>
          <w:szCs w:val="20"/>
          <w:lang w:val="ka-GE"/>
        </w:rPr>
        <w:t xml:space="preserve"> ან დაამტკიცოს წარმოდგენილი </w:t>
      </w:r>
      <w:r w:rsidR="00431993" w:rsidRPr="00B869CF">
        <w:rPr>
          <w:rFonts w:ascii="Sylfaen" w:hAnsi="Sylfaen" w:cstheme="minorHAnsi"/>
          <w:sz w:val="20"/>
          <w:szCs w:val="20"/>
          <w:lang w:val="ka-GE"/>
        </w:rPr>
        <w:t>„</w:t>
      </w:r>
      <w:r w:rsidR="000B31C7" w:rsidRPr="00B869CF">
        <w:rPr>
          <w:rFonts w:ascii="Sylfaen" w:hAnsi="Sylfaen" w:cstheme="minorHAnsi"/>
          <w:sz w:val="20"/>
          <w:szCs w:val="20"/>
          <w:lang w:val="ka-GE"/>
        </w:rPr>
        <w:t>საშემსრულებლო დოკუმენტაცია</w:t>
      </w:r>
      <w:r w:rsidR="00431993"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რაც შემდგომში წარმოადგენს </w:t>
      </w:r>
      <w:r w:rsidR="00431993"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431993"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მიერ</w:t>
      </w:r>
      <w:r w:rsidR="009114D0" w:rsidRPr="00B869CF">
        <w:rPr>
          <w:rFonts w:ascii="Sylfaen" w:hAnsi="Sylfaen" w:cstheme="minorHAnsi"/>
          <w:sz w:val="20"/>
          <w:szCs w:val="20"/>
          <w:lang w:val="ka-GE"/>
        </w:rPr>
        <w:t xml:space="preserve"> </w:t>
      </w:r>
      <w:r w:rsidR="00431993" w:rsidRPr="00B869CF">
        <w:rPr>
          <w:rFonts w:ascii="Sylfaen" w:hAnsi="Sylfaen" w:cstheme="minorHAnsi"/>
          <w:i/>
          <w:sz w:val="20"/>
          <w:szCs w:val="20"/>
          <w:lang w:val="ka-GE"/>
        </w:rPr>
        <w:t xml:space="preserve"> „</w:t>
      </w:r>
      <w:r w:rsidR="000B1234">
        <w:rPr>
          <w:rFonts w:ascii="Sylfaen" w:hAnsi="Sylfaen" w:cstheme="minorHAnsi"/>
          <w:sz w:val="20"/>
          <w:szCs w:val="20"/>
          <w:lang w:val="ka-GE"/>
        </w:rPr>
        <w:t>შემსრულებლის</w:t>
      </w:r>
      <w:r w:rsidR="0069797E" w:rsidRPr="00B869CF">
        <w:rPr>
          <w:rFonts w:ascii="Sylfaen" w:hAnsi="Sylfaen" w:cstheme="minorHAnsi"/>
          <w:sz w:val="20"/>
          <w:szCs w:val="20"/>
          <w:lang w:val="ka-GE"/>
        </w:rPr>
        <w:t>თვის</w:t>
      </w:r>
      <w:r w:rsidR="00431993" w:rsidRPr="00B869CF">
        <w:rPr>
          <w:rFonts w:ascii="Sylfaen" w:hAnsi="Sylfaen" w:cstheme="minorHAnsi"/>
          <w:sz w:val="20"/>
          <w:szCs w:val="20"/>
          <w:lang w:val="ka-GE"/>
        </w:rPr>
        <w:t>“</w:t>
      </w:r>
      <w:r w:rsidR="009114D0" w:rsidRPr="00B869CF">
        <w:rPr>
          <w:rFonts w:ascii="Sylfaen" w:hAnsi="Sylfaen" w:cstheme="minorHAnsi"/>
          <w:sz w:val="20"/>
          <w:szCs w:val="20"/>
          <w:lang w:val="ka-GE"/>
        </w:rPr>
        <w:t xml:space="preserve"> </w:t>
      </w:r>
      <w:r w:rsidR="0069797E" w:rsidRPr="00B869CF">
        <w:rPr>
          <w:rFonts w:ascii="Sylfaen" w:hAnsi="Sylfaen" w:cstheme="minorHAnsi"/>
          <w:sz w:val="20"/>
          <w:szCs w:val="20"/>
          <w:lang w:val="ka-GE"/>
        </w:rPr>
        <w:t>შესრულებული</w:t>
      </w:r>
      <w:r w:rsidR="009114D0" w:rsidRPr="00B869CF">
        <w:rPr>
          <w:rFonts w:ascii="Sylfaen" w:hAnsi="Sylfaen" w:cstheme="minorHAnsi"/>
          <w:sz w:val="20"/>
          <w:szCs w:val="20"/>
          <w:lang w:val="ka-GE"/>
        </w:rPr>
        <w:t xml:space="preserve"> </w:t>
      </w:r>
      <w:r w:rsidR="00431993" w:rsidRPr="00B869CF">
        <w:rPr>
          <w:rFonts w:ascii="Sylfaen" w:hAnsi="Sylfaen" w:cstheme="minorHAnsi"/>
          <w:sz w:val="20"/>
          <w:szCs w:val="20"/>
          <w:lang w:val="ka-GE"/>
        </w:rPr>
        <w:t>„</w:t>
      </w:r>
      <w:r w:rsidR="005E0DF8" w:rsidRPr="00B869CF">
        <w:rPr>
          <w:rFonts w:ascii="Sylfaen" w:hAnsi="Sylfaen" w:cstheme="minorHAnsi"/>
          <w:sz w:val="20"/>
          <w:szCs w:val="20"/>
          <w:lang w:val="ka-GE"/>
        </w:rPr>
        <w:t>სამუშაოების</w:t>
      </w:r>
      <w:r w:rsidR="00431993"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ანაზღაურების საფუძველს. </w:t>
      </w:r>
      <w:r w:rsidR="00D82D2C" w:rsidRPr="00B869CF">
        <w:rPr>
          <w:rFonts w:ascii="Sylfaen" w:hAnsi="Sylfaen" w:cstheme="minorHAnsi"/>
          <w:sz w:val="20"/>
          <w:szCs w:val="20"/>
          <w:lang w:val="ka-GE"/>
        </w:rPr>
        <w:t>„</w:t>
      </w:r>
      <w:r w:rsidR="00431993" w:rsidRPr="00B869CF">
        <w:rPr>
          <w:rFonts w:ascii="Sylfaen" w:hAnsi="Sylfaen" w:cstheme="minorHAnsi"/>
          <w:sz w:val="20"/>
          <w:szCs w:val="20"/>
          <w:lang w:val="ka-GE"/>
        </w:rPr>
        <w:t xml:space="preserve">შუალედურ </w:t>
      </w:r>
      <w:r w:rsidR="00D82D2C" w:rsidRPr="00B869CF">
        <w:rPr>
          <w:rFonts w:ascii="Sylfaen" w:hAnsi="Sylfaen" w:cstheme="minorHAnsi"/>
          <w:sz w:val="20"/>
          <w:szCs w:val="20"/>
          <w:lang w:val="ka-GE"/>
        </w:rPr>
        <w:t>საშემსრულებლო დოკუმენტაცი</w:t>
      </w:r>
      <w:r w:rsidR="00A119BF">
        <w:rPr>
          <w:rFonts w:ascii="Sylfaen" w:hAnsi="Sylfaen" w:cstheme="minorHAnsi"/>
          <w:sz w:val="20"/>
          <w:szCs w:val="20"/>
          <w:lang w:val="ka-GE"/>
        </w:rPr>
        <w:t>ა</w:t>
      </w:r>
      <w:r w:rsidR="00D82D2C" w:rsidRPr="00B869CF">
        <w:rPr>
          <w:rFonts w:ascii="Sylfaen" w:hAnsi="Sylfaen" w:cstheme="minorHAnsi"/>
          <w:sz w:val="20"/>
          <w:szCs w:val="20"/>
          <w:lang w:val="ka-GE"/>
        </w:rPr>
        <w:t xml:space="preserve">ს“ </w:t>
      </w:r>
      <w:r w:rsidR="00F22601" w:rsidRPr="00B869CF">
        <w:rPr>
          <w:rFonts w:ascii="Sylfaen" w:hAnsi="Sylfaen" w:cstheme="minorHAnsi"/>
          <w:sz w:val="20"/>
          <w:szCs w:val="20"/>
          <w:lang w:val="ka-GE"/>
        </w:rPr>
        <w:t xml:space="preserve"> </w:t>
      </w:r>
      <w:r w:rsidR="00D82D2C" w:rsidRPr="00B869CF">
        <w:rPr>
          <w:rFonts w:ascii="Sylfaen" w:hAnsi="Sylfaen" w:cstheme="minorHAnsi"/>
          <w:sz w:val="20"/>
          <w:szCs w:val="20"/>
          <w:lang w:val="ka-GE"/>
        </w:rPr>
        <w:t>„ზედამხედველი ინჟინერი“</w:t>
      </w:r>
      <w:r w:rsidR="00431993" w:rsidRPr="00B869CF">
        <w:rPr>
          <w:rFonts w:ascii="Sylfaen" w:hAnsi="Sylfaen" w:cstheme="minorHAnsi"/>
          <w:sz w:val="20"/>
          <w:szCs w:val="20"/>
          <w:lang w:val="ka-GE"/>
        </w:rPr>
        <w:t xml:space="preserve"> ადასტურებს </w:t>
      </w:r>
      <w:r w:rsidR="00D82D2C" w:rsidRPr="00B869CF">
        <w:rPr>
          <w:rFonts w:ascii="Sylfaen" w:hAnsi="Sylfaen" w:cstheme="minorHAnsi"/>
          <w:sz w:val="20"/>
          <w:szCs w:val="20"/>
          <w:lang w:val="ka-GE"/>
        </w:rPr>
        <w:t xml:space="preserve"> მხოლოდ გადახდის მიზნებისთვის</w:t>
      </w:r>
      <w:r w:rsidR="008D408B" w:rsidRPr="00B869CF">
        <w:rPr>
          <w:rFonts w:ascii="Sylfaen" w:hAnsi="Sylfaen" w:cstheme="minorHAnsi"/>
          <w:sz w:val="20"/>
          <w:szCs w:val="20"/>
          <w:lang w:val="ka-GE"/>
        </w:rPr>
        <w:t>.</w:t>
      </w:r>
      <w:r w:rsidR="00C04F65" w:rsidRPr="00B869CF">
        <w:rPr>
          <w:rFonts w:ascii="Sylfaen" w:hAnsi="Sylfaen" w:cstheme="minorHAnsi"/>
          <w:sz w:val="20"/>
          <w:szCs w:val="20"/>
          <w:lang w:val="ka-GE"/>
        </w:rPr>
        <w:t xml:space="preserve"> </w:t>
      </w:r>
    </w:p>
    <w:p w14:paraId="50129C0F" w14:textId="4BE040F1" w:rsidR="0069797E" w:rsidRPr="00B869CF" w:rsidRDefault="00431993"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0B31C7" w:rsidRPr="00B869CF">
        <w:rPr>
          <w:rFonts w:ascii="Sylfaen" w:hAnsi="Sylfaen" w:cstheme="minorHAnsi"/>
          <w:sz w:val="20"/>
          <w:szCs w:val="20"/>
          <w:lang w:val="ka-GE"/>
        </w:rPr>
        <w:t>ზედამხედველი ინჟინერი</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უფლებამოსილია, </w:t>
      </w:r>
      <w:r w:rsidR="00A53A12" w:rsidRPr="00B869CF">
        <w:rPr>
          <w:rFonts w:ascii="Sylfaen" w:hAnsi="Sylfaen" w:cstheme="minorHAnsi"/>
          <w:sz w:val="20"/>
          <w:szCs w:val="20"/>
          <w:lang w:val="ka-GE"/>
        </w:rPr>
        <w:t xml:space="preserve">შესაბამისი საფუძვლის არსებობის შემთხვევაში, </w:t>
      </w:r>
      <w:r w:rsidR="009A7217" w:rsidRPr="00B869CF">
        <w:rPr>
          <w:rFonts w:ascii="Sylfaen" w:hAnsi="Sylfaen" w:cstheme="minorHAnsi"/>
          <w:sz w:val="20"/>
          <w:szCs w:val="20"/>
          <w:lang w:val="ka-GE"/>
        </w:rPr>
        <w:t>დააკორექტიროს</w:t>
      </w:r>
      <w:r w:rsidR="0069797E" w:rsidRPr="00B869CF">
        <w:rPr>
          <w:rFonts w:ascii="Sylfaen" w:hAnsi="Sylfaen" w:cstheme="minorHAnsi"/>
          <w:sz w:val="20"/>
          <w:szCs w:val="20"/>
          <w:lang w:val="ka-GE"/>
        </w:rPr>
        <w:t xml:space="preserve"> ან შეცვალოს</w:t>
      </w:r>
      <w:r w:rsidR="00602A11" w:rsidRPr="00B869CF">
        <w:rPr>
          <w:rFonts w:ascii="Sylfaen" w:hAnsi="Sylfaen" w:cstheme="minorHAnsi"/>
          <w:sz w:val="20"/>
          <w:szCs w:val="20"/>
          <w:lang w:val="ka-GE"/>
        </w:rPr>
        <w:t xml:space="preserve"> შესრულებული „სამუშაოების“ </w:t>
      </w:r>
      <w:r w:rsidR="0069797E" w:rsidRPr="00B869CF">
        <w:rPr>
          <w:rFonts w:ascii="Sylfaen" w:hAnsi="Sylfaen" w:cstheme="minorHAnsi"/>
          <w:sz w:val="20"/>
          <w:szCs w:val="20"/>
          <w:lang w:val="ka-GE"/>
        </w:rPr>
        <w:t xml:space="preserve">მოცულობა, რომელიც უკვე </w:t>
      </w:r>
      <w:r w:rsidR="00A53A12" w:rsidRPr="00B869CF">
        <w:rPr>
          <w:rFonts w:ascii="Sylfaen" w:hAnsi="Sylfaen" w:cstheme="minorHAnsi"/>
          <w:sz w:val="20"/>
          <w:szCs w:val="20"/>
          <w:lang w:val="ka-GE"/>
        </w:rPr>
        <w:t>დადასტურებულია/</w:t>
      </w:r>
      <w:r w:rsidR="0069797E" w:rsidRPr="00B869CF">
        <w:rPr>
          <w:rFonts w:ascii="Sylfaen" w:hAnsi="Sylfaen" w:cstheme="minorHAnsi"/>
          <w:sz w:val="20"/>
          <w:szCs w:val="20"/>
          <w:lang w:val="ka-GE"/>
        </w:rPr>
        <w:t>ანაზღაურებულია  ნებისმიერი</w:t>
      </w:r>
      <w:r w:rsidR="00A53A12" w:rsidRPr="00B869CF">
        <w:rPr>
          <w:rFonts w:ascii="Sylfaen" w:hAnsi="Sylfaen" w:cstheme="minorHAnsi"/>
          <w:sz w:val="20"/>
          <w:szCs w:val="20"/>
          <w:lang w:val="ka-GE"/>
        </w:rPr>
        <w:t xml:space="preserve"> წინა</w:t>
      </w:r>
      <w:r w:rsidR="0069797E" w:rsidRPr="00B869CF">
        <w:rPr>
          <w:rFonts w:ascii="Sylfaen" w:hAnsi="Sylfaen" w:cstheme="minorHAnsi"/>
          <w:sz w:val="20"/>
          <w:szCs w:val="20"/>
          <w:lang w:val="ka-GE"/>
        </w:rPr>
        <w:t xml:space="preserve"> </w:t>
      </w:r>
      <w:r w:rsidR="00A53A12"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შუალედური გადახდის </w:t>
      </w:r>
      <w:r w:rsidR="00B61392">
        <w:rPr>
          <w:rFonts w:ascii="Sylfaen" w:hAnsi="Sylfaen" w:cstheme="minorHAnsi"/>
          <w:sz w:val="20"/>
          <w:szCs w:val="20"/>
          <w:lang w:val="ka-GE"/>
        </w:rPr>
        <w:t>სერტიფი</w:t>
      </w:r>
      <w:r w:rsidR="0069797E" w:rsidRPr="00B869CF">
        <w:rPr>
          <w:rFonts w:ascii="Sylfaen" w:hAnsi="Sylfaen" w:cstheme="minorHAnsi"/>
          <w:sz w:val="20"/>
          <w:szCs w:val="20"/>
          <w:lang w:val="ka-GE"/>
        </w:rPr>
        <w:t>კატით</w:t>
      </w:r>
      <w:r w:rsidR="00A53A12"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და სხვაობა გაითვალისწინოს მიმდინარე შუალედური ან საბოლოო გადახდის </w:t>
      </w:r>
      <w:r w:rsidR="00B61392">
        <w:rPr>
          <w:rFonts w:ascii="Sylfaen" w:hAnsi="Sylfaen" w:cstheme="minorHAnsi"/>
          <w:sz w:val="20"/>
          <w:szCs w:val="20"/>
          <w:lang w:val="ka-GE"/>
        </w:rPr>
        <w:t>სერტიფი</w:t>
      </w:r>
      <w:r w:rsidR="0069797E" w:rsidRPr="00B869CF">
        <w:rPr>
          <w:rFonts w:ascii="Sylfaen" w:hAnsi="Sylfaen" w:cstheme="minorHAnsi"/>
          <w:sz w:val="20"/>
          <w:szCs w:val="20"/>
          <w:lang w:val="ka-GE"/>
        </w:rPr>
        <w:t>კატში.</w:t>
      </w:r>
    </w:p>
    <w:p w14:paraId="2F0C62CB" w14:textId="489F93EC" w:rsidR="0069797E" w:rsidRPr="00B869CF" w:rsidRDefault="005C031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ვალდებულია, </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საბოლოო </w:t>
      </w:r>
      <w:r w:rsidR="000B31C7" w:rsidRPr="00B869CF">
        <w:rPr>
          <w:rFonts w:ascii="Sylfaen" w:hAnsi="Sylfaen" w:cstheme="minorHAnsi"/>
          <w:sz w:val="20"/>
          <w:szCs w:val="20"/>
          <w:lang w:val="ka-GE"/>
        </w:rPr>
        <w:t>საშემსრულებლო დოკუმენტაცია</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0B31C7" w:rsidRPr="00B869CF">
        <w:rPr>
          <w:rFonts w:ascii="Sylfaen" w:hAnsi="Sylfaen" w:cstheme="minorHAnsi"/>
          <w:sz w:val="20"/>
          <w:szCs w:val="20"/>
          <w:lang w:val="ka-GE"/>
        </w:rPr>
        <w:t>ზედამხედველ ინჟინერს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წარუდგინოს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დასრულებიდან</w:t>
      </w:r>
      <w:r w:rsidR="009114D0" w:rsidRPr="00B869CF">
        <w:rPr>
          <w:rFonts w:ascii="Sylfaen" w:hAnsi="Sylfaen" w:cstheme="minorHAnsi"/>
          <w:sz w:val="20"/>
          <w:szCs w:val="20"/>
          <w:lang w:val="ka-GE"/>
        </w:rPr>
        <w:t xml:space="preserve"> არაუმეტეს</w:t>
      </w:r>
      <w:r w:rsidR="0069797E" w:rsidRPr="00B869CF">
        <w:rPr>
          <w:rFonts w:ascii="Sylfaen" w:hAnsi="Sylfaen" w:cstheme="minorHAnsi"/>
          <w:sz w:val="20"/>
          <w:szCs w:val="20"/>
          <w:lang w:val="ka-GE"/>
        </w:rPr>
        <w:t xml:space="preserve"> </w:t>
      </w:r>
      <w:r w:rsidR="009114D0" w:rsidRPr="00B869CF">
        <w:rPr>
          <w:rFonts w:ascii="Sylfaen" w:hAnsi="Sylfaen" w:cstheme="minorHAnsi"/>
          <w:sz w:val="20"/>
          <w:szCs w:val="20"/>
          <w:lang w:val="ka-GE"/>
        </w:rPr>
        <w:t>10</w:t>
      </w:r>
      <w:r w:rsidR="0069797E" w:rsidRPr="00B869CF">
        <w:rPr>
          <w:rFonts w:ascii="Sylfaen" w:hAnsi="Sylfaen" w:cstheme="minorHAnsi"/>
          <w:sz w:val="20"/>
          <w:szCs w:val="20"/>
          <w:lang w:val="ka-GE"/>
        </w:rPr>
        <w:t xml:space="preserve"> (</w:t>
      </w:r>
      <w:r w:rsidR="009114D0" w:rsidRPr="00B869CF">
        <w:rPr>
          <w:rFonts w:ascii="Sylfaen" w:hAnsi="Sylfaen" w:cstheme="minorHAnsi"/>
          <w:sz w:val="20"/>
          <w:szCs w:val="20"/>
          <w:lang w:val="ka-GE"/>
        </w:rPr>
        <w:t>ათ</w:t>
      </w:r>
      <w:r w:rsidR="0069797E" w:rsidRPr="00B869CF">
        <w:rPr>
          <w:rFonts w:ascii="Sylfaen" w:hAnsi="Sylfaen" w:cstheme="minorHAnsi"/>
          <w:sz w:val="20"/>
          <w:szCs w:val="20"/>
          <w:lang w:val="ka-GE"/>
        </w:rPr>
        <w:t xml:space="preserve">ი) სამუშაო დღის ვადაში, მაგრამ არაუგვიანეს მიმდინარე თვის 20 რიცხვისა. იმ შემთხვევაში, თუ </w:t>
      </w:r>
      <w:r w:rsidR="001020DE" w:rsidRPr="00B869CF">
        <w:rPr>
          <w:rFonts w:ascii="Sylfaen" w:hAnsi="Sylfaen" w:cstheme="minorHAnsi"/>
          <w:i/>
          <w:sz w:val="20"/>
          <w:szCs w:val="20"/>
          <w:lang w:val="ka-GE"/>
        </w:rPr>
        <w:t xml:space="preserve"> „</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1020DE"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მიმდინარე თვის 20 რიცხვში ვერ წარადგენს </w:t>
      </w:r>
      <w:r w:rsidR="001020DE" w:rsidRPr="00B869CF">
        <w:rPr>
          <w:rFonts w:ascii="Sylfaen" w:hAnsi="Sylfaen" w:cstheme="minorHAnsi"/>
          <w:sz w:val="20"/>
          <w:szCs w:val="20"/>
          <w:lang w:val="ka-GE"/>
        </w:rPr>
        <w:t xml:space="preserve">„საბოლოო </w:t>
      </w:r>
      <w:r w:rsidR="00CB32EF" w:rsidRPr="00B869CF">
        <w:rPr>
          <w:rFonts w:ascii="Sylfaen" w:hAnsi="Sylfaen" w:cstheme="minorHAnsi"/>
          <w:sz w:val="20"/>
          <w:szCs w:val="20"/>
          <w:lang w:val="ka-GE"/>
        </w:rPr>
        <w:t>საშემსრულებლო</w:t>
      </w:r>
      <w:r w:rsidR="000B31C7" w:rsidRPr="00B869CF">
        <w:rPr>
          <w:rFonts w:ascii="Sylfaen" w:hAnsi="Sylfaen" w:cstheme="minorHAnsi"/>
          <w:sz w:val="20"/>
          <w:szCs w:val="20"/>
          <w:lang w:val="ka-GE"/>
        </w:rPr>
        <w:t xml:space="preserve"> დოკუმენტაციას</w:t>
      </w:r>
      <w:r w:rsidR="001020DE"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მაშინ </w:t>
      </w:r>
      <w:r w:rsidR="00CA0F7F" w:rsidRPr="00B869CF">
        <w:rPr>
          <w:rFonts w:ascii="Sylfaen" w:hAnsi="Sylfaen" w:cstheme="minorHAnsi"/>
          <w:sz w:val="20"/>
          <w:szCs w:val="20"/>
          <w:lang w:val="ka-GE"/>
        </w:rPr>
        <w:t xml:space="preserve">ამგვარად წარდგენილ </w:t>
      </w:r>
      <w:r w:rsidR="00152F15" w:rsidRPr="00B869CF">
        <w:rPr>
          <w:rFonts w:ascii="Sylfaen" w:hAnsi="Sylfaen" w:cstheme="minorHAnsi"/>
          <w:sz w:val="20"/>
          <w:szCs w:val="20"/>
          <w:lang w:val="ka-GE"/>
        </w:rPr>
        <w:t>დოკუმენტებ</w:t>
      </w:r>
      <w:r w:rsidR="00152F15">
        <w:rPr>
          <w:rFonts w:ascii="Sylfaen" w:hAnsi="Sylfaen" w:cstheme="minorHAnsi"/>
          <w:sz w:val="20"/>
          <w:szCs w:val="20"/>
          <w:lang w:val="ka-GE"/>
        </w:rPr>
        <w:t>თ</w:t>
      </w:r>
      <w:r w:rsidR="00152F15" w:rsidRPr="00B869CF">
        <w:rPr>
          <w:rFonts w:ascii="Sylfaen" w:hAnsi="Sylfaen" w:cstheme="minorHAnsi"/>
          <w:sz w:val="20"/>
          <w:szCs w:val="20"/>
          <w:lang w:val="ka-GE"/>
        </w:rPr>
        <w:t xml:space="preserve">ან </w:t>
      </w:r>
      <w:r w:rsidR="00CA0F7F" w:rsidRPr="00B869CF">
        <w:rPr>
          <w:rFonts w:ascii="Sylfaen" w:hAnsi="Sylfaen" w:cstheme="minorHAnsi"/>
          <w:sz w:val="20"/>
          <w:szCs w:val="20"/>
          <w:lang w:val="ka-GE"/>
        </w:rPr>
        <w:t xml:space="preserve">მიმართებაში </w:t>
      </w:r>
      <w:r w:rsidR="00152F15">
        <w:rPr>
          <w:rFonts w:ascii="Sylfaen" w:hAnsi="Sylfaen" w:cstheme="minorHAnsi"/>
          <w:sz w:val="20"/>
          <w:szCs w:val="20"/>
          <w:lang w:val="ka-GE"/>
        </w:rPr>
        <w:t>არ</w:t>
      </w:r>
      <w:r w:rsidR="00152F15" w:rsidRPr="00B869CF">
        <w:rPr>
          <w:rFonts w:ascii="Sylfaen" w:hAnsi="Sylfaen" w:cstheme="minorHAnsi"/>
          <w:sz w:val="20"/>
          <w:szCs w:val="20"/>
          <w:lang w:val="ka-GE"/>
        </w:rPr>
        <w:t xml:space="preserve"> </w:t>
      </w:r>
      <w:r w:rsidR="00CA0F7F" w:rsidRPr="00B869CF">
        <w:rPr>
          <w:rFonts w:ascii="Sylfaen" w:hAnsi="Sylfaen" w:cstheme="minorHAnsi"/>
          <w:sz w:val="20"/>
          <w:szCs w:val="20"/>
          <w:lang w:val="ka-GE"/>
        </w:rPr>
        <w:t>იმოქმედებს განხილვის ის ვადები, რომლებიც დადგენილია წინამდებარე „ხელშეკრულებით</w:t>
      </w:r>
      <w:r w:rsidR="000C2DF1" w:rsidRPr="00B869CF">
        <w:rPr>
          <w:rFonts w:ascii="Sylfaen" w:hAnsi="Sylfaen" w:cstheme="minorHAnsi"/>
          <w:sz w:val="20"/>
          <w:szCs w:val="20"/>
          <w:lang w:val="ka-GE"/>
        </w:rPr>
        <w:t>“</w:t>
      </w:r>
      <w:r w:rsidR="0069797E" w:rsidRPr="00B869CF">
        <w:rPr>
          <w:rFonts w:ascii="Sylfaen" w:hAnsi="Sylfaen" w:cstheme="minorHAnsi"/>
          <w:sz w:val="20"/>
          <w:szCs w:val="20"/>
          <w:lang w:val="ka-GE"/>
        </w:rPr>
        <w:t>.</w:t>
      </w:r>
    </w:p>
    <w:p w14:paraId="19AAC97A" w14:textId="644AC12E" w:rsidR="0069797E" w:rsidRPr="00B869CF" w:rsidRDefault="001020DE"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447D16" w:rsidRPr="00B869CF">
        <w:rPr>
          <w:rFonts w:ascii="Sylfaen" w:hAnsi="Sylfaen" w:cstheme="minorHAnsi"/>
          <w:sz w:val="20"/>
          <w:szCs w:val="20"/>
          <w:lang w:val="ka-GE"/>
        </w:rPr>
        <w:t>ფინანსური ანგარიშსწორების პერიოდის</w:t>
      </w:r>
      <w:r w:rsidRPr="00B869CF">
        <w:rPr>
          <w:rFonts w:ascii="Sylfaen" w:hAnsi="Sylfaen" w:cstheme="minorHAnsi"/>
          <w:sz w:val="20"/>
          <w:szCs w:val="20"/>
          <w:lang w:val="ka-GE"/>
        </w:rPr>
        <w:t>“</w:t>
      </w:r>
      <w:r w:rsidR="00E85AFE" w:rsidRPr="00B869CF">
        <w:rPr>
          <w:rFonts w:ascii="Sylfaen" w:hAnsi="Sylfaen" w:cstheme="minorHAnsi"/>
          <w:sz w:val="20"/>
          <w:szCs w:val="20"/>
          <w:lang w:val="ka-GE"/>
        </w:rPr>
        <w:t xml:space="preserve"> ათვლა იწყება</w:t>
      </w:r>
      <w:r w:rsidR="00027C11" w:rsidRPr="00B869CF">
        <w:rPr>
          <w:rFonts w:ascii="Sylfaen" w:hAnsi="Sylfaen" w:cstheme="minorHAnsi"/>
          <w:sz w:val="20"/>
          <w:szCs w:val="20"/>
          <w:lang w:val="ka-GE"/>
        </w:rPr>
        <w:t xml:space="preserve"> „</w:t>
      </w:r>
      <w:r w:rsidR="0083788E" w:rsidRPr="00B869CF">
        <w:rPr>
          <w:rFonts w:ascii="Sylfaen" w:hAnsi="Sylfaen" w:cstheme="minorHAnsi"/>
          <w:sz w:val="20"/>
          <w:szCs w:val="20"/>
          <w:lang w:val="ka-GE"/>
        </w:rPr>
        <w:t xml:space="preserve">ზედამხედველი </w:t>
      </w:r>
      <w:r w:rsidR="00B61392">
        <w:rPr>
          <w:rFonts w:ascii="Sylfaen" w:hAnsi="Sylfaen" w:cstheme="minorHAnsi"/>
          <w:sz w:val="20"/>
          <w:szCs w:val="20"/>
          <w:lang w:val="ka-GE"/>
        </w:rPr>
        <w:t>ინჟინრის</w:t>
      </w:r>
      <w:r w:rsidRPr="00B869CF">
        <w:rPr>
          <w:rFonts w:ascii="Sylfaen" w:hAnsi="Sylfaen" w:cstheme="minorHAnsi"/>
          <w:sz w:val="20"/>
          <w:szCs w:val="20"/>
          <w:lang w:val="ka-GE"/>
        </w:rPr>
        <w:t>“</w:t>
      </w:r>
      <w:r w:rsidR="0083788E" w:rsidRPr="00B869CF">
        <w:rPr>
          <w:rFonts w:ascii="Sylfaen" w:hAnsi="Sylfaen" w:cstheme="minorHAnsi"/>
          <w:sz w:val="20"/>
          <w:szCs w:val="20"/>
          <w:lang w:val="ka-GE"/>
        </w:rPr>
        <w:t xml:space="preserve"> მიერ </w:t>
      </w:r>
      <w:r w:rsidRPr="00B869CF">
        <w:rPr>
          <w:rFonts w:ascii="Sylfaen" w:hAnsi="Sylfaen" w:cstheme="minorHAnsi"/>
          <w:sz w:val="20"/>
          <w:szCs w:val="20"/>
          <w:lang w:val="ka-GE"/>
        </w:rPr>
        <w:t>„</w:t>
      </w:r>
      <w:r w:rsidR="0083788E" w:rsidRPr="00B869CF">
        <w:rPr>
          <w:rFonts w:ascii="Sylfaen" w:hAnsi="Sylfaen" w:cstheme="minorHAnsi"/>
          <w:sz w:val="20"/>
          <w:szCs w:val="20"/>
          <w:lang w:val="ka-GE"/>
        </w:rPr>
        <w:t>საშემსრულებლო დოკუმენტაციის</w:t>
      </w:r>
      <w:r w:rsidRPr="00B869CF">
        <w:rPr>
          <w:rFonts w:ascii="Sylfaen" w:hAnsi="Sylfaen" w:cstheme="minorHAnsi"/>
          <w:sz w:val="20"/>
          <w:szCs w:val="20"/>
          <w:lang w:val="ka-GE"/>
        </w:rPr>
        <w:t>“</w:t>
      </w:r>
      <w:r w:rsidR="0083788E" w:rsidRPr="00B869CF">
        <w:rPr>
          <w:rFonts w:ascii="Sylfaen" w:hAnsi="Sylfaen" w:cstheme="minorHAnsi"/>
          <w:sz w:val="20"/>
          <w:szCs w:val="20"/>
          <w:lang w:val="ka-GE"/>
        </w:rPr>
        <w:t xml:space="preserve"> დადას</w:t>
      </w:r>
      <w:r w:rsidR="00E84C67" w:rsidRPr="00B869CF">
        <w:rPr>
          <w:rFonts w:ascii="Sylfaen" w:hAnsi="Sylfaen" w:cstheme="minorHAnsi"/>
          <w:sz w:val="20"/>
          <w:szCs w:val="20"/>
          <w:lang w:val="ka-GE"/>
        </w:rPr>
        <w:t xml:space="preserve">ტურების თარიღიდან. </w:t>
      </w:r>
      <w:r w:rsidR="00027C11" w:rsidRPr="00B869CF">
        <w:rPr>
          <w:rFonts w:ascii="Sylfaen" w:hAnsi="Sylfaen" w:cstheme="minorHAnsi"/>
          <w:i/>
          <w:sz w:val="20"/>
          <w:szCs w:val="20"/>
          <w:lang w:val="ka-GE"/>
        </w:rPr>
        <w:t xml:space="preserve"> </w:t>
      </w:r>
      <w:r w:rsidR="00E85AFE" w:rsidRPr="00B869CF">
        <w:rPr>
          <w:rFonts w:ascii="Sylfaen" w:hAnsi="Sylfaen" w:cstheme="minorHAnsi"/>
          <w:sz w:val="20"/>
          <w:szCs w:val="20"/>
          <w:lang w:val="ka-GE"/>
        </w:rPr>
        <w:t>ი</w:t>
      </w:r>
      <w:r w:rsidR="00A75B04" w:rsidRPr="00B869CF">
        <w:rPr>
          <w:rFonts w:ascii="Sylfaen" w:hAnsi="Sylfaen" w:cstheme="minorHAnsi"/>
          <w:sz w:val="20"/>
          <w:szCs w:val="20"/>
          <w:lang w:val="ka-GE"/>
        </w:rPr>
        <w:t xml:space="preserve">მ შემთხვევაში, თუ </w:t>
      </w:r>
      <w:r w:rsidR="00027C11" w:rsidRPr="00B869CF">
        <w:rPr>
          <w:rFonts w:ascii="Sylfaen" w:hAnsi="Sylfaen" w:cstheme="minorHAnsi"/>
          <w:sz w:val="20"/>
          <w:szCs w:val="20"/>
          <w:lang w:val="ka-GE"/>
        </w:rPr>
        <w:t>„ზედამხედველმა ინჟინერმა“ „</w:t>
      </w:r>
      <w:r w:rsidR="00A75B04" w:rsidRPr="00B869CF">
        <w:rPr>
          <w:rFonts w:ascii="Sylfaen" w:hAnsi="Sylfaen" w:cstheme="minorHAnsi"/>
          <w:sz w:val="20"/>
          <w:szCs w:val="20"/>
          <w:lang w:val="ka-GE"/>
        </w:rPr>
        <w:t>საშემსრულებლო დოკუმენტაცია</w:t>
      </w:r>
      <w:r w:rsidR="00027C11" w:rsidRPr="00B869CF">
        <w:rPr>
          <w:rFonts w:ascii="Sylfaen" w:hAnsi="Sylfaen" w:cstheme="minorHAnsi"/>
          <w:sz w:val="20"/>
          <w:szCs w:val="20"/>
          <w:lang w:val="ka-GE"/>
        </w:rPr>
        <w:t>“ დაუბრუნა „შემსრულებელს“ მოტივირებული შენიშვნებით,</w:t>
      </w:r>
      <w:r w:rsidR="00A75B04" w:rsidRPr="00B869CF">
        <w:rPr>
          <w:rFonts w:ascii="Sylfaen" w:hAnsi="Sylfaen" w:cstheme="minorHAnsi"/>
          <w:sz w:val="20"/>
          <w:szCs w:val="20"/>
          <w:lang w:val="ka-GE"/>
        </w:rPr>
        <w:t xml:space="preserve"> </w:t>
      </w:r>
      <w:r w:rsidR="00027C11"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1171D8" w:rsidRPr="00B869CF">
        <w:rPr>
          <w:rFonts w:ascii="Sylfaen" w:hAnsi="Sylfaen" w:cstheme="minorHAnsi"/>
          <w:sz w:val="20"/>
          <w:szCs w:val="20"/>
          <w:lang w:val="ka-GE"/>
        </w:rPr>
        <w:t>ი</w:t>
      </w:r>
      <w:r w:rsidR="00027C11" w:rsidRPr="00B869CF">
        <w:rPr>
          <w:rFonts w:ascii="Sylfaen" w:hAnsi="Sylfaen" w:cstheme="minorHAnsi"/>
          <w:sz w:val="20"/>
          <w:szCs w:val="20"/>
          <w:lang w:val="ka-GE"/>
        </w:rPr>
        <w:t>“</w:t>
      </w:r>
      <w:r w:rsidR="001171D8" w:rsidRPr="00B869CF">
        <w:rPr>
          <w:rFonts w:ascii="Sylfaen" w:hAnsi="Sylfaen" w:cstheme="minorHAnsi"/>
          <w:sz w:val="20"/>
          <w:szCs w:val="20"/>
          <w:lang w:val="ka-GE"/>
        </w:rPr>
        <w:t xml:space="preserve"> ვალდებულია</w:t>
      </w:r>
      <w:r w:rsidR="00A119BF">
        <w:rPr>
          <w:rFonts w:ascii="Sylfaen" w:hAnsi="Sylfaen" w:cstheme="minorHAnsi"/>
          <w:sz w:val="20"/>
          <w:szCs w:val="20"/>
          <w:lang w:val="ka-GE"/>
        </w:rPr>
        <w:t>,</w:t>
      </w:r>
      <w:r w:rsidR="001C0FD2" w:rsidRPr="00B869CF">
        <w:rPr>
          <w:rFonts w:ascii="Sylfaen" w:hAnsi="Sylfaen" w:cstheme="minorHAnsi"/>
          <w:sz w:val="20"/>
          <w:szCs w:val="20"/>
          <w:lang w:val="ka-GE"/>
        </w:rPr>
        <w:t xml:space="preserve"> გაითვალისწინოს ასეთი შენიშვნები და</w:t>
      </w:r>
      <w:r w:rsidR="001171D8" w:rsidRPr="00B869CF">
        <w:rPr>
          <w:rFonts w:ascii="Sylfaen" w:hAnsi="Sylfaen" w:cstheme="minorHAnsi"/>
          <w:sz w:val="20"/>
          <w:szCs w:val="20"/>
          <w:lang w:val="ka-GE"/>
        </w:rPr>
        <w:t xml:space="preserve"> წარმოადგინოს </w:t>
      </w:r>
      <w:r w:rsidR="00A75B04" w:rsidRPr="00B869CF">
        <w:rPr>
          <w:rFonts w:ascii="Sylfaen" w:hAnsi="Sylfaen" w:cstheme="minorHAnsi"/>
          <w:sz w:val="20"/>
          <w:szCs w:val="20"/>
          <w:lang w:val="ka-GE"/>
        </w:rPr>
        <w:t xml:space="preserve">განახლებული </w:t>
      </w:r>
      <w:r w:rsidR="001C0FD2" w:rsidRPr="00B869CF">
        <w:rPr>
          <w:rFonts w:ascii="Sylfaen" w:hAnsi="Sylfaen" w:cstheme="minorHAnsi"/>
          <w:sz w:val="20"/>
          <w:szCs w:val="20"/>
          <w:lang w:val="ka-GE"/>
        </w:rPr>
        <w:t>„</w:t>
      </w:r>
      <w:r w:rsidR="00A75B04" w:rsidRPr="00B869CF">
        <w:rPr>
          <w:rFonts w:ascii="Sylfaen" w:hAnsi="Sylfaen" w:cstheme="minorHAnsi"/>
          <w:sz w:val="20"/>
          <w:szCs w:val="20"/>
          <w:lang w:val="ka-GE"/>
        </w:rPr>
        <w:t>საშემ</w:t>
      </w:r>
      <w:r w:rsidR="001171D8" w:rsidRPr="00B869CF">
        <w:rPr>
          <w:rFonts w:ascii="Sylfaen" w:hAnsi="Sylfaen" w:cstheme="minorHAnsi"/>
          <w:sz w:val="20"/>
          <w:szCs w:val="20"/>
          <w:lang w:val="ka-GE"/>
        </w:rPr>
        <w:t>ს</w:t>
      </w:r>
      <w:r w:rsidR="00A75B04" w:rsidRPr="00B869CF">
        <w:rPr>
          <w:rFonts w:ascii="Sylfaen" w:hAnsi="Sylfaen" w:cstheme="minorHAnsi"/>
          <w:sz w:val="20"/>
          <w:szCs w:val="20"/>
          <w:lang w:val="ka-GE"/>
        </w:rPr>
        <w:t>რულებლო დოკუმენტაცია</w:t>
      </w:r>
      <w:r w:rsidR="001C0FD2" w:rsidRPr="00B869CF">
        <w:rPr>
          <w:rFonts w:ascii="Sylfaen" w:hAnsi="Sylfaen" w:cstheme="minorHAnsi"/>
          <w:sz w:val="20"/>
          <w:szCs w:val="20"/>
          <w:lang w:val="ka-GE"/>
        </w:rPr>
        <w:t>“ ახალი თარიღით. „საშემსრულებლო დოკუმენტების“ წარდგენა, ნებისმიერ ეტაპზე, უნდა განხორციელდეს „დამკვეთის“ კანცე</w:t>
      </w:r>
      <w:r w:rsidR="000C2DF1" w:rsidRPr="00B869CF">
        <w:rPr>
          <w:rFonts w:ascii="Sylfaen" w:hAnsi="Sylfaen" w:cstheme="minorHAnsi"/>
          <w:sz w:val="20"/>
          <w:szCs w:val="20"/>
          <w:lang w:val="ka-GE"/>
        </w:rPr>
        <w:t>ლ</w:t>
      </w:r>
      <w:r w:rsidR="001C0FD2" w:rsidRPr="00B869CF">
        <w:rPr>
          <w:rFonts w:ascii="Sylfaen" w:hAnsi="Sylfaen" w:cstheme="minorHAnsi"/>
          <w:sz w:val="20"/>
          <w:szCs w:val="20"/>
          <w:lang w:val="ka-GE"/>
        </w:rPr>
        <w:t>არიის საშუალებით და კანცელარიაში რეგისტრაციის თარიღიდან აითვლ</w:t>
      </w:r>
      <w:r w:rsidR="00A119BF">
        <w:rPr>
          <w:rFonts w:ascii="Sylfaen" w:hAnsi="Sylfaen" w:cstheme="minorHAnsi"/>
          <w:sz w:val="20"/>
          <w:szCs w:val="20"/>
          <w:lang w:val="ka-GE"/>
        </w:rPr>
        <w:t>ე</w:t>
      </w:r>
      <w:r w:rsidR="001C0FD2" w:rsidRPr="00B869CF">
        <w:rPr>
          <w:rFonts w:ascii="Sylfaen" w:hAnsi="Sylfaen" w:cstheme="minorHAnsi"/>
          <w:sz w:val="20"/>
          <w:szCs w:val="20"/>
          <w:lang w:val="ka-GE"/>
        </w:rPr>
        <w:t xml:space="preserve">ბა შესაბამისი </w:t>
      </w:r>
      <w:r w:rsidR="00C72B9F" w:rsidRPr="00B869CF">
        <w:rPr>
          <w:rFonts w:ascii="Sylfaen" w:hAnsi="Sylfaen" w:cstheme="minorHAnsi"/>
          <w:sz w:val="20"/>
          <w:szCs w:val="20"/>
          <w:lang w:val="ka-GE"/>
        </w:rPr>
        <w:t>პროცედურ</w:t>
      </w:r>
      <w:r w:rsidR="001C0FD2" w:rsidRPr="00B869CF">
        <w:rPr>
          <w:rFonts w:ascii="Sylfaen" w:hAnsi="Sylfaen" w:cstheme="minorHAnsi"/>
          <w:sz w:val="20"/>
          <w:szCs w:val="20"/>
          <w:lang w:val="ka-GE"/>
        </w:rPr>
        <w:t>ის ვადა.</w:t>
      </w:r>
    </w:p>
    <w:p w14:paraId="2B7B3665" w14:textId="7CAFC04F" w:rsidR="00A60393" w:rsidRPr="00B869CF" w:rsidRDefault="00FA4CE5"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ind w:hanging="282"/>
        <w:rPr>
          <w:rStyle w:val="Strong"/>
          <w:rFonts w:ascii="Sylfaen" w:eastAsia="Calibri" w:hAnsi="Sylfaen" w:cs="Sylfaen"/>
          <w:color w:val="000000" w:themeColor="text1"/>
          <w:sz w:val="20"/>
          <w:szCs w:val="20"/>
        </w:rPr>
      </w:pPr>
      <w:bookmarkStart w:id="50" w:name="_Toc90462503"/>
      <w:r w:rsidRPr="00B869CF">
        <w:rPr>
          <w:rStyle w:val="Strong"/>
          <w:rFonts w:ascii="Sylfaen" w:hAnsi="Sylfaen" w:cs="Sylfaen"/>
          <w:color w:val="000000" w:themeColor="text1"/>
          <w:sz w:val="20"/>
          <w:szCs w:val="20"/>
        </w:rPr>
        <w:t>სამუშაოების</w:t>
      </w:r>
      <w:r w:rsidR="00A60393" w:rsidRPr="00B869CF">
        <w:rPr>
          <w:rStyle w:val="Strong"/>
          <w:rFonts w:ascii="Sylfaen" w:hAnsi="Sylfaen" w:cs="Sylfaen"/>
          <w:color w:val="000000" w:themeColor="text1"/>
          <w:sz w:val="20"/>
          <w:szCs w:val="20"/>
        </w:rPr>
        <w:t xml:space="preserve"> მიღება</w:t>
      </w:r>
      <w:bookmarkEnd w:id="50"/>
    </w:p>
    <w:p w14:paraId="0057C4B2" w14:textId="0F9B6844" w:rsidR="00A60393" w:rsidRPr="00B869CF" w:rsidRDefault="001C0FD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გათვალისწინებული</w:t>
      </w:r>
      <w:r w:rsidRPr="00B869CF">
        <w:rPr>
          <w:rFonts w:ascii="Sylfaen" w:hAnsi="Sylfaen" w:cstheme="minorHAnsi"/>
          <w:sz w:val="20"/>
          <w:szCs w:val="20"/>
          <w:lang w:val="ka-GE"/>
        </w:rPr>
        <w:t xml:space="preserve"> „სამუშაოების“</w:t>
      </w:r>
      <w:r w:rsidR="00F57CC9"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ყველა საბოლოო ტესტირების დადებითად დასრულების </w:t>
      </w:r>
      <w:r w:rsidR="00C40C77" w:rsidRPr="00B869CF">
        <w:rPr>
          <w:rFonts w:ascii="Sylfaen" w:hAnsi="Sylfaen" w:cstheme="minorHAnsi"/>
          <w:sz w:val="20"/>
          <w:szCs w:val="20"/>
          <w:lang w:val="ka-GE"/>
        </w:rPr>
        <w:t xml:space="preserve">და </w:t>
      </w:r>
      <w:r w:rsidR="00F57CC9" w:rsidRPr="00B869CF">
        <w:rPr>
          <w:rFonts w:ascii="Sylfaen" w:hAnsi="Sylfaen" w:cstheme="minorHAnsi"/>
          <w:sz w:val="20"/>
          <w:szCs w:val="20"/>
          <w:lang w:val="ka-GE"/>
        </w:rPr>
        <w:t>„</w:t>
      </w:r>
      <w:r w:rsidR="000B31C7" w:rsidRPr="00B869CF">
        <w:rPr>
          <w:rFonts w:ascii="Sylfaen" w:hAnsi="Sylfaen" w:cstheme="minorHAnsi"/>
          <w:sz w:val="20"/>
          <w:szCs w:val="20"/>
          <w:lang w:val="ka-GE"/>
        </w:rPr>
        <w:t>ზედამხედველი ინჟინრის</w:t>
      </w:r>
      <w:r w:rsidR="00F57CC9" w:rsidRPr="00B869CF">
        <w:rPr>
          <w:rFonts w:ascii="Sylfaen" w:hAnsi="Sylfaen" w:cstheme="minorHAnsi"/>
          <w:sz w:val="20"/>
          <w:szCs w:val="20"/>
          <w:lang w:val="ka-GE"/>
        </w:rPr>
        <w:t>“</w:t>
      </w:r>
      <w:r w:rsidR="000B31C7" w:rsidRPr="00B869CF">
        <w:rPr>
          <w:rFonts w:ascii="Sylfaen" w:hAnsi="Sylfaen" w:cstheme="minorHAnsi"/>
          <w:i/>
          <w:sz w:val="20"/>
          <w:szCs w:val="20"/>
          <w:lang w:val="ka-GE"/>
        </w:rPr>
        <w:t xml:space="preserve"> </w:t>
      </w:r>
      <w:r w:rsidR="00C40C77" w:rsidRPr="00B869CF">
        <w:rPr>
          <w:rFonts w:ascii="Sylfaen" w:hAnsi="Sylfaen" w:cstheme="minorHAnsi"/>
          <w:sz w:val="20"/>
          <w:szCs w:val="20"/>
          <w:lang w:val="ka-GE"/>
        </w:rPr>
        <w:t xml:space="preserve">მიერ ასეთი შედეგებისა და „სამუშაოების“ </w:t>
      </w:r>
      <w:r w:rsidR="00A60393" w:rsidRPr="00B869CF">
        <w:rPr>
          <w:rFonts w:ascii="Sylfaen" w:hAnsi="Sylfaen" w:cstheme="minorHAnsi"/>
          <w:sz w:val="20"/>
          <w:szCs w:val="20"/>
          <w:lang w:val="ka-GE"/>
        </w:rPr>
        <w:t>დამოწმების შემდეგ</w:t>
      </w:r>
      <w:r w:rsidR="00F57CC9"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w:t>
      </w:r>
      <w:r w:rsidR="00F57CC9"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დამკვეთმა</w:t>
      </w:r>
      <w:r w:rsidR="00F57CC9"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უნდა მიიღოს </w:t>
      </w:r>
      <w:r w:rsidR="00F57CC9" w:rsidRPr="00B869CF">
        <w:rPr>
          <w:rFonts w:ascii="Sylfaen" w:hAnsi="Sylfaen" w:cstheme="minorHAnsi"/>
          <w:sz w:val="20"/>
          <w:szCs w:val="20"/>
          <w:lang w:val="ka-GE"/>
        </w:rPr>
        <w:t>„</w:t>
      </w:r>
      <w:r w:rsidR="00CB32EF" w:rsidRPr="00B869CF">
        <w:rPr>
          <w:rFonts w:ascii="Sylfaen" w:hAnsi="Sylfaen" w:cstheme="minorHAnsi"/>
          <w:sz w:val="20"/>
          <w:szCs w:val="20"/>
          <w:lang w:val="ka-GE"/>
        </w:rPr>
        <w:t>სამუშაოები</w:t>
      </w:r>
      <w:r w:rsidR="00F57CC9" w:rsidRPr="00B869CF">
        <w:rPr>
          <w:rFonts w:ascii="Sylfaen" w:hAnsi="Sylfaen" w:cstheme="minorHAnsi"/>
          <w:sz w:val="20"/>
          <w:szCs w:val="20"/>
          <w:lang w:val="ka-GE"/>
        </w:rPr>
        <w:t xml:space="preserve">“ და გააფორმოს </w:t>
      </w:r>
      <w:r w:rsidR="005652E4">
        <w:rPr>
          <w:rFonts w:ascii="Sylfaen" w:hAnsi="Sylfaen" w:cstheme="minorHAnsi"/>
          <w:sz w:val="20"/>
          <w:szCs w:val="20"/>
          <w:lang w:val="ka-GE"/>
        </w:rPr>
        <w:t>მიღება-ჩაბარებ</w:t>
      </w:r>
      <w:r w:rsidR="00F57CC9" w:rsidRPr="00B869CF">
        <w:rPr>
          <w:rFonts w:ascii="Sylfaen" w:hAnsi="Sylfaen" w:cstheme="minorHAnsi"/>
          <w:sz w:val="20"/>
          <w:szCs w:val="20"/>
          <w:lang w:val="ka-GE"/>
        </w:rPr>
        <w:t xml:space="preserve">ის </w:t>
      </w:r>
      <w:r w:rsidR="00B61392">
        <w:rPr>
          <w:rFonts w:ascii="Sylfaen" w:hAnsi="Sylfaen" w:cstheme="minorHAnsi"/>
          <w:sz w:val="20"/>
          <w:szCs w:val="20"/>
          <w:lang w:val="ka-GE"/>
        </w:rPr>
        <w:t>სერტიფი</w:t>
      </w:r>
      <w:r w:rsidR="00F57CC9" w:rsidRPr="00B869CF">
        <w:rPr>
          <w:rFonts w:ascii="Sylfaen" w:hAnsi="Sylfaen" w:cstheme="minorHAnsi"/>
          <w:sz w:val="20"/>
          <w:szCs w:val="20"/>
          <w:lang w:val="ka-GE"/>
        </w:rPr>
        <w:t>კატი.</w:t>
      </w:r>
      <w:r w:rsidR="00A60393" w:rsidRPr="00B869CF">
        <w:rPr>
          <w:rFonts w:ascii="Sylfaen" w:hAnsi="Sylfaen" w:cstheme="minorHAnsi"/>
          <w:sz w:val="20"/>
          <w:szCs w:val="20"/>
          <w:lang w:val="ka-GE"/>
        </w:rPr>
        <w:t xml:space="preserve"> </w:t>
      </w:r>
    </w:p>
    <w:p w14:paraId="1B5170DE" w14:textId="47139B14" w:rsidR="00A60393" w:rsidRPr="00B869CF" w:rsidRDefault="00F57C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CB32EF"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ითვლება მიღებულად მხოლოდ იმ შემთხვევაში, თუ </w:t>
      </w:r>
      <w:r w:rsidRPr="00B869CF">
        <w:rPr>
          <w:rFonts w:ascii="Sylfaen" w:hAnsi="Sylfaen" w:cstheme="minorHAnsi"/>
          <w:sz w:val="20"/>
          <w:szCs w:val="20"/>
          <w:lang w:val="ka-GE"/>
        </w:rPr>
        <w:t>„</w:t>
      </w:r>
      <w:r w:rsidR="000B31C7" w:rsidRPr="00B869CF">
        <w:rPr>
          <w:rFonts w:ascii="Sylfaen" w:hAnsi="Sylfaen" w:cstheme="minorHAnsi"/>
          <w:sz w:val="20"/>
          <w:szCs w:val="20"/>
          <w:lang w:val="ka-GE"/>
        </w:rPr>
        <w:t>მხარეებს</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შორის ხელმოწერილია შესაბამისი </w:t>
      </w:r>
      <w:r w:rsidRPr="00B869CF">
        <w:rPr>
          <w:rFonts w:ascii="Sylfaen" w:hAnsi="Sylfaen" w:cstheme="minorHAnsi"/>
          <w:sz w:val="20"/>
          <w:szCs w:val="20"/>
          <w:lang w:val="ka-GE"/>
        </w:rPr>
        <w:t>„</w:t>
      </w:r>
      <w:r w:rsidR="005652E4">
        <w:rPr>
          <w:rFonts w:ascii="Sylfaen" w:hAnsi="Sylfaen" w:cstheme="minorHAnsi"/>
          <w:sz w:val="20"/>
          <w:szCs w:val="20"/>
          <w:lang w:val="ka-GE"/>
        </w:rPr>
        <w:t>მიღება-ჩაბარებ</w:t>
      </w:r>
      <w:r w:rsidR="007A5143" w:rsidRPr="00B869CF">
        <w:rPr>
          <w:rFonts w:ascii="Sylfaen" w:hAnsi="Sylfaen" w:cstheme="minorHAnsi"/>
          <w:sz w:val="20"/>
          <w:szCs w:val="20"/>
          <w:lang w:val="ka-GE"/>
        </w:rPr>
        <w:t xml:space="preserve">ის </w:t>
      </w:r>
      <w:r w:rsidR="00B61392">
        <w:rPr>
          <w:rFonts w:ascii="Sylfaen" w:hAnsi="Sylfaen" w:cstheme="minorHAnsi"/>
          <w:sz w:val="20"/>
          <w:szCs w:val="20"/>
          <w:lang w:val="ka-GE"/>
        </w:rPr>
        <w:t>სერტიფი</w:t>
      </w:r>
      <w:r w:rsidR="007A5143" w:rsidRPr="00B869CF">
        <w:rPr>
          <w:rFonts w:ascii="Sylfaen" w:hAnsi="Sylfaen" w:cstheme="minorHAnsi"/>
          <w:sz w:val="20"/>
          <w:szCs w:val="20"/>
          <w:lang w:val="ka-GE"/>
        </w:rPr>
        <w:t>კატი</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w:t>
      </w:r>
    </w:p>
    <w:p w14:paraId="746B94CC" w14:textId="21B47F33" w:rsidR="00A60393" w:rsidRPr="00B869CF" w:rsidRDefault="00F57C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lastRenderedPageBreak/>
        <w:t>„</w:t>
      </w:r>
      <w:r w:rsidR="00FC77C2" w:rsidRPr="00B869CF">
        <w:rPr>
          <w:rFonts w:ascii="Sylfaen" w:hAnsi="Sylfaen" w:cstheme="minorHAnsi"/>
          <w:sz w:val="20"/>
          <w:szCs w:val="20"/>
          <w:lang w:val="ka-GE"/>
        </w:rPr>
        <w:t>ზედამხედველ ინჟინერს</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უფლება აქვს უარი თქვას შესრულებული</w:t>
      </w:r>
      <w:r w:rsidR="00C51A86"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5E0DF8"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მიღებაზე, თუ მიიჩნევს, რომ </w:t>
      </w:r>
      <w:r w:rsidRPr="00B869CF">
        <w:rPr>
          <w:rFonts w:ascii="Sylfaen" w:hAnsi="Sylfaen" w:cstheme="minorHAnsi"/>
          <w:sz w:val="20"/>
          <w:szCs w:val="20"/>
          <w:lang w:val="ka-GE"/>
        </w:rPr>
        <w:t>„</w:t>
      </w:r>
      <w:r w:rsidR="00CB32EF"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არ შეესაბამება</w:t>
      </w:r>
      <w:r w:rsidR="00C51A86"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C51A86"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C51A86" w:rsidRPr="00B869CF">
        <w:rPr>
          <w:rFonts w:ascii="Sylfaen" w:hAnsi="Sylfaen" w:cstheme="minorHAnsi"/>
          <w:sz w:val="20"/>
          <w:szCs w:val="20"/>
          <w:lang w:val="ka-GE"/>
        </w:rPr>
        <w:t xml:space="preserve"> დადგენილ ყველა პირობას</w:t>
      </w:r>
      <w:r w:rsidR="00A60393" w:rsidRPr="00B869CF">
        <w:rPr>
          <w:rFonts w:ascii="Sylfaen" w:hAnsi="Sylfaen" w:cstheme="minorHAnsi"/>
          <w:sz w:val="20"/>
          <w:szCs w:val="20"/>
          <w:lang w:val="ka-GE"/>
        </w:rPr>
        <w:t xml:space="preserve"> ან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მიღებისთვის საჭირო დოკუმენტები არასრულად არის წარმოდგენილი. </w:t>
      </w:r>
    </w:p>
    <w:p w14:paraId="30A20044" w14:textId="62C7D248" w:rsidR="00A60393" w:rsidRPr="00B869CF" w:rsidRDefault="00F57CC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8B3B74"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31322D" w:rsidRPr="00B869CF">
        <w:rPr>
          <w:rFonts w:ascii="Sylfaen" w:hAnsi="Sylfaen" w:cstheme="minorHAnsi"/>
          <w:sz w:val="20"/>
          <w:szCs w:val="20"/>
          <w:lang w:val="ka-GE"/>
        </w:rPr>
        <w:t xml:space="preserve"> </w:t>
      </w:r>
      <w:r w:rsidR="00A60393" w:rsidRPr="00B869CF">
        <w:rPr>
          <w:rFonts w:ascii="Sylfaen" w:hAnsi="Sylfaen" w:cstheme="minorHAnsi"/>
          <w:sz w:val="20"/>
          <w:szCs w:val="20"/>
          <w:lang w:val="ka-GE"/>
        </w:rPr>
        <w:t xml:space="preserve">ერთპიროვნული გადაწყვეტილებით </w:t>
      </w:r>
      <w:r w:rsidRPr="00B869CF">
        <w:rPr>
          <w:rFonts w:ascii="Sylfaen" w:hAnsi="Sylfaen" w:cstheme="minorHAnsi"/>
          <w:sz w:val="20"/>
          <w:szCs w:val="20"/>
          <w:lang w:val="ka-GE"/>
        </w:rPr>
        <w:t>„</w:t>
      </w:r>
      <w:r w:rsidR="005652E4">
        <w:rPr>
          <w:rFonts w:ascii="Sylfaen" w:hAnsi="Sylfaen" w:cstheme="minorHAnsi"/>
          <w:sz w:val="20"/>
          <w:szCs w:val="20"/>
          <w:lang w:val="ka-GE"/>
        </w:rPr>
        <w:t>მიღება-ჩაბარებ</w:t>
      </w:r>
      <w:r w:rsidR="00A60393" w:rsidRPr="00B869CF">
        <w:rPr>
          <w:rFonts w:ascii="Sylfaen" w:hAnsi="Sylfaen" w:cstheme="minorHAnsi"/>
          <w:sz w:val="20"/>
          <w:szCs w:val="20"/>
          <w:lang w:val="ka-GE"/>
        </w:rPr>
        <w:t xml:space="preserve">ის </w:t>
      </w:r>
      <w:r w:rsidR="00B61392">
        <w:rPr>
          <w:rFonts w:ascii="Sylfaen" w:hAnsi="Sylfaen" w:cstheme="minorHAnsi"/>
          <w:sz w:val="20"/>
          <w:szCs w:val="20"/>
          <w:lang w:val="ka-GE"/>
        </w:rPr>
        <w:t>სერტიფი</w:t>
      </w:r>
      <w:r w:rsidR="00A60393" w:rsidRPr="00B869CF">
        <w:rPr>
          <w:rFonts w:ascii="Sylfaen" w:hAnsi="Sylfaen" w:cstheme="minorHAnsi"/>
          <w:sz w:val="20"/>
          <w:szCs w:val="20"/>
          <w:lang w:val="ka-GE"/>
        </w:rPr>
        <w:t>კატი</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შეიძლება გაიცეს მუდმივი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A60393" w:rsidRPr="00B869CF">
        <w:rPr>
          <w:rFonts w:ascii="Sylfaen" w:hAnsi="Sylfaen" w:cstheme="minorHAnsi"/>
          <w:sz w:val="20"/>
          <w:szCs w:val="20"/>
          <w:lang w:val="ka-GE"/>
        </w:rPr>
        <w:t xml:space="preserve"> ნებისმიერ ნაწილზე.</w:t>
      </w:r>
    </w:p>
    <w:p w14:paraId="22A21C8C" w14:textId="04DC04EB" w:rsidR="00A60393" w:rsidRPr="00B869CF" w:rsidRDefault="00A60393"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იმ შემთხვევაში, თუ</w:t>
      </w:r>
      <w:r w:rsidR="00C42A9E" w:rsidRPr="00B869CF">
        <w:rPr>
          <w:rFonts w:ascii="Sylfaen" w:hAnsi="Sylfaen" w:cstheme="minorHAnsi"/>
          <w:sz w:val="20"/>
          <w:szCs w:val="20"/>
          <w:lang w:val="ka-GE"/>
        </w:rPr>
        <w:t xml:space="preserve"> </w:t>
      </w:r>
      <w:r w:rsidR="00F57CC9"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ი</w:t>
      </w:r>
      <w:r w:rsidR="00F57CC9" w:rsidRPr="00B869CF">
        <w:rPr>
          <w:rFonts w:ascii="Sylfaen" w:hAnsi="Sylfaen" w:cstheme="minorHAnsi"/>
          <w:sz w:val="20"/>
          <w:szCs w:val="20"/>
          <w:lang w:val="ka-GE"/>
        </w:rPr>
        <w:t>“</w:t>
      </w:r>
      <w:r w:rsidR="002C28C1" w:rsidRPr="00B869CF">
        <w:rPr>
          <w:rFonts w:ascii="Sylfaen" w:hAnsi="Sylfaen" w:cstheme="minorHAnsi"/>
          <w:i/>
          <w:sz w:val="20"/>
          <w:szCs w:val="20"/>
          <w:lang w:val="ka-GE"/>
        </w:rPr>
        <w:t xml:space="preserve"> </w:t>
      </w:r>
      <w:r w:rsidR="00F57CC9" w:rsidRPr="00B869CF">
        <w:rPr>
          <w:rFonts w:ascii="Sylfaen" w:hAnsi="Sylfaen" w:cstheme="minorHAnsi"/>
          <w:i/>
          <w:sz w:val="20"/>
          <w:szCs w:val="20"/>
          <w:lang w:val="ka-GE"/>
        </w:rPr>
        <w:t>„</w:t>
      </w:r>
      <w:r w:rsidR="002C28C1" w:rsidRPr="00B869CF">
        <w:rPr>
          <w:rFonts w:ascii="Sylfaen" w:hAnsi="Sylfaen" w:cstheme="minorHAnsi"/>
          <w:sz w:val="20"/>
          <w:szCs w:val="20"/>
          <w:lang w:val="ka-GE"/>
        </w:rPr>
        <w:t>დამკვეთის</w:t>
      </w:r>
      <w:r w:rsidR="00F57CC9" w:rsidRPr="00B869CF">
        <w:rPr>
          <w:rFonts w:ascii="Sylfaen" w:hAnsi="Sylfaen" w:cstheme="minorHAnsi"/>
          <w:sz w:val="20"/>
          <w:szCs w:val="20"/>
          <w:lang w:val="ka-GE"/>
        </w:rPr>
        <w:t>“</w:t>
      </w:r>
      <w:r w:rsidR="002C28C1" w:rsidRPr="00B869CF">
        <w:rPr>
          <w:rFonts w:ascii="Sylfaen" w:hAnsi="Sylfaen" w:cstheme="minorHAnsi"/>
          <w:i/>
          <w:sz w:val="20"/>
          <w:szCs w:val="20"/>
          <w:lang w:val="ka-GE"/>
        </w:rPr>
        <w:t xml:space="preserve"> </w:t>
      </w:r>
      <w:r w:rsidR="002C28C1" w:rsidRPr="00B869CF">
        <w:rPr>
          <w:rFonts w:ascii="Sylfaen" w:hAnsi="Sylfaen" w:cstheme="minorHAnsi"/>
          <w:sz w:val="20"/>
          <w:szCs w:val="20"/>
          <w:lang w:val="ka-GE"/>
        </w:rPr>
        <w:t>თანხმობით</w:t>
      </w:r>
      <w:r w:rsidR="007D6A93" w:rsidRPr="00B869CF">
        <w:rPr>
          <w:rFonts w:ascii="Sylfaen" w:hAnsi="Sylfaen" w:cstheme="minorHAnsi"/>
          <w:sz w:val="20"/>
          <w:szCs w:val="20"/>
          <w:lang w:val="ka-GE"/>
        </w:rPr>
        <w:t>,</w:t>
      </w:r>
      <w:r w:rsidRPr="00B869CF">
        <w:rPr>
          <w:rFonts w:ascii="Sylfaen" w:hAnsi="Sylfaen" w:cstheme="minorHAnsi"/>
          <w:sz w:val="20"/>
          <w:szCs w:val="20"/>
          <w:lang w:val="ka-GE"/>
        </w:rPr>
        <w:t xml:space="preserve"> ეტაპობრივად </w:t>
      </w:r>
      <w:r w:rsidR="007D6A93" w:rsidRPr="00B869CF">
        <w:rPr>
          <w:rFonts w:ascii="Sylfaen" w:hAnsi="Sylfaen" w:cstheme="minorHAnsi"/>
          <w:sz w:val="20"/>
          <w:szCs w:val="20"/>
          <w:lang w:val="ka-GE"/>
        </w:rPr>
        <w:t xml:space="preserve">ჩააბარებს </w:t>
      </w:r>
      <w:r w:rsidR="00F57CC9" w:rsidRPr="00B869CF">
        <w:rPr>
          <w:rFonts w:ascii="Sylfaen" w:hAnsi="Sylfaen" w:cstheme="minorHAnsi"/>
          <w:sz w:val="20"/>
          <w:szCs w:val="20"/>
          <w:lang w:val="ka-GE"/>
        </w:rPr>
        <w:t>„</w:t>
      </w:r>
      <w:r w:rsidR="00442137" w:rsidRPr="00B869CF">
        <w:rPr>
          <w:rFonts w:ascii="Sylfaen" w:hAnsi="Sylfaen" w:cstheme="minorHAnsi"/>
          <w:sz w:val="20"/>
          <w:szCs w:val="20"/>
          <w:lang w:val="ka-GE"/>
        </w:rPr>
        <w:t>სამუშაოებ</w:t>
      </w:r>
      <w:r w:rsidR="007C065D" w:rsidRPr="00B869CF">
        <w:rPr>
          <w:rFonts w:ascii="Sylfaen" w:hAnsi="Sylfaen" w:cstheme="minorHAnsi"/>
          <w:sz w:val="20"/>
          <w:szCs w:val="20"/>
          <w:lang w:val="ka-GE"/>
        </w:rPr>
        <w:t>ს</w:t>
      </w:r>
      <w:r w:rsidR="00F57CC9"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7D6A93"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დამკვეთს</w:t>
      </w:r>
      <w:r w:rsidR="007D6A93"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7D6A93" w:rsidRPr="00B869CF">
        <w:rPr>
          <w:rFonts w:ascii="Sylfaen" w:hAnsi="Sylfaen" w:cstheme="minorHAnsi"/>
          <w:sz w:val="20"/>
          <w:szCs w:val="20"/>
          <w:lang w:val="ka-GE"/>
        </w:rPr>
        <w:t>„</w:t>
      </w:r>
      <w:r w:rsidR="00187C5C" w:rsidRPr="00B869CF">
        <w:rPr>
          <w:rFonts w:ascii="Sylfaen" w:hAnsi="Sylfaen" w:cstheme="minorHAnsi"/>
          <w:sz w:val="20"/>
          <w:szCs w:val="20"/>
          <w:lang w:val="ka-GE"/>
        </w:rPr>
        <w:t>მხარეები</w:t>
      </w:r>
      <w:r w:rsidR="007D6A93" w:rsidRPr="00B869CF">
        <w:rPr>
          <w:rFonts w:ascii="Sylfaen" w:hAnsi="Sylfaen" w:cstheme="minorHAnsi"/>
          <w:sz w:val="20"/>
          <w:szCs w:val="20"/>
          <w:lang w:val="ka-GE"/>
        </w:rPr>
        <w:t>“</w:t>
      </w:r>
      <w:r w:rsidRPr="00B869CF">
        <w:rPr>
          <w:rFonts w:ascii="Sylfaen" w:hAnsi="Sylfaen" w:cstheme="minorHAnsi"/>
          <w:sz w:val="20"/>
          <w:szCs w:val="20"/>
          <w:lang w:val="ka-GE"/>
        </w:rPr>
        <w:t xml:space="preserve"> ვალდებული არიან, გააფორმონ შუალედური </w:t>
      </w:r>
      <w:r w:rsidR="007D6A93" w:rsidRPr="00B869CF">
        <w:rPr>
          <w:rFonts w:ascii="Sylfaen" w:hAnsi="Sylfaen" w:cstheme="minorHAnsi"/>
          <w:sz w:val="20"/>
          <w:szCs w:val="20"/>
          <w:lang w:val="ka-GE"/>
        </w:rPr>
        <w:t>„</w:t>
      </w:r>
      <w:r w:rsidR="005652E4">
        <w:rPr>
          <w:rFonts w:ascii="Sylfaen" w:hAnsi="Sylfaen" w:cstheme="minorHAnsi"/>
          <w:sz w:val="20"/>
          <w:szCs w:val="20"/>
          <w:lang w:val="ka-GE"/>
        </w:rPr>
        <w:t>მიღება-ჩაბარებ</w:t>
      </w:r>
      <w:r w:rsidR="007A5143" w:rsidRPr="00B869CF">
        <w:rPr>
          <w:rFonts w:ascii="Sylfaen" w:hAnsi="Sylfaen" w:cstheme="minorHAnsi"/>
          <w:sz w:val="20"/>
          <w:szCs w:val="20"/>
          <w:lang w:val="ka-GE"/>
        </w:rPr>
        <w:t xml:space="preserve">ის </w:t>
      </w:r>
      <w:r w:rsidR="00B61392">
        <w:rPr>
          <w:rFonts w:ascii="Sylfaen" w:hAnsi="Sylfaen" w:cstheme="minorHAnsi"/>
          <w:sz w:val="20"/>
          <w:szCs w:val="20"/>
          <w:lang w:val="ka-GE"/>
        </w:rPr>
        <w:t>სერტიფი</w:t>
      </w:r>
      <w:r w:rsidR="007A5143" w:rsidRPr="00B869CF">
        <w:rPr>
          <w:rFonts w:ascii="Sylfaen" w:hAnsi="Sylfaen" w:cstheme="minorHAnsi"/>
          <w:sz w:val="20"/>
          <w:szCs w:val="20"/>
          <w:lang w:val="ka-GE"/>
        </w:rPr>
        <w:t>კატი</w:t>
      </w:r>
      <w:r w:rsidR="007D6A93" w:rsidRPr="00B869CF">
        <w:rPr>
          <w:rFonts w:ascii="Sylfaen" w:hAnsi="Sylfaen" w:cstheme="minorHAnsi"/>
          <w:sz w:val="20"/>
          <w:szCs w:val="20"/>
          <w:lang w:val="ka-GE"/>
        </w:rPr>
        <w:t>“</w:t>
      </w:r>
      <w:r w:rsidRPr="00B869CF">
        <w:rPr>
          <w:rFonts w:ascii="Sylfaen" w:hAnsi="Sylfaen" w:cstheme="minorHAnsi"/>
          <w:sz w:val="20"/>
          <w:szCs w:val="20"/>
          <w:lang w:val="ka-GE"/>
        </w:rPr>
        <w:t xml:space="preserve"> თითოეული ასეთი გადაცემისათვის.</w:t>
      </w:r>
      <w:r w:rsidR="00BD7C33" w:rsidRPr="00B869CF">
        <w:rPr>
          <w:rFonts w:ascii="Sylfaen" w:hAnsi="Sylfaen" w:cstheme="minorHAnsi"/>
          <w:sz w:val="20"/>
          <w:szCs w:val="20"/>
          <w:lang w:val="ka-GE"/>
        </w:rPr>
        <w:t xml:space="preserve"> ასეთი </w:t>
      </w:r>
      <w:r w:rsidR="005652E4">
        <w:rPr>
          <w:rFonts w:ascii="Sylfaen" w:hAnsi="Sylfaen" w:cstheme="minorHAnsi"/>
          <w:sz w:val="20"/>
          <w:szCs w:val="20"/>
          <w:lang w:val="ka-GE"/>
        </w:rPr>
        <w:t>მიღება-ჩაბარებ</w:t>
      </w:r>
      <w:r w:rsidR="00BD7C33" w:rsidRPr="00B869CF">
        <w:rPr>
          <w:rFonts w:ascii="Sylfaen" w:hAnsi="Sylfaen" w:cstheme="minorHAnsi"/>
          <w:sz w:val="20"/>
          <w:szCs w:val="20"/>
          <w:lang w:val="ka-GE"/>
        </w:rPr>
        <w:t xml:space="preserve">ის აქტი ადასტურებს მხოლოდ „სამუშაოების“ დასრულების ფაქტს. </w:t>
      </w:r>
    </w:p>
    <w:p w14:paraId="76268694" w14:textId="14D970DF" w:rsidR="007A5230" w:rsidRPr="00B869CF" w:rsidRDefault="00B869CF"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hAnsi="Sylfaen" w:cs="Sylfaen"/>
          <w:color w:val="000000" w:themeColor="text1"/>
          <w:sz w:val="20"/>
          <w:szCs w:val="20"/>
          <w:lang w:val="ka-GE"/>
        </w:rPr>
      </w:pPr>
      <w:bookmarkStart w:id="51" w:name="_Toc90462504"/>
      <w:r w:rsidRPr="00B869CF">
        <w:rPr>
          <w:rStyle w:val="Strong"/>
          <w:rFonts w:ascii="Sylfaen" w:hAnsi="Sylfaen" w:cs="Sylfaen"/>
          <w:color w:val="000000" w:themeColor="text1"/>
          <w:sz w:val="20"/>
          <w:szCs w:val="20"/>
          <w:lang w:val="ka-GE"/>
        </w:rPr>
        <w:t>„</w:t>
      </w:r>
      <w:r w:rsidR="007A5230" w:rsidRPr="00B869CF">
        <w:rPr>
          <w:rStyle w:val="Strong"/>
          <w:rFonts w:ascii="Sylfaen" w:hAnsi="Sylfaen" w:cs="Sylfaen"/>
          <w:color w:val="000000" w:themeColor="text1"/>
          <w:sz w:val="20"/>
          <w:szCs w:val="20"/>
        </w:rPr>
        <w:t>შემსრულებლის</w:t>
      </w:r>
      <w:r w:rsidRPr="00B869CF">
        <w:rPr>
          <w:rStyle w:val="Strong"/>
          <w:rFonts w:ascii="Sylfaen" w:hAnsi="Sylfaen" w:cs="Sylfaen"/>
          <w:color w:val="000000" w:themeColor="text1"/>
          <w:sz w:val="20"/>
          <w:szCs w:val="20"/>
          <w:lang w:val="ka-GE"/>
        </w:rPr>
        <w:t>“</w:t>
      </w:r>
      <w:r w:rsidR="007A5230" w:rsidRPr="00B869CF">
        <w:rPr>
          <w:rStyle w:val="Strong"/>
          <w:rFonts w:ascii="Sylfaen" w:hAnsi="Sylfaen" w:cs="Sylfaen"/>
          <w:color w:val="000000" w:themeColor="text1"/>
          <w:sz w:val="20"/>
          <w:szCs w:val="20"/>
        </w:rPr>
        <w:t xml:space="preserve"> მიერ </w:t>
      </w:r>
      <w:r w:rsidRPr="00B869CF">
        <w:rPr>
          <w:rStyle w:val="Strong"/>
          <w:rFonts w:ascii="Sylfaen" w:hAnsi="Sylfaen" w:cs="Sylfaen"/>
          <w:color w:val="000000" w:themeColor="text1"/>
          <w:sz w:val="20"/>
          <w:szCs w:val="20"/>
          <w:lang w:val="ka-GE"/>
        </w:rPr>
        <w:t>„</w:t>
      </w:r>
      <w:r w:rsidR="007A5230" w:rsidRPr="00B869CF">
        <w:rPr>
          <w:rStyle w:val="Strong"/>
          <w:rFonts w:ascii="Sylfaen" w:hAnsi="Sylfaen" w:cs="Sylfaen"/>
          <w:color w:val="000000" w:themeColor="text1"/>
          <w:sz w:val="20"/>
          <w:szCs w:val="20"/>
        </w:rPr>
        <w:t>სამუშაოების</w:t>
      </w:r>
      <w:r w:rsidRPr="00B869CF">
        <w:rPr>
          <w:rStyle w:val="Strong"/>
          <w:rFonts w:ascii="Sylfaen" w:hAnsi="Sylfaen" w:cs="Sylfaen"/>
          <w:color w:val="000000" w:themeColor="text1"/>
          <w:sz w:val="20"/>
          <w:szCs w:val="20"/>
          <w:lang w:val="ka-GE"/>
        </w:rPr>
        <w:t>“</w:t>
      </w:r>
      <w:r w:rsidR="007A5230" w:rsidRPr="00B869CF">
        <w:rPr>
          <w:rStyle w:val="Strong"/>
          <w:rFonts w:ascii="Sylfaen" w:hAnsi="Sylfaen" w:cs="Sylfaen"/>
          <w:color w:val="000000" w:themeColor="text1"/>
          <w:sz w:val="20"/>
          <w:szCs w:val="20"/>
        </w:rPr>
        <w:t xml:space="preserve"> შეჩერება </w:t>
      </w:r>
      <w:bookmarkEnd w:id="51"/>
    </w:p>
    <w:p w14:paraId="5EA68CE8" w14:textId="4EE7B9A3" w:rsidR="007A5230" w:rsidRPr="00B869CF" w:rsidRDefault="007A5230"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52" w:name="_Ref92803893"/>
      <w:r w:rsidRPr="00B869CF">
        <w:rPr>
          <w:rFonts w:ascii="Sylfaen" w:hAnsi="Sylfaen" w:cstheme="minorHAnsi"/>
          <w:sz w:val="20"/>
          <w:szCs w:val="20"/>
          <w:lang w:val="ka-GE"/>
        </w:rPr>
        <w:t xml:space="preserve">თუ „დამკვეთი“ დაარღვევს შესრულებული „სამუშაოების“ ანაზღაურებისთვის „ხელშეკრულებით“ განსაზღვრულ „ფინანსური ანგარიშსწორების პერიოდს“, რაც გამოწვეული არ არის „შემსრულებლის“ მიერ ნაკისრი ვალდებულებების შესრულებასთან/შეუსრულებლობასთან ან სხვა დასაბუთებულ გარემოებასთან, </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„შემსრულებელი“ უფლებამოსილია, შეაჩეროს „სამუშაო“, ან შეამციროს სამუშაოს ტემპი, ვიდრე არ მიიღებს ანაზღაურებას.</w:t>
      </w:r>
      <w:bookmarkEnd w:id="52"/>
    </w:p>
    <w:p w14:paraId="4C0DAE17" w14:textId="1EC2EB39" w:rsidR="007A5230" w:rsidRPr="00B869CF" w:rsidRDefault="007A5230"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6F10D1">
        <w:rPr>
          <w:rFonts w:ascii="Sylfaen" w:hAnsi="Sylfaen" w:cstheme="minorHAnsi"/>
          <w:sz w:val="20"/>
          <w:szCs w:val="20"/>
          <w:lang w:val="ka-GE"/>
        </w:rPr>
        <w:t xml:space="preserve">„შემსრულებლის“ მიერ </w:t>
      </w:r>
      <w:r w:rsidR="006F10D1" w:rsidRPr="006F10D1">
        <w:rPr>
          <w:rFonts w:ascii="Sylfaen" w:hAnsi="Sylfaen" w:cstheme="minorHAnsi"/>
          <w:sz w:val="20"/>
          <w:szCs w:val="20"/>
          <w:lang w:val="ka-GE"/>
        </w:rPr>
        <w:fldChar w:fldCharType="begin"/>
      </w:r>
      <w:r w:rsidR="006F10D1" w:rsidRPr="006F10D1">
        <w:rPr>
          <w:rFonts w:ascii="Sylfaen" w:hAnsi="Sylfaen" w:cstheme="minorHAnsi"/>
          <w:sz w:val="20"/>
          <w:szCs w:val="20"/>
          <w:lang w:val="ka-GE"/>
        </w:rPr>
        <w:instrText xml:space="preserve"> REF _Ref92803893 \r \h </w:instrText>
      </w:r>
      <w:r w:rsidR="006F10D1">
        <w:rPr>
          <w:rFonts w:ascii="Sylfaen" w:hAnsi="Sylfaen" w:cstheme="minorHAnsi"/>
          <w:sz w:val="20"/>
          <w:szCs w:val="20"/>
          <w:lang w:val="ka-GE"/>
        </w:rPr>
        <w:instrText xml:space="preserve"> \* MERGEFORMAT </w:instrText>
      </w:r>
      <w:r w:rsidR="006F10D1" w:rsidRPr="006F10D1">
        <w:rPr>
          <w:rFonts w:ascii="Sylfaen" w:hAnsi="Sylfaen" w:cstheme="minorHAnsi"/>
          <w:sz w:val="20"/>
          <w:szCs w:val="20"/>
          <w:lang w:val="ka-GE"/>
        </w:rPr>
      </w:r>
      <w:r w:rsidR="006F10D1" w:rsidRPr="006F10D1">
        <w:rPr>
          <w:rFonts w:ascii="Sylfaen" w:hAnsi="Sylfaen" w:cstheme="minorHAnsi"/>
          <w:sz w:val="20"/>
          <w:szCs w:val="20"/>
          <w:lang w:val="ka-GE"/>
        </w:rPr>
        <w:fldChar w:fldCharType="separate"/>
      </w:r>
      <w:r w:rsidR="000B1234">
        <w:rPr>
          <w:rFonts w:ascii="Sylfaen" w:hAnsi="Sylfaen" w:cstheme="minorHAnsi"/>
          <w:sz w:val="20"/>
          <w:szCs w:val="20"/>
          <w:lang w:val="ka-GE"/>
        </w:rPr>
        <w:t>20.1</w:t>
      </w:r>
      <w:r w:rsidR="006F10D1" w:rsidRPr="006F10D1">
        <w:rPr>
          <w:rFonts w:ascii="Sylfaen" w:hAnsi="Sylfaen" w:cstheme="minorHAnsi"/>
          <w:sz w:val="20"/>
          <w:szCs w:val="20"/>
          <w:lang w:val="ka-GE"/>
        </w:rPr>
        <w:fldChar w:fldCharType="end"/>
      </w:r>
      <w:r w:rsidRPr="006F10D1">
        <w:rPr>
          <w:rFonts w:ascii="Sylfaen" w:hAnsi="Sylfaen" w:cstheme="minorHAnsi"/>
          <w:sz w:val="20"/>
          <w:szCs w:val="20"/>
          <w:lang w:val="ka-GE"/>
        </w:rPr>
        <w:t xml:space="preserve"> ქვეპუნქტის საფუძვლით</w:t>
      </w:r>
      <w:r w:rsidRPr="00B869CF">
        <w:rPr>
          <w:rFonts w:ascii="Sylfaen" w:hAnsi="Sylfaen" w:cstheme="minorHAnsi"/>
          <w:sz w:val="20"/>
          <w:szCs w:val="20"/>
          <w:lang w:val="ka-GE"/>
        </w:rPr>
        <w:t xml:space="preserve"> „სამუშაოების“ შეჩერება არ ათავისუფლებს „დამკვეთს“ შესრულებული „სამუშაოების“ ანაზღაურების ვალდებულებისგან.</w:t>
      </w:r>
    </w:p>
    <w:p w14:paraId="7E1F6276" w14:textId="746A6E34" w:rsidR="007A5230" w:rsidRPr="00B869CF" w:rsidRDefault="007A5230"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„დამკვეთის“ მიერ „სამუშაოების“ ანაზღაურების დამადასტურებელი დოკუმენტაციის წარმოდგენის შემდეგ, „შემსრულებელი“ ვალდებულია, დაუყოვნებლივ განაახლოს „სამუშაოები“.</w:t>
      </w:r>
    </w:p>
    <w:p w14:paraId="3DAA5DF4" w14:textId="27C13F74" w:rsidR="0069797E" w:rsidRPr="00B869CF" w:rsidRDefault="0069797E"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53" w:name="_Toc90462505"/>
      <w:r w:rsidRPr="00B869CF">
        <w:rPr>
          <w:rStyle w:val="Strong"/>
          <w:rFonts w:ascii="Sylfaen" w:hAnsi="Sylfaen" w:cs="Sylfaen"/>
          <w:color w:val="000000" w:themeColor="text1"/>
          <w:sz w:val="20"/>
          <w:szCs w:val="20"/>
        </w:rPr>
        <w:t xml:space="preserve">საგარანტიო </w:t>
      </w:r>
      <w:r w:rsidR="009C64BD" w:rsidRPr="00B869CF">
        <w:rPr>
          <w:rStyle w:val="Strong"/>
          <w:rFonts w:ascii="Sylfaen" w:hAnsi="Sylfaen" w:cs="Sylfaen"/>
          <w:color w:val="000000" w:themeColor="text1"/>
          <w:sz w:val="20"/>
          <w:szCs w:val="20"/>
          <w:lang w:val="ka-GE"/>
        </w:rPr>
        <w:t xml:space="preserve">ვადა </w:t>
      </w:r>
      <w:r w:rsidRPr="00B869CF">
        <w:rPr>
          <w:rStyle w:val="Strong"/>
          <w:rFonts w:ascii="Sylfaen" w:hAnsi="Sylfaen" w:cs="Sylfaen"/>
          <w:color w:val="000000" w:themeColor="text1"/>
          <w:sz w:val="20"/>
          <w:szCs w:val="20"/>
        </w:rPr>
        <w:t>- დეფექტების აღმოფხვრის პერიოდი</w:t>
      </w:r>
      <w:bookmarkEnd w:id="53"/>
    </w:p>
    <w:p w14:paraId="63918601" w14:textId="12D1B7C2" w:rsidR="0069797E" w:rsidRPr="00B869CF" w:rsidRDefault="00D37104"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„საბოლოო </w:t>
      </w:r>
      <w:r w:rsidR="005652E4">
        <w:rPr>
          <w:rFonts w:ascii="Sylfaen" w:hAnsi="Sylfaen" w:cstheme="minorHAnsi"/>
          <w:sz w:val="20"/>
          <w:szCs w:val="20"/>
          <w:lang w:val="ka-GE"/>
        </w:rPr>
        <w:t>მიღება-ჩაბარებ</w:t>
      </w:r>
      <w:r w:rsidR="0069797E" w:rsidRPr="00B869CF">
        <w:rPr>
          <w:rFonts w:ascii="Sylfaen" w:hAnsi="Sylfaen" w:cstheme="minorHAnsi"/>
          <w:sz w:val="20"/>
          <w:szCs w:val="20"/>
          <w:lang w:val="ka-GE"/>
        </w:rPr>
        <w:t xml:space="preserve">ის </w:t>
      </w:r>
      <w:r w:rsidR="00B61392">
        <w:rPr>
          <w:rFonts w:ascii="Sylfaen" w:hAnsi="Sylfaen" w:cstheme="minorHAnsi"/>
          <w:sz w:val="20"/>
          <w:szCs w:val="20"/>
          <w:lang w:val="ka-GE"/>
        </w:rPr>
        <w:t>სერტიფი</w:t>
      </w:r>
      <w:r w:rsidR="008050F4" w:rsidRPr="00B869CF">
        <w:rPr>
          <w:rFonts w:ascii="Sylfaen" w:hAnsi="Sylfaen" w:cstheme="minorHAnsi"/>
          <w:sz w:val="20"/>
          <w:szCs w:val="20"/>
          <w:lang w:val="ka-GE"/>
        </w:rPr>
        <w:t xml:space="preserve">კატის“ </w:t>
      </w:r>
      <w:r w:rsidR="0069797E" w:rsidRPr="00B869CF">
        <w:rPr>
          <w:rFonts w:ascii="Sylfaen" w:hAnsi="Sylfaen" w:cstheme="minorHAnsi"/>
          <w:sz w:val="20"/>
          <w:szCs w:val="20"/>
          <w:lang w:val="ka-GE"/>
        </w:rPr>
        <w:t xml:space="preserve">გაფორმების </w:t>
      </w:r>
      <w:r w:rsidR="008050F4" w:rsidRPr="00B869CF">
        <w:rPr>
          <w:rFonts w:ascii="Sylfaen" w:hAnsi="Sylfaen" w:cstheme="minorHAnsi"/>
          <w:sz w:val="20"/>
          <w:szCs w:val="20"/>
          <w:lang w:val="ka-GE"/>
        </w:rPr>
        <w:t xml:space="preserve">თარიღიდან </w:t>
      </w:r>
      <w:r w:rsidR="0069797E" w:rsidRPr="00B869CF">
        <w:rPr>
          <w:rFonts w:ascii="Sylfaen" w:hAnsi="Sylfaen" w:cstheme="minorHAnsi"/>
          <w:sz w:val="20"/>
          <w:szCs w:val="20"/>
          <w:lang w:val="ka-GE"/>
        </w:rPr>
        <w:t>იწყება საგარანტიო პერიოდი</w:t>
      </w:r>
      <w:r w:rsidR="00F250F4" w:rsidRPr="00B869CF">
        <w:rPr>
          <w:rFonts w:ascii="Sylfaen" w:hAnsi="Sylfaen" w:cstheme="minorHAnsi"/>
          <w:sz w:val="20"/>
          <w:szCs w:val="20"/>
          <w:lang w:val="ka-GE"/>
        </w:rPr>
        <w:t>ს ათვლა</w:t>
      </w:r>
      <w:r w:rsidR="0069797E" w:rsidRPr="00B869CF">
        <w:rPr>
          <w:rFonts w:ascii="Sylfaen" w:hAnsi="Sylfaen" w:cstheme="minorHAnsi"/>
          <w:sz w:val="20"/>
          <w:szCs w:val="20"/>
          <w:lang w:val="ka-GE"/>
        </w:rPr>
        <w:t xml:space="preserve">; საგარანტიო პერიოდი განისაზღვრება </w:t>
      </w:r>
      <w:r w:rsidR="008050F4"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ხელშეკრულების </w:t>
      </w:r>
      <w:r w:rsidR="007411F6" w:rsidRPr="00B869CF">
        <w:rPr>
          <w:rFonts w:ascii="Sylfaen" w:hAnsi="Sylfaen" w:cstheme="minorHAnsi"/>
          <w:sz w:val="20"/>
          <w:szCs w:val="20"/>
          <w:lang w:val="ka-GE"/>
        </w:rPr>
        <w:t>სპეციალური</w:t>
      </w:r>
      <w:r w:rsidR="0069797E" w:rsidRPr="00B869CF">
        <w:rPr>
          <w:rFonts w:ascii="Sylfaen" w:hAnsi="Sylfaen" w:cstheme="minorHAnsi"/>
          <w:sz w:val="20"/>
          <w:szCs w:val="20"/>
          <w:lang w:val="ka-GE"/>
        </w:rPr>
        <w:t xml:space="preserve"> პირობებით</w:t>
      </w:r>
      <w:r w:rsidR="008050F4" w:rsidRPr="00B869CF">
        <w:rPr>
          <w:rFonts w:ascii="Sylfaen" w:hAnsi="Sylfaen" w:cstheme="minorHAnsi"/>
          <w:sz w:val="20"/>
          <w:szCs w:val="20"/>
          <w:lang w:val="ka-GE"/>
        </w:rPr>
        <w:t>“</w:t>
      </w:r>
      <w:r w:rsidR="0069797E" w:rsidRPr="00B869CF">
        <w:rPr>
          <w:rFonts w:ascii="Sylfaen" w:hAnsi="Sylfaen" w:cstheme="minorHAnsi"/>
          <w:sz w:val="20"/>
          <w:szCs w:val="20"/>
          <w:lang w:val="ka-GE"/>
        </w:rPr>
        <w:t>.</w:t>
      </w:r>
    </w:p>
    <w:p w14:paraId="769014F2" w14:textId="76E23624" w:rsidR="0069797E" w:rsidRPr="00B869CF" w:rsidRDefault="008050F4"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FC77C2"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უფლებამოსილია, საგარანტიო პერიოდის ნებისმიერ მონაკვეთში </w:t>
      </w:r>
      <w:r w:rsidRPr="00B869CF">
        <w:rPr>
          <w:rFonts w:ascii="Sylfaen" w:hAnsi="Sylfaen" w:cstheme="minorHAnsi"/>
          <w:sz w:val="20"/>
          <w:szCs w:val="20"/>
          <w:lang w:val="ka-GE"/>
        </w:rPr>
        <w:t>აცნობოს „</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ხარვეზის შესახებ და წერილობით განუსაზღვროს გონივრული ვადა </w:t>
      </w:r>
      <w:r w:rsidR="00442137" w:rsidRPr="00B869CF">
        <w:rPr>
          <w:rFonts w:ascii="Sylfaen" w:hAnsi="Sylfaen" w:cstheme="minorHAnsi"/>
          <w:sz w:val="20"/>
          <w:szCs w:val="20"/>
          <w:lang w:val="ka-GE"/>
        </w:rPr>
        <w:t xml:space="preserve">მის </w:t>
      </w:r>
      <w:r w:rsidR="0069797E" w:rsidRPr="00B869CF">
        <w:rPr>
          <w:rFonts w:ascii="Sylfaen" w:hAnsi="Sylfaen" w:cstheme="minorHAnsi"/>
          <w:sz w:val="20"/>
          <w:szCs w:val="20"/>
          <w:lang w:val="ka-GE"/>
        </w:rPr>
        <w:t xml:space="preserve">აღმოსაფხვრელად. </w:t>
      </w:r>
    </w:p>
    <w:p w14:paraId="2A6F0133" w14:textId="096524C6" w:rsidR="0069797E" w:rsidRPr="00B869CF" w:rsidRDefault="008050F4"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ვალდებულია, გამოასწოროს საგარანტიო პერიოდის განმავლობაში გამოვლენილი ხარვეზი</w:t>
      </w:r>
      <w:r w:rsidRPr="00B869CF">
        <w:rPr>
          <w:rFonts w:ascii="Sylfaen" w:hAnsi="Sylfaen" w:cstheme="minorHAnsi"/>
          <w:sz w:val="20"/>
          <w:szCs w:val="20"/>
          <w:lang w:val="ka-GE"/>
        </w:rPr>
        <w:t xml:space="preserve"> „დამკვეთის“ მიერ მოთხოვნილ ვადაში</w:t>
      </w:r>
      <w:r w:rsidR="0069797E" w:rsidRPr="00B869CF">
        <w:rPr>
          <w:rFonts w:ascii="Sylfaen" w:hAnsi="Sylfaen" w:cstheme="minorHAnsi"/>
          <w:sz w:val="20"/>
          <w:szCs w:val="20"/>
          <w:lang w:val="ka-GE"/>
        </w:rPr>
        <w:t xml:space="preserve">, ასევე, აანაზღაუროს ასეთი ხარვეზისგან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FA4CE5" w:rsidRPr="00B869CF">
        <w:rPr>
          <w:rFonts w:ascii="Sylfaen" w:hAnsi="Sylfaen" w:cstheme="minorHAnsi"/>
          <w:sz w:val="20"/>
          <w:szCs w:val="20"/>
          <w:lang w:val="ka-GE"/>
        </w:rPr>
        <w:t>თვის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0069797E" w:rsidRPr="00B869CF">
        <w:rPr>
          <w:rFonts w:ascii="Sylfaen" w:hAnsi="Sylfaen" w:cstheme="minorHAnsi"/>
          <w:sz w:val="20"/>
          <w:szCs w:val="20"/>
          <w:lang w:val="ka-GE"/>
        </w:rPr>
        <w:t xml:space="preserve"> მესამე პირისთვის მიყენებული ნებისმიერი და ყველა ზიანი</w:t>
      </w:r>
      <w:r w:rsidR="00BD7C33" w:rsidRPr="00B869CF">
        <w:rPr>
          <w:rFonts w:ascii="Sylfaen" w:hAnsi="Sylfaen" w:cstheme="minorHAnsi"/>
          <w:sz w:val="20"/>
          <w:szCs w:val="20"/>
          <w:lang w:val="ka-GE"/>
        </w:rPr>
        <w:t xml:space="preserve"> (ზარალი)</w:t>
      </w:r>
      <w:r w:rsidR="00314855" w:rsidRPr="00B869CF">
        <w:rPr>
          <w:rFonts w:ascii="Sylfaen" w:hAnsi="Sylfaen" w:cstheme="minorHAnsi"/>
          <w:sz w:val="20"/>
          <w:szCs w:val="20"/>
          <w:lang w:val="ka-GE"/>
        </w:rPr>
        <w:t>, რაც შეზღუდვის გარეშე</w:t>
      </w:r>
      <w:r w:rsidR="00807B69">
        <w:rPr>
          <w:rFonts w:ascii="Sylfaen" w:hAnsi="Sylfaen" w:cstheme="minorHAnsi"/>
          <w:sz w:val="20"/>
          <w:szCs w:val="20"/>
          <w:lang w:val="ka-GE"/>
        </w:rPr>
        <w:t>,</w:t>
      </w:r>
      <w:r w:rsidR="00314855" w:rsidRPr="00B869CF">
        <w:rPr>
          <w:rFonts w:ascii="Sylfaen" w:hAnsi="Sylfaen" w:cstheme="minorHAnsi"/>
          <w:sz w:val="20"/>
          <w:szCs w:val="20"/>
          <w:lang w:val="ka-GE"/>
        </w:rPr>
        <w:t xml:space="preserve"> მოიცავს ადმინისტრაციული ორგანოს მიერ გამოწერილ ნებისმიერ საჯარიმო სანქციას</w:t>
      </w:r>
      <w:r w:rsidR="0069797E" w:rsidRPr="00B869CF">
        <w:rPr>
          <w:rFonts w:ascii="Sylfaen" w:hAnsi="Sylfaen" w:cstheme="minorHAnsi"/>
          <w:sz w:val="20"/>
          <w:szCs w:val="20"/>
          <w:lang w:val="ka-GE"/>
        </w:rPr>
        <w:t>.</w:t>
      </w:r>
    </w:p>
    <w:p w14:paraId="00001881" w14:textId="084084DE" w:rsidR="0069797E" w:rsidRPr="00B869CF" w:rsidRDefault="008050F4"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უფლებამოსილია, მოითხოვოს საგარანტიო პერიოდის გახანგრძლივება, თუ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69797E" w:rsidRPr="00B869CF">
        <w:rPr>
          <w:rFonts w:ascii="Sylfaen" w:hAnsi="Sylfaen" w:cstheme="minorHAnsi"/>
          <w:sz w:val="20"/>
          <w:szCs w:val="20"/>
          <w:lang w:val="ka-GE"/>
        </w:rPr>
        <w:t xml:space="preserve"> ან </w:t>
      </w:r>
      <w:r w:rsidR="00314855" w:rsidRPr="00B869CF">
        <w:rPr>
          <w:rFonts w:ascii="Sylfaen" w:hAnsi="Sylfaen" w:cstheme="minorHAnsi"/>
          <w:sz w:val="20"/>
          <w:szCs w:val="20"/>
          <w:lang w:val="ka-GE"/>
        </w:rPr>
        <w:t xml:space="preserve">მიწოდებული </w:t>
      </w:r>
      <w:r w:rsidR="0069797E" w:rsidRPr="00B869CF">
        <w:rPr>
          <w:rFonts w:ascii="Sylfaen" w:hAnsi="Sylfaen" w:cstheme="minorHAnsi"/>
          <w:sz w:val="20"/>
          <w:szCs w:val="20"/>
          <w:lang w:val="ka-GE"/>
        </w:rPr>
        <w:t>დანადგარების არსებითი ნაწილი დეფექტის ან დაზიანების გამო არ იქნება ვარგისი მისთვის განსაზღვრული მიზნით გამოყენებისთვის</w:t>
      </w:r>
      <w:r w:rsidR="00C7721E" w:rsidRPr="00B869CF">
        <w:rPr>
          <w:rFonts w:ascii="Sylfaen" w:hAnsi="Sylfaen" w:cstheme="minorHAnsi"/>
          <w:sz w:val="20"/>
          <w:szCs w:val="20"/>
          <w:lang w:val="ka-GE"/>
        </w:rPr>
        <w:t xml:space="preserve"> და საჭიროებს შეცვლას/</w:t>
      </w:r>
      <w:r w:rsidR="00852F41" w:rsidRPr="00B869CF">
        <w:rPr>
          <w:rFonts w:ascii="Sylfaen" w:hAnsi="Sylfaen" w:cstheme="minorHAnsi"/>
          <w:sz w:val="20"/>
          <w:szCs w:val="20"/>
          <w:lang w:val="ka-GE"/>
        </w:rPr>
        <w:t xml:space="preserve">კაპიტალურ </w:t>
      </w:r>
      <w:r w:rsidR="00C7721E" w:rsidRPr="00B869CF">
        <w:rPr>
          <w:rFonts w:ascii="Sylfaen" w:hAnsi="Sylfaen" w:cstheme="minorHAnsi"/>
          <w:sz w:val="20"/>
          <w:szCs w:val="20"/>
          <w:lang w:val="ka-GE"/>
        </w:rPr>
        <w:t>შეკეთებას საგარანტიო ვადის განმავლობაში</w:t>
      </w:r>
      <w:r w:rsidR="0069797E" w:rsidRPr="00B869CF">
        <w:rPr>
          <w:rFonts w:ascii="Sylfaen" w:hAnsi="Sylfaen" w:cstheme="minorHAnsi"/>
          <w:sz w:val="20"/>
          <w:szCs w:val="20"/>
          <w:lang w:val="ka-GE"/>
        </w:rPr>
        <w:t>.</w:t>
      </w:r>
      <w:r w:rsidR="00C7721E" w:rsidRPr="00B869CF">
        <w:rPr>
          <w:rFonts w:ascii="Sylfaen" w:hAnsi="Sylfaen" w:cstheme="minorHAnsi"/>
          <w:sz w:val="20"/>
          <w:szCs w:val="20"/>
          <w:lang w:val="ka-GE"/>
        </w:rPr>
        <w:t xml:space="preserve"> საგარანტიო ვადის გახანგრძლივების შემთხვევაში, „შემსრულებელი“ ვალდებულია დაუყოვნებლივ გააგრძელოს „ხარისხის გარანტიის“ მოქმედების ვადა შესაბამისი პერიოდით და შესაბამისი ვადის გაგრძელების დოკუმენტი წარუდგინოს „დამკვეთს“. წინააღმდეგ შემთხვევაში, </w:t>
      </w:r>
      <w:r w:rsidR="00192F11" w:rsidRPr="00B869CF">
        <w:rPr>
          <w:rFonts w:ascii="Sylfaen" w:hAnsi="Sylfaen" w:cstheme="minorHAnsi"/>
          <w:sz w:val="20"/>
          <w:szCs w:val="20"/>
          <w:lang w:val="ka-GE"/>
        </w:rPr>
        <w:t>„</w:t>
      </w:r>
      <w:r w:rsidR="00C7721E" w:rsidRPr="00B869CF">
        <w:rPr>
          <w:rFonts w:ascii="Sylfaen" w:hAnsi="Sylfaen" w:cstheme="minorHAnsi"/>
          <w:sz w:val="20"/>
          <w:szCs w:val="20"/>
          <w:lang w:val="ka-GE"/>
        </w:rPr>
        <w:t>დამკვეთი</w:t>
      </w:r>
      <w:r w:rsidR="00192F11" w:rsidRPr="00B869CF">
        <w:rPr>
          <w:rFonts w:ascii="Sylfaen" w:hAnsi="Sylfaen" w:cstheme="minorHAnsi"/>
          <w:sz w:val="20"/>
          <w:szCs w:val="20"/>
          <w:lang w:val="ka-GE"/>
        </w:rPr>
        <w:t>“</w:t>
      </w:r>
      <w:r w:rsidR="00C7721E" w:rsidRPr="00B869CF">
        <w:rPr>
          <w:rFonts w:ascii="Sylfaen" w:hAnsi="Sylfaen" w:cstheme="minorHAnsi"/>
          <w:sz w:val="20"/>
          <w:szCs w:val="20"/>
          <w:lang w:val="ka-GE"/>
        </w:rPr>
        <w:t xml:space="preserve"> უფლებამოსილი იქნება მოითხოვოს </w:t>
      </w:r>
      <w:r w:rsidR="00192F11" w:rsidRPr="00B869CF">
        <w:rPr>
          <w:rFonts w:ascii="Sylfaen" w:hAnsi="Sylfaen" w:cstheme="minorHAnsi"/>
          <w:sz w:val="20"/>
          <w:szCs w:val="20"/>
          <w:lang w:val="ka-GE"/>
        </w:rPr>
        <w:t>„ხარი</w:t>
      </w:r>
      <w:r w:rsidR="00797821">
        <w:rPr>
          <w:rFonts w:ascii="Sylfaen" w:hAnsi="Sylfaen" w:cstheme="minorHAnsi"/>
          <w:sz w:val="20"/>
          <w:szCs w:val="20"/>
          <w:lang w:val="ka-GE"/>
        </w:rPr>
        <w:t>ს</w:t>
      </w:r>
      <w:r w:rsidR="00192F11" w:rsidRPr="00B869CF">
        <w:rPr>
          <w:rFonts w:ascii="Sylfaen" w:hAnsi="Sylfaen" w:cstheme="minorHAnsi"/>
          <w:sz w:val="20"/>
          <w:szCs w:val="20"/>
          <w:lang w:val="ka-GE"/>
        </w:rPr>
        <w:t>ხის გარანტია“ მისი ვადის ამოწურვამდე.</w:t>
      </w:r>
      <w:r w:rsidR="0069797E" w:rsidRPr="00B869CF">
        <w:rPr>
          <w:rFonts w:ascii="Sylfaen" w:hAnsi="Sylfaen" w:cstheme="minorHAnsi"/>
          <w:sz w:val="20"/>
          <w:szCs w:val="20"/>
          <w:lang w:val="ka-GE"/>
        </w:rPr>
        <w:t xml:space="preserve"> </w:t>
      </w:r>
    </w:p>
    <w:p w14:paraId="32F0C1AC" w14:textId="758BE3C5" w:rsidR="0069797E" w:rsidRPr="00B869CF" w:rsidRDefault="0069797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თუ დეფექტების ან დაზიანების აღმოფხვრის სამუშაო</w:t>
      </w:r>
      <w:r w:rsidR="00FE0201" w:rsidRPr="00B869CF">
        <w:rPr>
          <w:rFonts w:ascii="Sylfaen" w:hAnsi="Sylfaen" w:cstheme="minorHAnsi"/>
          <w:sz w:val="20"/>
          <w:szCs w:val="20"/>
          <w:lang w:val="ka-GE"/>
        </w:rPr>
        <w:t xml:space="preserve"> </w:t>
      </w:r>
      <w:r w:rsidRPr="00B869CF">
        <w:rPr>
          <w:rFonts w:ascii="Sylfaen" w:hAnsi="Sylfaen" w:cstheme="minorHAnsi"/>
          <w:sz w:val="20"/>
          <w:szCs w:val="20"/>
          <w:lang w:val="ka-GE"/>
        </w:rPr>
        <w:t>გავლენა</w:t>
      </w:r>
      <w:r w:rsidR="00FE0201" w:rsidRPr="00B869CF">
        <w:rPr>
          <w:rFonts w:ascii="Sylfaen" w:hAnsi="Sylfaen" w:cstheme="minorHAnsi"/>
          <w:sz w:val="20"/>
          <w:szCs w:val="20"/>
          <w:lang w:val="ka-GE"/>
        </w:rPr>
        <w:t>ს</w:t>
      </w:r>
      <w:r w:rsidRPr="00B869CF">
        <w:rPr>
          <w:rFonts w:ascii="Sylfaen" w:hAnsi="Sylfaen" w:cstheme="minorHAnsi"/>
          <w:sz w:val="20"/>
          <w:szCs w:val="20"/>
          <w:lang w:val="ka-GE"/>
        </w:rPr>
        <w:t xml:space="preserve"> ახდ</w:t>
      </w:r>
      <w:r w:rsidR="00FE0201" w:rsidRPr="00B869CF">
        <w:rPr>
          <w:rFonts w:ascii="Sylfaen" w:hAnsi="Sylfaen" w:cstheme="minorHAnsi"/>
          <w:sz w:val="20"/>
          <w:szCs w:val="20"/>
          <w:lang w:val="ka-GE"/>
        </w:rPr>
        <w:t>ე</w:t>
      </w:r>
      <w:r w:rsidRPr="00B869CF">
        <w:rPr>
          <w:rFonts w:ascii="Sylfaen" w:hAnsi="Sylfaen" w:cstheme="minorHAnsi"/>
          <w:sz w:val="20"/>
          <w:szCs w:val="20"/>
          <w:lang w:val="ka-GE"/>
        </w:rPr>
        <w:t>ნ</w:t>
      </w:r>
      <w:r w:rsidR="00FE0201" w:rsidRPr="00B869CF">
        <w:rPr>
          <w:rFonts w:ascii="Sylfaen" w:hAnsi="Sylfaen" w:cstheme="minorHAnsi"/>
          <w:sz w:val="20"/>
          <w:szCs w:val="20"/>
          <w:lang w:val="ka-GE"/>
        </w:rPr>
        <w:t>ს მთლიანად</w:t>
      </w:r>
      <w:r w:rsidRPr="00B869CF">
        <w:rPr>
          <w:rFonts w:ascii="Sylfaen" w:hAnsi="Sylfaen" w:cstheme="minorHAnsi"/>
          <w:sz w:val="20"/>
          <w:szCs w:val="20"/>
          <w:lang w:val="ka-GE"/>
        </w:rPr>
        <w:t xml:space="preserve"> </w:t>
      </w:r>
      <w:r w:rsidR="00FE0201"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00FE0201"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FE0201" w:rsidRPr="00B869CF">
        <w:rPr>
          <w:rFonts w:ascii="Sylfaen" w:hAnsi="Sylfaen" w:cstheme="minorHAnsi"/>
          <w:sz w:val="20"/>
          <w:szCs w:val="20"/>
          <w:lang w:val="ka-GE"/>
        </w:rPr>
        <w:t xml:space="preserve">ხარისხზე/მიზანზე, </w:t>
      </w:r>
      <w:r w:rsidR="00192F11"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192F11"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მოითხოვოს </w:t>
      </w:r>
      <w:r w:rsidR="00192F11"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192F11"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გათვალისწინებული ნებისმიერი ტესტირების განმეორებით ჩატარება </w:t>
      </w:r>
      <w:r w:rsidR="00192F11"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FC77C2" w:rsidRPr="00B869CF">
        <w:rPr>
          <w:rFonts w:ascii="Sylfaen" w:hAnsi="Sylfaen" w:cstheme="minorHAnsi"/>
          <w:sz w:val="20"/>
          <w:szCs w:val="20"/>
          <w:lang w:val="ka-GE"/>
        </w:rPr>
        <w:t>ის</w:t>
      </w:r>
      <w:r w:rsidR="00192F11" w:rsidRPr="00B869CF">
        <w:rPr>
          <w:rFonts w:ascii="Sylfaen" w:hAnsi="Sylfaen" w:cstheme="minorHAnsi"/>
          <w:sz w:val="20"/>
          <w:szCs w:val="20"/>
          <w:lang w:val="ka-GE"/>
        </w:rPr>
        <w:t>“</w:t>
      </w:r>
      <w:r w:rsidRPr="00B869CF">
        <w:rPr>
          <w:rFonts w:ascii="Sylfaen" w:hAnsi="Sylfaen" w:cstheme="minorHAnsi"/>
          <w:sz w:val="20"/>
          <w:szCs w:val="20"/>
          <w:lang w:val="ka-GE"/>
        </w:rPr>
        <w:t xml:space="preserve"> ხარჯით</w:t>
      </w:r>
      <w:r w:rsidR="00FE0201" w:rsidRPr="00B869CF">
        <w:rPr>
          <w:rFonts w:ascii="Sylfaen" w:hAnsi="Sylfaen" w:cstheme="minorHAnsi"/>
          <w:sz w:val="20"/>
          <w:szCs w:val="20"/>
          <w:lang w:val="ka-GE"/>
        </w:rPr>
        <w:t>, ხოლო „</w:t>
      </w:r>
      <w:r w:rsidR="00C477D6" w:rsidRPr="00B869CF">
        <w:rPr>
          <w:rFonts w:ascii="Sylfaen" w:hAnsi="Sylfaen" w:cstheme="minorHAnsi"/>
          <w:sz w:val="20"/>
          <w:szCs w:val="20"/>
          <w:lang w:val="ka-GE"/>
        </w:rPr>
        <w:t>შემსრულებელ</w:t>
      </w:r>
      <w:r w:rsidR="00FE0201" w:rsidRPr="00B869CF">
        <w:rPr>
          <w:rFonts w:ascii="Sylfaen" w:hAnsi="Sylfaen" w:cstheme="minorHAnsi"/>
          <w:sz w:val="20"/>
          <w:szCs w:val="20"/>
          <w:lang w:val="ka-GE"/>
        </w:rPr>
        <w:t>ი“ ვალდებულია, შეასრულოს აღნიშნულ</w:t>
      </w:r>
      <w:r w:rsidR="00192F11" w:rsidRPr="00B869CF">
        <w:rPr>
          <w:rFonts w:ascii="Sylfaen" w:hAnsi="Sylfaen" w:cstheme="minorHAnsi"/>
          <w:sz w:val="20"/>
          <w:szCs w:val="20"/>
          <w:lang w:val="ka-GE"/>
        </w:rPr>
        <w:t>ი</w:t>
      </w:r>
      <w:r w:rsidR="00FE0201" w:rsidRPr="00B869CF">
        <w:rPr>
          <w:rFonts w:ascii="Sylfaen" w:hAnsi="Sylfaen" w:cstheme="minorHAnsi"/>
          <w:sz w:val="20"/>
          <w:szCs w:val="20"/>
          <w:lang w:val="ka-GE"/>
        </w:rPr>
        <w:t xml:space="preserve"> მოთხოვნილ ვადებში და </w:t>
      </w:r>
      <w:r w:rsidR="00192F11" w:rsidRPr="00B869CF">
        <w:rPr>
          <w:rFonts w:ascii="Sylfaen" w:hAnsi="Sylfaen" w:cstheme="minorHAnsi"/>
          <w:sz w:val="20"/>
          <w:szCs w:val="20"/>
          <w:lang w:val="ka-GE"/>
        </w:rPr>
        <w:t>ფორმით.</w:t>
      </w:r>
      <w:r w:rsidRPr="00B869CF">
        <w:rPr>
          <w:rFonts w:ascii="Sylfaen" w:hAnsi="Sylfaen" w:cstheme="minorHAnsi"/>
          <w:sz w:val="20"/>
          <w:szCs w:val="20"/>
          <w:lang w:val="ka-GE"/>
        </w:rPr>
        <w:t xml:space="preserve"> </w:t>
      </w:r>
    </w:p>
    <w:p w14:paraId="1FC7576E" w14:textId="6E9ECDF6" w:rsidR="00CF0052" w:rsidRPr="00B869CF" w:rsidRDefault="0069797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თუ დეფექტის ან დაზიანების დროული აღმოფხვრა შეუძლებელია სამშენებლო მოედანზე და </w:t>
      </w:r>
      <w:r w:rsidR="00D47D08"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D47D08" w:rsidRPr="00B869CF">
        <w:rPr>
          <w:rFonts w:ascii="Sylfaen" w:hAnsi="Sylfaen" w:cstheme="minorHAnsi"/>
          <w:sz w:val="20"/>
          <w:szCs w:val="20"/>
          <w:lang w:val="ka-GE"/>
        </w:rPr>
        <w:t>“</w:t>
      </w:r>
      <w:r w:rsidRPr="00B869CF">
        <w:rPr>
          <w:rFonts w:ascii="Sylfaen" w:hAnsi="Sylfaen" w:cstheme="minorHAnsi"/>
          <w:sz w:val="20"/>
          <w:szCs w:val="20"/>
          <w:lang w:val="ka-GE"/>
        </w:rPr>
        <w:t xml:space="preserve"> აცხადებს თანხმობას, </w:t>
      </w:r>
      <w:r w:rsidR="00D47D08"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8B3B74" w:rsidRPr="00B869CF">
        <w:rPr>
          <w:rFonts w:ascii="Sylfaen" w:hAnsi="Sylfaen" w:cstheme="minorHAnsi"/>
          <w:sz w:val="20"/>
          <w:szCs w:val="20"/>
          <w:lang w:val="ka-GE"/>
        </w:rPr>
        <w:t>ს</w:t>
      </w:r>
      <w:r w:rsidR="00D47D08"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შეუძლია შეკეთების მიზნით,</w:t>
      </w:r>
      <w:r w:rsidR="00F63320" w:rsidRPr="00B869CF">
        <w:rPr>
          <w:rFonts w:ascii="Sylfaen" w:hAnsi="Sylfaen" w:cstheme="minorHAnsi"/>
          <w:sz w:val="20"/>
          <w:szCs w:val="20"/>
          <w:lang w:val="ka-GE"/>
        </w:rPr>
        <w:t xml:space="preserve"> საკუთარი ხარჯითა და რისკით,</w:t>
      </w:r>
      <w:r w:rsidRPr="00B869CF">
        <w:rPr>
          <w:rFonts w:ascii="Sylfaen" w:hAnsi="Sylfaen" w:cstheme="minorHAnsi"/>
          <w:sz w:val="20"/>
          <w:szCs w:val="20"/>
          <w:lang w:val="ka-GE"/>
        </w:rPr>
        <w:t xml:space="preserve"> სამშენებლო მოედნიდან გაიტანოს დეფექტის მქონე</w:t>
      </w:r>
      <w:r w:rsidR="002A105E" w:rsidRPr="00B869CF">
        <w:rPr>
          <w:rFonts w:ascii="Sylfaen" w:hAnsi="Sylfaen" w:cstheme="minorHAnsi"/>
          <w:sz w:val="20"/>
          <w:szCs w:val="20"/>
          <w:lang w:val="ka-GE"/>
        </w:rPr>
        <w:t xml:space="preserve"> </w:t>
      </w:r>
      <w:r w:rsidR="00152C97" w:rsidRPr="00B869CF">
        <w:rPr>
          <w:rFonts w:ascii="Sylfaen" w:hAnsi="Sylfaen" w:cstheme="minorHAnsi"/>
          <w:sz w:val="20"/>
          <w:szCs w:val="20"/>
          <w:lang w:val="ka-GE"/>
        </w:rPr>
        <w:t>დანადგარ(ებ)ი</w:t>
      </w:r>
      <w:r w:rsidRPr="00B869CF">
        <w:rPr>
          <w:rFonts w:ascii="Sylfaen" w:hAnsi="Sylfaen" w:cstheme="minorHAnsi"/>
          <w:sz w:val="20"/>
          <w:szCs w:val="20"/>
          <w:lang w:val="ka-GE"/>
        </w:rPr>
        <w:t xml:space="preserve"> ან </w:t>
      </w:r>
      <w:r w:rsidR="00152C97" w:rsidRPr="00B869CF">
        <w:rPr>
          <w:rFonts w:ascii="Sylfaen" w:hAnsi="Sylfaen" w:cstheme="minorHAnsi"/>
          <w:sz w:val="20"/>
          <w:szCs w:val="20"/>
          <w:lang w:val="ka-GE"/>
        </w:rPr>
        <w:t xml:space="preserve">მათი </w:t>
      </w:r>
      <w:r w:rsidRPr="00B869CF">
        <w:rPr>
          <w:rFonts w:ascii="Sylfaen" w:hAnsi="Sylfaen" w:cstheme="minorHAnsi"/>
          <w:sz w:val="20"/>
          <w:szCs w:val="20"/>
          <w:lang w:val="ka-GE"/>
        </w:rPr>
        <w:t xml:space="preserve">დაზიანებული  ნაწილი. თანხმობის გაცემის მიზნით, </w:t>
      </w:r>
      <w:r w:rsidR="00152C97"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152C97"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მოითხოვოს </w:t>
      </w:r>
      <w:r w:rsidR="00152C97"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FC77C2" w:rsidRPr="00B869CF">
        <w:rPr>
          <w:rFonts w:ascii="Sylfaen" w:hAnsi="Sylfaen" w:cstheme="minorHAnsi"/>
          <w:sz w:val="20"/>
          <w:szCs w:val="20"/>
          <w:lang w:val="ka-GE"/>
        </w:rPr>
        <w:t>ის</w:t>
      </w:r>
      <w:r w:rsidR="00152C97"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w:t>
      </w:r>
      <w:r w:rsidR="00152C97" w:rsidRPr="00B869CF">
        <w:rPr>
          <w:rFonts w:ascii="Sylfaen" w:hAnsi="Sylfaen" w:cstheme="minorHAnsi"/>
          <w:sz w:val="20"/>
          <w:szCs w:val="20"/>
          <w:lang w:val="ka-GE"/>
        </w:rPr>
        <w:t>„ხელშეკრულების</w:t>
      </w:r>
      <w:r w:rsidR="002A1325">
        <w:rPr>
          <w:rFonts w:ascii="Sylfaen" w:hAnsi="Sylfaen" w:cstheme="minorHAnsi"/>
          <w:sz w:val="20"/>
          <w:szCs w:val="20"/>
          <w:lang w:val="ka-GE"/>
        </w:rPr>
        <w:t xml:space="preserve"> შესრულების</w:t>
      </w:r>
      <w:r w:rsidR="00152C97" w:rsidRPr="00B869CF">
        <w:rPr>
          <w:rFonts w:ascii="Sylfaen" w:hAnsi="Sylfaen" w:cstheme="minorHAnsi"/>
          <w:sz w:val="20"/>
          <w:szCs w:val="20"/>
          <w:lang w:val="ka-GE"/>
        </w:rPr>
        <w:t xml:space="preserve"> უზრუნველყოფის გარანტიის“ </w:t>
      </w:r>
      <w:r w:rsidRPr="00B869CF">
        <w:rPr>
          <w:rFonts w:ascii="Sylfaen" w:hAnsi="Sylfaen" w:cstheme="minorHAnsi"/>
          <w:sz w:val="20"/>
          <w:szCs w:val="20"/>
          <w:lang w:val="ka-GE"/>
        </w:rPr>
        <w:t>გაზრდა ამ ნაწილის სრული ჩანაცვლების ოდენობით, ან სხვა სათანადო უზრუნველყოფის წარმოდგენა.</w:t>
      </w:r>
    </w:p>
    <w:p w14:paraId="5BD44BCE" w14:textId="01C6CA4D" w:rsidR="00412245" w:rsidRPr="00B869CF" w:rsidRDefault="0069797E"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თუ </w:t>
      </w:r>
      <w:r w:rsidR="00152C97"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152C97"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152C97" w:rsidRPr="00B869CF">
        <w:rPr>
          <w:rFonts w:ascii="Sylfaen" w:hAnsi="Sylfaen" w:cstheme="minorHAnsi"/>
          <w:sz w:val="20"/>
          <w:szCs w:val="20"/>
          <w:lang w:val="ka-GE"/>
        </w:rPr>
        <w:t>„</w:t>
      </w:r>
      <w:r w:rsidR="00FA2AFA" w:rsidRPr="00B869CF">
        <w:rPr>
          <w:rFonts w:ascii="Sylfaen" w:hAnsi="Sylfaen" w:cstheme="minorHAnsi"/>
          <w:sz w:val="20"/>
          <w:szCs w:val="20"/>
          <w:lang w:val="ka-GE"/>
        </w:rPr>
        <w:t>დამკვეთის</w:t>
      </w:r>
      <w:r w:rsidR="00152C97" w:rsidRPr="00B869CF">
        <w:rPr>
          <w:rFonts w:ascii="Sylfaen" w:hAnsi="Sylfaen" w:cstheme="minorHAnsi"/>
          <w:sz w:val="20"/>
          <w:szCs w:val="20"/>
          <w:lang w:val="ka-GE"/>
        </w:rPr>
        <w:t>“</w:t>
      </w:r>
      <w:r w:rsidR="00FA2AFA"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მიერ განსაზღვრულ გონივრულ ვადაში ვერ აღმოფხვრის დეფექტს ან დაზიანებას, </w:t>
      </w:r>
      <w:r w:rsidR="005525A9"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5525A9"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თავად აღმოფხვრას </w:t>
      </w:r>
      <w:r w:rsidR="00AE731F" w:rsidRPr="00B869CF">
        <w:rPr>
          <w:rFonts w:ascii="Sylfaen" w:hAnsi="Sylfaen" w:cstheme="minorHAnsi"/>
          <w:sz w:val="20"/>
          <w:szCs w:val="20"/>
          <w:lang w:val="ka-GE"/>
        </w:rPr>
        <w:t>აღნიშნული</w:t>
      </w:r>
      <w:r w:rsidRPr="00B869CF">
        <w:rPr>
          <w:rFonts w:ascii="Sylfaen" w:hAnsi="Sylfaen" w:cstheme="minorHAnsi"/>
          <w:sz w:val="20"/>
          <w:szCs w:val="20"/>
          <w:lang w:val="ka-GE"/>
        </w:rPr>
        <w:t xml:space="preserve"> და მოითხოვოს </w:t>
      </w:r>
      <w:r w:rsidR="005525A9" w:rsidRPr="00B869CF">
        <w:rPr>
          <w:rFonts w:ascii="Sylfaen" w:hAnsi="Sylfaen" w:cstheme="minorHAnsi"/>
          <w:sz w:val="20"/>
          <w:szCs w:val="20"/>
          <w:lang w:val="ka-GE"/>
        </w:rPr>
        <w:t xml:space="preserve"> „</w:t>
      </w:r>
      <w:r w:rsidR="00C477D6" w:rsidRPr="00B869CF">
        <w:rPr>
          <w:rFonts w:ascii="Sylfaen" w:hAnsi="Sylfaen" w:cstheme="minorHAnsi"/>
          <w:sz w:val="20"/>
          <w:szCs w:val="20"/>
          <w:lang w:val="ka-GE"/>
        </w:rPr>
        <w:t>შემსრულებლ</w:t>
      </w:r>
      <w:r w:rsidR="005525A9" w:rsidRPr="00B869CF">
        <w:rPr>
          <w:rFonts w:ascii="Sylfaen" w:hAnsi="Sylfaen" w:cstheme="minorHAnsi"/>
          <w:sz w:val="20"/>
          <w:szCs w:val="20"/>
          <w:lang w:val="ka-GE"/>
        </w:rPr>
        <w:t xml:space="preserve">ისგან“ </w:t>
      </w:r>
      <w:r w:rsidR="00F63320" w:rsidRPr="00B869CF">
        <w:rPr>
          <w:rFonts w:ascii="Sylfaen" w:hAnsi="Sylfaen" w:cstheme="minorHAnsi"/>
          <w:sz w:val="20"/>
          <w:szCs w:val="20"/>
          <w:lang w:val="ka-GE"/>
        </w:rPr>
        <w:t xml:space="preserve">გაწეული ხარჯებისა და დამდგარი ზიანის (ზარალის), ასეთის არსებობის </w:t>
      </w:r>
      <w:r w:rsidR="00F63320" w:rsidRPr="00B869CF">
        <w:rPr>
          <w:rFonts w:ascii="Sylfaen" w:hAnsi="Sylfaen" w:cstheme="minorHAnsi"/>
          <w:sz w:val="20"/>
          <w:szCs w:val="20"/>
          <w:lang w:val="ka-GE"/>
        </w:rPr>
        <w:lastRenderedPageBreak/>
        <w:t>შემთხვევაში, დაუყოვნებლივ ანაზღაურება ან/და შესაბამიის თანხები დაქვით</w:t>
      </w:r>
      <w:r w:rsidR="00A03849" w:rsidRPr="00B869CF">
        <w:rPr>
          <w:rFonts w:ascii="Sylfaen" w:hAnsi="Sylfaen" w:cstheme="minorHAnsi"/>
          <w:sz w:val="20"/>
          <w:szCs w:val="20"/>
          <w:lang w:val="ka-GE"/>
        </w:rPr>
        <w:t>ოს</w:t>
      </w:r>
      <w:r w:rsidRPr="00B869CF">
        <w:rPr>
          <w:rFonts w:ascii="Sylfaen" w:hAnsi="Sylfaen" w:cstheme="minorHAnsi"/>
          <w:sz w:val="20"/>
          <w:szCs w:val="20"/>
          <w:lang w:val="ka-GE"/>
        </w:rPr>
        <w:t xml:space="preserve"> </w:t>
      </w:r>
      <w:r w:rsidR="005525A9" w:rsidRPr="00B869CF">
        <w:rPr>
          <w:rFonts w:ascii="Sylfaen" w:hAnsi="Sylfaen" w:cstheme="minorHAnsi"/>
          <w:sz w:val="20"/>
          <w:szCs w:val="20"/>
          <w:lang w:val="ka-GE"/>
        </w:rPr>
        <w:t xml:space="preserve">„შემსრულებლისათვის“ გადასახდელი ნებისმიერი ანაზღაურებდან, მათ შორის „ხელშეკრულების შესრულების უზრუნველყოფის </w:t>
      </w:r>
      <w:r w:rsidRPr="00B869CF">
        <w:rPr>
          <w:rFonts w:ascii="Sylfaen" w:hAnsi="Sylfaen" w:cstheme="minorHAnsi"/>
          <w:sz w:val="20"/>
          <w:szCs w:val="20"/>
          <w:lang w:val="ka-GE"/>
        </w:rPr>
        <w:t>საბანკო გარანტიი</w:t>
      </w:r>
      <w:r w:rsidR="005525A9" w:rsidRPr="00B869CF">
        <w:rPr>
          <w:rFonts w:ascii="Sylfaen" w:hAnsi="Sylfaen" w:cstheme="minorHAnsi"/>
          <w:sz w:val="20"/>
          <w:szCs w:val="20"/>
          <w:lang w:val="ka-GE"/>
        </w:rPr>
        <w:t>დან“</w:t>
      </w:r>
      <w:r w:rsidR="00AE731F" w:rsidRPr="00B869CF">
        <w:rPr>
          <w:rFonts w:ascii="Sylfaen" w:hAnsi="Sylfaen" w:cstheme="minorHAnsi"/>
          <w:sz w:val="20"/>
          <w:szCs w:val="20"/>
          <w:lang w:val="ka-GE"/>
        </w:rPr>
        <w:t xml:space="preserve"> ან/და „ხარისხის გარანტიიდან“</w:t>
      </w:r>
      <w:r w:rsidR="005525A9" w:rsidRPr="00B869CF">
        <w:rPr>
          <w:rFonts w:ascii="Sylfaen" w:hAnsi="Sylfaen" w:cstheme="minorHAnsi"/>
          <w:sz w:val="20"/>
          <w:szCs w:val="20"/>
          <w:lang w:val="ka-GE"/>
        </w:rPr>
        <w:t>.</w:t>
      </w:r>
    </w:p>
    <w:p w14:paraId="7A6D0E61" w14:textId="0C3617F4" w:rsidR="008C1D32" w:rsidRPr="00B869CF" w:rsidRDefault="008C1D32"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54" w:name="_Toc90462506"/>
      <w:r w:rsidRPr="00B869CF">
        <w:rPr>
          <w:rStyle w:val="Strong"/>
          <w:rFonts w:ascii="Sylfaen" w:hAnsi="Sylfaen" w:cs="Sylfaen"/>
          <w:color w:val="000000" w:themeColor="text1"/>
          <w:sz w:val="20"/>
          <w:szCs w:val="20"/>
        </w:rPr>
        <w:t>ფორსმაჟორი</w:t>
      </w:r>
      <w:bookmarkEnd w:id="54"/>
    </w:p>
    <w:p w14:paraId="412823DA" w14:textId="07B19E75" w:rsidR="008C1D32" w:rsidRPr="00B869CF" w:rsidRDefault="005525A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187C5C" w:rsidRPr="00B869CF">
        <w:rPr>
          <w:rFonts w:ascii="Sylfaen" w:hAnsi="Sylfaen" w:cstheme="minorHAnsi"/>
          <w:sz w:val="20"/>
          <w:szCs w:val="20"/>
          <w:lang w:val="ka-GE"/>
        </w:rPr>
        <w:t>მხარეები</w:t>
      </w:r>
      <w:r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თავისუფლდებიან პასუხისმგებლობისაგან </w:t>
      </w:r>
      <w:r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w:t>
      </w:r>
      <w:r w:rsidR="002673DA" w:rsidRPr="00B869CF">
        <w:rPr>
          <w:rFonts w:ascii="Sylfaen" w:hAnsi="Sylfaen" w:cstheme="minorHAnsi"/>
          <w:sz w:val="20"/>
          <w:szCs w:val="20"/>
          <w:lang w:val="ka-GE"/>
        </w:rPr>
        <w:t>.</w:t>
      </w:r>
    </w:p>
    <w:p w14:paraId="22A1C31A" w14:textId="3A35DBBA" w:rsidR="008C1D32" w:rsidRPr="00B869CF" w:rsidRDefault="008C1D3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წინამდებარე </w:t>
      </w:r>
      <w:r w:rsidR="00DA6D10" w:rsidRPr="00B869CF">
        <w:rPr>
          <w:rFonts w:ascii="Sylfaen" w:hAnsi="Sylfaen" w:cstheme="minorHAnsi"/>
          <w:sz w:val="20"/>
          <w:szCs w:val="20"/>
          <w:lang w:val="ka-GE"/>
        </w:rPr>
        <w:t>„</w:t>
      </w:r>
      <w:r w:rsidR="00FA4CE5" w:rsidRPr="00B869CF">
        <w:rPr>
          <w:rFonts w:ascii="Sylfaen" w:hAnsi="Sylfaen" w:cstheme="minorHAnsi"/>
          <w:sz w:val="20"/>
          <w:szCs w:val="20"/>
          <w:lang w:val="ka-GE"/>
        </w:rPr>
        <w:t>ხელშეკრულების</w:t>
      </w:r>
      <w:r w:rsidR="00DA6D10"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მიზნებისათვის </w:t>
      </w:r>
      <w:r w:rsidR="00FA4CE5" w:rsidRPr="00B869CF">
        <w:rPr>
          <w:rFonts w:ascii="Sylfaen" w:hAnsi="Sylfaen" w:cstheme="minorHAnsi"/>
          <w:sz w:val="20"/>
          <w:szCs w:val="20"/>
          <w:lang w:val="ka-GE"/>
        </w:rPr>
        <w:t>ფორსმაჟორული ვითარება</w:t>
      </w:r>
      <w:r w:rsidRPr="00B869CF">
        <w:rPr>
          <w:rFonts w:ascii="Sylfaen" w:hAnsi="Sylfaen" w:cstheme="minorHAnsi"/>
          <w:sz w:val="20"/>
          <w:szCs w:val="20"/>
          <w:lang w:val="ka-GE"/>
        </w:rPr>
        <w:t xml:space="preserve">, შეზღუდვის გარეშე, მოიცავს: ომს, ამბოხებას, სამოქალაქო არეულობას, სახელმწიფო დაწესებულებების ქმედებასა და უმოქმედობას, რომელიც </w:t>
      </w:r>
      <w:r w:rsidR="00DA6D10" w:rsidRPr="00B869CF">
        <w:rPr>
          <w:rFonts w:ascii="Sylfaen" w:hAnsi="Sylfaen" w:cstheme="minorHAnsi"/>
          <w:sz w:val="20"/>
          <w:szCs w:val="20"/>
          <w:lang w:val="ka-GE"/>
        </w:rPr>
        <w:t>„</w:t>
      </w:r>
      <w:r w:rsidR="000B31C7" w:rsidRPr="00B869CF">
        <w:rPr>
          <w:rFonts w:ascii="Sylfaen" w:hAnsi="Sylfaen" w:cstheme="minorHAnsi"/>
          <w:sz w:val="20"/>
          <w:szCs w:val="20"/>
          <w:lang w:val="ka-GE"/>
        </w:rPr>
        <w:t>მხარეებ</w:t>
      </w:r>
      <w:r w:rsidR="002673DA" w:rsidRPr="00B869CF">
        <w:rPr>
          <w:rFonts w:ascii="Sylfaen" w:hAnsi="Sylfaen" w:cstheme="minorHAnsi"/>
          <w:sz w:val="20"/>
          <w:szCs w:val="20"/>
          <w:lang w:val="ka-GE"/>
        </w:rPr>
        <w:t>ი</w:t>
      </w:r>
      <w:r w:rsidR="000B31C7" w:rsidRPr="00B869CF">
        <w:rPr>
          <w:rFonts w:ascii="Sylfaen" w:hAnsi="Sylfaen" w:cstheme="minorHAnsi"/>
          <w:sz w:val="20"/>
          <w:szCs w:val="20"/>
          <w:lang w:val="ka-GE"/>
        </w:rPr>
        <w:t>ს</w:t>
      </w:r>
      <w:r w:rsidR="00DA6D10" w:rsidRPr="00B869CF">
        <w:rPr>
          <w:rFonts w:ascii="Sylfaen" w:hAnsi="Sylfaen" w:cstheme="minorHAnsi"/>
          <w:sz w:val="20"/>
          <w:szCs w:val="20"/>
          <w:lang w:val="ka-GE"/>
        </w:rPr>
        <w:t>“</w:t>
      </w:r>
      <w:r w:rsidRPr="00B869CF">
        <w:rPr>
          <w:rFonts w:ascii="Sylfaen" w:hAnsi="Sylfaen" w:cstheme="minorHAnsi"/>
          <w:sz w:val="20"/>
          <w:szCs w:val="20"/>
          <w:lang w:val="ka-GE"/>
        </w:rPr>
        <w:t xml:space="preserve"> გონივრული კონტროლის ფარგლებს სცილდება და რომლის დადგომაც წინამდებარე </w:t>
      </w:r>
      <w:r w:rsidR="00DA6D10"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DA6D10"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გათვალისწინებული ვალდებულებების შესრულებას შეუძლებელს ხდის.</w:t>
      </w:r>
    </w:p>
    <w:p w14:paraId="023EFCB8" w14:textId="3D49521D" w:rsidR="008C1D32" w:rsidRPr="00B869CF" w:rsidRDefault="00DA6D10"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FA4CE5" w:rsidRPr="00B869CF">
        <w:rPr>
          <w:rFonts w:ascii="Sylfaen" w:hAnsi="Sylfaen" w:cstheme="minorHAnsi"/>
          <w:sz w:val="20"/>
          <w:szCs w:val="20"/>
          <w:lang w:val="ka-GE"/>
        </w:rPr>
        <w:t>მხარე</w:t>
      </w:r>
      <w:r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რომელსაც </w:t>
      </w:r>
      <w:r w:rsidR="00FA4CE5" w:rsidRPr="00B869CF">
        <w:rPr>
          <w:rFonts w:ascii="Sylfaen" w:hAnsi="Sylfaen" w:cstheme="minorHAnsi"/>
          <w:sz w:val="20"/>
          <w:szCs w:val="20"/>
          <w:lang w:val="ka-GE"/>
        </w:rPr>
        <w:t>ფორსმაჟორული ვითარება</w:t>
      </w:r>
      <w:r w:rsidR="008C1D32" w:rsidRPr="00B869CF">
        <w:rPr>
          <w:rFonts w:ascii="Sylfaen" w:hAnsi="Sylfaen" w:cstheme="minorHAnsi"/>
          <w:sz w:val="20"/>
          <w:szCs w:val="20"/>
          <w:lang w:val="ka-GE"/>
        </w:rPr>
        <w:t xml:space="preserve"> შეეხო, უმოკლეს ვადაში, მაგრამ ამგვარი გარემოების დადგომიდან არაუგვიანეს 5 (ხუთი)</w:t>
      </w:r>
      <w:r w:rsidR="00365BD7" w:rsidRPr="00B869CF">
        <w:rPr>
          <w:rFonts w:ascii="Sylfaen" w:hAnsi="Sylfaen" w:cstheme="minorHAnsi"/>
          <w:sz w:val="20"/>
          <w:szCs w:val="20"/>
          <w:lang w:val="ka-GE"/>
        </w:rPr>
        <w:t xml:space="preserve"> </w:t>
      </w:r>
      <w:r w:rsidR="008C1D32" w:rsidRPr="00B869CF">
        <w:rPr>
          <w:rFonts w:ascii="Sylfaen" w:hAnsi="Sylfaen" w:cstheme="minorHAnsi"/>
          <w:sz w:val="20"/>
          <w:szCs w:val="20"/>
          <w:lang w:val="ka-GE"/>
        </w:rPr>
        <w:t xml:space="preserve">დღისა, ვალდებულია, შეატყობინოს მეორე </w:t>
      </w:r>
      <w:r w:rsidR="00F56914" w:rsidRPr="00B869CF">
        <w:rPr>
          <w:rFonts w:ascii="Sylfaen" w:hAnsi="Sylfaen" w:cstheme="minorHAnsi"/>
          <w:sz w:val="20"/>
          <w:szCs w:val="20"/>
          <w:lang w:val="ka-GE"/>
        </w:rPr>
        <w:t>„</w:t>
      </w:r>
      <w:r w:rsidR="00FA4CE5" w:rsidRPr="00B869CF">
        <w:rPr>
          <w:rFonts w:ascii="Sylfaen" w:hAnsi="Sylfaen" w:cstheme="minorHAnsi"/>
          <w:sz w:val="20"/>
          <w:szCs w:val="20"/>
          <w:lang w:val="ka-GE"/>
        </w:rPr>
        <w:t>მხარეს</w:t>
      </w:r>
      <w:r w:rsidR="00F56914"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ამგვარი ფორსმაჟორული ვითარების</w:t>
      </w:r>
      <w:r w:rsidR="00FA4CE5" w:rsidRPr="00B869CF">
        <w:rPr>
          <w:rFonts w:ascii="Sylfaen" w:hAnsi="Sylfaen" w:cstheme="minorHAnsi"/>
          <w:i/>
          <w:sz w:val="20"/>
          <w:szCs w:val="20"/>
          <w:lang w:val="ka-GE"/>
        </w:rPr>
        <w:t xml:space="preserve"> </w:t>
      </w:r>
      <w:r w:rsidR="008C1D32" w:rsidRPr="00B869CF">
        <w:rPr>
          <w:rFonts w:ascii="Sylfaen" w:hAnsi="Sylfaen" w:cstheme="minorHAnsi"/>
          <w:sz w:val="20"/>
          <w:szCs w:val="20"/>
          <w:lang w:val="ka-GE"/>
        </w:rPr>
        <w:t>თაობაზე</w:t>
      </w:r>
      <w:r w:rsidR="00FA4CE5" w:rsidRPr="00B869CF">
        <w:rPr>
          <w:rFonts w:ascii="Sylfaen" w:hAnsi="Sylfaen" w:cstheme="minorHAnsi"/>
          <w:sz w:val="20"/>
          <w:szCs w:val="20"/>
          <w:lang w:val="ka-GE"/>
        </w:rPr>
        <w:t xml:space="preserve">, </w:t>
      </w:r>
      <w:r w:rsidR="008C1D32" w:rsidRPr="00B869CF">
        <w:rPr>
          <w:rFonts w:ascii="Sylfaen" w:hAnsi="Sylfaen" w:cstheme="minorHAnsi"/>
          <w:sz w:val="20"/>
          <w:szCs w:val="20"/>
          <w:lang w:val="ka-GE"/>
        </w:rPr>
        <w:t>ფორსმაჟორული ვითარების ხასიათის და მისი შედეგების სათანადო აღწერით</w:t>
      </w:r>
      <w:r w:rsidR="00F56914" w:rsidRPr="00B869CF">
        <w:rPr>
          <w:rFonts w:ascii="Sylfaen" w:hAnsi="Sylfaen" w:cstheme="minorHAnsi"/>
          <w:sz w:val="20"/>
          <w:szCs w:val="20"/>
          <w:lang w:val="ka-GE"/>
        </w:rPr>
        <w:t>, ასევე ვალდებულია შეატყობინოს ვალდებულების შესრულების სავარაუდო პერიოდი/ვადა</w:t>
      </w:r>
      <w:r w:rsidR="008C1D32" w:rsidRPr="00B869CF">
        <w:rPr>
          <w:rFonts w:ascii="Sylfaen" w:hAnsi="Sylfaen" w:cstheme="minorHAnsi"/>
          <w:sz w:val="20"/>
          <w:szCs w:val="20"/>
          <w:lang w:val="ka-GE"/>
        </w:rPr>
        <w:t>.</w:t>
      </w:r>
    </w:p>
    <w:p w14:paraId="3C1F9422" w14:textId="22E77B1C" w:rsidR="008C1D32" w:rsidRPr="00B869CF" w:rsidRDefault="008C1D3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ფორსმაჟორული ვითარების დადგომის შემთხვევაში, </w:t>
      </w:r>
      <w:r w:rsidR="00F56914" w:rsidRPr="00B869CF">
        <w:rPr>
          <w:rFonts w:ascii="Sylfaen" w:hAnsi="Sylfaen" w:cstheme="minorHAnsi"/>
          <w:sz w:val="20"/>
          <w:szCs w:val="20"/>
          <w:lang w:val="ka-GE"/>
        </w:rPr>
        <w:t>„</w:t>
      </w:r>
      <w:r w:rsidR="000B31C7" w:rsidRPr="00B869CF">
        <w:rPr>
          <w:rFonts w:ascii="Sylfaen" w:hAnsi="Sylfaen" w:cstheme="minorHAnsi"/>
          <w:sz w:val="20"/>
          <w:szCs w:val="20"/>
          <w:lang w:val="ka-GE"/>
        </w:rPr>
        <w:t>მხარეებ</w:t>
      </w:r>
      <w:r w:rsidR="007B4FFC" w:rsidRPr="00B869CF">
        <w:rPr>
          <w:rFonts w:ascii="Sylfaen" w:hAnsi="Sylfaen" w:cstheme="minorHAnsi"/>
          <w:sz w:val="20"/>
          <w:szCs w:val="20"/>
          <w:lang w:val="ka-GE"/>
        </w:rPr>
        <w:t>ი</w:t>
      </w:r>
      <w:r w:rsidR="000B31C7" w:rsidRPr="00B869CF">
        <w:rPr>
          <w:rFonts w:ascii="Sylfaen" w:hAnsi="Sylfaen" w:cstheme="minorHAnsi"/>
          <w:sz w:val="20"/>
          <w:szCs w:val="20"/>
          <w:lang w:val="ka-GE"/>
        </w:rPr>
        <w:t>ს</w:t>
      </w:r>
      <w:r w:rsidR="00F56914"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w:t>
      </w:r>
      <w:r w:rsidR="00F56914"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F56914" w:rsidRPr="00B869CF">
        <w:rPr>
          <w:rFonts w:ascii="Sylfaen" w:hAnsi="Sylfaen" w:cstheme="minorHAnsi"/>
          <w:sz w:val="20"/>
          <w:szCs w:val="20"/>
          <w:lang w:val="ka-GE"/>
        </w:rPr>
        <w:t>“</w:t>
      </w:r>
      <w:r w:rsidR="00F67A6B" w:rsidRPr="00B869CF">
        <w:rPr>
          <w:rFonts w:ascii="Sylfaen" w:hAnsi="Sylfaen" w:cstheme="minorHAnsi"/>
          <w:sz w:val="20"/>
          <w:szCs w:val="20"/>
          <w:lang w:val="ka-GE"/>
        </w:rPr>
        <w:t xml:space="preserve"> </w:t>
      </w:r>
      <w:r w:rsidRPr="00B869CF">
        <w:rPr>
          <w:rFonts w:ascii="Sylfaen" w:hAnsi="Sylfaen" w:cstheme="minorHAnsi"/>
          <w:sz w:val="20"/>
          <w:szCs w:val="20"/>
          <w:lang w:val="ka-GE"/>
        </w:rPr>
        <w:t>ნაკისრი ვალდებულებების შესრულება გადაიწევს ამგვარი</w:t>
      </w:r>
      <w:r w:rsidR="00F67A6B" w:rsidRPr="00B869CF">
        <w:rPr>
          <w:rFonts w:ascii="Sylfaen" w:hAnsi="Sylfaen" w:cstheme="minorHAnsi"/>
          <w:sz w:val="20"/>
          <w:szCs w:val="20"/>
          <w:lang w:val="ka-GE"/>
        </w:rPr>
        <w:t xml:space="preserve"> </w:t>
      </w:r>
      <w:r w:rsidRPr="00B869CF">
        <w:rPr>
          <w:rFonts w:ascii="Sylfaen" w:hAnsi="Sylfaen" w:cstheme="minorHAnsi"/>
          <w:sz w:val="20"/>
          <w:szCs w:val="20"/>
          <w:lang w:val="ka-GE"/>
        </w:rPr>
        <w:t>ფორსმაჟორული ვითარების დამთავრებამდე/აღმოფხვრამდე.</w:t>
      </w:r>
    </w:p>
    <w:p w14:paraId="0CB0DAAC" w14:textId="7ACDF008" w:rsidR="008C1D32" w:rsidRPr="00B869CF" w:rsidRDefault="008C1D3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იმ შემთხვევაში, თუ </w:t>
      </w:r>
      <w:r w:rsidR="00FA4CE5" w:rsidRPr="00B869CF">
        <w:rPr>
          <w:rFonts w:ascii="Sylfaen" w:hAnsi="Sylfaen" w:cstheme="minorHAnsi"/>
          <w:sz w:val="20"/>
          <w:szCs w:val="20"/>
          <w:lang w:val="ka-GE"/>
        </w:rPr>
        <w:t>ფორსმაჟორული ვითარება</w:t>
      </w:r>
      <w:r w:rsidRPr="00B869CF">
        <w:rPr>
          <w:rFonts w:ascii="Sylfaen" w:hAnsi="Sylfaen" w:cstheme="minorHAnsi"/>
          <w:sz w:val="20"/>
          <w:szCs w:val="20"/>
          <w:lang w:val="ka-GE"/>
        </w:rPr>
        <w:t xml:space="preserve"> გასტანს </w:t>
      </w:r>
      <w:r w:rsidR="00DD43EB" w:rsidRPr="00B869CF">
        <w:rPr>
          <w:rFonts w:ascii="Sylfaen" w:hAnsi="Sylfaen" w:cstheme="minorHAnsi"/>
          <w:sz w:val="20"/>
          <w:szCs w:val="20"/>
          <w:lang w:val="ka-GE"/>
        </w:rPr>
        <w:t xml:space="preserve">ზედიზედ </w:t>
      </w:r>
      <w:r w:rsidRPr="00B869CF">
        <w:rPr>
          <w:rFonts w:ascii="Sylfaen" w:hAnsi="Sylfaen" w:cstheme="minorHAnsi"/>
          <w:sz w:val="20"/>
          <w:szCs w:val="20"/>
          <w:lang w:val="ka-GE"/>
        </w:rPr>
        <w:t xml:space="preserve">45 (ორმოცდახუთი) კალენდარულ დღეზე მეტ ხანს, თითოეულ </w:t>
      </w:r>
      <w:r w:rsidR="00BE061E" w:rsidRPr="00B869CF">
        <w:rPr>
          <w:rFonts w:ascii="Sylfaen" w:hAnsi="Sylfaen" w:cstheme="minorHAnsi"/>
          <w:sz w:val="20"/>
          <w:szCs w:val="20"/>
          <w:lang w:val="ka-GE"/>
        </w:rPr>
        <w:t>„</w:t>
      </w:r>
      <w:r w:rsidR="00FA4CE5" w:rsidRPr="00B869CF">
        <w:rPr>
          <w:rFonts w:ascii="Sylfaen" w:hAnsi="Sylfaen" w:cstheme="minorHAnsi"/>
          <w:sz w:val="20"/>
          <w:szCs w:val="20"/>
          <w:lang w:val="ka-GE"/>
        </w:rPr>
        <w:t>მხარეს</w:t>
      </w:r>
      <w:r w:rsidR="00BE061E"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 აქვს მეორე</w:t>
      </w:r>
      <w:r w:rsidR="00F67A6B" w:rsidRPr="00B869CF">
        <w:rPr>
          <w:rFonts w:ascii="Sylfaen" w:hAnsi="Sylfaen" w:cstheme="minorHAnsi"/>
          <w:sz w:val="20"/>
          <w:szCs w:val="20"/>
          <w:lang w:val="ka-GE"/>
        </w:rPr>
        <w:t xml:space="preserve"> </w:t>
      </w:r>
      <w:r w:rsidR="00BE061E" w:rsidRPr="00B869CF">
        <w:rPr>
          <w:rFonts w:ascii="Sylfaen" w:hAnsi="Sylfaen" w:cstheme="minorHAnsi"/>
          <w:sz w:val="20"/>
          <w:szCs w:val="20"/>
          <w:lang w:val="ka-GE"/>
        </w:rPr>
        <w:t>„</w:t>
      </w:r>
      <w:r w:rsidR="00F67A6B" w:rsidRPr="00B869CF">
        <w:rPr>
          <w:rFonts w:ascii="Sylfaen" w:hAnsi="Sylfaen" w:cstheme="minorHAnsi"/>
          <w:sz w:val="20"/>
          <w:szCs w:val="20"/>
          <w:lang w:val="ka-GE"/>
        </w:rPr>
        <w:t>მხარის</w:t>
      </w:r>
      <w:r w:rsidRPr="00B869CF">
        <w:rPr>
          <w:rFonts w:ascii="Sylfaen" w:hAnsi="Sylfaen" w:cstheme="minorHAnsi"/>
          <w:sz w:val="20"/>
          <w:szCs w:val="20"/>
          <w:lang w:val="ka-GE"/>
        </w:rPr>
        <w:t>თვის</w:t>
      </w:r>
      <w:r w:rsidR="00BE061E"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გაგზავნილი წერილობითი შეტყობინების საფუძველზე, შეწყვიტოს წინამდებარე</w:t>
      </w:r>
      <w:r w:rsidR="00F67A6B" w:rsidRPr="00B869CF">
        <w:rPr>
          <w:rFonts w:ascii="Sylfaen" w:hAnsi="Sylfaen" w:cstheme="minorHAnsi"/>
          <w:sz w:val="20"/>
          <w:szCs w:val="20"/>
          <w:lang w:val="ka-GE"/>
        </w:rPr>
        <w:t xml:space="preserve"> </w:t>
      </w:r>
      <w:r w:rsidR="00BE061E"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w:t>
      </w:r>
      <w:r w:rsidR="00BE061E" w:rsidRPr="00B869CF">
        <w:rPr>
          <w:rFonts w:ascii="Sylfaen" w:hAnsi="Sylfaen" w:cstheme="minorHAnsi"/>
          <w:sz w:val="20"/>
          <w:szCs w:val="20"/>
          <w:lang w:val="ka-GE"/>
        </w:rPr>
        <w:t>“</w:t>
      </w:r>
      <w:r w:rsidRPr="00B869CF">
        <w:rPr>
          <w:rFonts w:ascii="Sylfaen" w:hAnsi="Sylfaen" w:cstheme="minorHAnsi"/>
          <w:sz w:val="20"/>
          <w:szCs w:val="20"/>
          <w:lang w:val="ka-GE"/>
        </w:rPr>
        <w:t xml:space="preserve"> ამგვარი შეწყვეტის შედეგად პასუხისმგებლობის დაკისრების გარეშე.</w:t>
      </w:r>
    </w:p>
    <w:p w14:paraId="5DF716A1" w14:textId="72AD69F2" w:rsidR="008C1D32" w:rsidRPr="00B869CF" w:rsidRDefault="008C1D3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ფორსმაჟორული ვითარებიდან გამოწვეული შეწყვეტისას </w:t>
      </w:r>
      <w:r w:rsidR="00BE061E" w:rsidRPr="00B869CF">
        <w:rPr>
          <w:rFonts w:ascii="Sylfaen" w:hAnsi="Sylfaen" w:cstheme="minorHAnsi"/>
          <w:sz w:val="20"/>
          <w:szCs w:val="20"/>
          <w:lang w:val="ka-GE"/>
        </w:rPr>
        <w:t>„</w:t>
      </w:r>
      <w:r w:rsidR="003F6740" w:rsidRPr="00B869CF">
        <w:rPr>
          <w:rFonts w:ascii="Sylfaen" w:hAnsi="Sylfaen" w:cstheme="minorHAnsi"/>
          <w:sz w:val="20"/>
          <w:szCs w:val="20"/>
          <w:lang w:val="ka-GE"/>
        </w:rPr>
        <w:t>ზედამხედველმა ინჟინერმა</w:t>
      </w:r>
      <w:r w:rsidR="00BE061E"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განსაზღვროს შესრულებული </w:t>
      </w:r>
      <w:r w:rsidR="00270218"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w:t>
      </w:r>
      <w:r w:rsidR="00270218" w:rsidRPr="00B869CF">
        <w:rPr>
          <w:rFonts w:ascii="Sylfaen" w:hAnsi="Sylfaen" w:cstheme="minorHAnsi"/>
          <w:sz w:val="20"/>
          <w:szCs w:val="20"/>
          <w:lang w:val="ka-GE"/>
        </w:rPr>
        <w:t>“</w:t>
      </w:r>
      <w:r w:rsidRPr="00B869CF">
        <w:rPr>
          <w:rFonts w:ascii="Sylfaen" w:hAnsi="Sylfaen" w:cstheme="minorHAnsi"/>
          <w:sz w:val="20"/>
          <w:szCs w:val="20"/>
          <w:lang w:val="ka-GE"/>
        </w:rPr>
        <w:t xml:space="preserve"> ღირებულება და გასცეს გადახდის </w:t>
      </w:r>
      <w:r w:rsidR="00B61392">
        <w:rPr>
          <w:rFonts w:ascii="Sylfaen" w:hAnsi="Sylfaen" w:cstheme="minorHAnsi"/>
          <w:sz w:val="20"/>
          <w:szCs w:val="20"/>
          <w:lang w:val="ka-GE"/>
        </w:rPr>
        <w:t>სერტიფი</w:t>
      </w:r>
      <w:r w:rsidRPr="00B869CF">
        <w:rPr>
          <w:rFonts w:ascii="Sylfaen" w:hAnsi="Sylfaen" w:cstheme="minorHAnsi"/>
          <w:sz w:val="20"/>
          <w:szCs w:val="20"/>
          <w:lang w:val="ka-GE"/>
        </w:rPr>
        <w:t>კატი, რომელშიც მოცემული უნდა იყოს:</w:t>
      </w:r>
    </w:p>
    <w:p w14:paraId="14075BFB" w14:textId="10CFA77C" w:rsidR="008C1D32" w:rsidRPr="00B869CF" w:rsidRDefault="008C1D32"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გადასახდელი თანხა ნებისმიერი შესრულებული </w:t>
      </w:r>
      <w:r w:rsidR="000777F2"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სამუშაოსთვის</w:t>
      </w:r>
      <w:r w:rsidR="000777F2" w:rsidRPr="00B869CF">
        <w:rPr>
          <w:rFonts w:ascii="Sylfaen" w:hAnsi="Sylfaen" w:cstheme="minorHAnsi"/>
          <w:sz w:val="20"/>
          <w:szCs w:val="20"/>
          <w:lang w:val="ka-GE"/>
        </w:rPr>
        <w:t>“</w:t>
      </w:r>
      <w:r w:rsidRPr="00B869CF">
        <w:rPr>
          <w:rFonts w:ascii="Sylfaen" w:hAnsi="Sylfaen" w:cstheme="minorHAnsi"/>
          <w:sz w:val="20"/>
          <w:szCs w:val="20"/>
          <w:lang w:val="ka-GE"/>
        </w:rPr>
        <w:t xml:space="preserve">, რომლის ფასებიც მოცემულია </w:t>
      </w:r>
      <w:r w:rsidR="000777F2"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ხელშეკრულებაში</w:t>
      </w:r>
      <w:r w:rsidR="000777F2" w:rsidRPr="00B869CF">
        <w:rPr>
          <w:rFonts w:ascii="Sylfaen" w:hAnsi="Sylfaen" w:cstheme="minorHAnsi"/>
          <w:sz w:val="20"/>
          <w:szCs w:val="20"/>
          <w:lang w:val="ka-GE"/>
        </w:rPr>
        <w:t>“</w:t>
      </w:r>
      <w:r w:rsidRPr="00B869CF">
        <w:rPr>
          <w:rFonts w:ascii="Sylfaen" w:hAnsi="Sylfaen" w:cstheme="minorHAnsi"/>
          <w:sz w:val="20"/>
          <w:szCs w:val="20"/>
          <w:lang w:val="ka-GE"/>
        </w:rPr>
        <w:t>;</w:t>
      </w:r>
    </w:p>
    <w:p w14:paraId="590741B7" w14:textId="629C4EC8" w:rsidR="007C7C9A" w:rsidRPr="00B869CF" w:rsidRDefault="008C1D32"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0777F2"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თვის</w:t>
      </w:r>
      <w:r w:rsidR="000777F2"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შეკვეთილი დანადგარებისა და მასალების ხარჯები, რომლებიც მიეწოდა </w:t>
      </w:r>
      <w:r w:rsidR="000777F2" w:rsidRPr="00B869CF">
        <w:rPr>
          <w:rFonts w:ascii="Sylfaen" w:hAnsi="Sylfaen" w:cstheme="minorHAnsi"/>
          <w:sz w:val="20"/>
          <w:szCs w:val="20"/>
          <w:lang w:val="ka-GE"/>
        </w:rPr>
        <w:t>„დამკვეთს“</w:t>
      </w:r>
      <w:r w:rsidRPr="00B869CF">
        <w:rPr>
          <w:rFonts w:ascii="Sylfaen" w:hAnsi="Sylfaen" w:cstheme="minorHAnsi"/>
          <w:sz w:val="20"/>
          <w:szCs w:val="20"/>
          <w:lang w:val="ka-GE"/>
        </w:rPr>
        <w:t xml:space="preserve">, ან რომელთა მიღების ვალდებულებაც აქვს </w:t>
      </w:r>
      <w:r w:rsidR="000777F2" w:rsidRPr="00B869CF">
        <w:rPr>
          <w:rFonts w:ascii="Sylfaen" w:hAnsi="Sylfaen" w:cstheme="minorHAnsi"/>
          <w:sz w:val="20"/>
          <w:szCs w:val="20"/>
          <w:lang w:val="ka-GE"/>
        </w:rPr>
        <w:t>„დამკვეთს“</w:t>
      </w:r>
      <w:r w:rsidR="00733FBF" w:rsidRPr="00B869CF">
        <w:rPr>
          <w:rFonts w:ascii="Sylfaen" w:hAnsi="Sylfaen" w:cstheme="minorHAnsi"/>
          <w:sz w:val="20"/>
          <w:szCs w:val="20"/>
          <w:lang w:val="ka-GE"/>
        </w:rPr>
        <w:t>.</w:t>
      </w:r>
      <w:r w:rsidR="00D13819" w:rsidRPr="00B869CF">
        <w:rPr>
          <w:rFonts w:ascii="Sylfaen" w:hAnsi="Sylfaen" w:cstheme="minorHAnsi"/>
          <w:sz w:val="20"/>
          <w:szCs w:val="20"/>
          <w:lang w:val="ka-GE"/>
        </w:rPr>
        <w:t xml:space="preserve"> </w:t>
      </w:r>
      <w:r w:rsidR="00733FBF"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733FBF"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თანხის გადახდისას ასეთი დანადგარები და მასალები ხდება </w:t>
      </w:r>
      <w:r w:rsidR="00733FBF"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733FBF" w:rsidRPr="00B869CF">
        <w:rPr>
          <w:rFonts w:ascii="Sylfaen" w:hAnsi="Sylfaen" w:cstheme="minorHAnsi"/>
          <w:sz w:val="20"/>
          <w:szCs w:val="20"/>
          <w:lang w:val="ka-GE"/>
        </w:rPr>
        <w:t>“</w:t>
      </w:r>
      <w:r w:rsidRPr="00B869CF">
        <w:rPr>
          <w:rFonts w:ascii="Sylfaen" w:hAnsi="Sylfaen" w:cstheme="minorHAnsi"/>
          <w:sz w:val="20"/>
          <w:szCs w:val="20"/>
          <w:lang w:val="ka-GE"/>
        </w:rPr>
        <w:t xml:space="preserve"> საკუთრება და </w:t>
      </w:r>
      <w:r w:rsidR="00733FBF"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67A6B" w:rsidRPr="00B869CF">
        <w:rPr>
          <w:rFonts w:ascii="Sylfaen" w:hAnsi="Sylfaen" w:cstheme="minorHAnsi"/>
          <w:sz w:val="20"/>
          <w:szCs w:val="20"/>
          <w:lang w:val="ka-GE"/>
        </w:rPr>
        <w:t>მა</w:t>
      </w:r>
      <w:r w:rsidR="00733FBF"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გადასცეს ისინი </w:t>
      </w:r>
      <w:r w:rsidR="00733FBF" w:rsidRPr="00B869CF">
        <w:rPr>
          <w:rFonts w:ascii="Sylfaen" w:hAnsi="Sylfaen" w:cstheme="minorHAnsi"/>
          <w:sz w:val="20"/>
          <w:szCs w:val="20"/>
          <w:lang w:val="ka-GE"/>
        </w:rPr>
        <w:t xml:space="preserve"> „</w:t>
      </w:r>
      <w:r w:rsidR="008B3B74" w:rsidRPr="00B869CF">
        <w:rPr>
          <w:rFonts w:ascii="Sylfaen" w:hAnsi="Sylfaen" w:cstheme="minorHAnsi"/>
          <w:sz w:val="20"/>
          <w:szCs w:val="20"/>
          <w:lang w:val="ka-GE"/>
        </w:rPr>
        <w:t>დამკვეთს</w:t>
      </w:r>
      <w:r w:rsidR="00733FBF" w:rsidRPr="00B869CF">
        <w:rPr>
          <w:rFonts w:ascii="Sylfaen" w:hAnsi="Sylfaen" w:cstheme="minorHAnsi"/>
          <w:sz w:val="20"/>
          <w:szCs w:val="20"/>
          <w:lang w:val="ka-GE"/>
        </w:rPr>
        <w:t>“.</w:t>
      </w:r>
    </w:p>
    <w:p w14:paraId="0670E622" w14:textId="50861859" w:rsidR="008C1D32" w:rsidRPr="00B869CF" w:rsidRDefault="008C1D32"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55" w:name="_Toc90462507"/>
      <w:r w:rsidRPr="00B869CF">
        <w:rPr>
          <w:rStyle w:val="Strong"/>
          <w:rFonts w:ascii="Sylfaen" w:hAnsi="Sylfaen" w:cs="Sylfaen"/>
          <w:color w:val="000000" w:themeColor="text1"/>
          <w:sz w:val="20"/>
          <w:szCs w:val="20"/>
        </w:rPr>
        <w:t>კონფიდენციალურობა</w:t>
      </w:r>
      <w:bookmarkEnd w:id="55"/>
    </w:p>
    <w:p w14:paraId="17CA8518" w14:textId="0F105FBD" w:rsidR="008C1D32" w:rsidRPr="00B869CF" w:rsidRDefault="00733FBF"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ვალდებულია, როგორც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მოქმედების პერიოდში, ასევე სახელშეკრულებო ურთიერთობის დამთავრების შემდეგ, დაიცვას</w:t>
      </w:r>
      <w:r w:rsidR="008F660B"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8C1D32" w:rsidRPr="00B869CF">
        <w:rPr>
          <w:rFonts w:ascii="Sylfaen" w:hAnsi="Sylfaen" w:cstheme="minorHAnsi"/>
          <w:sz w:val="20"/>
          <w:szCs w:val="20"/>
          <w:lang w:val="ka-GE"/>
        </w:rPr>
        <w:t>აგან</w:t>
      </w:r>
      <w:r w:rsidRPr="00B869CF">
        <w:rPr>
          <w:rFonts w:ascii="Sylfaen" w:hAnsi="Sylfaen" w:cstheme="minorHAnsi"/>
          <w:sz w:val="20"/>
          <w:szCs w:val="20"/>
          <w:lang w:val="ka-GE"/>
        </w:rPr>
        <w:t>“</w:t>
      </w:r>
      <w:r w:rsidR="008C1D32" w:rsidRPr="00B869CF">
        <w:rPr>
          <w:rFonts w:ascii="Sylfaen" w:hAnsi="Sylfaen" w:cstheme="minorHAnsi"/>
          <w:sz w:val="20"/>
          <w:szCs w:val="20"/>
          <w:lang w:val="ka-GE"/>
        </w:rPr>
        <w:t xml:space="preserve"> მიღებული ან საქმიანი ურთიერთობის ფარგლებში ცნობილი ნებისმიერი ინფორმაციის კონფიდენციალურობა. </w:t>
      </w:r>
    </w:p>
    <w:p w14:paraId="4B699715" w14:textId="77777777" w:rsidR="008C1D32" w:rsidRPr="00B869CF" w:rsidRDefault="008C1D32"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კონფიდენციალურობის დაცვის ზემოაღნიშნული ვალდებულება არ ვრცელდება იმ ინფორმაციაზე ან ინფორმაციის გახმაურებაზე/გამჟღავნებაზე:</w:t>
      </w:r>
    </w:p>
    <w:p w14:paraId="22E32280" w14:textId="00BE1AEE" w:rsidR="008C1D32" w:rsidRPr="00B869CF" w:rsidRDefault="008C1D32"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რომელიც ცნობილი იყო </w:t>
      </w:r>
      <w:r w:rsidR="00726222"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FC77C2" w:rsidRPr="00B869CF">
        <w:rPr>
          <w:rFonts w:ascii="Sylfaen" w:hAnsi="Sylfaen" w:cstheme="minorHAnsi"/>
          <w:sz w:val="20"/>
          <w:szCs w:val="20"/>
          <w:lang w:val="ka-GE"/>
        </w:rPr>
        <w:t>ი</w:t>
      </w:r>
      <w:r w:rsidR="008F660B" w:rsidRPr="00B869CF">
        <w:rPr>
          <w:rFonts w:ascii="Sylfaen" w:hAnsi="Sylfaen" w:cstheme="minorHAnsi"/>
          <w:sz w:val="20"/>
          <w:szCs w:val="20"/>
          <w:lang w:val="ka-GE"/>
        </w:rPr>
        <w:t>სთვის</w:t>
      </w:r>
      <w:r w:rsidR="00726222"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726222"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726222"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შესაბამისი ინფორმაციის მიწოდებამდე; </w:t>
      </w:r>
    </w:p>
    <w:p w14:paraId="277C6AE0" w14:textId="7E467476" w:rsidR="008C1D32" w:rsidRPr="00B869CF" w:rsidRDefault="008C1D32" w:rsidP="00AF4620">
      <w:pPr>
        <w:pStyle w:val="ListParagraph"/>
        <w:tabs>
          <w:tab w:val="left" w:pos="1080"/>
        </w:tabs>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7B6CA8">
        <w:rPr>
          <w:rFonts w:ascii="Sylfaen" w:hAnsi="Sylfaen" w:cstheme="minorHAnsi"/>
          <w:sz w:val="20"/>
          <w:szCs w:val="20"/>
        </w:rPr>
        <w:tab/>
      </w:r>
      <w:r w:rsidRPr="00B869CF">
        <w:rPr>
          <w:rFonts w:ascii="Sylfaen" w:hAnsi="Sylfaen" w:cstheme="minorHAnsi"/>
          <w:sz w:val="20"/>
          <w:szCs w:val="20"/>
          <w:lang w:val="ka-GE"/>
        </w:rPr>
        <w:t xml:space="preserve">რომელიც საჯაროა და რომლის მოპოვებაც შესაძლებელია სხვა წყაროებიდან; </w:t>
      </w:r>
    </w:p>
    <w:p w14:paraId="4F5DAD4F" w14:textId="6C4C391F" w:rsidR="008C1D32" w:rsidRPr="00B869CF" w:rsidRDefault="008C1D32"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(გ) თუ ინფორმაციის გახმაურება/გამჟღავნება მოხდება </w:t>
      </w:r>
      <w:r w:rsidR="00726222"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726222"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კანონმდებლობის მოთხოვნათა დაცვით </w:t>
      </w:r>
      <w:r w:rsidR="00B85A89">
        <w:rPr>
          <w:rFonts w:ascii="Sylfaen" w:hAnsi="Sylfaen" w:cstheme="minorHAnsi"/>
          <w:sz w:val="20"/>
          <w:szCs w:val="20"/>
          <w:lang w:val="ka-GE"/>
        </w:rPr>
        <w:t>ან/და</w:t>
      </w:r>
      <w:r w:rsidRPr="00B869CF">
        <w:rPr>
          <w:rFonts w:ascii="Sylfaen" w:hAnsi="Sylfaen" w:cstheme="minorHAnsi"/>
          <w:sz w:val="20"/>
          <w:szCs w:val="20"/>
          <w:lang w:val="ka-GE"/>
        </w:rPr>
        <w:t xml:space="preserve"> შესასრულებლად; ან </w:t>
      </w:r>
    </w:p>
    <w:p w14:paraId="28B04E1E" w14:textId="621A7305" w:rsidR="008C1D32" w:rsidRPr="00B869CF" w:rsidRDefault="008C1D32"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(დ) თუ ინფორმაციის გახმაურება/გამჟღავნება მოხდება </w:t>
      </w:r>
      <w:r w:rsidR="00726222"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726222" w:rsidRPr="00B869CF">
        <w:rPr>
          <w:rFonts w:ascii="Sylfaen" w:hAnsi="Sylfaen" w:cstheme="minorHAnsi"/>
          <w:sz w:val="20"/>
          <w:szCs w:val="20"/>
          <w:lang w:val="ka-GE"/>
        </w:rPr>
        <w:t>“</w:t>
      </w:r>
      <w:r w:rsidRPr="00B869CF">
        <w:rPr>
          <w:rFonts w:ascii="Sylfaen" w:hAnsi="Sylfaen" w:cstheme="minorHAnsi"/>
          <w:sz w:val="20"/>
          <w:szCs w:val="20"/>
          <w:lang w:val="ka-GE"/>
        </w:rPr>
        <w:t xml:space="preserve"> წინასწარი </w:t>
      </w:r>
      <w:r w:rsidR="00726222" w:rsidRPr="00B869CF">
        <w:rPr>
          <w:rFonts w:ascii="Sylfaen" w:hAnsi="Sylfaen" w:cstheme="minorHAnsi"/>
          <w:sz w:val="20"/>
          <w:szCs w:val="20"/>
          <w:lang w:val="ka-GE"/>
        </w:rPr>
        <w:t>წერილობითი თანხმობით.</w:t>
      </w:r>
    </w:p>
    <w:p w14:paraId="724C8BCB" w14:textId="3AD508C5" w:rsidR="00631B67" w:rsidRPr="00B869CF" w:rsidRDefault="00631B67"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56" w:name="_Toc90462508"/>
      <w:r w:rsidRPr="00B869CF">
        <w:rPr>
          <w:rStyle w:val="Strong"/>
          <w:rFonts w:ascii="Sylfaen" w:hAnsi="Sylfaen" w:cs="Sylfaen"/>
          <w:color w:val="000000" w:themeColor="text1"/>
          <w:sz w:val="20"/>
          <w:szCs w:val="20"/>
        </w:rPr>
        <w:t>ხელშეკრულების შეწყვეტა</w:t>
      </w:r>
      <w:bookmarkEnd w:id="56"/>
    </w:p>
    <w:p w14:paraId="5D9A8BC0" w14:textId="462F3E7D" w:rsidR="00631B67" w:rsidRPr="00B869CF" w:rsidRDefault="00933B9B"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უფლებამოსილია, შეწყვიტოს ხელშეკრულება, თუ</w:t>
      </w:r>
      <w:r w:rsidR="00276B29" w:rsidRPr="00B869CF">
        <w:rPr>
          <w:rFonts w:ascii="Sylfaen" w:hAnsi="Sylfaen" w:cstheme="minorHAnsi"/>
          <w:i/>
          <w:sz w:val="20"/>
          <w:szCs w:val="20"/>
          <w:lang w:val="ka-GE"/>
        </w:rPr>
        <w:t xml:space="preserve"> </w:t>
      </w:r>
      <w:r w:rsidR="00276B29"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FC77C2" w:rsidRPr="00B869CF">
        <w:rPr>
          <w:rFonts w:ascii="Sylfaen" w:hAnsi="Sylfaen" w:cstheme="minorHAnsi"/>
          <w:sz w:val="20"/>
          <w:szCs w:val="20"/>
          <w:lang w:val="ka-GE"/>
        </w:rPr>
        <w:t>ი</w:t>
      </w:r>
      <w:r w:rsidR="00276B29" w:rsidRPr="00B869CF">
        <w:rPr>
          <w:rFonts w:ascii="Sylfaen" w:hAnsi="Sylfaen" w:cstheme="minorHAnsi"/>
          <w:sz w:val="20"/>
          <w:szCs w:val="20"/>
          <w:lang w:val="ka-GE"/>
        </w:rPr>
        <w:t>“</w:t>
      </w:r>
      <w:r w:rsidR="00631B67" w:rsidRPr="00B869CF">
        <w:rPr>
          <w:rFonts w:ascii="Sylfaen" w:hAnsi="Sylfaen" w:cstheme="minorHAnsi"/>
          <w:sz w:val="20"/>
          <w:szCs w:val="20"/>
          <w:lang w:val="ka-GE"/>
        </w:rPr>
        <w:t>:</w:t>
      </w:r>
    </w:p>
    <w:p w14:paraId="591CF520" w14:textId="00D2F459" w:rsidR="00631B67" w:rsidRPr="00B869CF" w:rsidRDefault="00631B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lastRenderedPageBreak/>
        <w:t xml:space="preserve">(ა) </w:t>
      </w:r>
      <w:r w:rsidR="005F681E">
        <w:rPr>
          <w:rFonts w:ascii="Sylfaen" w:hAnsi="Sylfaen" w:cstheme="minorHAnsi"/>
          <w:sz w:val="20"/>
          <w:szCs w:val="20"/>
          <w:lang w:val="ka-GE"/>
        </w:rPr>
        <w:tab/>
      </w:r>
      <w:r w:rsidRPr="00B869CF">
        <w:rPr>
          <w:rFonts w:ascii="Sylfaen" w:hAnsi="Sylfaen" w:cstheme="minorHAnsi"/>
          <w:sz w:val="20"/>
          <w:szCs w:val="20"/>
          <w:lang w:val="ka-GE"/>
        </w:rPr>
        <w:t xml:space="preserve">არ დაიწყებს </w:t>
      </w:r>
      <w:r w:rsidR="00276B29" w:rsidRPr="00B869CF">
        <w:rPr>
          <w:rFonts w:ascii="Sylfaen" w:hAnsi="Sylfaen" w:cstheme="minorHAnsi"/>
          <w:sz w:val="20"/>
          <w:szCs w:val="20"/>
          <w:lang w:val="ka-GE"/>
        </w:rPr>
        <w:t>„</w:t>
      </w:r>
      <w:r w:rsidRPr="00B869CF">
        <w:rPr>
          <w:rFonts w:ascii="Sylfaen" w:hAnsi="Sylfaen" w:cstheme="minorHAnsi"/>
          <w:sz w:val="20"/>
          <w:szCs w:val="20"/>
          <w:lang w:val="ka-GE"/>
        </w:rPr>
        <w:t>სამუშაოებს</w:t>
      </w:r>
      <w:r w:rsidR="00276B29"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276B29"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00276B29"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განსაზღვრული თარიღიდან (</w:t>
      </w:r>
      <w:r w:rsidR="006F10D1">
        <w:rPr>
          <w:rFonts w:ascii="Sylfaen" w:hAnsi="Sylfaen" w:cstheme="minorHAnsi"/>
          <w:sz w:val="20"/>
          <w:szCs w:val="20"/>
          <w:lang w:val="ka-GE"/>
        </w:rPr>
        <w:t xml:space="preserve">მუხლი </w:t>
      </w:r>
      <w:r w:rsidR="006F10D1">
        <w:rPr>
          <w:rFonts w:ascii="Sylfaen" w:hAnsi="Sylfaen" w:cstheme="minorHAnsi"/>
          <w:sz w:val="20"/>
          <w:szCs w:val="20"/>
          <w:lang w:val="ka-GE"/>
        </w:rPr>
        <w:fldChar w:fldCharType="begin"/>
      </w:r>
      <w:r w:rsidR="006F10D1">
        <w:rPr>
          <w:rFonts w:ascii="Sylfaen" w:hAnsi="Sylfaen" w:cstheme="minorHAnsi"/>
          <w:sz w:val="20"/>
          <w:szCs w:val="20"/>
          <w:lang w:val="ka-GE"/>
        </w:rPr>
        <w:instrText xml:space="preserve"> REF _Ref92803417 \r \h </w:instrText>
      </w:r>
      <w:r w:rsidR="006F10D1">
        <w:rPr>
          <w:rFonts w:ascii="Sylfaen" w:hAnsi="Sylfaen" w:cstheme="minorHAnsi"/>
          <w:sz w:val="20"/>
          <w:szCs w:val="20"/>
          <w:lang w:val="ka-GE"/>
        </w:rPr>
      </w:r>
      <w:r w:rsidR="006F10D1">
        <w:rPr>
          <w:rFonts w:ascii="Sylfaen" w:hAnsi="Sylfaen" w:cstheme="minorHAnsi"/>
          <w:sz w:val="20"/>
          <w:szCs w:val="20"/>
          <w:lang w:val="ka-GE"/>
        </w:rPr>
        <w:fldChar w:fldCharType="separate"/>
      </w:r>
      <w:r w:rsidR="000B1234">
        <w:rPr>
          <w:rFonts w:ascii="Sylfaen" w:hAnsi="Sylfaen" w:cstheme="minorHAnsi"/>
          <w:sz w:val="20"/>
          <w:szCs w:val="20"/>
          <w:lang w:val="ka-GE"/>
        </w:rPr>
        <w:t>7.1</w:t>
      </w:r>
      <w:r w:rsidR="006F10D1">
        <w:rPr>
          <w:rFonts w:ascii="Sylfaen" w:hAnsi="Sylfaen" w:cstheme="minorHAnsi"/>
          <w:sz w:val="20"/>
          <w:szCs w:val="20"/>
          <w:lang w:val="ka-GE"/>
        </w:rPr>
        <w:fldChar w:fldCharType="end"/>
      </w:r>
      <w:r w:rsidRPr="00B869CF">
        <w:rPr>
          <w:rFonts w:ascii="Sylfaen" w:hAnsi="Sylfaen" w:cstheme="minorHAnsi"/>
          <w:sz w:val="20"/>
          <w:szCs w:val="20"/>
          <w:lang w:val="ka-GE"/>
        </w:rPr>
        <w:t>) 5 დღის განმავლობაში</w:t>
      </w:r>
      <w:r w:rsidR="00C24768" w:rsidRPr="00B869CF">
        <w:rPr>
          <w:rFonts w:ascii="Sylfaen" w:hAnsi="Sylfaen" w:cstheme="minorHAnsi"/>
          <w:sz w:val="20"/>
          <w:szCs w:val="20"/>
          <w:lang w:val="ka-GE"/>
        </w:rPr>
        <w:t>;</w:t>
      </w:r>
    </w:p>
    <w:p w14:paraId="46F4A903" w14:textId="5D680D05" w:rsidR="00631B67" w:rsidRPr="00B869CF" w:rsidRDefault="00631B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5F681E">
        <w:rPr>
          <w:rFonts w:ascii="Sylfaen" w:hAnsi="Sylfaen" w:cstheme="minorHAnsi"/>
          <w:sz w:val="20"/>
          <w:szCs w:val="20"/>
          <w:lang w:val="ka-GE"/>
        </w:rPr>
        <w:tab/>
      </w:r>
      <w:r w:rsidRPr="00B869CF">
        <w:rPr>
          <w:rFonts w:ascii="Sylfaen" w:hAnsi="Sylfaen" w:cstheme="minorHAnsi"/>
          <w:sz w:val="20"/>
          <w:szCs w:val="20"/>
          <w:lang w:val="ka-GE"/>
        </w:rPr>
        <w:t xml:space="preserve">მიატოვებს </w:t>
      </w:r>
      <w:r w:rsidR="00276B29" w:rsidRPr="00B869CF">
        <w:rPr>
          <w:rFonts w:ascii="Sylfaen" w:hAnsi="Sylfaen" w:cstheme="minorHAnsi"/>
          <w:sz w:val="20"/>
          <w:szCs w:val="20"/>
          <w:lang w:val="ka-GE"/>
        </w:rPr>
        <w:t>„</w:t>
      </w:r>
      <w:r w:rsidRPr="00B869CF">
        <w:rPr>
          <w:rFonts w:ascii="Sylfaen" w:hAnsi="Sylfaen" w:cstheme="minorHAnsi"/>
          <w:sz w:val="20"/>
          <w:szCs w:val="20"/>
          <w:lang w:val="ka-GE"/>
        </w:rPr>
        <w:t>სამუშაოებს</w:t>
      </w:r>
      <w:r w:rsidR="00276B29" w:rsidRPr="00B869CF">
        <w:rPr>
          <w:rFonts w:ascii="Sylfaen" w:hAnsi="Sylfaen" w:cstheme="minorHAnsi"/>
          <w:sz w:val="20"/>
          <w:szCs w:val="20"/>
          <w:lang w:val="ka-GE"/>
        </w:rPr>
        <w:t>“</w:t>
      </w:r>
      <w:r w:rsidRPr="00B869CF">
        <w:rPr>
          <w:rFonts w:ascii="Sylfaen" w:hAnsi="Sylfaen" w:cstheme="minorHAnsi"/>
          <w:sz w:val="20"/>
          <w:szCs w:val="20"/>
          <w:lang w:val="ka-GE"/>
        </w:rPr>
        <w:t xml:space="preserve"> ან სხვაგვარად აშკარად გამოხატავს იმ განზრახვას, რომ აღარ აპირებს </w:t>
      </w:r>
      <w:r w:rsidR="00276B29"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276B29"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გათვალისწინებული ვალდებულებების შესრულებას.</w:t>
      </w:r>
    </w:p>
    <w:p w14:paraId="55F42B97" w14:textId="18B2AAE7" w:rsidR="00631B67" w:rsidRPr="00B869CF" w:rsidRDefault="00631B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(გ) </w:t>
      </w:r>
      <w:r w:rsidR="005F681E">
        <w:rPr>
          <w:rFonts w:ascii="Sylfaen" w:hAnsi="Sylfaen" w:cstheme="minorHAnsi"/>
          <w:sz w:val="20"/>
          <w:szCs w:val="20"/>
          <w:lang w:val="ka-GE"/>
        </w:rPr>
        <w:tab/>
      </w:r>
      <w:r w:rsidR="00276B29" w:rsidRPr="00B869CF">
        <w:rPr>
          <w:rFonts w:ascii="Sylfaen" w:hAnsi="Sylfaen" w:cstheme="minorHAnsi"/>
          <w:sz w:val="20"/>
          <w:szCs w:val="20"/>
          <w:lang w:val="ka-GE"/>
        </w:rPr>
        <w:t>„</w:t>
      </w:r>
      <w:r w:rsidR="00FA2AFA" w:rsidRPr="00B869CF">
        <w:rPr>
          <w:rFonts w:ascii="Sylfaen" w:hAnsi="Sylfaen" w:cstheme="minorHAnsi"/>
          <w:sz w:val="20"/>
          <w:szCs w:val="20"/>
          <w:lang w:val="ka-GE"/>
        </w:rPr>
        <w:t>დამკვეთის წარმომადგენლის</w:t>
      </w:r>
      <w:r w:rsidR="006F4BA8"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განსაზღვრულ</w:t>
      </w:r>
      <w:r w:rsidR="00BA68D5">
        <w:rPr>
          <w:rFonts w:ascii="Sylfaen" w:hAnsi="Sylfaen" w:cstheme="minorHAnsi"/>
          <w:sz w:val="20"/>
          <w:szCs w:val="20"/>
          <w:lang w:val="ka-GE"/>
        </w:rPr>
        <w:t>ი</w:t>
      </w:r>
      <w:r w:rsidRPr="00B869CF">
        <w:rPr>
          <w:rFonts w:ascii="Sylfaen" w:hAnsi="Sylfaen" w:cstheme="minorHAnsi"/>
          <w:sz w:val="20"/>
          <w:szCs w:val="20"/>
          <w:lang w:val="ka-GE"/>
        </w:rPr>
        <w:t xml:space="preserve"> გონივრული ვადის ამოწურვიდან 7 დღის ვადაში არ აღმოფხვრის წუნდებულ სამუშაოს.</w:t>
      </w:r>
    </w:p>
    <w:p w14:paraId="212C6052" w14:textId="00988892" w:rsidR="00C32023" w:rsidRPr="00B869CF" w:rsidRDefault="00C32023"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(დ) </w:t>
      </w:r>
      <w:r w:rsidR="005F681E">
        <w:rPr>
          <w:rFonts w:ascii="Sylfaen" w:hAnsi="Sylfaen" w:cstheme="minorHAnsi"/>
          <w:sz w:val="20"/>
          <w:szCs w:val="20"/>
          <w:lang w:val="ka-GE"/>
        </w:rPr>
        <w:tab/>
      </w:r>
      <w:r w:rsidRPr="00B869CF">
        <w:rPr>
          <w:rFonts w:ascii="Sylfaen" w:hAnsi="Sylfaen" w:cstheme="minorHAnsi"/>
          <w:sz w:val="20"/>
          <w:szCs w:val="20"/>
          <w:lang w:val="ka-GE"/>
        </w:rPr>
        <w:t>დაარღვევს „ხელშეკრულებით“ ნაკისრ რომელიმე ვალდებულებას და არ გამოასწორებს აღნიშნულს, „დამკვეთის“ მიერ მოთხოვნილ გონივრულ ვადაში</w:t>
      </w:r>
      <w:r w:rsidR="00BA68D5">
        <w:rPr>
          <w:rFonts w:ascii="Sylfaen" w:hAnsi="Sylfaen" w:cstheme="minorHAnsi"/>
          <w:sz w:val="20"/>
          <w:szCs w:val="20"/>
          <w:lang w:val="ka-GE"/>
        </w:rPr>
        <w:t>.</w:t>
      </w:r>
    </w:p>
    <w:p w14:paraId="10C6B166" w14:textId="4BE71EEA" w:rsidR="00631B67" w:rsidRPr="00B869CF" w:rsidRDefault="00631B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(ე) გაკოტრდება ან </w:t>
      </w:r>
      <w:r w:rsidR="009E5832" w:rsidRPr="00B869CF">
        <w:rPr>
          <w:rFonts w:ascii="Sylfaen" w:hAnsi="Sylfaen" w:cstheme="minorHAnsi"/>
          <w:sz w:val="20"/>
          <w:szCs w:val="20"/>
          <w:lang w:val="ka-GE"/>
        </w:rPr>
        <w:t xml:space="preserve">მის მიმართ დაიწყება </w:t>
      </w:r>
      <w:r w:rsidRPr="00B869CF">
        <w:rPr>
          <w:rFonts w:ascii="Sylfaen" w:hAnsi="Sylfaen" w:cstheme="minorHAnsi"/>
          <w:sz w:val="20"/>
          <w:szCs w:val="20"/>
          <w:lang w:val="ka-GE"/>
        </w:rPr>
        <w:t>გადახდისუუნარო</w:t>
      </w:r>
      <w:r w:rsidR="009E5832" w:rsidRPr="00B869CF">
        <w:rPr>
          <w:rFonts w:ascii="Sylfaen" w:hAnsi="Sylfaen" w:cstheme="minorHAnsi"/>
          <w:sz w:val="20"/>
          <w:szCs w:val="20"/>
          <w:lang w:val="ka-GE"/>
        </w:rPr>
        <w:t>ბის საქმისწარმოება</w:t>
      </w:r>
      <w:r w:rsidRPr="00B869CF">
        <w:rPr>
          <w:rFonts w:ascii="Sylfaen" w:hAnsi="Sylfaen" w:cstheme="minorHAnsi"/>
          <w:sz w:val="20"/>
          <w:szCs w:val="20"/>
          <w:lang w:val="ka-GE"/>
        </w:rPr>
        <w:t>, დაიწყება მისი ლიკვიდაცია</w:t>
      </w:r>
      <w:r w:rsidR="009E5832" w:rsidRPr="00B869CF">
        <w:rPr>
          <w:rFonts w:ascii="Sylfaen" w:hAnsi="Sylfaen" w:cstheme="minorHAnsi"/>
          <w:sz w:val="20"/>
          <w:szCs w:val="20"/>
          <w:lang w:val="ka-GE"/>
        </w:rPr>
        <w:t xml:space="preserve"> (მათ შორის ნებაყოფლობით) </w:t>
      </w:r>
      <w:r w:rsidRPr="00B869CF">
        <w:rPr>
          <w:rFonts w:ascii="Sylfaen" w:hAnsi="Sylfaen" w:cstheme="minorHAnsi"/>
          <w:sz w:val="20"/>
          <w:szCs w:val="20"/>
          <w:lang w:val="ka-GE"/>
        </w:rPr>
        <w:t>ან ადგილი ექნება სხვა ისეთ შემთხვევას, ან დადგება ისეთი მოვლენა, რომელიც იწვევს ამ მოქმედებებს, ან მოვლენების მსგავს შედეგებს, ან</w:t>
      </w:r>
    </w:p>
    <w:p w14:paraId="0E86A906" w14:textId="6C2DABAE" w:rsidR="00023004" w:rsidRPr="00B869CF" w:rsidRDefault="00631B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(ვ) </w:t>
      </w:r>
      <w:r w:rsidR="005F681E">
        <w:rPr>
          <w:rFonts w:ascii="Sylfaen" w:hAnsi="Sylfaen" w:cstheme="minorHAnsi"/>
          <w:sz w:val="20"/>
          <w:szCs w:val="20"/>
          <w:lang w:val="ka-GE"/>
        </w:rPr>
        <w:tab/>
      </w:r>
      <w:r w:rsidRPr="00B869CF">
        <w:rPr>
          <w:rFonts w:ascii="Sylfaen" w:hAnsi="Sylfaen" w:cstheme="minorHAnsi"/>
          <w:sz w:val="20"/>
          <w:szCs w:val="20"/>
          <w:lang w:val="ka-GE"/>
        </w:rPr>
        <w:t xml:space="preserve">მისცემს ან შესთავაზებს (პირდაპირ ან ირიბად) ნებისმიერ პირს ნებისმიერი სახის ქრთამს, საჩუქარს, გასამრჯელოს, საკომისიოს ან სხვა ღირებულ საგანს, რათა წაახალისოს ან დააჯილდოოს </w:t>
      </w:r>
      <w:r w:rsidR="009E5832"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ხელშეკრულებასთან</w:t>
      </w:r>
      <w:r w:rsidR="009E5832"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დაკავშირებით რაიმე შესრულება ან შესრულების დაპირება, ან</w:t>
      </w:r>
      <w:r w:rsidR="008A5B00" w:rsidRPr="00B869CF">
        <w:rPr>
          <w:rFonts w:ascii="Sylfaen" w:hAnsi="Sylfaen" w:cstheme="minorHAnsi"/>
          <w:sz w:val="20"/>
          <w:szCs w:val="20"/>
          <w:lang w:val="ka-GE"/>
        </w:rPr>
        <w:t xml:space="preserve"> </w:t>
      </w:r>
      <w:r w:rsidR="009E5832"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ხელშეკრულებასთან</w:t>
      </w:r>
      <w:r w:rsidR="009E5832"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დაკავშირებით ნებისმიერი </w:t>
      </w:r>
      <w:r w:rsidR="002C76CB" w:rsidRPr="00B869CF">
        <w:rPr>
          <w:rFonts w:ascii="Sylfaen" w:hAnsi="Sylfaen" w:cstheme="minorHAnsi"/>
          <w:sz w:val="20"/>
          <w:szCs w:val="20"/>
          <w:lang w:val="ka-GE"/>
        </w:rPr>
        <w:t>მხარის</w:t>
      </w:r>
      <w:r w:rsidRPr="00B869CF">
        <w:rPr>
          <w:rFonts w:ascii="Sylfaen" w:hAnsi="Sylfaen" w:cstheme="minorHAnsi"/>
          <w:sz w:val="20"/>
          <w:szCs w:val="20"/>
          <w:lang w:val="ka-GE"/>
        </w:rPr>
        <w:t xml:space="preserve"> მიმართ უპირატესობის ან უარყოფითი</w:t>
      </w:r>
      <w:r w:rsidR="00E86958" w:rsidRPr="00B869CF">
        <w:rPr>
          <w:rFonts w:ascii="Sylfaen" w:hAnsi="Sylfaen" w:cstheme="minorHAnsi"/>
          <w:sz w:val="20"/>
          <w:szCs w:val="20"/>
          <w:lang w:val="ka-GE"/>
        </w:rPr>
        <w:t xml:space="preserve"> </w:t>
      </w:r>
      <w:r w:rsidRPr="00B869CF">
        <w:rPr>
          <w:rFonts w:ascii="Sylfaen" w:hAnsi="Sylfaen" w:cstheme="minorHAnsi"/>
          <w:sz w:val="20"/>
          <w:szCs w:val="20"/>
          <w:lang w:val="ka-GE"/>
        </w:rPr>
        <w:t>დამოკიდებულების გამოხატვა ან გამოხატვის დაპირება</w:t>
      </w:r>
      <w:r w:rsidR="00132BD4" w:rsidRPr="00B869CF">
        <w:rPr>
          <w:rFonts w:ascii="Sylfaen" w:hAnsi="Sylfaen" w:cstheme="minorHAnsi"/>
          <w:sz w:val="20"/>
          <w:szCs w:val="20"/>
          <w:lang w:val="ka-GE"/>
        </w:rPr>
        <w:t>,</w:t>
      </w:r>
      <w:r w:rsidR="00023004" w:rsidRPr="00B869CF">
        <w:rPr>
          <w:rFonts w:ascii="Sylfaen" w:hAnsi="Sylfaen" w:cstheme="minorHAnsi"/>
          <w:sz w:val="20"/>
          <w:szCs w:val="20"/>
          <w:lang w:val="ka-GE"/>
        </w:rPr>
        <w:t xml:space="preserve"> ან</w:t>
      </w:r>
    </w:p>
    <w:p w14:paraId="7F116263" w14:textId="3796BD9E" w:rsidR="00631B67" w:rsidRPr="00B869CF" w:rsidRDefault="00023004"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(ზ) </w:t>
      </w:r>
      <w:r w:rsidR="00631B67" w:rsidRPr="00B869CF">
        <w:rPr>
          <w:rFonts w:ascii="Sylfaen" w:hAnsi="Sylfaen" w:cstheme="minorHAnsi"/>
          <w:sz w:val="20"/>
          <w:szCs w:val="20"/>
          <w:lang w:val="ka-GE"/>
        </w:rPr>
        <w:t xml:space="preserve">თუ </w:t>
      </w:r>
      <w:r w:rsidR="00132BD4"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132BD4"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რომელიმე პერსონალი</w:t>
      </w:r>
      <w:r w:rsidR="009F3EB1"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ან </w:t>
      </w:r>
      <w:r w:rsidR="00132BD4" w:rsidRPr="00B869CF">
        <w:rPr>
          <w:rFonts w:ascii="Sylfaen" w:hAnsi="Sylfaen" w:cstheme="minorHAnsi"/>
          <w:sz w:val="20"/>
          <w:szCs w:val="20"/>
          <w:lang w:val="ka-GE"/>
        </w:rPr>
        <w:t>„</w:t>
      </w:r>
      <w:r w:rsidR="00FA4CE5" w:rsidRPr="00B869CF">
        <w:rPr>
          <w:rFonts w:ascii="Sylfaen" w:hAnsi="Sylfaen" w:cstheme="minorHAnsi"/>
          <w:sz w:val="20"/>
          <w:szCs w:val="20"/>
          <w:lang w:val="ka-GE"/>
        </w:rPr>
        <w:t>ქვეკონტრაქტორი</w:t>
      </w:r>
      <w:r w:rsidR="00132BD4"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მისცემს ან შესთავაზებს (პირდაპირ ან ირიბად) ნებისმიერ პირს მსგავს წახალისებას, ჯილდოს, რაც მითითებულია </w:t>
      </w:r>
      <w:r w:rsidR="00132BD4" w:rsidRPr="00B869CF">
        <w:rPr>
          <w:rFonts w:ascii="Sylfaen" w:hAnsi="Sylfaen" w:cstheme="minorHAnsi"/>
          <w:sz w:val="20"/>
          <w:szCs w:val="20"/>
          <w:lang w:val="ka-GE"/>
        </w:rPr>
        <w:t xml:space="preserve">ზემოაღნიშნულ </w:t>
      </w:r>
      <w:r w:rsidR="00631B67" w:rsidRPr="00B869CF">
        <w:rPr>
          <w:rFonts w:ascii="Sylfaen" w:hAnsi="Sylfaen" w:cstheme="minorHAnsi"/>
          <w:sz w:val="20"/>
          <w:szCs w:val="20"/>
          <w:lang w:val="ka-GE"/>
        </w:rPr>
        <w:t>(ვ) ქვე</w:t>
      </w:r>
      <w:r w:rsidR="00132BD4" w:rsidRPr="00B869CF">
        <w:rPr>
          <w:rFonts w:ascii="Sylfaen" w:hAnsi="Sylfaen" w:cstheme="minorHAnsi"/>
          <w:sz w:val="20"/>
          <w:szCs w:val="20"/>
          <w:lang w:val="ka-GE"/>
        </w:rPr>
        <w:t>პუქტში</w:t>
      </w:r>
      <w:r w:rsidR="00631B67" w:rsidRPr="00B869CF">
        <w:rPr>
          <w:rFonts w:ascii="Sylfaen" w:hAnsi="Sylfaen" w:cstheme="minorHAnsi"/>
          <w:sz w:val="20"/>
          <w:szCs w:val="20"/>
          <w:lang w:val="ka-GE"/>
        </w:rPr>
        <w:t xml:space="preserve">. თუმცა </w:t>
      </w:r>
      <w:r w:rsidR="00132BD4"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132BD4"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პერსონალის კანონიერი წახალისება ან ჯილდო არ </w:t>
      </w:r>
      <w:r w:rsidR="00132BD4" w:rsidRPr="00B869CF">
        <w:rPr>
          <w:rFonts w:ascii="Sylfaen" w:hAnsi="Sylfaen" w:cstheme="minorHAnsi"/>
          <w:sz w:val="20"/>
          <w:szCs w:val="20"/>
          <w:lang w:val="ka-GE"/>
        </w:rPr>
        <w:t>წარმოადგენს „ხელშეკრულების“</w:t>
      </w:r>
      <w:r w:rsidR="00631B67" w:rsidRPr="00B869CF">
        <w:rPr>
          <w:rFonts w:ascii="Sylfaen" w:hAnsi="Sylfaen" w:cstheme="minorHAnsi"/>
          <w:sz w:val="20"/>
          <w:szCs w:val="20"/>
          <w:lang w:val="ka-GE"/>
        </w:rPr>
        <w:t xml:space="preserve"> შეწყვეტის </w:t>
      </w:r>
      <w:r w:rsidR="00132BD4" w:rsidRPr="00B869CF">
        <w:rPr>
          <w:rFonts w:ascii="Sylfaen" w:hAnsi="Sylfaen" w:cstheme="minorHAnsi"/>
          <w:sz w:val="20"/>
          <w:szCs w:val="20"/>
          <w:lang w:val="ka-GE"/>
        </w:rPr>
        <w:t>საფუძველს.</w:t>
      </w:r>
    </w:p>
    <w:p w14:paraId="58F86D05" w14:textId="56E4A623" w:rsidR="00631B67" w:rsidRPr="00B869CF" w:rsidRDefault="00631B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w:t>
      </w:r>
      <w:r w:rsidR="00685940" w:rsidRPr="00B869CF">
        <w:rPr>
          <w:rFonts w:ascii="Sylfaen" w:hAnsi="Sylfaen" w:cstheme="minorHAnsi"/>
          <w:sz w:val="20"/>
          <w:szCs w:val="20"/>
          <w:lang w:val="ka-GE"/>
        </w:rPr>
        <w:t>თ</w:t>
      </w:r>
      <w:r w:rsidRPr="00B869CF">
        <w:rPr>
          <w:rFonts w:ascii="Sylfaen" w:hAnsi="Sylfaen" w:cstheme="minorHAnsi"/>
          <w:sz w:val="20"/>
          <w:szCs w:val="20"/>
          <w:lang w:val="ka-GE"/>
        </w:rPr>
        <w:t xml:space="preserve">) დაარღვევს წინამდებარე </w:t>
      </w:r>
      <w:r w:rsidR="00132BD4"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132BD4"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გათვალისწინებულ კონფიდენციალურობის დაცვის ვალდებულებას;</w:t>
      </w:r>
    </w:p>
    <w:p w14:paraId="4D7B38CD" w14:textId="611F085D" w:rsidR="00631B67" w:rsidRPr="00B869CF" w:rsidRDefault="00631B6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ზემოთხსენებულ ნებისმიერ შემთხვევაში, </w:t>
      </w:r>
      <w:r w:rsidR="00685940"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685940"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w:t>
      </w:r>
      <w:r w:rsidR="00C32023" w:rsidRPr="00B869CF">
        <w:rPr>
          <w:rFonts w:ascii="Sylfaen" w:hAnsi="Sylfaen" w:cstheme="minorHAnsi"/>
          <w:sz w:val="20"/>
          <w:szCs w:val="20"/>
          <w:lang w:val="ka-GE"/>
        </w:rPr>
        <w:t>„</w:t>
      </w:r>
      <w:r w:rsidR="000B1234">
        <w:rPr>
          <w:rFonts w:ascii="Sylfaen" w:hAnsi="Sylfaen" w:cstheme="minorHAnsi"/>
          <w:sz w:val="20"/>
          <w:szCs w:val="20"/>
          <w:lang w:val="ka-GE"/>
        </w:rPr>
        <w:t>შემსრულებლის</w:t>
      </w:r>
      <w:r w:rsidR="002C76CB" w:rsidRPr="00B869CF">
        <w:rPr>
          <w:rFonts w:ascii="Sylfaen" w:hAnsi="Sylfaen" w:cstheme="minorHAnsi"/>
          <w:sz w:val="20"/>
          <w:szCs w:val="20"/>
          <w:lang w:val="ka-GE"/>
        </w:rPr>
        <w:t>თვის</w:t>
      </w:r>
      <w:r w:rsidR="00C32023" w:rsidRPr="00B869CF">
        <w:rPr>
          <w:rFonts w:ascii="Sylfaen" w:hAnsi="Sylfaen" w:cstheme="minorHAnsi"/>
          <w:sz w:val="20"/>
          <w:szCs w:val="20"/>
          <w:lang w:val="ka-GE"/>
        </w:rPr>
        <w:t>“</w:t>
      </w:r>
      <w:r w:rsidR="002C76CB"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7 დღით ადრე შეტყობინების </w:t>
      </w:r>
      <w:r w:rsidR="00685940" w:rsidRPr="00B869CF">
        <w:rPr>
          <w:rFonts w:ascii="Sylfaen" w:hAnsi="Sylfaen" w:cstheme="minorHAnsi"/>
          <w:sz w:val="20"/>
          <w:szCs w:val="20"/>
          <w:lang w:val="ka-GE"/>
        </w:rPr>
        <w:t>გაგზავნით</w:t>
      </w:r>
      <w:r w:rsidRPr="00B869CF">
        <w:rPr>
          <w:rFonts w:ascii="Sylfaen" w:hAnsi="Sylfaen" w:cstheme="minorHAnsi"/>
          <w:sz w:val="20"/>
          <w:szCs w:val="20"/>
          <w:lang w:val="ka-GE"/>
        </w:rPr>
        <w:t xml:space="preserve"> შეწყვიტოს </w:t>
      </w:r>
      <w:r w:rsidR="001D0A1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w:t>
      </w:r>
      <w:r w:rsidR="001D0A1F" w:rsidRPr="00B869CF">
        <w:rPr>
          <w:rFonts w:ascii="Sylfaen" w:hAnsi="Sylfaen" w:cstheme="minorHAnsi"/>
          <w:sz w:val="20"/>
          <w:szCs w:val="20"/>
          <w:lang w:val="ka-GE"/>
        </w:rPr>
        <w:t>“</w:t>
      </w:r>
      <w:r w:rsidRPr="00B869CF">
        <w:rPr>
          <w:rFonts w:ascii="Sylfaen" w:hAnsi="Sylfaen" w:cstheme="minorHAnsi"/>
          <w:sz w:val="20"/>
          <w:szCs w:val="20"/>
          <w:lang w:val="ka-GE"/>
        </w:rPr>
        <w:t xml:space="preserve"> და დაატოვებინოს </w:t>
      </w:r>
      <w:r w:rsidR="001D0A1F"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2C76CB" w:rsidRPr="00B869CF">
        <w:rPr>
          <w:rFonts w:ascii="Sylfaen" w:hAnsi="Sylfaen" w:cstheme="minorHAnsi"/>
          <w:sz w:val="20"/>
          <w:szCs w:val="20"/>
          <w:lang w:val="ka-GE"/>
        </w:rPr>
        <w:t>ს</w:t>
      </w:r>
      <w:r w:rsidR="001D0A1F" w:rsidRPr="00B869CF">
        <w:rPr>
          <w:rFonts w:ascii="Sylfaen" w:hAnsi="Sylfaen" w:cstheme="minorHAnsi"/>
          <w:sz w:val="20"/>
          <w:szCs w:val="20"/>
          <w:lang w:val="ka-GE"/>
        </w:rPr>
        <w:t>“</w:t>
      </w:r>
      <w:r w:rsidRPr="00B869CF">
        <w:rPr>
          <w:rFonts w:ascii="Sylfaen" w:hAnsi="Sylfaen" w:cstheme="minorHAnsi"/>
          <w:sz w:val="20"/>
          <w:szCs w:val="20"/>
          <w:lang w:val="ka-GE"/>
        </w:rPr>
        <w:t xml:space="preserve"> სამშენებლო მოედანი. თუმცა (ე) და (ვ) ქვე</w:t>
      </w:r>
      <w:r w:rsidR="001D0A1F" w:rsidRPr="00B869CF">
        <w:rPr>
          <w:rFonts w:ascii="Sylfaen" w:hAnsi="Sylfaen" w:cstheme="minorHAnsi"/>
          <w:sz w:val="20"/>
          <w:szCs w:val="20"/>
          <w:lang w:val="ka-GE"/>
        </w:rPr>
        <w:t>პუნქტების</w:t>
      </w:r>
      <w:r w:rsidRPr="00B869CF">
        <w:rPr>
          <w:rFonts w:ascii="Sylfaen" w:hAnsi="Sylfaen" w:cstheme="minorHAnsi"/>
          <w:sz w:val="20"/>
          <w:szCs w:val="20"/>
          <w:lang w:val="ka-GE"/>
        </w:rPr>
        <w:t xml:space="preserve"> შემთხვევაში, </w:t>
      </w:r>
      <w:r w:rsidR="001D0A1F"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1D0A1F" w:rsidRPr="00B869CF">
        <w:rPr>
          <w:rFonts w:ascii="Sylfaen" w:hAnsi="Sylfaen" w:cstheme="minorHAnsi"/>
          <w:sz w:val="20"/>
          <w:szCs w:val="20"/>
          <w:lang w:val="ka-GE"/>
        </w:rPr>
        <w:t>“</w:t>
      </w:r>
      <w:r w:rsidRPr="00B869CF">
        <w:rPr>
          <w:rFonts w:ascii="Sylfaen" w:hAnsi="Sylfaen" w:cstheme="minorHAnsi"/>
          <w:sz w:val="20"/>
          <w:szCs w:val="20"/>
          <w:lang w:val="ka-GE"/>
        </w:rPr>
        <w:t xml:space="preserve"> უფლებამოსილია დაუყოვნებლივ შეწყვიტოს </w:t>
      </w:r>
      <w:r w:rsidR="00685940"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w:t>
      </w:r>
      <w:r w:rsidR="00685940" w:rsidRPr="00B869CF">
        <w:rPr>
          <w:rFonts w:ascii="Sylfaen" w:hAnsi="Sylfaen" w:cstheme="minorHAnsi"/>
          <w:sz w:val="20"/>
          <w:szCs w:val="20"/>
          <w:lang w:val="ka-GE"/>
        </w:rPr>
        <w:t>“</w:t>
      </w:r>
      <w:r w:rsidRPr="00B869CF">
        <w:rPr>
          <w:rFonts w:ascii="Sylfaen" w:hAnsi="Sylfaen" w:cstheme="minorHAnsi"/>
          <w:sz w:val="20"/>
          <w:szCs w:val="20"/>
          <w:lang w:val="ka-GE"/>
        </w:rPr>
        <w:t>.</w:t>
      </w:r>
    </w:p>
    <w:p w14:paraId="0B3EDE1A" w14:textId="1C76FFEB" w:rsidR="00631B67" w:rsidRPr="00B869CF" w:rsidRDefault="00D76786"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გადაწყვეტილება </w:t>
      </w:r>
      <w:r w:rsidRPr="00B869CF">
        <w:rPr>
          <w:rFonts w:ascii="Sylfaen" w:hAnsi="Sylfaen" w:cstheme="minorHAnsi"/>
          <w:sz w:val="20"/>
          <w:szCs w:val="20"/>
          <w:lang w:val="ka-GE"/>
        </w:rPr>
        <w:t>„</w:t>
      </w:r>
      <w:r w:rsidR="00631B6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შეწყვეტის შესახებ გავლენას არ ახდენს </w:t>
      </w:r>
      <w:r w:rsidRPr="00B869CF">
        <w:rPr>
          <w:rFonts w:ascii="Sylfaen" w:hAnsi="Sylfaen" w:cstheme="minorHAnsi"/>
          <w:sz w:val="20"/>
          <w:szCs w:val="20"/>
          <w:lang w:val="ka-GE"/>
        </w:rPr>
        <w:t>„</w:t>
      </w:r>
      <w:r w:rsidR="008B3B74" w:rsidRPr="00B869CF">
        <w:rPr>
          <w:rFonts w:ascii="Sylfaen" w:hAnsi="Sylfaen" w:cstheme="minorHAnsi"/>
          <w:sz w:val="20"/>
          <w:szCs w:val="20"/>
          <w:lang w:val="ka-GE"/>
        </w:rPr>
        <w:t>დამკვეთის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ამ </w:t>
      </w:r>
      <w:r w:rsidR="00685940" w:rsidRPr="00B869CF">
        <w:rPr>
          <w:rFonts w:ascii="Sylfaen" w:hAnsi="Sylfaen" w:cstheme="minorHAnsi"/>
          <w:sz w:val="20"/>
          <w:szCs w:val="20"/>
          <w:lang w:val="ka-GE"/>
        </w:rPr>
        <w:t>„</w:t>
      </w:r>
      <w:r w:rsidR="007C065D" w:rsidRPr="00B869CF">
        <w:rPr>
          <w:rFonts w:ascii="Sylfaen" w:hAnsi="Sylfaen" w:cstheme="minorHAnsi"/>
          <w:sz w:val="20"/>
          <w:szCs w:val="20"/>
          <w:lang w:val="ka-GE"/>
        </w:rPr>
        <w:t>ხელშეკრულებით</w:t>
      </w:r>
      <w:r w:rsidR="00685940"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გათვალისწინებულ  სხვა უფლებებზე.</w:t>
      </w:r>
    </w:p>
    <w:p w14:paraId="05DB45D1" w14:textId="4BA2BB5B" w:rsidR="00631B67" w:rsidRPr="00B869CF" w:rsidRDefault="00D76786"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631B6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შეწყვეტის შემდგომ, </w:t>
      </w:r>
      <w:r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უფლებამოსილია</w:t>
      </w:r>
      <w:r w:rsidRPr="00B869CF">
        <w:rPr>
          <w:rFonts w:ascii="Sylfaen" w:hAnsi="Sylfaen" w:cstheme="minorHAnsi"/>
          <w:sz w:val="20"/>
          <w:szCs w:val="20"/>
          <w:lang w:val="ka-GE"/>
        </w:rPr>
        <w:t xml:space="preserve"> თვითონ</w:t>
      </w:r>
      <w:r w:rsidR="00631B67" w:rsidRPr="00B869CF">
        <w:rPr>
          <w:rFonts w:ascii="Sylfaen" w:hAnsi="Sylfaen" w:cstheme="minorHAnsi"/>
          <w:sz w:val="20"/>
          <w:szCs w:val="20"/>
          <w:lang w:val="ka-GE"/>
        </w:rPr>
        <w:t xml:space="preserve"> დაასრულოს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r w:rsidR="00631B67" w:rsidRPr="00B869CF">
        <w:rPr>
          <w:rFonts w:ascii="Sylfaen" w:hAnsi="Sylfaen" w:cstheme="minorHAnsi"/>
          <w:sz w:val="20"/>
          <w:szCs w:val="20"/>
          <w:lang w:val="ka-GE"/>
        </w:rPr>
        <w:t xml:space="preserve"> უზრუნველყოს </w:t>
      </w:r>
      <w:r w:rsidRPr="00B869CF">
        <w:rPr>
          <w:rFonts w:ascii="Sylfaen" w:hAnsi="Sylfaen" w:cstheme="minorHAnsi"/>
          <w:sz w:val="20"/>
          <w:szCs w:val="20"/>
          <w:lang w:val="ka-GE"/>
        </w:rPr>
        <w:t>„</w:t>
      </w:r>
      <w:r w:rsidR="00FA4CE5" w:rsidRPr="00B869CF">
        <w:rPr>
          <w:rFonts w:ascii="Sylfaen" w:hAnsi="Sylfaen" w:cstheme="minorHAnsi"/>
          <w:sz w:val="20"/>
          <w:szCs w:val="20"/>
          <w:lang w:val="ka-GE"/>
        </w:rPr>
        <w:t>სამუშაოების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ნებისმიერი სხვა პირის მიერ დასრულება</w:t>
      </w:r>
      <w:r w:rsidR="003C10ED" w:rsidRPr="00B869CF">
        <w:rPr>
          <w:rFonts w:ascii="Sylfaen" w:hAnsi="Sylfaen" w:cstheme="minorHAnsi"/>
          <w:sz w:val="20"/>
          <w:szCs w:val="20"/>
          <w:lang w:val="ka-GE"/>
        </w:rPr>
        <w:t xml:space="preserve"> და მას უფლება აქვს </w:t>
      </w:r>
      <w:r w:rsidR="00631B67" w:rsidRPr="00B869CF">
        <w:rPr>
          <w:rFonts w:ascii="Sylfaen" w:hAnsi="Sylfaen" w:cstheme="minorHAnsi"/>
          <w:sz w:val="20"/>
          <w:szCs w:val="20"/>
          <w:lang w:val="ka-GE"/>
        </w:rPr>
        <w:t>გამოიყენო</w:t>
      </w:r>
      <w:r w:rsidR="008A5B00" w:rsidRPr="00B869CF">
        <w:rPr>
          <w:rFonts w:ascii="Sylfaen" w:hAnsi="Sylfaen" w:cstheme="minorHAnsi"/>
          <w:sz w:val="20"/>
          <w:szCs w:val="20"/>
          <w:lang w:val="ka-GE"/>
        </w:rPr>
        <w:t>ს</w:t>
      </w:r>
      <w:r w:rsidR="00631B67" w:rsidRPr="00B869CF">
        <w:rPr>
          <w:rFonts w:ascii="Sylfaen" w:hAnsi="Sylfaen" w:cstheme="minorHAnsi"/>
          <w:sz w:val="20"/>
          <w:szCs w:val="20"/>
          <w:lang w:val="ka-GE"/>
        </w:rPr>
        <w:t xml:space="preserve"> </w:t>
      </w:r>
      <w:r w:rsidR="003C10ED" w:rsidRPr="00B869CF">
        <w:rPr>
          <w:rFonts w:ascii="Sylfaen" w:hAnsi="Sylfaen" w:cstheme="minorHAnsi"/>
          <w:sz w:val="20"/>
          <w:szCs w:val="20"/>
          <w:lang w:val="ka-GE"/>
        </w:rPr>
        <w:t xml:space="preserve">„შემსრულებლის“ </w:t>
      </w:r>
      <w:r w:rsidR="00631B67" w:rsidRPr="00B869CF">
        <w:rPr>
          <w:rFonts w:ascii="Sylfaen" w:hAnsi="Sylfaen" w:cstheme="minorHAnsi"/>
          <w:sz w:val="20"/>
          <w:szCs w:val="20"/>
          <w:lang w:val="ka-GE"/>
        </w:rPr>
        <w:t xml:space="preserve">ნებისმიერი </w:t>
      </w:r>
      <w:r w:rsidR="003C10ED" w:rsidRPr="00B869CF">
        <w:rPr>
          <w:rFonts w:ascii="Sylfaen" w:hAnsi="Sylfaen" w:cstheme="minorHAnsi"/>
          <w:sz w:val="20"/>
          <w:szCs w:val="20"/>
          <w:lang w:val="ka-GE"/>
        </w:rPr>
        <w:t xml:space="preserve">ქონება, </w:t>
      </w:r>
      <w:r w:rsidR="007B5DD4" w:rsidRPr="00B869CF">
        <w:rPr>
          <w:rFonts w:ascii="Sylfaen" w:hAnsi="Sylfaen" w:cstheme="minorHAnsi"/>
          <w:sz w:val="20"/>
          <w:szCs w:val="20"/>
          <w:lang w:val="ka-GE"/>
        </w:rPr>
        <w:t>„</w:t>
      </w:r>
      <w:r w:rsidR="00631B67" w:rsidRPr="00B869CF">
        <w:rPr>
          <w:rFonts w:ascii="Sylfaen" w:hAnsi="Sylfaen" w:cstheme="minorHAnsi"/>
          <w:sz w:val="20"/>
          <w:szCs w:val="20"/>
          <w:lang w:val="ka-GE"/>
        </w:rPr>
        <w:t>დოკუმენტები</w:t>
      </w:r>
      <w:r w:rsidR="007B5DD4"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და მის მიერ </w:t>
      </w:r>
      <w:r w:rsidR="007B5DD4" w:rsidRPr="00B869CF">
        <w:rPr>
          <w:rFonts w:ascii="Sylfaen" w:hAnsi="Sylfaen" w:cstheme="minorHAnsi"/>
          <w:sz w:val="20"/>
          <w:szCs w:val="20"/>
          <w:lang w:val="ka-GE"/>
        </w:rPr>
        <w:t>„სამუ</w:t>
      </w:r>
      <w:r w:rsidR="00365E37" w:rsidRPr="00B869CF">
        <w:rPr>
          <w:rFonts w:ascii="Sylfaen" w:hAnsi="Sylfaen" w:cstheme="minorHAnsi"/>
          <w:sz w:val="20"/>
          <w:szCs w:val="20"/>
          <w:lang w:val="ka-GE"/>
        </w:rPr>
        <w:t>შ</w:t>
      </w:r>
      <w:r w:rsidR="007B5DD4" w:rsidRPr="00B869CF">
        <w:rPr>
          <w:rFonts w:ascii="Sylfaen" w:hAnsi="Sylfaen" w:cstheme="minorHAnsi"/>
          <w:sz w:val="20"/>
          <w:szCs w:val="20"/>
          <w:lang w:val="ka-GE"/>
        </w:rPr>
        <w:t xml:space="preserve">აოებისთვის“ </w:t>
      </w:r>
      <w:r w:rsidR="00631B67" w:rsidRPr="00B869CF">
        <w:rPr>
          <w:rFonts w:ascii="Sylfaen" w:hAnsi="Sylfaen" w:cstheme="minorHAnsi"/>
          <w:sz w:val="20"/>
          <w:szCs w:val="20"/>
          <w:lang w:val="ka-GE"/>
        </w:rPr>
        <w:t>მომზადებული სხვა საპროექტო დოკუმენტები</w:t>
      </w:r>
      <w:r w:rsidR="00BE5C5E" w:rsidRPr="00B869CF">
        <w:rPr>
          <w:rFonts w:ascii="Sylfaen" w:hAnsi="Sylfaen" w:cstheme="minorHAnsi"/>
          <w:sz w:val="20"/>
          <w:szCs w:val="20"/>
          <w:lang w:val="ka-GE"/>
        </w:rPr>
        <w:t>, „შემსრულებლისათვის“ ყოველგვარი დამატებითი თანხმობის ან/და ანაზღაურების გარეშე</w:t>
      </w:r>
      <w:r w:rsidR="00631B67" w:rsidRPr="00B869CF">
        <w:rPr>
          <w:rFonts w:ascii="Sylfaen" w:hAnsi="Sylfaen" w:cstheme="minorHAnsi"/>
          <w:sz w:val="20"/>
          <w:szCs w:val="20"/>
          <w:lang w:val="ka-GE"/>
        </w:rPr>
        <w:t>.</w:t>
      </w:r>
    </w:p>
    <w:p w14:paraId="306CBFAA" w14:textId="06F50F00" w:rsidR="003304F1" w:rsidRPr="00B869CF" w:rsidRDefault="003C10ED"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631B6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შეწყვეტის შეტყობინების </w:t>
      </w:r>
      <w:r w:rsidRPr="00B869CF">
        <w:rPr>
          <w:rFonts w:ascii="Sylfaen" w:hAnsi="Sylfaen" w:cstheme="minorHAnsi"/>
          <w:sz w:val="20"/>
          <w:szCs w:val="20"/>
          <w:lang w:val="ka-GE"/>
        </w:rPr>
        <w:t xml:space="preserve">მიღების </w:t>
      </w:r>
      <w:r w:rsidR="00631B67" w:rsidRPr="00B869CF">
        <w:rPr>
          <w:rFonts w:ascii="Sylfaen" w:hAnsi="Sylfaen" w:cstheme="minorHAnsi"/>
          <w:sz w:val="20"/>
          <w:szCs w:val="20"/>
          <w:lang w:val="ka-GE"/>
        </w:rPr>
        <w:t xml:space="preserve">შემდეგ, </w:t>
      </w:r>
      <w:r w:rsidRPr="00B869CF">
        <w:rPr>
          <w:rFonts w:ascii="Sylfaen" w:hAnsi="Sylfaen" w:cstheme="minorHAnsi"/>
          <w:sz w:val="20"/>
          <w:szCs w:val="20"/>
          <w:lang w:val="ka-GE"/>
        </w:rPr>
        <w:t>„შემსრულებელმა“</w:t>
      </w:r>
      <w:r w:rsidR="00A600F2" w:rsidRPr="00B869CF">
        <w:rPr>
          <w:rFonts w:ascii="Sylfaen" w:hAnsi="Sylfaen" w:cstheme="minorHAnsi"/>
          <w:sz w:val="20"/>
          <w:szCs w:val="20"/>
          <w:lang w:val="ka-GE"/>
        </w:rPr>
        <w:t xml:space="preserve"> უნდა მიიღოს ყველა ზომა, რომ „სამუშაოები“ დატოვოს უსაფრთხო მდგომარეობაში და „</w:t>
      </w:r>
      <w:r w:rsidR="00D42037" w:rsidRPr="00B869CF">
        <w:rPr>
          <w:rFonts w:ascii="Sylfaen" w:hAnsi="Sylfaen" w:cstheme="minorHAnsi"/>
          <w:sz w:val="20"/>
          <w:szCs w:val="20"/>
          <w:lang w:val="ka-GE"/>
        </w:rPr>
        <w:t>ზედამხედველ ინჟინერ</w:t>
      </w:r>
      <w:r w:rsidR="00A600F2" w:rsidRPr="00B869CF">
        <w:rPr>
          <w:rFonts w:ascii="Sylfaen" w:hAnsi="Sylfaen" w:cstheme="minorHAnsi"/>
          <w:sz w:val="20"/>
          <w:szCs w:val="20"/>
          <w:lang w:val="ka-GE"/>
        </w:rPr>
        <w:t>ს“</w:t>
      </w:r>
      <w:r w:rsidR="00197831" w:rsidRPr="00B869CF">
        <w:rPr>
          <w:rFonts w:ascii="Sylfaen" w:hAnsi="Sylfaen" w:cstheme="minorHAnsi"/>
          <w:sz w:val="20"/>
          <w:szCs w:val="20"/>
          <w:lang w:val="ka-GE"/>
        </w:rPr>
        <w:t xml:space="preserve"> დასადასტურებლად</w:t>
      </w:r>
      <w:r w:rsidR="00A600F2" w:rsidRPr="00B869CF">
        <w:rPr>
          <w:rFonts w:ascii="Sylfaen" w:hAnsi="Sylfaen" w:cstheme="minorHAnsi"/>
          <w:sz w:val="20"/>
          <w:szCs w:val="20"/>
          <w:lang w:val="ka-GE"/>
        </w:rPr>
        <w:t xml:space="preserve"> წარუდგინოს </w:t>
      </w:r>
      <w:r w:rsidR="00197831" w:rsidRPr="00B869CF">
        <w:rPr>
          <w:rFonts w:ascii="Sylfaen" w:hAnsi="Sylfaen" w:cstheme="minorHAnsi"/>
          <w:sz w:val="20"/>
          <w:szCs w:val="20"/>
          <w:lang w:val="ka-GE"/>
        </w:rPr>
        <w:t>შესრულებული „</w:t>
      </w:r>
      <w:r w:rsidR="00FA4CE5" w:rsidRPr="00B869CF">
        <w:rPr>
          <w:rFonts w:ascii="Sylfaen" w:hAnsi="Sylfaen" w:cstheme="minorHAnsi"/>
          <w:sz w:val="20"/>
          <w:szCs w:val="20"/>
          <w:lang w:val="ka-GE"/>
        </w:rPr>
        <w:t>სამუშაოების</w:t>
      </w:r>
      <w:r w:rsidR="00197831"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მოცულობა და </w:t>
      </w:r>
      <w:r w:rsidR="00631B67" w:rsidRPr="00B869CF">
        <w:rPr>
          <w:rFonts w:ascii="Sylfaen" w:hAnsi="Sylfaen" w:cstheme="minorHAnsi"/>
          <w:sz w:val="20"/>
          <w:szCs w:val="20"/>
          <w:lang w:val="ka-GE"/>
        </w:rPr>
        <w:t>ღირებულება</w:t>
      </w:r>
      <w:r w:rsidRPr="00B869CF">
        <w:rPr>
          <w:rFonts w:ascii="Sylfaen" w:hAnsi="Sylfaen" w:cstheme="minorHAnsi"/>
          <w:sz w:val="20"/>
          <w:szCs w:val="20"/>
          <w:lang w:val="ka-GE"/>
        </w:rPr>
        <w:t xml:space="preserve"> „საშემსრულე</w:t>
      </w:r>
      <w:r w:rsidR="00BA68D5">
        <w:rPr>
          <w:rFonts w:ascii="Sylfaen" w:hAnsi="Sylfaen" w:cstheme="minorHAnsi"/>
          <w:sz w:val="20"/>
          <w:szCs w:val="20"/>
          <w:lang w:val="ka-GE"/>
        </w:rPr>
        <w:t>ბ</w:t>
      </w:r>
      <w:r w:rsidRPr="00B869CF">
        <w:rPr>
          <w:rFonts w:ascii="Sylfaen" w:hAnsi="Sylfaen" w:cstheme="minorHAnsi"/>
          <w:sz w:val="20"/>
          <w:szCs w:val="20"/>
          <w:lang w:val="ka-GE"/>
        </w:rPr>
        <w:t>ლო დოკუმენტებთან“ ერთად</w:t>
      </w:r>
      <w:r w:rsidR="00197831" w:rsidRPr="00B869CF">
        <w:rPr>
          <w:rFonts w:ascii="Sylfaen" w:hAnsi="Sylfaen" w:cstheme="minorHAnsi"/>
          <w:sz w:val="20"/>
          <w:szCs w:val="20"/>
          <w:lang w:val="ka-GE"/>
        </w:rPr>
        <w:t xml:space="preserve">, ასევე ნებისმიერი და ყველა სხვა დოკუმენტი, რომელიც საჭირო და აუცილებელი იქნება „მხარეთა“ შორის საბოლოო ანგარიშსწორებისათვის. </w:t>
      </w:r>
    </w:p>
    <w:p w14:paraId="588EA8DD" w14:textId="3984A2F7" w:rsidR="00631B67" w:rsidRPr="00B869CF" w:rsidRDefault="003C10ED"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631B6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შეწყვეტის შემდეგ </w:t>
      </w:r>
      <w:r w:rsidR="007B5DD4" w:rsidRPr="00B869CF">
        <w:rPr>
          <w:rFonts w:ascii="Sylfaen" w:hAnsi="Sylfaen" w:cstheme="minorHAnsi"/>
          <w:sz w:val="20"/>
          <w:szCs w:val="20"/>
          <w:lang w:val="ka-GE"/>
        </w:rPr>
        <w:t>„</w:t>
      </w:r>
      <w:r w:rsidR="00FC77C2" w:rsidRPr="00B869CF">
        <w:rPr>
          <w:rFonts w:ascii="Sylfaen" w:hAnsi="Sylfaen" w:cstheme="minorHAnsi"/>
          <w:sz w:val="20"/>
          <w:szCs w:val="20"/>
          <w:lang w:val="ka-GE"/>
        </w:rPr>
        <w:t>დამკვეთი</w:t>
      </w:r>
      <w:r w:rsidR="007B5DD4"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უფლებამოსილია:</w:t>
      </w:r>
    </w:p>
    <w:p w14:paraId="73F10750" w14:textId="3CDC245E" w:rsidR="00152F8C" w:rsidRPr="00B869CF" w:rsidRDefault="00152F8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w:t>
      </w:r>
      <w:r w:rsidR="00753B8D">
        <w:rPr>
          <w:rFonts w:ascii="Sylfaen" w:hAnsi="Sylfaen" w:cstheme="minorHAnsi"/>
          <w:sz w:val="20"/>
          <w:szCs w:val="20"/>
          <w:lang w:val="ka-GE"/>
        </w:rPr>
        <w:tab/>
      </w:r>
      <w:r w:rsidRPr="00B869CF">
        <w:rPr>
          <w:rFonts w:ascii="Sylfaen" w:hAnsi="Sylfaen" w:cstheme="minorHAnsi"/>
          <w:sz w:val="20"/>
          <w:szCs w:val="20"/>
          <w:lang w:val="ka-GE"/>
        </w:rPr>
        <w:t xml:space="preserve">დაუკავოს </w:t>
      </w:r>
      <w:r w:rsidR="007B5DD4"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ს</w:t>
      </w:r>
      <w:r w:rsidR="007B5DD4" w:rsidRPr="00B869CF">
        <w:rPr>
          <w:rFonts w:ascii="Sylfaen" w:hAnsi="Sylfaen" w:cstheme="minorHAnsi"/>
          <w:sz w:val="20"/>
          <w:szCs w:val="20"/>
          <w:lang w:val="ka-GE"/>
        </w:rPr>
        <w:t>“ ნებისმიერი მიმდინარე და</w:t>
      </w:r>
      <w:r w:rsidRPr="00B869CF">
        <w:rPr>
          <w:rFonts w:ascii="Sylfaen" w:hAnsi="Sylfaen" w:cstheme="minorHAnsi"/>
          <w:sz w:val="20"/>
          <w:szCs w:val="20"/>
          <w:lang w:val="ka-GE"/>
        </w:rPr>
        <w:t xml:space="preserve"> შემდგომი ანაზღაურება, ვიდრე დადგინდება შესრულებ</w:t>
      </w:r>
      <w:r w:rsidR="0059020D" w:rsidRPr="00B869CF">
        <w:rPr>
          <w:rFonts w:ascii="Sylfaen" w:hAnsi="Sylfaen" w:cstheme="minorHAnsi"/>
          <w:sz w:val="20"/>
          <w:szCs w:val="20"/>
          <w:lang w:val="ka-GE"/>
        </w:rPr>
        <w:t>ული „სამუშაოების“</w:t>
      </w:r>
      <w:r w:rsidRPr="00B869CF">
        <w:rPr>
          <w:rFonts w:ascii="Sylfaen" w:hAnsi="Sylfaen" w:cstheme="minorHAnsi"/>
          <w:sz w:val="20"/>
          <w:szCs w:val="20"/>
          <w:lang w:val="ka-GE"/>
        </w:rPr>
        <w:t>,</w:t>
      </w:r>
      <w:r w:rsidR="0059020D" w:rsidRPr="00B869CF">
        <w:rPr>
          <w:rFonts w:ascii="Sylfaen" w:hAnsi="Sylfaen" w:cstheme="minorHAnsi"/>
          <w:sz w:val="20"/>
          <w:szCs w:val="20"/>
          <w:lang w:val="ka-GE"/>
        </w:rPr>
        <w:t xml:space="preserve"> მიყენებული ზიანისა</w:t>
      </w:r>
      <w:r w:rsidRPr="00B869CF">
        <w:rPr>
          <w:rFonts w:ascii="Sylfaen" w:hAnsi="Sylfaen" w:cstheme="minorHAnsi"/>
          <w:sz w:val="20"/>
          <w:szCs w:val="20"/>
          <w:lang w:val="ka-GE"/>
        </w:rPr>
        <w:t xml:space="preserve"> და დეფექტების აღმოფხვრის</w:t>
      </w:r>
      <w:r w:rsidR="0059020D" w:rsidRPr="00B869CF">
        <w:rPr>
          <w:rFonts w:ascii="Sylfaen" w:hAnsi="Sylfaen" w:cstheme="minorHAnsi"/>
          <w:sz w:val="20"/>
          <w:szCs w:val="20"/>
          <w:lang w:val="ka-GE"/>
        </w:rPr>
        <w:t>, ასეთის არსებობის შემთხვევაში,</w:t>
      </w:r>
      <w:r w:rsidRPr="00B869CF">
        <w:rPr>
          <w:rFonts w:ascii="Sylfaen" w:hAnsi="Sylfaen" w:cstheme="minorHAnsi"/>
          <w:sz w:val="20"/>
          <w:szCs w:val="20"/>
          <w:lang w:val="ka-GE"/>
        </w:rPr>
        <w:t xml:space="preserve"> ხარჯები, ვადაგადაცილების ზარალის</w:t>
      </w:r>
      <w:r w:rsidR="000C5B12" w:rsidRPr="00B869CF">
        <w:rPr>
          <w:rFonts w:ascii="Sylfaen" w:hAnsi="Sylfaen" w:cstheme="minorHAnsi"/>
          <w:sz w:val="20"/>
          <w:szCs w:val="20"/>
          <w:lang w:val="ka-GE"/>
        </w:rPr>
        <w:t xml:space="preserve"> ან/და სხვა ჯარიმების/პირგასამტეხლოების</w:t>
      </w:r>
      <w:r w:rsidRPr="00B869CF">
        <w:rPr>
          <w:rFonts w:ascii="Sylfaen" w:hAnsi="Sylfaen" w:cstheme="minorHAnsi"/>
          <w:sz w:val="20"/>
          <w:szCs w:val="20"/>
          <w:lang w:val="ka-GE"/>
        </w:rPr>
        <w:t xml:space="preserve"> ოდენობა</w:t>
      </w:r>
      <w:r w:rsidR="0059020D" w:rsidRPr="00B869CF">
        <w:rPr>
          <w:rFonts w:ascii="Sylfaen" w:hAnsi="Sylfaen" w:cstheme="minorHAnsi"/>
          <w:sz w:val="20"/>
          <w:szCs w:val="20"/>
          <w:lang w:val="ka-GE"/>
        </w:rPr>
        <w:t>,</w:t>
      </w:r>
      <w:r w:rsidRPr="00B869CF">
        <w:rPr>
          <w:rFonts w:ascii="Sylfaen" w:hAnsi="Sylfaen" w:cstheme="minorHAnsi"/>
          <w:sz w:val="20"/>
          <w:szCs w:val="20"/>
          <w:lang w:val="ka-GE"/>
        </w:rPr>
        <w:t xml:space="preserve"> ასეთის არსებობის შემთხვევაში</w:t>
      </w:r>
      <w:r w:rsidR="0059020D" w:rsidRPr="00B869CF">
        <w:rPr>
          <w:rFonts w:ascii="Sylfaen" w:hAnsi="Sylfaen" w:cstheme="minorHAnsi"/>
          <w:sz w:val="20"/>
          <w:szCs w:val="20"/>
          <w:lang w:val="ka-GE"/>
        </w:rPr>
        <w:t xml:space="preserve"> და</w:t>
      </w:r>
      <w:r w:rsidRPr="00B869CF">
        <w:rPr>
          <w:rFonts w:ascii="Sylfaen" w:hAnsi="Sylfaen" w:cstheme="minorHAnsi"/>
          <w:sz w:val="20"/>
          <w:szCs w:val="20"/>
          <w:lang w:val="ka-GE"/>
        </w:rPr>
        <w:t xml:space="preserve"> </w:t>
      </w:r>
      <w:r w:rsidR="0059020D"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w:t>
      </w:r>
      <w:r w:rsidR="0059020D"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გაწეული ყველა სხვა ხარჯი,</w:t>
      </w:r>
      <w:r w:rsidR="0059020D" w:rsidRPr="00B869CF">
        <w:rPr>
          <w:rFonts w:ascii="Sylfaen" w:hAnsi="Sylfaen" w:cstheme="minorHAnsi"/>
          <w:sz w:val="20"/>
          <w:szCs w:val="20"/>
          <w:lang w:val="ka-GE"/>
        </w:rPr>
        <w:t xml:space="preserve"> რომელიც გაიღო მან „სამუშაოებს“ დასრულებისათვის</w:t>
      </w:r>
      <w:r w:rsidRPr="00B869CF">
        <w:rPr>
          <w:rFonts w:ascii="Sylfaen" w:hAnsi="Sylfaen" w:cstheme="minorHAnsi"/>
          <w:sz w:val="20"/>
          <w:szCs w:val="20"/>
          <w:lang w:val="ka-GE"/>
        </w:rPr>
        <w:t xml:space="preserve"> </w:t>
      </w:r>
      <w:r w:rsidR="00B85A89">
        <w:rPr>
          <w:rFonts w:ascii="Sylfaen" w:hAnsi="Sylfaen" w:cstheme="minorHAnsi"/>
          <w:sz w:val="20"/>
          <w:szCs w:val="20"/>
          <w:lang w:val="ka-GE"/>
        </w:rPr>
        <w:t>ან/და</w:t>
      </w:r>
    </w:p>
    <w:p w14:paraId="38FF0F6F" w14:textId="34B1841D" w:rsidR="00152F8C" w:rsidRPr="00B869CF" w:rsidRDefault="00152F8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(ბ)</w:t>
      </w:r>
      <w:r w:rsidR="00753B8D">
        <w:rPr>
          <w:rFonts w:ascii="Sylfaen" w:hAnsi="Sylfaen" w:cstheme="minorHAnsi"/>
          <w:sz w:val="20"/>
          <w:szCs w:val="20"/>
          <w:lang w:val="ka-GE"/>
        </w:rPr>
        <w:tab/>
      </w:r>
      <w:r w:rsidR="00920C8C" w:rsidRPr="00B869CF">
        <w:rPr>
          <w:rFonts w:ascii="Sylfaen" w:hAnsi="Sylfaen" w:cstheme="minorHAnsi"/>
          <w:sz w:val="20"/>
          <w:szCs w:val="20"/>
          <w:lang w:val="ka-GE"/>
        </w:rPr>
        <w:t xml:space="preserve">მოითხოვოს </w:t>
      </w:r>
      <w:r w:rsidR="0059020D"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შემსრულებლ</w:t>
      </w:r>
      <w:r w:rsidRPr="00B869CF">
        <w:rPr>
          <w:rFonts w:ascii="Sylfaen" w:hAnsi="Sylfaen" w:cstheme="minorHAnsi"/>
          <w:sz w:val="20"/>
          <w:szCs w:val="20"/>
          <w:lang w:val="ka-GE"/>
        </w:rPr>
        <w:t>ისგან</w:t>
      </w:r>
      <w:r w:rsidR="0059020D" w:rsidRPr="00B869CF">
        <w:rPr>
          <w:rFonts w:ascii="Sylfaen" w:hAnsi="Sylfaen" w:cstheme="minorHAnsi"/>
          <w:sz w:val="20"/>
          <w:szCs w:val="20"/>
          <w:lang w:val="ka-GE"/>
        </w:rPr>
        <w:t>“</w:t>
      </w:r>
      <w:r w:rsidR="002720D9" w:rsidRPr="00B869CF">
        <w:rPr>
          <w:rFonts w:ascii="Sylfaen" w:hAnsi="Sylfaen" w:cstheme="minorHAnsi"/>
          <w:sz w:val="20"/>
          <w:szCs w:val="20"/>
          <w:lang w:val="ka-GE"/>
        </w:rPr>
        <w:t xml:space="preserve"> ან მისთვის გადასახდელი ნებისმიერი ანაზღაურებიდან დაქვითოს</w:t>
      </w:r>
      <w:r w:rsidRPr="00B869CF">
        <w:rPr>
          <w:rFonts w:ascii="Sylfaen" w:hAnsi="Sylfaen" w:cstheme="minorHAnsi"/>
          <w:sz w:val="20"/>
          <w:szCs w:val="20"/>
          <w:lang w:val="ka-GE"/>
        </w:rPr>
        <w:t xml:space="preserve"> </w:t>
      </w:r>
      <w:r w:rsidR="002720D9"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დამკვეთისთვის</w:t>
      </w:r>
      <w:r w:rsidR="002720D9" w:rsidRPr="00B869CF">
        <w:rPr>
          <w:rFonts w:ascii="Sylfaen" w:hAnsi="Sylfaen" w:cstheme="minorHAnsi"/>
          <w:sz w:val="20"/>
          <w:szCs w:val="20"/>
          <w:lang w:val="ka-GE"/>
        </w:rPr>
        <w:t>“</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მიყენებული ნებისმიერი ზიანი</w:t>
      </w:r>
      <w:r w:rsidR="00920C8C" w:rsidRPr="00B869CF">
        <w:rPr>
          <w:rFonts w:ascii="Sylfaen" w:hAnsi="Sylfaen" w:cstheme="minorHAnsi"/>
          <w:sz w:val="20"/>
          <w:szCs w:val="20"/>
          <w:lang w:val="ka-GE"/>
        </w:rPr>
        <w:t>ს</w:t>
      </w:r>
      <w:r w:rsidRPr="00B869CF">
        <w:rPr>
          <w:rFonts w:ascii="Sylfaen" w:hAnsi="Sylfaen" w:cstheme="minorHAnsi"/>
          <w:sz w:val="20"/>
          <w:szCs w:val="20"/>
          <w:lang w:val="ka-GE"/>
        </w:rPr>
        <w:t xml:space="preserve"> ან ზარალი</w:t>
      </w:r>
      <w:r w:rsidR="00920C8C" w:rsidRPr="00B869CF">
        <w:rPr>
          <w:rFonts w:ascii="Sylfaen" w:hAnsi="Sylfaen" w:cstheme="minorHAnsi"/>
          <w:sz w:val="20"/>
          <w:szCs w:val="20"/>
          <w:lang w:val="ka-GE"/>
        </w:rPr>
        <w:t>ს</w:t>
      </w:r>
      <w:r w:rsidRPr="00B869CF">
        <w:rPr>
          <w:rFonts w:ascii="Sylfaen" w:hAnsi="Sylfaen" w:cstheme="minorHAnsi"/>
          <w:sz w:val="20"/>
          <w:szCs w:val="20"/>
          <w:lang w:val="ka-GE"/>
        </w:rPr>
        <w:t xml:space="preserve"> და </w:t>
      </w:r>
      <w:r w:rsidR="003304F1" w:rsidRPr="00B869CF">
        <w:rPr>
          <w:rFonts w:ascii="Sylfaen" w:hAnsi="Sylfaen" w:cstheme="minorHAnsi"/>
          <w:sz w:val="20"/>
          <w:szCs w:val="20"/>
          <w:lang w:val="ka-GE"/>
        </w:rPr>
        <w:t>„</w:t>
      </w:r>
      <w:r w:rsidRPr="00B869CF">
        <w:rPr>
          <w:rFonts w:ascii="Sylfaen" w:hAnsi="Sylfaen" w:cstheme="minorHAnsi"/>
          <w:sz w:val="20"/>
          <w:szCs w:val="20"/>
          <w:lang w:val="ka-GE"/>
        </w:rPr>
        <w:t>სამუშაოების</w:t>
      </w:r>
      <w:r w:rsidR="003304F1"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r w:rsidR="007F3073" w:rsidRPr="00B869CF">
        <w:rPr>
          <w:rFonts w:ascii="Sylfaen" w:hAnsi="Sylfaen" w:cstheme="minorHAnsi"/>
          <w:sz w:val="20"/>
          <w:szCs w:val="20"/>
          <w:lang w:val="ka-GE"/>
        </w:rPr>
        <w:t xml:space="preserve">დასრულებასთან </w:t>
      </w:r>
      <w:r w:rsidRPr="00B869CF">
        <w:rPr>
          <w:rFonts w:ascii="Sylfaen" w:hAnsi="Sylfaen" w:cstheme="minorHAnsi"/>
          <w:sz w:val="20"/>
          <w:szCs w:val="20"/>
          <w:lang w:val="ka-GE"/>
        </w:rPr>
        <w:t>დაკავშირებული ზედმეტი ხარჯები</w:t>
      </w:r>
      <w:r w:rsidR="00920C8C" w:rsidRPr="00B869CF">
        <w:rPr>
          <w:rFonts w:ascii="Sylfaen" w:hAnsi="Sylfaen" w:cstheme="minorHAnsi"/>
          <w:sz w:val="20"/>
          <w:szCs w:val="20"/>
          <w:lang w:val="ka-GE"/>
        </w:rPr>
        <w:t>ს</w:t>
      </w:r>
      <w:r w:rsidR="007F3073" w:rsidRPr="00B869CF">
        <w:rPr>
          <w:rFonts w:ascii="Sylfaen" w:hAnsi="Sylfaen" w:cstheme="minorHAnsi"/>
          <w:sz w:val="20"/>
          <w:szCs w:val="20"/>
          <w:lang w:val="ka-GE"/>
        </w:rPr>
        <w:t xml:space="preserve"> საკომპესაციო თანხა.</w:t>
      </w:r>
    </w:p>
    <w:p w14:paraId="2BFFEB7E" w14:textId="1C8ECD5B" w:rsidR="00637995" w:rsidRPr="00B869CF" w:rsidRDefault="002720D9"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bookmarkStart w:id="57" w:name="_Ref92803952"/>
      <w:r w:rsidRPr="00B869CF">
        <w:rPr>
          <w:rFonts w:ascii="Sylfaen" w:hAnsi="Sylfaen" w:cstheme="minorHAnsi"/>
          <w:sz w:val="20"/>
          <w:szCs w:val="20"/>
          <w:lang w:val="ka-GE"/>
        </w:rPr>
        <w:t>„</w:t>
      </w:r>
      <w:r w:rsidR="005318ED" w:rsidRPr="00B869CF">
        <w:rPr>
          <w:rFonts w:ascii="Sylfaen" w:hAnsi="Sylfaen" w:cstheme="minorHAnsi"/>
          <w:sz w:val="20"/>
          <w:szCs w:val="20"/>
          <w:lang w:val="ka-GE"/>
        </w:rPr>
        <w:t>დამკვეთი</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უფლებამოსილია, ნებისმიერ დროს ცალმხრივად შეწყვიტოს </w:t>
      </w:r>
      <w:r w:rsidRPr="00B869CF">
        <w:rPr>
          <w:rFonts w:ascii="Sylfaen" w:hAnsi="Sylfaen" w:cstheme="minorHAnsi"/>
          <w:sz w:val="20"/>
          <w:szCs w:val="20"/>
          <w:lang w:val="ka-GE"/>
        </w:rPr>
        <w:t>„</w:t>
      </w:r>
      <w:r w:rsidR="00631B67" w:rsidRPr="00B869CF">
        <w:rPr>
          <w:rFonts w:ascii="Sylfaen" w:hAnsi="Sylfaen" w:cstheme="minorHAnsi"/>
          <w:sz w:val="20"/>
          <w:szCs w:val="20"/>
          <w:lang w:val="ka-GE"/>
        </w:rPr>
        <w:t>ხელშეკრულება</w:t>
      </w:r>
      <w:r w:rsidRPr="00B869CF">
        <w:rPr>
          <w:rFonts w:ascii="Sylfaen" w:hAnsi="Sylfaen" w:cstheme="minorHAnsi"/>
          <w:sz w:val="20"/>
          <w:szCs w:val="20"/>
          <w:lang w:val="ka-GE"/>
        </w:rPr>
        <w:t>“</w:t>
      </w:r>
      <w:r w:rsidR="00631B67" w:rsidRPr="00B869CF">
        <w:rPr>
          <w:rFonts w:ascii="Sylfaen" w:hAnsi="Sylfaen" w:cstheme="minorHAnsi"/>
          <w:sz w:val="20"/>
          <w:szCs w:val="20"/>
          <w:lang w:val="ka-GE"/>
        </w:rPr>
        <w:t xml:space="preserve"> საკუთარი </w:t>
      </w:r>
      <w:r w:rsidR="00637995" w:rsidRPr="00B869CF">
        <w:rPr>
          <w:rFonts w:ascii="Sylfaen" w:hAnsi="Sylfaen" w:cstheme="minorHAnsi"/>
          <w:sz w:val="20"/>
          <w:szCs w:val="20"/>
          <w:lang w:val="ka-GE"/>
        </w:rPr>
        <w:t>შეხედულებისამებრ</w:t>
      </w:r>
      <w:r w:rsidR="007F3073" w:rsidRPr="00B869CF">
        <w:rPr>
          <w:rFonts w:ascii="Sylfaen" w:hAnsi="Sylfaen" w:cstheme="minorHAnsi"/>
          <w:sz w:val="20"/>
          <w:szCs w:val="20"/>
          <w:lang w:val="ka-GE"/>
        </w:rPr>
        <w:t>.</w:t>
      </w:r>
      <w:r w:rsidR="00637995" w:rsidRPr="00B869CF">
        <w:rPr>
          <w:rFonts w:ascii="Sylfaen" w:hAnsi="Sylfaen" w:cstheme="minorHAnsi"/>
          <w:sz w:val="20"/>
          <w:szCs w:val="20"/>
          <w:lang w:val="ka-GE"/>
        </w:rPr>
        <w:t xml:space="preserve"> </w:t>
      </w:r>
      <w:r w:rsidR="00631B67" w:rsidRPr="00B869CF">
        <w:rPr>
          <w:rFonts w:ascii="Sylfaen" w:hAnsi="Sylfaen" w:cstheme="minorHAnsi"/>
          <w:sz w:val="20"/>
          <w:szCs w:val="20"/>
          <w:lang w:val="ka-GE"/>
        </w:rPr>
        <w:t xml:space="preserve">ასეთი შეწყვეტის </w:t>
      </w:r>
      <w:r w:rsidR="00637995" w:rsidRPr="00B869CF">
        <w:rPr>
          <w:rFonts w:ascii="Sylfaen" w:hAnsi="Sylfaen" w:cstheme="minorHAnsi"/>
          <w:sz w:val="20"/>
          <w:szCs w:val="20"/>
          <w:lang w:val="ka-GE"/>
        </w:rPr>
        <w:t>შემთხვევაში</w:t>
      </w:r>
      <w:r w:rsidR="00152F8C" w:rsidRPr="00B869CF">
        <w:rPr>
          <w:rFonts w:ascii="Sylfaen" w:hAnsi="Sylfaen" w:cstheme="minorHAnsi"/>
          <w:sz w:val="20"/>
          <w:szCs w:val="20"/>
        </w:rPr>
        <w:t>,</w:t>
      </w:r>
      <w:r w:rsidR="00637995"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637995" w:rsidRPr="00B869CF">
        <w:rPr>
          <w:rFonts w:ascii="Sylfaen" w:hAnsi="Sylfaen" w:cstheme="minorHAnsi"/>
          <w:sz w:val="20"/>
          <w:szCs w:val="20"/>
          <w:lang w:val="ka-GE"/>
        </w:rPr>
        <w:t>ზედამხედველმა ინჟინერმა</w:t>
      </w:r>
      <w:r w:rsidRPr="00B869CF">
        <w:rPr>
          <w:rFonts w:ascii="Sylfaen" w:hAnsi="Sylfaen" w:cstheme="minorHAnsi"/>
          <w:sz w:val="20"/>
          <w:szCs w:val="20"/>
          <w:lang w:val="ka-GE"/>
        </w:rPr>
        <w:t>“</w:t>
      </w:r>
      <w:r w:rsidR="00300F07" w:rsidRPr="00B869CF">
        <w:rPr>
          <w:rFonts w:ascii="Sylfaen" w:hAnsi="Sylfaen" w:cstheme="minorHAnsi"/>
          <w:sz w:val="20"/>
          <w:szCs w:val="20"/>
          <w:lang w:val="ka-GE"/>
        </w:rPr>
        <w:t xml:space="preserve"> შეძლებისდაგვარად მოკლე ვადაში</w:t>
      </w:r>
      <w:r w:rsidR="00637995" w:rsidRPr="00B869CF">
        <w:rPr>
          <w:rFonts w:ascii="Sylfaen" w:hAnsi="Sylfaen" w:cstheme="minorHAnsi"/>
          <w:sz w:val="20"/>
          <w:szCs w:val="20"/>
          <w:lang w:val="ka-GE"/>
        </w:rPr>
        <w:t xml:space="preserve"> უნდა განსაზღვროს შესრულებული </w:t>
      </w:r>
      <w:r w:rsidRPr="00B869CF">
        <w:rPr>
          <w:rFonts w:ascii="Sylfaen" w:hAnsi="Sylfaen" w:cstheme="minorHAnsi"/>
          <w:sz w:val="20"/>
          <w:szCs w:val="20"/>
          <w:lang w:val="ka-GE"/>
        </w:rPr>
        <w:t>„</w:t>
      </w:r>
      <w:r w:rsidR="00637995" w:rsidRPr="00B869CF">
        <w:rPr>
          <w:rFonts w:ascii="Sylfaen" w:hAnsi="Sylfaen" w:cstheme="minorHAnsi"/>
          <w:sz w:val="20"/>
          <w:szCs w:val="20"/>
          <w:lang w:val="ka-GE"/>
        </w:rPr>
        <w:t>სამუშაოს</w:t>
      </w:r>
      <w:r w:rsidRPr="00B869CF">
        <w:rPr>
          <w:rFonts w:ascii="Sylfaen" w:hAnsi="Sylfaen" w:cstheme="minorHAnsi"/>
          <w:sz w:val="20"/>
          <w:szCs w:val="20"/>
          <w:lang w:val="ka-GE"/>
        </w:rPr>
        <w:t>“</w:t>
      </w:r>
      <w:r w:rsidR="00637995" w:rsidRPr="00B869CF">
        <w:rPr>
          <w:rFonts w:ascii="Sylfaen" w:hAnsi="Sylfaen" w:cstheme="minorHAnsi"/>
          <w:sz w:val="20"/>
          <w:szCs w:val="20"/>
          <w:lang w:val="ka-GE"/>
        </w:rPr>
        <w:t xml:space="preserve"> ღირებულება და გასცეს გადახდის </w:t>
      </w:r>
      <w:r w:rsidR="00B61392">
        <w:rPr>
          <w:rFonts w:ascii="Sylfaen" w:hAnsi="Sylfaen" w:cstheme="minorHAnsi"/>
          <w:sz w:val="20"/>
          <w:szCs w:val="20"/>
          <w:lang w:val="ka-GE"/>
        </w:rPr>
        <w:t>სერტიფი</w:t>
      </w:r>
      <w:r w:rsidR="00637995" w:rsidRPr="00B869CF">
        <w:rPr>
          <w:rFonts w:ascii="Sylfaen" w:hAnsi="Sylfaen" w:cstheme="minorHAnsi"/>
          <w:sz w:val="20"/>
          <w:szCs w:val="20"/>
          <w:lang w:val="ka-GE"/>
        </w:rPr>
        <w:t>კატი, რომელშიც მოცემული უნდა იყოს:</w:t>
      </w:r>
      <w:bookmarkEnd w:id="57"/>
    </w:p>
    <w:p w14:paraId="13FA1645" w14:textId="6C4F6655" w:rsidR="00152F8C" w:rsidRPr="00B869CF" w:rsidRDefault="00152F8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lastRenderedPageBreak/>
        <w:t xml:space="preserve">(ა) </w:t>
      </w:r>
      <w:r w:rsidR="00753B8D">
        <w:rPr>
          <w:rFonts w:ascii="Sylfaen" w:hAnsi="Sylfaen" w:cstheme="minorHAnsi"/>
          <w:sz w:val="20"/>
          <w:szCs w:val="20"/>
          <w:lang w:val="ka-GE"/>
        </w:rPr>
        <w:tab/>
      </w:r>
      <w:r w:rsidRPr="00B869CF">
        <w:rPr>
          <w:rFonts w:ascii="Sylfaen" w:hAnsi="Sylfaen" w:cstheme="minorHAnsi"/>
          <w:sz w:val="20"/>
          <w:szCs w:val="20"/>
          <w:lang w:val="ka-GE"/>
        </w:rPr>
        <w:t xml:space="preserve">გადასახდელი თანხა ნებისმიერი შესრულებული </w:t>
      </w:r>
      <w:r w:rsidR="002720D9" w:rsidRPr="00B869CF">
        <w:rPr>
          <w:rFonts w:ascii="Sylfaen" w:hAnsi="Sylfaen" w:cstheme="minorHAnsi"/>
          <w:sz w:val="20"/>
          <w:szCs w:val="20"/>
          <w:lang w:val="ka-GE"/>
        </w:rPr>
        <w:t>„</w:t>
      </w:r>
      <w:r w:rsidRPr="00B869CF">
        <w:rPr>
          <w:rFonts w:ascii="Sylfaen" w:hAnsi="Sylfaen" w:cstheme="minorHAnsi"/>
          <w:sz w:val="20"/>
          <w:szCs w:val="20"/>
          <w:lang w:val="ka-GE"/>
        </w:rPr>
        <w:t>სამუშაოსთვის</w:t>
      </w:r>
      <w:r w:rsidR="002720D9" w:rsidRPr="00B869CF">
        <w:rPr>
          <w:rFonts w:ascii="Sylfaen" w:hAnsi="Sylfaen" w:cstheme="minorHAnsi"/>
          <w:sz w:val="20"/>
          <w:szCs w:val="20"/>
          <w:lang w:val="ka-GE"/>
        </w:rPr>
        <w:t>“</w:t>
      </w:r>
      <w:r w:rsidRPr="00B869CF">
        <w:rPr>
          <w:rFonts w:ascii="Sylfaen" w:hAnsi="Sylfaen" w:cstheme="minorHAnsi"/>
          <w:sz w:val="20"/>
          <w:szCs w:val="20"/>
          <w:lang w:val="ka-GE"/>
        </w:rPr>
        <w:t xml:space="preserve">, რომლის ფასებიც მოცემულია </w:t>
      </w:r>
      <w:r w:rsidR="002720D9"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ხელშეკრულებაში</w:t>
      </w:r>
      <w:r w:rsidR="002720D9" w:rsidRPr="00B869CF">
        <w:rPr>
          <w:rFonts w:ascii="Sylfaen" w:hAnsi="Sylfaen" w:cstheme="minorHAnsi"/>
          <w:sz w:val="20"/>
          <w:szCs w:val="20"/>
          <w:lang w:val="ka-GE"/>
        </w:rPr>
        <w:t>“</w:t>
      </w:r>
      <w:r w:rsidRPr="00B869CF">
        <w:rPr>
          <w:rFonts w:ascii="Sylfaen" w:hAnsi="Sylfaen" w:cstheme="minorHAnsi"/>
          <w:sz w:val="20"/>
          <w:szCs w:val="20"/>
          <w:lang w:val="ka-GE"/>
        </w:rPr>
        <w:t>;</w:t>
      </w:r>
    </w:p>
    <w:p w14:paraId="1B085D7D" w14:textId="6CB4ABAA" w:rsidR="00152F8C" w:rsidRPr="00B869CF" w:rsidRDefault="00152F8C"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2720D9" w:rsidRPr="00B869CF">
        <w:rPr>
          <w:rFonts w:ascii="Sylfaen" w:hAnsi="Sylfaen" w:cstheme="minorHAnsi"/>
          <w:sz w:val="20"/>
          <w:szCs w:val="20"/>
          <w:lang w:val="ka-GE"/>
        </w:rPr>
        <w:t>„</w:t>
      </w:r>
      <w:r w:rsidRPr="00B869CF">
        <w:rPr>
          <w:rFonts w:ascii="Sylfaen" w:hAnsi="Sylfaen" w:cstheme="minorHAnsi"/>
          <w:sz w:val="20"/>
          <w:szCs w:val="20"/>
          <w:lang w:val="ka-GE"/>
        </w:rPr>
        <w:t>სამუშაოებისთვის</w:t>
      </w:r>
      <w:r w:rsidR="002720D9" w:rsidRPr="00B869CF">
        <w:rPr>
          <w:rFonts w:ascii="Sylfaen" w:hAnsi="Sylfaen" w:cstheme="minorHAnsi"/>
          <w:sz w:val="20"/>
          <w:szCs w:val="20"/>
          <w:lang w:val="ka-GE"/>
        </w:rPr>
        <w:t>“</w:t>
      </w:r>
      <w:r w:rsidRPr="00B869CF">
        <w:rPr>
          <w:rFonts w:ascii="Sylfaen" w:hAnsi="Sylfaen" w:cstheme="minorHAnsi"/>
          <w:sz w:val="20"/>
          <w:szCs w:val="20"/>
          <w:lang w:val="ka-GE"/>
        </w:rPr>
        <w:t xml:space="preserve"> შეკვეთილი დანადგარებისა და მასალების ხარჯები, რომლებიც მიეწოდა </w:t>
      </w:r>
      <w:r w:rsidR="002720D9" w:rsidRPr="00B869CF">
        <w:rPr>
          <w:rFonts w:ascii="Sylfaen" w:hAnsi="Sylfaen" w:cstheme="minorHAnsi"/>
          <w:sz w:val="20"/>
          <w:szCs w:val="20"/>
          <w:lang w:val="ka-GE"/>
        </w:rPr>
        <w:t>„დამკვეთს“</w:t>
      </w:r>
      <w:r w:rsidRPr="00B869CF">
        <w:rPr>
          <w:rFonts w:ascii="Sylfaen" w:hAnsi="Sylfaen" w:cstheme="minorHAnsi"/>
          <w:sz w:val="20"/>
          <w:szCs w:val="20"/>
          <w:lang w:val="ka-GE"/>
        </w:rPr>
        <w:t xml:space="preserve"> ან რომელთა მიღების ვალდებულებაც აქვს</w:t>
      </w:r>
      <w:r w:rsidR="002720D9" w:rsidRPr="00B869CF">
        <w:rPr>
          <w:rFonts w:ascii="Sylfaen" w:hAnsi="Sylfaen" w:cstheme="minorHAnsi"/>
          <w:sz w:val="20"/>
          <w:szCs w:val="20"/>
          <w:lang w:val="ka-GE"/>
        </w:rPr>
        <w:t xml:space="preserve"> „დამკვეთს“</w:t>
      </w:r>
      <w:r w:rsidR="001220FD" w:rsidRPr="00B869CF">
        <w:rPr>
          <w:rFonts w:ascii="Sylfaen" w:hAnsi="Sylfaen" w:cstheme="minorHAnsi"/>
          <w:sz w:val="20"/>
          <w:szCs w:val="20"/>
          <w:lang w:val="ka-GE"/>
        </w:rPr>
        <w:t>;</w:t>
      </w:r>
      <w:r w:rsidR="00300F07" w:rsidRPr="00B869CF">
        <w:rPr>
          <w:rFonts w:ascii="Sylfaen" w:hAnsi="Sylfaen" w:cstheme="minorHAnsi"/>
          <w:sz w:val="20"/>
          <w:szCs w:val="20"/>
          <w:lang w:val="ka-GE"/>
        </w:rPr>
        <w:t xml:space="preserve"> </w:t>
      </w:r>
      <w:r w:rsidR="001220FD"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w:t>
      </w:r>
      <w:r w:rsidR="001220FD"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თანხის გადახდისას ასეთი დანადგარები და მასალები ხდება </w:t>
      </w:r>
      <w:r w:rsidR="001220FD" w:rsidRPr="00B869CF">
        <w:rPr>
          <w:rFonts w:ascii="Sylfaen" w:hAnsi="Sylfaen" w:cstheme="minorHAnsi"/>
          <w:sz w:val="20"/>
          <w:szCs w:val="20"/>
          <w:lang w:val="ka-GE"/>
        </w:rPr>
        <w:t>„</w:t>
      </w:r>
      <w:r w:rsidRPr="00B869CF">
        <w:rPr>
          <w:rFonts w:ascii="Sylfaen" w:hAnsi="Sylfaen" w:cstheme="minorHAnsi"/>
          <w:sz w:val="20"/>
          <w:szCs w:val="20"/>
          <w:lang w:val="ka-GE"/>
        </w:rPr>
        <w:t>დამკვეთის</w:t>
      </w:r>
      <w:r w:rsidR="001220FD" w:rsidRPr="00B869CF">
        <w:rPr>
          <w:rFonts w:ascii="Sylfaen" w:hAnsi="Sylfaen" w:cstheme="minorHAnsi"/>
          <w:sz w:val="20"/>
          <w:szCs w:val="20"/>
          <w:lang w:val="ka-GE"/>
        </w:rPr>
        <w:t>“</w:t>
      </w:r>
      <w:r w:rsidRPr="00B869CF">
        <w:rPr>
          <w:rFonts w:ascii="Sylfaen" w:hAnsi="Sylfaen" w:cstheme="minorHAnsi"/>
          <w:sz w:val="20"/>
          <w:szCs w:val="20"/>
          <w:lang w:val="ka-GE"/>
        </w:rPr>
        <w:t xml:space="preserve"> საკუთრება</w:t>
      </w:r>
      <w:r w:rsidR="001220FD" w:rsidRPr="00B869CF">
        <w:rPr>
          <w:rFonts w:ascii="Sylfaen" w:hAnsi="Sylfaen" w:cstheme="minorHAnsi"/>
          <w:sz w:val="20"/>
          <w:szCs w:val="20"/>
          <w:lang w:val="ka-GE"/>
        </w:rPr>
        <w:t xml:space="preserve"> და</w:t>
      </w:r>
      <w:r w:rsidRPr="00B869CF">
        <w:rPr>
          <w:rFonts w:ascii="Sylfaen" w:hAnsi="Sylfaen" w:cstheme="minorHAnsi"/>
          <w:sz w:val="20"/>
          <w:szCs w:val="20"/>
          <w:lang w:val="ka-GE"/>
        </w:rPr>
        <w:t xml:space="preserve"> </w:t>
      </w:r>
      <w:r w:rsidR="001220FD"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Pr="00B869CF">
        <w:rPr>
          <w:rFonts w:ascii="Sylfaen" w:hAnsi="Sylfaen" w:cstheme="minorHAnsi"/>
          <w:sz w:val="20"/>
          <w:szCs w:val="20"/>
          <w:lang w:val="ka-GE"/>
        </w:rPr>
        <w:t>მა</w:t>
      </w:r>
      <w:r w:rsidR="001220FD" w:rsidRPr="00B869CF">
        <w:rPr>
          <w:rFonts w:ascii="Sylfaen" w:hAnsi="Sylfaen" w:cstheme="minorHAnsi"/>
          <w:sz w:val="20"/>
          <w:szCs w:val="20"/>
          <w:lang w:val="ka-GE"/>
        </w:rPr>
        <w:t>“</w:t>
      </w:r>
      <w:r w:rsidRPr="00B869CF">
        <w:rPr>
          <w:rFonts w:ascii="Sylfaen" w:hAnsi="Sylfaen" w:cstheme="minorHAnsi"/>
          <w:sz w:val="20"/>
          <w:szCs w:val="20"/>
          <w:lang w:val="ka-GE"/>
        </w:rPr>
        <w:t xml:space="preserve"> უნდა გადასცეს ისინი </w:t>
      </w:r>
      <w:r w:rsidR="001220FD" w:rsidRPr="00B869CF">
        <w:rPr>
          <w:rFonts w:ascii="Sylfaen" w:hAnsi="Sylfaen" w:cstheme="minorHAnsi"/>
          <w:sz w:val="20"/>
          <w:szCs w:val="20"/>
          <w:lang w:val="ka-GE"/>
        </w:rPr>
        <w:t>„</w:t>
      </w:r>
      <w:r w:rsidRPr="00B869CF">
        <w:rPr>
          <w:rFonts w:ascii="Sylfaen" w:hAnsi="Sylfaen" w:cstheme="minorHAnsi"/>
          <w:sz w:val="20"/>
          <w:szCs w:val="20"/>
          <w:lang w:val="ka-GE"/>
        </w:rPr>
        <w:t>დამკვეთს</w:t>
      </w:r>
      <w:r w:rsidR="001220FD" w:rsidRPr="00B869CF">
        <w:rPr>
          <w:rFonts w:ascii="Sylfaen" w:hAnsi="Sylfaen" w:cstheme="minorHAnsi"/>
          <w:sz w:val="20"/>
          <w:szCs w:val="20"/>
          <w:lang w:val="ka-GE"/>
        </w:rPr>
        <w:t>“.</w:t>
      </w:r>
      <w:r w:rsidRPr="00B869CF">
        <w:rPr>
          <w:rFonts w:ascii="Sylfaen" w:hAnsi="Sylfaen" w:cstheme="minorHAnsi"/>
          <w:sz w:val="20"/>
          <w:szCs w:val="20"/>
          <w:lang w:val="ka-GE"/>
        </w:rPr>
        <w:t xml:space="preserve"> </w:t>
      </w:r>
    </w:p>
    <w:p w14:paraId="2B0964DB" w14:textId="4077B2FA" w:rsidR="003A3509" w:rsidRPr="00B869CF" w:rsidRDefault="007941FC"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Pr>
          <w:rFonts w:ascii="Sylfaen" w:hAnsi="Sylfaen" w:cstheme="minorHAnsi"/>
          <w:sz w:val="20"/>
          <w:szCs w:val="20"/>
        </w:rPr>
        <w:fldChar w:fldCharType="begin"/>
      </w:r>
      <w:r>
        <w:rPr>
          <w:rFonts w:ascii="Sylfaen" w:hAnsi="Sylfaen" w:cstheme="minorHAnsi"/>
          <w:sz w:val="20"/>
          <w:szCs w:val="20"/>
          <w:lang w:val="ka-GE"/>
        </w:rPr>
        <w:instrText xml:space="preserve"> REF _Ref92803952 \r \h </w:instrText>
      </w:r>
      <w:r>
        <w:rPr>
          <w:rFonts w:ascii="Sylfaen" w:hAnsi="Sylfaen" w:cstheme="minorHAnsi"/>
          <w:sz w:val="20"/>
          <w:szCs w:val="20"/>
        </w:rPr>
      </w:r>
      <w:r>
        <w:rPr>
          <w:rFonts w:ascii="Sylfaen" w:hAnsi="Sylfaen" w:cstheme="minorHAnsi"/>
          <w:sz w:val="20"/>
          <w:szCs w:val="20"/>
        </w:rPr>
        <w:fldChar w:fldCharType="separate"/>
      </w:r>
      <w:r w:rsidR="000B1234">
        <w:rPr>
          <w:rFonts w:ascii="Sylfaen" w:hAnsi="Sylfaen" w:cstheme="minorHAnsi"/>
          <w:sz w:val="20"/>
          <w:szCs w:val="20"/>
          <w:lang w:val="ka-GE"/>
        </w:rPr>
        <w:t>24.7</w:t>
      </w:r>
      <w:r>
        <w:rPr>
          <w:rFonts w:ascii="Sylfaen" w:hAnsi="Sylfaen" w:cstheme="minorHAnsi"/>
          <w:sz w:val="20"/>
          <w:szCs w:val="20"/>
        </w:rPr>
        <w:fldChar w:fldCharType="end"/>
      </w:r>
      <w:r>
        <w:rPr>
          <w:rFonts w:ascii="Sylfaen" w:hAnsi="Sylfaen" w:cstheme="minorHAnsi"/>
          <w:sz w:val="20"/>
          <w:szCs w:val="20"/>
          <w:lang w:val="ka-GE"/>
        </w:rPr>
        <w:t xml:space="preserve"> </w:t>
      </w:r>
      <w:r w:rsidR="00ED057D" w:rsidRPr="00407F46">
        <w:rPr>
          <w:rFonts w:ascii="Sylfaen" w:hAnsi="Sylfaen" w:cstheme="minorHAnsi"/>
          <w:sz w:val="20"/>
          <w:szCs w:val="20"/>
          <w:lang w:val="ka-GE"/>
        </w:rPr>
        <w:t>მუხლის შესაბამისად „</w:t>
      </w:r>
      <w:r w:rsidR="00407F46" w:rsidRPr="00407F46">
        <w:rPr>
          <w:rFonts w:ascii="Sylfaen" w:hAnsi="Sylfaen" w:cstheme="minorHAnsi"/>
          <w:sz w:val="20"/>
          <w:szCs w:val="20"/>
          <w:lang w:val="ka-GE"/>
        </w:rPr>
        <w:t>ხელშეკრულების“</w:t>
      </w:r>
      <w:r w:rsidR="00407F46">
        <w:rPr>
          <w:rFonts w:ascii="Sylfaen" w:hAnsi="Sylfaen" w:cstheme="minorHAnsi"/>
          <w:sz w:val="20"/>
          <w:szCs w:val="20"/>
        </w:rPr>
        <w:t xml:space="preserve"> </w:t>
      </w:r>
      <w:r w:rsidR="00407F46" w:rsidRPr="00B869CF">
        <w:rPr>
          <w:rFonts w:ascii="Sylfaen" w:hAnsi="Sylfaen" w:cstheme="minorHAnsi"/>
          <w:sz w:val="20"/>
          <w:szCs w:val="20"/>
          <w:lang w:val="ka-GE"/>
        </w:rPr>
        <w:t>შეწყვეტა</w:t>
      </w:r>
      <w:r w:rsidR="00152F8C" w:rsidRPr="00B869CF">
        <w:rPr>
          <w:rFonts w:ascii="Sylfaen" w:hAnsi="Sylfaen" w:cstheme="minorHAnsi"/>
          <w:sz w:val="20"/>
          <w:szCs w:val="20"/>
          <w:lang w:val="ka-GE"/>
        </w:rPr>
        <w:t xml:space="preserve"> ძალაში შევა </w:t>
      </w:r>
      <w:r w:rsidR="00ED057D" w:rsidRPr="00B869CF">
        <w:rPr>
          <w:rFonts w:ascii="Sylfaen" w:hAnsi="Sylfaen" w:cstheme="minorHAnsi"/>
          <w:sz w:val="20"/>
          <w:szCs w:val="20"/>
          <w:lang w:val="ka-GE"/>
        </w:rPr>
        <w:t>„შემსრულებ</w:t>
      </w:r>
      <w:r w:rsidR="00C477D6" w:rsidRPr="00B869CF">
        <w:rPr>
          <w:rFonts w:ascii="Sylfaen" w:hAnsi="Sylfaen" w:cstheme="minorHAnsi"/>
          <w:sz w:val="20"/>
          <w:szCs w:val="20"/>
          <w:lang w:val="ka-GE"/>
        </w:rPr>
        <w:t>ლ</w:t>
      </w:r>
      <w:r w:rsidR="00152F8C" w:rsidRPr="00B869CF">
        <w:rPr>
          <w:rFonts w:ascii="Sylfaen" w:hAnsi="Sylfaen" w:cstheme="minorHAnsi"/>
          <w:sz w:val="20"/>
          <w:szCs w:val="20"/>
          <w:lang w:val="ka-GE"/>
        </w:rPr>
        <w:t>ის</w:t>
      </w:r>
      <w:r w:rsidR="00ED057D" w:rsidRPr="00B869CF">
        <w:rPr>
          <w:rFonts w:ascii="Sylfaen" w:hAnsi="Sylfaen" w:cstheme="minorHAnsi"/>
          <w:sz w:val="20"/>
          <w:szCs w:val="20"/>
          <w:lang w:val="ka-GE"/>
        </w:rPr>
        <w:t>“</w:t>
      </w:r>
      <w:r w:rsidR="00152F8C" w:rsidRPr="00B869CF">
        <w:rPr>
          <w:rFonts w:ascii="Sylfaen" w:hAnsi="Sylfaen" w:cstheme="minorHAnsi"/>
          <w:sz w:val="20"/>
          <w:szCs w:val="20"/>
          <w:lang w:val="ka-GE"/>
        </w:rPr>
        <w:t xml:space="preserve"> მიერ შეტყობინების მიღებიდან 7 დღის შემდეგ.</w:t>
      </w:r>
    </w:p>
    <w:p w14:paraId="346A1077" w14:textId="1480E2B0" w:rsidR="00E57267" w:rsidRPr="00B869CF" w:rsidRDefault="00E5726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„შემსრულებელი“ უფლებამოსილია შეწყვიტოს ხელშეკრულება, თუ:</w:t>
      </w:r>
    </w:p>
    <w:p w14:paraId="64ED0DC0" w14:textId="4CD74F54" w:rsidR="00E57267" w:rsidRPr="00B869CF" w:rsidRDefault="00E57267" w:rsidP="00AF4620">
      <w:pPr>
        <w:pStyle w:val="ListParagraph"/>
        <w:spacing w:before="100" w:beforeAutospacing="1" w:after="100" w:afterAutospacing="1" w:line="240" w:lineRule="auto"/>
        <w:ind w:left="1080" w:hanging="360"/>
        <w:jc w:val="both"/>
        <w:rPr>
          <w:rFonts w:ascii="Sylfaen" w:hAnsi="Sylfaen" w:cstheme="minorHAnsi"/>
          <w:i/>
          <w:sz w:val="20"/>
          <w:szCs w:val="20"/>
          <w:lang w:val="ka-GE"/>
        </w:rPr>
      </w:pPr>
      <w:r w:rsidRPr="00B869CF">
        <w:rPr>
          <w:rFonts w:ascii="Sylfaen" w:hAnsi="Sylfaen" w:cstheme="minorHAnsi"/>
          <w:sz w:val="20"/>
          <w:szCs w:val="20"/>
          <w:lang w:val="ka-GE"/>
        </w:rPr>
        <w:t xml:space="preserve">(ა) „შემსრულებელი“ ვერ მიიღებს შესრულებული „სამუშაოების“ ანაზღაურებას „ხელშეკრულებით“ გათვალისწინებული „ფინანსური ანგარიშსწორების პერიოდის“ ამოწურვიდან </w:t>
      </w:r>
      <w:r w:rsidR="002F2BBE">
        <w:rPr>
          <w:rFonts w:ascii="Sylfaen" w:hAnsi="Sylfaen" w:cstheme="minorHAnsi"/>
          <w:sz w:val="20"/>
          <w:szCs w:val="20"/>
          <w:lang w:val="ka-GE"/>
        </w:rPr>
        <w:t>20</w:t>
      </w:r>
      <w:r w:rsidR="002F2BBE" w:rsidRPr="00B869CF">
        <w:rPr>
          <w:rFonts w:ascii="Sylfaen" w:hAnsi="Sylfaen" w:cstheme="minorHAnsi"/>
          <w:sz w:val="20"/>
          <w:szCs w:val="20"/>
          <w:lang w:val="ka-GE"/>
        </w:rPr>
        <w:t xml:space="preserve"> </w:t>
      </w:r>
      <w:r w:rsidRPr="00B869CF">
        <w:rPr>
          <w:rFonts w:ascii="Sylfaen" w:hAnsi="Sylfaen" w:cstheme="minorHAnsi"/>
          <w:sz w:val="20"/>
          <w:szCs w:val="20"/>
          <w:lang w:val="ka-GE"/>
        </w:rPr>
        <w:t>დღის ვადაში</w:t>
      </w:r>
      <w:r w:rsidR="002F2BBE">
        <w:rPr>
          <w:rFonts w:ascii="Sylfaen" w:hAnsi="Sylfaen" w:cstheme="minorHAnsi"/>
          <w:sz w:val="20"/>
          <w:szCs w:val="20"/>
          <w:lang w:val="ka-GE"/>
        </w:rPr>
        <w:t xml:space="preserve"> და აღნიშნულის შესახებ არ იქნება ინფორმაცია/ახსნა-განმარტება მიწოდებული „დამკვეთის“ მიერ</w:t>
      </w:r>
      <w:r w:rsidRPr="00B869CF">
        <w:rPr>
          <w:rFonts w:ascii="Sylfaen" w:hAnsi="Sylfaen" w:cstheme="minorHAnsi"/>
          <w:sz w:val="20"/>
          <w:szCs w:val="20"/>
          <w:lang w:val="ka-GE"/>
        </w:rPr>
        <w:t>.</w:t>
      </w:r>
    </w:p>
    <w:p w14:paraId="1A946A88" w14:textId="163057A4" w:rsidR="00E57267" w:rsidRPr="00B869CF" w:rsidRDefault="00E572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(ბ) „ზედამხედველი ინჟინერი“ არ გასცემს თანხმობას ან მოტივირებულ უარყოფას „ხელშეკრულებით“ განსაზღვრული ვადიდან 14 დღის განმავლობაში „შემსრულებლის“ მიერ წარმოდგენილ „გადახდის სერტიფიკატსა“ და „საშემსრულებლო დოკუმენტებზე“.</w:t>
      </w:r>
    </w:p>
    <w:p w14:paraId="65E8AE4A" w14:textId="5463693F" w:rsidR="00E57267" w:rsidRPr="00B869CF" w:rsidRDefault="00E572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(გ) „დამკვეთი“ არსებითად </w:t>
      </w:r>
      <w:r w:rsidR="0040179A" w:rsidRPr="00B869CF">
        <w:rPr>
          <w:rFonts w:ascii="Sylfaen" w:hAnsi="Sylfaen" w:cstheme="minorHAnsi"/>
          <w:sz w:val="20"/>
          <w:szCs w:val="20"/>
          <w:lang w:val="ka-GE"/>
        </w:rPr>
        <w:t>და</w:t>
      </w:r>
      <w:r w:rsidRPr="00B869CF">
        <w:rPr>
          <w:rFonts w:ascii="Sylfaen" w:hAnsi="Sylfaen" w:cstheme="minorHAnsi"/>
          <w:sz w:val="20"/>
          <w:szCs w:val="20"/>
          <w:lang w:val="ka-GE"/>
        </w:rPr>
        <w:t>არღვევს „ხელშეკრულებით“ გათვალისწინებულ ვალდებულებებს და არ გამოასწორებს მას „შემსრულებლის“ მიერ განსაზღვრულ გონივრულ ვადაში.</w:t>
      </w:r>
    </w:p>
    <w:p w14:paraId="21087D35" w14:textId="6ECD510E" w:rsidR="00E57267" w:rsidRPr="00B869CF" w:rsidRDefault="00E572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(დ) „დამკვეთი“</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გაკოტრდება ან მის მიმართ დაიწყება გადახდისუუნარობის საქმისწარმოება, დაიწყება მისი ლიკვიდაცია</w:t>
      </w:r>
      <w:r w:rsidR="0040179A" w:rsidRPr="00B869CF">
        <w:rPr>
          <w:rFonts w:ascii="Sylfaen" w:hAnsi="Sylfaen" w:cstheme="minorHAnsi"/>
          <w:sz w:val="20"/>
          <w:szCs w:val="20"/>
          <w:lang w:val="ka-GE"/>
        </w:rPr>
        <w:t xml:space="preserve"> (მათ შორის ნებაყოფლობით)</w:t>
      </w:r>
      <w:r w:rsidRPr="00B869CF">
        <w:rPr>
          <w:rFonts w:ascii="Sylfaen" w:hAnsi="Sylfaen" w:cstheme="minorHAnsi"/>
          <w:sz w:val="20"/>
          <w:szCs w:val="20"/>
          <w:lang w:val="ka-GE"/>
        </w:rPr>
        <w:t xml:space="preserve"> ან ადგილი ექნება სხვა ისეთ შემთხვევას, ან დადგება ისეთი მოვლენა, რომელიც იწვევს ამ მოქმედებებს, ან მოვლენების მსგავს შედეგებს.</w:t>
      </w:r>
    </w:p>
    <w:p w14:paraId="78F3909A" w14:textId="1B726DBD" w:rsidR="00E57267" w:rsidRPr="00B869CF" w:rsidRDefault="00E57267" w:rsidP="002622B4">
      <w:pPr>
        <w:pStyle w:val="ListParagraph"/>
        <w:numPr>
          <w:ilvl w:val="1"/>
          <w:numId w:val="4"/>
        </w:numPr>
        <w:spacing w:before="100" w:beforeAutospacing="1" w:after="100" w:afterAutospacing="1" w:line="240" w:lineRule="auto"/>
        <w:ind w:hanging="732"/>
        <w:jc w:val="both"/>
        <w:rPr>
          <w:rFonts w:ascii="Sylfaen" w:hAnsi="Sylfaen" w:cstheme="minorHAnsi"/>
          <w:i/>
          <w:sz w:val="20"/>
          <w:szCs w:val="20"/>
          <w:lang w:val="ka-GE"/>
        </w:rPr>
      </w:pPr>
      <w:r w:rsidRPr="00B869CF">
        <w:rPr>
          <w:rFonts w:ascii="Sylfaen" w:hAnsi="Sylfaen" w:cstheme="minorHAnsi"/>
          <w:sz w:val="20"/>
          <w:szCs w:val="20"/>
          <w:lang w:val="ka-GE"/>
        </w:rPr>
        <w:t>„ხელშეკრულების“ ნებისმიერი მიზეზით შეწყვეტის შემთხვევაში, „შემსრულებელმა“ დროულად უნდა:</w:t>
      </w:r>
    </w:p>
    <w:p w14:paraId="0AA09855" w14:textId="23661F73" w:rsidR="00E57267" w:rsidRPr="00B869CF" w:rsidRDefault="00E572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(ა) </w:t>
      </w:r>
      <w:r w:rsidR="00ED35D4">
        <w:rPr>
          <w:rFonts w:ascii="Sylfaen" w:hAnsi="Sylfaen" w:cstheme="minorHAnsi"/>
          <w:sz w:val="20"/>
          <w:szCs w:val="20"/>
          <w:lang w:val="ka-GE"/>
        </w:rPr>
        <w:tab/>
      </w:r>
      <w:r w:rsidRPr="00B869CF">
        <w:rPr>
          <w:rFonts w:ascii="Sylfaen" w:hAnsi="Sylfaen" w:cstheme="minorHAnsi"/>
          <w:sz w:val="20"/>
          <w:szCs w:val="20"/>
          <w:lang w:val="ka-GE"/>
        </w:rPr>
        <w:t>შეწყვიტოს ყველა მიმდინარე და შემდგომი სამუშაო, გარდა ისეთი სამუშაოსი, რომლის შესრულებასაც „ზედამხედველი ინჟინერი“ დაავალებს სიცოცხლის ან ქონების დაცვის, ან უსაფრთხოების მიზნით;</w:t>
      </w:r>
    </w:p>
    <w:p w14:paraId="09366905" w14:textId="44E17235" w:rsidR="00E57267" w:rsidRPr="00B869CF" w:rsidRDefault="00E572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 xml:space="preserve">(ბ) </w:t>
      </w:r>
      <w:r w:rsidR="00ED35D4">
        <w:rPr>
          <w:rFonts w:ascii="Sylfaen" w:hAnsi="Sylfaen" w:cstheme="minorHAnsi"/>
          <w:sz w:val="20"/>
          <w:szCs w:val="20"/>
          <w:lang w:val="ka-GE"/>
        </w:rPr>
        <w:tab/>
      </w:r>
      <w:r w:rsidRPr="00B869CF">
        <w:rPr>
          <w:rFonts w:ascii="Sylfaen" w:hAnsi="Sylfaen" w:cstheme="minorHAnsi"/>
          <w:sz w:val="20"/>
          <w:szCs w:val="20"/>
          <w:lang w:val="ka-GE"/>
        </w:rPr>
        <w:t>გადასცეს „დამკვეთს“ ყველა დოკუმენტი, დანადგარი, მასალები და სხვა სამუშაო, რომელთათვისაც „შემსრულებელს“ მიღებული აქვს ანაზღაურება ან რომელი „სამუშაოც“ ექვემდებარება ანაზღაურებას „დამკვეთის“ მიერ, და</w:t>
      </w:r>
    </w:p>
    <w:p w14:paraId="25515538" w14:textId="77777777" w:rsidR="00AB4172" w:rsidRPr="00B869CF" w:rsidRDefault="00E57267" w:rsidP="00AF4620">
      <w:pPr>
        <w:pStyle w:val="ListParagraph"/>
        <w:spacing w:before="100" w:beforeAutospacing="1" w:after="100" w:afterAutospacing="1" w:line="240" w:lineRule="auto"/>
        <w:ind w:left="1080" w:hanging="360"/>
        <w:jc w:val="both"/>
        <w:rPr>
          <w:rFonts w:ascii="Sylfaen" w:hAnsi="Sylfaen" w:cstheme="minorHAnsi"/>
          <w:sz w:val="20"/>
          <w:szCs w:val="20"/>
          <w:lang w:val="ka-GE"/>
        </w:rPr>
      </w:pPr>
      <w:r w:rsidRPr="00B869CF">
        <w:rPr>
          <w:rFonts w:ascii="Sylfaen" w:hAnsi="Sylfaen" w:cstheme="minorHAnsi"/>
          <w:sz w:val="20"/>
          <w:szCs w:val="20"/>
          <w:lang w:val="ka-GE"/>
        </w:rPr>
        <w:t>(გ) გაიტანოს სამშენებლო მოედნიდან ყველა სახის საქონელი, გარდა იმისა, რაც საჭიროა უსაფრთხოებისთვის და დატოვოს სამშენებლო მოედანი შეძლებისდაგვარად მოწესრიგებულ და უსაფრთხო მდგომარეობაში.</w:t>
      </w:r>
    </w:p>
    <w:p w14:paraId="3B6790FE" w14:textId="54E5538A" w:rsidR="00AC52AE" w:rsidRPr="00B869CF" w:rsidRDefault="00AC52AE"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 </w:t>
      </w:r>
      <w:r w:rsidR="003A3509" w:rsidRPr="00B869CF">
        <w:rPr>
          <w:rFonts w:ascii="Sylfaen" w:hAnsi="Sylfaen" w:cstheme="minorHAnsi"/>
          <w:sz w:val="20"/>
          <w:szCs w:val="20"/>
          <w:lang w:val="ka-GE"/>
        </w:rPr>
        <w:t>„მხარეები“ თანხმდებიან</w:t>
      </w:r>
      <w:r w:rsidR="00101F0C">
        <w:rPr>
          <w:rFonts w:ascii="Sylfaen" w:hAnsi="Sylfaen" w:cstheme="minorHAnsi"/>
          <w:sz w:val="20"/>
          <w:szCs w:val="20"/>
          <w:lang w:val="ka-GE"/>
        </w:rPr>
        <w:t>,</w:t>
      </w:r>
      <w:r w:rsidR="003A3509" w:rsidRPr="00B869CF">
        <w:rPr>
          <w:rFonts w:ascii="Sylfaen" w:hAnsi="Sylfaen" w:cstheme="minorHAnsi"/>
          <w:sz w:val="20"/>
          <w:szCs w:val="20"/>
          <w:lang w:val="ka-GE"/>
        </w:rPr>
        <w:t xml:space="preserve"> რომ „ხელშეკრულების“ ნებისმიერი მიზეზით შეწყვეტის (მოშლის) შემთხვევაში  (გარდა „შემსრულებლის“ მიერ ნაკისრი ვალდებულებ(ებ)ის დარღვევისა), „დამკვეთი“ „შემსრულებელს“ აუნაზღაურებს მხოლოდ შეწყვეტის თარიღამდე ფაქტობრივად შესრულებულ და „დამკვეთის“ მიერ მიღებული „სამუშაოების“ ღირებულებას, რაც დადასტურებული უნდა იყოს „მხარეთა“ მიერ ხელმოწერილი „საშემსრულებლო დოკუმენტებით“. ამასთან, „დამკვეთის“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w:t>
      </w:r>
      <w:r w:rsidR="00B85A89">
        <w:rPr>
          <w:rFonts w:ascii="Sylfaen" w:hAnsi="Sylfaen" w:cstheme="minorHAnsi"/>
          <w:sz w:val="20"/>
          <w:szCs w:val="20"/>
          <w:lang w:val="ka-GE"/>
        </w:rPr>
        <w:t>ან/და</w:t>
      </w:r>
      <w:r w:rsidR="003A3509" w:rsidRPr="00B869CF">
        <w:rPr>
          <w:rFonts w:ascii="Sylfaen" w:hAnsi="Sylfaen" w:cstheme="minorHAnsi"/>
          <w:sz w:val="20"/>
          <w:szCs w:val="20"/>
          <w:lang w:val="ka-GE"/>
        </w:rPr>
        <w:t xml:space="preserve"> სხვა) არ ანაზღაურდება და </w:t>
      </w:r>
      <w:r w:rsidR="003A3509" w:rsidRPr="00B869CF">
        <w:rPr>
          <w:rFonts w:ascii="Sylfaen" w:hAnsi="Sylfaen" w:cstheme="minorHAnsi"/>
          <w:i/>
          <w:sz w:val="20"/>
          <w:szCs w:val="20"/>
          <w:lang w:val="ka-GE"/>
        </w:rPr>
        <w:t xml:space="preserve"> </w:t>
      </w:r>
      <w:r w:rsidR="003A3509" w:rsidRPr="00B869CF">
        <w:rPr>
          <w:rFonts w:ascii="Sylfaen" w:hAnsi="Sylfaen" w:cstheme="minorHAnsi"/>
          <w:sz w:val="20"/>
          <w:szCs w:val="20"/>
          <w:lang w:val="ka-GE"/>
        </w:rPr>
        <w:t xml:space="preserve">„შემსრულებელი“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w:t>
      </w:r>
      <w:r w:rsidR="00B85A89">
        <w:rPr>
          <w:rFonts w:ascii="Sylfaen" w:hAnsi="Sylfaen" w:cstheme="minorHAnsi"/>
          <w:sz w:val="20"/>
          <w:szCs w:val="20"/>
          <w:lang w:val="ka-GE"/>
        </w:rPr>
        <w:t>ან/და</w:t>
      </w:r>
      <w:r w:rsidR="003A3509" w:rsidRPr="00B869CF">
        <w:rPr>
          <w:rFonts w:ascii="Sylfaen" w:hAnsi="Sylfaen" w:cstheme="minorHAnsi"/>
          <w:sz w:val="20"/>
          <w:szCs w:val="20"/>
          <w:lang w:val="ka-GE"/>
        </w:rPr>
        <w:t xml:space="preserve"> სხვა), ამგვარის არსებობის შემთხვევაში, ანაზღაურების მოთხოვნაზე.</w:t>
      </w:r>
    </w:p>
    <w:p w14:paraId="1575EFDD" w14:textId="1D8611DA" w:rsidR="00E57267" w:rsidRPr="00B869CF" w:rsidRDefault="00E57267"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ხელშეკრულების შეწყვეტა შესაძლებელია მხარეების ორხრივი წერილობითი შეთანხმებით.</w:t>
      </w:r>
    </w:p>
    <w:p w14:paraId="49D9A0A2" w14:textId="1C4C732D" w:rsidR="007B4322" w:rsidRPr="00B869CF" w:rsidRDefault="00AF7CF8"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Fonts w:ascii="Sylfaen" w:hAnsi="Sylfaen" w:cs="Sylfaen"/>
          <w:b/>
          <w:bCs/>
          <w:color w:val="000000" w:themeColor="text1"/>
          <w:sz w:val="20"/>
          <w:szCs w:val="20"/>
        </w:rPr>
      </w:pPr>
      <w:bookmarkStart w:id="58" w:name="_Toc90462509"/>
      <w:r w:rsidRPr="00B869CF">
        <w:rPr>
          <w:rStyle w:val="Strong"/>
          <w:rFonts w:ascii="Sylfaen" w:hAnsi="Sylfaen" w:cs="Sylfaen"/>
          <w:color w:val="000000" w:themeColor="text1"/>
          <w:sz w:val="20"/>
          <w:szCs w:val="20"/>
        </w:rPr>
        <w:t>მარეგულირებელი კანონმდებლობა და დავების გადაჭრა</w:t>
      </w:r>
      <w:bookmarkEnd w:id="58"/>
    </w:p>
    <w:p w14:paraId="663ECA54" w14:textId="1D6D5366" w:rsidR="00AF7CF8" w:rsidRPr="00B869CF" w:rsidRDefault="00AF7CF8"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 xml:space="preserve">წინამდებარე </w:t>
      </w:r>
      <w:r w:rsidR="002E73F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w:t>
      </w:r>
      <w:r w:rsidR="002E73FF" w:rsidRPr="00B869CF">
        <w:rPr>
          <w:rFonts w:ascii="Sylfaen" w:hAnsi="Sylfaen" w:cstheme="minorHAnsi"/>
          <w:sz w:val="20"/>
          <w:szCs w:val="20"/>
          <w:lang w:val="ka-GE"/>
        </w:rPr>
        <w:t>“</w:t>
      </w:r>
      <w:r w:rsidRPr="00B869CF">
        <w:rPr>
          <w:rFonts w:ascii="Sylfaen" w:hAnsi="Sylfaen" w:cstheme="minorHAnsi"/>
          <w:sz w:val="20"/>
          <w:szCs w:val="20"/>
          <w:lang w:val="ka-GE"/>
        </w:rPr>
        <w:t xml:space="preserve"> რეგულირდება საქართველოს კანონმდებლობით და განიმარტება მის შესაბამისად. </w:t>
      </w:r>
    </w:p>
    <w:p w14:paraId="15327E88" w14:textId="3C4F47EA" w:rsidR="00AF7CF8" w:rsidRPr="00B869CF" w:rsidRDefault="002E73FF" w:rsidP="000B024E">
      <w:pPr>
        <w:pStyle w:val="ListParagraph"/>
        <w:numPr>
          <w:ilvl w:val="1"/>
          <w:numId w:val="4"/>
        </w:numPr>
        <w:spacing w:before="100" w:before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w:t>
      </w:r>
      <w:r w:rsidR="00AF7CF8" w:rsidRPr="00B869CF">
        <w:rPr>
          <w:rFonts w:ascii="Sylfaen" w:hAnsi="Sylfaen" w:cstheme="minorHAnsi"/>
          <w:sz w:val="20"/>
          <w:szCs w:val="20"/>
          <w:lang w:val="ka-GE"/>
        </w:rPr>
        <w:t>მხარეებს</w:t>
      </w:r>
      <w:r w:rsidRPr="00B869CF">
        <w:rPr>
          <w:rFonts w:ascii="Sylfaen" w:hAnsi="Sylfaen" w:cstheme="minorHAnsi"/>
          <w:sz w:val="20"/>
          <w:szCs w:val="20"/>
          <w:lang w:val="ka-GE"/>
        </w:rPr>
        <w:t>“</w:t>
      </w:r>
      <w:r w:rsidR="00AF7CF8" w:rsidRPr="00B869CF">
        <w:rPr>
          <w:rFonts w:ascii="Sylfaen" w:hAnsi="Sylfaen" w:cstheme="minorHAnsi"/>
          <w:sz w:val="20"/>
          <w:szCs w:val="20"/>
          <w:lang w:val="ka-GE"/>
        </w:rPr>
        <w:t xml:space="preserve"> შორის წინამდებარე </w:t>
      </w:r>
      <w:r w:rsidRPr="00B869CF">
        <w:rPr>
          <w:rFonts w:ascii="Sylfaen" w:hAnsi="Sylfaen" w:cstheme="minorHAnsi"/>
          <w:sz w:val="20"/>
          <w:szCs w:val="20"/>
          <w:lang w:val="ka-GE"/>
        </w:rPr>
        <w:t>„</w:t>
      </w:r>
      <w:r w:rsidR="00AF7CF8"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AF7CF8" w:rsidRPr="00B869CF">
        <w:rPr>
          <w:rFonts w:ascii="Sylfaen" w:hAnsi="Sylfaen" w:cstheme="minorHAnsi"/>
          <w:sz w:val="20"/>
          <w:szCs w:val="20"/>
          <w:lang w:val="ka-GE"/>
        </w:rPr>
        <w:t xml:space="preserve"> ირგვლივ წამოჭრილი ნებისმიერი დავა უნდა გადაწყდეს მოლაპარაკების გზით. იმ შემთხვევაში, თუ </w:t>
      </w:r>
      <w:r w:rsidRPr="00B869CF">
        <w:rPr>
          <w:rFonts w:ascii="Sylfaen" w:hAnsi="Sylfaen" w:cstheme="minorHAnsi"/>
          <w:sz w:val="20"/>
          <w:szCs w:val="20"/>
          <w:lang w:val="ka-GE"/>
        </w:rPr>
        <w:t>„</w:t>
      </w:r>
      <w:r w:rsidR="00AF7CF8" w:rsidRPr="00B869CF">
        <w:rPr>
          <w:rFonts w:ascii="Sylfaen" w:hAnsi="Sylfaen" w:cstheme="minorHAnsi"/>
          <w:sz w:val="20"/>
          <w:szCs w:val="20"/>
          <w:lang w:val="ka-GE"/>
        </w:rPr>
        <w:t>მხარეები</w:t>
      </w:r>
      <w:r w:rsidRPr="00B869CF">
        <w:rPr>
          <w:rFonts w:ascii="Sylfaen" w:hAnsi="Sylfaen" w:cstheme="minorHAnsi"/>
          <w:sz w:val="20"/>
          <w:szCs w:val="20"/>
          <w:lang w:val="ka-GE"/>
        </w:rPr>
        <w:t>“</w:t>
      </w:r>
      <w:r w:rsidR="00AF7CF8" w:rsidRPr="00B869CF">
        <w:rPr>
          <w:rFonts w:ascii="Sylfaen" w:hAnsi="Sylfaen" w:cstheme="minorHAnsi"/>
          <w:sz w:val="20"/>
          <w:szCs w:val="20"/>
          <w:lang w:val="ka-GE"/>
        </w:rPr>
        <w:t xml:space="preserve">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 </w:t>
      </w:r>
    </w:p>
    <w:p w14:paraId="78FE9AF4" w14:textId="77777777" w:rsidR="00836E97" w:rsidRPr="00B869CF" w:rsidRDefault="00836E97" w:rsidP="002622B4">
      <w:pPr>
        <w:pStyle w:val="Heading1"/>
        <w:numPr>
          <w:ilvl w:val="0"/>
          <w:numId w:val="4"/>
        </w:numPr>
        <w:pBdr>
          <w:bottom w:val="single" w:sz="4" w:space="1" w:color="auto"/>
        </w:pBdr>
        <w:shd w:val="clear" w:color="auto" w:fill="BDD6EE" w:themeFill="accent1" w:themeFillTint="66"/>
        <w:spacing w:before="100" w:beforeAutospacing="1" w:after="100" w:afterAutospacing="1" w:line="240" w:lineRule="auto"/>
        <w:rPr>
          <w:rStyle w:val="Strong"/>
          <w:rFonts w:ascii="Sylfaen" w:eastAsia="Calibri" w:hAnsi="Sylfaen" w:cs="Sylfaen"/>
          <w:color w:val="000000" w:themeColor="text1"/>
          <w:sz w:val="20"/>
          <w:szCs w:val="20"/>
        </w:rPr>
      </w:pPr>
      <w:bookmarkStart w:id="59" w:name="_Toc90462510"/>
      <w:r w:rsidRPr="00B869CF">
        <w:rPr>
          <w:rStyle w:val="Strong"/>
          <w:rFonts w:ascii="Sylfaen" w:hAnsi="Sylfaen" w:cs="Sylfaen"/>
          <w:color w:val="000000" w:themeColor="text1"/>
          <w:sz w:val="20"/>
          <w:szCs w:val="20"/>
        </w:rPr>
        <w:t>დასკვნითი დებულებები</w:t>
      </w:r>
      <w:bookmarkEnd w:id="59"/>
    </w:p>
    <w:p w14:paraId="315EB5E0" w14:textId="54940E98" w:rsidR="00836E97" w:rsidRPr="00B869CF" w:rsidRDefault="00836E9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წინამდებარე</w:t>
      </w:r>
      <w:r w:rsidR="00EB033B" w:rsidRPr="00B869CF">
        <w:rPr>
          <w:rFonts w:ascii="Sylfaen" w:hAnsi="Sylfaen" w:cstheme="minorHAnsi"/>
          <w:sz w:val="20"/>
          <w:szCs w:val="20"/>
          <w:lang w:val="ka-GE"/>
        </w:rPr>
        <w:t xml:space="preserve"> </w:t>
      </w:r>
      <w:r w:rsidR="002E73F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2E73FF" w:rsidRPr="00B869CF">
        <w:rPr>
          <w:rFonts w:ascii="Sylfaen" w:hAnsi="Sylfaen" w:cstheme="minorHAnsi"/>
          <w:sz w:val="20"/>
          <w:szCs w:val="20"/>
          <w:lang w:val="ka-GE"/>
        </w:rPr>
        <w:t>“</w:t>
      </w:r>
      <w:r w:rsidRPr="00B869CF">
        <w:rPr>
          <w:rFonts w:ascii="Sylfaen" w:hAnsi="Sylfaen" w:cstheme="minorHAnsi"/>
          <w:sz w:val="20"/>
          <w:szCs w:val="20"/>
          <w:lang w:val="ka-GE"/>
        </w:rPr>
        <w:t xml:space="preserve"> ნებისმიერი ცვლილება/დამატება ძალაშია მხოლოდ </w:t>
      </w:r>
      <w:r w:rsidR="002E73FF" w:rsidRPr="00B869CF">
        <w:rPr>
          <w:rFonts w:ascii="Sylfaen" w:hAnsi="Sylfaen" w:cstheme="minorHAnsi"/>
          <w:sz w:val="20"/>
          <w:szCs w:val="20"/>
          <w:lang w:val="ka-GE"/>
        </w:rPr>
        <w:t>„</w:t>
      </w:r>
      <w:r w:rsidR="00E61E79" w:rsidRPr="00B869CF">
        <w:rPr>
          <w:rFonts w:ascii="Sylfaen" w:hAnsi="Sylfaen" w:cstheme="minorHAnsi"/>
          <w:sz w:val="20"/>
          <w:szCs w:val="20"/>
          <w:lang w:val="ka-GE"/>
        </w:rPr>
        <w:t>მხარეების</w:t>
      </w:r>
      <w:r w:rsidR="002E73FF" w:rsidRPr="00B869CF">
        <w:rPr>
          <w:rFonts w:ascii="Sylfaen" w:hAnsi="Sylfaen" w:cstheme="minorHAnsi"/>
          <w:sz w:val="20"/>
          <w:szCs w:val="20"/>
          <w:lang w:val="ka-GE"/>
        </w:rPr>
        <w:t>“</w:t>
      </w:r>
      <w:r w:rsidRPr="00B869CF">
        <w:rPr>
          <w:rFonts w:ascii="Sylfaen" w:hAnsi="Sylfaen" w:cstheme="minorHAnsi"/>
          <w:sz w:val="20"/>
          <w:szCs w:val="20"/>
          <w:lang w:val="ka-GE"/>
        </w:rPr>
        <w:t xml:space="preserve"> მიერ შესაბამისი წერილობითი </w:t>
      </w:r>
      <w:r w:rsidR="00396206" w:rsidRPr="00B869CF">
        <w:rPr>
          <w:rFonts w:ascii="Sylfaen" w:hAnsi="Sylfaen" w:cstheme="minorHAnsi"/>
          <w:sz w:val="20"/>
          <w:szCs w:val="20"/>
          <w:lang w:val="ka-GE"/>
        </w:rPr>
        <w:t>შეთანხმები</w:t>
      </w:r>
      <w:r w:rsidR="00396206">
        <w:rPr>
          <w:rFonts w:ascii="Sylfaen" w:hAnsi="Sylfaen" w:cstheme="minorHAnsi"/>
          <w:sz w:val="20"/>
          <w:szCs w:val="20"/>
          <w:lang w:val="ka-GE"/>
        </w:rPr>
        <w:t>ს</w:t>
      </w:r>
      <w:r w:rsidR="00396206" w:rsidRPr="00B869CF">
        <w:rPr>
          <w:rFonts w:ascii="Sylfaen" w:hAnsi="Sylfaen" w:cstheme="minorHAnsi"/>
          <w:sz w:val="20"/>
          <w:szCs w:val="20"/>
          <w:lang w:val="ka-GE"/>
        </w:rPr>
        <w:t xml:space="preserve"> </w:t>
      </w:r>
      <w:r w:rsidRPr="00B869CF">
        <w:rPr>
          <w:rFonts w:ascii="Sylfaen" w:hAnsi="Sylfaen" w:cstheme="minorHAnsi"/>
          <w:sz w:val="20"/>
          <w:szCs w:val="20"/>
          <w:lang w:val="ka-GE"/>
        </w:rPr>
        <w:t>გაფორმების შემდეგ.</w:t>
      </w:r>
    </w:p>
    <w:p w14:paraId="163EC945" w14:textId="0531B822" w:rsidR="00836E97" w:rsidRPr="00B869CF" w:rsidRDefault="00836E9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lastRenderedPageBreak/>
        <w:t>წინამდებარე</w:t>
      </w:r>
      <w:r w:rsidR="00E61E79" w:rsidRPr="00B869CF">
        <w:rPr>
          <w:rFonts w:ascii="Sylfaen" w:hAnsi="Sylfaen" w:cstheme="minorHAnsi"/>
          <w:sz w:val="20"/>
          <w:szCs w:val="20"/>
          <w:lang w:val="ka-GE"/>
        </w:rPr>
        <w:t xml:space="preserve"> </w:t>
      </w:r>
      <w:r w:rsidR="002E73F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2E73FF" w:rsidRPr="00B869CF">
        <w:rPr>
          <w:rFonts w:ascii="Sylfaen" w:hAnsi="Sylfaen" w:cstheme="minorHAnsi"/>
          <w:sz w:val="20"/>
          <w:szCs w:val="20"/>
          <w:lang w:val="ka-GE"/>
        </w:rPr>
        <w:t>“</w:t>
      </w:r>
      <w:r w:rsidRPr="00B869CF">
        <w:rPr>
          <w:rFonts w:ascii="Sylfaen" w:hAnsi="Sylfaen" w:cstheme="minorHAnsi"/>
          <w:i/>
          <w:sz w:val="20"/>
          <w:szCs w:val="20"/>
          <w:lang w:val="ka-GE"/>
        </w:rPr>
        <w:t xml:space="preserve"> </w:t>
      </w:r>
      <w:r w:rsidRPr="00B869CF">
        <w:rPr>
          <w:rFonts w:ascii="Sylfaen" w:hAnsi="Sylfaen" w:cstheme="minorHAnsi"/>
          <w:sz w:val="20"/>
          <w:szCs w:val="20"/>
          <w:lang w:val="ka-GE"/>
        </w:rPr>
        <w:t>ყველა დანართი წარმოადგენს მის გა</w:t>
      </w:r>
      <w:r w:rsidR="00396206">
        <w:rPr>
          <w:rFonts w:ascii="Sylfaen" w:hAnsi="Sylfaen" w:cstheme="minorHAnsi"/>
          <w:sz w:val="20"/>
          <w:szCs w:val="20"/>
          <w:lang w:val="ka-GE"/>
        </w:rPr>
        <w:t>ნ</w:t>
      </w:r>
      <w:r w:rsidRPr="00B869CF">
        <w:rPr>
          <w:rFonts w:ascii="Sylfaen" w:hAnsi="Sylfaen" w:cstheme="minorHAnsi"/>
          <w:sz w:val="20"/>
          <w:szCs w:val="20"/>
          <w:lang w:val="ka-GE"/>
        </w:rPr>
        <w:t>უყოფელ ნაწილს.</w:t>
      </w:r>
    </w:p>
    <w:p w14:paraId="2A0E523E" w14:textId="43F33811" w:rsidR="00836E97" w:rsidRPr="00B869CF" w:rsidRDefault="00836E9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წინამდებარე</w:t>
      </w:r>
      <w:r w:rsidR="00E61E79" w:rsidRPr="00B869CF">
        <w:rPr>
          <w:rFonts w:ascii="Sylfaen" w:hAnsi="Sylfaen" w:cstheme="minorHAnsi"/>
          <w:sz w:val="20"/>
          <w:szCs w:val="20"/>
          <w:lang w:val="ka-GE"/>
        </w:rPr>
        <w:t xml:space="preserve"> </w:t>
      </w:r>
      <w:r w:rsidR="002E73F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2E73FF" w:rsidRPr="00B869CF">
        <w:rPr>
          <w:rFonts w:ascii="Sylfaen" w:hAnsi="Sylfaen" w:cstheme="minorHAnsi"/>
          <w:sz w:val="20"/>
          <w:szCs w:val="20"/>
          <w:lang w:val="ka-GE"/>
        </w:rPr>
        <w:t>“</w:t>
      </w:r>
      <w:r w:rsidRPr="00B869CF">
        <w:rPr>
          <w:rFonts w:ascii="Sylfaen" w:hAnsi="Sylfaen" w:cstheme="minorHAnsi"/>
          <w:sz w:val="20"/>
          <w:szCs w:val="20"/>
          <w:lang w:val="ka-GE"/>
        </w:rPr>
        <w:t xml:space="preserve"> რომელიმე დებულების ბათილობა არ იწვევს მისი სხვა დებულებ(ებ)ის ან/და მთლიანად </w:t>
      </w:r>
      <w:r w:rsidR="002E73F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ხელშეკრულების</w:t>
      </w:r>
      <w:r w:rsidR="002E73FF" w:rsidRPr="00B869CF">
        <w:rPr>
          <w:rFonts w:ascii="Sylfaen" w:hAnsi="Sylfaen" w:cstheme="minorHAnsi"/>
          <w:sz w:val="20"/>
          <w:szCs w:val="20"/>
          <w:lang w:val="ka-GE"/>
        </w:rPr>
        <w:t>“</w:t>
      </w:r>
      <w:r w:rsidRPr="00B869CF">
        <w:rPr>
          <w:rFonts w:ascii="Sylfaen" w:hAnsi="Sylfaen" w:cstheme="minorHAnsi"/>
          <w:sz w:val="20"/>
          <w:szCs w:val="20"/>
          <w:lang w:val="ka-GE"/>
        </w:rPr>
        <w:t xml:space="preserve"> ბათილობას. ბათილი დებულების ნაცვლად გამოიყენება ისეთი დებულება, რომლითაც უფრო ადვილად მიიღწევა</w:t>
      </w:r>
      <w:r w:rsidR="00E61E79" w:rsidRPr="00B869CF">
        <w:rPr>
          <w:rFonts w:ascii="Sylfaen" w:hAnsi="Sylfaen" w:cstheme="minorHAnsi"/>
          <w:sz w:val="20"/>
          <w:szCs w:val="20"/>
          <w:lang w:val="ka-GE"/>
        </w:rPr>
        <w:t xml:space="preserve"> </w:t>
      </w:r>
      <w:r w:rsidR="002E73FF"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ხელშეკრულებით</w:t>
      </w:r>
      <w:r w:rsidR="002E73FF" w:rsidRPr="00B869CF">
        <w:rPr>
          <w:rFonts w:ascii="Sylfaen" w:hAnsi="Sylfaen" w:cstheme="minorHAnsi"/>
          <w:sz w:val="20"/>
          <w:szCs w:val="20"/>
          <w:lang w:val="ka-GE"/>
        </w:rPr>
        <w:t>“</w:t>
      </w:r>
      <w:r w:rsidRPr="00B869CF">
        <w:rPr>
          <w:rFonts w:ascii="Sylfaen" w:hAnsi="Sylfaen" w:cstheme="minorHAnsi"/>
          <w:sz w:val="20"/>
          <w:szCs w:val="20"/>
          <w:lang w:val="ka-GE"/>
        </w:rPr>
        <w:t xml:space="preserve"> (მათ შორის ბათილი დებულებით) გათვალისწინებული მიზანი.</w:t>
      </w:r>
    </w:p>
    <w:p w14:paraId="7F498559" w14:textId="67BAD7F9" w:rsidR="00836E97" w:rsidRPr="00B869CF" w:rsidRDefault="002E73FF"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836E97" w:rsidRPr="00B869CF">
        <w:rPr>
          <w:rFonts w:ascii="Sylfaen" w:hAnsi="Sylfaen" w:cstheme="minorHAnsi"/>
          <w:sz w:val="20"/>
          <w:szCs w:val="20"/>
          <w:lang w:val="ka-GE"/>
        </w:rPr>
        <w:t>მხარეები</w:t>
      </w:r>
      <w:r w:rsidRPr="00B869CF">
        <w:rPr>
          <w:rFonts w:ascii="Sylfaen" w:hAnsi="Sylfaen" w:cstheme="minorHAnsi"/>
          <w:sz w:val="20"/>
          <w:szCs w:val="20"/>
          <w:lang w:val="ka-GE"/>
        </w:rPr>
        <w:t>“</w:t>
      </w:r>
      <w:r w:rsidR="00836E97" w:rsidRPr="00B869CF">
        <w:rPr>
          <w:rFonts w:ascii="Sylfaen" w:hAnsi="Sylfaen" w:cstheme="minorHAnsi"/>
          <w:sz w:val="20"/>
          <w:szCs w:val="20"/>
          <w:lang w:val="ka-GE"/>
        </w:rPr>
        <w:t xml:space="preserve"> ადასტურებენ, რომ ისინი წარმოადგენენ საქართველოს კანონმდებლობის შესაბამისად რეგისტრირებულ იურიდიულ პირს და რომ მათ მიღებული აქვთ ყველა თანხმობა ან/და ნებართვა, რომელიც საჭიროა მათთვის წინამდებარე</w:t>
      </w:r>
      <w:r w:rsidR="00E61E79"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36E9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836E97" w:rsidRPr="00B869CF">
        <w:rPr>
          <w:rFonts w:ascii="Sylfaen" w:hAnsi="Sylfaen" w:cstheme="minorHAnsi"/>
          <w:sz w:val="20"/>
          <w:szCs w:val="20"/>
          <w:lang w:val="ka-GE"/>
        </w:rPr>
        <w:t xml:space="preserve"> გაფორმებისთვის საქართველოს კანონმდებლობის ან/და კორპორატიული დოკუმენტებით. </w:t>
      </w:r>
    </w:p>
    <w:p w14:paraId="4E082AF7" w14:textId="03272EAC" w:rsidR="00836E97" w:rsidRPr="00B869CF" w:rsidRDefault="002E73FF"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i/>
          <w:sz w:val="20"/>
          <w:szCs w:val="20"/>
          <w:lang w:val="ka-GE"/>
        </w:rPr>
        <w:t>„</w:t>
      </w:r>
      <w:r w:rsidR="00836E97" w:rsidRPr="00B869CF">
        <w:rPr>
          <w:rFonts w:ascii="Sylfaen" w:hAnsi="Sylfaen" w:cstheme="minorHAnsi"/>
          <w:sz w:val="20"/>
          <w:szCs w:val="20"/>
          <w:lang w:val="ka-GE"/>
        </w:rPr>
        <w:t>მხარეები</w:t>
      </w:r>
      <w:r w:rsidRPr="00B869CF">
        <w:rPr>
          <w:rFonts w:ascii="Sylfaen" w:hAnsi="Sylfaen" w:cstheme="minorHAnsi"/>
          <w:sz w:val="20"/>
          <w:szCs w:val="20"/>
          <w:lang w:val="ka-GE"/>
        </w:rPr>
        <w:t>“</w:t>
      </w:r>
      <w:r w:rsidR="00E61E79" w:rsidRPr="00B869CF">
        <w:rPr>
          <w:rFonts w:ascii="Sylfaen" w:hAnsi="Sylfaen" w:cstheme="minorHAnsi"/>
          <w:sz w:val="20"/>
          <w:szCs w:val="20"/>
          <w:lang w:val="ka-GE"/>
        </w:rPr>
        <w:t xml:space="preserve"> </w:t>
      </w:r>
      <w:r w:rsidR="00836E97" w:rsidRPr="00B869CF">
        <w:rPr>
          <w:rFonts w:ascii="Sylfaen" w:hAnsi="Sylfaen" w:cstheme="minorHAnsi"/>
          <w:sz w:val="20"/>
          <w:szCs w:val="20"/>
          <w:lang w:val="ka-GE"/>
        </w:rPr>
        <w:t>ადასტურებენ, რომ მათ გაცნობიერებული აქვთ წინამდებარე</w:t>
      </w:r>
      <w:r w:rsidR="00E61E79" w:rsidRPr="00B869CF">
        <w:rPr>
          <w:rFonts w:ascii="Sylfaen" w:hAnsi="Sylfaen" w:cstheme="minorHAnsi"/>
          <w:sz w:val="20"/>
          <w:szCs w:val="20"/>
          <w:lang w:val="ka-GE"/>
        </w:rPr>
        <w:t xml:space="preserve"> </w:t>
      </w:r>
      <w:r w:rsidRPr="00B869CF">
        <w:rPr>
          <w:rFonts w:ascii="Sylfaen" w:hAnsi="Sylfaen" w:cstheme="minorHAnsi"/>
          <w:sz w:val="20"/>
          <w:szCs w:val="20"/>
          <w:lang w:val="ka-GE"/>
        </w:rPr>
        <w:t>„</w:t>
      </w:r>
      <w:r w:rsidR="00836E97" w:rsidRPr="00B869CF">
        <w:rPr>
          <w:rFonts w:ascii="Sylfaen" w:hAnsi="Sylfaen" w:cstheme="minorHAnsi"/>
          <w:sz w:val="20"/>
          <w:szCs w:val="20"/>
          <w:lang w:val="ka-GE"/>
        </w:rPr>
        <w:t>ხელშეკრულების</w:t>
      </w:r>
      <w:r w:rsidRPr="00B869CF">
        <w:rPr>
          <w:rFonts w:ascii="Sylfaen" w:hAnsi="Sylfaen" w:cstheme="minorHAnsi"/>
          <w:sz w:val="20"/>
          <w:szCs w:val="20"/>
          <w:lang w:val="ka-GE"/>
        </w:rPr>
        <w:t>“</w:t>
      </w:r>
      <w:r w:rsidR="00836E97" w:rsidRPr="00B869CF">
        <w:rPr>
          <w:rFonts w:ascii="Sylfaen" w:hAnsi="Sylfaen" w:cstheme="minorHAnsi"/>
          <w:sz w:val="20"/>
          <w:szCs w:val="20"/>
          <w:lang w:val="ka-GE"/>
        </w:rPr>
        <w:t xml:space="preserve"> შინაარსი, იგი ზუსტად გამოხატავს</w:t>
      </w:r>
      <w:r w:rsidR="00E61E79" w:rsidRPr="00B869CF">
        <w:rPr>
          <w:rFonts w:ascii="Sylfaen" w:hAnsi="Sylfaen" w:cstheme="minorHAnsi"/>
          <w:sz w:val="20"/>
          <w:szCs w:val="20"/>
          <w:lang w:val="ka-GE"/>
        </w:rPr>
        <w:t xml:space="preserve"> </w:t>
      </w:r>
      <w:r w:rsidRPr="00B869CF">
        <w:rPr>
          <w:rFonts w:ascii="Sylfaen" w:hAnsi="Sylfaen" w:cstheme="minorHAnsi"/>
          <w:sz w:val="20"/>
          <w:szCs w:val="20"/>
          <w:lang w:val="ka-GE"/>
        </w:rPr>
        <w:t xml:space="preserve">მათ </w:t>
      </w:r>
      <w:r w:rsidR="00836E97" w:rsidRPr="00B869CF">
        <w:rPr>
          <w:rFonts w:ascii="Sylfaen" w:hAnsi="Sylfaen" w:cstheme="minorHAnsi"/>
          <w:sz w:val="20"/>
          <w:szCs w:val="20"/>
          <w:lang w:val="ka-GE"/>
        </w:rPr>
        <w:t>თავისუფალ ნებას და რომ მათ მიერ ნების გამოვლენა მოხდა</w:t>
      </w:r>
      <w:r w:rsidR="00E61E79" w:rsidRPr="00B869CF">
        <w:rPr>
          <w:rFonts w:ascii="Sylfaen" w:hAnsi="Sylfaen" w:cstheme="minorHAnsi"/>
          <w:sz w:val="20"/>
          <w:szCs w:val="20"/>
          <w:lang w:val="ka-GE"/>
        </w:rPr>
        <w:t xml:space="preserve"> </w:t>
      </w:r>
      <w:r w:rsidR="00597878" w:rsidRPr="00B869CF">
        <w:rPr>
          <w:rFonts w:ascii="Sylfaen" w:hAnsi="Sylfaen" w:cstheme="minorHAnsi"/>
          <w:sz w:val="20"/>
          <w:szCs w:val="20"/>
          <w:lang w:val="ka-GE"/>
        </w:rPr>
        <w:t>„</w:t>
      </w:r>
      <w:r w:rsidR="00836E97" w:rsidRPr="00B869CF">
        <w:rPr>
          <w:rFonts w:ascii="Sylfaen" w:hAnsi="Sylfaen" w:cstheme="minorHAnsi"/>
          <w:sz w:val="20"/>
          <w:szCs w:val="20"/>
          <w:lang w:val="ka-GE"/>
        </w:rPr>
        <w:t>ხელშეკრულების</w:t>
      </w:r>
      <w:r w:rsidR="00597878" w:rsidRPr="00B869CF">
        <w:rPr>
          <w:rFonts w:ascii="Sylfaen" w:hAnsi="Sylfaen" w:cstheme="minorHAnsi"/>
          <w:sz w:val="20"/>
          <w:szCs w:val="20"/>
          <w:lang w:val="ka-GE"/>
        </w:rPr>
        <w:t>“</w:t>
      </w:r>
      <w:r w:rsidR="00597878" w:rsidRPr="00B869CF">
        <w:rPr>
          <w:rFonts w:ascii="Sylfaen" w:hAnsi="Sylfaen" w:cstheme="minorHAnsi"/>
          <w:i/>
          <w:sz w:val="20"/>
          <w:szCs w:val="20"/>
          <w:lang w:val="ka-GE"/>
        </w:rPr>
        <w:t xml:space="preserve"> </w:t>
      </w:r>
      <w:r w:rsidR="00836E97" w:rsidRPr="00B869CF">
        <w:rPr>
          <w:rFonts w:ascii="Sylfaen" w:hAnsi="Sylfaen" w:cstheme="minorHAnsi"/>
          <w:sz w:val="20"/>
          <w:szCs w:val="20"/>
          <w:lang w:val="ka-GE"/>
        </w:rPr>
        <w:t xml:space="preserve"> შინაარსის გონივრული განსჯის შედეგად.</w:t>
      </w:r>
    </w:p>
    <w:p w14:paraId="026AED62" w14:textId="6C13DB49" w:rsidR="00836E97" w:rsidRPr="00B869CF" w:rsidRDefault="00836E97" w:rsidP="002622B4">
      <w:pPr>
        <w:pStyle w:val="ListParagraph"/>
        <w:numPr>
          <w:ilvl w:val="1"/>
          <w:numId w:val="4"/>
        </w:numPr>
        <w:spacing w:before="100" w:beforeAutospacing="1" w:after="100" w:afterAutospacing="1" w:line="240" w:lineRule="auto"/>
        <w:ind w:hanging="732"/>
        <w:jc w:val="both"/>
        <w:rPr>
          <w:rFonts w:ascii="Sylfaen" w:hAnsi="Sylfaen" w:cstheme="minorHAnsi"/>
          <w:sz w:val="20"/>
          <w:szCs w:val="20"/>
          <w:lang w:val="ka-GE"/>
        </w:rPr>
      </w:pPr>
      <w:r w:rsidRPr="00B869CF">
        <w:rPr>
          <w:rFonts w:ascii="Sylfaen" w:hAnsi="Sylfaen" w:cstheme="minorHAnsi"/>
          <w:sz w:val="20"/>
          <w:szCs w:val="20"/>
          <w:lang w:val="ka-GE"/>
        </w:rPr>
        <w:t>წინამდებარე</w:t>
      </w:r>
      <w:r w:rsidR="00E61E79" w:rsidRPr="00B869CF">
        <w:rPr>
          <w:rFonts w:ascii="Sylfaen" w:hAnsi="Sylfaen" w:cstheme="minorHAnsi"/>
          <w:sz w:val="20"/>
          <w:szCs w:val="20"/>
          <w:lang w:val="ka-GE"/>
        </w:rPr>
        <w:t xml:space="preserve"> </w:t>
      </w:r>
      <w:r w:rsidR="00597878" w:rsidRPr="00B869CF">
        <w:rPr>
          <w:rFonts w:ascii="Sylfaen" w:hAnsi="Sylfaen" w:cstheme="minorHAnsi"/>
          <w:sz w:val="20"/>
          <w:szCs w:val="20"/>
          <w:lang w:val="ka-GE"/>
        </w:rPr>
        <w:t>„</w:t>
      </w:r>
      <w:r w:rsidRPr="00B869CF">
        <w:rPr>
          <w:rFonts w:ascii="Sylfaen" w:hAnsi="Sylfaen" w:cstheme="minorHAnsi"/>
          <w:sz w:val="20"/>
          <w:szCs w:val="20"/>
          <w:lang w:val="ka-GE"/>
        </w:rPr>
        <w:t>ხელშეკრულება</w:t>
      </w:r>
      <w:r w:rsidR="00597878" w:rsidRPr="00B869CF">
        <w:rPr>
          <w:rFonts w:ascii="Sylfaen" w:hAnsi="Sylfaen" w:cstheme="minorHAnsi"/>
          <w:sz w:val="20"/>
          <w:szCs w:val="20"/>
          <w:lang w:val="ka-GE"/>
        </w:rPr>
        <w:t>“</w:t>
      </w:r>
      <w:r w:rsidRPr="00B869CF">
        <w:rPr>
          <w:rFonts w:ascii="Sylfaen" w:hAnsi="Sylfaen" w:cstheme="minorHAnsi"/>
          <w:sz w:val="20"/>
          <w:szCs w:val="20"/>
          <w:lang w:val="ka-GE"/>
        </w:rPr>
        <w:t xml:space="preserve"> გაფორმებულია ქართულ ენაზე თანაბარი იურიდიული ძ</w:t>
      </w:r>
      <w:r w:rsidR="004D41EA" w:rsidRPr="00B869CF">
        <w:rPr>
          <w:rFonts w:ascii="Sylfaen" w:hAnsi="Sylfaen" w:cstheme="minorHAnsi"/>
          <w:sz w:val="20"/>
          <w:szCs w:val="20"/>
          <w:lang w:val="ka-GE"/>
        </w:rPr>
        <w:t>ა</w:t>
      </w:r>
      <w:r w:rsidRPr="00B869CF">
        <w:rPr>
          <w:rFonts w:ascii="Sylfaen" w:hAnsi="Sylfaen" w:cstheme="minorHAnsi"/>
          <w:sz w:val="20"/>
          <w:szCs w:val="20"/>
          <w:lang w:val="ka-GE"/>
        </w:rPr>
        <w:t xml:space="preserve">ლის მქონე </w:t>
      </w:r>
      <w:r w:rsidR="001E474C" w:rsidRPr="00B869CF">
        <w:rPr>
          <w:rFonts w:ascii="Sylfaen" w:hAnsi="Sylfaen" w:cstheme="minorHAnsi"/>
          <w:sz w:val="20"/>
          <w:szCs w:val="20"/>
          <w:lang w:val="ka-GE"/>
        </w:rPr>
        <w:t xml:space="preserve">ორ </w:t>
      </w:r>
      <w:r w:rsidRPr="00B869CF">
        <w:rPr>
          <w:rFonts w:ascii="Sylfaen" w:hAnsi="Sylfaen" w:cstheme="minorHAnsi"/>
          <w:sz w:val="20"/>
          <w:szCs w:val="20"/>
          <w:lang w:val="ka-GE"/>
        </w:rPr>
        <w:t>ეგზემპლარად, რომელთაგან ერთი ინახება</w:t>
      </w:r>
      <w:r w:rsidR="00E61E79" w:rsidRPr="00B869CF">
        <w:rPr>
          <w:rFonts w:ascii="Sylfaen" w:hAnsi="Sylfaen" w:cstheme="minorHAnsi"/>
          <w:sz w:val="20"/>
          <w:szCs w:val="20"/>
          <w:lang w:val="ka-GE"/>
        </w:rPr>
        <w:t xml:space="preserve"> </w:t>
      </w:r>
      <w:r w:rsidR="00597878" w:rsidRPr="00B869CF">
        <w:rPr>
          <w:rFonts w:ascii="Sylfaen" w:hAnsi="Sylfaen" w:cstheme="minorHAnsi"/>
          <w:sz w:val="20"/>
          <w:szCs w:val="20"/>
          <w:lang w:val="ka-GE"/>
        </w:rPr>
        <w:t>„</w:t>
      </w:r>
      <w:r w:rsidRPr="00B869CF">
        <w:rPr>
          <w:rFonts w:ascii="Sylfaen" w:hAnsi="Sylfaen" w:cstheme="minorHAnsi"/>
          <w:sz w:val="20"/>
          <w:szCs w:val="20"/>
          <w:lang w:val="ka-GE"/>
        </w:rPr>
        <w:t>დამკვეთთან</w:t>
      </w:r>
      <w:r w:rsidR="00597878" w:rsidRPr="00B869CF">
        <w:rPr>
          <w:rFonts w:ascii="Sylfaen" w:hAnsi="Sylfaen" w:cstheme="minorHAnsi"/>
          <w:sz w:val="20"/>
          <w:szCs w:val="20"/>
          <w:lang w:val="ka-GE"/>
        </w:rPr>
        <w:t>“</w:t>
      </w:r>
      <w:r w:rsidRPr="00B869CF">
        <w:rPr>
          <w:rFonts w:ascii="Sylfaen" w:hAnsi="Sylfaen" w:cstheme="minorHAnsi"/>
          <w:sz w:val="20"/>
          <w:szCs w:val="20"/>
          <w:lang w:val="ka-GE"/>
        </w:rPr>
        <w:t>,</w:t>
      </w:r>
      <w:r w:rsidR="00396206">
        <w:rPr>
          <w:rFonts w:ascii="Sylfaen" w:hAnsi="Sylfaen" w:cstheme="minorHAnsi"/>
          <w:sz w:val="20"/>
          <w:szCs w:val="20"/>
          <w:lang w:val="ka-GE"/>
        </w:rPr>
        <w:t xml:space="preserve"> </w:t>
      </w:r>
      <w:r w:rsidRPr="00B869CF">
        <w:rPr>
          <w:rFonts w:ascii="Sylfaen" w:hAnsi="Sylfaen" w:cstheme="minorHAnsi"/>
          <w:sz w:val="20"/>
          <w:szCs w:val="20"/>
          <w:lang w:val="ka-GE"/>
        </w:rPr>
        <w:t xml:space="preserve">ხოლო მეორე გადაეცემა </w:t>
      </w:r>
      <w:r w:rsidR="001E474C" w:rsidRPr="00B869CF">
        <w:rPr>
          <w:rFonts w:ascii="Sylfaen" w:hAnsi="Sylfaen" w:cstheme="minorHAnsi"/>
          <w:sz w:val="20"/>
          <w:szCs w:val="20"/>
          <w:lang w:val="ka-GE"/>
        </w:rPr>
        <w:t>„</w:t>
      </w:r>
      <w:r w:rsidR="00C477D6" w:rsidRPr="00B869CF">
        <w:rPr>
          <w:rFonts w:ascii="Sylfaen" w:hAnsi="Sylfaen" w:cstheme="minorHAnsi"/>
          <w:sz w:val="20"/>
          <w:szCs w:val="20"/>
          <w:lang w:val="ka-GE"/>
        </w:rPr>
        <w:t>შემსრულებელ</w:t>
      </w:r>
      <w:r w:rsidR="00E61E79" w:rsidRPr="00B869CF">
        <w:rPr>
          <w:rFonts w:ascii="Sylfaen" w:hAnsi="Sylfaen" w:cstheme="minorHAnsi"/>
          <w:sz w:val="20"/>
          <w:szCs w:val="20"/>
          <w:lang w:val="ka-GE"/>
        </w:rPr>
        <w:t>ს</w:t>
      </w:r>
      <w:r w:rsidR="001E474C" w:rsidRPr="00B869CF">
        <w:rPr>
          <w:rFonts w:ascii="Sylfaen" w:hAnsi="Sylfaen" w:cstheme="minorHAnsi"/>
          <w:sz w:val="20"/>
          <w:szCs w:val="20"/>
          <w:lang w:val="ka-GE"/>
        </w:rPr>
        <w:t xml:space="preserve">“. </w:t>
      </w:r>
    </w:p>
    <w:p w14:paraId="5B216E84" w14:textId="77777777" w:rsidR="00631B67" w:rsidRPr="00B869CF" w:rsidRDefault="00631B67" w:rsidP="00AF4620">
      <w:pPr>
        <w:pStyle w:val="ListParagraph"/>
        <w:spacing w:before="100" w:beforeAutospacing="1" w:after="100" w:afterAutospacing="1" w:line="240" w:lineRule="auto"/>
        <w:ind w:hanging="732"/>
        <w:jc w:val="both"/>
        <w:rPr>
          <w:rFonts w:ascii="Sylfaen" w:hAnsi="Sylfaen" w:cstheme="minorHAnsi"/>
          <w:sz w:val="20"/>
          <w:szCs w:val="20"/>
          <w:lang w:val="ka-G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850"/>
      </w:tblGrid>
      <w:tr w:rsidR="000B024E" w:rsidRPr="009047B1" w14:paraId="339A2385" w14:textId="77777777" w:rsidTr="000B024E">
        <w:tc>
          <w:tcPr>
            <w:tcW w:w="4590" w:type="dxa"/>
          </w:tcPr>
          <w:p w14:paraId="30CE2E8B" w14:textId="77777777" w:rsidR="000B024E" w:rsidRPr="00DF0D42" w:rsidRDefault="000B024E" w:rsidP="000B024E">
            <w:pPr>
              <w:spacing w:after="0"/>
              <w:rPr>
                <w:rFonts w:ascii="Sylfaen" w:hAnsi="Sylfaen"/>
                <w:b/>
                <w:sz w:val="20"/>
                <w:szCs w:val="20"/>
                <w:lang w:val="ka-GE"/>
              </w:rPr>
            </w:pPr>
            <w:r>
              <w:rPr>
                <w:rFonts w:ascii="Sylfaen" w:hAnsi="Sylfaen"/>
                <w:b/>
                <w:sz w:val="20"/>
                <w:szCs w:val="20"/>
                <w:lang w:val="ka-GE"/>
              </w:rPr>
              <w:t>„დამკვეთი“</w:t>
            </w:r>
          </w:p>
          <w:p w14:paraId="520D8865" w14:textId="77777777" w:rsidR="000B024E" w:rsidRPr="009047B1" w:rsidRDefault="000B024E" w:rsidP="000B024E">
            <w:pPr>
              <w:spacing w:after="0"/>
              <w:rPr>
                <w:rFonts w:ascii="Sylfaen" w:hAnsi="Sylfaen"/>
                <w:sz w:val="20"/>
                <w:szCs w:val="20"/>
                <w:lang w:val="ka-GE"/>
              </w:rPr>
            </w:pPr>
          </w:p>
          <w:p w14:paraId="6C367A1B" w14:textId="77777777" w:rsidR="000B024E" w:rsidRPr="009047B1" w:rsidRDefault="000B024E" w:rsidP="000B024E">
            <w:pPr>
              <w:spacing w:after="0"/>
              <w:rPr>
                <w:rFonts w:ascii="Sylfaen" w:hAnsi="Sylfaen"/>
                <w:sz w:val="20"/>
                <w:szCs w:val="20"/>
                <w:lang w:val="ka-GE"/>
              </w:rPr>
            </w:pPr>
          </w:p>
          <w:p w14:paraId="00F761D6" w14:textId="77777777" w:rsidR="000B024E" w:rsidRPr="009047B1" w:rsidRDefault="000B024E" w:rsidP="000B024E">
            <w:pPr>
              <w:spacing w:after="0"/>
              <w:rPr>
                <w:rFonts w:ascii="Sylfaen" w:hAnsi="Sylfaen"/>
                <w:sz w:val="20"/>
                <w:szCs w:val="20"/>
                <w:lang w:val="ka-GE"/>
              </w:rPr>
            </w:pPr>
          </w:p>
          <w:p w14:paraId="2D710451" w14:textId="77777777" w:rsidR="000B024E" w:rsidRPr="009047B1" w:rsidRDefault="000B024E" w:rsidP="000B024E">
            <w:pPr>
              <w:spacing w:after="0"/>
              <w:rPr>
                <w:rFonts w:ascii="Sylfaen" w:hAnsi="Sylfaen"/>
                <w:sz w:val="20"/>
                <w:szCs w:val="20"/>
                <w:lang w:val="ka-GE"/>
              </w:rPr>
            </w:pP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t>______________________________</w:t>
            </w:r>
          </w:p>
          <w:p w14:paraId="41AE4348" w14:textId="62408D2B" w:rsidR="000B024E" w:rsidRPr="009047B1" w:rsidRDefault="000B024E" w:rsidP="000B024E">
            <w:pPr>
              <w:spacing w:after="0"/>
              <w:rPr>
                <w:rFonts w:ascii="Sylfaen" w:hAnsi="Sylfaen"/>
                <w:sz w:val="20"/>
                <w:szCs w:val="20"/>
                <w:lang w:val="ka-GE"/>
              </w:rPr>
            </w:pPr>
          </w:p>
        </w:tc>
        <w:tc>
          <w:tcPr>
            <w:tcW w:w="5850" w:type="dxa"/>
          </w:tcPr>
          <w:p w14:paraId="5558088E" w14:textId="77777777" w:rsidR="000B024E" w:rsidRPr="009047B1" w:rsidRDefault="000B024E" w:rsidP="000B024E">
            <w:pPr>
              <w:spacing w:after="0"/>
              <w:jc w:val="right"/>
              <w:rPr>
                <w:rFonts w:ascii="Sylfaen" w:hAnsi="Sylfaen"/>
                <w:b/>
                <w:sz w:val="20"/>
                <w:szCs w:val="20"/>
                <w:lang w:val="ka-GE"/>
              </w:rPr>
            </w:pPr>
            <w:r>
              <w:rPr>
                <w:rFonts w:ascii="Sylfaen" w:hAnsi="Sylfaen"/>
                <w:b/>
                <w:sz w:val="20"/>
                <w:szCs w:val="20"/>
                <w:lang w:val="ka-GE"/>
              </w:rPr>
              <w:t>„შემსრულებელი“</w:t>
            </w:r>
          </w:p>
          <w:p w14:paraId="0340C04D" w14:textId="77777777" w:rsidR="000B024E" w:rsidRPr="009047B1" w:rsidRDefault="000B024E" w:rsidP="000B024E">
            <w:pPr>
              <w:spacing w:after="0"/>
              <w:jc w:val="right"/>
              <w:rPr>
                <w:rFonts w:ascii="Sylfaen" w:hAnsi="Sylfaen"/>
                <w:sz w:val="20"/>
                <w:szCs w:val="20"/>
                <w:lang w:val="ka-GE"/>
              </w:rPr>
            </w:pPr>
          </w:p>
          <w:p w14:paraId="661E0F48" w14:textId="77777777" w:rsidR="000B024E" w:rsidRPr="009047B1" w:rsidRDefault="000B024E" w:rsidP="000B024E">
            <w:pPr>
              <w:spacing w:after="0"/>
              <w:jc w:val="right"/>
              <w:rPr>
                <w:rFonts w:ascii="Sylfaen" w:hAnsi="Sylfaen"/>
                <w:sz w:val="20"/>
                <w:szCs w:val="20"/>
                <w:lang w:val="ka-GE"/>
              </w:rPr>
            </w:pPr>
          </w:p>
          <w:p w14:paraId="2A3D17AC" w14:textId="77777777" w:rsidR="000B024E" w:rsidRPr="009047B1" w:rsidRDefault="000B024E" w:rsidP="000B024E">
            <w:pPr>
              <w:spacing w:after="0"/>
              <w:jc w:val="right"/>
              <w:rPr>
                <w:rFonts w:ascii="Sylfaen" w:hAnsi="Sylfaen"/>
                <w:sz w:val="20"/>
                <w:szCs w:val="20"/>
                <w:lang w:val="ka-GE"/>
              </w:rPr>
            </w:pPr>
          </w:p>
          <w:p w14:paraId="04C1FC27" w14:textId="77777777" w:rsidR="000B024E" w:rsidRPr="009047B1" w:rsidRDefault="000B024E" w:rsidP="000B024E">
            <w:pPr>
              <w:spacing w:after="0"/>
              <w:jc w:val="right"/>
              <w:rPr>
                <w:rFonts w:ascii="Sylfaen" w:hAnsi="Sylfaen"/>
                <w:sz w:val="20"/>
                <w:szCs w:val="20"/>
                <w:lang w:val="ka-GE"/>
              </w:rPr>
            </w:pP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r>
            <w:r w:rsidRPr="009047B1">
              <w:rPr>
                <w:rFonts w:ascii="Sylfaen" w:hAnsi="Sylfaen"/>
                <w:sz w:val="20"/>
                <w:szCs w:val="20"/>
                <w:lang w:val="ka-GE"/>
              </w:rPr>
              <w:softHyphen/>
              <w:t>______________________________</w:t>
            </w:r>
          </w:p>
          <w:p w14:paraId="28006E74" w14:textId="77777777" w:rsidR="000B024E" w:rsidRPr="009047B1" w:rsidRDefault="000B024E" w:rsidP="00C41742">
            <w:pPr>
              <w:spacing w:after="0"/>
              <w:jc w:val="right"/>
              <w:rPr>
                <w:sz w:val="20"/>
                <w:szCs w:val="20"/>
              </w:rPr>
            </w:pPr>
          </w:p>
        </w:tc>
      </w:tr>
    </w:tbl>
    <w:p w14:paraId="2C999459" w14:textId="4968A560" w:rsidR="008C1D32" w:rsidRDefault="008C1D32" w:rsidP="000B024E">
      <w:pPr>
        <w:tabs>
          <w:tab w:val="left" w:pos="975"/>
        </w:tabs>
        <w:spacing w:before="100" w:beforeAutospacing="1" w:after="100" w:afterAutospacing="1" w:line="240" w:lineRule="auto"/>
        <w:rPr>
          <w:sz w:val="20"/>
          <w:szCs w:val="20"/>
        </w:rPr>
      </w:pPr>
    </w:p>
    <w:p w14:paraId="4E9D3056" w14:textId="09BB1374" w:rsidR="000B024E" w:rsidRDefault="000B024E" w:rsidP="00AF4620">
      <w:pPr>
        <w:tabs>
          <w:tab w:val="left" w:pos="975"/>
        </w:tabs>
        <w:spacing w:before="100" w:beforeAutospacing="1" w:after="100" w:afterAutospacing="1" w:line="240" w:lineRule="auto"/>
        <w:ind w:hanging="732"/>
        <w:rPr>
          <w:sz w:val="20"/>
          <w:szCs w:val="20"/>
        </w:rPr>
      </w:pPr>
    </w:p>
    <w:p w14:paraId="68E5ECBB" w14:textId="631A28A2" w:rsidR="000B024E" w:rsidRDefault="000B024E" w:rsidP="00AF4620">
      <w:pPr>
        <w:tabs>
          <w:tab w:val="left" w:pos="975"/>
        </w:tabs>
        <w:spacing w:before="100" w:beforeAutospacing="1" w:after="100" w:afterAutospacing="1" w:line="240" w:lineRule="auto"/>
        <w:ind w:hanging="732"/>
        <w:rPr>
          <w:sz w:val="20"/>
          <w:szCs w:val="20"/>
        </w:rPr>
      </w:pPr>
    </w:p>
    <w:p w14:paraId="7D95AD8F" w14:textId="77777777" w:rsidR="000B024E" w:rsidRPr="00B869CF" w:rsidRDefault="000B024E" w:rsidP="000B024E">
      <w:pPr>
        <w:tabs>
          <w:tab w:val="left" w:pos="975"/>
        </w:tabs>
        <w:spacing w:before="100" w:beforeAutospacing="1" w:after="100" w:afterAutospacing="1" w:line="240" w:lineRule="auto"/>
        <w:rPr>
          <w:sz w:val="20"/>
          <w:szCs w:val="20"/>
        </w:rPr>
      </w:pPr>
    </w:p>
    <w:sectPr w:rsidR="000B024E" w:rsidRPr="00B869CF" w:rsidSect="007941FC">
      <w:headerReference w:type="default" r:id="rId8"/>
      <w:footerReference w:type="default" r:id="rId9"/>
      <w:pgSz w:w="12240" w:h="15840"/>
      <w:pgMar w:top="1530" w:right="990" w:bottom="630" w:left="900" w:header="36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5FA16" w14:textId="77777777" w:rsidR="003B5368" w:rsidRDefault="003B5368" w:rsidP="003D1329">
      <w:pPr>
        <w:spacing w:after="0" w:line="240" w:lineRule="auto"/>
      </w:pPr>
      <w:r>
        <w:separator/>
      </w:r>
    </w:p>
  </w:endnote>
  <w:endnote w:type="continuationSeparator" w:id="0">
    <w:p w14:paraId="147933D8" w14:textId="77777777" w:rsidR="003B5368" w:rsidRDefault="003B5368" w:rsidP="003D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342269"/>
      <w:docPartObj>
        <w:docPartGallery w:val="Page Numbers (Bottom of Page)"/>
        <w:docPartUnique/>
      </w:docPartObj>
    </w:sdtPr>
    <w:sdtEndPr>
      <w:rPr>
        <w:noProof/>
      </w:rPr>
    </w:sdtEndPr>
    <w:sdtContent>
      <w:p w14:paraId="16AB8E43" w14:textId="472B6EC4" w:rsidR="003B5368" w:rsidRDefault="003B5368">
        <w:pPr>
          <w:pStyle w:val="Footer"/>
          <w:jc w:val="right"/>
        </w:pPr>
        <w:r>
          <w:fldChar w:fldCharType="begin"/>
        </w:r>
        <w:r>
          <w:instrText xml:space="preserve"> PAGE   \* MERGEFORMAT </w:instrText>
        </w:r>
        <w:r>
          <w:fldChar w:fldCharType="separate"/>
        </w:r>
        <w:r w:rsidR="00506650">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3F84" w14:textId="77777777" w:rsidR="003B5368" w:rsidRDefault="003B5368" w:rsidP="003D1329">
      <w:pPr>
        <w:spacing w:after="0" w:line="240" w:lineRule="auto"/>
      </w:pPr>
      <w:r>
        <w:separator/>
      </w:r>
    </w:p>
  </w:footnote>
  <w:footnote w:type="continuationSeparator" w:id="0">
    <w:p w14:paraId="0DE0D0FA" w14:textId="77777777" w:rsidR="003B5368" w:rsidRDefault="003B5368" w:rsidP="003D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04F16" w14:textId="54FCF0F6" w:rsidR="003B5368" w:rsidRPr="00B869CF" w:rsidRDefault="003B5368" w:rsidP="00D13F8E">
    <w:pPr>
      <w:pStyle w:val="Footer"/>
      <w:jc w:val="right"/>
      <w:rPr>
        <w:rFonts w:ascii="Sylfaen" w:hAnsi="Sylfaen"/>
        <w:b/>
        <w:sz w:val="20"/>
        <w:szCs w:val="20"/>
        <w:lang w:val="ka-GE"/>
      </w:rPr>
    </w:pPr>
    <w:r w:rsidRPr="00B869CF">
      <w:rPr>
        <w:rFonts w:ascii="Sylfaen" w:hAnsi="Sylfaen"/>
        <w:b/>
        <w:sz w:val="20"/>
        <w:szCs w:val="20"/>
        <w:lang w:val="ka-GE"/>
      </w:rPr>
      <w:t>ხელშეკრულე</w:t>
    </w:r>
    <w:r>
      <w:rPr>
        <w:rFonts w:ascii="Sylfaen" w:hAnsi="Sylfaen"/>
        <w:b/>
        <w:sz w:val="20"/>
        <w:szCs w:val="20"/>
        <w:lang w:val="ka-GE"/>
      </w:rPr>
      <w:t>ბა</w:t>
    </w:r>
    <w:r w:rsidRPr="00B869CF">
      <w:rPr>
        <w:rFonts w:ascii="Sylfaen" w:hAnsi="Sylfaen"/>
        <w:b/>
        <w:sz w:val="20"/>
        <w:szCs w:val="20"/>
        <w:lang w:val="ka-GE"/>
      </w:rPr>
      <w:t xml:space="preserve"> სამშენებლო</w:t>
    </w:r>
    <w:r>
      <w:rPr>
        <w:rFonts w:ascii="Sylfaen" w:hAnsi="Sylfaen"/>
        <w:b/>
        <w:sz w:val="20"/>
        <w:szCs w:val="20"/>
        <w:lang w:val="ka-GE"/>
      </w:rPr>
      <w:t xml:space="preserve"> სამუშაოების წარმოების შესახებ</w:t>
    </w:r>
  </w:p>
  <w:p w14:paraId="4F2C9499" w14:textId="07D2CECC" w:rsidR="003B5368" w:rsidRDefault="003B5368" w:rsidP="00B869CF">
    <w:pPr>
      <w:pStyle w:val="Footer"/>
      <w:jc w:val="right"/>
      <w:rPr>
        <w:rFonts w:ascii="Sylfaen" w:hAnsi="Sylfaen"/>
        <w:b/>
        <w:sz w:val="20"/>
        <w:szCs w:val="20"/>
        <w:lang w:val="ka-GE"/>
      </w:rPr>
    </w:pPr>
    <w:r w:rsidRPr="00B869CF">
      <w:rPr>
        <w:rFonts w:ascii="Sylfaen" w:hAnsi="Sylfaen"/>
        <w:b/>
        <w:sz w:val="20"/>
        <w:szCs w:val="20"/>
        <w:lang w:val="ka-GE"/>
      </w:rPr>
      <w:t>ზოგადი პირობები</w:t>
    </w:r>
  </w:p>
  <w:p w14:paraId="21530689" w14:textId="77777777" w:rsidR="003B5368" w:rsidRDefault="003B5368" w:rsidP="00622E42">
    <w:pPr>
      <w:pStyle w:val="Footer"/>
      <w:jc w:val="right"/>
      <w:rPr>
        <w:rFonts w:ascii="Sylfaen" w:hAnsi="Sylfaen"/>
        <w:b/>
        <w:sz w:val="20"/>
        <w:szCs w:val="20"/>
        <w:lang w:val="ka-GE"/>
      </w:rPr>
    </w:pPr>
    <w:r>
      <w:rPr>
        <w:rFonts w:ascii="Sylfaen" w:hAnsi="Sylfaen"/>
        <w:b/>
        <w:sz w:val="20"/>
        <w:szCs w:val="20"/>
        <w:lang w:val="ka-GE"/>
      </w:rPr>
      <w:t>დანართი N2</w:t>
    </w:r>
  </w:p>
  <w:p w14:paraId="6B679E9D" w14:textId="565BF857" w:rsidR="003B5368" w:rsidRPr="0072114C" w:rsidRDefault="003B5368" w:rsidP="00622E42">
    <w:pPr>
      <w:pStyle w:val="Footer"/>
      <w:jc w:val="right"/>
      <w:rPr>
        <w:rFonts w:ascii="Sylfaen" w:hAnsi="Sylfaen"/>
        <w:i/>
        <w:lang w:val="ka-GE"/>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F08"/>
    <w:multiLevelType w:val="hybridMultilevel"/>
    <w:tmpl w:val="DDF837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4D293DE">
      <w:start w:val="1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3775"/>
    <w:multiLevelType w:val="multilevel"/>
    <w:tmpl w:val="3D880F2A"/>
    <w:lvl w:ilvl="0">
      <w:start w:val="11"/>
      <w:numFmt w:val="decimal"/>
      <w:lvlText w:val="%1"/>
      <w:lvlJc w:val="left"/>
      <w:pPr>
        <w:ind w:left="372" w:hanging="372"/>
      </w:pPr>
      <w:rPr>
        <w:rFonts w:hint="default"/>
      </w:rPr>
    </w:lvl>
    <w:lvl w:ilvl="1">
      <w:start w:val="1"/>
      <w:numFmt w:val="decimal"/>
      <w:lvlText w:val="%1.%2"/>
      <w:lvlJc w:val="left"/>
      <w:pPr>
        <w:ind w:left="732" w:hanging="372"/>
      </w:pPr>
      <w:rPr>
        <w:rFonts w:ascii="Sylfaen" w:hAnsi="Sylfaen"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DC6D9D"/>
    <w:multiLevelType w:val="hybridMultilevel"/>
    <w:tmpl w:val="D9B0E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941094"/>
    <w:multiLevelType w:val="hybridMultilevel"/>
    <w:tmpl w:val="5EEA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C25C1"/>
    <w:multiLevelType w:val="hybridMultilevel"/>
    <w:tmpl w:val="17FC8788"/>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5" w15:restartNumberingAfterBreak="0">
    <w:nsid w:val="66AC2AAD"/>
    <w:multiLevelType w:val="multilevel"/>
    <w:tmpl w:val="EFF2BD0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cs="Sylfaen" w:hint="default"/>
        <w:b w:val="0"/>
        <w:i w:val="0"/>
        <w:color w:val="auto"/>
        <w:sz w:val="20"/>
        <w:szCs w:val="20"/>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Sylfaen" w:hint="default"/>
        <w:b w:val="0"/>
        <w:i w:val="0"/>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6" w15:restartNumberingAfterBreak="0">
    <w:nsid w:val="6A2C6364"/>
    <w:multiLevelType w:val="hybridMultilevel"/>
    <w:tmpl w:val="B54231B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enforcement="1" w:cryptProviderType="rsaAES" w:cryptAlgorithmClass="hash" w:cryptAlgorithmType="typeAny" w:cryptAlgorithmSid="14" w:cryptSpinCount="100000" w:hash="Fbh7QjoM+5DGTHUTrBdPGW56HE6pvqrYQkyBKXptMh+//tjOH0f6eQ08odojsGKEQcdQXf9mjTq8FVCUP/P7wA==" w:salt="01Uf1AeFiwdHLPMH7+zYO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05"/>
    <w:rsid w:val="00000634"/>
    <w:rsid w:val="000012CF"/>
    <w:rsid w:val="00002602"/>
    <w:rsid w:val="00003AD3"/>
    <w:rsid w:val="00013289"/>
    <w:rsid w:val="000133FA"/>
    <w:rsid w:val="00014471"/>
    <w:rsid w:val="00014AEA"/>
    <w:rsid w:val="00017AD4"/>
    <w:rsid w:val="0002131F"/>
    <w:rsid w:val="00023004"/>
    <w:rsid w:val="00024436"/>
    <w:rsid w:val="000251D3"/>
    <w:rsid w:val="00027C11"/>
    <w:rsid w:val="00030496"/>
    <w:rsid w:val="0003049D"/>
    <w:rsid w:val="000309BB"/>
    <w:rsid w:val="00031619"/>
    <w:rsid w:val="00034F74"/>
    <w:rsid w:val="000358B0"/>
    <w:rsid w:val="000370A5"/>
    <w:rsid w:val="00040DA4"/>
    <w:rsid w:val="00042AB0"/>
    <w:rsid w:val="00043F85"/>
    <w:rsid w:val="00045637"/>
    <w:rsid w:val="00045AA2"/>
    <w:rsid w:val="00046D61"/>
    <w:rsid w:val="00047190"/>
    <w:rsid w:val="00055EF5"/>
    <w:rsid w:val="00056549"/>
    <w:rsid w:val="00060C4D"/>
    <w:rsid w:val="000627B7"/>
    <w:rsid w:val="00064338"/>
    <w:rsid w:val="00066F25"/>
    <w:rsid w:val="00066FE9"/>
    <w:rsid w:val="00067369"/>
    <w:rsid w:val="000718DA"/>
    <w:rsid w:val="00073E47"/>
    <w:rsid w:val="00075AAE"/>
    <w:rsid w:val="000777F2"/>
    <w:rsid w:val="000826D8"/>
    <w:rsid w:val="000850EB"/>
    <w:rsid w:val="00085EE1"/>
    <w:rsid w:val="000916C1"/>
    <w:rsid w:val="000919FE"/>
    <w:rsid w:val="00093176"/>
    <w:rsid w:val="00095A60"/>
    <w:rsid w:val="0009683E"/>
    <w:rsid w:val="000979C6"/>
    <w:rsid w:val="00097B03"/>
    <w:rsid w:val="000A1359"/>
    <w:rsid w:val="000A4AEB"/>
    <w:rsid w:val="000A608D"/>
    <w:rsid w:val="000B024E"/>
    <w:rsid w:val="000B0FD5"/>
    <w:rsid w:val="000B1234"/>
    <w:rsid w:val="000B137B"/>
    <w:rsid w:val="000B1CB1"/>
    <w:rsid w:val="000B31C7"/>
    <w:rsid w:val="000B32DE"/>
    <w:rsid w:val="000B3E64"/>
    <w:rsid w:val="000B4EC3"/>
    <w:rsid w:val="000B6711"/>
    <w:rsid w:val="000B7EBC"/>
    <w:rsid w:val="000C2DF1"/>
    <w:rsid w:val="000C3D28"/>
    <w:rsid w:val="000C4A94"/>
    <w:rsid w:val="000C5B12"/>
    <w:rsid w:val="000D2B9C"/>
    <w:rsid w:val="000D2FCA"/>
    <w:rsid w:val="000D5B56"/>
    <w:rsid w:val="000D752D"/>
    <w:rsid w:val="000E006D"/>
    <w:rsid w:val="000E0632"/>
    <w:rsid w:val="000E3275"/>
    <w:rsid w:val="000E5AB1"/>
    <w:rsid w:val="000F1A2E"/>
    <w:rsid w:val="000F5860"/>
    <w:rsid w:val="000F598D"/>
    <w:rsid w:val="00101001"/>
    <w:rsid w:val="00101F0C"/>
    <w:rsid w:val="001020DE"/>
    <w:rsid w:val="00102537"/>
    <w:rsid w:val="001035F3"/>
    <w:rsid w:val="00105C87"/>
    <w:rsid w:val="00105DBA"/>
    <w:rsid w:val="00106C75"/>
    <w:rsid w:val="001079CE"/>
    <w:rsid w:val="00107E4B"/>
    <w:rsid w:val="00111A27"/>
    <w:rsid w:val="00113953"/>
    <w:rsid w:val="00113E62"/>
    <w:rsid w:val="00114512"/>
    <w:rsid w:val="00115EE2"/>
    <w:rsid w:val="00116503"/>
    <w:rsid w:val="001171D8"/>
    <w:rsid w:val="00117866"/>
    <w:rsid w:val="0012078A"/>
    <w:rsid w:val="00120941"/>
    <w:rsid w:val="00120C61"/>
    <w:rsid w:val="001211A8"/>
    <w:rsid w:val="00121DA2"/>
    <w:rsid w:val="001220FD"/>
    <w:rsid w:val="00122AEF"/>
    <w:rsid w:val="0012347B"/>
    <w:rsid w:val="00125720"/>
    <w:rsid w:val="001267E0"/>
    <w:rsid w:val="00127913"/>
    <w:rsid w:val="001327B3"/>
    <w:rsid w:val="00132BD4"/>
    <w:rsid w:val="00134E62"/>
    <w:rsid w:val="00135D6C"/>
    <w:rsid w:val="001376A4"/>
    <w:rsid w:val="001435D9"/>
    <w:rsid w:val="0014740A"/>
    <w:rsid w:val="0015002B"/>
    <w:rsid w:val="00151AD2"/>
    <w:rsid w:val="00152C97"/>
    <w:rsid w:val="00152F15"/>
    <w:rsid w:val="00152F8C"/>
    <w:rsid w:val="0015410B"/>
    <w:rsid w:val="001543BE"/>
    <w:rsid w:val="00154937"/>
    <w:rsid w:val="00155412"/>
    <w:rsid w:val="00155648"/>
    <w:rsid w:val="00155EC0"/>
    <w:rsid w:val="0015690C"/>
    <w:rsid w:val="00161043"/>
    <w:rsid w:val="0016350B"/>
    <w:rsid w:val="00164C70"/>
    <w:rsid w:val="001658DF"/>
    <w:rsid w:val="00166158"/>
    <w:rsid w:val="00166A98"/>
    <w:rsid w:val="0016773A"/>
    <w:rsid w:val="00167BCB"/>
    <w:rsid w:val="00172680"/>
    <w:rsid w:val="001757EF"/>
    <w:rsid w:val="00176C3E"/>
    <w:rsid w:val="00182CE1"/>
    <w:rsid w:val="00187C5C"/>
    <w:rsid w:val="0019037F"/>
    <w:rsid w:val="00191879"/>
    <w:rsid w:val="00191D42"/>
    <w:rsid w:val="00192F11"/>
    <w:rsid w:val="0019564A"/>
    <w:rsid w:val="00196879"/>
    <w:rsid w:val="001969A0"/>
    <w:rsid w:val="00197831"/>
    <w:rsid w:val="001A0315"/>
    <w:rsid w:val="001A0CFB"/>
    <w:rsid w:val="001A2C60"/>
    <w:rsid w:val="001A336E"/>
    <w:rsid w:val="001A5FAA"/>
    <w:rsid w:val="001A75A0"/>
    <w:rsid w:val="001A7926"/>
    <w:rsid w:val="001B0485"/>
    <w:rsid w:val="001B0917"/>
    <w:rsid w:val="001B0BAD"/>
    <w:rsid w:val="001B1058"/>
    <w:rsid w:val="001B14D9"/>
    <w:rsid w:val="001B2D7A"/>
    <w:rsid w:val="001B3E7D"/>
    <w:rsid w:val="001B48F6"/>
    <w:rsid w:val="001B4D4A"/>
    <w:rsid w:val="001B6095"/>
    <w:rsid w:val="001C0FD2"/>
    <w:rsid w:val="001C1F02"/>
    <w:rsid w:val="001C28BF"/>
    <w:rsid w:val="001C5981"/>
    <w:rsid w:val="001D0A1F"/>
    <w:rsid w:val="001D1D19"/>
    <w:rsid w:val="001D4395"/>
    <w:rsid w:val="001D4812"/>
    <w:rsid w:val="001D62D8"/>
    <w:rsid w:val="001E0808"/>
    <w:rsid w:val="001E1932"/>
    <w:rsid w:val="001E3F67"/>
    <w:rsid w:val="001E40A9"/>
    <w:rsid w:val="001E474C"/>
    <w:rsid w:val="001E521B"/>
    <w:rsid w:val="001E5998"/>
    <w:rsid w:val="001E5D6E"/>
    <w:rsid w:val="001E732C"/>
    <w:rsid w:val="001F2399"/>
    <w:rsid w:val="001F23F7"/>
    <w:rsid w:val="001F34EA"/>
    <w:rsid w:val="001F47E7"/>
    <w:rsid w:val="001F5469"/>
    <w:rsid w:val="001F5BE4"/>
    <w:rsid w:val="001F5FA1"/>
    <w:rsid w:val="001F6194"/>
    <w:rsid w:val="001F78E4"/>
    <w:rsid w:val="00200C68"/>
    <w:rsid w:val="002053F5"/>
    <w:rsid w:val="00206100"/>
    <w:rsid w:val="0021086C"/>
    <w:rsid w:val="00211C15"/>
    <w:rsid w:val="00211FF4"/>
    <w:rsid w:val="002137C7"/>
    <w:rsid w:val="00213C66"/>
    <w:rsid w:val="00215EC3"/>
    <w:rsid w:val="00224CFB"/>
    <w:rsid w:val="002269A5"/>
    <w:rsid w:val="00241D88"/>
    <w:rsid w:val="00247379"/>
    <w:rsid w:val="00254550"/>
    <w:rsid w:val="00254DEB"/>
    <w:rsid w:val="0026017F"/>
    <w:rsid w:val="0026047F"/>
    <w:rsid w:val="002622B4"/>
    <w:rsid w:val="0026410C"/>
    <w:rsid w:val="0026535B"/>
    <w:rsid w:val="002673DA"/>
    <w:rsid w:val="00267A1A"/>
    <w:rsid w:val="00270218"/>
    <w:rsid w:val="00271706"/>
    <w:rsid w:val="002720D9"/>
    <w:rsid w:val="0027250D"/>
    <w:rsid w:val="002744A6"/>
    <w:rsid w:val="00276B29"/>
    <w:rsid w:val="00280E71"/>
    <w:rsid w:val="00281A34"/>
    <w:rsid w:val="002861AA"/>
    <w:rsid w:val="0028786B"/>
    <w:rsid w:val="00287E87"/>
    <w:rsid w:val="00287F37"/>
    <w:rsid w:val="002901F7"/>
    <w:rsid w:val="00291FA4"/>
    <w:rsid w:val="002926F3"/>
    <w:rsid w:val="00295724"/>
    <w:rsid w:val="002A105E"/>
    <w:rsid w:val="002A1325"/>
    <w:rsid w:val="002A4D05"/>
    <w:rsid w:val="002A6B15"/>
    <w:rsid w:val="002B5EE5"/>
    <w:rsid w:val="002B633B"/>
    <w:rsid w:val="002B63D9"/>
    <w:rsid w:val="002B7BC4"/>
    <w:rsid w:val="002C274D"/>
    <w:rsid w:val="002C28C1"/>
    <w:rsid w:val="002C56FD"/>
    <w:rsid w:val="002C76CB"/>
    <w:rsid w:val="002C77E3"/>
    <w:rsid w:val="002D1DB3"/>
    <w:rsid w:val="002D42B0"/>
    <w:rsid w:val="002D4A1C"/>
    <w:rsid w:val="002D6D01"/>
    <w:rsid w:val="002D73EB"/>
    <w:rsid w:val="002D743A"/>
    <w:rsid w:val="002D7719"/>
    <w:rsid w:val="002E0F72"/>
    <w:rsid w:val="002E3468"/>
    <w:rsid w:val="002E73FF"/>
    <w:rsid w:val="002E7833"/>
    <w:rsid w:val="002E7B38"/>
    <w:rsid w:val="002F12C0"/>
    <w:rsid w:val="002F17C5"/>
    <w:rsid w:val="002F2BBE"/>
    <w:rsid w:val="002F2CA9"/>
    <w:rsid w:val="002F3030"/>
    <w:rsid w:val="002F5C70"/>
    <w:rsid w:val="002F5C8B"/>
    <w:rsid w:val="002F6775"/>
    <w:rsid w:val="002F79DB"/>
    <w:rsid w:val="00300F07"/>
    <w:rsid w:val="00306346"/>
    <w:rsid w:val="003072FE"/>
    <w:rsid w:val="003079D6"/>
    <w:rsid w:val="00310CD2"/>
    <w:rsid w:val="0031124E"/>
    <w:rsid w:val="00311B13"/>
    <w:rsid w:val="00312624"/>
    <w:rsid w:val="0031322D"/>
    <w:rsid w:val="00314855"/>
    <w:rsid w:val="003200BA"/>
    <w:rsid w:val="00320325"/>
    <w:rsid w:val="00320A2B"/>
    <w:rsid w:val="003220CE"/>
    <w:rsid w:val="003224E0"/>
    <w:rsid w:val="00326410"/>
    <w:rsid w:val="00327D88"/>
    <w:rsid w:val="00327F6B"/>
    <w:rsid w:val="003304F1"/>
    <w:rsid w:val="00330A0D"/>
    <w:rsid w:val="003328BD"/>
    <w:rsid w:val="00334A9E"/>
    <w:rsid w:val="003359F8"/>
    <w:rsid w:val="00335F57"/>
    <w:rsid w:val="003378AD"/>
    <w:rsid w:val="00337AA0"/>
    <w:rsid w:val="00340AAD"/>
    <w:rsid w:val="00343C84"/>
    <w:rsid w:val="00344F94"/>
    <w:rsid w:val="003467EC"/>
    <w:rsid w:val="00352F67"/>
    <w:rsid w:val="00353710"/>
    <w:rsid w:val="0035423B"/>
    <w:rsid w:val="003542E5"/>
    <w:rsid w:val="00355DA6"/>
    <w:rsid w:val="003569F1"/>
    <w:rsid w:val="00360FDD"/>
    <w:rsid w:val="00365BD7"/>
    <w:rsid w:val="00365E37"/>
    <w:rsid w:val="00366D5C"/>
    <w:rsid w:val="00371C5F"/>
    <w:rsid w:val="00373125"/>
    <w:rsid w:val="00373B57"/>
    <w:rsid w:val="0037531D"/>
    <w:rsid w:val="00376A34"/>
    <w:rsid w:val="00377562"/>
    <w:rsid w:val="003775AA"/>
    <w:rsid w:val="00381E21"/>
    <w:rsid w:val="003822C2"/>
    <w:rsid w:val="003865DC"/>
    <w:rsid w:val="003866FE"/>
    <w:rsid w:val="00387F24"/>
    <w:rsid w:val="0039162E"/>
    <w:rsid w:val="00391BC9"/>
    <w:rsid w:val="00392058"/>
    <w:rsid w:val="00395B58"/>
    <w:rsid w:val="00396206"/>
    <w:rsid w:val="003A096D"/>
    <w:rsid w:val="003A1105"/>
    <w:rsid w:val="003A3509"/>
    <w:rsid w:val="003A3BF4"/>
    <w:rsid w:val="003A3C38"/>
    <w:rsid w:val="003A46B3"/>
    <w:rsid w:val="003A4D34"/>
    <w:rsid w:val="003B0A90"/>
    <w:rsid w:val="003B3AE3"/>
    <w:rsid w:val="003B5368"/>
    <w:rsid w:val="003B6AD9"/>
    <w:rsid w:val="003B794A"/>
    <w:rsid w:val="003B7F28"/>
    <w:rsid w:val="003C10A1"/>
    <w:rsid w:val="003C10ED"/>
    <w:rsid w:val="003C1A01"/>
    <w:rsid w:val="003C2A1F"/>
    <w:rsid w:val="003C32D4"/>
    <w:rsid w:val="003C4B69"/>
    <w:rsid w:val="003C5562"/>
    <w:rsid w:val="003C7D1E"/>
    <w:rsid w:val="003C7E50"/>
    <w:rsid w:val="003D0F08"/>
    <w:rsid w:val="003D1329"/>
    <w:rsid w:val="003D28BA"/>
    <w:rsid w:val="003E11F3"/>
    <w:rsid w:val="003E4008"/>
    <w:rsid w:val="003E5DC6"/>
    <w:rsid w:val="003E63AB"/>
    <w:rsid w:val="003E7A7E"/>
    <w:rsid w:val="003F165F"/>
    <w:rsid w:val="003F28BE"/>
    <w:rsid w:val="003F5ABF"/>
    <w:rsid w:val="003F60CB"/>
    <w:rsid w:val="003F6740"/>
    <w:rsid w:val="003F7284"/>
    <w:rsid w:val="003F75BA"/>
    <w:rsid w:val="00401530"/>
    <w:rsid w:val="0040179A"/>
    <w:rsid w:val="004038A1"/>
    <w:rsid w:val="00405D4A"/>
    <w:rsid w:val="00407F46"/>
    <w:rsid w:val="004109A4"/>
    <w:rsid w:val="00412038"/>
    <w:rsid w:val="00412245"/>
    <w:rsid w:val="00412AFF"/>
    <w:rsid w:val="00412E71"/>
    <w:rsid w:val="004143D6"/>
    <w:rsid w:val="004148B3"/>
    <w:rsid w:val="00417270"/>
    <w:rsid w:val="004205E9"/>
    <w:rsid w:val="0042092B"/>
    <w:rsid w:val="00421D8D"/>
    <w:rsid w:val="00423B7B"/>
    <w:rsid w:val="004251B5"/>
    <w:rsid w:val="004272A7"/>
    <w:rsid w:val="00431993"/>
    <w:rsid w:val="004326DD"/>
    <w:rsid w:val="00437821"/>
    <w:rsid w:val="0044095F"/>
    <w:rsid w:val="00440EE5"/>
    <w:rsid w:val="004417AF"/>
    <w:rsid w:val="00442137"/>
    <w:rsid w:val="00445662"/>
    <w:rsid w:val="00446212"/>
    <w:rsid w:val="00447D16"/>
    <w:rsid w:val="00451BCD"/>
    <w:rsid w:val="00452369"/>
    <w:rsid w:val="0045251B"/>
    <w:rsid w:val="00453597"/>
    <w:rsid w:val="0045560B"/>
    <w:rsid w:val="00461179"/>
    <w:rsid w:val="004646E1"/>
    <w:rsid w:val="00466217"/>
    <w:rsid w:val="00467D4A"/>
    <w:rsid w:val="00470F87"/>
    <w:rsid w:val="00471572"/>
    <w:rsid w:val="0047576A"/>
    <w:rsid w:val="00476D4B"/>
    <w:rsid w:val="004774DD"/>
    <w:rsid w:val="00477BBB"/>
    <w:rsid w:val="00480204"/>
    <w:rsid w:val="00481C1E"/>
    <w:rsid w:val="004831B5"/>
    <w:rsid w:val="00484C6F"/>
    <w:rsid w:val="004852AA"/>
    <w:rsid w:val="0048537A"/>
    <w:rsid w:val="004860BC"/>
    <w:rsid w:val="004876AD"/>
    <w:rsid w:val="00490527"/>
    <w:rsid w:val="00492698"/>
    <w:rsid w:val="00492E10"/>
    <w:rsid w:val="00494A99"/>
    <w:rsid w:val="004950DC"/>
    <w:rsid w:val="004A29EB"/>
    <w:rsid w:val="004A2C2F"/>
    <w:rsid w:val="004A2D3C"/>
    <w:rsid w:val="004A4016"/>
    <w:rsid w:val="004A600E"/>
    <w:rsid w:val="004A66AB"/>
    <w:rsid w:val="004A7764"/>
    <w:rsid w:val="004B05E6"/>
    <w:rsid w:val="004B24C3"/>
    <w:rsid w:val="004B32F1"/>
    <w:rsid w:val="004B332F"/>
    <w:rsid w:val="004B3A58"/>
    <w:rsid w:val="004B3B00"/>
    <w:rsid w:val="004B3B31"/>
    <w:rsid w:val="004C092B"/>
    <w:rsid w:val="004C0EAD"/>
    <w:rsid w:val="004C37E3"/>
    <w:rsid w:val="004C46D1"/>
    <w:rsid w:val="004C65BB"/>
    <w:rsid w:val="004C7C55"/>
    <w:rsid w:val="004D127C"/>
    <w:rsid w:val="004D2E94"/>
    <w:rsid w:val="004D41EA"/>
    <w:rsid w:val="004D4343"/>
    <w:rsid w:val="004E12BE"/>
    <w:rsid w:val="004E3102"/>
    <w:rsid w:val="004E3F1B"/>
    <w:rsid w:val="004E408A"/>
    <w:rsid w:val="004E57F3"/>
    <w:rsid w:val="004E6A54"/>
    <w:rsid w:val="004F02C2"/>
    <w:rsid w:val="004F36F6"/>
    <w:rsid w:val="004F4961"/>
    <w:rsid w:val="004F4CFD"/>
    <w:rsid w:val="004F5F1A"/>
    <w:rsid w:val="004F7D32"/>
    <w:rsid w:val="004F7F87"/>
    <w:rsid w:val="005016FC"/>
    <w:rsid w:val="00501E3A"/>
    <w:rsid w:val="00503550"/>
    <w:rsid w:val="00505524"/>
    <w:rsid w:val="005063C7"/>
    <w:rsid w:val="00506650"/>
    <w:rsid w:val="00511111"/>
    <w:rsid w:val="0051265E"/>
    <w:rsid w:val="005135CC"/>
    <w:rsid w:val="00514402"/>
    <w:rsid w:val="00515259"/>
    <w:rsid w:val="00516233"/>
    <w:rsid w:val="00521679"/>
    <w:rsid w:val="00524140"/>
    <w:rsid w:val="005243F1"/>
    <w:rsid w:val="00524779"/>
    <w:rsid w:val="005252DF"/>
    <w:rsid w:val="005262DA"/>
    <w:rsid w:val="00531007"/>
    <w:rsid w:val="005318ED"/>
    <w:rsid w:val="0053239A"/>
    <w:rsid w:val="0053275B"/>
    <w:rsid w:val="00534B48"/>
    <w:rsid w:val="00537055"/>
    <w:rsid w:val="00537711"/>
    <w:rsid w:val="00537E48"/>
    <w:rsid w:val="0054259F"/>
    <w:rsid w:val="00542E02"/>
    <w:rsid w:val="00542E3B"/>
    <w:rsid w:val="00544D6D"/>
    <w:rsid w:val="005463CD"/>
    <w:rsid w:val="00550434"/>
    <w:rsid w:val="005525A9"/>
    <w:rsid w:val="00553996"/>
    <w:rsid w:val="0055565D"/>
    <w:rsid w:val="00557174"/>
    <w:rsid w:val="00557358"/>
    <w:rsid w:val="00557922"/>
    <w:rsid w:val="00557F46"/>
    <w:rsid w:val="00560A17"/>
    <w:rsid w:val="005652E4"/>
    <w:rsid w:val="0056639A"/>
    <w:rsid w:val="005675AB"/>
    <w:rsid w:val="0056776F"/>
    <w:rsid w:val="00570AAD"/>
    <w:rsid w:val="00570DFF"/>
    <w:rsid w:val="00572BBC"/>
    <w:rsid w:val="005748DC"/>
    <w:rsid w:val="0057563E"/>
    <w:rsid w:val="00576071"/>
    <w:rsid w:val="005763D8"/>
    <w:rsid w:val="00577B8A"/>
    <w:rsid w:val="00577F48"/>
    <w:rsid w:val="00581C71"/>
    <w:rsid w:val="00582F70"/>
    <w:rsid w:val="005830E1"/>
    <w:rsid w:val="005857BE"/>
    <w:rsid w:val="00585887"/>
    <w:rsid w:val="005877D6"/>
    <w:rsid w:val="0059020D"/>
    <w:rsid w:val="00590FC2"/>
    <w:rsid w:val="00592CEC"/>
    <w:rsid w:val="00593F43"/>
    <w:rsid w:val="005973AA"/>
    <w:rsid w:val="00597878"/>
    <w:rsid w:val="00597B52"/>
    <w:rsid w:val="005A24B2"/>
    <w:rsid w:val="005A431D"/>
    <w:rsid w:val="005A5E15"/>
    <w:rsid w:val="005A615C"/>
    <w:rsid w:val="005A66A8"/>
    <w:rsid w:val="005A73F8"/>
    <w:rsid w:val="005A765D"/>
    <w:rsid w:val="005A79F1"/>
    <w:rsid w:val="005B0592"/>
    <w:rsid w:val="005B3E98"/>
    <w:rsid w:val="005C031E"/>
    <w:rsid w:val="005C0611"/>
    <w:rsid w:val="005C0FB7"/>
    <w:rsid w:val="005C11A9"/>
    <w:rsid w:val="005C141C"/>
    <w:rsid w:val="005C46B5"/>
    <w:rsid w:val="005C7202"/>
    <w:rsid w:val="005C7C2A"/>
    <w:rsid w:val="005D3BBF"/>
    <w:rsid w:val="005D75CE"/>
    <w:rsid w:val="005E0DF8"/>
    <w:rsid w:val="005E24B9"/>
    <w:rsid w:val="005E30B2"/>
    <w:rsid w:val="005E3538"/>
    <w:rsid w:val="005E47CB"/>
    <w:rsid w:val="005E7952"/>
    <w:rsid w:val="005E7AE4"/>
    <w:rsid w:val="005F0AA4"/>
    <w:rsid w:val="005F681E"/>
    <w:rsid w:val="005F73E7"/>
    <w:rsid w:val="00600803"/>
    <w:rsid w:val="006014FB"/>
    <w:rsid w:val="00602A11"/>
    <w:rsid w:val="006031CB"/>
    <w:rsid w:val="00612344"/>
    <w:rsid w:val="00622E42"/>
    <w:rsid w:val="006269D8"/>
    <w:rsid w:val="0063072E"/>
    <w:rsid w:val="00631B67"/>
    <w:rsid w:val="00632EFE"/>
    <w:rsid w:val="00633A66"/>
    <w:rsid w:val="00636042"/>
    <w:rsid w:val="00636137"/>
    <w:rsid w:val="006370F2"/>
    <w:rsid w:val="00637995"/>
    <w:rsid w:val="00637D4C"/>
    <w:rsid w:val="00640789"/>
    <w:rsid w:val="00640EE7"/>
    <w:rsid w:val="006411C6"/>
    <w:rsid w:val="006415F4"/>
    <w:rsid w:val="00643CB3"/>
    <w:rsid w:val="00643D6E"/>
    <w:rsid w:val="00644F99"/>
    <w:rsid w:val="0064635C"/>
    <w:rsid w:val="006478FE"/>
    <w:rsid w:val="00647A19"/>
    <w:rsid w:val="00650332"/>
    <w:rsid w:val="00650F07"/>
    <w:rsid w:val="00652239"/>
    <w:rsid w:val="00652DBB"/>
    <w:rsid w:val="006543CA"/>
    <w:rsid w:val="00655EAF"/>
    <w:rsid w:val="00656F64"/>
    <w:rsid w:val="006605CD"/>
    <w:rsid w:val="00663395"/>
    <w:rsid w:val="00665597"/>
    <w:rsid w:val="0067068D"/>
    <w:rsid w:val="006739E9"/>
    <w:rsid w:val="0067464E"/>
    <w:rsid w:val="00675E3C"/>
    <w:rsid w:val="00676215"/>
    <w:rsid w:val="006802C1"/>
    <w:rsid w:val="00685940"/>
    <w:rsid w:val="0068674B"/>
    <w:rsid w:val="006907FE"/>
    <w:rsid w:val="00691656"/>
    <w:rsid w:val="00692E2D"/>
    <w:rsid w:val="0069797E"/>
    <w:rsid w:val="00697D50"/>
    <w:rsid w:val="006A08A9"/>
    <w:rsid w:val="006A0F4D"/>
    <w:rsid w:val="006A10FE"/>
    <w:rsid w:val="006A2B6F"/>
    <w:rsid w:val="006A6BB3"/>
    <w:rsid w:val="006A7466"/>
    <w:rsid w:val="006A77B5"/>
    <w:rsid w:val="006A789D"/>
    <w:rsid w:val="006A78C3"/>
    <w:rsid w:val="006B1A98"/>
    <w:rsid w:val="006B3173"/>
    <w:rsid w:val="006B4B57"/>
    <w:rsid w:val="006B5B63"/>
    <w:rsid w:val="006B625D"/>
    <w:rsid w:val="006C0099"/>
    <w:rsid w:val="006C1A62"/>
    <w:rsid w:val="006C28E8"/>
    <w:rsid w:val="006C31D3"/>
    <w:rsid w:val="006C4B6D"/>
    <w:rsid w:val="006C7EB2"/>
    <w:rsid w:val="006D22DE"/>
    <w:rsid w:val="006D3B2A"/>
    <w:rsid w:val="006E1E43"/>
    <w:rsid w:val="006E2381"/>
    <w:rsid w:val="006E261E"/>
    <w:rsid w:val="006E307C"/>
    <w:rsid w:val="006E42CC"/>
    <w:rsid w:val="006E541E"/>
    <w:rsid w:val="006F0783"/>
    <w:rsid w:val="006F10D1"/>
    <w:rsid w:val="006F164A"/>
    <w:rsid w:val="006F3208"/>
    <w:rsid w:val="006F47D8"/>
    <w:rsid w:val="006F4BA8"/>
    <w:rsid w:val="006F4D9B"/>
    <w:rsid w:val="007004D0"/>
    <w:rsid w:val="007032B6"/>
    <w:rsid w:val="00705B11"/>
    <w:rsid w:val="007069EB"/>
    <w:rsid w:val="007074AE"/>
    <w:rsid w:val="00711C69"/>
    <w:rsid w:val="00712BD5"/>
    <w:rsid w:val="007137E8"/>
    <w:rsid w:val="00713B36"/>
    <w:rsid w:val="007173F3"/>
    <w:rsid w:val="007176A1"/>
    <w:rsid w:val="0072114C"/>
    <w:rsid w:val="00725EA2"/>
    <w:rsid w:val="00726222"/>
    <w:rsid w:val="007300B8"/>
    <w:rsid w:val="00733FBF"/>
    <w:rsid w:val="0073702B"/>
    <w:rsid w:val="00737287"/>
    <w:rsid w:val="0074055B"/>
    <w:rsid w:val="007409E5"/>
    <w:rsid w:val="00740CA6"/>
    <w:rsid w:val="007411F6"/>
    <w:rsid w:val="007464C9"/>
    <w:rsid w:val="007471A8"/>
    <w:rsid w:val="00747A89"/>
    <w:rsid w:val="00750974"/>
    <w:rsid w:val="00751E2D"/>
    <w:rsid w:val="00753B8D"/>
    <w:rsid w:val="00756F66"/>
    <w:rsid w:val="00761A83"/>
    <w:rsid w:val="00761C79"/>
    <w:rsid w:val="00763046"/>
    <w:rsid w:val="00763E02"/>
    <w:rsid w:val="0076602E"/>
    <w:rsid w:val="0076603F"/>
    <w:rsid w:val="0076645F"/>
    <w:rsid w:val="007670F0"/>
    <w:rsid w:val="007717D4"/>
    <w:rsid w:val="007756F5"/>
    <w:rsid w:val="00777318"/>
    <w:rsid w:val="00777ED2"/>
    <w:rsid w:val="00780511"/>
    <w:rsid w:val="00782FB5"/>
    <w:rsid w:val="00784268"/>
    <w:rsid w:val="00784D2D"/>
    <w:rsid w:val="007850B8"/>
    <w:rsid w:val="00786780"/>
    <w:rsid w:val="007871EF"/>
    <w:rsid w:val="0079066C"/>
    <w:rsid w:val="00792486"/>
    <w:rsid w:val="0079292F"/>
    <w:rsid w:val="00793061"/>
    <w:rsid w:val="007941FC"/>
    <w:rsid w:val="007946FE"/>
    <w:rsid w:val="00794779"/>
    <w:rsid w:val="00797821"/>
    <w:rsid w:val="007A0265"/>
    <w:rsid w:val="007A2437"/>
    <w:rsid w:val="007A3E8F"/>
    <w:rsid w:val="007A5143"/>
    <w:rsid w:val="007A5230"/>
    <w:rsid w:val="007A5D23"/>
    <w:rsid w:val="007A7351"/>
    <w:rsid w:val="007B16D1"/>
    <w:rsid w:val="007B3496"/>
    <w:rsid w:val="007B3F81"/>
    <w:rsid w:val="007B4322"/>
    <w:rsid w:val="007B4FFC"/>
    <w:rsid w:val="007B5DD4"/>
    <w:rsid w:val="007B6149"/>
    <w:rsid w:val="007B6CA8"/>
    <w:rsid w:val="007C03AA"/>
    <w:rsid w:val="007C065D"/>
    <w:rsid w:val="007C0966"/>
    <w:rsid w:val="007C13BF"/>
    <w:rsid w:val="007C7808"/>
    <w:rsid w:val="007C7C9A"/>
    <w:rsid w:val="007D11ED"/>
    <w:rsid w:val="007D1966"/>
    <w:rsid w:val="007D40B9"/>
    <w:rsid w:val="007D49F4"/>
    <w:rsid w:val="007D6A93"/>
    <w:rsid w:val="007D6E1D"/>
    <w:rsid w:val="007D7F2A"/>
    <w:rsid w:val="007E0FAD"/>
    <w:rsid w:val="007E5606"/>
    <w:rsid w:val="007F1A6F"/>
    <w:rsid w:val="007F2F3B"/>
    <w:rsid w:val="007F3073"/>
    <w:rsid w:val="007F4873"/>
    <w:rsid w:val="007F4B4B"/>
    <w:rsid w:val="007F6125"/>
    <w:rsid w:val="007F6793"/>
    <w:rsid w:val="00801305"/>
    <w:rsid w:val="008018B9"/>
    <w:rsid w:val="00803FDF"/>
    <w:rsid w:val="0080483D"/>
    <w:rsid w:val="00804B0D"/>
    <w:rsid w:val="008050F4"/>
    <w:rsid w:val="008062D6"/>
    <w:rsid w:val="00807621"/>
    <w:rsid w:val="00807B69"/>
    <w:rsid w:val="008101CF"/>
    <w:rsid w:val="008118D1"/>
    <w:rsid w:val="00816FB5"/>
    <w:rsid w:val="00817511"/>
    <w:rsid w:val="008177BD"/>
    <w:rsid w:val="00817DFD"/>
    <w:rsid w:val="00820161"/>
    <w:rsid w:val="00823F91"/>
    <w:rsid w:val="00825609"/>
    <w:rsid w:val="00826553"/>
    <w:rsid w:val="00826A90"/>
    <w:rsid w:val="00826FAA"/>
    <w:rsid w:val="00830326"/>
    <w:rsid w:val="0083432C"/>
    <w:rsid w:val="00836E97"/>
    <w:rsid w:val="0083788E"/>
    <w:rsid w:val="00837AC4"/>
    <w:rsid w:val="00843461"/>
    <w:rsid w:val="00846327"/>
    <w:rsid w:val="00846514"/>
    <w:rsid w:val="0085083D"/>
    <w:rsid w:val="0085218C"/>
    <w:rsid w:val="00852F41"/>
    <w:rsid w:val="00854FBA"/>
    <w:rsid w:val="00860D20"/>
    <w:rsid w:val="00860EE6"/>
    <w:rsid w:val="008624C2"/>
    <w:rsid w:val="00862789"/>
    <w:rsid w:val="008637E7"/>
    <w:rsid w:val="00866B5C"/>
    <w:rsid w:val="00870BF8"/>
    <w:rsid w:val="00872854"/>
    <w:rsid w:val="00875286"/>
    <w:rsid w:val="008822D6"/>
    <w:rsid w:val="008851CB"/>
    <w:rsid w:val="008851E6"/>
    <w:rsid w:val="0088583A"/>
    <w:rsid w:val="008866FB"/>
    <w:rsid w:val="00891A68"/>
    <w:rsid w:val="00892A8F"/>
    <w:rsid w:val="00892CAC"/>
    <w:rsid w:val="0089398A"/>
    <w:rsid w:val="00895A9F"/>
    <w:rsid w:val="0089795D"/>
    <w:rsid w:val="00897F47"/>
    <w:rsid w:val="008A05C9"/>
    <w:rsid w:val="008A0758"/>
    <w:rsid w:val="008A1106"/>
    <w:rsid w:val="008A115E"/>
    <w:rsid w:val="008A1177"/>
    <w:rsid w:val="008A195F"/>
    <w:rsid w:val="008A5062"/>
    <w:rsid w:val="008A5B00"/>
    <w:rsid w:val="008A5C75"/>
    <w:rsid w:val="008A61A4"/>
    <w:rsid w:val="008B07AA"/>
    <w:rsid w:val="008B3B74"/>
    <w:rsid w:val="008B457E"/>
    <w:rsid w:val="008B5C39"/>
    <w:rsid w:val="008B615D"/>
    <w:rsid w:val="008B6B27"/>
    <w:rsid w:val="008B7A90"/>
    <w:rsid w:val="008C0A22"/>
    <w:rsid w:val="008C11B4"/>
    <w:rsid w:val="008C1492"/>
    <w:rsid w:val="008C1D32"/>
    <w:rsid w:val="008C3ACD"/>
    <w:rsid w:val="008C41AC"/>
    <w:rsid w:val="008C44BA"/>
    <w:rsid w:val="008D1426"/>
    <w:rsid w:val="008D408B"/>
    <w:rsid w:val="008D5754"/>
    <w:rsid w:val="008D5907"/>
    <w:rsid w:val="008D75C5"/>
    <w:rsid w:val="008D7884"/>
    <w:rsid w:val="008D7AEE"/>
    <w:rsid w:val="008D7E34"/>
    <w:rsid w:val="008E0712"/>
    <w:rsid w:val="008E1DC3"/>
    <w:rsid w:val="008E2000"/>
    <w:rsid w:val="008E5089"/>
    <w:rsid w:val="008E7E8A"/>
    <w:rsid w:val="008E7EC1"/>
    <w:rsid w:val="008F037B"/>
    <w:rsid w:val="008F053B"/>
    <w:rsid w:val="008F06F7"/>
    <w:rsid w:val="008F3A41"/>
    <w:rsid w:val="008F3A44"/>
    <w:rsid w:val="008F41EF"/>
    <w:rsid w:val="008F5B31"/>
    <w:rsid w:val="008F6212"/>
    <w:rsid w:val="008F660B"/>
    <w:rsid w:val="00901961"/>
    <w:rsid w:val="00902661"/>
    <w:rsid w:val="009028B3"/>
    <w:rsid w:val="0090356E"/>
    <w:rsid w:val="00903B91"/>
    <w:rsid w:val="00904126"/>
    <w:rsid w:val="00904C7A"/>
    <w:rsid w:val="00904DAF"/>
    <w:rsid w:val="009059CC"/>
    <w:rsid w:val="00905A8E"/>
    <w:rsid w:val="00910216"/>
    <w:rsid w:val="009114D0"/>
    <w:rsid w:val="00911FF5"/>
    <w:rsid w:val="00912580"/>
    <w:rsid w:val="009153BD"/>
    <w:rsid w:val="00915ADD"/>
    <w:rsid w:val="00915EB4"/>
    <w:rsid w:val="009167AD"/>
    <w:rsid w:val="00916FAD"/>
    <w:rsid w:val="00920B67"/>
    <w:rsid w:val="00920C8C"/>
    <w:rsid w:val="009244DC"/>
    <w:rsid w:val="009259B9"/>
    <w:rsid w:val="00926E1C"/>
    <w:rsid w:val="00931442"/>
    <w:rsid w:val="00933638"/>
    <w:rsid w:val="00933B9B"/>
    <w:rsid w:val="00934660"/>
    <w:rsid w:val="00936591"/>
    <w:rsid w:val="00937802"/>
    <w:rsid w:val="0094063D"/>
    <w:rsid w:val="009413B5"/>
    <w:rsid w:val="00942954"/>
    <w:rsid w:val="00944946"/>
    <w:rsid w:val="00946034"/>
    <w:rsid w:val="009462E1"/>
    <w:rsid w:val="00946E9B"/>
    <w:rsid w:val="00950320"/>
    <w:rsid w:val="009510C6"/>
    <w:rsid w:val="00951A02"/>
    <w:rsid w:val="00952893"/>
    <w:rsid w:val="00954CB8"/>
    <w:rsid w:val="00955D1C"/>
    <w:rsid w:val="00961204"/>
    <w:rsid w:val="0096150F"/>
    <w:rsid w:val="00962C87"/>
    <w:rsid w:val="009631DD"/>
    <w:rsid w:val="00963C30"/>
    <w:rsid w:val="00964FD6"/>
    <w:rsid w:val="00965426"/>
    <w:rsid w:val="009724BE"/>
    <w:rsid w:val="00973EDF"/>
    <w:rsid w:val="00975507"/>
    <w:rsid w:val="00977C40"/>
    <w:rsid w:val="00980464"/>
    <w:rsid w:val="0098112D"/>
    <w:rsid w:val="00983EEE"/>
    <w:rsid w:val="009850EF"/>
    <w:rsid w:val="00985C84"/>
    <w:rsid w:val="00987EAB"/>
    <w:rsid w:val="00990ECA"/>
    <w:rsid w:val="00993178"/>
    <w:rsid w:val="009931EC"/>
    <w:rsid w:val="00996ED4"/>
    <w:rsid w:val="00997DB7"/>
    <w:rsid w:val="009A1A3F"/>
    <w:rsid w:val="009A1F8B"/>
    <w:rsid w:val="009A34B5"/>
    <w:rsid w:val="009A390E"/>
    <w:rsid w:val="009A42EB"/>
    <w:rsid w:val="009A6E8E"/>
    <w:rsid w:val="009A7217"/>
    <w:rsid w:val="009B0976"/>
    <w:rsid w:val="009B0BFA"/>
    <w:rsid w:val="009B161F"/>
    <w:rsid w:val="009B1EFB"/>
    <w:rsid w:val="009B25C5"/>
    <w:rsid w:val="009B2632"/>
    <w:rsid w:val="009B2B5F"/>
    <w:rsid w:val="009B71E4"/>
    <w:rsid w:val="009B7906"/>
    <w:rsid w:val="009B7B36"/>
    <w:rsid w:val="009C16DD"/>
    <w:rsid w:val="009C3D70"/>
    <w:rsid w:val="009C5C0B"/>
    <w:rsid w:val="009C64BD"/>
    <w:rsid w:val="009C6576"/>
    <w:rsid w:val="009D30F9"/>
    <w:rsid w:val="009D3931"/>
    <w:rsid w:val="009D3E37"/>
    <w:rsid w:val="009D4A8E"/>
    <w:rsid w:val="009E16BD"/>
    <w:rsid w:val="009E1CBB"/>
    <w:rsid w:val="009E26BD"/>
    <w:rsid w:val="009E2B32"/>
    <w:rsid w:val="009E45E8"/>
    <w:rsid w:val="009E51C5"/>
    <w:rsid w:val="009E5832"/>
    <w:rsid w:val="009F172C"/>
    <w:rsid w:val="009F38D7"/>
    <w:rsid w:val="009F3EB1"/>
    <w:rsid w:val="009F567F"/>
    <w:rsid w:val="009F5F27"/>
    <w:rsid w:val="009F7602"/>
    <w:rsid w:val="00A00E53"/>
    <w:rsid w:val="00A03849"/>
    <w:rsid w:val="00A05827"/>
    <w:rsid w:val="00A05F49"/>
    <w:rsid w:val="00A0799F"/>
    <w:rsid w:val="00A07C44"/>
    <w:rsid w:val="00A100EA"/>
    <w:rsid w:val="00A1093D"/>
    <w:rsid w:val="00A119BF"/>
    <w:rsid w:val="00A170C0"/>
    <w:rsid w:val="00A2393D"/>
    <w:rsid w:val="00A3023B"/>
    <w:rsid w:val="00A31521"/>
    <w:rsid w:val="00A31788"/>
    <w:rsid w:val="00A339E2"/>
    <w:rsid w:val="00A34C88"/>
    <w:rsid w:val="00A34E02"/>
    <w:rsid w:val="00A35B7C"/>
    <w:rsid w:val="00A35CB4"/>
    <w:rsid w:val="00A43122"/>
    <w:rsid w:val="00A435D7"/>
    <w:rsid w:val="00A450AB"/>
    <w:rsid w:val="00A46D4D"/>
    <w:rsid w:val="00A502DA"/>
    <w:rsid w:val="00A50707"/>
    <w:rsid w:val="00A51955"/>
    <w:rsid w:val="00A53314"/>
    <w:rsid w:val="00A53A12"/>
    <w:rsid w:val="00A546DD"/>
    <w:rsid w:val="00A600F2"/>
    <w:rsid w:val="00A60393"/>
    <w:rsid w:val="00A60A20"/>
    <w:rsid w:val="00A6346E"/>
    <w:rsid w:val="00A63F23"/>
    <w:rsid w:val="00A64712"/>
    <w:rsid w:val="00A66C53"/>
    <w:rsid w:val="00A71315"/>
    <w:rsid w:val="00A72B68"/>
    <w:rsid w:val="00A757E1"/>
    <w:rsid w:val="00A75B04"/>
    <w:rsid w:val="00A84149"/>
    <w:rsid w:val="00A876B1"/>
    <w:rsid w:val="00A9196C"/>
    <w:rsid w:val="00A92369"/>
    <w:rsid w:val="00A93D41"/>
    <w:rsid w:val="00A96CA6"/>
    <w:rsid w:val="00A97309"/>
    <w:rsid w:val="00AA2A5D"/>
    <w:rsid w:val="00AA3003"/>
    <w:rsid w:val="00AA49F3"/>
    <w:rsid w:val="00AB02FE"/>
    <w:rsid w:val="00AB18C2"/>
    <w:rsid w:val="00AB1F24"/>
    <w:rsid w:val="00AB2130"/>
    <w:rsid w:val="00AB4172"/>
    <w:rsid w:val="00AB60E5"/>
    <w:rsid w:val="00AB6BD3"/>
    <w:rsid w:val="00AC5298"/>
    <w:rsid w:val="00AC52AE"/>
    <w:rsid w:val="00AD129F"/>
    <w:rsid w:val="00AD2207"/>
    <w:rsid w:val="00AD3F21"/>
    <w:rsid w:val="00AD524F"/>
    <w:rsid w:val="00AD5BB9"/>
    <w:rsid w:val="00AE0325"/>
    <w:rsid w:val="00AE0C3C"/>
    <w:rsid w:val="00AE34A1"/>
    <w:rsid w:val="00AE45F6"/>
    <w:rsid w:val="00AE731F"/>
    <w:rsid w:val="00AF06FE"/>
    <w:rsid w:val="00AF37BD"/>
    <w:rsid w:val="00AF387A"/>
    <w:rsid w:val="00AF4620"/>
    <w:rsid w:val="00AF4679"/>
    <w:rsid w:val="00AF5FAC"/>
    <w:rsid w:val="00AF67A9"/>
    <w:rsid w:val="00AF6FFA"/>
    <w:rsid w:val="00AF7CF8"/>
    <w:rsid w:val="00B011E3"/>
    <w:rsid w:val="00B01F37"/>
    <w:rsid w:val="00B03F9F"/>
    <w:rsid w:val="00B04F49"/>
    <w:rsid w:val="00B05A72"/>
    <w:rsid w:val="00B05E43"/>
    <w:rsid w:val="00B1016E"/>
    <w:rsid w:val="00B16386"/>
    <w:rsid w:val="00B166B7"/>
    <w:rsid w:val="00B234C4"/>
    <w:rsid w:val="00B25E30"/>
    <w:rsid w:val="00B26DF5"/>
    <w:rsid w:val="00B27185"/>
    <w:rsid w:val="00B31103"/>
    <w:rsid w:val="00B31743"/>
    <w:rsid w:val="00B37901"/>
    <w:rsid w:val="00B40C94"/>
    <w:rsid w:val="00B42B82"/>
    <w:rsid w:val="00B461DA"/>
    <w:rsid w:val="00B47905"/>
    <w:rsid w:val="00B47F0C"/>
    <w:rsid w:val="00B50D35"/>
    <w:rsid w:val="00B51158"/>
    <w:rsid w:val="00B53184"/>
    <w:rsid w:val="00B548D9"/>
    <w:rsid w:val="00B55E39"/>
    <w:rsid w:val="00B572C2"/>
    <w:rsid w:val="00B60956"/>
    <w:rsid w:val="00B61392"/>
    <w:rsid w:val="00B61635"/>
    <w:rsid w:val="00B619D7"/>
    <w:rsid w:val="00B6211A"/>
    <w:rsid w:val="00B63DF6"/>
    <w:rsid w:val="00B64DDA"/>
    <w:rsid w:val="00B67417"/>
    <w:rsid w:val="00B7074F"/>
    <w:rsid w:val="00B7095D"/>
    <w:rsid w:val="00B70CCC"/>
    <w:rsid w:val="00B736C9"/>
    <w:rsid w:val="00B73BC0"/>
    <w:rsid w:val="00B75B1A"/>
    <w:rsid w:val="00B75D73"/>
    <w:rsid w:val="00B77A6B"/>
    <w:rsid w:val="00B80735"/>
    <w:rsid w:val="00B82014"/>
    <w:rsid w:val="00B82FBD"/>
    <w:rsid w:val="00B8408A"/>
    <w:rsid w:val="00B85A89"/>
    <w:rsid w:val="00B869CF"/>
    <w:rsid w:val="00B919A0"/>
    <w:rsid w:val="00B91D65"/>
    <w:rsid w:val="00B9204A"/>
    <w:rsid w:val="00B922B7"/>
    <w:rsid w:val="00B93E21"/>
    <w:rsid w:val="00B96E8A"/>
    <w:rsid w:val="00B97097"/>
    <w:rsid w:val="00BA01FD"/>
    <w:rsid w:val="00BA1836"/>
    <w:rsid w:val="00BA2337"/>
    <w:rsid w:val="00BA26DA"/>
    <w:rsid w:val="00BA3899"/>
    <w:rsid w:val="00BA3EC4"/>
    <w:rsid w:val="00BA68D5"/>
    <w:rsid w:val="00BA6DB7"/>
    <w:rsid w:val="00BB1190"/>
    <w:rsid w:val="00BB1496"/>
    <w:rsid w:val="00BB2EC8"/>
    <w:rsid w:val="00BB40CB"/>
    <w:rsid w:val="00BB4F37"/>
    <w:rsid w:val="00BB7B37"/>
    <w:rsid w:val="00BC03DD"/>
    <w:rsid w:val="00BC1441"/>
    <w:rsid w:val="00BC2369"/>
    <w:rsid w:val="00BC2482"/>
    <w:rsid w:val="00BC3DBC"/>
    <w:rsid w:val="00BC47B7"/>
    <w:rsid w:val="00BC789C"/>
    <w:rsid w:val="00BD0060"/>
    <w:rsid w:val="00BD1341"/>
    <w:rsid w:val="00BD1E5E"/>
    <w:rsid w:val="00BD28EE"/>
    <w:rsid w:val="00BD3471"/>
    <w:rsid w:val="00BD6801"/>
    <w:rsid w:val="00BD7C33"/>
    <w:rsid w:val="00BD7CC9"/>
    <w:rsid w:val="00BE0616"/>
    <w:rsid w:val="00BE061E"/>
    <w:rsid w:val="00BE1A56"/>
    <w:rsid w:val="00BE3D1D"/>
    <w:rsid w:val="00BE5C5E"/>
    <w:rsid w:val="00BE74F0"/>
    <w:rsid w:val="00BE7C15"/>
    <w:rsid w:val="00BF0295"/>
    <w:rsid w:val="00BF0EA3"/>
    <w:rsid w:val="00BF1068"/>
    <w:rsid w:val="00BF1297"/>
    <w:rsid w:val="00BF12E1"/>
    <w:rsid w:val="00BF4040"/>
    <w:rsid w:val="00BF695E"/>
    <w:rsid w:val="00C000FB"/>
    <w:rsid w:val="00C0090A"/>
    <w:rsid w:val="00C00C85"/>
    <w:rsid w:val="00C0168B"/>
    <w:rsid w:val="00C04F65"/>
    <w:rsid w:val="00C06DB7"/>
    <w:rsid w:val="00C07958"/>
    <w:rsid w:val="00C07B58"/>
    <w:rsid w:val="00C1129E"/>
    <w:rsid w:val="00C12473"/>
    <w:rsid w:val="00C12BDF"/>
    <w:rsid w:val="00C15E97"/>
    <w:rsid w:val="00C164CC"/>
    <w:rsid w:val="00C16CE1"/>
    <w:rsid w:val="00C17A85"/>
    <w:rsid w:val="00C20585"/>
    <w:rsid w:val="00C229CC"/>
    <w:rsid w:val="00C24768"/>
    <w:rsid w:val="00C250EB"/>
    <w:rsid w:val="00C30B0D"/>
    <w:rsid w:val="00C30D3F"/>
    <w:rsid w:val="00C31E56"/>
    <w:rsid w:val="00C32023"/>
    <w:rsid w:val="00C324A6"/>
    <w:rsid w:val="00C33290"/>
    <w:rsid w:val="00C33FFC"/>
    <w:rsid w:val="00C34A14"/>
    <w:rsid w:val="00C3729B"/>
    <w:rsid w:val="00C40C77"/>
    <w:rsid w:val="00C41742"/>
    <w:rsid w:val="00C42A9E"/>
    <w:rsid w:val="00C4426F"/>
    <w:rsid w:val="00C444F2"/>
    <w:rsid w:val="00C45F94"/>
    <w:rsid w:val="00C477D6"/>
    <w:rsid w:val="00C5047A"/>
    <w:rsid w:val="00C512EE"/>
    <w:rsid w:val="00C51A86"/>
    <w:rsid w:val="00C52CA0"/>
    <w:rsid w:val="00C54AD4"/>
    <w:rsid w:val="00C54C71"/>
    <w:rsid w:val="00C60B1C"/>
    <w:rsid w:val="00C60B26"/>
    <w:rsid w:val="00C60C2E"/>
    <w:rsid w:val="00C61F18"/>
    <w:rsid w:val="00C654CB"/>
    <w:rsid w:val="00C65654"/>
    <w:rsid w:val="00C664BA"/>
    <w:rsid w:val="00C7051E"/>
    <w:rsid w:val="00C70ADD"/>
    <w:rsid w:val="00C71C4F"/>
    <w:rsid w:val="00C72B9F"/>
    <w:rsid w:val="00C73362"/>
    <w:rsid w:val="00C7372E"/>
    <w:rsid w:val="00C737C2"/>
    <w:rsid w:val="00C74464"/>
    <w:rsid w:val="00C7721E"/>
    <w:rsid w:val="00C81284"/>
    <w:rsid w:val="00C8434F"/>
    <w:rsid w:val="00C84A84"/>
    <w:rsid w:val="00C85CA9"/>
    <w:rsid w:val="00C86143"/>
    <w:rsid w:val="00C8628B"/>
    <w:rsid w:val="00C86C46"/>
    <w:rsid w:val="00C91A6A"/>
    <w:rsid w:val="00C924CE"/>
    <w:rsid w:val="00C92CB9"/>
    <w:rsid w:val="00CA0912"/>
    <w:rsid w:val="00CA09FA"/>
    <w:rsid w:val="00CA0F7F"/>
    <w:rsid w:val="00CA16C9"/>
    <w:rsid w:val="00CA28D8"/>
    <w:rsid w:val="00CA5F15"/>
    <w:rsid w:val="00CA60D5"/>
    <w:rsid w:val="00CA65DE"/>
    <w:rsid w:val="00CA7BD0"/>
    <w:rsid w:val="00CB32EF"/>
    <w:rsid w:val="00CB441A"/>
    <w:rsid w:val="00CB6815"/>
    <w:rsid w:val="00CC1A94"/>
    <w:rsid w:val="00CC1EBB"/>
    <w:rsid w:val="00CC26CE"/>
    <w:rsid w:val="00CC2A6E"/>
    <w:rsid w:val="00CC31B8"/>
    <w:rsid w:val="00CC38EC"/>
    <w:rsid w:val="00CC5215"/>
    <w:rsid w:val="00CC5585"/>
    <w:rsid w:val="00CC7041"/>
    <w:rsid w:val="00CC72E1"/>
    <w:rsid w:val="00CD19DF"/>
    <w:rsid w:val="00CD1FF5"/>
    <w:rsid w:val="00CD2FB2"/>
    <w:rsid w:val="00CD421C"/>
    <w:rsid w:val="00CD4547"/>
    <w:rsid w:val="00CD46FC"/>
    <w:rsid w:val="00CD47CB"/>
    <w:rsid w:val="00CE063B"/>
    <w:rsid w:val="00CE2334"/>
    <w:rsid w:val="00CE4786"/>
    <w:rsid w:val="00CE4869"/>
    <w:rsid w:val="00CE5943"/>
    <w:rsid w:val="00CE5BA7"/>
    <w:rsid w:val="00CE6819"/>
    <w:rsid w:val="00CE6BBF"/>
    <w:rsid w:val="00CF0052"/>
    <w:rsid w:val="00CF1D33"/>
    <w:rsid w:val="00CF265D"/>
    <w:rsid w:val="00CF735C"/>
    <w:rsid w:val="00CF7B69"/>
    <w:rsid w:val="00D02B9C"/>
    <w:rsid w:val="00D06E79"/>
    <w:rsid w:val="00D103E8"/>
    <w:rsid w:val="00D10791"/>
    <w:rsid w:val="00D1161A"/>
    <w:rsid w:val="00D1217C"/>
    <w:rsid w:val="00D12B45"/>
    <w:rsid w:val="00D12C24"/>
    <w:rsid w:val="00D130EB"/>
    <w:rsid w:val="00D13819"/>
    <w:rsid w:val="00D13F8E"/>
    <w:rsid w:val="00D15112"/>
    <w:rsid w:val="00D17B73"/>
    <w:rsid w:val="00D20769"/>
    <w:rsid w:val="00D22559"/>
    <w:rsid w:val="00D22ABA"/>
    <w:rsid w:val="00D242D4"/>
    <w:rsid w:val="00D314DE"/>
    <w:rsid w:val="00D34024"/>
    <w:rsid w:val="00D3428C"/>
    <w:rsid w:val="00D35431"/>
    <w:rsid w:val="00D36F67"/>
    <w:rsid w:val="00D37104"/>
    <w:rsid w:val="00D42037"/>
    <w:rsid w:val="00D42DA1"/>
    <w:rsid w:val="00D46391"/>
    <w:rsid w:val="00D47517"/>
    <w:rsid w:val="00D47D08"/>
    <w:rsid w:val="00D5102B"/>
    <w:rsid w:val="00D51AE3"/>
    <w:rsid w:val="00D53025"/>
    <w:rsid w:val="00D53E41"/>
    <w:rsid w:val="00D55732"/>
    <w:rsid w:val="00D55B7F"/>
    <w:rsid w:val="00D568C2"/>
    <w:rsid w:val="00D5763E"/>
    <w:rsid w:val="00D62C8D"/>
    <w:rsid w:val="00D630D1"/>
    <w:rsid w:val="00D63104"/>
    <w:rsid w:val="00D65E45"/>
    <w:rsid w:val="00D67CEA"/>
    <w:rsid w:val="00D7073B"/>
    <w:rsid w:val="00D7139F"/>
    <w:rsid w:val="00D71E45"/>
    <w:rsid w:val="00D73380"/>
    <w:rsid w:val="00D74078"/>
    <w:rsid w:val="00D744C8"/>
    <w:rsid w:val="00D7469D"/>
    <w:rsid w:val="00D76786"/>
    <w:rsid w:val="00D774E8"/>
    <w:rsid w:val="00D775E4"/>
    <w:rsid w:val="00D82D2C"/>
    <w:rsid w:val="00D82EB4"/>
    <w:rsid w:val="00D84D22"/>
    <w:rsid w:val="00D85596"/>
    <w:rsid w:val="00D91C95"/>
    <w:rsid w:val="00D92C7E"/>
    <w:rsid w:val="00D955EE"/>
    <w:rsid w:val="00D95F9F"/>
    <w:rsid w:val="00D9623E"/>
    <w:rsid w:val="00DA1888"/>
    <w:rsid w:val="00DA1B3E"/>
    <w:rsid w:val="00DA1C15"/>
    <w:rsid w:val="00DA1C3F"/>
    <w:rsid w:val="00DA2EC4"/>
    <w:rsid w:val="00DA46E0"/>
    <w:rsid w:val="00DA564E"/>
    <w:rsid w:val="00DA5700"/>
    <w:rsid w:val="00DA6D10"/>
    <w:rsid w:val="00DA78BD"/>
    <w:rsid w:val="00DB16BB"/>
    <w:rsid w:val="00DB21D1"/>
    <w:rsid w:val="00DB5343"/>
    <w:rsid w:val="00DB5D6F"/>
    <w:rsid w:val="00DB6978"/>
    <w:rsid w:val="00DB6B38"/>
    <w:rsid w:val="00DB6C2C"/>
    <w:rsid w:val="00DB7011"/>
    <w:rsid w:val="00DB73DF"/>
    <w:rsid w:val="00DB7710"/>
    <w:rsid w:val="00DC31E1"/>
    <w:rsid w:val="00DC727F"/>
    <w:rsid w:val="00DD43EB"/>
    <w:rsid w:val="00DD5ED4"/>
    <w:rsid w:val="00DD7795"/>
    <w:rsid w:val="00DD7BB2"/>
    <w:rsid w:val="00DD7BD2"/>
    <w:rsid w:val="00DE3F39"/>
    <w:rsid w:val="00DE4B88"/>
    <w:rsid w:val="00DE627D"/>
    <w:rsid w:val="00DE7F03"/>
    <w:rsid w:val="00DF0ED0"/>
    <w:rsid w:val="00DF4D04"/>
    <w:rsid w:val="00DF57E2"/>
    <w:rsid w:val="00DF6EF0"/>
    <w:rsid w:val="00E01C92"/>
    <w:rsid w:val="00E01D3E"/>
    <w:rsid w:val="00E02687"/>
    <w:rsid w:val="00E036D1"/>
    <w:rsid w:val="00E03B09"/>
    <w:rsid w:val="00E05BA3"/>
    <w:rsid w:val="00E05CCA"/>
    <w:rsid w:val="00E111D7"/>
    <w:rsid w:val="00E11912"/>
    <w:rsid w:val="00E13075"/>
    <w:rsid w:val="00E131A6"/>
    <w:rsid w:val="00E1472E"/>
    <w:rsid w:val="00E22BFD"/>
    <w:rsid w:val="00E23741"/>
    <w:rsid w:val="00E254A0"/>
    <w:rsid w:val="00E30477"/>
    <w:rsid w:val="00E30C79"/>
    <w:rsid w:val="00E30DA6"/>
    <w:rsid w:val="00E3140F"/>
    <w:rsid w:val="00E329C6"/>
    <w:rsid w:val="00E33987"/>
    <w:rsid w:val="00E349D1"/>
    <w:rsid w:val="00E34DE4"/>
    <w:rsid w:val="00E35F6B"/>
    <w:rsid w:val="00E37813"/>
    <w:rsid w:val="00E378ED"/>
    <w:rsid w:val="00E40709"/>
    <w:rsid w:val="00E41DB6"/>
    <w:rsid w:val="00E4299A"/>
    <w:rsid w:val="00E448F3"/>
    <w:rsid w:val="00E45A9E"/>
    <w:rsid w:val="00E470D8"/>
    <w:rsid w:val="00E53553"/>
    <w:rsid w:val="00E535D3"/>
    <w:rsid w:val="00E53849"/>
    <w:rsid w:val="00E5389F"/>
    <w:rsid w:val="00E551CA"/>
    <w:rsid w:val="00E55ACF"/>
    <w:rsid w:val="00E57267"/>
    <w:rsid w:val="00E57C52"/>
    <w:rsid w:val="00E61E79"/>
    <w:rsid w:val="00E62F6B"/>
    <w:rsid w:val="00E647C0"/>
    <w:rsid w:val="00E66121"/>
    <w:rsid w:val="00E71BC9"/>
    <w:rsid w:val="00E72BEB"/>
    <w:rsid w:val="00E80341"/>
    <w:rsid w:val="00E80894"/>
    <w:rsid w:val="00E81719"/>
    <w:rsid w:val="00E82DC5"/>
    <w:rsid w:val="00E834DD"/>
    <w:rsid w:val="00E84C67"/>
    <w:rsid w:val="00E8532C"/>
    <w:rsid w:val="00E85AFE"/>
    <w:rsid w:val="00E86146"/>
    <w:rsid w:val="00E86577"/>
    <w:rsid w:val="00E86958"/>
    <w:rsid w:val="00E94AA2"/>
    <w:rsid w:val="00E94BA3"/>
    <w:rsid w:val="00E95598"/>
    <w:rsid w:val="00E97002"/>
    <w:rsid w:val="00EA0295"/>
    <w:rsid w:val="00EA029B"/>
    <w:rsid w:val="00EA0B77"/>
    <w:rsid w:val="00EA0F23"/>
    <w:rsid w:val="00EA1812"/>
    <w:rsid w:val="00EA35C3"/>
    <w:rsid w:val="00EA432A"/>
    <w:rsid w:val="00EA43C2"/>
    <w:rsid w:val="00EA4ECE"/>
    <w:rsid w:val="00EA4F26"/>
    <w:rsid w:val="00EA612C"/>
    <w:rsid w:val="00EA6646"/>
    <w:rsid w:val="00EB00C6"/>
    <w:rsid w:val="00EB033B"/>
    <w:rsid w:val="00EB2E77"/>
    <w:rsid w:val="00EB3894"/>
    <w:rsid w:val="00EB4A19"/>
    <w:rsid w:val="00EC0716"/>
    <w:rsid w:val="00EC32A0"/>
    <w:rsid w:val="00EC5A4E"/>
    <w:rsid w:val="00EC6BCA"/>
    <w:rsid w:val="00EC6FB8"/>
    <w:rsid w:val="00EC72DD"/>
    <w:rsid w:val="00ED057D"/>
    <w:rsid w:val="00ED0DD6"/>
    <w:rsid w:val="00ED22D4"/>
    <w:rsid w:val="00ED2A7E"/>
    <w:rsid w:val="00ED35D4"/>
    <w:rsid w:val="00ED3B5F"/>
    <w:rsid w:val="00ED3D49"/>
    <w:rsid w:val="00ED4668"/>
    <w:rsid w:val="00ED58E4"/>
    <w:rsid w:val="00ED62CE"/>
    <w:rsid w:val="00ED7372"/>
    <w:rsid w:val="00EE09AD"/>
    <w:rsid w:val="00EE1A85"/>
    <w:rsid w:val="00EE21BE"/>
    <w:rsid w:val="00EE222B"/>
    <w:rsid w:val="00EE3F5C"/>
    <w:rsid w:val="00EE51DF"/>
    <w:rsid w:val="00EE714F"/>
    <w:rsid w:val="00EE77E6"/>
    <w:rsid w:val="00EE77EB"/>
    <w:rsid w:val="00EE7D41"/>
    <w:rsid w:val="00EF113F"/>
    <w:rsid w:val="00EF2308"/>
    <w:rsid w:val="00EF28AC"/>
    <w:rsid w:val="00EF34EB"/>
    <w:rsid w:val="00EF3EDB"/>
    <w:rsid w:val="00EF51F5"/>
    <w:rsid w:val="00EF5385"/>
    <w:rsid w:val="00F02622"/>
    <w:rsid w:val="00F04EA1"/>
    <w:rsid w:val="00F07C90"/>
    <w:rsid w:val="00F12213"/>
    <w:rsid w:val="00F13158"/>
    <w:rsid w:val="00F13643"/>
    <w:rsid w:val="00F157E5"/>
    <w:rsid w:val="00F1668C"/>
    <w:rsid w:val="00F166EE"/>
    <w:rsid w:val="00F2190B"/>
    <w:rsid w:val="00F21FFA"/>
    <w:rsid w:val="00F22601"/>
    <w:rsid w:val="00F2293C"/>
    <w:rsid w:val="00F23DC0"/>
    <w:rsid w:val="00F24E89"/>
    <w:rsid w:val="00F250F4"/>
    <w:rsid w:val="00F25284"/>
    <w:rsid w:val="00F26587"/>
    <w:rsid w:val="00F31721"/>
    <w:rsid w:val="00F32DE9"/>
    <w:rsid w:val="00F333E4"/>
    <w:rsid w:val="00F352F2"/>
    <w:rsid w:val="00F4065D"/>
    <w:rsid w:val="00F43872"/>
    <w:rsid w:val="00F43AE1"/>
    <w:rsid w:val="00F4682C"/>
    <w:rsid w:val="00F50B6D"/>
    <w:rsid w:val="00F53D1B"/>
    <w:rsid w:val="00F56765"/>
    <w:rsid w:val="00F56914"/>
    <w:rsid w:val="00F56D1A"/>
    <w:rsid w:val="00F57826"/>
    <w:rsid w:val="00F5796C"/>
    <w:rsid w:val="00F57CC9"/>
    <w:rsid w:val="00F63320"/>
    <w:rsid w:val="00F67A6B"/>
    <w:rsid w:val="00F70EA1"/>
    <w:rsid w:val="00F7194F"/>
    <w:rsid w:val="00F749EB"/>
    <w:rsid w:val="00F767D7"/>
    <w:rsid w:val="00F76BE2"/>
    <w:rsid w:val="00F77545"/>
    <w:rsid w:val="00F8099D"/>
    <w:rsid w:val="00F81443"/>
    <w:rsid w:val="00F834AD"/>
    <w:rsid w:val="00F83825"/>
    <w:rsid w:val="00F840D1"/>
    <w:rsid w:val="00F84325"/>
    <w:rsid w:val="00F849F7"/>
    <w:rsid w:val="00F850BF"/>
    <w:rsid w:val="00F85966"/>
    <w:rsid w:val="00F87120"/>
    <w:rsid w:val="00F87CD0"/>
    <w:rsid w:val="00F906F9"/>
    <w:rsid w:val="00F92E2C"/>
    <w:rsid w:val="00F9311B"/>
    <w:rsid w:val="00F94F78"/>
    <w:rsid w:val="00F96175"/>
    <w:rsid w:val="00F97B53"/>
    <w:rsid w:val="00FA2AFA"/>
    <w:rsid w:val="00FA2B4C"/>
    <w:rsid w:val="00FA3897"/>
    <w:rsid w:val="00FA4CE5"/>
    <w:rsid w:val="00FA5DE3"/>
    <w:rsid w:val="00FA667B"/>
    <w:rsid w:val="00FA6A73"/>
    <w:rsid w:val="00FB03C4"/>
    <w:rsid w:val="00FB0664"/>
    <w:rsid w:val="00FB1098"/>
    <w:rsid w:val="00FB1FF0"/>
    <w:rsid w:val="00FB37B9"/>
    <w:rsid w:val="00FB5F57"/>
    <w:rsid w:val="00FB6F52"/>
    <w:rsid w:val="00FC347A"/>
    <w:rsid w:val="00FC364F"/>
    <w:rsid w:val="00FC4FFE"/>
    <w:rsid w:val="00FC5C22"/>
    <w:rsid w:val="00FC68B3"/>
    <w:rsid w:val="00FC6E01"/>
    <w:rsid w:val="00FC77C2"/>
    <w:rsid w:val="00FD01FF"/>
    <w:rsid w:val="00FD09DF"/>
    <w:rsid w:val="00FD0F96"/>
    <w:rsid w:val="00FD2004"/>
    <w:rsid w:val="00FD62F8"/>
    <w:rsid w:val="00FD7FA7"/>
    <w:rsid w:val="00FE0201"/>
    <w:rsid w:val="00FE217F"/>
    <w:rsid w:val="00FE3811"/>
    <w:rsid w:val="00FE45A0"/>
    <w:rsid w:val="00FE70E3"/>
    <w:rsid w:val="00FE7EBB"/>
    <w:rsid w:val="00FF001A"/>
    <w:rsid w:val="00FF18C6"/>
    <w:rsid w:val="00FF2351"/>
    <w:rsid w:val="00FF28F1"/>
    <w:rsid w:val="00FF3537"/>
    <w:rsid w:val="00FF38BF"/>
    <w:rsid w:val="00FF3932"/>
    <w:rsid w:val="00FF4832"/>
    <w:rsid w:val="00FF520A"/>
    <w:rsid w:val="00FF5329"/>
    <w:rsid w:val="00FF6A07"/>
    <w:rsid w:val="00FF6F38"/>
    <w:rsid w:val="00FF7639"/>
    <w:rsid w:val="00FF7883"/>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58481"/>
  <w15:chartTrackingRefBased/>
  <w15:docId w15:val="{9B7F2021-DB7B-4E60-9DDA-DA9CC7C9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51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122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11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251B"/>
    <w:pPr>
      <w:ind w:left="720"/>
      <w:contextualSpacing/>
    </w:pPr>
  </w:style>
  <w:style w:type="character" w:customStyle="1" w:styleId="ListParagraphChar">
    <w:name w:val="List Paragraph Char"/>
    <w:link w:val="ListParagraph"/>
    <w:uiPriority w:val="34"/>
    <w:locked/>
    <w:rsid w:val="0045251B"/>
    <w:rPr>
      <w:rFonts w:ascii="Calibri" w:eastAsia="Calibri" w:hAnsi="Calibri" w:cs="Times New Roman"/>
    </w:rPr>
  </w:style>
  <w:style w:type="character" w:styleId="CommentReference">
    <w:name w:val="annotation reference"/>
    <w:basedOn w:val="DefaultParagraphFont"/>
    <w:uiPriority w:val="99"/>
    <w:semiHidden/>
    <w:unhideWhenUsed/>
    <w:rsid w:val="0045251B"/>
    <w:rPr>
      <w:sz w:val="16"/>
      <w:szCs w:val="16"/>
    </w:rPr>
  </w:style>
  <w:style w:type="paragraph" w:styleId="CommentText">
    <w:name w:val="annotation text"/>
    <w:basedOn w:val="Normal"/>
    <w:link w:val="CommentTextChar"/>
    <w:uiPriority w:val="99"/>
    <w:semiHidden/>
    <w:unhideWhenUsed/>
    <w:rsid w:val="0045251B"/>
    <w:pPr>
      <w:spacing w:line="240" w:lineRule="auto"/>
    </w:pPr>
    <w:rPr>
      <w:sz w:val="20"/>
      <w:szCs w:val="20"/>
    </w:rPr>
  </w:style>
  <w:style w:type="character" w:customStyle="1" w:styleId="CommentTextChar">
    <w:name w:val="Comment Text Char"/>
    <w:basedOn w:val="DefaultParagraphFont"/>
    <w:link w:val="CommentText"/>
    <w:uiPriority w:val="99"/>
    <w:semiHidden/>
    <w:rsid w:val="0045251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52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51B"/>
    <w:rPr>
      <w:rFonts w:ascii="Segoe UI" w:eastAsia="Calibri" w:hAnsi="Segoe UI" w:cs="Segoe UI"/>
      <w:sz w:val="18"/>
      <w:szCs w:val="18"/>
    </w:rPr>
  </w:style>
  <w:style w:type="paragraph" w:styleId="Header">
    <w:name w:val="header"/>
    <w:basedOn w:val="Normal"/>
    <w:link w:val="HeaderChar"/>
    <w:uiPriority w:val="99"/>
    <w:unhideWhenUsed/>
    <w:rsid w:val="003D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29"/>
    <w:rPr>
      <w:rFonts w:ascii="Calibri" w:eastAsia="Calibri" w:hAnsi="Calibri" w:cs="Times New Roman"/>
    </w:rPr>
  </w:style>
  <w:style w:type="paragraph" w:styleId="Footer">
    <w:name w:val="footer"/>
    <w:basedOn w:val="Normal"/>
    <w:link w:val="FooterChar"/>
    <w:uiPriority w:val="99"/>
    <w:unhideWhenUsed/>
    <w:rsid w:val="003D1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32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75286"/>
    <w:rPr>
      <w:b/>
      <w:bCs/>
    </w:rPr>
  </w:style>
  <w:style w:type="character" w:customStyle="1" w:styleId="CommentSubjectChar">
    <w:name w:val="Comment Subject Char"/>
    <w:basedOn w:val="CommentTextChar"/>
    <w:link w:val="CommentSubject"/>
    <w:uiPriority w:val="99"/>
    <w:semiHidden/>
    <w:rsid w:val="0087528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F1221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2213"/>
    <w:pPr>
      <w:spacing w:line="259" w:lineRule="auto"/>
      <w:outlineLvl w:val="9"/>
    </w:pPr>
  </w:style>
  <w:style w:type="paragraph" w:styleId="TOC2">
    <w:name w:val="toc 2"/>
    <w:basedOn w:val="Normal"/>
    <w:next w:val="Normal"/>
    <w:autoRedefine/>
    <w:uiPriority w:val="39"/>
    <w:unhideWhenUsed/>
    <w:rsid w:val="00F12213"/>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24E89"/>
    <w:pPr>
      <w:tabs>
        <w:tab w:val="left" w:pos="440"/>
        <w:tab w:val="right" w:leader="dot" w:pos="10340"/>
      </w:tabs>
      <w:spacing w:after="0" w:line="360" w:lineRule="auto"/>
    </w:pPr>
    <w:rPr>
      <w:rFonts w:asciiTheme="minorHAnsi" w:eastAsiaTheme="minorEastAsia" w:hAnsiTheme="minorHAnsi"/>
    </w:rPr>
  </w:style>
  <w:style w:type="paragraph" w:styleId="TOC3">
    <w:name w:val="toc 3"/>
    <w:basedOn w:val="Normal"/>
    <w:next w:val="Normal"/>
    <w:autoRedefine/>
    <w:uiPriority w:val="39"/>
    <w:unhideWhenUsed/>
    <w:rsid w:val="00F12213"/>
    <w:pPr>
      <w:spacing w:after="100" w:line="259" w:lineRule="auto"/>
      <w:ind w:left="440"/>
    </w:pPr>
    <w:rPr>
      <w:rFonts w:asciiTheme="minorHAnsi" w:eastAsiaTheme="minorEastAsia" w:hAnsiTheme="minorHAnsi"/>
    </w:rPr>
  </w:style>
  <w:style w:type="character" w:styleId="Strong">
    <w:name w:val="Strong"/>
    <w:basedOn w:val="DefaultParagraphFont"/>
    <w:uiPriority w:val="22"/>
    <w:qFormat/>
    <w:rsid w:val="00870BF8"/>
    <w:rPr>
      <w:b/>
      <w:bCs/>
    </w:rPr>
  </w:style>
  <w:style w:type="character" w:customStyle="1" w:styleId="Heading2Char">
    <w:name w:val="Heading 2 Char"/>
    <w:basedOn w:val="DefaultParagraphFont"/>
    <w:link w:val="Heading2"/>
    <w:uiPriority w:val="9"/>
    <w:semiHidden/>
    <w:rsid w:val="00E111D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111D7"/>
    <w:rPr>
      <w:color w:val="0563C1" w:themeColor="hyperlink"/>
      <w:u w:val="single"/>
    </w:rPr>
  </w:style>
  <w:style w:type="character" w:styleId="FollowedHyperlink">
    <w:name w:val="FollowedHyperlink"/>
    <w:basedOn w:val="DefaultParagraphFont"/>
    <w:uiPriority w:val="99"/>
    <w:semiHidden/>
    <w:unhideWhenUsed/>
    <w:rsid w:val="00E111D7"/>
    <w:rPr>
      <w:color w:val="954F72" w:themeColor="followedHyperlink"/>
      <w:u w:val="single"/>
    </w:rPr>
  </w:style>
  <w:style w:type="paragraph" w:styleId="Revision">
    <w:name w:val="Revision"/>
    <w:hidden/>
    <w:uiPriority w:val="99"/>
    <w:semiHidden/>
    <w:rsid w:val="0026017F"/>
    <w:pPr>
      <w:spacing w:after="0" w:line="240" w:lineRule="auto"/>
    </w:pPr>
    <w:rPr>
      <w:rFonts w:ascii="Calibri" w:eastAsia="Calibri" w:hAnsi="Calibri" w:cs="Times New Roman"/>
    </w:rPr>
  </w:style>
  <w:style w:type="table" w:styleId="TableGrid">
    <w:name w:val="Table Grid"/>
    <w:basedOn w:val="TableNormal"/>
    <w:uiPriority w:val="39"/>
    <w:rsid w:val="000B0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5AC4-257B-4317-BCCC-B5365820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23</Pages>
  <Words>12161</Words>
  <Characters>69320</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Getsadze</dc:creator>
  <cp:keywords/>
  <dc:description/>
  <cp:lastModifiedBy>Rusudan Gvazava</cp:lastModifiedBy>
  <cp:revision>7</cp:revision>
  <cp:lastPrinted>2021-06-27T12:36:00Z</cp:lastPrinted>
  <dcterms:created xsi:type="dcterms:W3CDTF">2022-01-13T09:01:00Z</dcterms:created>
  <dcterms:modified xsi:type="dcterms:W3CDTF">2022-04-28T10:00:00Z</dcterms:modified>
</cp:coreProperties>
</file>