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9C869" w14:textId="77777777" w:rsidR="002D72E9" w:rsidRPr="00EF4040" w:rsidRDefault="002D72E9" w:rsidP="000A53DD">
      <w:pPr>
        <w:pStyle w:val="NoSpacing"/>
        <w:ind w:right="-1"/>
        <w:jc w:val="both"/>
        <w:rPr>
          <w:rFonts w:ascii="Sylfaen" w:hAnsi="Sylfaen" w:cs="Sylfaen"/>
          <w:noProof/>
          <w:sz w:val="16"/>
          <w:szCs w:val="16"/>
        </w:rPr>
      </w:pPr>
    </w:p>
    <w:p w14:paraId="43FA1BF7" w14:textId="77777777" w:rsidR="002B7758" w:rsidRDefault="002B7758" w:rsidP="000A53DD">
      <w:pPr>
        <w:pStyle w:val="NoSpacing"/>
        <w:spacing w:after="240"/>
        <w:ind w:right="-1"/>
        <w:jc w:val="center"/>
        <w:rPr>
          <w:rFonts w:ascii="Sylfaen" w:hAnsi="Sylfaen"/>
          <w:b/>
          <w:sz w:val="36"/>
          <w:szCs w:val="36"/>
          <w:lang w:val="ka-GE"/>
        </w:rPr>
      </w:pPr>
    </w:p>
    <w:p w14:paraId="6D0FB8EE" w14:textId="77777777" w:rsidR="002B7758" w:rsidRDefault="002B7758" w:rsidP="000A53DD">
      <w:pPr>
        <w:pStyle w:val="NoSpacing"/>
        <w:spacing w:after="240"/>
        <w:ind w:right="-1"/>
        <w:jc w:val="center"/>
        <w:rPr>
          <w:rFonts w:ascii="Sylfaen" w:hAnsi="Sylfaen"/>
          <w:b/>
          <w:sz w:val="36"/>
          <w:szCs w:val="36"/>
          <w:lang w:val="ka-GE"/>
        </w:rPr>
      </w:pPr>
    </w:p>
    <w:p w14:paraId="0F367960" w14:textId="77777777" w:rsidR="004042DD" w:rsidRPr="002B7758" w:rsidRDefault="002B7758" w:rsidP="006024B0">
      <w:pPr>
        <w:pStyle w:val="NoSpacing"/>
        <w:spacing w:after="240"/>
        <w:ind w:right="-1"/>
        <w:jc w:val="center"/>
        <w:rPr>
          <w:rFonts w:ascii="Sylfaen" w:hAnsi="Sylfaen"/>
          <w:noProof/>
          <w:sz w:val="36"/>
          <w:szCs w:val="36"/>
          <w:lang w:val="ka-GE" w:eastAsia="ru-RU"/>
        </w:rPr>
      </w:pPr>
      <w:r w:rsidRPr="002B7758">
        <w:rPr>
          <w:rFonts w:ascii="Sylfaen" w:hAnsi="Sylfaen"/>
          <w:b/>
          <w:sz w:val="36"/>
          <w:szCs w:val="36"/>
          <w:lang w:val="ka-GE"/>
        </w:rPr>
        <w:t>სააქციო საზოგადოება „ლიბერთი ბანკი“</w:t>
      </w:r>
    </w:p>
    <w:p w14:paraId="37DB158B" w14:textId="77777777" w:rsidR="004042DD" w:rsidRPr="00B36841" w:rsidRDefault="004042DD" w:rsidP="006024B0">
      <w:pPr>
        <w:pStyle w:val="NoSpacing"/>
        <w:ind w:right="-1"/>
        <w:jc w:val="center"/>
        <w:rPr>
          <w:rFonts w:ascii="Sylfaen" w:hAnsi="Sylfaen"/>
          <w:noProof/>
          <w:lang w:val="ka-GE" w:eastAsia="ru-RU"/>
        </w:rPr>
      </w:pPr>
    </w:p>
    <w:p w14:paraId="6AD63BC7" w14:textId="77777777" w:rsidR="004042DD" w:rsidRPr="00B36841" w:rsidRDefault="004042DD" w:rsidP="006024B0">
      <w:pPr>
        <w:pStyle w:val="NoSpacing"/>
        <w:ind w:right="-1"/>
        <w:jc w:val="center"/>
        <w:rPr>
          <w:rFonts w:ascii="Sylfaen" w:hAnsi="Sylfaen" w:cs="Sylfaen"/>
          <w:noProof/>
          <w:lang w:val="ka-GE"/>
        </w:rPr>
      </w:pPr>
    </w:p>
    <w:p w14:paraId="37C029AB" w14:textId="77777777" w:rsidR="004042DD" w:rsidRPr="000D3510" w:rsidRDefault="004042DD" w:rsidP="006024B0">
      <w:pPr>
        <w:spacing w:after="0" w:line="240" w:lineRule="auto"/>
        <w:ind w:right="-1"/>
        <w:jc w:val="center"/>
        <w:rPr>
          <w:rFonts w:ascii="Sylfaen" w:eastAsia="Sylfaen" w:hAnsi="Sylfaen" w:cs="Sylfaen"/>
          <w:spacing w:val="-1"/>
          <w:sz w:val="28"/>
          <w:szCs w:val="28"/>
          <w:lang w:val="ka-GE"/>
        </w:rPr>
      </w:pPr>
    </w:p>
    <w:p w14:paraId="620B6002" w14:textId="77777777" w:rsidR="004042DD" w:rsidRPr="000D3510" w:rsidRDefault="004042DD" w:rsidP="006024B0">
      <w:pPr>
        <w:spacing w:after="0" w:line="240" w:lineRule="auto"/>
        <w:ind w:right="-1"/>
        <w:jc w:val="center"/>
        <w:rPr>
          <w:rFonts w:ascii="Sylfaen" w:eastAsia="Sylfaen" w:hAnsi="Sylfaen" w:cs="Sylfaen"/>
          <w:b/>
          <w:spacing w:val="19"/>
          <w:sz w:val="36"/>
          <w:szCs w:val="36"/>
          <w:lang w:val="ka-GE"/>
        </w:rPr>
      </w:pPr>
      <w:r w:rsidRPr="000D3510">
        <w:rPr>
          <w:rFonts w:ascii="Sylfaen" w:eastAsia="Sylfaen" w:hAnsi="Sylfaen" w:cs="Sylfaen"/>
          <w:b/>
          <w:spacing w:val="-1"/>
          <w:sz w:val="36"/>
          <w:szCs w:val="36"/>
          <w:lang w:val="ka-GE"/>
        </w:rPr>
        <w:t>ს</w:t>
      </w:r>
      <w:r w:rsidRPr="000D3510">
        <w:rPr>
          <w:rFonts w:ascii="Sylfaen" w:eastAsia="Sylfaen" w:hAnsi="Sylfaen" w:cs="Sylfaen"/>
          <w:b/>
          <w:spacing w:val="1"/>
          <w:sz w:val="36"/>
          <w:szCs w:val="36"/>
          <w:lang w:val="ka-GE"/>
        </w:rPr>
        <w:t>ა</w:t>
      </w:r>
      <w:r w:rsidRPr="000D3510">
        <w:rPr>
          <w:rFonts w:ascii="Sylfaen" w:eastAsia="Sylfaen" w:hAnsi="Sylfaen" w:cs="Sylfaen"/>
          <w:b/>
          <w:sz w:val="36"/>
          <w:szCs w:val="36"/>
          <w:lang w:val="ka-GE"/>
        </w:rPr>
        <w:t>ტ</w:t>
      </w:r>
      <w:r w:rsidRPr="000D3510">
        <w:rPr>
          <w:rFonts w:ascii="Sylfaen" w:eastAsia="Sylfaen" w:hAnsi="Sylfaen" w:cs="Sylfaen"/>
          <w:b/>
          <w:spacing w:val="-3"/>
          <w:sz w:val="36"/>
          <w:szCs w:val="36"/>
          <w:lang w:val="ka-GE"/>
        </w:rPr>
        <w:t>ე</w:t>
      </w:r>
      <w:r w:rsidRPr="000D3510">
        <w:rPr>
          <w:rFonts w:ascii="Sylfaen" w:eastAsia="Sylfaen" w:hAnsi="Sylfaen" w:cs="Sylfaen"/>
          <w:b/>
          <w:spacing w:val="-2"/>
          <w:sz w:val="36"/>
          <w:szCs w:val="36"/>
          <w:lang w:val="ka-GE"/>
        </w:rPr>
        <w:t>ნ</w:t>
      </w:r>
      <w:r w:rsidRPr="000D3510">
        <w:rPr>
          <w:rFonts w:ascii="Sylfaen" w:eastAsia="Sylfaen" w:hAnsi="Sylfaen" w:cs="Sylfaen"/>
          <w:b/>
          <w:spacing w:val="1"/>
          <w:sz w:val="36"/>
          <w:szCs w:val="36"/>
          <w:lang w:val="ka-GE"/>
        </w:rPr>
        <w:t>დ</w:t>
      </w:r>
      <w:r w:rsidRPr="000D3510">
        <w:rPr>
          <w:rFonts w:ascii="Sylfaen" w:eastAsia="Sylfaen" w:hAnsi="Sylfaen" w:cs="Sylfaen"/>
          <w:b/>
          <w:sz w:val="36"/>
          <w:szCs w:val="36"/>
          <w:lang w:val="ka-GE"/>
        </w:rPr>
        <w:t xml:space="preserve">ერო   </w:t>
      </w:r>
      <w:r w:rsidRPr="000D3510">
        <w:rPr>
          <w:rFonts w:ascii="Sylfaen" w:eastAsia="Sylfaen" w:hAnsi="Sylfaen" w:cs="Sylfaen"/>
          <w:b/>
          <w:spacing w:val="1"/>
          <w:sz w:val="36"/>
          <w:szCs w:val="36"/>
          <w:lang w:val="ka-GE"/>
        </w:rPr>
        <w:t>დო</w:t>
      </w:r>
      <w:r w:rsidRPr="000D3510">
        <w:rPr>
          <w:rFonts w:ascii="Sylfaen" w:eastAsia="Sylfaen" w:hAnsi="Sylfaen" w:cs="Sylfaen"/>
          <w:b/>
          <w:sz w:val="36"/>
          <w:szCs w:val="36"/>
          <w:lang w:val="ka-GE"/>
        </w:rPr>
        <w:t>კ</w:t>
      </w:r>
      <w:r w:rsidRPr="000D3510">
        <w:rPr>
          <w:rFonts w:ascii="Sylfaen" w:eastAsia="Sylfaen" w:hAnsi="Sylfaen" w:cs="Sylfaen"/>
          <w:b/>
          <w:spacing w:val="-1"/>
          <w:sz w:val="36"/>
          <w:szCs w:val="36"/>
          <w:lang w:val="ka-GE"/>
        </w:rPr>
        <w:t>უმ</w:t>
      </w:r>
      <w:r w:rsidRPr="000D3510">
        <w:rPr>
          <w:rFonts w:ascii="Sylfaen" w:eastAsia="Sylfaen" w:hAnsi="Sylfaen" w:cs="Sylfaen"/>
          <w:b/>
          <w:sz w:val="36"/>
          <w:szCs w:val="36"/>
          <w:lang w:val="ka-GE"/>
        </w:rPr>
        <w:t>ე</w:t>
      </w:r>
      <w:r w:rsidRPr="000D3510">
        <w:rPr>
          <w:rFonts w:ascii="Sylfaen" w:eastAsia="Sylfaen" w:hAnsi="Sylfaen" w:cs="Sylfaen"/>
          <w:b/>
          <w:spacing w:val="-2"/>
          <w:sz w:val="36"/>
          <w:szCs w:val="36"/>
          <w:lang w:val="ka-GE"/>
        </w:rPr>
        <w:t>ნ</w:t>
      </w:r>
      <w:r w:rsidRPr="000D3510">
        <w:rPr>
          <w:rFonts w:ascii="Sylfaen" w:eastAsia="Sylfaen" w:hAnsi="Sylfaen" w:cs="Sylfaen"/>
          <w:b/>
          <w:sz w:val="36"/>
          <w:szCs w:val="36"/>
          <w:lang w:val="ka-GE"/>
        </w:rPr>
        <w:t>ტ</w:t>
      </w:r>
      <w:r w:rsidRPr="000D3510">
        <w:rPr>
          <w:rFonts w:ascii="Sylfaen" w:eastAsia="Sylfaen" w:hAnsi="Sylfaen" w:cs="Sylfaen"/>
          <w:b/>
          <w:spacing w:val="1"/>
          <w:sz w:val="36"/>
          <w:szCs w:val="36"/>
          <w:lang w:val="ka-GE"/>
        </w:rPr>
        <w:t>ა</w:t>
      </w:r>
      <w:r w:rsidRPr="000D3510">
        <w:rPr>
          <w:rFonts w:ascii="Sylfaen" w:eastAsia="Sylfaen" w:hAnsi="Sylfaen" w:cs="Sylfaen"/>
          <w:b/>
          <w:sz w:val="36"/>
          <w:szCs w:val="36"/>
          <w:lang w:val="ka-GE"/>
        </w:rPr>
        <w:t>ცია</w:t>
      </w:r>
    </w:p>
    <w:p w14:paraId="696F133A" w14:textId="77777777" w:rsidR="004042DD" w:rsidRPr="000D3510" w:rsidRDefault="004042DD" w:rsidP="006024B0">
      <w:pPr>
        <w:ind w:right="-1"/>
        <w:jc w:val="center"/>
        <w:rPr>
          <w:rFonts w:ascii="Sylfaen" w:hAnsi="Sylfaen" w:cs="Sylfaen"/>
          <w:b/>
          <w:noProof/>
          <w:sz w:val="28"/>
          <w:szCs w:val="28"/>
          <w:lang w:val="ka-GE"/>
        </w:rPr>
      </w:pPr>
    </w:p>
    <w:p w14:paraId="6541847D" w14:textId="77777777" w:rsidR="000B24AA" w:rsidRDefault="000B24AA" w:rsidP="006024B0">
      <w:pPr>
        <w:ind w:right="-1"/>
        <w:jc w:val="center"/>
        <w:rPr>
          <w:rFonts w:ascii="Sylfaen" w:hAnsi="Sylfaen" w:cs="Sylfaen"/>
          <w:b/>
          <w:noProof/>
          <w:sz w:val="24"/>
          <w:szCs w:val="24"/>
          <w:lang w:val="ka-GE"/>
        </w:rPr>
      </w:pPr>
    </w:p>
    <w:p w14:paraId="1D84A93F" w14:textId="77777777" w:rsidR="006024B0" w:rsidRDefault="006024B0" w:rsidP="006024B0">
      <w:pPr>
        <w:ind w:right="-1"/>
        <w:jc w:val="center"/>
        <w:rPr>
          <w:rFonts w:ascii="Sylfaen" w:hAnsi="Sylfaen" w:cs="Sylfaen"/>
          <w:b/>
          <w:noProof/>
          <w:sz w:val="24"/>
          <w:szCs w:val="24"/>
          <w:lang w:val="ka-GE"/>
        </w:rPr>
      </w:pPr>
    </w:p>
    <w:p w14:paraId="055D96B4" w14:textId="77777777" w:rsidR="006024B0" w:rsidRDefault="006024B0" w:rsidP="006024B0">
      <w:pPr>
        <w:ind w:right="-1"/>
        <w:jc w:val="center"/>
        <w:rPr>
          <w:rFonts w:ascii="Sylfaen" w:hAnsi="Sylfaen" w:cs="Sylfaen"/>
          <w:b/>
          <w:noProof/>
          <w:sz w:val="24"/>
          <w:szCs w:val="24"/>
          <w:lang w:val="ka-GE"/>
        </w:rPr>
      </w:pPr>
    </w:p>
    <w:p w14:paraId="726B2F6F" w14:textId="77777777" w:rsidR="006024B0" w:rsidRPr="009258B1" w:rsidRDefault="006024B0" w:rsidP="006024B0">
      <w:pPr>
        <w:ind w:right="-1"/>
        <w:jc w:val="center"/>
        <w:rPr>
          <w:rFonts w:ascii="Sylfaen" w:hAnsi="Sylfaen" w:cs="Sylfaen"/>
          <w:b/>
          <w:noProof/>
          <w:sz w:val="24"/>
          <w:szCs w:val="24"/>
          <w:lang w:val="ka-GE"/>
        </w:rPr>
      </w:pPr>
    </w:p>
    <w:p w14:paraId="2DDBF54F" w14:textId="6B9CE213" w:rsidR="00947101" w:rsidRDefault="00947101" w:rsidP="00947101">
      <w:pPr>
        <w:spacing w:line="240" w:lineRule="auto"/>
        <w:jc w:val="center"/>
        <w:rPr>
          <w:rFonts w:ascii="Sylfaen" w:hAnsi="Sylfaen"/>
          <w:b/>
          <w:sz w:val="28"/>
          <w:szCs w:val="28"/>
          <w:lang w:val="ka-GE"/>
        </w:rPr>
      </w:pPr>
      <w:r>
        <w:rPr>
          <w:rFonts w:ascii="Sylfaen" w:hAnsi="Sylfaen"/>
          <w:b/>
          <w:sz w:val="28"/>
          <w:szCs w:val="28"/>
          <w:lang w:val="ka-GE"/>
        </w:rPr>
        <w:t xml:space="preserve">სს </w:t>
      </w:r>
      <w:r w:rsidRPr="00D07C7F">
        <w:rPr>
          <w:rFonts w:ascii="Sylfaen" w:hAnsi="Sylfaen"/>
          <w:b/>
          <w:sz w:val="28"/>
          <w:szCs w:val="28"/>
          <w:lang w:val="ka-GE"/>
        </w:rPr>
        <w:t>“</w:t>
      </w:r>
      <w:r>
        <w:rPr>
          <w:rFonts w:ascii="Sylfaen" w:hAnsi="Sylfaen"/>
          <w:b/>
          <w:sz w:val="28"/>
          <w:szCs w:val="28"/>
          <w:lang w:val="ka-GE"/>
        </w:rPr>
        <w:t>ლიბერთი ბანკის</w:t>
      </w:r>
      <w:r w:rsidRPr="00D07C7F">
        <w:rPr>
          <w:rFonts w:ascii="Sylfaen" w:hAnsi="Sylfaen"/>
          <w:b/>
          <w:sz w:val="28"/>
          <w:szCs w:val="28"/>
          <w:lang w:val="ka-GE"/>
        </w:rPr>
        <w:t>”</w:t>
      </w:r>
      <w:r>
        <w:rPr>
          <w:rFonts w:ascii="Sylfaen" w:hAnsi="Sylfaen"/>
          <w:b/>
          <w:sz w:val="28"/>
          <w:szCs w:val="28"/>
          <w:lang w:val="ka-GE"/>
        </w:rPr>
        <w:t xml:space="preserve"> </w:t>
      </w:r>
      <w:r w:rsidR="00721270">
        <w:rPr>
          <w:rFonts w:ascii="Sylfaen" w:hAnsi="Sylfaen"/>
          <w:b/>
          <w:sz w:val="28"/>
          <w:szCs w:val="28"/>
          <w:lang w:val="ka-GE"/>
        </w:rPr>
        <w:t>სათაო ოფისში გათბობა-ვენტილაცია-კონდიცირების დაზიანებული სისტემის აღდგენის</w:t>
      </w:r>
      <w:r>
        <w:rPr>
          <w:rFonts w:ascii="Sylfaen" w:hAnsi="Sylfaen"/>
          <w:b/>
          <w:sz w:val="28"/>
          <w:szCs w:val="28"/>
          <w:lang w:val="ka-GE"/>
        </w:rPr>
        <w:t xml:space="preserve"> სამუშაოების შესყიდვა</w:t>
      </w:r>
    </w:p>
    <w:p w14:paraId="6A5EADF0" w14:textId="3FC93E94" w:rsidR="00947101" w:rsidRPr="00D07C7F" w:rsidRDefault="003B66BD" w:rsidP="00947101">
      <w:pPr>
        <w:spacing w:line="240" w:lineRule="auto"/>
        <w:jc w:val="center"/>
        <w:rPr>
          <w:rFonts w:ascii="Sylfaen" w:hAnsi="Sylfaen"/>
          <w:sz w:val="28"/>
          <w:szCs w:val="28"/>
          <w:lang w:val="ka-GE"/>
        </w:rPr>
      </w:pPr>
      <w:r>
        <w:rPr>
          <w:rFonts w:ascii="Sylfaen" w:hAnsi="Sylfaen"/>
          <w:b/>
          <w:sz w:val="28"/>
          <w:szCs w:val="28"/>
          <w:lang w:val="ka-GE"/>
        </w:rPr>
        <w:t xml:space="preserve">( ქ. </w:t>
      </w:r>
      <w:r w:rsidR="0063716E">
        <w:rPr>
          <w:rFonts w:ascii="Sylfaen" w:hAnsi="Sylfaen"/>
          <w:b/>
          <w:sz w:val="28"/>
          <w:szCs w:val="28"/>
          <w:lang w:val="ka-GE"/>
        </w:rPr>
        <w:t xml:space="preserve">თბილისი, </w:t>
      </w:r>
      <w:r w:rsidR="00721270">
        <w:rPr>
          <w:rFonts w:ascii="Sylfaen" w:hAnsi="Sylfaen"/>
          <w:b/>
          <w:sz w:val="28"/>
          <w:szCs w:val="28"/>
          <w:lang w:val="ka-GE"/>
        </w:rPr>
        <w:t>ი.ჭავჭავაძის 74</w:t>
      </w:r>
      <w:r w:rsidR="00E46A4C" w:rsidRPr="00B21474">
        <w:rPr>
          <w:rFonts w:ascii="Sylfaen" w:hAnsi="Sylfaen"/>
          <w:b/>
          <w:sz w:val="28"/>
          <w:szCs w:val="28"/>
          <w:lang w:val="ka-GE"/>
        </w:rPr>
        <w:t>)</w:t>
      </w:r>
    </w:p>
    <w:p w14:paraId="44C390DD" w14:textId="74FB5220" w:rsidR="00782D01" w:rsidRDefault="00782D01" w:rsidP="006024B0">
      <w:pPr>
        <w:tabs>
          <w:tab w:val="left" w:pos="4725"/>
        </w:tabs>
        <w:ind w:right="-1"/>
        <w:jc w:val="center"/>
        <w:rPr>
          <w:rFonts w:ascii="Sylfaen" w:hAnsi="Sylfaen" w:cs="Sylfaen"/>
          <w:b/>
          <w:noProof/>
          <w:sz w:val="24"/>
          <w:szCs w:val="24"/>
          <w:lang w:val="ka-GE"/>
        </w:rPr>
      </w:pPr>
    </w:p>
    <w:p w14:paraId="688A91B4" w14:textId="07D2DA4A" w:rsidR="00782D01" w:rsidRDefault="00782D01" w:rsidP="006024B0">
      <w:pPr>
        <w:tabs>
          <w:tab w:val="left" w:pos="4725"/>
        </w:tabs>
        <w:ind w:right="-1"/>
        <w:jc w:val="center"/>
        <w:rPr>
          <w:rFonts w:ascii="Sylfaen" w:hAnsi="Sylfaen" w:cs="Sylfaen"/>
          <w:b/>
          <w:noProof/>
          <w:sz w:val="24"/>
          <w:szCs w:val="24"/>
          <w:lang w:val="ka-GE"/>
        </w:rPr>
      </w:pPr>
    </w:p>
    <w:p w14:paraId="3F0D0B58" w14:textId="2667D55B" w:rsidR="00782D01" w:rsidRDefault="00782D01" w:rsidP="006024B0">
      <w:pPr>
        <w:tabs>
          <w:tab w:val="left" w:pos="4725"/>
        </w:tabs>
        <w:ind w:right="-1"/>
        <w:jc w:val="center"/>
        <w:rPr>
          <w:rFonts w:ascii="Sylfaen" w:hAnsi="Sylfaen" w:cs="Sylfaen"/>
          <w:b/>
          <w:noProof/>
          <w:sz w:val="24"/>
          <w:szCs w:val="24"/>
          <w:lang w:val="ka-GE"/>
        </w:rPr>
      </w:pPr>
    </w:p>
    <w:p w14:paraId="7870DC52" w14:textId="0A1EAD1D" w:rsidR="00782D01" w:rsidRDefault="00782D01" w:rsidP="006024B0">
      <w:pPr>
        <w:tabs>
          <w:tab w:val="left" w:pos="4725"/>
        </w:tabs>
        <w:ind w:right="-1"/>
        <w:jc w:val="center"/>
        <w:rPr>
          <w:rFonts w:ascii="Sylfaen" w:hAnsi="Sylfaen" w:cs="Sylfaen"/>
          <w:b/>
          <w:noProof/>
          <w:sz w:val="24"/>
          <w:szCs w:val="24"/>
          <w:lang w:val="ka-GE"/>
        </w:rPr>
      </w:pPr>
    </w:p>
    <w:p w14:paraId="55E3D7AC" w14:textId="5174A76F" w:rsidR="00782D01" w:rsidRDefault="00782D01" w:rsidP="006024B0">
      <w:pPr>
        <w:tabs>
          <w:tab w:val="left" w:pos="4725"/>
        </w:tabs>
        <w:ind w:right="-1"/>
        <w:jc w:val="center"/>
        <w:rPr>
          <w:rFonts w:ascii="Sylfaen" w:hAnsi="Sylfaen" w:cs="Sylfaen"/>
          <w:b/>
          <w:noProof/>
          <w:sz w:val="24"/>
          <w:szCs w:val="24"/>
          <w:lang w:val="ka-GE"/>
        </w:rPr>
      </w:pPr>
    </w:p>
    <w:p w14:paraId="03483A0D" w14:textId="77777777" w:rsidR="00782D01" w:rsidRDefault="00782D01" w:rsidP="006024B0">
      <w:pPr>
        <w:tabs>
          <w:tab w:val="left" w:pos="4725"/>
        </w:tabs>
        <w:ind w:right="-1"/>
        <w:jc w:val="center"/>
        <w:rPr>
          <w:rFonts w:ascii="Sylfaen" w:hAnsi="Sylfaen" w:cs="Sylfaen"/>
          <w:b/>
          <w:noProof/>
          <w:sz w:val="24"/>
          <w:szCs w:val="24"/>
          <w:lang w:val="ka-GE"/>
        </w:rPr>
      </w:pPr>
    </w:p>
    <w:p w14:paraId="730738B7" w14:textId="56259C3C" w:rsidR="00936829" w:rsidRPr="007D0A7E" w:rsidRDefault="00E46A4C" w:rsidP="008A0F9C">
      <w:pPr>
        <w:tabs>
          <w:tab w:val="left" w:pos="4725"/>
        </w:tabs>
        <w:ind w:right="-1"/>
        <w:jc w:val="center"/>
        <w:rPr>
          <w:rFonts w:ascii="Sylfaen" w:hAnsi="Sylfaen" w:cs="Sylfaen"/>
          <w:b/>
          <w:noProof/>
          <w:sz w:val="24"/>
          <w:szCs w:val="24"/>
          <w:lang w:val="ka-GE"/>
        </w:rPr>
      </w:pPr>
      <w:r>
        <w:rPr>
          <w:rFonts w:ascii="Sylfaen" w:hAnsi="Sylfaen" w:cs="Sylfaen"/>
          <w:b/>
          <w:noProof/>
          <w:sz w:val="24"/>
          <w:szCs w:val="24"/>
          <w:lang w:val="ka-GE"/>
        </w:rPr>
        <w:t>202</w:t>
      </w:r>
      <w:r w:rsidR="00E83EFA">
        <w:rPr>
          <w:rFonts w:ascii="Sylfaen" w:hAnsi="Sylfaen" w:cs="Sylfaen"/>
          <w:b/>
          <w:noProof/>
          <w:sz w:val="24"/>
          <w:szCs w:val="24"/>
          <w:lang w:val="ka-GE"/>
        </w:rPr>
        <w:t>6</w:t>
      </w:r>
      <w:r>
        <w:rPr>
          <w:rFonts w:ascii="Sylfaen" w:hAnsi="Sylfaen" w:cs="Sylfaen"/>
          <w:b/>
          <w:noProof/>
          <w:sz w:val="24"/>
          <w:szCs w:val="24"/>
          <w:lang w:val="ka-GE"/>
        </w:rPr>
        <w:t xml:space="preserve"> </w:t>
      </w:r>
      <w:r w:rsidR="00936829">
        <w:rPr>
          <w:rFonts w:ascii="Sylfaen" w:hAnsi="Sylfaen" w:cs="Sylfaen"/>
          <w:b/>
          <w:noProof/>
          <w:sz w:val="24"/>
          <w:szCs w:val="24"/>
          <w:lang w:val="ka-GE"/>
        </w:rPr>
        <w:t>წელი</w:t>
      </w:r>
      <w:r w:rsidR="00352DAD" w:rsidRPr="00BC2FF2">
        <w:rPr>
          <w:rFonts w:ascii="Sylfaen" w:hAnsi="Sylfaen" w:cs="Sylfaen"/>
          <w:b/>
          <w:noProof/>
          <w:sz w:val="24"/>
          <w:szCs w:val="24"/>
          <w:lang w:val="ka-GE"/>
        </w:rPr>
        <w:t xml:space="preserve"> </w:t>
      </w:r>
    </w:p>
    <w:p w14:paraId="7717AAD4" w14:textId="77777777" w:rsidR="00936829" w:rsidRDefault="00936829" w:rsidP="000A53DD">
      <w:pPr>
        <w:ind w:right="-1"/>
        <w:jc w:val="center"/>
        <w:rPr>
          <w:rFonts w:ascii="Sylfaen" w:hAnsi="Sylfaen" w:cs="Sylfaen"/>
          <w:b/>
          <w:noProof/>
          <w:sz w:val="24"/>
          <w:szCs w:val="24"/>
          <w:lang w:val="ka-GE"/>
        </w:rPr>
      </w:pPr>
    </w:p>
    <w:p w14:paraId="62018C03" w14:textId="77777777" w:rsidR="00936829" w:rsidRDefault="00936829" w:rsidP="000A53DD">
      <w:pPr>
        <w:ind w:right="-1"/>
        <w:jc w:val="center"/>
        <w:rPr>
          <w:rFonts w:ascii="Sylfaen" w:hAnsi="Sylfaen" w:cs="Sylfaen"/>
          <w:b/>
          <w:noProof/>
          <w:sz w:val="24"/>
          <w:szCs w:val="24"/>
          <w:lang w:val="ka-GE"/>
        </w:rPr>
      </w:pPr>
    </w:p>
    <w:p w14:paraId="764168B6" w14:textId="77777777" w:rsidR="004042DD" w:rsidRPr="000D3510" w:rsidRDefault="000B24AA" w:rsidP="000A53DD">
      <w:pPr>
        <w:spacing w:after="0"/>
        <w:ind w:right="-1"/>
        <w:jc w:val="center"/>
        <w:rPr>
          <w:rFonts w:ascii="Sylfaen" w:hAnsi="Sylfaen" w:cs="AcadNusx"/>
          <w:b/>
          <w:bCs/>
          <w:noProof/>
          <w:sz w:val="20"/>
          <w:szCs w:val="20"/>
          <w:lang w:val="ka-GE"/>
        </w:rPr>
      </w:pPr>
      <w:r w:rsidRPr="000D3510">
        <w:rPr>
          <w:rFonts w:ascii="AcadNusx" w:hAnsi="AcadNusx" w:cs="AcadNusx"/>
          <w:b/>
          <w:bCs/>
          <w:noProof/>
          <w:sz w:val="20"/>
          <w:szCs w:val="20"/>
          <w:lang w:val="ka-GE"/>
        </w:rPr>
        <w:br w:type="page"/>
      </w:r>
    </w:p>
    <w:p w14:paraId="465B16B6" w14:textId="77777777" w:rsidR="002A459E" w:rsidRDefault="002A459E" w:rsidP="00365539">
      <w:pPr>
        <w:spacing w:after="0" w:line="240" w:lineRule="auto"/>
        <w:ind w:right="-1"/>
        <w:jc w:val="both"/>
        <w:rPr>
          <w:rFonts w:ascii="Sylfaen" w:hAnsi="Sylfaen"/>
          <w:b/>
          <w:noProof/>
          <w:sz w:val="20"/>
          <w:szCs w:val="20"/>
          <w:u w:val="single"/>
          <w:lang w:val="ka-GE"/>
        </w:rPr>
      </w:pPr>
    </w:p>
    <w:p w14:paraId="2864D181" w14:textId="77777777" w:rsidR="004A7C31" w:rsidRDefault="00371800" w:rsidP="004A7C31">
      <w:pPr>
        <w:spacing w:after="0" w:line="240" w:lineRule="auto"/>
        <w:jc w:val="both"/>
        <w:rPr>
          <w:rFonts w:ascii="Sylfaen" w:hAnsi="Sylfaen" w:cs="Sylfaen"/>
          <w:b/>
          <w:noProof/>
          <w:u w:val="single"/>
          <w:lang w:val="ka-GE"/>
        </w:rPr>
      </w:pPr>
      <w:r w:rsidRPr="00CD14A8">
        <w:rPr>
          <w:rFonts w:ascii="Sylfaen" w:hAnsi="Sylfaen"/>
          <w:b/>
          <w:noProof/>
          <w:u w:val="single"/>
          <w:lang w:val="ka-GE"/>
        </w:rPr>
        <w:t xml:space="preserve">1. </w:t>
      </w:r>
      <w:r w:rsidR="00365373">
        <w:rPr>
          <w:rFonts w:ascii="Sylfaen" w:hAnsi="Sylfaen" w:cs="Sylfaen"/>
          <w:b/>
          <w:noProof/>
          <w:u w:val="single"/>
          <w:lang w:val="ka-GE"/>
        </w:rPr>
        <w:t xml:space="preserve">შესყიდვის </w:t>
      </w:r>
      <w:r w:rsidR="00D22F5E" w:rsidRPr="00CD14A8">
        <w:rPr>
          <w:rFonts w:ascii="Sylfaen" w:hAnsi="Sylfaen" w:cs="Sylfaen"/>
          <w:b/>
          <w:noProof/>
          <w:u w:val="single"/>
          <w:lang w:val="ka-GE"/>
        </w:rPr>
        <w:t>ობიექტი</w:t>
      </w:r>
      <w:r w:rsidR="00F93A7F">
        <w:rPr>
          <w:rFonts w:ascii="Sylfaen" w:hAnsi="Sylfaen" w:cs="Sylfaen"/>
          <w:b/>
          <w:noProof/>
          <w:u w:val="single"/>
          <w:lang w:val="ka-GE"/>
        </w:rPr>
        <w:t xml:space="preserve"> </w:t>
      </w:r>
    </w:p>
    <w:p w14:paraId="0FD2BF49" w14:textId="102DB42C" w:rsidR="00CA1DD4" w:rsidRPr="00E83EFA" w:rsidRDefault="00604CB2" w:rsidP="00E83EFA">
      <w:pPr>
        <w:jc w:val="both"/>
        <w:rPr>
          <w:lang w:val="ka-GE"/>
        </w:rPr>
      </w:pPr>
      <w:r>
        <w:rPr>
          <w:rFonts w:ascii="Sylfaen" w:hAnsi="Sylfaen"/>
          <w:noProof/>
          <w:lang w:val="ka-GE"/>
        </w:rPr>
        <w:t>1.</w:t>
      </w:r>
      <w:r w:rsidR="002F4AF2" w:rsidRPr="002F4AF2">
        <w:rPr>
          <w:rFonts w:ascii="Sylfaen" w:hAnsi="Sylfaen"/>
          <w:b/>
          <w:sz w:val="28"/>
          <w:szCs w:val="28"/>
          <w:lang w:val="ka-GE"/>
        </w:rPr>
        <w:t xml:space="preserve"> </w:t>
      </w:r>
      <w:r w:rsidR="002F4AF2" w:rsidRPr="002F4AF2">
        <w:rPr>
          <w:rFonts w:ascii="Sylfaen" w:hAnsi="Sylfaen"/>
          <w:noProof/>
          <w:lang w:val="ka-GE"/>
        </w:rPr>
        <w:t xml:space="preserve">სს “ლიბერთი ბანკის” </w:t>
      </w:r>
      <w:r w:rsidR="00E83EFA">
        <w:rPr>
          <w:rFonts w:ascii="Sylfaen" w:hAnsi="Sylfaen"/>
          <w:noProof/>
          <w:lang w:val="ka-GE"/>
        </w:rPr>
        <w:t>სათაო ოფისში</w:t>
      </w:r>
      <w:r w:rsidR="003B66BD">
        <w:rPr>
          <w:rFonts w:ascii="Sylfaen" w:hAnsi="Sylfaen"/>
          <w:noProof/>
          <w:lang w:val="ka-GE"/>
        </w:rPr>
        <w:t xml:space="preserve"> </w:t>
      </w:r>
      <w:r w:rsidR="0074185A">
        <w:rPr>
          <w:rFonts w:ascii="Sylfaen" w:hAnsi="Sylfaen"/>
          <w:noProof/>
          <w:lang w:val="ka-GE"/>
        </w:rPr>
        <w:t xml:space="preserve"> (ქ. </w:t>
      </w:r>
      <w:r w:rsidR="0063716E">
        <w:rPr>
          <w:rFonts w:ascii="Sylfaen" w:hAnsi="Sylfaen"/>
          <w:noProof/>
          <w:lang w:val="ka-GE"/>
        </w:rPr>
        <w:t xml:space="preserve">თბილისი, </w:t>
      </w:r>
      <w:r w:rsidR="00E83EFA">
        <w:rPr>
          <w:rFonts w:ascii="Sylfaen" w:hAnsi="Sylfaen"/>
          <w:noProof/>
          <w:lang w:val="ka-GE"/>
        </w:rPr>
        <w:t>ი.ჭავჭავაძის გამზ #74</w:t>
      </w:r>
      <w:r w:rsidR="00B510B8" w:rsidRPr="00B21474">
        <w:rPr>
          <w:rFonts w:ascii="Sylfaen" w:hAnsi="Sylfaen"/>
          <w:noProof/>
          <w:lang w:val="ka-GE"/>
        </w:rPr>
        <w:t>)</w:t>
      </w:r>
      <w:r w:rsidR="00141D73" w:rsidRPr="002E5903">
        <w:rPr>
          <w:rFonts w:ascii="Sylfaen" w:hAnsi="Sylfaen"/>
          <w:noProof/>
          <w:lang w:val="ka-GE"/>
        </w:rPr>
        <w:t xml:space="preserve"> </w:t>
      </w:r>
      <w:r w:rsidR="00E83EFA" w:rsidRPr="00E83EFA">
        <w:rPr>
          <w:rFonts w:ascii="Sylfaen" w:hAnsi="Sylfaen"/>
          <w:noProof/>
          <w:lang w:val="ka-GE"/>
        </w:rPr>
        <w:t xml:space="preserve">გათბობა-ვენტილაცია-კონდიცირების დაზიანებული სისტემის აღდგენის სამუშაოების </w:t>
      </w:r>
      <w:r w:rsidR="00FD60A7" w:rsidRPr="0061361A">
        <w:rPr>
          <w:rFonts w:ascii="Sylfaen" w:hAnsi="Sylfaen"/>
          <w:noProof/>
          <w:lang w:val="ka-GE"/>
        </w:rPr>
        <w:t>შესყიდვა</w:t>
      </w:r>
      <w:r w:rsidR="00E83EFA">
        <w:rPr>
          <w:rFonts w:ascii="Sylfaen" w:hAnsi="Sylfaen"/>
          <w:noProof/>
          <w:lang w:val="ka-GE"/>
        </w:rPr>
        <w:t xml:space="preserve"> </w:t>
      </w:r>
      <w:r w:rsidR="008F5474">
        <w:rPr>
          <w:rFonts w:ascii="Sylfaen" w:hAnsi="Sylfaen"/>
          <w:noProof/>
          <w:lang w:val="ka-GE"/>
        </w:rPr>
        <w:t xml:space="preserve">თანდართული </w:t>
      </w:r>
      <w:r w:rsidR="00FD60A7" w:rsidRPr="00D7259C">
        <w:rPr>
          <w:rFonts w:ascii="Sylfaen" w:hAnsi="Sylfaen"/>
          <w:noProof/>
          <w:lang w:val="ka-GE"/>
        </w:rPr>
        <w:t xml:space="preserve">ხარჯთაღრიცხვის </w:t>
      </w:r>
      <w:r w:rsidR="008F5474">
        <w:rPr>
          <w:rFonts w:ascii="Sylfaen" w:hAnsi="Sylfaen"/>
          <w:noProof/>
          <w:lang w:val="ka-GE"/>
        </w:rPr>
        <w:t>მიხედვით;</w:t>
      </w:r>
    </w:p>
    <w:p w14:paraId="7B92FFBA" w14:textId="77777777" w:rsidR="000E2BC9" w:rsidRDefault="000E2BC9" w:rsidP="000E2BC9">
      <w:pPr>
        <w:spacing w:after="0" w:line="240" w:lineRule="auto"/>
        <w:jc w:val="both"/>
        <w:rPr>
          <w:rFonts w:ascii="Sylfaen" w:hAnsi="Sylfaen" w:cs="Sylfaen"/>
          <w:b/>
          <w:u w:val="single"/>
          <w:lang w:val="ka-GE"/>
        </w:rPr>
      </w:pPr>
      <w:r>
        <w:rPr>
          <w:rFonts w:ascii="Sylfaen" w:hAnsi="Sylfaen" w:cs="Sylfaen"/>
          <w:b/>
          <w:u w:val="single"/>
          <w:lang w:val="ka-GE"/>
        </w:rPr>
        <w:t>2.</w:t>
      </w:r>
      <w:r w:rsidRPr="00BC2FF2">
        <w:rPr>
          <w:rFonts w:ascii="Sylfaen" w:hAnsi="Sylfaen" w:cs="Sylfaen"/>
          <w:b/>
          <w:u w:val="single"/>
          <w:lang w:val="ka-GE"/>
        </w:rPr>
        <w:t>პრეტენდენტის</w:t>
      </w:r>
      <w:r w:rsidRPr="00BC2FF2">
        <w:rPr>
          <w:b/>
          <w:u w:val="single"/>
          <w:lang w:val="ka-GE"/>
        </w:rPr>
        <w:t xml:space="preserve"> </w:t>
      </w:r>
      <w:r w:rsidRPr="00CD14A8">
        <w:rPr>
          <w:rFonts w:ascii="Sylfaen" w:hAnsi="Sylfaen" w:cs="Sylfaen"/>
          <w:b/>
          <w:u w:val="single"/>
          <w:lang w:val="ka-GE"/>
        </w:rPr>
        <w:t>მიერ წარმოსადგენი</w:t>
      </w:r>
      <w:r w:rsidRPr="00BC2FF2">
        <w:rPr>
          <w:b/>
          <w:u w:val="single"/>
          <w:lang w:val="ka-GE"/>
        </w:rPr>
        <w:t xml:space="preserve"> </w:t>
      </w:r>
      <w:r w:rsidRPr="00BC2FF2">
        <w:rPr>
          <w:rFonts w:ascii="Sylfaen" w:hAnsi="Sylfaen" w:cs="Sylfaen"/>
          <w:b/>
          <w:u w:val="single"/>
          <w:lang w:val="ka-GE"/>
        </w:rPr>
        <w:t>დო</w:t>
      </w:r>
      <w:r w:rsidRPr="001C0AA4">
        <w:rPr>
          <w:rFonts w:ascii="Sylfaen" w:hAnsi="Sylfaen" w:cs="Sylfaen"/>
          <w:b/>
          <w:u w:val="single"/>
          <w:lang w:val="ka-GE"/>
        </w:rPr>
        <w:t>კ</w:t>
      </w:r>
      <w:r w:rsidRPr="008B5E32">
        <w:rPr>
          <w:rFonts w:ascii="Sylfaen" w:hAnsi="Sylfaen" w:cs="Sylfaen"/>
          <w:b/>
          <w:u w:val="single"/>
          <w:lang w:val="ka-GE"/>
        </w:rPr>
        <w:t>უმენტ</w:t>
      </w:r>
      <w:r w:rsidRPr="008B5E32">
        <w:rPr>
          <w:b/>
          <w:u w:val="single"/>
          <w:lang w:val="ka-GE"/>
        </w:rPr>
        <w:t>(</w:t>
      </w:r>
      <w:r w:rsidRPr="008B5E32">
        <w:rPr>
          <w:rFonts w:ascii="Sylfaen" w:hAnsi="Sylfaen" w:cs="Sylfaen"/>
          <w:b/>
          <w:u w:val="single"/>
          <w:lang w:val="ka-GE"/>
        </w:rPr>
        <w:t>ებ</w:t>
      </w:r>
      <w:r w:rsidRPr="008B5E32">
        <w:rPr>
          <w:b/>
          <w:u w:val="single"/>
          <w:lang w:val="ka-GE"/>
        </w:rPr>
        <w:t>)</w:t>
      </w:r>
      <w:r w:rsidRPr="008B5E32">
        <w:rPr>
          <w:rFonts w:ascii="Sylfaen" w:hAnsi="Sylfaen" w:cs="Sylfaen"/>
          <w:b/>
          <w:u w:val="single"/>
          <w:lang w:val="ka-GE"/>
        </w:rPr>
        <w:t>ი</w:t>
      </w:r>
      <w:r w:rsidRPr="00CD14A8">
        <w:rPr>
          <w:rFonts w:ascii="Sylfaen" w:hAnsi="Sylfaen" w:cs="Sylfaen"/>
          <w:b/>
          <w:u w:val="single"/>
          <w:lang w:val="ka-GE"/>
        </w:rPr>
        <w:t xml:space="preserve"> </w:t>
      </w:r>
    </w:p>
    <w:p w14:paraId="5169865E" w14:textId="77777777" w:rsidR="000E2BC9" w:rsidRPr="005A6989" w:rsidRDefault="000E2BC9" w:rsidP="000E2BC9">
      <w:pPr>
        <w:pStyle w:val="ListParagraph"/>
        <w:numPr>
          <w:ilvl w:val="0"/>
          <w:numId w:val="21"/>
        </w:numPr>
        <w:spacing w:after="0" w:line="240" w:lineRule="auto"/>
        <w:jc w:val="both"/>
        <w:rPr>
          <w:rFonts w:ascii="Sylfaen" w:hAnsi="Sylfaen"/>
          <w:lang w:val="ka-GE"/>
        </w:rPr>
      </w:pPr>
      <w:r w:rsidRPr="005A6989">
        <w:rPr>
          <w:rFonts w:ascii="Sylfaen" w:hAnsi="Sylfaen" w:cs="Sylfaen"/>
          <w:lang w:val="ka-GE"/>
        </w:rPr>
        <w:t>კომპანიის</w:t>
      </w:r>
      <w:r w:rsidRPr="005A6989">
        <w:rPr>
          <w:rFonts w:ascii="Sylfaen" w:hAnsi="Sylfaen"/>
          <w:lang w:val="ka-GE"/>
        </w:rPr>
        <w:t xml:space="preserve"> მიმოხილვა:</w:t>
      </w:r>
    </w:p>
    <w:p w14:paraId="5854B178" w14:textId="77777777" w:rsidR="000E2BC9" w:rsidRPr="000E4F53" w:rsidRDefault="000E2BC9" w:rsidP="000E2BC9">
      <w:pPr>
        <w:pStyle w:val="ListParagraph"/>
        <w:numPr>
          <w:ilvl w:val="0"/>
          <w:numId w:val="21"/>
        </w:numPr>
        <w:spacing w:after="0" w:line="240" w:lineRule="auto"/>
        <w:jc w:val="both"/>
        <w:rPr>
          <w:rFonts w:ascii="Sylfaen" w:hAnsi="Sylfaen"/>
          <w:b/>
          <w:lang w:val="ka-GE"/>
        </w:rPr>
      </w:pPr>
      <w:r w:rsidRPr="000E4F53">
        <w:rPr>
          <w:rFonts w:ascii="Sylfaen" w:hAnsi="Sylfaen" w:cs="Sylfaen"/>
          <w:lang w:val="ka-GE"/>
        </w:rPr>
        <w:t>შემსრულებელი</w:t>
      </w:r>
      <w:r w:rsidRPr="000E4F53">
        <w:rPr>
          <w:rFonts w:ascii="Sylfaen" w:hAnsi="Sylfaen"/>
          <w:lang w:val="ka-GE"/>
        </w:rPr>
        <w:t xml:space="preserve"> ვალდებულია ყავდეს მინიმუმ 1 შრომის უსაფრთხოების სპეციალისტი, რომელსაც შესაბამის აკრედიტებულ ორგანიზაციაში გავლილი ექნება შრომის უსაფრთხოების სპეციალისტის პროგრამა; </w:t>
      </w:r>
      <w:r w:rsidRPr="000E4F53">
        <w:rPr>
          <w:rFonts w:ascii="Sylfaen" w:hAnsi="Sylfaen"/>
          <w:b/>
          <w:lang w:val="ka-GE"/>
        </w:rPr>
        <w:t>შემსრულებელმა უნდა წარმოადგინოს აკრედიტებული ორგანოს მიერ გაცემული შრომის უსაფრთხოების სპეციალისტ(ებ)ის სერტიფიკატ(ებ)ი:</w:t>
      </w:r>
    </w:p>
    <w:p w14:paraId="442922F5" w14:textId="77777777" w:rsidR="000E2BC9" w:rsidRPr="00EA70F6" w:rsidRDefault="000E2BC9" w:rsidP="000E2BC9">
      <w:pPr>
        <w:pStyle w:val="ListParagraph"/>
        <w:spacing w:after="0" w:line="240" w:lineRule="auto"/>
        <w:jc w:val="both"/>
        <w:rPr>
          <w:rFonts w:ascii="Sylfaen" w:hAnsi="Sylfaen"/>
          <w:b/>
          <w:lang w:val="ka-GE"/>
        </w:rPr>
      </w:pPr>
      <w:r w:rsidRPr="00331CF9">
        <w:rPr>
          <w:rFonts w:ascii="Sylfaen" w:hAnsi="Sylfaen" w:cs="Sylfaen"/>
          <w:i/>
          <w:lang w:val="ka-GE"/>
        </w:rPr>
        <w:t>შენიშვნა</w:t>
      </w:r>
      <w:r w:rsidRPr="005A6989">
        <w:rPr>
          <w:rFonts w:ascii="Sylfaen" w:hAnsi="Sylfaen"/>
          <w:lang w:val="ka-GE"/>
        </w:rPr>
        <w:t xml:space="preserve">: თუ შემსრულებელს 20-მდე დასაქმებული ყავს ან შემსრულებელი წარმოადგენს ფიზიკურ პირს, თვითონ დამსაქმებელს/ფიზიკურ პირს შეუძლია იყოს შრომის უსაფრთხოების სპეციალისტი, 20-100-მდე დასაქმებულის შემთხვევაში მინიმუმ 1 დასაქმებული უნდა ჰყავდეს შრომის უსაფრთხოების სერტიფიცირებული სპეციალისტი, 100-ზე დასაქმებულის შემთხვევაში კომპანიას უნდა ჰქონდეს შესაბამისი სამსახური/სტრუქტურული ერთეული, სადაც დასაქმებული ეყოლება მინიმუმ 2 შრომის უსაფრთხოების სპეციალისტი; </w:t>
      </w:r>
      <w:r w:rsidRPr="00EA70F6">
        <w:rPr>
          <w:rFonts w:ascii="Sylfaen" w:hAnsi="Sylfaen"/>
          <w:b/>
          <w:lang w:val="ka-GE"/>
        </w:rPr>
        <w:t>თუ შემსრულებელს არ ჰყავს სათანადო რაოდენობის შრომის უსაფრთხოების სპეციალისტი, შემსრულებელი ვალდებულია მოიწვიოს აღნიშნული დარგის სპეციალისტები/ორგანიზაციები;</w:t>
      </w:r>
    </w:p>
    <w:p w14:paraId="792EED16" w14:textId="77777777" w:rsidR="000E2BC9" w:rsidRPr="000E4F53" w:rsidRDefault="000E2BC9" w:rsidP="000E2BC9">
      <w:pPr>
        <w:pStyle w:val="ListParagraph"/>
        <w:numPr>
          <w:ilvl w:val="0"/>
          <w:numId w:val="21"/>
        </w:numPr>
        <w:spacing w:after="0" w:line="240" w:lineRule="auto"/>
        <w:jc w:val="both"/>
        <w:rPr>
          <w:rFonts w:ascii="Sylfaen" w:hAnsi="Sylfaen"/>
          <w:b/>
          <w:lang w:val="ka-GE"/>
        </w:rPr>
      </w:pPr>
      <w:r w:rsidRPr="000E4F53">
        <w:rPr>
          <w:rFonts w:ascii="Sylfaen" w:hAnsi="Sylfaen" w:cs="Sylfaen"/>
          <w:lang w:val="ka-GE"/>
        </w:rPr>
        <w:t>ელექტროობასთან</w:t>
      </w:r>
      <w:r w:rsidRPr="000E4F53">
        <w:rPr>
          <w:rFonts w:ascii="Sylfaen" w:hAnsi="Sylfaen"/>
          <w:lang w:val="ka-GE"/>
        </w:rPr>
        <w:t xml:space="preserve"> დაკავშირებული სამუშაოების შესრულებისას შემსრულებელი ვალდებულია ყავდეს შესაბამისი კვალი</w:t>
      </w:r>
      <w:r>
        <w:rPr>
          <w:rFonts w:ascii="Sylfaen" w:hAnsi="Sylfaen"/>
          <w:lang w:val="ka-GE"/>
        </w:rPr>
        <w:t>ფიკაციის მქონე სპეციალისტ(ებ)ი;</w:t>
      </w:r>
      <w:r w:rsidRPr="000E4F53">
        <w:rPr>
          <w:rFonts w:ascii="Sylfaen" w:hAnsi="Sylfaen"/>
          <w:b/>
          <w:lang w:val="ka-GE"/>
        </w:rPr>
        <w:t>შემსრულებელმა უნდა წარმოადგინოს ელექტროდანადგარებზე მომუშავე თანამშრომელთა კვალიფიკაციის დამადასტურებელი, აკრედიტებული ორგანოს მიერ გაცემული მოწმობა/სერტიფიკატი;</w:t>
      </w:r>
    </w:p>
    <w:p w14:paraId="184A6E43" w14:textId="77777777" w:rsidR="000E2BC9" w:rsidRPr="00261D44" w:rsidRDefault="000E2BC9" w:rsidP="000E2BC9">
      <w:pPr>
        <w:pStyle w:val="ListParagraph"/>
        <w:numPr>
          <w:ilvl w:val="0"/>
          <w:numId w:val="21"/>
        </w:numPr>
        <w:spacing w:after="0" w:line="240" w:lineRule="auto"/>
        <w:jc w:val="both"/>
        <w:rPr>
          <w:rFonts w:ascii="Sylfaen" w:hAnsi="Sylfaen"/>
          <w:b/>
          <w:lang w:val="ka-GE"/>
        </w:rPr>
      </w:pPr>
      <w:r w:rsidRPr="00261D44">
        <w:rPr>
          <w:rFonts w:ascii="Sylfaen" w:hAnsi="Sylfaen" w:cs="Sylfaen"/>
          <w:b/>
          <w:lang w:val="ka-GE"/>
        </w:rPr>
        <w:t>სამშენებლო</w:t>
      </w:r>
      <w:r w:rsidRPr="00261D44">
        <w:rPr>
          <w:rFonts w:ascii="Sylfaen" w:hAnsi="Sylfaen"/>
          <w:b/>
          <w:lang w:val="ka-GE"/>
        </w:rPr>
        <w:t>-</w:t>
      </w:r>
      <w:r w:rsidRPr="00261D44">
        <w:rPr>
          <w:rFonts w:ascii="Sylfaen" w:hAnsi="Sylfaen" w:cs="Sylfaen"/>
          <w:b/>
          <w:lang w:val="ka-GE"/>
        </w:rPr>
        <w:t>სარემონტო</w:t>
      </w:r>
      <w:r w:rsidRPr="00261D44">
        <w:rPr>
          <w:rFonts w:ascii="Sylfaen" w:hAnsi="Sylfaen"/>
          <w:b/>
          <w:lang w:val="ka-GE"/>
        </w:rPr>
        <w:t xml:space="preserve"> </w:t>
      </w:r>
      <w:r w:rsidRPr="00261D44">
        <w:rPr>
          <w:rFonts w:ascii="Sylfaen" w:hAnsi="Sylfaen" w:cs="Sylfaen"/>
          <w:b/>
          <w:lang w:val="ka-GE"/>
        </w:rPr>
        <w:t>სამუშაოების</w:t>
      </w:r>
      <w:r w:rsidRPr="00261D44">
        <w:rPr>
          <w:rFonts w:ascii="Sylfaen" w:hAnsi="Sylfaen"/>
          <w:b/>
          <w:lang w:val="ka-GE"/>
        </w:rPr>
        <w:t xml:space="preserve"> </w:t>
      </w:r>
      <w:r w:rsidRPr="00261D44">
        <w:rPr>
          <w:rFonts w:ascii="Sylfaen" w:hAnsi="Sylfaen" w:cs="Sylfaen"/>
          <w:b/>
          <w:lang w:val="ka-GE"/>
        </w:rPr>
        <w:t>ჩამტარებელმა</w:t>
      </w:r>
      <w:r w:rsidRPr="00261D44">
        <w:rPr>
          <w:rFonts w:ascii="Sylfaen" w:hAnsi="Sylfaen"/>
          <w:b/>
          <w:lang w:val="ka-GE"/>
        </w:rPr>
        <w:t xml:space="preserve"> </w:t>
      </w:r>
      <w:r w:rsidRPr="00261D44">
        <w:rPr>
          <w:rFonts w:ascii="Sylfaen" w:hAnsi="Sylfaen" w:cs="Sylfaen"/>
          <w:b/>
          <w:lang w:val="ka-GE"/>
        </w:rPr>
        <w:t>დამსაქმებელმა</w:t>
      </w:r>
      <w:r w:rsidRPr="00261D44">
        <w:rPr>
          <w:rFonts w:ascii="Sylfaen" w:hAnsi="Sylfaen"/>
          <w:b/>
          <w:lang w:val="ka-GE"/>
        </w:rPr>
        <w:t xml:space="preserve"> </w:t>
      </w:r>
      <w:r w:rsidRPr="00261D44">
        <w:rPr>
          <w:rFonts w:ascii="Sylfaen" w:hAnsi="Sylfaen" w:cs="Sylfaen"/>
          <w:b/>
          <w:lang w:val="ka-GE"/>
        </w:rPr>
        <w:t>უნდა</w:t>
      </w:r>
      <w:r w:rsidRPr="00261D44">
        <w:rPr>
          <w:rFonts w:ascii="Sylfaen" w:hAnsi="Sylfaen"/>
          <w:b/>
          <w:lang w:val="ka-GE"/>
        </w:rPr>
        <w:t xml:space="preserve"> </w:t>
      </w:r>
      <w:r w:rsidRPr="00261D44">
        <w:rPr>
          <w:rFonts w:ascii="Sylfaen" w:hAnsi="Sylfaen" w:cs="Sylfaen"/>
          <w:b/>
          <w:lang w:val="ka-GE"/>
        </w:rPr>
        <w:t>წარმოადგინოს</w:t>
      </w:r>
      <w:r w:rsidRPr="00261D44">
        <w:rPr>
          <w:rFonts w:ascii="Sylfaen" w:hAnsi="Sylfaen"/>
          <w:b/>
          <w:lang w:val="ka-GE"/>
        </w:rPr>
        <w:t xml:space="preserve"> </w:t>
      </w:r>
      <w:r w:rsidRPr="00261D44">
        <w:rPr>
          <w:rFonts w:ascii="Sylfaen" w:hAnsi="Sylfaen" w:cs="Sylfaen"/>
          <w:b/>
          <w:lang w:val="ka-GE"/>
        </w:rPr>
        <w:t>დასაქმებულთა</w:t>
      </w:r>
      <w:r w:rsidRPr="00261D44">
        <w:rPr>
          <w:rFonts w:ascii="Sylfaen" w:hAnsi="Sylfaen"/>
          <w:b/>
          <w:lang w:val="ka-GE"/>
        </w:rPr>
        <w:t xml:space="preserve"> </w:t>
      </w:r>
      <w:r w:rsidRPr="00261D44">
        <w:rPr>
          <w:rFonts w:ascii="Sylfaen" w:hAnsi="Sylfaen" w:cs="Sylfaen"/>
          <w:b/>
          <w:lang w:val="ka-GE"/>
        </w:rPr>
        <w:t>უბედური</w:t>
      </w:r>
      <w:r w:rsidRPr="00261D44">
        <w:rPr>
          <w:rFonts w:ascii="Sylfaen" w:hAnsi="Sylfaen"/>
          <w:b/>
          <w:lang w:val="ka-GE"/>
        </w:rPr>
        <w:t xml:space="preserve"> </w:t>
      </w:r>
      <w:r w:rsidRPr="00261D44">
        <w:rPr>
          <w:rFonts w:ascii="Sylfaen" w:hAnsi="Sylfaen" w:cs="Sylfaen"/>
          <w:b/>
          <w:lang w:val="ka-GE"/>
        </w:rPr>
        <w:t>შემთხვევებისაგან</w:t>
      </w:r>
      <w:r w:rsidRPr="00261D44">
        <w:rPr>
          <w:rFonts w:ascii="Sylfaen" w:hAnsi="Sylfaen"/>
          <w:b/>
          <w:lang w:val="ka-GE"/>
        </w:rPr>
        <w:t xml:space="preserve"> </w:t>
      </w:r>
      <w:r w:rsidRPr="00261D44">
        <w:rPr>
          <w:rFonts w:ascii="Sylfaen" w:hAnsi="Sylfaen" w:cs="Sylfaen"/>
          <w:b/>
          <w:lang w:val="ka-GE"/>
        </w:rPr>
        <w:t>დაზღვევის</w:t>
      </w:r>
      <w:r w:rsidRPr="00261D44">
        <w:rPr>
          <w:rFonts w:ascii="Sylfaen" w:hAnsi="Sylfaen"/>
          <w:b/>
          <w:lang w:val="ka-GE"/>
        </w:rPr>
        <w:t xml:space="preserve"> </w:t>
      </w:r>
      <w:r w:rsidRPr="00261D44">
        <w:rPr>
          <w:rFonts w:ascii="Sylfaen" w:hAnsi="Sylfaen" w:cs="Sylfaen"/>
          <w:b/>
          <w:lang w:val="ka-GE"/>
        </w:rPr>
        <w:t>დოკუმენტი</w:t>
      </w:r>
      <w:r w:rsidRPr="00261D44">
        <w:rPr>
          <w:rFonts w:ascii="Sylfaen" w:hAnsi="Sylfaen"/>
          <w:b/>
          <w:lang w:val="ka-GE"/>
        </w:rPr>
        <w:t>;</w:t>
      </w:r>
    </w:p>
    <w:p w14:paraId="7A74D12F" w14:textId="77777777" w:rsidR="000E2BC9" w:rsidRPr="00AC2CBE" w:rsidRDefault="000E2BC9" w:rsidP="000E2BC9">
      <w:pPr>
        <w:pStyle w:val="ListParagraph"/>
        <w:numPr>
          <w:ilvl w:val="0"/>
          <w:numId w:val="21"/>
        </w:numPr>
        <w:spacing w:after="0" w:line="240" w:lineRule="auto"/>
        <w:contextualSpacing/>
        <w:jc w:val="both"/>
        <w:rPr>
          <w:rFonts w:ascii="Sylfaen" w:hAnsi="Sylfaen"/>
          <w:lang w:val="ka-GE"/>
        </w:rPr>
      </w:pPr>
      <w:r w:rsidRPr="00AC2CBE">
        <w:rPr>
          <w:rFonts w:ascii="Sylfaen" w:hAnsi="Sylfaen"/>
          <w:lang w:val="ka-GE"/>
        </w:rPr>
        <w:t>საქმიანობის მოკლე აღწერილობა, კლიენტების სია;</w:t>
      </w:r>
    </w:p>
    <w:p w14:paraId="491395E0" w14:textId="77777777" w:rsidR="008B4EAC" w:rsidRDefault="000E2BC9" w:rsidP="000E2BC9">
      <w:pPr>
        <w:pStyle w:val="ListParagraph"/>
        <w:numPr>
          <w:ilvl w:val="0"/>
          <w:numId w:val="21"/>
        </w:numPr>
        <w:spacing w:after="0" w:line="240" w:lineRule="auto"/>
        <w:contextualSpacing/>
        <w:jc w:val="both"/>
        <w:rPr>
          <w:rFonts w:ascii="Sylfaen" w:hAnsi="Sylfaen"/>
          <w:lang w:val="ka-GE"/>
        </w:rPr>
      </w:pPr>
      <w:r w:rsidRPr="00AC2CBE">
        <w:rPr>
          <w:rFonts w:ascii="Sylfaen" w:hAnsi="Sylfaen"/>
          <w:lang w:val="ka-GE"/>
        </w:rPr>
        <w:t>რეკომენდაციები - მინიმუმ სამი;</w:t>
      </w:r>
      <w:r w:rsidR="008B4EAC">
        <w:rPr>
          <w:rFonts w:ascii="Sylfaen" w:hAnsi="Sylfaen"/>
          <w:lang w:val="ka-GE"/>
        </w:rPr>
        <w:t xml:space="preserve"> </w:t>
      </w:r>
    </w:p>
    <w:p w14:paraId="6E89F7E6" w14:textId="574E85F9" w:rsidR="000E2BC9" w:rsidRPr="00E62110" w:rsidRDefault="008B4EAC" w:rsidP="008B4EAC">
      <w:pPr>
        <w:pStyle w:val="ListParagraph"/>
        <w:spacing w:after="0" w:line="240" w:lineRule="auto"/>
        <w:contextualSpacing/>
        <w:jc w:val="both"/>
        <w:rPr>
          <w:rFonts w:ascii="Sylfaen" w:hAnsi="Sylfaen"/>
          <w:bCs/>
          <w:lang w:val="ka-GE"/>
        </w:rPr>
      </w:pPr>
      <w:r w:rsidRPr="00E62110">
        <w:rPr>
          <w:rFonts w:ascii="Sylfaen" w:hAnsi="Sylfaen"/>
          <w:bCs/>
          <w:lang w:val="ka-GE"/>
        </w:rPr>
        <w:t xml:space="preserve">პრეტენდენტი ვალდებულია </w:t>
      </w:r>
      <w:r w:rsidR="006521A8" w:rsidRPr="00E62110">
        <w:rPr>
          <w:rFonts w:ascii="Sylfaen" w:hAnsi="Sylfaen"/>
          <w:bCs/>
          <w:lang w:val="ka-GE"/>
        </w:rPr>
        <w:t xml:space="preserve">წარმოადგინოს </w:t>
      </w:r>
      <w:r w:rsidR="000F3168" w:rsidRPr="00E62110">
        <w:rPr>
          <w:rFonts w:ascii="Sylfaen" w:hAnsi="Sylfaen"/>
          <w:bCs/>
          <w:lang w:val="ka-GE"/>
        </w:rPr>
        <w:t>მიმდინარე წლით დათარიღებული</w:t>
      </w:r>
      <w:r w:rsidR="006521A8" w:rsidRPr="00E62110">
        <w:rPr>
          <w:rFonts w:ascii="Sylfaen" w:hAnsi="Sylfaen"/>
          <w:bCs/>
          <w:lang w:val="ka-GE"/>
        </w:rPr>
        <w:t xml:space="preserve"> </w:t>
      </w:r>
      <w:r w:rsidRPr="00E62110">
        <w:rPr>
          <w:rFonts w:ascii="Sylfaen" w:hAnsi="Sylfaen"/>
          <w:bCs/>
          <w:lang w:val="ka-GE"/>
        </w:rPr>
        <w:t>სარეკომენდაციო წერილ</w:t>
      </w:r>
      <w:r w:rsidR="00AC5CA0" w:rsidRPr="00E62110">
        <w:rPr>
          <w:rFonts w:ascii="Sylfaen" w:hAnsi="Sylfaen"/>
          <w:bCs/>
          <w:lang w:val="ka-GE"/>
        </w:rPr>
        <w:t>(</w:t>
      </w:r>
      <w:r w:rsidRPr="00E62110">
        <w:rPr>
          <w:rFonts w:ascii="Sylfaen" w:hAnsi="Sylfaen"/>
          <w:bCs/>
          <w:lang w:val="ka-GE"/>
        </w:rPr>
        <w:t>ებ</w:t>
      </w:r>
      <w:r w:rsidR="00AC5CA0" w:rsidRPr="00E62110">
        <w:rPr>
          <w:rFonts w:ascii="Sylfaen" w:hAnsi="Sylfaen"/>
          <w:bCs/>
          <w:lang w:val="ka-GE"/>
        </w:rPr>
        <w:t>)</w:t>
      </w:r>
      <w:r w:rsidRPr="00E62110">
        <w:rPr>
          <w:rFonts w:ascii="Sylfaen" w:hAnsi="Sylfaen"/>
          <w:bCs/>
          <w:lang w:val="ka-GE"/>
        </w:rPr>
        <w:t>ი</w:t>
      </w:r>
      <w:r w:rsidR="006521A8" w:rsidRPr="00E62110">
        <w:rPr>
          <w:rFonts w:ascii="Sylfaen" w:hAnsi="Sylfaen"/>
          <w:bCs/>
          <w:lang w:val="ka-GE"/>
        </w:rPr>
        <w:t xml:space="preserve"> #2 დანართის შესაბამისი ტექსტით,</w:t>
      </w:r>
      <w:r w:rsidRPr="00E62110">
        <w:rPr>
          <w:rFonts w:ascii="Sylfaen" w:hAnsi="Sylfaen"/>
          <w:bCs/>
          <w:lang w:val="ka-GE"/>
        </w:rPr>
        <w:t xml:space="preserve"> წინააღმდეგ შემთხვევაში წინადადება არ განიხილება;</w:t>
      </w:r>
    </w:p>
    <w:p w14:paraId="3DF82E43" w14:textId="77777777" w:rsidR="000E2BC9" w:rsidRPr="00AC2CBE" w:rsidRDefault="000E2BC9" w:rsidP="000E2BC9">
      <w:pPr>
        <w:pStyle w:val="ListParagraph"/>
        <w:numPr>
          <w:ilvl w:val="0"/>
          <w:numId w:val="21"/>
        </w:numPr>
        <w:spacing w:after="0" w:line="240" w:lineRule="auto"/>
        <w:contextualSpacing/>
        <w:jc w:val="both"/>
        <w:rPr>
          <w:rFonts w:ascii="Sylfaen" w:hAnsi="Sylfaen"/>
          <w:lang w:val="ka-GE"/>
        </w:rPr>
      </w:pPr>
      <w:r w:rsidRPr="00AC2CBE">
        <w:rPr>
          <w:rFonts w:ascii="Sylfaen" w:hAnsi="Sylfaen"/>
          <w:lang w:val="ka-GE"/>
        </w:rPr>
        <w:t>განიხილება კომპანიები, რომლებიც მინიმუმ 2 წელიწადია დაფუძნებული</w:t>
      </w:r>
      <w:r w:rsidRPr="00AC2CBE">
        <w:rPr>
          <w:rFonts w:ascii="Sylfaen" w:hAnsi="Sylfaen"/>
        </w:rPr>
        <w:t>;</w:t>
      </w:r>
    </w:p>
    <w:p w14:paraId="751395FB" w14:textId="77777777" w:rsidR="000E2BC9" w:rsidRPr="00AC2CBE" w:rsidRDefault="000E2BC9" w:rsidP="000E2BC9">
      <w:pPr>
        <w:pStyle w:val="ListParagraph"/>
        <w:numPr>
          <w:ilvl w:val="0"/>
          <w:numId w:val="21"/>
        </w:numPr>
        <w:spacing w:after="0" w:line="240" w:lineRule="auto"/>
        <w:contextualSpacing/>
        <w:jc w:val="both"/>
        <w:rPr>
          <w:rFonts w:ascii="Sylfaen" w:hAnsi="Sylfaen"/>
          <w:lang w:val="ka-GE"/>
        </w:rPr>
      </w:pPr>
      <w:r w:rsidRPr="00AC2CBE">
        <w:rPr>
          <w:rFonts w:ascii="Sylfaen" w:hAnsi="Sylfaen"/>
          <w:lang w:val="ka-GE"/>
        </w:rPr>
        <w:t>ინფორმაცია დამფუძნებლ(ებ)ის და მფლობელ(ებ)ის შესახებ;</w:t>
      </w:r>
    </w:p>
    <w:p w14:paraId="0B6DAFA1" w14:textId="77777777" w:rsidR="000E2BC9" w:rsidRPr="00AC2CBE" w:rsidRDefault="000E2BC9" w:rsidP="000E2BC9">
      <w:pPr>
        <w:pStyle w:val="ListParagraph"/>
        <w:numPr>
          <w:ilvl w:val="0"/>
          <w:numId w:val="21"/>
        </w:numPr>
        <w:spacing w:after="0" w:line="240" w:lineRule="auto"/>
        <w:contextualSpacing/>
        <w:jc w:val="both"/>
        <w:rPr>
          <w:rFonts w:ascii="Sylfaen" w:hAnsi="Sylfaen"/>
          <w:lang w:val="ka-GE"/>
        </w:rPr>
      </w:pPr>
      <w:r w:rsidRPr="00AC2CBE">
        <w:rPr>
          <w:rFonts w:ascii="Sylfaen" w:hAnsi="Sylfaen" w:cs="Sylfaen"/>
          <w:lang w:val="ka-GE"/>
        </w:rPr>
        <w:t>კ</w:t>
      </w:r>
      <w:proofErr w:type="spellStart"/>
      <w:r w:rsidRPr="00AC2CBE">
        <w:rPr>
          <w:rFonts w:ascii="Sylfaen" w:hAnsi="Sylfaen" w:cs="Sylfaen"/>
        </w:rPr>
        <w:t>ომპანიის</w:t>
      </w:r>
      <w:proofErr w:type="spellEnd"/>
      <w:r w:rsidRPr="00AC2CBE">
        <w:t xml:space="preserve"> </w:t>
      </w:r>
      <w:proofErr w:type="spellStart"/>
      <w:r w:rsidRPr="00AC2CBE">
        <w:rPr>
          <w:rFonts w:ascii="Sylfaen" w:hAnsi="Sylfaen" w:cs="Sylfaen"/>
        </w:rPr>
        <w:t>სერტიფიკატები</w:t>
      </w:r>
      <w:proofErr w:type="spellEnd"/>
      <w:r w:rsidRPr="00AC2CBE">
        <w:t xml:space="preserve"> (</w:t>
      </w:r>
      <w:proofErr w:type="spellStart"/>
      <w:r w:rsidRPr="00AC2CBE">
        <w:rPr>
          <w:rFonts w:ascii="Sylfaen" w:hAnsi="Sylfaen" w:cs="Sylfaen"/>
        </w:rPr>
        <w:t>ასეთის</w:t>
      </w:r>
      <w:proofErr w:type="spellEnd"/>
      <w:r w:rsidRPr="00AC2CBE">
        <w:t xml:space="preserve"> </w:t>
      </w:r>
      <w:proofErr w:type="spellStart"/>
      <w:r w:rsidRPr="00AC2CBE">
        <w:rPr>
          <w:rFonts w:ascii="Sylfaen" w:hAnsi="Sylfaen" w:cs="Sylfaen"/>
        </w:rPr>
        <w:t>არსებობის</w:t>
      </w:r>
      <w:proofErr w:type="spellEnd"/>
      <w:r w:rsidRPr="00AC2CBE">
        <w:t xml:space="preserve"> </w:t>
      </w:r>
      <w:proofErr w:type="spellStart"/>
      <w:r w:rsidRPr="00AC2CBE">
        <w:rPr>
          <w:rFonts w:ascii="Sylfaen" w:hAnsi="Sylfaen" w:cs="Sylfaen"/>
        </w:rPr>
        <w:t>შემთხვევაში</w:t>
      </w:r>
      <w:proofErr w:type="spellEnd"/>
      <w:r w:rsidRPr="00AC2CBE">
        <w:t>);</w:t>
      </w:r>
    </w:p>
    <w:p w14:paraId="59340B35" w14:textId="77777777" w:rsidR="00AC2CBE" w:rsidRPr="00AC2CBE" w:rsidRDefault="000E2BC9" w:rsidP="000D0DC7">
      <w:pPr>
        <w:pStyle w:val="ListParagraph"/>
        <w:numPr>
          <w:ilvl w:val="0"/>
          <w:numId w:val="21"/>
        </w:numPr>
        <w:spacing w:after="0" w:line="240" w:lineRule="auto"/>
        <w:contextualSpacing/>
        <w:jc w:val="both"/>
        <w:rPr>
          <w:rFonts w:ascii="Sylfaen" w:hAnsi="Sylfaen"/>
          <w:lang w:val="ka-GE"/>
        </w:rPr>
      </w:pPr>
      <w:r w:rsidRPr="00AC2CBE">
        <w:rPr>
          <w:rFonts w:ascii="Sylfaen" w:hAnsi="Sylfaen"/>
          <w:lang w:val="ka-GE"/>
        </w:rPr>
        <w:t>ინფორმაცია წარსულში ანალოგიური გამოცდილების შესახებ</w:t>
      </w:r>
      <w:r w:rsidRPr="00AC2CBE">
        <w:rPr>
          <w:rFonts w:ascii="Sylfaen" w:hAnsi="Sylfaen"/>
        </w:rPr>
        <w:t>;</w:t>
      </w:r>
    </w:p>
    <w:p w14:paraId="734162E2" w14:textId="01A2AF84" w:rsidR="000E2BC9" w:rsidRPr="00AC2CBE" w:rsidRDefault="000E2BC9" w:rsidP="000D0DC7">
      <w:pPr>
        <w:pStyle w:val="ListParagraph"/>
        <w:numPr>
          <w:ilvl w:val="0"/>
          <w:numId w:val="21"/>
        </w:numPr>
        <w:spacing w:after="0" w:line="240" w:lineRule="auto"/>
        <w:contextualSpacing/>
        <w:jc w:val="both"/>
        <w:rPr>
          <w:rFonts w:ascii="Sylfaen" w:hAnsi="Sylfaen"/>
          <w:lang w:val="ka-GE"/>
        </w:rPr>
      </w:pPr>
      <w:r w:rsidRPr="00AC2CBE">
        <w:rPr>
          <w:rFonts w:ascii="Sylfaen" w:hAnsi="Sylfaen"/>
          <w:lang w:val="ka-GE"/>
        </w:rPr>
        <w:t xml:space="preserve">ინფორმაცია შესრულების </w:t>
      </w:r>
      <w:r w:rsidR="00111588" w:rsidRPr="00AC2CBE">
        <w:rPr>
          <w:rFonts w:ascii="Sylfaen" w:hAnsi="Sylfaen"/>
          <w:lang w:val="ka-GE"/>
        </w:rPr>
        <w:t>ვ</w:t>
      </w:r>
      <w:r w:rsidR="00AC2CBE" w:rsidRPr="00AC2CBE">
        <w:rPr>
          <w:rFonts w:ascii="Sylfaen" w:hAnsi="Sylfaen"/>
          <w:lang w:val="ka-GE"/>
        </w:rPr>
        <w:t>ადებსა და საგარანტიო პირობებზე;</w:t>
      </w:r>
    </w:p>
    <w:p w14:paraId="2E7B675F" w14:textId="77777777" w:rsidR="000E2BC9" w:rsidRPr="00AC2CBE" w:rsidRDefault="000E2BC9" w:rsidP="000E2BC9">
      <w:pPr>
        <w:pStyle w:val="ListParagraph"/>
        <w:numPr>
          <w:ilvl w:val="0"/>
          <w:numId w:val="21"/>
        </w:numPr>
        <w:spacing w:after="0" w:line="240" w:lineRule="auto"/>
        <w:contextualSpacing/>
        <w:jc w:val="both"/>
        <w:rPr>
          <w:rFonts w:ascii="Sylfaen" w:hAnsi="Sylfaen"/>
          <w:lang w:val="ka-GE"/>
        </w:rPr>
      </w:pPr>
      <w:r w:rsidRPr="00AC2CBE">
        <w:rPr>
          <w:rFonts w:ascii="Sylfaen" w:hAnsi="Sylfaen"/>
          <w:lang w:val="ka-GE"/>
        </w:rPr>
        <w:t>შევსებული სატენდერო წინადადება საპროექტო დოკუმენტაციის და ფასების ცხრილის მიხედვით;</w:t>
      </w:r>
    </w:p>
    <w:p w14:paraId="4F39774F" w14:textId="77777777" w:rsidR="000E2BC9" w:rsidRPr="00AC2CBE" w:rsidRDefault="000E2BC9" w:rsidP="000E2BC9">
      <w:pPr>
        <w:pStyle w:val="ListParagraph"/>
        <w:numPr>
          <w:ilvl w:val="0"/>
          <w:numId w:val="21"/>
        </w:numPr>
        <w:spacing w:after="0" w:line="240" w:lineRule="auto"/>
        <w:contextualSpacing/>
        <w:jc w:val="both"/>
        <w:rPr>
          <w:lang w:val="ka-GE"/>
        </w:rPr>
      </w:pPr>
      <w:r w:rsidRPr="00AC2CBE">
        <w:rPr>
          <w:rFonts w:ascii="Sylfaen" w:hAnsi="Sylfaen"/>
          <w:lang w:val="ka-GE"/>
        </w:rPr>
        <w:t>მსხვილი</w:t>
      </w:r>
      <w:r w:rsidRPr="00AC2CBE">
        <w:rPr>
          <w:lang w:val="ka-GE"/>
        </w:rPr>
        <w:t xml:space="preserve"> </w:t>
      </w:r>
      <w:r w:rsidRPr="00AC2CBE">
        <w:rPr>
          <w:rFonts w:ascii="Sylfaen" w:hAnsi="Sylfaen"/>
          <w:lang w:val="ka-GE"/>
        </w:rPr>
        <w:t>შესრულებული</w:t>
      </w:r>
      <w:r w:rsidRPr="00AC2CBE">
        <w:rPr>
          <w:lang w:val="ka-GE"/>
        </w:rPr>
        <w:t xml:space="preserve"> </w:t>
      </w:r>
      <w:r w:rsidRPr="00AC2CBE">
        <w:rPr>
          <w:rFonts w:ascii="Sylfaen" w:hAnsi="Sylfaen"/>
          <w:lang w:val="ka-GE"/>
        </w:rPr>
        <w:t>პროექტების</w:t>
      </w:r>
      <w:r w:rsidRPr="00AC2CBE">
        <w:rPr>
          <w:lang w:val="ka-GE"/>
        </w:rPr>
        <w:t xml:space="preserve"> </w:t>
      </w:r>
      <w:r w:rsidRPr="00AC2CBE">
        <w:rPr>
          <w:rFonts w:ascii="Sylfaen" w:hAnsi="Sylfaen"/>
          <w:lang w:val="ka-GE"/>
        </w:rPr>
        <w:t>ჩამონათვალი</w:t>
      </w:r>
      <w:r w:rsidRPr="00AC2CBE">
        <w:rPr>
          <w:lang w:val="ka-GE"/>
        </w:rPr>
        <w:t xml:space="preserve"> </w:t>
      </w:r>
      <w:r w:rsidRPr="00AC2CBE">
        <w:rPr>
          <w:rFonts w:ascii="Sylfaen" w:hAnsi="Sylfaen"/>
          <w:lang w:val="ka-GE"/>
        </w:rPr>
        <w:t>ფოტოალბომით</w:t>
      </w:r>
      <w:r w:rsidRPr="00AC2CBE">
        <w:rPr>
          <w:lang w:val="ka-GE"/>
        </w:rPr>
        <w:t xml:space="preserve">, </w:t>
      </w:r>
      <w:r w:rsidRPr="00AC2CBE">
        <w:rPr>
          <w:rFonts w:ascii="Sylfaen" w:hAnsi="Sylfaen"/>
          <w:lang w:val="ka-GE"/>
        </w:rPr>
        <w:t>მინიმუმ სამი</w:t>
      </w:r>
      <w:r w:rsidRPr="00AC2CBE">
        <w:rPr>
          <w:rFonts w:ascii="Sylfaen" w:hAnsi="Sylfaen"/>
        </w:rPr>
        <w:t xml:space="preserve"> </w:t>
      </w:r>
      <w:r w:rsidRPr="00AC2CBE">
        <w:rPr>
          <w:rFonts w:ascii="Sylfaen" w:hAnsi="Sylfaen"/>
          <w:lang w:val="ka-GE"/>
        </w:rPr>
        <w:t>პროექტი;</w:t>
      </w:r>
    </w:p>
    <w:p w14:paraId="6AA2FCB2" w14:textId="3014B4E5" w:rsidR="000E2BC9" w:rsidRPr="00AC2CBE" w:rsidRDefault="000E2BC9" w:rsidP="000E2BC9">
      <w:pPr>
        <w:pStyle w:val="ListParagraph"/>
        <w:numPr>
          <w:ilvl w:val="0"/>
          <w:numId w:val="21"/>
        </w:numPr>
        <w:spacing w:after="0" w:line="240" w:lineRule="auto"/>
        <w:contextualSpacing/>
        <w:jc w:val="both"/>
        <w:rPr>
          <w:lang w:val="ka-GE"/>
        </w:rPr>
      </w:pPr>
      <w:r w:rsidRPr="00AC2CBE">
        <w:rPr>
          <w:rFonts w:ascii="Sylfaen" w:hAnsi="Sylfaen"/>
          <w:lang w:val="ka-GE"/>
        </w:rPr>
        <w:t>კომპანიის</w:t>
      </w:r>
      <w:r w:rsidR="00111AA4">
        <w:rPr>
          <w:lang w:val="ka-GE"/>
        </w:rPr>
        <w:t xml:space="preserve"> </w:t>
      </w:r>
      <w:r w:rsidR="000F3168" w:rsidRPr="000F3168">
        <w:rPr>
          <w:rFonts w:ascii="Sylfaen" w:hAnsi="Sylfaen"/>
          <w:lang w:val="ka-GE"/>
        </w:rPr>
        <w:t>ბოლო ორი წლის</w:t>
      </w:r>
      <w:r w:rsidRPr="000F3168">
        <w:rPr>
          <w:rFonts w:ascii="Sylfaen" w:hAnsi="Sylfaen"/>
          <w:lang w:val="ka-GE"/>
        </w:rPr>
        <w:t xml:space="preserve"> </w:t>
      </w:r>
      <w:r w:rsidRPr="00AC2CBE">
        <w:rPr>
          <w:rFonts w:ascii="Sylfaen" w:hAnsi="Sylfaen"/>
          <w:lang w:val="ka-GE"/>
        </w:rPr>
        <w:t>წლების</w:t>
      </w:r>
      <w:r w:rsidRPr="00AC2CBE">
        <w:rPr>
          <w:lang w:val="ka-GE"/>
        </w:rPr>
        <w:t xml:space="preserve"> </w:t>
      </w:r>
      <w:r w:rsidRPr="00AC2CBE">
        <w:rPr>
          <w:rFonts w:ascii="Sylfaen" w:hAnsi="Sylfaen"/>
          <w:lang w:val="ka-GE"/>
        </w:rPr>
        <w:t>ფინანსური</w:t>
      </w:r>
      <w:r w:rsidRPr="00AC2CBE">
        <w:rPr>
          <w:lang w:val="ka-GE"/>
        </w:rPr>
        <w:t xml:space="preserve"> </w:t>
      </w:r>
      <w:r w:rsidRPr="00AC2CBE">
        <w:rPr>
          <w:rFonts w:ascii="Sylfaen" w:hAnsi="Sylfaen"/>
          <w:lang w:val="ka-GE"/>
        </w:rPr>
        <w:t>ბრუნვა</w:t>
      </w:r>
      <w:r w:rsidRPr="00AC2CBE">
        <w:rPr>
          <w:rFonts w:ascii="Sylfaen" w:hAnsi="Sylfaen"/>
        </w:rPr>
        <w:t>,</w:t>
      </w:r>
      <w:r w:rsidRPr="00AC2CBE">
        <w:rPr>
          <w:lang w:val="ka-GE"/>
        </w:rPr>
        <w:t xml:space="preserve"> </w:t>
      </w:r>
      <w:r w:rsidRPr="00AC2CBE">
        <w:rPr>
          <w:rFonts w:ascii="Sylfaen" w:hAnsi="Sylfaen"/>
          <w:lang w:val="ka-GE"/>
        </w:rPr>
        <w:t>წარმოდგენილი</w:t>
      </w:r>
      <w:r w:rsidRPr="00AC2CBE">
        <w:rPr>
          <w:lang w:val="ka-GE"/>
        </w:rPr>
        <w:t xml:space="preserve"> </w:t>
      </w:r>
      <w:r w:rsidRPr="00AC2CBE">
        <w:rPr>
          <w:rFonts w:ascii="Sylfaen" w:hAnsi="Sylfaen"/>
          <w:lang w:val="ka-GE"/>
        </w:rPr>
        <w:t>პასუხისგებელი</w:t>
      </w:r>
      <w:r w:rsidRPr="00AC2CBE">
        <w:rPr>
          <w:lang w:val="ka-GE"/>
        </w:rPr>
        <w:t xml:space="preserve"> </w:t>
      </w:r>
      <w:r w:rsidRPr="00AC2CBE">
        <w:rPr>
          <w:rFonts w:ascii="Sylfaen" w:hAnsi="Sylfaen"/>
          <w:lang w:val="ka-GE"/>
        </w:rPr>
        <w:t>პირის</w:t>
      </w:r>
      <w:r w:rsidRPr="00AC2CBE">
        <w:rPr>
          <w:lang w:val="ka-GE"/>
        </w:rPr>
        <w:t xml:space="preserve"> </w:t>
      </w:r>
      <w:r w:rsidRPr="00AC2CBE">
        <w:rPr>
          <w:rFonts w:ascii="Sylfaen" w:hAnsi="Sylfaen"/>
          <w:lang w:val="ka-GE"/>
        </w:rPr>
        <w:t>მიერ</w:t>
      </w:r>
      <w:r w:rsidRPr="00AC2CBE">
        <w:rPr>
          <w:lang w:val="ka-GE"/>
        </w:rPr>
        <w:t xml:space="preserve"> </w:t>
      </w:r>
      <w:r w:rsidRPr="00AC2CBE">
        <w:rPr>
          <w:rFonts w:ascii="Sylfaen" w:hAnsi="Sylfaen"/>
          <w:lang w:val="ka-GE"/>
        </w:rPr>
        <w:t>დამოწმებული</w:t>
      </w:r>
      <w:r w:rsidRPr="00AC2CBE">
        <w:rPr>
          <w:rFonts w:ascii="Sylfaen" w:hAnsi="Sylfaen"/>
        </w:rPr>
        <w:t xml:space="preserve"> </w:t>
      </w:r>
      <w:r w:rsidRPr="00AC2CBE">
        <w:rPr>
          <w:rFonts w:ascii="Sylfaen" w:hAnsi="Sylfaen"/>
          <w:lang w:val="ka-GE"/>
        </w:rPr>
        <w:t>საბანკო</w:t>
      </w:r>
      <w:r w:rsidRPr="00AC2CBE">
        <w:rPr>
          <w:lang w:val="ka-GE"/>
        </w:rPr>
        <w:t xml:space="preserve"> </w:t>
      </w:r>
      <w:r w:rsidRPr="00AC2CBE">
        <w:rPr>
          <w:rFonts w:ascii="Sylfaen" w:hAnsi="Sylfaen"/>
          <w:lang w:val="ka-GE"/>
        </w:rPr>
        <w:t>ამონაწერის</w:t>
      </w:r>
      <w:r w:rsidRPr="00AC2CBE">
        <w:rPr>
          <w:lang w:val="ka-GE"/>
        </w:rPr>
        <w:t xml:space="preserve"> (</w:t>
      </w:r>
      <w:r w:rsidRPr="00AC2CBE">
        <w:rPr>
          <w:rFonts w:ascii="Sylfaen" w:hAnsi="Sylfaen"/>
          <w:lang w:val="ka-GE"/>
        </w:rPr>
        <w:t>არანაკლებ</w:t>
      </w:r>
      <w:r w:rsidRPr="00AC2CBE">
        <w:rPr>
          <w:lang w:val="ka-GE"/>
        </w:rPr>
        <w:t xml:space="preserve"> </w:t>
      </w:r>
      <w:r w:rsidRPr="00AC2CBE">
        <w:t>2</w:t>
      </w:r>
      <w:r w:rsidRPr="00AC2CBE">
        <w:rPr>
          <w:lang w:val="ka-GE"/>
        </w:rPr>
        <w:t xml:space="preserve">00 000 </w:t>
      </w:r>
      <w:r w:rsidRPr="00AC2CBE">
        <w:rPr>
          <w:rFonts w:ascii="Sylfaen" w:hAnsi="Sylfaen"/>
          <w:lang w:val="ka-GE"/>
        </w:rPr>
        <w:t>ლარის</w:t>
      </w:r>
      <w:r w:rsidRPr="00AC2CBE">
        <w:rPr>
          <w:lang w:val="ka-GE"/>
        </w:rPr>
        <w:t xml:space="preserve"> </w:t>
      </w:r>
      <w:r w:rsidRPr="00AC2CBE">
        <w:rPr>
          <w:rFonts w:ascii="Sylfaen" w:hAnsi="Sylfaen"/>
          <w:lang w:val="ka-GE"/>
        </w:rPr>
        <w:t>ოდენობის ბრუნვა</w:t>
      </w:r>
      <w:r w:rsidRPr="00AC2CBE">
        <w:rPr>
          <w:lang w:val="ka-GE"/>
        </w:rPr>
        <w:t>);</w:t>
      </w:r>
    </w:p>
    <w:p w14:paraId="09C52131" w14:textId="77777777" w:rsidR="000E2BC9" w:rsidRPr="00AC2CBE" w:rsidRDefault="000E2BC9" w:rsidP="000E2BC9">
      <w:pPr>
        <w:pStyle w:val="ListParagraph"/>
        <w:numPr>
          <w:ilvl w:val="0"/>
          <w:numId w:val="21"/>
        </w:numPr>
        <w:spacing w:after="0" w:line="240" w:lineRule="auto"/>
        <w:contextualSpacing/>
        <w:jc w:val="both"/>
        <w:rPr>
          <w:rFonts w:ascii="Sylfaen" w:hAnsi="Sylfaen"/>
          <w:lang w:val="ka-GE"/>
        </w:rPr>
      </w:pPr>
      <w:r w:rsidRPr="00AC2CBE">
        <w:rPr>
          <w:rFonts w:ascii="Sylfaen" w:hAnsi="Sylfaen"/>
          <w:lang w:val="ka-GE"/>
        </w:rPr>
        <w:t>ცნობა საგადასახადოდან დავალიანების არ არსებობის შესახებ;</w:t>
      </w:r>
    </w:p>
    <w:p w14:paraId="6A97172F" w14:textId="77777777" w:rsidR="000E2BC9" w:rsidRPr="00AC2CBE" w:rsidRDefault="000E2BC9" w:rsidP="000E2BC9">
      <w:pPr>
        <w:pStyle w:val="ListParagraph"/>
        <w:numPr>
          <w:ilvl w:val="0"/>
          <w:numId w:val="21"/>
        </w:numPr>
        <w:spacing w:after="0" w:line="240" w:lineRule="auto"/>
        <w:contextualSpacing/>
        <w:jc w:val="both"/>
        <w:rPr>
          <w:rFonts w:ascii="Sylfaen" w:hAnsi="Sylfaen"/>
          <w:lang w:val="ka-GE"/>
        </w:rPr>
      </w:pPr>
      <w:r w:rsidRPr="00AC2CBE">
        <w:rPr>
          <w:rFonts w:ascii="Sylfaen" w:hAnsi="Sylfaen"/>
          <w:lang w:val="ka-GE"/>
        </w:rPr>
        <w:t>რეკვიზიტები;</w:t>
      </w:r>
    </w:p>
    <w:p w14:paraId="416163BB" w14:textId="77777777" w:rsidR="000E2BC9" w:rsidRDefault="000E2BC9" w:rsidP="000E2BC9">
      <w:pPr>
        <w:pStyle w:val="ListParagraph"/>
        <w:numPr>
          <w:ilvl w:val="0"/>
          <w:numId w:val="21"/>
        </w:numPr>
        <w:spacing w:after="0" w:line="240" w:lineRule="auto"/>
        <w:contextualSpacing/>
        <w:jc w:val="both"/>
        <w:rPr>
          <w:rFonts w:ascii="Sylfaen" w:hAnsi="Sylfaen"/>
          <w:lang w:val="ka-GE"/>
        </w:rPr>
      </w:pPr>
      <w:r w:rsidRPr="00AC2CBE">
        <w:rPr>
          <w:rFonts w:ascii="Sylfaen" w:hAnsi="Sylfaen"/>
          <w:lang w:val="ka-GE"/>
        </w:rPr>
        <w:t>საკონტაქტო პირის</w:t>
      </w:r>
      <w:r w:rsidRPr="00CD14A8">
        <w:rPr>
          <w:rFonts w:ascii="Sylfaen" w:hAnsi="Sylfaen"/>
          <w:lang w:val="ka-GE"/>
        </w:rPr>
        <w:t xml:space="preserve"> </w:t>
      </w:r>
      <w:r>
        <w:rPr>
          <w:rFonts w:ascii="Sylfaen" w:hAnsi="Sylfaen"/>
          <w:lang w:val="ka-GE"/>
        </w:rPr>
        <w:t>(პროექტის მენეჯერის) მონაცემები;</w:t>
      </w:r>
    </w:p>
    <w:p w14:paraId="3A979983" w14:textId="77777777" w:rsidR="00623F94" w:rsidRPr="00CD14A8" w:rsidRDefault="00623F94" w:rsidP="00480AB1">
      <w:pPr>
        <w:spacing w:after="0" w:line="240" w:lineRule="auto"/>
        <w:jc w:val="both"/>
        <w:rPr>
          <w:rFonts w:ascii="Sylfaen" w:hAnsi="Sylfaen"/>
          <w:b/>
          <w:i/>
          <w:lang w:val="ka-GE"/>
        </w:rPr>
      </w:pPr>
      <w:r w:rsidRPr="00CD14A8">
        <w:rPr>
          <w:rFonts w:ascii="Sylfaen" w:hAnsi="Sylfaen"/>
          <w:b/>
          <w:i/>
          <w:lang w:val="ka-GE"/>
        </w:rPr>
        <w:t>შენიშვნა:</w:t>
      </w:r>
    </w:p>
    <w:p w14:paraId="64E8FE38" w14:textId="119F00C2" w:rsidR="00623F94" w:rsidRPr="00CD14A8" w:rsidRDefault="00623F94" w:rsidP="00480AB1">
      <w:pPr>
        <w:pStyle w:val="ListParagraph"/>
        <w:numPr>
          <w:ilvl w:val="0"/>
          <w:numId w:val="1"/>
        </w:numPr>
        <w:autoSpaceDE w:val="0"/>
        <w:autoSpaceDN w:val="0"/>
        <w:adjustRightInd w:val="0"/>
        <w:spacing w:after="0" w:line="240" w:lineRule="auto"/>
        <w:ind w:left="0"/>
        <w:jc w:val="both"/>
        <w:rPr>
          <w:rFonts w:ascii="Sylfaen" w:hAnsi="Sylfaen" w:cs="Sylfaen"/>
          <w:i/>
        </w:rPr>
      </w:pPr>
      <w:r w:rsidRPr="00CD14A8">
        <w:rPr>
          <w:rFonts w:ascii="Sylfaen" w:hAnsi="Sylfaen"/>
          <w:lang w:val="ka-GE"/>
        </w:rPr>
        <w:t>განიხილება მხოლოდ ის წინადადებები, რომლებიც მოიცა</w:t>
      </w:r>
      <w:r w:rsidR="008F2CC2">
        <w:rPr>
          <w:rFonts w:ascii="Sylfaen" w:hAnsi="Sylfaen"/>
          <w:lang w:val="ka-GE"/>
        </w:rPr>
        <w:t>ვს ზემოთ ჩამოთვლილ ყველა პუნქტს;</w:t>
      </w:r>
    </w:p>
    <w:p w14:paraId="3AF7EDCE" w14:textId="7F389555" w:rsidR="00D15EF8" w:rsidRDefault="00D15EF8" w:rsidP="00480AB1">
      <w:pPr>
        <w:spacing w:after="0" w:line="240" w:lineRule="auto"/>
        <w:contextualSpacing/>
        <w:jc w:val="both"/>
        <w:rPr>
          <w:rFonts w:ascii="Sylfaen" w:hAnsi="Sylfaen"/>
          <w:lang w:val="ka-GE"/>
        </w:rPr>
      </w:pPr>
    </w:p>
    <w:p w14:paraId="38C5D04C" w14:textId="77777777" w:rsidR="00D15EF8" w:rsidRPr="00CD14A8" w:rsidRDefault="00D15EF8" w:rsidP="00480AB1">
      <w:pPr>
        <w:spacing w:after="0" w:line="240" w:lineRule="auto"/>
        <w:contextualSpacing/>
        <w:jc w:val="both"/>
        <w:rPr>
          <w:rFonts w:ascii="Sylfaen" w:hAnsi="Sylfaen"/>
          <w:lang w:val="ka-GE"/>
        </w:rPr>
      </w:pPr>
    </w:p>
    <w:p w14:paraId="5D2F25CF" w14:textId="77777777" w:rsidR="00371800" w:rsidRPr="00CD14A8" w:rsidRDefault="000B550F" w:rsidP="00480AB1">
      <w:pPr>
        <w:spacing w:after="0" w:line="240" w:lineRule="auto"/>
        <w:jc w:val="both"/>
        <w:rPr>
          <w:rFonts w:ascii="Sylfaen" w:hAnsi="Sylfaen" w:cs="AcadNusx"/>
          <w:b/>
          <w:bCs/>
          <w:noProof/>
          <w:u w:val="single"/>
          <w:lang w:val="ka-GE"/>
        </w:rPr>
      </w:pPr>
      <w:r w:rsidRPr="00CD14A8">
        <w:rPr>
          <w:rFonts w:ascii="Sylfaen" w:hAnsi="Sylfaen" w:cs="AcadNusx"/>
          <w:b/>
          <w:bCs/>
          <w:noProof/>
          <w:u w:val="single"/>
          <w:lang w:val="ka-GE"/>
        </w:rPr>
        <w:t>3.</w:t>
      </w:r>
      <w:r w:rsidR="00947F95" w:rsidRPr="00CD14A8">
        <w:rPr>
          <w:rFonts w:ascii="Sylfaen" w:hAnsi="Sylfaen" w:cs="AcadNusx"/>
          <w:b/>
          <w:bCs/>
          <w:noProof/>
          <w:u w:val="single"/>
          <w:lang w:val="ka-GE"/>
        </w:rPr>
        <w:t xml:space="preserve"> </w:t>
      </w:r>
      <w:r w:rsidR="00D22F5E" w:rsidRPr="00CD14A8">
        <w:rPr>
          <w:rFonts w:ascii="Sylfaen" w:hAnsi="Sylfaen" w:cs="Sylfaen"/>
          <w:b/>
          <w:bCs/>
          <w:noProof/>
          <w:u w:val="single"/>
          <w:lang w:val="ka-GE"/>
        </w:rPr>
        <w:t>შესყიდვის ობიექტის</w:t>
      </w:r>
      <w:r w:rsidR="007177E3" w:rsidRPr="00CD14A8">
        <w:rPr>
          <w:rFonts w:ascii="Sylfaen" w:hAnsi="Sylfaen" w:cs="Sylfaen"/>
          <w:b/>
          <w:bCs/>
          <w:noProof/>
          <w:u w:val="single"/>
          <w:lang w:val="ka-GE"/>
        </w:rPr>
        <w:t xml:space="preserve"> </w:t>
      </w:r>
      <w:r w:rsidR="00B53B67" w:rsidRPr="00CD14A8">
        <w:rPr>
          <w:rFonts w:ascii="Sylfaen" w:hAnsi="Sylfaen" w:cs="AcadNusx"/>
          <w:b/>
          <w:bCs/>
          <w:noProof/>
          <w:u w:val="single"/>
          <w:lang w:val="ka-GE"/>
        </w:rPr>
        <w:t xml:space="preserve">მიწოდების ვადა, </w:t>
      </w:r>
      <w:r w:rsidR="00947F95" w:rsidRPr="00CD14A8">
        <w:rPr>
          <w:rFonts w:ascii="Sylfaen" w:hAnsi="Sylfaen" w:cs="AcadNusx"/>
          <w:b/>
          <w:bCs/>
          <w:noProof/>
          <w:u w:val="single"/>
          <w:lang w:val="ka-GE"/>
        </w:rPr>
        <w:t>ადგილი</w:t>
      </w:r>
      <w:r w:rsidR="00B53B67" w:rsidRPr="00CD14A8">
        <w:rPr>
          <w:rFonts w:ascii="Sylfaen" w:hAnsi="Sylfaen" w:cs="AcadNusx"/>
          <w:b/>
          <w:bCs/>
          <w:noProof/>
          <w:u w:val="single"/>
          <w:lang w:val="ka-GE"/>
        </w:rPr>
        <w:t xml:space="preserve"> და მიწოდების პირობა</w:t>
      </w:r>
    </w:p>
    <w:p w14:paraId="0600EF6E" w14:textId="4FB7BC32" w:rsidR="00C4110F" w:rsidRDefault="00A22B7D" w:rsidP="00480AB1">
      <w:pPr>
        <w:spacing w:after="0" w:line="240" w:lineRule="auto"/>
        <w:ind w:hanging="450"/>
        <w:jc w:val="both"/>
        <w:rPr>
          <w:rFonts w:ascii="Sylfaen" w:hAnsi="Sylfaen"/>
          <w:b/>
          <w:lang w:val="ka-GE"/>
        </w:rPr>
      </w:pPr>
      <w:r w:rsidRPr="003D54AE">
        <w:rPr>
          <w:rFonts w:ascii="Sylfaen" w:hAnsi="Sylfaen"/>
          <w:lang w:val="ka-GE"/>
        </w:rPr>
        <w:t>3.1.</w:t>
      </w:r>
      <w:r w:rsidR="00D97A50" w:rsidRPr="003D54AE">
        <w:rPr>
          <w:rFonts w:ascii="Sylfaen" w:hAnsi="Sylfaen"/>
          <w:lang w:val="ka-GE"/>
        </w:rPr>
        <w:t xml:space="preserve"> </w:t>
      </w:r>
      <w:r w:rsidR="00D97A50" w:rsidRPr="00EC31C3">
        <w:rPr>
          <w:rFonts w:ascii="Sylfaen" w:hAnsi="Sylfaen"/>
          <w:b/>
          <w:lang w:val="ka-GE"/>
        </w:rPr>
        <w:t xml:space="preserve">პრეტენდენტი ვალდებულია წარმოადგინოს </w:t>
      </w:r>
      <w:r w:rsidR="00654B45" w:rsidRPr="00EC31C3">
        <w:rPr>
          <w:rFonts w:ascii="Sylfaen" w:hAnsi="Sylfaen"/>
          <w:b/>
          <w:lang w:val="ka-GE"/>
        </w:rPr>
        <w:t>სამუშაოს</w:t>
      </w:r>
      <w:r w:rsidR="00AC2CBE">
        <w:rPr>
          <w:rFonts w:ascii="Sylfaen" w:hAnsi="Sylfaen"/>
          <w:b/>
          <w:lang w:val="ka-GE"/>
        </w:rPr>
        <w:t xml:space="preserve"> შესრულების ვადა;</w:t>
      </w:r>
    </w:p>
    <w:p w14:paraId="0DB84025" w14:textId="77777777" w:rsidR="00E83EFA" w:rsidRDefault="00E83EFA" w:rsidP="00480AB1">
      <w:pPr>
        <w:spacing w:after="0" w:line="240" w:lineRule="auto"/>
        <w:ind w:hanging="450"/>
        <w:jc w:val="both"/>
        <w:rPr>
          <w:rFonts w:ascii="Sylfaen" w:hAnsi="Sylfaen"/>
          <w:b/>
          <w:lang w:val="ka-GE"/>
        </w:rPr>
      </w:pPr>
    </w:p>
    <w:p w14:paraId="3236D752" w14:textId="77777777" w:rsidR="00E83EFA" w:rsidRDefault="00E83EFA" w:rsidP="00480AB1">
      <w:pPr>
        <w:spacing w:after="0" w:line="240" w:lineRule="auto"/>
        <w:ind w:hanging="450"/>
        <w:jc w:val="both"/>
        <w:rPr>
          <w:rFonts w:ascii="Sylfaen" w:hAnsi="Sylfaen"/>
          <w:b/>
          <w:lang w:val="ka-GE"/>
        </w:rPr>
      </w:pPr>
    </w:p>
    <w:p w14:paraId="03D1C969" w14:textId="70E2AD20" w:rsidR="00C4110F" w:rsidRPr="006A2D49" w:rsidRDefault="00C4110F" w:rsidP="00AC2CBE">
      <w:pPr>
        <w:spacing w:after="0" w:line="240" w:lineRule="auto"/>
        <w:jc w:val="both"/>
        <w:rPr>
          <w:rFonts w:ascii="Sylfaen" w:hAnsi="Sylfaen"/>
          <w:b/>
          <w:color w:val="FF0000"/>
          <w:sz w:val="24"/>
          <w:szCs w:val="24"/>
          <w:lang w:val="ka-GE"/>
        </w:rPr>
      </w:pPr>
    </w:p>
    <w:p w14:paraId="124A8BD7" w14:textId="29401828" w:rsidR="008429D5" w:rsidRPr="007E2000" w:rsidRDefault="00C4110F" w:rsidP="00C4110F">
      <w:pPr>
        <w:spacing w:after="0" w:line="240" w:lineRule="auto"/>
        <w:ind w:hanging="450"/>
        <w:jc w:val="both"/>
        <w:rPr>
          <w:rFonts w:ascii="Sylfaen" w:hAnsi="Sylfaen" w:cs="Sylfaen"/>
          <w:b/>
          <w:u w:val="single"/>
          <w:lang w:val="ka-GE"/>
        </w:rPr>
      </w:pPr>
      <w:r w:rsidRPr="00C4110F">
        <w:rPr>
          <w:rFonts w:ascii="Sylfaen" w:hAnsi="Sylfaen" w:cs="Sylfaen"/>
          <w:b/>
          <w:lang w:val="ka-GE"/>
        </w:rPr>
        <w:lastRenderedPageBreak/>
        <w:t xml:space="preserve">       </w:t>
      </w:r>
      <w:r w:rsidR="00947F95" w:rsidRPr="007E2000">
        <w:rPr>
          <w:rFonts w:ascii="Sylfaen" w:hAnsi="Sylfaen" w:cs="Sylfaen"/>
          <w:b/>
          <w:u w:val="single"/>
          <w:lang w:val="ka-GE"/>
        </w:rPr>
        <w:t>4</w:t>
      </w:r>
      <w:r w:rsidR="00371800" w:rsidRPr="007E2000">
        <w:rPr>
          <w:rFonts w:ascii="Sylfaen" w:hAnsi="Sylfaen" w:cs="Sylfaen"/>
          <w:b/>
          <w:u w:val="single"/>
          <w:lang w:val="ka-GE"/>
        </w:rPr>
        <w:t xml:space="preserve">. </w:t>
      </w:r>
      <w:r w:rsidR="007177E3" w:rsidRPr="00CD14A8">
        <w:rPr>
          <w:rFonts w:ascii="Sylfaen" w:hAnsi="Sylfaen" w:cs="Sylfaen"/>
          <w:b/>
          <w:bCs/>
          <w:noProof/>
          <w:u w:val="single"/>
          <w:lang w:val="ka-GE"/>
        </w:rPr>
        <w:t xml:space="preserve">პრეტენდენტის </w:t>
      </w:r>
      <w:r w:rsidR="008429D5" w:rsidRPr="007E2000">
        <w:rPr>
          <w:rFonts w:ascii="Sylfaen" w:hAnsi="Sylfaen" w:cs="Sylfaen"/>
          <w:b/>
          <w:u w:val="single"/>
          <w:lang w:val="ka-GE"/>
        </w:rPr>
        <w:t>წინადადების ფასი</w:t>
      </w:r>
      <w:r w:rsidR="00120105" w:rsidRPr="00CD14A8">
        <w:rPr>
          <w:rFonts w:ascii="Sylfaen" w:hAnsi="Sylfaen" w:cs="Sylfaen"/>
          <w:b/>
          <w:u w:val="single"/>
          <w:lang w:val="ka-GE"/>
        </w:rPr>
        <w:t xml:space="preserve"> და </w:t>
      </w:r>
      <w:r w:rsidR="00120105" w:rsidRPr="007E2000">
        <w:rPr>
          <w:rFonts w:ascii="Sylfaen" w:hAnsi="Sylfaen" w:cs="Sylfaen"/>
          <w:b/>
          <w:u w:val="single"/>
          <w:lang w:val="ka-GE"/>
        </w:rPr>
        <w:t>ანგარიშსწორების პირობები</w:t>
      </w:r>
    </w:p>
    <w:p w14:paraId="1001DC4D" w14:textId="532B7B76" w:rsidR="00AD2169" w:rsidRPr="00AD2169" w:rsidRDefault="00947F95" w:rsidP="00480AB1">
      <w:pPr>
        <w:spacing w:after="0" w:line="240" w:lineRule="auto"/>
        <w:ind w:hanging="450"/>
        <w:jc w:val="both"/>
        <w:rPr>
          <w:rFonts w:ascii="Sylfaen" w:hAnsi="Sylfaen"/>
          <w:noProof/>
          <w:lang w:val="ka-GE"/>
        </w:rPr>
      </w:pPr>
      <w:r w:rsidRPr="00CD14A8">
        <w:rPr>
          <w:rFonts w:ascii="Sylfaen" w:hAnsi="Sylfaen"/>
          <w:noProof/>
          <w:lang w:val="ka-GE"/>
        </w:rPr>
        <w:t>4</w:t>
      </w:r>
      <w:r w:rsidR="008429D5" w:rsidRPr="00AD2169">
        <w:rPr>
          <w:rFonts w:ascii="Sylfaen" w:hAnsi="Sylfaen"/>
          <w:noProof/>
          <w:lang w:val="ka-GE"/>
        </w:rPr>
        <w:t>.</w:t>
      </w:r>
      <w:r w:rsidR="005A4778" w:rsidRPr="00CD14A8">
        <w:rPr>
          <w:rFonts w:ascii="Sylfaen" w:hAnsi="Sylfaen"/>
          <w:noProof/>
          <w:lang w:val="ka-GE"/>
        </w:rPr>
        <w:t>1</w:t>
      </w:r>
      <w:r w:rsidR="00A25C3D">
        <w:rPr>
          <w:rFonts w:ascii="Sylfaen" w:hAnsi="Sylfaen"/>
          <w:noProof/>
          <w:lang w:val="ka-GE"/>
        </w:rPr>
        <w:t>.</w:t>
      </w:r>
      <w:r w:rsidRPr="00CD14A8">
        <w:rPr>
          <w:rFonts w:ascii="Sylfaen" w:hAnsi="Sylfaen"/>
          <w:noProof/>
          <w:lang w:val="ka-GE"/>
        </w:rPr>
        <w:t xml:space="preserve"> </w:t>
      </w:r>
      <w:r w:rsidR="00AD2169" w:rsidRPr="007237C6">
        <w:rPr>
          <w:rFonts w:ascii="Sylfaen" w:hAnsi="Sylfaen"/>
          <w:noProof/>
          <w:lang w:val="ka-GE"/>
        </w:rPr>
        <w:t>წინადადების</w:t>
      </w:r>
      <w:r w:rsidR="007B30CC">
        <w:rPr>
          <w:rFonts w:ascii="Sylfaen" w:hAnsi="Sylfaen"/>
          <w:noProof/>
          <w:lang w:val="ka-GE"/>
        </w:rPr>
        <w:t xml:space="preserve"> ფასის წარმოდგენა შესაძლებელია მხოლოდ</w:t>
      </w:r>
      <w:r w:rsidR="00AD2169" w:rsidRPr="007237C6">
        <w:rPr>
          <w:rFonts w:ascii="Sylfaen" w:hAnsi="Sylfaen"/>
          <w:noProof/>
          <w:lang w:val="ka-GE"/>
        </w:rPr>
        <w:t xml:space="preserve"> </w:t>
      </w:r>
      <w:r w:rsidR="00AD2169" w:rsidRPr="00AD2169">
        <w:rPr>
          <w:rFonts w:ascii="Sylfaen" w:hAnsi="Sylfaen"/>
          <w:noProof/>
          <w:lang w:val="ka-GE"/>
        </w:rPr>
        <w:t>ეროვნულ</w:t>
      </w:r>
      <w:r w:rsidR="007B30CC">
        <w:rPr>
          <w:rFonts w:ascii="Sylfaen" w:hAnsi="Sylfaen"/>
          <w:noProof/>
          <w:lang w:val="ka-GE"/>
        </w:rPr>
        <w:t xml:space="preserve"> </w:t>
      </w:r>
      <w:r w:rsidR="00AD2169" w:rsidRPr="00AD2169">
        <w:rPr>
          <w:rFonts w:ascii="Sylfaen" w:hAnsi="Sylfaen"/>
          <w:noProof/>
          <w:lang w:val="ka-GE"/>
        </w:rPr>
        <w:t xml:space="preserve">ვალუტაში, </w:t>
      </w:r>
      <w:r w:rsidR="00AD2169" w:rsidRPr="007237C6">
        <w:rPr>
          <w:rFonts w:ascii="Sylfaen" w:hAnsi="Sylfaen"/>
          <w:noProof/>
          <w:lang w:val="ka-GE"/>
        </w:rPr>
        <w:t>საქონლის მიწოდებასთან დაკავშირებული ყველა ხარჯისა და საქართველოს კანონმდებლობით გათვალისწინებული ყველა გადასახადის გათვალისწინებით, დღგ-ს ჩათვლით</w:t>
      </w:r>
      <w:r w:rsidR="00AD2169" w:rsidRPr="00AD2169">
        <w:rPr>
          <w:rFonts w:ascii="Sylfaen" w:hAnsi="Sylfaen"/>
          <w:noProof/>
          <w:lang w:val="ka-GE"/>
        </w:rPr>
        <w:t>;</w:t>
      </w:r>
    </w:p>
    <w:p w14:paraId="52A1691A" w14:textId="77F1683B" w:rsidR="0022699F" w:rsidRPr="00AE50D8" w:rsidRDefault="00987E30" w:rsidP="00AE50D8">
      <w:pPr>
        <w:spacing w:after="0" w:line="240" w:lineRule="auto"/>
        <w:ind w:hanging="450"/>
        <w:jc w:val="both"/>
        <w:rPr>
          <w:rFonts w:ascii="Sylfaen" w:hAnsi="Sylfaen" w:cs="Sylfaen"/>
          <w:lang w:val="ka-GE"/>
        </w:rPr>
      </w:pPr>
      <w:r>
        <w:rPr>
          <w:rFonts w:ascii="Sylfaen" w:hAnsi="Sylfaen" w:cs="Sylfaen"/>
          <w:lang w:val="ka-GE"/>
        </w:rPr>
        <w:t>4.2</w:t>
      </w:r>
      <w:r w:rsidR="006C2870">
        <w:rPr>
          <w:rFonts w:ascii="Sylfaen" w:hAnsi="Sylfaen" w:cs="Sylfaen"/>
          <w:lang w:val="ka-GE"/>
        </w:rPr>
        <w:t>.</w:t>
      </w:r>
      <w:r w:rsidRPr="00AD3E03">
        <w:rPr>
          <w:rFonts w:ascii="Sylfaen" w:hAnsi="Sylfaen" w:cs="Sylfaen"/>
          <w:color w:val="FF0000"/>
          <w:lang w:val="ka-GE"/>
        </w:rPr>
        <w:t xml:space="preserve"> </w:t>
      </w:r>
      <w:r w:rsidR="00E62110">
        <w:rPr>
          <w:rFonts w:ascii="Sylfaen" w:hAnsi="Sylfaen" w:cs="Sylfaen"/>
          <w:color w:val="FF0000"/>
          <w:lang w:val="ka-GE"/>
        </w:rPr>
        <w:t>ხარჯთაღრიცხვაში (დეფექტურ აქტში) მოცემული სამუშაოები განსაზღვრულია მაქსიმალური სიზუსტით, თუმცა არ გამოირიცხება შესრულების პროცესში დამატებითი სამუშაოების განხორციელების საჭიროება. აღნიშნული გარემოება გათვალისწინებული უნდა იქნეს ხარჯთაღრიცხვაში სადაც უნდა მიეთითოს პუქნტი „გაუთვალისწინებელი სამუშაოები“. ამ მუხლით განსაზღვრული ხარჯების ანაზღაურება მოხდება, მხოლოდ იმ შემთხვევაში თუ დადასტურდება მათი აუცილებლობა შესაბამისი დოკუმენტაციით და მოხდება დამკვეთთან წინასწარი წერილობითი შეთანხმება.</w:t>
      </w:r>
    </w:p>
    <w:p w14:paraId="2E2F30DA" w14:textId="20F54D02" w:rsidR="0022699F" w:rsidRDefault="00AE50D8" w:rsidP="00D836D6">
      <w:pPr>
        <w:spacing w:after="0" w:line="240" w:lineRule="auto"/>
        <w:ind w:hanging="450"/>
        <w:jc w:val="both"/>
        <w:rPr>
          <w:rFonts w:ascii="Sylfaen" w:hAnsi="Sylfaen"/>
          <w:lang w:val="ka-GE"/>
        </w:rPr>
      </w:pPr>
      <w:r w:rsidRPr="006C708B">
        <w:rPr>
          <w:rFonts w:ascii="Sylfaen" w:hAnsi="Sylfaen"/>
          <w:lang w:val="ka-GE"/>
        </w:rPr>
        <w:t>4.3</w:t>
      </w:r>
      <w:r w:rsidR="0022699F" w:rsidRPr="006C708B">
        <w:rPr>
          <w:rFonts w:ascii="Sylfaen" w:hAnsi="Sylfaen"/>
          <w:lang w:val="ka-GE"/>
        </w:rPr>
        <w:t xml:space="preserve">. ტენდერში გამარჯვებული კომპანიის მხრიდან საავანსო თანხის </w:t>
      </w:r>
      <w:r w:rsidR="00EE3C91" w:rsidRPr="006C708B">
        <w:rPr>
          <w:rFonts w:ascii="Sylfaen" w:hAnsi="Sylfaen"/>
          <w:lang w:val="ka-GE"/>
        </w:rPr>
        <w:t xml:space="preserve">მოთხოვნის </w:t>
      </w:r>
      <w:r w:rsidR="0022699F" w:rsidRPr="006C708B">
        <w:rPr>
          <w:rFonts w:ascii="Sylfaen" w:hAnsi="Sylfaen"/>
          <w:lang w:val="ka-GE"/>
        </w:rPr>
        <w:t xml:space="preserve">შემთხვევაში, </w:t>
      </w:r>
      <w:r w:rsidRPr="006C708B">
        <w:rPr>
          <w:rFonts w:ascii="Sylfaen" w:hAnsi="Sylfaen"/>
          <w:lang w:val="ka-GE"/>
        </w:rPr>
        <w:t xml:space="preserve">ბანკის მოთხოვნის საფუძველზე, </w:t>
      </w:r>
      <w:r w:rsidR="0022699F" w:rsidRPr="006C708B">
        <w:rPr>
          <w:rFonts w:ascii="Sylfaen" w:hAnsi="Sylfaen"/>
          <w:lang w:val="ka-GE"/>
        </w:rPr>
        <w:t xml:space="preserve">კომპანია ვალდებულია მოთხოვნილ თანხაზე წარმოადგინოს ბანკისთვის მისაღები საბანკო </w:t>
      </w:r>
      <w:r w:rsidR="00EE3C91" w:rsidRPr="006C708B">
        <w:rPr>
          <w:rFonts w:ascii="Sylfaen" w:hAnsi="Sylfaen"/>
          <w:lang w:val="ka-GE"/>
        </w:rPr>
        <w:t xml:space="preserve">ან/და სადაზღვევო </w:t>
      </w:r>
      <w:r w:rsidR="0022699F" w:rsidRPr="006C708B">
        <w:rPr>
          <w:rFonts w:ascii="Sylfaen" w:hAnsi="Sylfaen"/>
          <w:lang w:val="ka-GE"/>
        </w:rPr>
        <w:t>გარანტია;</w:t>
      </w:r>
    </w:p>
    <w:p w14:paraId="513A667D" w14:textId="77777777" w:rsidR="00D178A2" w:rsidRDefault="00D178A2" w:rsidP="00480AB1">
      <w:pPr>
        <w:spacing w:after="0" w:line="240" w:lineRule="auto"/>
        <w:ind w:hanging="450"/>
        <w:jc w:val="both"/>
        <w:rPr>
          <w:rFonts w:ascii="Sylfaen" w:hAnsi="Sylfaen"/>
          <w:lang w:val="ka-GE"/>
        </w:rPr>
      </w:pPr>
    </w:p>
    <w:p w14:paraId="514392DC" w14:textId="77777777" w:rsidR="00145BE5" w:rsidRPr="00CD14A8" w:rsidRDefault="000A57E7" w:rsidP="00480AB1">
      <w:pPr>
        <w:spacing w:after="0" w:line="240" w:lineRule="auto"/>
        <w:jc w:val="both"/>
        <w:rPr>
          <w:rFonts w:ascii="Sylfaen" w:hAnsi="Sylfaen" w:cs="AcadNusx"/>
          <w:b/>
          <w:noProof/>
          <w:u w:val="single"/>
          <w:lang w:val="ka-GE"/>
        </w:rPr>
      </w:pPr>
      <w:r w:rsidRPr="00CD14A8">
        <w:rPr>
          <w:rFonts w:ascii="Sylfaen" w:hAnsi="Sylfaen" w:cs="AcadNusx"/>
          <w:b/>
          <w:bCs/>
          <w:noProof/>
          <w:u w:val="single"/>
          <w:lang w:val="ka-GE"/>
        </w:rPr>
        <w:t>5</w:t>
      </w:r>
      <w:r w:rsidR="00971586" w:rsidRPr="00CD14A8">
        <w:rPr>
          <w:rFonts w:ascii="Sylfaen" w:hAnsi="Sylfaen" w:cs="AcadNusx"/>
          <w:b/>
          <w:bCs/>
          <w:noProof/>
          <w:u w:val="single"/>
          <w:lang w:val="ka-GE"/>
        </w:rPr>
        <w:t xml:space="preserve">. </w:t>
      </w:r>
      <w:r w:rsidR="00145BE5" w:rsidRPr="00CD14A8">
        <w:rPr>
          <w:rFonts w:ascii="Sylfaen" w:hAnsi="Sylfaen" w:cs="AcadNusx"/>
          <w:b/>
          <w:noProof/>
          <w:u w:val="single"/>
          <w:lang w:val="ka-GE"/>
        </w:rPr>
        <w:t>ზოგადი პირობები</w:t>
      </w:r>
    </w:p>
    <w:p w14:paraId="2865F58A" w14:textId="0398F29A" w:rsidR="00145BE5" w:rsidRDefault="00971586" w:rsidP="00480AB1">
      <w:pPr>
        <w:spacing w:after="0" w:line="240" w:lineRule="auto"/>
        <w:ind w:hanging="360"/>
        <w:jc w:val="both"/>
        <w:rPr>
          <w:rFonts w:ascii="Sylfaen" w:hAnsi="Sylfaen"/>
          <w:lang w:val="ka-GE"/>
        </w:rPr>
      </w:pPr>
      <w:r w:rsidRPr="00CD14A8">
        <w:rPr>
          <w:rFonts w:ascii="Sylfaen" w:hAnsi="Sylfaen"/>
          <w:lang w:val="ka-GE"/>
        </w:rPr>
        <w:t>5</w:t>
      </w:r>
      <w:r w:rsidR="009C5421">
        <w:rPr>
          <w:rFonts w:ascii="Sylfaen" w:hAnsi="Sylfaen"/>
          <w:lang w:val="ka-GE"/>
        </w:rPr>
        <w:t>.1</w:t>
      </w:r>
      <w:r w:rsidR="0065630A" w:rsidRPr="00251B25">
        <w:rPr>
          <w:rFonts w:ascii="Sylfaen" w:hAnsi="Sylfaen"/>
          <w:lang w:val="ka-GE"/>
        </w:rPr>
        <w:t>.</w:t>
      </w:r>
      <w:r w:rsidR="00145BE5" w:rsidRPr="00CD14A8">
        <w:rPr>
          <w:rFonts w:ascii="Sylfaen" w:hAnsi="Sylfaen" w:cs="Sylfaen"/>
          <w:lang w:val="ka-GE"/>
        </w:rPr>
        <w:t>პრეტენდენტის</w:t>
      </w:r>
      <w:r w:rsidR="00145BE5" w:rsidRPr="00CD14A8">
        <w:rPr>
          <w:rFonts w:ascii="Sylfaen" w:hAnsi="Sylfaen"/>
          <w:lang w:val="ka-GE"/>
        </w:rPr>
        <w:t xml:space="preserve"> </w:t>
      </w:r>
      <w:r w:rsidR="00145BE5" w:rsidRPr="00CD14A8">
        <w:rPr>
          <w:rFonts w:ascii="Sylfaen" w:hAnsi="Sylfaen" w:cs="Sylfaen"/>
          <w:lang w:val="ka-GE"/>
        </w:rPr>
        <w:t>მიერ</w:t>
      </w:r>
      <w:r w:rsidR="00145BE5" w:rsidRPr="00CD14A8">
        <w:rPr>
          <w:rFonts w:ascii="Sylfaen" w:hAnsi="Sylfaen"/>
          <w:lang w:val="ka-GE"/>
        </w:rPr>
        <w:t xml:space="preserve"> </w:t>
      </w:r>
      <w:r w:rsidR="007A4065" w:rsidRPr="00CD14A8">
        <w:rPr>
          <w:rFonts w:ascii="Sylfaen" w:hAnsi="Sylfaen" w:cs="Sylfaen"/>
          <w:lang w:val="ka-GE"/>
        </w:rPr>
        <w:t>მოწოდებული</w:t>
      </w:r>
      <w:r w:rsidR="00145BE5" w:rsidRPr="00CD14A8">
        <w:rPr>
          <w:rFonts w:ascii="Sylfaen" w:hAnsi="Sylfaen"/>
          <w:lang w:val="ka-GE"/>
        </w:rPr>
        <w:t xml:space="preserve"> </w:t>
      </w:r>
      <w:r w:rsidR="00145BE5" w:rsidRPr="00CD14A8">
        <w:rPr>
          <w:rFonts w:ascii="Sylfaen" w:hAnsi="Sylfaen" w:cs="Sylfaen"/>
          <w:lang w:val="ka-GE"/>
        </w:rPr>
        <w:t>ყველა</w:t>
      </w:r>
      <w:r w:rsidR="00145BE5" w:rsidRPr="00CD14A8">
        <w:rPr>
          <w:rFonts w:ascii="Sylfaen" w:hAnsi="Sylfaen"/>
          <w:lang w:val="ka-GE"/>
        </w:rPr>
        <w:t xml:space="preserve"> </w:t>
      </w:r>
      <w:r w:rsidR="00145BE5" w:rsidRPr="00CD14A8">
        <w:rPr>
          <w:rFonts w:ascii="Sylfaen" w:hAnsi="Sylfaen" w:cs="Sylfaen"/>
          <w:lang w:val="ka-GE"/>
        </w:rPr>
        <w:t>დოკუმენტი</w:t>
      </w:r>
      <w:r w:rsidR="00145BE5" w:rsidRPr="00CD14A8">
        <w:rPr>
          <w:rFonts w:ascii="Sylfaen" w:hAnsi="Sylfaen"/>
          <w:lang w:val="ka-GE"/>
        </w:rPr>
        <w:t xml:space="preserve"> </w:t>
      </w:r>
      <w:r w:rsidR="00145BE5" w:rsidRPr="00CD14A8">
        <w:rPr>
          <w:rFonts w:ascii="Sylfaen" w:hAnsi="Sylfaen" w:cs="Sylfaen"/>
          <w:lang w:val="ka-GE"/>
        </w:rPr>
        <w:t>ან</w:t>
      </w:r>
      <w:r w:rsidR="00145BE5" w:rsidRPr="00CD14A8">
        <w:rPr>
          <w:rFonts w:ascii="Sylfaen" w:hAnsi="Sylfaen"/>
          <w:lang w:val="ka-GE"/>
        </w:rPr>
        <w:t>/</w:t>
      </w:r>
      <w:r w:rsidR="00145BE5" w:rsidRPr="00CD14A8">
        <w:rPr>
          <w:rFonts w:ascii="Sylfaen" w:hAnsi="Sylfaen" w:cs="Sylfaen"/>
          <w:lang w:val="ka-GE"/>
        </w:rPr>
        <w:t>და</w:t>
      </w:r>
      <w:r w:rsidR="00145BE5" w:rsidRPr="00CD14A8">
        <w:rPr>
          <w:rFonts w:ascii="Sylfaen" w:hAnsi="Sylfaen"/>
          <w:lang w:val="ka-GE"/>
        </w:rPr>
        <w:t xml:space="preserve"> </w:t>
      </w:r>
      <w:r w:rsidR="00145BE5" w:rsidRPr="00CD14A8">
        <w:rPr>
          <w:rFonts w:ascii="Sylfaen" w:hAnsi="Sylfaen" w:cs="Sylfaen"/>
          <w:lang w:val="ka-GE"/>
        </w:rPr>
        <w:t>ინფორმაცია</w:t>
      </w:r>
      <w:r w:rsidR="00145BE5" w:rsidRPr="00CD14A8">
        <w:rPr>
          <w:rFonts w:ascii="Sylfaen" w:hAnsi="Sylfaen"/>
          <w:lang w:val="ka-GE"/>
        </w:rPr>
        <w:t xml:space="preserve"> </w:t>
      </w:r>
      <w:r w:rsidR="00145BE5" w:rsidRPr="00CD14A8">
        <w:rPr>
          <w:rFonts w:ascii="Sylfaen" w:hAnsi="Sylfaen" w:cs="Sylfaen"/>
          <w:lang w:val="ka-GE"/>
        </w:rPr>
        <w:t>ხელმოწერილი</w:t>
      </w:r>
      <w:r w:rsidR="00145BE5" w:rsidRPr="00CD14A8">
        <w:rPr>
          <w:rFonts w:ascii="Sylfaen" w:hAnsi="Sylfaen"/>
          <w:lang w:val="ka-GE"/>
        </w:rPr>
        <w:t xml:space="preserve"> </w:t>
      </w:r>
      <w:r w:rsidR="00145BE5" w:rsidRPr="00CD14A8">
        <w:rPr>
          <w:rFonts w:ascii="Sylfaen" w:hAnsi="Sylfaen" w:cs="Sylfaen"/>
          <w:lang w:val="ka-GE"/>
        </w:rPr>
        <w:t>და</w:t>
      </w:r>
      <w:r w:rsidR="00145BE5" w:rsidRPr="00CD14A8">
        <w:rPr>
          <w:rFonts w:ascii="Sylfaen" w:hAnsi="Sylfaen"/>
          <w:lang w:val="ka-GE"/>
        </w:rPr>
        <w:t xml:space="preserve"> </w:t>
      </w:r>
      <w:r w:rsidR="00145BE5" w:rsidRPr="00CD14A8">
        <w:rPr>
          <w:rFonts w:ascii="Sylfaen" w:hAnsi="Sylfaen" w:cs="Sylfaen"/>
          <w:lang w:val="ka-GE"/>
        </w:rPr>
        <w:t>ბეჭედდასმული</w:t>
      </w:r>
      <w:r w:rsidR="00145BE5" w:rsidRPr="00CD14A8">
        <w:rPr>
          <w:rFonts w:ascii="Sylfaen" w:hAnsi="Sylfaen"/>
          <w:lang w:val="ka-GE"/>
        </w:rPr>
        <w:t xml:space="preserve"> (</w:t>
      </w:r>
      <w:r w:rsidR="00145BE5" w:rsidRPr="00CD14A8">
        <w:rPr>
          <w:rFonts w:ascii="Sylfaen" w:hAnsi="Sylfaen" w:cs="Sylfaen"/>
          <w:lang w:val="ka-GE"/>
        </w:rPr>
        <w:t>ბეჭდის</w:t>
      </w:r>
      <w:r w:rsidR="00145BE5" w:rsidRPr="00CD14A8">
        <w:rPr>
          <w:rFonts w:ascii="Sylfaen" w:hAnsi="Sylfaen"/>
          <w:lang w:val="ka-GE"/>
        </w:rPr>
        <w:t xml:space="preserve"> </w:t>
      </w:r>
      <w:r w:rsidR="00145BE5" w:rsidRPr="00CD14A8">
        <w:rPr>
          <w:rFonts w:ascii="Sylfaen" w:hAnsi="Sylfaen" w:cs="Sylfaen"/>
          <w:lang w:val="ka-GE"/>
        </w:rPr>
        <w:t>არსებობის</w:t>
      </w:r>
      <w:r w:rsidR="00145BE5" w:rsidRPr="00CD14A8">
        <w:rPr>
          <w:rFonts w:ascii="Sylfaen" w:hAnsi="Sylfaen"/>
          <w:lang w:val="ka-GE"/>
        </w:rPr>
        <w:t xml:space="preserve"> </w:t>
      </w:r>
      <w:r w:rsidR="00145BE5" w:rsidRPr="00CD14A8">
        <w:rPr>
          <w:rFonts w:ascii="Sylfaen" w:hAnsi="Sylfaen" w:cs="Sylfaen"/>
          <w:lang w:val="ka-GE"/>
        </w:rPr>
        <w:t>შემთხვევაში</w:t>
      </w:r>
      <w:r w:rsidR="00145BE5" w:rsidRPr="00CD14A8">
        <w:rPr>
          <w:rFonts w:ascii="Sylfaen" w:hAnsi="Sylfaen"/>
          <w:lang w:val="ka-GE"/>
        </w:rPr>
        <w:t xml:space="preserve">) </w:t>
      </w:r>
      <w:r w:rsidR="00145BE5" w:rsidRPr="00CD14A8">
        <w:rPr>
          <w:rFonts w:ascii="Sylfaen" w:hAnsi="Sylfaen" w:cs="Sylfaen"/>
          <w:lang w:val="ka-GE"/>
        </w:rPr>
        <w:t>უნდა</w:t>
      </w:r>
      <w:r w:rsidR="00145BE5" w:rsidRPr="00CD14A8">
        <w:rPr>
          <w:rFonts w:ascii="Sylfaen" w:hAnsi="Sylfaen"/>
          <w:lang w:val="ka-GE"/>
        </w:rPr>
        <w:t xml:space="preserve"> </w:t>
      </w:r>
      <w:r w:rsidR="00145BE5" w:rsidRPr="00CD14A8">
        <w:rPr>
          <w:rFonts w:ascii="Sylfaen" w:hAnsi="Sylfaen" w:cs="Sylfaen"/>
          <w:lang w:val="ka-GE"/>
        </w:rPr>
        <w:t>იყოს</w:t>
      </w:r>
      <w:r w:rsidR="00145BE5" w:rsidRPr="00CD14A8">
        <w:rPr>
          <w:rFonts w:ascii="Sylfaen" w:hAnsi="Sylfaen"/>
          <w:lang w:val="ka-GE"/>
        </w:rPr>
        <w:t xml:space="preserve"> </w:t>
      </w:r>
      <w:r w:rsidR="00145BE5" w:rsidRPr="00CD14A8">
        <w:rPr>
          <w:rFonts w:ascii="Sylfaen" w:hAnsi="Sylfaen" w:cs="Sylfaen"/>
          <w:lang w:val="ka-GE"/>
        </w:rPr>
        <w:t>უფლებამოსილი</w:t>
      </w:r>
      <w:r w:rsidR="00145BE5" w:rsidRPr="00CD14A8">
        <w:rPr>
          <w:rFonts w:ascii="Sylfaen" w:hAnsi="Sylfaen"/>
          <w:lang w:val="ka-GE"/>
        </w:rPr>
        <w:t xml:space="preserve"> </w:t>
      </w:r>
      <w:r w:rsidR="00145BE5" w:rsidRPr="00CD14A8">
        <w:rPr>
          <w:rFonts w:ascii="Sylfaen" w:hAnsi="Sylfaen" w:cs="Sylfaen"/>
          <w:lang w:val="ka-GE"/>
        </w:rPr>
        <w:t>პირის</w:t>
      </w:r>
      <w:r w:rsidR="00145BE5" w:rsidRPr="00CD14A8">
        <w:rPr>
          <w:rFonts w:ascii="Sylfaen" w:hAnsi="Sylfaen"/>
          <w:lang w:val="ka-GE"/>
        </w:rPr>
        <w:t xml:space="preserve"> </w:t>
      </w:r>
      <w:r w:rsidR="00145BE5" w:rsidRPr="00CD14A8">
        <w:rPr>
          <w:rFonts w:ascii="Sylfaen" w:hAnsi="Sylfaen" w:cs="Sylfaen"/>
          <w:lang w:val="ka-GE"/>
        </w:rPr>
        <w:t>მიერ</w:t>
      </w:r>
      <w:r w:rsidR="00145BE5" w:rsidRPr="00CD14A8">
        <w:rPr>
          <w:rFonts w:ascii="Sylfaen" w:hAnsi="Sylfaen"/>
          <w:lang w:val="ka-GE"/>
        </w:rPr>
        <w:t xml:space="preserve"> (</w:t>
      </w:r>
      <w:r w:rsidR="00145BE5" w:rsidRPr="00CD14A8">
        <w:rPr>
          <w:rFonts w:ascii="Sylfaen" w:hAnsi="Sylfaen" w:cs="Sylfaen"/>
          <w:lang w:val="ka-GE"/>
        </w:rPr>
        <w:t>საჭიროების</w:t>
      </w:r>
      <w:r w:rsidR="00145BE5" w:rsidRPr="00CD14A8">
        <w:rPr>
          <w:rFonts w:ascii="Sylfaen" w:hAnsi="Sylfaen"/>
          <w:lang w:val="ka-GE"/>
        </w:rPr>
        <w:t xml:space="preserve"> </w:t>
      </w:r>
      <w:r w:rsidR="00145BE5" w:rsidRPr="00CD14A8">
        <w:rPr>
          <w:rFonts w:ascii="Sylfaen" w:hAnsi="Sylfaen" w:cs="Sylfaen"/>
          <w:lang w:val="ka-GE"/>
        </w:rPr>
        <w:t>შემთხვევაში</w:t>
      </w:r>
      <w:r w:rsidR="00145BE5" w:rsidRPr="00CD14A8">
        <w:rPr>
          <w:rFonts w:ascii="Sylfaen" w:hAnsi="Sylfaen"/>
          <w:lang w:val="ka-GE"/>
        </w:rPr>
        <w:t xml:space="preserve"> </w:t>
      </w:r>
      <w:r w:rsidR="007A4065" w:rsidRPr="00CD14A8">
        <w:rPr>
          <w:rFonts w:ascii="Sylfaen" w:hAnsi="Sylfaen" w:cs="Sylfaen"/>
          <w:lang w:val="ka-GE"/>
        </w:rPr>
        <w:t>წარმოდგენილი</w:t>
      </w:r>
      <w:r w:rsidR="00145BE5" w:rsidRPr="00CD14A8">
        <w:rPr>
          <w:rFonts w:ascii="Sylfaen" w:hAnsi="Sylfaen"/>
          <w:lang w:val="ka-GE"/>
        </w:rPr>
        <w:t xml:space="preserve"> </w:t>
      </w:r>
      <w:r w:rsidR="00145BE5" w:rsidRPr="00CD14A8">
        <w:rPr>
          <w:rFonts w:ascii="Sylfaen" w:hAnsi="Sylfaen" w:cs="Sylfaen"/>
          <w:lang w:val="ka-GE"/>
        </w:rPr>
        <w:t>უნდა</w:t>
      </w:r>
      <w:r w:rsidR="00145BE5" w:rsidRPr="00CD14A8">
        <w:rPr>
          <w:rFonts w:ascii="Sylfaen" w:hAnsi="Sylfaen"/>
          <w:lang w:val="ka-GE"/>
        </w:rPr>
        <w:t xml:space="preserve"> </w:t>
      </w:r>
      <w:r w:rsidR="007A4065" w:rsidRPr="00CD14A8">
        <w:rPr>
          <w:rFonts w:ascii="Sylfaen" w:hAnsi="Sylfaen" w:cs="Sylfaen"/>
          <w:lang w:val="ka-GE"/>
        </w:rPr>
        <w:t>იქნა</w:t>
      </w:r>
      <w:r w:rsidR="00145BE5" w:rsidRPr="00CD14A8">
        <w:rPr>
          <w:rFonts w:ascii="Sylfaen" w:hAnsi="Sylfaen" w:cs="Sylfaen"/>
          <w:lang w:val="ka-GE"/>
        </w:rPr>
        <w:t>ს</w:t>
      </w:r>
      <w:r w:rsidR="00145BE5" w:rsidRPr="00CD14A8">
        <w:rPr>
          <w:rFonts w:ascii="Sylfaen" w:hAnsi="Sylfaen"/>
          <w:lang w:val="ka-GE"/>
        </w:rPr>
        <w:t xml:space="preserve"> </w:t>
      </w:r>
      <w:r w:rsidR="00145BE5" w:rsidRPr="00CD14A8">
        <w:rPr>
          <w:rFonts w:ascii="Sylfaen" w:hAnsi="Sylfaen" w:cs="Sylfaen"/>
          <w:lang w:val="ka-GE"/>
        </w:rPr>
        <w:t>მინდობილობა</w:t>
      </w:r>
      <w:r w:rsidR="001030CF" w:rsidRPr="00CD14A8">
        <w:rPr>
          <w:rFonts w:ascii="Sylfaen" w:hAnsi="Sylfaen"/>
          <w:lang w:val="ka-GE"/>
        </w:rPr>
        <w:t>);</w:t>
      </w:r>
    </w:p>
    <w:p w14:paraId="6A896D05" w14:textId="277BE3B0" w:rsidR="00A77238" w:rsidRPr="00683432" w:rsidRDefault="00A77238" w:rsidP="00480AB1">
      <w:pPr>
        <w:spacing w:after="0" w:line="240" w:lineRule="auto"/>
        <w:ind w:hanging="360"/>
        <w:jc w:val="both"/>
        <w:rPr>
          <w:rFonts w:ascii="Sylfaen" w:hAnsi="Sylfaen" w:cs="Sylfaen"/>
          <w:lang w:val="ka-GE"/>
        </w:rPr>
      </w:pPr>
      <w:r w:rsidRPr="00683432">
        <w:rPr>
          <w:rFonts w:ascii="Sylfaen" w:hAnsi="Sylfaen" w:cs="Sylfaen"/>
          <w:lang w:val="ka-GE"/>
        </w:rPr>
        <w:t>5.</w:t>
      </w:r>
      <w:r>
        <w:rPr>
          <w:rFonts w:ascii="Sylfaen" w:hAnsi="Sylfaen" w:cs="Sylfaen"/>
          <w:lang w:val="ka-GE"/>
        </w:rPr>
        <w:t>2</w:t>
      </w:r>
      <w:r w:rsidR="00CF5670">
        <w:rPr>
          <w:rFonts w:ascii="Sylfaen" w:hAnsi="Sylfaen" w:cs="Sylfaen"/>
          <w:lang w:val="ka-GE"/>
        </w:rPr>
        <w:t>.</w:t>
      </w:r>
      <w:r w:rsidRPr="00683432">
        <w:rPr>
          <w:rFonts w:ascii="Sylfaen" w:hAnsi="Sylfaen" w:cs="Sylfaen"/>
          <w:lang w:val="ka-GE"/>
        </w:rPr>
        <w:t>სატენდერო დოკუმენტაციით მოთხოვნილი ყველა დოკუმენტ(ებ)ი წარმოდგენილ უნდა იქნეს ქართულ ენაზე;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w:t>
      </w:r>
    </w:p>
    <w:p w14:paraId="3ED407C9" w14:textId="201B2AFA" w:rsidR="008E2A89" w:rsidRDefault="00A77238" w:rsidP="008E2A89">
      <w:pPr>
        <w:spacing w:after="0" w:line="240" w:lineRule="auto"/>
        <w:ind w:hanging="360"/>
        <w:jc w:val="both"/>
        <w:rPr>
          <w:rFonts w:ascii="Sylfaen" w:hAnsi="Sylfaen" w:cs="Sylfaen"/>
          <w:lang w:val="ka-GE"/>
        </w:rPr>
      </w:pPr>
      <w:r w:rsidRPr="00683432">
        <w:rPr>
          <w:rFonts w:ascii="Sylfaen" w:hAnsi="Sylfaen" w:cs="Sylfaen"/>
          <w:lang w:val="ka-GE"/>
        </w:rPr>
        <w:t>5.</w:t>
      </w:r>
      <w:r>
        <w:rPr>
          <w:rFonts w:ascii="Sylfaen" w:hAnsi="Sylfaen" w:cs="Sylfaen"/>
          <w:lang w:val="ka-GE"/>
        </w:rPr>
        <w:t>3</w:t>
      </w:r>
      <w:r w:rsidR="00CF5670">
        <w:rPr>
          <w:rFonts w:ascii="Sylfaen" w:hAnsi="Sylfaen" w:cs="Sylfaen"/>
          <w:lang w:val="ka-GE"/>
        </w:rPr>
        <w:t>.</w:t>
      </w:r>
      <w:r w:rsidRPr="00683432">
        <w:rPr>
          <w:rFonts w:ascii="Sylfaen" w:hAnsi="Sylfaen" w:cs="Sylfaen"/>
          <w:lang w:val="ka-GE"/>
        </w:rPr>
        <w:t>გამარჯვებულ პრეტენდენტთან ხელშეკრულება გაფორმდება ხელშეკრულების დრაფტი</w:t>
      </w:r>
      <w:r>
        <w:rPr>
          <w:rFonts w:ascii="Sylfaen" w:hAnsi="Sylfaen" w:cs="Sylfaen"/>
          <w:lang w:val="ka-GE"/>
        </w:rPr>
        <w:t xml:space="preserve">ს </w:t>
      </w:r>
      <w:r w:rsidRPr="00683432">
        <w:rPr>
          <w:rFonts w:ascii="Sylfaen" w:hAnsi="Sylfaen" w:cs="Sylfaen"/>
          <w:lang w:val="ka-GE"/>
        </w:rPr>
        <w:t xml:space="preserve"> </w:t>
      </w:r>
      <w:r w:rsidR="00BA7F84" w:rsidRPr="004721FE">
        <w:rPr>
          <w:rFonts w:ascii="Sylfaen" w:hAnsi="Sylfaen" w:cs="Sylfaen"/>
          <w:b/>
          <w:lang w:val="ka-GE"/>
        </w:rPr>
        <w:t>(დანართი #</w:t>
      </w:r>
      <w:r w:rsidR="007C3E87">
        <w:rPr>
          <w:rFonts w:ascii="Sylfaen" w:hAnsi="Sylfaen" w:cs="Sylfaen"/>
          <w:b/>
          <w:lang w:val="ka-GE"/>
        </w:rPr>
        <w:t>1</w:t>
      </w:r>
      <w:r w:rsidRPr="004721FE">
        <w:rPr>
          <w:rFonts w:ascii="Sylfaen" w:hAnsi="Sylfaen" w:cs="Sylfaen"/>
          <w:lang w:val="ka-GE"/>
        </w:rPr>
        <w:t>)</w:t>
      </w:r>
      <w:r w:rsidRPr="00683432">
        <w:rPr>
          <w:rFonts w:ascii="Sylfaen" w:hAnsi="Sylfaen" w:cs="Sylfaen"/>
          <w:lang w:val="ka-GE"/>
        </w:rPr>
        <w:t xml:space="preserve"> მიხედვით. ხელშეკრულების ხელმოწერაზე უარის თქმა ავტომატურად გამოიწვევს პრეტენდენტის დისკვალი</w:t>
      </w:r>
      <w:r w:rsidR="008F2CC2">
        <w:rPr>
          <w:rFonts w:ascii="Sylfaen" w:hAnsi="Sylfaen" w:cs="Sylfaen"/>
          <w:lang w:val="ka-GE"/>
        </w:rPr>
        <w:t>ფიკაციას და შავ სიაში მოხვედრას;</w:t>
      </w:r>
    </w:p>
    <w:p w14:paraId="4B9712CF" w14:textId="77777777" w:rsidR="006648D0" w:rsidRPr="00C847FE" w:rsidRDefault="006648D0" w:rsidP="00480AB1">
      <w:pPr>
        <w:spacing w:after="0" w:line="240" w:lineRule="auto"/>
        <w:ind w:hanging="360"/>
        <w:jc w:val="both"/>
        <w:rPr>
          <w:rFonts w:ascii="Sylfaen" w:hAnsi="Sylfaen" w:cs="Sylfaen"/>
          <w:b/>
          <w:color w:val="FF0000"/>
          <w:lang w:val="ka-GE"/>
        </w:rPr>
      </w:pPr>
    </w:p>
    <w:p w14:paraId="681FA429" w14:textId="6D52BA65" w:rsidR="000A57E7" w:rsidRDefault="00BA19AC" w:rsidP="00480AB1">
      <w:pPr>
        <w:tabs>
          <w:tab w:val="left" w:pos="6160"/>
        </w:tabs>
        <w:spacing w:after="0" w:line="240" w:lineRule="auto"/>
        <w:jc w:val="both"/>
        <w:rPr>
          <w:rFonts w:ascii="Sylfaen" w:hAnsi="Sylfaen" w:cs="Sylfaen"/>
          <w:b/>
          <w:bCs/>
          <w:noProof/>
          <w:u w:val="single"/>
          <w:lang w:val="ka-GE"/>
        </w:rPr>
      </w:pPr>
      <w:r w:rsidRPr="00CD14A8">
        <w:rPr>
          <w:rFonts w:ascii="Sylfaen" w:hAnsi="Sylfaen" w:cs="AcadNusx"/>
          <w:b/>
          <w:bCs/>
          <w:noProof/>
          <w:u w:val="single"/>
          <w:lang w:val="ka-GE"/>
        </w:rPr>
        <w:t>6</w:t>
      </w:r>
      <w:r w:rsidR="00B53B67" w:rsidRPr="00CD14A8">
        <w:rPr>
          <w:rFonts w:ascii="Sylfaen" w:hAnsi="Sylfaen" w:cs="AcadNusx"/>
          <w:b/>
          <w:bCs/>
          <w:noProof/>
          <w:u w:val="single"/>
          <w:lang w:val="ka-GE"/>
        </w:rPr>
        <w:t>.</w:t>
      </w:r>
      <w:r w:rsidR="000A57E7" w:rsidRPr="00CD14A8">
        <w:rPr>
          <w:rFonts w:ascii="Sylfaen" w:hAnsi="Sylfaen" w:cs="AcadNusx"/>
          <w:b/>
          <w:bCs/>
          <w:noProof/>
          <w:u w:val="single"/>
          <w:lang w:val="ka-GE"/>
        </w:rPr>
        <w:t xml:space="preserve"> </w:t>
      </w:r>
      <w:r w:rsidR="000A57E7" w:rsidRPr="00CD14A8">
        <w:rPr>
          <w:rFonts w:ascii="Sylfaen" w:hAnsi="Sylfaen" w:cs="Sylfaen"/>
          <w:b/>
          <w:bCs/>
          <w:noProof/>
          <w:u w:val="single"/>
          <w:lang w:val="ka-GE"/>
        </w:rPr>
        <w:t>ინფორმაცია პრეტენდენტებისათვის</w:t>
      </w:r>
    </w:p>
    <w:p w14:paraId="4A542CCC" w14:textId="77777777" w:rsidR="00141D73" w:rsidRDefault="00141D73" w:rsidP="00141D73">
      <w:pPr>
        <w:spacing w:after="0" w:line="240" w:lineRule="auto"/>
        <w:ind w:hanging="360"/>
        <w:jc w:val="both"/>
        <w:rPr>
          <w:rFonts w:ascii="Sylfaen" w:hAnsi="Sylfaen"/>
          <w:lang w:val="ka-GE"/>
        </w:rPr>
      </w:pPr>
      <w:r w:rsidRPr="00CD14A8">
        <w:rPr>
          <w:rFonts w:ascii="Sylfaen" w:hAnsi="Sylfaen" w:cs="Sylfaen"/>
          <w:lang w:val="ka-GE"/>
        </w:rPr>
        <w:t>6.1</w:t>
      </w:r>
      <w:r w:rsidRPr="00AD3E03">
        <w:rPr>
          <w:rFonts w:ascii="Sylfaen" w:hAnsi="Sylfaen" w:cs="Sylfaen"/>
          <w:b/>
          <w:bCs/>
          <w:lang w:val="ka-GE"/>
        </w:rPr>
        <w:t>.</w:t>
      </w:r>
      <w:r w:rsidRPr="00AD3E03">
        <w:rPr>
          <w:rFonts w:ascii="Sylfaen" w:hAnsi="Sylfaen"/>
          <w:b/>
          <w:bCs/>
          <w:lang w:val="ka-GE"/>
        </w:rPr>
        <w:t>პრეტენდენტი ვალდებულია ბანკის წარმომადგენლებთან ერთად წინასწარ დაათვალიეროს და დეტალურად შეისწავლოს შესასრულებელი სამუშაო;</w:t>
      </w:r>
    </w:p>
    <w:p w14:paraId="1A477344" w14:textId="7A507009" w:rsidR="00141D73" w:rsidRDefault="00141D73" w:rsidP="00141D73">
      <w:pPr>
        <w:spacing w:after="0" w:line="240" w:lineRule="auto"/>
        <w:ind w:hanging="360"/>
        <w:jc w:val="both"/>
        <w:rPr>
          <w:rFonts w:ascii="Sylfaen" w:hAnsi="Sylfaen"/>
          <w:lang w:val="ka-GE"/>
        </w:rPr>
      </w:pPr>
      <w:r>
        <w:rPr>
          <w:rFonts w:ascii="Sylfaen" w:hAnsi="Sylfaen" w:cs="Sylfaen"/>
          <w:lang w:val="ka-GE"/>
        </w:rPr>
        <w:t>6.2.</w:t>
      </w:r>
      <w:r w:rsidRPr="00CD14A8">
        <w:rPr>
          <w:rFonts w:ascii="Sylfaen" w:hAnsi="Sylfaen" w:cs="Sylfaen"/>
          <w:lang w:val="ka-GE"/>
        </w:rPr>
        <w:t xml:space="preserve"> </w:t>
      </w:r>
      <w:r w:rsidRPr="00CD14A8">
        <w:rPr>
          <w:rFonts w:ascii="Sylfaen" w:hAnsi="Sylfaen"/>
          <w:lang w:val="ka-GE"/>
        </w:rPr>
        <w:t xml:space="preserve">შემოთავაზების წარმოდგენის ბოლო ვადა: </w:t>
      </w:r>
      <w:r w:rsidR="00E020E5" w:rsidRPr="001D7523">
        <w:rPr>
          <w:rFonts w:ascii="Sylfaen" w:hAnsi="Sylfaen"/>
          <w:b/>
          <w:lang w:val="ka-GE"/>
        </w:rPr>
        <w:t>202</w:t>
      </w:r>
      <w:r w:rsidR="00AD3E03">
        <w:rPr>
          <w:rFonts w:ascii="Sylfaen" w:hAnsi="Sylfaen"/>
          <w:b/>
          <w:lang w:val="ka-GE"/>
        </w:rPr>
        <w:t>6</w:t>
      </w:r>
      <w:r w:rsidRPr="001D7523">
        <w:rPr>
          <w:rFonts w:ascii="Sylfaen" w:hAnsi="Sylfaen"/>
          <w:b/>
          <w:lang w:val="ka-GE"/>
        </w:rPr>
        <w:t xml:space="preserve"> წლის </w:t>
      </w:r>
      <w:r w:rsidR="001E7D81">
        <w:rPr>
          <w:rFonts w:ascii="Sylfaen" w:hAnsi="Sylfaen"/>
          <w:b/>
          <w:lang w:val="ka-GE"/>
        </w:rPr>
        <w:t xml:space="preserve"> </w:t>
      </w:r>
      <w:r w:rsidR="00AD3E03">
        <w:rPr>
          <w:rFonts w:ascii="Sylfaen" w:hAnsi="Sylfaen"/>
          <w:b/>
          <w:lang w:val="ka-GE"/>
        </w:rPr>
        <w:t>30 მარტი</w:t>
      </w:r>
      <w:r w:rsidR="0074185A">
        <w:rPr>
          <w:rFonts w:ascii="Sylfaen" w:hAnsi="Sylfaen"/>
          <w:b/>
          <w:lang w:val="ka-GE"/>
        </w:rPr>
        <w:t>,</w:t>
      </w:r>
      <w:r w:rsidRPr="00974247">
        <w:rPr>
          <w:rFonts w:ascii="Sylfaen" w:hAnsi="Sylfaen"/>
          <w:lang w:val="ka-GE"/>
        </w:rPr>
        <w:t>1</w:t>
      </w:r>
      <w:r w:rsidRPr="007B425F">
        <w:rPr>
          <w:rFonts w:ascii="Sylfaen" w:hAnsi="Sylfaen"/>
          <w:lang w:val="ka-GE"/>
        </w:rPr>
        <w:t>7</w:t>
      </w:r>
      <w:r w:rsidRPr="00974247">
        <w:rPr>
          <w:rFonts w:ascii="Sylfaen" w:hAnsi="Sylfaen"/>
          <w:lang w:val="ka-GE"/>
        </w:rPr>
        <w:t>:00</w:t>
      </w:r>
      <w:r>
        <w:rPr>
          <w:rFonts w:ascii="Sylfaen" w:hAnsi="Sylfaen"/>
          <w:lang w:val="ka-GE"/>
        </w:rPr>
        <w:t xml:space="preserve"> საათი;</w:t>
      </w:r>
    </w:p>
    <w:p w14:paraId="08790729" w14:textId="1750B631" w:rsidR="00141D73" w:rsidRDefault="00141D73" w:rsidP="003B66BD">
      <w:pPr>
        <w:spacing w:after="0" w:line="240" w:lineRule="auto"/>
        <w:ind w:hanging="360"/>
        <w:jc w:val="both"/>
        <w:rPr>
          <w:rStyle w:val="Hyperlink"/>
          <w:rFonts w:ascii="Sylfaen" w:hAnsi="Sylfaen"/>
          <w:lang w:val="ka-GE"/>
        </w:rPr>
      </w:pPr>
      <w:r w:rsidRPr="00633FEC">
        <w:rPr>
          <w:rFonts w:ascii="Sylfaen" w:hAnsi="Sylfaen" w:cs="Sylfaen"/>
          <w:lang w:val="ka-GE"/>
        </w:rPr>
        <w:t>6.</w:t>
      </w:r>
      <w:r w:rsidRPr="006A4A50">
        <w:rPr>
          <w:rFonts w:ascii="Sylfaen" w:hAnsi="Sylfaen" w:cs="Sylfaen"/>
          <w:lang w:val="ka-GE"/>
        </w:rPr>
        <w:t>3</w:t>
      </w:r>
      <w:r>
        <w:rPr>
          <w:rFonts w:ascii="Sylfaen" w:hAnsi="Sylfaen" w:cs="Sylfaen"/>
          <w:lang w:val="ka-GE"/>
        </w:rPr>
        <w:t>.</w:t>
      </w:r>
      <w:r w:rsidRPr="00633FEC">
        <w:rPr>
          <w:rFonts w:ascii="Sylfaen" w:hAnsi="Sylfaen" w:cs="Sylfaen"/>
          <w:lang w:val="ka-GE"/>
        </w:rPr>
        <w:t xml:space="preserve">სატენდერო დოკუმენტაციასთან დაკავშირებული განმარტებების </w:t>
      </w:r>
      <w:r w:rsidRPr="00633FEC">
        <w:rPr>
          <w:rFonts w:ascii="Sylfaen" w:hAnsi="Sylfaen" w:cs="AcadNusx"/>
          <w:noProof/>
          <w:lang w:val="ka-GE"/>
        </w:rPr>
        <w:t>მიღება პრეტენდენტს შეუძლია</w:t>
      </w:r>
      <w:r>
        <w:rPr>
          <w:rFonts w:ascii="Sylfaen" w:hAnsi="Sylfaen" w:cs="AcadNusx"/>
          <w:noProof/>
          <w:lang w:val="ka-GE"/>
        </w:rPr>
        <w:t>:</w:t>
      </w:r>
      <w:r w:rsidRPr="00633FEC">
        <w:rPr>
          <w:rFonts w:ascii="Sylfaen" w:hAnsi="Sylfaen" w:cs="AcadNusx"/>
          <w:noProof/>
          <w:lang w:val="ka-GE"/>
        </w:rPr>
        <w:t xml:space="preserve"> </w:t>
      </w:r>
      <w:r>
        <w:rPr>
          <w:rFonts w:ascii="Sylfaen" w:hAnsi="Sylfaen"/>
          <w:lang w:val="ka-GE"/>
        </w:rPr>
        <w:t xml:space="preserve">შესყიდვების </w:t>
      </w:r>
      <w:r w:rsidR="00AD3E03">
        <w:rPr>
          <w:rFonts w:ascii="Sylfaen" w:hAnsi="Sylfaen"/>
          <w:lang w:val="ka-GE"/>
        </w:rPr>
        <w:t>განყოფილების უფროსი თამარ მუჯირი</w:t>
      </w:r>
      <w:r w:rsidRPr="000F72F5">
        <w:rPr>
          <w:rFonts w:ascii="Sylfaen" w:hAnsi="Sylfaen"/>
          <w:lang w:val="ka-GE"/>
        </w:rPr>
        <w:t xml:space="preserve"> </w:t>
      </w:r>
      <w:r>
        <w:rPr>
          <w:rFonts w:ascii="Sylfaen" w:hAnsi="Sylfaen"/>
          <w:lang w:val="ka-GE"/>
        </w:rPr>
        <w:t>მობ: 5</w:t>
      </w:r>
      <w:r w:rsidR="00AD3E03">
        <w:rPr>
          <w:rFonts w:ascii="Sylfaen" w:hAnsi="Sylfaen"/>
          <w:lang w:val="ka-GE"/>
        </w:rPr>
        <w:t>77 04 05 05</w:t>
      </w:r>
      <w:r>
        <w:rPr>
          <w:rFonts w:ascii="Sylfaen" w:hAnsi="Sylfaen"/>
          <w:lang w:val="ka-GE"/>
        </w:rPr>
        <w:t xml:space="preserve">, ელ-ფოსტა:  </w:t>
      </w:r>
      <w:hyperlink r:id="rId9" w:history="1">
        <w:r w:rsidR="00AD3E03" w:rsidRPr="00D10B3C">
          <w:rPr>
            <w:rStyle w:val="Hyperlink"/>
            <w:rFonts w:ascii="Sylfaen" w:hAnsi="Sylfaen"/>
          </w:rPr>
          <w:t>tamuna.mujiri</w:t>
        </w:r>
        <w:r w:rsidR="00AD3E03" w:rsidRPr="00D10B3C">
          <w:rPr>
            <w:rStyle w:val="Hyperlink"/>
            <w:rFonts w:ascii="Sylfaen" w:hAnsi="Sylfaen"/>
            <w:lang w:val="ka-GE"/>
          </w:rPr>
          <w:t>@lb.ge</w:t>
        </w:r>
      </w:hyperlink>
      <w:r w:rsidRPr="00A402D7">
        <w:rPr>
          <w:rFonts w:ascii="Sylfaen" w:hAnsi="Sylfaen"/>
          <w:lang w:val="ka-GE"/>
        </w:rPr>
        <w:t>;</w:t>
      </w:r>
      <w:r>
        <w:rPr>
          <w:rFonts w:ascii="Sylfaen" w:hAnsi="Sylfaen"/>
          <w:lang w:val="ka-GE"/>
        </w:rPr>
        <w:t xml:space="preserve"> ტექნიკურ საკითხებზე ინფორმაციის მისაღებად გთხოვთ დაუკავშირდეთ: </w:t>
      </w:r>
      <w:r w:rsidR="00AD3E03">
        <w:rPr>
          <w:rFonts w:ascii="Sylfaen" w:hAnsi="Sylfaen"/>
          <w:lang w:val="ka-GE"/>
        </w:rPr>
        <w:t>ირაკლი ადამაშვილი</w:t>
      </w:r>
      <w:r w:rsidR="003B66BD">
        <w:rPr>
          <w:rFonts w:ascii="Sylfaen" w:hAnsi="Sylfaen"/>
          <w:lang w:val="ka-GE"/>
        </w:rPr>
        <w:t xml:space="preserve"> 5</w:t>
      </w:r>
      <w:r w:rsidR="00AD3E03">
        <w:rPr>
          <w:rFonts w:ascii="Sylfaen" w:hAnsi="Sylfaen"/>
          <w:lang w:val="ka-GE"/>
        </w:rPr>
        <w:t>91 28 42 02</w:t>
      </w:r>
      <w:r w:rsidR="003B66BD">
        <w:rPr>
          <w:rFonts w:ascii="Sylfaen" w:hAnsi="Sylfaen"/>
          <w:lang w:val="ka-GE"/>
        </w:rPr>
        <w:t>,</w:t>
      </w:r>
      <w:r w:rsidR="003B66BD" w:rsidRPr="000F72F5">
        <w:rPr>
          <w:rFonts w:ascii="Sylfaen" w:hAnsi="Sylfaen"/>
          <w:lang w:val="ka-GE"/>
        </w:rPr>
        <w:t xml:space="preserve"> </w:t>
      </w:r>
      <w:r w:rsidR="003B66BD">
        <w:rPr>
          <w:rFonts w:ascii="Sylfaen" w:hAnsi="Sylfaen"/>
          <w:lang w:val="ka-GE"/>
        </w:rPr>
        <w:t xml:space="preserve">ელ-ფოსტა: </w:t>
      </w:r>
      <w:hyperlink r:id="rId10" w:history="1">
        <w:r w:rsidR="003C1238" w:rsidRPr="00D10B3C">
          <w:rPr>
            <w:rStyle w:val="Hyperlink"/>
          </w:rPr>
          <w:t>irakli.adamashvili</w:t>
        </w:r>
        <w:r w:rsidR="003C1238" w:rsidRPr="00D10B3C">
          <w:rPr>
            <w:rStyle w:val="Hyperlink"/>
            <w:lang w:val="ka-GE"/>
          </w:rPr>
          <w:t>@lb.ge</w:t>
        </w:r>
      </w:hyperlink>
      <w:r>
        <w:rPr>
          <w:rStyle w:val="Hyperlink"/>
          <w:rFonts w:ascii="Sylfaen" w:hAnsi="Sylfaen"/>
          <w:lang w:val="ka-GE"/>
        </w:rPr>
        <w:t xml:space="preserve"> </w:t>
      </w:r>
    </w:p>
    <w:p w14:paraId="51BE0C5D" w14:textId="77777777" w:rsidR="005168FF" w:rsidRDefault="005168FF" w:rsidP="003B66BD">
      <w:pPr>
        <w:spacing w:after="0" w:line="240" w:lineRule="auto"/>
        <w:ind w:hanging="360"/>
        <w:jc w:val="both"/>
        <w:rPr>
          <w:rStyle w:val="Hyperlink"/>
          <w:rFonts w:ascii="Sylfaen" w:hAnsi="Sylfaen"/>
          <w:lang w:val="ka-GE"/>
        </w:rPr>
      </w:pPr>
    </w:p>
    <w:p w14:paraId="606FC9C9" w14:textId="77777777" w:rsidR="005168FF" w:rsidRDefault="005168FF" w:rsidP="003B66BD">
      <w:pPr>
        <w:spacing w:after="0" w:line="240" w:lineRule="auto"/>
        <w:ind w:hanging="360"/>
        <w:jc w:val="both"/>
        <w:rPr>
          <w:rStyle w:val="Hyperlink"/>
          <w:rFonts w:ascii="Sylfaen" w:hAnsi="Sylfaen"/>
          <w:lang w:val="ka-GE"/>
        </w:rPr>
      </w:pPr>
    </w:p>
    <w:p w14:paraId="3C0431B8" w14:textId="77777777" w:rsidR="003B66BD" w:rsidRDefault="003B66BD" w:rsidP="00141D73">
      <w:pPr>
        <w:spacing w:after="0" w:line="240" w:lineRule="auto"/>
        <w:ind w:hanging="360"/>
        <w:jc w:val="both"/>
        <w:rPr>
          <w:rStyle w:val="Hyperlink"/>
          <w:rFonts w:ascii="Sylfaen" w:hAnsi="Sylfaen"/>
          <w:b/>
          <w:color w:val="FF0000"/>
          <w:lang w:val="ka-GE"/>
        </w:rPr>
      </w:pPr>
    </w:p>
    <w:p w14:paraId="13CBE571" w14:textId="77777777" w:rsidR="000F3168" w:rsidRDefault="000F3168" w:rsidP="00141D73">
      <w:pPr>
        <w:spacing w:after="0" w:line="240" w:lineRule="auto"/>
        <w:ind w:hanging="360"/>
        <w:jc w:val="both"/>
        <w:rPr>
          <w:rStyle w:val="Hyperlink"/>
          <w:rFonts w:ascii="Sylfaen" w:hAnsi="Sylfaen"/>
          <w:b/>
          <w:color w:val="FF0000"/>
          <w:lang w:val="ka-GE"/>
        </w:rPr>
      </w:pPr>
    </w:p>
    <w:p w14:paraId="3E72B1CF" w14:textId="77777777" w:rsidR="005168FF" w:rsidRPr="000F3168" w:rsidRDefault="005168FF" w:rsidP="005168FF">
      <w:pPr>
        <w:pStyle w:val="ListParagraph"/>
        <w:jc w:val="both"/>
        <w:rPr>
          <w:rFonts w:ascii="Sylfaen" w:hAnsi="Sylfaen"/>
          <w:lang w:val="ka-GE"/>
        </w:rPr>
      </w:pPr>
    </w:p>
    <w:p w14:paraId="64EDD7DC" w14:textId="77777777" w:rsidR="00692C52" w:rsidRPr="0063716E" w:rsidRDefault="00692C52" w:rsidP="00692C52">
      <w:pPr>
        <w:pStyle w:val="ListParagraph"/>
        <w:rPr>
          <w:b/>
          <w:lang w:val="ka-GE"/>
        </w:rPr>
      </w:pPr>
    </w:p>
    <w:p w14:paraId="22297BEB" w14:textId="182E3024" w:rsidR="0063716E" w:rsidRDefault="0063716E" w:rsidP="00692C52">
      <w:pPr>
        <w:spacing w:after="0" w:line="240" w:lineRule="auto"/>
        <w:jc w:val="both"/>
        <w:rPr>
          <w:rStyle w:val="Hyperlink"/>
          <w:rFonts w:ascii="Sylfaen" w:hAnsi="Sylfaen"/>
          <w:b/>
          <w:color w:val="FF0000"/>
          <w:lang w:val="ka-GE"/>
        </w:rPr>
      </w:pPr>
    </w:p>
    <w:p w14:paraId="3EF98662" w14:textId="77777777" w:rsidR="0063716E" w:rsidRDefault="0063716E" w:rsidP="00141D73">
      <w:pPr>
        <w:spacing w:after="0" w:line="240" w:lineRule="auto"/>
        <w:ind w:hanging="360"/>
        <w:jc w:val="both"/>
        <w:rPr>
          <w:rStyle w:val="Hyperlink"/>
          <w:rFonts w:ascii="Sylfaen" w:hAnsi="Sylfaen"/>
          <w:b/>
          <w:color w:val="FF0000"/>
          <w:lang w:val="ka-GE"/>
        </w:rPr>
      </w:pPr>
    </w:p>
    <w:p w14:paraId="26322985" w14:textId="77777777" w:rsidR="00A338E4" w:rsidRPr="00E83597" w:rsidRDefault="00A338E4" w:rsidP="007F4978">
      <w:pPr>
        <w:spacing w:before="100" w:beforeAutospacing="1" w:after="0" w:line="240" w:lineRule="auto"/>
        <w:jc w:val="both"/>
        <w:rPr>
          <w:rFonts w:ascii="Sylfaen" w:hAnsi="Sylfaen"/>
          <w:lang w:val="ka-GE"/>
        </w:rPr>
      </w:pPr>
    </w:p>
    <w:sectPr w:rsidR="00A338E4" w:rsidRPr="00E83597" w:rsidSect="00B811CB">
      <w:headerReference w:type="even" r:id="rId11"/>
      <w:headerReference w:type="default" r:id="rId12"/>
      <w:footerReference w:type="even" r:id="rId13"/>
      <w:footerReference w:type="default" r:id="rId14"/>
      <w:headerReference w:type="first" r:id="rId15"/>
      <w:footerReference w:type="first" r:id="rId16"/>
      <w:pgSz w:w="12240" w:h="15840" w:code="1"/>
      <w:pgMar w:top="397" w:right="567" w:bottom="397" w:left="851" w:header="113"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CB8D2" w14:textId="77777777" w:rsidR="00EA3908" w:rsidRDefault="00EA3908" w:rsidP="00190B92">
      <w:pPr>
        <w:spacing w:after="0" w:line="240" w:lineRule="auto"/>
      </w:pPr>
      <w:r>
        <w:separator/>
      </w:r>
    </w:p>
  </w:endnote>
  <w:endnote w:type="continuationSeparator" w:id="0">
    <w:p w14:paraId="29D3BD12" w14:textId="77777777" w:rsidR="00EA3908" w:rsidRDefault="00EA3908" w:rsidP="00190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teraturuly-ITV">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cadNusx">
    <w:altName w:val="Calibri"/>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A98C7" w14:textId="57DBC366" w:rsidR="0050654B" w:rsidRPr="0030236C" w:rsidRDefault="00D84109" w:rsidP="0030236C">
    <w:pPr>
      <w:pStyle w:val="Footer"/>
      <w:jc w:val="right"/>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bjFooterEvenPageDocProperty \* MERGEFORMAT </w:instrText>
    </w:r>
    <w:r>
      <w:rPr>
        <w:rFonts w:ascii="Times New Roman" w:hAnsi="Times New Roman" w:cs="Times New Roman"/>
        <w:color w:val="000000"/>
        <w:sz w:val="24"/>
      </w:rPr>
      <w:fldChar w:fldCharType="separate"/>
    </w:r>
    <w:r w:rsidR="0030236C" w:rsidRPr="0030236C">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9E23" w14:textId="2486E7F0" w:rsidR="0030236C" w:rsidRDefault="0030236C" w:rsidP="0030236C">
    <w:pPr>
      <w:pStyle w:val="Footer"/>
      <w:jc w:val="right"/>
      <w:rPr>
        <w:rFonts w:ascii="Sylfaen" w:hAnsi="Sylfaen"/>
        <w:sz w:val="16"/>
        <w:szCs w:val="16"/>
      </w:rPr>
    </w:pPr>
    <w:r>
      <w:rPr>
        <w:rFonts w:ascii="Sylfaen" w:hAnsi="Sylfaen"/>
        <w:sz w:val="16"/>
        <w:szCs w:val="16"/>
      </w:rPr>
      <w:fldChar w:fldCharType="begin" w:fldLock="1"/>
    </w:r>
    <w:r>
      <w:rPr>
        <w:rFonts w:ascii="Sylfaen" w:hAnsi="Sylfaen"/>
        <w:sz w:val="16"/>
        <w:szCs w:val="16"/>
      </w:rPr>
      <w:instrText xml:space="preserve"> DOCPROPERTY bjFooterBothDocProperty \* MERGEFORMAT </w:instrText>
    </w:r>
    <w:r>
      <w:rPr>
        <w:rFonts w:ascii="Sylfaen" w:hAnsi="Sylfaen"/>
        <w:sz w:val="16"/>
        <w:szCs w:val="16"/>
      </w:rPr>
      <w:fldChar w:fldCharType="separate"/>
    </w:r>
    <w:r w:rsidRPr="0030236C">
      <w:rPr>
        <w:rFonts w:ascii="Times New Roman" w:hAnsi="Times New Roman" w:cs="Times New Roman"/>
        <w:color w:val="000000"/>
        <w:sz w:val="24"/>
        <w:szCs w:val="16"/>
      </w:rPr>
      <w:t xml:space="preserve"> </w:t>
    </w:r>
    <w:r>
      <w:rPr>
        <w:rFonts w:ascii="Sylfaen" w:hAnsi="Sylfaen"/>
        <w:sz w:val="16"/>
        <w:szCs w:val="16"/>
      </w:rPr>
      <w:fldChar w:fldCharType="end"/>
    </w:r>
  </w:p>
  <w:p w14:paraId="5DA234E2" w14:textId="6D59AAB2" w:rsidR="002B7758" w:rsidRPr="006D5A40" w:rsidRDefault="00052023">
    <w:pPr>
      <w:pStyle w:val="Footer"/>
      <w:jc w:val="center"/>
      <w:rPr>
        <w:rFonts w:ascii="Sylfaen" w:hAnsi="Sylfaen"/>
        <w:sz w:val="16"/>
        <w:szCs w:val="16"/>
      </w:rPr>
    </w:pPr>
    <w:r w:rsidRPr="006D5A40">
      <w:rPr>
        <w:rFonts w:ascii="Sylfaen" w:hAnsi="Sylfaen"/>
        <w:sz w:val="16"/>
        <w:szCs w:val="16"/>
      </w:rPr>
      <w:fldChar w:fldCharType="begin"/>
    </w:r>
    <w:r w:rsidR="002B7758" w:rsidRPr="006D5A40">
      <w:rPr>
        <w:rFonts w:ascii="Sylfaen" w:hAnsi="Sylfaen"/>
        <w:sz w:val="16"/>
        <w:szCs w:val="16"/>
      </w:rPr>
      <w:instrText xml:space="preserve"> PAGE   \* MERGEFORMAT </w:instrText>
    </w:r>
    <w:r w:rsidRPr="006D5A40">
      <w:rPr>
        <w:rFonts w:ascii="Sylfaen" w:hAnsi="Sylfaen"/>
        <w:sz w:val="16"/>
        <w:szCs w:val="16"/>
      </w:rPr>
      <w:fldChar w:fldCharType="separate"/>
    </w:r>
    <w:r w:rsidR="001B5469">
      <w:rPr>
        <w:rFonts w:ascii="Sylfaen" w:hAnsi="Sylfaen"/>
        <w:noProof/>
        <w:sz w:val="16"/>
        <w:szCs w:val="16"/>
      </w:rPr>
      <w:t>4</w:t>
    </w:r>
    <w:r w:rsidRPr="006D5A40">
      <w:rPr>
        <w:rFonts w:ascii="Sylfaen" w:hAnsi="Sylfaen"/>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90867" w14:textId="4DFA82EA" w:rsidR="0030236C" w:rsidRDefault="0030236C" w:rsidP="0030236C">
    <w:pPr>
      <w:pStyle w:val="Footer"/>
      <w:jc w:val="right"/>
      <w:rPr>
        <w:rFonts w:ascii="Sylfaen" w:hAnsi="Sylfaen"/>
        <w:sz w:val="18"/>
        <w:szCs w:val="18"/>
      </w:rPr>
    </w:pPr>
    <w:r>
      <w:rPr>
        <w:rFonts w:ascii="Sylfaen" w:hAnsi="Sylfaen"/>
        <w:sz w:val="18"/>
        <w:szCs w:val="18"/>
      </w:rPr>
      <w:fldChar w:fldCharType="begin" w:fldLock="1"/>
    </w:r>
    <w:r>
      <w:rPr>
        <w:rFonts w:ascii="Sylfaen" w:hAnsi="Sylfaen"/>
        <w:sz w:val="18"/>
        <w:szCs w:val="18"/>
      </w:rPr>
      <w:instrText xml:space="preserve"> DOCPROPERTY bjFooterFirstPageDocProperty \* MERGEFORMAT </w:instrText>
    </w:r>
    <w:r>
      <w:rPr>
        <w:rFonts w:ascii="Sylfaen" w:hAnsi="Sylfaen"/>
        <w:sz w:val="18"/>
        <w:szCs w:val="18"/>
      </w:rPr>
      <w:fldChar w:fldCharType="separate"/>
    </w:r>
    <w:r w:rsidRPr="0030236C">
      <w:rPr>
        <w:rFonts w:ascii="Times New Roman" w:hAnsi="Times New Roman" w:cs="Times New Roman"/>
        <w:color w:val="000000"/>
        <w:sz w:val="24"/>
        <w:szCs w:val="18"/>
      </w:rPr>
      <w:t xml:space="preserve"> </w:t>
    </w:r>
    <w:r>
      <w:rPr>
        <w:rFonts w:ascii="Sylfaen" w:hAnsi="Sylfaen"/>
        <w:sz w:val="18"/>
        <w:szCs w:val="18"/>
      </w:rPr>
      <w:fldChar w:fldCharType="end"/>
    </w:r>
  </w:p>
  <w:p w14:paraId="7E7EF6C6" w14:textId="2833498A" w:rsidR="002B7758" w:rsidRPr="00F311E7" w:rsidRDefault="00052023" w:rsidP="00F311E7">
    <w:pPr>
      <w:pStyle w:val="Footer"/>
      <w:jc w:val="center"/>
      <w:rPr>
        <w:rFonts w:ascii="Sylfaen" w:hAnsi="Sylfaen"/>
        <w:sz w:val="18"/>
        <w:szCs w:val="18"/>
      </w:rPr>
    </w:pPr>
    <w:r w:rsidRPr="00F311E7">
      <w:rPr>
        <w:rFonts w:ascii="Sylfaen" w:hAnsi="Sylfaen"/>
        <w:sz w:val="18"/>
        <w:szCs w:val="18"/>
      </w:rPr>
      <w:fldChar w:fldCharType="begin"/>
    </w:r>
    <w:r w:rsidR="002B7758" w:rsidRPr="00F311E7">
      <w:rPr>
        <w:rFonts w:ascii="Sylfaen" w:hAnsi="Sylfaen"/>
        <w:sz w:val="18"/>
        <w:szCs w:val="18"/>
      </w:rPr>
      <w:instrText xml:space="preserve"> PAGE   \* MERGEFORMAT </w:instrText>
    </w:r>
    <w:r w:rsidRPr="00F311E7">
      <w:rPr>
        <w:rFonts w:ascii="Sylfaen" w:hAnsi="Sylfaen"/>
        <w:sz w:val="18"/>
        <w:szCs w:val="18"/>
      </w:rPr>
      <w:fldChar w:fldCharType="separate"/>
    </w:r>
    <w:r w:rsidR="002B7758">
      <w:rPr>
        <w:rFonts w:ascii="Sylfaen" w:hAnsi="Sylfaen"/>
        <w:noProof/>
        <w:sz w:val="18"/>
        <w:szCs w:val="18"/>
      </w:rPr>
      <w:t>1</w:t>
    </w:r>
    <w:r w:rsidRPr="00F311E7">
      <w:rPr>
        <w:rFonts w:ascii="Sylfaen" w:hAnsi="Sylfaen"/>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F2592" w14:textId="77777777" w:rsidR="00EA3908" w:rsidRDefault="00EA3908" w:rsidP="00190B92">
      <w:pPr>
        <w:spacing w:after="0" w:line="240" w:lineRule="auto"/>
      </w:pPr>
      <w:r>
        <w:separator/>
      </w:r>
    </w:p>
  </w:footnote>
  <w:footnote w:type="continuationSeparator" w:id="0">
    <w:p w14:paraId="60377F5F" w14:textId="77777777" w:rsidR="00EA3908" w:rsidRDefault="00EA3908" w:rsidP="00190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78C7" w14:textId="15BD949A" w:rsidR="0050654B" w:rsidRPr="0030236C" w:rsidRDefault="00D84109" w:rsidP="0030236C">
    <w:pPr>
      <w:pStyle w:val="Header"/>
      <w:jc w:val="right"/>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30236C" w:rsidRPr="0030236C">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579D1" w14:textId="68FF795E" w:rsidR="0050654B" w:rsidRPr="0030236C" w:rsidRDefault="00D84109" w:rsidP="0030236C">
    <w:pPr>
      <w:pStyle w:val="Header"/>
      <w:jc w:val="right"/>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30236C" w:rsidRPr="0030236C">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CEC3" w14:textId="21A653BC" w:rsidR="0050654B" w:rsidRPr="0030236C" w:rsidRDefault="00D84109" w:rsidP="0030236C">
    <w:pPr>
      <w:pStyle w:val="Header"/>
      <w:jc w:val="right"/>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30236C" w:rsidRPr="0030236C">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58FB"/>
    <w:multiLevelType w:val="hybridMultilevel"/>
    <w:tmpl w:val="E1E819CA"/>
    <w:lvl w:ilvl="0" w:tplc="04090005">
      <w:start w:val="1"/>
      <w:numFmt w:val="bullet"/>
      <w:lvlText w:val=""/>
      <w:lvlJc w:val="left"/>
      <w:pPr>
        <w:ind w:left="720" w:hanging="360"/>
      </w:pPr>
      <w:rPr>
        <w:rFonts w:ascii="Wingdings" w:hAnsi="Wingdings" w:hint="default"/>
      </w:rPr>
    </w:lvl>
    <w:lvl w:ilvl="1" w:tplc="7BCE1A42">
      <w:numFmt w:val="bullet"/>
      <w:lvlText w:val="∙"/>
      <w:lvlJc w:val="left"/>
      <w:pPr>
        <w:ind w:left="1440" w:hanging="360"/>
      </w:pPr>
      <w:rPr>
        <w:rFonts w:ascii="Consolas" w:eastAsia="Calibri" w:hAnsi="Consola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01253"/>
    <w:multiLevelType w:val="hybridMultilevel"/>
    <w:tmpl w:val="359851C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 w15:restartNumberingAfterBreak="0">
    <w:nsid w:val="196039E6"/>
    <w:multiLevelType w:val="hybridMultilevel"/>
    <w:tmpl w:val="F45E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D794D"/>
    <w:multiLevelType w:val="hybridMultilevel"/>
    <w:tmpl w:val="C73823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202BD7"/>
    <w:multiLevelType w:val="hybridMultilevel"/>
    <w:tmpl w:val="36269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19E5431"/>
    <w:multiLevelType w:val="hybridMultilevel"/>
    <w:tmpl w:val="4E14E49E"/>
    <w:lvl w:ilvl="0" w:tplc="E6FC15B6">
      <w:start w:val="1"/>
      <w:numFmt w:val="decimal"/>
      <w:pStyle w:val="Heading2"/>
      <w:lvlText w:val="%1."/>
      <w:lvlJc w:val="left"/>
      <w:pPr>
        <w:ind w:left="1068" w:hanging="360"/>
      </w:pPr>
    </w:lvl>
    <w:lvl w:ilvl="1" w:tplc="04370019">
      <w:start w:val="1"/>
      <w:numFmt w:val="lowerLetter"/>
      <w:lvlText w:val="%2."/>
      <w:lvlJc w:val="left"/>
      <w:pPr>
        <w:ind w:left="1788" w:hanging="360"/>
      </w:pPr>
    </w:lvl>
    <w:lvl w:ilvl="2" w:tplc="0437001B">
      <w:start w:val="1"/>
      <w:numFmt w:val="lowerRoman"/>
      <w:lvlText w:val="%3."/>
      <w:lvlJc w:val="right"/>
      <w:pPr>
        <w:ind w:left="2508" w:hanging="180"/>
      </w:pPr>
    </w:lvl>
    <w:lvl w:ilvl="3" w:tplc="0437000F">
      <w:start w:val="1"/>
      <w:numFmt w:val="decimal"/>
      <w:lvlText w:val="%4."/>
      <w:lvlJc w:val="left"/>
      <w:pPr>
        <w:ind w:left="3228" w:hanging="360"/>
      </w:pPr>
    </w:lvl>
    <w:lvl w:ilvl="4" w:tplc="04370019">
      <w:start w:val="1"/>
      <w:numFmt w:val="lowerLetter"/>
      <w:lvlText w:val="%5."/>
      <w:lvlJc w:val="left"/>
      <w:pPr>
        <w:ind w:left="3948" w:hanging="360"/>
      </w:pPr>
    </w:lvl>
    <w:lvl w:ilvl="5" w:tplc="0437001B">
      <w:start w:val="1"/>
      <w:numFmt w:val="lowerRoman"/>
      <w:lvlText w:val="%6."/>
      <w:lvlJc w:val="right"/>
      <w:pPr>
        <w:ind w:left="4668" w:hanging="180"/>
      </w:pPr>
    </w:lvl>
    <w:lvl w:ilvl="6" w:tplc="0437000F">
      <w:start w:val="1"/>
      <w:numFmt w:val="decimal"/>
      <w:lvlText w:val="%7."/>
      <w:lvlJc w:val="left"/>
      <w:pPr>
        <w:ind w:left="5388" w:hanging="360"/>
      </w:pPr>
    </w:lvl>
    <w:lvl w:ilvl="7" w:tplc="04370019">
      <w:start w:val="1"/>
      <w:numFmt w:val="lowerLetter"/>
      <w:lvlText w:val="%8."/>
      <w:lvlJc w:val="left"/>
      <w:pPr>
        <w:ind w:left="6108" w:hanging="360"/>
      </w:pPr>
    </w:lvl>
    <w:lvl w:ilvl="8" w:tplc="0437001B">
      <w:start w:val="1"/>
      <w:numFmt w:val="lowerRoman"/>
      <w:lvlText w:val="%9."/>
      <w:lvlJc w:val="right"/>
      <w:pPr>
        <w:ind w:left="6828" w:hanging="180"/>
      </w:pPr>
    </w:lvl>
  </w:abstractNum>
  <w:abstractNum w:abstractNumId="6" w15:restartNumberingAfterBreak="0">
    <w:nsid w:val="2E7C1916"/>
    <w:multiLevelType w:val="hybridMultilevel"/>
    <w:tmpl w:val="08422EBC"/>
    <w:lvl w:ilvl="0" w:tplc="04090017">
      <w:start w:val="1"/>
      <w:numFmt w:val="lowerLetter"/>
      <w:lvlText w:val="%1)"/>
      <w:lvlJc w:val="left"/>
      <w:pPr>
        <w:ind w:left="1550" w:hanging="360"/>
      </w:pPr>
    </w:lvl>
    <w:lvl w:ilvl="1" w:tplc="04090019" w:tentative="1">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7" w15:restartNumberingAfterBreak="0">
    <w:nsid w:val="367F6DD4"/>
    <w:multiLevelType w:val="hybridMultilevel"/>
    <w:tmpl w:val="4EC8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0A343C"/>
    <w:multiLevelType w:val="hybridMultilevel"/>
    <w:tmpl w:val="BF0CB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C11200B"/>
    <w:multiLevelType w:val="hybridMultilevel"/>
    <w:tmpl w:val="8182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216AC"/>
    <w:multiLevelType w:val="hybridMultilevel"/>
    <w:tmpl w:val="187ED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46A12"/>
    <w:multiLevelType w:val="hybridMultilevel"/>
    <w:tmpl w:val="2056E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8945C4"/>
    <w:multiLevelType w:val="hybridMultilevel"/>
    <w:tmpl w:val="808CE9B4"/>
    <w:lvl w:ilvl="0" w:tplc="583C6FDA">
      <w:start w:val="1"/>
      <w:numFmt w:val="decimal"/>
      <w:pStyle w:val="Heading1"/>
      <w:lvlText w:val="%1."/>
      <w:lvlJc w:val="left"/>
      <w:pPr>
        <w:ind w:left="720" w:hanging="360"/>
      </w:pPr>
    </w:lvl>
    <w:lvl w:ilvl="1" w:tplc="04370019">
      <w:start w:val="1"/>
      <w:numFmt w:val="lowerLetter"/>
      <w:lvlText w:val="%2."/>
      <w:lvlJc w:val="left"/>
      <w:pPr>
        <w:ind w:left="1440" w:hanging="360"/>
      </w:pPr>
    </w:lvl>
    <w:lvl w:ilvl="2" w:tplc="0437001B">
      <w:start w:val="1"/>
      <w:numFmt w:val="lowerRoman"/>
      <w:lvlText w:val="%3."/>
      <w:lvlJc w:val="right"/>
      <w:pPr>
        <w:ind w:left="2160" w:hanging="180"/>
      </w:pPr>
    </w:lvl>
    <w:lvl w:ilvl="3" w:tplc="0437000F">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3" w15:restartNumberingAfterBreak="0">
    <w:nsid w:val="4E9F73F1"/>
    <w:multiLevelType w:val="hybridMultilevel"/>
    <w:tmpl w:val="7F903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E7CBC"/>
    <w:multiLevelType w:val="hybridMultilevel"/>
    <w:tmpl w:val="2254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4403C"/>
    <w:multiLevelType w:val="hybridMultilevel"/>
    <w:tmpl w:val="619033F8"/>
    <w:lvl w:ilvl="0" w:tplc="7BCE1A42">
      <w:numFmt w:val="bullet"/>
      <w:lvlText w:val="∙"/>
      <w:lvlJc w:val="left"/>
      <w:pPr>
        <w:ind w:left="1170" w:hanging="360"/>
      </w:pPr>
      <w:rPr>
        <w:rFonts w:ascii="Consolas" w:eastAsia="Calibri" w:hAnsi="Consola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597D5F62"/>
    <w:multiLevelType w:val="hybridMultilevel"/>
    <w:tmpl w:val="47863D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BE4E9C"/>
    <w:multiLevelType w:val="hybridMultilevel"/>
    <w:tmpl w:val="ED1CF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E55DA"/>
    <w:multiLevelType w:val="hybridMultilevel"/>
    <w:tmpl w:val="0B9A8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E937E5"/>
    <w:multiLevelType w:val="multilevel"/>
    <w:tmpl w:val="F5508C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C16097"/>
    <w:multiLevelType w:val="hybridMultilevel"/>
    <w:tmpl w:val="5CF2116C"/>
    <w:lvl w:ilvl="0" w:tplc="8FBA59CE">
      <w:start w:val="6"/>
      <w:numFmt w:val="bullet"/>
      <w:lvlText w:val=""/>
      <w:lvlJc w:val="left"/>
      <w:pPr>
        <w:ind w:left="0" w:hanging="360"/>
      </w:pPr>
      <w:rPr>
        <w:rFonts w:ascii="Symbol" w:eastAsia="Times New Roman" w:hAnsi="Symbol"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73AC559F"/>
    <w:multiLevelType w:val="multilevel"/>
    <w:tmpl w:val="0E0E73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4681DAE"/>
    <w:multiLevelType w:val="hybridMultilevel"/>
    <w:tmpl w:val="C59EE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122EA5"/>
    <w:multiLevelType w:val="hybridMultilevel"/>
    <w:tmpl w:val="6DEC657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4" w15:restartNumberingAfterBreak="0">
    <w:nsid w:val="7BD3185E"/>
    <w:multiLevelType w:val="hybridMultilevel"/>
    <w:tmpl w:val="281E69F0"/>
    <w:lvl w:ilvl="0" w:tplc="2A462BA4">
      <w:start w:val="4"/>
      <w:numFmt w:val="bullet"/>
      <w:lvlText w:val="-"/>
      <w:lvlJc w:val="left"/>
      <w:pPr>
        <w:ind w:left="720" w:hanging="360"/>
      </w:pPr>
      <w:rPr>
        <w:rFonts w:ascii="Sylfaen" w:eastAsia="Calibri" w:hAnsi="Sylfae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81595458">
    <w:abstractNumId w:val="24"/>
  </w:num>
  <w:num w:numId="2" w16cid:durableId="635989412">
    <w:abstractNumId w:val="12"/>
  </w:num>
  <w:num w:numId="3" w16cid:durableId="504711120">
    <w:abstractNumId w:val="5"/>
  </w:num>
  <w:num w:numId="4" w16cid:durableId="1343704850">
    <w:abstractNumId w:val="0"/>
  </w:num>
  <w:num w:numId="5" w16cid:durableId="1133138850">
    <w:abstractNumId w:val="15"/>
  </w:num>
  <w:num w:numId="6" w16cid:durableId="1481845968">
    <w:abstractNumId w:val="8"/>
  </w:num>
  <w:num w:numId="7" w16cid:durableId="675688809">
    <w:abstractNumId w:val="9"/>
  </w:num>
  <w:num w:numId="8" w16cid:durableId="1038242380">
    <w:abstractNumId w:val="16"/>
  </w:num>
  <w:num w:numId="9" w16cid:durableId="712777685">
    <w:abstractNumId w:val="11"/>
  </w:num>
  <w:num w:numId="10" w16cid:durableId="655499880">
    <w:abstractNumId w:val="18"/>
  </w:num>
  <w:num w:numId="11" w16cid:durableId="1472820001">
    <w:abstractNumId w:val="19"/>
  </w:num>
  <w:num w:numId="12" w16cid:durableId="1783649257">
    <w:abstractNumId w:val="7"/>
  </w:num>
  <w:num w:numId="13" w16cid:durableId="500239350">
    <w:abstractNumId w:val="14"/>
  </w:num>
  <w:num w:numId="14" w16cid:durableId="52461266">
    <w:abstractNumId w:val="23"/>
  </w:num>
  <w:num w:numId="15" w16cid:durableId="1082483994">
    <w:abstractNumId w:val="1"/>
  </w:num>
  <w:num w:numId="16" w16cid:durableId="924142994">
    <w:abstractNumId w:val="17"/>
  </w:num>
  <w:num w:numId="17" w16cid:durableId="1957715600">
    <w:abstractNumId w:val="21"/>
  </w:num>
  <w:num w:numId="18" w16cid:durableId="452284073">
    <w:abstractNumId w:val="10"/>
  </w:num>
  <w:num w:numId="19" w16cid:durableId="1699768948">
    <w:abstractNumId w:val="13"/>
  </w:num>
  <w:num w:numId="20" w16cid:durableId="590697953">
    <w:abstractNumId w:val="20"/>
  </w:num>
  <w:num w:numId="21" w16cid:durableId="998076545">
    <w:abstractNumId w:val="3"/>
  </w:num>
  <w:num w:numId="22" w16cid:durableId="1032534804">
    <w:abstractNumId w:val="2"/>
  </w:num>
  <w:num w:numId="23" w16cid:durableId="746659195">
    <w:abstractNumId w:val="22"/>
  </w:num>
  <w:num w:numId="24" w16cid:durableId="18683282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47909701">
    <w:abstractNumId w:val="4"/>
  </w:num>
  <w:num w:numId="26" w16cid:durableId="167845972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proofState w:spelling="clean"/>
  <w:defaultTabStop w:val="720"/>
  <w:hyphenationZone w:val="141"/>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8E3"/>
    <w:rsid w:val="000024B0"/>
    <w:rsid w:val="000025B7"/>
    <w:rsid w:val="00003123"/>
    <w:rsid w:val="00005DFB"/>
    <w:rsid w:val="00006BEB"/>
    <w:rsid w:val="00006FDC"/>
    <w:rsid w:val="00007277"/>
    <w:rsid w:val="0000794A"/>
    <w:rsid w:val="00011237"/>
    <w:rsid w:val="00012238"/>
    <w:rsid w:val="00015F2F"/>
    <w:rsid w:val="000177C9"/>
    <w:rsid w:val="0002044B"/>
    <w:rsid w:val="00020E33"/>
    <w:rsid w:val="00021EE8"/>
    <w:rsid w:val="00023052"/>
    <w:rsid w:val="00023188"/>
    <w:rsid w:val="00023414"/>
    <w:rsid w:val="000243DD"/>
    <w:rsid w:val="00024626"/>
    <w:rsid w:val="0002545F"/>
    <w:rsid w:val="00025813"/>
    <w:rsid w:val="0002770D"/>
    <w:rsid w:val="000309E7"/>
    <w:rsid w:val="00031ED2"/>
    <w:rsid w:val="00031F62"/>
    <w:rsid w:val="0003222E"/>
    <w:rsid w:val="0003426A"/>
    <w:rsid w:val="00034B8A"/>
    <w:rsid w:val="00035333"/>
    <w:rsid w:val="00036E4F"/>
    <w:rsid w:val="0004048B"/>
    <w:rsid w:val="00040BA8"/>
    <w:rsid w:val="000416A7"/>
    <w:rsid w:val="0004176A"/>
    <w:rsid w:val="00041E85"/>
    <w:rsid w:val="0004241E"/>
    <w:rsid w:val="00042562"/>
    <w:rsid w:val="000443E2"/>
    <w:rsid w:val="00044837"/>
    <w:rsid w:val="00044B60"/>
    <w:rsid w:val="00045BCE"/>
    <w:rsid w:val="000465BA"/>
    <w:rsid w:val="00046B12"/>
    <w:rsid w:val="00050093"/>
    <w:rsid w:val="000506FE"/>
    <w:rsid w:val="00051D5C"/>
    <w:rsid w:val="00051ED6"/>
    <w:rsid w:val="00052023"/>
    <w:rsid w:val="0005227E"/>
    <w:rsid w:val="00052E7A"/>
    <w:rsid w:val="00053137"/>
    <w:rsid w:val="00053CC9"/>
    <w:rsid w:val="00054048"/>
    <w:rsid w:val="0005485B"/>
    <w:rsid w:val="000616D1"/>
    <w:rsid w:val="00061F27"/>
    <w:rsid w:val="00065142"/>
    <w:rsid w:val="000656B8"/>
    <w:rsid w:val="00067894"/>
    <w:rsid w:val="000678F2"/>
    <w:rsid w:val="00067AB5"/>
    <w:rsid w:val="0007121F"/>
    <w:rsid w:val="00071F0C"/>
    <w:rsid w:val="000722A6"/>
    <w:rsid w:val="00072479"/>
    <w:rsid w:val="000748FF"/>
    <w:rsid w:val="00076DC5"/>
    <w:rsid w:val="0007724F"/>
    <w:rsid w:val="0007747B"/>
    <w:rsid w:val="000816E1"/>
    <w:rsid w:val="00082C3D"/>
    <w:rsid w:val="00083066"/>
    <w:rsid w:val="00083B0B"/>
    <w:rsid w:val="00084758"/>
    <w:rsid w:val="000859C7"/>
    <w:rsid w:val="00086791"/>
    <w:rsid w:val="00086B0A"/>
    <w:rsid w:val="00090FDC"/>
    <w:rsid w:val="000910B0"/>
    <w:rsid w:val="00091620"/>
    <w:rsid w:val="000916BB"/>
    <w:rsid w:val="00091D46"/>
    <w:rsid w:val="000923CC"/>
    <w:rsid w:val="00092C8E"/>
    <w:rsid w:val="00093F8A"/>
    <w:rsid w:val="00096248"/>
    <w:rsid w:val="0009642B"/>
    <w:rsid w:val="00096A22"/>
    <w:rsid w:val="000971A0"/>
    <w:rsid w:val="000A0AC8"/>
    <w:rsid w:val="000A2042"/>
    <w:rsid w:val="000A2AD0"/>
    <w:rsid w:val="000A4067"/>
    <w:rsid w:val="000A53DD"/>
    <w:rsid w:val="000A5466"/>
    <w:rsid w:val="000A57E7"/>
    <w:rsid w:val="000A5CDB"/>
    <w:rsid w:val="000A63CB"/>
    <w:rsid w:val="000A6833"/>
    <w:rsid w:val="000A7EB6"/>
    <w:rsid w:val="000A7F06"/>
    <w:rsid w:val="000B04FE"/>
    <w:rsid w:val="000B0650"/>
    <w:rsid w:val="000B1557"/>
    <w:rsid w:val="000B19DE"/>
    <w:rsid w:val="000B2440"/>
    <w:rsid w:val="000B24AA"/>
    <w:rsid w:val="000B33D1"/>
    <w:rsid w:val="000B3799"/>
    <w:rsid w:val="000B3890"/>
    <w:rsid w:val="000B3EC0"/>
    <w:rsid w:val="000B44CC"/>
    <w:rsid w:val="000B550F"/>
    <w:rsid w:val="000B5A48"/>
    <w:rsid w:val="000B5C19"/>
    <w:rsid w:val="000B788B"/>
    <w:rsid w:val="000B7CAE"/>
    <w:rsid w:val="000C0008"/>
    <w:rsid w:val="000C024B"/>
    <w:rsid w:val="000C1277"/>
    <w:rsid w:val="000C1A4A"/>
    <w:rsid w:val="000C26D0"/>
    <w:rsid w:val="000C3B58"/>
    <w:rsid w:val="000C4212"/>
    <w:rsid w:val="000C43C6"/>
    <w:rsid w:val="000C43EF"/>
    <w:rsid w:val="000C561B"/>
    <w:rsid w:val="000C6043"/>
    <w:rsid w:val="000C6716"/>
    <w:rsid w:val="000C780F"/>
    <w:rsid w:val="000D0402"/>
    <w:rsid w:val="000D0B3A"/>
    <w:rsid w:val="000D100D"/>
    <w:rsid w:val="000D110D"/>
    <w:rsid w:val="000D1A33"/>
    <w:rsid w:val="000D1CDB"/>
    <w:rsid w:val="000D1EBE"/>
    <w:rsid w:val="000D2B17"/>
    <w:rsid w:val="000D3510"/>
    <w:rsid w:val="000D3852"/>
    <w:rsid w:val="000D3EE9"/>
    <w:rsid w:val="000D430B"/>
    <w:rsid w:val="000D594B"/>
    <w:rsid w:val="000D6870"/>
    <w:rsid w:val="000D68DB"/>
    <w:rsid w:val="000D70D2"/>
    <w:rsid w:val="000D7CE6"/>
    <w:rsid w:val="000D7FFE"/>
    <w:rsid w:val="000E10AD"/>
    <w:rsid w:val="000E1ABD"/>
    <w:rsid w:val="000E1E17"/>
    <w:rsid w:val="000E2BC9"/>
    <w:rsid w:val="000E2E4A"/>
    <w:rsid w:val="000E2EC5"/>
    <w:rsid w:val="000E3DFC"/>
    <w:rsid w:val="000E3F5C"/>
    <w:rsid w:val="000E4A59"/>
    <w:rsid w:val="000E51AF"/>
    <w:rsid w:val="000E57FD"/>
    <w:rsid w:val="000E5BF7"/>
    <w:rsid w:val="000E5DDA"/>
    <w:rsid w:val="000E5F71"/>
    <w:rsid w:val="000E6C16"/>
    <w:rsid w:val="000E7E44"/>
    <w:rsid w:val="000E7E71"/>
    <w:rsid w:val="000F1FAE"/>
    <w:rsid w:val="000F285C"/>
    <w:rsid w:val="000F2DF6"/>
    <w:rsid w:val="000F3168"/>
    <w:rsid w:val="000F3626"/>
    <w:rsid w:val="000F374C"/>
    <w:rsid w:val="000F4703"/>
    <w:rsid w:val="000F583E"/>
    <w:rsid w:val="000F7DCF"/>
    <w:rsid w:val="001012DC"/>
    <w:rsid w:val="001017FF"/>
    <w:rsid w:val="00101F03"/>
    <w:rsid w:val="0010214A"/>
    <w:rsid w:val="001030CF"/>
    <w:rsid w:val="00104C18"/>
    <w:rsid w:val="00105153"/>
    <w:rsid w:val="00106FAD"/>
    <w:rsid w:val="00107D46"/>
    <w:rsid w:val="00107E99"/>
    <w:rsid w:val="00111588"/>
    <w:rsid w:val="00111AA4"/>
    <w:rsid w:val="0011205C"/>
    <w:rsid w:val="001126F8"/>
    <w:rsid w:val="0011400E"/>
    <w:rsid w:val="00114AFC"/>
    <w:rsid w:val="00117183"/>
    <w:rsid w:val="00117C12"/>
    <w:rsid w:val="00120105"/>
    <w:rsid w:val="00120524"/>
    <w:rsid w:val="001207F6"/>
    <w:rsid w:val="00120B6C"/>
    <w:rsid w:val="001212FB"/>
    <w:rsid w:val="0012161F"/>
    <w:rsid w:val="0012193A"/>
    <w:rsid w:val="001220AF"/>
    <w:rsid w:val="00122AB5"/>
    <w:rsid w:val="00123444"/>
    <w:rsid w:val="00123D08"/>
    <w:rsid w:val="00124377"/>
    <w:rsid w:val="0012591E"/>
    <w:rsid w:val="00126E45"/>
    <w:rsid w:val="001272B7"/>
    <w:rsid w:val="0013207D"/>
    <w:rsid w:val="00132105"/>
    <w:rsid w:val="0013235E"/>
    <w:rsid w:val="00135A6B"/>
    <w:rsid w:val="0013640A"/>
    <w:rsid w:val="00136608"/>
    <w:rsid w:val="00140530"/>
    <w:rsid w:val="00141B54"/>
    <w:rsid w:val="00141D73"/>
    <w:rsid w:val="0014245A"/>
    <w:rsid w:val="0014267D"/>
    <w:rsid w:val="001447AB"/>
    <w:rsid w:val="00145BE5"/>
    <w:rsid w:val="0014685E"/>
    <w:rsid w:val="001474A9"/>
    <w:rsid w:val="00147567"/>
    <w:rsid w:val="001475AE"/>
    <w:rsid w:val="0014766B"/>
    <w:rsid w:val="00152075"/>
    <w:rsid w:val="00153081"/>
    <w:rsid w:val="00155920"/>
    <w:rsid w:val="001563A7"/>
    <w:rsid w:val="00156993"/>
    <w:rsid w:val="00157341"/>
    <w:rsid w:val="00157AE6"/>
    <w:rsid w:val="00160954"/>
    <w:rsid w:val="00160D4D"/>
    <w:rsid w:val="00161AEF"/>
    <w:rsid w:val="0016216E"/>
    <w:rsid w:val="00162430"/>
    <w:rsid w:val="00164443"/>
    <w:rsid w:val="00164BC5"/>
    <w:rsid w:val="00164C05"/>
    <w:rsid w:val="0016679B"/>
    <w:rsid w:val="00166891"/>
    <w:rsid w:val="00167B39"/>
    <w:rsid w:val="00170436"/>
    <w:rsid w:val="001704B7"/>
    <w:rsid w:val="00172A8E"/>
    <w:rsid w:val="00172E86"/>
    <w:rsid w:val="00174B64"/>
    <w:rsid w:val="00174C2B"/>
    <w:rsid w:val="00175158"/>
    <w:rsid w:val="001754CE"/>
    <w:rsid w:val="0017712A"/>
    <w:rsid w:val="00177B54"/>
    <w:rsid w:val="00182CAB"/>
    <w:rsid w:val="001846F8"/>
    <w:rsid w:val="00186182"/>
    <w:rsid w:val="00186732"/>
    <w:rsid w:val="00186FFD"/>
    <w:rsid w:val="0018723E"/>
    <w:rsid w:val="00190B92"/>
    <w:rsid w:val="00192084"/>
    <w:rsid w:val="0019248E"/>
    <w:rsid w:val="00195F27"/>
    <w:rsid w:val="001964DB"/>
    <w:rsid w:val="00196870"/>
    <w:rsid w:val="001975EB"/>
    <w:rsid w:val="00197F87"/>
    <w:rsid w:val="001A0714"/>
    <w:rsid w:val="001A071E"/>
    <w:rsid w:val="001A07CC"/>
    <w:rsid w:val="001A0B35"/>
    <w:rsid w:val="001A0B99"/>
    <w:rsid w:val="001A1E8A"/>
    <w:rsid w:val="001A29FA"/>
    <w:rsid w:val="001A3140"/>
    <w:rsid w:val="001A35EE"/>
    <w:rsid w:val="001A3C2B"/>
    <w:rsid w:val="001A576C"/>
    <w:rsid w:val="001A57A6"/>
    <w:rsid w:val="001A672F"/>
    <w:rsid w:val="001A71EF"/>
    <w:rsid w:val="001A7965"/>
    <w:rsid w:val="001B044F"/>
    <w:rsid w:val="001B0C94"/>
    <w:rsid w:val="001B17AC"/>
    <w:rsid w:val="001B2200"/>
    <w:rsid w:val="001B2A2B"/>
    <w:rsid w:val="001B3333"/>
    <w:rsid w:val="001B3C24"/>
    <w:rsid w:val="001B437A"/>
    <w:rsid w:val="001B493C"/>
    <w:rsid w:val="001B4A22"/>
    <w:rsid w:val="001B5469"/>
    <w:rsid w:val="001B7542"/>
    <w:rsid w:val="001B7690"/>
    <w:rsid w:val="001B7C23"/>
    <w:rsid w:val="001C0AA4"/>
    <w:rsid w:val="001C1833"/>
    <w:rsid w:val="001C1B11"/>
    <w:rsid w:val="001C1CE4"/>
    <w:rsid w:val="001C2455"/>
    <w:rsid w:val="001C2566"/>
    <w:rsid w:val="001C351B"/>
    <w:rsid w:val="001C370B"/>
    <w:rsid w:val="001C3802"/>
    <w:rsid w:val="001C4F88"/>
    <w:rsid w:val="001C584E"/>
    <w:rsid w:val="001C63AD"/>
    <w:rsid w:val="001C651C"/>
    <w:rsid w:val="001C67C4"/>
    <w:rsid w:val="001C7738"/>
    <w:rsid w:val="001D0AE8"/>
    <w:rsid w:val="001D0F28"/>
    <w:rsid w:val="001D0F68"/>
    <w:rsid w:val="001D1A30"/>
    <w:rsid w:val="001D22BA"/>
    <w:rsid w:val="001D2A2F"/>
    <w:rsid w:val="001D7523"/>
    <w:rsid w:val="001D7561"/>
    <w:rsid w:val="001D766D"/>
    <w:rsid w:val="001D7C27"/>
    <w:rsid w:val="001E0B63"/>
    <w:rsid w:val="001E0F90"/>
    <w:rsid w:val="001E1146"/>
    <w:rsid w:val="001E186C"/>
    <w:rsid w:val="001E33F1"/>
    <w:rsid w:val="001E5CFE"/>
    <w:rsid w:val="001E65A8"/>
    <w:rsid w:val="001E6628"/>
    <w:rsid w:val="001E6744"/>
    <w:rsid w:val="001E7D81"/>
    <w:rsid w:val="001E7E3A"/>
    <w:rsid w:val="001E7EE2"/>
    <w:rsid w:val="001F12EA"/>
    <w:rsid w:val="001F24E8"/>
    <w:rsid w:val="001F268B"/>
    <w:rsid w:val="001F3288"/>
    <w:rsid w:val="001F435D"/>
    <w:rsid w:val="001F4CB6"/>
    <w:rsid w:val="001F5467"/>
    <w:rsid w:val="001F5EEA"/>
    <w:rsid w:val="001F79ED"/>
    <w:rsid w:val="001F7CD5"/>
    <w:rsid w:val="001F7E26"/>
    <w:rsid w:val="00200394"/>
    <w:rsid w:val="00200CD6"/>
    <w:rsid w:val="00203546"/>
    <w:rsid w:val="002047A2"/>
    <w:rsid w:val="00204BF4"/>
    <w:rsid w:val="002052C4"/>
    <w:rsid w:val="002053F4"/>
    <w:rsid w:val="00205BC3"/>
    <w:rsid w:val="00205C69"/>
    <w:rsid w:val="002068BE"/>
    <w:rsid w:val="00206A58"/>
    <w:rsid w:val="002070F1"/>
    <w:rsid w:val="002104C6"/>
    <w:rsid w:val="00210EA8"/>
    <w:rsid w:val="0021173D"/>
    <w:rsid w:val="00211FAC"/>
    <w:rsid w:val="00212061"/>
    <w:rsid w:val="00212282"/>
    <w:rsid w:val="00212FB7"/>
    <w:rsid w:val="00214D53"/>
    <w:rsid w:val="00215696"/>
    <w:rsid w:val="00215941"/>
    <w:rsid w:val="00217C86"/>
    <w:rsid w:val="00220CA6"/>
    <w:rsid w:val="0022114A"/>
    <w:rsid w:val="00221B79"/>
    <w:rsid w:val="00221F76"/>
    <w:rsid w:val="00223701"/>
    <w:rsid w:val="00223C73"/>
    <w:rsid w:val="00223D80"/>
    <w:rsid w:val="002251FF"/>
    <w:rsid w:val="00225F0B"/>
    <w:rsid w:val="002264E0"/>
    <w:rsid w:val="0022699F"/>
    <w:rsid w:val="002269E9"/>
    <w:rsid w:val="00227398"/>
    <w:rsid w:val="002275B1"/>
    <w:rsid w:val="0022761A"/>
    <w:rsid w:val="002319D2"/>
    <w:rsid w:val="00232961"/>
    <w:rsid w:val="00232A56"/>
    <w:rsid w:val="00232DB6"/>
    <w:rsid w:val="00233302"/>
    <w:rsid w:val="00234B58"/>
    <w:rsid w:val="002360D1"/>
    <w:rsid w:val="00240BD6"/>
    <w:rsid w:val="00240EED"/>
    <w:rsid w:val="0024150B"/>
    <w:rsid w:val="00241523"/>
    <w:rsid w:val="00241962"/>
    <w:rsid w:val="00241D83"/>
    <w:rsid w:val="00242AEA"/>
    <w:rsid w:val="00242B64"/>
    <w:rsid w:val="00242CA2"/>
    <w:rsid w:val="00243D2B"/>
    <w:rsid w:val="002446D0"/>
    <w:rsid w:val="002476C5"/>
    <w:rsid w:val="0024796C"/>
    <w:rsid w:val="00247D04"/>
    <w:rsid w:val="0025014B"/>
    <w:rsid w:val="002509EF"/>
    <w:rsid w:val="00251B25"/>
    <w:rsid w:val="00253881"/>
    <w:rsid w:val="0025433C"/>
    <w:rsid w:val="0025650B"/>
    <w:rsid w:val="0025725A"/>
    <w:rsid w:val="00257276"/>
    <w:rsid w:val="00260177"/>
    <w:rsid w:val="0026037F"/>
    <w:rsid w:val="00260E0D"/>
    <w:rsid w:val="002615BB"/>
    <w:rsid w:val="00261B9D"/>
    <w:rsid w:val="0026306C"/>
    <w:rsid w:val="00263E31"/>
    <w:rsid w:val="00264432"/>
    <w:rsid w:val="00270D92"/>
    <w:rsid w:val="00271EB7"/>
    <w:rsid w:val="00272BA9"/>
    <w:rsid w:val="00272E90"/>
    <w:rsid w:val="0027334B"/>
    <w:rsid w:val="00274271"/>
    <w:rsid w:val="00274420"/>
    <w:rsid w:val="00275382"/>
    <w:rsid w:val="002757F8"/>
    <w:rsid w:val="00275E54"/>
    <w:rsid w:val="00276193"/>
    <w:rsid w:val="00276A24"/>
    <w:rsid w:val="002800A9"/>
    <w:rsid w:val="0028050B"/>
    <w:rsid w:val="002811B4"/>
    <w:rsid w:val="00283207"/>
    <w:rsid w:val="0028423A"/>
    <w:rsid w:val="0028434D"/>
    <w:rsid w:val="00284547"/>
    <w:rsid w:val="0028561D"/>
    <w:rsid w:val="00285711"/>
    <w:rsid w:val="00285F98"/>
    <w:rsid w:val="00286730"/>
    <w:rsid w:val="00286C2C"/>
    <w:rsid w:val="00286CE5"/>
    <w:rsid w:val="00286D09"/>
    <w:rsid w:val="00292791"/>
    <w:rsid w:val="002932D6"/>
    <w:rsid w:val="002945A5"/>
    <w:rsid w:val="00294678"/>
    <w:rsid w:val="00294BB5"/>
    <w:rsid w:val="00294E87"/>
    <w:rsid w:val="0029565E"/>
    <w:rsid w:val="00295963"/>
    <w:rsid w:val="002961CA"/>
    <w:rsid w:val="00296D31"/>
    <w:rsid w:val="002A2CEC"/>
    <w:rsid w:val="002A33EE"/>
    <w:rsid w:val="002A459E"/>
    <w:rsid w:val="002A48B3"/>
    <w:rsid w:val="002A48BC"/>
    <w:rsid w:val="002A4AAE"/>
    <w:rsid w:val="002A5AD4"/>
    <w:rsid w:val="002A5ECC"/>
    <w:rsid w:val="002A60A3"/>
    <w:rsid w:val="002A6532"/>
    <w:rsid w:val="002A68F7"/>
    <w:rsid w:val="002B048B"/>
    <w:rsid w:val="002B084D"/>
    <w:rsid w:val="002B2F7B"/>
    <w:rsid w:val="002B3092"/>
    <w:rsid w:val="002B3097"/>
    <w:rsid w:val="002B3E8E"/>
    <w:rsid w:val="002B4E96"/>
    <w:rsid w:val="002B6320"/>
    <w:rsid w:val="002B632E"/>
    <w:rsid w:val="002B7758"/>
    <w:rsid w:val="002B77A4"/>
    <w:rsid w:val="002C0E82"/>
    <w:rsid w:val="002C1CEB"/>
    <w:rsid w:val="002C1D34"/>
    <w:rsid w:val="002C23D5"/>
    <w:rsid w:val="002C2F92"/>
    <w:rsid w:val="002C3382"/>
    <w:rsid w:val="002C4350"/>
    <w:rsid w:val="002C6E2B"/>
    <w:rsid w:val="002C754F"/>
    <w:rsid w:val="002D391C"/>
    <w:rsid w:val="002D4232"/>
    <w:rsid w:val="002D4B9C"/>
    <w:rsid w:val="002D4BDC"/>
    <w:rsid w:val="002D4D72"/>
    <w:rsid w:val="002D5222"/>
    <w:rsid w:val="002D53FB"/>
    <w:rsid w:val="002D64B4"/>
    <w:rsid w:val="002D72E9"/>
    <w:rsid w:val="002E06A7"/>
    <w:rsid w:val="002E3B28"/>
    <w:rsid w:val="002E3C27"/>
    <w:rsid w:val="002E4504"/>
    <w:rsid w:val="002E4526"/>
    <w:rsid w:val="002E5903"/>
    <w:rsid w:val="002E5DCB"/>
    <w:rsid w:val="002E6D94"/>
    <w:rsid w:val="002E7A21"/>
    <w:rsid w:val="002F09B1"/>
    <w:rsid w:val="002F09F5"/>
    <w:rsid w:val="002F0AB7"/>
    <w:rsid w:val="002F15BF"/>
    <w:rsid w:val="002F2DBE"/>
    <w:rsid w:val="002F2F85"/>
    <w:rsid w:val="002F316D"/>
    <w:rsid w:val="002F347C"/>
    <w:rsid w:val="002F355F"/>
    <w:rsid w:val="002F3C58"/>
    <w:rsid w:val="002F3FD9"/>
    <w:rsid w:val="002F4AF2"/>
    <w:rsid w:val="002F5132"/>
    <w:rsid w:val="002F520C"/>
    <w:rsid w:val="002F5FDE"/>
    <w:rsid w:val="002F7193"/>
    <w:rsid w:val="002F7421"/>
    <w:rsid w:val="003008B4"/>
    <w:rsid w:val="00300947"/>
    <w:rsid w:val="00301868"/>
    <w:rsid w:val="0030236C"/>
    <w:rsid w:val="0030360E"/>
    <w:rsid w:val="003042FC"/>
    <w:rsid w:val="003043E8"/>
    <w:rsid w:val="003067CF"/>
    <w:rsid w:val="00310287"/>
    <w:rsid w:val="0031122F"/>
    <w:rsid w:val="00311D6D"/>
    <w:rsid w:val="003121A8"/>
    <w:rsid w:val="00312642"/>
    <w:rsid w:val="00312B7A"/>
    <w:rsid w:val="0031393C"/>
    <w:rsid w:val="00314297"/>
    <w:rsid w:val="00314857"/>
    <w:rsid w:val="00314BF8"/>
    <w:rsid w:val="00314C10"/>
    <w:rsid w:val="00316674"/>
    <w:rsid w:val="003171A3"/>
    <w:rsid w:val="00317840"/>
    <w:rsid w:val="003178E8"/>
    <w:rsid w:val="003202EB"/>
    <w:rsid w:val="00320C85"/>
    <w:rsid w:val="003211C0"/>
    <w:rsid w:val="003212DD"/>
    <w:rsid w:val="00322836"/>
    <w:rsid w:val="003241AE"/>
    <w:rsid w:val="003245D6"/>
    <w:rsid w:val="00324972"/>
    <w:rsid w:val="003249A5"/>
    <w:rsid w:val="00325765"/>
    <w:rsid w:val="00326395"/>
    <w:rsid w:val="00326AF1"/>
    <w:rsid w:val="00326D29"/>
    <w:rsid w:val="00330AC2"/>
    <w:rsid w:val="00331467"/>
    <w:rsid w:val="00331E87"/>
    <w:rsid w:val="00332A77"/>
    <w:rsid w:val="00334EEA"/>
    <w:rsid w:val="00335713"/>
    <w:rsid w:val="00335774"/>
    <w:rsid w:val="00335A91"/>
    <w:rsid w:val="0033654F"/>
    <w:rsid w:val="003374AE"/>
    <w:rsid w:val="0034052B"/>
    <w:rsid w:val="00340B62"/>
    <w:rsid w:val="00343029"/>
    <w:rsid w:val="0034325E"/>
    <w:rsid w:val="00343E2B"/>
    <w:rsid w:val="003440BC"/>
    <w:rsid w:val="00344938"/>
    <w:rsid w:val="00345E60"/>
    <w:rsid w:val="00346D80"/>
    <w:rsid w:val="003476E5"/>
    <w:rsid w:val="003504EF"/>
    <w:rsid w:val="00352A15"/>
    <w:rsid w:val="00352DAD"/>
    <w:rsid w:val="00353E17"/>
    <w:rsid w:val="00354180"/>
    <w:rsid w:val="00355899"/>
    <w:rsid w:val="00356BC1"/>
    <w:rsid w:val="00357C43"/>
    <w:rsid w:val="003623DD"/>
    <w:rsid w:val="003644A7"/>
    <w:rsid w:val="00365373"/>
    <w:rsid w:val="00365539"/>
    <w:rsid w:val="00365AA0"/>
    <w:rsid w:val="00365CCB"/>
    <w:rsid w:val="00366E4F"/>
    <w:rsid w:val="0036774C"/>
    <w:rsid w:val="00367790"/>
    <w:rsid w:val="00370F0F"/>
    <w:rsid w:val="00371800"/>
    <w:rsid w:val="003728B2"/>
    <w:rsid w:val="00374FF6"/>
    <w:rsid w:val="00375C53"/>
    <w:rsid w:val="00376EC7"/>
    <w:rsid w:val="00376F37"/>
    <w:rsid w:val="00377820"/>
    <w:rsid w:val="003778BE"/>
    <w:rsid w:val="00380EC5"/>
    <w:rsid w:val="003845ED"/>
    <w:rsid w:val="003862F7"/>
    <w:rsid w:val="00386355"/>
    <w:rsid w:val="00386AC2"/>
    <w:rsid w:val="00386E53"/>
    <w:rsid w:val="00387027"/>
    <w:rsid w:val="00387D52"/>
    <w:rsid w:val="00390267"/>
    <w:rsid w:val="00392705"/>
    <w:rsid w:val="003932D8"/>
    <w:rsid w:val="00393F7D"/>
    <w:rsid w:val="003954F6"/>
    <w:rsid w:val="00395D98"/>
    <w:rsid w:val="003970D8"/>
    <w:rsid w:val="003A0637"/>
    <w:rsid w:val="003A0777"/>
    <w:rsid w:val="003A1740"/>
    <w:rsid w:val="003A1C3A"/>
    <w:rsid w:val="003A4C0B"/>
    <w:rsid w:val="003B052F"/>
    <w:rsid w:val="003B0B37"/>
    <w:rsid w:val="003B0D9F"/>
    <w:rsid w:val="003B0E94"/>
    <w:rsid w:val="003B21C1"/>
    <w:rsid w:val="003B23B1"/>
    <w:rsid w:val="003B2E42"/>
    <w:rsid w:val="003B46D3"/>
    <w:rsid w:val="003B58C0"/>
    <w:rsid w:val="003B66BD"/>
    <w:rsid w:val="003B71AD"/>
    <w:rsid w:val="003B7E60"/>
    <w:rsid w:val="003C060E"/>
    <w:rsid w:val="003C0994"/>
    <w:rsid w:val="003C0F1A"/>
    <w:rsid w:val="003C1238"/>
    <w:rsid w:val="003C2333"/>
    <w:rsid w:val="003C2843"/>
    <w:rsid w:val="003C3807"/>
    <w:rsid w:val="003C4596"/>
    <w:rsid w:val="003C469D"/>
    <w:rsid w:val="003C4C66"/>
    <w:rsid w:val="003C57AA"/>
    <w:rsid w:val="003C5DA6"/>
    <w:rsid w:val="003C7EDF"/>
    <w:rsid w:val="003D0398"/>
    <w:rsid w:val="003D0F2A"/>
    <w:rsid w:val="003D14DA"/>
    <w:rsid w:val="003D1CE9"/>
    <w:rsid w:val="003D22AF"/>
    <w:rsid w:val="003D2A34"/>
    <w:rsid w:val="003D2DDA"/>
    <w:rsid w:val="003D2FDC"/>
    <w:rsid w:val="003D3A6A"/>
    <w:rsid w:val="003D48AC"/>
    <w:rsid w:val="003D4BBD"/>
    <w:rsid w:val="003D54AE"/>
    <w:rsid w:val="003D5824"/>
    <w:rsid w:val="003D6733"/>
    <w:rsid w:val="003D6D80"/>
    <w:rsid w:val="003D7D52"/>
    <w:rsid w:val="003E0475"/>
    <w:rsid w:val="003E0ACB"/>
    <w:rsid w:val="003E18B6"/>
    <w:rsid w:val="003E1B21"/>
    <w:rsid w:val="003E1F50"/>
    <w:rsid w:val="003E20BE"/>
    <w:rsid w:val="003E339D"/>
    <w:rsid w:val="003E3CF2"/>
    <w:rsid w:val="003E4D97"/>
    <w:rsid w:val="003E54C3"/>
    <w:rsid w:val="003E5CE6"/>
    <w:rsid w:val="003E740D"/>
    <w:rsid w:val="003F06E6"/>
    <w:rsid w:val="003F258B"/>
    <w:rsid w:val="003F26D4"/>
    <w:rsid w:val="003F3EE5"/>
    <w:rsid w:val="003F406C"/>
    <w:rsid w:val="003F44FA"/>
    <w:rsid w:val="003F5637"/>
    <w:rsid w:val="003F745D"/>
    <w:rsid w:val="003F7605"/>
    <w:rsid w:val="003F7AAA"/>
    <w:rsid w:val="00400E2A"/>
    <w:rsid w:val="00401B28"/>
    <w:rsid w:val="00402A8E"/>
    <w:rsid w:val="004042DD"/>
    <w:rsid w:val="004043AF"/>
    <w:rsid w:val="00404456"/>
    <w:rsid w:val="00404485"/>
    <w:rsid w:val="004051F0"/>
    <w:rsid w:val="004059FC"/>
    <w:rsid w:val="004118EA"/>
    <w:rsid w:val="00411E8C"/>
    <w:rsid w:val="00412AC0"/>
    <w:rsid w:val="00413B6E"/>
    <w:rsid w:val="00414626"/>
    <w:rsid w:val="00414EA9"/>
    <w:rsid w:val="00415B62"/>
    <w:rsid w:val="00416726"/>
    <w:rsid w:val="00416DE8"/>
    <w:rsid w:val="00417608"/>
    <w:rsid w:val="00417727"/>
    <w:rsid w:val="004205B7"/>
    <w:rsid w:val="004224B4"/>
    <w:rsid w:val="004225DA"/>
    <w:rsid w:val="004231C9"/>
    <w:rsid w:val="0042361C"/>
    <w:rsid w:val="0042379D"/>
    <w:rsid w:val="004237FC"/>
    <w:rsid w:val="00424D0E"/>
    <w:rsid w:val="00425296"/>
    <w:rsid w:val="004256EC"/>
    <w:rsid w:val="00426BAE"/>
    <w:rsid w:val="00427C0F"/>
    <w:rsid w:val="00430D1C"/>
    <w:rsid w:val="00431352"/>
    <w:rsid w:val="00432A51"/>
    <w:rsid w:val="00433B3A"/>
    <w:rsid w:val="004364BD"/>
    <w:rsid w:val="00437532"/>
    <w:rsid w:val="004411C8"/>
    <w:rsid w:val="0044150C"/>
    <w:rsid w:val="00442C5A"/>
    <w:rsid w:val="00442F71"/>
    <w:rsid w:val="00444D71"/>
    <w:rsid w:val="00445049"/>
    <w:rsid w:val="00450252"/>
    <w:rsid w:val="00451140"/>
    <w:rsid w:val="00451978"/>
    <w:rsid w:val="004524FF"/>
    <w:rsid w:val="0045289B"/>
    <w:rsid w:val="00453140"/>
    <w:rsid w:val="004532D5"/>
    <w:rsid w:val="004540ED"/>
    <w:rsid w:val="004546B7"/>
    <w:rsid w:val="00454EB8"/>
    <w:rsid w:val="00455604"/>
    <w:rsid w:val="00456231"/>
    <w:rsid w:val="00457350"/>
    <w:rsid w:val="0045745F"/>
    <w:rsid w:val="004579CB"/>
    <w:rsid w:val="00461AAC"/>
    <w:rsid w:val="00461DDC"/>
    <w:rsid w:val="00462EB0"/>
    <w:rsid w:val="00464757"/>
    <w:rsid w:val="00464BC4"/>
    <w:rsid w:val="004651CA"/>
    <w:rsid w:val="0046641D"/>
    <w:rsid w:val="00466CC8"/>
    <w:rsid w:val="004673CB"/>
    <w:rsid w:val="00470030"/>
    <w:rsid w:val="0047152B"/>
    <w:rsid w:val="00471932"/>
    <w:rsid w:val="00471E42"/>
    <w:rsid w:val="004720CD"/>
    <w:rsid w:val="004721FE"/>
    <w:rsid w:val="004725DE"/>
    <w:rsid w:val="004739BD"/>
    <w:rsid w:val="00473E4F"/>
    <w:rsid w:val="004749A3"/>
    <w:rsid w:val="004750B3"/>
    <w:rsid w:val="00477CA3"/>
    <w:rsid w:val="00477FA5"/>
    <w:rsid w:val="004800F7"/>
    <w:rsid w:val="0048022C"/>
    <w:rsid w:val="0048092A"/>
    <w:rsid w:val="00480AB1"/>
    <w:rsid w:val="00480D3E"/>
    <w:rsid w:val="0048113E"/>
    <w:rsid w:val="0048147B"/>
    <w:rsid w:val="004825B6"/>
    <w:rsid w:val="00482BF4"/>
    <w:rsid w:val="0048434C"/>
    <w:rsid w:val="0048510C"/>
    <w:rsid w:val="004860A5"/>
    <w:rsid w:val="00486369"/>
    <w:rsid w:val="004864D5"/>
    <w:rsid w:val="00486A7A"/>
    <w:rsid w:val="004879AE"/>
    <w:rsid w:val="00490714"/>
    <w:rsid w:val="00490AB8"/>
    <w:rsid w:val="00490C1C"/>
    <w:rsid w:val="00490CA7"/>
    <w:rsid w:val="00490E68"/>
    <w:rsid w:val="004911AF"/>
    <w:rsid w:val="0049214B"/>
    <w:rsid w:val="00493E66"/>
    <w:rsid w:val="004943D9"/>
    <w:rsid w:val="0049478E"/>
    <w:rsid w:val="004948A8"/>
    <w:rsid w:val="00496C5B"/>
    <w:rsid w:val="004A1367"/>
    <w:rsid w:val="004A3CBC"/>
    <w:rsid w:val="004A5093"/>
    <w:rsid w:val="004A5535"/>
    <w:rsid w:val="004A643F"/>
    <w:rsid w:val="004A7792"/>
    <w:rsid w:val="004A7C31"/>
    <w:rsid w:val="004A7D2A"/>
    <w:rsid w:val="004A7EF8"/>
    <w:rsid w:val="004B19E1"/>
    <w:rsid w:val="004B26C3"/>
    <w:rsid w:val="004B2C60"/>
    <w:rsid w:val="004B4AAE"/>
    <w:rsid w:val="004B724D"/>
    <w:rsid w:val="004B7714"/>
    <w:rsid w:val="004C07D3"/>
    <w:rsid w:val="004C3524"/>
    <w:rsid w:val="004C4DBD"/>
    <w:rsid w:val="004D110C"/>
    <w:rsid w:val="004D2EC8"/>
    <w:rsid w:val="004D33F2"/>
    <w:rsid w:val="004D4BCF"/>
    <w:rsid w:val="004D5967"/>
    <w:rsid w:val="004D704B"/>
    <w:rsid w:val="004D70A1"/>
    <w:rsid w:val="004D7165"/>
    <w:rsid w:val="004E225F"/>
    <w:rsid w:val="004E2750"/>
    <w:rsid w:val="004E31E6"/>
    <w:rsid w:val="004E4163"/>
    <w:rsid w:val="004E5DD8"/>
    <w:rsid w:val="004E657E"/>
    <w:rsid w:val="004E6B97"/>
    <w:rsid w:val="004E786B"/>
    <w:rsid w:val="004E7EBE"/>
    <w:rsid w:val="004F1049"/>
    <w:rsid w:val="004F1439"/>
    <w:rsid w:val="004F1F63"/>
    <w:rsid w:val="004F2C92"/>
    <w:rsid w:val="004F3A4D"/>
    <w:rsid w:val="004F4190"/>
    <w:rsid w:val="004F4C8F"/>
    <w:rsid w:val="004F7CD0"/>
    <w:rsid w:val="0050087F"/>
    <w:rsid w:val="00500885"/>
    <w:rsid w:val="00500DDE"/>
    <w:rsid w:val="00500EC9"/>
    <w:rsid w:val="005021C8"/>
    <w:rsid w:val="00502836"/>
    <w:rsid w:val="005037B9"/>
    <w:rsid w:val="00503F4A"/>
    <w:rsid w:val="005043CF"/>
    <w:rsid w:val="00505DD8"/>
    <w:rsid w:val="0050654B"/>
    <w:rsid w:val="0050735C"/>
    <w:rsid w:val="0051047D"/>
    <w:rsid w:val="00510DC2"/>
    <w:rsid w:val="00511C16"/>
    <w:rsid w:val="00512007"/>
    <w:rsid w:val="00512796"/>
    <w:rsid w:val="005140AB"/>
    <w:rsid w:val="0051535C"/>
    <w:rsid w:val="005154DB"/>
    <w:rsid w:val="005156B4"/>
    <w:rsid w:val="005168FF"/>
    <w:rsid w:val="00516E8F"/>
    <w:rsid w:val="00520783"/>
    <w:rsid w:val="005207A6"/>
    <w:rsid w:val="00523019"/>
    <w:rsid w:val="00524904"/>
    <w:rsid w:val="00524E38"/>
    <w:rsid w:val="00526B5E"/>
    <w:rsid w:val="00527609"/>
    <w:rsid w:val="00530419"/>
    <w:rsid w:val="00530D6C"/>
    <w:rsid w:val="00530FBC"/>
    <w:rsid w:val="0053238E"/>
    <w:rsid w:val="0053305E"/>
    <w:rsid w:val="00536047"/>
    <w:rsid w:val="005407A3"/>
    <w:rsid w:val="0054105A"/>
    <w:rsid w:val="005458BD"/>
    <w:rsid w:val="005460AE"/>
    <w:rsid w:val="005531D3"/>
    <w:rsid w:val="005545E0"/>
    <w:rsid w:val="00554A06"/>
    <w:rsid w:val="0055556B"/>
    <w:rsid w:val="005556E8"/>
    <w:rsid w:val="005558A4"/>
    <w:rsid w:val="0055640C"/>
    <w:rsid w:val="005564A8"/>
    <w:rsid w:val="00556A47"/>
    <w:rsid w:val="00556DCE"/>
    <w:rsid w:val="00563CE3"/>
    <w:rsid w:val="0056456D"/>
    <w:rsid w:val="005649D3"/>
    <w:rsid w:val="00566359"/>
    <w:rsid w:val="00566B1A"/>
    <w:rsid w:val="00567A1A"/>
    <w:rsid w:val="0057192C"/>
    <w:rsid w:val="005728FD"/>
    <w:rsid w:val="00572F86"/>
    <w:rsid w:val="005746BB"/>
    <w:rsid w:val="0057738C"/>
    <w:rsid w:val="005804AC"/>
    <w:rsid w:val="00581064"/>
    <w:rsid w:val="0058196A"/>
    <w:rsid w:val="0058234B"/>
    <w:rsid w:val="0058370A"/>
    <w:rsid w:val="00585D92"/>
    <w:rsid w:val="00585FBB"/>
    <w:rsid w:val="0058654F"/>
    <w:rsid w:val="005871CE"/>
    <w:rsid w:val="00590F75"/>
    <w:rsid w:val="00591AA0"/>
    <w:rsid w:val="00591C59"/>
    <w:rsid w:val="00593559"/>
    <w:rsid w:val="00593576"/>
    <w:rsid w:val="00593A5F"/>
    <w:rsid w:val="005941F7"/>
    <w:rsid w:val="00594301"/>
    <w:rsid w:val="00594E62"/>
    <w:rsid w:val="00595AFE"/>
    <w:rsid w:val="005976B5"/>
    <w:rsid w:val="005A1D6D"/>
    <w:rsid w:val="005A1EBA"/>
    <w:rsid w:val="005A34A2"/>
    <w:rsid w:val="005A39C6"/>
    <w:rsid w:val="005A4492"/>
    <w:rsid w:val="005A4778"/>
    <w:rsid w:val="005A47CB"/>
    <w:rsid w:val="005A5051"/>
    <w:rsid w:val="005A5542"/>
    <w:rsid w:val="005A65ED"/>
    <w:rsid w:val="005A6CF8"/>
    <w:rsid w:val="005A70B9"/>
    <w:rsid w:val="005A727E"/>
    <w:rsid w:val="005B0B42"/>
    <w:rsid w:val="005B29DB"/>
    <w:rsid w:val="005B4FA4"/>
    <w:rsid w:val="005B6244"/>
    <w:rsid w:val="005C1DC6"/>
    <w:rsid w:val="005C2764"/>
    <w:rsid w:val="005C2C5C"/>
    <w:rsid w:val="005C4679"/>
    <w:rsid w:val="005C47E2"/>
    <w:rsid w:val="005C48C8"/>
    <w:rsid w:val="005C4BA4"/>
    <w:rsid w:val="005C5A67"/>
    <w:rsid w:val="005C5DBF"/>
    <w:rsid w:val="005C725B"/>
    <w:rsid w:val="005D0139"/>
    <w:rsid w:val="005D0404"/>
    <w:rsid w:val="005D14BE"/>
    <w:rsid w:val="005D1984"/>
    <w:rsid w:val="005D1B7D"/>
    <w:rsid w:val="005D1E55"/>
    <w:rsid w:val="005D23A2"/>
    <w:rsid w:val="005D2AE5"/>
    <w:rsid w:val="005D3654"/>
    <w:rsid w:val="005D4002"/>
    <w:rsid w:val="005D47E1"/>
    <w:rsid w:val="005D5042"/>
    <w:rsid w:val="005D6034"/>
    <w:rsid w:val="005D6190"/>
    <w:rsid w:val="005D6345"/>
    <w:rsid w:val="005D7C6F"/>
    <w:rsid w:val="005E4C8B"/>
    <w:rsid w:val="005E6D3E"/>
    <w:rsid w:val="005E7894"/>
    <w:rsid w:val="005E7DB0"/>
    <w:rsid w:val="005F08B4"/>
    <w:rsid w:val="005F153A"/>
    <w:rsid w:val="005F1974"/>
    <w:rsid w:val="005F19E5"/>
    <w:rsid w:val="005F22FB"/>
    <w:rsid w:val="005F2497"/>
    <w:rsid w:val="005F2A84"/>
    <w:rsid w:val="005F3318"/>
    <w:rsid w:val="005F3A1D"/>
    <w:rsid w:val="005F3F8F"/>
    <w:rsid w:val="005F422A"/>
    <w:rsid w:val="005F4B27"/>
    <w:rsid w:val="005F4B82"/>
    <w:rsid w:val="005F5146"/>
    <w:rsid w:val="005F6BD5"/>
    <w:rsid w:val="005F7CA9"/>
    <w:rsid w:val="006010EE"/>
    <w:rsid w:val="00601D9D"/>
    <w:rsid w:val="006024B0"/>
    <w:rsid w:val="00602779"/>
    <w:rsid w:val="00602F96"/>
    <w:rsid w:val="00604CB2"/>
    <w:rsid w:val="006065ED"/>
    <w:rsid w:val="00606E3D"/>
    <w:rsid w:val="00610E8A"/>
    <w:rsid w:val="00611612"/>
    <w:rsid w:val="006129FB"/>
    <w:rsid w:val="00612D64"/>
    <w:rsid w:val="0061361A"/>
    <w:rsid w:val="00613777"/>
    <w:rsid w:val="006158EA"/>
    <w:rsid w:val="00615A00"/>
    <w:rsid w:val="00616BE2"/>
    <w:rsid w:val="00617159"/>
    <w:rsid w:val="00617662"/>
    <w:rsid w:val="00620054"/>
    <w:rsid w:val="006202C3"/>
    <w:rsid w:val="006204EF"/>
    <w:rsid w:val="00621601"/>
    <w:rsid w:val="00621A9F"/>
    <w:rsid w:val="00621EC2"/>
    <w:rsid w:val="00623B62"/>
    <w:rsid w:val="00623F5B"/>
    <w:rsid w:val="00623F94"/>
    <w:rsid w:val="00624BD4"/>
    <w:rsid w:val="0062546D"/>
    <w:rsid w:val="0062603D"/>
    <w:rsid w:val="00626AB3"/>
    <w:rsid w:val="00627370"/>
    <w:rsid w:val="00630867"/>
    <w:rsid w:val="00630B33"/>
    <w:rsid w:val="00631121"/>
    <w:rsid w:val="00631789"/>
    <w:rsid w:val="00634115"/>
    <w:rsid w:val="006348AA"/>
    <w:rsid w:val="00634A97"/>
    <w:rsid w:val="00635429"/>
    <w:rsid w:val="0063716E"/>
    <w:rsid w:val="006377A5"/>
    <w:rsid w:val="006377C7"/>
    <w:rsid w:val="00637825"/>
    <w:rsid w:val="00637C54"/>
    <w:rsid w:val="006410D9"/>
    <w:rsid w:val="006412F7"/>
    <w:rsid w:val="0064147B"/>
    <w:rsid w:val="00643013"/>
    <w:rsid w:val="0064330C"/>
    <w:rsid w:val="00643649"/>
    <w:rsid w:val="0064372C"/>
    <w:rsid w:val="00643774"/>
    <w:rsid w:val="00643912"/>
    <w:rsid w:val="00644C31"/>
    <w:rsid w:val="00645CC6"/>
    <w:rsid w:val="006474F9"/>
    <w:rsid w:val="00647511"/>
    <w:rsid w:val="0064764C"/>
    <w:rsid w:val="0064797F"/>
    <w:rsid w:val="00647A43"/>
    <w:rsid w:val="00647BB7"/>
    <w:rsid w:val="0065075B"/>
    <w:rsid w:val="00650ED2"/>
    <w:rsid w:val="0065165A"/>
    <w:rsid w:val="00651A72"/>
    <w:rsid w:val="006521A8"/>
    <w:rsid w:val="006527A1"/>
    <w:rsid w:val="0065318E"/>
    <w:rsid w:val="006535AC"/>
    <w:rsid w:val="00653982"/>
    <w:rsid w:val="00653E31"/>
    <w:rsid w:val="00654B45"/>
    <w:rsid w:val="0065528F"/>
    <w:rsid w:val="006557CB"/>
    <w:rsid w:val="0065610B"/>
    <w:rsid w:val="0065630A"/>
    <w:rsid w:val="00657934"/>
    <w:rsid w:val="00657F52"/>
    <w:rsid w:val="006605BA"/>
    <w:rsid w:val="00660682"/>
    <w:rsid w:val="00660A4C"/>
    <w:rsid w:val="00662F8E"/>
    <w:rsid w:val="006648D0"/>
    <w:rsid w:val="006653D4"/>
    <w:rsid w:val="006654D3"/>
    <w:rsid w:val="006666C0"/>
    <w:rsid w:val="0066788F"/>
    <w:rsid w:val="00671164"/>
    <w:rsid w:val="00671653"/>
    <w:rsid w:val="00671767"/>
    <w:rsid w:val="00672206"/>
    <w:rsid w:val="00672609"/>
    <w:rsid w:val="006763B4"/>
    <w:rsid w:val="006769DF"/>
    <w:rsid w:val="00677320"/>
    <w:rsid w:val="006773DA"/>
    <w:rsid w:val="00677709"/>
    <w:rsid w:val="0068054A"/>
    <w:rsid w:val="00680EC8"/>
    <w:rsid w:val="006818C6"/>
    <w:rsid w:val="00681F29"/>
    <w:rsid w:val="00682E5E"/>
    <w:rsid w:val="006843BE"/>
    <w:rsid w:val="00685C5C"/>
    <w:rsid w:val="00685EF0"/>
    <w:rsid w:val="006868F5"/>
    <w:rsid w:val="006872C6"/>
    <w:rsid w:val="00687E66"/>
    <w:rsid w:val="0069051C"/>
    <w:rsid w:val="00690EED"/>
    <w:rsid w:val="00691515"/>
    <w:rsid w:val="00691AEE"/>
    <w:rsid w:val="00692C52"/>
    <w:rsid w:val="0069318A"/>
    <w:rsid w:val="00694116"/>
    <w:rsid w:val="00694EB7"/>
    <w:rsid w:val="00695AB5"/>
    <w:rsid w:val="0069613B"/>
    <w:rsid w:val="006967A5"/>
    <w:rsid w:val="00697A02"/>
    <w:rsid w:val="006A0959"/>
    <w:rsid w:val="006A09CA"/>
    <w:rsid w:val="006A1CF8"/>
    <w:rsid w:val="006A2CD8"/>
    <w:rsid w:val="006A2D49"/>
    <w:rsid w:val="006A49D5"/>
    <w:rsid w:val="006A4B8B"/>
    <w:rsid w:val="006B0029"/>
    <w:rsid w:val="006B0D90"/>
    <w:rsid w:val="006B29AD"/>
    <w:rsid w:val="006B607B"/>
    <w:rsid w:val="006B6769"/>
    <w:rsid w:val="006B79B8"/>
    <w:rsid w:val="006C08F2"/>
    <w:rsid w:val="006C0CC5"/>
    <w:rsid w:val="006C0F39"/>
    <w:rsid w:val="006C1327"/>
    <w:rsid w:val="006C2870"/>
    <w:rsid w:val="006C2FDB"/>
    <w:rsid w:val="006C302C"/>
    <w:rsid w:val="006C3863"/>
    <w:rsid w:val="006C39C1"/>
    <w:rsid w:val="006C39E7"/>
    <w:rsid w:val="006C4EB3"/>
    <w:rsid w:val="006C5440"/>
    <w:rsid w:val="006C5CFC"/>
    <w:rsid w:val="006C6B82"/>
    <w:rsid w:val="006C708B"/>
    <w:rsid w:val="006C73FC"/>
    <w:rsid w:val="006D0EEA"/>
    <w:rsid w:val="006D297E"/>
    <w:rsid w:val="006D2ED3"/>
    <w:rsid w:val="006D2F7F"/>
    <w:rsid w:val="006D51DA"/>
    <w:rsid w:val="006D57BC"/>
    <w:rsid w:val="006D5A40"/>
    <w:rsid w:val="006D5A89"/>
    <w:rsid w:val="006D5C41"/>
    <w:rsid w:val="006D604B"/>
    <w:rsid w:val="006E0411"/>
    <w:rsid w:val="006E1015"/>
    <w:rsid w:val="006E15B3"/>
    <w:rsid w:val="006E1A7D"/>
    <w:rsid w:val="006E1E62"/>
    <w:rsid w:val="006E2B85"/>
    <w:rsid w:val="006E3317"/>
    <w:rsid w:val="006E3BDE"/>
    <w:rsid w:val="006E461C"/>
    <w:rsid w:val="006E4B86"/>
    <w:rsid w:val="006E5584"/>
    <w:rsid w:val="006E62AA"/>
    <w:rsid w:val="006E69F2"/>
    <w:rsid w:val="006E7008"/>
    <w:rsid w:val="006F0268"/>
    <w:rsid w:val="006F0471"/>
    <w:rsid w:val="006F04B2"/>
    <w:rsid w:val="006F06DD"/>
    <w:rsid w:val="006F202F"/>
    <w:rsid w:val="006F2778"/>
    <w:rsid w:val="006F2860"/>
    <w:rsid w:val="006F36BB"/>
    <w:rsid w:val="006F517A"/>
    <w:rsid w:val="006F5507"/>
    <w:rsid w:val="006F6858"/>
    <w:rsid w:val="007016FE"/>
    <w:rsid w:val="00701EC0"/>
    <w:rsid w:val="00702C84"/>
    <w:rsid w:val="00703ACA"/>
    <w:rsid w:val="00704DA2"/>
    <w:rsid w:val="00705E8F"/>
    <w:rsid w:val="00707600"/>
    <w:rsid w:val="00707786"/>
    <w:rsid w:val="00707DEE"/>
    <w:rsid w:val="00710671"/>
    <w:rsid w:val="00710732"/>
    <w:rsid w:val="00710974"/>
    <w:rsid w:val="00710D46"/>
    <w:rsid w:val="00711F97"/>
    <w:rsid w:val="00712F65"/>
    <w:rsid w:val="007158AB"/>
    <w:rsid w:val="007176D9"/>
    <w:rsid w:val="007177E3"/>
    <w:rsid w:val="00717A6C"/>
    <w:rsid w:val="00717A75"/>
    <w:rsid w:val="00717DA9"/>
    <w:rsid w:val="00721270"/>
    <w:rsid w:val="00721606"/>
    <w:rsid w:val="007217CE"/>
    <w:rsid w:val="00723F9C"/>
    <w:rsid w:val="00725F68"/>
    <w:rsid w:val="00726887"/>
    <w:rsid w:val="00727942"/>
    <w:rsid w:val="00730630"/>
    <w:rsid w:val="007307AC"/>
    <w:rsid w:val="007319A6"/>
    <w:rsid w:val="00731A99"/>
    <w:rsid w:val="00732368"/>
    <w:rsid w:val="00732EC9"/>
    <w:rsid w:val="0073339D"/>
    <w:rsid w:val="0073401C"/>
    <w:rsid w:val="00734C95"/>
    <w:rsid w:val="007351E8"/>
    <w:rsid w:val="00735705"/>
    <w:rsid w:val="00735EF5"/>
    <w:rsid w:val="007360B6"/>
    <w:rsid w:val="00736325"/>
    <w:rsid w:val="007365D2"/>
    <w:rsid w:val="00736854"/>
    <w:rsid w:val="00736E6C"/>
    <w:rsid w:val="007401CE"/>
    <w:rsid w:val="0074185A"/>
    <w:rsid w:val="00741910"/>
    <w:rsid w:val="0074370C"/>
    <w:rsid w:val="00743E85"/>
    <w:rsid w:val="007456BC"/>
    <w:rsid w:val="0074581F"/>
    <w:rsid w:val="00746C31"/>
    <w:rsid w:val="007471BF"/>
    <w:rsid w:val="0074783E"/>
    <w:rsid w:val="00747D0F"/>
    <w:rsid w:val="007508C7"/>
    <w:rsid w:val="00751496"/>
    <w:rsid w:val="00751CCA"/>
    <w:rsid w:val="0075285A"/>
    <w:rsid w:val="00752FA3"/>
    <w:rsid w:val="007531B0"/>
    <w:rsid w:val="00753CFD"/>
    <w:rsid w:val="007548A5"/>
    <w:rsid w:val="0075498F"/>
    <w:rsid w:val="00756111"/>
    <w:rsid w:val="00756C57"/>
    <w:rsid w:val="0076233C"/>
    <w:rsid w:val="00762ACE"/>
    <w:rsid w:val="00762C2D"/>
    <w:rsid w:val="00763752"/>
    <w:rsid w:val="007637E7"/>
    <w:rsid w:val="00765AC7"/>
    <w:rsid w:val="00767D86"/>
    <w:rsid w:val="007724CB"/>
    <w:rsid w:val="0077257A"/>
    <w:rsid w:val="0077283E"/>
    <w:rsid w:val="00772A4B"/>
    <w:rsid w:val="00772D26"/>
    <w:rsid w:val="00773BF3"/>
    <w:rsid w:val="00774048"/>
    <w:rsid w:val="00774C44"/>
    <w:rsid w:val="00776A40"/>
    <w:rsid w:val="00777032"/>
    <w:rsid w:val="007801C6"/>
    <w:rsid w:val="0078041F"/>
    <w:rsid w:val="00780EBC"/>
    <w:rsid w:val="007814D8"/>
    <w:rsid w:val="00782D01"/>
    <w:rsid w:val="00784006"/>
    <w:rsid w:val="00784EB8"/>
    <w:rsid w:val="00787377"/>
    <w:rsid w:val="00787FE2"/>
    <w:rsid w:val="007903A9"/>
    <w:rsid w:val="00790D7B"/>
    <w:rsid w:val="0079191C"/>
    <w:rsid w:val="00791A56"/>
    <w:rsid w:val="00791CFE"/>
    <w:rsid w:val="00792024"/>
    <w:rsid w:val="00794D7D"/>
    <w:rsid w:val="00795368"/>
    <w:rsid w:val="00795CB1"/>
    <w:rsid w:val="007970DA"/>
    <w:rsid w:val="00797F8F"/>
    <w:rsid w:val="007A0908"/>
    <w:rsid w:val="007A0BE0"/>
    <w:rsid w:val="007A0EDB"/>
    <w:rsid w:val="007A1885"/>
    <w:rsid w:val="007A2C8B"/>
    <w:rsid w:val="007A4065"/>
    <w:rsid w:val="007A4448"/>
    <w:rsid w:val="007A4C56"/>
    <w:rsid w:val="007A5FAF"/>
    <w:rsid w:val="007A6009"/>
    <w:rsid w:val="007A7002"/>
    <w:rsid w:val="007A7508"/>
    <w:rsid w:val="007A7DE6"/>
    <w:rsid w:val="007B0A59"/>
    <w:rsid w:val="007B12EF"/>
    <w:rsid w:val="007B2915"/>
    <w:rsid w:val="007B30CC"/>
    <w:rsid w:val="007B341C"/>
    <w:rsid w:val="007B425F"/>
    <w:rsid w:val="007B4338"/>
    <w:rsid w:val="007B5858"/>
    <w:rsid w:val="007B6731"/>
    <w:rsid w:val="007B7A93"/>
    <w:rsid w:val="007C0AAF"/>
    <w:rsid w:val="007C1125"/>
    <w:rsid w:val="007C22F6"/>
    <w:rsid w:val="007C3514"/>
    <w:rsid w:val="007C3E87"/>
    <w:rsid w:val="007C3EC8"/>
    <w:rsid w:val="007C5264"/>
    <w:rsid w:val="007C57E3"/>
    <w:rsid w:val="007C5A68"/>
    <w:rsid w:val="007C5D93"/>
    <w:rsid w:val="007C60AA"/>
    <w:rsid w:val="007C74D1"/>
    <w:rsid w:val="007C7700"/>
    <w:rsid w:val="007C78A4"/>
    <w:rsid w:val="007D06F7"/>
    <w:rsid w:val="007D0A7E"/>
    <w:rsid w:val="007D12D6"/>
    <w:rsid w:val="007D1E1F"/>
    <w:rsid w:val="007D2BAC"/>
    <w:rsid w:val="007D326F"/>
    <w:rsid w:val="007D3500"/>
    <w:rsid w:val="007D3B42"/>
    <w:rsid w:val="007D3FC4"/>
    <w:rsid w:val="007D4A41"/>
    <w:rsid w:val="007D56EB"/>
    <w:rsid w:val="007D650D"/>
    <w:rsid w:val="007E0E34"/>
    <w:rsid w:val="007E1A3F"/>
    <w:rsid w:val="007E1B6A"/>
    <w:rsid w:val="007E2000"/>
    <w:rsid w:val="007E2048"/>
    <w:rsid w:val="007E3732"/>
    <w:rsid w:val="007E37BA"/>
    <w:rsid w:val="007E63F0"/>
    <w:rsid w:val="007E6FBC"/>
    <w:rsid w:val="007E7C9A"/>
    <w:rsid w:val="007E7F15"/>
    <w:rsid w:val="007F0353"/>
    <w:rsid w:val="007F1B2A"/>
    <w:rsid w:val="007F29A4"/>
    <w:rsid w:val="007F2DE6"/>
    <w:rsid w:val="007F3E32"/>
    <w:rsid w:val="007F47DC"/>
    <w:rsid w:val="007F4978"/>
    <w:rsid w:val="007F5997"/>
    <w:rsid w:val="007F59E3"/>
    <w:rsid w:val="007F61D3"/>
    <w:rsid w:val="007F71B2"/>
    <w:rsid w:val="00800A73"/>
    <w:rsid w:val="008036D4"/>
    <w:rsid w:val="00804C33"/>
    <w:rsid w:val="00805279"/>
    <w:rsid w:val="008079C0"/>
    <w:rsid w:val="008109BA"/>
    <w:rsid w:val="00810DD2"/>
    <w:rsid w:val="00811497"/>
    <w:rsid w:val="00812355"/>
    <w:rsid w:val="008124D4"/>
    <w:rsid w:val="008135F8"/>
    <w:rsid w:val="00813665"/>
    <w:rsid w:val="00813898"/>
    <w:rsid w:val="00816211"/>
    <w:rsid w:val="00816ACC"/>
    <w:rsid w:val="00820A09"/>
    <w:rsid w:val="00821AD1"/>
    <w:rsid w:val="00823C31"/>
    <w:rsid w:val="00824996"/>
    <w:rsid w:val="00825C57"/>
    <w:rsid w:val="00826085"/>
    <w:rsid w:val="008267FE"/>
    <w:rsid w:val="00826DB4"/>
    <w:rsid w:val="00827470"/>
    <w:rsid w:val="00827A14"/>
    <w:rsid w:val="00830C8E"/>
    <w:rsid w:val="00832277"/>
    <w:rsid w:val="00832EC2"/>
    <w:rsid w:val="0083433A"/>
    <w:rsid w:val="008343CA"/>
    <w:rsid w:val="008348A4"/>
    <w:rsid w:val="00834EF4"/>
    <w:rsid w:val="008358E3"/>
    <w:rsid w:val="008359EA"/>
    <w:rsid w:val="00836AE7"/>
    <w:rsid w:val="00840BFF"/>
    <w:rsid w:val="00840CFC"/>
    <w:rsid w:val="008429D5"/>
    <w:rsid w:val="00842BFF"/>
    <w:rsid w:val="0084363E"/>
    <w:rsid w:val="00843A28"/>
    <w:rsid w:val="00844423"/>
    <w:rsid w:val="00845196"/>
    <w:rsid w:val="00845408"/>
    <w:rsid w:val="0084607B"/>
    <w:rsid w:val="0084655C"/>
    <w:rsid w:val="0084724F"/>
    <w:rsid w:val="008500C8"/>
    <w:rsid w:val="00852B2E"/>
    <w:rsid w:val="0085338A"/>
    <w:rsid w:val="0085413E"/>
    <w:rsid w:val="00854661"/>
    <w:rsid w:val="0085483C"/>
    <w:rsid w:val="00854B27"/>
    <w:rsid w:val="008557AC"/>
    <w:rsid w:val="008567EA"/>
    <w:rsid w:val="0086122D"/>
    <w:rsid w:val="00862632"/>
    <w:rsid w:val="0086303A"/>
    <w:rsid w:val="0086320C"/>
    <w:rsid w:val="0086366A"/>
    <w:rsid w:val="00863C80"/>
    <w:rsid w:val="00864B7D"/>
    <w:rsid w:val="008666BC"/>
    <w:rsid w:val="00866769"/>
    <w:rsid w:val="00866C6F"/>
    <w:rsid w:val="00867454"/>
    <w:rsid w:val="008675DF"/>
    <w:rsid w:val="00870501"/>
    <w:rsid w:val="00870A7E"/>
    <w:rsid w:val="00870D85"/>
    <w:rsid w:val="0087124A"/>
    <w:rsid w:val="008712ED"/>
    <w:rsid w:val="0087179E"/>
    <w:rsid w:val="00872FCA"/>
    <w:rsid w:val="0087334E"/>
    <w:rsid w:val="008733FE"/>
    <w:rsid w:val="00873BC3"/>
    <w:rsid w:val="00874282"/>
    <w:rsid w:val="00876AE3"/>
    <w:rsid w:val="00877105"/>
    <w:rsid w:val="00877209"/>
    <w:rsid w:val="0088016A"/>
    <w:rsid w:val="00881CD7"/>
    <w:rsid w:val="00882EF0"/>
    <w:rsid w:val="008832D6"/>
    <w:rsid w:val="008847F2"/>
    <w:rsid w:val="0088524C"/>
    <w:rsid w:val="00885E42"/>
    <w:rsid w:val="0088617F"/>
    <w:rsid w:val="00886842"/>
    <w:rsid w:val="00886B7A"/>
    <w:rsid w:val="00887EDE"/>
    <w:rsid w:val="0089111A"/>
    <w:rsid w:val="00892A4A"/>
    <w:rsid w:val="008935E9"/>
    <w:rsid w:val="00894D03"/>
    <w:rsid w:val="0089544F"/>
    <w:rsid w:val="008955BD"/>
    <w:rsid w:val="00895C26"/>
    <w:rsid w:val="00896097"/>
    <w:rsid w:val="00896BF5"/>
    <w:rsid w:val="00896F8E"/>
    <w:rsid w:val="00897475"/>
    <w:rsid w:val="00897FCD"/>
    <w:rsid w:val="008A0F9C"/>
    <w:rsid w:val="008A12FE"/>
    <w:rsid w:val="008A19E6"/>
    <w:rsid w:val="008A1B6E"/>
    <w:rsid w:val="008A23DB"/>
    <w:rsid w:val="008A2BEA"/>
    <w:rsid w:val="008A3688"/>
    <w:rsid w:val="008A3941"/>
    <w:rsid w:val="008A40BF"/>
    <w:rsid w:val="008A45F7"/>
    <w:rsid w:val="008A5C5E"/>
    <w:rsid w:val="008A6AD7"/>
    <w:rsid w:val="008A7C92"/>
    <w:rsid w:val="008A7DA3"/>
    <w:rsid w:val="008B0B80"/>
    <w:rsid w:val="008B1897"/>
    <w:rsid w:val="008B1C12"/>
    <w:rsid w:val="008B2629"/>
    <w:rsid w:val="008B27AB"/>
    <w:rsid w:val="008B2EDF"/>
    <w:rsid w:val="008B3C0E"/>
    <w:rsid w:val="008B4669"/>
    <w:rsid w:val="008B4EAC"/>
    <w:rsid w:val="008B5725"/>
    <w:rsid w:val="008B5E32"/>
    <w:rsid w:val="008B7B2A"/>
    <w:rsid w:val="008C0343"/>
    <w:rsid w:val="008C101C"/>
    <w:rsid w:val="008C2287"/>
    <w:rsid w:val="008C2827"/>
    <w:rsid w:val="008C3397"/>
    <w:rsid w:val="008C4590"/>
    <w:rsid w:val="008C4B46"/>
    <w:rsid w:val="008C5476"/>
    <w:rsid w:val="008C577E"/>
    <w:rsid w:val="008C57B2"/>
    <w:rsid w:val="008C65A7"/>
    <w:rsid w:val="008C7BAB"/>
    <w:rsid w:val="008D012A"/>
    <w:rsid w:val="008D021C"/>
    <w:rsid w:val="008D024D"/>
    <w:rsid w:val="008D0D36"/>
    <w:rsid w:val="008D2120"/>
    <w:rsid w:val="008D226E"/>
    <w:rsid w:val="008D3743"/>
    <w:rsid w:val="008D4B87"/>
    <w:rsid w:val="008D5162"/>
    <w:rsid w:val="008D6989"/>
    <w:rsid w:val="008D6EBD"/>
    <w:rsid w:val="008E0E9C"/>
    <w:rsid w:val="008E153F"/>
    <w:rsid w:val="008E2507"/>
    <w:rsid w:val="008E2A89"/>
    <w:rsid w:val="008E399A"/>
    <w:rsid w:val="008E689D"/>
    <w:rsid w:val="008E7364"/>
    <w:rsid w:val="008F0141"/>
    <w:rsid w:val="008F12B6"/>
    <w:rsid w:val="008F176F"/>
    <w:rsid w:val="008F17CA"/>
    <w:rsid w:val="008F1FF8"/>
    <w:rsid w:val="008F21B8"/>
    <w:rsid w:val="008F2CC2"/>
    <w:rsid w:val="008F5474"/>
    <w:rsid w:val="008F55E8"/>
    <w:rsid w:val="008F5B7E"/>
    <w:rsid w:val="008F61EA"/>
    <w:rsid w:val="008F659E"/>
    <w:rsid w:val="008F6664"/>
    <w:rsid w:val="008F70AD"/>
    <w:rsid w:val="008F7688"/>
    <w:rsid w:val="008F7AF2"/>
    <w:rsid w:val="008F7CC2"/>
    <w:rsid w:val="00900425"/>
    <w:rsid w:val="00900D96"/>
    <w:rsid w:val="00900EC8"/>
    <w:rsid w:val="00901058"/>
    <w:rsid w:val="0090134A"/>
    <w:rsid w:val="00901576"/>
    <w:rsid w:val="00901DF2"/>
    <w:rsid w:val="0090395A"/>
    <w:rsid w:val="00904EAA"/>
    <w:rsid w:val="009060B1"/>
    <w:rsid w:val="009064BE"/>
    <w:rsid w:val="00906EDE"/>
    <w:rsid w:val="00907ECF"/>
    <w:rsid w:val="00910BE0"/>
    <w:rsid w:val="00911758"/>
    <w:rsid w:val="00913B49"/>
    <w:rsid w:val="00915663"/>
    <w:rsid w:val="00915D23"/>
    <w:rsid w:val="00916B4D"/>
    <w:rsid w:val="00917506"/>
    <w:rsid w:val="009176C0"/>
    <w:rsid w:val="0092064F"/>
    <w:rsid w:val="00921092"/>
    <w:rsid w:val="009217BA"/>
    <w:rsid w:val="0092189F"/>
    <w:rsid w:val="009223C7"/>
    <w:rsid w:val="00922598"/>
    <w:rsid w:val="00922DA8"/>
    <w:rsid w:val="009236B0"/>
    <w:rsid w:val="009258B1"/>
    <w:rsid w:val="00925F2E"/>
    <w:rsid w:val="009261C0"/>
    <w:rsid w:val="0092641E"/>
    <w:rsid w:val="009278E0"/>
    <w:rsid w:val="00927CC1"/>
    <w:rsid w:val="00930756"/>
    <w:rsid w:val="009307C5"/>
    <w:rsid w:val="009330FD"/>
    <w:rsid w:val="00935471"/>
    <w:rsid w:val="00936829"/>
    <w:rsid w:val="009400DD"/>
    <w:rsid w:val="00943444"/>
    <w:rsid w:val="00944380"/>
    <w:rsid w:val="009467D3"/>
    <w:rsid w:val="00946889"/>
    <w:rsid w:val="00946B08"/>
    <w:rsid w:val="00946B6C"/>
    <w:rsid w:val="00947101"/>
    <w:rsid w:val="009474DA"/>
    <w:rsid w:val="00947F95"/>
    <w:rsid w:val="009503D3"/>
    <w:rsid w:val="00950A93"/>
    <w:rsid w:val="00953943"/>
    <w:rsid w:val="009539B6"/>
    <w:rsid w:val="00955971"/>
    <w:rsid w:val="00955DB2"/>
    <w:rsid w:val="009566E0"/>
    <w:rsid w:val="00960A8F"/>
    <w:rsid w:val="009616EE"/>
    <w:rsid w:val="00961A6D"/>
    <w:rsid w:val="00961AC6"/>
    <w:rsid w:val="00961F39"/>
    <w:rsid w:val="00963310"/>
    <w:rsid w:val="009637A1"/>
    <w:rsid w:val="00964879"/>
    <w:rsid w:val="009648F8"/>
    <w:rsid w:val="0096748B"/>
    <w:rsid w:val="009678E5"/>
    <w:rsid w:val="00970AD9"/>
    <w:rsid w:val="00971182"/>
    <w:rsid w:val="00971586"/>
    <w:rsid w:val="00972964"/>
    <w:rsid w:val="00972BD0"/>
    <w:rsid w:val="00973822"/>
    <w:rsid w:val="00973B73"/>
    <w:rsid w:val="00973D64"/>
    <w:rsid w:val="00973DD2"/>
    <w:rsid w:val="0097617F"/>
    <w:rsid w:val="00976CC3"/>
    <w:rsid w:val="009772FF"/>
    <w:rsid w:val="00980154"/>
    <w:rsid w:val="00980F4F"/>
    <w:rsid w:val="009810A0"/>
    <w:rsid w:val="00981A3C"/>
    <w:rsid w:val="0098365E"/>
    <w:rsid w:val="009842A5"/>
    <w:rsid w:val="0098471A"/>
    <w:rsid w:val="009853A5"/>
    <w:rsid w:val="0098774C"/>
    <w:rsid w:val="00987E30"/>
    <w:rsid w:val="009908FD"/>
    <w:rsid w:val="00990A30"/>
    <w:rsid w:val="00990DE9"/>
    <w:rsid w:val="00991BE1"/>
    <w:rsid w:val="009941E9"/>
    <w:rsid w:val="00995CB6"/>
    <w:rsid w:val="00995D4A"/>
    <w:rsid w:val="009960A9"/>
    <w:rsid w:val="009A0DB2"/>
    <w:rsid w:val="009A2304"/>
    <w:rsid w:val="009A24D1"/>
    <w:rsid w:val="009A2A3E"/>
    <w:rsid w:val="009A3B91"/>
    <w:rsid w:val="009A3C36"/>
    <w:rsid w:val="009A45C3"/>
    <w:rsid w:val="009A61A7"/>
    <w:rsid w:val="009A66DB"/>
    <w:rsid w:val="009A6B12"/>
    <w:rsid w:val="009A6BF5"/>
    <w:rsid w:val="009A6C5E"/>
    <w:rsid w:val="009A6DF9"/>
    <w:rsid w:val="009A7AF7"/>
    <w:rsid w:val="009B17B9"/>
    <w:rsid w:val="009B1D60"/>
    <w:rsid w:val="009B26AD"/>
    <w:rsid w:val="009B2AEC"/>
    <w:rsid w:val="009B5821"/>
    <w:rsid w:val="009B5917"/>
    <w:rsid w:val="009B6021"/>
    <w:rsid w:val="009B616B"/>
    <w:rsid w:val="009B6A2C"/>
    <w:rsid w:val="009B72AC"/>
    <w:rsid w:val="009C0367"/>
    <w:rsid w:val="009C0553"/>
    <w:rsid w:val="009C1495"/>
    <w:rsid w:val="009C244A"/>
    <w:rsid w:val="009C24CC"/>
    <w:rsid w:val="009C2890"/>
    <w:rsid w:val="009C2AD6"/>
    <w:rsid w:val="009C2BD9"/>
    <w:rsid w:val="009C3854"/>
    <w:rsid w:val="009C44BA"/>
    <w:rsid w:val="009C51B8"/>
    <w:rsid w:val="009C52C0"/>
    <w:rsid w:val="009C5421"/>
    <w:rsid w:val="009C5CE4"/>
    <w:rsid w:val="009C5D72"/>
    <w:rsid w:val="009C69E1"/>
    <w:rsid w:val="009C79D7"/>
    <w:rsid w:val="009C7A36"/>
    <w:rsid w:val="009D00A5"/>
    <w:rsid w:val="009D08E3"/>
    <w:rsid w:val="009D243D"/>
    <w:rsid w:val="009D378F"/>
    <w:rsid w:val="009D4375"/>
    <w:rsid w:val="009D4500"/>
    <w:rsid w:val="009D4F34"/>
    <w:rsid w:val="009D6922"/>
    <w:rsid w:val="009E038B"/>
    <w:rsid w:val="009E1604"/>
    <w:rsid w:val="009E1E3C"/>
    <w:rsid w:val="009E2A8F"/>
    <w:rsid w:val="009E3187"/>
    <w:rsid w:val="009E4786"/>
    <w:rsid w:val="009E4DF8"/>
    <w:rsid w:val="009E6591"/>
    <w:rsid w:val="009E67F4"/>
    <w:rsid w:val="009E6A72"/>
    <w:rsid w:val="009E76F2"/>
    <w:rsid w:val="009E7DE9"/>
    <w:rsid w:val="009F019B"/>
    <w:rsid w:val="009F0988"/>
    <w:rsid w:val="009F1043"/>
    <w:rsid w:val="009F2016"/>
    <w:rsid w:val="009F2120"/>
    <w:rsid w:val="009F2248"/>
    <w:rsid w:val="009F3CD8"/>
    <w:rsid w:val="009F49A5"/>
    <w:rsid w:val="009F6223"/>
    <w:rsid w:val="009F6311"/>
    <w:rsid w:val="009F6A1C"/>
    <w:rsid w:val="009F6D17"/>
    <w:rsid w:val="009F746F"/>
    <w:rsid w:val="009F75D4"/>
    <w:rsid w:val="00A017CA"/>
    <w:rsid w:val="00A03EE6"/>
    <w:rsid w:val="00A049C1"/>
    <w:rsid w:val="00A059B4"/>
    <w:rsid w:val="00A0674F"/>
    <w:rsid w:val="00A07221"/>
    <w:rsid w:val="00A10237"/>
    <w:rsid w:val="00A104F8"/>
    <w:rsid w:val="00A112E6"/>
    <w:rsid w:val="00A1214F"/>
    <w:rsid w:val="00A13146"/>
    <w:rsid w:val="00A15289"/>
    <w:rsid w:val="00A1581F"/>
    <w:rsid w:val="00A17096"/>
    <w:rsid w:val="00A17F08"/>
    <w:rsid w:val="00A17F19"/>
    <w:rsid w:val="00A2128C"/>
    <w:rsid w:val="00A22972"/>
    <w:rsid w:val="00A22B7D"/>
    <w:rsid w:val="00A253C6"/>
    <w:rsid w:val="00A25C3D"/>
    <w:rsid w:val="00A30C6E"/>
    <w:rsid w:val="00A322D2"/>
    <w:rsid w:val="00A32DAE"/>
    <w:rsid w:val="00A338E4"/>
    <w:rsid w:val="00A33E50"/>
    <w:rsid w:val="00A3401D"/>
    <w:rsid w:val="00A35EC7"/>
    <w:rsid w:val="00A3625F"/>
    <w:rsid w:val="00A401A1"/>
    <w:rsid w:val="00A40C94"/>
    <w:rsid w:val="00A4128B"/>
    <w:rsid w:val="00A4209C"/>
    <w:rsid w:val="00A42124"/>
    <w:rsid w:val="00A43364"/>
    <w:rsid w:val="00A437D5"/>
    <w:rsid w:val="00A443B0"/>
    <w:rsid w:val="00A45324"/>
    <w:rsid w:val="00A4709E"/>
    <w:rsid w:val="00A47335"/>
    <w:rsid w:val="00A4787F"/>
    <w:rsid w:val="00A5026F"/>
    <w:rsid w:val="00A502B6"/>
    <w:rsid w:val="00A511EA"/>
    <w:rsid w:val="00A51282"/>
    <w:rsid w:val="00A51F16"/>
    <w:rsid w:val="00A52574"/>
    <w:rsid w:val="00A52FE8"/>
    <w:rsid w:val="00A53252"/>
    <w:rsid w:val="00A533DC"/>
    <w:rsid w:val="00A5438F"/>
    <w:rsid w:val="00A55018"/>
    <w:rsid w:val="00A5561A"/>
    <w:rsid w:val="00A561A3"/>
    <w:rsid w:val="00A579D1"/>
    <w:rsid w:val="00A60255"/>
    <w:rsid w:val="00A613BB"/>
    <w:rsid w:val="00A62854"/>
    <w:rsid w:val="00A637C5"/>
    <w:rsid w:val="00A653B2"/>
    <w:rsid w:val="00A65B1F"/>
    <w:rsid w:val="00A65C21"/>
    <w:rsid w:val="00A67359"/>
    <w:rsid w:val="00A711FE"/>
    <w:rsid w:val="00A718A2"/>
    <w:rsid w:val="00A719C8"/>
    <w:rsid w:val="00A72F59"/>
    <w:rsid w:val="00A737E4"/>
    <w:rsid w:val="00A77238"/>
    <w:rsid w:val="00A77AF1"/>
    <w:rsid w:val="00A80C46"/>
    <w:rsid w:val="00A81807"/>
    <w:rsid w:val="00A825DB"/>
    <w:rsid w:val="00A838D8"/>
    <w:rsid w:val="00A84246"/>
    <w:rsid w:val="00A84484"/>
    <w:rsid w:val="00A847FF"/>
    <w:rsid w:val="00A85BD2"/>
    <w:rsid w:val="00A864B5"/>
    <w:rsid w:val="00A90402"/>
    <w:rsid w:val="00A90577"/>
    <w:rsid w:val="00A9089D"/>
    <w:rsid w:val="00A9181B"/>
    <w:rsid w:val="00A91C6B"/>
    <w:rsid w:val="00A9250B"/>
    <w:rsid w:val="00A93F9C"/>
    <w:rsid w:val="00A94172"/>
    <w:rsid w:val="00A94EF8"/>
    <w:rsid w:val="00A9522F"/>
    <w:rsid w:val="00A974AF"/>
    <w:rsid w:val="00A97583"/>
    <w:rsid w:val="00AA0BA1"/>
    <w:rsid w:val="00AA1CC4"/>
    <w:rsid w:val="00AA1E87"/>
    <w:rsid w:val="00AA242F"/>
    <w:rsid w:val="00AA3D67"/>
    <w:rsid w:val="00AA418E"/>
    <w:rsid w:val="00AA44AB"/>
    <w:rsid w:val="00AA6645"/>
    <w:rsid w:val="00AA6DE8"/>
    <w:rsid w:val="00AA75A4"/>
    <w:rsid w:val="00AA7A49"/>
    <w:rsid w:val="00AA7A8E"/>
    <w:rsid w:val="00AA7C26"/>
    <w:rsid w:val="00AB13BD"/>
    <w:rsid w:val="00AB161A"/>
    <w:rsid w:val="00AB1918"/>
    <w:rsid w:val="00AB1C28"/>
    <w:rsid w:val="00AB243A"/>
    <w:rsid w:val="00AB3020"/>
    <w:rsid w:val="00AB3FFB"/>
    <w:rsid w:val="00AB45BE"/>
    <w:rsid w:val="00AB4FD7"/>
    <w:rsid w:val="00AC0561"/>
    <w:rsid w:val="00AC1098"/>
    <w:rsid w:val="00AC143F"/>
    <w:rsid w:val="00AC16B0"/>
    <w:rsid w:val="00AC2CBE"/>
    <w:rsid w:val="00AC30D3"/>
    <w:rsid w:val="00AC405E"/>
    <w:rsid w:val="00AC4CFE"/>
    <w:rsid w:val="00AC54D1"/>
    <w:rsid w:val="00AC5CA0"/>
    <w:rsid w:val="00AC77C5"/>
    <w:rsid w:val="00AD05F1"/>
    <w:rsid w:val="00AD06EA"/>
    <w:rsid w:val="00AD0DEB"/>
    <w:rsid w:val="00AD119D"/>
    <w:rsid w:val="00AD127C"/>
    <w:rsid w:val="00AD16B3"/>
    <w:rsid w:val="00AD2169"/>
    <w:rsid w:val="00AD2CD0"/>
    <w:rsid w:val="00AD2D11"/>
    <w:rsid w:val="00AD2F53"/>
    <w:rsid w:val="00AD34F6"/>
    <w:rsid w:val="00AD35EE"/>
    <w:rsid w:val="00AD3E03"/>
    <w:rsid w:val="00AD4444"/>
    <w:rsid w:val="00AD4E8F"/>
    <w:rsid w:val="00AD5164"/>
    <w:rsid w:val="00AD529A"/>
    <w:rsid w:val="00AD543A"/>
    <w:rsid w:val="00AD628E"/>
    <w:rsid w:val="00AD6350"/>
    <w:rsid w:val="00AD65F8"/>
    <w:rsid w:val="00AD66BB"/>
    <w:rsid w:val="00AD6B8E"/>
    <w:rsid w:val="00AD7738"/>
    <w:rsid w:val="00AE08EE"/>
    <w:rsid w:val="00AE0A35"/>
    <w:rsid w:val="00AE225F"/>
    <w:rsid w:val="00AE25F7"/>
    <w:rsid w:val="00AE278C"/>
    <w:rsid w:val="00AE2800"/>
    <w:rsid w:val="00AE2BC3"/>
    <w:rsid w:val="00AE2D30"/>
    <w:rsid w:val="00AE50D8"/>
    <w:rsid w:val="00AE5794"/>
    <w:rsid w:val="00AE5D23"/>
    <w:rsid w:val="00AE5DBF"/>
    <w:rsid w:val="00AE7435"/>
    <w:rsid w:val="00AE7B1B"/>
    <w:rsid w:val="00AE7DB5"/>
    <w:rsid w:val="00AF07F7"/>
    <w:rsid w:val="00AF096C"/>
    <w:rsid w:val="00AF0C1C"/>
    <w:rsid w:val="00AF1068"/>
    <w:rsid w:val="00AF12E0"/>
    <w:rsid w:val="00AF13B9"/>
    <w:rsid w:val="00AF15AE"/>
    <w:rsid w:val="00AF274B"/>
    <w:rsid w:val="00AF2ACE"/>
    <w:rsid w:val="00AF3A32"/>
    <w:rsid w:val="00AF4AB4"/>
    <w:rsid w:val="00AF52C4"/>
    <w:rsid w:val="00AF5B1F"/>
    <w:rsid w:val="00AF640D"/>
    <w:rsid w:val="00AF6CD6"/>
    <w:rsid w:val="00B00187"/>
    <w:rsid w:val="00B01105"/>
    <w:rsid w:val="00B02B43"/>
    <w:rsid w:val="00B02E2C"/>
    <w:rsid w:val="00B031DE"/>
    <w:rsid w:val="00B05778"/>
    <w:rsid w:val="00B05936"/>
    <w:rsid w:val="00B068C8"/>
    <w:rsid w:val="00B069B4"/>
    <w:rsid w:val="00B06ADA"/>
    <w:rsid w:val="00B07133"/>
    <w:rsid w:val="00B10819"/>
    <w:rsid w:val="00B10EFE"/>
    <w:rsid w:val="00B11096"/>
    <w:rsid w:val="00B127A2"/>
    <w:rsid w:val="00B12A6C"/>
    <w:rsid w:val="00B1567A"/>
    <w:rsid w:val="00B16365"/>
    <w:rsid w:val="00B205C1"/>
    <w:rsid w:val="00B21474"/>
    <w:rsid w:val="00B21A88"/>
    <w:rsid w:val="00B2214A"/>
    <w:rsid w:val="00B22310"/>
    <w:rsid w:val="00B22E04"/>
    <w:rsid w:val="00B232F1"/>
    <w:rsid w:val="00B24371"/>
    <w:rsid w:val="00B253FE"/>
    <w:rsid w:val="00B25691"/>
    <w:rsid w:val="00B260ED"/>
    <w:rsid w:val="00B26476"/>
    <w:rsid w:val="00B27C5F"/>
    <w:rsid w:val="00B30174"/>
    <w:rsid w:val="00B30D0C"/>
    <w:rsid w:val="00B31153"/>
    <w:rsid w:val="00B32170"/>
    <w:rsid w:val="00B333F0"/>
    <w:rsid w:val="00B36186"/>
    <w:rsid w:val="00B363E3"/>
    <w:rsid w:val="00B36841"/>
    <w:rsid w:val="00B36E79"/>
    <w:rsid w:val="00B37EC2"/>
    <w:rsid w:val="00B4097C"/>
    <w:rsid w:val="00B411F8"/>
    <w:rsid w:val="00B418A5"/>
    <w:rsid w:val="00B41BCD"/>
    <w:rsid w:val="00B424FF"/>
    <w:rsid w:val="00B42F58"/>
    <w:rsid w:val="00B44D45"/>
    <w:rsid w:val="00B45015"/>
    <w:rsid w:val="00B4633B"/>
    <w:rsid w:val="00B46A26"/>
    <w:rsid w:val="00B47777"/>
    <w:rsid w:val="00B510B8"/>
    <w:rsid w:val="00B519EC"/>
    <w:rsid w:val="00B52429"/>
    <w:rsid w:val="00B52A28"/>
    <w:rsid w:val="00B52E75"/>
    <w:rsid w:val="00B5341A"/>
    <w:rsid w:val="00B53B67"/>
    <w:rsid w:val="00B545E9"/>
    <w:rsid w:val="00B563FC"/>
    <w:rsid w:val="00B56882"/>
    <w:rsid w:val="00B56A11"/>
    <w:rsid w:val="00B56A8E"/>
    <w:rsid w:val="00B56F41"/>
    <w:rsid w:val="00B6051A"/>
    <w:rsid w:val="00B61D16"/>
    <w:rsid w:val="00B627FB"/>
    <w:rsid w:val="00B63745"/>
    <w:rsid w:val="00B63901"/>
    <w:rsid w:val="00B63CAC"/>
    <w:rsid w:val="00B63F0B"/>
    <w:rsid w:val="00B63F80"/>
    <w:rsid w:val="00B64BB1"/>
    <w:rsid w:val="00B714A5"/>
    <w:rsid w:val="00B715D0"/>
    <w:rsid w:val="00B721C6"/>
    <w:rsid w:val="00B721D3"/>
    <w:rsid w:val="00B73F55"/>
    <w:rsid w:val="00B7402E"/>
    <w:rsid w:val="00B75B34"/>
    <w:rsid w:val="00B76439"/>
    <w:rsid w:val="00B77172"/>
    <w:rsid w:val="00B77CF7"/>
    <w:rsid w:val="00B80773"/>
    <w:rsid w:val="00B811CB"/>
    <w:rsid w:val="00B82650"/>
    <w:rsid w:val="00B85EC3"/>
    <w:rsid w:val="00B85EEE"/>
    <w:rsid w:val="00B86EEC"/>
    <w:rsid w:val="00B872BF"/>
    <w:rsid w:val="00B904C3"/>
    <w:rsid w:val="00B91045"/>
    <w:rsid w:val="00B91794"/>
    <w:rsid w:val="00B9294C"/>
    <w:rsid w:val="00B9434F"/>
    <w:rsid w:val="00B943EA"/>
    <w:rsid w:val="00B94689"/>
    <w:rsid w:val="00B94743"/>
    <w:rsid w:val="00B9477F"/>
    <w:rsid w:val="00B9596A"/>
    <w:rsid w:val="00B95BC0"/>
    <w:rsid w:val="00B96062"/>
    <w:rsid w:val="00B963A0"/>
    <w:rsid w:val="00B964FA"/>
    <w:rsid w:val="00B97F6C"/>
    <w:rsid w:val="00BA0519"/>
    <w:rsid w:val="00BA054C"/>
    <w:rsid w:val="00BA142C"/>
    <w:rsid w:val="00BA1753"/>
    <w:rsid w:val="00BA186A"/>
    <w:rsid w:val="00BA19AC"/>
    <w:rsid w:val="00BA1AE3"/>
    <w:rsid w:val="00BA1F2F"/>
    <w:rsid w:val="00BA2188"/>
    <w:rsid w:val="00BA33DB"/>
    <w:rsid w:val="00BA3A7D"/>
    <w:rsid w:val="00BA3B59"/>
    <w:rsid w:val="00BA3FF6"/>
    <w:rsid w:val="00BA4D97"/>
    <w:rsid w:val="00BA6801"/>
    <w:rsid w:val="00BA7802"/>
    <w:rsid w:val="00BA7AEB"/>
    <w:rsid w:val="00BA7CB3"/>
    <w:rsid w:val="00BA7F84"/>
    <w:rsid w:val="00BA7FCC"/>
    <w:rsid w:val="00BB24F1"/>
    <w:rsid w:val="00BB2C35"/>
    <w:rsid w:val="00BB5F9B"/>
    <w:rsid w:val="00BB693D"/>
    <w:rsid w:val="00BB7AAB"/>
    <w:rsid w:val="00BC00ED"/>
    <w:rsid w:val="00BC030C"/>
    <w:rsid w:val="00BC0C5F"/>
    <w:rsid w:val="00BC1172"/>
    <w:rsid w:val="00BC20CF"/>
    <w:rsid w:val="00BC21FC"/>
    <w:rsid w:val="00BC23E3"/>
    <w:rsid w:val="00BC2FF2"/>
    <w:rsid w:val="00BC37B1"/>
    <w:rsid w:val="00BC45CA"/>
    <w:rsid w:val="00BC4BC0"/>
    <w:rsid w:val="00BC5C26"/>
    <w:rsid w:val="00BC61C0"/>
    <w:rsid w:val="00BC635F"/>
    <w:rsid w:val="00BC6627"/>
    <w:rsid w:val="00BC6832"/>
    <w:rsid w:val="00BC7648"/>
    <w:rsid w:val="00BD05D5"/>
    <w:rsid w:val="00BD2C24"/>
    <w:rsid w:val="00BD483F"/>
    <w:rsid w:val="00BD49CC"/>
    <w:rsid w:val="00BD4B50"/>
    <w:rsid w:val="00BD527D"/>
    <w:rsid w:val="00BD5A67"/>
    <w:rsid w:val="00BD5E54"/>
    <w:rsid w:val="00BD6F04"/>
    <w:rsid w:val="00BD77C7"/>
    <w:rsid w:val="00BD7FEE"/>
    <w:rsid w:val="00BE0805"/>
    <w:rsid w:val="00BE109B"/>
    <w:rsid w:val="00BE3127"/>
    <w:rsid w:val="00BE3267"/>
    <w:rsid w:val="00BE3B2E"/>
    <w:rsid w:val="00BE4351"/>
    <w:rsid w:val="00BE6CFD"/>
    <w:rsid w:val="00BE707D"/>
    <w:rsid w:val="00BF0039"/>
    <w:rsid w:val="00BF0B9E"/>
    <w:rsid w:val="00BF0C82"/>
    <w:rsid w:val="00BF0E43"/>
    <w:rsid w:val="00BF1CBA"/>
    <w:rsid w:val="00BF1FB0"/>
    <w:rsid w:val="00BF2752"/>
    <w:rsid w:val="00BF2A36"/>
    <w:rsid w:val="00BF5BF3"/>
    <w:rsid w:val="00BF67D6"/>
    <w:rsid w:val="00BF797B"/>
    <w:rsid w:val="00C01491"/>
    <w:rsid w:val="00C01785"/>
    <w:rsid w:val="00C01E06"/>
    <w:rsid w:val="00C022BE"/>
    <w:rsid w:val="00C02C10"/>
    <w:rsid w:val="00C035BB"/>
    <w:rsid w:val="00C03F25"/>
    <w:rsid w:val="00C04552"/>
    <w:rsid w:val="00C0473E"/>
    <w:rsid w:val="00C05528"/>
    <w:rsid w:val="00C05AAA"/>
    <w:rsid w:val="00C06F00"/>
    <w:rsid w:val="00C10674"/>
    <w:rsid w:val="00C115B2"/>
    <w:rsid w:val="00C11842"/>
    <w:rsid w:val="00C12077"/>
    <w:rsid w:val="00C13AA8"/>
    <w:rsid w:val="00C14265"/>
    <w:rsid w:val="00C149BC"/>
    <w:rsid w:val="00C15502"/>
    <w:rsid w:val="00C16531"/>
    <w:rsid w:val="00C1727B"/>
    <w:rsid w:val="00C17CA3"/>
    <w:rsid w:val="00C200DF"/>
    <w:rsid w:val="00C23CBA"/>
    <w:rsid w:val="00C24735"/>
    <w:rsid w:val="00C24D89"/>
    <w:rsid w:val="00C25D22"/>
    <w:rsid w:val="00C263D3"/>
    <w:rsid w:val="00C26E33"/>
    <w:rsid w:val="00C301B3"/>
    <w:rsid w:val="00C3114B"/>
    <w:rsid w:val="00C34A82"/>
    <w:rsid w:val="00C35BD5"/>
    <w:rsid w:val="00C35F94"/>
    <w:rsid w:val="00C36A69"/>
    <w:rsid w:val="00C3729B"/>
    <w:rsid w:val="00C40464"/>
    <w:rsid w:val="00C4110F"/>
    <w:rsid w:val="00C41A6C"/>
    <w:rsid w:val="00C41CA4"/>
    <w:rsid w:val="00C445D0"/>
    <w:rsid w:val="00C45D4B"/>
    <w:rsid w:val="00C478D7"/>
    <w:rsid w:val="00C514DF"/>
    <w:rsid w:val="00C519D1"/>
    <w:rsid w:val="00C52EF9"/>
    <w:rsid w:val="00C5496C"/>
    <w:rsid w:val="00C549FE"/>
    <w:rsid w:val="00C55ABA"/>
    <w:rsid w:val="00C56C8A"/>
    <w:rsid w:val="00C57ABD"/>
    <w:rsid w:val="00C60073"/>
    <w:rsid w:val="00C60671"/>
    <w:rsid w:val="00C6130B"/>
    <w:rsid w:val="00C614C8"/>
    <w:rsid w:val="00C63124"/>
    <w:rsid w:val="00C63E3B"/>
    <w:rsid w:val="00C64308"/>
    <w:rsid w:val="00C64981"/>
    <w:rsid w:val="00C65BD0"/>
    <w:rsid w:val="00C67FB8"/>
    <w:rsid w:val="00C70E9E"/>
    <w:rsid w:val="00C73F0F"/>
    <w:rsid w:val="00C745FC"/>
    <w:rsid w:val="00C74A09"/>
    <w:rsid w:val="00C74A3A"/>
    <w:rsid w:val="00C74B55"/>
    <w:rsid w:val="00C76155"/>
    <w:rsid w:val="00C77266"/>
    <w:rsid w:val="00C7741F"/>
    <w:rsid w:val="00C779D5"/>
    <w:rsid w:val="00C8066A"/>
    <w:rsid w:val="00C813FF"/>
    <w:rsid w:val="00C814E1"/>
    <w:rsid w:val="00C865CD"/>
    <w:rsid w:val="00C87102"/>
    <w:rsid w:val="00C87AF2"/>
    <w:rsid w:val="00C903C1"/>
    <w:rsid w:val="00C903EC"/>
    <w:rsid w:val="00C90458"/>
    <w:rsid w:val="00C90485"/>
    <w:rsid w:val="00C905A9"/>
    <w:rsid w:val="00C90915"/>
    <w:rsid w:val="00C90E72"/>
    <w:rsid w:val="00C94AD0"/>
    <w:rsid w:val="00C94D1E"/>
    <w:rsid w:val="00C9546D"/>
    <w:rsid w:val="00C95D33"/>
    <w:rsid w:val="00C97D4B"/>
    <w:rsid w:val="00CA0642"/>
    <w:rsid w:val="00CA0B7B"/>
    <w:rsid w:val="00CA1C56"/>
    <w:rsid w:val="00CA1DD4"/>
    <w:rsid w:val="00CA23B4"/>
    <w:rsid w:val="00CA2F4D"/>
    <w:rsid w:val="00CA4279"/>
    <w:rsid w:val="00CA505D"/>
    <w:rsid w:val="00CB0D46"/>
    <w:rsid w:val="00CB218D"/>
    <w:rsid w:val="00CB2FDD"/>
    <w:rsid w:val="00CB367D"/>
    <w:rsid w:val="00CB4093"/>
    <w:rsid w:val="00CB588E"/>
    <w:rsid w:val="00CB5BF2"/>
    <w:rsid w:val="00CB5F2E"/>
    <w:rsid w:val="00CB613C"/>
    <w:rsid w:val="00CB6144"/>
    <w:rsid w:val="00CB76FD"/>
    <w:rsid w:val="00CB77A9"/>
    <w:rsid w:val="00CB7FB6"/>
    <w:rsid w:val="00CC06A3"/>
    <w:rsid w:val="00CC0B69"/>
    <w:rsid w:val="00CC1334"/>
    <w:rsid w:val="00CC1784"/>
    <w:rsid w:val="00CC1F2C"/>
    <w:rsid w:val="00CC350C"/>
    <w:rsid w:val="00CC43FF"/>
    <w:rsid w:val="00CC466C"/>
    <w:rsid w:val="00CC4D5B"/>
    <w:rsid w:val="00CC52C2"/>
    <w:rsid w:val="00CC55E9"/>
    <w:rsid w:val="00CC5A15"/>
    <w:rsid w:val="00CC6438"/>
    <w:rsid w:val="00CC6A90"/>
    <w:rsid w:val="00CD14A8"/>
    <w:rsid w:val="00CD16BE"/>
    <w:rsid w:val="00CD19D3"/>
    <w:rsid w:val="00CD19D5"/>
    <w:rsid w:val="00CD24A2"/>
    <w:rsid w:val="00CD3145"/>
    <w:rsid w:val="00CD3E74"/>
    <w:rsid w:val="00CD4455"/>
    <w:rsid w:val="00CD45AA"/>
    <w:rsid w:val="00CD7090"/>
    <w:rsid w:val="00CD78EF"/>
    <w:rsid w:val="00CE0704"/>
    <w:rsid w:val="00CE09BF"/>
    <w:rsid w:val="00CE1F22"/>
    <w:rsid w:val="00CE26EC"/>
    <w:rsid w:val="00CE2DD8"/>
    <w:rsid w:val="00CE3A73"/>
    <w:rsid w:val="00CE3F0C"/>
    <w:rsid w:val="00CE5A8B"/>
    <w:rsid w:val="00CE6058"/>
    <w:rsid w:val="00CE7E96"/>
    <w:rsid w:val="00CF006E"/>
    <w:rsid w:val="00CF089B"/>
    <w:rsid w:val="00CF0A0A"/>
    <w:rsid w:val="00CF0E2A"/>
    <w:rsid w:val="00CF1503"/>
    <w:rsid w:val="00CF153B"/>
    <w:rsid w:val="00CF1DD7"/>
    <w:rsid w:val="00CF549F"/>
    <w:rsid w:val="00CF5670"/>
    <w:rsid w:val="00CF5BD0"/>
    <w:rsid w:val="00CF6EAE"/>
    <w:rsid w:val="00CF7DCE"/>
    <w:rsid w:val="00D008AA"/>
    <w:rsid w:val="00D00E7E"/>
    <w:rsid w:val="00D015CF"/>
    <w:rsid w:val="00D01763"/>
    <w:rsid w:val="00D03199"/>
    <w:rsid w:val="00D0425B"/>
    <w:rsid w:val="00D04671"/>
    <w:rsid w:val="00D0511B"/>
    <w:rsid w:val="00D056CE"/>
    <w:rsid w:val="00D05C8D"/>
    <w:rsid w:val="00D063FF"/>
    <w:rsid w:val="00D06623"/>
    <w:rsid w:val="00D06D85"/>
    <w:rsid w:val="00D07A3E"/>
    <w:rsid w:val="00D109E1"/>
    <w:rsid w:val="00D12438"/>
    <w:rsid w:val="00D13B4F"/>
    <w:rsid w:val="00D13C43"/>
    <w:rsid w:val="00D142F6"/>
    <w:rsid w:val="00D14450"/>
    <w:rsid w:val="00D14456"/>
    <w:rsid w:val="00D14C80"/>
    <w:rsid w:val="00D15DE1"/>
    <w:rsid w:val="00D15EF8"/>
    <w:rsid w:val="00D167FF"/>
    <w:rsid w:val="00D168C5"/>
    <w:rsid w:val="00D16D01"/>
    <w:rsid w:val="00D1702F"/>
    <w:rsid w:val="00D178A2"/>
    <w:rsid w:val="00D17B9A"/>
    <w:rsid w:val="00D17D57"/>
    <w:rsid w:val="00D21482"/>
    <w:rsid w:val="00D21EE1"/>
    <w:rsid w:val="00D227FE"/>
    <w:rsid w:val="00D229F1"/>
    <w:rsid w:val="00D22AC5"/>
    <w:rsid w:val="00D22F5E"/>
    <w:rsid w:val="00D246DA"/>
    <w:rsid w:val="00D24BF5"/>
    <w:rsid w:val="00D25ECA"/>
    <w:rsid w:val="00D261DD"/>
    <w:rsid w:val="00D30068"/>
    <w:rsid w:val="00D30FD5"/>
    <w:rsid w:val="00D32636"/>
    <w:rsid w:val="00D33CDE"/>
    <w:rsid w:val="00D34459"/>
    <w:rsid w:val="00D34FCD"/>
    <w:rsid w:val="00D351D1"/>
    <w:rsid w:val="00D35FD2"/>
    <w:rsid w:val="00D36C8E"/>
    <w:rsid w:val="00D417E6"/>
    <w:rsid w:val="00D41A6C"/>
    <w:rsid w:val="00D4346C"/>
    <w:rsid w:val="00D46493"/>
    <w:rsid w:val="00D46AE6"/>
    <w:rsid w:val="00D46AE9"/>
    <w:rsid w:val="00D4746A"/>
    <w:rsid w:val="00D47FF2"/>
    <w:rsid w:val="00D503E0"/>
    <w:rsid w:val="00D50A1A"/>
    <w:rsid w:val="00D512E6"/>
    <w:rsid w:val="00D53F66"/>
    <w:rsid w:val="00D5580A"/>
    <w:rsid w:val="00D55B82"/>
    <w:rsid w:val="00D55F38"/>
    <w:rsid w:val="00D56B5C"/>
    <w:rsid w:val="00D577AF"/>
    <w:rsid w:val="00D57B29"/>
    <w:rsid w:val="00D60D1D"/>
    <w:rsid w:val="00D61315"/>
    <w:rsid w:val="00D6255D"/>
    <w:rsid w:val="00D625E0"/>
    <w:rsid w:val="00D63615"/>
    <w:rsid w:val="00D6575D"/>
    <w:rsid w:val="00D65771"/>
    <w:rsid w:val="00D657EB"/>
    <w:rsid w:val="00D66A65"/>
    <w:rsid w:val="00D67201"/>
    <w:rsid w:val="00D678BA"/>
    <w:rsid w:val="00D678FF"/>
    <w:rsid w:val="00D67A11"/>
    <w:rsid w:val="00D67E93"/>
    <w:rsid w:val="00D70B8A"/>
    <w:rsid w:val="00D71A56"/>
    <w:rsid w:val="00D724AA"/>
    <w:rsid w:val="00D7259C"/>
    <w:rsid w:val="00D727D5"/>
    <w:rsid w:val="00D72F89"/>
    <w:rsid w:val="00D73309"/>
    <w:rsid w:val="00D73A6D"/>
    <w:rsid w:val="00D740B2"/>
    <w:rsid w:val="00D7470E"/>
    <w:rsid w:val="00D75C5B"/>
    <w:rsid w:val="00D76B3F"/>
    <w:rsid w:val="00D7742C"/>
    <w:rsid w:val="00D80FED"/>
    <w:rsid w:val="00D81254"/>
    <w:rsid w:val="00D81DFB"/>
    <w:rsid w:val="00D82D5B"/>
    <w:rsid w:val="00D82E38"/>
    <w:rsid w:val="00D836D6"/>
    <w:rsid w:val="00D83F24"/>
    <w:rsid w:val="00D84109"/>
    <w:rsid w:val="00D857C3"/>
    <w:rsid w:val="00D86012"/>
    <w:rsid w:val="00D8692D"/>
    <w:rsid w:val="00D87071"/>
    <w:rsid w:val="00D87AF7"/>
    <w:rsid w:val="00D908F5"/>
    <w:rsid w:val="00D92F7B"/>
    <w:rsid w:val="00D9353C"/>
    <w:rsid w:val="00D93754"/>
    <w:rsid w:val="00D93791"/>
    <w:rsid w:val="00D939A9"/>
    <w:rsid w:val="00D93D3A"/>
    <w:rsid w:val="00D95A7D"/>
    <w:rsid w:val="00D96932"/>
    <w:rsid w:val="00D96A8F"/>
    <w:rsid w:val="00D97255"/>
    <w:rsid w:val="00D97A50"/>
    <w:rsid w:val="00D97A5A"/>
    <w:rsid w:val="00DA17AA"/>
    <w:rsid w:val="00DA1EB2"/>
    <w:rsid w:val="00DA3602"/>
    <w:rsid w:val="00DA4197"/>
    <w:rsid w:val="00DA42A3"/>
    <w:rsid w:val="00DA4CEA"/>
    <w:rsid w:val="00DA58CB"/>
    <w:rsid w:val="00DA5913"/>
    <w:rsid w:val="00DA6D02"/>
    <w:rsid w:val="00DA7377"/>
    <w:rsid w:val="00DA77BC"/>
    <w:rsid w:val="00DB037C"/>
    <w:rsid w:val="00DB0F54"/>
    <w:rsid w:val="00DB23C7"/>
    <w:rsid w:val="00DB28EC"/>
    <w:rsid w:val="00DB38C1"/>
    <w:rsid w:val="00DB3A1C"/>
    <w:rsid w:val="00DB4C7F"/>
    <w:rsid w:val="00DB5375"/>
    <w:rsid w:val="00DC017B"/>
    <w:rsid w:val="00DC0203"/>
    <w:rsid w:val="00DC0606"/>
    <w:rsid w:val="00DC160B"/>
    <w:rsid w:val="00DC25F7"/>
    <w:rsid w:val="00DC2A65"/>
    <w:rsid w:val="00DC2B36"/>
    <w:rsid w:val="00DC2BE7"/>
    <w:rsid w:val="00DC322C"/>
    <w:rsid w:val="00DC4046"/>
    <w:rsid w:val="00DC416C"/>
    <w:rsid w:val="00DC7296"/>
    <w:rsid w:val="00DC7350"/>
    <w:rsid w:val="00DD009D"/>
    <w:rsid w:val="00DD0A7E"/>
    <w:rsid w:val="00DD190D"/>
    <w:rsid w:val="00DD1BF4"/>
    <w:rsid w:val="00DD1CE6"/>
    <w:rsid w:val="00DD25A4"/>
    <w:rsid w:val="00DD26CD"/>
    <w:rsid w:val="00DD2BBE"/>
    <w:rsid w:val="00DD5976"/>
    <w:rsid w:val="00DD5A61"/>
    <w:rsid w:val="00DD5D45"/>
    <w:rsid w:val="00DD6DFF"/>
    <w:rsid w:val="00DD6FDE"/>
    <w:rsid w:val="00DE2F46"/>
    <w:rsid w:val="00DE5B33"/>
    <w:rsid w:val="00DE6353"/>
    <w:rsid w:val="00DF0CE8"/>
    <w:rsid w:val="00DF1A6F"/>
    <w:rsid w:val="00DF2A79"/>
    <w:rsid w:val="00DF405B"/>
    <w:rsid w:val="00DF6134"/>
    <w:rsid w:val="00DF7F19"/>
    <w:rsid w:val="00E020E5"/>
    <w:rsid w:val="00E030F3"/>
    <w:rsid w:val="00E038C1"/>
    <w:rsid w:val="00E03D2C"/>
    <w:rsid w:val="00E06344"/>
    <w:rsid w:val="00E0759A"/>
    <w:rsid w:val="00E1066C"/>
    <w:rsid w:val="00E10AB6"/>
    <w:rsid w:val="00E11357"/>
    <w:rsid w:val="00E12BBF"/>
    <w:rsid w:val="00E1358D"/>
    <w:rsid w:val="00E14E21"/>
    <w:rsid w:val="00E14F09"/>
    <w:rsid w:val="00E15C55"/>
    <w:rsid w:val="00E16FE5"/>
    <w:rsid w:val="00E17968"/>
    <w:rsid w:val="00E17C3E"/>
    <w:rsid w:val="00E17CD4"/>
    <w:rsid w:val="00E20043"/>
    <w:rsid w:val="00E216EB"/>
    <w:rsid w:val="00E21C44"/>
    <w:rsid w:val="00E22B2A"/>
    <w:rsid w:val="00E22B33"/>
    <w:rsid w:val="00E22B83"/>
    <w:rsid w:val="00E24E95"/>
    <w:rsid w:val="00E25047"/>
    <w:rsid w:val="00E25431"/>
    <w:rsid w:val="00E2693B"/>
    <w:rsid w:val="00E269E6"/>
    <w:rsid w:val="00E2786E"/>
    <w:rsid w:val="00E2789C"/>
    <w:rsid w:val="00E31171"/>
    <w:rsid w:val="00E33F04"/>
    <w:rsid w:val="00E3427D"/>
    <w:rsid w:val="00E35669"/>
    <w:rsid w:val="00E36AB3"/>
    <w:rsid w:val="00E37643"/>
    <w:rsid w:val="00E4002D"/>
    <w:rsid w:val="00E40778"/>
    <w:rsid w:val="00E4121E"/>
    <w:rsid w:val="00E4317E"/>
    <w:rsid w:val="00E44083"/>
    <w:rsid w:val="00E44325"/>
    <w:rsid w:val="00E44E40"/>
    <w:rsid w:val="00E45827"/>
    <w:rsid w:val="00E46A4C"/>
    <w:rsid w:val="00E4768B"/>
    <w:rsid w:val="00E50007"/>
    <w:rsid w:val="00E5042E"/>
    <w:rsid w:val="00E50AAC"/>
    <w:rsid w:val="00E511D1"/>
    <w:rsid w:val="00E51A0C"/>
    <w:rsid w:val="00E530C0"/>
    <w:rsid w:val="00E5346D"/>
    <w:rsid w:val="00E54D61"/>
    <w:rsid w:val="00E55670"/>
    <w:rsid w:val="00E5622C"/>
    <w:rsid w:val="00E571DF"/>
    <w:rsid w:val="00E6008E"/>
    <w:rsid w:val="00E6169E"/>
    <w:rsid w:val="00E6178A"/>
    <w:rsid w:val="00E61D46"/>
    <w:rsid w:val="00E62110"/>
    <w:rsid w:val="00E63FB3"/>
    <w:rsid w:val="00E64593"/>
    <w:rsid w:val="00E64908"/>
    <w:rsid w:val="00E659D4"/>
    <w:rsid w:val="00E6617A"/>
    <w:rsid w:val="00E66529"/>
    <w:rsid w:val="00E7168F"/>
    <w:rsid w:val="00E71B72"/>
    <w:rsid w:val="00E71F68"/>
    <w:rsid w:val="00E728E8"/>
    <w:rsid w:val="00E72901"/>
    <w:rsid w:val="00E76962"/>
    <w:rsid w:val="00E76FA4"/>
    <w:rsid w:val="00E7701F"/>
    <w:rsid w:val="00E770BB"/>
    <w:rsid w:val="00E80372"/>
    <w:rsid w:val="00E8049E"/>
    <w:rsid w:val="00E80BAB"/>
    <w:rsid w:val="00E8123A"/>
    <w:rsid w:val="00E83597"/>
    <w:rsid w:val="00E83A20"/>
    <w:rsid w:val="00E83A76"/>
    <w:rsid w:val="00E83EFA"/>
    <w:rsid w:val="00E84183"/>
    <w:rsid w:val="00E849D4"/>
    <w:rsid w:val="00E854DF"/>
    <w:rsid w:val="00E86106"/>
    <w:rsid w:val="00E8654B"/>
    <w:rsid w:val="00E86F6F"/>
    <w:rsid w:val="00E94356"/>
    <w:rsid w:val="00E951DC"/>
    <w:rsid w:val="00E9573D"/>
    <w:rsid w:val="00E9604C"/>
    <w:rsid w:val="00E96C69"/>
    <w:rsid w:val="00E971C5"/>
    <w:rsid w:val="00E97ED3"/>
    <w:rsid w:val="00EA0BA4"/>
    <w:rsid w:val="00EA331B"/>
    <w:rsid w:val="00EA3908"/>
    <w:rsid w:val="00EA4702"/>
    <w:rsid w:val="00EA55FF"/>
    <w:rsid w:val="00EA5D66"/>
    <w:rsid w:val="00EA62E7"/>
    <w:rsid w:val="00EB0036"/>
    <w:rsid w:val="00EB0CA7"/>
    <w:rsid w:val="00EB157E"/>
    <w:rsid w:val="00EB29E1"/>
    <w:rsid w:val="00EB2B53"/>
    <w:rsid w:val="00EB3AB3"/>
    <w:rsid w:val="00EB4111"/>
    <w:rsid w:val="00EB412B"/>
    <w:rsid w:val="00EB429A"/>
    <w:rsid w:val="00EB4D9C"/>
    <w:rsid w:val="00EB6C1E"/>
    <w:rsid w:val="00EB6CA7"/>
    <w:rsid w:val="00EB6F2A"/>
    <w:rsid w:val="00EC0C25"/>
    <w:rsid w:val="00EC16D0"/>
    <w:rsid w:val="00EC1E35"/>
    <w:rsid w:val="00EC22E4"/>
    <w:rsid w:val="00EC31C3"/>
    <w:rsid w:val="00EC3551"/>
    <w:rsid w:val="00EC3E18"/>
    <w:rsid w:val="00EC4ABB"/>
    <w:rsid w:val="00EC4FF5"/>
    <w:rsid w:val="00EC5481"/>
    <w:rsid w:val="00EC77B3"/>
    <w:rsid w:val="00EC7FDA"/>
    <w:rsid w:val="00ED0200"/>
    <w:rsid w:val="00ED08CF"/>
    <w:rsid w:val="00ED12DB"/>
    <w:rsid w:val="00ED1729"/>
    <w:rsid w:val="00ED1769"/>
    <w:rsid w:val="00ED213B"/>
    <w:rsid w:val="00ED245E"/>
    <w:rsid w:val="00ED3805"/>
    <w:rsid w:val="00ED3A7A"/>
    <w:rsid w:val="00ED40E1"/>
    <w:rsid w:val="00ED4B5A"/>
    <w:rsid w:val="00ED5DBD"/>
    <w:rsid w:val="00ED63A2"/>
    <w:rsid w:val="00ED6F43"/>
    <w:rsid w:val="00EE01F5"/>
    <w:rsid w:val="00EE0BCA"/>
    <w:rsid w:val="00EE1B65"/>
    <w:rsid w:val="00EE1CAC"/>
    <w:rsid w:val="00EE26A9"/>
    <w:rsid w:val="00EE33B1"/>
    <w:rsid w:val="00EE3C91"/>
    <w:rsid w:val="00EE3F41"/>
    <w:rsid w:val="00EE55D9"/>
    <w:rsid w:val="00EE5C0C"/>
    <w:rsid w:val="00EE7DFE"/>
    <w:rsid w:val="00EF0E10"/>
    <w:rsid w:val="00EF1209"/>
    <w:rsid w:val="00EF15BC"/>
    <w:rsid w:val="00EF277D"/>
    <w:rsid w:val="00EF3A18"/>
    <w:rsid w:val="00EF4040"/>
    <w:rsid w:val="00EF4332"/>
    <w:rsid w:val="00EF444C"/>
    <w:rsid w:val="00EF5832"/>
    <w:rsid w:val="00EF683F"/>
    <w:rsid w:val="00EF7979"/>
    <w:rsid w:val="00F00012"/>
    <w:rsid w:val="00F006FC"/>
    <w:rsid w:val="00F012CB"/>
    <w:rsid w:val="00F01DB9"/>
    <w:rsid w:val="00F020DC"/>
    <w:rsid w:val="00F02886"/>
    <w:rsid w:val="00F028A0"/>
    <w:rsid w:val="00F04A1C"/>
    <w:rsid w:val="00F05E9D"/>
    <w:rsid w:val="00F070DA"/>
    <w:rsid w:val="00F0716C"/>
    <w:rsid w:val="00F078FA"/>
    <w:rsid w:val="00F10BD0"/>
    <w:rsid w:val="00F13429"/>
    <w:rsid w:val="00F136B1"/>
    <w:rsid w:val="00F136CF"/>
    <w:rsid w:val="00F14BD0"/>
    <w:rsid w:val="00F170B1"/>
    <w:rsid w:val="00F1751B"/>
    <w:rsid w:val="00F21925"/>
    <w:rsid w:val="00F22819"/>
    <w:rsid w:val="00F229CB"/>
    <w:rsid w:val="00F2645E"/>
    <w:rsid w:val="00F265E4"/>
    <w:rsid w:val="00F311E7"/>
    <w:rsid w:val="00F32958"/>
    <w:rsid w:val="00F3302F"/>
    <w:rsid w:val="00F33253"/>
    <w:rsid w:val="00F342A0"/>
    <w:rsid w:val="00F35769"/>
    <w:rsid w:val="00F35908"/>
    <w:rsid w:val="00F36215"/>
    <w:rsid w:val="00F364F6"/>
    <w:rsid w:val="00F36984"/>
    <w:rsid w:val="00F3778E"/>
    <w:rsid w:val="00F3793E"/>
    <w:rsid w:val="00F40431"/>
    <w:rsid w:val="00F40529"/>
    <w:rsid w:val="00F40A00"/>
    <w:rsid w:val="00F42B2C"/>
    <w:rsid w:val="00F42C4A"/>
    <w:rsid w:val="00F43659"/>
    <w:rsid w:val="00F43CDD"/>
    <w:rsid w:val="00F450F5"/>
    <w:rsid w:val="00F45267"/>
    <w:rsid w:val="00F464A3"/>
    <w:rsid w:val="00F46BEC"/>
    <w:rsid w:val="00F47FCA"/>
    <w:rsid w:val="00F5030F"/>
    <w:rsid w:val="00F506DE"/>
    <w:rsid w:val="00F50994"/>
    <w:rsid w:val="00F50A92"/>
    <w:rsid w:val="00F5181D"/>
    <w:rsid w:val="00F53D5C"/>
    <w:rsid w:val="00F53E09"/>
    <w:rsid w:val="00F53F2B"/>
    <w:rsid w:val="00F541B0"/>
    <w:rsid w:val="00F55166"/>
    <w:rsid w:val="00F5689F"/>
    <w:rsid w:val="00F56FB7"/>
    <w:rsid w:val="00F57BEA"/>
    <w:rsid w:val="00F57F1E"/>
    <w:rsid w:val="00F60684"/>
    <w:rsid w:val="00F60770"/>
    <w:rsid w:val="00F609E2"/>
    <w:rsid w:val="00F60AC1"/>
    <w:rsid w:val="00F612B1"/>
    <w:rsid w:val="00F627C0"/>
    <w:rsid w:val="00F64201"/>
    <w:rsid w:val="00F6772F"/>
    <w:rsid w:val="00F70EEE"/>
    <w:rsid w:val="00F70F38"/>
    <w:rsid w:val="00F7180F"/>
    <w:rsid w:val="00F730B3"/>
    <w:rsid w:val="00F75B9A"/>
    <w:rsid w:val="00F769D5"/>
    <w:rsid w:val="00F770E5"/>
    <w:rsid w:val="00F77302"/>
    <w:rsid w:val="00F77767"/>
    <w:rsid w:val="00F80A99"/>
    <w:rsid w:val="00F8236A"/>
    <w:rsid w:val="00F82DC6"/>
    <w:rsid w:val="00F833FF"/>
    <w:rsid w:val="00F835BF"/>
    <w:rsid w:val="00F85A49"/>
    <w:rsid w:val="00F8678D"/>
    <w:rsid w:val="00F86E88"/>
    <w:rsid w:val="00F8763A"/>
    <w:rsid w:val="00F906C1"/>
    <w:rsid w:val="00F910ED"/>
    <w:rsid w:val="00F91445"/>
    <w:rsid w:val="00F91C02"/>
    <w:rsid w:val="00F91D34"/>
    <w:rsid w:val="00F91F58"/>
    <w:rsid w:val="00F9222A"/>
    <w:rsid w:val="00F93216"/>
    <w:rsid w:val="00F93842"/>
    <w:rsid w:val="00F93957"/>
    <w:rsid w:val="00F93A7F"/>
    <w:rsid w:val="00F95B66"/>
    <w:rsid w:val="00F97FB4"/>
    <w:rsid w:val="00FA006C"/>
    <w:rsid w:val="00FA1A23"/>
    <w:rsid w:val="00FA2784"/>
    <w:rsid w:val="00FA2865"/>
    <w:rsid w:val="00FA2B40"/>
    <w:rsid w:val="00FA2BF8"/>
    <w:rsid w:val="00FA44C5"/>
    <w:rsid w:val="00FA575B"/>
    <w:rsid w:val="00FA5896"/>
    <w:rsid w:val="00FA60FE"/>
    <w:rsid w:val="00FA6D55"/>
    <w:rsid w:val="00FA7109"/>
    <w:rsid w:val="00FA7B5F"/>
    <w:rsid w:val="00FB0DBF"/>
    <w:rsid w:val="00FB1DD5"/>
    <w:rsid w:val="00FB3B85"/>
    <w:rsid w:val="00FB3F3A"/>
    <w:rsid w:val="00FB3FA4"/>
    <w:rsid w:val="00FB5100"/>
    <w:rsid w:val="00FB7A53"/>
    <w:rsid w:val="00FC0747"/>
    <w:rsid w:val="00FC2395"/>
    <w:rsid w:val="00FC2700"/>
    <w:rsid w:val="00FC28AE"/>
    <w:rsid w:val="00FC37CA"/>
    <w:rsid w:val="00FC4BF1"/>
    <w:rsid w:val="00FC4ED6"/>
    <w:rsid w:val="00FC5A57"/>
    <w:rsid w:val="00FC5C26"/>
    <w:rsid w:val="00FC68F7"/>
    <w:rsid w:val="00FC7839"/>
    <w:rsid w:val="00FC7A92"/>
    <w:rsid w:val="00FD0491"/>
    <w:rsid w:val="00FD0716"/>
    <w:rsid w:val="00FD136C"/>
    <w:rsid w:val="00FD1B5C"/>
    <w:rsid w:val="00FD3C3D"/>
    <w:rsid w:val="00FD4E6C"/>
    <w:rsid w:val="00FD60A7"/>
    <w:rsid w:val="00FD6CA2"/>
    <w:rsid w:val="00FD7189"/>
    <w:rsid w:val="00FE225B"/>
    <w:rsid w:val="00FE27E1"/>
    <w:rsid w:val="00FE551D"/>
    <w:rsid w:val="00FE66BC"/>
    <w:rsid w:val="00FE6E34"/>
    <w:rsid w:val="00FE77D5"/>
    <w:rsid w:val="00FE7AEA"/>
    <w:rsid w:val="00FF0360"/>
    <w:rsid w:val="00FF0B69"/>
    <w:rsid w:val="00FF176A"/>
    <w:rsid w:val="00FF1781"/>
    <w:rsid w:val="00FF1B7D"/>
    <w:rsid w:val="00FF3E4C"/>
    <w:rsid w:val="00FF42D8"/>
    <w:rsid w:val="00FF4F1F"/>
    <w:rsid w:val="00FF50F1"/>
    <w:rsid w:val="00FF54EB"/>
    <w:rsid w:val="00FF58F4"/>
    <w:rsid w:val="00FF5952"/>
    <w:rsid w:val="00FF5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F8D95E"/>
  <w15:docId w15:val="{E5070A3D-4399-4A99-B437-673FA965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5BD"/>
    <w:pPr>
      <w:spacing w:after="200" w:line="276" w:lineRule="auto"/>
    </w:pPr>
    <w:rPr>
      <w:rFonts w:cs="Calibri"/>
      <w:sz w:val="22"/>
      <w:szCs w:val="22"/>
      <w:lang w:val="en-US" w:eastAsia="en-US"/>
    </w:rPr>
  </w:style>
  <w:style w:type="paragraph" w:styleId="Heading1">
    <w:name w:val="heading 1"/>
    <w:basedOn w:val="Normal"/>
    <w:next w:val="Normal"/>
    <w:link w:val="Heading1Char"/>
    <w:uiPriority w:val="9"/>
    <w:qFormat/>
    <w:locked/>
    <w:rsid w:val="002052C4"/>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ListParagraph"/>
    <w:next w:val="Normal"/>
    <w:link w:val="Heading2Char"/>
    <w:uiPriority w:val="9"/>
    <w:unhideWhenUsed/>
    <w:qFormat/>
    <w:locked/>
    <w:rsid w:val="002052C4"/>
    <w:pPr>
      <w:keepNext/>
      <w:keepLines/>
      <w:numPr>
        <w:numId w:val="3"/>
      </w:numPr>
      <w:spacing w:before="200" w:after="0"/>
      <w:contextualSpacing/>
      <w:outlineLvl w:val="1"/>
    </w:pPr>
    <w:rPr>
      <w:rFonts w:asciiTheme="majorHAnsi" w:eastAsiaTheme="majorEastAsia" w:hAnsiTheme="majorHAnsi" w:cstheme="majorBidi"/>
      <w:bCs/>
      <w:color w:val="4F81BD" w:themeColor="accent1"/>
      <w:sz w:val="26"/>
      <w:szCs w:val="26"/>
    </w:rPr>
  </w:style>
  <w:style w:type="paragraph" w:styleId="Heading3">
    <w:name w:val="heading 3"/>
    <w:basedOn w:val="Normal"/>
    <w:next w:val="Normal"/>
    <w:link w:val="Heading3Char"/>
    <w:uiPriority w:val="9"/>
    <w:unhideWhenUsed/>
    <w:qFormat/>
    <w:locked/>
    <w:rsid w:val="002052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2C4"/>
    <w:rPr>
      <w:rFonts w:asciiTheme="majorHAnsi" w:eastAsiaTheme="majorEastAsia" w:hAnsiTheme="majorHAnsi" w:cstheme="majorBidi"/>
      <w:b/>
      <w:bCs/>
      <w:color w:val="365F91" w:themeColor="accent1" w:themeShade="BF"/>
      <w:sz w:val="28"/>
      <w:szCs w:val="28"/>
      <w:lang w:val="en-US" w:eastAsia="en-US"/>
    </w:rPr>
  </w:style>
  <w:style w:type="paragraph" w:styleId="ListParagraph">
    <w:name w:val="List Paragraph"/>
    <w:basedOn w:val="Normal"/>
    <w:link w:val="ListParagraphChar"/>
    <w:uiPriority w:val="34"/>
    <w:qFormat/>
    <w:rsid w:val="00BC1172"/>
    <w:pPr>
      <w:ind w:left="720"/>
    </w:pPr>
  </w:style>
  <w:style w:type="character" w:customStyle="1" w:styleId="Heading2Char">
    <w:name w:val="Heading 2 Char"/>
    <w:basedOn w:val="DefaultParagraphFont"/>
    <w:link w:val="Heading2"/>
    <w:uiPriority w:val="9"/>
    <w:rsid w:val="002052C4"/>
    <w:rPr>
      <w:rFonts w:asciiTheme="majorHAnsi" w:eastAsiaTheme="majorEastAsia" w:hAnsiTheme="majorHAnsi" w:cstheme="majorBidi"/>
      <w:bCs/>
      <w:color w:val="4F81BD" w:themeColor="accent1"/>
      <w:sz w:val="26"/>
      <w:szCs w:val="26"/>
      <w:lang w:val="en-US" w:eastAsia="en-US"/>
    </w:rPr>
  </w:style>
  <w:style w:type="character" w:customStyle="1" w:styleId="Heading3Char">
    <w:name w:val="Heading 3 Char"/>
    <w:basedOn w:val="DefaultParagraphFont"/>
    <w:link w:val="Heading3"/>
    <w:uiPriority w:val="9"/>
    <w:rsid w:val="002052C4"/>
    <w:rPr>
      <w:rFonts w:asciiTheme="majorHAnsi" w:eastAsiaTheme="majorEastAsia" w:hAnsiTheme="majorHAnsi" w:cstheme="majorBidi"/>
      <w:b/>
      <w:bCs/>
      <w:color w:val="4F81BD" w:themeColor="accent1"/>
      <w:sz w:val="22"/>
      <w:szCs w:val="22"/>
      <w:lang w:val="en-US" w:eastAsia="en-US"/>
    </w:rPr>
  </w:style>
  <w:style w:type="paragraph" w:styleId="NormalWeb">
    <w:name w:val="Normal (Web)"/>
    <w:basedOn w:val="Normal"/>
    <w:uiPriority w:val="99"/>
    <w:rsid w:val="00AD2CD0"/>
    <w:pPr>
      <w:spacing w:before="100" w:beforeAutospacing="1" w:after="100" w:afterAutospacing="1" w:line="240" w:lineRule="auto"/>
    </w:pPr>
    <w:rPr>
      <w:sz w:val="24"/>
      <w:szCs w:val="24"/>
    </w:rPr>
  </w:style>
  <w:style w:type="paragraph" w:styleId="NoSpacing">
    <w:name w:val="No Spacing"/>
    <w:link w:val="NoSpacingChar"/>
    <w:qFormat/>
    <w:rsid w:val="00221B79"/>
    <w:rPr>
      <w:rFonts w:cs="Calibri"/>
      <w:sz w:val="22"/>
      <w:szCs w:val="22"/>
      <w:lang w:val="en-US" w:eastAsia="en-US"/>
    </w:rPr>
  </w:style>
  <w:style w:type="character" w:customStyle="1" w:styleId="NoSpacingChar">
    <w:name w:val="No Spacing Char"/>
    <w:link w:val="NoSpacing"/>
    <w:locked/>
    <w:rsid w:val="00221B79"/>
    <w:rPr>
      <w:sz w:val="22"/>
      <w:szCs w:val="22"/>
      <w:lang w:val="en-US" w:eastAsia="en-US"/>
    </w:rPr>
  </w:style>
  <w:style w:type="paragraph" w:styleId="BalloonText">
    <w:name w:val="Balloon Text"/>
    <w:basedOn w:val="Normal"/>
    <w:link w:val="BalloonTextChar"/>
    <w:uiPriority w:val="99"/>
    <w:semiHidden/>
    <w:rsid w:val="00221B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21B79"/>
    <w:rPr>
      <w:rFonts w:ascii="Tahoma" w:hAnsi="Tahoma" w:cs="Tahoma"/>
      <w:sz w:val="16"/>
      <w:szCs w:val="16"/>
    </w:rPr>
  </w:style>
  <w:style w:type="character" w:styleId="LineNumber">
    <w:name w:val="line number"/>
    <w:basedOn w:val="DefaultParagraphFont"/>
    <w:uiPriority w:val="99"/>
    <w:semiHidden/>
    <w:rsid w:val="009566E0"/>
  </w:style>
  <w:style w:type="paragraph" w:styleId="Header">
    <w:name w:val="header"/>
    <w:basedOn w:val="Normal"/>
    <w:link w:val="HeaderChar"/>
    <w:uiPriority w:val="99"/>
    <w:semiHidden/>
    <w:rsid w:val="00190B9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190B92"/>
  </w:style>
  <w:style w:type="paragraph" w:styleId="Footer">
    <w:name w:val="footer"/>
    <w:basedOn w:val="Normal"/>
    <w:link w:val="FooterChar"/>
    <w:uiPriority w:val="99"/>
    <w:rsid w:val="00190B9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90B92"/>
  </w:style>
  <w:style w:type="paragraph" w:customStyle="1" w:styleId="Default">
    <w:name w:val="Default"/>
    <w:uiPriority w:val="99"/>
    <w:rsid w:val="0046641D"/>
    <w:pPr>
      <w:autoSpaceDE w:val="0"/>
      <w:autoSpaceDN w:val="0"/>
      <w:adjustRightInd w:val="0"/>
    </w:pPr>
    <w:rPr>
      <w:rFonts w:ascii="Sylfaen" w:hAnsi="Sylfaen" w:cs="Sylfaen"/>
      <w:color w:val="000000"/>
      <w:sz w:val="24"/>
      <w:szCs w:val="24"/>
    </w:rPr>
  </w:style>
  <w:style w:type="paragraph" w:styleId="BodyText">
    <w:name w:val="Body Text"/>
    <w:basedOn w:val="Normal"/>
    <w:link w:val="BodyTextChar1"/>
    <w:uiPriority w:val="99"/>
    <w:semiHidden/>
    <w:rsid w:val="00D67201"/>
    <w:pPr>
      <w:spacing w:after="0" w:line="240" w:lineRule="auto"/>
      <w:jc w:val="both"/>
    </w:pPr>
    <w:rPr>
      <w:rFonts w:ascii="Literaturuly-ITV" w:hAnsi="Literaturuly-ITV" w:cs="Literaturuly-ITV"/>
      <w:sz w:val="28"/>
      <w:szCs w:val="28"/>
    </w:rPr>
  </w:style>
  <w:style w:type="character" w:customStyle="1" w:styleId="BodyTextChar1">
    <w:name w:val="Body Text Char1"/>
    <w:link w:val="BodyText"/>
    <w:uiPriority w:val="99"/>
    <w:semiHidden/>
    <w:locked/>
    <w:rsid w:val="00D67201"/>
    <w:rPr>
      <w:rFonts w:ascii="Literaturuly-ITV" w:hAnsi="Literaturuly-ITV" w:cs="Literaturuly-ITV"/>
      <w:sz w:val="28"/>
      <w:szCs w:val="28"/>
      <w:lang w:val="en-US" w:eastAsia="en-US"/>
    </w:rPr>
  </w:style>
  <w:style w:type="character" w:customStyle="1" w:styleId="BodyTextChar">
    <w:name w:val="Body Text Char"/>
    <w:basedOn w:val="DefaultParagraphFont"/>
    <w:uiPriority w:val="99"/>
    <w:semiHidden/>
    <w:locked/>
    <w:rsid w:val="006967A5"/>
  </w:style>
  <w:style w:type="paragraph" w:customStyle="1" w:styleId="Normal0">
    <w:name w:val="[Normal]"/>
    <w:uiPriority w:val="99"/>
    <w:rsid w:val="006D2ED3"/>
    <w:pPr>
      <w:widowControl w:val="0"/>
    </w:pPr>
    <w:rPr>
      <w:rFonts w:ascii="Arial" w:hAnsi="Arial" w:cs="Arial"/>
      <w:sz w:val="24"/>
      <w:szCs w:val="24"/>
      <w:lang w:val="en-US" w:eastAsia="en-US"/>
    </w:rPr>
  </w:style>
  <w:style w:type="table" w:styleId="TableGrid">
    <w:name w:val="Table Grid"/>
    <w:basedOn w:val="TableNormal"/>
    <w:uiPriority w:val="59"/>
    <w:locked/>
    <w:rsid w:val="00527609"/>
    <w:pPr>
      <w:spacing w:after="200" w:line="276"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uiPriority w:val="99"/>
    <w:rsid w:val="006D2F7F"/>
    <w:pPr>
      <w:spacing w:after="160" w:line="240" w:lineRule="auto"/>
    </w:pPr>
    <w:rPr>
      <w:rFonts w:ascii="Verdana" w:hAnsi="Verdana" w:cs="Verdana"/>
      <w:sz w:val="24"/>
      <w:szCs w:val="24"/>
    </w:rPr>
  </w:style>
  <w:style w:type="paragraph" w:customStyle="1" w:styleId="Char1">
    <w:name w:val="Char1"/>
    <w:basedOn w:val="Normal"/>
    <w:uiPriority w:val="99"/>
    <w:rsid w:val="00620054"/>
    <w:pPr>
      <w:spacing w:after="160" w:line="240" w:lineRule="auto"/>
    </w:pPr>
    <w:rPr>
      <w:rFonts w:ascii="Verdana" w:hAnsi="Verdana" w:cs="Verdana"/>
      <w:sz w:val="24"/>
      <w:szCs w:val="24"/>
    </w:rPr>
  </w:style>
  <w:style w:type="character" w:styleId="Hyperlink">
    <w:name w:val="Hyperlink"/>
    <w:uiPriority w:val="99"/>
    <w:unhideWhenUsed/>
    <w:rsid w:val="009467D3"/>
    <w:rPr>
      <w:color w:val="0000FF"/>
      <w:u w:val="single"/>
    </w:rPr>
  </w:style>
  <w:style w:type="table" w:customStyle="1" w:styleId="TableGrid1">
    <w:name w:val="Table Grid1"/>
    <w:basedOn w:val="TableNormal"/>
    <w:next w:val="TableGrid"/>
    <w:uiPriority w:val="59"/>
    <w:rsid w:val="005E7D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E7D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945A5"/>
    <w:pPr>
      <w:spacing w:after="0" w:line="240" w:lineRule="auto"/>
    </w:pPr>
    <w:rPr>
      <w:rFonts w:ascii="Consolas" w:eastAsia="AcadNusx" w:hAnsi="Consolas" w:cs="Times New Roman"/>
      <w:sz w:val="21"/>
      <w:szCs w:val="21"/>
      <w:lang w:val="ru-RU"/>
    </w:rPr>
  </w:style>
  <w:style w:type="character" w:customStyle="1" w:styleId="PlainTextChar">
    <w:name w:val="Plain Text Char"/>
    <w:basedOn w:val="DefaultParagraphFont"/>
    <w:link w:val="PlainText"/>
    <w:uiPriority w:val="99"/>
    <w:rsid w:val="002945A5"/>
    <w:rPr>
      <w:rFonts w:ascii="Consolas" w:eastAsia="AcadNusx" w:hAnsi="Consolas"/>
      <w:sz w:val="21"/>
      <w:szCs w:val="21"/>
      <w:lang w:eastAsia="en-US"/>
    </w:rPr>
  </w:style>
  <w:style w:type="character" w:styleId="Strong">
    <w:name w:val="Strong"/>
    <w:basedOn w:val="DefaultParagraphFont"/>
    <w:uiPriority w:val="22"/>
    <w:qFormat/>
    <w:locked/>
    <w:rsid w:val="00BD483F"/>
    <w:rPr>
      <w:b/>
      <w:bCs/>
    </w:rPr>
  </w:style>
  <w:style w:type="paragraph" w:styleId="Subtitle">
    <w:name w:val="Subtitle"/>
    <w:basedOn w:val="Normal"/>
    <w:next w:val="Normal"/>
    <w:link w:val="SubtitleChar"/>
    <w:uiPriority w:val="11"/>
    <w:qFormat/>
    <w:locked/>
    <w:rsid w:val="002052C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052C4"/>
    <w:rPr>
      <w:rFonts w:asciiTheme="majorHAnsi" w:eastAsiaTheme="majorEastAsia" w:hAnsiTheme="majorHAnsi" w:cstheme="majorBidi"/>
      <w:i/>
      <w:iCs/>
      <w:color w:val="4F81BD" w:themeColor="accent1"/>
      <w:spacing w:val="15"/>
      <w:sz w:val="24"/>
      <w:szCs w:val="24"/>
      <w:lang w:val="en-US" w:eastAsia="en-US"/>
    </w:rPr>
  </w:style>
  <w:style w:type="character" w:styleId="FollowedHyperlink">
    <w:name w:val="FollowedHyperlink"/>
    <w:basedOn w:val="DefaultParagraphFont"/>
    <w:uiPriority w:val="99"/>
    <w:semiHidden/>
    <w:unhideWhenUsed/>
    <w:rsid w:val="00426BAE"/>
    <w:rPr>
      <w:color w:val="800080"/>
      <w:u w:val="single"/>
    </w:rPr>
  </w:style>
  <w:style w:type="paragraph" w:customStyle="1" w:styleId="font5">
    <w:name w:val="font5"/>
    <w:basedOn w:val="Normal"/>
    <w:rsid w:val="00426BAE"/>
    <w:pPr>
      <w:spacing w:before="100" w:beforeAutospacing="1" w:after="100" w:afterAutospacing="1" w:line="240" w:lineRule="auto"/>
    </w:pPr>
    <w:rPr>
      <w:rFonts w:ascii="Sylfaen" w:hAnsi="Sylfaen" w:cs="Times New Roman"/>
      <w:color w:val="000000"/>
      <w:sz w:val="20"/>
      <w:szCs w:val="20"/>
    </w:rPr>
  </w:style>
  <w:style w:type="paragraph" w:customStyle="1" w:styleId="font6">
    <w:name w:val="font6"/>
    <w:basedOn w:val="Normal"/>
    <w:rsid w:val="00426BAE"/>
    <w:pPr>
      <w:spacing w:before="100" w:beforeAutospacing="1" w:after="100" w:afterAutospacing="1" w:line="240" w:lineRule="auto"/>
    </w:pPr>
    <w:rPr>
      <w:rFonts w:ascii="Sylfaen" w:hAnsi="Sylfaen" w:cs="Times New Roman"/>
      <w:sz w:val="20"/>
      <w:szCs w:val="20"/>
    </w:rPr>
  </w:style>
  <w:style w:type="paragraph" w:customStyle="1" w:styleId="xl63">
    <w:name w:val="xl63"/>
    <w:basedOn w:val="Normal"/>
    <w:rsid w:val="00426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hAnsi="Sylfaen" w:cs="Times New Roman"/>
      <w:color w:val="000000"/>
      <w:sz w:val="20"/>
      <w:szCs w:val="20"/>
    </w:rPr>
  </w:style>
  <w:style w:type="paragraph" w:customStyle="1" w:styleId="xl64">
    <w:name w:val="xl64"/>
    <w:basedOn w:val="Normal"/>
    <w:rsid w:val="00426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0"/>
      <w:szCs w:val="20"/>
    </w:rPr>
  </w:style>
  <w:style w:type="paragraph" w:customStyle="1" w:styleId="xl65">
    <w:name w:val="xl65"/>
    <w:basedOn w:val="Normal"/>
    <w:rsid w:val="00426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0"/>
      <w:szCs w:val="20"/>
    </w:rPr>
  </w:style>
  <w:style w:type="paragraph" w:customStyle="1" w:styleId="xl66">
    <w:name w:val="xl66"/>
    <w:basedOn w:val="Normal"/>
    <w:rsid w:val="00426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0"/>
      <w:szCs w:val="20"/>
    </w:rPr>
  </w:style>
  <w:style w:type="paragraph" w:customStyle="1" w:styleId="xl67">
    <w:name w:val="xl67"/>
    <w:basedOn w:val="Normal"/>
    <w:rsid w:val="00426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0"/>
      <w:szCs w:val="20"/>
    </w:rPr>
  </w:style>
  <w:style w:type="paragraph" w:customStyle="1" w:styleId="xl68">
    <w:name w:val="xl68"/>
    <w:basedOn w:val="Normal"/>
    <w:rsid w:val="00426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0"/>
      <w:szCs w:val="20"/>
    </w:rPr>
  </w:style>
  <w:style w:type="paragraph" w:customStyle="1" w:styleId="xl69">
    <w:name w:val="xl69"/>
    <w:basedOn w:val="Normal"/>
    <w:rsid w:val="00426BAE"/>
    <w:pPr>
      <w:spacing w:before="100" w:beforeAutospacing="1" w:after="100" w:afterAutospacing="1" w:line="240" w:lineRule="auto"/>
      <w:textAlignment w:val="center"/>
    </w:pPr>
    <w:rPr>
      <w:rFonts w:ascii="Times New Roman" w:hAnsi="Times New Roman" w:cs="Times New Roman"/>
      <w:sz w:val="20"/>
      <w:szCs w:val="20"/>
    </w:rPr>
  </w:style>
  <w:style w:type="paragraph" w:customStyle="1" w:styleId="xl70">
    <w:name w:val="xl70"/>
    <w:basedOn w:val="Normal"/>
    <w:rsid w:val="00426BAE"/>
    <w:pPr>
      <w:spacing w:before="100" w:beforeAutospacing="1" w:after="100" w:afterAutospacing="1" w:line="240" w:lineRule="auto"/>
      <w:jc w:val="center"/>
      <w:textAlignment w:val="center"/>
    </w:pPr>
    <w:rPr>
      <w:rFonts w:ascii="Times New Roman" w:hAnsi="Times New Roman" w:cs="Times New Roman"/>
      <w:sz w:val="20"/>
      <w:szCs w:val="20"/>
    </w:rPr>
  </w:style>
  <w:style w:type="paragraph" w:customStyle="1" w:styleId="xl71">
    <w:name w:val="xl71"/>
    <w:basedOn w:val="Normal"/>
    <w:rsid w:val="00426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20"/>
      <w:szCs w:val="20"/>
    </w:rPr>
  </w:style>
  <w:style w:type="paragraph" w:customStyle="1" w:styleId="xl72">
    <w:name w:val="xl72"/>
    <w:basedOn w:val="Normal"/>
    <w:rsid w:val="00426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20"/>
      <w:szCs w:val="20"/>
    </w:rPr>
  </w:style>
  <w:style w:type="paragraph" w:customStyle="1" w:styleId="xl73">
    <w:name w:val="xl73"/>
    <w:basedOn w:val="Normal"/>
    <w:rsid w:val="00426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20"/>
      <w:szCs w:val="20"/>
    </w:rPr>
  </w:style>
  <w:style w:type="paragraph" w:customStyle="1" w:styleId="xl74">
    <w:name w:val="xl74"/>
    <w:basedOn w:val="Normal"/>
    <w:rsid w:val="00870A7E"/>
    <w:pPr>
      <w:pBdr>
        <w:left w:val="single" w:sz="4" w:space="0" w:color="auto"/>
        <w:right w:val="single" w:sz="4" w:space="0" w:color="auto"/>
      </w:pBdr>
      <w:spacing w:before="100" w:beforeAutospacing="1" w:after="100" w:afterAutospacing="1" w:line="240" w:lineRule="auto"/>
      <w:jc w:val="center"/>
      <w:textAlignment w:val="center"/>
    </w:pPr>
    <w:rPr>
      <w:rFonts w:ascii="Sylfaen" w:hAnsi="Sylfaen" w:cs="Times New Roman"/>
      <w:sz w:val="20"/>
      <w:szCs w:val="20"/>
      <w:lang w:val="ka-GE" w:eastAsia="ka-GE"/>
    </w:rPr>
  </w:style>
  <w:style w:type="paragraph" w:customStyle="1" w:styleId="xl75">
    <w:name w:val="xl75"/>
    <w:basedOn w:val="Normal"/>
    <w:rsid w:val="00870A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hAnsi="Sylfaen" w:cs="Times New Roman"/>
      <w:sz w:val="20"/>
      <w:szCs w:val="20"/>
      <w:lang w:val="ka-GE" w:eastAsia="ka-GE"/>
    </w:rPr>
  </w:style>
  <w:style w:type="paragraph" w:customStyle="1" w:styleId="xl76">
    <w:name w:val="xl76"/>
    <w:basedOn w:val="Normal"/>
    <w:rsid w:val="00870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hAnsi="Sylfaen" w:cs="Times New Roman"/>
      <w:b/>
      <w:bCs/>
      <w:sz w:val="20"/>
      <w:szCs w:val="20"/>
      <w:lang w:val="ka-GE" w:eastAsia="ka-GE"/>
    </w:rPr>
  </w:style>
  <w:style w:type="paragraph" w:customStyle="1" w:styleId="xl77">
    <w:name w:val="xl77"/>
    <w:basedOn w:val="Normal"/>
    <w:rsid w:val="00870A7E"/>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Sylfaen" w:hAnsi="Sylfaen" w:cs="Times New Roman"/>
      <w:sz w:val="20"/>
      <w:szCs w:val="20"/>
      <w:lang w:val="ka-GE" w:eastAsia="ka-GE"/>
    </w:rPr>
  </w:style>
  <w:style w:type="paragraph" w:customStyle="1" w:styleId="xl78">
    <w:name w:val="xl78"/>
    <w:basedOn w:val="Normal"/>
    <w:rsid w:val="00870A7E"/>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textAlignment w:val="center"/>
    </w:pPr>
    <w:rPr>
      <w:rFonts w:ascii="Sylfaen" w:hAnsi="Sylfaen" w:cs="Times New Roman"/>
      <w:sz w:val="20"/>
      <w:szCs w:val="20"/>
      <w:lang w:val="ka-GE" w:eastAsia="ka-GE"/>
    </w:rPr>
  </w:style>
  <w:style w:type="paragraph" w:customStyle="1" w:styleId="xl79">
    <w:name w:val="xl79"/>
    <w:basedOn w:val="Normal"/>
    <w:rsid w:val="00870A7E"/>
    <w:pPr>
      <w:pBdr>
        <w:top w:val="single" w:sz="4" w:space="0" w:color="auto"/>
        <w:left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Sylfaen" w:hAnsi="Sylfaen" w:cs="Times New Roman"/>
      <w:sz w:val="20"/>
      <w:szCs w:val="20"/>
      <w:lang w:val="ka-GE" w:eastAsia="ka-GE"/>
    </w:rPr>
  </w:style>
  <w:style w:type="paragraph" w:customStyle="1" w:styleId="xl80">
    <w:name w:val="xl80"/>
    <w:basedOn w:val="Normal"/>
    <w:rsid w:val="00870A7E"/>
    <w:pPr>
      <w:pBdr>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Sylfaen" w:hAnsi="Sylfaen" w:cs="Times New Roman"/>
      <w:sz w:val="20"/>
      <w:szCs w:val="20"/>
      <w:lang w:val="ka-GE" w:eastAsia="ka-GE"/>
    </w:rPr>
  </w:style>
  <w:style w:type="paragraph" w:customStyle="1" w:styleId="xl81">
    <w:name w:val="xl81"/>
    <w:basedOn w:val="Normal"/>
    <w:rsid w:val="00870A7E"/>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Sylfaen" w:hAnsi="Sylfaen" w:cs="Times New Roman"/>
      <w:sz w:val="20"/>
      <w:szCs w:val="20"/>
      <w:lang w:val="ka-GE" w:eastAsia="ka-GE"/>
    </w:rPr>
  </w:style>
  <w:style w:type="character" w:customStyle="1" w:styleId="CommentTextChar">
    <w:name w:val="Comment Text Char"/>
    <w:basedOn w:val="DefaultParagraphFont"/>
    <w:link w:val="CommentText"/>
    <w:uiPriority w:val="99"/>
    <w:semiHidden/>
    <w:rsid w:val="00FA44C5"/>
    <w:rPr>
      <w:rFonts w:asciiTheme="minorHAnsi" w:eastAsiaTheme="minorHAnsi" w:hAnsiTheme="minorHAnsi" w:cstheme="minorBidi"/>
      <w:lang w:val="en-US" w:eastAsia="en-US"/>
    </w:rPr>
  </w:style>
  <w:style w:type="paragraph" w:styleId="CommentText">
    <w:name w:val="annotation text"/>
    <w:basedOn w:val="Normal"/>
    <w:link w:val="CommentTextChar"/>
    <w:uiPriority w:val="99"/>
    <w:semiHidden/>
    <w:unhideWhenUsed/>
    <w:rsid w:val="00FA44C5"/>
    <w:pPr>
      <w:spacing w:line="240" w:lineRule="auto"/>
    </w:pPr>
    <w:rPr>
      <w:rFonts w:asciiTheme="minorHAnsi" w:eastAsiaTheme="minorHAnsi" w:hAnsiTheme="minorHAnsi" w:cstheme="minorBidi"/>
      <w:sz w:val="20"/>
      <w:szCs w:val="20"/>
    </w:rPr>
  </w:style>
  <w:style w:type="character" w:customStyle="1" w:styleId="CommentSubjectChar">
    <w:name w:val="Comment Subject Char"/>
    <w:basedOn w:val="CommentTextChar"/>
    <w:link w:val="CommentSubject"/>
    <w:uiPriority w:val="99"/>
    <w:semiHidden/>
    <w:rsid w:val="00FA44C5"/>
    <w:rPr>
      <w:rFonts w:asciiTheme="minorHAnsi" w:eastAsiaTheme="minorHAnsi" w:hAnsiTheme="minorHAnsi" w:cstheme="minorBidi"/>
      <w:b/>
      <w:bCs/>
      <w:lang w:val="en-US" w:eastAsia="en-US"/>
    </w:rPr>
  </w:style>
  <w:style w:type="paragraph" w:styleId="CommentSubject">
    <w:name w:val="annotation subject"/>
    <w:basedOn w:val="CommentText"/>
    <w:next w:val="CommentText"/>
    <w:link w:val="CommentSubjectChar"/>
    <w:uiPriority w:val="99"/>
    <w:semiHidden/>
    <w:unhideWhenUsed/>
    <w:rsid w:val="00FA44C5"/>
    <w:rPr>
      <w:b/>
      <w:bCs/>
    </w:rPr>
  </w:style>
  <w:style w:type="paragraph" w:styleId="FootnoteText">
    <w:name w:val="footnote text"/>
    <w:basedOn w:val="Normal"/>
    <w:link w:val="FootnoteTextChar"/>
    <w:uiPriority w:val="99"/>
    <w:semiHidden/>
    <w:unhideWhenUsed/>
    <w:rsid w:val="001A35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5EE"/>
    <w:rPr>
      <w:rFonts w:cs="Calibri"/>
      <w:lang w:val="en-US" w:eastAsia="en-US"/>
    </w:rPr>
  </w:style>
  <w:style w:type="character" w:styleId="FootnoteReference">
    <w:name w:val="footnote reference"/>
    <w:basedOn w:val="DefaultParagraphFont"/>
    <w:uiPriority w:val="99"/>
    <w:semiHidden/>
    <w:unhideWhenUsed/>
    <w:rsid w:val="001A35EE"/>
    <w:rPr>
      <w:vertAlign w:val="superscript"/>
    </w:rPr>
  </w:style>
  <w:style w:type="character" w:styleId="CommentReference">
    <w:name w:val="annotation reference"/>
    <w:basedOn w:val="DefaultParagraphFont"/>
    <w:uiPriority w:val="99"/>
    <w:semiHidden/>
    <w:unhideWhenUsed/>
    <w:rsid w:val="00D21EE1"/>
    <w:rPr>
      <w:sz w:val="16"/>
      <w:szCs w:val="16"/>
    </w:rPr>
  </w:style>
  <w:style w:type="character" w:customStyle="1" w:styleId="ListParagraphChar">
    <w:name w:val="List Paragraph Char"/>
    <w:link w:val="ListParagraph"/>
    <w:uiPriority w:val="34"/>
    <w:locked/>
    <w:rsid w:val="00795368"/>
    <w:rPr>
      <w:rFonts w:cs="Calibri"/>
      <w:sz w:val="22"/>
      <w:szCs w:val="22"/>
      <w:lang w:val="en-US" w:eastAsia="en-US"/>
    </w:rPr>
  </w:style>
  <w:style w:type="character" w:customStyle="1" w:styleId="CommentTextChar1">
    <w:name w:val="Comment Text Char1"/>
    <w:basedOn w:val="DefaultParagraphFont"/>
    <w:uiPriority w:val="99"/>
    <w:semiHidden/>
    <w:rsid w:val="00BD7FEE"/>
    <w:rPr>
      <w:rFonts w:cs="Calibri"/>
      <w:lang w:val="en-US" w:eastAsia="en-US"/>
    </w:rPr>
  </w:style>
  <w:style w:type="character" w:customStyle="1" w:styleId="CommentSubjectChar1">
    <w:name w:val="Comment Subject Char1"/>
    <w:basedOn w:val="CommentTextChar1"/>
    <w:uiPriority w:val="99"/>
    <w:semiHidden/>
    <w:rsid w:val="00BD7FEE"/>
    <w:rPr>
      <w:rFonts w:cs="Calibri"/>
      <w:b/>
      <w:bCs/>
      <w:lang w:val="en-US" w:eastAsia="en-US"/>
    </w:rPr>
  </w:style>
  <w:style w:type="character" w:customStyle="1" w:styleId="UnresolvedMention1">
    <w:name w:val="Unresolved Mention1"/>
    <w:basedOn w:val="DefaultParagraphFont"/>
    <w:uiPriority w:val="99"/>
    <w:semiHidden/>
    <w:unhideWhenUsed/>
    <w:rsid w:val="009223C7"/>
    <w:rPr>
      <w:color w:val="605E5C"/>
      <w:shd w:val="clear" w:color="auto" w:fill="E1DFDD"/>
    </w:rPr>
  </w:style>
  <w:style w:type="character" w:styleId="UnresolvedMention">
    <w:name w:val="Unresolved Mention"/>
    <w:basedOn w:val="DefaultParagraphFont"/>
    <w:uiPriority w:val="99"/>
    <w:semiHidden/>
    <w:unhideWhenUsed/>
    <w:rsid w:val="00AD3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6682">
      <w:bodyDiv w:val="1"/>
      <w:marLeft w:val="0"/>
      <w:marRight w:val="0"/>
      <w:marTop w:val="0"/>
      <w:marBottom w:val="0"/>
      <w:divBdr>
        <w:top w:val="none" w:sz="0" w:space="0" w:color="auto"/>
        <w:left w:val="none" w:sz="0" w:space="0" w:color="auto"/>
        <w:bottom w:val="none" w:sz="0" w:space="0" w:color="auto"/>
        <w:right w:val="none" w:sz="0" w:space="0" w:color="auto"/>
      </w:divBdr>
    </w:div>
    <w:div w:id="40596389">
      <w:bodyDiv w:val="1"/>
      <w:marLeft w:val="0"/>
      <w:marRight w:val="0"/>
      <w:marTop w:val="0"/>
      <w:marBottom w:val="0"/>
      <w:divBdr>
        <w:top w:val="none" w:sz="0" w:space="0" w:color="auto"/>
        <w:left w:val="none" w:sz="0" w:space="0" w:color="auto"/>
        <w:bottom w:val="none" w:sz="0" w:space="0" w:color="auto"/>
        <w:right w:val="none" w:sz="0" w:space="0" w:color="auto"/>
      </w:divBdr>
    </w:div>
    <w:div w:id="114639285">
      <w:bodyDiv w:val="1"/>
      <w:marLeft w:val="0"/>
      <w:marRight w:val="0"/>
      <w:marTop w:val="0"/>
      <w:marBottom w:val="0"/>
      <w:divBdr>
        <w:top w:val="none" w:sz="0" w:space="0" w:color="auto"/>
        <w:left w:val="none" w:sz="0" w:space="0" w:color="auto"/>
        <w:bottom w:val="none" w:sz="0" w:space="0" w:color="auto"/>
        <w:right w:val="none" w:sz="0" w:space="0" w:color="auto"/>
      </w:divBdr>
    </w:div>
    <w:div w:id="116802915">
      <w:bodyDiv w:val="1"/>
      <w:marLeft w:val="0"/>
      <w:marRight w:val="0"/>
      <w:marTop w:val="0"/>
      <w:marBottom w:val="0"/>
      <w:divBdr>
        <w:top w:val="none" w:sz="0" w:space="0" w:color="auto"/>
        <w:left w:val="none" w:sz="0" w:space="0" w:color="auto"/>
        <w:bottom w:val="none" w:sz="0" w:space="0" w:color="auto"/>
        <w:right w:val="none" w:sz="0" w:space="0" w:color="auto"/>
      </w:divBdr>
    </w:div>
    <w:div w:id="141191361">
      <w:bodyDiv w:val="1"/>
      <w:marLeft w:val="0"/>
      <w:marRight w:val="0"/>
      <w:marTop w:val="0"/>
      <w:marBottom w:val="0"/>
      <w:divBdr>
        <w:top w:val="none" w:sz="0" w:space="0" w:color="auto"/>
        <w:left w:val="none" w:sz="0" w:space="0" w:color="auto"/>
        <w:bottom w:val="none" w:sz="0" w:space="0" w:color="auto"/>
        <w:right w:val="none" w:sz="0" w:space="0" w:color="auto"/>
      </w:divBdr>
    </w:div>
    <w:div w:id="157577709">
      <w:bodyDiv w:val="1"/>
      <w:marLeft w:val="0"/>
      <w:marRight w:val="0"/>
      <w:marTop w:val="0"/>
      <w:marBottom w:val="0"/>
      <w:divBdr>
        <w:top w:val="none" w:sz="0" w:space="0" w:color="auto"/>
        <w:left w:val="none" w:sz="0" w:space="0" w:color="auto"/>
        <w:bottom w:val="none" w:sz="0" w:space="0" w:color="auto"/>
        <w:right w:val="none" w:sz="0" w:space="0" w:color="auto"/>
      </w:divBdr>
    </w:div>
    <w:div w:id="167063716">
      <w:bodyDiv w:val="1"/>
      <w:marLeft w:val="0"/>
      <w:marRight w:val="0"/>
      <w:marTop w:val="0"/>
      <w:marBottom w:val="0"/>
      <w:divBdr>
        <w:top w:val="none" w:sz="0" w:space="0" w:color="auto"/>
        <w:left w:val="none" w:sz="0" w:space="0" w:color="auto"/>
        <w:bottom w:val="none" w:sz="0" w:space="0" w:color="auto"/>
        <w:right w:val="none" w:sz="0" w:space="0" w:color="auto"/>
      </w:divBdr>
    </w:div>
    <w:div w:id="172957627">
      <w:bodyDiv w:val="1"/>
      <w:marLeft w:val="0"/>
      <w:marRight w:val="0"/>
      <w:marTop w:val="0"/>
      <w:marBottom w:val="0"/>
      <w:divBdr>
        <w:top w:val="none" w:sz="0" w:space="0" w:color="auto"/>
        <w:left w:val="none" w:sz="0" w:space="0" w:color="auto"/>
        <w:bottom w:val="none" w:sz="0" w:space="0" w:color="auto"/>
        <w:right w:val="none" w:sz="0" w:space="0" w:color="auto"/>
      </w:divBdr>
    </w:div>
    <w:div w:id="183593143">
      <w:bodyDiv w:val="1"/>
      <w:marLeft w:val="0"/>
      <w:marRight w:val="0"/>
      <w:marTop w:val="0"/>
      <w:marBottom w:val="0"/>
      <w:divBdr>
        <w:top w:val="none" w:sz="0" w:space="0" w:color="auto"/>
        <w:left w:val="none" w:sz="0" w:space="0" w:color="auto"/>
        <w:bottom w:val="none" w:sz="0" w:space="0" w:color="auto"/>
        <w:right w:val="none" w:sz="0" w:space="0" w:color="auto"/>
      </w:divBdr>
    </w:div>
    <w:div w:id="195041474">
      <w:bodyDiv w:val="1"/>
      <w:marLeft w:val="0"/>
      <w:marRight w:val="0"/>
      <w:marTop w:val="0"/>
      <w:marBottom w:val="0"/>
      <w:divBdr>
        <w:top w:val="none" w:sz="0" w:space="0" w:color="auto"/>
        <w:left w:val="none" w:sz="0" w:space="0" w:color="auto"/>
        <w:bottom w:val="none" w:sz="0" w:space="0" w:color="auto"/>
        <w:right w:val="none" w:sz="0" w:space="0" w:color="auto"/>
      </w:divBdr>
    </w:div>
    <w:div w:id="208495023">
      <w:bodyDiv w:val="1"/>
      <w:marLeft w:val="0"/>
      <w:marRight w:val="0"/>
      <w:marTop w:val="0"/>
      <w:marBottom w:val="0"/>
      <w:divBdr>
        <w:top w:val="none" w:sz="0" w:space="0" w:color="auto"/>
        <w:left w:val="none" w:sz="0" w:space="0" w:color="auto"/>
        <w:bottom w:val="none" w:sz="0" w:space="0" w:color="auto"/>
        <w:right w:val="none" w:sz="0" w:space="0" w:color="auto"/>
      </w:divBdr>
    </w:div>
    <w:div w:id="219173339">
      <w:bodyDiv w:val="1"/>
      <w:marLeft w:val="0"/>
      <w:marRight w:val="0"/>
      <w:marTop w:val="0"/>
      <w:marBottom w:val="0"/>
      <w:divBdr>
        <w:top w:val="none" w:sz="0" w:space="0" w:color="auto"/>
        <w:left w:val="none" w:sz="0" w:space="0" w:color="auto"/>
        <w:bottom w:val="none" w:sz="0" w:space="0" w:color="auto"/>
        <w:right w:val="none" w:sz="0" w:space="0" w:color="auto"/>
      </w:divBdr>
    </w:div>
    <w:div w:id="234323959">
      <w:bodyDiv w:val="1"/>
      <w:marLeft w:val="0"/>
      <w:marRight w:val="0"/>
      <w:marTop w:val="0"/>
      <w:marBottom w:val="0"/>
      <w:divBdr>
        <w:top w:val="none" w:sz="0" w:space="0" w:color="auto"/>
        <w:left w:val="none" w:sz="0" w:space="0" w:color="auto"/>
        <w:bottom w:val="none" w:sz="0" w:space="0" w:color="auto"/>
        <w:right w:val="none" w:sz="0" w:space="0" w:color="auto"/>
      </w:divBdr>
    </w:div>
    <w:div w:id="259721931">
      <w:bodyDiv w:val="1"/>
      <w:marLeft w:val="0"/>
      <w:marRight w:val="0"/>
      <w:marTop w:val="0"/>
      <w:marBottom w:val="0"/>
      <w:divBdr>
        <w:top w:val="none" w:sz="0" w:space="0" w:color="auto"/>
        <w:left w:val="none" w:sz="0" w:space="0" w:color="auto"/>
        <w:bottom w:val="none" w:sz="0" w:space="0" w:color="auto"/>
        <w:right w:val="none" w:sz="0" w:space="0" w:color="auto"/>
      </w:divBdr>
    </w:div>
    <w:div w:id="272639231">
      <w:bodyDiv w:val="1"/>
      <w:marLeft w:val="0"/>
      <w:marRight w:val="0"/>
      <w:marTop w:val="0"/>
      <w:marBottom w:val="0"/>
      <w:divBdr>
        <w:top w:val="none" w:sz="0" w:space="0" w:color="auto"/>
        <w:left w:val="none" w:sz="0" w:space="0" w:color="auto"/>
        <w:bottom w:val="none" w:sz="0" w:space="0" w:color="auto"/>
        <w:right w:val="none" w:sz="0" w:space="0" w:color="auto"/>
      </w:divBdr>
    </w:div>
    <w:div w:id="364407533">
      <w:bodyDiv w:val="1"/>
      <w:marLeft w:val="0"/>
      <w:marRight w:val="0"/>
      <w:marTop w:val="0"/>
      <w:marBottom w:val="0"/>
      <w:divBdr>
        <w:top w:val="none" w:sz="0" w:space="0" w:color="auto"/>
        <w:left w:val="none" w:sz="0" w:space="0" w:color="auto"/>
        <w:bottom w:val="none" w:sz="0" w:space="0" w:color="auto"/>
        <w:right w:val="none" w:sz="0" w:space="0" w:color="auto"/>
      </w:divBdr>
    </w:div>
    <w:div w:id="408231602">
      <w:bodyDiv w:val="1"/>
      <w:marLeft w:val="0"/>
      <w:marRight w:val="0"/>
      <w:marTop w:val="0"/>
      <w:marBottom w:val="0"/>
      <w:divBdr>
        <w:top w:val="none" w:sz="0" w:space="0" w:color="auto"/>
        <w:left w:val="none" w:sz="0" w:space="0" w:color="auto"/>
        <w:bottom w:val="none" w:sz="0" w:space="0" w:color="auto"/>
        <w:right w:val="none" w:sz="0" w:space="0" w:color="auto"/>
      </w:divBdr>
    </w:div>
    <w:div w:id="459302451">
      <w:bodyDiv w:val="1"/>
      <w:marLeft w:val="0"/>
      <w:marRight w:val="0"/>
      <w:marTop w:val="0"/>
      <w:marBottom w:val="0"/>
      <w:divBdr>
        <w:top w:val="none" w:sz="0" w:space="0" w:color="auto"/>
        <w:left w:val="none" w:sz="0" w:space="0" w:color="auto"/>
        <w:bottom w:val="none" w:sz="0" w:space="0" w:color="auto"/>
        <w:right w:val="none" w:sz="0" w:space="0" w:color="auto"/>
      </w:divBdr>
    </w:div>
    <w:div w:id="472137926">
      <w:bodyDiv w:val="1"/>
      <w:marLeft w:val="0"/>
      <w:marRight w:val="0"/>
      <w:marTop w:val="0"/>
      <w:marBottom w:val="0"/>
      <w:divBdr>
        <w:top w:val="none" w:sz="0" w:space="0" w:color="auto"/>
        <w:left w:val="none" w:sz="0" w:space="0" w:color="auto"/>
        <w:bottom w:val="none" w:sz="0" w:space="0" w:color="auto"/>
        <w:right w:val="none" w:sz="0" w:space="0" w:color="auto"/>
      </w:divBdr>
    </w:div>
    <w:div w:id="497622023">
      <w:bodyDiv w:val="1"/>
      <w:marLeft w:val="0"/>
      <w:marRight w:val="0"/>
      <w:marTop w:val="0"/>
      <w:marBottom w:val="0"/>
      <w:divBdr>
        <w:top w:val="none" w:sz="0" w:space="0" w:color="auto"/>
        <w:left w:val="none" w:sz="0" w:space="0" w:color="auto"/>
        <w:bottom w:val="none" w:sz="0" w:space="0" w:color="auto"/>
        <w:right w:val="none" w:sz="0" w:space="0" w:color="auto"/>
      </w:divBdr>
    </w:div>
    <w:div w:id="498884999">
      <w:bodyDiv w:val="1"/>
      <w:marLeft w:val="0"/>
      <w:marRight w:val="0"/>
      <w:marTop w:val="0"/>
      <w:marBottom w:val="0"/>
      <w:divBdr>
        <w:top w:val="none" w:sz="0" w:space="0" w:color="auto"/>
        <w:left w:val="none" w:sz="0" w:space="0" w:color="auto"/>
        <w:bottom w:val="none" w:sz="0" w:space="0" w:color="auto"/>
        <w:right w:val="none" w:sz="0" w:space="0" w:color="auto"/>
      </w:divBdr>
    </w:div>
    <w:div w:id="513692607">
      <w:bodyDiv w:val="1"/>
      <w:marLeft w:val="0"/>
      <w:marRight w:val="0"/>
      <w:marTop w:val="0"/>
      <w:marBottom w:val="0"/>
      <w:divBdr>
        <w:top w:val="none" w:sz="0" w:space="0" w:color="auto"/>
        <w:left w:val="none" w:sz="0" w:space="0" w:color="auto"/>
        <w:bottom w:val="none" w:sz="0" w:space="0" w:color="auto"/>
        <w:right w:val="none" w:sz="0" w:space="0" w:color="auto"/>
      </w:divBdr>
    </w:div>
    <w:div w:id="579338606">
      <w:bodyDiv w:val="1"/>
      <w:marLeft w:val="0"/>
      <w:marRight w:val="0"/>
      <w:marTop w:val="0"/>
      <w:marBottom w:val="0"/>
      <w:divBdr>
        <w:top w:val="none" w:sz="0" w:space="0" w:color="auto"/>
        <w:left w:val="none" w:sz="0" w:space="0" w:color="auto"/>
        <w:bottom w:val="none" w:sz="0" w:space="0" w:color="auto"/>
        <w:right w:val="none" w:sz="0" w:space="0" w:color="auto"/>
      </w:divBdr>
    </w:div>
    <w:div w:id="581138544">
      <w:bodyDiv w:val="1"/>
      <w:marLeft w:val="0"/>
      <w:marRight w:val="0"/>
      <w:marTop w:val="0"/>
      <w:marBottom w:val="0"/>
      <w:divBdr>
        <w:top w:val="none" w:sz="0" w:space="0" w:color="auto"/>
        <w:left w:val="none" w:sz="0" w:space="0" w:color="auto"/>
        <w:bottom w:val="none" w:sz="0" w:space="0" w:color="auto"/>
        <w:right w:val="none" w:sz="0" w:space="0" w:color="auto"/>
      </w:divBdr>
    </w:div>
    <w:div w:id="597492129">
      <w:bodyDiv w:val="1"/>
      <w:marLeft w:val="0"/>
      <w:marRight w:val="0"/>
      <w:marTop w:val="0"/>
      <w:marBottom w:val="0"/>
      <w:divBdr>
        <w:top w:val="none" w:sz="0" w:space="0" w:color="auto"/>
        <w:left w:val="none" w:sz="0" w:space="0" w:color="auto"/>
        <w:bottom w:val="none" w:sz="0" w:space="0" w:color="auto"/>
        <w:right w:val="none" w:sz="0" w:space="0" w:color="auto"/>
      </w:divBdr>
    </w:div>
    <w:div w:id="626551083">
      <w:bodyDiv w:val="1"/>
      <w:marLeft w:val="0"/>
      <w:marRight w:val="0"/>
      <w:marTop w:val="0"/>
      <w:marBottom w:val="0"/>
      <w:divBdr>
        <w:top w:val="none" w:sz="0" w:space="0" w:color="auto"/>
        <w:left w:val="none" w:sz="0" w:space="0" w:color="auto"/>
        <w:bottom w:val="none" w:sz="0" w:space="0" w:color="auto"/>
        <w:right w:val="none" w:sz="0" w:space="0" w:color="auto"/>
      </w:divBdr>
    </w:div>
    <w:div w:id="680425710">
      <w:bodyDiv w:val="1"/>
      <w:marLeft w:val="0"/>
      <w:marRight w:val="0"/>
      <w:marTop w:val="0"/>
      <w:marBottom w:val="0"/>
      <w:divBdr>
        <w:top w:val="none" w:sz="0" w:space="0" w:color="auto"/>
        <w:left w:val="none" w:sz="0" w:space="0" w:color="auto"/>
        <w:bottom w:val="none" w:sz="0" w:space="0" w:color="auto"/>
        <w:right w:val="none" w:sz="0" w:space="0" w:color="auto"/>
      </w:divBdr>
    </w:div>
    <w:div w:id="703751567">
      <w:bodyDiv w:val="1"/>
      <w:marLeft w:val="0"/>
      <w:marRight w:val="0"/>
      <w:marTop w:val="0"/>
      <w:marBottom w:val="0"/>
      <w:divBdr>
        <w:top w:val="none" w:sz="0" w:space="0" w:color="auto"/>
        <w:left w:val="none" w:sz="0" w:space="0" w:color="auto"/>
        <w:bottom w:val="none" w:sz="0" w:space="0" w:color="auto"/>
        <w:right w:val="none" w:sz="0" w:space="0" w:color="auto"/>
      </w:divBdr>
    </w:div>
    <w:div w:id="705713651">
      <w:bodyDiv w:val="1"/>
      <w:marLeft w:val="0"/>
      <w:marRight w:val="0"/>
      <w:marTop w:val="0"/>
      <w:marBottom w:val="0"/>
      <w:divBdr>
        <w:top w:val="none" w:sz="0" w:space="0" w:color="auto"/>
        <w:left w:val="none" w:sz="0" w:space="0" w:color="auto"/>
        <w:bottom w:val="none" w:sz="0" w:space="0" w:color="auto"/>
        <w:right w:val="none" w:sz="0" w:space="0" w:color="auto"/>
      </w:divBdr>
    </w:div>
    <w:div w:id="826169488">
      <w:bodyDiv w:val="1"/>
      <w:marLeft w:val="0"/>
      <w:marRight w:val="0"/>
      <w:marTop w:val="0"/>
      <w:marBottom w:val="0"/>
      <w:divBdr>
        <w:top w:val="none" w:sz="0" w:space="0" w:color="auto"/>
        <w:left w:val="none" w:sz="0" w:space="0" w:color="auto"/>
        <w:bottom w:val="none" w:sz="0" w:space="0" w:color="auto"/>
        <w:right w:val="none" w:sz="0" w:space="0" w:color="auto"/>
      </w:divBdr>
    </w:div>
    <w:div w:id="929582381">
      <w:bodyDiv w:val="1"/>
      <w:marLeft w:val="0"/>
      <w:marRight w:val="0"/>
      <w:marTop w:val="0"/>
      <w:marBottom w:val="0"/>
      <w:divBdr>
        <w:top w:val="none" w:sz="0" w:space="0" w:color="auto"/>
        <w:left w:val="none" w:sz="0" w:space="0" w:color="auto"/>
        <w:bottom w:val="none" w:sz="0" w:space="0" w:color="auto"/>
        <w:right w:val="none" w:sz="0" w:space="0" w:color="auto"/>
      </w:divBdr>
    </w:div>
    <w:div w:id="964123513">
      <w:bodyDiv w:val="1"/>
      <w:marLeft w:val="0"/>
      <w:marRight w:val="0"/>
      <w:marTop w:val="0"/>
      <w:marBottom w:val="0"/>
      <w:divBdr>
        <w:top w:val="none" w:sz="0" w:space="0" w:color="auto"/>
        <w:left w:val="none" w:sz="0" w:space="0" w:color="auto"/>
        <w:bottom w:val="none" w:sz="0" w:space="0" w:color="auto"/>
        <w:right w:val="none" w:sz="0" w:space="0" w:color="auto"/>
      </w:divBdr>
    </w:div>
    <w:div w:id="968167448">
      <w:bodyDiv w:val="1"/>
      <w:marLeft w:val="0"/>
      <w:marRight w:val="0"/>
      <w:marTop w:val="0"/>
      <w:marBottom w:val="0"/>
      <w:divBdr>
        <w:top w:val="none" w:sz="0" w:space="0" w:color="auto"/>
        <w:left w:val="none" w:sz="0" w:space="0" w:color="auto"/>
        <w:bottom w:val="none" w:sz="0" w:space="0" w:color="auto"/>
        <w:right w:val="none" w:sz="0" w:space="0" w:color="auto"/>
      </w:divBdr>
    </w:div>
    <w:div w:id="995575093">
      <w:bodyDiv w:val="1"/>
      <w:marLeft w:val="0"/>
      <w:marRight w:val="0"/>
      <w:marTop w:val="0"/>
      <w:marBottom w:val="0"/>
      <w:divBdr>
        <w:top w:val="none" w:sz="0" w:space="0" w:color="auto"/>
        <w:left w:val="none" w:sz="0" w:space="0" w:color="auto"/>
        <w:bottom w:val="none" w:sz="0" w:space="0" w:color="auto"/>
        <w:right w:val="none" w:sz="0" w:space="0" w:color="auto"/>
      </w:divBdr>
    </w:div>
    <w:div w:id="1025403409">
      <w:marLeft w:val="0"/>
      <w:marRight w:val="0"/>
      <w:marTop w:val="0"/>
      <w:marBottom w:val="0"/>
      <w:divBdr>
        <w:top w:val="none" w:sz="0" w:space="0" w:color="auto"/>
        <w:left w:val="none" w:sz="0" w:space="0" w:color="auto"/>
        <w:bottom w:val="none" w:sz="0" w:space="0" w:color="auto"/>
        <w:right w:val="none" w:sz="0" w:space="0" w:color="auto"/>
      </w:divBdr>
      <w:divsChild>
        <w:div w:id="1025403458">
          <w:marLeft w:val="0"/>
          <w:marRight w:val="0"/>
          <w:marTop w:val="0"/>
          <w:marBottom w:val="0"/>
          <w:divBdr>
            <w:top w:val="none" w:sz="0" w:space="0" w:color="auto"/>
            <w:left w:val="none" w:sz="0" w:space="0" w:color="auto"/>
            <w:bottom w:val="none" w:sz="0" w:space="0" w:color="auto"/>
            <w:right w:val="none" w:sz="0" w:space="0" w:color="auto"/>
          </w:divBdr>
          <w:divsChild>
            <w:div w:id="1025403445">
              <w:marLeft w:val="0"/>
              <w:marRight w:val="0"/>
              <w:marTop w:val="0"/>
              <w:marBottom w:val="0"/>
              <w:divBdr>
                <w:top w:val="none" w:sz="0" w:space="0" w:color="auto"/>
                <w:left w:val="none" w:sz="0" w:space="0" w:color="auto"/>
                <w:bottom w:val="none" w:sz="0" w:space="0" w:color="auto"/>
                <w:right w:val="none" w:sz="0" w:space="0" w:color="auto"/>
              </w:divBdr>
              <w:divsChild>
                <w:div w:id="1025403414">
                  <w:marLeft w:val="0"/>
                  <w:marRight w:val="0"/>
                  <w:marTop w:val="0"/>
                  <w:marBottom w:val="0"/>
                  <w:divBdr>
                    <w:top w:val="none" w:sz="0" w:space="0" w:color="auto"/>
                    <w:left w:val="none" w:sz="0" w:space="0" w:color="auto"/>
                    <w:bottom w:val="none" w:sz="0" w:space="0" w:color="auto"/>
                    <w:right w:val="none" w:sz="0" w:space="0" w:color="auto"/>
                  </w:divBdr>
                  <w:divsChild>
                    <w:div w:id="102540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03411">
      <w:marLeft w:val="0"/>
      <w:marRight w:val="0"/>
      <w:marTop w:val="0"/>
      <w:marBottom w:val="0"/>
      <w:divBdr>
        <w:top w:val="none" w:sz="0" w:space="0" w:color="auto"/>
        <w:left w:val="none" w:sz="0" w:space="0" w:color="auto"/>
        <w:bottom w:val="none" w:sz="0" w:space="0" w:color="auto"/>
        <w:right w:val="none" w:sz="0" w:space="0" w:color="auto"/>
      </w:divBdr>
      <w:divsChild>
        <w:div w:id="1025403422">
          <w:marLeft w:val="0"/>
          <w:marRight w:val="0"/>
          <w:marTop w:val="0"/>
          <w:marBottom w:val="0"/>
          <w:divBdr>
            <w:top w:val="none" w:sz="0" w:space="0" w:color="auto"/>
            <w:left w:val="none" w:sz="0" w:space="0" w:color="auto"/>
            <w:bottom w:val="none" w:sz="0" w:space="0" w:color="auto"/>
            <w:right w:val="none" w:sz="0" w:space="0" w:color="auto"/>
          </w:divBdr>
          <w:divsChild>
            <w:div w:id="1025403428">
              <w:marLeft w:val="0"/>
              <w:marRight w:val="0"/>
              <w:marTop w:val="0"/>
              <w:marBottom w:val="0"/>
              <w:divBdr>
                <w:top w:val="none" w:sz="0" w:space="0" w:color="CDCDCD"/>
                <w:left w:val="none" w:sz="0" w:space="15" w:color="CDCDCD"/>
                <w:bottom w:val="none" w:sz="0" w:space="15" w:color="CDCDCD"/>
                <w:right w:val="none" w:sz="0" w:space="15" w:color="CDCDCD"/>
              </w:divBdr>
              <w:divsChild>
                <w:div w:id="102540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403413">
      <w:marLeft w:val="0"/>
      <w:marRight w:val="0"/>
      <w:marTop w:val="0"/>
      <w:marBottom w:val="0"/>
      <w:divBdr>
        <w:top w:val="none" w:sz="0" w:space="0" w:color="auto"/>
        <w:left w:val="none" w:sz="0" w:space="0" w:color="auto"/>
        <w:bottom w:val="none" w:sz="0" w:space="0" w:color="auto"/>
        <w:right w:val="none" w:sz="0" w:space="0" w:color="auto"/>
      </w:divBdr>
      <w:divsChild>
        <w:div w:id="1025403433">
          <w:marLeft w:val="0"/>
          <w:marRight w:val="0"/>
          <w:marTop w:val="0"/>
          <w:marBottom w:val="0"/>
          <w:divBdr>
            <w:top w:val="none" w:sz="0" w:space="0" w:color="auto"/>
            <w:left w:val="none" w:sz="0" w:space="0" w:color="auto"/>
            <w:bottom w:val="none" w:sz="0" w:space="0" w:color="auto"/>
            <w:right w:val="none" w:sz="0" w:space="0" w:color="auto"/>
          </w:divBdr>
          <w:divsChild>
            <w:div w:id="1025403449">
              <w:marLeft w:val="0"/>
              <w:marRight w:val="0"/>
              <w:marTop w:val="0"/>
              <w:marBottom w:val="0"/>
              <w:divBdr>
                <w:top w:val="none" w:sz="0" w:space="0" w:color="CDCDCD"/>
                <w:left w:val="none" w:sz="0" w:space="15" w:color="CDCDCD"/>
                <w:bottom w:val="none" w:sz="0" w:space="15" w:color="CDCDCD"/>
                <w:right w:val="none" w:sz="0" w:space="15" w:color="CDCDCD"/>
              </w:divBdr>
              <w:divsChild>
                <w:div w:id="102540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403417">
      <w:marLeft w:val="0"/>
      <w:marRight w:val="0"/>
      <w:marTop w:val="0"/>
      <w:marBottom w:val="0"/>
      <w:divBdr>
        <w:top w:val="none" w:sz="0" w:space="0" w:color="auto"/>
        <w:left w:val="none" w:sz="0" w:space="0" w:color="auto"/>
        <w:bottom w:val="none" w:sz="0" w:space="0" w:color="auto"/>
        <w:right w:val="none" w:sz="0" w:space="0" w:color="auto"/>
      </w:divBdr>
      <w:divsChild>
        <w:div w:id="1025403451">
          <w:marLeft w:val="0"/>
          <w:marRight w:val="0"/>
          <w:marTop w:val="0"/>
          <w:marBottom w:val="0"/>
          <w:divBdr>
            <w:top w:val="none" w:sz="0" w:space="0" w:color="auto"/>
            <w:left w:val="none" w:sz="0" w:space="0" w:color="auto"/>
            <w:bottom w:val="none" w:sz="0" w:space="0" w:color="auto"/>
            <w:right w:val="none" w:sz="0" w:space="0" w:color="auto"/>
          </w:divBdr>
          <w:divsChild>
            <w:div w:id="1025403410">
              <w:marLeft w:val="0"/>
              <w:marRight w:val="0"/>
              <w:marTop w:val="0"/>
              <w:marBottom w:val="0"/>
              <w:divBdr>
                <w:top w:val="none" w:sz="0" w:space="0" w:color="auto"/>
                <w:left w:val="none" w:sz="0" w:space="0" w:color="auto"/>
                <w:bottom w:val="none" w:sz="0" w:space="0" w:color="auto"/>
                <w:right w:val="none" w:sz="0" w:space="0" w:color="auto"/>
              </w:divBdr>
              <w:divsChild>
                <w:div w:id="1025403418">
                  <w:marLeft w:val="0"/>
                  <w:marRight w:val="0"/>
                  <w:marTop w:val="0"/>
                  <w:marBottom w:val="0"/>
                  <w:divBdr>
                    <w:top w:val="none" w:sz="0" w:space="0" w:color="auto"/>
                    <w:left w:val="none" w:sz="0" w:space="0" w:color="auto"/>
                    <w:bottom w:val="none" w:sz="0" w:space="0" w:color="auto"/>
                    <w:right w:val="none" w:sz="0" w:space="0" w:color="auto"/>
                  </w:divBdr>
                  <w:divsChild>
                    <w:div w:id="10254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03419">
      <w:marLeft w:val="0"/>
      <w:marRight w:val="0"/>
      <w:marTop w:val="0"/>
      <w:marBottom w:val="0"/>
      <w:divBdr>
        <w:top w:val="none" w:sz="0" w:space="0" w:color="auto"/>
        <w:left w:val="none" w:sz="0" w:space="0" w:color="auto"/>
        <w:bottom w:val="none" w:sz="0" w:space="0" w:color="auto"/>
        <w:right w:val="none" w:sz="0" w:space="0" w:color="auto"/>
      </w:divBdr>
      <w:divsChild>
        <w:div w:id="1025403437">
          <w:marLeft w:val="0"/>
          <w:marRight w:val="0"/>
          <w:marTop w:val="0"/>
          <w:marBottom w:val="0"/>
          <w:divBdr>
            <w:top w:val="none" w:sz="0" w:space="0" w:color="auto"/>
            <w:left w:val="none" w:sz="0" w:space="0" w:color="auto"/>
            <w:bottom w:val="none" w:sz="0" w:space="0" w:color="auto"/>
            <w:right w:val="none" w:sz="0" w:space="0" w:color="auto"/>
          </w:divBdr>
          <w:divsChild>
            <w:div w:id="1025403405">
              <w:marLeft w:val="0"/>
              <w:marRight w:val="0"/>
              <w:marTop w:val="0"/>
              <w:marBottom w:val="0"/>
              <w:divBdr>
                <w:top w:val="none" w:sz="0" w:space="0" w:color="auto"/>
                <w:left w:val="none" w:sz="0" w:space="0" w:color="auto"/>
                <w:bottom w:val="none" w:sz="0" w:space="0" w:color="auto"/>
                <w:right w:val="none" w:sz="0" w:space="0" w:color="auto"/>
              </w:divBdr>
              <w:divsChild>
                <w:div w:id="1025403415">
                  <w:marLeft w:val="0"/>
                  <w:marRight w:val="0"/>
                  <w:marTop w:val="0"/>
                  <w:marBottom w:val="0"/>
                  <w:divBdr>
                    <w:top w:val="none" w:sz="0" w:space="0" w:color="auto"/>
                    <w:left w:val="none" w:sz="0" w:space="0" w:color="auto"/>
                    <w:bottom w:val="none" w:sz="0" w:space="0" w:color="auto"/>
                    <w:right w:val="none" w:sz="0" w:space="0" w:color="auto"/>
                  </w:divBdr>
                  <w:divsChild>
                    <w:div w:id="102540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03424">
      <w:marLeft w:val="0"/>
      <w:marRight w:val="0"/>
      <w:marTop w:val="0"/>
      <w:marBottom w:val="0"/>
      <w:divBdr>
        <w:top w:val="none" w:sz="0" w:space="0" w:color="auto"/>
        <w:left w:val="none" w:sz="0" w:space="0" w:color="auto"/>
        <w:bottom w:val="none" w:sz="0" w:space="0" w:color="auto"/>
        <w:right w:val="none" w:sz="0" w:space="0" w:color="auto"/>
      </w:divBdr>
      <w:divsChild>
        <w:div w:id="1025403420">
          <w:marLeft w:val="0"/>
          <w:marRight w:val="0"/>
          <w:marTop w:val="0"/>
          <w:marBottom w:val="0"/>
          <w:divBdr>
            <w:top w:val="none" w:sz="0" w:space="0" w:color="auto"/>
            <w:left w:val="none" w:sz="0" w:space="0" w:color="auto"/>
            <w:bottom w:val="none" w:sz="0" w:space="0" w:color="auto"/>
            <w:right w:val="none" w:sz="0" w:space="0" w:color="auto"/>
          </w:divBdr>
          <w:divsChild>
            <w:div w:id="1025403423">
              <w:marLeft w:val="0"/>
              <w:marRight w:val="0"/>
              <w:marTop w:val="0"/>
              <w:marBottom w:val="0"/>
              <w:divBdr>
                <w:top w:val="none" w:sz="0" w:space="0" w:color="CDCDCD"/>
                <w:left w:val="none" w:sz="0" w:space="15" w:color="CDCDCD"/>
                <w:bottom w:val="none" w:sz="0" w:space="15" w:color="CDCDCD"/>
                <w:right w:val="none" w:sz="0" w:space="15" w:color="CDCDCD"/>
              </w:divBdr>
              <w:divsChild>
                <w:div w:id="10254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403435">
      <w:marLeft w:val="0"/>
      <w:marRight w:val="0"/>
      <w:marTop w:val="0"/>
      <w:marBottom w:val="0"/>
      <w:divBdr>
        <w:top w:val="none" w:sz="0" w:space="0" w:color="auto"/>
        <w:left w:val="none" w:sz="0" w:space="0" w:color="auto"/>
        <w:bottom w:val="none" w:sz="0" w:space="0" w:color="auto"/>
        <w:right w:val="none" w:sz="0" w:space="0" w:color="auto"/>
      </w:divBdr>
      <w:divsChild>
        <w:div w:id="1025403443">
          <w:marLeft w:val="0"/>
          <w:marRight w:val="0"/>
          <w:marTop w:val="0"/>
          <w:marBottom w:val="0"/>
          <w:divBdr>
            <w:top w:val="none" w:sz="0" w:space="0" w:color="auto"/>
            <w:left w:val="none" w:sz="0" w:space="0" w:color="auto"/>
            <w:bottom w:val="none" w:sz="0" w:space="0" w:color="auto"/>
            <w:right w:val="none" w:sz="0" w:space="0" w:color="auto"/>
          </w:divBdr>
          <w:divsChild>
            <w:div w:id="1025403461">
              <w:marLeft w:val="0"/>
              <w:marRight w:val="0"/>
              <w:marTop w:val="0"/>
              <w:marBottom w:val="0"/>
              <w:divBdr>
                <w:top w:val="none" w:sz="0" w:space="0" w:color="auto"/>
                <w:left w:val="none" w:sz="0" w:space="0" w:color="auto"/>
                <w:bottom w:val="none" w:sz="0" w:space="0" w:color="auto"/>
                <w:right w:val="none" w:sz="0" w:space="0" w:color="auto"/>
              </w:divBdr>
              <w:divsChild>
                <w:div w:id="1025403462">
                  <w:marLeft w:val="0"/>
                  <w:marRight w:val="0"/>
                  <w:marTop w:val="0"/>
                  <w:marBottom w:val="0"/>
                  <w:divBdr>
                    <w:top w:val="none" w:sz="0" w:space="0" w:color="auto"/>
                    <w:left w:val="none" w:sz="0" w:space="0" w:color="auto"/>
                    <w:bottom w:val="none" w:sz="0" w:space="0" w:color="auto"/>
                    <w:right w:val="none" w:sz="0" w:space="0" w:color="auto"/>
                  </w:divBdr>
                  <w:divsChild>
                    <w:div w:id="102540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03442">
      <w:marLeft w:val="0"/>
      <w:marRight w:val="0"/>
      <w:marTop w:val="0"/>
      <w:marBottom w:val="0"/>
      <w:divBdr>
        <w:top w:val="none" w:sz="0" w:space="0" w:color="auto"/>
        <w:left w:val="none" w:sz="0" w:space="0" w:color="auto"/>
        <w:bottom w:val="none" w:sz="0" w:space="0" w:color="auto"/>
        <w:right w:val="none" w:sz="0" w:space="0" w:color="auto"/>
      </w:divBdr>
      <w:divsChild>
        <w:div w:id="1025403455">
          <w:marLeft w:val="0"/>
          <w:marRight w:val="0"/>
          <w:marTop w:val="0"/>
          <w:marBottom w:val="0"/>
          <w:divBdr>
            <w:top w:val="none" w:sz="0" w:space="0" w:color="auto"/>
            <w:left w:val="none" w:sz="0" w:space="0" w:color="auto"/>
            <w:bottom w:val="none" w:sz="0" w:space="0" w:color="auto"/>
            <w:right w:val="none" w:sz="0" w:space="0" w:color="auto"/>
          </w:divBdr>
          <w:divsChild>
            <w:div w:id="1025403453">
              <w:marLeft w:val="0"/>
              <w:marRight w:val="0"/>
              <w:marTop w:val="0"/>
              <w:marBottom w:val="0"/>
              <w:divBdr>
                <w:top w:val="none" w:sz="0" w:space="0" w:color="auto"/>
                <w:left w:val="none" w:sz="0" w:space="0" w:color="auto"/>
                <w:bottom w:val="none" w:sz="0" w:space="0" w:color="auto"/>
                <w:right w:val="none" w:sz="0" w:space="0" w:color="auto"/>
              </w:divBdr>
              <w:divsChild>
                <w:div w:id="1025403425">
                  <w:marLeft w:val="0"/>
                  <w:marRight w:val="0"/>
                  <w:marTop w:val="0"/>
                  <w:marBottom w:val="0"/>
                  <w:divBdr>
                    <w:top w:val="none" w:sz="0" w:space="0" w:color="auto"/>
                    <w:left w:val="none" w:sz="0" w:space="0" w:color="auto"/>
                    <w:bottom w:val="none" w:sz="0" w:space="0" w:color="auto"/>
                    <w:right w:val="none" w:sz="0" w:space="0" w:color="auto"/>
                  </w:divBdr>
                  <w:divsChild>
                    <w:div w:id="102540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03452">
      <w:marLeft w:val="0"/>
      <w:marRight w:val="0"/>
      <w:marTop w:val="0"/>
      <w:marBottom w:val="0"/>
      <w:divBdr>
        <w:top w:val="none" w:sz="0" w:space="0" w:color="auto"/>
        <w:left w:val="none" w:sz="0" w:space="0" w:color="auto"/>
        <w:bottom w:val="none" w:sz="0" w:space="0" w:color="auto"/>
        <w:right w:val="none" w:sz="0" w:space="0" w:color="auto"/>
      </w:divBdr>
      <w:divsChild>
        <w:div w:id="1025403408">
          <w:marLeft w:val="0"/>
          <w:marRight w:val="0"/>
          <w:marTop w:val="0"/>
          <w:marBottom w:val="0"/>
          <w:divBdr>
            <w:top w:val="none" w:sz="0" w:space="0" w:color="auto"/>
            <w:left w:val="none" w:sz="0" w:space="0" w:color="auto"/>
            <w:bottom w:val="none" w:sz="0" w:space="0" w:color="auto"/>
            <w:right w:val="none" w:sz="0" w:space="0" w:color="auto"/>
          </w:divBdr>
          <w:divsChild>
            <w:div w:id="1025403463">
              <w:marLeft w:val="0"/>
              <w:marRight w:val="0"/>
              <w:marTop w:val="0"/>
              <w:marBottom w:val="0"/>
              <w:divBdr>
                <w:top w:val="none" w:sz="0" w:space="0" w:color="auto"/>
                <w:left w:val="none" w:sz="0" w:space="0" w:color="auto"/>
                <w:bottom w:val="none" w:sz="0" w:space="0" w:color="auto"/>
                <w:right w:val="none" w:sz="0" w:space="0" w:color="auto"/>
              </w:divBdr>
              <w:divsChild>
                <w:div w:id="1025403450">
                  <w:marLeft w:val="0"/>
                  <w:marRight w:val="0"/>
                  <w:marTop w:val="0"/>
                  <w:marBottom w:val="0"/>
                  <w:divBdr>
                    <w:top w:val="none" w:sz="0" w:space="0" w:color="auto"/>
                    <w:left w:val="none" w:sz="0" w:space="0" w:color="auto"/>
                    <w:bottom w:val="none" w:sz="0" w:space="0" w:color="auto"/>
                    <w:right w:val="none" w:sz="0" w:space="0" w:color="auto"/>
                  </w:divBdr>
                  <w:divsChild>
                    <w:div w:id="102540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03454">
      <w:marLeft w:val="0"/>
      <w:marRight w:val="0"/>
      <w:marTop w:val="0"/>
      <w:marBottom w:val="0"/>
      <w:divBdr>
        <w:top w:val="none" w:sz="0" w:space="0" w:color="auto"/>
        <w:left w:val="none" w:sz="0" w:space="0" w:color="auto"/>
        <w:bottom w:val="none" w:sz="0" w:space="0" w:color="auto"/>
        <w:right w:val="none" w:sz="0" w:space="0" w:color="auto"/>
      </w:divBdr>
      <w:divsChild>
        <w:div w:id="1025403406">
          <w:marLeft w:val="0"/>
          <w:marRight w:val="0"/>
          <w:marTop w:val="0"/>
          <w:marBottom w:val="0"/>
          <w:divBdr>
            <w:top w:val="none" w:sz="0" w:space="0" w:color="auto"/>
            <w:left w:val="none" w:sz="0" w:space="0" w:color="auto"/>
            <w:bottom w:val="none" w:sz="0" w:space="0" w:color="auto"/>
            <w:right w:val="none" w:sz="0" w:space="0" w:color="auto"/>
          </w:divBdr>
          <w:divsChild>
            <w:div w:id="1025403431">
              <w:marLeft w:val="0"/>
              <w:marRight w:val="0"/>
              <w:marTop w:val="0"/>
              <w:marBottom w:val="0"/>
              <w:divBdr>
                <w:top w:val="none" w:sz="0" w:space="0" w:color="auto"/>
                <w:left w:val="none" w:sz="0" w:space="0" w:color="auto"/>
                <w:bottom w:val="none" w:sz="0" w:space="0" w:color="auto"/>
                <w:right w:val="none" w:sz="0" w:space="0" w:color="auto"/>
              </w:divBdr>
              <w:divsChild>
                <w:div w:id="1025403464">
                  <w:marLeft w:val="0"/>
                  <w:marRight w:val="0"/>
                  <w:marTop w:val="0"/>
                  <w:marBottom w:val="0"/>
                  <w:divBdr>
                    <w:top w:val="none" w:sz="0" w:space="0" w:color="auto"/>
                    <w:left w:val="none" w:sz="0" w:space="0" w:color="auto"/>
                    <w:bottom w:val="none" w:sz="0" w:space="0" w:color="auto"/>
                    <w:right w:val="none" w:sz="0" w:space="0" w:color="auto"/>
                  </w:divBdr>
                  <w:divsChild>
                    <w:div w:id="102540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03456">
      <w:marLeft w:val="0"/>
      <w:marRight w:val="0"/>
      <w:marTop w:val="0"/>
      <w:marBottom w:val="0"/>
      <w:divBdr>
        <w:top w:val="none" w:sz="0" w:space="0" w:color="auto"/>
        <w:left w:val="none" w:sz="0" w:space="0" w:color="auto"/>
        <w:bottom w:val="none" w:sz="0" w:space="0" w:color="auto"/>
        <w:right w:val="none" w:sz="0" w:space="0" w:color="auto"/>
      </w:divBdr>
      <w:divsChild>
        <w:div w:id="1025403439">
          <w:marLeft w:val="0"/>
          <w:marRight w:val="0"/>
          <w:marTop w:val="0"/>
          <w:marBottom w:val="0"/>
          <w:divBdr>
            <w:top w:val="none" w:sz="0" w:space="0" w:color="auto"/>
            <w:left w:val="none" w:sz="0" w:space="0" w:color="auto"/>
            <w:bottom w:val="none" w:sz="0" w:space="0" w:color="auto"/>
            <w:right w:val="none" w:sz="0" w:space="0" w:color="auto"/>
          </w:divBdr>
          <w:divsChild>
            <w:div w:id="1025403403">
              <w:marLeft w:val="0"/>
              <w:marRight w:val="0"/>
              <w:marTop w:val="0"/>
              <w:marBottom w:val="0"/>
              <w:divBdr>
                <w:top w:val="none" w:sz="0" w:space="0" w:color="auto"/>
                <w:left w:val="none" w:sz="0" w:space="0" w:color="auto"/>
                <w:bottom w:val="none" w:sz="0" w:space="0" w:color="auto"/>
                <w:right w:val="none" w:sz="0" w:space="0" w:color="auto"/>
              </w:divBdr>
              <w:divsChild>
                <w:div w:id="1025403436">
                  <w:marLeft w:val="0"/>
                  <w:marRight w:val="0"/>
                  <w:marTop w:val="0"/>
                  <w:marBottom w:val="0"/>
                  <w:divBdr>
                    <w:top w:val="none" w:sz="0" w:space="0" w:color="auto"/>
                    <w:left w:val="none" w:sz="0" w:space="0" w:color="auto"/>
                    <w:bottom w:val="none" w:sz="0" w:space="0" w:color="auto"/>
                    <w:right w:val="none" w:sz="0" w:space="0" w:color="auto"/>
                  </w:divBdr>
                  <w:divsChild>
                    <w:div w:id="102540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03459">
      <w:marLeft w:val="0"/>
      <w:marRight w:val="0"/>
      <w:marTop w:val="0"/>
      <w:marBottom w:val="0"/>
      <w:divBdr>
        <w:top w:val="none" w:sz="0" w:space="0" w:color="auto"/>
        <w:left w:val="none" w:sz="0" w:space="0" w:color="auto"/>
        <w:bottom w:val="none" w:sz="0" w:space="0" w:color="auto"/>
        <w:right w:val="none" w:sz="0" w:space="0" w:color="auto"/>
      </w:divBdr>
      <w:divsChild>
        <w:div w:id="1025403404">
          <w:marLeft w:val="0"/>
          <w:marRight w:val="0"/>
          <w:marTop w:val="0"/>
          <w:marBottom w:val="0"/>
          <w:divBdr>
            <w:top w:val="none" w:sz="0" w:space="0" w:color="auto"/>
            <w:left w:val="none" w:sz="0" w:space="0" w:color="auto"/>
            <w:bottom w:val="none" w:sz="0" w:space="0" w:color="auto"/>
            <w:right w:val="none" w:sz="0" w:space="0" w:color="auto"/>
          </w:divBdr>
          <w:divsChild>
            <w:div w:id="1025403438">
              <w:marLeft w:val="0"/>
              <w:marRight w:val="0"/>
              <w:marTop w:val="0"/>
              <w:marBottom w:val="0"/>
              <w:divBdr>
                <w:top w:val="none" w:sz="0" w:space="0" w:color="auto"/>
                <w:left w:val="none" w:sz="0" w:space="0" w:color="auto"/>
                <w:bottom w:val="none" w:sz="0" w:space="0" w:color="auto"/>
                <w:right w:val="none" w:sz="0" w:space="0" w:color="auto"/>
              </w:divBdr>
              <w:divsChild>
                <w:div w:id="1025403429">
                  <w:marLeft w:val="0"/>
                  <w:marRight w:val="0"/>
                  <w:marTop w:val="0"/>
                  <w:marBottom w:val="0"/>
                  <w:divBdr>
                    <w:top w:val="none" w:sz="0" w:space="0" w:color="auto"/>
                    <w:left w:val="none" w:sz="0" w:space="0" w:color="auto"/>
                    <w:bottom w:val="none" w:sz="0" w:space="0" w:color="auto"/>
                    <w:right w:val="none" w:sz="0" w:space="0" w:color="auto"/>
                  </w:divBdr>
                  <w:divsChild>
                    <w:div w:id="10254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03460">
      <w:marLeft w:val="0"/>
      <w:marRight w:val="0"/>
      <w:marTop w:val="0"/>
      <w:marBottom w:val="0"/>
      <w:divBdr>
        <w:top w:val="none" w:sz="0" w:space="0" w:color="auto"/>
        <w:left w:val="none" w:sz="0" w:space="0" w:color="auto"/>
        <w:bottom w:val="none" w:sz="0" w:space="0" w:color="auto"/>
        <w:right w:val="none" w:sz="0" w:space="0" w:color="auto"/>
      </w:divBdr>
      <w:divsChild>
        <w:div w:id="1025403446">
          <w:marLeft w:val="0"/>
          <w:marRight w:val="0"/>
          <w:marTop w:val="0"/>
          <w:marBottom w:val="0"/>
          <w:divBdr>
            <w:top w:val="none" w:sz="0" w:space="0" w:color="auto"/>
            <w:left w:val="none" w:sz="0" w:space="0" w:color="auto"/>
            <w:bottom w:val="none" w:sz="0" w:space="0" w:color="auto"/>
            <w:right w:val="none" w:sz="0" w:space="0" w:color="auto"/>
          </w:divBdr>
          <w:divsChild>
            <w:div w:id="1025403432">
              <w:marLeft w:val="0"/>
              <w:marRight w:val="0"/>
              <w:marTop w:val="0"/>
              <w:marBottom w:val="0"/>
              <w:divBdr>
                <w:top w:val="none" w:sz="0" w:space="0" w:color="auto"/>
                <w:left w:val="none" w:sz="0" w:space="0" w:color="auto"/>
                <w:bottom w:val="none" w:sz="0" w:space="0" w:color="auto"/>
                <w:right w:val="none" w:sz="0" w:space="0" w:color="auto"/>
              </w:divBdr>
              <w:divsChild>
                <w:div w:id="1025403412">
                  <w:marLeft w:val="0"/>
                  <w:marRight w:val="0"/>
                  <w:marTop w:val="0"/>
                  <w:marBottom w:val="0"/>
                  <w:divBdr>
                    <w:top w:val="none" w:sz="0" w:space="0" w:color="auto"/>
                    <w:left w:val="none" w:sz="0" w:space="0" w:color="auto"/>
                    <w:bottom w:val="none" w:sz="0" w:space="0" w:color="auto"/>
                    <w:right w:val="none" w:sz="0" w:space="0" w:color="auto"/>
                  </w:divBdr>
                  <w:divsChild>
                    <w:div w:id="102540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03465">
      <w:marLeft w:val="0"/>
      <w:marRight w:val="0"/>
      <w:marTop w:val="0"/>
      <w:marBottom w:val="0"/>
      <w:divBdr>
        <w:top w:val="none" w:sz="0" w:space="0" w:color="auto"/>
        <w:left w:val="none" w:sz="0" w:space="0" w:color="auto"/>
        <w:bottom w:val="none" w:sz="0" w:space="0" w:color="auto"/>
        <w:right w:val="none" w:sz="0" w:space="0" w:color="auto"/>
      </w:divBdr>
    </w:div>
    <w:div w:id="1025403466">
      <w:marLeft w:val="0"/>
      <w:marRight w:val="0"/>
      <w:marTop w:val="0"/>
      <w:marBottom w:val="0"/>
      <w:divBdr>
        <w:top w:val="none" w:sz="0" w:space="0" w:color="auto"/>
        <w:left w:val="none" w:sz="0" w:space="0" w:color="auto"/>
        <w:bottom w:val="none" w:sz="0" w:space="0" w:color="auto"/>
        <w:right w:val="none" w:sz="0" w:space="0" w:color="auto"/>
      </w:divBdr>
    </w:div>
    <w:div w:id="1025403467">
      <w:marLeft w:val="0"/>
      <w:marRight w:val="0"/>
      <w:marTop w:val="0"/>
      <w:marBottom w:val="0"/>
      <w:divBdr>
        <w:top w:val="none" w:sz="0" w:space="0" w:color="auto"/>
        <w:left w:val="none" w:sz="0" w:space="0" w:color="auto"/>
        <w:bottom w:val="none" w:sz="0" w:space="0" w:color="auto"/>
        <w:right w:val="none" w:sz="0" w:space="0" w:color="auto"/>
      </w:divBdr>
    </w:div>
    <w:div w:id="1025403468">
      <w:marLeft w:val="0"/>
      <w:marRight w:val="0"/>
      <w:marTop w:val="0"/>
      <w:marBottom w:val="0"/>
      <w:divBdr>
        <w:top w:val="none" w:sz="0" w:space="0" w:color="auto"/>
        <w:left w:val="none" w:sz="0" w:space="0" w:color="auto"/>
        <w:bottom w:val="none" w:sz="0" w:space="0" w:color="auto"/>
        <w:right w:val="none" w:sz="0" w:space="0" w:color="auto"/>
      </w:divBdr>
    </w:div>
    <w:div w:id="1025403469">
      <w:marLeft w:val="0"/>
      <w:marRight w:val="0"/>
      <w:marTop w:val="0"/>
      <w:marBottom w:val="0"/>
      <w:divBdr>
        <w:top w:val="none" w:sz="0" w:space="0" w:color="auto"/>
        <w:left w:val="none" w:sz="0" w:space="0" w:color="auto"/>
        <w:bottom w:val="none" w:sz="0" w:space="0" w:color="auto"/>
        <w:right w:val="none" w:sz="0" w:space="0" w:color="auto"/>
      </w:divBdr>
    </w:div>
    <w:div w:id="1025403470">
      <w:marLeft w:val="0"/>
      <w:marRight w:val="0"/>
      <w:marTop w:val="0"/>
      <w:marBottom w:val="0"/>
      <w:divBdr>
        <w:top w:val="none" w:sz="0" w:space="0" w:color="auto"/>
        <w:left w:val="none" w:sz="0" w:space="0" w:color="auto"/>
        <w:bottom w:val="none" w:sz="0" w:space="0" w:color="auto"/>
        <w:right w:val="none" w:sz="0" w:space="0" w:color="auto"/>
      </w:divBdr>
    </w:div>
    <w:div w:id="1025403471">
      <w:marLeft w:val="0"/>
      <w:marRight w:val="0"/>
      <w:marTop w:val="0"/>
      <w:marBottom w:val="0"/>
      <w:divBdr>
        <w:top w:val="none" w:sz="0" w:space="0" w:color="auto"/>
        <w:left w:val="none" w:sz="0" w:space="0" w:color="auto"/>
        <w:bottom w:val="none" w:sz="0" w:space="0" w:color="auto"/>
        <w:right w:val="none" w:sz="0" w:space="0" w:color="auto"/>
      </w:divBdr>
    </w:div>
    <w:div w:id="1040544647">
      <w:bodyDiv w:val="1"/>
      <w:marLeft w:val="0"/>
      <w:marRight w:val="0"/>
      <w:marTop w:val="0"/>
      <w:marBottom w:val="0"/>
      <w:divBdr>
        <w:top w:val="none" w:sz="0" w:space="0" w:color="auto"/>
        <w:left w:val="none" w:sz="0" w:space="0" w:color="auto"/>
        <w:bottom w:val="none" w:sz="0" w:space="0" w:color="auto"/>
        <w:right w:val="none" w:sz="0" w:space="0" w:color="auto"/>
      </w:divBdr>
    </w:div>
    <w:div w:id="1043022493">
      <w:bodyDiv w:val="1"/>
      <w:marLeft w:val="0"/>
      <w:marRight w:val="0"/>
      <w:marTop w:val="0"/>
      <w:marBottom w:val="0"/>
      <w:divBdr>
        <w:top w:val="none" w:sz="0" w:space="0" w:color="auto"/>
        <w:left w:val="none" w:sz="0" w:space="0" w:color="auto"/>
        <w:bottom w:val="none" w:sz="0" w:space="0" w:color="auto"/>
        <w:right w:val="none" w:sz="0" w:space="0" w:color="auto"/>
      </w:divBdr>
    </w:div>
    <w:div w:id="1069034632">
      <w:bodyDiv w:val="1"/>
      <w:marLeft w:val="0"/>
      <w:marRight w:val="0"/>
      <w:marTop w:val="0"/>
      <w:marBottom w:val="0"/>
      <w:divBdr>
        <w:top w:val="none" w:sz="0" w:space="0" w:color="auto"/>
        <w:left w:val="none" w:sz="0" w:space="0" w:color="auto"/>
        <w:bottom w:val="none" w:sz="0" w:space="0" w:color="auto"/>
        <w:right w:val="none" w:sz="0" w:space="0" w:color="auto"/>
      </w:divBdr>
    </w:div>
    <w:div w:id="1111509783">
      <w:bodyDiv w:val="1"/>
      <w:marLeft w:val="0"/>
      <w:marRight w:val="0"/>
      <w:marTop w:val="0"/>
      <w:marBottom w:val="0"/>
      <w:divBdr>
        <w:top w:val="none" w:sz="0" w:space="0" w:color="auto"/>
        <w:left w:val="none" w:sz="0" w:space="0" w:color="auto"/>
        <w:bottom w:val="none" w:sz="0" w:space="0" w:color="auto"/>
        <w:right w:val="none" w:sz="0" w:space="0" w:color="auto"/>
      </w:divBdr>
    </w:div>
    <w:div w:id="1142964157">
      <w:bodyDiv w:val="1"/>
      <w:marLeft w:val="0"/>
      <w:marRight w:val="0"/>
      <w:marTop w:val="0"/>
      <w:marBottom w:val="0"/>
      <w:divBdr>
        <w:top w:val="none" w:sz="0" w:space="0" w:color="auto"/>
        <w:left w:val="none" w:sz="0" w:space="0" w:color="auto"/>
        <w:bottom w:val="none" w:sz="0" w:space="0" w:color="auto"/>
        <w:right w:val="none" w:sz="0" w:space="0" w:color="auto"/>
      </w:divBdr>
    </w:div>
    <w:div w:id="1186867266">
      <w:bodyDiv w:val="1"/>
      <w:marLeft w:val="0"/>
      <w:marRight w:val="0"/>
      <w:marTop w:val="0"/>
      <w:marBottom w:val="0"/>
      <w:divBdr>
        <w:top w:val="none" w:sz="0" w:space="0" w:color="auto"/>
        <w:left w:val="none" w:sz="0" w:space="0" w:color="auto"/>
        <w:bottom w:val="none" w:sz="0" w:space="0" w:color="auto"/>
        <w:right w:val="none" w:sz="0" w:space="0" w:color="auto"/>
      </w:divBdr>
    </w:div>
    <w:div w:id="1213497107">
      <w:bodyDiv w:val="1"/>
      <w:marLeft w:val="0"/>
      <w:marRight w:val="0"/>
      <w:marTop w:val="0"/>
      <w:marBottom w:val="0"/>
      <w:divBdr>
        <w:top w:val="none" w:sz="0" w:space="0" w:color="auto"/>
        <w:left w:val="none" w:sz="0" w:space="0" w:color="auto"/>
        <w:bottom w:val="none" w:sz="0" w:space="0" w:color="auto"/>
        <w:right w:val="none" w:sz="0" w:space="0" w:color="auto"/>
      </w:divBdr>
    </w:div>
    <w:div w:id="1214464837">
      <w:bodyDiv w:val="1"/>
      <w:marLeft w:val="0"/>
      <w:marRight w:val="0"/>
      <w:marTop w:val="0"/>
      <w:marBottom w:val="0"/>
      <w:divBdr>
        <w:top w:val="none" w:sz="0" w:space="0" w:color="auto"/>
        <w:left w:val="none" w:sz="0" w:space="0" w:color="auto"/>
        <w:bottom w:val="none" w:sz="0" w:space="0" w:color="auto"/>
        <w:right w:val="none" w:sz="0" w:space="0" w:color="auto"/>
      </w:divBdr>
    </w:div>
    <w:div w:id="1221016436">
      <w:bodyDiv w:val="1"/>
      <w:marLeft w:val="0"/>
      <w:marRight w:val="0"/>
      <w:marTop w:val="0"/>
      <w:marBottom w:val="0"/>
      <w:divBdr>
        <w:top w:val="none" w:sz="0" w:space="0" w:color="auto"/>
        <w:left w:val="none" w:sz="0" w:space="0" w:color="auto"/>
        <w:bottom w:val="none" w:sz="0" w:space="0" w:color="auto"/>
        <w:right w:val="none" w:sz="0" w:space="0" w:color="auto"/>
      </w:divBdr>
    </w:div>
    <w:div w:id="1235702089">
      <w:bodyDiv w:val="1"/>
      <w:marLeft w:val="0"/>
      <w:marRight w:val="0"/>
      <w:marTop w:val="0"/>
      <w:marBottom w:val="0"/>
      <w:divBdr>
        <w:top w:val="none" w:sz="0" w:space="0" w:color="auto"/>
        <w:left w:val="none" w:sz="0" w:space="0" w:color="auto"/>
        <w:bottom w:val="none" w:sz="0" w:space="0" w:color="auto"/>
        <w:right w:val="none" w:sz="0" w:space="0" w:color="auto"/>
      </w:divBdr>
    </w:div>
    <w:div w:id="1266966119">
      <w:bodyDiv w:val="1"/>
      <w:marLeft w:val="0"/>
      <w:marRight w:val="0"/>
      <w:marTop w:val="0"/>
      <w:marBottom w:val="0"/>
      <w:divBdr>
        <w:top w:val="none" w:sz="0" w:space="0" w:color="auto"/>
        <w:left w:val="none" w:sz="0" w:space="0" w:color="auto"/>
        <w:bottom w:val="none" w:sz="0" w:space="0" w:color="auto"/>
        <w:right w:val="none" w:sz="0" w:space="0" w:color="auto"/>
      </w:divBdr>
    </w:div>
    <w:div w:id="1395549215">
      <w:bodyDiv w:val="1"/>
      <w:marLeft w:val="0"/>
      <w:marRight w:val="0"/>
      <w:marTop w:val="0"/>
      <w:marBottom w:val="0"/>
      <w:divBdr>
        <w:top w:val="none" w:sz="0" w:space="0" w:color="auto"/>
        <w:left w:val="none" w:sz="0" w:space="0" w:color="auto"/>
        <w:bottom w:val="none" w:sz="0" w:space="0" w:color="auto"/>
        <w:right w:val="none" w:sz="0" w:space="0" w:color="auto"/>
      </w:divBdr>
    </w:div>
    <w:div w:id="1398045939">
      <w:bodyDiv w:val="1"/>
      <w:marLeft w:val="0"/>
      <w:marRight w:val="0"/>
      <w:marTop w:val="0"/>
      <w:marBottom w:val="0"/>
      <w:divBdr>
        <w:top w:val="none" w:sz="0" w:space="0" w:color="auto"/>
        <w:left w:val="none" w:sz="0" w:space="0" w:color="auto"/>
        <w:bottom w:val="none" w:sz="0" w:space="0" w:color="auto"/>
        <w:right w:val="none" w:sz="0" w:space="0" w:color="auto"/>
      </w:divBdr>
    </w:div>
    <w:div w:id="1456944955">
      <w:bodyDiv w:val="1"/>
      <w:marLeft w:val="0"/>
      <w:marRight w:val="0"/>
      <w:marTop w:val="0"/>
      <w:marBottom w:val="0"/>
      <w:divBdr>
        <w:top w:val="none" w:sz="0" w:space="0" w:color="auto"/>
        <w:left w:val="none" w:sz="0" w:space="0" w:color="auto"/>
        <w:bottom w:val="none" w:sz="0" w:space="0" w:color="auto"/>
        <w:right w:val="none" w:sz="0" w:space="0" w:color="auto"/>
      </w:divBdr>
    </w:div>
    <w:div w:id="1544488765">
      <w:bodyDiv w:val="1"/>
      <w:marLeft w:val="0"/>
      <w:marRight w:val="0"/>
      <w:marTop w:val="0"/>
      <w:marBottom w:val="0"/>
      <w:divBdr>
        <w:top w:val="none" w:sz="0" w:space="0" w:color="auto"/>
        <w:left w:val="none" w:sz="0" w:space="0" w:color="auto"/>
        <w:bottom w:val="none" w:sz="0" w:space="0" w:color="auto"/>
        <w:right w:val="none" w:sz="0" w:space="0" w:color="auto"/>
      </w:divBdr>
    </w:div>
    <w:div w:id="1608384884">
      <w:bodyDiv w:val="1"/>
      <w:marLeft w:val="0"/>
      <w:marRight w:val="0"/>
      <w:marTop w:val="0"/>
      <w:marBottom w:val="0"/>
      <w:divBdr>
        <w:top w:val="none" w:sz="0" w:space="0" w:color="auto"/>
        <w:left w:val="none" w:sz="0" w:space="0" w:color="auto"/>
        <w:bottom w:val="none" w:sz="0" w:space="0" w:color="auto"/>
        <w:right w:val="none" w:sz="0" w:space="0" w:color="auto"/>
      </w:divBdr>
    </w:div>
    <w:div w:id="1621911439">
      <w:bodyDiv w:val="1"/>
      <w:marLeft w:val="0"/>
      <w:marRight w:val="0"/>
      <w:marTop w:val="0"/>
      <w:marBottom w:val="0"/>
      <w:divBdr>
        <w:top w:val="none" w:sz="0" w:space="0" w:color="auto"/>
        <w:left w:val="none" w:sz="0" w:space="0" w:color="auto"/>
        <w:bottom w:val="none" w:sz="0" w:space="0" w:color="auto"/>
        <w:right w:val="none" w:sz="0" w:space="0" w:color="auto"/>
      </w:divBdr>
    </w:div>
    <w:div w:id="1649481243">
      <w:bodyDiv w:val="1"/>
      <w:marLeft w:val="0"/>
      <w:marRight w:val="0"/>
      <w:marTop w:val="0"/>
      <w:marBottom w:val="0"/>
      <w:divBdr>
        <w:top w:val="none" w:sz="0" w:space="0" w:color="auto"/>
        <w:left w:val="none" w:sz="0" w:space="0" w:color="auto"/>
        <w:bottom w:val="none" w:sz="0" w:space="0" w:color="auto"/>
        <w:right w:val="none" w:sz="0" w:space="0" w:color="auto"/>
      </w:divBdr>
    </w:div>
    <w:div w:id="1657227503">
      <w:bodyDiv w:val="1"/>
      <w:marLeft w:val="0"/>
      <w:marRight w:val="0"/>
      <w:marTop w:val="0"/>
      <w:marBottom w:val="0"/>
      <w:divBdr>
        <w:top w:val="none" w:sz="0" w:space="0" w:color="auto"/>
        <w:left w:val="none" w:sz="0" w:space="0" w:color="auto"/>
        <w:bottom w:val="none" w:sz="0" w:space="0" w:color="auto"/>
        <w:right w:val="none" w:sz="0" w:space="0" w:color="auto"/>
      </w:divBdr>
    </w:div>
    <w:div w:id="1678844600">
      <w:bodyDiv w:val="1"/>
      <w:marLeft w:val="0"/>
      <w:marRight w:val="0"/>
      <w:marTop w:val="0"/>
      <w:marBottom w:val="0"/>
      <w:divBdr>
        <w:top w:val="none" w:sz="0" w:space="0" w:color="auto"/>
        <w:left w:val="none" w:sz="0" w:space="0" w:color="auto"/>
        <w:bottom w:val="none" w:sz="0" w:space="0" w:color="auto"/>
        <w:right w:val="none" w:sz="0" w:space="0" w:color="auto"/>
      </w:divBdr>
    </w:div>
    <w:div w:id="1698659407">
      <w:bodyDiv w:val="1"/>
      <w:marLeft w:val="0"/>
      <w:marRight w:val="0"/>
      <w:marTop w:val="0"/>
      <w:marBottom w:val="0"/>
      <w:divBdr>
        <w:top w:val="none" w:sz="0" w:space="0" w:color="auto"/>
        <w:left w:val="none" w:sz="0" w:space="0" w:color="auto"/>
        <w:bottom w:val="none" w:sz="0" w:space="0" w:color="auto"/>
        <w:right w:val="none" w:sz="0" w:space="0" w:color="auto"/>
      </w:divBdr>
    </w:div>
    <w:div w:id="1826706053">
      <w:bodyDiv w:val="1"/>
      <w:marLeft w:val="0"/>
      <w:marRight w:val="0"/>
      <w:marTop w:val="0"/>
      <w:marBottom w:val="0"/>
      <w:divBdr>
        <w:top w:val="none" w:sz="0" w:space="0" w:color="auto"/>
        <w:left w:val="none" w:sz="0" w:space="0" w:color="auto"/>
        <w:bottom w:val="none" w:sz="0" w:space="0" w:color="auto"/>
        <w:right w:val="none" w:sz="0" w:space="0" w:color="auto"/>
      </w:divBdr>
    </w:div>
    <w:div w:id="1880512922">
      <w:bodyDiv w:val="1"/>
      <w:marLeft w:val="0"/>
      <w:marRight w:val="0"/>
      <w:marTop w:val="0"/>
      <w:marBottom w:val="0"/>
      <w:divBdr>
        <w:top w:val="none" w:sz="0" w:space="0" w:color="auto"/>
        <w:left w:val="none" w:sz="0" w:space="0" w:color="auto"/>
        <w:bottom w:val="none" w:sz="0" w:space="0" w:color="auto"/>
        <w:right w:val="none" w:sz="0" w:space="0" w:color="auto"/>
      </w:divBdr>
    </w:div>
    <w:div w:id="2106881642">
      <w:bodyDiv w:val="1"/>
      <w:marLeft w:val="0"/>
      <w:marRight w:val="0"/>
      <w:marTop w:val="0"/>
      <w:marBottom w:val="0"/>
      <w:divBdr>
        <w:top w:val="none" w:sz="0" w:space="0" w:color="auto"/>
        <w:left w:val="none" w:sz="0" w:space="0" w:color="auto"/>
        <w:bottom w:val="none" w:sz="0" w:space="0" w:color="auto"/>
        <w:right w:val="none" w:sz="0" w:space="0" w:color="auto"/>
      </w:divBdr>
    </w:div>
    <w:div w:id="2116823927">
      <w:bodyDiv w:val="1"/>
      <w:marLeft w:val="0"/>
      <w:marRight w:val="0"/>
      <w:marTop w:val="0"/>
      <w:marBottom w:val="0"/>
      <w:divBdr>
        <w:top w:val="none" w:sz="0" w:space="0" w:color="auto"/>
        <w:left w:val="none" w:sz="0" w:space="0" w:color="auto"/>
        <w:bottom w:val="none" w:sz="0" w:space="0" w:color="auto"/>
        <w:right w:val="none" w:sz="0" w:space="0" w:color="auto"/>
      </w:divBdr>
    </w:div>
    <w:div w:id="21187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rakli.adamashvili@lb.ge" TargetMode="External"/><Relationship Id="rId4" Type="http://schemas.openxmlformats.org/officeDocument/2006/relationships/styles" Target="styles.xml"/><Relationship Id="rId9" Type="http://schemas.openxmlformats.org/officeDocument/2006/relationships/hyperlink" Target="mailto:tamuna.mujiri@lb.g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52aa9160-0f7e-4a29-b341-f4786980328e" origin="defaultValu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B4DB5-5DF1-4866-807C-F02EA9168DD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D19E481-F3F1-4187-A233-7FE26DD19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Links>
    <vt:vector size="6" baseType="variant">
      <vt:variant>
        <vt:i4>7077987</vt:i4>
      </vt:variant>
      <vt:variant>
        <vt:i4>0</vt:i4>
      </vt:variant>
      <vt:variant>
        <vt:i4>0</vt:i4>
      </vt:variant>
      <vt:variant>
        <vt:i4>5</vt:i4>
      </vt:variant>
      <vt:variant>
        <vt:lpwstr>http://procurement.gov.ge/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dc:creator>
  <cp:lastModifiedBy>Tamuna Mujiri</cp:lastModifiedBy>
  <cp:revision>5</cp:revision>
  <cp:lastPrinted>2019-08-19T11:24:00Z</cp:lastPrinted>
  <dcterms:created xsi:type="dcterms:W3CDTF">2026-03-23T11:30:00Z</dcterms:created>
  <dcterms:modified xsi:type="dcterms:W3CDTF">2026-03-23T12:58:00Z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88c2e5a5-e19b-4c3c-84ab-56cc6f4da458</vt:lpwstr>
  </property>
  <property fmtid="{D5CDD505-2E9C-101B-9397-08002B2CF9AE}" pid="3" name="bjSaver">
    <vt:lpwstr>ZD5KxuyjJ+ykVxoW3QY/6jVVXbYVlCv4</vt:lpwstr>
  </property>
  <property fmtid="{D5CDD505-2E9C-101B-9397-08002B2CF9AE}" pid="4" name="bjDocumentSecurityLabel">
    <vt:lpwstr>No Marking</vt:lpwstr>
  </property>
  <property fmtid="{D5CDD505-2E9C-101B-9397-08002B2CF9AE}" pid="5" name="bjHeaderBothDocProperty">
    <vt:lpwstr>  </vt:lpwstr>
  </property>
  <property fmtid="{D5CDD505-2E9C-101B-9397-08002B2CF9AE}" pid="6" name="bjHeaderFirstPageDocProperty">
    <vt:lpwstr>  </vt:lpwstr>
  </property>
  <property fmtid="{D5CDD505-2E9C-101B-9397-08002B2CF9AE}" pid="7" name="bjHeaderEvenPageDocProperty">
    <vt:lpwstr>  </vt:lpwstr>
  </property>
  <property fmtid="{D5CDD505-2E9C-101B-9397-08002B2CF9AE}" pid="8" name="bjFooterBothDocProperty">
    <vt:lpwstr> </vt:lpwstr>
  </property>
  <property fmtid="{D5CDD505-2E9C-101B-9397-08002B2CF9AE}" pid="9" name="bjFooterFirstPageDocProperty">
    <vt:lpwstr> </vt:lpwstr>
  </property>
  <property fmtid="{D5CDD505-2E9C-101B-9397-08002B2CF9AE}" pid="10" name="bjFooterEvenPageDocProperty">
    <vt:lpwstr> </vt:lpwstr>
  </property>
</Properties>
</file>