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309" w:rsidRPr="006F4161" w:rsidRDefault="00D54DCD" w:rsidP="00FD3856">
      <w:pPr>
        <w:jc w:val="center"/>
        <w:rPr>
          <w:rFonts w:ascii="Sylfaen" w:hAnsi="Sylfaen"/>
          <w:b/>
          <w:sz w:val="28"/>
          <w:lang w:val="ka-GE"/>
        </w:rPr>
      </w:pPr>
      <w:r w:rsidRPr="006F4161"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D54DCD" w:rsidRPr="00395F79" w:rsidRDefault="00395F79" w:rsidP="00395F79">
      <w:pPr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ლითონის რეზერვუარების, ლითონის კოჭების, რკინაბეტონის ფილის და ფუნდამენტების დემონტაჟთან დაკავშირებით</w:t>
      </w:r>
    </w:p>
    <w:p w:rsidR="006F4161" w:rsidRDefault="006F4161" w:rsidP="006F4161">
      <w:pPr>
        <w:jc w:val="both"/>
        <w:rPr>
          <w:rFonts w:ascii="Sylfaen" w:hAnsi="Sylfaen"/>
          <w:b/>
          <w:sz w:val="28"/>
          <w:lang w:val="ka-GE"/>
        </w:rPr>
      </w:pPr>
    </w:p>
    <w:p w:rsidR="002255F3" w:rsidRPr="006F4161" w:rsidRDefault="002255F3" w:rsidP="006F4161">
      <w:pPr>
        <w:jc w:val="both"/>
        <w:rPr>
          <w:rFonts w:ascii="Sylfaen" w:hAnsi="Sylfaen"/>
          <w:b/>
          <w:sz w:val="28"/>
          <w:lang w:val="ka-GE"/>
        </w:rPr>
      </w:pPr>
    </w:p>
    <w:p w:rsidR="006F4161" w:rsidRPr="006F4161" w:rsidRDefault="006F4161" w:rsidP="006F4161">
      <w:pPr>
        <w:jc w:val="both"/>
        <w:rPr>
          <w:rFonts w:ascii="Sylfaen" w:hAnsi="Sylfaen"/>
          <w:b/>
          <w:sz w:val="24"/>
          <w:lang w:val="ka-GE"/>
        </w:rPr>
      </w:pPr>
      <w:r w:rsidRPr="006F4161">
        <w:rPr>
          <w:rFonts w:ascii="Sylfaen" w:hAnsi="Sylfaen"/>
          <w:b/>
          <w:sz w:val="24"/>
          <w:lang w:val="ka-GE"/>
        </w:rPr>
        <w:t>ზოდადი აღწერა:</w:t>
      </w:r>
    </w:p>
    <w:p w:rsidR="006F4161" w:rsidRPr="006F4161" w:rsidRDefault="006F4161" w:rsidP="006F4161">
      <w:pPr>
        <w:jc w:val="both"/>
        <w:rPr>
          <w:rFonts w:ascii="Sylfaen" w:hAnsi="Sylfaen"/>
          <w:sz w:val="24"/>
          <w:lang w:val="ka-GE"/>
        </w:rPr>
      </w:pPr>
      <w:r w:rsidRPr="006F4161">
        <w:rPr>
          <w:rFonts w:ascii="Sylfaen" w:hAnsi="Sylfaen"/>
          <w:sz w:val="24"/>
          <w:lang w:val="ka-GE"/>
        </w:rPr>
        <w:t xml:space="preserve">სს „არ ემ ჯი კოპერი“ </w:t>
      </w:r>
      <w:r w:rsidR="00395F79">
        <w:rPr>
          <w:rFonts w:ascii="Sylfaen" w:hAnsi="Sylfaen"/>
          <w:sz w:val="24"/>
          <w:lang w:val="ka-GE"/>
        </w:rPr>
        <w:t xml:space="preserve">საწარმოო ტერიტორიაზე მდებარე ორ შენობაში გეგმავს </w:t>
      </w:r>
      <w:r w:rsidRPr="006F4161">
        <w:rPr>
          <w:rFonts w:ascii="Sylfaen" w:hAnsi="Sylfaen"/>
          <w:sz w:val="24"/>
          <w:lang w:val="ka-GE"/>
        </w:rPr>
        <w:t xml:space="preserve"> ახალი ტექნოლოგიური დანადგარების მონტაჟს, რისთვისაც უნდა განხორციელდეს არსებული </w:t>
      </w:r>
      <w:r w:rsidR="00395F79">
        <w:rPr>
          <w:rFonts w:ascii="Sylfaen" w:hAnsi="Sylfaen"/>
          <w:sz w:val="24"/>
          <w:lang w:val="ka-GE"/>
        </w:rPr>
        <w:t>ლითონის კონსტრუქციების</w:t>
      </w:r>
      <w:r w:rsidR="00126D49">
        <w:rPr>
          <w:rFonts w:ascii="Sylfaen" w:hAnsi="Sylfaen"/>
          <w:sz w:val="24"/>
          <w:lang w:val="ka-GE"/>
        </w:rPr>
        <w:t xml:space="preserve"> და</w:t>
      </w:r>
      <w:r w:rsidR="00395F79">
        <w:rPr>
          <w:rFonts w:ascii="Sylfaen" w:hAnsi="Sylfaen"/>
          <w:sz w:val="24"/>
          <w:lang w:val="ka-GE"/>
        </w:rPr>
        <w:t xml:space="preserve"> რკინაბეტონის</w:t>
      </w:r>
      <w:r w:rsidRPr="006F4161">
        <w:rPr>
          <w:rFonts w:ascii="Sylfaen" w:hAnsi="Sylfaen"/>
          <w:sz w:val="24"/>
          <w:lang w:val="ka-GE"/>
        </w:rPr>
        <w:t xml:space="preserve"> დემონტაჟი</w:t>
      </w:r>
      <w:r w:rsidR="00395F79">
        <w:rPr>
          <w:rFonts w:ascii="Sylfaen" w:hAnsi="Sylfaen"/>
          <w:sz w:val="24"/>
          <w:lang w:val="ka-GE"/>
        </w:rPr>
        <w:t>.</w:t>
      </w:r>
    </w:p>
    <w:p w:rsidR="00FD3856" w:rsidRDefault="00FD3856" w:rsidP="006F4161">
      <w:pPr>
        <w:jc w:val="both"/>
        <w:rPr>
          <w:rFonts w:ascii="Sylfaen" w:hAnsi="Sylfaen"/>
          <w:sz w:val="24"/>
          <w:lang w:val="ka-GE"/>
        </w:rPr>
      </w:pPr>
    </w:p>
    <w:p w:rsidR="002255F3" w:rsidRDefault="002255F3" w:rsidP="006F4161">
      <w:pPr>
        <w:jc w:val="both"/>
        <w:rPr>
          <w:rFonts w:ascii="Sylfaen" w:hAnsi="Sylfaen"/>
          <w:sz w:val="24"/>
          <w:lang w:val="ka-GE"/>
        </w:rPr>
      </w:pPr>
    </w:p>
    <w:p w:rsidR="00395F79" w:rsidRDefault="00395F79" w:rsidP="006F4161">
      <w:p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სამუშაოები უნდა განხორციელდეს შემდეგი მიმართულებებით:</w:t>
      </w:r>
    </w:p>
    <w:p w:rsidR="00395F79" w:rsidRDefault="00395F79" w:rsidP="00395F79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ლითონის კოჭების დემონტაჟი</w:t>
      </w:r>
      <w:r w:rsidR="00843CA6">
        <w:rPr>
          <w:rFonts w:ascii="Sylfaen" w:hAnsi="Sylfaen"/>
          <w:b/>
          <w:sz w:val="24"/>
          <w:lang w:val="ka-GE"/>
        </w:rPr>
        <w:t xml:space="preserve"> (შენობა 1)</w:t>
      </w:r>
    </w:p>
    <w:p w:rsidR="00395F79" w:rsidRDefault="00395F79" w:rsidP="00395F79">
      <w:pPr>
        <w:jc w:val="both"/>
        <w:rPr>
          <w:rFonts w:ascii="Sylfaen" w:hAnsi="Sylfaen"/>
          <w:sz w:val="24"/>
          <w:lang w:val="ka-GE"/>
        </w:rPr>
      </w:pPr>
      <w:r w:rsidRPr="00395F79">
        <w:rPr>
          <w:rFonts w:ascii="Sylfaen" w:hAnsi="Sylfaen"/>
          <w:sz w:val="24"/>
          <w:lang w:val="ka-GE"/>
        </w:rPr>
        <w:t>გამამ</w:t>
      </w:r>
      <w:r>
        <w:rPr>
          <w:rFonts w:ascii="Sylfaen" w:hAnsi="Sylfaen"/>
          <w:sz w:val="24"/>
          <w:lang w:val="ka-GE"/>
        </w:rPr>
        <w:t xml:space="preserve">დიდრებელი ფაბრიკის ტერიტორიაზე უნდა განხორციელდეს ძველი ლითონის </w:t>
      </w:r>
      <w:r w:rsidR="00D129D0">
        <w:rPr>
          <w:rFonts w:ascii="Sylfaen" w:hAnsi="Sylfaen"/>
          <w:sz w:val="24"/>
          <w:lang w:val="ka-GE"/>
        </w:rPr>
        <w:t xml:space="preserve">ორტესებრი </w:t>
      </w:r>
      <w:r>
        <w:rPr>
          <w:rFonts w:ascii="Sylfaen" w:hAnsi="Sylfaen"/>
          <w:sz w:val="24"/>
          <w:lang w:val="ka-GE"/>
        </w:rPr>
        <w:t>კოჭების დემონტაჟი</w:t>
      </w:r>
      <w:r w:rsidR="00D129D0">
        <w:rPr>
          <w:rFonts w:ascii="Sylfaen" w:hAnsi="Sylfaen"/>
          <w:sz w:val="24"/>
          <w:lang w:val="en-US"/>
        </w:rPr>
        <w:t xml:space="preserve"> </w:t>
      </w:r>
      <w:r w:rsidR="00D129D0">
        <w:rPr>
          <w:rFonts w:ascii="Sylfaen" w:hAnsi="Sylfaen"/>
          <w:sz w:val="24"/>
          <w:lang w:val="ka-GE"/>
        </w:rPr>
        <w:t>შემდეგი მახასიათებლებით:</w:t>
      </w:r>
    </w:p>
    <w:p w:rsidR="00D129D0" w:rsidRDefault="00D129D0" w:rsidP="00D129D0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რაოდენობა: 9 ცალი;</w:t>
      </w:r>
    </w:p>
    <w:p w:rsidR="00D129D0" w:rsidRDefault="00D129D0" w:rsidP="00D129D0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სიგრძე: 18 მეტრი;</w:t>
      </w:r>
    </w:p>
    <w:p w:rsidR="00D129D0" w:rsidRDefault="00D129D0" w:rsidP="00D129D0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სიმაღლე 1200 მმ;</w:t>
      </w:r>
    </w:p>
    <w:p w:rsidR="00D129D0" w:rsidRDefault="00D129D0" w:rsidP="00D129D0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კოჭები უნდა დაიჭრას შენობის შიგნით დაახლოებით 5-6 მეტრის სიგრძეზე</w:t>
      </w:r>
      <w:r w:rsidR="00C25F01">
        <w:rPr>
          <w:rFonts w:ascii="Sylfaen" w:hAnsi="Sylfaen"/>
          <w:sz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>გამოიზიდოს შენობის შესასვლელში შენობაში დამონტაჟებული ხიდური ამწის გამოყენებით.</w:t>
      </w:r>
    </w:p>
    <w:p w:rsidR="00D129D0" w:rsidRDefault="00D129D0" w:rsidP="00D129D0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კოჭების ადგილზე დასაჭრელად შესაძლებელია საჭირო გახდეს</w:t>
      </w:r>
      <w:r w:rsidR="00843CA6">
        <w:rPr>
          <w:rFonts w:ascii="Sylfaen" w:hAnsi="Sylfaen"/>
          <w:sz w:val="24"/>
          <w:lang w:val="ka-GE"/>
        </w:rPr>
        <w:t xml:space="preserve"> მცირე კონსტრუქციების მოწყობა მათი შეკავებისათვის.</w:t>
      </w:r>
    </w:p>
    <w:p w:rsidR="00843CA6" w:rsidRPr="00D129D0" w:rsidRDefault="00843CA6" w:rsidP="00D129D0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გამოტანილი დაჭრილი კონსტრუქციების ტერიტორიიდან გატანას თვითმცლელებით უზრუნველყოფს დამკვეთი. </w:t>
      </w:r>
    </w:p>
    <w:p w:rsidR="00BC348B" w:rsidRPr="00395F79" w:rsidRDefault="00BC348B" w:rsidP="00395F79">
      <w:pPr>
        <w:jc w:val="both"/>
        <w:rPr>
          <w:rFonts w:ascii="Sylfaen" w:hAnsi="Sylfaen"/>
          <w:sz w:val="24"/>
          <w:lang w:val="ka-GE"/>
        </w:rPr>
      </w:pPr>
    </w:p>
    <w:p w:rsidR="00395F79" w:rsidRDefault="00BC348B" w:rsidP="00395F79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შენობის გვერდის დემონტაჟი</w:t>
      </w:r>
      <w:r w:rsidR="00843CA6">
        <w:rPr>
          <w:rFonts w:ascii="Sylfaen" w:hAnsi="Sylfaen"/>
          <w:b/>
          <w:sz w:val="24"/>
          <w:lang w:val="ka-GE"/>
        </w:rPr>
        <w:t xml:space="preserve"> (შენობა 2)</w:t>
      </w:r>
    </w:p>
    <w:p w:rsidR="00C91E78" w:rsidRPr="00C91E78" w:rsidRDefault="00C91E78" w:rsidP="00C91E78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ფილტრაციის შენობაში არსებული ტექნოლოგიური რეზერვუარების დემონტაჟისთვის უნდა განხორციელდეს შენობის გვერდის დემონტაჟი შემდეგი მოცულობით:</w:t>
      </w:r>
    </w:p>
    <w:p w:rsidR="00C91E78" w:rsidRPr="00C91E78" w:rsidRDefault="00C91E78" w:rsidP="00C91E78">
      <w:pPr>
        <w:pStyle w:val="ListParagraph"/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სიგრძე: 12-18 მეტრი დამოკიდებული სადემონტაჟო სამუშაოების ტექნიკაზე;</w:t>
      </w:r>
    </w:p>
    <w:p w:rsidR="00C91E78" w:rsidRPr="00C91E78" w:rsidRDefault="00C91E78" w:rsidP="00C91E78">
      <w:pPr>
        <w:pStyle w:val="ListParagraph"/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სიმაღლე</w:t>
      </w:r>
      <w:r w:rsidR="00603A81">
        <w:rPr>
          <w:rFonts w:ascii="Sylfaen" w:hAnsi="Sylfaen"/>
          <w:sz w:val="24"/>
          <w:lang w:val="ka-GE"/>
        </w:rPr>
        <w:t>:</w:t>
      </w:r>
      <w:r w:rsidR="00603A81">
        <w:rPr>
          <w:rFonts w:ascii="Sylfaen" w:hAnsi="Sylfaen"/>
          <w:sz w:val="24"/>
          <w:lang w:val="en-US"/>
        </w:rPr>
        <w:t xml:space="preserve"> </w:t>
      </w:r>
      <w:r w:rsidRPr="00C91E78">
        <w:rPr>
          <w:rFonts w:ascii="Sylfaen" w:hAnsi="Sylfaen"/>
          <w:sz w:val="24"/>
          <w:lang w:val="ka-GE"/>
        </w:rPr>
        <w:t>16-17 მეტრი;</w:t>
      </w:r>
    </w:p>
    <w:p w:rsidR="00C91E78" w:rsidRPr="00C91E78" w:rsidRDefault="00C91E78" w:rsidP="00C91E78">
      <w:pPr>
        <w:pStyle w:val="ListParagraph"/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lastRenderedPageBreak/>
        <w:t>კონსტრუქცია: 6 მეტრის სიგრძის 1 მეტრი სიმაღლის რკინაბეტონის საამწყობო ფილები შედუღებული ლითონის სვეტებზე.</w:t>
      </w:r>
    </w:p>
    <w:p w:rsidR="00C91E78" w:rsidRPr="00C91E78" w:rsidRDefault="00C91E78" w:rsidP="00C91E78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დემონტაჟის საწარმოებლად საჭირო ტექნიკის მობილიზება უნდა გააკეთოს შემსრულებელმა.</w:t>
      </w:r>
    </w:p>
    <w:p w:rsidR="00C91E78" w:rsidRPr="00C91E78" w:rsidRDefault="00C91E78" w:rsidP="00C91E78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ტექნიკის მდგომარეობა უნდა აკმაყოფილებდეს საქართველოს კანონმდებლობით განსაზღვრულ მოთხოვნებს.</w:t>
      </w:r>
    </w:p>
    <w:p w:rsidR="00C91E78" w:rsidRPr="00C91E78" w:rsidRDefault="00C91E78" w:rsidP="00C91E78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რკინაბეტონის საამწყობო ბლოკებს სამშენებლო მოედნიდან გაიტანს დამკვეთი.</w:t>
      </w:r>
    </w:p>
    <w:p w:rsidR="00C91E78" w:rsidRDefault="00C91E78" w:rsidP="00C91E78">
      <w:pPr>
        <w:pStyle w:val="ListParagraph"/>
        <w:jc w:val="both"/>
        <w:rPr>
          <w:rFonts w:ascii="Sylfaen" w:hAnsi="Sylfaen"/>
          <w:b/>
          <w:sz w:val="24"/>
          <w:lang w:val="ka-GE"/>
        </w:rPr>
      </w:pPr>
    </w:p>
    <w:p w:rsidR="00C91E78" w:rsidRDefault="00C91E78" w:rsidP="00395F79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ლითონის რეზერვუარების დემონტაჟი (შენობა 2)</w:t>
      </w:r>
    </w:p>
    <w:p w:rsidR="00B82D1B" w:rsidRDefault="00B82D1B" w:rsidP="00B82D1B">
      <w:pPr>
        <w:pStyle w:val="ListParagraph"/>
        <w:jc w:val="both"/>
        <w:rPr>
          <w:rFonts w:ascii="Sylfaen" w:hAnsi="Sylfaen"/>
          <w:b/>
          <w:sz w:val="24"/>
          <w:lang w:val="ka-GE"/>
        </w:rPr>
      </w:pP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უნდა განხორციელდეს ფილტრაციის შენობის მარც</w:t>
      </w:r>
      <w:r>
        <w:rPr>
          <w:rFonts w:ascii="Sylfaen" w:hAnsi="Sylfaen"/>
          <w:sz w:val="24"/>
          <w:lang w:val="ka-GE"/>
        </w:rPr>
        <w:t>ხ</w:t>
      </w:r>
      <w:r w:rsidRPr="00C91E78">
        <w:rPr>
          <w:rFonts w:ascii="Sylfaen" w:hAnsi="Sylfaen"/>
          <w:sz w:val="24"/>
          <w:lang w:val="ka-GE"/>
        </w:rPr>
        <w:t>ენა ფლიგელში არსებული ლითონის რეზერვუარების დემონტაჟი. დემონტაჟი უნდა განხორციელდეს ისეთი სახით, რომ შესაძლებელი იყოს დაჭრილი კონსტრუციის ელემენტების შემდგომი გამოყენება. სამუშაოები იწარმოებს შემდეგი მოცულობით:</w:t>
      </w: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რეზერვუარების რაოდენობა: 8 ცალი.</w:t>
      </w: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სიმაღლე: 15 მ;</w:t>
      </w: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დიამეტრი: 4520 მმ;</w:t>
      </w: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სადემონტაჟო ფართობი: დაახლოებით </w:t>
      </w:r>
      <w:r w:rsidR="00603A81">
        <w:rPr>
          <w:rFonts w:ascii="Sylfaen" w:hAnsi="Sylfaen"/>
          <w:sz w:val="24"/>
          <w:lang w:val="en-US"/>
        </w:rPr>
        <w:t>18</w:t>
      </w:r>
      <w:r>
        <w:rPr>
          <w:rFonts w:ascii="Sylfaen" w:hAnsi="Sylfaen"/>
          <w:sz w:val="24"/>
          <w:lang w:val="ka-GE"/>
        </w:rPr>
        <w:t>00 კვ/მ.</w:t>
      </w:r>
    </w:p>
    <w:p w:rsidR="00B82D1B" w:rsidRPr="00C91E78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რეზერვუარების დაჭრისა და გამოტანისათვის საჭირო </w:t>
      </w:r>
      <w:r w:rsidRPr="00C91E78">
        <w:rPr>
          <w:rFonts w:ascii="Sylfaen" w:hAnsi="Sylfaen"/>
          <w:sz w:val="24"/>
          <w:lang w:val="ka-GE"/>
        </w:rPr>
        <w:t>ტექნიკის მობილიზება უნდა გააკეთოს შემსრულებელმა.</w:t>
      </w:r>
    </w:p>
    <w:p w:rsidR="00B82D1B" w:rsidRPr="00C91E78" w:rsidRDefault="00B82D1B" w:rsidP="00B82D1B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ტექნიკის მდგომარეობა უნდა აკმაყოფილებდეს საქართველოს კანონმდებლობით განსაზღვრულ მოთხოვნებს.</w:t>
      </w:r>
    </w:p>
    <w:p w:rsidR="00B82D1B" w:rsidRDefault="00B82D1B" w:rsidP="00B82D1B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დაჭირლ ლითონის ფურცლებს </w:t>
      </w:r>
      <w:r w:rsidRPr="00C91E78">
        <w:rPr>
          <w:rFonts w:ascii="Sylfaen" w:hAnsi="Sylfaen"/>
          <w:sz w:val="24"/>
          <w:lang w:val="ka-GE"/>
        </w:rPr>
        <w:t xml:space="preserve"> სამშენებლო მოედნიდან გაიტანს დამკვეთი.</w:t>
      </w:r>
    </w:p>
    <w:p w:rsidR="00B82D1B" w:rsidRPr="00B82D1B" w:rsidRDefault="00B82D1B" w:rsidP="00B82D1B">
      <w:pPr>
        <w:jc w:val="both"/>
        <w:rPr>
          <w:rFonts w:ascii="Sylfaen" w:hAnsi="Sylfaen"/>
          <w:b/>
          <w:sz w:val="24"/>
          <w:lang w:val="ka-GE"/>
        </w:rPr>
      </w:pPr>
    </w:p>
    <w:p w:rsidR="00B82D1B" w:rsidRDefault="00B82D1B" w:rsidP="00395F79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რკინაბეტონის სართულთშორისი ფილის და ფუნდამენტების დემონტაჟი</w:t>
      </w:r>
    </w:p>
    <w:p w:rsidR="00C91E78" w:rsidRDefault="00C91E78" w:rsidP="00C91E78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უნდა განხორციელდეს ფილტრაციის შენობის მარც</w:t>
      </w:r>
      <w:r>
        <w:rPr>
          <w:rFonts w:ascii="Sylfaen" w:hAnsi="Sylfaen"/>
          <w:sz w:val="24"/>
          <w:lang w:val="ka-GE"/>
        </w:rPr>
        <w:t>ხ</w:t>
      </w:r>
      <w:r w:rsidRPr="00C91E78">
        <w:rPr>
          <w:rFonts w:ascii="Sylfaen" w:hAnsi="Sylfaen"/>
          <w:sz w:val="24"/>
          <w:lang w:val="ka-GE"/>
        </w:rPr>
        <w:t xml:space="preserve">ენა ფლიგელში არსებული </w:t>
      </w:r>
      <w:r w:rsidR="00B82D1B">
        <w:rPr>
          <w:rFonts w:ascii="Sylfaen" w:hAnsi="Sylfaen"/>
          <w:sz w:val="24"/>
          <w:lang w:val="ka-GE"/>
        </w:rPr>
        <w:t xml:space="preserve">რკინაბეტონის სართულთშორისი ფილის </w:t>
      </w:r>
      <w:r w:rsidR="00E173E2">
        <w:rPr>
          <w:rFonts w:ascii="Sylfaen" w:hAnsi="Sylfaen"/>
          <w:sz w:val="24"/>
          <w:lang w:val="ka-GE"/>
        </w:rPr>
        <w:t xml:space="preserve"> და რეზერვუარის ხვეშ არსებული ფუნდამენტების მონგრევა </w:t>
      </w:r>
      <w:r w:rsidRPr="00C91E78">
        <w:rPr>
          <w:rFonts w:ascii="Sylfaen" w:hAnsi="Sylfaen"/>
          <w:sz w:val="24"/>
          <w:lang w:val="ka-GE"/>
        </w:rPr>
        <w:t>შემდეგი მოცულობით:</w:t>
      </w:r>
    </w:p>
    <w:p w:rsidR="00E173E2" w:rsidRDefault="00E173E2" w:rsidP="00C91E78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რკინაბეტონის სართულთშორისი ფილა: დაახლოებით 100 კვ/მ.</w:t>
      </w:r>
    </w:p>
    <w:p w:rsidR="00E173E2" w:rsidRDefault="0016686B" w:rsidP="00C91E78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რკინაბეტონის </w:t>
      </w:r>
      <w:r w:rsidR="00E173E2">
        <w:rPr>
          <w:rFonts w:ascii="Sylfaen" w:hAnsi="Sylfaen"/>
          <w:sz w:val="24"/>
          <w:lang w:val="ka-GE"/>
        </w:rPr>
        <w:t>ფუნდამენტები: დაახლოებით: 50 მეტრ/კუბი.</w:t>
      </w:r>
    </w:p>
    <w:p w:rsidR="0016686B" w:rsidRDefault="0016686B" w:rsidP="00C91E78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გრუნტის და ნარჩენების გამოტანა: დაახლოებით </w:t>
      </w:r>
      <w:r w:rsidR="00603A81">
        <w:rPr>
          <w:rFonts w:ascii="Sylfaen" w:hAnsi="Sylfaen"/>
          <w:sz w:val="24"/>
          <w:lang w:val="en-US"/>
        </w:rPr>
        <w:t>5</w:t>
      </w:r>
      <w:bookmarkStart w:id="0" w:name="_GoBack"/>
      <w:bookmarkEnd w:id="0"/>
      <w:r>
        <w:rPr>
          <w:rFonts w:ascii="Sylfaen" w:hAnsi="Sylfaen"/>
          <w:sz w:val="24"/>
          <w:lang w:val="ka-GE"/>
        </w:rPr>
        <w:t>0 მეტრ/კუბი.</w:t>
      </w:r>
    </w:p>
    <w:p w:rsidR="00E173E2" w:rsidRDefault="00E173E2" w:rsidP="00C91E78">
      <w:pPr>
        <w:jc w:val="both"/>
        <w:rPr>
          <w:rFonts w:ascii="Sylfaen" w:hAnsi="Sylfaen"/>
          <w:sz w:val="24"/>
          <w:lang w:val="ka-GE"/>
        </w:rPr>
      </w:pPr>
    </w:p>
    <w:p w:rsidR="00CF7C3F" w:rsidRPr="00C91E78" w:rsidRDefault="0016686B" w:rsidP="00CF7C3F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lastRenderedPageBreak/>
        <w:t>რკინაბეტონის და გრუნტის</w:t>
      </w:r>
      <w:r w:rsidR="00CF7C3F">
        <w:rPr>
          <w:rFonts w:ascii="Sylfaen" w:hAnsi="Sylfaen"/>
          <w:sz w:val="24"/>
          <w:lang w:val="ka-GE"/>
        </w:rPr>
        <w:t xml:space="preserve"> გამოტანისათვის საჭირო </w:t>
      </w:r>
      <w:r w:rsidR="00CF7C3F" w:rsidRPr="00C91E78">
        <w:rPr>
          <w:rFonts w:ascii="Sylfaen" w:hAnsi="Sylfaen"/>
          <w:sz w:val="24"/>
          <w:lang w:val="ka-GE"/>
        </w:rPr>
        <w:t>ტექნიკის მობილიზება უნდა გააკეთოს შემსრულებელმა.</w:t>
      </w:r>
    </w:p>
    <w:p w:rsidR="00CF7C3F" w:rsidRDefault="00CF7C3F" w:rsidP="00CF7C3F">
      <w:pPr>
        <w:jc w:val="both"/>
        <w:rPr>
          <w:rFonts w:ascii="Sylfaen" w:hAnsi="Sylfaen"/>
          <w:sz w:val="24"/>
          <w:lang w:val="ka-GE"/>
        </w:rPr>
      </w:pPr>
      <w:r w:rsidRPr="00C91E78">
        <w:rPr>
          <w:rFonts w:ascii="Sylfaen" w:hAnsi="Sylfaen"/>
          <w:sz w:val="24"/>
          <w:lang w:val="ka-GE"/>
        </w:rPr>
        <w:t>ტექნიკის მდგომარეობა უნდა აკმაყოფილებდეს საქართველოს კანონმდებლობით განსაზღვრულ მოთხოვნებს.</w:t>
      </w:r>
    </w:p>
    <w:p w:rsidR="00D13ACB" w:rsidRDefault="00D13ACB" w:rsidP="00CF7C3F">
      <w:pPr>
        <w:jc w:val="both"/>
        <w:rPr>
          <w:rFonts w:ascii="Sylfaen" w:hAnsi="Sylfaen"/>
          <w:sz w:val="24"/>
          <w:lang w:val="ka-GE"/>
        </w:rPr>
      </w:pPr>
    </w:p>
    <w:p w:rsidR="00D13ACB" w:rsidRPr="00D13ACB" w:rsidRDefault="00D13ACB" w:rsidP="00CF7C3F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წარმოდგენილ წინადადებაშ</w:t>
      </w:r>
      <w:r w:rsidR="003E4C60">
        <w:rPr>
          <w:rFonts w:ascii="Sylfaen" w:hAnsi="Sylfaen"/>
          <w:sz w:val="24"/>
          <w:lang w:val="ka-GE"/>
        </w:rPr>
        <w:t>ი</w:t>
      </w:r>
      <w:r>
        <w:rPr>
          <w:rFonts w:ascii="Sylfaen" w:hAnsi="Sylfaen"/>
          <w:sz w:val="24"/>
          <w:lang w:val="ka-GE"/>
        </w:rPr>
        <w:t xml:space="preserve"> უნდა მიეთითოს ერთეულის ფასი (ლითონისათვის კვადრატულობით რკინაბეტონისა და გრუნტისათვის კუბური მეტრებით) და</w:t>
      </w:r>
      <w:r w:rsidR="00F73BD2">
        <w:rPr>
          <w:rFonts w:ascii="Sylfaen" w:hAnsi="Sylfaen"/>
          <w:sz w:val="24"/>
          <w:lang w:val="ka-GE"/>
        </w:rPr>
        <w:t xml:space="preserve"> სამუშაოების შესრულების ვადა.</w:t>
      </w:r>
    </w:p>
    <w:p w:rsidR="00B82D1B" w:rsidRDefault="00B82D1B" w:rsidP="00CF7C3F">
      <w:pPr>
        <w:jc w:val="both"/>
        <w:rPr>
          <w:rFonts w:ascii="Sylfaen" w:hAnsi="Sylfaen"/>
          <w:sz w:val="24"/>
          <w:lang w:val="ka-GE"/>
        </w:rPr>
      </w:pPr>
    </w:p>
    <w:p w:rsidR="00BC348B" w:rsidRPr="00BC348B" w:rsidRDefault="00BC348B" w:rsidP="00BC348B">
      <w:pPr>
        <w:jc w:val="both"/>
        <w:rPr>
          <w:rFonts w:ascii="Sylfaen" w:hAnsi="Sylfaen"/>
          <w:b/>
          <w:sz w:val="24"/>
          <w:lang w:val="en-US"/>
        </w:rPr>
      </w:pPr>
    </w:p>
    <w:p w:rsidR="002255F3" w:rsidRDefault="002255F3" w:rsidP="00FD3856">
      <w:pPr>
        <w:jc w:val="both"/>
        <w:rPr>
          <w:rFonts w:ascii="Sylfaen" w:hAnsi="Sylfaen"/>
          <w:sz w:val="24"/>
          <w:lang w:val="ka-GE"/>
        </w:rPr>
      </w:pPr>
    </w:p>
    <w:p w:rsidR="00FD3856" w:rsidRPr="002255F3" w:rsidRDefault="00FD3856" w:rsidP="00FD3856">
      <w:pPr>
        <w:jc w:val="both"/>
        <w:rPr>
          <w:rFonts w:ascii="Sylfaen" w:hAnsi="Sylfaen"/>
          <w:b/>
          <w:sz w:val="24"/>
          <w:lang w:val="ka-GE"/>
        </w:rPr>
      </w:pPr>
      <w:r w:rsidRPr="002255F3">
        <w:rPr>
          <w:rFonts w:ascii="Sylfaen" w:hAnsi="Sylfaen"/>
          <w:b/>
          <w:sz w:val="24"/>
          <w:lang w:val="ka-GE"/>
        </w:rPr>
        <w:t>დანართი:</w:t>
      </w:r>
    </w:p>
    <w:p w:rsidR="0016686B" w:rsidRDefault="00FD3856" w:rsidP="00FD3856">
      <w:p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სამუშაოების განხორციელების ადგილის ამსახველი ფოტომასალა</w:t>
      </w:r>
      <w:r w:rsidR="0016686B">
        <w:rPr>
          <w:rFonts w:ascii="Sylfaen" w:hAnsi="Sylfaen"/>
          <w:sz w:val="24"/>
          <w:lang w:val="ka-GE"/>
        </w:rPr>
        <w:t xml:space="preserve"> და შენობების სქე. ნახაზები:</w:t>
      </w:r>
    </w:p>
    <w:p w:rsidR="00D13ACB" w:rsidRPr="00F73BD2" w:rsidRDefault="00F73BD2" w:rsidP="00FD3856">
      <w:pPr>
        <w:jc w:val="both"/>
        <w:rPr>
          <w:rFonts w:ascii="Sylfaen" w:hAnsi="Sylfaen"/>
          <w:sz w:val="24"/>
          <w:lang w:val="en-US"/>
        </w:rPr>
      </w:pPr>
      <w:r w:rsidRPr="00F73BD2">
        <w:rPr>
          <w:rFonts w:ascii="Sylfaen" w:hAnsi="Sylfaen"/>
          <w:noProof/>
          <w:sz w:val="24"/>
          <w:lang w:val="en-US"/>
        </w:rPr>
        <w:lastRenderedPageBreak/>
        <w:drawing>
          <wp:inline distT="0" distB="0" distL="0" distR="0">
            <wp:extent cx="5940425" cy="6091121"/>
            <wp:effectExtent l="0" t="0" r="3175" b="5080"/>
            <wp:docPr id="5" name="Picture 5" descr="C:\Users\bdoinjashvili\Desktop\დემონტაჟ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დემონტაჟი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CB" w:rsidRDefault="00D13ACB" w:rsidP="00FD3856">
      <w:pPr>
        <w:jc w:val="both"/>
        <w:rPr>
          <w:rFonts w:ascii="Sylfaen" w:hAnsi="Sylfaen"/>
          <w:sz w:val="24"/>
          <w:lang w:val="ka-GE"/>
        </w:rPr>
      </w:pPr>
    </w:p>
    <w:p w:rsidR="00FD3856" w:rsidRDefault="00FD3856" w:rsidP="00FD3856">
      <w:pPr>
        <w:jc w:val="both"/>
        <w:rPr>
          <w:rFonts w:ascii="Sylfaen" w:hAnsi="Sylfaen"/>
          <w:sz w:val="24"/>
          <w:lang w:val="ka-GE"/>
        </w:rPr>
      </w:pPr>
    </w:p>
    <w:p w:rsidR="002255F3" w:rsidRDefault="002255F3" w:rsidP="00FD3856">
      <w:pPr>
        <w:jc w:val="both"/>
        <w:rPr>
          <w:rFonts w:ascii="Sylfaen" w:hAnsi="Sylfaen"/>
          <w:sz w:val="24"/>
          <w:lang w:val="ka-GE"/>
        </w:rPr>
      </w:pPr>
    </w:p>
    <w:p w:rsidR="006F4161" w:rsidRDefault="006F4161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2255F3" w:rsidRDefault="00F73BD2" w:rsidP="006F4161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lastRenderedPageBreak/>
        <w:drawing>
          <wp:inline distT="0" distB="0" distL="0" distR="0">
            <wp:extent cx="4731026" cy="3548861"/>
            <wp:effectExtent l="0" t="0" r="0" b="0"/>
            <wp:docPr id="6" name="Picture 6" descr="C:\Users\bdoinjashvili\Downloads\WhatsApp Image 2026-04-21 at 14.42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oinjashvili\Downloads\WhatsApp Image 2026-04-21 at 14.42.0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31" cy="35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Default="002255F3" w:rsidP="006F4161">
      <w:pPr>
        <w:rPr>
          <w:sz w:val="24"/>
          <w:lang w:val="ka-GE"/>
        </w:rPr>
      </w:pPr>
    </w:p>
    <w:p w:rsidR="00F73BD2" w:rsidRPr="00F73BD2" w:rsidRDefault="00F73BD2" w:rsidP="00F73BD2">
      <w:pPr>
        <w:rPr>
          <w:sz w:val="24"/>
          <w:lang w:val="ka-GE"/>
        </w:rPr>
      </w:pPr>
    </w:p>
    <w:p w:rsidR="00F73BD2" w:rsidRDefault="00F73BD2" w:rsidP="00F73BD2">
      <w:pPr>
        <w:rPr>
          <w:sz w:val="24"/>
          <w:lang w:val="ka-GE"/>
        </w:rPr>
      </w:pPr>
    </w:p>
    <w:p w:rsidR="00F73BD2" w:rsidRDefault="00F73BD2" w:rsidP="00F73BD2">
      <w:pPr>
        <w:rPr>
          <w:sz w:val="24"/>
          <w:lang w:val="ka-GE"/>
        </w:rPr>
      </w:pPr>
    </w:p>
    <w:p w:rsidR="002255F3" w:rsidRPr="00F73BD2" w:rsidRDefault="00F73BD2" w:rsidP="00F73BD2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drawing>
          <wp:inline distT="0" distB="0" distL="0" distR="0">
            <wp:extent cx="5184251" cy="3888836"/>
            <wp:effectExtent l="0" t="0" r="0" b="0"/>
            <wp:docPr id="8" name="Picture 8" descr="C:\Users\bdoinjashvili\Downloads\WhatsApp Image 2026-04-21 at 14.4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oinjashvili\Downloads\WhatsApp Image 2026-04-21 at 14.42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50" cy="38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F73BD2" w:rsidP="006F4161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lastRenderedPageBreak/>
        <w:drawing>
          <wp:inline distT="0" distB="0" distL="0" distR="0">
            <wp:extent cx="5422790" cy="7229183"/>
            <wp:effectExtent l="0" t="0" r="6985" b="0"/>
            <wp:docPr id="9" name="Picture 9" descr="C:\Users\bdoinjashvili\Downloads\WhatsApp Image 2026-04-21 at 14.42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oinjashvili\Downloads\WhatsApp Image 2026-04-21 at 14.42.42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78" cy="72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F73BD2" w:rsidRDefault="00F73BD2" w:rsidP="006F4161">
      <w:pPr>
        <w:rPr>
          <w:sz w:val="24"/>
          <w:lang w:val="ka-GE"/>
        </w:rPr>
      </w:pPr>
    </w:p>
    <w:p w:rsidR="00F73BD2" w:rsidRDefault="00F73BD2" w:rsidP="006F4161">
      <w:pPr>
        <w:rPr>
          <w:sz w:val="24"/>
          <w:lang w:val="ka-GE"/>
        </w:rPr>
      </w:pPr>
    </w:p>
    <w:p w:rsidR="00F73BD2" w:rsidRDefault="00F73BD2" w:rsidP="006F4161">
      <w:pPr>
        <w:rPr>
          <w:sz w:val="24"/>
          <w:lang w:val="ka-GE"/>
        </w:rPr>
      </w:pPr>
    </w:p>
    <w:p w:rsidR="00F73BD2" w:rsidRDefault="00F73BD2" w:rsidP="006F4161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lastRenderedPageBreak/>
        <w:drawing>
          <wp:inline distT="0" distB="0" distL="0" distR="0">
            <wp:extent cx="5940425" cy="7919247"/>
            <wp:effectExtent l="0" t="0" r="3175" b="5715"/>
            <wp:docPr id="10" name="Picture 10" descr="C:\Users\bdoinjashvili\Downloads\WhatsApp Image 2026-04-21 at 14.4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oinjashvili\Downloads\WhatsApp Image 2026-04-21 at 14.42.4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Default="00F73BD2" w:rsidP="006F4161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lastRenderedPageBreak/>
        <w:drawing>
          <wp:inline distT="0" distB="0" distL="0" distR="0">
            <wp:extent cx="5940425" cy="4456061"/>
            <wp:effectExtent l="0" t="0" r="3175" b="1905"/>
            <wp:docPr id="11" name="Picture 11" descr="C:\Users\bdoinjashvili\Downloads\WhatsApp Image 2026-04-21 at 14.42.42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doinjashvili\Downloads\WhatsApp Image 2026-04-21 at 14.42.42 - Copy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F3" w:rsidRDefault="002255F3" w:rsidP="006F4161">
      <w:pPr>
        <w:rPr>
          <w:sz w:val="24"/>
          <w:lang w:val="ka-GE"/>
        </w:rPr>
      </w:pPr>
    </w:p>
    <w:p w:rsidR="002255F3" w:rsidRPr="006F4161" w:rsidRDefault="00F73BD2" w:rsidP="006F4161">
      <w:pPr>
        <w:rPr>
          <w:sz w:val="24"/>
          <w:lang w:val="ka-GE"/>
        </w:rPr>
      </w:pPr>
      <w:r w:rsidRPr="00F73BD2">
        <w:rPr>
          <w:noProof/>
          <w:sz w:val="24"/>
          <w:lang w:val="en-US"/>
        </w:rPr>
        <w:lastRenderedPageBreak/>
        <w:drawing>
          <wp:inline distT="0" distB="0" distL="0" distR="0">
            <wp:extent cx="5940425" cy="7919247"/>
            <wp:effectExtent l="0" t="0" r="3175" b="5715"/>
            <wp:docPr id="12" name="Picture 12" descr="C:\Users\bdoinjashvili\Downloads\WhatsApp Image 2026-04-21 at 14.4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doinjashvili\Downloads\WhatsApp Image 2026-04-21 at 14.42.4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F3" w:rsidRPr="006F4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83EF3"/>
    <w:multiLevelType w:val="hybridMultilevel"/>
    <w:tmpl w:val="D4A8C6F8"/>
    <w:lvl w:ilvl="0" w:tplc="59684282">
      <w:start w:val="1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16E9A"/>
    <w:multiLevelType w:val="hybridMultilevel"/>
    <w:tmpl w:val="16AABE38"/>
    <w:lvl w:ilvl="0" w:tplc="3F40E664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11623"/>
    <w:multiLevelType w:val="hybridMultilevel"/>
    <w:tmpl w:val="A7CCA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31"/>
    <w:rsid w:val="00016A14"/>
    <w:rsid w:val="00126D49"/>
    <w:rsid w:val="0016686B"/>
    <w:rsid w:val="002255F3"/>
    <w:rsid w:val="00395F79"/>
    <w:rsid w:val="003E4C60"/>
    <w:rsid w:val="00492A31"/>
    <w:rsid w:val="00603A81"/>
    <w:rsid w:val="006F4161"/>
    <w:rsid w:val="00793B96"/>
    <w:rsid w:val="0083574D"/>
    <w:rsid w:val="00843CA6"/>
    <w:rsid w:val="008E2453"/>
    <w:rsid w:val="009A2D17"/>
    <w:rsid w:val="00B82D1B"/>
    <w:rsid w:val="00BC348B"/>
    <w:rsid w:val="00C25F01"/>
    <w:rsid w:val="00C91E78"/>
    <w:rsid w:val="00CF7C3F"/>
    <w:rsid w:val="00D129D0"/>
    <w:rsid w:val="00D13ACB"/>
    <w:rsid w:val="00D54DCD"/>
    <w:rsid w:val="00E173E2"/>
    <w:rsid w:val="00F73BD2"/>
    <w:rsid w:val="00F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CCF7-765D-4997-870C-A460CA5F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9</cp:revision>
  <dcterms:created xsi:type="dcterms:W3CDTF">2025-11-19T07:30:00Z</dcterms:created>
  <dcterms:modified xsi:type="dcterms:W3CDTF">2026-04-22T07:19:00Z</dcterms:modified>
</cp:coreProperties>
</file>