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9C9F" w14:textId="27FAD400" w:rsidR="00DB5FBE" w:rsidRPr="000F539E" w:rsidRDefault="002D7AB6" w:rsidP="000F539E">
      <w:pPr>
        <w:pStyle w:val="Heading2"/>
        <w:rPr>
          <w:rFonts w:ascii="Times New Roman" w:eastAsia="Times New Roman" w:hAnsi="Times New Roman" w:cs="Times New Roman"/>
          <w:sz w:val="24"/>
          <w:szCs w:val="24"/>
          <w:lang w:val="ka-GE"/>
        </w:rPr>
      </w:pPr>
      <w:r>
        <w:rPr>
          <w:noProof/>
          <w:lang w:val="cs-CZ" w:eastAsia="cs-CZ"/>
        </w:rPr>
        <w:drawing>
          <wp:inline distT="0" distB="0" distL="0" distR="0" wp14:anchorId="547F57BA" wp14:editId="34556DF6">
            <wp:extent cx="1683355" cy="914400"/>
            <wp:effectExtent l="0" t="0" r="0" b="0"/>
            <wp:docPr id="1008422686" name="Picture 100842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98374" cy="922559"/>
                    </a:xfrm>
                    <a:prstGeom prst="rect">
                      <a:avLst/>
                    </a:prstGeom>
                  </pic:spPr>
                </pic:pic>
              </a:graphicData>
            </a:graphic>
          </wp:inline>
        </w:drawing>
      </w:r>
      <w:r w:rsidR="0032189F" w:rsidRPr="00720C5D">
        <w:rPr>
          <w:rFonts w:ascii="Times New Roman" w:hAnsi="Times New Roman" w:cs="Times New Roman"/>
          <w:noProof/>
        </w:rPr>
        <w:drawing>
          <wp:anchor distT="0" distB="0" distL="114300" distR="114300" simplePos="0" relativeHeight="251660288" behindDoc="0" locked="0" layoutInCell="1" allowOverlap="1" wp14:anchorId="514D87CA" wp14:editId="3F07A6A3">
            <wp:simplePos x="0" y="0"/>
            <wp:positionH relativeFrom="column">
              <wp:posOffset>4259580</wp:posOffset>
            </wp:positionH>
            <wp:positionV relativeFrom="paragraph">
              <wp:posOffset>91440</wp:posOffset>
            </wp:positionV>
            <wp:extent cx="1601470" cy="7162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147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1CD48" w14:textId="77777777" w:rsidR="0032189F" w:rsidRDefault="0032189F" w:rsidP="00027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Sylfaen"/>
          <w:b/>
          <w:sz w:val="24"/>
          <w:szCs w:val="24"/>
          <w:lang w:val="ka-GE"/>
        </w:rPr>
      </w:pPr>
    </w:p>
    <w:p w14:paraId="5912FE90" w14:textId="4382326E" w:rsidR="002D7AB6" w:rsidRDefault="000F2185" w:rsidP="17E8C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Sylfaen"/>
          <w:b/>
          <w:bCs/>
          <w:sz w:val="24"/>
          <w:szCs w:val="24"/>
          <w:lang w:val="ka-GE"/>
        </w:rPr>
      </w:pPr>
      <w:r w:rsidRPr="17E8C936">
        <w:rPr>
          <w:rFonts w:ascii="Sylfaen" w:eastAsia="Times New Roman" w:hAnsi="Sylfaen" w:cs="Sylfaen"/>
          <w:b/>
          <w:bCs/>
          <w:sz w:val="24"/>
          <w:szCs w:val="24"/>
          <w:lang w:val="ka-GE"/>
        </w:rPr>
        <w:t xml:space="preserve">განცხადება </w:t>
      </w:r>
      <w:r w:rsidR="099D977A" w:rsidRPr="17E8C936">
        <w:rPr>
          <w:rFonts w:ascii="Sylfaen" w:eastAsia="Times New Roman" w:hAnsi="Sylfaen" w:cs="Sylfaen"/>
          <w:b/>
          <w:bCs/>
          <w:sz w:val="24"/>
          <w:szCs w:val="24"/>
          <w:lang w:val="ka-GE"/>
        </w:rPr>
        <w:t>ტენდერი</w:t>
      </w:r>
      <w:r w:rsidRPr="17E8C936">
        <w:rPr>
          <w:rFonts w:ascii="Sylfaen" w:eastAsia="Times New Roman" w:hAnsi="Sylfaen" w:cs="Sylfaen"/>
          <w:b/>
          <w:bCs/>
          <w:sz w:val="24"/>
          <w:szCs w:val="24"/>
          <w:lang w:val="ka-GE"/>
        </w:rPr>
        <w:t>ს შესახებ</w:t>
      </w:r>
    </w:p>
    <w:p w14:paraId="130CCF1A" w14:textId="77777777" w:rsidR="000F539E" w:rsidRDefault="000F539E" w:rsidP="0032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Sylfaen"/>
          <w:b/>
          <w:sz w:val="24"/>
          <w:szCs w:val="24"/>
          <w:lang w:val="ka-GE"/>
        </w:rPr>
      </w:pPr>
    </w:p>
    <w:p w14:paraId="6528D389" w14:textId="06DF6D11" w:rsidR="000F2185" w:rsidRPr="000F539E" w:rsidRDefault="000F2185" w:rsidP="17E8C936">
      <w:pPr>
        <w:pStyle w:val="NoSpacing"/>
        <w:jc w:val="center"/>
        <w:rPr>
          <w:rFonts w:ascii="Sylfaen" w:hAnsi="Sylfaen"/>
          <w:sz w:val="24"/>
          <w:szCs w:val="24"/>
          <w:lang w:val="ka-GE"/>
        </w:rPr>
      </w:pPr>
      <w:r w:rsidRPr="17E8C936">
        <w:rPr>
          <w:rFonts w:ascii="Sylfaen" w:hAnsi="Sylfaen"/>
          <w:b/>
          <w:bCs/>
          <w:sz w:val="24"/>
          <w:szCs w:val="24"/>
          <w:lang w:val="ka-GE"/>
        </w:rPr>
        <w:t xml:space="preserve"> </w:t>
      </w:r>
      <w:r w:rsidRPr="17E8C936">
        <w:rPr>
          <w:rFonts w:ascii="Sylfaen" w:hAnsi="Sylfaen"/>
          <w:sz w:val="24"/>
          <w:szCs w:val="24"/>
          <w:lang w:val="ka-GE"/>
        </w:rPr>
        <w:t xml:space="preserve">პირველადი ჯანდაცვისა და სოციალური მუშაობის ინტეგრაციის პროგრამის </w:t>
      </w:r>
      <w:r w:rsidR="6393CD4F" w:rsidRPr="17E8C936">
        <w:rPr>
          <w:rFonts w:ascii="Sylfaen" w:hAnsi="Sylfaen"/>
          <w:sz w:val="24"/>
          <w:szCs w:val="24"/>
          <w:lang w:val="ka-GE"/>
        </w:rPr>
        <w:t>1.</w:t>
      </w:r>
      <w:r w:rsidRPr="17E8C936">
        <w:rPr>
          <w:rFonts w:ascii="Sylfaen" w:hAnsi="Sylfaen"/>
          <w:sz w:val="24"/>
          <w:szCs w:val="24"/>
          <w:lang w:val="ka-GE"/>
        </w:rPr>
        <w:t>მთავარი ტრენერი</w:t>
      </w:r>
      <w:r w:rsidR="090D2D0F" w:rsidRPr="17E8C936">
        <w:rPr>
          <w:rFonts w:ascii="Sylfaen" w:hAnsi="Sylfaen"/>
          <w:sz w:val="24"/>
          <w:szCs w:val="24"/>
          <w:lang w:val="ka-GE"/>
        </w:rPr>
        <w:t>სა</w:t>
      </w:r>
      <w:r w:rsidRPr="17E8C936">
        <w:rPr>
          <w:rFonts w:ascii="Sylfaen" w:hAnsi="Sylfaen"/>
          <w:sz w:val="24"/>
          <w:szCs w:val="24"/>
          <w:lang w:val="ka-GE"/>
        </w:rPr>
        <w:t xml:space="preserve"> </w:t>
      </w:r>
      <w:r w:rsidR="08751E77" w:rsidRPr="17E8C936">
        <w:rPr>
          <w:rFonts w:ascii="Sylfaen" w:hAnsi="Sylfaen"/>
          <w:sz w:val="24"/>
          <w:szCs w:val="24"/>
          <w:lang w:val="ka-GE"/>
        </w:rPr>
        <w:t>და</w:t>
      </w:r>
      <w:r w:rsidR="7818AE58" w:rsidRPr="17E8C936">
        <w:rPr>
          <w:rFonts w:ascii="Sylfaen" w:hAnsi="Sylfaen"/>
          <w:sz w:val="24"/>
          <w:szCs w:val="24"/>
          <w:lang w:val="ka-GE"/>
        </w:rPr>
        <w:t xml:space="preserve"> 2.</w:t>
      </w:r>
      <w:r w:rsidR="08751E77" w:rsidRPr="17E8C936">
        <w:rPr>
          <w:rFonts w:ascii="Sylfaen" w:hAnsi="Sylfaen"/>
          <w:sz w:val="24"/>
          <w:szCs w:val="24"/>
          <w:lang w:val="ka-GE"/>
        </w:rPr>
        <w:t xml:space="preserve"> </w:t>
      </w:r>
      <w:r w:rsidRPr="17E8C936">
        <w:rPr>
          <w:rFonts w:ascii="Sylfaen" w:hAnsi="Sylfaen"/>
          <w:sz w:val="24"/>
          <w:szCs w:val="24"/>
          <w:lang w:val="ka-GE"/>
        </w:rPr>
        <w:t>რეგიონული სოციალური მუშაკი-ტრენერი</w:t>
      </w:r>
      <w:r w:rsidR="0E4C1B94" w:rsidRPr="17E8C936">
        <w:rPr>
          <w:rFonts w:ascii="Sylfaen" w:hAnsi="Sylfaen"/>
          <w:sz w:val="24"/>
          <w:szCs w:val="24"/>
          <w:lang w:val="ka-GE"/>
        </w:rPr>
        <w:t>ს მომსახურებ</w:t>
      </w:r>
      <w:r w:rsidR="27342394" w:rsidRPr="17E8C936">
        <w:rPr>
          <w:rFonts w:ascii="Sylfaen" w:hAnsi="Sylfaen"/>
          <w:sz w:val="24"/>
          <w:szCs w:val="24"/>
          <w:lang w:val="ka-GE"/>
        </w:rPr>
        <w:t>ის</w:t>
      </w:r>
      <w:r w:rsidR="0E4C1B94" w:rsidRPr="17E8C936">
        <w:rPr>
          <w:rFonts w:ascii="Sylfaen" w:hAnsi="Sylfaen"/>
          <w:sz w:val="24"/>
          <w:szCs w:val="24"/>
          <w:lang w:val="ka-GE"/>
        </w:rPr>
        <w:t xml:space="preserve"> შესყიდვაზე</w:t>
      </w:r>
    </w:p>
    <w:p w14:paraId="7616B2C1" w14:textId="77777777" w:rsidR="000F2185" w:rsidRPr="00115570" w:rsidRDefault="000F2185" w:rsidP="0032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Sylfaen"/>
          <w:b/>
          <w:sz w:val="24"/>
          <w:szCs w:val="24"/>
          <w:lang w:val="ka-GE"/>
        </w:rPr>
      </w:pPr>
    </w:p>
    <w:p w14:paraId="2AD0ECF1" w14:textId="39A464E1" w:rsidR="0032189F" w:rsidRDefault="567E23B4" w:rsidP="4A0D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Times New Roman"/>
          <w:b/>
          <w:bCs/>
          <w:sz w:val="24"/>
          <w:szCs w:val="24"/>
          <w:lang w:val="ka-GE"/>
        </w:rPr>
      </w:pPr>
      <w:r w:rsidRPr="267EB6CD">
        <w:rPr>
          <w:rFonts w:ascii="Sylfaen" w:eastAsia="Times New Roman" w:hAnsi="Sylfaen" w:cs="Sylfaen"/>
          <w:b/>
          <w:bCs/>
          <w:sz w:val="24"/>
          <w:szCs w:val="24"/>
          <w:lang w:val="ka-GE"/>
        </w:rPr>
        <w:t>გამოქვეყნებ</w:t>
      </w:r>
      <w:r w:rsidR="636044D2" w:rsidRPr="267EB6CD">
        <w:rPr>
          <w:rFonts w:ascii="Sylfaen" w:eastAsia="Times New Roman" w:hAnsi="Sylfaen" w:cs="Sylfaen"/>
          <w:b/>
          <w:bCs/>
          <w:sz w:val="24"/>
          <w:szCs w:val="24"/>
          <w:lang w:val="ka-GE"/>
        </w:rPr>
        <w:t>ის თარიღი</w:t>
      </w:r>
      <w:r w:rsidR="636044D2" w:rsidRPr="267EB6CD">
        <w:rPr>
          <w:rFonts w:ascii="Sylfaen" w:eastAsia="Times New Roman" w:hAnsi="Sylfaen" w:cs="Times New Roman"/>
          <w:b/>
          <w:bCs/>
          <w:sz w:val="24"/>
          <w:szCs w:val="24"/>
          <w:lang w:val="ka-GE"/>
        </w:rPr>
        <w:t>: 202</w:t>
      </w:r>
      <w:r w:rsidR="000F2185">
        <w:rPr>
          <w:rFonts w:ascii="Sylfaen" w:eastAsia="Times New Roman" w:hAnsi="Sylfaen" w:cs="Times New Roman"/>
          <w:b/>
          <w:bCs/>
          <w:sz w:val="24"/>
          <w:szCs w:val="24"/>
          <w:lang w:val="ka-GE"/>
        </w:rPr>
        <w:t>6</w:t>
      </w:r>
      <w:r w:rsidR="636044D2" w:rsidRPr="267EB6CD">
        <w:rPr>
          <w:rFonts w:ascii="Sylfaen" w:eastAsia="Times New Roman" w:hAnsi="Sylfaen" w:cs="Times New Roman"/>
          <w:b/>
          <w:bCs/>
          <w:sz w:val="24"/>
          <w:szCs w:val="24"/>
          <w:lang w:val="ka-GE"/>
        </w:rPr>
        <w:t xml:space="preserve"> წლის </w:t>
      </w:r>
      <w:r w:rsidR="002D7AB6">
        <w:rPr>
          <w:rFonts w:ascii="Sylfaen" w:eastAsia="Times New Roman" w:hAnsi="Sylfaen" w:cs="Times New Roman"/>
          <w:b/>
          <w:bCs/>
          <w:sz w:val="24"/>
          <w:szCs w:val="24"/>
          <w:lang w:val="ka-GE"/>
        </w:rPr>
        <w:t>2</w:t>
      </w:r>
      <w:r w:rsidR="00681A0A">
        <w:rPr>
          <w:rFonts w:ascii="Sylfaen" w:eastAsia="Times New Roman" w:hAnsi="Sylfaen" w:cs="Times New Roman"/>
          <w:b/>
          <w:bCs/>
          <w:sz w:val="24"/>
          <w:szCs w:val="24"/>
          <w:lang w:val="ka-GE"/>
        </w:rPr>
        <w:t>4</w:t>
      </w:r>
      <w:r w:rsidR="636044D2" w:rsidRPr="267EB6CD">
        <w:rPr>
          <w:rFonts w:ascii="Sylfaen" w:eastAsia="Times New Roman" w:hAnsi="Sylfaen" w:cs="Times New Roman"/>
          <w:b/>
          <w:bCs/>
          <w:sz w:val="24"/>
          <w:szCs w:val="24"/>
          <w:lang w:val="ka-GE"/>
        </w:rPr>
        <w:t xml:space="preserve"> </w:t>
      </w:r>
      <w:r w:rsidR="000F2185">
        <w:rPr>
          <w:rFonts w:ascii="Sylfaen" w:eastAsia="Times New Roman" w:hAnsi="Sylfaen" w:cs="Times New Roman"/>
          <w:b/>
          <w:bCs/>
          <w:sz w:val="24"/>
          <w:szCs w:val="24"/>
          <w:lang w:val="ka-GE"/>
        </w:rPr>
        <w:t>აპრილი</w:t>
      </w:r>
    </w:p>
    <w:p w14:paraId="51193343" w14:textId="133433F5" w:rsidR="00027F8E" w:rsidRPr="00B546B0" w:rsidRDefault="000F2185" w:rsidP="4A0D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განაცხადების</w:t>
      </w:r>
      <w:r w:rsidR="636044D2" w:rsidRPr="267EB6CD">
        <w:rPr>
          <w:rFonts w:ascii="Sylfaen" w:eastAsia="Times New Roman" w:hAnsi="Sylfaen" w:cs="Times New Roman"/>
          <w:b/>
          <w:bCs/>
          <w:sz w:val="24"/>
          <w:szCs w:val="24"/>
          <w:lang w:val="ka-GE"/>
        </w:rPr>
        <w:t xml:space="preserve"> მიღების </w:t>
      </w:r>
      <w:r w:rsidR="567E23B4" w:rsidRPr="267EB6CD">
        <w:rPr>
          <w:rFonts w:ascii="Sylfaen" w:eastAsia="Times New Roman" w:hAnsi="Sylfaen" w:cs="Sylfaen"/>
          <w:b/>
          <w:bCs/>
          <w:sz w:val="24"/>
          <w:szCs w:val="24"/>
          <w:lang w:val="ka-GE"/>
        </w:rPr>
        <w:t>ბოლო</w:t>
      </w:r>
      <w:r w:rsidR="567E23B4" w:rsidRPr="267EB6CD">
        <w:rPr>
          <w:rFonts w:ascii="Sylfaen" w:eastAsia="Times New Roman" w:hAnsi="Sylfaen" w:cs="Times New Roman"/>
          <w:b/>
          <w:bCs/>
          <w:sz w:val="24"/>
          <w:szCs w:val="24"/>
          <w:lang w:val="ka-GE"/>
        </w:rPr>
        <w:t xml:space="preserve"> </w:t>
      </w:r>
      <w:r w:rsidR="567E23B4" w:rsidRPr="267EB6CD">
        <w:rPr>
          <w:rFonts w:ascii="Sylfaen" w:eastAsia="Times New Roman" w:hAnsi="Sylfaen" w:cs="Sylfaen"/>
          <w:b/>
          <w:bCs/>
          <w:sz w:val="24"/>
          <w:szCs w:val="24"/>
          <w:lang w:val="ka-GE"/>
        </w:rPr>
        <w:t>ვადა</w:t>
      </w:r>
      <w:r w:rsidR="567E23B4" w:rsidRPr="267EB6CD">
        <w:rPr>
          <w:rFonts w:ascii="Sylfaen" w:eastAsia="Times New Roman" w:hAnsi="Sylfaen" w:cs="Times New Roman"/>
          <w:b/>
          <w:bCs/>
          <w:sz w:val="24"/>
          <w:szCs w:val="24"/>
          <w:lang w:val="ka-GE"/>
        </w:rPr>
        <w:t>:</w:t>
      </w:r>
      <w:r w:rsidR="6E5C6007" w:rsidRPr="267EB6CD">
        <w:rPr>
          <w:rFonts w:ascii="Sylfaen" w:eastAsia="Times New Roman" w:hAnsi="Sylfaen" w:cs="Times New Roman"/>
          <w:b/>
          <w:bCs/>
          <w:sz w:val="24"/>
          <w:szCs w:val="24"/>
          <w:lang w:val="ka-GE"/>
        </w:rPr>
        <w:t xml:space="preserve"> </w:t>
      </w:r>
      <w:r>
        <w:rPr>
          <w:rFonts w:ascii="Sylfaen" w:eastAsia="Times New Roman" w:hAnsi="Sylfaen" w:cs="Times New Roman"/>
          <w:b/>
          <w:bCs/>
          <w:sz w:val="24"/>
          <w:szCs w:val="24"/>
          <w:lang w:val="ka-GE"/>
        </w:rPr>
        <w:t>2026 წლის 14 მაისი</w:t>
      </w:r>
    </w:p>
    <w:p w14:paraId="4ED06CAD" w14:textId="7E609D09" w:rsidR="00ED4877" w:rsidRPr="002D7AB6" w:rsidRDefault="567E23B4" w:rsidP="18EBD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Sylfaen"/>
          <w:sz w:val="24"/>
          <w:szCs w:val="24"/>
          <w:lang w:val="ka-GE"/>
        </w:rPr>
      </w:pPr>
      <w:r w:rsidRPr="17E8C936">
        <w:rPr>
          <w:rFonts w:ascii="Sylfaen" w:eastAsia="Times New Roman" w:hAnsi="Sylfaen" w:cs="Sylfaen"/>
          <w:sz w:val="24"/>
          <w:szCs w:val="24"/>
          <w:lang w:val="ka-GE"/>
        </w:rPr>
        <w:t>თანდართული</w:t>
      </w:r>
      <w:r w:rsidRPr="17E8C936">
        <w:rPr>
          <w:rFonts w:ascii="Sylfaen" w:eastAsia="Times New Roman" w:hAnsi="Sylfaen" w:cs="Times New Roman"/>
          <w:sz w:val="24"/>
          <w:szCs w:val="24"/>
          <w:lang w:val="ka-GE"/>
        </w:rPr>
        <w:t xml:space="preserve"> </w:t>
      </w:r>
      <w:r w:rsidRPr="17E8C936">
        <w:rPr>
          <w:rFonts w:ascii="Sylfaen" w:eastAsia="Times New Roman" w:hAnsi="Sylfaen" w:cs="Sylfaen"/>
          <w:sz w:val="24"/>
          <w:szCs w:val="24"/>
          <w:lang w:val="ka-GE"/>
        </w:rPr>
        <w:t>ფაილ</w:t>
      </w:r>
      <w:r w:rsidR="636044D2" w:rsidRPr="17E8C936">
        <w:rPr>
          <w:rFonts w:ascii="Sylfaen" w:eastAsia="Times New Roman" w:hAnsi="Sylfaen" w:cs="Sylfaen"/>
          <w:sz w:val="24"/>
          <w:szCs w:val="24"/>
          <w:lang w:val="ka-GE"/>
        </w:rPr>
        <w:t>ები: დანართ</w:t>
      </w:r>
      <w:r w:rsidR="000F2185" w:rsidRPr="17E8C936">
        <w:rPr>
          <w:rFonts w:ascii="Sylfaen" w:eastAsia="Times New Roman" w:hAnsi="Sylfaen" w:cs="Sylfaen"/>
          <w:sz w:val="24"/>
          <w:szCs w:val="24"/>
          <w:lang w:val="ka-GE"/>
        </w:rPr>
        <w:t>ები</w:t>
      </w:r>
      <w:r w:rsidR="002D7AB6" w:rsidRPr="17E8C936">
        <w:rPr>
          <w:rFonts w:ascii="Sylfaen" w:eastAsia="Times New Roman" w:hAnsi="Sylfaen" w:cs="Sylfaen"/>
          <w:sz w:val="24"/>
          <w:szCs w:val="24"/>
          <w:lang w:val="ka-GE"/>
        </w:rPr>
        <w:t xml:space="preserve"> 1</w:t>
      </w:r>
      <w:r w:rsidR="000F2185" w:rsidRPr="17E8C936">
        <w:rPr>
          <w:rFonts w:ascii="Sylfaen" w:eastAsia="Times New Roman" w:hAnsi="Sylfaen" w:cs="Sylfaen"/>
          <w:sz w:val="24"/>
          <w:szCs w:val="24"/>
          <w:lang w:val="ka-GE"/>
        </w:rPr>
        <w:t>-2 (ტექნიკური დავალებები</w:t>
      </w:r>
      <w:r w:rsidR="54B5B318" w:rsidRPr="17E8C936">
        <w:rPr>
          <w:rFonts w:ascii="Sylfaen" w:eastAsia="Times New Roman" w:hAnsi="Sylfaen" w:cs="Sylfaen"/>
          <w:sz w:val="24"/>
          <w:szCs w:val="24"/>
          <w:lang w:val="ka-GE"/>
        </w:rPr>
        <w:t>)</w:t>
      </w:r>
    </w:p>
    <w:p w14:paraId="2CE612CC" w14:textId="77777777" w:rsidR="00027F8E" w:rsidRPr="00B546B0" w:rsidRDefault="00027F8E" w:rsidP="00ED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y2iqfc"/>
          <w:rFonts w:ascii="Sylfaen" w:hAnsi="Sylfaen" w:cs="Times New Roman"/>
          <w:sz w:val="24"/>
          <w:szCs w:val="24"/>
          <w:lang w:val="ka-GE"/>
        </w:rPr>
      </w:pPr>
    </w:p>
    <w:p w14:paraId="116BEFCF" w14:textId="203BF3EB" w:rsidR="00027F8E" w:rsidRPr="002439F1" w:rsidRDefault="00027F8E" w:rsidP="17E8C936">
      <w:pPr>
        <w:pStyle w:val="HTMLPreformatted"/>
        <w:jc w:val="both"/>
        <w:rPr>
          <w:rFonts w:ascii="Sylfaen" w:hAnsi="Sylfaen" w:cs="Times New Roman"/>
          <w:sz w:val="24"/>
          <w:szCs w:val="24"/>
          <w:lang w:val="ka-GE"/>
        </w:rPr>
      </w:pPr>
      <w:r w:rsidRPr="002439F1">
        <w:rPr>
          <w:rStyle w:val="y2iqfc"/>
          <w:rFonts w:ascii="Sylfaen" w:hAnsi="Sylfaen" w:cs="Sylfaen"/>
          <w:sz w:val="24"/>
          <w:szCs w:val="24"/>
          <w:lang w:val="ka-GE"/>
        </w:rPr>
        <w:t>ჩეხეთის</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რესპუბლიკის</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კარიტასი</w:t>
      </w:r>
      <w:r w:rsidRPr="002439F1">
        <w:rPr>
          <w:rStyle w:val="y2iqfc"/>
          <w:rFonts w:ascii="Sylfaen" w:hAnsi="Sylfaen" w:cs="Times New Roman"/>
          <w:sz w:val="24"/>
          <w:szCs w:val="24"/>
          <w:lang w:val="ka-GE"/>
        </w:rPr>
        <w:t xml:space="preserve"> (CCR) </w:t>
      </w:r>
      <w:r w:rsidR="77091899" w:rsidRPr="002439F1">
        <w:rPr>
          <w:rStyle w:val="y2iqfc"/>
          <w:rFonts w:ascii="Sylfaen" w:hAnsi="Sylfaen" w:cs="Times New Roman"/>
          <w:sz w:val="24"/>
          <w:szCs w:val="24"/>
          <w:lang w:val="ka-GE"/>
        </w:rPr>
        <w:t>წარმოადგენს</w:t>
      </w:r>
      <w:r w:rsidRPr="002439F1">
        <w:rPr>
          <w:rStyle w:val="y2iqfc"/>
          <w:rFonts w:ascii="Sylfaen" w:hAnsi="Sylfaen" w:cs="Sylfaen"/>
          <w:sz w:val="24"/>
          <w:szCs w:val="24"/>
          <w:lang w:val="ka-GE"/>
        </w:rPr>
        <w:t xml:space="preserve"> საერთაშორისო</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არასამთავრობო</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ორგანიზაცია</w:t>
      </w:r>
      <w:r w:rsidR="6CD97022" w:rsidRPr="002439F1">
        <w:rPr>
          <w:rStyle w:val="y2iqfc"/>
          <w:rFonts w:ascii="Sylfaen" w:hAnsi="Sylfaen" w:cs="Sylfaen"/>
          <w:sz w:val="24"/>
          <w:szCs w:val="24"/>
          <w:lang w:val="ka-GE"/>
        </w:rPr>
        <w:t>ს</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რომელიც</w:t>
      </w:r>
      <w:r w:rsidR="457A323B" w:rsidRPr="002439F1">
        <w:rPr>
          <w:rStyle w:val="y2iqfc"/>
          <w:rFonts w:ascii="Sylfaen" w:hAnsi="Sylfaen" w:cs="Sylfaen"/>
          <w:sz w:val="24"/>
          <w:szCs w:val="24"/>
          <w:lang w:val="ka-GE"/>
        </w:rPr>
        <w:t xml:space="preserve"> ახორციელებს განვითარების მიმართულებით პროექტებს მსოფლიოს მრავალ</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ქვეყანაში</w:t>
      </w:r>
      <w:r w:rsidR="43E20832" w:rsidRPr="002439F1">
        <w:rPr>
          <w:rStyle w:val="y2iqfc"/>
          <w:rFonts w:ascii="Sylfaen" w:hAnsi="Sylfaen" w:cs="Sylfaen"/>
          <w:sz w:val="24"/>
          <w:szCs w:val="24"/>
          <w:lang w:val="ka-GE"/>
        </w:rPr>
        <w:t xml:space="preserve">. </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საქართველოში</w:t>
      </w:r>
      <w:r w:rsidRPr="002439F1">
        <w:rPr>
          <w:rStyle w:val="y2iqfc"/>
          <w:rFonts w:ascii="Sylfaen" w:hAnsi="Sylfaen" w:cs="Times New Roman"/>
          <w:sz w:val="24"/>
          <w:szCs w:val="24"/>
          <w:lang w:val="ka-GE"/>
        </w:rPr>
        <w:t xml:space="preserve"> CCR </w:t>
      </w:r>
      <w:r w:rsidR="3FA622F7" w:rsidRPr="002439F1">
        <w:rPr>
          <w:rStyle w:val="y2iqfc"/>
          <w:rFonts w:ascii="Sylfaen" w:hAnsi="Sylfaen" w:cs="Times New Roman"/>
          <w:sz w:val="24"/>
          <w:szCs w:val="24"/>
          <w:lang w:val="ka-GE"/>
        </w:rPr>
        <w:t xml:space="preserve">საქმიანობს </w:t>
      </w:r>
      <w:r w:rsidRPr="002439F1">
        <w:rPr>
          <w:rStyle w:val="y2iqfc"/>
          <w:rFonts w:ascii="Sylfaen" w:hAnsi="Sylfaen" w:cs="Times New Roman"/>
          <w:sz w:val="24"/>
          <w:szCs w:val="24"/>
          <w:lang w:val="ka-GE"/>
        </w:rPr>
        <w:t xml:space="preserve">2008 </w:t>
      </w:r>
      <w:r w:rsidRPr="002439F1">
        <w:rPr>
          <w:rStyle w:val="y2iqfc"/>
          <w:rFonts w:ascii="Sylfaen" w:hAnsi="Sylfaen" w:cs="Sylfaen"/>
          <w:sz w:val="24"/>
          <w:szCs w:val="24"/>
          <w:lang w:val="ka-GE"/>
        </w:rPr>
        <w:t>წლიდან</w:t>
      </w:r>
      <w:r w:rsidR="7D7935FE" w:rsidRPr="002439F1">
        <w:rPr>
          <w:rStyle w:val="y2iqfc"/>
          <w:rFonts w:ascii="Sylfaen" w:hAnsi="Sylfaen" w:cs="Sylfaen"/>
          <w:sz w:val="24"/>
          <w:szCs w:val="24"/>
          <w:lang w:val="ka-GE"/>
        </w:rPr>
        <w:t>, ხოლო</w:t>
      </w:r>
      <w:r w:rsidRPr="002439F1">
        <w:rPr>
          <w:rStyle w:val="y2iqfc"/>
          <w:rFonts w:ascii="Sylfaen" w:hAnsi="Sylfaen" w:cs="Times New Roman"/>
          <w:sz w:val="24"/>
          <w:szCs w:val="24"/>
          <w:lang w:val="ka-GE"/>
        </w:rPr>
        <w:t xml:space="preserve"> 2015 </w:t>
      </w:r>
      <w:r w:rsidRPr="002439F1">
        <w:rPr>
          <w:rStyle w:val="y2iqfc"/>
          <w:rFonts w:ascii="Sylfaen" w:hAnsi="Sylfaen" w:cs="Sylfaen"/>
          <w:sz w:val="24"/>
          <w:szCs w:val="24"/>
          <w:lang w:val="ka-GE"/>
        </w:rPr>
        <w:t>წელს</w:t>
      </w:r>
      <w:r w:rsidRPr="002439F1">
        <w:rPr>
          <w:rStyle w:val="y2iqfc"/>
          <w:rFonts w:ascii="Sylfaen" w:hAnsi="Sylfaen" w:cs="Times New Roman"/>
          <w:sz w:val="24"/>
          <w:szCs w:val="24"/>
          <w:lang w:val="ka-GE"/>
        </w:rPr>
        <w:t xml:space="preserve"> </w:t>
      </w:r>
      <w:r w:rsidR="79C82F7D" w:rsidRPr="002439F1">
        <w:rPr>
          <w:rStyle w:val="y2iqfc"/>
          <w:rFonts w:ascii="Sylfaen" w:hAnsi="Sylfaen" w:cs="Sylfaen"/>
          <w:sz w:val="24"/>
          <w:szCs w:val="24"/>
          <w:lang w:val="ka-GE"/>
        </w:rPr>
        <w:t xml:space="preserve">თბილისში </w:t>
      </w:r>
      <w:r w:rsidRPr="002439F1">
        <w:rPr>
          <w:rStyle w:val="y2iqfc"/>
          <w:rFonts w:ascii="Sylfaen" w:hAnsi="Sylfaen" w:cs="Sylfaen"/>
          <w:sz w:val="24"/>
          <w:szCs w:val="24"/>
          <w:lang w:val="ka-GE"/>
        </w:rPr>
        <w:t>დაა</w:t>
      </w:r>
      <w:r w:rsidR="16BD731B" w:rsidRPr="002439F1">
        <w:rPr>
          <w:rStyle w:val="y2iqfc"/>
          <w:rFonts w:ascii="Sylfaen" w:hAnsi="Sylfaen" w:cs="Sylfaen"/>
          <w:sz w:val="24"/>
          <w:szCs w:val="24"/>
          <w:lang w:val="ka-GE"/>
        </w:rPr>
        <w:t>რსა</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თავისი</w:t>
      </w:r>
      <w:r w:rsidRPr="002439F1">
        <w:rPr>
          <w:rStyle w:val="y2iqfc"/>
          <w:rFonts w:ascii="Sylfaen" w:hAnsi="Sylfaen" w:cs="Times New Roman"/>
          <w:sz w:val="24"/>
          <w:szCs w:val="24"/>
          <w:lang w:val="ka-GE"/>
        </w:rPr>
        <w:t xml:space="preserve"> </w:t>
      </w:r>
      <w:r w:rsidR="50834700" w:rsidRPr="002439F1">
        <w:rPr>
          <w:rStyle w:val="y2iqfc"/>
          <w:rFonts w:ascii="Sylfaen" w:hAnsi="Sylfaen" w:cs="Times New Roman"/>
          <w:sz w:val="24"/>
          <w:szCs w:val="24"/>
          <w:lang w:val="ka-GE"/>
        </w:rPr>
        <w:t xml:space="preserve">ოფიციალური </w:t>
      </w:r>
      <w:r w:rsidRPr="002439F1">
        <w:rPr>
          <w:rStyle w:val="y2iqfc"/>
          <w:rFonts w:ascii="Sylfaen" w:hAnsi="Sylfaen" w:cs="Sylfaen"/>
          <w:sz w:val="24"/>
          <w:szCs w:val="24"/>
          <w:lang w:val="ka-GE"/>
        </w:rPr>
        <w:t>ფილიალი</w:t>
      </w:r>
      <w:r w:rsidRPr="002439F1">
        <w:rPr>
          <w:rStyle w:val="y2iqfc"/>
          <w:rFonts w:ascii="Sylfaen" w:hAnsi="Sylfaen" w:cs="Times New Roman"/>
          <w:sz w:val="24"/>
          <w:szCs w:val="24"/>
          <w:lang w:val="ka-GE"/>
        </w:rPr>
        <w:t xml:space="preserve"> </w:t>
      </w:r>
      <w:r w:rsidR="00024547" w:rsidRPr="002439F1">
        <w:rPr>
          <w:rStyle w:val="y2iqfc"/>
          <w:rFonts w:ascii="Sylfaen" w:hAnsi="Sylfaen" w:cs="Sylfaen"/>
          <w:sz w:val="24"/>
          <w:szCs w:val="24"/>
          <w:lang w:val="ka-GE"/>
        </w:rPr>
        <w:t xml:space="preserve"> (CCRG)</w:t>
      </w:r>
      <w:r w:rsidR="1DACF38E" w:rsidRPr="002439F1">
        <w:rPr>
          <w:rStyle w:val="y2iqfc"/>
          <w:rFonts w:ascii="Sylfaen" w:hAnsi="Sylfaen" w:cs="Sylfaen"/>
          <w:sz w:val="24"/>
          <w:szCs w:val="24"/>
          <w:lang w:val="ka-GE"/>
        </w:rPr>
        <w:t xml:space="preserve">. CCRG-ის </w:t>
      </w:r>
      <w:r w:rsidRPr="002439F1">
        <w:rPr>
          <w:rStyle w:val="y2iqfc"/>
          <w:rFonts w:ascii="Sylfaen" w:hAnsi="Sylfaen" w:cs="Sylfaen"/>
          <w:sz w:val="24"/>
          <w:szCs w:val="24"/>
          <w:lang w:val="ka-GE"/>
        </w:rPr>
        <w:t>მეშვეობით</w:t>
      </w:r>
      <w:r w:rsidR="7ACE8F6B" w:rsidRPr="002439F1">
        <w:rPr>
          <w:rStyle w:val="y2iqfc"/>
          <w:rFonts w:ascii="Sylfaen" w:hAnsi="Sylfaen" w:cs="Sylfaen"/>
          <w:sz w:val="24"/>
          <w:szCs w:val="24"/>
          <w:lang w:val="ka-GE"/>
        </w:rPr>
        <w:t xml:space="preserve"> ორგანიზაცია</w:t>
      </w:r>
      <w:r w:rsidR="0F679328" w:rsidRPr="002439F1">
        <w:rPr>
          <w:rStyle w:val="y2iqfc"/>
          <w:rFonts w:ascii="Sylfaen" w:hAnsi="Sylfaen" w:cs="Sylfaen"/>
          <w:sz w:val="24"/>
          <w:szCs w:val="24"/>
          <w:lang w:val="ka-GE"/>
        </w:rPr>
        <w:t>ს</w:t>
      </w:r>
      <w:r w:rsidRPr="002439F1">
        <w:rPr>
          <w:rStyle w:val="y2iqfc"/>
          <w:rFonts w:ascii="Sylfaen" w:hAnsi="Sylfaen" w:cs="Times New Roman"/>
          <w:sz w:val="24"/>
          <w:szCs w:val="24"/>
          <w:lang w:val="ka-GE"/>
        </w:rPr>
        <w:t xml:space="preserve"> </w:t>
      </w:r>
      <w:r w:rsidR="1E566A22" w:rsidRPr="002439F1">
        <w:rPr>
          <w:rStyle w:val="y2iqfc"/>
          <w:rFonts w:ascii="Sylfaen" w:hAnsi="Sylfaen" w:cs="Times New Roman"/>
          <w:sz w:val="24"/>
          <w:szCs w:val="24"/>
          <w:lang w:val="ka-GE"/>
        </w:rPr>
        <w:t>განხორციელებული აქვს</w:t>
      </w:r>
      <w:r w:rsidRPr="002439F1">
        <w:rPr>
          <w:rStyle w:val="y2iqfc"/>
          <w:rFonts w:ascii="Sylfaen" w:hAnsi="Sylfaen" w:cs="Sylfaen"/>
          <w:sz w:val="24"/>
          <w:szCs w:val="24"/>
          <w:lang w:val="ka-GE"/>
        </w:rPr>
        <w:t xml:space="preserve"> სხვადასხვა</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დონორის</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მიერ</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დაფინანსებულ</w:t>
      </w:r>
      <w:r w:rsidR="3019DCEE" w:rsidRPr="002439F1">
        <w:rPr>
          <w:rStyle w:val="y2iqfc"/>
          <w:rFonts w:ascii="Sylfaen" w:hAnsi="Sylfaen" w:cs="Sylfaen"/>
          <w:sz w:val="24"/>
          <w:szCs w:val="24"/>
          <w:lang w:val="ka-GE"/>
        </w:rPr>
        <w:t>ი</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პროექტებ</w:t>
      </w:r>
      <w:r w:rsidR="23C1BB1B" w:rsidRPr="002439F1">
        <w:rPr>
          <w:rStyle w:val="y2iqfc"/>
          <w:rFonts w:ascii="Sylfaen" w:hAnsi="Sylfaen" w:cs="Sylfaen"/>
          <w:sz w:val="24"/>
          <w:szCs w:val="24"/>
          <w:lang w:val="ka-GE"/>
        </w:rPr>
        <w:t>ი</w:t>
      </w:r>
      <w:r w:rsidR="6C1E0A18" w:rsidRPr="002439F1">
        <w:rPr>
          <w:rStyle w:val="y2iqfc"/>
          <w:rFonts w:ascii="Sylfaen" w:hAnsi="Sylfaen" w:cs="Sylfaen"/>
          <w:sz w:val="24"/>
          <w:szCs w:val="24"/>
          <w:lang w:val="ka-GE"/>
        </w:rPr>
        <w:t xml:space="preserve"> შემდეგ სფეროებში:</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სოციალური</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ჯანმრთელობის</w:t>
      </w:r>
      <w:r w:rsidR="25289A2B" w:rsidRPr="002439F1">
        <w:rPr>
          <w:rStyle w:val="y2iqfc"/>
          <w:rFonts w:ascii="Sylfaen" w:hAnsi="Sylfaen" w:cs="Sylfaen"/>
          <w:sz w:val="24"/>
          <w:szCs w:val="24"/>
          <w:lang w:val="ka-GE"/>
        </w:rPr>
        <w:t xml:space="preserve">, </w:t>
      </w:r>
      <w:r w:rsidRPr="002439F1">
        <w:rPr>
          <w:rStyle w:val="y2iqfc"/>
          <w:rFonts w:ascii="Sylfaen" w:hAnsi="Sylfaen" w:cs="Sylfaen"/>
          <w:sz w:val="24"/>
          <w:szCs w:val="24"/>
          <w:lang w:val="ka-GE"/>
        </w:rPr>
        <w:t>გარემოს</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დაცვ</w:t>
      </w:r>
      <w:r w:rsidR="20FAF919" w:rsidRPr="002439F1">
        <w:rPr>
          <w:rStyle w:val="y2iqfc"/>
          <w:rFonts w:ascii="Sylfaen" w:hAnsi="Sylfaen" w:cs="Sylfaen"/>
          <w:sz w:val="24"/>
          <w:szCs w:val="24"/>
          <w:lang w:val="ka-GE"/>
        </w:rPr>
        <w:t>ა</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და</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სოფლის</w:t>
      </w:r>
      <w:r w:rsidRPr="002439F1">
        <w:rPr>
          <w:rStyle w:val="y2iqfc"/>
          <w:rFonts w:ascii="Sylfaen" w:hAnsi="Sylfaen" w:cs="Times New Roman"/>
          <w:sz w:val="24"/>
          <w:szCs w:val="24"/>
          <w:lang w:val="ka-GE"/>
        </w:rPr>
        <w:t xml:space="preserve"> </w:t>
      </w:r>
      <w:r w:rsidR="721CC3B4" w:rsidRPr="002439F1">
        <w:rPr>
          <w:rStyle w:val="y2iqfc"/>
          <w:rFonts w:ascii="Sylfaen" w:hAnsi="Sylfaen" w:cs="Times New Roman"/>
          <w:sz w:val="24"/>
          <w:szCs w:val="24"/>
          <w:lang w:val="ka-GE"/>
        </w:rPr>
        <w:t xml:space="preserve">მეურნეობის </w:t>
      </w:r>
      <w:r w:rsidRPr="002439F1">
        <w:rPr>
          <w:rStyle w:val="y2iqfc"/>
          <w:rFonts w:ascii="Sylfaen" w:hAnsi="Sylfaen" w:cs="Sylfaen"/>
          <w:sz w:val="24"/>
          <w:szCs w:val="24"/>
          <w:lang w:val="ka-GE"/>
        </w:rPr>
        <w:t>განვითარებ</w:t>
      </w:r>
      <w:r w:rsidR="21314C39" w:rsidRPr="002439F1">
        <w:rPr>
          <w:rStyle w:val="y2iqfc"/>
          <w:rFonts w:ascii="Sylfaen" w:hAnsi="Sylfaen" w:cs="Sylfaen"/>
          <w:sz w:val="24"/>
          <w:szCs w:val="24"/>
          <w:lang w:val="ka-GE"/>
        </w:rPr>
        <w:t>ა</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დამატებითი</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ინფორმაციისთვის</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ეწვიეთ</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ჩვენს</w:t>
      </w:r>
      <w:r w:rsidRPr="002439F1">
        <w:rPr>
          <w:rStyle w:val="y2iqfc"/>
          <w:rFonts w:ascii="Sylfaen" w:hAnsi="Sylfaen" w:cs="Times New Roman"/>
          <w:sz w:val="24"/>
          <w:szCs w:val="24"/>
          <w:lang w:val="ka-GE"/>
        </w:rPr>
        <w:t xml:space="preserve"> </w:t>
      </w:r>
      <w:r w:rsidRPr="002439F1">
        <w:rPr>
          <w:rStyle w:val="y2iqfc"/>
          <w:rFonts w:ascii="Sylfaen" w:hAnsi="Sylfaen" w:cs="Sylfaen"/>
          <w:sz w:val="24"/>
          <w:szCs w:val="24"/>
          <w:lang w:val="ka-GE"/>
        </w:rPr>
        <w:t>გვერდებს</w:t>
      </w:r>
      <w:r w:rsidRPr="002439F1">
        <w:rPr>
          <w:rStyle w:val="y2iqfc"/>
          <w:rFonts w:ascii="Sylfaen" w:hAnsi="Sylfaen" w:cs="Times New Roman"/>
          <w:sz w:val="24"/>
          <w:szCs w:val="24"/>
          <w:lang w:val="ka-GE"/>
        </w:rPr>
        <w:t>:</w:t>
      </w:r>
    </w:p>
    <w:p w14:paraId="74DB878D" w14:textId="77777777" w:rsidR="00027F8E" w:rsidRPr="00B546B0" w:rsidRDefault="00027F8E" w:rsidP="00027F8E">
      <w:pPr>
        <w:spacing w:after="0" w:line="240" w:lineRule="auto"/>
        <w:jc w:val="both"/>
        <w:rPr>
          <w:rFonts w:ascii="Sylfaen" w:hAnsi="Sylfaen" w:cs="Times New Roman"/>
          <w:sz w:val="24"/>
          <w:szCs w:val="24"/>
          <w:lang w:val="ka-GE"/>
        </w:rPr>
      </w:pPr>
    </w:p>
    <w:p w14:paraId="24EC24A2" w14:textId="77777777" w:rsidR="00027F8E" w:rsidRPr="00F7407A" w:rsidRDefault="00027F8E" w:rsidP="00027F8E">
      <w:pPr>
        <w:spacing w:after="0" w:line="240" w:lineRule="auto"/>
        <w:jc w:val="both"/>
        <w:rPr>
          <w:rFonts w:ascii="Sylfaen" w:hAnsi="Sylfaen" w:cs="Times New Roman"/>
          <w:sz w:val="24"/>
          <w:szCs w:val="24"/>
          <w:lang w:val="ka-GE"/>
        </w:rPr>
      </w:pPr>
      <w:hyperlink r:id="rId11" w:history="1">
        <w:r w:rsidRPr="00F7407A">
          <w:rPr>
            <w:rStyle w:val="Hyperlink"/>
            <w:rFonts w:ascii="Sylfaen" w:hAnsi="Sylfaen" w:cs="Times New Roman"/>
            <w:color w:val="auto"/>
            <w:sz w:val="24"/>
            <w:szCs w:val="24"/>
            <w:lang w:val="ka-GE"/>
          </w:rPr>
          <w:t>https://www.facebook.com/CCRGeorgia2015/</w:t>
        </w:r>
      </w:hyperlink>
      <w:r w:rsidRPr="00F7407A">
        <w:rPr>
          <w:rFonts w:ascii="Sylfaen" w:hAnsi="Sylfaen" w:cs="Times New Roman"/>
          <w:sz w:val="24"/>
          <w:szCs w:val="24"/>
          <w:lang w:val="ka-GE"/>
        </w:rPr>
        <w:t xml:space="preserve"> </w:t>
      </w:r>
    </w:p>
    <w:p w14:paraId="124630CC" w14:textId="77777777" w:rsidR="00027F8E" w:rsidRPr="00F7407A" w:rsidRDefault="00027F8E" w:rsidP="00027F8E">
      <w:pPr>
        <w:spacing w:line="240" w:lineRule="auto"/>
        <w:jc w:val="both"/>
        <w:rPr>
          <w:rFonts w:ascii="Sylfaen" w:hAnsi="Sylfaen" w:cs="Times New Roman"/>
          <w:sz w:val="24"/>
          <w:szCs w:val="24"/>
          <w:lang w:val="ka-GE"/>
        </w:rPr>
      </w:pPr>
      <w:r>
        <w:fldChar w:fldCharType="begin"/>
      </w:r>
      <w:r w:rsidRPr="002439F1">
        <w:rPr>
          <w:lang w:val="ka-GE"/>
        </w:rPr>
        <w:instrText>HYPERLINK "https://georgia.charita.cz/"</w:instrText>
      </w:r>
      <w:r>
        <w:fldChar w:fldCharType="separate"/>
      </w:r>
      <w:r w:rsidRPr="00F7407A">
        <w:rPr>
          <w:rStyle w:val="Hyperlink"/>
          <w:rFonts w:ascii="Sylfaen" w:hAnsi="Sylfaen" w:cs="Times New Roman"/>
          <w:color w:val="auto"/>
          <w:sz w:val="24"/>
          <w:szCs w:val="24"/>
          <w:lang w:val="ka-GE"/>
        </w:rPr>
        <w:t>https://georgia.charita.cz/</w:t>
      </w:r>
      <w:r>
        <w:fldChar w:fldCharType="end"/>
      </w:r>
    </w:p>
    <w:p w14:paraId="5D632E76" w14:textId="77777777" w:rsidR="000F539E" w:rsidRPr="000F539E" w:rsidRDefault="000F539E" w:rsidP="000F539E">
      <w:pPr>
        <w:spacing w:before="240" w:after="240" w:line="240" w:lineRule="auto"/>
        <w:jc w:val="both"/>
        <w:rPr>
          <w:rFonts w:ascii="Sylfaen" w:eastAsia="Sylfaen" w:hAnsi="Sylfaen" w:cs="Sylfaen"/>
          <w:color w:val="000000" w:themeColor="text1"/>
          <w:sz w:val="24"/>
          <w:szCs w:val="24"/>
          <w:lang w:val="ka-GE"/>
        </w:rPr>
      </w:pPr>
      <w:r w:rsidRPr="000F539E">
        <w:rPr>
          <w:rFonts w:ascii="Sylfaen" w:eastAsia="Sylfaen" w:hAnsi="Sylfaen" w:cs="Sylfaen"/>
          <w:color w:val="000000" w:themeColor="text1"/>
          <w:sz w:val="24"/>
          <w:szCs w:val="24"/>
          <w:lang w:val="ka-GE"/>
        </w:rPr>
        <w:t>ჩეხეთის რესპუბლიკის კარიტასი საქართველოში (CCRG) 2024 წლის იანვრიდან ახორციელებს ევროკავშირის/AFD/Expertise France-ის მიერ დაფინანსებული „ადამიანური კაპიტალის განვითარების პროგრამის“ ჯანდაცვის კომპონენტს, რომელიც მიზნად ისახავს საქართველოს მოსახლეობის სამედიცინო მომსახურების ხარისხის გაუმჯობესებას ფსიქიკურ ჯანმრთელობაზე აქცენტით და გენდერული ფაქტორების გათვალისწინებით.</w:t>
      </w:r>
    </w:p>
    <w:p w14:paraId="40FA47FF" w14:textId="77777777" w:rsidR="000F539E" w:rsidRPr="000F539E" w:rsidRDefault="000F539E" w:rsidP="000F539E">
      <w:pPr>
        <w:spacing w:before="240" w:after="240" w:line="240" w:lineRule="auto"/>
        <w:jc w:val="both"/>
        <w:rPr>
          <w:rFonts w:ascii="Sylfaen" w:eastAsia="Sylfaen" w:hAnsi="Sylfaen" w:cs="Sylfaen"/>
          <w:color w:val="000000" w:themeColor="text1"/>
          <w:sz w:val="24"/>
          <w:szCs w:val="24"/>
          <w:lang w:val="ka-GE"/>
        </w:rPr>
      </w:pPr>
      <w:r w:rsidRPr="000F539E">
        <w:rPr>
          <w:rFonts w:ascii="Sylfaen" w:eastAsia="Sylfaen" w:hAnsi="Sylfaen" w:cs="Sylfaen"/>
          <w:color w:val="000000" w:themeColor="text1"/>
          <w:sz w:val="24"/>
          <w:szCs w:val="24"/>
          <w:lang w:val="ka-GE"/>
        </w:rPr>
        <w:t>პროგრამის ფარგლებში მიმდინარეა პირველადი ჯანდაცვის სერვისის მიმწოდებლების გადამზადება ფსიქიკური ჯანმრთელობის საკითხებზე. აღნიშნული ინიციატივა მოიცავს ტრენინგებს 10 თემაზე, შემთხვევაზე დაფუძნებულ მხარდამჭერ სუპერვიზიასა და ადგილზე ვიზიტებს. ამჟამად, მთელი საქართველოს მასშტაბით პროგრამაში ჩართულია პირველადი ჯანდაცვის სერვისის მიმწოდებელთა 102 სასწავლო ჯგუფი.</w:t>
      </w:r>
    </w:p>
    <w:p w14:paraId="5CA8E763" w14:textId="0A57C581" w:rsidR="000F539E" w:rsidRPr="000F539E" w:rsidRDefault="000F539E" w:rsidP="000F539E">
      <w:pPr>
        <w:spacing w:before="240" w:after="240" w:line="240" w:lineRule="auto"/>
        <w:jc w:val="both"/>
        <w:rPr>
          <w:rFonts w:ascii="Sylfaen" w:eastAsia="Sylfaen" w:hAnsi="Sylfaen" w:cs="Sylfaen"/>
          <w:color w:val="000000" w:themeColor="text1"/>
          <w:sz w:val="24"/>
          <w:szCs w:val="24"/>
          <w:lang w:val="ka-GE"/>
        </w:rPr>
      </w:pPr>
      <w:r w:rsidRPr="17E8C936">
        <w:rPr>
          <w:rFonts w:ascii="Sylfaen" w:eastAsia="Sylfaen" w:hAnsi="Sylfaen" w:cs="Sylfaen"/>
          <w:color w:val="000000" w:themeColor="text1"/>
          <w:sz w:val="24"/>
          <w:szCs w:val="24"/>
          <w:lang w:val="ka-GE"/>
        </w:rPr>
        <w:lastRenderedPageBreak/>
        <w:t>პროგრამის ფარგლებში ასევე იგეგმება ახალი საქმიანობის განხორციელება, რომელიც მიზნად ისახავს პირველადი ჯანდაცვის სერვისის მიმწოდებლებისათვის სოციალური მუშაობის პრინციპების გაცნობას და მათთან ეფექტიანი თანამშრომლობის გაძლიერებას. აქტივობა ფოკუსირდება ფსიქო</w:t>
      </w:r>
      <w:r w:rsidR="624B4EF2" w:rsidRPr="17E8C936">
        <w:rPr>
          <w:rFonts w:ascii="Sylfaen" w:eastAsia="Sylfaen" w:hAnsi="Sylfaen" w:cs="Sylfaen"/>
          <w:color w:val="000000" w:themeColor="text1"/>
          <w:sz w:val="24"/>
          <w:szCs w:val="24"/>
          <w:lang w:val="ka-GE"/>
        </w:rPr>
        <w:t>-</w:t>
      </w:r>
      <w:r w:rsidRPr="17E8C936">
        <w:rPr>
          <w:rFonts w:ascii="Sylfaen" w:eastAsia="Sylfaen" w:hAnsi="Sylfaen" w:cs="Sylfaen"/>
          <w:color w:val="000000" w:themeColor="text1"/>
          <w:sz w:val="24"/>
          <w:szCs w:val="24"/>
          <w:lang w:val="ka-GE"/>
        </w:rPr>
        <w:t>სოციალური რისკების, მათ შორის ძალადობის, მოწყვლადობისა და სოციალური საჭიროებების დროულ იდენტიფიცირებასა და შესაბამის სერვისებზე რეფერირებაზე.</w:t>
      </w:r>
    </w:p>
    <w:p w14:paraId="67360CF5" w14:textId="7F6598D2" w:rsidR="0032189F" w:rsidRPr="002D7AB6" w:rsidRDefault="0032189F" w:rsidP="1D736F30">
      <w:pPr>
        <w:spacing w:after="0" w:line="240" w:lineRule="auto"/>
        <w:jc w:val="both"/>
        <w:rPr>
          <w:rFonts w:ascii="Sylfaen" w:hAnsi="Sylfaen"/>
          <w:color w:val="242424"/>
          <w:sz w:val="24"/>
          <w:szCs w:val="24"/>
          <w:shd w:val="clear" w:color="auto" w:fill="FFFFFF"/>
          <w:lang w:val="ka-GE"/>
        </w:rPr>
      </w:pPr>
      <w:r w:rsidRPr="17E8C936">
        <w:rPr>
          <w:rFonts w:ascii="Sylfaen" w:hAnsi="Sylfaen"/>
          <w:sz w:val="24"/>
          <w:szCs w:val="24"/>
          <w:lang w:val="ka-GE"/>
        </w:rPr>
        <w:t xml:space="preserve">  </w:t>
      </w:r>
    </w:p>
    <w:p w14:paraId="084E68A6" w14:textId="7EA7340C" w:rsidR="002D7AB6" w:rsidRPr="002D7AB6" w:rsidRDefault="000F2185" w:rsidP="6ED0D842">
      <w:pPr>
        <w:pStyle w:val="HTMLPreformatted"/>
        <w:jc w:val="both"/>
        <w:rPr>
          <w:rStyle w:val="y2iqfc"/>
          <w:rFonts w:ascii="Sylfaen" w:hAnsi="Sylfaen" w:cs="Sylfaen"/>
          <w:b/>
          <w:bCs/>
          <w:sz w:val="24"/>
          <w:szCs w:val="24"/>
          <w:lang w:val="ka-GE"/>
        </w:rPr>
      </w:pPr>
      <w:r w:rsidRPr="17E8C936">
        <w:rPr>
          <w:rStyle w:val="y2iqfc"/>
          <w:rFonts w:ascii="Sylfaen" w:hAnsi="Sylfaen" w:cs="Times New Roman"/>
          <w:b/>
          <w:bCs/>
          <w:sz w:val="24"/>
          <w:szCs w:val="24"/>
          <w:lang w:val="ka-GE"/>
        </w:rPr>
        <w:t xml:space="preserve">განაცხადები </w:t>
      </w:r>
      <w:r w:rsidR="00225AD3" w:rsidRPr="17E8C936">
        <w:rPr>
          <w:rStyle w:val="y2iqfc"/>
          <w:rFonts w:ascii="Sylfaen" w:hAnsi="Sylfaen" w:cs="Sylfaen"/>
          <w:b/>
          <w:bCs/>
          <w:sz w:val="24"/>
          <w:szCs w:val="24"/>
          <w:u w:val="single"/>
          <w:lang w:val="ka-GE"/>
        </w:rPr>
        <w:t>(</w:t>
      </w:r>
      <w:r w:rsidR="00580299" w:rsidRPr="17E8C936">
        <w:rPr>
          <w:rStyle w:val="y2iqfc"/>
          <w:rFonts w:ascii="Sylfaen" w:hAnsi="Sylfaen" w:cs="Sylfaen"/>
          <w:b/>
          <w:bCs/>
          <w:sz w:val="24"/>
          <w:szCs w:val="24"/>
          <w:u w:val="single"/>
          <w:lang w:val="ka-GE"/>
        </w:rPr>
        <w:t>ქართულ</w:t>
      </w:r>
      <w:r w:rsidR="6E02ADCD" w:rsidRPr="17E8C936">
        <w:rPr>
          <w:rStyle w:val="y2iqfc"/>
          <w:rFonts w:ascii="Sylfaen" w:hAnsi="Sylfaen" w:cs="Sylfaen"/>
          <w:b/>
          <w:bCs/>
          <w:sz w:val="24"/>
          <w:szCs w:val="24"/>
          <w:u w:val="single"/>
          <w:lang w:val="ka-GE"/>
        </w:rPr>
        <w:t xml:space="preserve"> </w:t>
      </w:r>
      <w:r w:rsidR="00225AD3" w:rsidRPr="17E8C936">
        <w:rPr>
          <w:rStyle w:val="y2iqfc"/>
          <w:rFonts w:ascii="Sylfaen" w:hAnsi="Sylfaen" w:cs="Sylfaen"/>
          <w:b/>
          <w:bCs/>
          <w:sz w:val="24"/>
          <w:szCs w:val="24"/>
          <w:u w:val="single"/>
          <w:lang w:val="ka-GE"/>
        </w:rPr>
        <w:t>ენაზე)</w:t>
      </w:r>
      <w:r w:rsidR="2BE323CC" w:rsidRPr="17E8C936">
        <w:rPr>
          <w:rStyle w:val="y2iqfc"/>
          <w:rFonts w:ascii="Sylfaen" w:hAnsi="Sylfaen" w:cs="Sylfaen"/>
          <w:b/>
          <w:bCs/>
          <w:sz w:val="24"/>
          <w:szCs w:val="24"/>
          <w:u w:val="single"/>
          <w:lang w:val="ka-GE"/>
        </w:rPr>
        <w:t xml:space="preserve"> </w:t>
      </w:r>
      <w:r w:rsidR="5AC6F407" w:rsidRPr="17E8C936">
        <w:rPr>
          <w:rStyle w:val="y2iqfc"/>
          <w:rFonts w:ascii="Sylfaen" w:hAnsi="Sylfaen" w:cs="Sylfaen"/>
          <w:b/>
          <w:bCs/>
          <w:sz w:val="24"/>
          <w:szCs w:val="24"/>
          <w:lang w:val="ka-GE"/>
        </w:rPr>
        <w:t>წარმოდგენილი უნდა იქნეს</w:t>
      </w:r>
      <w:r w:rsidR="00E52ACF" w:rsidRPr="17E8C936">
        <w:rPr>
          <w:rStyle w:val="y2iqfc"/>
          <w:rFonts w:ascii="Sylfaen" w:hAnsi="Sylfaen" w:cs="Sylfaen"/>
          <w:b/>
          <w:bCs/>
          <w:sz w:val="24"/>
          <w:szCs w:val="24"/>
          <w:lang w:val="ka-GE"/>
        </w:rPr>
        <w:t xml:space="preserve"> </w:t>
      </w:r>
      <w:r w:rsidR="2114551A" w:rsidRPr="17E8C936">
        <w:rPr>
          <w:rStyle w:val="y2iqfc"/>
          <w:rFonts w:ascii="Sylfaen" w:hAnsi="Sylfaen" w:cs="Sylfaen"/>
          <w:b/>
          <w:bCs/>
          <w:sz w:val="24"/>
          <w:szCs w:val="24"/>
          <w:lang w:val="ka-GE"/>
        </w:rPr>
        <w:t>თა</w:t>
      </w:r>
      <w:r w:rsidR="6E5A0175" w:rsidRPr="17E8C936">
        <w:rPr>
          <w:rStyle w:val="y2iqfc"/>
          <w:rFonts w:ascii="Sylfaen" w:hAnsi="Sylfaen" w:cs="Sylfaen"/>
          <w:b/>
          <w:bCs/>
          <w:sz w:val="24"/>
          <w:szCs w:val="24"/>
          <w:lang w:val="ka-GE"/>
        </w:rPr>
        <w:t>ნ</w:t>
      </w:r>
      <w:r w:rsidR="2114551A" w:rsidRPr="17E8C936">
        <w:rPr>
          <w:rStyle w:val="y2iqfc"/>
          <w:rFonts w:ascii="Sylfaen" w:hAnsi="Sylfaen" w:cs="Sylfaen"/>
          <w:b/>
          <w:bCs/>
          <w:sz w:val="24"/>
          <w:szCs w:val="24"/>
          <w:lang w:val="ka-GE"/>
        </w:rPr>
        <w:t>დართული</w:t>
      </w:r>
      <w:r w:rsidRPr="17E8C936">
        <w:rPr>
          <w:rStyle w:val="y2iqfc"/>
          <w:rFonts w:ascii="Sylfaen" w:hAnsi="Sylfaen" w:cs="Sylfaen"/>
          <w:b/>
          <w:bCs/>
          <w:sz w:val="24"/>
          <w:szCs w:val="24"/>
          <w:lang w:val="ka-GE"/>
        </w:rPr>
        <w:t xml:space="preserve"> ტექნიკურ</w:t>
      </w:r>
      <w:r w:rsidR="21910079" w:rsidRPr="17E8C936">
        <w:rPr>
          <w:rStyle w:val="y2iqfc"/>
          <w:rFonts w:ascii="Sylfaen" w:hAnsi="Sylfaen" w:cs="Sylfaen"/>
          <w:b/>
          <w:bCs/>
          <w:sz w:val="24"/>
          <w:szCs w:val="24"/>
          <w:lang w:val="ka-GE"/>
        </w:rPr>
        <w:t>ი</w:t>
      </w:r>
      <w:r w:rsidRPr="17E8C936">
        <w:rPr>
          <w:rStyle w:val="y2iqfc"/>
          <w:rFonts w:ascii="Sylfaen" w:hAnsi="Sylfaen" w:cs="Sylfaen"/>
          <w:b/>
          <w:bCs/>
          <w:sz w:val="24"/>
          <w:szCs w:val="24"/>
          <w:lang w:val="ka-GE"/>
        </w:rPr>
        <w:t xml:space="preserve"> დავალებე</w:t>
      </w:r>
      <w:r w:rsidR="334DD5BF" w:rsidRPr="17E8C936">
        <w:rPr>
          <w:rStyle w:val="y2iqfc"/>
          <w:rFonts w:ascii="Sylfaen" w:hAnsi="Sylfaen" w:cs="Sylfaen"/>
          <w:b/>
          <w:bCs/>
          <w:sz w:val="24"/>
          <w:szCs w:val="24"/>
          <w:lang w:val="ka-GE"/>
        </w:rPr>
        <w:t>ბის შესაბამისად.</w:t>
      </w:r>
    </w:p>
    <w:p w14:paraId="0CCC11EE" w14:textId="77777777" w:rsidR="00580299" w:rsidRDefault="00580299" w:rsidP="00580299">
      <w:pPr>
        <w:pStyle w:val="HTMLPreformatted"/>
        <w:rPr>
          <w:rFonts w:ascii="Sylfaen" w:hAnsi="Sylfaen" w:cs="Times New Roman"/>
          <w:b/>
          <w:bCs/>
          <w:sz w:val="24"/>
          <w:szCs w:val="24"/>
          <w:lang w:val="ka-GE"/>
        </w:rPr>
      </w:pPr>
    </w:p>
    <w:p w14:paraId="0D9BE7C2" w14:textId="77777777" w:rsidR="00580299" w:rsidRDefault="00580299" w:rsidP="00580299">
      <w:pPr>
        <w:pStyle w:val="HTMLPreformatted"/>
        <w:rPr>
          <w:rFonts w:ascii="Sylfaen" w:hAnsi="Sylfaen" w:cs="Times New Roman"/>
          <w:b/>
          <w:bCs/>
          <w:sz w:val="24"/>
          <w:szCs w:val="24"/>
          <w:lang w:val="ka-GE"/>
        </w:rPr>
      </w:pPr>
    </w:p>
    <w:p w14:paraId="2B3DA3F5" w14:textId="4D908C79" w:rsidR="000F2185" w:rsidRDefault="00001EC3" w:rsidP="00001EC3">
      <w:pPr>
        <w:pStyle w:val="HTMLPreformatted"/>
        <w:rPr>
          <w:rFonts w:ascii="Sylfaen" w:hAnsi="Sylfaen" w:cs="Times New Roman"/>
          <w:sz w:val="24"/>
          <w:szCs w:val="24"/>
        </w:rPr>
      </w:pPr>
      <w:r>
        <w:rPr>
          <w:rFonts w:ascii="Sylfaen" w:hAnsi="Sylfaen" w:cs="Times New Roman"/>
          <w:b/>
          <w:bCs/>
          <w:sz w:val="24"/>
          <w:szCs w:val="24"/>
          <w:lang w:val="ka-GE"/>
        </w:rPr>
        <w:t>განაცხადების</w:t>
      </w:r>
      <w:r w:rsidR="00580299" w:rsidRPr="00580299">
        <w:rPr>
          <w:rFonts w:ascii="Sylfaen" w:hAnsi="Sylfaen" w:cs="Times New Roman"/>
          <w:b/>
          <w:bCs/>
          <w:sz w:val="24"/>
          <w:szCs w:val="24"/>
          <w:lang w:val="ka-GE"/>
        </w:rPr>
        <w:t xml:space="preserve"> შეფასების კრიტერიუმები:</w:t>
      </w:r>
      <w:r w:rsidR="00580299" w:rsidRPr="00580299">
        <w:rPr>
          <w:rFonts w:ascii="Sylfaen" w:hAnsi="Sylfaen" w:cs="Times New Roman"/>
          <w:sz w:val="24"/>
          <w:szCs w:val="24"/>
        </w:rPr>
        <w:t> </w:t>
      </w:r>
    </w:p>
    <w:p w14:paraId="7DBE165B" w14:textId="77777777" w:rsidR="000F2185" w:rsidRPr="008C37D9" w:rsidRDefault="000F2185" w:rsidP="000F2185">
      <w:pPr>
        <w:numPr>
          <w:ilvl w:val="0"/>
          <w:numId w:val="18"/>
        </w:numPr>
        <w:spacing w:before="100" w:beforeAutospacing="1" w:after="100" w:afterAutospacing="1" w:line="240" w:lineRule="auto"/>
        <w:jc w:val="both"/>
        <w:rPr>
          <w:rFonts w:ascii="Sylfaen" w:eastAsia="Times New Roman" w:hAnsi="Sylfaen" w:cs="Times New Roman"/>
          <w:sz w:val="24"/>
          <w:szCs w:val="24"/>
        </w:rPr>
      </w:pPr>
      <w:proofErr w:type="spellStart"/>
      <w:r w:rsidRPr="008C37D9">
        <w:rPr>
          <w:rFonts w:ascii="Sylfaen" w:eastAsia="Times New Roman" w:hAnsi="Sylfaen" w:cs="Times New Roman"/>
          <w:sz w:val="24"/>
          <w:szCs w:val="24"/>
        </w:rPr>
        <w:t>ტექნიკური</w:t>
      </w:r>
      <w:proofErr w:type="spellEnd"/>
      <w:r w:rsidRPr="008C37D9">
        <w:rPr>
          <w:rFonts w:ascii="Sylfaen" w:eastAsia="Times New Roman" w:hAnsi="Sylfaen" w:cs="Times New Roman"/>
          <w:sz w:val="24"/>
          <w:szCs w:val="24"/>
        </w:rPr>
        <w:t xml:space="preserve"> </w:t>
      </w:r>
      <w:proofErr w:type="spellStart"/>
      <w:r w:rsidRPr="008C37D9">
        <w:rPr>
          <w:rFonts w:ascii="Sylfaen" w:eastAsia="Times New Roman" w:hAnsi="Sylfaen" w:cs="Times New Roman"/>
          <w:sz w:val="24"/>
          <w:szCs w:val="24"/>
        </w:rPr>
        <w:t>წინადადების</w:t>
      </w:r>
      <w:proofErr w:type="spellEnd"/>
      <w:r w:rsidRPr="008C37D9">
        <w:rPr>
          <w:rFonts w:ascii="Sylfaen" w:eastAsia="Times New Roman" w:hAnsi="Sylfaen" w:cs="Times New Roman"/>
          <w:sz w:val="24"/>
          <w:szCs w:val="24"/>
        </w:rPr>
        <w:t xml:space="preserve"> </w:t>
      </w:r>
      <w:proofErr w:type="spellStart"/>
      <w:r w:rsidRPr="008C37D9">
        <w:rPr>
          <w:rFonts w:ascii="Sylfaen" w:eastAsia="Times New Roman" w:hAnsi="Sylfaen" w:cs="Times New Roman"/>
          <w:sz w:val="24"/>
          <w:szCs w:val="24"/>
        </w:rPr>
        <w:t>ხარისხი</w:t>
      </w:r>
      <w:proofErr w:type="spellEnd"/>
      <w:r w:rsidRPr="008C37D9">
        <w:rPr>
          <w:rFonts w:ascii="Sylfaen" w:eastAsia="Times New Roman" w:hAnsi="Sylfaen" w:cs="Times New Roman"/>
          <w:sz w:val="24"/>
          <w:szCs w:val="24"/>
        </w:rPr>
        <w:t xml:space="preserve"> </w:t>
      </w:r>
      <w:proofErr w:type="spellStart"/>
      <w:r w:rsidRPr="008C37D9">
        <w:rPr>
          <w:rFonts w:ascii="Sylfaen" w:eastAsia="Times New Roman" w:hAnsi="Sylfaen" w:cs="Times New Roman"/>
          <w:sz w:val="24"/>
          <w:szCs w:val="24"/>
        </w:rPr>
        <w:t>და</w:t>
      </w:r>
      <w:proofErr w:type="spellEnd"/>
      <w:r w:rsidRPr="008C37D9">
        <w:rPr>
          <w:rFonts w:ascii="Sylfaen" w:eastAsia="Times New Roman" w:hAnsi="Sylfaen" w:cs="Times New Roman"/>
          <w:sz w:val="24"/>
          <w:szCs w:val="24"/>
        </w:rPr>
        <w:t xml:space="preserve"> </w:t>
      </w:r>
      <w:proofErr w:type="spellStart"/>
      <w:r w:rsidRPr="008C37D9">
        <w:rPr>
          <w:rFonts w:ascii="Sylfaen" w:eastAsia="Times New Roman" w:hAnsi="Sylfaen" w:cs="Times New Roman"/>
          <w:sz w:val="24"/>
          <w:szCs w:val="24"/>
        </w:rPr>
        <w:t>შესაბამისობა</w:t>
      </w:r>
      <w:proofErr w:type="spellEnd"/>
      <w:r w:rsidRPr="008C37D9">
        <w:rPr>
          <w:rFonts w:ascii="Sylfaen" w:eastAsia="Times New Roman" w:hAnsi="Sylfaen" w:cs="Times New Roman"/>
          <w:sz w:val="24"/>
          <w:szCs w:val="24"/>
        </w:rPr>
        <w:t xml:space="preserve"> – </w:t>
      </w:r>
      <w:r w:rsidRPr="008C37D9">
        <w:rPr>
          <w:rFonts w:ascii="Sylfaen" w:eastAsia="Times New Roman" w:hAnsi="Sylfaen" w:cs="Times New Roman"/>
          <w:b/>
          <w:bCs/>
          <w:sz w:val="24"/>
          <w:szCs w:val="24"/>
        </w:rPr>
        <w:t>40%</w:t>
      </w:r>
      <w:r w:rsidRPr="008C37D9">
        <w:rPr>
          <w:rFonts w:ascii="Sylfaen" w:eastAsia="Times New Roman" w:hAnsi="Sylfaen" w:cs="Times New Roman"/>
          <w:sz w:val="24"/>
          <w:szCs w:val="24"/>
        </w:rPr>
        <w:t xml:space="preserve"> </w:t>
      </w:r>
    </w:p>
    <w:p w14:paraId="006C8AB6" w14:textId="77777777" w:rsidR="000F2185" w:rsidRPr="008C37D9" w:rsidRDefault="000F2185" w:rsidP="000F2185">
      <w:pPr>
        <w:numPr>
          <w:ilvl w:val="0"/>
          <w:numId w:val="18"/>
        </w:numPr>
        <w:spacing w:before="100" w:beforeAutospacing="1" w:after="100" w:afterAutospacing="1" w:line="240" w:lineRule="auto"/>
        <w:jc w:val="both"/>
        <w:rPr>
          <w:rFonts w:ascii="Sylfaen" w:eastAsia="Times New Roman" w:hAnsi="Sylfaen" w:cs="Times New Roman"/>
          <w:sz w:val="24"/>
          <w:szCs w:val="24"/>
        </w:rPr>
      </w:pPr>
      <w:proofErr w:type="spellStart"/>
      <w:r w:rsidRPr="008C37D9">
        <w:rPr>
          <w:rFonts w:ascii="Sylfaen" w:eastAsia="Times New Roman" w:hAnsi="Sylfaen" w:cs="Times New Roman"/>
          <w:sz w:val="24"/>
          <w:szCs w:val="24"/>
        </w:rPr>
        <w:t>შესაბამისი</w:t>
      </w:r>
      <w:proofErr w:type="spellEnd"/>
      <w:r w:rsidRPr="008C37D9">
        <w:rPr>
          <w:rFonts w:ascii="Sylfaen" w:eastAsia="Times New Roman" w:hAnsi="Sylfaen" w:cs="Times New Roman"/>
          <w:sz w:val="24"/>
          <w:szCs w:val="24"/>
        </w:rPr>
        <w:t xml:space="preserve"> </w:t>
      </w:r>
      <w:proofErr w:type="spellStart"/>
      <w:r w:rsidRPr="008C37D9">
        <w:rPr>
          <w:rFonts w:ascii="Sylfaen" w:eastAsia="Times New Roman" w:hAnsi="Sylfaen" w:cs="Times New Roman"/>
          <w:sz w:val="24"/>
          <w:szCs w:val="24"/>
        </w:rPr>
        <w:t>გამოცდილება</w:t>
      </w:r>
      <w:proofErr w:type="spellEnd"/>
      <w:r w:rsidRPr="008C37D9">
        <w:rPr>
          <w:rFonts w:ascii="Sylfaen" w:eastAsia="Times New Roman" w:hAnsi="Sylfaen" w:cs="Times New Roman"/>
          <w:sz w:val="24"/>
          <w:szCs w:val="24"/>
        </w:rPr>
        <w:t xml:space="preserve"> </w:t>
      </w:r>
      <w:proofErr w:type="spellStart"/>
      <w:r w:rsidRPr="008C37D9">
        <w:rPr>
          <w:rFonts w:ascii="Sylfaen" w:eastAsia="Times New Roman" w:hAnsi="Sylfaen" w:cs="Times New Roman"/>
          <w:sz w:val="24"/>
          <w:szCs w:val="24"/>
        </w:rPr>
        <w:t>და</w:t>
      </w:r>
      <w:proofErr w:type="spellEnd"/>
      <w:r w:rsidRPr="008C37D9">
        <w:rPr>
          <w:rFonts w:ascii="Sylfaen" w:eastAsia="Times New Roman" w:hAnsi="Sylfaen" w:cs="Times New Roman"/>
          <w:sz w:val="24"/>
          <w:szCs w:val="24"/>
        </w:rPr>
        <w:t xml:space="preserve"> </w:t>
      </w:r>
      <w:proofErr w:type="spellStart"/>
      <w:r w:rsidRPr="008C37D9">
        <w:rPr>
          <w:rFonts w:ascii="Sylfaen" w:eastAsia="Times New Roman" w:hAnsi="Sylfaen" w:cs="Times New Roman"/>
          <w:sz w:val="24"/>
          <w:szCs w:val="24"/>
        </w:rPr>
        <w:t>კვალიფიკაცია</w:t>
      </w:r>
      <w:proofErr w:type="spellEnd"/>
      <w:r w:rsidRPr="008C37D9">
        <w:rPr>
          <w:rFonts w:ascii="Sylfaen" w:eastAsia="Times New Roman" w:hAnsi="Sylfaen" w:cs="Times New Roman"/>
          <w:sz w:val="24"/>
          <w:szCs w:val="24"/>
        </w:rPr>
        <w:t xml:space="preserve"> – </w:t>
      </w:r>
      <w:r w:rsidRPr="008C37D9">
        <w:rPr>
          <w:rFonts w:ascii="Sylfaen" w:eastAsia="Times New Roman" w:hAnsi="Sylfaen" w:cs="Times New Roman"/>
          <w:b/>
          <w:bCs/>
          <w:sz w:val="24"/>
          <w:szCs w:val="24"/>
        </w:rPr>
        <w:t>30%</w:t>
      </w:r>
      <w:r w:rsidRPr="008C37D9">
        <w:rPr>
          <w:rFonts w:ascii="Sylfaen" w:eastAsia="Times New Roman" w:hAnsi="Sylfaen" w:cs="Times New Roman"/>
          <w:sz w:val="24"/>
          <w:szCs w:val="24"/>
        </w:rPr>
        <w:t xml:space="preserve"> </w:t>
      </w:r>
    </w:p>
    <w:p w14:paraId="5F122016" w14:textId="77777777" w:rsidR="000F2185" w:rsidRPr="008C37D9" w:rsidRDefault="000F2185" w:rsidP="000F2185">
      <w:pPr>
        <w:numPr>
          <w:ilvl w:val="0"/>
          <w:numId w:val="18"/>
        </w:numPr>
        <w:spacing w:before="100" w:beforeAutospacing="1" w:after="100" w:afterAutospacing="1" w:line="240" w:lineRule="auto"/>
        <w:jc w:val="both"/>
        <w:rPr>
          <w:rFonts w:ascii="Sylfaen" w:eastAsia="Times New Roman" w:hAnsi="Sylfaen" w:cs="Times New Roman"/>
          <w:sz w:val="24"/>
          <w:szCs w:val="24"/>
        </w:rPr>
      </w:pPr>
      <w:proofErr w:type="spellStart"/>
      <w:r w:rsidRPr="008C37D9">
        <w:rPr>
          <w:rFonts w:ascii="Sylfaen" w:eastAsia="Times New Roman" w:hAnsi="Sylfaen" w:cs="Times New Roman"/>
          <w:sz w:val="24"/>
          <w:szCs w:val="24"/>
        </w:rPr>
        <w:t>ფინანსური</w:t>
      </w:r>
      <w:proofErr w:type="spellEnd"/>
      <w:r w:rsidRPr="008C37D9">
        <w:rPr>
          <w:rFonts w:ascii="Sylfaen" w:eastAsia="Times New Roman" w:hAnsi="Sylfaen" w:cs="Times New Roman"/>
          <w:sz w:val="24"/>
          <w:szCs w:val="24"/>
        </w:rPr>
        <w:t xml:space="preserve"> </w:t>
      </w:r>
      <w:proofErr w:type="spellStart"/>
      <w:r w:rsidRPr="008C37D9">
        <w:rPr>
          <w:rFonts w:ascii="Sylfaen" w:eastAsia="Times New Roman" w:hAnsi="Sylfaen" w:cs="Times New Roman"/>
          <w:sz w:val="24"/>
          <w:szCs w:val="24"/>
        </w:rPr>
        <w:t>წინადადება</w:t>
      </w:r>
      <w:proofErr w:type="spellEnd"/>
      <w:r w:rsidRPr="008C37D9">
        <w:rPr>
          <w:rFonts w:ascii="Sylfaen" w:eastAsia="Times New Roman" w:hAnsi="Sylfaen" w:cs="Times New Roman"/>
          <w:sz w:val="24"/>
          <w:szCs w:val="24"/>
        </w:rPr>
        <w:t xml:space="preserve"> – </w:t>
      </w:r>
      <w:r w:rsidRPr="008C37D9">
        <w:rPr>
          <w:rFonts w:ascii="Sylfaen" w:eastAsia="Times New Roman" w:hAnsi="Sylfaen" w:cs="Times New Roman"/>
          <w:b/>
          <w:bCs/>
          <w:sz w:val="24"/>
          <w:szCs w:val="24"/>
        </w:rPr>
        <w:t>30%</w:t>
      </w:r>
      <w:r w:rsidRPr="008C37D9">
        <w:rPr>
          <w:rFonts w:ascii="Sylfaen" w:eastAsia="Times New Roman" w:hAnsi="Sylfaen" w:cs="Times New Roman"/>
          <w:sz w:val="24"/>
          <w:szCs w:val="24"/>
        </w:rPr>
        <w:t xml:space="preserve"> </w:t>
      </w:r>
    </w:p>
    <w:p w14:paraId="654E090D" w14:textId="77777777" w:rsidR="000F2185" w:rsidRPr="00B546B0" w:rsidRDefault="000F2185" w:rsidP="00B546B0">
      <w:pPr>
        <w:pStyle w:val="HTMLPreformatted"/>
        <w:jc w:val="both"/>
        <w:rPr>
          <w:rFonts w:ascii="Sylfaen" w:hAnsi="Sylfaen" w:cs="Times New Roman"/>
          <w:sz w:val="24"/>
          <w:szCs w:val="24"/>
        </w:rPr>
      </w:pPr>
    </w:p>
    <w:p w14:paraId="2BF38CC3" w14:textId="0899C515" w:rsidR="002077D8" w:rsidRPr="002077D8" w:rsidRDefault="00001EC3" w:rsidP="002077D8">
      <w:pPr>
        <w:jc w:val="center"/>
        <w:rPr>
          <w:rStyle w:val="y2iqfc"/>
          <w:rFonts w:ascii="Sylfaen" w:hAnsi="Sylfaen" w:cs="Times New Roman"/>
          <w:b/>
          <w:sz w:val="28"/>
          <w:szCs w:val="28"/>
        </w:rPr>
      </w:pPr>
      <w:r>
        <w:rPr>
          <w:rStyle w:val="y2iqfc"/>
          <w:rFonts w:ascii="Sylfaen" w:hAnsi="Sylfaen" w:cs="Sylfaen"/>
          <w:b/>
          <w:sz w:val="28"/>
          <w:szCs w:val="28"/>
          <w:lang w:val="ka-GE"/>
        </w:rPr>
        <w:t>განაცხადების</w:t>
      </w:r>
      <w:r w:rsidR="00D9117C">
        <w:rPr>
          <w:rStyle w:val="y2iqfc"/>
          <w:rFonts w:ascii="Sylfaen" w:hAnsi="Sylfaen" w:cs="Sylfaen"/>
          <w:b/>
          <w:sz w:val="28"/>
          <w:szCs w:val="28"/>
          <w:lang w:val="ka-GE"/>
        </w:rPr>
        <w:t xml:space="preserve"> მიღების</w:t>
      </w:r>
      <w:r w:rsidR="00027F8E" w:rsidRPr="002077D8">
        <w:rPr>
          <w:rStyle w:val="y2iqfc"/>
          <w:rFonts w:ascii="Sylfaen" w:hAnsi="Sylfaen" w:cs="Times New Roman"/>
          <w:b/>
          <w:sz w:val="28"/>
          <w:szCs w:val="28"/>
          <w:lang w:val="ka-GE"/>
        </w:rPr>
        <w:t xml:space="preserve"> </w:t>
      </w:r>
      <w:r w:rsidR="00027F8E" w:rsidRPr="002077D8">
        <w:rPr>
          <w:rStyle w:val="y2iqfc"/>
          <w:rFonts w:ascii="Sylfaen" w:hAnsi="Sylfaen" w:cs="Sylfaen"/>
          <w:b/>
          <w:sz w:val="28"/>
          <w:szCs w:val="28"/>
          <w:lang w:val="ka-GE"/>
        </w:rPr>
        <w:t>ვადა</w:t>
      </w:r>
      <w:r w:rsidR="00D81780" w:rsidRPr="002077D8">
        <w:rPr>
          <w:rStyle w:val="y2iqfc"/>
          <w:rFonts w:ascii="Sylfaen" w:hAnsi="Sylfaen" w:cs="Times New Roman"/>
          <w:b/>
          <w:sz w:val="28"/>
          <w:szCs w:val="28"/>
          <w:lang w:val="ka-GE"/>
        </w:rPr>
        <w:t xml:space="preserve"> </w:t>
      </w:r>
      <w:r w:rsidR="00D81780" w:rsidRPr="002077D8">
        <w:rPr>
          <w:rStyle w:val="y2iqfc"/>
          <w:rFonts w:ascii="Sylfaen" w:hAnsi="Sylfaen" w:cs="Sylfaen"/>
          <w:b/>
          <w:sz w:val="28"/>
          <w:szCs w:val="28"/>
          <w:lang w:val="ka-GE"/>
        </w:rPr>
        <w:t>და</w:t>
      </w:r>
      <w:r w:rsidR="00D81780" w:rsidRPr="002077D8">
        <w:rPr>
          <w:rStyle w:val="y2iqfc"/>
          <w:rFonts w:ascii="Sylfaen" w:hAnsi="Sylfaen" w:cs="Times New Roman"/>
          <w:b/>
          <w:sz w:val="28"/>
          <w:szCs w:val="28"/>
          <w:lang w:val="ka-GE"/>
        </w:rPr>
        <w:t xml:space="preserve"> </w:t>
      </w:r>
      <w:r w:rsidR="00D81780" w:rsidRPr="002077D8">
        <w:rPr>
          <w:rStyle w:val="y2iqfc"/>
          <w:rFonts w:ascii="Sylfaen" w:hAnsi="Sylfaen" w:cs="Sylfaen"/>
          <w:b/>
          <w:sz w:val="28"/>
          <w:szCs w:val="28"/>
          <w:lang w:val="ka-GE"/>
        </w:rPr>
        <w:t>შერჩევის</w:t>
      </w:r>
      <w:r w:rsidR="00D81780" w:rsidRPr="002077D8">
        <w:rPr>
          <w:rStyle w:val="y2iqfc"/>
          <w:rFonts w:ascii="Sylfaen" w:hAnsi="Sylfaen" w:cs="Times New Roman"/>
          <w:b/>
          <w:sz w:val="28"/>
          <w:szCs w:val="28"/>
          <w:lang w:val="ka-GE"/>
        </w:rPr>
        <w:t xml:space="preserve"> </w:t>
      </w:r>
      <w:r w:rsidR="00D81780" w:rsidRPr="002077D8">
        <w:rPr>
          <w:rStyle w:val="y2iqfc"/>
          <w:rFonts w:ascii="Sylfaen" w:hAnsi="Sylfaen" w:cs="Sylfaen"/>
          <w:b/>
          <w:sz w:val="28"/>
          <w:szCs w:val="28"/>
          <w:lang w:val="ka-GE"/>
        </w:rPr>
        <w:t>პროცედურა</w:t>
      </w:r>
      <w:r w:rsidR="00D81780" w:rsidRPr="002077D8">
        <w:rPr>
          <w:rStyle w:val="y2iqfc"/>
          <w:rFonts w:ascii="Sylfaen" w:hAnsi="Sylfaen" w:cs="Times New Roman"/>
          <w:b/>
          <w:sz w:val="28"/>
          <w:szCs w:val="28"/>
          <w:lang w:val="ka-GE"/>
        </w:rPr>
        <w:t>:</w:t>
      </w:r>
    </w:p>
    <w:p w14:paraId="7B02227C" w14:textId="2384BAFE" w:rsidR="00027F8E" w:rsidRPr="00B546B0" w:rsidRDefault="00001EC3" w:rsidP="00027F8E">
      <w:pPr>
        <w:pStyle w:val="HTMLPreformatted"/>
        <w:jc w:val="both"/>
        <w:rPr>
          <w:rStyle w:val="y2iqfc"/>
          <w:rFonts w:ascii="Sylfaen" w:hAnsi="Sylfaen" w:cs="Times New Roman"/>
          <w:b/>
          <w:bCs/>
          <w:sz w:val="24"/>
          <w:szCs w:val="24"/>
          <w:u w:val="single"/>
          <w:lang w:val="ka-GE"/>
        </w:rPr>
      </w:pPr>
      <w:r>
        <w:rPr>
          <w:rStyle w:val="y2iqfc"/>
          <w:rFonts w:ascii="Sylfaen" w:hAnsi="Sylfaen" w:cs="Sylfaen"/>
          <w:b/>
          <w:bCs/>
          <w:sz w:val="24"/>
          <w:szCs w:val="24"/>
          <w:lang w:val="ka-GE"/>
        </w:rPr>
        <w:t xml:space="preserve">განაცხადების </w:t>
      </w:r>
      <w:r w:rsidR="00D9117C" w:rsidRPr="5466B6DD">
        <w:rPr>
          <w:rStyle w:val="y2iqfc"/>
          <w:rFonts w:ascii="Sylfaen" w:hAnsi="Sylfaen" w:cs="Sylfaen"/>
          <w:b/>
          <w:bCs/>
          <w:sz w:val="24"/>
          <w:szCs w:val="24"/>
          <w:lang w:val="ka-GE"/>
        </w:rPr>
        <w:t>გამოგზავნის</w:t>
      </w:r>
      <w:r w:rsidR="567E23B4" w:rsidRPr="5466B6DD">
        <w:rPr>
          <w:rStyle w:val="y2iqfc"/>
          <w:rFonts w:ascii="Sylfaen" w:hAnsi="Sylfaen" w:cs="Times New Roman"/>
          <w:b/>
          <w:bCs/>
          <w:sz w:val="24"/>
          <w:szCs w:val="24"/>
          <w:lang w:val="ka-GE"/>
        </w:rPr>
        <w:t xml:space="preserve"> </w:t>
      </w:r>
      <w:r w:rsidR="567E23B4" w:rsidRPr="5466B6DD">
        <w:rPr>
          <w:rStyle w:val="y2iqfc"/>
          <w:rFonts w:ascii="Sylfaen" w:hAnsi="Sylfaen" w:cs="Sylfaen"/>
          <w:b/>
          <w:bCs/>
          <w:sz w:val="24"/>
          <w:szCs w:val="24"/>
          <w:lang w:val="ka-GE"/>
        </w:rPr>
        <w:t>ბოლო</w:t>
      </w:r>
      <w:r w:rsidR="567E23B4" w:rsidRPr="5466B6DD">
        <w:rPr>
          <w:rStyle w:val="y2iqfc"/>
          <w:rFonts w:ascii="Sylfaen" w:hAnsi="Sylfaen" w:cs="Times New Roman"/>
          <w:b/>
          <w:bCs/>
          <w:sz w:val="24"/>
          <w:szCs w:val="24"/>
          <w:lang w:val="ka-GE"/>
        </w:rPr>
        <w:t xml:space="preserve"> </w:t>
      </w:r>
      <w:r w:rsidR="567E23B4" w:rsidRPr="5466B6DD">
        <w:rPr>
          <w:rStyle w:val="y2iqfc"/>
          <w:rFonts w:ascii="Sylfaen" w:hAnsi="Sylfaen" w:cs="Sylfaen"/>
          <w:b/>
          <w:bCs/>
          <w:sz w:val="24"/>
          <w:szCs w:val="24"/>
          <w:lang w:val="ka-GE"/>
        </w:rPr>
        <w:t>ვადაა</w:t>
      </w:r>
      <w:r w:rsidR="567E23B4" w:rsidRPr="5466B6DD">
        <w:rPr>
          <w:rStyle w:val="y2iqfc"/>
          <w:rFonts w:ascii="Sylfaen" w:hAnsi="Sylfaen" w:cs="Times New Roman"/>
          <w:b/>
          <w:bCs/>
          <w:sz w:val="24"/>
          <w:szCs w:val="24"/>
          <w:lang w:val="ka-GE"/>
        </w:rPr>
        <w:t xml:space="preserve">: </w:t>
      </w:r>
      <w:r w:rsidR="567E23B4" w:rsidRPr="5466B6DD">
        <w:rPr>
          <w:rStyle w:val="y2iqfc"/>
          <w:rFonts w:ascii="Sylfaen" w:hAnsi="Sylfaen" w:cs="Times New Roman"/>
          <w:b/>
          <w:bCs/>
          <w:sz w:val="24"/>
          <w:szCs w:val="24"/>
          <w:u w:val="single"/>
          <w:lang w:val="ka-GE"/>
        </w:rPr>
        <w:t>202</w:t>
      </w:r>
      <w:r>
        <w:rPr>
          <w:rStyle w:val="y2iqfc"/>
          <w:rFonts w:ascii="Sylfaen" w:hAnsi="Sylfaen" w:cs="Times New Roman"/>
          <w:b/>
          <w:bCs/>
          <w:sz w:val="24"/>
          <w:szCs w:val="24"/>
          <w:u w:val="single"/>
          <w:lang w:val="ka-GE"/>
        </w:rPr>
        <w:t>6</w:t>
      </w:r>
      <w:r w:rsidR="567E23B4" w:rsidRPr="5466B6DD">
        <w:rPr>
          <w:rStyle w:val="y2iqfc"/>
          <w:rFonts w:ascii="Sylfaen" w:hAnsi="Sylfaen" w:cs="Times New Roman"/>
          <w:b/>
          <w:bCs/>
          <w:sz w:val="24"/>
          <w:szCs w:val="24"/>
          <w:u w:val="single"/>
          <w:lang w:val="ka-GE"/>
        </w:rPr>
        <w:t xml:space="preserve"> </w:t>
      </w:r>
      <w:r w:rsidR="567E23B4" w:rsidRPr="5466B6DD">
        <w:rPr>
          <w:rStyle w:val="y2iqfc"/>
          <w:rFonts w:ascii="Sylfaen" w:hAnsi="Sylfaen" w:cs="Sylfaen"/>
          <w:b/>
          <w:bCs/>
          <w:sz w:val="24"/>
          <w:szCs w:val="24"/>
          <w:u w:val="single"/>
          <w:lang w:val="ka-GE"/>
        </w:rPr>
        <w:t>წლის</w:t>
      </w:r>
      <w:r w:rsidR="567E23B4" w:rsidRPr="5466B6DD">
        <w:rPr>
          <w:rStyle w:val="y2iqfc"/>
          <w:rFonts w:ascii="Sylfaen" w:hAnsi="Sylfaen" w:cs="Times New Roman"/>
          <w:b/>
          <w:bCs/>
          <w:sz w:val="24"/>
          <w:szCs w:val="24"/>
          <w:u w:val="single"/>
          <w:lang w:val="ka-GE"/>
        </w:rPr>
        <w:t xml:space="preserve"> </w:t>
      </w:r>
      <w:r>
        <w:rPr>
          <w:rStyle w:val="y2iqfc"/>
          <w:rFonts w:ascii="Sylfaen" w:hAnsi="Sylfaen" w:cs="Times New Roman"/>
          <w:b/>
          <w:bCs/>
          <w:sz w:val="24"/>
          <w:szCs w:val="24"/>
          <w:u w:val="single"/>
          <w:lang w:val="ka-GE"/>
        </w:rPr>
        <w:t>14</w:t>
      </w:r>
      <w:r w:rsidR="69D33E98" w:rsidRPr="5466B6DD">
        <w:rPr>
          <w:rStyle w:val="y2iqfc"/>
          <w:rFonts w:ascii="Sylfaen" w:hAnsi="Sylfaen" w:cs="Times New Roman"/>
          <w:b/>
          <w:bCs/>
          <w:sz w:val="24"/>
          <w:szCs w:val="24"/>
          <w:u w:val="single"/>
          <w:lang w:val="ka-GE"/>
        </w:rPr>
        <w:t xml:space="preserve"> </w:t>
      </w:r>
      <w:r>
        <w:rPr>
          <w:rStyle w:val="y2iqfc"/>
          <w:rFonts w:ascii="Sylfaen" w:hAnsi="Sylfaen" w:cs="Times New Roman"/>
          <w:b/>
          <w:bCs/>
          <w:sz w:val="24"/>
          <w:szCs w:val="24"/>
          <w:u w:val="single"/>
          <w:lang w:val="ka-GE"/>
        </w:rPr>
        <w:t>მაისი</w:t>
      </w:r>
      <w:r w:rsidR="567E23B4" w:rsidRPr="5466B6DD">
        <w:rPr>
          <w:rStyle w:val="y2iqfc"/>
          <w:rFonts w:ascii="Sylfaen" w:hAnsi="Sylfaen" w:cs="Times New Roman"/>
          <w:b/>
          <w:bCs/>
          <w:sz w:val="24"/>
          <w:szCs w:val="24"/>
          <w:u w:val="single"/>
          <w:lang w:val="ka-GE"/>
        </w:rPr>
        <w:t>, 1</w:t>
      </w:r>
      <w:r w:rsidR="6F39AB7F" w:rsidRPr="5466B6DD">
        <w:rPr>
          <w:rStyle w:val="y2iqfc"/>
          <w:rFonts w:ascii="Sylfaen" w:hAnsi="Sylfaen" w:cs="Times New Roman"/>
          <w:b/>
          <w:bCs/>
          <w:sz w:val="24"/>
          <w:szCs w:val="24"/>
          <w:u w:val="single"/>
          <w:lang w:val="ka-GE"/>
        </w:rPr>
        <w:t>8</w:t>
      </w:r>
      <w:r w:rsidR="567E23B4" w:rsidRPr="5466B6DD">
        <w:rPr>
          <w:rStyle w:val="y2iqfc"/>
          <w:rFonts w:ascii="Sylfaen" w:hAnsi="Sylfaen" w:cs="Times New Roman"/>
          <w:b/>
          <w:bCs/>
          <w:sz w:val="24"/>
          <w:szCs w:val="24"/>
          <w:u w:val="single"/>
          <w:lang w:val="ka-GE"/>
        </w:rPr>
        <w:t xml:space="preserve">:00 </w:t>
      </w:r>
      <w:r w:rsidR="567E23B4" w:rsidRPr="5466B6DD">
        <w:rPr>
          <w:rStyle w:val="y2iqfc"/>
          <w:rFonts w:ascii="Sylfaen" w:hAnsi="Sylfaen" w:cs="Sylfaen"/>
          <w:b/>
          <w:bCs/>
          <w:sz w:val="24"/>
          <w:szCs w:val="24"/>
          <w:u w:val="single"/>
          <w:lang w:val="ka-GE"/>
        </w:rPr>
        <w:t>საათ</w:t>
      </w:r>
      <w:r w:rsidR="6F39AB7F" w:rsidRPr="5466B6DD">
        <w:rPr>
          <w:rStyle w:val="y2iqfc"/>
          <w:rFonts w:ascii="Sylfaen" w:hAnsi="Sylfaen" w:cs="Sylfaen"/>
          <w:b/>
          <w:bCs/>
          <w:sz w:val="24"/>
          <w:szCs w:val="24"/>
          <w:u w:val="single"/>
          <w:lang w:val="ka-GE"/>
        </w:rPr>
        <w:t>ი</w:t>
      </w:r>
      <w:r w:rsidR="567E23B4" w:rsidRPr="5466B6DD">
        <w:rPr>
          <w:rStyle w:val="y2iqfc"/>
          <w:rFonts w:ascii="Sylfaen" w:hAnsi="Sylfaen" w:cs="Times New Roman"/>
          <w:b/>
          <w:bCs/>
          <w:sz w:val="24"/>
          <w:szCs w:val="24"/>
          <w:u w:val="single"/>
          <w:lang w:val="ka-GE"/>
        </w:rPr>
        <w:t xml:space="preserve"> (</w:t>
      </w:r>
      <w:r w:rsidR="567E23B4" w:rsidRPr="5466B6DD">
        <w:rPr>
          <w:rStyle w:val="y2iqfc"/>
          <w:rFonts w:ascii="Sylfaen" w:hAnsi="Sylfaen" w:cs="Sylfaen"/>
          <w:b/>
          <w:bCs/>
          <w:sz w:val="24"/>
          <w:szCs w:val="24"/>
          <w:u w:val="single"/>
          <w:lang w:val="ka-GE"/>
        </w:rPr>
        <w:t>საქართველოს</w:t>
      </w:r>
      <w:r w:rsidR="567E23B4" w:rsidRPr="5466B6DD">
        <w:rPr>
          <w:rStyle w:val="y2iqfc"/>
          <w:rFonts w:ascii="Sylfaen" w:hAnsi="Sylfaen" w:cs="Times New Roman"/>
          <w:b/>
          <w:bCs/>
          <w:sz w:val="24"/>
          <w:szCs w:val="24"/>
          <w:u w:val="single"/>
          <w:lang w:val="ka-GE"/>
        </w:rPr>
        <w:t xml:space="preserve"> </w:t>
      </w:r>
      <w:r w:rsidR="567E23B4" w:rsidRPr="5466B6DD">
        <w:rPr>
          <w:rStyle w:val="y2iqfc"/>
          <w:rFonts w:ascii="Sylfaen" w:hAnsi="Sylfaen" w:cs="Sylfaen"/>
          <w:b/>
          <w:bCs/>
          <w:sz w:val="24"/>
          <w:szCs w:val="24"/>
          <w:u w:val="single"/>
          <w:lang w:val="ka-GE"/>
        </w:rPr>
        <w:t>დროით</w:t>
      </w:r>
      <w:r w:rsidR="567E23B4" w:rsidRPr="5466B6DD">
        <w:rPr>
          <w:rStyle w:val="y2iqfc"/>
          <w:rFonts w:ascii="Sylfaen" w:hAnsi="Sylfaen" w:cs="Times New Roman"/>
          <w:b/>
          <w:bCs/>
          <w:sz w:val="24"/>
          <w:szCs w:val="24"/>
          <w:u w:val="single"/>
          <w:lang w:val="ka-GE"/>
        </w:rPr>
        <w:t>)</w:t>
      </w:r>
      <w:r w:rsidR="6D322DED" w:rsidRPr="5466B6DD">
        <w:rPr>
          <w:rStyle w:val="y2iqfc"/>
          <w:rFonts w:ascii="Sylfaen" w:hAnsi="Sylfaen" w:cs="Times New Roman"/>
          <w:b/>
          <w:bCs/>
          <w:sz w:val="24"/>
          <w:szCs w:val="24"/>
          <w:u w:val="single"/>
          <w:lang w:val="ka-GE"/>
        </w:rPr>
        <w:t>.</w:t>
      </w:r>
    </w:p>
    <w:p w14:paraId="6D3DAFB2" w14:textId="018119F7" w:rsidR="0032668E" w:rsidRPr="00580725" w:rsidRDefault="00D9117C" w:rsidP="0032668E">
      <w:pPr>
        <w:pStyle w:val="HTMLPreformatted"/>
        <w:numPr>
          <w:ilvl w:val="0"/>
          <w:numId w:val="4"/>
        </w:numPr>
        <w:jc w:val="both"/>
        <w:rPr>
          <w:rStyle w:val="y2iqfc"/>
          <w:rFonts w:ascii="Sylfaen" w:hAnsi="Sylfaen" w:cs="Times New Roman"/>
          <w:sz w:val="24"/>
          <w:szCs w:val="24"/>
          <w:lang w:val="ka-GE"/>
        </w:rPr>
      </w:pPr>
      <w:r>
        <w:rPr>
          <w:rStyle w:val="y2iqfc"/>
          <w:rFonts w:ascii="Sylfaen" w:hAnsi="Sylfaen" w:cs="Sylfaen"/>
          <w:sz w:val="24"/>
          <w:szCs w:val="24"/>
          <w:lang w:val="ka-GE"/>
        </w:rPr>
        <w:t xml:space="preserve">შემოთავაზება </w:t>
      </w:r>
      <w:r w:rsidR="002077D8">
        <w:rPr>
          <w:rStyle w:val="y2iqfc"/>
          <w:rFonts w:ascii="Sylfaen" w:hAnsi="Sylfaen" w:cs="Sylfaen"/>
          <w:sz w:val="24"/>
          <w:szCs w:val="24"/>
          <w:lang w:val="ka-GE"/>
        </w:rPr>
        <w:t xml:space="preserve">უნდა გამოიგზავნოს </w:t>
      </w:r>
      <w:r w:rsidR="00027F8E" w:rsidRPr="00B546B0">
        <w:rPr>
          <w:rStyle w:val="y2iqfc"/>
          <w:rFonts w:ascii="Sylfaen" w:hAnsi="Sylfaen" w:cs="Sylfaen"/>
          <w:sz w:val="24"/>
          <w:szCs w:val="24"/>
          <w:lang w:val="ka-GE"/>
        </w:rPr>
        <w:t>ელექტრონულად</w:t>
      </w:r>
      <w:r w:rsidR="002077D8">
        <w:rPr>
          <w:rStyle w:val="y2iqfc"/>
          <w:rFonts w:ascii="Sylfaen" w:hAnsi="Sylfaen" w:cs="Sylfaen"/>
          <w:sz w:val="24"/>
          <w:szCs w:val="24"/>
          <w:lang w:val="ka-GE"/>
        </w:rPr>
        <w:t>,</w:t>
      </w:r>
      <w:r w:rsidR="00027F8E" w:rsidRPr="00B546B0">
        <w:rPr>
          <w:rStyle w:val="y2iqfc"/>
          <w:rFonts w:ascii="Sylfaen" w:hAnsi="Sylfaen" w:cs="Times New Roman"/>
          <w:sz w:val="24"/>
          <w:szCs w:val="24"/>
          <w:lang w:val="ka-GE"/>
        </w:rPr>
        <w:t xml:space="preserve"> </w:t>
      </w:r>
      <w:r w:rsidR="006418F6" w:rsidRPr="00B546B0">
        <w:rPr>
          <w:rStyle w:val="y2iqfc"/>
          <w:rFonts w:ascii="Sylfaen" w:hAnsi="Sylfaen" w:cs="Sylfaen"/>
          <w:sz w:val="24"/>
          <w:szCs w:val="24"/>
          <w:lang w:val="ka-GE"/>
        </w:rPr>
        <w:t>ელ</w:t>
      </w:r>
      <w:r w:rsidR="006418F6" w:rsidRPr="00B546B0">
        <w:rPr>
          <w:rStyle w:val="y2iqfc"/>
          <w:rFonts w:ascii="Sylfaen" w:hAnsi="Sylfaen" w:cs="Times New Roman"/>
          <w:sz w:val="24"/>
          <w:szCs w:val="24"/>
          <w:lang w:val="ka-GE"/>
        </w:rPr>
        <w:t>.</w:t>
      </w:r>
      <w:r w:rsidR="006418F6" w:rsidRPr="00B546B0">
        <w:rPr>
          <w:rStyle w:val="y2iqfc"/>
          <w:rFonts w:ascii="Sylfaen" w:hAnsi="Sylfaen" w:cs="Sylfaen"/>
          <w:sz w:val="24"/>
          <w:szCs w:val="24"/>
          <w:lang w:val="ka-GE"/>
        </w:rPr>
        <w:t>ფოსტის</w:t>
      </w:r>
      <w:r w:rsidR="006418F6" w:rsidRPr="00B546B0">
        <w:rPr>
          <w:rStyle w:val="y2iqfc"/>
          <w:rFonts w:ascii="Sylfaen" w:hAnsi="Sylfaen" w:cs="Times New Roman"/>
          <w:sz w:val="24"/>
          <w:szCs w:val="24"/>
          <w:lang w:val="ka-GE"/>
        </w:rPr>
        <w:t xml:space="preserve"> </w:t>
      </w:r>
      <w:r w:rsidR="006418F6" w:rsidRPr="00B546B0">
        <w:rPr>
          <w:rStyle w:val="y2iqfc"/>
          <w:rFonts w:ascii="Sylfaen" w:hAnsi="Sylfaen" w:cs="Sylfaen"/>
          <w:sz w:val="24"/>
          <w:szCs w:val="24"/>
          <w:lang w:val="ka-GE"/>
        </w:rPr>
        <w:t>მისამართზე</w:t>
      </w:r>
      <w:r w:rsidR="006418F6" w:rsidRPr="00B546B0">
        <w:rPr>
          <w:rStyle w:val="y2iqfc"/>
          <w:rFonts w:ascii="Sylfaen" w:hAnsi="Sylfaen" w:cs="Times New Roman"/>
          <w:sz w:val="24"/>
          <w:szCs w:val="24"/>
          <w:lang w:val="ka-GE"/>
        </w:rPr>
        <w:t xml:space="preserve">: </w:t>
      </w:r>
      <w:hyperlink r:id="rId12" w:history="1">
        <w:r w:rsidR="00580725" w:rsidRPr="003E5B75">
          <w:rPr>
            <w:rStyle w:val="Hyperlink"/>
            <w:rFonts w:ascii="Sylfaen" w:hAnsi="Sylfaen" w:cs="Times New Roman"/>
            <w:sz w:val="24"/>
            <w:szCs w:val="24"/>
          </w:rPr>
          <w:t>ccrg-tender@caritas.cz</w:t>
        </w:r>
      </w:hyperlink>
    </w:p>
    <w:p w14:paraId="29E791BC" w14:textId="6027CB6C" w:rsidR="00001EC3" w:rsidRDefault="00580725" w:rsidP="6ED0D842">
      <w:pPr>
        <w:spacing w:before="100" w:beforeAutospacing="1" w:after="100" w:afterAutospacing="1" w:line="240" w:lineRule="auto"/>
        <w:rPr>
          <w:rStyle w:val="y2iqfc"/>
          <w:rFonts w:ascii="Sylfaen" w:hAnsi="Sylfaen" w:cs="Times New Roman"/>
          <w:sz w:val="24"/>
          <w:szCs w:val="24"/>
          <w:lang w:val="ka-GE"/>
        </w:rPr>
      </w:pPr>
      <w:r w:rsidRPr="6ED0D842">
        <w:rPr>
          <w:rStyle w:val="y2iqfc"/>
          <w:rFonts w:ascii="Sylfaen" w:hAnsi="Sylfaen" w:cs="Times New Roman"/>
          <w:sz w:val="24"/>
          <w:szCs w:val="24"/>
          <w:lang w:val="ka-GE"/>
        </w:rPr>
        <w:t>გთხოვთ, ველში „თემა“ (</w:t>
      </w:r>
      <w:r w:rsidRPr="6ED0D842">
        <w:rPr>
          <w:rStyle w:val="y2iqfc"/>
          <w:rFonts w:ascii="Sylfaen" w:hAnsi="Sylfaen" w:cs="Times New Roman"/>
          <w:sz w:val="24"/>
          <w:szCs w:val="24"/>
        </w:rPr>
        <w:t xml:space="preserve">SUBJECT) </w:t>
      </w:r>
      <w:r w:rsidRPr="6ED0D842">
        <w:rPr>
          <w:rStyle w:val="y2iqfc"/>
          <w:rFonts w:ascii="Sylfaen" w:hAnsi="Sylfaen" w:cs="Times New Roman"/>
          <w:sz w:val="24"/>
          <w:szCs w:val="24"/>
          <w:lang w:val="ka-GE"/>
        </w:rPr>
        <w:t>მიუთითოთ</w:t>
      </w:r>
      <w:r w:rsidR="00001EC3" w:rsidRPr="6ED0D842">
        <w:rPr>
          <w:rStyle w:val="y2iqfc"/>
          <w:rFonts w:ascii="Sylfaen" w:hAnsi="Sylfaen" w:cs="Times New Roman"/>
          <w:sz w:val="24"/>
          <w:szCs w:val="24"/>
          <w:lang w:val="ka-GE"/>
        </w:rPr>
        <w:t>, პოზ</w:t>
      </w:r>
      <w:r w:rsidR="3D810A27" w:rsidRPr="6ED0D842">
        <w:rPr>
          <w:rStyle w:val="y2iqfc"/>
          <w:rFonts w:ascii="Sylfaen" w:hAnsi="Sylfaen" w:cs="Times New Roman"/>
          <w:sz w:val="24"/>
          <w:szCs w:val="24"/>
          <w:lang w:val="ka-GE"/>
        </w:rPr>
        <w:t>ი</w:t>
      </w:r>
      <w:r w:rsidR="00001EC3" w:rsidRPr="6ED0D842">
        <w:rPr>
          <w:rStyle w:val="y2iqfc"/>
          <w:rFonts w:ascii="Sylfaen" w:hAnsi="Sylfaen" w:cs="Times New Roman"/>
          <w:sz w:val="24"/>
          <w:szCs w:val="24"/>
          <w:lang w:val="ka-GE"/>
        </w:rPr>
        <w:t>ციის შესაბამისად:</w:t>
      </w:r>
    </w:p>
    <w:p w14:paraId="26213998" w14:textId="0E4486C8" w:rsidR="00001EC3" w:rsidRDefault="00001EC3" w:rsidP="17E8C936">
      <w:pPr>
        <w:spacing w:before="100" w:beforeAutospacing="1" w:after="100" w:afterAutospacing="1" w:line="240" w:lineRule="auto"/>
        <w:jc w:val="both"/>
        <w:rPr>
          <w:rFonts w:ascii="Sylfaen" w:eastAsia="Times New Roman" w:hAnsi="Sylfaen" w:cs="Times New Roman"/>
          <w:b/>
          <w:bCs/>
          <w:sz w:val="24"/>
          <w:szCs w:val="24"/>
        </w:rPr>
      </w:pPr>
      <w:r w:rsidRPr="17E8C936">
        <w:rPr>
          <w:rFonts w:ascii="Sylfaen" w:eastAsia="Times New Roman" w:hAnsi="Sylfaen" w:cs="Times New Roman"/>
          <w:b/>
          <w:bCs/>
          <w:sz w:val="24"/>
          <w:szCs w:val="24"/>
        </w:rPr>
        <w:t xml:space="preserve">„GE68 – </w:t>
      </w:r>
      <w:proofErr w:type="spellStart"/>
      <w:r w:rsidRPr="17E8C936">
        <w:rPr>
          <w:rFonts w:ascii="Sylfaen" w:eastAsia="Times New Roman" w:hAnsi="Sylfaen" w:cs="Times New Roman"/>
          <w:b/>
          <w:bCs/>
          <w:sz w:val="24"/>
          <w:szCs w:val="24"/>
        </w:rPr>
        <w:t>მთავარი</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ტრენერი</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პირველადი</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ჯანდაცვისა</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და</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სოციალური</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მუშაობის</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პროგრამაში</w:t>
      </w:r>
      <w:proofErr w:type="spellEnd"/>
      <w:r w:rsidRPr="17E8C936">
        <w:rPr>
          <w:rFonts w:ascii="Sylfaen" w:eastAsia="Times New Roman" w:hAnsi="Sylfaen" w:cs="Times New Roman"/>
          <w:b/>
          <w:bCs/>
          <w:sz w:val="24"/>
          <w:szCs w:val="24"/>
        </w:rPr>
        <w:t xml:space="preserve"> “</w:t>
      </w:r>
    </w:p>
    <w:p w14:paraId="449CEC65" w14:textId="40D0B6A8" w:rsidR="000F539E" w:rsidRPr="002D4B43" w:rsidRDefault="000F539E" w:rsidP="00001EC3">
      <w:pPr>
        <w:spacing w:before="100" w:beforeAutospacing="1" w:after="100" w:afterAutospacing="1" w:line="240" w:lineRule="auto"/>
        <w:jc w:val="both"/>
        <w:rPr>
          <w:rFonts w:ascii="Sylfaen" w:eastAsia="Times New Roman" w:hAnsi="Sylfaen" w:cs="Times New Roman"/>
          <w:sz w:val="24"/>
          <w:szCs w:val="24"/>
        </w:rPr>
      </w:pPr>
      <w:proofErr w:type="spellStart"/>
      <w:r>
        <w:rPr>
          <w:rFonts w:ascii="Sylfaen" w:eastAsia="Times New Roman" w:hAnsi="Sylfaen" w:cs="Times New Roman"/>
          <w:sz w:val="24"/>
          <w:szCs w:val="24"/>
        </w:rPr>
        <w:t>ან</w:t>
      </w:r>
      <w:proofErr w:type="spellEnd"/>
    </w:p>
    <w:p w14:paraId="0D97988A" w14:textId="4E561CE4" w:rsidR="00001EC3" w:rsidRDefault="00001EC3" w:rsidP="6ED0D842">
      <w:pPr>
        <w:spacing w:before="100" w:beforeAutospacing="1" w:after="100" w:afterAutospacing="1" w:line="240" w:lineRule="auto"/>
        <w:jc w:val="both"/>
        <w:rPr>
          <w:rFonts w:ascii="Sylfaen" w:eastAsia="Times New Roman" w:hAnsi="Sylfaen" w:cs="Times New Roman"/>
          <w:b/>
          <w:bCs/>
          <w:sz w:val="24"/>
          <w:szCs w:val="24"/>
        </w:rPr>
      </w:pPr>
      <w:r w:rsidRPr="17E8C936">
        <w:rPr>
          <w:rFonts w:ascii="Sylfaen" w:eastAsia="Times New Roman" w:hAnsi="Sylfaen" w:cs="Times New Roman"/>
          <w:b/>
          <w:bCs/>
          <w:sz w:val="24"/>
          <w:szCs w:val="24"/>
        </w:rPr>
        <w:t xml:space="preserve">„GE68 – </w:t>
      </w:r>
      <w:proofErr w:type="spellStart"/>
      <w:r w:rsidRPr="17E8C936">
        <w:rPr>
          <w:rFonts w:ascii="Sylfaen" w:eastAsia="Times New Roman" w:hAnsi="Sylfaen" w:cs="Times New Roman"/>
          <w:b/>
          <w:bCs/>
          <w:sz w:val="24"/>
          <w:szCs w:val="24"/>
        </w:rPr>
        <w:t>რეგიონული</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სოციალური</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მუშაკი-ტრენერი</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პირველადი</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ჯანდაცვისა</w:t>
      </w:r>
      <w:proofErr w:type="spellEnd"/>
      <w:r w:rsidRPr="17E8C936">
        <w:rPr>
          <w:rFonts w:ascii="Sylfaen" w:eastAsia="Times New Roman" w:hAnsi="Sylfaen" w:cs="Times New Roman"/>
          <w:b/>
          <w:bCs/>
          <w:sz w:val="24"/>
          <w:szCs w:val="24"/>
        </w:rPr>
        <w:t xml:space="preserve"> </w:t>
      </w:r>
      <w:proofErr w:type="spellStart"/>
      <w:proofErr w:type="gramStart"/>
      <w:r w:rsidRPr="17E8C936">
        <w:rPr>
          <w:rFonts w:ascii="Sylfaen" w:eastAsia="Times New Roman" w:hAnsi="Sylfaen" w:cs="Times New Roman"/>
          <w:b/>
          <w:bCs/>
          <w:sz w:val="24"/>
          <w:szCs w:val="24"/>
        </w:rPr>
        <w:t>და</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სოციალური</w:t>
      </w:r>
      <w:proofErr w:type="spellEnd"/>
      <w:proofErr w:type="gram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მუშაობის</w:t>
      </w:r>
      <w:proofErr w:type="spellEnd"/>
      <w:r w:rsidRPr="17E8C936">
        <w:rPr>
          <w:rFonts w:ascii="Sylfaen" w:eastAsia="Times New Roman" w:hAnsi="Sylfaen" w:cs="Times New Roman"/>
          <w:b/>
          <w:bCs/>
          <w:sz w:val="24"/>
          <w:szCs w:val="24"/>
        </w:rPr>
        <w:t xml:space="preserve"> </w:t>
      </w:r>
      <w:proofErr w:type="spellStart"/>
      <w:r w:rsidRPr="17E8C936">
        <w:rPr>
          <w:rFonts w:ascii="Sylfaen" w:eastAsia="Times New Roman" w:hAnsi="Sylfaen" w:cs="Times New Roman"/>
          <w:b/>
          <w:bCs/>
          <w:sz w:val="24"/>
          <w:szCs w:val="24"/>
        </w:rPr>
        <w:t>ინტეგრაციის</w:t>
      </w:r>
      <w:proofErr w:type="spellEnd"/>
      <w:r w:rsidRPr="17E8C936">
        <w:rPr>
          <w:rFonts w:ascii="Sylfaen" w:eastAsia="Times New Roman" w:hAnsi="Sylfaen" w:cs="Times New Roman"/>
          <w:b/>
          <w:bCs/>
          <w:sz w:val="24"/>
          <w:szCs w:val="24"/>
        </w:rPr>
        <w:t xml:space="preserve"> </w:t>
      </w:r>
      <w:proofErr w:type="spellStart"/>
      <w:proofErr w:type="gramStart"/>
      <w:r w:rsidRPr="17E8C936">
        <w:rPr>
          <w:rFonts w:ascii="Sylfaen" w:eastAsia="Times New Roman" w:hAnsi="Sylfaen" w:cs="Times New Roman"/>
          <w:b/>
          <w:bCs/>
          <w:sz w:val="24"/>
          <w:szCs w:val="24"/>
        </w:rPr>
        <w:t>პროგრამაში</w:t>
      </w:r>
      <w:proofErr w:type="spellEnd"/>
      <w:r w:rsidRPr="17E8C936">
        <w:rPr>
          <w:rFonts w:ascii="Sylfaen" w:eastAsia="Times New Roman" w:hAnsi="Sylfaen" w:cs="Times New Roman"/>
          <w:b/>
          <w:bCs/>
          <w:sz w:val="24"/>
          <w:szCs w:val="24"/>
        </w:rPr>
        <w:t>“</w:t>
      </w:r>
      <w:proofErr w:type="gramEnd"/>
    </w:p>
    <w:p w14:paraId="7D52024A" w14:textId="77777777" w:rsidR="00001EC3" w:rsidRPr="00001EC3" w:rsidRDefault="00001EC3" w:rsidP="00001EC3">
      <w:pPr>
        <w:spacing w:before="100" w:beforeAutospacing="1" w:after="100" w:afterAutospacing="1" w:line="240" w:lineRule="auto"/>
        <w:jc w:val="both"/>
        <w:rPr>
          <w:rStyle w:val="y2iqfc"/>
          <w:rFonts w:ascii="Sylfaen" w:eastAsia="Times New Roman" w:hAnsi="Sylfaen" w:cs="Times New Roman"/>
          <w:sz w:val="24"/>
          <w:szCs w:val="24"/>
        </w:rPr>
      </w:pPr>
    </w:p>
    <w:p w14:paraId="52861B59" w14:textId="77777777" w:rsidR="009A49F7" w:rsidRPr="00B546B0" w:rsidRDefault="00027F8E" w:rsidP="002F711D">
      <w:pPr>
        <w:pStyle w:val="HTMLPreformatted"/>
        <w:jc w:val="both"/>
        <w:rPr>
          <w:rStyle w:val="y2iqfc"/>
          <w:rFonts w:ascii="Sylfaen" w:hAnsi="Sylfaen" w:cs="Times New Roman"/>
          <w:b/>
          <w:sz w:val="24"/>
          <w:szCs w:val="24"/>
          <w:lang w:val="ka-GE"/>
        </w:rPr>
      </w:pPr>
      <w:r w:rsidRPr="00B546B0">
        <w:rPr>
          <w:rStyle w:val="y2iqfc"/>
          <w:rFonts w:ascii="Sylfaen" w:hAnsi="Sylfaen" w:cs="Sylfaen"/>
          <w:b/>
          <w:sz w:val="24"/>
          <w:szCs w:val="24"/>
          <w:lang w:val="ka-GE"/>
        </w:rPr>
        <w:t>შენიშვნა</w:t>
      </w:r>
      <w:r w:rsidRPr="00B546B0">
        <w:rPr>
          <w:rStyle w:val="y2iqfc"/>
          <w:rFonts w:ascii="Sylfaen" w:hAnsi="Sylfaen" w:cs="Times New Roman"/>
          <w:b/>
          <w:sz w:val="24"/>
          <w:szCs w:val="24"/>
          <w:lang w:val="ka-GE"/>
        </w:rPr>
        <w:t>:</w:t>
      </w:r>
    </w:p>
    <w:p w14:paraId="7971283D" w14:textId="6E6EBE07" w:rsidR="00E52ACF" w:rsidRPr="00E52ACF" w:rsidRDefault="00E52ACF" w:rsidP="00E52ACF">
      <w:pPr>
        <w:pStyle w:val="HTMLPreformatted"/>
        <w:numPr>
          <w:ilvl w:val="0"/>
          <w:numId w:val="5"/>
        </w:numPr>
        <w:rPr>
          <w:rFonts w:ascii="Sylfaen" w:hAnsi="Sylfaen" w:cs="Times New Roman"/>
          <w:sz w:val="24"/>
          <w:szCs w:val="24"/>
        </w:rPr>
      </w:pPr>
      <w:r w:rsidRPr="17E8C936">
        <w:rPr>
          <w:rFonts w:ascii="Sylfaen" w:hAnsi="Sylfaen" w:cs="Times New Roman"/>
          <w:sz w:val="24"/>
          <w:szCs w:val="24"/>
          <w:lang w:val="ka-GE"/>
        </w:rPr>
        <w:t xml:space="preserve">CCRG არ უპასუხებს სატელეფონო ზარებს </w:t>
      </w:r>
      <w:r w:rsidR="3AE4B63E" w:rsidRPr="17E8C936">
        <w:rPr>
          <w:rFonts w:ascii="Sylfaen" w:hAnsi="Sylfaen" w:cs="Times New Roman"/>
          <w:sz w:val="24"/>
          <w:szCs w:val="24"/>
          <w:lang w:val="ka-GE"/>
        </w:rPr>
        <w:t xml:space="preserve">აღნიშნული </w:t>
      </w:r>
      <w:r w:rsidR="4EBAFD6A" w:rsidRPr="17E8C936">
        <w:rPr>
          <w:rFonts w:ascii="Sylfaen" w:hAnsi="Sylfaen" w:cs="Times New Roman"/>
          <w:sz w:val="24"/>
          <w:szCs w:val="24"/>
          <w:lang w:val="ka-GE"/>
        </w:rPr>
        <w:t>ტენდერის</w:t>
      </w:r>
      <w:r w:rsidR="00001EC3" w:rsidRPr="17E8C936">
        <w:rPr>
          <w:rFonts w:ascii="Sylfaen" w:hAnsi="Sylfaen" w:cs="Times New Roman"/>
          <w:sz w:val="24"/>
          <w:szCs w:val="24"/>
          <w:lang w:val="ka-GE"/>
        </w:rPr>
        <w:t xml:space="preserve"> შესახებ;</w:t>
      </w:r>
    </w:p>
    <w:p w14:paraId="7703C75C" w14:textId="3FE7129E" w:rsidR="00E52ACF" w:rsidRPr="00E52ACF" w:rsidRDefault="00E52ACF" w:rsidP="00E52ACF">
      <w:pPr>
        <w:pStyle w:val="HTMLPreformatted"/>
        <w:numPr>
          <w:ilvl w:val="0"/>
          <w:numId w:val="5"/>
        </w:numPr>
        <w:rPr>
          <w:rFonts w:ascii="Sylfaen" w:hAnsi="Sylfaen" w:cs="Times New Roman"/>
          <w:sz w:val="24"/>
          <w:szCs w:val="24"/>
        </w:rPr>
      </w:pPr>
      <w:r w:rsidRPr="6ED0D842">
        <w:rPr>
          <w:rFonts w:ascii="Sylfaen" w:hAnsi="Sylfaen" w:cs="Times New Roman"/>
          <w:sz w:val="24"/>
          <w:szCs w:val="24"/>
          <w:lang w:val="ka-GE"/>
        </w:rPr>
        <w:lastRenderedPageBreak/>
        <w:t>განაცხადები განიხილება შემოსვლისთანავე</w:t>
      </w:r>
      <w:r w:rsidR="6A076FD8" w:rsidRPr="6ED0D842">
        <w:rPr>
          <w:rFonts w:ascii="Sylfaen" w:hAnsi="Sylfaen" w:cs="Times New Roman"/>
          <w:sz w:val="24"/>
          <w:szCs w:val="24"/>
          <w:lang w:val="ka-GE"/>
        </w:rPr>
        <w:t>.</w:t>
      </w:r>
      <w:r w:rsidR="000F539E" w:rsidRPr="6ED0D842">
        <w:rPr>
          <w:rFonts w:ascii="Sylfaen" w:hAnsi="Sylfaen" w:cs="Times New Roman"/>
          <w:sz w:val="24"/>
          <w:szCs w:val="24"/>
          <w:lang w:val="ka-GE"/>
        </w:rPr>
        <w:t>შერჩეული კანდიდატები მოწვეულნი იქნებიან ინტერვიუზე</w:t>
      </w:r>
      <w:r w:rsidR="3A49A8AF" w:rsidRPr="6ED0D842">
        <w:rPr>
          <w:rFonts w:ascii="Sylfaen" w:hAnsi="Sylfaen" w:cs="Times New Roman"/>
          <w:sz w:val="24"/>
          <w:szCs w:val="24"/>
          <w:lang w:val="ka-GE"/>
        </w:rPr>
        <w:t xml:space="preserve">. </w:t>
      </w:r>
      <w:r w:rsidRPr="6ED0D842">
        <w:rPr>
          <w:rFonts w:ascii="Sylfaen" w:hAnsi="Sylfaen" w:cs="Times New Roman"/>
          <w:sz w:val="24"/>
          <w:szCs w:val="24"/>
        </w:rPr>
        <w:t xml:space="preserve">CCRG </w:t>
      </w:r>
      <w:r w:rsidRPr="6ED0D842">
        <w:rPr>
          <w:rFonts w:ascii="Sylfaen" w:hAnsi="Sylfaen" w:cs="Times New Roman"/>
          <w:sz w:val="24"/>
          <w:szCs w:val="24"/>
          <w:lang w:val="ka-GE"/>
        </w:rPr>
        <w:t>იტოვებს უფლებას</w:t>
      </w:r>
      <w:r w:rsidR="00001EC3" w:rsidRPr="6ED0D842">
        <w:rPr>
          <w:rFonts w:ascii="Sylfaen" w:hAnsi="Sylfaen" w:cs="Times New Roman"/>
          <w:sz w:val="24"/>
          <w:szCs w:val="24"/>
          <w:lang w:val="ka-GE"/>
        </w:rPr>
        <w:t>,</w:t>
      </w:r>
      <w:r w:rsidRPr="6ED0D842">
        <w:rPr>
          <w:rFonts w:ascii="Sylfaen" w:hAnsi="Sylfaen" w:cs="Times New Roman"/>
          <w:sz w:val="24"/>
          <w:szCs w:val="24"/>
          <w:lang w:val="ka-GE"/>
        </w:rPr>
        <w:t xml:space="preserve"> არ უპასუხოს აპლიკანტებს, რომლებიც არ იქნებიან ინტერვიუზე მოწვეულნი.</w:t>
      </w:r>
      <w:r w:rsidRPr="6ED0D842">
        <w:rPr>
          <w:rFonts w:ascii="Sylfaen" w:hAnsi="Sylfaen" w:cs="Times New Roman"/>
          <w:sz w:val="24"/>
          <w:szCs w:val="24"/>
        </w:rPr>
        <w:t> </w:t>
      </w:r>
    </w:p>
    <w:p w14:paraId="5E9E712E" w14:textId="77777777" w:rsidR="00E52ACF" w:rsidRPr="00B546B0" w:rsidRDefault="00E52ACF" w:rsidP="790BA67D">
      <w:pPr>
        <w:pStyle w:val="HTMLPreformatted"/>
        <w:ind w:left="720"/>
        <w:jc w:val="both"/>
        <w:rPr>
          <w:rStyle w:val="y2iqfc"/>
          <w:rFonts w:ascii="Sylfaen" w:hAnsi="Sylfaen" w:cs="Times New Roman"/>
          <w:sz w:val="24"/>
          <w:szCs w:val="24"/>
          <w:lang w:val="ka-GE"/>
        </w:rPr>
      </w:pPr>
    </w:p>
    <w:p w14:paraId="6D7A2800" w14:textId="77777777" w:rsidR="00F7407A" w:rsidRPr="00F7407A" w:rsidRDefault="00F7407A" w:rsidP="00B4667A">
      <w:pPr>
        <w:pStyle w:val="HTMLPreformatted"/>
        <w:ind w:left="720"/>
        <w:jc w:val="both"/>
        <w:rPr>
          <w:rStyle w:val="y2iqfc"/>
          <w:rFonts w:ascii="Sylfaen" w:hAnsi="Sylfaen" w:cs="Times New Roman"/>
          <w:sz w:val="24"/>
          <w:szCs w:val="24"/>
          <w:lang w:val="ka-GE"/>
        </w:rPr>
      </w:pPr>
    </w:p>
    <w:sectPr w:rsidR="00F7407A" w:rsidRPr="00F74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C29"/>
    <w:multiLevelType w:val="multilevel"/>
    <w:tmpl w:val="2E0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EBED34"/>
    <w:multiLevelType w:val="hybridMultilevel"/>
    <w:tmpl w:val="7FE8706C"/>
    <w:lvl w:ilvl="0" w:tplc="7B7A6D8C">
      <w:start w:val="1"/>
      <w:numFmt w:val="decimal"/>
      <w:lvlText w:val="%1."/>
      <w:lvlJc w:val="left"/>
      <w:pPr>
        <w:ind w:left="720" w:hanging="360"/>
      </w:pPr>
    </w:lvl>
    <w:lvl w:ilvl="1" w:tplc="0414B98A">
      <w:start w:val="1"/>
      <w:numFmt w:val="lowerLetter"/>
      <w:lvlText w:val="%2."/>
      <w:lvlJc w:val="left"/>
      <w:pPr>
        <w:ind w:left="1440" w:hanging="360"/>
      </w:pPr>
    </w:lvl>
    <w:lvl w:ilvl="2" w:tplc="91AA93F8">
      <w:start w:val="1"/>
      <w:numFmt w:val="lowerRoman"/>
      <w:lvlText w:val="%3."/>
      <w:lvlJc w:val="right"/>
      <w:pPr>
        <w:ind w:left="2160" w:hanging="180"/>
      </w:pPr>
    </w:lvl>
    <w:lvl w:ilvl="3" w:tplc="138A02D0">
      <w:start w:val="1"/>
      <w:numFmt w:val="decimal"/>
      <w:lvlText w:val="%4."/>
      <w:lvlJc w:val="left"/>
      <w:pPr>
        <w:ind w:left="2880" w:hanging="360"/>
      </w:pPr>
    </w:lvl>
    <w:lvl w:ilvl="4" w:tplc="46BAB690">
      <w:start w:val="1"/>
      <w:numFmt w:val="lowerLetter"/>
      <w:lvlText w:val="%5."/>
      <w:lvlJc w:val="left"/>
      <w:pPr>
        <w:ind w:left="3600" w:hanging="360"/>
      </w:pPr>
    </w:lvl>
    <w:lvl w:ilvl="5" w:tplc="4128207E">
      <w:start w:val="1"/>
      <w:numFmt w:val="lowerRoman"/>
      <w:lvlText w:val="%6."/>
      <w:lvlJc w:val="right"/>
      <w:pPr>
        <w:ind w:left="4320" w:hanging="180"/>
      </w:pPr>
    </w:lvl>
    <w:lvl w:ilvl="6" w:tplc="ED380726">
      <w:start w:val="1"/>
      <w:numFmt w:val="decimal"/>
      <w:lvlText w:val="%7."/>
      <w:lvlJc w:val="left"/>
      <w:pPr>
        <w:ind w:left="5040" w:hanging="360"/>
      </w:pPr>
    </w:lvl>
    <w:lvl w:ilvl="7" w:tplc="A3880E3E">
      <w:start w:val="1"/>
      <w:numFmt w:val="lowerLetter"/>
      <w:lvlText w:val="%8."/>
      <w:lvlJc w:val="left"/>
      <w:pPr>
        <w:ind w:left="5760" w:hanging="360"/>
      </w:pPr>
    </w:lvl>
    <w:lvl w:ilvl="8" w:tplc="9D16D1E0">
      <w:start w:val="1"/>
      <w:numFmt w:val="lowerRoman"/>
      <w:lvlText w:val="%9."/>
      <w:lvlJc w:val="right"/>
      <w:pPr>
        <w:ind w:left="6480" w:hanging="180"/>
      </w:pPr>
    </w:lvl>
  </w:abstractNum>
  <w:abstractNum w:abstractNumId="2" w15:restartNumberingAfterBreak="0">
    <w:nsid w:val="271638CC"/>
    <w:multiLevelType w:val="hybridMultilevel"/>
    <w:tmpl w:val="3864A56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A6B7E5E"/>
    <w:multiLevelType w:val="multilevel"/>
    <w:tmpl w:val="476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A1473"/>
    <w:multiLevelType w:val="hybridMultilevel"/>
    <w:tmpl w:val="1EBC8DA6"/>
    <w:lvl w:ilvl="0" w:tplc="F3BAD3E8">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32C01"/>
    <w:multiLevelType w:val="multilevel"/>
    <w:tmpl w:val="CB54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62657"/>
    <w:multiLevelType w:val="hybridMultilevel"/>
    <w:tmpl w:val="861C45A8"/>
    <w:lvl w:ilvl="0" w:tplc="376699EC">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02AA8"/>
    <w:multiLevelType w:val="hybridMultilevel"/>
    <w:tmpl w:val="EE5CEC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8030C"/>
    <w:multiLevelType w:val="multilevel"/>
    <w:tmpl w:val="3766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85F61"/>
    <w:multiLevelType w:val="multilevel"/>
    <w:tmpl w:val="9CC2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1B330C"/>
    <w:multiLevelType w:val="multilevel"/>
    <w:tmpl w:val="122E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5353C"/>
    <w:multiLevelType w:val="hybridMultilevel"/>
    <w:tmpl w:val="FAAEAA94"/>
    <w:lvl w:ilvl="0" w:tplc="376699EC">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53679"/>
    <w:multiLevelType w:val="multilevel"/>
    <w:tmpl w:val="EF0E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F2448B"/>
    <w:multiLevelType w:val="hybridMultilevel"/>
    <w:tmpl w:val="E7D21BC0"/>
    <w:lvl w:ilvl="0" w:tplc="1C2632FA">
      <w:numFmt w:val="bullet"/>
      <w:lvlText w:val="-"/>
      <w:lvlJc w:val="left"/>
      <w:pPr>
        <w:ind w:left="1140" w:hanging="360"/>
      </w:pPr>
      <w:rPr>
        <w:rFonts w:ascii="Sylfaen" w:eastAsia="Times New Roman" w:hAnsi="Sylfaen" w:cs="Sylfae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63C84916"/>
    <w:multiLevelType w:val="hybridMultilevel"/>
    <w:tmpl w:val="2382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936CA"/>
    <w:multiLevelType w:val="multilevel"/>
    <w:tmpl w:val="5866C390"/>
    <w:lvl w:ilvl="0">
      <w:start w:val="1"/>
      <w:numFmt w:val="decimal"/>
      <w:lvlText w:val="%1."/>
      <w:lvlJc w:val="left"/>
      <w:pPr>
        <w:tabs>
          <w:tab w:val="num" w:pos="630"/>
        </w:tabs>
        <w:ind w:left="630" w:hanging="360"/>
      </w:pPr>
      <w:rPr>
        <w:rFonts w:ascii="Sylfaen" w:eastAsia="Times New Roman" w:hAnsi="Sylfaen" w:cstheme="minorHAnsi"/>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6" w15:restartNumberingAfterBreak="0">
    <w:nsid w:val="70792C5C"/>
    <w:multiLevelType w:val="multilevel"/>
    <w:tmpl w:val="1734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C74DF0"/>
    <w:multiLevelType w:val="multilevel"/>
    <w:tmpl w:val="5D9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4544113">
    <w:abstractNumId w:val="1"/>
  </w:num>
  <w:num w:numId="2" w16cid:durableId="97142461">
    <w:abstractNumId w:val="4"/>
  </w:num>
  <w:num w:numId="3" w16cid:durableId="311444323">
    <w:abstractNumId w:val="14"/>
  </w:num>
  <w:num w:numId="4" w16cid:durableId="1100415144">
    <w:abstractNumId w:val="6"/>
  </w:num>
  <w:num w:numId="5" w16cid:durableId="884372263">
    <w:abstractNumId w:val="11"/>
  </w:num>
  <w:num w:numId="6" w16cid:durableId="2080783685">
    <w:abstractNumId w:val="13"/>
  </w:num>
  <w:num w:numId="7" w16cid:durableId="1727098531">
    <w:abstractNumId w:val="15"/>
  </w:num>
  <w:num w:numId="8" w16cid:durableId="2023774251">
    <w:abstractNumId w:val="2"/>
  </w:num>
  <w:num w:numId="9" w16cid:durableId="1682468594">
    <w:abstractNumId w:val="7"/>
  </w:num>
  <w:num w:numId="10" w16cid:durableId="1248224388">
    <w:abstractNumId w:val="10"/>
  </w:num>
  <w:num w:numId="11" w16cid:durableId="842550690">
    <w:abstractNumId w:val="12"/>
  </w:num>
  <w:num w:numId="12" w16cid:durableId="685182326">
    <w:abstractNumId w:val="0"/>
  </w:num>
  <w:num w:numId="13" w16cid:durableId="448400180">
    <w:abstractNumId w:val="17"/>
  </w:num>
  <w:num w:numId="14" w16cid:durableId="1894535871">
    <w:abstractNumId w:val="16"/>
  </w:num>
  <w:num w:numId="15" w16cid:durableId="479813189">
    <w:abstractNumId w:val="3"/>
  </w:num>
  <w:num w:numId="16" w16cid:durableId="25957576">
    <w:abstractNumId w:val="9"/>
  </w:num>
  <w:num w:numId="17" w16cid:durableId="793444370">
    <w:abstractNumId w:val="8"/>
  </w:num>
  <w:num w:numId="18" w16cid:durableId="691106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8E"/>
    <w:rsid w:val="00000899"/>
    <w:rsid w:val="00001EC3"/>
    <w:rsid w:val="00006A86"/>
    <w:rsid w:val="00017DD9"/>
    <w:rsid w:val="00024547"/>
    <w:rsid w:val="00027F8E"/>
    <w:rsid w:val="00042B1C"/>
    <w:rsid w:val="000A55D8"/>
    <w:rsid w:val="000F2185"/>
    <w:rsid w:val="000F539E"/>
    <w:rsid w:val="00115570"/>
    <w:rsid w:val="001276D8"/>
    <w:rsid w:val="001575C9"/>
    <w:rsid w:val="001B1259"/>
    <w:rsid w:val="001E4FBA"/>
    <w:rsid w:val="00204ED8"/>
    <w:rsid w:val="002077D8"/>
    <w:rsid w:val="00225AD3"/>
    <w:rsid w:val="002439F1"/>
    <w:rsid w:val="00261443"/>
    <w:rsid w:val="002617AB"/>
    <w:rsid w:val="002D27FB"/>
    <w:rsid w:val="002D6C6A"/>
    <w:rsid w:val="002D7AB6"/>
    <w:rsid w:val="002F711D"/>
    <w:rsid w:val="0032189F"/>
    <w:rsid w:val="0032668E"/>
    <w:rsid w:val="003422FC"/>
    <w:rsid w:val="00372A35"/>
    <w:rsid w:val="003975C7"/>
    <w:rsid w:val="003C5DAA"/>
    <w:rsid w:val="00434C0B"/>
    <w:rsid w:val="004E774F"/>
    <w:rsid w:val="00515D6E"/>
    <w:rsid w:val="00580299"/>
    <w:rsid w:val="00580725"/>
    <w:rsid w:val="005A0518"/>
    <w:rsid w:val="005C753B"/>
    <w:rsid w:val="005D27B8"/>
    <w:rsid w:val="006159A3"/>
    <w:rsid w:val="006418F6"/>
    <w:rsid w:val="00665B86"/>
    <w:rsid w:val="00681A0A"/>
    <w:rsid w:val="006B3B1F"/>
    <w:rsid w:val="006F520A"/>
    <w:rsid w:val="00720C5D"/>
    <w:rsid w:val="007222F1"/>
    <w:rsid w:val="00755A67"/>
    <w:rsid w:val="008345C1"/>
    <w:rsid w:val="00862285"/>
    <w:rsid w:val="00870619"/>
    <w:rsid w:val="00873B26"/>
    <w:rsid w:val="008A3557"/>
    <w:rsid w:val="008C575E"/>
    <w:rsid w:val="008E4B6F"/>
    <w:rsid w:val="00962842"/>
    <w:rsid w:val="00966DC1"/>
    <w:rsid w:val="009A49F7"/>
    <w:rsid w:val="009C0858"/>
    <w:rsid w:val="00A35808"/>
    <w:rsid w:val="00A5151D"/>
    <w:rsid w:val="00AA1EFA"/>
    <w:rsid w:val="00B34E66"/>
    <w:rsid w:val="00B4667A"/>
    <w:rsid w:val="00B546B0"/>
    <w:rsid w:val="00B6543D"/>
    <w:rsid w:val="00BA239A"/>
    <w:rsid w:val="00BA40AB"/>
    <w:rsid w:val="00BD723C"/>
    <w:rsid w:val="00BF7FA7"/>
    <w:rsid w:val="00C222BA"/>
    <w:rsid w:val="00CA1FF0"/>
    <w:rsid w:val="00CC04B5"/>
    <w:rsid w:val="00D24FC7"/>
    <w:rsid w:val="00D81780"/>
    <w:rsid w:val="00D9117C"/>
    <w:rsid w:val="00DA5DFD"/>
    <w:rsid w:val="00DB5FBE"/>
    <w:rsid w:val="00DC4DD3"/>
    <w:rsid w:val="00DD6264"/>
    <w:rsid w:val="00DF0261"/>
    <w:rsid w:val="00E34905"/>
    <w:rsid w:val="00E37E92"/>
    <w:rsid w:val="00E52ACF"/>
    <w:rsid w:val="00E55D38"/>
    <w:rsid w:val="00E71CF6"/>
    <w:rsid w:val="00EC2F68"/>
    <w:rsid w:val="00ED4877"/>
    <w:rsid w:val="00EE25BE"/>
    <w:rsid w:val="00EE6EB6"/>
    <w:rsid w:val="00EF2E21"/>
    <w:rsid w:val="00F02017"/>
    <w:rsid w:val="00F7407A"/>
    <w:rsid w:val="00FA57B4"/>
    <w:rsid w:val="00FB593F"/>
    <w:rsid w:val="017DC1A4"/>
    <w:rsid w:val="029AA30E"/>
    <w:rsid w:val="02E719BF"/>
    <w:rsid w:val="03E92A39"/>
    <w:rsid w:val="06CCD09F"/>
    <w:rsid w:val="08751E77"/>
    <w:rsid w:val="0875F6C7"/>
    <w:rsid w:val="088DF3B8"/>
    <w:rsid w:val="090D2D0F"/>
    <w:rsid w:val="099D977A"/>
    <w:rsid w:val="09AC621D"/>
    <w:rsid w:val="0A49D59C"/>
    <w:rsid w:val="0AA8BC87"/>
    <w:rsid w:val="0B4225CD"/>
    <w:rsid w:val="0B6D58E9"/>
    <w:rsid w:val="0DB29E7E"/>
    <w:rsid w:val="0DBB8327"/>
    <w:rsid w:val="0DD36BB8"/>
    <w:rsid w:val="0E4C1B94"/>
    <w:rsid w:val="0F679328"/>
    <w:rsid w:val="10B296BB"/>
    <w:rsid w:val="14293E30"/>
    <w:rsid w:val="1532587D"/>
    <w:rsid w:val="15FBD0AF"/>
    <w:rsid w:val="167F804D"/>
    <w:rsid w:val="16BD731B"/>
    <w:rsid w:val="170EB572"/>
    <w:rsid w:val="172306A8"/>
    <w:rsid w:val="17E8C936"/>
    <w:rsid w:val="18EBD344"/>
    <w:rsid w:val="19100224"/>
    <w:rsid w:val="199C5A21"/>
    <w:rsid w:val="1A1F03D0"/>
    <w:rsid w:val="1A371A5E"/>
    <w:rsid w:val="1AA7E271"/>
    <w:rsid w:val="1B0A5AAE"/>
    <w:rsid w:val="1B88F6CA"/>
    <w:rsid w:val="1BB467F1"/>
    <w:rsid w:val="1C39E6A4"/>
    <w:rsid w:val="1D736F30"/>
    <w:rsid w:val="1DACF38E"/>
    <w:rsid w:val="1DE1F803"/>
    <w:rsid w:val="1E566A22"/>
    <w:rsid w:val="20FAF919"/>
    <w:rsid w:val="2114551A"/>
    <w:rsid w:val="21314C39"/>
    <w:rsid w:val="21910079"/>
    <w:rsid w:val="21C1CEF7"/>
    <w:rsid w:val="220B3A60"/>
    <w:rsid w:val="23C1BB1B"/>
    <w:rsid w:val="2415490C"/>
    <w:rsid w:val="25289A2B"/>
    <w:rsid w:val="25E0D0D8"/>
    <w:rsid w:val="267EB6CD"/>
    <w:rsid w:val="27342394"/>
    <w:rsid w:val="28479E44"/>
    <w:rsid w:val="2A659AD2"/>
    <w:rsid w:val="2B7307C4"/>
    <w:rsid w:val="2BE323CC"/>
    <w:rsid w:val="2D59CE40"/>
    <w:rsid w:val="2DF7D471"/>
    <w:rsid w:val="3015EC2A"/>
    <w:rsid w:val="3019DCEE"/>
    <w:rsid w:val="303E3864"/>
    <w:rsid w:val="309B196E"/>
    <w:rsid w:val="30D7BE57"/>
    <w:rsid w:val="325CBFC3"/>
    <w:rsid w:val="32784D8F"/>
    <w:rsid w:val="3312C31D"/>
    <w:rsid w:val="334DD5BF"/>
    <w:rsid w:val="362D26F7"/>
    <w:rsid w:val="368AD55C"/>
    <w:rsid w:val="37BB7C68"/>
    <w:rsid w:val="39A72D6E"/>
    <w:rsid w:val="3A49A8AF"/>
    <w:rsid w:val="3AE4B63E"/>
    <w:rsid w:val="3CAB3A80"/>
    <w:rsid w:val="3D810A27"/>
    <w:rsid w:val="3EB4CD45"/>
    <w:rsid w:val="3FA622F7"/>
    <w:rsid w:val="435B4E4F"/>
    <w:rsid w:val="43E20832"/>
    <w:rsid w:val="457A323B"/>
    <w:rsid w:val="4822D459"/>
    <w:rsid w:val="48B4DBF4"/>
    <w:rsid w:val="4A0D33B6"/>
    <w:rsid w:val="4A6408D7"/>
    <w:rsid w:val="4D1A1D81"/>
    <w:rsid w:val="4EBAFD6A"/>
    <w:rsid w:val="4ED0CE84"/>
    <w:rsid w:val="4F042467"/>
    <w:rsid w:val="4FC5E16B"/>
    <w:rsid w:val="50834700"/>
    <w:rsid w:val="52DEC6AD"/>
    <w:rsid w:val="53237FE7"/>
    <w:rsid w:val="536DFD89"/>
    <w:rsid w:val="538BB673"/>
    <w:rsid w:val="5466B6DD"/>
    <w:rsid w:val="54B5B318"/>
    <w:rsid w:val="567E23B4"/>
    <w:rsid w:val="582B47E3"/>
    <w:rsid w:val="593C6B14"/>
    <w:rsid w:val="5AC6F407"/>
    <w:rsid w:val="5ACE8B08"/>
    <w:rsid w:val="5B9ED555"/>
    <w:rsid w:val="5CC034EE"/>
    <w:rsid w:val="5D1742F4"/>
    <w:rsid w:val="6034F834"/>
    <w:rsid w:val="610C80D8"/>
    <w:rsid w:val="6177ADF6"/>
    <w:rsid w:val="6234B051"/>
    <w:rsid w:val="624B4EF2"/>
    <w:rsid w:val="636044D2"/>
    <w:rsid w:val="6393CD4F"/>
    <w:rsid w:val="63B36534"/>
    <w:rsid w:val="693240F5"/>
    <w:rsid w:val="69722DF9"/>
    <w:rsid w:val="69D33E98"/>
    <w:rsid w:val="69DDC46B"/>
    <w:rsid w:val="6A076FD8"/>
    <w:rsid w:val="6AE134AE"/>
    <w:rsid w:val="6C087B43"/>
    <w:rsid w:val="6C1B371B"/>
    <w:rsid w:val="6C1E0A18"/>
    <w:rsid w:val="6CD97022"/>
    <w:rsid w:val="6D322DED"/>
    <w:rsid w:val="6E02ADCD"/>
    <w:rsid w:val="6E0B8FE8"/>
    <w:rsid w:val="6E5A0175"/>
    <w:rsid w:val="6E5C6007"/>
    <w:rsid w:val="6ED0D842"/>
    <w:rsid w:val="6F39AB7F"/>
    <w:rsid w:val="6FE6B430"/>
    <w:rsid w:val="70542849"/>
    <w:rsid w:val="721CC3B4"/>
    <w:rsid w:val="75074EBF"/>
    <w:rsid w:val="75CFCDBF"/>
    <w:rsid w:val="77091899"/>
    <w:rsid w:val="7818AE58"/>
    <w:rsid w:val="781DFEE2"/>
    <w:rsid w:val="790BA67D"/>
    <w:rsid w:val="794FDCA8"/>
    <w:rsid w:val="79C82F7D"/>
    <w:rsid w:val="7ACE8F6B"/>
    <w:rsid w:val="7AF838FC"/>
    <w:rsid w:val="7B4D1171"/>
    <w:rsid w:val="7BC5B243"/>
    <w:rsid w:val="7C775822"/>
    <w:rsid w:val="7D70E823"/>
    <w:rsid w:val="7D7935FE"/>
    <w:rsid w:val="7EEFE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A6C5"/>
  <w15:chartTrackingRefBased/>
  <w15:docId w15:val="{8BFD9652-93CD-459C-B6EE-D864887A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8E"/>
  </w:style>
  <w:style w:type="paragraph" w:styleId="Heading2">
    <w:name w:val="heading 2"/>
    <w:basedOn w:val="Normal"/>
    <w:next w:val="Normal"/>
    <w:link w:val="Heading2Char"/>
    <w:uiPriority w:val="9"/>
    <w:unhideWhenUsed/>
    <w:qFormat/>
    <w:rsid w:val="005A05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27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7F8E"/>
    <w:rPr>
      <w:rFonts w:ascii="Courier New" w:eastAsia="Times New Roman" w:hAnsi="Courier New" w:cs="Courier New"/>
      <w:sz w:val="20"/>
      <w:szCs w:val="20"/>
    </w:rPr>
  </w:style>
  <w:style w:type="character" w:customStyle="1" w:styleId="y2iqfc">
    <w:name w:val="y2iqfc"/>
    <w:basedOn w:val="DefaultParagraphFont"/>
    <w:rsid w:val="00027F8E"/>
  </w:style>
  <w:style w:type="character" w:styleId="Hyperlink">
    <w:name w:val="Hyperlink"/>
    <w:basedOn w:val="DefaultParagraphFont"/>
    <w:uiPriority w:val="99"/>
    <w:unhideWhenUsed/>
    <w:rsid w:val="00027F8E"/>
    <w:rPr>
      <w:color w:val="0000FF"/>
      <w:u w:val="single"/>
    </w:rPr>
  </w:style>
  <w:style w:type="character" w:customStyle="1" w:styleId="xdownloadlinklink">
    <w:name w:val="x_download_link_link"/>
    <w:basedOn w:val="DefaultParagraphFont"/>
    <w:rsid w:val="009C0858"/>
  </w:style>
  <w:style w:type="character" w:customStyle="1" w:styleId="Heading2Char">
    <w:name w:val="Heading 2 Char"/>
    <w:basedOn w:val="DefaultParagraphFont"/>
    <w:link w:val="Heading2"/>
    <w:uiPriority w:val="9"/>
    <w:rsid w:val="005A0518"/>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A0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518"/>
    <w:rPr>
      <w:rFonts w:ascii="Segoe UI" w:hAnsi="Segoe UI" w:cs="Segoe UI"/>
      <w:sz w:val="18"/>
      <w:szCs w:val="18"/>
    </w:rPr>
  </w:style>
  <w:style w:type="character" w:styleId="UnresolvedMention">
    <w:name w:val="Unresolved Mention"/>
    <w:basedOn w:val="DefaultParagraphFont"/>
    <w:uiPriority w:val="99"/>
    <w:semiHidden/>
    <w:unhideWhenUsed/>
    <w:rsid w:val="006418F6"/>
    <w:rPr>
      <w:color w:val="605E5C"/>
      <w:shd w:val="clear" w:color="auto" w:fill="E1DFDD"/>
    </w:rPr>
  </w:style>
  <w:style w:type="character" w:styleId="CommentReference">
    <w:name w:val="annotation reference"/>
    <w:basedOn w:val="DefaultParagraphFont"/>
    <w:uiPriority w:val="99"/>
    <w:semiHidden/>
    <w:unhideWhenUsed/>
    <w:rsid w:val="00024547"/>
    <w:rPr>
      <w:sz w:val="16"/>
      <w:szCs w:val="16"/>
    </w:rPr>
  </w:style>
  <w:style w:type="paragraph" w:styleId="CommentText">
    <w:name w:val="annotation text"/>
    <w:basedOn w:val="Normal"/>
    <w:link w:val="CommentTextChar"/>
    <w:uiPriority w:val="99"/>
    <w:semiHidden/>
    <w:unhideWhenUsed/>
    <w:rsid w:val="00024547"/>
    <w:pPr>
      <w:spacing w:line="240" w:lineRule="auto"/>
    </w:pPr>
    <w:rPr>
      <w:sz w:val="20"/>
      <w:szCs w:val="20"/>
    </w:rPr>
  </w:style>
  <w:style w:type="character" w:customStyle="1" w:styleId="CommentTextChar">
    <w:name w:val="Comment Text Char"/>
    <w:basedOn w:val="DefaultParagraphFont"/>
    <w:link w:val="CommentText"/>
    <w:uiPriority w:val="99"/>
    <w:semiHidden/>
    <w:rsid w:val="00024547"/>
    <w:rPr>
      <w:sz w:val="20"/>
      <w:szCs w:val="20"/>
    </w:rPr>
  </w:style>
  <w:style w:type="paragraph" w:styleId="CommentSubject">
    <w:name w:val="annotation subject"/>
    <w:basedOn w:val="CommentText"/>
    <w:next w:val="CommentText"/>
    <w:link w:val="CommentSubjectChar"/>
    <w:uiPriority w:val="99"/>
    <w:semiHidden/>
    <w:unhideWhenUsed/>
    <w:rsid w:val="00024547"/>
    <w:rPr>
      <w:b/>
      <w:bCs/>
    </w:rPr>
  </w:style>
  <w:style w:type="character" w:customStyle="1" w:styleId="CommentSubjectChar">
    <w:name w:val="Comment Subject Char"/>
    <w:basedOn w:val="CommentTextChar"/>
    <w:link w:val="CommentSubject"/>
    <w:uiPriority w:val="99"/>
    <w:semiHidden/>
    <w:rsid w:val="00024547"/>
    <w:rPr>
      <w:b/>
      <w:bCs/>
      <w:sz w:val="20"/>
      <w:szCs w:val="20"/>
    </w:rPr>
  </w:style>
  <w:style w:type="paragraph" w:styleId="Revision">
    <w:name w:val="Revision"/>
    <w:hidden/>
    <w:uiPriority w:val="99"/>
    <w:semiHidden/>
    <w:rsid w:val="00024547"/>
    <w:pPr>
      <w:spacing w:after="0" w:line="240" w:lineRule="auto"/>
    </w:pPr>
  </w:style>
  <w:style w:type="character" w:customStyle="1" w:styleId="wacimagecontainer">
    <w:name w:val="wacimagecontainer"/>
    <w:basedOn w:val="DefaultParagraphFont"/>
    <w:rsid w:val="0032189F"/>
  </w:style>
  <w:style w:type="paragraph" w:styleId="ListParagraph">
    <w:name w:val="List Paragraph"/>
    <w:basedOn w:val="Normal"/>
    <w:uiPriority w:val="34"/>
    <w:qFormat/>
    <w:rsid w:val="00F7407A"/>
    <w:pPr>
      <w:ind w:left="720"/>
      <w:contextualSpacing/>
    </w:pPr>
  </w:style>
  <w:style w:type="paragraph" w:styleId="NoSpacing">
    <w:name w:val="No Spacing"/>
    <w:uiPriority w:val="1"/>
    <w:qFormat/>
    <w:rsid w:val="000F21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18829">
      <w:bodyDiv w:val="1"/>
      <w:marLeft w:val="0"/>
      <w:marRight w:val="0"/>
      <w:marTop w:val="0"/>
      <w:marBottom w:val="0"/>
      <w:divBdr>
        <w:top w:val="none" w:sz="0" w:space="0" w:color="auto"/>
        <w:left w:val="none" w:sz="0" w:space="0" w:color="auto"/>
        <w:bottom w:val="none" w:sz="0" w:space="0" w:color="auto"/>
        <w:right w:val="none" w:sz="0" w:space="0" w:color="auto"/>
      </w:divBdr>
    </w:div>
    <w:div w:id="195266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rg-tender@carita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CCRGeorgia2015/"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DFBFD494520D4998F7FE3DA416E19D" ma:contentTypeVersion="18" ma:contentTypeDescription="Vytvoří nový dokument" ma:contentTypeScope="" ma:versionID="6f8b5db7be05790a8a201969bf95b230">
  <xsd:schema xmlns:xsd="http://www.w3.org/2001/XMLSchema" xmlns:xs="http://www.w3.org/2001/XMLSchema" xmlns:p="http://schemas.microsoft.com/office/2006/metadata/properties" xmlns:ns2="4ac9536b-729d-4885-89b2-0f59121d4860" xmlns:ns3="97cbbd3d-0505-4b86-965d-2ba374692f96" targetNamespace="http://schemas.microsoft.com/office/2006/metadata/properties" ma:root="true" ma:fieldsID="802a97faec18540159e714ea52e5b070" ns2:_="" ns3:_="">
    <xsd:import namespace="4ac9536b-729d-4885-89b2-0f59121d4860"/>
    <xsd:import namespace="97cbbd3d-0505-4b86-965d-2ba374692f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536b-729d-4885-89b2-0f59121d4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2e5692db-9be6-47f7-9420-f13a4bfe3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bbd3d-0505-4b86-965d-2ba374692f9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a2437c00-d533-4897-bce7-767506bd9ccb}" ma:internalName="TaxCatchAll" ma:showField="CatchAllData" ma:web="97cbbd3d-0505-4b86-965d-2ba374692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7cbbd3d-0505-4b86-965d-2ba374692f96">GEOR-653467646-172857</_dlc_DocId>
    <_dlc_DocIdUrl xmlns="97cbbd3d-0505-4b86-965d-2ba374692f96">
      <Url>https://charitacr.sharepoint.com/sites/Group-Gr/_layouts/15/DocIdRedir.aspx?ID=GEOR-653467646-172857</Url>
      <Description>GEOR-653467646-172857</Description>
    </_dlc_DocIdUrl>
    <TaxCatchAll xmlns="97cbbd3d-0505-4b86-965d-2ba374692f96" xsi:nil="true"/>
    <lcf76f155ced4ddcb4097134ff3c332f xmlns="4ac9536b-729d-4885-89b2-0f59121d48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F2DD1E-D8AC-4EF4-852E-29ED350D2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536b-729d-4885-89b2-0f59121d4860"/>
    <ds:schemaRef ds:uri="97cbbd3d-0505-4b86-965d-2ba374692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70338-28CC-40ED-BA00-12B8FC42889F}">
  <ds:schemaRefs>
    <ds:schemaRef ds:uri="http://schemas.microsoft.com/office/2006/metadata/properties"/>
    <ds:schemaRef ds:uri="http://schemas.microsoft.com/office/infopath/2007/PartnerControls"/>
    <ds:schemaRef ds:uri="97cbbd3d-0505-4b86-965d-2ba374692f96"/>
    <ds:schemaRef ds:uri="4ac9536b-729d-4885-89b2-0f59121d4860"/>
  </ds:schemaRefs>
</ds:datastoreItem>
</file>

<file path=customXml/itemProps3.xml><?xml version="1.0" encoding="utf-8"?>
<ds:datastoreItem xmlns:ds="http://schemas.openxmlformats.org/officeDocument/2006/customXml" ds:itemID="{4982B0E9-20C1-4B0A-9EC0-21C2615B5BE9}">
  <ds:schemaRefs>
    <ds:schemaRef ds:uri="http://schemas.microsoft.com/sharepoint/v3/contenttype/forms"/>
  </ds:schemaRefs>
</ds:datastoreItem>
</file>

<file path=customXml/itemProps4.xml><?xml version="1.0" encoding="utf-8"?>
<ds:datastoreItem xmlns:ds="http://schemas.openxmlformats.org/officeDocument/2006/customXml" ds:itemID="{B7799695-E47B-4779-9658-1FE0E00549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2733</Characters>
  <Application>Microsoft Office Word</Application>
  <DocSecurity>0</DocSecurity>
  <Lines>22</Lines>
  <Paragraphs>6</Paragraphs>
  <ScaleCrop>false</ScaleCrop>
  <Company>EMIS</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Kurtanidze</dc:creator>
  <cp:keywords/>
  <dc:description/>
  <cp:lastModifiedBy>Tamar Baindurashvili</cp:lastModifiedBy>
  <cp:revision>2</cp:revision>
  <cp:lastPrinted>2022-04-07T11:03:00Z</cp:lastPrinted>
  <dcterms:created xsi:type="dcterms:W3CDTF">2026-04-24T14:29:00Z</dcterms:created>
  <dcterms:modified xsi:type="dcterms:W3CDTF">2026-04-24T14:29:00Z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0x010100C2DFBFD494520D4998F7FE3DA416E19D</vt:lpwstr>
  </property>
  <property fmtid="{D5CDD505-2E9C-101B-9397-08002B2CF9AE}" pid="3" name="_dlc_DocIdItemGuid">
    <vt:lpwstr>8eec7058-2ceb-457c-9dad-84b1d4a1b749</vt:lpwstr>
  </property>
  <property fmtid="{D5CDD505-2E9C-101B-9397-08002B2CF9AE}" pid="4" name="MediaServiceImageTags">
    <vt:lpwstr/>
  </property>
</Properties>
</file>