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ACCBC7" w14:textId="77777777" w:rsidR="00750CD5" w:rsidRDefault="00303D1D" w:rsidP="00303D1D">
      <w:pPr>
        <w:jc w:val="center"/>
        <w:rPr>
          <w:rFonts w:eastAsia="Calibri"/>
          <w:b/>
          <w:sz w:val="28"/>
          <w:szCs w:val="28"/>
        </w:rPr>
      </w:pPr>
      <w:r w:rsidRPr="008E0E3A">
        <w:rPr>
          <w:rFonts w:eastAsia="Calibri"/>
          <w:b/>
          <w:sz w:val="28"/>
          <w:szCs w:val="28"/>
        </w:rPr>
        <w:t>Техническое задание</w:t>
      </w:r>
      <w:r>
        <w:rPr>
          <w:rFonts w:eastAsia="Calibri"/>
          <w:b/>
          <w:sz w:val="28"/>
          <w:szCs w:val="28"/>
        </w:rPr>
        <w:t xml:space="preserve"> </w:t>
      </w:r>
      <w:r w:rsidR="0036299D">
        <w:rPr>
          <w:rFonts w:eastAsia="Calibri"/>
          <w:b/>
          <w:sz w:val="28"/>
          <w:szCs w:val="28"/>
        </w:rPr>
        <w:t xml:space="preserve">на </w:t>
      </w:r>
      <w:r w:rsidR="00750CD5">
        <w:rPr>
          <w:rFonts w:eastAsia="Calibri"/>
          <w:b/>
          <w:sz w:val="28"/>
          <w:szCs w:val="28"/>
        </w:rPr>
        <w:t>проектирование переоборудования подстанции</w:t>
      </w:r>
    </w:p>
    <w:p w14:paraId="3A0DE156" w14:textId="302DF9BD" w:rsidR="00303D1D" w:rsidRDefault="00750CD5" w:rsidP="00750CD5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110кВ </w:t>
      </w:r>
      <w:r w:rsidR="009B2184">
        <w:rPr>
          <w:rFonts w:eastAsia="Calibri"/>
          <w:b/>
          <w:sz w:val="28"/>
          <w:szCs w:val="28"/>
        </w:rPr>
        <w:t xml:space="preserve">«Маднеули» </w:t>
      </w:r>
      <w:r w:rsidR="00303D1D">
        <w:rPr>
          <w:rFonts w:eastAsia="Calibri"/>
          <w:b/>
          <w:sz w:val="28"/>
          <w:szCs w:val="28"/>
        </w:rPr>
        <w:t>АО «</w:t>
      </w:r>
      <w:r w:rsidR="00FF4471">
        <w:rPr>
          <w:rFonts w:eastAsia="Calibri"/>
          <w:b/>
          <w:sz w:val="28"/>
          <w:szCs w:val="28"/>
          <w:lang w:val="en-US"/>
        </w:rPr>
        <w:t>RMG</w:t>
      </w:r>
      <w:r w:rsidR="006B2D6E" w:rsidRPr="00AC20F6">
        <w:rPr>
          <w:rFonts w:eastAsia="Calibri"/>
          <w:b/>
          <w:sz w:val="28"/>
          <w:szCs w:val="28"/>
        </w:rPr>
        <w:t xml:space="preserve"> </w:t>
      </w:r>
      <w:r w:rsidR="006B2D6E" w:rsidRPr="000C3F72">
        <w:rPr>
          <w:rFonts w:eastAsia="Calibri"/>
          <w:b/>
          <w:sz w:val="28"/>
          <w:szCs w:val="28"/>
          <w:lang w:val="en-US"/>
        </w:rPr>
        <w:t>GROUP</w:t>
      </w:r>
      <w:r w:rsidR="00303D1D" w:rsidRPr="00AC20F6">
        <w:rPr>
          <w:rFonts w:eastAsia="Calibri"/>
          <w:b/>
          <w:sz w:val="28"/>
          <w:szCs w:val="28"/>
        </w:rPr>
        <w:t>»</w:t>
      </w:r>
    </w:p>
    <w:p w14:paraId="36700164" w14:textId="7895727F" w:rsidR="00680B16" w:rsidRDefault="00680B16" w:rsidP="00303D1D">
      <w:pPr>
        <w:jc w:val="center"/>
        <w:rPr>
          <w:rFonts w:eastAsia="Calibri"/>
          <w:b/>
          <w:sz w:val="28"/>
          <w:szCs w:val="28"/>
        </w:rPr>
      </w:pPr>
    </w:p>
    <w:p w14:paraId="414C5BEA" w14:textId="7992F63F" w:rsidR="00CC4A3C" w:rsidRPr="00CC4A3C" w:rsidRDefault="00CC4A3C" w:rsidP="00680B16">
      <w:pPr>
        <w:jc w:val="right"/>
        <w:rPr>
          <w:rFonts w:eastAsia="Calibri"/>
          <w:b/>
        </w:rPr>
      </w:pPr>
    </w:p>
    <w:p w14:paraId="645BC37B" w14:textId="77777777" w:rsidR="00303D1D" w:rsidRPr="00F50B2F" w:rsidRDefault="00303D1D" w:rsidP="00303D1D">
      <w:pPr>
        <w:spacing w:line="276" w:lineRule="auto"/>
        <w:jc w:val="center"/>
        <w:rPr>
          <w:rFonts w:eastAsia="Calibri"/>
          <w:sz w:val="28"/>
          <w:szCs w:val="28"/>
        </w:rPr>
      </w:pPr>
    </w:p>
    <w:tbl>
      <w:tblPr>
        <w:tblpPr w:leftFromText="180" w:rightFromText="180" w:vertAnchor="text" w:horzAnchor="margin" w:tblpXSpec="center" w:tblpY="-45"/>
        <w:tblW w:w="0" w:type="auto"/>
        <w:tblLook w:val="04A0" w:firstRow="1" w:lastRow="0" w:firstColumn="1" w:lastColumn="0" w:noHBand="0" w:noVBand="1"/>
      </w:tblPr>
      <w:tblGrid>
        <w:gridCol w:w="5594"/>
        <w:gridCol w:w="3761"/>
      </w:tblGrid>
      <w:tr w:rsidR="00CE0BFF" w:rsidRPr="008E0E3A" w14:paraId="6425DBFB" w14:textId="77777777" w:rsidTr="00CE0BFF">
        <w:tc>
          <w:tcPr>
            <w:tcW w:w="5594" w:type="dxa"/>
            <w:shd w:val="clear" w:color="auto" w:fill="auto"/>
          </w:tcPr>
          <w:p w14:paraId="66AE2FE6" w14:textId="77777777" w:rsidR="00CE0BFF" w:rsidRPr="008E0E3A" w:rsidRDefault="00CE0BFF" w:rsidP="00750CD5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</w:tcPr>
          <w:p w14:paraId="43706AB0" w14:textId="77777777" w:rsidR="00CE0BFF" w:rsidRPr="0086042D" w:rsidRDefault="00CE0BFF" w:rsidP="00CE0BFF">
            <w:pPr>
              <w:spacing w:after="160" w:line="276" w:lineRule="auto"/>
              <w:rPr>
                <w:rFonts w:eastAsia="Calibri"/>
                <w:b/>
                <w:sz w:val="24"/>
                <w:szCs w:val="24"/>
              </w:rPr>
            </w:pPr>
            <w:r w:rsidRPr="0086042D">
              <w:rPr>
                <w:rFonts w:eastAsia="Calibri"/>
                <w:b/>
                <w:sz w:val="24"/>
                <w:szCs w:val="24"/>
              </w:rPr>
              <w:t>УТВЕРЖДАЮ:</w:t>
            </w:r>
          </w:p>
          <w:p w14:paraId="5E528843" w14:textId="77777777" w:rsidR="000C3F72" w:rsidRPr="00C904E7" w:rsidRDefault="000C3F72" w:rsidP="000C3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C904E7">
              <w:rPr>
                <w:rFonts w:eastAsia="Calibri"/>
                <w:sz w:val="24"/>
                <w:szCs w:val="24"/>
              </w:rPr>
              <w:t xml:space="preserve">Управляющий директор </w:t>
            </w:r>
          </w:p>
          <w:p w14:paraId="4AB9BD80" w14:textId="1F424D88" w:rsidR="00CE0BFF" w:rsidRPr="00FF4471" w:rsidRDefault="000C3F72" w:rsidP="000C3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C904E7">
              <w:rPr>
                <w:rFonts w:eastAsia="Calibri"/>
                <w:sz w:val="24"/>
                <w:szCs w:val="24"/>
              </w:rPr>
              <w:t>по производственным проектам</w:t>
            </w:r>
          </w:p>
          <w:p w14:paraId="52A7AFFD" w14:textId="77777777" w:rsidR="00CE0BFF" w:rsidRPr="008E0E3A" w:rsidRDefault="00CE0BFF" w:rsidP="00CE0BFF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АО «</w:t>
            </w:r>
            <w:r w:rsidRPr="00A80A14">
              <w:rPr>
                <w:rFonts w:eastAsia="Calibri"/>
                <w:sz w:val="24"/>
                <w:szCs w:val="24"/>
              </w:rPr>
              <w:t>RMG Group</w:t>
            </w:r>
            <w:r w:rsidRPr="008E0E3A">
              <w:rPr>
                <w:rFonts w:eastAsia="Calibri"/>
                <w:sz w:val="24"/>
                <w:szCs w:val="24"/>
              </w:rPr>
              <w:t>»</w:t>
            </w:r>
          </w:p>
          <w:p w14:paraId="06176A9C" w14:textId="77777777" w:rsidR="00CE0BFF" w:rsidRPr="008E0E3A" w:rsidRDefault="00CE0BFF" w:rsidP="00CE0BFF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14:paraId="4B619326" w14:textId="12D27EAE" w:rsidR="00CE0BFF" w:rsidRPr="009C3A4C" w:rsidRDefault="00CE0BFF" w:rsidP="00CE0BFF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___________</w:t>
            </w:r>
            <w:r w:rsidRPr="008E0E3A">
              <w:rPr>
                <w:rFonts w:eastAsia="Calibri"/>
                <w:sz w:val="24"/>
                <w:szCs w:val="24"/>
              </w:rPr>
              <w:t xml:space="preserve"> </w:t>
            </w:r>
            <w:r w:rsidR="000C3F72" w:rsidRPr="00C904E7">
              <w:rPr>
                <w:rFonts w:eastAsia="Calibri"/>
                <w:sz w:val="24"/>
                <w:szCs w:val="24"/>
              </w:rPr>
              <w:t>А. Немокаев</w:t>
            </w:r>
          </w:p>
          <w:p w14:paraId="795706A5" w14:textId="3FCA7BEB" w:rsidR="00CE0BFF" w:rsidRDefault="00CE0BFF" w:rsidP="00CE0BFF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8E0E3A">
              <w:rPr>
                <w:rFonts w:eastAsia="Calibri"/>
                <w:sz w:val="24"/>
                <w:szCs w:val="24"/>
              </w:rPr>
              <w:t>«___» __________</w:t>
            </w:r>
            <w:r w:rsidR="001D4FB1" w:rsidRPr="008E0E3A">
              <w:rPr>
                <w:rFonts w:eastAsia="Calibri"/>
                <w:sz w:val="24"/>
                <w:szCs w:val="24"/>
              </w:rPr>
              <w:t>202</w:t>
            </w:r>
            <w:r w:rsidR="00750CD5">
              <w:rPr>
                <w:rFonts w:eastAsia="Calibri"/>
                <w:sz w:val="24"/>
                <w:szCs w:val="24"/>
              </w:rPr>
              <w:t>6</w:t>
            </w:r>
            <w:r w:rsidR="001D4FB1" w:rsidRPr="008E0E3A">
              <w:rPr>
                <w:rFonts w:eastAsia="Calibri"/>
                <w:sz w:val="24"/>
                <w:szCs w:val="24"/>
              </w:rPr>
              <w:t xml:space="preserve"> </w:t>
            </w:r>
            <w:r w:rsidRPr="008E0E3A">
              <w:rPr>
                <w:rFonts w:eastAsia="Calibri"/>
                <w:sz w:val="24"/>
                <w:szCs w:val="24"/>
              </w:rPr>
              <w:t>г.</w:t>
            </w:r>
          </w:p>
          <w:p w14:paraId="1AA6F316" w14:textId="77777777" w:rsidR="00CE0BFF" w:rsidRDefault="00CE0BFF" w:rsidP="00CE0BFF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  <w:p w14:paraId="11C8524F" w14:textId="4505E712" w:rsidR="00CE0BFF" w:rsidRPr="008E0E3A" w:rsidRDefault="00CE0BFF" w:rsidP="00CE0BFF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8E0E3A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D0A66D5" w14:textId="77777777" w:rsidR="00CE0BFF" w:rsidRDefault="00CE0BFF" w:rsidP="00CE0BFF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  <w:p w14:paraId="2317D3D2" w14:textId="77777777" w:rsidR="00CE0BFF" w:rsidRPr="008E0E3A" w:rsidRDefault="00CE0BFF" w:rsidP="00CE0BFF">
            <w:pPr>
              <w:spacing w:after="160" w:line="276" w:lineRule="auto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14:paraId="177386E7" w14:textId="170A70BB" w:rsidR="00F50B2F" w:rsidRPr="008E0E3A" w:rsidRDefault="00F50B2F" w:rsidP="00303D1D">
      <w:pPr>
        <w:jc w:val="center"/>
        <w:rPr>
          <w:rFonts w:eastAsia="Calibri"/>
          <w:b/>
          <w:sz w:val="28"/>
          <w:szCs w:val="28"/>
        </w:rPr>
      </w:pPr>
    </w:p>
    <w:p w14:paraId="4B0869F4" w14:textId="77777777" w:rsidR="00F50B2F" w:rsidRPr="008E0E3A" w:rsidRDefault="00F50B2F" w:rsidP="004C6E97">
      <w:pPr>
        <w:spacing w:after="160" w:line="276" w:lineRule="auto"/>
        <w:rPr>
          <w:rFonts w:eastAsia="Calibri"/>
          <w:b/>
          <w:sz w:val="28"/>
          <w:szCs w:val="28"/>
        </w:rPr>
      </w:pPr>
    </w:p>
    <w:p w14:paraId="1CD59C98" w14:textId="77777777" w:rsidR="00F50B2F" w:rsidRPr="003B2CC5" w:rsidRDefault="00F50B2F" w:rsidP="003B2CC5">
      <w:pPr>
        <w:spacing w:line="276" w:lineRule="auto"/>
        <w:jc w:val="center"/>
        <w:rPr>
          <w:rFonts w:eastAsia="Calibri"/>
          <w:sz w:val="40"/>
          <w:szCs w:val="40"/>
        </w:rPr>
      </w:pPr>
    </w:p>
    <w:p w14:paraId="7F2497AD" w14:textId="0B4E3838" w:rsidR="003B2CC5" w:rsidRDefault="003B2CC5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52CF75AA" w14:textId="326151F7" w:rsidR="003B2CC5" w:rsidRDefault="003B2CC5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0BEC4ABE" w14:textId="61AEFF6C" w:rsidR="003B2CC5" w:rsidRDefault="003B2CC5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28D92ECE" w14:textId="0F7179AE" w:rsidR="00FF4471" w:rsidRDefault="00FF4471" w:rsidP="004C6E97">
      <w:pPr>
        <w:spacing w:line="276" w:lineRule="auto"/>
        <w:rPr>
          <w:rFonts w:eastAsia="Calibri"/>
          <w:sz w:val="28"/>
          <w:szCs w:val="28"/>
        </w:rPr>
      </w:pPr>
    </w:p>
    <w:p w14:paraId="7F003846" w14:textId="301A99A7" w:rsidR="00FF4471" w:rsidRDefault="00FF4471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2B87B355" w14:textId="08D1ED78" w:rsidR="003B2CC5" w:rsidRDefault="003B2CC5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788FD9F9" w14:textId="77777777" w:rsidR="00F92CA4" w:rsidRDefault="00F92CA4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3B9E3532" w14:textId="5B8FCB41" w:rsidR="00CE0BFF" w:rsidRDefault="00CE0BFF" w:rsidP="004D286D">
      <w:pPr>
        <w:spacing w:line="276" w:lineRule="auto"/>
        <w:rPr>
          <w:rFonts w:eastAsia="Calibri"/>
          <w:sz w:val="28"/>
          <w:szCs w:val="28"/>
        </w:rPr>
      </w:pPr>
    </w:p>
    <w:p w14:paraId="66BEEE7C" w14:textId="77777777" w:rsidR="00CE0BFF" w:rsidRDefault="00CE0BFF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7FE5CA73" w14:textId="5300917C" w:rsidR="003B2CC5" w:rsidRDefault="003B2CC5" w:rsidP="003B2CC5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40E84186" w14:textId="77777777" w:rsidR="0058755A" w:rsidRDefault="0058755A" w:rsidP="003B2CC5">
      <w:pPr>
        <w:spacing w:line="276" w:lineRule="auto"/>
        <w:jc w:val="center"/>
        <w:rPr>
          <w:rFonts w:eastAsia="Calibri"/>
        </w:rPr>
      </w:pPr>
    </w:p>
    <w:p w14:paraId="267A9F54" w14:textId="77777777" w:rsidR="0058755A" w:rsidRDefault="0058755A" w:rsidP="003B2CC5">
      <w:pPr>
        <w:spacing w:line="276" w:lineRule="auto"/>
        <w:jc w:val="center"/>
        <w:rPr>
          <w:rFonts w:eastAsia="Calibri"/>
        </w:rPr>
      </w:pPr>
    </w:p>
    <w:p w14:paraId="70914F6F" w14:textId="77777777" w:rsidR="0058755A" w:rsidRDefault="0058755A" w:rsidP="003B2CC5">
      <w:pPr>
        <w:spacing w:line="276" w:lineRule="auto"/>
        <w:jc w:val="center"/>
        <w:rPr>
          <w:rFonts w:eastAsia="Calibri"/>
        </w:rPr>
      </w:pPr>
    </w:p>
    <w:p w14:paraId="2A3B97BD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4B38E495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60A60770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5C782F53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09BC629D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1B1FE440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31841C1B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3C6584BD" w14:textId="77777777" w:rsidR="00D26819" w:rsidRDefault="00D26819" w:rsidP="003B2CC5">
      <w:pPr>
        <w:spacing w:line="276" w:lineRule="auto"/>
        <w:jc w:val="center"/>
        <w:rPr>
          <w:rFonts w:eastAsia="Calibri"/>
        </w:rPr>
      </w:pPr>
    </w:p>
    <w:p w14:paraId="12F93C50" w14:textId="1AAC4351" w:rsidR="00F50B2F" w:rsidRPr="005C5437" w:rsidRDefault="00FF4471" w:rsidP="0058755A">
      <w:pPr>
        <w:spacing w:line="276" w:lineRule="auto"/>
        <w:jc w:val="center"/>
      </w:pPr>
      <w:r>
        <w:rPr>
          <w:rFonts w:eastAsia="Calibri"/>
        </w:rPr>
        <w:t xml:space="preserve">Тбилиси </w:t>
      </w:r>
      <w:r w:rsidR="006F565E">
        <w:rPr>
          <w:rFonts w:eastAsia="Calibri"/>
        </w:rPr>
        <w:t>202</w:t>
      </w:r>
      <w:r w:rsidR="00750CD5">
        <w:rPr>
          <w:rFonts w:eastAsia="Calibri"/>
        </w:rPr>
        <w:t>6</w:t>
      </w:r>
      <w:r w:rsidR="00F50B2F">
        <w:br w:type="page"/>
      </w:r>
    </w:p>
    <w:p w14:paraId="35EC722C" w14:textId="118B9E57" w:rsidR="009D44FC" w:rsidRDefault="005C5437" w:rsidP="006C6DB5">
      <w:pPr>
        <w:pStyle w:val="ListParagraph"/>
        <w:keepNext/>
        <w:keepLines/>
        <w:numPr>
          <w:ilvl w:val="0"/>
          <w:numId w:val="1"/>
        </w:numPr>
        <w:tabs>
          <w:tab w:val="num" w:pos="1770"/>
        </w:tabs>
        <w:spacing w:before="240" w:after="120" w:line="360" w:lineRule="auto"/>
        <w:outlineLvl w:val="0"/>
        <w:rPr>
          <w:rFonts w:eastAsiaTheme="majorEastAsia"/>
          <w:b/>
          <w:bCs/>
          <w:caps/>
          <w:sz w:val="24"/>
          <w:szCs w:val="28"/>
        </w:rPr>
      </w:pPr>
      <w:r>
        <w:rPr>
          <w:rFonts w:eastAsiaTheme="majorEastAsia"/>
          <w:b/>
          <w:bCs/>
          <w:caps/>
          <w:sz w:val="24"/>
          <w:szCs w:val="28"/>
        </w:rPr>
        <w:lastRenderedPageBreak/>
        <w:t>общие данные</w:t>
      </w:r>
    </w:p>
    <w:tbl>
      <w:tblPr>
        <w:tblW w:w="1418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48"/>
        <w:gridCol w:w="5032"/>
        <w:gridCol w:w="4253"/>
        <w:gridCol w:w="4253"/>
      </w:tblGrid>
      <w:tr w:rsidR="00BF15B5" w:rsidRPr="00BF15B5" w14:paraId="4E36F601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DEE73" w14:textId="011DD717" w:rsidR="00BF15B5" w:rsidRPr="00BF15B5" w:rsidRDefault="00BF15B5" w:rsidP="00FE3E3E">
            <w:pPr>
              <w:spacing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18A32" w14:textId="6200B374" w:rsidR="00BF15B5" w:rsidRPr="00BF15B5" w:rsidRDefault="00BF15B5" w:rsidP="00926E08">
            <w:pPr>
              <w:spacing w:after="20"/>
              <w:rPr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 xml:space="preserve">Основание для </w:t>
            </w:r>
            <w:r w:rsidR="00643012">
              <w:rPr>
                <w:sz w:val="24"/>
                <w:szCs w:val="24"/>
              </w:rPr>
              <w:t>работ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F6088" w14:textId="78EFA1F0" w:rsidR="00BF15B5" w:rsidRPr="00BF15B5" w:rsidRDefault="00750CD5" w:rsidP="00952BBE">
            <w:pPr>
              <w:snapToGrid w:val="0"/>
              <w:spacing w:after="20"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совокупной электрической мощности в связи с реализацией проектов «Рекультивация карьера Маднеули», «Реконструкиця ОФ «Маднеули» с увеличением производительности до 6млн.т. руды в год</w:t>
            </w:r>
            <w:r w:rsidRPr="00952BBE">
              <w:rPr>
                <w:sz w:val="24"/>
                <w:szCs w:val="24"/>
              </w:rPr>
              <w:t>»</w:t>
            </w:r>
            <w:r w:rsidR="009B2184" w:rsidRPr="00952BBE">
              <w:rPr>
                <w:sz w:val="24"/>
                <w:szCs w:val="24"/>
              </w:rPr>
              <w:t xml:space="preserve">, </w:t>
            </w:r>
            <w:r w:rsidR="00952BBE" w:rsidRPr="00952BBE">
              <w:rPr>
                <w:sz w:val="24"/>
                <w:szCs w:val="24"/>
              </w:rPr>
              <w:t>«Разработка лежалых хвостов Маднеульского хвостохранилища</w:t>
            </w:r>
            <w:r w:rsidR="009B2184" w:rsidRPr="00952BBE">
              <w:rPr>
                <w:sz w:val="24"/>
                <w:szCs w:val="24"/>
              </w:rPr>
              <w:t>»</w:t>
            </w:r>
          </w:p>
        </w:tc>
      </w:tr>
      <w:tr w:rsidR="00BF15B5" w:rsidRPr="00BF15B5" w14:paraId="3865C7BE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871D6" w14:textId="026A1DB9" w:rsidR="00BF15B5" w:rsidRPr="00BF15B5" w:rsidRDefault="00BF15B5" w:rsidP="00FE3E3E">
            <w:pPr>
              <w:spacing w:after="20"/>
              <w:jc w:val="center"/>
              <w:rPr>
                <w:sz w:val="24"/>
                <w:szCs w:val="24"/>
              </w:rPr>
            </w:pPr>
            <w:r w:rsidRPr="00750CD5">
              <w:rPr>
                <w:sz w:val="24"/>
                <w:szCs w:val="24"/>
              </w:rPr>
              <w:t>2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3E0AD" w14:textId="3C02E81F" w:rsidR="00BF15B5" w:rsidRPr="00BF15B5" w:rsidRDefault="00BF15B5" w:rsidP="00926E08">
            <w:pPr>
              <w:spacing w:after="20"/>
              <w:rPr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>Вид работ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F470E" w14:textId="6B570767" w:rsidR="00BF15B5" w:rsidRPr="00BF15B5" w:rsidRDefault="009B2184" w:rsidP="00926E08">
            <w:pPr>
              <w:snapToGrid w:val="0"/>
              <w:spacing w:after="20"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Модернизация</w:t>
            </w:r>
          </w:p>
        </w:tc>
      </w:tr>
      <w:tr w:rsidR="00BF15B5" w:rsidRPr="00BF15B5" w14:paraId="66E1F4FA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FE3DC" w14:textId="6451DF11" w:rsidR="00BF15B5" w:rsidRPr="00BF15B5" w:rsidRDefault="00BF15B5" w:rsidP="00FE3E3E">
            <w:pPr>
              <w:spacing w:after="20"/>
              <w:jc w:val="center"/>
              <w:rPr>
                <w:sz w:val="24"/>
                <w:szCs w:val="24"/>
              </w:rPr>
            </w:pPr>
            <w:r w:rsidRPr="00750CD5">
              <w:rPr>
                <w:sz w:val="24"/>
                <w:szCs w:val="24"/>
              </w:rPr>
              <w:t>3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52A0B" w14:textId="33E7839E" w:rsidR="00BF15B5" w:rsidRPr="00BF15B5" w:rsidRDefault="00BF15B5" w:rsidP="00926E08">
            <w:pPr>
              <w:spacing w:after="20"/>
              <w:rPr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>Организация-заказчик, юридический и почтовый адрес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AB5ED" w14:textId="53B10237" w:rsidR="00BF15B5" w:rsidRPr="00BF15B5" w:rsidRDefault="00BF15B5" w:rsidP="00926E08">
            <w:pPr>
              <w:snapToGrid w:val="0"/>
              <w:spacing w:after="20" w:line="276" w:lineRule="auto"/>
              <w:rPr>
                <w:bCs/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>АО RMG Copper, Грузия, Болнийский район, п. Казрети</w:t>
            </w:r>
          </w:p>
        </w:tc>
      </w:tr>
      <w:tr w:rsidR="00BF15B5" w:rsidRPr="00BF15B5" w14:paraId="6F8B01FF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FF749" w14:textId="48AECC33" w:rsidR="00BF15B5" w:rsidRPr="00BF15B5" w:rsidRDefault="00BF15B5" w:rsidP="00FE3E3E">
            <w:pPr>
              <w:spacing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E648B" w14:textId="74DCA0A8" w:rsidR="00BF15B5" w:rsidRPr="00BF15B5" w:rsidRDefault="00BF15B5" w:rsidP="00926E08">
            <w:pPr>
              <w:spacing w:after="20"/>
              <w:rPr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3E4BE" w14:textId="51657AA1" w:rsidR="00BF15B5" w:rsidRPr="0043719E" w:rsidRDefault="009B2184" w:rsidP="004000B0">
            <w:pPr>
              <w:snapToGrid w:val="0"/>
              <w:spacing w:after="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Подстанция 110/10/6кВ «Маднеули» </w:t>
            </w:r>
          </w:p>
        </w:tc>
      </w:tr>
      <w:tr w:rsidR="00BF15B5" w:rsidRPr="00BF15B5" w14:paraId="6FC1B520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F87A3" w14:textId="263DE5A5" w:rsidR="00BF15B5" w:rsidRPr="00BF15B5" w:rsidRDefault="00BF15B5" w:rsidP="00FE3E3E">
            <w:pPr>
              <w:spacing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34A56" w14:textId="2F9FC036" w:rsidR="00BF15B5" w:rsidRPr="00BF15B5" w:rsidRDefault="00BF15B5" w:rsidP="00926E08">
            <w:pPr>
              <w:spacing w:after="20"/>
              <w:rPr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>Код проекта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7A214" w14:textId="270B5701" w:rsidR="00BF15B5" w:rsidRPr="00546F0A" w:rsidRDefault="00BF15B5" w:rsidP="009B2184">
            <w:pPr>
              <w:snapToGrid w:val="0"/>
              <w:spacing w:after="20" w:line="276" w:lineRule="auto"/>
              <w:rPr>
                <w:bCs/>
                <w:sz w:val="24"/>
                <w:szCs w:val="24"/>
                <w:lang w:val="en-US"/>
              </w:rPr>
            </w:pPr>
          </w:p>
        </w:tc>
      </w:tr>
      <w:tr w:rsidR="00BF15B5" w:rsidRPr="00BF15B5" w14:paraId="66A76577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E80FC" w14:textId="20FE7A94" w:rsidR="00BF15B5" w:rsidRPr="00BF15B5" w:rsidRDefault="00BF15B5" w:rsidP="00FE3E3E">
            <w:pPr>
              <w:spacing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74732" w14:textId="5DB13723" w:rsidR="00BF15B5" w:rsidRPr="00BF15B5" w:rsidRDefault="00BF15B5" w:rsidP="00926E08">
            <w:pPr>
              <w:spacing w:after="20"/>
              <w:rPr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 xml:space="preserve">Местонахождение объекта проектирования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3288D" w14:textId="729D1C78" w:rsidR="00BF15B5" w:rsidRPr="00BF15B5" w:rsidRDefault="00BF15B5" w:rsidP="00926E08">
            <w:pPr>
              <w:snapToGrid w:val="0"/>
              <w:spacing w:after="20" w:line="276" w:lineRule="auto"/>
              <w:rPr>
                <w:bCs/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>АО RMG Copper, Грузия, Болнийский район, п. Казрети</w:t>
            </w:r>
          </w:p>
        </w:tc>
      </w:tr>
      <w:tr w:rsidR="00BF15B5" w:rsidRPr="00BF15B5" w14:paraId="21CF0AAC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4D568" w14:textId="105A10DF" w:rsidR="00BF15B5" w:rsidRPr="00BF15B5" w:rsidRDefault="00BF15B5" w:rsidP="00FE3E3E">
            <w:pPr>
              <w:spacing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BD365" w14:textId="097774B3" w:rsidR="00BF15B5" w:rsidRPr="00BF15B5" w:rsidRDefault="00BF15B5" w:rsidP="00926E08">
            <w:pPr>
              <w:spacing w:after="20"/>
              <w:rPr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 xml:space="preserve">Сроки </w:t>
            </w:r>
            <w:r w:rsidR="00643012">
              <w:rPr>
                <w:sz w:val="24"/>
                <w:szCs w:val="24"/>
              </w:rPr>
              <w:t>предоставлени услуги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990A6" w14:textId="501510A9" w:rsidR="00BF15B5" w:rsidRPr="00BF15B5" w:rsidRDefault="00BF15B5" w:rsidP="009B2184">
            <w:pPr>
              <w:snapToGrid w:val="0"/>
              <w:spacing w:after="20" w:line="276" w:lineRule="auto"/>
              <w:rPr>
                <w:bCs/>
                <w:sz w:val="24"/>
                <w:szCs w:val="24"/>
              </w:rPr>
            </w:pPr>
            <w:r w:rsidRPr="004B5A86">
              <w:rPr>
                <w:sz w:val="24"/>
                <w:szCs w:val="24"/>
              </w:rPr>
              <w:t>202</w:t>
            </w:r>
            <w:r w:rsidR="009B218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4B5A86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</w:tr>
      <w:tr w:rsidR="00BF15B5" w:rsidRPr="00BF15B5" w14:paraId="37ECF6BD" w14:textId="77777777" w:rsidTr="000A4642">
        <w:trPr>
          <w:gridAfter w:val="1"/>
          <w:wAfter w:w="4253" w:type="dxa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544CA" w14:textId="36E72990" w:rsidR="00BF15B5" w:rsidRPr="00BF15B5" w:rsidRDefault="00BF15B5" w:rsidP="00590407">
            <w:pPr>
              <w:snapToGrid w:val="0"/>
              <w:spacing w:after="20" w:line="276" w:lineRule="auto"/>
              <w:jc w:val="center"/>
              <w:rPr>
                <w:bCs/>
                <w:sz w:val="24"/>
                <w:szCs w:val="24"/>
              </w:rPr>
            </w:pPr>
            <w:r w:rsidRPr="00BF15B5">
              <w:rPr>
                <w:b/>
                <w:sz w:val="24"/>
                <w:szCs w:val="24"/>
              </w:rPr>
              <w:t>Общ</w:t>
            </w:r>
            <w:r w:rsidR="002351FF">
              <w:rPr>
                <w:b/>
                <w:sz w:val="24"/>
                <w:szCs w:val="24"/>
              </w:rPr>
              <w:t>ие требования</w:t>
            </w:r>
            <w:r w:rsidRPr="00BF15B5">
              <w:rPr>
                <w:b/>
                <w:sz w:val="24"/>
                <w:szCs w:val="24"/>
              </w:rPr>
              <w:t xml:space="preserve"> </w:t>
            </w:r>
            <w:r w:rsidR="00C176AF">
              <w:rPr>
                <w:b/>
                <w:sz w:val="24"/>
                <w:szCs w:val="24"/>
              </w:rPr>
              <w:t>к</w:t>
            </w:r>
            <w:r w:rsidR="00590407">
              <w:rPr>
                <w:b/>
                <w:sz w:val="24"/>
                <w:szCs w:val="24"/>
              </w:rPr>
              <w:t xml:space="preserve"> ПД</w:t>
            </w:r>
          </w:p>
        </w:tc>
      </w:tr>
      <w:tr w:rsidR="00C176AF" w:rsidRPr="00BF15B5" w14:paraId="2D5D231E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A835E" w14:textId="77777777" w:rsidR="00C176AF" w:rsidRPr="00C176AF" w:rsidRDefault="00C176AF" w:rsidP="00C176AF">
            <w:pPr>
              <w:spacing w:after="20"/>
              <w:rPr>
                <w:sz w:val="24"/>
                <w:szCs w:val="24"/>
                <w:lang w:val="en-GB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8335" w14:textId="7E21B93E" w:rsidR="00C176AF" w:rsidRPr="00C176AF" w:rsidRDefault="00C176AF" w:rsidP="0045704B">
            <w:pPr>
              <w:spacing w:after="20"/>
              <w:rPr>
                <w:sz w:val="24"/>
                <w:szCs w:val="24"/>
              </w:rPr>
            </w:pPr>
            <w:r w:rsidRPr="008B51C0">
              <w:rPr>
                <w:sz w:val="24"/>
                <w:szCs w:val="24"/>
              </w:rPr>
              <w:t>Исходные данные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E8ABC" w14:textId="39F115BB" w:rsidR="00C176AF" w:rsidRPr="0045704B" w:rsidRDefault="00C176AF" w:rsidP="00C176AF">
            <w:pPr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Онолинейная схема подстанции 110кВ «Маднеули»; Ведомость основного электротехнического оборудования проект «Рекультивация карьера Маднеули»; Ведомость основного электротехнического оборудования проект «Реконструкиця ОФ «Маднеули» с увеличением производительности до 6млн.т. руды в год»; Ведомость основного электротехнического оборудования проект </w:t>
            </w:r>
            <w:r w:rsidR="00952BBE" w:rsidRPr="00952BBE">
              <w:rPr>
                <w:sz w:val="24"/>
                <w:szCs w:val="24"/>
              </w:rPr>
              <w:t>«Разработка лежалых хвостов Маднеульского хвостохранилища»</w:t>
            </w:r>
          </w:p>
        </w:tc>
      </w:tr>
      <w:tr w:rsidR="0045704B" w:rsidRPr="00BF15B5" w14:paraId="111C492E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7C533" w14:textId="77777777" w:rsidR="0045704B" w:rsidRPr="005B60EE" w:rsidRDefault="0045704B" w:rsidP="00BF15B5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5070C" w14:textId="63301200" w:rsidR="0045704B" w:rsidRPr="004B38A3" w:rsidRDefault="0045704B" w:rsidP="0045704B">
            <w:pPr>
              <w:spacing w:after="20"/>
              <w:rPr>
                <w:sz w:val="24"/>
                <w:szCs w:val="24"/>
              </w:rPr>
            </w:pPr>
            <w:r w:rsidRPr="0045704B">
              <w:rPr>
                <w:sz w:val="24"/>
                <w:szCs w:val="24"/>
              </w:rPr>
              <w:t>Категория электроснабжения проектируем</w:t>
            </w:r>
            <w:r>
              <w:rPr>
                <w:sz w:val="24"/>
                <w:szCs w:val="24"/>
              </w:rPr>
              <w:t>ого объекта</w:t>
            </w:r>
            <w:r w:rsidRPr="0045704B">
              <w:rPr>
                <w:sz w:val="24"/>
                <w:szCs w:val="24"/>
              </w:rPr>
              <w:t xml:space="preserve"> дол</w:t>
            </w:r>
            <w:r>
              <w:rPr>
                <w:sz w:val="24"/>
                <w:szCs w:val="24"/>
              </w:rPr>
              <w:t>жна соответствовать требованиям ПУЭ и</w:t>
            </w:r>
            <w:r w:rsidR="008E5F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требованиям </w:t>
            </w:r>
            <w:r w:rsidRPr="0045704B">
              <w:rPr>
                <w:sz w:val="24"/>
                <w:szCs w:val="24"/>
              </w:rPr>
              <w:t xml:space="preserve">ОТР </w:t>
            </w:r>
            <w:r>
              <w:rPr>
                <w:sz w:val="24"/>
                <w:szCs w:val="24"/>
              </w:rPr>
              <w:t xml:space="preserve">вновь проектируемых объектов </w:t>
            </w:r>
            <w:r w:rsidRPr="004B5A86">
              <w:rPr>
                <w:sz w:val="24"/>
                <w:szCs w:val="24"/>
              </w:rPr>
              <w:t>АО RMG</w:t>
            </w:r>
            <w:r>
              <w:rPr>
                <w:sz w:val="24"/>
                <w:szCs w:val="24"/>
              </w:rPr>
              <w:t>, перечисленных в пункте 1.</w:t>
            </w:r>
          </w:p>
        </w:tc>
      </w:tr>
      <w:tr w:rsidR="002351FF" w:rsidRPr="00BF15B5" w14:paraId="038A8FED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3C4A4" w14:textId="053019D2" w:rsidR="002351FF" w:rsidRPr="0045704B" w:rsidRDefault="002351FF" w:rsidP="00BF15B5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A1529" w14:textId="6F164D9A" w:rsidR="002351FF" w:rsidRPr="00D87E54" w:rsidRDefault="004B38A3" w:rsidP="004B38A3">
            <w:pPr>
              <w:spacing w:after="20"/>
              <w:rPr>
                <w:sz w:val="24"/>
                <w:szCs w:val="24"/>
              </w:rPr>
            </w:pPr>
            <w:r w:rsidRPr="004B38A3">
              <w:rPr>
                <w:sz w:val="24"/>
                <w:szCs w:val="24"/>
              </w:rPr>
              <w:t>Применяемые в проектной документации/документации на техническое перевооружение технические решения должны предусматривать эксплуатацию оборудован</w:t>
            </w:r>
            <w:r>
              <w:rPr>
                <w:sz w:val="24"/>
                <w:szCs w:val="24"/>
              </w:rPr>
              <w:t xml:space="preserve">ия и сооружений с постоянным </w:t>
            </w:r>
            <w:r w:rsidRPr="004B38A3">
              <w:rPr>
                <w:sz w:val="24"/>
                <w:szCs w:val="24"/>
              </w:rPr>
              <w:t>присутстви</w:t>
            </w:r>
            <w:r>
              <w:rPr>
                <w:sz w:val="24"/>
                <w:szCs w:val="24"/>
              </w:rPr>
              <w:t>ем</w:t>
            </w:r>
            <w:r w:rsidRPr="004B38A3">
              <w:rPr>
                <w:sz w:val="24"/>
                <w:szCs w:val="24"/>
              </w:rPr>
              <w:t xml:space="preserve"> эксплуатационного персонала.</w:t>
            </w:r>
          </w:p>
        </w:tc>
      </w:tr>
      <w:tr w:rsidR="00C54AAE" w:rsidRPr="00BF15B5" w14:paraId="7ADC705F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AFE30" w14:textId="77777777" w:rsidR="00C54AAE" w:rsidRPr="00BF15B5" w:rsidRDefault="00C54AAE" w:rsidP="00357397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636AD" w14:textId="12978DDF" w:rsidR="00C54AAE" w:rsidRPr="004B38A3" w:rsidRDefault="00C54AAE" w:rsidP="0008345B">
            <w:pPr>
              <w:snapToGrid w:val="0"/>
              <w:spacing w:after="20" w:line="276" w:lineRule="auto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</w:t>
            </w:r>
            <w:r w:rsidRPr="00903B16">
              <w:rPr>
                <w:sz w:val="24"/>
                <w:szCs w:val="24"/>
              </w:rPr>
              <w:t>отразить технические решения</w:t>
            </w:r>
            <w:r>
              <w:rPr>
                <w:sz w:val="24"/>
                <w:szCs w:val="24"/>
              </w:rPr>
              <w:t xml:space="preserve"> по выбору типа и номинальной мощности новых силовых трансформаторов 110кВ.</w:t>
            </w:r>
            <w:r w:rsidR="0008345B">
              <w:rPr>
                <w:sz w:val="24"/>
                <w:szCs w:val="24"/>
              </w:rPr>
              <w:t xml:space="preserve"> О</w:t>
            </w:r>
            <w:r w:rsidR="0008345B" w:rsidRPr="00903B16">
              <w:rPr>
                <w:sz w:val="24"/>
                <w:szCs w:val="24"/>
              </w:rPr>
              <w:t>тразить технические решения</w:t>
            </w:r>
            <w:r w:rsidR="0008345B">
              <w:rPr>
                <w:sz w:val="24"/>
                <w:szCs w:val="24"/>
              </w:rPr>
              <w:t xml:space="preserve"> по возможности параллельной работы трансформаторов 110/10/6кВ.</w:t>
            </w:r>
          </w:p>
        </w:tc>
      </w:tr>
      <w:tr w:rsidR="000C12CF" w:rsidRPr="00BF15B5" w14:paraId="592D342D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616CB" w14:textId="77777777" w:rsidR="000C12CF" w:rsidRPr="00BF15B5" w:rsidRDefault="000C12CF" w:rsidP="00357397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99DC1" w14:textId="10F286E3" w:rsidR="000C12CF" w:rsidRDefault="00C54AAE" w:rsidP="00866A47">
            <w:pPr>
              <w:snapToGrid w:val="0"/>
              <w:spacing w:after="20" w:line="276" w:lineRule="auto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произвести расчет токов короткого замыкания, включая шины и вводы РУ 380В. Произвести моделирование режимов нормаьных и КЗ с применением </w:t>
            </w:r>
            <w:r>
              <w:rPr>
                <w:sz w:val="24"/>
                <w:szCs w:val="24"/>
                <w:lang w:val="en-US"/>
              </w:rPr>
              <w:t>ETAP</w:t>
            </w:r>
            <w:r>
              <w:rPr>
                <w:sz w:val="24"/>
                <w:szCs w:val="24"/>
              </w:rPr>
              <w:t>.</w:t>
            </w:r>
          </w:p>
          <w:p w14:paraId="432D5DEC" w14:textId="3D115660" w:rsidR="00C54AAE" w:rsidRPr="00C54AAE" w:rsidRDefault="00C54AAE" w:rsidP="00866A47">
            <w:pPr>
              <w:snapToGrid w:val="0"/>
              <w:spacing w:after="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 этапе ПД подготовить предварительную карту селективности и произвести предвариетльный расчет уставок релейных защит.</w:t>
            </w:r>
          </w:p>
          <w:p w14:paraId="7335272F" w14:textId="5ADD42D4" w:rsidR="00C54AAE" w:rsidRPr="00866A47" w:rsidRDefault="00C54AAE" w:rsidP="00866A47">
            <w:pPr>
              <w:snapToGrid w:val="0"/>
              <w:spacing w:after="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этапе РД после выбора оборудования сделать уточнение по расчетам.</w:t>
            </w:r>
          </w:p>
        </w:tc>
      </w:tr>
      <w:tr w:rsidR="00866A47" w:rsidRPr="00BF15B5" w14:paraId="7598EB2E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B1FA3" w14:textId="3E790E10" w:rsidR="00866A47" w:rsidRPr="00BF15B5" w:rsidRDefault="00866A47" w:rsidP="00357397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E7484" w14:textId="2443188B" w:rsidR="00866A47" w:rsidRPr="00BF15B5" w:rsidRDefault="00C54AAE" w:rsidP="000C12CF">
            <w:pPr>
              <w:snapToGrid w:val="0"/>
              <w:spacing w:after="20" w:line="276" w:lineRule="auto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</w:t>
            </w:r>
            <w:r w:rsidRPr="00903B16">
              <w:rPr>
                <w:sz w:val="24"/>
                <w:szCs w:val="24"/>
              </w:rPr>
              <w:t>отразить технические решения</w:t>
            </w:r>
            <w:r>
              <w:rPr>
                <w:sz w:val="24"/>
                <w:szCs w:val="24"/>
              </w:rPr>
              <w:t xml:space="preserve"> по выбору оборудования электрической части подстанции 110кВ. Произвести анализ уже имеющихся единиц оборудования на предмет отсутствия необходимости замены.</w:t>
            </w:r>
          </w:p>
        </w:tc>
      </w:tr>
      <w:tr w:rsidR="00C54AAE" w:rsidRPr="00BF15B5" w14:paraId="6D901CA3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2D5EF" w14:textId="77777777" w:rsidR="00C54AAE" w:rsidRPr="00BF15B5" w:rsidRDefault="00C54AAE" w:rsidP="00C54AAE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605FB" w14:textId="4DFD8B9C" w:rsidR="00C54AAE" w:rsidRPr="00051F79" w:rsidRDefault="00C54AAE" w:rsidP="00C54AAE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866A47">
              <w:rPr>
                <w:sz w:val="24"/>
                <w:szCs w:val="24"/>
              </w:rPr>
              <w:t>Применить технические решения в части реализации или развития комплексного автоматизированного и (в необходимых объемах) автоматического оперативного контроля и управления процессами электроснабжени</w:t>
            </w:r>
            <w:r>
              <w:rPr>
                <w:sz w:val="24"/>
                <w:szCs w:val="24"/>
              </w:rPr>
              <w:t>я.</w:t>
            </w:r>
          </w:p>
        </w:tc>
      </w:tr>
      <w:tr w:rsidR="00C54AAE" w:rsidRPr="00BF15B5" w14:paraId="4267B00B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F965" w14:textId="42974A7B" w:rsidR="00C54AAE" w:rsidRPr="00BF15B5" w:rsidRDefault="00C54AAE" w:rsidP="00C54AAE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5C409" w14:textId="77777777" w:rsidR="00C54AAE" w:rsidRDefault="00C54AAE" w:rsidP="00C54AAE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 xml:space="preserve">Проектно-сметной документацией предусмотреть затраты на оплату услуг по договору </w:t>
            </w:r>
            <w:r>
              <w:rPr>
                <w:sz w:val="24"/>
                <w:szCs w:val="24"/>
              </w:rPr>
              <w:t xml:space="preserve">дополнительного </w:t>
            </w:r>
            <w:r w:rsidRPr="00903B16">
              <w:rPr>
                <w:sz w:val="24"/>
                <w:szCs w:val="24"/>
              </w:rPr>
              <w:t>технологического присоединения объектов к электрическим сетям энергосетевой организации</w:t>
            </w:r>
            <w:r>
              <w:rPr>
                <w:sz w:val="24"/>
                <w:szCs w:val="24"/>
              </w:rPr>
              <w:t>.</w:t>
            </w:r>
          </w:p>
          <w:p w14:paraId="3B6C3CDD" w14:textId="34F18D52" w:rsidR="00C54AAE" w:rsidRPr="00051F79" w:rsidRDefault="00C54AAE" w:rsidP="00C54AAE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8D64BA">
              <w:rPr>
                <w:sz w:val="24"/>
                <w:szCs w:val="24"/>
              </w:rPr>
              <w:t xml:space="preserve">При увеличении разрешенной электрической мощности разработать и представить </w:t>
            </w:r>
            <w:r>
              <w:rPr>
                <w:sz w:val="24"/>
                <w:szCs w:val="24"/>
              </w:rPr>
              <w:t xml:space="preserve">Заказчику </w:t>
            </w:r>
            <w:r w:rsidRPr="008D64BA">
              <w:rPr>
                <w:sz w:val="24"/>
                <w:szCs w:val="24"/>
              </w:rPr>
              <w:t>исходные данные для получения новых технических условий от электросетевых организаций и заключения договоров на технологическое присоединение электроустановок или увеличения потребляемой мощности. Точки подключения согласовать с энергосетевой и эксплуатирующей организациями</w:t>
            </w:r>
            <w:r>
              <w:rPr>
                <w:sz w:val="24"/>
                <w:szCs w:val="24"/>
              </w:rPr>
              <w:t>.</w:t>
            </w:r>
          </w:p>
        </w:tc>
      </w:tr>
      <w:tr w:rsidR="00C54AAE" w:rsidRPr="00BF15B5" w14:paraId="770547D3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A4AF4" w14:textId="1ECE59C6" w:rsidR="00C54AAE" w:rsidRPr="00903B16" w:rsidRDefault="00C54AAE" w:rsidP="00C54AAE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14172" w14:textId="77777777" w:rsidR="00C54AAE" w:rsidRDefault="00C54AAE" w:rsidP="00C54AAE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</w:t>
            </w:r>
            <w:r w:rsidRPr="00903B16">
              <w:rPr>
                <w:sz w:val="24"/>
                <w:szCs w:val="24"/>
              </w:rPr>
              <w:t>отразить технические решения по оптимизации потребления электрической мощности. При проведении реконструкции привести сравнительный анализ по энергопотреблению до и после реконструкции (максимальная мощность электроприемников и годовое электропотребление).</w:t>
            </w:r>
          </w:p>
          <w:p w14:paraId="6D29C8B2" w14:textId="628AA229" w:rsidR="000962CE" w:rsidRDefault="000962CE" w:rsidP="00C54AAE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Произвести расчет баланса активной/реактивной мощности. </w:t>
            </w:r>
          </w:p>
        </w:tc>
      </w:tr>
      <w:tr w:rsidR="00C54AAE" w:rsidRPr="00BF15B5" w14:paraId="12EADFCE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B34B3" w14:textId="77777777" w:rsidR="00C54AAE" w:rsidRPr="00903B16" w:rsidRDefault="00C54AAE" w:rsidP="00C54AAE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1A745" w14:textId="4FF777E2" w:rsidR="00C54AAE" w:rsidRPr="008D64BA" w:rsidRDefault="00C54AAE" w:rsidP="00C54AAE">
            <w:pPr>
              <w:tabs>
                <w:tab w:val="left" w:pos="1843"/>
              </w:tabs>
              <w:spacing w:before="120" w:after="120"/>
              <w:jc w:val="both"/>
              <w:outlineLvl w:val="3"/>
              <w:rPr>
                <w:sz w:val="24"/>
                <w:szCs w:val="24"/>
              </w:rPr>
            </w:pPr>
            <w:r w:rsidRPr="00C53942">
              <w:rPr>
                <w:sz w:val="24"/>
                <w:szCs w:val="24"/>
              </w:rPr>
              <w:t>Система электроснабжения должна обеспечивать равномерную нагрузку, симметричное распределение нагрузки по фазам, селективность вводных, секционного и отходящих автоматических выключателей</w:t>
            </w:r>
            <w:r>
              <w:rPr>
                <w:sz w:val="24"/>
                <w:szCs w:val="24"/>
              </w:rPr>
              <w:t>.</w:t>
            </w:r>
          </w:p>
        </w:tc>
      </w:tr>
      <w:tr w:rsidR="0008345B" w:rsidRPr="00BF15B5" w14:paraId="6EBD81FE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911AC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7EE4B" w14:textId="381CF3D4" w:rsidR="0008345B" w:rsidRPr="008D64BA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</w:t>
            </w:r>
            <w:r w:rsidRPr="00903B16">
              <w:rPr>
                <w:sz w:val="24"/>
                <w:szCs w:val="24"/>
              </w:rPr>
              <w:t>отразить технические решения</w:t>
            </w:r>
            <w:r>
              <w:rPr>
                <w:sz w:val="24"/>
                <w:szCs w:val="24"/>
              </w:rPr>
              <w:t xml:space="preserve"> по необходимости/целесообразности внесения модернизации питающих линий 110кВ и коммутационной аппаратуры соответствующих линий.</w:t>
            </w:r>
          </w:p>
        </w:tc>
      </w:tr>
      <w:tr w:rsidR="0008345B" w:rsidRPr="00BF15B5" w14:paraId="2B2816AB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238ED5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F003A" w14:textId="77777777" w:rsidR="0008345B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C176AF">
              <w:rPr>
                <w:sz w:val="24"/>
                <w:szCs w:val="24"/>
              </w:rPr>
              <w:t xml:space="preserve">Технические средства, применяемые на объекте должны быть устойчивы к электромагнитным воздействиям, вызванным молниевыми и электростатическими разрядами, другим воздействиям электромагнитной природы, а также к аварийным и коммутационным переходным процессам в цепях электроснабжения. Для защиты электрических цепей технических средств применить устройства защиты от импульсных перенапряжений (УЗИП). </w:t>
            </w:r>
          </w:p>
          <w:p w14:paraId="122B88B4" w14:textId="63C873C1" w:rsidR="0008345B" w:rsidRPr="008D64BA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C53942">
              <w:rPr>
                <w:sz w:val="24"/>
                <w:szCs w:val="24"/>
              </w:rPr>
              <w:t>Предусмотреть комплекс мероприятий по предотвращению воздействия высоких потенциалов на проектируемое оборудование</w:t>
            </w:r>
          </w:p>
        </w:tc>
      </w:tr>
      <w:tr w:rsidR="0008345B" w:rsidRPr="00BF15B5" w14:paraId="17449449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498CD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6DACB" w14:textId="3C4601BF" w:rsidR="0008345B" w:rsidRPr="008D64BA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C53942">
              <w:rPr>
                <w:sz w:val="24"/>
                <w:szCs w:val="24"/>
              </w:rPr>
              <w:t>Оборудование, применяемое в проекте должно обеспечить вывод основных сигналов контроля и управления в АСУ Э</w:t>
            </w:r>
          </w:p>
        </w:tc>
      </w:tr>
      <w:tr w:rsidR="0008345B" w:rsidRPr="00BF15B5" w14:paraId="6BC49AC6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B92F9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220E3" w14:textId="62153DA3" w:rsidR="0008345B" w:rsidRPr="008D64BA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>и на техническое перевооружение предусмотреть п</w:t>
            </w:r>
            <w:r w:rsidRPr="00C53942">
              <w:rPr>
                <w:sz w:val="24"/>
                <w:szCs w:val="24"/>
              </w:rPr>
              <w:t>итание оперативных цепей микропроц</w:t>
            </w:r>
            <w:r>
              <w:rPr>
                <w:sz w:val="24"/>
                <w:szCs w:val="24"/>
              </w:rPr>
              <w:t xml:space="preserve">ессорных устройств защиты </w:t>
            </w:r>
            <w:r w:rsidRPr="00C53942">
              <w:rPr>
                <w:sz w:val="24"/>
                <w:szCs w:val="24"/>
              </w:rPr>
              <w:t xml:space="preserve">на постоянном оперативном токе 220 В от системы постоянного тока (СПТ). АБ СПТ предусмотреть необслуживаемыми в течение всего срока эксплуатации, обладающими </w:t>
            </w:r>
            <w:r w:rsidRPr="00C53942">
              <w:rPr>
                <w:sz w:val="24"/>
                <w:szCs w:val="24"/>
              </w:rPr>
              <w:lastRenderedPageBreak/>
              <w:t xml:space="preserve">высокой эксплуатационной безопасностью и надёжностью, с повышенным </w:t>
            </w:r>
            <w:r>
              <w:rPr>
                <w:sz w:val="24"/>
                <w:szCs w:val="24"/>
              </w:rPr>
              <w:t>сроком службы (не менее 15 лет).</w:t>
            </w:r>
          </w:p>
        </w:tc>
      </w:tr>
      <w:tr w:rsidR="0008345B" w:rsidRPr="00BF15B5" w14:paraId="02B765D6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76FFE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03253" w14:textId="33D5BAE8" w:rsidR="0008345B" w:rsidRPr="008D64BA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предусмотреть </w:t>
            </w:r>
            <w:r w:rsidRPr="00BB510C">
              <w:rPr>
                <w:sz w:val="24"/>
                <w:szCs w:val="24"/>
              </w:rPr>
              <w:t>установку приборов учета электроэнергии для технического/коммерческого учета потребленной электрической энергии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8345B" w:rsidRPr="00BF15B5" w14:paraId="39FC3603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3D03E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8AAC6" w14:textId="6F8C2A46" w:rsidR="0008345B" w:rsidRPr="008D64BA" w:rsidRDefault="0008345B" w:rsidP="0008345B">
            <w:pPr>
              <w:spacing w:before="120" w:after="120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</w:t>
            </w:r>
            <w:r w:rsidRPr="00903B16">
              <w:rPr>
                <w:sz w:val="24"/>
                <w:szCs w:val="24"/>
              </w:rPr>
              <w:t>отразить технические решения</w:t>
            </w:r>
            <w:r>
              <w:rPr>
                <w:sz w:val="24"/>
                <w:szCs w:val="24"/>
              </w:rPr>
              <w:t xml:space="preserve"> по возможности применения БАВР. При отсутствии возможности применения БАВР предлложить альтерантивные решения, позволяющие достичь требования по категории надежности электроснабжения.</w:t>
            </w:r>
          </w:p>
        </w:tc>
      </w:tr>
      <w:tr w:rsidR="0008345B" w:rsidRPr="00BF15B5" w14:paraId="16DC016E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54A64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3C728" w14:textId="3AC316AA" w:rsidR="0008345B" w:rsidRPr="008D64BA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 xml:space="preserve">и на техническое перевооружение </w:t>
            </w:r>
            <w:r w:rsidRPr="00903B16">
              <w:rPr>
                <w:sz w:val="24"/>
                <w:szCs w:val="24"/>
              </w:rPr>
              <w:t>отразить технические решения</w:t>
            </w:r>
            <w:r>
              <w:rPr>
                <w:sz w:val="24"/>
                <w:szCs w:val="24"/>
              </w:rPr>
              <w:t xml:space="preserve"> по компенсации реактивной мощности. Отразить целесообразность установки компенсирующих устройств.</w:t>
            </w:r>
          </w:p>
        </w:tc>
      </w:tr>
      <w:tr w:rsidR="0008345B" w:rsidRPr="00BF15B5" w14:paraId="159C7239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FF34B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5431D" w14:textId="3AC103CB" w:rsidR="0008345B" w:rsidRPr="00903B16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 w:rsidRPr="00903B16">
              <w:rPr>
                <w:sz w:val="24"/>
                <w:szCs w:val="24"/>
              </w:rPr>
              <w:t>В проектной документации/документаци</w:t>
            </w:r>
            <w:r>
              <w:rPr>
                <w:sz w:val="24"/>
                <w:szCs w:val="24"/>
              </w:rPr>
              <w:t>и на техническое перевооружение</w:t>
            </w:r>
            <w:r w:rsidRPr="00AC4EF5">
              <w:rPr>
                <w:sz w:val="24"/>
                <w:szCs w:val="24"/>
              </w:rPr>
              <w:t xml:space="preserve"> применить типовые опросные листы на МТР для проведения конкурентных закупок и определения начальных (максимальных) цен оборудования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08345B" w:rsidRPr="00BF15B5" w14:paraId="2FFAE0CA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21BD2" w14:textId="77777777" w:rsidR="0008345B" w:rsidRPr="00903B16" w:rsidRDefault="0008345B" w:rsidP="0008345B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2210E" w14:textId="1780B67A" w:rsidR="0008345B" w:rsidRPr="00903B16" w:rsidRDefault="0008345B" w:rsidP="0008345B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Проектную документацию выполнить в соответствии с действующими НТД.</w:t>
            </w:r>
          </w:p>
        </w:tc>
      </w:tr>
      <w:tr w:rsidR="0008345B" w:rsidRPr="00BF15B5" w14:paraId="30435451" w14:textId="77777777" w:rsidTr="000A4642">
        <w:trPr>
          <w:gridAfter w:val="1"/>
          <w:wAfter w:w="4253" w:type="dxa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099A6" w14:textId="0AD5631D" w:rsidR="0008345B" w:rsidRPr="00903B16" w:rsidRDefault="0008345B" w:rsidP="000A4642">
            <w:pPr>
              <w:snapToGrid w:val="0"/>
              <w:spacing w:after="20" w:line="276" w:lineRule="auto"/>
              <w:jc w:val="center"/>
              <w:rPr>
                <w:sz w:val="24"/>
                <w:szCs w:val="24"/>
              </w:rPr>
            </w:pPr>
            <w:r w:rsidRPr="00BF15B5">
              <w:rPr>
                <w:b/>
                <w:sz w:val="24"/>
                <w:szCs w:val="24"/>
              </w:rPr>
              <w:t>Общ</w:t>
            </w:r>
            <w:r>
              <w:rPr>
                <w:b/>
                <w:sz w:val="24"/>
                <w:szCs w:val="24"/>
              </w:rPr>
              <w:t>ие требования</w:t>
            </w:r>
            <w:r w:rsidRPr="00BF15B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к </w:t>
            </w:r>
            <w:r w:rsidR="000A4642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Д</w:t>
            </w:r>
          </w:p>
        </w:tc>
      </w:tr>
      <w:tr w:rsidR="00560FAE" w:rsidRPr="00BF15B5" w14:paraId="0DD6C113" w14:textId="77777777" w:rsidTr="000A4642">
        <w:trPr>
          <w:gridAfter w:val="1"/>
          <w:wAfter w:w="4253" w:type="dxa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59521" w14:textId="25F7732E" w:rsidR="00560FAE" w:rsidRPr="00E657C0" w:rsidRDefault="00560FAE" w:rsidP="000A4642">
            <w:pPr>
              <w:snapToGrid w:val="0"/>
              <w:spacing w:after="20" w:line="276" w:lineRule="auto"/>
              <w:jc w:val="center"/>
              <w:rPr>
                <w:sz w:val="24"/>
                <w:szCs w:val="24"/>
              </w:rPr>
            </w:pPr>
            <w:r w:rsidRPr="00560FAE">
              <w:rPr>
                <w:sz w:val="24"/>
                <w:szCs w:val="24"/>
              </w:rPr>
              <w:t xml:space="preserve">Все расчеты, схемы должны быть выполнены в соответствии с ПУЭ, действующими СНИП, ГОСТ и </w:t>
            </w:r>
            <w:r w:rsidRPr="00560FAE">
              <w:rPr>
                <w:sz w:val="24"/>
                <w:szCs w:val="24"/>
                <w:lang w:val="en-US"/>
              </w:rPr>
              <w:t>IEC</w:t>
            </w:r>
          </w:p>
        </w:tc>
      </w:tr>
      <w:tr w:rsidR="000A4642" w:rsidRPr="00BF15B5" w14:paraId="2D816ECE" w14:textId="0E635ACE" w:rsidTr="000A464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34D51" w14:textId="77777777" w:rsidR="000A4642" w:rsidRPr="00903B16" w:rsidRDefault="000A4642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9DB5D" w14:textId="1BE83B01" w:rsidR="000A4642" w:rsidRPr="00903B16" w:rsidRDefault="000A4642" w:rsidP="000A4642">
            <w:pPr>
              <w:snapToGrid w:val="0"/>
              <w:spacing w:after="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рабочей площадки:</w:t>
            </w:r>
          </w:p>
        </w:tc>
        <w:tc>
          <w:tcPr>
            <w:tcW w:w="4253" w:type="dxa"/>
          </w:tcPr>
          <w:p w14:paraId="149F4D02" w14:textId="77777777" w:rsidR="000A4642" w:rsidRPr="00BF15B5" w:rsidRDefault="000A4642" w:rsidP="000A4642"/>
        </w:tc>
      </w:tr>
      <w:tr w:rsidR="000A4642" w:rsidRPr="00BF15B5" w14:paraId="20E54E01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32E0A" w14:textId="4C149748" w:rsidR="000A4642" w:rsidRPr="00903B16" w:rsidRDefault="000A4642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9DF84" w14:textId="372C68AF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Окружающая температура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0B966" w14:textId="63799790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-10 С до +45 С</w:t>
            </w:r>
          </w:p>
        </w:tc>
      </w:tr>
      <w:tr w:rsidR="000A4642" w:rsidRPr="00BF15B5" w14:paraId="344DCBB7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4D17D" w14:textId="77777777" w:rsidR="000A4642" w:rsidRPr="00903B16" w:rsidRDefault="000A4642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05A6D0" w14:textId="3DB8DAD0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Относительная влажность воздуха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D63E2" w14:textId="7C125144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50 до 100%</w:t>
            </w:r>
          </w:p>
        </w:tc>
      </w:tr>
      <w:tr w:rsidR="000A4642" w:rsidRPr="00BF15B5" w14:paraId="34989269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62625" w14:textId="77777777" w:rsidR="000A4642" w:rsidRPr="00903B16" w:rsidRDefault="000A4642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24245" w14:textId="41C33B28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Сейсмическая активность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50909" w14:textId="65C4A612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баллов</w:t>
            </w:r>
          </w:p>
        </w:tc>
      </w:tr>
      <w:tr w:rsidR="000A4642" w:rsidRPr="00BF15B5" w14:paraId="222A4406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18C7B" w14:textId="77777777" w:rsidR="000A4642" w:rsidRPr="00903B16" w:rsidRDefault="000A4642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721D4" w14:textId="4423F0DB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над уровнем моря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97F02" w14:textId="14DD4454" w:rsidR="000A4642" w:rsidRPr="000A4642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  <w:lang w:val="en-GB"/>
              </w:rPr>
              <w:t>1000</w:t>
            </w:r>
            <w:r>
              <w:rPr>
                <w:sz w:val="24"/>
                <w:szCs w:val="24"/>
              </w:rPr>
              <w:t>м</w:t>
            </w:r>
          </w:p>
        </w:tc>
      </w:tr>
      <w:tr w:rsidR="000A4642" w:rsidRPr="00BF15B5" w14:paraId="0313F912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573C6" w14:textId="77777777" w:rsidR="000A4642" w:rsidRPr="00903B16" w:rsidRDefault="000A4642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7352A" w14:textId="07930197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Снеговая нагрузка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F7BFB" w14:textId="406F3EC7" w:rsidR="000A4642" w:rsidRPr="00051F79" w:rsidRDefault="000A4642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позже</w:t>
            </w:r>
          </w:p>
        </w:tc>
      </w:tr>
      <w:tr w:rsidR="002238C1" w:rsidRPr="00BF15B5" w14:paraId="0D9323B3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82D81" w14:textId="77777777" w:rsidR="002238C1" w:rsidRPr="00903B16" w:rsidRDefault="002238C1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681EE" w14:textId="252D9E5A" w:rsidR="002238C1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электрического напряжения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38005" w14:textId="6B376299" w:rsidR="002238C1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оборудования должна соответствовать требованиям ГОСТ 54149-2010 либо </w:t>
            </w:r>
            <w:r>
              <w:rPr>
                <w:sz w:val="24"/>
                <w:szCs w:val="24"/>
                <w:lang w:val="en-US"/>
              </w:rPr>
              <w:t>IEC</w:t>
            </w:r>
            <w:r w:rsidRPr="000A4642">
              <w:rPr>
                <w:sz w:val="24"/>
                <w:szCs w:val="24"/>
              </w:rPr>
              <w:t>-61000</w:t>
            </w:r>
          </w:p>
        </w:tc>
      </w:tr>
      <w:tr w:rsidR="00C54EA8" w:rsidRPr="00BF15B5" w14:paraId="6F4127AE" w14:textId="77777777" w:rsidTr="00C54EA8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D61CB" w14:textId="77777777" w:rsidR="00C54EA8" w:rsidRPr="00903B16" w:rsidRDefault="00C54EA8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7F711" w14:textId="77777777" w:rsidR="00C54EA8" w:rsidRPr="000A4642" w:rsidRDefault="00C54EA8" w:rsidP="00C54EA8">
            <w:pPr>
              <w:pStyle w:val="BodyText"/>
              <w:tabs>
                <w:tab w:val="left" w:pos="1134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Компенсация реактивной мощности: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55456" w14:textId="45BA2B96" w:rsidR="00C54EA8" w:rsidRPr="000A4642" w:rsidRDefault="00C54EA8" w:rsidP="00C54EA8">
            <w:pPr>
              <w:pStyle w:val="BodyText"/>
              <w:tabs>
                <w:tab w:val="left" w:pos="1134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A4642">
              <w:rPr>
                <w:sz w:val="24"/>
                <w:szCs w:val="24"/>
              </w:rPr>
              <w:t xml:space="preserve">ля компенсации реактивной мощности на шинах </w:t>
            </w:r>
            <w:r>
              <w:rPr>
                <w:sz w:val="24"/>
                <w:szCs w:val="24"/>
              </w:rPr>
              <w:t xml:space="preserve">10 кВ РУ-10кВ </w:t>
            </w:r>
            <w:r w:rsidRPr="000A4642">
              <w:rPr>
                <w:sz w:val="24"/>
                <w:szCs w:val="24"/>
              </w:rPr>
              <w:t>предусмотре</w:t>
            </w:r>
            <w:r>
              <w:rPr>
                <w:sz w:val="24"/>
                <w:szCs w:val="24"/>
              </w:rPr>
              <w:t>ть</w:t>
            </w:r>
            <w:r w:rsidRPr="000A4642">
              <w:rPr>
                <w:sz w:val="24"/>
                <w:szCs w:val="24"/>
              </w:rPr>
              <w:t xml:space="preserve"> конденсаторные установки с автоматическим регулированием генерируемой реактивной мощности. Значение коэффициента мощности на шинах 10 кВ составляет не менее 0,9</w:t>
            </w:r>
            <w:r>
              <w:rPr>
                <w:sz w:val="24"/>
                <w:szCs w:val="24"/>
              </w:rPr>
              <w:t>7</w:t>
            </w:r>
          </w:p>
        </w:tc>
      </w:tr>
      <w:tr w:rsidR="00175C18" w:rsidRPr="00BF15B5" w14:paraId="67845C1B" w14:textId="77777777" w:rsidTr="00965BEA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31BA6" w14:textId="77777777" w:rsidR="00175C18" w:rsidRPr="00903B16" w:rsidRDefault="00175C18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93F88" w14:textId="77777777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Схемы:</w:t>
            </w:r>
          </w:p>
          <w:p w14:paraId="7932C636" w14:textId="77777777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однолинейные </w:t>
            </w:r>
          </w:p>
          <w:p w14:paraId="719BC2FF" w14:textId="77777777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 РЗиА</w:t>
            </w:r>
          </w:p>
          <w:p w14:paraId="7600D0A7" w14:textId="18518F88" w:rsidR="000962CE" w:rsidRDefault="000962CE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 распределения оперативного питания</w:t>
            </w:r>
          </w:p>
          <w:p w14:paraId="05C42045" w14:textId="77777777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 истоников оперативного питания</w:t>
            </w:r>
          </w:p>
          <w:p w14:paraId="6EC4B206" w14:textId="7AECAAF4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блок – схемы зазмеления и молниезащиты</w:t>
            </w:r>
          </w:p>
          <w:p w14:paraId="64673D56" w14:textId="7BBE11CB" w:rsidR="00175C18" w:rsidRDefault="000962CE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 устан</w:t>
            </w:r>
            <w:r w:rsidR="00175C18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 w:rsidR="00175C18">
              <w:rPr>
                <w:sz w:val="24"/>
                <w:szCs w:val="24"/>
              </w:rPr>
              <w:t>ки средств коммерческого и технического учета</w:t>
            </w:r>
          </w:p>
          <w:p w14:paraId="3A64AFA0" w14:textId="77777777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общие виды установки подстанционного оборудования</w:t>
            </w:r>
          </w:p>
          <w:p w14:paraId="2E0544D4" w14:textId="77777777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 установки средств АСКУЭ</w:t>
            </w:r>
          </w:p>
          <w:p w14:paraId="2422D64F" w14:textId="16AFA7DF" w:rsidR="00175C18" w:rsidRPr="000962CE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 кабельных трасс с привязкой к кабельным журналам</w:t>
            </w:r>
            <w:r w:rsidR="000962CE">
              <w:rPr>
                <w:sz w:val="24"/>
                <w:szCs w:val="24"/>
              </w:rPr>
              <w:t xml:space="preserve"> (кабельные журналы в формате </w:t>
            </w:r>
            <w:r w:rsidR="000962CE">
              <w:rPr>
                <w:sz w:val="24"/>
                <w:szCs w:val="24"/>
                <w:lang w:val="en-US"/>
              </w:rPr>
              <w:t>Excel</w:t>
            </w:r>
            <w:r w:rsidR="000962CE" w:rsidRPr="000962CE">
              <w:rPr>
                <w:sz w:val="24"/>
                <w:szCs w:val="24"/>
              </w:rPr>
              <w:t>)</w:t>
            </w:r>
          </w:p>
        </w:tc>
      </w:tr>
      <w:tr w:rsidR="000A4642" w:rsidRPr="00BF15B5" w14:paraId="73D9A9A4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D1E98" w14:textId="1B2E3303" w:rsidR="000A4642" w:rsidRPr="00903B16" w:rsidRDefault="000A4642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B57C8" w14:textId="63793814" w:rsidR="000A4642" w:rsidRPr="00051F79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Электромагнитная совместимость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34DBB" w14:textId="3C693168" w:rsidR="000A4642" w:rsidRPr="00051F79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ГОСТ 54149-2010</w:t>
            </w:r>
          </w:p>
        </w:tc>
      </w:tr>
      <w:tr w:rsidR="00175C18" w:rsidRPr="00BF15B5" w14:paraId="0F56D873" w14:textId="77777777" w:rsidTr="00965BEA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6F2AF" w14:textId="77777777" w:rsidR="00175C18" w:rsidRPr="00903B16" w:rsidRDefault="00175C18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DC3A2" w14:textId="77963632" w:rsidR="00175C18" w:rsidRPr="00051F79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Релейная защита (</w:t>
            </w:r>
            <w:r>
              <w:rPr>
                <w:sz w:val="24"/>
                <w:szCs w:val="24"/>
                <w:lang w:val="en-US"/>
              </w:rPr>
              <w:t>ANSI)</w:t>
            </w:r>
          </w:p>
        </w:tc>
      </w:tr>
      <w:tr w:rsidR="00175C18" w:rsidRPr="00BF15B5" w14:paraId="69C455DF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14AB3" w14:textId="77777777" w:rsidR="00175C18" w:rsidRPr="00903B16" w:rsidRDefault="00175C18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BA45E" w14:textId="7E954BBC" w:rsidR="00175C18" w:rsidRP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Линия 110кВ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DA734" w14:textId="02D96740" w:rsidR="00175C18" w:rsidRP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21,50,51,51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>,51,51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,46</w:t>
            </w:r>
            <w:r>
              <w:rPr>
                <w:sz w:val="24"/>
                <w:szCs w:val="24"/>
                <w:lang w:val="en-US"/>
              </w:rPr>
              <w:t>BC</w:t>
            </w:r>
            <w:r w:rsidRPr="00175C1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79,81,50</w:t>
            </w:r>
            <w:r>
              <w:rPr>
                <w:sz w:val="24"/>
                <w:szCs w:val="24"/>
                <w:lang w:val="en-US"/>
              </w:rPr>
              <w:t>BF</w:t>
            </w:r>
            <w:r>
              <w:rPr>
                <w:sz w:val="24"/>
                <w:szCs w:val="24"/>
              </w:rPr>
              <w:t>,87</w:t>
            </w:r>
          </w:p>
        </w:tc>
      </w:tr>
      <w:tr w:rsidR="00175C18" w:rsidRPr="00BF15B5" w14:paraId="772AD070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129F9F" w14:textId="77777777" w:rsidR="00175C18" w:rsidRPr="00903B16" w:rsidRDefault="00175C18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8774" w14:textId="695AB712" w:rsid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Трансформаторы 110кВ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34E2C" w14:textId="45F8B19A" w:rsidR="00175C18" w:rsidRPr="00175C18" w:rsidRDefault="00175C18" w:rsidP="000A4642">
            <w:pPr>
              <w:snapToGrid w:val="0"/>
              <w:spacing w:after="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49,50,50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,51, </w:t>
            </w:r>
            <w:r>
              <w:rPr>
                <w:sz w:val="24"/>
                <w:szCs w:val="24"/>
                <w:lang w:val="en-US"/>
              </w:rPr>
              <w:t>51N</w:t>
            </w:r>
            <w:r>
              <w:rPr>
                <w:sz w:val="24"/>
                <w:szCs w:val="24"/>
              </w:rPr>
              <w:t>, 67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, 87,86,95</w:t>
            </w:r>
          </w:p>
        </w:tc>
      </w:tr>
      <w:tr w:rsidR="00175C18" w:rsidRPr="00BF15B5" w14:paraId="090D9FC8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E8049" w14:textId="77777777" w:rsidR="00175C18" w:rsidRPr="00903B16" w:rsidRDefault="00175C18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C45CB" w14:textId="70C23E9B" w:rsidR="00175C18" w:rsidRPr="00175C18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 10/6кВ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E24FB" w14:textId="6F87F666" w:rsidR="00175C18" w:rsidRPr="00D20FAD" w:rsidRDefault="00175C18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27, 50</w:t>
            </w:r>
            <w:r>
              <w:rPr>
                <w:sz w:val="24"/>
                <w:szCs w:val="24"/>
                <w:lang w:val="en-US"/>
              </w:rPr>
              <w:t>BF</w:t>
            </w:r>
            <w:r w:rsidR="00D20FAD">
              <w:rPr>
                <w:sz w:val="24"/>
                <w:szCs w:val="24"/>
              </w:rPr>
              <w:t>, 67</w:t>
            </w:r>
            <w:r w:rsidR="00D20FAD">
              <w:rPr>
                <w:sz w:val="24"/>
                <w:szCs w:val="24"/>
                <w:lang w:val="en-US"/>
              </w:rPr>
              <w:t>N</w:t>
            </w:r>
            <w:r w:rsidR="00D20FAD">
              <w:rPr>
                <w:sz w:val="24"/>
                <w:szCs w:val="24"/>
              </w:rPr>
              <w:t xml:space="preserve">, 51, </w:t>
            </w:r>
            <w:r w:rsidR="00D20FAD" w:rsidRPr="003660CF">
              <w:rPr>
                <w:sz w:val="24"/>
                <w:szCs w:val="24"/>
              </w:rPr>
              <w:t>51</w:t>
            </w:r>
            <w:r w:rsidR="00D20FAD">
              <w:rPr>
                <w:sz w:val="24"/>
                <w:szCs w:val="24"/>
                <w:lang w:val="en-US"/>
              </w:rPr>
              <w:t>N</w:t>
            </w:r>
            <w:r w:rsidR="00D20FAD">
              <w:rPr>
                <w:sz w:val="24"/>
                <w:szCs w:val="24"/>
              </w:rPr>
              <w:t>,87,86,95, ЛЗШ</w:t>
            </w:r>
            <w:r w:rsidR="003660CF">
              <w:rPr>
                <w:sz w:val="24"/>
                <w:szCs w:val="24"/>
              </w:rPr>
              <w:t>, АВР</w:t>
            </w:r>
          </w:p>
        </w:tc>
      </w:tr>
      <w:tr w:rsidR="002238C1" w:rsidRPr="00BF15B5" w14:paraId="192B8D67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3E6AEF" w14:textId="77777777" w:rsidR="002238C1" w:rsidRPr="00903B16" w:rsidRDefault="002238C1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94312" w14:textId="316D78D8" w:rsidR="002238C1" w:rsidRPr="00584405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и учет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8FA07" w14:textId="77777777" w:rsidR="002238C1" w:rsidRDefault="002238C1" w:rsidP="002238C1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предусмотреть коммерческий учет на вводах 110кВ и вводах 10/6кВ.</w:t>
            </w:r>
          </w:p>
          <w:p w14:paraId="26AEC0EA" w14:textId="5FECB9CE" w:rsidR="002238C1" w:rsidRDefault="002238C1" w:rsidP="002238C1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Предусмотреть технический учет на всех прочих присоединениях. Средства измерения должны быть готовы интегрированы в АСКУЭ.</w:t>
            </w:r>
          </w:p>
        </w:tc>
      </w:tr>
      <w:tr w:rsidR="00584405" w:rsidRPr="00BF15B5" w14:paraId="1ECC2AD7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215EC" w14:textId="0FD52C9D" w:rsidR="00584405" w:rsidRPr="00903B16" w:rsidRDefault="00584405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BFF44B" w14:textId="6366978E" w:rsidR="00584405" w:rsidRDefault="00584405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584405">
              <w:rPr>
                <w:sz w:val="24"/>
                <w:szCs w:val="24"/>
              </w:rPr>
              <w:t>Класс точности для коммерческого учета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BE139" w14:textId="71D11825" w:rsidR="00584405" w:rsidRPr="00051F79" w:rsidRDefault="00584405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84405" w:rsidRPr="00BF15B5" w14:paraId="67B5A482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FA7F4" w14:textId="77777777" w:rsidR="00584405" w:rsidRPr="00903B16" w:rsidRDefault="00584405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B1362" w14:textId="429A3CD4" w:rsidR="00584405" w:rsidRDefault="00584405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584405">
              <w:rPr>
                <w:sz w:val="24"/>
                <w:szCs w:val="24"/>
              </w:rPr>
              <w:t>Класс точности для тт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34A43" w14:textId="77777777" w:rsidR="00584405" w:rsidRPr="00584405" w:rsidRDefault="00584405" w:rsidP="00584405">
            <w:pPr>
              <w:snapToGrid w:val="0"/>
              <w:spacing w:after="20"/>
              <w:rPr>
                <w:sz w:val="24"/>
                <w:szCs w:val="24"/>
              </w:rPr>
            </w:pPr>
            <w:r w:rsidRPr="00584405">
              <w:rPr>
                <w:sz w:val="24"/>
                <w:szCs w:val="24"/>
              </w:rPr>
              <w:t>0,5 для измерений</w:t>
            </w:r>
          </w:p>
          <w:p w14:paraId="6D3364F9" w14:textId="4B04E127" w:rsidR="00584405" w:rsidRPr="00051F79" w:rsidRDefault="00584405" w:rsidP="00584405">
            <w:pPr>
              <w:snapToGrid w:val="0"/>
              <w:spacing w:after="20"/>
              <w:rPr>
                <w:sz w:val="24"/>
                <w:szCs w:val="24"/>
              </w:rPr>
            </w:pPr>
            <w:r w:rsidRPr="00584405">
              <w:rPr>
                <w:sz w:val="24"/>
                <w:szCs w:val="24"/>
              </w:rPr>
              <w:t>5Р для защит</w:t>
            </w:r>
          </w:p>
        </w:tc>
      </w:tr>
      <w:tr w:rsidR="00584405" w:rsidRPr="00BF15B5" w14:paraId="341C3C94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A5D23" w14:textId="77777777" w:rsidR="00584405" w:rsidRPr="00903B16" w:rsidRDefault="00584405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3D305" w14:textId="2B53D37F" w:rsidR="00584405" w:rsidRDefault="00584405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584405">
              <w:rPr>
                <w:sz w:val="24"/>
                <w:szCs w:val="24"/>
              </w:rPr>
              <w:t>Класс точности тра-в напряжения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7CD7E" w14:textId="77777777" w:rsidR="00584405" w:rsidRPr="00584405" w:rsidRDefault="00584405" w:rsidP="00584405">
            <w:pPr>
              <w:snapToGrid w:val="0"/>
              <w:spacing w:after="20"/>
              <w:rPr>
                <w:sz w:val="24"/>
                <w:szCs w:val="24"/>
              </w:rPr>
            </w:pPr>
            <w:r w:rsidRPr="00584405">
              <w:rPr>
                <w:sz w:val="24"/>
                <w:szCs w:val="24"/>
              </w:rPr>
              <w:t>0,5 для измерений</w:t>
            </w:r>
          </w:p>
          <w:p w14:paraId="6C632F58" w14:textId="5DE35E92" w:rsidR="00584405" w:rsidRPr="00051F79" w:rsidRDefault="00584405" w:rsidP="00584405">
            <w:pPr>
              <w:snapToGrid w:val="0"/>
              <w:spacing w:after="20"/>
              <w:rPr>
                <w:sz w:val="24"/>
                <w:szCs w:val="24"/>
              </w:rPr>
            </w:pPr>
            <w:r w:rsidRPr="00584405">
              <w:rPr>
                <w:sz w:val="24"/>
                <w:szCs w:val="24"/>
              </w:rPr>
              <w:t>5Р для защит</w:t>
            </w:r>
          </w:p>
        </w:tc>
      </w:tr>
      <w:tr w:rsidR="00C54EA8" w:rsidRPr="00BF15B5" w14:paraId="28AD92F0" w14:textId="77777777" w:rsidTr="00965BEA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02159" w14:textId="77777777" w:rsidR="00C54EA8" w:rsidRPr="00903B16" w:rsidRDefault="00C54EA8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98CDC" w14:textId="152987BF" w:rsidR="00C54EA8" w:rsidRPr="00051F79" w:rsidRDefault="00C54EA8" w:rsidP="002238C1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Диспетч</w:t>
            </w:r>
            <w:r w:rsidR="002238C1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резация электроснабжения:</w:t>
            </w:r>
          </w:p>
        </w:tc>
      </w:tr>
      <w:tr w:rsidR="00584405" w:rsidRPr="00BF15B5" w14:paraId="6D62C901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B71CC" w14:textId="77777777" w:rsidR="00584405" w:rsidRPr="00903B16" w:rsidRDefault="00584405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97606" w14:textId="0BFC0770" w:rsidR="00584405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Предусмотреть систему контроля и сбора данных, которая выполняет следующие функции</w:t>
            </w:r>
            <w:r w:rsidR="000962CE">
              <w:rPr>
                <w:sz w:val="24"/>
                <w:szCs w:val="24"/>
              </w:rPr>
              <w:t xml:space="preserve"> (учитывая уже имеющееся оборудование и вновь проектируемое)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6684C" w14:textId="77777777" w:rsidR="00584405" w:rsidRPr="002238C1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2238C1">
              <w:rPr>
                <w:sz w:val="24"/>
                <w:szCs w:val="24"/>
              </w:rPr>
              <w:t>- мониторинг</w:t>
            </w:r>
          </w:p>
          <w:p w14:paraId="52BC80B5" w14:textId="77777777" w:rsidR="002238C1" w:rsidRPr="002238C1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2238C1">
              <w:rPr>
                <w:sz w:val="24"/>
                <w:szCs w:val="24"/>
              </w:rPr>
              <w:t>- запись текущих данных и/или данных об аварийных ситуациях</w:t>
            </w:r>
          </w:p>
          <w:p w14:paraId="4D41B8FE" w14:textId="24A28535" w:rsidR="002238C1" w:rsidRPr="00051F79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2238C1">
              <w:rPr>
                <w:sz w:val="24"/>
                <w:szCs w:val="24"/>
              </w:rPr>
              <w:t>- обработка накопленных данных</w:t>
            </w:r>
          </w:p>
        </w:tc>
      </w:tr>
      <w:tr w:rsidR="002238C1" w:rsidRPr="00BF15B5" w14:paraId="7F66C5A4" w14:textId="77777777" w:rsidTr="00965BEA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8C41A" w14:textId="77777777" w:rsidR="002238C1" w:rsidRPr="00903B16" w:rsidRDefault="002238C1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B727E" w14:textId="77777777" w:rsidR="002238C1" w:rsidRPr="002238C1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2238C1">
              <w:rPr>
                <w:sz w:val="24"/>
                <w:szCs w:val="24"/>
              </w:rPr>
              <w:t xml:space="preserve">Управление выключателями распределительных устройств не предусматривается. </w:t>
            </w:r>
          </w:p>
          <w:p w14:paraId="1468468A" w14:textId="1325CD26" w:rsidR="002238C1" w:rsidRPr="00051F79" w:rsidRDefault="002238C1" w:rsidP="000A4642">
            <w:pPr>
              <w:snapToGrid w:val="0"/>
              <w:spacing w:after="20"/>
              <w:rPr>
                <w:sz w:val="24"/>
                <w:szCs w:val="24"/>
              </w:rPr>
            </w:pPr>
            <w:r w:rsidRPr="002238C1">
              <w:rPr>
                <w:sz w:val="24"/>
                <w:szCs w:val="24"/>
              </w:rPr>
              <w:t>Учесть уже существующие РУ 10,6 и 380В в составе общей системы диспетчерезации.</w:t>
            </w:r>
          </w:p>
        </w:tc>
      </w:tr>
      <w:tr w:rsidR="00DC43C6" w:rsidRPr="00BF15B5" w14:paraId="1AB1C56A" w14:textId="77777777" w:rsidTr="00965BEA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216DF" w14:textId="77777777" w:rsidR="00DC43C6" w:rsidRPr="00903B16" w:rsidRDefault="00DC43C6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1114E" w14:textId="7C5EEBC7" w:rsidR="00DC43C6" w:rsidRPr="00051F79" w:rsidRDefault="00DC43C6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Электрооборудование. Конструктивные решения.</w:t>
            </w:r>
          </w:p>
        </w:tc>
      </w:tr>
      <w:tr w:rsidR="00DC43C6" w:rsidRPr="00BF15B5" w14:paraId="632D6E7C" w14:textId="77777777" w:rsidTr="00965BEA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DCD8C" w14:textId="77777777" w:rsidR="00DC43C6" w:rsidRPr="00903B16" w:rsidRDefault="00DC43C6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A18FE" w14:textId="027E0E36" w:rsidR="00DC43C6" w:rsidRPr="00051F79" w:rsidRDefault="00DC43C6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электрическое оборудование располагается на месте существующей подстанции 110/10/6кВ «Маднеули».</w:t>
            </w:r>
            <w:r w:rsidR="005A59D9">
              <w:rPr>
                <w:sz w:val="24"/>
                <w:szCs w:val="24"/>
              </w:rPr>
              <w:t xml:space="preserve"> В РД предоставить обновленные планы размещения электрооборудования.</w:t>
            </w:r>
          </w:p>
        </w:tc>
      </w:tr>
      <w:tr w:rsidR="00584405" w:rsidRPr="00BF15B5" w14:paraId="400504C4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BAE23" w14:textId="77777777" w:rsidR="00584405" w:rsidRPr="00903B16" w:rsidRDefault="00584405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44350" w14:textId="5EAD5968" w:rsidR="00584405" w:rsidRDefault="003660CF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Силовы</w:t>
            </w:r>
            <w:r w:rsidR="005A59D9">
              <w:rPr>
                <w:sz w:val="24"/>
                <w:szCs w:val="24"/>
              </w:rPr>
              <w:t>е трансформаторы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9FF68" w14:textId="77777777" w:rsidR="00584405" w:rsidRDefault="005A59D9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через несгораемую либо кирпичную стену</w:t>
            </w:r>
            <w:r w:rsidR="003660CF">
              <w:rPr>
                <w:sz w:val="24"/>
                <w:szCs w:val="24"/>
              </w:rPr>
              <w:t>.</w:t>
            </w:r>
          </w:p>
          <w:p w14:paraId="013742A9" w14:textId="35FC2E2F" w:rsidR="003660CF" w:rsidRPr="00051F79" w:rsidRDefault="003660CF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Представить в проекте техникл – экономическое обоснование системы заземления нейтрали.</w:t>
            </w:r>
          </w:p>
        </w:tc>
      </w:tr>
      <w:tr w:rsidR="00584405" w:rsidRPr="00BF15B5" w14:paraId="506B2D63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4C638" w14:textId="0957FE9E" w:rsidR="00584405" w:rsidRPr="00903B16" w:rsidRDefault="00584405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50D9D" w14:textId="16174289" w:rsidR="00584405" w:rsidRDefault="005A59D9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Панели РЗА, источники оперативного питания, серверы АСКУЭ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80D83" w14:textId="490F6AFB" w:rsidR="00584405" w:rsidRPr="00051F79" w:rsidRDefault="005A59D9" w:rsidP="003660CF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Распол</w:t>
            </w:r>
            <w:r w:rsidR="003660CF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жить в закрытом помещении. Рассмотреть возможность использования текущего помещения с проведением косметического ремонта.</w:t>
            </w:r>
          </w:p>
        </w:tc>
      </w:tr>
      <w:tr w:rsidR="005A59D9" w:rsidRPr="00BF15B5" w14:paraId="7C32C1B0" w14:textId="77777777" w:rsidTr="00965BEA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1142" w14:textId="77777777" w:rsidR="005A59D9" w:rsidRPr="00903B16" w:rsidRDefault="005A59D9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9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B3DE9" w14:textId="77777777" w:rsidR="005A59D9" w:rsidRDefault="005A59D9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вышеперечсиленное оборудование должно быть принято в общепромышленном исполнении.</w:t>
            </w:r>
          </w:p>
          <w:p w14:paraId="75955034" w14:textId="740F686E" w:rsidR="00D90103" w:rsidRDefault="00D90103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Предусмотреть систему вентиляции и кондиционирования для помещений СПТ, РЗА и АСКУЭ.</w:t>
            </w:r>
          </w:p>
        </w:tc>
      </w:tr>
      <w:tr w:rsidR="005A59D9" w:rsidRPr="00BF15B5" w14:paraId="025CD45A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90D18" w14:textId="77777777" w:rsidR="005A59D9" w:rsidRPr="00903B16" w:rsidRDefault="005A59D9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82124" w14:textId="3B4BDD59" w:rsidR="005A59D9" w:rsidRDefault="003660CF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Заземление и молниезащита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C509A" w14:textId="5C016D46" w:rsidR="005A59D9" w:rsidRDefault="003660CF" w:rsidP="003660CF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расчет заземления и молниезащиты, представить в проекте схема исполнения системы заземления и молниезащиты</w:t>
            </w:r>
          </w:p>
        </w:tc>
      </w:tr>
      <w:tr w:rsidR="005A59D9" w:rsidRPr="00BF15B5" w14:paraId="2320FDE3" w14:textId="77777777" w:rsidTr="000A4642">
        <w:trPr>
          <w:gridAfter w:val="1"/>
          <w:wAfter w:w="4253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C9C0A" w14:textId="77777777" w:rsidR="005A59D9" w:rsidRPr="00903B16" w:rsidRDefault="005A59D9" w:rsidP="000A4642">
            <w:pPr>
              <w:spacing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AF943" w14:textId="6BC7CC42" w:rsidR="005A59D9" w:rsidRPr="000962CE" w:rsidRDefault="000962CE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Кабельная продукция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94537" w14:textId="7599AF82" w:rsidR="005A59D9" w:rsidRDefault="000962CE" w:rsidP="000A4642">
            <w:pPr>
              <w:snapToGrid w:val="0"/>
              <w:spacing w:after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Кабели среднего напряжения – изоляция из СПЭ; все прочие согласно НТД</w:t>
            </w:r>
          </w:p>
        </w:tc>
      </w:tr>
    </w:tbl>
    <w:p w14:paraId="20B04A03" w14:textId="77777777" w:rsidR="00D36481" w:rsidRDefault="00D36481" w:rsidP="00D36481">
      <w:pPr>
        <w:autoSpaceDE w:val="0"/>
        <w:autoSpaceDN w:val="0"/>
        <w:adjustRightInd w:val="0"/>
        <w:rPr>
          <w:rFonts w:eastAsia="ArialMT"/>
          <w:sz w:val="22"/>
          <w:szCs w:val="22"/>
        </w:rPr>
      </w:pPr>
      <w:bookmarkStart w:id="0" w:name="_Hlk108120766"/>
      <w:bookmarkStart w:id="1" w:name="_Hlk108121304"/>
    </w:p>
    <w:p w14:paraId="4DC1525D" w14:textId="799E9B36" w:rsidR="00712494" w:rsidRPr="00BB0DEA" w:rsidRDefault="00E46150" w:rsidP="006C6DB5">
      <w:pPr>
        <w:pStyle w:val="ListParagraph"/>
        <w:keepNext/>
        <w:keepLines/>
        <w:numPr>
          <w:ilvl w:val="0"/>
          <w:numId w:val="1"/>
        </w:numPr>
        <w:tabs>
          <w:tab w:val="num" w:pos="1770"/>
        </w:tabs>
        <w:spacing w:before="240" w:after="120" w:line="360" w:lineRule="auto"/>
        <w:outlineLvl w:val="0"/>
        <w:rPr>
          <w:rFonts w:eastAsiaTheme="majorEastAsia"/>
          <w:b/>
          <w:bCs/>
          <w:caps/>
          <w:sz w:val="24"/>
          <w:szCs w:val="28"/>
        </w:rPr>
      </w:pPr>
      <w:r w:rsidRPr="007B1DCF">
        <w:rPr>
          <w:rFonts w:eastAsiaTheme="majorEastAsia"/>
          <w:b/>
          <w:bCs/>
          <w:caps/>
          <w:sz w:val="24"/>
          <w:szCs w:val="28"/>
        </w:rPr>
        <w:lastRenderedPageBreak/>
        <w:t xml:space="preserve"> </w:t>
      </w:r>
      <w:r w:rsidR="00712494" w:rsidRPr="00BB0DEA">
        <w:rPr>
          <w:rFonts w:eastAsiaTheme="majorEastAsia"/>
          <w:b/>
          <w:bCs/>
          <w:caps/>
          <w:sz w:val="24"/>
          <w:szCs w:val="28"/>
        </w:rPr>
        <w:t>Условия гарантийного срока</w:t>
      </w:r>
    </w:p>
    <w:p w14:paraId="0C8195BA" w14:textId="41B276C1" w:rsidR="00712494" w:rsidRDefault="00712494" w:rsidP="00712494">
      <w:pPr>
        <w:tabs>
          <w:tab w:val="left" w:pos="360"/>
        </w:tabs>
        <w:ind w:firstLine="567"/>
        <w:jc w:val="both"/>
        <w:rPr>
          <w:sz w:val="24"/>
          <w:szCs w:val="24"/>
        </w:rPr>
      </w:pPr>
      <w:r w:rsidRPr="004B5A86">
        <w:rPr>
          <w:sz w:val="24"/>
          <w:szCs w:val="24"/>
        </w:rPr>
        <w:t xml:space="preserve">Гарантийный срок </w:t>
      </w:r>
      <w:r w:rsidR="00BB0DEA">
        <w:rPr>
          <w:sz w:val="24"/>
          <w:szCs w:val="24"/>
        </w:rPr>
        <w:t xml:space="preserve">не менее </w:t>
      </w:r>
      <w:r w:rsidRPr="004B5A86">
        <w:rPr>
          <w:sz w:val="24"/>
          <w:szCs w:val="24"/>
        </w:rPr>
        <w:t>12 месяцев с даты окончания приёмочн</w:t>
      </w:r>
      <w:r w:rsidR="00BB0DEA">
        <w:rPr>
          <w:sz w:val="24"/>
          <w:szCs w:val="24"/>
        </w:rPr>
        <w:t>ых</w:t>
      </w:r>
      <w:r w:rsidRPr="004B5A86">
        <w:rPr>
          <w:sz w:val="24"/>
          <w:szCs w:val="24"/>
        </w:rPr>
        <w:t xml:space="preserve"> испытани</w:t>
      </w:r>
      <w:r w:rsidR="00BB0DEA">
        <w:rPr>
          <w:sz w:val="24"/>
          <w:szCs w:val="24"/>
        </w:rPr>
        <w:t>й</w:t>
      </w:r>
      <w:r w:rsidRPr="004B5A86">
        <w:rPr>
          <w:sz w:val="24"/>
          <w:szCs w:val="24"/>
        </w:rPr>
        <w:t xml:space="preserve"> и пуска в эксплуатацию. </w:t>
      </w:r>
    </w:p>
    <w:p w14:paraId="1AA20ECA" w14:textId="33159483" w:rsidR="00A24396" w:rsidRPr="00BB0DEA" w:rsidRDefault="00A24396" w:rsidP="00A24396">
      <w:pPr>
        <w:pStyle w:val="ListParagraph"/>
        <w:keepNext/>
        <w:keepLines/>
        <w:numPr>
          <w:ilvl w:val="0"/>
          <w:numId w:val="1"/>
        </w:numPr>
        <w:tabs>
          <w:tab w:val="num" w:pos="1770"/>
        </w:tabs>
        <w:spacing w:before="240" w:after="120" w:line="360" w:lineRule="auto"/>
        <w:outlineLvl w:val="0"/>
        <w:rPr>
          <w:rFonts w:eastAsiaTheme="majorEastAsia"/>
          <w:b/>
          <w:bCs/>
          <w:caps/>
          <w:sz w:val="24"/>
          <w:szCs w:val="28"/>
        </w:rPr>
      </w:pPr>
      <w:r>
        <w:rPr>
          <w:rFonts w:eastAsiaTheme="majorEastAsia"/>
          <w:b/>
          <w:bCs/>
          <w:caps/>
          <w:sz w:val="24"/>
          <w:szCs w:val="28"/>
        </w:rPr>
        <w:t>сроки реализации</w:t>
      </w:r>
    </w:p>
    <w:p w14:paraId="422D30C0" w14:textId="6815737A" w:rsidR="00712494" w:rsidRDefault="000962CE" w:rsidP="000962CE">
      <w:pPr>
        <w:pStyle w:val="ListParagraph"/>
        <w:tabs>
          <w:tab w:val="left" w:pos="360"/>
        </w:tabs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согласованию с Заказчиком. Период выполения работ с 05.2026 по </w:t>
      </w:r>
      <w:r w:rsidR="00E657C0">
        <w:rPr>
          <w:sz w:val="24"/>
          <w:szCs w:val="24"/>
        </w:rPr>
        <w:t>05</w:t>
      </w:r>
      <w:r>
        <w:rPr>
          <w:sz w:val="24"/>
          <w:szCs w:val="24"/>
        </w:rPr>
        <w:t>.202</w:t>
      </w:r>
      <w:r w:rsidR="00E657C0">
        <w:rPr>
          <w:sz w:val="24"/>
          <w:szCs w:val="24"/>
        </w:rPr>
        <w:t>7</w:t>
      </w:r>
    </w:p>
    <w:p w14:paraId="1E115AD9" w14:textId="77777777" w:rsidR="00E657C0" w:rsidRDefault="00E657C0" w:rsidP="000962CE">
      <w:pPr>
        <w:pStyle w:val="ListParagraph"/>
        <w:tabs>
          <w:tab w:val="left" w:pos="360"/>
        </w:tabs>
        <w:ind w:left="1080"/>
        <w:jc w:val="both"/>
        <w:rPr>
          <w:sz w:val="24"/>
          <w:szCs w:val="24"/>
        </w:rPr>
      </w:pPr>
    </w:p>
    <w:p w14:paraId="0913387C" w14:textId="0177FEE6" w:rsidR="00E657C0" w:rsidRDefault="00E657C0" w:rsidP="000962CE">
      <w:pPr>
        <w:pStyle w:val="ListParagraph"/>
        <w:tabs>
          <w:tab w:val="left" w:pos="360"/>
        </w:tabs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окончания разработки ПД части и согласования с Заказчиком, поставщику услуг необходимо принять участие в поиске Закзачиком потенциальных поставщиков основного оборудования. </w:t>
      </w:r>
    </w:p>
    <w:p w14:paraId="74B5E751" w14:textId="7D52F797" w:rsidR="00E657C0" w:rsidRDefault="00E657C0" w:rsidP="000962CE">
      <w:pPr>
        <w:pStyle w:val="ListParagraph"/>
        <w:tabs>
          <w:tab w:val="left" w:pos="360"/>
        </w:tabs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выбора основного оборудования необходимо начать разработку рабочей и строительной документации. </w:t>
      </w:r>
    </w:p>
    <w:p w14:paraId="72F157EF" w14:textId="3B5D0E58" w:rsidR="00E657C0" w:rsidRPr="000962CE" w:rsidRDefault="00E657C0" w:rsidP="000962CE">
      <w:pPr>
        <w:pStyle w:val="ListParagraph"/>
        <w:tabs>
          <w:tab w:val="left" w:pos="360"/>
        </w:tabs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Дополнительно Заказчик оставляет за собой право на привлечение третьих лиц для адаптации проекта под особенности законодательства Республики Грузия. В данный период поставщик услуг по проектированию обязуется работать совместно с третьими лицами для адаптации проектных решений.</w:t>
      </w:r>
    </w:p>
    <w:p w14:paraId="4C44E360" w14:textId="5603DC5A" w:rsidR="00A24396" w:rsidRPr="00C20851" w:rsidRDefault="00A24396" w:rsidP="000962CE">
      <w:pPr>
        <w:pStyle w:val="BodyText"/>
        <w:jc w:val="both"/>
        <w:rPr>
          <w:color w:val="000000"/>
          <w:sz w:val="24"/>
          <w:szCs w:val="24"/>
        </w:rPr>
      </w:pPr>
    </w:p>
    <w:p w14:paraId="7731F09E" w14:textId="5B0BFD49" w:rsidR="00712494" w:rsidRPr="00962BC8" w:rsidRDefault="00C20851" w:rsidP="000962CE">
      <w:pPr>
        <w:pStyle w:val="BodyText"/>
        <w:numPr>
          <w:ilvl w:val="0"/>
          <w:numId w:val="1"/>
        </w:numPr>
        <w:jc w:val="both"/>
        <w:rPr>
          <w:rFonts w:eastAsiaTheme="majorEastAsia"/>
          <w:b/>
          <w:bCs/>
          <w:caps/>
          <w:sz w:val="24"/>
          <w:szCs w:val="28"/>
        </w:rPr>
      </w:pPr>
      <w:r>
        <w:rPr>
          <w:rFonts w:eastAsiaTheme="majorEastAsia"/>
          <w:b/>
          <w:bCs/>
          <w:caps/>
          <w:sz w:val="24"/>
          <w:szCs w:val="28"/>
        </w:rPr>
        <w:t>П</w:t>
      </w:r>
      <w:r w:rsidR="00712494" w:rsidRPr="00962BC8">
        <w:rPr>
          <w:rFonts w:eastAsiaTheme="majorEastAsia"/>
          <w:b/>
          <w:bCs/>
          <w:caps/>
          <w:sz w:val="24"/>
          <w:szCs w:val="28"/>
        </w:rPr>
        <w:t>ривлечение субпо</w:t>
      </w:r>
      <w:r w:rsidR="00BB0DEA">
        <w:rPr>
          <w:rFonts w:eastAsiaTheme="majorEastAsia"/>
          <w:b/>
          <w:bCs/>
          <w:caps/>
          <w:sz w:val="24"/>
          <w:szCs w:val="28"/>
        </w:rPr>
        <w:t>дрядчиков</w:t>
      </w:r>
    </w:p>
    <w:p w14:paraId="6EFB278C" w14:textId="77777777" w:rsidR="00C20851" w:rsidRDefault="00C20851" w:rsidP="00712494">
      <w:pPr>
        <w:pStyle w:val="BodyText"/>
        <w:ind w:firstLine="567"/>
        <w:jc w:val="both"/>
        <w:rPr>
          <w:sz w:val="24"/>
          <w:szCs w:val="24"/>
        </w:rPr>
      </w:pPr>
    </w:p>
    <w:p w14:paraId="51E8DAC1" w14:textId="303148D8" w:rsidR="00712494" w:rsidRPr="004B5A86" w:rsidRDefault="000962CE" w:rsidP="00712494">
      <w:pPr>
        <w:pStyle w:val="BodyTex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согласованию с Заказчиком</w:t>
      </w:r>
    </w:p>
    <w:p w14:paraId="0ABA64D1" w14:textId="25377723" w:rsidR="00712494" w:rsidRPr="00BB0DEA" w:rsidRDefault="004D286D" w:rsidP="006C6DB5">
      <w:pPr>
        <w:pStyle w:val="ListParagraph"/>
        <w:keepNext/>
        <w:keepLines/>
        <w:numPr>
          <w:ilvl w:val="0"/>
          <w:numId w:val="1"/>
        </w:numPr>
        <w:tabs>
          <w:tab w:val="num" w:pos="1770"/>
        </w:tabs>
        <w:spacing w:before="240" w:after="120" w:line="360" w:lineRule="auto"/>
        <w:outlineLvl w:val="0"/>
        <w:rPr>
          <w:rFonts w:eastAsiaTheme="majorEastAsia"/>
          <w:b/>
          <w:bCs/>
          <w:caps/>
          <w:sz w:val="24"/>
          <w:szCs w:val="28"/>
        </w:rPr>
      </w:pPr>
      <w:r w:rsidRPr="00962BC8">
        <w:rPr>
          <w:rFonts w:eastAsiaTheme="majorEastAsia"/>
          <w:b/>
          <w:bCs/>
          <w:caps/>
          <w:sz w:val="24"/>
          <w:szCs w:val="28"/>
        </w:rPr>
        <w:t xml:space="preserve"> </w:t>
      </w:r>
      <w:r w:rsidR="00712494" w:rsidRPr="00BB0DEA">
        <w:rPr>
          <w:rFonts w:eastAsiaTheme="majorEastAsia"/>
          <w:b/>
          <w:bCs/>
          <w:caps/>
          <w:sz w:val="24"/>
          <w:szCs w:val="28"/>
        </w:rPr>
        <w:t xml:space="preserve">Условия </w:t>
      </w:r>
      <w:r w:rsidR="00BB0DEA" w:rsidRPr="00BB0DEA">
        <w:rPr>
          <w:rFonts w:eastAsiaTheme="majorEastAsia"/>
          <w:b/>
          <w:bCs/>
          <w:caps/>
          <w:sz w:val="24"/>
          <w:szCs w:val="28"/>
        </w:rPr>
        <w:t>оплаты</w:t>
      </w:r>
    </w:p>
    <w:p w14:paraId="363A0645" w14:textId="3F3425F9" w:rsidR="00417FAA" w:rsidRDefault="00BB0DEA" w:rsidP="00417FAA">
      <w:pPr>
        <w:ind w:firstLine="567"/>
        <w:rPr>
          <w:rFonts w:eastAsiaTheme="majorEastAsia"/>
          <w:b/>
          <w:bCs/>
          <w:caps/>
          <w:sz w:val="24"/>
          <w:szCs w:val="28"/>
        </w:rPr>
      </w:pPr>
      <w:r>
        <w:rPr>
          <w:sz w:val="24"/>
          <w:szCs w:val="24"/>
        </w:rPr>
        <w:t xml:space="preserve">Необходимо согласовать с отделом закупок и департаментом производственных проектов </w:t>
      </w:r>
      <w:r w:rsidRPr="002351FF">
        <w:rPr>
          <w:sz w:val="24"/>
          <w:szCs w:val="24"/>
        </w:rPr>
        <w:t xml:space="preserve">АО </w:t>
      </w:r>
      <w:r w:rsidRPr="002351FF">
        <w:rPr>
          <w:sz w:val="24"/>
          <w:szCs w:val="24"/>
          <w:lang w:val="en-US"/>
        </w:rPr>
        <w:t>RMG</w:t>
      </w:r>
      <w:r w:rsidRPr="002351FF">
        <w:rPr>
          <w:sz w:val="24"/>
          <w:szCs w:val="24"/>
        </w:rPr>
        <w:t xml:space="preserve"> </w:t>
      </w:r>
      <w:proofErr w:type="spellStart"/>
      <w:r w:rsidR="00965BEA">
        <w:rPr>
          <w:sz w:val="24"/>
          <w:szCs w:val="24"/>
          <w:lang w:val="en-US"/>
        </w:rPr>
        <w:t>Copp</w:t>
      </w:r>
      <w:proofErr w:type="spellEnd"/>
      <w:r w:rsidR="00417FAA">
        <w:rPr>
          <w:sz w:val="24"/>
          <w:szCs w:val="24"/>
        </w:rPr>
        <w:t>er</w:t>
      </w:r>
    </w:p>
    <w:p w14:paraId="668AA3CD" w14:textId="4A5BBCD9" w:rsidR="00965BEA" w:rsidRPr="00965BEA" w:rsidRDefault="00417FAA" w:rsidP="00417FAA">
      <w:pPr>
        <w:rPr>
          <w:rFonts w:eastAsiaTheme="majorEastAsia"/>
          <w:b/>
          <w:bCs/>
          <w:caps/>
          <w:sz w:val="24"/>
          <w:szCs w:val="28"/>
        </w:rPr>
      </w:pPr>
      <w:r>
        <w:rPr>
          <w:rFonts w:eastAsiaTheme="majorEastAsia"/>
          <w:b/>
          <w:bCs/>
          <w:caps/>
          <w:sz w:val="24"/>
          <w:szCs w:val="28"/>
        </w:rPr>
        <w:br w:type="page"/>
      </w:r>
    </w:p>
    <w:p w14:paraId="7C98EF4A" w14:textId="77777777" w:rsidR="00417FAA" w:rsidRDefault="00417FAA" w:rsidP="006C6DB5">
      <w:pPr>
        <w:pStyle w:val="ListParagraph"/>
        <w:keepNext/>
        <w:keepLines/>
        <w:numPr>
          <w:ilvl w:val="0"/>
          <w:numId w:val="1"/>
        </w:numPr>
        <w:tabs>
          <w:tab w:val="num" w:pos="1770"/>
        </w:tabs>
        <w:spacing w:before="240" w:after="120" w:line="360" w:lineRule="auto"/>
        <w:outlineLvl w:val="0"/>
        <w:rPr>
          <w:rFonts w:eastAsiaTheme="majorEastAsia"/>
          <w:b/>
          <w:bCs/>
          <w:caps/>
          <w:sz w:val="24"/>
          <w:szCs w:val="28"/>
        </w:rPr>
        <w:sectPr w:rsidR="00417FAA" w:rsidSect="00417FAA">
          <w:footerReference w:type="default" r:id="rId8"/>
          <w:pgSz w:w="11906" w:h="16838" w:code="9"/>
          <w:pgMar w:top="1134" w:right="709" w:bottom="1134" w:left="1134" w:header="340" w:footer="244" w:gutter="0"/>
          <w:cols w:space="708"/>
          <w:docGrid w:linePitch="360"/>
        </w:sectPr>
      </w:pPr>
    </w:p>
    <w:p w14:paraId="3C8D2637" w14:textId="433FAB3C" w:rsidR="00C20851" w:rsidRDefault="00C20851" w:rsidP="006C6DB5">
      <w:pPr>
        <w:pStyle w:val="ListParagraph"/>
        <w:keepNext/>
        <w:keepLines/>
        <w:numPr>
          <w:ilvl w:val="0"/>
          <w:numId w:val="1"/>
        </w:numPr>
        <w:tabs>
          <w:tab w:val="num" w:pos="1770"/>
        </w:tabs>
        <w:spacing w:before="240" w:after="120" w:line="360" w:lineRule="auto"/>
        <w:outlineLvl w:val="0"/>
        <w:rPr>
          <w:rFonts w:eastAsiaTheme="majorEastAsia"/>
          <w:b/>
          <w:bCs/>
          <w:caps/>
          <w:sz w:val="24"/>
          <w:szCs w:val="28"/>
        </w:rPr>
      </w:pPr>
      <w:r>
        <w:rPr>
          <w:rFonts w:eastAsiaTheme="majorEastAsia"/>
          <w:b/>
          <w:bCs/>
          <w:caps/>
          <w:sz w:val="24"/>
          <w:szCs w:val="28"/>
        </w:rPr>
        <w:lastRenderedPageBreak/>
        <w:t>Приложения</w:t>
      </w:r>
    </w:p>
    <w:p w14:paraId="19B69ECE" w14:textId="77777777" w:rsidR="004E5724" w:rsidRDefault="004E5724" w:rsidP="00E46150">
      <w:pPr>
        <w:rPr>
          <w:b/>
          <w:sz w:val="24"/>
        </w:rPr>
      </w:pPr>
    </w:p>
    <w:p w14:paraId="43F5D129" w14:textId="0E28FB78" w:rsidR="004E5724" w:rsidRDefault="00965BEA" w:rsidP="00E46150">
      <w:pPr>
        <w:rPr>
          <w:b/>
          <w:sz w:val="24"/>
        </w:rPr>
      </w:pPr>
      <w:r>
        <w:rPr>
          <w:b/>
          <w:sz w:val="24"/>
        </w:rPr>
        <w:t>Ведомость электрических нагрузок проекта «</w:t>
      </w:r>
      <w:r w:rsidR="008B51C0">
        <w:rPr>
          <w:b/>
          <w:sz w:val="24"/>
        </w:rPr>
        <w:t>Разработка лежалых хвостов Маднеульского хвостохранилища</w:t>
      </w:r>
      <w:r>
        <w:rPr>
          <w:b/>
          <w:sz w:val="24"/>
        </w:rPr>
        <w:t>»</w:t>
      </w:r>
    </w:p>
    <w:p w14:paraId="685DD092" w14:textId="77777777" w:rsidR="00965BEA" w:rsidRDefault="00965BEA" w:rsidP="00E46150">
      <w:pPr>
        <w:rPr>
          <w:b/>
          <w:sz w:val="24"/>
        </w:rPr>
      </w:pPr>
    </w:p>
    <w:p w14:paraId="462F8675" w14:textId="77777777" w:rsidR="008E5F15" w:rsidRDefault="008E5F15" w:rsidP="00E46150">
      <w:pPr>
        <w:rPr>
          <w:b/>
          <w:sz w:val="24"/>
        </w:rPr>
      </w:pPr>
    </w:p>
    <w:tbl>
      <w:tblPr>
        <w:tblW w:w="12960" w:type="dxa"/>
        <w:jc w:val="center"/>
        <w:tblLook w:val="04A0" w:firstRow="1" w:lastRow="0" w:firstColumn="1" w:lastColumn="0" w:noHBand="0" w:noVBand="1"/>
      </w:tblPr>
      <w:tblGrid>
        <w:gridCol w:w="5639"/>
        <w:gridCol w:w="1020"/>
        <w:gridCol w:w="1129"/>
        <w:gridCol w:w="984"/>
        <w:gridCol w:w="984"/>
        <w:gridCol w:w="984"/>
        <w:gridCol w:w="2220"/>
      </w:tblGrid>
      <w:tr w:rsidR="00965BEA" w:rsidRPr="008F1C43" w14:paraId="01D56F74" w14:textId="77777777" w:rsidTr="00965BEA">
        <w:trPr>
          <w:trHeight w:val="300"/>
          <w:tblHeader/>
          <w:jc w:val="center"/>
        </w:trPr>
        <w:tc>
          <w:tcPr>
            <w:tcW w:w="5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3CA77319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Наименование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7EF76D54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cosφ</w:t>
            </w:r>
          </w:p>
        </w:tc>
        <w:tc>
          <w:tcPr>
            <w:tcW w:w="4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69696"/>
            <w:noWrap/>
            <w:vAlign w:val="center"/>
            <w:hideMark/>
          </w:tcPr>
          <w:p w14:paraId="752A3B41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Расчетная мощность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703023AC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Годовой расход электроэнергии</w:t>
            </w:r>
          </w:p>
        </w:tc>
      </w:tr>
      <w:tr w:rsidR="00965BEA" w:rsidRPr="008F1C43" w14:paraId="114F4EC8" w14:textId="77777777" w:rsidTr="00965BEA">
        <w:trPr>
          <w:trHeight w:val="292"/>
          <w:tblHeader/>
          <w:jc w:val="center"/>
        </w:trPr>
        <w:tc>
          <w:tcPr>
            <w:tcW w:w="5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7341" w14:textId="77777777" w:rsidR="00965BEA" w:rsidRPr="008F1C43" w:rsidRDefault="00965BEA" w:rsidP="00965BEA">
            <w:pPr>
              <w:rPr>
                <w:b/>
                <w:bCs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F74B5" w14:textId="77777777" w:rsidR="00965BEA" w:rsidRPr="008F1C43" w:rsidRDefault="00965BEA" w:rsidP="00965BEA">
            <w:pPr>
              <w:rPr>
                <w:b/>
                <w:bCs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7D3D2A7A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Pу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2E938BA6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Pp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6D61268F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Qp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43113230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Sр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F2732" w14:textId="77777777" w:rsidR="00965BEA" w:rsidRPr="008F1C43" w:rsidRDefault="00965BEA" w:rsidP="00965BEA">
            <w:pPr>
              <w:rPr>
                <w:b/>
                <w:bCs/>
              </w:rPr>
            </w:pPr>
          </w:p>
        </w:tc>
      </w:tr>
      <w:tr w:rsidR="00965BEA" w:rsidRPr="008F1C43" w14:paraId="3D0056F8" w14:textId="77777777" w:rsidTr="00965BEA">
        <w:trPr>
          <w:trHeight w:val="292"/>
          <w:tblHeader/>
          <w:jc w:val="center"/>
        </w:trPr>
        <w:tc>
          <w:tcPr>
            <w:tcW w:w="5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E092D" w14:textId="77777777" w:rsidR="00965BEA" w:rsidRPr="008F1C43" w:rsidRDefault="00965BEA" w:rsidP="00965BEA">
            <w:pPr>
              <w:rPr>
                <w:b/>
                <w:bCs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2602D7DE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5620354A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кВт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2CA94953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кВт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56ECF23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квар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70D77B0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кВА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AB56C16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МВт*ч</w:t>
            </w:r>
          </w:p>
        </w:tc>
      </w:tr>
      <w:tr w:rsidR="00965BEA" w:rsidRPr="008F1C43" w14:paraId="0D894497" w14:textId="77777777" w:rsidTr="00965BEA">
        <w:trPr>
          <w:trHeight w:val="292"/>
          <w:tblHeader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bottom"/>
            <w:hideMark/>
          </w:tcPr>
          <w:p w14:paraId="51152CCD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464A3F8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3F31F5D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106E416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0690DC3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941CFBA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CCADCE5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7</w:t>
            </w:r>
          </w:p>
        </w:tc>
      </w:tr>
      <w:tr w:rsidR="00965BEA" w:rsidRPr="008F1C43" w14:paraId="6AAEE78C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66191105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1-го по 3-й год эксплуатации</w:t>
            </w:r>
          </w:p>
        </w:tc>
      </w:tr>
      <w:tr w:rsidR="00965BEA" w:rsidRPr="008F1C43" w14:paraId="2D498554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2F5D3EE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024C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FE5E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368D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9FA7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A727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5DA6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6E5BCE92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88CB98F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9F2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287D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2450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F1C6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13C7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958A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7CE9FE8F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109C3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4E60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99FC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2FA6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CC68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876E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6DB5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49C8F523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37D79F53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07F1DE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D6ACC3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3245,55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AE89E3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2809,56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EC832A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999,41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970907D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2982,02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E63E806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20260,83</w:t>
            </w:r>
          </w:p>
        </w:tc>
      </w:tr>
      <w:tr w:rsidR="00965BEA" w:rsidRPr="008F1C43" w14:paraId="37024D5A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D711A14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3-го по 7-й год эксплуатации</w:t>
            </w:r>
          </w:p>
        </w:tc>
      </w:tr>
      <w:tr w:rsidR="00965BEA" w:rsidRPr="008F1C43" w14:paraId="7A86F93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5E5899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9DCC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8314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799A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921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422B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4C6A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58D15BFC" w14:textId="77777777" w:rsidTr="00965BEA">
        <w:trPr>
          <w:trHeight w:val="583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14BF47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AD51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DCC7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8D2E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FEF9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8320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30D4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7245C536" w14:textId="77777777" w:rsidTr="00965BEA">
        <w:trPr>
          <w:trHeight w:val="583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2C2A60E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ПНС-1</w:t>
            </w:r>
            <w:r>
              <w:rPr>
                <w:color w:val="000000"/>
                <w:sz w:val="22"/>
                <w:szCs w:val="22"/>
              </w:rPr>
              <w:t>(1) на отм. 875,0м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94A1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B461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BD67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04AD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49E6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DD65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6DCD7A88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9ABAC7D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52BA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7687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D18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5431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C961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7A3A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2D5E3D91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7EE2A256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77AA744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6FB672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4145,55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3B6E59E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3541,06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A93ACB4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1239,84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5521BF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3751,84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FC8A9C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25656,99</w:t>
            </w:r>
          </w:p>
        </w:tc>
      </w:tr>
      <w:tr w:rsidR="00965BEA" w:rsidRPr="008F1C43" w14:paraId="4C5C28E3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136CB4AE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7-го по 12-й год эксплуатации</w:t>
            </w:r>
          </w:p>
        </w:tc>
      </w:tr>
      <w:tr w:rsidR="00965BEA" w:rsidRPr="008F1C43" w14:paraId="19CCE22B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9976B8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C13A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C0C2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BC78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2744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30F9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A319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6A7192AE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0D5892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BC7C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2F5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0841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8CA7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B013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B066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64C8FEEF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15015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04DA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0CA1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622A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B7CD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2063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58DA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28C1F802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E915E8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A1B2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0980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473B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74DE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37EE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7B5B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7E632D0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34541AC0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93102B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E001FC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4145,55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1B8FB82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3541,06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9597B3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1239,84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E96FF7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3751,84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792A92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25656,99</w:t>
            </w:r>
          </w:p>
        </w:tc>
      </w:tr>
      <w:tr w:rsidR="00965BEA" w:rsidRPr="008F1C43" w14:paraId="31FFEE0C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DC46267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12-го по 16-й год эксплуатации</w:t>
            </w:r>
          </w:p>
        </w:tc>
      </w:tr>
      <w:tr w:rsidR="00965BEA" w:rsidRPr="008F1C43" w14:paraId="7F37F405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5C1A07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F45F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B591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58AB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773B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ECFC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6DEA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10ECE596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9957BC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lastRenderedPageBreak/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77AC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DCF9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2205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F517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5345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6064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3D43CD1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3059A5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ПНС-1</w:t>
            </w:r>
            <w:r>
              <w:rPr>
                <w:color w:val="000000"/>
                <w:sz w:val="22"/>
                <w:szCs w:val="22"/>
              </w:rPr>
              <w:t>(2) на отм. 835,0м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C0AF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CD76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177E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24DD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1C27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D5AD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03BAF624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D20C2E6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1EAF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EDCE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DF42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C01F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32D8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5751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03C8CB8F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6816852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BCFD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0E12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9F5D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9628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5565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D3EA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2D806A0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4935E658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D29D0E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DFE8D2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5045,55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F385BF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4272,56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A5ED8D7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1480,27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3B16BAC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4521,73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7C8ED6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31053,15</w:t>
            </w:r>
          </w:p>
        </w:tc>
      </w:tr>
      <w:tr w:rsidR="00965BEA" w:rsidRPr="008F1C43" w14:paraId="44326A32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2716B69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16-го по 20-й год эксплуатации</w:t>
            </w:r>
          </w:p>
        </w:tc>
      </w:tr>
      <w:tr w:rsidR="00965BEA" w:rsidRPr="008F1C43" w14:paraId="63220439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20CBD7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8E27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5475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E0F4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DAFD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FFE7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2AF0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6E00226E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08E6A2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4AC3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FB23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5BC7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B965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4610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B0AF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3FC528B3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35D677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15A7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93D4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0E51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2BAA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FF4E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255E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4BFCB248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9B728F5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ПНС-3</w:t>
            </w:r>
            <w:r>
              <w:rPr>
                <w:color w:val="000000"/>
                <w:sz w:val="22"/>
                <w:szCs w:val="22"/>
              </w:rPr>
              <w:t xml:space="preserve"> на отм.815,0м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AEEE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B309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2E3B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6064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B776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0B1A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314494C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5040BC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0383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8D67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785B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AC9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92BA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FAE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1D366F92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2F0D8179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2CC23E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24A2B6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5045,55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82DFF4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4272,56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D68A8D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1480,27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8E2741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4521,73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84AEE6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31053,15</w:t>
            </w:r>
          </w:p>
        </w:tc>
      </w:tr>
      <w:tr w:rsidR="00965BEA" w:rsidRPr="008F1C43" w14:paraId="097DE2F3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4C62E87D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20-го по 23-й год эксплуатации</w:t>
            </w:r>
          </w:p>
        </w:tc>
      </w:tr>
      <w:tr w:rsidR="00965BEA" w:rsidRPr="008F1C43" w14:paraId="7FB5224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782818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6F3D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45D4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A9FF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8A62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AAF3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169D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0FF1C362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2F2110E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536B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0717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D55D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4009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84E2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AB1B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3B3D70D5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8E135A8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ПНС-1</w:t>
            </w:r>
            <w:r>
              <w:rPr>
                <w:color w:val="000000"/>
                <w:sz w:val="22"/>
                <w:szCs w:val="22"/>
              </w:rPr>
              <w:t>(3) на отм. 795,0м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44A9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D830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8820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1394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E765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EA78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7687DC96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1E7B36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9ACA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2051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A55E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ED6E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8825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E073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4E9830C6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266040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ПНС-3</w:t>
            </w:r>
            <w:r>
              <w:rPr>
                <w:color w:val="000000"/>
                <w:sz w:val="22"/>
                <w:szCs w:val="22"/>
              </w:rPr>
              <w:t xml:space="preserve"> на отм. 815,0м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7578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5E5E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1C58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3BA7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61D3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B654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05E6DD78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9404AE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45E8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A45C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448C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9A20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A0AA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6E11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1E869D7D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04CB0676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C38361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940804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5945,55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8044AF5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5004,06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7BC7A1C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1720,70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A56D99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5291,64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96A4FDD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36449,31</w:t>
            </w:r>
          </w:p>
        </w:tc>
      </w:tr>
      <w:tr w:rsidR="00965BEA" w:rsidRPr="008F1C43" w14:paraId="20B840E6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2D5493D6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23-го по 25-й год эксплуатации</w:t>
            </w:r>
          </w:p>
        </w:tc>
      </w:tr>
      <w:tr w:rsidR="00965BEA" w:rsidRPr="008F1C43" w14:paraId="44604DF0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9E8E52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6C6A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050A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3224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6271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6E44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0CE8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401AA307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9AC6CE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9A5C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98E1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C2D2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DA24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7B84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5CCB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06E9784A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8ED1FA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3466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0618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AC49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4F6E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1B7A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FDF6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3E16F7E0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B85F83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ПНС-3</w:t>
            </w:r>
            <w:r>
              <w:rPr>
                <w:color w:val="000000"/>
                <w:sz w:val="22"/>
                <w:szCs w:val="22"/>
              </w:rPr>
              <w:t xml:space="preserve"> на отм. 815,0м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4FA0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7FB4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F1FB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FA7C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4A5B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6DD5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68775F12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30241F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lastRenderedPageBreak/>
              <w:t>ПНС-4</w:t>
            </w:r>
            <w:r>
              <w:rPr>
                <w:color w:val="000000"/>
                <w:sz w:val="22"/>
                <w:szCs w:val="22"/>
              </w:rPr>
              <w:t xml:space="preserve"> на отм. 775,0м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6614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E941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52D0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C144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2688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16F4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70F517FA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68712AD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4483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3703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5196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CE82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1EDB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85F8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674EE91D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05A5C789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3E49408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30FD8C4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5945,55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FB933A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5004,06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4BB824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1720,70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2E40D08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5291,64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1D4AF1E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36449,31</w:t>
            </w:r>
          </w:p>
        </w:tc>
      </w:tr>
      <w:tr w:rsidR="00965BEA" w:rsidRPr="008F1C43" w14:paraId="3638B319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5951E7DB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25-го по 27-й год эксплуатации</w:t>
            </w:r>
          </w:p>
        </w:tc>
      </w:tr>
      <w:tr w:rsidR="00965BEA" w:rsidRPr="008F1C43" w14:paraId="5CF93724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3B8732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E5D1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5D94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584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4329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6135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1B35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57B9E3B0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C54A10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7323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E18C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8ADD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198A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AE59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682E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4B45636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60C11D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ПНС-1</w:t>
            </w:r>
            <w:r>
              <w:rPr>
                <w:color w:val="000000"/>
                <w:sz w:val="22"/>
                <w:szCs w:val="22"/>
              </w:rPr>
              <w:t>(4) на отм. 755,0м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D37C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1704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D73B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C189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8BAD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49D5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0668CDD7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0455B7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936C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66BD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32BB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1A56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480D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0B41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59D06952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AD6687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ПНС-3</w:t>
            </w:r>
            <w:r>
              <w:rPr>
                <w:color w:val="000000"/>
                <w:sz w:val="22"/>
                <w:szCs w:val="22"/>
              </w:rPr>
              <w:t xml:space="preserve"> на отм. 815,0м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3367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C480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3BFC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14D5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031C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1B9C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4D361E1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6555D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ПНС-4</w:t>
            </w:r>
            <w:r>
              <w:rPr>
                <w:color w:val="000000"/>
                <w:sz w:val="22"/>
                <w:szCs w:val="22"/>
              </w:rPr>
              <w:t xml:space="preserve"> на отм. 775,0м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A036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3D0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F926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1721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26DA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5EB0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432F8CC7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2E560B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7A21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2FC4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48C5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935C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01E0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CE87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0756D6CF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12387CD2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C19458E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8E1415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6845,55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5A525A6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5735,56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A217BD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1961,13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757D9C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6061,58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A609C3F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41845,47</w:t>
            </w:r>
          </w:p>
        </w:tc>
      </w:tr>
      <w:tr w:rsidR="00965BEA" w:rsidRPr="008F1C43" w14:paraId="02DD617F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297B8656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27-го по 28-й год эксплуатации</w:t>
            </w:r>
          </w:p>
        </w:tc>
      </w:tr>
      <w:tr w:rsidR="00965BEA" w:rsidRPr="008F1C43" w14:paraId="115C9E3A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F1E6DC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22F5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FB80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4C8E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C1B4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EAEE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8E4C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79B0A16D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92ECFF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C253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CB8E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F1EF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2919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719E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89B0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4B3F6F87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2DC7CA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6472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49AE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773C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237D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3D8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9D78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382CEF18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BA65B1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ПНС-3</w:t>
            </w:r>
            <w:r>
              <w:rPr>
                <w:color w:val="000000"/>
                <w:sz w:val="22"/>
                <w:szCs w:val="22"/>
              </w:rPr>
              <w:t xml:space="preserve"> на отм. 815,0м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90E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33C0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2405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B301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1683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872E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0A9EA06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DD4A2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ПНС-4</w:t>
            </w:r>
            <w:r>
              <w:rPr>
                <w:color w:val="000000"/>
                <w:sz w:val="22"/>
                <w:szCs w:val="22"/>
              </w:rPr>
              <w:t xml:space="preserve"> на отм. 775,0м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1A8B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2F87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36BE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FB2C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A036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1B6C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425F1FE1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7D5A28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ПНС-5</w:t>
            </w:r>
            <w:r>
              <w:rPr>
                <w:color w:val="000000"/>
                <w:sz w:val="22"/>
                <w:szCs w:val="22"/>
              </w:rPr>
              <w:t xml:space="preserve"> на отм. 735,0м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85AD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2C22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02CC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2FF3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51BB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64E8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07AE7AC8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56D361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8058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81AD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9FF3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1F19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F4385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E083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0A174BA0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4BA8F8BD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C5B3956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B36771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6845,55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9433A9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5735,56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B8EE3E4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1961,13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C9614C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6061,58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FA64E50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41845,47</w:t>
            </w:r>
          </w:p>
        </w:tc>
      </w:tr>
      <w:tr w:rsidR="00965BEA" w:rsidRPr="008F1C43" w14:paraId="7E4BF06A" w14:textId="77777777" w:rsidTr="00965BEA">
        <w:trPr>
          <w:trHeight w:val="292"/>
          <w:jc w:val="center"/>
        </w:trPr>
        <w:tc>
          <w:tcPr>
            <w:tcW w:w="12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ABCF691" w14:textId="77777777" w:rsidR="00965BEA" w:rsidRPr="008F1C43" w:rsidRDefault="00965BEA" w:rsidP="00965BEA">
            <w:pPr>
              <w:jc w:val="center"/>
              <w:rPr>
                <w:b/>
                <w:bCs/>
              </w:rPr>
            </w:pPr>
            <w:r w:rsidRPr="008F1C43">
              <w:rPr>
                <w:b/>
                <w:bCs/>
              </w:rPr>
              <w:t>Выемка лежалых хвостов с 28-го до конца эксплуатации</w:t>
            </w:r>
          </w:p>
        </w:tc>
      </w:tr>
      <w:tr w:rsidR="00965BEA" w:rsidRPr="008F1C43" w14:paraId="08520790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53073F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Узел сгущения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9D5B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9123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1581,00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DADE9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1347,57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5B83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448,17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9A18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1420,15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76A3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9974,37</w:t>
            </w:r>
          </w:p>
        </w:tc>
      </w:tr>
      <w:tr w:rsidR="00965BEA" w:rsidRPr="008F1C43" w14:paraId="2C27E275" w14:textId="77777777" w:rsidTr="00965BEA">
        <w:trPr>
          <w:trHeight w:val="566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F8DB68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Выемка лежалых хвостов (1я ступень подъема) - 3 раб./1 рез. Земснаряды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5F22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8C0E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1648,35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D30D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1445,29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86B0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546,23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F975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1545,07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D67E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10140,20</w:t>
            </w:r>
          </w:p>
        </w:tc>
      </w:tr>
      <w:tr w:rsidR="00965BEA" w:rsidRPr="008F1C43" w14:paraId="4C72793E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277EAB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ПНС-1</w:t>
            </w:r>
            <w:r>
              <w:rPr>
                <w:color w:val="000000"/>
                <w:sz w:val="22"/>
                <w:szCs w:val="22"/>
              </w:rPr>
              <w:t>(5) на отм. 715,0м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329A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0F894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D1F9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24EF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CCC9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0F1A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783BFE42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A20B80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ПНС-2</w:t>
            </w:r>
            <w:r>
              <w:rPr>
                <w:color w:val="000000"/>
                <w:sz w:val="22"/>
                <w:szCs w:val="22"/>
              </w:rPr>
              <w:t xml:space="preserve"> на отм. 855,0м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00E63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9A1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96CE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3CB5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D626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535C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64895068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961F64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lastRenderedPageBreak/>
              <w:t>ПНС-3</w:t>
            </w:r>
            <w:r>
              <w:rPr>
                <w:color w:val="000000"/>
                <w:sz w:val="22"/>
                <w:szCs w:val="22"/>
              </w:rPr>
              <w:t xml:space="preserve"> на отм. 815,0м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F0B1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8F09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34B3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86B5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9FE6F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2B36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0CABFFD0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DE8565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ПНС-4</w:t>
            </w:r>
            <w:r>
              <w:rPr>
                <w:color w:val="000000"/>
                <w:sz w:val="22"/>
                <w:szCs w:val="22"/>
              </w:rPr>
              <w:t xml:space="preserve"> на отм. 775,0м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01E7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DFD4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B285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6B83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5FB7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BA8EB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2653A1AA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818A22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ПНС-5</w:t>
            </w:r>
            <w:r>
              <w:rPr>
                <w:color w:val="000000"/>
                <w:sz w:val="22"/>
                <w:szCs w:val="22"/>
              </w:rPr>
              <w:t xml:space="preserve"> на отм. 735,0м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CFD57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FB4EA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C6BB2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731,50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C5AB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240,43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0EA28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770,00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3EC0D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5396,16</w:t>
            </w:r>
          </w:p>
        </w:tc>
      </w:tr>
      <w:tr w:rsidR="00965BEA" w:rsidRPr="008F1C43" w14:paraId="56067DAA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6DC2A8" w14:textId="77777777" w:rsidR="00965BEA" w:rsidRPr="008F1C43" w:rsidRDefault="00965BEA" w:rsidP="00965BEA">
            <w:pPr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Наружное освещение автодороги (протяженность 3,2км)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1A75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C5A56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290E1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16,70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CB020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D91CC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17,43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EEE3E" w14:textId="77777777" w:rsidR="00965BEA" w:rsidRPr="008F1C43" w:rsidRDefault="00965BEA" w:rsidP="00965BEA">
            <w:pPr>
              <w:jc w:val="center"/>
              <w:rPr>
                <w:color w:val="000000"/>
                <w:sz w:val="22"/>
                <w:szCs w:val="22"/>
              </w:rPr>
            </w:pPr>
            <w:r w:rsidRPr="00E63454">
              <w:rPr>
                <w:color w:val="000000"/>
                <w:sz w:val="22"/>
                <w:szCs w:val="22"/>
              </w:rPr>
              <w:t>146,26</w:t>
            </w:r>
          </w:p>
        </w:tc>
      </w:tr>
      <w:tr w:rsidR="00965BEA" w:rsidRPr="008F1C43" w14:paraId="14C98459" w14:textId="77777777" w:rsidTr="00965BEA">
        <w:trPr>
          <w:trHeight w:val="292"/>
          <w:jc w:val="center"/>
        </w:trPr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14:paraId="520FC4FD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04FCC5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461E9C2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7745,55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B51894C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6467,06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0D0FF0" w14:textId="77777777" w:rsidR="00965BEA" w:rsidRPr="008F1C43" w:rsidRDefault="00965BEA" w:rsidP="00965B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2201,57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A29302C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</w:rPr>
            </w:pPr>
            <w:r w:rsidRPr="00E63454">
              <w:rPr>
                <w:b/>
                <w:bCs/>
                <w:color w:val="000000"/>
              </w:rPr>
              <w:t>6831,53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29D47D" w14:textId="77777777" w:rsidR="00965BEA" w:rsidRPr="008F1C43" w:rsidRDefault="00965BEA" w:rsidP="00965B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3454">
              <w:rPr>
                <w:b/>
                <w:bCs/>
                <w:color w:val="000000"/>
                <w:sz w:val="22"/>
                <w:szCs w:val="22"/>
              </w:rPr>
              <w:t>47241,63</w:t>
            </w:r>
          </w:p>
        </w:tc>
      </w:tr>
    </w:tbl>
    <w:p w14:paraId="28460508" w14:textId="77777777" w:rsidR="008E5F15" w:rsidRDefault="008E5F15" w:rsidP="00E46150">
      <w:pPr>
        <w:rPr>
          <w:b/>
          <w:sz w:val="24"/>
        </w:rPr>
      </w:pPr>
    </w:p>
    <w:p w14:paraId="213BC52C" w14:textId="77777777" w:rsidR="008E5F15" w:rsidRDefault="008E5F15" w:rsidP="00E46150">
      <w:pPr>
        <w:rPr>
          <w:b/>
          <w:sz w:val="24"/>
        </w:rPr>
      </w:pPr>
    </w:p>
    <w:p w14:paraId="0D07E47B" w14:textId="77777777" w:rsidR="008E5F15" w:rsidRDefault="008E5F15" w:rsidP="00E46150">
      <w:pPr>
        <w:rPr>
          <w:b/>
          <w:sz w:val="24"/>
        </w:rPr>
      </w:pPr>
    </w:p>
    <w:p w14:paraId="02D4FEB5" w14:textId="77777777" w:rsidR="008E5F15" w:rsidRDefault="008E5F15" w:rsidP="00E46150">
      <w:pPr>
        <w:rPr>
          <w:b/>
          <w:sz w:val="24"/>
        </w:rPr>
      </w:pPr>
    </w:p>
    <w:p w14:paraId="13AD0093" w14:textId="77777777" w:rsidR="00417FAA" w:rsidRDefault="00417FAA" w:rsidP="00E46150">
      <w:pPr>
        <w:rPr>
          <w:b/>
          <w:sz w:val="24"/>
        </w:rPr>
      </w:pPr>
    </w:p>
    <w:p w14:paraId="564A5BED" w14:textId="77777777" w:rsidR="00952BBE" w:rsidRDefault="00952BBE" w:rsidP="00E46150">
      <w:pPr>
        <w:rPr>
          <w:b/>
          <w:sz w:val="24"/>
        </w:rPr>
      </w:pPr>
    </w:p>
    <w:p w14:paraId="7DB563F1" w14:textId="77777777" w:rsidR="00952BBE" w:rsidRDefault="00952BBE" w:rsidP="00E46150">
      <w:pPr>
        <w:rPr>
          <w:b/>
          <w:sz w:val="24"/>
        </w:rPr>
      </w:pPr>
    </w:p>
    <w:p w14:paraId="32C81461" w14:textId="77777777" w:rsidR="00952BBE" w:rsidRDefault="00952BBE" w:rsidP="00E46150">
      <w:pPr>
        <w:rPr>
          <w:b/>
          <w:sz w:val="24"/>
        </w:rPr>
      </w:pPr>
    </w:p>
    <w:p w14:paraId="40C2A295" w14:textId="77777777" w:rsidR="00952BBE" w:rsidRDefault="00952BBE" w:rsidP="00E46150">
      <w:pPr>
        <w:rPr>
          <w:b/>
          <w:sz w:val="24"/>
        </w:rPr>
      </w:pPr>
    </w:p>
    <w:p w14:paraId="05E403B3" w14:textId="77777777" w:rsidR="00952BBE" w:rsidRDefault="00952BBE" w:rsidP="00E46150">
      <w:pPr>
        <w:rPr>
          <w:b/>
          <w:sz w:val="24"/>
        </w:rPr>
      </w:pPr>
    </w:p>
    <w:p w14:paraId="176EAE24" w14:textId="77777777" w:rsidR="00952BBE" w:rsidRDefault="00952BBE" w:rsidP="00E46150">
      <w:pPr>
        <w:rPr>
          <w:b/>
          <w:sz w:val="24"/>
        </w:rPr>
      </w:pPr>
    </w:p>
    <w:p w14:paraId="0C1B52D4" w14:textId="77777777" w:rsidR="00952BBE" w:rsidRDefault="00952BBE" w:rsidP="00E46150">
      <w:pPr>
        <w:rPr>
          <w:b/>
          <w:sz w:val="24"/>
        </w:rPr>
      </w:pPr>
    </w:p>
    <w:p w14:paraId="0F4547E4" w14:textId="77777777" w:rsidR="00952BBE" w:rsidRDefault="00952BBE" w:rsidP="00E46150">
      <w:pPr>
        <w:rPr>
          <w:b/>
          <w:sz w:val="24"/>
        </w:rPr>
      </w:pPr>
    </w:p>
    <w:p w14:paraId="6FE3A422" w14:textId="77777777" w:rsidR="00952BBE" w:rsidRDefault="00952BBE" w:rsidP="00E46150">
      <w:pPr>
        <w:rPr>
          <w:b/>
          <w:sz w:val="24"/>
        </w:rPr>
      </w:pPr>
    </w:p>
    <w:p w14:paraId="0B1C8FEF" w14:textId="77777777" w:rsidR="00952BBE" w:rsidRDefault="00952BBE" w:rsidP="00E46150">
      <w:pPr>
        <w:rPr>
          <w:b/>
          <w:sz w:val="24"/>
        </w:rPr>
      </w:pPr>
    </w:p>
    <w:p w14:paraId="61CA86BC" w14:textId="77777777" w:rsidR="00952BBE" w:rsidRDefault="00952BBE" w:rsidP="00E46150">
      <w:pPr>
        <w:rPr>
          <w:b/>
          <w:sz w:val="24"/>
        </w:rPr>
      </w:pPr>
    </w:p>
    <w:p w14:paraId="319FBC01" w14:textId="77777777" w:rsidR="00952BBE" w:rsidRDefault="00952BBE" w:rsidP="00E46150">
      <w:pPr>
        <w:rPr>
          <w:b/>
          <w:sz w:val="24"/>
        </w:rPr>
      </w:pPr>
    </w:p>
    <w:p w14:paraId="57FC46CE" w14:textId="77777777" w:rsidR="00952BBE" w:rsidRDefault="00952BBE" w:rsidP="00E46150">
      <w:pPr>
        <w:rPr>
          <w:b/>
          <w:sz w:val="24"/>
        </w:rPr>
      </w:pPr>
    </w:p>
    <w:p w14:paraId="043541E1" w14:textId="77777777" w:rsidR="00952BBE" w:rsidRDefault="00952BBE" w:rsidP="00E46150">
      <w:pPr>
        <w:rPr>
          <w:b/>
          <w:sz w:val="24"/>
        </w:rPr>
      </w:pPr>
    </w:p>
    <w:p w14:paraId="0A2CFD94" w14:textId="77777777" w:rsidR="00952BBE" w:rsidRDefault="00952BBE" w:rsidP="00E46150">
      <w:pPr>
        <w:rPr>
          <w:b/>
          <w:sz w:val="24"/>
        </w:rPr>
      </w:pPr>
    </w:p>
    <w:p w14:paraId="7B08CA03" w14:textId="77777777" w:rsidR="00952BBE" w:rsidRDefault="00952BBE" w:rsidP="00E46150">
      <w:pPr>
        <w:rPr>
          <w:b/>
          <w:sz w:val="24"/>
        </w:rPr>
      </w:pPr>
    </w:p>
    <w:p w14:paraId="1B3ADE96" w14:textId="77777777" w:rsidR="00952BBE" w:rsidRDefault="00952BBE" w:rsidP="00E46150">
      <w:pPr>
        <w:rPr>
          <w:b/>
          <w:sz w:val="24"/>
        </w:rPr>
      </w:pPr>
    </w:p>
    <w:p w14:paraId="3C79DFF5" w14:textId="77777777" w:rsidR="00952BBE" w:rsidRDefault="00952BBE" w:rsidP="00E46150">
      <w:pPr>
        <w:rPr>
          <w:b/>
          <w:sz w:val="24"/>
        </w:rPr>
      </w:pPr>
    </w:p>
    <w:p w14:paraId="2A918E13" w14:textId="77777777" w:rsidR="00952BBE" w:rsidRDefault="00952BBE" w:rsidP="00E46150">
      <w:pPr>
        <w:rPr>
          <w:b/>
          <w:sz w:val="24"/>
        </w:rPr>
      </w:pPr>
    </w:p>
    <w:p w14:paraId="2D04411A" w14:textId="77777777" w:rsidR="00952BBE" w:rsidRDefault="00952BBE" w:rsidP="00E46150">
      <w:pPr>
        <w:rPr>
          <w:b/>
          <w:sz w:val="24"/>
        </w:rPr>
      </w:pPr>
    </w:p>
    <w:p w14:paraId="17423FE4" w14:textId="77777777" w:rsidR="00952BBE" w:rsidRDefault="00952BBE" w:rsidP="00E46150">
      <w:pPr>
        <w:rPr>
          <w:b/>
          <w:sz w:val="24"/>
        </w:rPr>
      </w:pPr>
    </w:p>
    <w:p w14:paraId="362EE439" w14:textId="48A7E3E8" w:rsidR="00952BBE" w:rsidRDefault="00952BBE" w:rsidP="00952BBE">
      <w:pPr>
        <w:rPr>
          <w:b/>
          <w:sz w:val="24"/>
        </w:rPr>
      </w:pPr>
      <w:r>
        <w:rPr>
          <w:b/>
          <w:sz w:val="24"/>
        </w:rPr>
        <w:lastRenderedPageBreak/>
        <w:t xml:space="preserve">Ведомость электрических нагрузок проекта </w:t>
      </w:r>
      <w:r w:rsidRPr="00952BBE">
        <w:rPr>
          <w:b/>
          <w:sz w:val="24"/>
        </w:rPr>
        <w:t>«Реконструкиця ОФ «Маднеули» с увеличением производительности до 6млн.т. руды в год»</w:t>
      </w:r>
    </w:p>
    <w:p w14:paraId="6399BF34" w14:textId="77777777" w:rsidR="00952BBE" w:rsidRDefault="00952BBE" w:rsidP="00E46150">
      <w:pPr>
        <w:rPr>
          <w:b/>
          <w:sz w:val="24"/>
        </w:rPr>
      </w:pPr>
    </w:p>
    <w:p w14:paraId="49820038" w14:textId="6489E8D5" w:rsidR="00952BBE" w:rsidRDefault="00952BBE" w:rsidP="00952BBE">
      <w:pPr>
        <w:jc w:val="center"/>
        <w:rPr>
          <w:b/>
          <w:sz w:val="24"/>
        </w:rPr>
        <w:sectPr w:rsidR="00952BBE" w:rsidSect="00417FAA">
          <w:pgSz w:w="16838" w:h="11906" w:orient="landscape" w:code="9"/>
          <w:pgMar w:top="709" w:right="1134" w:bottom="1134" w:left="1134" w:header="340" w:footer="244" w:gutter="0"/>
          <w:cols w:space="708"/>
          <w:docGrid w:linePitch="360"/>
        </w:sectPr>
      </w:pPr>
      <w:r w:rsidRPr="00952BBE">
        <w:rPr>
          <w:b/>
          <w:sz w:val="24"/>
        </w:rPr>
        <w:drawing>
          <wp:inline distT="0" distB="0" distL="0" distR="0" wp14:anchorId="19B61563" wp14:editId="1D320AD1">
            <wp:extent cx="7477125" cy="5743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E16F" w14:textId="77777777" w:rsidR="00952BBE" w:rsidRPr="00952BBE" w:rsidRDefault="00952BBE" w:rsidP="00E46150">
      <w:pPr>
        <w:rPr>
          <w:b/>
          <w:sz w:val="24"/>
        </w:rPr>
      </w:pPr>
      <w:r>
        <w:rPr>
          <w:b/>
          <w:sz w:val="24"/>
        </w:rPr>
        <w:lastRenderedPageBreak/>
        <w:t xml:space="preserve">Ведомость электрических нагрузок проекта </w:t>
      </w:r>
      <w:r w:rsidRPr="00952BBE">
        <w:rPr>
          <w:b/>
          <w:sz w:val="24"/>
        </w:rPr>
        <w:t>«Реконструкиця ОФ «Рекультивация карьера Маднеули»</w:t>
      </w:r>
    </w:p>
    <w:p w14:paraId="2E55FA39" w14:textId="77777777" w:rsidR="00952BBE" w:rsidRDefault="00952BBE" w:rsidP="00E46150">
      <w:pPr>
        <w:rPr>
          <w:sz w:val="24"/>
          <w:szCs w:val="24"/>
        </w:rPr>
      </w:pPr>
    </w:p>
    <w:p w14:paraId="403C05D3" w14:textId="2FB2A4FD" w:rsidR="008E5F15" w:rsidRDefault="008E5F15" w:rsidP="00E46150">
      <w:pPr>
        <w:rPr>
          <w:b/>
          <w:sz w:val="24"/>
        </w:rPr>
      </w:pPr>
    </w:p>
    <w:p w14:paraId="59B83F9A" w14:textId="77777777" w:rsidR="008E5F15" w:rsidRDefault="008E5F15" w:rsidP="00E46150">
      <w:pPr>
        <w:rPr>
          <w:b/>
          <w:sz w:val="24"/>
        </w:rPr>
      </w:pPr>
    </w:p>
    <w:p w14:paraId="53B86F6D" w14:textId="17F485FC" w:rsidR="00952BBE" w:rsidRDefault="008B51C0" w:rsidP="00E46150">
      <w:pPr>
        <w:rPr>
          <w:b/>
          <w:sz w:val="24"/>
        </w:rPr>
        <w:sectPr w:rsidR="00952BBE" w:rsidSect="00952BBE">
          <w:pgSz w:w="16838" w:h="11906" w:orient="landscape" w:code="9"/>
          <w:pgMar w:top="709" w:right="1134" w:bottom="1134" w:left="1134" w:header="340" w:footer="244" w:gutter="0"/>
          <w:cols w:space="708"/>
          <w:docGrid w:linePitch="360"/>
        </w:sectPr>
      </w:pPr>
      <w:r w:rsidRPr="008B51C0">
        <w:rPr>
          <w:b/>
          <w:sz w:val="24"/>
        </w:rPr>
        <w:drawing>
          <wp:inline distT="0" distB="0" distL="0" distR="0" wp14:anchorId="1AC4D6DC" wp14:editId="5BC2DFAF">
            <wp:extent cx="9439275" cy="3762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880C" w14:textId="0A565BC6" w:rsidR="00417FAA" w:rsidRDefault="008B51C0" w:rsidP="00E46150">
      <w:pPr>
        <w:rPr>
          <w:b/>
          <w:sz w:val="24"/>
        </w:rPr>
      </w:pPr>
      <w:r>
        <w:rPr>
          <w:b/>
          <w:sz w:val="24"/>
        </w:rPr>
        <w:lastRenderedPageBreak/>
        <w:t>Однолинейная схема подстанции 110/10/6кВ «Маднеули» совместно с производственной площадкой АО «</w:t>
      </w:r>
      <w:r>
        <w:rPr>
          <w:b/>
          <w:sz w:val="24"/>
          <w:lang w:val="en-US"/>
        </w:rPr>
        <w:t>RMG</w:t>
      </w:r>
      <w:r w:rsidRPr="008B51C0">
        <w:rPr>
          <w:b/>
          <w:sz w:val="24"/>
        </w:rPr>
        <w:t xml:space="preserve"> </w:t>
      </w:r>
      <w:r>
        <w:rPr>
          <w:b/>
          <w:sz w:val="24"/>
          <w:lang w:val="en-US"/>
        </w:rPr>
        <w:t>Group</w:t>
      </w:r>
      <w:r>
        <w:rPr>
          <w:b/>
          <w:sz w:val="24"/>
        </w:rPr>
        <w:t>»</w:t>
      </w:r>
    </w:p>
    <w:p w14:paraId="27C20868" w14:textId="258B0E06" w:rsidR="008B51C0" w:rsidRDefault="008B51C0" w:rsidP="00E46150">
      <w:pPr>
        <w:rPr>
          <w:b/>
          <w:sz w:val="24"/>
        </w:rPr>
        <w:sectPr w:rsidR="008B51C0" w:rsidSect="008B51C0">
          <w:pgSz w:w="16838" w:h="11906" w:orient="landscape" w:code="9"/>
          <w:pgMar w:top="709" w:right="1134" w:bottom="1134" w:left="1134" w:header="340" w:footer="244" w:gutter="0"/>
          <w:cols w:space="708"/>
          <w:docGrid w:linePitch="360"/>
        </w:sectPr>
      </w:pPr>
      <w:r>
        <w:rPr>
          <w:b/>
          <w:noProof/>
          <w:sz w:val="24"/>
          <w:lang w:eastAsia="ru-RU"/>
        </w:rPr>
        <w:drawing>
          <wp:inline distT="0" distB="0" distL="0" distR="0" wp14:anchorId="0A8ADC4C" wp14:editId="4682DDFD">
            <wp:extent cx="9429750" cy="6000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0k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AD36" w14:textId="1EE8EF7B" w:rsidR="001A2E02" w:rsidRDefault="001A2E02" w:rsidP="00E46150">
      <w:pPr>
        <w:rPr>
          <w:b/>
          <w:sz w:val="24"/>
        </w:rPr>
      </w:pPr>
      <w:r>
        <w:rPr>
          <w:b/>
          <w:sz w:val="24"/>
        </w:rPr>
        <w:lastRenderedPageBreak/>
        <w:t>Ситуационный план промышленной площадки «Маднеули»</w:t>
      </w:r>
    </w:p>
    <w:p w14:paraId="69380B43" w14:textId="22CD01F2" w:rsidR="001A2E02" w:rsidRDefault="001A2E02" w:rsidP="00E46150">
      <w:pPr>
        <w:rPr>
          <w:b/>
          <w:sz w:val="24"/>
        </w:rPr>
      </w:pPr>
      <w:r w:rsidRPr="001A2E02">
        <w:rPr>
          <w:b/>
          <w:sz w:val="24"/>
        </w:rPr>
        <w:drawing>
          <wp:inline distT="0" distB="0" distL="0" distR="0" wp14:anchorId="2DD05477" wp14:editId="77A37029">
            <wp:extent cx="4888550" cy="9251950"/>
            <wp:effectExtent l="889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5900" cy="92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CCA1" w14:textId="77777777" w:rsidR="001A2E02" w:rsidRDefault="001A2E02" w:rsidP="00E46150">
      <w:pPr>
        <w:rPr>
          <w:b/>
          <w:sz w:val="24"/>
        </w:rPr>
      </w:pPr>
    </w:p>
    <w:p w14:paraId="1D54186E" w14:textId="77777777" w:rsidR="001A2E02" w:rsidRDefault="001A2E02" w:rsidP="00E46150">
      <w:pPr>
        <w:rPr>
          <w:b/>
          <w:sz w:val="24"/>
        </w:rPr>
      </w:pPr>
    </w:p>
    <w:p w14:paraId="3E39E291" w14:textId="77777777" w:rsidR="001A2E02" w:rsidRDefault="001A2E02" w:rsidP="00E46150">
      <w:pPr>
        <w:rPr>
          <w:b/>
          <w:sz w:val="24"/>
        </w:rPr>
      </w:pPr>
    </w:p>
    <w:p w14:paraId="4DB5ADC4" w14:textId="77777777" w:rsidR="001A2E02" w:rsidRDefault="001A2E02" w:rsidP="00E46150">
      <w:pPr>
        <w:rPr>
          <w:b/>
          <w:sz w:val="24"/>
        </w:rPr>
      </w:pPr>
    </w:p>
    <w:p w14:paraId="4DD810EB" w14:textId="77777777" w:rsidR="001A2E02" w:rsidRDefault="001A2E02" w:rsidP="00E46150">
      <w:pPr>
        <w:rPr>
          <w:b/>
          <w:sz w:val="24"/>
        </w:rPr>
      </w:pPr>
    </w:p>
    <w:p w14:paraId="750DE39B" w14:textId="77777777" w:rsidR="001A2E02" w:rsidRDefault="001A2E02" w:rsidP="00E46150">
      <w:pPr>
        <w:rPr>
          <w:b/>
          <w:sz w:val="24"/>
        </w:rPr>
      </w:pPr>
    </w:p>
    <w:p w14:paraId="30E1A227" w14:textId="77777777" w:rsidR="001A2E02" w:rsidRDefault="001A2E02" w:rsidP="00E46150">
      <w:pPr>
        <w:rPr>
          <w:b/>
          <w:sz w:val="24"/>
        </w:rPr>
      </w:pPr>
    </w:p>
    <w:p w14:paraId="5A80F8E2" w14:textId="77777777" w:rsidR="001A2E02" w:rsidRDefault="001A2E02" w:rsidP="00E46150">
      <w:pPr>
        <w:rPr>
          <w:b/>
          <w:sz w:val="24"/>
        </w:rPr>
        <w:sectPr w:rsidR="001A2E02" w:rsidSect="001A2E02">
          <w:pgSz w:w="16838" w:h="11906" w:orient="landscape" w:code="9"/>
          <w:pgMar w:top="709" w:right="1134" w:bottom="1134" w:left="1134" w:header="340" w:footer="244" w:gutter="0"/>
          <w:cols w:space="708"/>
          <w:docGrid w:linePitch="360"/>
        </w:sectPr>
      </w:pPr>
    </w:p>
    <w:p w14:paraId="47EE2588" w14:textId="4F554A81" w:rsidR="008E5F15" w:rsidRDefault="008E5F15" w:rsidP="00E46150">
      <w:pPr>
        <w:rPr>
          <w:b/>
          <w:sz w:val="24"/>
        </w:rPr>
      </w:pPr>
      <w:r>
        <w:rPr>
          <w:b/>
          <w:sz w:val="24"/>
        </w:rPr>
        <w:lastRenderedPageBreak/>
        <w:t>Список сокращений, используемых в техническом задании на проектирование</w:t>
      </w:r>
    </w:p>
    <w:p w14:paraId="46B95742" w14:textId="77777777" w:rsidR="008E5F15" w:rsidRDefault="008E5F15" w:rsidP="00E46150">
      <w:pPr>
        <w:rPr>
          <w:b/>
          <w:sz w:val="24"/>
        </w:rPr>
      </w:pPr>
    </w:p>
    <w:p w14:paraId="1618144D" w14:textId="77777777" w:rsidR="008E5F15" w:rsidRPr="001E2B55" w:rsidRDefault="008E5F15" w:rsidP="00E46150">
      <w:pPr>
        <w:rPr>
          <w:b/>
          <w:sz w:val="24"/>
        </w:rPr>
      </w:pPr>
    </w:p>
    <w:p w14:paraId="1622BCBB" w14:textId="33280BE8" w:rsidR="008E5F15" w:rsidRPr="001E2B55" w:rsidRDefault="001E2B55" w:rsidP="00E46150">
      <w:pPr>
        <w:rPr>
          <w:b/>
          <w:sz w:val="24"/>
        </w:rPr>
      </w:pPr>
      <w:r w:rsidRPr="001E2B55">
        <w:rPr>
          <w:b/>
          <w:sz w:val="24"/>
          <w:szCs w:val="24"/>
        </w:rPr>
        <w:t>ОТР</w:t>
      </w:r>
      <w:r>
        <w:rPr>
          <w:b/>
          <w:sz w:val="24"/>
          <w:szCs w:val="24"/>
        </w:rPr>
        <w:t xml:space="preserve"> </w:t>
      </w:r>
      <w:r w:rsidRPr="001E2B55">
        <w:rPr>
          <w:sz w:val="24"/>
          <w:szCs w:val="24"/>
        </w:rPr>
        <w:t>– основные технические решения</w:t>
      </w:r>
    </w:p>
    <w:p w14:paraId="4DAF221B" w14:textId="6E4931F2" w:rsidR="008E5F15" w:rsidRDefault="001E2B55" w:rsidP="00E46150">
      <w:pPr>
        <w:rPr>
          <w:b/>
          <w:sz w:val="24"/>
        </w:rPr>
      </w:pPr>
      <w:r w:rsidRPr="001E2B55">
        <w:rPr>
          <w:b/>
          <w:sz w:val="24"/>
          <w:szCs w:val="24"/>
        </w:rPr>
        <w:t>УЗИП</w:t>
      </w:r>
      <w:r>
        <w:rPr>
          <w:sz w:val="24"/>
          <w:szCs w:val="24"/>
        </w:rPr>
        <w:t xml:space="preserve"> – устройство защиты от импульсных перенапряжений</w:t>
      </w:r>
    </w:p>
    <w:p w14:paraId="52BC4D49" w14:textId="72EA0D96" w:rsidR="008E5F15" w:rsidRDefault="001E2B55" w:rsidP="00E46150">
      <w:pPr>
        <w:rPr>
          <w:b/>
          <w:sz w:val="24"/>
        </w:rPr>
      </w:pPr>
      <w:r w:rsidRPr="001E2B55">
        <w:rPr>
          <w:b/>
          <w:sz w:val="24"/>
          <w:szCs w:val="24"/>
        </w:rPr>
        <w:t>НТД</w:t>
      </w:r>
      <w:r>
        <w:rPr>
          <w:sz w:val="24"/>
          <w:szCs w:val="24"/>
        </w:rPr>
        <w:t xml:space="preserve"> – нормативно – техническая документация</w:t>
      </w:r>
    </w:p>
    <w:p w14:paraId="1CEDBD71" w14:textId="59643E59" w:rsidR="008E5F15" w:rsidRDefault="001E2B55" w:rsidP="00E46150">
      <w:pPr>
        <w:rPr>
          <w:b/>
          <w:sz w:val="24"/>
        </w:rPr>
      </w:pPr>
      <w:r w:rsidRPr="001E2B55">
        <w:rPr>
          <w:b/>
          <w:sz w:val="24"/>
          <w:szCs w:val="24"/>
        </w:rPr>
        <w:t>БАВР</w:t>
      </w:r>
      <w:r>
        <w:rPr>
          <w:sz w:val="24"/>
          <w:szCs w:val="24"/>
        </w:rPr>
        <w:t xml:space="preserve"> – быстродействующий автоматический ввод резерва</w:t>
      </w:r>
    </w:p>
    <w:p w14:paraId="67895C4F" w14:textId="65847F47" w:rsidR="008E5F15" w:rsidRDefault="001E2B55" w:rsidP="00E46150">
      <w:pPr>
        <w:rPr>
          <w:b/>
          <w:sz w:val="24"/>
        </w:rPr>
      </w:pPr>
      <w:r w:rsidRPr="001E2B55">
        <w:rPr>
          <w:b/>
          <w:sz w:val="24"/>
          <w:szCs w:val="24"/>
        </w:rPr>
        <w:t>АСУ Э</w:t>
      </w:r>
      <w:r>
        <w:rPr>
          <w:sz w:val="24"/>
          <w:szCs w:val="24"/>
        </w:rPr>
        <w:t xml:space="preserve"> – автоматизированная система управления энергетикой</w:t>
      </w:r>
    </w:p>
    <w:p w14:paraId="1BA72EC0" w14:textId="788F0582" w:rsidR="008E5F15" w:rsidRDefault="001E2B55" w:rsidP="00E46150">
      <w:pPr>
        <w:rPr>
          <w:b/>
          <w:sz w:val="24"/>
        </w:rPr>
      </w:pPr>
      <w:r w:rsidRPr="001E2B55">
        <w:rPr>
          <w:b/>
          <w:sz w:val="24"/>
          <w:szCs w:val="24"/>
        </w:rPr>
        <w:t>СПТ</w:t>
      </w:r>
      <w:r>
        <w:rPr>
          <w:sz w:val="24"/>
          <w:szCs w:val="24"/>
        </w:rPr>
        <w:t xml:space="preserve"> - </w:t>
      </w:r>
      <w:r w:rsidRPr="00C53942">
        <w:rPr>
          <w:sz w:val="24"/>
          <w:szCs w:val="24"/>
        </w:rPr>
        <w:t>системы постоянного тока</w:t>
      </w:r>
    </w:p>
    <w:p w14:paraId="77B92C60" w14:textId="77777777" w:rsidR="008E5F15" w:rsidRDefault="008E5F15" w:rsidP="00E46150">
      <w:pPr>
        <w:rPr>
          <w:b/>
          <w:sz w:val="24"/>
        </w:rPr>
      </w:pPr>
    </w:p>
    <w:p w14:paraId="15E85AA9" w14:textId="77777777" w:rsidR="008E5F15" w:rsidRDefault="008E5F15" w:rsidP="00E46150">
      <w:pPr>
        <w:rPr>
          <w:b/>
          <w:sz w:val="24"/>
        </w:rPr>
      </w:pPr>
    </w:p>
    <w:p w14:paraId="0DEABB92" w14:textId="77777777" w:rsidR="008E5F15" w:rsidRDefault="008E5F15" w:rsidP="00E46150">
      <w:pPr>
        <w:rPr>
          <w:b/>
          <w:sz w:val="24"/>
        </w:rPr>
      </w:pPr>
    </w:p>
    <w:p w14:paraId="012A9008" w14:textId="77777777" w:rsidR="008E5F15" w:rsidRDefault="008E5F15" w:rsidP="00E46150">
      <w:pPr>
        <w:rPr>
          <w:b/>
          <w:sz w:val="24"/>
        </w:rPr>
      </w:pPr>
    </w:p>
    <w:p w14:paraId="58E43B07" w14:textId="77777777" w:rsidR="008E5F15" w:rsidRDefault="008E5F15" w:rsidP="00E46150">
      <w:pPr>
        <w:rPr>
          <w:b/>
          <w:sz w:val="24"/>
        </w:rPr>
      </w:pPr>
    </w:p>
    <w:p w14:paraId="04ED06F4" w14:textId="77777777" w:rsidR="000962CE" w:rsidRDefault="000962CE" w:rsidP="00E46150">
      <w:pPr>
        <w:rPr>
          <w:b/>
          <w:sz w:val="24"/>
        </w:rPr>
      </w:pPr>
    </w:p>
    <w:p w14:paraId="2E804C6E" w14:textId="77777777" w:rsidR="000962CE" w:rsidRDefault="000962CE" w:rsidP="00E46150">
      <w:pPr>
        <w:rPr>
          <w:b/>
          <w:sz w:val="24"/>
        </w:rPr>
      </w:pPr>
    </w:p>
    <w:p w14:paraId="0B00E631" w14:textId="77777777" w:rsidR="000962CE" w:rsidRDefault="000962CE" w:rsidP="00E46150">
      <w:pPr>
        <w:rPr>
          <w:b/>
          <w:sz w:val="24"/>
        </w:rPr>
      </w:pPr>
    </w:p>
    <w:p w14:paraId="3C8B8B31" w14:textId="77777777" w:rsidR="000962CE" w:rsidRDefault="000962CE" w:rsidP="00E46150">
      <w:pPr>
        <w:rPr>
          <w:b/>
          <w:sz w:val="24"/>
        </w:rPr>
      </w:pPr>
    </w:p>
    <w:p w14:paraId="5067A2C7" w14:textId="77777777" w:rsidR="000962CE" w:rsidRDefault="000962CE" w:rsidP="00E46150">
      <w:pPr>
        <w:rPr>
          <w:b/>
          <w:sz w:val="24"/>
        </w:rPr>
      </w:pPr>
    </w:p>
    <w:p w14:paraId="3DEBFC0D" w14:textId="77777777" w:rsidR="000962CE" w:rsidRDefault="000962CE" w:rsidP="00E46150">
      <w:pPr>
        <w:rPr>
          <w:b/>
          <w:sz w:val="24"/>
        </w:rPr>
      </w:pPr>
    </w:p>
    <w:p w14:paraId="21315C29" w14:textId="77777777" w:rsidR="000962CE" w:rsidRDefault="000962CE" w:rsidP="00E46150">
      <w:pPr>
        <w:rPr>
          <w:b/>
          <w:sz w:val="24"/>
        </w:rPr>
      </w:pPr>
    </w:p>
    <w:p w14:paraId="7DA957C6" w14:textId="77777777" w:rsidR="000962CE" w:rsidRDefault="000962CE" w:rsidP="00E46150">
      <w:pPr>
        <w:rPr>
          <w:b/>
          <w:sz w:val="24"/>
        </w:rPr>
      </w:pPr>
    </w:p>
    <w:p w14:paraId="649940B0" w14:textId="77777777" w:rsidR="000962CE" w:rsidRDefault="000962CE" w:rsidP="00E46150">
      <w:pPr>
        <w:rPr>
          <w:b/>
          <w:sz w:val="24"/>
        </w:rPr>
      </w:pPr>
    </w:p>
    <w:p w14:paraId="66538038" w14:textId="77777777" w:rsidR="000962CE" w:rsidRDefault="000962CE" w:rsidP="00E46150">
      <w:pPr>
        <w:rPr>
          <w:b/>
          <w:sz w:val="24"/>
        </w:rPr>
      </w:pPr>
    </w:p>
    <w:p w14:paraId="2C6ACDD8" w14:textId="77777777" w:rsidR="000962CE" w:rsidRDefault="000962CE" w:rsidP="00E46150">
      <w:pPr>
        <w:rPr>
          <w:b/>
          <w:sz w:val="24"/>
        </w:rPr>
      </w:pPr>
    </w:p>
    <w:p w14:paraId="1867A7B8" w14:textId="77777777" w:rsidR="000962CE" w:rsidRDefault="000962CE" w:rsidP="00E46150">
      <w:pPr>
        <w:rPr>
          <w:b/>
          <w:sz w:val="24"/>
        </w:rPr>
      </w:pPr>
    </w:p>
    <w:p w14:paraId="5B9A05EC" w14:textId="77777777" w:rsidR="000962CE" w:rsidRDefault="000962CE" w:rsidP="00E46150">
      <w:pPr>
        <w:rPr>
          <w:b/>
          <w:sz w:val="24"/>
        </w:rPr>
      </w:pPr>
    </w:p>
    <w:p w14:paraId="3EE224E6" w14:textId="77777777" w:rsidR="000962CE" w:rsidRDefault="000962CE" w:rsidP="00E46150">
      <w:pPr>
        <w:rPr>
          <w:b/>
          <w:sz w:val="24"/>
        </w:rPr>
      </w:pPr>
    </w:p>
    <w:p w14:paraId="04AE5031" w14:textId="77777777" w:rsidR="000962CE" w:rsidRDefault="000962CE" w:rsidP="00E46150">
      <w:pPr>
        <w:rPr>
          <w:b/>
          <w:sz w:val="24"/>
        </w:rPr>
      </w:pPr>
    </w:p>
    <w:p w14:paraId="2E4729F7" w14:textId="77777777" w:rsidR="000962CE" w:rsidRDefault="000962CE" w:rsidP="00E46150">
      <w:pPr>
        <w:rPr>
          <w:b/>
          <w:sz w:val="24"/>
        </w:rPr>
      </w:pPr>
    </w:p>
    <w:p w14:paraId="7B21AB1D" w14:textId="77777777" w:rsidR="000962CE" w:rsidRDefault="000962CE" w:rsidP="00E46150">
      <w:pPr>
        <w:rPr>
          <w:b/>
          <w:sz w:val="24"/>
        </w:rPr>
      </w:pPr>
    </w:p>
    <w:p w14:paraId="55AE7530" w14:textId="77777777" w:rsidR="000962CE" w:rsidRDefault="000962CE" w:rsidP="00E46150">
      <w:pPr>
        <w:rPr>
          <w:b/>
          <w:sz w:val="24"/>
        </w:rPr>
      </w:pPr>
    </w:p>
    <w:p w14:paraId="62A5D139" w14:textId="77777777" w:rsidR="008B51C0" w:rsidRDefault="008B51C0" w:rsidP="00E46150">
      <w:pPr>
        <w:rPr>
          <w:b/>
          <w:sz w:val="24"/>
        </w:rPr>
      </w:pPr>
    </w:p>
    <w:p w14:paraId="0E5857C5" w14:textId="77777777" w:rsidR="008B51C0" w:rsidRDefault="008B51C0" w:rsidP="00E46150">
      <w:pPr>
        <w:rPr>
          <w:b/>
          <w:sz w:val="24"/>
        </w:rPr>
      </w:pPr>
    </w:p>
    <w:p w14:paraId="6E2BCECB" w14:textId="77777777" w:rsidR="008B51C0" w:rsidRDefault="008B51C0" w:rsidP="00E46150">
      <w:pPr>
        <w:rPr>
          <w:b/>
          <w:sz w:val="24"/>
        </w:rPr>
      </w:pPr>
    </w:p>
    <w:p w14:paraId="21A944B9" w14:textId="77777777" w:rsidR="008B51C0" w:rsidRDefault="008B51C0" w:rsidP="00E46150">
      <w:pPr>
        <w:rPr>
          <w:b/>
          <w:sz w:val="24"/>
        </w:rPr>
      </w:pPr>
    </w:p>
    <w:p w14:paraId="5412C30A" w14:textId="77777777" w:rsidR="001A2E02" w:rsidRDefault="001A2E02" w:rsidP="00E46150">
      <w:pPr>
        <w:rPr>
          <w:b/>
          <w:sz w:val="24"/>
        </w:rPr>
      </w:pPr>
      <w:bookmarkStart w:id="2" w:name="_GoBack"/>
      <w:bookmarkEnd w:id="2"/>
    </w:p>
    <w:p w14:paraId="20D2A3CE" w14:textId="77777777" w:rsidR="000962CE" w:rsidRDefault="000962CE" w:rsidP="00E46150">
      <w:pPr>
        <w:rPr>
          <w:b/>
          <w:sz w:val="24"/>
        </w:rPr>
      </w:pPr>
    </w:p>
    <w:p w14:paraId="32DC8D2D" w14:textId="77777777" w:rsidR="000962CE" w:rsidRDefault="000962CE" w:rsidP="00E46150">
      <w:pPr>
        <w:rPr>
          <w:b/>
          <w:sz w:val="24"/>
        </w:rPr>
      </w:pPr>
    </w:p>
    <w:p w14:paraId="4865F94C" w14:textId="77777777" w:rsidR="004E5724" w:rsidRDefault="004E5724" w:rsidP="00E46150">
      <w:pPr>
        <w:rPr>
          <w:b/>
          <w:sz w:val="24"/>
        </w:rPr>
      </w:pPr>
    </w:p>
    <w:p w14:paraId="322B8EF3" w14:textId="45F267A2" w:rsidR="004E5724" w:rsidRDefault="004E5724" w:rsidP="00E46150">
      <w:pPr>
        <w:rPr>
          <w:b/>
          <w:sz w:val="24"/>
        </w:rPr>
      </w:pPr>
      <w:r>
        <w:rPr>
          <w:b/>
          <w:sz w:val="24"/>
        </w:rPr>
        <w:t>Разработал:</w:t>
      </w:r>
    </w:p>
    <w:p w14:paraId="7F7E7BF4" w14:textId="77777777" w:rsidR="004E5724" w:rsidRPr="004E5724" w:rsidRDefault="004E5724" w:rsidP="00E46150">
      <w:pPr>
        <w:rPr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3"/>
        <w:gridCol w:w="3402"/>
        <w:gridCol w:w="1978"/>
      </w:tblGrid>
      <w:tr w:rsidR="0094081A" w14:paraId="4FE1E291" w14:textId="77777777" w:rsidTr="0075593F">
        <w:trPr>
          <w:trHeight w:val="567"/>
        </w:trPr>
        <w:tc>
          <w:tcPr>
            <w:tcW w:w="4673" w:type="dxa"/>
            <w:vAlign w:val="center"/>
          </w:tcPr>
          <w:p w14:paraId="571BB326" w14:textId="77777777" w:rsidR="00904F98" w:rsidRDefault="00904F98" w:rsidP="007D2187">
            <w:pPr>
              <w:rPr>
                <w:sz w:val="24"/>
              </w:rPr>
            </w:pPr>
          </w:p>
          <w:p w14:paraId="5524F957" w14:textId="5ADDE3A3" w:rsidR="0094081A" w:rsidRPr="007D2187" w:rsidRDefault="0094081A" w:rsidP="007D2187">
            <w:pPr>
              <w:rPr>
                <w:sz w:val="24"/>
              </w:rPr>
            </w:pPr>
            <w:r>
              <w:rPr>
                <w:sz w:val="24"/>
              </w:rPr>
              <w:t>Инженер-электрик</w:t>
            </w:r>
          </w:p>
        </w:tc>
        <w:tc>
          <w:tcPr>
            <w:tcW w:w="3402" w:type="dxa"/>
            <w:vAlign w:val="center"/>
          </w:tcPr>
          <w:p w14:paraId="067E56F3" w14:textId="77777777" w:rsidR="0094081A" w:rsidRPr="007D2187" w:rsidRDefault="0094081A" w:rsidP="007D2187">
            <w:pPr>
              <w:rPr>
                <w:sz w:val="24"/>
              </w:rPr>
            </w:pPr>
          </w:p>
        </w:tc>
        <w:tc>
          <w:tcPr>
            <w:tcW w:w="1978" w:type="dxa"/>
            <w:vAlign w:val="center"/>
          </w:tcPr>
          <w:p w14:paraId="5CB49677" w14:textId="77777777" w:rsidR="00904F98" w:rsidRDefault="00904F98" w:rsidP="007D2187">
            <w:pPr>
              <w:rPr>
                <w:sz w:val="24"/>
              </w:rPr>
            </w:pPr>
          </w:p>
          <w:p w14:paraId="37DA61AC" w14:textId="42D3D6EB" w:rsidR="0094081A" w:rsidRPr="007D2187" w:rsidRDefault="0094081A" w:rsidP="007D2187">
            <w:pPr>
              <w:rPr>
                <w:sz w:val="24"/>
              </w:rPr>
            </w:pPr>
            <w:r>
              <w:rPr>
                <w:sz w:val="24"/>
              </w:rPr>
              <w:t>В. Костылев</w:t>
            </w:r>
          </w:p>
        </w:tc>
      </w:tr>
      <w:bookmarkEnd w:id="0"/>
      <w:bookmarkEnd w:id="1"/>
    </w:tbl>
    <w:p w14:paraId="08CA72AB" w14:textId="2B588F7F" w:rsidR="004D286D" w:rsidRDefault="004D286D" w:rsidP="00E46150">
      <w:pPr>
        <w:rPr>
          <w:sz w:val="24"/>
        </w:rPr>
      </w:pPr>
    </w:p>
    <w:p w14:paraId="14B9FD5B" w14:textId="77777777" w:rsidR="000962CE" w:rsidRDefault="000962CE" w:rsidP="00E46150">
      <w:pPr>
        <w:rPr>
          <w:sz w:val="24"/>
        </w:rPr>
      </w:pPr>
    </w:p>
    <w:p w14:paraId="35A0586F" w14:textId="52C14FD5" w:rsidR="000962CE" w:rsidRDefault="000962CE" w:rsidP="000962CE">
      <w:pPr>
        <w:rPr>
          <w:b/>
          <w:sz w:val="24"/>
        </w:rPr>
      </w:pPr>
      <w:r>
        <w:rPr>
          <w:b/>
          <w:sz w:val="24"/>
        </w:rPr>
        <w:t>Согласовал:</w:t>
      </w:r>
    </w:p>
    <w:p w14:paraId="636D670D" w14:textId="77777777" w:rsidR="000962CE" w:rsidRPr="004E5724" w:rsidRDefault="000962CE" w:rsidP="000962CE">
      <w:pPr>
        <w:rPr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3"/>
        <w:gridCol w:w="3402"/>
        <w:gridCol w:w="1978"/>
      </w:tblGrid>
      <w:tr w:rsidR="000962CE" w14:paraId="0520C5BA" w14:textId="77777777" w:rsidTr="00965BEA">
        <w:trPr>
          <w:trHeight w:val="567"/>
        </w:trPr>
        <w:tc>
          <w:tcPr>
            <w:tcW w:w="4673" w:type="dxa"/>
            <w:vAlign w:val="center"/>
          </w:tcPr>
          <w:p w14:paraId="7717378F" w14:textId="77777777" w:rsidR="000962CE" w:rsidRDefault="000962CE" w:rsidP="00965BEA">
            <w:pPr>
              <w:rPr>
                <w:sz w:val="24"/>
              </w:rPr>
            </w:pPr>
          </w:p>
          <w:p w14:paraId="50BB60FC" w14:textId="5A728D73" w:rsidR="000962CE" w:rsidRPr="000962CE" w:rsidRDefault="000962CE" w:rsidP="00965BEA">
            <w:pPr>
              <w:rPr>
                <w:sz w:val="24"/>
              </w:rPr>
            </w:pPr>
            <w:r>
              <w:rPr>
                <w:sz w:val="24"/>
              </w:rPr>
              <w:t>Главный Энергетик АО «</w:t>
            </w:r>
            <w:r>
              <w:rPr>
                <w:sz w:val="24"/>
                <w:lang w:val="en-US"/>
              </w:rPr>
              <w:t>RMG</w:t>
            </w:r>
            <w:r w:rsidRPr="000962CE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Group</w:t>
            </w:r>
            <w:r>
              <w:rPr>
                <w:sz w:val="24"/>
              </w:rPr>
              <w:t>»</w:t>
            </w:r>
          </w:p>
        </w:tc>
        <w:tc>
          <w:tcPr>
            <w:tcW w:w="3402" w:type="dxa"/>
            <w:vAlign w:val="center"/>
          </w:tcPr>
          <w:p w14:paraId="3F847D16" w14:textId="77777777" w:rsidR="000962CE" w:rsidRPr="007D2187" w:rsidRDefault="000962CE" w:rsidP="00965BEA">
            <w:pPr>
              <w:rPr>
                <w:sz w:val="24"/>
              </w:rPr>
            </w:pPr>
          </w:p>
        </w:tc>
        <w:tc>
          <w:tcPr>
            <w:tcW w:w="1978" w:type="dxa"/>
            <w:vAlign w:val="center"/>
          </w:tcPr>
          <w:p w14:paraId="58BF9127" w14:textId="77777777" w:rsidR="000962CE" w:rsidRDefault="000962CE" w:rsidP="00965BEA">
            <w:pPr>
              <w:rPr>
                <w:sz w:val="24"/>
              </w:rPr>
            </w:pPr>
          </w:p>
          <w:p w14:paraId="48306F0B" w14:textId="43A6F476" w:rsidR="000962CE" w:rsidRPr="007D2187" w:rsidRDefault="000962CE" w:rsidP="000962CE">
            <w:pPr>
              <w:rPr>
                <w:sz w:val="24"/>
              </w:rPr>
            </w:pPr>
            <w:r>
              <w:rPr>
                <w:sz w:val="24"/>
              </w:rPr>
              <w:t>Л. Майсурадзе</w:t>
            </w:r>
          </w:p>
        </w:tc>
      </w:tr>
    </w:tbl>
    <w:p w14:paraId="554E240C" w14:textId="77777777" w:rsidR="000962CE" w:rsidRDefault="000962CE" w:rsidP="000962CE">
      <w:pPr>
        <w:rPr>
          <w:sz w:val="24"/>
        </w:rPr>
      </w:pPr>
    </w:p>
    <w:p w14:paraId="3E3941DC" w14:textId="77777777" w:rsidR="000962CE" w:rsidRDefault="000962CE" w:rsidP="00E46150">
      <w:pPr>
        <w:rPr>
          <w:sz w:val="24"/>
        </w:rPr>
      </w:pPr>
    </w:p>
    <w:sectPr w:rsidR="000962CE" w:rsidSect="00417FAA">
      <w:pgSz w:w="11906" w:h="16838" w:code="9"/>
      <w:pgMar w:top="1134" w:right="709" w:bottom="1134" w:left="1134" w:header="340" w:footer="24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34279F" w16cid:durableId="27FB73E5"/>
  <w16cid:commentId w16cid:paraId="33D187E1" w16cid:durableId="27FB75BB"/>
  <w16cid:commentId w16cid:paraId="12218EB8" w16cid:durableId="27FB75CD"/>
  <w16cid:commentId w16cid:paraId="2DEE6CF3" w16cid:durableId="27FB7641"/>
  <w16cid:commentId w16cid:paraId="141C16C6" w16cid:durableId="27FB7680"/>
  <w16cid:commentId w16cid:paraId="468BC583" w16cid:durableId="27FB76C0"/>
  <w16cid:commentId w16cid:paraId="73436094" w16cid:durableId="27FB7792"/>
  <w16cid:commentId w16cid:paraId="064AFA45" w16cid:durableId="27FB77D9"/>
  <w16cid:commentId w16cid:paraId="33E32C80" w16cid:durableId="27FB7855"/>
  <w16cid:commentId w16cid:paraId="452B0855" w16cid:durableId="27FB78AE"/>
  <w16cid:commentId w16cid:paraId="47BE02D7" w16cid:durableId="27FB79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5E052" w14:textId="77777777" w:rsidR="00887B90" w:rsidRDefault="00887B90" w:rsidP="0002060A">
      <w:r>
        <w:separator/>
      </w:r>
    </w:p>
  </w:endnote>
  <w:endnote w:type="continuationSeparator" w:id="0">
    <w:p w14:paraId="3B6BC108" w14:textId="77777777" w:rsidR="00887B90" w:rsidRDefault="00887B90" w:rsidP="0002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5307465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3EF7F8A3" w14:textId="17B3250F" w:rsidR="00965BEA" w:rsidRPr="0002060A" w:rsidRDefault="00965BEA">
        <w:pPr>
          <w:pStyle w:val="Footer"/>
          <w:jc w:val="right"/>
          <w:rPr>
            <w:sz w:val="22"/>
            <w:szCs w:val="22"/>
          </w:rPr>
        </w:pPr>
        <w:r w:rsidRPr="0002060A">
          <w:rPr>
            <w:sz w:val="22"/>
            <w:szCs w:val="22"/>
          </w:rPr>
          <w:fldChar w:fldCharType="begin"/>
        </w:r>
        <w:r w:rsidRPr="0002060A">
          <w:rPr>
            <w:sz w:val="22"/>
            <w:szCs w:val="22"/>
          </w:rPr>
          <w:instrText>PAGE   \* MERGEFORMAT</w:instrText>
        </w:r>
        <w:r w:rsidRPr="0002060A">
          <w:rPr>
            <w:sz w:val="22"/>
            <w:szCs w:val="22"/>
          </w:rPr>
          <w:fldChar w:fldCharType="separate"/>
        </w:r>
        <w:r w:rsidR="001A2E02">
          <w:rPr>
            <w:noProof/>
            <w:sz w:val="22"/>
            <w:szCs w:val="22"/>
          </w:rPr>
          <w:t>15</w:t>
        </w:r>
        <w:r w:rsidRPr="0002060A">
          <w:rPr>
            <w:sz w:val="22"/>
            <w:szCs w:val="22"/>
          </w:rPr>
          <w:fldChar w:fldCharType="end"/>
        </w:r>
      </w:p>
    </w:sdtContent>
  </w:sdt>
  <w:p w14:paraId="2C104BF0" w14:textId="77777777" w:rsidR="00965BEA" w:rsidRDefault="00965B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014C5" w14:textId="77777777" w:rsidR="00887B90" w:rsidRDefault="00887B90" w:rsidP="0002060A">
      <w:r>
        <w:separator/>
      </w:r>
    </w:p>
  </w:footnote>
  <w:footnote w:type="continuationSeparator" w:id="0">
    <w:p w14:paraId="4BE977F2" w14:textId="77777777" w:rsidR="00887B90" w:rsidRDefault="00887B90" w:rsidP="0002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A5EB2"/>
    <w:multiLevelType w:val="multilevel"/>
    <w:tmpl w:val="B290D6BA"/>
    <w:lvl w:ilvl="0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189"/>
        </w:tabs>
        <w:ind w:left="2189" w:hanging="389"/>
      </w:pPr>
      <w:rPr>
        <w:rFonts w:cs="Times New Roman" w:hint="default"/>
        <w:b w:val="0"/>
      </w:rPr>
    </w:lvl>
    <w:lvl w:ilvl="2">
      <w:start w:val="1"/>
      <w:numFmt w:val="bullet"/>
      <w:suff w:val="space"/>
      <w:lvlText w:val=""/>
      <w:lvlJc w:val="left"/>
      <w:pPr>
        <w:ind w:left="2847" w:hanging="720"/>
      </w:pPr>
      <w:rPr>
        <w:rFonts w:ascii="Symbol" w:hAnsi="Symbol" w:hint="default"/>
        <w: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3DEF4CB3"/>
    <w:multiLevelType w:val="multilevel"/>
    <w:tmpl w:val="F6525D2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>
      <w:start w:val="1"/>
      <w:numFmt w:val="decimal"/>
      <w:lvlText w:val="9.%2"/>
      <w:lvlJc w:val="left"/>
      <w:pPr>
        <w:ind w:left="1425" w:hanging="432"/>
      </w:pPr>
      <w:rPr>
        <w:rFonts w:hint="default"/>
        <w:b w:val="0"/>
        <w:i w:val="0"/>
        <w:strike w:val="0"/>
        <w:color w:val="auto"/>
        <w:sz w:val="28"/>
        <w:szCs w:val="28"/>
      </w:rPr>
    </w:lvl>
    <w:lvl w:ilvl="2">
      <w:start w:val="1"/>
      <w:numFmt w:val="decimal"/>
      <w:lvlText w:val="9.6.%3."/>
      <w:lvlJc w:val="left"/>
      <w:pPr>
        <w:ind w:left="1355" w:hanging="504"/>
      </w:pPr>
      <w:rPr>
        <w:rFonts w:eastAsia="Times New Roman" w:cs="Times New Roman" w:hint="default"/>
        <w:b w:val="0"/>
        <w:i w:val="0"/>
        <w:strike w:val="0"/>
        <w:color w:val="auto"/>
        <w:sz w:val="28"/>
        <w:szCs w:val="28"/>
      </w:rPr>
    </w:lvl>
    <w:lvl w:ilvl="3">
      <w:start w:val="1"/>
      <w:numFmt w:val="decimal"/>
      <w:lvlText w:val="9.6.2.%4."/>
      <w:lvlJc w:val="left"/>
      <w:pPr>
        <w:ind w:left="5043" w:hanging="648"/>
      </w:pPr>
      <w:rPr>
        <w:rFonts w:eastAsia="Times New Roman" w:cs="Times New Roman" w:hint="default"/>
        <w:b w:val="0"/>
        <w:i w:val="0"/>
        <w:strike w:val="0"/>
        <w:color w:val="auto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8F817CE"/>
    <w:multiLevelType w:val="hybridMultilevel"/>
    <w:tmpl w:val="7840AD34"/>
    <w:lvl w:ilvl="0" w:tplc="40822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615762"/>
    <w:multiLevelType w:val="hybridMultilevel"/>
    <w:tmpl w:val="3920E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C91"/>
    <w:rsid w:val="00002A13"/>
    <w:rsid w:val="00007CF1"/>
    <w:rsid w:val="0002060A"/>
    <w:rsid w:val="0002478D"/>
    <w:rsid w:val="00035237"/>
    <w:rsid w:val="00043712"/>
    <w:rsid w:val="000518E8"/>
    <w:rsid w:val="00051F79"/>
    <w:rsid w:val="00066570"/>
    <w:rsid w:val="00073D22"/>
    <w:rsid w:val="00074893"/>
    <w:rsid w:val="000753B0"/>
    <w:rsid w:val="0008345B"/>
    <w:rsid w:val="00085A91"/>
    <w:rsid w:val="00090CF7"/>
    <w:rsid w:val="000962CE"/>
    <w:rsid w:val="00096683"/>
    <w:rsid w:val="000A448F"/>
    <w:rsid w:val="000A4642"/>
    <w:rsid w:val="000A7324"/>
    <w:rsid w:val="000B0A92"/>
    <w:rsid w:val="000B4615"/>
    <w:rsid w:val="000B5D67"/>
    <w:rsid w:val="000C12CF"/>
    <w:rsid w:val="000C272A"/>
    <w:rsid w:val="000C3F72"/>
    <w:rsid w:val="000E1C01"/>
    <w:rsid w:val="000E2EE7"/>
    <w:rsid w:val="000E574A"/>
    <w:rsid w:val="000E64FE"/>
    <w:rsid w:val="000E66FF"/>
    <w:rsid w:val="000F5531"/>
    <w:rsid w:val="000F559D"/>
    <w:rsid w:val="00101A9A"/>
    <w:rsid w:val="00102A93"/>
    <w:rsid w:val="001052C5"/>
    <w:rsid w:val="0011166E"/>
    <w:rsid w:val="00112B5E"/>
    <w:rsid w:val="0011453D"/>
    <w:rsid w:val="001256F8"/>
    <w:rsid w:val="00126B24"/>
    <w:rsid w:val="00131D63"/>
    <w:rsid w:val="0013254E"/>
    <w:rsid w:val="00133337"/>
    <w:rsid w:val="001378E2"/>
    <w:rsid w:val="00142FC5"/>
    <w:rsid w:val="001456AA"/>
    <w:rsid w:val="001523B2"/>
    <w:rsid w:val="00164851"/>
    <w:rsid w:val="0017119A"/>
    <w:rsid w:val="00173CE7"/>
    <w:rsid w:val="00175C18"/>
    <w:rsid w:val="0018291F"/>
    <w:rsid w:val="001833EE"/>
    <w:rsid w:val="00186C64"/>
    <w:rsid w:val="001874BC"/>
    <w:rsid w:val="00193BE4"/>
    <w:rsid w:val="0019568B"/>
    <w:rsid w:val="00195E09"/>
    <w:rsid w:val="001961F8"/>
    <w:rsid w:val="001A1E12"/>
    <w:rsid w:val="001A2E02"/>
    <w:rsid w:val="001B3656"/>
    <w:rsid w:val="001B4CEF"/>
    <w:rsid w:val="001B5F96"/>
    <w:rsid w:val="001B689A"/>
    <w:rsid w:val="001C25CA"/>
    <w:rsid w:val="001C513D"/>
    <w:rsid w:val="001D4B9D"/>
    <w:rsid w:val="001D4FB1"/>
    <w:rsid w:val="001E0CBA"/>
    <w:rsid w:val="001E2B55"/>
    <w:rsid w:val="001E651D"/>
    <w:rsid w:val="001F51FE"/>
    <w:rsid w:val="001F55EC"/>
    <w:rsid w:val="002010B2"/>
    <w:rsid w:val="0020139B"/>
    <w:rsid w:val="00202AB1"/>
    <w:rsid w:val="002045FF"/>
    <w:rsid w:val="00206C5D"/>
    <w:rsid w:val="00211E14"/>
    <w:rsid w:val="0021221A"/>
    <w:rsid w:val="002238C1"/>
    <w:rsid w:val="00224A31"/>
    <w:rsid w:val="002253E9"/>
    <w:rsid w:val="0022691E"/>
    <w:rsid w:val="00227CB0"/>
    <w:rsid w:val="002351FF"/>
    <w:rsid w:val="00235EBF"/>
    <w:rsid w:val="0024069A"/>
    <w:rsid w:val="00242C6D"/>
    <w:rsid w:val="00254C47"/>
    <w:rsid w:val="0026027F"/>
    <w:rsid w:val="00262F94"/>
    <w:rsid w:val="00271D9E"/>
    <w:rsid w:val="0027326B"/>
    <w:rsid w:val="002733EC"/>
    <w:rsid w:val="00276BEA"/>
    <w:rsid w:val="002838D6"/>
    <w:rsid w:val="00283E65"/>
    <w:rsid w:val="002907A7"/>
    <w:rsid w:val="00291F2C"/>
    <w:rsid w:val="0029773C"/>
    <w:rsid w:val="002A31B6"/>
    <w:rsid w:val="002B11F8"/>
    <w:rsid w:val="002B3C64"/>
    <w:rsid w:val="002B462C"/>
    <w:rsid w:val="002B5904"/>
    <w:rsid w:val="002C670C"/>
    <w:rsid w:val="002C7D1F"/>
    <w:rsid w:val="002D001B"/>
    <w:rsid w:val="002D0E68"/>
    <w:rsid w:val="002D6FA1"/>
    <w:rsid w:val="002E2212"/>
    <w:rsid w:val="002E4BB8"/>
    <w:rsid w:val="002E6280"/>
    <w:rsid w:val="002E7110"/>
    <w:rsid w:val="002E7A3A"/>
    <w:rsid w:val="002E7F1E"/>
    <w:rsid w:val="002F75C6"/>
    <w:rsid w:val="0030026C"/>
    <w:rsid w:val="003038A4"/>
    <w:rsid w:val="00303D1D"/>
    <w:rsid w:val="0030471C"/>
    <w:rsid w:val="0030773F"/>
    <w:rsid w:val="00322578"/>
    <w:rsid w:val="0032405F"/>
    <w:rsid w:val="00325C40"/>
    <w:rsid w:val="00326F0B"/>
    <w:rsid w:val="003272B6"/>
    <w:rsid w:val="00333837"/>
    <w:rsid w:val="00333945"/>
    <w:rsid w:val="003377B4"/>
    <w:rsid w:val="0034050B"/>
    <w:rsid w:val="00347DBE"/>
    <w:rsid w:val="00347EEE"/>
    <w:rsid w:val="0035188F"/>
    <w:rsid w:val="00353EFA"/>
    <w:rsid w:val="00357397"/>
    <w:rsid w:val="00357E4B"/>
    <w:rsid w:val="0036299D"/>
    <w:rsid w:val="003660B2"/>
    <w:rsid w:val="003660CF"/>
    <w:rsid w:val="00370B36"/>
    <w:rsid w:val="003758C0"/>
    <w:rsid w:val="00377C00"/>
    <w:rsid w:val="00385B85"/>
    <w:rsid w:val="00392C31"/>
    <w:rsid w:val="003A1001"/>
    <w:rsid w:val="003B2CC5"/>
    <w:rsid w:val="003C2905"/>
    <w:rsid w:val="003D251B"/>
    <w:rsid w:val="003D2693"/>
    <w:rsid w:val="003D3C23"/>
    <w:rsid w:val="003D425D"/>
    <w:rsid w:val="003D5C21"/>
    <w:rsid w:val="003E6649"/>
    <w:rsid w:val="003F0A95"/>
    <w:rsid w:val="003F2BB5"/>
    <w:rsid w:val="003F43AB"/>
    <w:rsid w:val="003F47C7"/>
    <w:rsid w:val="003F4C6A"/>
    <w:rsid w:val="003F54E2"/>
    <w:rsid w:val="004000B0"/>
    <w:rsid w:val="00412EAE"/>
    <w:rsid w:val="00417FAA"/>
    <w:rsid w:val="0043001A"/>
    <w:rsid w:val="00434A97"/>
    <w:rsid w:val="0043719E"/>
    <w:rsid w:val="004408BB"/>
    <w:rsid w:val="0044685D"/>
    <w:rsid w:val="004507F7"/>
    <w:rsid w:val="00452BD7"/>
    <w:rsid w:val="0045489C"/>
    <w:rsid w:val="0045704B"/>
    <w:rsid w:val="00462946"/>
    <w:rsid w:val="00464298"/>
    <w:rsid w:val="00466A6D"/>
    <w:rsid w:val="0047222F"/>
    <w:rsid w:val="0048470F"/>
    <w:rsid w:val="0048573E"/>
    <w:rsid w:val="004903B4"/>
    <w:rsid w:val="004970B5"/>
    <w:rsid w:val="004A66E9"/>
    <w:rsid w:val="004B25FA"/>
    <w:rsid w:val="004B38A3"/>
    <w:rsid w:val="004B5A86"/>
    <w:rsid w:val="004B7DEF"/>
    <w:rsid w:val="004C5391"/>
    <w:rsid w:val="004C5459"/>
    <w:rsid w:val="004C6E97"/>
    <w:rsid w:val="004C7862"/>
    <w:rsid w:val="004D277B"/>
    <w:rsid w:val="004D286D"/>
    <w:rsid w:val="004D3A03"/>
    <w:rsid w:val="004D4246"/>
    <w:rsid w:val="004D467E"/>
    <w:rsid w:val="004E5724"/>
    <w:rsid w:val="004F04EF"/>
    <w:rsid w:val="004F417C"/>
    <w:rsid w:val="004F6BF7"/>
    <w:rsid w:val="004F6CA7"/>
    <w:rsid w:val="0050074F"/>
    <w:rsid w:val="0050255E"/>
    <w:rsid w:val="005034CA"/>
    <w:rsid w:val="005073AD"/>
    <w:rsid w:val="005136BC"/>
    <w:rsid w:val="00514E29"/>
    <w:rsid w:val="005152CC"/>
    <w:rsid w:val="0052002C"/>
    <w:rsid w:val="00525412"/>
    <w:rsid w:val="00526C39"/>
    <w:rsid w:val="005315D6"/>
    <w:rsid w:val="005332E3"/>
    <w:rsid w:val="00546F0A"/>
    <w:rsid w:val="00560FAE"/>
    <w:rsid w:val="00563B2D"/>
    <w:rsid w:val="005661F1"/>
    <w:rsid w:val="00573431"/>
    <w:rsid w:val="0058012A"/>
    <w:rsid w:val="005837CA"/>
    <w:rsid w:val="00584405"/>
    <w:rsid w:val="0058755A"/>
    <w:rsid w:val="00590407"/>
    <w:rsid w:val="005A2459"/>
    <w:rsid w:val="005A59D9"/>
    <w:rsid w:val="005A7B38"/>
    <w:rsid w:val="005B0886"/>
    <w:rsid w:val="005B1010"/>
    <w:rsid w:val="005B509C"/>
    <w:rsid w:val="005B60EE"/>
    <w:rsid w:val="005C5437"/>
    <w:rsid w:val="005C6AB2"/>
    <w:rsid w:val="005D5E11"/>
    <w:rsid w:val="00601997"/>
    <w:rsid w:val="00607425"/>
    <w:rsid w:val="006118BF"/>
    <w:rsid w:val="00611A12"/>
    <w:rsid w:val="00612825"/>
    <w:rsid w:val="0061387C"/>
    <w:rsid w:val="00614834"/>
    <w:rsid w:val="00620236"/>
    <w:rsid w:val="00627011"/>
    <w:rsid w:val="00635DB0"/>
    <w:rsid w:val="00643012"/>
    <w:rsid w:val="00643602"/>
    <w:rsid w:val="00646AB3"/>
    <w:rsid w:val="00654647"/>
    <w:rsid w:val="00657557"/>
    <w:rsid w:val="0066469C"/>
    <w:rsid w:val="00667C48"/>
    <w:rsid w:val="006712F1"/>
    <w:rsid w:val="00672373"/>
    <w:rsid w:val="00672D79"/>
    <w:rsid w:val="00675440"/>
    <w:rsid w:val="00676AA6"/>
    <w:rsid w:val="00680B16"/>
    <w:rsid w:val="006821FF"/>
    <w:rsid w:val="00693330"/>
    <w:rsid w:val="00695D13"/>
    <w:rsid w:val="006A1CAB"/>
    <w:rsid w:val="006A3310"/>
    <w:rsid w:val="006A560D"/>
    <w:rsid w:val="006A74A3"/>
    <w:rsid w:val="006B2D6E"/>
    <w:rsid w:val="006C6292"/>
    <w:rsid w:val="006C6DB5"/>
    <w:rsid w:val="006C7F71"/>
    <w:rsid w:val="006D63A2"/>
    <w:rsid w:val="006E3A30"/>
    <w:rsid w:val="006F1B24"/>
    <w:rsid w:val="006F1D77"/>
    <w:rsid w:val="006F5651"/>
    <w:rsid w:val="006F565E"/>
    <w:rsid w:val="006F7411"/>
    <w:rsid w:val="00700D6F"/>
    <w:rsid w:val="00704A1E"/>
    <w:rsid w:val="00710AB1"/>
    <w:rsid w:val="00711DCD"/>
    <w:rsid w:val="00712494"/>
    <w:rsid w:val="00712DB7"/>
    <w:rsid w:val="00714110"/>
    <w:rsid w:val="00717C01"/>
    <w:rsid w:val="00724F87"/>
    <w:rsid w:val="0073783D"/>
    <w:rsid w:val="00741478"/>
    <w:rsid w:val="00750CD5"/>
    <w:rsid w:val="00753E37"/>
    <w:rsid w:val="0075436C"/>
    <w:rsid w:val="0075593F"/>
    <w:rsid w:val="00756A96"/>
    <w:rsid w:val="007572D5"/>
    <w:rsid w:val="007628E2"/>
    <w:rsid w:val="007650B5"/>
    <w:rsid w:val="007727F0"/>
    <w:rsid w:val="00772BB6"/>
    <w:rsid w:val="007839C9"/>
    <w:rsid w:val="00790039"/>
    <w:rsid w:val="0079229C"/>
    <w:rsid w:val="0079266D"/>
    <w:rsid w:val="00792D94"/>
    <w:rsid w:val="007978D4"/>
    <w:rsid w:val="007A464F"/>
    <w:rsid w:val="007B1DCF"/>
    <w:rsid w:val="007B2E63"/>
    <w:rsid w:val="007B58C0"/>
    <w:rsid w:val="007B6865"/>
    <w:rsid w:val="007C2CEF"/>
    <w:rsid w:val="007C4A94"/>
    <w:rsid w:val="007D1A76"/>
    <w:rsid w:val="007D2187"/>
    <w:rsid w:val="007D43F3"/>
    <w:rsid w:val="007E1B9C"/>
    <w:rsid w:val="007F3C57"/>
    <w:rsid w:val="00811F1B"/>
    <w:rsid w:val="0081404A"/>
    <w:rsid w:val="00814136"/>
    <w:rsid w:val="00815840"/>
    <w:rsid w:val="00816E46"/>
    <w:rsid w:val="008216BB"/>
    <w:rsid w:val="00830C6A"/>
    <w:rsid w:val="00840220"/>
    <w:rsid w:val="00841119"/>
    <w:rsid w:val="00843B0F"/>
    <w:rsid w:val="00850A2C"/>
    <w:rsid w:val="00851C60"/>
    <w:rsid w:val="0086042D"/>
    <w:rsid w:val="00861BC0"/>
    <w:rsid w:val="008622D8"/>
    <w:rsid w:val="00863BC4"/>
    <w:rsid w:val="00866A47"/>
    <w:rsid w:val="00870FC2"/>
    <w:rsid w:val="0087622A"/>
    <w:rsid w:val="0088039A"/>
    <w:rsid w:val="00885ADD"/>
    <w:rsid w:val="00887B90"/>
    <w:rsid w:val="00894CA1"/>
    <w:rsid w:val="008A3489"/>
    <w:rsid w:val="008A4A29"/>
    <w:rsid w:val="008A5846"/>
    <w:rsid w:val="008A608E"/>
    <w:rsid w:val="008A615D"/>
    <w:rsid w:val="008A6D59"/>
    <w:rsid w:val="008B1D29"/>
    <w:rsid w:val="008B51C0"/>
    <w:rsid w:val="008B745A"/>
    <w:rsid w:val="008C2CC1"/>
    <w:rsid w:val="008C69FC"/>
    <w:rsid w:val="008D1C85"/>
    <w:rsid w:val="008D64BA"/>
    <w:rsid w:val="008E0E3A"/>
    <w:rsid w:val="008E5F15"/>
    <w:rsid w:val="008F1C55"/>
    <w:rsid w:val="009016C1"/>
    <w:rsid w:val="009028C5"/>
    <w:rsid w:val="00903B16"/>
    <w:rsid w:val="00904F98"/>
    <w:rsid w:val="00910DC8"/>
    <w:rsid w:val="00910E39"/>
    <w:rsid w:val="00912E27"/>
    <w:rsid w:val="00914B3C"/>
    <w:rsid w:val="00917445"/>
    <w:rsid w:val="00917F89"/>
    <w:rsid w:val="00920068"/>
    <w:rsid w:val="009200FD"/>
    <w:rsid w:val="00923A89"/>
    <w:rsid w:val="00925937"/>
    <w:rsid w:val="00926E08"/>
    <w:rsid w:val="0094081A"/>
    <w:rsid w:val="00940E36"/>
    <w:rsid w:val="00940ECE"/>
    <w:rsid w:val="00942A7C"/>
    <w:rsid w:val="009456D7"/>
    <w:rsid w:val="0094609A"/>
    <w:rsid w:val="00951387"/>
    <w:rsid w:val="00952BBE"/>
    <w:rsid w:val="0095346F"/>
    <w:rsid w:val="0095410D"/>
    <w:rsid w:val="009610BF"/>
    <w:rsid w:val="00962BC8"/>
    <w:rsid w:val="0096336E"/>
    <w:rsid w:val="00964C59"/>
    <w:rsid w:val="00965BEA"/>
    <w:rsid w:val="00976ADB"/>
    <w:rsid w:val="00977428"/>
    <w:rsid w:val="009778D3"/>
    <w:rsid w:val="00980767"/>
    <w:rsid w:val="009849BD"/>
    <w:rsid w:val="00984BA0"/>
    <w:rsid w:val="00986A2F"/>
    <w:rsid w:val="0099149C"/>
    <w:rsid w:val="00997418"/>
    <w:rsid w:val="009B2184"/>
    <w:rsid w:val="009B4860"/>
    <w:rsid w:val="009B5268"/>
    <w:rsid w:val="009B7CAB"/>
    <w:rsid w:val="009C17E7"/>
    <w:rsid w:val="009C20E5"/>
    <w:rsid w:val="009C3A4C"/>
    <w:rsid w:val="009D44FC"/>
    <w:rsid w:val="009E163A"/>
    <w:rsid w:val="009F13EA"/>
    <w:rsid w:val="00A02185"/>
    <w:rsid w:val="00A022D9"/>
    <w:rsid w:val="00A10579"/>
    <w:rsid w:val="00A1587C"/>
    <w:rsid w:val="00A24396"/>
    <w:rsid w:val="00A25DF3"/>
    <w:rsid w:val="00A25EC5"/>
    <w:rsid w:val="00A26D9B"/>
    <w:rsid w:val="00A3038D"/>
    <w:rsid w:val="00A34F50"/>
    <w:rsid w:val="00A44D4E"/>
    <w:rsid w:val="00A51417"/>
    <w:rsid w:val="00A52C2F"/>
    <w:rsid w:val="00A55E2D"/>
    <w:rsid w:val="00A56097"/>
    <w:rsid w:val="00A56A10"/>
    <w:rsid w:val="00A61A97"/>
    <w:rsid w:val="00A64CA5"/>
    <w:rsid w:val="00A652D9"/>
    <w:rsid w:val="00A65AC9"/>
    <w:rsid w:val="00A67162"/>
    <w:rsid w:val="00A80A14"/>
    <w:rsid w:val="00A8102A"/>
    <w:rsid w:val="00A837E1"/>
    <w:rsid w:val="00A85B87"/>
    <w:rsid w:val="00A9136F"/>
    <w:rsid w:val="00AA26EA"/>
    <w:rsid w:val="00AB03EA"/>
    <w:rsid w:val="00AB12C5"/>
    <w:rsid w:val="00AB456C"/>
    <w:rsid w:val="00AC20F6"/>
    <w:rsid w:val="00AC2B4C"/>
    <w:rsid w:val="00AC4EF5"/>
    <w:rsid w:val="00AD10AF"/>
    <w:rsid w:val="00AD1B96"/>
    <w:rsid w:val="00AD3385"/>
    <w:rsid w:val="00AD5AF3"/>
    <w:rsid w:val="00AE3D66"/>
    <w:rsid w:val="00AF5331"/>
    <w:rsid w:val="00B00B15"/>
    <w:rsid w:val="00B00DAE"/>
    <w:rsid w:val="00B04BB4"/>
    <w:rsid w:val="00B16249"/>
    <w:rsid w:val="00B2261C"/>
    <w:rsid w:val="00B230D8"/>
    <w:rsid w:val="00B25538"/>
    <w:rsid w:val="00B31E60"/>
    <w:rsid w:val="00B3299E"/>
    <w:rsid w:val="00B34F11"/>
    <w:rsid w:val="00B416C2"/>
    <w:rsid w:val="00B44ADF"/>
    <w:rsid w:val="00B4553A"/>
    <w:rsid w:val="00B51DB4"/>
    <w:rsid w:val="00B52290"/>
    <w:rsid w:val="00B52F24"/>
    <w:rsid w:val="00B6005E"/>
    <w:rsid w:val="00B7200D"/>
    <w:rsid w:val="00B72C45"/>
    <w:rsid w:val="00B83AA6"/>
    <w:rsid w:val="00B846D8"/>
    <w:rsid w:val="00B85291"/>
    <w:rsid w:val="00B855FD"/>
    <w:rsid w:val="00B92BA1"/>
    <w:rsid w:val="00B941FF"/>
    <w:rsid w:val="00B94260"/>
    <w:rsid w:val="00B970C6"/>
    <w:rsid w:val="00BA24C8"/>
    <w:rsid w:val="00BA6086"/>
    <w:rsid w:val="00BA6E78"/>
    <w:rsid w:val="00BB0DEA"/>
    <w:rsid w:val="00BB378F"/>
    <w:rsid w:val="00BB510C"/>
    <w:rsid w:val="00BC18D8"/>
    <w:rsid w:val="00BC26E1"/>
    <w:rsid w:val="00BC3FBE"/>
    <w:rsid w:val="00BD2555"/>
    <w:rsid w:val="00BD78EE"/>
    <w:rsid w:val="00BE7463"/>
    <w:rsid w:val="00BF15B5"/>
    <w:rsid w:val="00BF7734"/>
    <w:rsid w:val="00C176AF"/>
    <w:rsid w:val="00C20851"/>
    <w:rsid w:val="00C20F8A"/>
    <w:rsid w:val="00C223B4"/>
    <w:rsid w:val="00C250FA"/>
    <w:rsid w:val="00C300A9"/>
    <w:rsid w:val="00C3739F"/>
    <w:rsid w:val="00C438B7"/>
    <w:rsid w:val="00C4449A"/>
    <w:rsid w:val="00C44BCC"/>
    <w:rsid w:val="00C46083"/>
    <w:rsid w:val="00C464DA"/>
    <w:rsid w:val="00C53942"/>
    <w:rsid w:val="00C54161"/>
    <w:rsid w:val="00C54AAE"/>
    <w:rsid w:val="00C54EA8"/>
    <w:rsid w:val="00C636B5"/>
    <w:rsid w:val="00C70A72"/>
    <w:rsid w:val="00C73537"/>
    <w:rsid w:val="00C7660E"/>
    <w:rsid w:val="00C863E5"/>
    <w:rsid w:val="00C92F23"/>
    <w:rsid w:val="00C9376C"/>
    <w:rsid w:val="00CA743A"/>
    <w:rsid w:val="00CB03BC"/>
    <w:rsid w:val="00CC0ECE"/>
    <w:rsid w:val="00CC4A3C"/>
    <w:rsid w:val="00CC71F5"/>
    <w:rsid w:val="00CD57EE"/>
    <w:rsid w:val="00CD5CF3"/>
    <w:rsid w:val="00CE0BFF"/>
    <w:rsid w:val="00CE6ABC"/>
    <w:rsid w:val="00CF20CF"/>
    <w:rsid w:val="00CF351D"/>
    <w:rsid w:val="00CF35E7"/>
    <w:rsid w:val="00D042E7"/>
    <w:rsid w:val="00D06C69"/>
    <w:rsid w:val="00D20FAD"/>
    <w:rsid w:val="00D24DE1"/>
    <w:rsid w:val="00D26819"/>
    <w:rsid w:val="00D26C3C"/>
    <w:rsid w:val="00D30DF9"/>
    <w:rsid w:val="00D36481"/>
    <w:rsid w:val="00D36FDF"/>
    <w:rsid w:val="00D37C61"/>
    <w:rsid w:val="00D466B7"/>
    <w:rsid w:val="00D52EC2"/>
    <w:rsid w:val="00D56352"/>
    <w:rsid w:val="00D63FFF"/>
    <w:rsid w:val="00D71BEB"/>
    <w:rsid w:val="00D74FB5"/>
    <w:rsid w:val="00D7651D"/>
    <w:rsid w:val="00D8026B"/>
    <w:rsid w:val="00D83BB9"/>
    <w:rsid w:val="00D85541"/>
    <w:rsid w:val="00D87E54"/>
    <w:rsid w:val="00D90103"/>
    <w:rsid w:val="00D92987"/>
    <w:rsid w:val="00D95A6A"/>
    <w:rsid w:val="00DA1457"/>
    <w:rsid w:val="00DA6EFA"/>
    <w:rsid w:val="00DB41EB"/>
    <w:rsid w:val="00DB5A13"/>
    <w:rsid w:val="00DB5B94"/>
    <w:rsid w:val="00DC43C6"/>
    <w:rsid w:val="00DC44F7"/>
    <w:rsid w:val="00DC52EC"/>
    <w:rsid w:val="00DE07CF"/>
    <w:rsid w:val="00DE11B6"/>
    <w:rsid w:val="00DF5727"/>
    <w:rsid w:val="00E0003B"/>
    <w:rsid w:val="00E01CFE"/>
    <w:rsid w:val="00E07D51"/>
    <w:rsid w:val="00E164DB"/>
    <w:rsid w:val="00E24CDF"/>
    <w:rsid w:val="00E30E8F"/>
    <w:rsid w:val="00E33D73"/>
    <w:rsid w:val="00E35229"/>
    <w:rsid w:val="00E368E0"/>
    <w:rsid w:val="00E37CC0"/>
    <w:rsid w:val="00E41E76"/>
    <w:rsid w:val="00E46150"/>
    <w:rsid w:val="00E46B42"/>
    <w:rsid w:val="00E46D89"/>
    <w:rsid w:val="00E479E8"/>
    <w:rsid w:val="00E519E0"/>
    <w:rsid w:val="00E530C0"/>
    <w:rsid w:val="00E53927"/>
    <w:rsid w:val="00E54A25"/>
    <w:rsid w:val="00E5557B"/>
    <w:rsid w:val="00E55840"/>
    <w:rsid w:val="00E56ADC"/>
    <w:rsid w:val="00E63588"/>
    <w:rsid w:val="00E64C0C"/>
    <w:rsid w:val="00E653BE"/>
    <w:rsid w:val="00E657C0"/>
    <w:rsid w:val="00E771C4"/>
    <w:rsid w:val="00E77778"/>
    <w:rsid w:val="00E81279"/>
    <w:rsid w:val="00E83A51"/>
    <w:rsid w:val="00E87362"/>
    <w:rsid w:val="00E9059D"/>
    <w:rsid w:val="00E923BB"/>
    <w:rsid w:val="00E970A4"/>
    <w:rsid w:val="00EA269B"/>
    <w:rsid w:val="00EA395E"/>
    <w:rsid w:val="00EA77AC"/>
    <w:rsid w:val="00EC383A"/>
    <w:rsid w:val="00ED2B54"/>
    <w:rsid w:val="00ED60C1"/>
    <w:rsid w:val="00ED7C91"/>
    <w:rsid w:val="00EE3399"/>
    <w:rsid w:val="00EE49F4"/>
    <w:rsid w:val="00EF3232"/>
    <w:rsid w:val="00F1180B"/>
    <w:rsid w:val="00F11EE4"/>
    <w:rsid w:val="00F17DE4"/>
    <w:rsid w:val="00F329DD"/>
    <w:rsid w:val="00F46931"/>
    <w:rsid w:val="00F47A81"/>
    <w:rsid w:val="00F47C8B"/>
    <w:rsid w:val="00F50B2F"/>
    <w:rsid w:val="00F5133C"/>
    <w:rsid w:val="00F5390F"/>
    <w:rsid w:val="00F56218"/>
    <w:rsid w:val="00F60CC7"/>
    <w:rsid w:val="00F75BC4"/>
    <w:rsid w:val="00F7606B"/>
    <w:rsid w:val="00F82CF6"/>
    <w:rsid w:val="00F92CA4"/>
    <w:rsid w:val="00F96E48"/>
    <w:rsid w:val="00FA0D5D"/>
    <w:rsid w:val="00FA3A36"/>
    <w:rsid w:val="00FB1745"/>
    <w:rsid w:val="00FB2682"/>
    <w:rsid w:val="00FB57C7"/>
    <w:rsid w:val="00FC0C64"/>
    <w:rsid w:val="00FD04AC"/>
    <w:rsid w:val="00FD20DA"/>
    <w:rsid w:val="00FD24AF"/>
    <w:rsid w:val="00FD314F"/>
    <w:rsid w:val="00FE3E3E"/>
    <w:rsid w:val="00FE61F9"/>
    <w:rsid w:val="00FF16C2"/>
    <w:rsid w:val="00FF3A4B"/>
    <w:rsid w:val="00FF4471"/>
    <w:rsid w:val="00FF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A4C46"/>
  <w15:docId w15:val="{AD3565D8-2FAD-44DC-BF6B-AC4D7E3C0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417"/>
  </w:style>
  <w:style w:type="paragraph" w:styleId="Heading1">
    <w:name w:val="heading 1"/>
    <w:basedOn w:val="Normal"/>
    <w:next w:val="Normal"/>
    <w:link w:val="Heading1Char"/>
    <w:uiPriority w:val="9"/>
    <w:qFormat/>
    <w:rsid w:val="00074893"/>
    <w:pPr>
      <w:keepNext/>
      <w:keepLines/>
      <w:jc w:val="center"/>
      <w:outlineLvl w:val="0"/>
    </w:pPr>
    <w:rPr>
      <w:rFonts w:eastAsiaTheme="majorEastAsia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893"/>
    <w:rPr>
      <w:rFonts w:eastAsiaTheme="majorEastAsia"/>
      <w:b/>
      <w:sz w:val="26"/>
      <w:szCs w:val="26"/>
    </w:rPr>
  </w:style>
  <w:style w:type="table" w:styleId="TableGrid">
    <w:name w:val="Table Grid"/>
    <w:aliases w:val="Сетка таблицы777,Текст в таблице,Обычная таблица со сеткой 10,MA Table"/>
    <w:basedOn w:val="TableNormal"/>
    <w:uiPriority w:val="39"/>
    <w:rsid w:val="00753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3E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E37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Абзац маркированнный,UL,Шаг процесса,Table-Normal,RSHB_Table-Normal,Предусловия,Bullet List,FooterText,numbered,Bullet Number,Индексы,Num Bullet 1,Indention_list,1,Абзац,Абзац списка крупного,Основной Текст,Нумерованый список"/>
    <w:basedOn w:val="Normal"/>
    <w:link w:val="ListParagraphChar"/>
    <w:uiPriority w:val="34"/>
    <w:qFormat/>
    <w:rsid w:val="00EF3232"/>
    <w:pPr>
      <w:ind w:left="720"/>
      <w:contextualSpacing/>
    </w:pPr>
  </w:style>
  <w:style w:type="character" w:customStyle="1" w:styleId="ListParagraphChar">
    <w:name w:val="List Paragraph Char"/>
    <w:aliases w:val="Абзац маркированнный Char,UL Char,Шаг процесса Char,Table-Normal Char,RSHB_Table-Normal Char,Предусловия Char,Bullet List Char,FooterText Char,numbered Char,Bullet Number Char,Индексы Char,Num Bullet 1 Char,Indention_list Char,1 Char"/>
    <w:basedOn w:val="DefaultParagraphFont"/>
    <w:link w:val="ListParagraph"/>
    <w:uiPriority w:val="34"/>
    <w:qFormat/>
    <w:locked/>
    <w:rsid w:val="00325C40"/>
  </w:style>
  <w:style w:type="paragraph" w:styleId="Header">
    <w:name w:val="header"/>
    <w:aliases w:val=" Знак Знак, Знак,Знак Знак,Знак"/>
    <w:basedOn w:val="Normal"/>
    <w:link w:val="HeaderChar"/>
    <w:uiPriority w:val="99"/>
    <w:rsid w:val="00377C00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HeaderChar">
    <w:name w:val="Header Char"/>
    <w:aliases w:val=" Знак Знак Char, Знак Char,Знак Знак Char,Знак Char"/>
    <w:basedOn w:val="DefaultParagraphFont"/>
    <w:link w:val="Header"/>
    <w:uiPriority w:val="99"/>
    <w:rsid w:val="00377C00"/>
    <w:rPr>
      <w:rFonts w:eastAsia="Times New Roman"/>
      <w:sz w:val="24"/>
      <w:szCs w:val="24"/>
      <w:lang w:eastAsia="ru-RU"/>
    </w:rPr>
  </w:style>
  <w:style w:type="character" w:customStyle="1" w:styleId="fontstyle01">
    <w:name w:val="fontstyle01"/>
    <w:basedOn w:val="DefaultParagraphFont"/>
    <w:rsid w:val="00377C00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77C00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060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60A"/>
  </w:style>
  <w:style w:type="character" w:styleId="CommentReference">
    <w:name w:val="annotation reference"/>
    <w:basedOn w:val="DefaultParagraphFont"/>
    <w:uiPriority w:val="99"/>
    <w:semiHidden/>
    <w:unhideWhenUsed/>
    <w:rsid w:val="009C3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3A4C"/>
  </w:style>
  <w:style w:type="character" w:customStyle="1" w:styleId="CommentTextChar">
    <w:name w:val="Comment Text Char"/>
    <w:basedOn w:val="DefaultParagraphFont"/>
    <w:link w:val="CommentText"/>
    <w:uiPriority w:val="99"/>
    <w:rsid w:val="009C3A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A4C"/>
    <w:rPr>
      <w:b/>
      <w:bCs/>
    </w:rPr>
  </w:style>
  <w:style w:type="paragraph" w:styleId="Revision">
    <w:name w:val="Revision"/>
    <w:hidden/>
    <w:uiPriority w:val="99"/>
    <w:semiHidden/>
    <w:rsid w:val="0079266D"/>
  </w:style>
  <w:style w:type="paragraph" w:styleId="BodyText">
    <w:name w:val="Body Text"/>
    <w:basedOn w:val="Normal"/>
    <w:link w:val="BodyTextChar"/>
    <w:rsid w:val="00712494"/>
    <w:rPr>
      <w:rFonts w:eastAsia="Times New Roman"/>
      <w:sz w:val="28"/>
      <w:lang w:eastAsia="ru-RU"/>
    </w:rPr>
  </w:style>
  <w:style w:type="character" w:customStyle="1" w:styleId="BodyTextChar">
    <w:name w:val="Body Text Char"/>
    <w:basedOn w:val="DefaultParagraphFont"/>
    <w:link w:val="BodyText"/>
    <w:rsid w:val="00712494"/>
    <w:rPr>
      <w:rFonts w:eastAsia="Times New Roman"/>
      <w:sz w:val="28"/>
      <w:lang w:eastAsia="ru-RU"/>
    </w:rPr>
  </w:style>
  <w:style w:type="paragraph" w:styleId="BodyTextIndent">
    <w:name w:val="Body Text Indent"/>
    <w:basedOn w:val="Normal"/>
    <w:link w:val="BodyTextIndentChar"/>
    <w:rsid w:val="00712494"/>
    <w:pPr>
      <w:ind w:left="284" w:hanging="284"/>
    </w:pPr>
    <w:rPr>
      <w:rFonts w:eastAsia="Times New Roman"/>
      <w:sz w:val="28"/>
      <w:lang w:eastAsia="ru-RU"/>
    </w:rPr>
  </w:style>
  <w:style w:type="character" w:customStyle="1" w:styleId="BodyTextIndentChar">
    <w:name w:val="Body Text Indent Char"/>
    <w:basedOn w:val="DefaultParagraphFont"/>
    <w:link w:val="BodyTextIndent"/>
    <w:rsid w:val="00712494"/>
    <w:rPr>
      <w:rFonts w:eastAsia="Times New Roman"/>
      <w:sz w:val="28"/>
      <w:lang w:eastAsia="ru-RU"/>
    </w:rPr>
  </w:style>
  <w:style w:type="paragraph" w:styleId="NoSpacing">
    <w:name w:val="No Spacing"/>
    <w:uiPriority w:val="1"/>
    <w:qFormat/>
    <w:rsid w:val="00412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5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8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2CF42-1732-4308-808D-227C807F9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3094</TotalTime>
  <Pages>15</Pages>
  <Words>2504</Words>
  <Characters>14279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ОАО "СПбАЭП"</Company>
  <LinksUpToDate>false</LinksUpToDate>
  <CharactersWithSpaces>16750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 Kostylev</dc:creator>
  <cp:lastModifiedBy>Vladimir Kostylev</cp:lastModifiedBy>
  <cp:revision>31</cp:revision>
  <cp:lastPrinted>2026-04-15T10:16:00Z</cp:lastPrinted>
  <dcterms:created xsi:type="dcterms:W3CDTF">2025-06-27T11:30:00Z</dcterms:created>
  <dcterms:modified xsi:type="dcterms:W3CDTF">2026-04-15T11:46:00Z</dcterms:modified>
</cp:coreProperties>
</file>