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2B02" w14:textId="21960D48" w:rsidR="0035702C" w:rsidRPr="00ED6CDB" w:rsidRDefault="0035702C" w:rsidP="0035702C">
      <w:pPr>
        <w:jc w:val="center"/>
        <w:rPr>
          <w:rFonts w:ascii="Sylfaen" w:hAnsi="Sylfaen" w:cstheme="majorHAnsi"/>
          <w:b/>
          <w:sz w:val="22"/>
          <w:szCs w:val="22"/>
          <w:lang w:val="ka-GE" w:eastAsia="en-US"/>
        </w:rPr>
      </w:pPr>
      <w:r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ტენდერი</w:t>
      </w:r>
    </w:p>
    <w:p w14:paraId="166DCD83" w14:textId="7D7316D9" w:rsidR="0035702C" w:rsidRPr="00ED6CDB" w:rsidRDefault="00895E03" w:rsidP="0035702C">
      <w:pPr>
        <w:jc w:val="center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ავტომანქანი</w:t>
      </w:r>
      <w:r w:rsidR="0035702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ს შე</w:t>
      </w:r>
      <w:r w:rsidR="00E973F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სყიდვასთან დაკავშირებით</w:t>
      </w:r>
    </w:p>
    <w:p w14:paraId="0D71CFA4" w14:textId="77777777" w:rsidR="0035702C" w:rsidRPr="00ED6CDB" w:rsidRDefault="0035702C" w:rsidP="0035702C">
      <w:pPr>
        <w:rPr>
          <w:rFonts w:ascii="Sylfaen" w:hAnsi="Sylfaen" w:cstheme="majorHAnsi"/>
          <w:sz w:val="22"/>
          <w:szCs w:val="22"/>
          <w:lang w:val="ka-GE" w:eastAsia="en-US"/>
        </w:rPr>
      </w:pPr>
    </w:p>
    <w:p w14:paraId="62379121" w14:textId="77777777" w:rsidR="0035702C" w:rsidRPr="00ED6CDB" w:rsidRDefault="0035702C" w:rsidP="00097455">
      <w:pPr>
        <w:jc w:val="both"/>
        <w:rPr>
          <w:rFonts w:ascii="Sylfaen" w:hAnsi="Sylfaen" w:cs="Sylfaen"/>
          <w:sz w:val="22"/>
          <w:szCs w:val="22"/>
          <w:lang w:val="ka-GE" w:eastAsia="en-US"/>
        </w:rPr>
      </w:pPr>
    </w:p>
    <w:p w14:paraId="08C794EE" w14:textId="344F8D50" w:rsidR="0035702C" w:rsidRPr="00ED6CDB" w:rsidRDefault="0035702C" w:rsidP="00097455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="Sylfaen"/>
          <w:b/>
          <w:sz w:val="22"/>
          <w:szCs w:val="22"/>
          <w:lang w:val="ka-GE" w:eastAsia="en-US"/>
        </w:rPr>
        <w:t>თარიღი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: </w:t>
      </w:r>
      <w:r w:rsidR="00EB2410">
        <w:rPr>
          <w:rFonts w:ascii="Sylfaen" w:hAnsi="Sylfaen" w:cstheme="majorHAnsi"/>
          <w:sz w:val="22"/>
          <w:szCs w:val="22"/>
          <w:lang w:val="ka-GE" w:eastAsia="en-US"/>
        </w:rPr>
        <w:t>0</w:t>
      </w:r>
      <w:r w:rsidR="00CC4D53">
        <w:rPr>
          <w:rFonts w:ascii="Sylfaen" w:hAnsi="Sylfaen" w:cstheme="majorHAnsi"/>
          <w:sz w:val="22"/>
          <w:szCs w:val="22"/>
          <w:lang w:val="ka-GE" w:eastAsia="en-US"/>
        </w:rPr>
        <w:t xml:space="preserve">6 </w:t>
      </w:r>
      <w:r w:rsidR="00E973FC" w:rsidRPr="00ED6CDB">
        <w:rPr>
          <w:rFonts w:ascii="Sylfaen" w:hAnsi="Sylfaen" w:cstheme="majorHAnsi"/>
          <w:sz w:val="22"/>
          <w:szCs w:val="22"/>
          <w:lang w:val="ka-GE" w:eastAsia="en-US"/>
        </w:rPr>
        <w:t>მა</w:t>
      </w:r>
      <w:r w:rsidR="00EB2410">
        <w:rPr>
          <w:rFonts w:ascii="Sylfaen" w:hAnsi="Sylfaen" w:cstheme="majorHAnsi"/>
          <w:sz w:val="22"/>
          <w:szCs w:val="22"/>
          <w:lang w:val="ka-GE" w:eastAsia="en-US"/>
        </w:rPr>
        <w:t>ის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>ი, 202</w:t>
      </w:r>
      <w:r w:rsidR="003B6514" w:rsidRPr="00ED6CDB">
        <w:rPr>
          <w:rFonts w:ascii="Sylfaen" w:hAnsi="Sylfaen" w:cstheme="majorHAnsi"/>
          <w:sz w:val="22"/>
          <w:szCs w:val="22"/>
          <w:lang w:val="ka-GE" w:eastAsia="en-US"/>
        </w:rPr>
        <w:t>6</w:t>
      </w:r>
      <w:r w:rsidR="00CC4D53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წ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. </w:t>
      </w:r>
    </w:p>
    <w:p w14:paraId="6BA91E30" w14:textId="77777777" w:rsidR="0035702C" w:rsidRPr="00ED6CDB" w:rsidRDefault="0035702C" w:rsidP="00097455">
      <w:pPr>
        <w:jc w:val="both"/>
        <w:rPr>
          <w:rFonts w:ascii="Sylfaen" w:hAnsi="Sylfaen" w:cs="Sylfaen"/>
          <w:sz w:val="22"/>
          <w:szCs w:val="22"/>
          <w:lang w:val="ka-GE" w:eastAsia="en-US"/>
        </w:rPr>
      </w:pPr>
    </w:p>
    <w:p w14:paraId="51F80C53" w14:textId="77777777" w:rsidR="0035702C" w:rsidRPr="00ED6CDB" w:rsidRDefault="0035702C" w:rsidP="00097455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0E677772" w14:textId="7E95FA2F" w:rsidR="00E973FC" w:rsidRPr="00ED6CDB" w:rsidRDefault="00895E03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ა(ა)იპ სათემო კავშირი „</w:t>
      </w:r>
      <w:r w:rsidR="00EB2410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ზორტიყელ</w:t>
      </w:r>
      <w:r w:rsidR="00BA2EE7"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ი</w:t>
      </w:r>
      <w:r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“</w:t>
      </w:r>
      <w:r w:rsidR="00E973FC"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 xml:space="preserve"> (ს/ნ </w:t>
      </w:r>
      <w:r w:rsidR="00BA2EE7"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4480621</w:t>
      </w:r>
      <w:r w:rsidR="00EB2410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13</w:t>
      </w:r>
      <w:r w:rsidR="00E973FC"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)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აცხადებს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ტენდერს </w:t>
      </w:r>
      <w:r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ავტო</w:t>
      </w:r>
      <w:r w:rsidR="00C3455E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 xml:space="preserve">სატრანსპორტო საშუალების </w:t>
      </w:r>
      <w:r w:rsidR="0035702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შე</w:t>
      </w:r>
      <w:r w:rsidR="00617E4E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სყიდვასთან</w:t>
      </w:r>
      <w:r w:rsidR="00617E4E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დაკავშირებით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.</w:t>
      </w:r>
      <w:r w:rsidR="00617E4E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დაინტერესებაში არსებული </w:t>
      </w:r>
      <w:r w:rsidR="00C3455E"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>ავტოსატრანსპორტო საშუალები</w:t>
      </w:r>
      <w:r w:rsidR="00617E4E"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>ს ტექნიკური მახასიათებლე</w:t>
      </w:r>
      <w:r w:rsidR="0043196A"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>ბი</w:t>
      </w:r>
      <w:r w:rsidR="0043196A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 </w:t>
      </w:r>
      <w:r w:rsidR="0043196A"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>მოწოდების პირობები</w:t>
      </w:r>
      <w:r w:rsidR="0043196A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იხილეთ</w:t>
      </w:r>
      <w:r w:rsidR="00617E4E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თანდართულ ფაილში (</w:t>
      </w:r>
      <w:r w:rsidR="00617E4E" w:rsidRPr="00ED6CDB">
        <w:rPr>
          <w:rFonts w:ascii="Sylfaen" w:hAnsi="Sylfaen" w:cstheme="majorHAnsi"/>
          <w:b/>
          <w:sz w:val="22"/>
          <w:szCs w:val="22"/>
          <w:u w:val="single"/>
          <w:lang w:val="ka-GE" w:eastAsia="en-US"/>
        </w:rPr>
        <w:t>მოთხოვნა წინადადებების მიღებაზე</w:t>
      </w:r>
      <w:r w:rsidR="00617E4E" w:rsidRPr="00ED6CDB">
        <w:rPr>
          <w:rFonts w:ascii="Sylfaen" w:hAnsi="Sylfaen" w:cstheme="majorHAnsi"/>
          <w:sz w:val="22"/>
          <w:szCs w:val="22"/>
          <w:lang w:val="ka-GE" w:eastAsia="en-US"/>
        </w:rPr>
        <w:t>).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</w:p>
    <w:p w14:paraId="5AC55F23" w14:textId="77777777" w:rsidR="00E973FC" w:rsidRPr="00ED6CDB" w:rsidRDefault="00E973F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1E457982" w14:textId="2621575A" w:rsidR="00E973FC" w:rsidRPr="00ED6CDB" w:rsidRDefault="0035702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eastAsiaTheme="minorHAnsi" w:hAnsi="Sylfaen" w:cs="Sylfaen"/>
          <w:sz w:val="22"/>
          <w:szCs w:val="22"/>
          <w:lang w:val="ka-GE" w:eastAsia="en-US"/>
        </w:rPr>
        <w:t>ტენდერში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Pr="00ED6CDB">
        <w:rPr>
          <w:rFonts w:ascii="Sylfaen" w:eastAsiaTheme="minorHAnsi" w:hAnsi="Sylfaen" w:cs="Sylfaen"/>
          <w:sz w:val="22"/>
          <w:szCs w:val="22"/>
          <w:lang w:val="ka-GE" w:eastAsia="en-US"/>
        </w:rPr>
        <w:t>მონაწილე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პირმა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Pr="00ED6CDB">
        <w:rPr>
          <w:rFonts w:ascii="Sylfaen" w:eastAsiaTheme="minorHAnsi" w:hAnsi="Sylfaen" w:cs="Sylfaen"/>
          <w:sz w:val="22"/>
          <w:szCs w:val="22"/>
          <w:lang w:val="ka-GE" w:eastAsia="en-US"/>
        </w:rPr>
        <w:t>უნდა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Pr="00ED6CDB">
        <w:rPr>
          <w:rFonts w:ascii="Sylfaen" w:eastAsiaTheme="minorHAnsi" w:hAnsi="Sylfaen" w:cs="Sylfaen"/>
          <w:sz w:val="22"/>
          <w:szCs w:val="22"/>
          <w:lang w:val="ka-GE" w:eastAsia="en-US"/>
        </w:rPr>
        <w:t>წარმოადგინოს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="00895E03" w:rsidRPr="00ED6CDB">
        <w:rPr>
          <w:rFonts w:ascii="Sylfaen" w:eastAsiaTheme="minorHAnsi" w:hAnsi="Sylfaen" w:cs="Arial"/>
          <w:b/>
          <w:i/>
          <w:sz w:val="22"/>
          <w:szCs w:val="22"/>
          <w:lang w:val="ka-GE" w:eastAsia="en-US"/>
        </w:rPr>
        <w:t>წინადადება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, რომელიც უნდა შეიცავდეს შემოთავაზებული ავტო</w:t>
      </w:r>
      <w:r w:rsidR="00C3455E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სატრანსპორტო საშუალებ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ის შესახებ როგორც </w:t>
      </w:r>
      <w:r w:rsidR="00895E03" w:rsidRPr="00ED6CDB">
        <w:rPr>
          <w:rFonts w:ascii="Sylfaen" w:eastAsiaTheme="minorHAnsi" w:hAnsi="Sylfaen" w:cs="Arial"/>
          <w:b/>
          <w:i/>
          <w:sz w:val="22"/>
          <w:szCs w:val="22"/>
          <w:lang w:val="ka-GE" w:eastAsia="en-US"/>
        </w:rPr>
        <w:t>ტექნიკურ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, ისე </w:t>
      </w:r>
      <w:r w:rsidR="00895E03" w:rsidRPr="00ED6CDB">
        <w:rPr>
          <w:rFonts w:ascii="Sylfaen" w:eastAsiaTheme="minorHAnsi" w:hAnsi="Sylfaen" w:cs="Arial"/>
          <w:b/>
          <w:i/>
          <w:sz w:val="22"/>
          <w:szCs w:val="22"/>
          <w:lang w:val="ka-GE" w:eastAsia="en-US"/>
        </w:rPr>
        <w:t>კომერციულ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ინფორმაცია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ს</w:t>
      </w:r>
      <w:r w:rsidR="0080033D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.</w:t>
      </w:r>
    </w:p>
    <w:p w14:paraId="13104C2E" w14:textId="77777777" w:rsidR="00E973FC" w:rsidRPr="00ED6CDB" w:rsidRDefault="00E973F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6F6DCEA8" w14:textId="77777777" w:rsidR="00E973FC" w:rsidRPr="00ED6CDB" w:rsidRDefault="0035702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="Sylfaen"/>
          <w:sz w:val="22"/>
          <w:szCs w:val="22"/>
          <w:lang w:val="ka-GE" w:eastAsia="en-US"/>
        </w:rPr>
        <w:t>ტენდერში გამარჯვებულ</w:t>
      </w:r>
      <w:r w:rsidR="0043196A" w:rsidRPr="00ED6CDB">
        <w:rPr>
          <w:rFonts w:ascii="Sylfaen" w:hAnsi="Sylfaen" w:cs="Sylfaen"/>
          <w:sz w:val="22"/>
          <w:szCs w:val="22"/>
          <w:lang w:val="ka-GE" w:eastAsia="en-US"/>
        </w:rPr>
        <w:t>ი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მო</w:t>
      </w:r>
      <w:r w:rsidR="0043196A" w:rsidRPr="00ED6CDB">
        <w:rPr>
          <w:rFonts w:ascii="Sylfaen" w:hAnsi="Sylfaen" w:cs="Sylfaen"/>
          <w:sz w:val="22"/>
          <w:szCs w:val="22"/>
          <w:lang w:val="ka-GE" w:eastAsia="en-US"/>
        </w:rPr>
        <w:t>მწოდებ</w:t>
      </w:r>
      <w:r w:rsidR="00895E03" w:rsidRPr="00ED6CDB">
        <w:rPr>
          <w:rFonts w:ascii="Sylfaen" w:hAnsi="Sylfaen" w:cs="Sylfaen"/>
          <w:sz w:val="22"/>
          <w:szCs w:val="22"/>
          <w:lang w:val="ka-GE" w:eastAsia="en-US"/>
        </w:rPr>
        <w:t>ლ</w:t>
      </w:r>
      <w:r w:rsidR="0043196A" w:rsidRPr="00ED6CDB">
        <w:rPr>
          <w:rFonts w:ascii="Sylfaen" w:hAnsi="Sylfaen" w:cs="Sylfaen"/>
          <w:sz w:val="22"/>
          <w:szCs w:val="22"/>
          <w:lang w:val="ka-GE" w:eastAsia="en-US"/>
        </w:rPr>
        <w:t>ის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 შერჩევა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43196A" w:rsidRPr="00ED6CDB">
        <w:rPr>
          <w:rFonts w:ascii="Sylfaen" w:hAnsi="Sylfaen" w:cstheme="majorHAnsi"/>
          <w:sz w:val="22"/>
          <w:szCs w:val="22"/>
          <w:lang w:val="ka-GE" w:eastAsia="en-US"/>
        </w:rPr>
        <w:t>განხორციელ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დება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წარმოდგენილი</w:t>
      </w:r>
      <w:r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 xml:space="preserve">  </w:t>
      </w:r>
      <w:r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დოკუმენტაციისა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 და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შემსყიდველის </w:t>
      </w:r>
      <w:r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სატენდერო</w:t>
      </w:r>
      <w:r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 xml:space="preserve"> </w:t>
      </w:r>
      <w:r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კომისიის</w:t>
      </w:r>
      <w:r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 xml:space="preserve"> </w:t>
      </w:r>
      <w:r w:rsidR="00895E03"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გადაწყვეტილების</w:t>
      </w:r>
      <w:r w:rsidR="00895E03" w:rsidRPr="00ED6CDB">
        <w:rPr>
          <w:rFonts w:ascii="Sylfaen" w:hAnsi="Sylfaen" w:cs="Sylfaen"/>
          <w:sz w:val="22"/>
          <w:szCs w:val="22"/>
          <w:lang w:val="ka-GE" w:eastAsia="en-US"/>
        </w:rPr>
        <w:t xml:space="preserve"> შესაბამისად</w:t>
      </w:r>
      <w:r w:rsidR="0080033D" w:rsidRPr="00ED6CDB">
        <w:rPr>
          <w:rFonts w:ascii="Sylfaen" w:hAnsi="Sylfaen" w:cstheme="majorHAnsi"/>
          <w:sz w:val="22"/>
          <w:szCs w:val="22"/>
          <w:lang w:val="ka-GE" w:eastAsia="en-US"/>
        </w:rPr>
        <w:t>.</w:t>
      </w:r>
    </w:p>
    <w:p w14:paraId="5F2911FF" w14:textId="77777777" w:rsidR="00E973FC" w:rsidRPr="00ED6CDB" w:rsidRDefault="00E973F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73E77D51" w14:textId="63FB6B5F" w:rsidR="002E6883" w:rsidRDefault="0035702C" w:rsidP="00E973FC">
      <w:pPr>
        <w:jc w:val="both"/>
        <w:rPr>
          <w:rFonts w:cstheme="minorHAnsi"/>
        </w:rPr>
      </w:pPr>
      <w:r w:rsidRPr="00ED6CDB">
        <w:rPr>
          <w:rFonts w:ascii="Sylfaen" w:hAnsi="Sylfaen" w:cs="Sylfaen"/>
          <w:sz w:val="22"/>
          <w:szCs w:val="22"/>
          <w:lang w:val="ka-GE" w:eastAsia="en-US"/>
        </w:rPr>
        <w:t>დამატებითი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ინფორმაციისათვის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ტენდერის მონაწილეებს შ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ეუძლიათ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დაუკავშირდნენ </w:t>
      </w:r>
      <w:r w:rsidR="0043196A" w:rsidRPr="00ED6CDB">
        <w:rPr>
          <w:rFonts w:ascii="Sylfaen" w:hAnsi="Sylfaen" w:cs="Calibri"/>
          <w:spacing w:val="-1"/>
          <w:sz w:val="22"/>
          <w:szCs w:val="22"/>
          <w:lang w:val="ka-GE" w:eastAsia="de-DE"/>
        </w:rPr>
        <w:t>შემსყიდველის წარმომადგენ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>ე</w:t>
      </w:r>
      <w:r w:rsidR="0043196A" w:rsidRPr="00ED6CDB">
        <w:rPr>
          <w:rFonts w:ascii="Sylfaen" w:hAnsi="Sylfaen" w:cstheme="majorHAnsi"/>
          <w:sz w:val="22"/>
          <w:szCs w:val="22"/>
          <w:lang w:val="ka-GE" w:eastAsia="en-US"/>
        </w:rPr>
        <w:t>ლ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>ს შემდეგ ელ. ფოსტაზე:</w:t>
      </w:r>
      <w:r w:rsidRPr="00EB2410">
        <w:rPr>
          <w:rFonts w:ascii="Sylfaen" w:hAnsi="Sylfaen" w:cs="Sylfaen"/>
          <w:sz w:val="22"/>
          <w:szCs w:val="22"/>
          <w:lang w:val="ka-GE" w:eastAsia="en-US"/>
        </w:rPr>
        <w:t xml:space="preserve"> </w:t>
      </w:r>
      <w:r w:rsidR="00BD3C31">
        <w:rPr>
          <w:rFonts w:cstheme="minorHAnsi"/>
        </w:rPr>
        <w:t>a</w:t>
      </w:r>
      <w:hyperlink r:id="rId6" w:history="1">
        <w:r w:rsidR="00EB2410" w:rsidRPr="00EB2410">
          <w:rPr>
            <w:rStyle w:val="a6"/>
            <w:rFonts w:ascii="Sylfaen" w:hAnsi="Sylfaen" w:cstheme="minorHAnsi"/>
            <w:sz w:val="22"/>
            <w:szCs w:val="22"/>
          </w:rPr>
          <w:t>artmeladzemerab@gmail.com</w:t>
        </w:r>
      </w:hyperlink>
    </w:p>
    <w:p w14:paraId="41C4403A" w14:textId="20E0C943" w:rsidR="00E973FC" w:rsidRPr="00ED6CDB" w:rsidRDefault="00E973FC" w:rsidP="00E973FC">
      <w:pPr>
        <w:jc w:val="both"/>
        <w:rPr>
          <w:rFonts w:ascii="Sylfaen" w:eastAsiaTheme="minorHAnsi" w:hAnsi="Sylfaen" w:cs="DejaVuSans"/>
          <w:sz w:val="22"/>
          <w:szCs w:val="22"/>
          <w:lang w:val="ka-GE" w:eastAsia="en-US"/>
        </w:rPr>
      </w:pPr>
    </w:p>
    <w:p w14:paraId="6A95E129" w14:textId="2593348D" w:rsidR="00E973FC" w:rsidRPr="00ED6CDB" w:rsidRDefault="00E973FC" w:rsidP="00E973FC">
      <w:pPr>
        <w:jc w:val="both"/>
        <w:rPr>
          <w:rFonts w:ascii="Sylfaen" w:hAnsi="Sylfaen" w:cs="Sylfaen"/>
          <w:sz w:val="22"/>
          <w:szCs w:val="22"/>
          <w:lang w:val="ka-GE" w:eastAsia="en-US"/>
        </w:rPr>
      </w:pP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შემსყიდველის საკონტაქტო პირი: </w:t>
      </w:r>
      <w:r w:rsidR="002F76E6">
        <w:rPr>
          <w:rFonts w:ascii="Sylfaen" w:hAnsi="Sylfaen" w:cs="Sylfaen"/>
          <w:b/>
          <w:sz w:val="22"/>
          <w:szCs w:val="22"/>
          <w:lang w:val="ka-GE" w:eastAsia="en-US"/>
        </w:rPr>
        <w:t>მ</w:t>
      </w:r>
      <w:r w:rsidR="00EB2410">
        <w:rPr>
          <w:rFonts w:ascii="Sylfaen" w:hAnsi="Sylfaen" w:cs="Sylfaen"/>
          <w:b/>
          <w:sz w:val="22"/>
          <w:szCs w:val="22"/>
          <w:lang w:val="ka-GE" w:eastAsia="en-US"/>
        </w:rPr>
        <w:t>იხეილ ბერ</w:t>
      </w:r>
      <w:r w:rsidR="00BA2EE7" w:rsidRPr="00ED6CDB">
        <w:rPr>
          <w:rFonts w:ascii="Sylfaen" w:hAnsi="Sylfaen" w:cs="Sylfaen"/>
          <w:b/>
          <w:sz w:val="22"/>
          <w:szCs w:val="22"/>
          <w:lang w:val="ka-GE" w:eastAsia="en-US"/>
        </w:rPr>
        <w:t>იძ</w:t>
      </w:r>
      <w:r w:rsidR="00EB2410">
        <w:rPr>
          <w:rFonts w:ascii="Sylfaen" w:hAnsi="Sylfaen" w:cs="Sylfaen"/>
          <w:b/>
          <w:sz w:val="22"/>
          <w:szCs w:val="22"/>
          <w:lang w:val="ka-GE" w:eastAsia="en-US"/>
        </w:rPr>
        <w:t xml:space="preserve">ე, ტელ. </w:t>
      </w:r>
      <w:r w:rsidR="00EB2410" w:rsidRPr="00EB2410">
        <w:rPr>
          <w:rFonts w:ascii="Sylfaen" w:hAnsi="Sylfaen" w:cs="Sylfaen"/>
          <w:b/>
          <w:sz w:val="22"/>
          <w:szCs w:val="22"/>
          <w:lang w:val="ka-GE" w:eastAsia="en-US"/>
        </w:rPr>
        <w:t>591714670</w:t>
      </w:r>
    </w:p>
    <w:p w14:paraId="2BC2F5D1" w14:textId="48833627" w:rsidR="0035702C" w:rsidRPr="00ED6CDB" w:rsidRDefault="0035702C" w:rsidP="00097455">
      <w:pPr>
        <w:shd w:val="clear" w:color="auto" w:fill="FFFFFF"/>
        <w:jc w:val="both"/>
        <w:rPr>
          <w:rFonts w:ascii="Sylfaen" w:hAnsi="Sylfaen" w:cs="DejaVuSans"/>
          <w:sz w:val="22"/>
          <w:szCs w:val="22"/>
          <w:lang w:val="en-US"/>
        </w:rPr>
      </w:pPr>
    </w:p>
    <w:p w14:paraId="715D2365" w14:textId="789FD962" w:rsidR="0035702C" w:rsidRPr="00ED6CDB" w:rsidRDefault="00895E03" w:rsidP="00097455">
      <w:pPr>
        <w:shd w:val="clear" w:color="auto" w:fill="FFFFFF"/>
        <w:jc w:val="both"/>
        <w:rPr>
          <w:rFonts w:ascii="Sylfaen" w:hAnsi="Sylfaen" w:cs="DejaVuSans"/>
          <w:sz w:val="22"/>
          <w:szCs w:val="22"/>
          <w:lang w:val="en-US"/>
        </w:rPr>
      </w:pPr>
      <w:r w:rsidRPr="00ED6CDB">
        <w:rPr>
          <w:rFonts w:ascii="Sylfaen" w:hAnsi="Sylfaen" w:cs="Sylfaen"/>
          <w:sz w:val="22"/>
          <w:szCs w:val="22"/>
          <w:lang w:val="ka-GE" w:eastAsia="en-US"/>
        </w:rPr>
        <w:t>წინადადება</w:t>
      </w:r>
      <w:r w:rsidR="0043196A" w:rsidRPr="00ED6CDB">
        <w:rPr>
          <w:rFonts w:ascii="Sylfaen" w:hAnsi="Sylfaen" w:cs="Sylfaen"/>
          <w:sz w:val="22"/>
          <w:szCs w:val="22"/>
          <w:lang w:val="ka-GE" w:eastAsia="en-US"/>
        </w:rPr>
        <w:t xml:space="preserve"> (შეთავაზება)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 თანდართული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 xml:space="preserve">დოკუმენტაციით 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წ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არმოდგენილი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უნდა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იქნას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ელ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-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ფოსტის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საშუალებით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შემდეგ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მისამართზე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: </w:t>
      </w:r>
      <w:r w:rsidR="00BD3C31">
        <w:rPr>
          <w:rFonts w:cstheme="minorHAnsi"/>
        </w:rPr>
        <w:t>a</w:t>
      </w:r>
      <w:hyperlink r:id="rId7" w:history="1">
        <w:r w:rsidR="00EB2410" w:rsidRPr="00EB2410">
          <w:rPr>
            <w:rStyle w:val="a6"/>
            <w:rFonts w:ascii="Sylfaen" w:hAnsi="Sylfaen" w:cstheme="minorHAnsi"/>
            <w:sz w:val="22"/>
            <w:szCs w:val="22"/>
          </w:rPr>
          <w:t>artmeladzemerab@gmail.com</w:t>
        </w:r>
      </w:hyperlink>
    </w:p>
    <w:p w14:paraId="1D23DD0B" w14:textId="77777777" w:rsidR="0035702C" w:rsidRPr="00ED6CDB" w:rsidRDefault="0035702C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03E3B283" w14:textId="3F3BEC87" w:rsidR="0035702C" w:rsidRPr="00ED6CDB" w:rsidRDefault="00895E03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theme="majorHAnsi"/>
          <w:sz w:val="22"/>
          <w:szCs w:val="22"/>
          <w:lang w:val="ka-GE" w:eastAsia="en-US"/>
        </w:rPr>
        <w:t>წინადა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დებ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>ებ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ის მიღების ბოლო ვადა</w:t>
      </w:r>
      <w:r w:rsidR="0042172E" w:rsidRPr="00ED6CDB">
        <w:rPr>
          <w:rFonts w:ascii="Sylfaen" w:hAnsi="Sylfaen" w:cstheme="majorHAnsi"/>
          <w:sz w:val="22"/>
          <w:szCs w:val="22"/>
          <w:lang w:val="ka-GE" w:eastAsia="en-US"/>
        </w:rPr>
        <w:t>: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EB2410">
        <w:rPr>
          <w:rFonts w:ascii="Sylfaen" w:hAnsi="Sylfaen" w:cstheme="majorHAnsi"/>
          <w:b/>
          <w:sz w:val="22"/>
          <w:szCs w:val="22"/>
          <w:lang w:val="ka-GE" w:eastAsia="en-US"/>
        </w:rPr>
        <w:t>1</w:t>
      </w:r>
      <w:r w:rsidR="00CC4D53">
        <w:rPr>
          <w:rFonts w:ascii="Sylfaen" w:hAnsi="Sylfaen" w:cstheme="majorHAnsi"/>
          <w:b/>
          <w:sz w:val="22"/>
          <w:szCs w:val="22"/>
          <w:lang w:val="ka-GE" w:eastAsia="en-US"/>
        </w:rPr>
        <w:t>7</w:t>
      </w:r>
      <w:r w:rsidR="0035702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 xml:space="preserve"> </w:t>
      </w:r>
      <w:r w:rsidR="00EB2410">
        <w:rPr>
          <w:rFonts w:ascii="Sylfaen" w:hAnsi="Sylfaen" w:cstheme="majorHAnsi"/>
          <w:b/>
          <w:sz w:val="22"/>
          <w:szCs w:val="22"/>
          <w:lang w:val="ka-GE" w:eastAsia="en-US"/>
        </w:rPr>
        <w:t>მაის</w:t>
      </w:r>
      <w:r w:rsidR="0035702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ი, 202</w:t>
      </w:r>
      <w:r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6</w:t>
      </w:r>
      <w:r w:rsidR="00BD3C31">
        <w:rPr>
          <w:rFonts w:ascii="Sylfaen" w:hAnsi="Sylfaen" w:cstheme="majorHAnsi"/>
          <w:b/>
          <w:sz w:val="22"/>
          <w:szCs w:val="22"/>
          <w:lang w:val="ka-GE" w:eastAsia="en-US"/>
        </w:rPr>
        <w:t xml:space="preserve"> </w:t>
      </w:r>
      <w:r w:rsidR="00E973F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წ</w:t>
      </w:r>
      <w:r w:rsidR="009A358A">
        <w:rPr>
          <w:rFonts w:ascii="Sylfaen" w:hAnsi="Sylfaen" w:cstheme="majorHAnsi"/>
          <w:b/>
          <w:sz w:val="22"/>
          <w:szCs w:val="22"/>
          <w:lang w:val="ka-GE" w:eastAsia="en-US"/>
        </w:rPr>
        <w:t>.</w:t>
      </w:r>
      <w:r w:rsidR="0042172E" w:rsidRPr="00ED6CDB">
        <w:rPr>
          <w:rFonts w:ascii="Sylfaen" w:hAnsi="Sylfaen" w:cstheme="majorHAnsi"/>
          <w:b/>
          <w:sz w:val="22"/>
          <w:szCs w:val="22"/>
          <w:lang w:val="en-US" w:eastAsia="en-US"/>
        </w:rPr>
        <w:t xml:space="preserve"> (</w:t>
      </w:r>
      <w:r w:rsidR="0042172E" w:rsidRPr="00ED6CDB">
        <w:rPr>
          <w:rFonts w:ascii="Sylfaen" w:hAnsi="Sylfaen" w:cstheme="minorHAnsi"/>
          <w:b/>
          <w:sz w:val="22"/>
          <w:szCs w:val="22"/>
        </w:rPr>
        <w:t xml:space="preserve">18:00 </w:t>
      </w:r>
      <w:r w:rsidR="0042172E" w:rsidRPr="00ED6CDB">
        <w:rPr>
          <w:rFonts w:ascii="Sylfaen" w:hAnsi="Sylfaen" w:cstheme="minorHAnsi"/>
          <w:b/>
          <w:sz w:val="22"/>
          <w:szCs w:val="22"/>
          <w:lang w:val="ka-GE"/>
        </w:rPr>
        <w:t>სთ</w:t>
      </w:r>
      <w:r w:rsidR="0042172E" w:rsidRPr="00ED6CDB">
        <w:rPr>
          <w:rFonts w:ascii="Sylfaen" w:hAnsi="Sylfaen" w:cstheme="majorHAnsi"/>
          <w:b/>
          <w:sz w:val="22"/>
          <w:szCs w:val="22"/>
          <w:lang w:val="en-US" w:eastAsia="en-US"/>
        </w:rPr>
        <w:t>)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</w:p>
    <w:p w14:paraId="5143F1F4" w14:textId="77777777" w:rsidR="0035702C" w:rsidRPr="00ED6CDB" w:rsidRDefault="0035702C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36A5F77B" w14:textId="25D708CE" w:rsidR="0035702C" w:rsidRPr="00ED6CDB" w:rsidRDefault="0043196A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="Calibri"/>
          <w:spacing w:val="-1"/>
          <w:sz w:val="22"/>
          <w:szCs w:val="22"/>
          <w:lang w:val="ka-GE" w:eastAsia="de-DE"/>
        </w:rPr>
        <w:t>შემსყიდველი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დაუკავშირდება 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მხოლოდ სატენდერო კომისიის მიერ გამოვლენილ 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გამარჯვებულ 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>მომწოდებელ</w:t>
      </w:r>
      <w:r w:rsidR="00E973FC" w:rsidRPr="00ED6CDB">
        <w:rPr>
          <w:rFonts w:ascii="Sylfaen" w:hAnsi="Sylfaen" w:cstheme="majorHAnsi"/>
          <w:sz w:val="22"/>
          <w:szCs w:val="22"/>
          <w:lang w:val="ka-GE" w:eastAsia="en-US"/>
        </w:rPr>
        <w:t>ს.</w:t>
      </w:r>
    </w:p>
    <w:p w14:paraId="45799AFB" w14:textId="653B6859" w:rsidR="00E973FC" w:rsidRPr="00ED6CDB" w:rsidRDefault="00E973FC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331EFE04" w14:textId="23137718" w:rsidR="00E973FC" w:rsidRPr="00ED6CDB" w:rsidRDefault="00E973FC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theme="majorHAnsi"/>
          <w:sz w:val="22"/>
          <w:szCs w:val="22"/>
          <w:lang w:val="ka-GE" w:eastAsia="en-US"/>
        </w:rPr>
        <w:t>გისურვებთ წარმატებებს!</w:t>
      </w:r>
    </w:p>
    <w:p w14:paraId="1813FB5C" w14:textId="77777777" w:rsidR="0035702C" w:rsidRPr="002F76E6" w:rsidRDefault="0035702C" w:rsidP="00741473">
      <w:pPr>
        <w:jc w:val="center"/>
        <w:rPr>
          <w:rFonts w:ascii="Sylfaen" w:hAnsi="Sylfaen"/>
          <w:b/>
          <w:sz w:val="22"/>
          <w:szCs w:val="22"/>
          <w:lang w:val="en-US"/>
        </w:rPr>
      </w:pPr>
    </w:p>
    <w:p w14:paraId="519EAB73" w14:textId="77777777" w:rsidR="0035702C" w:rsidRPr="00ED6CDB" w:rsidRDefault="0035702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4F242900" w14:textId="585A1760" w:rsidR="0035702C" w:rsidRPr="00ED6CDB" w:rsidRDefault="0035702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133FA98D" w14:textId="0C585161" w:rsidR="00F1740C" w:rsidRPr="00ED6CDB" w:rsidRDefault="00F1740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3336B0D5" w14:textId="542AB6DE" w:rsidR="00F1740C" w:rsidRPr="00ED6CDB" w:rsidRDefault="00F1740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05B6342D" w14:textId="39FC4770" w:rsidR="00F1740C" w:rsidRPr="00ED6CDB" w:rsidRDefault="00F1740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1E4D6A28" w14:textId="1AEE4B89" w:rsidR="00F1740C" w:rsidRPr="00ED6CDB" w:rsidRDefault="00F1740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3692573C" w14:textId="79D8A25E" w:rsidR="00C91D61" w:rsidRPr="00ED6CDB" w:rsidRDefault="00C91D61" w:rsidP="004B27FA">
      <w:pPr>
        <w:rPr>
          <w:rFonts w:ascii="Sylfaen" w:eastAsia="Calibri" w:hAnsi="Sylfaen"/>
          <w:b/>
          <w:color w:val="0D0D0D"/>
          <w:sz w:val="22"/>
          <w:szCs w:val="22"/>
          <w:lang w:val="ka-GE" w:eastAsia="en-US"/>
        </w:rPr>
      </w:pPr>
    </w:p>
    <w:sectPr w:rsidR="00C91D61" w:rsidRPr="00ED6CDB" w:rsidSect="00F533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Sans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477"/>
    <w:multiLevelType w:val="hybridMultilevel"/>
    <w:tmpl w:val="0B02B9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7C03F0"/>
    <w:multiLevelType w:val="hybridMultilevel"/>
    <w:tmpl w:val="4F8AB112"/>
    <w:lvl w:ilvl="0" w:tplc="B58C50AE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C3DE0"/>
    <w:multiLevelType w:val="hybridMultilevel"/>
    <w:tmpl w:val="0732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796"/>
    <w:multiLevelType w:val="hybridMultilevel"/>
    <w:tmpl w:val="103664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404C"/>
    <w:multiLevelType w:val="hybridMultilevel"/>
    <w:tmpl w:val="5C8A9308"/>
    <w:lvl w:ilvl="0" w:tplc="78DE555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B618C"/>
    <w:multiLevelType w:val="hybridMultilevel"/>
    <w:tmpl w:val="F276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C86"/>
    <w:multiLevelType w:val="hybridMultilevel"/>
    <w:tmpl w:val="A4BC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9589">
    <w:abstractNumId w:val="1"/>
  </w:num>
  <w:num w:numId="2" w16cid:durableId="495649823">
    <w:abstractNumId w:val="3"/>
  </w:num>
  <w:num w:numId="3" w16cid:durableId="1938168944">
    <w:abstractNumId w:val="5"/>
  </w:num>
  <w:num w:numId="4" w16cid:durableId="445278227">
    <w:abstractNumId w:val="6"/>
  </w:num>
  <w:num w:numId="5" w16cid:durableId="1163013136">
    <w:abstractNumId w:val="0"/>
  </w:num>
  <w:num w:numId="6" w16cid:durableId="934358597">
    <w:abstractNumId w:val="2"/>
  </w:num>
  <w:num w:numId="7" w16cid:durableId="86698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FE9"/>
    <w:rsid w:val="000330D9"/>
    <w:rsid w:val="00097455"/>
    <w:rsid w:val="0021247F"/>
    <w:rsid w:val="002C3D6E"/>
    <w:rsid w:val="002E6883"/>
    <w:rsid w:val="002F76E6"/>
    <w:rsid w:val="0035702C"/>
    <w:rsid w:val="003B6514"/>
    <w:rsid w:val="003E59EB"/>
    <w:rsid w:val="003F5FE9"/>
    <w:rsid w:val="0042172E"/>
    <w:rsid w:val="004223B9"/>
    <w:rsid w:val="0043196A"/>
    <w:rsid w:val="004978C2"/>
    <w:rsid w:val="004B27FA"/>
    <w:rsid w:val="004F4BB7"/>
    <w:rsid w:val="00540136"/>
    <w:rsid w:val="00610933"/>
    <w:rsid w:val="00610DEE"/>
    <w:rsid w:val="00617E4E"/>
    <w:rsid w:val="00641927"/>
    <w:rsid w:val="006718E0"/>
    <w:rsid w:val="00741473"/>
    <w:rsid w:val="0080033D"/>
    <w:rsid w:val="00895E03"/>
    <w:rsid w:val="008A584B"/>
    <w:rsid w:val="00982A6E"/>
    <w:rsid w:val="009A358A"/>
    <w:rsid w:val="00A00CEC"/>
    <w:rsid w:val="00A039AB"/>
    <w:rsid w:val="00A80786"/>
    <w:rsid w:val="00AB0A22"/>
    <w:rsid w:val="00BA2EE7"/>
    <w:rsid w:val="00BD31BA"/>
    <w:rsid w:val="00BD3C31"/>
    <w:rsid w:val="00BE1DCC"/>
    <w:rsid w:val="00BE3992"/>
    <w:rsid w:val="00C24B2E"/>
    <w:rsid w:val="00C3455E"/>
    <w:rsid w:val="00C57108"/>
    <w:rsid w:val="00C60C6A"/>
    <w:rsid w:val="00C91D61"/>
    <w:rsid w:val="00CC4D53"/>
    <w:rsid w:val="00E11458"/>
    <w:rsid w:val="00E973FC"/>
    <w:rsid w:val="00EB2410"/>
    <w:rsid w:val="00ED6CDB"/>
    <w:rsid w:val="00F1740C"/>
    <w:rsid w:val="00F5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94B2"/>
  <w15:chartTrackingRefBased/>
  <w15:docId w15:val="{F1C59269-A7AA-499F-91B8-A226D204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FE9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223B9"/>
    <w:pPr>
      <w:widowControl w:val="0"/>
      <w:autoSpaceDE w:val="0"/>
      <w:autoSpaceDN w:val="0"/>
      <w:adjustRightInd w:val="0"/>
      <w:spacing w:before="58"/>
      <w:ind w:left="117"/>
      <w:outlineLvl w:val="0"/>
    </w:pPr>
    <w:rPr>
      <w:rFonts w:ascii="Arial" w:hAnsi="Arial" w:cs="Arial"/>
      <w:b/>
      <w:bCs/>
      <w:sz w:val="32"/>
      <w:szCs w:val="3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5FE9"/>
    <w:rPr>
      <w:rFonts w:ascii="LitNusx" w:hAnsi="LitNusx"/>
      <w:lang w:val="en-US" w:eastAsia="en-US"/>
    </w:rPr>
  </w:style>
  <w:style w:type="character" w:customStyle="1" w:styleId="a4">
    <w:name w:val="Основной текст Знак"/>
    <w:basedOn w:val="a0"/>
    <w:link w:val="a3"/>
    <w:rsid w:val="003F5FE9"/>
    <w:rPr>
      <w:rFonts w:ascii="LitNusx" w:eastAsia="Times New Roman" w:hAnsi="LitNusx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3F5FE9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styleId="a6">
    <w:name w:val="Hyperlink"/>
    <w:basedOn w:val="a0"/>
    <w:uiPriority w:val="99"/>
    <w:unhideWhenUsed/>
    <w:rsid w:val="002C3D6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4223B9"/>
    <w:rPr>
      <w:rFonts w:ascii="Arial" w:eastAsia="Times New Roman" w:hAnsi="Arial" w:cs="Arial"/>
      <w:b/>
      <w:bCs/>
      <w:sz w:val="32"/>
      <w:szCs w:val="32"/>
      <w:lang w:val="de-DE" w:eastAsia="de-DE"/>
    </w:rPr>
  </w:style>
  <w:style w:type="table" w:styleId="a7">
    <w:name w:val="Table Grid"/>
    <w:basedOn w:val="a1"/>
    <w:uiPriority w:val="39"/>
    <w:rsid w:val="00F533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tmeladzemera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meladzemera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6442A-054D-4E38-8839-0D401268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WWF Caucasus PO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Meskhoradze</dc:creator>
  <cp:keywords/>
  <dc:description/>
  <cp:lastModifiedBy>xulo</cp:lastModifiedBy>
  <cp:revision>15</cp:revision>
  <cp:lastPrinted>2021-06-04T07:16:00Z</cp:lastPrinted>
  <dcterms:created xsi:type="dcterms:W3CDTF">2026-01-26T18:01:00Z</dcterms:created>
  <dcterms:modified xsi:type="dcterms:W3CDTF">2026-05-06T12:53:00Z</dcterms:modified>
</cp:coreProperties>
</file>