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23A08" w14:textId="77777777" w:rsidR="00BD569A" w:rsidRDefault="00BD569A">
      <w:pPr>
        <w:spacing w:line="276" w:lineRule="auto"/>
        <w:jc w:val="center"/>
        <w:rPr>
          <w:rFonts w:ascii="Arial" w:hAnsi="Arial"/>
        </w:rPr>
      </w:pPr>
    </w:p>
    <w:p w14:paraId="35591B26" w14:textId="77777777" w:rsidR="00BD569A" w:rsidRDefault="00BD569A">
      <w:pPr>
        <w:spacing w:line="276" w:lineRule="auto"/>
        <w:jc w:val="center"/>
        <w:rPr>
          <w:rFonts w:ascii="Arial" w:hAnsi="Arial"/>
        </w:rPr>
      </w:pPr>
    </w:p>
    <w:p w14:paraId="36735D44" w14:textId="77777777" w:rsidR="00BD569A" w:rsidRDefault="00BD569A">
      <w:pPr>
        <w:spacing w:line="276" w:lineRule="auto"/>
        <w:jc w:val="center"/>
        <w:rPr>
          <w:rFonts w:ascii="Arial" w:hAnsi="Arial"/>
        </w:rPr>
      </w:pPr>
    </w:p>
    <w:p w14:paraId="02CDD917" w14:textId="77777777" w:rsidR="00BD569A" w:rsidRDefault="00BD569A">
      <w:pPr>
        <w:spacing w:line="276" w:lineRule="auto"/>
        <w:jc w:val="center"/>
        <w:rPr>
          <w:rFonts w:ascii="Arial" w:hAnsi="Arial"/>
        </w:rPr>
      </w:pPr>
    </w:p>
    <w:p w14:paraId="2E0E0399" w14:textId="77777777" w:rsidR="00BD569A" w:rsidRDefault="00BD569A">
      <w:pPr>
        <w:spacing w:line="276" w:lineRule="auto"/>
        <w:jc w:val="center"/>
        <w:rPr>
          <w:rFonts w:ascii="Arial" w:hAnsi="Arial"/>
        </w:rPr>
      </w:pPr>
    </w:p>
    <w:p w14:paraId="18F356E1" w14:textId="77777777" w:rsidR="00155023" w:rsidRDefault="00155023">
      <w:pPr>
        <w:spacing w:line="276" w:lineRule="auto"/>
        <w:jc w:val="center"/>
        <w:rPr>
          <w:rFonts w:ascii="Arial" w:hAnsi="Arial"/>
        </w:rPr>
      </w:pPr>
    </w:p>
    <w:p w14:paraId="49B34E5F" w14:textId="77777777" w:rsidR="00155023" w:rsidRDefault="00155023">
      <w:pPr>
        <w:spacing w:line="276" w:lineRule="auto"/>
        <w:jc w:val="center"/>
        <w:rPr>
          <w:rFonts w:ascii="Arial" w:hAnsi="Arial"/>
        </w:rPr>
      </w:pPr>
    </w:p>
    <w:p w14:paraId="6AAD3DB1" w14:textId="77777777" w:rsidR="00155023" w:rsidRDefault="00155023">
      <w:pPr>
        <w:spacing w:line="276" w:lineRule="auto"/>
        <w:jc w:val="center"/>
        <w:rPr>
          <w:rFonts w:ascii="Arial" w:hAnsi="Arial"/>
        </w:rPr>
      </w:pPr>
    </w:p>
    <w:p w14:paraId="7E545D3A" w14:textId="61A6FE55" w:rsidR="00155023" w:rsidRDefault="00155023">
      <w:pPr>
        <w:spacing w:line="276" w:lineRule="auto"/>
        <w:jc w:val="center"/>
        <w:rPr>
          <w:rFonts w:ascii="Arial" w:hAnsi="Arial"/>
        </w:rPr>
      </w:pPr>
    </w:p>
    <w:p w14:paraId="674BA9C7" w14:textId="77777777" w:rsidR="00BD569A" w:rsidRDefault="00BD569A">
      <w:pPr>
        <w:spacing w:line="276" w:lineRule="auto"/>
        <w:jc w:val="center"/>
        <w:rPr>
          <w:rFonts w:ascii="Arial" w:hAnsi="Arial"/>
        </w:rPr>
      </w:pPr>
    </w:p>
    <w:p w14:paraId="5CBD3432" w14:textId="77777777" w:rsidR="006B1EDD" w:rsidRPr="00BD569A" w:rsidRDefault="00000000">
      <w:pPr>
        <w:spacing w:line="276" w:lineRule="auto"/>
        <w:jc w:val="center"/>
        <w:rPr>
          <w:sz w:val="44"/>
          <w:szCs w:val="40"/>
        </w:rPr>
      </w:pPr>
      <w:r w:rsidRPr="00BD569A">
        <w:rPr>
          <w:rFonts w:ascii="Arial" w:hAnsi="Arial"/>
          <w:sz w:val="44"/>
          <w:szCs w:val="40"/>
        </w:rPr>
        <w:t>GOGNI WIND FARM</w:t>
      </w:r>
    </w:p>
    <w:p w14:paraId="61885A7F" w14:textId="465B0C8F" w:rsidR="006B1EDD" w:rsidRDefault="00FB4DB8">
      <w:pPr>
        <w:spacing w:line="276" w:lineRule="auto"/>
        <w:jc w:val="center"/>
      </w:pPr>
      <w:r>
        <w:rPr>
          <w:rFonts w:ascii="Arial" w:hAnsi="Arial"/>
          <w:sz w:val="44"/>
          <w:szCs w:val="40"/>
        </w:rPr>
        <w:t>SUBSTA</w:t>
      </w:r>
      <w:r w:rsidR="00FA3FEA">
        <w:rPr>
          <w:rFonts w:ascii="Arial" w:hAnsi="Arial"/>
          <w:sz w:val="44"/>
          <w:szCs w:val="40"/>
        </w:rPr>
        <w:t>T</w:t>
      </w:r>
      <w:r>
        <w:rPr>
          <w:rFonts w:ascii="Arial" w:hAnsi="Arial"/>
          <w:sz w:val="44"/>
          <w:szCs w:val="40"/>
        </w:rPr>
        <w:t xml:space="preserve">ION </w:t>
      </w:r>
      <w:r w:rsidRPr="00BD569A">
        <w:rPr>
          <w:rFonts w:ascii="Arial" w:hAnsi="Arial"/>
          <w:sz w:val="44"/>
          <w:szCs w:val="40"/>
        </w:rPr>
        <w:t>ELECTRICAL WORKS</w:t>
      </w:r>
      <w:r>
        <w:rPr>
          <w:rFonts w:ascii="Arial" w:hAnsi="Arial"/>
          <w:sz w:val="44"/>
          <w:szCs w:val="40"/>
        </w:rPr>
        <w:t xml:space="preserve"> </w:t>
      </w:r>
      <w:r w:rsidRPr="00BD569A">
        <w:rPr>
          <w:rFonts w:ascii="Arial" w:hAnsi="Arial"/>
          <w:sz w:val="44"/>
          <w:szCs w:val="40"/>
        </w:rPr>
        <w:t>SPECIFICATION</w:t>
      </w:r>
    </w:p>
    <w:p w14:paraId="25A821A1" w14:textId="231D7A10" w:rsidR="00155023" w:rsidRDefault="00155023" w:rsidP="00155023">
      <w:pPr>
        <w:tabs>
          <w:tab w:val="center" w:pos="5112"/>
        </w:tabs>
        <w:jc w:val="center"/>
      </w:pPr>
      <w:r>
        <w:t>06 May 2026</w:t>
      </w:r>
    </w:p>
    <w:p w14:paraId="4704AF66" w14:textId="3EE690D8" w:rsidR="006B1EDD" w:rsidRDefault="00000000" w:rsidP="00155023">
      <w:pPr>
        <w:tabs>
          <w:tab w:val="center" w:pos="5112"/>
        </w:tabs>
      </w:pPr>
      <w:r w:rsidRPr="00155023">
        <w:br w:type="page"/>
      </w:r>
    </w:p>
    <w:p w14:paraId="6BDDB225" w14:textId="68E1F0FA" w:rsidR="006B1EDD" w:rsidRDefault="00000000" w:rsidP="003B2BCD">
      <w:pPr>
        <w:jc w:val="center"/>
      </w:pPr>
      <w:r>
        <w:rPr>
          <w:rFonts w:ascii="Arial" w:eastAsia="Arial" w:hAnsi="Arial"/>
          <w:b/>
          <w:sz w:val="28"/>
        </w:rPr>
        <w:lastRenderedPageBreak/>
        <w:t>TABLE OF CONTENTS</w:t>
      </w:r>
    </w:p>
    <w:p w14:paraId="330819B2" w14:textId="77777777" w:rsidR="006B1EDD" w:rsidRDefault="00000000">
      <w:pPr>
        <w:tabs>
          <w:tab w:val="right" w:leader="dot" w:pos="9360"/>
        </w:tabs>
      </w:pPr>
      <w:r>
        <w:rPr>
          <w:rFonts w:ascii="Arial" w:eastAsia="Arial" w:hAnsi="Arial"/>
          <w:b/>
          <w:sz w:val="20"/>
        </w:rPr>
        <w:t>1 INTRODUCTION AND SCOPE OF SUPPLY</w:t>
      </w:r>
      <w:r>
        <w:rPr>
          <w:rFonts w:ascii="Arial" w:eastAsia="Arial" w:hAnsi="Arial"/>
          <w:b/>
          <w:sz w:val="20"/>
        </w:rPr>
        <w:tab/>
        <w:t>15</w:t>
      </w:r>
    </w:p>
    <w:p w14:paraId="58CE9D00" w14:textId="77777777" w:rsidR="006B1EDD" w:rsidRDefault="00000000">
      <w:pPr>
        <w:tabs>
          <w:tab w:val="right" w:leader="dot" w:pos="9360"/>
        </w:tabs>
      </w:pPr>
      <w:r>
        <w:rPr>
          <w:rFonts w:ascii="Arial" w:eastAsia="Arial" w:hAnsi="Arial"/>
          <w:b/>
          <w:sz w:val="20"/>
        </w:rPr>
        <w:t>2 ABBREVIATIONS AND DEFINITIONS</w:t>
      </w:r>
      <w:r>
        <w:rPr>
          <w:rFonts w:ascii="Arial" w:eastAsia="Arial" w:hAnsi="Arial"/>
          <w:b/>
          <w:sz w:val="20"/>
        </w:rPr>
        <w:tab/>
        <w:t>15</w:t>
      </w:r>
    </w:p>
    <w:p w14:paraId="0969F2F4" w14:textId="77777777" w:rsidR="006B1EDD" w:rsidRDefault="00000000">
      <w:pPr>
        <w:tabs>
          <w:tab w:val="right" w:leader="dot" w:pos="9360"/>
        </w:tabs>
      </w:pPr>
      <w:r>
        <w:rPr>
          <w:rFonts w:ascii="Arial" w:eastAsia="Arial" w:hAnsi="Arial"/>
          <w:b/>
          <w:sz w:val="20"/>
        </w:rPr>
        <w:t>3 REGULATORY RESPONSIBILITIES</w:t>
      </w:r>
      <w:r>
        <w:rPr>
          <w:rFonts w:ascii="Arial" w:eastAsia="Arial" w:hAnsi="Arial"/>
          <w:b/>
          <w:sz w:val="20"/>
        </w:rPr>
        <w:tab/>
        <w:t>17</w:t>
      </w:r>
    </w:p>
    <w:p w14:paraId="409A27F9" w14:textId="77777777" w:rsidR="006B1EDD" w:rsidRDefault="00000000">
      <w:pPr>
        <w:tabs>
          <w:tab w:val="right" w:leader="dot" w:pos="9360"/>
        </w:tabs>
      </w:pPr>
      <w:r>
        <w:rPr>
          <w:rFonts w:ascii="Arial" w:eastAsia="Arial" w:hAnsi="Arial"/>
          <w:sz w:val="20"/>
        </w:rPr>
        <w:t>3.1 Approvals</w:t>
      </w:r>
      <w:r>
        <w:rPr>
          <w:rFonts w:ascii="Arial" w:eastAsia="Arial" w:hAnsi="Arial"/>
          <w:sz w:val="20"/>
        </w:rPr>
        <w:tab/>
        <w:t>18</w:t>
      </w:r>
    </w:p>
    <w:p w14:paraId="74FC512C" w14:textId="77777777" w:rsidR="006B1EDD" w:rsidRDefault="00000000">
      <w:pPr>
        <w:tabs>
          <w:tab w:val="right" w:leader="dot" w:pos="9360"/>
        </w:tabs>
      </w:pPr>
      <w:r>
        <w:rPr>
          <w:rFonts w:ascii="Arial" w:eastAsia="Arial" w:hAnsi="Arial"/>
          <w:b/>
          <w:sz w:val="20"/>
        </w:rPr>
        <w:t>4 ENVIRONMENTAL CONDITIONS</w:t>
      </w:r>
      <w:r>
        <w:rPr>
          <w:rFonts w:ascii="Arial" w:eastAsia="Arial" w:hAnsi="Arial"/>
          <w:b/>
          <w:sz w:val="20"/>
        </w:rPr>
        <w:tab/>
        <w:t>19</w:t>
      </w:r>
    </w:p>
    <w:p w14:paraId="0EC2FD66" w14:textId="77777777" w:rsidR="006B1EDD" w:rsidRDefault="00000000">
      <w:pPr>
        <w:tabs>
          <w:tab w:val="right" w:leader="dot" w:pos="9360"/>
        </w:tabs>
      </w:pPr>
      <w:r>
        <w:rPr>
          <w:rFonts w:ascii="Arial" w:eastAsia="Arial" w:hAnsi="Arial"/>
          <w:b/>
          <w:sz w:val="20"/>
        </w:rPr>
        <w:t>5 CONTRACTOR DELIVERABLES</w:t>
      </w:r>
      <w:r>
        <w:rPr>
          <w:rFonts w:ascii="Arial" w:eastAsia="Arial" w:hAnsi="Arial"/>
          <w:b/>
          <w:sz w:val="20"/>
        </w:rPr>
        <w:tab/>
        <w:t>19</w:t>
      </w:r>
    </w:p>
    <w:p w14:paraId="697FE1A2" w14:textId="77777777" w:rsidR="006B1EDD" w:rsidRDefault="00000000">
      <w:pPr>
        <w:tabs>
          <w:tab w:val="right" w:leader="dot" w:pos="9360"/>
        </w:tabs>
      </w:pPr>
      <w:r>
        <w:rPr>
          <w:rFonts w:ascii="Arial" w:eastAsia="Arial" w:hAnsi="Arial"/>
          <w:sz w:val="20"/>
        </w:rPr>
        <w:t>5.1 System of Units and File Format Preparation</w:t>
      </w:r>
      <w:r>
        <w:rPr>
          <w:rFonts w:ascii="Arial" w:eastAsia="Arial" w:hAnsi="Arial"/>
          <w:sz w:val="20"/>
        </w:rPr>
        <w:tab/>
        <w:t>19</w:t>
      </w:r>
    </w:p>
    <w:p w14:paraId="69FFEACD" w14:textId="77777777" w:rsidR="006B1EDD" w:rsidRDefault="00000000">
      <w:pPr>
        <w:tabs>
          <w:tab w:val="right" w:leader="dot" w:pos="9360"/>
        </w:tabs>
      </w:pPr>
      <w:r>
        <w:rPr>
          <w:rFonts w:ascii="Arial" w:eastAsia="Arial" w:hAnsi="Arial"/>
          <w:sz w:val="20"/>
        </w:rPr>
        <w:t>5.2 General Requirements Regarding Supplier Submittals</w:t>
      </w:r>
      <w:r>
        <w:rPr>
          <w:rFonts w:ascii="Arial" w:eastAsia="Arial" w:hAnsi="Arial"/>
          <w:sz w:val="20"/>
        </w:rPr>
        <w:tab/>
        <w:t>20</w:t>
      </w:r>
    </w:p>
    <w:p w14:paraId="19DFAA58" w14:textId="77777777" w:rsidR="006B1EDD" w:rsidRDefault="00000000">
      <w:pPr>
        <w:tabs>
          <w:tab w:val="right" w:leader="dot" w:pos="9360"/>
        </w:tabs>
      </w:pPr>
      <w:r>
        <w:rPr>
          <w:rFonts w:ascii="Arial" w:eastAsia="Arial" w:hAnsi="Arial"/>
          <w:sz w:val="20"/>
        </w:rPr>
        <w:t>5.3 Employer Review of the Contract or Documents to be Submitted</w:t>
      </w:r>
      <w:r>
        <w:rPr>
          <w:rFonts w:ascii="Arial" w:eastAsia="Arial" w:hAnsi="Arial"/>
          <w:sz w:val="20"/>
        </w:rPr>
        <w:tab/>
        <w:t>21</w:t>
      </w:r>
    </w:p>
    <w:p w14:paraId="3496ACB7" w14:textId="77777777" w:rsidR="006B1EDD" w:rsidRDefault="00000000">
      <w:pPr>
        <w:tabs>
          <w:tab w:val="right" w:leader="dot" w:pos="9360"/>
        </w:tabs>
      </w:pPr>
      <w:r>
        <w:rPr>
          <w:rFonts w:ascii="Arial" w:eastAsia="Arial" w:hAnsi="Arial"/>
          <w:sz w:val="20"/>
        </w:rPr>
        <w:t>5.4 Evaluation of Employer Comments</w:t>
      </w:r>
      <w:r>
        <w:rPr>
          <w:rFonts w:ascii="Arial" w:eastAsia="Arial" w:hAnsi="Arial"/>
          <w:sz w:val="20"/>
        </w:rPr>
        <w:tab/>
        <w:t>22</w:t>
      </w:r>
    </w:p>
    <w:p w14:paraId="136CAB8B" w14:textId="77777777" w:rsidR="006B1EDD" w:rsidRDefault="00000000">
      <w:pPr>
        <w:tabs>
          <w:tab w:val="right" w:leader="dot" w:pos="9360"/>
        </w:tabs>
      </w:pPr>
      <w:r>
        <w:rPr>
          <w:rFonts w:ascii="Arial" w:eastAsia="Arial" w:hAnsi="Arial"/>
          <w:sz w:val="20"/>
        </w:rPr>
        <w:t xml:space="preserve">5.5 </w:t>
      </w:r>
      <w:proofErr w:type="spellStart"/>
      <w:r>
        <w:rPr>
          <w:rFonts w:ascii="Arial" w:eastAsia="Arial" w:hAnsi="Arial"/>
          <w:sz w:val="20"/>
        </w:rPr>
        <w:t>Programmes</w:t>
      </w:r>
      <w:proofErr w:type="spellEnd"/>
      <w:r>
        <w:rPr>
          <w:rFonts w:ascii="Arial" w:eastAsia="Arial" w:hAnsi="Arial"/>
          <w:sz w:val="20"/>
        </w:rPr>
        <w:t xml:space="preserve"> and Progress Reports</w:t>
      </w:r>
      <w:r>
        <w:rPr>
          <w:rFonts w:ascii="Arial" w:eastAsia="Arial" w:hAnsi="Arial"/>
          <w:sz w:val="20"/>
        </w:rPr>
        <w:tab/>
        <w:t>22</w:t>
      </w:r>
    </w:p>
    <w:p w14:paraId="4AFDBCC7" w14:textId="77777777" w:rsidR="006B1EDD" w:rsidRDefault="00000000">
      <w:pPr>
        <w:tabs>
          <w:tab w:val="right" w:leader="dot" w:pos="9360"/>
        </w:tabs>
      </w:pPr>
      <w:r>
        <w:rPr>
          <w:rFonts w:ascii="Arial" w:eastAsia="Arial" w:hAnsi="Arial"/>
          <w:sz w:val="20"/>
        </w:rPr>
        <w:t>5.6 Installation, Site Testing, Commissioning and Post-Completion Testing</w:t>
      </w:r>
      <w:r>
        <w:rPr>
          <w:rFonts w:ascii="Arial" w:eastAsia="Arial" w:hAnsi="Arial"/>
          <w:sz w:val="20"/>
        </w:rPr>
        <w:tab/>
        <w:t>22</w:t>
      </w:r>
    </w:p>
    <w:p w14:paraId="033FEA80" w14:textId="77777777" w:rsidR="006B1EDD" w:rsidRDefault="00000000">
      <w:pPr>
        <w:tabs>
          <w:tab w:val="right" w:leader="dot" w:pos="9360"/>
        </w:tabs>
      </w:pPr>
      <w:r>
        <w:rPr>
          <w:rFonts w:ascii="Arial" w:eastAsia="Arial" w:hAnsi="Arial"/>
          <w:sz w:val="20"/>
        </w:rPr>
        <w:t>5.7 Operation and Maintenance Manuals</w:t>
      </w:r>
      <w:r>
        <w:rPr>
          <w:rFonts w:ascii="Arial" w:eastAsia="Arial" w:hAnsi="Arial"/>
          <w:sz w:val="20"/>
        </w:rPr>
        <w:tab/>
        <w:t>22</w:t>
      </w:r>
    </w:p>
    <w:p w14:paraId="4613D990" w14:textId="77777777" w:rsidR="006B1EDD" w:rsidRDefault="00000000">
      <w:pPr>
        <w:tabs>
          <w:tab w:val="right" w:leader="dot" w:pos="9360"/>
        </w:tabs>
      </w:pPr>
      <w:r>
        <w:rPr>
          <w:rFonts w:ascii="Arial" w:eastAsia="Arial" w:hAnsi="Arial"/>
          <w:sz w:val="20"/>
        </w:rPr>
        <w:t>5.8 Contractor’s Organization Chart and Personnel Information</w:t>
      </w:r>
      <w:r>
        <w:rPr>
          <w:rFonts w:ascii="Arial" w:eastAsia="Arial" w:hAnsi="Arial"/>
          <w:sz w:val="20"/>
        </w:rPr>
        <w:tab/>
        <w:t>23</w:t>
      </w:r>
    </w:p>
    <w:p w14:paraId="028E317A" w14:textId="77777777" w:rsidR="006B1EDD" w:rsidRDefault="00000000">
      <w:pPr>
        <w:tabs>
          <w:tab w:val="right" w:leader="dot" w:pos="9360"/>
        </w:tabs>
      </w:pPr>
      <w:r>
        <w:rPr>
          <w:rFonts w:ascii="Arial" w:eastAsia="Arial" w:hAnsi="Arial"/>
          <w:sz w:val="20"/>
        </w:rPr>
        <w:t>5.9 Detailed Design Documents</w:t>
      </w:r>
      <w:r>
        <w:rPr>
          <w:rFonts w:ascii="Arial" w:eastAsia="Arial" w:hAnsi="Arial"/>
          <w:sz w:val="20"/>
        </w:rPr>
        <w:tab/>
        <w:t>23</w:t>
      </w:r>
    </w:p>
    <w:p w14:paraId="240CB65E" w14:textId="77777777" w:rsidR="006B1EDD" w:rsidRDefault="00000000">
      <w:pPr>
        <w:tabs>
          <w:tab w:val="right" w:leader="dot" w:pos="9360"/>
        </w:tabs>
      </w:pPr>
      <w:r>
        <w:rPr>
          <w:rFonts w:ascii="Arial" w:eastAsia="Arial" w:hAnsi="Arial"/>
          <w:sz w:val="20"/>
        </w:rPr>
        <w:t>5.10 Detailed Design Drawings</w:t>
      </w:r>
      <w:r>
        <w:rPr>
          <w:rFonts w:ascii="Arial" w:eastAsia="Arial" w:hAnsi="Arial"/>
          <w:sz w:val="20"/>
        </w:rPr>
        <w:tab/>
        <w:t>25</w:t>
      </w:r>
    </w:p>
    <w:p w14:paraId="16BCEB9A" w14:textId="77777777" w:rsidR="006B1EDD" w:rsidRDefault="00000000">
      <w:pPr>
        <w:tabs>
          <w:tab w:val="right" w:leader="dot" w:pos="9360"/>
        </w:tabs>
      </w:pPr>
      <w:r>
        <w:rPr>
          <w:rFonts w:ascii="Arial" w:eastAsia="Arial" w:hAnsi="Arial"/>
          <w:b/>
          <w:sz w:val="20"/>
        </w:rPr>
        <w:t>6 INTERFACE</w:t>
      </w:r>
      <w:r>
        <w:rPr>
          <w:rFonts w:ascii="Arial" w:eastAsia="Arial" w:hAnsi="Arial"/>
          <w:b/>
          <w:sz w:val="20"/>
        </w:rPr>
        <w:tab/>
        <w:t>26</w:t>
      </w:r>
    </w:p>
    <w:p w14:paraId="68A726F2" w14:textId="77777777" w:rsidR="006B1EDD" w:rsidRDefault="00000000">
      <w:pPr>
        <w:tabs>
          <w:tab w:val="right" w:leader="dot" w:pos="9360"/>
        </w:tabs>
      </w:pPr>
      <w:r>
        <w:rPr>
          <w:rFonts w:ascii="Arial" w:eastAsia="Arial" w:hAnsi="Arial"/>
          <w:sz w:val="20"/>
        </w:rPr>
        <w:t>6.1 Overhead Line</w:t>
      </w:r>
      <w:r>
        <w:rPr>
          <w:rFonts w:ascii="Arial" w:eastAsia="Arial" w:hAnsi="Arial"/>
          <w:sz w:val="20"/>
        </w:rPr>
        <w:tab/>
        <w:t>26</w:t>
      </w:r>
    </w:p>
    <w:p w14:paraId="6F8DEE00" w14:textId="77777777" w:rsidR="006B1EDD" w:rsidRDefault="00000000">
      <w:pPr>
        <w:tabs>
          <w:tab w:val="right" w:leader="dot" w:pos="9360"/>
        </w:tabs>
      </w:pPr>
      <w:r>
        <w:rPr>
          <w:rFonts w:ascii="Arial" w:eastAsia="Arial" w:hAnsi="Arial"/>
          <w:sz w:val="20"/>
        </w:rPr>
        <w:t>6.2 Overhead Line Optical Ground Wire (OPGW)</w:t>
      </w:r>
      <w:r>
        <w:rPr>
          <w:rFonts w:ascii="Arial" w:eastAsia="Arial" w:hAnsi="Arial"/>
          <w:sz w:val="20"/>
        </w:rPr>
        <w:tab/>
        <w:t>27</w:t>
      </w:r>
    </w:p>
    <w:p w14:paraId="32F058E8" w14:textId="77777777" w:rsidR="006B1EDD" w:rsidRDefault="00000000">
      <w:pPr>
        <w:tabs>
          <w:tab w:val="right" w:leader="dot" w:pos="9360"/>
        </w:tabs>
      </w:pPr>
      <w:r>
        <w:rPr>
          <w:rFonts w:ascii="Arial" w:eastAsia="Arial" w:hAnsi="Arial"/>
          <w:sz w:val="20"/>
        </w:rPr>
        <w:t>6.3 Fiber Optic (FO) Cabling and Other Cabling Works Related to SCADA Systems</w:t>
      </w:r>
      <w:r>
        <w:rPr>
          <w:rFonts w:ascii="Arial" w:eastAsia="Arial" w:hAnsi="Arial"/>
          <w:sz w:val="20"/>
        </w:rPr>
        <w:tab/>
        <w:t>27</w:t>
      </w:r>
    </w:p>
    <w:p w14:paraId="498F8D21" w14:textId="77777777" w:rsidR="006B1EDD" w:rsidRDefault="00000000">
      <w:pPr>
        <w:tabs>
          <w:tab w:val="right" w:leader="dot" w:pos="9360"/>
        </w:tabs>
      </w:pPr>
      <w:r>
        <w:rPr>
          <w:rFonts w:ascii="Arial" w:eastAsia="Arial" w:hAnsi="Arial"/>
          <w:sz w:val="20"/>
        </w:rPr>
        <w:t>6.4 Provision of Data to the Common SCADA System</w:t>
      </w:r>
      <w:r>
        <w:rPr>
          <w:rFonts w:ascii="Arial" w:eastAsia="Arial" w:hAnsi="Arial"/>
          <w:sz w:val="20"/>
        </w:rPr>
        <w:tab/>
        <w:t>28</w:t>
      </w:r>
    </w:p>
    <w:p w14:paraId="23260474" w14:textId="77777777" w:rsidR="006B1EDD" w:rsidRDefault="00000000">
      <w:pPr>
        <w:tabs>
          <w:tab w:val="right" w:leader="dot" w:pos="9360"/>
        </w:tabs>
      </w:pPr>
      <w:r>
        <w:rPr>
          <w:rFonts w:ascii="Arial" w:eastAsia="Arial" w:hAnsi="Arial"/>
          <w:sz w:val="20"/>
        </w:rPr>
        <w:t>6.5 Communication</w:t>
      </w:r>
      <w:r>
        <w:rPr>
          <w:rFonts w:ascii="Arial" w:eastAsia="Arial" w:hAnsi="Arial"/>
          <w:sz w:val="20"/>
        </w:rPr>
        <w:tab/>
        <w:t>28</w:t>
      </w:r>
    </w:p>
    <w:p w14:paraId="0485AB57" w14:textId="77777777" w:rsidR="006B1EDD" w:rsidRDefault="00000000">
      <w:pPr>
        <w:tabs>
          <w:tab w:val="right" w:leader="dot" w:pos="9360"/>
        </w:tabs>
      </w:pPr>
      <w:r>
        <w:rPr>
          <w:rFonts w:ascii="Arial" w:eastAsia="Arial" w:hAnsi="Arial"/>
          <w:sz w:val="20"/>
        </w:rPr>
        <w:t>6.6 Supply Lines</w:t>
      </w:r>
      <w:r>
        <w:rPr>
          <w:rFonts w:ascii="Arial" w:eastAsia="Arial" w:hAnsi="Arial"/>
          <w:sz w:val="20"/>
        </w:rPr>
        <w:tab/>
        <w:t>29</w:t>
      </w:r>
    </w:p>
    <w:p w14:paraId="170AC9E0" w14:textId="77777777" w:rsidR="006B1EDD" w:rsidRDefault="00000000">
      <w:pPr>
        <w:tabs>
          <w:tab w:val="right" w:leader="dot" w:pos="9360"/>
        </w:tabs>
      </w:pPr>
      <w:r>
        <w:rPr>
          <w:rFonts w:ascii="Arial" w:eastAsia="Arial" w:hAnsi="Arial"/>
          <w:sz w:val="20"/>
        </w:rPr>
        <w:t>6.7 Power Cable</w:t>
      </w:r>
      <w:r>
        <w:rPr>
          <w:rFonts w:ascii="Arial" w:eastAsia="Arial" w:hAnsi="Arial"/>
          <w:sz w:val="20"/>
        </w:rPr>
        <w:tab/>
        <w:t>29</w:t>
      </w:r>
    </w:p>
    <w:p w14:paraId="13EF62BB" w14:textId="77777777" w:rsidR="006B1EDD" w:rsidRDefault="00000000">
      <w:pPr>
        <w:tabs>
          <w:tab w:val="right" w:leader="dot" w:pos="9360"/>
        </w:tabs>
      </w:pPr>
      <w:r>
        <w:rPr>
          <w:rFonts w:ascii="Arial" w:eastAsia="Arial" w:hAnsi="Arial"/>
          <w:sz w:val="20"/>
        </w:rPr>
        <w:t>6.8 WTG Earthing System</w:t>
      </w:r>
      <w:r>
        <w:rPr>
          <w:rFonts w:ascii="Arial" w:eastAsia="Arial" w:hAnsi="Arial"/>
          <w:sz w:val="20"/>
        </w:rPr>
        <w:tab/>
        <w:t>30</w:t>
      </w:r>
    </w:p>
    <w:p w14:paraId="61AB56EE" w14:textId="77777777" w:rsidR="006B1EDD" w:rsidRDefault="00000000">
      <w:pPr>
        <w:tabs>
          <w:tab w:val="right" w:leader="dot" w:pos="9360"/>
        </w:tabs>
      </w:pPr>
      <w:r>
        <w:rPr>
          <w:rFonts w:ascii="Arial" w:eastAsia="Arial" w:hAnsi="Arial"/>
          <w:sz w:val="20"/>
        </w:rPr>
        <w:t>6.9 Operation Responsibility</w:t>
      </w:r>
      <w:r>
        <w:rPr>
          <w:rFonts w:ascii="Arial" w:eastAsia="Arial" w:hAnsi="Arial"/>
          <w:sz w:val="20"/>
        </w:rPr>
        <w:tab/>
        <w:t>30</w:t>
      </w:r>
    </w:p>
    <w:p w14:paraId="0532CEBE" w14:textId="77777777" w:rsidR="006B1EDD" w:rsidRDefault="00000000">
      <w:pPr>
        <w:tabs>
          <w:tab w:val="right" w:leader="dot" w:pos="9360"/>
        </w:tabs>
      </w:pPr>
      <w:r>
        <w:rPr>
          <w:rFonts w:ascii="Arial" w:eastAsia="Arial" w:hAnsi="Arial"/>
          <w:sz w:val="20"/>
        </w:rPr>
        <w:t>6.10 Energy Transmission Line - If MV is Applicable</w:t>
      </w:r>
      <w:r>
        <w:rPr>
          <w:rFonts w:ascii="Arial" w:eastAsia="Arial" w:hAnsi="Arial"/>
          <w:sz w:val="20"/>
        </w:rPr>
        <w:tab/>
        <w:t>30</w:t>
      </w:r>
    </w:p>
    <w:p w14:paraId="0932002E" w14:textId="77777777" w:rsidR="006B1EDD" w:rsidRDefault="00000000">
      <w:pPr>
        <w:tabs>
          <w:tab w:val="right" w:leader="dot" w:pos="9360"/>
        </w:tabs>
      </w:pPr>
      <w:r>
        <w:rPr>
          <w:rFonts w:ascii="Arial" w:eastAsia="Arial" w:hAnsi="Arial"/>
          <w:b/>
          <w:sz w:val="20"/>
        </w:rPr>
        <w:t>7 DESIGN RESPONSIBILITIES</w:t>
      </w:r>
      <w:r>
        <w:rPr>
          <w:rFonts w:ascii="Arial" w:eastAsia="Arial" w:hAnsi="Arial"/>
          <w:b/>
          <w:sz w:val="20"/>
        </w:rPr>
        <w:tab/>
        <w:t>30</w:t>
      </w:r>
    </w:p>
    <w:p w14:paraId="5E3D9E2E" w14:textId="77777777" w:rsidR="006B1EDD" w:rsidRDefault="00000000">
      <w:pPr>
        <w:tabs>
          <w:tab w:val="right" w:leader="dot" w:pos="9360"/>
        </w:tabs>
      </w:pPr>
      <w:r>
        <w:rPr>
          <w:rFonts w:ascii="Arial" w:eastAsia="Arial" w:hAnsi="Arial"/>
          <w:sz w:val="20"/>
        </w:rPr>
        <w:t>7.1 General</w:t>
      </w:r>
      <w:r>
        <w:rPr>
          <w:rFonts w:ascii="Arial" w:eastAsia="Arial" w:hAnsi="Arial"/>
          <w:sz w:val="20"/>
        </w:rPr>
        <w:tab/>
        <w:t>30</w:t>
      </w:r>
    </w:p>
    <w:p w14:paraId="7CEA30C3" w14:textId="77777777" w:rsidR="006B1EDD" w:rsidRDefault="00000000">
      <w:pPr>
        <w:tabs>
          <w:tab w:val="right" w:leader="dot" w:pos="9360"/>
        </w:tabs>
      </w:pPr>
      <w:r>
        <w:rPr>
          <w:rFonts w:ascii="Arial" w:eastAsia="Arial" w:hAnsi="Arial"/>
          <w:sz w:val="20"/>
        </w:rPr>
        <w:t>7.2 Design Life</w:t>
      </w:r>
      <w:r>
        <w:rPr>
          <w:rFonts w:ascii="Arial" w:eastAsia="Arial" w:hAnsi="Arial"/>
          <w:sz w:val="20"/>
        </w:rPr>
        <w:tab/>
        <w:t>31</w:t>
      </w:r>
    </w:p>
    <w:p w14:paraId="3F5D91D1" w14:textId="77777777" w:rsidR="006B1EDD" w:rsidRDefault="00000000">
      <w:pPr>
        <w:tabs>
          <w:tab w:val="right" w:leader="dot" w:pos="9360"/>
        </w:tabs>
      </w:pPr>
      <w:r>
        <w:rPr>
          <w:rFonts w:ascii="Arial" w:eastAsia="Arial" w:hAnsi="Arial"/>
          <w:sz w:val="20"/>
        </w:rPr>
        <w:t>7.3 General Layout Plan of the Substation</w:t>
      </w:r>
      <w:r>
        <w:rPr>
          <w:rFonts w:ascii="Arial" w:eastAsia="Arial" w:hAnsi="Arial"/>
          <w:sz w:val="20"/>
        </w:rPr>
        <w:tab/>
        <w:t>31</w:t>
      </w:r>
    </w:p>
    <w:p w14:paraId="03AFC4D6" w14:textId="77777777" w:rsidR="006B1EDD" w:rsidRDefault="00000000">
      <w:pPr>
        <w:tabs>
          <w:tab w:val="right" w:leader="dot" w:pos="9360"/>
        </w:tabs>
      </w:pPr>
      <w:r>
        <w:rPr>
          <w:rFonts w:ascii="Arial" w:eastAsia="Arial" w:hAnsi="Arial"/>
          <w:sz w:val="20"/>
        </w:rPr>
        <w:t>7.4 Substation Entrances and Exits</w:t>
      </w:r>
      <w:r>
        <w:rPr>
          <w:rFonts w:ascii="Arial" w:eastAsia="Arial" w:hAnsi="Arial"/>
          <w:sz w:val="20"/>
        </w:rPr>
        <w:tab/>
        <w:t>32</w:t>
      </w:r>
    </w:p>
    <w:p w14:paraId="091F0B48" w14:textId="77777777" w:rsidR="006B1EDD" w:rsidRDefault="00000000">
      <w:pPr>
        <w:tabs>
          <w:tab w:val="right" w:leader="dot" w:pos="9360"/>
        </w:tabs>
      </w:pPr>
      <w:r>
        <w:rPr>
          <w:rFonts w:ascii="Arial" w:eastAsia="Arial" w:hAnsi="Arial"/>
          <w:sz w:val="20"/>
        </w:rPr>
        <w:t>7.5 Life-Cycle Cost and Recycling</w:t>
      </w:r>
      <w:r>
        <w:rPr>
          <w:rFonts w:ascii="Arial" w:eastAsia="Arial" w:hAnsi="Arial"/>
          <w:sz w:val="20"/>
        </w:rPr>
        <w:tab/>
        <w:t>32</w:t>
      </w:r>
    </w:p>
    <w:p w14:paraId="07006BDA" w14:textId="77777777" w:rsidR="006B1EDD" w:rsidRDefault="00000000">
      <w:pPr>
        <w:tabs>
          <w:tab w:val="right" w:leader="dot" w:pos="9360"/>
        </w:tabs>
      </w:pPr>
      <w:r>
        <w:rPr>
          <w:rFonts w:ascii="Arial" w:eastAsia="Arial" w:hAnsi="Arial"/>
          <w:sz w:val="20"/>
        </w:rPr>
        <w:t>7.6 Design Principles</w:t>
      </w:r>
      <w:r>
        <w:rPr>
          <w:rFonts w:ascii="Arial" w:eastAsia="Arial" w:hAnsi="Arial"/>
          <w:sz w:val="20"/>
        </w:rPr>
        <w:tab/>
        <w:t>32</w:t>
      </w:r>
    </w:p>
    <w:p w14:paraId="3636417E" w14:textId="77777777" w:rsidR="006B1EDD" w:rsidRDefault="00000000">
      <w:pPr>
        <w:tabs>
          <w:tab w:val="right" w:leader="dot" w:pos="9360"/>
        </w:tabs>
      </w:pPr>
      <w:r>
        <w:rPr>
          <w:rFonts w:ascii="Arial" w:eastAsia="Arial" w:hAnsi="Arial"/>
          <w:sz w:val="20"/>
        </w:rPr>
        <w:t>7.7 Design Philosophy</w:t>
      </w:r>
      <w:r>
        <w:rPr>
          <w:rFonts w:ascii="Arial" w:eastAsia="Arial" w:hAnsi="Arial"/>
          <w:sz w:val="20"/>
        </w:rPr>
        <w:tab/>
        <w:t>32</w:t>
      </w:r>
    </w:p>
    <w:p w14:paraId="5A7B5A8F" w14:textId="77777777" w:rsidR="006B1EDD" w:rsidRDefault="00000000">
      <w:pPr>
        <w:tabs>
          <w:tab w:val="right" w:leader="dot" w:pos="9360"/>
        </w:tabs>
      </w:pPr>
      <w:r>
        <w:rPr>
          <w:rFonts w:ascii="Arial" w:eastAsia="Arial" w:hAnsi="Arial"/>
          <w:sz w:val="20"/>
        </w:rPr>
        <w:t xml:space="preserve">7.8 Design </w:t>
      </w:r>
      <w:proofErr w:type="spellStart"/>
      <w:r>
        <w:rPr>
          <w:rFonts w:ascii="Arial" w:eastAsia="Arial" w:hAnsi="Arial"/>
          <w:sz w:val="20"/>
        </w:rPr>
        <w:t>Programme</w:t>
      </w:r>
      <w:proofErr w:type="spellEnd"/>
      <w:r>
        <w:rPr>
          <w:rFonts w:ascii="Arial" w:eastAsia="Arial" w:hAnsi="Arial"/>
          <w:sz w:val="20"/>
        </w:rPr>
        <w:tab/>
        <w:t>33</w:t>
      </w:r>
    </w:p>
    <w:p w14:paraId="494E0D58" w14:textId="77777777" w:rsidR="006B1EDD" w:rsidRDefault="00000000">
      <w:pPr>
        <w:tabs>
          <w:tab w:val="right" w:leader="dot" w:pos="9360"/>
        </w:tabs>
      </w:pPr>
      <w:r>
        <w:rPr>
          <w:rFonts w:ascii="Arial" w:eastAsia="Arial" w:hAnsi="Arial"/>
          <w:sz w:val="20"/>
        </w:rPr>
        <w:t>7.9 Plant and Equipment Information</w:t>
      </w:r>
      <w:r>
        <w:rPr>
          <w:rFonts w:ascii="Arial" w:eastAsia="Arial" w:hAnsi="Arial"/>
          <w:sz w:val="20"/>
        </w:rPr>
        <w:tab/>
        <w:t>33</w:t>
      </w:r>
    </w:p>
    <w:p w14:paraId="5262CA4D" w14:textId="77777777" w:rsidR="006B1EDD" w:rsidRDefault="00000000">
      <w:pPr>
        <w:tabs>
          <w:tab w:val="right" w:leader="dot" w:pos="9360"/>
        </w:tabs>
      </w:pPr>
      <w:r>
        <w:rPr>
          <w:rFonts w:ascii="Arial" w:eastAsia="Arial" w:hAnsi="Arial"/>
          <w:b/>
          <w:sz w:val="20"/>
        </w:rPr>
        <w:t>8 INSPECTION AND WITNESSING</w:t>
      </w:r>
      <w:r>
        <w:rPr>
          <w:rFonts w:ascii="Arial" w:eastAsia="Arial" w:hAnsi="Arial"/>
          <w:b/>
          <w:sz w:val="20"/>
        </w:rPr>
        <w:tab/>
        <w:t>34</w:t>
      </w:r>
    </w:p>
    <w:p w14:paraId="32F7C3F1" w14:textId="77777777" w:rsidR="006B1EDD" w:rsidRDefault="00000000">
      <w:pPr>
        <w:tabs>
          <w:tab w:val="right" w:leader="dot" w:pos="9360"/>
        </w:tabs>
      </w:pPr>
      <w:r>
        <w:rPr>
          <w:rFonts w:ascii="Arial" w:eastAsia="Arial" w:hAnsi="Arial"/>
          <w:sz w:val="20"/>
        </w:rPr>
        <w:lastRenderedPageBreak/>
        <w:t>8.1 General Requirements</w:t>
      </w:r>
      <w:r>
        <w:rPr>
          <w:rFonts w:ascii="Arial" w:eastAsia="Arial" w:hAnsi="Arial"/>
          <w:sz w:val="20"/>
        </w:rPr>
        <w:tab/>
        <w:t>34</w:t>
      </w:r>
    </w:p>
    <w:p w14:paraId="6624B177" w14:textId="77777777" w:rsidR="006B1EDD" w:rsidRDefault="00000000">
      <w:pPr>
        <w:tabs>
          <w:tab w:val="right" w:leader="dot" w:pos="9360"/>
        </w:tabs>
      </w:pPr>
      <w:r>
        <w:rPr>
          <w:rFonts w:ascii="Arial" w:eastAsia="Arial" w:hAnsi="Arial"/>
          <w:sz w:val="20"/>
        </w:rPr>
        <w:t>8.2 Employer Inspections and Witnessing</w:t>
      </w:r>
      <w:r>
        <w:rPr>
          <w:rFonts w:ascii="Arial" w:eastAsia="Arial" w:hAnsi="Arial"/>
          <w:sz w:val="20"/>
        </w:rPr>
        <w:tab/>
        <w:t>34</w:t>
      </w:r>
    </w:p>
    <w:p w14:paraId="28B915EC" w14:textId="77777777" w:rsidR="006B1EDD" w:rsidRDefault="00000000">
      <w:pPr>
        <w:tabs>
          <w:tab w:val="right" w:leader="dot" w:pos="9360"/>
        </w:tabs>
      </w:pPr>
      <w:r>
        <w:rPr>
          <w:rFonts w:ascii="Arial" w:eastAsia="Arial" w:hAnsi="Arial"/>
          <w:sz w:val="20"/>
        </w:rPr>
        <w:t>8.3 Factory Tests</w:t>
      </w:r>
      <w:r>
        <w:rPr>
          <w:rFonts w:ascii="Arial" w:eastAsia="Arial" w:hAnsi="Arial"/>
          <w:sz w:val="20"/>
        </w:rPr>
        <w:tab/>
        <w:t>34</w:t>
      </w:r>
    </w:p>
    <w:p w14:paraId="5F8AC398" w14:textId="77777777" w:rsidR="006B1EDD" w:rsidRDefault="00000000">
      <w:pPr>
        <w:tabs>
          <w:tab w:val="right" w:leader="dot" w:pos="9360"/>
        </w:tabs>
      </w:pPr>
      <w:r>
        <w:rPr>
          <w:rFonts w:ascii="Arial" w:eastAsia="Arial" w:hAnsi="Arial"/>
          <w:sz w:val="20"/>
        </w:rPr>
        <w:t>8.4 Witness Tests</w:t>
      </w:r>
      <w:r>
        <w:rPr>
          <w:rFonts w:ascii="Arial" w:eastAsia="Arial" w:hAnsi="Arial"/>
          <w:sz w:val="20"/>
        </w:rPr>
        <w:tab/>
        <w:t>35</w:t>
      </w:r>
    </w:p>
    <w:p w14:paraId="697E7549" w14:textId="77777777" w:rsidR="006B1EDD" w:rsidRDefault="00000000">
      <w:pPr>
        <w:tabs>
          <w:tab w:val="right" w:leader="dot" w:pos="9360"/>
        </w:tabs>
      </w:pPr>
      <w:r>
        <w:rPr>
          <w:rFonts w:ascii="Arial" w:eastAsia="Arial" w:hAnsi="Arial"/>
          <w:sz w:val="20"/>
        </w:rPr>
        <w:t>8.5 Approval and Certification of Design Works</w:t>
      </w:r>
      <w:r>
        <w:rPr>
          <w:rFonts w:ascii="Arial" w:eastAsia="Arial" w:hAnsi="Arial"/>
          <w:sz w:val="20"/>
        </w:rPr>
        <w:tab/>
        <w:t>35</w:t>
      </w:r>
    </w:p>
    <w:p w14:paraId="33664DE8" w14:textId="77777777" w:rsidR="006B1EDD" w:rsidRDefault="00000000">
      <w:pPr>
        <w:tabs>
          <w:tab w:val="right" w:leader="dot" w:pos="9360"/>
        </w:tabs>
      </w:pPr>
      <w:r>
        <w:rPr>
          <w:rFonts w:ascii="Arial" w:eastAsia="Arial" w:hAnsi="Arial"/>
          <w:b/>
          <w:sz w:val="20"/>
        </w:rPr>
        <w:t>9 EQUIPMENT AND SYSTEM SPECIFICATIONS</w:t>
      </w:r>
      <w:r>
        <w:rPr>
          <w:rFonts w:ascii="Arial" w:eastAsia="Arial" w:hAnsi="Arial"/>
          <w:b/>
          <w:sz w:val="20"/>
        </w:rPr>
        <w:tab/>
        <w:t>35</w:t>
      </w:r>
    </w:p>
    <w:p w14:paraId="76C795B2" w14:textId="77777777" w:rsidR="006B1EDD" w:rsidRDefault="00000000">
      <w:pPr>
        <w:tabs>
          <w:tab w:val="right" w:leader="dot" w:pos="9360"/>
        </w:tabs>
      </w:pPr>
      <w:r>
        <w:rPr>
          <w:rFonts w:ascii="Arial" w:eastAsia="Arial" w:hAnsi="Arial"/>
          <w:sz w:val="20"/>
        </w:rPr>
        <w:t>9.1 General Requirements</w:t>
      </w:r>
      <w:r>
        <w:rPr>
          <w:rFonts w:ascii="Arial" w:eastAsia="Arial" w:hAnsi="Arial"/>
          <w:sz w:val="20"/>
        </w:rPr>
        <w:tab/>
        <w:t>35</w:t>
      </w:r>
    </w:p>
    <w:p w14:paraId="61C6B464" w14:textId="77777777" w:rsidR="006B1EDD" w:rsidRDefault="00000000">
      <w:pPr>
        <w:tabs>
          <w:tab w:val="right" w:leader="dot" w:pos="9360"/>
        </w:tabs>
      </w:pPr>
      <w:r>
        <w:rPr>
          <w:rFonts w:ascii="Arial" w:eastAsia="Arial" w:hAnsi="Arial"/>
          <w:sz w:val="18"/>
        </w:rPr>
        <w:t>9.1.1 Corrosion, Protection, Painting and Galvanizing</w:t>
      </w:r>
      <w:r>
        <w:rPr>
          <w:rFonts w:ascii="Arial" w:eastAsia="Arial" w:hAnsi="Arial"/>
          <w:sz w:val="18"/>
        </w:rPr>
        <w:tab/>
        <w:t>36</w:t>
      </w:r>
    </w:p>
    <w:p w14:paraId="1F033B5E" w14:textId="77777777" w:rsidR="006B1EDD" w:rsidRDefault="00000000">
      <w:pPr>
        <w:tabs>
          <w:tab w:val="right" w:leader="dot" w:pos="9360"/>
        </w:tabs>
      </w:pPr>
      <w:r>
        <w:rPr>
          <w:rFonts w:ascii="Arial" w:eastAsia="Arial" w:hAnsi="Arial"/>
          <w:sz w:val="18"/>
        </w:rPr>
        <w:t>9.1.2 Packaging, Transportation and Storage</w:t>
      </w:r>
      <w:r>
        <w:rPr>
          <w:rFonts w:ascii="Arial" w:eastAsia="Arial" w:hAnsi="Arial"/>
          <w:sz w:val="18"/>
        </w:rPr>
        <w:tab/>
        <w:t>38</w:t>
      </w:r>
    </w:p>
    <w:p w14:paraId="5A095339" w14:textId="77777777" w:rsidR="006B1EDD" w:rsidRDefault="00000000">
      <w:pPr>
        <w:tabs>
          <w:tab w:val="right" w:leader="dot" w:pos="9360"/>
        </w:tabs>
      </w:pPr>
      <w:r>
        <w:rPr>
          <w:rFonts w:ascii="Arial" w:eastAsia="Arial" w:hAnsi="Arial"/>
          <w:sz w:val="18"/>
        </w:rPr>
        <w:t>9.1.3 Tools and Equipment</w:t>
      </w:r>
      <w:r>
        <w:rPr>
          <w:rFonts w:ascii="Arial" w:eastAsia="Arial" w:hAnsi="Arial"/>
          <w:sz w:val="18"/>
        </w:rPr>
        <w:tab/>
        <w:t>39</w:t>
      </w:r>
    </w:p>
    <w:p w14:paraId="32CA95E3" w14:textId="77777777" w:rsidR="006B1EDD" w:rsidRDefault="00000000">
      <w:pPr>
        <w:tabs>
          <w:tab w:val="right" w:leader="dot" w:pos="9360"/>
        </w:tabs>
      </w:pPr>
      <w:r>
        <w:rPr>
          <w:rFonts w:ascii="Arial" w:eastAsia="Arial" w:hAnsi="Arial"/>
          <w:sz w:val="18"/>
        </w:rPr>
        <w:t>9.1.4 Labels and Nameplates</w:t>
      </w:r>
      <w:r>
        <w:rPr>
          <w:rFonts w:ascii="Arial" w:eastAsia="Arial" w:hAnsi="Arial"/>
          <w:sz w:val="18"/>
        </w:rPr>
        <w:tab/>
        <w:t>40</w:t>
      </w:r>
    </w:p>
    <w:p w14:paraId="20E4F9B0" w14:textId="77777777" w:rsidR="006B1EDD" w:rsidRDefault="00000000">
      <w:pPr>
        <w:tabs>
          <w:tab w:val="right" w:leader="dot" w:pos="9360"/>
        </w:tabs>
      </w:pPr>
      <w:r>
        <w:rPr>
          <w:rFonts w:ascii="Arial" w:eastAsia="Arial" w:hAnsi="Arial"/>
          <w:sz w:val="18"/>
        </w:rPr>
        <w:t>9.1.5 Testing</w:t>
      </w:r>
      <w:r>
        <w:rPr>
          <w:rFonts w:ascii="Arial" w:eastAsia="Arial" w:hAnsi="Arial"/>
          <w:sz w:val="18"/>
        </w:rPr>
        <w:tab/>
        <w:t>41</w:t>
      </w:r>
    </w:p>
    <w:p w14:paraId="0B4B8EB6" w14:textId="77777777" w:rsidR="006B1EDD" w:rsidRDefault="00000000">
      <w:pPr>
        <w:tabs>
          <w:tab w:val="right" w:leader="dot" w:pos="9360"/>
        </w:tabs>
      </w:pPr>
      <w:r>
        <w:rPr>
          <w:rFonts w:ascii="Arial" w:eastAsia="Arial" w:hAnsi="Arial"/>
          <w:sz w:val="18"/>
        </w:rPr>
        <w:t>9.1.6 Commissioning</w:t>
      </w:r>
      <w:r>
        <w:rPr>
          <w:rFonts w:ascii="Arial" w:eastAsia="Arial" w:hAnsi="Arial"/>
          <w:sz w:val="18"/>
        </w:rPr>
        <w:tab/>
        <w:t>42</w:t>
      </w:r>
    </w:p>
    <w:p w14:paraId="6CAE9150" w14:textId="77777777" w:rsidR="006B1EDD" w:rsidRDefault="00000000">
      <w:pPr>
        <w:tabs>
          <w:tab w:val="right" w:leader="dot" w:pos="9360"/>
        </w:tabs>
      </w:pPr>
      <w:r>
        <w:rPr>
          <w:rFonts w:ascii="Arial" w:eastAsia="Arial" w:hAnsi="Arial"/>
          <w:sz w:val="18"/>
        </w:rPr>
        <w:t>9.1.6.1 Training of Employer Personnel</w:t>
      </w:r>
      <w:r>
        <w:rPr>
          <w:rFonts w:ascii="Arial" w:eastAsia="Arial" w:hAnsi="Arial"/>
          <w:sz w:val="18"/>
        </w:rPr>
        <w:tab/>
        <w:t>45</w:t>
      </w:r>
    </w:p>
    <w:p w14:paraId="0009A8EC" w14:textId="77777777" w:rsidR="006B1EDD" w:rsidRDefault="00000000">
      <w:pPr>
        <w:tabs>
          <w:tab w:val="right" w:leader="dot" w:pos="9360"/>
        </w:tabs>
      </w:pPr>
      <w:r>
        <w:rPr>
          <w:rFonts w:ascii="Arial" w:eastAsia="Arial" w:hAnsi="Arial"/>
          <w:sz w:val="18"/>
        </w:rPr>
        <w:t>9.1.6.2 Trainings Related to Primary Equipment</w:t>
      </w:r>
      <w:r>
        <w:rPr>
          <w:rFonts w:ascii="Arial" w:eastAsia="Arial" w:hAnsi="Arial"/>
          <w:sz w:val="18"/>
        </w:rPr>
        <w:tab/>
        <w:t>45</w:t>
      </w:r>
    </w:p>
    <w:p w14:paraId="0DA206C8" w14:textId="77777777" w:rsidR="006B1EDD" w:rsidRDefault="00000000">
      <w:pPr>
        <w:tabs>
          <w:tab w:val="right" w:leader="dot" w:pos="9360"/>
        </w:tabs>
      </w:pPr>
      <w:r>
        <w:rPr>
          <w:rFonts w:ascii="Arial" w:eastAsia="Arial" w:hAnsi="Arial"/>
          <w:sz w:val="18"/>
        </w:rPr>
        <w:t>9.1.6.3 Trainings Related to Secondary Equipment</w:t>
      </w:r>
      <w:r>
        <w:rPr>
          <w:rFonts w:ascii="Arial" w:eastAsia="Arial" w:hAnsi="Arial"/>
          <w:sz w:val="18"/>
        </w:rPr>
        <w:tab/>
        <w:t>46</w:t>
      </w:r>
    </w:p>
    <w:p w14:paraId="1BEADE1B" w14:textId="77777777" w:rsidR="006B1EDD" w:rsidRDefault="00000000">
      <w:pPr>
        <w:tabs>
          <w:tab w:val="right" w:leader="dot" w:pos="9360"/>
        </w:tabs>
      </w:pPr>
      <w:r>
        <w:rPr>
          <w:rFonts w:ascii="Arial" w:eastAsia="Arial" w:hAnsi="Arial"/>
          <w:sz w:val="20"/>
        </w:rPr>
        <w:t>9.2 HV Circuit Breakers</w:t>
      </w:r>
      <w:r>
        <w:rPr>
          <w:rFonts w:ascii="Arial" w:eastAsia="Arial" w:hAnsi="Arial"/>
          <w:sz w:val="20"/>
        </w:rPr>
        <w:tab/>
        <w:t>46</w:t>
      </w:r>
    </w:p>
    <w:p w14:paraId="1C5782D4" w14:textId="77777777" w:rsidR="006B1EDD" w:rsidRDefault="00000000">
      <w:pPr>
        <w:tabs>
          <w:tab w:val="right" w:leader="dot" w:pos="9360"/>
        </w:tabs>
      </w:pPr>
      <w:r>
        <w:rPr>
          <w:rFonts w:ascii="Arial" w:eastAsia="Arial" w:hAnsi="Arial"/>
          <w:sz w:val="18"/>
        </w:rPr>
        <w:t>9.2.1 Scope</w:t>
      </w:r>
      <w:r>
        <w:rPr>
          <w:rFonts w:ascii="Arial" w:eastAsia="Arial" w:hAnsi="Arial"/>
          <w:sz w:val="18"/>
        </w:rPr>
        <w:tab/>
        <w:t>46</w:t>
      </w:r>
    </w:p>
    <w:p w14:paraId="6442B82F" w14:textId="77777777" w:rsidR="006B1EDD" w:rsidRDefault="00000000">
      <w:pPr>
        <w:tabs>
          <w:tab w:val="right" w:leader="dot" w:pos="9360"/>
        </w:tabs>
      </w:pPr>
      <w:r>
        <w:rPr>
          <w:rFonts w:ascii="Arial" w:eastAsia="Arial" w:hAnsi="Arial"/>
          <w:sz w:val="18"/>
        </w:rPr>
        <w:t>9.2.2 Standards</w:t>
      </w:r>
      <w:r>
        <w:rPr>
          <w:rFonts w:ascii="Arial" w:eastAsia="Arial" w:hAnsi="Arial"/>
          <w:sz w:val="18"/>
        </w:rPr>
        <w:tab/>
        <w:t>46</w:t>
      </w:r>
    </w:p>
    <w:p w14:paraId="6EA0D39D" w14:textId="77777777" w:rsidR="006B1EDD" w:rsidRDefault="00000000">
      <w:pPr>
        <w:tabs>
          <w:tab w:val="right" w:leader="dot" w:pos="9360"/>
        </w:tabs>
      </w:pPr>
      <w:r>
        <w:rPr>
          <w:rFonts w:ascii="Arial" w:eastAsia="Arial" w:hAnsi="Arial"/>
          <w:sz w:val="18"/>
        </w:rPr>
        <w:t>9.2.3 Ratings and Performance</w:t>
      </w:r>
      <w:r>
        <w:rPr>
          <w:rFonts w:ascii="Arial" w:eastAsia="Arial" w:hAnsi="Arial"/>
          <w:sz w:val="18"/>
        </w:rPr>
        <w:tab/>
        <w:t>47</w:t>
      </w:r>
    </w:p>
    <w:p w14:paraId="2AE3277F" w14:textId="77777777" w:rsidR="006B1EDD" w:rsidRDefault="00000000">
      <w:pPr>
        <w:tabs>
          <w:tab w:val="right" w:leader="dot" w:pos="9360"/>
        </w:tabs>
      </w:pPr>
      <w:r>
        <w:rPr>
          <w:rFonts w:ascii="Arial" w:eastAsia="Arial" w:hAnsi="Arial"/>
          <w:sz w:val="18"/>
        </w:rPr>
        <w:t>9.2.4 General Requirements</w:t>
      </w:r>
      <w:r>
        <w:rPr>
          <w:rFonts w:ascii="Arial" w:eastAsia="Arial" w:hAnsi="Arial"/>
          <w:sz w:val="18"/>
        </w:rPr>
        <w:tab/>
        <w:t>48</w:t>
      </w:r>
    </w:p>
    <w:p w14:paraId="676EF78B" w14:textId="77777777" w:rsidR="006B1EDD" w:rsidRDefault="00000000">
      <w:pPr>
        <w:tabs>
          <w:tab w:val="right" w:leader="dot" w:pos="9360"/>
        </w:tabs>
      </w:pPr>
      <w:r>
        <w:rPr>
          <w:rFonts w:ascii="Arial" w:eastAsia="Arial" w:hAnsi="Arial"/>
          <w:sz w:val="18"/>
        </w:rPr>
        <w:t>9.2.5 Insulators</w:t>
      </w:r>
      <w:r>
        <w:rPr>
          <w:rFonts w:ascii="Arial" w:eastAsia="Arial" w:hAnsi="Arial"/>
          <w:sz w:val="18"/>
        </w:rPr>
        <w:tab/>
        <w:t>48</w:t>
      </w:r>
    </w:p>
    <w:p w14:paraId="271B897B" w14:textId="77777777" w:rsidR="006B1EDD" w:rsidRDefault="00000000">
      <w:pPr>
        <w:tabs>
          <w:tab w:val="right" w:leader="dot" w:pos="9360"/>
        </w:tabs>
      </w:pPr>
      <w:r>
        <w:rPr>
          <w:rFonts w:ascii="Arial" w:eastAsia="Arial" w:hAnsi="Arial"/>
          <w:sz w:val="18"/>
        </w:rPr>
        <w:t>9.2.6 Operating and Control System</w:t>
      </w:r>
      <w:r>
        <w:rPr>
          <w:rFonts w:ascii="Arial" w:eastAsia="Arial" w:hAnsi="Arial"/>
          <w:sz w:val="18"/>
        </w:rPr>
        <w:tab/>
        <w:t>48</w:t>
      </w:r>
    </w:p>
    <w:p w14:paraId="6676026E" w14:textId="77777777" w:rsidR="006B1EDD" w:rsidRDefault="00000000">
      <w:pPr>
        <w:tabs>
          <w:tab w:val="right" w:leader="dot" w:pos="9360"/>
        </w:tabs>
      </w:pPr>
      <w:r>
        <w:rPr>
          <w:rFonts w:ascii="Arial" w:eastAsia="Arial" w:hAnsi="Arial"/>
          <w:sz w:val="18"/>
        </w:rPr>
        <w:t>9.2.7 Control Circuits</w:t>
      </w:r>
      <w:r>
        <w:rPr>
          <w:rFonts w:ascii="Arial" w:eastAsia="Arial" w:hAnsi="Arial"/>
          <w:sz w:val="18"/>
        </w:rPr>
        <w:tab/>
        <w:t>49</w:t>
      </w:r>
    </w:p>
    <w:p w14:paraId="5848327E" w14:textId="77777777" w:rsidR="006B1EDD" w:rsidRDefault="00000000">
      <w:pPr>
        <w:tabs>
          <w:tab w:val="right" w:leader="dot" w:pos="9360"/>
        </w:tabs>
      </w:pPr>
      <w:r>
        <w:rPr>
          <w:rFonts w:ascii="Arial" w:eastAsia="Arial" w:hAnsi="Arial"/>
          <w:sz w:val="18"/>
        </w:rPr>
        <w:t>9.2.7.2 Closing Circuits and Trip Circuits</w:t>
      </w:r>
      <w:r>
        <w:rPr>
          <w:rFonts w:ascii="Arial" w:eastAsia="Arial" w:hAnsi="Arial"/>
          <w:sz w:val="18"/>
        </w:rPr>
        <w:tab/>
        <w:t>49</w:t>
      </w:r>
    </w:p>
    <w:p w14:paraId="64C5E144" w14:textId="77777777" w:rsidR="006B1EDD" w:rsidRDefault="00000000">
      <w:pPr>
        <w:tabs>
          <w:tab w:val="right" w:leader="dot" w:pos="9360"/>
        </w:tabs>
      </w:pPr>
      <w:r>
        <w:rPr>
          <w:rFonts w:ascii="Arial" w:eastAsia="Arial" w:hAnsi="Arial"/>
          <w:sz w:val="18"/>
        </w:rPr>
        <w:t>9.2.7.3 Auxiliary Circuits</w:t>
      </w:r>
      <w:r>
        <w:rPr>
          <w:rFonts w:ascii="Arial" w:eastAsia="Arial" w:hAnsi="Arial"/>
          <w:sz w:val="18"/>
        </w:rPr>
        <w:tab/>
        <w:t>50</w:t>
      </w:r>
    </w:p>
    <w:p w14:paraId="165FD136" w14:textId="77777777" w:rsidR="006B1EDD" w:rsidRDefault="00000000">
      <w:pPr>
        <w:tabs>
          <w:tab w:val="right" w:leader="dot" w:pos="9360"/>
        </w:tabs>
      </w:pPr>
      <w:r>
        <w:rPr>
          <w:rFonts w:ascii="Arial" w:eastAsia="Arial" w:hAnsi="Arial"/>
          <w:sz w:val="18"/>
        </w:rPr>
        <w:t>9.2.7.4 Interlocks</w:t>
      </w:r>
      <w:r>
        <w:rPr>
          <w:rFonts w:ascii="Arial" w:eastAsia="Arial" w:hAnsi="Arial"/>
          <w:sz w:val="18"/>
        </w:rPr>
        <w:tab/>
        <w:t>50</w:t>
      </w:r>
    </w:p>
    <w:p w14:paraId="74E9C07B" w14:textId="77777777" w:rsidR="006B1EDD" w:rsidRDefault="00000000">
      <w:pPr>
        <w:tabs>
          <w:tab w:val="right" w:leader="dot" w:pos="9360"/>
        </w:tabs>
      </w:pPr>
      <w:r>
        <w:rPr>
          <w:rFonts w:ascii="Arial" w:eastAsia="Arial" w:hAnsi="Arial"/>
          <w:sz w:val="18"/>
        </w:rPr>
        <w:t xml:space="preserve">9.2.7.5 Position </w:t>
      </w:r>
      <w:proofErr w:type="spellStart"/>
      <w:r>
        <w:rPr>
          <w:rFonts w:ascii="Arial" w:eastAsia="Arial" w:hAnsi="Arial"/>
          <w:sz w:val="18"/>
        </w:rPr>
        <w:t>Signalling</w:t>
      </w:r>
      <w:proofErr w:type="spellEnd"/>
      <w:r>
        <w:rPr>
          <w:rFonts w:ascii="Arial" w:eastAsia="Arial" w:hAnsi="Arial"/>
          <w:sz w:val="18"/>
        </w:rPr>
        <w:tab/>
        <w:t>50</w:t>
      </w:r>
    </w:p>
    <w:p w14:paraId="468A33E8" w14:textId="77777777" w:rsidR="006B1EDD" w:rsidRDefault="00000000">
      <w:pPr>
        <w:tabs>
          <w:tab w:val="right" w:leader="dot" w:pos="9360"/>
        </w:tabs>
      </w:pPr>
      <w:r>
        <w:rPr>
          <w:rFonts w:ascii="Arial" w:eastAsia="Arial" w:hAnsi="Arial"/>
          <w:sz w:val="18"/>
        </w:rPr>
        <w:t>9.2.7.6 Operation Counters</w:t>
      </w:r>
      <w:r>
        <w:rPr>
          <w:rFonts w:ascii="Arial" w:eastAsia="Arial" w:hAnsi="Arial"/>
          <w:sz w:val="18"/>
        </w:rPr>
        <w:tab/>
        <w:t>50</w:t>
      </w:r>
    </w:p>
    <w:p w14:paraId="3EF6239F" w14:textId="77777777" w:rsidR="006B1EDD" w:rsidRDefault="00000000">
      <w:pPr>
        <w:tabs>
          <w:tab w:val="right" w:leader="dot" w:pos="9360"/>
        </w:tabs>
      </w:pPr>
      <w:r>
        <w:rPr>
          <w:rFonts w:ascii="Arial" w:eastAsia="Arial" w:hAnsi="Arial"/>
          <w:sz w:val="18"/>
        </w:rPr>
        <w:t>9.2.7.7 Operating Cabinets</w:t>
      </w:r>
      <w:r>
        <w:rPr>
          <w:rFonts w:ascii="Arial" w:eastAsia="Arial" w:hAnsi="Arial"/>
          <w:sz w:val="18"/>
        </w:rPr>
        <w:tab/>
        <w:t>50</w:t>
      </w:r>
    </w:p>
    <w:p w14:paraId="03C16A86" w14:textId="77777777" w:rsidR="006B1EDD" w:rsidRDefault="00000000">
      <w:pPr>
        <w:tabs>
          <w:tab w:val="right" w:leader="dot" w:pos="9360"/>
        </w:tabs>
      </w:pPr>
      <w:r>
        <w:rPr>
          <w:rFonts w:ascii="Arial" w:eastAsia="Arial" w:hAnsi="Arial"/>
          <w:sz w:val="18"/>
        </w:rPr>
        <w:t>9.2.8 Gas System</w:t>
      </w:r>
      <w:r>
        <w:rPr>
          <w:rFonts w:ascii="Arial" w:eastAsia="Arial" w:hAnsi="Arial"/>
          <w:sz w:val="18"/>
        </w:rPr>
        <w:tab/>
        <w:t>51</w:t>
      </w:r>
    </w:p>
    <w:p w14:paraId="2E204F67" w14:textId="77777777" w:rsidR="006B1EDD" w:rsidRDefault="00000000">
      <w:pPr>
        <w:tabs>
          <w:tab w:val="right" w:leader="dot" w:pos="9360"/>
        </w:tabs>
      </w:pPr>
      <w:r>
        <w:rPr>
          <w:rFonts w:ascii="Arial" w:eastAsia="Arial" w:hAnsi="Arial"/>
          <w:sz w:val="18"/>
        </w:rPr>
        <w:t>9.2.9 Labels and Nameplates</w:t>
      </w:r>
      <w:r>
        <w:rPr>
          <w:rFonts w:ascii="Arial" w:eastAsia="Arial" w:hAnsi="Arial"/>
          <w:sz w:val="18"/>
        </w:rPr>
        <w:tab/>
        <w:t>52</w:t>
      </w:r>
    </w:p>
    <w:p w14:paraId="2892E927" w14:textId="77777777" w:rsidR="006B1EDD" w:rsidRDefault="00000000">
      <w:pPr>
        <w:tabs>
          <w:tab w:val="right" w:leader="dot" w:pos="9360"/>
        </w:tabs>
      </w:pPr>
      <w:r>
        <w:rPr>
          <w:rFonts w:ascii="Arial" w:eastAsia="Arial" w:hAnsi="Arial"/>
          <w:sz w:val="18"/>
        </w:rPr>
        <w:t>9.2.10 Other Requirements</w:t>
      </w:r>
      <w:r>
        <w:rPr>
          <w:rFonts w:ascii="Arial" w:eastAsia="Arial" w:hAnsi="Arial"/>
          <w:sz w:val="18"/>
        </w:rPr>
        <w:tab/>
        <w:t>52</w:t>
      </w:r>
    </w:p>
    <w:p w14:paraId="270742A1" w14:textId="77777777" w:rsidR="006B1EDD" w:rsidRDefault="00000000">
      <w:pPr>
        <w:tabs>
          <w:tab w:val="right" w:leader="dot" w:pos="9360"/>
        </w:tabs>
      </w:pPr>
      <w:r>
        <w:rPr>
          <w:rFonts w:ascii="Arial" w:eastAsia="Arial" w:hAnsi="Arial"/>
          <w:sz w:val="18"/>
        </w:rPr>
        <w:t>9.2.11 Mechanical Strength</w:t>
      </w:r>
      <w:r>
        <w:rPr>
          <w:rFonts w:ascii="Arial" w:eastAsia="Arial" w:hAnsi="Arial"/>
          <w:sz w:val="18"/>
        </w:rPr>
        <w:tab/>
        <w:t>52</w:t>
      </w:r>
    </w:p>
    <w:p w14:paraId="5C93DC93" w14:textId="77777777" w:rsidR="006B1EDD" w:rsidRDefault="00000000">
      <w:pPr>
        <w:tabs>
          <w:tab w:val="right" w:leader="dot" w:pos="9360"/>
        </w:tabs>
      </w:pPr>
      <w:r>
        <w:rPr>
          <w:rFonts w:ascii="Arial" w:eastAsia="Arial" w:hAnsi="Arial"/>
          <w:sz w:val="18"/>
        </w:rPr>
        <w:t>9.2.12 Cabling</w:t>
      </w:r>
      <w:r>
        <w:rPr>
          <w:rFonts w:ascii="Arial" w:eastAsia="Arial" w:hAnsi="Arial"/>
          <w:sz w:val="18"/>
        </w:rPr>
        <w:tab/>
        <w:t>52</w:t>
      </w:r>
    </w:p>
    <w:p w14:paraId="2F81D52F" w14:textId="77777777" w:rsidR="006B1EDD" w:rsidRDefault="00000000">
      <w:pPr>
        <w:tabs>
          <w:tab w:val="right" w:leader="dot" w:pos="9360"/>
        </w:tabs>
      </w:pPr>
      <w:r>
        <w:rPr>
          <w:rFonts w:ascii="Arial" w:eastAsia="Arial" w:hAnsi="Arial"/>
          <w:sz w:val="18"/>
        </w:rPr>
        <w:t>9.2.13 Anti-Corrosion Measures</w:t>
      </w:r>
      <w:r>
        <w:rPr>
          <w:rFonts w:ascii="Arial" w:eastAsia="Arial" w:hAnsi="Arial"/>
          <w:sz w:val="18"/>
        </w:rPr>
        <w:tab/>
        <w:t>53</w:t>
      </w:r>
    </w:p>
    <w:p w14:paraId="22DC477D" w14:textId="77777777" w:rsidR="006B1EDD" w:rsidRDefault="00000000">
      <w:pPr>
        <w:tabs>
          <w:tab w:val="right" w:leader="dot" w:pos="9360"/>
        </w:tabs>
      </w:pPr>
      <w:r>
        <w:rPr>
          <w:rFonts w:ascii="Arial" w:eastAsia="Arial" w:hAnsi="Arial"/>
          <w:sz w:val="18"/>
        </w:rPr>
        <w:t>9.2.13.1 Painting Works</w:t>
      </w:r>
      <w:r>
        <w:rPr>
          <w:rFonts w:ascii="Arial" w:eastAsia="Arial" w:hAnsi="Arial"/>
          <w:sz w:val="18"/>
        </w:rPr>
        <w:tab/>
        <w:t>53</w:t>
      </w:r>
    </w:p>
    <w:p w14:paraId="77AF50F6" w14:textId="77777777" w:rsidR="006B1EDD" w:rsidRDefault="00000000">
      <w:pPr>
        <w:tabs>
          <w:tab w:val="right" w:leader="dot" w:pos="9360"/>
        </w:tabs>
      </w:pPr>
      <w:r>
        <w:rPr>
          <w:rFonts w:ascii="Arial" w:eastAsia="Arial" w:hAnsi="Arial"/>
          <w:sz w:val="18"/>
        </w:rPr>
        <w:t>9.2.13.2 Galvanizing</w:t>
      </w:r>
      <w:r>
        <w:rPr>
          <w:rFonts w:ascii="Arial" w:eastAsia="Arial" w:hAnsi="Arial"/>
          <w:sz w:val="18"/>
        </w:rPr>
        <w:tab/>
        <w:t>53</w:t>
      </w:r>
    </w:p>
    <w:p w14:paraId="1BC1E34F" w14:textId="77777777" w:rsidR="006B1EDD" w:rsidRDefault="00000000">
      <w:pPr>
        <w:tabs>
          <w:tab w:val="right" w:leader="dot" w:pos="9360"/>
        </w:tabs>
      </w:pPr>
      <w:r>
        <w:rPr>
          <w:rFonts w:ascii="Arial" w:eastAsia="Arial" w:hAnsi="Arial"/>
          <w:sz w:val="18"/>
        </w:rPr>
        <w:t>9.2.14 Tests</w:t>
      </w:r>
      <w:r>
        <w:rPr>
          <w:rFonts w:ascii="Arial" w:eastAsia="Arial" w:hAnsi="Arial"/>
          <w:sz w:val="18"/>
        </w:rPr>
        <w:tab/>
        <w:t>53</w:t>
      </w:r>
    </w:p>
    <w:p w14:paraId="7839FD93" w14:textId="77777777" w:rsidR="006B1EDD" w:rsidRDefault="00000000">
      <w:pPr>
        <w:tabs>
          <w:tab w:val="right" w:leader="dot" w:pos="9360"/>
        </w:tabs>
      </w:pPr>
      <w:r>
        <w:rPr>
          <w:rFonts w:ascii="Arial" w:eastAsia="Arial" w:hAnsi="Arial"/>
          <w:sz w:val="18"/>
        </w:rPr>
        <w:t>9.2.14.2 Routine Tests and Factory Acceptance Tests</w:t>
      </w:r>
      <w:r>
        <w:rPr>
          <w:rFonts w:ascii="Arial" w:eastAsia="Arial" w:hAnsi="Arial"/>
          <w:sz w:val="18"/>
        </w:rPr>
        <w:tab/>
        <w:t>53</w:t>
      </w:r>
    </w:p>
    <w:p w14:paraId="63C1F33A" w14:textId="77777777" w:rsidR="006B1EDD" w:rsidRDefault="00000000">
      <w:pPr>
        <w:tabs>
          <w:tab w:val="right" w:leader="dot" w:pos="9360"/>
        </w:tabs>
      </w:pPr>
      <w:r>
        <w:rPr>
          <w:rFonts w:ascii="Arial" w:eastAsia="Arial" w:hAnsi="Arial"/>
          <w:sz w:val="18"/>
        </w:rPr>
        <w:t>9.2.14.3 Site Tests</w:t>
      </w:r>
      <w:r>
        <w:rPr>
          <w:rFonts w:ascii="Arial" w:eastAsia="Arial" w:hAnsi="Arial"/>
          <w:sz w:val="18"/>
        </w:rPr>
        <w:tab/>
        <w:t>54</w:t>
      </w:r>
    </w:p>
    <w:p w14:paraId="229CD79B" w14:textId="77777777" w:rsidR="006B1EDD" w:rsidRDefault="00000000">
      <w:pPr>
        <w:tabs>
          <w:tab w:val="right" w:leader="dot" w:pos="9360"/>
        </w:tabs>
      </w:pPr>
      <w:r>
        <w:rPr>
          <w:rFonts w:ascii="Arial" w:eastAsia="Arial" w:hAnsi="Arial"/>
          <w:sz w:val="20"/>
        </w:rPr>
        <w:t>9.3 HV Disconnector, Disconnector with Earthing Blade and Earthing Blades</w:t>
      </w:r>
      <w:r>
        <w:rPr>
          <w:rFonts w:ascii="Arial" w:eastAsia="Arial" w:hAnsi="Arial"/>
          <w:sz w:val="20"/>
        </w:rPr>
        <w:tab/>
        <w:t>54</w:t>
      </w:r>
    </w:p>
    <w:p w14:paraId="76081F7C" w14:textId="77777777" w:rsidR="006B1EDD" w:rsidRDefault="00000000">
      <w:pPr>
        <w:tabs>
          <w:tab w:val="right" w:leader="dot" w:pos="9360"/>
        </w:tabs>
      </w:pPr>
      <w:r>
        <w:rPr>
          <w:rFonts w:ascii="Arial" w:eastAsia="Arial" w:hAnsi="Arial"/>
          <w:sz w:val="18"/>
        </w:rPr>
        <w:lastRenderedPageBreak/>
        <w:t>9.3.1 Scope</w:t>
      </w:r>
      <w:r>
        <w:rPr>
          <w:rFonts w:ascii="Arial" w:eastAsia="Arial" w:hAnsi="Arial"/>
          <w:sz w:val="18"/>
        </w:rPr>
        <w:tab/>
        <w:t>54</w:t>
      </w:r>
    </w:p>
    <w:p w14:paraId="30ACD182" w14:textId="77777777" w:rsidR="006B1EDD" w:rsidRDefault="00000000">
      <w:pPr>
        <w:tabs>
          <w:tab w:val="right" w:leader="dot" w:pos="9360"/>
        </w:tabs>
      </w:pPr>
      <w:r>
        <w:rPr>
          <w:rFonts w:ascii="Arial" w:eastAsia="Arial" w:hAnsi="Arial"/>
          <w:sz w:val="18"/>
        </w:rPr>
        <w:t>9.3.2 Ratings and Performance</w:t>
      </w:r>
      <w:r>
        <w:rPr>
          <w:rFonts w:ascii="Arial" w:eastAsia="Arial" w:hAnsi="Arial"/>
          <w:sz w:val="18"/>
        </w:rPr>
        <w:tab/>
        <w:t>54</w:t>
      </w:r>
    </w:p>
    <w:p w14:paraId="70EE2CA2" w14:textId="77777777" w:rsidR="006B1EDD" w:rsidRDefault="00000000">
      <w:pPr>
        <w:tabs>
          <w:tab w:val="right" w:leader="dot" w:pos="9360"/>
        </w:tabs>
      </w:pPr>
      <w:r>
        <w:rPr>
          <w:rFonts w:ascii="Arial" w:eastAsia="Arial" w:hAnsi="Arial"/>
          <w:sz w:val="18"/>
        </w:rPr>
        <w:t>9.3.3 Electrical Requirements</w:t>
      </w:r>
      <w:r>
        <w:rPr>
          <w:rFonts w:ascii="Arial" w:eastAsia="Arial" w:hAnsi="Arial"/>
          <w:sz w:val="18"/>
        </w:rPr>
        <w:tab/>
        <w:t>54</w:t>
      </w:r>
    </w:p>
    <w:p w14:paraId="7C333CD5" w14:textId="77777777" w:rsidR="006B1EDD" w:rsidRDefault="00000000">
      <w:pPr>
        <w:tabs>
          <w:tab w:val="right" w:leader="dot" w:pos="9360"/>
        </w:tabs>
      </w:pPr>
      <w:r>
        <w:rPr>
          <w:rFonts w:ascii="Arial" w:eastAsia="Arial" w:hAnsi="Arial"/>
          <w:sz w:val="18"/>
        </w:rPr>
        <w:t>9.3.4 Structural Features</w:t>
      </w:r>
      <w:r>
        <w:rPr>
          <w:rFonts w:ascii="Arial" w:eastAsia="Arial" w:hAnsi="Arial"/>
          <w:sz w:val="18"/>
        </w:rPr>
        <w:tab/>
        <w:t>54</w:t>
      </w:r>
    </w:p>
    <w:p w14:paraId="54B1AC7E" w14:textId="77777777" w:rsidR="006B1EDD" w:rsidRDefault="00000000">
      <w:pPr>
        <w:tabs>
          <w:tab w:val="right" w:leader="dot" w:pos="9360"/>
        </w:tabs>
      </w:pPr>
      <w:r>
        <w:rPr>
          <w:rFonts w:ascii="Arial" w:eastAsia="Arial" w:hAnsi="Arial"/>
          <w:sz w:val="18"/>
        </w:rPr>
        <w:t>9.3.4.1 Type</w:t>
      </w:r>
      <w:r>
        <w:rPr>
          <w:rFonts w:ascii="Arial" w:eastAsia="Arial" w:hAnsi="Arial"/>
          <w:sz w:val="18"/>
        </w:rPr>
        <w:tab/>
        <w:t>54</w:t>
      </w:r>
    </w:p>
    <w:p w14:paraId="3F333404" w14:textId="77777777" w:rsidR="006B1EDD" w:rsidRDefault="00000000">
      <w:pPr>
        <w:tabs>
          <w:tab w:val="right" w:leader="dot" w:pos="9360"/>
        </w:tabs>
      </w:pPr>
      <w:r>
        <w:rPr>
          <w:rFonts w:ascii="Arial" w:eastAsia="Arial" w:hAnsi="Arial"/>
          <w:sz w:val="18"/>
        </w:rPr>
        <w:t>9.3.4.2 Foundation</w:t>
      </w:r>
      <w:r>
        <w:rPr>
          <w:rFonts w:ascii="Arial" w:eastAsia="Arial" w:hAnsi="Arial"/>
          <w:sz w:val="18"/>
        </w:rPr>
        <w:tab/>
        <w:t>55</w:t>
      </w:r>
    </w:p>
    <w:p w14:paraId="2A5F59EB" w14:textId="77777777" w:rsidR="006B1EDD" w:rsidRDefault="00000000">
      <w:pPr>
        <w:tabs>
          <w:tab w:val="right" w:leader="dot" w:pos="9360"/>
        </w:tabs>
      </w:pPr>
      <w:r>
        <w:rPr>
          <w:rFonts w:ascii="Arial" w:eastAsia="Arial" w:hAnsi="Arial"/>
          <w:sz w:val="18"/>
        </w:rPr>
        <w:t>9.3.4.3 Contact Arms and Contacts</w:t>
      </w:r>
      <w:r>
        <w:rPr>
          <w:rFonts w:ascii="Arial" w:eastAsia="Arial" w:hAnsi="Arial"/>
          <w:sz w:val="18"/>
        </w:rPr>
        <w:tab/>
        <w:t>55</w:t>
      </w:r>
    </w:p>
    <w:p w14:paraId="27094565" w14:textId="77777777" w:rsidR="006B1EDD" w:rsidRDefault="00000000">
      <w:pPr>
        <w:tabs>
          <w:tab w:val="right" w:leader="dot" w:pos="9360"/>
        </w:tabs>
      </w:pPr>
      <w:r>
        <w:rPr>
          <w:rFonts w:ascii="Arial" w:eastAsia="Arial" w:hAnsi="Arial"/>
          <w:sz w:val="18"/>
        </w:rPr>
        <w:t>9.3.4.4 Terminals</w:t>
      </w:r>
      <w:r>
        <w:rPr>
          <w:rFonts w:ascii="Arial" w:eastAsia="Arial" w:hAnsi="Arial"/>
          <w:sz w:val="18"/>
        </w:rPr>
        <w:tab/>
        <w:t>55</w:t>
      </w:r>
    </w:p>
    <w:p w14:paraId="29B7EFEF" w14:textId="77777777" w:rsidR="006B1EDD" w:rsidRDefault="00000000">
      <w:pPr>
        <w:tabs>
          <w:tab w:val="right" w:leader="dot" w:pos="9360"/>
        </w:tabs>
      </w:pPr>
      <w:r>
        <w:rPr>
          <w:rFonts w:ascii="Arial" w:eastAsia="Arial" w:hAnsi="Arial"/>
          <w:sz w:val="18"/>
        </w:rPr>
        <w:t>9.3.5 Operating Mechanism</w:t>
      </w:r>
      <w:r>
        <w:rPr>
          <w:rFonts w:ascii="Arial" w:eastAsia="Arial" w:hAnsi="Arial"/>
          <w:sz w:val="18"/>
        </w:rPr>
        <w:tab/>
        <w:t>55</w:t>
      </w:r>
    </w:p>
    <w:p w14:paraId="107C7F2A" w14:textId="77777777" w:rsidR="006B1EDD" w:rsidRDefault="00000000">
      <w:pPr>
        <w:tabs>
          <w:tab w:val="right" w:leader="dot" w:pos="9360"/>
        </w:tabs>
      </w:pPr>
      <w:r>
        <w:rPr>
          <w:rFonts w:ascii="Arial" w:eastAsia="Arial" w:hAnsi="Arial"/>
          <w:sz w:val="18"/>
        </w:rPr>
        <w:t>9.3.5.1 Motor Operating Mechanism</w:t>
      </w:r>
      <w:r>
        <w:rPr>
          <w:rFonts w:ascii="Arial" w:eastAsia="Arial" w:hAnsi="Arial"/>
          <w:sz w:val="18"/>
        </w:rPr>
        <w:tab/>
        <w:t>56</w:t>
      </w:r>
    </w:p>
    <w:p w14:paraId="132731D9" w14:textId="77777777" w:rsidR="006B1EDD" w:rsidRDefault="00000000">
      <w:pPr>
        <w:tabs>
          <w:tab w:val="right" w:leader="dot" w:pos="9360"/>
        </w:tabs>
      </w:pPr>
      <w:r>
        <w:rPr>
          <w:rFonts w:ascii="Arial" w:eastAsia="Arial" w:hAnsi="Arial"/>
          <w:sz w:val="18"/>
        </w:rPr>
        <w:t>9.3.5.2 Manual Operating Mechanism</w:t>
      </w:r>
      <w:r>
        <w:rPr>
          <w:rFonts w:ascii="Arial" w:eastAsia="Arial" w:hAnsi="Arial"/>
          <w:sz w:val="18"/>
        </w:rPr>
        <w:tab/>
        <w:t>56</w:t>
      </w:r>
    </w:p>
    <w:p w14:paraId="61AFFF29" w14:textId="77777777" w:rsidR="006B1EDD" w:rsidRDefault="00000000">
      <w:pPr>
        <w:tabs>
          <w:tab w:val="right" w:leader="dot" w:pos="9360"/>
        </w:tabs>
      </w:pPr>
      <w:r>
        <w:rPr>
          <w:rFonts w:ascii="Arial" w:eastAsia="Arial" w:hAnsi="Arial"/>
          <w:sz w:val="18"/>
        </w:rPr>
        <w:t>9.3.6 Transmission Control</w:t>
      </w:r>
      <w:r>
        <w:rPr>
          <w:rFonts w:ascii="Arial" w:eastAsia="Arial" w:hAnsi="Arial"/>
          <w:sz w:val="18"/>
        </w:rPr>
        <w:tab/>
        <w:t>57</w:t>
      </w:r>
    </w:p>
    <w:p w14:paraId="37DCC3FA" w14:textId="77777777" w:rsidR="006B1EDD" w:rsidRDefault="00000000">
      <w:pPr>
        <w:tabs>
          <w:tab w:val="right" w:leader="dot" w:pos="9360"/>
        </w:tabs>
      </w:pPr>
      <w:r>
        <w:rPr>
          <w:rFonts w:ascii="Arial" w:eastAsia="Arial" w:hAnsi="Arial"/>
          <w:sz w:val="18"/>
        </w:rPr>
        <w:t>9.3.7 Interlocks</w:t>
      </w:r>
      <w:r>
        <w:rPr>
          <w:rFonts w:ascii="Arial" w:eastAsia="Arial" w:hAnsi="Arial"/>
          <w:sz w:val="18"/>
        </w:rPr>
        <w:tab/>
        <w:t>57</w:t>
      </w:r>
    </w:p>
    <w:p w14:paraId="2B571FDE" w14:textId="77777777" w:rsidR="006B1EDD" w:rsidRDefault="00000000">
      <w:pPr>
        <w:tabs>
          <w:tab w:val="right" w:leader="dot" w:pos="9360"/>
        </w:tabs>
      </w:pPr>
      <w:r>
        <w:rPr>
          <w:rFonts w:ascii="Arial" w:eastAsia="Arial" w:hAnsi="Arial"/>
          <w:sz w:val="18"/>
        </w:rPr>
        <w:t xml:space="preserve">9.3.8 Position Indicator and </w:t>
      </w:r>
      <w:proofErr w:type="spellStart"/>
      <w:r>
        <w:rPr>
          <w:rFonts w:ascii="Arial" w:eastAsia="Arial" w:hAnsi="Arial"/>
          <w:sz w:val="18"/>
        </w:rPr>
        <w:t>Signalling</w:t>
      </w:r>
      <w:proofErr w:type="spellEnd"/>
      <w:r>
        <w:rPr>
          <w:rFonts w:ascii="Arial" w:eastAsia="Arial" w:hAnsi="Arial"/>
          <w:sz w:val="18"/>
        </w:rPr>
        <w:tab/>
        <w:t>57</w:t>
      </w:r>
    </w:p>
    <w:p w14:paraId="486E5D84" w14:textId="77777777" w:rsidR="006B1EDD" w:rsidRDefault="00000000">
      <w:pPr>
        <w:tabs>
          <w:tab w:val="right" w:leader="dot" w:pos="9360"/>
        </w:tabs>
      </w:pPr>
      <w:r>
        <w:rPr>
          <w:rFonts w:ascii="Arial" w:eastAsia="Arial" w:hAnsi="Arial"/>
          <w:sz w:val="18"/>
        </w:rPr>
        <w:t>9.3.9 Auxiliary Contacts</w:t>
      </w:r>
      <w:r>
        <w:rPr>
          <w:rFonts w:ascii="Arial" w:eastAsia="Arial" w:hAnsi="Arial"/>
          <w:sz w:val="18"/>
        </w:rPr>
        <w:tab/>
        <w:t>57</w:t>
      </w:r>
    </w:p>
    <w:p w14:paraId="4D0670F0" w14:textId="77777777" w:rsidR="006B1EDD" w:rsidRDefault="00000000">
      <w:pPr>
        <w:tabs>
          <w:tab w:val="right" w:leader="dot" w:pos="9360"/>
        </w:tabs>
      </w:pPr>
      <w:r>
        <w:rPr>
          <w:rFonts w:ascii="Arial" w:eastAsia="Arial" w:hAnsi="Arial"/>
          <w:sz w:val="18"/>
        </w:rPr>
        <w:t>9.3.10 Operating Cabinets</w:t>
      </w:r>
      <w:r>
        <w:rPr>
          <w:rFonts w:ascii="Arial" w:eastAsia="Arial" w:hAnsi="Arial"/>
          <w:sz w:val="18"/>
        </w:rPr>
        <w:tab/>
        <w:t>58</w:t>
      </w:r>
    </w:p>
    <w:p w14:paraId="0B2774D1" w14:textId="77777777" w:rsidR="006B1EDD" w:rsidRDefault="00000000">
      <w:pPr>
        <w:tabs>
          <w:tab w:val="right" w:leader="dot" w:pos="9360"/>
        </w:tabs>
      </w:pPr>
      <w:r>
        <w:rPr>
          <w:rFonts w:ascii="Arial" w:eastAsia="Arial" w:hAnsi="Arial"/>
          <w:sz w:val="18"/>
        </w:rPr>
        <w:t>9.3.11 Insulators</w:t>
      </w:r>
      <w:r>
        <w:rPr>
          <w:rFonts w:ascii="Arial" w:eastAsia="Arial" w:hAnsi="Arial"/>
          <w:sz w:val="18"/>
        </w:rPr>
        <w:tab/>
        <w:t>58</w:t>
      </w:r>
    </w:p>
    <w:p w14:paraId="03B9304D" w14:textId="77777777" w:rsidR="006B1EDD" w:rsidRDefault="00000000">
      <w:pPr>
        <w:tabs>
          <w:tab w:val="right" w:leader="dot" w:pos="9360"/>
        </w:tabs>
      </w:pPr>
      <w:r>
        <w:rPr>
          <w:rFonts w:ascii="Arial" w:eastAsia="Arial" w:hAnsi="Arial"/>
          <w:sz w:val="18"/>
        </w:rPr>
        <w:t>9.3.12 Nameplates</w:t>
      </w:r>
      <w:r>
        <w:rPr>
          <w:rFonts w:ascii="Arial" w:eastAsia="Arial" w:hAnsi="Arial"/>
          <w:sz w:val="18"/>
        </w:rPr>
        <w:tab/>
        <w:t>59</w:t>
      </w:r>
    </w:p>
    <w:p w14:paraId="727E9A30" w14:textId="77777777" w:rsidR="006B1EDD" w:rsidRDefault="00000000">
      <w:pPr>
        <w:tabs>
          <w:tab w:val="right" w:leader="dot" w:pos="9360"/>
        </w:tabs>
      </w:pPr>
      <w:r>
        <w:rPr>
          <w:rFonts w:ascii="Arial" w:eastAsia="Arial" w:hAnsi="Arial"/>
          <w:sz w:val="18"/>
        </w:rPr>
        <w:t>9.3.13 Site Installation</w:t>
      </w:r>
      <w:r>
        <w:rPr>
          <w:rFonts w:ascii="Arial" w:eastAsia="Arial" w:hAnsi="Arial"/>
          <w:sz w:val="18"/>
        </w:rPr>
        <w:tab/>
        <w:t>59</w:t>
      </w:r>
    </w:p>
    <w:p w14:paraId="7DEE27AF" w14:textId="77777777" w:rsidR="006B1EDD" w:rsidRDefault="00000000">
      <w:pPr>
        <w:tabs>
          <w:tab w:val="right" w:leader="dot" w:pos="9360"/>
        </w:tabs>
      </w:pPr>
      <w:r>
        <w:rPr>
          <w:rFonts w:ascii="Arial" w:eastAsia="Arial" w:hAnsi="Arial"/>
          <w:sz w:val="18"/>
        </w:rPr>
        <w:t>9.3.14 Anti-Corrosion Measures</w:t>
      </w:r>
      <w:r>
        <w:rPr>
          <w:rFonts w:ascii="Arial" w:eastAsia="Arial" w:hAnsi="Arial"/>
          <w:sz w:val="18"/>
        </w:rPr>
        <w:tab/>
        <w:t>59</w:t>
      </w:r>
    </w:p>
    <w:p w14:paraId="34755558" w14:textId="77777777" w:rsidR="006B1EDD" w:rsidRDefault="00000000">
      <w:pPr>
        <w:tabs>
          <w:tab w:val="right" w:leader="dot" w:pos="9360"/>
        </w:tabs>
      </w:pPr>
      <w:r>
        <w:rPr>
          <w:rFonts w:ascii="Arial" w:eastAsia="Arial" w:hAnsi="Arial"/>
          <w:sz w:val="18"/>
        </w:rPr>
        <w:t>9.3.14.2 Galvanizing</w:t>
      </w:r>
      <w:r>
        <w:rPr>
          <w:rFonts w:ascii="Arial" w:eastAsia="Arial" w:hAnsi="Arial"/>
          <w:sz w:val="18"/>
        </w:rPr>
        <w:tab/>
        <w:t>60</w:t>
      </w:r>
    </w:p>
    <w:p w14:paraId="1457D2AF" w14:textId="77777777" w:rsidR="006B1EDD" w:rsidRDefault="00000000">
      <w:pPr>
        <w:tabs>
          <w:tab w:val="right" w:leader="dot" w:pos="9360"/>
        </w:tabs>
      </w:pPr>
      <w:r>
        <w:rPr>
          <w:rFonts w:ascii="Arial" w:eastAsia="Arial" w:hAnsi="Arial"/>
          <w:sz w:val="18"/>
        </w:rPr>
        <w:t>9.3.15 Tests</w:t>
      </w:r>
      <w:r>
        <w:rPr>
          <w:rFonts w:ascii="Arial" w:eastAsia="Arial" w:hAnsi="Arial"/>
          <w:sz w:val="18"/>
        </w:rPr>
        <w:tab/>
        <w:t>60</w:t>
      </w:r>
    </w:p>
    <w:p w14:paraId="083A4285" w14:textId="77777777" w:rsidR="006B1EDD" w:rsidRDefault="00000000">
      <w:pPr>
        <w:tabs>
          <w:tab w:val="right" w:leader="dot" w:pos="9360"/>
        </w:tabs>
      </w:pPr>
      <w:r>
        <w:rPr>
          <w:rFonts w:ascii="Arial" w:eastAsia="Arial" w:hAnsi="Arial"/>
          <w:sz w:val="18"/>
        </w:rPr>
        <w:t>9.3.15 Tests - Disconnector with Earthing Blade</w:t>
      </w:r>
      <w:r>
        <w:rPr>
          <w:rFonts w:ascii="Arial" w:eastAsia="Arial" w:hAnsi="Arial"/>
          <w:sz w:val="18"/>
        </w:rPr>
        <w:tab/>
        <w:t>60</w:t>
      </w:r>
    </w:p>
    <w:p w14:paraId="3E168B9C" w14:textId="77777777" w:rsidR="006B1EDD" w:rsidRDefault="00000000">
      <w:pPr>
        <w:tabs>
          <w:tab w:val="right" w:leader="dot" w:pos="9360"/>
        </w:tabs>
      </w:pPr>
      <w:r>
        <w:rPr>
          <w:rFonts w:ascii="Arial" w:eastAsia="Arial" w:hAnsi="Arial"/>
          <w:sz w:val="18"/>
        </w:rPr>
        <w:t>9.3.15 Tests - Earthing Switch</w:t>
      </w:r>
      <w:r>
        <w:rPr>
          <w:rFonts w:ascii="Arial" w:eastAsia="Arial" w:hAnsi="Arial"/>
          <w:sz w:val="18"/>
        </w:rPr>
        <w:tab/>
        <w:t>61</w:t>
      </w:r>
    </w:p>
    <w:p w14:paraId="01F6A85B" w14:textId="77777777" w:rsidR="006B1EDD" w:rsidRDefault="00000000">
      <w:pPr>
        <w:tabs>
          <w:tab w:val="right" w:leader="dot" w:pos="9360"/>
        </w:tabs>
      </w:pPr>
      <w:r>
        <w:rPr>
          <w:rFonts w:ascii="Arial" w:eastAsia="Arial" w:hAnsi="Arial"/>
          <w:sz w:val="18"/>
        </w:rPr>
        <w:t>9.3.15.2 Routine Tests and Factory Acceptance Tests</w:t>
      </w:r>
      <w:r>
        <w:rPr>
          <w:rFonts w:ascii="Arial" w:eastAsia="Arial" w:hAnsi="Arial"/>
          <w:sz w:val="18"/>
        </w:rPr>
        <w:tab/>
        <w:t>61</w:t>
      </w:r>
    </w:p>
    <w:p w14:paraId="6EA565E0" w14:textId="77777777" w:rsidR="006B1EDD" w:rsidRDefault="00000000">
      <w:pPr>
        <w:tabs>
          <w:tab w:val="right" w:leader="dot" w:pos="9360"/>
        </w:tabs>
      </w:pPr>
      <w:r>
        <w:rPr>
          <w:rFonts w:ascii="Arial" w:eastAsia="Arial" w:hAnsi="Arial"/>
          <w:sz w:val="18"/>
        </w:rPr>
        <w:t>9.3.15.3 Site Tests</w:t>
      </w:r>
      <w:r>
        <w:rPr>
          <w:rFonts w:ascii="Arial" w:eastAsia="Arial" w:hAnsi="Arial"/>
          <w:sz w:val="18"/>
        </w:rPr>
        <w:tab/>
        <w:t>61</w:t>
      </w:r>
    </w:p>
    <w:p w14:paraId="5A4232C5" w14:textId="77777777" w:rsidR="006B1EDD" w:rsidRDefault="00000000">
      <w:pPr>
        <w:tabs>
          <w:tab w:val="right" w:leader="dot" w:pos="9360"/>
        </w:tabs>
      </w:pPr>
      <w:r>
        <w:rPr>
          <w:rFonts w:ascii="Arial" w:eastAsia="Arial" w:hAnsi="Arial"/>
          <w:sz w:val="20"/>
        </w:rPr>
        <w:t>9.4 HV Surge Arresters</w:t>
      </w:r>
      <w:r>
        <w:rPr>
          <w:rFonts w:ascii="Arial" w:eastAsia="Arial" w:hAnsi="Arial"/>
          <w:sz w:val="20"/>
        </w:rPr>
        <w:tab/>
        <w:t>62</w:t>
      </w:r>
    </w:p>
    <w:p w14:paraId="38A28BCE" w14:textId="77777777" w:rsidR="006B1EDD" w:rsidRDefault="00000000">
      <w:pPr>
        <w:tabs>
          <w:tab w:val="right" w:leader="dot" w:pos="9360"/>
        </w:tabs>
      </w:pPr>
      <w:r>
        <w:rPr>
          <w:rFonts w:ascii="Arial" w:eastAsia="Arial" w:hAnsi="Arial"/>
          <w:sz w:val="18"/>
        </w:rPr>
        <w:t>9.4.1 Scope</w:t>
      </w:r>
      <w:r>
        <w:rPr>
          <w:rFonts w:ascii="Arial" w:eastAsia="Arial" w:hAnsi="Arial"/>
          <w:sz w:val="18"/>
        </w:rPr>
        <w:tab/>
        <w:t>62</w:t>
      </w:r>
    </w:p>
    <w:p w14:paraId="4EDA2850" w14:textId="77777777" w:rsidR="006B1EDD" w:rsidRDefault="00000000">
      <w:pPr>
        <w:tabs>
          <w:tab w:val="right" w:leader="dot" w:pos="9360"/>
        </w:tabs>
      </w:pPr>
      <w:r>
        <w:rPr>
          <w:rFonts w:ascii="Arial" w:eastAsia="Arial" w:hAnsi="Arial"/>
          <w:sz w:val="18"/>
        </w:rPr>
        <w:t>9.4.2 Ratings and Performance</w:t>
      </w:r>
      <w:r>
        <w:rPr>
          <w:rFonts w:ascii="Arial" w:eastAsia="Arial" w:hAnsi="Arial"/>
          <w:sz w:val="18"/>
        </w:rPr>
        <w:tab/>
        <w:t>62</w:t>
      </w:r>
    </w:p>
    <w:p w14:paraId="22497409" w14:textId="77777777" w:rsidR="006B1EDD" w:rsidRDefault="00000000">
      <w:pPr>
        <w:tabs>
          <w:tab w:val="right" w:leader="dot" w:pos="9360"/>
        </w:tabs>
      </w:pPr>
      <w:r>
        <w:rPr>
          <w:rFonts w:ascii="Arial" w:eastAsia="Arial" w:hAnsi="Arial"/>
          <w:b/>
          <w:sz w:val="20"/>
        </w:rPr>
        <w:t>245 kV System</w:t>
      </w:r>
      <w:r>
        <w:rPr>
          <w:rFonts w:ascii="Arial" w:eastAsia="Arial" w:hAnsi="Arial"/>
          <w:b/>
          <w:sz w:val="20"/>
        </w:rPr>
        <w:tab/>
        <w:t>62</w:t>
      </w:r>
    </w:p>
    <w:p w14:paraId="76F5311E" w14:textId="77777777" w:rsidR="006B1EDD" w:rsidRDefault="00000000">
      <w:pPr>
        <w:tabs>
          <w:tab w:val="right" w:leader="dot" w:pos="9360"/>
        </w:tabs>
      </w:pPr>
      <w:r>
        <w:rPr>
          <w:rFonts w:ascii="Arial" w:eastAsia="Arial" w:hAnsi="Arial"/>
          <w:sz w:val="18"/>
        </w:rPr>
        <w:t>9.4.3 Protective Characteristics and Protection Level</w:t>
      </w:r>
      <w:r>
        <w:rPr>
          <w:rFonts w:ascii="Arial" w:eastAsia="Arial" w:hAnsi="Arial"/>
          <w:sz w:val="18"/>
        </w:rPr>
        <w:tab/>
        <w:t>62</w:t>
      </w:r>
    </w:p>
    <w:p w14:paraId="376A406A" w14:textId="77777777" w:rsidR="006B1EDD" w:rsidRDefault="00000000">
      <w:pPr>
        <w:tabs>
          <w:tab w:val="right" w:leader="dot" w:pos="9360"/>
        </w:tabs>
      </w:pPr>
      <w:r>
        <w:rPr>
          <w:rFonts w:ascii="Arial" w:eastAsia="Arial" w:hAnsi="Arial"/>
          <w:sz w:val="18"/>
        </w:rPr>
        <w:t>9.4.4 Structural Features</w:t>
      </w:r>
      <w:r>
        <w:rPr>
          <w:rFonts w:ascii="Arial" w:eastAsia="Arial" w:hAnsi="Arial"/>
          <w:sz w:val="18"/>
        </w:rPr>
        <w:tab/>
        <w:t>62</w:t>
      </w:r>
    </w:p>
    <w:p w14:paraId="0235E75F" w14:textId="77777777" w:rsidR="006B1EDD" w:rsidRDefault="00000000">
      <w:pPr>
        <w:tabs>
          <w:tab w:val="right" w:leader="dot" w:pos="9360"/>
        </w:tabs>
      </w:pPr>
      <w:r>
        <w:rPr>
          <w:rFonts w:ascii="Arial" w:eastAsia="Arial" w:hAnsi="Arial"/>
          <w:sz w:val="18"/>
        </w:rPr>
        <w:t>9.4.5 Design Features</w:t>
      </w:r>
      <w:r>
        <w:rPr>
          <w:rFonts w:ascii="Arial" w:eastAsia="Arial" w:hAnsi="Arial"/>
          <w:sz w:val="18"/>
        </w:rPr>
        <w:tab/>
        <w:t>63</w:t>
      </w:r>
    </w:p>
    <w:p w14:paraId="68F9D837" w14:textId="77777777" w:rsidR="006B1EDD" w:rsidRDefault="00000000">
      <w:pPr>
        <w:tabs>
          <w:tab w:val="right" w:leader="dot" w:pos="9360"/>
        </w:tabs>
      </w:pPr>
      <w:r>
        <w:rPr>
          <w:rFonts w:ascii="Arial" w:eastAsia="Arial" w:hAnsi="Arial"/>
          <w:sz w:val="18"/>
        </w:rPr>
        <w:t>9.4.6 Bushings and Terminals</w:t>
      </w:r>
      <w:r>
        <w:rPr>
          <w:rFonts w:ascii="Arial" w:eastAsia="Arial" w:hAnsi="Arial"/>
          <w:sz w:val="18"/>
        </w:rPr>
        <w:tab/>
        <w:t>63</w:t>
      </w:r>
    </w:p>
    <w:p w14:paraId="53E8925E" w14:textId="77777777" w:rsidR="006B1EDD" w:rsidRDefault="00000000">
      <w:pPr>
        <w:tabs>
          <w:tab w:val="right" w:leader="dot" w:pos="9360"/>
        </w:tabs>
      </w:pPr>
      <w:r>
        <w:rPr>
          <w:rFonts w:ascii="Arial" w:eastAsia="Arial" w:hAnsi="Arial"/>
          <w:sz w:val="18"/>
        </w:rPr>
        <w:t>9.4.7 Accessories</w:t>
      </w:r>
      <w:r>
        <w:rPr>
          <w:rFonts w:ascii="Arial" w:eastAsia="Arial" w:hAnsi="Arial"/>
          <w:sz w:val="18"/>
        </w:rPr>
        <w:tab/>
        <w:t>63</w:t>
      </w:r>
    </w:p>
    <w:p w14:paraId="1C440F92" w14:textId="77777777" w:rsidR="006B1EDD" w:rsidRDefault="00000000">
      <w:pPr>
        <w:tabs>
          <w:tab w:val="right" w:leader="dot" w:pos="9360"/>
        </w:tabs>
      </w:pPr>
      <w:r>
        <w:rPr>
          <w:rFonts w:ascii="Arial" w:eastAsia="Arial" w:hAnsi="Arial"/>
          <w:sz w:val="18"/>
        </w:rPr>
        <w:t>9.4.7 Accessories - Surge Counters and Washing Equipment</w:t>
      </w:r>
      <w:r>
        <w:rPr>
          <w:rFonts w:ascii="Arial" w:eastAsia="Arial" w:hAnsi="Arial"/>
          <w:sz w:val="18"/>
        </w:rPr>
        <w:tab/>
        <w:t>63</w:t>
      </w:r>
    </w:p>
    <w:p w14:paraId="7A160B55" w14:textId="77777777" w:rsidR="006B1EDD" w:rsidRDefault="00000000">
      <w:pPr>
        <w:tabs>
          <w:tab w:val="right" w:leader="dot" w:pos="9360"/>
        </w:tabs>
      </w:pPr>
      <w:r>
        <w:rPr>
          <w:rFonts w:ascii="Arial" w:eastAsia="Arial" w:hAnsi="Arial"/>
          <w:sz w:val="18"/>
        </w:rPr>
        <w:t>9.4.8 Nameplates</w:t>
      </w:r>
      <w:r>
        <w:rPr>
          <w:rFonts w:ascii="Arial" w:eastAsia="Arial" w:hAnsi="Arial"/>
          <w:sz w:val="18"/>
        </w:rPr>
        <w:tab/>
        <w:t>64</w:t>
      </w:r>
    </w:p>
    <w:p w14:paraId="3ABDBE08" w14:textId="77777777" w:rsidR="006B1EDD" w:rsidRDefault="00000000">
      <w:pPr>
        <w:tabs>
          <w:tab w:val="right" w:leader="dot" w:pos="9360"/>
        </w:tabs>
      </w:pPr>
      <w:r>
        <w:rPr>
          <w:rFonts w:ascii="Arial" w:eastAsia="Arial" w:hAnsi="Arial"/>
          <w:sz w:val="18"/>
        </w:rPr>
        <w:t>9.4.9 Tests</w:t>
      </w:r>
      <w:r>
        <w:rPr>
          <w:rFonts w:ascii="Arial" w:eastAsia="Arial" w:hAnsi="Arial"/>
          <w:sz w:val="18"/>
        </w:rPr>
        <w:tab/>
        <w:t>64</w:t>
      </w:r>
    </w:p>
    <w:p w14:paraId="1C300004" w14:textId="77777777" w:rsidR="006B1EDD" w:rsidRDefault="00000000">
      <w:pPr>
        <w:tabs>
          <w:tab w:val="right" w:leader="dot" w:pos="9360"/>
        </w:tabs>
      </w:pPr>
      <w:r>
        <w:rPr>
          <w:rFonts w:ascii="Arial" w:eastAsia="Arial" w:hAnsi="Arial"/>
          <w:sz w:val="18"/>
        </w:rPr>
        <w:t>9.4.9.1 Type Tests</w:t>
      </w:r>
      <w:r>
        <w:rPr>
          <w:rFonts w:ascii="Arial" w:eastAsia="Arial" w:hAnsi="Arial"/>
          <w:sz w:val="18"/>
        </w:rPr>
        <w:tab/>
        <w:t>64</w:t>
      </w:r>
    </w:p>
    <w:p w14:paraId="787D5B63" w14:textId="77777777" w:rsidR="006B1EDD" w:rsidRDefault="00000000">
      <w:pPr>
        <w:tabs>
          <w:tab w:val="right" w:leader="dot" w:pos="9360"/>
        </w:tabs>
      </w:pPr>
      <w:r>
        <w:rPr>
          <w:rFonts w:ascii="Arial" w:eastAsia="Arial" w:hAnsi="Arial"/>
          <w:sz w:val="18"/>
        </w:rPr>
        <w:t>9.4.9.2 Routine Tests and Factory Acceptance Tests</w:t>
      </w:r>
      <w:r>
        <w:rPr>
          <w:rFonts w:ascii="Arial" w:eastAsia="Arial" w:hAnsi="Arial"/>
          <w:sz w:val="18"/>
        </w:rPr>
        <w:tab/>
        <w:t>65</w:t>
      </w:r>
    </w:p>
    <w:p w14:paraId="7C27DF2B" w14:textId="77777777" w:rsidR="006B1EDD" w:rsidRDefault="00000000">
      <w:pPr>
        <w:tabs>
          <w:tab w:val="right" w:leader="dot" w:pos="9360"/>
        </w:tabs>
      </w:pPr>
      <w:r>
        <w:rPr>
          <w:rFonts w:ascii="Arial" w:eastAsia="Arial" w:hAnsi="Arial"/>
          <w:sz w:val="18"/>
        </w:rPr>
        <w:t>9.4.9.3 Site Tests</w:t>
      </w:r>
      <w:r>
        <w:rPr>
          <w:rFonts w:ascii="Arial" w:eastAsia="Arial" w:hAnsi="Arial"/>
          <w:sz w:val="18"/>
        </w:rPr>
        <w:tab/>
        <w:t>65</w:t>
      </w:r>
    </w:p>
    <w:p w14:paraId="20A97EB7" w14:textId="77777777" w:rsidR="006B1EDD" w:rsidRDefault="00000000">
      <w:pPr>
        <w:tabs>
          <w:tab w:val="right" w:leader="dot" w:pos="9360"/>
        </w:tabs>
      </w:pPr>
      <w:r>
        <w:rPr>
          <w:rFonts w:ascii="Arial" w:eastAsia="Arial" w:hAnsi="Arial"/>
          <w:sz w:val="20"/>
        </w:rPr>
        <w:t>9.5 Capacitive HV Voltage Transformers</w:t>
      </w:r>
      <w:r>
        <w:rPr>
          <w:rFonts w:ascii="Arial" w:eastAsia="Arial" w:hAnsi="Arial"/>
          <w:sz w:val="20"/>
        </w:rPr>
        <w:tab/>
        <w:t>65</w:t>
      </w:r>
    </w:p>
    <w:p w14:paraId="216F0355" w14:textId="77777777" w:rsidR="006B1EDD" w:rsidRDefault="00000000">
      <w:pPr>
        <w:tabs>
          <w:tab w:val="right" w:leader="dot" w:pos="9360"/>
        </w:tabs>
      </w:pPr>
      <w:r>
        <w:rPr>
          <w:rFonts w:ascii="Arial" w:eastAsia="Arial" w:hAnsi="Arial"/>
          <w:sz w:val="18"/>
        </w:rPr>
        <w:lastRenderedPageBreak/>
        <w:t>9.5.1 Scope</w:t>
      </w:r>
      <w:r>
        <w:rPr>
          <w:rFonts w:ascii="Arial" w:eastAsia="Arial" w:hAnsi="Arial"/>
          <w:sz w:val="18"/>
        </w:rPr>
        <w:tab/>
        <w:t>65</w:t>
      </w:r>
    </w:p>
    <w:p w14:paraId="3ADF86FB" w14:textId="77777777" w:rsidR="006B1EDD" w:rsidRDefault="00000000">
      <w:pPr>
        <w:tabs>
          <w:tab w:val="right" w:leader="dot" w:pos="9360"/>
        </w:tabs>
      </w:pPr>
      <w:r>
        <w:rPr>
          <w:rFonts w:ascii="Arial" w:eastAsia="Arial" w:hAnsi="Arial"/>
          <w:sz w:val="18"/>
        </w:rPr>
        <w:t>9.5.2 Technical Characteristics</w:t>
      </w:r>
      <w:r>
        <w:rPr>
          <w:rFonts w:ascii="Arial" w:eastAsia="Arial" w:hAnsi="Arial"/>
          <w:sz w:val="18"/>
        </w:rPr>
        <w:tab/>
        <w:t>65</w:t>
      </w:r>
    </w:p>
    <w:p w14:paraId="2C4A2061" w14:textId="77777777" w:rsidR="006B1EDD" w:rsidRDefault="00000000">
      <w:pPr>
        <w:tabs>
          <w:tab w:val="right" w:leader="dot" w:pos="9360"/>
        </w:tabs>
      </w:pPr>
      <w:r>
        <w:rPr>
          <w:rFonts w:ascii="Arial" w:eastAsia="Arial" w:hAnsi="Arial"/>
          <w:sz w:val="18"/>
        </w:rPr>
        <w:t>9.5.2.1 Type</w:t>
      </w:r>
      <w:r>
        <w:rPr>
          <w:rFonts w:ascii="Arial" w:eastAsia="Arial" w:hAnsi="Arial"/>
          <w:sz w:val="18"/>
        </w:rPr>
        <w:tab/>
        <w:t>65</w:t>
      </w:r>
    </w:p>
    <w:p w14:paraId="32C8F0DF" w14:textId="77777777" w:rsidR="006B1EDD" w:rsidRDefault="00000000">
      <w:pPr>
        <w:tabs>
          <w:tab w:val="right" w:leader="dot" w:pos="9360"/>
        </w:tabs>
      </w:pPr>
      <w:r>
        <w:rPr>
          <w:rFonts w:ascii="Arial" w:eastAsia="Arial" w:hAnsi="Arial"/>
          <w:sz w:val="18"/>
        </w:rPr>
        <w:t>9.5.2.2 Ratings and Performance</w:t>
      </w:r>
      <w:r>
        <w:rPr>
          <w:rFonts w:ascii="Arial" w:eastAsia="Arial" w:hAnsi="Arial"/>
          <w:sz w:val="18"/>
        </w:rPr>
        <w:tab/>
        <w:t>66</w:t>
      </w:r>
    </w:p>
    <w:p w14:paraId="61CD675D" w14:textId="77777777" w:rsidR="006B1EDD" w:rsidRDefault="00000000">
      <w:pPr>
        <w:tabs>
          <w:tab w:val="right" w:leader="dot" w:pos="9360"/>
        </w:tabs>
      </w:pPr>
      <w:r>
        <w:rPr>
          <w:rFonts w:ascii="Arial" w:eastAsia="Arial" w:hAnsi="Arial"/>
          <w:sz w:val="18"/>
        </w:rPr>
        <w:t>9.5.2.2 Drain Coil Requirements</w:t>
      </w:r>
      <w:r>
        <w:rPr>
          <w:rFonts w:ascii="Arial" w:eastAsia="Arial" w:hAnsi="Arial"/>
          <w:sz w:val="18"/>
        </w:rPr>
        <w:tab/>
        <w:t>66</w:t>
      </w:r>
    </w:p>
    <w:p w14:paraId="20033826" w14:textId="77777777" w:rsidR="006B1EDD" w:rsidRDefault="00000000">
      <w:pPr>
        <w:tabs>
          <w:tab w:val="right" w:leader="dot" w:pos="9360"/>
        </w:tabs>
      </w:pPr>
      <w:r>
        <w:rPr>
          <w:rFonts w:ascii="Arial" w:eastAsia="Arial" w:hAnsi="Arial"/>
          <w:sz w:val="18"/>
        </w:rPr>
        <w:t>9.5.2.2 Additional Performance Requirements</w:t>
      </w:r>
      <w:r>
        <w:rPr>
          <w:rFonts w:ascii="Arial" w:eastAsia="Arial" w:hAnsi="Arial"/>
          <w:sz w:val="18"/>
        </w:rPr>
        <w:tab/>
        <w:t>66</w:t>
      </w:r>
    </w:p>
    <w:p w14:paraId="368DC9B8" w14:textId="77777777" w:rsidR="006B1EDD" w:rsidRDefault="00000000">
      <w:pPr>
        <w:tabs>
          <w:tab w:val="right" w:leader="dot" w:pos="9360"/>
        </w:tabs>
      </w:pPr>
      <w:r>
        <w:rPr>
          <w:rFonts w:ascii="Arial" w:eastAsia="Arial" w:hAnsi="Arial"/>
          <w:sz w:val="18"/>
        </w:rPr>
        <w:t>9.5.3 Structural Features</w:t>
      </w:r>
      <w:r>
        <w:rPr>
          <w:rFonts w:ascii="Arial" w:eastAsia="Arial" w:hAnsi="Arial"/>
          <w:sz w:val="18"/>
        </w:rPr>
        <w:tab/>
        <w:t>67</w:t>
      </w:r>
    </w:p>
    <w:p w14:paraId="78806F5B" w14:textId="77777777" w:rsidR="006B1EDD" w:rsidRDefault="00000000">
      <w:pPr>
        <w:tabs>
          <w:tab w:val="right" w:leader="dot" w:pos="9360"/>
        </w:tabs>
      </w:pPr>
      <w:r>
        <w:rPr>
          <w:rFonts w:ascii="Arial" w:eastAsia="Arial" w:hAnsi="Arial"/>
          <w:sz w:val="18"/>
        </w:rPr>
        <w:t>9.5.3.1 Insulators</w:t>
      </w:r>
      <w:r>
        <w:rPr>
          <w:rFonts w:ascii="Arial" w:eastAsia="Arial" w:hAnsi="Arial"/>
          <w:sz w:val="18"/>
        </w:rPr>
        <w:tab/>
        <w:t>67</w:t>
      </w:r>
    </w:p>
    <w:p w14:paraId="723CFC41" w14:textId="77777777" w:rsidR="006B1EDD" w:rsidRDefault="00000000">
      <w:pPr>
        <w:tabs>
          <w:tab w:val="right" w:leader="dot" w:pos="9360"/>
        </w:tabs>
      </w:pPr>
      <w:r>
        <w:rPr>
          <w:rFonts w:ascii="Arial" w:eastAsia="Arial" w:hAnsi="Arial"/>
          <w:sz w:val="18"/>
        </w:rPr>
        <w:t>9.5.3.2 Insulating Oil</w:t>
      </w:r>
      <w:r>
        <w:rPr>
          <w:rFonts w:ascii="Arial" w:eastAsia="Arial" w:hAnsi="Arial"/>
          <w:sz w:val="18"/>
        </w:rPr>
        <w:tab/>
        <w:t>67</w:t>
      </w:r>
    </w:p>
    <w:p w14:paraId="28A62FBE" w14:textId="77777777" w:rsidR="006B1EDD" w:rsidRDefault="00000000">
      <w:pPr>
        <w:tabs>
          <w:tab w:val="right" w:leader="dot" w:pos="9360"/>
        </w:tabs>
      </w:pPr>
      <w:r>
        <w:rPr>
          <w:rFonts w:ascii="Arial" w:eastAsia="Arial" w:hAnsi="Arial"/>
          <w:sz w:val="18"/>
        </w:rPr>
        <w:t>9.5.3.3 Terminals</w:t>
      </w:r>
      <w:r>
        <w:rPr>
          <w:rFonts w:ascii="Arial" w:eastAsia="Arial" w:hAnsi="Arial"/>
          <w:sz w:val="18"/>
        </w:rPr>
        <w:tab/>
        <w:t>67</w:t>
      </w:r>
    </w:p>
    <w:p w14:paraId="0A8255AE" w14:textId="77777777" w:rsidR="006B1EDD" w:rsidRDefault="00000000">
      <w:pPr>
        <w:tabs>
          <w:tab w:val="right" w:leader="dot" w:pos="9360"/>
        </w:tabs>
      </w:pPr>
      <w:r>
        <w:rPr>
          <w:rFonts w:ascii="Arial" w:eastAsia="Arial" w:hAnsi="Arial"/>
          <w:sz w:val="18"/>
        </w:rPr>
        <w:t>9.5.3.4 Electromagnetic Unit Tank</w:t>
      </w:r>
      <w:r>
        <w:rPr>
          <w:rFonts w:ascii="Arial" w:eastAsia="Arial" w:hAnsi="Arial"/>
          <w:sz w:val="18"/>
        </w:rPr>
        <w:tab/>
        <w:t>68</w:t>
      </w:r>
    </w:p>
    <w:p w14:paraId="451DBCE4" w14:textId="77777777" w:rsidR="006B1EDD" w:rsidRDefault="00000000">
      <w:pPr>
        <w:tabs>
          <w:tab w:val="right" w:leader="dot" w:pos="9360"/>
        </w:tabs>
      </w:pPr>
      <w:r>
        <w:rPr>
          <w:rFonts w:ascii="Arial" w:eastAsia="Arial" w:hAnsi="Arial"/>
          <w:sz w:val="18"/>
        </w:rPr>
        <w:t>9.5.3.5 Secondary Terminal Box</w:t>
      </w:r>
      <w:r>
        <w:rPr>
          <w:rFonts w:ascii="Arial" w:eastAsia="Arial" w:hAnsi="Arial"/>
          <w:sz w:val="18"/>
        </w:rPr>
        <w:tab/>
        <w:t>68</w:t>
      </w:r>
    </w:p>
    <w:p w14:paraId="20E45803" w14:textId="77777777" w:rsidR="006B1EDD" w:rsidRDefault="00000000">
      <w:pPr>
        <w:tabs>
          <w:tab w:val="right" w:leader="dot" w:pos="9360"/>
        </w:tabs>
      </w:pPr>
      <w:r>
        <w:rPr>
          <w:rFonts w:ascii="Arial" w:eastAsia="Arial" w:hAnsi="Arial"/>
          <w:sz w:val="18"/>
        </w:rPr>
        <w:t>9.5.3.6 Earthing Terminal</w:t>
      </w:r>
      <w:r>
        <w:rPr>
          <w:rFonts w:ascii="Arial" w:eastAsia="Arial" w:hAnsi="Arial"/>
          <w:sz w:val="18"/>
        </w:rPr>
        <w:tab/>
        <w:t>68</w:t>
      </w:r>
    </w:p>
    <w:p w14:paraId="7311351E" w14:textId="77777777" w:rsidR="006B1EDD" w:rsidRDefault="00000000">
      <w:pPr>
        <w:tabs>
          <w:tab w:val="right" w:leader="dot" w:pos="9360"/>
        </w:tabs>
      </w:pPr>
      <w:r>
        <w:rPr>
          <w:rFonts w:ascii="Arial" w:eastAsia="Arial" w:hAnsi="Arial"/>
          <w:sz w:val="18"/>
        </w:rPr>
        <w:t>9.5.3.7 Marking of Terminals</w:t>
      </w:r>
      <w:r>
        <w:rPr>
          <w:rFonts w:ascii="Arial" w:eastAsia="Arial" w:hAnsi="Arial"/>
          <w:sz w:val="18"/>
        </w:rPr>
        <w:tab/>
        <w:t>68</w:t>
      </w:r>
    </w:p>
    <w:p w14:paraId="762FAB6B" w14:textId="77777777" w:rsidR="006B1EDD" w:rsidRDefault="00000000">
      <w:pPr>
        <w:tabs>
          <w:tab w:val="right" w:leader="dot" w:pos="9360"/>
        </w:tabs>
      </w:pPr>
      <w:r>
        <w:rPr>
          <w:rFonts w:ascii="Arial" w:eastAsia="Arial" w:hAnsi="Arial"/>
          <w:sz w:val="18"/>
        </w:rPr>
        <w:t>9.5.3.8 Installation</w:t>
      </w:r>
      <w:r>
        <w:rPr>
          <w:rFonts w:ascii="Arial" w:eastAsia="Arial" w:hAnsi="Arial"/>
          <w:sz w:val="18"/>
        </w:rPr>
        <w:tab/>
        <w:t>68</w:t>
      </w:r>
    </w:p>
    <w:p w14:paraId="1DD01AE3" w14:textId="77777777" w:rsidR="006B1EDD" w:rsidRDefault="00000000">
      <w:pPr>
        <w:tabs>
          <w:tab w:val="right" w:leader="dot" w:pos="9360"/>
        </w:tabs>
      </w:pPr>
      <w:r>
        <w:rPr>
          <w:rFonts w:ascii="Arial" w:eastAsia="Arial" w:hAnsi="Arial"/>
          <w:sz w:val="18"/>
        </w:rPr>
        <w:t>9.5.3.9 Nameplate</w:t>
      </w:r>
      <w:r>
        <w:rPr>
          <w:rFonts w:ascii="Arial" w:eastAsia="Arial" w:hAnsi="Arial"/>
          <w:sz w:val="18"/>
        </w:rPr>
        <w:tab/>
        <w:t>69</w:t>
      </w:r>
    </w:p>
    <w:p w14:paraId="53A44969" w14:textId="77777777" w:rsidR="006B1EDD" w:rsidRDefault="00000000">
      <w:pPr>
        <w:tabs>
          <w:tab w:val="right" w:leader="dot" w:pos="9360"/>
        </w:tabs>
      </w:pPr>
      <w:r>
        <w:rPr>
          <w:rFonts w:ascii="Arial" w:eastAsia="Arial" w:hAnsi="Arial"/>
          <w:sz w:val="18"/>
        </w:rPr>
        <w:t>9.5.3.10 Anti-Corrosion Measures</w:t>
      </w:r>
      <w:r>
        <w:rPr>
          <w:rFonts w:ascii="Arial" w:eastAsia="Arial" w:hAnsi="Arial"/>
          <w:sz w:val="18"/>
        </w:rPr>
        <w:tab/>
        <w:t>69</w:t>
      </w:r>
    </w:p>
    <w:p w14:paraId="60A11DE7" w14:textId="77777777" w:rsidR="006B1EDD" w:rsidRDefault="00000000">
      <w:pPr>
        <w:tabs>
          <w:tab w:val="right" w:leader="dot" w:pos="9360"/>
        </w:tabs>
      </w:pPr>
      <w:r>
        <w:rPr>
          <w:rFonts w:ascii="Arial" w:eastAsia="Arial" w:hAnsi="Arial"/>
          <w:sz w:val="18"/>
        </w:rPr>
        <w:t>9.5.4 Tests</w:t>
      </w:r>
      <w:r>
        <w:rPr>
          <w:rFonts w:ascii="Arial" w:eastAsia="Arial" w:hAnsi="Arial"/>
          <w:sz w:val="18"/>
        </w:rPr>
        <w:tab/>
        <w:t>69</w:t>
      </w:r>
    </w:p>
    <w:p w14:paraId="2005222D" w14:textId="77777777" w:rsidR="006B1EDD" w:rsidRDefault="00000000">
      <w:pPr>
        <w:tabs>
          <w:tab w:val="right" w:leader="dot" w:pos="9360"/>
        </w:tabs>
      </w:pPr>
      <w:r>
        <w:rPr>
          <w:rFonts w:ascii="Arial" w:eastAsia="Arial" w:hAnsi="Arial"/>
          <w:sz w:val="18"/>
        </w:rPr>
        <w:t>9.5.4.1 Type Tests</w:t>
      </w:r>
      <w:r>
        <w:rPr>
          <w:rFonts w:ascii="Arial" w:eastAsia="Arial" w:hAnsi="Arial"/>
          <w:sz w:val="18"/>
        </w:rPr>
        <w:tab/>
        <w:t>69</w:t>
      </w:r>
    </w:p>
    <w:p w14:paraId="7FFCEA77" w14:textId="77777777" w:rsidR="006B1EDD" w:rsidRDefault="00000000">
      <w:pPr>
        <w:tabs>
          <w:tab w:val="right" w:leader="dot" w:pos="9360"/>
        </w:tabs>
      </w:pPr>
      <w:r>
        <w:rPr>
          <w:rFonts w:ascii="Arial" w:eastAsia="Arial" w:hAnsi="Arial"/>
          <w:sz w:val="18"/>
        </w:rPr>
        <w:t>9.5.4.2 Routine Tests and Factory Acceptance Tests</w:t>
      </w:r>
      <w:r>
        <w:rPr>
          <w:rFonts w:ascii="Arial" w:eastAsia="Arial" w:hAnsi="Arial"/>
          <w:sz w:val="18"/>
        </w:rPr>
        <w:tab/>
        <w:t>69</w:t>
      </w:r>
    </w:p>
    <w:p w14:paraId="24BBDA6F" w14:textId="77777777" w:rsidR="006B1EDD" w:rsidRDefault="00000000">
      <w:pPr>
        <w:tabs>
          <w:tab w:val="right" w:leader="dot" w:pos="9360"/>
        </w:tabs>
      </w:pPr>
      <w:r>
        <w:rPr>
          <w:rFonts w:ascii="Arial" w:eastAsia="Arial" w:hAnsi="Arial"/>
          <w:sz w:val="18"/>
        </w:rPr>
        <w:t>9.5.4.3 Site Tests</w:t>
      </w:r>
      <w:r>
        <w:rPr>
          <w:rFonts w:ascii="Arial" w:eastAsia="Arial" w:hAnsi="Arial"/>
          <w:sz w:val="18"/>
        </w:rPr>
        <w:tab/>
        <w:t>70</w:t>
      </w:r>
    </w:p>
    <w:p w14:paraId="55B789E6" w14:textId="77777777" w:rsidR="006B1EDD" w:rsidRDefault="00000000">
      <w:pPr>
        <w:tabs>
          <w:tab w:val="right" w:leader="dot" w:pos="9360"/>
        </w:tabs>
      </w:pPr>
      <w:r>
        <w:rPr>
          <w:rFonts w:ascii="Arial" w:eastAsia="Arial" w:hAnsi="Arial"/>
          <w:sz w:val="20"/>
        </w:rPr>
        <w:t>9.6 Line Trap</w:t>
      </w:r>
      <w:r>
        <w:rPr>
          <w:rFonts w:ascii="Arial" w:eastAsia="Arial" w:hAnsi="Arial"/>
          <w:sz w:val="20"/>
        </w:rPr>
        <w:tab/>
        <w:t>70</w:t>
      </w:r>
    </w:p>
    <w:p w14:paraId="7D321185" w14:textId="77777777" w:rsidR="006B1EDD" w:rsidRDefault="00000000">
      <w:pPr>
        <w:tabs>
          <w:tab w:val="right" w:leader="dot" w:pos="9360"/>
        </w:tabs>
      </w:pPr>
      <w:r>
        <w:rPr>
          <w:rFonts w:ascii="Arial" w:eastAsia="Arial" w:hAnsi="Arial"/>
          <w:sz w:val="18"/>
        </w:rPr>
        <w:t>9.6.1 Scope</w:t>
      </w:r>
      <w:r>
        <w:rPr>
          <w:rFonts w:ascii="Arial" w:eastAsia="Arial" w:hAnsi="Arial"/>
          <w:sz w:val="18"/>
        </w:rPr>
        <w:tab/>
        <w:t>70</w:t>
      </w:r>
    </w:p>
    <w:p w14:paraId="04D71AC6" w14:textId="77777777" w:rsidR="006B1EDD" w:rsidRDefault="00000000">
      <w:pPr>
        <w:tabs>
          <w:tab w:val="right" w:leader="dot" w:pos="9360"/>
        </w:tabs>
      </w:pPr>
      <w:r>
        <w:rPr>
          <w:rFonts w:ascii="Arial" w:eastAsia="Arial" w:hAnsi="Arial"/>
          <w:sz w:val="18"/>
        </w:rPr>
        <w:t>9.6.2 Technical Characteristics</w:t>
      </w:r>
      <w:r>
        <w:rPr>
          <w:rFonts w:ascii="Arial" w:eastAsia="Arial" w:hAnsi="Arial"/>
          <w:sz w:val="18"/>
        </w:rPr>
        <w:tab/>
        <w:t>70</w:t>
      </w:r>
    </w:p>
    <w:p w14:paraId="4B2AD05B" w14:textId="77777777" w:rsidR="006B1EDD" w:rsidRDefault="00000000">
      <w:pPr>
        <w:tabs>
          <w:tab w:val="right" w:leader="dot" w:pos="9360"/>
        </w:tabs>
      </w:pPr>
      <w:r>
        <w:rPr>
          <w:rFonts w:ascii="Arial" w:eastAsia="Arial" w:hAnsi="Arial"/>
          <w:sz w:val="18"/>
        </w:rPr>
        <w:t>9.6.2.1 Type</w:t>
      </w:r>
      <w:r>
        <w:rPr>
          <w:rFonts w:ascii="Arial" w:eastAsia="Arial" w:hAnsi="Arial"/>
          <w:sz w:val="18"/>
        </w:rPr>
        <w:tab/>
        <w:t>70</w:t>
      </w:r>
    </w:p>
    <w:p w14:paraId="44881644" w14:textId="77777777" w:rsidR="006B1EDD" w:rsidRDefault="00000000">
      <w:pPr>
        <w:tabs>
          <w:tab w:val="right" w:leader="dot" w:pos="9360"/>
        </w:tabs>
      </w:pPr>
      <w:r>
        <w:rPr>
          <w:rFonts w:ascii="Arial" w:eastAsia="Arial" w:hAnsi="Arial"/>
          <w:sz w:val="18"/>
        </w:rPr>
        <w:t>9.6.2.2 Electrical and Mechanical Characteristics</w:t>
      </w:r>
      <w:r>
        <w:rPr>
          <w:rFonts w:ascii="Arial" w:eastAsia="Arial" w:hAnsi="Arial"/>
          <w:sz w:val="18"/>
        </w:rPr>
        <w:tab/>
        <w:t>71</w:t>
      </w:r>
    </w:p>
    <w:p w14:paraId="33CAF510" w14:textId="77777777" w:rsidR="006B1EDD" w:rsidRDefault="00000000">
      <w:pPr>
        <w:tabs>
          <w:tab w:val="right" w:leader="dot" w:pos="9360"/>
        </w:tabs>
      </w:pPr>
      <w:r>
        <w:rPr>
          <w:rFonts w:ascii="Arial" w:eastAsia="Arial" w:hAnsi="Arial"/>
          <w:sz w:val="18"/>
        </w:rPr>
        <w:t>9.6.3 Structural Features</w:t>
      </w:r>
      <w:r>
        <w:rPr>
          <w:rFonts w:ascii="Arial" w:eastAsia="Arial" w:hAnsi="Arial"/>
          <w:sz w:val="18"/>
        </w:rPr>
        <w:tab/>
        <w:t>71</w:t>
      </w:r>
    </w:p>
    <w:p w14:paraId="0C282FCC" w14:textId="77777777" w:rsidR="006B1EDD" w:rsidRDefault="00000000">
      <w:pPr>
        <w:tabs>
          <w:tab w:val="right" w:leader="dot" w:pos="9360"/>
        </w:tabs>
      </w:pPr>
      <w:r>
        <w:rPr>
          <w:rFonts w:ascii="Arial" w:eastAsia="Arial" w:hAnsi="Arial"/>
          <w:sz w:val="18"/>
        </w:rPr>
        <w:t>9.6.3.1 General</w:t>
      </w:r>
      <w:r>
        <w:rPr>
          <w:rFonts w:ascii="Arial" w:eastAsia="Arial" w:hAnsi="Arial"/>
          <w:sz w:val="18"/>
        </w:rPr>
        <w:tab/>
        <w:t>71</w:t>
      </w:r>
    </w:p>
    <w:p w14:paraId="7CBE556F" w14:textId="77777777" w:rsidR="006B1EDD" w:rsidRDefault="00000000">
      <w:pPr>
        <w:tabs>
          <w:tab w:val="right" w:leader="dot" w:pos="9360"/>
        </w:tabs>
      </w:pPr>
      <w:r>
        <w:rPr>
          <w:rFonts w:ascii="Arial" w:eastAsia="Arial" w:hAnsi="Arial"/>
          <w:sz w:val="18"/>
        </w:rPr>
        <w:t>9.6.3.2 Main Coil</w:t>
      </w:r>
      <w:r>
        <w:rPr>
          <w:rFonts w:ascii="Arial" w:eastAsia="Arial" w:hAnsi="Arial"/>
          <w:sz w:val="18"/>
        </w:rPr>
        <w:tab/>
        <w:t>72</w:t>
      </w:r>
    </w:p>
    <w:p w14:paraId="2CE08999" w14:textId="77777777" w:rsidR="006B1EDD" w:rsidRDefault="00000000">
      <w:pPr>
        <w:tabs>
          <w:tab w:val="right" w:leader="dot" w:pos="9360"/>
        </w:tabs>
      </w:pPr>
      <w:r>
        <w:rPr>
          <w:rFonts w:ascii="Arial" w:eastAsia="Arial" w:hAnsi="Arial"/>
          <w:sz w:val="18"/>
        </w:rPr>
        <w:t>9.6.3.3 Tuning Unit</w:t>
      </w:r>
      <w:r>
        <w:rPr>
          <w:rFonts w:ascii="Arial" w:eastAsia="Arial" w:hAnsi="Arial"/>
          <w:sz w:val="18"/>
        </w:rPr>
        <w:tab/>
        <w:t>72</w:t>
      </w:r>
    </w:p>
    <w:p w14:paraId="3D0B793D" w14:textId="77777777" w:rsidR="006B1EDD" w:rsidRDefault="00000000">
      <w:pPr>
        <w:tabs>
          <w:tab w:val="right" w:leader="dot" w:pos="9360"/>
        </w:tabs>
      </w:pPr>
      <w:r>
        <w:rPr>
          <w:rFonts w:ascii="Arial" w:eastAsia="Arial" w:hAnsi="Arial"/>
          <w:sz w:val="18"/>
        </w:rPr>
        <w:t>9.6.3.4 Protection Unit (Surge Arrester)</w:t>
      </w:r>
      <w:r>
        <w:rPr>
          <w:rFonts w:ascii="Arial" w:eastAsia="Arial" w:hAnsi="Arial"/>
          <w:sz w:val="18"/>
        </w:rPr>
        <w:tab/>
        <w:t>72</w:t>
      </w:r>
    </w:p>
    <w:p w14:paraId="7C36FE03" w14:textId="77777777" w:rsidR="006B1EDD" w:rsidRDefault="00000000">
      <w:pPr>
        <w:tabs>
          <w:tab w:val="right" w:leader="dot" w:pos="9360"/>
        </w:tabs>
      </w:pPr>
      <w:r>
        <w:rPr>
          <w:rFonts w:ascii="Arial" w:eastAsia="Arial" w:hAnsi="Arial"/>
          <w:sz w:val="18"/>
        </w:rPr>
        <w:t>9.6.3.5 Rating Plate</w:t>
      </w:r>
      <w:r>
        <w:rPr>
          <w:rFonts w:ascii="Arial" w:eastAsia="Arial" w:hAnsi="Arial"/>
          <w:sz w:val="18"/>
        </w:rPr>
        <w:tab/>
        <w:t>72</w:t>
      </w:r>
    </w:p>
    <w:p w14:paraId="64BBA5A9" w14:textId="77777777" w:rsidR="006B1EDD" w:rsidRDefault="00000000">
      <w:pPr>
        <w:tabs>
          <w:tab w:val="right" w:leader="dot" w:pos="9360"/>
        </w:tabs>
      </w:pPr>
      <w:r>
        <w:rPr>
          <w:rFonts w:ascii="Arial" w:eastAsia="Arial" w:hAnsi="Arial"/>
          <w:sz w:val="18"/>
        </w:rPr>
        <w:t>9.6.3.6 Site Installation</w:t>
      </w:r>
      <w:r>
        <w:rPr>
          <w:rFonts w:ascii="Arial" w:eastAsia="Arial" w:hAnsi="Arial"/>
          <w:sz w:val="18"/>
        </w:rPr>
        <w:tab/>
        <w:t>72</w:t>
      </w:r>
    </w:p>
    <w:p w14:paraId="0DCF25E1" w14:textId="77777777" w:rsidR="006B1EDD" w:rsidRDefault="00000000">
      <w:pPr>
        <w:tabs>
          <w:tab w:val="right" w:leader="dot" w:pos="9360"/>
        </w:tabs>
      </w:pPr>
      <w:r>
        <w:rPr>
          <w:rFonts w:ascii="Arial" w:eastAsia="Arial" w:hAnsi="Arial"/>
          <w:sz w:val="18"/>
        </w:rPr>
        <w:t>9.6.4 Protection Against Corrosion</w:t>
      </w:r>
      <w:r>
        <w:rPr>
          <w:rFonts w:ascii="Arial" w:eastAsia="Arial" w:hAnsi="Arial"/>
          <w:sz w:val="18"/>
        </w:rPr>
        <w:tab/>
        <w:t>73</w:t>
      </w:r>
    </w:p>
    <w:p w14:paraId="5EECE847" w14:textId="77777777" w:rsidR="006B1EDD" w:rsidRDefault="00000000">
      <w:pPr>
        <w:tabs>
          <w:tab w:val="right" w:leader="dot" w:pos="9360"/>
        </w:tabs>
      </w:pPr>
      <w:r>
        <w:rPr>
          <w:rFonts w:ascii="Arial" w:eastAsia="Arial" w:hAnsi="Arial"/>
          <w:sz w:val="18"/>
        </w:rPr>
        <w:t>9.6.4.1 General</w:t>
      </w:r>
      <w:r>
        <w:rPr>
          <w:rFonts w:ascii="Arial" w:eastAsia="Arial" w:hAnsi="Arial"/>
          <w:sz w:val="18"/>
        </w:rPr>
        <w:tab/>
        <w:t>73</w:t>
      </w:r>
    </w:p>
    <w:p w14:paraId="4197C6D5" w14:textId="77777777" w:rsidR="006B1EDD" w:rsidRDefault="00000000">
      <w:pPr>
        <w:tabs>
          <w:tab w:val="right" w:leader="dot" w:pos="9360"/>
        </w:tabs>
      </w:pPr>
      <w:r>
        <w:rPr>
          <w:rFonts w:ascii="Arial" w:eastAsia="Arial" w:hAnsi="Arial"/>
          <w:sz w:val="18"/>
        </w:rPr>
        <w:t>9.6.4.2 Galvanizing</w:t>
      </w:r>
      <w:r>
        <w:rPr>
          <w:rFonts w:ascii="Arial" w:eastAsia="Arial" w:hAnsi="Arial"/>
          <w:sz w:val="18"/>
        </w:rPr>
        <w:tab/>
        <w:t>73</w:t>
      </w:r>
    </w:p>
    <w:p w14:paraId="76B3A774" w14:textId="77777777" w:rsidR="006B1EDD" w:rsidRDefault="00000000">
      <w:pPr>
        <w:tabs>
          <w:tab w:val="right" w:leader="dot" w:pos="9360"/>
        </w:tabs>
      </w:pPr>
      <w:r>
        <w:rPr>
          <w:rFonts w:ascii="Arial" w:eastAsia="Arial" w:hAnsi="Arial"/>
          <w:sz w:val="18"/>
        </w:rPr>
        <w:t>9.6.5 Tests</w:t>
      </w:r>
      <w:r>
        <w:rPr>
          <w:rFonts w:ascii="Arial" w:eastAsia="Arial" w:hAnsi="Arial"/>
          <w:sz w:val="18"/>
        </w:rPr>
        <w:tab/>
        <w:t>73</w:t>
      </w:r>
    </w:p>
    <w:p w14:paraId="652BF151" w14:textId="77777777" w:rsidR="006B1EDD" w:rsidRDefault="00000000">
      <w:pPr>
        <w:tabs>
          <w:tab w:val="right" w:leader="dot" w:pos="9360"/>
        </w:tabs>
      </w:pPr>
      <w:r>
        <w:rPr>
          <w:rFonts w:ascii="Arial" w:eastAsia="Arial" w:hAnsi="Arial"/>
          <w:sz w:val="18"/>
        </w:rPr>
        <w:t>9.6.5.1 Type Tests</w:t>
      </w:r>
      <w:r>
        <w:rPr>
          <w:rFonts w:ascii="Arial" w:eastAsia="Arial" w:hAnsi="Arial"/>
          <w:sz w:val="18"/>
        </w:rPr>
        <w:tab/>
        <w:t>73</w:t>
      </w:r>
    </w:p>
    <w:p w14:paraId="61D5AB15" w14:textId="77777777" w:rsidR="006B1EDD" w:rsidRDefault="00000000">
      <w:pPr>
        <w:tabs>
          <w:tab w:val="right" w:leader="dot" w:pos="9360"/>
        </w:tabs>
      </w:pPr>
      <w:r>
        <w:rPr>
          <w:rFonts w:ascii="Arial" w:eastAsia="Arial" w:hAnsi="Arial"/>
          <w:sz w:val="18"/>
        </w:rPr>
        <w:t>9.6.5.2 Routine Tests and Factory Acceptance Tests</w:t>
      </w:r>
      <w:r>
        <w:rPr>
          <w:rFonts w:ascii="Arial" w:eastAsia="Arial" w:hAnsi="Arial"/>
          <w:sz w:val="18"/>
        </w:rPr>
        <w:tab/>
        <w:t>73</w:t>
      </w:r>
    </w:p>
    <w:p w14:paraId="5D112BBB" w14:textId="77777777" w:rsidR="006B1EDD" w:rsidRDefault="00000000">
      <w:pPr>
        <w:tabs>
          <w:tab w:val="right" w:leader="dot" w:pos="9360"/>
        </w:tabs>
      </w:pPr>
      <w:r>
        <w:rPr>
          <w:rFonts w:ascii="Arial" w:eastAsia="Arial" w:hAnsi="Arial"/>
          <w:sz w:val="18"/>
        </w:rPr>
        <w:t>9.6.5.3 Site Tests</w:t>
      </w:r>
      <w:r>
        <w:rPr>
          <w:rFonts w:ascii="Arial" w:eastAsia="Arial" w:hAnsi="Arial"/>
          <w:sz w:val="18"/>
        </w:rPr>
        <w:tab/>
        <w:t>74</w:t>
      </w:r>
    </w:p>
    <w:p w14:paraId="76C77C5F" w14:textId="77777777" w:rsidR="006B1EDD" w:rsidRDefault="00000000">
      <w:pPr>
        <w:tabs>
          <w:tab w:val="right" w:leader="dot" w:pos="9360"/>
        </w:tabs>
      </w:pPr>
      <w:r>
        <w:rPr>
          <w:rFonts w:ascii="Arial" w:eastAsia="Arial" w:hAnsi="Arial"/>
          <w:sz w:val="20"/>
        </w:rPr>
        <w:t>9.7 HV Current Transformers</w:t>
      </w:r>
      <w:r>
        <w:rPr>
          <w:rFonts w:ascii="Arial" w:eastAsia="Arial" w:hAnsi="Arial"/>
          <w:sz w:val="20"/>
        </w:rPr>
        <w:tab/>
        <w:t>74</w:t>
      </w:r>
    </w:p>
    <w:p w14:paraId="5DFB47BD" w14:textId="77777777" w:rsidR="006B1EDD" w:rsidRDefault="00000000">
      <w:pPr>
        <w:tabs>
          <w:tab w:val="right" w:leader="dot" w:pos="9360"/>
        </w:tabs>
      </w:pPr>
      <w:r>
        <w:rPr>
          <w:rFonts w:ascii="Arial" w:eastAsia="Arial" w:hAnsi="Arial"/>
          <w:sz w:val="18"/>
        </w:rPr>
        <w:t>9.7.1 Scope</w:t>
      </w:r>
      <w:r>
        <w:rPr>
          <w:rFonts w:ascii="Arial" w:eastAsia="Arial" w:hAnsi="Arial"/>
          <w:sz w:val="18"/>
        </w:rPr>
        <w:tab/>
        <w:t>74</w:t>
      </w:r>
    </w:p>
    <w:p w14:paraId="0BFC07FD" w14:textId="77777777" w:rsidR="006B1EDD" w:rsidRDefault="00000000">
      <w:pPr>
        <w:tabs>
          <w:tab w:val="right" w:leader="dot" w:pos="9360"/>
        </w:tabs>
      </w:pPr>
      <w:r>
        <w:rPr>
          <w:rFonts w:ascii="Arial" w:eastAsia="Arial" w:hAnsi="Arial"/>
          <w:sz w:val="18"/>
        </w:rPr>
        <w:lastRenderedPageBreak/>
        <w:t>9.7.2 Technical Characteristics</w:t>
      </w:r>
      <w:r>
        <w:rPr>
          <w:rFonts w:ascii="Arial" w:eastAsia="Arial" w:hAnsi="Arial"/>
          <w:sz w:val="18"/>
        </w:rPr>
        <w:tab/>
        <w:t>74</w:t>
      </w:r>
    </w:p>
    <w:p w14:paraId="5ECB1EB8" w14:textId="77777777" w:rsidR="006B1EDD" w:rsidRDefault="00000000">
      <w:pPr>
        <w:tabs>
          <w:tab w:val="right" w:leader="dot" w:pos="9360"/>
        </w:tabs>
      </w:pPr>
      <w:r>
        <w:rPr>
          <w:rFonts w:ascii="Arial" w:eastAsia="Arial" w:hAnsi="Arial"/>
          <w:sz w:val="18"/>
        </w:rPr>
        <w:t>9.7.2.1 Type</w:t>
      </w:r>
      <w:r>
        <w:rPr>
          <w:rFonts w:ascii="Arial" w:eastAsia="Arial" w:hAnsi="Arial"/>
          <w:sz w:val="18"/>
        </w:rPr>
        <w:tab/>
        <w:t>74</w:t>
      </w:r>
    </w:p>
    <w:p w14:paraId="31666052" w14:textId="77777777" w:rsidR="006B1EDD" w:rsidRDefault="00000000">
      <w:pPr>
        <w:tabs>
          <w:tab w:val="right" w:leader="dot" w:pos="9360"/>
        </w:tabs>
      </w:pPr>
      <w:r>
        <w:rPr>
          <w:rFonts w:ascii="Arial" w:eastAsia="Arial" w:hAnsi="Arial"/>
          <w:sz w:val="18"/>
        </w:rPr>
        <w:t>9.7.2.2 Ratings and Performance</w:t>
      </w:r>
      <w:r>
        <w:rPr>
          <w:rFonts w:ascii="Arial" w:eastAsia="Arial" w:hAnsi="Arial"/>
          <w:sz w:val="18"/>
        </w:rPr>
        <w:tab/>
        <w:t>74</w:t>
      </w:r>
    </w:p>
    <w:p w14:paraId="3F89FDB6" w14:textId="77777777" w:rsidR="006B1EDD" w:rsidRDefault="00000000">
      <w:pPr>
        <w:tabs>
          <w:tab w:val="right" w:leader="dot" w:pos="9360"/>
        </w:tabs>
      </w:pPr>
      <w:r>
        <w:rPr>
          <w:rFonts w:ascii="Arial" w:eastAsia="Arial" w:hAnsi="Arial"/>
          <w:sz w:val="18"/>
        </w:rPr>
        <w:t>9.7.3 Structural Features</w:t>
      </w:r>
      <w:r>
        <w:rPr>
          <w:rFonts w:ascii="Arial" w:eastAsia="Arial" w:hAnsi="Arial"/>
          <w:sz w:val="18"/>
        </w:rPr>
        <w:tab/>
        <w:t>75</w:t>
      </w:r>
    </w:p>
    <w:p w14:paraId="2BD6F361" w14:textId="77777777" w:rsidR="006B1EDD" w:rsidRDefault="00000000">
      <w:pPr>
        <w:tabs>
          <w:tab w:val="right" w:leader="dot" w:pos="9360"/>
        </w:tabs>
      </w:pPr>
      <w:r>
        <w:rPr>
          <w:rFonts w:ascii="Arial" w:eastAsia="Arial" w:hAnsi="Arial"/>
          <w:sz w:val="18"/>
        </w:rPr>
        <w:t>9.7.3.1 Insulators</w:t>
      </w:r>
      <w:r>
        <w:rPr>
          <w:rFonts w:ascii="Arial" w:eastAsia="Arial" w:hAnsi="Arial"/>
          <w:sz w:val="18"/>
        </w:rPr>
        <w:tab/>
        <w:t>75</w:t>
      </w:r>
    </w:p>
    <w:p w14:paraId="704395EB" w14:textId="77777777" w:rsidR="006B1EDD" w:rsidRDefault="00000000">
      <w:pPr>
        <w:tabs>
          <w:tab w:val="right" w:leader="dot" w:pos="9360"/>
        </w:tabs>
      </w:pPr>
      <w:r>
        <w:rPr>
          <w:rFonts w:ascii="Arial" w:eastAsia="Arial" w:hAnsi="Arial"/>
          <w:sz w:val="18"/>
        </w:rPr>
        <w:t>9.7.3.2 Insulating Oil</w:t>
      </w:r>
      <w:r>
        <w:rPr>
          <w:rFonts w:ascii="Arial" w:eastAsia="Arial" w:hAnsi="Arial"/>
          <w:sz w:val="18"/>
        </w:rPr>
        <w:tab/>
        <w:t>76</w:t>
      </w:r>
    </w:p>
    <w:p w14:paraId="6BDB55B9" w14:textId="77777777" w:rsidR="006B1EDD" w:rsidRDefault="00000000">
      <w:pPr>
        <w:tabs>
          <w:tab w:val="right" w:leader="dot" w:pos="9360"/>
        </w:tabs>
      </w:pPr>
      <w:r>
        <w:rPr>
          <w:rFonts w:ascii="Arial" w:eastAsia="Arial" w:hAnsi="Arial"/>
          <w:sz w:val="18"/>
        </w:rPr>
        <w:t>9.7.3.3 Terminals</w:t>
      </w:r>
      <w:r>
        <w:rPr>
          <w:rFonts w:ascii="Arial" w:eastAsia="Arial" w:hAnsi="Arial"/>
          <w:sz w:val="18"/>
        </w:rPr>
        <w:tab/>
        <w:t>76</w:t>
      </w:r>
    </w:p>
    <w:p w14:paraId="58749610" w14:textId="77777777" w:rsidR="006B1EDD" w:rsidRDefault="00000000">
      <w:pPr>
        <w:tabs>
          <w:tab w:val="right" w:leader="dot" w:pos="9360"/>
        </w:tabs>
      </w:pPr>
      <w:r>
        <w:rPr>
          <w:rFonts w:ascii="Arial" w:eastAsia="Arial" w:hAnsi="Arial"/>
          <w:sz w:val="18"/>
        </w:rPr>
        <w:t>9.7.3.4 Secondary Terminal Box</w:t>
      </w:r>
      <w:r>
        <w:rPr>
          <w:rFonts w:ascii="Arial" w:eastAsia="Arial" w:hAnsi="Arial"/>
          <w:sz w:val="18"/>
        </w:rPr>
        <w:tab/>
        <w:t>76</w:t>
      </w:r>
    </w:p>
    <w:p w14:paraId="0BADC765" w14:textId="77777777" w:rsidR="006B1EDD" w:rsidRDefault="00000000">
      <w:pPr>
        <w:tabs>
          <w:tab w:val="right" w:leader="dot" w:pos="9360"/>
        </w:tabs>
      </w:pPr>
      <w:r>
        <w:rPr>
          <w:rFonts w:ascii="Arial" w:eastAsia="Arial" w:hAnsi="Arial"/>
          <w:sz w:val="18"/>
        </w:rPr>
        <w:t>9.7.3.5 Earthing Terminal</w:t>
      </w:r>
      <w:r>
        <w:rPr>
          <w:rFonts w:ascii="Arial" w:eastAsia="Arial" w:hAnsi="Arial"/>
          <w:sz w:val="18"/>
        </w:rPr>
        <w:tab/>
        <w:t>77</w:t>
      </w:r>
    </w:p>
    <w:p w14:paraId="24C73088" w14:textId="77777777" w:rsidR="006B1EDD" w:rsidRDefault="00000000">
      <w:pPr>
        <w:tabs>
          <w:tab w:val="right" w:leader="dot" w:pos="9360"/>
        </w:tabs>
      </w:pPr>
      <w:r>
        <w:rPr>
          <w:rFonts w:ascii="Arial" w:eastAsia="Arial" w:hAnsi="Arial"/>
          <w:sz w:val="18"/>
        </w:rPr>
        <w:t>9.7.3.6 Marking of Terminals</w:t>
      </w:r>
      <w:r>
        <w:rPr>
          <w:rFonts w:ascii="Arial" w:eastAsia="Arial" w:hAnsi="Arial"/>
          <w:sz w:val="18"/>
        </w:rPr>
        <w:tab/>
        <w:t>77</w:t>
      </w:r>
    </w:p>
    <w:p w14:paraId="089D85C9" w14:textId="77777777" w:rsidR="006B1EDD" w:rsidRDefault="00000000">
      <w:pPr>
        <w:tabs>
          <w:tab w:val="right" w:leader="dot" w:pos="9360"/>
        </w:tabs>
      </w:pPr>
      <w:r>
        <w:rPr>
          <w:rFonts w:ascii="Arial" w:eastAsia="Arial" w:hAnsi="Arial"/>
          <w:sz w:val="18"/>
        </w:rPr>
        <w:t>9.7.3.7 Installation</w:t>
      </w:r>
      <w:r>
        <w:rPr>
          <w:rFonts w:ascii="Arial" w:eastAsia="Arial" w:hAnsi="Arial"/>
          <w:sz w:val="18"/>
        </w:rPr>
        <w:tab/>
        <w:t>77</w:t>
      </w:r>
    </w:p>
    <w:p w14:paraId="1E222239" w14:textId="77777777" w:rsidR="006B1EDD" w:rsidRDefault="00000000">
      <w:pPr>
        <w:tabs>
          <w:tab w:val="right" w:leader="dot" w:pos="9360"/>
        </w:tabs>
      </w:pPr>
      <w:r>
        <w:rPr>
          <w:rFonts w:ascii="Arial" w:eastAsia="Arial" w:hAnsi="Arial"/>
          <w:sz w:val="18"/>
        </w:rPr>
        <w:t>9.7.3.8 Nameplates</w:t>
      </w:r>
      <w:r>
        <w:rPr>
          <w:rFonts w:ascii="Arial" w:eastAsia="Arial" w:hAnsi="Arial"/>
          <w:sz w:val="18"/>
        </w:rPr>
        <w:tab/>
        <w:t>77</w:t>
      </w:r>
    </w:p>
    <w:p w14:paraId="1E87B302" w14:textId="77777777" w:rsidR="006B1EDD" w:rsidRDefault="00000000">
      <w:pPr>
        <w:tabs>
          <w:tab w:val="right" w:leader="dot" w:pos="9360"/>
        </w:tabs>
      </w:pPr>
      <w:r>
        <w:rPr>
          <w:rFonts w:ascii="Arial" w:eastAsia="Arial" w:hAnsi="Arial"/>
          <w:sz w:val="18"/>
        </w:rPr>
        <w:t>9.7.3.9 Anti-Corrosion Measures</w:t>
      </w:r>
      <w:r>
        <w:rPr>
          <w:rFonts w:ascii="Arial" w:eastAsia="Arial" w:hAnsi="Arial"/>
          <w:sz w:val="18"/>
        </w:rPr>
        <w:tab/>
        <w:t>77</w:t>
      </w:r>
    </w:p>
    <w:p w14:paraId="56EB2672" w14:textId="77777777" w:rsidR="006B1EDD" w:rsidRDefault="00000000">
      <w:pPr>
        <w:tabs>
          <w:tab w:val="right" w:leader="dot" w:pos="9360"/>
        </w:tabs>
      </w:pPr>
      <w:r>
        <w:rPr>
          <w:rFonts w:ascii="Arial" w:eastAsia="Arial" w:hAnsi="Arial"/>
          <w:sz w:val="18"/>
        </w:rPr>
        <w:t>9.7.4 Tests</w:t>
      </w:r>
      <w:r>
        <w:rPr>
          <w:rFonts w:ascii="Arial" w:eastAsia="Arial" w:hAnsi="Arial"/>
          <w:sz w:val="18"/>
        </w:rPr>
        <w:tab/>
        <w:t>78</w:t>
      </w:r>
    </w:p>
    <w:p w14:paraId="162ED1A3" w14:textId="77777777" w:rsidR="006B1EDD" w:rsidRDefault="00000000">
      <w:pPr>
        <w:tabs>
          <w:tab w:val="right" w:leader="dot" w:pos="9360"/>
        </w:tabs>
      </w:pPr>
      <w:r>
        <w:rPr>
          <w:rFonts w:ascii="Arial" w:eastAsia="Arial" w:hAnsi="Arial"/>
          <w:sz w:val="18"/>
        </w:rPr>
        <w:t>9.7.4.1 Type Tests</w:t>
      </w:r>
      <w:r>
        <w:rPr>
          <w:rFonts w:ascii="Arial" w:eastAsia="Arial" w:hAnsi="Arial"/>
          <w:sz w:val="18"/>
        </w:rPr>
        <w:tab/>
        <w:t>78</w:t>
      </w:r>
    </w:p>
    <w:p w14:paraId="1D2D151C" w14:textId="77777777" w:rsidR="006B1EDD" w:rsidRDefault="00000000">
      <w:pPr>
        <w:tabs>
          <w:tab w:val="right" w:leader="dot" w:pos="9360"/>
        </w:tabs>
      </w:pPr>
      <w:r>
        <w:rPr>
          <w:rFonts w:ascii="Arial" w:eastAsia="Arial" w:hAnsi="Arial"/>
          <w:sz w:val="18"/>
        </w:rPr>
        <w:t>9.7.4.2 Routine Tests and Factory Acceptance Tests</w:t>
      </w:r>
      <w:r>
        <w:rPr>
          <w:rFonts w:ascii="Arial" w:eastAsia="Arial" w:hAnsi="Arial"/>
          <w:sz w:val="18"/>
        </w:rPr>
        <w:tab/>
        <w:t>78</w:t>
      </w:r>
    </w:p>
    <w:p w14:paraId="658FA42B" w14:textId="77777777" w:rsidR="006B1EDD" w:rsidRDefault="00000000">
      <w:pPr>
        <w:tabs>
          <w:tab w:val="right" w:leader="dot" w:pos="9360"/>
        </w:tabs>
      </w:pPr>
      <w:r>
        <w:rPr>
          <w:rFonts w:ascii="Arial" w:eastAsia="Arial" w:hAnsi="Arial"/>
          <w:sz w:val="18"/>
        </w:rPr>
        <w:t>9.7.4.3 Site Tests</w:t>
      </w:r>
      <w:r>
        <w:rPr>
          <w:rFonts w:ascii="Arial" w:eastAsia="Arial" w:hAnsi="Arial"/>
          <w:sz w:val="18"/>
        </w:rPr>
        <w:tab/>
        <w:t>79</w:t>
      </w:r>
    </w:p>
    <w:p w14:paraId="5299ED05" w14:textId="77777777" w:rsidR="006B1EDD" w:rsidRDefault="00000000">
      <w:pPr>
        <w:tabs>
          <w:tab w:val="right" w:leader="dot" w:pos="9360"/>
        </w:tabs>
      </w:pPr>
      <w:r>
        <w:rPr>
          <w:rFonts w:ascii="Arial" w:eastAsia="Arial" w:hAnsi="Arial"/>
          <w:sz w:val="20"/>
        </w:rPr>
        <w:t>9.8 Power Transformers (If Included in the Scope)</w:t>
      </w:r>
      <w:r>
        <w:rPr>
          <w:rFonts w:ascii="Arial" w:eastAsia="Arial" w:hAnsi="Arial"/>
          <w:sz w:val="20"/>
        </w:rPr>
        <w:tab/>
        <w:t>79</w:t>
      </w:r>
    </w:p>
    <w:p w14:paraId="7626CC21" w14:textId="77777777" w:rsidR="006B1EDD" w:rsidRDefault="00000000">
      <w:pPr>
        <w:tabs>
          <w:tab w:val="right" w:leader="dot" w:pos="9360"/>
        </w:tabs>
      </w:pPr>
      <w:r>
        <w:rPr>
          <w:rFonts w:ascii="Arial" w:eastAsia="Arial" w:hAnsi="Arial"/>
          <w:sz w:val="18"/>
        </w:rPr>
        <w:t>9.8.1 Scope</w:t>
      </w:r>
      <w:r>
        <w:rPr>
          <w:rFonts w:ascii="Arial" w:eastAsia="Arial" w:hAnsi="Arial"/>
          <w:sz w:val="18"/>
        </w:rPr>
        <w:tab/>
        <w:t>79</w:t>
      </w:r>
    </w:p>
    <w:p w14:paraId="4971FCBB" w14:textId="77777777" w:rsidR="006B1EDD" w:rsidRDefault="00000000">
      <w:pPr>
        <w:tabs>
          <w:tab w:val="right" w:leader="dot" w:pos="9360"/>
        </w:tabs>
      </w:pPr>
      <w:r>
        <w:rPr>
          <w:rFonts w:ascii="Arial" w:eastAsia="Arial" w:hAnsi="Arial"/>
          <w:sz w:val="18"/>
        </w:rPr>
        <w:t>9.8.2 Scope of Supply</w:t>
      </w:r>
      <w:r>
        <w:rPr>
          <w:rFonts w:ascii="Arial" w:eastAsia="Arial" w:hAnsi="Arial"/>
          <w:sz w:val="18"/>
        </w:rPr>
        <w:tab/>
        <w:t>79</w:t>
      </w:r>
    </w:p>
    <w:p w14:paraId="34F97DC2" w14:textId="77777777" w:rsidR="006B1EDD" w:rsidRDefault="00000000">
      <w:pPr>
        <w:tabs>
          <w:tab w:val="right" w:leader="dot" w:pos="9360"/>
        </w:tabs>
      </w:pPr>
      <w:r>
        <w:rPr>
          <w:rFonts w:ascii="Arial" w:eastAsia="Arial" w:hAnsi="Arial"/>
          <w:sz w:val="18"/>
        </w:rPr>
        <w:t>9.8.3 Auxiliary Power Supplies</w:t>
      </w:r>
      <w:r>
        <w:rPr>
          <w:rFonts w:ascii="Arial" w:eastAsia="Arial" w:hAnsi="Arial"/>
          <w:sz w:val="18"/>
        </w:rPr>
        <w:tab/>
        <w:t>81</w:t>
      </w:r>
    </w:p>
    <w:p w14:paraId="625A3D90" w14:textId="77777777" w:rsidR="006B1EDD" w:rsidRDefault="00000000">
      <w:pPr>
        <w:tabs>
          <w:tab w:val="right" w:leader="dot" w:pos="9360"/>
        </w:tabs>
      </w:pPr>
      <w:r>
        <w:rPr>
          <w:rFonts w:ascii="Arial" w:eastAsia="Arial" w:hAnsi="Arial"/>
          <w:sz w:val="18"/>
        </w:rPr>
        <w:t>9.8.4 Technical Requirements and Tolerances</w:t>
      </w:r>
      <w:r>
        <w:rPr>
          <w:rFonts w:ascii="Arial" w:eastAsia="Arial" w:hAnsi="Arial"/>
          <w:sz w:val="18"/>
        </w:rPr>
        <w:tab/>
        <w:t>81</w:t>
      </w:r>
    </w:p>
    <w:p w14:paraId="3AF89F18" w14:textId="77777777" w:rsidR="006B1EDD" w:rsidRDefault="00000000">
      <w:pPr>
        <w:tabs>
          <w:tab w:val="right" w:leader="dot" w:pos="9360"/>
        </w:tabs>
      </w:pPr>
      <w:r>
        <w:rPr>
          <w:rFonts w:ascii="Arial" w:eastAsia="Arial" w:hAnsi="Arial"/>
          <w:sz w:val="18"/>
        </w:rPr>
        <w:t>9.8.4.1 Ratings and Performance</w:t>
      </w:r>
      <w:r>
        <w:rPr>
          <w:rFonts w:ascii="Arial" w:eastAsia="Arial" w:hAnsi="Arial"/>
          <w:sz w:val="18"/>
        </w:rPr>
        <w:tab/>
        <w:t>81</w:t>
      </w:r>
    </w:p>
    <w:p w14:paraId="6EFC3721" w14:textId="77777777" w:rsidR="006B1EDD" w:rsidRDefault="00000000">
      <w:pPr>
        <w:tabs>
          <w:tab w:val="right" w:leader="dot" w:pos="9360"/>
        </w:tabs>
      </w:pPr>
      <w:r>
        <w:rPr>
          <w:rFonts w:ascii="Arial" w:eastAsia="Arial" w:hAnsi="Arial"/>
          <w:sz w:val="18"/>
        </w:rPr>
        <w:t>9.8.4.2 Tolerances</w:t>
      </w:r>
      <w:r>
        <w:rPr>
          <w:rFonts w:ascii="Arial" w:eastAsia="Arial" w:hAnsi="Arial"/>
          <w:sz w:val="18"/>
        </w:rPr>
        <w:tab/>
        <w:t>82</w:t>
      </w:r>
    </w:p>
    <w:p w14:paraId="5CDBDDE7" w14:textId="77777777" w:rsidR="006B1EDD" w:rsidRDefault="00000000">
      <w:pPr>
        <w:tabs>
          <w:tab w:val="right" w:leader="dot" w:pos="9360"/>
        </w:tabs>
      </w:pPr>
      <w:r>
        <w:rPr>
          <w:rFonts w:ascii="Arial" w:eastAsia="Arial" w:hAnsi="Arial"/>
          <w:sz w:val="18"/>
        </w:rPr>
        <w:t>9.8.4.3 Loss Evaluation Related to Offers</w:t>
      </w:r>
      <w:r>
        <w:rPr>
          <w:rFonts w:ascii="Arial" w:eastAsia="Arial" w:hAnsi="Arial"/>
          <w:sz w:val="18"/>
        </w:rPr>
        <w:tab/>
        <w:t>82</w:t>
      </w:r>
    </w:p>
    <w:p w14:paraId="79DCDCED" w14:textId="77777777" w:rsidR="006B1EDD" w:rsidRDefault="00000000">
      <w:pPr>
        <w:tabs>
          <w:tab w:val="right" w:leader="dot" w:pos="9360"/>
        </w:tabs>
      </w:pPr>
      <w:r>
        <w:rPr>
          <w:rFonts w:ascii="Arial" w:eastAsia="Arial" w:hAnsi="Arial"/>
          <w:sz w:val="18"/>
        </w:rPr>
        <w:t>9.8.5 Structural Features</w:t>
      </w:r>
      <w:r>
        <w:rPr>
          <w:rFonts w:ascii="Arial" w:eastAsia="Arial" w:hAnsi="Arial"/>
          <w:sz w:val="18"/>
        </w:rPr>
        <w:tab/>
        <w:t>83</w:t>
      </w:r>
    </w:p>
    <w:p w14:paraId="29147386" w14:textId="77777777" w:rsidR="006B1EDD" w:rsidRDefault="00000000">
      <w:pPr>
        <w:tabs>
          <w:tab w:val="right" w:leader="dot" w:pos="9360"/>
        </w:tabs>
      </w:pPr>
      <w:r>
        <w:rPr>
          <w:rFonts w:ascii="Arial" w:eastAsia="Arial" w:hAnsi="Arial"/>
          <w:sz w:val="18"/>
        </w:rPr>
        <w:t>9.8.5.1 Magnetic Circuit (Core)</w:t>
      </w:r>
      <w:r>
        <w:rPr>
          <w:rFonts w:ascii="Arial" w:eastAsia="Arial" w:hAnsi="Arial"/>
          <w:sz w:val="18"/>
        </w:rPr>
        <w:tab/>
        <w:t>83</w:t>
      </w:r>
    </w:p>
    <w:p w14:paraId="10A0A63D" w14:textId="77777777" w:rsidR="006B1EDD" w:rsidRDefault="00000000">
      <w:pPr>
        <w:tabs>
          <w:tab w:val="right" w:leader="dot" w:pos="9360"/>
        </w:tabs>
      </w:pPr>
      <w:r>
        <w:rPr>
          <w:rFonts w:ascii="Arial" w:eastAsia="Arial" w:hAnsi="Arial"/>
          <w:sz w:val="18"/>
        </w:rPr>
        <w:t>9.8.5.2 Windings</w:t>
      </w:r>
      <w:r>
        <w:rPr>
          <w:rFonts w:ascii="Arial" w:eastAsia="Arial" w:hAnsi="Arial"/>
          <w:sz w:val="18"/>
        </w:rPr>
        <w:tab/>
        <w:t>83</w:t>
      </w:r>
    </w:p>
    <w:p w14:paraId="7E161B5E" w14:textId="77777777" w:rsidR="006B1EDD" w:rsidRDefault="00000000">
      <w:pPr>
        <w:tabs>
          <w:tab w:val="right" w:leader="dot" w:pos="9360"/>
        </w:tabs>
      </w:pPr>
      <w:r>
        <w:rPr>
          <w:rFonts w:ascii="Arial" w:eastAsia="Arial" w:hAnsi="Arial"/>
          <w:sz w:val="18"/>
        </w:rPr>
        <w:t>9.8.5.3 Tank</w:t>
      </w:r>
      <w:r>
        <w:rPr>
          <w:rFonts w:ascii="Arial" w:eastAsia="Arial" w:hAnsi="Arial"/>
          <w:sz w:val="18"/>
        </w:rPr>
        <w:tab/>
        <w:t>84</w:t>
      </w:r>
    </w:p>
    <w:p w14:paraId="3124E19B" w14:textId="77777777" w:rsidR="006B1EDD" w:rsidRDefault="00000000">
      <w:pPr>
        <w:tabs>
          <w:tab w:val="right" w:leader="dot" w:pos="9360"/>
        </w:tabs>
      </w:pPr>
      <w:r>
        <w:rPr>
          <w:rFonts w:ascii="Arial" w:eastAsia="Arial" w:hAnsi="Arial"/>
          <w:sz w:val="18"/>
        </w:rPr>
        <w:t>9.8.5.4 Oil Conservator</w:t>
      </w:r>
      <w:r>
        <w:rPr>
          <w:rFonts w:ascii="Arial" w:eastAsia="Arial" w:hAnsi="Arial"/>
          <w:sz w:val="18"/>
        </w:rPr>
        <w:tab/>
        <w:t>85</w:t>
      </w:r>
    </w:p>
    <w:p w14:paraId="6EEFC5E8" w14:textId="77777777" w:rsidR="006B1EDD" w:rsidRDefault="00000000">
      <w:pPr>
        <w:tabs>
          <w:tab w:val="right" w:leader="dot" w:pos="9360"/>
        </w:tabs>
      </w:pPr>
      <w:r>
        <w:rPr>
          <w:rFonts w:ascii="Arial" w:eastAsia="Arial" w:hAnsi="Arial"/>
          <w:sz w:val="18"/>
        </w:rPr>
        <w:t>9.8.5.5 On-Load Tap Changers</w:t>
      </w:r>
      <w:r>
        <w:rPr>
          <w:rFonts w:ascii="Arial" w:eastAsia="Arial" w:hAnsi="Arial"/>
          <w:sz w:val="18"/>
        </w:rPr>
        <w:tab/>
        <w:t>86</w:t>
      </w:r>
    </w:p>
    <w:p w14:paraId="7F8843DF" w14:textId="77777777" w:rsidR="006B1EDD" w:rsidRDefault="00000000">
      <w:pPr>
        <w:tabs>
          <w:tab w:val="right" w:leader="dot" w:pos="9360"/>
        </w:tabs>
      </w:pPr>
      <w:r>
        <w:rPr>
          <w:rFonts w:ascii="Arial" w:eastAsia="Arial" w:hAnsi="Arial"/>
          <w:sz w:val="18"/>
        </w:rPr>
        <w:t>9.8.5.6 Cooling System</w:t>
      </w:r>
      <w:r>
        <w:rPr>
          <w:rFonts w:ascii="Arial" w:eastAsia="Arial" w:hAnsi="Arial"/>
          <w:sz w:val="18"/>
        </w:rPr>
        <w:tab/>
        <w:t>87</w:t>
      </w:r>
    </w:p>
    <w:p w14:paraId="29A0C61D" w14:textId="77777777" w:rsidR="006B1EDD" w:rsidRDefault="00000000">
      <w:pPr>
        <w:tabs>
          <w:tab w:val="right" w:leader="dot" w:pos="9360"/>
        </w:tabs>
      </w:pPr>
      <w:r>
        <w:rPr>
          <w:rFonts w:ascii="Arial" w:eastAsia="Arial" w:hAnsi="Arial"/>
          <w:sz w:val="18"/>
        </w:rPr>
        <w:t>9.8.5.7 Terminal Arrangements</w:t>
      </w:r>
      <w:r>
        <w:rPr>
          <w:rFonts w:ascii="Arial" w:eastAsia="Arial" w:hAnsi="Arial"/>
          <w:sz w:val="18"/>
        </w:rPr>
        <w:tab/>
        <w:t>88</w:t>
      </w:r>
    </w:p>
    <w:p w14:paraId="17DD0301" w14:textId="77777777" w:rsidR="006B1EDD" w:rsidRDefault="00000000">
      <w:pPr>
        <w:tabs>
          <w:tab w:val="right" w:leader="dot" w:pos="9360"/>
        </w:tabs>
      </w:pPr>
      <w:r>
        <w:rPr>
          <w:rFonts w:ascii="Arial" w:eastAsia="Arial" w:hAnsi="Arial"/>
          <w:sz w:val="18"/>
        </w:rPr>
        <w:t>9.8.6 Accessories</w:t>
      </w:r>
      <w:r>
        <w:rPr>
          <w:rFonts w:ascii="Arial" w:eastAsia="Arial" w:hAnsi="Arial"/>
          <w:sz w:val="18"/>
        </w:rPr>
        <w:tab/>
        <w:t>88</w:t>
      </w:r>
    </w:p>
    <w:p w14:paraId="14C9073F" w14:textId="77777777" w:rsidR="006B1EDD" w:rsidRDefault="00000000">
      <w:pPr>
        <w:tabs>
          <w:tab w:val="right" w:leader="dot" w:pos="9360"/>
        </w:tabs>
      </w:pPr>
      <w:r>
        <w:rPr>
          <w:rFonts w:ascii="Arial" w:eastAsia="Arial" w:hAnsi="Arial"/>
          <w:sz w:val="18"/>
        </w:rPr>
        <w:t>9.8.7 Lifting and Transportation Equipment</w:t>
      </w:r>
      <w:r>
        <w:rPr>
          <w:rFonts w:ascii="Arial" w:eastAsia="Arial" w:hAnsi="Arial"/>
          <w:sz w:val="18"/>
        </w:rPr>
        <w:tab/>
        <w:t>89</w:t>
      </w:r>
    </w:p>
    <w:p w14:paraId="7F27B31B" w14:textId="77777777" w:rsidR="006B1EDD" w:rsidRDefault="00000000">
      <w:pPr>
        <w:tabs>
          <w:tab w:val="right" w:leader="dot" w:pos="9360"/>
        </w:tabs>
      </w:pPr>
      <w:r>
        <w:rPr>
          <w:rFonts w:ascii="Arial" w:eastAsia="Arial" w:hAnsi="Arial"/>
          <w:sz w:val="18"/>
        </w:rPr>
        <w:t>9.8.8 Tank Earthing Equipment</w:t>
      </w:r>
      <w:r>
        <w:rPr>
          <w:rFonts w:ascii="Arial" w:eastAsia="Arial" w:hAnsi="Arial"/>
          <w:sz w:val="18"/>
        </w:rPr>
        <w:tab/>
        <w:t>89</w:t>
      </w:r>
    </w:p>
    <w:p w14:paraId="310F0DFE" w14:textId="77777777" w:rsidR="006B1EDD" w:rsidRDefault="00000000">
      <w:pPr>
        <w:tabs>
          <w:tab w:val="right" w:leader="dot" w:pos="9360"/>
        </w:tabs>
      </w:pPr>
      <w:r>
        <w:rPr>
          <w:rFonts w:ascii="Arial" w:eastAsia="Arial" w:hAnsi="Arial"/>
          <w:sz w:val="18"/>
        </w:rPr>
        <w:t>9.8.9 Control Cabinet and Electrical Connection</w:t>
      </w:r>
      <w:r>
        <w:rPr>
          <w:rFonts w:ascii="Arial" w:eastAsia="Arial" w:hAnsi="Arial"/>
          <w:sz w:val="18"/>
        </w:rPr>
        <w:tab/>
        <w:t>89</w:t>
      </w:r>
    </w:p>
    <w:p w14:paraId="2998946E" w14:textId="77777777" w:rsidR="006B1EDD" w:rsidRDefault="00000000">
      <w:pPr>
        <w:tabs>
          <w:tab w:val="right" w:leader="dot" w:pos="9360"/>
        </w:tabs>
      </w:pPr>
      <w:r>
        <w:rPr>
          <w:rFonts w:ascii="Arial" w:eastAsia="Arial" w:hAnsi="Arial"/>
          <w:sz w:val="18"/>
        </w:rPr>
        <w:t>9.8.10 Transportation</w:t>
      </w:r>
      <w:r>
        <w:rPr>
          <w:rFonts w:ascii="Arial" w:eastAsia="Arial" w:hAnsi="Arial"/>
          <w:sz w:val="18"/>
        </w:rPr>
        <w:tab/>
        <w:t>89</w:t>
      </w:r>
    </w:p>
    <w:p w14:paraId="5D82FA8E" w14:textId="77777777" w:rsidR="006B1EDD" w:rsidRDefault="00000000">
      <w:pPr>
        <w:tabs>
          <w:tab w:val="right" w:leader="dot" w:pos="9360"/>
        </w:tabs>
      </w:pPr>
      <w:r>
        <w:rPr>
          <w:rFonts w:ascii="Arial" w:eastAsia="Arial" w:hAnsi="Arial"/>
          <w:sz w:val="18"/>
        </w:rPr>
        <w:t>9.8.11 Painting Works</w:t>
      </w:r>
      <w:r>
        <w:rPr>
          <w:rFonts w:ascii="Arial" w:eastAsia="Arial" w:hAnsi="Arial"/>
          <w:sz w:val="18"/>
        </w:rPr>
        <w:tab/>
        <w:t>90</w:t>
      </w:r>
    </w:p>
    <w:p w14:paraId="04D2F514" w14:textId="77777777" w:rsidR="006B1EDD" w:rsidRDefault="00000000">
      <w:pPr>
        <w:tabs>
          <w:tab w:val="right" w:leader="dot" w:pos="9360"/>
        </w:tabs>
      </w:pPr>
      <w:r>
        <w:rPr>
          <w:rFonts w:ascii="Arial" w:eastAsia="Arial" w:hAnsi="Arial"/>
          <w:sz w:val="18"/>
        </w:rPr>
        <w:t>9.8.11.1 Surface Preparation</w:t>
      </w:r>
      <w:r>
        <w:rPr>
          <w:rFonts w:ascii="Arial" w:eastAsia="Arial" w:hAnsi="Arial"/>
          <w:sz w:val="18"/>
        </w:rPr>
        <w:tab/>
        <w:t>90</w:t>
      </w:r>
    </w:p>
    <w:p w14:paraId="2C10AB6D" w14:textId="77777777" w:rsidR="006B1EDD" w:rsidRDefault="00000000">
      <w:pPr>
        <w:tabs>
          <w:tab w:val="right" w:leader="dot" w:pos="9360"/>
        </w:tabs>
      </w:pPr>
      <w:r>
        <w:rPr>
          <w:rFonts w:ascii="Arial" w:eastAsia="Arial" w:hAnsi="Arial"/>
          <w:sz w:val="18"/>
        </w:rPr>
        <w:t>9.8.11.2 Primer</w:t>
      </w:r>
      <w:r>
        <w:rPr>
          <w:rFonts w:ascii="Arial" w:eastAsia="Arial" w:hAnsi="Arial"/>
          <w:sz w:val="18"/>
        </w:rPr>
        <w:tab/>
        <w:t>90</w:t>
      </w:r>
    </w:p>
    <w:p w14:paraId="168D400E" w14:textId="77777777" w:rsidR="006B1EDD" w:rsidRDefault="00000000">
      <w:pPr>
        <w:tabs>
          <w:tab w:val="right" w:leader="dot" w:pos="9360"/>
        </w:tabs>
      </w:pPr>
      <w:r>
        <w:rPr>
          <w:rFonts w:ascii="Arial" w:eastAsia="Arial" w:hAnsi="Arial"/>
          <w:sz w:val="18"/>
        </w:rPr>
        <w:t>9.8.11.3 Finish Coating</w:t>
      </w:r>
      <w:r>
        <w:rPr>
          <w:rFonts w:ascii="Arial" w:eastAsia="Arial" w:hAnsi="Arial"/>
          <w:sz w:val="18"/>
        </w:rPr>
        <w:tab/>
        <w:t>90</w:t>
      </w:r>
    </w:p>
    <w:p w14:paraId="43DF0931" w14:textId="77777777" w:rsidR="006B1EDD" w:rsidRDefault="00000000">
      <w:pPr>
        <w:tabs>
          <w:tab w:val="right" w:leader="dot" w:pos="9360"/>
        </w:tabs>
      </w:pPr>
      <w:r>
        <w:rPr>
          <w:rFonts w:ascii="Arial" w:eastAsia="Arial" w:hAnsi="Arial"/>
          <w:sz w:val="18"/>
        </w:rPr>
        <w:lastRenderedPageBreak/>
        <w:t>9.8.12 Labels and Plates</w:t>
      </w:r>
      <w:r>
        <w:rPr>
          <w:rFonts w:ascii="Arial" w:eastAsia="Arial" w:hAnsi="Arial"/>
          <w:sz w:val="18"/>
        </w:rPr>
        <w:tab/>
        <w:t>90</w:t>
      </w:r>
    </w:p>
    <w:p w14:paraId="5E7067CD" w14:textId="77777777" w:rsidR="006B1EDD" w:rsidRDefault="00000000">
      <w:pPr>
        <w:tabs>
          <w:tab w:val="right" w:leader="dot" w:pos="9360"/>
        </w:tabs>
      </w:pPr>
      <w:r>
        <w:rPr>
          <w:rFonts w:ascii="Arial" w:eastAsia="Arial" w:hAnsi="Arial"/>
          <w:sz w:val="18"/>
        </w:rPr>
        <w:t>9.8.13 Transformer Monitoring</w:t>
      </w:r>
      <w:r>
        <w:rPr>
          <w:rFonts w:ascii="Arial" w:eastAsia="Arial" w:hAnsi="Arial"/>
          <w:sz w:val="18"/>
        </w:rPr>
        <w:tab/>
        <w:t>90</w:t>
      </w:r>
    </w:p>
    <w:p w14:paraId="194B1CDC" w14:textId="77777777" w:rsidR="006B1EDD" w:rsidRDefault="00000000">
      <w:pPr>
        <w:tabs>
          <w:tab w:val="right" w:leader="dot" w:pos="9360"/>
        </w:tabs>
      </w:pPr>
      <w:r>
        <w:rPr>
          <w:rFonts w:ascii="Arial" w:eastAsia="Arial" w:hAnsi="Arial"/>
          <w:sz w:val="18"/>
        </w:rPr>
        <w:t>9.8.14 Dimensions</w:t>
      </w:r>
      <w:r>
        <w:rPr>
          <w:rFonts w:ascii="Arial" w:eastAsia="Arial" w:hAnsi="Arial"/>
          <w:sz w:val="18"/>
        </w:rPr>
        <w:tab/>
        <w:t>90</w:t>
      </w:r>
    </w:p>
    <w:p w14:paraId="719EE149" w14:textId="77777777" w:rsidR="006B1EDD" w:rsidRDefault="00000000">
      <w:pPr>
        <w:tabs>
          <w:tab w:val="right" w:leader="dot" w:pos="9360"/>
        </w:tabs>
      </w:pPr>
      <w:r>
        <w:rPr>
          <w:rFonts w:ascii="Arial" w:eastAsia="Arial" w:hAnsi="Arial"/>
          <w:sz w:val="18"/>
        </w:rPr>
        <w:t>9.8.15 Inspection and Tests</w:t>
      </w:r>
      <w:r>
        <w:rPr>
          <w:rFonts w:ascii="Arial" w:eastAsia="Arial" w:hAnsi="Arial"/>
          <w:sz w:val="18"/>
        </w:rPr>
        <w:tab/>
        <w:t>90</w:t>
      </w:r>
    </w:p>
    <w:p w14:paraId="7735A4A7" w14:textId="77777777" w:rsidR="006B1EDD" w:rsidRDefault="00000000">
      <w:pPr>
        <w:tabs>
          <w:tab w:val="right" w:leader="dot" w:pos="9360"/>
        </w:tabs>
      </w:pPr>
      <w:r>
        <w:rPr>
          <w:rFonts w:ascii="Arial" w:eastAsia="Arial" w:hAnsi="Arial"/>
          <w:sz w:val="18"/>
        </w:rPr>
        <w:t>9.8.15.1 General Test Requirements</w:t>
      </w:r>
      <w:r>
        <w:rPr>
          <w:rFonts w:ascii="Arial" w:eastAsia="Arial" w:hAnsi="Arial"/>
          <w:sz w:val="18"/>
        </w:rPr>
        <w:tab/>
        <w:t>91</w:t>
      </w:r>
    </w:p>
    <w:p w14:paraId="5FFA93AD" w14:textId="77777777" w:rsidR="006B1EDD" w:rsidRDefault="00000000">
      <w:pPr>
        <w:tabs>
          <w:tab w:val="right" w:leader="dot" w:pos="9360"/>
        </w:tabs>
      </w:pPr>
      <w:r>
        <w:rPr>
          <w:rFonts w:ascii="Arial" w:eastAsia="Arial" w:hAnsi="Arial"/>
          <w:sz w:val="18"/>
        </w:rPr>
        <w:t>9.8.15.2 Type Tests</w:t>
      </w:r>
      <w:r>
        <w:rPr>
          <w:rFonts w:ascii="Arial" w:eastAsia="Arial" w:hAnsi="Arial"/>
          <w:sz w:val="18"/>
        </w:rPr>
        <w:tab/>
        <w:t>91</w:t>
      </w:r>
    </w:p>
    <w:p w14:paraId="2B003B2D" w14:textId="77777777" w:rsidR="006B1EDD" w:rsidRDefault="00000000">
      <w:pPr>
        <w:tabs>
          <w:tab w:val="right" w:leader="dot" w:pos="9360"/>
        </w:tabs>
      </w:pPr>
      <w:r>
        <w:rPr>
          <w:rFonts w:ascii="Arial" w:eastAsia="Arial" w:hAnsi="Arial"/>
          <w:sz w:val="18"/>
        </w:rPr>
        <w:t>9.8.15.3 Routine Tests and Factory Acceptance Tests</w:t>
      </w:r>
      <w:r>
        <w:rPr>
          <w:rFonts w:ascii="Arial" w:eastAsia="Arial" w:hAnsi="Arial"/>
          <w:sz w:val="18"/>
        </w:rPr>
        <w:tab/>
        <w:t>92</w:t>
      </w:r>
    </w:p>
    <w:p w14:paraId="42EAF355" w14:textId="77777777" w:rsidR="006B1EDD" w:rsidRDefault="00000000">
      <w:pPr>
        <w:tabs>
          <w:tab w:val="right" w:leader="dot" w:pos="9360"/>
        </w:tabs>
      </w:pPr>
      <w:r>
        <w:rPr>
          <w:rFonts w:ascii="Arial" w:eastAsia="Arial" w:hAnsi="Arial"/>
          <w:sz w:val="18"/>
        </w:rPr>
        <w:t>9.8.15.4 Site Tests</w:t>
      </w:r>
      <w:r>
        <w:rPr>
          <w:rFonts w:ascii="Arial" w:eastAsia="Arial" w:hAnsi="Arial"/>
          <w:sz w:val="18"/>
        </w:rPr>
        <w:tab/>
        <w:t>94</w:t>
      </w:r>
    </w:p>
    <w:p w14:paraId="4A85D061" w14:textId="77777777" w:rsidR="006B1EDD" w:rsidRDefault="00000000">
      <w:pPr>
        <w:tabs>
          <w:tab w:val="right" w:leader="dot" w:pos="9360"/>
        </w:tabs>
      </w:pPr>
      <w:r>
        <w:rPr>
          <w:rFonts w:ascii="Arial" w:eastAsia="Arial" w:hAnsi="Arial"/>
          <w:sz w:val="18"/>
        </w:rPr>
        <w:t>9.8.16 Packaging and Transportation</w:t>
      </w:r>
      <w:r>
        <w:rPr>
          <w:rFonts w:ascii="Arial" w:eastAsia="Arial" w:hAnsi="Arial"/>
          <w:sz w:val="18"/>
        </w:rPr>
        <w:tab/>
        <w:t>94</w:t>
      </w:r>
    </w:p>
    <w:p w14:paraId="0A98048A" w14:textId="77777777" w:rsidR="006B1EDD" w:rsidRDefault="00000000">
      <w:pPr>
        <w:tabs>
          <w:tab w:val="right" w:leader="dot" w:pos="9360"/>
        </w:tabs>
      </w:pPr>
      <w:r>
        <w:rPr>
          <w:rFonts w:ascii="Arial" w:eastAsia="Arial" w:hAnsi="Arial"/>
          <w:sz w:val="20"/>
        </w:rPr>
        <w:t>9.9 Auxiliary Service Transformers</w:t>
      </w:r>
      <w:r>
        <w:rPr>
          <w:rFonts w:ascii="Arial" w:eastAsia="Arial" w:hAnsi="Arial"/>
          <w:sz w:val="20"/>
        </w:rPr>
        <w:tab/>
        <w:t>95</w:t>
      </w:r>
    </w:p>
    <w:p w14:paraId="04F2D9CF" w14:textId="77777777" w:rsidR="006B1EDD" w:rsidRDefault="00000000">
      <w:pPr>
        <w:tabs>
          <w:tab w:val="right" w:leader="dot" w:pos="9360"/>
        </w:tabs>
      </w:pPr>
      <w:r>
        <w:rPr>
          <w:rFonts w:ascii="Arial" w:eastAsia="Arial" w:hAnsi="Arial"/>
          <w:sz w:val="18"/>
        </w:rPr>
        <w:t>9.9.1 Scope</w:t>
      </w:r>
      <w:r>
        <w:rPr>
          <w:rFonts w:ascii="Arial" w:eastAsia="Arial" w:hAnsi="Arial"/>
          <w:sz w:val="18"/>
        </w:rPr>
        <w:tab/>
        <w:t>95</w:t>
      </w:r>
    </w:p>
    <w:p w14:paraId="739A8C19" w14:textId="77777777" w:rsidR="006B1EDD" w:rsidRDefault="00000000">
      <w:pPr>
        <w:tabs>
          <w:tab w:val="right" w:leader="dot" w:pos="9360"/>
        </w:tabs>
      </w:pPr>
      <w:r>
        <w:rPr>
          <w:rFonts w:ascii="Arial" w:eastAsia="Arial" w:hAnsi="Arial"/>
          <w:sz w:val="18"/>
        </w:rPr>
        <w:t>9.9.2 Technical Design Characteristics</w:t>
      </w:r>
      <w:r>
        <w:rPr>
          <w:rFonts w:ascii="Arial" w:eastAsia="Arial" w:hAnsi="Arial"/>
          <w:sz w:val="18"/>
        </w:rPr>
        <w:tab/>
        <w:t>95</w:t>
      </w:r>
    </w:p>
    <w:p w14:paraId="0AFD9A3D" w14:textId="77777777" w:rsidR="006B1EDD" w:rsidRDefault="00000000">
      <w:pPr>
        <w:tabs>
          <w:tab w:val="right" w:leader="dot" w:pos="9360"/>
        </w:tabs>
      </w:pPr>
      <w:r>
        <w:rPr>
          <w:rFonts w:ascii="Arial" w:eastAsia="Arial" w:hAnsi="Arial"/>
          <w:sz w:val="18"/>
        </w:rPr>
        <w:t>9.9.3 Tolerances</w:t>
      </w:r>
      <w:r>
        <w:rPr>
          <w:rFonts w:ascii="Arial" w:eastAsia="Arial" w:hAnsi="Arial"/>
          <w:sz w:val="18"/>
        </w:rPr>
        <w:tab/>
        <w:t>96</w:t>
      </w:r>
    </w:p>
    <w:p w14:paraId="3E12D314" w14:textId="77777777" w:rsidR="006B1EDD" w:rsidRDefault="00000000">
      <w:pPr>
        <w:tabs>
          <w:tab w:val="right" w:leader="dot" w:pos="9360"/>
        </w:tabs>
      </w:pPr>
      <w:r>
        <w:rPr>
          <w:rFonts w:ascii="Arial" w:eastAsia="Arial" w:hAnsi="Arial"/>
          <w:sz w:val="18"/>
        </w:rPr>
        <w:t>9.9.4 Tests</w:t>
      </w:r>
      <w:r>
        <w:rPr>
          <w:rFonts w:ascii="Arial" w:eastAsia="Arial" w:hAnsi="Arial"/>
          <w:sz w:val="18"/>
        </w:rPr>
        <w:tab/>
        <w:t>96</w:t>
      </w:r>
    </w:p>
    <w:p w14:paraId="73387397" w14:textId="77777777" w:rsidR="006B1EDD" w:rsidRDefault="00000000">
      <w:pPr>
        <w:tabs>
          <w:tab w:val="right" w:leader="dot" w:pos="9360"/>
        </w:tabs>
      </w:pPr>
      <w:r>
        <w:rPr>
          <w:rFonts w:ascii="Arial" w:eastAsia="Arial" w:hAnsi="Arial"/>
          <w:sz w:val="18"/>
        </w:rPr>
        <w:t>9.9.4.1 Type Tests</w:t>
      </w:r>
      <w:r>
        <w:rPr>
          <w:rFonts w:ascii="Arial" w:eastAsia="Arial" w:hAnsi="Arial"/>
          <w:sz w:val="18"/>
        </w:rPr>
        <w:tab/>
        <w:t>96</w:t>
      </w:r>
    </w:p>
    <w:p w14:paraId="57B75314" w14:textId="77777777" w:rsidR="006B1EDD" w:rsidRDefault="00000000">
      <w:pPr>
        <w:tabs>
          <w:tab w:val="right" w:leader="dot" w:pos="9360"/>
        </w:tabs>
      </w:pPr>
      <w:r>
        <w:rPr>
          <w:rFonts w:ascii="Arial" w:eastAsia="Arial" w:hAnsi="Arial"/>
          <w:sz w:val="18"/>
        </w:rPr>
        <w:t>9.9.4.2 Routine Tests and Factory Acceptance Tests</w:t>
      </w:r>
      <w:r>
        <w:rPr>
          <w:rFonts w:ascii="Arial" w:eastAsia="Arial" w:hAnsi="Arial"/>
          <w:sz w:val="18"/>
        </w:rPr>
        <w:tab/>
        <w:t>96</w:t>
      </w:r>
    </w:p>
    <w:p w14:paraId="2EFAFD69" w14:textId="77777777" w:rsidR="006B1EDD" w:rsidRDefault="00000000">
      <w:pPr>
        <w:tabs>
          <w:tab w:val="right" w:leader="dot" w:pos="9360"/>
        </w:tabs>
      </w:pPr>
      <w:r>
        <w:rPr>
          <w:rFonts w:ascii="Arial" w:eastAsia="Arial" w:hAnsi="Arial"/>
          <w:sz w:val="18"/>
        </w:rPr>
        <w:t>9.9.4.3 Site Tests</w:t>
      </w:r>
      <w:r>
        <w:rPr>
          <w:rFonts w:ascii="Arial" w:eastAsia="Arial" w:hAnsi="Arial"/>
          <w:sz w:val="18"/>
        </w:rPr>
        <w:tab/>
        <w:t>97</w:t>
      </w:r>
    </w:p>
    <w:p w14:paraId="6DD86222" w14:textId="77777777" w:rsidR="006B1EDD" w:rsidRDefault="00000000">
      <w:pPr>
        <w:tabs>
          <w:tab w:val="right" w:leader="dot" w:pos="9360"/>
        </w:tabs>
      </w:pPr>
      <w:r>
        <w:rPr>
          <w:rFonts w:ascii="Arial" w:eastAsia="Arial" w:hAnsi="Arial"/>
          <w:sz w:val="20"/>
        </w:rPr>
        <w:t>9.10 Insulating Oil</w:t>
      </w:r>
      <w:r>
        <w:rPr>
          <w:rFonts w:ascii="Arial" w:eastAsia="Arial" w:hAnsi="Arial"/>
          <w:sz w:val="20"/>
        </w:rPr>
        <w:tab/>
        <w:t>97</w:t>
      </w:r>
    </w:p>
    <w:p w14:paraId="2139AD03" w14:textId="77777777" w:rsidR="006B1EDD" w:rsidRDefault="00000000">
      <w:pPr>
        <w:tabs>
          <w:tab w:val="right" w:leader="dot" w:pos="9360"/>
        </w:tabs>
      </w:pPr>
      <w:r>
        <w:rPr>
          <w:rFonts w:ascii="Arial" w:eastAsia="Arial" w:hAnsi="Arial"/>
          <w:sz w:val="18"/>
        </w:rPr>
        <w:t>9.10.1 Subject and Scope</w:t>
      </w:r>
      <w:r>
        <w:rPr>
          <w:rFonts w:ascii="Arial" w:eastAsia="Arial" w:hAnsi="Arial"/>
          <w:sz w:val="18"/>
        </w:rPr>
        <w:tab/>
        <w:t>97</w:t>
      </w:r>
    </w:p>
    <w:p w14:paraId="3CAF0CE7" w14:textId="77777777" w:rsidR="006B1EDD" w:rsidRDefault="00000000">
      <w:pPr>
        <w:tabs>
          <w:tab w:val="right" w:leader="dot" w:pos="9360"/>
        </w:tabs>
      </w:pPr>
      <w:r>
        <w:rPr>
          <w:rFonts w:ascii="Arial" w:eastAsia="Arial" w:hAnsi="Arial"/>
          <w:sz w:val="18"/>
        </w:rPr>
        <w:t>9.10.2 Standards and Documents</w:t>
      </w:r>
      <w:r>
        <w:rPr>
          <w:rFonts w:ascii="Arial" w:eastAsia="Arial" w:hAnsi="Arial"/>
          <w:sz w:val="18"/>
        </w:rPr>
        <w:tab/>
        <w:t>98</w:t>
      </w:r>
    </w:p>
    <w:p w14:paraId="228ED854" w14:textId="77777777" w:rsidR="006B1EDD" w:rsidRDefault="00000000">
      <w:pPr>
        <w:tabs>
          <w:tab w:val="right" w:leader="dot" w:pos="9360"/>
        </w:tabs>
      </w:pPr>
      <w:r>
        <w:rPr>
          <w:rFonts w:ascii="Arial" w:eastAsia="Arial" w:hAnsi="Arial"/>
          <w:sz w:val="18"/>
        </w:rPr>
        <w:t>9.10.2.1 Manufacturing Method</w:t>
      </w:r>
      <w:r>
        <w:rPr>
          <w:rFonts w:ascii="Arial" w:eastAsia="Arial" w:hAnsi="Arial"/>
          <w:sz w:val="18"/>
        </w:rPr>
        <w:tab/>
        <w:t>98</w:t>
      </w:r>
    </w:p>
    <w:p w14:paraId="5D0DE342" w14:textId="77777777" w:rsidR="006B1EDD" w:rsidRDefault="00000000">
      <w:pPr>
        <w:tabs>
          <w:tab w:val="right" w:leader="dot" w:pos="9360"/>
        </w:tabs>
      </w:pPr>
      <w:r>
        <w:rPr>
          <w:rFonts w:ascii="Arial" w:eastAsia="Arial" w:hAnsi="Arial"/>
          <w:sz w:val="18"/>
        </w:rPr>
        <w:t>9.10.2.2 Method of Storage</w:t>
      </w:r>
      <w:r>
        <w:rPr>
          <w:rFonts w:ascii="Arial" w:eastAsia="Arial" w:hAnsi="Arial"/>
          <w:sz w:val="18"/>
        </w:rPr>
        <w:tab/>
        <w:t>98</w:t>
      </w:r>
    </w:p>
    <w:p w14:paraId="78D44585" w14:textId="77777777" w:rsidR="006B1EDD" w:rsidRDefault="00000000">
      <w:pPr>
        <w:tabs>
          <w:tab w:val="right" w:leader="dot" w:pos="9360"/>
        </w:tabs>
      </w:pPr>
      <w:r>
        <w:rPr>
          <w:rFonts w:ascii="Arial" w:eastAsia="Arial" w:hAnsi="Arial"/>
          <w:sz w:val="18"/>
        </w:rPr>
        <w:t>9.10.2.3 Sampling Rules</w:t>
      </w:r>
      <w:r>
        <w:rPr>
          <w:rFonts w:ascii="Arial" w:eastAsia="Arial" w:hAnsi="Arial"/>
          <w:sz w:val="18"/>
        </w:rPr>
        <w:tab/>
        <w:t>98</w:t>
      </w:r>
    </w:p>
    <w:p w14:paraId="027C0AC3" w14:textId="77777777" w:rsidR="006B1EDD" w:rsidRDefault="00000000">
      <w:pPr>
        <w:tabs>
          <w:tab w:val="right" w:leader="dot" w:pos="9360"/>
        </w:tabs>
      </w:pPr>
      <w:r>
        <w:rPr>
          <w:rFonts w:ascii="Arial" w:eastAsia="Arial" w:hAnsi="Arial"/>
          <w:sz w:val="18"/>
        </w:rPr>
        <w:t>9.10.2.4 General Matters</w:t>
      </w:r>
      <w:r>
        <w:rPr>
          <w:rFonts w:ascii="Arial" w:eastAsia="Arial" w:hAnsi="Arial"/>
          <w:sz w:val="18"/>
        </w:rPr>
        <w:tab/>
        <w:t>98</w:t>
      </w:r>
    </w:p>
    <w:p w14:paraId="6BB58FA9" w14:textId="77777777" w:rsidR="006B1EDD" w:rsidRDefault="00000000">
      <w:pPr>
        <w:tabs>
          <w:tab w:val="right" w:leader="dot" w:pos="9360"/>
        </w:tabs>
      </w:pPr>
      <w:r>
        <w:rPr>
          <w:rFonts w:ascii="Arial" w:eastAsia="Arial" w:hAnsi="Arial"/>
          <w:sz w:val="18"/>
        </w:rPr>
        <w:t>9.10.3 General Sampling Rules</w:t>
      </w:r>
      <w:r>
        <w:rPr>
          <w:rFonts w:ascii="Arial" w:eastAsia="Arial" w:hAnsi="Arial"/>
          <w:sz w:val="18"/>
        </w:rPr>
        <w:tab/>
        <w:t>99</w:t>
      </w:r>
    </w:p>
    <w:p w14:paraId="2F5548C6" w14:textId="77777777" w:rsidR="006B1EDD" w:rsidRDefault="00000000">
      <w:pPr>
        <w:tabs>
          <w:tab w:val="right" w:leader="dot" w:pos="9360"/>
        </w:tabs>
      </w:pPr>
      <w:r>
        <w:rPr>
          <w:rFonts w:ascii="Arial" w:eastAsia="Arial" w:hAnsi="Arial"/>
          <w:sz w:val="18"/>
        </w:rPr>
        <w:t>9.10.4 Oil Storage Conditions</w:t>
      </w:r>
      <w:r>
        <w:rPr>
          <w:rFonts w:ascii="Arial" w:eastAsia="Arial" w:hAnsi="Arial"/>
          <w:sz w:val="18"/>
        </w:rPr>
        <w:tab/>
        <w:t>100</w:t>
      </w:r>
    </w:p>
    <w:p w14:paraId="75D5A094" w14:textId="77777777" w:rsidR="006B1EDD" w:rsidRDefault="00000000">
      <w:pPr>
        <w:tabs>
          <w:tab w:val="right" w:leader="dot" w:pos="9360"/>
        </w:tabs>
      </w:pPr>
      <w:r>
        <w:rPr>
          <w:rFonts w:ascii="Arial" w:eastAsia="Arial" w:hAnsi="Arial"/>
          <w:sz w:val="20"/>
        </w:rPr>
        <w:t>9.11 Neutral Resistor</w:t>
      </w:r>
      <w:r>
        <w:rPr>
          <w:rFonts w:ascii="Arial" w:eastAsia="Arial" w:hAnsi="Arial"/>
          <w:sz w:val="20"/>
        </w:rPr>
        <w:tab/>
        <w:t>100</w:t>
      </w:r>
    </w:p>
    <w:p w14:paraId="1F7E4700" w14:textId="77777777" w:rsidR="006B1EDD" w:rsidRDefault="00000000">
      <w:pPr>
        <w:tabs>
          <w:tab w:val="right" w:leader="dot" w:pos="9360"/>
        </w:tabs>
      </w:pPr>
      <w:r>
        <w:rPr>
          <w:rFonts w:ascii="Arial" w:eastAsia="Arial" w:hAnsi="Arial"/>
          <w:sz w:val="18"/>
        </w:rPr>
        <w:t>9.11.1 General</w:t>
      </w:r>
      <w:r>
        <w:rPr>
          <w:rFonts w:ascii="Arial" w:eastAsia="Arial" w:hAnsi="Arial"/>
          <w:sz w:val="18"/>
        </w:rPr>
        <w:tab/>
        <w:t>100</w:t>
      </w:r>
    </w:p>
    <w:p w14:paraId="4A76A0F1" w14:textId="77777777" w:rsidR="006B1EDD" w:rsidRDefault="00000000">
      <w:pPr>
        <w:tabs>
          <w:tab w:val="right" w:leader="dot" w:pos="9360"/>
        </w:tabs>
      </w:pPr>
      <w:r>
        <w:rPr>
          <w:rFonts w:ascii="Arial" w:eastAsia="Arial" w:hAnsi="Arial"/>
          <w:sz w:val="18"/>
        </w:rPr>
        <w:t>9.11.2 Method of Operation</w:t>
      </w:r>
      <w:r>
        <w:rPr>
          <w:rFonts w:ascii="Arial" w:eastAsia="Arial" w:hAnsi="Arial"/>
          <w:sz w:val="18"/>
        </w:rPr>
        <w:tab/>
        <w:t>101</w:t>
      </w:r>
    </w:p>
    <w:p w14:paraId="44092481" w14:textId="77777777" w:rsidR="006B1EDD" w:rsidRDefault="00000000">
      <w:pPr>
        <w:tabs>
          <w:tab w:val="right" w:leader="dot" w:pos="9360"/>
        </w:tabs>
      </w:pPr>
      <w:r>
        <w:rPr>
          <w:rFonts w:ascii="Arial" w:eastAsia="Arial" w:hAnsi="Arial"/>
          <w:sz w:val="18"/>
        </w:rPr>
        <w:t>9.11.3 Ratings</w:t>
      </w:r>
      <w:r>
        <w:rPr>
          <w:rFonts w:ascii="Arial" w:eastAsia="Arial" w:hAnsi="Arial"/>
          <w:sz w:val="18"/>
        </w:rPr>
        <w:tab/>
        <w:t>101</w:t>
      </w:r>
    </w:p>
    <w:p w14:paraId="2DCA325F" w14:textId="77777777" w:rsidR="006B1EDD" w:rsidRDefault="00000000">
      <w:pPr>
        <w:tabs>
          <w:tab w:val="right" w:leader="dot" w:pos="9360"/>
        </w:tabs>
      </w:pPr>
      <w:r>
        <w:rPr>
          <w:rFonts w:ascii="Arial" w:eastAsia="Arial" w:hAnsi="Arial"/>
          <w:sz w:val="18"/>
        </w:rPr>
        <w:t>9.11.4 Thermal Duty Cycle</w:t>
      </w:r>
      <w:r>
        <w:rPr>
          <w:rFonts w:ascii="Arial" w:eastAsia="Arial" w:hAnsi="Arial"/>
          <w:sz w:val="18"/>
        </w:rPr>
        <w:tab/>
        <w:t>101</w:t>
      </w:r>
    </w:p>
    <w:p w14:paraId="40FB2141" w14:textId="77777777" w:rsidR="006B1EDD" w:rsidRDefault="00000000">
      <w:pPr>
        <w:tabs>
          <w:tab w:val="right" w:leader="dot" w:pos="9360"/>
        </w:tabs>
      </w:pPr>
      <w:r>
        <w:rPr>
          <w:rFonts w:ascii="Arial" w:eastAsia="Arial" w:hAnsi="Arial"/>
          <w:sz w:val="18"/>
        </w:rPr>
        <w:t>9.11.5 Insulation</w:t>
      </w:r>
      <w:r>
        <w:rPr>
          <w:rFonts w:ascii="Arial" w:eastAsia="Arial" w:hAnsi="Arial"/>
          <w:sz w:val="18"/>
        </w:rPr>
        <w:tab/>
        <w:t>102</w:t>
      </w:r>
    </w:p>
    <w:p w14:paraId="7D37A409" w14:textId="77777777" w:rsidR="006B1EDD" w:rsidRDefault="00000000">
      <w:pPr>
        <w:tabs>
          <w:tab w:val="right" w:leader="dot" w:pos="9360"/>
        </w:tabs>
      </w:pPr>
      <w:r>
        <w:rPr>
          <w:rFonts w:ascii="Arial" w:eastAsia="Arial" w:hAnsi="Arial"/>
          <w:b/>
          <w:sz w:val="20"/>
        </w:rPr>
        <w:t>50 Hz power-frequency withstand voltage: 50 kV rms for 36/√3 kV rated resistor.</w:t>
      </w:r>
      <w:r>
        <w:rPr>
          <w:rFonts w:ascii="Arial" w:eastAsia="Arial" w:hAnsi="Arial"/>
          <w:b/>
          <w:sz w:val="20"/>
        </w:rPr>
        <w:tab/>
        <w:t>102</w:t>
      </w:r>
    </w:p>
    <w:p w14:paraId="5A9CDCE9" w14:textId="77777777" w:rsidR="006B1EDD" w:rsidRDefault="00000000">
      <w:pPr>
        <w:tabs>
          <w:tab w:val="right" w:leader="dot" w:pos="9360"/>
        </w:tabs>
      </w:pPr>
      <w:r>
        <w:rPr>
          <w:rFonts w:ascii="Arial" w:eastAsia="Arial" w:hAnsi="Arial"/>
          <w:sz w:val="18"/>
        </w:rPr>
        <w:t>9.11.6 Temperature Rise</w:t>
      </w:r>
      <w:r>
        <w:rPr>
          <w:rFonts w:ascii="Arial" w:eastAsia="Arial" w:hAnsi="Arial"/>
          <w:sz w:val="18"/>
        </w:rPr>
        <w:tab/>
        <w:t>102</w:t>
      </w:r>
    </w:p>
    <w:p w14:paraId="4ED3C95C" w14:textId="77777777" w:rsidR="006B1EDD" w:rsidRDefault="00000000">
      <w:pPr>
        <w:tabs>
          <w:tab w:val="right" w:leader="dot" w:pos="9360"/>
        </w:tabs>
      </w:pPr>
      <w:r>
        <w:rPr>
          <w:rFonts w:ascii="Arial" w:eastAsia="Arial" w:hAnsi="Arial"/>
          <w:sz w:val="18"/>
        </w:rPr>
        <w:t>9.11.7 Tests</w:t>
      </w:r>
      <w:r>
        <w:rPr>
          <w:rFonts w:ascii="Arial" w:eastAsia="Arial" w:hAnsi="Arial"/>
          <w:sz w:val="18"/>
        </w:rPr>
        <w:tab/>
        <w:t>102</w:t>
      </w:r>
    </w:p>
    <w:p w14:paraId="2DE0ABC9" w14:textId="77777777" w:rsidR="006B1EDD" w:rsidRDefault="00000000">
      <w:pPr>
        <w:tabs>
          <w:tab w:val="right" w:leader="dot" w:pos="9360"/>
        </w:tabs>
      </w:pPr>
      <w:r>
        <w:rPr>
          <w:rFonts w:ascii="Arial" w:eastAsia="Arial" w:hAnsi="Arial"/>
          <w:sz w:val="18"/>
        </w:rPr>
        <w:t>9.11.7.1 Type Tests</w:t>
      </w:r>
      <w:r>
        <w:rPr>
          <w:rFonts w:ascii="Arial" w:eastAsia="Arial" w:hAnsi="Arial"/>
          <w:sz w:val="18"/>
        </w:rPr>
        <w:tab/>
        <w:t>102</w:t>
      </w:r>
    </w:p>
    <w:p w14:paraId="1F2AFDF0" w14:textId="77777777" w:rsidR="006B1EDD" w:rsidRDefault="00000000">
      <w:pPr>
        <w:tabs>
          <w:tab w:val="right" w:leader="dot" w:pos="9360"/>
        </w:tabs>
      </w:pPr>
      <w:r>
        <w:rPr>
          <w:rFonts w:ascii="Arial" w:eastAsia="Arial" w:hAnsi="Arial"/>
          <w:sz w:val="18"/>
        </w:rPr>
        <w:t>9.11.7.2 Routine Tests and Factory Acceptance Tests</w:t>
      </w:r>
      <w:r>
        <w:rPr>
          <w:rFonts w:ascii="Arial" w:eastAsia="Arial" w:hAnsi="Arial"/>
          <w:sz w:val="18"/>
        </w:rPr>
        <w:tab/>
        <w:t>103</w:t>
      </w:r>
    </w:p>
    <w:p w14:paraId="4F5C9157" w14:textId="77777777" w:rsidR="006B1EDD" w:rsidRDefault="00000000">
      <w:pPr>
        <w:tabs>
          <w:tab w:val="right" w:leader="dot" w:pos="9360"/>
        </w:tabs>
      </w:pPr>
      <w:r>
        <w:rPr>
          <w:rFonts w:ascii="Arial" w:eastAsia="Arial" w:hAnsi="Arial"/>
          <w:sz w:val="18"/>
        </w:rPr>
        <w:t>9.11.7.3 Site Tests</w:t>
      </w:r>
      <w:r>
        <w:rPr>
          <w:rFonts w:ascii="Arial" w:eastAsia="Arial" w:hAnsi="Arial"/>
          <w:sz w:val="18"/>
        </w:rPr>
        <w:tab/>
        <w:t>103</w:t>
      </w:r>
    </w:p>
    <w:p w14:paraId="2D409671" w14:textId="77777777" w:rsidR="006B1EDD" w:rsidRDefault="00000000">
      <w:pPr>
        <w:tabs>
          <w:tab w:val="right" w:leader="dot" w:pos="9360"/>
        </w:tabs>
      </w:pPr>
      <w:r>
        <w:rPr>
          <w:rFonts w:ascii="Arial" w:eastAsia="Arial" w:hAnsi="Arial"/>
          <w:sz w:val="18"/>
        </w:rPr>
        <w:t>9.11.8 Neutral Current Transformer</w:t>
      </w:r>
      <w:r>
        <w:rPr>
          <w:rFonts w:ascii="Arial" w:eastAsia="Arial" w:hAnsi="Arial"/>
          <w:sz w:val="18"/>
        </w:rPr>
        <w:tab/>
        <w:t>103</w:t>
      </w:r>
    </w:p>
    <w:p w14:paraId="21D82CBE" w14:textId="77777777" w:rsidR="006B1EDD" w:rsidRDefault="00000000">
      <w:pPr>
        <w:tabs>
          <w:tab w:val="right" w:leader="dot" w:pos="9360"/>
        </w:tabs>
      </w:pPr>
      <w:r>
        <w:rPr>
          <w:rFonts w:ascii="Arial" w:eastAsia="Arial" w:hAnsi="Arial"/>
          <w:sz w:val="20"/>
        </w:rPr>
        <w:t>9.12 HV Substation Earthing System</w:t>
      </w:r>
      <w:r>
        <w:rPr>
          <w:rFonts w:ascii="Arial" w:eastAsia="Arial" w:hAnsi="Arial"/>
          <w:sz w:val="20"/>
        </w:rPr>
        <w:tab/>
        <w:t>103</w:t>
      </w:r>
    </w:p>
    <w:p w14:paraId="7D3937A2" w14:textId="77777777" w:rsidR="006B1EDD" w:rsidRDefault="00000000">
      <w:pPr>
        <w:tabs>
          <w:tab w:val="right" w:leader="dot" w:pos="9360"/>
        </w:tabs>
      </w:pPr>
      <w:r>
        <w:rPr>
          <w:rFonts w:ascii="Arial" w:eastAsia="Arial" w:hAnsi="Arial"/>
          <w:sz w:val="18"/>
        </w:rPr>
        <w:t>9.12.1 General</w:t>
      </w:r>
      <w:r>
        <w:rPr>
          <w:rFonts w:ascii="Arial" w:eastAsia="Arial" w:hAnsi="Arial"/>
          <w:sz w:val="18"/>
        </w:rPr>
        <w:tab/>
        <w:t>103</w:t>
      </w:r>
    </w:p>
    <w:p w14:paraId="17182E0D" w14:textId="77777777" w:rsidR="006B1EDD" w:rsidRDefault="00000000">
      <w:pPr>
        <w:tabs>
          <w:tab w:val="right" w:leader="dot" w:pos="9360"/>
        </w:tabs>
      </w:pPr>
      <w:r>
        <w:rPr>
          <w:rFonts w:ascii="Arial" w:eastAsia="Arial" w:hAnsi="Arial"/>
          <w:sz w:val="18"/>
        </w:rPr>
        <w:t>9.12.2 Earthing Requirements</w:t>
      </w:r>
      <w:r>
        <w:rPr>
          <w:rFonts w:ascii="Arial" w:eastAsia="Arial" w:hAnsi="Arial"/>
          <w:sz w:val="18"/>
        </w:rPr>
        <w:tab/>
        <w:t>103</w:t>
      </w:r>
    </w:p>
    <w:p w14:paraId="15AB674A" w14:textId="77777777" w:rsidR="006B1EDD" w:rsidRDefault="00000000">
      <w:pPr>
        <w:tabs>
          <w:tab w:val="right" w:leader="dot" w:pos="9360"/>
        </w:tabs>
      </w:pPr>
      <w:r>
        <w:rPr>
          <w:rFonts w:ascii="Arial" w:eastAsia="Arial" w:hAnsi="Arial"/>
          <w:sz w:val="18"/>
        </w:rPr>
        <w:lastRenderedPageBreak/>
        <w:t>9.12.3 Measurement of Soil Resistivity</w:t>
      </w:r>
      <w:r>
        <w:rPr>
          <w:rFonts w:ascii="Arial" w:eastAsia="Arial" w:hAnsi="Arial"/>
          <w:sz w:val="18"/>
        </w:rPr>
        <w:tab/>
        <w:t>104</w:t>
      </w:r>
    </w:p>
    <w:p w14:paraId="6BA64F0E" w14:textId="77777777" w:rsidR="006B1EDD" w:rsidRDefault="00000000">
      <w:pPr>
        <w:tabs>
          <w:tab w:val="right" w:leader="dot" w:pos="9360"/>
        </w:tabs>
      </w:pPr>
      <w:r>
        <w:rPr>
          <w:rFonts w:ascii="Arial" w:eastAsia="Arial" w:hAnsi="Arial"/>
          <w:sz w:val="18"/>
        </w:rPr>
        <w:t>9.12.4 Earthing Grid / Mat</w:t>
      </w:r>
      <w:r>
        <w:rPr>
          <w:rFonts w:ascii="Arial" w:eastAsia="Arial" w:hAnsi="Arial"/>
          <w:sz w:val="18"/>
        </w:rPr>
        <w:tab/>
        <w:t>105</w:t>
      </w:r>
    </w:p>
    <w:p w14:paraId="6633CFBC" w14:textId="77777777" w:rsidR="006B1EDD" w:rsidRDefault="00000000">
      <w:pPr>
        <w:tabs>
          <w:tab w:val="right" w:leader="dot" w:pos="9360"/>
        </w:tabs>
      </w:pPr>
      <w:r>
        <w:rPr>
          <w:rFonts w:ascii="Arial" w:eastAsia="Arial" w:hAnsi="Arial"/>
          <w:sz w:val="18"/>
        </w:rPr>
        <w:t>9.12.5 Equipment Connection</w:t>
      </w:r>
      <w:r>
        <w:rPr>
          <w:rFonts w:ascii="Arial" w:eastAsia="Arial" w:hAnsi="Arial"/>
          <w:sz w:val="18"/>
        </w:rPr>
        <w:tab/>
        <w:t>106</w:t>
      </w:r>
    </w:p>
    <w:p w14:paraId="6CB53EAE" w14:textId="77777777" w:rsidR="006B1EDD" w:rsidRDefault="00000000">
      <w:pPr>
        <w:tabs>
          <w:tab w:val="right" w:leader="dot" w:pos="9360"/>
        </w:tabs>
      </w:pPr>
      <w:r>
        <w:rPr>
          <w:rFonts w:ascii="Arial" w:eastAsia="Arial" w:hAnsi="Arial"/>
          <w:sz w:val="18"/>
        </w:rPr>
        <w:t>9.12.6 Resistance of the Earthing System and Calculation of Resistance</w:t>
      </w:r>
      <w:r>
        <w:rPr>
          <w:rFonts w:ascii="Arial" w:eastAsia="Arial" w:hAnsi="Arial"/>
          <w:sz w:val="18"/>
        </w:rPr>
        <w:tab/>
        <w:t>106</w:t>
      </w:r>
    </w:p>
    <w:p w14:paraId="00327BD2" w14:textId="77777777" w:rsidR="006B1EDD" w:rsidRDefault="00000000">
      <w:pPr>
        <w:tabs>
          <w:tab w:val="right" w:leader="dot" w:pos="9360"/>
        </w:tabs>
      </w:pPr>
      <w:r>
        <w:rPr>
          <w:rFonts w:ascii="Arial" w:eastAsia="Arial" w:hAnsi="Arial"/>
          <w:sz w:val="18"/>
        </w:rPr>
        <w:t>9.12.7 Earthing of Fences</w:t>
      </w:r>
      <w:r>
        <w:rPr>
          <w:rFonts w:ascii="Arial" w:eastAsia="Arial" w:hAnsi="Arial"/>
          <w:sz w:val="18"/>
        </w:rPr>
        <w:tab/>
        <w:t>107</w:t>
      </w:r>
    </w:p>
    <w:p w14:paraId="2BC4DC44" w14:textId="77777777" w:rsidR="006B1EDD" w:rsidRDefault="00000000">
      <w:pPr>
        <w:tabs>
          <w:tab w:val="right" w:leader="dot" w:pos="9360"/>
        </w:tabs>
      </w:pPr>
      <w:r>
        <w:rPr>
          <w:rFonts w:ascii="Arial" w:eastAsia="Arial" w:hAnsi="Arial"/>
          <w:sz w:val="18"/>
        </w:rPr>
        <w:t>9.12.8 Step and Touch Voltage</w:t>
      </w:r>
      <w:r>
        <w:rPr>
          <w:rFonts w:ascii="Arial" w:eastAsia="Arial" w:hAnsi="Arial"/>
          <w:sz w:val="18"/>
        </w:rPr>
        <w:tab/>
        <w:t>107</w:t>
      </w:r>
    </w:p>
    <w:p w14:paraId="3A42E04A" w14:textId="77777777" w:rsidR="006B1EDD" w:rsidRDefault="00000000">
      <w:pPr>
        <w:tabs>
          <w:tab w:val="right" w:leader="dot" w:pos="9360"/>
        </w:tabs>
      </w:pPr>
      <w:r>
        <w:rPr>
          <w:rFonts w:ascii="Arial" w:eastAsia="Arial" w:hAnsi="Arial"/>
          <w:sz w:val="18"/>
        </w:rPr>
        <w:t>9.12.9 Lightning Arresters / Shields</w:t>
      </w:r>
      <w:r>
        <w:rPr>
          <w:rFonts w:ascii="Arial" w:eastAsia="Arial" w:hAnsi="Arial"/>
          <w:sz w:val="18"/>
        </w:rPr>
        <w:tab/>
        <w:t>107</w:t>
      </w:r>
    </w:p>
    <w:p w14:paraId="32A358F7" w14:textId="77777777" w:rsidR="006B1EDD" w:rsidRDefault="00000000">
      <w:pPr>
        <w:tabs>
          <w:tab w:val="right" w:leader="dot" w:pos="9360"/>
        </w:tabs>
      </w:pPr>
      <w:r>
        <w:rPr>
          <w:rFonts w:ascii="Arial" w:eastAsia="Arial" w:hAnsi="Arial"/>
          <w:sz w:val="18"/>
        </w:rPr>
        <w:t>9.12.10 Earthing Masts and Cable Guards for the Interface Switchyard</w:t>
      </w:r>
      <w:r>
        <w:rPr>
          <w:rFonts w:ascii="Arial" w:eastAsia="Arial" w:hAnsi="Arial"/>
          <w:sz w:val="18"/>
        </w:rPr>
        <w:tab/>
        <w:t>108</w:t>
      </w:r>
    </w:p>
    <w:p w14:paraId="3F98CCA7" w14:textId="77777777" w:rsidR="006B1EDD" w:rsidRDefault="00000000">
      <w:pPr>
        <w:tabs>
          <w:tab w:val="right" w:leader="dot" w:pos="9360"/>
        </w:tabs>
      </w:pPr>
      <w:r>
        <w:rPr>
          <w:rFonts w:ascii="Arial" w:eastAsia="Arial" w:hAnsi="Arial"/>
          <w:sz w:val="18"/>
        </w:rPr>
        <w:t>9.12.11 Tests</w:t>
      </w:r>
      <w:r>
        <w:rPr>
          <w:rFonts w:ascii="Arial" w:eastAsia="Arial" w:hAnsi="Arial"/>
          <w:sz w:val="18"/>
        </w:rPr>
        <w:tab/>
        <w:t>108</w:t>
      </w:r>
    </w:p>
    <w:p w14:paraId="63F00319" w14:textId="77777777" w:rsidR="006B1EDD" w:rsidRDefault="00000000">
      <w:pPr>
        <w:tabs>
          <w:tab w:val="right" w:leader="dot" w:pos="9360"/>
        </w:tabs>
      </w:pPr>
      <w:r>
        <w:rPr>
          <w:rFonts w:ascii="Arial" w:eastAsia="Arial" w:hAnsi="Arial"/>
          <w:sz w:val="20"/>
        </w:rPr>
        <w:t>9.13 Turbine Earthing System</w:t>
      </w:r>
      <w:r>
        <w:rPr>
          <w:rFonts w:ascii="Arial" w:eastAsia="Arial" w:hAnsi="Arial"/>
          <w:sz w:val="20"/>
        </w:rPr>
        <w:tab/>
        <w:t>109</w:t>
      </w:r>
    </w:p>
    <w:p w14:paraId="09B3CD85" w14:textId="77777777" w:rsidR="006B1EDD" w:rsidRDefault="00000000">
      <w:pPr>
        <w:tabs>
          <w:tab w:val="right" w:leader="dot" w:pos="9360"/>
        </w:tabs>
      </w:pPr>
      <w:r>
        <w:rPr>
          <w:rFonts w:ascii="Arial" w:eastAsia="Arial" w:hAnsi="Arial"/>
          <w:sz w:val="18"/>
        </w:rPr>
        <w:t>9.13.1 Introduction</w:t>
      </w:r>
      <w:r>
        <w:rPr>
          <w:rFonts w:ascii="Arial" w:eastAsia="Arial" w:hAnsi="Arial"/>
          <w:sz w:val="18"/>
        </w:rPr>
        <w:tab/>
        <w:t>109</w:t>
      </w:r>
    </w:p>
    <w:p w14:paraId="51E02F52" w14:textId="77777777" w:rsidR="006B1EDD" w:rsidRDefault="00000000">
      <w:pPr>
        <w:tabs>
          <w:tab w:val="right" w:leader="dot" w:pos="9360"/>
        </w:tabs>
      </w:pPr>
      <w:r>
        <w:rPr>
          <w:rFonts w:ascii="Arial" w:eastAsia="Arial" w:hAnsi="Arial"/>
          <w:sz w:val="18"/>
        </w:rPr>
        <w:t>9.13.2 Technical Specification</w:t>
      </w:r>
      <w:r>
        <w:rPr>
          <w:rFonts w:ascii="Arial" w:eastAsia="Arial" w:hAnsi="Arial"/>
          <w:sz w:val="18"/>
        </w:rPr>
        <w:tab/>
        <w:t>109</w:t>
      </w:r>
    </w:p>
    <w:p w14:paraId="20844BFC" w14:textId="77777777" w:rsidR="006B1EDD" w:rsidRDefault="00000000">
      <w:pPr>
        <w:tabs>
          <w:tab w:val="right" w:leader="dot" w:pos="9360"/>
        </w:tabs>
      </w:pPr>
      <w:r>
        <w:rPr>
          <w:rFonts w:ascii="Arial" w:eastAsia="Arial" w:hAnsi="Arial"/>
          <w:sz w:val="18"/>
        </w:rPr>
        <w:t>9.13.2.2 HV Earthing</w:t>
      </w:r>
      <w:r>
        <w:rPr>
          <w:rFonts w:ascii="Arial" w:eastAsia="Arial" w:hAnsi="Arial"/>
          <w:sz w:val="18"/>
        </w:rPr>
        <w:tab/>
        <w:t>110</w:t>
      </w:r>
    </w:p>
    <w:p w14:paraId="0E63CB4E" w14:textId="77777777" w:rsidR="006B1EDD" w:rsidRDefault="00000000">
      <w:pPr>
        <w:tabs>
          <w:tab w:val="right" w:leader="dot" w:pos="9360"/>
        </w:tabs>
      </w:pPr>
      <w:r>
        <w:rPr>
          <w:rFonts w:ascii="Arial" w:eastAsia="Arial" w:hAnsi="Arial"/>
          <w:sz w:val="18"/>
        </w:rPr>
        <w:t>9.13.2.3 LV Turbine Earthing</w:t>
      </w:r>
      <w:r>
        <w:rPr>
          <w:rFonts w:ascii="Arial" w:eastAsia="Arial" w:hAnsi="Arial"/>
          <w:sz w:val="18"/>
        </w:rPr>
        <w:tab/>
        <w:t>110</w:t>
      </w:r>
    </w:p>
    <w:p w14:paraId="257B3120" w14:textId="77777777" w:rsidR="006B1EDD" w:rsidRDefault="00000000">
      <w:pPr>
        <w:tabs>
          <w:tab w:val="right" w:leader="dot" w:pos="9360"/>
        </w:tabs>
      </w:pPr>
      <w:r>
        <w:rPr>
          <w:rFonts w:ascii="Arial" w:eastAsia="Arial" w:hAnsi="Arial"/>
          <w:sz w:val="18"/>
        </w:rPr>
        <w:t>9.13.3 Deliverables</w:t>
      </w:r>
      <w:r>
        <w:rPr>
          <w:rFonts w:ascii="Arial" w:eastAsia="Arial" w:hAnsi="Arial"/>
          <w:sz w:val="18"/>
        </w:rPr>
        <w:tab/>
        <w:t>110</w:t>
      </w:r>
    </w:p>
    <w:p w14:paraId="02185E8A" w14:textId="77777777" w:rsidR="006B1EDD" w:rsidRDefault="00000000">
      <w:pPr>
        <w:tabs>
          <w:tab w:val="right" w:leader="dot" w:pos="9360"/>
        </w:tabs>
      </w:pPr>
      <w:r>
        <w:rPr>
          <w:rFonts w:ascii="Arial" w:eastAsia="Arial" w:hAnsi="Arial"/>
          <w:sz w:val="18"/>
        </w:rPr>
        <w:t>9.13.3.2 Drawings</w:t>
      </w:r>
      <w:r>
        <w:rPr>
          <w:rFonts w:ascii="Arial" w:eastAsia="Arial" w:hAnsi="Arial"/>
          <w:sz w:val="18"/>
        </w:rPr>
        <w:tab/>
        <w:t>111</w:t>
      </w:r>
    </w:p>
    <w:p w14:paraId="7BEF734D" w14:textId="77777777" w:rsidR="006B1EDD" w:rsidRDefault="00000000">
      <w:pPr>
        <w:tabs>
          <w:tab w:val="right" w:leader="dot" w:pos="9360"/>
        </w:tabs>
      </w:pPr>
      <w:r>
        <w:rPr>
          <w:rFonts w:ascii="Arial" w:eastAsia="Arial" w:hAnsi="Arial"/>
          <w:sz w:val="18"/>
        </w:rPr>
        <w:t>9.13.4 Additional Technical Information</w:t>
      </w:r>
      <w:r>
        <w:rPr>
          <w:rFonts w:ascii="Arial" w:eastAsia="Arial" w:hAnsi="Arial"/>
          <w:sz w:val="18"/>
        </w:rPr>
        <w:tab/>
        <w:t>111</w:t>
      </w:r>
    </w:p>
    <w:p w14:paraId="2C274065" w14:textId="77777777" w:rsidR="006B1EDD" w:rsidRDefault="00000000">
      <w:pPr>
        <w:tabs>
          <w:tab w:val="right" w:leader="dot" w:pos="9360"/>
        </w:tabs>
      </w:pPr>
      <w:r>
        <w:rPr>
          <w:rFonts w:ascii="Arial" w:eastAsia="Arial" w:hAnsi="Arial"/>
          <w:sz w:val="18"/>
        </w:rPr>
        <w:t>9.13.5 Tests</w:t>
      </w:r>
      <w:r>
        <w:rPr>
          <w:rFonts w:ascii="Arial" w:eastAsia="Arial" w:hAnsi="Arial"/>
          <w:sz w:val="18"/>
        </w:rPr>
        <w:tab/>
        <w:t>112</w:t>
      </w:r>
    </w:p>
    <w:p w14:paraId="78DE30FD" w14:textId="77777777" w:rsidR="006B1EDD" w:rsidRDefault="00000000">
      <w:pPr>
        <w:tabs>
          <w:tab w:val="right" w:leader="dot" w:pos="9360"/>
        </w:tabs>
      </w:pPr>
      <w:r>
        <w:rPr>
          <w:rFonts w:ascii="Arial" w:eastAsia="Arial" w:hAnsi="Arial"/>
          <w:sz w:val="20"/>
        </w:rPr>
        <w:t>9.14 Lightning System</w:t>
      </w:r>
      <w:r>
        <w:rPr>
          <w:rFonts w:ascii="Arial" w:eastAsia="Arial" w:hAnsi="Arial"/>
          <w:sz w:val="20"/>
        </w:rPr>
        <w:tab/>
        <w:t>112</w:t>
      </w:r>
    </w:p>
    <w:p w14:paraId="7F0A52FE" w14:textId="77777777" w:rsidR="006B1EDD" w:rsidRDefault="00000000">
      <w:pPr>
        <w:tabs>
          <w:tab w:val="right" w:leader="dot" w:pos="9360"/>
        </w:tabs>
      </w:pPr>
      <w:r>
        <w:rPr>
          <w:rFonts w:ascii="Arial" w:eastAsia="Arial" w:hAnsi="Arial"/>
          <w:sz w:val="20"/>
        </w:rPr>
        <w:t>9.15 DC Supply System</w:t>
      </w:r>
      <w:r>
        <w:rPr>
          <w:rFonts w:ascii="Arial" w:eastAsia="Arial" w:hAnsi="Arial"/>
          <w:sz w:val="20"/>
        </w:rPr>
        <w:tab/>
        <w:t>113</w:t>
      </w:r>
    </w:p>
    <w:p w14:paraId="4A1EC87E" w14:textId="77777777" w:rsidR="006B1EDD" w:rsidRDefault="00000000">
      <w:pPr>
        <w:tabs>
          <w:tab w:val="right" w:leader="dot" w:pos="9360"/>
        </w:tabs>
      </w:pPr>
      <w:r>
        <w:rPr>
          <w:rFonts w:ascii="Arial" w:eastAsia="Arial" w:hAnsi="Arial"/>
          <w:sz w:val="18"/>
        </w:rPr>
        <w:t>9.15.1 General</w:t>
      </w:r>
      <w:r>
        <w:rPr>
          <w:rFonts w:ascii="Arial" w:eastAsia="Arial" w:hAnsi="Arial"/>
          <w:sz w:val="18"/>
        </w:rPr>
        <w:tab/>
        <w:t>113</w:t>
      </w:r>
    </w:p>
    <w:p w14:paraId="19FE6B1C" w14:textId="77777777" w:rsidR="006B1EDD" w:rsidRDefault="00000000">
      <w:pPr>
        <w:tabs>
          <w:tab w:val="right" w:leader="dot" w:pos="9360"/>
        </w:tabs>
      </w:pPr>
      <w:r>
        <w:rPr>
          <w:rFonts w:ascii="Arial" w:eastAsia="Arial" w:hAnsi="Arial"/>
          <w:sz w:val="18"/>
        </w:rPr>
        <w:t>9.15.2 110 V Station Batteries and Equipment</w:t>
      </w:r>
      <w:r>
        <w:rPr>
          <w:rFonts w:ascii="Arial" w:eastAsia="Arial" w:hAnsi="Arial"/>
          <w:sz w:val="18"/>
        </w:rPr>
        <w:tab/>
        <w:t>113</w:t>
      </w:r>
    </w:p>
    <w:p w14:paraId="505FC2C6" w14:textId="77777777" w:rsidR="006B1EDD" w:rsidRDefault="00000000">
      <w:pPr>
        <w:tabs>
          <w:tab w:val="right" w:leader="dot" w:pos="9360"/>
        </w:tabs>
      </w:pPr>
      <w:r>
        <w:rPr>
          <w:rFonts w:ascii="Arial" w:eastAsia="Arial" w:hAnsi="Arial"/>
          <w:sz w:val="18"/>
        </w:rPr>
        <w:t>9.15.2.1 Battery</w:t>
      </w:r>
      <w:r>
        <w:rPr>
          <w:rFonts w:ascii="Arial" w:eastAsia="Arial" w:hAnsi="Arial"/>
          <w:sz w:val="18"/>
        </w:rPr>
        <w:tab/>
        <w:t>113</w:t>
      </w:r>
    </w:p>
    <w:p w14:paraId="04C00937" w14:textId="77777777" w:rsidR="006B1EDD" w:rsidRDefault="00000000">
      <w:pPr>
        <w:tabs>
          <w:tab w:val="right" w:leader="dot" w:pos="9360"/>
        </w:tabs>
      </w:pPr>
      <w:r>
        <w:rPr>
          <w:rFonts w:ascii="Arial" w:eastAsia="Arial" w:hAnsi="Arial"/>
          <w:sz w:val="18"/>
        </w:rPr>
        <w:t>9.15.2.2 Chargers</w:t>
      </w:r>
      <w:r>
        <w:rPr>
          <w:rFonts w:ascii="Arial" w:eastAsia="Arial" w:hAnsi="Arial"/>
          <w:sz w:val="18"/>
        </w:rPr>
        <w:tab/>
        <w:t>114</w:t>
      </w:r>
    </w:p>
    <w:p w14:paraId="562E29F1" w14:textId="77777777" w:rsidR="006B1EDD" w:rsidRDefault="00000000">
      <w:pPr>
        <w:tabs>
          <w:tab w:val="right" w:leader="dot" w:pos="9360"/>
        </w:tabs>
      </w:pPr>
      <w:r>
        <w:rPr>
          <w:rFonts w:ascii="Arial" w:eastAsia="Arial" w:hAnsi="Arial"/>
          <w:sz w:val="18"/>
        </w:rPr>
        <w:t>9.15.3 DC Distribution Panel</w:t>
      </w:r>
      <w:r>
        <w:rPr>
          <w:rFonts w:ascii="Arial" w:eastAsia="Arial" w:hAnsi="Arial"/>
          <w:sz w:val="18"/>
        </w:rPr>
        <w:tab/>
        <w:t>115</w:t>
      </w:r>
    </w:p>
    <w:p w14:paraId="440BEDC6" w14:textId="77777777" w:rsidR="006B1EDD" w:rsidRDefault="00000000">
      <w:pPr>
        <w:tabs>
          <w:tab w:val="right" w:leader="dot" w:pos="9360"/>
        </w:tabs>
      </w:pPr>
      <w:r>
        <w:rPr>
          <w:rFonts w:ascii="Arial" w:eastAsia="Arial" w:hAnsi="Arial"/>
          <w:sz w:val="18"/>
        </w:rPr>
        <w:t>9.15.4 DC Bus-Tie Circuit Breakers</w:t>
      </w:r>
      <w:r>
        <w:rPr>
          <w:rFonts w:ascii="Arial" w:eastAsia="Arial" w:hAnsi="Arial"/>
          <w:sz w:val="18"/>
        </w:rPr>
        <w:tab/>
        <w:t>116</w:t>
      </w:r>
    </w:p>
    <w:p w14:paraId="18AD9C00" w14:textId="77777777" w:rsidR="006B1EDD" w:rsidRDefault="00000000">
      <w:pPr>
        <w:tabs>
          <w:tab w:val="right" w:leader="dot" w:pos="9360"/>
        </w:tabs>
      </w:pPr>
      <w:r>
        <w:rPr>
          <w:rFonts w:ascii="Arial" w:eastAsia="Arial" w:hAnsi="Arial"/>
          <w:sz w:val="20"/>
        </w:rPr>
        <w:t>9.16 AC Auxiliary Service Supply System</w:t>
      </w:r>
      <w:r>
        <w:rPr>
          <w:rFonts w:ascii="Arial" w:eastAsia="Arial" w:hAnsi="Arial"/>
          <w:sz w:val="20"/>
        </w:rPr>
        <w:tab/>
        <w:t>116</w:t>
      </w:r>
    </w:p>
    <w:p w14:paraId="57466206" w14:textId="77777777" w:rsidR="006B1EDD" w:rsidRDefault="00000000">
      <w:pPr>
        <w:tabs>
          <w:tab w:val="right" w:leader="dot" w:pos="9360"/>
        </w:tabs>
      </w:pPr>
      <w:r>
        <w:rPr>
          <w:rFonts w:ascii="Arial" w:eastAsia="Arial" w:hAnsi="Arial"/>
          <w:sz w:val="18"/>
        </w:rPr>
        <w:t>9.16.1 General</w:t>
      </w:r>
      <w:r>
        <w:rPr>
          <w:rFonts w:ascii="Arial" w:eastAsia="Arial" w:hAnsi="Arial"/>
          <w:sz w:val="18"/>
        </w:rPr>
        <w:tab/>
        <w:t>116</w:t>
      </w:r>
    </w:p>
    <w:p w14:paraId="422B5898" w14:textId="77777777" w:rsidR="006B1EDD" w:rsidRDefault="00000000">
      <w:pPr>
        <w:tabs>
          <w:tab w:val="right" w:leader="dot" w:pos="9360"/>
        </w:tabs>
      </w:pPr>
      <w:r>
        <w:rPr>
          <w:rFonts w:ascii="Arial" w:eastAsia="Arial" w:hAnsi="Arial"/>
          <w:sz w:val="18"/>
        </w:rPr>
        <w:t>9.16.2 Main AC Circuit Breaker</w:t>
      </w:r>
      <w:r>
        <w:rPr>
          <w:rFonts w:ascii="Arial" w:eastAsia="Arial" w:hAnsi="Arial"/>
          <w:sz w:val="18"/>
        </w:rPr>
        <w:tab/>
        <w:t>116</w:t>
      </w:r>
    </w:p>
    <w:p w14:paraId="13F2A5F3" w14:textId="77777777" w:rsidR="006B1EDD" w:rsidRDefault="00000000">
      <w:pPr>
        <w:tabs>
          <w:tab w:val="right" w:leader="dot" w:pos="9360"/>
        </w:tabs>
      </w:pPr>
      <w:r>
        <w:rPr>
          <w:rFonts w:ascii="Arial" w:eastAsia="Arial" w:hAnsi="Arial"/>
          <w:sz w:val="18"/>
        </w:rPr>
        <w:t>9.16.3 Automatic Transfer Switching</w:t>
      </w:r>
      <w:r>
        <w:rPr>
          <w:rFonts w:ascii="Arial" w:eastAsia="Arial" w:hAnsi="Arial"/>
          <w:sz w:val="18"/>
        </w:rPr>
        <w:tab/>
        <w:t>116</w:t>
      </w:r>
    </w:p>
    <w:p w14:paraId="5ED50FE0" w14:textId="77777777" w:rsidR="006B1EDD" w:rsidRDefault="00000000">
      <w:pPr>
        <w:tabs>
          <w:tab w:val="right" w:leader="dot" w:pos="9360"/>
        </w:tabs>
      </w:pPr>
      <w:r>
        <w:rPr>
          <w:rFonts w:ascii="Arial" w:eastAsia="Arial" w:hAnsi="Arial"/>
          <w:sz w:val="18"/>
        </w:rPr>
        <w:t>9.16.4 AC Distribution Panels</w:t>
      </w:r>
      <w:r>
        <w:rPr>
          <w:rFonts w:ascii="Arial" w:eastAsia="Arial" w:hAnsi="Arial"/>
          <w:sz w:val="18"/>
        </w:rPr>
        <w:tab/>
        <w:t>117</w:t>
      </w:r>
    </w:p>
    <w:p w14:paraId="2ECEF1D9" w14:textId="77777777" w:rsidR="006B1EDD" w:rsidRDefault="00000000">
      <w:pPr>
        <w:tabs>
          <w:tab w:val="right" w:leader="dot" w:pos="9360"/>
        </w:tabs>
      </w:pPr>
      <w:r>
        <w:rPr>
          <w:rFonts w:ascii="Arial" w:eastAsia="Arial" w:hAnsi="Arial"/>
          <w:sz w:val="18"/>
        </w:rPr>
        <w:t>9.16.5 Three-Phase Low-Voltage Alarm Relays</w:t>
      </w:r>
      <w:r>
        <w:rPr>
          <w:rFonts w:ascii="Arial" w:eastAsia="Arial" w:hAnsi="Arial"/>
          <w:sz w:val="18"/>
        </w:rPr>
        <w:tab/>
        <w:t>117</w:t>
      </w:r>
    </w:p>
    <w:p w14:paraId="5420D3C5" w14:textId="77777777" w:rsidR="006B1EDD" w:rsidRDefault="00000000">
      <w:pPr>
        <w:tabs>
          <w:tab w:val="right" w:leader="dot" w:pos="9360"/>
        </w:tabs>
      </w:pPr>
      <w:r>
        <w:rPr>
          <w:rFonts w:ascii="Arial" w:eastAsia="Arial" w:hAnsi="Arial"/>
          <w:sz w:val="18"/>
        </w:rPr>
        <w:t>9.16.6 Tests</w:t>
      </w:r>
      <w:r>
        <w:rPr>
          <w:rFonts w:ascii="Arial" w:eastAsia="Arial" w:hAnsi="Arial"/>
          <w:sz w:val="18"/>
        </w:rPr>
        <w:tab/>
        <w:t>118</w:t>
      </w:r>
    </w:p>
    <w:p w14:paraId="0A69006A" w14:textId="77777777" w:rsidR="006B1EDD" w:rsidRDefault="00000000">
      <w:pPr>
        <w:tabs>
          <w:tab w:val="right" w:leader="dot" w:pos="9360"/>
        </w:tabs>
      </w:pPr>
      <w:r>
        <w:rPr>
          <w:rFonts w:ascii="Arial" w:eastAsia="Arial" w:hAnsi="Arial"/>
          <w:sz w:val="18"/>
        </w:rPr>
        <w:t>9.16.6.1 Routine Tests and Factory Acceptance Tests</w:t>
      </w:r>
      <w:r>
        <w:rPr>
          <w:rFonts w:ascii="Arial" w:eastAsia="Arial" w:hAnsi="Arial"/>
          <w:sz w:val="18"/>
        </w:rPr>
        <w:tab/>
        <w:t>118</w:t>
      </w:r>
    </w:p>
    <w:p w14:paraId="79419FCC" w14:textId="77777777" w:rsidR="006B1EDD" w:rsidRDefault="00000000">
      <w:pPr>
        <w:tabs>
          <w:tab w:val="right" w:leader="dot" w:pos="9360"/>
        </w:tabs>
      </w:pPr>
      <w:r>
        <w:rPr>
          <w:rFonts w:ascii="Arial" w:eastAsia="Arial" w:hAnsi="Arial"/>
          <w:sz w:val="18"/>
        </w:rPr>
        <w:t>9.16.6.2 Site Tests</w:t>
      </w:r>
      <w:r>
        <w:rPr>
          <w:rFonts w:ascii="Arial" w:eastAsia="Arial" w:hAnsi="Arial"/>
          <w:sz w:val="18"/>
        </w:rPr>
        <w:tab/>
        <w:t>118</w:t>
      </w:r>
    </w:p>
    <w:p w14:paraId="659C4546" w14:textId="77777777" w:rsidR="006B1EDD" w:rsidRDefault="00000000">
      <w:pPr>
        <w:tabs>
          <w:tab w:val="right" w:leader="dot" w:pos="9360"/>
        </w:tabs>
      </w:pPr>
      <w:r>
        <w:rPr>
          <w:rFonts w:ascii="Arial" w:eastAsia="Arial" w:hAnsi="Arial"/>
          <w:sz w:val="20"/>
        </w:rPr>
        <w:t>9.17 MV Switchgear and MV Equipment</w:t>
      </w:r>
      <w:r>
        <w:rPr>
          <w:rFonts w:ascii="Arial" w:eastAsia="Arial" w:hAnsi="Arial"/>
          <w:sz w:val="20"/>
        </w:rPr>
        <w:tab/>
        <w:t>119</w:t>
      </w:r>
    </w:p>
    <w:p w14:paraId="371A8B7C" w14:textId="77777777" w:rsidR="006B1EDD" w:rsidRDefault="00000000">
      <w:pPr>
        <w:tabs>
          <w:tab w:val="right" w:leader="dot" w:pos="9360"/>
        </w:tabs>
      </w:pPr>
      <w:r>
        <w:rPr>
          <w:rFonts w:ascii="Arial" w:eastAsia="Arial" w:hAnsi="Arial"/>
          <w:sz w:val="18"/>
        </w:rPr>
        <w:t>9.17.1 Metal-Clad Switchgear</w:t>
      </w:r>
      <w:r>
        <w:rPr>
          <w:rFonts w:ascii="Arial" w:eastAsia="Arial" w:hAnsi="Arial"/>
          <w:sz w:val="18"/>
        </w:rPr>
        <w:tab/>
        <w:t>119</w:t>
      </w:r>
    </w:p>
    <w:p w14:paraId="1065F3F5" w14:textId="77777777" w:rsidR="006B1EDD" w:rsidRDefault="00000000">
      <w:pPr>
        <w:tabs>
          <w:tab w:val="right" w:leader="dot" w:pos="9360"/>
        </w:tabs>
      </w:pPr>
      <w:r>
        <w:rPr>
          <w:rFonts w:ascii="Arial" w:eastAsia="Arial" w:hAnsi="Arial"/>
          <w:sz w:val="18"/>
        </w:rPr>
        <w:t>9.17.1.1 Scope</w:t>
      </w:r>
      <w:r>
        <w:rPr>
          <w:rFonts w:ascii="Arial" w:eastAsia="Arial" w:hAnsi="Arial"/>
          <w:sz w:val="18"/>
        </w:rPr>
        <w:tab/>
        <w:t>119</w:t>
      </w:r>
    </w:p>
    <w:p w14:paraId="324CC4AA" w14:textId="77777777" w:rsidR="006B1EDD" w:rsidRDefault="00000000">
      <w:pPr>
        <w:tabs>
          <w:tab w:val="right" w:leader="dot" w:pos="9360"/>
        </w:tabs>
      </w:pPr>
      <w:r>
        <w:rPr>
          <w:rFonts w:ascii="Arial" w:eastAsia="Arial" w:hAnsi="Arial"/>
          <w:sz w:val="18"/>
        </w:rPr>
        <w:t>9.17.1.2 Standards</w:t>
      </w:r>
      <w:r>
        <w:rPr>
          <w:rFonts w:ascii="Arial" w:eastAsia="Arial" w:hAnsi="Arial"/>
          <w:sz w:val="18"/>
        </w:rPr>
        <w:tab/>
        <w:t>119</w:t>
      </w:r>
    </w:p>
    <w:p w14:paraId="46216C3F" w14:textId="77777777" w:rsidR="006B1EDD" w:rsidRDefault="00000000">
      <w:pPr>
        <w:tabs>
          <w:tab w:val="right" w:leader="dot" w:pos="9360"/>
        </w:tabs>
      </w:pPr>
      <w:r>
        <w:rPr>
          <w:rFonts w:ascii="Arial" w:eastAsia="Arial" w:hAnsi="Arial"/>
          <w:sz w:val="18"/>
        </w:rPr>
        <w:t>9.17.1.3 Metal-Clad Cubicles</w:t>
      </w:r>
      <w:r>
        <w:rPr>
          <w:rFonts w:ascii="Arial" w:eastAsia="Arial" w:hAnsi="Arial"/>
          <w:sz w:val="18"/>
        </w:rPr>
        <w:tab/>
        <w:t>119</w:t>
      </w:r>
    </w:p>
    <w:p w14:paraId="0B429976" w14:textId="77777777" w:rsidR="006B1EDD" w:rsidRDefault="00000000">
      <w:pPr>
        <w:tabs>
          <w:tab w:val="right" w:leader="dot" w:pos="9360"/>
        </w:tabs>
      </w:pPr>
      <w:r>
        <w:rPr>
          <w:rFonts w:ascii="Arial" w:eastAsia="Arial" w:hAnsi="Arial"/>
          <w:sz w:val="18"/>
        </w:rPr>
        <w:t>9.17.1.4 Enclosure - Degree of Protection</w:t>
      </w:r>
      <w:r>
        <w:rPr>
          <w:rFonts w:ascii="Arial" w:eastAsia="Arial" w:hAnsi="Arial"/>
          <w:sz w:val="18"/>
        </w:rPr>
        <w:tab/>
        <w:t>120</w:t>
      </w:r>
    </w:p>
    <w:p w14:paraId="1505FEEA" w14:textId="77777777" w:rsidR="006B1EDD" w:rsidRDefault="00000000">
      <w:pPr>
        <w:tabs>
          <w:tab w:val="right" w:leader="dot" w:pos="9360"/>
        </w:tabs>
      </w:pPr>
      <w:r>
        <w:rPr>
          <w:rFonts w:ascii="Arial" w:eastAsia="Arial" w:hAnsi="Arial"/>
          <w:sz w:val="18"/>
        </w:rPr>
        <w:t>9.17.1.5 Busbar Compartment</w:t>
      </w:r>
      <w:r>
        <w:rPr>
          <w:rFonts w:ascii="Arial" w:eastAsia="Arial" w:hAnsi="Arial"/>
          <w:sz w:val="18"/>
        </w:rPr>
        <w:tab/>
        <w:t>120</w:t>
      </w:r>
    </w:p>
    <w:p w14:paraId="22110F95" w14:textId="77777777" w:rsidR="006B1EDD" w:rsidRDefault="00000000">
      <w:pPr>
        <w:tabs>
          <w:tab w:val="right" w:leader="dot" w:pos="9360"/>
        </w:tabs>
      </w:pPr>
      <w:r>
        <w:rPr>
          <w:rFonts w:ascii="Arial" w:eastAsia="Arial" w:hAnsi="Arial"/>
          <w:sz w:val="18"/>
        </w:rPr>
        <w:lastRenderedPageBreak/>
        <w:t>9.17.1.6 Sealed Cable End Compartment</w:t>
      </w:r>
      <w:r>
        <w:rPr>
          <w:rFonts w:ascii="Arial" w:eastAsia="Arial" w:hAnsi="Arial"/>
          <w:sz w:val="18"/>
        </w:rPr>
        <w:tab/>
        <w:t>120</w:t>
      </w:r>
    </w:p>
    <w:p w14:paraId="038F7FEE" w14:textId="77777777" w:rsidR="006B1EDD" w:rsidRDefault="00000000">
      <w:pPr>
        <w:tabs>
          <w:tab w:val="right" w:leader="dot" w:pos="9360"/>
        </w:tabs>
      </w:pPr>
      <w:r>
        <w:rPr>
          <w:rFonts w:ascii="Arial" w:eastAsia="Arial" w:hAnsi="Arial"/>
          <w:sz w:val="18"/>
        </w:rPr>
        <w:t>9.17.1.7 Circuit Breaker Compartment</w:t>
      </w:r>
      <w:r>
        <w:rPr>
          <w:rFonts w:ascii="Arial" w:eastAsia="Arial" w:hAnsi="Arial"/>
          <w:sz w:val="18"/>
        </w:rPr>
        <w:tab/>
        <w:t>121</w:t>
      </w:r>
    </w:p>
    <w:p w14:paraId="332B74CD" w14:textId="77777777" w:rsidR="006B1EDD" w:rsidRDefault="00000000">
      <w:pPr>
        <w:tabs>
          <w:tab w:val="right" w:leader="dot" w:pos="9360"/>
        </w:tabs>
      </w:pPr>
      <w:r>
        <w:rPr>
          <w:rFonts w:ascii="Arial" w:eastAsia="Arial" w:hAnsi="Arial"/>
          <w:sz w:val="18"/>
        </w:rPr>
        <w:t>9.17.1.8 Withdrawable Cabinet</w:t>
      </w:r>
      <w:r>
        <w:rPr>
          <w:rFonts w:ascii="Arial" w:eastAsia="Arial" w:hAnsi="Arial"/>
          <w:sz w:val="18"/>
        </w:rPr>
        <w:tab/>
        <w:t>121</w:t>
      </w:r>
    </w:p>
    <w:p w14:paraId="252C9DD0" w14:textId="77777777" w:rsidR="006B1EDD" w:rsidRDefault="00000000">
      <w:pPr>
        <w:tabs>
          <w:tab w:val="right" w:leader="dot" w:pos="9360"/>
        </w:tabs>
      </w:pPr>
      <w:r>
        <w:rPr>
          <w:rFonts w:ascii="Arial" w:eastAsia="Arial" w:hAnsi="Arial"/>
          <w:sz w:val="18"/>
        </w:rPr>
        <w:t>9.17.1.9 Circuit Breakers</w:t>
      </w:r>
      <w:r>
        <w:rPr>
          <w:rFonts w:ascii="Arial" w:eastAsia="Arial" w:hAnsi="Arial"/>
          <w:sz w:val="18"/>
        </w:rPr>
        <w:tab/>
        <w:t>121</w:t>
      </w:r>
    </w:p>
    <w:p w14:paraId="3BAEF706" w14:textId="77777777" w:rsidR="006B1EDD" w:rsidRDefault="00000000">
      <w:pPr>
        <w:tabs>
          <w:tab w:val="right" w:leader="dot" w:pos="9360"/>
        </w:tabs>
      </w:pPr>
      <w:r>
        <w:rPr>
          <w:rFonts w:ascii="Arial" w:eastAsia="Arial" w:hAnsi="Arial"/>
          <w:sz w:val="18"/>
        </w:rPr>
        <w:t>9.17.1.10 Voltage Transformer Cabinet</w:t>
      </w:r>
      <w:r>
        <w:rPr>
          <w:rFonts w:ascii="Arial" w:eastAsia="Arial" w:hAnsi="Arial"/>
          <w:sz w:val="18"/>
        </w:rPr>
        <w:tab/>
        <w:t>121</w:t>
      </w:r>
    </w:p>
    <w:p w14:paraId="42477F71" w14:textId="77777777" w:rsidR="006B1EDD" w:rsidRDefault="00000000">
      <w:pPr>
        <w:tabs>
          <w:tab w:val="right" w:leader="dot" w:pos="9360"/>
        </w:tabs>
      </w:pPr>
      <w:r>
        <w:rPr>
          <w:rFonts w:ascii="Arial" w:eastAsia="Arial" w:hAnsi="Arial"/>
          <w:sz w:val="18"/>
        </w:rPr>
        <w:t>9.17.1.11 Instrument Transformers</w:t>
      </w:r>
      <w:r>
        <w:rPr>
          <w:rFonts w:ascii="Arial" w:eastAsia="Arial" w:hAnsi="Arial"/>
          <w:sz w:val="18"/>
        </w:rPr>
        <w:tab/>
        <w:t>122</w:t>
      </w:r>
    </w:p>
    <w:p w14:paraId="4BF0D8DC" w14:textId="77777777" w:rsidR="006B1EDD" w:rsidRDefault="00000000">
      <w:pPr>
        <w:tabs>
          <w:tab w:val="right" w:leader="dot" w:pos="9360"/>
        </w:tabs>
      </w:pPr>
      <w:r>
        <w:rPr>
          <w:rFonts w:ascii="Arial" w:eastAsia="Arial" w:hAnsi="Arial"/>
          <w:sz w:val="18"/>
        </w:rPr>
        <w:t>9.17.1.12 Earthing Switches</w:t>
      </w:r>
      <w:r>
        <w:rPr>
          <w:rFonts w:ascii="Arial" w:eastAsia="Arial" w:hAnsi="Arial"/>
          <w:sz w:val="18"/>
        </w:rPr>
        <w:tab/>
        <w:t>122</w:t>
      </w:r>
    </w:p>
    <w:p w14:paraId="71BC3C59" w14:textId="77777777" w:rsidR="006B1EDD" w:rsidRDefault="00000000">
      <w:pPr>
        <w:tabs>
          <w:tab w:val="right" w:leader="dot" w:pos="9360"/>
        </w:tabs>
      </w:pPr>
      <w:r>
        <w:rPr>
          <w:rFonts w:ascii="Arial" w:eastAsia="Arial" w:hAnsi="Arial"/>
          <w:sz w:val="18"/>
        </w:rPr>
        <w:t>9.17.1.13 Interlocks</w:t>
      </w:r>
      <w:r>
        <w:rPr>
          <w:rFonts w:ascii="Arial" w:eastAsia="Arial" w:hAnsi="Arial"/>
          <w:sz w:val="18"/>
        </w:rPr>
        <w:tab/>
        <w:t>122</w:t>
      </w:r>
    </w:p>
    <w:p w14:paraId="5D6406A9" w14:textId="77777777" w:rsidR="006B1EDD" w:rsidRDefault="00000000">
      <w:pPr>
        <w:tabs>
          <w:tab w:val="right" w:leader="dot" w:pos="9360"/>
        </w:tabs>
      </w:pPr>
      <w:r>
        <w:rPr>
          <w:rFonts w:ascii="Arial" w:eastAsia="Arial" w:hAnsi="Arial"/>
          <w:sz w:val="18"/>
        </w:rPr>
        <w:t>9.17.1.14 Tests</w:t>
      </w:r>
      <w:r>
        <w:rPr>
          <w:rFonts w:ascii="Arial" w:eastAsia="Arial" w:hAnsi="Arial"/>
          <w:sz w:val="18"/>
        </w:rPr>
        <w:tab/>
        <w:t>122</w:t>
      </w:r>
    </w:p>
    <w:p w14:paraId="616063A0" w14:textId="77777777" w:rsidR="006B1EDD" w:rsidRDefault="00000000">
      <w:pPr>
        <w:tabs>
          <w:tab w:val="right" w:leader="dot" w:pos="9360"/>
        </w:tabs>
      </w:pPr>
      <w:r>
        <w:rPr>
          <w:rFonts w:ascii="Arial" w:eastAsia="Arial" w:hAnsi="Arial"/>
          <w:sz w:val="18"/>
        </w:rPr>
        <w:t>9.17.1.14.1 Type Tests</w:t>
      </w:r>
      <w:r>
        <w:rPr>
          <w:rFonts w:ascii="Arial" w:eastAsia="Arial" w:hAnsi="Arial"/>
          <w:sz w:val="18"/>
        </w:rPr>
        <w:tab/>
        <w:t>122</w:t>
      </w:r>
    </w:p>
    <w:p w14:paraId="49DACFFC" w14:textId="77777777" w:rsidR="006B1EDD" w:rsidRDefault="00000000">
      <w:pPr>
        <w:tabs>
          <w:tab w:val="right" w:leader="dot" w:pos="9360"/>
        </w:tabs>
      </w:pPr>
      <w:r>
        <w:rPr>
          <w:rFonts w:ascii="Arial" w:eastAsia="Arial" w:hAnsi="Arial"/>
          <w:sz w:val="18"/>
        </w:rPr>
        <w:t>9.17.1.14.2 Routine Tests and Factory Acceptance Tests</w:t>
      </w:r>
      <w:r>
        <w:rPr>
          <w:rFonts w:ascii="Arial" w:eastAsia="Arial" w:hAnsi="Arial"/>
          <w:sz w:val="18"/>
        </w:rPr>
        <w:tab/>
        <w:t>122</w:t>
      </w:r>
    </w:p>
    <w:p w14:paraId="6A69CEBC" w14:textId="77777777" w:rsidR="006B1EDD" w:rsidRDefault="00000000">
      <w:pPr>
        <w:tabs>
          <w:tab w:val="right" w:leader="dot" w:pos="9360"/>
        </w:tabs>
      </w:pPr>
      <w:r>
        <w:rPr>
          <w:rFonts w:ascii="Arial" w:eastAsia="Arial" w:hAnsi="Arial"/>
          <w:sz w:val="18"/>
        </w:rPr>
        <w:t>9.17.1.14.3 Site Tests</w:t>
      </w:r>
      <w:r>
        <w:rPr>
          <w:rFonts w:ascii="Arial" w:eastAsia="Arial" w:hAnsi="Arial"/>
          <w:sz w:val="18"/>
        </w:rPr>
        <w:tab/>
        <w:t>123</w:t>
      </w:r>
    </w:p>
    <w:p w14:paraId="782CFA7B" w14:textId="77777777" w:rsidR="006B1EDD" w:rsidRDefault="00000000">
      <w:pPr>
        <w:tabs>
          <w:tab w:val="right" w:leader="dot" w:pos="9360"/>
        </w:tabs>
      </w:pPr>
      <w:r>
        <w:rPr>
          <w:rFonts w:ascii="Arial" w:eastAsia="Arial" w:hAnsi="Arial"/>
          <w:sz w:val="18"/>
        </w:rPr>
        <w:t>9.17.1.15 MV Phase-to-Earth Surge Arresters up to 40.5 kV Rating</w:t>
      </w:r>
      <w:r>
        <w:rPr>
          <w:rFonts w:ascii="Arial" w:eastAsia="Arial" w:hAnsi="Arial"/>
          <w:sz w:val="18"/>
        </w:rPr>
        <w:tab/>
        <w:t>123</w:t>
      </w:r>
    </w:p>
    <w:p w14:paraId="70922802" w14:textId="77777777" w:rsidR="006B1EDD" w:rsidRDefault="00000000">
      <w:pPr>
        <w:tabs>
          <w:tab w:val="right" w:leader="dot" w:pos="9360"/>
        </w:tabs>
      </w:pPr>
      <w:r>
        <w:rPr>
          <w:rFonts w:ascii="Arial" w:eastAsia="Arial" w:hAnsi="Arial"/>
          <w:sz w:val="20"/>
        </w:rPr>
        <w:t xml:space="preserve">9.18 MV Capacitor Bank (If </w:t>
      </w:r>
      <w:proofErr w:type="gramStart"/>
      <w:r>
        <w:rPr>
          <w:rFonts w:ascii="Arial" w:eastAsia="Arial" w:hAnsi="Arial"/>
          <w:sz w:val="20"/>
        </w:rPr>
        <w:t>Required</w:t>
      </w:r>
      <w:proofErr w:type="gramEnd"/>
      <w:r>
        <w:rPr>
          <w:rFonts w:ascii="Arial" w:eastAsia="Arial" w:hAnsi="Arial"/>
          <w:sz w:val="20"/>
        </w:rPr>
        <w:t>)</w:t>
      </w:r>
      <w:r>
        <w:rPr>
          <w:rFonts w:ascii="Arial" w:eastAsia="Arial" w:hAnsi="Arial"/>
          <w:sz w:val="20"/>
        </w:rPr>
        <w:tab/>
        <w:t>123</w:t>
      </w:r>
    </w:p>
    <w:p w14:paraId="3215C126" w14:textId="77777777" w:rsidR="006B1EDD" w:rsidRDefault="00000000">
      <w:pPr>
        <w:tabs>
          <w:tab w:val="right" w:leader="dot" w:pos="9360"/>
        </w:tabs>
      </w:pPr>
      <w:r>
        <w:rPr>
          <w:rFonts w:ascii="Arial" w:eastAsia="Arial" w:hAnsi="Arial"/>
          <w:sz w:val="18"/>
        </w:rPr>
        <w:t>9.18.1 General</w:t>
      </w:r>
      <w:r>
        <w:rPr>
          <w:rFonts w:ascii="Arial" w:eastAsia="Arial" w:hAnsi="Arial"/>
          <w:sz w:val="18"/>
        </w:rPr>
        <w:tab/>
        <w:t>123</w:t>
      </w:r>
    </w:p>
    <w:p w14:paraId="079FA25A" w14:textId="77777777" w:rsidR="006B1EDD" w:rsidRDefault="00000000">
      <w:pPr>
        <w:tabs>
          <w:tab w:val="right" w:leader="dot" w:pos="9360"/>
        </w:tabs>
      </w:pPr>
      <w:r>
        <w:rPr>
          <w:rFonts w:ascii="Arial" w:eastAsia="Arial" w:hAnsi="Arial"/>
          <w:sz w:val="18"/>
        </w:rPr>
        <w:t>9.18.1.1 Scope</w:t>
      </w:r>
      <w:r>
        <w:rPr>
          <w:rFonts w:ascii="Arial" w:eastAsia="Arial" w:hAnsi="Arial"/>
          <w:sz w:val="18"/>
        </w:rPr>
        <w:tab/>
        <w:t>123</w:t>
      </w:r>
    </w:p>
    <w:p w14:paraId="12241E7B" w14:textId="77777777" w:rsidR="006B1EDD" w:rsidRDefault="00000000">
      <w:pPr>
        <w:tabs>
          <w:tab w:val="right" w:leader="dot" w:pos="9360"/>
        </w:tabs>
      </w:pPr>
      <w:r>
        <w:rPr>
          <w:rFonts w:ascii="Arial" w:eastAsia="Arial" w:hAnsi="Arial"/>
          <w:sz w:val="18"/>
        </w:rPr>
        <w:t>9.18.1.2 Standards</w:t>
      </w:r>
      <w:r>
        <w:rPr>
          <w:rFonts w:ascii="Arial" w:eastAsia="Arial" w:hAnsi="Arial"/>
          <w:sz w:val="18"/>
        </w:rPr>
        <w:tab/>
        <w:t>124</w:t>
      </w:r>
    </w:p>
    <w:p w14:paraId="0EB2089D" w14:textId="77777777" w:rsidR="006B1EDD" w:rsidRDefault="00000000">
      <w:pPr>
        <w:tabs>
          <w:tab w:val="right" w:leader="dot" w:pos="9360"/>
        </w:tabs>
      </w:pPr>
      <w:r>
        <w:rPr>
          <w:rFonts w:ascii="Arial" w:eastAsia="Arial" w:hAnsi="Arial"/>
          <w:sz w:val="18"/>
        </w:rPr>
        <w:t>9.18.1.3 Operating Conditions</w:t>
      </w:r>
      <w:r>
        <w:rPr>
          <w:rFonts w:ascii="Arial" w:eastAsia="Arial" w:hAnsi="Arial"/>
          <w:sz w:val="18"/>
        </w:rPr>
        <w:tab/>
        <w:t>124</w:t>
      </w:r>
    </w:p>
    <w:p w14:paraId="5F011DCA" w14:textId="77777777" w:rsidR="006B1EDD" w:rsidRDefault="00000000">
      <w:pPr>
        <w:tabs>
          <w:tab w:val="right" w:leader="dot" w:pos="9360"/>
        </w:tabs>
      </w:pPr>
      <w:r>
        <w:rPr>
          <w:rFonts w:ascii="Arial" w:eastAsia="Arial" w:hAnsi="Arial"/>
          <w:sz w:val="18"/>
        </w:rPr>
        <w:t>9.18.1.4 Inconsistent Guarantees and Deviations</w:t>
      </w:r>
      <w:r>
        <w:rPr>
          <w:rFonts w:ascii="Arial" w:eastAsia="Arial" w:hAnsi="Arial"/>
          <w:sz w:val="18"/>
        </w:rPr>
        <w:tab/>
        <w:t>124</w:t>
      </w:r>
    </w:p>
    <w:p w14:paraId="48E0B569" w14:textId="77777777" w:rsidR="006B1EDD" w:rsidRDefault="00000000">
      <w:pPr>
        <w:tabs>
          <w:tab w:val="right" w:leader="dot" w:pos="9360"/>
        </w:tabs>
      </w:pPr>
      <w:r>
        <w:rPr>
          <w:rFonts w:ascii="Arial" w:eastAsia="Arial" w:hAnsi="Arial"/>
          <w:sz w:val="18"/>
        </w:rPr>
        <w:t>9.18.1.5 System Data</w:t>
      </w:r>
      <w:r>
        <w:rPr>
          <w:rFonts w:ascii="Arial" w:eastAsia="Arial" w:hAnsi="Arial"/>
          <w:sz w:val="18"/>
        </w:rPr>
        <w:tab/>
        <w:t>124</w:t>
      </w:r>
    </w:p>
    <w:p w14:paraId="6F9C4D9D" w14:textId="77777777" w:rsidR="006B1EDD" w:rsidRDefault="00000000">
      <w:pPr>
        <w:tabs>
          <w:tab w:val="right" w:leader="dot" w:pos="9360"/>
        </w:tabs>
      </w:pPr>
      <w:r>
        <w:rPr>
          <w:rFonts w:ascii="Arial" w:eastAsia="Arial" w:hAnsi="Arial"/>
          <w:sz w:val="18"/>
        </w:rPr>
        <w:t>9.18.2 Specification</w:t>
      </w:r>
      <w:r>
        <w:rPr>
          <w:rFonts w:ascii="Arial" w:eastAsia="Arial" w:hAnsi="Arial"/>
          <w:sz w:val="18"/>
        </w:rPr>
        <w:tab/>
        <w:t>125</w:t>
      </w:r>
    </w:p>
    <w:p w14:paraId="5A5A8362" w14:textId="77777777" w:rsidR="006B1EDD" w:rsidRDefault="00000000">
      <w:pPr>
        <w:tabs>
          <w:tab w:val="right" w:leader="dot" w:pos="9360"/>
        </w:tabs>
      </w:pPr>
      <w:r>
        <w:rPr>
          <w:rFonts w:ascii="Arial" w:eastAsia="Arial" w:hAnsi="Arial"/>
          <w:sz w:val="18"/>
        </w:rPr>
        <w:t>9.18.2.1 Capacitor Unit Technical Specification</w:t>
      </w:r>
      <w:r>
        <w:rPr>
          <w:rFonts w:ascii="Arial" w:eastAsia="Arial" w:hAnsi="Arial"/>
          <w:sz w:val="18"/>
        </w:rPr>
        <w:tab/>
        <w:t>125</w:t>
      </w:r>
    </w:p>
    <w:p w14:paraId="5D6F3079" w14:textId="77777777" w:rsidR="006B1EDD" w:rsidRDefault="00000000">
      <w:pPr>
        <w:tabs>
          <w:tab w:val="right" w:leader="dot" w:pos="9360"/>
        </w:tabs>
      </w:pPr>
      <w:r>
        <w:rPr>
          <w:rFonts w:ascii="Arial" w:eastAsia="Arial" w:hAnsi="Arial"/>
          <w:sz w:val="18"/>
        </w:rPr>
        <w:t>9.18.2.2 Fuses</w:t>
      </w:r>
      <w:r>
        <w:rPr>
          <w:rFonts w:ascii="Arial" w:eastAsia="Arial" w:hAnsi="Arial"/>
          <w:sz w:val="18"/>
        </w:rPr>
        <w:tab/>
        <w:t>125</w:t>
      </w:r>
    </w:p>
    <w:p w14:paraId="0DA3850D" w14:textId="77777777" w:rsidR="006B1EDD" w:rsidRDefault="00000000">
      <w:pPr>
        <w:tabs>
          <w:tab w:val="right" w:leader="dot" w:pos="9360"/>
        </w:tabs>
      </w:pPr>
      <w:r>
        <w:rPr>
          <w:rFonts w:ascii="Arial" w:eastAsia="Arial" w:hAnsi="Arial"/>
          <w:sz w:val="18"/>
        </w:rPr>
        <w:t>9.18.2.3 Discharge Devices</w:t>
      </w:r>
      <w:r>
        <w:rPr>
          <w:rFonts w:ascii="Arial" w:eastAsia="Arial" w:hAnsi="Arial"/>
          <w:sz w:val="18"/>
        </w:rPr>
        <w:tab/>
        <w:t>126</w:t>
      </w:r>
    </w:p>
    <w:p w14:paraId="5533F733" w14:textId="77777777" w:rsidR="006B1EDD" w:rsidRDefault="00000000">
      <w:pPr>
        <w:tabs>
          <w:tab w:val="right" w:leader="dot" w:pos="9360"/>
        </w:tabs>
      </w:pPr>
      <w:r>
        <w:rPr>
          <w:rFonts w:ascii="Arial" w:eastAsia="Arial" w:hAnsi="Arial"/>
          <w:sz w:val="18"/>
        </w:rPr>
        <w:t>9.18.2.4 Shunt Capacitor Banks</w:t>
      </w:r>
      <w:r>
        <w:rPr>
          <w:rFonts w:ascii="Arial" w:eastAsia="Arial" w:hAnsi="Arial"/>
          <w:sz w:val="18"/>
        </w:rPr>
        <w:tab/>
        <w:t>126</w:t>
      </w:r>
    </w:p>
    <w:p w14:paraId="459F3133" w14:textId="77777777" w:rsidR="006B1EDD" w:rsidRDefault="00000000">
      <w:pPr>
        <w:tabs>
          <w:tab w:val="right" w:leader="dot" w:pos="9360"/>
        </w:tabs>
      </w:pPr>
      <w:r>
        <w:rPr>
          <w:rFonts w:ascii="Arial" w:eastAsia="Arial" w:hAnsi="Arial"/>
          <w:sz w:val="18"/>
        </w:rPr>
        <w:t>9.18.2.5 Unbalance Current Transformers</w:t>
      </w:r>
      <w:r>
        <w:rPr>
          <w:rFonts w:ascii="Arial" w:eastAsia="Arial" w:hAnsi="Arial"/>
          <w:sz w:val="18"/>
        </w:rPr>
        <w:tab/>
        <w:t>126</w:t>
      </w:r>
    </w:p>
    <w:p w14:paraId="072F4AEC" w14:textId="77777777" w:rsidR="006B1EDD" w:rsidRDefault="00000000">
      <w:pPr>
        <w:tabs>
          <w:tab w:val="right" w:leader="dot" w:pos="9360"/>
        </w:tabs>
      </w:pPr>
      <w:r>
        <w:rPr>
          <w:rFonts w:ascii="Arial" w:eastAsia="Arial" w:hAnsi="Arial"/>
          <w:sz w:val="18"/>
        </w:rPr>
        <w:t>9.18.2.6 Inrush Current Limiting Reactors and Damping Resistors</w:t>
      </w:r>
      <w:r>
        <w:rPr>
          <w:rFonts w:ascii="Arial" w:eastAsia="Arial" w:hAnsi="Arial"/>
          <w:sz w:val="18"/>
        </w:rPr>
        <w:tab/>
        <w:t>126</w:t>
      </w:r>
    </w:p>
    <w:p w14:paraId="3C59E799" w14:textId="77777777" w:rsidR="006B1EDD" w:rsidRDefault="00000000">
      <w:pPr>
        <w:tabs>
          <w:tab w:val="right" w:leader="dot" w:pos="9360"/>
        </w:tabs>
      </w:pPr>
      <w:r>
        <w:rPr>
          <w:rFonts w:ascii="Arial" w:eastAsia="Arial" w:hAnsi="Arial"/>
          <w:sz w:val="18"/>
        </w:rPr>
        <w:t>9.18.2.7 Post Insulators for Shunt Capacitor Banks</w:t>
      </w:r>
      <w:r>
        <w:rPr>
          <w:rFonts w:ascii="Arial" w:eastAsia="Arial" w:hAnsi="Arial"/>
          <w:sz w:val="18"/>
        </w:rPr>
        <w:tab/>
        <w:t>126</w:t>
      </w:r>
    </w:p>
    <w:p w14:paraId="6016A455" w14:textId="77777777" w:rsidR="006B1EDD" w:rsidRDefault="00000000">
      <w:pPr>
        <w:tabs>
          <w:tab w:val="right" w:leader="dot" w:pos="9360"/>
        </w:tabs>
      </w:pPr>
      <w:r>
        <w:rPr>
          <w:rFonts w:ascii="Arial" w:eastAsia="Arial" w:hAnsi="Arial"/>
          <w:sz w:val="18"/>
        </w:rPr>
        <w:t>9.18.2.8 Label</w:t>
      </w:r>
      <w:r>
        <w:rPr>
          <w:rFonts w:ascii="Arial" w:eastAsia="Arial" w:hAnsi="Arial"/>
          <w:sz w:val="18"/>
        </w:rPr>
        <w:tab/>
        <w:t>126</w:t>
      </w:r>
    </w:p>
    <w:p w14:paraId="5FAB4338" w14:textId="77777777" w:rsidR="006B1EDD" w:rsidRDefault="00000000">
      <w:pPr>
        <w:tabs>
          <w:tab w:val="right" w:leader="dot" w:pos="9360"/>
        </w:tabs>
      </w:pPr>
      <w:r>
        <w:rPr>
          <w:rFonts w:ascii="Arial" w:eastAsia="Arial" w:hAnsi="Arial"/>
          <w:sz w:val="18"/>
        </w:rPr>
        <w:t>9.18.2.9 Secondary Equipment of Shunt Capacitor Banks</w:t>
      </w:r>
      <w:r>
        <w:rPr>
          <w:rFonts w:ascii="Arial" w:eastAsia="Arial" w:hAnsi="Arial"/>
          <w:sz w:val="18"/>
        </w:rPr>
        <w:tab/>
        <w:t>127</w:t>
      </w:r>
    </w:p>
    <w:p w14:paraId="483E9C3A" w14:textId="77777777" w:rsidR="006B1EDD" w:rsidRDefault="00000000">
      <w:pPr>
        <w:tabs>
          <w:tab w:val="right" w:leader="dot" w:pos="9360"/>
        </w:tabs>
      </w:pPr>
      <w:r>
        <w:rPr>
          <w:rFonts w:ascii="Arial" w:eastAsia="Arial" w:hAnsi="Arial"/>
          <w:sz w:val="18"/>
        </w:rPr>
        <w:t>9.18.2.9.1 Control, Metering System and Panels</w:t>
      </w:r>
      <w:r>
        <w:rPr>
          <w:rFonts w:ascii="Arial" w:eastAsia="Arial" w:hAnsi="Arial"/>
          <w:sz w:val="18"/>
        </w:rPr>
        <w:tab/>
        <w:t>127</w:t>
      </w:r>
    </w:p>
    <w:p w14:paraId="24FC3197" w14:textId="77777777" w:rsidR="006B1EDD" w:rsidRDefault="00000000">
      <w:pPr>
        <w:tabs>
          <w:tab w:val="right" w:leader="dot" w:pos="9360"/>
        </w:tabs>
      </w:pPr>
      <w:r>
        <w:rPr>
          <w:rFonts w:ascii="Arial" w:eastAsia="Arial" w:hAnsi="Arial"/>
          <w:sz w:val="18"/>
        </w:rPr>
        <w:t>9.18.2.9.2 Panels</w:t>
      </w:r>
      <w:r>
        <w:rPr>
          <w:rFonts w:ascii="Arial" w:eastAsia="Arial" w:hAnsi="Arial"/>
          <w:sz w:val="18"/>
        </w:rPr>
        <w:tab/>
        <w:t>128</w:t>
      </w:r>
    </w:p>
    <w:p w14:paraId="7A07437F" w14:textId="77777777" w:rsidR="006B1EDD" w:rsidRDefault="00000000">
      <w:pPr>
        <w:tabs>
          <w:tab w:val="right" w:leader="dot" w:pos="9360"/>
        </w:tabs>
      </w:pPr>
      <w:r>
        <w:rPr>
          <w:rFonts w:ascii="Arial" w:eastAsia="Arial" w:hAnsi="Arial"/>
          <w:sz w:val="18"/>
        </w:rPr>
        <w:t>9.18.2.9.3 Auxiliary Equipment and Wiring</w:t>
      </w:r>
      <w:r>
        <w:rPr>
          <w:rFonts w:ascii="Arial" w:eastAsia="Arial" w:hAnsi="Arial"/>
          <w:sz w:val="18"/>
        </w:rPr>
        <w:tab/>
        <w:t>129</w:t>
      </w:r>
    </w:p>
    <w:p w14:paraId="03B55095" w14:textId="77777777" w:rsidR="006B1EDD" w:rsidRDefault="00000000">
      <w:pPr>
        <w:tabs>
          <w:tab w:val="right" w:leader="dot" w:pos="9360"/>
        </w:tabs>
      </w:pPr>
      <w:r>
        <w:rPr>
          <w:rFonts w:ascii="Arial" w:eastAsia="Arial" w:hAnsi="Arial"/>
          <w:sz w:val="18"/>
        </w:rPr>
        <w:t>9.18.2.10 LV Cables</w:t>
      </w:r>
      <w:r>
        <w:rPr>
          <w:rFonts w:ascii="Arial" w:eastAsia="Arial" w:hAnsi="Arial"/>
          <w:sz w:val="18"/>
        </w:rPr>
        <w:tab/>
        <w:t>129</w:t>
      </w:r>
    </w:p>
    <w:p w14:paraId="5DE117E7" w14:textId="77777777" w:rsidR="006B1EDD" w:rsidRDefault="00000000">
      <w:pPr>
        <w:tabs>
          <w:tab w:val="right" w:leader="dot" w:pos="9360"/>
        </w:tabs>
      </w:pPr>
      <w:r>
        <w:rPr>
          <w:rFonts w:ascii="Arial" w:eastAsia="Arial" w:hAnsi="Arial"/>
          <w:sz w:val="18"/>
        </w:rPr>
        <w:t>9.18.3 Anti-Corrosion Measures</w:t>
      </w:r>
      <w:r>
        <w:rPr>
          <w:rFonts w:ascii="Arial" w:eastAsia="Arial" w:hAnsi="Arial"/>
          <w:sz w:val="18"/>
        </w:rPr>
        <w:tab/>
        <w:t>129</w:t>
      </w:r>
    </w:p>
    <w:p w14:paraId="1F5EE677" w14:textId="77777777" w:rsidR="006B1EDD" w:rsidRDefault="00000000">
      <w:pPr>
        <w:tabs>
          <w:tab w:val="right" w:leader="dot" w:pos="9360"/>
        </w:tabs>
      </w:pPr>
      <w:r>
        <w:rPr>
          <w:rFonts w:ascii="Arial" w:eastAsia="Arial" w:hAnsi="Arial"/>
          <w:sz w:val="18"/>
        </w:rPr>
        <w:t>9.18.3.2 Painting Works</w:t>
      </w:r>
      <w:r>
        <w:rPr>
          <w:rFonts w:ascii="Arial" w:eastAsia="Arial" w:hAnsi="Arial"/>
          <w:sz w:val="18"/>
        </w:rPr>
        <w:tab/>
        <w:t>129</w:t>
      </w:r>
    </w:p>
    <w:p w14:paraId="16BC2C23" w14:textId="77777777" w:rsidR="006B1EDD" w:rsidRDefault="00000000">
      <w:pPr>
        <w:tabs>
          <w:tab w:val="right" w:leader="dot" w:pos="9360"/>
        </w:tabs>
      </w:pPr>
      <w:r>
        <w:rPr>
          <w:rFonts w:ascii="Arial" w:eastAsia="Arial" w:hAnsi="Arial"/>
          <w:sz w:val="18"/>
        </w:rPr>
        <w:t>9.18.3.3 Galvanizing</w:t>
      </w:r>
      <w:r>
        <w:rPr>
          <w:rFonts w:ascii="Arial" w:eastAsia="Arial" w:hAnsi="Arial"/>
          <w:sz w:val="18"/>
        </w:rPr>
        <w:tab/>
        <w:t>130</w:t>
      </w:r>
    </w:p>
    <w:p w14:paraId="4BF60A70" w14:textId="77777777" w:rsidR="006B1EDD" w:rsidRDefault="00000000">
      <w:pPr>
        <w:tabs>
          <w:tab w:val="right" w:leader="dot" w:pos="9360"/>
        </w:tabs>
      </w:pPr>
      <w:r>
        <w:rPr>
          <w:rFonts w:ascii="Arial" w:eastAsia="Arial" w:hAnsi="Arial"/>
          <w:sz w:val="18"/>
        </w:rPr>
        <w:t>9.18.4 Tests</w:t>
      </w:r>
      <w:r>
        <w:rPr>
          <w:rFonts w:ascii="Arial" w:eastAsia="Arial" w:hAnsi="Arial"/>
          <w:sz w:val="18"/>
        </w:rPr>
        <w:tab/>
        <w:t>130</w:t>
      </w:r>
    </w:p>
    <w:p w14:paraId="38FB4EB8" w14:textId="77777777" w:rsidR="006B1EDD" w:rsidRDefault="00000000">
      <w:pPr>
        <w:tabs>
          <w:tab w:val="right" w:leader="dot" w:pos="9360"/>
        </w:tabs>
      </w:pPr>
      <w:r>
        <w:rPr>
          <w:rFonts w:ascii="Arial" w:eastAsia="Arial" w:hAnsi="Arial"/>
          <w:sz w:val="18"/>
        </w:rPr>
        <w:t>9.18.4.2 Tests Applied to Capacitor Units</w:t>
      </w:r>
      <w:r>
        <w:rPr>
          <w:rFonts w:ascii="Arial" w:eastAsia="Arial" w:hAnsi="Arial"/>
          <w:sz w:val="18"/>
        </w:rPr>
        <w:tab/>
        <w:t>130</w:t>
      </w:r>
    </w:p>
    <w:p w14:paraId="1C07AF21" w14:textId="77777777" w:rsidR="006B1EDD" w:rsidRDefault="00000000">
      <w:pPr>
        <w:tabs>
          <w:tab w:val="right" w:leader="dot" w:pos="9360"/>
        </w:tabs>
      </w:pPr>
      <w:r>
        <w:rPr>
          <w:rFonts w:ascii="Arial" w:eastAsia="Arial" w:hAnsi="Arial"/>
          <w:sz w:val="18"/>
        </w:rPr>
        <w:t>9.18.4.3 Fuse Tests</w:t>
      </w:r>
      <w:r>
        <w:rPr>
          <w:rFonts w:ascii="Arial" w:eastAsia="Arial" w:hAnsi="Arial"/>
          <w:sz w:val="18"/>
        </w:rPr>
        <w:tab/>
        <w:t>131</w:t>
      </w:r>
    </w:p>
    <w:p w14:paraId="6DD646FF" w14:textId="77777777" w:rsidR="006B1EDD" w:rsidRDefault="00000000">
      <w:pPr>
        <w:tabs>
          <w:tab w:val="right" w:leader="dot" w:pos="9360"/>
        </w:tabs>
      </w:pPr>
      <w:r>
        <w:rPr>
          <w:rFonts w:ascii="Arial" w:eastAsia="Arial" w:hAnsi="Arial"/>
          <w:sz w:val="18"/>
        </w:rPr>
        <w:t>9.18.4.4 Tests Applied to Unbalance Current Transformers</w:t>
      </w:r>
      <w:r>
        <w:rPr>
          <w:rFonts w:ascii="Arial" w:eastAsia="Arial" w:hAnsi="Arial"/>
          <w:sz w:val="18"/>
        </w:rPr>
        <w:tab/>
        <w:t>131</w:t>
      </w:r>
    </w:p>
    <w:p w14:paraId="506EA5D0" w14:textId="77777777" w:rsidR="006B1EDD" w:rsidRDefault="00000000">
      <w:pPr>
        <w:tabs>
          <w:tab w:val="right" w:leader="dot" w:pos="9360"/>
        </w:tabs>
      </w:pPr>
      <w:r>
        <w:rPr>
          <w:rFonts w:ascii="Arial" w:eastAsia="Arial" w:hAnsi="Arial"/>
          <w:sz w:val="18"/>
        </w:rPr>
        <w:t>9.18.4.5 Tests Applied to Inrush Current Limiting Reactors</w:t>
      </w:r>
      <w:r>
        <w:rPr>
          <w:rFonts w:ascii="Arial" w:eastAsia="Arial" w:hAnsi="Arial"/>
          <w:sz w:val="18"/>
        </w:rPr>
        <w:tab/>
        <w:t>131</w:t>
      </w:r>
    </w:p>
    <w:p w14:paraId="3FDBFC19" w14:textId="77777777" w:rsidR="006B1EDD" w:rsidRDefault="00000000">
      <w:pPr>
        <w:tabs>
          <w:tab w:val="right" w:leader="dot" w:pos="9360"/>
        </w:tabs>
      </w:pPr>
      <w:r>
        <w:rPr>
          <w:rFonts w:ascii="Arial" w:eastAsia="Arial" w:hAnsi="Arial"/>
          <w:sz w:val="18"/>
        </w:rPr>
        <w:lastRenderedPageBreak/>
        <w:t>9.18.4.6 Tests Applied to Equipment Used on Steel Structures</w:t>
      </w:r>
      <w:r>
        <w:rPr>
          <w:rFonts w:ascii="Arial" w:eastAsia="Arial" w:hAnsi="Arial"/>
          <w:sz w:val="18"/>
        </w:rPr>
        <w:tab/>
        <w:t>131</w:t>
      </w:r>
    </w:p>
    <w:p w14:paraId="75631542" w14:textId="77777777" w:rsidR="006B1EDD" w:rsidRDefault="00000000">
      <w:pPr>
        <w:tabs>
          <w:tab w:val="right" w:leader="dot" w:pos="9360"/>
        </w:tabs>
      </w:pPr>
      <w:r>
        <w:rPr>
          <w:rFonts w:ascii="Arial" w:eastAsia="Arial" w:hAnsi="Arial"/>
          <w:sz w:val="18"/>
        </w:rPr>
        <w:t>9.18.4.7 Site Tests</w:t>
      </w:r>
      <w:r>
        <w:rPr>
          <w:rFonts w:ascii="Arial" w:eastAsia="Arial" w:hAnsi="Arial"/>
          <w:sz w:val="18"/>
        </w:rPr>
        <w:tab/>
        <w:t>132</w:t>
      </w:r>
    </w:p>
    <w:p w14:paraId="75337E6F" w14:textId="77777777" w:rsidR="006B1EDD" w:rsidRDefault="00000000">
      <w:pPr>
        <w:tabs>
          <w:tab w:val="right" w:leader="dot" w:pos="9360"/>
        </w:tabs>
      </w:pPr>
      <w:r>
        <w:rPr>
          <w:rFonts w:ascii="Arial" w:eastAsia="Arial" w:hAnsi="Arial"/>
          <w:sz w:val="18"/>
        </w:rPr>
        <w:t>9.18.5 Loss Evaluation</w:t>
      </w:r>
      <w:r>
        <w:rPr>
          <w:rFonts w:ascii="Arial" w:eastAsia="Arial" w:hAnsi="Arial"/>
          <w:sz w:val="18"/>
        </w:rPr>
        <w:tab/>
        <w:t>133</w:t>
      </w:r>
    </w:p>
    <w:p w14:paraId="53865319" w14:textId="77777777" w:rsidR="006B1EDD" w:rsidRDefault="00000000">
      <w:pPr>
        <w:tabs>
          <w:tab w:val="right" w:leader="dot" w:pos="9360"/>
        </w:tabs>
      </w:pPr>
      <w:r>
        <w:rPr>
          <w:rFonts w:ascii="Arial" w:eastAsia="Arial" w:hAnsi="Arial"/>
          <w:sz w:val="20"/>
        </w:rPr>
        <w:t xml:space="preserve">9.19 MV Shunt Reactor (If </w:t>
      </w:r>
      <w:proofErr w:type="gramStart"/>
      <w:r>
        <w:rPr>
          <w:rFonts w:ascii="Arial" w:eastAsia="Arial" w:hAnsi="Arial"/>
          <w:sz w:val="20"/>
        </w:rPr>
        <w:t>Required</w:t>
      </w:r>
      <w:proofErr w:type="gramEnd"/>
      <w:r>
        <w:rPr>
          <w:rFonts w:ascii="Arial" w:eastAsia="Arial" w:hAnsi="Arial"/>
          <w:sz w:val="20"/>
        </w:rPr>
        <w:t>)</w:t>
      </w:r>
      <w:r>
        <w:rPr>
          <w:rFonts w:ascii="Arial" w:eastAsia="Arial" w:hAnsi="Arial"/>
          <w:sz w:val="20"/>
        </w:rPr>
        <w:tab/>
        <w:t>133</w:t>
      </w:r>
    </w:p>
    <w:p w14:paraId="632EB9C6" w14:textId="77777777" w:rsidR="006B1EDD" w:rsidRDefault="00000000">
      <w:pPr>
        <w:tabs>
          <w:tab w:val="right" w:leader="dot" w:pos="9360"/>
        </w:tabs>
      </w:pPr>
      <w:r>
        <w:rPr>
          <w:rFonts w:ascii="Arial" w:eastAsia="Arial" w:hAnsi="Arial"/>
          <w:sz w:val="18"/>
        </w:rPr>
        <w:t>9.19.1.2 Standards</w:t>
      </w:r>
      <w:r>
        <w:rPr>
          <w:rFonts w:ascii="Arial" w:eastAsia="Arial" w:hAnsi="Arial"/>
          <w:sz w:val="18"/>
        </w:rPr>
        <w:tab/>
        <w:t>133</w:t>
      </w:r>
    </w:p>
    <w:p w14:paraId="1299DD04" w14:textId="77777777" w:rsidR="006B1EDD" w:rsidRDefault="00000000">
      <w:pPr>
        <w:tabs>
          <w:tab w:val="right" w:leader="dot" w:pos="9360"/>
        </w:tabs>
      </w:pPr>
      <w:r>
        <w:rPr>
          <w:rFonts w:ascii="Arial" w:eastAsia="Arial" w:hAnsi="Arial"/>
          <w:sz w:val="18"/>
        </w:rPr>
        <w:t>9.19.1.3 Operating Conditions</w:t>
      </w:r>
      <w:r>
        <w:rPr>
          <w:rFonts w:ascii="Arial" w:eastAsia="Arial" w:hAnsi="Arial"/>
          <w:sz w:val="18"/>
        </w:rPr>
        <w:tab/>
        <w:t>133</w:t>
      </w:r>
    </w:p>
    <w:p w14:paraId="33C08E23" w14:textId="77777777" w:rsidR="006B1EDD" w:rsidRDefault="00000000">
      <w:pPr>
        <w:tabs>
          <w:tab w:val="right" w:leader="dot" w:pos="9360"/>
        </w:tabs>
      </w:pPr>
      <w:r>
        <w:rPr>
          <w:rFonts w:ascii="Arial" w:eastAsia="Arial" w:hAnsi="Arial"/>
          <w:sz w:val="18"/>
        </w:rPr>
        <w:t>9.19.1.4 Inconsistent Guarantees and Deviations</w:t>
      </w:r>
      <w:r>
        <w:rPr>
          <w:rFonts w:ascii="Arial" w:eastAsia="Arial" w:hAnsi="Arial"/>
          <w:sz w:val="18"/>
        </w:rPr>
        <w:tab/>
        <w:t>134</w:t>
      </w:r>
    </w:p>
    <w:p w14:paraId="7D19AA94" w14:textId="77777777" w:rsidR="006B1EDD" w:rsidRDefault="00000000">
      <w:pPr>
        <w:tabs>
          <w:tab w:val="right" w:leader="dot" w:pos="9360"/>
        </w:tabs>
      </w:pPr>
      <w:r>
        <w:rPr>
          <w:rFonts w:ascii="Arial" w:eastAsia="Arial" w:hAnsi="Arial"/>
          <w:sz w:val="18"/>
        </w:rPr>
        <w:t>9.19.2 Technical Specification</w:t>
      </w:r>
      <w:r>
        <w:rPr>
          <w:rFonts w:ascii="Arial" w:eastAsia="Arial" w:hAnsi="Arial"/>
          <w:sz w:val="18"/>
        </w:rPr>
        <w:tab/>
        <w:t>134</w:t>
      </w:r>
    </w:p>
    <w:p w14:paraId="5CB1F61C" w14:textId="77777777" w:rsidR="006B1EDD" w:rsidRDefault="00000000">
      <w:pPr>
        <w:tabs>
          <w:tab w:val="right" w:leader="dot" w:pos="9360"/>
        </w:tabs>
      </w:pPr>
      <w:r>
        <w:rPr>
          <w:rFonts w:ascii="Arial" w:eastAsia="Arial" w:hAnsi="Arial"/>
          <w:sz w:val="18"/>
        </w:rPr>
        <w:t>9.19.2.1 Electrical Specification</w:t>
      </w:r>
      <w:r>
        <w:rPr>
          <w:rFonts w:ascii="Arial" w:eastAsia="Arial" w:hAnsi="Arial"/>
          <w:sz w:val="18"/>
        </w:rPr>
        <w:tab/>
        <w:t>134</w:t>
      </w:r>
    </w:p>
    <w:p w14:paraId="323B843D" w14:textId="77777777" w:rsidR="006B1EDD" w:rsidRDefault="00000000">
      <w:pPr>
        <w:tabs>
          <w:tab w:val="right" w:leader="dot" w:pos="9360"/>
        </w:tabs>
      </w:pPr>
      <w:r>
        <w:rPr>
          <w:rFonts w:ascii="Arial" w:eastAsia="Arial" w:hAnsi="Arial"/>
          <w:sz w:val="18"/>
        </w:rPr>
        <w:t>9.19.2.2 Tolerances</w:t>
      </w:r>
      <w:r>
        <w:rPr>
          <w:rFonts w:ascii="Arial" w:eastAsia="Arial" w:hAnsi="Arial"/>
          <w:sz w:val="18"/>
        </w:rPr>
        <w:tab/>
        <w:t>134</w:t>
      </w:r>
    </w:p>
    <w:p w14:paraId="304CD980" w14:textId="77777777" w:rsidR="006B1EDD" w:rsidRDefault="00000000">
      <w:pPr>
        <w:tabs>
          <w:tab w:val="right" w:leader="dot" w:pos="9360"/>
        </w:tabs>
      </w:pPr>
      <w:r>
        <w:rPr>
          <w:rFonts w:ascii="Arial" w:eastAsia="Arial" w:hAnsi="Arial"/>
          <w:sz w:val="18"/>
        </w:rPr>
        <w:t>9.19.2.3 Evaluation of Losses (During Offer Evaluation Stage)</w:t>
      </w:r>
      <w:r>
        <w:rPr>
          <w:rFonts w:ascii="Arial" w:eastAsia="Arial" w:hAnsi="Arial"/>
          <w:sz w:val="18"/>
        </w:rPr>
        <w:tab/>
        <w:t>134</w:t>
      </w:r>
    </w:p>
    <w:p w14:paraId="0F40C5F7" w14:textId="77777777" w:rsidR="006B1EDD" w:rsidRDefault="00000000">
      <w:pPr>
        <w:tabs>
          <w:tab w:val="right" w:leader="dot" w:pos="9360"/>
        </w:tabs>
      </w:pPr>
      <w:r>
        <w:rPr>
          <w:rFonts w:ascii="Arial" w:eastAsia="Arial" w:hAnsi="Arial"/>
          <w:sz w:val="18"/>
        </w:rPr>
        <w:t>9.19.2.4 Failure to Meet Guarantee Conditions</w:t>
      </w:r>
      <w:r>
        <w:rPr>
          <w:rFonts w:ascii="Arial" w:eastAsia="Arial" w:hAnsi="Arial"/>
          <w:sz w:val="18"/>
        </w:rPr>
        <w:tab/>
        <w:t>134</w:t>
      </w:r>
    </w:p>
    <w:p w14:paraId="42F74CA1" w14:textId="77777777" w:rsidR="006B1EDD" w:rsidRDefault="00000000">
      <w:pPr>
        <w:tabs>
          <w:tab w:val="right" w:leader="dot" w:pos="9360"/>
        </w:tabs>
      </w:pPr>
      <w:r>
        <w:rPr>
          <w:rFonts w:ascii="Arial" w:eastAsia="Arial" w:hAnsi="Arial"/>
          <w:sz w:val="18"/>
        </w:rPr>
        <w:t>9.19.3 Structural Features</w:t>
      </w:r>
      <w:r>
        <w:rPr>
          <w:rFonts w:ascii="Arial" w:eastAsia="Arial" w:hAnsi="Arial"/>
          <w:sz w:val="18"/>
        </w:rPr>
        <w:tab/>
        <w:t>134</w:t>
      </w:r>
    </w:p>
    <w:p w14:paraId="2443834C" w14:textId="77777777" w:rsidR="006B1EDD" w:rsidRDefault="00000000">
      <w:pPr>
        <w:tabs>
          <w:tab w:val="right" w:leader="dot" w:pos="9360"/>
        </w:tabs>
      </w:pPr>
      <w:r>
        <w:rPr>
          <w:rFonts w:ascii="Arial" w:eastAsia="Arial" w:hAnsi="Arial"/>
          <w:sz w:val="18"/>
        </w:rPr>
        <w:t>9.19.3.1 Magnetic Circuit</w:t>
      </w:r>
      <w:r>
        <w:rPr>
          <w:rFonts w:ascii="Arial" w:eastAsia="Arial" w:hAnsi="Arial"/>
          <w:sz w:val="18"/>
        </w:rPr>
        <w:tab/>
        <w:t>135</w:t>
      </w:r>
    </w:p>
    <w:p w14:paraId="4D10C709" w14:textId="77777777" w:rsidR="006B1EDD" w:rsidRDefault="00000000">
      <w:pPr>
        <w:tabs>
          <w:tab w:val="right" w:leader="dot" w:pos="9360"/>
        </w:tabs>
      </w:pPr>
      <w:r>
        <w:rPr>
          <w:rFonts w:ascii="Arial" w:eastAsia="Arial" w:hAnsi="Arial"/>
          <w:sz w:val="18"/>
        </w:rPr>
        <w:t>9.19.3.2 Windings</w:t>
      </w:r>
      <w:r>
        <w:rPr>
          <w:rFonts w:ascii="Arial" w:eastAsia="Arial" w:hAnsi="Arial"/>
          <w:sz w:val="18"/>
        </w:rPr>
        <w:tab/>
        <w:t>135</w:t>
      </w:r>
    </w:p>
    <w:p w14:paraId="17B0889A" w14:textId="77777777" w:rsidR="006B1EDD" w:rsidRDefault="00000000">
      <w:pPr>
        <w:tabs>
          <w:tab w:val="right" w:leader="dot" w:pos="9360"/>
        </w:tabs>
      </w:pPr>
      <w:r>
        <w:rPr>
          <w:rFonts w:ascii="Arial" w:eastAsia="Arial" w:hAnsi="Arial"/>
          <w:sz w:val="18"/>
        </w:rPr>
        <w:t>9.19.3.3 Oil Expansion Tank</w:t>
      </w:r>
      <w:r>
        <w:rPr>
          <w:rFonts w:ascii="Arial" w:eastAsia="Arial" w:hAnsi="Arial"/>
          <w:sz w:val="18"/>
        </w:rPr>
        <w:tab/>
        <w:t>135</w:t>
      </w:r>
    </w:p>
    <w:p w14:paraId="6A7537BC" w14:textId="77777777" w:rsidR="006B1EDD" w:rsidRDefault="00000000">
      <w:pPr>
        <w:tabs>
          <w:tab w:val="right" w:leader="dot" w:pos="9360"/>
        </w:tabs>
      </w:pPr>
      <w:r>
        <w:rPr>
          <w:rFonts w:ascii="Arial" w:eastAsia="Arial" w:hAnsi="Arial"/>
          <w:sz w:val="18"/>
        </w:rPr>
        <w:t>9.19.3.4 Oil Expansion Container</w:t>
      </w:r>
      <w:r>
        <w:rPr>
          <w:rFonts w:ascii="Arial" w:eastAsia="Arial" w:hAnsi="Arial"/>
          <w:sz w:val="18"/>
        </w:rPr>
        <w:tab/>
        <w:t>136</w:t>
      </w:r>
    </w:p>
    <w:p w14:paraId="2DE8258D" w14:textId="77777777" w:rsidR="006B1EDD" w:rsidRDefault="00000000">
      <w:pPr>
        <w:tabs>
          <w:tab w:val="right" w:leader="dot" w:pos="9360"/>
        </w:tabs>
      </w:pPr>
      <w:r>
        <w:rPr>
          <w:rFonts w:ascii="Arial" w:eastAsia="Arial" w:hAnsi="Arial"/>
          <w:sz w:val="18"/>
        </w:rPr>
        <w:t>9.19.3.5 Bushings and Terminals</w:t>
      </w:r>
      <w:r>
        <w:rPr>
          <w:rFonts w:ascii="Arial" w:eastAsia="Arial" w:hAnsi="Arial"/>
          <w:sz w:val="18"/>
        </w:rPr>
        <w:tab/>
        <w:t>136</w:t>
      </w:r>
    </w:p>
    <w:p w14:paraId="3DF56E89" w14:textId="77777777" w:rsidR="006B1EDD" w:rsidRDefault="00000000">
      <w:pPr>
        <w:tabs>
          <w:tab w:val="right" w:leader="dot" w:pos="9360"/>
        </w:tabs>
      </w:pPr>
      <w:r>
        <w:rPr>
          <w:rFonts w:ascii="Arial" w:eastAsia="Arial" w:hAnsi="Arial"/>
          <w:sz w:val="18"/>
        </w:rPr>
        <w:t>9.19.3.6 Cooling System</w:t>
      </w:r>
      <w:r>
        <w:rPr>
          <w:rFonts w:ascii="Arial" w:eastAsia="Arial" w:hAnsi="Arial"/>
          <w:sz w:val="18"/>
        </w:rPr>
        <w:tab/>
        <w:t>136</w:t>
      </w:r>
    </w:p>
    <w:p w14:paraId="0B9E4F38" w14:textId="77777777" w:rsidR="006B1EDD" w:rsidRDefault="00000000">
      <w:pPr>
        <w:tabs>
          <w:tab w:val="right" w:leader="dot" w:pos="9360"/>
        </w:tabs>
      </w:pPr>
      <w:r>
        <w:rPr>
          <w:rFonts w:ascii="Arial" w:eastAsia="Arial" w:hAnsi="Arial"/>
          <w:sz w:val="18"/>
        </w:rPr>
        <w:t>9.19.3.7 Control Panel and Electrical Connection</w:t>
      </w:r>
      <w:r>
        <w:rPr>
          <w:rFonts w:ascii="Arial" w:eastAsia="Arial" w:hAnsi="Arial"/>
          <w:sz w:val="18"/>
        </w:rPr>
        <w:tab/>
        <w:t>137</w:t>
      </w:r>
    </w:p>
    <w:p w14:paraId="5351DBD4" w14:textId="77777777" w:rsidR="006B1EDD" w:rsidRDefault="00000000">
      <w:pPr>
        <w:tabs>
          <w:tab w:val="right" w:leader="dot" w:pos="9360"/>
        </w:tabs>
      </w:pPr>
      <w:r>
        <w:rPr>
          <w:rFonts w:ascii="Arial" w:eastAsia="Arial" w:hAnsi="Arial"/>
          <w:sz w:val="18"/>
        </w:rPr>
        <w:t>9.19.3.8 Insulating Oil</w:t>
      </w:r>
      <w:r>
        <w:rPr>
          <w:rFonts w:ascii="Arial" w:eastAsia="Arial" w:hAnsi="Arial"/>
          <w:sz w:val="18"/>
        </w:rPr>
        <w:tab/>
        <w:t>137</w:t>
      </w:r>
    </w:p>
    <w:p w14:paraId="066B2E9C" w14:textId="77777777" w:rsidR="006B1EDD" w:rsidRDefault="00000000">
      <w:pPr>
        <w:tabs>
          <w:tab w:val="right" w:leader="dot" w:pos="9360"/>
        </w:tabs>
      </w:pPr>
      <w:r>
        <w:rPr>
          <w:rFonts w:ascii="Arial" w:eastAsia="Arial" w:hAnsi="Arial"/>
          <w:sz w:val="18"/>
        </w:rPr>
        <w:t>9.19.3.9 Lifting and Transportation Facilities</w:t>
      </w:r>
      <w:r>
        <w:rPr>
          <w:rFonts w:ascii="Arial" w:eastAsia="Arial" w:hAnsi="Arial"/>
          <w:sz w:val="18"/>
        </w:rPr>
        <w:tab/>
        <w:t>137</w:t>
      </w:r>
    </w:p>
    <w:p w14:paraId="58E7BAF0" w14:textId="77777777" w:rsidR="006B1EDD" w:rsidRDefault="00000000">
      <w:pPr>
        <w:tabs>
          <w:tab w:val="right" w:leader="dot" w:pos="9360"/>
        </w:tabs>
      </w:pPr>
      <w:r>
        <w:rPr>
          <w:rFonts w:ascii="Arial" w:eastAsia="Arial" w:hAnsi="Arial"/>
          <w:sz w:val="18"/>
        </w:rPr>
        <w:t>9.19.3.10 Top View and Dimensions</w:t>
      </w:r>
      <w:r>
        <w:rPr>
          <w:rFonts w:ascii="Arial" w:eastAsia="Arial" w:hAnsi="Arial"/>
          <w:sz w:val="18"/>
        </w:rPr>
        <w:tab/>
        <w:t>138</w:t>
      </w:r>
    </w:p>
    <w:p w14:paraId="4CFB5FBB" w14:textId="77777777" w:rsidR="006B1EDD" w:rsidRDefault="00000000">
      <w:pPr>
        <w:tabs>
          <w:tab w:val="right" w:leader="dot" w:pos="9360"/>
        </w:tabs>
      </w:pPr>
      <w:r>
        <w:rPr>
          <w:rFonts w:ascii="Arial" w:eastAsia="Arial" w:hAnsi="Arial"/>
          <w:sz w:val="18"/>
        </w:rPr>
        <w:t>9.19.3.11 Transportation</w:t>
      </w:r>
      <w:r>
        <w:rPr>
          <w:rFonts w:ascii="Arial" w:eastAsia="Arial" w:hAnsi="Arial"/>
          <w:sz w:val="18"/>
        </w:rPr>
        <w:tab/>
        <w:t>138</w:t>
      </w:r>
    </w:p>
    <w:p w14:paraId="62945AE7" w14:textId="77777777" w:rsidR="006B1EDD" w:rsidRDefault="00000000">
      <w:pPr>
        <w:tabs>
          <w:tab w:val="right" w:leader="dot" w:pos="9360"/>
        </w:tabs>
      </w:pPr>
      <w:r>
        <w:rPr>
          <w:rFonts w:ascii="Arial" w:eastAsia="Arial" w:hAnsi="Arial"/>
          <w:sz w:val="18"/>
        </w:rPr>
        <w:t>9.19.3.12 Painting Works</w:t>
      </w:r>
      <w:r>
        <w:rPr>
          <w:rFonts w:ascii="Arial" w:eastAsia="Arial" w:hAnsi="Arial"/>
          <w:sz w:val="18"/>
        </w:rPr>
        <w:tab/>
        <w:t>138</w:t>
      </w:r>
    </w:p>
    <w:p w14:paraId="7070452E" w14:textId="77777777" w:rsidR="006B1EDD" w:rsidRDefault="00000000">
      <w:pPr>
        <w:tabs>
          <w:tab w:val="right" w:leader="dot" w:pos="9360"/>
        </w:tabs>
      </w:pPr>
      <w:r>
        <w:rPr>
          <w:rFonts w:ascii="Arial" w:eastAsia="Arial" w:hAnsi="Arial"/>
          <w:sz w:val="18"/>
        </w:rPr>
        <w:t>9.19.3.13 Labels and Plates</w:t>
      </w:r>
      <w:r>
        <w:rPr>
          <w:rFonts w:ascii="Arial" w:eastAsia="Arial" w:hAnsi="Arial"/>
          <w:sz w:val="18"/>
        </w:rPr>
        <w:tab/>
        <w:t>138</w:t>
      </w:r>
    </w:p>
    <w:p w14:paraId="1E1AD9D1" w14:textId="77777777" w:rsidR="006B1EDD" w:rsidRDefault="00000000">
      <w:pPr>
        <w:tabs>
          <w:tab w:val="right" w:leader="dot" w:pos="9360"/>
        </w:tabs>
      </w:pPr>
      <w:r>
        <w:rPr>
          <w:rFonts w:ascii="Arial" w:eastAsia="Arial" w:hAnsi="Arial"/>
          <w:sz w:val="18"/>
        </w:rPr>
        <w:t>9.19.3.14 Dimensions</w:t>
      </w:r>
      <w:r>
        <w:rPr>
          <w:rFonts w:ascii="Arial" w:eastAsia="Arial" w:hAnsi="Arial"/>
          <w:sz w:val="18"/>
        </w:rPr>
        <w:tab/>
        <w:t>138</w:t>
      </w:r>
    </w:p>
    <w:p w14:paraId="0722F42E" w14:textId="77777777" w:rsidR="006B1EDD" w:rsidRDefault="00000000">
      <w:pPr>
        <w:tabs>
          <w:tab w:val="right" w:leader="dot" w:pos="9360"/>
        </w:tabs>
      </w:pPr>
      <w:r>
        <w:rPr>
          <w:rFonts w:ascii="Arial" w:eastAsia="Arial" w:hAnsi="Arial"/>
          <w:sz w:val="18"/>
        </w:rPr>
        <w:t>9.19.4 Tests</w:t>
      </w:r>
      <w:r>
        <w:rPr>
          <w:rFonts w:ascii="Arial" w:eastAsia="Arial" w:hAnsi="Arial"/>
          <w:sz w:val="18"/>
        </w:rPr>
        <w:tab/>
        <w:t>138</w:t>
      </w:r>
    </w:p>
    <w:p w14:paraId="62FE469A" w14:textId="77777777" w:rsidR="006B1EDD" w:rsidRDefault="00000000">
      <w:pPr>
        <w:tabs>
          <w:tab w:val="right" w:leader="dot" w:pos="9360"/>
        </w:tabs>
      </w:pPr>
      <w:r>
        <w:rPr>
          <w:rFonts w:ascii="Arial" w:eastAsia="Arial" w:hAnsi="Arial"/>
          <w:sz w:val="18"/>
        </w:rPr>
        <w:t>9.19.4.2 Factory Tests Applied to Components</w:t>
      </w:r>
      <w:r>
        <w:rPr>
          <w:rFonts w:ascii="Arial" w:eastAsia="Arial" w:hAnsi="Arial"/>
          <w:sz w:val="18"/>
        </w:rPr>
        <w:tab/>
        <w:t>138</w:t>
      </w:r>
    </w:p>
    <w:p w14:paraId="4FE75D22" w14:textId="77777777" w:rsidR="006B1EDD" w:rsidRDefault="00000000">
      <w:pPr>
        <w:tabs>
          <w:tab w:val="right" w:leader="dot" w:pos="9360"/>
        </w:tabs>
      </w:pPr>
      <w:r>
        <w:rPr>
          <w:rFonts w:ascii="Arial" w:eastAsia="Arial" w:hAnsi="Arial"/>
          <w:sz w:val="18"/>
        </w:rPr>
        <w:t>9.19.4.3 Factory Tests Applied to Fully Assembled Reactors</w:t>
      </w:r>
      <w:r>
        <w:rPr>
          <w:rFonts w:ascii="Arial" w:eastAsia="Arial" w:hAnsi="Arial"/>
          <w:sz w:val="18"/>
        </w:rPr>
        <w:tab/>
        <w:t>139</w:t>
      </w:r>
    </w:p>
    <w:p w14:paraId="79ECBD5C" w14:textId="77777777" w:rsidR="006B1EDD" w:rsidRDefault="00000000">
      <w:pPr>
        <w:tabs>
          <w:tab w:val="right" w:leader="dot" w:pos="9360"/>
        </w:tabs>
      </w:pPr>
      <w:r>
        <w:rPr>
          <w:rFonts w:ascii="Arial" w:eastAsia="Arial" w:hAnsi="Arial"/>
          <w:sz w:val="18"/>
        </w:rPr>
        <w:t>9.19.4.4 Type Tests</w:t>
      </w:r>
      <w:r>
        <w:rPr>
          <w:rFonts w:ascii="Arial" w:eastAsia="Arial" w:hAnsi="Arial"/>
          <w:sz w:val="18"/>
        </w:rPr>
        <w:tab/>
        <w:t>139</w:t>
      </w:r>
    </w:p>
    <w:p w14:paraId="0A2974BA" w14:textId="77777777" w:rsidR="006B1EDD" w:rsidRDefault="00000000">
      <w:pPr>
        <w:tabs>
          <w:tab w:val="right" w:leader="dot" w:pos="9360"/>
        </w:tabs>
      </w:pPr>
      <w:r>
        <w:rPr>
          <w:rFonts w:ascii="Arial" w:eastAsia="Arial" w:hAnsi="Arial"/>
          <w:sz w:val="18"/>
        </w:rPr>
        <w:t>9.19.4.5 Routine Tests and Factory Acceptance Tests</w:t>
      </w:r>
      <w:r>
        <w:rPr>
          <w:rFonts w:ascii="Arial" w:eastAsia="Arial" w:hAnsi="Arial"/>
          <w:sz w:val="18"/>
        </w:rPr>
        <w:tab/>
        <w:t>139</w:t>
      </w:r>
    </w:p>
    <w:p w14:paraId="736FB23F" w14:textId="77777777" w:rsidR="006B1EDD" w:rsidRDefault="00000000">
      <w:pPr>
        <w:tabs>
          <w:tab w:val="right" w:leader="dot" w:pos="9360"/>
        </w:tabs>
      </w:pPr>
      <w:r>
        <w:rPr>
          <w:rFonts w:ascii="Arial" w:eastAsia="Arial" w:hAnsi="Arial"/>
          <w:sz w:val="18"/>
        </w:rPr>
        <w:t>9.19.4.6 Site Tests</w:t>
      </w:r>
      <w:r>
        <w:rPr>
          <w:rFonts w:ascii="Arial" w:eastAsia="Arial" w:hAnsi="Arial"/>
          <w:sz w:val="18"/>
        </w:rPr>
        <w:tab/>
        <w:t>139</w:t>
      </w:r>
    </w:p>
    <w:p w14:paraId="1F16214F" w14:textId="77777777" w:rsidR="006B1EDD" w:rsidRDefault="00000000">
      <w:pPr>
        <w:tabs>
          <w:tab w:val="right" w:leader="dot" w:pos="9360"/>
        </w:tabs>
      </w:pPr>
      <w:r>
        <w:rPr>
          <w:rFonts w:ascii="Arial" w:eastAsia="Arial" w:hAnsi="Arial"/>
          <w:sz w:val="20"/>
        </w:rPr>
        <w:t>9.20 Protection System</w:t>
      </w:r>
      <w:r>
        <w:rPr>
          <w:rFonts w:ascii="Arial" w:eastAsia="Arial" w:hAnsi="Arial"/>
          <w:sz w:val="20"/>
        </w:rPr>
        <w:tab/>
        <w:t>139</w:t>
      </w:r>
    </w:p>
    <w:p w14:paraId="2F08A872" w14:textId="77777777" w:rsidR="006B1EDD" w:rsidRDefault="00000000">
      <w:pPr>
        <w:tabs>
          <w:tab w:val="right" w:leader="dot" w:pos="9360"/>
        </w:tabs>
      </w:pPr>
      <w:r>
        <w:rPr>
          <w:rFonts w:ascii="Arial" w:eastAsia="Arial" w:hAnsi="Arial"/>
          <w:sz w:val="18"/>
        </w:rPr>
        <w:t>9.20.1 General</w:t>
      </w:r>
      <w:r>
        <w:rPr>
          <w:rFonts w:ascii="Arial" w:eastAsia="Arial" w:hAnsi="Arial"/>
          <w:sz w:val="18"/>
        </w:rPr>
        <w:tab/>
        <w:t>139</w:t>
      </w:r>
    </w:p>
    <w:p w14:paraId="7A32E198" w14:textId="77777777" w:rsidR="006B1EDD" w:rsidRDefault="00000000">
      <w:pPr>
        <w:tabs>
          <w:tab w:val="right" w:leader="dot" w:pos="9360"/>
        </w:tabs>
      </w:pPr>
      <w:r>
        <w:rPr>
          <w:rFonts w:ascii="Arial" w:eastAsia="Arial" w:hAnsi="Arial"/>
          <w:sz w:val="18"/>
        </w:rPr>
        <w:t>9.20.2 220 kV System Protective Relaying</w:t>
      </w:r>
      <w:r>
        <w:rPr>
          <w:rFonts w:ascii="Arial" w:eastAsia="Arial" w:hAnsi="Arial"/>
          <w:sz w:val="18"/>
        </w:rPr>
        <w:tab/>
        <w:t>140</w:t>
      </w:r>
    </w:p>
    <w:p w14:paraId="0D058FAA" w14:textId="77777777" w:rsidR="006B1EDD" w:rsidRDefault="00000000">
      <w:pPr>
        <w:tabs>
          <w:tab w:val="right" w:leader="dot" w:pos="9360"/>
        </w:tabs>
      </w:pPr>
      <w:r>
        <w:rPr>
          <w:rFonts w:ascii="Arial" w:eastAsia="Arial" w:hAnsi="Arial"/>
          <w:sz w:val="18"/>
        </w:rPr>
        <w:t>9.20.2.1 220 kV Overhead Line (OHL) Protection</w:t>
      </w:r>
      <w:r>
        <w:rPr>
          <w:rFonts w:ascii="Arial" w:eastAsia="Arial" w:hAnsi="Arial"/>
          <w:sz w:val="18"/>
        </w:rPr>
        <w:tab/>
        <w:t>140</w:t>
      </w:r>
    </w:p>
    <w:p w14:paraId="29652195" w14:textId="77777777" w:rsidR="006B1EDD" w:rsidRDefault="00000000">
      <w:pPr>
        <w:tabs>
          <w:tab w:val="right" w:leader="dot" w:pos="9360"/>
        </w:tabs>
      </w:pPr>
      <w:r>
        <w:rPr>
          <w:rFonts w:ascii="Arial" w:eastAsia="Arial" w:hAnsi="Arial"/>
          <w:sz w:val="18"/>
        </w:rPr>
        <w:t>9.20.2.2 Coupling Feeder Protection</w:t>
      </w:r>
      <w:r>
        <w:rPr>
          <w:rFonts w:ascii="Arial" w:eastAsia="Arial" w:hAnsi="Arial"/>
          <w:sz w:val="18"/>
        </w:rPr>
        <w:tab/>
        <w:t>140</w:t>
      </w:r>
    </w:p>
    <w:p w14:paraId="27C62D25" w14:textId="77777777" w:rsidR="006B1EDD" w:rsidRDefault="00000000">
      <w:pPr>
        <w:tabs>
          <w:tab w:val="right" w:leader="dot" w:pos="9360"/>
        </w:tabs>
      </w:pPr>
      <w:r>
        <w:rPr>
          <w:rFonts w:ascii="Arial" w:eastAsia="Arial" w:hAnsi="Arial"/>
          <w:sz w:val="18"/>
        </w:rPr>
        <w:t>9.20.2.3 220 kV Transformer Feeder Protection</w:t>
      </w:r>
      <w:r>
        <w:rPr>
          <w:rFonts w:ascii="Arial" w:eastAsia="Arial" w:hAnsi="Arial"/>
          <w:sz w:val="18"/>
        </w:rPr>
        <w:tab/>
        <w:t>141</w:t>
      </w:r>
    </w:p>
    <w:p w14:paraId="78BE9A03" w14:textId="77777777" w:rsidR="006B1EDD" w:rsidRDefault="00000000">
      <w:pPr>
        <w:tabs>
          <w:tab w:val="right" w:leader="dot" w:pos="9360"/>
        </w:tabs>
      </w:pPr>
      <w:r>
        <w:rPr>
          <w:rFonts w:ascii="Arial" w:eastAsia="Arial" w:hAnsi="Arial"/>
          <w:sz w:val="18"/>
        </w:rPr>
        <w:t>9.20.2.4 Neutral Resistor Protection</w:t>
      </w:r>
      <w:r>
        <w:rPr>
          <w:rFonts w:ascii="Arial" w:eastAsia="Arial" w:hAnsi="Arial"/>
          <w:sz w:val="18"/>
        </w:rPr>
        <w:tab/>
        <w:t>141</w:t>
      </w:r>
    </w:p>
    <w:p w14:paraId="4327606C" w14:textId="77777777" w:rsidR="006B1EDD" w:rsidRDefault="00000000">
      <w:pPr>
        <w:tabs>
          <w:tab w:val="right" w:leader="dot" w:pos="9360"/>
        </w:tabs>
      </w:pPr>
      <w:r>
        <w:rPr>
          <w:rFonts w:ascii="Arial" w:eastAsia="Arial" w:hAnsi="Arial"/>
          <w:sz w:val="18"/>
        </w:rPr>
        <w:t>9.20.2.5 35 kV Auxiliary Service Transformer</w:t>
      </w:r>
      <w:r>
        <w:rPr>
          <w:rFonts w:ascii="Arial" w:eastAsia="Arial" w:hAnsi="Arial"/>
          <w:sz w:val="18"/>
        </w:rPr>
        <w:tab/>
        <w:t>141</w:t>
      </w:r>
    </w:p>
    <w:p w14:paraId="58AAE879" w14:textId="77777777" w:rsidR="006B1EDD" w:rsidRDefault="00000000">
      <w:pPr>
        <w:tabs>
          <w:tab w:val="right" w:leader="dot" w:pos="9360"/>
        </w:tabs>
      </w:pPr>
      <w:r>
        <w:rPr>
          <w:rFonts w:ascii="Arial" w:eastAsia="Arial" w:hAnsi="Arial"/>
          <w:sz w:val="18"/>
        </w:rPr>
        <w:t>9.20.2.6 MV System Protective Relaying</w:t>
      </w:r>
      <w:r>
        <w:rPr>
          <w:rFonts w:ascii="Arial" w:eastAsia="Arial" w:hAnsi="Arial"/>
          <w:sz w:val="18"/>
        </w:rPr>
        <w:tab/>
        <w:t>141</w:t>
      </w:r>
    </w:p>
    <w:p w14:paraId="2FA5509C" w14:textId="77777777" w:rsidR="006B1EDD" w:rsidRDefault="00000000">
      <w:pPr>
        <w:tabs>
          <w:tab w:val="right" w:leader="dot" w:pos="9360"/>
        </w:tabs>
      </w:pPr>
      <w:r>
        <w:rPr>
          <w:rFonts w:ascii="Arial" w:eastAsia="Arial" w:hAnsi="Arial"/>
          <w:sz w:val="18"/>
        </w:rPr>
        <w:lastRenderedPageBreak/>
        <w:t>9.20.2.7 Interlocking and Locking Arrangements</w:t>
      </w:r>
      <w:r>
        <w:rPr>
          <w:rFonts w:ascii="Arial" w:eastAsia="Arial" w:hAnsi="Arial"/>
          <w:sz w:val="18"/>
        </w:rPr>
        <w:tab/>
        <w:t>141</w:t>
      </w:r>
    </w:p>
    <w:p w14:paraId="741244AA" w14:textId="77777777" w:rsidR="006B1EDD" w:rsidRDefault="00000000">
      <w:pPr>
        <w:tabs>
          <w:tab w:val="right" w:leader="dot" w:pos="9360"/>
        </w:tabs>
      </w:pPr>
      <w:r>
        <w:rPr>
          <w:rFonts w:ascii="Arial" w:eastAsia="Arial" w:hAnsi="Arial"/>
          <w:sz w:val="18"/>
        </w:rPr>
        <w:t>9.20.3 Tests</w:t>
      </w:r>
      <w:r>
        <w:rPr>
          <w:rFonts w:ascii="Arial" w:eastAsia="Arial" w:hAnsi="Arial"/>
          <w:sz w:val="18"/>
        </w:rPr>
        <w:tab/>
        <w:t>141</w:t>
      </w:r>
    </w:p>
    <w:p w14:paraId="7BE11F59" w14:textId="77777777" w:rsidR="006B1EDD" w:rsidRDefault="00000000">
      <w:pPr>
        <w:tabs>
          <w:tab w:val="right" w:leader="dot" w:pos="9360"/>
        </w:tabs>
      </w:pPr>
      <w:r>
        <w:rPr>
          <w:rFonts w:ascii="Arial" w:eastAsia="Arial" w:hAnsi="Arial"/>
          <w:sz w:val="18"/>
        </w:rPr>
        <w:t>9.20.3.1 Type Tests</w:t>
      </w:r>
      <w:r>
        <w:rPr>
          <w:rFonts w:ascii="Arial" w:eastAsia="Arial" w:hAnsi="Arial"/>
          <w:sz w:val="18"/>
        </w:rPr>
        <w:tab/>
        <w:t>141</w:t>
      </w:r>
    </w:p>
    <w:p w14:paraId="067C8143" w14:textId="77777777" w:rsidR="006B1EDD" w:rsidRDefault="00000000">
      <w:pPr>
        <w:tabs>
          <w:tab w:val="right" w:leader="dot" w:pos="9360"/>
        </w:tabs>
      </w:pPr>
      <w:r>
        <w:rPr>
          <w:rFonts w:ascii="Arial" w:eastAsia="Arial" w:hAnsi="Arial"/>
          <w:sz w:val="18"/>
        </w:rPr>
        <w:t>9.20.3.2 Routine Tests and Factory Acceptance Tests</w:t>
      </w:r>
      <w:r>
        <w:rPr>
          <w:rFonts w:ascii="Arial" w:eastAsia="Arial" w:hAnsi="Arial"/>
          <w:sz w:val="18"/>
        </w:rPr>
        <w:tab/>
        <w:t>142</w:t>
      </w:r>
    </w:p>
    <w:p w14:paraId="7177986A" w14:textId="77777777" w:rsidR="006B1EDD" w:rsidRDefault="00000000">
      <w:pPr>
        <w:tabs>
          <w:tab w:val="right" w:leader="dot" w:pos="9360"/>
        </w:tabs>
      </w:pPr>
      <w:r>
        <w:rPr>
          <w:rFonts w:ascii="Arial" w:eastAsia="Arial" w:hAnsi="Arial"/>
          <w:sz w:val="18"/>
        </w:rPr>
        <w:t>9.20.3.3 Site Tests</w:t>
      </w:r>
      <w:r>
        <w:rPr>
          <w:rFonts w:ascii="Arial" w:eastAsia="Arial" w:hAnsi="Arial"/>
          <w:sz w:val="18"/>
        </w:rPr>
        <w:tab/>
        <w:t>142</w:t>
      </w:r>
    </w:p>
    <w:p w14:paraId="141F19BD" w14:textId="77777777" w:rsidR="006B1EDD" w:rsidRDefault="00000000">
      <w:pPr>
        <w:tabs>
          <w:tab w:val="right" w:leader="dot" w:pos="9360"/>
        </w:tabs>
      </w:pPr>
      <w:r>
        <w:rPr>
          <w:rFonts w:ascii="Arial" w:eastAsia="Arial" w:hAnsi="Arial"/>
          <w:sz w:val="18"/>
        </w:rPr>
        <w:t>9.20.3.4 Tests Related to Relay Panels</w:t>
      </w:r>
      <w:r>
        <w:rPr>
          <w:rFonts w:ascii="Arial" w:eastAsia="Arial" w:hAnsi="Arial"/>
          <w:sz w:val="18"/>
        </w:rPr>
        <w:tab/>
        <w:t>142</w:t>
      </w:r>
    </w:p>
    <w:p w14:paraId="082B2BA0" w14:textId="77777777" w:rsidR="006B1EDD" w:rsidRDefault="00000000">
      <w:pPr>
        <w:tabs>
          <w:tab w:val="right" w:leader="dot" w:pos="9360"/>
        </w:tabs>
      </w:pPr>
      <w:r>
        <w:rPr>
          <w:rFonts w:ascii="Arial" w:eastAsia="Arial" w:hAnsi="Arial"/>
          <w:sz w:val="20"/>
        </w:rPr>
        <w:t>9.21 Control, Meter Reading and Measurement System</w:t>
      </w:r>
      <w:r>
        <w:rPr>
          <w:rFonts w:ascii="Arial" w:eastAsia="Arial" w:hAnsi="Arial"/>
          <w:sz w:val="20"/>
        </w:rPr>
        <w:tab/>
        <w:t>142</w:t>
      </w:r>
    </w:p>
    <w:p w14:paraId="7B3542EF" w14:textId="77777777" w:rsidR="006B1EDD" w:rsidRDefault="00000000">
      <w:pPr>
        <w:tabs>
          <w:tab w:val="right" w:leader="dot" w:pos="9360"/>
        </w:tabs>
      </w:pPr>
      <w:r>
        <w:rPr>
          <w:rFonts w:ascii="Arial" w:eastAsia="Arial" w:hAnsi="Arial"/>
          <w:sz w:val="18"/>
        </w:rPr>
        <w:t>9.21.1 Scope of Work</w:t>
      </w:r>
      <w:r>
        <w:rPr>
          <w:rFonts w:ascii="Arial" w:eastAsia="Arial" w:hAnsi="Arial"/>
          <w:sz w:val="18"/>
        </w:rPr>
        <w:tab/>
        <w:t>142</w:t>
      </w:r>
    </w:p>
    <w:p w14:paraId="4555B24D" w14:textId="77777777" w:rsidR="006B1EDD" w:rsidRDefault="00000000">
      <w:pPr>
        <w:tabs>
          <w:tab w:val="right" w:leader="dot" w:pos="9360"/>
        </w:tabs>
      </w:pPr>
      <w:r>
        <w:rPr>
          <w:rFonts w:ascii="Arial" w:eastAsia="Arial" w:hAnsi="Arial"/>
          <w:sz w:val="18"/>
        </w:rPr>
        <w:t>9.21.2 Control Equipment</w:t>
      </w:r>
      <w:r>
        <w:rPr>
          <w:rFonts w:ascii="Arial" w:eastAsia="Arial" w:hAnsi="Arial"/>
          <w:sz w:val="18"/>
        </w:rPr>
        <w:tab/>
        <w:t>142</w:t>
      </w:r>
    </w:p>
    <w:p w14:paraId="03A607F9" w14:textId="77777777" w:rsidR="006B1EDD" w:rsidRDefault="00000000">
      <w:pPr>
        <w:tabs>
          <w:tab w:val="right" w:leader="dot" w:pos="9360"/>
        </w:tabs>
      </w:pPr>
      <w:r>
        <w:rPr>
          <w:rFonts w:ascii="Arial" w:eastAsia="Arial" w:hAnsi="Arial"/>
          <w:sz w:val="18"/>
        </w:rPr>
        <w:t>9.21.2.1 General</w:t>
      </w:r>
      <w:r>
        <w:rPr>
          <w:rFonts w:ascii="Arial" w:eastAsia="Arial" w:hAnsi="Arial"/>
          <w:sz w:val="18"/>
        </w:rPr>
        <w:tab/>
        <w:t>142</w:t>
      </w:r>
    </w:p>
    <w:p w14:paraId="138C8053" w14:textId="77777777" w:rsidR="006B1EDD" w:rsidRDefault="00000000">
      <w:pPr>
        <w:tabs>
          <w:tab w:val="right" w:leader="dot" w:pos="9360"/>
        </w:tabs>
      </w:pPr>
      <w:r>
        <w:rPr>
          <w:rFonts w:ascii="Arial" w:eastAsia="Arial" w:hAnsi="Arial"/>
          <w:sz w:val="18"/>
        </w:rPr>
        <w:t>9.21.2.2 Circuit Breakers</w:t>
      </w:r>
      <w:r>
        <w:rPr>
          <w:rFonts w:ascii="Arial" w:eastAsia="Arial" w:hAnsi="Arial"/>
          <w:sz w:val="18"/>
        </w:rPr>
        <w:tab/>
        <w:t>143</w:t>
      </w:r>
    </w:p>
    <w:p w14:paraId="1023B1B8" w14:textId="77777777" w:rsidR="006B1EDD" w:rsidRDefault="00000000">
      <w:pPr>
        <w:tabs>
          <w:tab w:val="right" w:leader="dot" w:pos="9360"/>
        </w:tabs>
      </w:pPr>
      <w:r>
        <w:rPr>
          <w:rFonts w:ascii="Arial" w:eastAsia="Arial" w:hAnsi="Arial"/>
          <w:sz w:val="18"/>
        </w:rPr>
        <w:t>9.21.2.3 Local / Remote Selector Switch</w:t>
      </w:r>
      <w:r>
        <w:rPr>
          <w:rFonts w:ascii="Arial" w:eastAsia="Arial" w:hAnsi="Arial"/>
          <w:sz w:val="18"/>
        </w:rPr>
        <w:tab/>
        <w:t>143</w:t>
      </w:r>
    </w:p>
    <w:p w14:paraId="446590D9" w14:textId="77777777" w:rsidR="006B1EDD" w:rsidRDefault="00000000">
      <w:pPr>
        <w:tabs>
          <w:tab w:val="right" w:leader="dot" w:pos="9360"/>
        </w:tabs>
      </w:pPr>
      <w:r>
        <w:rPr>
          <w:rFonts w:ascii="Arial" w:eastAsia="Arial" w:hAnsi="Arial"/>
          <w:sz w:val="18"/>
        </w:rPr>
        <w:t>9.21.2.4 Synchronism Selector Switch</w:t>
      </w:r>
      <w:r>
        <w:rPr>
          <w:rFonts w:ascii="Arial" w:eastAsia="Arial" w:hAnsi="Arial"/>
          <w:sz w:val="18"/>
        </w:rPr>
        <w:tab/>
        <w:t>143</w:t>
      </w:r>
    </w:p>
    <w:p w14:paraId="0772A6BC" w14:textId="77777777" w:rsidR="006B1EDD" w:rsidRDefault="00000000">
      <w:pPr>
        <w:tabs>
          <w:tab w:val="right" w:leader="dot" w:pos="9360"/>
        </w:tabs>
      </w:pPr>
      <w:r>
        <w:rPr>
          <w:rFonts w:ascii="Arial" w:eastAsia="Arial" w:hAnsi="Arial"/>
          <w:sz w:val="18"/>
        </w:rPr>
        <w:t>9.21.2.5 Disconnectors</w:t>
      </w:r>
      <w:r>
        <w:rPr>
          <w:rFonts w:ascii="Arial" w:eastAsia="Arial" w:hAnsi="Arial"/>
          <w:sz w:val="18"/>
        </w:rPr>
        <w:tab/>
        <w:t>144</w:t>
      </w:r>
    </w:p>
    <w:p w14:paraId="54731BDD" w14:textId="77777777" w:rsidR="006B1EDD" w:rsidRDefault="00000000">
      <w:pPr>
        <w:tabs>
          <w:tab w:val="right" w:leader="dot" w:pos="9360"/>
        </w:tabs>
      </w:pPr>
      <w:r>
        <w:rPr>
          <w:rFonts w:ascii="Arial" w:eastAsia="Arial" w:hAnsi="Arial"/>
          <w:sz w:val="18"/>
        </w:rPr>
        <w:t>9.21.2.6 Voltmeter and Ammeter Selector Switch</w:t>
      </w:r>
      <w:r>
        <w:rPr>
          <w:rFonts w:ascii="Arial" w:eastAsia="Arial" w:hAnsi="Arial"/>
          <w:sz w:val="18"/>
        </w:rPr>
        <w:tab/>
        <w:t>144</w:t>
      </w:r>
    </w:p>
    <w:p w14:paraId="5F00D582" w14:textId="77777777" w:rsidR="006B1EDD" w:rsidRDefault="00000000">
      <w:pPr>
        <w:tabs>
          <w:tab w:val="right" w:leader="dot" w:pos="9360"/>
        </w:tabs>
      </w:pPr>
      <w:r>
        <w:rPr>
          <w:rFonts w:ascii="Arial" w:eastAsia="Arial" w:hAnsi="Arial"/>
          <w:sz w:val="18"/>
        </w:rPr>
        <w:t>9.21.2.7 Transformers</w:t>
      </w:r>
      <w:r>
        <w:rPr>
          <w:rFonts w:ascii="Arial" w:eastAsia="Arial" w:hAnsi="Arial"/>
          <w:sz w:val="18"/>
        </w:rPr>
        <w:tab/>
        <w:t>144</w:t>
      </w:r>
    </w:p>
    <w:p w14:paraId="3E0BCF77" w14:textId="77777777" w:rsidR="006B1EDD" w:rsidRDefault="00000000">
      <w:pPr>
        <w:tabs>
          <w:tab w:val="right" w:leader="dot" w:pos="9360"/>
        </w:tabs>
      </w:pPr>
      <w:r>
        <w:rPr>
          <w:rFonts w:ascii="Arial" w:eastAsia="Arial" w:hAnsi="Arial"/>
          <w:b/>
          <w:sz w:val="20"/>
        </w:rPr>
        <w:t>110 V DC auxiliary supply</w:t>
      </w:r>
      <w:r>
        <w:rPr>
          <w:rFonts w:ascii="Arial" w:eastAsia="Arial" w:hAnsi="Arial"/>
          <w:b/>
          <w:sz w:val="20"/>
        </w:rPr>
        <w:tab/>
        <w:t>145</w:t>
      </w:r>
    </w:p>
    <w:p w14:paraId="6622F001" w14:textId="77777777" w:rsidR="006B1EDD" w:rsidRDefault="00000000">
      <w:pPr>
        <w:tabs>
          <w:tab w:val="right" w:leader="dot" w:pos="9360"/>
        </w:tabs>
      </w:pPr>
      <w:r>
        <w:rPr>
          <w:rFonts w:ascii="Arial" w:eastAsia="Arial" w:hAnsi="Arial"/>
          <w:sz w:val="18"/>
        </w:rPr>
        <w:t xml:space="preserve">9.21.3 </w:t>
      </w:r>
      <w:proofErr w:type="spellStart"/>
      <w:r>
        <w:rPr>
          <w:rFonts w:ascii="Arial" w:eastAsia="Arial" w:hAnsi="Arial"/>
          <w:sz w:val="18"/>
        </w:rPr>
        <w:t>Signalling</w:t>
      </w:r>
      <w:proofErr w:type="spellEnd"/>
      <w:r>
        <w:rPr>
          <w:rFonts w:ascii="Arial" w:eastAsia="Arial" w:hAnsi="Arial"/>
          <w:sz w:val="18"/>
        </w:rPr>
        <w:t xml:space="preserve"> and Alarm</w:t>
      </w:r>
      <w:r>
        <w:rPr>
          <w:rFonts w:ascii="Arial" w:eastAsia="Arial" w:hAnsi="Arial"/>
          <w:sz w:val="18"/>
        </w:rPr>
        <w:tab/>
        <w:t>145</w:t>
      </w:r>
    </w:p>
    <w:p w14:paraId="655E4628" w14:textId="77777777" w:rsidR="006B1EDD" w:rsidRDefault="00000000">
      <w:pPr>
        <w:tabs>
          <w:tab w:val="right" w:leader="dot" w:pos="9360"/>
        </w:tabs>
      </w:pPr>
      <w:r>
        <w:rPr>
          <w:rFonts w:ascii="Arial" w:eastAsia="Arial" w:hAnsi="Arial"/>
          <w:sz w:val="18"/>
        </w:rPr>
        <w:t>9.21.3.1 All Feeders</w:t>
      </w:r>
      <w:r>
        <w:rPr>
          <w:rFonts w:ascii="Arial" w:eastAsia="Arial" w:hAnsi="Arial"/>
          <w:sz w:val="18"/>
        </w:rPr>
        <w:tab/>
        <w:t>145</w:t>
      </w:r>
    </w:p>
    <w:p w14:paraId="6CB646AB" w14:textId="77777777" w:rsidR="006B1EDD" w:rsidRDefault="00000000">
      <w:pPr>
        <w:tabs>
          <w:tab w:val="right" w:leader="dot" w:pos="9360"/>
        </w:tabs>
      </w:pPr>
      <w:r>
        <w:rPr>
          <w:rFonts w:ascii="Arial" w:eastAsia="Arial" w:hAnsi="Arial"/>
          <w:sz w:val="18"/>
        </w:rPr>
        <w:t>9.21.3.2 Busbar and Circuit Breaker Failure Protection</w:t>
      </w:r>
      <w:r>
        <w:rPr>
          <w:rFonts w:ascii="Arial" w:eastAsia="Arial" w:hAnsi="Arial"/>
          <w:sz w:val="18"/>
        </w:rPr>
        <w:tab/>
        <w:t>146</w:t>
      </w:r>
    </w:p>
    <w:p w14:paraId="27C1FBAB" w14:textId="77777777" w:rsidR="006B1EDD" w:rsidRDefault="00000000">
      <w:pPr>
        <w:tabs>
          <w:tab w:val="right" w:leader="dot" w:pos="9360"/>
        </w:tabs>
      </w:pPr>
      <w:r>
        <w:rPr>
          <w:rFonts w:ascii="Arial" w:eastAsia="Arial" w:hAnsi="Arial"/>
          <w:sz w:val="18"/>
        </w:rPr>
        <w:t>9.21.3.3 Bus Coupler and Transfer Feeder</w:t>
      </w:r>
      <w:r>
        <w:rPr>
          <w:rFonts w:ascii="Arial" w:eastAsia="Arial" w:hAnsi="Arial"/>
          <w:sz w:val="18"/>
        </w:rPr>
        <w:tab/>
        <w:t>146</w:t>
      </w:r>
    </w:p>
    <w:p w14:paraId="57E0982D" w14:textId="77777777" w:rsidR="006B1EDD" w:rsidRDefault="00000000">
      <w:pPr>
        <w:tabs>
          <w:tab w:val="right" w:leader="dot" w:pos="9360"/>
        </w:tabs>
      </w:pPr>
      <w:r>
        <w:rPr>
          <w:rFonts w:ascii="Arial" w:eastAsia="Arial" w:hAnsi="Arial"/>
          <w:sz w:val="18"/>
        </w:rPr>
        <w:t>9.21.3.4 All Transformer Feeders</w:t>
      </w:r>
      <w:r>
        <w:rPr>
          <w:rFonts w:ascii="Arial" w:eastAsia="Arial" w:hAnsi="Arial"/>
          <w:sz w:val="18"/>
        </w:rPr>
        <w:tab/>
        <w:t>146</w:t>
      </w:r>
    </w:p>
    <w:p w14:paraId="5E3AD402" w14:textId="77777777" w:rsidR="006B1EDD" w:rsidRDefault="00000000">
      <w:pPr>
        <w:tabs>
          <w:tab w:val="right" w:leader="dot" w:pos="9360"/>
        </w:tabs>
      </w:pPr>
      <w:r>
        <w:rPr>
          <w:rFonts w:ascii="Arial" w:eastAsia="Arial" w:hAnsi="Arial"/>
          <w:sz w:val="18"/>
        </w:rPr>
        <w:t>9.21.3.5 General Alarms</w:t>
      </w:r>
      <w:r>
        <w:rPr>
          <w:rFonts w:ascii="Arial" w:eastAsia="Arial" w:hAnsi="Arial"/>
          <w:sz w:val="18"/>
        </w:rPr>
        <w:tab/>
        <w:t>146</w:t>
      </w:r>
    </w:p>
    <w:p w14:paraId="11E42C84" w14:textId="77777777" w:rsidR="006B1EDD" w:rsidRDefault="00000000">
      <w:pPr>
        <w:tabs>
          <w:tab w:val="right" w:leader="dot" w:pos="9360"/>
        </w:tabs>
      </w:pPr>
      <w:r>
        <w:rPr>
          <w:rFonts w:ascii="Arial" w:eastAsia="Arial" w:hAnsi="Arial"/>
          <w:sz w:val="18"/>
        </w:rPr>
        <w:t>9.21.4 Information</w:t>
      </w:r>
      <w:r>
        <w:rPr>
          <w:rFonts w:ascii="Arial" w:eastAsia="Arial" w:hAnsi="Arial"/>
          <w:sz w:val="18"/>
        </w:rPr>
        <w:tab/>
        <w:t>147</w:t>
      </w:r>
    </w:p>
    <w:p w14:paraId="798C8AFB" w14:textId="77777777" w:rsidR="006B1EDD" w:rsidRDefault="00000000">
      <w:pPr>
        <w:tabs>
          <w:tab w:val="right" w:leader="dot" w:pos="9360"/>
        </w:tabs>
      </w:pPr>
      <w:r>
        <w:rPr>
          <w:rFonts w:ascii="Arial" w:eastAsia="Arial" w:hAnsi="Arial"/>
          <w:sz w:val="18"/>
        </w:rPr>
        <w:t>9.21.4.1 Telemetry Information</w:t>
      </w:r>
      <w:r>
        <w:rPr>
          <w:rFonts w:ascii="Arial" w:eastAsia="Arial" w:hAnsi="Arial"/>
          <w:sz w:val="18"/>
        </w:rPr>
        <w:tab/>
        <w:t>147</w:t>
      </w:r>
    </w:p>
    <w:p w14:paraId="1FBCC6E2" w14:textId="77777777" w:rsidR="006B1EDD" w:rsidRDefault="00000000">
      <w:pPr>
        <w:tabs>
          <w:tab w:val="right" w:leader="dot" w:pos="9360"/>
        </w:tabs>
      </w:pPr>
      <w:r>
        <w:rPr>
          <w:rFonts w:ascii="Arial" w:eastAsia="Arial" w:hAnsi="Arial"/>
          <w:sz w:val="18"/>
        </w:rPr>
        <w:t>9.21.4.2 Position Signals and Remote Control from the GSE National Control Centre</w:t>
      </w:r>
      <w:r>
        <w:rPr>
          <w:rFonts w:ascii="Arial" w:eastAsia="Arial" w:hAnsi="Arial"/>
          <w:sz w:val="18"/>
        </w:rPr>
        <w:tab/>
        <w:t>147</w:t>
      </w:r>
    </w:p>
    <w:p w14:paraId="28267DC8" w14:textId="77777777" w:rsidR="006B1EDD" w:rsidRDefault="00000000">
      <w:pPr>
        <w:tabs>
          <w:tab w:val="right" w:leader="dot" w:pos="9360"/>
        </w:tabs>
      </w:pPr>
      <w:r>
        <w:rPr>
          <w:rFonts w:ascii="Arial" w:eastAsia="Arial" w:hAnsi="Arial"/>
          <w:sz w:val="18"/>
        </w:rPr>
        <w:t>9.21.4.3 Trip/Alarm Signals</w:t>
      </w:r>
      <w:r>
        <w:rPr>
          <w:rFonts w:ascii="Arial" w:eastAsia="Arial" w:hAnsi="Arial"/>
          <w:sz w:val="18"/>
        </w:rPr>
        <w:tab/>
        <w:t>147</w:t>
      </w:r>
    </w:p>
    <w:p w14:paraId="67B4258A" w14:textId="77777777" w:rsidR="006B1EDD" w:rsidRDefault="00000000">
      <w:pPr>
        <w:tabs>
          <w:tab w:val="right" w:leader="dot" w:pos="9360"/>
        </w:tabs>
      </w:pPr>
      <w:r>
        <w:rPr>
          <w:rFonts w:ascii="Arial" w:eastAsia="Arial" w:hAnsi="Arial"/>
          <w:sz w:val="18"/>
        </w:rPr>
        <w:t>9.21.5 Auxiliary Equipment for Fault Reporting</w:t>
      </w:r>
      <w:r>
        <w:rPr>
          <w:rFonts w:ascii="Arial" w:eastAsia="Arial" w:hAnsi="Arial"/>
          <w:sz w:val="18"/>
        </w:rPr>
        <w:tab/>
        <w:t>148</w:t>
      </w:r>
    </w:p>
    <w:p w14:paraId="05110EB4" w14:textId="77777777" w:rsidR="006B1EDD" w:rsidRDefault="00000000">
      <w:pPr>
        <w:tabs>
          <w:tab w:val="right" w:leader="dot" w:pos="9360"/>
        </w:tabs>
      </w:pPr>
      <w:r>
        <w:rPr>
          <w:rFonts w:ascii="Arial" w:eastAsia="Arial" w:hAnsi="Arial"/>
          <w:sz w:val="18"/>
        </w:rPr>
        <w:t>9.21.5.1 Fault Locator</w:t>
      </w:r>
      <w:r>
        <w:rPr>
          <w:rFonts w:ascii="Arial" w:eastAsia="Arial" w:hAnsi="Arial"/>
          <w:sz w:val="18"/>
        </w:rPr>
        <w:tab/>
        <w:t>148</w:t>
      </w:r>
    </w:p>
    <w:p w14:paraId="7A6DD49F" w14:textId="77777777" w:rsidR="006B1EDD" w:rsidRDefault="00000000">
      <w:pPr>
        <w:tabs>
          <w:tab w:val="right" w:leader="dot" w:pos="9360"/>
        </w:tabs>
      </w:pPr>
      <w:r>
        <w:rPr>
          <w:rFonts w:ascii="Arial" w:eastAsia="Arial" w:hAnsi="Arial"/>
          <w:sz w:val="18"/>
        </w:rPr>
        <w:t>9.21.5.2 Disturbance Recorder</w:t>
      </w:r>
      <w:r>
        <w:rPr>
          <w:rFonts w:ascii="Arial" w:eastAsia="Arial" w:hAnsi="Arial"/>
          <w:sz w:val="18"/>
        </w:rPr>
        <w:tab/>
        <w:t>149</w:t>
      </w:r>
    </w:p>
    <w:p w14:paraId="6282D1AB" w14:textId="77777777" w:rsidR="006B1EDD" w:rsidRDefault="00000000">
      <w:pPr>
        <w:tabs>
          <w:tab w:val="right" w:leader="dot" w:pos="9360"/>
        </w:tabs>
      </w:pPr>
      <w:r>
        <w:rPr>
          <w:rFonts w:ascii="Arial" w:eastAsia="Arial" w:hAnsi="Arial"/>
          <w:sz w:val="18"/>
        </w:rPr>
        <w:t>9.21.6 Measuring Instruments</w:t>
      </w:r>
      <w:r>
        <w:rPr>
          <w:rFonts w:ascii="Arial" w:eastAsia="Arial" w:hAnsi="Arial"/>
          <w:sz w:val="18"/>
        </w:rPr>
        <w:tab/>
        <w:t>149</w:t>
      </w:r>
    </w:p>
    <w:p w14:paraId="4FB27B57" w14:textId="77777777" w:rsidR="006B1EDD" w:rsidRDefault="00000000">
      <w:pPr>
        <w:tabs>
          <w:tab w:val="right" w:leader="dot" w:pos="9360"/>
        </w:tabs>
      </w:pPr>
      <w:r>
        <w:rPr>
          <w:rFonts w:ascii="Arial" w:eastAsia="Arial" w:hAnsi="Arial"/>
          <w:sz w:val="18"/>
        </w:rPr>
        <w:t>9.21.6.1 Energy Metering Device</w:t>
      </w:r>
      <w:r>
        <w:rPr>
          <w:rFonts w:ascii="Arial" w:eastAsia="Arial" w:hAnsi="Arial"/>
          <w:sz w:val="18"/>
        </w:rPr>
        <w:tab/>
        <w:t>149</w:t>
      </w:r>
    </w:p>
    <w:p w14:paraId="0D3299DE" w14:textId="77777777" w:rsidR="006B1EDD" w:rsidRDefault="00000000">
      <w:pPr>
        <w:tabs>
          <w:tab w:val="right" w:leader="dot" w:pos="9360"/>
        </w:tabs>
      </w:pPr>
      <w:r>
        <w:rPr>
          <w:rFonts w:ascii="Arial" w:eastAsia="Arial" w:hAnsi="Arial"/>
          <w:sz w:val="20"/>
        </w:rPr>
        <w:t>9.22 Security Systems</w:t>
      </w:r>
      <w:r>
        <w:rPr>
          <w:rFonts w:ascii="Arial" w:eastAsia="Arial" w:hAnsi="Arial"/>
          <w:sz w:val="20"/>
        </w:rPr>
        <w:tab/>
        <w:t>150</w:t>
      </w:r>
    </w:p>
    <w:p w14:paraId="69458448" w14:textId="77777777" w:rsidR="006B1EDD" w:rsidRDefault="00000000">
      <w:pPr>
        <w:tabs>
          <w:tab w:val="right" w:leader="dot" w:pos="9360"/>
        </w:tabs>
      </w:pPr>
      <w:r>
        <w:rPr>
          <w:rFonts w:ascii="Arial" w:eastAsia="Arial" w:hAnsi="Arial"/>
          <w:sz w:val="18"/>
        </w:rPr>
        <w:t>9.22.1 CCTV System</w:t>
      </w:r>
      <w:r>
        <w:rPr>
          <w:rFonts w:ascii="Arial" w:eastAsia="Arial" w:hAnsi="Arial"/>
          <w:sz w:val="18"/>
        </w:rPr>
        <w:tab/>
        <w:t>150</w:t>
      </w:r>
    </w:p>
    <w:p w14:paraId="2AF0A58F" w14:textId="77777777" w:rsidR="006B1EDD" w:rsidRDefault="00000000">
      <w:pPr>
        <w:tabs>
          <w:tab w:val="right" w:leader="dot" w:pos="9360"/>
        </w:tabs>
      </w:pPr>
      <w:r>
        <w:rPr>
          <w:rFonts w:ascii="Arial" w:eastAsia="Arial" w:hAnsi="Arial"/>
          <w:sz w:val="18"/>
        </w:rPr>
        <w:t>9.22.1.1 Fire Extinguishing and Detection System</w:t>
      </w:r>
      <w:r>
        <w:rPr>
          <w:rFonts w:ascii="Arial" w:eastAsia="Arial" w:hAnsi="Arial"/>
          <w:sz w:val="18"/>
        </w:rPr>
        <w:tab/>
        <w:t>150</w:t>
      </w:r>
    </w:p>
    <w:p w14:paraId="6D0C2BE6" w14:textId="77777777" w:rsidR="006B1EDD" w:rsidRDefault="00000000">
      <w:pPr>
        <w:tabs>
          <w:tab w:val="right" w:leader="dot" w:pos="9360"/>
        </w:tabs>
      </w:pPr>
      <w:r>
        <w:rPr>
          <w:rFonts w:ascii="Arial" w:eastAsia="Arial" w:hAnsi="Arial"/>
          <w:sz w:val="20"/>
        </w:rPr>
        <w:t>9.23 MV Cables</w:t>
      </w:r>
      <w:r>
        <w:rPr>
          <w:rFonts w:ascii="Arial" w:eastAsia="Arial" w:hAnsi="Arial"/>
          <w:sz w:val="20"/>
        </w:rPr>
        <w:tab/>
        <w:t>150</w:t>
      </w:r>
    </w:p>
    <w:p w14:paraId="06FD054D" w14:textId="77777777" w:rsidR="006B1EDD" w:rsidRDefault="00000000">
      <w:pPr>
        <w:tabs>
          <w:tab w:val="right" w:leader="dot" w:pos="9360"/>
        </w:tabs>
      </w:pPr>
      <w:r>
        <w:rPr>
          <w:rFonts w:ascii="Arial" w:eastAsia="Arial" w:hAnsi="Arial"/>
          <w:sz w:val="18"/>
        </w:rPr>
        <w:t>9.23.1 General</w:t>
      </w:r>
      <w:r>
        <w:rPr>
          <w:rFonts w:ascii="Arial" w:eastAsia="Arial" w:hAnsi="Arial"/>
          <w:sz w:val="18"/>
        </w:rPr>
        <w:tab/>
        <w:t>150</w:t>
      </w:r>
    </w:p>
    <w:p w14:paraId="33C1206F" w14:textId="77777777" w:rsidR="006B1EDD" w:rsidRDefault="00000000">
      <w:pPr>
        <w:tabs>
          <w:tab w:val="right" w:leader="dot" w:pos="9360"/>
        </w:tabs>
      </w:pPr>
      <w:r>
        <w:rPr>
          <w:rFonts w:ascii="Arial" w:eastAsia="Arial" w:hAnsi="Arial"/>
          <w:sz w:val="18"/>
        </w:rPr>
        <w:t>9.23.2 Insulated MV XLPE Power Cables Shall Have the Following Layers</w:t>
      </w:r>
      <w:r>
        <w:rPr>
          <w:rFonts w:ascii="Arial" w:eastAsia="Arial" w:hAnsi="Arial"/>
          <w:sz w:val="18"/>
        </w:rPr>
        <w:tab/>
        <w:t>151</w:t>
      </w:r>
    </w:p>
    <w:p w14:paraId="1306046A" w14:textId="77777777" w:rsidR="006B1EDD" w:rsidRDefault="00000000">
      <w:pPr>
        <w:tabs>
          <w:tab w:val="right" w:leader="dot" w:pos="9360"/>
        </w:tabs>
      </w:pPr>
      <w:r>
        <w:rPr>
          <w:rFonts w:ascii="Arial" w:eastAsia="Arial" w:hAnsi="Arial"/>
          <w:sz w:val="18"/>
        </w:rPr>
        <w:t>9.23.2.2 Insulation and Field-Limiting Semi-Conductive Layers</w:t>
      </w:r>
      <w:r>
        <w:rPr>
          <w:rFonts w:ascii="Arial" w:eastAsia="Arial" w:hAnsi="Arial"/>
          <w:sz w:val="18"/>
        </w:rPr>
        <w:tab/>
        <w:t>152</w:t>
      </w:r>
    </w:p>
    <w:p w14:paraId="68E411EC" w14:textId="77777777" w:rsidR="006B1EDD" w:rsidRDefault="00000000">
      <w:pPr>
        <w:tabs>
          <w:tab w:val="right" w:leader="dot" w:pos="9360"/>
        </w:tabs>
      </w:pPr>
      <w:r>
        <w:rPr>
          <w:rFonts w:ascii="Arial" w:eastAsia="Arial" w:hAnsi="Arial"/>
          <w:sz w:val="18"/>
        </w:rPr>
        <w:t>9.23.2.3 Metallic Sheath</w:t>
      </w:r>
      <w:r>
        <w:rPr>
          <w:rFonts w:ascii="Arial" w:eastAsia="Arial" w:hAnsi="Arial"/>
          <w:sz w:val="18"/>
        </w:rPr>
        <w:tab/>
        <w:t>152</w:t>
      </w:r>
    </w:p>
    <w:p w14:paraId="10908C83" w14:textId="77777777" w:rsidR="006B1EDD" w:rsidRDefault="00000000">
      <w:pPr>
        <w:tabs>
          <w:tab w:val="right" w:leader="dot" w:pos="9360"/>
        </w:tabs>
      </w:pPr>
      <w:r>
        <w:rPr>
          <w:rFonts w:ascii="Arial" w:eastAsia="Arial" w:hAnsi="Arial"/>
          <w:sz w:val="18"/>
        </w:rPr>
        <w:t>9.23.2.4 Non-Metallic Sheath / Protective Outer Sheath</w:t>
      </w:r>
      <w:r>
        <w:rPr>
          <w:rFonts w:ascii="Arial" w:eastAsia="Arial" w:hAnsi="Arial"/>
          <w:sz w:val="18"/>
        </w:rPr>
        <w:tab/>
        <w:t>152</w:t>
      </w:r>
    </w:p>
    <w:p w14:paraId="146B4825" w14:textId="77777777" w:rsidR="006B1EDD" w:rsidRDefault="00000000">
      <w:pPr>
        <w:tabs>
          <w:tab w:val="right" w:leader="dot" w:pos="9360"/>
        </w:tabs>
      </w:pPr>
      <w:r>
        <w:rPr>
          <w:rFonts w:ascii="Arial" w:eastAsia="Arial" w:hAnsi="Arial"/>
          <w:sz w:val="18"/>
        </w:rPr>
        <w:t>9.23.3 Cable Terminations / Sealing Ends</w:t>
      </w:r>
      <w:r>
        <w:rPr>
          <w:rFonts w:ascii="Arial" w:eastAsia="Arial" w:hAnsi="Arial"/>
          <w:sz w:val="18"/>
        </w:rPr>
        <w:tab/>
        <w:t>152</w:t>
      </w:r>
    </w:p>
    <w:p w14:paraId="72BB8303" w14:textId="77777777" w:rsidR="006B1EDD" w:rsidRDefault="00000000">
      <w:pPr>
        <w:tabs>
          <w:tab w:val="right" w:leader="dot" w:pos="9360"/>
        </w:tabs>
      </w:pPr>
      <w:r>
        <w:rPr>
          <w:rFonts w:ascii="Arial" w:eastAsia="Arial" w:hAnsi="Arial"/>
          <w:sz w:val="18"/>
        </w:rPr>
        <w:lastRenderedPageBreak/>
        <w:t>9.23.3.2 Indoor Sealing Ends</w:t>
      </w:r>
      <w:r>
        <w:rPr>
          <w:rFonts w:ascii="Arial" w:eastAsia="Arial" w:hAnsi="Arial"/>
          <w:sz w:val="18"/>
        </w:rPr>
        <w:tab/>
        <w:t>153</w:t>
      </w:r>
    </w:p>
    <w:p w14:paraId="1E9E068C" w14:textId="77777777" w:rsidR="006B1EDD" w:rsidRDefault="00000000">
      <w:pPr>
        <w:tabs>
          <w:tab w:val="right" w:leader="dot" w:pos="9360"/>
        </w:tabs>
      </w:pPr>
      <w:r>
        <w:rPr>
          <w:rFonts w:ascii="Arial" w:eastAsia="Arial" w:hAnsi="Arial"/>
          <w:sz w:val="18"/>
        </w:rPr>
        <w:t>9.23.4 Cable Trays</w:t>
      </w:r>
      <w:r>
        <w:rPr>
          <w:rFonts w:ascii="Arial" w:eastAsia="Arial" w:hAnsi="Arial"/>
          <w:sz w:val="18"/>
        </w:rPr>
        <w:tab/>
        <w:t>153</w:t>
      </w:r>
    </w:p>
    <w:p w14:paraId="2F6DF776" w14:textId="77777777" w:rsidR="006B1EDD" w:rsidRDefault="00000000">
      <w:pPr>
        <w:tabs>
          <w:tab w:val="right" w:leader="dot" w:pos="9360"/>
        </w:tabs>
      </w:pPr>
      <w:r>
        <w:rPr>
          <w:rFonts w:ascii="Arial" w:eastAsia="Arial" w:hAnsi="Arial"/>
          <w:sz w:val="18"/>
        </w:rPr>
        <w:t>9.23.5 Cable Drums</w:t>
      </w:r>
      <w:r>
        <w:rPr>
          <w:rFonts w:ascii="Arial" w:eastAsia="Arial" w:hAnsi="Arial"/>
          <w:sz w:val="18"/>
        </w:rPr>
        <w:tab/>
        <w:t>153</w:t>
      </w:r>
    </w:p>
    <w:p w14:paraId="28BB321A" w14:textId="77777777" w:rsidR="006B1EDD" w:rsidRDefault="00000000">
      <w:pPr>
        <w:tabs>
          <w:tab w:val="right" w:leader="dot" w:pos="9360"/>
        </w:tabs>
      </w:pPr>
      <w:r>
        <w:rPr>
          <w:rFonts w:ascii="Arial" w:eastAsia="Arial" w:hAnsi="Arial"/>
          <w:sz w:val="18"/>
        </w:rPr>
        <w:t>9.23.6 Tests</w:t>
      </w:r>
      <w:r>
        <w:rPr>
          <w:rFonts w:ascii="Arial" w:eastAsia="Arial" w:hAnsi="Arial"/>
          <w:sz w:val="18"/>
        </w:rPr>
        <w:tab/>
        <w:t>154</w:t>
      </w:r>
    </w:p>
    <w:p w14:paraId="307DC6D2" w14:textId="77777777" w:rsidR="006B1EDD" w:rsidRDefault="00000000">
      <w:pPr>
        <w:tabs>
          <w:tab w:val="right" w:leader="dot" w:pos="9360"/>
        </w:tabs>
      </w:pPr>
      <w:r>
        <w:rPr>
          <w:rFonts w:ascii="Arial" w:eastAsia="Arial" w:hAnsi="Arial"/>
          <w:sz w:val="18"/>
        </w:rPr>
        <w:t>9.23.6.1 Type Tests Applied to Power Cables and Accessories</w:t>
      </w:r>
      <w:r>
        <w:rPr>
          <w:rFonts w:ascii="Arial" w:eastAsia="Arial" w:hAnsi="Arial"/>
          <w:sz w:val="18"/>
        </w:rPr>
        <w:tab/>
        <w:t>154</w:t>
      </w:r>
    </w:p>
    <w:p w14:paraId="644122AE" w14:textId="77777777" w:rsidR="006B1EDD" w:rsidRDefault="00000000">
      <w:pPr>
        <w:tabs>
          <w:tab w:val="right" w:leader="dot" w:pos="9360"/>
        </w:tabs>
      </w:pPr>
      <w:r>
        <w:rPr>
          <w:rFonts w:ascii="Arial" w:eastAsia="Arial" w:hAnsi="Arial"/>
          <w:sz w:val="18"/>
        </w:rPr>
        <w:t>9.23.6.2 Site Tests</w:t>
      </w:r>
      <w:r>
        <w:rPr>
          <w:rFonts w:ascii="Arial" w:eastAsia="Arial" w:hAnsi="Arial"/>
          <w:sz w:val="18"/>
        </w:rPr>
        <w:tab/>
        <w:t>156</w:t>
      </w:r>
    </w:p>
    <w:p w14:paraId="31DC567D" w14:textId="77777777" w:rsidR="006B1EDD" w:rsidRDefault="00000000">
      <w:pPr>
        <w:tabs>
          <w:tab w:val="right" w:leader="dot" w:pos="9360"/>
        </w:tabs>
      </w:pPr>
      <w:r>
        <w:rPr>
          <w:rFonts w:ascii="Arial" w:eastAsia="Arial" w:hAnsi="Arial"/>
          <w:sz w:val="20"/>
        </w:rPr>
        <w:t>9.24 LV Cables</w:t>
      </w:r>
      <w:r>
        <w:rPr>
          <w:rFonts w:ascii="Arial" w:eastAsia="Arial" w:hAnsi="Arial"/>
          <w:sz w:val="20"/>
        </w:rPr>
        <w:tab/>
        <w:t>156</w:t>
      </w:r>
    </w:p>
    <w:p w14:paraId="6CEEB4C0" w14:textId="77777777" w:rsidR="006B1EDD" w:rsidRDefault="00000000">
      <w:pPr>
        <w:tabs>
          <w:tab w:val="right" w:leader="dot" w:pos="9360"/>
        </w:tabs>
      </w:pPr>
      <w:r>
        <w:rPr>
          <w:rFonts w:ascii="Arial" w:eastAsia="Arial" w:hAnsi="Arial"/>
          <w:sz w:val="18"/>
        </w:rPr>
        <w:t>9.24.1 General</w:t>
      </w:r>
      <w:r>
        <w:rPr>
          <w:rFonts w:ascii="Arial" w:eastAsia="Arial" w:hAnsi="Arial"/>
          <w:sz w:val="18"/>
        </w:rPr>
        <w:tab/>
        <w:t>156</w:t>
      </w:r>
    </w:p>
    <w:p w14:paraId="1C99248F" w14:textId="77777777" w:rsidR="006B1EDD" w:rsidRDefault="00000000">
      <w:pPr>
        <w:tabs>
          <w:tab w:val="right" w:leader="dot" w:pos="9360"/>
        </w:tabs>
      </w:pPr>
      <w:r>
        <w:rPr>
          <w:rFonts w:ascii="Arial" w:eastAsia="Arial" w:hAnsi="Arial"/>
          <w:sz w:val="18"/>
        </w:rPr>
        <w:t>9.24.2 Cable Cross-Sections</w:t>
      </w:r>
      <w:r>
        <w:rPr>
          <w:rFonts w:ascii="Arial" w:eastAsia="Arial" w:hAnsi="Arial"/>
          <w:sz w:val="18"/>
        </w:rPr>
        <w:tab/>
        <w:t>157</w:t>
      </w:r>
    </w:p>
    <w:p w14:paraId="3A1C50B3" w14:textId="77777777" w:rsidR="006B1EDD" w:rsidRDefault="00000000">
      <w:pPr>
        <w:tabs>
          <w:tab w:val="right" w:leader="dot" w:pos="9360"/>
        </w:tabs>
      </w:pPr>
      <w:r>
        <w:rPr>
          <w:rFonts w:ascii="Arial" w:eastAsia="Arial" w:hAnsi="Arial"/>
          <w:sz w:val="20"/>
        </w:rPr>
        <w:t>1.5 mm2 for voltage, control and signal circuits;</w:t>
      </w:r>
      <w:r>
        <w:rPr>
          <w:rFonts w:ascii="Arial" w:eastAsia="Arial" w:hAnsi="Arial"/>
          <w:sz w:val="20"/>
        </w:rPr>
        <w:tab/>
        <w:t>157</w:t>
      </w:r>
    </w:p>
    <w:p w14:paraId="6B50B931" w14:textId="77777777" w:rsidR="006B1EDD" w:rsidRDefault="00000000">
      <w:pPr>
        <w:tabs>
          <w:tab w:val="right" w:leader="dot" w:pos="9360"/>
        </w:tabs>
      </w:pPr>
      <w:r>
        <w:rPr>
          <w:rFonts w:ascii="Arial" w:eastAsia="Arial" w:hAnsi="Arial"/>
          <w:sz w:val="20"/>
        </w:rPr>
        <w:t>2.5 mm2 for measurement and protection voltage and current circuits.</w:t>
      </w:r>
      <w:r>
        <w:rPr>
          <w:rFonts w:ascii="Arial" w:eastAsia="Arial" w:hAnsi="Arial"/>
          <w:sz w:val="20"/>
        </w:rPr>
        <w:tab/>
        <w:t>157</w:t>
      </w:r>
    </w:p>
    <w:p w14:paraId="12DD88A9" w14:textId="77777777" w:rsidR="006B1EDD" w:rsidRDefault="00000000">
      <w:pPr>
        <w:tabs>
          <w:tab w:val="right" w:leader="dot" w:pos="9360"/>
        </w:tabs>
      </w:pPr>
      <w:r>
        <w:rPr>
          <w:rFonts w:ascii="Arial" w:eastAsia="Arial" w:hAnsi="Arial"/>
          <w:sz w:val="18"/>
        </w:rPr>
        <w:t>9.24.3 Conductor Accessories</w:t>
      </w:r>
      <w:r>
        <w:rPr>
          <w:rFonts w:ascii="Arial" w:eastAsia="Arial" w:hAnsi="Arial"/>
          <w:sz w:val="18"/>
        </w:rPr>
        <w:tab/>
        <w:t>157</w:t>
      </w:r>
    </w:p>
    <w:p w14:paraId="57D0789C" w14:textId="77777777" w:rsidR="006B1EDD" w:rsidRDefault="00000000">
      <w:pPr>
        <w:tabs>
          <w:tab w:val="right" w:leader="dot" w:pos="9360"/>
        </w:tabs>
      </w:pPr>
      <w:r>
        <w:rPr>
          <w:rFonts w:ascii="Arial" w:eastAsia="Arial" w:hAnsi="Arial"/>
          <w:sz w:val="18"/>
        </w:rPr>
        <w:t>9.24.4 Terminal Connectors</w:t>
      </w:r>
      <w:r>
        <w:rPr>
          <w:rFonts w:ascii="Arial" w:eastAsia="Arial" w:hAnsi="Arial"/>
          <w:sz w:val="18"/>
        </w:rPr>
        <w:tab/>
        <w:t>157</w:t>
      </w:r>
    </w:p>
    <w:p w14:paraId="73AFE1DE" w14:textId="77777777" w:rsidR="006B1EDD" w:rsidRDefault="00000000">
      <w:pPr>
        <w:tabs>
          <w:tab w:val="right" w:leader="dot" w:pos="9360"/>
        </w:tabs>
      </w:pPr>
      <w:r>
        <w:rPr>
          <w:rFonts w:ascii="Arial" w:eastAsia="Arial" w:hAnsi="Arial"/>
          <w:sz w:val="18"/>
        </w:rPr>
        <w:t>9.24.5 Terminal Blocks</w:t>
      </w:r>
      <w:r>
        <w:rPr>
          <w:rFonts w:ascii="Arial" w:eastAsia="Arial" w:hAnsi="Arial"/>
          <w:sz w:val="18"/>
        </w:rPr>
        <w:tab/>
        <w:t>158</w:t>
      </w:r>
    </w:p>
    <w:p w14:paraId="3D7902C0" w14:textId="77777777" w:rsidR="006B1EDD" w:rsidRDefault="00000000">
      <w:pPr>
        <w:tabs>
          <w:tab w:val="right" w:leader="dot" w:pos="9360"/>
        </w:tabs>
      </w:pPr>
      <w:r>
        <w:rPr>
          <w:rFonts w:ascii="Arial" w:eastAsia="Arial" w:hAnsi="Arial"/>
          <w:sz w:val="18"/>
        </w:rPr>
        <w:t>9.24.6 Cable Crimping Tools</w:t>
      </w:r>
      <w:r>
        <w:rPr>
          <w:rFonts w:ascii="Arial" w:eastAsia="Arial" w:hAnsi="Arial"/>
          <w:sz w:val="18"/>
        </w:rPr>
        <w:tab/>
        <w:t>158</w:t>
      </w:r>
    </w:p>
    <w:p w14:paraId="666B5863" w14:textId="77777777" w:rsidR="006B1EDD" w:rsidRDefault="00000000">
      <w:pPr>
        <w:tabs>
          <w:tab w:val="right" w:leader="dot" w:pos="9360"/>
        </w:tabs>
      </w:pPr>
      <w:r>
        <w:rPr>
          <w:rFonts w:ascii="Arial" w:eastAsia="Arial" w:hAnsi="Arial"/>
          <w:sz w:val="18"/>
        </w:rPr>
        <w:t>9.24.7 Insulating Compounds and Tapes</w:t>
      </w:r>
      <w:r>
        <w:rPr>
          <w:rFonts w:ascii="Arial" w:eastAsia="Arial" w:hAnsi="Arial"/>
          <w:sz w:val="18"/>
        </w:rPr>
        <w:tab/>
        <w:t>158</w:t>
      </w:r>
    </w:p>
    <w:p w14:paraId="3F2AC999" w14:textId="77777777" w:rsidR="006B1EDD" w:rsidRDefault="00000000">
      <w:pPr>
        <w:tabs>
          <w:tab w:val="right" w:leader="dot" w:pos="9360"/>
        </w:tabs>
      </w:pPr>
      <w:r>
        <w:rPr>
          <w:rFonts w:ascii="Arial" w:eastAsia="Arial" w:hAnsi="Arial"/>
          <w:sz w:val="18"/>
        </w:rPr>
        <w:t>9.24.8 Support Grips</w:t>
      </w:r>
      <w:r>
        <w:rPr>
          <w:rFonts w:ascii="Arial" w:eastAsia="Arial" w:hAnsi="Arial"/>
          <w:sz w:val="18"/>
        </w:rPr>
        <w:tab/>
        <w:t>158</w:t>
      </w:r>
    </w:p>
    <w:p w14:paraId="6784C12E" w14:textId="77777777" w:rsidR="006B1EDD" w:rsidRDefault="00000000">
      <w:pPr>
        <w:tabs>
          <w:tab w:val="right" w:leader="dot" w:pos="9360"/>
        </w:tabs>
      </w:pPr>
      <w:r>
        <w:rPr>
          <w:rFonts w:ascii="Arial" w:eastAsia="Arial" w:hAnsi="Arial"/>
          <w:sz w:val="18"/>
        </w:rPr>
        <w:t>9.24.9 Wire and Cable Markers</w:t>
      </w:r>
      <w:r>
        <w:rPr>
          <w:rFonts w:ascii="Arial" w:eastAsia="Arial" w:hAnsi="Arial"/>
          <w:sz w:val="18"/>
        </w:rPr>
        <w:tab/>
        <w:t>158</w:t>
      </w:r>
    </w:p>
    <w:p w14:paraId="6AF3F04E" w14:textId="77777777" w:rsidR="006B1EDD" w:rsidRDefault="00000000">
      <w:pPr>
        <w:tabs>
          <w:tab w:val="right" w:leader="dot" w:pos="9360"/>
        </w:tabs>
      </w:pPr>
      <w:r>
        <w:rPr>
          <w:rFonts w:ascii="Arial" w:eastAsia="Arial" w:hAnsi="Arial"/>
          <w:sz w:val="18"/>
        </w:rPr>
        <w:t>9.24.10 Cable Ties</w:t>
      </w:r>
      <w:r>
        <w:rPr>
          <w:rFonts w:ascii="Arial" w:eastAsia="Arial" w:hAnsi="Arial"/>
          <w:sz w:val="18"/>
        </w:rPr>
        <w:tab/>
        <w:t>158</w:t>
      </w:r>
    </w:p>
    <w:p w14:paraId="2B56BE13" w14:textId="77777777" w:rsidR="006B1EDD" w:rsidRDefault="00000000">
      <w:pPr>
        <w:tabs>
          <w:tab w:val="right" w:leader="dot" w:pos="9360"/>
        </w:tabs>
      </w:pPr>
      <w:r>
        <w:rPr>
          <w:rFonts w:ascii="Arial" w:eastAsia="Arial" w:hAnsi="Arial"/>
          <w:sz w:val="18"/>
        </w:rPr>
        <w:t>9.24.11 Installation</w:t>
      </w:r>
      <w:r>
        <w:rPr>
          <w:rFonts w:ascii="Arial" w:eastAsia="Arial" w:hAnsi="Arial"/>
          <w:sz w:val="18"/>
        </w:rPr>
        <w:tab/>
        <w:t>158</w:t>
      </w:r>
    </w:p>
    <w:p w14:paraId="39C69B5F" w14:textId="77777777" w:rsidR="006B1EDD" w:rsidRDefault="00000000">
      <w:pPr>
        <w:tabs>
          <w:tab w:val="right" w:leader="dot" w:pos="9360"/>
        </w:tabs>
      </w:pPr>
      <w:r>
        <w:rPr>
          <w:rFonts w:ascii="Arial" w:eastAsia="Arial" w:hAnsi="Arial"/>
          <w:sz w:val="18"/>
        </w:rPr>
        <w:t>9.24.12 Cable Installation</w:t>
      </w:r>
      <w:r>
        <w:rPr>
          <w:rFonts w:ascii="Arial" w:eastAsia="Arial" w:hAnsi="Arial"/>
          <w:sz w:val="18"/>
        </w:rPr>
        <w:tab/>
        <w:t>158</w:t>
      </w:r>
    </w:p>
    <w:p w14:paraId="13435565" w14:textId="77777777" w:rsidR="006B1EDD" w:rsidRDefault="00000000">
      <w:pPr>
        <w:tabs>
          <w:tab w:val="right" w:leader="dot" w:pos="9360"/>
        </w:tabs>
      </w:pPr>
      <w:r>
        <w:rPr>
          <w:rFonts w:ascii="Arial" w:eastAsia="Arial" w:hAnsi="Arial"/>
          <w:sz w:val="18"/>
        </w:rPr>
        <w:t>9.24.12.2 Cable Spacing</w:t>
      </w:r>
      <w:r>
        <w:rPr>
          <w:rFonts w:ascii="Arial" w:eastAsia="Arial" w:hAnsi="Arial"/>
          <w:sz w:val="18"/>
        </w:rPr>
        <w:tab/>
        <w:t>159</w:t>
      </w:r>
    </w:p>
    <w:p w14:paraId="192FBAEB" w14:textId="77777777" w:rsidR="006B1EDD" w:rsidRDefault="00000000">
      <w:pPr>
        <w:tabs>
          <w:tab w:val="right" w:leader="dot" w:pos="9360"/>
        </w:tabs>
      </w:pPr>
      <w:r>
        <w:rPr>
          <w:rFonts w:ascii="Arial" w:eastAsia="Arial" w:hAnsi="Arial"/>
          <w:sz w:val="18"/>
        </w:rPr>
        <w:t>9.24.12.3 Cable Rack and/or Cable Support</w:t>
      </w:r>
      <w:r>
        <w:rPr>
          <w:rFonts w:ascii="Arial" w:eastAsia="Arial" w:hAnsi="Arial"/>
          <w:sz w:val="18"/>
        </w:rPr>
        <w:tab/>
        <w:t>160</w:t>
      </w:r>
    </w:p>
    <w:p w14:paraId="572277D3" w14:textId="77777777" w:rsidR="006B1EDD" w:rsidRDefault="00000000">
      <w:pPr>
        <w:tabs>
          <w:tab w:val="right" w:leader="dot" w:pos="9360"/>
        </w:tabs>
      </w:pPr>
      <w:r>
        <w:rPr>
          <w:rFonts w:ascii="Arial" w:eastAsia="Arial" w:hAnsi="Arial"/>
          <w:sz w:val="18"/>
        </w:rPr>
        <w:t>9.24.13 Cable Pulling</w:t>
      </w:r>
      <w:r>
        <w:rPr>
          <w:rFonts w:ascii="Arial" w:eastAsia="Arial" w:hAnsi="Arial"/>
          <w:sz w:val="18"/>
        </w:rPr>
        <w:tab/>
        <w:t>160</w:t>
      </w:r>
    </w:p>
    <w:p w14:paraId="605BCB2B" w14:textId="77777777" w:rsidR="006B1EDD" w:rsidRDefault="00000000">
      <w:pPr>
        <w:tabs>
          <w:tab w:val="right" w:leader="dot" w:pos="9360"/>
        </w:tabs>
      </w:pPr>
      <w:r>
        <w:rPr>
          <w:rFonts w:ascii="Arial" w:eastAsia="Arial" w:hAnsi="Arial"/>
          <w:sz w:val="18"/>
        </w:rPr>
        <w:t>9.24.14 Cable Grip</w:t>
      </w:r>
      <w:r>
        <w:rPr>
          <w:rFonts w:ascii="Arial" w:eastAsia="Arial" w:hAnsi="Arial"/>
          <w:sz w:val="18"/>
        </w:rPr>
        <w:tab/>
        <w:t>160</w:t>
      </w:r>
    </w:p>
    <w:p w14:paraId="3C8E1194" w14:textId="77777777" w:rsidR="006B1EDD" w:rsidRDefault="00000000">
      <w:pPr>
        <w:tabs>
          <w:tab w:val="right" w:leader="dot" w:pos="9360"/>
        </w:tabs>
      </w:pPr>
      <w:r>
        <w:rPr>
          <w:rFonts w:ascii="Arial" w:eastAsia="Arial" w:hAnsi="Arial"/>
          <w:sz w:val="18"/>
        </w:rPr>
        <w:t>9.24.15 Swivel Pulleys</w:t>
      </w:r>
      <w:r>
        <w:rPr>
          <w:rFonts w:ascii="Arial" w:eastAsia="Arial" w:hAnsi="Arial"/>
          <w:sz w:val="18"/>
        </w:rPr>
        <w:tab/>
        <w:t>161</w:t>
      </w:r>
    </w:p>
    <w:p w14:paraId="31453641" w14:textId="77777777" w:rsidR="006B1EDD" w:rsidRDefault="00000000">
      <w:pPr>
        <w:tabs>
          <w:tab w:val="right" w:leader="dot" w:pos="9360"/>
        </w:tabs>
      </w:pPr>
      <w:r>
        <w:rPr>
          <w:rFonts w:ascii="Arial" w:eastAsia="Arial" w:hAnsi="Arial"/>
          <w:sz w:val="18"/>
        </w:rPr>
        <w:t>9.24.16 Lubricant</w:t>
      </w:r>
      <w:r>
        <w:rPr>
          <w:rFonts w:ascii="Arial" w:eastAsia="Arial" w:hAnsi="Arial"/>
          <w:sz w:val="18"/>
        </w:rPr>
        <w:tab/>
        <w:t>161</w:t>
      </w:r>
    </w:p>
    <w:p w14:paraId="473F2D23" w14:textId="77777777" w:rsidR="006B1EDD" w:rsidRDefault="00000000">
      <w:pPr>
        <w:tabs>
          <w:tab w:val="right" w:leader="dot" w:pos="9360"/>
        </w:tabs>
      </w:pPr>
      <w:r>
        <w:rPr>
          <w:rFonts w:ascii="Arial" w:eastAsia="Arial" w:hAnsi="Arial"/>
          <w:sz w:val="18"/>
        </w:rPr>
        <w:t>9.24.17 Inspection</w:t>
      </w:r>
      <w:r>
        <w:rPr>
          <w:rFonts w:ascii="Arial" w:eastAsia="Arial" w:hAnsi="Arial"/>
          <w:sz w:val="18"/>
        </w:rPr>
        <w:tab/>
        <w:t>161</w:t>
      </w:r>
    </w:p>
    <w:p w14:paraId="5DB3632B" w14:textId="77777777" w:rsidR="006B1EDD" w:rsidRDefault="00000000">
      <w:pPr>
        <w:tabs>
          <w:tab w:val="right" w:leader="dot" w:pos="9360"/>
        </w:tabs>
      </w:pPr>
      <w:r>
        <w:rPr>
          <w:rFonts w:ascii="Arial" w:eastAsia="Arial" w:hAnsi="Arial"/>
          <w:sz w:val="18"/>
        </w:rPr>
        <w:t>9.24.18 Pulling Tension</w:t>
      </w:r>
      <w:r>
        <w:rPr>
          <w:rFonts w:ascii="Arial" w:eastAsia="Arial" w:hAnsi="Arial"/>
          <w:sz w:val="18"/>
        </w:rPr>
        <w:tab/>
        <w:t>161</w:t>
      </w:r>
    </w:p>
    <w:p w14:paraId="45F03F17" w14:textId="77777777" w:rsidR="006B1EDD" w:rsidRDefault="00000000">
      <w:pPr>
        <w:tabs>
          <w:tab w:val="right" w:leader="dot" w:pos="9360"/>
        </w:tabs>
      </w:pPr>
      <w:r>
        <w:rPr>
          <w:rFonts w:ascii="Arial" w:eastAsia="Arial" w:hAnsi="Arial"/>
          <w:sz w:val="18"/>
        </w:rPr>
        <w:t>9.24.19 Cable Bends</w:t>
      </w:r>
      <w:r>
        <w:rPr>
          <w:rFonts w:ascii="Arial" w:eastAsia="Arial" w:hAnsi="Arial"/>
          <w:sz w:val="18"/>
        </w:rPr>
        <w:tab/>
        <w:t>161</w:t>
      </w:r>
    </w:p>
    <w:p w14:paraId="2CB1205C" w14:textId="77777777" w:rsidR="006B1EDD" w:rsidRDefault="00000000">
      <w:pPr>
        <w:tabs>
          <w:tab w:val="right" w:leader="dot" w:pos="9360"/>
        </w:tabs>
      </w:pPr>
      <w:r>
        <w:rPr>
          <w:rFonts w:ascii="Arial" w:eastAsia="Arial" w:hAnsi="Arial"/>
          <w:sz w:val="18"/>
        </w:rPr>
        <w:t>9.24.20 Supports</w:t>
      </w:r>
      <w:r>
        <w:rPr>
          <w:rFonts w:ascii="Arial" w:eastAsia="Arial" w:hAnsi="Arial"/>
          <w:sz w:val="18"/>
        </w:rPr>
        <w:tab/>
        <w:t>161</w:t>
      </w:r>
    </w:p>
    <w:p w14:paraId="22333C72" w14:textId="77777777" w:rsidR="006B1EDD" w:rsidRDefault="00000000">
      <w:pPr>
        <w:tabs>
          <w:tab w:val="right" w:leader="dot" w:pos="9360"/>
        </w:tabs>
      </w:pPr>
      <w:r>
        <w:rPr>
          <w:rFonts w:ascii="Arial" w:eastAsia="Arial" w:hAnsi="Arial"/>
          <w:sz w:val="18"/>
        </w:rPr>
        <w:t>9.24.21 Spare Conductors</w:t>
      </w:r>
      <w:r>
        <w:rPr>
          <w:rFonts w:ascii="Arial" w:eastAsia="Arial" w:hAnsi="Arial"/>
          <w:sz w:val="18"/>
        </w:rPr>
        <w:tab/>
        <w:t>161</w:t>
      </w:r>
    </w:p>
    <w:p w14:paraId="22A29EC8" w14:textId="77777777" w:rsidR="006B1EDD" w:rsidRDefault="00000000">
      <w:pPr>
        <w:tabs>
          <w:tab w:val="right" w:leader="dot" w:pos="9360"/>
        </w:tabs>
      </w:pPr>
      <w:r>
        <w:rPr>
          <w:rFonts w:ascii="Arial" w:eastAsia="Arial" w:hAnsi="Arial"/>
          <w:sz w:val="18"/>
        </w:rPr>
        <w:t>9.24.22 Tying</w:t>
      </w:r>
      <w:r>
        <w:rPr>
          <w:rFonts w:ascii="Arial" w:eastAsia="Arial" w:hAnsi="Arial"/>
          <w:sz w:val="18"/>
        </w:rPr>
        <w:tab/>
        <w:t>162</w:t>
      </w:r>
    </w:p>
    <w:p w14:paraId="53B22F6E" w14:textId="77777777" w:rsidR="006B1EDD" w:rsidRDefault="00000000">
      <w:pPr>
        <w:tabs>
          <w:tab w:val="right" w:leader="dot" w:pos="9360"/>
        </w:tabs>
      </w:pPr>
      <w:r>
        <w:rPr>
          <w:rFonts w:ascii="Arial" w:eastAsia="Arial" w:hAnsi="Arial"/>
          <w:sz w:val="18"/>
        </w:rPr>
        <w:t>9.24.23 Cable Identification</w:t>
      </w:r>
      <w:r>
        <w:rPr>
          <w:rFonts w:ascii="Arial" w:eastAsia="Arial" w:hAnsi="Arial"/>
          <w:sz w:val="18"/>
        </w:rPr>
        <w:tab/>
        <w:t>162</w:t>
      </w:r>
    </w:p>
    <w:p w14:paraId="75D26174" w14:textId="77777777" w:rsidR="006B1EDD" w:rsidRDefault="00000000">
      <w:pPr>
        <w:tabs>
          <w:tab w:val="right" w:leader="dot" w:pos="9360"/>
        </w:tabs>
      </w:pPr>
      <w:r>
        <w:rPr>
          <w:rFonts w:ascii="Arial" w:eastAsia="Arial" w:hAnsi="Arial"/>
          <w:sz w:val="18"/>
        </w:rPr>
        <w:t>9.24.24 Joints</w:t>
      </w:r>
      <w:r>
        <w:rPr>
          <w:rFonts w:ascii="Arial" w:eastAsia="Arial" w:hAnsi="Arial"/>
          <w:sz w:val="18"/>
        </w:rPr>
        <w:tab/>
        <w:t>162</w:t>
      </w:r>
    </w:p>
    <w:p w14:paraId="22F19ED2" w14:textId="77777777" w:rsidR="006B1EDD" w:rsidRDefault="00000000">
      <w:pPr>
        <w:tabs>
          <w:tab w:val="right" w:leader="dot" w:pos="9360"/>
        </w:tabs>
      </w:pPr>
      <w:r>
        <w:rPr>
          <w:rFonts w:ascii="Arial" w:eastAsia="Arial" w:hAnsi="Arial"/>
          <w:sz w:val="18"/>
        </w:rPr>
        <w:t>9.24.25 Terminations</w:t>
      </w:r>
      <w:r>
        <w:rPr>
          <w:rFonts w:ascii="Arial" w:eastAsia="Arial" w:hAnsi="Arial"/>
          <w:sz w:val="18"/>
        </w:rPr>
        <w:tab/>
        <w:t>162</w:t>
      </w:r>
    </w:p>
    <w:p w14:paraId="2A66A58C" w14:textId="77777777" w:rsidR="006B1EDD" w:rsidRDefault="00000000">
      <w:pPr>
        <w:tabs>
          <w:tab w:val="right" w:leader="dot" w:pos="9360"/>
        </w:tabs>
      </w:pPr>
      <w:r>
        <w:rPr>
          <w:rFonts w:ascii="Arial" w:eastAsia="Arial" w:hAnsi="Arial"/>
          <w:sz w:val="18"/>
        </w:rPr>
        <w:t>9.24.26 Termination Insulation for 600 Volt Cables</w:t>
      </w:r>
      <w:r>
        <w:rPr>
          <w:rFonts w:ascii="Arial" w:eastAsia="Arial" w:hAnsi="Arial"/>
          <w:sz w:val="18"/>
        </w:rPr>
        <w:tab/>
        <w:t>162</w:t>
      </w:r>
    </w:p>
    <w:p w14:paraId="3EE9BBBC" w14:textId="77777777" w:rsidR="006B1EDD" w:rsidRDefault="00000000">
      <w:pPr>
        <w:tabs>
          <w:tab w:val="right" w:leader="dot" w:pos="9360"/>
        </w:tabs>
      </w:pPr>
      <w:r>
        <w:rPr>
          <w:rFonts w:ascii="Arial" w:eastAsia="Arial" w:hAnsi="Arial"/>
          <w:sz w:val="18"/>
        </w:rPr>
        <w:t>9.24.27 Special Terminations</w:t>
      </w:r>
      <w:r>
        <w:rPr>
          <w:rFonts w:ascii="Arial" w:eastAsia="Arial" w:hAnsi="Arial"/>
          <w:sz w:val="18"/>
        </w:rPr>
        <w:tab/>
        <w:t>162</w:t>
      </w:r>
    </w:p>
    <w:p w14:paraId="27D3E6E7" w14:textId="77777777" w:rsidR="006B1EDD" w:rsidRDefault="00000000">
      <w:pPr>
        <w:tabs>
          <w:tab w:val="right" w:leader="dot" w:pos="9360"/>
        </w:tabs>
      </w:pPr>
      <w:r>
        <w:rPr>
          <w:rFonts w:ascii="Arial" w:eastAsia="Arial" w:hAnsi="Arial"/>
          <w:sz w:val="18"/>
        </w:rPr>
        <w:t>9.24.28 Tests</w:t>
      </w:r>
      <w:r>
        <w:rPr>
          <w:rFonts w:ascii="Arial" w:eastAsia="Arial" w:hAnsi="Arial"/>
          <w:sz w:val="18"/>
        </w:rPr>
        <w:tab/>
        <w:t>163</w:t>
      </w:r>
    </w:p>
    <w:p w14:paraId="074DE9F6" w14:textId="77777777" w:rsidR="006B1EDD" w:rsidRDefault="00000000">
      <w:pPr>
        <w:tabs>
          <w:tab w:val="right" w:leader="dot" w:pos="9360"/>
        </w:tabs>
      </w:pPr>
      <w:r>
        <w:rPr>
          <w:rFonts w:ascii="Arial" w:eastAsia="Arial" w:hAnsi="Arial"/>
          <w:sz w:val="18"/>
        </w:rPr>
        <w:t>9.24.28.2 Routine Tests and Factory Acceptance Tests</w:t>
      </w:r>
      <w:r>
        <w:rPr>
          <w:rFonts w:ascii="Arial" w:eastAsia="Arial" w:hAnsi="Arial"/>
          <w:sz w:val="18"/>
        </w:rPr>
        <w:tab/>
        <w:t>163</w:t>
      </w:r>
    </w:p>
    <w:p w14:paraId="53154521" w14:textId="77777777" w:rsidR="006B1EDD" w:rsidRDefault="00000000">
      <w:pPr>
        <w:tabs>
          <w:tab w:val="right" w:leader="dot" w:pos="9360"/>
        </w:tabs>
      </w:pPr>
      <w:r>
        <w:rPr>
          <w:rFonts w:ascii="Arial" w:eastAsia="Arial" w:hAnsi="Arial"/>
          <w:sz w:val="18"/>
        </w:rPr>
        <w:t>9.24.28.3 Site Tests</w:t>
      </w:r>
      <w:r>
        <w:rPr>
          <w:rFonts w:ascii="Arial" w:eastAsia="Arial" w:hAnsi="Arial"/>
          <w:sz w:val="18"/>
        </w:rPr>
        <w:tab/>
        <w:t>164</w:t>
      </w:r>
    </w:p>
    <w:p w14:paraId="7209D6C1" w14:textId="77777777" w:rsidR="006B1EDD" w:rsidRDefault="00000000">
      <w:pPr>
        <w:tabs>
          <w:tab w:val="right" w:leader="dot" w:pos="9360"/>
        </w:tabs>
      </w:pPr>
      <w:r>
        <w:rPr>
          <w:rFonts w:ascii="Arial" w:eastAsia="Arial" w:hAnsi="Arial"/>
          <w:sz w:val="20"/>
        </w:rPr>
        <w:t>9.25 Fiber Optic Cables</w:t>
      </w:r>
      <w:r>
        <w:rPr>
          <w:rFonts w:ascii="Arial" w:eastAsia="Arial" w:hAnsi="Arial"/>
          <w:sz w:val="20"/>
        </w:rPr>
        <w:tab/>
        <w:t>164</w:t>
      </w:r>
    </w:p>
    <w:p w14:paraId="7E80AD29" w14:textId="77777777" w:rsidR="006B1EDD" w:rsidRDefault="00000000">
      <w:pPr>
        <w:tabs>
          <w:tab w:val="right" w:leader="dot" w:pos="9360"/>
        </w:tabs>
      </w:pPr>
      <w:r>
        <w:rPr>
          <w:rFonts w:ascii="Arial" w:eastAsia="Arial" w:hAnsi="Arial"/>
          <w:sz w:val="20"/>
        </w:rPr>
        <w:lastRenderedPageBreak/>
        <w:t>9.26 Auxiliary Voltage</w:t>
      </w:r>
      <w:r>
        <w:rPr>
          <w:rFonts w:ascii="Arial" w:eastAsia="Arial" w:hAnsi="Arial"/>
          <w:sz w:val="20"/>
        </w:rPr>
        <w:tab/>
        <w:t>164</w:t>
      </w:r>
    </w:p>
    <w:p w14:paraId="297FF243" w14:textId="77777777" w:rsidR="006B1EDD" w:rsidRDefault="00000000">
      <w:pPr>
        <w:tabs>
          <w:tab w:val="right" w:leader="dot" w:pos="9360"/>
        </w:tabs>
      </w:pPr>
      <w:r>
        <w:rPr>
          <w:rFonts w:ascii="Arial" w:eastAsia="Arial" w:hAnsi="Arial"/>
          <w:sz w:val="20"/>
        </w:rPr>
        <w:t>9.27 Station Post Insulators, Suspension and Tension String Insulators</w:t>
      </w:r>
      <w:r>
        <w:rPr>
          <w:rFonts w:ascii="Arial" w:eastAsia="Arial" w:hAnsi="Arial"/>
          <w:sz w:val="20"/>
        </w:rPr>
        <w:tab/>
        <w:t>164</w:t>
      </w:r>
    </w:p>
    <w:p w14:paraId="2C7DAB44" w14:textId="77777777" w:rsidR="006B1EDD" w:rsidRDefault="00000000">
      <w:pPr>
        <w:tabs>
          <w:tab w:val="right" w:leader="dot" w:pos="9360"/>
        </w:tabs>
      </w:pPr>
      <w:r>
        <w:rPr>
          <w:rFonts w:ascii="Arial" w:eastAsia="Arial" w:hAnsi="Arial"/>
          <w:sz w:val="18"/>
        </w:rPr>
        <w:t>9.27.1 Scope</w:t>
      </w:r>
      <w:r>
        <w:rPr>
          <w:rFonts w:ascii="Arial" w:eastAsia="Arial" w:hAnsi="Arial"/>
          <w:sz w:val="18"/>
        </w:rPr>
        <w:tab/>
        <w:t>164</w:t>
      </w:r>
    </w:p>
    <w:p w14:paraId="6C2008A5" w14:textId="77777777" w:rsidR="006B1EDD" w:rsidRDefault="00000000">
      <w:pPr>
        <w:tabs>
          <w:tab w:val="right" w:leader="dot" w:pos="9360"/>
        </w:tabs>
      </w:pPr>
      <w:r>
        <w:rPr>
          <w:rFonts w:ascii="Arial" w:eastAsia="Arial" w:hAnsi="Arial"/>
          <w:sz w:val="18"/>
        </w:rPr>
        <w:t>9.27.2 Technical Design Characteristics</w:t>
      </w:r>
      <w:r>
        <w:rPr>
          <w:rFonts w:ascii="Arial" w:eastAsia="Arial" w:hAnsi="Arial"/>
          <w:sz w:val="18"/>
        </w:rPr>
        <w:tab/>
        <w:t>165</w:t>
      </w:r>
    </w:p>
    <w:p w14:paraId="23F8A3F2" w14:textId="77777777" w:rsidR="006B1EDD" w:rsidRDefault="00000000">
      <w:pPr>
        <w:tabs>
          <w:tab w:val="right" w:leader="dot" w:pos="9360"/>
        </w:tabs>
      </w:pPr>
      <w:r>
        <w:rPr>
          <w:rFonts w:ascii="Arial" w:eastAsia="Arial" w:hAnsi="Arial"/>
          <w:sz w:val="18"/>
        </w:rPr>
        <w:t>9.27.2.2 Electrical Characteristics</w:t>
      </w:r>
      <w:r>
        <w:rPr>
          <w:rFonts w:ascii="Arial" w:eastAsia="Arial" w:hAnsi="Arial"/>
          <w:sz w:val="18"/>
        </w:rPr>
        <w:tab/>
        <w:t>165</w:t>
      </w:r>
    </w:p>
    <w:p w14:paraId="14B63416" w14:textId="77777777" w:rsidR="006B1EDD" w:rsidRDefault="00000000">
      <w:pPr>
        <w:tabs>
          <w:tab w:val="right" w:leader="dot" w:pos="9360"/>
        </w:tabs>
      </w:pPr>
      <w:r>
        <w:rPr>
          <w:rFonts w:ascii="Arial" w:eastAsia="Arial" w:hAnsi="Arial"/>
          <w:sz w:val="18"/>
        </w:rPr>
        <w:t>9.27.2.3 Mechanical Characteristics</w:t>
      </w:r>
      <w:r>
        <w:rPr>
          <w:rFonts w:ascii="Arial" w:eastAsia="Arial" w:hAnsi="Arial"/>
          <w:sz w:val="18"/>
        </w:rPr>
        <w:tab/>
        <w:t>165</w:t>
      </w:r>
    </w:p>
    <w:p w14:paraId="2CF8FA2C" w14:textId="77777777" w:rsidR="006B1EDD" w:rsidRDefault="00000000">
      <w:pPr>
        <w:tabs>
          <w:tab w:val="right" w:leader="dot" w:pos="9360"/>
        </w:tabs>
      </w:pPr>
      <w:r>
        <w:rPr>
          <w:rFonts w:ascii="Arial" w:eastAsia="Arial" w:hAnsi="Arial"/>
          <w:sz w:val="18"/>
        </w:rPr>
        <w:t>9.27.3 Structural Features</w:t>
      </w:r>
      <w:r>
        <w:rPr>
          <w:rFonts w:ascii="Arial" w:eastAsia="Arial" w:hAnsi="Arial"/>
          <w:sz w:val="18"/>
        </w:rPr>
        <w:tab/>
        <w:t>165</w:t>
      </w:r>
    </w:p>
    <w:p w14:paraId="66A23D14" w14:textId="77777777" w:rsidR="006B1EDD" w:rsidRDefault="00000000">
      <w:pPr>
        <w:tabs>
          <w:tab w:val="right" w:leader="dot" w:pos="9360"/>
        </w:tabs>
      </w:pPr>
      <w:r>
        <w:rPr>
          <w:rFonts w:ascii="Arial" w:eastAsia="Arial" w:hAnsi="Arial"/>
          <w:sz w:val="18"/>
        </w:rPr>
        <w:t>9.27.3.1 Manufacture</w:t>
      </w:r>
      <w:r>
        <w:rPr>
          <w:rFonts w:ascii="Arial" w:eastAsia="Arial" w:hAnsi="Arial"/>
          <w:sz w:val="18"/>
        </w:rPr>
        <w:tab/>
        <w:t>165</w:t>
      </w:r>
    </w:p>
    <w:p w14:paraId="790E12F6" w14:textId="77777777" w:rsidR="006B1EDD" w:rsidRDefault="00000000">
      <w:pPr>
        <w:tabs>
          <w:tab w:val="right" w:leader="dot" w:pos="9360"/>
        </w:tabs>
      </w:pPr>
      <w:r>
        <w:rPr>
          <w:rFonts w:ascii="Arial" w:eastAsia="Arial" w:hAnsi="Arial"/>
          <w:sz w:val="18"/>
        </w:rPr>
        <w:t>9.27.3.2 Detailed Structural Features of Suspension and Tension Assemblies</w:t>
      </w:r>
      <w:r>
        <w:rPr>
          <w:rFonts w:ascii="Arial" w:eastAsia="Arial" w:hAnsi="Arial"/>
          <w:sz w:val="18"/>
        </w:rPr>
        <w:tab/>
        <w:t>165</w:t>
      </w:r>
    </w:p>
    <w:p w14:paraId="2BFA5A62" w14:textId="77777777" w:rsidR="006B1EDD" w:rsidRDefault="00000000">
      <w:pPr>
        <w:tabs>
          <w:tab w:val="right" w:leader="dot" w:pos="9360"/>
        </w:tabs>
      </w:pPr>
      <w:r>
        <w:rPr>
          <w:rFonts w:ascii="Arial" w:eastAsia="Arial" w:hAnsi="Arial"/>
          <w:sz w:val="18"/>
        </w:rPr>
        <w:t>9.27.4 Anti-Corrosion Measures</w:t>
      </w:r>
      <w:r>
        <w:rPr>
          <w:rFonts w:ascii="Arial" w:eastAsia="Arial" w:hAnsi="Arial"/>
          <w:sz w:val="18"/>
        </w:rPr>
        <w:tab/>
        <w:t>166</w:t>
      </w:r>
    </w:p>
    <w:p w14:paraId="3E6A348C" w14:textId="77777777" w:rsidR="006B1EDD" w:rsidRDefault="00000000">
      <w:pPr>
        <w:tabs>
          <w:tab w:val="right" w:leader="dot" w:pos="9360"/>
        </w:tabs>
      </w:pPr>
      <w:r>
        <w:rPr>
          <w:rFonts w:ascii="Arial" w:eastAsia="Arial" w:hAnsi="Arial"/>
          <w:sz w:val="18"/>
        </w:rPr>
        <w:t>9.27.4.1 Galvanizing</w:t>
      </w:r>
      <w:r>
        <w:rPr>
          <w:rFonts w:ascii="Arial" w:eastAsia="Arial" w:hAnsi="Arial"/>
          <w:sz w:val="18"/>
        </w:rPr>
        <w:tab/>
        <w:t>166</w:t>
      </w:r>
    </w:p>
    <w:p w14:paraId="0B6EBBA0" w14:textId="77777777" w:rsidR="006B1EDD" w:rsidRDefault="00000000">
      <w:pPr>
        <w:tabs>
          <w:tab w:val="right" w:leader="dot" w:pos="9360"/>
        </w:tabs>
      </w:pPr>
      <w:r>
        <w:rPr>
          <w:rFonts w:ascii="Arial" w:eastAsia="Arial" w:hAnsi="Arial"/>
          <w:sz w:val="18"/>
        </w:rPr>
        <w:t>9.27.5 Tests</w:t>
      </w:r>
      <w:r>
        <w:rPr>
          <w:rFonts w:ascii="Arial" w:eastAsia="Arial" w:hAnsi="Arial"/>
          <w:sz w:val="18"/>
        </w:rPr>
        <w:tab/>
        <w:t>166</w:t>
      </w:r>
    </w:p>
    <w:p w14:paraId="322097A8" w14:textId="77777777" w:rsidR="006B1EDD" w:rsidRDefault="00000000">
      <w:pPr>
        <w:tabs>
          <w:tab w:val="right" w:leader="dot" w:pos="9360"/>
        </w:tabs>
      </w:pPr>
      <w:r>
        <w:rPr>
          <w:rFonts w:ascii="Arial" w:eastAsia="Arial" w:hAnsi="Arial"/>
          <w:sz w:val="18"/>
        </w:rPr>
        <w:t>9.27.5.1 Type Tests</w:t>
      </w:r>
      <w:r>
        <w:rPr>
          <w:rFonts w:ascii="Arial" w:eastAsia="Arial" w:hAnsi="Arial"/>
          <w:sz w:val="18"/>
        </w:rPr>
        <w:tab/>
        <w:t>167</w:t>
      </w:r>
    </w:p>
    <w:p w14:paraId="2766DA28" w14:textId="77777777" w:rsidR="006B1EDD" w:rsidRDefault="00000000">
      <w:pPr>
        <w:tabs>
          <w:tab w:val="right" w:leader="dot" w:pos="9360"/>
        </w:tabs>
      </w:pPr>
      <w:r>
        <w:rPr>
          <w:rFonts w:ascii="Arial" w:eastAsia="Arial" w:hAnsi="Arial"/>
          <w:sz w:val="18"/>
        </w:rPr>
        <w:t>9.27.5.2 Routine Tests and Factory Acceptance Tests Applied to Insulators</w:t>
      </w:r>
      <w:r>
        <w:rPr>
          <w:rFonts w:ascii="Arial" w:eastAsia="Arial" w:hAnsi="Arial"/>
          <w:sz w:val="18"/>
        </w:rPr>
        <w:tab/>
        <w:t>167</w:t>
      </w:r>
    </w:p>
    <w:p w14:paraId="2FCBE701" w14:textId="77777777" w:rsidR="006B1EDD" w:rsidRDefault="00000000">
      <w:pPr>
        <w:tabs>
          <w:tab w:val="right" w:leader="dot" w:pos="9360"/>
        </w:tabs>
      </w:pPr>
      <w:r>
        <w:rPr>
          <w:rFonts w:ascii="Arial" w:eastAsia="Arial" w:hAnsi="Arial"/>
          <w:sz w:val="18"/>
        </w:rPr>
        <w:t>9.27.5.3 Site Tests</w:t>
      </w:r>
      <w:r>
        <w:rPr>
          <w:rFonts w:ascii="Arial" w:eastAsia="Arial" w:hAnsi="Arial"/>
          <w:sz w:val="18"/>
        </w:rPr>
        <w:tab/>
        <w:t>167</w:t>
      </w:r>
    </w:p>
    <w:p w14:paraId="3C69ED3A" w14:textId="77777777" w:rsidR="006B1EDD" w:rsidRDefault="00000000">
      <w:pPr>
        <w:tabs>
          <w:tab w:val="right" w:leader="dot" w:pos="9360"/>
        </w:tabs>
      </w:pPr>
      <w:r>
        <w:rPr>
          <w:rFonts w:ascii="Arial" w:eastAsia="Arial" w:hAnsi="Arial"/>
          <w:sz w:val="20"/>
        </w:rPr>
        <w:t>9.28 ACSR (</w:t>
      </w:r>
      <w:proofErr w:type="spellStart"/>
      <w:r>
        <w:rPr>
          <w:rFonts w:ascii="Arial" w:eastAsia="Arial" w:hAnsi="Arial"/>
          <w:sz w:val="20"/>
        </w:rPr>
        <w:t>Aluminium</w:t>
      </w:r>
      <w:proofErr w:type="spellEnd"/>
      <w:r>
        <w:rPr>
          <w:rFonts w:ascii="Arial" w:eastAsia="Arial" w:hAnsi="Arial"/>
          <w:sz w:val="20"/>
        </w:rPr>
        <w:t xml:space="preserve"> Conductor Steel Reinforced) Conductors</w:t>
      </w:r>
      <w:r>
        <w:rPr>
          <w:rFonts w:ascii="Arial" w:eastAsia="Arial" w:hAnsi="Arial"/>
          <w:sz w:val="20"/>
        </w:rPr>
        <w:tab/>
        <w:t>167</w:t>
      </w:r>
    </w:p>
    <w:p w14:paraId="46BE9812" w14:textId="77777777" w:rsidR="006B1EDD" w:rsidRDefault="00000000">
      <w:pPr>
        <w:tabs>
          <w:tab w:val="right" w:leader="dot" w:pos="9360"/>
        </w:tabs>
      </w:pPr>
      <w:r>
        <w:rPr>
          <w:rFonts w:ascii="Arial" w:eastAsia="Arial" w:hAnsi="Arial"/>
          <w:sz w:val="18"/>
        </w:rPr>
        <w:t>9.28.1 Scope</w:t>
      </w:r>
      <w:r>
        <w:rPr>
          <w:rFonts w:ascii="Arial" w:eastAsia="Arial" w:hAnsi="Arial"/>
          <w:sz w:val="18"/>
        </w:rPr>
        <w:tab/>
        <w:t>167</w:t>
      </w:r>
    </w:p>
    <w:p w14:paraId="18DCC7C1" w14:textId="77777777" w:rsidR="006B1EDD" w:rsidRDefault="00000000">
      <w:pPr>
        <w:tabs>
          <w:tab w:val="right" w:leader="dot" w:pos="9360"/>
        </w:tabs>
      </w:pPr>
      <w:r>
        <w:rPr>
          <w:rFonts w:ascii="Arial" w:eastAsia="Arial" w:hAnsi="Arial"/>
          <w:sz w:val="18"/>
        </w:rPr>
        <w:t>9.28.2 General</w:t>
      </w:r>
      <w:r>
        <w:rPr>
          <w:rFonts w:ascii="Arial" w:eastAsia="Arial" w:hAnsi="Arial"/>
          <w:sz w:val="18"/>
        </w:rPr>
        <w:tab/>
        <w:t>167</w:t>
      </w:r>
    </w:p>
    <w:p w14:paraId="68E7E917" w14:textId="77777777" w:rsidR="006B1EDD" w:rsidRDefault="00000000">
      <w:pPr>
        <w:tabs>
          <w:tab w:val="right" w:leader="dot" w:pos="9360"/>
        </w:tabs>
      </w:pPr>
      <w:r>
        <w:rPr>
          <w:rFonts w:ascii="Arial" w:eastAsia="Arial" w:hAnsi="Arial"/>
          <w:sz w:val="18"/>
        </w:rPr>
        <w:t>9.28.3 Type Tests, Routine Tests and Factory Acceptance Tests</w:t>
      </w:r>
      <w:r>
        <w:rPr>
          <w:rFonts w:ascii="Arial" w:eastAsia="Arial" w:hAnsi="Arial"/>
          <w:sz w:val="18"/>
        </w:rPr>
        <w:tab/>
        <w:t>168</w:t>
      </w:r>
    </w:p>
    <w:p w14:paraId="23E5F71E" w14:textId="77777777" w:rsidR="006B1EDD" w:rsidRDefault="00000000">
      <w:pPr>
        <w:tabs>
          <w:tab w:val="right" w:leader="dot" w:pos="9360"/>
        </w:tabs>
      </w:pPr>
      <w:r>
        <w:rPr>
          <w:rFonts w:ascii="Arial" w:eastAsia="Arial" w:hAnsi="Arial"/>
          <w:sz w:val="20"/>
        </w:rPr>
        <w:t>9.29 EHSS Cable Guard</w:t>
      </w:r>
      <w:r>
        <w:rPr>
          <w:rFonts w:ascii="Arial" w:eastAsia="Arial" w:hAnsi="Arial"/>
          <w:sz w:val="20"/>
        </w:rPr>
        <w:tab/>
        <w:t>168</w:t>
      </w:r>
    </w:p>
    <w:p w14:paraId="4845F29E" w14:textId="77777777" w:rsidR="006B1EDD" w:rsidRDefault="00000000">
      <w:pPr>
        <w:tabs>
          <w:tab w:val="right" w:leader="dot" w:pos="9360"/>
        </w:tabs>
      </w:pPr>
      <w:r>
        <w:rPr>
          <w:rFonts w:ascii="Arial" w:eastAsia="Arial" w:hAnsi="Arial"/>
          <w:sz w:val="18"/>
        </w:rPr>
        <w:t>9.29.1 Scope</w:t>
      </w:r>
      <w:r>
        <w:rPr>
          <w:rFonts w:ascii="Arial" w:eastAsia="Arial" w:hAnsi="Arial"/>
          <w:sz w:val="18"/>
        </w:rPr>
        <w:tab/>
        <w:t>168</w:t>
      </w:r>
    </w:p>
    <w:p w14:paraId="3E79847F" w14:textId="77777777" w:rsidR="006B1EDD" w:rsidRDefault="00000000">
      <w:pPr>
        <w:tabs>
          <w:tab w:val="right" w:leader="dot" w:pos="9360"/>
        </w:tabs>
      </w:pPr>
      <w:r>
        <w:rPr>
          <w:rFonts w:ascii="Arial" w:eastAsia="Arial" w:hAnsi="Arial"/>
          <w:sz w:val="18"/>
        </w:rPr>
        <w:t>9.29.2 General</w:t>
      </w:r>
      <w:r>
        <w:rPr>
          <w:rFonts w:ascii="Arial" w:eastAsia="Arial" w:hAnsi="Arial"/>
          <w:sz w:val="18"/>
        </w:rPr>
        <w:tab/>
        <w:t>168</w:t>
      </w:r>
    </w:p>
    <w:p w14:paraId="56DCC198" w14:textId="77777777" w:rsidR="006B1EDD" w:rsidRDefault="00000000">
      <w:pPr>
        <w:tabs>
          <w:tab w:val="right" w:leader="dot" w:pos="9360"/>
        </w:tabs>
      </w:pPr>
      <w:r>
        <w:rPr>
          <w:rFonts w:ascii="Arial" w:eastAsia="Arial" w:hAnsi="Arial"/>
          <w:sz w:val="18"/>
        </w:rPr>
        <w:t>9.29.3 Type Tests, Routine Tests and Factory Acceptance Tests</w:t>
      </w:r>
      <w:r>
        <w:rPr>
          <w:rFonts w:ascii="Arial" w:eastAsia="Arial" w:hAnsi="Arial"/>
          <w:sz w:val="18"/>
        </w:rPr>
        <w:tab/>
        <w:t>168</w:t>
      </w:r>
    </w:p>
    <w:p w14:paraId="6DFBCCAB" w14:textId="77777777" w:rsidR="006B1EDD" w:rsidRDefault="00000000">
      <w:pPr>
        <w:tabs>
          <w:tab w:val="right" w:leader="dot" w:pos="9360"/>
        </w:tabs>
      </w:pPr>
      <w:r>
        <w:rPr>
          <w:rFonts w:ascii="Arial" w:eastAsia="Arial" w:hAnsi="Arial"/>
          <w:sz w:val="20"/>
        </w:rPr>
        <w:t xml:space="preserve">9.30 </w:t>
      </w:r>
      <w:proofErr w:type="spellStart"/>
      <w:r>
        <w:rPr>
          <w:rFonts w:ascii="Arial" w:eastAsia="Arial" w:hAnsi="Arial"/>
          <w:sz w:val="20"/>
        </w:rPr>
        <w:t>Aluminium</w:t>
      </w:r>
      <w:proofErr w:type="spellEnd"/>
      <w:r>
        <w:rPr>
          <w:rFonts w:ascii="Arial" w:eastAsia="Arial" w:hAnsi="Arial"/>
          <w:sz w:val="20"/>
        </w:rPr>
        <w:t xml:space="preserve"> Busbars, Connectors and Connection Elements</w:t>
      </w:r>
      <w:r>
        <w:rPr>
          <w:rFonts w:ascii="Arial" w:eastAsia="Arial" w:hAnsi="Arial"/>
          <w:sz w:val="20"/>
        </w:rPr>
        <w:tab/>
        <w:t>168</w:t>
      </w:r>
    </w:p>
    <w:p w14:paraId="6FE79DE6" w14:textId="77777777" w:rsidR="006B1EDD" w:rsidRDefault="00000000">
      <w:pPr>
        <w:tabs>
          <w:tab w:val="right" w:leader="dot" w:pos="9360"/>
        </w:tabs>
      </w:pPr>
      <w:r>
        <w:rPr>
          <w:rFonts w:ascii="Arial" w:eastAsia="Arial" w:hAnsi="Arial"/>
          <w:sz w:val="18"/>
        </w:rPr>
        <w:t>9.30.1 Scope</w:t>
      </w:r>
      <w:r>
        <w:rPr>
          <w:rFonts w:ascii="Arial" w:eastAsia="Arial" w:hAnsi="Arial"/>
          <w:sz w:val="18"/>
        </w:rPr>
        <w:tab/>
        <w:t>168</w:t>
      </w:r>
    </w:p>
    <w:p w14:paraId="23A18268" w14:textId="77777777" w:rsidR="006B1EDD" w:rsidRDefault="00000000">
      <w:pPr>
        <w:tabs>
          <w:tab w:val="right" w:leader="dot" w:pos="9360"/>
        </w:tabs>
      </w:pPr>
      <w:r>
        <w:rPr>
          <w:rFonts w:ascii="Arial" w:eastAsia="Arial" w:hAnsi="Arial"/>
          <w:sz w:val="18"/>
        </w:rPr>
        <w:t>9.30.2 Structural Features</w:t>
      </w:r>
      <w:r>
        <w:rPr>
          <w:rFonts w:ascii="Arial" w:eastAsia="Arial" w:hAnsi="Arial"/>
          <w:sz w:val="18"/>
        </w:rPr>
        <w:tab/>
        <w:t>168</w:t>
      </w:r>
    </w:p>
    <w:p w14:paraId="0614A162" w14:textId="77777777" w:rsidR="006B1EDD" w:rsidRDefault="00000000">
      <w:pPr>
        <w:tabs>
          <w:tab w:val="right" w:leader="dot" w:pos="9360"/>
        </w:tabs>
      </w:pPr>
      <w:r>
        <w:rPr>
          <w:rFonts w:ascii="Arial" w:eastAsia="Arial" w:hAnsi="Arial"/>
          <w:sz w:val="18"/>
        </w:rPr>
        <w:t>9.30.2.1 Type</w:t>
      </w:r>
      <w:r>
        <w:rPr>
          <w:rFonts w:ascii="Arial" w:eastAsia="Arial" w:hAnsi="Arial"/>
          <w:sz w:val="18"/>
        </w:rPr>
        <w:tab/>
        <w:t>169</w:t>
      </w:r>
    </w:p>
    <w:p w14:paraId="607FD8A8" w14:textId="77777777" w:rsidR="006B1EDD" w:rsidRDefault="00000000">
      <w:pPr>
        <w:tabs>
          <w:tab w:val="right" w:leader="dot" w:pos="9360"/>
        </w:tabs>
      </w:pPr>
      <w:r>
        <w:rPr>
          <w:rFonts w:ascii="Arial" w:eastAsia="Arial" w:hAnsi="Arial"/>
          <w:sz w:val="18"/>
        </w:rPr>
        <w:t>9.30.2.2 Material</w:t>
      </w:r>
      <w:r>
        <w:rPr>
          <w:rFonts w:ascii="Arial" w:eastAsia="Arial" w:hAnsi="Arial"/>
          <w:sz w:val="18"/>
        </w:rPr>
        <w:tab/>
        <w:t>169</w:t>
      </w:r>
    </w:p>
    <w:p w14:paraId="23A79DBE" w14:textId="77777777" w:rsidR="006B1EDD" w:rsidRDefault="00000000">
      <w:pPr>
        <w:tabs>
          <w:tab w:val="right" w:leader="dot" w:pos="9360"/>
        </w:tabs>
      </w:pPr>
      <w:r>
        <w:rPr>
          <w:rFonts w:ascii="Arial" w:eastAsia="Arial" w:hAnsi="Arial"/>
          <w:sz w:val="18"/>
        </w:rPr>
        <w:t>9.30.2.3 Dimensions</w:t>
      </w:r>
      <w:r>
        <w:rPr>
          <w:rFonts w:ascii="Arial" w:eastAsia="Arial" w:hAnsi="Arial"/>
          <w:sz w:val="18"/>
        </w:rPr>
        <w:tab/>
        <w:t>169</w:t>
      </w:r>
    </w:p>
    <w:p w14:paraId="705B4D66" w14:textId="77777777" w:rsidR="006B1EDD" w:rsidRDefault="00000000">
      <w:pPr>
        <w:tabs>
          <w:tab w:val="right" w:leader="dot" w:pos="9360"/>
        </w:tabs>
      </w:pPr>
      <w:r>
        <w:rPr>
          <w:rFonts w:ascii="Arial" w:eastAsia="Arial" w:hAnsi="Arial"/>
          <w:sz w:val="18"/>
        </w:rPr>
        <w:t>9.30.2.4 Special Requirements for Connection Fittings</w:t>
      </w:r>
      <w:r>
        <w:rPr>
          <w:rFonts w:ascii="Arial" w:eastAsia="Arial" w:hAnsi="Arial"/>
          <w:sz w:val="18"/>
        </w:rPr>
        <w:tab/>
        <w:t>170</w:t>
      </w:r>
    </w:p>
    <w:p w14:paraId="79B537EA" w14:textId="77777777" w:rsidR="006B1EDD" w:rsidRDefault="00000000">
      <w:pPr>
        <w:tabs>
          <w:tab w:val="right" w:leader="dot" w:pos="9360"/>
        </w:tabs>
      </w:pPr>
      <w:r>
        <w:rPr>
          <w:rFonts w:ascii="Arial" w:eastAsia="Arial" w:hAnsi="Arial"/>
          <w:sz w:val="18"/>
        </w:rPr>
        <w:t>9.30.3 Tests</w:t>
      </w:r>
      <w:r>
        <w:rPr>
          <w:rFonts w:ascii="Arial" w:eastAsia="Arial" w:hAnsi="Arial"/>
          <w:sz w:val="18"/>
        </w:rPr>
        <w:tab/>
        <w:t>170</w:t>
      </w:r>
    </w:p>
    <w:p w14:paraId="382F0192" w14:textId="77777777" w:rsidR="006B1EDD" w:rsidRDefault="00000000">
      <w:pPr>
        <w:tabs>
          <w:tab w:val="right" w:leader="dot" w:pos="9360"/>
        </w:tabs>
      </w:pPr>
      <w:r>
        <w:rPr>
          <w:rFonts w:ascii="Arial" w:eastAsia="Arial" w:hAnsi="Arial"/>
          <w:sz w:val="18"/>
        </w:rPr>
        <w:t>9.30.3.1 Type Tests</w:t>
      </w:r>
      <w:r>
        <w:rPr>
          <w:rFonts w:ascii="Arial" w:eastAsia="Arial" w:hAnsi="Arial"/>
          <w:sz w:val="18"/>
        </w:rPr>
        <w:tab/>
        <w:t>171</w:t>
      </w:r>
    </w:p>
    <w:p w14:paraId="7E5C17BA" w14:textId="77777777" w:rsidR="006B1EDD" w:rsidRDefault="00000000">
      <w:pPr>
        <w:tabs>
          <w:tab w:val="right" w:leader="dot" w:pos="9360"/>
        </w:tabs>
      </w:pPr>
      <w:r>
        <w:rPr>
          <w:rFonts w:ascii="Arial" w:eastAsia="Arial" w:hAnsi="Arial"/>
          <w:sz w:val="18"/>
        </w:rPr>
        <w:t>9.30.3.2 Routine Tests and Factory Acceptance Tests</w:t>
      </w:r>
      <w:r>
        <w:rPr>
          <w:rFonts w:ascii="Arial" w:eastAsia="Arial" w:hAnsi="Arial"/>
          <w:sz w:val="18"/>
        </w:rPr>
        <w:tab/>
        <w:t>171</w:t>
      </w:r>
    </w:p>
    <w:p w14:paraId="2E0724AC" w14:textId="77777777" w:rsidR="006B1EDD" w:rsidRDefault="00000000">
      <w:pPr>
        <w:tabs>
          <w:tab w:val="right" w:leader="dot" w:pos="9360"/>
        </w:tabs>
      </w:pPr>
      <w:r>
        <w:rPr>
          <w:rFonts w:ascii="Arial" w:eastAsia="Arial" w:hAnsi="Arial"/>
          <w:sz w:val="18"/>
        </w:rPr>
        <w:t>9.30.3.3 Site Tests</w:t>
      </w:r>
      <w:r>
        <w:rPr>
          <w:rFonts w:ascii="Arial" w:eastAsia="Arial" w:hAnsi="Arial"/>
          <w:sz w:val="18"/>
        </w:rPr>
        <w:tab/>
        <w:t>172</w:t>
      </w:r>
    </w:p>
    <w:p w14:paraId="631695C0" w14:textId="77777777" w:rsidR="006B1EDD" w:rsidRDefault="00000000">
      <w:pPr>
        <w:tabs>
          <w:tab w:val="right" w:leader="dot" w:pos="9360"/>
        </w:tabs>
      </w:pPr>
      <w:r>
        <w:rPr>
          <w:rFonts w:ascii="Arial" w:eastAsia="Arial" w:hAnsi="Arial"/>
          <w:sz w:val="20"/>
        </w:rPr>
        <w:t>9.31 Steel Structures</w:t>
      </w:r>
      <w:r>
        <w:rPr>
          <w:rFonts w:ascii="Arial" w:eastAsia="Arial" w:hAnsi="Arial"/>
          <w:sz w:val="20"/>
        </w:rPr>
        <w:tab/>
        <w:t>172</w:t>
      </w:r>
    </w:p>
    <w:p w14:paraId="747BDA96" w14:textId="77777777" w:rsidR="006B1EDD" w:rsidRDefault="00000000">
      <w:pPr>
        <w:tabs>
          <w:tab w:val="right" w:leader="dot" w:pos="9360"/>
        </w:tabs>
      </w:pPr>
      <w:r>
        <w:rPr>
          <w:rFonts w:ascii="Arial" w:eastAsia="Arial" w:hAnsi="Arial"/>
          <w:sz w:val="18"/>
        </w:rPr>
        <w:t>9.31.1 General</w:t>
      </w:r>
      <w:r>
        <w:rPr>
          <w:rFonts w:ascii="Arial" w:eastAsia="Arial" w:hAnsi="Arial"/>
          <w:sz w:val="18"/>
        </w:rPr>
        <w:tab/>
        <w:t>172</w:t>
      </w:r>
    </w:p>
    <w:p w14:paraId="4E7DA5A7" w14:textId="77777777" w:rsidR="006B1EDD" w:rsidRDefault="00000000">
      <w:pPr>
        <w:tabs>
          <w:tab w:val="right" w:leader="dot" w:pos="9360"/>
        </w:tabs>
      </w:pPr>
      <w:r>
        <w:rPr>
          <w:rFonts w:ascii="Arial" w:eastAsia="Arial" w:hAnsi="Arial"/>
          <w:sz w:val="18"/>
        </w:rPr>
        <w:t>9.31.2 Scope of Work</w:t>
      </w:r>
      <w:r>
        <w:rPr>
          <w:rFonts w:ascii="Arial" w:eastAsia="Arial" w:hAnsi="Arial"/>
          <w:sz w:val="18"/>
        </w:rPr>
        <w:tab/>
        <w:t>172</w:t>
      </w:r>
    </w:p>
    <w:p w14:paraId="4548C691" w14:textId="77777777" w:rsidR="006B1EDD" w:rsidRDefault="00000000">
      <w:pPr>
        <w:tabs>
          <w:tab w:val="right" w:leader="dot" w:pos="9360"/>
        </w:tabs>
      </w:pPr>
      <w:r>
        <w:rPr>
          <w:rFonts w:ascii="Arial" w:eastAsia="Arial" w:hAnsi="Arial"/>
          <w:sz w:val="18"/>
        </w:rPr>
        <w:t>9.31.3 Design and Construction</w:t>
      </w:r>
      <w:r>
        <w:rPr>
          <w:rFonts w:ascii="Arial" w:eastAsia="Arial" w:hAnsi="Arial"/>
          <w:sz w:val="18"/>
        </w:rPr>
        <w:tab/>
        <w:t>172</w:t>
      </w:r>
    </w:p>
    <w:p w14:paraId="13F68CC8" w14:textId="77777777" w:rsidR="006B1EDD" w:rsidRDefault="00000000">
      <w:pPr>
        <w:tabs>
          <w:tab w:val="right" w:leader="dot" w:pos="9360"/>
        </w:tabs>
      </w:pPr>
      <w:r>
        <w:rPr>
          <w:rFonts w:ascii="Arial" w:eastAsia="Arial" w:hAnsi="Arial"/>
          <w:sz w:val="18"/>
        </w:rPr>
        <w:t>9.31.4 Loads</w:t>
      </w:r>
      <w:r>
        <w:rPr>
          <w:rFonts w:ascii="Arial" w:eastAsia="Arial" w:hAnsi="Arial"/>
          <w:sz w:val="18"/>
        </w:rPr>
        <w:tab/>
        <w:t>173</w:t>
      </w:r>
    </w:p>
    <w:p w14:paraId="7483A1E8" w14:textId="77777777" w:rsidR="006B1EDD" w:rsidRDefault="00000000">
      <w:pPr>
        <w:tabs>
          <w:tab w:val="right" w:leader="dot" w:pos="9360"/>
        </w:tabs>
      </w:pPr>
      <w:r>
        <w:rPr>
          <w:rFonts w:ascii="Arial" w:eastAsia="Arial" w:hAnsi="Arial"/>
          <w:sz w:val="18"/>
        </w:rPr>
        <w:t>9.31.5 Design and Construction Requirements</w:t>
      </w:r>
      <w:r>
        <w:rPr>
          <w:rFonts w:ascii="Arial" w:eastAsia="Arial" w:hAnsi="Arial"/>
          <w:sz w:val="18"/>
        </w:rPr>
        <w:tab/>
        <w:t>174</w:t>
      </w:r>
    </w:p>
    <w:p w14:paraId="78E72588" w14:textId="77777777" w:rsidR="006B1EDD" w:rsidRDefault="00000000">
      <w:pPr>
        <w:tabs>
          <w:tab w:val="right" w:leader="dot" w:pos="9360"/>
        </w:tabs>
      </w:pPr>
      <w:r>
        <w:rPr>
          <w:rFonts w:ascii="Arial" w:eastAsia="Arial" w:hAnsi="Arial"/>
          <w:sz w:val="18"/>
        </w:rPr>
        <w:t>9.31.5.2 Minimum Material Thickness and Size</w:t>
      </w:r>
      <w:r>
        <w:rPr>
          <w:rFonts w:ascii="Arial" w:eastAsia="Arial" w:hAnsi="Arial"/>
          <w:sz w:val="18"/>
        </w:rPr>
        <w:tab/>
        <w:t>174</w:t>
      </w:r>
    </w:p>
    <w:p w14:paraId="5697D41B" w14:textId="77777777" w:rsidR="006B1EDD" w:rsidRDefault="00000000">
      <w:pPr>
        <w:tabs>
          <w:tab w:val="right" w:leader="dot" w:pos="9360"/>
        </w:tabs>
      </w:pPr>
      <w:r>
        <w:rPr>
          <w:rFonts w:ascii="Arial" w:eastAsia="Arial" w:hAnsi="Arial"/>
          <w:sz w:val="18"/>
        </w:rPr>
        <w:t>9.31.5.3 Slenderness Ratio Limits</w:t>
      </w:r>
      <w:r>
        <w:rPr>
          <w:rFonts w:ascii="Arial" w:eastAsia="Arial" w:hAnsi="Arial"/>
          <w:sz w:val="18"/>
        </w:rPr>
        <w:tab/>
        <w:t>174</w:t>
      </w:r>
    </w:p>
    <w:p w14:paraId="19B0F9D6" w14:textId="77777777" w:rsidR="006B1EDD" w:rsidRDefault="00000000">
      <w:pPr>
        <w:tabs>
          <w:tab w:val="right" w:leader="dot" w:pos="9360"/>
        </w:tabs>
      </w:pPr>
      <w:r>
        <w:rPr>
          <w:rFonts w:ascii="Arial" w:eastAsia="Arial" w:hAnsi="Arial"/>
          <w:sz w:val="18"/>
        </w:rPr>
        <w:lastRenderedPageBreak/>
        <w:t>9.31.5.4 Materials, Fabrication and Workmanship</w:t>
      </w:r>
      <w:r>
        <w:rPr>
          <w:rFonts w:ascii="Arial" w:eastAsia="Arial" w:hAnsi="Arial"/>
          <w:sz w:val="18"/>
        </w:rPr>
        <w:tab/>
        <w:t>174</w:t>
      </w:r>
    </w:p>
    <w:p w14:paraId="356D3B0B" w14:textId="77777777" w:rsidR="006B1EDD" w:rsidRDefault="00000000">
      <w:pPr>
        <w:tabs>
          <w:tab w:val="right" w:leader="dot" w:pos="9360"/>
        </w:tabs>
      </w:pPr>
      <w:r>
        <w:rPr>
          <w:rFonts w:ascii="Arial" w:eastAsia="Arial" w:hAnsi="Arial"/>
          <w:sz w:val="18"/>
        </w:rPr>
        <w:t>9.31.5.5 Bolts, Screws and Washers</w:t>
      </w:r>
      <w:r>
        <w:rPr>
          <w:rFonts w:ascii="Arial" w:eastAsia="Arial" w:hAnsi="Arial"/>
          <w:sz w:val="18"/>
        </w:rPr>
        <w:tab/>
        <w:t>175</w:t>
      </w:r>
    </w:p>
    <w:p w14:paraId="3A7EE698" w14:textId="77777777" w:rsidR="006B1EDD" w:rsidRDefault="00000000">
      <w:pPr>
        <w:tabs>
          <w:tab w:val="right" w:leader="dot" w:pos="9360"/>
        </w:tabs>
      </w:pPr>
      <w:r>
        <w:rPr>
          <w:rFonts w:ascii="Arial" w:eastAsia="Arial" w:hAnsi="Arial"/>
          <w:sz w:val="18"/>
        </w:rPr>
        <w:t>9.31.5.6 Joints</w:t>
      </w:r>
      <w:r>
        <w:rPr>
          <w:rFonts w:ascii="Arial" w:eastAsia="Arial" w:hAnsi="Arial"/>
          <w:sz w:val="18"/>
        </w:rPr>
        <w:tab/>
        <w:t>175</w:t>
      </w:r>
    </w:p>
    <w:p w14:paraId="316127A4" w14:textId="77777777" w:rsidR="006B1EDD" w:rsidRDefault="00000000">
      <w:pPr>
        <w:tabs>
          <w:tab w:val="right" w:leader="dot" w:pos="9360"/>
        </w:tabs>
      </w:pPr>
      <w:r>
        <w:rPr>
          <w:rFonts w:ascii="Arial" w:eastAsia="Arial" w:hAnsi="Arial"/>
          <w:sz w:val="18"/>
        </w:rPr>
        <w:t>9.31.5.7 Connections</w:t>
      </w:r>
      <w:r>
        <w:rPr>
          <w:rFonts w:ascii="Arial" w:eastAsia="Arial" w:hAnsi="Arial"/>
          <w:sz w:val="18"/>
        </w:rPr>
        <w:tab/>
        <w:t>175</w:t>
      </w:r>
    </w:p>
    <w:p w14:paraId="773A90EC" w14:textId="77777777" w:rsidR="006B1EDD" w:rsidRDefault="00000000">
      <w:pPr>
        <w:tabs>
          <w:tab w:val="right" w:leader="dot" w:pos="9360"/>
        </w:tabs>
      </w:pPr>
      <w:r>
        <w:rPr>
          <w:rFonts w:ascii="Arial" w:eastAsia="Arial" w:hAnsi="Arial"/>
          <w:sz w:val="18"/>
        </w:rPr>
        <w:t>9.31.5.8 Making Connections</w:t>
      </w:r>
      <w:r>
        <w:rPr>
          <w:rFonts w:ascii="Arial" w:eastAsia="Arial" w:hAnsi="Arial"/>
          <w:sz w:val="18"/>
        </w:rPr>
        <w:tab/>
        <w:t>175</w:t>
      </w:r>
    </w:p>
    <w:p w14:paraId="1CD69F7A" w14:textId="77777777" w:rsidR="006B1EDD" w:rsidRDefault="00000000">
      <w:pPr>
        <w:tabs>
          <w:tab w:val="right" w:leader="dot" w:pos="9360"/>
        </w:tabs>
      </w:pPr>
      <w:r>
        <w:rPr>
          <w:rFonts w:ascii="Arial" w:eastAsia="Arial" w:hAnsi="Arial"/>
          <w:sz w:val="18"/>
        </w:rPr>
        <w:t>9.31.5.9 Welding</w:t>
      </w:r>
      <w:r>
        <w:rPr>
          <w:rFonts w:ascii="Arial" w:eastAsia="Arial" w:hAnsi="Arial"/>
          <w:sz w:val="18"/>
        </w:rPr>
        <w:tab/>
        <w:t>175</w:t>
      </w:r>
    </w:p>
    <w:p w14:paraId="70B0DAF7" w14:textId="77777777" w:rsidR="006B1EDD" w:rsidRDefault="00000000">
      <w:pPr>
        <w:tabs>
          <w:tab w:val="right" w:leader="dot" w:pos="9360"/>
        </w:tabs>
      </w:pPr>
      <w:r>
        <w:rPr>
          <w:rFonts w:ascii="Arial" w:eastAsia="Arial" w:hAnsi="Arial"/>
          <w:sz w:val="18"/>
        </w:rPr>
        <w:t>9.31.5.10 Galvanizing</w:t>
      </w:r>
      <w:r>
        <w:rPr>
          <w:rFonts w:ascii="Arial" w:eastAsia="Arial" w:hAnsi="Arial"/>
          <w:sz w:val="18"/>
        </w:rPr>
        <w:tab/>
        <w:t>175</w:t>
      </w:r>
    </w:p>
    <w:p w14:paraId="4BCD3928" w14:textId="77777777" w:rsidR="006B1EDD" w:rsidRDefault="00000000">
      <w:pPr>
        <w:tabs>
          <w:tab w:val="right" w:leader="dot" w:pos="9360"/>
        </w:tabs>
      </w:pPr>
      <w:r>
        <w:rPr>
          <w:rFonts w:ascii="Arial" w:eastAsia="Arial" w:hAnsi="Arial"/>
          <w:sz w:val="18"/>
        </w:rPr>
        <w:t>9.31.5.11 Storage and Transportation of Materials</w:t>
      </w:r>
      <w:r>
        <w:rPr>
          <w:rFonts w:ascii="Arial" w:eastAsia="Arial" w:hAnsi="Arial"/>
          <w:sz w:val="18"/>
        </w:rPr>
        <w:tab/>
        <w:t>175</w:t>
      </w:r>
    </w:p>
    <w:p w14:paraId="1B167E16" w14:textId="77777777" w:rsidR="006B1EDD" w:rsidRDefault="00000000">
      <w:pPr>
        <w:tabs>
          <w:tab w:val="right" w:leader="dot" w:pos="9360"/>
        </w:tabs>
      </w:pPr>
      <w:r>
        <w:rPr>
          <w:rFonts w:ascii="Arial" w:eastAsia="Arial" w:hAnsi="Arial"/>
          <w:sz w:val="18"/>
        </w:rPr>
        <w:t>9.31.5.12 Erection</w:t>
      </w:r>
      <w:r>
        <w:rPr>
          <w:rFonts w:ascii="Arial" w:eastAsia="Arial" w:hAnsi="Arial"/>
          <w:sz w:val="18"/>
        </w:rPr>
        <w:tab/>
        <w:t>176</w:t>
      </w:r>
    </w:p>
    <w:p w14:paraId="48EFE191" w14:textId="77777777" w:rsidR="006B1EDD" w:rsidRDefault="00000000">
      <w:pPr>
        <w:tabs>
          <w:tab w:val="right" w:leader="dot" w:pos="9360"/>
        </w:tabs>
      </w:pPr>
      <w:r>
        <w:rPr>
          <w:rFonts w:ascii="Arial" w:eastAsia="Arial" w:hAnsi="Arial"/>
          <w:sz w:val="18"/>
        </w:rPr>
        <w:t>9.31.6 Anti-Corrosion Measures</w:t>
      </w:r>
      <w:r>
        <w:rPr>
          <w:rFonts w:ascii="Arial" w:eastAsia="Arial" w:hAnsi="Arial"/>
          <w:sz w:val="18"/>
        </w:rPr>
        <w:tab/>
        <w:t>176</w:t>
      </w:r>
    </w:p>
    <w:p w14:paraId="35AD4DC5" w14:textId="77777777" w:rsidR="006B1EDD" w:rsidRDefault="00000000">
      <w:pPr>
        <w:tabs>
          <w:tab w:val="right" w:leader="dot" w:pos="9360"/>
        </w:tabs>
      </w:pPr>
      <w:r>
        <w:rPr>
          <w:rFonts w:ascii="Arial" w:eastAsia="Arial" w:hAnsi="Arial"/>
          <w:sz w:val="18"/>
        </w:rPr>
        <w:t>9.31.6.2 Galvanizing</w:t>
      </w:r>
      <w:r>
        <w:rPr>
          <w:rFonts w:ascii="Arial" w:eastAsia="Arial" w:hAnsi="Arial"/>
          <w:sz w:val="18"/>
        </w:rPr>
        <w:tab/>
        <w:t>176</w:t>
      </w:r>
    </w:p>
    <w:p w14:paraId="548D4D17" w14:textId="77777777" w:rsidR="006B1EDD" w:rsidRDefault="00000000">
      <w:pPr>
        <w:tabs>
          <w:tab w:val="right" w:leader="dot" w:pos="9360"/>
        </w:tabs>
      </w:pPr>
      <w:r>
        <w:rPr>
          <w:rFonts w:ascii="Arial" w:eastAsia="Arial" w:hAnsi="Arial"/>
          <w:sz w:val="18"/>
        </w:rPr>
        <w:t>9.31.6.3 Painting Works</w:t>
      </w:r>
      <w:r>
        <w:rPr>
          <w:rFonts w:ascii="Arial" w:eastAsia="Arial" w:hAnsi="Arial"/>
          <w:sz w:val="18"/>
        </w:rPr>
        <w:tab/>
        <w:t>177</w:t>
      </w:r>
    </w:p>
    <w:p w14:paraId="4BD352FB" w14:textId="77777777" w:rsidR="006B1EDD" w:rsidRDefault="00000000">
      <w:pPr>
        <w:tabs>
          <w:tab w:val="right" w:leader="dot" w:pos="9360"/>
        </w:tabs>
      </w:pPr>
      <w:r>
        <w:rPr>
          <w:rFonts w:ascii="Arial" w:eastAsia="Arial" w:hAnsi="Arial"/>
          <w:sz w:val="18"/>
        </w:rPr>
        <w:t>9.31.6.4 Repair of Painting and Galvanizing Defects and Minor Damage</w:t>
      </w:r>
      <w:r>
        <w:rPr>
          <w:rFonts w:ascii="Arial" w:eastAsia="Arial" w:hAnsi="Arial"/>
          <w:sz w:val="18"/>
        </w:rPr>
        <w:tab/>
        <w:t>178</w:t>
      </w:r>
    </w:p>
    <w:p w14:paraId="0523490B" w14:textId="77777777" w:rsidR="006B1EDD" w:rsidRDefault="00000000">
      <w:pPr>
        <w:tabs>
          <w:tab w:val="right" w:leader="dot" w:pos="9360"/>
        </w:tabs>
      </w:pPr>
      <w:r>
        <w:rPr>
          <w:rFonts w:ascii="Arial" w:eastAsia="Arial" w:hAnsi="Arial"/>
          <w:sz w:val="20"/>
        </w:rPr>
        <w:t>9.32 Diesel Generator and Fuel Tank</w:t>
      </w:r>
      <w:r>
        <w:rPr>
          <w:rFonts w:ascii="Arial" w:eastAsia="Arial" w:hAnsi="Arial"/>
          <w:sz w:val="20"/>
        </w:rPr>
        <w:tab/>
        <w:t>178</w:t>
      </w:r>
    </w:p>
    <w:p w14:paraId="35B5E704" w14:textId="77777777" w:rsidR="006B1EDD" w:rsidRDefault="00000000">
      <w:pPr>
        <w:tabs>
          <w:tab w:val="right" w:leader="dot" w:pos="9360"/>
        </w:tabs>
      </w:pPr>
      <w:r>
        <w:rPr>
          <w:rFonts w:ascii="Arial" w:eastAsia="Arial" w:hAnsi="Arial"/>
          <w:sz w:val="20"/>
        </w:rPr>
        <w:t xml:space="preserve">9.33 </w:t>
      </w:r>
      <w:proofErr w:type="spellStart"/>
      <w:r>
        <w:rPr>
          <w:rFonts w:ascii="Arial" w:eastAsia="Arial" w:hAnsi="Arial"/>
          <w:sz w:val="20"/>
        </w:rPr>
        <w:t>EBoP</w:t>
      </w:r>
      <w:proofErr w:type="spellEnd"/>
      <w:r>
        <w:rPr>
          <w:rFonts w:ascii="Arial" w:eastAsia="Arial" w:hAnsi="Arial"/>
          <w:sz w:val="20"/>
        </w:rPr>
        <w:t xml:space="preserve"> SCADA System</w:t>
      </w:r>
      <w:r>
        <w:rPr>
          <w:rFonts w:ascii="Arial" w:eastAsia="Arial" w:hAnsi="Arial"/>
          <w:sz w:val="20"/>
        </w:rPr>
        <w:tab/>
        <w:t>179</w:t>
      </w:r>
    </w:p>
    <w:p w14:paraId="1E6C4AE3" w14:textId="77777777" w:rsidR="006B1EDD" w:rsidRDefault="00000000">
      <w:pPr>
        <w:tabs>
          <w:tab w:val="right" w:leader="dot" w:pos="9360"/>
        </w:tabs>
      </w:pPr>
      <w:r>
        <w:rPr>
          <w:rFonts w:ascii="Arial" w:eastAsia="Arial" w:hAnsi="Arial"/>
          <w:sz w:val="20"/>
        </w:rPr>
        <w:t>9.34 MV Kiosk</w:t>
      </w:r>
      <w:r>
        <w:rPr>
          <w:rFonts w:ascii="Arial" w:eastAsia="Arial" w:hAnsi="Arial"/>
          <w:sz w:val="20"/>
        </w:rPr>
        <w:tab/>
        <w:t>179</w:t>
      </w:r>
    </w:p>
    <w:p w14:paraId="3B81B66A" w14:textId="77777777" w:rsidR="006B1EDD" w:rsidRDefault="00000000">
      <w:pPr>
        <w:tabs>
          <w:tab w:val="right" w:leader="dot" w:pos="9360"/>
        </w:tabs>
      </w:pPr>
      <w:r>
        <w:rPr>
          <w:rFonts w:ascii="Arial" w:eastAsia="Arial" w:hAnsi="Arial"/>
          <w:sz w:val="18"/>
        </w:rPr>
        <w:t>9.34.1 Resistance Against Mechanical Stresses</w:t>
      </w:r>
      <w:r>
        <w:rPr>
          <w:rFonts w:ascii="Arial" w:eastAsia="Arial" w:hAnsi="Arial"/>
          <w:sz w:val="18"/>
        </w:rPr>
        <w:tab/>
        <w:t>179</w:t>
      </w:r>
    </w:p>
    <w:p w14:paraId="7A3FD313" w14:textId="77777777" w:rsidR="006B1EDD" w:rsidRDefault="00000000">
      <w:pPr>
        <w:tabs>
          <w:tab w:val="right" w:leader="dot" w:pos="9360"/>
        </w:tabs>
      </w:pPr>
      <w:r>
        <w:rPr>
          <w:rFonts w:ascii="Arial" w:eastAsia="Arial" w:hAnsi="Arial"/>
          <w:sz w:val="18"/>
        </w:rPr>
        <w:t>9.34.2 Watertightness</w:t>
      </w:r>
      <w:r>
        <w:rPr>
          <w:rFonts w:ascii="Arial" w:eastAsia="Arial" w:hAnsi="Arial"/>
          <w:sz w:val="18"/>
        </w:rPr>
        <w:tab/>
        <w:t>179</w:t>
      </w:r>
    </w:p>
    <w:p w14:paraId="7D91868C" w14:textId="77777777" w:rsidR="006B1EDD" w:rsidRDefault="00000000">
      <w:pPr>
        <w:tabs>
          <w:tab w:val="right" w:leader="dot" w:pos="9360"/>
        </w:tabs>
      </w:pPr>
      <w:r>
        <w:rPr>
          <w:rFonts w:ascii="Arial" w:eastAsia="Arial" w:hAnsi="Arial"/>
          <w:sz w:val="18"/>
        </w:rPr>
        <w:t>9.34.3 Ventilation</w:t>
      </w:r>
      <w:r>
        <w:rPr>
          <w:rFonts w:ascii="Arial" w:eastAsia="Arial" w:hAnsi="Arial"/>
          <w:sz w:val="18"/>
        </w:rPr>
        <w:tab/>
        <w:t>180</w:t>
      </w:r>
    </w:p>
    <w:p w14:paraId="52E3926F" w14:textId="77777777" w:rsidR="006B1EDD" w:rsidRDefault="00000000">
      <w:pPr>
        <w:tabs>
          <w:tab w:val="right" w:leader="dot" w:pos="9360"/>
        </w:tabs>
      </w:pPr>
      <w:r>
        <w:rPr>
          <w:rFonts w:ascii="Arial" w:eastAsia="Arial" w:hAnsi="Arial"/>
          <w:sz w:val="20"/>
        </w:rPr>
        <w:t>9.35 IT and Employer Rack Cabinet</w:t>
      </w:r>
      <w:r>
        <w:rPr>
          <w:rFonts w:ascii="Arial" w:eastAsia="Arial" w:hAnsi="Arial"/>
          <w:sz w:val="20"/>
        </w:rPr>
        <w:tab/>
        <w:t>180</w:t>
      </w:r>
    </w:p>
    <w:p w14:paraId="7F75839D" w14:textId="77777777" w:rsidR="006B1EDD" w:rsidRDefault="00000000">
      <w:pPr>
        <w:tabs>
          <w:tab w:val="right" w:leader="dot" w:pos="9360"/>
        </w:tabs>
      </w:pPr>
      <w:r>
        <w:rPr>
          <w:rFonts w:ascii="Arial" w:eastAsia="Arial" w:hAnsi="Arial"/>
          <w:sz w:val="20"/>
        </w:rPr>
        <w:t>9.36 Project Coding System</w:t>
      </w:r>
      <w:r>
        <w:rPr>
          <w:rFonts w:ascii="Arial" w:eastAsia="Arial" w:hAnsi="Arial"/>
          <w:sz w:val="20"/>
        </w:rPr>
        <w:tab/>
        <w:t>180</w:t>
      </w:r>
    </w:p>
    <w:p w14:paraId="5A470F53" w14:textId="77777777" w:rsidR="006B1EDD" w:rsidRDefault="00000000">
      <w:pPr>
        <w:tabs>
          <w:tab w:val="right" w:leader="dot" w:pos="9360"/>
        </w:tabs>
      </w:pPr>
      <w:r>
        <w:rPr>
          <w:rFonts w:ascii="Arial" w:eastAsia="Arial" w:hAnsi="Arial"/>
          <w:b/>
          <w:sz w:val="20"/>
        </w:rPr>
        <w:t>10 Project-Specific Conditions</w:t>
      </w:r>
      <w:r>
        <w:rPr>
          <w:rFonts w:ascii="Arial" w:eastAsia="Arial" w:hAnsi="Arial"/>
          <w:b/>
          <w:sz w:val="20"/>
        </w:rPr>
        <w:tab/>
        <w:t>180</w:t>
      </w:r>
    </w:p>
    <w:p w14:paraId="7323D591" w14:textId="77777777" w:rsidR="006B1EDD" w:rsidRDefault="00000000">
      <w:pPr>
        <w:tabs>
          <w:tab w:val="right" w:leader="dot" w:pos="9360"/>
        </w:tabs>
      </w:pPr>
      <w:r>
        <w:rPr>
          <w:rFonts w:ascii="Arial" w:eastAsia="Arial" w:hAnsi="Arial"/>
          <w:b/>
          <w:sz w:val="20"/>
        </w:rPr>
        <w:t>11 Electrical Calculations, Studies and Models</w:t>
      </w:r>
      <w:r>
        <w:rPr>
          <w:rFonts w:ascii="Arial" w:eastAsia="Arial" w:hAnsi="Arial"/>
          <w:b/>
          <w:sz w:val="20"/>
        </w:rPr>
        <w:tab/>
        <w:t>180</w:t>
      </w:r>
    </w:p>
    <w:p w14:paraId="40C50387" w14:textId="77777777" w:rsidR="006B1EDD" w:rsidRDefault="00000000">
      <w:pPr>
        <w:tabs>
          <w:tab w:val="right" w:leader="dot" w:pos="9360"/>
        </w:tabs>
      </w:pPr>
      <w:r>
        <w:rPr>
          <w:rFonts w:ascii="Arial" w:eastAsia="Arial" w:hAnsi="Arial"/>
          <w:sz w:val="20"/>
        </w:rPr>
        <w:t>11.2 Compliance System</w:t>
      </w:r>
      <w:r>
        <w:rPr>
          <w:rFonts w:ascii="Arial" w:eastAsia="Arial" w:hAnsi="Arial"/>
          <w:sz w:val="20"/>
        </w:rPr>
        <w:tab/>
        <w:t>180</w:t>
      </w:r>
    </w:p>
    <w:p w14:paraId="61252297" w14:textId="77777777" w:rsidR="006B1EDD" w:rsidRDefault="00000000">
      <w:pPr>
        <w:tabs>
          <w:tab w:val="right" w:leader="dot" w:pos="9360"/>
        </w:tabs>
      </w:pPr>
      <w:r>
        <w:rPr>
          <w:rFonts w:ascii="Arial" w:eastAsia="Arial" w:hAnsi="Arial"/>
          <w:sz w:val="20"/>
        </w:rPr>
        <w:t>11.3 Provision of Information for Design Activities</w:t>
      </w:r>
      <w:r>
        <w:rPr>
          <w:rFonts w:ascii="Arial" w:eastAsia="Arial" w:hAnsi="Arial"/>
          <w:sz w:val="20"/>
        </w:rPr>
        <w:tab/>
        <w:t>181</w:t>
      </w:r>
    </w:p>
    <w:p w14:paraId="68ACDECF" w14:textId="77777777" w:rsidR="006B1EDD" w:rsidRDefault="00000000">
      <w:pPr>
        <w:tabs>
          <w:tab w:val="right" w:leader="dot" w:pos="9360"/>
        </w:tabs>
      </w:pPr>
      <w:r>
        <w:rPr>
          <w:rFonts w:ascii="Arial" w:eastAsia="Arial" w:hAnsi="Arial"/>
          <w:sz w:val="20"/>
        </w:rPr>
        <w:t>11.4 Cable Sizing Calculations</w:t>
      </w:r>
      <w:r>
        <w:rPr>
          <w:rFonts w:ascii="Arial" w:eastAsia="Arial" w:hAnsi="Arial"/>
          <w:sz w:val="20"/>
        </w:rPr>
        <w:tab/>
        <w:t>181</w:t>
      </w:r>
    </w:p>
    <w:p w14:paraId="4AEC90E0" w14:textId="77777777" w:rsidR="006B1EDD" w:rsidRDefault="00000000">
      <w:pPr>
        <w:tabs>
          <w:tab w:val="right" w:leader="dot" w:pos="9360"/>
        </w:tabs>
      </w:pPr>
      <w:r>
        <w:rPr>
          <w:rFonts w:ascii="Arial" w:eastAsia="Arial" w:hAnsi="Arial"/>
          <w:sz w:val="20"/>
        </w:rPr>
        <w:t>11.5 Protection Studies</w:t>
      </w:r>
      <w:r>
        <w:rPr>
          <w:rFonts w:ascii="Arial" w:eastAsia="Arial" w:hAnsi="Arial"/>
          <w:sz w:val="20"/>
        </w:rPr>
        <w:tab/>
        <w:t>181</w:t>
      </w:r>
    </w:p>
    <w:p w14:paraId="707ECDDE" w14:textId="77777777" w:rsidR="006B1EDD" w:rsidRDefault="00000000">
      <w:pPr>
        <w:tabs>
          <w:tab w:val="right" w:leader="dot" w:pos="9360"/>
        </w:tabs>
      </w:pPr>
      <w:r>
        <w:rPr>
          <w:rFonts w:ascii="Arial" w:eastAsia="Arial" w:hAnsi="Arial"/>
          <w:sz w:val="20"/>
        </w:rPr>
        <w:t>11.6 Wind Farm Earthing and Lightning Protection</w:t>
      </w:r>
      <w:r>
        <w:rPr>
          <w:rFonts w:ascii="Arial" w:eastAsia="Arial" w:hAnsi="Arial"/>
          <w:sz w:val="20"/>
        </w:rPr>
        <w:tab/>
        <w:t>181</w:t>
      </w:r>
    </w:p>
    <w:p w14:paraId="4BACBE73" w14:textId="77777777" w:rsidR="006B1EDD" w:rsidRDefault="00000000">
      <w:pPr>
        <w:tabs>
          <w:tab w:val="right" w:leader="dot" w:pos="9360"/>
        </w:tabs>
      </w:pPr>
      <w:r>
        <w:rPr>
          <w:rFonts w:ascii="Arial" w:eastAsia="Arial" w:hAnsi="Arial"/>
          <w:sz w:val="20"/>
        </w:rPr>
        <w:t>11.7 System Studies</w:t>
      </w:r>
      <w:r>
        <w:rPr>
          <w:rFonts w:ascii="Arial" w:eastAsia="Arial" w:hAnsi="Arial"/>
          <w:sz w:val="20"/>
        </w:rPr>
        <w:tab/>
        <w:t>182</w:t>
      </w:r>
    </w:p>
    <w:p w14:paraId="3D1324E8" w14:textId="77777777" w:rsidR="006B1EDD" w:rsidRDefault="00000000">
      <w:pPr>
        <w:tabs>
          <w:tab w:val="right" w:leader="dot" w:pos="9360"/>
        </w:tabs>
      </w:pPr>
      <w:r>
        <w:rPr>
          <w:rFonts w:ascii="Arial" w:eastAsia="Arial" w:hAnsi="Arial"/>
          <w:b/>
          <w:sz w:val="20"/>
        </w:rPr>
        <w:t>12 Preferred Supplier List</w:t>
      </w:r>
      <w:r>
        <w:rPr>
          <w:rFonts w:ascii="Arial" w:eastAsia="Arial" w:hAnsi="Arial"/>
          <w:b/>
          <w:sz w:val="20"/>
        </w:rPr>
        <w:tab/>
        <w:t>182</w:t>
      </w:r>
    </w:p>
    <w:p w14:paraId="227BBE09" w14:textId="77777777" w:rsidR="006B1EDD" w:rsidRDefault="00000000">
      <w:pPr>
        <w:tabs>
          <w:tab w:val="right" w:leader="dot" w:pos="9360"/>
        </w:tabs>
      </w:pPr>
      <w:r>
        <w:rPr>
          <w:rFonts w:ascii="Arial" w:eastAsia="Arial" w:hAnsi="Arial"/>
          <w:b/>
          <w:sz w:val="20"/>
        </w:rPr>
        <w:t>13 Scope of the Supply Matrix</w:t>
      </w:r>
      <w:r>
        <w:rPr>
          <w:rFonts w:ascii="Arial" w:eastAsia="Arial" w:hAnsi="Arial"/>
          <w:b/>
          <w:sz w:val="20"/>
        </w:rPr>
        <w:tab/>
        <w:t>183</w:t>
      </w:r>
    </w:p>
    <w:p w14:paraId="00362C60" w14:textId="77777777" w:rsidR="006B1EDD" w:rsidRDefault="00000000">
      <w:pPr>
        <w:tabs>
          <w:tab w:val="right" w:leader="dot" w:pos="9360"/>
        </w:tabs>
      </w:pPr>
      <w:r>
        <w:rPr>
          <w:rFonts w:ascii="Arial" w:eastAsia="Arial" w:hAnsi="Arial"/>
          <w:b/>
          <w:sz w:val="20"/>
        </w:rPr>
        <w:t>14 Revision History</w:t>
      </w:r>
      <w:r>
        <w:rPr>
          <w:rFonts w:ascii="Arial" w:eastAsia="Arial" w:hAnsi="Arial"/>
          <w:b/>
          <w:sz w:val="20"/>
        </w:rPr>
        <w:tab/>
        <w:t>183</w:t>
      </w:r>
    </w:p>
    <w:p w14:paraId="39510ED4" w14:textId="79B22B01" w:rsidR="003A5532" w:rsidRDefault="00000000">
      <w:pPr>
        <w:tabs>
          <w:tab w:val="right" w:leader="dot" w:pos="9360"/>
        </w:tabs>
      </w:pPr>
      <w:r>
        <w:rPr>
          <w:rFonts w:ascii="Arial" w:eastAsia="Arial" w:hAnsi="Arial"/>
          <w:b/>
          <w:sz w:val="20"/>
        </w:rPr>
        <w:t xml:space="preserve">Annex-1 </w:t>
      </w:r>
      <w:proofErr w:type="spellStart"/>
      <w:r>
        <w:rPr>
          <w:rFonts w:ascii="Arial" w:eastAsia="Arial" w:hAnsi="Arial"/>
          <w:b/>
          <w:sz w:val="20"/>
        </w:rPr>
        <w:t>Gogni</w:t>
      </w:r>
      <w:proofErr w:type="spellEnd"/>
      <w:r>
        <w:rPr>
          <w:rFonts w:ascii="Arial" w:eastAsia="Arial" w:hAnsi="Arial"/>
          <w:b/>
          <w:sz w:val="20"/>
        </w:rPr>
        <w:t xml:space="preserve"> Single Line Diagram</w:t>
      </w:r>
      <w:r>
        <w:rPr>
          <w:rFonts w:ascii="Arial" w:eastAsia="Arial" w:hAnsi="Arial"/>
          <w:b/>
          <w:sz w:val="20"/>
        </w:rPr>
        <w:tab/>
      </w:r>
      <w:r w:rsidR="000D2DDC">
        <w:rPr>
          <w:rFonts w:ascii="Arial" w:eastAsia="Arial" w:hAnsi="Arial"/>
          <w:b/>
          <w:sz w:val="20"/>
        </w:rPr>
        <w:t>184</w:t>
      </w:r>
    </w:p>
    <w:p w14:paraId="75B2BE72" w14:textId="48EFD2DC" w:rsidR="003A5532" w:rsidRDefault="00000000">
      <w:pPr>
        <w:tabs>
          <w:tab w:val="right" w:leader="dot" w:pos="9360"/>
        </w:tabs>
      </w:pPr>
      <w:r>
        <w:rPr>
          <w:rFonts w:ascii="Arial" w:eastAsia="Arial" w:hAnsi="Arial"/>
          <w:b/>
          <w:sz w:val="20"/>
        </w:rPr>
        <w:t xml:space="preserve">Annex-2 </w:t>
      </w:r>
      <w:proofErr w:type="spellStart"/>
      <w:r>
        <w:rPr>
          <w:rFonts w:ascii="Arial" w:eastAsia="Arial" w:hAnsi="Arial"/>
          <w:b/>
          <w:sz w:val="20"/>
        </w:rPr>
        <w:t>Gogni</w:t>
      </w:r>
      <w:proofErr w:type="spellEnd"/>
      <w:r>
        <w:rPr>
          <w:rFonts w:ascii="Arial" w:eastAsia="Arial" w:hAnsi="Arial"/>
          <w:b/>
          <w:sz w:val="20"/>
        </w:rPr>
        <w:t xml:space="preserve"> Scada Topology</w:t>
      </w:r>
      <w:r>
        <w:rPr>
          <w:rFonts w:ascii="Arial" w:eastAsia="Arial" w:hAnsi="Arial"/>
          <w:b/>
          <w:sz w:val="20"/>
        </w:rPr>
        <w:tab/>
      </w:r>
      <w:r w:rsidR="000D2DDC">
        <w:rPr>
          <w:rFonts w:ascii="Arial" w:eastAsia="Arial" w:hAnsi="Arial"/>
          <w:b/>
          <w:sz w:val="20"/>
        </w:rPr>
        <w:t>185</w:t>
      </w:r>
    </w:p>
    <w:p w14:paraId="65410510" w14:textId="798875ED" w:rsidR="003A5532" w:rsidRDefault="00000000">
      <w:pPr>
        <w:tabs>
          <w:tab w:val="right" w:leader="dot" w:pos="9360"/>
        </w:tabs>
      </w:pPr>
      <w:r>
        <w:rPr>
          <w:rFonts w:ascii="Arial" w:eastAsia="Arial" w:hAnsi="Arial"/>
          <w:b/>
          <w:sz w:val="20"/>
        </w:rPr>
        <w:t xml:space="preserve">Annex-3 </w:t>
      </w:r>
      <w:proofErr w:type="spellStart"/>
      <w:r>
        <w:rPr>
          <w:rFonts w:ascii="Arial" w:eastAsia="Arial" w:hAnsi="Arial"/>
          <w:b/>
          <w:sz w:val="20"/>
        </w:rPr>
        <w:t>Gogni</w:t>
      </w:r>
      <w:proofErr w:type="spellEnd"/>
      <w:r>
        <w:rPr>
          <w:rFonts w:ascii="Arial" w:eastAsia="Arial" w:hAnsi="Arial"/>
          <w:b/>
          <w:sz w:val="20"/>
        </w:rPr>
        <w:t xml:space="preserve"> Relay Protection Coordination</w:t>
      </w:r>
      <w:r>
        <w:rPr>
          <w:rFonts w:ascii="Arial" w:eastAsia="Arial" w:hAnsi="Arial"/>
          <w:b/>
          <w:sz w:val="20"/>
        </w:rPr>
        <w:tab/>
      </w:r>
      <w:r w:rsidR="000D2DDC">
        <w:rPr>
          <w:rFonts w:ascii="Arial" w:eastAsia="Arial" w:hAnsi="Arial"/>
          <w:b/>
          <w:sz w:val="20"/>
        </w:rPr>
        <w:t>186</w:t>
      </w:r>
    </w:p>
    <w:p w14:paraId="0A6C1527" w14:textId="00517D61" w:rsidR="003A5532" w:rsidRDefault="00000000">
      <w:pPr>
        <w:tabs>
          <w:tab w:val="right" w:leader="dot" w:pos="9360"/>
        </w:tabs>
      </w:pPr>
      <w:r>
        <w:rPr>
          <w:rFonts w:ascii="Arial" w:eastAsia="Arial" w:hAnsi="Arial"/>
          <w:b/>
          <w:sz w:val="20"/>
        </w:rPr>
        <w:t xml:space="preserve">Annex-4 </w:t>
      </w:r>
      <w:proofErr w:type="spellStart"/>
      <w:r>
        <w:rPr>
          <w:rFonts w:ascii="Arial" w:eastAsia="Arial" w:hAnsi="Arial"/>
          <w:b/>
          <w:sz w:val="20"/>
        </w:rPr>
        <w:t>Gogni</w:t>
      </w:r>
      <w:proofErr w:type="spellEnd"/>
      <w:r>
        <w:rPr>
          <w:rFonts w:ascii="Arial" w:eastAsia="Arial" w:hAnsi="Arial"/>
          <w:b/>
          <w:sz w:val="20"/>
        </w:rPr>
        <w:t xml:space="preserve"> RES Grid Compatibility Analysis</w:t>
      </w:r>
      <w:r>
        <w:rPr>
          <w:rFonts w:ascii="Arial" w:eastAsia="Arial" w:hAnsi="Arial"/>
          <w:b/>
          <w:sz w:val="20"/>
        </w:rPr>
        <w:tab/>
      </w:r>
      <w:r w:rsidR="000D2DDC">
        <w:rPr>
          <w:rFonts w:ascii="Arial" w:eastAsia="Arial" w:hAnsi="Arial"/>
          <w:b/>
          <w:sz w:val="20"/>
        </w:rPr>
        <w:t>187</w:t>
      </w:r>
    </w:p>
    <w:p w14:paraId="6F742094" w14:textId="5F69E5F1" w:rsidR="003A5532" w:rsidRDefault="00000000">
      <w:pPr>
        <w:tabs>
          <w:tab w:val="right" w:leader="dot" w:pos="9360"/>
        </w:tabs>
      </w:pPr>
      <w:r>
        <w:rPr>
          <w:rFonts w:ascii="Arial" w:eastAsia="Arial" w:hAnsi="Arial"/>
          <w:b/>
          <w:sz w:val="20"/>
        </w:rPr>
        <w:t xml:space="preserve">Annex-5 </w:t>
      </w:r>
      <w:proofErr w:type="spellStart"/>
      <w:r>
        <w:rPr>
          <w:rFonts w:ascii="Arial" w:eastAsia="Arial" w:hAnsi="Arial"/>
          <w:b/>
          <w:sz w:val="20"/>
        </w:rPr>
        <w:t>Gogni</w:t>
      </w:r>
      <w:proofErr w:type="spellEnd"/>
      <w:r>
        <w:rPr>
          <w:rFonts w:ascii="Arial" w:eastAsia="Arial" w:hAnsi="Arial"/>
          <w:b/>
          <w:sz w:val="20"/>
        </w:rPr>
        <w:t xml:space="preserve"> Wind Power Plant 220-35 kV Substation Construction Detail Project</w:t>
      </w:r>
      <w:r>
        <w:rPr>
          <w:rFonts w:ascii="Arial" w:eastAsia="Arial" w:hAnsi="Arial"/>
          <w:b/>
          <w:sz w:val="20"/>
        </w:rPr>
        <w:tab/>
      </w:r>
      <w:r w:rsidR="000D2DDC">
        <w:rPr>
          <w:rFonts w:ascii="Arial" w:eastAsia="Arial" w:hAnsi="Arial"/>
          <w:b/>
          <w:sz w:val="20"/>
        </w:rPr>
        <w:t>188</w:t>
      </w:r>
    </w:p>
    <w:p w14:paraId="5512BC6F" w14:textId="7840CEA8" w:rsidR="003A5532" w:rsidRDefault="00000000">
      <w:pPr>
        <w:tabs>
          <w:tab w:val="right" w:leader="dot" w:pos="9360"/>
        </w:tabs>
        <w:rPr>
          <w:rFonts w:ascii="Arial" w:eastAsia="Arial" w:hAnsi="Arial"/>
          <w:b/>
          <w:sz w:val="20"/>
        </w:rPr>
      </w:pPr>
      <w:r>
        <w:rPr>
          <w:rFonts w:ascii="Arial" w:eastAsia="Arial" w:hAnsi="Arial"/>
          <w:b/>
          <w:sz w:val="20"/>
        </w:rPr>
        <w:t>Annex-6 Bill of Quantity</w:t>
      </w:r>
      <w:r>
        <w:rPr>
          <w:rFonts w:ascii="Arial" w:eastAsia="Arial" w:hAnsi="Arial"/>
          <w:b/>
          <w:sz w:val="20"/>
        </w:rPr>
        <w:tab/>
      </w:r>
      <w:r w:rsidR="000D2DDC">
        <w:rPr>
          <w:rFonts w:ascii="Arial" w:eastAsia="Arial" w:hAnsi="Arial"/>
          <w:b/>
          <w:sz w:val="20"/>
        </w:rPr>
        <w:t>189</w:t>
      </w:r>
    </w:p>
    <w:p w14:paraId="79C13B2B" w14:textId="77777777" w:rsidR="003B2BCD" w:rsidRDefault="000D2DDC" w:rsidP="000D2DDC">
      <w:pPr>
        <w:tabs>
          <w:tab w:val="right" w:leader="dot" w:pos="9360"/>
        </w:tabs>
        <w:rPr>
          <w:rFonts w:ascii="Arial" w:eastAsia="Arial" w:hAnsi="Arial"/>
          <w:b/>
          <w:sz w:val="20"/>
        </w:rPr>
      </w:pPr>
      <w:r>
        <w:rPr>
          <w:rFonts w:ascii="Arial" w:eastAsia="Arial" w:hAnsi="Arial"/>
          <w:b/>
          <w:sz w:val="20"/>
        </w:rPr>
        <w:t xml:space="preserve">Annex-7 </w:t>
      </w:r>
      <w:r w:rsidRPr="000D2DDC">
        <w:rPr>
          <w:rFonts w:ascii="Arial" w:eastAsia="Arial" w:hAnsi="Arial"/>
          <w:b/>
          <w:sz w:val="20"/>
        </w:rPr>
        <w:t>TSO terms - According Agreement</w:t>
      </w:r>
      <w:r>
        <w:rPr>
          <w:rFonts w:ascii="Arial" w:eastAsia="Arial" w:hAnsi="Arial"/>
          <w:b/>
          <w:sz w:val="20"/>
        </w:rPr>
        <w:tab/>
        <w:t>190</w:t>
      </w:r>
    </w:p>
    <w:p w14:paraId="4AD3D31A" w14:textId="44EA3AE3" w:rsidR="006B1EDD" w:rsidRDefault="003B2BCD" w:rsidP="000D2DDC">
      <w:pPr>
        <w:tabs>
          <w:tab w:val="right" w:leader="dot" w:pos="9360"/>
        </w:tabs>
      </w:pPr>
      <w:r>
        <w:rPr>
          <w:rFonts w:ascii="Arial" w:eastAsia="Arial" w:hAnsi="Arial"/>
          <w:b/>
          <w:sz w:val="20"/>
        </w:rPr>
        <w:t xml:space="preserve">Annex-8 </w:t>
      </w:r>
      <w:r w:rsidRPr="003B2BCD">
        <w:rPr>
          <w:rFonts w:ascii="Arial" w:eastAsia="Arial" w:hAnsi="Arial"/>
          <w:b/>
          <w:sz w:val="20"/>
        </w:rPr>
        <w:t>Pue-6 Electric Installation Code</w:t>
      </w:r>
      <w:r>
        <w:rPr>
          <w:rFonts w:ascii="Arial" w:eastAsia="Arial" w:hAnsi="Arial"/>
          <w:b/>
          <w:sz w:val="20"/>
        </w:rPr>
        <w:tab/>
        <w:t>191</w:t>
      </w:r>
      <w:r w:rsidR="000D2DDC">
        <w:br w:type="page"/>
      </w:r>
    </w:p>
    <w:p w14:paraId="3B56720C" w14:textId="77777777" w:rsidR="006B1EDD" w:rsidRDefault="006B1EDD">
      <w:pPr>
        <w:spacing w:line="276" w:lineRule="auto"/>
      </w:pPr>
    </w:p>
    <w:p w14:paraId="7E621BE2" w14:textId="77777777" w:rsidR="006B1EDD" w:rsidRDefault="00000000">
      <w:pPr>
        <w:pStyle w:val="Heading1"/>
        <w:spacing w:line="276" w:lineRule="auto"/>
      </w:pPr>
      <w:r>
        <w:rPr>
          <w:rFonts w:ascii="Arial" w:eastAsia="Arial" w:hAnsi="Arial"/>
          <w:b w:val="0"/>
          <w:sz w:val="24"/>
        </w:rPr>
        <w:t>1 INTRODUCTION AND SCOPE OF SUPPLY</w:t>
      </w:r>
    </w:p>
    <w:p w14:paraId="14D4B207" w14:textId="77777777" w:rsidR="006B1EDD" w:rsidRDefault="00000000">
      <w:pPr>
        <w:spacing w:line="276" w:lineRule="auto"/>
      </w:pPr>
      <w:r>
        <w:rPr>
          <w:rFonts w:ascii="Arial" w:eastAsia="Arial" w:hAnsi="Arial"/>
        </w:rPr>
        <w:t>The purpose of this document is to define the minimum technical requirements, detailed engineering works, procurement activities, manufacturing, factory testing, site delivery, site storage and preservation, installation, site testing, commissioning, documentation and handover requirements to be followed by the appointed Contractor for the design of the Wind Power Plant (WPP) Substation (SS).</w:t>
      </w:r>
    </w:p>
    <w:p w14:paraId="3EBE7303" w14:textId="77777777" w:rsidR="006B1EDD" w:rsidRDefault="00000000">
      <w:pPr>
        <w:spacing w:line="276" w:lineRule="auto"/>
      </w:pPr>
      <w:r>
        <w:rPr>
          <w:rFonts w:ascii="Arial" w:eastAsia="Arial" w:hAnsi="Arial"/>
        </w:rPr>
        <w:t>The Contractor shall comply with the requirements specified in this Electrical Works Specification and in the appendices to this Specification. The Electrical Works Specification and its appendices shall form part of the Contract documents related to the design and construction works of the WPP.</w:t>
      </w:r>
    </w:p>
    <w:p w14:paraId="2B4F03F9" w14:textId="77777777" w:rsidR="006B1EDD" w:rsidRDefault="00000000">
      <w:pPr>
        <w:spacing w:line="276" w:lineRule="auto"/>
      </w:pPr>
      <w:r>
        <w:rPr>
          <w:rFonts w:ascii="Arial" w:eastAsia="Arial" w:hAnsi="Arial"/>
        </w:rPr>
        <w:t xml:space="preserve">The scope of the Works includes, but is not limited to: provision of </w:t>
      </w:r>
      <w:proofErr w:type="spellStart"/>
      <w:r>
        <w:rPr>
          <w:rFonts w:ascii="Arial" w:eastAsia="Arial" w:hAnsi="Arial"/>
        </w:rPr>
        <w:t>labour</w:t>
      </w:r>
      <w:proofErr w:type="spellEnd"/>
      <w:r>
        <w:rPr>
          <w:rFonts w:ascii="Arial" w:eastAsia="Arial" w:hAnsi="Arial"/>
        </w:rPr>
        <w:t>, tools and materials; design, manufacturing, quality assurance, quality control, workshop assembly, factory testing, site delivery, site storage and preservation, installation, testing and commissioning of the equipment and systems defined in the Contract documents.</w:t>
      </w:r>
    </w:p>
    <w:p w14:paraId="11581EAF" w14:textId="77777777" w:rsidR="006B1EDD" w:rsidRDefault="00000000">
      <w:pPr>
        <w:spacing w:line="276" w:lineRule="auto"/>
      </w:pPr>
      <w:r>
        <w:rPr>
          <w:rFonts w:ascii="Arial" w:eastAsia="Arial" w:hAnsi="Arial"/>
        </w:rPr>
        <w:t>The Contractor shall supply the special tools required for operation and maintenance activities. The Contractor shall also provide all equipment, devices, instruments, auxiliary systems, consumables and services required to complete the Works under its responsibility.</w:t>
      </w:r>
    </w:p>
    <w:p w14:paraId="7C9DCE07" w14:textId="77777777" w:rsidR="006B1EDD" w:rsidRDefault="00000000">
      <w:pPr>
        <w:pStyle w:val="Heading1"/>
        <w:spacing w:line="276" w:lineRule="auto"/>
      </w:pPr>
      <w:r>
        <w:rPr>
          <w:rFonts w:ascii="Arial" w:eastAsia="Arial" w:hAnsi="Arial"/>
          <w:b w:val="0"/>
          <w:sz w:val="24"/>
        </w:rPr>
        <w:t>2 ABBREVIATIONS AND DEFINITIONS</w:t>
      </w:r>
    </w:p>
    <w:p w14:paraId="4CF5D40F" w14:textId="77777777" w:rsidR="006B1EDD" w:rsidRDefault="00000000">
      <w:pPr>
        <w:spacing w:line="276" w:lineRule="auto"/>
      </w:pPr>
      <w:r>
        <w:rPr>
          <w:rFonts w:ascii="Arial" w:eastAsia="Arial" w:hAnsi="Arial"/>
        </w:rPr>
        <w:t>The words and expressions used in this Specification shall have the meanings specified in the Tender Package.</w:t>
      </w:r>
    </w:p>
    <w:p w14:paraId="0DD5247C" w14:textId="77777777" w:rsidR="006B1EDD" w:rsidRDefault="00000000">
      <w:pPr>
        <w:spacing w:line="276" w:lineRule="auto"/>
      </w:pPr>
      <w:r>
        <w:rPr>
          <w:rFonts w:ascii="Arial" w:eastAsia="Arial" w:hAnsi="Arial"/>
          <w:b/>
        </w:rPr>
        <w:t>Contractor:</w:t>
      </w:r>
    </w:p>
    <w:p w14:paraId="44E56524" w14:textId="77777777" w:rsidR="006B1EDD" w:rsidRDefault="00000000">
      <w:pPr>
        <w:spacing w:line="276" w:lineRule="auto"/>
      </w:pPr>
      <w:r>
        <w:rPr>
          <w:rFonts w:ascii="Arial" w:eastAsia="Arial" w:hAnsi="Arial"/>
        </w:rPr>
        <w:t>The party responsible, in accordance with the Specifications, for the Works including the 220 kV Substation, FO cable system, earthing conductors and 35 kV electrical, communication, command-control, earthing conductors and related engineering works.</w:t>
      </w:r>
    </w:p>
    <w:p w14:paraId="2F65E37B" w14:textId="77777777" w:rsidR="006B1EDD" w:rsidRDefault="00000000">
      <w:pPr>
        <w:spacing w:line="276" w:lineRule="auto"/>
      </w:pPr>
      <w:r>
        <w:rPr>
          <w:rFonts w:ascii="Arial" w:eastAsia="Arial" w:hAnsi="Arial"/>
          <w:b/>
        </w:rPr>
        <w:t>Employer:</w:t>
      </w:r>
    </w:p>
    <w:p w14:paraId="72D4B182" w14:textId="77777777" w:rsidR="006B1EDD" w:rsidRDefault="00000000">
      <w:pPr>
        <w:spacing w:line="276" w:lineRule="auto"/>
      </w:pPr>
      <w:r>
        <w:rPr>
          <w:rFonts w:ascii="Arial" w:eastAsia="Arial" w:hAnsi="Arial"/>
        </w:rPr>
        <w:t>As specified in the tender documents.</w:t>
      </w:r>
    </w:p>
    <w:p w14:paraId="64AAC189" w14:textId="77777777" w:rsidR="006B1EDD" w:rsidRDefault="00000000">
      <w:pPr>
        <w:spacing w:line="276" w:lineRule="auto"/>
      </w:pPr>
      <w:r>
        <w:rPr>
          <w:rFonts w:ascii="Arial" w:eastAsia="Arial" w:hAnsi="Arial"/>
          <w:b/>
        </w:rPr>
        <w:t>Competent Authorities:</w:t>
      </w:r>
    </w:p>
    <w:p w14:paraId="05CF819C" w14:textId="77777777" w:rsidR="006B1EDD" w:rsidRDefault="00000000">
      <w:pPr>
        <w:spacing w:line="276" w:lineRule="auto"/>
      </w:pPr>
      <w:r>
        <w:rPr>
          <w:rFonts w:ascii="Arial" w:eastAsia="Arial" w:hAnsi="Arial"/>
        </w:rPr>
        <w:t>National or local governmental authorities or public administrations in Georgia, including but not limited to GNERC, GSE, relevant ministries and agencies, the National Environmental Agency where applicable, the Roads Department of Georgia, relevant municipalities, public institutions and similar authorities.</w:t>
      </w:r>
    </w:p>
    <w:p w14:paraId="04ABF32D" w14:textId="77777777" w:rsidR="006B1EDD" w:rsidRDefault="00000000">
      <w:pPr>
        <w:spacing w:line="276" w:lineRule="auto"/>
      </w:pPr>
      <w:r>
        <w:rPr>
          <w:rFonts w:ascii="Arial" w:eastAsia="Arial" w:hAnsi="Arial"/>
          <w:b/>
        </w:rPr>
        <w:t>OHL Contractor:</w:t>
      </w:r>
    </w:p>
    <w:p w14:paraId="539CACFC" w14:textId="77777777" w:rsidR="006B1EDD" w:rsidRDefault="00000000">
      <w:pPr>
        <w:spacing w:line="276" w:lineRule="auto"/>
      </w:pPr>
      <w:r>
        <w:rPr>
          <w:rFonts w:ascii="Arial" w:eastAsia="Arial" w:hAnsi="Arial"/>
        </w:rPr>
        <w:t>The contractor responsible for a 220 kV overhead transmission line, or another overhead line (OHL), between the Project grid and the GSE grid, including the related communication, lightning protection and associated interface works.</w:t>
      </w:r>
    </w:p>
    <w:p w14:paraId="3CA51CC2" w14:textId="77777777" w:rsidR="006B1EDD" w:rsidRDefault="00000000">
      <w:pPr>
        <w:spacing w:line="276" w:lineRule="auto"/>
      </w:pPr>
      <w:r>
        <w:rPr>
          <w:rFonts w:ascii="Arial" w:eastAsia="Arial" w:hAnsi="Arial"/>
          <w:b/>
        </w:rPr>
        <w:lastRenderedPageBreak/>
        <w:t>Transmission Grid Code:</w:t>
      </w:r>
    </w:p>
    <w:p w14:paraId="254D16D2" w14:textId="77777777" w:rsidR="006B1EDD" w:rsidRDefault="00000000">
      <w:pPr>
        <w:spacing w:line="276" w:lineRule="auto"/>
      </w:pPr>
      <w:r>
        <w:rPr>
          <w:rFonts w:ascii="Arial" w:eastAsia="Arial" w:hAnsi="Arial"/>
        </w:rPr>
        <w:t xml:space="preserve">The Georgian Network Rules, the Georgian Grid Code requirements and the applicable technical conditions issued by the Georgian State </w:t>
      </w:r>
      <w:proofErr w:type="spellStart"/>
      <w:r>
        <w:rPr>
          <w:rFonts w:ascii="Arial" w:eastAsia="Arial" w:hAnsi="Arial"/>
        </w:rPr>
        <w:t>Electrosystem</w:t>
      </w:r>
      <w:proofErr w:type="spellEnd"/>
      <w:r>
        <w:rPr>
          <w:rFonts w:ascii="Arial" w:eastAsia="Arial" w:hAnsi="Arial"/>
        </w:rPr>
        <w:t xml:space="preserve"> (GSE).</w:t>
      </w:r>
    </w:p>
    <w:p w14:paraId="19712FB0" w14:textId="77777777" w:rsidR="006B1EDD" w:rsidRDefault="00000000">
      <w:pPr>
        <w:spacing w:line="276" w:lineRule="auto"/>
      </w:pPr>
      <w:proofErr w:type="spellStart"/>
      <w:r>
        <w:rPr>
          <w:rFonts w:ascii="Arial" w:eastAsia="Arial" w:hAnsi="Arial"/>
          <w:b/>
        </w:rPr>
        <w:t>EBoP</w:t>
      </w:r>
      <w:proofErr w:type="spellEnd"/>
      <w:r>
        <w:rPr>
          <w:rFonts w:ascii="Arial" w:eastAsia="Arial" w:hAnsi="Arial"/>
          <w:b/>
        </w:rPr>
        <w:t>:</w:t>
      </w:r>
    </w:p>
    <w:p w14:paraId="263F2BA9" w14:textId="77777777" w:rsidR="006B1EDD" w:rsidRDefault="00000000">
      <w:pPr>
        <w:spacing w:line="276" w:lineRule="auto"/>
      </w:pPr>
      <w:r>
        <w:rPr>
          <w:rFonts w:ascii="Arial" w:eastAsia="Arial" w:hAnsi="Arial"/>
        </w:rPr>
        <w:t>Electrical Balance of Plant / electrical power plant scope.</w:t>
      </w:r>
    </w:p>
    <w:p w14:paraId="607AB920" w14:textId="77777777" w:rsidR="006B1EDD" w:rsidRDefault="00000000">
      <w:pPr>
        <w:spacing w:line="276" w:lineRule="auto"/>
      </w:pPr>
      <w:r>
        <w:rPr>
          <w:rFonts w:ascii="Arial" w:eastAsia="Arial" w:hAnsi="Arial"/>
          <w:b/>
        </w:rPr>
        <w:t>Connection Agreement:</w:t>
      </w:r>
    </w:p>
    <w:p w14:paraId="5F1CEC72" w14:textId="77777777" w:rsidR="006B1EDD" w:rsidRDefault="00000000">
      <w:pPr>
        <w:spacing w:line="276" w:lineRule="auto"/>
      </w:pPr>
      <w:r>
        <w:rPr>
          <w:rFonts w:ascii="Arial" w:eastAsia="Arial" w:hAnsi="Arial"/>
        </w:rPr>
        <w:t>The connection agreement and/or technical conditions signed or agreed between GSE and the Employer.</w:t>
      </w:r>
    </w:p>
    <w:p w14:paraId="73A7B9DC" w14:textId="77777777" w:rsidR="006B1EDD" w:rsidRDefault="00000000">
      <w:pPr>
        <w:spacing w:line="276" w:lineRule="auto"/>
      </w:pPr>
      <w:r>
        <w:rPr>
          <w:rFonts w:ascii="Arial" w:eastAsia="Arial" w:hAnsi="Arial"/>
          <w:b/>
        </w:rPr>
        <w:t>System Use Agreement:</w:t>
      </w:r>
    </w:p>
    <w:p w14:paraId="04923512" w14:textId="77777777" w:rsidR="006B1EDD" w:rsidRDefault="00000000">
      <w:pPr>
        <w:spacing w:line="276" w:lineRule="auto"/>
      </w:pPr>
      <w:r>
        <w:rPr>
          <w:rFonts w:ascii="Arial" w:eastAsia="Arial" w:hAnsi="Arial"/>
        </w:rPr>
        <w:t>The system use, grid access and/or transmission service agreement signed or agreed between GSE and the Employer for the use of Georgian transmission facilities.</w:t>
      </w:r>
    </w:p>
    <w:p w14:paraId="780AA8A9" w14:textId="77777777" w:rsidR="006B1EDD" w:rsidRDefault="00000000">
      <w:pPr>
        <w:spacing w:line="276" w:lineRule="auto"/>
      </w:pPr>
      <w:r>
        <w:rPr>
          <w:rFonts w:ascii="Arial" w:eastAsia="Arial" w:hAnsi="Arial"/>
          <w:b/>
        </w:rPr>
        <w:t>Test Plan:</w:t>
      </w:r>
    </w:p>
    <w:p w14:paraId="4BF55348" w14:textId="77777777" w:rsidR="006B1EDD" w:rsidRDefault="00000000">
      <w:pPr>
        <w:spacing w:line="276" w:lineRule="auto"/>
      </w:pPr>
      <w:r>
        <w:rPr>
          <w:rFonts w:ascii="Arial" w:eastAsia="Arial" w:hAnsi="Arial"/>
        </w:rPr>
        <w:t>A document which the Contractor is obliged to submit to the Employer after completion of mechanical installations and before commissioning, including the measuring equipment and final test documents to be used.</w:t>
      </w:r>
    </w:p>
    <w:p w14:paraId="1D88BC9D" w14:textId="77777777" w:rsidR="006B1EDD" w:rsidRDefault="00000000">
      <w:pPr>
        <w:spacing w:line="276" w:lineRule="auto"/>
      </w:pPr>
      <w:r>
        <w:rPr>
          <w:rFonts w:ascii="Arial" w:eastAsia="Arial" w:hAnsi="Arial"/>
          <w:b/>
        </w:rPr>
        <w:t>Day:</w:t>
      </w:r>
    </w:p>
    <w:p w14:paraId="21B88324" w14:textId="77777777" w:rsidR="006B1EDD" w:rsidRDefault="00000000">
      <w:pPr>
        <w:spacing w:line="276" w:lineRule="auto"/>
      </w:pPr>
      <w:r>
        <w:rPr>
          <w:rFonts w:ascii="Arial" w:eastAsia="Arial" w:hAnsi="Arial"/>
        </w:rPr>
        <w:t>The term “day” means calendar day.</w:t>
      </w:r>
    </w:p>
    <w:p w14:paraId="3E8BC715" w14:textId="77777777" w:rsidR="006B1EDD" w:rsidRDefault="00000000">
      <w:pPr>
        <w:spacing w:line="276" w:lineRule="auto"/>
      </w:pPr>
      <w:r>
        <w:rPr>
          <w:rFonts w:ascii="Arial" w:eastAsia="Arial" w:hAnsi="Arial"/>
          <w:b/>
        </w:rPr>
        <w:t>Employer’s Representative:</w:t>
      </w:r>
    </w:p>
    <w:p w14:paraId="136143A7" w14:textId="77777777" w:rsidR="006B1EDD" w:rsidRDefault="00000000">
      <w:pPr>
        <w:spacing w:line="276" w:lineRule="auto"/>
      </w:pPr>
      <w:r>
        <w:rPr>
          <w:rFonts w:ascii="Arial" w:eastAsia="Arial" w:hAnsi="Arial"/>
        </w:rPr>
        <w:t>The persons through whom the AG Energy / Employer manages and supervises the site works.</w:t>
      </w:r>
    </w:p>
    <w:p w14:paraId="156D1B0A" w14:textId="77777777" w:rsidR="006B1EDD" w:rsidRDefault="00000000">
      <w:pPr>
        <w:spacing w:line="276" w:lineRule="auto"/>
      </w:pPr>
      <w:r>
        <w:rPr>
          <w:rFonts w:ascii="Arial" w:eastAsia="Arial" w:hAnsi="Arial"/>
          <w:b/>
        </w:rPr>
        <w:t>Environmental Impact Report:</w:t>
      </w:r>
    </w:p>
    <w:p w14:paraId="15B2F90C" w14:textId="77777777" w:rsidR="006B1EDD" w:rsidRDefault="00000000">
      <w:pPr>
        <w:spacing w:line="276" w:lineRule="auto"/>
      </w:pPr>
      <w:r>
        <w:rPr>
          <w:rFonts w:ascii="Arial" w:eastAsia="Arial" w:hAnsi="Arial"/>
        </w:rPr>
        <w:t>The document prepared to identify the environmental impacts of the activities related to the WPP.</w:t>
      </w:r>
    </w:p>
    <w:p w14:paraId="0E08ED7F" w14:textId="77777777" w:rsidR="006B1EDD" w:rsidRDefault="00000000">
      <w:pPr>
        <w:spacing w:line="276" w:lineRule="auto"/>
      </w:pPr>
      <w:r>
        <w:rPr>
          <w:rFonts w:ascii="Arial" w:eastAsia="Arial" w:hAnsi="Arial"/>
          <w:b/>
        </w:rPr>
        <w:t>National:</w:t>
      </w:r>
    </w:p>
    <w:p w14:paraId="078BD417" w14:textId="77777777" w:rsidR="006B1EDD" w:rsidRDefault="00000000">
      <w:pPr>
        <w:spacing w:line="276" w:lineRule="auto"/>
      </w:pPr>
      <w:r>
        <w:rPr>
          <w:rFonts w:ascii="Arial" w:eastAsia="Arial" w:hAnsi="Arial"/>
        </w:rPr>
        <w:t>Georgian.</w:t>
      </w:r>
    </w:p>
    <w:p w14:paraId="1A543D9D" w14:textId="77777777" w:rsidR="006B1EDD" w:rsidRDefault="00000000">
      <w:pPr>
        <w:spacing w:line="276" w:lineRule="auto"/>
      </w:pPr>
      <w:r>
        <w:rPr>
          <w:rFonts w:ascii="Arial" w:eastAsia="Arial" w:hAnsi="Arial"/>
          <w:b/>
        </w:rPr>
        <w:t>Planning Approvals:</w:t>
      </w:r>
    </w:p>
    <w:p w14:paraId="2CCC7FE9" w14:textId="77777777" w:rsidR="006B1EDD" w:rsidRDefault="00000000">
      <w:pPr>
        <w:spacing w:line="276" w:lineRule="auto"/>
      </w:pPr>
      <w:r>
        <w:rPr>
          <w:rFonts w:ascii="Arial" w:eastAsia="Arial" w:hAnsi="Arial"/>
        </w:rPr>
        <w:t xml:space="preserve">The permits, certifications, </w:t>
      </w:r>
      <w:proofErr w:type="spellStart"/>
      <w:r>
        <w:rPr>
          <w:rFonts w:ascii="Arial" w:eastAsia="Arial" w:hAnsi="Arial"/>
        </w:rPr>
        <w:t>licences</w:t>
      </w:r>
      <w:proofErr w:type="spellEnd"/>
      <w:r>
        <w:rPr>
          <w:rFonts w:ascii="Arial" w:eastAsia="Arial" w:hAnsi="Arial"/>
        </w:rPr>
        <w:t xml:space="preserve"> or approvals obtained from the Competent Authorities and required for the execution of the Works and/or for the operation of the Works at a later date.</w:t>
      </w:r>
    </w:p>
    <w:p w14:paraId="3C53D93F" w14:textId="77777777" w:rsidR="006B1EDD" w:rsidRDefault="00000000">
      <w:pPr>
        <w:spacing w:line="276" w:lineRule="auto"/>
      </w:pPr>
      <w:r>
        <w:rPr>
          <w:rFonts w:ascii="Arial" w:eastAsia="Arial" w:hAnsi="Arial"/>
          <w:b/>
        </w:rPr>
        <w:t>Electrical Works Specification:</w:t>
      </w:r>
    </w:p>
    <w:p w14:paraId="77C22A4A" w14:textId="77777777" w:rsidR="006B1EDD" w:rsidRDefault="00000000">
      <w:pPr>
        <w:spacing w:line="276" w:lineRule="auto"/>
      </w:pPr>
      <w:r>
        <w:rPr>
          <w:rFonts w:ascii="Arial" w:eastAsia="Arial" w:hAnsi="Arial"/>
        </w:rPr>
        <w:t>The document prepared by the Employer and forming part of the Project Contract, including the Wind Farm Substation Electrical Works Specification, the engineering works specification and the civil works specification.</w:t>
      </w:r>
    </w:p>
    <w:p w14:paraId="6EDD4201" w14:textId="77777777" w:rsidR="006B1EDD" w:rsidRDefault="00000000">
      <w:pPr>
        <w:spacing w:line="276" w:lineRule="auto"/>
      </w:pPr>
      <w:r>
        <w:rPr>
          <w:rFonts w:ascii="Arial" w:eastAsia="Arial" w:hAnsi="Arial"/>
          <w:b/>
        </w:rPr>
        <w:t>Turbine Supplier:</w:t>
      </w:r>
    </w:p>
    <w:p w14:paraId="393A1A92" w14:textId="77777777" w:rsidR="006B1EDD" w:rsidRDefault="00000000">
      <w:pPr>
        <w:spacing w:line="276" w:lineRule="auto"/>
      </w:pPr>
      <w:r>
        <w:rPr>
          <w:rFonts w:ascii="Arial" w:eastAsia="Arial" w:hAnsi="Arial"/>
        </w:rPr>
        <w:t>The supplier of the Wind Turbine Generators.</w:t>
      </w:r>
    </w:p>
    <w:p w14:paraId="051A36C6" w14:textId="77777777" w:rsidR="006B1EDD" w:rsidRDefault="00000000">
      <w:pPr>
        <w:spacing w:line="276" w:lineRule="auto"/>
      </w:pPr>
      <w:r>
        <w:rPr>
          <w:rFonts w:ascii="Arial" w:eastAsia="Arial" w:hAnsi="Arial"/>
          <w:b/>
        </w:rPr>
        <w:t>Abbreviations:</w:t>
      </w:r>
    </w:p>
    <w:tbl>
      <w:tblPr>
        <w:tblStyle w:val="TableGrid"/>
        <w:tblW w:w="0" w:type="auto"/>
        <w:jc w:val="center"/>
        <w:tblLook w:val="04A0" w:firstRow="1" w:lastRow="0" w:firstColumn="1" w:lastColumn="0" w:noHBand="0" w:noVBand="1"/>
      </w:tblPr>
      <w:tblGrid>
        <w:gridCol w:w="5112"/>
        <w:gridCol w:w="5112"/>
      </w:tblGrid>
      <w:tr w:rsidR="006B1EDD" w14:paraId="1F8C3EC3" w14:textId="77777777">
        <w:trPr>
          <w:jc w:val="center"/>
        </w:trPr>
        <w:tc>
          <w:tcPr>
            <w:tcW w:w="5112" w:type="dxa"/>
            <w:vAlign w:val="center"/>
          </w:tcPr>
          <w:p w14:paraId="59B3F456" w14:textId="77777777" w:rsidR="006B1EDD" w:rsidRDefault="00000000">
            <w:r>
              <w:rPr>
                <w:rFonts w:ascii="Arial" w:eastAsia="Arial" w:hAnsi="Arial"/>
                <w:b/>
              </w:rPr>
              <w:lastRenderedPageBreak/>
              <w:t>Abbreviation</w:t>
            </w:r>
          </w:p>
        </w:tc>
        <w:tc>
          <w:tcPr>
            <w:tcW w:w="5112" w:type="dxa"/>
            <w:vAlign w:val="center"/>
          </w:tcPr>
          <w:p w14:paraId="67B18019" w14:textId="77777777" w:rsidR="006B1EDD" w:rsidRDefault="00000000">
            <w:r>
              <w:rPr>
                <w:rFonts w:ascii="Arial" w:eastAsia="Arial" w:hAnsi="Arial"/>
                <w:b/>
              </w:rPr>
              <w:t>Meaning</w:t>
            </w:r>
          </w:p>
        </w:tc>
      </w:tr>
      <w:tr w:rsidR="006B1EDD" w14:paraId="03704E9C" w14:textId="77777777">
        <w:trPr>
          <w:jc w:val="center"/>
        </w:trPr>
        <w:tc>
          <w:tcPr>
            <w:tcW w:w="5112" w:type="dxa"/>
            <w:vAlign w:val="center"/>
          </w:tcPr>
          <w:p w14:paraId="62508618" w14:textId="77777777" w:rsidR="006B1EDD" w:rsidRDefault="00000000">
            <w:r>
              <w:rPr>
                <w:rFonts w:ascii="Arial" w:eastAsia="Arial" w:hAnsi="Arial"/>
              </w:rPr>
              <w:t>AIS</w:t>
            </w:r>
          </w:p>
        </w:tc>
        <w:tc>
          <w:tcPr>
            <w:tcW w:w="5112" w:type="dxa"/>
            <w:vAlign w:val="center"/>
          </w:tcPr>
          <w:p w14:paraId="46353CF5" w14:textId="77777777" w:rsidR="006B1EDD" w:rsidRDefault="00000000">
            <w:r>
              <w:rPr>
                <w:rFonts w:ascii="Arial" w:eastAsia="Arial" w:hAnsi="Arial"/>
              </w:rPr>
              <w:t>Air Insulated Switchgear</w:t>
            </w:r>
          </w:p>
        </w:tc>
      </w:tr>
      <w:tr w:rsidR="006B1EDD" w14:paraId="634C454B" w14:textId="77777777">
        <w:trPr>
          <w:jc w:val="center"/>
        </w:trPr>
        <w:tc>
          <w:tcPr>
            <w:tcW w:w="5112" w:type="dxa"/>
            <w:vAlign w:val="center"/>
          </w:tcPr>
          <w:p w14:paraId="068474B7" w14:textId="77777777" w:rsidR="006B1EDD" w:rsidRDefault="00000000">
            <w:r>
              <w:rPr>
                <w:rFonts w:ascii="Arial" w:eastAsia="Arial" w:hAnsi="Arial"/>
              </w:rPr>
              <w:t>CB</w:t>
            </w:r>
          </w:p>
        </w:tc>
        <w:tc>
          <w:tcPr>
            <w:tcW w:w="5112" w:type="dxa"/>
            <w:vAlign w:val="center"/>
          </w:tcPr>
          <w:p w14:paraId="227E533E" w14:textId="77777777" w:rsidR="006B1EDD" w:rsidRDefault="00000000">
            <w:r>
              <w:rPr>
                <w:rFonts w:ascii="Arial" w:eastAsia="Arial" w:hAnsi="Arial"/>
              </w:rPr>
              <w:t>Circuit Breaker</w:t>
            </w:r>
          </w:p>
        </w:tc>
      </w:tr>
      <w:tr w:rsidR="006B1EDD" w14:paraId="500CFBFE" w14:textId="77777777">
        <w:trPr>
          <w:jc w:val="center"/>
        </w:trPr>
        <w:tc>
          <w:tcPr>
            <w:tcW w:w="5112" w:type="dxa"/>
            <w:vAlign w:val="center"/>
          </w:tcPr>
          <w:p w14:paraId="000B2AF0" w14:textId="77777777" w:rsidR="006B1EDD" w:rsidRDefault="00000000">
            <w:r>
              <w:rPr>
                <w:rFonts w:ascii="Arial" w:eastAsia="Arial" w:hAnsi="Arial"/>
              </w:rPr>
              <w:t>IS or DS</w:t>
            </w:r>
          </w:p>
        </w:tc>
        <w:tc>
          <w:tcPr>
            <w:tcW w:w="5112" w:type="dxa"/>
            <w:vAlign w:val="center"/>
          </w:tcPr>
          <w:p w14:paraId="477AE0C0" w14:textId="77777777" w:rsidR="006B1EDD" w:rsidRDefault="00000000">
            <w:r>
              <w:rPr>
                <w:rFonts w:ascii="Arial" w:eastAsia="Arial" w:hAnsi="Arial"/>
              </w:rPr>
              <w:t>Isolation Switch or Disconnecting Switch</w:t>
            </w:r>
          </w:p>
        </w:tc>
      </w:tr>
      <w:tr w:rsidR="006B1EDD" w14:paraId="13516FEC" w14:textId="77777777">
        <w:trPr>
          <w:jc w:val="center"/>
        </w:trPr>
        <w:tc>
          <w:tcPr>
            <w:tcW w:w="5112" w:type="dxa"/>
            <w:vAlign w:val="center"/>
          </w:tcPr>
          <w:p w14:paraId="1D2C2960" w14:textId="77777777" w:rsidR="006B1EDD" w:rsidRDefault="00000000">
            <w:r>
              <w:rPr>
                <w:rFonts w:ascii="Arial" w:eastAsia="Arial" w:hAnsi="Arial"/>
              </w:rPr>
              <w:t>ES</w:t>
            </w:r>
          </w:p>
        </w:tc>
        <w:tc>
          <w:tcPr>
            <w:tcW w:w="5112" w:type="dxa"/>
            <w:vAlign w:val="center"/>
          </w:tcPr>
          <w:p w14:paraId="423C0325" w14:textId="77777777" w:rsidR="006B1EDD" w:rsidRDefault="00000000">
            <w:r>
              <w:rPr>
                <w:rFonts w:ascii="Arial" w:eastAsia="Arial" w:hAnsi="Arial"/>
              </w:rPr>
              <w:t>Earthing Switch</w:t>
            </w:r>
          </w:p>
        </w:tc>
      </w:tr>
      <w:tr w:rsidR="006B1EDD" w14:paraId="0F05378E" w14:textId="77777777">
        <w:trPr>
          <w:jc w:val="center"/>
        </w:trPr>
        <w:tc>
          <w:tcPr>
            <w:tcW w:w="5112" w:type="dxa"/>
            <w:vAlign w:val="center"/>
          </w:tcPr>
          <w:p w14:paraId="363F5D2B" w14:textId="77777777" w:rsidR="006B1EDD" w:rsidRDefault="00000000">
            <w:r>
              <w:rPr>
                <w:rFonts w:ascii="Arial" w:eastAsia="Arial" w:hAnsi="Arial"/>
              </w:rPr>
              <w:t>CT</w:t>
            </w:r>
          </w:p>
        </w:tc>
        <w:tc>
          <w:tcPr>
            <w:tcW w:w="5112" w:type="dxa"/>
            <w:vAlign w:val="center"/>
          </w:tcPr>
          <w:p w14:paraId="37E60972" w14:textId="77777777" w:rsidR="006B1EDD" w:rsidRDefault="00000000">
            <w:r>
              <w:rPr>
                <w:rFonts w:ascii="Arial" w:eastAsia="Arial" w:hAnsi="Arial"/>
              </w:rPr>
              <w:t>Current Transformer</w:t>
            </w:r>
          </w:p>
        </w:tc>
      </w:tr>
      <w:tr w:rsidR="006B1EDD" w14:paraId="60CAD1CA" w14:textId="77777777">
        <w:trPr>
          <w:jc w:val="center"/>
        </w:trPr>
        <w:tc>
          <w:tcPr>
            <w:tcW w:w="5112" w:type="dxa"/>
            <w:vAlign w:val="center"/>
          </w:tcPr>
          <w:p w14:paraId="5630ED98" w14:textId="77777777" w:rsidR="006B1EDD" w:rsidRDefault="00000000">
            <w:r>
              <w:rPr>
                <w:rFonts w:ascii="Arial" w:eastAsia="Arial" w:hAnsi="Arial"/>
              </w:rPr>
              <w:t>VT</w:t>
            </w:r>
          </w:p>
        </w:tc>
        <w:tc>
          <w:tcPr>
            <w:tcW w:w="5112" w:type="dxa"/>
            <w:vAlign w:val="center"/>
          </w:tcPr>
          <w:p w14:paraId="2E17C419" w14:textId="77777777" w:rsidR="006B1EDD" w:rsidRDefault="00000000">
            <w:r>
              <w:rPr>
                <w:rFonts w:ascii="Arial" w:eastAsia="Arial" w:hAnsi="Arial"/>
              </w:rPr>
              <w:t>Voltage Transformer</w:t>
            </w:r>
          </w:p>
        </w:tc>
      </w:tr>
      <w:tr w:rsidR="006B1EDD" w14:paraId="771FF963" w14:textId="77777777">
        <w:trPr>
          <w:jc w:val="center"/>
        </w:trPr>
        <w:tc>
          <w:tcPr>
            <w:tcW w:w="5112" w:type="dxa"/>
            <w:vAlign w:val="center"/>
          </w:tcPr>
          <w:p w14:paraId="5FDF2300" w14:textId="77777777" w:rsidR="006B1EDD" w:rsidRDefault="00000000">
            <w:r>
              <w:rPr>
                <w:rFonts w:ascii="Arial" w:eastAsia="Arial" w:hAnsi="Arial"/>
              </w:rPr>
              <w:t>LCB</w:t>
            </w:r>
          </w:p>
        </w:tc>
        <w:tc>
          <w:tcPr>
            <w:tcW w:w="5112" w:type="dxa"/>
            <w:vAlign w:val="center"/>
          </w:tcPr>
          <w:p w14:paraId="0E4E9111" w14:textId="77777777" w:rsidR="006B1EDD" w:rsidRDefault="00000000">
            <w:r>
              <w:rPr>
                <w:rFonts w:ascii="Arial" w:eastAsia="Arial" w:hAnsi="Arial"/>
              </w:rPr>
              <w:t>Local Control Board / Local Control Panel for CB, IS, etc.</w:t>
            </w:r>
          </w:p>
        </w:tc>
      </w:tr>
      <w:tr w:rsidR="006B1EDD" w14:paraId="2D019555" w14:textId="77777777">
        <w:trPr>
          <w:jc w:val="center"/>
        </w:trPr>
        <w:tc>
          <w:tcPr>
            <w:tcW w:w="5112" w:type="dxa"/>
            <w:vAlign w:val="center"/>
          </w:tcPr>
          <w:p w14:paraId="20AF3E5B" w14:textId="77777777" w:rsidR="006B1EDD" w:rsidRDefault="00000000">
            <w:r>
              <w:rPr>
                <w:rFonts w:ascii="Arial" w:eastAsia="Arial" w:hAnsi="Arial"/>
              </w:rPr>
              <w:t>SA</w:t>
            </w:r>
          </w:p>
        </w:tc>
        <w:tc>
          <w:tcPr>
            <w:tcW w:w="5112" w:type="dxa"/>
            <w:vAlign w:val="center"/>
          </w:tcPr>
          <w:p w14:paraId="7DF7F867" w14:textId="77777777" w:rsidR="006B1EDD" w:rsidRDefault="00000000">
            <w:r>
              <w:rPr>
                <w:rFonts w:ascii="Arial" w:eastAsia="Arial" w:hAnsi="Arial"/>
              </w:rPr>
              <w:t>Surge Arrester</w:t>
            </w:r>
          </w:p>
        </w:tc>
      </w:tr>
      <w:tr w:rsidR="006B1EDD" w14:paraId="5D504297" w14:textId="77777777">
        <w:trPr>
          <w:jc w:val="center"/>
        </w:trPr>
        <w:tc>
          <w:tcPr>
            <w:tcW w:w="5112" w:type="dxa"/>
            <w:vAlign w:val="center"/>
          </w:tcPr>
          <w:p w14:paraId="30CAB8EB" w14:textId="77777777" w:rsidR="006B1EDD" w:rsidRDefault="00000000">
            <w:r>
              <w:rPr>
                <w:rFonts w:ascii="Arial" w:eastAsia="Arial" w:hAnsi="Arial"/>
              </w:rPr>
              <w:t>WTG</w:t>
            </w:r>
          </w:p>
        </w:tc>
        <w:tc>
          <w:tcPr>
            <w:tcW w:w="5112" w:type="dxa"/>
            <w:vAlign w:val="center"/>
          </w:tcPr>
          <w:p w14:paraId="6C24DD72" w14:textId="77777777" w:rsidR="006B1EDD" w:rsidRDefault="00000000">
            <w:r>
              <w:rPr>
                <w:rFonts w:ascii="Arial" w:eastAsia="Arial" w:hAnsi="Arial"/>
              </w:rPr>
              <w:t>Wind Turbine Generator and Auxiliary Equipment</w:t>
            </w:r>
          </w:p>
        </w:tc>
      </w:tr>
      <w:tr w:rsidR="006B1EDD" w14:paraId="73ADC2BD" w14:textId="77777777">
        <w:trPr>
          <w:jc w:val="center"/>
        </w:trPr>
        <w:tc>
          <w:tcPr>
            <w:tcW w:w="5112" w:type="dxa"/>
            <w:vAlign w:val="center"/>
          </w:tcPr>
          <w:p w14:paraId="6B179583" w14:textId="77777777" w:rsidR="006B1EDD" w:rsidRDefault="00000000">
            <w:r>
              <w:rPr>
                <w:rFonts w:ascii="Arial" w:eastAsia="Arial" w:hAnsi="Arial"/>
              </w:rPr>
              <w:t>YG</w:t>
            </w:r>
          </w:p>
        </w:tc>
        <w:tc>
          <w:tcPr>
            <w:tcW w:w="5112" w:type="dxa"/>
            <w:vAlign w:val="center"/>
          </w:tcPr>
          <w:p w14:paraId="02CFA9B2" w14:textId="77777777" w:rsidR="006B1EDD" w:rsidRDefault="00000000">
            <w:r>
              <w:rPr>
                <w:rFonts w:ascii="Arial" w:eastAsia="Arial" w:hAnsi="Arial"/>
              </w:rPr>
              <w:t>High Voltage</w:t>
            </w:r>
          </w:p>
        </w:tc>
      </w:tr>
      <w:tr w:rsidR="006B1EDD" w14:paraId="212D870F" w14:textId="77777777">
        <w:trPr>
          <w:jc w:val="center"/>
        </w:trPr>
        <w:tc>
          <w:tcPr>
            <w:tcW w:w="5112" w:type="dxa"/>
            <w:vAlign w:val="center"/>
          </w:tcPr>
          <w:p w14:paraId="6C14CBE3" w14:textId="77777777" w:rsidR="006B1EDD" w:rsidRDefault="00000000">
            <w:r>
              <w:rPr>
                <w:rFonts w:ascii="Arial" w:eastAsia="Arial" w:hAnsi="Arial"/>
              </w:rPr>
              <w:t>OG</w:t>
            </w:r>
          </w:p>
        </w:tc>
        <w:tc>
          <w:tcPr>
            <w:tcW w:w="5112" w:type="dxa"/>
            <w:vAlign w:val="center"/>
          </w:tcPr>
          <w:p w14:paraId="74DEC4B7" w14:textId="77777777" w:rsidR="006B1EDD" w:rsidRDefault="00000000">
            <w:r>
              <w:rPr>
                <w:rFonts w:ascii="Arial" w:eastAsia="Arial" w:hAnsi="Arial"/>
              </w:rPr>
              <w:t>Medium Voltage</w:t>
            </w:r>
          </w:p>
        </w:tc>
      </w:tr>
      <w:tr w:rsidR="006B1EDD" w14:paraId="4C2A5B90" w14:textId="77777777">
        <w:trPr>
          <w:jc w:val="center"/>
        </w:trPr>
        <w:tc>
          <w:tcPr>
            <w:tcW w:w="5112" w:type="dxa"/>
            <w:vAlign w:val="center"/>
          </w:tcPr>
          <w:p w14:paraId="6AA3178C" w14:textId="77777777" w:rsidR="006B1EDD" w:rsidRDefault="00000000">
            <w:r>
              <w:rPr>
                <w:rFonts w:ascii="Arial" w:eastAsia="Arial" w:hAnsi="Arial"/>
              </w:rPr>
              <w:t>AG</w:t>
            </w:r>
          </w:p>
        </w:tc>
        <w:tc>
          <w:tcPr>
            <w:tcW w:w="5112" w:type="dxa"/>
            <w:vAlign w:val="center"/>
          </w:tcPr>
          <w:p w14:paraId="0DCB528B" w14:textId="77777777" w:rsidR="006B1EDD" w:rsidRDefault="00000000">
            <w:r>
              <w:rPr>
                <w:rFonts w:ascii="Arial" w:eastAsia="Arial" w:hAnsi="Arial"/>
              </w:rPr>
              <w:t>Low Voltage</w:t>
            </w:r>
          </w:p>
        </w:tc>
      </w:tr>
      <w:tr w:rsidR="006B1EDD" w14:paraId="456E776B" w14:textId="77777777">
        <w:trPr>
          <w:jc w:val="center"/>
        </w:trPr>
        <w:tc>
          <w:tcPr>
            <w:tcW w:w="5112" w:type="dxa"/>
            <w:vAlign w:val="center"/>
          </w:tcPr>
          <w:p w14:paraId="10077E94" w14:textId="77777777" w:rsidR="006B1EDD" w:rsidRDefault="00000000">
            <w:r>
              <w:rPr>
                <w:rFonts w:ascii="Arial" w:eastAsia="Arial" w:hAnsi="Arial"/>
              </w:rPr>
              <w:t>TS</w:t>
            </w:r>
          </w:p>
        </w:tc>
        <w:tc>
          <w:tcPr>
            <w:tcW w:w="5112" w:type="dxa"/>
            <w:vAlign w:val="center"/>
          </w:tcPr>
          <w:p w14:paraId="0A8FB063" w14:textId="77777777" w:rsidR="006B1EDD" w:rsidRDefault="00000000">
            <w:r>
              <w:rPr>
                <w:rFonts w:ascii="Arial" w:eastAsia="Arial" w:hAnsi="Arial"/>
              </w:rPr>
              <w:t>Georgian Standards</w:t>
            </w:r>
          </w:p>
        </w:tc>
      </w:tr>
      <w:tr w:rsidR="006B1EDD" w14:paraId="0B4C6D56" w14:textId="77777777">
        <w:trPr>
          <w:jc w:val="center"/>
        </w:trPr>
        <w:tc>
          <w:tcPr>
            <w:tcW w:w="5112" w:type="dxa"/>
            <w:vAlign w:val="center"/>
          </w:tcPr>
          <w:p w14:paraId="39E81937" w14:textId="77777777" w:rsidR="006B1EDD" w:rsidRDefault="00000000">
            <w:r>
              <w:rPr>
                <w:rFonts w:ascii="Arial" w:eastAsia="Arial" w:hAnsi="Arial"/>
              </w:rPr>
              <w:t>GNERC</w:t>
            </w:r>
          </w:p>
        </w:tc>
        <w:tc>
          <w:tcPr>
            <w:tcW w:w="5112" w:type="dxa"/>
            <w:vAlign w:val="center"/>
          </w:tcPr>
          <w:p w14:paraId="181C288D" w14:textId="77777777" w:rsidR="006B1EDD" w:rsidRDefault="00000000">
            <w:r>
              <w:rPr>
                <w:rFonts w:ascii="Arial" w:eastAsia="Arial" w:hAnsi="Arial"/>
              </w:rPr>
              <w:t>Ministry of Energy and Natural Resources</w:t>
            </w:r>
          </w:p>
        </w:tc>
      </w:tr>
      <w:tr w:rsidR="006B1EDD" w14:paraId="5ECD701C" w14:textId="77777777">
        <w:trPr>
          <w:jc w:val="center"/>
        </w:trPr>
        <w:tc>
          <w:tcPr>
            <w:tcW w:w="5112" w:type="dxa"/>
            <w:vAlign w:val="center"/>
          </w:tcPr>
          <w:p w14:paraId="0E0B33FE" w14:textId="77777777" w:rsidR="006B1EDD" w:rsidRDefault="00000000">
            <w:r>
              <w:rPr>
                <w:rFonts w:ascii="Arial" w:eastAsia="Arial" w:hAnsi="Arial"/>
              </w:rPr>
              <w:t>CŞB</w:t>
            </w:r>
          </w:p>
        </w:tc>
        <w:tc>
          <w:tcPr>
            <w:tcW w:w="5112" w:type="dxa"/>
            <w:vAlign w:val="center"/>
          </w:tcPr>
          <w:p w14:paraId="5ED65024" w14:textId="77777777" w:rsidR="006B1EDD" w:rsidRDefault="00000000">
            <w:r>
              <w:rPr>
                <w:rFonts w:ascii="Arial" w:eastAsia="Arial" w:hAnsi="Arial"/>
              </w:rPr>
              <w:t>Ministry of Environment and Urbanization</w:t>
            </w:r>
          </w:p>
        </w:tc>
      </w:tr>
      <w:tr w:rsidR="006B1EDD" w14:paraId="5A972804" w14:textId="77777777">
        <w:trPr>
          <w:jc w:val="center"/>
        </w:trPr>
        <w:tc>
          <w:tcPr>
            <w:tcW w:w="5112" w:type="dxa"/>
            <w:vAlign w:val="center"/>
          </w:tcPr>
          <w:p w14:paraId="0A52C5C1" w14:textId="77777777" w:rsidR="006B1EDD" w:rsidRDefault="00000000">
            <w:r>
              <w:rPr>
                <w:rFonts w:ascii="Arial" w:eastAsia="Arial" w:hAnsi="Arial"/>
              </w:rPr>
              <w:t>GSE</w:t>
            </w:r>
          </w:p>
        </w:tc>
        <w:tc>
          <w:tcPr>
            <w:tcW w:w="5112" w:type="dxa"/>
            <w:vAlign w:val="center"/>
          </w:tcPr>
          <w:p w14:paraId="24793FF4" w14:textId="77777777" w:rsidR="006B1EDD" w:rsidRDefault="00000000">
            <w:r>
              <w:rPr>
                <w:rFonts w:ascii="Arial" w:eastAsia="Arial" w:hAnsi="Arial"/>
              </w:rPr>
              <w:t>Georgian Electricity Transmission Corporation</w:t>
            </w:r>
          </w:p>
        </w:tc>
      </w:tr>
      <w:tr w:rsidR="006B1EDD" w14:paraId="7EFE31B1" w14:textId="77777777">
        <w:trPr>
          <w:jc w:val="center"/>
        </w:trPr>
        <w:tc>
          <w:tcPr>
            <w:tcW w:w="5112" w:type="dxa"/>
            <w:vAlign w:val="center"/>
          </w:tcPr>
          <w:p w14:paraId="73E6FA04" w14:textId="77777777" w:rsidR="006B1EDD" w:rsidRDefault="00000000">
            <w:r>
              <w:rPr>
                <w:rFonts w:ascii="Arial" w:eastAsia="Arial" w:hAnsi="Arial"/>
              </w:rPr>
              <w:t>Georgian distribution network operator</w:t>
            </w:r>
          </w:p>
        </w:tc>
        <w:tc>
          <w:tcPr>
            <w:tcW w:w="5112" w:type="dxa"/>
            <w:vAlign w:val="center"/>
          </w:tcPr>
          <w:p w14:paraId="7F12601D" w14:textId="77777777" w:rsidR="006B1EDD" w:rsidRDefault="00000000">
            <w:r>
              <w:rPr>
                <w:rFonts w:ascii="Arial" w:eastAsia="Arial" w:hAnsi="Arial"/>
              </w:rPr>
              <w:t>Georgian Electricity Distribution Corporation</w:t>
            </w:r>
          </w:p>
        </w:tc>
      </w:tr>
      <w:tr w:rsidR="006B1EDD" w14:paraId="4582D611" w14:textId="77777777">
        <w:trPr>
          <w:jc w:val="center"/>
        </w:trPr>
        <w:tc>
          <w:tcPr>
            <w:tcW w:w="5112" w:type="dxa"/>
            <w:vAlign w:val="center"/>
          </w:tcPr>
          <w:p w14:paraId="78C5488F" w14:textId="77777777" w:rsidR="006B1EDD" w:rsidRDefault="00000000">
            <w:r>
              <w:rPr>
                <w:rFonts w:ascii="Arial" w:eastAsia="Arial" w:hAnsi="Arial"/>
              </w:rPr>
              <w:t>GNERC</w:t>
            </w:r>
          </w:p>
        </w:tc>
        <w:tc>
          <w:tcPr>
            <w:tcW w:w="5112" w:type="dxa"/>
            <w:vAlign w:val="center"/>
          </w:tcPr>
          <w:p w14:paraId="437DA07E" w14:textId="77777777" w:rsidR="006B1EDD" w:rsidRDefault="00000000">
            <w:r>
              <w:rPr>
                <w:rFonts w:ascii="Arial" w:eastAsia="Arial" w:hAnsi="Arial"/>
              </w:rPr>
              <w:t>Energy Market Regulatory Authority</w:t>
            </w:r>
          </w:p>
        </w:tc>
      </w:tr>
      <w:tr w:rsidR="006B1EDD" w14:paraId="57A5FEA9" w14:textId="77777777">
        <w:trPr>
          <w:jc w:val="center"/>
        </w:trPr>
        <w:tc>
          <w:tcPr>
            <w:tcW w:w="5112" w:type="dxa"/>
            <w:vAlign w:val="center"/>
          </w:tcPr>
          <w:p w14:paraId="475B3147" w14:textId="77777777" w:rsidR="006B1EDD" w:rsidRDefault="00000000">
            <w:r>
              <w:rPr>
                <w:rFonts w:ascii="Arial" w:eastAsia="Arial" w:hAnsi="Arial"/>
              </w:rPr>
              <w:t>RES</w:t>
            </w:r>
          </w:p>
        </w:tc>
        <w:tc>
          <w:tcPr>
            <w:tcW w:w="5112" w:type="dxa"/>
            <w:vAlign w:val="center"/>
          </w:tcPr>
          <w:p w14:paraId="107E483D" w14:textId="77777777" w:rsidR="006B1EDD" w:rsidRDefault="00000000">
            <w:r>
              <w:rPr>
                <w:rFonts w:ascii="Arial" w:eastAsia="Arial" w:hAnsi="Arial"/>
              </w:rPr>
              <w:t>Wind Power Plant</w:t>
            </w:r>
          </w:p>
        </w:tc>
      </w:tr>
      <w:tr w:rsidR="006B1EDD" w14:paraId="689B7F25" w14:textId="77777777">
        <w:trPr>
          <w:jc w:val="center"/>
        </w:trPr>
        <w:tc>
          <w:tcPr>
            <w:tcW w:w="5112" w:type="dxa"/>
            <w:vAlign w:val="center"/>
          </w:tcPr>
          <w:p w14:paraId="16278392" w14:textId="77777777" w:rsidR="006B1EDD" w:rsidRDefault="00000000">
            <w:r>
              <w:rPr>
                <w:rFonts w:ascii="Arial" w:eastAsia="Arial" w:hAnsi="Arial"/>
              </w:rPr>
              <w:t>SCADA</w:t>
            </w:r>
          </w:p>
        </w:tc>
        <w:tc>
          <w:tcPr>
            <w:tcW w:w="5112" w:type="dxa"/>
            <w:vAlign w:val="center"/>
          </w:tcPr>
          <w:p w14:paraId="04EF3A48" w14:textId="77777777" w:rsidR="006B1EDD" w:rsidRDefault="00000000">
            <w:r>
              <w:rPr>
                <w:rFonts w:ascii="Arial" w:eastAsia="Arial" w:hAnsi="Arial"/>
              </w:rPr>
              <w:t>Supervisory Control and Data Acquisition System</w:t>
            </w:r>
          </w:p>
        </w:tc>
      </w:tr>
      <w:tr w:rsidR="006B1EDD" w14:paraId="0E5EAD29" w14:textId="77777777">
        <w:trPr>
          <w:jc w:val="center"/>
        </w:trPr>
        <w:tc>
          <w:tcPr>
            <w:tcW w:w="5112" w:type="dxa"/>
            <w:vAlign w:val="center"/>
          </w:tcPr>
          <w:p w14:paraId="3069A7FA" w14:textId="77777777" w:rsidR="006B1EDD" w:rsidRDefault="00000000">
            <w:r>
              <w:rPr>
                <w:rFonts w:ascii="Arial" w:eastAsia="Arial" w:hAnsi="Arial"/>
              </w:rPr>
              <w:t>IEC</w:t>
            </w:r>
          </w:p>
        </w:tc>
        <w:tc>
          <w:tcPr>
            <w:tcW w:w="5112" w:type="dxa"/>
            <w:vAlign w:val="center"/>
          </w:tcPr>
          <w:p w14:paraId="605DED1F" w14:textId="77777777" w:rsidR="006B1EDD" w:rsidRDefault="00000000">
            <w:r>
              <w:rPr>
                <w:rFonts w:ascii="Arial" w:eastAsia="Arial" w:hAnsi="Arial"/>
              </w:rPr>
              <w:t>International Electrotechnical Commission</w:t>
            </w:r>
          </w:p>
        </w:tc>
      </w:tr>
      <w:tr w:rsidR="006B1EDD" w14:paraId="390C8D16" w14:textId="77777777">
        <w:trPr>
          <w:jc w:val="center"/>
        </w:trPr>
        <w:tc>
          <w:tcPr>
            <w:tcW w:w="5112" w:type="dxa"/>
            <w:vAlign w:val="center"/>
          </w:tcPr>
          <w:p w14:paraId="6125AAC6" w14:textId="77777777" w:rsidR="006B1EDD" w:rsidRDefault="00000000">
            <w:r>
              <w:rPr>
                <w:rFonts w:ascii="Arial" w:eastAsia="Arial" w:hAnsi="Arial"/>
              </w:rPr>
              <w:t>ASTM</w:t>
            </w:r>
          </w:p>
        </w:tc>
        <w:tc>
          <w:tcPr>
            <w:tcW w:w="5112" w:type="dxa"/>
            <w:vAlign w:val="center"/>
          </w:tcPr>
          <w:p w14:paraId="7D156690" w14:textId="77777777" w:rsidR="006B1EDD" w:rsidRDefault="00000000">
            <w:r>
              <w:rPr>
                <w:rFonts w:ascii="Arial" w:eastAsia="Arial" w:hAnsi="Arial"/>
              </w:rPr>
              <w:t>American Society for Testing and Materials</w:t>
            </w:r>
          </w:p>
        </w:tc>
      </w:tr>
      <w:tr w:rsidR="006B1EDD" w14:paraId="34345814" w14:textId="77777777">
        <w:trPr>
          <w:jc w:val="center"/>
        </w:trPr>
        <w:tc>
          <w:tcPr>
            <w:tcW w:w="5112" w:type="dxa"/>
            <w:vAlign w:val="center"/>
          </w:tcPr>
          <w:p w14:paraId="318D58B0" w14:textId="77777777" w:rsidR="006B1EDD" w:rsidRDefault="00000000">
            <w:r>
              <w:rPr>
                <w:rFonts w:ascii="Arial" w:eastAsia="Arial" w:hAnsi="Arial"/>
              </w:rPr>
              <w:t>CENELEC</w:t>
            </w:r>
          </w:p>
        </w:tc>
        <w:tc>
          <w:tcPr>
            <w:tcW w:w="5112" w:type="dxa"/>
            <w:vAlign w:val="center"/>
          </w:tcPr>
          <w:p w14:paraId="16902DA9" w14:textId="77777777" w:rsidR="006B1EDD" w:rsidRDefault="00000000">
            <w:r>
              <w:rPr>
                <w:rFonts w:ascii="Arial" w:eastAsia="Arial" w:hAnsi="Arial"/>
              </w:rPr>
              <w:t>European Committee for Electrotechnical Standardization</w:t>
            </w:r>
          </w:p>
        </w:tc>
      </w:tr>
      <w:tr w:rsidR="006B1EDD" w14:paraId="67E5BDDE" w14:textId="77777777">
        <w:trPr>
          <w:jc w:val="center"/>
        </w:trPr>
        <w:tc>
          <w:tcPr>
            <w:tcW w:w="5112" w:type="dxa"/>
            <w:vAlign w:val="center"/>
          </w:tcPr>
          <w:p w14:paraId="5723CD22" w14:textId="77777777" w:rsidR="006B1EDD" w:rsidRDefault="00000000">
            <w:r>
              <w:rPr>
                <w:rFonts w:ascii="Arial" w:eastAsia="Arial" w:hAnsi="Arial"/>
              </w:rPr>
              <w:t>DIN</w:t>
            </w:r>
          </w:p>
        </w:tc>
        <w:tc>
          <w:tcPr>
            <w:tcW w:w="5112" w:type="dxa"/>
            <w:vAlign w:val="center"/>
          </w:tcPr>
          <w:p w14:paraId="13817156" w14:textId="77777777" w:rsidR="006B1EDD" w:rsidRDefault="00000000">
            <w:r>
              <w:rPr>
                <w:rFonts w:ascii="Arial" w:eastAsia="Arial" w:hAnsi="Arial"/>
              </w:rPr>
              <w:t>German Standards Institute</w:t>
            </w:r>
          </w:p>
        </w:tc>
      </w:tr>
      <w:tr w:rsidR="006B1EDD" w14:paraId="5542851C" w14:textId="77777777">
        <w:trPr>
          <w:jc w:val="center"/>
        </w:trPr>
        <w:tc>
          <w:tcPr>
            <w:tcW w:w="5112" w:type="dxa"/>
            <w:vAlign w:val="center"/>
          </w:tcPr>
          <w:p w14:paraId="73B1CE61" w14:textId="77777777" w:rsidR="006B1EDD" w:rsidRDefault="00000000">
            <w:r>
              <w:rPr>
                <w:rFonts w:ascii="Arial" w:eastAsia="Arial" w:hAnsi="Arial"/>
              </w:rPr>
              <w:t>ISO</w:t>
            </w:r>
          </w:p>
        </w:tc>
        <w:tc>
          <w:tcPr>
            <w:tcW w:w="5112" w:type="dxa"/>
            <w:vAlign w:val="center"/>
          </w:tcPr>
          <w:p w14:paraId="07474C30" w14:textId="77777777" w:rsidR="006B1EDD" w:rsidRDefault="00000000">
            <w:r>
              <w:rPr>
                <w:rFonts w:ascii="Arial" w:eastAsia="Arial" w:hAnsi="Arial"/>
              </w:rPr>
              <w:t>International Organization for Standardization</w:t>
            </w:r>
          </w:p>
        </w:tc>
      </w:tr>
      <w:tr w:rsidR="006B1EDD" w14:paraId="66C01B99" w14:textId="77777777">
        <w:trPr>
          <w:jc w:val="center"/>
        </w:trPr>
        <w:tc>
          <w:tcPr>
            <w:tcW w:w="5112" w:type="dxa"/>
            <w:vAlign w:val="center"/>
          </w:tcPr>
          <w:p w14:paraId="73F95B6F" w14:textId="77777777" w:rsidR="006B1EDD" w:rsidRDefault="00000000">
            <w:r>
              <w:rPr>
                <w:rFonts w:ascii="Arial" w:eastAsia="Arial" w:hAnsi="Arial"/>
              </w:rPr>
              <w:t>IED</w:t>
            </w:r>
          </w:p>
        </w:tc>
        <w:tc>
          <w:tcPr>
            <w:tcW w:w="5112" w:type="dxa"/>
            <w:vAlign w:val="center"/>
          </w:tcPr>
          <w:p w14:paraId="4035B07A" w14:textId="77777777" w:rsidR="006B1EDD" w:rsidRDefault="00000000">
            <w:r>
              <w:rPr>
                <w:rFonts w:ascii="Arial" w:eastAsia="Arial" w:hAnsi="Arial"/>
              </w:rPr>
              <w:t>Intelligent Electronic Device</w:t>
            </w:r>
          </w:p>
        </w:tc>
      </w:tr>
    </w:tbl>
    <w:p w14:paraId="72EFB045" w14:textId="77777777" w:rsidR="006B1EDD" w:rsidRDefault="00000000">
      <w:pPr>
        <w:pStyle w:val="Heading1"/>
        <w:spacing w:line="276" w:lineRule="auto"/>
      </w:pPr>
      <w:r>
        <w:rPr>
          <w:rFonts w:ascii="Arial" w:eastAsia="Arial" w:hAnsi="Arial"/>
          <w:b w:val="0"/>
          <w:sz w:val="24"/>
        </w:rPr>
        <w:t>3 REGULATORY RESPONSIBILITIES</w:t>
      </w:r>
    </w:p>
    <w:p w14:paraId="704A3249" w14:textId="77777777" w:rsidR="006B1EDD" w:rsidRDefault="00000000">
      <w:pPr>
        <w:spacing w:line="276" w:lineRule="auto"/>
      </w:pPr>
      <w:r>
        <w:rPr>
          <w:rFonts w:ascii="Arial" w:eastAsia="Arial" w:hAnsi="Arial"/>
        </w:rPr>
        <w:t xml:space="preserve">The Contractor shall comply with GSE requirements, GNERC regulations and other applicable Georgian regulations, the requirements of the Connection Agreement, the Distribution and </w:t>
      </w:r>
      <w:r>
        <w:rPr>
          <w:rFonts w:ascii="Arial" w:eastAsia="Arial" w:hAnsi="Arial"/>
        </w:rPr>
        <w:lastRenderedPageBreak/>
        <w:t>Transmission System Code, Environmental Impact Reports and all applicable permits, approvals and requirements.</w:t>
      </w:r>
    </w:p>
    <w:p w14:paraId="69781806" w14:textId="77777777" w:rsidR="006B1EDD" w:rsidRDefault="00000000">
      <w:pPr>
        <w:spacing w:line="276" w:lineRule="auto"/>
      </w:pPr>
      <w:r>
        <w:rPr>
          <w:rFonts w:ascii="Arial" w:eastAsia="Arial" w:hAnsi="Arial"/>
        </w:rPr>
        <w:t>During design, installation, testing and commissioning, the Contractor shall communicate directly with GSE and other relevant Georgian Competent Authorities in order to meet the requirements related to system integration, safety and operability.</w:t>
      </w:r>
    </w:p>
    <w:p w14:paraId="3F3E819C" w14:textId="77777777" w:rsidR="006B1EDD" w:rsidRDefault="00000000">
      <w:pPr>
        <w:spacing w:line="276" w:lineRule="auto"/>
      </w:pPr>
      <w:r>
        <w:rPr>
          <w:rFonts w:ascii="Arial" w:eastAsia="Arial" w:hAnsi="Arial"/>
        </w:rPr>
        <w:t>Although the standards are divided into different sections, all regulations, standards, agreements and similar documents specified herein shall apply to all parts of the scope of supply, including optional sections.</w:t>
      </w:r>
    </w:p>
    <w:p w14:paraId="5BFF18EF" w14:textId="77777777" w:rsidR="006B1EDD" w:rsidRDefault="00000000">
      <w:pPr>
        <w:spacing w:line="276" w:lineRule="auto"/>
      </w:pPr>
      <w:r>
        <w:rPr>
          <w:rFonts w:ascii="Arial" w:eastAsia="Arial" w:hAnsi="Arial"/>
        </w:rPr>
        <w:t>In order to define the minimum requirements, references are made to the National standards and laws applied by the Official Authorities listed below. Where requirements imposed under National standards or laws are more stringent, those requirements shall apply.</w:t>
      </w:r>
    </w:p>
    <w:p w14:paraId="646C6BCD" w14:textId="77777777" w:rsidR="006B1EDD" w:rsidRDefault="00000000">
      <w:pPr>
        <w:spacing w:line="276" w:lineRule="auto"/>
      </w:pPr>
      <w:r>
        <w:rPr>
          <w:rFonts w:ascii="Arial" w:eastAsia="Arial" w:hAnsi="Arial"/>
        </w:rPr>
        <w:t>The design approvals required under Georgian legislation and by the relevant Georgian Competent Authorities shall be obtained by the Employer, unless otherwise stated in the Contract. However, the documents related to the Works shall be prepared by the Contractor. Obtaining the approvals required for the designs from GSE and other relevant Georgian Competent Authorities shall be the responsibility of the Contractor, unless otherwise stated in the Contract.</w:t>
      </w:r>
    </w:p>
    <w:p w14:paraId="2E7095A7" w14:textId="77777777" w:rsidR="006B1EDD" w:rsidRDefault="00000000">
      <w:pPr>
        <w:spacing w:line="276" w:lineRule="auto"/>
      </w:pPr>
      <w:r>
        <w:rPr>
          <w:rFonts w:ascii="Arial" w:eastAsia="Arial" w:hAnsi="Arial"/>
        </w:rPr>
        <w:t>The Contractor is obliged to provide all information, equipment data, design and calculation reports required to be submitted to GSE in accordance with the relevant Georgian regulations and the GSE technical conditions, including the Grid Compliance Report where applicable.</w:t>
      </w:r>
    </w:p>
    <w:p w14:paraId="3029FD03" w14:textId="77777777" w:rsidR="006B1EDD" w:rsidRDefault="00000000">
      <w:pPr>
        <w:pStyle w:val="Heading2"/>
        <w:spacing w:line="276" w:lineRule="auto"/>
      </w:pPr>
      <w:r>
        <w:rPr>
          <w:rFonts w:ascii="Arial" w:eastAsia="Arial" w:hAnsi="Arial"/>
          <w:b w:val="0"/>
          <w:sz w:val="24"/>
        </w:rPr>
        <w:t>3.1 Approvals</w:t>
      </w:r>
    </w:p>
    <w:p w14:paraId="55DC31A8" w14:textId="77777777" w:rsidR="006B1EDD" w:rsidRDefault="00000000">
      <w:pPr>
        <w:spacing w:line="276" w:lineRule="auto"/>
      </w:pPr>
      <w:r>
        <w:rPr>
          <w:rFonts w:ascii="Arial" w:eastAsia="Arial" w:hAnsi="Arial"/>
        </w:rPr>
        <w:t>The Contractor shall be responsible for obtaining the required type tests, design approvals and certificates for the relevant equipment within the Substation area, including HV equipment, main transformer, metering equipment, protection equipment, control equipment and all equipment required to be approved by GSE after completion of the Works.</w:t>
      </w:r>
    </w:p>
    <w:p w14:paraId="7B69E480" w14:textId="77777777" w:rsidR="006B1EDD" w:rsidRDefault="00000000">
      <w:pPr>
        <w:spacing w:line="276" w:lineRule="auto"/>
      </w:pPr>
      <w:r>
        <w:rPr>
          <w:rFonts w:ascii="Arial" w:eastAsia="Arial" w:hAnsi="Arial"/>
        </w:rPr>
        <w:t>During the tendering process, the Contractor shall submit a complete schedule showing the approvals and certificates required for the Works in accordance with the local regulations, laws and standards in force. This schedule shall include all statutory tests.</w:t>
      </w:r>
    </w:p>
    <w:p w14:paraId="287006FA" w14:textId="77777777" w:rsidR="006B1EDD" w:rsidRDefault="00000000">
      <w:pPr>
        <w:spacing w:line="276" w:lineRule="auto"/>
      </w:pPr>
      <w:r>
        <w:rPr>
          <w:rFonts w:ascii="Arial" w:eastAsia="Arial" w:hAnsi="Arial"/>
        </w:rPr>
        <w:t>The Contractor shall be responsible for the commissioning of the Works and for carrying out compliance tests;</w:t>
      </w:r>
    </w:p>
    <w:p w14:paraId="6CC85DB0" w14:textId="77777777" w:rsidR="006B1EDD" w:rsidRDefault="00000000">
      <w:pPr>
        <w:pStyle w:val="ListBullet"/>
        <w:spacing w:line="276" w:lineRule="auto"/>
      </w:pPr>
      <w:r>
        <w:t>providing the necessary resources and assistance during the testing of the wind turbines and/or the WPP Electrical System;</w:t>
      </w:r>
    </w:p>
    <w:p w14:paraId="5DBF23F8" w14:textId="77777777" w:rsidR="006B1EDD" w:rsidRDefault="00000000">
      <w:pPr>
        <w:pStyle w:val="ListBullet"/>
        <w:spacing w:line="276" w:lineRule="auto"/>
      </w:pPr>
      <w:r>
        <w:t>ensuring compliance with the Grid Code as required by GSE;</w:t>
      </w:r>
    </w:p>
    <w:p w14:paraId="08D3C4D4" w14:textId="77777777" w:rsidR="006B1EDD" w:rsidRDefault="00000000">
      <w:pPr>
        <w:pStyle w:val="ListBullet"/>
        <w:spacing w:line="276" w:lineRule="auto"/>
      </w:pPr>
      <w:r>
        <w:t>planning, coordinating and carrying out the tests required for obtaining the necessary approvals from the Competent Authorities.</w:t>
      </w:r>
    </w:p>
    <w:p w14:paraId="3F32A36D" w14:textId="77777777" w:rsidR="006B1EDD" w:rsidRDefault="00000000">
      <w:pPr>
        <w:spacing w:line="276" w:lineRule="auto"/>
      </w:pPr>
      <w:r>
        <w:rPr>
          <w:rFonts w:ascii="Arial" w:eastAsia="Arial" w:hAnsi="Arial"/>
        </w:rPr>
        <w:t>The Contractor shall perform these tests together with GSE, GNERC and other relevant Georgian Competent Authorities, where required. The Contractor shall be responsible for obtaining all data/information necessary for the execution of these tests and for preparing a Test Plan including special tests, procedures, measuring equipment and final test documents.</w:t>
      </w:r>
    </w:p>
    <w:p w14:paraId="14B45F19" w14:textId="77777777" w:rsidR="006B1EDD" w:rsidRDefault="00000000">
      <w:pPr>
        <w:spacing w:line="276" w:lineRule="auto"/>
      </w:pPr>
      <w:r>
        <w:rPr>
          <w:rFonts w:ascii="Arial" w:eastAsia="Arial" w:hAnsi="Arial"/>
        </w:rPr>
        <w:lastRenderedPageBreak/>
        <w:t>The Contractor shall keep the necessary personnel, spare parts and consumables available at the Construction Site in order to promptly remedy failures in the WPP equipment that may prevent the execution of the tests.</w:t>
      </w:r>
    </w:p>
    <w:p w14:paraId="66B0F508" w14:textId="77777777" w:rsidR="006B1EDD" w:rsidRDefault="00000000">
      <w:pPr>
        <w:spacing w:line="276" w:lineRule="auto"/>
      </w:pPr>
      <w:r>
        <w:rPr>
          <w:rFonts w:ascii="Arial" w:eastAsia="Arial" w:hAnsi="Arial"/>
        </w:rPr>
        <w:t>The Contractor shall carry out the coordination and planning activities related to the tests, including commissioning, provisional acceptance and similar activities. The Contractor shall support the approval and certification of the Works by the relevant authorities, including Georgian statutory design approval and GSE approval.</w:t>
      </w:r>
    </w:p>
    <w:p w14:paraId="2DB52187" w14:textId="77777777" w:rsidR="006B1EDD" w:rsidRDefault="00000000">
      <w:pPr>
        <w:spacing w:line="276" w:lineRule="auto"/>
      </w:pPr>
      <w:r>
        <w:rPr>
          <w:rFonts w:ascii="Arial" w:eastAsia="Arial" w:hAnsi="Arial"/>
        </w:rPr>
        <w:t>The Contractor shall be responsible for commissioning the supplied systems and performing the compliance tests for such systems; providing assistance during testing of the wind turbines, electrical systems and SCADA system; and ensuring compliance with local regulations and national/international standards.</w:t>
      </w:r>
    </w:p>
    <w:p w14:paraId="18D407EB" w14:textId="77777777" w:rsidR="006B1EDD" w:rsidRDefault="00000000">
      <w:pPr>
        <w:spacing w:line="276" w:lineRule="auto"/>
      </w:pPr>
      <w:r>
        <w:rPr>
          <w:rFonts w:ascii="Arial" w:eastAsia="Arial" w:hAnsi="Arial"/>
        </w:rPr>
        <w:t>Even if the SCADA system is executed by third-party companies, since the supply and installation of devices to be installed, such as analyzers, relays, circuit breakers, disconnectors, generators and similar equipment, shall remain within the scope of the Contractor, the Contractor shall coordinate the SCADA interfaces accordingly.</w:t>
      </w:r>
    </w:p>
    <w:p w14:paraId="19408DFA" w14:textId="77777777" w:rsidR="006B1EDD" w:rsidRDefault="00000000">
      <w:pPr>
        <w:spacing w:line="276" w:lineRule="auto"/>
      </w:pPr>
      <w:r>
        <w:rPr>
          <w:rFonts w:ascii="Arial" w:eastAsia="Arial" w:hAnsi="Arial"/>
        </w:rPr>
        <w:t>The Contractor shall be responsible for planning, coordinating and carrying out the tests required for obtaining approvals from the Competent Authorities. The Contractor shall carry out these tests in coordination with GSE, GNERC and other relevant Georgian Competent Authorities, where required.</w:t>
      </w:r>
    </w:p>
    <w:p w14:paraId="5C936DDC" w14:textId="77777777" w:rsidR="006B1EDD" w:rsidRDefault="00000000">
      <w:pPr>
        <w:spacing w:line="276" w:lineRule="auto"/>
      </w:pPr>
      <w:r>
        <w:rPr>
          <w:rFonts w:ascii="Arial" w:eastAsia="Arial" w:hAnsi="Arial"/>
        </w:rPr>
        <w:t>The Contractor shall cooperate with the Employer and carry out the coordination and planning activities related to the tests, including commissioning, provisional acceptance and similar activities. The Contractor shall support the approval and certification of the Works by the relevant authorities, including Georgian statutory design approval and GSE approval.</w:t>
      </w:r>
    </w:p>
    <w:p w14:paraId="1EEA7A0C" w14:textId="77777777" w:rsidR="006B1EDD" w:rsidRDefault="00000000">
      <w:pPr>
        <w:pStyle w:val="Heading1"/>
        <w:spacing w:line="276" w:lineRule="auto"/>
      </w:pPr>
      <w:r>
        <w:rPr>
          <w:rFonts w:ascii="Arial" w:eastAsia="Arial" w:hAnsi="Arial"/>
          <w:b w:val="0"/>
          <w:sz w:val="24"/>
        </w:rPr>
        <w:t>4 ENVIRONMENTAL CONDITIONS</w:t>
      </w:r>
    </w:p>
    <w:p w14:paraId="2458F222" w14:textId="77777777" w:rsidR="006B1EDD" w:rsidRDefault="00000000">
      <w:pPr>
        <w:spacing w:line="276" w:lineRule="auto"/>
      </w:pPr>
      <w:r>
        <w:rPr>
          <w:rFonts w:ascii="Arial" w:eastAsia="Arial" w:hAnsi="Arial"/>
        </w:rPr>
        <w:t>The Contractor shall supply a proven plant and equipment system that satisfies the technical requirements for the local environmental conditions defined in the document “</w:t>
      </w:r>
      <w:proofErr w:type="spellStart"/>
      <w:r>
        <w:rPr>
          <w:rFonts w:ascii="Arial" w:eastAsia="Arial" w:hAnsi="Arial"/>
        </w:rPr>
        <w:t>Gogni</w:t>
      </w:r>
      <w:proofErr w:type="spellEnd"/>
      <w:r>
        <w:rPr>
          <w:rFonts w:ascii="Arial" w:eastAsia="Arial" w:hAnsi="Arial"/>
        </w:rPr>
        <w:t xml:space="preserve"> Project Specific Technical Specifications” submitted together with the Tender Document.</w:t>
      </w:r>
    </w:p>
    <w:p w14:paraId="034DB8AE" w14:textId="77777777" w:rsidR="006B1EDD" w:rsidRDefault="00000000">
      <w:pPr>
        <w:spacing w:line="276" w:lineRule="auto"/>
      </w:pPr>
      <w:r>
        <w:rPr>
          <w:rFonts w:ascii="Arial" w:eastAsia="Arial" w:hAnsi="Arial"/>
        </w:rPr>
        <w:t>All supplied equipment shall be suitable, throughout its service life, for the environmental conditions specified in “</w:t>
      </w:r>
      <w:proofErr w:type="spellStart"/>
      <w:r>
        <w:rPr>
          <w:rFonts w:ascii="Arial" w:eastAsia="Arial" w:hAnsi="Arial"/>
        </w:rPr>
        <w:t>Gogni</w:t>
      </w:r>
      <w:proofErr w:type="spellEnd"/>
      <w:r>
        <w:rPr>
          <w:rFonts w:ascii="Arial" w:eastAsia="Arial" w:hAnsi="Arial"/>
        </w:rPr>
        <w:t xml:space="preserve"> Project Specific Technical Specifications” and for the applicable national conditions for installation and operation.</w:t>
      </w:r>
    </w:p>
    <w:p w14:paraId="57B292C6" w14:textId="77777777" w:rsidR="006B1EDD" w:rsidRDefault="00000000">
      <w:pPr>
        <w:pStyle w:val="Heading1"/>
        <w:spacing w:line="276" w:lineRule="auto"/>
      </w:pPr>
      <w:r>
        <w:rPr>
          <w:rFonts w:ascii="Arial" w:eastAsia="Arial" w:hAnsi="Arial"/>
          <w:b w:val="0"/>
          <w:sz w:val="24"/>
        </w:rPr>
        <w:t>5 CONTRACTOR DELIVERABLES</w:t>
      </w:r>
    </w:p>
    <w:p w14:paraId="78B58C2C" w14:textId="77777777" w:rsidR="006B1EDD" w:rsidRDefault="00000000">
      <w:pPr>
        <w:pStyle w:val="Heading2"/>
        <w:spacing w:line="276" w:lineRule="auto"/>
      </w:pPr>
      <w:r>
        <w:rPr>
          <w:rFonts w:ascii="Arial" w:eastAsia="Arial" w:hAnsi="Arial"/>
          <w:b w:val="0"/>
          <w:sz w:val="24"/>
        </w:rPr>
        <w:t>5.1 System of Units and File Format Preparation</w:t>
      </w:r>
    </w:p>
    <w:p w14:paraId="67CF6772" w14:textId="77777777" w:rsidR="006B1EDD" w:rsidRDefault="00000000">
      <w:pPr>
        <w:spacing w:line="276" w:lineRule="auto"/>
      </w:pPr>
      <w:r>
        <w:rPr>
          <w:rFonts w:ascii="Arial" w:eastAsia="Arial" w:hAnsi="Arial"/>
        </w:rPr>
        <w:t>The Contractor shall use the ISO International System of Units (SI).</w:t>
      </w:r>
    </w:p>
    <w:p w14:paraId="1AC07D2C" w14:textId="77777777" w:rsidR="006B1EDD" w:rsidRDefault="00000000">
      <w:pPr>
        <w:spacing w:line="276" w:lineRule="auto"/>
      </w:pPr>
      <w:r>
        <w:rPr>
          <w:rFonts w:ascii="Arial" w:eastAsia="Arial" w:hAnsi="Arial"/>
        </w:rPr>
        <w:t>The Contractor shall prepare detailed drawings in the coordinate reference system required for Georgia and the Project, including WGS84/UTM and/or the Georgian national coordinate system where required for plan positions and shall record them together with the transformation parameters.</w:t>
      </w:r>
    </w:p>
    <w:p w14:paraId="658EC504" w14:textId="77777777" w:rsidR="006B1EDD" w:rsidRDefault="00000000">
      <w:pPr>
        <w:spacing w:line="276" w:lineRule="auto"/>
      </w:pPr>
      <w:r>
        <w:rPr>
          <w:rFonts w:ascii="Arial" w:eastAsia="Arial" w:hAnsi="Arial"/>
        </w:rPr>
        <w:lastRenderedPageBreak/>
        <w:t>The Contractor shall state the time according to the Georgia Standard Time (UTC+04:00).</w:t>
      </w:r>
    </w:p>
    <w:p w14:paraId="312927F6" w14:textId="77777777" w:rsidR="006B1EDD" w:rsidRDefault="00000000">
      <w:pPr>
        <w:pStyle w:val="Heading2"/>
        <w:spacing w:line="276" w:lineRule="auto"/>
      </w:pPr>
      <w:r>
        <w:rPr>
          <w:rFonts w:ascii="Arial" w:eastAsia="Arial" w:hAnsi="Arial"/>
          <w:b w:val="0"/>
          <w:sz w:val="24"/>
        </w:rPr>
        <w:t>5.2 General Requirements Regarding Supplier Submittals</w:t>
      </w:r>
    </w:p>
    <w:p w14:paraId="12EEC55D" w14:textId="77777777" w:rsidR="006B1EDD" w:rsidRDefault="00000000">
      <w:pPr>
        <w:spacing w:line="276" w:lineRule="auto"/>
      </w:pPr>
      <w:r>
        <w:rPr>
          <w:rFonts w:ascii="Arial" w:eastAsia="Arial" w:hAnsi="Arial"/>
        </w:rPr>
        <w:t>Unless otherwise agreed, all documents to be submitted by the supplier to the Employer shall be prepared in electronic format using Microsoft Office, KMZ and AutoCAD applications.</w:t>
      </w:r>
    </w:p>
    <w:p w14:paraId="6D162EB7" w14:textId="77777777" w:rsidR="006B1EDD" w:rsidRDefault="00000000">
      <w:pPr>
        <w:spacing w:line="276" w:lineRule="auto"/>
      </w:pPr>
      <w:r>
        <w:rPr>
          <w:rFonts w:ascii="Arial" w:eastAsia="Arial" w:hAnsi="Arial"/>
        </w:rPr>
        <w:t>The documents prepared by the Contractor shall be in English and, where required by Georgian authorities or the Employer, in Georgian.</w:t>
      </w:r>
    </w:p>
    <w:p w14:paraId="070B0996" w14:textId="77777777" w:rsidR="006B1EDD" w:rsidRDefault="00000000">
      <w:pPr>
        <w:spacing w:line="276" w:lineRule="auto"/>
      </w:pPr>
      <w:r>
        <w:rPr>
          <w:rFonts w:ascii="Arial" w:eastAsia="Arial" w:hAnsi="Arial"/>
        </w:rPr>
        <w:t>Drawings shall be prepared using the latest version of AutoCAD software and/or as electronic files in DWG and DXF formats, and shall be submitted in ISO 32000 portable document format (PDF). Where requested by the Employer, editable source files shall also be provided.</w:t>
      </w:r>
    </w:p>
    <w:p w14:paraId="4D7B7092" w14:textId="77777777" w:rsidR="006B1EDD" w:rsidRDefault="00000000">
      <w:pPr>
        <w:spacing w:line="276" w:lineRule="auto"/>
      </w:pPr>
      <w:r>
        <w:rPr>
          <w:rFonts w:ascii="Arial" w:eastAsia="Arial" w:hAnsi="Arial"/>
        </w:rPr>
        <w:t>Drawings to be submitted to official authorities shall include a title block accepted by such authorities. Drawings shall also include, but shall not be limited to, the following information:</w:t>
      </w:r>
    </w:p>
    <w:p w14:paraId="139A69E8" w14:textId="77777777" w:rsidR="006B1EDD" w:rsidRDefault="00000000">
      <w:pPr>
        <w:pStyle w:val="ListBullet"/>
        <w:spacing w:line="276" w:lineRule="auto"/>
      </w:pPr>
      <w:r>
        <w:t>Drawing sheet or title block</w:t>
      </w:r>
    </w:p>
    <w:p w14:paraId="25DDAD18" w14:textId="77777777" w:rsidR="006B1EDD" w:rsidRDefault="00000000">
      <w:pPr>
        <w:pStyle w:val="ListBullet"/>
        <w:spacing w:line="276" w:lineRule="auto"/>
      </w:pPr>
      <w:r>
        <w:t>Project name</w:t>
      </w:r>
    </w:p>
    <w:p w14:paraId="444633F5" w14:textId="77777777" w:rsidR="006B1EDD" w:rsidRDefault="00000000">
      <w:pPr>
        <w:pStyle w:val="ListBullet"/>
        <w:spacing w:line="276" w:lineRule="auto"/>
      </w:pPr>
      <w:r>
        <w:t>Project code</w:t>
      </w:r>
    </w:p>
    <w:p w14:paraId="5444075C" w14:textId="77777777" w:rsidR="006B1EDD" w:rsidRDefault="00000000">
      <w:pPr>
        <w:pStyle w:val="ListBullet"/>
        <w:spacing w:line="276" w:lineRule="auto"/>
      </w:pPr>
      <w:r>
        <w:t>Name of the Contractor, name of the Employer and, if applicable, name of the design consultant</w:t>
      </w:r>
    </w:p>
    <w:p w14:paraId="50DB2797" w14:textId="77777777" w:rsidR="006B1EDD" w:rsidRDefault="00000000">
      <w:pPr>
        <w:pStyle w:val="ListBullet"/>
        <w:spacing w:line="276" w:lineRule="auto"/>
      </w:pPr>
      <w:r>
        <w:t>Project Company engineers checking and approving the project</w:t>
      </w:r>
    </w:p>
    <w:p w14:paraId="028ABD87" w14:textId="77777777" w:rsidR="006B1EDD" w:rsidRDefault="00000000">
      <w:pPr>
        <w:pStyle w:val="ListBullet"/>
        <w:spacing w:line="276" w:lineRule="auto"/>
      </w:pPr>
      <w:r>
        <w:t>Legend explaining the symbols used in the project</w:t>
      </w:r>
    </w:p>
    <w:p w14:paraId="1F958636" w14:textId="77777777" w:rsidR="006B1EDD" w:rsidRDefault="00000000">
      <w:pPr>
        <w:pStyle w:val="ListBullet"/>
        <w:spacing w:line="276" w:lineRule="auto"/>
      </w:pPr>
      <w:r>
        <w:t>A separate drawing number for each drawing</w:t>
      </w:r>
    </w:p>
    <w:p w14:paraId="464A98DD" w14:textId="77777777" w:rsidR="006B1EDD" w:rsidRDefault="00000000">
      <w:pPr>
        <w:pStyle w:val="ListBullet"/>
        <w:spacing w:line="276" w:lineRule="auto"/>
      </w:pPr>
      <w:r>
        <w:t>A special mark enabling the relevant drawing to be identified in the general plan</w:t>
      </w:r>
    </w:p>
    <w:p w14:paraId="36D73F8F" w14:textId="77777777" w:rsidR="006B1EDD" w:rsidRDefault="00000000">
      <w:pPr>
        <w:pStyle w:val="ListBullet"/>
        <w:spacing w:line="276" w:lineRule="auto"/>
      </w:pPr>
      <w:r>
        <w:t>Indication on the project of the drawing number or revision reference, expressed by number or letter</w:t>
      </w:r>
    </w:p>
    <w:p w14:paraId="7AAE32A7" w14:textId="77777777" w:rsidR="006B1EDD" w:rsidRDefault="00000000">
      <w:pPr>
        <w:pStyle w:val="ListBullet"/>
        <w:spacing w:line="276" w:lineRule="auto"/>
      </w:pPr>
      <w:r>
        <w:t>A table giving detailed information about the drawing number or confirming the revision history, including drawing date and the amendments or type of revision made</w:t>
      </w:r>
    </w:p>
    <w:p w14:paraId="07DA2B7B" w14:textId="77777777" w:rsidR="006B1EDD" w:rsidRDefault="00000000">
      <w:pPr>
        <w:spacing w:line="276" w:lineRule="auto"/>
      </w:pPr>
      <w:r>
        <w:rPr>
          <w:rFonts w:ascii="Arial" w:eastAsia="Arial" w:hAnsi="Arial"/>
        </w:rPr>
        <w:t>The Contractor shall submit two printed copies of general documents, diagrams and manufacturing drawings to the Employer for comment. Electronic copies in AutoCAD and PDF formats shall also be provided.</w:t>
      </w:r>
    </w:p>
    <w:p w14:paraId="57C2B612" w14:textId="77777777" w:rsidR="006B1EDD" w:rsidRDefault="00000000">
      <w:pPr>
        <w:spacing w:line="276" w:lineRule="auto"/>
      </w:pPr>
      <w:r>
        <w:rPr>
          <w:rFonts w:ascii="Arial" w:eastAsia="Arial" w:hAnsi="Arial"/>
        </w:rPr>
        <w:t>The Contractor shall submit two copies of all drawings to the Employer for comment. Electronic copies prepared in AutoCAD and PDF formats shall also be provided.</w:t>
      </w:r>
    </w:p>
    <w:p w14:paraId="63CFA6B4" w14:textId="77777777" w:rsidR="006B1EDD" w:rsidRDefault="00000000">
      <w:pPr>
        <w:spacing w:line="276" w:lineRule="auto"/>
      </w:pPr>
      <w:r>
        <w:rPr>
          <w:rFonts w:ascii="Arial" w:eastAsia="Arial" w:hAnsi="Arial"/>
        </w:rPr>
        <w:t>The required number of copies of as-built drawings shall be submitted together with the relevant operation and maintenance manuals. In addition to printed copies, all as-built drawings shall be submitted in the latest versions of AutoCAD and PDF software formats.</w:t>
      </w:r>
    </w:p>
    <w:p w14:paraId="303B4340" w14:textId="77777777" w:rsidR="006B1EDD" w:rsidRDefault="00000000">
      <w:pPr>
        <w:spacing w:line="276" w:lineRule="auto"/>
      </w:pPr>
      <w:r>
        <w:rPr>
          <w:rFonts w:ascii="Arial" w:eastAsia="Arial" w:hAnsi="Arial"/>
        </w:rPr>
        <w:t>Drawings to be submitted to GSE and GNERC shall be prepared and submitted in accordance with the requirements determined by those institutions. The Contractor shall comply with the Georgian authority / GSE document submission schedule.</w:t>
      </w:r>
    </w:p>
    <w:p w14:paraId="6C8FAB64" w14:textId="77777777" w:rsidR="006B1EDD" w:rsidRDefault="00000000">
      <w:pPr>
        <w:spacing w:line="276" w:lineRule="auto"/>
      </w:pPr>
      <w:r>
        <w:rPr>
          <w:rFonts w:ascii="Arial" w:eastAsia="Arial" w:hAnsi="Arial"/>
        </w:rPr>
        <w:t>All drawings shall be prepared in accordance with IEC 60617 or the relevant National standards proposed by the Contractor to the Employer.</w:t>
      </w:r>
    </w:p>
    <w:p w14:paraId="5EAEFD8F" w14:textId="77777777" w:rsidR="006B1EDD" w:rsidRDefault="00000000">
      <w:pPr>
        <w:spacing w:line="276" w:lineRule="auto"/>
      </w:pPr>
      <w:r>
        <w:rPr>
          <w:rFonts w:ascii="Arial" w:eastAsia="Arial" w:hAnsi="Arial"/>
        </w:rPr>
        <w:lastRenderedPageBreak/>
        <w:t>The drawing sheet or title block may comply with the Contractor’s standard drawing procedures or systems, provided that drawings to be submitted to Competent Authorities include a title block accepted by such official authorities.</w:t>
      </w:r>
    </w:p>
    <w:p w14:paraId="7A4235E1" w14:textId="77777777" w:rsidR="006B1EDD" w:rsidRDefault="00000000">
      <w:pPr>
        <w:spacing w:line="276" w:lineRule="auto"/>
      </w:pPr>
      <w:r>
        <w:rPr>
          <w:rFonts w:ascii="Arial" w:eastAsia="Arial" w:hAnsi="Arial"/>
        </w:rPr>
        <w:t>The Contractor shall submit one copy of the factory test certificates to the Employer within 3 days following completion of the relevant test stage.</w:t>
      </w:r>
    </w:p>
    <w:p w14:paraId="5919FE42" w14:textId="77777777" w:rsidR="006B1EDD" w:rsidRDefault="00000000">
      <w:pPr>
        <w:spacing w:line="276" w:lineRule="auto"/>
      </w:pPr>
      <w:r>
        <w:rPr>
          <w:rFonts w:ascii="Arial" w:eastAsia="Arial" w:hAnsi="Arial"/>
        </w:rPr>
        <w:t>At least 3 weeks before any equipment is commissioned, the Contractor shall submit one copy of the service and maintenance manual for that equipment to the Employer for comment.</w:t>
      </w:r>
    </w:p>
    <w:p w14:paraId="553C1E30" w14:textId="77777777" w:rsidR="006B1EDD" w:rsidRDefault="00000000">
      <w:pPr>
        <w:spacing w:line="276" w:lineRule="auto"/>
      </w:pPr>
      <w:r>
        <w:rPr>
          <w:rFonts w:ascii="Arial" w:eastAsia="Arial" w:hAnsi="Arial"/>
        </w:rPr>
        <w:t>Within 3 weeks after commissioning of any equipment, the Contractor shall submit one copy of the service and maintenance manual for that equipment to the Employer.</w:t>
      </w:r>
    </w:p>
    <w:p w14:paraId="7E5F0D12" w14:textId="77777777" w:rsidR="006B1EDD" w:rsidRDefault="00000000">
      <w:pPr>
        <w:spacing w:line="276" w:lineRule="auto"/>
      </w:pPr>
      <w:r>
        <w:rPr>
          <w:rFonts w:ascii="Arial" w:eastAsia="Arial" w:hAnsi="Arial"/>
        </w:rPr>
        <w:t>The required number of copies of test and commissioning certificates shall be submitted together with the relevant operation and maintenance manuals.</w:t>
      </w:r>
    </w:p>
    <w:p w14:paraId="1F85727D" w14:textId="77777777" w:rsidR="006B1EDD" w:rsidRDefault="00000000">
      <w:pPr>
        <w:spacing w:line="276" w:lineRule="auto"/>
      </w:pPr>
      <w:r>
        <w:rPr>
          <w:rFonts w:ascii="Arial" w:eastAsia="Arial" w:hAnsi="Arial"/>
        </w:rPr>
        <w:t>The required number of copies of final drawings shall be made available for Competent Authority Design Approvals.</w:t>
      </w:r>
    </w:p>
    <w:p w14:paraId="5D85DE21" w14:textId="77777777" w:rsidR="006B1EDD" w:rsidRDefault="00000000">
      <w:pPr>
        <w:spacing w:line="276" w:lineRule="auto"/>
      </w:pPr>
      <w:r>
        <w:rPr>
          <w:rFonts w:ascii="Arial" w:eastAsia="Arial" w:hAnsi="Arial"/>
        </w:rPr>
        <w:t>The required number of copies of as-built drawings shall be submitted together with the relevant operation and maintenance manuals. In addition to printed copies, all as-built drawings shall be submitted using the latest version of AutoCAD software and in PDF format.</w:t>
      </w:r>
    </w:p>
    <w:p w14:paraId="73A78515" w14:textId="77777777" w:rsidR="006B1EDD" w:rsidRDefault="00000000">
      <w:pPr>
        <w:spacing w:line="276" w:lineRule="auto"/>
      </w:pPr>
      <w:r>
        <w:rPr>
          <w:rFonts w:ascii="Arial" w:eastAsia="Arial" w:hAnsi="Arial"/>
        </w:rPr>
        <w:t>For all plant items, machinery or equipment to be supplied within the scope of the Works, the Contractor shall provide the following information:</w:t>
      </w:r>
    </w:p>
    <w:p w14:paraId="7CA96273" w14:textId="77777777" w:rsidR="006B1EDD" w:rsidRDefault="00000000">
      <w:pPr>
        <w:pStyle w:val="ListBullet"/>
        <w:spacing w:line="276" w:lineRule="auto"/>
      </w:pPr>
      <w:r>
        <w:t>A detailed description and technical specifications</w:t>
      </w:r>
    </w:p>
    <w:p w14:paraId="0932BE4E" w14:textId="77777777" w:rsidR="006B1EDD" w:rsidRDefault="00000000">
      <w:pPr>
        <w:pStyle w:val="ListBullet"/>
        <w:spacing w:line="276" w:lineRule="auto"/>
      </w:pPr>
      <w:r>
        <w:t>Data sheets</w:t>
      </w:r>
    </w:p>
    <w:p w14:paraId="7ABB78CB" w14:textId="77777777" w:rsidR="006B1EDD" w:rsidRDefault="00000000">
      <w:pPr>
        <w:pStyle w:val="ListBullet"/>
        <w:spacing w:line="276" w:lineRule="auto"/>
      </w:pPr>
      <w:r>
        <w:t>Drawings showing physical arrangements, dimensions and weights</w:t>
      </w:r>
    </w:p>
    <w:p w14:paraId="05160860" w14:textId="77777777" w:rsidR="006B1EDD" w:rsidRDefault="00000000">
      <w:pPr>
        <w:pStyle w:val="ListBullet"/>
        <w:spacing w:line="276" w:lineRule="auto"/>
      </w:pPr>
      <w:r>
        <w:t>Manufacturer and place of manufacture (country)</w:t>
      </w:r>
    </w:p>
    <w:p w14:paraId="394BEB78" w14:textId="77777777" w:rsidR="006B1EDD" w:rsidRDefault="00000000">
      <w:pPr>
        <w:pStyle w:val="ListBullet"/>
        <w:spacing w:line="276" w:lineRule="auto"/>
      </w:pPr>
      <w:r>
        <w:t>Safety and environmental statement related to the design, installation and ownership of the plant</w:t>
      </w:r>
    </w:p>
    <w:p w14:paraId="309534F5" w14:textId="77777777" w:rsidR="006B1EDD" w:rsidRDefault="00000000">
      <w:pPr>
        <w:pStyle w:val="ListBullet"/>
        <w:spacing w:line="276" w:lineRule="auto"/>
      </w:pPr>
      <w:r>
        <w:t>Operation and Maintenance Manuals</w:t>
      </w:r>
    </w:p>
    <w:p w14:paraId="671D7717" w14:textId="77777777" w:rsidR="006B1EDD" w:rsidRDefault="00000000">
      <w:pPr>
        <w:pStyle w:val="ListBullet"/>
        <w:spacing w:line="276" w:lineRule="auto"/>
      </w:pPr>
      <w:r>
        <w:t>Installation and Commissioning Manuals</w:t>
      </w:r>
    </w:p>
    <w:p w14:paraId="706E9042" w14:textId="77777777" w:rsidR="006B1EDD" w:rsidRDefault="00000000">
      <w:pPr>
        <w:pStyle w:val="Heading2"/>
        <w:spacing w:line="276" w:lineRule="auto"/>
      </w:pPr>
      <w:r>
        <w:rPr>
          <w:rFonts w:ascii="Arial" w:eastAsia="Arial" w:hAnsi="Arial"/>
          <w:b w:val="0"/>
          <w:sz w:val="24"/>
        </w:rPr>
        <w:t>5.3 Employer Review of the Contract or Documents to be Submitted</w:t>
      </w:r>
    </w:p>
    <w:p w14:paraId="5CA12B30" w14:textId="77777777" w:rsidR="006B1EDD" w:rsidRDefault="00000000">
      <w:pPr>
        <w:spacing w:line="276" w:lineRule="auto"/>
      </w:pPr>
      <w:r>
        <w:rPr>
          <w:rFonts w:ascii="Arial" w:eastAsia="Arial" w:hAnsi="Arial"/>
        </w:rPr>
        <w:t>The Contractor shall submit one electronic copy of all documents and drawings to the Employer for review.</w:t>
      </w:r>
    </w:p>
    <w:p w14:paraId="2E02A9FA" w14:textId="77777777" w:rsidR="006B1EDD" w:rsidRDefault="00000000">
      <w:pPr>
        <w:spacing w:line="276" w:lineRule="auto"/>
      </w:pPr>
      <w:r>
        <w:rPr>
          <w:rFonts w:ascii="Arial" w:eastAsia="Arial" w:hAnsi="Arial"/>
        </w:rPr>
        <w:t>The Employer shall submit to the Contractor a document showing the deliverables to be provided and including the Employer’s comments.</w:t>
      </w:r>
    </w:p>
    <w:p w14:paraId="373FB7FC" w14:textId="77777777" w:rsidR="006B1EDD" w:rsidRDefault="00000000">
      <w:pPr>
        <w:spacing w:line="276" w:lineRule="auto"/>
      </w:pPr>
      <w:r>
        <w:rPr>
          <w:rFonts w:ascii="Arial" w:eastAsia="Arial" w:hAnsi="Arial"/>
        </w:rPr>
        <w:t>Within 14 days after receipt of the document containing the comments, the Contractor shall take the Employer’s comments into consideration; however, return of the relevant documents shall not be required.</w:t>
      </w:r>
    </w:p>
    <w:p w14:paraId="2282020F" w14:textId="77777777" w:rsidR="006B1EDD" w:rsidRDefault="00000000">
      <w:pPr>
        <w:spacing w:line="276" w:lineRule="auto"/>
      </w:pPr>
      <w:r>
        <w:rPr>
          <w:rFonts w:ascii="Arial" w:eastAsia="Arial" w:hAnsi="Arial"/>
        </w:rPr>
        <w:t>If the Employer does not accept the documents, the Contractor shall resubmit the documents to the Employer for further comments.</w:t>
      </w:r>
    </w:p>
    <w:p w14:paraId="7095C62C" w14:textId="77777777" w:rsidR="006B1EDD" w:rsidRDefault="00000000">
      <w:pPr>
        <w:spacing w:line="276" w:lineRule="auto"/>
      </w:pPr>
      <w:r>
        <w:rPr>
          <w:rFonts w:ascii="Arial" w:eastAsia="Arial" w:hAnsi="Arial"/>
        </w:rPr>
        <w:lastRenderedPageBreak/>
        <w:t>The Contractor’s obligations and responsibilities under this Contract shall not be reduced, relieved or otherwise affected by any review, rejection or comment made by the Employer or the Employer’s Representative.</w:t>
      </w:r>
    </w:p>
    <w:p w14:paraId="3CE08630" w14:textId="77777777" w:rsidR="006B1EDD" w:rsidRDefault="00000000">
      <w:pPr>
        <w:pStyle w:val="Heading2"/>
        <w:spacing w:line="276" w:lineRule="auto"/>
      </w:pPr>
      <w:r>
        <w:rPr>
          <w:rFonts w:ascii="Arial" w:eastAsia="Arial" w:hAnsi="Arial"/>
          <w:b w:val="0"/>
          <w:sz w:val="24"/>
        </w:rPr>
        <w:t>5.4 Evaluation of Employer Comments</w:t>
      </w:r>
    </w:p>
    <w:p w14:paraId="0C88B130" w14:textId="77777777" w:rsidR="006B1EDD" w:rsidRDefault="00000000">
      <w:pPr>
        <w:spacing w:line="276" w:lineRule="auto"/>
      </w:pPr>
      <w:r>
        <w:rPr>
          <w:rFonts w:ascii="Arial" w:eastAsia="Arial" w:hAnsi="Arial"/>
        </w:rPr>
        <w:t>If the Employer objects to the documents submitted by the Contractor, the Contractor shall correct the non-compliant matters and submit the revised documents to the Employer within 14 days following the date of objection.</w:t>
      </w:r>
    </w:p>
    <w:p w14:paraId="7302386E" w14:textId="77777777" w:rsidR="006B1EDD" w:rsidRDefault="00000000">
      <w:pPr>
        <w:pStyle w:val="Heading2"/>
        <w:spacing w:line="276" w:lineRule="auto"/>
      </w:pPr>
      <w:r>
        <w:rPr>
          <w:rFonts w:ascii="Arial" w:eastAsia="Arial" w:hAnsi="Arial"/>
          <w:b w:val="0"/>
          <w:sz w:val="24"/>
        </w:rPr>
        <w:t xml:space="preserve">5.5 </w:t>
      </w:r>
      <w:proofErr w:type="spellStart"/>
      <w:r>
        <w:rPr>
          <w:rFonts w:ascii="Arial" w:eastAsia="Arial" w:hAnsi="Arial"/>
          <w:b w:val="0"/>
          <w:sz w:val="24"/>
        </w:rPr>
        <w:t>Programmes</w:t>
      </w:r>
      <w:proofErr w:type="spellEnd"/>
      <w:r>
        <w:rPr>
          <w:rFonts w:ascii="Arial" w:eastAsia="Arial" w:hAnsi="Arial"/>
          <w:b w:val="0"/>
          <w:sz w:val="24"/>
        </w:rPr>
        <w:t xml:space="preserve"> and Progress Reports</w:t>
      </w:r>
    </w:p>
    <w:p w14:paraId="373BC46E" w14:textId="77777777" w:rsidR="006B1EDD" w:rsidRDefault="00000000">
      <w:pPr>
        <w:spacing w:line="276" w:lineRule="auto"/>
      </w:pPr>
      <w:r>
        <w:rPr>
          <w:rFonts w:ascii="Arial" w:eastAsia="Arial" w:hAnsi="Arial"/>
        </w:rPr>
        <w:t xml:space="preserve">The Contractor shall develop the following detailed </w:t>
      </w:r>
      <w:proofErr w:type="spellStart"/>
      <w:r>
        <w:rPr>
          <w:rFonts w:ascii="Arial" w:eastAsia="Arial" w:hAnsi="Arial"/>
        </w:rPr>
        <w:t>programmes</w:t>
      </w:r>
      <w:proofErr w:type="spellEnd"/>
      <w:r>
        <w:rPr>
          <w:rFonts w:ascii="Arial" w:eastAsia="Arial" w:hAnsi="Arial"/>
        </w:rPr>
        <w:t xml:space="preserve"> in order to confirm the planning proposed for the Works and to demonstrate that the Project is in compliance with the project schedule:</w:t>
      </w:r>
    </w:p>
    <w:p w14:paraId="0AEB7C2B" w14:textId="77777777" w:rsidR="006B1EDD" w:rsidRDefault="00000000">
      <w:pPr>
        <w:pStyle w:val="ListBullet"/>
        <w:spacing w:line="276" w:lineRule="auto"/>
      </w:pPr>
      <w:r>
        <w:t xml:space="preserve">A detailed design </w:t>
      </w:r>
      <w:proofErr w:type="spellStart"/>
      <w:r>
        <w:t>programme</w:t>
      </w:r>
      <w:proofErr w:type="spellEnd"/>
      <w:r>
        <w:t xml:space="preserve"> for the Works. This </w:t>
      </w:r>
      <w:proofErr w:type="spellStart"/>
      <w:r>
        <w:t>programme</w:t>
      </w:r>
      <w:proofErr w:type="spellEnd"/>
      <w:r>
        <w:t xml:space="preserve"> shall include design data, final design date, design risk assessment and the sequence of events and key milestones for design reviews, together with the calculations and documents to be submitted.</w:t>
      </w:r>
    </w:p>
    <w:p w14:paraId="070726B0" w14:textId="77777777" w:rsidR="006B1EDD" w:rsidRDefault="00000000">
      <w:pPr>
        <w:spacing w:line="276" w:lineRule="auto"/>
      </w:pPr>
      <w:r>
        <w:rPr>
          <w:rFonts w:ascii="Arial" w:eastAsia="Arial" w:hAnsi="Arial"/>
        </w:rPr>
        <w:t xml:space="preserve">Within 2 weeks from the commencement date, the Contractor shall submit to the Employer a detailed manufacturing </w:t>
      </w:r>
      <w:proofErr w:type="spellStart"/>
      <w:r>
        <w:rPr>
          <w:rFonts w:ascii="Arial" w:eastAsia="Arial" w:hAnsi="Arial"/>
        </w:rPr>
        <w:t>programme</w:t>
      </w:r>
      <w:proofErr w:type="spellEnd"/>
      <w:r>
        <w:rPr>
          <w:rFonts w:ascii="Arial" w:eastAsia="Arial" w:hAnsi="Arial"/>
        </w:rPr>
        <w:t xml:space="preserve"> showing all manufacturing stages from the design stage to final assembly, shipment and site delivery.</w:t>
      </w:r>
    </w:p>
    <w:p w14:paraId="3863CFBB" w14:textId="77777777" w:rsidR="006B1EDD" w:rsidRDefault="00000000">
      <w:pPr>
        <w:spacing w:line="276" w:lineRule="auto"/>
      </w:pPr>
      <w:r>
        <w:rPr>
          <w:rFonts w:ascii="Arial" w:eastAsia="Arial" w:hAnsi="Arial"/>
        </w:rPr>
        <w:t xml:space="preserve">At least 4 weeks before factory tests commence, the Contractor shall submit to the Employer a detailed factory test </w:t>
      </w:r>
      <w:proofErr w:type="spellStart"/>
      <w:r>
        <w:rPr>
          <w:rFonts w:ascii="Arial" w:eastAsia="Arial" w:hAnsi="Arial"/>
        </w:rPr>
        <w:t>programme</w:t>
      </w:r>
      <w:proofErr w:type="spellEnd"/>
      <w:r>
        <w:rPr>
          <w:rFonts w:ascii="Arial" w:eastAsia="Arial" w:hAnsi="Arial"/>
        </w:rPr>
        <w:t xml:space="preserve"> showing the factory tests and the proposed dates for such tests.</w:t>
      </w:r>
    </w:p>
    <w:p w14:paraId="68250FB3" w14:textId="77777777" w:rsidR="006B1EDD" w:rsidRDefault="00000000">
      <w:pPr>
        <w:spacing w:line="276" w:lineRule="auto"/>
      </w:pPr>
      <w:r>
        <w:rPr>
          <w:rFonts w:ascii="Arial" w:eastAsia="Arial" w:hAnsi="Arial"/>
        </w:rPr>
        <w:t xml:space="preserve">The Contractor shall submit to the Employer a detailed installation, testing and commissioning </w:t>
      </w:r>
      <w:proofErr w:type="spellStart"/>
      <w:r>
        <w:rPr>
          <w:rFonts w:ascii="Arial" w:eastAsia="Arial" w:hAnsi="Arial"/>
        </w:rPr>
        <w:t>programme</w:t>
      </w:r>
      <w:proofErr w:type="spellEnd"/>
      <w:r>
        <w:rPr>
          <w:rFonts w:ascii="Arial" w:eastAsia="Arial" w:hAnsi="Arial"/>
        </w:rPr>
        <w:t xml:space="preserve"> showing the site tests, commissioning procedures, requirements for site facilities and the proposed dates for execution of the Works.</w:t>
      </w:r>
    </w:p>
    <w:p w14:paraId="70D82CE7" w14:textId="77777777" w:rsidR="006B1EDD" w:rsidRDefault="00000000">
      <w:pPr>
        <w:spacing w:line="276" w:lineRule="auto"/>
      </w:pPr>
      <w:r>
        <w:rPr>
          <w:rFonts w:ascii="Arial" w:eastAsia="Arial" w:hAnsi="Arial"/>
        </w:rPr>
        <w:t xml:space="preserve">The Contractor shall submit this </w:t>
      </w:r>
      <w:proofErr w:type="spellStart"/>
      <w:r>
        <w:rPr>
          <w:rFonts w:ascii="Arial" w:eastAsia="Arial" w:hAnsi="Arial"/>
        </w:rPr>
        <w:t>programme</w:t>
      </w:r>
      <w:proofErr w:type="spellEnd"/>
      <w:r>
        <w:rPr>
          <w:rFonts w:ascii="Arial" w:eastAsia="Arial" w:hAnsi="Arial"/>
        </w:rPr>
        <w:t xml:space="preserve"> to the Employer at least 14 days before the commencement date determined for site installation, and the </w:t>
      </w:r>
      <w:proofErr w:type="spellStart"/>
      <w:r>
        <w:rPr>
          <w:rFonts w:ascii="Arial" w:eastAsia="Arial" w:hAnsi="Arial"/>
        </w:rPr>
        <w:t>programme</w:t>
      </w:r>
      <w:proofErr w:type="spellEnd"/>
      <w:r>
        <w:rPr>
          <w:rFonts w:ascii="Arial" w:eastAsia="Arial" w:hAnsi="Arial"/>
        </w:rPr>
        <w:t xml:space="preserve"> shall indicate the resources proposed by the Contractor to be used on site.</w:t>
      </w:r>
    </w:p>
    <w:p w14:paraId="303F82D2" w14:textId="77777777" w:rsidR="006B1EDD" w:rsidRDefault="00000000">
      <w:pPr>
        <w:spacing w:line="276" w:lineRule="auto"/>
      </w:pPr>
      <w:r>
        <w:rPr>
          <w:rFonts w:ascii="Arial" w:eastAsia="Arial" w:hAnsi="Arial"/>
        </w:rPr>
        <w:t>The Contractor shall submit a monthly progress report to the Employer showing the current progress status compared with the dates specified above and with the project schedule.</w:t>
      </w:r>
    </w:p>
    <w:p w14:paraId="0F8A7128" w14:textId="77777777" w:rsidR="006B1EDD" w:rsidRDefault="00000000">
      <w:pPr>
        <w:spacing w:line="276" w:lineRule="auto"/>
      </w:pPr>
      <w:r>
        <w:rPr>
          <w:rFonts w:ascii="Arial" w:eastAsia="Arial" w:hAnsi="Arial"/>
        </w:rPr>
        <w:t>In this report, the Contractor shall also identify any delays, explain the causes of delay and propose solutions to recover the delay and ensure that delivery is in accordance with the project schedule.</w:t>
      </w:r>
    </w:p>
    <w:p w14:paraId="4D23CE38" w14:textId="77777777" w:rsidR="006B1EDD" w:rsidRDefault="00000000">
      <w:pPr>
        <w:pStyle w:val="Heading2"/>
        <w:spacing w:line="276" w:lineRule="auto"/>
      </w:pPr>
      <w:r>
        <w:rPr>
          <w:rFonts w:ascii="Arial" w:eastAsia="Arial" w:hAnsi="Arial"/>
          <w:b w:val="0"/>
          <w:sz w:val="24"/>
        </w:rPr>
        <w:t>5.6 Installation, Site Testing, Commissioning and Post-Completion Testing</w:t>
      </w:r>
    </w:p>
    <w:p w14:paraId="71AB0724" w14:textId="77777777" w:rsidR="006B1EDD" w:rsidRDefault="00000000">
      <w:pPr>
        <w:spacing w:line="276" w:lineRule="auto"/>
      </w:pPr>
      <w:r>
        <w:rPr>
          <w:rFonts w:ascii="Arial" w:eastAsia="Arial" w:hAnsi="Arial"/>
        </w:rPr>
        <w:t>Before commencing site works, the Contractor shall submit to the Employer, for review and comment, the site test procedures, Method Statements and commissioning procedures for important plant equipment.</w:t>
      </w:r>
    </w:p>
    <w:p w14:paraId="493DF740" w14:textId="77777777" w:rsidR="006B1EDD" w:rsidRDefault="00000000">
      <w:pPr>
        <w:pStyle w:val="Heading2"/>
        <w:spacing w:line="276" w:lineRule="auto"/>
      </w:pPr>
      <w:r>
        <w:rPr>
          <w:rFonts w:ascii="Arial" w:eastAsia="Arial" w:hAnsi="Arial"/>
          <w:b w:val="0"/>
          <w:sz w:val="24"/>
        </w:rPr>
        <w:t>5.7 Operation and Maintenance Manuals</w:t>
      </w:r>
    </w:p>
    <w:p w14:paraId="69431FCC" w14:textId="77777777" w:rsidR="006B1EDD" w:rsidRDefault="00000000">
      <w:pPr>
        <w:spacing w:line="276" w:lineRule="auto"/>
      </w:pPr>
      <w:r>
        <w:rPr>
          <w:rFonts w:ascii="Arial" w:eastAsia="Arial" w:hAnsi="Arial"/>
        </w:rPr>
        <w:t>The Contractor shall provide detailed operation and maintenance manuals confirming the methods and procedures to be applied in order to ensure safe operation of the plant.</w:t>
      </w:r>
    </w:p>
    <w:p w14:paraId="4F27D53C" w14:textId="77777777" w:rsidR="006B1EDD" w:rsidRDefault="00000000">
      <w:pPr>
        <w:spacing w:line="276" w:lineRule="auto"/>
      </w:pPr>
      <w:r>
        <w:rPr>
          <w:rFonts w:ascii="Arial" w:eastAsia="Arial" w:hAnsi="Arial"/>
        </w:rPr>
        <w:lastRenderedPageBreak/>
        <w:t>The operation and maintenance manuals shall describe in detail the relevant operation and maintenance procedures required for the safe and optimum use of the supplied equipment throughout its design life.</w:t>
      </w:r>
    </w:p>
    <w:p w14:paraId="462C4FDD" w14:textId="77777777" w:rsidR="006B1EDD" w:rsidRDefault="00000000">
      <w:pPr>
        <w:spacing w:line="276" w:lineRule="auto"/>
      </w:pPr>
      <w:r>
        <w:rPr>
          <w:rFonts w:ascii="Arial" w:eastAsia="Arial" w:hAnsi="Arial"/>
        </w:rPr>
        <w:t>The operation and maintenance manuals shall include, as a minimum, the following information:</w:t>
      </w:r>
    </w:p>
    <w:p w14:paraId="2D00AECC" w14:textId="77777777" w:rsidR="006B1EDD" w:rsidRDefault="00000000">
      <w:pPr>
        <w:pStyle w:val="ListBullet"/>
        <w:spacing w:line="276" w:lineRule="auto"/>
      </w:pPr>
      <w:r>
        <w:t>Equipment characteristics and descriptions</w:t>
      </w:r>
    </w:p>
    <w:p w14:paraId="0E3E95F7" w14:textId="77777777" w:rsidR="006B1EDD" w:rsidRDefault="00000000">
      <w:pPr>
        <w:pStyle w:val="ListBullet"/>
        <w:spacing w:line="276" w:lineRule="auto"/>
      </w:pPr>
      <w:r>
        <w:t>Operating procedures</w:t>
      </w:r>
    </w:p>
    <w:p w14:paraId="120BCDA5" w14:textId="77777777" w:rsidR="006B1EDD" w:rsidRDefault="00000000">
      <w:pPr>
        <w:pStyle w:val="ListBullet"/>
        <w:spacing w:line="276" w:lineRule="auto"/>
      </w:pPr>
      <w:r>
        <w:t>Maintenance procedures</w:t>
      </w:r>
    </w:p>
    <w:p w14:paraId="69DCED29" w14:textId="77777777" w:rsidR="006B1EDD" w:rsidRDefault="00000000">
      <w:pPr>
        <w:pStyle w:val="ListBullet"/>
        <w:spacing w:line="276" w:lineRule="auto"/>
      </w:pPr>
      <w:r>
        <w:t>Test documentation</w:t>
      </w:r>
    </w:p>
    <w:p w14:paraId="5B831CE7" w14:textId="77777777" w:rsidR="006B1EDD" w:rsidRDefault="00000000">
      <w:pPr>
        <w:pStyle w:val="ListBullet"/>
        <w:spacing w:line="276" w:lineRule="auto"/>
      </w:pPr>
      <w:r>
        <w:t>As-built drawings</w:t>
      </w:r>
    </w:p>
    <w:p w14:paraId="4FF8B00B" w14:textId="77777777" w:rsidR="006B1EDD" w:rsidRDefault="00000000">
      <w:pPr>
        <w:pStyle w:val="ListBullet"/>
        <w:spacing w:line="276" w:lineRule="auto"/>
      </w:pPr>
      <w:r>
        <w:t>Performance criteria</w:t>
      </w:r>
    </w:p>
    <w:p w14:paraId="128685F1" w14:textId="77777777" w:rsidR="006B1EDD" w:rsidRDefault="00000000">
      <w:pPr>
        <w:pStyle w:val="ListBullet"/>
        <w:spacing w:line="276" w:lineRule="auto"/>
      </w:pPr>
      <w:r>
        <w:t>Restrictions related to workplace procedures</w:t>
      </w:r>
    </w:p>
    <w:p w14:paraId="4DCD3043" w14:textId="77777777" w:rsidR="006B1EDD" w:rsidRDefault="00000000">
      <w:pPr>
        <w:pStyle w:val="ListBullet"/>
        <w:spacing w:line="276" w:lineRule="auto"/>
      </w:pPr>
      <w:r>
        <w:t>A parts list including the manufacturer’s name and product order number</w:t>
      </w:r>
    </w:p>
    <w:p w14:paraId="53C15FA4" w14:textId="77777777" w:rsidR="006B1EDD" w:rsidRDefault="00000000">
      <w:pPr>
        <w:spacing w:line="276" w:lineRule="auto"/>
      </w:pPr>
      <w:r>
        <w:rPr>
          <w:rFonts w:ascii="Arial" w:eastAsia="Arial" w:hAnsi="Arial"/>
        </w:rPr>
        <w:t>The maintenance procedures section shall include a complete schedule indicating all maintenance procedures and the recommended frequency for the performance of each procedure.</w:t>
      </w:r>
    </w:p>
    <w:p w14:paraId="3C7F0699" w14:textId="77777777" w:rsidR="006B1EDD" w:rsidRDefault="00000000">
      <w:pPr>
        <w:pStyle w:val="Heading2"/>
        <w:spacing w:line="276" w:lineRule="auto"/>
      </w:pPr>
      <w:r>
        <w:rPr>
          <w:rFonts w:ascii="Arial" w:eastAsia="Arial" w:hAnsi="Arial"/>
          <w:b w:val="0"/>
          <w:sz w:val="24"/>
        </w:rPr>
        <w:t>5.8 Contractor’s Organization Chart and Personnel Information</w:t>
      </w:r>
    </w:p>
    <w:p w14:paraId="702CE443" w14:textId="77777777" w:rsidR="006B1EDD" w:rsidRDefault="00000000">
      <w:pPr>
        <w:spacing w:line="276" w:lineRule="auto"/>
      </w:pPr>
      <w:r>
        <w:rPr>
          <w:rFonts w:ascii="Arial" w:eastAsia="Arial" w:hAnsi="Arial"/>
        </w:rPr>
        <w:t>The Contractor shall submit to the Employer the Project organization chart and the curricula vitae of key personnel who will perform the Works included within the scope of supply.</w:t>
      </w:r>
    </w:p>
    <w:p w14:paraId="053DBF87" w14:textId="77777777" w:rsidR="006B1EDD" w:rsidRDefault="00000000">
      <w:pPr>
        <w:spacing w:line="276" w:lineRule="auto"/>
      </w:pPr>
      <w:r>
        <w:rPr>
          <w:rFonts w:ascii="Arial" w:eastAsia="Arial" w:hAnsi="Arial"/>
        </w:rPr>
        <w:t>All Works shall be carried out by personnel who have received appropriate training for such Works.</w:t>
      </w:r>
    </w:p>
    <w:p w14:paraId="2CE941C9" w14:textId="77777777" w:rsidR="006B1EDD" w:rsidRDefault="00000000">
      <w:pPr>
        <w:pStyle w:val="Heading2"/>
        <w:spacing w:line="276" w:lineRule="auto"/>
      </w:pPr>
      <w:r>
        <w:rPr>
          <w:rFonts w:ascii="Arial" w:eastAsia="Arial" w:hAnsi="Arial"/>
          <w:b w:val="0"/>
          <w:sz w:val="24"/>
        </w:rPr>
        <w:t>5.9 Detailed Design Documents</w:t>
      </w:r>
    </w:p>
    <w:p w14:paraId="0B8D8826" w14:textId="77777777" w:rsidR="006B1EDD" w:rsidRDefault="00000000">
      <w:pPr>
        <w:spacing w:line="276" w:lineRule="auto"/>
      </w:pPr>
      <w:r>
        <w:rPr>
          <w:rFonts w:ascii="Arial" w:eastAsia="Arial" w:hAnsi="Arial"/>
        </w:rPr>
        <w:t>The Contractor shall be responsible for providing preliminary design reports and detailed design documents. The documents required from the Contractor shall include, but shall not be limited to, the following information:</w:t>
      </w:r>
    </w:p>
    <w:p w14:paraId="4FACE242" w14:textId="77777777" w:rsidR="006B1EDD" w:rsidRDefault="00000000">
      <w:pPr>
        <w:pStyle w:val="ListBullet"/>
        <w:spacing w:line="276" w:lineRule="auto"/>
      </w:pPr>
      <w:r>
        <w:t>A list of design documents to be prepared by the Contractor</w:t>
      </w:r>
    </w:p>
    <w:p w14:paraId="3670F09E" w14:textId="77777777" w:rsidR="006B1EDD" w:rsidRDefault="00000000">
      <w:pPr>
        <w:pStyle w:val="ListBullet"/>
        <w:spacing w:line="276" w:lineRule="auto"/>
      </w:pPr>
      <w:r>
        <w:t>Design statements</w:t>
      </w:r>
    </w:p>
    <w:p w14:paraId="25CBB3CB" w14:textId="77777777" w:rsidR="006B1EDD" w:rsidRDefault="00000000">
      <w:pPr>
        <w:pStyle w:val="ListBullet"/>
        <w:spacing w:line="276" w:lineRule="auto"/>
      </w:pPr>
      <w:r>
        <w:t>Detailed information regarding proposed subcontractors/consultants and the scope of works for which they will be responsible</w:t>
      </w:r>
    </w:p>
    <w:p w14:paraId="12BD36C9" w14:textId="77777777" w:rsidR="006B1EDD" w:rsidRDefault="00000000">
      <w:pPr>
        <w:pStyle w:val="ListBullet"/>
        <w:spacing w:line="276" w:lineRule="auto"/>
      </w:pPr>
      <w:r>
        <w:t>Detailed design documents, such as calculations, reports, technical specifications, shop drawings, detailed sections, etc.</w:t>
      </w:r>
    </w:p>
    <w:p w14:paraId="7FEB6DCB" w14:textId="77777777" w:rsidR="006B1EDD" w:rsidRDefault="00000000">
      <w:pPr>
        <w:pStyle w:val="ListBullet"/>
        <w:spacing w:line="276" w:lineRule="auto"/>
      </w:pPr>
      <w:r>
        <w:t>Drawings</w:t>
      </w:r>
    </w:p>
    <w:p w14:paraId="05E00E78" w14:textId="77777777" w:rsidR="006B1EDD" w:rsidRDefault="00000000">
      <w:pPr>
        <w:pStyle w:val="ListBullet"/>
        <w:spacing w:line="276" w:lineRule="auto"/>
      </w:pPr>
      <w:r>
        <w:t>Plant and equipment information with type approval certificates</w:t>
      </w:r>
    </w:p>
    <w:p w14:paraId="7F97BFAC" w14:textId="77777777" w:rsidR="006B1EDD" w:rsidRDefault="00000000">
      <w:pPr>
        <w:spacing w:line="276" w:lineRule="auto"/>
      </w:pPr>
      <w:r>
        <w:rPr>
          <w:rFonts w:ascii="Arial" w:eastAsia="Arial" w:hAnsi="Arial"/>
        </w:rPr>
        <w:t>The Contractor shall provide all documents, including drawings, diagrams, user manuals and similar documents, required for obtaining approval from the relevant governmental authorities. Such documents, reports, drawings and similar deliverables shall be prepared and submitted in accordance with the rules determined by the relevant governmental authorities.</w:t>
      </w:r>
    </w:p>
    <w:p w14:paraId="7BA11E85" w14:textId="77777777" w:rsidR="006B1EDD" w:rsidRDefault="00000000">
      <w:pPr>
        <w:spacing w:line="276" w:lineRule="auto"/>
      </w:pPr>
      <w:r>
        <w:rPr>
          <w:rFonts w:ascii="Arial" w:eastAsia="Arial" w:hAnsi="Arial"/>
        </w:rPr>
        <w:t>The Contractor shall be responsible for preparing the detailed design documents. These documents shall include, but shall not be limited to, the following information:</w:t>
      </w:r>
    </w:p>
    <w:p w14:paraId="6F1CCA07" w14:textId="77777777" w:rsidR="006B1EDD" w:rsidRDefault="00000000">
      <w:pPr>
        <w:pStyle w:val="ListBullet"/>
        <w:spacing w:line="276" w:lineRule="auto"/>
      </w:pPr>
      <w:r>
        <w:lastRenderedPageBreak/>
        <w:t>Cables, transformers, AC systems, DC systems, HV, MV and LV switchgear</w:t>
      </w:r>
    </w:p>
    <w:p w14:paraId="3E7F562B" w14:textId="77777777" w:rsidR="006B1EDD" w:rsidRDefault="00000000">
      <w:pPr>
        <w:pStyle w:val="ListBullet"/>
        <w:spacing w:line="276" w:lineRule="auto"/>
      </w:pPr>
      <w:r>
        <w:t>Control system, SCADA system components and communication systems</w:t>
      </w:r>
    </w:p>
    <w:p w14:paraId="3619918E" w14:textId="77777777" w:rsidR="006B1EDD" w:rsidRDefault="00000000">
      <w:pPr>
        <w:pStyle w:val="ListBullet"/>
        <w:spacing w:line="276" w:lineRule="auto"/>
      </w:pPr>
      <w:r>
        <w:t>Functional characteristics, including the sequence of operation of the installed equipment</w:t>
      </w:r>
    </w:p>
    <w:p w14:paraId="0DF1B793" w14:textId="77777777" w:rsidR="006B1EDD" w:rsidRDefault="00000000">
      <w:pPr>
        <w:pStyle w:val="ListBullet"/>
        <w:spacing w:line="276" w:lineRule="auto"/>
      </w:pPr>
      <w:r>
        <w:t>A summary of design inputs including, as a minimum, the following</w:t>
      </w:r>
    </w:p>
    <w:p w14:paraId="0D1C44B8" w14:textId="77777777" w:rsidR="006B1EDD" w:rsidRDefault="00000000">
      <w:pPr>
        <w:pStyle w:val="ListBullet"/>
        <w:spacing w:line="276" w:lineRule="auto"/>
      </w:pPr>
      <w:r>
        <w:t>All assumptions and design philosophies</w:t>
      </w:r>
    </w:p>
    <w:p w14:paraId="1084F0CF" w14:textId="77777777" w:rsidR="006B1EDD" w:rsidRDefault="00000000">
      <w:pPr>
        <w:pStyle w:val="ListBullet"/>
        <w:spacing w:line="276" w:lineRule="auto"/>
      </w:pPr>
      <w:r>
        <w:t>Design criteria table and the methods to be used in calculations and analyses</w:t>
      </w:r>
    </w:p>
    <w:p w14:paraId="5716DDE2" w14:textId="77777777" w:rsidR="006B1EDD" w:rsidRDefault="00000000">
      <w:pPr>
        <w:pStyle w:val="ListBullet"/>
        <w:spacing w:line="276" w:lineRule="auto"/>
      </w:pPr>
      <w:r>
        <w:t>Engineering design reports and calculations related to electrical works</w:t>
      </w:r>
    </w:p>
    <w:p w14:paraId="234B1925" w14:textId="77777777" w:rsidR="006B1EDD" w:rsidRDefault="00000000">
      <w:pPr>
        <w:pStyle w:val="ListBullet"/>
        <w:spacing w:line="276" w:lineRule="auto"/>
      </w:pPr>
      <w:r>
        <w:t>Reports related to the works specified in the Electrical Calculations, Studies and Models section. The Contractor shall consider the time required by the Employer to check the documents submitted by the Contractor and the additional time that may be required by statutory authorities.</w:t>
      </w:r>
    </w:p>
    <w:p w14:paraId="13106574" w14:textId="77777777" w:rsidR="006B1EDD" w:rsidRDefault="00000000">
      <w:pPr>
        <w:spacing w:line="276" w:lineRule="auto"/>
      </w:pPr>
      <w:r>
        <w:rPr>
          <w:rFonts w:ascii="Arial" w:eastAsia="Arial" w:hAnsi="Arial"/>
        </w:rPr>
        <w:t>Specific information shall be provided for the following equipment:</w:t>
      </w:r>
    </w:p>
    <w:p w14:paraId="7710D1C7" w14:textId="77777777" w:rsidR="006B1EDD" w:rsidRDefault="00000000">
      <w:pPr>
        <w:spacing w:line="276" w:lineRule="auto"/>
      </w:pPr>
      <w:r>
        <w:rPr>
          <w:rFonts w:ascii="Arial" w:eastAsia="Arial" w:hAnsi="Arial"/>
          <w:b/>
        </w:rPr>
        <w:t>Power Transformers and Auxiliary Transformers:</w:t>
      </w:r>
    </w:p>
    <w:p w14:paraId="5B4CB9CD" w14:textId="77777777" w:rsidR="006B1EDD" w:rsidRDefault="00000000">
      <w:pPr>
        <w:pStyle w:val="ListBullet"/>
        <w:spacing w:line="276" w:lineRule="auto"/>
      </w:pPr>
      <w:r>
        <w:t>A detailed technical specification including design values and tolerances</w:t>
      </w:r>
    </w:p>
    <w:p w14:paraId="2980C6B7" w14:textId="77777777" w:rsidR="006B1EDD" w:rsidRDefault="00000000">
      <w:pPr>
        <w:pStyle w:val="ListBullet"/>
        <w:spacing w:line="276" w:lineRule="auto"/>
      </w:pPr>
      <w:r>
        <w:t>Physical arrangement, dimensions, weight and transportation requirements</w:t>
      </w:r>
    </w:p>
    <w:p w14:paraId="4C541AC5" w14:textId="77777777" w:rsidR="006B1EDD" w:rsidRDefault="00000000">
      <w:pPr>
        <w:pStyle w:val="ListBullet"/>
        <w:spacing w:line="276" w:lineRule="auto"/>
      </w:pPr>
      <w:r>
        <w:t>Tap-changing equipment</w:t>
      </w:r>
    </w:p>
    <w:p w14:paraId="5193CB8F" w14:textId="77777777" w:rsidR="006B1EDD" w:rsidRDefault="00000000">
      <w:pPr>
        <w:pStyle w:val="ListBullet"/>
        <w:spacing w:line="276" w:lineRule="auto"/>
      </w:pPr>
      <w:r>
        <w:t>HV and LV terminal equipment and support structures</w:t>
      </w:r>
    </w:p>
    <w:p w14:paraId="2DF51E8B" w14:textId="77777777" w:rsidR="006B1EDD" w:rsidRDefault="00000000">
      <w:pPr>
        <w:pStyle w:val="ListBullet"/>
        <w:spacing w:line="276" w:lineRule="auto"/>
      </w:pPr>
      <w:r>
        <w:t>Cooling systems</w:t>
      </w:r>
    </w:p>
    <w:p w14:paraId="2FA17C0F" w14:textId="77777777" w:rsidR="006B1EDD" w:rsidRDefault="00000000">
      <w:pPr>
        <w:pStyle w:val="ListBullet"/>
        <w:spacing w:line="276" w:lineRule="auto"/>
      </w:pPr>
      <w:r>
        <w:t>Protection, control and monitoring systems</w:t>
      </w:r>
    </w:p>
    <w:p w14:paraId="612122D0" w14:textId="77777777" w:rsidR="006B1EDD" w:rsidRDefault="00000000">
      <w:pPr>
        <w:pStyle w:val="ListBullet"/>
        <w:spacing w:line="276" w:lineRule="auto"/>
      </w:pPr>
      <w:r>
        <w:t>Insulating oil</w:t>
      </w:r>
    </w:p>
    <w:p w14:paraId="4F417DD2" w14:textId="77777777" w:rsidR="006B1EDD" w:rsidRDefault="00000000">
      <w:pPr>
        <w:spacing w:line="276" w:lineRule="auto"/>
      </w:pPr>
      <w:r>
        <w:rPr>
          <w:rFonts w:ascii="Arial" w:eastAsia="Arial" w:hAnsi="Arial"/>
          <w:b/>
        </w:rPr>
        <w:t>Reactive Power Compensation:</w:t>
      </w:r>
    </w:p>
    <w:p w14:paraId="1E84CF96" w14:textId="77777777" w:rsidR="006B1EDD" w:rsidRDefault="00000000">
      <w:pPr>
        <w:pStyle w:val="ListBullet"/>
        <w:spacing w:line="276" w:lineRule="auto"/>
      </w:pPr>
      <w:r>
        <w:t>A detailed technical specification including design values and tolerances</w:t>
      </w:r>
    </w:p>
    <w:p w14:paraId="681C6F5A" w14:textId="77777777" w:rsidR="006B1EDD" w:rsidRDefault="00000000">
      <w:pPr>
        <w:pStyle w:val="ListBullet"/>
        <w:spacing w:line="276" w:lineRule="auto"/>
      </w:pPr>
      <w:r>
        <w:t>Physical arrangement</w:t>
      </w:r>
    </w:p>
    <w:p w14:paraId="25E8C2F0" w14:textId="77777777" w:rsidR="006B1EDD" w:rsidRDefault="00000000">
      <w:pPr>
        <w:pStyle w:val="ListBullet"/>
        <w:spacing w:line="276" w:lineRule="auto"/>
      </w:pPr>
      <w:r>
        <w:t>HV and LV terminal equipment and support structures</w:t>
      </w:r>
    </w:p>
    <w:p w14:paraId="6D8B3299" w14:textId="77777777" w:rsidR="006B1EDD" w:rsidRDefault="00000000">
      <w:pPr>
        <w:pStyle w:val="ListBullet"/>
        <w:spacing w:line="276" w:lineRule="auto"/>
      </w:pPr>
      <w:r>
        <w:t>Cooling systems</w:t>
      </w:r>
    </w:p>
    <w:p w14:paraId="10210761" w14:textId="77777777" w:rsidR="006B1EDD" w:rsidRDefault="00000000">
      <w:pPr>
        <w:pStyle w:val="ListBullet"/>
        <w:spacing w:line="276" w:lineRule="auto"/>
      </w:pPr>
      <w:r>
        <w:t>Protection, control and monitoring systems</w:t>
      </w:r>
    </w:p>
    <w:p w14:paraId="5E24C803" w14:textId="77777777" w:rsidR="006B1EDD" w:rsidRDefault="00000000">
      <w:pPr>
        <w:pStyle w:val="ListBullet"/>
        <w:spacing w:line="276" w:lineRule="auto"/>
      </w:pPr>
      <w:r>
        <w:t>Insulating oil</w:t>
      </w:r>
    </w:p>
    <w:p w14:paraId="441A08A3" w14:textId="77777777" w:rsidR="006B1EDD" w:rsidRDefault="00000000">
      <w:pPr>
        <w:spacing w:line="276" w:lineRule="auto"/>
      </w:pPr>
      <w:r>
        <w:rPr>
          <w:rFonts w:ascii="Arial" w:eastAsia="Arial" w:hAnsi="Arial"/>
          <w:b/>
        </w:rPr>
        <w:t>Switchgear Equipment (MV Circuit Breaker, CB, VT, CT, IS, SA, etc.):</w:t>
      </w:r>
    </w:p>
    <w:p w14:paraId="35CA1E1F" w14:textId="77777777" w:rsidR="006B1EDD" w:rsidRDefault="00000000">
      <w:pPr>
        <w:pStyle w:val="ListBullet"/>
        <w:spacing w:line="276" w:lineRule="auto"/>
      </w:pPr>
      <w:r>
        <w:t>A detailed technical specification including design values and tolerances</w:t>
      </w:r>
    </w:p>
    <w:p w14:paraId="25F25AFD" w14:textId="77777777" w:rsidR="006B1EDD" w:rsidRDefault="00000000">
      <w:pPr>
        <w:pStyle w:val="ListBullet"/>
        <w:spacing w:line="276" w:lineRule="auto"/>
      </w:pPr>
      <w:r>
        <w:t>Physical arrangements, dimensions, weight and transportation requirements</w:t>
      </w:r>
    </w:p>
    <w:p w14:paraId="5D995993" w14:textId="77777777" w:rsidR="006B1EDD" w:rsidRDefault="00000000">
      <w:pPr>
        <w:pStyle w:val="ListBullet"/>
        <w:spacing w:line="276" w:lineRule="auto"/>
      </w:pPr>
      <w:r>
        <w:t>Physical arrangements including opening and closing mechanisms</w:t>
      </w:r>
    </w:p>
    <w:p w14:paraId="5F0E490C" w14:textId="77777777" w:rsidR="006B1EDD" w:rsidRDefault="00000000">
      <w:pPr>
        <w:pStyle w:val="ListBullet"/>
        <w:spacing w:line="276" w:lineRule="auto"/>
      </w:pPr>
      <w:r>
        <w:t>Details regarding insulation and earthing facilities and arrangements</w:t>
      </w:r>
    </w:p>
    <w:p w14:paraId="421539BC" w14:textId="77777777" w:rsidR="006B1EDD" w:rsidRDefault="00000000">
      <w:pPr>
        <w:pStyle w:val="ListBullet"/>
        <w:spacing w:line="276" w:lineRule="auto"/>
      </w:pPr>
      <w:r>
        <w:t>Access and facility information related to primary current and voltage injection tests</w:t>
      </w:r>
    </w:p>
    <w:p w14:paraId="4354BC1C" w14:textId="77777777" w:rsidR="006B1EDD" w:rsidRDefault="00000000">
      <w:pPr>
        <w:pStyle w:val="ListBullet"/>
        <w:spacing w:line="276" w:lineRule="auto"/>
      </w:pPr>
      <w:r>
        <w:t>Details regarding interlocking and padlocking arrangements</w:t>
      </w:r>
    </w:p>
    <w:p w14:paraId="24C15DB5" w14:textId="77777777" w:rsidR="006B1EDD" w:rsidRDefault="00000000">
      <w:pPr>
        <w:pStyle w:val="ListBullet"/>
        <w:spacing w:line="276" w:lineRule="auto"/>
      </w:pPr>
      <w:r>
        <w:t>Method statement for storage and handling of SF6 gas</w:t>
      </w:r>
    </w:p>
    <w:p w14:paraId="2934B2EF" w14:textId="77777777" w:rsidR="006B1EDD" w:rsidRDefault="00000000">
      <w:pPr>
        <w:pStyle w:val="ListBullet"/>
        <w:spacing w:line="276" w:lineRule="auto"/>
      </w:pPr>
      <w:r>
        <w:t>Drawings and details related to label and nameplate arrangements</w:t>
      </w:r>
    </w:p>
    <w:p w14:paraId="65C14DEB" w14:textId="77777777" w:rsidR="006B1EDD" w:rsidRDefault="00000000">
      <w:pPr>
        <w:spacing w:line="276" w:lineRule="auto"/>
      </w:pPr>
      <w:r>
        <w:rPr>
          <w:rFonts w:ascii="Arial" w:eastAsia="Arial" w:hAnsi="Arial"/>
          <w:b/>
        </w:rPr>
        <w:t>Protection System, Battery Charger and Trip Supply:</w:t>
      </w:r>
    </w:p>
    <w:p w14:paraId="43D71B12" w14:textId="77777777" w:rsidR="006B1EDD" w:rsidRDefault="00000000">
      <w:pPr>
        <w:pStyle w:val="ListBullet"/>
        <w:spacing w:line="276" w:lineRule="auto"/>
      </w:pPr>
      <w:r>
        <w:t>Details regarding technical characteristics</w:t>
      </w:r>
    </w:p>
    <w:p w14:paraId="2E364E31" w14:textId="77777777" w:rsidR="006B1EDD" w:rsidRDefault="00000000">
      <w:pPr>
        <w:pStyle w:val="ListBullet"/>
        <w:spacing w:line="276" w:lineRule="auto"/>
      </w:pPr>
      <w:r>
        <w:lastRenderedPageBreak/>
        <w:t>Physical arrangement</w:t>
      </w:r>
    </w:p>
    <w:p w14:paraId="746280AB" w14:textId="77777777" w:rsidR="006B1EDD" w:rsidRDefault="00000000">
      <w:pPr>
        <w:pStyle w:val="ListBullet"/>
        <w:spacing w:line="276" w:lineRule="auto"/>
      </w:pPr>
      <w:r>
        <w:t>Details regarding trip schedules</w:t>
      </w:r>
    </w:p>
    <w:p w14:paraId="01EF1C48" w14:textId="77777777" w:rsidR="006B1EDD" w:rsidRDefault="00000000">
      <w:pPr>
        <w:pStyle w:val="ListBullet"/>
        <w:spacing w:line="276" w:lineRule="auto"/>
      </w:pPr>
      <w:r>
        <w:t>Detailed design drawings</w:t>
      </w:r>
    </w:p>
    <w:p w14:paraId="4D1CA8E2" w14:textId="77777777" w:rsidR="006B1EDD" w:rsidRDefault="00000000">
      <w:pPr>
        <w:pStyle w:val="ListBullet"/>
        <w:spacing w:line="276" w:lineRule="auto"/>
      </w:pPr>
      <w:r>
        <w:t>Details and operation of primary and backup battery arrangements</w:t>
      </w:r>
    </w:p>
    <w:p w14:paraId="5F87BED1" w14:textId="77777777" w:rsidR="006B1EDD" w:rsidRDefault="00000000">
      <w:pPr>
        <w:pStyle w:val="ListBullet"/>
        <w:spacing w:line="276" w:lineRule="auto"/>
      </w:pPr>
      <w:r>
        <w:t>Storage, loading/unloading and maintenance of the battery system</w:t>
      </w:r>
    </w:p>
    <w:p w14:paraId="75B04B2A" w14:textId="77777777" w:rsidR="006B1EDD" w:rsidRDefault="00000000">
      <w:pPr>
        <w:spacing w:line="276" w:lineRule="auto"/>
      </w:pPr>
      <w:r>
        <w:rPr>
          <w:rFonts w:ascii="Arial" w:eastAsia="Arial" w:hAnsi="Arial"/>
          <w:b/>
        </w:rPr>
        <w:t>SCADA System:</w:t>
      </w:r>
    </w:p>
    <w:p w14:paraId="0740720A" w14:textId="77777777" w:rsidR="006B1EDD" w:rsidRDefault="00000000">
      <w:pPr>
        <w:pStyle w:val="ListBullet"/>
        <w:spacing w:line="276" w:lineRule="auto"/>
      </w:pPr>
      <w:r>
        <w:t>A detailed description of the proposed system, including descriptions of important components</w:t>
      </w:r>
    </w:p>
    <w:p w14:paraId="4E638CC6" w14:textId="77777777" w:rsidR="006B1EDD" w:rsidRDefault="00000000">
      <w:pPr>
        <w:pStyle w:val="ListBullet"/>
        <w:spacing w:line="276" w:lineRule="auto"/>
      </w:pPr>
      <w:r>
        <w:t>Communication topology</w:t>
      </w:r>
    </w:p>
    <w:p w14:paraId="5C1C6909" w14:textId="77777777" w:rsidR="006B1EDD" w:rsidRDefault="00000000">
      <w:pPr>
        <w:pStyle w:val="ListBullet"/>
        <w:spacing w:line="276" w:lineRule="auto"/>
      </w:pPr>
      <w:r>
        <w:t>Signal lists</w:t>
      </w:r>
    </w:p>
    <w:p w14:paraId="48F667B2" w14:textId="77777777" w:rsidR="006B1EDD" w:rsidRDefault="00000000">
      <w:pPr>
        <w:pStyle w:val="Heading2"/>
        <w:spacing w:line="276" w:lineRule="auto"/>
      </w:pPr>
      <w:r>
        <w:rPr>
          <w:rFonts w:ascii="Arial" w:eastAsia="Arial" w:hAnsi="Arial"/>
          <w:b w:val="0"/>
          <w:sz w:val="24"/>
        </w:rPr>
        <w:t>5.10 Detailed Design Drawings</w:t>
      </w:r>
    </w:p>
    <w:p w14:paraId="2FF4E0F2" w14:textId="77777777" w:rsidR="006B1EDD" w:rsidRDefault="00000000">
      <w:pPr>
        <w:spacing w:line="276" w:lineRule="auto"/>
      </w:pPr>
      <w:r>
        <w:rPr>
          <w:rFonts w:ascii="Arial" w:eastAsia="Arial" w:hAnsi="Arial"/>
        </w:rPr>
        <w:t>The Contractor shall be responsible for preparing the relevant design drawings. These drawings shall include, but shall not be limited to, the information listed below. The technical drawings and assessments shared by the Employer in the tender file shall be used only as a basis for design; the Contractor shall remain responsible for preparing the detailed design drawings.</w:t>
      </w:r>
    </w:p>
    <w:p w14:paraId="6066701D" w14:textId="77777777" w:rsidR="006B1EDD" w:rsidRDefault="00000000">
      <w:pPr>
        <w:pStyle w:val="ListBullet"/>
        <w:spacing w:line="276" w:lineRule="auto"/>
      </w:pPr>
      <w:r>
        <w:t>General arrangement drawings for the substation, including building layout, equipment layout, trench layout, small power layout, lighting layout, etc.</w:t>
      </w:r>
    </w:p>
    <w:p w14:paraId="54E7FE52" w14:textId="77777777" w:rsidR="006B1EDD" w:rsidRDefault="00000000">
      <w:pPr>
        <w:pStyle w:val="ListBullet"/>
        <w:spacing w:line="276" w:lineRule="auto"/>
      </w:pPr>
      <w:r>
        <w:t>General arrangements</w:t>
      </w:r>
    </w:p>
    <w:p w14:paraId="63147E4E" w14:textId="77777777" w:rsidR="006B1EDD" w:rsidRDefault="00000000">
      <w:pPr>
        <w:pStyle w:val="ListBullet"/>
        <w:spacing w:line="276" w:lineRule="auto"/>
      </w:pPr>
      <w:r>
        <w:t>HV switchgear arrangement</w:t>
      </w:r>
    </w:p>
    <w:p w14:paraId="243E7378" w14:textId="77777777" w:rsidR="006B1EDD" w:rsidRDefault="00000000">
      <w:pPr>
        <w:pStyle w:val="ListBullet"/>
        <w:spacing w:line="276" w:lineRule="auto"/>
      </w:pPr>
      <w:r>
        <w:t>MV switchgear arrangement</w:t>
      </w:r>
    </w:p>
    <w:p w14:paraId="0AE0831C" w14:textId="77777777" w:rsidR="006B1EDD" w:rsidRDefault="00000000">
      <w:pPr>
        <w:pStyle w:val="ListBullet"/>
        <w:spacing w:line="276" w:lineRule="auto"/>
      </w:pPr>
      <w:r>
        <w:t>Reactive power compensation</w:t>
      </w:r>
    </w:p>
    <w:p w14:paraId="62128BB5" w14:textId="77777777" w:rsidR="006B1EDD" w:rsidRDefault="00000000">
      <w:pPr>
        <w:pStyle w:val="ListBullet"/>
        <w:spacing w:line="276" w:lineRule="auto"/>
      </w:pPr>
      <w:r>
        <w:t>Protection, control and monitoring panels</w:t>
      </w:r>
    </w:p>
    <w:p w14:paraId="7C8683FB" w14:textId="77777777" w:rsidR="006B1EDD" w:rsidRDefault="00000000">
      <w:pPr>
        <w:pStyle w:val="ListBullet"/>
        <w:spacing w:line="276" w:lineRule="auto"/>
      </w:pPr>
      <w:r>
        <w:t>All transformers and reactive power compensation equipment</w:t>
      </w:r>
    </w:p>
    <w:p w14:paraId="4F821D3C" w14:textId="77777777" w:rsidR="006B1EDD" w:rsidRDefault="00000000">
      <w:pPr>
        <w:pStyle w:val="ListBullet"/>
        <w:spacing w:line="276" w:lineRule="auto"/>
      </w:pPr>
      <w:r>
        <w:t>Earthing systems and lightning protection</w:t>
      </w:r>
    </w:p>
    <w:p w14:paraId="4DA853BF" w14:textId="77777777" w:rsidR="006B1EDD" w:rsidRDefault="00000000">
      <w:pPr>
        <w:pStyle w:val="ListBullet"/>
        <w:spacing w:line="276" w:lineRule="auto"/>
      </w:pPr>
      <w:r>
        <w:t>Cabling system and cross-sections of underground cable trenches</w:t>
      </w:r>
    </w:p>
    <w:p w14:paraId="4DA1B521" w14:textId="77777777" w:rsidR="006B1EDD" w:rsidRDefault="00000000">
      <w:pPr>
        <w:pStyle w:val="ListBullet"/>
        <w:spacing w:line="276" w:lineRule="auto"/>
      </w:pPr>
      <w:r>
        <w:t>Cable trench drawings with elevations and coordinates</w:t>
      </w:r>
    </w:p>
    <w:p w14:paraId="4FAE9EA9" w14:textId="77777777" w:rsidR="006B1EDD" w:rsidRDefault="00000000">
      <w:pPr>
        <w:pStyle w:val="ListBullet"/>
        <w:spacing w:line="276" w:lineRule="auto"/>
      </w:pPr>
      <w:r>
        <w:t>Layout drawing</w:t>
      </w:r>
    </w:p>
    <w:p w14:paraId="790993E8" w14:textId="77777777" w:rsidR="006B1EDD" w:rsidRDefault="00000000">
      <w:pPr>
        <w:pStyle w:val="ListBullet"/>
        <w:spacing w:line="276" w:lineRule="auto"/>
      </w:pPr>
      <w:r>
        <w:t>Underground cable trenches, showing coordinates of cable joints, turbines, substation and important areas, cable cross-sections and lengths, etc.</w:t>
      </w:r>
    </w:p>
    <w:p w14:paraId="7F7C154D" w14:textId="77777777" w:rsidR="006B1EDD" w:rsidRDefault="00000000">
      <w:pPr>
        <w:pStyle w:val="ListBullet"/>
        <w:spacing w:line="276" w:lineRule="auto"/>
      </w:pPr>
      <w:r>
        <w:t>Protection, control and monitoring relay drawings</w:t>
      </w:r>
    </w:p>
    <w:p w14:paraId="564A2C13" w14:textId="77777777" w:rsidR="006B1EDD" w:rsidRDefault="00000000">
      <w:pPr>
        <w:pStyle w:val="ListBullet"/>
        <w:spacing w:line="276" w:lineRule="auto"/>
      </w:pPr>
      <w:r>
        <w:t>Location of mimic panels</w:t>
      </w:r>
    </w:p>
    <w:p w14:paraId="7689AD8A" w14:textId="77777777" w:rsidR="006B1EDD" w:rsidRDefault="00000000">
      <w:pPr>
        <w:pStyle w:val="ListBullet"/>
        <w:spacing w:line="276" w:lineRule="auto"/>
      </w:pPr>
      <w:r>
        <w:t>Drawings showing the dimensions of protection, control and monitoring relay panels</w:t>
      </w:r>
    </w:p>
    <w:p w14:paraId="1AD382C4" w14:textId="77777777" w:rsidR="006B1EDD" w:rsidRDefault="00000000">
      <w:pPr>
        <w:pStyle w:val="ListBullet"/>
        <w:spacing w:line="276" w:lineRule="auto"/>
      </w:pPr>
      <w:r>
        <w:t>Underground cable trench sections</w:t>
      </w:r>
    </w:p>
    <w:p w14:paraId="3F4C67F4" w14:textId="77777777" w:rsidR="006B1EDD" w:rsidRDefault="00000000">
      <w:pPr>
        <w:spacing w:line="276" w:lineRule="auto"/>
      </w:pPr>
      <w:r>
        <w:rPr>
          <w:rFonts w:ascii="Arial" w:eastAsia="Arial" w:hAnsi="Arial"/>
          <w:b/>
        </w:rPr>
        <w:t>Single Line Diagrams:</w:t>
      </w:r>
    </w:p>
    <w:p w14:paraId="713CD1CE" w14:textId="77777777" w:rsidR="006B1EDD" w:rsidRDefault="00000000">
      <w:pPr>
        <w:pStyle w:val="ListBullet"/>
        <w:spacing w:line="276" w:lineRule="auto"/>
      </w:pPr>
      <w:r>
        <w:t>System single line diagram</w:t>
      </w:r>
    </w:p>
    <w:p w14:paraId="4549C7B1" w14:textId="77777777" w:rsidR="006B1EDD" w:rsidRDefault="00000000">
      <w:pPr>
        <w:pStyle w:val="ListBullet"/>
        <w:spacing w:line="276" w:lineRule="auto"/>
      </w:pPr>
      <w:r>
        <w:t>HV switchgear single line diagram</w:t>
      </w:r>
    </w:p>
    <w:p w14:paraId="3A7EB4E2" w14:textId="77777777" w:rsidR="006B1EDD" w:rsidRDefault="00000000">
      <w:pPr>
        <w:pStyle w:val="ListBullet"/>
        <w:spacing w:line="276" w:lineRule="auto"/>
      </w:pPr>
      <w:r>
        <w:t>MV switchgear single line diagram</w:t>
      </w:r>
    </w:p>
    <w:p w14:paraId="29EE04F0" w14:textId="77777777" w:rsidR="006B1EDD" w:rsidRDefault="00000000">
      <w:pPr>
        <w:pStyle w:val="ListBullet"/>
        <w:spacing w:line="276" w:lineRule="auto"/>
      </w:pPr>
      <w:r>
        <w:t>Consolidated single line diagrams at all RMU and main substation points, including RMU indicators</w:t>
      </w:r>
    </w:p>
    <w:p w14:paraId="2B4045ED" w14:textId="77777777" w:rsidR="006B1EDD" w:rsidRDefault="00000000">
      <w:pPr>
        <w:pStyle w:val="ListBullet"/>
        <w:spacing w:line="276" w:lineRule="auto"/>
      </w:pPr>
      <w:r>
        <w:lastRenderedPageBreak/>
        <w:t>LV AC distribution system</w:t>
      </w:r>
    </w:p>
    <w:p w14:paraId="5BC76DA9" w14:textId="77777777" w:rsidR="006B1EDD" w:rsidRDefault="00000000">
      <w:pPr>
        <w:pStyle w:val="ListBullet"/>
        <w:spacing w:line="276" w:lineRule="auto"/>
      </w:pPr>
      <w:r>
        <w:t>LV DC distribution system</w:t>
      </w:r>
    </w:p>
    <w:p w14:paraId="0CC6E110" w14:textId="77777777" w:rsidR="006B1EDD" w:rsidRDefault="00000000">
      <w:pPr>
        <w:pStyle w:val="ListBullet"/>
        <w:spacing w:line="276" w:lineRule="auto"/>
      </w:pPr>
      <w:r>
        <w:t>Protection and metering system</w:t>
      </w:r>
    </w:p>
    <w:p w14:paraId="44B4CF2C" w14:textId="77777777" w:rsidR="006B1EDD" w:rsidRDefault="00000000">
      <w:pPr>
        <w:pStyle w:val="ListBullet"/>
        <w:spacing w:line="276" w:lineRule="auto"/>
      </w:pPr>
      <w:r>
        <w:t>SCADA, protection and monitoring system</w:t>
      </w:r>
    </w:p>
    <w:p w14:paraId="677C92D7" w14:textId="77777777" w:rsidR="006B1EDD" w:rsidRDefault="00000000">
      <w:pPr>
        <w:pStyle w:val="ListBullet"/>
        <w:spacing w:line="276" w:lineRule="auto"/>
      </w:pPr>
      <w:r>
        <w:t>Data system</w:t>
      </w:r>
    </w:p>
    <w:p w14:paraId="311A235D" w14:textId="77777777" w:rsidR="006B1EDD" w:rsidRDefault="00000000">
      <w:pPr>
        <w:pStyle w:val="ListBullet"/>
        <w:spacing w:line="276" w:lineRule="auto"/>
      </w:pPr>
      <w:r>
        <w:t>Telephone system</w:t>
      </w:r>
    </w:p>
    <w:p w14:paraId="52CB77C8" w14:textId="77777777" w:rsidR="006B1EDD" w:rsidRDefault="00000000">
      <w:pPr>
        <w:pStyle w:val="ListBullet"/>
        <w:spacing w:line="276" w:lineRule="auto"/>
      </w:pPr>
      <w:r>
        <w:t>TV system</w:t>
      </w:r>
    </w:p>
    <w:p w14:paraId="62BF1B0E" w14:textId="77777777" w:rsidR="006B1EDD" w:rsidRDefault="00000000">
      <w:pPr>
        <w:pStyle w:val="ListBullet"/>
        <w:spacing w:line="276" w:lineRule="auto"/>
      </w:pPr>
      <w:r>
        <w:t>Closed Circuit Television System (CCTV)</w:t>
      </w:r>
    </w:p>
    <w:p w14:paraId="587DDB66" w14:textId="77777777" w:rsidR="006B1EDD" w:rsidRDefault="00000000">
      <w:pPr>
        <w:pStyle w:val="ListBullet"/>
        <w:spacing w:line="276" w:lineRule="auto"/>
      </w:pPr>
      <w:r>
        <w:t>Fire system</w:t>
      </w:r>
    </w:p>
    <w:p w14:paraId="6F56C6CC" w14:textId="77777777" w:rsidR="006B1EDD" w:rsidRDefault="00000000">
      <w:pPr>
        <w:pStyle w:val="ListBullet"/>
        <w:spacing w:line="276" w:lineRule="auto"/>
      </w:pPr>
      <w:r>
        <w:t>PIR alarm system</w:t>
      </w:r>
    </w:p>
    <w:p w14:paraId="6F156BC7" w14:textId="77777777" w:rsidR="006B1EDD" w:rsidRDefault="00000000">
      <w:pPr>
        <w:spacing w:line="276" w:lineRule="auto"/>
      </w:pPr>
      <w:r>
        <w:rPr>
          <w:rFonts w:ascii="Arial" w:eastAsia="Arial" w:hAnsi="Arial"/>
          <w:b/>
        </w:rPr>
        <w:t>Detailed Wiring Diagrams:</w:t>
      </w:r>
    </w:p>
    <w:p w14:paraId="23D4B23F" w14:textId="77777777" w:rsidR="006B1EDD" w:rsidRDefault="00000000">
      <w:pPr>
        <w:pStyle w:val="ListBullet"/>
        <w:spacing w:line="276" w:lineRule="auto"/>
      </w:pPr>
      <w:r>
        <w:t>Wiring diagrams of control and protection panels</w:t>
      </w:r>
    </w:p>
    <w:p w14:paraId="31C6E597" w14:textId="77777777" w:rsidR="006B1EDD" w:rsidRDefault="00000000">
      <w:pPr>
        <w:pStyle w:val="ListBullet"/>
        <w:spacing w:line="276" w:lineRule="auto"/>
      </w:pPr>
      <w:r>
        <w:t>Wiring diagrams of all supplied panels, including control, protection, diesel generator, isolator, circuit breaker, etc.</w:t>
      </w:r>
    </w:p>
    <w:p w14:paraId="3662AF5E" w14:textId="77777777" w:rsidR="006B1EDD" w:rsidRDefault="00000000">
      <w:pPr>
        <w:pStyle w:val="ListBullet"/>
        <w:spacing w:line="276" w:lineRule="auto"/>
      </w:pPr>
      <w:r>
        <w:t>AC distribution systems, showing sockets, lights, etc.</w:t>
      </w:r>
    </w:p>
    <w:p w14:paraId="02EE7701" w14:textId="77777777" w:rsidR="006B1EDD" w:rsidRDefault="00000000">
      <w:pPr>
        <w:pStyle w:val="ListBullet"/>
        <w:spacing w:line="276" w:lineRule="auto"/>
      </w:pPr>
      <w:r>
        <w:t>DC distribution systems, showing emergency lights, etc.</w:t>
      </w:r>
    </w:p>
    <w:p w14:paraId="11580A47" w14:textId="77777777" w:rsidR="006B1EDD" w:rsidRDefault="00000000">
      <w:pPr>
        <w:pStyle w:val="ListBullet"/>
        <w:spacing w:line="276" w:lineRule="auto"/>
      </w:pPr>
      <w:r>
        <w:t>Electrical protection systems</w:t>
      </w:r>
    </w:p>
    <w:p w14:paraId="798F0003" w14:textId="77777777" w:rsidR="006B1EDD" w:rsidRDefault="00000000">
      <w:pPr>
        <w:pStyle w:val="ListBullet"/>
        <w:spacing w:line="276" w:lineRule="auto"/>
      </w:pPr>
      <w:r>
        <w:t>Control circuits, including LCB, CB, IS, power transformer, control panel, etc.</w:t>
      </w:r>
    </w:p>
    <w:p w14:paraId="7E006919" w14:textId="77777777" w:rsidR="006B1EDD" w:rsidRDefault="00000000">
      <w:pPr>
        <w:pStyle w:val="ListBullet"/>
        <w:spacing w:line="276" w:lineRule="auto"/>
      </w:pPr>
      <w:r>
        <w:t>Interlocking schedules</w:t>
      </w:r>
    </w:p>
    <w:p w14:paraId="70CCE794" w14:textId="77777777" w:rsidR="006B1EDD" w:rsidRDefault="00000000">
      <w:pPr>
        <w:pStyle w:val="ListBullet"/>
        <w:spacing w:line="276" w:lineRule="auto"/>
      </w:pPr>
      <w:r>
        <w:t>Control panels of power transformers</w:t>
      </w:r>
    </w:p>
    <w:p w14:paraId="7FDD1093" w14:textId="77777777" w:rsidR="006B1EDD" w:rsidRDefault="00000000">
      <w:pPr>
        <w:pStyle w:val="ListBullet"/>
        <w:spacing w:line="276" w:lineRule="auto"/>
      </w:pPr>
      <w:r>
        <w:t>Interfaces</w:t>
      </w:r>
    </w:p>
    <w:p w14:paraId="5ED1C253" w14:textId="77777777" w:rsidR="006B1EDD" w:rsidRDefault="00000000">
      <w:pPr>
        <w:pStyle w:val="ListBullet"/>
        <w:spacing w:line="276" w:lineRule="auto"/>
      </w:pPr>
      <w:r>
        <w:t>Fire alarm system</w:t>
      </w:r>
    </w:p>
    <w:p w14:paraId="3018CBC9" w14:textId="77777777" w:rsidR="006B1EDD" w:rsidRDefault="00000000">
      <w:pPr>
        <w:pStyle w:val="ListBullet"/>
        <w:spacing w:line="276" w:lineRule="auto"/>
      </w:pPr>
      <w:r>
        <w:t>Closed Circuit Television System, if included in the scope</w:t>
      </w:r>
    </w:p>
    <w:p w14:paraId="424EAB7F" w14:textId="77777777" w:rsidR="006B1EDD" w:rsidRDefault="00000000">
      <w:pPr>
        <w:pStyle w:val="ListBullet"/>
        <w:spacing w:line="276" w:lineRule="auto"/>
      </w:pPr>
      <w:r>
        <w:t>PIR (Passive Infrared Detector) alarm system</w:t>
      </w:r>
    </w:p>
    <w:p w14:paraId="5F15F9EE" w14:textId="77777777" w:rsidR="006B1EDD" w:rsidRDefault="00000000">
      <w:pPr>
        <w:pStyle w:val="ListBullet"/>
        <w:spacing w:line="276" w:lineRule="auto"/>
      </w:pPr>
      <w:r>
        <w:t>Monitoring systems</w:t>
      </w:r>
    </w:p>
    <w:p w14:paraId="692214A6" w14:textId="77777777" w:rsidR="006B1EDD" w:rsidRDefault="00000000">
      <w:pPr>
        <w:pStyle w:val="ListBullet"/>
        <w:spacing w:line="276" w:lineRule="auto"/>
      </w:pPr>
      <w:r>
        <w:t>Telecommunication systems</w:t>
      </w:r>
    </w:p>
    <w:p w14:paraId="5B7F0170" w14:textId="77777777" w:rsidR="006B1EDD" w:rsidRDefault="00000000">
      <w:pPr>
        <w:pStyle w:val="ListBullet"/>
        <w:spacing w:line="276" w:lineRule="auto"/>
      </w:pPr>
      <w:r>
        <w:t>Data system</w:t>
      </w:r>
    </w:p>
    <w:p w14:paraId="32671D6D" w14:textId="77777777" w:rsidR="006B1EDD" w:rsidRDefault="00000000">
      <w:pPr>
        <w:pStyle w:val="ListBullet"/>
        <w:spacing w:line="276" w:lineRule="auto"/>
      </w:pPr>
      <w:r>
        <w:t>Telephone system</w:t>
      </w:r>
    </w:p>
    <w:p w14:paraId="38E09C1D" w14:textId="77777777" w:rsidR="006B1EDD" w:rsidRDefault="00000000">
      <w:pPr>
        <w:pStyle w:val="ListBullet"/>
        <w:spacing w:line="276" w:lineRule="auto"/>
      </w:pPr>
      <w:r>
        <w:t>TV system</w:t>
      </w:r>
    </w:p>
    <w:p w14:paraId="1BD1E33F" w14:textId="77777777" w:rsidR="006B1EDD" w:rsidRDefault="00000000">
      <w:pPr>
        <w:pStyle w:val="ListBullet"/>
        <w:spacing w:line="276" w:lineRule="auto"/>
      </w:pPr>
      <w:r>
        <w:t>Schedules</w:t>
      </w:r>
    </w:p>
    <w:p w14:paraId="5E07B224" w14:textId="77777777" w:rsidR="006B1EDD" w:rsidRDefault="00000000">
      <w:pPr>
        <w:pStyle w:val="ListBullet"/>
        <w:spacing w:line="276" w:lineRule="auto"/>
      </w:pPr>
      <w:r>
        <w:t>Cable termination diagrams</w:t>
      </w:r>
    </w:p>
    <w:p w14:paraId="6849E924" w14:textId="77777777" w:rsidR="006B1EDD" w:rsidRDefault="00000000">
      <w:pPr>
        <w:pStyle w:val="ListBullet"/>
        <w:spacing w:line="276" w:lineRule="auto"/>
      </w:pPr>
      <w:r>
        <w:t>Dimension drawings for supplied panels, including MV switchgear, UPS, AC/DC distribution, protection, control and monitoring, relay, junction box, etc.</w:t>
      </w:r>
    </w:p>
    <w:p w14:paraId="7681F0A7" w14:textId="77777777" w:rsidR="006B1EDD" w:rsidRDefault="00000000">
      <w:pPr>
        <w:pStyle w:val="ListBullet"/>
        <w:spacing w:line="276" w:lineRule="auto"/>
      </w:pPr>
      <w:r>
        <w:t>Site service drawings</w:t>
      </w:r>
    </w:p>
    <w:p w14:paraId="71FA2A0E" w14:textId="77777777" w:rsidR="006B1EDD" w:rsidRDefault="00000000">
      <w:pPr>
        <w:spacing w:line="276" w:lineRule="auto"/>
      </w:pPr>
      <w:r>
        <w:rPr>
          <w:rFonts w:ascii="Arial" w:eastAsia="Arial" w:hAnsi="Arial"/>
        </w:rPr>
        <w:t>The Contractor shall submit drawing records to the Employer at all important milestones of the design process for review and comment.</w:t>
      </w:r>
    </w:p>
    <w:p w14:paraId="252C50CD" w14:textId="77777777" w:rsidR="006B1EDD" w:rsidRDefault="00000000">
      <w:pPr>
        <w:spacing w:line="276" w:lineRule="auto"/>
      </w:pPr>
      <w:r>
        <w:rPr>
          <w:rFonts w:ascii="Arial" w:eastAsia="Arial" w:hAnsi="Arial"/>
        </w:rPr>
        <w:t>These milestones shall include the “Design”, “Construction” and “As-Built” stages of the design drawings.</w:t>
      </w:r>
    </w:p>
    <w:p w14:paraId="302489BD" w14:textId="77777777" w:rsidR="006B1EDD" w:rsidRDefault="00000000">
      <w:pPr>
        <w:pStyle w:val="Heading1"/>
        <w:spacing w:before="160" w:after="80" w:line="276" w:lineRule="auto"/>
      </w:pPr>
      <w:r>
        <w:rPr>
          <w:rFonts w:ascii="Arial" w:eastAsia="Arial" w:hAnsi="Arial"/>
          <w:b w:val="0"/>
          <w:sz w:val="24"/>
        </w:rPr>
        <w:lastRenderedPageBreak/>
        <w:t>6 INTERFACE</w:t>
      </w:r>
    </w:p>
    <w:p w14:paraId="04C4D328" w14:textId="77777777" w:rsidR="006B1EDD" w:rsidRDefault="00000000">
      <w:pPr>
        <w:pStyle w:val="Heading2"/>
        <w:spacing w:before="120" w:after="80" w:line="276" w:lineRule="auto"/>
      </w:pPr>
      <w:r>
        <w:rPr>
          <w:rFonts w:ascii="Arial" w:eastAsia="Arial" w:hAnsi="Arial"/>
          <w:b w:val="0"/>
          <w:sz w:val="24"/>
        </w:rPr>
        <w:t>6.1 Overhead Line</w:t>
      </w:r>
    </w:p>
    <w:p w14:paraId="0DE5618D" w14:textId="77777777" w:rsidR="006B1EDD" w:rsidRDefault="00000000">
      <w:pPr>
        <w:spacing w:line="276" w:lineRule="auto"/>
      </w:pPr>
      <w:r>
        <w:rPr>
          <w:rFonts w:ascii="Arial" w:eastAsia="Arial" w:hAnsi="Arial"/>
        </w:rPr>
        <w:t>It shall be the responsibility of the Contractor to provide the connection of the transmission lines to the substations (220 kV Wind Farm Substation and Remote-End Substation, if any), including the establishment of the connection between the last overhead line tower and the substation area.</w:t>
      </w:r>
    </w:p>
    <w:p w14:paraId="33DC24A8" w14:textId="77777777" w:rsidR="006B1EDD" w:rsidRDefault="00000000">
      <w:pPr>
        <w:spacing w:line="276" w:lineRule="auto"/>
      </w:pPr>
      <w:r>
        <w:rPr>
          <w:rFonts w:ascii="Arial" w:eastAsia="Arial" w:hAnsi="Arial"/>
        </w:rPr>
        <w:t>All cabling works to be carried out at the starting tower and terminal tower of the medium-voltage transmission lines, including taking the energy from the tower and the fiber optic cabling required to maintain data transmission through OPGW, shall be the responsibility of the Contractor.</w:t>
      </w:r>
    </w:p>
    <w:p w14:paraId="1F7710FB" w14:textId="77777777" w:rsidR="006B1EDD" w:rsidRDefault="00000000">
      <w:pPr>
        <w:spacing w:line="276" w:lineRule="auto"/>
      </w:pPr>
      <w:r>
        <w:rPr>
          <w:rFonts w:ascii="Arial" w:eastAsia="Arial" w:hAnsi="Arial"/>
        </w:rPr>
        <w:t>In case a kiosk is used, all cabling, testing, installation, commissioning and similar works between the kiosk and the tower and between the kiosk and the turbine shall be the responsibility of the Contractor.</w:t>
      </w:r>
    </w:p>
    <w:p w14:paraId="35D33FC1" w14:textId="77777777" w:rsidR="006B1EDD" w:rsidRDefault="00000000">
      <w:pPr>
        <w:spacing w:line="276" w:lineRule="auto"/>
      </w:pPr>
      <w:r>
        <w:rPr>
          <w:rFonts w:ascii="Arial" w:eastAsia="Arial" w:hAnsi="Arial"/>
        </w:rPr>
        <w:t>The Contractor shall set the correct phase rotation in a manner that enables the line to be properly identified and shall make the same adjustment within the WPP in order to ensure coordination between the protection systems and GSE.</w:t>
      </w:r>
    </w:p>
    <w:p w14:paraId="0441AF66" w14:textId="77777777" w:rsidR="006B1EDD" w:rsidRDefault="00000000">
      <w:pPr>
        <w:spacing w:line="276" w:lineRule="auto"/>
      </w:pPr>
      <w:r>
        <w:rPr>
          <w:rFonts w:ascii="Arial" w:eastAsia="Arial" w:hAnsi="Arial"/>
        </w:rPr>
        <w:t>The Contractor shall specify the rating, size and capacity of the connections and conductors at the Wind Farm Substation and at the Remote-End Substation, also referred to as the opposite substation.</w:t>
      </w:r>
    </w:p>
    <w:p w14:paraId="66F29F30" w14:textId="77777777" w:rsidR="006B1EDD" w:rsidRDefault="00000000">
      <w:pPr>
        <w:pStyle w:val="Heading2"/>
        <w:spacing w:before="120" w:after="80" w:line="276" w:lineRule="auto"/>
      </w:pPr>
      <w:r>
        <w:rPr>
          <w:rFonts w:ascii="Arial" w:eastAsia="Arial" w:hAnsi="Arial"/>
          <w:b w:val="0"/>
          <w:sz w:val="24"/>
        </w:rPr>
        <w:t>6.2 Overhead Line Optical Ground Wire (OPGW)</w:t>
      </w:r>
    </w:p>
    <w:p w14:paraId="04D1EB0E" w14:textId="77777777" w:rsidR="006B1EDD" w:rsidRDefault="00000000">
      <w:pPr>
        <w:spacing w:line="276" w:lineRule="auto"/>
      </w:pPr>
      <w:r>
        <w:rPr>
          <w:rFonts w:ascii="Arial" w:eastAsia="Arial" w:hAnsi="Arial"/>
        </w:rPr>
        <w:t xml:space="preserve">The termination and installation </w:t>
      </w:r>
      <w:proofErr w:type="gramStart"/>
      <w:r>
        <w:rPr>
          <w:rFonts w:ascii="Arial" w:eastAsia="Arial" w:hAnsi="Arial"/>
        </w:rPr>
        <w:t>works</w:t>
      </w:r>
      <w:proofErr w:type="gramEnd"/>
      <w:r>
        <w:rPr>
          <w:rFonts w:ascii="Arial" w:eastAsia="Arial" w:hAnsi="Arial"/>
        </w:rPr>
        <w:t xml:space="preserve"> to be carried out for the optical ground wire on the pylon of the Wind Farm Substation and on the pylon of the Remote-End Substation shall be performed by the Employer. The Contractor shall supply the fiber optic cable for the distance between the pylon and the control building, perform the required installation and provide the necessary connection between the control buildings and the pylons, including the final connection end.</w:t>
      </w:r>
    </w:p>
    <w:p w14:paraId="043319CF" w14:textId="77777777" w:rsidR="006B1EDD" w:rsidRDefault="00000000">
      <w:pPr>
        <w:spacing w:line="276" w:lineRule="auto"/>
      </w:pPr>
      <w:r>
        <w:rPr>
          <w:rFonts w:ascii="Arial" w:eastAsia="Arial" w:hAnsi="Arial"/>
        </w:rPr>
        <w:t>The connections at the towers where the medium-voltage energy transmission lines start and end shall be the responsibility of the Contractor. The supply of connection ends and connection equipment, as well as all OPGW installation and termination works to be carried out at the Wind Farm Substation and at the Remote-End Substation, including fiber splicing, shall be within the scope of the Contractor.</w:t>
      </w:r>
    </w:p>
    <w:p w14:paraId="3771C3A3" w14:textId="77777777" w:rsidR="006B1EDD" w:rsidRDefault="00000000">
      <w:pPr>
        <w:pStyle w:val="Heading2"/>
        <w:spacing w:before="120" w:after="80" w:line="276" w:lineRule="auto"/>
      </w:pPr>
      <w:r>
        <w:rPr>
          <w:rFonts w:ascii="Arial" w:eastAsia="Arial" w:hAnsi="Arial"/>
          <w:b w:val="0"/>
          <w:sz w:val="24"/>
        </w:rPr>
        <w:t>6.3 Fiber Optic (FO) Cabling and Other Cabling Works Related to SCADA Systems</w:t>
      </w:r>
    </w:p>
    <w:p w14:paraId="226B08DA" w14:textId="77777777" w:rsidR="006B1EDD" w:rsidRDefault="00000000">
      <w:pPr>
        <w:spacing w:line="276" w:lineRule="auto"/>
      </w:pPr>
      <w:r>
        <w:rPr>
          <w:rFonts w:ascii="Arial" w:eastAsia="Arial" w:hAnsi="Arial"/>
        </w:rPr>
        <w:t>The Contractor shall perform the installations between the WTG cables and the WTG SCADA system and shall perform the connection and installation works of auxiliary systems such as energy analyzers, CTs, VTs and similar equipment. Fiber optic termination cabinets and patch panels shall be supplied by the Contractor.</w:t>
      </w:r>
    </w:p>
    <w:p w14:paraId="7F3F555A" w14:textId="77777777" w:rsidR="006B1EDD" w:rsidRDefault="00000000">
      <w:pPr>
        <w:spacing w:line="276" w:lineRule="auto"/>
      </w:pPr>
      <w:r>
        <w:rPr>
          <w:rFonts w:ascii="Arial" w:eastAsia="Arial" w:hAnsi="Arial"/>
        </w:rPr>
        <w:t>The Contractor shall design the spaces in the control building according to the panels to be installed and shall obtain the approval of the Employer for the placement of the panels. Fiber optic termination shall be performed by the Contractor. IED addressing, which will communicate with the WTG SCADA system, shall be performed by the Contractor.</w:t>
      </w:r>
    </w:p>
    <w:p w14:paraId="3BBA6CCF" w14:textId="77777777" w:rsidR="006B1EDD" w:rsidRDefault="00000000">
      <w:pPr>
        <w:spacing w:line="276" w:lineRule="auto"/>
      </w:pPr>
      <w:r>
        <w:rPr>
          <w:rFonts w:ascii="Arial" w:eastAsia="Arial" w:hAnsi="Arial"/>
        </w:rPr>
        <w:lastRenderedPageBreak/>
        <w:t>All required interfaces with the turbine supplier servers, control equipment, SCADA equipment and communication equipment shall be coordinated by the Contractor. The Contractor shall ensure that all fiber optic and communication cabling required for the complete operation of the system is installed, tested, labelled and commissioned in accordance with the approved project drawings.</w:t>
      </w:r>
    </w:p>
    <w:p w14:paraId="79ED18A3" w14:textId="77777777" w:rsidR="006B1EDD" w:rsidRDefault="00000000">
      <w:pPr>
        <w:pStyle w:val="Heading2"/>
        <w:spacing w:before="120" w:after="80" w:line="276" w:lineRule="auto"/>
      </w:pPr>
      <w:r>
        <w:rPr>
          <w:rFonts w:ascii="Arial" w:eastAsia="Arial" w:hAnsi="Arial"/>
          <w:b w:val="0"/>
          <w:sz w:val="24"/>
        </w:rPr>
        <w:t>6.4 Provision of Data to the Common SCADA System</w:t>
      </w:r>
    </w:p>
    <w:p w14:paraId="17D72472" w14:textId="77777777" w:rsidR="006B1EDD" w:rsidRDefault="00000000">
      <w:pPr>
        <w:spacing w:line="276" w:lineRule="auto"/>
      </w:pPr>
      <w:r>
        <w:rPr>
          <w:rFonts w:ascii="Arial" w:eastAsia="Arial" w:hAnsi="Arial"/>
        </w:rPr>
        <w:t>There are two separate SCADA systems at the facility: the turbine SCADA belonging to the turbine manufacturer and the Common SCADA. In order to provide data to the Common SCADA system, an RTU system shall be installed at the facility and the relevant data shall be collected into this RTU system.</w:t>
      </w:r>
    </w:p>
    <w:p w14:paraId="339DED60" w14:textId="77777777" w:rsidR="006B1EDD" w:rsidRDefault="00000000">
      <w:pPr>
        <w:spacing w:line="276" w:lineRule="auto"/>
      </w:pPr>
      <w:r>
        <w:rPr>
          <w:rFonts w:ascii="Arial" w:eastAsia="Arial" w:hAnsi="Arial"/>
        </w:rPr>
        <w:t>In general terms, the devices from which data will be collected shall include energy analyzers, all meters, protection and control relays, the RTU system, environmental units such as generator, water tank and fuel tank, open/closed status information of breakers belonging to AC-DC panels, opening and closing information, and current, voltage and power information belonging to these panels. These data shall be visible in the Common SCADA.</w:t>
      </w:r>
    </w:p>
    <w:p w14:paraId="4CA84C0C" w14:textId="77777777" w:rsidR="006B1EDD" w:rsidRDefault="00000000">
      <w:pPr>
        <w:spacing w:line="276" w:lineRule="auto"/>
      </w:pPr>
      <w:r>
        <w:rPr>
          <w:rFonts w:ascii="Arial" w:eastAsia="Arial" w:hAnsi="Arial"/>
        </w:rPr>
        <w:t>The Contractor shall prepare its quotation and execute the handover of the Works by taking these requirements into account. In this system, the transmission of data to GSE SCADA / Dispatch Centre shall be provided as specified in the relevant regulation of GSE SCADA / Dispatch Centre, namely the “Regulation on the Connection of Wind Power Plants to the Wind Power Monitoring and Forecast Center”.</w:t>
      </w:r>
    </w:p>
    <w:p w14:paraId="6F7A4FD5" w14:textId="77777777" w:rsidR="006B1EDD" w:rsidRDefault="00000000">
      <w:pPr>
        <w:spacing w:line="276" w:lineRule="auto"/>
      </w:pPr>
      <w:r>
        <w:rPr>
          <w:rFonts w:ascii="Arial" w:eastAsia="Arial" w:hAnsi="Arial"/>
        </w:rPr>
        <w:t xml:space="preserve">For this purpose, the Contractor shall collect all turbine data through OPC server, IEC 104, Modbus and hardwired interfaces, prepare the required software and </w:t>
      </w:r>
      <w:proofErr w:type="spellStart"/>
      <w:r>
        <w:rPr>
          <w:rFonts w:ascii="Arial" w:eastAsia="Arial" w:hAnsi="Arial"/>
        </w:rPr>
        <w:t>licences</w:t>
      </w:r>
      <w:proofErr w:type="spellEnd"/>
      <w:r>
        <w:rPr>
          <w:rFonts w:ascii="Arial" w:eastAsia="Arial" w:hAnsi="Arial"/>
        </w:rPr>
        <w:t xml:space="preserve">, such as SQL where applicable, and transmit the required real-time and historical data to the GSE SCADA / Dispatch Centre. All </w:t>
      </w:r>
      <w:proofErr w:type="spellStart"/>
      <w:r>
        <w:rPr>
          <w:rFonts w:ascii="Arial" w:eastAsia="Arial" w:hAnsi="Arial"/>
        </w:rPr>
        <w:t>licences</w:t>
      </w:r>
      <w:proofErr w:type="spellEnd"/>
      <w:r>
        <w:rPr>
          <w:rFonts w:ascii="Arial" w:eastAsia="Arial" w:hAnsi="Arial"/>
        </w:rPr>
        <w:t xml:space="preserve"> and engineering services required for establishing this communication shall be provided by the Contractor.</w:t>
      </w:r>
    </w:p>
    <w:p w14:paraId="425598A9" w14:textId="77777777" w:rsidR="006B1EDD" w:rsidRDefault="00000000">
      <w:pPr>
        <w:spacing w:line="276" w:lineRule="auto"/>
      </w:pPr>
      <w:r>
        <w:rPr>
          <w:rFonts w:ascii="Arial" w:eastAsia="Arial" w:hAnsi="Arial"/>
        </w:rPr>
        <w:t>All cabling required inside the building, including supply and communication cabling for the turbine SCADA computer, GSE SCADA / Dispatch interface computer and similar equipment, shall be carried out by the Contractor.</w:t>
      </w:r>
    </w:p>
    <w:p w14:paraId="68CE7604" w14:textId="77777777" w:rsidR="006B1EDD" w:rsidRDefault="00000000">
      <w:pPr>
        <w:spacing w:line="276" w:lineRule="auto"/>
      </w:pPr>
      <w:r>
        <w:rPr>
          <w:rFonts w:ascii="Arial" w:eastAsia="Arial" w:hAnsi="Arial"/>
        </w:rPr>
        <w:t>For details, refer to “EBoP-13.2 SCADA Specification and Scope”, “EBoP-13.3 SCADA Scope Matrix” and “EBoP-13 SCADA Internal Topology”.</w:t>
      </w:r>
    </w:p>
    <w:p w14:paraId="53926380" w14:textId="77777777" w:rsidR="006B1EDD" w:rsidRDefault="00000000">
      <w:pPr>
        <w:pStyle w:val="Heading2"/>
        <w:spacing w:before="120" w:after="80" w:line="276" w:lineRule="auto"/>
      </w:pPr>
      <w:r>
        <w:rPr>
          <w:rFonts w:ascii="Arial" w:eastAsia="Arial" w:hAnsi="Arial"/>
          <w:b w:val="0"/>
          <w:sz w:val="24"/>
        </w:rPr>
        <w:t>6.5 Communication</w:t>
      </w:r>
    </w:p>
    <w:p w14:paraId="31FFFC7E" w14:textId="77777777" w:rsidR="006B1EDD" w:rsidRDefault="00000000">
      <w:pPr>
        <w:spacing w:line="276" w:lineRule="auto"/>
      </w:pPr>
      <w:r>
        <w:rPr>
          <w:rFonts w:ascii="Arial" w:eastAsia="Arial" w:hAnsi="Arial"/>
        </w:rPr>
        <w:t>The Employer shall enable communication companies, such as local Georgian telecom operator, to establish connection with the Communication Room. However, all cabling works requiring a communication line, such as WTG SCADA System, GSE Communication System, GSE SCADA / Dispatch interface computer, RGC device, GSE-approved metering system, switchyard SCADA computer, indoor access points and all other communication cabling, shall be performed by the Contractor.</w:t>
      </w:r>
    </w:p>
    <w:p w14:paraId="44864331" w14:textId="77777777" w:rsidR="006B1EDD" w:rsidRDefault="00000000">
      <w:pPr>
        <w:spacing w:line="276" w:lineRule="auto"/>
      </w:pPr>
      <w:r>
        <w:rPr>
          <w:rFonts w:ascii="Arial" w:eastAsia="Arial" w:hAnsi="Arial"/>
        </w:rPr>
        <w:t xml:space="preserve">All communication cables installed shall be tested with an appropriate test device, labelled in accordance with the project and terminated accordingly. All communication cables located </w:t>
      </w:r>
      <w:r>
        <w:rPr>
          <w:rFonts w:ascii="Arial" w:eastAsia="Arial" w:hAnsi="Arial"/>
        </w:rPr>
        <w:lastRenderedPageBreak/>
        <w:t>inside the building shall be terminated on patch panels inside the rack cabinet/data cabinet and connected to the relevant switch.</w:t>
      </w:r>
    </w:p>
    <w:p w14:paraId="6DCC8B56" w14:textId="77777777" w:rsidR="006B1EDD" w:rsidRDefault="00000000">
      <w:pPr>
        <w:spacing w:line="276" w:lineRule="auto"/>
      </w:pPr>
      <w:r>
        <w:rPr>
          <w:rFonts w:ascii="Arial" w:eastAsia="Arial" w:hAnsi="Arial"/>
        </w:rPr>
        <w:t xml:space="preserve">Inside the cabinet, there shall be </w:t>
      </w:r>
      <w:proofErr w:type="spellStart"/>
      <w:r>
        <w:rPr>
          <w:rFonts w:ascii="Arial" w:eastAsia="Arial" w:hAnsi="Arial"/>
        </w:rPr>
        <w:t>aluminium</w:t>
      </w:r>
      <w:proofErr w:type="spellEnd"/>
      <w:r>
        <w:rPr>
          <w:rFonts w:ascii="Arial" w:eastAsia="Arial" w:hAnsi="Arial"/>
        </w:rPr>
        <w:t>-bodied and fused cabinet sockets, with a minimum configuration of 3x12 outlets. The power supplies of these cabinets shall be provided through the UPS.</w:t>
      </w:r>
    </w:p>
    <w:p w14:paraId="5B0A4898" w14:textId="77777777" w:rsidR="006B1EDD" w:rsidRDefault="00000000">
      <w:pPr>
        <w:spacing w:line="276" w:lineRule="auto"/>
      </w:pPr>
      <w:r>
        <w:rPr>
          <w:rFonts w:ascii="Arial" w:eastAsia="Arial" w:hAnsi="Arial"/>
        </w:rPr>
        <w:t>If the internet service provider installs equipment in an outdoor cabinet or on a pole, the Contractor shall establish the required infrastructure from that point to the control building, including underground ducts, manholes, cabling and all similar works.</w:t>
      </w:r>
    </w:p>
    <w:p w14:paraId="348FCDDB" w14:textId="77777777" w:rsidR="006B1EDD" w:rsidRDefault="00000000">
      <w:pPr>
        <w:spacing w:line="276" w:lineRule="auto"/>
      </w:pPr>
      <w:r>
        <w:rPr>
          <w:rFonts w:ascii="Arial" w:eastAsia="Arial" w:hAnsi="Arial"/>
        </w:rPr>
        <w:t xml:space="preserve">The Contractor shall make all data in the SCADA system it installs directly retrievable through IEC 104 and OPC UA and shall hand over the system to the Employer in this condition. Prior to handover, the required tests shall be carried out between the Employer and the Contractor and the relevant data shall be tested. During this process, all required engineering services and </w:t>
      </w:r>
      <w:proofErr w:type="spellStart"/>
      <w:r>
        <w:rPr>
          <w:rFonts w:ascii="Arial" w:eastAsia="Arial" w:hAnsi="Arial"/>
        </w:rPr>
        <w:t>licences</w:t>
      </w:r>
      <w:proofErr w:type="spellEnd"/>
      <w:r>
        <w:rPr>
          <w:rFonts w:ascii="Arial" w:eastAsia="Arial" w:hAnsi="Arial"/>
        </w:rPr>
        <w:t xml:space="preserve"> shall be provided by the Contractor.</w:t>
      </w:r>
    </w:p>
    <w:p w14:paraId="0BD90DD9" w14:textId="77777777" w:rsidR="006B1EDD" w:rsidRDefault="00000000">
      <w:pPr>
        <w:spacing w:line="276" w:lineRule="auto"/>
      </w:pPr>
      <w:r>
        <w:rPr>
          <w:rFonts w:ascii="Arial" w:eastAsia="Arial" w:hAnsi="Arial"/>
        </w:rPr>
        <w:t>All connections of the GSE-required grid control / SCADA interface device, including data, power supply, panel installation and similar works, shall be performed by the Contractor. Likewise, all communication cables required by the turbine manufacturer, including patch cables and similar items, shall be installed by the Contractor.</w:t>
      </w:r>
    </w:p>
    <w:p w14:paraId="20F4F5A8" w14:textId="77777777" w:rsidR="006B1EDD" w:rsidRDefault="00000000">
      <w:pPr>
        <w:spacing w:line="276" w:lineRule="auto"/>
      </w:pPr>
      <w:r>
        <w:rPr>
          <w:rFonts w:ascii="Arial" w:eastAsia="Arial" w:hAnsi="Arial"/>
        </w:rPr>
        <w:t xml:space="preserve">The communication between the remote-end substations and the wind power plant substation shall be provided in accordance with GSE communication requirements and the </w:t>
      </w:r>
      <w:proofErr w:type="spellStart"/>
      <w:r>
        <w:rPr>
          <w:rFonts w:ascii="Arial" w:eastAsia="Arial" w:hAnsi="Arial"/>
        </w:rPr>
        <w:t>Teleinformation</w:t>
      </w:r>
      <w:proofErr w:type="spellEnd"/>
      <w:r>
        <w:rPr>
          <w:rFonts w:ascii="Arial" w:eastAsia="Arial" w:hAnsi="Arial"/>
        </w:rPr>
        <w:t xml:space="preserve"> Plan, and this shall be the responsibility of the Contractor.</w:t>
      </w:r>
    </w:p>
    <w:p w14:paraId="7080EDDE" w14:textId="77777777" w:rsidR="006B1EDD" w:rsidRDefault="00000000">
      <w:pPr>
        <w:pStyle w:val="Heading2"/>
        <w:spacing w:before="120" w:after="80" w:line="276" w:lineRule="auto"/>
      </w:pPr>
      <w:r>
        <w:rPr>
          <w:rFonts w:ascii="Arial" w:eastAsia="Arial" w:hAnsi="Arial"/>
          <w:b w:val="0"/>
          <w:sz w:val="24"/>
        </w:rPr>
        <w:t>6.6 Supply Lines</w:t>
      </w:r>
    </w:p>
    <w:p w14:paraId="1D325490" w14:textId="77777777" w:rsidR="006B1EDD" w:rsidRDefault="00000000">
      <w:pPr>
        <w:spacing w:line="276" w:lineRule="auto"/>
      </w:pPr>
      <w:r>
        <w:rPr>
          <w:rFonts w:ascii="Arial" w:eastAsia="Arial" w:hAnsi="Arial"/>
        </w:rPr>
        <w:t>The Contractor shall be responsible for installing the supply lines required by the turbine manufacturer inside the building, including server system supplies, panel supplies, PLC supplies, CT-VT cables and similar cabling.</w:t>
      </w:r>
    </w:p>
    <w:p w14:paraId="2EE2D5FB" w14:textId="77777777" w:rsidR="006B1EDD" w:rsidRDefault="00000000">
      <w:pPr>
        <w:pStyle w:val="Heading2"/>
        <w:spacing w:before="120" w:after="80" w:line="276" w:lineRule="auto"/>
      </w:pPr>
      <w:r>
        <w:rPr>
          <w:rFonts w:ascii="Arial" w:eastAsia="Arial" w:hAnsi="Arial"/>
          <w:b w:val="0"/>
          <w:sz w:val="24"/>
        </w:rPr>
        <w:t>6.7 Power Cable</w:t>
      </w:r>
    </w:p>
    <w:p w14:paraId="4F37C477" w14:textId="77777777" w:rsidR="006B1EDD" w:rsidRDefault="00000000">
      <w:pPr>
        <w:spacing w:line="276" w:lineRule="auto"/>
      </w:pPr>
      <w:r>
        <w:rPr>
          <w:rFonts w:ascii="Arial" w:eastAsia="Arial" w:hAnsi="Arial"/>
        </w:rPr>
        <w:t>The Contractor shall be responsible for laying all XLPE-insulated medium-voltage cables from the turbines to the substation and from the switchyard to the substation, as well as fiber optic cables, earthing conductors, low-voltage control cables and low-voltage supply cables.</w:t>
      </w:r>
    </w:p>
    <w:p w14:paraId="2978F19B" w14:textId="77777777" w:rsidR="006B1EDD" w:rsidRDefault="00000000">
      <w:pPr>
        <w:spacing w:line="276" w:lineRule="auto"/>
      </w:pPr>
      <w:r>
        <w:rPr>
          <w:rFonts w:ascii="Arial" w:eastAsia="Arial" w:hAnsi="Arial"/>
        </w:rPr>
        <w:t>Excavation, backfilling and similar works required for cable laying shall be within the scope of the Contractor. After cable pulling, the turbine pipe entries shall be sealed from the foundation strictly in accordance with the requirements specified under the section “Insulation at Cable Penetrations”.</w:t>
      </w:r>
    </w:p>
    <w:p w14:paraId="1FD9A220" w14:textId="77777777" w:rsidR="006B1EDD" w:rsidRDefault="00000000">
      <w:pPr>
        <w:pStyle w:val="Heading3"/>
        <w:spacing w:before="120" w:after="80" w:line="276" w:lineRule="auto"/>
      </w:pPr>
      <w:r>
        <w:rPr>
          <w:rFonts w:ascii="Arial" w:eastAsia="Arial" w:hAnsi="Arial"/>
          <w:b w:val="0"/>
        </w:rPr>
        <w:t>Insulation at Cable Penetrations</w:t>
      </w:r>
    </w:p>
    <w:p w14:paraId="7B2D5ECB" w14:textId="77777777" w:rsidR="006B1EDD" w:rsidRDefault="00000000">
      <w:pPr>
        <w:spacing w:line="276" w:lineRule="auto"/>
      </w:pPr>
      <w:r>
        <w:rPr>
          <w:rFonts w:ascii="Arial" w:eastAsia="Arial" w:hAnsi="Arial"/>
        </w:rPr>
        <w:t>At turbine outlets, substation building entries and exits, and during penetrations through external walls, curtain walls, floors and roofs, modular penetration systems shall be used to provide insulation against potential hazards such as water, fire, insects, dust, rodents and similar risks. These systems shall provide sealing by compression of halogen-free, non-combustible rubber materials.</w:t>
      </w:r>
    </w:p>
    <w:p w14:paraId="169A824B" w14:textId="77777777" w:rsidR="006B1EDD" w:rsidRDefault="00000000">
      <w:pPr>
        <w:spacing w:line="276" w:lineRule="auto"/>
      </w:pPr>
      <w:r>
        <w:rPr>
          <w:rFonts w:ascii="Arial" w:eastAsia="Arial" w:hAnsi="Arial"/>
        </w:rPr>
        <w:lastRenderedPageBreak/>
        <w:t>The modules of the system shall have peelable layers and shall be adjustable for different cable diameters. All spare modules in the cable penetration system shall be ready for future cable passages and shall be peelable-layer modules suitable for the relevant cable diameter.</w:t>
      </w:r>
    </w:p>
    <w:p w14:paraId="40852421" w14:textId="77777777" w:rsidR="006B1EDD" w:rsidRDefault="00000000">
      <w:pPr>
        <w:spacing w:line="276" w:lineRule="auto"/>
      </w:pPr>
      <w:r>
        <w:rPr>
          <w:rFonts w:ascii="Arial" w:eastAsia="Arial" w:hAnsi="Arial"/>
        </w:rPr>
        <w:t>In order for the insulation materials to be installed properly and to operate with full performance, all civil works shall be completed on time and in full. In particular, the locations of cable penetrations shall be planned during the design stage and indicated on the project drawings.</w:t>
      </w:r>
    </w:p>
    <w:p w14:paraId="4EC7D842" w14:textId="77777777" w:rsidR="006B1EDD" w:rsidRDefault="00000000">
      <w:pPr>
        <w:spacing w:line="276" w:lineRule="auto"/>
      </w:pPr>
      <w:r>
        <w:rPr>
          <w:rFonts w:ascii="Arial" w:eastAsia="Arial" w:hAnsi="Arial"/>
        </w:rPr>
        <w:t>The manufacturer of the cable penetration system shall be responsible for sharing the required design and drawings. For applications that will remain underground, products having IP68 certification and a minimum cable retention force of 560 N shall be used. When such products are used, protection shall be provided only against water, insects and dust.</w:t>
      </w:r>
    </w:p>
    <w:p w14:paraId="63C046BF" w14:textId="77777777" w:rsidR="006B1EDD" w:rsidRDefault="00000000">
      <w:pPr>
        <w:spacing w:line="276" w:lineRule="auto"/>
      </w:pPr>
      <w:r>
        <w:rPr>
          <w:rFonts w:ascii="Arial" w:eastAsia="Arial" w:hAnsi="Arial"/>
        </w:rPr>
        <w:t>In order to prepare the required penetration holes during construction and to allocate space for future additional cable and pipe penetrations, optional covered products with standard hole diameters, such as 100 mm, 150 mm and 200 mm, which can be placed inside the concrete formwork and supplied by the modular penetration system manufacturer, may be used.</w:t>
      </w:r>
    </w:p>
    <w:p w14:paraId="6267075E" w14:textId="77777777" w:rsidR="006B1EDD" w:rsidRDefault="00000000">
      <w:pPr>
        <w:pStyle w:val="Heading2"/>
        <w:spacing w:before="120" w:after="80" w:line="276" w:lineRule="auto"/>
      </w:pPr>
      <w:r>
        <w:rPr>
          <w:rFonts w:ascii="Arial" w:eastAsia="Arial" w:hAnsi="Arial"/>
          <w:b w:val="0"/>
          <w:sz w:val="24"/>
        </w:rPr>
        <w:t>6.8 WTG Earthing System</w:t>
      </w:r>
    </w:p>
    <w:p w14:paraId="25929643" w14:textId="77777777" w:rsidR="006B1EDD" w:rsidRDefault="00000000">
      <w:pPr>
        <w:spacing w:line="276" w:lineRule="auto"/>
      </w:pPr>
      <w:r>
        <w:rPr>
          <w:rFonts w:ascii="Arial" w:eastAsia="Arial" w:hAnsi="Arial"/>
        </w:rPr>
        <w:t>The Contractor shall perform the calculation and design of the WTG earthing system in accordance with the requirements of the WTG manufacturer, international standards and Georgian legislation. The Contractor shall supply the earthing conductors and supervise the installation of the WTG earthing system.</w:t>
      </w:r>
    </w:p>
    <w:p w14:paraId="039B5E83" w14:textId="77777777" w:rsidR="006B1EDD" w:rsidRDefault="00000000">
      <w:pPr>
        <w:spacing w:line="276" w:lineRule="auto"/>
      </w:pPr>
      <w:r>
        <w:rPr>
          <w:rFonts w:ascii="Arial" w:eastAsia="Arial" w:hAnsi="Arial"/>
        </w:rPr>
        <w:t xml:space="preserve">The installation of the turbine foundation earthing shall be performed by the civil contractor, and the </w:t>
      </w:r>
      <w:proofErr w:type="spellStart"/>
      <w:r>
        <w:rPr>
          <w:rFonts w:ascii="Arial" w:eastAsia="Arial" w:hAnsi="Arial"/>
        </w:rPr>
        <w:t>EBoP</w:t>
      </w:r>
      <w:proofErr w:type="spellEnd"/>
      <w:r>
        <w:rPr>
          <w:rFonts w:ascii="Arial" w:eastAsia="Arial" w:hAnsi="Arial"/>
        </w:rPr>
        <w:t xml:space="preserve"> Contractor shall provide supervision for this work.</w:t>
      </w:r>
    </w:p>
    <w:p w14:paraId="7A8576B7" w14:textId="77777777" w:rsidR="006B1EDD" w:rsidRDefault="00000000">
      <w:pPr>
        <w:spacing w:line="276" w:lineRule="auto"/>
      </w:pPr>
      <w:r>
        <w:rPr>
          <w:rFonts w:ascii="Arial" w:eastAsia="Arial" w:hAnsi="Arial"/>
        </w:rPr>
        <w:t>The WTG earthing conductor shall be installed up to the WTG connection point. The supply and connection of the step-up WTG transformer, if outdoor type is used, and the 35 kV WTG switchgear, if a cabin is used, shall be the responsibility of the Contractor.</w:t>
      </w:r>
    </w:p>
    <w:p w14:paraId="6D285459" w14:textId="77777777" w:rsidR="006B1EDD" w:rsidRDefault="00000000">
      <w:pPr>
        <w:pStyle w:val="Heading2"/>
        <w:spacing w:before="120" w:after="80" w:line="276" w:lineRule="auto"/>
      </w:pPr>
      <w:r>
        <w:rPr>
          <w:rFonts w:ascii="Arial" w:eastAsia="Arial" w:hAnsi="Arial"/>
          <w:b w:val="0"/>
          <w:sz w:val="24"/>
        </w:rPr>
        <w:t>6.9 Operation Responsibility</w:t>
      </w:r>
    </w:p>
    <w:p w14:paraId="3F38BC90" w14:textId="77777777" w:rsidR="006B1EDD" w:rsidRDefault="00000000">
      <w:pPr>
        <w:spacing w:line="276" w:lineRule="auto"/>
      </w:pPr>
      <w:r>
        <w:rPr>
          <w:rFonts w:ascii="Arial" w:eastAsia="Arial" w:hAnsi="Arial"/>
        </w:rPr>
        <w:t>The Contractor shall be responsible for all switching operations, including opening and closing operations, until the commissioning of the turbines is completed. All material and non-material damages that may arise due to incorrect switching operations shall belong to the Contractor.</w:t>
      </w:r>
    </w:p>
    <w:p w14:paraId="7EA6BF3E" w14:textId="77777777" w:rsidR="006B1EDD" w:rsidRDefault="00000000">
      <w:pPr>
        <w:pStyle w:val="Heading2"/>
        <w:spacing w:before="120" w:after="80" w:line="276" w:lineRule="auto"/>
      </w:pPr>
      <w:r>
        <w:rPr>
          <w:rFonts w:ascii="Arial" w:eastAsia="Arial" w:hAnsi="Arial"/>
          <w:b w:val="0"/>
          <w:sz w:val="24"/>
        </w:rPr>
        <w:t>6.10 Energy Transmission Line - If MV is Applicable</w:t>
      </w:r>
    </w:p>
    <w:p w14:paraId="5E03B30B" w14:textId="77777777" w:rsidR="006B1EDD" w:rsidRDefault="00000000">
      <w:pPr>
        <w:spacing w:line="276" w:lineRule="auto"/>
      </w:pPr>
      <w:r>
        <w:rPr>
          <w:rFonts w:ascii="Arial" w:eastAsia="Arial" w:hAnsi="Arial"/>
        </w:rPr>
        <w:t>Medium-voltage cables, supply and installation of cable terminations on both sides, cable tests, and all equipment and connections between the terminal tower of the overhead line and the turbines and between the switchyard and the terminal tower, including the connection to be made on the tower, shall be the responsibility of the Contractor.</w:t>
      </w:r>
    </w:p>
    <w:p w14:paraId="4EF8A136" w14:textId="77777777" w:rsidR="006B1EDD" w:rsidRDefault="00000000">
      <w:pPr>
        <w:spacing w:line="276" w:lineRule="auto"/>
      </w:pPr>
      <w:r>
        <w:rPr>
          <w:rFonts w:ascii="Arial" w:eastAsia="Arial" w:hAnsi="Arial"/>
        </w:rPr>
        <w:t>Termination of MV overhead line OPGW ends, including between the terminal tower and the substation and between the terminal tower and the turbines, intermediate connections and fiber optic cable connections shall be within the scope of the Contractor.</w:t>
      </w:r>
    </w:p>
    <w:p w14:paraId="334D63E4" w14:textId="77777777" w:rsidR="006B1EDD" w:rsidRDefault="00000000">
      <w:pPr>
        <w:spacing w:line="276" w:lineRule="auto"/>
      </w:pPr>
      <w:r>
        <w:rPr>
          <w:rFonts w:ascii="Arial" w:eastAsia="Arial" w:hAnsi="Arial"/>
        </w:rPr>
        <w:t xml:space="preserve">The continuity of the earthing conductor located between the turbines and between the turbines and the HV substation, and, where connection with OPGW and FO is required, the supply and </w:t>
      </w:r>
      <w:r>
        <w:rPr>
          <w:rFonts w:ascii="Arial" w:eastAsia="Arial" w:hAnsi="Arial"/>
        </w:rPr>
        <w:lastRenderedPageBreak/>
        <w:t>installation of the necessary connection equipment and similar works shall be within the scope of the Contractor.</w:t>
      </w:r>
    </w:p>
    <w:p w14:paraId="3AFE0269" w14:textId="77777777" w:rsidR="006B1EDD" w:rsidRDefault="00000000">
      <w:pPr>
        <w:pStyle w:val="Heading1"/>
        <w:spacing w:before="200" w:after="80" w:line="276" w:lineRule="auto"/>
      </w:pPr>
      <w:r>
        <w:rPr>
          <w:rFonts w:ascii="Arial" w:eastAsia="Arial" w:hAnsi="Arial"/>
          <w:sz w:val="24"/>
        </w:rPr>
        <w:t>7 DESIGN RESPONSIBILITIES</w:t>
      </w:r>
    </w:p>
    <w:p w14:paraId="3DAF5527" w14:textId="77777777" w:rsidR="006B1EDD" w:rsidRDefault="00000000">
      <w:pPr>
        <w:pStyle w:val="Heading2"/>
        <w:spacing w:before="160" w:after="80" w:line="276" w:lineRule="auto"/>
      </w:pPr>
      <w:r>
        <w:rPr>
          <w:rFonts w:ascii="Arial" w:eastAsia="Arial" w:hAnsi="Arial"/>
          <w:sz w:val="24"/>
        </w:rPr>
        <w:t>7.1 General</w:t>
      </w:r>
    </w:p>
    <w:p w14:paraId="0A629F4C" w14:textId="77777777" w:rsidR="006B1EDD" w:rsidRDefault="00000000">
      <w:pPr>
        <w:spacing w:line="276" w:lineRule="auto"/>
      </w:pPr>
      <w:r>
        <w:rPr>
          <w:rFonts w:ascii="Arial" w:eastAsia="Arial" w:hAnsi="Arial"/>
        </w:rPr>
        <w:t>In accordance with the Contract, the Contractor shall be responsible in every respect for the design of the Works. The design shall meet, as a minimum, the performance requirements specified in the Specification. The entire scope of the Works to be executed shall remain under the responsibility of the Contractor. Approval given by the Employer for any item of work shall not relieve the Contractor from its responsibility for the Works as a whole. No manufacture or procurement of any item shall be carried out before the relevant specifications, calculations and drawings have been submitted to the Employer for review and comment and before the Employer’s approval has been obtained. The Contractor shall also ensure that future operation and maintenance activities related to the Works can be carried out safely and in accordance with National legislation and/or regulations. Each design prepared for implementation shall bear the signature of a competent design engineer who is authorized to sign such documents.</w:t>
      </w:r>
    </w:p>
    <w:p w14:paraId="0485F031" w14:textId="77777777" w:rsidR="006B1EDD" w:rsidRDefault="00000000">
      <w:pPr>
        <w:pStyle w:val="Heading2"/>
        <w:spacing w:before="160" w:after="80" w:line="276" w:lineRule="auto"/>
      </w:pPr>
      <w:r>
        <w:rPr>
          <w:rFonts w:ascii="Arial" w:eastAsia="Arial" w:hAnsi="Arial"/>
          <w:sz w:val="24"/>
        </w:rPr>
        <w:t>7.2 Design Life</w:t>
      </w:r>
    </w:p>
    <w:p w14:paraId="215C4984" w14:textId="77777777" w:rsidR="006B1EDD" w:rsidRDefault="00000000">
      <w:pPr>
        <w:spacing w:line="276" w:lineRule="auto"/>
      </w:pPr>
      <w:r>
        <w:rPr>
          <w:rFonts w:ascii="Arial" w:eastAsia="Arial" w:hAnsi="Arial"/>
        </w:rPr>
        <w:t>All equipment shall be new and suitable for its intended purpose. The design life of the equipment shall be at least 25 years and the equipment shall be free from any latent defects. Equipment with a design life of less than 25 years shall be indicated in a schedule to be prepared at the tender stage. For such equipment, the expected design life, the required replacement quantities and the supply cost of replacement parts shall be stated.</w:t>
      </w:r>
    </w:p>
    <w:p w14:paraId="6C7D0BE4" w14:textId="77777777" w:rsidR="006B1EDD" w:rsidRDefault="00000000">
      <w:pPr>
        <w:pStyle w:val="Heading2"/>
        <w:spacing w:before="160" w:after="80" w:line="276" w:lineRule="auto"/>
      </w:pPr>
      <w:r>
        <w:rPr>
          <w:rFonts w:ascii="Arial" w:eastAsia="Arial" w:hAnsi="Arial"/>
          <w:sz w:val="24"/>
        </w:rPr>
        <w:t>7.3 General Layout Plan of the Substation</w:t>
      </w:r>
    </w:p>
    <w:p w14:paraId="143E19D9" w14:textId="77777777" w:rsidR="006B1EDD" w:rsidRDefault="00000000">
      <w:pPr>
        <w:spacing w:line="276" w:lineRule="auto"/>
      </w:pPr>
      <w:r>
        <w:rPr>
          <w:rFonts w:ascii="Arial" w:eastAsia="Arial" w:hAnsi="Arial"/>
        </w:rPr>
        <w:t>The location of the Substation shall comply with the relevant planning permission. The Contractor shall ensure that the physical layout within the Substation complies with the applicable standards and with the requirements specified by GSE for internal accommodation, security and safe working conditions. The Contractor shall also ensure that space is reserved in the layout for temporary backup and service supply points.</w:t>
      </w:r>
    </w:p>
    <w:p w14:paraId="2D726297" w14:textId="77777777" w:rsidR="006B1EDD" w:rsidRDefault="00000000">
      <w:pPr>
        <w:spacing w:line="276" w:lineRule="auto"/>
      </w:pPr>
      <w:r>
        <w:rPr>
          <w:rFonts w:ascii="Arial" w:eastAsia="Arial" w:hAnsi="Arial"/>
        </w:rPr>
        <w:t>The buildings to be constructed shall be quantified in accordance with the draft architectural drawings to be provided in the tender package. The design works shall be carried out by taking into account GSE standards and the relevant sections of this Specification. The Contractor shall ensure that sufficient space is provided in the Substation design and layout for the installation, commissioning, operation, maintenance, dismantling and replacement of standard-size equipment. The design shall not restrict the selection of equipment or manufacturer, nor shall it require the use of non-standard or site-specific designed vehicles. The Substation shall be constructed, as far as practicable, in a manner that allows future extension works.</w:t>
      </w:r>
    </w:p>
    <w:p w14:paraId="183CFCA5" w14:textId="77777777" w:rsidR="006B1EDD" w:rsidRDefault="00000000">
      <w:pPr>
        <w:spacing w:line="276" w:lineRule="auto"/>
      </w:pPr>
      <w:r>
        <w:rPr>
          <w:rFonts w:ascii="Arial" w:eastAsia="Arial" w:hAnsi="Arial"/>
        </w:rPr>
        <w:t>The Contractor shall agree with GSE on access requirements and restrictions or double-access conditions. The Contractor shall design and construct the Substation in a manner that facilitates double access and satisfies double-access requirements.</w:t>
      </w:r>
    </w:p>
    <w:p w14:paraId="76B50BD9" w14:textId="77777777" w:rsidR="006B1EDD" w:rsidRDefault="00000000">
      <w:pPr>
        <w:spacing w:line="276" w:lineRule="auto"/>
      </w:pPr>
      <w:r>
        <w:rPr>
          <w:rFonts w:ascii="Arial" w:eastAsia="Arial" w:hAnsi="Arial"/>
        </w:rPr>
        <w:lastRenderedPageBreak/>
        <w:t>Unless otherwise stated, standard building designs shall be provided by the Employer together with the draft architectural projects. The Contractor shall carry out the design, engineering calculations, electrical, mechanical, structural, civil and all other discipline-related projects and calculations in accordance with these architectural drawings. Together with these projects, the Contractor shall prepare the general layouts and issue the infrastructure projects. For revisions to be made during the construction stage, red-mark-up outputs shall be prepared and the signed permission of the Employer’s Representative shall be obtained. Before the submission of the projects, the as-built information shall be incorporated into the projects and submitted to the Employer. All design works shall be carried out by the Contractor.</w:t>
      </w:r>
    </w:p>
    <w:p w14:paraId="1A946FBB" w14:textId="77777777" w:rsidR="006B1EDD" w:rsidRDefault="00000000">
      <w:pPr>
        <w:pStyle w:val="Heading2"/>
        <w:spacing w:before="160" w:after="80" w:line="276" w:lineRule="auto"/>
      </w:pPr>
      <w:r>
        <w:rPr>
          <w:rFonts w:ascii="Arial" w:eastAsia="Arial" w:hAnsi="Arial"/>
          <w:sz w:val="24"/>
        </w:rPr>
        <w:t>7.4 Substation Entrances and Exits</w:t>
      </w:r>
    </w:p>
    <w:p w14:paraId="4B8F21FD" w14:textId="77777777" w:rsidR="006B1EDD" w:rsidRDefault="00000000">
      <w:pPr>
        <w:spacing w:line="276" w:lineRule="auto"/>
      </w:pPr>
      <w:r>
        <w:rPr>
          <w:rFonts w:ascii="Arial" w:eastAsia="Arial" w:hAnsi="Arial"/>
        </w:rPr>
        <w:t>The Contractor shall design and construct the Substation in such a way that safe entry and exit can be provided during installation, construction, commissioning, operation and maintenance. The Contractor shall also be responsible for providing safe access to and from the construction site and for ensuring safe movement within the site. In its design, the Contractor shall include access roads that provide safe entry to and exit from the construction site during installation, construction, commissioning, operation and maintenance activities. The Contractor shall ensure that personnel and vehicle entrances and exits comply with security and occupational safety standards and allow the construction site to be evacuated safely, smoothly and rapidly in emergency situations. The Contractor shall ensure that all entrances and exits are correctly and clearly marked and that emergency-specific signs are installed. Acting in accordance with the approved plan, the Contractor shall design and construct vehicle roads leading to the Substation and the parking area.</w:t>
      </w:r>
    </w:p>
    <w:p w14:paraId="4D17C492" w14:textId="77777777" w:rsidR="006B1EDD" w:rsidRDefault="00000000">
      <w:pPr>
        <w:pStyle w:val="Heading2"/>
        <w:spacing w:before="160" w:after="80" w:line="276" w:lineRule="auto"/>
      </w:pPr>
      <w:r>
        <w:rPr>
          <w:rFonts w:ascii="Arial" w:eastAsia="Arial" w:hAnsi="Arial"/>
          <w:sz w:val="24"/>
        </w:rPr>
        <w:t>7.5 Life-Cycle Cost and Recycling</w:t>
      </w:r>
    </w:p>
    <w:p w14:paraId="23DCF0D4" w14:textId="77777777" w:rsidR="006B1EDD" w:rsidRDefault="00000000">
      <w:pPr>
        <w:spacing w:line="276" w:lineRule="auto"/>
      </w:pPr>
      <w:r>
        <w:rPr>
          <w:rFonts w:ascii="Arial" w:eastAsia="Arial" w:hAnsi="Arial"/>
        </w:rPr>
        <w:t>The Substation design shall optimize the life-cycle cost of the facility. The Contractor shall provide detailed information regarding the maintenance and replacement requirements of its proposals and shall explain how such proposals will minimize life-cycle costs.</w:t>
      </w:r>
    </w:p>
    <w:p w14:paraId="6E0FBC0C" w14:textId="77777777" w:rsidR="006B1EDD" w:rsidRDefault="00000000">
      <w:pPr>
        <w:spacing w:line="276" w:lineRule="auto"/>
      </w:pPr>
      <w:r>
        <w:rPr>
          <w:rFonts w:ascii="Arial" w:eastAsia="Arial" w:hAnsi="Arial"/>
        </w:rPr>
        <w:t>The design shall maximize sustainability and the use of recycled materials.</w:t>
      </w:r>
    </w:p>
    <w:p w14:paraId="6CADF9B0" w14:textId="77777777" w:rsidR="006B1EDD" w:rsidRDefault="00000000">
      <w:pPr>
        <w:spacing w:line="276" w:lineRule="auto"/>
      </w:pPr>
      <w:r>
        <w:rPr>
          <w:rFonts w:ascii="Arial" w:eastAsia="Arial" w:hAnsi="Arial"/>
        </w:rPr>
        <w:t>Where appropriate, the Contractor shall provide details and cost information for alternatives using recycled materials.</w:t>
      </w:r>
    </w:p>
    <w:p w14:paraId="6950D357" w14:textId="77777777" w:rsidR="006B1EDD" w:rsidRDefault="00000000">
      <w:pPr>
        <w:pStyle w:val="Heading2"/>
        <w:spacing w:before="160" w:after="80" w:line="276" w:lineRule="auto"/>
      </w:pPr>
      <w:r>
        <w:rPr>
          <w:rFonts w:ascii="Arial" w:eastAsia="Arial" w:hAnsi="Arial"/>
          <w:sz w:val="24"/>
        </w:rPr>
        <w:t>7.6 Design Principles</w:t>
      </w:r>
    </w:p>
    <w:p w14:paraId="5CC89AED" w14:textId="77777777" w:rsidR="006B1EDD" w:rsidRDefault="00000000">
      <w:pPr>
        <w:spacing w:line="276" w:lineRule="auto"/>
      </w:pPr>
      <w:r>
        <w:rPr>
          <w:rFonts w:ascii="Arial" w:eastAsia="Arial" w:hAnsi="Arial"/>
        </w:rPr>
        <w:t>The Contractor shall provide a proven design that tolerates all conditions that may occur during the service life of the WPP and that is designed to maximize the following:</w:t>
      </w:r>
    </w:p>
    <w:p w14:paraId="16EC6CA3" w14:textId="77777777" w:rsidR="006B1EDD" w:rsidRDefault="00000000">
      <w:pPr>
        <w:pStyle w:val="ListBullet"/>
        <w:spacing w:after="40" w:line="276" w:lineRule="auto"/>
      </w:pPr>
      <w:r>
        <w:t>safety during construction, operation and commissioning of the Works;</w:t>
      </w:r>
    </w:p>
    <w:p w14:paraId="07106A55" w14:textId="77777777" w:rsidR="006B1EDD" w:rsidRDefault="00000000">
      <w:pPr>
        <w:pStyle w:val="ListBullet"/>
        <w:spacing w:after="40" w:line="276" w:lineRule="auto"/>
      </w:pPr>
      <w:r>
        <w:t>life-cycle cost;</w:t>
      </w:r>
    </w:p>
    <w:p w14:paraId="1BCBEC70" w14:textId="77777777" w:rsidR="006B1EDD" w:rsidRDefault="00000000">
      <w:pPr>
        <w:pStyle w:val="ListBullet"/>
        <w:spacing w:after="40" w:line="276" w:lineRule="auto"/>
      </w:pPr>
      <w:r>
        <w:t>reliability;</w:t>
      </w:r>
    </w:p>
    <w:p w14:paraId="793A48F2" w14:textId="77777777" w:rsidR="006B1EDD" w:rsidRDefault="00000000">
      <w:pPr>
        <w:pStyle w:val="ListBullet"/>
        <w:spacing w:after="40" w:line="276" w:lineRule="auto"/>
      </w:pPr>
      <w:r>
        <w:t>ease and suitability of maintenance.</w:t>
      </w:r>
    </w:p>
    <w:p w14:paraId="4C0D57F6" w14:textId="77777777" w:rsidR="006B1EDD" w:rsidRDefault="00000000">
      <w:pPr>
        <w:pStyle w:val="Heading2"/>
        <w:spacing w:before="160" w:after="80" w:line="276" w:lineRule="auto"/>
      </w:pPr>
      <w:r>
        <w:rPr>
          <w:rFonts w:ascii="Arial" w:eastAsia="Arial" w:hAnsi="Arial"/>
          <w:sz w:val="24"/>
        </w:rPr>
        <w:t>7.7 Design Philosophy</w:t>
      </w:r>
    </w:p>
    <w:p w14:paraId="36F44F82" w14:textId="77777777" w:rsidR="006B1EDD" w:rsidRDefault="00000000">
      <w:pPr>
        <w:spacing w:line="276" w:lineRule="auto"/>
      </w:pPr>
      <w:r>
        <w:rPr>
          <w:rFonts w:ascii="Arial" w:eastAsia="Arial" w:hAnsi="Arial"/>
        </w:rPr>
        <w:t>The electrical system of the Substation shall be designed to satisfy, to the maximum extent, the performance requirements that will arise during the operating life of the WPP.</w:t>
      </w:r>
    </w:p>
    <w:p w14:paraId="559B1195" w14:textId="77777777" w:rsidR="006B1EDD" w:rsidRDefault="00000000">
      <w:pPr>
        <w:spacing w:line="276" w:lineRule="auto"/>
      </w:pPr>
      <w:r>
        <w:rPr>
          <w:rFonts w:ascii="Arial" w:eastAsia="Arial" w:hAnsi="Arial"/>
        </w:rPr>
        <w:lastRenderedPageBreak/>
        <w:t>The optimization of the electrical system shall be the responsibility of the Contractor and this responsibility shall include, but shall not be limited to, the following:</w:t>
      </w:r>
    </w:p>
    <w:p w14:paraId="38FE556D" w14:textId="77777777" w:rsidR="006B1EDD" w:rsidRDefault="00000000">
      <w:pPr>
        <w:pStyle w:val="ListBullet"/>
        <w:spacing w:after="40" w:line="276" w:lineRule="auto"/>
      </w:pPr>
      <w:r>
        <w:t>installation costs;</w:t>
      </w:r>
    </w:p>
    <w:p w14:paraId="101FF757" w14:textId="77777777" w:rsidR="006B1EDD" w:rsidRDefault="00000000">
      <w:pPr>
        <w:pStyle w:val="ListBullet"/>
        <w:spacing w:after="40" w:line="276" w:lineRule="auto"/>
      </w:pPr>
      <w:r>
        <w:t>losses in the electrical system depending on the wind distribution of the construction site;</w:t>
      </w:r>
    </w:p>
    <w:p w14:paraId="356075AF" w14:textId="77777777" w:rsidR="006B1EDD" w:rsidRDefault="00000000">
      <w:pPr>
        <w:pStyle w:val="ListBullet"/>
        <w:spacing w:after="40" w:line="276" w:lineRule="auto"/>
      </w:pPr>
      <w:r>
        <w:t>prevention of load loss in the electrical system;</w:t>
      </w:r>
    </w:p>
    <w:p w14:paraId="508F9370" w14:textId="77777777" w:rsidR="006B1EDD" w:rsidRDefault="00000000">
      <w:pPr>
        <w:pStyle w:val="ListBullet"/>
        <w:spacing w:after="40" w:line="276" w:lineRule="auto"/>
      </w:pPr>
      <w:r>
        <w:t>efficiency losses caused by failure rates, reduced by the wind distribution of the construction site;</w:t>
      </w:r>
    </w:p>
    <w:p w14:paraId="2F1819DD" w14:textId="77777777" w:rsidR="006B1EDD" w:rsidRDefault="00000000">
      <w:pPr>
        <w:pStyle w:val="ListBullet"/>
        <w:spacing w:after="40" w:line="276" w:lineRule="auto"/>
      </w:pPr>
      <w:r>
        <w:t>efficiency losses caused by planned outages;</w:t>
      </w:r>
    </w:p>
    <w:p w14:paraId="4AA4F585" w14:textId="77777777" w:rsidR="006B1EDD" w:rsidRDefault="00000000">
      <w:pPr>
        <w:pStyle w:val="ListBullet"/>
        <w:spacing w:after="40" w:line="276" w:lineRule="auto"/>
      </w:pPr>
      <w:r>
        <w:t>reduction of losses arising from planned and unplanned outages by using different connection alternatives;</w:t>
      </w:r>
    </w:p>
    <w:p w14:paraId="356BDF09" w14:textId="77777777" w:rsidR="006B1EDD" w:rsidRDefault="00000000">
      <w:pPr>
        <w:pStyle w:val="ListBullet"/>
        <w:spacing w:after="40" w:line="276" w:lineRule="auto"/>
      </w:pPr>
      <w:r>
        <w:t>operation and maintenance costs.</w:t>
      </w:r>
    </w:p>
    <w:p w14:paraId="06582F72" w14:textId="77777777" w:rsidR="006B1EDD" w:rsidRDefault="00000000">
      <w:pPr>
        <w:pStyle w:val="Heading2"/>
        <w:spacing w:before="160" w:after="80" w:line="276" w:lineRule="auto"/>
      </w:pPr>
      <w:r>
        <w:rPr>
          <w:rFonts w:ascii="Arial" w:eastAsia="Arial" w:hAnsi="Arial"/>
          <w:sz w:val="24"/>
        </w:rPr>
        <w:t xml:space="preserve">7.8 Design </w:t>
      </w:r>
      <w:proofErr w:type="spellStart"/>
      <w:r>
        <w:rPr>
          <w:rFonts w:ascii="Arial" w:eastAsia="Arial" w:hAnsi="Arial"/>
          <w:sz w:val="24"/>
        </w:rPr>
        <w:t>Programme</w:t>
      </w:r>
      <w:proofErr w:type="spellEnd"/>
    </w:p>
    <w:p w14:paraId="0020CD5C" w14:textId="77777777" w:rsidR="006B1EDD" w:rsidRDefault="00000000">
      <w:pPr>
        <w:spacing w:line="276" w:lineRule="auto"/>
      </w:pPr>
      <w:r>
        <w:rPr>
          <w:rFonts w:ascii="Arial" w:eastAsia="Arial" w:hAnsi="Arial"/>
        </w:rPr>
        <w:t xml:space="preserve">The Contractor shall be responsible for preparing a Design </w:t>
      </w:r>
      <w:proofErr w:type="spellStart"/>
      <w:r>
        <w:rPr>
          <w:rFonts w:ascii="Arial" w:eastAsia="Arial" w:hAnsi="Arial"/>
        </w:rPr>
        <w:t>Programme</w:t>
      </w:r>
      <w:proofErr w:type="spellEnd"/>
      <w:r>
        <w:rPr>
          <w:rFonts w:ascii="Arial" w:eastAsia="Arial" w:hAnsi="Arial"/>
        </w:rPr>
        <w:t xml:space="preserve"> or Preliminary Design Report for the Works, including at least the following items:</w:t>
      </w:r>
    </w:p>
    <w:p w14:paraId="0572E498" w14:textId="77777777" w:rsidR="006B1EDD" w:rsidRDefault="00000000">
      <w:pPr>
        <w:pStyle w:val="ListBullet"/>
        <w:spacing w:after="40" w:line="276" w:lineRule="auto"/>
      </w:pPr>
      <w:r>
        <w:t>Design Philosophy, including the relevant specifications, standards and implementation principles;</w:t>
      </w:r>
    </w:p>
    <w:p w14:paraId="23B8481B" w14:textId="77777777" w:rsidR="006B1EDD" w:rsidRDefault="00000000">
      <w:pPr>
        <w:pStyle w:val="ListBullet"/>
        <w:spacing w:after="40" w:line="276" w:lineRule="auto"/>
      </w:pPr>
      <w:r>
        <w:t>basic design assumptions such as losses, loads, equipment classification, material properties and design life;</w:t>
      </w:r>
    </w:p>
    <w:p w14:paraId="6FB2EE16" w14:textId="77777777" w:rsidR="006B1EDD" w:rsidRDefault="00000000">
      <w:pPr>
        <w:pStyle w:val="ListBullet"/>
        <w:spacing w:after="40" w:line="276" w:lineRule="auto"/>
      </w:pPr>
      <w:r>
        <w:t>design classifications applied by the Contractor, including continuous current and short-circuit withstand capability, design methodologies and proposed subcontractors and consultants;</w:t>
      </w:r>
    </w:p>
    <w:p w14:paraId="3E64B771" w14:textId="77777777" w:rsidR="006B1EDD" w:rsidRDefault="00000000">
      <w:pPr>
        <w:pStyle w:val="ListBullet"/>
        <w:spacing w:after="40" w:line="276" w:lineRule="auto"/>
      </w:pPr>
      <w:r>
        <w:t>design principles and methodologies applied by subcontractors;</w:t>
      </w:r>
    </w:p>
    <w:p w14:paraId="38DE4C6F" w14:textId="77777777" w:rsidR="006B1EDD" w:rsidRDefault="00000000">
      <w:pPr>
        <w:pStyle w:val="ListBullet"/>
        <w:spacing w:after="40" w:line="276" w:lineRule="auto"/>
      </w:pPr>
      <w:r>
        <w:t>proposed design outputs, including calculations, computer simulations, drawings, schedules and specifications.</w:t>
      </w:r>
    </w:p>
    <w:p w14:paraId="432704C2" w14:textId="77777777" w:rsidR="006B1EDD" w:rsidRDefault="00000000">
      <w:pPr>
        <w:spacing w:line="276" w:lineRule="auto"/>
      </w:pPr>
      <w:r>
        <w:rPr>
          <w:rFonts w:ascii="Arial" w:eastAsia="Arial" w:hAnsi="Arial"/>
        </w:rPr>
        <w:t xml:space="preserve">Before the Contractor starts executing the designed Works, the Employer shall be given the opportunity to review the Design </w:t>
      </w:r>
      <w:proofErr w:type="spellStart"/>
      <w:r>
        <w:rPr>
          <w:rFonts w:ascii="Arial" w:eastAsia="Arial" w:hAnsi="Arial"/>
        </w:rPr>
        <w:t>Programme</w:t>
      </w:r>
      <w:proofErr w:type="spellEnd"/>
      <w:r>
        <w:rPr>
          <w:rFonts w:ascii="Arial" w:eastAsia="Arial" w:hAnsi="Arial"/>
        </w:rPr>
        <w:t xml:space="preserve"> and comment on it.</w:t>
      </w:r>
    </w:p>
    <w:p w14:paraId="4AEE566D" w14:textId="77777777" w:rsidR="006B1EDD" w:rsidRDefault="00000000">
      <w:pPr>
        <w:spacing w:line="276" w:lineRule="auto"/>
      </w:pPr>
      <w:r>
        <w:rPr>
          <w:rFonts w:ascii="Arial" w:eastAsia="Arial" w:hAnsi="Arial"/>
        </w:rPr>
        <w:t>The Contractor shall be responsible for identifying and obtaining the basic data and design information required for carrying out the design before the design process and procurement processes commence. The Contractor shall identify and perform any other tests, inspections, investigations or studies that it may require in order to complete the Works.</w:t>
      </w:r>
    </w:p>
    <w:p w14:paraId="3476662B" w14:textId="77777777" w:rsidR="006B1EDD" w:rsidRDefault="00000000">
      <w:pPr>
        <w:spacing w:line="276" w:lineRule="auto"/>
      </w:pPr>
      <w:r>
        <w:rPr>
          <w:rFonts w:ascii="Arial" w:eastAsia="Arial" w:hAnsi="Arial"/>
        </w:rPr>
        <w:t>The Contractor shall review the basic data provided to it by the Employer and confirm that such data is sufficient to provide the required design parameters. The Contractor shall be responsible for identifying the data resulting from its interpretation and ensuring that such data is used for its actual intended purposes.</w:t>
      </w:r>
    </w:p>
    <w:p w14:paraId="3D3A5FE8" w14:textId="77777777" w:rsidR="006B1EDD" w:rsidRDefault="00000000">
      <w:pPr>
        <w:spacing w:line="276" w:lineRule="auto"/>
      </w:pPr>
      <w:r>
        <w:rPr>
          <w:rFonts w:ascii="Arial" w:eastAsia="Arial" w:hAnsi="Arial"/>
        </w:rPr>
        <w:t xml:space="preserve">The Contractor’s Design </w:t>
      </w:r>
      <w:proofErr w:type="spellStart"/>
      <w:r>
        <w:rPr>
          <w:rFonts w:ascii="Arial" w:eastAsia="Arial" w:hAnsi="Arial"/>
        </w:rPr>
        <w:t>Programme</w:t>
      </w:r>
      <w:proofErr w:type="spellEnd"/>
      <w:r>
        <w:rPr>
          <w:rFonts w:ascii="Arial" w:eastAsia="Arial" w:hAnsi="Arial"/>
        </w:rPr>
        <w:t xml:space="preserve"> shall also include a process for the assessment and mitigation of design risks. This process shall also apply to Health, Safety and Environmental (HSE) risks, compliance risks, functional risks, cost risks and </w:t>
      </w:r>
      <w:proofErr w:type="spellStart"/>
      <w:r>
        <w:rPr>
          <w:rFonts w:ascii="Arial" w:eastAsia="Arial" w:hAnsi="Arial"/>
        </w:rPr>
        <w:t>programme</w:t>
      </w:r>
      <w:proofErr w:type="spellEnd"/>
      <w:r>
        <w:rPr>
          <w:rFonts w:ascii="Arial" w:eastAsia="Arial" w:hAnsi="Arial"/>
        </w:rPr>
        <w:t xml:space="preserve"> risks. The risk assessment process shall be submitted to the Employer for review and comment. The Contractor’s design risk management process shall include, but shall not be limited to, the identification of risks, elimination of hazards and reduction of residual risks.</w:t>
      </w:r>
    </w:p>
    <w:p w14:paraId="037E0A6C" w14:textId="77777777" w:rsidR="006B1EDD" w:rsidRDefault="00000000">
      <w:pPr>
        <w:pStyle w:val="Heading2"/>
        <w:spacing w:before="160" w:after="80" w:line="276" w:lineRule="auto"/>
      </w:pPr>
      <w:r>
        <w:rPr>
          <w:rFonts w:ascii="Arial" w:eastAsia="Arial" w:hAnsi="Arial"/>
          <w:sz w:val="24"/>
        </w:rPr>
        <w:lastRenderedPageBreak/>
        <w:t>7.9 Plant and Equipment Information</w:t>
      </w:r>
    </w:p>
    <w:p w14:paraId="15627B1F" w14:textId="77777777" w:rsidR="006B1EDD" w:rsidRDefault="00000000">
      <w:pPr>
        <w:spacing w:line="276" w:lineRule="auto"/>
      </w:pPr>
      <w:r>
        <w:rPr>
          <w:rFonts w:ascii="Arial" w:eastAsia="Arial" w:hAnsi="Arial"/>
        </w:rPr>
        <w:t xml:space="preserve">All Contract Works carried out by the Contractor shall use approved plant and equipment for which type tests and calibration tests have been performed. If the Contractor is unable to provide an approved design for which type tests have been performed, the Contractor shall either complete the required type tests at its own cost and within the Contract </w:t>
      </w:r>
      <w:proofErr w:type="spellStart"/>
      <w:r>
        <w:rPr>
          <w:rFonts w:ascii="Arial" w:eastAsia="Arial" w:hAnsi="Arial"/>
        </w:rPr>
        <w:t>programme</w:t>
      </w:r>
      <w:proofErr w:type="spellEnd"/>
      <w:r>
        <w:rPr>
          <w:rFonts w:ascii="Arial" w:eastAsia="Arial" w:hAnsi="Arial"/>
        </w:rPr>
        <w:t>, or agree to use an alternative design for which the required type approvals have been obtained.</w:t>
      </w:r>
    </w:p>
    <w:p w14:paraId="7E1A1C57" w14:textId="77777777" w:rsidR="006B1EDD" w:rsidRDefault="00000000">
      <w:pPr>
        <w:pStyle w:val="Heading1"/>
        <w:spacing w:before="240" w:after="120" w:line="276" w:lineRule="auto"/>
      </w:pPr>
      <w:r>
        <w:rPr>
          <w:rFonts w:ascii="Arial" w:eastAsia="Arial" w:hAnsi="Arial"/>
          <w:b w:val="0"/>
          <w:sz w:val="24"/>
        </w:rPr>
        <w:t>8 INSPECTION AND WITNESSING</w:t>
      </w:r>
    </w:p>
    <w:p w14:paraId="4ABE2BC4" w14:textId="77777777" w:rsidR="006B1EDD" w:rsidRDefault="00000000">
      <w:pPr>
        <w:pStyle w:val="Heading2"/>
        <w:spacing w:before="240" w:after="120" w:line="276" w:lineRule="auto"/>
      </w:pPr>
      <w:r>
        <w:rPr>
          <w:rFonts w:ascii="Arial" w:eastAsia="Arial" w:hAnsi="Arial"/>
          <w:b w:val="0"/>
          <w:sz w:val="24"/>
        </w:rPr>
        <w:t>8.1 General Requirements</w:t>
      </w:r>
    </w:p>
    <w:p w14:paraId="7CA1E946" w14:textId="77777777" w:rsidR="006B1EDD" w:rsidRDefault="00000000">
      <w:pPr>
        <w:spacing w:line="276" w:lineRule="auto"/>
        <w:jc w:val="both"/>
      </w:pPr>
      <w:r>
        <w:rPr>
          <w:rFonts w:ascii="Arial" w:eastAsia="Arial" w:hAnsi="Arial"/>
        </w:rPr>
        <w:t>The Contractor shall perform the necessary inspections and witness tests during all manufacturing and installation stages and shall ensure that the Works satisfy the technical requirements related to the plant, equipment, structures and devices. Within two months after the Commencement Date of the Works, the Contractor shall prepare an Inspection and Test Plan for review by the Employer. All inspection and test activities shall be carried out in accordance with this Inspection and Test Plan. Inspection and testing activities shall, as a minimum, comply with the relevant Specification; shall be performed in accordance with the applicable international and/or National standards and codes of practice; shall satisfy the requirements determined by GSE and local building inspection authorities; and shall comply with the manufacturers’ specifications and recommendations.</w:t>
      </w:r>
    </w:p>
    <w:p w14:paraId="6A7F11EC" w14:textId="77777777" w:rsidR="006B1EDD" w:rsidRDefault="00000000">
      <w:pPr>
        <w:pStyle w:val="Heading2"/>
        <w:spacing w:before="240" w:after="120" w:line="276" w:lineRule="auto"/>
      </w:pPr>
      <w:r>
        <w:rPr>
          <w:rFonts w:ascii="Arial" w:eastAsia="Arial" w:hAnsi="Arial"/>
          <w:b w:val="0"/>
          <w:sz w:val="24"/>
        </w:rPr>
        <w:t>8.2 Employer Inspections and Witnessing</w:t>
      </w:r>
    </w:p>
    <w:p w14:paraId="27DF6F5D" w14:textId="77777777" w:rsidR="006B1EDD" w:rsidRDefault="00000000">
      <w:pPr>
        <w:spacing w:line="276" w:lineRule="auto"/>
        <w:jc w:val="both"/>
      </w:pPr>
      <w:r>
        <w:rPr>
          <w:rFonts w:ascii="Arial" w:eastAsia="Arial" w:hAnsi="Arial"/>
        </w:rPr>
        <w:t>The Contractor shall allow the Employer’s representative to visit the manufacturing facilities during the execution of the Works for the purpose of carrying out inspections and/or witnessing tests at different stages of the activities. The schedule for such inspections or witness tests shall be prepared by the Employer after review of the Contractor’s quality plan. Factory inspections and tests shall be clearly indicated in the Contractor’s quality plan. Mutually convenient inspection/test dates shall be determined for both parties at least four weeks before the inspections or tests commence.</w:t>
      </w:r>
    </w:p>
    <w:p w14:paraId="41C01A74" w14:textId="77777777" w:rsidR="006B1EDD" w:rsidRDefault="00000000">
      <w:pPr>
        <w:spacing w:line="276" w:lineRule="auto"/>
        <w:jc w:val="both"/>
      </w:pPr>
      <w:r>
        <w:rPr>
          <w:rFonts w:ascii="Arial" w:eastAsia="Arial" w:hAnsi="Arial"/>
        </w:rPr>
        <w:t>Inspections and witness tests related to the Contractor’s activities at the construction site shall be carried out in accordance with the Contract. Where appropriate, the Employer may appoint an external technical consultant to carry out such inspections and witness tests.</w:t>
      </w:r>
    </w:p>
    <w:p w14:paraId="01C39B8D" w14:textId="77777777" w:rsidR="006B1EDD" w:rsidRDefault="00000000">
      <w:pPr>
        <w:pStyle w:val="Heading2"/>
        <w:spacing w:before="240" w:after="120" w:line="276" w:lineRule="auto"/>
      </w:pPr>
      <w:r>
        <w:rPr>
          <w:rFonts w:ascii="Arial" w:eastAsia="Arial" w:hAnsi="Arial"/>
          <w:b w:val="0"/>
          <w:sz w:val="24"/>
        </w:rPr>
        <w:t>8.3 Factory Tests</w:t>
      </w:r>
    </w:p>
    <w:p w14:paraId="483327AB" w14:textId="77777777" w:rsidR="006B1EDD" w:rsidRDefault="00000000">
      <w:pPr>
        <w:spacing w:line="276" w:lineRule="auto"/>
        <w:jc w:val="both"/>
      </w:pPr>
      <w:r>
        <w:rPr>
          <w:rFonts w:ascii="Arial" w:eastAsia="Arial" w:hAnsi="Arial"/>
        </w:rPr>
        <w:t xml:space="preserve">Factory Acceptance Tests (FAT) shall be carried out with the participation of the Employer or its appointed representative. Factory acceptance tests shall apply to all plant and equipment to the extent specified in the technical requirements. All equipment items shall be subject to routine tests at the factory before shipment, as specified in the relevant Standards. Factory tests shall cover all equipment functions. All functions shall be individually tested through final functional tests performed on the plant and equipment tests performed during the final configuration stage. Functional tests may require simulation of important equipment. Integrated factory test solutions </w:t>
      </w:r>
      <w:r>
        <w:rPr>
          <w:rFonts w:ascii="Arial" w:eastAsia="Arial" w:hAnsi="Arial"/>
        </w:rPr>
        <w:lastRenderedPageBreak/>
        <w:t>connected through bus systems shall be implemented by using all networks and signals that can be connected.</w:t>
      </w:r>
    </w:p>
    <w:p w14:paraId="6D85B4D8" w14:textId="77777777" w:rsidR="006B1EDD" w:rsidRDefault="00000000">
      <w:pPr>
        <w:spacing w:line="276" w:lineRule="auto"/>
        <w:jc w:val="both"/>
      </w:pPr>
      <w:r>
        <w:rPr>
          <w:rFonts w:ascii="Arial" w:eastAsia="Arial" w:hAnsi="Arial"/>
        </w:rPr>
        <w:t xml:space="preserve">The Contractor shall submit to the Employer a detailed factory test </w:t>
      </w:r>
      <w:proofErr w:type="spellStart"/>
      <w:r>
        <w:rPr>
          <w:rFonts w:ascii="Arial" w:eastAsia="Arial" w:hAnsi="Arial"/>
        </w:rPr>
        <w:t>programme</w:t>
      </w:r>
      <w:proofErr w:type="spellEnd"/>
      <w:r>
        <w:rPr>
          <w:rFonts w:ascii="Arial" w:eastAsia="Arial" w:hAnsi="Arial"/>
        </w:rPr>
        <w:t xml:space="preserve"> showing the factory tests and the proposed dates for such tests no later than four weeks before commencement of the factory tests.</w:t>
      </w:r>
    </w:p>
    <w:p w14:paraId="3D77BEA0" w14:textId="77777777" w:rsidR="006B1EDD" w:rsidRDefault="00000000">
      <w:pPr>
        <w:spacing w:line="276" w:lineRule="auto"/>
        <w:jc w:val="both"/>
      </w:pPr>
      <w:r>
        <w:rPr>
          <w:rFonts w:ascii="Arial" w:eastAsia="Arial" w:hAnsi="Arial"/>
        </w:rPr>
        <w:t>The Contractor shall carry out the type certification tests applicable to the supplied equipment. Where type certification has not been performed, or where it is not considered suitable or is not accepted by the Employer, the Contractor shall perform the type tests specified in the relevant Standards, and no additional cost shall be charged to the Employer for such tests.</w:t>
      </w:r>
    </w:p>
    <w:p w14:paraId="35D8D937" w14:textId="77777777" w:rsidR="006B1EDD" w:rsidRDefault="00000000">
      <w:pPr>
        <w:pStyle w:val="Heading2"/>
        <w:spacing w:before="240" w:after="120" w:line="276" w:lineRule="auto"/>
      </w:pPr>
      <w:r>
        <w:rPr>
          <w:rFonts w:ascii="Arial" w:eastAsia="Arial" w:hAnsi="Arial"/>
          <w:b w:val="0"/>
          <w:sz w:val="24"/>
        </w:rPr>
        <w:t>8.4 Witness Tests</w:t>
      </w:r>
    </w:p>
    <w:p w14:paraId="5B11EBB2" w14:textId="77777777" w:rsidR="006B1EDD" w:rsidRDefault="00000000">
      <w:pPr>
        <w:spacing w:line="276" w:lineRule="auto"/>
        <w:jc w:val="both"/>
      </w:pPr>
      <w:r>
        <w:rPr>
          <w:rFonts w:ascii="Arial" w:eastAsia="Arial" w:hAnsi="Arial"/>
        </w:rPr>
        <w:t>The Employer may, at its own discretion, carry out witness inspections of plant items during manufacture. Inspections carried out by the Employer or the Employer’s Representative in relation to plant items, Contractor’s Documents or other documents supplied for the Contract shall not relieve the Contractor from any of its obligations or responsibilities under the Contract.</w:t>
      </w:r>
    </w:p>
    <w:p w14:paraId="598BE7E6" w14:textId="77777777" w:rsidR="006B1EDD" w:rsidRDefault="00000000">
      <w:pPr>
        <w:pStyle w:val="Heading2"/>
        <w:spacing w:before="240" w:after="120" w:line="276" w:lineRule="auto"/>
      </w:pPr>
      <w:r>
        <w:rPr>
          <w:rFonts w:ascii="Arial" w:eastAsia="Arial" w:hAnsi="Arial"/>
          <w:b w:val="0"/>
          <w:sz w:val="24"/>
        </w:rPr>
        <w:t>8.5 Approval and Certification of Design Works</w:t>
      </w:r>
    </w:p>
    <w:p w14:paraId="674C5365" w14:textId="77777777" w:rsidR="006B1EDD" w:rsidRDefault="00000000">
      <w:pPr>
        <w:spacing w:line="276" w:lineRule="auto"/>
        <w:jc w:val="both"/>
      </w:pPr>
      <w:r>
        <w:rPr>
          <w:rFonts w:ascii="Arial" w:eastAsia="Arial" w:hAnsi="Arial"/>
        </w:rPr>
        <w:t>In addition to the completed Design Document to be supplied in accordance with the General Requirements Specification, a complete schedule of the design approvals and certifications required for the Works under the applicable National regulations, laws and standards shall be submitted. This schedule shall include all statutory tests. The schedule shall also cover the electrical works of the structure. The Contractor shall coordinate and plan the required tests and shall provide all documents required for approval and certification of the designs by the competent authorities.</w:t>
      </w:r>
    </w:p>
    <w:p w14:paraId="762838A8" w14:textId="77777777" w:rsidR="006B1EDD" w:rsidRDefault="00000000">
      <w:pPr>
        <w:pStyle w:val="Heading1"/>
        <w:spacing w:before="240" w:after="120" w:line="276" w:lineRule="auto"/>
      </w:pPr>
      <w:r>
        <w:rPr>
          <w:rFonts w:ascii="Arial" w:eastAsia="Arial" w:hAnsi="Arial"/>
          <w:b w:val="0"/>
          <w:sz w:val="24"/>
        </w:rPr>
        <w:t>9 EQUIPMENT AND SYSTEM SPECIFICATIONS</w:t>
      </w:r>
    </w:p>
    <w:p w14:paraId="0012859D" w14:textId="77777777" w:rsidR="006B1EDD" w:rsidRDefault="00000000">
      <w:pPr>
        <w:pStyle w:val="Heading2"/>
        <w:spacing w:before="240" w:after="120" w:line="276" w:lineRule="auto"/>
      </w:pPr>
      <w:r>
        <w:rPr>
          <w:rFonts w:ascii="Arial" w:eastAsia="Arial" w:hAnsi="Arial"/>
          <w:b w:val="0"/>
          <w:sz w:val="24"/>
        </w:rPr>
        <w:t>9.1 General Requirements</w:t>
      </w:r>
    </w:p>
    <w:p w14:paraId="619C7FD2" w14:textId="77777777" w:rsidR="006B1EDD" w:rsidRDefault="00000000">
      <w:pPr>
        <w:spacing w:line="276" w:lineRule="auto"/>
        <w:jc w:val="both"/>
      </w:pPr>
      <w:r>
        <w:rPr>
          <w:rFonts w:ascii="Arial" w:eastAsia="Arial" w:hAnsi="Arial"/>
        </w:rPr>
        <w:t xml:space="preserve">The Contractor shall be responsible for determining the equipment requirements and specifications. The minimum equipment and component performance standards for the significant plant components and equipment are described in the following subsections. All equipment manufacturers shall have ISO 9001 and ISO 14001 certifications. The Contractor shall provide a complete technical description of the major plant and equipment to be used in the Substation. If numerous components/parts of the same type (mechanical, electrical, control) are required for site construction, such components/parts shall be of the same construction and model and shall be interchangeable within the Site. These components/parts shall include, but shall not be limited to, transformers, circuit breakers, switchgear, protection relays, cables, gearboxes, alternators, etc. Electrical conduits installed above ground level shall be made of galvanized steel. The exception to this requirement shall be unbalanced power cable circuits, where HDPE conduits or non-magnetic metallic conduits shall be used. Electrical conduits installed below ground level shall be made of PVC material. No gaps that may allow rodents to enter shall be left at the entry points of underground cable trenches or electrical conduits. </w:t>
      </w:r>
      <w:r>
        <w:rPr>
          <w:rFonts w:ascii="Arial" w:eastAsia="Arial" w:hAnsi="Arial"/>
        </w:rPr>
        <w:lastRenderedPageBreak/>
        <w:t>Cables shall be protected up to the Control Building. The front and rear parts of cable entry trays used inside the building shall be covered; the trays shall be installed so that air, dust, etc. cannot pass between the compartments of the control building. All switch positions shall be at the correct height. Earthing conductors located on arms shall be directly connected to the earthing line.</w:t>
      </w:r>
    </w:p>
    <w:p w14:paraId="4BE08670" w14:textId="77777777" w:rsidR="006B1EDD" w:rsidRDefault="00000000">
      <w:pPr>
        <w:spacing w:line="276" w:lineRule="auto"/>
        <w:jc w:val="both"/>
      </w:pPr>
      <w:r>
        <w:rPr>
          <w:rFonts w:ascii="Arial" w:eastAsia="Arial" w:hAnsi="Arial"/>
        </w:rPr>
        <w:t xml:space="preserve">The works related to installation, construction, testing and commissioning shall be carried out by the Contractor. The Contractor shall provide the necessary tools, equipment, </w:t>
      </w:r>
      <w:proofErr w:type="spellStart"/>
      <w:r>
        <w:rPr>
          <w:rFonts w:ascii="Arial" w:eastAsia="Arial" w:hAnsi="Arial"/>
        </w:rPr>
        <w:t>labour</w:t>
      </w:r>
      <w:proofErr w:type="spellEnd"/>
      <w:r>
        <w:rPr>
          <w:rFonts w:ascii="Arial" w:eastAsia="Arial" w:hAnsi="Arial"/>
        </w:rPr>
        <w:t xml:space="preserve"> and materials, including consumables used for installation, and shall carry out the testing and commissioning activities.</w:t>
      </w:r>
    </w:p>
    <w:p w14:paraId="7F92546B" w14:textId="77777777" w:rsidR="006B1EDD" w:rsidRDefault="00000000">
      <w:pPr>
        <w:spacing w:line="276" w:lineRule="auto"/>
        <w:jc w:val="both"/>
      </w:pPr>
      <w:r>
        <w:rPr>
          <w:rFonts w:ascii="Arial" w:eastAsia="Arial" w:hAnsi="Arial"/>
        </w:rPr>
        <w:t>The Contractor shall provide a sufficient quantity of spare parts required for construction, testing and commissioning works. This shall ensure that the said works are properly carried out and are not delayed due to the search for spare parts.</w:t>
      </w:r>
    </w:p>
    <w:p w14:paraId="2BBD95FE" w14:textId="77777777" w:rsidR="006B1EDD" w:rsidRDefault="00000000">
      <w:pPr>
        <w:spacing w:line="276" w:lineRule="auto"/>
        <w:jc w:val="both"/>
      </w:pPr>
      <w:r>
        <w:rPr>
          <w:rFonts w:ascii="Arial" w:eastAsia="Arial" w:hAnsi="Arial"/>
        </w:rPr>
        <w:t>While carrying out the works at the construction site, the Contractor shall comply with the applicable approved safety regulations and with the reasonable requirements determined by the Employer.</w:t>
      </w:r>
    </w:p>
    <w:p w14:paraId="232FF456" w14:textId="77777777" w:rsidR="006B1EDD" w:rsidRDefault="00000000">
      <w:pPr>
        <w:spacing w:line="276" w:lineRule="auto"/>
        <w:jc w:val="both"/>
      </w:pPr>
      <w:r>
        <w:rPr>
          <w:rFonts w:ascii="Arial" w:eastAsia="Arial" w:hAnsi="Arial"/>
        </w:rPr>
        <w:t>The installation works shall include, but shall not be limited to, the following:</w:t>
      </w:r>
    </w:p>
    <w:p w14:paraId="01BD5087" w14:textId="77777777" w:rsidR="006B1EDD" w:rsidRDefault="00000000">
      <w:pPr>
        <w:pStyle w:val="ListBullet"/>
        <w:spacing w:after="40" w:line="276" w:lineRule="auto"/>
      </w:pPr>
      <w:r>
        <w:t>unloading and placing into the final position;</w:t>
      </w:r>
    </w:p>
    <w:p w14:paraId="56C6F0E1" w14:textId="77777777" w:rsidR="006B1EDD" w:rsidRDefault="00000000">
      <w:pPr>
        <w:pStyle w:val="ListBullet"/>
        <w:spacing w:after="40" w:line="276" w:lineRule="auto"/>
      </w:pPr>
      <w:r>
        <w:t>complete assembly of the switchgear, power transformer, component parts and related auxiliary equipment;</w:t>
      </w:r>
    </w:p>
    <w:p w14:paraId="2913DD88" w14:textId="77777777" w:rsidR="006B1EDD" w:rsidRDefault="00000000">
      <w:pPr>
        <w:pStyle w:val="ListBullet"/>
        <w:spacing w:after="40" w:line="276" w:lineRule="auto"/>
      </w:pPr>
      <w:r>
        <w:t>bolting and fixing the switchgear, power transformer, component parts and related auxiliary equipment after they have been placed in their final positions;</w:t>
      </w:r>
    </w:p>
    <w:p w14:paraId="7A266333" w14:textId="77777777" w:rsidR="006B1EDD" w:rsidRDefault="00000000">
      <w:pPr>
        <w:pStyle w:val="ListBullet"/>
        <w:spacing w:after="40" w:line="276" w:lineRule="auto"/>
      </w:pPr>
      <w:r>
        <w:t>supply and installation of switchgear and support steel structures mounted on foundations included in the Contractor’s scope of work;</w:t>
      </w:r>
    </w:p>
    <w:p w14:paraId="2DB88F98" w14:textId="77777777" w:rsidR="006B1EDD" w:rsidRDefault="00000000">
      <w:pPr>
        <w:pStyle w:val="ListBullet"/>
        <w:spacing w:after="40" w:line="276" w:lineRule="auto"/>
      </w:pPr>
      <w:r>
        <w:t>connection of the 220 kV substation panels, 35 kV switchgear panels, switchgear and steel structures to the substation earthing bar, etc.;</w:t>
      </w:r>
    </w:p>
    <w:p w14:paraId="1C697BA2" w14:textId="77777777" w:rsidR="006B1EDD" w:rsidRDefault="00000000">
      <w:pPr>
        <w:pStyle w:val="ListBullet"/>
        <w:spacing w:after="40" w:line="276" w:lineRule="auto"/>
      </w:pPr>
      <w:r>
        <w:t>testing and commissioning.</w:t>
      </w:r>
    </w:p>
    <w:p w14:paraId="15B8BF49" w14:textId="77777777" w:rsidR="006B1EDD" w:rsidRDefault="00000000">
      <w:pPr>
        <w:spacing w:line="276" w:lineRule="auto"/>
        <w:jc w:val="both"/>
      </w:pPr>
      <w:r>
        <w:rPr>
          <w:rFonts w:ascii="Arial" w:eastAsia="Arial" w:hAnsi="Arial"/>
        </w:rPr>
        <w:t>Single line diagrams shall be hung in the RMU and the control building. The Contractor shall obtain the Employer’s approval for the single line diagrams, including the method of hanging. The single line diagrams shall be hung properly and in a durable manner.</w:t>
      </w:r>
    </w:p>
    <w:p w14:paraId="6B8F074B" w14:textId="77777777" w:rsidR="006B1EDD" w:rsidRDefault="00000000">
      <w:pPr>
        <w:spacing w:line="276" w:lineRule="auto"/>
        <w:jc w:val="both"/>
      </w:pPr>
      <w:r>
        <w:rPr>
          <w:rFonts w:ascii="Arial" w:eastAsia="Arial" w:hAnsi="Arial"/>
        </w:rPr>
        <w:t>All third-party systems and equipment shall be installed by the Contractor and shall be commissioned by the service team approved by the system/equipment manufacturer.</w:t>
      </w:r>
    </w:p>
    <w:p w14:paraId="6917B5CA" w14:textId="77777777" w:rsidR="006B1EDD" w:rsidRDefault="00000000">
      <w:pPr>
        <w:pStyle w:val="Heading3"/>
        <w:spacing w:before="240" w:after="120" w:line="276" w:lineRule="auto"/>
      </w:pPr>
      <w:r>
        <w:rPr>
          <w:rFonts w:ascii="Arial" w:eastAsia="Arial" w:hAnsi="Arial"/>
          <w:b w:val="0"/>
        </w:rPr>
        <w:t>9.1.1 Corrosion, Protection, Painting and Galvanizing</w:t>
      </w:r>
    </w:p>
    <w:p w14:paraId="4DA5F5CD" w14:textId="77777777" w:rsidR="006B1EDD" w:rsidRDefault="00000000">
      <w:pPr>
        <w:spacing w:line="276" w:lineRule="auto"/>
        <w:jc w:val="both"/>
      </w:pPr>
      <w:r>
        <w:rPr>
          <w:rFonts w:ascii="Arial" w:eastAsia="Arial" w:hAnsi="Arial"/>
        </w:rPr>
        <w:t>This Specification sets out the minimum requirements for surface cleaning and preparation and for coating galvanized steel surfaces with a protective layer.</w:t>
      </w:r>
    </w:p>
    <w:p w14:paraId="72D39721" w14:textId="77777777" w:rsidR="006B1EDD" w:rsidRDefault="00000000">
      <w:pPr>
        <w:spacing w:line="276" w:lineRule="auto"/>
        <w:jc w:val="both"/>
      </w:pPr>
      <w:r>
        <w:rPr>
          <w:rFonts w:ascii="Arial" w:eastAsia="Arial" w:hAnsi="Arial"/>
        </w:rPr>
        <w:t>The galvanizing procedure shall be applied after all chipping, straightening, dressing and bending works have been completed. Drilling, punching, cutting and welding works shall be completed and all irregularities and burrs formed during these works shall be removed.</w:t>
      </w:r>
    </w:p>
    <w:p w14:paraId="3A59CF24" w14:textId="77777777" w:rsidR="006B1EDD" w:rsidRDefault="00000000">
      <w:pPr>
        <w:spacing w:line="276" w:lineRule="auto"/>
        <w:jc w:val="both"/>
      </w:pPr>
      <w:r>
        <w:rPr>
          <w:rFonts w:ascii="Arial" w:eastAsia="Arial" w:hAnsi="Arial"/>
        </w:rPr>
        <w:lastRenderedPageBreak/>
        <w:t>Steel frames and platforms shall be hot-dip galvanized at the manufacturer’s works and in accordance with internationally accepted standards. The thicknesses of the zinc coatings applied shall be as follows:</w:t>
      </w:r>
    </w:p>
    <w:p w14:paraId="226C5F30" w14:textId="77777777" w:rsidR="006B1EDD" w:rsidRDefault="00000000">
      <w:pPr>
        <w:pStyle w:val="ListBullet"/>
        <w:spacing w:after="40" w:line="276" w:lineRule="auto"/>
      </w:pPr>
      <w:r>
        <w:t xml:space="preserve">Minimum 80 </w:t>
      </w:r>
      <w:proofErr w:type="spellStart"/>
      <w:r>
        <w:t>μm</w:t>
      </w:r>
      <w:proofErr w:type="spellEnd"/>
      <w:r>
        <w:t xml:space="preserve"> / approximately 600 g/m²</w:t>
      </w:r>
    </w:p>
    <w:p w14:paraId="328C7660" w14:textId="77777777" w:rsidR="006B1EDD" w:rsidRDefault="00000000">
      <w:pPr>
        <w:pStyle w:val="ListBullet"/>
        <w:spacing w:after="40" w:line="276" w:lineRule="auto"/>
      </w:pPr>
      <w:r>
        <w:t xml:space="preserve">Maximum 120 </w:t>
      </w:r>
      <w:proofErr w:type="spellStart"/>
      <w:r>
        <w:t>μm</w:t>
      </w:r>
      <w:proofErr w:type="spellEnd"/>
      <w:r>
        <w:t xml:space="preserve"> / approximately 900 g/m²</w:t>
      </w:r>
    </w:p>
    <w:p w14:paraId="51A614B8" w14:textId="77777777" w:rsidR="006B1EDD" w:rsidRDefault="00000000">
      <w:pPr>
        <w:spacing w:line="276" w:lineRule="auto"/>
        <w:jc w:val="both"/>
      </w:pPr>
      <w:r>
        <w:rPr>
          <w:rFonts w:ascii="Arial" w:eastAsia="Arial" w:hAnsi="Arial"/>
        </w:rPr>
        <w:t>Wires shall be galvanized using the hot-dip method and shall comply with the requirements specified in international standards. The zinc coating shall be smooth, clean, uniform in thickness and free from defects. The preparation for galvanizing and the galvanizing process shall not adversely affect the mechanical properties of the wires or of the materials being coated.</w:t>
      </w:r>
    </w:p>
    <w:p w14:paraId="6B75BA7F" w14:textId="77777777" w:rsidR="006B1EDD" w:rsidRDefault="00000000">
      <w:pPr>
        <w:spacing w:line="276" w:lineRule="auto"/>
        <w:jc w:val="both"/>
      </w:pPr>
      <w:r>
        <w:rPr>
          <w:rFonts w:ascii="Arial" w:eastAsia="Arial" w:hAnsi="Arial"/>
        </w:rPr>
        <w:t>No subsequent stage shall be commenced without obtaining the approval of the Employer.</w:t>
      </w:r>
    </w:p>
    <w:p w14:paraId="1E808A4F" w14:textId="77777777" w:rsidR="006B1EDD" w:rsidRDefault="00000000">
      <w:pPr>
        <w:spacing w:line="276" w:lineRule="auto"/>
        <w:jc w:val="both"/>
      </w:pPr>
      <w:r>
        <w:rPr>
          <w:rFonts w:ascii="Arial" w:eastAsia="Arial" w:hAnsi="Arial"/>
        </w:rPr>
        <w:t>Surfaces in contact with soil shall not be galvanized or cadmium-plated. These surfaces shall be coated with chromate to a thickness of at least 80 microns in order to provide protection during transportation. The Employer’s representative shall be entitled to visit the construction site for the purpose of inspecting the works and the relevant materials used during the preparation and execution stages of the works.</w:t>
      </w:r>
    </w:p>
    <w:p w14:paraId="4446A907" w14:textId="77777777" w:rsidR="006B1EDD" w:rsidRDefault="00000000">
      <w:pPr>
        <w:spacing w:line="276" w:lineRule="auto"/>
        <w:jc w:val="both"/>
      </w:pPr>
      <w:r>
        <w:rPr>
          <w:rFonts w:ascii="Arial" w:eastAsia="Arial" w:hAnsi="Arial"/>
        </w:rPr>
        <w:t>Paints and galvanized coatings damaged during transportation, storage, erection works and within the warranty period shall be cleaned and renewed by the Contractor. Repair coating and painting works shall be carried out in accordance with the above-mentioned specifications and shall achieve the specified minimum dry film thickness. Particular care shall be taken at transition points where new and old paints meet. Repair costs arising due to defects attributable to the Contractor shall be borne by the Contractor.</w:t>
      </w:r>
    </w:p>
    <w:p w14:paraId="65CF5173" w14:textId="77777777" w:rsidR="006B1EDD" w:rsidRDefault="00000000">
      <w:pPr>
        <w:spacing w:line="276" w:lineRule="auto"/>
        <w:jc w:val="both"/>
      </w:pPr>
      <w:r>
        <w:rPr>
          <w:rFonts w:ascii="Arial" w:eastAsia="Arial" w:hAnsi="Arial"/>
        </w:rPr>
        <w:t>Inspection of the coatings by the Employer shall not relieve the paint manufacturer from its obligation to ensure the good quality of its products, nor shall it relieve the Contractor from its obligations under the Contract.</w:t>
      </w:r>
    </w:p>
    <w:p w14:paraId="5D7495CC" w14:textId="77777777" w:rsidR="006B1EDD" w:rsidRDefault="00000000">
      <w:pPr>
        <w:spacing w:line="276" w:lineRule="auto"/>
        <w:jc w:val="both"/>
      </w:pPr>
      <w:r>
        <w:rPr>
          <w:rFonts w:ascii="Arial" w:eastAsia="Arial" w:hAnsi="Arial"/>
        </w:rPr>
        <w:t>All paints and coatings shall be selected, prepared and applied in accordance with the paint manufacturer’s recommendations and approved procedures. The coating system shall cover shop-applied and site-applied coatings and finishing paints.</w:t>
      </w:r>
    </w:p>
    <w:p w14:paraId="5CA397F6" w14:textId="77777777" w:rsidR="006B1EDD" w:rsidRDefault="00000000">
      <w:pPr>
        <w:spacing w:line="276" w:lineRule="auto"/>
        <w:jc w:val="both"/>
      </w:pPr>
      <w:r>
        <w:rPr>
          <w:rFonts w:ascii="Arial" w:eastAsia="Arial" w:hAnsi="Arial"/>
        </w:rPr>
        <w:t>Painting and coating works shall be carried out in accordance with DIN 55928, ASTM Standard A 153, ASTM A 123, ASTM A 123M-09, ASTM A 123 and ASTM A 53, or other standards approved by the Employer. Upon request of the Employer, painting samples for different coatings and paints shall be provided.</w:t>
      </w:r>
    </w:p>
    <w:p w14:paraId="0B09A4F1" w14:textId="77777777" w:rsidR="006B1EDD" w:rsidRDefault="00000000">
      <w:pPr>
        <w:spacing w:line="276" w:lineRule="auto"/>
        <w:jc w:val="both"/>
      </w:pPr>
      <w:r>
        <w:rPr>
          <w:rFonts w:ascii="Arial" w:eastAsia="Arial" w:hAnsi="Arial"/>
        </w:rPr>
        <w:t>Before painting, non-galvanized surfaces shall be completely cleaned and freed from dust, scale or grease, and damaged external surfaces shall be filled.</w:t>
      </w:r>
    </w:p>
    <w:p w14:paraId="0C096C99" w14:textId="77777777" w:rsidR="006B1EDD" w:rsidRDefault="00000000">
      <w:pPr>
        <w:spacing w:line="276" w:lineRule="auto"/>
        <w:jc w:val="both"/>
      </w:pPr>
      <w:r>
        <w:rPr>
          <w:rFonts w:ascii="Arial" w:eastAsia="Arial" w:hAnsi="Arial"/>
        </w:rPr>
        <w:t xml:space="preserve">Non-ferrous external surfaces shall be painted, and the </w:t>
      </w:r>
      <w:proofErr w:type="spellStart"/>
      <w:r>
        <w:rPr>
          <w:rFonts w:ascii="Arial" w:eastAsia="Arial" w:hAnsi="Arial"/>
        </w:rPr>
        <w:t>colour</w:t>
      </w:r>
      <w:proofErr w:type="spellEnd"/>
      <w:r>
        <w:rPr>
          <w:rFonts w:ascii="Arial" w:eastAsia="Arial" w:hAnsi="Arial"/>
        </w:rPr>
        <w:t xml:space="preserve"> of the paint to be used shall be approved by the Employer.</w:t>
      </w:r>
    </w:p>
    <w:p w14:paraId="6097E227" w14:textId="77777777" w:rsidR="006B1EDD" w:rsidRDefault="00000000">
      <w:pPr>
        <w:spacing w:line="276" w:lineRule="auto"/>
        <w:jc w:val="both"/>
      </w:pPr>
      <w:r>
        <w:rPr>
          <w:rFonts w:ascii="Arial" w:eastAsia="Arial" w:hAnsi="Arial"/>
        </w:rPr>
        <w:t xml:space="preserve">The internal ferrous surfaces of compartments, panels, kiosks and cabinets that contain electrical circuits or other devices and that are delivered to the construction site in assembled condition shall be painted with finish paint before inspection and testing. The finish of indoor </w:t>
      </w:r>
      <w:r>
        <w:rPr>
          <w:rFonts w:ascii="Arial" w:eastAsia="Arial" w:hAnsi="Arial"/>
        </w:rPr>
        <w:lastRenderedPageBreak/>
        <w:t>compartments shall be white enamel. The internal surfaces of outdoor sectional kiosks and control cabinets shall be coated with three coats of paint. The final coat shall be light grey and condensation-resistant.</w:t>
      </w:r>
    </w:p>
    <w:p w14:paraId="3DCBD154" w14:textId="77777777" w:rsidR="006B1EDD" w:rsidRDefault="00000000">
      <w:pPr>
        <w:spacing w:line="276" w:lineRule="auto"/>
        <w:jc w:val="both"/>
      </w:pPr>
      <w:r>
        <w:rPr>
          <w:rFonts w:ascii="Arial" w:eastAsia="Arial" w:hAnsi="Arial"/>
        </w:rPr>
        <w:t>A minimum of four coats of paint shall be applied to non-galvanized ferrous surfaces of outdoor equipment, excluding screws, bolts and washers that may need to be removed for maintenance, as follows:</w:t>
      </w:r>
    </w:p>
    <w:p w14:paraId="4F2A5137" w14:textId="77777777" w:rsidR="006B1EDD" w:rsidRDefault="00000000">
      <w:pPr>
        <w:pStyle w:val="ListBullet"/>
        <w:spacing w:after="40" w:line="276" w:lineRule="auto"/>
      </w:pPr>
      <w:r>
        <w:t>first coat of paint;</w:t>
      </w:r>
    </w:p>
    <w:p w14:paraId="257A92AF" w14:textId="77777777" w:rsidR="006B1EDD" w:rsidRDefault="00000000">
      <w:pPr>
        <w:pStyle w:val="ListBullet"/>
        <w:spacing w:after="40" w:line="276" w:lineRule="auto"/>
      </w:pPr>
      <w:r>
        <w:t>two normal coats of paint, with the second coat to be applied after completion of the tests related to the works;</w:t>
      </w:r>
    </w:p>
    <w:p w14:paraId="6A5A0609" w14:textId="77777777" w:rsidR="006B1EDD" w:rsidRDefault="00000000">
      <w:pPr>
        <w:pStyle w:val="ListBullet"/>
        <w:spacing w:after="40" w:line="276" w:lineRule="auto"/>
      </w:pPr>
      <w:r>
        <w:t xml:space="preserve">final coat of paint in the approved </w:t>
      </w:r>
      <w:proofErr w:type="spellStart"/>
      <w:r>
        <w:t>colour</w:t>
      </w:r>
      <w:proofErr w:type="spellEnd"/>
      <w:r>
        <w:t>.</w:t>
      </w:r>
    </w:p>
    <w:p w14:paraId="1AA66588" w14:textId="77777777" w:rsidR="006B1EDD" w:rsidRDefault="00000000">
      <w:pPr>
        <w:spacing w:line="276" w:lineRule="auto"/>
        <w:jc w:val="both"/>
      </w:pPr>
      <w:r>
        <w:rPr>
          <w:rFonts w:ascii="Arial" w:eastAsia="Arial" w:hAnsi="Arial"/>
        </w:rPr>
        <w:t xml:space="preserve">Each coat of paint shall be of a different </w:t>
      </w:r>
      <w:proofErr w:type="spellStart"/>
      <w:r>
        <w:rPr>
          <w:rFonts w:ascii="Arial" w:eastAsia="Arial" w:hAnsi="Arial"/>
        </w:rPr>
        <w:t>colour</w:t>
      </w:r>
      <w:proofErr w:type="spellEnd"/>
      <w:r>
        <w:rPr>
          <w:rFonts w:ascii="Arial" w:eastAsia="Arial" w:hAnsi="Arial"/>
        </w:rPr>
        <w:t xml:space="preserve"> and shall be applied to clean and dry surfaces. All paints shall be approved by the Employer. Subject to the Employer’s permission, approved tropical </w:t>
      </w:r>
      <w:proofErr w:type="spellStart"/>
      <w:r>
        <w:rPr>
          <w:rFonts w:ascii="Arial" w:eastAsia="Arial" w:hAnsi="Arial"/>
        </w:rPr>
        <w:t>aluminium</w:t>
      </w:r>
      <w:proofErr w:type="spellEnd"/>
      <w:r>
        <w:rPr>
          <w:rFonts w:ascii="Arial" w:eastAsia="Arial" w:hAnsi="Arial"/>
        </w:rPr>
        <w:t xml:space="preserve"> paints may be used for the final two coats of paint.</w:t>
      </w:r>
    </w:p>
    <w:p w14:paraId="7C91D936" w14:textId="77777777" w:rsidR="006B1EDD" w:rsidRDefault="00000000">
      <w:pPr>
        <w:spacing w:line="276" w:lineRule="auto"/>
        <w:jc w:val="both"/>
      </w:pPr>
      <w:r>
        <w:rPr>
          <w:rFonts w:ascii="Arial" w:eastAsia="Arial" w:hAnsi="Arial"/>
        </w:rPr>
        <w:t>Paint layers shall be free from runs, drips, holes, waves, wrinkles, depressions and unnecessary brush marks. The previous coat shall be allowed to dry or harden before the next coat is applied.</w:t>
      </w:r>
    </w:p>
    <w:p w14:paraId="0246DF69" w14:textId="77777777" w:rsidR="006B1EDD" w:rsidRDefault="00000000">
      <w:pPr>
        <w:spacing w:line="276" w:lineRule="auto"/>
        <w:jc w:val="both"/>
      </w:pPr>
      <w:r>
        <w:rPr>
          <w:rFonts w:ascii="Arial" w:eastAsia="Arial" w:hAnsi="Arial"/>
        </w:rPr>
        <w:t>Damage to paints occurring during transportation and erection shall be repaired by thoroughly cleaning the damaged area and applying the same number of coats as existed before the damage occurred.</w:t>
      </w:r>
    </w:p>
    <w:p w14:paraId="73F57D1B" w14:textId="77777777" w:rsidR="006B1EDD" w:rsidRDefault="00000000">
      <w:pPr>
        <w:spacing w:line="276" w:lineRule="auto"/>
        <w:jc w:val="both"/>
      </w:pPr>
      <w:r>
        <w:rPr>
          <w:rFonts w:ascii="Arial" w:eastAsia="Arial" w:hAnsi="Arial"/>
        </w:rPr>
        <w:t>At least one coat of paint shall be applied after construction to exposed non-galvanized surfaces of screws, bolts and washers that may need to be removed for maintenance. A sufficient quantity of touch-up paint shall be provided.</w:t>
      </w:r>
    </w:p>
    <w:p w14:paraId="2BCD7D55" w14:textId="77777777" w:rsidR="006B1EDD" w:rsidRDefault="00000000">
      <w:pPr>
        <w:spacing w:line="276" w:lineRule="auto"/>
        <w:jc w:val="both"/>
      </w:pPr>
      <w:r>
        <w:rPr>
          <w:rFonts w:ascii="Arial" w:eastAsia="Arial" w:hAnsi="Arial"/>
        </w:rPr>
        <w:t>The paint codes shall be as follows:</w:t>
      </w:r>
    </w:p>
    <w:tbl>
      <w:tblPr>
        <w:tblStyle w:val="TableGrid"/>
        <w:tblW w:w="0" w:type="auto"/>
        <w:jc w:val="center"/>
        <w:tblLook w:val="04A0" w:firstRow="1" w:lastRow="0" w:firstColumn="1" w:lastColumn="0" w:noHBand="0" w:noVBand="1"/>
      </w:tblPr>
      <w:tblGrid>
        <w:gridCol w:w="4968"/>
        <w:gridCol w:w="4968"/>
      </w:tblGrid>
      <w:tr w:rsidR="006B1EDD" w14:paraId="64E2097D" w14:textId="77777777">
        <w:trPr>
          <w:jc w:val="center"/>
        </w:trPr>
        <w:tc>
          <w:tcPr>
            <w:tcW w:w="4968" w:type="dxa"/>
            <w:shd w:val="clear" w:color="auto" w:fill="D9EAF7"/>
          </w:tcPr>
          <w:p w14:paraId="054DEE7D" w14:textId="77777777" w:rsidR="006B1EDD" w:rsidRDefault="00000000">
            <w:r>
              <w:rPr>
                <w:rFonts w:ascii="Arial" w:eastAsia="Arial" w:hAnsi="Arial"/>
                <w:b/>
              </w:rPr>
              <w:t>Location</w:t>
            </w:r>
          </w:p>
        </w:tc>
        <w:tc>
          <w:tcPr>
            <w:tcW w:w="4968" w:type="dxa"/>
            <w:shd w:val="clear" w:color="auto" w:fill="D9EAF7"/>
          </w:tcPr>
          <w:p w14:paraId="19C2E543" w14:textId="77777777" w:rsidR="006B1EDD" w:rsidRDefault="00000000">
            <w:r>
              <w:rPr>
                <w:rFonts w:ascii="Arial" w:eastAsia="Arial" w:hAnsi="Arial"/>
                <w:b/>
              </w:rPr>
              <w:t>Paint Code</w:t>
            </w:r>
          </w:p>
        </w:tc>
      </w:tr>
      <w:tr w:rsidR="006B1EDD" w14:paraId="098CB5DF" w14:textId="77777777">
        <w:trPr>
          <w:jc w:val="center"/>
        </w:trPr>
        <w:tc>
          <w:tcPr>
            <w:tcW w:w="4968" w:type="dxa"/>
          </w:tcPr>
          <w:p w14:paraId="4E92EB8F" w14:textId="77777777" w:rsidR="006B1EDD" w:rsidRDefault="00000000">
            <w:r>
              <w:rPr>
                <w:rFonts w:ascii="Arial" w:eastAsia="Arial" w:hAnsi="Arial"/>
              </w:rPr>
              <w:t>Indoor equipment</w:t>
            </w:r>
          </w:p>
        </w:tc>
        <w:tc>
          <w:tcPr>
            <w:tcW w:w="4968" w:type="dxa"/>
          </w:tcPr>
          <w:p w14:paraId="75639D0B" w14:textId="77777777" w:rsidR="006B1EDD" w:rsidRDefault="00000000">
            <w:r>
              <w:rPr>
                <w:rFonts w:ascii="Arial" w:eastAsia="Arial" w:hAnsi="Arial"/>
              </w:rPr>
              <w:t>RAL 7035</w:t>
            </w:r>
          </w:p>
        </w:tc>
      </w:tr>
      <w:tr w:rsidR="006B1EDD" w14:paraId="5F5D61CA" w14:textId="77777777">
        <w:trPr>
          <w:jc w:val="center"/>
        </w:trPr>
        <w:tc>
          <w:tcPr>
            <w:tcW w:w="4968" w:type="dxa"/>
          </w:tcPr>
          <w:p w14:paraId="7629DDB0" w14:textId="77777777" w:rsidR="006B1EDD" w:rsidRDefault="00000000">
            <w:r>
              <w:rPr>
                <w:rFonts w:ascii="Arial" w:eastAsia="Arial" w:hAnsi="Arial"/>
              </w:rPr>
              <w:t>Outdoor equipment</w:t>
            </w:r>
          </w:p>
        </w:tc>
        <w:tc>
          <w:tcPr>
            <w:tcW w:w="4968" w:type="dxa"/>
          </w:tcPr>
          <w:p w14:paraId="3F2A9330" w14:textId="77777777" w:rsidR="006B1EDD" w:rsidRDefault="00000000">
            <w:r>
              <w:rPr>
                <w:rFonts w:ascii="Arial" w:eastAsia="Arial" w:hAnsi="Arial"/>
              </w:rPr>
              <w:t>RAL 7032</w:t>
            </w:r>
          </w:p>
        </w:tc>
      </w:tr>
    </w:tbl>
    <w:p w14:paraId="1C7D7BEB" w14:textId="77777777" w:rsidR="006B1EDD" w:rsidRDefault="006B1EDD">
      <w:pPr>
        <w:spacing w:line="276" w:lineRule="auto"/>
      </w:pPr>
    </w:p>
    <w:p w14:paraId="1507B1AD" w14:textId="77777777" w:rsidR="006B1EDD" w:rsidRDefault="00000000">
      <w:pPr>
        <w:pStyle w:val="Heading3"/>
        <w:spacing w:before="240" w:after="120" w:line="276" w:lineRule="auto"/>
      </w:pPr>
      <w:r>
        <w:rPr>
          <w:rFonts w:ascii="Arial" w:eastAsia="Arial" w:hAnsi="Arial"/>
          <w:b w:val="0"/>
        </w:rPr>
        <w:t>9.1.2 Packaging, Transportation and Storage</w:t>
      </w:r>
    </w:p>
    <w:p w14:paraId="63380260" w14:textId="77777777" w:rsidR="006B1EDD" w:rsidRDefault="00000000">
      <w:pPr>
        <w:spacing w:line="276" w:lineRule="auto"/>
        <w:jc w:val="both"/>
      </w:pPr>
      <w:r>
        <w:rPr>
          <w:rFonts w:ascii="Arial" w:eastAsia="Arial" w:hAnsi="Arial"/>
        </w:rPr>
        <w:t>The Contractor shall ensure that the materials, equipment and parts included in the scope of Works are properly packed for transportation by sea, rail and road and are protected against corrosion, physical damage, contamination and damage caused by water, dust, toxic gases, tropical conditions and other climatic conditions, or any other effects to which they may be exposed during loading/unloading, transportation and storage. Approved measures shall be taken to protect electrically insulated parts against moisture ingress. Packing cases and packing materials shall remain the property of the Employer. Crates, boxes, packages, etc. required for packing shall be handled carefully and shall not be overturned, dropped, or thrown or pushed into, onto or out of transport vehicles during storage or at any other time.</w:t>
      </w:r>
    </w:p>
    <w:p w14:paraId="76C0167B" w14:textId="77777777" w:rsidR="006B1EDD" w:rsidRDefault="00000000">
      <w:pPr>
        <w:spacing w:line="276" w:lineRule="auto"/>
        <w:jc w:val="both"/>
      </w:pPr>
      <w:r>
        <w:rPr>
          <w:rFonts w:ascii="Arial" w:eastAsia="Arial" w:hAnsi="Arial"/>
        </w:rPr>
        <w:lastRenderedPageBreak/>
        <w:t>Bright parts at risk of corrosion shall be coated with an anti-rust layer and shall be suitably protected. The Contractor shall take the necessary measures to protect shaft bearings placed on wooden or other supports that may be damp. In such areas, wrappings made of corrosion-resistant alloys and sufficiently durable to withstand friction effects when exposed to pressure and movements during transit shall be used.</w:t>
      </w:r>
    </w:p>
    <w:p w14:paraId="422B6551" w14:textId="77777777" w:rsidR="006B1EDD" w:rsidRDefault="00000000">
      <w:pPr>
        <w:spacing w:line="276" w:lineRule="auto"/>
        <w:jc w:val="both"/>
      </w:pPr>
      <w:r>
        <w:rPr>
          <w:rFonts w:ascii="Arial" w:eastAsia="Arial" w:hAnsi="Arial"/>
        </w:rPr>
        <w:t xml:space="preserve">All parts shall be clearly marked to facilitate classification and erection works. All parts shall be placed in crates or containers to allow safe handling. Drain holes shall be provided at the necessary locations at the bottom of the crates. The outside of crates and containers shall be clearly marked to show the </w:t>
      </w:r>
      <w:proofErr w:type="spellStart"/>
      <w:r>
        <w:rPr>
          <w:rFonts w:ascii="Arial" w:eastAsia="Arial" w:hAnsi="Arial"/>
        </w:rPr>
        <w:t>centre</w:t>
      </w:r>
      <w:proofErr w:type="spellEnd"/>
      <w:r>
        <w:rPr>
          <w:rFonts w:ascii="Arial" w:eastAsia="Arial" w:hAnsi="Arial"/>
        </w:rPr>
        <w:t xml:space="preserve"> of gravity of the load and the points where slings shall be attached. The numbers of the parts contained, the contract number and the port of destination shall be written on crates or containers. Materials to be used at different locations in Georgia shall be packed separately and their destinations shall be indicated on the packages. Labels, markings and </w:t>
      </w:r>
      <w:proofErr w:type="spellStart"/>
      <w:r>
        <w:rPr>
          <w:rFonts w:ascii="Arial" w:eastAsia="Arial" w:hAnsi="Arial"/>
        </w:rPr>
        <w:t>colour</w:t>
      </w:r>
      <w:proofErr w:type="spellEnd"/>
      <w:r>
        <w:rPr>
          <w:rFonts w:ascii="Arial" w:eastAsia="Arial" w:hAnsi="Arial"/>
        </w:rPr>
        <w:t xml:space="preserve"> codes on crates, boxes or containers shall be clear, legible, waterproof and unaffected by sunlight; they shall be firmly attached to their location or painted on. Standard markings such as “Lift here”, “Fragile”, “This side up”, etc. shall be placed on the packages. Oils, paints and other hazardous or flammable materials shall be marked according to their properties; their flash points and recommended storage temperatures shall be indicated.</w:t>
      </w:r>
    </w:p>
    <w:p w14:paraId="15DABF5A" w14:textId="77777777" w:rsidR="006B1EDD" w:rsidRDefault="00000000">
      <w:pPr>
        <w:spacing w:line="276" w:lineRule="auto"/>
        <w:jc w:val="both"/>
      </w:pPr>
      <w:r>
        <w:rPr>
          <w:rFonts w:ascii="Arial" w:eastAsia="Arial" w:hAnsi="Arial"/>
        </w:rPr>
        <w:t>Storage and preservation works shall be performed by the Contractor. Materials inspected and equipment not considered suitable to be left outdoors shall be moved indoors and stored there by the person responsible for completion and storage of materials and equipment satisfying the relevant requirements.</w:t>
      </w:r>
    </w:p>
    <w:p w14:paraId="03EB9AE5" w14:textId="77777777" w:rsidR="006B1EDD" w:rsidRDefault="00000000">
      <w:pPr>
        <w:spacing w:line="276" w:lineRule="auto"/>
        <w:jc w:val="both"/>
      </w:pPr>
      <w:r>
        <w:rPr>
          <w:rFonts w:ascii="Arial" w:eastAsia="Arial" w:hAnsi="Arial"/>
        </w:rPr>
        <w:t>Equipment shall be kept clean and protected against dust and water. All mechanisms and special electrical equipment such as boards, panels, cabinets and other sensitive devices shall also be protected against water, moisture and dust. The Contractor shall protect the equipment during storage and installation. The Contractor shall be responsible for damage caused by negligence in protection. The specified storage conditions shall be strictly followed.</w:t>
      </w:r>
    </w:p>
    <w:p w14:paraId="00A1E357" w14:textId="77777777" w:rsidR="006B1EDD" w:rsidRDefault="00000000">
      <w:pPr>
        <w:spacing w:line="276" w:lineRule="auto"/>
        <w:jc w:val="both"/>
      </w:pPr>
      <w:r>
        <w:rPr>
          <w:rFonts w:ascii="Arial" w:eastAsia="Arial" w:hAnsi="Arial"/>
        </w:rPr>
        <w:t>The Contractor shall also keep a guard at the construction site to protect the materials and equipment from the Commencement Date of the Works until the works for which the Contractor is responsible under the Contract are transferred to the Employer’s responsibility.</w:t>
      </w:r>
    </w:p>
    <w:p w14:paraId="5D9B3128" w14:textId="77777777" w:rsidR="006B1EDD" w:rsidRDefault="00000000">
      <w:pPr>
        <w:spacing w:line="276" w:lineRule="auto"/>
        <w:jc w:val="both"/>
      </w:pPr>
      <w:r>
        <w:rPr>
          <w:rFonts w:ascii="Arial" w:eastAsia="Arial" w:hAnsi="Arial"/>
        </w:rPr>
        <w:t>The Contractor shall ensure that the services are provided by competent personnel and shall inspect all materials immediately upon arrival at the construction site. If any material does not arrive on the scheduled date, the Contractor shall notify the Employer.</w:t>
      </w:r>
    </w:p>
    <w:p w14:paraId="25B9C059" w14:textId="77777777" w:rsidR="006B1EDD" w:rsidRDefault="00000000">
      <w:pPr>
        <w:spacing w:line="276" w:lineRule="auto"/>
        <w:jc w:val="both"/>
      </w:pPr>
      <w:r>
        <w:rPr>
          <w:rFonts w:ascii="Arial" w:eastAsia="Arial" w:hAnsi="Arial"/>
        </w:rPr>
        <w:t>The Contractor shall ensure that all loading and unloading operations are carried out carefully and that all materials are kept in secure areas.</w:t>
      </w:r>
    </w:p>
    <w:p w14:paraId="6214DC17" w14:textId="77777777" w:rsidR="006B1EDD" w:rsidRDefault="00000000">
      <w:pPr>
        <w:spacing w:line="276" w:lineRule="auto"/>
        <w:jc w:val="both"/>
      </w:pPr>
      <w:r>
        <w:rPr>
          <w:rFonts w:ascii="Arial" w:eastAsia="Arial" w:hAnsi="Arial"/>
        </w:rPr>
        <w:t>The Contractor shall inspect all materials and shall immediately notify the Employer of any damage detected on parts and equipment.</w:t>
      </w:r>
    </w:p>
    <w:p w14:paraId="554C3C51" w14:textId="77777777" w:rsidR="006B1EDD" w:rsidRDefault="00000000">
      <w:pPr>
        <w:pStyle w:val="Heading3"/>
        <w:spacing w:before="240" w:after="120" w:line="276" w:lineRule="auto"/>
      </w:pPr>
      <w:r>
        <w:rPr>
          <w:rFonts w:ascii="Arial" w:eastAsia="Arial" w:hAnsi="Arial"/>
          <w:b w:val="0"/>
        </w:rPr>
        <w:t>9.1.3 Tools and Equipment</w:t>
      </w:r>
    </w:p>
    <w:p w14:paraId="68B2C0B9" w14:textId="77777777" w:rsidR="006B1EDD" w:rsidRDefault="00000000">
      <w:pPr>
        <w:spacing w:line="276" w:lineRule="auto"/>
        <w:jc w:val="both"/>
      </w:pPr>
      <w:r>
        <w:rPr>
          <w:rFonts w:ascii="Arial" w:eastAsia="Arial" w:hAnsi="Arial"/>
        </w:rPr>
        <w:t xml:space="preserve">The tools and equipment to be used for dismantling, assembly, erection, installation, testing, commissioning, repair and maintenance works related to the Substation or any part of the </w:t>
      </w:r>
      <w:r>
        <w:rPr>
          <w:rFonts w:ascii="Arial" w:eastAsia="Arial" w:hAnsi="Arial"/>
        </w:rPr>
        <w:lastRenderedPageBreak/>
        <w:t>Substation shall be specified in separate documents together with the Recommended Parts, Tools and Equipment. Tenderers shall indicate the manufacturer, type and intended use of the equipment. Manufacturer catalogues shall be provided after signing of the Contract.</w:t>
      </w:r>
    </w:p>
    <w:p w14:paraId="2C98561F" w14:textId="77777777" w:rsidR="006B1EDD" w:rsidRDefault="00000000">
      <w:pPr>
        <w:spacing w:line="276" w:lineRule="auto"/>
        <w:jc w:val="both"/>
      </w:pPr>
      <w:r>
        <w:rPr>
          <w:rFonts w:ascii="Arial" w:eastAsia="Arial" w:hAnsi="Arial"/>
        </w:rPr>
        <w:t>The tools and equipment shall cover the following:</w:t>
      </w:r>
    </w:p>
    <w:p w14:paraId="6B2C9FBA" w14:textId="77777777" w:rsidR="006B1EDD" w:rsidRDefault="00000000">
      <w:pPr>
        <w:pStyle w:val="ListBullet"/>
        <w:spacing w:after="40" w:line="276" w:lineRule="auto"/>
      </w:pPr>
      <w:r>
        <w:t>installation, testing and commissioning works related to the Substation;</w:t>
      </w:r>
    </w:p>
    <w:p w14:paraId="29F892D1" w14:textId="77777777" w:rsidR="006B1EDD" w:rsidRDefault="00000000">
      <w:pPr>
        <w:pStyle w:val="ListBullet"/>
        <w:spacing w:after="40" w:line="276" w:lineRule="auto"/>
      </w:pPr>
      <w:r>
        <w:t>general materials such as toolboxes, special tools used for handling and placing feeders;</w:t>
      </w:r>
    </w:p>
    <w:p w14:paraId="4025134C" w14:textId="77777777" w:rsidR="006B1EDD" w:rsidRDefault="00000000">
      <w:pPr>
        <w:pStyle w:val="ListBullet"/>
        <w:spacing w:after="40" w:line="276" w:lineRule="auto"/>
      </w:pPr>
      <w:r>
        <w:t>assembly of connection elements and various parts;</w:t>
      </w:r>
    </w:p>
    <w:p w14:paraId="69622D5D" w14:textId="77777777" w:rsidR="006B1EDD" w:rsidRDefault="00000000">
      <w:pPr>
        <w:pStyle w:val="ListBullet"/>
        <w:spacing w:after="40" w:line="276" w:lineRule="auto"/>
      </w:pPr>
      <w:r>
        <w:t>tools required for field treatment and SF6 gas filling, including vacuum pumps, pipes, fittings, valves, pressure reducers, etc.;</w:t>
      </w:r>
    </w:p>
    <w:p w14:paraId="7673320E" w14:textId="77777777" w:rsidR="006B1EDD" w:rsidRDefault="00000000">
      <w:pPr>
        <w:pStyle w:val="ListBullet"/>
        <w:spacing w:after="40" w:line="276" w:lineRule="auto"/>
      </w:pPr>
      <w:r>
        <w:t>tools allowing testing and approval to be carried out before equipment is put into service, including test bushings for HV works together with the relevant equipment;</w:t>
      </w:r>
    </w:p>
    <w:p w14:paraId="3C544B28" w14:textId="77777777" w:rsidR="006B1EDD" w:rsidRDefault="00000000">
      <w:pPr>
        <w:pStyle w:val="ListBullet"/>
        <w:spacing w:after="40" w:line="276" w:lineRule="auto"/>
      </w:pPr>
      <w:r>
        <w:t>power frequency withstand testing applied at the Substation site, if the tests cannot be carried out using the SF6/air bushings located in the substation;</w:t>
      </w:r>
    </w:p>
    <w:p w14:paraId="08D411FB" w14:textId="77777777" w:rsidR="006B1EDD" w:rsidRDefault="00000000">
      <w:pPr>
        <w:pStyle w:val="ListBullet"/>
        <w:spacing w:after="40" w:line="276" w:lineRule="auto"/>
      </w:pPr>
      <w:r>
        <w:t>bushings required for cable testing.</w:t>
      </w:r>
    </w:p>
    <w:p w14:paraId="4AC2727F" w14:textId="77777777" w:rsidR="006B1EDD" w:rsidRDefault="00000000">
      <w:pPr>
        <w:spacing w:line="276" w:lineRule="auto"/>
        <w:jc w:val="both"/>
      </w:pPr>
      <w:r>
        <w:rPr>
          <w:rFonts w:ascii="Arial" w:eastAsia="Arial" w:hAnsi="Arial"/>
        </w:rPr>
        <w:t>Voltage generators to be used for the Substation power frequency test and the DC cable test are not included in the scope of supply. These tools shall belong to the Contractor after commissioning of the substations.</w:t>
      </w:r>
    </w:p>
    <w:p w14:paraId="20AF4157" w14:textId="77777777" w:rsidR="006B1EDD" w:rsidRDefault="00000000">
      <w:pPr>
        <w:spacing w:line="276" w:lineRule="auto"/>
        <w:jc w:val="both"/>
      </w:pPr>
      <w:r>
        <w:rPr>
          <w:rFonts w:ascii="Arial" w:eastAsia="Arial" w:hAnsi="Arial"/>
        </w:rPr>
        <w:t>For operation, maintenance and repair, the tools shall include:</w:t>
      </w:r>
    </w:p>
    <w:p w14:paraId="7E6A59DA" w14:textId="77777777" w:rsidR="006B1EDD" w:rsidRDefault="00000000">
      <w:pPr>
        <w:pStyle w:val="ListBullet"/>
        <w:spacing w:after="40" w:line="276" w:lineRule="auto"/>
      </w:pPr>
      <w:r>
        <w:t>tools required for normal operation of the Substation, such as manual operation tools, etc.;</w:t>
      </w:r>
    </w:p>
    <w:p w14:paraId="510609B0" w14:textId="77777777" w:rsidR="006B1EDD" w:rsidRDefault="00000000">
      <w:pPr>
        <w:pStyle w:val="ListBullet"/>
        <w:spacing w:after="40" w:line="276" w:lineRule="auto"/>
      </w:pPr>
      <w:r>
        <w:t>tools required for filling, including bottles, fuel tanker, pipes, valves, fittings and pressure reducers;</w:t>
      </w:r>
    </w:p>
    <w:p w14:paraId="6FAE8AC3" w14:textId="77777777" w:rsidR="006B1EDD" w:rsidRDefault="00000000">
      <w:pPr>
        <w:pStyle w:val="ListBullet"/>
        <w:spacing w:after="40" w:line="276" w:lineRule="auto"/>
      </w:pPr>
      <w:r>
        <w:t>tools required for dismantling, renewal and re-assembly of units, including portable earthing systems, mobile poles, mobile covers, slings, special rods, unit support frames and tools to be used for dismantling, re-assembly and adjustment of units and operating mechanisms, etc.;</w:t>
      </w:r>
    </w:p>
    <w:p w14:paraId="160E5547" w14:textId="77777777" w:rsidR="006B1EDD" w:rsidRDefault="00000000">
      <w:pPr>
        <w:pStyle w:val="ListBullet"/>
        <w:spacing w:after="40" w:line="276" w:lineRule="auto"/>
      </w:pPr>
      <w:r>
        <w:t>tools required for tests to be performed before putting the equipment back into service, including test bushings to be used in the power frequency tests of substations and in cable tests where cable connections exist in the substation, together with the relevant equipment.</w:t>
      </w:r>
    </w:p>
    <w:p w14:paraId="3EEA30C7" w14:textId="77777777" w:rsidR="006B1EDD" w:rsidRDefault="00000000">
      <w:pPr>
        <w:spacing w:line="276" w:lineRule="auto"/>
        <w:jc w:val="both"/>
      </w:pPr>
      <w:r>
        <w:rPr>
          <w:rFonts w:ascii="Arial" w:eastAsia="Arial" w:hAnsi="Arial"/>
        </w:rPr>
        <w:t>All the tools mentioned above shall be available at the construction site after commissioning of the substation and shall be in working condition.</w:t>
      </w:r>
    </w:p>
    <w:p w14:paraId="395E0DAC" w14:textId="77777777" w:rsidR="006B1EDD" w:rsidRDefault="00000000">
      <w:pPr>
        <w:spacing w:line="276" w:lineRule="auto"/>
        <w:jc w:val="both"/>
      </w:pPr>
      <w:r>
        <w:rPr>
          <w:rFonts w:ascii="Arial" w:eastAsia="Arial" w:hAnsi="Arial"/>
        </w:rPr>
        <w:t xml:space="preserve">The tools and equipment mentioned above shall be kept in boxes fixed to a mild steel structure, and the box numbers shall be determined according to the general layout plan of the substation. If the weight of any box or its contents is too high to allow easy handling of the box, such boxes shall be supported by steerable wheels with rubber </w:t>
      </w:r>
      <w:proofErr w:type="spellStart"/>
      <w:r>
        <w:rPr>
          <w:rFonts w:ascii="Arial" w:eastAsia="Arial" w:hAnsi="Arial"/>
        </w:rPr>
        <w:t>tyres</w:t>
      </w:r>
      <w:proofErr w:type="spellEnd"/>
      <w:r>
        <w:rPr>
          <w:rFonts w:ascii="Arial" w:eastAsia="Arial" w:hAnsi="Arial"/>
        </w:rPr>
        <w:t>. All boxes shall be fitted with locks. The boxes shall be properly painted and shall bear the name of the substation in which the tools and equipment contained in them will be used.</w:t>
      </w:r>
    </w:p>
    <w:p w14:paraId="683F4EFB" w14:textId="77777777" w:rsidR="006B1EDD" w:rsidRDefault="00000000">
      <w:pPr>
        <w:spacing w:line="276" w:lineRule="auto"/>
        <w:jc w:val="both"/>
      </w:pPr>
      <w:r>
        <w:rPr>
          <w:rFonts w:ascii="Arial" w:eastAsia="Arial" w:hAnsi="Arial"/>
        </w:rPr>
        <w:t>All special tools shall be included in the scope of supply.</w:t>
      </w:r>
    </w:p>
    <w:p w14:paraId="5FC5E8AB" w14:textId="77777777" w:rsidR="006B1EDD" w:rsidRDefault="00000000">
      <w:pPr>
        <w:pStyle w:val="Heading3"/>
        <w:spacing w:before="240" w:after="120" w:line="276" w:lineRule="auto"/>
      </w:pPr>
      <w:r>
        <w:rPr>
          <w:rFonts w:ascii="Arial" w:eastAsia="Arial" w:hAnsi="Arial"/>
          <w:b w:val="0"/>
        </w:rPr>
        <w:lastRenderedPageBreak/>
        <w:t>9.1.4 Labels and Nameplates</w:t>
      </w:r>
    </w:p>
    <w:p w14:paraId="467BE121" w14:textId="77777777" w:rsidR="006B1EDD" w:rsidRDefault="00000000">
      <w:pPr>
        <w:spacing w:line="276" w:lineRule="auto"/>
        <w:jc w:val="both"/>
      </w:pPr>
      <w:r>
        <w:rPr>
          <w:rFonts w:ascii="Arial" w:eastAsia="Arial" w:hAnsi="Arial"/>
        </w:rPr>
        <w:t>The Contractor shall perform numbering and naming for all design equipment and projects using the Employer-approved project coding system (KKS or equivalent). The naming of the relevant areas and rooms shall be carried out by the Contractor subject to the Employer’s approval. Equipment labelling shall likewise be performed after obtaining the Employer’s approval.</w:t>
      </w:r>
    </w:p>
    <w:p w14:paraId="1978963E" w14:textId="77777777" w:rsidR="006B1EDD" w:rsidRDefault="00000000">
      <w:pPr>
        <w:spacing w:line="276" w:lineRule="auto"/>
        <w:jc w:val="both"/>
      </w:pPr>
      <w:r>
        <w:rPr>
          <w:rFonts w:ascii="Arial" w:eastAsia="Arial" w:hAnsi="Arial"/>
        </w:rPr>
        <w:t>All parts of the construction site shall be indicated with nameplates. These plates shall facilitate the access of working personnel to the relevant areas and shall include the information specified in the relevant IEC Standards, as well as the following information:</w:t>
      </w:r>
    </w:p>
    <w:p w14:paraId="4228878A" w14:textId="77777777" w:rsidR="006B1EDD" w:rsidRDefault="00000000">
      <w:pPr>
        <w:pStyle w:val="ListBullet"/>
        <w:spacing w:after="40" w:line="276" w:lineRule="auto"/>
      </w:pPr>
      <w:r>
        <w:t>name of the manufacturer;</w:t>
      </w:r>
    </w:p>
    <w:p w14:paraId="27E489C2" w14:textId="77777777" w:rsidR="006B1EDD" w:rsidRDefault="00000000">
      <w:pPr>
        <w:pStyle w:val="ListBullet"/>
        <w:spacing w:after="40" w:line="276" w:lineRule="auto"/>
      </w:pPr>
      <w:r>
        <w:t>Employer’s order number;</w:t>
      </w:r>
    </w:p>
    <w:p w14:paraId="05859C0A" w14:textId="77777777" w:rsidR="006B1EDD" w:rsidRDefault="00000000">
      <w:pPr>
        <w:pStyle w:val="ListBullet"/>
        <w:spacing w:after="40" w:line="276" w:lineRule="auto"/>
      </w:pPr>
      <w:r>
        <w:t>year of manufacture;</w:t>
      </w:r>
    </w:p>
    <w:p w14:paraId="71BFE6D3" w14:textId="77777777" w:rsidR="006B1EDD" w:rsidRDefault="00000000">
      <w:pPr>
        <w:pStyle w:val="ListBullet"/>
        <w:spacing w:after="40" w:line="276" w:lineRule="auto"/>
      </w:pPr>
      <w:r>
        <w:t>country of origin.</w:t>
      </w:r>
    </w:p>
    <w:p w14:paraId="6A071985" w14:textId="77777777" w:rsidR="006B1EDD" w:rsidRDefault="00000000">
      <w:pPr>
        <w:spacing w:line="276" w:lineRule="auto"/>
        <w:jc w:val="both"/>
      </w:pPr>
      <w:r>
        <w:rPr>
          <w:rFonts w:ascii="Arial" w:eastAsia="Arial" w:hAnsi="Arial"/>
        </w:rPr>
        <w:t>Product classes and other instructions or warnings shall be prepared or reproduced in English and Georgian. The content of the inscriptions shall be approved by the Employer. Equipment parts manufactured by different manufacturers shall be provided with reference marks that enable the equipment-related information to be obtained by contacting their manufacturers.</w:t>
      </w:r>
    </w:p>
    <w:p w14:paraId="2D6B00AC" w14:textId="77777777" w:rsidR="006B1EDD" w:rsidRDefault="00000000">
      <w:pPr>
        <w:spacing w:line="276" w:lineRule="auto"/>
        <w:jc w:val="both"/>
      </w:pPr>
      <w:r>
        <w:rPr>
          <w:rFonts w:ascii="Arial" w:eastAsia="Arial" w:hAnsi="Arial"/>
        </w:rPr>
        <w:t xml:space="preserve">The phases of alternating current and the poles of direct current switchgear and connections shall be </w:t>
      </w:r>
      <w:proofErr w:type="spellStart"/>
      <w:r>
        <w:rPr>
          <w:rFonts w:ascii="Arial" w:eastAsia="Arial" w:hAnsi="Arial"/>
        </w:rPr>
        <w:t>coloured</w:t>
      </w:r>
      <w:proofErr w:type="spellEnd"/>
      <w:r>
        <w:rPr>
          <w:rFonts w:ascii="Arial" w:eastAsia="Arial" w:hAnsi="Arial"/>
        </w:rPr>
        <w:t xml:space="preserve"> and labelled as stated below in order to distinguish the phases and poles from each other. The </w:t>
      </w:r>
      <w:proofErr w:type="spellStart"/>
      <w:r>
        <w:rPr>
          <w:rFonts w:ascii="Arial" w:eastAsia="Arial" w:hAnsi="Arial"/>
        </w:rPr>
        <w:t>colours</w:t>
      </w:r>
      <w:proofErr w:type="spellEnd"/>
      <w:r>
        <w:rPr>
          <w:rFonts w:ascii="Arial" w:eastAsia="Arial" w:hAnsi="Arial"/>
        </w:rPr>
        <w:t xml:space="preserve"> shall be permanent and fade-resistant.</w:t>
      </w:r>
    </w:p>
    <w:tbl>
      <w:tblPr>
        <w:tblStyle w:val="TableGrid"/>
        <w:tblW w:w="0" w:type="auto"/>
        <w:jc w:val="center"/>
        <w:tblLook w:val="04A0" w:firstRow="1" w:lastRow="0" w:firstColumn="1" w:lastColumn="0" w:noHBand="0" w:noVBand="1"/>
      </w:tblPr>
      <w:tblGrid>
        <w:gridCol w:w="4968"/>
        <w:gridCol w:w="4968"/>
      </w:tblGrid>
      <w:tr w:rsidR="006B1EDD" w14:paraId="794F4D90" w14:textId="77777777">
        <w:trPr>
          <w:jc w:val="center"/>
        </w:trPr>
        <w:tc>
          <w:tcPr>
            <w:tcW w:w="4968" w:type="dxa"/>
            <w:shd w:val="clear" w:color="auto" w:fill="D9EAF7"/>
          </w:tcPr>
          <w:p w14:paraId="7D059BE6" w14:textId="77777777" w:rsidR="006B1EDD" w:rsidRDefault="00000000">
            <w:r>
              <w:rPr>
                <w:rFonts w:ascii="Arial" w:eastAsia="Arial" w:hAnsi="Arial"/>
                <w:b/>
              </w:rPr>
              <w:t>Phase / Circuit</w:t>
            </w:r>
          </w:p>
        </w:tc>
        <w:tc>
          <w:tcPr>
            <w:tcW w:w="4968" w:type="dxa"/>
            <w:shd w:val="clear" w:color="auto" w:fill="D9EAF7"/>
          </w:tcPr>
          <w:p w14:paraId="5B3AC974" w14:textId="77777777" w:rsidR="006B1EDD" w:rsidRDefault="00000000">
            <w:proofErr w:type="spellStart"/>
            <w:r>
              <w:rPr>
                <w:rFonts w:ascii="Arial" w:eastAsia="Arial" w:hAnsi="Arial"/>
                <w:b/>
              </w:rPr>
              <w:t>Colour</w:t>
            </w:r>
            <w:proofErr w:type="spellEnd"/>
          </w:p>
        </w:tc>
      </w:tr>
      <w:tr w:rsidR="006B1EDD" w14:paraId="1C78FA63" w14:textId="77777777">
        <w:trPr>
          <w:jc w:val="center"/>
        </w:trPr>
        <w:tc>
          <w:tcPr>
            <w:tcW w:w="4968" w:type="dxa"/>
          </w:tcPr>
          <w:p w14:paraId="725F9920" w14:textId="77777777" w:rsidR="006B1EDD" w:rsidRDefault="00000000">
            <w:r>
              <w:rPr>
                <w:rFonts w:ascii="Arial" w:eastAsia="Arial" w:hAnsi="Arial"/>
              </w:rPr>
              <w:t>A</w:t>
            </w:r>
          </w:p>
        </w:tc>
        <w:tc>
          <w:tcPr>
            <w:tcW w:w="4968" w:type="dxa"/>
          </w:tcPr>
          <w:p w14:paraId="58825EBA" w14:textId="77777777" w:rsidR="006B1EDD" w:rsidRDefault="00000000">
            <w:r>
              <w:rPr>
                <w:rFonts w:ascii="Arial" w:eastAsia="Arial" w:hAnsi="Arial"/>
              </w:rPr>
              <w:t>Brown</w:t>
            </w:r>
          </w:p>
        </w:tc>
      </w:tr>
      <w:tr w:rsidR="006B1EDD" w14:paraId="05EF69A7" w14:textId="77777777">
        <w:trPr>
          <w:jc w:val="center"/>
        </w:trPr>
        <w:tc>
          <w:tcPr>
            <w:tcW w:w="4968" w:type="dxa"/>
          </w:tcPr>
          <w:p w14:paraId="682A6242" w14:textId="77777777" w:rsidR="006B1EDD" w:rsidRDefault="00000000">
            <w:r>
              <w:rPr>
                <w:rFonts w:ascii="Arial" w:eastAsia="Arial" w:hAnsi="Arial"/>
              </w:rPr>
              <w:t>B</w:t>
            </w:r>
          </w:p>
        </w:tc>
        <w:tc>
          <w:tcPr>
            <w:tcW w:w="4968" w:type="dxa"/>
          </w:tcPr>
          <w:p w14:paraId="3D0863F4" w14:textId="77777777" w:rsidR="006B1EDD" w:rsidRDefault="00000000">
            <w:r>
              <w:rPr>
                <w:rFonts w:ascii="Arial" w:eastAsia="Arial" w:hAnsi="Arial"/>
              </w:rPr>
              <w:t>Black</w:t>
            </w:r>
          </w:p>
        </w:tc>
      </w:tr>
      <w:tr w:rsidR="006B1EDD" w14:paraId="7BE1611A" w14:textId="77777777">
        <w:trPr>
          <w:jc w:val="center"/>
        </w:trPr>
        <w:tc>
          <w:tcPr>
            <w:tcW w:w="4968" w:type="dxa"/>
          </w:tcPr>
          <w:p w14:paraId="4CB4CF42" w14:textId="77777777" w:rsidR="006B1EDD" w:rsidRDefault="00000000">
            <w:r>
              <w:rPr>
                <w:rFonts w:ascii="Arial" w:eastAsia="Arial" w:hAnsi="Arial"/>
              </w:rPr>
              <w:t>C</w:t>
            </w:r>
          </w:p>
        </w:tc>
        <w:tc>
          <w:tcPr>
            <w:tcW w:w="4968" w:type="dxa"/>
          </w:tcPr>
          <w:p w14:paraId="4F7FFB88" w14:textId="77777777" w:rsidR="006B1EDD" w:rsidRDefault="00000000">
            <w:r>
              <w:rPr>
                <w:rFonts w:ascii="Arial" w:eastAsia="Arial" w:hAnsi="Arial"/>
              </w:rPr>
              <w:t>Grey</w:t>
            </w:r>
          </w:p>
        </w:tc>
      </w:tr>
      <w:tr w:rsidR="006B1EDD" w14:paraId="50244E18" w14:textId="77777777">
        <w:trPr>
          <w:jc w:val="center"/>
        </w:trPr>
        <w:tc>
          <w:tcPr>
            <w:tcW w:w="4968" w:type="dxa"/>
          </w:tcPr>
          <w:p w14:paraId="10571457" w14:textId="77777777" w:rsidR="006B1EDD" w:rsidRDefault="00000000">
            <w:r>
              <w:rPr>
                <w:rFonts w:ascii="Arial" w:eastAsia="Arial" w:hAnsi="Arial"/>
              </w:rPr>
              <w:t>Neutral</w:t>
            </w:r>
          </w:p>
        </w:tc>
        <w:tc>
          <w:tcPr>
            <w:tcW w:w="4968" w:type="dxa"/>
          </w:tcPr>
          <w:p w14:paraId="77B404AD" w14:textId="77777777" w:rsidR="006B1EDD" w:rsidRDefault="00000000">
            <w:r>
              <w:rPr>
                <w:rFonts w:ascii="Arial" w:eastAsia="Arial" w:hAnsi="Arial"/>
              </w:rPr>
              <w:t>Blue</w:t>
            </w:r>
          </w:p>
        </w:tc>
      </w:tr>
      <w:tr w:rsidR="006B1EDD" w14:paraId="068DD957" w14:textId="77777777">
        <w:trPr>
          <w:jc w:val="center"/>
        </w:trPr>
        <w:tc>
          <w:tcPr>
            <w:tcW w:w="4968" w:type="dxa"/>
          </w:tcPr>
          <w:p w14:paraId="1BD4C244" w14:textId="77777777" w:rsidR="006B1EDD" w:rsidRDefault="00000000">
            <w:r>
              <w:rPr>
                <w:rFonts w:ascii="Arial" w:eastAsia="Arial" w:hAnsi="Arial"/>
              </w:rPr>
              <w:t>DC circuits</w:t>
            </w:r>
          </w:p>
        </w:tc>
        <w:tc>
          <w:tcPr>
            <w:tcW w:w="4968" w:type="dxa"/>
          </w:tcPr>
          <w:p w14:paraId="4C2D727C" w14:textId="77777777" w:rsidR="006B1EDD" w:rsidRDefault="00000000">
            <w:r>
              <w:rPr>
                <w:rFonts w:ascii="Arial" w:eastAsia="Arial" w:hAnsi="Arial"/>
              </w:rPr>
              <w:t>Grey</w:t>
            </w:r>
          </w:p>
        </w:tc>
      </w:tr>
      <w:tr w:rsidR="006B1EDD" w14:paraId="4346B140" w14:textId="77777777">
        <w:trPr>
          <w:jc w:val="center"/>
        </w:trPr>
        <w:tc>
          <w:tcPr>
            <w:tcW w:w="4968" w:type="dxa"/>
          </w:tcPr>
          <w:p w14:paraId="0AD78D5D" w14:textId="77777777" w:rsidR="006B1EDD" w:rsidRDefault="00000000">
            <w:r>
              <w:rPr>
                <w:rFonts w:ascii="Arial" w:eastAsia="Arial" w:hAnsi="Arial"/>
              </w:rPr>
              <w:t>Earthing circuit</w:t>
            </w:r>
          </w:p>
        </w:tc>
        <w:tc>
          <w:tcPr>
            <w:tcW w:w="4968" w:type="dxa"/>
          </w:tcPr>
          <w:p w14:paraId="0A56E974" w14:textId="77777777" w:rsidR="006B1EDD" w:rsidRDefault="00000000">
            <w:r>
              <w:rPr>
                <w:rFonts w:ascii="Arial" w:eastAsia="Arial" w:hAnsi="Arial"/>
              </w:rPr>
              <w:t>Yellow-Green</w:t>
            </w:r>
          </w:p>
        </w:tc>
      </w:tr>
    </w:tbl>
    <w:p w14:paraId="0A0AC13D" w14:textId="77777777" w:rsidR="006B1EDD" w:rsidRDefault="006B1EDD">
      <w:pPr>
        <w:spacing w:line="276" w:lineRule="auto"/>
      </w:pPr>
    </w:p>
    <w:p w14:paraId="59A40498" w14:textId="77777777" w:rsidR="006B1EDD" w:rsidRDefault="00000000">
      <w:pPr>
        <w:spacing w:line="276" w:lineRule="auto"/>
        <w:jc w:val="both"/>
      </w:pPr>
      <w:r>
        <w:rPr>
          <w:rFonts w:ascii="Arial" w:eastAsia="Arial" w:hAnsi="Arial"/>
        </w:rPr>
        <w:t>Labels used in indoor kiosks or boxes shall be made of approved material to ensure that the inscriptions are permanent. The label surface shall be covered with a matt or satin finish to prevent glare from reflected light. Inscriptions on labels placed on black surfaces shall be white.</w:t>
      </w:r>
    </w:p>
    <w:p w14:paraId="04512758" w14:textId="77777777" w:rsidR="006B1EDD" w:rsidRDefault="00000000">
      <w:pPr>
        <w:spacing w:line="276" w:lineRule="auto"/>
        <w:jc w:val="both"/>
      </w:pPr>
      <w:r>
        <w:rPr>
          <w:rFonts w:ascii="Arial" w:eastAsia="Arial" w:hAnsi="Arial"/>
        </w:rPr>
        <w:t>Legal warnings and information notices shall be posted on cubicles, entrance doors and fences surrounding the outdoor switchyard.</w:t>
      </w:r>
    </w:p>
    <w:p w14:paraId="385F1291" w14:textId="77777777" w:rsidR="006B1EDD" w:rsidRDefault="00000000">
      <w:pPr>
        <w:spacing w:line="276" w:lineRule="auto"/>
        <w:jc w:val="both"/>
      </w:pPr>
      <w:r>
        <w:rPr>
          <w:rFonts w:ascii="Arial" w:eastAsia="Arial" w:hAnsi="Arial"/>
        </w:rPr>
        <w:t>Outdoor labels and plates shall be made of stainless steel or approved corrosion-resistant materials. These labels and plates shall be fixed with stainless screws, and the inscriptions on them shall not deteriorate over time.</w:t>
      </w:r>
    </w:p>
    <w:p w14:paraId="325815F9" w14:textId="77777777" w:rsidR="006B1EDD" w:rsidRDefault="00000000">
      <w:pPr>
        <w:spacing w:line="276" w:lineRule="auto"/>
        <w:jc w:val="both"/>
      </w:pPr>
      <w:r>
        <w:rPr>
          <w:rFonts w:ascii="Arial" w:eastAsia="Arial" w:hAnsi="Arial"/>
        </w:rPr>
        <w:t>Before leaving the Works, the Contractor shall paint or stamp all devices and materials at least in two places with distinguishing numbers and/or letters.</w:t>
      </w:r>
    </w:p>
    <w:p w14:paraId="784FCE5D" w14:textId="77777777" w:rsidR="006B1EDD" w:rsidRDefault="00000000">
      <w:pPr>
        <w:spacing w:line="276" w:lineRule="auto"/>
        <w:jc w:val="both"/>
      </w:pPr>
      <w:r>
        <w:rPr>
          <w:rFonts w:ascii="Arial" w:eastAsia="Arial" w:hAnsi="Arial"/>
        </w:rPr>
        <w:lastRenderedPageBreak/>
        <w:t>These numbers and/or letters shall also be shown on the approved drawings and material lists. Erection marks shall be placed on the materials before galvanizing and shall remain clearly legible after galvanizing. All markings shall be legible and waterproof. Where labels are used, such labels shall be durable, properly fixed and duplicated.</w:t>
      </w:r>
    </w:p>
    <w:p w14:paraId="28ACCEFB" w14:textId="77777777" w:rsidR="006B1EDD" w:rsidRDefault="00000000">
      <w:pPr>
        <w:pStyle w:val="Heading3"/>
        <w:spacing w:before="240" w:after="120" w:line="276" w:lineRule="auto"/>
      </w:pPr>
      <w:r>
        <w:rPr>
          <w:rFonts w:ascii="Arial" w:eastAsia="Arial" w:hAnsi="Arial"/>
          <w:b w:val="0"/>
        </w:rPr>
        <w:t>9.1.5 Testing</w:t>
      </w:r>
    </w:p>
    <w:p w14:paraId="088D3D24" w14:textId="77777777" w:rsidR="006B1EDD" w:rsidRDefault="00000000">
      <w:pPr>
        <w:spacing w:line="276" w:lineRule="auto"/>
        <w:jc w:val="both"/>
      </w:pPr>
      <w:r>
        <w:rPr>
          <w:rFonts w:ascii="Arial" w:eastAsia="Arial" w:hAnsi="Arial"/>
        </w:rPr>
        <w:t>The equipment shall be subject to three types of tests. Each test category is intended for a different purpose:</w:t>
      </w:r>
    </w:p>
    <w:p w14:paraId="2D6F4C45" w14:textId="77777777" w:rsidR="006B1EDD" w:rsidRDefault="00000000">
      <w:pPr>
        <w:pStyle w:val="ListBullet"/>
        <w:spacing w:after="40" w:line="276" w:lineRule="auto"/>
      </w:pPr>
      <w:r>
        <w:t>type tests are intended for design verification;</w:t>
      </w:r>
    </w:p>
    <w:p w14:paraId="21CDC3C4" w14:textId="77777777" w:rsidR="006B1EDD" w:rsidRDefault="00000000">
      <w:pPr>
        <w:pStyle w:val="ListBullet"/>
        <w:spacing w:after="40" w:line="276" w:lineRule="auto"/>
      </w:pPr>
      <w:r>
        <w:t>routine tests and certifications are intended to verify the manufacturer and partial assembly works;</w:t>
      </w:r>
    </w:p>
    <w:p w14:paraId="6DDC01BA" w14:textId="77777777" w:rsidR="006B1EDD" w:rsidRDefault="00000000">
      <w:pPr>
        <w:pStyle w:val="ListBullet"/>
        <w:spacing w:after="40" w:line="276" w:lineRule="auto"/>
      </w:pPr>
      <w:r>
        <w:t>testing, commissioning and certification activities shall be performed after completion of the construction works at the construction site.</w:t>
      </w:r>
    </w:p>
    <w:p w14:paraId="2C3B405F" w14:textId="77777777" w:rsidR="006B1EDD" w:rsidRDefault="00000000">
      <w:pPr>
        <w:spacing w:line="276" w:lineRule="auto"/>
        <w:jc w:val="both"/>
      </w:pPr>
      <w:r>
        <w:rPr>
          <w:rFonts w:ascii="Arial" w:eastAsia="Arial" w:hAnsi="Arial"/>
        </w:rPr>
        <w:t>If relevant and acceptable type test reports are not submitted, type tests shall be performed on the first unit of each equipment type to be manufactured.</w:t>
      </w:r>
    </w:p>
    <w:p w14:paraId="78214377" w14:textId="77777777" w:rsidR="006B1EDD" w:rsidRDefault="00000000">
      <w:pPr>
        <w:spacing w:line="276" w:lineRule="auto"/>
        <w:jc w:val="both"/>
      </w:pPr>
      <w:r>
        <w:rPr>
          <w:rFonts w:ascii="Arial" w:eastAsia="Arial" w:hAnsi="Arial"/>
        </w:rPr>
        <w:t>Type tests shall be performed at accredited independent international laboratories. Otherwise, the Contractor agrees that the first equipment items to be manufactured for the order shall be subjected to type tests at an accredited independent international laboratory.</w:t>
      </w:r>
    </w:p>
    <w:p w14:paraId="2F262CF5" w14:textId="77777777" w:rsidR="006B1EDD" w:rsidRDefault="00000000">
      <w:pPr>
        <w:spacing w:line="276" w:lineRule="auto"/>
        <w:jc w:val="both"/>
      </w:pPr>
      <w:r>
        <w:rPr>
          <w:rFonts w:ascii="Arial" w:eastAsia="Arial" w:hAnsi="Arial"/>
        </w:rPr>
        <w:t>The Employer reserves the right for its representatives to be present during factory acceptance tests. Notice of such intention shall be given at least 15 days before the commencement of the tests, and 45 days before the commencement of tests to be carried out abroad. In all cases, a detailed test schedule containing at least the following information shall be submitted to the Employer no later than 30 days before the commencement of the tests:</w:t>
      </w:r>
    </w:p>
    <w:p w14:paraId="66978F3D" w14:textId="77777777" w:rsidR="006B1EDD" w:rsidRDefault="00000000">
      <w:pPr>
        <w:pStyle w:val="ListBullet"/>
        <w:spacing w:after="40" w:line="276" w:lineRule="auto"/>
      </w:pPr>
      <w:r>
        <w:t>test circuit diagrams showing the electrical characteristics of the individual test components shall be used;</w:t>
      </w:r>
    </w:p>
    <w:p w14:paraId="5F5F0800" w14:textId="77777777" w:rsidR="006B1EDD" w:rsidRDefault="00000000">
      <w:pPr>
        <w:pStyle w:val="ListBullet"/>
        <w:spacing w:after="40" w:line="276" w:lineRule="auto"/>
      </w:pPr>
      <w:r>
        <w:t>a connection diagram showing the connection between the test circuit and the unit and/or component to be tested shall be provided;</w:t>
      </w:r>
    </w:p>
    <w:p w14:paraId="5BC2D6F8" w14:textId="77777777" w:rsidR="006B1EDD" w:rsidRDefault="00000000">
      <w:pPr>
        <w:pStyle w:val="ListBullet"/>
        <w:spacing w:after="40" w:line="276" w:lineRule="auto"/>
      </w:pPr>
      <w:r>
        <w:t>reference standards and the applicable requirements under such standards shall be stated;</w:t>
      </w:r>
    </w:p>
    <w:p w14:paraId="5CBDC24E" w14:textId="77777777" w:rsidR="006B1EDD" w:rsidRDefault="00000000">
      <w:pPr>
        <w:pStyle w:val="ListBullet"/>
        <w:spacing w:after="40" w:line="276" w:lineRule="auto"/>
      </w:pPr>
      <w:r>
        <w:t>values shall be checked before, during and after the tests.</w:t>
      </w:r>
    </w:p>
    <w:p w14:paraId="76D41ED9" w14:textId="77777777" w:rsidR="006B1EDD" w:rsidRDefault="00000000">
      <w:pPr>
        <w:spacing w:line="276" w:lineRule="auto"/>
        <w:jc w:val="both"/>
      </w:pPr>
      <w:r>
        <w:rPr>
          <w:rFonts w:ascii="Arial" w:eastAsia="Arial" w:hAnsi="Arial"/>
        </w:rPr>
        <w:t>Routine tests shall be performed on all manufactured equipment. However, samples to be randomly selected by the Employer’s representative shall be tested in the presence of the representative. The number of samples to be selected for routine tests shall be determined as specified in the relevant requirements.</w:t>
      </w:r>
    </w:p>
    <w:p w14:paraId="42B055FB" w14:textId="77777777" w:rsidR="006B1EDD" w:rsidRDefault="00000000">
      <w:pPr>
        <w:spacing w:line="276" w:lineRule="auto"/>
        <w:jc w:val="both"/>
      </w:pPr>
      <w:r>
        <w:rPr>
          <w:rFonts w:ascii="Arial" w:eastAsia="Arial" w:hAnsi="Arial"/>
        </w:rPr>
        <w:t>In all cases, the Contractor shall submit to the Employer, for review, a detailed report demonstrating that the tests have been successfully passed.</w:t>
      </w:r>
    </w:p>
    <w:p w14:paraId="01DF4E70" w14:textId="77777777" w:rsidR="006B1EDD" w:rsidRDefault="00000000">
      <w:pPr>
        <w:pStyle w:val="Heading3"/>
        <w:spacing w:before="240" w:after="120" w:line="276" w:lineRule="auto"/>
      </w:pPr>
      <w:r>
        <w:rPr>
          <w:rFonts w:ascii="Arial" w:eastAsia="Arial" w:hAnsi="Arial"/>
          <w:b w:val="0"/>
        </w:rPr>
        <w:t>9.1.6 Commissioning</w:t>
      </w:r>
    </w:p>
    <w:p w14:paraId="6ED0C067" w14:textId="77777777" w:rsidR="006B1EDD" w:rsidRDefault="00000000">
      <w:pPr>
        <w:spacing w:line="276" w:lineRule="auto"/>
        <w:jc w:val="both"/>
      </w:pPr>
      <w:r>
        <w:rPr>
          <w:rFonts w:ascii="Arial" w:eastAsia="Arial" w:hAnsi="Arial"/>
        </w:rPr>
        <w:t xml:space="preserve">The Contractor shall be responsible for coordination of commissioning activities and shall prepare a commissioning </w:t>
      </w:r>
      <w:proofErr w:type="spellStart"/>
      <w:r>
        <w:rPr>
          <w:rFonts w:ascii="Arial" w:eastAsia="Arial" w:hAnsi="Arial"/>
        </w:rPr>
        <w:t>programme</w:t>
      </w:r>
      <w:proofErr w:type="spellEnd"/>
      <w:r>
        <w:rPr>
          <w:rFonts w:ascii="Arial" w:eastAsia="Arial" w:hAnsi="Arial"/>
        </w:rPr>
        <w:t xml:space="preserve"> covering at least the following stages:</w:t>
      </w:r>
    </w:p>
    <w:p w14:paraId="59722595" w14:textId="77777777" w:rsidR="006B1EDD" w:rsidRDefault="00000000">
      <w:pPr>
        <w:pStyle w:val="ListBullet"/>
        <w:spacing w:after="40" w:line="276" w:lineRule="auto"/>
      </w:pPr>
      <w:r>
        <w:t>inspections to be performed before commissioning;</w:t>
      </w:r>
    </w:p>
    <w:p w14:paraId="0B18A0C5" w14:textId="77777777" w:rsidR="006B1EDD" w:rsidRDefault="00000000">
      <w:pPr>
        <w:pStyle w:val="ListBullet"/>
        <w:spacing w:after="40" w:line="276" w:lineRule="auto"/>
      </w:pPr>
      <w:r>
        <w:lastRenderedPageBreak/>
        <w:t>no-load commissioning tests;</w:t>
      </w:r>
    </w:p>
    <w:p w14:paraId="4ADC5EA9" w14:textId="77777777" w:rsidR="006B1EDD" w:rsidRDefault="00000000">
      <w:pPr>
        <w:pStyle w:val="ListBullet"/>
        <w:spacing w:after="40" w:line="276" w:lineRule="auto"/>
      </w:pPr>
      <w:r>
        <w:t>inspections to be performed before energization of the plant;</w:t>
      </w:r>
    </w:p>
    <w:p w14:paraId="032862F9" w14:textId="77777777" w:rsidR="006B1EDD" w:rsidRDefault="00000000">
      <w:pPr>
        <w:pStyle w:val="ListBullet"/>
        <w:spacing w:after="40" w:line="276" w:lineRule="auto"/>
      </w:pPr>
      <w:r>
        <w:t>energization and loaded commissioning tests;</w:t>
      </w:r>
    </w:p>
    <w:p w14:paraId="3F699B50" w14:textId="77777777" w:rsidR="006B1EDD" w:rsidRDefault="00000000">
      <w:pPr>
        <w:pStyle w:val="ListBullet"/>
        <w:spacing w:after="40" w:line="276" w:lineRule="auto"/>
      </w:pPr>
      <w:r>
        <w:t>inspections to be performed after commissioning.</w:t>
      </w:r>
    </w:p>
    <w:p w14:paraId="51781006" w14:textId="77777777" w:rsidR="006B1EDD" w:rsidRDefault="00000000">
      <w:pPr>
        <w:spacing w:line="276" w:lineRule="auto"/>
        <w:jc w:val="both"/>
      </w:pPr>
      <w:r>
        <w:rPr>
          <w:rFonts w:ascii="Arial" w:eastAsia="Arial" w:hAnsi="Arial"/>
        </w:rPr>
        <w:t>Before the Works and the relevant equipment are commissioned or put into service, the Contractor shall perform the related pre-commissioning inspections and shall confirm that installation has been completed and is in an acceptable condition. This shall establish the basis for commencement of the no-load commissioning tests.</w:t>
      </w:r>
    </w:p>
    <w:p w14:paraId="060B9D5C" w14:textId="77777777" w:rsidR="006B1EDD" w:rsidRDefault="00000000">
      <w:pPr>
        <w:spacing w:line="276" w:lineRule="auto"/>
        <w:jc w:val="both"/>
      </w:pPr>
      <w:r>
        <w:rPr>
          <w:rFonts w:ascii="Arial" w:eastAsia="Arial" w:hAnsi="Arial"/>
        </w:rPr>
        <w:t>No-load commissioning tests</w:t>
      </w:r>
    </w:p>
    <w:p w14:paraId="06A08A79" w14:textId="77777777" w:rsidR="006B1EDD" w:rsidRDefault="00000000">
      <w:pPr>
        <w:spacing w:line="276" w:lineRule="auto"/>
        <w:jc w:val="both"/>
      </w:pPr>
      <w:r>
        <w:rPr>
          <w:rFonts w:ascii="Arial" w:eastAsia="Arial" w:hAnsi="Arial"/>
        </w:rPr>
        <w:t>The Contractor shall be responsible for performing no-load commissioning tests including, as a minimum, the following:</w:t>
      </w:r>
    </w:p>
    <w:p w14:paraId="57ECF256" w14:textId="77777777" w:rsidR="006B1EDD" w:rsidRDefault="00000000">
      <w:pPr>
        <w:pStyle w:val="ListBullet"/>
        <w:spacing w:after="40" w:line="276" w:lineRule="auto"/>
      </w:pPr>
      <w:r>
        <w:t>insulation resistance tests;</w:t>
      </w:r>
    </w:p>
    <w:p w14:paraId="3819B7CB" w14:textId="77777777" w:rsidR="006B1EDD" w:rsidRDefault="00000000">
      <w:pPr>
        <w:pStyle w:val="ListBullet"/>
        <w:spacing w:after="40" w:line="276" w:lineRule="auto"/>
      </w:pPr>
      <w:r>
        <w:t>high-voltage pressure / withstand tests;</w:t>
      </w:r>
    </w:p>
    <w:p w14:paraId="4DACA576" w14:textId="77777777" w:rsidR="006B1EDD" w:rsidRDefault="00000000">
      <w:pPr>
        <w:pStyle w:val="ListBullet"/>
        <w:spacing w:after="40" w:line="276" w:lineRule="auto"/>
      </w:pPr>
      <w:r>
        <w:t>high-voltage equipment tests including the following:</w:t>
      </w:r>
    </w:p>
    <w:p w14:paraId="73547AFA" w14:textId="77777777" w:rsidR="006B1EDD" w:rsidRDefault="00000000">
      <w:pPr>
        <w:pStyle w:val="ListBullet"/>
        <w:spacing w:after="40" w:line="276" w:lineRule="auto"/>
      </w:pPr>
      <w:r>
        <w:t>switchgear including circuit breakers, disconnectors and earthing switches;</w:t>
      </w:r>
    </w:p>
    <w:p w14:paraId="0AFEC43B" w14:textId="77777777" w:rsidR="006B1EDD" w:rsidRDefault="00000000">
      <w:pPr>
        <w:pStyle w:val="ListBullet"/>
        <w:spacing w:after="40" w:line="276" w:lineRule="auto"/>
      </w:pPr>
      <w:r>
        <w:t>transformers, including power transformers, auxiliary transformers and earthing transformers;</w:t>
      </w:r>
    </w:p>
    <w:p w14:paraId="6ABAC533" w14:textId="77777777" w:rsidR="006B1EDD" w:rsidRDefault="00000000">
      <w:pPr>
        <w:pStyle w:val="ListBullet"/>
        <w:spacing w:after="40" w:line="276" w:lineRule="auto"/>
      </w:pPr>
      <w:r>
        <w:t>reactive power compensation;</w:t>
      </w:r>
    </w:p>
    <w:p w14:paraId="1A2C3775" w14:textId="77777777" w:rsidR="006B1EDD" w:rsidRDefault="00000000">
      <w:pPr>
        <w:pStyle w:val="ListBullet"/>
        <w:spacing w:after="40" w:line="276" w:lineRule="auto"/>
      </w:pPr>
      <w:r>
        <w:t>busbars, cables and surge arresters;</w:t>
      </w:r>
    </w:p>
    <w:p w14:paraId="2D5835A2" w14:textId="77777777" w:rsidR="006B1EDD" w:rsidRDefault="00000000">
      <w:pPr>
        <w:pStyle w:val="ListBullet"/>
        <w:spacing w:after="40" w:line="276" w:lineRule="auto"/>
      </w:pPr>
      <w:r>
        <w:t>AC system tests related to AC circuit diagrams, including current transformers, voltage transformers and primary injections;</w:t>
      </w:r>
    </w:p>
    <w:p w14:paraId="2C0E4F2F" w14:textId="77777777" w:rsidR="006B1EDD" w:rsidRDefault="00000000">
      <w:pPr>
        <w:pStyle w:val="ListBullet"/>
        <w:spacing w:after="40" w:line="276" w:lineRule="auto"/>
      </w:pPr>
      <w:r>
        <w:t>DC system tests related to DC circuit diagrams, including secondary DC relay injections and circuit diagram logic tests;</w:t>
      </w:r>
    </w:p>
    <w:p w14:paraId="3C0094EB" w14:textId="77777777" w:rsidR="006B1EDD" w:rsidRDefault="00000000">
      <w:pPr>
        <w:pStyle w:val="ListBullet"/>
        <w:spacing w:after="40" w:line="276" w:lineRule="auto"/>
      </w:pPr>
      <w:r>
        <w:t>secondary injection equipment;</w:t>
      </w:r>
    </w:p>
    <w:p w14:paraId="7D5DC2D9" w14:textId="77777777" w:rsidR="006B1EDD" w:rsidRDefault="00000000">
      <w:pPr>
        <w:pStyle w:val="ListBullet"/>
        <w:spacing w:after="40" w:line="276" w:lineRule="auto"/>
      </w:pPr>
      <w:r>
        <w:t>power equipment including 110 V and 48 V battery equipment and distribution boards, low-voltage AC equipment, and primary and secondary power equipment including standby generators;</w:t>
      </w:r>
    </w:p>
    <w:p w14:paraId="110909FA" w14:textId="77777777" w:rsidR="006B1EDD" w:rsidRDefault="00000000">
      <w:pPr>
        <w:pStyle w:val="ListBullet"/>
        <w:spacing w:after="40" w:line="276" w:lineRule="auto"/>
      </w:pPr>
      <w:r>
        <w:t>common equipment including busbar protection, interlocking, synchronization, air systems and substation control systems;</w:t>
      </w:r>
    </w:p>
    <w:p w14:paraId="22D07B23" w14:textId="77777777" w:rsidR="006B1EDD" w:rsidRDefault="00000000">
      <w:pPr>
        <w:pStyle w:val="ListBullet"/>
        <w:spacing w:after="40" w:line="276" w:lineRule="auto"/>
      </w:pPr>
      <w:r>
        <w:t>earthing systems including earth resistance tests applied to the earthing grid in substations and the connection between the earthing systems and tower earthing system;</w:t>
      </w:r>
    </w:p>
    <w:p w14:paraId="3310B3D9" w14:textId="77777777" w:rsidR="006B1EDD" w:rsidRDefault="00000000">
      <w:pPr>
        <w:pStyle w:val="ListBullet"/>
        <w:spacing w:after="40" w:line="276" w:lineRule="auto"/>
      </w:pPr>
      <w:r>
        <w:t>end-to-end tests including line voltage conductor, trip, protection systems and substation control systems.</w:t>
      </w:r>
    </w:p>
    <w:p w14:paraId="22D06646" w14:textId="77777777" w:rsidR="006B1EDD" w:rsidRDefault="00000000">
      <w:pPr>
        <w:spacing w:line="276" w:lineRule="auto"/>
        <w:jc w:val="both"/>
      </w:pPr>
      <w:r>
        <w:rPr>
          <w:rFonts w:ascii="Arial" w:eastAsia="Arial" w:hAnsi="Arial"/>
        </w:rPr>
        <w:t>The Contractor shall be responsible for carrying out pre-energization inspections including, as a minimum, the following:</w:t>
      </w:r>
    </w:p>
    <w:p w14:paraId="2FF0481F" w14:textId="77777777" w:rsidR="006B1EDD" w:rsidRDefault="00000000">
      <w:pPr>
        <w:pStyle w:val="ListBullet"/>
        <w:spacing w:after="40" w:line="276" w:lineRule="auto"/>
      </w:pPr>
      <w:r>
        <w:t>confirmation of circuit terminology and confirmation that equipment phase connections comply with the phasing diagrams;</w:t>
      </w:r>
    </w:p>
    <w:p w14:paraId="300BAC0C" w14:textId="77777777" w:rsidR="006B1EDD" w:rsidRDefault="00000000">
      <w:pPr>
        <w:pStyle w:val="ListBullet"/>
        <w:spacing w:after="40" w:line="276" w:lineRule="auto"/>
      </w:pPr>
      <w:r>
        <w:t>checking equipment safety clearances and applying locking arrangements;</w:t>
      </w:r>
    </w:p>
    <w:p w14:paraId="4AD41995" w14:textId="77777777" w:rsidR="006B1EDD" w:rsidRDefault="00000000">
      <w:pPr>
        <w:pStyle w:val="ListBullet"/>
        <w:spacing w:after="40" w:line="276" w:lineRule="auto"/>
      </w:pPr>
      <w:r>
        <w:lastRenderedPageBreak/>
        <w:t>checking the position of all values/settings, such as transformer cooling equipment, and ensuring that all pressure measuring devices are capable of making adequate measurements;</w:t>
      </w:r>
    </w:p>
    <w:p w14:paraId="45E63F12" w14:textId="77777777" w:rsidR="006B1EDD" w:rsidRDefault="00000000">
      <w:pPr>
        <w:pStyle w:val="ListBullet"/>
        <w:spacing w:after="40" w:line="276" w:lineRule="auto"/>
      </w:pPr>
      <w:r>
        <w:t>checking whether the equipment is properly earthed;</w:t>
      </w:r>
    </w:p>
    <w:p w14:paraId="2D0E7C7E" w14:textId="77777777" w:rsidR="006B1EDD" w:rsidRDefault="00000000">
      <w:pPr>
        <w:pStyle w:val="ListBullet"/>
        <w:spacing w:after="40" w:line="276" w:lineRule="auto"/>
      </w:pPr>
      <w:r>
        <w:t>ensuring that battery equipment is in good condition;</w:t>
      </w:r>
    </w:p>
    <w:p w14:paraId="1FCAB748" w14:textId="77777777" w:rsidR="006B1EDD" w:rsidRDefault="00000000">
      <w:pPr>
        <w:pStyle w:val="ListBullet"/>
        <w:spacing w:after="40" w:line="276" w:lineRule="auto"/>
      </w:pPr>
      <w:r>
        <w:t>checking whether test connections have been disconnected and whether terminals have been sealed;</w:t>
      </w:r>
    </w:p>
    <w:p w14:paraId="3EE5FFE7" w14:textId="77777777" w:rsidR="006B1EDD" w:rsidRDefault="00000000">
      <w:pPr>
        <w:pStyle w:val="ListBullet"/>
        <w:spacing w:after="40" w:line="276" w:lineRule="auto"/>
      </w:pPr>
      <w:r>
        <w:t>checking whether current transformer connections are in their normal condition and whether protection and control relay settings have been correctly applied;</w:t>
      </w:r>
    </w:p>
    <w:p w14:paraId="189703FB" w14:textId="77777777" w:rsidR="006B1EDD" w:rsidRDefault="00000000">
      <w:pPr>
        <w:pStyle w:val="ListBullet"/>
        <w:spacing w:after="40" w:line="276" w:lineRule="auto"/>
      </w:pPr>
      <w:r>
        <w:t>confirming that the commissioning documents have been completed.</w:t>
      </w:r>
    </w:p>
    <w:p w14:paraId="74807D76" w14:textId="77777777" w:rsidR="006B1EDD" w:rsidRDefault="00000000">
      <w:pPr>
        <w:spacing w:line="276" w:lineRule="auto"/>
        <w:jc w:val="both"/>
      </w:pPr>
      <w:r>
        <w:rPr>
          <w:rFonts w:ascii="Arial" w:eastAsia="Arial" w:hAnsi="Arial"/>
        </w:rPr>
        <w:t>The Contractor shall be responsible for carrying out functional tests to demonstrate to the Employer that all equipment used in the plant is capable of performing its intended functions. Functional tests may normally be carried out as secondary tests, for example without energizing the high-voltage section; however, the functional tests shall be performed in a manner demonstrating that the equipment has the relevant function and can operate within its operating area as expected.</w:t>
      </w:r>
    </w:p>
    <w:p w14:paraId="005A0A70" w14:textId="77777777" w:rsidR="006B1EDD" w:rsidRDefault="00000000">
      <w:pPr>
        <w:spacing w:line="276" w:lineRule="auto"/>
        <w:jc w:val="both"/>
      </w:pPr>
      <w:r>
        <w:rPr>
          <w:rFonts w:ascii="Arial" w:eastAsia="Arial" w:hAnsi="Arial"/>
        </w:rPr>
        <w:t>The Contractor shall be responsible for performing loaded commissioning tests including, as a minimum, the following:</w:t>
      </w:r>
    </w:p>
    <w:p w14:paraId="194F13D3" w14:textId="77777777" w:rsidR="006B1EDD" w:rsidRDefault="00000000">
      <w:pPr>
        <w:pStyle w:val="ListBullet"/>
        <w:spacing w:after="40" w:line="276" w:lineRule="auto"/>
      </w:pPr>
      <w:r>
        <w:t>verification of phase rotations and measurement of operating voltage and current;</w:t>
      </w:r>
    </w:p>
    <w:p w14:paraId="09B854C8" w14:textId="77777777" w:rsidR="006B1EDD" w:rsidRDefault="00000000">
      <w:pPr>
        <w:pStyle w:val="ListBullet"/>
        <w:spacing w:after="40" w:line="276" w:lineRule="auto"/>
      </w:pPr>
      <w:r>
        <w:t>directional protection, control and measurement tests;</w:t>
      </w:r>
    </w:p>
    <w:p w14:paraId="7F99374E" w14:textId="77777777" w:rsidR="006B1EDD" w:rsidRDefault="00000000">
      <w:pPr>
        <w:pStyle w:val="ListBullet"/>
        <w:spacing w:after="40" w:line="276" w:lineRule="auto"/>
      </w:pPr>
      <w:r>
        <w:t>checking of transformers, meters and instrument arrangements;</w:t>
      </w:r>
    </w:p>
    <w:p w14:paraId="33EB95A4" w14:textId="77777777" w:rsidR="006B1EDD" w:rsidRDefault="00000000">
      <w:pPr>
        <w:pStyle w:val="ListBullet"/>
        <w:spacing w:after="40" w:line="276" w:lineRule="auto"/>
      </w:pPr>
      <w:r>
        <w:t>examination of automatic control functions;</w:t>
      </w:r>
    </w:p>
    <w:p w14:paraId="6FD88C9E" w14:textId="77777777" w:rsidR="006B1EDD" w:rsidRDefault="00000000">
      <w:pPr>
        <w:pStyle w:val="ListBullet"/>
        <w:spacing w:after="40" w:line="276" w:lineRule="auto"/>
      </w:pPr>
      <w:r>
        <w:t>inspections to be performed after commissioning.</w:t>
      </w:r>
    </w:p>
    <w:p w14:paraId="619773A5" w14:textId="77777777" w:rsidR="006B1EDD" w:rsidRDefault="00000000">
      <w:pPr>
        <w:spacing w:line="276" w:lineRule="auto"/>
        <w:jc w:val="both"/>
      </w:pPr>
      <w:r>
        <w:rPr>
          <w:rFonts w:ascii="Arial" w:eastAsia="Arial" w:hAnsi="Arial"/>
        </w:rPr>
        <w:t>Before the provisional acceptance process, all commissioning tests shall be completed and the final version of the documents shall be submitted to the Employer.</w:t>
      </w:r>
    </w:p>
    <w:p w14:paraId="0A3C70AA" w14:textId="77777777" w:rsidR="006B1EDD" w:rsidRDefault="00000000">
      <w:pPr>
        <w:spacing w:line="276" w:lineRule="auto"/>
        <w:jc w:val="both"/>
      </w:pPr>
      <w:r>
        <w:rPr>
          <w:rFonts w:ascii="Arial" w:eastAsia="Arial" w:hAnsi="Arial"/>
        </w:rPr>
        <w:t>In these documents, the Contractor shall provide detailed information regarding the tests to be performed at the plant after completion of the installation works. The necessary test equipment shall be supplied by the Contractor.</w:t>
      </w:r>
    </w:p>
    <w:p w14:paraId="4BBAD691" w14:textId="77777777" w:rsidR="006B1EDD" w:rsidRDefault="00000000">
      <w:pPr>
        <w:spacing w:line="276" w:lineRule="auto"/>
        <w:jc w:val="both"/>
      </w:pPr>
      <w:r>
        <w:rPr>
          <w:rFonts w:ascii="Arial" w:eastAsia="Arial" w:hAnsi="Arial"/>
        </w:rPr>
        <w:t>Inspection, testing and commissioning works related to the supplied plant, equipment, structures and devices shall be carried out by the Contractor in order to demonstrate compliance with international standards, codes of practice, GSE’s applicable testing and commissioning requirements, the applicable manufacturing specifications and the manufacturers’ recommendations.</w:t>
      </w:r>
    </w:p>
    <w:p w14:paraId="59C643FA" w14:textId="77777777" w:rsidR="006B1EDD" w:rsidRDefault="00000000">
      <w:pPr>
        <w:spacing w:line="276" w:lineRule="auto"/>
        <w:jc w:val="both"/>
      </w:pPr>
      <w:r>
        <w:rPr>
          <w:rFonts w:ascii="Arial" w:eastAsia="Arial" w:hAnsi="Arial"/>
        </w:rPr>
        <w:t>Inspections, tests and commissioning activities shall be performed continuously during the execution of the Works to the extent possible.</w:t>
      </w:r>
    </w:p>
    <w:p w14:paraId="262ABCB7" w14:textId="77777777" w:rsidR="006B1EDD" w:rsidRDefault="00000000">
      <w:pPr>
        <w:spacing w:line="276" w:lineRule="auto"/>
        <w:jc w:val="both"/>
      </w:pPr>
      <w:r>
        <w:rPr>
          <w:rFonts w:ascii="Arial" w:eastAsia="Arial" w:hAnsi="Arial"/>
        </w:rPr>
        <w:t xml:space="preserve">The Contractor shall be responsible for coordinating the inspection, testing and commissioning activities required to satisfy the testing and commissioning requirements of the generation plant in accordance with the project </w:t>
      </w:r>
      <w:proofErr w:type="spellStart"/>
      <w:r>
        <w:rPr>
          <w:rFonts w:ascii="Arial" w:eastAsia="Arial" w:hAnsi="Arial"/>
        </w:rPr>
        <w:t>programme</w:t>
      </w:r>
      <w:proofErr w:type="spellEnd"/>
      <w:r>
        <w:rPr>
          <w:rFonts w:ascii="Arial" w:eastAsia="Arial" w:hAnsi="Arial"/>
        </w:rPr>
        <w:t>.</w:t>
      </w:r>
    </w:p>
    <w:p w14:paraId="50968BBA" w14:textId="77777777" w:rsidR="006B1EDD" w:rsidRDefault="00000000">
      <w:pPr>
        <w:spacing w:line="276" w:lineRule="auto"/>
        <w:jc w:val="both"/>
      </w:pPr>
      <w:r>
        <w:rPr>
          <w:rFonts w:ascii="Arial" w:eastAsia="Arial" w:hAnsi="Arial"/>
        </w:rPr>
        <w:t xml:space="preserve">At least 12 weeks before commissioning, the Contractor shall submit to the Employer for approval a detailed testing and commissioning </w:t>
      </w:r>
      <w:proofErr w:type="spellStart"/>
      <w:r>
        <w:rPr>
          <w:rFonts w:ascii="Arial" w:eastAsia="Arial" w:hAnsi="Arial"/>
        </w:rPr>
        <w:t>programme</w:t>
      </w:r>
      <w:proofErr w:type="spellEnd"/>
      <w:r>
        <w:rPr>
          <w:rFonts w:ascii="Arial" w:eastAsia="Arial" w:hAnsi="Arial"/>
        </w:rPr>
        <w:t xml:space="preserve"> showing site tests, site facility </w:t>
      </w:r>
      <w:r>
        <w:rPr>
          <w:rFonts w:ascii="Arial" w:eastAsia="Arial" w:hAnsi="Arial"/>
        </w:rPr>
        <w:lastRenderedPageBreak/>
        <w:t>requirements and the anticipated date for completion of the Works, including commissioning forms and Tests on Completion.</w:t>
      </w:r>
    </w:p>
    <w:p w14:paraId="3A7B30D8" w14:textId="77777777" w:rsidR="006B1EDD" w:rsidRDefault="00000000">
      <w:pPr>
        <w:spacing w:line="276" w:lineRule="auto"/>
        <w:jc w:val="both"/>
      </w:pPr>
      <w:r>
        <w:rPr>
          <w:rFonts w:ascii="Arial" w:eastAsia="Arial" w:hAnsi="Arial"/>
        </w:rPr>
        <w:t>At least one week before the start of the tests, the Contractor shall provide documents related to the calibration and correction curves of the instruments to be used in the tests. These calibrations and curves shall allow errors of the instruments or measuring devices to be identified.</w:t>
      </w:r>
    </w:p>
    <w:p w14:paraId="230D92E1" w14:textId="77777777" w:rsidR="006B1EDD" w:rsidRDefault="00000000">
      <w:pPr>
        <w:spacing w:line="276" w:lineRule="auto"/>
        <w:jc w:val="both"/>
      </w:pPr>
      <w:r>
        <w:rPr>
          <w:rFonts w:ascii="Arial" w:eastAsia="Arial" w:hAnsi="Arial"/>
        </w:rPr>
        <w:t>Calibration of the test equipment shall be performed by an accredited testing agency. Calibration certificates for electronic devices shall not be older than one year, and calibration certificates for electromechanical devices shall not be older than two years. No test measuring equipment shall be installed unless the Employer or the Employer’s Representative is present.</w:t>
      </w:r>
    </w:p>
    <w:p w14:paraId="5AC8955B" w14:textId="77777777" w:rsidR="006B1EDD" w:rsidRDefault="00000000">
      <w:pPr>
        <w:spacing w:line="276" w:lineRule="auto"/>
        <w:jc w:val="both"/>
      </w:pPr>
      <w:r>
        <w:rPr>
          <w:rFonts w:ascii="Arial" w:eastAsia="Arial" w:hAnsi="Arial"/>
        </w:rPr>
        <w:t>Irrespective of the information provided regarding the proposed test schedule, the Contractor shall give the Employer and the local GSE representative or relevant Georgian authority the opportunity to witness the tests by providing written notice at least seven days before the proposed start date of the tests. The expected test durations shall also be stated in such written notice. The Employer and the local GSE representative or relevant Georgian authority may witness all tests at their own discretion.</w:t>
      </w:r>
    </w:p>
    <w:p w14:paraId="5C16B92C" w14:textId="77777777" w:rsidR="006B1EDD" w:rsidRDefault="00000000">
      <w:pPr>
        <w:spacing w:line="276" w:lineRule="auto"/>
        <w:jc w:val="both"/>
      </w:pPr>
      <w:r>
        <w:rPr>
          <w:rFonts w:ascii="Arial" w:eastAsia="Arial" w:hAnsi="Arial"/>
        </w:rPr>
        <w:t>No Tests on Completion shall be permitted before the specified procedure is applied, and any delays arising from this shall not be taken into account.</w:t>
      </w:r>
    </w:p>
    <w:p w14:paraId="6ECAA326" w14:textId="77777777" w:rsidR="006B1EDD" w:rsidRDefault="00000000">
      <w:pPr>
        <w:spacing w:line="276" w:lineRule="auto"/>
        <w:jc w:val="both"/>
      </w:pPr>
      <w:r>
        <w:rPr>
          <w:rFonts w:ascii="Arial" w:eastAsia="Arial" w:hAnsi="Arial"/>
        </w:rPr>
        <w:t>Tests on Completion shall be carried out in such a manner that the Works satisfy all test requirements without making any changes to the plant settings and without replacing any parts that adversely affect the environment. The Works shall simultaneously satisfy the performance requirements, even if not all parts are tested together.</w:t>
      </w:r>
    </w:p>
    <w:p w14:paraId="6EE1E4A9" w14:textId="77777777" w:rsidR="006B1EDD" w:rsidRDefault="00000000">
      <w:pPr>
        <w:spacing w:line="276" w:lineRule="auto"/>
        <w:jc w:val="both"/>
      </w:pPr>
      <w:r>
        <w:rPr>
          <w:rFonts w:ascii="Arial" w:eastAsia="Arial" w:hAnsi="Arial"/>
        </w:rPr>
        <w:t>The Contractor shall repeat at its own cost any test that fails or cannot be completed due to a defect, deficiency, missing document, incorrect setting, lack of calibration or any other reason attributable to the Contractor.</w:t>
      </w:r>
    </w:p>
    <w:p w14:paraId="6B0E0AF9" w14:textId="77777777" w:rsidR="006B1EDD" w:rsidRDefault="00000000">
      <w:pPr>
        <w:spacing w:line="276" w:lineRule="auto"/>
        <w:jc w:val="both"/>
      </w:pPr>
      <w:r>
        <w:rPr>
          <w:rFonts w:ascii="Arial" w:eastAsia="Arial" w:hAnsi="Arial"/>
        </w:rPr>
        <w:t>The Contractor shall prepare and submit complete commissioning records, including signed test sheets, measured values, deviations, non-conformities and corrective actions.</w:t>
      </w:r>
    </w:p>
    <w:p w14:paraId="14C7DBBC" w14:textId="77777777" w:rsidR="006B1EDD" w:rsidRDefault="00000000">
      <w:pPr>
        <w:pStyle w:val="Heading4"/>
        <w:spacing w:before="240" w:after="120" w:line="276" w:lineRule="auto"/>
      </w:pPr>
      <w:r>
        <w:rPr>
          <w:rFonts w:ascii="Arial" w:eastAsia="Arial" w:hAnsi="Arial"/>
          <w:b w:val="0"/>
        </w:rPr>
        <w:t>9.1.6.1 Training of Employer Personnel</w:t>
      </w:r>
    </w:p>
    <w:p w14:paraId="524576B7" w14:textId="77777777" w:rsidR="006B1EDD" w:rsidRDefault="00000000">
      <w:pPr>
        <w:spacing w:line="276" w:lineRule="auto"/>
        <w:jc w:val="both"/>
      </w:pPr>
      <w:r>
        <w:rPr>
          <w:rFonts w:ascii="Arial" w:eastAsia="Arial" w:hAnsi="Arial"/>
        </w:rPr>
        <w:t>The Contractor shall provide training to the Employer’s operation and maintenance personnel in relation to the operation, maintenance, testing and troubleshooting of the supplied equipment and systems.</w:t>
      </w:r>
    </w:p>
    <w:p w14:paraId="4DE825E4" w14:textId="77777777" w:rsidR="006B1EDD" w:rsidRDefault="00000000">
      <w:pPr>
        <w:spacing w:line="276" w:lineRule="auto"/>
        <w:jc w:val="both"/>
      </w:pPr>
      <w:r>
        <w:rPr>
          <w:rFonts w:ascii="Arial" w:eastAsia="Arial" w:hAnsi="Arial"/>
        </w:rPr>
        <w:t>The training shall be carried out before the relevant equipment is put into service, unless otherwise agreed. Training documents, presentations, manuals and other training materials shall be submitted to the Employer.</w:t>
      </w:r>
    </w:p>
    <w:p w14:paraId="5E028CBE" w14:textId="77777777" w:rsidR="006B1EDD" w:rsidRDefault="00000000">
      <w:pPr>
        <w:spacing w:line="276" w:lineRule="auto"/>
        <w:jc w:val="both"/>
      </w:pPr>
      <w:r>
        <w:rPr>
          <w:rFonts w:ascii="Arial" w:eastAsia="Arial" w:hAnsi="Arial"/>
        </w:rPr>
        <w:t>The training shall include theoretical and practical parts and shall cover the safe operation of the plant, emergency procedures, normal operation, maintenance requirements, inspection procedures and test requirements.</w:t>
      </w:r>
    </w:p>
    <w:p w14:paraId="22DE4AF6" w14:textId="77777777" w:rsidR="006B1EDD" w:rsidRDefault="00000000">
      <w:pPr>
        <w:spacing w:line="276" w:lineRule="auto"/>
        <w:jc w:val="both"/>
      </w:pPr>
      <w:r>
        <w:rPr>
          <w:rFonts w:ascii="Arial" w:eastAsia="Arial" w:hAnsi="Arial"/>
        </w:rPr>
        <w:lastRenderedPageBreak/>
        <w:t>Unless otherwise agreed, the training shall be given at the city where the substation is located. The training venue, lunch and Georgian interpreter, where required, shall be arranged by the Contractor.</w:t>
      </w:r>
    </w:p>
    <w:p w14:paraId="44EE9576" w14:textId="77777777" w:rsidR="006B1EDD" w:rsidRDefault="00000000">
      <w:pPr>
        <w:pStyle w:val="Heading4"/>
        <w:spacing w:before="240" w:after="120" w:line="276" w:lineRule="auto"/>
      </w:pPr>
      <w:r>
        <w:rPr>
          <w:rFonts w:ascii="Arial" w:eastAsia="Arial" w:hAnsi="Arial"/>
          <w:b w:val="0"/>
        </w:rPr>
        <w:t>9.1.6.2 Trainings Related to Primary Equipment</w:t>
      </w:r>
    </w:p>
    <w:p w14:paraId="0FE89E65" w14:textId="77777777" w:rsidR="006B1EDD" w:rsidRDefault="00000000">
      <w:pPr>
        <w:spacing w:line="276" w:lineRule="auto"/>
        <w:jc w:val="both"/>
      </w:pPr>
      <w:r>
        <w:rPr>
          <w:rFonts w:ascii="Arial" w:eastAsia="Arial" w:hAnsi="Arial"/>
        </w:rPr>
        <w:t>The manufacturers supplying primary equipment to the substations shall provide training for the Employer’s personnel regarding such equipment. The training shall cover, as a minimum, high-voltage equipment, transformers, switchgear, operating mechanisms, gas systems, interlocks, MV cable installation and associated protection and control interfaces.</w:t>
      </w:r>
    </w:p>
    <w:p w14:paraId="6A1149F4" w14:textId="77777777" w:rsidR="006B1EDD" w:rsidRDefault="00000000">
      <w:pPr>
        <w:spacing w:line="276" w:lineRule="auto"/>
        <w:jc w:val="both"/>
      </w:pPr>
      <w:r>
        <w:rPr>
          <w:rFonts w:ascii="Arial" w:eastAsia="Arial" w:hAnsi="Arial"/>
        </w:rPr>
        <w:t>The training documents related to the provided training shall be shared with the Employer.</w:t>
      </w:r>
    </w:p>
    <w:p w14:paraId="344EF77F" w14:textId="77777777" w:rsidR="006B1EDD" w:rsidRDefault="00000000">
      <w:pPr>
        <w:spacing w:line="276" w:lineRule="auto"/>
        <w:jc w:val="both"/>
      </w:pPr>
      <w:r>
        <w:rPr>
          <w:rFonts w:ascii="Arial" w:eastAsia="Arial" w:hAnsi="Arial"/>
        </w:rPr>
        <w:t>Theoretical training shall cover, as a minimum, explanations regarding the design, use, operation and maintenance of the primary equipment.</w:t>
      </w:r>
    </w:p>
    <w:p w14:paraId="5479A584" w14:textId="77777777" w:rsidR="006B1EDD" w:rsidRDefault="00000000">
      <w:pPr>
        <w:spacing w:line="276" w:lineRule="auto"/>
        <w:jc w:val="both"/>
      </w:pPr>
      <w:r>
        <w:rPr>
          <w:rFonts w:ascii="Arial" w:eastAsia="Arial" w:hAnsi="Arial"/>
        </w:rPr>
        <w:t>Practical training shall be provided during the high-voltage equipment installation stage before commencement of site tests and shall cover the following subjects:</w:t>
      </w:r>
    </w:p>
    <w:p w14:paraId="59CFA5BF" w14:textId="77777777" w:rsidR="006B1EDD" w:rsidRDefault="00000000">
      <w:pPr>
        <w:pStyle w:val="ListBullet"/>
        <w:spacing w:after="40" w:line="276" w:lineRule="auto"/>
      </w:pPr>
      <w:r>
        <w:t>installation and dismantling of high-voltage equipment;</w:t>
      </w:r>
    </w:p>
    <w:p w14:paraId="0E1686B4" w14:textId="77777777" w:rsidR="006B1EDD" w:rsidRDefault="00000000">
      <w:pPr>
        <w:pStyle w:val="ListBullet"/>
        <w:spacing w:after="40" w:line="276" w:lineRule="auto"/>
      </w:pPr>
      <w:r>
        <w:t>gas handling;</w:t>
      </w:r>
    </w:p>
    <w:p w14:paraId="113A539A" w14:textId="77777777" w:rsidR="006B1EDD" w:rsidRDefault="00000000">
      <w:pPr>
        <w:pStyle w:val="ListBullet"/>
        <w:spacing w:after="40" w:line="276" w:lineRule="auto"/>
      </w:pPr>
      <w:r>
        <w:t>operating schedule including the operating mechanism;</w:t>
      </w:r>
    </w:p>
    <w:p w14:paraId="05A5F4DE" w14:textId="77777777" w:rsidR="006B1EDD" w:rsidRDefault="00000000">
      <w:pPr>
        <w:pStyle w:val="ListBullet"/>
        <w:spacing w:after="40" w:line="276" w:lineRule="auto"/>
      </w:pPr>
      <w:r>
        <w:t>interlocks;</w:t>
      </w:r>
    </w:p>
    <w:p w14:paraId="4AAFABC9" w14:textId="77777777" w:rsidR="006B1EDD" w:rsidRDefault="00000000">
      <w:pPr>
        <w:pStyle w:val="ListBullet"/>
        <w:spacing w:after="40" w:line="276" w:lineRule="auto"/>
      </w:pPr>
      <w:r>
        <w:t>installation of MV cables;</w:t>
      </w:r>
    </w:p>
    <w:p w14:paraId="505E0E44" w14:textId="77777777" w:rsidR="006B1EDD" w:rsidRDefault="00000000">
      <w:pPr>
        <w:pStyle w:val="ListBullet"/>
        <w:spacing w:after="40" w:line="276" w:lineRule="auto"/>
      </w:pPr>
      <w:r>
        <w:t>protection and control systems.</w:t>
      </w:r>
    </w:p>
    <w:p w14:paraId="43563526" w14:textId="77777777" w:rsidR="006B1EDD" w:rsidRDefault="00000000">
      <w:pPr>
        <w:spacing w:line="276" w:lineRule="auto"/>
        <w:jc w:val="both"/>
      </w:pPr>
      <w:r>
        <w:rPr>
          <w:rFonts w:ascii="Arial" w:eastAsia="Arial" w:hAnsi="Arial"/>
        </w:rPr>
        <w:t>Unless otherwise agreed, the trainings shall be provided in the city where the substation is located. The training venue, lunch and Georgian interpreter shall be arranged by the Contractor. All trainings shall be provided for 10 trainees.</w:t>
      </w:r>
    </w:p>
    <w:p w14:paraId="5D41C29A" w14:textId="77777777" w:rsidR="006B1EDD" w:rsidRDefault="00000000">
      <w:pPr>
        <w:pStyle w:val="Heading4"/>
        <w:spacing w:before="240" w:after="120" w:line="276" w:lineRule="auto"/>
      </w:pPr>
      <w:r>
        <w:rPr>
          <w:rFonts w:ascii="Arial" w:eastAsia="Arial" w:hAnsi="Arial"/>
          <w:b w:val="0"/>
        </w:rPr>
        <w:t>9.1.6.3 Trainings Related to Secondary Equipment</w:t>
      </w:r>
    </w:p>
    <w:p w14:paraId="3ED378F1" w14:textId="77777777" w:rsidR="006B1EDD" w:rsidRDefault="00000000">
      <w:pPr>
        <w:spacing w:line="276" w:lineRule="auto"/>
        <w:jc w:val="both"/>
      </w:pPr>
      <w:r>
        <w:rPr>
          <w:rFonts w:ascii="Arial" w:eastAsia="Arial" w:hAnsi="Arial"/>
        </w:rPr>
        <w:t>Secondary equipment manufacturers supplying equipment to the substations shall provide at least two days of training to 10 Employer personnel regarding such equipment, including bay relays, busbar and circuit breaker failure protection, event recorders, meters and other relays. Documents related to the provided training shall be shared with the Employer.</w:t>
      </w:r>
    </w:p>
    <w:p w14:paraId="51D39E13" w14:textId="77777777" w:rsidR="006B1EDD" w:rsidRDefault="00000000">
      <w:pPr>
        <w:spacing w:line="276" w:lineRule="auto"/>
        <w:jc w:val="both"/>
      </w:pPr>
      <w:r>
        <w:rPr>
          <w:rFonts w:ascii="Arial" w:eastAsia="Arial" w:hAnsi="Arial"/>
        </w:rPr>
        <w:t>Trainings related to secondary equipment shall cover the following subjects:</w:t>
      </w:r>
    </w:p>
    <w:p w14:paraId="3E6427A7" w14:textId="77777777" w:rsidR="006B1EDD" w:rsidRDefault="00000000">
      <w:pPr>
        <w:pStyle w:val="ListBullet"/>
        <w:spacing w:after="40" w:line="276" w:lineRule="auto"/>
      </w:pPr>
      <w:r>
        <w:t>explanations regarding the design, use and maintenance of relays;</w:t>
      </w:r>
    </w:p>
    <w:p w14:paraId="235208F6" w14:textId="77777777" w:rsidR="006B1EDD" w:rsidRDefault="00000000">
      <w:pPr>
        <w:pStyle w:val="ListBullet"/>
        <w:spacing w:after="40" w:line="276" w:lineRule="auto"/>
      </w:pPr>
      <w:r>
        <w:t>explanations regarding programming, setting and testing of relays.</w:t>
      </w:r>
    </w:p>
    <w:p w14:paraId="1D2E904C" w14:textId="77777777" w:rsidR="006B1EDD" w:rsidRDefault="00000000">
      <w:pPr>
        <w:spacing w:line="276" w:lineRule="auto"/>
        <w:jc w:val="both"/>
      </w:pPr>
      <w:r>
        <w:rPr>
          <w:rFonts w:ascii="Arial" w:eastAsia="Arial" w:hAnsi="Arial"/>
        </w:rPr>
        <w:t>Unless otherwise agreed, the trainings shall be provided in the city where the substation is located. The training venue, lunch and Georgian interpreter, if required, shall be arranged by the Contractor.</w:t>
      </w:r>
    </w:p>
    <w:p w14:paraId="1E627FAA" w14:textId="77777777" w:rsidR="006B1EDD" w:rsidRDefault="00000000">
      <w:pPr>
        <w:spacing w:line="276" w:lineRule="auto"/>
        <w:jc w:val="both"/>
      </w:pPr>
      <w:r>
        <w:rPr>
          <w:rFonts w:ascii="Arial" w:eastAsia="Arial" w:hAnsi="Arial"/>
        </w:rPr>
        <w:t>Trainings shall be carried out during the installation stage, allowing the Employer’s personnel to observe how the secondary equipment is installed before the site tests.</w:t>
      </w:r>
    </w:p>
    <w:p w14:paraId="43C85E3F" w14:textId="77777777" w:rsidR="006B1EDD" w:rsidRDefault="00000000">
      <w:pPr>
        <w:pStyle w:val="Heading2"/>
        <w:spacing w:before="240" w:after="120" w:line="276" w:lineRule="auto"/>
      </w:pPr>
      <w:r>
        <w:rPr>
          <w:rFonts w:ascii="Arial" w:eastAsia="Arial" w:hAnsi="Arial"/>
          <w:b w:val="0"/>
          <w:sz w:val="24"/>
        </w:rPr>
        <w:lastRenderedPageBreak/>
        <w:t>9.2 HV Circuit Breakers</w:t>
      </w:r>
    </w:p>
    <w:p w14:paraId="78D46748" w14:textId="77777777" w:rsidR="006B1EDD" w:rsidRDefault="00000000">
      <w:pPr>
        <w:pStyle w:val="Heading3"/>
        <w:spacing w:before="240" w:after="120" w:line="276" w:lineRule="auto"/>
      </w:pPr>
      <w:r>
        <w:rPr>
          <w:rFonts w:ascii="Arial" w:eastAsia="Arial" w:hAnsi="Arial"/>
          <w:b w:val="0"/>
        </w:rPr>
        <w:t>9.2.1 Scope</w:t>
      </w:r>
    </w:p>
    <w:p w14:paraId="078B318A" w14:textId="77777777" w:rsidR="006B1EDD" w:rsidRDefault="00000000">
      <w:pPr>
        <w:spacing w:line="276" w:lineRule="auto"/>
        <w:jc w:val="both"/>
      </w:pPr>
      <w:r>
        <w:rPr>
          <w:rFonts w:ascii="Arial" w:eastAsia="Arial" w:hAnsi="Arial"/>
          <w:sz w:val="22"/>
        </w:rPr>
        <w:t>This Specification covers the supply, installation and testing of 220 kV outdoor SF6 circuit breakers for a 245 kV maximum system voltage. The project includes both single-pole control and triple-pole control circuit breaker types in the quantities stated in the project-specific technical data tables.</w:t>
      </w:r>
    </w:p>
    <w:p w14:paraId="01F842B2" w14:textId="77777777" w:rsidR="006B1EDD" w:rsidRDefault="00000000">
      <w:pPr>
        <w:pStyle w:val="Heading3"/>
        <w:spacing w:before="240" w:after="120" w:line="276" w:lineRule="auto"/>
      </w:pPr>
      <w:r>
        <w:rPr>
          <w:rFonts w:ascii="Arial" w:eastAsia="Arial" w:hAnsi="Arial"/>
          <w:b w:val="0"/>
        </w:rPr>
        <w:t>9.2.2 Standards</w:t>
      </w:r>
    </w:p>
    <w:p w14:paraId="2C2345B0" w14:textId="77777777" w:rsidR="006B1EDD" w:rsidRDefault="00000000">
      <w:pPr>
        <w:spacing w:line="276" w:lineRule="auto"/>
        <w:jc w:val="both"/>
      </w:pPr>
      <w:r>
        <w:rPr>
          <w:rFonts w:ascii="Arial" w:eastAsia="Arial" w:hAnsi="Arial"/>
        </w:rPr>
        <w:t>Unless otherwise specified, the design, construction and testing of the circuit breakers referred to in this Specification shall be performed in accordance with the latest editions of the relevant standards applicable to such works.</w:t>
      </w:r>
    </w:p>
    <w:p w14:paraId="60352C0E" w14:textId="77777777" w:rsidR="006B1EDD" w:rsidRDefault="00000000">
      <w:pPr>
        <w:spacing w:line="276" w:lineRule="auto"/>
        <w:jc w:val="both"/>
      </w:pPr>
      <w:r>
        <w:rPr>
          <w:rFonts w:ascii="Arial" w:eastAsia="Arial" w:hAnsi="Arial"/>
          <w:sz w:val="22"/>
        </w:rPr>
        <w:t>Electrical equipment, components and other auxiliary equipment shall comply with IEC standards and applicable Georgian / GSE requirements, or with standards equivalent or superior to them.</w:t>
      </w:r>
    </w:p>
    <w:p w14:paraId="72E811FD" w14:textId="77777777" w:rsidR="006B1EDD" w:rsidRDefault="00000000">
      <w:pPr>
        <w:spacing w:line="276" w:lineRule="auto"/>
        <w:jc w:val="both"/>
      </w:pPr>
      <w:r>
        <w:rPr>
          <w:rFonts w:ascii="Arial" w:eastAsia="Arial" w:hAnsi="Arial"/>
          <w:sz w:val="22"/>
        </w:rPr>
        <w:t>In case of any discrepancy between IEC standards and applicable Georgian / GSE requirements, written opinion shall be requested from the Purchaser regarding which standards shall be applied.</w:t>
      </w:r>
    </w:p>
    <w:p w14:paraId="4C070F3F" w14:textId="77777777" w:rsidR="006B1EDD" w:rsidRDefault="00000000">
      <w:pPr>
        <w:spacing w:line="276" w:lineRule="auto"/>
        <w:jc w:val="both"/>
      </w:pPr>
      <w:r>
        <w:rPr>
          <w:rFonts w:ascii="Arial" w:eastAsia="Arial" w:hAnsi="Arial"/>
        </w:rPr>
        <w:t>The chemical, physical and dielectric properties of the materials used in the manufacture of circuit breakers shall comply with the properties specified in the relevant ASTM (American Society for Testing and Materials) or DIN (German Standards Institute) standards.</w:t>
      </w:r>
    </w:p>
    <w:p w14:paraId="45E0B2F0" w14:textId="77777777" w:rsidR="006B1EDD" w:rsidRDefault="00000000">
      <w:pPr>
        <w:pStyle w:val="Heading3"/>
        <w:spacing w:before="240" w:after="120" w:line="276" w:lineRule="auto"/>
      </w:pPr>
      <w:r>
        <w:rPr>
          <w:rFonts w:ascii="Arial" w:eastAsia="Arial" w:hAnsi="Arial"/>
          <w:b w:val="0"/>
        </w:rPr>
        <w:t>9.2.3 Ratings and Performance</w:t>
      </w:r>
    </w:p>
    <w:p w14:paraId="583D6CDD" w14:textId="77777777" w:rsidR="006B1EDD" w:rsidRDefault="00000000">
      <w:r>
        <w:rPr>
          <w:rFonts w:ascii="Arial" w:eastAsia="Arial" w:hAnsi="Arial"/>
          <w:sz w:val="20"/>
        </w:rPr>
        <w:t xml:space="preserve">For the </w:t>
      </w:r>
      <w:proofErr w:type="spellStart"/>
      <w:r>
        <w:rPr>
          <w:rFonts w:ascii="Arial" w:eastAsia="Arial" w:hAnsi="Arial"/>
          <w:sz w:val="20"/>
        </w:rPr>
        <w:t>Gogni</w:t>
      </w:r>
      <w:proofErr w:type="spellEnd"/>
      <w:r>
        <w:rPr>
          <w:rFonts w:ascii="Arial" w:eastAsia="Arial" w:hAnsi="Arial"/>
          <w:sz w:val="20"/>
        </w:rPr>
        <w:t xml:space="preserve"> Wind Farm, the HV circuit breakers shall comply with the following project-specific 220 kV / 245 kV equipment data. The generic values in this specification are superseded by these values where a conflict exists.</w:t>
      </w:r>
    </w:p>
    <w:p w14:paraId="478645A8" w14:textId="77777777" w:rsidR="006B1EDD" w:rsidRDefault="00000000">
      <w:r>
        <w:rPr>
          <w:rFonts w:ascii="Arial" w:eastAsia="Arial" w:hAnsi="Arial"/>
          <w:b/>
          <w:sz w:val="20"/>
        </w:rPr>
        <w:t>Project-specific technical data - 220 kV SF6 Circuit Breaker with Metal Support Structure - Single-Pole Control</w:t>
      </w:r>
    </w:p>
    <w:tbl>
      <w:tblPr>
        <w:tblStyle w:val="TableGrid"/>
        <w:tblW w:w="0" w:type="auto"/>
        <w:jc w:val="center"/>
        <w:tblLook w:val="04A0" w:firstRow="1" w:lastRow="0" w:firstColumn="1" w:lastColumn="0" w:noHBand="0" w:noVBand="1"/>
      </w:tblPr>
      <w:tblGrid>
        <w:gridCol w:w="3408"/>
        <w:gridCol w:w="3408"/>
        <w:gridCol w:w="3408"/>
      </w:tblGrid>
      <w:tr w:rsidR="006B1EDD" w14:paraId="26E2992B" w14:textId="77777777">
        <w:trPr>
          <w:jc w:val="center"/>
        </w:trPr>
        <w:tc>
          <w:tcPr>
            <w:tcW w:w="3408" w:type="dxa"/>
            <w:shd w:val="clear" w:color="auto" w:fill="D9EAF7"/>
            <w:tcMar>
              <w:top w:w="60" w:type="dxa"/>
              <w:left w:w="60" w:type="dxa"/>
              <w:bottom w:w="60" w:type="dxa"/>
              <w:right w:w="60" w:type="dxa"/>
            </w:tcMar>
            <w:vAlign w:val="center"/>
          </w:tcPr>
          <w:p w14:paraId="052B230A"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62EBE46A"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0EA68FAD" w14:textId="77777777" w:rsidR="006B1EDD" w:rsidRDefault="00000000">
            <w:r>
              <w:rPr>
                <w:rFonts w:ascii="Arial" w:eastAsia="Arial" w:hAnsi="Arial"/>
                <w:b/>
                <w:sz w:val="16"/>
              </w:rPr>
              <w:t>Project value / parameter</w:t>
            </w:r>
          </w:p>
        </w:tc>
      </w:tr>
      <w:tr w:rsidR="006B1EDD" w14:paraId="6976993D" w14:textId="77777777">
        <w:trPr>
          <w:jc w:val="center"/>
        </w:trPr>
        <w:tc>
          <w:tcPr>
            <w:tcW w:w="3408" w:type="dxa"/>
            <w:tcMar>
              <w:top w:w="60" w:type="dxa"/>
              <w:left w:w="60" w:type="dxa"/>
              <w:bottom w:w="60" w:type="dxa"/>
              <w:right w:w="60" w:type="dxa"/>
            </w:tcMar>
            <w:vAlign w:val="center"/>
          </w:tcPr>
          <w:p w14:paraId="5E1ADEBC"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47DFC383" w14:textId="77777777" w:rsidR="006B1EDD" w:rsidRDefault="006B1EDD"/>
        </w:tc>
        <w:tc>
          <w:tcPr>
            <w:tcW w:w="3408" w:type="dxa"/>
            <w:tcMar>
              <w:top w:w="60" w:type="dxa"/>
              <w:left w:w="60" w:type="dxa"/>
              <w:bottom w:w="60" w:type="dxa"/>
              <w:right w:w="60" w:type="dxa"/>
            </w:tcMar>
            <w:vAlign w:val="center"/>
          </w:tcPr>
          <w:p w14:paraId="6E5C6409" w14:textId="77777777" w:rsidR="006B1EDD" w:rsidRDefault="00000000">
            <w:r>
              <w:rPr>
                <w:rFonts w:ascii="Arial" w:eastAsia="Arial" w:hAnsi="Arial"/>
                <w:sz w:val="16"/>
              </w:rPr>
              <w:t>220 kV SF6 Circuit Breaker with Metal Support Structure - Single-Pole Control</w:t>
            </w:r>
          </w:p>
        </w:tc>
      </w:tr>
      <w:tr w:rsidR="006B1EDD" w14:paraId="434CC80F" w14:textId="77777777">
        <w:trPr>
          <w:jc w:val="center"/>
        </w:trPr>
        <w:tc>
          <w:tcPr>
            <w:tcW w:w="3408" w:type="dxa"/>
            <w:tcMar>
              <w:top w:w="60" w:type="dxa"/>
              <w:left w:w="60" w:type="dxa"/>
              <w:bottom w:w="60" w:type="dxa"/>
              <w:right w:w="60" w:type="dxa"/>
            </w:tcMar>
            <w:vAlign w:val="center"/>
          </w:tcPr>
          <w:p w14:paraId="05E1AFA0"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3E1B4745" w14:textId="77777777" w:rsidR="006B1EDD" w:rsidRDefault="00000000">
            <w:r>
              <w:rPr>
                <w:rFonts w:ascii="Arial" w:eastAsia="Arial" w:hAnsi="Arial"/>
                <w:sz w:val="16"/>
              </w:rPr>
              <w:t>Comp.</w:t>
            </w:r>
          </w:p>
        </w:tc>
        <w:tc>
          <w:tcPr>
            <w:tcW w:w="3408" w:type="dxa"/>
            <w:tcMar>
              <w:top w:w="60" w:type="dxa"/>
              <w:left w:w="60" w:type="dxa"/>
              <w:bottom w:w="60" w:type="dxa"/>
              <w:right w:w="60" w:type="dxa"/>
            </w:tcMar>
            <w:vAlign w:val="center"/>
          </w:tcPr>
          <w:p w14:paraId="3789FA1C" w14:textId="77777777" w:rsidR="006B1EDD" w:rsidRDefault="00000000">
            <w:r>
              <w:rPr>
                <w:rFonts w:ascii="Arial" w:eastAsia="Arial" w:hAnsi="Arial"/>
                <w:sz w:val="16"/>
              </w:rPr>
              <w:t>2</w:t>
            </w:r>
          </w:p>
        </w:tc>
      </w:tr>
      <w:tr w:rsidR="006B1EDD" w14:paraId="73324507" w14:textId="77777777">
        <w:trPr>
          <w:jc w:val="center"/>
        </w:trPr>
        <w:tc>
          <w:tcPr>
            <w:tcW w:w="3408" w:type="dxa"/>
            <w:tcMar>
              <w:top w:w="60" w:type="dxa"/>
              <w:left w:w="60" w:type="dxa"/>
              <w:bottom w:w="60" w:type="dxa"/>
              <w:right w:w="60" w:type="dxa"/>
            </w:tcMar>
            <w:vAlign w:val="center"/>
          </w:tcPr>
          <w:p w14:paraId="73A3B0A7" w14:textId="77777777" w:rsidR="006B1EDD" w:rsidRDefault="00000000">
            <w:r>
              <w:rPr>
                <w:rFonts w:ascii="Arial" w:eastAsia="Arial" w:hAnsi="Arial"/>
                <w:sz w:val="16"/>
              </w:rPr>
              <w:t>Control Type</w:t>
            </w:r>
          </w:p>
        </w:tc>
        <w:tc>
          <w:tcPr>
            <w:tcW w:w="3408" w:type="dxa"/>
            <w:tcMar>
              <w:top w:w="60" w:type="dxa"/>
              <w:left w:w="60" w:type="dxa"/>
              <w:bottom w:w="60" w:type="dxa"/>
              <w:right w:w="60" w:type="dxa"/>
            </w:tcMar>
            <w:vAlign w:val="center"/>
          </w:tcPr>
          <w:p w14:paraId="69BCE243" w14:textId="77777777" w:rsidR="006B1EDD" w:rsidRDefault="006B1EDD"/>
        </w:tc>
        <w:tc>
          <w:tcPr>
            <w:tcW w:w="3408" w:type="dxa"/>
            <w:tcMar>
              <w:top w:w="60" w:type="dxa"/>
              <w:left w:w="60" w:type="dxa"/>
              <w:bottom w:w="60" w:type="dxa"/>
              <w:right w:w="60" w:type="dxa"/>
            </w:tcMar>
            <w:vAlign w:val="center"/>
          </w:tcPr>
          <w:p w14:paraId="0E411E40" w14:textId="77777777" w:rsidR="006B1EDD" w:rsidRDefault="00000000">
            <w:r>
              <w:rPr>
                <w:rFonts w:ascii="Arial" w:eastAsia="Arial" w:hAnsi="Arial"/>
                <w:sz w:val="16"/>
              </w:rPr>
              <w:t>Single-pole Control</w:t>
            </w:r>
          </w:p>
        </w:tc>
      </w:tr>
      <w:tr w:rsidR="006B1EDD" w14:paraId="34B35370" w14:textId="77777777">
        <w:trPr>
          <w:jc w:val="center"/>
        </w:trPr>
        <w:tc>
          <w:tcPr>
            <w:tcW w:w="3408" w:type="dxa"/>
            <w:tcMar>
              <w:top w:w="60" w:type="dxa"/>
              <w:left w:w="60" w:type="dxa"/>
              <w:bottom w:w="60" w:type="dxa"/>
              <w:right w:w="60" w:type="dxa"/>
            </w:tcMar>
            <w:vAlign w:val="center"/>
          </w:tcPr>
          <w:p w14:paraId="6A8F1E31"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0F86395C"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2B53460E" w14:textId="77777777" w:rsidR="006B1EDD" w:rsidRDefault="00000000">
            <w:r>
              <w:rPr>
                <w:rFonts w:ascii="Arial" w:eastAsia="Arial" w:hAnsi="Arial"/>
                <w:sz w:val="16"/>
              </w:rPr>
              <w:t>-25</w:t>
            </w:r>
          </w:p>
        </w:tc>
      </w:tr>
      <w:tr w:rsidR="006B1EDD" w14:paraId="75CE5CC4" w14:textId="77777777">
        <w:trPr>
          <w:jc w:val="center"/>
        </w:trPr>
        <w:tc>
          <w:tcPr>
            <w:tcW w:w="3408" w:type="dxa"/>
            <w:tcMar>
              <w:top w:w="60" w:type="dxa"/>
              <w:left w:w="60" w:type="dxa"/>
              <w:bottom w:w="60" w:type="dxa"/>
              <w:right w:w="60" w:type="dxa"/>
            </w:tcMar>
            <w:vAlign w:val="center"/>
          </w:tcPr>
          <w:p w14:paraId="5E94CD0C"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0D8B2BA4"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2F15E3BC" w14:textId="77777777" w:rsidR="006B1EDD" w:rsidRDefault="00000000">
            <w:r>
              <w:rPr>
                <w:rFonts w:ascii="Arial" w:eastAsia="Arial" w:hAnsi="Arial"/>
                <w:sz w:val="16"/>
              </w:rPr>
              <w:t>+40</w:t>
            </w:r>
          </w:p>
        </w:tc>
      </w:tr>
      <w:tr w:rsidR="006B1EDD" w14:paraId="0D42F1A7" w14:textId="77777777">
        <w:trPr>
          <w:jc w:val="center"/>
        </w:trPr>
        <w:tc>
          <w:tcPr>
            <w:tcW w:w="3408" w:type="dxa"/>
            <w:tcMar>
              <w:top w:w="60" w:type="dxa"/>
              <w:left w:w="60" w:type="dxa"/>
              <w:bottom w:w="60" w:type="dxa"/>
              <w:right w:w="60" w:type="dxa"/>
            </w:tcMar>
            <w:vAlign w:val="center"/>
          </w:tcPr>
          <w:p w14:paraId="08C9B142"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3CA1F3BD"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2C106D6E" w14:textId="77777777" w:rsidR="006B1EDD" w:rsidRDefault="00000000">
            <w:r>
              <w:rPr>
                <w:rFonts w:ascii="Arial" w:eastAsia="Arial" w:hAnsi="Arial"/>
                <w:sz w:val="16"/>
              </w:rPr>
              <w:t>&lt;1000</w:t>
            </w:r>
          </w:p>
        </w:tc>
      </w:tr>
      <w:tr w:rsidR="006B1EDD" w14:paraId="560DB715" w14:textId="77777777">
        <w:trPr>
          <w:jc w:val="center"/>
        </w:trPr>
        <w:tc>
          <w:tcPr>
            <w:tcW w:w="3408" w:type="dxa"/>
            <w:tcMar>
              <w:top w:w="60" w:type="dxa"/>
              <w:left w:w="60" w:type="dxa"/>
              <w:bottom w:w="60" w:type="dxa"/>
              <w:right w:w="60" w:type="dxa"/>
            </w:tcMar>
            <w:vAlign w:val="center"/>
          </w:tcPr>
          <w:p w14:paraId="5C3D3B3B"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34161CAD" w14:textId="77777777" w:rsidR="006B1EDD" w:rsidRDefault="006B1EDD"/>
        </w:tc>
        <w:tc>
          <w:tcPr>
            <w:tcW w:w="3408" w:type="dxa"/>
            <w:tcMar>
              <w:top w:w="60" w:type="dxa"/>
              <w:left w:w="60" w:type="dxa"/>
              <w:bottom w:w="60" w:type="dxa"/>
              <w:right w:w="60" w:type="dxa"/>
            </w:tcMar>
            <w:vAlign w:val="center"/>
          </w:tcPr>
          <w:p w14:paraId="4F56F54F" w14:textId="77777777" w:rsidR="006B1EDD" w:rsidRDefault="00000000">
            <w:r>
              <w:rPr>
                <w:rFonts w:ascii="Arial" w:eastAsia="Arial" w:hAnsi="Arial"/>
                <w:sz w:val="16"/>
              </w:rPr>
              <w:t>IEC 62271-100</w:t>
            </w:r>
          </w:p>
        </w:tc>
      </w:tr>
      <w:tr w:rsidR="006B1EDD" w14:paraId="34AF07AB" w14:textId="77777777">
        <w:trPr>
          <w:jc w:val="center"/>
        </w:trPr>
        <w:tc>
          <w:tcPr>
            <w:tcW w:w="3408" w:type="dxa"/>
            <w:tcMar>
              <w:top w:w="60" w:type="dxa"/>
              <w:left w:w="60" w:type="dxa"/>
              <w:bottom w:w="60" w:type="dxa"/>
              <w:right w:w="60" w:type="dxa"/>
            </w:tcMar>
            <w:vAlign w:val="center"/>
          </w:tcPr>
          <w:p w14:paraId="6735833C" w14:textId="77777777" w:rsidR="006B1EDD" w:rsidRDefault="00000000">
            <w:r>
              <w:rPr>
                <w:rFonts w:ascii="Arial" w:eastAsia="Arial" w:hAnsi="Arial"/>
                <w:sz w:val="16"/>
              </w:rPr>
              <w:t>Installation type</w:t>
            </w:r>
          </w:p>
        </w:tc>
        <w:tc>
          <w:tcPr>
            <w:tcW w:w="3408" w:type="dxa"/>
            <w:tcMar>
              <w:top w:w="60" w:type="dxa"/>
              <w:left w:w="60" w:type="dxa"/>
              <w:bottom w:w="60" w:type="dxa"/>
              <w:right w:w="60" w:type="dxa"/>
            </w:tcMar>
            <w:vAlign w:val="center"/>
          </w:tcPr>
          <w:p w14:paraId="0AF87023" w14:textId="77777777" w:rsidR="006B1EDD" w:rsidRDefault="006B1EDD"/>
        </w:tc>
        <w:tc>
          <w:tcPr>
            <w:tcW w:w="3408" w:type="dxa"/>
            <w:tcMar>
              <w:top w:w="60" w:type="dxa"/>
              <w:left w:w="60" w:type="dxa"/>
              <w:bottom w:w="60" w:type="dxa"/>
              <w:right w:w="60" w:type="dxa"/>
            </w:tcMar>
            <w:vAlign w:val="center"/>
          </w:tcPr>
          <w:p w14:paraId="77F2B24C" w14:textId="77777777" w:rsidR="006B1EDD" w:rsidRDefault="00000000">
            <w:r>
              <w:rPr>
                <w:rFonts w:ascii="Arial" w:eastAsia="Arial" w:hAnsi="Arial"/>
                <w:sz w:val="16"/>
              </w:rPr>
              <w:t>Outdoor installation</w:t>
            </w:r>
          </w:p>
        </w:tc>
      </w:tr>
      <w:tr w:rsidR="006B1EDD" w14:paraId="17949988" w14:textId="77777777">
        <w:trPr>
          <w:jc w:val="center"/>
        </w:trPr>
        <w:tc>
          <w:tcPr>
            <w:tcW w:w="3408" w:type="dxa"/>
            <w:tcMar>
              <w:top w:w="60" w:type="dxa"/>
              <w:left w:w="60" w:type="dxa"/>
              <w:bottom w:w="60" w:type="dxa"/>
              <w:right w:w="60" w:type="dxa"/>
            </w:tcMar>
            <w:vAlign w:val="center"/>
          </w:tcPr>
          <w:p w14:paraId="39C600EA" w14:textId="77777777" w:rsidR="006B1EDD" w:rsidRDefault="00000000">
            <w:r>
              <w:rPr>
                <w:rFonts w:ascii="Arial" w:eastAsia="Arial" w:hAnsi="Arial"/>
                <w:sz w:val="16"/>
              </w:rPr>
              <w:t>Number of breaks per pole</w:t>
            </w:r>
          </w:p>
        </w:tc>
        <w:tc>
          <w:tcPr>
            <w:tcW w:w="3408" w:type="dxa"/>
            <w:tcMar>
              <w:top w:w="60" w:type="dxa"/>
              <w:left w:w="60" w:type="dxa"/>
              <w:bottom w:w="60" w:type="dxa"/>
              <w:right w:w="60" w:type="dxa"/>
            </w:tcMar>
            <w:vAlign w:val="center"/>
          </w:tcPr>
          <w:p w14:paraId="7C1DEA05" w14:textId="77777777" w:rsidR="006B1EDD" w:rsidRDefault="006B1EDD"/>
        </w:tc>
        <w:tc>
          <w:tcPr>
            <w:tcW w:w="3408" w:type="dxa"/>
            <w:tcMar>
              <w:top w:w="60" w:type="dxa"/>
              <w:left w:w="60" w:type="dxa"/>
              <w:bottom w:w="60" w:type="dxa"/>
              <w:right w:w="60" w:type="dxa"/>
            </w:tcMar>
            <w:vAlign w:val="center"/>
          </w:tcPr>
          <w:p w14:paraId="22A7B9EE" w14:textId="77777777" w:rsidR="006B1EDD" w:rsidRDefault="00000000">
            <w:r>
              <w:rPr>
                <w:rFonts w:ascii="Arial" w:eastAsia="Arial" w:hAnsi="Arial"/>
                <w:sz w:val="16"/>
              </w:rPr>
              <w:t>1</w:t>
            </w:r>
          </w:p>
        </w:tc>
      </w:tr>
      <w:tr w:rsidR="006B1EDD" w14:paraId="4508DD1B" w14:textId="77777777">
        <w:trPr>
          <w:jc w:val="center"/>
        </w:trPr>
        <w:tc>
          <w:tcPr>
            <w:tcW w:w="3408" w:type="dxa"/>
            <w:tcMar>
              <w:top w:w="60" w:type="dxa"/>
              <w:left w:w="60" w:type="dxa"/>
              <w:bottom w:w="60" w:type="dxa"/>
              <w:right w:w="60" w:type="dxa"/>
            </w:tcMar>
            <w:vAlign w:val="center"/>
          </w:tcPr>
          <w:p w14:paraId="3AD2C77B" w14:textId="77777777" w:rsidR="006B1EDD" w:rsidRDefault="00000000">
            <w:r>
              <w:rPr>
                <w:rFonts w:ascii="Arial" w:eastAsia="Arial" w:hAnsi="Arial"/>
                <w:sz w:val="16"/>
              </w:rPr>
              <w:t>Arc extinction type</w:t>
            </w:r>
          </w:p>
        </w:tc>
        <w:tc>
          <w:tcPr>
            <w:tcW w:w="3408" w:type="dxa"/>
            <w:tcMar>
              <w:top w:w="60" w:type="dxa"/>
              <w:left w:w="60" w:type="dxa"/>
              <w:bottom w:w="60" w:type="dxa"/>
              <w:right w:w="60" w:type="dxa"/>
            </w:tcMar>
            <w:vAlign w:val="center"/>
          </w:tcPr>
          <w:p w14:paraId="433B81B1" w14:textId="77777777" w:rsidR="006B1EDD" w:rsidRDefault="006B1EDD"/>
        </w:tc>
        <w:tc>
          <w:tcPr>
            <w:tcW w:w="3408" w:type="dxa"/>
            <w:tcMar>
              <w:top w:w="60" w:type="dxa"/>
              <w:left w:w="60" w:type="dxa"/>
              <w:bottom w:w="60" w:type="dxa"/>
              <w:right w:w="60" w:type="dxa"/>
            </w:tcMar>
            <w:vAlign w:val="center"/>
          </w:tcPr>
          <w:p w14:paraId="5CEB2C21" w14:textId="77777777" w:rsidR="006B1EDD" w:rsidRDefault="00000000">
            <w:r>
              <w:rPr>
                <w:rFonts w:ascii="Arial" w:eastAsia="Arial" w:hAnsi="Arial"/>
                <w:sz w:val="16"/>
              </w:rPr>
              <w:t>SF6</w:t>
            </w:r>
          </w:p>
        </w:tc>
      </w:tr>
      <w:tr w:rsidR="006B1EDD" w14:paraId="23D4B93A" w14:textId="77777777">
        <w:trPr>
          <w:jc w:val="center"/>
        </w:trPr>
        <w:tc>
          <w:tcPr>
            <w:tcW w:w="3408" w:type="dxa"/>
            <w:tcMar>
              <w:top w:w="60" w:type="dxa"/>
              <w:left w:w="60" w:type="dxa"/>
              <w:bottom w:w="60" w:type="dxa"/>
              <w:right w:w="60" w:type="dxa"/>
            </w:tcMar>
            <w:vAlign w:val="center"/>
          </w:tcPr>
          <w:p w14:paraId="00173CF7" w14:textId="77777777" w:rsidR="006B1EDD" w:rsidRDefault="00000000">
            <w:r>
              <w:rPr>
                <w:rFonts w:ascii="Arial" w:eastAsia="Arial" w:hAnsi="Arial"/>
                <w:sz w:val="16"/>
              </w:rPr>
              <w:t>Rated voltage</w:t>
            </w:r>
          </w:p>
        </w:tc>
        <w:tc>
          <w:tcPr>
            <w:tcW w:w="3408" w:type="dxa"/>
            <w:tcMar>
              <w:top w:w="60" w:type="dxa"/>
              <w:left w:w="60" w:type="dxa"/>
              <w:bottom w:w="60" w:type="dxa"/>
              <w:right w:w="60" w:type="dxa"/>
            </w:tcMar>
            <w:vAlign w:val="center"/>
          </w:tcPr>
          <w:p w14:paraId="168A6F47"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57DBBC54" w14:textId="77777777" w:rsidR="006B1EDD" w:rsidRDefault="00000000">
            <w:r>
              <w:rPr>
                <w:rFonts w:ascii="Arial" w:eastAsia="Arial" w:hAnsi="Arial"/>
                <w:sz w:val="16"/>
              </w:rPr>
              <w:t>220</w:t>
            </w:r>
          </w:p>
        </w:tc>
      </w:tr>
      <w:tr w:rsidR="006B1EDD" w14:paraId="441C7E49" w14:textId="77777777">
        <w:trPr>
          <w:jc w:val="center"/>
        </w:trPr>
        <w:tc>
          <w:tcPr>
            <w:tcW w:w="3408" w:type="dxa"/>
            <w:tcMar>
              <w:top w:w="60" w:type="dxa"/>
              <w:left w:w="60" w:type="dxa"/>
              <w:bottom w:w="60" w:type="dxa"/>
              <w:right w:w="60" w:type="dxa"/>
            </w:tcMar>
            <w:vAlign w:val="center"/>
          </w:tcPr>
          <w:p w14:paraId="32D2BE1D" w14:textId="77777777" w:rsidR="006B1EDD" w:rsidRDefault="00000000">
            <w:r>
              <w:rPr>
                <w:rFonts w:ascii="Arial" w:eastAsia="Arial" w:hAnsi="Arial"/>
                <w:sz w:val="16"/>
              </w:rPr>
              <w:lastRenderedPageBreak/>
              <w:t>Maximum voltage</w:t>
            </w:r>
          </w:p>
        </w:tc>
        <w:tc>
          <w:tcPr>
            <w:tcW w:w="3408" w:type="dxa"/>
            <w:tcMar>
              <w:top w:w="60" w:type="dxa"/>
              <w:left w:w="60" w:type="dxa"/>
              <w:bottom w:w="60" w:type="dxa"/>
              <w:right w:w="60" w:type="dxa"/>
            </w:tcMar>
            <w:vAlign w:val="center"/>
          </w:tcPr>
          <w:p w14:paraId="59D4226B"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3A395271" w14:textId="77777777" w:rsidR="006B1EDD" w:rsidRDefault="00000000">
            <w:r>
              <w:rPr>
                <w:rFonts w:ascii="Arial" w:eastAsia="Arial" w:hAnsi="Arial"/>
                <w:sz w:val="16"/>
              </w:rPr>
              <w:t>≥245</w:t>
            </w:r>
          </w:p>
        </w:tc>
      </w:tr>
      <w:tr w:rsidR="006B1EDD" w14:paraId="4A7A9C70" w14:textId="77777777">
        <w:trPr>
          <w:jc w:val="center"/>
        </w:trPr>
        <w:tc>
          <w:tcPr>
            <w:tcW w:w="3408" w:type="dxa"/>
            <w:tcMar>
              <w:top w:w="60" w:type="dxa"/>
              <w:left w:w="60" w:type="dxa"/>
              <w:bottom w:w="60" w:type="dxa"/>
              <w:right w:w="60" w:type="dxa"/>
            </w:tcMar>
            <w:vAlign w:val="center"/>
          </w:tcPr>
          <w:p w14:paraId="14258A11" w14:textId="77777777" w:rsidR="006B1EDD" w:rsidRDefault="00000000">
            <w:r>
              <w:rPr>
                <w:rFonts w:ascii="Arial" w:eastAsia="Arial" w:hAnsi="Arial"/>
                <w:sz w:val="16"/>
              </w:rPr>
              <w:t>Nominal Frequency</w:t>
            </w:r>
          </w:p>
        </w:tc>
        <w:tc>
          <w:tcPr>
            <w:tcW w:w="3408" w:type="dxa"/>
            <w:tcMar>
              <w:top w:w="60" w:type="dxa"/>
              <w:left w:w="60" w:type="dxa"/>
              <w:bottom w:w="60" w:type="dxa"/>
              <w:right w:w="60" w:type="dxa"/>
            </w:tcMar>
            <w:vAlign w:val="center"/>
          </w:tcPr>
          <w:p w14:paraId="7F2E75F4"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3470124B" w14:textId="77777777" w:rsidR="006B1EDD" w:rsidRDefault="00000000">
            <w:r>
              <w:rPr>
                <w:rFonts w:ascii="Arial" w:eastAsia="Arial" w:hAnsi="Arial"/>
                <w:sz w:val="16"/>
              </w:rPr>
              <w:t>50</w:t>
            </w:r>
          </w:p>
        </w:tc>
      </w:tr>
      <w:tr w:rsidR="006B1EDD" w14:paraId="680D82C7" w14:textId="77777777">
        <w:trPr>
          <w:jc w:val="center"/>
        </w:trPr>
        <w:tc>
          <w:tcPr>
            <w:tcW w:w="3408" w:type="dxa"/>
            <w:tcMar>
              <w:top w:w="60" w:type="dxa"/>
              <w:left w:w="60" w:type="dxa"/>
              <w:bottom w:w="60" w:type="dxa"/>
              <w:right w:w="60" w:type="dxa"/>
            </w:tcMar>
            <w:vAlign w:val="center"/>
          </w:tcPr>
          <w:p w14:paraId="5CD062AE" w14:textId="77777777" w:rsidR="006B1EDD" w:rsidRDefault="00000000">
            <w:r>
              <w:rPr>
                <w:rFonts w:ascii="Arial" w:eastAsia="Arial" w:hAnsi="Arial"/>
                <w:sz w:val="16"/>
              </w:rPr>
              <w:t>Rated current</w:t>
            </w:r>
          </w:p>
        </w:tc>
        <w:tc>
          <w:tcPr>
            <w:tcW w:w="3408" w:type="dxa"/>
            <w:tcMar>
              <w:top w:w="60" w:type="dxa"/>
              <w:left w:w="60" w:type="dxa"/>
              <w:bottom w:w="60" w:type="dxa"/>
              <w:right w:w="60" w:type="dxa"/>
            </w:tcMar>
            <w:vAlign w:val="center"/>
          </w:tcPr>
          <w:p w14:paraId="41669FED" w14:textId="77777777" w:rsidR="006B1EDD" w:rsidRDefault="00000000">
            <w:r>
              <w:rPr>
                <w:rFonts w:ascii="Arial" w:eastAsia="Arial" w:hAnsi="Arial"/>
                <w:sz w:val="16"/>
              </w:rPr>
              <w:t>A</w:t>
            </w:r>
          </w:p>
        </w:tc>
        <w:tc>
          <w:tcPr>
            <w:tcW w:w="3408" w:type="dxa"/>
            <w:tcMar>
              <w:top w:w="60" w:type="dxa"/>
              <w:left w:w="60" w:type="dxa"/>
              <w:bottom w:w="60" w:type="dxa"/>
              <w:right w:w="60" w:type="dxa"/>
            </w:tcMar>
            <w:vAlign w:val="center"/>
          </w:tcPr>
          <w:p w14:paraId="19122476" w14:textId="77777777" w:rsidR="006B1EDD" w:rsidRDefault="00000000">
            <w:r>
              <w:rPr>
                <w:rFonts w:ascii="Arial" w:eastAsia="Arial" w:hAnsi="Arial"/>
                <w:sz w:val="16"/>
              </w:rPr>
              <w:t>2000</w:t>
            </w:r>
          </w:p>
        </w:tc>
      </w:tr>
      <w:tr w:rsidR="006B1EDD" w14:paraId="013AFBF3" w14:textId="77777777">
        <w:trPr>
          <w:jc w:val="center"/>
        </w:trPr>
        <w:tc>
          <w:tcPr>
            <w:tcW w:w="3408" w:type="dxa"/>
            <w:tcMar>
              <w:top w:w="60" w:type="dxa"/>
              <w:left w:w="60" w:type="dxa"/>
              <w:bottom w:w="60" w:type="dxa"/>
              <w:right w:w="60" w:type="dxa"/>
            </w:tcMar>
            <w:vAlign w:val="center"/>
          </w:tcPr>
          <w:p w14:paraId="695F0A2C" w14:textId="77777777" w:rsidR="006B1EDD" w:rsidRDefault="00000000">
            <w:r>
              <w:rPr>
                <w:rFonts w:ascii="Arial" w:eastAsia="Arial" w:hAnsi="Arial"/>
                <w:sz w:val="16"/>
              </w:rPr>
              <w:t>Short-circuit current</w:t>
            </w:r>
          </w:p>
        </w:tc>
        <w:tc>
          <w:tcPr>
            <w:tcW w:w="3408" w:type="dxa"/>
            <w:tcMar>
              <w:top w:w="60" w:type="dxa"/>
              <w:left w:w="60" w:type="dxa"/>
              <w:bottom w:w="60" w:type="dxa"/>
              <w:right w:w="60" w:type="dxa"/>
            </w:tcMar>
            <w:vAlign w:val="center"/>
          </w:tcPr>
          <w:p w14:paraId="7E1619D0"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30E94CFB" w14:textId="77777777" w:rsidR="006B1EDD" w:rsidRDefault="00000000">
            <w:r>
              <w:rPr>
                <w:rFonts w:ascii="Arial" w:eastAsia="Arial" w:hAnsi="Arial"/>
                <w:sz w:val="16"/>
              </w:rPr>
              <w:t>40</w:t>
            </w:r>
          </w:p>
        </w:tc>
      </w:tr>
      <w:tr w:rsidR="006B1EDD" w14:paraId="622AEF28" w14:textId="77777777">
        <w:trPr>
          <w:jc w:val="center"/>
        </w:trPr>
        <w:tc>
          <w:tcPr>
            <w:tcW w:w="3408" w:type="dxa"/>
            <w:tcMar>
              <w:top w:w="60" w:type="dxa"/>
              <w:left w:w="60" w:type="dxa"/>
              <w:bottom w:w="60" w:type="dxa"/>
              <w:right w:w="60" w:type="dxa"/>
            </w:tcMar>
            <w:vAlign w:val="center"/>
          </w:tcPr>
          <w:p w14:paraId="4EE046AF" w14:textId="77777777" w:rsidR="006B1EDD" w:rsidRDefault="00000000">
            <w:r>
              <w:rPr>
                <w:rFonts w:ascii="Arial" w:eastAsia="Arial" w:hAnsi="Arial"/>
                <w:sz w:val="16"/>
              </w:rPr>
              <w:t>Dynamic stability current</w:t>
            </w:r>
          </w:p>
        </w:tc>
        <w:tc>
          <w:tcPr>
            <w:tcW w:w="3408" w:type="dxa"/>
            <w:tcMar>
              <w:top w:w="60" w:type="dxa"/>
              <w:left w:w="60" w:type="dxa"/>
              <w:bottom w:w="60" w:type="dxa"/>
              <w:right w:w="60" w:type="dxa"/>
            </w:tcMar>
            <w:vAlign w:val="center"/>
          </w:tcPr>
          <w:p w14:paraId="0D048444"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0152D7BC" w14:textId="77777777" w:rsidR="006B1EDD" w:rsidRDefault="00000000">
            <w:r>
              <w:rPr>
                <w:rFonts w:ascii="Arial" w:eastAsia="Arial" w:hAnsi="Arial"/>
                <w:sz w:val="16"/>
              </w:rPr>
              <w:t>100</w:t>
            </w:r>
          </w:p>
        </w:tc>
      </w:tr>
      <w:tr w:rsidR="006B1EDD" w14:paraId="40C3976C" w14:textId="77777777">
        <w:trPr>
          <w:jc w:val="center"/>
        </w:trPr>
        <w:tc>
          <w:tcPr>
            <w:tcW w:w="3408" w:type="dxa"/>
            <w:tcMar>
              <w:top w:w="60" w:type="dxa"/>
              <w:left w:w="60" w:type="dxa"/>
              <w:bottom w:w="60" w:type="dxa"/>
              <w:right w:w="60" w:type="dxa"/>
            </w:tcMar>
            <w:vAlign w:val="center"/>
          </w:tcPr>
          <w:p w14:paraId="2425C3A6"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57CF8EBF" w14:textId="77777777" w:rsidR="006B1EDD" w:rsidRDefault="00000000">
            <w:r>
              <w:rPr>
                <w:rFonts w:ascii="Arial" w:eastAsia="Arial" w:hAnsi="Arial"/>
                <w:sz w:val="16"/>
              </w:rPr>
              <w:t>mm/kV</w:t>
            </w:r>
          </w:p>
        </w:tc>
        <w:tc>
          <w:tcPr>
            <w:tcW w:w="3408" w:type="dxa"/>
            <w:tcMar>
              <w:top w:w="60" w:type="dxa"/>
              <w:left w:w="60" w:type="dxa"/>
              <w:bottom w:w="60" w:type="dxa"/>
              <w:right w:w="60" w:type="dxa"/>
            </w:tcMar>
            <w:vAlign w:val="center"/>
          </w:tcPr>
          <w:p w14:paraId="50A40E40" w14:textId="77777777" w:rsidR="006B1EDD" w:rsidRDefault="00000000">
            <w:r>
              <w:rPr>
                <w:rFonts w:ascii="Arial" w:eastAsia="Arial" w:hAnsi="Arial"/>
                <w:sz w:val="16"/>
              </w:rPr>
              <w:t>≥25</w:t>
            </w:r>
          </w:p>
        </w:tc>
      </w:tr>
      <w:tr w:rsidR="006B1EDD" w14:paraId="66A73FEA" w14:textId="77777777">
        <w:trPr>
          <w:jc w:val="center"/>
        </w:trPr>
        <w:tc>
          <w:tcPr>
            <w:tcW w:w="3408" w:type="dxa"/>
            <w:tcMar>
              <w:top w:w="60" w:type="dxa"/>
              <w:left w:w="60" w:type="dxa"/>
              <w:bottom w:w="60" w:type="dxa"/>
              <w:right w:w="60" w:type="dxa"/>
            </w:tcMar>
            <w:vAlign w:val="center"/>
          </w:tcPr>
          <w:p w14:paraId="2A94F2D6"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2F34C519" w14:textId="77777777" w:rsidR="006B1EDD" w:rsidRDefault="006B1EDD"/>
        </w:tc>
        <w:tc>
          <w:tcPr>
            <w:tcW w:w="3408" w:type="dxa"/>
            <w:tcMar>
              <w:top w:w="60" w:type="dxa"/>
              <w:left w:w="60" w:type="dxa"/>
              <w:bottom w:w="60" w:type="dxa"/>
              <w:right w:w="60" w:type="dxa"/>
            </w:tcMar>
            <w:vAlign w:val="center"/>
          </w:tcPr>
          <w:p w14:paraId="167A2341" w14:textId="77777777" w:rsidR="006B1EDD" w:rsidRDefault="00000000">
            <w:r>
              <w:rPr>
                <w:rFonts w:ascii="Arial" w:eastAsia="Arial" w:hAnsi="Arial"/>
                <w:sz w:val="16"/>
              </w:rPr>
              <w:t>Porcelain</w:t>
            </w:r>
          </w:p>
        </w:tc>
      </w:tr>
      <w:tr w:rsidR="006B1EDD" w14:paraId="2218D1D1" w14:textId="77777777">
        <w:trPr>
          <w:jc w:val="center"/>
        </w:trPr>
        <w:tc>
          <w:tcPr>
            <w:tcW w:w="3408" w:type="dxa"/>
            <w:tcMar>
              <w:top w:w="60" w:type="dxa"/>
              <w:left w:w="60" w:type="dxa"/>
              <w:bottom w:w="60" w:type="dxa"/>
              <w:right w:w="60" w:type="dxa"/>
            </w:tcMar>
            <w:vAlign w:val="center"/>
          </w:tcPr>
          <w:p w14:paraId="394BE2E7" w14:textId="77777777" w:rsidR="006B1EDD" w:rsidRDefault="00000000">
            <w:r>
              <w:rPr>
                <w:rFonts w:ascii="Arial" w:eastAsia="Arial" w:hAnsi="Arial"/>
                <w:sz w:val="16"/>
              </w:rPr>
              <w:t>Short-time connection duration</w:t>
            </w:r>
          </w:p>
        </w:tc>
        <w:tc>
          <w:tcPr>
            <w:tcW w:w="3408" w:type="dxa"/>
            <w:tcMar>
              <w:top w:w="60" w:type="dxa"/>
              <w:left w:w="60" w:type="dxa"/>
              <w:bottom w:w="60" w:type="dxa"/>
              <w:right w:w="60" w:type="dxa"/>
            </w:tcMar>
            <w:vAlign w:val="center"/>
          </w:tcPr>
          <w:p w14:paraId="2F4C8B2A" w14:textId="77777777" w:rsidR="006B1EDD" w:rsidRDefault="00000000">
            <w:r>
              <w:rPr>
                <w:rFonts w:ascii="Arial" w:eastAsia="Arial" w:hAnsi="Arial"/>
                <w:sz w:val="16"/>
              </w:rPr>
              <w:t>sec</w:t>
            </w:r>
          </w:p>
        </w:tc>
        <w:tc>
          <w:tcPr>
            <w:tcW w:w="3408" w:type="dxa"/>
            <w:tcMar>
              <w:top w:w="60" w:type="dxa"/>
              <w:left w:w="60" w:type="dxa"/>
              <w:bottom w:w="60" w:type="dxa"/>
              <w:right w:w="60" w:type="dxa"/>
            </w:tcMar>
            <w:vAlign w:val="center"/>
          </w:tcPr>
          <w:p w14:paraId="26839C88" w14:textId="77777777" w:rsidR="006B1EDD" w:rsidRDefault="00000000">
            <w:r>
              <w:rPr>
                <w:rFonts w:ascii="Arial" w:eastAsia="Arial" w:hAnsi="Arial"/>
                <w:sz w:val="16"/>
              </w:rPr>
              <w:t>3</w:t>
            </w:r>
          </w:p>
        </w:tc>
      </w:tr>
      <w:tr w:rsidR="006B1EDD" w14:paraId="0362D69A" w14:textId="77777777">
        <w:trPr>
          <w:jc w:val="center"/>
        </w:trPr>
        <w:tc>
          <w:tcPr>
            <w:tcW w:w="3408" w:type="dxa"/>
            <w:tcMar>
              <w:top w:w="60" w:type="dxa"/>
              <w:left w:w="60" w:type="dxa"/>
              <w:bottom w:w="60" w:type="dxa"/>
              <w:right w:w="60" w:type="dxa"/>
            </w:tcMar>
            <w:vAlign w:val="center"/>
          </w:tcPr>
          <w:p w14:paraId="2D36128C" w14:textId="77777777" w:rsidR="006B1EDD" w:rsidRDefault="00000000">
            <w:r>
              <w:rPr>
                <w:rFonts w:ascii="Arial" w:eastAsia="Arial" w:hAnsi="Arial"/>
                <w:sz w:val="16"/>
              </w:rPr>
              <w:t>Dead time without current</w:t>
            </w:r>
          </w:p>
        </w:tc>
        <w:tc>
          <w:tcPr>
            <w:tcW w:w="3408" w:type="dxa"/>
            <w:tcMar>
              <w:top w:w="60" w:type="dxa"/>
              <w:left w:w="60" w:type="dxa"/>
              <w:bottom w:w="60" w:type="dxa"/>
              <w:right w:w="60" w:type="dxa"/>
            </w:tcMar>
            <w:vAlign w:val="center"/>
          </w:tcPr>
          <w:p w14:paraId="0E72539D" w14:textId="77777777" w:rsidR="006B1EDD" w:rsidRDefault="00000000">
            <w:proofErr w:type="spellStart"/>
            <w:r>
              <w:rPr>
                <w:rFonts w:ascii="Arial" w:eastAsia="Arial" w:hAnsi="Arial"/>
                <w:sz w:val="16"/>
              </w:rPr>
              <w:t>ms</w:t>
            </w:r>
            <w:proofErr w:type="spellEnd"/>
          </w:p>
        </w:tc>
        <w:tc>
          <w:tcPr>
            <w:tcW w:w="3408" w:type="dxa"/>
            <w:tcMar>
              <w:top w:w="60" w:type="dxa"/>
              <w:left w:w="60" w:type="dxa"/>
              <w:bottom w:w="60" w:type="dxa"/>
              <w:right w:w="60" w:type="dxa"/>
            </w:tcMar>
            <w:vAlign w:val="center"/>
          </w:tcPr>
          <w:p w14:paraId="52FE5DD7" w14:textId="77777777" w:rsidR="006B1EDD" w:rsidRDefault="00000000">
            <w:r>
              <w:rPr>
                <w:rFonts w:ascii="Arial" w:eastAsia="Arial" w:hAnsi="Arial"/>
                <w:sz w:val="16"/>
              </w:rPr>
              <w:t>≤300</w:t>
            </w:r>
          </w:p>
        </w:tc>
      </w:tr>
      <w:tr w:rsidR="006B1EDD" w14:paraId="30EFB7DF" w14:textId="77777777">
        <w:trPr>
          <w:jc w:val="center"/>
        </w:trPr>
        <w:tc>
          <w:tcPr>
            <w:tcW w:w="3408" w:type="dxa"/>
            <w:tcMar>
              <w:top w:w="60" w:type="dxa"/>
              <w:left w:w="60" w:type="dxa"/>
              <w:bottom w:w="60" w:type="dxa"/>
              <w:right w:w="60" w:type="dxa"/>
            </w:tcMar>
            <w:vAlign w:val="center"/>
          </w:tcPr>
          <w:p w14:paraId="01CF8F17" w14:textId="77777777" w:rsidR="006B1EDD" w:rsidRDefault="00000000">
            <w:r>
              <w:rPr>
                <w:rFonts w:ascii="Arial" w:eastAsia="Arial" w:hAnsi="Arial"/>
                <w:sz w:val="16"/>
              </w:rPr>
              <w:t>Rated operating sequence</w:t>
            </w:r>
          </w:p>
        </w:tc>
        <w:tc>
          <w:tcPr>
            <w:tcW w:w="3408" w:type="dxa"/>
            <w:tcMar>
              <w:top w:w="60" w:type="dxa"/>
              <w:left w:w="60" w:type="dxa"/>
              <w:bottom w:w="60" w:type="dxa"/>
              <w:right w:w="60" w:type="dxa"/>
            </w:tcMar>
            <w:vAlign w:val="center"/>
          </w:tcPr>
          <w:p w14:paraId="12B1213A" w14:textId="77777777" w:rsidR="006B1EDD" w:rsidRDefault="006B1EDD"/>
        </w:tc>
        <w:tc>
          <w:tcPr>
            <w:tcW w:w="3408" w:type="dxa"/>
            <w:tcMar>
              <w:top w:w="60" w:type="dxa"/>
              <w:left w:w="60" w:type="dxa"/>
              <w:bottom w:w="60" w:type="dxa"/>
              <w:right w:w="60" w:type="dxa"/>
            </w:tcMar>
            <w:vAlign w:val="center"/>
          </w:tcPr>
          <w:p w14:paraId="30546692" w14:textId="77777777" w:rsidR="006B1EDD" w:rsidRDefault="00000000">
            <w:r>
              <w:rPr>
                <w:rFonts w:ascii="Arial" w:eastAsia="Arial" w:hAnsi="Arial"/>
                <w:sz w:val="16"/>
              </w:rPr>
              <w:t>O-0.3s-CO-3m-CO</w:t>
            </w:r>
          </w:p>
        </w:tc>
      </w:tr>
      <w:tr w:rsidR="006B1EDD" w14:paraId="51F09C5E" w14:textId="77777777">
        <w:trPr>
          <w:jc w:val="center"/>
        </w:trPr>
        <w:tc>
          <w:tcPr>
            <w:tcW w:w="3408" w:type="dxa"/>
            <w:tcMar>
              <w:top w:w="60" w:type="dxa"/>
              <w:left w:w="60" w:type="dxa"/>
              <w:bottom w:w="60" w:type="dxa"/>
              <w:right w:w="60" w:type="dxa"/>
            </w:tcMar>
            <w:vAlign w:val="center"/>
          </w:tcPr>
          <w:p w14:paraId="776DAEC4" w14:textId="77777777" w:rsidR="006B1EDD" w:rsidRDefault="00000000">
            <w:r>
              <w:rPr>
                <w:rFonts w:ascii="Arial" w:eastAsia="Arial" w:hAnsi="Arial"/>
                <w:sz w:val="16"/>
              </w:rPr>
              <w:t>Distance between phases</w:t>
            </w:r>
          </w:p>
        </w:tc>
        <w:tc>
          <w:tcPr>
            <w:tcW w:w="3408" w:type="dxa"/>
            <w:tcMar>
              <w:top w:w="60" w:type="dxa"/>
              <w:left w:w="60" w:type="dxa"/>
              <w:bottom w:w="60" w:type="dxa"/>
              <w:right w:w="60" w:type="dxa"/>
            </w:tcMar>
            <w:vAlign w:val="center"/>
          </w:tcPr>
          <w:p w14:paraId="45D67D5A"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5093D21E" w14:textId="77777777" w:rsidR="006B1EDD" w:rsidRDefault="00000000">
            <w:r>
              <w:rPr>
                <w:rFonts w:ascii="Arial" w:eastAsia="Arial" w:hAnsi="Arial"/>
                <w:sz w:val="16"/>
              </w:rPr>
              <w:t>3500-4000</w:t>
            </w:r>
          </w:p>
        </w:tc>
      </w:tr>
      <w:tr w:rsidR="006B1EDD" w14:paraId="11FBB3A3" w14:textId="77777777">
        <w:trPr>
          <w:jc w:val="center"/>
        </w:trPr>
        <w:tc>
          <w:tcPr>
            <w:tcW w:w="3408" w:type="dxa"/>
            <w:tcMar>
              <w:top w:w="60" w:type="dxa"/>
              <w:left w:w="60" w:type="dxa"/>
              <w:bottom w:w="60" w:type="dxa"/>
              <w:right w:w="60" w:type="dxa"/>
            </w:tcMar>
            <w:vAlign w:val="center"/>
          </w:tcPr>
          <w:p w14:paraId="16ABA954" w14:textId="77777777" w:rsidR="006B1EDD" w:rsidRDefault="00000000">
            <w:r>
              <w:rPr>
                <w:rFonts w:ascii="Arial" w:eastAsia="Arial" w:hAnsi="Arial"/>
                <w:sz w:val="16"/>
              </w:rPr>
              <w:t>Number of motors</w:t>
            </w:r>
          </w:p>
        </w:tc>
        <w:tc>
          <w:tcPr>
            <w:tcW w:w="3408" w:type="dxa"/>
            <w:tcMar>
              <w:top w:w="60" w:type="dxa"/>
              <w:left w:w="60" w:type="dxa"/>
              <w:bottom w:w="60" w:type="dxa"/>
              <w:right w:w="60" w:type="dxa"/>
            </w:tcMar>
            <w:vAlign w:val="center"/>
          </w:tcPr>
          <w:p w14:paraId="528BB390" w14:textId="77777777" w:rsidR="006B1EDD" w:rsidRDefault="006B1EDD"/>
        </w:tc>
        <w:tc>
          <w:tcPr>
            <w:tcW w:w="3408" w:type="dxa"/>
            <w:tcMar>
              <w:top w:w="60" w:type="dxa"/>
              <w:left w:w="60" w:type="dxa"/>
              <w:bottom w:w="60" w:type="dxa"/>
              <w:right w:w="60" w:type="dxa"/>
            </w:tcMar>
            <w:vAlign w:val="center"/>
          </w:tcPr>
          <w:p w14:paraId="5474700E" w14:textId="77777777" w:rsidR="006B1EDD" w:rsidRDefault="00000000">
            <w:r>
              <w:rPr>
                <w:rFonts w:ascii="Arial" w:eastAsia="Arial" w:hAnsi="Arial"/>
                <w:sz w:val="16"/>
              </w:rPr>
              <w:t>3</w:t>
            </w:r>
          </w:p>
        </w:tc>
      </w:tr>
      <w:tr w:rsidR="006B1EDD" w14:paraId="5F8D56EF" w14:textId="77777777">
        <w:trPr>
          <w:jc w:val="center"/>
        </w:trPr>
        <w:tc>
          <w:tcPr>
            <w:tcW w:w="3408" w:type="dxa"/>
            <w:tcMar>
              <w:top w:w="60" w:type="dxa"/>
              <w:left w:w="60" w:type="dxa"/>
              <w:bottom w:w="60" w:type="dxa"/>
              <w:right w:w="60" w:type="dxa"/>
            </w:tcMar>
            <w:vAlign w:val="center"/>
          </w:tcPr>
          <w:p w14:paraId="002732EF" w14:textId="77777777" w:rsidR="006B1EDD" w:rsidRDefault="00000000">
            <w:r>
              <w:rPr>
                <w:rFonts w:ascii="Arial" w:eastAsia="Arial" w:hAnsi="Arial"/>
                <w:sz w:val="16"/>
              </w:rPr>
              <w:t>Control voltage</w:t>
            </w:r>
          </w:p>
        </w:tc>
        <w:tc>
          <w:tcPr>
            <w:tcW w:w="3408" w:type="dxa"/>
            <w:tcMar>
              <w:top w:w="60" w:type="dxa"/>
              <w:left w:w="60" w:type="dxa"/>
              <w:bottom w:w="60" w:type="dxa"/>
              <w:right w:w="60" w:type="dxa"/>
            </w:tcMar>
            <w:vAlign w:val="center"/>
          </w:tcPr>
          <w:p w14:paraId="7AD9AF92"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0C316F73" w14:textId="77777777" w:rsidR="006B1EDD" w:rsidRDefault="00000000">
            <w:r>
              <w:rPr>
                <w:rFonts w:ascii="Arial" w:eastAsia="Arial" w:hAnsi="Arial"/>
                <w:sz w:val="16"/>
              </w:rPr>
              <w:t>220 DC</w:t>
            </w:r>
          </w:p>
        </w:tc>
      </w:tr>
      <w:tr w:rsidR="006B1EDD" w14:paraId="1E57BE9C" w14:textId="77777777">
        <w:trPr>
          <w:jc w:val="center"/>
        </w:trPr>
        <w:tc>
          <w:tcPr>
            <w:tcW w:w="3408" w:type="dxa"/>
            <w:tcMar>
              <w:top w:w="60" w:type="dxa"/>
              <w:left w:w="60" w:type="dxa"/>
              <w:bottom w:w="60" w:type="dxa"/>
              <w:right w:w="60" w:type="dxa"/>
            </w:tcMar>
            <w:vAlign w:val="center"/>
          </w:tcPr>
          <w:p w14:paraId="4C4CE597" w14:textId="77777777" w:rsidR="006B1EDD" w:rsidRDefault="00000000">
            <w:r>
              <w:rPr>
                <w:rFonts w:ascii="Arial" w:eastAsia="Arial" w:hAnsi="Arial"/>
                <w:sz w:val="16"/>
              </w:rPr>
              <w:t>Motor power supply voltage</w:t>
            </w:r>
          </w:p>
        </w:tc>
        <w:tc>
          <w:tcPr>
            <w:tcW w:w="3408" w:type="dxa"/>
            <w:tcMar>
              <w:top w:w="60" w:type="dxa"/>
              <w:left w:w="60" w:type="dxa"/>
              <w:bottom w:w="60" w:type="dxa"/>
              <w:right w:w="60" w:type="dxa"/>
            </w:tcMar>
            <w:vAlign w:val="center"/>
          </w:tcPr>
          <w:p w14:paraId="3D10B8BC"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458BC6D5" w14:textId="77777777" w:rsidR="006B1EDD" w:rsidRDefault="00000000">
            <w:r>
              <w:rPr>
                <w:rFonts w:ascii="Arial" w:eastAsia="Arial" w:hAnsi="Arial"/>
                <w:sz w:val="16"/>
              </w:rPr>
              <w:t>220 DC</w:t>
            </w:r>
          </w:p>
        </w:tc>
      </w:tr>
      <w:tr w:rsidR="006B1EDD" w14:paraId="61890781" w14:textId="77777777">
        <w:trPr>
          <w:jc w:val="center"/>
        </w:trPr>
        <w:tc>
          <w:tcPr>
            <w:tcW w:w="3408" w:type="dxa"/>
            <w:tcMar>
              <w:top w:w="60" w:type="dxa"/>
              <w:left w:w="60" w:type="dxa"/>
              <w:bottom w:w="60" w:type="dxa"/>
              <w:right w:w="60" w:type="dxa"/>
            </w:tcMar>
            <w:vAlign w:val="center"/>
          </w:tcPr>
          <w:p w14:paraId="2738295C" w14:textId="77777777" w:rsidR="006B1EDD" w:rsidRDefault="00000000">
            <w:r>
              <w:rPr>
                <w:rFonts w:ascii="Arial" w:eastAsia="Arial" w:hAnsi="Arial"/>
                <w:sz w:val="16"/>
              </w:rPr>
              <w:t>Heater power supply voltage</w:t>
            </w:r>
          </w:p>
        </w:tc>
        <w:tc>
          <w:tcPr>
            <w:tcW w:w="3408" w:type="dxa"/>
            <w:tcMar>
              <w:top w:w="60" w:type="dxa"/>
              <w:left w:w="60" w:type="dxa"/>
              <w:bottom w:w="60" w:type="dxa"/>
              <w:right w:w="60" w:type="dxa"/>
            </w:tcMar>
            <w:vAlign w:val="center"/>
          </w:tcPr>
          <w:p w14:paraId="30977B3A"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3E5F1A84" w14:textId="77777777" w:rsidR="006B1EDD" w:rsidRDefault="00000000">
            <w:r>
              <w:rPr>
                <w:rFonts w:ascii="Arial" w:eastAsia="Arial" w:hAnsi="Arial"/>
                <w:sz w:val="16"/>
              </w:rPr>
              <w:t>220 AC</w:t>
            </w:r>
          </w:p>
        </w:tc>
      </w:tr>
      <w:tr w:rsidR="006B1EDD" w14:paraId="100A2BEB" w14:textId="77777777">
        <w:trPr>
          <w:jc w:val="center"/>
        </w:trPr>
        <w:tc>
          <w:tcPr>
            <w:tcW w:w="3408" w:type="dxa"/>
            <w:tcMar>
              <w:top w:w="60" w:type="dxa"/>
              <w:left w:w="60" w:type="dxa"/>
              <w:bottom w:w="60" w:type="dxa"/>
              <w:right w:w="60" w:type="dxa"/>
            </w:tcMar>
            <w:vAlign w:val="center"/>
          </w:tcPr>
          <w:p w14:paraId="60F1B9A0" w14:textId="77777777" w:rsidR="006B1EDD" w:rsidRDefault="00000000">
            <w:r>
              <w:rPr>
                <w:rFonts w:ascii="Arial" w:eastAsia="Arial" w:hAnsi="Arial"/>
                <w:sz w:val="16"/>
              </w:rPr>
              <w:t>Power-frequency withstand voltage, dry and wet</w:t>
            </w:r>
          </w:p>
        </w:tc>
        <w:tc>
          <w:tcPr>
            <w:tcW w:w="3408" w:type="dxa"/>
            <w:tcMar>
              <w:top w:w="60" w:type="dxa"/>
              <w:left w:w="60" w:type="dxa"/>
              <w:bottom w:w="60" w:type="dxa"/>
              <w:right w:w="60" w:type="dxa"/>
            </w:tcMar>
            <w:vAlign w:val="center"/>
          </w:tcPr>
          <w:p w14:paraId="346B2031"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0CBED551" w14:textId="77777777" w:rsidR="006B1EDD" w:rsidRDefault="00000000">
            <w:r>
              <w:rPr>
                <w:rFonts w:ascii="Arial" w:eastAsia="Arial" w:hAnsi="Arial"/>
                <w:sz w:val="16"/>
              </w:rPr>
              <w:t>≥460</w:t>
            </w:r>
          </w:p>
        </w:tc>
      </w:tr>
      <w:tr w:rsidR="006B1EDD" w14:paraId="4906281E" w14:textId="77777777">
        <w:trPr>
          <w:jc w:val="center"/>
        </w:trPr>
        <w:tc>
          <w:tcPr>
            <w:tcW w:w="3408" w:type="dxa"/>
            <w:tcMar>
              <w:top w:w="60" w:type="dxa"/>
              <w:left w:w="60" w:type="dxa"/>
              <w:bottom w:w="60" w:type="dxa"/>
              <w:right w:w="60" w:type="dxa"/>
            </w:tcMar>
            <w:vAlign w:val="center"/>
          </w:tcPr>
          <w:p w14:paraId="71437F47" w14:textId="77777777" w:rsidR="006B1EDD" w:rsidRDefault="00000000">
            <w:r>
              <w:rPr>
                <w:rFonts w:ascii="Arial" w:eastAsia="Arial" w:hAnsi="Arial"/>
                <w:sz w:val="16"/>
              </w:rPr>
              <w:t>Lightning impulse test voltage</w:t>
            </w:r>
          </w:p>
        </w:tc>
        <w:tc>
          <w:tcPr>
            <w:tcW w:w="3408" w:type="dxa"/>
            <w:tcMar>
              <w:top w:w="60" w:type="dxa"/>
              <w:left w:w="60" w:type="dxa"/>
              <w:bottom w:w="60" w:type="dxa"/>
              <w:right w:w="60" w:type="dxa"/>
            </w:tcMar>
            <w:vAlign w:val="center"/>
          </w:tcPr>
          <w:p w14:paraId="4576CDBD"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79BFAABE" w14:textId="77777777" w:rsidR="006B1EDD" w:rsidRDefault="00000000">
            <w:r>
              <w:rPr>
                <w:rFonts w:ascii="Arial" w:eastAsia="Arial" w:hAnsi="Arial"/>
                <w:sz w:val="16"/>
              </w:rPr>
              <w:t>≥1050</w:t>
            </w:r>
          </w:p>
        </w:tc>
      </w:tr>
      <w:tr w:rsidR="006B1EDD" w14:paraId="1A4877F5" w14:textId="77777777">
        <w:trPr>
          <w:jc w:val="center"/>
        </w:trPr>
        <w:tc>
          <w:tcPr>
            <w:tcW w:w="3408" w:type="dxa"/>
            <w:tcMar>
              <w:top w:w="60" w:type="dxa"/>
              <w:left w:w="60" w:type="dxa"/>
              <w:bottom w:w="60" w:type="dxa"/>
              <w:right w:w="60" w:type="dxa"/>
            </w:tcMar>
            <w:vAlign w:val="center"/>
          </w:tcPr>
          <w:p w14:paraId="0C3DF2B9" w14:textId="77777777" w:rsidR="006B1EDD" w:rsidRDefault="00000000">
            <w:r>
              <w:rPr>
                <w:rFonts w:ascii="Arial" w:eastAsia="Arial" w:hAnsi="Arial"/>
                <w:sz w:val="16"/>
              </w:rPr>
              <w:t>Horizontal flat inlet</w:t>
            </w:r>
          </w:p>
        </w:tc>
        <w:tc>
          <w:tcPr>
            <w:tcW w:w="3408" w:type="dxa"/>
            <w:tcMar>
              <w:top w:w="60" w:type="dxa"/>
              <w:left w:w="60" w:type="dxa"/>
              <w:bottom w:w="60" w:type="dxa"/>
              <w:right w:w="60" w:type="dxa"/>
            </w:tcMar>
            <w:vAlign w:val="center"/>
          </w:tcPr>
          <w:p w14:paraId="3F95654B"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615BD007" w14:textId="77777777" w:rsidR="006B1EDD" w:rsidRDefault="00000000">
            <w:r>
              <w:rPr>
                <w:rFonts w:ascii="Arial" w:eastAsia="Arial" w:hAnsi="Arial"/>
                <w:sz w:val="16"/>
              </w:rPr>
              <w:t>≥100X100</w:t>
            </w:r>
          </w:p>
        </w:tc>
      </w:tr>
    </w:tbl>
    <w:p w14:paraId="692EBC8E" w14:textId="77777777" w:rsidR="006B1EDD" w:rsidRDefault="00000000">
      <w:r>
        <w:rPr>
          <w:rFonts w:ascii="Arial" w:eastAsia="Arial" w:hAnsi="Arial"/>
          <w:sz w:val="20"/>
        </w:rPr>
        <w:t>The breaker shall be outdoor SF6 type, IEC 62271-100 compliant, rated 220 kV with maximum voltage &gt;=245 kV, rated current 2000 A, short-circuit current 40 kA, dynamic stability current 100 kA and 3 s short-time duration. Control and motor supply shall be 220 V DC and heater supply shall be 220 V AC.</w:t>
      </w:r>
    </w:p>
    <w:p w14:paraId="41048986" w14:textId="77777777" w:rsidR="006B1EDD" w:rsidRDefault="00000000">
      <w:r>
        <w:rPr>
          <w:rFonts w:ascii="Arial" w:eastAsia="Arial" w:hAnsi="Arial"/>
          <w:b/>
          <w:sz w:val="20"/>
        </w:rPr>
        <w:t>Project-specific technical data - 220 kV SF6 Circuit Breaker with Metal Support Structure - Triple-Pole Control</w:t>
      </w:r>
    </w:p>
    <w:tbl>
      <w:tblPr>
        <w:tblStyle w:val="TableGrid"/>
        <w:tblW w:w="0" w:type="auto"/>
        <w:jc w:val="center"/>
        <w:tblLook w:val="04A0" w:firstRow="1" w:lastRow="0" w:firstColumn="1" w:lastColumn="0" w:noHBand="0" w:noVBand="1"/>
      </w:tblPr>
      <w:tblGrid>
        <w:gridCol w:w="3408"/>
        <w:gridCol w:w="3408"/>
        <w:gridCol w:w="3408"/>
      </w:tblGrid>
      <w:tr w:rsidR="006B1EDD" w14:paraId="4EB3FB22" w14:textId="77777777">
        <w:trPr>
          <w:jc w:val="center"/>
        </w:trPr>
        <w:tc>
          <w:tcPr>
            <w:tcW w:w="3408" w:type="dxa"/>
            <w:shd w:val="clear" w:color="auto" w:fill="D9EAF7"/>
            <w:tcMar>
              <w:top w:w="60" w:type="dxa"/>
              <w:left w:w="60" w:type="dxa"/>
              <w:bottom w:w="60" w:type="dxa"/>
              <w:right w:w="60" w:type="dxa"/>
            </w:tcMar>
            <w:vAlign w:val="center"/>
          </w:tcPr>
          <w:p w14:paraId="661CAFC5"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75900D74"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326102C5" w14:textId="77777777" w:rsidR="006B1EDD" w:rsidRDefault="00000000">
            <w:r>
              <w:rPr>
                <w:rFonts w:ascii="Arial" w:eastAsia="Arial" w:hAnsi="Arial"/>
                <w:b/>
                <w:sz w:val="16"/>
              </w:rPr>
              <w:t>Project value / parameter</w:t>
            </w:r>
          </w:p>
        </w:tc>
      </w:tr>
      <w:tr w:rsidR="006B1EDD" w14:paraId="02C20389" w14:textId="77777777">
        <w:trPr>
          <w:jc w:val="center"/>
        </w:trPr>
        <w:tc>
          <w:tcPr>
            <w:tcW w:w="3408" w:type="dxa"/>
            <w:tcMar>
              <w:top w:w="60" w:type="dxa"/>
              <w:left w:w="60" w:type="dxa"/>
              <w:bottom w:w="60" w:type="dxa"/>
              <w:right w:w="60" w:type="dxa"/>
            </w:tcMar>
            <w:vAlign w:val="center"/>
          </w:tcPr>
          <w:p w14:paraId="69B630B3"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0D772BB5" w14:textId="77777777" w:rsidR="006B1EDD" w:rsidRDefault="006B1EDD"/>
        </w:tc>
        <w:tc>
          <w:tcPr>
            <w:tcW w:w="3408" w:type="dxa"/>
            <w:tcMar>
              <w:top w:w="60" w:type="dxa"/>
              <w:left w:w="60" w:type="dxa"/>
              <w:bottom w:w="60" w:type="dxa"/>
              <w:right w:w="60" w:type="dxa"/>
            </w:tcMar>
            <w:vAlign w:val="center"/>
          </w:tcPr>
          <w:p w14:paraId="2FD468B7" w14:textId="77777777" w:rsidR="006B1EDD" w:rsidRDefault="00000000">
            <w:r>
              <w:rPr>
                <w:rFonts w:ascii="Arial" w:eastAsia="Arial" w:hAnsi="Arial"/>
                <w:sz w:val="16"/>
              </w:rPr>
              <w:t>220 kV SF6 Circuit Breaker with Metal Support Structure - Triple-Pole Control</w:t>
            </w:r>
          </w:p>
        </w:tc>
      </w:tr>
      <w:tr w:rsidR="006B1EDD" w14:paraId="60BE50CE" w14:textId="77777777">
        <w:trPr>
          <w:jc w:val="center"/>
        </w:trPr>
        <w:tc>
          <w:tcPr>
            <w:tcW w:w="3408" w:type="dxa"/>
            <w:tcMar>
              <w:top w:w="60" w:type="dxa"/>
              <w:left w:w="60" w:type="dxa"/>
              <w:bottom w:w="60" w:type="dxa"/>
              <w:right w:w="60" w:type="dxa"/>
            </w:tcMar>
            <w:vAlign w:val="center"/>
          </w:tcPr>
          <w:p w14:paraId="680E4415"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0656C502" w14:textId="77777777" w:rsidR="006B1EDD" w:rsidRDefault="00000000">
            <w:r>
              <w:rPr>
                <w:rFonts w:ascii="Arial" w:eastAsia="Arial" w:hAnsi="Arial"/>
                <w:sz w:val="16"/>
              </w:rPr>
              <w:t>Comp.</w:t>
            </w:r>
          </w:p>
        </w:tc>
        <w:tc>
          <w:tcPr>
            <w:tcW w:w="3408" w:type="dxa"/>
            <w:tcMar>
              <w:top w:w="60" w:type="dxa"/>
              <w:left w:w="60" w:type="dxa"/>
              <w:bottom w:w="60" w:type="dxa"/>
              <w:right w:w="60" w:type="dxa"/>
            </w:tcMar>
            <w:vAlign w:val="center"/>
          </w:tcPr>
          <w:p w14:paraId="49D08D02" w14:textId="77777777" w:rsidR="006B1EDD" w:rsidRDefault="00000000">
            <w:r>
              <w:rPr>
                <w:rFonts w:ascii="Arial" w:eastAsia="Arial" w:hAnsi="Arial"/>
                <w:sz w:val="16"/>
              </w:rPr>
              <w:t>2</w:t>
            </w:r>
          </w:p>
        </w:tc>
      </w:tr>
      <w:tr w:rsidR="006B1EDD" w14:paraId="6D0DFDC5" w14:textId="77777777">
        <w:trPr>
          <w:jc w:val="center"/>
        </w:trPr>
        <w:tc>
          <w:tcPr>
            <w:tcW w:w="3408" w:type="dxa"/>
            <w:tcMar>
              <w:top w:w="60" w:type="dxa"/>
              <w:left w:w="60" w:type="dxa"/>
              <w:bottom w:w="60" w:type="dxa"/>
              <w:right w:w="60" w:type="dxa"/>
            </w:tcMar>
            <w:vAlign w:val="center"/>
          </w:tcPr>
          <w:p w14:paraId="002EC8D4" w14:textId="77777777" w:rsidR="006B1EDD" w:rsidRDefault="00000000">
            <w:r>
              <w:rPr>
                <w:rFonts w:ascii="Arial" w:eastAsia="Arial" w:hAnsi="Arial"/>
                <w:sz w:val="16"/>
              </w:rPr>
              <w:t>Control Type</w:t>
            </w:r>
          </w:p>
        </w:tc>
        <w:tc>
          <w:tcPr>
            <w:tcW w:w="3408" w:type="dxa"/>
            <w:tcMar>
              <w:top w:w="60" w:type="dxa"/>
              <w:left w:w="60" w:type="dxa"/>
              <w:bottom w:w="60" w:type="dxa"/>
              <w:right w:w="60" w:type="dxa"/>
            </w:tcMar>
            <w:vAlign w:val="center"/>
          </w:tcPr>
          <w:p w14:paraId="1DDB2643" w14:textId="77777777" w:rsidR="006B1EDD" w:rsidRDefault="006B1EDD"/>
        </w:tc>
        <w:tc>
          <w:tcPr>
            <w:tcW w:w="3408" w:type="dxa"/>
            <w:tcMar>
              <w:top w:w="60" w:type="dxa"/>
              <w:left w:w="60" w:type="dxa"/>
              <w:bottom w:w="60" w:type="dxa"/>
              <w:right w:w="60" w:type="dxa"/>
            </w:tcMar>
            <w:vAlign w:val="center"/>
          </w:tcPr>
          <w:p w14:paraId="7B57A97C" w14:textId="77777777" w:rsidR="006B1EDD" w:rsidRDefault="00000000">
            <w:r>
              <w:rPr>
                <w:rFonts w:ascii="Arial" w:eastAsia="Arial" w:hAnsi="Arial"/>
                <w:sz w:val="16"/>
              </w:rPr>
              <w:t>triple-pole Control</w:t>
            </w:r>
          </w:p>
        </w:tc>
      </w:tr>
      <w:tr w:rsidR="006B1EDD" w14:paraId="5CD3F1BC" w14:textId="77777777">
        <w:trPr>
          <w:jc w:val="center"/>
        </w:trPr>
        <w:tc>
          <w:tcPr>
            <w:tcW w:w="3408" w:type="dxa"/>
            <w:tcMar>
              <w:top w:w="60" w:type="dxa"/>
              <w:left w:w="60" w:type="dxa"/>
              <w:bottom w:w="60" w:type="dxa"/>
              <w:right w:w="60" w:type="dxa"/>
            </w:tcMar>
            <w:vAlign w:val="center"/>
          </w:tcPr>
          <w:p w14:paraId="4CCD54FE"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7C4279CC"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1D478C09" w14:textId="77777777" w:rsidR="006B1EDD" w:rsidRDefault="00000000">
            <w:r>
              <w:rPr>
                <w:rFonts w:ascii="Arial" w:eastAsia="Arial" w:hAnsi="Arial"/>
                <w:sz w:val="16"/>
              </w:rPr>
              <w:t>-25</w:t>
            </w:r>
          </w:p>
        </w:tc>
      </w:tr>
      <w:tr w:rsidR="006B1EDD" w14:paraId="26BF1FEA" w14:textId="77777777">
        <w:trPr>
          <w:jc w:val="center"/>
        </w:trPr>
        <w:tc>
          <w:tcPr>
            <w:tcW w:w="3408" w:type="dxa"/>
            <w:tcMar>
              <w:top w:w="60" w:type="dxa"/>
              <w:left w:w="60" w:type="dxa"/>
              <w:bottom w:w="60" w:type="dxa"/>
              <w:right w:w="60" w:type="dxa"/>
            </w:tcMar>
            <w:vAlign w:val="center"/>
          </w:tcPr>
          <w:p w14:paraId="49EDA98A"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3D8DF0B8"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095897AB" w14:textId="77777777" w:rsidR="006B1EDD" w:rsidRDefault="00000000">
            <w:r>
              <w:rPr>
                <w:rFonts w:ascii="Arial" w:eastAsia="Arial" w:hAnsi="Arial"/>
                <w:sz w:val="16"/>
              </w:rPr>
              <w:t>+40</w:t>
            </w:r>
          </w:p>
        </w:tc>
      </w:tr>
      <w:tr w:rsidR="006B1EDD" w14:paraId="12A4044A" w14:textId="77777777">
        <w:trPr>
          <w:jc w:val="center"/>
        </w:trPr>
        <w:tc>
          <w:tcPr>
            <w:tcW w:w="3408" w:type="dxa"/>
            <w:tcMar>
              <w:top w:w="60" w:type="dxa"/>
              <w:left w:w="60" w:type="dxa"/>
              <w:bottom w:w="60" w:type="dxa"/>
              <w:right w:w="60" w:type="dxa"/>
            </w:tcMar>
            <w:vAlign w:val="center"/>
          </w:tcPr>
          <w:p w14:paraId="0D380E9B"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3A95056F"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01FE44DA" w14:textId="77777777" w:rsidR="006B1EDD" w:rsidRDefault="00000000">
            <w:r>
              <w:rPr>
                <w:rFonts w:ascii="Arial" w:eastAsia="Arial" w:hAnsi="Arial"/>
                <w:sz w:val="16"/>
              </w:rPr>
              <w:t>&lt;1000</w:t>
            </w:r>
          </w:p>
        </w:tc>
      </w:tr>
      <w:tr w:rsidR="006B1EDD" w14:paraId="6D1A36B4" w14:textId="77777777">
        <w:trPr>
          <w:jc w:val="center"/>
        </w:trPr>
        <w:tc>
          <w:tcPr>
            <w:tcW w:w="3408" w:type="dxa"/>
            <w:tcMar>
              <w:top w:w="60" w:type="dxa"/>
              <w:left w:w="60" w:type="dxa"/>
              <w:bottom w:w="60" w:type="dxa"/>
              <w:right w:w="60" w:type="dxa"/>
            </w:tcMar>
            <w:vAlign w:val="center"/>
          </w:tcPr>
          <w:p w14:paraId="39453AFD"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2FF4DDEB" w14:textId="77777777" w:rsidR="006B1EDD" w:rsidRDefault="006B1EDD"/>
        </w:tc>
        <w:tc>
          <w:tcPr>
            <w:tcW w:w="3408" w:type="dxa"/>
            <w:tcMar>
              <w:top w:w="60" w:type="dxa"/>
              <w:left w:w="60" w:type="dxa"/>
              <w:bottom w:w="60" w:type="dxa"/>
              <w:right w:w="60" w:type="dxa"/>
            </w:tcMar>
            <w:vAlign w:val="center"/>
          </w:tcPr>
          <w:p w14:paraId="5FF24A53" w14:textId="77777777" w:rsidR="006B1EDD" w:rsidRDefault="00000000">
            <w:r>
              <w:rPr>
                <w:rFonts w:ascii="Arial" w:eastAsia="Arial" w:hAnsi="Arial"/>
                <w:sz w:val="16"/>
              </w:rPr>
              <w:t>IEC 62271-100</w:t>
            </w:r>
          </w:p>
        </w:tc>
      </w:tr>
      <w:tr w:rsidR="006B1EDD" w14:paraId="2B4422B9" w14:textId="77777777">
        <w:trPr>
          <w:jc w:val="center"/>
        </w:trPr>
        <w:tc>
          <w:tcPr>
            <w:tcW w:w="3408" w:type="dxa"/>
            <w:tcMar>
              <w:top w:w="60" w:type="dxa"/>
              <w:left w:w="60" w:type="dxa"/>
              <w:bottom w:w="60" w:type="dxa"/>
              <w:right w:w="60" w:type="dxa"/>
            </w:tcMar>
            <w:vAlign w:val="center"/>
          </w:tcPr>
          <w:p w14:paraId="21B18E74" w14:textId="77777777" w:rsidR="006B1EDD" w:rsidRDefault="00000000">
            <w:r>
              <w:rPr>
                <w:rFonts w:ascii="Arial" w:eastAsia="Arial" w:hAnsi="Arial"/>
                <w:sz w:val="16"/>
              </w:rPr>
              <w:lastRenderedPageBreak/>
              <w:t>Installation type</w:t>
            </w:r>
          </w:p>
        </w:tc>
        <w:tc>
          <w:tcPr>
            <w:tcW w:w="3408" w:type="dxa"/>
            <w:tcMar>
              <w:top w:w="60" w:type="dxa"/>
              <w:left w:w="60" w:type="dxa"/>
              <w:bottom w:w="60" w:type="dxa"/>
              <w:right w:w="60" w:type="dxa"/>
            </w:tcMar>
            <w:vAlign w:val="center"/>
          </w:tcPr>
          <w:p w14:paraId="33B2C3BF" w14:textId="77777777" w:rsidR="006B1EDD" w:rsidRDefault="006B1EDD"/>
        </w:tc>
        <w:tc>
          <w:tcPr>
            <w:tcW w:w="3408" w:type="dxa"/>
            <w:tcMar>
              <w:top w:w="60" w:type="dxa"/>
              <w:left w:w="60" w:type="dxa"/>
              <w:bottom w:w="60" w:type="dxa"/>
              <w:right w:w="60" w:type="dxa"/>
            </w:tcMar>
            <w:vAlign w:val="center"/>
          </w:tcPr>
          <w:p w14:paraId="6C0C346D" w14:textId="77777777" w:rsidR="006B1EDD" w:rsidRDefault="00000000">
            <w:r>
              <w:rPr>
                <w:rFonts w:ascii="Arial" w:eastAsia="Arial" w:hAnsi="Arial"/>
                <w:sz w:val="16"/>
              </w:rPr>
              <w:t>Outdoor installation</w:t>
            </w:r>
          </w:p>
        </w:tc>
      </w:tr>
      <w:tr w:rsidR="006B1EDD" w14:paraId="4837EC5B" w14:textId="77777777">
        <w:trPr>
          <w:jc w:val="center"/>
        </w:trPr>
        <w:tc>
          <w:tcPr>
            <w:tcW w:w="3408" w:type="dxa"/>
            <w:tcMar>
              <w:top w:w="60" w:type="dxa"/>
              <w:left w:w="60" w:type="dxa"/>
              <w:bottom w:w="60" w:type="dxa"/>
              <w:right w:w="60" w:type="dxa"/>
            </w:tcMar>
            <w:vAlign w:val="center"/>
          </w:tcPr>
          <w:p w14:paraId="6FF4E70D" w14:textId="77777777" w:rsidR="006B1EDD" w:rsidRDefault="00000000">
            <w:r>
              <w:rPr>
                <w:rFonts w:ascii="Arial" w:eastAsia="Arial" w:hAnsi="Arial"/>
                <w:sz w:val="16"/>
              </w:rPr>
              <w:t>Number of breaks per pole</w:t>
            </w:r>
          </w:p>
        </w:tc>
        <w:tc>
          <w:tcPr>
            <w:tcW w:w="3408" w:type="dxa"/>
            <w:tcMar>
              <w:top w:w="60" w:type="dxa"/>
              <w:left w:w="60" w:type="dxa"/>
              <w:bottom w:w="60" w:type="dxa"/>
              <w:right w:w="60" w:type="dxa"/>
            </w:tcMar>
            <w:vAlign w:val="center"/>
          </w:tcPr>
          <w:p w14:paraId="2150C161" w14:textId="77777777" w:rsidR="006B1EDD" w:rsidRDefault="006B1EDD"/>
        </w:tc>
        <w:tc>
          <w:tcPr>
            <w:tcW w:w="3408" w:type="dxa"/>
            <w:tcMar>
              <w:top w:w="60" w:type="dxa"/>
              <w:left w:w="60" w:type="dxa"/>
              <w:bottom w:w="60" w:type="dxa"/>
              <w:right w:w="60" w:type="dxa"/>
            </w:tcMar>
            <w:vAlign w:val="center"/>
          </w:tcPr>
          <w:p w14:paraId="32177032" w14:textId="77777777" w:rsidR="006B1EDD" w:rsidRDefault="00000000">
            <w:r>
              <w:rPr>
                <w:rFonts w:ascii="Arial" w:eastAsia="Arial" w:hAnsi="Arial"/>
                <w:sz w:val="16"/>
              </w:rPr>
              <w:t>1</w:t>
            </w:r>
          </w:p>
        </w:tc>
      </w:tr>
      <w:tr w:rsidR="006B1EDD" w14:paraId="2C14CF6E" w14:textId="77777777">
        <w:trPr>
          <w:jc w:val="center"/>
        </w:trPr>
        <w:tc>
          <w:tcPr>
            <w:tcW w:w="3408" w:type="dxa"/>
            <w:tcMar>
              <w:top w:w="60" w:type="dxa"/>
              <w:left w:w="60" w:type="dxa"/>
              <w:bottom w:w="60" w:type="dxa"/>
              <w:right w:w="60" w:type="dxa"/>
            </w:tcMar>
            <w:vAlign w:val="center"/>
          </w:tcPr>
          <w:p w14:paraId="24732FC2" w14:textId="77777777" w:rsidR="006B1EDD" w:rsidRDefault="00000000">
            <w:r>
              <w:rPr>
                <w:rFonts w:ascii="Arial" w:eastAsia="Arial" w:hAnsi="Arial"/>
                <w:sz w:val="16"/>
              </w:rPr>
              <w:t>Arc extinction type</w:t>
            </w:r>
          </w:p>
        </w:tc>
        <w:tc>
          <w:tcPr>
            <w:tcW w:w="3408" w:type="dxa"/>
            <w:tcMar>
              <w:top w:w="60" w:type="dxa"/>
              <w:left w:w="60" w:type="dxa"/>
              <w:bottom w:w="60" w:type="dxa"/>
              <w:right w:w="60" w:type="dxa"/>
            </w:tcMar>
            <w:vAlign w:val="center"/>
          </w:tcPr>
          <w:p w14:paraId="71FBF100" w14:textId="77777777" w:rsidR="006B1EDD" w:rsidRDefault="006B1EDD"/>
        </w:tc>
        <w:tc>
          <w:tcPr>
            <w:tcW w:w="3408" w:type="dxa"/>
            <w:tcMar>
              <w:top w:w="60" w:type="dxa"/>
              <w:left w:w="60" w:type="dxa"/>
              <w:bottom w:w="60" w:type="dxa"/>
              <w:right w:w="60" w:type="dxa"/>
            </w:tcMar>
            <w:vAlign w:val="center"/>
          </w:tcPr>
          <w:p w14:paraId="695990CC" w14:textId="77777777" w:rsidR="006B1EDD" w:rsidRDefault="00000000">
            <w:r>
              <w:rPr>
                <w:rFonts w:ascii="Arial" w:eastAsia="Arial" w:hAnsi="Arial"/>
                <w:sz w:val="16"/>
              </w:rPr>
              <w:t>SF6</w:t>
            </w:r>
          </w:p>
        </w:tc>
      </w:tr>
      <w:tr w:rsidR="006B1EDD" w14:paraId="701B4105" w14:textId="77777777">
        <w:trPr>
          <w:jc w:val="center"/>
        </w:trPr>
        <w:tc>
          <w:tcPr>
            <w:tcW w:w="3408" w:type="dxa"/>
            <w:tcMar>
              <w:top w:w="60" w:type="dxa"/>
              <w:left w:w="60" w:type="dxa"/>
              <w:bottom w:w="60" w:type="dxa"/>
              <w:right w:w="60" w:type="dxa"/>
            </w:tcMar>
            <w:vAlign w:val="center"/>
          </w:tcPr>
          <w:p w14:paraId="35668953" w14:textId="77777777" w:rsidR="006B1EDD" w:rsidRDefault="00000000">
            <w:r>
              <w:rPr>
                <w:rFonts w:ascii="Arial" w:eastAsia="Arial" w:hAnsi="Arial"/>
                <w:sz w:val="16"/>
              </w:rPr>
              <w:t>Rated voltage</w:t>
            </w:r>
          </w:p>
        </w:tc>
        <w:tc>
          <w:tcPr>
            <w:tcW w:w="3408" w:type="dxa"/>
            <w:tcMar>
              <w:top w:w="60" w:type="dxa"/>
              <w:left w:w="60" w:type="dxa"/>
              <w:bottom w:w="60" w:type="dxa"/>
              <w:right w:w="60" w:type="dxa"/>
            </w:tcMar>
            <w:vAlign w:val="center"/>
          </w:tcPr>
          <w:p w14:paraId="39AF113D"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0C353412" w14:textId="77777777" w:rsidR="006B1EDD" w:rsidRDefault="00000000">
            <w:r>
              <w:rPr>
                <w:rFonts w:ascii="Arial" w:eastAsia="Arial" w:hAnsi="Arial"/>
                <w:sz w:val="16"/>
              </w:rPr>
              <w:t>220</w:t>
            </w:r>
          </w:p>
        </w:tc>
      </w:tr>
      <w:tr w:rsidR="006B1EDD" w14:paraId="050B3778" w14:textId="77777777">
        <w:trPr>
          <w:jc w:val="center"/>
        </w:trPr>
        <w:tc>
          <w:tcPr>
            <w:tcW w:w="3408" w:type="dxa"/>
            <w:tcMar>
              <w:top w:w="60" w:type="dxa"/>
              <w:left w:w="60" w:type="dxa"/>
              <w:bottom w:w="60" w:type="dxa"/>
              <w:right w:w="60" w:type="dxa"/>
            </w:tcMar>
            <w:vAlign w:val="center"/>
          </w:tcPr>
          <w:p w14:paraId="609A5CA4" w14:textId="77777777" w:rsidR="006B1EDD" w:rsidRDefault="00000000">
            <w:r>
              <w:rPr>
                <w:rFonts w:ascii="Arial" w:eastAsia="Arial" w:hAnsi="Arial"/>
                <w:sz w:val="16"/>
              </w:rPr>
              <w:t>Maximum voltage</w:t>
            </w:r>
          </w:p>
        </w:tc>
        <w:tc>
          <w:tcPr>
            <w:tcW w:w="3408" w:type="dxa"/>
            <w:tcMar>
              <w:top w:w="60" w:type="dxa"/>
              <w:left w:w="60" w:type="dxa"/>
              <w:bottom w:w="60" w:type="dxa"/>
              <w:right w:w="60" w:type="dxa"/>
            </w:tcMar>
            <w:vAlign w:val="center"/>
          </w:tcPr>
          <w:p w14:paraId="1CE0FB4A"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7E14F516" w14:textId="77777777" w:rsidR="006B1EDD" w:rsidRDefault="00000000">
            <w:r>
              <w:rPr>
                <w:rFonts w:ascii="Arial" w:eastAsia="Arial" w:hAnsi="Arial"/>
                <w:sz w:val="16"/>
              </w:rPr>
              <w:t>≥245</w:t>
            </w:r>
          </w:p>
        </w:tc>
      </w:tr>
      <w:tr w:rsidR="006B1EDD" w14:paraId="3AF5C9B6" w14:textId="77777777">
        <w:trPr>
          <w:jc w:val="center"/>
        </w:trPr>
        <w:tc>
          <w:tcPr>
            <w:tcW w:w="3408" w:type="dxa"/>
            <w:tcMar>
              <w:top w:w="60" w:type="dxa"/>
              <w:left w:w="60" w:type="dxa"/>
              <w:bottom w:w="60" w:type="dxa"/>
              <w:right w:w="60" w:type="dxa"/>
            </w:tcMar>
            <w:vAlign w:val="center"/>
          </w:tcPr>
          <w:p w14:paraId="1A5BAE6B" w14:textId="77777777" w:rsidR="006B1EDD" w:rsidRDefault="00000000">
            <w:r>
              <w:rPr>
                <w:rFonts w:ascii="Arial" w:eastAsia="Arial" w:hAnsi="Arial"/>
                <w:sz w:val="16"/>
              </w:rPr>
              <w:t>Nominal Frequency</w:t>
            </w:r>
          </w:p>
        </w:tc>
        <w:tc>
          <w:tcPr>
            <w:tcW w:w="3408" w:type="dxa"/>
            <w:tcMar>
              <w:top w:w="60" w:type="dxa"/>
              <w:left w:w="60" w:type="dxa"/>
              <w:bottom w:w="60" w:type="dxa"/>
              <w:right w:w="60" w:type="dxa"/>
            </w:tcMar>
            <w:vAlign w:val="center"/>
          </w:tcPr>
          <w:p w14:paraId="4A3EFEB6"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6DBE5CAA" w14:textId="77777777" w:rsidR="006B1EDD" w:rsidRDefault="00000000">
            <w:r>
              <w:rPr>
                <w:rFonts w:ascii="Arial" w:eastAsia="Arial" w:hAnsi="Arial"/>
                <w:sz w:val="16"/>
              </w:rPr>
              <w:t>50</w:t>
            </w:r>
          </w:p>
        </w:tc>
      </w:tr>
      <w:tr w:rsidR="006B1EDD" w14:paraId="401693D5" w14:textId="77777777">
        <w:trPr>
          <w:jc w:val="center"/>
        </w:trPr>
        <w:tc>
          <w:tcPr>
            <w:tcW w:w="3408" w:type="dxa"/>
            <w:tcMar>
              <w:top w:w="60" w:type="dxa"/>
              <w:left w:w="60" w:type="dxa"/>
              <w:bottom w:w="60" w:type="dxa"/>
              <w:right w:w="60" w:type="dxa"/>
            </w:tcMar>
            <w:vAlign w:val="center"/>
          </w:tcPr>
          <w:p w14:paraId="024830F3" w14:textId="77777777" w:rsidR="006B1EDD" w:rsidRDefault="00000000">
            <w:r>
              <w:rPr>
                <w:rFonts w:ascii="Arial" w:eastAsia="Arial" w:hAnsi="Arial"/>
                <w:sz w:val="16"/>
              </w:rPr>
              <w:t>Rated current</w:t>
            </w:r>
          </w:p>
        </w:tc>
        <w:tc>
          <w:tcPr>
            <w:tcW w:w="3408" w:type="dxa"/>
            <w:tcMar>
              <w:top w:w="60" w:type="dxa"/>
              <w:left w:w="60" w:type="dxa"/>
              <w:bottom w:w="60" w:type="dxa"/>
              <w:right w:w="60" w:type="dxa"/>
            </w:tcMar>
            <w:vAlign w:val="center"/>
          </w:tcPr>
          <w:p w14:paraId="268A87FC" w14:textId="77777777" w:rsidR="006B1EDD" w:rsidRDefault="00000000">
            <w:r>
              <w:rPr>
                <w:rFonts w:ascii="Arial" w:eastAsia="Arial" w:hAnsi="Arial"/>
                <w:sz w:val="16"/>
              </w:rPr>
              <w:t>A</w:t>
            </w:r>
          </w:p>
        </w:tc>
        <w:tc>
          <w:tcPr>
            <w:tcW w:w="3408" w:type="dxa"/>
            <w:tcMar>
              <w:top w:w="60" w:type="dxa"/>
              <w:left w:w="60" w:type="dxa"/>
              <w:bottom w:w="60" w:type="dxa"/>
              <w:right w:w="60" w:type="dxa"/>
            </w:tcMar>
            <w:vAlign w:val="center"/>
          </w:tcPr>
          <w:p w14:paraId="2B8FA0BF" w14:textId="77777777" w:rsidR="006B1EDD" w:rsidRDefault="00000000">
            <w:r>
              <w:rPr>
                <w:rFonts w:ascii="Arial" w:eastAsia="Arial" w:hAnsi="Arial"/>
                <w:sz w:val="16"/>
              </w:rPr>
              <w:t>2000</w:t>
            </w:r>
          </w:p>
        </w:tc>
      </w:tr>
      <w:tr w:rsidR="006B1EDD" w14:paraId="61712A7B" w14:textId="77777777">
        <w:trPr>
          <w:jc w:val="center"/>
        </w:trPr>
        <w:tc>
          <w:tcPr>
            <w:tcW w:w="3408" w:type="dxa"/>
            <w:tcMar>
              <w:top w:w="60" w:type="dxa"/>
              <w:left w:w="60" w:type="dxa"/>
              <w:bottom w:w="60" w:type="dxa"/>
              <w:right w:w="60" w:type="dxa"/>
            </w:tcMar>
            <w:vAlign w:val="center"/>
          </w:tcPr>
          <w:p w14:paraId="3D32210E" w14:textId="77777777" w:rsidR="006B1EDD" w:rsidRDefault="00000000">
            <w:r>
              <w:rPr>
                <w:rFonts w:ascii="Arial" w:eastAsia="Arial" w:hAnsi="Arial"/>
                <w:sz w:val="16"/>
              </w:rPr>
              <w:t>Short-circuit current</w:t>
            </w:r>
          </w:p>
        </w:tc>
        <w:tc>
          <w:tcPr>
            <w:tcW w:w="3408" w:type="dxa"/>
            <w:tcMar>
              <w:top w:w="60" w:type="dxa"/>
              <w:left w:w="60" w:type="dxa"/>
              <w:bottom w:w="60" w:type="dxa"/>
              <w:right w:w="60" w:type="dxa"/>
            </w:tcMar>
            <w:vAlign w:val="center"/>
          </w:tcPr>
          <w:p w14:paraId="472AE549"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53AAFB22" w14:textId="77777777" w:rsidR="006B1EDD" w:rsidRDefault="00000000">
            <w:r>
              <w:rPr>
                <w:rFonts w:ascii="Arial" w:eastAsia="Arial" w:hAnsi="Arial"/>
                <w:sz w:val="16"/>
              </w:rPr>
              <w:t>40</w:t>
            </w:r>
          </w:p>
        </w:tc>
      </w:tr>
      <w:tr w:rsidR="006B1EDD" w14:paraId="3E937075" w14:textId="77777777">
        <w:trPr>
          <w:jc w:val="center"/>
        </w:trPr>
        <w:tc>
          <w:tcPr>
            <w:tcW w:w="3408" w:type="dxa"/>
            <w:tcMar>
              <w:top w:w="60" w:type="dxa"/>
              <w:left w:w="60" w:type="dxa"/>
              <w:bottom w:w="60" w:type="dxa"/>
              <w:right w:w="60" w:type="dxa"/>
            </w:tcMar>
            <w:vAlign w:val="center"/>
          </w:tcPr>
          <w:p w14:paraId="4D779670" w14:textId="77777777" w:rsidR="006B1EDD" w:rsidRDefault="00000000">
            <w:r>
              <w:rPr>
                <w:rFonts w:ascii="Arial" w:eastAsia="Arial" w:hAnsi="Arial"/>
                <w:sz w:val="16"/>
              </w:rPr>
              <w:t>Dynamic stability current</w:t>
            </w:r>
          </w:p>
        </w:tc>
        <w:tc>
          <w:tcPr>
            <w:tcW w:w="3408" w:type="dxa"/>
            <w:tcMar>
              <w:top w:w="60" w:type="dxa"/>
              <w:left w:w="60" w:type="dxa"/>
              <w:bottom w:w="60" w:type="dxa"/>
              <w:right w:w="60" w:type="dxa"/>
            </w:tcMar>
            <w:vAlign w:val="center"/>
          </w:tcPr>
          <w:p w14:paraId="7FD313C9"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5FAB02B3" w14:textId="77777777" w:rsidR="006B1EDD" w:rsidRDefault="00000000">
            <w:r>
              <w:rPr>
                <w:rFonts w:ascii="Arial" w:eastAsia="Arial" w:hAnsi="Arial"/>
                <w:sz w:val="16"/>
              </w:rPr>
              <w:t>100</w:t>
            </w:r>
          </w:p>
        </w:tc>
      </w:tr>
      <w:tr w:rsidR="006B1EDD" w14:paraId="703A4B2B" w14:textId="77777777">
        <w:trPr>
          <w:jc w:val="center"/>
        </w:trPr>
        <w:tc>
          <w:tcPr>
            <w:tcW w:w="3408" w:type="dxa"/>
            <w:tcMar>
              <w:top w:w="60" w:type="dxa"/>
              <w:left w:w="60" w:type="dxa"/>
              <w:bottom w:w="60" w:type="dxa"/>
              <w:right w:w="60" w:type="dxa"/>
            </w:tcMar>
            <w:vAlign w:val="center"/>
          </w:tcPr>
          <w:p w14:paraId="394E13C4"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03592930" w14:textId="77777777" w:rsidR="006B1EDD" w:rsidRDefault="00000000">
            <w:r>
              <w:rPr>
                <w:rFonts w:ascii="Arial" w:eastAsia="Arial" w:hAnsi="Arial"/>
                <w:sz w:val="16"/>
              </w:rPr>
              <w:t>mm/kV</w:t>
            </w:r>
          </w:p>
        </w:tc>
        <w:tc>
          <w:tcPr>
            <w:tcW w:w="3408" w:type="dxa"/>
            <w:tcMar>
              <w:top w:w="60" w:type="dxa"/>
              <w:left w:w="60" w:type="dxa"/>
              <w:bottom w:w="60" w:type="dxa"/>
              <w:right w:w="60" w:type="dxa"/>
            </w:tcMar>
            <w:vAlign w:val="center"/>
          </w:tcPr>
          <w:p w14:paraId="0E8DC7E5" w14:textId="77777777" w:rsidR="006B1EDD" w:rsidRDefault="00000000">
            <w:r>
              <w:rPr>
                <w:rFonts w:ascii="Arial" w:eastAsia="Arial" w:hAnsi="Arial"/>
                <w:sz w:val="16"/>
              </w:rPr>
              <w:t>≥25</w:t>
            </w:r>
          </w:p>
        </w:tc>
      </w:tr>
      <w:tr w:rsidR="006B1EDD" w14:paraId="57B78018" w14:textId="77777777">
        <w:trPr>
          <w:jc w:val="center"/>
        </w:trPr>
        <w:tc>
          <w:tcPr>
            <w:tcW w:w="3408" w:type="dxa"/>
            <w:tcMar>
              <w:top w:w="60" w:type="dxa"/>
              <w:left w:w="60" w:type="dxa"/>
              <w:bottom w:w="60" w:type="dxa"/>
              <w:right w:w="60" w:type="dxa"/>
            </w:tcMar>
            <w:vAlign w:val="center"/>
          </w:tcPr>
          <w:p w14:paraId="0762AC8E"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6F8287D8" w14:textId="77777777" w:rsidR="006B1EDD" w:rsidRDefault="006B1EDD"/>
        </w:tc>
        <w:tc>
          <w:tcPr>
            <w:tcW w:w="3408" w:type="dxa"/>
            <w:tcMar>
              <w:top w:w="60" w:type="dxa"/>
              <w:left w:w="60" w:type="dxa"/>
              <w:bottom w:w="60" w:type="dxa"/>
              <w:right w:w="60" w:type="dxa"/>
            </w:tcMar>
            <w:vAlign w:val="center"/>
          </w:tcPr>
          <w:p w14:paraId="7DA25583" w14:textId="77777777" w:rsidR="006B1EDD" w:rsidRDefault="00000000">
            <w:r>
              <w:rPr>
                <w:rFonts w:ascii="Arial" w:eastAsia="Arial" w:hAnsi="Arial"/>
                <w:sz w:val="16"/>
              </w:rPr>
              <w:t>Porcelain</w:t>
            </w:r>
          </w:p>
        </w:tc>
      </w:tr>
      <w:tr w:rsidR="006B1EDD" w14:paraId="6E53CA58" w14:textId="77777777">
        <w:trPr>
          <w:jc w:val="center"/>
        </w:trPr>
        <w:tc>
          <w:tcPr>
            <w:tcW w:w="3408" w:type="dxa"/>
            <w:tcMar>
              <w:top w:w="60" w:type="dxa"/>
              <w:left w:w="60" w:type="dxa"/>
              <w:bottom w:w="60" w:type="dxa"/>
              <w:right w:w="60" w:type="dxa"/>
            </w:tcMar>
            <w:vAlign w:val="center"/>
          </w:tcPr>
          <w:p w14:paraId="35B9FC26" w14:textId="77777777" w:rsidR="006B1EDD" w:rsidRDefault="00000000">
            <w:r>
              <w:rPr>
                <w:rFonts w:ascii="Arial" w:eastAsia="Arial" w:hAnsi="Arial"/>
                <w:sz w:val="16"/>
              </w:rPr>
              <w:t>Short-circuit duration</w:t>
            </w:r>
          </w:p>
        </w:tc>
        <w:tc>
          <w:tcPr>
            <w:tcW w:w="3408" w:type="dxa"/>
            <w:tcMar>
              <w:top w:w="60" w:type="dxa"/>
              <w:left w:w="60" w:type="dxa"/>
              <w:bottom w:w="60" w:type="dxa"/>
              <w:right w:w="60" w:type="dxa"/>
            </w:tcMar>
            <w:vAlign w:val="center"/>
          </w:tcPr>
          <w:p w14:paraId="3B0B1911" w14:textId="77777777" w:rsidR="006B1EDD" w:rsidRDefault="00000000">
            <w:r>
              <w:rPr>
                <w:rFonts w:ascii="Arial" w:eastAsia="Arial" w:hAnsi="Arial"/>
                <w:sz w:val="16"/>
              </w:rPr>
              <w:t>sec</w:t>
            </w:r>
          </w:p>
        </w:tc>
        <w:tc>
          <w:tcPr>
            <w:tcW w:w="3408" w:type="dxa"/>
            <w:tcMar>
              <w:top w:w="60" w:type="dxa"/>
              <w:left w:w="60" w:type="dxa"/>
              <w:bottom w:w="60" w:type="dxa"/>
              <w:right w:w="60" w:type="dxa"/>
            </w:tcMar>
            <w:vAlign w:val="center"/>
          </w:tcPr>
          <w:p w14:paraId="33CD8428" w14:textId="77777777" w:rsidR="006B1EDD" w:rsidRDefault="00000000">
            <w:r>
              <w:rPr>
                <w:rFonts w:ascii="Arial" w:eastAsia="Arial" w:hAnsi="Arial"/>
                <w:sz w:val="16"/>
              </w:rPr>
              <w:t>3</w:t>
            </w:r>
          </w:p>
        </w:tc>
      </w:tr>
      <w:tr w:rsidR="006B1EDD" w14:paraId="48A8142F" w14:textId="77777777">
        <w:trPr>
          <w:jc w:val="center"/>
        </w:trPr>
        <w:tc>
          <w:tcPr>
            <w:tcW w:w="3408" w:type="dxa"/>
            <w:tcMar>
              <w:top w:w="60" w:type="dxa"/>
              <w:left w:w="60" w:type="dxa"/>
              <w:bottom w:w="60" w:type="dxa"/>
              <w:right w:w="60" w:type="dxa"/>
            </w:tcMar>
            <w:vAlign w:val="center"/>
          </w:tcPr>
          <w:p w14:paraId="1F868DAD" w14:textId="77777777" w:rsidR="006B1EDD" w:rsidRDefault="00000000">
            <w:r>
              <w:rPr>
                <w:rFonts w:ascii="Arial" w:eastAsia="Arial" w:hAnsi="Arial"/>
                <w:sz w:val="16"/>
              </w:rPr>
              <w:t>Dead time without current</w:t>
            </w:r>
          </w:p>
        </w:tc>
        <w:tc>
          <w:tcPr>
            <w:tcW w:w="3408" w:type="dxa"/>
            <w:tcMar>
              <w:top w:w="60" w:type="dxa"/>
              <w:left w:w="60" w:type="dxa"/>
              <w:bottom w:w="60" w:type="dxa"/>
              <w:right w:w="60" w:type="dxa"/>
            </w:tcMar>
            <w:vAlign w:val="center"/>
          </w:tcPr>
          <w:p w14:paraId="07F5FB7F" w14:textId="77777777" w:rsidR="006B1EDD" w:rsidRDefault="00000000">
            <w:proofErr w:type="spellStart"/>
            <w:r>
              <w:rPr>
                <w:rFonts w:ascii="Arial" w:eastAsia="Arial" w:hAnsi="Arial"/>
                <w:sz w:val="16"/>
              </w:rPr>
              <w:t>ms</w:t>
            </w:r>
            <w:proofErr w:type="spellEnd"/>
          </w:p>
        </w:tc>
        <w:tc>
          <w:tcPr>
            <w:tcW w:w="3408" w:type="dxa"/>
            <w:tcMar>
              <w:top w:w="60" w:type="dxa"/>
              <w:left w:w="60" w:type="dxa"/>
              <w:bottom w:w="60" w:type="dxa"/>
              <w:right w:w="60" w:type="dxa"/>
            </w:tcMar>
            <w:vAlign w:val="center"/>
          </w:tcPr>
          <w:p w14:paraId="02BDDBDB" w14:textId="77777777" w:rsidR="006B1EDD" w:rsidRDefault="00000000">
            <w:r>
              <w:rPr>
                <w:rFonts w:ascii="Arial" w:eastAsia="Arial" w:hAnsi="Arial"/>
                <w:sz w:val="16"/>
              </w:rPr>
              <w:t>≤300</w:t>
            </w:r>
          </w:p>
        </w:tc>
      </w:tr>
      <w:tr w:rsidR="006B1EDD" w14:paraId="3AF4B409" w14:textId="77777777">
        <w:trPr>
          <w:jc w:val="center"/>
        </w:trPr>
        <w:tc>
          <w:tcPr>
            <w:tcW w:w="3408" w:type="dxa"/>
            <w:tcMar>
              <w:top w:w="60" w:type="dxa"/>
              <w:left w:w="60" w:type="dxa"/>
              <w:bottom w:w="60" w:type="dxa"/>
              <w:right w:w="60" w:type="dxa"/>
            </w:tcMar>
            <w:vAlign w:val="center"/>
          </w:tcPr>
          <w:p w14:paraId="731B2EAF" w14:textId="77777777" w:rsidR="006B1EDD" w:rsidRDefault="00000000">
            <w:r>
              <w:rPr>
                <w:rFonts w:ascii="Arial" w:eastAsia="Arial" w:hAnsi="Arial"/>
                <w:sz w:val="16"/>
              </w:rPr>
              <w:t>Rated operating sequence</w:t>
            </w:r>
          </w:p>
        </w:tc>
        <w:tc>
          <w:tcPr>
            <w:tcW w:w="3408" w:type="dxa"/>
            <w:tcMar>
              <w:top w:w="60" w:type="dxa"/>
              <w:left w:w="60" w:type="dxa"/>
              <w:bottom w:w="60" w:type="dxa"/>
              <w:right w:w="60" w:type="dxa"/>
            </w:tcMar>
            <w:vAlign w:val="center"/>
          </w:tcPr>
          <w:p w14:paraId="74DAD7B9" w14:textId="77777777" w:rsidR="006B1EDD" w:rsidRDefault="006B1EDD"/>
        </w:tc>
        <w:tc>
          <w:tcPr>
            <w:tcW w:w="3408" w:type="dxa"/>
            <w:tcMar>
              <w:top w:w="60" w:type="dxa"/>
              <w:left w:w="60" w:type="dxa"/>
              <w:bottom w:w="60" w:type="dxa"/>
              <w:right w:w="60" w:type="dxa"/>
            </w:tcMar>
            <w:vAlign w:val="center"/>
          </w:tcPr>
          <w:p w14:paraId="0A92C0A2" w14:textId="77777777" w:rsidR="006B1EDD" w:rsidRDefault="00000000">
            <w:r>
              <w:rPr>
                <w:rFonts w:ascii="Arial" w:eastAsia="Arial" w:hAnsi="Arial"/>
                <w:sz w:val="16"/>
              </w:rPr>
              <w:t>O-0.3s-CO-3m-CO</w:t>
            </w:r>
          </w:p>
        </w:tc>
      </w:tr>
      <w:tr w:rsidR="006B1EDD" w14:paraId="60D18E47" w14:textId="77777777">
        <w:trPr>
          <w:jc w:val="center"/>
        </w:trPr>
        <w:tc>
          <w:tcPr>
            <w:tcW w:w="3408" w:type="dxa"/>
            <w:tcMar>
              <w:top w:w="60" w:type="dxa"/>
              <w:left w:w="60" w:type="dxa"/>
              <w:bottom w:w="60" w:type="dxa"/>
              <w:right w:w="60" w:type="dxa"/>
            </w:tcMar>
            <w:vAlign w:val="center"/>
          </w:tcPr>
          <w:p w14:paraId="58AB850D" w14:textId="77777777" w:rsidR="006B1EDD" w:rsidRDefault="00000000">
            <w:r>
              <w:rPr>
                <w:rFonts w:ascii="Arial" w:eastAsia="Arial" w:hAnsi="Arial"/>
                <w:sz w:val="16"/>
              </w:rPr>
              <w:t>Distance between phases</w:t>
            </w:r>
          </w:p>
        </w:tc>
        <w:tc>
          <w:tcPr>
            <w:tcW w:w="3408" w:type="dxa"/>
            <w:tcMar>
              <w:top w:w="60" w:type="dxa"/>
              <w:left w:w="60" w:type="dxa"/>
              <w:bottom w:w="60" w:type="dxa"/>
              <w:right w:w="60" w:type="dxa"/>
            </w:tcMar>
            <w:vAlign w:val="center"/>
          </w:tcPr>
          <w:p w14:paraId="471C1E03"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1CB82E36" w14:textId="77777777" w:rsidR="006B1EDD" w:rsidRDefault="00000000">
            <w:r>
              <w:rPr>
                <w:rFonts w:ascii="Arial" w:eastAsia="Arial" w:hAnsi="Arial"/>
                <w:sz w:val="16"/>
              </w:rPr>
              <w:t>3500-4000</w:t>
            </w:r>
          </w:p>
        </w:tc>
      </w:tr>
      <w:tr w:rsidR="006B1EDD" w14:paraId="73E36C3B" w14:textId="77777777">
        <w:trPr>
          <w:jc w:val="center"/>
        </w:trPr>
        <w:tc>
          <w:tcPr>
            <w:tcW w:w="3408" w:type="dxa"/>
            <w:tcMar>
              <w:top w:w="60" w:type="dxa"/>
              <w:left w:w="60" w:type="dxa"/>
              <w:bottom w:w="60" w:type="dxa"/>
              <w:right w:w="60" w:type="dxa"/>
            </w:tcMar>
            <w:vAlign w:val="center"/>
          </w:tcPr>
          <w:p w14:paraId="624C30A1" w14:textId="77777777" w:rsidR="006B1EDD" w:rsidRDefault="00000000">
            <w:r>
              <w:rPr>
                <w:rFonts w:ascii="Arial" w:eastAsia="Arial" w:hAnsi="Arial"/>
                <w:sz w:val="16"/>
              </w:rPr>
              <w:t>Number of motors</w:t>
            </w:r>
          </w:p>
        </w:tc>
        <w:tc>
          <w:tcPr>
            <w:tcW w:w="3408" w:type="dxa"/>
            <w:tcMar>
              <w:top w:w="60" w:type="dxa"/>
              <w:left w:w="60" w:type="dxa"/>
              <w:bottom w:w="60" w:type="dxa"/>
              <w:right w:w="60" w:type="dxa"/>
            </w:tcMar>
            <w:vAlign w:val="center"/>
          </w:tcPr>
          <w:p w14:paraId="1FF26D7A" w14:textId="77777777" w:rsidR="006B1EDD" w:rsidRDefault="006B1EDD"/>
        </w:tc>
        <w:tc>
          <w:tcPr>
            <w:tcW w:w="3408" w:type="dxa"/>
            <w:tcMar>
              <w:top w:w="60" w:type="dxa"/>
              <w:left w:w="60" w:type="dxa"/>
              <w:bottom w:w="60" w:type="dxa"/>
              <w:right w:w="60" w:type="dxa"/>
            </w:tcMar>
            <w:vAlign w:val="center"/>
          </w:tcPr>
          <w:p w14:paraId="325EA4C2" w14:textId="77777777" w:rsidR="006B1EDD" w:rsidRDefault="00000000">
            <w:r>
              <w:rPr>
                <w:rFonts w:ascii="Arial" w:eastAsia="Arial" w:hAnsi="Arial"/>
                <w:sz w:val="16"/>
              </w:rPr>
              <w:t>1</w:t>
            </w:r>
          </w:p>
        </w:tc>
      </w:tr>
      <w:tr w:rsidR="006B1EDD" w14:paraId="7C7EE496" w14:textId="77777777">
        <w:trPr>
          <w:jc w:val="center"/>
        </w:trPr>
        <w:tc>
          <w:tcPr>
            <w:tcW w:w="3408" w:type="dxa"/>
            <w:tcMar>
              <w:top w:w="60" w:type="dxa"/>
              <w:left w:w="60" w:type="dxa"/>
              <w:bottom w:w="60" w:type="dxa"/>
              <w:right w:w="60" w:type="dxa"/>
            </w:tcMar>
            <w:vAlign w:val="center"/>
          </w:tcPr>
          <w:p w14:paraId="76BC17C1" w14:textId="77777777" w:rsidR="006B1EDD" w:rsidRDefault="00000000">
            <w:r>
              <w:rPr>
                <w:rFonts w:ascii="Arial" w:eastAsia="Arial" w:hAnsi="Arial"/>
                <w:sz w:val="16"/>
              </w:rPr>
              <w:t>Control voltage</w:t>
            </w:r>
          </w:p>
        </w:tc>
        <w:tc>
          <w:tcPr>
            <w:tcW w:w="3408" w:type="dxa"/>
            <w:tcMar>
              <w:top w:w="60" w:type="dxa"/>
              <w:left w:w="60" w:type="dxa"/>
              <w:bottom w:w="60" w:type="dxa"/>
              <w:right w:w="60" w:type="dxa"/>
            </w:tcMar>
            <w:vAlign w:val="center"/>
          </w:tcPr>
          <w:p w14:paraId="28E83EED"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70C2CEA8" w14:textId="77777777" w:rsidR="006B1EDD" w:rsidRDefault="00000000">
            <w:r>
              <w:rPr>
                <w:rFonts w:ascii="Arial" w:eastAsia="Arial" w:hAnsi="Arial"/>
                <w:sz w:val="16"/>
              </w:rPr>
              <w:t>220 DC</w:t>
            </w:r>
          </w:p>
        </w:tc>
      </w:tr>
      <w:tr w:rsidR="006B1EDD" w14:paraId="61BA0B0F" w14:textId="77777777">
        <w:trPr>
          <w:jc w:val="center"/>
        </w:trPr>
        <w:tc>
          <w:tcPr>
            <w:tcW w:w="3408" w:type="dxa"/>
            <w:tcMar>
              <w:top w:w="60" w:type="dxa"/>
              <w:left w:w="60" w:type="dxa"/>
              <w:bottom w:w="60" w:type="dxa"/>
              <w:right w:w="60" w:type="dxa"/>
            </w:tcMar>
            <w:vAlign w:val="center"/>
          </w:tcPr>
          <w:p w14:paraId="2B143B84" w14:textId="77777777" w:rsidR="006B1EDD" w:rsidRDefault="00000000">
            <w:r>
              <w:rPr>
                <w:rFonts w:ascii="Arial" w:eastAsia="Arial" w:hAnsi="Arial"/>
                <w:sz w:val="16"/>
              </w:rPr>
              <w:t>Motor power supply voltage</w:t>
            </w:r>
          </w:p>
        </w:tc>
        <w:tc>
          <w:tcPr>
            <w:tcW w:w="3408" w:type="dxa"/>
            <w:tcMar>
              <w:top w:w="60" w:type="dxa"/>
              <w:left w:w="60" w:type="dxa"/>
              <w:bottom w:w="60" w:type="dxa"/>
              <w:right w:w="60" w:type="dxa"/>
            </w:tcMar>
            <w:vAlign w:val="center"/>
          </w:tcPr>
          <w:p w14:paraId="423BF585"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1146BC7F" w14:textId="77777777" w:rsidR="006B1EDD" w:rsidRDefault="00000000">
            <w:r>
              <w:rPr>
                <w:rFonts w:ascii="Arial" w:eastAsia="Arial" w:hAnsi="Arial"/>
                <w:sz w:val="16"/>
              </w:rPr>
              <w:t>220 DC</w:t>
            </w:r>
          </w:p>
        </w:tc>
      </w:tr>
      <w:tr w:rsidR="006B1EDD" w14:paraId="6D4B63FF" w14:textId="77777777">
        <w:trPr>
          <w:jc w:val="center"/>
        </w:trPr>
        <w:tc>
          <w:tcPr>
            <w:tcW w:w="3408" w:type="dxa"/>
            <w:tcMar>
              <w:top w:w="60" w:type="dxa"/>
              <w:left w:w="60" w:type="dxa"/>
              <w:bottom w:w="60" w:type="dxa"/>
              <w:right w:w="60" w:type="dxa"/>
            </w:tcMar>
            <w:vAlign w:val="center"/>
          </w:tcPr>
          <w:p w14:paraId="39471DC2" w14:textId="77777777" w:rsidR="006B1EDD" w:rsidRDefault="00000000">
            <w:r>
              <w:rPr>
                <w:rFonts w:ascii="Arial" w:eastAsia="Arial" w:hAnsi="Arial"/>
                <w:sz w:val="16"/>
              </w:rPr>
              <w:t>Heater power supply voltage</w:t>
            </w:r>
          </w:p>
        </w:tc>
        <w:tc>
          <w:tcPr>
            <w:tcW w:w="3408" w:type="dxa"/>
            <w:tcMar>
              <w:top w:w="60" w:type="dxa"/>
              <w:left w:w="60" w:type="dxa"/>
              <w:bottom w:w="60" w:type="dxa"/>
              <w:right w:w="60" w:type="dxa"/>
            </w:tcMar>
            <w:vAlign w:val="center"/>
          </w:tcPr>
          <w:p w14:paraId="784D771C"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4EDF72FE" w14:textId="77777777" w:rsidR="006B1EDD" w:rsidRDefault="00000000">
            <w:r>
              <w:rPr>
                <w:rFonts w:ascii="Arial" w:eastAsia="Arial" w:hAnsi="Arial"/>
                <w:sz w:val="16"/>
              </w:rPr>
              <w:t>220 AC</w:t>
            </w:r>
          </w:p>
        </w:tc>
      </w:tr>
      <w:tr w:rsidR="006B1EDD" w14:paraId="4D8AE1C5" w14:textId="77777777">
        <w:trPr>
          <w:jc w:val="center"/>
        </w:trPr>
        <w:tc>
          <w:tcPr>
            <w:tcW w:w="3408" w:type="dxa"/>
            <w:tcMar>
              <w:top w:w="60" w:type="dxa"/>
              <w:left w:w="60" w:type="dxa"/>
              <w:bottom w:w="60" w:type="dxa"/>
              <w:right w:w="60" w:type="dxa"/>
            </w:tcMar>
            <w:vAlign w:val="center"/>
          </w:tcPr>
          <w:p w14:paraId="004812CB" w14:textId="77777777" w:rsidR="006B1EDD" w:rsidRDefault="00000000">
            <w:r>
              <w:rPr>
                <w:rFonts w:ascii="Arial" w:eastAsia="Arial" w:hAnsi="Arial"/>
                <w:sz w:val="16"/>
              </w:rPr>
              <w:t>Power-frequency withstand voltage, dry and wet</w:t>
            </w:r>
          </w:p>
        </w:tc>
        <w:tc>
          <w:tcPr>
            <w:tcW w:w="3408" w:type="dxa"/>
            <w:tcMar>
              <w:top w:w="60" w:type="dxa"/>
              <w:left w:w="60" w:type="dxa"/>
              <w:bottom w:w="60" w:type="dxa"/>
              <w:right w:w="60" w:type="dxa"/>
            </w:tcMar>
            <w:vAlign w:val="center"/>
          </w:tcPr>
          <w:p w14:paraId="6805B19D"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3D7BB2E5" w14:textId="77777777" w:rsidR="006B1EDD" w:rsidRDefault="00000000">
            <w:r>
              <w:rPr>
                <w:rFonts w:ascii="Arial" w:eastAsia="Arial" w:hAnsi="Arial"/>
                <w:sz w:val="16"/>
              </w:rPr>
              <w:t>≥460</w:t>
            </w:r>
          </w:p>
        </w:tc>
      </w:tr>
      <w:tr w:rsidR="006B1EDD" w14:paraId="163176F6" w14:textId="77777777">
        <w:trPr>
          <w:jc w:val="center"/>
        </w:trPr>
        <w:tc>
          <w:tcPr>
            <w:tcW w:w="3408" w:type="dxa"/>
            <w:tcMar>
              <w:top w:w="60" w:type="dxa"/>
              <w:left w:w="60" w:type="dxa"/>
              <w:bottom w:w="60" w:type="dxa"/>
              <w:right w:w="60" w:type="dxa"/>
            </w:tcMar>
            <w:vAlign w:val="center"/>
          </w:tcPr>
          <w:p w14:paraId="64040F97" w14:textId="77777777" w:rsidR="006B1EDD" w:rsidRDefault="00000000">
            <w:r>
              <w:rPr>
                <w:rFonts w:ascii="Arial" w:eastAsia="Arial" w:hAnsi="Arial"/>
                <w:sz w:val="16"/>
              </w:rPr>
              <w:t>Lightning impulse test voltage</w:t>
            </w:r>
          </w:p>
        </w:tc>
        <w:tc>
          <w:tcPr>
            <w:tcW w:w="3408" w:type="dxa"/>
            <w:tcMar>
              <w:top w:w="60" w:type="dxa"/>
              <w:left w:w="60" w:type="dxa"/>
              <w:bottom w:w="60" w:type="dxa"/>
              <w:right w:w="60" w:type="dxa"/>
            </w:tcMar>
            <w:vAlign w:val="center"/>
          </w:tcPr>
          <w:p w14:paraId="0AD70992"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7696E739" w14:textId="77777777" w:rsidR="006B1EDD" w:rsidRDefault="00000000">
            <w:r>
              <w:rPr>
                <w:rFonts w:ascii="Arial" w:eastAsia="Arial" w:hAnsi="Arial"/>
                <w:sz w:val="16"/>
              </w:rPr>
              <w:t>≥1050</w:t>
            </w:r>
          </w:p>
        </w:tc>
      </w:tr>
      <w:tr w:rsidR="006B1EDD" w14:paraId="0EDE7F4C" w14:textId="77777777">
        <w:trPr>
          <w:jc w:val="center"/>
        </w:trPr>
        <w:tc>
          <w:tcPr>
            <w:tcW w:w="3408" w:type="dxa"/>
            <w:tcMar>
              <w:top w:w="60" w:type="dxa"/>
              <w:left w:w="60" w:type="dxa"/>
              <w:bottom w:w="60" w:type="dxa"/>
              <w:right w:w="60" w:type="dxa"/>
            </w:tcMar>
            <w:vAlign w:val="center"/>
          </w:tcPr>
          <w:p w14:paraId="02AD7B96" w14:textId="77777777" w:rsidR="006B1EDD" w:rsidRDefault="00000000">
            <w:r>
              <w:rPr>
                <w:rFonts w:ascii="Arial" w:eastAsia="Arial" w:hAnsi="Arial"/>
                <w:sz w:val="16"/>
              </w:rPr>
              <w:t>Horizontal flat inlet</w:t>
            </w:r>
          </w:p>
        </w:tc>
        <w:tc>
          <w:tcPr>
            <w:tcW w:w="3408" w:type="dxa"/>
            <w:tcMar>
              <w:top w:w="60" w:type="dxa"/>
              <w:left w:w="60" w:type="dxa"/>
              <w:bottom w:w="60" w:type="dxa"/>
              <w:right w:w="60" w:type="dxa"/>
            </w:tcMar>
            <w:vAlign w:val="center"/>
          </w:tcPr>
          <w:p w14:paraId="546AD027"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20C05DE3" w14:textId="77777777" w:rsidR="006B1EDD" w:rsidRDefault="00000000">
            <w:r>
              <w:rPr>
                <w:rFonts w:ascii="Arial" w:eastAsia="Arial" w:hAnsi="Arial"/>
                <w:sz w:val="16"/>
              </w:rPr>
              <w:t>≥100X100</w:t>
            </w:r>
          </w:p>
        </w:tc>
      </w:tr>
    </w:tbl>
    <w:p w14:paraId="08C63212" w14:textId="77777777" w:rsidR="006B1EDD" w:rsidRDefault="00000000">
      <w:r>
        <w:rPr>
          <w:rFonts w:ascii="Arial" w:eastAsia="Arial" w:hAnsi="Arial"/>
          <w:sz w:val="20"/>
        </w:rPr>
        <w:t>The breaker shall be outdoor SF6 type, IEC 62271-100 compliant, rated 220 kV with maximum voltage &gt;=245 kV, rated current 2000 A, short-circuit current 40 kA, dynamic stability current 100 kA and 3 s short-time duration. Control and motor supply shall be 220 V DC and heater supply shall be 220 V AC.</w:t>
      </w:r>
    </w:p>
    <w:p w14:paraId="367B9D81" w14:textId="77777777" w:rsidR="006B1EDD" w:rsidRDefault="00000000">
      <w:pPr>
        <w:spacing w:line="276" w:lineRule="auto"/>
        <w:jc w:val="both"/>
      </w:pPr>
      <w:r>
        <w:rPr>
          <w:rFonts w:ascii="Arial" w:eastAsia="Arial" w:hAnsi="Arial"/>
          <w:sz w:val="22"/>
        </w:rPr>
        <w:t>The circuit breakers covered by this Specification shall be suitable for outdoor use, SF6 arc extinction, IEC 62271-100 compliance, rated voltage 220 kV, maximum voltage &gt;=245 kV, rated current 2000 A, short-circuit current 40 kA, dynamic stability current 100 kA and 3 s short-time duration.</w:t>
      </w:r>
    </w:p>
    <w:p w14:paraId="3F5623D9" w14:textId="77777777" w:rsidR="006B1EDD" w:rsidRDefault="006B1EDD">
      <w:pPr>
        <w:spacing w:line="276" w:lineRule="auto"/>
      </w:pPr>
    </w:p>
    <w:p w14:paraId="66AA0855" w14:textId="77777777" w:rsidR="006B1EDD" w:rsidRDefault="00000000">
      <w:pPr>
        <w:spacing w:line="276" w:lineRule="auto"/>
        <w:jc w:val="both"/>
      </w:pPr>
      <w:r>
        <w:rPr>
          <w:rFonts w:ascii="Arial" w:eastAsia="Arial" w:hAnsi="Arial"/>
        </w:rPr>
        <w:t xml:space="preserve">Arc interruption performance shall be consistent throughout the complete operating range from line/cable charging current to full short-circuit currents. The switching overvoltage produced for interruption of inductive and capacitive currents shall not exceed 2.3 </w:t>
      </w:r>
      <w:proofErr w:type="spellStart"/>
      <w:r>
        <w:rPr>
          <w:rFonts w:ascii="Arial" w:eastAsia="Arial" w:hAnsi="Arial"/>
        </w:rPr>
        <w:t>p.u</w:t>
      </w:r>
      <w:proofErr w:type="spellEnd"/>
      <w:r>
        <w:rPr>
          <w:rFonts w:ascii="Arial" w:eastAsia="Arial" w:hAnsi="Arial"/>
        </w:rPr>
        <w:t xml:space="preserve">. A restrike-free opening </w:t>
      </w:r>
      <w:r>
        <w:rPr>
          <w:rFonts w:ascii="Arial" w:eastAsia="Arial" w:hAnsi="Arial"/>
        </w:rPr>
        <w:lastRenderedPageBreak/>
        <w:t>and closing operation shall be guaranteed for the condition specified in the Guaranteed Particulars.</w:t>
      </w:r>
    </w:p>
    <w:p w14:paraId="240E902E" w14:textId="77777777" w:rsidR="006B1EDD" w:rsidRDefault="00000000">
      <w:pPr>
        <w:pStyle w:val="Heading3"/>
        <w:spacing w:before="240" w:after="120" w:line="276" w:lineRule="auto"/>
      </w:pPr>
      <w:r>
        <w:rPr>
          <w:rFonts w:ascii="Arial" w:eastAsia="Arial" w:hAnsi="Arial"/>
          <w:b w:val="0"/>
        </w:rPr>
        <w:t>9.2.4 General Requirements</w:t>
      </w:r>
    </w:p>
    <w:p w14:paraId="5DBDEC62" w14:textId="77777777" w:rsidR="006B1EDD" w:rsidRDefault="00000000">
      <w:pPr>
        <w:spacing w:line="276" w:lineRule="auto"/>
        <w:jc w:val="both"/>
      </w:pPr>
      <w:r>
        <w:rPr>
          <w:rFonts w:ascii="Arial" w:eastAsia="Arial" w:hAnsi="Arial"/>
          <w:sz w:val="22"/>
        </w:rPr>
        <w:t xml:space="preserve">The distance between circuit breaker phases shall be 3500-4000 mm in accordance with the project technical data. Main terminals shall be flat </w:t>
      </w:r>
      <w:proofErr w:type="spellStart"/>
      <w:r>
        <w:rPr>
          <w:rFonts w:ascii="Arial" w:eastAsia="Arial" w:hAnsi="Arial"/>
          <w:sz w:val="22"/>
        </w:rPr>
        <w:t>aluminium</w:t>
      </w:r>
      <w:proofErr w:type="spellEnd"/>
      <w:r>
        <w:rPr>
          <w:rFonts w:ascii="Arial" w:eastAsia="Arial" w:hAnsi="Arial"/>
          <w:sz w:val="22"/>
        </w:rPr>
        <w:t xml:space="preserve"> terminals with a horizontal flat inlet of at least 100 x 100 mm, unless otherwise approved by the Employer.</w:t>
      </w:r>
    </w:p>
    <w:p w14:paraId="5A2243DE" w14:textId="77777777" w:rsidR="006B1EDD" w:rsidRDefault="00000000">
      <w:pPr>
        <w:pStyle w:val="Heading3"/>
        <w:spacing w:before="240" w:after="120" w:line="276" w:lineRule="auto"/>
      </w:pPr>
      <w:r>
        <w:rPr>
          <w:rFonts w:ascii="Arial" w:eastAsia="Arial" w:hAnsi="Arial"/>
          <w:b w:val="0"/>
        </w:rPr>
        <w:t>9.2.5 Insulators</w:t>
      </w:r>
    </w:p>
    <w:p w14:paraId="6F927470" w14:textId="77777777" w:rsidR="006B1EDD" w:rsidRDefault="00000000">
      <w:pPr>
        <w:spacing w:line="276" w:lineRule="auto"/>
        <w:jc w:val="both"/>
      </w:pPr>
      <w:r>
        <w:rPr>
          <w:rFonts w:ascii="Arial" w:eastAsia="Arial" w:hAnsi="Arial"/>
          <w:sz w:val="22"/>
        </w:rPr>
        <w:t>Unless otherwise specified by the Employer, the insulators used in 220 kV circuit breakers shall be porcelain type with a specific creepage distance of at least 25 mm/kV, in accordance with the project technical data.</w:t>
      </w:r>
    </w:p>
    <w:p w14:paraId="6089CFE4" w14:textId="77777777" w:rsidR="006B1EDD" w:rsidRDefault="00000000">
      <w:pPr>
        <w:pStyle w:val="Heading3"/>
        <w:spacing w:before="240" w:after="120" w:line="276" w:lineRule="auto"/>
      </w:pPr>
      <w:r>
        <w:rPr>
          <w:rFonts w:ascii="Arial" w:eastAsia="Arial" w:hAnsi="Arial"/>
          <w:b w:val="0"/>
        </w:rPr>
        <w:t>9.2.6 Operating and Control System</w:t>
      </w:r>
    </w:p>
    <w:p w14:paraId="21F94A8D" w14:textId="77777777" w:rsidR="006B1EDD" w:rsidRDefault="00000000">
      <w:pPr>
        <w:spacing w:line="276" w:lineRule="auto"/>
        <w:jc w:val="both"/>
      </w:pPr>
      <w:r>
        <w:rPr>
          <w:rFonts w:ascii="Arial" w:eastAsia="Arial" w:hAnsi="Arial"/>
        </w:rPr>
        <w:t>Spring-type operating mechanisms shall be used for the circuit breakers, and such mechanisms shall be suitable for single-phase and three-phase automatic reclosing. The operating mechanism shall be designed in accordance with the duty cycle specified below and in such a manner that it simultaneously affects the closing and opening function of all three pole contacts. The mechanism shall be electrically or manually operated and of the trip-free type.</w:t>
      </w:r>
    </w:p>
    <w:p w14:paraId="73ADCC33" w14:textId="77777777" w:rsidR="006B1EDD" w:rsidRDefault="00000000">
      <w:pPr>
        <w:spacing w:line="276" w:lineRule="auto"/>
        <w:jc w:val="both"/>
      </w:pPr>
      <w:r>
        <w:rPr>
          <w:rFonts w:ascii="Arial" w:eastAsia="Arial" w:hAnsi="Arial"/>
        </w:rPr>
        <w:t>The rated duty cycle of the mechanism shall be as follows:</w:t>
      </w:r>
    </w:p>
    <w:p w14:paraId="6D7FBD95" w14:textId="77777777" w:rsidR="006B1EDD" w:rsidRDefault="00000000">
      <w:pPr>
        <w:pStyle w:val="ListBullet"/>
        <w:spacing w:after="40" w:line="276" w:lineRule="auto"/>
      </w:pPr>
      <w:r>
        <w:t>with automatic reclosing circuit breaker: O - 0.3 s - CO - 1-3 min - CO;</w:t>
      </w:r>
    </w:p>
    <w:p w14:paraId="5898DD1C" w14:textId="77777777" w:rsidR="006B1EDD" w:rsidRDefault="00000000">
      <w:pPr>
        <w:pStyle w:val="ListBullet"/>
        <w:spacing w:after="40" w:line="276" w:lineRule="auto"/>
      </w:pPr>
      <w:r>
        <w:t>without automatic reclosing circuit breaker: CO - 15 s - CO.</w:t>
      </w:r>
    </w:p>
    <w:p w14:paraId="7B676F3C" w14:textId="77777777" w:rsidR="006B1EDD" w:rsidRDefault="00000000">
      <w:pPr>
        <w:spacing w:line="276" w:lineRule="auto"/>
        <w:jc w:val="both"/>
      </w:pPr>
      <w:r>
        <w:rPr>
          <w:rFonts w:ascii="Arial" w:eastAsia="Arial" w:hAnsi="Arial"/>
        </w:rPr>
        <w:t>All circuit breaker mechanisms shall include devices preventing the circuit breaker from locking during closing due to operation of protective relays, or preventing pumping while current is present in the closing circuit in case of fuse operation.</w:t>
      </w:r>
    </w:p>
    <w:p w14:paraId="4A23387F" w14:textId="77777777" w:rsidR="006B1EDD" w:rsidRDefault="00000000">
      <w:pPr>
        <w:spacing w:line="276" w:lineRule="auto"/>
        <w:jc w:val="both"/>
      </w:pPr>
      <w:r>
        <w:rPr>
          <w:rFonts w:ascii="Arial" w:eastAsia="Arial" w:hAnsi="Arial"/>
        </w:rPr>
        <w:t>All circuit breakers used in feeders shall be suitable for single-phase/three-phase, single-shot, high-speed automatic reclosing equipment. The dead time interval of the three-phase reclosing equipment shall be 0.3-1 second, and the dead time interval of the single-phase reclosing equipment shall be 1-4 seconds.</w:t>
      </w:r>
    </w:p>
    <w:p w14:paraId="443B48F6" w14:textId="77777777" w:rsidR="006B1EDD" w:rsidRDefault="00000000">
      <w:pPr>
        <w:spacing w:line="276" w:lineRule="auto"/>
        <w:jc w:val="both"/>
      </w:pPr>
      <w:r>
        <w:rPr>
          <w:rFonts w:ascii="Arial" w:eastAsia="Arial" w:hAnsi="Arial"/>
        </w:rPr>
        <w:t>Operating mechanisms shall store sufficient energy to complete at least one duty cycle. The minimum time required between two consecutive duty cycles shall be stated in the Schedule of Guaranteed Particulars. The operating mechanism shall include all control and safety equipment. In the event that the circuit breaker cannot be controlled, measures shall be taken to allow manual release by means of emergency valves.</w:t>
      </w:r>
    </w:p>
    <w:p w14:paraId="316AE3A1" w14:textId="77777777" w:rsidR="006B1EDD" w:rsidRDefault="00000000">
      <w:pPr>
        <w:spacing w:line="276" w:lineRule="auto"/>
        <w:jc w:val="both"/>
      </w:pPr>
      <w:r>
        <w:rPr>
          <w:rFonts w:ascii="Arial" w:eastAsia="Arial" w:hAnsi="Arial"/>
        </w:rPr>
        <w:t xml:space="preserve">In case of loss of control, the failure shall be indicated to the control cabinet by alarm and </w:t>
      </w:r>
      <w:proofErr w:type="gramStart"/>
      <w:r>
        <w:rPr>
          <w:rFonts w:ascii="Arial" w:eastAsia="Arial" w:hAnsi="Arial"/>
        </w:rPr>
        <w:t>remote control</w:t>
      </w:r>
      <w:proofErr w:type="gramEnd"/>
      <w:r>
        <w:rPr>
          <w:rFonts w:ascii="Arial" w:eastAsia="Arial" w:hAnsi="Arial"/>
        </w:rPr>
        <w:t xml:space="preserve"> signal. The cabinet shall include a red ON indicator and a green OFF indicator.</w:t>
      </w:r>
    </w:p>
    <w:p w14:paraId="6CAB5E4B" w14:textId="77777777" w:rsidR="006B1EDD" w:rsidRDefault="00000000">
      <w:pPr>
        <w:spacing w:line="276" w:lineRule="auto"/>
        <w:jc w:val="both"/>
      </w:pPr>
      <w:r>
        <w:rPr>
          <w:rFonts w:ascii="Arial" w:eastAsia="Arial" w:hAnsi="Arial"/>
        </w:rPr>
        <w:t>Tools to be used for maintenance during manual operation shall be supplied. Mechanism parts shall be of robust construction; stainless steel, brass or, where necessary, gunmetal shall be used in the parts in order to prevent sticking due to corrosion or wear. The mechanism shall be designed to minimize mechanical shock and shall prevent unintended operation caused by faulty current voltages, vibration or other factors.</w:t>
      </w:r>
    </w:p>
    <w:p w14:paraId="054D560A" w14:textId="77777777" w:rsidR="006B1EDD" w:rsidRDefault="00000000">
      <w:pPr>
        <w:spacing w:line="276" w:lineRule="auto"/>
        <w:jc w:val="both"/>
      </w:pPr>
      <w:r>
        <w:rPr>
          <w:rFonts w:ascii="Arial" w:eastAsia="Arial" w:hAnsi="Arial"/>
        </w:rPr>
        <w:lastRenderedPageBreak/>
        <w:t>An easy-to-use lubrication device shall be provided for lubricating the required areas.</w:t>
      </w:r>
    </w:p>
    <w:p w14:paraId="02EA7B9A" w14:textId="77777777" w:rsidR="006B1EDD" w:rsidRDefault="00000000">
      <w:pPr>
        <w:spacing w:line="276" w:lineRule="auto"/>
        <w:jc w:val="both"/>
      </w:pPr>
      <w:r>
        <w:rPr>
          <w:rFonts w:ascii="Arial" w:eastAsia="Arial" w:hAnsi="Arial"/>
        </w:rPr>
        <w:t>Permanent bolts, screws and nuts shall be securely fitted to prevent loosening during operation. Care shall be taken not to leave tapped holes.</w:t>
      </w:r>
    </w:p>
    <w:p w14:paraId="78947EBC" w14:textId="77777777" w:rsidR="006B1EDD" w:rsidRDefault="00000000">
      <w:pPr>
        <w:pStyle w:val="Heading3"/>
        <w:spacing w:before="240" w:after="120" w:line="276" w:lineRule="auto"/>
      </w:pPr>
      <w:r>
        <w:rPr>
          <w:rFonts w:ascii="Arial" w:eastAsia="Arial" w:hAnsi="Arial"/>
          <w:b w:val="0"/>
        </w:rPr>
        <w:t>9.2.7 Control Circuits</w:t>
      </w:r>
    </w:p>
    <w:p w14:paraId="73CEF08D" w14:textId="77777777" w:rsidR="006B1EDD" w:rsidRDefault="00000000">
      <w:pPr>
        <w:pStyle w:val="Heading4"/>
        <w:spacing w:before="240" w:after="120" w:line="276" w:lineRule="auto"/>
      </w:pPr>
      <w:r>
        <w:rPr>
          <w:rFonts w:ascii="Arial" w:eastAsia="Arial" w:hAnsi="Arial"/>
          <w:b w:val="0"/>
        </w:rPr>
        <w:t>Control Equipment</w:t>
      </w:r>
    </w:p>
    <w:p w14:paraId="64EF4489" w14:textId="77777777" w:rsidR="006B1EDD" w:rsidRDefault="00000000">
      <w:pPr>
        <w:spacing w:line="276" w:lineRule="auto"/>
        <w:jc w:val="both"/>
      </w:pPr>
      <w:r>
        <w:rPr>
          <w:rFonts w:ascii="Arial" w:eastAsia="Arial" w:hAnsi="Arial"/>
        </w:rPr>
        <w:t>The normal operating function of the circuit breaker shall be performed by electrical control, remote control, the control pushbutton on the substation control panel and the control pushbutton in the circuit breaker control box. The circuit breaker box shall include a control switch and selector switch for selecting the control positions (remote - off - local) and a padlock in the “off” position.</w:t>
      </w:r>
    </w:p>
    <w:p w14:paraId="4A252A97" w14:textId="77777777" w:rsidR="006B1EDD" w:rsidRDefault="00000000">
      <w:pPr>
        <w:spacing w:line="276" w:lineRule="auto"/>
        <w:jc w:val="both"/>
      </w:pPr>
      <w:r>
        <w:rPr>
          <w:rFonts w:ascii="Arial" w:eastAsia="Arial" w:hAnsi="Arial"/>
        </w:rPr>
        <w:t>When the local operating mode is selected, the circuit breaker shall not be capable of being remotely controlled. Position indications shall be provided on the selector switch.</w:t>
      </w:r>
    </w:p>
    <w:p w14:paraId="0EDFAF23" w14:textId="77777777" w:rsidR="006B1EDD" w:rsidRDefault="00000000">
      <w:pPr>
        <w:spacing w:line="276" w:lineRule="auto"/>
        <w:jc w:val="both"/>
      </w:pPr>
      <w:r>
        <w:rPr>
          <w:rFonts w:ascii="Arial" w:eastAsia="Arial" w:hAnsi="Arial"/>
        </w:rPr>
        <w:t>Circuit breakers shall also have a local control pushbutton for emergency conditions. The emergency trip device shall be conspicuously labelled and protected against unintended operation.</w:t>
      </w:r>
    </w:p>
    <w:p w14:paraId="364E81BF" w14:textId="77777777" w:rsidR="006B1EDD" w:rsidRDefault="00000000">
      <w:pPr>
        <w:pStyle w:val="Heading3"/>
        <w:spacing w:line="276" w:lineRule="auto"/>
      </w:pPr>
      <w:r>
        <w:rPr>
          <w:rFonts w:ascii="Arial" w:eastAsia="Arial" w:hAnsi="Arial"/>
        </w:rPr>
        <w:t>9.2.7.2 Closing Circuits and Trip Circuits</w:t>
      </w:r>
    </w:p>
    <w:p w14:paraId="7CD4406B" w14:textId="77777777" w:rsidR="006B1EDD" w:rsidRDefault="00000000">
      <w:pPr>
        <w:spacing w:line="276" w:lineRule="auto"/>
      </w:pPr>
      <w:r>
        <w:rPr>
          <w:rFonts w:ascii="Arial" w:eastAsia="Arial" w:hAnsi="Arial"/>
          <w:sz w:val="22"/>
        </w:rPr>
        <w:t>Circuit breakers shall be equipped with 220 V DC shunt closing coils and trip coils. There shall be two independent trip circuits with two trip coils. One of these shall be used for the protection relay and the other for the back-up relay. There shall be no physical, electrical or magnetic connection between the trip coils.</w:t>
      </w:r>
    </w:p>
    <w:p w14:paraId="75B8465F" w14:textId="77777777" w:rsidR="006B1EDD" w:rsidRDefault="00000000">
      <w:pPr>
        <w:spacing w:line="276" w:lineRule="auto"/>
      </w:pPr>
      <w:r>
        <w:rPr>
          <w:rFonts w:ascii="Arial" w:eastAsia="Arial" w:hAnsi="Arial"/>
        </w:rPr>
        <w:t xml:space="preserve">All circuit breakers shall be equipped with phase protection equipment with adjustable starting time. Circuit breakers shall be suitable for interrupting current during single-phase reclosing operation and for remote </w:t>
      </w:r>
      <w:proofErr w:type="spellStart"/>
      <w:r>
        <w:rPr>
          <w:rFonts w:ascii="Arial" w:eastAsia="Arial" w:hAnsi="Arial"/>
        </w:rPr>
        <w:t>signalling</w:t>
      </w:r>
      <w:proofErr w:type="spellEnd"/>
      <w:r>
        <w:rPr>
          <w:rFonts w:ascii="Arial" w:eastAsia="Arial" w:hAnsi="Arial"/>
        </w:rPr>
        <w:t>.</w:t>
      </w:r>
    </w:p>
    <w:p w14:paraId="3970B44E" w14:textId="77777777" w:rsidR="006B1EDD" w:rsidRDefault="00000000">
      <w:pPr>
        <w:spacing w:line="276" w:lineRule="auto"/>
      </w:pPr>
      <w:r>
        <w:rPr>
          <w:rFonts w:ascii="Arial" w:eastAsia="Arial" w:hAnsi="Arial"/>
          <w:sz w:val="22"/>
        </w:rPr>
        <w:t>The trip circuits and closing circuits shall be supplied with 220 V DC. The trip circuits shall operate without failure between 70% and 110% of the rated supply voltage. The closing circuits shall operate satisfactorily between 85% and 110% of the rated supply voltage.</w:t>
      </w:r>
    </w:p>
    <w:p w14:paraId="33C1EFAD" w14:textId="77777777" w:rsidR="006B1EDD" w:rsidRDefault="00000000">
      <w:pPr>
        <w:spacing w:line="276" w:lineRule="auto"/>
      </w:pPr>
      <w:r>
        <w:rPr>
          <w:rFonts w:ascii="Arial" w:eastAsia="Arial" w:hAnsi="Arial"/>
          <w:sz w:val="22"/>
        </w:rPr>
        <w:t>Spring charging / motor drive circuits shall be supplied at 220 V DC in accordance with the project-specific technical data. The motor shall be provided with its own thermal protection and alarm contact.</w:t>
      </w:r>
    </w:p>
    <w:p w14:paraId="3214836F" w14:textId="77777777" w:rsidR="006B1EDD" w:rsidRDefault="00000000">
      <w:pPr>
        <w:spacing w:line="276" w:lineRule="auto"/>
      </w:pPr>
      <w:r>
        <w:rPr>
          <w:rFonts w:ascii="Arial" w:eastAsia="Arial" w:hAnsi="Arial"/>
        </w:rPr>
        <w:t>The total power consumption at nominal control voltage during trip and closing operations of the circuit breaker shall be minimized.</w:t>
      </w:r>
    </w:p>
    <w:p w14:paraId="58030D05" w14:textId="77777777" w:rsidR="006B1EDD" w:rsidRDefault="00000000">
      <w:pPr>
        <w:spacing w:line="276" w:lineRule="auto"/>
      </w:pPr>
      <w:r>
        <w:rPr>
          <w:rFonts w:ascii="Arial" w:eastAsia="Arial" w:hAnsi="Arial"/>
        </w:rPr>
        <w:t xml:space="preserve">The circuit breaker shall close correctly when an electrical closing impulse is applied to the closing coil for 50 </w:t>
      </w:r>
      <w:proofErr w:type="spellStart"/>
      <w:r>
        <w:rPr>
          <w:rFonts w:ascii="Arial" w:eastAsia="Arial" w:hAnsi="Arial"/>
        </w:rPr>
        <w:t>ms.</w:t>
      </w:r>
      <w:proofErr w:type="spellEnd"/>
    </w:p>
    <w:p w14:paraId="08174E8A" w14:textId="77777777" w:rsidR="006B1EDD" w:rsidRDefault="00000000">
      <w:pPr>
        <w:pStyle w:val="Heading3"/>
        <w:spacing w:line="276" w:lineRule="auto"/>
      </w:pPr>
      <w:r>
        <w:rPr>
          <w:rFonts w:ascii="Arial" w:eastAsia="Arial" w:hAnsi="Arial"/>
        </w:rPr>
        <w:t>9.2.7.3 Auxiliary Circuits</w:t>
      </w:r>
    </w:p>
    <w:p w14:paraId="012CAFD2" w14:textId="77777777" w:rsidR="006B1EDD" w:rsidRDefault="00000000">
      <w:pPr>
        <w:spacing w:line="276" w:lineRule="auto"/>
      </w:pPr>
      <w:r>
        <w:rPr>
          <w:rFonts w:ascii="Arial" w:eastAsia="Arial" w:hAnsi="Arial"/>
        </w:rPr>
        <w:t xml:space="preserve">Each phase of the circuit breakers shall be provided with auxiliary circuits directly controlled by the operating mechanism. In addition to the control and </w:t>
      </w:r>
      <w:proofErr w:type="spellStart"/>
      <w:r>
        <w:rPr>
          <w:rFonts w:ascii="Arial" w:eastAsia="Arial" w:hAnsi="Arial"/>
        </w:rPr>
        <w:t>signalling</w:t>
      </w:r>
      <w:proofErr w:type="spellEnd"/>
      <w:r>
        <w:rPr>
          <w:rFonts w:ascii="Arial" w:eastAsia="Arial" w:hAnsi="Arial"/>
        </w:rPr>
        <w:t xml:space="preserve"> contacts required by the manufacturer for remote position indication, six normally open and six normally closed auxiliary contacts shall be provided.</w:t>
      </w:r>
    </w:p>
    <w:p w14:paraId="2A61BACC" w14:textId="77777777" w:rsidR="006B1EDD" w:rsidRDefault="00000000">
      <w:pPr>
        <w:spacing w:line="276" w:lineRule="auto"/>
      </w:pPr>
      <w:r>
        <w:rPr>
          <w:rFonts w:ascii="Arial" w:eastAsia="Arial" w:hAnsi="Arial"/>
        </w:rPr>
        <w:lastRenderedPageBreak/>
        <w:t>All auxiliary circuits and contacts shall be capable of carrying 10 A DC without exceeding the permissible temperature rise specified in IEC 62271-100. Auxiliary contacts shall be capable of interrupting the current of the circuits to be controlled. Detailed information on this matter shall be provided by the Contractor.</w:t>
      </w:r>
    </w:p>
    <w:p w14:paraId="0247DDBC" w14:textId="77777777" w:rsidR="006B1EDD" w:rsidRDefault="00000000">
      <w:pPr>
        <w:pStyle w:val="Heading3"/>
        <w:spacing w:line="276" w:lineRule="auto"/>
      </w:pPr>
      <w:r>
        <w:rPr>
          <w:rFonts w:ascii="Arial" w:eastAsia="Arial" w:hAnsi="Arial"/>
        </w:rPr>
        <w:t>9.2.7.4 Interlocks</w:t>
      </w:r>
    </w:p>
    <w:p w14:paraId="1A122810" w14:textId="77777777" w:rsidR="006B1EDD" w:rsidRDefault="00000000">
      <w:pPr>
        <w:spacing w:line="276" w:lineRule="auto"/>
      </w:pPr>
      <w:r>
        <w:rPr>
          <w:rFonts w:ascii="Arial" w:eastAsia="Arial" w:hAnsi="Arial"/>
        </w:rPr>
        <w:t>All phases of the circuit breakers shall be provided with auxiliary contacts. These contacts shall be used to ensure that the relevant disconnecting switches cannot be opened when the circuit breaker is closed by means of electromechanical interlocks.</w:t>
      </w:r>
    </w:p>
    <w:p w14:paraId="4597B6D5" w14:textId="77777777" w:rsidR="006B1EDD" w:rsidRDefault="00000000">
      <w:pPr>
        <w:pStyle w:val="Heading3"/>
        <w:spacing w:line="276" w:lineRule="auto"/>
      </w:pPr>
      <w:r>
        <w:rPr>
          <w:rFonts w:ascii="Arial" w:eastAsia="Arial" w:hAnsi="Arial"/>
        </w:rPr>
        <w:t xml:space="preserve">9.2.7.5 Position </w:t>
      </w:r>
      <w:proofErr w:type="spellStart"/>
      <w:r>
        <w:rPr>
          <w:rFonts w:ascii="Arial" w:eastAsia="Arial" w:hAnsi="Arial"/>
        </w:rPr>
        <w:t>Signalling</w:t>
      </w:r>
      <w:proofErr w:type="spellEnd"/>
    </w:p>
    <w:p w14:paraId="684DE760" w14:textId="77777777" w:rsidR="006B1EDD" w:rsidRDefault="00000000">
      <w:pPr>
        <w:spacing w:line="276" w:lineRule="auto"/>
      </w:pPr>
      <w:r>
        <w:rPr>
          <w:rFonts w:ascii="Arial" w:eastAsia="Arial" w:hAnsi="Arial"/>
        </w:rPr>
        <w:t xml:space="preserve">All phases of the circuit breakers shall be provided with visible local position indicators and </w:t>
      </w:r>
      <w:proofErr w:type="spellStart"/>
      <w:r>
        <w:rPr>
          <w:rFonts w:ascii="Arial" w:eastAsia="Arial" w:hAnsi="Arial"/>
        </w:rPr>
        <w:t>signalling</w:t>
      </w:r>
      <w:proofErr w:type="spellEnd"/>
      <w:r>
        <w:rPr>
          <w:rFonts w:ascii="Arial" w:eastAsia="Arial" w:hAnsi="Arial"/>
        </w:rPr>
        <w:t xml:space="preserve"> contacts for remote position </w:t>
      </w:r>
      <w:proofErr w:type="spellStart"/>
      <w:r>
        <w:rPr>
          <w:rFonts w:ascii="Arial" w:eastAsia="Arial" w:hAnsi="Arial"/>
        </w:rPr>
        <w:t>signalling</w:t>
      </w:r>
      <w:proofErr w:type="spellEnd"/>
      <w:r>
        <w:rPr>
          <w:rFonts w:ascii="Arial" w:eastAsia="Arial" w:hAnsi="Arial"/>
        </w:rPr>
        <w:t>.</w:t>
      </w:r>
    </w:p>
    <w:p w14:paraId="0FB235E1" w14:textId="77777777" w:rsidR="006B1EDD" w:rsidRDefault="00000000">
      <w:pPr>
        <w:pStyle w:val="Heading3"/>
        <w:spacing w:line="276" w:lineRule="auto"/>
      </w:pPr>
      <w:r>
        <w:rPr>
          <w:rFonts w:ascii="Arial" w:eastAsia="Arial" w:hAnsi="Arial"/>
        </w:rPr>
        <w:t>9.2.7.6 Operation Counters</w:t>
      </w:r>
    </w:p>
    <w:p w14:paraId="42C9B0B6" w14:textId="77777777" w:rsidR="006B1EDD" w:rsidRDefault="00000000">
      <w:pPr>
        <w:spacing w:line="276" w:lineRule="auto"/>
      </w:pPr>
      <w:r>
        <w:rPr>
          <w:rFonts w:ascii="Arial" w:eastAsia="Arial" w:hAnsi="Arial"/>
        </w:rPr>
        <w:t>All circuit breakers shall be equipped with operation counters. The data from these counters shall be transferred to the SCADA system.</w:t>
      </w:r>
    </w:p>
    <w:p w14:paraId="4E8D03E4" w14:textId="77777777" w:rsidR="006B1EDD" w:rsidRDefault="00000000">
      <w:pPr>
        <w:pStyle w:val="Heading3"/>
        <w:spacing w:line="276" w:lineRule="auto"/>
      </w:pPr>
      <w:r>
        <w:rPr>
          <w:rFonts w:ascii="Arial" w:eastAsia="Arial" w:hAnsi="Arial"/>
        </w:rPr>
        <w:t>9.2.7.7 Operating Cabinets</w:t>
      </w:r>
    </w:p>
    <w:p w14:paraId="12DB3080" w14:textId="77777777" w:rsidR="006B1EDD" w:rsidRDefault="00000000">
      <w:pPr>
        <w:spacing w:line="276" w:lineRule="auto"/>
      </w:pPr>
      <w:r>
        <w:rPr>
          <w:rFonts w:ascii="Arial" w:eastAsia="Arial" w:hAnsi="Arial"/>
        </w:rPr>
        <w:t>The operating mechanisms, auxiliary switches, switching relays, control switches, control cable terminals and other auxiliary equipment of the circuit breakers shall be housed in cabinets having a degree of protection of IP 54 in accordance with IEC 60529. The cabinets shall preferably be free-standing type with access from the front and rear.</w:t>
      </w:r>
    </w:p>
    <w:p w14:paraId="7DE05CD6" w14:textId="77777777" w:rsidR="006B1EDD" w:rsidRDefault="00000000">
      <w:pPr>
        <w:spacing w:line="276" w:lineRule="auto"/>
      </w:pPr>
      <w:r>
        <w:rPr>
          <w:rFonts w:ascii="Arial" w:eastAsia="Arial" w:hAnsi="Arial"/>
        </w:rPr>
        <w:t>The cabinets shall be manufactured from hot-dip galvanized steel sheet with a minimum thickness of 2 mm, shall be of robust construction and shall include the steel support members necessary for mounting them to the circuit breaker or to concrete foundations.</w:t>
      </w:r>
    </w:p>
    <w:p w14:paraId="235682BE" w14:textId="77777777" w:rsidR="006B1EDD" w:rsidRDefault="00000000">
      <w:pPr>
        <w:spacing w:line="276" w:lineRule="auto"/>
      </w:pPr>
      <w:r>
        <w:rPr>
          <w:rFonts w:ascii="Arial" w:eastAsia="Arial" w:hAnsi="Arial"/>
        </w:rPr>
        <w:t>The cabinets shall be provided with suitable lamps for internal cabinet illumination, controlled by a switch actuated by the movement of the door.</w:t>
      </w:r>
    </w:p>
    <w:p w14:paraId="48E27662" w14:textId="77777777" w:rsidR="006B1EDD" w:rsidRDefault="00000000">
      <w:pPr>
        <w:spacing w:line="276" w:lineRule="auto"/>
      </w:pPr>
      <w:r>
        <w:rPr>
          <w:rFonts w:ascii="Arial" w:eastAsia="Arial" w:hAnsi="Arial"/>
        </w:rPr>
        <w:t>The cabinets shall be adequately ventilated to prevent condensation. The cabinets shall be provided with an anti-condensation heater of sufficient capacity operating at 220 V AC, and a single-pole switch installed inside the cabinet. Fire-resistant and non-flammable terminal blocks sufficient for connection of at least 6 mm2 conductors shall be provided. All outgoing connections shall be made on terminal blocks. All phases shall be connected to the main cabinet, and the cables between the circuit breaker and other equipment shall be connected to terminals in the main operating cabinet. Ten percent spare terminals shall be provided. Operating cabinets shall have a sufficient number of cable entry holes fixed with cable glands and plastic plugs. Terminal blocks shall be mounted on spring metal bars and the bars shall be earthed. All terminal blocks shall have removable and indelible marking strips. The arrangement of the terminals shall be subject to the approval of the Employer. A copper earthing bar shall be used for terminating the screens of screened cables.</w:t>
      </w:r>
    </w:p>
    <w:p w14:paraId="32E472C2" w14:textId="77777777" w:rsidR="006B1EDD" w:rsidRDefault="00000000">
      <w:pPr>
        <w:spacing w:line="276" w:lineRule="auto"/>
      </w:pPr>
      <w:r>
        <w:rPr>
          <w:rFonts w:ascii="Arial" w:eastAsia="Arial" w:hAnsi="Arial"/>
        </w:rPr>
        <w:t xml:space="preserve">An approved control system diagram identifying the equipment inside the cabinet and on the circuit breaker, and referring to the relevant drawings and installation instructions, shall be fixed to the inner side of the cabinet door. The diagram shall be made on a durable and non-fading </w:t>
      </w:r>
      <w:r>
        <w:rPr>
          <w:rFonts w:ascii="Arial" w:eastAsia="Arial" w:hAnsi="Arial"/>
        </w:rPr>
        <w:lastRenderedPageBreak/>
        <w:t>material complying with the Electrical Works Specification. All electrical connections outside the circuit breaker shall be protected against mechanical stress, dust and similar effects.</w:t>
      </w:r>
    </w:p>
    <w:p w14:paraId="01133833" w14:textId="77777777" w:rsidR="006B1EDD" w:rsidRDefault="00000000">
      <w:pPr>
        <w:pStyle w:val="Heading2"/>
        <w:spacing w:line="276" w:lineRule="auto"/>
      </w:pPr>
      <w:r>
        <w:rPr>
          <w:rFonts w:ascii="Arial" w:eastAsia="Arial" w:hAnsi="Arial"/>
          <w:sz w:val="24"/>
        </w:rPr>
        <w:t>9.2.8 Gas System</w:t>
      </w:r>
    </w:p>
    <w:p w14:paraId="595FA716" w14:textId="77777777" w:rsidR="006B1EDD" w:rsidRDefault="00000000">
      <w:pPr>
        <w:spacing w:line="276" w:lineRule="auto"/>
      </w:pPr>
      <w:r>
        <w:rPr>
          <w:rFonts w:ascii="Arial" w:eastAsia="Arial" w:hAnsi="Arial"/>
        </w:rPr>
        <w:t xml:space="preserve">The </w:t>
      </w:r>
      <w:proofErr w:type="spellStart"/>
      <w:r>
        <w:rPr>
          <w:rFonts w:ascii="Arial" w:eastAsia="Arial" w:hAnsi="Arial"/>
        </w:rPr>
        <w:t>sulphur</w:t>
      </w:r>
      <w:proofErr w:type="spellEnd"/>
      <w:r>
        <w:rPr>
          <w:rFonts w:ascii="Arial" w:eastAsia="Arial" w:hAnsi="Arial"/>
        </w:rPr>
        <w:t xml:space="preserve"> hexafluoride gas used shall comply with IEC 60376.</w:t>
      </w:r>
    </w:p>
    <w:p w14:paraId="4599D76D" w14:textId="77777777" w:rsidR="006B1EDD" w:rsidRDefault="00000000">
      <w:pPr>
        <w:spacing w:line="276" w:lineRule="auto"/>
      </w:pPr>
      <w:r>
        <w:rPr>
          <w:rFonts w:ascii="Arial" w:eastAsia="Arial" w:hAnsi="Arial"/>
        </w:rPr>
        <w:t>SF6 gas in a quantity sufficient to fill all installed circuit breakers, plus an additional quantity of 30% to compensate for possible losses, shall be supplied. The materials used in the circuit breakers shall be fully compatible with SF6 gas.</w:t>
      </w:r>
    </w:p>
    <w:p w14:paraId="39EA4D23" w14:textId="77777777" w:rsidR="006B1EDD" w:rsidRDefault="00000000">
      <w:pPr>
        <w:spacing w:line="276" w:lineRule="auto"/>
      </w:pPr>
      <w:r>
        <w:rPr>
          <w:rFonts w:ascii="Arial" w:eastAsia="Arial" w:hAnsi="Arial"/>
        </w:rPr>
        <w:t>The gas systems shall be equipped with filters of sufficient capacity for filtering SF6 gas in order to remove contaminants such as arc products and moisture.</w:t>
      </w:r>
    </w:p>
    <w:p w14:paraId="6C9DF7B4" w14:textId="77777777" w:rsidR="006B1EDD" w:rsidRDefault="00000000">
      <w:pPr>
        <w:spacing w:line="276" w:lineRule="auto"/>
      </w:pPr>
      <w:r>
        <w:rPr>
          <w:rFonts w:ascii="Arial" w:eastAsia="Arial" w:hAnsi="Arial"/>
        </w:rPr>
        <w:t>The pressure of SF6 gas shall be continuously monitored by temperature-compensated pressure measuring devices.</w:t>
      </w:r>
    </w:p>
    <w:p w14:paraId="033492E1" w14:textId="77777777" w:rsidR="006B1EDD" w:rsidRDefault="00000000">
      <w:pPr>
        <w:spacing w:line="276" w:lineRule="auto"/>
      </w:pPr>
      <w:r>
        <w:rPr>
          <w:rFonts w:ascii="Arial" w:eastAsia="Arial" w:hAnsi="Arial"/>
        </w:rPr>
        <w:t>In the event of low pressure, the pressure measuring devices shall give an alarm at the first stage and shall block the trip and closing circuits at the second stage.</w:t>
      </w:r>
    </w:p>
    <w:p w14:paraId="12F3772A" w14:textId="77777777" w:rsidR="006B1EDD" w:rsidRDefault="00000000">
      <w:pPr>
        <w:spacing w:line="276" w:lineRule="auto"/>
      </w:pPr>
      <w:r>
        <w:rPr>
          <w:rFonts w:ascii="Arial" w:eastAsia="Arial" w:hAnsi="Arial"/>
        </w:rPr>
        <w:t>Gas leakage within one year shall not exceed 1%; the minimum period between two repair operations shall be 4 years.</w:t>
      </w:r>
    </w:p>
    <w:p w14:paraId="212F4D4B" w14:textId="77777777" w:rsidR="006B1EDD" w:rsidRDefault="00000000">
      <w:pPr>
        <w:spacing w:line="276" w:lineRule="auto"/>
      </w:pPr>
      <w:r>
        <w:rPr>
          <w:rFonts w:ascii="Arial" w:eastAsia="Arial" w:hAnsi="Arial"/>
        </w:rPr>
        <w:t>The devices used for pressure measurement shall be housed in stainless materials and shall be capable of operating at ambient temperature and under the specified service conditions. The measuring device shall be easily readable, installed at eye level and, if possible, inside the cabinet; in any case, it shall be visible from outside.</w:t>
      </w:r>
    </w:p>
    <w:p w14:paraId="2EB50838" w14:textId="77777777" w:rsidR="006B1EDD" w:rsidRDefault="00000000">
      <w:pPr>
        <w:spacing w:line="276" w:lineRule="auto"/>
      </w:pPr>
      <w:r>
        <w:rPr>
          <w:rFonts w:ascii="Arial" w:eastAsia="Arial" w:hAnsi="Arial"/>
        </w:rPr>
        <w:t>A plug shall be installed on the gas pipe connected to the control device. This plug may be the same as the one used for filling. The plug shall be used to check the pressure using the main measuring device or to check the moisture content of the gas.</w:t>
      </w:r>
    </w:p>
    <w:p w14:paraId="72091B3E" w14:textId="77777777" w:rsidR="006B1EDD" w:rsidRDefault="00000000">
      <w:pPr>
        <w:spacing w:line="276" w:lineRule="auto"/>
      </w:pPr>
      <w:r>
        <w:rPr>
          <w:rFonts w:ascii="Arial" w:eastAsia="Arial" w:hAnsi="Arial"/>
        </w:rPr>
        <w:t>All devices shall be temperature-compensated. Readings shall not be affected by pressure differences resulting from changes in ambient temperature.</w:t>
      </w:r>
    </w:p>
    <w:p w14:paraId="6266FDA0" w14:textId="77777777" w:rsidR="006B1EDD" w:rsidRDefault="00000000">
      <w:pPr>
        <w:spacing w:line="276" w:lineRule="auto"/>
      </w:pPr>
      <w:r>
        <w:rPr>
          <w:rFonts w:ascii="Arial" w:eastAsia="Arial" w:hAnsi="Arial"/>
        </w:rPr>
        <w:t>The accuracy values of the devices shall be as follows:</w:t>
      </w:r>
    </w:p>
    <w:p w14:paraId="241CD6BE" w14:textId="77777777" w:rsidR="006B1EDD" w:rsidRDefault="00000000">
      <w:pPr>
        <w:spacing w:line="276" w:lineRule="auto"/>
      </w:pPr>
      <w:r>
        <w:rPr>
          <w:rFonts w:ascii="Arial" w:eastAsia="Arial" w:hAnsi="Arial"/>
        </w:rPr>
        <w:t>Total accuracy: the accuracy of the SF6 gas pressure control switch around the blocking pressure and at a temperature between 0 C and 45 C shall be +/-4%.</w:t>
      </w:r>
    </w:p>
    <w:p w14:paraId="0166F4EB" w14:textId="77777777" w:rsidR="006B1EDD" w:rsidRDefault="00000000">
      <w:pPr>
        <w:spacing w:line="276" w:lineRule="auto"/>
      </w:pPr>
      <w:r>
        <w:rPr>
          <w:rFonts w:ascii="Arial" w:eastAsia="Arial" w:hAnsi="Arial"/>
        </w:rPr>
        <w:t>Accuracy: the accuracy of the pressure control switch used for compressed air shall be +/-1%, with a differential value of 3%.</w:t>
      </w:r>
    </w:p>
    <w:p w14:paraId="65CE9032" w14:textId="77777777" w:rsidR="006B1EDD" w:rsidRDefault="00000000">
      <w:pPr>
        <w:spacing w:line="276" w:lineRule="auto"/>
      </w:pPr>
      <w:r>
        <w:rPr>
          <w:rFonts w:ascii="Arial" w:eastAsia="Arial" w:hAnsi="Arial"/>
        </w:rPr>
        <w:t>Pressure measuring instruments shall be Class III in accordance with UNI 4656.</w:t>
      </w:r>
    </w:p>
    <w:p w14:paraId="407EAA2D" w14:textId="77777777" w:rsidR="006B1EDD" w:rsidRDefault="00000000">
      <w:pPr>
        <w:pStyle w:val="Heading2"/>
        <w:spacing w:line="276" w:lineRule="auto"/>
      </w:pPr>
      <w:r>
        <w:rPr>
          <w:rFonts w:ascii="Arial" w:eastAsia="Arial" w:hAnsi="Arial"/>
          <w:sz w:val="24"/>
        </w:rPr>
        <w:t>9.2.9 Labels and Nameplates</w:t>
      </w:r>
    </w:p>
    <w:p w14:paraId="565367BF" w14:textId="77777777" w:rsidR="006B1EDD" w:rsidRDefault="00000000">
      <w:pPr>
        <w:spacing w:line="276" w:lineRule="auto"/>
      </w:pPr>
      <w:r>
        <w:rPr>
          <w:rFonts w:ascii="Arial" w:eastAsia="Arial" w:hAnsi="Arial"/>
        </w:rPr>
        <w:t>Circuit breakers and the operating devices used in the circuit breakers shall be provided with labels and nameplates made of stainless steel or other approved non-corrosive material. The labels shall be durable, weatherproof and permanently fixed.</w:t>
      </w:r>
    </w:p>
    <w:p w14:paraId="58BFFDB3" w14:textId="77777777" w:rsidR="006B1EDD" w:rsidRDefault="00000000">
      <w:pPr>
        <w:spacing w:line="276" w:lineRule="auto"/>
      </w:pPr>
      <w:r>
        <w:rPr>
          <w:rFonts w:ascii="Arial" w:eastAsia="Arial" w:hAnsi="Arial"/>
        </w:rPr>
        <w:t xml:space="preserve">Nameplates shall include the manufacturer name, type designation, serial number, rated voltage, rated current, rated short-circuit breaking current, rated short-circuit making current, rated frequency, rated operating sequence, control voltage, motor voltage, SF6 rated pressure, </w:t>
      </w:r>
      <w:r>
        <w:rPr>
          <w:rFonts w:ascii="Arial" w:eastAsia="Arial" w:hAnsi="Arial"/>
        </w:rPr>
        <w:lastRenderedPageBreak/>
        <w:t>minimum operating pressure, weight, year of manufacture and other information required by the applicable standards.</w:t>
      </w:r>
    </w:p>
    <w:p w14:paraId="5874AAC5" w14:textId="77777777" w:rsidR="006B1EDD" w:rsidRDefault="00000000">
      <w:pPr>
        <w:spacing w:line="276" w:lineRule="auto"/>
      </w:pPr>
      <w:r>
        <w:rPr>
          <w:rFonts w:ascii="Arial" w:eastAsia="Arial" w:hAnsi="Arial"/>
          <w:sz w:val="22"/>
        </w:rPr>
        <w:t>All labels and nameplates shall be written in English and Georgian unless otherwise specified by the Employer.</w:t>
      </w:r>
    </w:p>
    <w:p w14:paraId="0EC8333E" w14:textId="77777777" w:rsidR="006B1EDD" w:rsidRDefault="00000000">
      <w:pPr>
        <w:pStyle w:val="Heading2"/>
        <w:spacing w:line="276" w:lineRule="auto"/>
      </w:pPr>
      <w:r>
        <w:rPr>
          <w:rFonts w:ascii="Arial" w:eastAsia="Arial" w:hAnsi="Arial"/>
          <w:sz w:val="24"/>
        </w:rPr>
        <w:t>9.2.10 Other Requirements</w:t>
      </w:r>
    </w:p>
    <w:p w14:paraId="316285AD" w14:textId="77777777" w:rsidR="006B1EDD" w:rsidRDefault="00000000">
      <w:pPr>
        <w:spacing w:line="276" w:lineRule="auto"/>
      </w:pPr>
      <w:r>
        <w:rPr>
          <w:rFonts w:ascii="Arial" w:eastAsia="Arial" w:hAnsi="Arial"/>
        </w:rPr>
        <w:t>Circuit breakers shall be supplied complete with all accessories, auxiliary devices, control equipment, interlocks, indicators, counters, terminal blocks, cabling, earthing connections, support structures, tools and any other components required for safe and reliable operation.</w:t>
      </w:r>
    </w:p>
    <w:p w14:paraId="2BAF0182" w14:textId="77777777" w:rsidR="006B1EDD" w:rsidRDefault="00000000">
      <w:pPr>
        <w:spacing w:line="276" w:lineRule="auto"/>
      </w:pPr>
      <w:r>
        <w:rPr>
          <w:rFonts w:ascii="Arial" w:eastAsia="Arial" w:hAnsi="Arial"/>
        </w:rPr>
        <w:t>The Contractor shall provide all drawings, manuals, maintenance instructions, gas handling instructions, spare parts lists, test certificates and type test reports required for the circuit breakers.</w:t>
      </w:r>
    </w:p>
    <w:p w14:paraId="73D9B2E3" w14:textId="77777777" w:rsidR="006B1EDD" w:rsidRDefault="00000000">
      <w:pPr>
        <w:pStyle w:val="Heading2"/>
        <w:spacing w:line="276" w:lineRule="auto"/>
      </w:pPr>
      <w:r>
        <w:rPr>
          <w:rFonts w:ascii="Arial" w:eastAsia="Arial" w:hAnsi="Arial"/>
          <w:sz w:val="24"/>
        </w:rPr>
        <w:t>9.2.11 Mechanical Strength</w:t>
      </w:r>
    </w:p>
    <w:p w14:paraId="01B0A66E" w14:textId="77777777" w:rsidR="006B1EDD" w:rsidRDefault="00000000">
      <w:pPr>
        <w:spacing w:line="276" w:lineRule="auto"/>
      </w:pPr>
      <w:r>
        <w:rPr>
          <w:rFonts w:ascii="Arial" w:eastAsia="Arial" w:hAnsi="Arial"/>
        </w:rPr>
        <w:t>Circuit breakers and their supports shall have sufficient mechanical strength to withstand all static and dynamic forces arising during operation, short-circuit conditions, seismic events, wind loads and transportation.</w:t>
      </w:r>
    </w:p>
    <w:p w14:paraId="70ED7617" w14:textId="77777777" w:rsidR="006B1EDD" w:rsidRDefault="00000000">
      <w:pPr>
        <w:spacing w:line="276" w:lineRule="auto"/>
      </w:pPr>
      <w:r>
        <w:rPr>
          <w:rFonts w:ascii="Arial" w:eastAsia="Arial" w:hAnsi="Arial"/>
        </w:rPr>
        <w:t>The mechanical design shall prevent deformation, misalignment, loosening of bolts, vibration-related failures and deterioration of contact performance during the service life of the equipment.</w:t>
      </w:r>
    </w:p>
    <w:p w14:paraId="60D85009" w14:textId="77777777" w:rsidR="006B1EDD" w:rsidRDefault="00000000">
      <w:pPr>
        <w:pStyle w:val="Heading2"/>
        <w:spacing w:line="276" w:lineRule="auto"/>
      </w:pPr>
      <w:r>
        <w:rPr>
          <w:rFonts w:ascii="Arial" w:eastAsia="Arial" w:hAnsi="Arial"/>
          <w:sz w:val="24"/>
        </w:rPr>
        <w:t>9.2.12 Cabling</w:t>
      </w:r>
    </w:p>
    <w:p w14:paraId="6583479A" w14:textId="77777777" w:rsidR="006B1EDD" w:rsidRDefault="00000000">
      <w:pPr>
        <w:spacing w:line="276" w:lineRule="auto"/>
      </w:pPr>
      <w:r>
        <w:rPr>
          <w:rFonts w:ascii="Arial" w:eastAsia="Arial" w:hAnsi="Arial"/>
        </w:rPr>
        <w:t>All internal and external cabling of circuit breakers shall be suitable for the site conditions and for the relevant control, protection and auxiliary functions.</w:t>
      </w:r>
    </w:p>
    <w:p w14:paraId="785ED315" w14:textId="77777777" w:rsidR="006B1EDD" w:rsidRDefault="00000000">
      <w:pPr>
        <w:spacing w:line="276" w:lineRule="auto"/>
      </w:pPr>
      <w:r>
        <w:rPr>
          <w:rFonts w:ascii="Arial" w:eastAsia="Arial" w:hAnsi="Arial"/>
        </w:rPr>
        <w:t>Cables shall be properly routed, protected, clamped, labelled and terminated. Cable glands shall be suitable for the type and diameter of the cables used and shall maintain the required IP protection level of the cabinets.</w:t>
      </w:r>
    </w:p>
    <w:p w14:paraId="68D4BB4C" w14:textId="77777777" w:rsidR="006B1EDD" w:rsidRDefault="00000000">
      <w:pPr>
        <w:spacing w:line="276" w:lineRule="auto"/>
      </w:pPr>
      <w:r>
        <w:rPr>
          <w:rFonts w:ascii="Arial" w:eastAsia="Arial" w:hAnsi="Arial"/>
        </w:rPr>
        <w:t>All wiring shall be ferruled at both ends and shall correspond to the approved wiring diagrams.</w:t>
      </w:r>
    </w:p>
    <w:p w14:paraId="44223763" w14:textId="77777777" w:rsidR="006B1EDD" w:rsidRDefault="00000000">
      <w:pPr>
        <w:pStyle w:val="Heading2"/>
        <w:spacing w:line="276" w:lineRule="auto"/>
      </w:pPr>
      <w:r>
        <w:rPr>
          <w:rFonts w:ascii="Arial" w:eastAsia="Arial" w:hAnsi="Arial"/>
          <w:sz w:val="24"/>
        </w:rPr>
        <w:t>9.2.13 Anti-Corrosion Measures</w:t>
      </w:r>
    </w:p>
    <w:p w14:paraId="6FB3B691" w14:textId="77777777" w:rsidR="006B1EDD" w:rsidRDefault="00000000">
      <w:pPr>
        <w:spacing w:line="276" w:lineRule="auto"/>
      </w:pPr>
      <w:r>
        <w:rPr>
          <w:rFonts w:ascii="Arial" w:eastAsia="Arial" w:hAnsi="Arial"/>
        </w:rPr>
        <w:t>All metal parts of the circuit breakers, operating mechanisms, cabinets, supports, bolts and accessories exposed to atmosphere shall be protected against corrosion.</w:t>
      </w:r>
    </w:p>
    <w:p w14:paraId="5C6FBE34" w14:textId="77777777" w:rsidR="006B1EDD" w:rsidRDefault="00000000">
      <w:pPr>
        <w:spacing w:line="276" w:lineRule="auto"/>
      </w:pPr>
      <w:r>
        <w:rPr>
          <w:rFonts w:ascii="Arial" w:eastAsia="Arial" w:hAnsi="Arial"/>
        </w:rPr>
        <w:t>Corrosion protection shall be suitable for the environmental conditions at the installation site and shall remain effective throughout the service life of the equipment.</w:t>
      </w:r>
    </w:p>
    <w:p w14:paraId="45E0AF86" w14:textId="77777777" w:rsidR="006B1EDD" w:rsidRDefault="00000000">
      <w:pPr>
        <w:spacing w:line="276" w:lineRule="auto"/>
      </w:pPr>
      <w:r>
        <w:rPr>
          <w:rFonts w:ascii="Arial" w:eastAsia="Arial" w:hAnsi="Arial"/>
        </w:rPr>
        <w:t>Any damage to paint or galvanizing during transportation, storage or installation shall be repaired in accordance with the manufacturer recommendations and the approved method statement.</w:t>
      </w:r>
    </w:p>
    <w:p w14:paraId="57BA9154" w14:textId="77777777" w:rsidR="006B1EDD" w:rsidRDefault="00000000">
      <w:pPr>
        <w:pStyle w:val="Heading3"/>
        <w:spacing w:line="276" w:lineRule="auto"/>
      </w:pPr>
      <w:r>
        <w:rPr>
          <w:rFonts w:ascii="Arial" w:eastAsia="Arial" w:hAnsi="Arial"/>
        </w:rPr>
        <w:t>9.2.13.1 Painting Works</w:t>
      </w:r>
    </w:p>
    <w:p w14:paraId="2B6621B4" w14:textId="77777777" w:rsidR="006B1EDD" w:rsidRDefault="00000000">
      <w:pPr>
        <w:spacing w:line="276" w:lineRule="auto"/>
      </w:pPr>
      <w:r>
        <w:rPr>
          <w:rFonts w:ascii="Arial" w:eastAsia="Arial" w:hAnsi="Arial"/>
        </w:rPr>
        <w:t>Painting works shall be carried out in accordance with the approved painting system and applicable standards. Surface preparation, primer, intermediate coats and final coats shall be suitable for outdoor service conditions.</w:t>
      </w:r>
    </w:p>
    <w:p w14:paraId="0827B63C" w14:textId="77777777" w:rsidR="006B1EDD" w:rsidRDefault="00000000">
      <w:pPr>
        <w:spacing w:line="276" w:lineRule="auto"/>
      </w:pPr>
      <w:r>
        <w:rPr>
          <w:rFonts w:ascii="Arial" w:eastAsia="Arial" w:hAnsi="Arial"/>
        </w:rPr>
        <w:lastRenderedPageBreak/>
        <w:t xml:space="preserve">The Contractor shall submit the paint system, </w:t>
      </w:r>
      <w:proofErr w:type="spellStart"/>
      <w:r>
        <w:rPr>
          <w:rFonts w:ascii="Arial" w:eastAsia="Arial" w:hAnsi="Arial"/>
        </w:rPr>
        <w:t>colour</w:t>
      </w:r>
      <w:proofErr w:type="spellEnd"/>
      <w:r>
        <w:rPr>
          <w:rFonts w:ascii="Arial" w:eastAsia="Arial" w:hAnsi="Arial"/>
        </w:rPr>
        <w:t xml:space="preserve"> codes, dry film thickness requirements, surface preparation class and repair procedure for Employer approval.</w:t>
      </w:r>
    </w:p>
    <w:p w14:paraId="7686C5FA" w14:textId="77777777" w:rsidR="006B1EDD" w:rsidRDefault="00000000">
      <w:pPr>
        <w:pStyle w:val="Heading3"/>
        <w:spacing w:line="276" w:lineRule="auto"/>
      </w:pPr>
      <w:r>
        <w:rPr>
          <w:rFonts w:ascii="Arial" w:eastAsia="Arial" w:hAnsi="Arial"/>
        </w:rPr>
        <w:t>9.2.13.2 Galvanizing</w:t>
      </w:r>
    </w:p>
    <w:p w14:paraId="2B661224" w14:textId="77777777" w:rsidR="006B1EDD" w:rsidRDefault="00000000">
      <w:pPr>
        <w:spacing w:line="276" w:lineRule="auto"/>
      </w:pPr>
      <w:r>
        <w:rPr>
          <w:rFonts w:ascii="Arial" w:eastAsia="Arial" w:hAnsi="Arial"/>
        </w:rPr>
        <w:t>Galvanizing shall be performed by hot-dip galvanizing method in accordance with the applicable standards. The galvanized coating shall be uniform, continuous and free from defects such as uncoated areas, excessive roughness, ash deposits, sharp projections or peeling.</w:t>
      </w:r>
    </w:p>
    <w:p w14:paraId="05D2AE8C" w14:textId="77777777" w:rsidR="006B1EDD" w:rsidRDefault="00000000">
      <w:pPr>
        <w:spacing w:line="276" w:lineRule="auto"/>
      </w:pPr>
      <w:r>
        <w:rPr>
          <w:rFonts w:ascii="Arial" w:eastAsia="Arial" w:hAnsi="Arial"/>
        </w:rPr>
        <w:t>Galvanized surfaces damaged during handling or installation shall be repaired using an approved zinc-rich repair method.</w:t>
      </w:r>
    </w:p>
    <w:p w14:paraId="7E7EDE90" w14:textId="77777777" w:rsidR="006B1EDD" w:rsidRDefault="00000000">
      <w:pPr>
        <w:pStyle w:val="Heading2"/>
        <w:spacing w:line="276" w:lineRule="auto"/>
      </w:pPr>
      <w:r>
        <w:rPr>
          <w:rFonts w:ascii="Arial" w:eastAsia="Arial" w:hAnsi="Arial"/>
          <w:sz w:val="24"/>
        </w:rPr>
        <w:t>9.2.14 Tests</w:t>
      </w:r>
    </w:p>
    <w:p w14:paraId="642D32DF" w14:textId="77777777" w:rsidR="006B1EDD" w:rsidRDefault="00000000">
      <w:pPr>
        <w:spacing w:line="276" w:lineRule="auto"/>
      </w:pPr>
      <w:r>
        <w:rPr>
          <w:rFonts w:ascii="Arial" w:eastAsia="Arial" w:hAnsi="Arial"/>
        </w:rPr>
        <w:t>The circuit breakers shall be subjected to all type tests, routine tests, factory acceptance tests and site tests required by the applicable IEC standards, this Specification and the Employer requirements.</w:t>
      </w:r>
    </w:p>
    <w:p w14:paraId="350578E4" w14:textId="77777777" w:rsidR="006B1EDD" w:rsidRDefault="00000000">
      <w:pPr>
        <w:spacing w:line="276" w:lineRule="auto"/>
      </w:pPr>
      <w:r>
        <w:rPr>
          <w:rFonts w:ascii="Arial" w:eastAsia="Arial" w:hAnsi="Arial"/>
        </w:rPr>
        <w:t>Test procedures shall be submitted to the Employer before the tests. Test reports and certificates shall be submitted to the Employer after completion of the tests.</w:t>
      </w:r>
    </w:p>
    <w:p w14:paraId="2DFBA18A" w14:textId="77777777" w:rsidR="006B1EDD" w:rsidRDefault="00000000">
      <w:pPr>
        <w:pStyle w:val="Heading3"/>
        <w:spacing w:line="276" w:lineRule="auto"/>
      </w:pPr>
      <w:r>
        <w:rPr>
          <w:rFonts w:ascii="Arial" w:eastAsia="Arial" w:hAnsi="Arial"/>
        </w:rPr>
        <w:t>9.2.14.2 Routine Tests and Factory Acceptance Tests</w:t>
      </w:r>
    </w:p>
    <w:p w14:paraId="2970F563" w14:textId="77777777" w:rsidR="006B1EDD" w:rsidRDefault="00000000">
      <w:pPr>
        <w:spacing w:line="276" w:lineRule="auto"/>
      </w:pPr>
      <w:r>
        <w:rPr>
          <w:rFonts w:ascii="Arial" w:eastAsia="Arial" w:hAnsi="Arial"/>
        </w:rPr>
        <w:t>Routine tests and factory acceptance tests shall include, as a minimum, visual and dimensional inspection, verification of nameplates, power-frequency withstand test, main circuit resistance measurement, mechanical operation test, operating sequence verification, opening and closing time measurement, trip and closing coil functional tests, auxiliary circuit tests, interlock tests, alarm and indication tests, SF6 gas tightness and density monitoring tests, control cabinet inspection and verification of the supplied accessories.</w:t>
      </w:r>
    </w:p>
    <w:p w14:paraId="6D82B107" w14:textId="77777777" w:rsidR="006B1EDD" w:rsidRDefault="00000000">
      <w:pPr>
        <w:spacing w:line="276" w:lineRule="auto"/>
      </w:pPr>
      <w:r>
        <w:rPr>
          <w:rFonts w:ascii="Arial" w:eastAsia="Arial" w:hAnsi="Arial"/>
        </w:rPr>
        <w:t>Type test reports for the offered type of circuit breaker shall be submitted to the Employer. If the Employer requires witnessing of factory tests, the Contractor shall notify the Employer in due time and shall not perform the witness tests without the Employer representative unless otherwise agreed.</w:t>
      </w:r>
    </w:p>
    <w:p w14:paraId="49CE401F" w14:textId="77777777" w:rsidR="006B1EDD" w:rsidRDefault="00000000">
      <w:pPr>
        <w:pStyle w:val="Heading3"/>
        <w:spacing w:line="276" w:lineRule="auto"/>
      </w:pPr>
      <w:r>
        <w:rPr>
          <w:rFonts w:ascii="Arial" w:eastAsia="Arial" w:hAnsi="Arial"/>
        </w:rPr>
        <w:t>9.2.14.3 Site Tests</w:t>
      </w:r>
    </w:p>
    <w:p w14:paraId="087EB25E" w14:textId="77777777" w:rsidR="006B1EDD" w:rsidRDefault="00000000">
      <w:pPr>
        <w:spacing w:line="276" w:lineRule="auto"/>
      </w:pPr>
      <w:r>
        <w:rPr>
          <w:rFonts w:ascii="Arial" w:eastAsia="Arial" w:hAnsi="Arial"/>
        </w:rPr>
        <w:t>Site tests shall include, as a minimum, visual inspection after installation, verification of alignment and anchoring, earthing continuity test, insulation resistance test, contact resistance measurement, circuit breaker timing test, local and remote opening/closing test, trip circuit test, close circuit test, anti-pumping test, interlock test, gas pressure and density check, alarm and indication check, protection trip test and SCADA signal verification.</w:t>
      </w:r>
    </w:p>
    <w:p w14:paraId="7F8D7019" w14:textId="77777777" w:rsidR="006B1EDD" w:rsidRDefault="00000000">
      <w:pPr>
        <w:spacing w:line="276" w:lineRule="auto"/>
      </w:pPr>
      <w:r>
        <w:rPr>
          <w:rFonts w:ascii="Arial" w:eastAsia="Arial" w:hAnsi="Arial"/>
        </w:rPr>
        <w:t>Site test reports shall be submitted to the Employer before energization.</w:t>
      </w:r>
    </w:p>
    <w:p w14:paraId="701278DF" w14:textId="77777777" w:rsidR="006B1EDD" w:rsidRDefault="00000000">
      <w:pPr>
        <w:pStyle w:val="Heading2"/>
        <w:spacing w:line="276" w:lineRule="auto"/>
      </w:pPr>
      <w:r>
        <w:rPr>
          <w:rFonts w:ascii="Arial" w:eastAsia="Arial" w:hAnsi="Arial"/>
          <w:sz w:val="24"/>
        </w:rPr>
        <w:t>9.3 HV Disconnector, Disconnector with Earthing Blade and Earthing Blades</w:t>
      </w:r>
    </w:p>
    <w:p w14:paraId="0FB404B7" w14:textId="77777777" w:rsidR="006B1EDD" w:rsidRDefault="00000000">
      <w:pPr>
        <w:pStyle w:val="Heading2"/>
        <w:spacing w:line="276" w:lineRule="auto"/>
      </w:pPr>
      <w:r>
        <w:rPr>
          <w:rFonts w:ascii="Arial" w:eastAsia="Arial" w:hAnsi="Arial"/>
          <w:sz w:val="24"/>
        </w:rPr>
        <w:t>9.3.1 Scope</w:t>
      </w:r>
    </w:p>
    <w:p w14:paraId="0825A425" w14:textId="77777777" w:rsidR="006B1EDD" w:rsidRDefault="00000000">
      <w:pPr>
        <w:spacing w:line="276" w:lineRule="auto"/>
      </w:pPr>
      <w:r>
        <w:rPr>
          <w:rFonts w:ascii="Arial" w:eastAsia="Arial" w:hAnsi="Arial"/>
        </w:rPr>
        <w:t>This section covers the design, manufacture, supply, testing, delivery, installation and commissioning requirements for high-voltage disconnectors, disconnectors with earthing blades and earthing switches used in the substation.</w:t>
      </w:r>
    </w:p>
    <w:p w14:paraId="2716D3BE" w14:textId="77777777" w:rsidR="006B1EDD" w:rsidRDefault="00000000">
      <w:pPr>
        <w:spacing w:line="276" w:lineRule="auto"/>
      </w:pPr>
      <w:r>
        <w:rPr>
          <w:rFonts w:ascii="Arial" w:eastAsia="Arial" w:hAnsi="Arial"/>
        </w:rPr>
        <w:lastRenderedPageBreak/>
        <w:t>The equipment shall be supplied complete with operating mechanisms, support structures, insulators, contacts, terminals, interlocks, auxiliary contacts, operating cabinets, wiring, labels, nameplates, earthing connections and all accessories required for complete and safe operation.</w:t>
      </w:r>
    </w:p>
    <w:p w14:paraId="31C5F19F" w14:textId="77777777" w:rsidR="006B1EDD" w:rsidRDefault="00000000">
      <w:pPr>
        <w:pStyle w:val="Heading2"/>
        <w:spacing w:line="276" w:lineRule="auto"/>
      </w:pPr>
      <w:r>
        <w:rPr>
          <w:rFonts w:ascii="Arial" w:eastAsia="Arial" w:hAnsi="Arial"/>
          <w:sz w:val="24"/>
        </w:rPr>
        <w:t>9.3.2 Ratings and Performance</w:t>
      </w:r>
    </w:p>
    <w:p w14:paraId="11D33330" w14:textId="77777777" w:rsidR="006B1EDD" w:rsidRDefault="00000000">
      <w:r>
        <w:rPr>
          <w:rFonts w:ascii="Arial" w:eastAsia="Arial" w:hAnsi="Arial"/>
          <w:sz w:val="20"/>
        </w:rPr>
        <w:t xml:space="preserve">For the </w:t>
      </w:r>
      <w:proofErr w:type="spellStart"/>
      <w:r>
        <w:rPr>
          <w:rFonts w:ascii="Arial" w:eastAsia="Arial" w:hAnsi="Arial"/>
          <w:sz w:val="20"/>
        </w:rPr>
        <w:t>Gogni</w:t>
      </w:r>
      <w:proofErr w:type="spellEnd"/>
      <w:r>
        <w:rPr>
          <w:rFonts w:ascii="Arial" w:eastAsia="Arial" w:hAnsi="Arial"/>
          <w:sz w:val="20"/>
        </w:rPr>
        <w:t xml:space="preserve"> Wind Farm, the HV disconnectors and earthing-blade disconnectors shall comply with the following 220 kV / 245 kV project data.</w:t>
      </w:r>
    </w:p>
    <w:p w14:paraId="6E5F646B" w14:textId="77777777" w:rsidR="006B1EDD" w:rsidRDefault="00000000">
      <w:r>
        <w:rPr>
          <w:rFonts w:ascii="Arial" w:eastAsia="Arial" w:hAnsi="Arial"/>
          <w:b/>
          <w:sz w:val="20"/>
        </w:rPr>
        <w:t>Project-specific technical data - 220 kV Three-Pole Disconnector with Metal Support Structure - Two Earthing Blades</w:t>
      </w:r>
    </w:p>
    <w:tbl>
      <w:tblPr>
        <w:tblStyle w:val="TableGrid"/>
        <w:tblW w:w="0" w:type="auto"/>
        <w:jc w:val="center"/>
        <w:tblLook w:val="04A0" w:firstRow="1" w:lastRow="0" w:firstColumn="1" w:lastColumn="0" w:noHBand="0" w:noVBand="1"/>
      </w:tblPr>
      <w:tblGrid>
        <w:gridCol w:w="3408"/>
        <w:gridCol w:w="3408"/>
        <w:gridCol w:w="3408"/>
      </w:tblGrid>
      <w:tr w:rsidR="006B1EDD" w14:paraId="489F41C5" w14:textId="77777777">
        <w:trPr>
          <w:jc w:val="center"/>
        </w:trPr>
        <w:tc>
          <w:tcPr>
            <w:tcW w:w="3408" w:type="dxa"/>
            <w:shd w:val="clear" w:color="auto" w:fill="D9EAF7"/>
            <w:tcMar>
              <w:top w:w="60" w:type="dxa"/>
              <w:left w:w="60" w:type="dxa"/>
              <w:bottom w:w="60" w:type="dxa"/>
              <w:right w:w="60" w:type="dxa"/>
            </w:tcMar>
            <w:vAlign w:val="center"/>
          </w:tcPr>
          <w:p w14:paraId="5C9C4E9C"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7380ACAE"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2A6D92A3" w14:textId="77777777" w:rsidR="006B1EDD" w:rsidRDefault="00000000">
            <w:r>
              <w:rPr>
                <w:rFonts w:ascii="Arial" w:eastAsia="Arial" w:hAnsi="Arial"/>
                <w:b/>
                <w:sz w:val="16"/>
              </w:rPr>
              <w:t>Project value / parameter</w:t>
            </w:r>
          </w:p>
        </w:tc>
      </w:tr>
      <w:tr w:rsidR="006B1EDD" w14:paraId="34967DDA" w14:textId="77777777">
        <w:trPr>
          <w:jc w:val="center"/>
        </w:trPr>
        <w:tc>
          <w:tcPr>
            <w:tcW w:w="3408" w:type="dxa"/>
            <w:tcMar>
              <w:top w:w="60" w:type="dxa"/>
              <w:left w:w="60" w:type="dxa"/>
              <w:bottom w:w="60" w:type="dxa"/>
              <w:right w:w="60" w:type="dxa"/>
            </w:tcMar>
            <w:vAlign w:val="center"/>
          </w:tcPr>
          <w:p w14:paraId="20AAF224"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5918252B" w14:textId="77777777" w:rsidR="006B1EDD" w:rsidRDefault="006B1EDD"/>
        </w:tc>
        <w:tc>
          <w:tcPr>
            <w:tcW w:w="3408" w:type="dxa"/>
            <w:tcMar>
              <w:top w:w="60" w:type="dxa"/>
              <w:left w:w="60" w:type="dxa"/>
              <w:bottom w:w="60" w:type="dxa"/>
              <w:right w:w="60" w:type="dxa"/>
            </w:tcMar>
            <w:vAlign w:val="center"/>
          </w:tcPr>
          <w:p w14:paraId="0E56D783" w14:textId="77777777" w:rsidR="006B1EDD" w:rsidRDefault="00000000">
            <w:r>
              <w:rPr>
                <w:rFonts w:ascii="Arial" w:eastAsia="Arial" w:hAnsi="Arial"/>
                <w:sz w:val="16"/>
              </w:rPr>
              <w:t>220 kV Three-Pole Disconnector with Metal Support Structure - Two Earthing Blades</w:t>
            </w:r>
          </w:p>
        </w:tc>
      </w:tr>
      <w:tr w:rsidR="006B1EDD" w14:paraId="7C776F78" w14:textId="77777777">
        <w:trPr>
          <w:jc w:val="center"/>
        </w:trPr>
        <w:tc>
          <w:tcPr>
            <w:tcW w:w="3408" w:type="dxa"/>
            <w:tcMar>
              <w:top w:w="60" w:type="dxa"/>
              <w:left w:w="60" w:type="dxa"/>
              <w:bottom w:w="60" w:type="dxa"/>
              <w:right w:w="60" w:type="dxa"/>
            </w:tcMar>
            <w:vAlign w:val="center"/>
          </w:tcPr>
          <w:p w14:paraId="0C66F60E"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64FA331A" w14:textId="77777777" w:rsidR="006B1EDD" w:rsidRDefault="00000000">
            <w:r>
              <w:rPr>
                <w:rFonts w:ascii="Arial" w:eastAsia="Arial" w:hAnsi="Arial"/>
                <w:sz w:val="16"/>
              </w:rPr>
              <w:t>Comp.</w:t>
            </w:r>
          </w:p>
        </w:tc>
        <w:tc>
          <w:tcPr>
            <w:tcW w:w="3408" w:type="dxa"/>
            <w:tcMar>
              <w:top w:w="60" w:type="dxa"/>
              <w:left w:w="60" w:type="dxa"/>
              <w:bottom w:w="60" w:type="dxa"/>
              <w:right w:w="60" w:type="dxa"/>
            </w:tcMar>
            <w:vAlign w:val="center"/>
          </w:tcPr>
          <w:p w14:paraId="6D87593D" w14:textId="77777777" w:rsidR="006B1EDD" w:rsidRDefault="00000000">
            <w:r>
              <w:rPr>
                <w:rFonts w:ascii="Arial" w:eastAsia="Arial" w:hAnsi="Arial"/>
                <w:sz w:val="16"/>
              </w:rPr>
              <w:t>5</w:t>
            </w:r>
          </w:p>
        </w:tc>
      </w:tr>
      <w:tr w:rsidR="006B1EDD" w14:paraId="68767C02" w14:textId="77777777">
        <w:trPr>
          <w:jc w:val="center"/>
        </w:trPr>
        <w:tc>
          <w:tcPr>
            <w:tcW w:w="3408" w:type="dxa"/>
            <w:tcMar>
              <w:top w:w="60" w:type="dxa"/>
              <w:left w:w="60" w:type="dxa"/>
              <w:bottom w:w="60" w:type="dxa"/>
              <w:right w:w="60" w:type="dxa"/>
            </w:tcMar>
            <w:vAlign w:val="center"/>
          </w:tcPr>
          <w:p w14:paraId="0CFC479B" w14:textId="77777777" w:rsidR="006B1EDD" w:rsidRDefault="00000000">
            <w:r>
              <w:rPr>
                <w:rFonts w:ascii="Arial" w:eastAsia="Arial" w:hAnsi="Arial"/>
                <w:sz w:val="16"/>
              </w:rPr>
              <w:t>Control Type</w:t>
            </w:r>
          </w:p>
        </w:tc>
        <w:tc>
          <w:tcPr>
            <w:tcW w:w="3408" w:type="dxa"/>
            <w:tcMar>
              <w:top w:w="60" w:type="dxa"/>
              <w:left w:w="60" w:type="dxa"/>
              <w:bottom w:w="60" w:type="dxa"/>
              <w:right w:w="60" w:type="dxa"/>
            </w:tcMar>
            <w:vAlign w:val="center"/>
          </w:tcPr>
          <w:p w14:paraId="4553C645" w14:textId="77777777" w:rsidR="006B1EDD" w:rsidRDefault="006B1EDD"/>
        </w:tc>
        <w:tc>
          <w:tcPr>
            <w:tcW w:w="3408" w:type="dxa"/>
            <w:tcMar>
              <w:top w:w="60" w:type="dxa"/>
              <w:left w:w="60" w:type="dxa"/>
              <w:bottom w:w="60" w:type="dxa"/>
              <w:right w:w="60" w:type="dxa"/>
            </w:tcMar>
            <w:vAlign w:val="center"/>
          </w:tcPr>
          <w:p w14:paraId="39EA316A" w14:textId="77777777" w:rsidR="006B1EDD" w:rsidRDefault="00000000">
            <w:r>
              <w:rPr>
                <w:rFonts w:ascii="Arial" w:eastAsia="Arial" w:hAnsi="Arial"/>
                <w:sz w:val="16"/>
              </w:rPr>
              <w:t>Electric drive. Remote and local Control</w:t>
            </w:r>
          </w:p>
        </w:tc>
      </w:tr>
      <w:tr w:rsidR="006B1EDD" w14:paraId="2E277FAE" w14:textId="77777777">
        <w:trPr>
          <w:jc w:val="center"/>
        </w:trPr>
        <w:tc>
          <w:tcPr>
            <w:tcW w:w="3408" w:type="dxa"/>
            <w:tcMar>
              <w:top w:w="60" w:type="dxa"/>
              <w:left w:w="60" w:type="dxa"/>
              <w:bottom w:w="60" w:type="dxa"/>
              <w:right w:w="60" w:type="dxa"/>
            </w:tcMar>
            <w:vAlign w:val="center"/>
          </w:tcPr>
          <w:p w14:paraId="24804407" w14:textId="77777777" w:rsidR="006B1EDD" w:rsidRDefault="00000000">
            <w:r>
              <w:rPr>
                <w:rFonts w:ascii="Arial" w:eastAsia="Arial" w:hAnsi="Arial"/>
                <w:sz w:val="16"/>
              </w:rPr>
              <w:t>Grounding blade - electrically driven. Remote and local Control</w:t>
            </w:r>
          </w:p>
        </w:tc>
        <w:tc>
          <w:tcPr>
            <w:tcW w:w="3408" w:type="dxa"/>
            <w:tcMar>
              <w:top w:w="60" w:type="dxa"/>
              <w:left w:w="60" w:type="dxa"/>
              <w:bottom w:w="60" w:type="dxa"/>
              <w:right w:w="60" w:type="dxa"/>
            </w:tcMar>
            <w:vAlign w:val="center"/>
          </w:tcPr>
          <w:p w14:paraId="67BE7836" w14:textId="77777777" w:rsidR="006B1EDD" w:rsidRDefault="006B1EDD"/>
        </w:tc>
        <w:tc>
          <w:tcPr>
            <w:tcW w:w="3408" w:type="dxa"/>
            <w:tcMar>
              <w:top w:w="60" w:type="dxa"/>
              <w:left w:w="60" w:type="dxa"/>
              <w:bottom w:w="60" w:type="dxa"/>
              <w:right w:w="60" w:type="dxa"/>
            </w:tcMar>
            <w:vAlign w:val="center"/>
          </w:tcPr>
          <w:p w14:paraId="1116AE40" w14:textId="77777777" w:rsidR="006B1EDD" w:rsidRDefault="00000000">
            <w:r>
              <w:rPr>
                <w:rFonts w:ascii="Arial" w:eastAsia="Arial" w:hAnsi="Arial"/>
                <w:sz w:val="16"/>
              </w:rPr>
              <w:t>2</w:t>
            </w:r>
          </w:p>
        </w:tc>
      </w:tr>
      <w:tr w:rsidR="006B1EDD" w14:paraId="3AD37562" w14:textId="77777777">
        <w:trPr>
          <w:jc w:val="center"/>
        </w:trPr>
        <w:tc>
          <w:tcPr>
            <w:tcW w:w="3408" w:type="dxa"/>
            <w:tcMar>
              <w:top w:w="60" w:type="dxa"/>
              <w:left w:w="60" w:type="dxa"/>
              <w:bottom w:w="60" w:type="dxa"/>
              <w:right w:w="60" w:type="dxa"/>
            </w:tcMar>
            <w:vAlign w:val="center"/>
          </w:tcPr>
          <w:p w14:paraId="3C59F30E"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61CE2671"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3CA5AC65" w14:textId="77777777" w:rsidR="006B1EDD" w:rsidRDefault="00000000">
            <w:r>
              <w:rPr>
                <w:rFonts w:ascii="Arial" w:eastAsia="Arial" w:hAnsi="Arial"/>
                <w:sz w:val="16"/>
              </w:rPr>
              <w:t>-25</w:t>
            </w:r>
          </w:p>
        </w:tc>
      </w:tr>
      <w:tr w:rsidR="006B1EDD" w14:paraId="3B15183B" w14:textId="77777777">
        <w:trPr>
          <w:jc w:val="center"/>
        </w:trPr>
        <w:tc>
          <w:tcPr>
            <w:tcW w:w="3408" w:type="dxa"/>
            <w:tcMar>
              <w:top w:w="60" w:type="dxa"/>
              <w:left w:w="60" w:type="dxa"/>
              <w:bottom w:w="60" w:type="dxa"/>
              <w:right w:w="60" w:type="dxa"/>
            </w:tcMar>
            <w:vAlign w:val="center"/>
          </w:tcPr>
          <w:p w14:paraId="5D4B1082"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23C53840"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600BADBD" w14:textId="77777777" w:rsidR="006B1EDD" w:rsidRDefault="00000000">
            <w:r>
              <w:rPr>
                <w:rFonts w:ascii="Arial" w:eastAsia="Arial" w:hAnsi="Arial"/>
                <w:sz w:val="16"/>
              </w:rPr>
              <w:t>+40</w:t>
            </w:r>
          </w:p>
        </w:tc>
      </w:tr>
      <w:tr w:rsidR="006B1EDD" w14:paraId="3AC69E73" w14:textId="77777777">
        <w:trPr>
          <w:jc w:val="center"/>
        </w:trPr>
        <w:tc>
          <w:tcPr>
            <w:tcW w:w="3408" w:type="dxa"/>
            <w:tcMar>
              <w:top w:w="60" w:type="dxa"/>
              <w:left w:w="60" w:type="dxa"/>
              <w:bottom w:w="60" w:type="dxa"/>
              <w:right w:w="60" w:type="dxa"/>
            </w:tcMar>
            <w:vAlign w:val="center"/>
          </w:tcPr>
          <w:p w14:paraId="334F70D7"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09A8C70B"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2AE8A9CB" w14:textId="77777777" w:rsidR="006B1EDD" w:rsidRDefault="00000000">
            <w:r>
              <w:rPr>
                <w:rFonts w:ascii="Arial" w:eastAsia="Arial" w:hAnsi="Arial"/>
                <w:sz w:val="16"/>
              </w:rPr>
              <w:t>&lt;1000</w:t>
            </w:r>
          </w:p>
        </w:tc>
      </w:tr>
      <w:tr w:rsidR="006B1EDD" w14:paraId="07228342" w14:textId="77777777">
        <w:trPr>
          <w:jc w:val="center"/>
        </w:trPr>
        <w:tc>
          <w:tcPr>
            <w:tcW w:w="3408" w:type="dxa"/>
            <w:tcMar>
              <w:top w:w="60" w:type="dxa"/>
              <w:left w:w="60" w:type="dxa"/>
              <w:bottom w:w="60" w:type="dxa"/>
              <w:right w:w="60" w:type="dxa"/>
            </w:tcMar>
            <w:vAlign w:val="center"/>
          </w:tcPr>
          <w:p w14:paraId="70B9631D"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131C385D" w14:textId="77777777" w:rsidR="006B1EDD" w:rsidRDefault="006B1EDD"/>
        </w:tc>
        <w:tc>
          <w:tcPr>
            <w:tcW w:w="3408" w:type="dxa"/>
            <w:tcMar>
              <w:top w:w="60" w:type="dxa"/>
              <w:left w:w="60" w:type="dxa"/>
              <w:bottom w:w="60" w:type="dxa"/>
              <w:right w:w="60" w:type="dxa"/>
            </w:tcMar>
            <w:vAlign w:val="center"/>
          </w:tcPr>
          <w:p w14:paraId="3CAAFFC2" w14:textId="77777777" w:rsidR="006B1EDD" w:rsidRDefault="00000000">
            <w:r>
              <w:rPr>
                <w:rFonts w:ascii="Arial" w:eastAsia="Arial" w:hAnsi="Arial"/>
                <w:sz w:val="16"/>
              </w:rPr>
              <w:t>IEC 62271-102</w:t>
            </w:r>
          </w:p>
        </w:tc>
      </w:tr>
      <w:tr w:rsidR="006B1EDD" w14:paraId="5AAD746B" w14:textId="77777777">
        <w:trPr>
          <w:jc w:val="center"/>
        </w:trPr>
        <w:tc>
          <w:tcPr>
            <w:tcW w:w="3408" w:type="dxa"/>
            <w:tcMar>
              <w:top w:w="60" w:type="dxa"/>
              <w:left w:w="60" w:type="dxa"/>
              <w:bottom w:w="60" w:type="dxa"/>
              <w:right w:w="60" w:type="dxa"/>
            </w:tcMar>
            <w:vAlign w:val="center"/>
          </w:tcPr>
          <w:p w14:paraId="52121CEB" w14:textId="77777777" w:rsidR="006B1EDD" w:rsidRDefault="00000000">
            <w:r>
              <w:rPr>
                <w:rFonts w:ascii="Arial" w:eastAsia="Arial" w:hAnsi="Arial"/>
                <w:sz w:val="16"/>
              </w:rPr>
              <w:t>Installation type</w:t>
            </w:r>
          </w:p>
        </w:tc>
        <w:tc>
          <w:tcPr>
            <w:tcW w:w="3408" w:type="dxa"/>
            <w:tcMar>
              <w:top w:w="60" w:type="dxa"/>
              <w:left w:w="60" w:type="dxa"/>
              <w:bottom w:w="60" w:type="dxa"/>
              <w:right w:w="60" w:type="dxa"/>
            </w:tcMar>
            <w:vAlign w:val="center"/>
          </w:tcPr>
          <w:p w14:paraId="1BEC4814" w14:textId="77777777" w:rsidR="006B1EDD" w:rsidRDefault="006B1EDD"/>
        </w:tc>
        <w:tc>
          <w:tcPr>
            <w:tcW w:w="3408" w:type="dxa"/>
            <w:tcMar>
              <w:top w:w="60" w:type="dxa"/>
              <w:left w:w="60" w:type="dxa"/>
              <w:bottom w:w="60" w:type="dxa"/>
              <w:right w:w="60" w:type="dxa"/>
            </w:tcMar>
            <w:vAlign w:val="center"/>
          </w:tcPr>
          <w:p w14:paraId="5295DF89" w14:textId="77777777" w:rsidR="006B1EDD" w:rsidRDefault="00000000">
            <w:r>
              <w:rPr>
                <w:rFonts w:ascii="Arial" w:eastAsia="Arial" w:hAnsi="Arial"/>
                <w:sz w:val="16"/>
              </w:rPr>
              <w:t>Outdoor installation</w:t>
            </w:r>
          </w:p>
        </w:tc>
      </w:tr>
      <w:tr w:rsidR="006B1EDD" w14:paraId="636FB8EA" w14:textId="77777777">
        <w:trPr>
          <w:jc w:val="center"/>
        </w:trPr>
        <w:tc>
          <w:tcPr>
            <w:tcW w:w="3408" w:type="dxa"/>
            <w:tcMar>
              <w:top w:w="60" w:type="dxa"/>
              <w:left w:w="60" w:type="dxa"/>
              <w:bottom w:w="60" w:type="dxa"/>
              <w:right w:w="60" w:type="dxa"/>
            </w:tcMar>
            <w:vAlign w:val="center"/>
          </w:tcPr>
          <w:p w14:paraId="4B580B0E" w14:textId="77777777" w:rsidR="006B1EDD" w:rsidRDefault="00000000">
            <w:r>
              <w:rPr>
                <w:rFonts w:ascii="Arial" w:eastAsia="Arial" w:hAnsi="Arial"/>
                <w:sz w:val="16"/>
              </w:rPr>
              <w:t>Rated voltage</w:t>
            </w:r>
          </w:p>
        </w:tc>
        <w:tc>
          <w:tcPr>
            <w:tcW w:w="3408" w:type="dxa"/>
            <w:tcMar>
              <w:top w:w="60" w:type="dxa"/>
              <w:left w:w="60" w:type="dxa"/>
              <w:bottom w:w="60" w:type="dxa"/>
              <w:right w:w="60" w:type="dxa"/>
            </w:tcMar>
            <w:vAlign w:val="center"/>
          </w:tcPr>
          <w:p w14:paraId="0BACFE4B"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06A42D6F" w14:textId="77777777" w:rsidR="006B1EDD" w:rsidRDefault="00000000">
            <w:r>
              <w:rPr>
                <w:rFonts w:ascii="Arial" w:eastAsia="Arial" w:hAnsi="Arial"/>
                <w:sz w:val="16"/>
              </w:rPr>
              <w:t>220</w:t>
            </w:r>
          </w:p>
        </w:tc>
      </w:tr>
      <w:tr w:rsidR="006B1EDD" w14:paraId="34C811F4" w14:textId="77777777">
        <w:trPr>
          <w:jc w:val="center"/>
        </w:trPr>
        <w:tc>
          <w:tcPr>
            <w:tcW w:w="3408" w:type="dxa"/>
            <w:tcMar>
              <w:top w:w="60" w:type="dxa"/>
              <w:left w:w="60" w:type="dxa"/>
              <w:bottom w:w="60" w:type="dxa"/>
              <w:right w:w="60" w:type="dxa"/>
            </w:tcMar>
            <w:vAlign w:val="center"/>
          </w:tcPr>
          <w:p w14:paraId="5015CEAF" w14:textId="77777777" w:rsidR="006B1EDD" w:rsidRDefault="00000000">
            <w:r>
              <w:rPr>
                <w:rFonts w:ascii="Arial" w:eastAsia="Arial" w:hAnsi="Arial"/>
                <w:sz w:val="16"/>
              </w:rPr>
              <w:t>Maximum voltage</w:t>
            </w:r>
          </w:p>
        </w:tc>
        <w:tc>
          <w:tcPr>
            <w:tcW w:w="3408" w:type="dxa"/>
            <w:tcMar>
              <w:top w:w="60" w:type="dxa"/>
              <w:left w:w="60" w:type="dxa"/>
              <w:bottom w:w="60" w:type="dxa"/>
              <w:right w:w="60" w:type="dxa"/>
            </w:tcMar>
            <w:vAlign w:val="center"/>
          </w:tcPr>
          <w:p w14:paraId="6FA6FC11"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742118FA" w14:textId="77777777" w:rsidR="006B1EDD" w:rsidRDefault="00000000">
            <w:r>
              <w:rPr>
                <w:rFonts w:ascii="Arial" w:eastAsia="Arial" w:hAnsi="Arial"/>
                <w:sz w:val="16"/>
              </w:rPr>
              <w:t>≥245</w:t>
            </w:r>
          </w:p>
        </w:tc>
      </w:tr>
      <w:tr w:rsidR="006B1EDD" w14:paraId="2DF9C15F" w14:textId="77777777">
        <w:trPr>
          <w:jc w:val="center"/>
        </w:trPr>
        <w:tc>
          <w:tcPr>
            <w:tcW w:w="3408" w:type="dxa"/>
            <w:tcMar>
              <w:top w:w="60" w:type="dxa"/>
              <w:left w:w="60" w:type="dxa"/>
              <w:bottom w:w="60" w:type="dxa"/>
              <w:right w:w="60" w:type="dxa"/>
            </w:tcMar>
            <w:vAlign w:val="center"/>
          </w:tcPr>
          <w:p w14:paraId="7A657D1A" w14:textId="77777777" w:rsidR="006B1EDD" w:rsidRDefault="00000000">
            <w:r>
              <w:rPr>
                <w:rFonts w:ascii="Arial" w:eastAsia="Arial" w:hAnsi="Arial"/>
                <w:sz w:val="16"/>
              </w:rPr>
              <w:t>Nominal Frequency</w:t>
            </w:r>
          </w:p>
        </w:tc>
        <w:tc>
          <w:tcPr>
            <w:tcW w:w="3408" w:type="dxa"/>
            <w:tcMar>
              <w:top w:w="60" w:type="dxa"/>
              <w:left w:w="60" w:type="dxa"/>
              <w:bottom w:w="60" w:type="dxa"/>
              <w:right w:w="60" w:type="dxa"/>
            </w:tcMar>
            <w:vAlign w:val="center"/>
          </w:tcPr>
          <w:p w14:paraId="227D48E1"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3B61B216" w14:textId="77777777" w:rsidR="006B1EDD" w:rsidRDefault="00000000">
            <w:r>
              <w:rPr>
                <w:rFonts w:ascii="Arial" w:eastAsia="Arial" w:hAnsi="Arial"/>
                <w:sz w:val="16"/>
              </w:rPr>
              <w:t>50</w:t>
            </w:r>
          </w:p>
        </w:tc>
      </w:tr>
      <w:tr w:rsidR="006B1EDD" w14:paraId="09C35074" w14:textId="77777777">
        <w:trPr>
          <w:jc w:val="center"/>
        </w:trPr>
        <w:tc>
          <w:tcPr>
            <w:tcW w:w="3408" w:type="dxa"/>
            <w:tcMar>
              <w:top w:w="60" w:type="dxa"/>
              <w:left w:w="60" w:type="dxa"/>
              <w:bottom w:w="60" w:type="dxa"/>
              <w:right w:w="60" w:type="dxa"/>
            </w:tcMar>
            <w:vAlign w:val="center"/>
          </w:tcPr>
          <w:p w14:paraId="617C2902" w14:textId="77777777" w:rsidR="006B1EDD" w:rsidRDefault="00000000">
            <w:r>
              <w:rPr>
                <w:rFonts w:ascii="Arial" w:eastAsia="Arial" w:hAnsi="Arial"/>
                <w:sz w:val="16"/>
              </w:rPr>
              <w:t>Rated current</w:t>
            </w:r>
          </w:p>
        </w:tc>
        <w:tc>
          <w:tcPr>
            <w:tcW w:w="3408" w:type="dxa"/>
            <w:tcMar>
              <w:top w:w="60" w:type="dxa"/>
              <w:left w:w="60" w:type="dxa"/>
              <w:bottom w:w="60" w:type="dxa"/>
              <w:right w:w="60" w:type="dxa"/>
            </w:tcMar>
            <w:vAlign w:val="center"/>
          </w:tcPr>
          <w:p w14:paraId="733E2736" w14:textId="77777777" w:rsidR="006B1EDD" w:rsidRDefault="00000000">
            <w:r>
              <w:rPr>
                <w:rFonts w:ascii="Arial" w:eastAsia="Arial" w:hAnsi="Arial"/>
                <w:sz w:val="16"/>
              </w:rPr>
              <w:t>A</w:t>
            </w:r>
          </w:p>
        </w:tc>
        <w:tc>
          <w:tcPr>
            <w:tcW w:w="3408" w:type="dxa"/>
            <w:tcMar>
              <w:top w:w="60" w:type="dxa"/>
              <w:left w:w="60" w:type="dxa"/>
              <w:bottom w:w="60" w:type="dxa"/>
              <w:right w:w="60" w:type="dxa"/>
            </w:tcMar>
            <w:vAlign w:val="center"/>
          </w:tcPr>
          <w:p w14:paraId="32733BA1" w14:textId="77777777" w:rsidR="006B1EDD" w:rsidRDefault="00000000">
            <w:r>
              <w:rPr>
                <w:rFonts w:ascii="Arial" w:eastAsia="Arial" w:hAnsi="Arial"/>
                <w:sz w:val="16"/>
              </w:rPr>
              <w:t>2000</w:t>
            </w:r>
          </w:p>
        </w:tc>
      </w:tr>
      <w:tr w:rsidR="006B1EDD" w14:paraId="5426C9C5" w14:textId="77777777">
        <w:trPr>
          <w:jc w:val="center"/>
        </w:trPr>
        <w:tc>
          <w:tcPr>
            <w:tcW w:w="3408" w:type="dxa"/>
            <w:tcMar>
              <w:top w:w="60" w:type="dxa"/>
              <w:left w:w="60" w:type="dxa"/>
              <w:bottom w:w="60" w:type="dxa"/>
              <w:right w:w="60" w:type="dxa"/>
            </w:tcMar>
            <w:vAlign w:val="center"/>
          </w:tcPr>
          <w:p w14:paraId="24F23820" w14:textId="77777777" w:rsidR="006B1EDD" w:rsidRDefault="00000000">
            <w:r>
              <w:rPr>
                <w:rFonts w:ascii="Arial" w:eastAsia="Arial" w:hAnsi="Arial"/>
                <w:sz w:val="16"/>
              </w:rPr>
              <w:t>Short-circuit current</w:t>
            </w:r>
          </w:p>
        </w:tc>
        <w:tc>
          <w:tcPr>
            <w:tcW w:w="3408" w:type="dxa"/>
            <w:tcMar>
              <w:top w:w="60" w:type="dxa"/>
              <w:left w:w="60" w:type="dxa"/>
              <w:bottom w:w="60" w:type="dxa"/>
              <w:right w:w="60" w:type="dxa"/>
            </w:tcMar>
            <w:vAlign w:val="center"/>
          </w:tcPr>
          <w:p w14:paraId="7B5FF020"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2A8BE6ED" w14:textId="77777777" w:rsidR="006B1EDD" w:rsidRDefault="00000000">
            <w:r>
              <w:rPr>
                <w:rFonts w:ascii="Arial" w:eastAsia="Arial" w:hAnsi="Arial"/>
                <w:sz w:val="16"/>
              </w:rPr>
              <w:t>40</w:t>
            </w:r>
          </w:p>
        </w:tc>
      </w:tr>
      <w:tr w:rsidR="006B1EDD" w14:paraId="248BBD52" w14:textId="77777777">
        <w:trPr>
          <w:jc w:val="center"/>
        </w:trPr>
        <w:tc>
          <w:tcPr>
            <w:tcW w:w="3408" w:type="dxa"/>
            <w:tcMar>
              <w:top w:w="60" w:type="dxa"/>
              <w:left w:w="60" w:type="dxa"/>
              <w:bottom w:w="60" w:type="dxa"/>
              <w:right w:w="60" w:type="dxa"/>
            </w:tcMar>
            <w:vAlign w:val="center"/>
          </w:tcPr>
          <w:p w14:paraId="6F1762D4" w14:textId="77777777" w:rsidR="006B1EDD" w:rsidRDefault="00000000">
            <w:r>
              <w:rPr>
                <w:rFonts w:ascii="Arial" w:eastAsia="Arial" w:hAnsi="Arial"/>
                <w:sz w:val="16"/>
              </w:rPr>
              <w:t>Dynamic stability current</w:t>
            </w:r>
          </w:p>
        </w:tc>
        <w:tc>
          <w:tcPr>
            <w:tcW w:w="3408" w:type="dxa"/>
            <w:tcMar>
              <w:top w:w="60" w:type="dxa"/>
              <w:left w:w="60" w:type="dxa"/>
              <w:bottom w:w="60" w:type="dxa"/>
              <w:right w:w="60" w:type="dxa"/>
            </w:tcMar>
            <w:vAlign w:val="center"/>
          </w:tcPr>
          <w:p w14:paraId="6F375E2B"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3A247AE7" w14:textId="77777777" w:rsidR="006B1EDD" w:rsidRDefault="00000000">
            <w:r>
              <w:rPr>
                <w:rFonts w:ascii="Arial" w:eastAsia="Arial" w:hAnsi="Arial"/>
                <w:sz w:val="16"/>
              </w:rPr>
              <w:t>100</w:t>
            </w:r>
          </w:p>
        </w:tc>
      </w:tr>
      <w:tr w:rsidR="006B1EDD" w14:paraId="31956CD4" w14:textId="77777777">
        <w:trPr>
          <w:jc w:val="center"/>
        </w:trPr>
        <w:tc>
          <w:tcPr>
            <w:tcW w:w="3408" w:type="dxa"/>
            <w:tcMar>
              <w:top w:w="60" w:type="dxa"/>
              <w:left w:w="60" w:type="dxa"/>
              <w:bottom w:w="60" w:type="dxa"/>
              <w:right w:w="60" w:type="dxa"/>
            </w:tcMar>
            <w:vAlign w:val="center"/>
          </w:tcPr>
          <w:p w14:paraId="1FEABE9E"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0B9F8659" w14:textId="77777777" w:rsidR="006B1EDD" w:rsidRDefault="00000000">
            <w:r>
              <w:rPr>
                <w:rFonts w:ascii="Arial" w:eastAsia="Arial" w:hAnsi="Arial"/>
                <w:sz w:val="16"/>
              </w:rPr>
              <w:t>mm/kV</w:t>
            </w:r>
          </w:p>
        </w:tc>
        <w:tc>
          <w:tcPr>
            <w:tcW w:w="3408" w:type="dxa"/>
            <w:tcMar>
              <w:top w:w="60" w:type="dxa"/>
              <w:left w:w="60" w:type="dxa"/>
              <w:bottom w:w="60" w:type="dxa"/>
              <w:right w:w="60" w:type="dxa"/>
            </w:tcMar>
            <w:vAlign w:val="center"/>
          </w:tcPr>
          <w:p w14:paraId="01F1BABC" w14:textId="77777777" w:rsidR="006B1EDD" w:rsidRDefault="00000000">
            <w:r>
              <w:rPr>
                <w:rFonts w:ascii="Arial" w:eastAsia="Arial" w:hAnsi="Arial"/>
                <w:sz w:val="16"/>
              </w:rPr>
              <w:t>≥25</w:t>
            </w:r>
          </w:p>
        </w:tc>
      </w:tr>
      <w:tr w:rsidR="006B1EDD" w14:paraId="70D65180" w14:textId="77777777">
        <w:trPr>
          <w:jc w:val="center"/>
        </w:trPr>
        <w:tc>
          <w:tcPr>
            <w:tcW w:w="3408" w:type="dxa"/>
            <w:tcMar>
              <w:top w:w="60" w:type="dxa"/>
              <w:left w:w="60" w:type="dxa"/>
              <w:bottom w:w="60" w:type="dxa"/>
              <w:right w:w="60" w:type="dxa"/>
            </w:tcMar>
            <w:vAlign w:val="center"/>
          </w:tcPr>
          <w:p w14:paraId="4C7CD324"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6BBCD98D" w14:textId="77777777" w:rsidR="006B1EDD" w:rsidRDefault="006B1EDD"/>
        </w:tc>
        <w:tc>
          <w:tcPr>
            <w:tcW w:w="3408" w:type="dxa"/>
            <w:tcMar>
              <w:top w:w="60" w:type="dxa"/>
              <w:left w:w="60" w:type="dxa"/>
              <w:bottom w:w="60" w:type="dxa"/>
              <w:right w:w="60" w:type="dxa"/>
            </w:tcMar>
            <w:vAlign w:val="center"/>
          </w:tcPr>
          <w:p w14:paraId="46F2EF62" w14:textId="77777777" w:rsidR="006B1EDD" w:rsidRDefault="00000000">
            <w:r>
              <w:rPr>
                <w:rFonts w:ascii="Arial" w:eastAsia="Arial" w:hAnsi="Arial"/>
                <w:sz w:val="16"/>
              </w:rPr>
              <w:t>Porcelain</w:t>
            </w:r>
          </w:p>
        </w:tc>
      </w:tr>
      <w:tr w:rsidR="006B1EDD" w14:paraId="156C6A3B" w14:textId="77777777">
        <w:trPr>
          <w:jc w:val="center"/>
        </w:trPr>
        <w:tc>
          <w:tcPr>
            <w:tcW w:w="3408" w:type="dxa"/>
            <w:tcMar>
              <w:top w:w="60" w:type="dxa"/>
              <w:left w:w="60" w:type="dxa"/>
              <w:bottom w:w="60" w:type="dxa"/>
              <w:right w:w="60" w:type="dxa"/>
            </w:tcMar>
            <w:vAlign w:val="center"/>
          </w:tcPr>
          <w:p w14:paraId="69017F9A" w14:textId="77777777" w:rsidR="006B1EDD" w:rsidRDefault="00000000">
            <w:r>
              <w:rPr>
                <w:rFonts w:ascii="Arial" w:eastAsia="Arial" w:hAnsi="Arial"/>
                <w:sz w:val="16"/>
              </w:rPr>
              <w:t>Short-circuit duration</w:t>
            </w:r>
          </w:p>
        </w:tc>
        <w:tc>
          <w:tcPr>
            <w:tcW w:w="3408" w:type="dxa"/>
            <w:tcMar>
              <w:top w:w="60" w:type="dxa"/>
              <w:left w:w="60" w:type="dxa"/>
              <w:bottom w:w="60" w:type="dxa"/>
              <w:right w:w="60" w:type="dxa"/>
            </w:tcMar>
            <w:vAlign w:val="center"/>
          </w:tcPr>
          <w:p w14:paraId="79892A8E" w14:textId="77777777" w:rsidR="006B1EDD" w:rsidRDefault="00000000">
            <w:r>
              <w:rPr>
                <w:rFonts w:ascii="Arial" w:eastAsia="Arial" w:hAnsi="Arial"/>
                <w:sz w:val="16"/>
              </w:rPr>
              <w:t>sec</w:t>
            </w:r>
          </w:p>
        </w:tc>
        <w:tc>
          <w:tcPr>
            <w:tcW w:w="3408" w:type="dxa"/>
            <w:tcMar>
              <w:top w:w="60" w:type="dxa"/>
              <w:left w:w="60" w:type="dxa"/>
              <w:bottom w:w="60" w:type="dxa"/>
              <w:right w:w="60" w:type="dxa"/>
            </w:tcMar>
            <w:vAlign w:val="center"/>
          </w:tcPr>
          <w:p w14:paraId="1E329435" w14:textId="77777777" w:rsidR="006B1EDD" w:rsidRDefault="00000000">
            <w:r>
              <w:rPr>
                <w:rFonts w:ascii="Arial" w:eastAsia="Arial" w:hAnsi="Arial"/>
                <w:sz w:val="16"/>
              </w:rPr>
              <w:t>1</w:t>
            </w:r>
          </w:p>
        </w:tc>
      </w:tr>
      <w:tr w:rsidR="006B1EDD" w14:paraId="3D6CBF9E" w14:textId="77777777">
        <w:trPr>
          <w:jc w:val="center"/>
        </w:trPr>
        <w:tc>
          <w:tcPr>
            <w:tcW w:w="3408" w:type="dxa"/>
            <w:tcMar>
              <w:top w:w="60" w:type="dxa"/>
              <w:left w:w="60" w:type="dxa"/>
              <w:bottom w:w="60" w:type="dxa"/>
              <w:right w:w="60" w:type="dxa"/>
            </w:tcMar>
            <w:vAlign w:val="center"/>
          </w:tcPr>
          <w:p w14:paraId="7B341D04" w14:textId="77777777" w:rsidR="006B1EDD" w:rsidRDefault="00000000">
            <w:r>
              <w:rPr>
                <w:rFonts w:ascii="Arial" w:eastAsia="Arial" w:hAnsi="Arial"/>
                <w:sz w:val="16"/>
              </w:rPr>
              <w:t>On/Off</w:t>
            </w:r>
          </w:p>
        </w:tc>
        <w:tc>
          <w:tcPr>
            <w:tcW w:w="3408" w:type="dxa"/>
            <w:tcMar>
              <w:top w:w="60" w:type="dxa"/>
              <w:left w:w="60" w:type="dxa"/>
              <w:bottom w:w="60" w:type="dxa"/>
              <w:right w:w="60" w:type="dxa"/>
            </w:tcMar>
            <w:vAlign w:val="center"/>
          </w:tcPr>
          <w:p w14:paraId="194A1C84" w14:textId="77777777" w:rsidR="006B1EDD" w:rsidRDefault="00000000">
            <w:r>
              <w:rPr>
                <w:rFonts w:ascii="Arial" w:eastAsia="Arial" w:hAnsi="Arial"/>
                <w:sz w:val="16"/>
              </w:rPr>
              <w:t>s</w:t>
            </w:r>
          </w:p>
        </w:tc>
        <w:tc>
          <w:tcPr>
            <w:tcW w:w="3408" w:type="dxa"/>
            <w:tcMar>
              <w:top w:w="60" w:type="dxa"/>
              <w:left w:w="60" w:type="dxa"/>
              <w:bottom w:w="60" w:type="dxa"/>
              <w:right w:w="60" w:type="dxa"/>
            </w:tcMar>
            <w:vAlign w:val="center"/>
          </w:tcPr>
          <w:p w14:paraId="4B34A362" w14:textId="77777777" w:rsidR="006B1EDD" w:rsidRDefault="00000000">
            <w:r>
              <w:rPr>
                <w:rFonts w:ascii="Arial" w:eastAsia="Arial" w:hAnsi="Arial"/>
                <w:sz w:val="16"/>
              </w:rPr>
              <w:t>≤10</w:t>
            </w:r>
          </w:p>
        </w:tc>
      </w:tr>
      <w:tr w:rsidR="006B1EDD" w14:paraId="1D41A0E5" w14:textId="77777777">
        <w:trPr>
          <w:jc w:val="center"/>
        </w:trPr>
        <w:tc>
          <w:tcPr>
            <w:tcW w:w="3408" w:type="dxa"/>
            <w:tcMar>
              <w:top w:w="60" w:type="dxa"/>
              <w:left w:w="60" w:type="dxa"/>
              <w:bottom w:w="60" w:type="dxa"/>
              <w:right w:w="60" w:type="dxa"/>
            </w:tcMar>
            <w:vAlign w:val="center"/>
          </w:tcPr>
          <w:p w14:paraId="0FFFE226" w14:textId="77777777" w:rsidR="006B1EDD" w:rsidRDefault="00000000">
            <w:r>
              <w:rPr>
                <w:rFonts w:ascii="Arial" w:eastAsia="Arial" w:hAnsi="Arial"/>
                <w:sz w:val="16"/>
              </w:rPr>
              <w:t>Distance between phases</w:t>
            </w:r>
          </w:p>
        </w:tc>
        <w:tc>
          <w:tcPr>
            <w:tcW w:w="3408" w:type="dxa"/>
            <w:tcMar>
              <w:top w:w="60" w:type="dxa"/>
              <w:left w:w="60" w:type="dxa"/>
              <w:bottom w:w="60" w:type="dxa"/>
              <w:right w:w="60" w:type="dxa"/>
            </w:tcMar>
            <w:vAlign w:val="center"/>
          </w:tcPr>
          <w:p w14:paraId="669385CC"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4480D394" w14:textId="77777777" w:rsidR="006B1EDD" w:rsidRDefault="00000000">
            <w:r>
              <w:rPr>
                <w:rFonts w:ascii="Arial" w:eastAsia="Arial" w:hAnsi="Arial"/>
                <w:sz w:val="16"/>
              </w:rPr>
              <w:t>4000</w:t>
            </w:r>
          </w:p>
        </w:tc>
      </w:tr>
      <w:tr w:rsidR="006B1EDD" w14:paraId="5C200374" w14:textId="77777777">
        <w:trPr>
          <w:jc w:val="center"/>
        </w:trPr>
        <w:tc>
          <w:tcPr>
            <w:tcW w:w="3408" w:type="dxa"/>
            <w:tcMar>
              <w:top w:w="60" w:type="dxa"/>
              <w:left w:w="60" w:type="dxa"/>
              <w:bottom w:w="60" w:type="dxa"/>
              <w:right w:w="60" w:type="dxa"/>
            </w:tcMar>
            <w:vAlign w:val="center"/>
          </w:tcPr>
          <w:p w14:paraId="79C639A5" w14:textId="77777777" w:rsidR="006B1EDD" w:rsidRDefault="00000000">
            <w:r>
              <w:rPr>
                <w:rFonts w:ascii="Arial" w:eastAsia="Arial" w:hAnsi="Arial"/>
                <w:sz w:val="16"/>
              </w:rPr>
              <w:t>Control voltage</w:t>
            </w:r>
          </w:p>
        </w:tc>
        <w:tc>
          <w:tcPr>
            <w:tcW w:w="3408" w:type="dxa"/>
            <w:tcMar>
              <w:top w:w="60" w:type="dxa"/>
              <w:left w:w="60" w:type="dxa"/>
              <w:bottom w:w="60" w:type="dxa"/>
              <w:right w:w="60" w:type="dxa"/>
            </w:tcMar>
            <w:vAlign w:val="center"/>
          </w:tcPr>
          <w:p w14:paraId="449E6195"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0B1267AD" w14:textId="77777777" w:rsidR="006B1EDD" w:rsidRDefault="00000000">
            <w:r>
              <w:rPr>
                <w:rFonts w:ascii="Arial" w:eastAsia="Arial" w:hAnsi="Arial"/>
                <w:sz w:val="16"/>
              </w:rPr>
              <w:t>220 DC</w:t>
            </w:r>
          </w:p>
        </w:tc>
      </w:tr>
      <w:tr w:rsidR="006B1EDD" w14:paraId="5EF39CB7" w14:textId="77777777">
        <w:trPr>
          <w:jc w:val="center"/>
        </w:trPr>
        <w:tc>
          <w:tcPr>
            <w:tcW w:w="3408" w:type="dxa"/>
            <w:tcMar>
              <w:top w:w="60" w:type="dxa"/>
              <w:left w:w="60" w:type="dxa"/>
              <w:bottom w:w="60" w:type="dxa"/>
              <w:right w:w="60" w:type="dxa"/>
            </w:tcMar>
            <w:vAlign w:val="center"/>
          </w:tcPr>
          <w:p w14:paraId="53316E67" w14:textId="77777777" w:rsidR="006B1EDD" w:rsidRDefault="00000000">
            <w:r>
              <w:rPr>
                <w:rFonts w:ascii="Arial" w:eastAsia="Arial" w:hAnsi="Arial"/>
                <w:sz w:val="16"/>
              </w:rPr>
              <w:t>Motor supply voltage</w:t>
            </w:r>
          </w:p>
        </w:tc>
        <w:tc>
          <w:tcPr>
            <w:tcW w:w="3408" w:type="dxa"/>
            <w:tcMar>
              <w:top w:w="60" w:type="dxa"/>
              <w:left w:w="60" w:type="dxa"/>
              <w:bottom w:w="60" w:type="dxa"/>
              <w:right w:w="60" w:type="dxa"/>
            </w:tcMar>
            <w:vAlign w:val="center"/>
          </w:tcPr>
          <w:p w14:paraId="2A654986"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0AC266EF" w14:textId="77777777" w:rsidR="006B1EDD" w:rsidRDefault="00000000">
            <w:r>
              <w:rPr>
                <w:rFonts w:ascii="Arial" w:eastAsia="Arial" w:hAnsi="Arial"/>
                <w:sz w:val="16"/>
              </w:rPr>
              <w:t>220 DC</w:t>
            </w:r>
          </w:p>
        </w:tc>
      </w:tr>
      <w:tr w:rsidR="006B1EDD" w14:paraId="6680AAD9" w14:textId="77777777">
        <w:trPr>
          <w:jc w:val="center"/>
        </w:trPr>
        <w:tc>
          <w:tcPr>
            <w:tcW w:w="3408" w:type="dxa"/>
            <w:tcMar>
              <w:top w:w="60" w:type="dxa"/>
              <w:left w:w="60" w:type="dxa"/>
              <w:bottom w:w="60" w:type="dxa"/>
              <w:right w:w="60" w:type="dxa"/>
            </w:tcMar>
            <w:vAlign w:val="center"/>
          </w:tcPr>
          <w:p w14:paraId="42CFF3AB" w14:textId="77777777" w:rsidR="006B1EDD" w:rsidRDefault="00000000">
            <w:r>
              <w:rPr>
                <w:rFonts w:ascii="Arial" w:eastAsia="Arial" w:hAnsi="Arial"/>
                <w:sz w:val="16"/>
              </w:rPr>
              <w:t>Heater power supply voltage</w:t>
            </w:r>
          </w:p>
        </w:tc>
        <w:tc>
          <w:tcPr>
            <w:tcW w:w="3408" w:type="dxa"/>
            <w:tcMar>
              <w:top w:w="60" w:type="dxa"/>
              <w:left w:w="60" w:type="dxa"/>
              <w:bottom w:w="60" w:type="dxa"/>
              <w:right w:w="60" w:type="dxa"/>
            </w:tcMar>
            <w:vAlign w:val="center"/>
          </w:tcPr>
          <w:p w14:paraId="3EC3C322"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7721CB49" w14:textId="77777777" w:rsidR="006B1EDD" w:rsidRDefault="00000000">
            <w:r>
              <w:rPr>
                <w:rFonts w:ascii="Arial" w:eastAsia="Arial" w:hAnsi="Arial"/>
                <w:sz w:val="16"/>
              </w:rPr>
              <w:t>220 AC</w:t>
            </w:r>
          </w:p>
        </w:tc>
      </w:tr>
      <w:tr w:rsidR="006B1EDD" w14:paraId="197EE4E6" w14:textId="77777777">
        <w:trPr>
          <w:jc w:val="center"/>
        </w:trPr>
        <w:tc>
          <w:tcPr>
            <w:tcW w:w="3408" w:type="dxa"/>
            <w:tcMar>
              <w:top w:w="60" w:type="dxa"/>
              <w:left w:w="60" w:type="dxa"/>
              <w:bottom w:w="60" w:type="dxa"/>
              <w:right w:w="60" w:type="dxa"/>
            </w:tcMar>
            <w:vAlign w:val="center"/>
          </w:tcPr>
          <w:p w14:paraId="7127466F" w14:textId="77777777" w:rsidR="006B1EDD" w:rsidRDefault="00000000">
            <w:r>
              <w:rPr>
                <w:rFonts w:ascii="Arial" w:eastAsia="Arial" w:hAnsi="Arial"/>
                <w:sz w:val="16"/>
              </w:rPr>
              <w:lastRenderedPageBreak/>
              <w:t>Vertical smooth inlet</w:t>
            </w:r>
          </w:p>
        </w:tc>
        <w:tc>
          <w:tcPr>
            <w:tcW w:w="3408" w:type="dxa"/>
            <w:tcMar>
              <w:top w:w="60" w:type="dxa"/>
              <w:left w:w="60" w:type="dxa"/>
              <w:bottom w:w="60" w:type="dxa"/>
              <w:right w:w="60" w:type="dxa"/>
            </w:tcMar>
            <w:vAlign w:val="center"/>
          </w:tcPr>
          <w:p w14:paraId="0AC5F6FB"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67A0A8F6" w14:textId="77777777" w:rsidR="006B1EDD" w:rsidRDefault="00000000">
            <w:r>
              <w:rPr>
                <w:rFonts w:ascii="Arial" w:eastAsia="Arial" w:hAnsi="Arial"/>
                <w:sz w:val="16"/>
              </w:rPr>
              <w:t>Ø50</w:t>
            </w:r>
          </w:p>
        </w:tc>
      </w:tr>
    </w:tbl>
    <w:p w14:paraId="342004E0" w14:textId="77777777" w:rsidR="006B1EDD" w:rsidRDefault="00000000">
      <w:r>
        <w:rPr>
          <w:rFonts w:ascii="Arial" w:eastAsia="Arial" w:hAnsi="Arial"/>
          <w:sz w:val="20"/>
        </w:rPr>
        <w:t>The disconnector shall be outdoor type, IEC 62271-102 compliant, rated 220 kV with maximum voltage &gt;=245 kV, rated current 2000 A, short-circuit current 40 kA, dynamic stability current 100 kA, 4000 mm phase spacing, 220 V DC motor/control supply and 220 V AC heater supply.</w:t>
      </w:r>
    </w:p>
    <w:p w14:paraId="4B67DD7E" w14:textId="77777777" w:rsidR="006B1EDD" w:rsidRDefault="00000000">
      <w:r>
        <w:rPr>
          <w:rFonts w:ascii="Arial" w:eastAsia="Arial" w:hAnsi="Arial"/>
          <w:b/>
          <w:sz w:val="20"/>
        </w:rPr>
        <w:t>Project-specific technical data - 220 kV Three-Pole Disconnector with Metal Support Structure - One Earthing Blade</w:t>
      </w:r>
    </w:p>
    <w:tbl>
      <w:tblPr>
        <w:tblStyle w:val="TableGrid"/>
        <w:tblW w:w="0" w:type="auto"/>
        <w:jc w:val="center"/>
        <w:tblLook w:val="04A0" w:firstRow="1" w:lastRow="0" w:firstColumn="1" w:lastColumn="0" w:noHBand="0" w:noVBand="1"/>
      </w:tblPr>
      <w:tblGrid>
        <w:gridCol w:w="3408"/>
        <w:gridCol w:w="3408"/>
        <w:gridCol w:w="3408"/>
      </w:tblGrid>
      <w:tr w:rsidR="006B1EDD" w14:paraId="0CDD5231" w14:textId="77777777">
        <w:trPr>
          <w:jc w:val="center"/>
        </w:trPr>
        <w:tc>
          <w:tcPr>
            <w:tcW w:w="3408" w:type="dxa"/>
            <w:shd w:val="clear" w:color="auto" w:fill="D9EAF7"/>
            <w:tcMar>
              <w:top w:w="60" w:type="dxa"/>
              <w:left w:w="60" w:type="dxa"/>
              <w:bottom w:w="60" w:type="dxa"/>
              <w:right w:w="60" w:type="dxa"/>
            </w:tcMar>
            <w:vAlign w:val="center"/>
          </w:tcPr>
          <w:p w14:paraId="6AA8F5A0"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6EE3E692"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38115B03" w14:textId="77777777" w:rsidR="006B1EDD" w:rsidRDefault="00000000">
            <w:r>
              <w:rPr>
                <w:rFonts w:ascii="Arial" w:eastAsia="Arial" w:hAnsi="Arial"/>
                <w:b/>
                <w:sz w:val="16"/>
              </w:rPr>
              <w:t>Project value / parameter</w:t>
            </w:r>
          </w:p>
        </w:tc>
      </w:tr>
      <w:tr w:rsidR="006B1EDD" w14:paraId="181BC009" w14:textId="77777777">
        <w:trPr>
          <w:jc w:val="center"/>
        </w:trPr>
        <w:tc>
          <w:tcPr>
            <w:tcW w:w="3408" w:type="dxa"/>
            <w:tcMar>
              <w:top w:w="60" w:type="dxa"/>
              <w:left w:w="60" w:type="dxa"/>
              <w:bottom w:w="60" w:type="dxa"/>
              <w:right w:w="60" w:type="dxa"/>
            </w:tcMar>
            <w:vAlign w:val="center"/>
          </w:tcPr>
          <w:p w14:paraId="21A6DBF3"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1950AAF5" w14:textId="77777777" w:rsidR="006B1EDD" w:rsidRDefault="006B1EDD"/>
        </w:tc>
        <w:tc>
          <w:tcPr>
            <w:tcW w:w="3408" w:type="dxa"/>
            <w:tcMar>
              <w:top w:w="60" w:type="dxa"/>
              <w:left w:w="60" w:type="dxa"/>
              <w:bottom w:w="60" w:type="dxa"/>
              <w:right w:w="60" w:type="dxa"/>
            </w:tcMar>
            <w:vAlign w:val="center"/>
          </w:tcPr>
          <w:p w14:paraId="46BB3CE4" w14:textId="77777777" w:rsidR="006B1EDD" w:rsidRDefault="00000000">
            <w:r>
              <w:rPr>
                <w:rFonts w:ascii="Arial" w:eastAsia="Arial" w:hAnsi="Arial"/>
                <w:sz w:val="16"/>
              </w:rPr>
              <w:t>220 kV Three-Pole Disconnector with Metal Support Structure - One Earthing Blade</w:t>
            </w:r>
          </w:p>
        </w:tc>
      </w:tr>
      <w:tr w:rsidR="006B1EDD" w14:paraId="33669342" w14:textId="77777777">
        <w:trPr>
          <w:jc w:val="center"/>
        </w:trPr>
        <w:tc>
          <w:tcPr>
            <w:tcW w:w="3408" w:type="dxa"/>
            <w:tcMar>
              <w:top w:w="60" w:type="dxa"/>
              <w:left w:w="60" w:type="dxa"/>
              <w:bottom w:w="60" w:type="dxa"/>
              <w:right w:w="60" w:type="dxa"/>
            </w:tcMar>
            <w:vAlign w:val="center"/>
          </w:tcPr>
          <w:p w14:paraId="7BA2DE80"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323ECE69" w14:textId="77777777" w:rsidR="006B1EDD" w:rsidRDefault="00000000">
            <w:r>
              <w:rPr>
                <w:rFonts w:ascii="Arial" w:eastAsia="Arial" w:hAnsi="Arial"/>
                <w:sz w:val="16"/>
              </w:rPr>
              <w:t>Comp.</w:t>
            </w:r>
          </w:p>
        </w:tc>
        <w:tc>
          <w:tcPr>
            <w:tcW w:w="3408" w:type="dxa"/>
            <w:tcMar>
              <w:top w:w="60" w:type="dxa"/>
              <w:left w:w="60" w:type="dxa"/>
              <w:bottom w:w="60" w:type="dxa"/>
              <w:right w:w="60" w:type="dxa"/>
            </w:tcMar>
            <w:vAlign w:val="center"/>
          </w:tcPr>
          <w:p w14:paraId="2E815A01" w14:textId="77777777" w:rsidR="006B1EDD" w:rsidRDefault="00000000">
            <w:r>
              <w:rPr>
                <w:rFonts w:ascii="Arial" w:eastAsia="Arial" w:hAnsi="Arial"/>
                <w:sz w:val="16"/>
              </w:rPr>
              <w:t>4</w:t>
            </w:r>
          </w:p>
        </w:tc>
      </w:tr>
      <w:tr w:rsidR="006B1EDD" w14:paraId="77E34F41" w14:textId="77777777">
        <w:trPr>
          <w:jc w:val="center"/>
        </w:trPr>
        <w:tc>
          <w:tcPr>
            <w:tcW w:w="3408" w:type="dxa"/>
            <w:tcMar>
              <w:top w:w="60" w:type="dxa"/>
              <w:left w:w="60" w:type="dxa"/>
              <w:bottom w:w="60" w:type="dxa"/>
              <w:right w:w="60" w:type="dxa"/>
            </w:tcMar>
            <w:vAlign w:val="center"/>
          </w:tcPr>
          <w:p w14:paraId="012C1BFA" w14:textId="77777777" w:rsidR="006B1EDD" w:rsidRDefault="00000000">
            <w:r>
              <w:rPr>
                <w:rFonts w:ascii="Arial" w:eastAsia="Arial" w:hAnsi="Arial"/>
                <w:sz w:val="16"/>
              </w:rPr>
              <w:t>Control Type</w:t>
            </w:r>
          </w:p>
        </w:tc>
        <w:tc>
          <w:tcPr>
            <w:tcW w:w="3408" w:type="dxa"/>
            <w:tcMar>
              <w:top w:w="60" w:type="dxa"/>
              <w:left w:w="60" w:type="dxa"/>
              <w:bottom w:w="60" w:type="dxa"/>
              <w:right w:w="60" w:type="dxa"/>
            </w:tcMar>
            <w:vAlign w:val="center"/>
          </w:tcPr>
          <w:p w14:paraId="143A06DC" w14:textId="77777777" w:rsidR="006B1EDD" w:rsidRDefault="006B1EDD"/>
        </w:tc>
        <w:tc>
          <w:tcPr>
            <w:tcW w:w="3408" w:type="dxa"/>
            <w:tcMar>
              <w:top w:w="60" w:type="dxa"/>
              <w:left w:w="60" w:type="dxa"/>
              <w:bottom w:w="60" w:type="dxa"/>
              <w:right w:w="60" w:type="dxa"/>
            </w:tcMar>
            <w:vAlign w:val="center"/>
          </w:tcPr>
          <w:p w14:paraId="1125F2E1" w14:textId="77777777" w:rsidR="006B1EDD" w:rsidRDefault="00000000">
            <w:r>
              <w:rPr>
                <w:rFonts w:ascii="Arial" w:eastAsia="Arial" w:hAnsi="Arial"/>
                <w:sz w:val="16"/>
              </w:rPr>
              <w:t>Electric drive. Remote and local Control</w:t>
            </w:r>
          </w:p>
        </w:tc>
      </w:tr>
      <w:tr w:rsidR="006B1EDD" w14:paraId="790CBE99" w14:textId="77777777">
        <w:trPr>
          <w:jc w:val="center"/>
        </w:trPr>
        <w:tc>
          <w:tcPr>
            <w:tcW w:w="3408" w:type="dxa"/>
            <w:tcMar>
              <w:top w:w="60" w:type="dxa"/>
              <w:left w:w="60" w:type="dxa"/>
              <w:bottom w:w="60" w:type="dxa"/>
              <w:right w:w="60" w:type="dxa"/>
            </w:tcMar>
            <w:vAlign w:val="center"/>
          </w:tcPr>
          <w:p w14:paraId="66646AEF" w14:textId="77777777" w:rsidR="006B1EDD" w:rsidRDefault="00000000">
            <w:r>
              <w:rPr>
                <w:rFonts w:ascii="Arial" w:eastAsia="Arial" w:hAnsi="Arial"/>
                <w:sz w:val="16"/>
              </w:rPr>
              <w:t>Grounding blade - electrically driven. Remote and local Control</w:t>
            </w:r>
          </w:p>
        </w:tc>
        <w:tc>
          <w:tcPr>
            <w:tcW w:w="3408" w:type="dxa"/>
            <w:tcMar>
              <w:top w:w="60" w:type="dxa"/>
              <w:left w:w="60" w:type="dxa"/>
              <w:bottom w:w="60" w:type="dxa"/>
              <w:right w:w="60" w:type="dxa"/>
            </w:tcMar>
            <w:vAlign w:val="center"/>
          </w:tcPr>
          <w:p w14:paraId="35672DDD" w14:textId="77777777" w:rsidR="006B1EDD" w:rsidRDefault="006B1EDD"/>
        </w:tc>
        <w:tc>
          <w:tcPr>
            <w:tcW w:w="3408" w:type="dxa"/>
            <w:tcMar>
              <w:top w:w="60" w:type="dxa"/>
              <w:left w:w="60" w:type="dxa"/>
              <w:bottom w:w="60" w:type="dxa"/>
              <w:right w:w="60" w:type="dxa"/>
            </w:tcMar>
            <w:vAlign w:val="center"/>
          </w:tcPr>
          <w:p w14:paraId="5257455C" w14:textId="77777777" w:rsidR="006B1EDD" w:rsidRDefault="00000000">
            <w:r>
              <w:rPr>
                <w:rFonts w:ascii="Arial" w:eastAsia="Arial" w:hAnsi="Arial"/>
                <w:sz w:val="16"/>
              </w:rPr>
              <w:t>1</w:t>
            </w:r>
          </w:p>
        </w:tc>
      </w:tr>
      <w:tr w:rsidR="006B1EDD" w14:paraId="14D16731" w14:textId="77777777">
        <w:trPr>
          <w:jc w:val="center"/>
        </w:trPr>
        <w:tc>
          <w:tcPr>
            <w:tcW w:w="3408" w:type="dxa"/>
            <w:tcMar>
              <w:top w:w="60" w:type="dxa"/>
              <w:left w:w="60" w:type="dxa"/>
              <w:bottom w:w="60" w:type="dxa"/>
              <w:right w:w="60" w:type="dxa"/>
            </w:tcMar>
            <w:vAlign w:val="center"/>
          </w:tcPr>
          <w:p w14:paraId="78F8EE29"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00D5A165"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1E9D54F8" w14:textId="77777777" w:rsidR="006B1EDD" w:rsidRDefault="00000000">
            <w:r>
              <w:rPr>
                <w:rFonts w:ascii="Arial" w:eastAsia="Arial" w:hAnsi="Arial"/>
                <w:sz w:val="16"/>
              </w:rPr>
              <w:t>-25</w:t>
            </w:r>
          </w:p>
        </w:tc>
      </w:tr>
      <w:tr w:rsidR="006B1EDD" w14:paraId="342674C2" w14:textId="77777777">
        <w:trPr>
          <w:jc w:val="center"/>
        </w:trPr>
        <w:tc>
          <w:tcPr>
            <w:tcW w:w="3408" w:type="dxa"/>
            <w:tcMar>
              <w:top w:w="60" w:type="dxa"/>
              <w:left w:w="60" w:type="dxa"/>
              <w:bottom w:w="60" w:type="dxa"/>
              <w:right w:w="60" w:type="dxa"/>
            </w:tcMar>
            <w:vAlign w:val="center"/>
          </w:tcPr>
          <w:p w14:paraId="40709183"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398B3475"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2C6830D7" w14:textId="77777777" w:rsidR="006B1EDD" w:rsidRDefault="00000000">
            <w:r>
              <w:rPr>
                <w:rFonts w:ascii="Arial" w:eastAsia="Arial" w:hAnsi="Arial"/>
                <w:sz w:val="16"/>
              </w:rPr>
              <w:t>+40</w:t>
            </w:r>
          </w:p>
        </w:tc>
      </w:tr>
      <w:tr w:rsidR="006B1EDD" w14:paraId="0AB8B254" w14:textId="77777777">
        <w:trPr>
          <w:jc w:val="center"/>
        </w:trPr>
        <w:tc>
          <w:tcPr>
            <w:tcW w:w="3408" w:type="dxa"/>
            <w:tcMar>
              <w:top w:w="60" w:type="dxa"/>
              <w:left w:w="60" w:type="dxa"/>
              <w:bottom w:w="60" w:type="dxa"/>
              <w:right w:w="60" w:type="dxa"/>
            </w:tcMar>
            <w:vAlign w:val="center"/>
          </w:tcPr>
          <w:p w14:paraId="425A0959"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13257121"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1E71B1A4" w14:textId="77777777" w:rsidR="006B1EDD" w:rsidRDefault="00000000">
            <w:r>
              <w:rPr>
                <w:rFonts w:ascii="Arial" w:eastAsia="Arial" w:hAnsi="Arial"/>
                <w:sz w:val="16"/>
              </w:rPr>
              <w:t>&lt;1000</w:t>
            </w:r>
          </w:p>
        </w:tc>
      </w:tr>
      <w:tr w:rsidR="006B1EDD" w14:paraId="732AB133" w14:textId="77777777">
        <w:trPr>
          <w:jc w:val="center"/>
        </w:trPr>
        <w:tc>
          <w:tcPr>
            <w:tcW w:w="3408" w:type="dxa"/>
            <w:tcMar>
              <w:top w:w="60" w:type="dxa"/>
              <w:left w:w="60" w:type="dxa"/>
              <w:bottom w:w="60" w:type="dxa"/>
              <w:right w:w="60" w:type="dxa"/>
            </w:tcMar>
            <w:vAlign w:val="center"/>
          </w:tcPr>
          <w:p w14:paraId="6A9DFA82"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49A03DB2" w14:textId="77777777" w:rsidR="006B1EDD" w:rsidRDefault="006B1EDD"/>
        </w:tc>
        <w:tc>
          <w:tcPr>
            <w:tcW w:w="3408" w:type="dxa"/>
            <w:tcMar>
              <w:top w:w="60" w:type="dxa"/>
              <w:left w:w="60" w:type="dxa"/>
              <w:bottom w:w="60" w:type="dxa"/>
              <w:right w:w="60" w:type="dxa"/>
            </w:tcMar>
            <w:vAlign w:val="center"/>
          </w:tcPr>
          <w:p w14:paraId="236BA1CB" w14:textId="77777777" w:rsidR="006B1EDD" w:rsidRDefault="00000000">
            <w:r>
              <w:rPr>
                <w:rFonts w:ascii="Arial" w:eastAsia="Arial" w:hAnsi="Arial"/>
                <w:sz w:val="16"/>
              </w:rPr>
              <w:t>IEC 62271-102</w:t>
            </w:r>
          </w:p>
        </w:tc>
      </w:tr>
      <w:tr w:rsidR="006B1EDD" w14:paraId="63112B55" w14:textId="77777777">
        <w:trPr>
          <w:jc w:val="center"/>
        </w:trPr>
        <w:tc>
          <w:tcPr>
            <w:tcW w:w="3408" w:type="dxa"/>
            <w:tcMar>
              <w:top w:w="60" w:type="dxa"/>
              <w:left w:w="60" w:type="dxa"/>
              <w:bottom w:w="60" w:type="dxa"/>
              <w:right w:w="60" w:type="dxa"/>
            </w:tcMar>
            <w:vAlign w:val="center"/>
          </w:tcPr>
          <w:p w14:paraId="47DCE42B" w14:textId="77777777" w:rsidR="006B1EDD" w:rsidRDefault="00000000">
            <w:r>
              <w:rPr>
                <w:rFonts w:ascii="Arial" w:eastAsia="Arial" w:hAnsi="Arial"/>
                <w:sz w:val="16"/>
              </w:rPr>
              <w:t>Installation type</w:t>
            </w:r>
          </w:p>
        </w:tc>
        <w:tc>
          <w:tcPr>
            <w:tcW w:w="3408" w:type="dxa"/>
            <w:tcMar>
              <w:top w:w="60" w:type="dxa"/>
              <w:left w:w="60" w:type="dxa"/>
              <w:bottom w:w="60" w:type="dxa"/>
              <w:right w:w="60" w:type="dxa"/>
            </w:tcMar>
            <w:vAlign w:val="center"/>
          </w:tcPr>
          <w:p w14:paraId="002A1C2B" w14:textId="77777777" w:rsidR="006B1EDD" w:rsidRDefault="006B1EDD"/>
        </w:tc>
        <w:tc>
          <w:tcPr>
            <w:tcW w:w="3408" w:type="dxa"/>
            <w:tcMar>
              <w:top w:w="60" w:type="dxa"/>
              <w:left w:w="60" w:type="dxa"/>
              <w:bottom w:w="60" w:type="dxa"/>
              <w:right w:w="60" w:type="dxa"/>
            </w:tcMar>
            <w:vAlign w:val="center"/>
          </w:tcPr>
          <w:p w14:paraId="6A87493A" w14:textId="77777777" w:rsidR="006B1EDD" w:rsidRDefault="00000000">
            <w:r>
              <w:rPr>
                <w:rFonts w:ascii="Arial" w:eastAsia="Arial" w:hAnsi="Arial"/>
                <w:sz w:val="16"/>
              </w:rPr>
              <w:t>Outdoor installation</w:t>
            </w:r>
          </w:p>
        </w:tc>
      </w:tr>
      <w:tr w:rsidR="006B1EDD" w14:paraId="1B791AE8" w14:textId="77777777">
        <w:trPr>
          <w:jc w:val="center"/>
        </w:trPr>
        <w:tc>
          <w:tcPr>
            <w:tcW w:w="3408" w:type="dxa"/>
            <w:tcMar>
              <w:top w:w="60" w:type="dxa"/>
              <w:left w:w="60" w:type="dxa"/>
              <w:bottom w:w="60" w:type="dxa"/>
              <w:right w:w="60" w:type="dxa"/>
            </w:tcMar>
            <w:vAlign w:val="center"/>
          </w:tcPr>
          <w:p w14:paraId="24B84E5F" w14:textId="77777777" w:rsidR="006B1EDD" w:rsidRDefault="00000000">
            <w:r>
              <w:rPr>
                <w:rFonts w:ascii="Arial" w:eastAsia="Arial" w:hAnsi="Arial"/>
                <w:sz w:val="16"/>
              </w:rPr>
              <w:t>Rated voltage</w:t>
            </w:r>
          </w:p>
        </w:tc>
        <w:tc>
          <w:tcPr>
            <w:tcW w:w="3408" w:type="dxa"/>
            <w:tcMar>
              <w:top w:w="60" w:type="dxa"/>
              <w:left w:w="60" w:type="dxa"/>
              <w:bottom w:w="60" w:type="dxa"/>
              <w:right w:w="60" w:type="dxa"/>
            </w:tcMar>
            <w:vAlign w:val="center"/>
          </w:tcPr>
          <w:p w14:paraId="4DA35AF8"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0EE5A860" w14:textId="77777777" w:rsidR="006B1EDD" w:rsidRDefault="00000000">
            <w:r>
              <w:rPr>
                <w:rFonts w:ascii="Arial" w:eastAsia="Arial" w:hAnsi="Arial"/>
                <w:sz w:val="16"/>
              </w:rPr>
              <w:t>220</w:t>
            </w:r>
          </w:p>
        </w:tc>
      </w:tr>
      <w:tr w:rsidR="006B1EDD" w14:paraId="00C59934" w14:textId="77777777">
        <w:trPr>
          <w:jc w:val="center"/>
        </w:trPr>
        <w:tc>
          <w:tcPr>
            <w:tcW w:w="3408" w:type="dxa"/>
            <w:tcMar>
              <w:top w:w="60" w:type="dxa"/>
              <w:left w:w="60" w:type="dxa"/>
              <w:bottom w:w="60" w:type="dxa"/>
              <w:right w:w="60" w:type="dxa"/>
            </w:tcMar>
            <w:vAlign w:val="center"/>
          </w:tcPr>
          <w:p w14:paraId="1009FA52" w14:textId="77777777" w:rsidR="006B1EDD" w:rsidRDefault="00000000">
            <w:r>
              <w:rPr>
                <w:rFonts w:ascii="Arial" w:eastAsia="Arial" w:hAnsi="Arial"/>
                <w:sz w:val="16"/>
              </w:rPr>
              <w:t>Maximum voltage</w:t>
            </w:r>
          </w:p>
        </w:tc>
        <w:tc>
          <w:tcPr>
            <w:tcW w:w="3408" w:type="dxa"/>
            <w:tcMar>
              <w:top w:w="60" w:type="dxa"/>
              <w:left w:w="60" w:type="dxa"/>
              <w:bottom w:w="60" w:type="dxa"/>
              <w:right w:w="60" w:type="dxa"/>
            </w:tcMar>
            <w:vAlign w:val="center"/>
          </w:tcPr>
          <w:p w14:paraId="69D4CC91"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23B8BA08" w14:textId="77777777" w:rsidR="006B1EDD" w:rsidRDefault="00000000">
            <w:r>
              <w:rPr>
                <w:rFonts w:ascii="Arial" w:eastAsia="Arial" w:hAnsi="Arial"/>
                <w:sz w:val="16"/>
              </w:rPr>
              <w:t>≥245</w:t>
            </w:r>
          </w:p>
        </w:tc>
      </w:tr>
      <w:tr w:rsidR="006B1EDD" w14:paraId="7B234C89" w14:textId="77777777">
        <w:trPr>
          <w:jc w:val="center"/>
        </w:trPr>
        <w:tc>
          <w:tcPr>
            <w:tcW w:w="3408" w:type="dxa"/>
            <w:tcMar>
              <w:top w:w="60" w:type="dxa"/>
              <w:left w:w="60" w:type="dxa"/>
              <w:bottom w:w="60" w:type="dxa"/>
              <w:right w:w="60" w:type="dxa"/>
            </w:tcMar>
            <w:vAlign w:val="center"/>
          </w:tcPr>
          <w:p w14:paraId="379320A1" w14:textId="77777777" w:rsidR="006B1EDD" w:rsidRDefault="00000000">
            <w:r>
              <w:rPr>
                <w:rFonts w:ascii="Arial" w:eastAsia="Arial" w:hAnsi="Arial"/>
                <w:sz w:val="16"/>
              </w:rPr>
              <w:t>Nominal Frequency</w:t>
            </w:r>
          </w:p>
        </w:tc>
        <w:tc>
          <w:tcPr>
            <w:tcW w:w="3408" w:type="dxa"/>
            <w:tcMar>
              <w:top w:w="60" w:type="dxa"/>
              <w:left w:w="60" w:type="dxa"/>
              <w:bottom w:w="60" w:type="dxa"/>
              <w:right w:w="60" w:type="dxa"/>
            </w:tcMar>
            <w:vAlign w:val="center"/>
          </w:tcPr>
          <w:p w14:paraId="225797EF"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156C69CB" w14:textId="77777777" w:rsidR="006B1EDD" w:rsidRDefault="00000000">
            <w:r>
              <w:rPr>
                <w:rFonts w:ascii="Arial" w:eastAsia="Arial" w:hAnsi="Arial"/>
                <w:sz w:val="16"/>
              </w:rPr>
              <w:t>50</w:t>
            </w:r>
          </w:p>
        </w:tc>
      </w:tr>
      <w:tr w:rsidR="006B1EDD" w14:paraId="2235BC16" w14:textId="77777777">
        <w:trPr>
          <w:jc w:val="center"/>
        </w:trPr>
        <w:tc>
          <w:tcPr>
            <w:tcW w:w="3408" w:type="dxa"/>
            <w:tcMar>
              <w:top w:w="60" w:type="dxa"/>
              <w:left w:w="60" w:type="dxa"/>
              <w:bottom w:w="60" w:type="dxa"/>
              <w:right w:w="60" w:type="dxa"/>
            </w:tcMar>
            <w:vAlign w:val="center"/>
          </w:tcPr>
          <w:p w14:paraId="143C2207" w14:textId="77777777" w:rsidR="006B1EDD" w:rsidRDefault="00000000">
            <w:r>
              <w:rPr>
                <w:rFonts w:ascii="Arial" w:eastAsia="Arial" w:hAnsi="Arial"/>
                <w:sz w:val="16"/>
              </w:rPr>
              <w:t>Rated current</w:t>
            </w:r>
          </w:p>
        </w:tc>
        <w:tc>
          <w:tcPr>
            <w:tcW w:w="3408" w:type="dxa"/>
            <w:tcMar>
              <w:top w:w="60" w:type="dxa"/>
              <w:left w:w="60" w:type="dxa"/>
              <w:bottom w:w="60" w:type="dxa"/>
              <w:right w:w="60" w:type="dxa"/>
            </w:tcMar>
            <w:vAlign w:val="center"/>
          </w:tcPr>
          <w:p w14:paraId="61F21C91" w14:textId="77777777" w:rsidR="006B1EDD" w:rsidRDefault="00000000">
            <w:r>
              <w:rPr>
                <w:rFonts w:ascii="Arial" w:eastAsia="Arial" w:hAnsi="Arial"/>
                <w:sz w:val="16"/>
              </w:rPr>
              <w:t>A</w:t>
            </w:r>
          </w:p>
        </w:tc>
        <w:tc>
          <w:tcPr>
            <w:tcW w:w="3408" w:type="dxa"/>
            <w:tcMar>
              <w:top w:w="60" w:type="dxa"/>
              <w:left w:w="60" w:type="dxa"/>
              <w:bottom w:w="60" w:type="dxa"/>
              <w:right w:w="60" w:type="dxa"/>
            </w:tcMar>
            <w:vAlign w:val="center"/>
          </w:tcPr>
          <w:p w14:paraId="203EBF18" w14:textId="77777777" w:rsidR="006B1EDD" w:rsidRDefault="00000000">
            <w:r>
              <w:rPr>
                <w:rFonts w:ascii="Arial" w:eastAsia="Arial" w:hAnsi="Arial"/>
                <w:sz w:val="16"/>
              </w:rPr>
              <w:t>2000</w:t>
            </w:r>
          </w:p>
        </w:tc>
      </w:tr>
      <w:tr w:rsidR="006B1EDD" w14:paraId="4AF63EFD" w14:textId="77777777">
        <w:trPr>
          <w:jc w:val="center"/>
        </w:trPr>
        <w:tc>
          <w:tcPr>
            <w:tcW w:w="3408" w:type="dxa"/>
            <w:tcMar>
              <w:top w:w="60" w:type="dxa"/>
              <w:left w:w="60" w:type="dxa"/>
              <w:bottom w:w="60" w:type="dxa"/>
              <w:right w:w="60" w:type="dxa"/>
            </w:tcMar>
            <w:vAlign w:val="center"/>
          </w:tcPr>
          <w:p w14:paraId="027D4C99" w14:textId="77777777" w:rsidR="006B1EDD" w:rsidRDefault="00000000">
            <w:r>
              <w:rPr>
                <w:rFonts w:ascii="Arial" w:eastAsia="Arial" w:hAnsi="Arial"/>
                <w:sz w:val="16"/>
              </w:rPr>
              <w:t>Short-circuit current</w:t>
            </w:r>
          </w:p>
        </w:tc>
        <w:tc>
          <w:tcPr>
            <w:tcW w:w="3408" w:type="dxa"/>
            <w:tcMar>
              <w:top w:w="60" w:type="dxa"/>
              <w:left w:w="60" w:type="dxa"/>
              <w:bottom w:w="60" w:type="dxa"/>
              <w:right w:w="60" w:type="dxa"/>
            </w:tcMar>
            <w:vAlign w:val="center"/>
          </w:tcPr>
          <w:p w14:paraId="1BF02A54"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67949A74" w14:textId="77777777" w:rsidR="006B1EDD" w:rsidRDefault="00000000">
            <w:r>
              <w:rPr>
                <w:rFonts w:ascii="Arial" w:eastAsia="Arial" w:hAnsi="Arial"/>
                <w:sz w:val="16"/>
              </w:rPr>
              <w:t>40</w:t>
            </w:r>
          </w:p>
        </w:tc>
      </w:tr>
      <w:tr w:rsidR="006B1EDD" w14:paraId="054ECE75" w14:textId="77777777">
        <w:trPr>
          <w:jc w:val="center"/>
        </w:trPr>
        <w:tc>
          <w:tcPr>
            <w:tcW w:w="3408" w:type="dxa"/>
            <w:tcMar>
              <w:top w:w="60" w:type="dxa"/>
              <w:left w:w="60" w:type="dxa"/>
              <w:bottom w:w="60" w:type="dxa"/>
              <w:right w:w="60" w:type="dxa"/>
            </w:tcMar>
            <w:vAlign w:val="center"/>
          </w:tcPr>
          <w:p w14:paraId="63DB4A7F" w14:textId="77777777" w:rsidR="006B1EDD" w:rsidRDefault="00000000">
            <w:r>
              <w:rPr>
                <w:rFonts w:ascii="Arial" w:eastAsia="Arial" w:hAnsi="Arial"/>
                <w:sz w:val="16"/>
              </w:rPr>
              <w:t>Dynamic stability current</w:t>
            </w:r>
          </w:p>
        </w:tc>
        <w:tc>
          <w:tcPr>
            <w:tcW w:w="3408" w:type="dxa"/>
            <w:tcMar>
              <w:top w:w="60" w:type="dxa"/>
              <w:left w:w="60" w:type="dxa"/>
              <w:bottom w:w="60" w:type="dxa"/>
              <w:right w:w="60" w:type="dxa"/>
            </w:tcMar>
            <w:vAlign w:val="center"/>
          </w:tcPr>
          <w:p w14:paraId="6EC5DB20"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37745788" w14:textId="77777777" w:rsidR="006B1EDD" w:rsidRDefault="00000000">
            <w:r>
              <w:rPr>
                <w:rFonts w:ascii="Arial" w:eastAsia="Arial" w:hAnsi="Arial"/>
                <w:sz w:val="16"/>
              </w:rPr>
              <w:t>100</w:t>
            </w:r>
          </w:p>
        </w:tc>
      </w:tr>
      <w:tr w:rsidR="006B1EDD" w14:paraId="4BED12C1" w14:textId="77777777">
        <w:trPr>
          <w:jc w:val="center"/>
        </w:trPr>
        <w:tc>
          <w:tcPr>
            <w:tcW w:w="3408" w:type="dxa"/>
            <w:tcMar>
              <w:top w:w="60" w:type="dxa"/>
              <w:left w:w="60" w:type="dxa"/>
              <w:bottom w:w="60" w:type="dxa"/>
              <w:right w:w="60" w:type="dxa"/>
            </w:tcMar>
            <w:vAlign w:val="center"/>
          </w:tcPr>
          <w:p w14:paraId="3B530E02"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7C4D42B5" w14:textId="77777777" w:rsidR="006B1EDD" w:rsidRDefault="00000000">
            <w:r>
              <w:rPr>
                <w:rFonts w:ascii="Arial" w:eastAsia="Arial" w:hAnsi="Arial"/>
                <w:sz w:val="16"/>
              </w:rPr>
              <w:t>mm/kV</w:t>
            </w:r>
          </w:p>
        </w:tc>
        <w:tc>
          <w:tcPr>
            <w:tcW w:w="3408" w:type="dxa"/>
            <w:tcMar>
              <w:top w:w="60" w:type="dxa"/>
              <w:left w:w="60" w:type="dxa"/>
              <w:bottom w:w="60" w:type="dxa"/>
              <w:right w:w="60" w:type="dxa"/>
            </w:tcMar>
            <w:vAlign w:val="center"/>
          </w:tcPr>
          <w:p w14:paraId="3B050DBE" w14:textId="77777777" w:rsidR="006B1EDD" w:rsidRDefault="00000000">
            <w:r>
              <w:rPr>
                <w:rFonts w:ascii="Arial" w:eastAsia="Arial" w:hAnsi="Arial"/>
                <w:sz w:val="16"/>
              </w:rPr>
              <w:t>≥25</w:t>
            </w:r>
          </w:p>
        </w:tc>
      </w:tr>
      <w:tr w:rsidR="006B1EDD" w14:paraId="008E4F13" w14:textId="77777777">
        <w:trPr>
          <w:jc w:val="center"/>
        </w:trPr>
        <w:tc>
          <w:tcPr>
            <w:tcW w:w="3408" w:type="dxa"/>
            <w:tcMar>
              <w:top w:w="60" w:type="dxa"/>
              <w:left w:w="60" w:type="dxa"/>
              <w:bottom w:w="60" w:type="dxa"/>
              <w:right w:w="60" w:type="dxa"/>
            </w:tcMar>
            <w:vAlign w:val="center"/>
          </w:tcPr>
          <w:p w14:paraId="60F5630F"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40E61456" w14:textId="77777777" w:rsidR="006B1EDD" w:rsidRDefault="006B1EDD"/>
        </w:tc>
        <w:tc>
          <w:tcPr>
            <w:tcW w:w="3408" w:type="dxa"/>
            <w:tcMar>
              <w:top w:w="60" w:type="dxa"/>
              <w:left w:w="60" w:type="dxa"/>
              <w:bottom w:w="60" w:type="dxa"/>
              <w:right w:w="60" w:type="dxa"/>
            </w:tcMar>
            <w:vAlign w:val="center"/>
          </w:tcPr>
          <w:p w14:paraId="55A6F192" w14:textId="77777777" w:rsidR="006B1EDD" w:rsidRDefault="00000000">
            <w:r>
              <w:rPr>
                <w:rFonts w:ascii="Arial" w:eastAsia="Arial" w:hAnsi="Arial"/>
                <w:sz w:val="16"/>
              </w:rPr>
              <w:t>Porcelain</w:t>
            </w:r>
          </w:p>
        </w:tc>
      </w:tr>
      <w:tr w:rsidR="006B1EDD" w14:paraId="5616D3C4" w14:textId="77777777">
        <w:trPr>
          <w:jc w:val="center"/>
        </w:trPr>
        <w:tc>
          <w:tcPr>
            <w:tcW w:w="3408" w:type="dxa"/>
            <w:tcMar>
              <w:top w:w="60" w:type="dxa"/>
              <w:left w:w="60" w:type="dxa"/>
              <w:bottom w:w="60" w:type="dxa"/>
              <w:right w:w="60" w:type="dxa"/>
            </w:tcMar>
            <w:vAlign w:val="center"/>
          </w:tcPr>
          <w:p w14:paraId="6E7C47FE" w14:textId="77777777" w:rsidR="006B1EDD" w:rsidRDefault="00000000">
            <w:r>
              <w:rPr>
                <w:rFonts w:ascii="Arial" w:eastAsia="Arial" w:hAnsi="Arial"/>
                <w:sz w:val="16"/>
              </w:rPr>
              <w:t>Short-circuit duration</w:t>
            </w:r>
          </w:p>
        </w:tc>
        <w:tc>
          <w:tcPr>
            <w:tcW w:w="3408" w:type="dxa"/>
            <w:tcMar>
              <w:top w:w="60" w:type="dxa"/>
              <w:left w:w="60" w:type="dxa"/>
              <w:bottom w:w="60" w:type="dxa"/>
              <w:right w:w="60" w:type="dxa"/>
            </w:tcMar>
            <w:vAlign w:val="center"/>
          </w:tcPr>
          <w:p w14:paraId="30E2CF0A" w14:textId="77777777" w:rsidR="006B1EDD" w:rsidRDefault="00000000">
            <w:proofErr w:type="spellStart"/>
            <w:r>
              <w:rPr>
                <w:rFonts w:ascii="Arial" w:eastAsia="Arial" w:hAnsi="Arial"/>
                <w:sz w:val="16"/>
              </w:rPr>
              <w:t>Ωm</w:t>
            </w:r>
            <w:proofErr w:type="spellEnd"/>
          </w:p>
        </w:tc>
        <w:tc>
          <w:tcPr>
            <w:tcW w:w="3408" w:type="dxa"/>
            <w:tcMar>
              <w:top w:w="60" w:type="dxa"/>
              <w:left w:w="60" w:type="dxa"/>
              <w:bottom w:w="60" w:type="dxa"/>
              <w:right w:w="60" w:type="dxa"/>
            </w:tcMar>
            <w:vAlign w:val="center"/>
          </w:tcPr>
          <w:p w14:paraId="082D8A14" w14:textId="77777777" w:rsidR="006B1EDD" w:rsidRDefault="00000000">
            <w:r>
              <w:rPr>
                <w:rFonts w:ascii="Arial" w:eastAsia="Arial" w:hAnsi="Arial"/>
                <w:sz w:val="16"/>
              </w:rPr>
              <w:t>1</w:t>
            </w:r>
          </w:p>
        </w:tc>
      </w:tr>
      <w:tr w:rsidR="006B1EDD" w14:paraId="09258006" w14:textId="77777777">
        <w:trPr>
          <w:jc w:val="center"/>
        </w:trPr>
        <w:tc>
          <w:tcPr>
            <w:tcW w:w="3408" w:type="dxa"/>
            <w:tcMar>
              <w:top w:w="60" w:type="dxa"/>
              <w:left w:w="60" w:type="dxa"/>
              <w:bottom w:w="60" w:type="dxa"/>
              <w:right w:w="60" w:type="dxa"/>
            </w:tcMar>
            <w:vAlign w:val="center"/>
          </w:tcPr>
          <w:p w14:paraId="44C6F060" w14:textId="77777777" w:rsidR="006B1EDD" w:rsidRDefault="00000000">
            <w:r>
              <w:rPr>
                <w:rFonts w:ascii="Arial" w:eastAsia="Arial" w:hAnsi="Arial"/>
                <w:sz w:val="16"/>
              </w:rPr>
              <w:t>On/Off</w:t>
            </w:r>
          </w:p>
        </w:tc>
        <w:tc>
          <w:tcPr>
            <w:tcW w:w="3408" w:type="dxa"/>
            <w:tcMar>
              <w:top w:w="60" w:type="dxa"/>
              <w:left w:w="60" w:type="dxa"/>
              <w:bottom w:w="60" w:type="dxa"/>
              <w:right w:w="60" w:type="dxa"/>
            </w:tcMar>
            <w:vAlign w:val="center"/>
          </w:tcPr>
          <w:p w14:paraId="1F007B7A" w14:textId="77777777" w:rsidR="006B1EDD" w:rsidRDefault="00000000">
            <w:r>
              <w:rPr>
                <w:rFonts w:ascii="Arial" w:eastAsia="Arial" w:hAnsi="Arial"/>
                <w:sz w:val="16"/>
              </w:rPr>
              <w:t>s</w:t>
            </w:r>
          </w:p>
        </w:tc>
        <w:tc>
          <w:tcPr>
            <w:tcW w:w="3408" w:type="dxa"/>
            <w:tcMar>
              <w:top w:w="60" w:type="dxa"/>
              <w:left w:w="60" w:type="dxa"/>
              <w:bottom w:w="60" w:type="dxa"/>
              <w:right w:w="60" w:type="dxa"/>
            </w:tcMar>
            <w:vAlign w:val="center"/>
          </w:tcPr>
          <w:p w14:paraId="708DC0AC" w14:textId="77777777" w:rsidR="006B1EDD" w:rsidRDefault="00000000">
            <w:r>
              <w:rPr>
                <w:rFonts w:ascii="Arial" w:eastAsia="Arial" w:hAnsi="Arial"/>
                <w:sz w:val="16"/>
              </w:rPr>
              <w:t>≤10</w:t>
            </w:r>
          </w:p>
        </w:tc>
      </w:tr>
      <w:tr w:rsidR="006B1EDD" w14:paraId="17DB94B2" w14:textId="77777777">
        <w:trPr>
          <w:jc w:val="center"/>
        </w:trPr>
        <w:tc>
          <w:tcPr>
            <w:tcW w:w="3408" w:type="dxa"/>
            <w:tcMar>
              <w:top w:w="60" w:type="dxa"/>
              <w:left w:w="60" w:type="dxa"/>
              <w:bottom w:w="60" w:type="dxa"/>
              <w:right w:w="60" w:type="dxa"/>
            </w:tcMar>
            <w:vAlign w:val="center"/>
          </w:tcPr>
          <w:p w14:paraId="7EAD0B44" w14:textId="77777777" w:rsidR="006B1EDD" w:rsidRDefault="00000000">
            <w:r>
              <w:rPr>
                <w:rFonts w:ascii="Arial" w:eastAsia="Arial" w:hAnsi="Arial"/>
                <w:sz w:val="16"/>
              </w:rPr>
              <w:t>Distance between phases</w:t>
            </w:r>
          </w:p>
        </w:tc>
        <w:tc>
          <w:tcPr>
            <w:tcW w:w="3408" w:type="dxa"/>
            <w:tcMar>
              <w:top w:w="60" w:type="dxa"/>
              <w:left w:w="60" w:type="dxa"/>
              <w:bottom w:w="60" w:type="dxa"/>
              <w:right w:w="60" w:type="dxa"/>
            </w:tcMar>
            <w:vAlign w:val="center"/>
          </w:tcPr>
          <w:p w14:paraId="4F962C88"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4F374EEC" w14:textId="77777777" w:rsidR="006B1EDD" w:rsidRDefault="00000000">
            <w:r>
              <w:rPr>
                <w:rFonts w:ascii="Arial" w:eastAsia="Arial" w:hAnsi="Arial"/>
                <w:sz w:val="16"/>
              </w:rPr>
              <w:t>4000</w:t>
            </w:r>
          </w:p>
        </w:tc>
      </w:tr>
      <w:tr w:rsidR="006B1EDD" w14:paraId="2A18F4C4" w14:textId="77777777">
        <w:trPr>
          <w:jc w:val="center"/>
        </w:trPr>
        <w:tc>
          <w:tcPr>
            <w:tcW w:w="3408" w:type="dxa"/>
            <w:tcMar>
              <w:top w:w="60" w:type="dxa"/>
              <w:left w:w="60" w:type="dxa"/>
              <w:bottom w:w="60" w:type="dxa"/>
              <w:right w:w="60" w:type="dxa"/>
            </w:tcMar>
            <w:vAlign w:val="center"/>
          </w:tcPr>
          <w:p w14:paraId="5DE425C9" w14:textId="77777777" w:rsidR="006B1EDD" w:rsidRDefault="00000000">
            <w:r>
              <w:rPr>
                <w:rFonts w:ascii="Arial" w:eastAsia="Arial" w:hAnsi="Arial"/>
                <w:sz w:val="16"/>
              </w:rPr>
              <w:t>Control voltage</w:t>
            </w:r>
          </w:p>
        </w:tc>
        <w:tc>
          <w:tcPr>
            <w:tcW w:w="3408" w:type="dxa"/>
            <w:tcMar>
              <w:top w:w="60" w:type="dxa"/>
              <w:left w:w="60" w:type="dxa"/>
              <w:bottom w:w="60" w:type="dxa"/>
              <w:right w:w="60" w:type="dxa"/>
            </w:tcMar>
            <w:vAlign w:val="center"/>
          </w:tcPr>
          <w:p w14:paraId="148A87E8"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218C9ABC" w14:textId="77777777" w:rsidR="006B1EDD" w:rsidRDefault="00000000">
            <w:r>
              <w:rPr>
                <w:rFonts w:ascii="Arial" w:eastAsia="Arial" w:hAnsi="Arial"/>
                <w:sz w:val="16"/>
              </w:rPr>
              <w:t>220 DC</w:t>
            </w:r>
          </w:p>
        </w:tc>
      </w:tr>
      <w:tr w:rsidR="006B1EDD" w14:paraId="3E271CAB" w14:textId="77777777">
        <w:trPr>
          <w:jc w:val="center"/>
        </w:trPr>
        <w:tc>
          <w:tcPr>
            <w:tcW w:w="3408" w:type="dxa"/>
            <w:tcMar>
              <w:top w:w="60" w:type="dxa"/>
              <w:left w:w="60" w:type="dxa"/>
              <w:bottom w:w="60" w:type="dxa"/>
              <w:right w:w="60" w:type="dxa"/>
            </w:tcMar>
            <w:vAlign w:val="center"/>
          </w:tcPr>
          <w:p w14:paraId="1A72CE35" w14:textId="77777777" w:rsidR="006B1EDD" w:rsidRDefault="00000000">
            <w:r>
              <w:rPr>
                <w:rFonts w:ascii="Arial" w:eastAsia="Arial" w:hAnsi="Arial"/>
                <w:sz w:val="16"/>
              </w:rPr>
              <w:t>Motor drive supply voltage</w:t>
            </w:r>
          </w:p>
        </w:tc>
        <w:tc>
          <w:tcPr>
            <w:tcW w:w="3408" w:type="dxa"/>
            <w:tcMar>
              <w:top w:w="60" w:type="dxa"/>
              <w:left w:w="60" w:type="dxa"/>
              <w:bottom w:w="60" w:type="dxa"/>
              <w:right w:w="60" w:type="dxa"/>
            </w:tcMar>
            <w:vAlign w:val="center"/>
          </w:tcPr>
          <w:p w14:paraId="415D9A46"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3EF45329" w14:textId="77777777" w:rsidR="006B1EDD" w:rsidRDefault="00000000">
            <w:r>
              <w:rPr>
                <w:rFonts w:ascii="Arial" w:eastAsia="Arial" w:hAnsi="Arial"/>
                <w:sz w:val="16"/>
              </w:rPr>
              <w:t>220 DC</w:t>
            </w:r>
          </w:p>
        </w:tc>
      </w:tr>
      <w:tr w:rsidR="006B1EDD" w14:paraId="31F2F589" w14:textId="77777777">
        <w:trPr>
          <w:jc w:val="center"/>
        </w:trPr>
        <w:tc>
          <w:tcPr>
            <w:tcW w:w="3408" w:type="dxa"/>
            <w:tcMar>
              <w:top w:w="60" w:type="dxa"/>
              <w:left w:w="60" w:type="dxa"/>
              <w:bottom w:w="60" w:type="dxa"/>
              <w:right w:w="60" w:type="dxa"/>
            </w:tcMar>
            <w:vAlign w:val="center"/>
          </w:tcPr>
          <w:p w14:paraId="7D839E9D" w14:textId="77777777" w:rsidR="006B1EDD" w:rsidRDefault="00000000">
            <w:r>
              <w:rPr>
                <w:rFonts w:ascii="Arial" w:eastAsia="Arial" w:hAnsi="Arial"/>
                <w:sz w:val="16"/>
              </w:rPr>
              <w:t>Heater power supply voltage</w:t>
            </w:r>
          </w:p>
        </w:tc>
        <w:tc>
          <w:tcPr>
            <w:tcW w:w="3408" w:type="dxa"/>
            <w:tcMar>
              <w:top w:w="60" w:type="dxa"/>
              <w:left w:w="60" w:type="dxa"/>
              <w:bottom w:w="60" w:type="dxa"/>
              <w:right w:w="60" w:type="dxa"/>
            </w:tcMar>
            <w:vAlign w:val="center"/>
          </w:tcPr>
          <w:p w14:paraId="3D68ECB7"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7D4DEFBC" w14:textId="77777777" w:rsidR="006B1EDD" w:rsidRDefault="00000000">
            <w:r>
              <w:rPr>
                <w:rFonts w:ascii="Arial" w:eastAsia="Arial" w:hAnsi="Arial"/>
                <w:sz w:val="16"/>
              </w:rPr>
              <w:t>220 AC</w:t>
            </w:r>
          </w:p>
        </w:tc>
      </w:tr>
      <w:tr w:rsidR="006B1EDD" w14:paraId="718C2286" w14:textId="77777777">
        <w:trPr>
          <w:jc w:val="center"/>
        </w:trPr>
        <w:tc>
          <w:tcPr>
            <w:tcW w:w="3408" w:type="dxa"/>
            <w:tcMar>
              <w:top w:w="60" w:type="dxa"/>
              <w:left w:w="60" w:type="dxa"/>
              <w:bottom w:w="60" w:type="dxa"/>
              <w:right w:w="60" w:type="dxa"/>
            </w:tcMar>
            <w:vAlign w:val="center"/>
          </w:tcPr>
          <w:p w14:paraId="50C25485" w14:textId="77777777" w:rsidR="006B1EDD" w:rsidRDefault="00000000">
            <w:r>
              <w:rPr>
                <w:rFonts w:ascii="Arial" w:eastAsia="Arial" w:hAnsi="Arial"/>
                <w:sz w:val="16"/>
              </w:rPr>
              <w:t>Vertical smooth inlet</w:t>
            </w:r>
          </w:p>
        </w:tc>
        <w:tc>
          <w:tcPr>
            <w:tcW w:w="3408" w:type="dxa"/>
            <w:tcMar>
              <w:top w:w="60" w:type="dxa"/>
              <w:left w:w="60" w:type="dxa"/>
              <w:bottom w:w="60" w:type="dxa"/>
              <w:right w:w="60" w:type="dxa"/>
            </w:tcMar>
            <w:vAlign w:val="center"/>
          </w:tcPr>
          <w:p w14:paraId="4A3164A8"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63EF61E9" w14:textId="77777777" w:rsidR="006B1EDD" w:rsidRDefault="00000000">
            <w:r>
              <w:rPr>
                <w:rFonts w:ascii="Arial" w:eastAsia="Arial" w:hAnsi="Arial"/>
                <w:sz w:val="16"/>
              </w:rPr>
              <w:t>Ø50</w:t>
            </w:r>
          </w:p>
        </w:tc>
      </w:tr>
    </w:tbl>
    <w:p w14:paraId="28156AB0" w14:textId="77777777" w:rsidR="006B1EDD" w:rsidRDefault="00000000">
      <w:r>
        <w:rPr>
          <w:rFonts w:ascii="Arial" w:eastAsia="Arial" w:hAnsi="Arial"/>
          <w:sz w:val="20"/>
        </w:rPr>
        <w:lastRenderedPageBreak/>
        <w:t>The disconnector shall be outdoor type, IEC 62271-102 compliant, rated 220 kV with maximum voltage &gt;=245 kV, rated current 2000 A, short-circuit current 40 kA, dynamic stability current 100 kA, 4000 mm phase spacing, 220 V DC motor/control supply and 220 V AC heater supply.</w:t>
      </w:r>
    </w:p>
    <w:p w14:paraId="58AAAD17" w14:textId="77777777" w:rsidR="006B1EDD" w:rsidRDefault="00000000">
      <w:pPr>
        <w:spacing w:line="276" w:lineRule="auto"/>
      </w:pPr>
      <w:r>
        <w:rPr>
          <w:rFonts w:ascii="Arial" w:eastAsia="Arial" w:hAnsi="Arial"/>
        </w:rPr>
        <w:t>Disconnectors, disconnectors with earthing blades and earthing switches shall be rated for the system voltage, continuous current, short-time withstand current, peak withstand current, insulation level, mechanical loading, wind loading, seismic loading and environmental conditions specified for the Project.</w:t>
      </w:r>
    </w:p>
    <w:p w14:paraId="26BF2C51" w14:textId="77777777" w:rsidR="006B1EDD" w:rsidRDefault="00000000">
      <w:pPr>
        <w:spacing w:line="276" w:lineRule="auto"/>
      </w:pPr>
      <w:r>
        <w:rPr>
          <w:rFonts w:ascii="Arial" w:eastAsia="Arial" w:hAnsi="Arial"/>
        </w:rPr>
        <w:t>The rated values shall comply with the applicable IEC standards and the requirements of the Employer. The Contractor shall provide guaranteed technical particulars for each equipment type.</w:t>
      </w:r>
    </w:p>
    <w:p w14:paraId="0F13D48E" w14:textId="77777777" w:rsidR="006B1EDD" w:rsidRDefault="00000000">
      <w:pPr>
        <w:pStyle w:val="Heading2"/>
        <w:spacing w:line="276" w:lineRule="auto"/>
      </w:pPr>
      <w:r>
        <w:rPr>
          <w:rFonts w:ascii="Arial" w:eastAsia="Arial" w:hAnsi="Arial"/>
          <w:sz w:val="24"/>
        </w:rPr>
        <w:t>9.3.3 Electrical Requirements</w:t>
      </w:r>
    </w:p>
    <w:p w14:paraId="06CDF6C0" w14:textId="77777777" w:rsidR="006B1EDD" w:rsidRDefault="00000000">
      <w:pPr>
        <w:spacing w:line="276" w:lineRule="auto"/>
      </w:pPr>
      <w:r>
        <w:rPr>
          <w:rFonts w:ascii="Arial" w:eastAsia="Arial" w:hAnsi="Arial"/>
        </w:rPr>
        <w:t>The equipment shall be suitable for outdoor installation and for the electrical duties specified in the single line diagram and technical schedules.</w:t>
      </w:r>
    </w:p>
    <w:p w14:paraId="267FC8D7" w14:textId="77777777" w:rsidR="006B1EDD" w:rsidRDefault="00000000">
      <w:pPr>
        <w:spacing w:line="276" w:lineRule="auto"/>
      </w:pPr>
      <w:r>
        <w:rPr>
          <w:rFonts w:ascii="Arial" w:eastAsia="Arial" w:hAnsi="Arial"/>
        </w:rPr>
        <w:t>Disconnectors shall be capable of carrying the rated normal current continuously and the specified short-circuit current for the specified duration without damage. Earthing switches shall have the required short-time withstand capability and, where specified, making capacity.</w:t>
      </w:r>
    </w:p>
    <w:p w14:paraId="0F48B693" w14:textId="77777777" w:rsidR="006B1EDD" w:rsidRDefault="00000000">
      <w:pPr>
        <w:spacing w:line="276" w:lineRule="auto"/>
      </w:pPr>
      <w:r>
        <w:rPr>
          <w:rFonts w:ascii="Arial" w:eastAsia="Arial" w:hAnsi="Arial"/>
        </w:rPr>
        <w:t>The insulation level, phase-to-phase and phase-to-earth clearances and creepage distances shall be suitable for the rated voltage, pollution level and site conditions.</w:t>
      </w:r>
    </w:p>
    <w:p w14:paraId="7390F067" w14:textId="77777777" w:rsidR="006B1EDD" w:rsidRDefault="00000000">
      <w:pPr>
        <w:pStyle w:val="Heading2"/>
        <w:spacing w:line="276" w:lineRule="auto"/>
      </w:pPr>
      <w:r>
        <w:rPr>
          <w:rFonts w:ascii="Arial" w:eastAsia="Arial" w:hAnsi="Arial"/>
          <w:sz w:val="24"/>
        </w:rPr>
        <w:t>9.3.4 Structural Features</w:t>
      </w:r>
    </w:p>
    <w:p w14:paraId="1A6398CE" w14:textId="77777777" w:rsidR="006B1EDD" w:rsidRDefault="00000000">
      <w:pPr>
        <w:pStyle w:val="Heading3"/>
        <w:spacing w:line="276" w:lineRule="auto"/>
      </w:pPr>
      <w:r>
        <w:rPr>
          <w:rFonts w:ascii="Arial" w:eastAsia="Arial" w:hAnsi="Arial"/>
        </w:rPr>
        <w:t>9.3.4.1 Type</w:t>
      </w:r>
    </w:p>
    <w:p w14:paraId="79E9D433" w14:textId="77777777" w:rsidR="006B1EDD" w:rsidRDefault="00000000">
      <w:pPr>
        <w:spacing w:line="276" w:lineRule="auto"/>
      </w:pPr>
      <w:r>
        <w:rPr>
          <w:rFonts w:ascii="Arial" w:eastAsia="Arial" w:hAnsi="Arial"/>
        </w:rPr>
        <w:t>Disconnectors shall be of outdoor type and shall be suitable for the arrangement shown on the approved substation layout drawings. Vertical or horizontal type disconnectors shall be provided according to the design requirements.</w:t>
      </w:r>
    </w:p>
    <w:p w14:paraId="1A7E9FAA" w14:textId="77777777" w:rsidR="006B1EDD" w:rsidRDefault="00000000">
      <w:pPr>
        <w:spacing w:line="276" w:lineRule="auto"/>
      </w:pPr>
      <w:r>
        <w:rPr>
          <w:rFonts w:ascii="Arial" w:eastAsia="Arial" w:hAnsi="Arial"/>
        </w:rPr>
        <w:t>The type of disconnector, earthing blade arrangement and operating mechanism shall be subject to the approval of the Employer.</w:t>
      </w:r>
    </w:p>
    <w:p w14:paraId="06C00F68" w14:textId="77777777" w:rsidR="006B1EDD" w:rsidRDefault="00000000">
      <w:pPr>
        <w:pStyle w:val="Heading3"/>
        <w:spacing w:line="276" w:lineRule="auto"/>
      </w:pPr>
      <w:r>
        <w:rPr>
          <w:rFonts w:ascii="Arial" w:eastAsia="Arial" w:hAnsi="Arial"/>
        </w:rPr>
        <w:t>9.3.4.2 Foundation</w:t>
      </w:r>
    </w:p>
    <w:p w14:paraId="111BC9AC" w14:textId="77777777" w:rsidR="006B1EDD" w:rsidRDefault="00000000">
      <w:pPr>
        <w:spacing w:line="276" w:lineRule="auto"/>
      </w:pPr>
      <w:r>
        <w:rPr>
          <w:rFonts w:ascii="Arial" w:eastAsia="Arial" w:hAnsi="Arial"/>
        </w:rPr>
        <w:t>The equipment shall be installed on suitable foundations or steel support structures designed to withstand all mechanical loads. The Contractor shall provide the necessary foundation loading data, anchor bolt details and erection requirements.</w:t>
      </w:r>
    </w:p>
    <w:p w14:paraId="72148A7F" w14:textId="77777777" w:rsidR="006B1EDD" w:rsidRDefault="00000000">
      <w:pPr>
        <w:spacing w:line="276" w:lineRule="auto"/>
      </w:pPr>
      <w:r>
        <w:rPr>
          <w:rFonts w:ascii="Arial" w:eastAsia="Arial" w:hAnsi="Arial"/>
        </w:rPr>
        <w:t>The installation shall ensure correct alignment, stability and mechanical performance of the equipment.</w:t>
      </w:r>
    </w:p>
    <w:p w14:paraId="19122120" w14:textId="77777777" w:rsidR="006B1EDD" w:rsidRDefault="00000000">
      <w:pPr>
        <w:pStyle w:val="Heading3"/>
        <w:spacing w:line="276" w:lineRule="auto"/>
      </w:pPr>
      <w:r>
        <w:rPr>
          <w:rFonts w:ascii="Arial" w:eastAsia="Arial" w:hAnsi="Arial"/>
        </w:rPr>
        <w:t>9.3.4.3 Contact Arms and Contacts</w:t>
      </w:r>
    </w:p>
    <w:p w14:paraId="678D8D2F" w14:textId="77777777" w:rsidR="006B1EDD" w:rsidRDefault="00000000">
      <w:pPr>
        <w:spacing w:line="276" w:lineRule="auto"/>
      </w:pPr>
      <w:r>
        <w:rPr>
          <w:rFonts w:ascii="Arial" w:eastAsia="Arial" w:hAnsi="Arial"/>
        </w:rPr>
        <w:t>Contact arms and contacts shall be designed to ensure reliable current carrying performance and low contact resistance during the entire service life of the equipment.</w:t>
      </w:r>
    </w:p>
    <w:p w14:paraId="3C6E25A2" w14:textId="77777777" w:rsidR="006B1EDD" w:rsidRDefault="00000000">
      <w:pPr>
        <w:spacing w:line="276" w:lineRule="auto"/>
      </w:pPr>
      <w:r>
        <w:rPr>
          <w:rFonts w:ascii="Arial" w:eastAsia="Arial" w:hAnsi="Arial"/>
        </w:rPr>
        <w:t>Contacts shall be self-aligning as far as practicable and shall maintain adequate contact pressure under normal operation, short-circuit forces, wind, ice and seismic conditions.</w:t>
      </w:r>
    </w:p>
    <w:p w14:paraId="68A67E5B" w14:textId="77777777" w:rsidR="006B1EDD" w:rsidRDefault="00000000">
      <w:pPr>
        <w:spacing w:line="276" w:lineRule="auto"/>
      </w:pPr>
      <w:r>
        <w:rPr>
          <w:rFonts w:ascii="Arial" w:eastAsia="Arial" w:hAnsi="Arial"/>
        </w:rPr>
        <w:lastRenderedPageBreak/>
        <w:t>The contact surfaces shall be protected against corrosion and shall be suitable for outdoor service. The design shall prevent overheating, arcing damage, excessive wear and loosening during operation.</w:t>
      </w:r>
    </w:p>
    <w:p w14:paraId="564A6656" w14:textId="77777777" w:rsidR="006B1EDD" w:rsidRDefault="00000000">
      <w:pPr>
        <w:pStyle w:val="Heading3"/>
        <w:spacing w:line="276" w:lineRule="auto"/>
      </w:pPr>
      <w:r>
        <w:rPr>
          <w:rFonts w:ascii="Arial" w:eastAsia="Arial" w:hAnsi="Arial"/>
        </w:rPr>
        <w:t>9.3.4.4 Terminals</w:t>
      </w:r>
    </w:p>
    <w:p w14:paraId="7F44E60D" w14:textId="77777777" w:rsidR="006B1EDD" w:rsidRDefault="00000000">
      <w:pPr>
        <w:spacing w:line="276" w:lineRule="auto"/>
      </w:pPr>
      <w:r>
        <w:rPr>
          <w:rFonts w:ascii="Arial" w:eastAsia="Arial" w:hAnsi="Arial"/>
        </w:rPr>
        <w:t>Terminals shall be suitable for connection of the specified conductors, clamps and fittings. Terminal pads shall have adequate mechanical strength and current-carrying capacity.</w:t>
      </w:r>
    </w:p>
    <w:p w14:paraId="113A87BF" w14:textId="77777777" w:rsidR="006B1EDD" w:rsidRDefault="00000000">
      <w:pPr>
        <w:spacing w:line="276" w:lineRule="auto"/>
      </w:pPr>
      <w:r>
        <w:rPr>
          <w:rFonts w:ascii="Arial" w:eastAsia="Arial" w:hAnsi="Arial"/>
        </w:rPr>
        <w:t>The terminal arrangement shall allow safe installation and maintenance and shall not impose excessive mechanical stress on the equipment or connected conductors.</w:t>
      </w:r>
    </w:p>
    <w:p w14:paraId="0D766A27" w14:textId="77777777" w:rsidR="006B1EDD" w:rsidRDefault="00000000">
      <w:pPr>
        <w:spacing w:line="276" w:lineRule="auto"/>
      </w:pPr>
      <w:r>
        <w:rPr>
          <w:rFonts w:ascii="Arial" w:eastAsia="Arial" w:hAnsi="Arial"/>
        </w:rPr>
        <w:t>Terminals shall be supplied with all required bolts, nuts, washers, clamps and connection accessories.</w:t>
      </w:r>
    </w:p>
    <w:p w14:paraId="12D323C0" w14:textId="77777777" w:rsidR="006B1EDD" w:rsidRDefault="00000000">
      <w:pPr>
        <w:pStyle w:val="Heading2"/>
        <w:spacing w:line="276" w:lineRule="auto"/>
      </w:pPr>
      <w:r>
        <w:rPr>
          <w:rFonts w:ascii="Arial" w:eastAsia="Arial" w:hAnsi="Arial"/>
          <w:sz w:val="24"/>
        </w:rPr>
        <w:t>9.3.5 Operating Mechanism</w:t>
      </w:r>
    </w:p>
    <w:p w14:paraId="490F3E76" w14:textId="77777777" w:rsidR="006B1EDD" w:rsidRDefault="00000000">
      <w:pPr>
        <w:spacing w:line="276" w:lineRule="auto"/>
      </w:pPr>
      <w:r>
        <w:rPr>
          <w:rFonts w:ascii="Arial" w:eastAsia="Arial" w:hAnsi="Arial"/>
          <w:sz w:val="22"/>
        </w:rPr>
        <w:t>The 220 kV disconnectors shall be three-pole outdoor motor-operated units with electric drive and shall be suitable for remote and local control. Earthing blades shall be electrically driven and shall be arranged with one or two earthing blades as specified in the project-specific technical data tables.</w:t>
      </w:r>
    </w:p>
    <w:p w14:paraId="68DC1A2B" w14:textId="77777777" w:rsidR="006B1EDD" w:rsidRDefault="00000000">
      <w:pPr>
        <w:spacing w:line="276" w:lineRule="auto"/>
      </w:pPr>
      <w:r>
        <w:rPr>
          <w:rFonts w:ascii="Arial" w:eastAsia="Arial" w:hAnsi="Arial"/>
        </w:rPr>
        <w:t>The disconnector shall be capable of being controlled both by remote control from the substation control panel and by the local control switch located in the main operating cabinet of the disconnecting switch.</w:t>
      </w:r>
    </w:p>
    <w:p w14:paraId="5EE4D3A3" w14:textId="77777777" w:rsidR="006B1EDD" w:rsidRDefault="00000000">
      <w:pPr>
        <w:spacing w:line="276" w:lineRule="auto"/>
      </w:pPr>
      <w:r>
        <w:rPr>
          <w:rFonts w:ascii="Arial" w:eastAsia="Arial" w:hAnsi="Arial"/>
        </w:rPr>
        <w:t>The operating mechanism shall be designed so that the disconnector/earthing switch cannot open due to pressure caused by leakage current. The mechanism shall be self-locking in both the open and closed positions.</w:t>
      </w:r>
    </w:p>
    <w:p w14:paraId="0B980343" w14:textId="77777777" w:rsidR="006B1EDD" w:rsidRDefault="00000000">
      <w:pPr>
        <w:spacing w:line="276" w:lineRule="auto"/>
      </w:pPr>
      <w:r>
        <w:rPr>
          <w:rFonts w:ascii="Arial" w:eastAsia="Arial" w:hAnsi="Arial"/>
        </w:rPr>
        <w:t>The operating mechanism of the switch shall be designed to require the minimum amount of electrical energy for operation and to provide smooth, shock-free and vibration-free operation throughout the entire operating cycle.</w:t>
      </w:r>
    </w:p>
    <w:p w14:paraId="61C1DC28" w14:textId="77777777" w:rsidR="006B1EDD" w:rsidRDefault="00000000">
      <w:pPr>
        <w:spacing w:line="276" w:lineRule="auto"/>
      </w:pPr>
      <w:r>
        <w:rPr>
          <w:rFonts w:ascii="Arial" w:eastAsia="Arial" w:hAnsi="Arial"/>
        </w:rPr>
        <w:t>Torsional stresses occurring in the insulator column during operation shall remain below the safe design limits of the column, even when the contacts are closed or open under excessive ice conditions.</w:t>
      </w:r>
    </w:p>
    <w:p w14:paraId="6527DAEC" w14:textId="77777777" w:rsidR="006B1EDD" w:rsidRDefault="00000000">
      <w:pPr>
        <w:spacing w:line="276" w:lineRule="auto"/>
      </w:pPr>
      <w:r>
        <w:rPr>
          <w:rFonts w:ascii="Arial" w:eastAsia="Arial" w:hAnsi="Arial"/>
        </w:rPr>
        <w:t>Bearings, gears and worm screws shall be corrosion-resistant and shall not require maintenance or lubrication. Tenderers shall state the type of bearing used. The mechanical drive device shall be secured and fixed by keying. All parts of the operating mechanism shall be easily accessible without dismantling other parts.</w:t>
      </w:r>
    </w:p>
    <w:p w14:paraId="45067B42" w14:textId="77777777" w:rsidR="006B1EDD" w:rsidRDefault="00000000">
      <w:pPr>
        <w:spacing w:line="276" w:lineRule="auto"/>
      </w:pPr>
      <w:r>
        <w:rPr>
          <w:rFonts w:ascii="Arial" w:eastAsia="Arial" w:hAnsi="Arial"/>
        </w:rPr>
        <w:t>Connecting rods, protective covers, coupling arms and similar parts of the operating mechanism shall be hot-dip galvanized. Bolts, screws and gaskets shall be made of stainless steel.</w:t>
      </w:r>
    </w:p>
    <w:p w14:paraId="24B35F8E" w14:textId="77777777" w:rsidR="006B1EDD" w:rsidRDefault="00000000">
      <w:pPr>
        <w:pStyle w:val="Heading3"/>
        <w:spacing w:line="276" w:lineRule="auto"/>
      </w:pPr>
      <w:r>
        <w:rPr>
          <w:rFonts w:ascii="Arial" w:eastAsia="Arial" w:hAnsi="Arial"/>
        </w:rPr>
        <w:t>9.3.5.1 Motor Operating Mechanism</w:t>
      </w:r>
    </w:p>
    <w:p w14:paraId="1065967E" w14:textId="77777777" w:rsidR="006B1EDD" w:rsidRDefault="00000000">
      <w:pPr>
        <w:spacing w:line="276" w:lineRule="auto"/>
      </w:pPr>
      <w:r>
        <w:rPr>
          <w:rFonts w:ascii="Arial" w:eastAsia="Arial" w:hAnsi="Arial"/>
        </w:rPr>
        <w:t>Vertical disconnectors shall be single-pole type and each phase shall have an independent motor drive mechanism. The control circuits shall be arranged to allow both single-pole and three-pole control. A three-pole control switch shall be located in the main cabinet installed on one of the outer phases.</w:t>
      </w:r>
    </w:p>
    <w:p w14:paraId="244B1353" w14:textId="77777777" w:rsidR="006B1EDD" w:rsidRDefault="00000000">
      <w:pPr>
        <w:spacing w:line="276" w:lineRule="auto"/>
      </w:pPr>
      <w:r>
        <w:rPr>
          <w:rFonts w:ascii="Arial" w:eastAsia="Arial" w:hAnsi="Arial"/>
          <w:sz w:val="22"/>
        </w:rPr>
        <w:lastRenderedPageBreak/>
        <w:t>The disconnector motor drive supply voltage shall be 220 V DC and the heater supply voltage shall be 220 V AC in accordance with the project-specific technical data. Motor drive circuits shall be protected and monitored with alarm contacts.</w:t>
      </w:r>
    </w:p>
    <w:p w14:paraId="6F312FCA" w14:textId="77777777" w:rsidR="006B1EDD" w:rsidRDefault="00000000">
      <w:pPr>
        <w:spacing w:line="276" w:lineRule="auto"/>
      </w:pPr>
      <w:r>
        <w:rPr>
          <w:rFonts w:ascii="Arial" w:eastAsia="Arial" w:hAnsi="Arial"/>
        </w:rPr>
        <w:t xml:space="preserve">Failures occurring in the motor supply circuit shall be indicated by a warning lamp in the operating cabinet and a </w:t>
      </w:r>
      <w:proofErr w:type="spellStart"/>
      <w:r>
        <w:rPr>
          <w:rFonts w:ascii="Arial" w:eastAsia="Arial" w:hAnsi="Arial"/>
        </w:rPr>
        <w:t>signalling</w:t>
      </w:r>
      <w:proofErr w:type="spellEnd"/>
      <w:r>
        <w:rPr>
          <w:rFonts w:ascii="Arial" w:eastAsia="Arial" w:hAnsi="Arial"/>
        </w:rPr>
        <w:t xml:space="preserve"> contact shall be provided for remote indication.</w:t>
      </w:r>
    </w:p>
    <w:p w14:paraId="4D035404" w14:textId="77777777" w:rsidR="006B1EDD" w:rsidRDefault="00000000">
      <w:pPr>
        <w:spacing w:line="276" w:lineRule="auto"/>
      </w:pPr>
      <w:r>
        <w:rPr>
          <w:rFonts w:ascii="Arial" w:eastAsia="Arial" w:hAnsi="Arial"/>
        </w:rPr>
        <w:t>The motor shall be operated by local control or remote control.</w:t>
      </w:r>
    </w:p>
    <w:p w14:paraId="13BAEC35" w14:textId="77777777" w:rsidR="006B1EDD" w:rsidRDefault="00000000">
      <w:pPr>
        <w:spacing w:line="276" w:lineRule="auto"/>
      </w:pPr>
      <w:r>
        <w:rPr>
          <w:rFonts w:ascii="Arial" w:eastAsia="Arial" w:hAnsi="Arial"/>
          <w:sz w:val="22"/>
        </w:rPr>
        <w:t>The control voltage shall be 220 V DC. The control switch and selector switch shall have positions for selecting remote - off - local control modes.</w:t>
      </w:r>
    </w:p>
    <w:p w14:paraId="05045D10" w14:textId="77777777" w:rsidR="006B1EDD" w:rsidRDefault="00000000">
      <w:pPr>
        <w:spacing w:line="276" w:lineRule="auto"/>
      </w:pPr>
      <w:r>
        <w:rPr>
          <w:rFonts w:ascii="Arial" w:eastAsia="Arial" w:hAnsi="Arial"/>
        </w:rPr>
        <w:t>All phases of the disconnector shall be provided with manual control handles for use in emergency conditions.</w:t>
      </w:r>
    </w:p>
    <w:p w14:paraId="1372DDF2" w14:textId="77777777" w:rsidR="006B1EDD" w:rsidRDefault="00000000">
      <w:pPr>
        <w:spacing w:line="276" w:lineRule="auto"/>
      </w:pPr>
      <w:r>
        <w:rPr>
          <w:rFonts w:ascii="Arial" w:eastAsia="Arial" w:hAnsi="Arial"/>
        </w:rPr>
        <w:t>Before the manual control handle is connected to the manual operating shaft, the motor drive shall be blocked.</w:t>
      </w:r>
    </w:p>
    <w:p w14:paraId="38B94A0E" w14:textId="77777777" w:rsidR="006B1EDD" w:rsidRDefault="00000000">
      <w:pPr>
        <w:pStyle w:val="Heading3"/>
        <w:spacing w:line="276" w:lineRule="auto"/>
      </w:pPr>
      <w:r>
        <w:rPr>
          <w:rFonts w:ascii="Arial" w:eastAsia="Arial" w:hAnsi="Arial"/>
        </w:rPr>
        <w:t>9.3.5.2 Manual Operating Mechanism</w:t>
      </w:r>
    </w:p>
    <w:p w14:paraId="375ADD51" w14:textId="77777777" w:rsidR="006B1EDD" w:rsidRDefault="00000000">
      <w:pPr>
        <w:spacing w:line="276" w:lineRule="auto"/>
      </w:pPr>
      <w:r>
        <w:rPr>
          <w:rFonts w:ascii="Arial" w:eastAsia="Arial" w:hAnsi="Arial"/>
        </w:rPr>
        <w:t>Earthing switches shall be single-pole type and shall be operated by an independent manual operating mechanism.</w:t>
      </w:r>
    </w:p>
    <w:p w14:paraId="33E94B49" w14:textId="77777777" w:rsidR="006B1EDD" w:rsidRDefault="00000000">
      <w:pPr>
        <w:spacing w:line="276" w:lineRule="auto"/>
      </w:pPr>
      <w:r>
        <w:rPr>
          <w:rFonts w:ascii="Arial" w:eastAsia="Arial" w:hAnsi="Arial"/>
        </w:rPr>
        <w:t>The operating mechanism shall be provided with suitable means for locking the switch in the open and closed positions by means of a padlock.</w:t>
      </w:r>
    </w:p>
    <w:p w14:paraId="17FA07B7" w14:textId="77777777" w:rsidR="006B1EDD" w:rsidRDefault="00000000">
      <w:pPr>
        <w:spacing w:line="276" w:lineRule="auto"/>
      </w:pPr>
      <w:r>
        <w:rPr>
          <w:rFonts w:ascii="Arial" w:eastAsia="Arial" w:hAnsi="Arial"/>
        </w:rPr>
        <w:t>Manual control handles used for disconnecting and earthing switches shall be installed approximately 100 cm above ground level. The operating force at the end of a 40 cm handle shall not exceed 16 kg. The opening and closing directions shall be clearly indicated. In all phases, an auxiliary handle and a suitable hanger shall be provided for holding the control handle on the cabinet.</w:t>
      </w:r>
    </w:p>
    <w:p w14:paraId="6E06A2F0" w14:textId="77777777" w:rsidR="006B1EDD" w:rsidRDefault="00000000">
      <w:pPr>
        <w:pStyle w:val="Heading3"/>
        <w:spacing w:before="180" w:after="120" w:line="276" w:lineRule="auto"/>
      </w:pPr>
      <w:r>
        <w:rPr>
          <w:rFonts w:ascii="Arial" w:eastAsia="Arial" w:hAnsi="Arial"/>
        </w:rPr>
        <w:t>9.3.6 Transmission Control</w:t>
      </w:r>
    </w:p>
    <w:p w14:paraId="0FA5B884" w14:textId="77777777" w:rsidR="006B1EDD" w:rsidRDefault="00000000">
      <w:pPr>
        <w:spacing w:line="276" w:lineRule="auto"/>
      </w:pPr>
      <w:r>
        <w:rPr>
          <w:rFonts w:ascii="Arial" w:eastAsia="Arial" w:hAnsi="Arial"/>
        </w:rPr>
        <w:t>Live parts of the disconnector shall be operated by means of rotating insulators. All parts of the control mechanism, including drive shafts, transmission rods, tubes, heads and guides, shall be supplied by the Contractor.</w:t>
      </w:r>
    </w:p>
    <w:p w14:paraId="63A46602" w14:textId="77777777" w:rsidR="006B1EDD" w:rsidRDefault="00000000">
      <w:pPr>
        <w:pStyle w:val="Heading3"/>
        <w:spacing w:before="180" w:after="120" w:line="276" w:lineRule="auto"/>
      </w:pPr>
      <w:r>
        <w:rPr>
          <w:rFonts w:ascii="Arial" w:eastAsia="Arial" w:hAnsi="Arial"/>
        </w:rPr>
        <w:t>9.3.7 Interlocks</w:t>
      </w:r>
    </w:p>
    <w:p w14:paraId="34EA5490" w14:textId="77777777" w:rsidR="006B1EDD" w:rsidRDefault="00000000">
      <w:pPr>
        <w:spacing w:line="276" w:lineRule="auto"/>
      </w:pPr>
      <w:r>
        <w:rPr>
          <w:rFonts w:ascii="Arial" w:eastAsia="Arial" w:hAnsi="Arial"/>
        </w:rPr>
        <w:t>Disconnectors, disconnectors with earthing blades and earthing switches shall be provided with an electromechanical blocking device. This device shall be used to prevent local manual operation while the associated circuit breakers are in the closed position. An electrical switch with normally open contact, suitable to perform the required function, shall be installed in the supply circuit. The operating voltage of the coil shall be 110 V DC.</w:t>
      </w:r>
    </w:p>
    <w:p w14:paraId="1CBAD921" w14:textId="77777777" w:rsidR="006B1EDD" w:rsidRDefault="00000000">
      <w:pPr>
        <w:spacing w:line="276" w:lineRule="auto"/>
      </w:pPr>
      <w:r>
        <w:rPr>
          <w:rFonts w:ascii="Arial" w:eastAsia="Arial" w:hAnsi="Arial"/>
        </w:rPr>
        <w:t xml:space="preserve">On the other hand, a suitable locking system shall be installed in the motor-operated control mechanism to prevent electrical control of the disconnector when the manual control handle is inserted into the operating mechanism. In addition, the closing function of the related circuit breaker shall be blocked by means of a suitable </w:t>
      </w:r>
      <w:proofErr w:type="spellStart"/>
      <w:r>
        <w:rPr>
          <w:rFonts w:ascii="Arial" w:eastAsia="Arial" w:hAnsi="Arial"/>
        </w:rPr>
        <w:t>signalling</w:t>
      </w:r>
      <w:proofErr w:type="spellEnd"/>
      <w:r>
        <w:rPr>
          <w:rFonts w:ascii="Arial" w:eastAsia="Arial" w:hAnsi="Arial"/>
        </w:rPr>
        <w:t xml:space="preserve"> contact.</w:t>
      </w:r>
    </w:p>
    <w:p w14:paraId="47287F09" w14:textId="77777777" w:rsidR="006B1EDD" w:rsidRDefault="00000000">
      <w:pPr>
        <w:pStyle w:val="Heading3"/>
        <w:spacing w:before="180" w:after="120" w:line="276" w:lineRule="auto"/>
      </w:pPr>
      <w:r>
        <w:rPr>
          <w:rFonts w:ascii="Arial" w:eastAsia="Arial" w:hAnsi="Arial"/>
        </w:rPr>
        <w:lastRenderedPageBreak/>
        <w:t xml:space="preserve">9.3.8 Position Indicator and </w:t>
      </w:r>
      <w:proofErr w:type="spellStart"/>
      <w:r>
        <w:rPr>
          <w:rFonts w:ascii="Arial" w:eastAsia="Arial" w:hAnsi="Arial"/>
        </w:rPr>
        <w:t>Signalling</w:t>
      </w:r>
      <w:proofErr w:type="spellEnd"/>
    </w:p>
    <w:p w14:paraId="779E5103" w14:textId="77777777" w:rsidR="006B1EDD" w:rsidRDefault="00000000">
      <w:pPr>
        <w:spacing w:line="276" w:lineRule="auto"/>
      </w:pPr>
      <w:r>
        <w:rPr>
          <w:rFonts w:ascii="Arial" w:eastAsia="Arial" w:hAnsi="Arial"/>
        </w:rPr>
        <w:t xml:space="preserve">All phases of disconnectors, disconnectors with earthing blades and earthing switches shall be provided with position </w:t>
      </w:r>
      <w:proofErr w:type="spellStart"/>
      <w:r>
        <w:rPr>
          <w:rFonts w:ascii="Arial" w:eastAsia="Arial" w:hAnsi="Arial"/>
        </w:rPr>
        <w:t>signalling</w:t>
      </w:r>
      <w:proofErr w:type="spellEnd"/>
      <w:r>
        <w:rPr>
          <w:rFonts w:ascii="Arial" w:eastAsia="Arial" w:hAnsi="Arial"/>
        </w:rPr>
        <w:t xml:space="preserve"> contacts. By means of these contacts, the “closed” and “open” position signals shall be obtained only when the disconnecting and earthing switches reach their respective end positions. All phases shall be provided with metal position indicators installed in a visible location. The inscriptions on the indicators shall be in English and Georgian and English.</w:t>
      </w:r>
    </w:p>
    <w:p w14:paraId="0F96CAA4" w14:textId="77777777" w:rsidR="006B1EDD" w:rsidRDefault="00000000">
      <w:pPr>
        <w:pStyle w:val="Heading3"/>
        <w:spacing w:before="180" w:after="120" w:line="276" w:lineRule="auto"/>
      </w:pPr>
      <w:r>
        <w:rPr>
          <w:rFonts w:ascii="Arial" w:eastAsia="Arial" w:hAnsi="Arial"/>
        </w:rPr>
        <w:t>9.3.9 Auxiliary Contacts</w:t>
      </w:r>
    </w:p>
    <w:p w14:paraId="26E8B472" w14:textId="77777777" w:rsidR="006B1EDD" w:rsidRDefault="00000000">
      <w:pPr>
        <w:spacing w:line="276" w:lineRule="auto"/>
      </w:pPr>
      <w:r>
        <w:rPr>
          <w:rFonts w:ascii="Arial" w:eastAsia="Arial" w:hAnsi="Arial"/>
        </w:rPr>
        <w:t>All phases of disconnectors, disconnectors with earthing blades and earthing switches shall be provided with auxiliary contacts directly coupled to the shaft of the operating mechanism.</w:t>
      </w:r>
    </w:p>
    <w:p w14:paraId="485F3C1A" w14:textId="77777777" w:rsidR="006B1EDD" w:rsidRDefault="00000000">
      <w:pPr>
        <w:spacing w:line="276" w:lineRule="auto"/>
      </w:pPr>
      <w:r>
        <w:rPr>
          <w:rFonts w:ascii="Arial" w:eastAsia="Arial" w:hAnsi="Arial"/>
        </w:rPr>
        <w:t>The normally closed contacts shall open when the main blades reach the closed position and shall close again when the main blades reach the open position.</w:t>
      </w:r>
    </w:p>
    <w:p w14:paraId="08917E40" w14:textId="77777777" w:rsidR="006B1EDD" w:rsidRDefault="00000000">
      <w:pPr>
        <w:spacing w:line="276" w:lineRule="auto"/>
      </w:pPr>
      <w:r>
        <w:rPr>
          <w:rFonts w:ascii="Arial" w:eastAsia="Arial" w:hAnsi="Arial"/>
        </w:rPr>
        <w:t>The normally open contacts shall close only when the main blades reach the closed position and shall open again when the main blades reach the open position.</w:t>
      </w:r>
    </w:p>
    <w:p w14:paraId="50A517B2" w14:textId="77777777" w:rsidR="006B1EDD" w:rsidRDefault="00000000">
      <w:pPr>
        <w:spacing w:line="276" w:lineRule="auto"/>
      </w:pPr>
      <w:r>
        <w:rPr>
          <w:rFonts w:ascii="Arial" w:eastAsia="Arial" w:hAnsi="Arial"/>
        </w:rPr>
        <w:t>In addition to the auxiliary contacts, 8 normally closed contacts and 8 normally open contacts for each pole of the main switch, and 4 normally closed contacts and 4 normally open contacts for the earthing switch, shall be provided for the use of the Employer. Change-over contacts shall not be considered as a set consisting of one normally closed contact and one normally open contact.</w:t>
      </w:r>
    </w:p>
    <w:p w14:paraId="688AD536" w14:textId="77777777" w:rsidR="006B1EDD" w:rsidRDefault="00000000">
      <w:pPr>
        <w:spacing w:line="276" w:lineRule="auto"/>
      </w:pPr>
      <w:r>
        <w:rPr>
          <w:rFonts w:ascii="Arial" w:eastAsia="Arial" w:hAnsi="Arial"/>
          <w:sz w:val="22"/>
        </w:rPr>
        <w:t xml:space="preserve">The contacts shall have a continuous current capacity of at least 10 A. They shall be capable of carrying and interrupting 7.5 A in a 220 V DC inductive circuit with a time constant of 40 </w:t>
      </w:r>
      <w:proofErr w:type="spellStart"/>
      <w:r>
        <w:rPr>
          <w:rFonts w:ascii="Arial" w:eastAsia="Arial" w:hAnsi="Arial"/>
          <w:sz w:val="22"/>
        </w:rPr>
        <w:t>ms</w:t>
      </w:r>
      <w:proofErr w:type="spellEnd"/>
      <w:r>
        <w:rPr>
          <w:rFonts w:ascii="Arial" w:eastAsia="Arial" w:hAnsi="Arial"/>
          <w:sz w:val="22"/>
        </w:rPr>
        <w:t xml:space="preserve"> and in a 220 V AC circuit with 10 A current and 0.4 power factor.</w:t>
      </w:r>
    </w:p>
    <w:p w14:paraId="312278BF" w14:textId="77777777" w:rsidR="006B1EDD" w:rsidRDefault="00000000">
      <w:pPr>
        <w:spacing w:line="276" w:lineRule="auto"/>
      </w:pPr>
      <w:r>
        <w:rPr>
          <w:rFonts w:ascii="Arial" w:eastAsia="Arial" w:hAnsi="Arial"/>
        </w:rPr>
        <w:t>Tenderers shall provide detailed information regarding the auxiliary contacts and their characteristics.</w:t>
      </w:r>
    </w:p>
    <w:p w14:paraId="127F0218" w14:textId="77777777" w:rsidR="006B1EDD" w:rsidRDefault="00000000">
      <w:pPr>
        <w:pStyle w:val="Heading3"/>
        <w:spacing w:before="180" w:after="120" w:line="276" w:lineRule="auto"/>
      </w:pPr>
      <w:r>
        <w:rPr>
          <w:rFonts w:ascii="Arial" w:eastAsia="Arial" w:hAnsi="Arial"/>
        </w:rPr>
        <w:t>9.3.10 Operating Cabinets</w:t>
      </w:r>
    </w:p>
    <w:p w14:paraId="2D8009DE" w14:textId="77777777" w:rsidR="006B1EDD" w:rsidRDefault="00000000">
      <w:pPr>
        <w:spacing w:line="276" w:lineRule="auto"/>
      </w:pPr>
      <w:r>
        <w:rPr>
          <w:rFonts w:ascii="Arial" w:eastAsia="Arial" w:hAnsi="Arial"/>
        </w:rPr>
        <w:t>All phases of disconnectors, disconnectors with earthing blades and earthing switches shall be provided with independent operating cabinets. External connections of the phases shall be brought to the terminal blocks of the main cabinet installed on one of the outer phases. Cabling works between the disconnecting switch / earthing switch and other switchgear equipment shall be carried out through the main terminal blocks.</w:t>
      </w:r>
    </w:p>
    <w:p w14:paraId="24075780" w14:textId="77777777" w:rsidR="006B1EDD" w:rsidRDefault="00000000">
      <w:pPr>
        <w:spacing w:line="276" w:lineRule="auto"/>
      </w:pPr>
      <w:r>
        <w:rPr>
          <w:rFonts w:ascii="Arial" w:eastAsia="Arial" w:hAnsi="Arial"/>
        </w:rPr>
        <w:t>Control mechanisms containing all devices and equipment such as motors, gears, conductors, limit switches, coils, relays, auxiliary contacts, heaters and terminal blocks shall be housed in operating cabinets. The cabinets shall be of robust construction, manufactured from steel or stainless metal and shall not be subject to corrosion under atmospheric conditions. Where steel is used, cabinets, handles, rods, tubes and connection parts shall be hot-dip galvanized. The degree of protection shall be IP54 in accordance with IEC 60529. Drain holes and ventilation openings shall be provided to prevent condensation. The cabinets shall be provided with an internal lighting lamp activated by the movement of the door and fitted with a glass safety guard, and with a heating resistor equipped with thermostatic components.</w:t>
      </w:r>
    </w:p>
    <w:p w14:paraId="48B498C6" w14:textId="77777777" w:rsidR="006B1EDD" w:rsidRDefault="00000000">
      <w:pPr>
        <w:spacing w:line="276" w:lineRule="auto"/>
      </w:pPr>
      <w:r>
        <w:rPr>
          <w:rFonts w:ascii="Arial" w:eastAsia="Arial" w:hAnsi="Arial"/>
        </w:rPr>
        <w:lastRenderedPageBreak/>
        <w:t>Fire-resistant and non-flammable terminal blocks sufficient for connection of at least 2 x 4 mm2 conductors shall be provided. All outgoing connections shall be made on terminal blocks, with a minimum clearance of 15 cm between terminal blocks. External connections of the phases shall be brought to the terminal blocks of the main cabinet installed on one of the outer phases. Cabling works between the disconnecting switch / earthing switch and other switchgear equipment shall be performed through the main terminal blocks. Ten percent spare terminals shall be provided.</w:t>
      </w:r>
    </w:p>
    <w:p w14:paraId="5355C483" w14:textId="77777777" w:rsidR="006B1EDD" w:rsidRDefault="00000000">
      <w:pPr>
        <w:spacing w:line="276" w:lineRule="auto"/>
      </w:pPr>
      <w:r>
        <w:rPr>
          <w:rFonts w:ascii="Arial" w:eastAsia="Arial" w:hAnsi="Arial"/>
        </w:rPr>
        <w:t>Operating cabinets shall have a sufficient number of cable entry holes fitted with cable glands and plastic plugs. All operating cabinets and main cabinets shall include earthing bars for bonding cable sheaths. An earthing device shall be installed on the vertical shafts of the control mechanisms, close to the operating handle.</w:t>
      </w:r>
    </w:p>
    <w:p w14:paraId="1C60B49A" w14:textId="77777777" w:rsidR="006B1EDD" w:rsidRDefault="00000000">
      <w:pPr>
        <w:spacing w:line="276" w:lineRule="auto"/>
      </w:pPr>
      <w:r>
        <w:rPr>
          <w:rFonts w:ascii="Arial" w:eastAsia="Arial" w:hAnsi="Arial"/>
        </w:rPr>
        <w:t>Special stainless hardware and special parts required to fix the cabinets to lattice-type steel structures shall be supplied by the Contractor.</w:t>
      </w:r>
    </w:p>
    <w:p w14:paraId="44FD37B6" w14:textId="77777777" w:rsidR="006B1EDD" w:rsidRDefault="00000000">
      <w:pPr>
        <w:pStyle w:val="Heading3"/>
        <w:spacing w:before="180" w:after="120" w:line="276" w:lineRule="auto"/>
      </w:pPr>
      <w:r>
        <w:rPr>
          <w:rFonts w:ascii="Arial" w:eastAsia="Arial" w:hAnsi="Arial"/>
        </w:rPr>
        <w:t>9.3.11 Insulators</w:t>
      </w:r>
    </w:p>
    <w:p w14:paraId="414F0AB2" w14:textId="77777777" w:rsidR="006B1EDD" w:rsidRDefault="00000000">
      <w:pPr>
        <w:spacing w:line="276" w:lineRule="auto"/>
      </w:pPr>
      <w:r>
        <w:rPr>
          <w:rFonts w:ascii="Arial" w:eastAsia="Arial" w:hAnsi="Arial"/>
        </w:rPr>
        <w:t xml:space="preserve">Insulators shall be </w:t>
      </w:r>
      <w:proofErr w:type="gramStart"/>
      <w:r>
        <w:rPr>
          <w:rFonts w:ascii="Arial" w:eastAsia="Arial" w:hAnsi="Arial"/>
        </w:rPr>
        <w:t>post</w:t>
      </w:r>
      <w:proofErr w:type="gramEnd"/>
      <w:r>
        <w:rPr>
          <w:rFonts w:ascii="Arial" w:eastAsia="Arial" w:hAnsi="Arial"/>
        </w:rPr>
        <w:t xml:space="preserve"> type and shall be capable of withstanding operating voltage, short-circuit currents, vibrations, climatic conditions and stresses arising from earthquakes. Insulators shall be manufactured from high-quality hardened composite material; they shall be free from cracks, defects or faults; and exposed surfaces shall be galvanized. The connection elements at the top and bottom of the insulators shall be hot-dip galvanized.</w:t>
      </w:r>
    </w:p>
    <w:p w14:paraId="105A36BE" w14:textId="77777777" w:rsidR="006B1EDD" w:rsidRDefault="00000000">
      <w:pPr>
        <w:spacing w:line="276" w:lineRule="auto"/>
      </w:pPr>
      <w:r>
        <w:rPr>
          <w:rFonts w:ascii="Arial" w:eastAsia="Arial" w:hAnsi="Arial"/>
        </w:rPr>
        <w:t xml:space="preserve">Insulators of devices to be installed at 6 </w:t>
      </w:r>
      <w:proofErr w:type="spellStart"/>
      <w:r>
        <w:rPr>
          <w:rFonts w:ascii="Arial" w:eastAsia="Arial" w:hAnsi="Arial"/>
        </w:rPr>
        <w:t>metres</w:t>
      </w:r>
      <w:proofErr w:type="spellEnd"/>
      <w:r>
        <w:rPr>
          <w:rFonts w:ascii="Arial" w:eastAsia="Arial" w:hAnsi="Arial"/>
        </w:rPr>
        <w:t xml:space="preserve"> or higher shall consist of two insulation units.</w:t>
      </w:r>
    </w:p>
    <w:p w14:paraId="6FF2D5F6" w14:textId="77777777" w:rsidR="006B1EDD" w:rsidRDefault="00000000">
      <w:pPr>
        <w:spacing w:line="276" w:lineRule="auto"/>
      </w:pPr>
      <w:r>
        <w:rPr>
          <w:rFonts w:ascii="Arial" w:eastAsia="Arial" w:hAnsi="Arial"/>
        </w:rPr>
        <w:t>Insulating material shall not be in direct contact with hard metals. The fixing materials used shall be of approved quality and shall be used as permitted. These materials shall not interact with metal parts or cause breakage due to expansion during service.</w:t>
      </w:r>
    </w:p>
    <w:p w14:paraId="52072E62" w14:textId="77777777" w:rsidR="006B1EDD" w:rsidRDefault="00000000">
      <w:pPr>
        <w:spacing w:line="276" w:lineRule="auto"/>
      </w:pPr>
      <w:r>
        <w:rPr>
          <w:rFonts w:ascii="Arial" w:eastAsia="Arial" w:hAnsi="Arial"/>
        </w:rPr>
        <w:t>Special care shall be taken to ensure correct positioning of individual parts during fixing of the top and bottom connection pieces.</w:t>
      </w:r>
    </w:p>
    <w:p w14:paraId="788B54B8" w14:textId="77777777" w:rsidR="006B1EDD" w:rsidRDefault="00000000">
      <w:pPr>
        <w:spacing w:line="276" w:lineRule="auto"/>
      </w:pPr>
      <w:r>
        <w:rPr>
          <w:rFonts w:ascii="Arial" w:eastAsia="Arial" w:hAnsi="Arial"/>
        </w:rPr>
        <w:t>The use of multi-cone insulators shall not be permitted.</w:t>
      </w:r>
    </w:p>
    <w:p w14:paraId="143DFEFF" w14:textId="77777777" w:rsidR="006B1EDD" w:rsidRDefault="00000000">
      <w:pPr>
        <w:spacing w:line="276" w:lineRule="auto"/>
      </w:pPr>
      <w:r>
        <w:rPr>
          <w:rFonts w:ascii="Arial" w:eastAsia="Arial" w:hAnsi="Arial"/>
        </w:rPr>
        <w:t>Unless otherwise stated, the creepage distance of the insulators shall be 31 mm/kV. However, since the creepage value may vary depending on regional conditions, this value shall be determined by the Contractor according to the investment region.</w:t>
      </w:r>
    </w:p>
    <w:p w14:paraId="296C42B2" w14:textId="77777777" w:rsidR="006B1EDD" w:rsidRDefault="00000000">
      <w:pPr>
        <w:spacing w:line="276" w:lineRule="auto"/>
      </w:pPr>
      <w:r>
        <w:rPr>
          <w:rFonts w:ascii="Arial" w:eastAsia="Arial" w:hAnsi="Arial"/>
        </w:rPr>
        <w:t>The Contractor shall state the type, manufacturer and catalogue number of the insulators.</w:t>
      </w:r>
    </w:p>
    <w:p w14:paraId="39477A23" w14:textId="77777777" w:rsidR="006B1EDD" w:rsidRDefault="00000000">
      <w:pPr>
        <w:pStyle w:val="Heading3"/>
        <w:spacing w:before="180" w:after="120" w:line="276" w:lineRule="auto"/>
      </w:pPr>
      <w:r>
        <w:rPr>
          <w:rFonts w:ascii="Arial" w:eastAsia="Arial" w:hAnsi="Arial"/>
        </w:rPr>
        <w:t>9.3.12 Nameplates</w:t>
      </w:r>
    </w:p>
    <w:p w14:paraId="06255188" w14:textId="77777777" w:rsidR="006B1EDD" w:rsidRDefault="00000000">
      <w:pPr>
        <w:spacing w:line="276" w:lineRule="auto"/>
      </w:pPr>
      <w:r>
        <w:rPr>
          <w:rFonts w:ascii="Arial" w:eastAsia="Arial" w:hAnsi="Arial"/>
        </w:rPr>
        <w:t>Nameplates made of stainless steel or another approved type of non-corrosive metal shall be provided for disconnectors, earthing switches and the poles of their operating equipment.</w:t>
      </w:r>
    </w:p>
    <w:p w14:paraId="60B58673" w14:textId="77777777" w:rsidR="006B1EDD" w:rsidRDefault="00000000">
      <w:pPr>
        <w:spacing w:line="276" w:lineRule="auto"/>
      </w:pPr>
      <w:r>
        <w:rPr>
          <w:rFonts w:ascii="Arial" w:eastAsia="Arial" w:hAnsi="Arial"/>
        </w:rPr>
        <w:t>Nameplates shall be installed in a visible location. The inscriptions on the plates shall not fade over time. The inscriptions shall be in English and Georgian and English.</w:t>
      </w:r>
    </w:p>
    <w:p w14:paraId="2EF3E4E3" w14:textId="77777777" w:rsidR="006B1EDD" w:rsidRDefault="00000000">
      <w:pPr>
        <w:spacing w:line="276" w:lineRule="auto"/>
      </w:pPr>
      <w:r>
        <w:rPr>
          <w:rFonts w:ascii="Arial" w:eastAsia="Arial" w:hAnsi="Arial"/>
        </w:rPr>
        <w:t>In addition to the information required by IEC 62271-102, the nameplates shall also indicate the year of manufacture and the Employer’s contract number.</w:t>
      </w:r>
    </w:p>
    <w:p w14:paraId="5DA09CA6" w14:textId="77777777" w:rsidR="006B1EDD" w:rsidRDefault="00000000">
      <w:pPr>
        <w:pStyle w:val="Heading3"/>
        <w:spacing w:before="180" w:after="120" w:line="276" w:lineRule="auto"/>
      </w:pPr>
      <w:r>
        <w:rPr>
          <w:rFonts w:ascii="Arial" w:eastAsia="Arial" w:hAnsi="Arial"/>
        </w:rPr>
        <w:lastRenderedPageBreak/>
        <w:t>9.3.13 Site Installation</w:t>
      </w:r>
    </w:p>
    <w:p w14:paraId="75A67161" w14:textId="77777777" w:rsidR="006B1EDD" w:rsidRDefault="00000000">
      <w:pPr>
        <w:spacing w:line="276" w:lineRule="auto"/>
      </w:pPr>
      <w:r>
        <w:rPr>
          <w:rFonts w:ascii="Arial" w:eastAsia="Arial" w:hAnsi="Arial"/>
        </w:rPr>
        <w:t>The poles of disconnectors, disconnectors with earthing blades and earthing switches shall be mounted on separate steel bases. Before installation works, installation details, cabinet location and clearances shall be indicated.</w:t>
      </w:r>
    </w:p>
    <w:p w14:paraId="0D5897B8" w14:textId="77777777" w:rsidR="006B1EDD" w:rsidRDefault="00000000">
      <w:pPr>
        <w:pStyle w:val="Heading3"/>
        <w:spacing w:before="180" w:after="120" w:line="276" w:lineRule="auto"/>
      </w:pPr>
      <w:r>
        <w:rPr>
          <w:rFonts w:ascii="Arial" w:eastAsia="Arial" w:hAnsi="Arial"/>
        </w:rPr>
        <w:t>9.3.14 Anti-Corrosion Measures</w:t>
      </w:r>
    </w:p>
    <w:p w14:paraId="1AC11C87" w14:textId="77777777" w:rsidR="006B1EDD" w:rsidRDefault="00000000">
      <w:pPr>
        <w:spacing w:line="276" w:lineRule="auto"/>
      </w:pPr>
      <w:r>
        <w:rPr>
          <w:rFonts w:ascii="Arial" w:eastAsia="Arial" w:hAnsi="Arial"/>
        </w:rPr>
        <w:t>General</w:t>
      </w:r>
    </w:p>
    <w:p w14:paraId="7D7020BC" w14:textId="77777777" w:rsidR="006B1EDD" w:rsidRDefault="00000000">
      <w:pPr>
        <w:spacing w:line="276" w:lineRule="auto"/>
      </w:pPr>
      <w:r>
        <w:rPr>
          <w:rFonts w:ascii="Arial" w:eastAsia="Arial" w:hAnsi="Arial"/>
        </w:rPr>
        <w:t>The poles of disconnectors, disconnectors with earthing blades and earthing switches shall be mounted on separate steel bases. Before installation works, installation details, cabinet location and clearances shall be indicated.</w:t>
      </w:r>
    </w:p>
    <w:p w14:paraId="51A4C741" w14:textId="77777777" w:rsidR="006B1EDD" w:rsidRDefault="00000000">
      <w:pPr>
        <w:spacing w:line="276" w:lineRule="auto"/>
      </w:pPr>
      <w:r>
        <w:rPr>
          <w:rFonts w:ascii="Arial" w:eastAsia="Arial" w:hAnsi="Arial"/>
        </w:rPr>
        <w:t>The following measures shall be taken:</w:t>
      </w:r>
    </w:p>
    <w:p w14:paraId="397CE54D" w14:textId="77777777" w:rsidR="006B1EDD" w:rsidRDefault="00000000">
      <w:pPr>
        <w:pStyle w:val="ListBullet"/>
        <w:spacing w:after="60" w:line="276" w:lineRule="auto"/>
      </w:pPr>
      <w:r>
        <w:t>Current-carrying parts shall be manufactured from non-ferrous metals;</w:t>
      </w:r>
    </w:p>
    <w:p w14:paraId="077588E7" w14:textId="77777777" w:rsidR="006B1EDD" w:rsidRDefault="00000000">
      <w:pPr>
        <w:pStyle w:val="ListBullet"/>
        <w:spacing w:after="60" w:line="276" w:lineRule="auto"/>
      </w:pPr>
      <w:r>
        <w:t>All surfaces shall, wherever possible, be self-draining, and cabinets and boxes shall have drainage holes that do not permit the entry of insects;</w:t>
      </w:r>
    </w:p>
    <w:p w14:paraId="4311B5CC" w14:textId="77777777" w:rsidR="006B1EDD" w:rsidRDefault="00000000">
      <w:pPr>
        <w:pStyle w:val="ListBullet"/>
        <w:spacing w:after="60" w:line="276" w:lineRule="auto"/>
      </w:pPr>
      <w:r>
        <w:t>Materials and material combinations used in the manufacture of equipment shall be selected and arranged to prevent galvanic corrosion;</w:t>
      </w:r>
    </w:p>
    <w:p w14:paraId="19782F93" w14:textId="77777777" w:rsidR="006B1EDD" w:rsidRDefault="00000000">
      <w:pPr>
        <w:pStyle w:val="ListBullet"/>
        <w:spacing w:after="60" w:line="276" w:lineRule="auto"/>
      </w:pPr>
      <w:proofErr w:type="spellStart"/>
      <w:r>
        <w:t>Aluminium</w:t>
      </w:r>
      <w:proofErr w:type="spellEnd"/>
      <w:r>
        <w:t xml:space="preserve"> alloys used for current carrying or structural purposes shall be corrosion-resistant;</w:t>
      </w:r>
    </w:p>
    <w:p w14:paraId="32C5D36D" w14:textId="77777777" w:rsidR="006B1EDD" w:rsidRDefault="00000000">
      <w:pPr>
        <w:pStyle w:val="ListBullet"/>
        <w:spacing w:after="60" w:line="276" w:lineRule="auto"/>
      </w:pPr>
      <w:r>
        <w:t>Ferrous parts directly exposed to weather conditions shall be hot-dip galvanized.</w:t>
      </w:r>
    </w:p>
    <w:p w14:paraId="6A4CB8D6" w14:textId="77777777" w:rsidR="006B1EDD" w:rsidRDefault="00000000">
      <w:pPr>
        <w:pStyle w:val="Heading3"/>
        <w:spacing w:before="180" w:after="120" w:line="276" w:lineRule="auto"/>
      </w:pPr>
      <w:r>
        <w:rPr>
          <w:rFonts w:ascii="Arial" w:eastAsia="Arial" w:hAnsi="Arial"/>
        </w:rPr>
        <w:t>9.3.14.2 Galvanizing</w:t>
      </w:r>
    </w:p>
    <w:p w14:paraId="1C5BEB72" w14:textId="77777777" w:rsidR="006B1EDD" w:rsidRDefault="00000000">
      <w:pPr>
        <w:spacing w:line="276" w:lineRule="auto"/>
      </w:pPr>
      <w:r>
        <w:rPr>
          <w:rFonts w:ascii="Arial" w:eastAsia="Arial" w:hAnsi="Arial"/>
        </w:rPr>
        <w:t>Iron and steel parts shall be hot-dip galvanized in accordance with TS EN ISO 141. Galvanizing of metal parts having bolt threads or threaded rod threads shall be carried out after machining, bending, cutting, drilling, punching, marking and welding works have been completed, or after any other required operations have been completed. After galvanizing, 0.5 mm bolt nuts shall be fitted and the threads shall be lubricated with waterproof anti-rust oil.</w:t>
      </w:r>
    </w:p>
    <w:p w14:paraId="0D643801" w14:textId="77777777" w:rsidR="006B1EDD" w:rsidRDefault="00000000">
      <w:pPr>
        <w:spacing w:line="276" w:lineRule="auto"/>
      </w:pPr>
      <w:r>
        <w:rPr>
          <w:rFonts w:ascii="Arial" w:eastAsia="Arial" w:hAnsi="Arial"/>
        </w:rPr>
        <w:t>The following switch parts shall be galvanized if they are manufactured from ferrous metal:</w:t>
      </w:r>
    </w:p>
    <w:p w14:paraId="58C52BB2" w14:textId="77777777" w:rsidR="006B1EDD" w:rsidRDefault="00000000">
      <w:pPr>
        <w:pStyle w:val="ListBullet"/>
        <w:spacing w:after="60" w:line="276" w:lineRule="auto"/>
      </w:pPr>
      <w:r>
        <w:t>Bases;</w:t>
      </w:r>
    </w:p>
    <w:p w14:paraId="1F2A2162" w14:textId="77777777" w:rsidR="006B1EDD" w:rsidRDefault="00000000">
      <w:pPr>
        <w:pStyle w:val="ListBullet"/>
        <w:spacing w:after="60" w:line="276" w:lineRule="auto"/>
      </w:pPr>
      <w:r>
        <w:t>All switch parts on the insulators, except current-carrying parts;</w:t>
      </w:r>
    </w:p>
    <w:p w14:paraId="2E4F7EA6" w14:textId="77777777" w:rsidR="006B1EDD" w:rsidRDefault="00000000">
      <w:pPr>
        <w:pStyle w:val="ListBullet"/>
        <w:spacing w:after="60" w:line="276" w:lineRule="auto"/>
      </w:pPr>
      <w:r>
        <w:t>All control and transmission parts, including tubes, connecting rods, protective covers, coupling arms, heads and similar parts;</w:t>
      </w:r>
    </w:p>
    <w:p w14:paraId="3ABA7C2C" w14:textId="77777777" w:rsidR="006B1EDD" w:rsidRDefault="00000000">
      <w:pPr>
        <w:pStyle w:val="ListBullet"/>
        <w:spacing w:after="60" w:line="276" w:lineRule="auto"/>
      </w:pPr>
      <w:r>
        <w:t>Operating cabinets, operating handles and jointing parts;</w:t>
      </w:r>
    </w:p>
    <w:p w14:paraId="1F3A83F8" w14:textId="77777777" w:rsidR="006B1EDD" w:rsidRDefault="00000000">
      <w:pPr>
        <w:pStyle w:val="ListBullet"/>
        <w:spacing w:after="60" w:line="276" w:lineRule="auto"/>
      </w:pPr>
      <w:r>
        <w:t>Top and bottom flanges of the insulators;</w:t>
      </w:r>
    </w:p>
    <w:p w14:paraId="22E58EB9" w14:textId="77777777" w:rsidR="006B1EDD" w:rsidRDefault="00000000">
      <w:pPr>
        <w:pStyle w:val="ListBullet"/>
        <w:spacing w:after="60" w:line="276" w:lineRule="auto"/>
      </w:pPr>
      <w:r>
        <w:t>All bolts, screws and gaskets to be used for assembly of switch components;</w:t>
      </w:r>
    </w:p>
    <w:p w14:paraId="5BA10993" w14:textId="77777777" w:rsidR="006B1EDD" w:rsidRDefault="00000000">
      <w:pPr>
        <w:pStyle w:val="ListBullet"/>
        <w:spacing w:after="60" w:line="276" w:lineRule="auto"/>
      </w:pPr>
      <w:r>
        <w:t>Fixing hardware, if any.</w:t>
      </w:r>
    </w:p>
    <w:p w14:paraId="4BF93959" w14:textId="77777777" w:rsidR="006B1EDD" w:rsidRDefault="00000000">
      <w:pPr>
        <w:pStyle w:val="Heading3"/>
        <w:spacing w:before="180" w:after="120" w:line="276" w:lineRule="auto"/>
      </w:pPr>
      <w:r>
        <w:rPr>
          <w:rFonts w:ascii="Arial" w:eastAsia="Arial" w:hAnsi="Arial"/>
        </w:rPr>
        <w:t>9.3.15 Tests</w:t>
      </w:r>
    </w:p>
    <w:p w14:paraId="3319E938" w14:textId="77777777" w:rsidR="006B1EDD" w:rsidRDefault="00000000">
      <w:pPr>
        <w:spacing w:line="276" w:lineRule="auto"/>
      </w:pPr>
      <w:r>
        <w:rPr>
          <w:rFonts w:ascii="Arial" w:eastAsia="Arial" w:hAnsi="Arial"/>
        </w:rPr>
        <w:t>Type Tests</w:t>
      </w:r>
    </w:p>
    <w:p w14:paraId="0414D3AD" w14:textId="77777777" w:rsidR="006B1EDD" w:rsidRDefault="00000000">
      <w:pPr>
        <w:spacing w:line="276" w:lineRule="auto"/>
      </w:pPr>
      <w:r>
        <w:rPr>
          <w:rFonts w:ascii="Arial" w:eastAsia="Arial" w:hAnsi="Arial"/>
        </w:rPr>
        <w:t>Disconnectors:</w:t>
      </w:r>
    </w:p>
    <w:p w14:paraId="2E094E85" w14:textId="77777777" w:rsidR="006B1EDD" w:rsidRDefault="00000000">
      <w:pPr>
        <w:pStyle w:val="ListBullet"/>
        <w:spacing w:after="60" w:line="276" w:lineRule="auto"/>
      </w:pPr>
      <w:r>
        <w:t>Dielectric withstand tests in accordance with IEC 62271-100, Clause 6.2;</w:t>
      </w:r>
    </w:p>
    <w:p w14:paraId="36160069" w14:textId="77777777" w:rsidR="006B1EDD" w:rsidRDefault="00000000">
      <w:pPr>
        <w:pStyle w:val="ListBullet"/>
        <w:spacing w:after="60" w:line="276" w:lineRule="auto"/>
      </w:pPr>
      <w:r>
        <w:t>Lightning impulse voltage withstand tests;</w:t>
      </w:r>
    </w:p>
    <w:p w14:paraId="051A898D" w14:textId="77777777" w:rsidR="006B1EDD" w:rsidRDefault="00000000">
      <w:pPr>
        <w:pStyle w:val="ListBullet"/>
        <w:spacing w:after="60" w:line="276" w:lineRule="auto"/>
      </w:pPr>
      <w:r>
        <w:lastRenderedPageBreak/>
        <w:t>Power-frequency voltage withstand test, dry and wet;</w:t>
      </w:r>
    </w:p>
    <w:p w14:paraId="661B8BAF" w14:textId="77777777" w:rsidR="006B1EDD" w:rsidRDefault="00000000">
      <w:pPr>
        <w:pStyle w:val="ListBullet"/>
        <w:spacing w:after="60" w:line="276" w:lineRule="auto"/>
      </w:pPr>
      <w:r>
        <w:t>Power-frequency test on auxiliary and control circuits;</w:t>
      </w:r>
    </w:p>
    <w:p w14:paraId="49CAB1E2" w14:textId="77777777" w:rsidR="006B1EDD" w:rsidRDefault="00000000">
      <w:pPr>
        <w:pStyle w:val="ListBullet"/>
        <w:spacing w:after="60" w:line="276" w:lineRule="auto"/>
      </w:pPr>
      <w:r>
        <w:t>Temperature rise test of the main circuit of the disconnector;</w:t>
      </w:r>
    </w:p>
    <w:p w14:paraId="001707DE" w14:textId="77777777" w:rsidR="006B1EDD" w:rsidRDefault="00000000">
      <w:pPr>
        <w:pStyle w:val="ListBullet"/>
        <w:spacing w:after="60" w:line="276" w:lineRule="auto"/>
      </w:pPr>
      <w:r>
        <w:t>Measurement of main circuit resistance;</w:t>
      </w:r>
    </w:p>
    <w:p w14:paraId="0E957E2F" w14:textId="77777777" w:rsidR="006B1EDD" w:rsidRDefault="00000000">
      <w:pPr>
        <w:pStyle w:val="ListBullet"/>
        <w:spacing w:after="60" w:line="276" w:lineRule="auto"/>
      </w:pPr>
      <w:r>
        <w:t>Short-circuit current carrying capability tests;</w:t>
      </w:r>
    </w:p>
    <w:p w14:paraId="18167CD6" w14:textId="77777777" w:rsidR="006B1EDD" w:rsidRDefault="00000000">
      <w:pPr>
        <w:pStyle w:val="ListBullet"/>
        <w:spacing w:after="60" w:line="276" w:lineRule="auto"/>
      </w:pPr>
      <w:r>
        <w:t>Tests to prove the capability to carry the rated short-time withstand current and the rated peak withstand current;</w:t>
      </w:r>
    </w:p>
    <w:p w14:paraId="31BFE1DF" w14:textId="77777777" w:rsidR="006B1EDD" w:rsidRDefault="00000000">
      <w:pPr>
        <w:pStyle w:val="ListBullet"/>
        <w:spacing w:after="60" w:line="276" w:lineRule="auto"/>
      </w:pPr>
      <w:r>
        <w:t>Operating endurance and mechanical endurance tests;</w:t>
      </w:r>
    </w:p>
    <w:p w14:paraId="2948FE46" w14:textId="77777777" w:rsidR="006B1EDD" w:rsidRDefault="00000000">
      <w:pPr>
        <w:pStyle w:val="ListBullet"/>
        <w:spacing w:after="60" w:line="276" w:lineRule="auto"/>
      </w:pPr>
      <w:r>
        <w:t>Tests to prove adequate operating capacity and mechanical endurance, 5000 cycles;</w:t>
      </w:r>
    </w:p>
    <w:p w14:paraId="704F9805" w14:textId="77777777" w:rsidR="006B1EDD" w:rsidRDefault="00000000">
      <w:pPr>
        <w:pStyle w:val="ListBullet"/>
        <w:spacing w:after="60" w:line="276" w:lineRule="auto"/>
      </w:pPr>
      <w:r>
        <w:t>Tests to prove adequate operating capability under icing conditions;</w:t>
      </w:r>
    </w:p>
    <w:p w14:paraId="3887FACB" w14:textId="77777777" w:rsidR="006B1EDD" w:rsidRDefault="00000000">
      <w:pPr>
        <w:pStyle w:val="ListBullet"/>
        <w:spacing w:after="60" w:line="276" w:lineRule="auto"/>
      </w:pPr>
      <w:r>
        <w:t>Radio interference voltage (RIV) measurement and corona effect tests, to be performed on three single phases.</w:t>
      </w:r>
    </w:p>
    <w:p w14:paraId="53AD04B4" w14:textId="77777777" w:rsidR="006B1EDD" w:rsidRDefault="00000000">
      <w:pPr>
        <w:pStyle w:val="Heading3"/>
        <w:spacing w:before="180" w:after="120" w:line="276" w:lineRule="auto"/>
      </w:pPr>
      <w:r>
        <w:rPr>
          <w:rFonts w:ascii="Arial" w:eastAsia="Arial" w:hAnsi="Arial"/>
        </w:rPr>
        <w:t>9.3.15 Tests - Disconnector with Earthing Blade</w:t>
      </w:r>
    </w:p>
    <w:p w14:paraId="2F9A47C1" w14:textId="77777777" w:rsidR="006B1EDD" w:rsidRDefault="00000000">
      <w:pPr>
        <w:spacing w:line="276" w:lineRule="auto"/>
      </w:pPr>
      <w:r>
        <w:rPr>
          <w:rFonts w:ascii="Arial" w:eastAsia="Arial" w:hAnsi="Arial"/>
        </w:rPr>
        <w:t>Disconnector with earthing blade:</w:t>
      </w:r>
    </w:p>
    <w:p w14:paraId="4CBF9333" w14:textId="77777777" w:rsidR="006B1EDD" w:rsidRDefault="00000000">
      <w:pPr>
        <w:pStyle w:val="ListBullet"/>
        <w:spacing w:after="60" w:line="276" w:lineRule="auto"/>
      </w:pPr>
      <w:r>
        <w:t>Dielectric withstand tests;</w:t>
      </w:r>
    </w:p>
    <w:p w14:paraId="6C7EEE6E" w14:textId="77777777" w:rsidR="006B1EDD" w:rsidRDefault="00000000">
      <w:pPr>
        <w:pStyle w:val="ListBullet"/>
        <w:spacing w:after="60" w:line="276" w:lineRule="auto"/>
      </w:pPr>
      <w:r>
        <w:t>Lightning impulse voltage withstand tests;</w:t>
      </w:r>
    </w:p>
    <w:p w14:paraId="5C8DE92C" w14:textId="77777777" w:rsidR="006B1EDD" w:rsidRDefault="00000000">
      <w:pPr>
        <w:pStyle w:val="ListBullet"/>
        <w:spacing w:after="60" w:line="276" w:lineRule="auto"/>
      </w:pPr>
      <w:r>
        <w:t>Power-frequency voltage withstand test, dry and wet;</w:t>
      </w:r>
    </w:p>
    <w:p w14:paraId="4B371686" w14:textId="77777777" w:rsidR="006B1EDD" w:rsidRDefault="00000000">
      <w:pPr>
        <w:pStyle w:val="ListBullet"/>
        <w:spacing w:after="60" w:line="276" w:lineRule="auto"/>
      </w:pPr>
      <w:r>
        <w:t>Power-frequency test on auxiliary and control circuits;</w:t>
      </w:r>
    </w:p>
    <w:p w14:paraId="1B67EED8" w14:textId="77777777" w:rsidR="006B1EDD" w:rsidRDefault="00000000">
      <w:pPr>
        <w:pStyle w:val="ListBullet"/>
        <w:spacing w:after="60" w:line="276" w:lineRule="auto"/>
      </w:pPr>
      <w:r>
        <w:t>Temperature rise test of the main circuit of the disconnector;</w:t>
      </w:r>
    </w:p>
    <w:p w14:paraId="7D4297FA" w14:textId="77777777" w:rsidR="006B1EDD" w:rsidRDefault="00000000">
      <w:pPr>
        <w:pStyle w:val="ListBullet"/>
        <w:spacing w:after="60" w:line="276" w:lineRule="auto"/>
      </w:pPr>
      <w:r>
        <w:t>Measurement of main circuit resistance;</w:t>
      </w:r>
    </w:p>
    <w:p w14:paraId="7ECD44E8" w14:textId="77777777" w:rsidR="006B1EDD" w:rsidRDefault="00000000">
      <w:pPr>
        <w:pStyle w:val="ListBullet"/>
        <w:spacing w:after="60" w:line="276" w:lineRule="auto"/>
      </w:pPr>
      <w:r>
        <w:t>Short-circuit current carrying capability tests;</w:t>
      </w:r>
    </w:p>
    <w:p w14:paraId="23D9787C" w14:textId="77777777" w:rsidR="006B1EDD" w:rsidRDefault="00000000">
      <w:pPr>
        <w:pStyle w:val="ListBullet"/>
        <w:spacing w:after="60" w:line="276" w:lineRule="auto"/>
      </w:pPr>
      <w:r>
        <w:t>Tests to prove the capability to carry the rated short-time withstand current and the rated peak withstand current;</w:t>
      </w:r>
    </w:p>
    <w:p w14:paraId="68EFFECB" w14:textId="77777777" w:rsidR="006B1EDD" w:rsidRDefault="00000000">
      <w:pPr>
        <w:pStyle w:val="ListBullet"/>
        <w:spacing w:after="60" w:line="276" w:lineRule="auto"/>
      </w:pPr>
      <w:r>
        <w:t>Tests to prove the short-circuit current making capacity of the earthing switch;</w:t>
      </w:r>
    </w:p>
    <w:p w14:paraId="5A0E921A" w14:textId="77777777" w:rsidR="006B1EDD" w:rsidRDefault="00000000">
      <w:pPr>
        <w:pStyle w:val="ListBullet"/>
        <w:spacing w:after="60" w:line="276" w:lineRule="auto"/>
      </w:pPr>
      <w:r>
        <w:t>Operating endurance and mechanical endurance tests;</w:t>
      </w:r>
    </w:p>
    <w:p w14:paraId="7C07DFE9" w14:textId="77777777" w:rsidR="006B1EDD" w:rsidRDefault="00000000">
      <w:pPr>
        <w:pStyle w:val="ListBullet"/>
        <w:spacing w:after="60" w:line="276" w:lineRule="auto"/>
      </w:pPr>
      <w:r>
        <w:t>Tests to prove adequate operating capacity and mechanical endurance, 5000 cycles;</w:t>
      </w:r>
    </w:p>
    <w:p w14:paraId="5525E022" w14:textId="77777777" w:rsidR="006B1EDD" w:rsidRDefault="00000000">
      <w:pPr>
        <w:pStyle w:val="ListBullet"/>
        <w:spacing w:after="60" w:line="276" w:lineRule="auto"/>
      </w:pPr>
      <w:r>
        <w:t>Tests to prove adequate operating capability under icing conditions;</w:t>
      </w:r>
    </w:p>
    <w:p w14:paraId="2914672C" w14:textId="77777777" w:rsidR="006B1EDD" w:rsidRDefault="00000000">
      <w:pPr>
        <w:pStyle w:val="ListBullet"/>
        <w:spacing w:after="60" w:line="276" w:lineRule="auto"/>
      </w:pPr>
      <w:r>
        <w:t>Radio interference voltage (RIV) measurement and corona effect tests, to be performed on three single phases.</w:t>
      </w:r>
    </w:p>
    <w:p w14:paraId="0EC6CF44" w14:textId="77777777" w:rsidR="006B1EDD" w:rsidRDefault="00000000">
      <w:pPr>
        <w:pStyle w:val="Heading3"/>
        <w:spacing w:before="180" w:after="120" w:line="276" w:lineRule="auto"/>
      </w:pPr>
      <w:r>
        <w:rPr>
          <w:rFonts w:ascii="Arial" w:eastAsia="Arial" w:hAnsi="Arial"/>
        </w:rPr>
        <w:t>9.3.15 Tests - Earthing Switch</w:t>
      </w:r>
    </w:p>
    <w:p w14:paraId="7C0A13BB" w14:textId="77777777" w:rsidR="006B1EDD" w:rsidRDefault="00000000">
      <w:pPr>
        <w:spacing w:line="276" w:lineRule="auto"/>
      </w:pPr>
      <w:r>
        <w:rPr>
          <w:rFonts w:ascii="Arial" w:eastAsia="Arial" w:hAnsi="Arial"/>
        </w:rPr>
        <w:t>Earthing switch:</w:t>
      </w:r>
    </w:p>
    <w:p w14:paraId="29A3D755" w14:textId="77777777" w:rsidR="006B1EDD" w:rsidRDefault="00000000">
      <w:pPr>
        <w:pStyle w:val="ListBullet"/>
        <w:spacing w:after="60" w:line="276" w:lineRule="auto"/>
      </w:pPr>
      <w:r>
        <w:t>Dielectric withstand tests;</w:t>
      </w:r>
    </w:p>
    <w:p w14:paraId="0D88AF06" w14:textId="77777777" w:rsidR="006B1EDD" w:rsidRDefault="00000000">
      <w:pPr>
        <w:pStyle w:val="ListBullet"/>
        <w:spacing w:after="60" w:line="276" w:lineRule="auto"/>
      </w:pPr>
      <w:r>
        <w:t>Lightning impulse voltage withstand tests;</w:t>
      </w:r>
    </w:p>
    <w:p w14:paraId="4FAF362C" w14:textId="77777777" w:rsidR="006B1EDD" w:rsidRDefault="00000000">
      <w:pPr>
        <w:pStyle w:val="ListBullet"/>
        <w:spacing w:after="60" w:line="276" w:lineRule="auto"/>
      </w:pPr>
      <w:r>
        <w:t>Power-frequency voltage withstand test, dry and wet;</w:t>
      </w:r>
    </w:p>
    <w:p w14:paraId="0FBE0A48" w14:textId="77777777" w:rsidR="006B1EDD" w:rsidRDefault="00000000">
      <w:pPr>
        <w:pStyle w:val="ListBullet"/>
        <w:spacing w:after="60" w:line="276" w:lineRule="auto"/>
      </w:pPr>
      <w:r>
        <w:t>Power-frequency test on auxiliary and control circuits;</w:t>
      </w:r>
    </w:p>
    <w:p w14:paraId="089D2CE6" w14:textId="77777777" w:rsidR="006B1EDD" w:rsidRDefault="00000000">
      <w:pPr>
        <w:pStyle w:val="ListBullet"/>
        <w:spacing w:after="60" w:line="276" w:lineRule="auto"/>
      </w:pPr>
      <w:r>
        <w:t>Short-circuit current carrying capability tests;</w:t>
      </w:r>
    </w:p>
    <w:p w14:paraId="10D024A3" w14:textId="77777777" w:rsidR="006B1EDD" w:rsidRDefault="00000000">
      <w:pPr>
        <w:pStyle w:val="ListBullet"/>
        <w:spacing w:after="60" w:line="276" w:lineRule="auto"/>
      </w:pPr>
      <w:r>
        <w:t>Tests to prove the capability to carry the rated short-time withstand current and the rated peak withstand current;</w:t>
      </w:r>
    </w:p>
    <w:p w14:paraId="1C1A33B8" w14:textId="77777777" w:rsidR="006B1EDD" w:rsidRDefault="00000000">
      <w:pPr>
        <w:pStyle w:val="ListBullet"/>
        <w:spacing w:after="60" w:line="276" w:lineRule="auto"/>
      </w:pPr>
      <w:r>
        <w:t>Tests to prove the short-circuit current making capacity of the earthing switch;</w:t>
      </w:r>
    </w:p>
    <w:p w14:paraId="343EDDA8" w14:textId="77777777" w:rsidR="006B1EDD" w:rsidRDefault="00000000">
      <w:pPr>
        <w:pStyle w:val="ListBullet"/>
        <w:spacing w:after="60" w:line="276" w:lineRule="auto"/>
      </w:pPr>
      <w:r>
        <w:lastRenderedPageBreak/>
        <w:t>Operating endurance and mechanical endurance tests;</w:t>
      </w:r>
    </w:p>
    <w:p w14:paraId="6ACA3844" w14:textId="77777777" w:rsidR="006B1EDD" w:rsidRDefault="00000000">
      <w:pPr>
        <w:pStyle w:val="ListBullet"/>
        <w:spacing w:after="60" w:line="276" w:lineRule="auto"/>
      </w:pPr>
      <w:r>
        <w:t>Tests to prove adequate operating capacity and mechanical endurance, 5000 cycles;</w:t>
      </w:r>
    </w:p>
    <w:p w14:paraId="6ADD786B" w14:textId="77777777" w:rsidR="006B1EDD" w:rsidRDefault="00000000">
      <w:pPr>
        <w:pStyle w:val="ListBullet"/>
        <w:spacing w:after="60" w:line="276" w:lineRule="auto"/>
      </w:pPr>
      <w:r>
        <w:t>Tests to prove adequate operating capability under icing conditions;</w:t>
      </w:r>
    </w:p>
    <w:p w14:paraId="4D619A7B" w14:textId="77777777" w:rsidR="006B1EDD" w:rsidRDefault="00000000">
      <w:pPr>
        <w:pStyle w:val="ListBullet"/>
        <w:spacing w:after="60" w:line="276" w:lineRule="auto"/>
      </w:pPr>
      <w:r>
        <w:t>Radio interference voltage (RIV) measurement and corona effect tests, to be performed on three single phases. Tests related to insulators and insulator columns shall be performed in accordance with IEC 60168.</w:t>
      </w:r>
    </w:p>
    <w:p w14:paraId="34703308" w14:textId="77777777" w:rsidR="006B1EDD" w:rsidRDefault="00000000">
      <w:pPr>
        <w:pStyle w:val="Heading3"/>
        <w:spacing w:before="180" w:after="120" w:line="276" w:lineRule="auto"/>
      </w:pPr>
      <w:r>
        <w:rPr>
          <w:rFonts w:ascii="Arial" w:eastAsia="Arial" w:hAnsi="Arial"/>
        </w:rPr>
        <w:t>9.3.15.2 Routine Tests and Factory Acceptance Tests</w:t>
      </w:r>
    </w:p>
    <w:p w14:paraId="4F628549" w14:textId="77777777" w:rsidR="006B1EDD" w:rsidRDefault="00000000">
      <w:pPr>
        <w:spacing w:line="276" w:lineRule="auto"/>
      </w:pPr>
      <w:r>
        <w:rPr>
          <w:rFonts w:ascii="Arial" w:eastAsia="Arial" w:hAnsi="Arial"/>
        </w:rPr>
        <w:t>The following routine tests shall be applied to the assembled parts of the disconnector, disconnector with earthing blade and earthing switch:</w:t>
      </w:r>
    </w:p>
    <w:p w14:paraId="11A01106" w14:textId="77777777" w:rsidR="006B1EDD" w:rsidRDefault="00000000">
      <w:pPr>
        <w:pStyle w:val="ListBullet"/>
        <w:spacing w:after="60" w:line="276" w:lineRule="auto"/>
      </w:pPr>
      <w:r>
        <w:t>Tests to measure the power-frequency voltage of the main circuit, dry;</w:t>
      </w:r>
    </w:p>
    <w:p w14:paraId="44B9BBF1" w14:textId="77777777" w:rsidR="006B1EDD" w:rsidRDefault="00000000">
      <w:pPr>
        <w:pStyle w:val="ListBullet"/>
        <w:spacing w:after="60" w:line="276" w:lineRule="auto"/>
      </w:pPr>
      <w:r>
        <w:t>Voltage tests applied to control circuits and auxiliary circuits;</w:t>
      </w:r>
    </w:p>
    <w:p w14:paraId="246BDF33" w14:textId="77777777" w:rsidR="006B1EDD" w:rsidRDefault="00000000">
      <w:pPr>
        <w:pStyle w:val="ListBullet"/>
        <w:spacing w:after="60" w:line="276" w:lineRule="auto"/>
      </w:pPr>
      <w:r>
        <w:t>Measurement of main circuit resistance;</w:t>
      </w:r>
    </w:p>
    <w:p w14:paraId="595E686A" w14:textId="77777777" w:rsidR="006B1EDD" w:rsidRDefault="00000000">
      <w:pPr>
        <w:pStyle w:val="ListBullet"/>
        <w:spacing w:after="60" w:line="276" w:lineRule="auto"/>
      </w:pPr>
      <w:r>
        <w:t>Mechanical operating tests;</w:t>
      </w:r>
    </w:p>
    <w:p w14:paraId="15D88FE4" w14:textId="77777777" w:rsidR="006B1EDD" w:rsidRDefault="00000000">
      <w:pPr>
        <w:pStyle w:val="ListBullet"/>
        <w:spacing w:after="60" w:line="276" w:lineRule="auto"/>
      </w:pPr>
      <w:r>
        <w:t>Samples shall be taken from insulators and insulator columns and routine tests shall be applied to these samples in accordance with IEC 60168.</w:t>
      </w:r>
    </w:p>
    <w:p w14:paraId="3014C817" w14:textId="77777777" w:rsidR="006B1EDD" w:rsidRDefault="00000000">
      <w:pPr>
        <w:pStyle w:val="Heading3"/>
        <w:spacing w:before="180" w:after="120" w:line="276" w:lineRule="auto"/>
      </w:pPr>
      <w:r>
        <w:rPr>
          <w:rFonts w:ascii="Arial" w:eastAsia="Arial" w:hAnsi="Arial"/>
        </w:rPr>
        <w:t>9.3.15.3 Site Tests</w:t>
      </w:r>
    </w:p>
    <w:p w14:paraId="284CDEEB" w14:textId="77777777" w:rsidR="006B1EDD" w:rsidRDefault="00000000">
      <w:pPr>
        <w:pStyle w:val="ListBullet"/>
        <w:spacing w:after="60" w:line="276" w:lineRule="auto"/>
      </w:pPr>
      <w:r>
        <w:t>Measurement of main contact resistance;</w:t>
      </w:r>
    </w:p>
    <w:p w14:paraId="28109891" w14:textId="77777777" w:rsidR="006B1EDD" w:rsidRDefault="00000000">
      <w:pPr>
        <w:pStyle w:val="ListBullet"/>
        <w:spacing w:after="60" w:line="276" w:lineRule="auto"/>
      </w:pPr>
      <w:r>
        <w:t>Measurement of insulation resistance.</w:t>
      </w:r>
    </w:p>
    <w:p w14:paraId="1FB9B930" w14:textId="77777777" w:rsidR="006B1EDD" w:rsidRDefault="00000000">
      <w:pPr>
        <w:pStyle w:val="Heading3"/>
        <w:spacing w:before="180" w:after="120" w:line="276" w:lineRule="auto"/>
      </w:pPr>
      <w:r>
        <w:rPr>
          <w:rFonts w:ascii="Arial" w:eastAsia="Arial" w:hAnsi="Arial"/>
        </w:rPr>
        <w:t>9.4 HV Surge Arresters</w:t>
      </w:r>
    </w:p>
    <w:p w14:paraId="330216FE" w14:textId="77777777" w:rsidR="006B1EDD" w:rsidRDefault="00000000">
      <w:pPr>
        <w:pStyle w:val="Heading3"/>
        <w:spacing w:before="180" w:after="120" w:line="276" w:lineRule="auto"/>
      </w:pPr>
      <w:r>
        <w:rPr>
          <w:rFonts w:ascii="Arial" w:eastAsia="Arial" w:hAnsi="Arial"/>
        </w:rPr>
        <w:t>9.4.1 Scope</w:t>
      </w:r>
    </w:p>
    <w:p w14:paraId="7238DCB8" w14:textId="77777777" w:rsidR="006B1EDD" w:rsidRDefault="00000000">
      <w:pPr>
        <w:spacing w:line="276" w:lineRule="auto"/>
      </w:pPr>
      <w:r>
        <w:rPr>
          <w:rFonts w:ascii="Arial" w:eastAsia="Arial" w:hAnsi="Arial"/>
        </w:rPr>
        <w:t>These Specifications cover the supply, installation and testing works related to extra-high-voltage surge arresters planned to be used for 245 kV substations.</w:t>
      </w:r>
    </w:p>
    <w:p w14:paraId="0A7885DE" w14:textId="77777777" w:rsidR="006B1EDD" w:rsidRDefault="00000000">
      <w:pPr>
        <w:spacing w:line="276" w:lineRule="auto"/>
      </w:pPr>
      <w:r>
        <w:rPr>
          <w:rFonts w:ascii="Arial" w:eastAsia="Arial" w:hAnsi="Arial"/>
        </w:rPr>
        <w:t>The Contractor is required to propose a metal oxide resistor (MOR) type surge arrester that satisfies the requirements specified in this Specification.</w:t>
      </w:r>
    </w:p>
    <w:p w14:paraId="4CB45569" w14:textId="77777777" w:rsidR="006B1EDD" w:rsidRDefault="00000000">
      <w:pPr>
        <w:pStyle w:val="Heading3"/>
        <w:spacing w:before="180" w:after="120" w:line="276" w:lineRule="auto"/>
      </w:pPr>
      <w:r>
        <w:rPr>
          <w:rFonts w:ascii="Arial" w:eastAsia="Arial" w:hAnsi="Arial"/>
        </w:rPr>
        <w:t>9.4.2 Ratings and Performance</w:t>
      </w:r>
    </w:p>
    <w:p w14:paraId="3D3D8D17" w14:textId="77777777" w:rsidR="006B1EDD" w:rsidRDefault="00000000">
      <w:r>
        <w:rPr>
          <w:rFonts w:ascii="Arial" w:eastAsia="Arial" w:hAnsi="Arial"/>
          <w:sz w:val="20"/>
        </w:rPr>
        <w:t xml:space="preserve">For the </w:t>
      </w:r>
      <w:proofErr w:type="spellStart"/>
      <w:r>
        <w:rPr>
          <w:rFonts w:ascii="Arial" w:eastAsia="Arial" w:hAnsi="Arial"/>
          <w:sz w:val="20"/>
        </w:rPr>
        <w:t>Gogni</w:t>
      </w:r>
      <w:proofErr w:type="spellEnd"/>
      <w:r>
        <w:rPr>
          <w:rFonts w:ascii="Arial" w:eastAsia="Arial" w:hAnsi="Arial"/>
          <w:sz w:val="20"/>
        </w:rPr>
        <w:t xml:space="preserve"> Wind Farm, surge arresters shall be selected in accordance with the following rated voltages, continuous operating voltages, quantities and installation requirements.</w:t>
      </w:r>
    </w:p>
    <w:p w14:paraId="7D5A6D10" w14:textId="77777777" w:rsidR="006B1EDD" w:rsidRDefault="00000000">
      <w:r>
        <w:rPr>
          <w:rFonts w:ascii="Arial" w:eastAsia="Arial" w:hAnsi="Arial"/>
          <w:b/>
          <w:sz w:val="20"/>
        </w:rPr>
        <w:t>Project-specific technical data - 192 kV Surge Arrester with Surge Counter and Metal Support Structure</w:t>
      </w:r>
    </w:p>
    <w:tbl>
      <w:tblPr>
        <w:tblStyle w:val="TableGrid"/>
        <w:tblW w:w="0" w:type="auto"/>
        <w:jc w:val="center"/>
        <w:tblLook w:val="04A0" w:firstRow="1" w:lastRow="0" w:firstColumn="1" w:lastColumn="0" w:noHBand="0" w:noVBand="1"/>
      </w:tblPr>
      <w:tblGrid>
        <w:gridCol w:w="3408"/>
        <w:gridCol w:w="3408"/>
        <w:gridCol w:w="3408"/>
      </w:tblGrid>
      <w:tr w:rsidR="006B1EDD" w14:paraId="7BC345B3" w14:textId="77777777">
        <w:trPr>
          <w:jc w:val="center"/>
        </w:trPr>
        <w:tc>
          <w:tcPr>
            <w:tcW w:w="3408" w:type="dxa"/>
            <w:shd w:val="clear" w:color="auto" w:fill="D9EAF7"/>
            <w:tcMar>
              <w:top w:w="60" w:type="dxa"/>
              <w:left w:w="60" w:type="dxa"/>
              <w:bottom w:w="60" w:type="dxa"/>
              <w:right w:w="60" w:type="dxa"/>
            </w:tcMar>
            <w:vAlign w:val="center"/>
          </w:tcPr>
          <w:p w14:paraId="11170A7B"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3BF9DA57"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7B3A0448" w14:textId="77777777" w:rsidR="006B1EDD" w:rsidRDefault="00000000">
            <w:r>
              <w:rPr>
                <w:rFonts w:ascii="Arial" w:eastAsia="Arial" w:hAnsi="Arial"/>
                <w:b/>
                <w:sz w:val="16"/>
              </w:rPr>
              <w:t>Project value / parameter</w:t>
            </w:r>
          </w:p>
        </w:tc>
      </w:tr>
      <w:tr w:rsidR="006B1EDD" w14:paraId="4D766810" w14:textId="77777777">
        <w:trPr>
          <w:jc w:val="center"/>
        </w:trPr>
        <w:tc>
          <w:tcPr>
            <w:tcW w:w="3408" w:type="dxa"/>
            <w:tcMar>
              <w:top w:w="60" w:type="dxa"/>
              <w:left w:w="60" w:type="dxa"/>
              <w:bottom w:w="60" w:type="dxa"/>
              <w:right w:w="60" w:type="dxa"/>
            </w:tcMar>
            <w:vAlign w:val="center"/>
          </w:tcPr>
          <w:p w14:paraId="0D55D480"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30C5D857" w14:textId="77777777" w:rsidR="006B1EDD" w:rsidRDefault="006B1EDD"/>
        </w:tc>
        <w:tc>
          <w:tcPr>
            <w:tcW w:w="3408" w:type="dxa"/>
            <w:tcMar>
              <w:top w:w="60" w:type="dxa"/>
              <w:left w:w="60" w:type="dxa"/>
              <w:bottom w:w="60" w:type="dxa"/>
              <w:right w:w="60" w:type="dxa"/>
            </w:tcMar>
            <w:vAlign w:val="center"/>
          </w:tcPr>
          <w:p w14:paraId="31095108" w14:textId="77777777" w:rsidR="006B1EDD" w:rsidRDefault="00000000">
            <w:r>
              <w:rPr>
                <w:rFonts w:ascii="Arial" w:eastAsia="Arial" w:hAnsi="Arial"/>
                <w:sz w:val="16"/>
              </w:rPr>
              <w:t>192 kV Surge Arrester with Surge Counter and Metal Support Structure</w:t>
            </w:r>
          </w:p>
        </w:tc>
      </w:tr>
      <w:tr w:rsidR="006B1EDD" w14:paraId="6C23018C" w14:textId="77777777">
        <w:trPr>
          <w:jc w:val="center"/>
        </w:trPr>
        <w:tc>
          <w:tcPr>
            <w:tcW w:w="3408" w:type="dxa"/>
            <w:tcMar>
              <w:top w:w="60" w:type="dxa"/>
              <w:left w:w="60" w:type="dxa"/>
              <w:bottom w:w="60" w:type="dxa"/>
              <w:right w:w="60" w:type="dxa"/>
            </w:tcMar>
            <w:vAlign w:val="center"/>
          </w:tcPr>
          <w:p w14:paraId="52830494"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075388A5" w14:textId="77777777" w:rsidR="006B1EDD" w:rsidRDefault="00000000">
            <w:r>
              <w:rPr>
                <w:rFonts w:ascii="Arial" w:eastAsia="Arial" w:hAnsi="Arial"/>
                <w:sz w:val="16"/>
              </w:rPr>
              <w:t>Piece.</w:t>
            </w:r>
          </w:p>
        </w:tc>
        <w:tc>
          <w:tcPr>
            <w:tcW w:w="3408" w:type="dxa"/>
            <w:tcMar>
              <w:top w:w="60" w:type="dxa"/>
              <w:left w:w="60" w:type="dxa"/>
              <w:bottom w:w="60" w:type="dxa"/>
              <w:right w:w="60" w:type="dxa"/>
            </w:tcMar>
            <w:vAlign w:val="center"/>
          </w:tcPr>
          <w:p w14:paraId="2AADE47B" w14:textId="77777777" w:rsidR="006B1EDD" w:rsidRDefault="00000000">
            <w:r>
              <w:rPr>
                <w:rFonts w:ascii="Arial" w:eastAsia="Arial" w:hAnsi="Arial"/>
                <w:sz w:val="16"/>
              </w:rPr>
              <w:t>15</w:t>
            </w:r>
          </w:p>
        </w:tc>
      </w:tr>
      <w:tr w:rsidR="006B1EDD" w14:paraId="77967930" w14:textId="77777777">
        <w:trPr>
          <w:jc w:val="center"/>
        </w:trPr>
        <w:tc>
          <w:tcPr>
            <w:tcW w:w="3408" w:type="dxa"/>
            <w:tcMar>
              <w:top w:w="60" w:type="dxa"/>
              <w:left w:w="60" w:type="dxa"/>
              <w:bottom w:w="60" w:type="dxa"/>
              <w:right w:w="60" w:type="dxa"/>
            </w:tcMar>
            <w:vAlign w:val="center"/>
          </w:tcPr>
          <w:p w14:paraId="15FF40E9"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7C69F798"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084C70F7" w14:textId="77777777" w:rsidR="006B1EDD" w:rsidRDefault="00000000">
            <w:r>
              <w:rPr>
                <w:rFonts w:ascii="Arial" w:eastAsia="Arial" w:hAnsi="Arial"/>
                <w:sz w:val="16"/>
              </w:rPr>
              <w:t>-25</w:t>
            </w:r>
          </w:p>
        </w:tc>
      </w:tr>
      <w:tr w:rsidR="006B1EDD" w14:paraId="521BA04F" w14:textId="77777777">
        <w:trPr>
          <w:jc w:val="center"/>
        </w:trPr>
        <w:tc>
          <w:tcPr>
            <w:tcW w:w="3408" w:type="dxa"/>
            <w:tcMar>
              <w:top w:w="60" w:type="dxa"/>
              <w:left w:w="60" w:type="dxa"/>
              <w:bottom w:w="60" w:type="dxa"/>
              <w:right w:w="60" w:type="dxa"/>
            </w:tcMar>
            <w:vAlign w:val="center"/>
          </w:tcPr>
          <w:p w14:paraId="62B40EE3"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30ABFC66"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50FE980A" w14:textId="77777777" w:rsidR="006B1EDD" w:rsidRDefault="00000000">
            <w:r>
              <w:rPr>
                <w:rFonts w:ascii="Arial" w:eastAsia="Arial" w:hAnsi="Arial"/>
                <w:sz w:val="16"/>
              </w:rPr>
              <w:t>+40</w:t>
            </w:r>
          </w:p>
        </w:tc>
      </w:tr>
      <w:tr w:rsidR="006B1EDD" w14:paraId="2464548C" w14:textId="77777777">
        <w:trPr>
          <w:jc w:val="center"/>
        </w:trPr>
        <w:tc>
          <w:tcPr>
            <w:tcW w:w="3408" w:type="dxa"/>
            <w:tcMar>
              <w:top w:w="60" w:type="dxa"/>
              <w:left w:w="60" w:type="dxa"/>
              <w:bottom w:w="60" w:type="dxa"/>
              <w:right w:w="60" w:type="dxa"/>
            </w:tcMar>
            <w:vAlign w:val="center"/>
          </w:tcPr>
          <w:p w14:paraId="08E1C707"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589D003A"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1A1EA31D" w14:textId="77777777" w:rsidR="006B1EDD" w:rsidRDefault="00000000">
            <w:r>
              <w:rPr>
                <w:rFonts w:ascii="Arial" w:eastAsia="Arial" w:hAnsi="Arial"/>
                <w:sz w:val="16"/>
              </w:rPr>
              <w:t>&lt;1000</w:t>
            </w:r>
          </w:p>
        </w:tc>
      </w:tr>
      <w:tr w:rsidR="006B1EDD" w14:paraId="660A157D" w14:textId="77777777">
        <w:trPr>
          <w:jc w:val="center"/>
        </w:trPr>
        <w:tc>
          <w:tcPr>
            <w:tcW w:w="3408" w:type="dxa"/>
            <w:tcMar>
              <w:top w:w="60" w:type="dxa"/>
              <w:left w:w="60" w:type="dxa"/>
              <w:bottom w:w="60" w:type="dxa"/>
              <w:right w:w="60" w:type="dxa"/>
            </w:tcMar>
            <w:vAlign w:val="center"/>
          </w:tcPr>
          <w:p w14:paraId="380C3D80" w14:textId="77777777" w:rsidR="006B1EDD" w:rsidRDefault="00000000">
            <w:r>
              <w:rPr>
                <w:rFonts w:ascii="Arial" w:eastAsia="Arial" w:hAnsi="Arial"/>
                <w:sz w:val="16"/>
              </w:rPr>
              <w:lastRenderedPageBreak/>
              <w:t>Standard</w:t>
            </w:r>
          </w:p>
        </w:tc>
        <w:tc>
          <w:tcPr>
            <w:tcW w:w="3408" w:type="dxa"/>
            <w:tcMar>
              <w:top w:w="60" w:type="dxa"/>
              <w:left w:w="60" w:type="dxa"/>
              <w:bottom w:w="60" w:type="dxa"/>
              <w:right w:w="60" w:type="dxa"/>
            </w:tcMar>
            <w:vAlign w:val="center"/>
          </w:tcPr>
          <w:p w14:paraId="48A02BA5" w14:textId="77777777" w:rsidR="006B1EDD" w:rsidRDefault="006B1EDD"/>
        </w:tc>
        <w:tc>
          <w:tcPr>
            <w:tcW w:w="3408" w:type="dxa"/>
            <w:tcMar>
              <w:top w:w="60" w:type="dxa"/>
              <w:left w:w="60" w:type="dxa"/>
              <w:bottom w:w="60" w:type="dxa"/>
              <w:right w:w="60" w:type="dxa"/>
            </w:tcMar>
            <w:vAlign w:val="center"/>
          </w:tcPr>
          <w:p w14:paraId="43B7321B" w14:textId="77777777" w:rsidR="006B1EDD" w:rsidRDefault="00000000">
            <w:r>
              <w:rPr>
                <w:rFonts w:ascii="Arial" w:eastAsia="Arial" w:hAnsi="Arial"/>
                <w:sz w:val="16"/>
              </w:rPr>
              <w:t>IEC 60099</w:t>
            </w:r>
          </w:p>
        </w:tc>
      </w:tr>
      <w:tr w:rsidR="006B1EDD" w14:paraId="57987E00" w14:textId="77777777">
        <w:trPr>
          <w:jc w:val="center"/>
        </w:trPr>
        <w:tc>
          <w:tcPr>
            <w:tcW w:w="3408" w:type="dxa"/>
            <w:tcMar>
              <w:top w:w="60" w:type="dxa"/>
              <w:left w:w="60" w:type="dxa"/>
              <w:bottom w:w="60" w:type="dxa"/>
              <w:right w:w="60" w:type="dxa"/>
            </w:tcMar>
            <w:vAlign w:val="center"/>
          </w:tcPr>
          <w:p w14:paraId="2BE75AE4" w14:textId="77777777" w:rsidR="006B1EDD" w:rsidRDefault="00000000">
            <w:r>
              <w:rPr>
                <w:rFonts w:ascii="Arial" w:eastAsia="Arial" w:hAnsi="Arial"/>
                <w:sz w:val="16"/>
              </w:rPr>
              <w:t>Installation type</w:t>
            </w:r>
          </w:p>
        </w:tc>
        <w:tc>
          <w:tcPr>
            <w:tcW w:w="3408" w:type="dxa"/>
            <w:tcMar>
              <w:top w:w="60" w:type="dxa"/>
              <w:left w:w="60" w:type="dxa"/>
              <w:bottom w:w="60" w:type="dxa"/>
              <w:right w:w="60" w:type="dxa"/>
            </w:tcMar>
            <w:vAlign w:val="center"/>
          </w:tcPr>
          <w:p w14:paraId="6596A7AE" w14:textId="77777777" w:rsidR="006B1EDD" w:rsidRDefault="006B1EDD"/>
        </w:tc>
        <w:tc>
          <w:tcPr>
            <w:tcW w:w="3408" w:type="dxa"/>
            <w:tcMar>
              <w:top w:w="60" w:type="dxa"/>
              <w:left w:w="60" w:type="dxa"/>
              <w:bottom w:w="60" w:type="dxa"/>
              <w:right w:w="60" w:type="dxa"/>
            </w:tcMar>
            <w:vAlign w:val="center"/>
          </w:tcPr>
          <w:p w14:paraId="5FABA9A8" w14:textId="77777777" w:rsidR="006B1EDD" w:rsidRDefault="00000000">
            <w:r>
              <w:rPr>
                <w:rFonts w:ascii="Arial" w:eastAsia="Arial" w:hAnsi="Arial"/>
                <w:sz w:val="16"/>
              </w:rPr>
              <w:t>Outdoor installation</w:t>
            </w:r>
          </w:p>
        </w:tc>
      </w:tr>
      <w:tr w:rsidR="006B1EDD" w14:paraId="0E96B00F" w14:textId="77777777">
        <w:trPr>
          <w:jc w:val="center"/>
        </w:trPr>
        <w:tc>
          <w:tcPr>
            <w:tcW w:w="3408" w:type="dxa"/>
            <w:tcMar>
              <w:top w:w="60" w:type="dxa"/>
              <w:left w:w="60" w:type="dxa"/>
              <w:bottom w:w="60" w:type="dxa"/>
              <w:right w:w="60" w:type="dxa"/>
            </w:tcMar>
            <w:vAlign w:val="center"/>
          </w:tcPr>
          <w:p w14:paraId="1026BC64" w14:textId="77777777" w:rsidR="006B1EDD" w:rsidRDefault="00000000">
            <w:r>
              <w:rPr>
                <w:rFonts w:ascii="Arial" w:eastAsia="Arial" w:hAnsi="Arial"/>
                <w:sz w:val="16"/>
              </w:rPr>
              <w:t>Rated voltage Ur</w:t>
            </w:r>
          </w:p>
        </w:tc>
        <w:tc>
          <w:tcPr>
            <w:tcW w:w="3408" w:type="dxa"/>
            <w:tcMar>
              <w:top w:w="60" w:type="dxa"/>
              <w:left w:w="60" w:type="dxa"/>
              <w:bottom w:w="60" w:type="dxa"/>
              <w:right w:w="60" w:type="dxa"/>
            </w:tcMar>
            <w:vAlign w:val="center"/>
          </w:tcPr>
          <w:p w14:paraId="3915FB81"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1B5E6007" w14:textId="77777777" w:rsidR="006B1EDD" w:rsidRDefault="00000000">
            <w:r>
              <w:rPr>
                <w:rFonts w:ascii="Arial" w:eastAsia="Arial" w:hAnsi="Arial"/>
                <w:sz w:val="16"/>
              </w:rPr>
              <w:t>192</w:t>
            </w:r>
          </w:p>
        </w:tc>
      </w:tr>
      <w:tr w:rsidR="006B1EDD" w14:paraId="2942FEBF" w14:textId="77777777">
        <w:trPr>
          <w:jc w:val="center"/>
        </w:trPr>
        <w:tc>
          <w:tcPr>
            <w:tcW w:w="3408" w:type="dxa"/>
            <w:tcMar>
              <w:top w:w="60" w:type="dxa"/>
              <w:left w:w="60" w:type="dxa"/>
              <w:bottom w:w="60" w:type="dxa"/>
              <w:right w:w="60" w:type="dxa"/>
            </w:tcMar>
            <w:vAlign w:val="center"/>
          </w:tcPr>
          <w:p w14:paraId="45ECD5D0" w14:textId="77777777" w:rsidR="006B1EDD" w:rsidRDefault="00000000">
            <w:r>
              <w:rPr>
                <w:rFonts w:ascii="Arial" w:eastAsia="Arial" w:hAnsi="Arial"/>
                <w:sz w:val="16"/>
              </w:rPr>
              <w:t>UC</w:t>
            </w:r>
          </w:p>
        </w:tc>
        <w:tc>
          <w:tcPr>
            <w:tcW w:w="3408" w:type="dxa"/>
            <w:tcMar>
              <w:top w:w="60" w:type="dxa"/>
              <w:left w:w="60" w:type="dxa"/>
              <w:bottom w:w="60" w:type="dxa"/>
              <w:right w:w="60" w:type="dxa"/>
            </w:tcMar>
            <w:vAlign w:val="center"/>
          </w:tcPr>
          <w:p w14:paraId="29D36667"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2E0C4F17" w14:textId="77777777" w:rsidR="006B1EDD" w:rsidRDefault="00000000">
            <w:r>
              <w:rPr>
                <w:rFonts w:ascii="Arial" w:eastAsia="Arial" w:hAnsi="Arial"/>
                <w:sz w:val="16"/>
              </w:rPr>
              <w:t>≥150</w:t>
            </w:r>
          </w:p>
        </w:tc>
      </w:tr>
      <w:tr w:rsidR="006B1EDD" w14:paraId="4C2EB874" w14:textId="77777777">
        <w:trPr>
          <w:jc w:val="center"/>
        </w:trPr>
        <w:tc>
          <w:tcPr>
            <w:tcW w:w="3408" w:type="dxa"/>
            <w:tcMar>
              <w:top w:w="60" w:type="dxa"/>
              <w:left w:w="60" w:type="dxa"/>
              <w:bottom w:w="60" w:type="dxa"/>
              <w:right w:w="60" w:type="dxa"/>
            </w:tcMar>
            <w:vAlign w:val="center"/>
          </w:tcPr>
          <w:p w14:paraId="0A33B39E" w14:textId="77777777" w:rsidR="006B1EDD" w:rsidRDefault="00000000">
            <w:r>
              <w:rPr>
                <w:rFonts w:ascii="Arial" w:eastAsia="Arial" w:hAnsi="Arial"/>
                <w:sz w:val="16"/>
              </w:rPr>
              <w:t>Nominal Frequency</w:t>
            </w:r>
          </w:p>
        </w:tc>
        <w:tc>
          <w:tcPr>
            <w:tcW w:w="3408" w:type="dxa"/>
            <w:tcMar>
              <w:top w:w="60" w:type="dxa"/>
              <w:left w:w="60" w:type="dxa"/>
              <w:bottom w:w="60" w:type="dxa"/>
              <w:right w:w="60" w:type="dxa"/>
            </w:tcMar>
            <w:vAlign w:val="center"/>
          </w:tcPr>
          <w:p w14:paraId="7C7E59C9"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1647665D" w14:textId="77777777" w:rsidR="006B1EDD" w:rsidRDefault="00000000">
            <w:r>
              <w:rPr>
                <w:rFonts w:ascii="Arial" w:eastAsia="Arial" w:hAnsi="Arial"/>
                <w:sz w:val="16"/>
              </w:rPr>
              <w:t>50</w:t>
            </w:r>
          </w:p>
        </w:tc>
      </w:tr>
      <w:tr w:rsidR="006B1EDD" w14:paraId="29F5BED3" w14:textId="77777777">
        <w:trPr>
          <w:jc w:val="center"/>
        </w:trPr>
        <w:tc>
          <w:tcPr>
            <w:tcW w:w="3408" w:type="dxa"/>
            <w:tcMar>
              <w:top w:w="60" w:type="dxa"/>
              <w:left w:w="60" w:type="dxa"/>
              <w:bottom w:w="60" w:type="dxa"/>
              <w:right w:w="60" w:type="dxa"/>
            </w:tcMar>
            <w:vAlign w:val="center"/>
          </w:tcPr>
          <w:p w14:paraId="37671C99"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09C0E6FD" w14:textId="77777777" w:rsidR="006B1EDD" w:rsidRDefault="00000000">
            <w:r>
              <w:rPr>
                <w:rFonts w:ascii="Arial" w:eastAsia="Arial" w:hAnsi="Arial"/>
                <w:sz w:val="16"/>
              </w:rPr>
              <w:t>mm/kV</w:t>
            </w:r>
          </w:p>
        </w:tc>
        <w:tc>
          <w:tcPr>
            <w:tcW w:w="3408" w:type="dxa"/>
            <w:tcMar>
              <w:top w:w="60" w:type="dxa"/>
              <w:left w:w="60" w:type="dxa"/>
              <w:bottom w:w="60" w:type="dxa"/>
              <w:right w:w="60" w:type="dxa"/>
            </w:tcMar>
            <w:vAlign w:val="center"/>
          </w:tcPr>
          <w:p w14:paraId="486A1D60" w14:textId="77777777" w:rsidR="006B1EDD" w:rsidRDefault="00000000">
            <w:r>
              <w:rPr>
                <w:rFonts w:ascii="Arial" w:eastAsia="Arial" w:hAnsi="Arial"/>
                <w:sz w:val="16"/>
              </w:rPr>
              <w:t>≥25</w:t>
            </w:r>
          </w:p>
        </w:tc>
      </w:tr>
      <w:tr w:rsidR="006B1EDD" w14:paraId="1D19F428" w14:textId="77777777">
        <w:trPr>
          <w:jc w:val="center"/>
        </w:trPr>
        <w:tc>
          <w:tcPr>
            <w:tcW w:w="3408" w:type="dxa"/>
            <w:tcMar>
              <w:top w:w="60" w:type="dxa"/>
              <w:left w:w="60" w:type="dxa"/>
              <w:bottom w:w="60" w:type="dxa"/>
              <w:right w:w="60" w:type="dxa"/>
            </w:tcMar>
            <w:vAlign w:val="center"/>
          </w:tcPr>
          <w:p w14:paraId="53A65B0D"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2FFFD69E" w14:textId="77777777" w:rsidR="006B1EDD" w:rsidRDefault="006B1EDD"/>
        </w:tc>
        <w:tc>
          <w:tcPr>
            <w:tcW w:w="3408" w:type="dxa"/>
            <w:tcMar>
              <w:top w:w="60" w:type="dxa"/>
              <w:left w:w="60" w:type="dxa"/>
              <w:bottom w:w="60" w:type="dxa"/>
              <w:right w:w="60" w:type="dxa"/>
            </w:tcMar>
            <w:vAlign w:val="center"/>
          </w:tcPr>
          <w:p w14:paraId="04D93D86" w14:textId="77777777" w:rsidR="006B1EDD" w:rsidRDefault="00000000">
            <w:r>
              <w:rPr>
                <w:rFonts w:ascii="Arial" w:eastAsia="Arial" w:hAnsi="Arial"/>
                <w:sz w:val="16"/>
              </w:rPr>
              <w:t>Polymeric</w:t>
            </w:r>
          </w:p>
        </w:tc>
      </w:tr>
      <w:tr w:rsidR="006B1EDD" w14:paraId="54AAEF1D" w14:textId="77777777">
        <w:trPr>
          <w:jc w:val="center"/>
        </w:trPr>
        <w:tc>
          <w:tcPr>
            <w:tcW w:w="3408" w:type="dxa"/>
            <w:tcMar>
              <w:top w:w="60" w:type="dxa"/>
              <w:left w:w="60" w:type="dxa"/>
              <w:bottom w:w="60" w:type="dxa"/>
              <w:right w:w="60" w:type="dxa"/>
            </w:tcMar>
            <w:vAlign w:val="center"/>
          </w:tcPr>
          <w:p w14:paraId="07B85809" w14:textId="77777777" w:rsidR="006B1EDD" w:rsidRDefault="00000000">
            <w:r>
              <w:rPr>
                <w:rFonts w:ascii="Arial" w:eastAsia="Arial" w:hAnsi="Arial"/>
                <w:sz w:val="16"/>
              </w:rPr>
              <w:t>Vertical flat inlet</w:t>
            </w:r>
          </w:p>
        </w:tc>
        <w:tc>
          <w:tcPr>
            <w:tcW w:w="3408" w:type="dxa"/>
            <w:tcMar>
              <w:top w:w="60" w:type="dxa"/>
              <w:left w:w="60" w:type="dxa"/>
              <w:bottom w:w="60" w:type="dxa"/>
              <w:right w:w="60" w:type="dxa"/>
            </w:tcMar>
            <w:vAlign w:val="center"/>
          </w:tcPr>
          <w:p w14:paraId="4615F8E8"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53FAB97E" w14:textId="77777777" w:rsidR="006B1EDD" w:rsidRDefault="00000000">
            <w:r>
              <w:rPr>
                <w:rFonts w:ascii="Arial" w:eastAsia="Arial" w:hAnsi="Arial"/>
                <w:sz w:val="16"/>
              </w:rPr>
              <w:t>≥80X80</w:t>
            </w:r>
          </w:p>
        </w:tc>
      </w:tr>
    </w:tbl>
    <w:p w14:paraId="3CA40B4B" w14:textId="77777777" w:rsidR="006B1EDD" w:rsidRDefault="00000000">
      <w:r>
        <w:rPr>
          <w:rFonts w:ascii="Arial" w:eastAsia="Arial" w:hAnsi="Arial"/>
          <w:sz w:val="20"/>
        </w:rPr>
        <w:t>The surge arrester shall be outdoor type in accordance with IEC 60099 and shall be supplied with surge counter/</w:t>
      </w:r>
      <w:proofErr w:type="spellStart"/>
      <w:r>
        <w:rPr>
          <w:rFonts w:ascii="Arial" w:eastAsia="Arial" w:hAnsi="Arial"/>
          <w:sz w:val="20"/>
        </w:rPr>
        <w:t>registrator</w:t>
      </w:r>
      <w:proofErr w:type="spellEnd"/>
      <w:r>
        <w:rPr>
          <w:rFonts w:ascii="Arial" w:eastAsia="Arial" w:hAnsi="Arial"/>
          <w:sz w:val="20"/>
        </w:rPr>
        <w:t xml:space="preserve"> and support arrangement as indicated in the project data.</w:t>
      </w:r>
    </w:p>
    <w:p w14:paraId="7C521B54" w14:textId="77777777" w:rsidR="006B1EDD" w:rsidRDefault="00000000">
      <w:r>
        <w:rPr>
          <w:rFonts w:ascii="Arial" w:eastAsia="Arial" w:hAnsi="Arial"/>
          <w:b/>
          <w:sz w:val="20"/>
        </w:rPr>
        <w:t>Project-specific technical data - 120 kV Neutral Surge Arrester with Surge Counter and Support Insulators</w:t>
      </w:r>
    </w:p>
    <w:tbl>
      <w:tblPr>
        <w:tblStyle w:val="TableGrid"/>
        <w:tblW w:w="0" w:type="auto"/>
        <w:jc w:val="center"/>
        <w:tblLook w:val="04A0" w:firstRow="1" w:lastRow="0" w:firstColumn="1" w:lastColumn="0" w:noHBand="0" w:noVBand="1"/>
      </w:tblPr>
      <w:tblGrid>
        <w:gridCol w:w="3408"/>
        <w:gridCol w:w="3408"/>
        <w:gridCol w:w="3408"/>
      </w:tblGrid>
      <w:tr w:rsidR="006B1EDD" w14:paraId="53F8F45C" w14:textId="77777777">
        <w:trPr>
          <w:jc w:val="center"/>
        </w:trPr>
        <w:tc>
          <w:tcPr>
            <w:tcW w:w="3408" w:type="dxa"/>
            <w:shd w:val="clear" w:color="auto" w:fill="D9EAF7"/>
            <w:tcMar>
              <w:top w:w="60" w:type="dxa"/>
              <w:left w:w="60" w:type="dxa"/>
              <w:bottom w:w="60" w:type="dxa"/>
              <w:right w:w="60" w:type="dxa"/>
            </w:tcMar>
            <w:vAlign w:val="center"/>
          </w:tcPr>
          <w:p w14:paraId="74EF529C"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1C41167F"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0808C84D" w14:textId="77777777" w:rsidR="006B1EDD" w:rsidRDefault="00000000">
            <w:r>
              <w:rPr>
                <w:rFonts w:ascii="Arial" w:eastAsia="Arial" w:hAnsi="Arial"/>
                <w:b/>
                <w:sz w:val="16"/>
              </w:rPr>
              <w:t>Project value / parameter</w:t>
            </w:r>
          </w:p>
        </w:tc>
      </w:tr>
      <w:tr w:rsidR="006B1EDD" w14:paraId="29C05104" w14:textId="77777777">
        <w:trPr>
          <w:jc w:val="center"/>
        </w:trPr>
        <w:tc>
          <w:tcPr>
            <w:tcW w:w="3408" w:type="dxa"/>
            <w:tcMar>
              <w:top w:w="60" w:type="dxa"/>
              <w:left w:w="60" w:type="dxa"/>
              <w:bottom w:w="60" w:type="dxa"/>
              <w:right w:w="60" w:type="dxa"/>
            </w:tcMar>
            <w:vAlign w:val="center"/>
          </w:tcPr>
          <w:p w14:paraId="10C344B7"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2E2FEB69" w14:textId="77777777" w:rsidR="006B1EDD" w:rsidRDefault="006B1EDD"/>
        </w:tc>
        <w:tc>
          <w:tcPr>
            <w:tcW w:w="3408" w:type="dxa"/>
            <w:tcMar>
              <w:top w:w="60" w:type="dxa"/>
              <w:left w:w="60" w:type="dxa"/>
              <w:bottom w:w="60" w:type="dxa"/>
              <w:right w:w="60" w:type="dxa"/>
            </w:tcMar>
            <w:vAlign w:val="center"/>
          </w:tcPr>
          <w:p w14:paraId="7F66E731" w14:textId="77777777" w:rsidR="006B1EDD" w:rsidRDefault="00000000">
            <w:r>
              <w:rPr>
                <w:rFonts w:ascii="Arial" w:eastAsia="Arial" w:hAnsi="Arial"/>
                <w:sz w:val="16"/>
              </w:rPr>
              <w:t>120 kV Neutral Surge Arrester with Surge Counter and Support Insulators</w:t>
            </w:r>
          </w:p>
        </w:tc>
      </w:tr>
      <w:tr w:rsidR="006B1EDD" w14:paraId="67F65BEB" w14:textId="77777777">
        <w:trPr>
          <w:jc w:val="center"/>
        </w:trPr>
        <w:tc>
          <w:tcPr>
            <w:tcW w:w="3408" w:type="dxa"/>
            <w:tcMar>
              <w:top w:w="60" w:type="dxa"/>
              <w:left w:w="60" w:type="dxa"/>
              <w:bottom w:w="60" w:type="dxa"/>
              <w:right w:w="60" w:type="dxa"/>
            </w:tcMar>
            <w:vAlign w:val="center"/>
          </w:tcPr>
          <w:p w14:paraId="51F0D700"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1F74FEF5" w14:textId="77777777" w:rsidR="006B1EDD" w:rsidRDefault="00000000">
            <w:r>
              <w:rPr>
                <w:rFonts w:ascii="Arial" w:eastAsia="Arial" w:hAnsi="Arial"/>
                <w:sz w:val="16"/>
              </w:rPr>
              <w:t>piece</w:t>
            </w:r>
          </w:p>
        </w:tc>
        <w:tc>
          <w:tcPr>
            <w:tcW w:w="3408" w:type="dxa"/>
            <w:tcMar>
              <w:top w:w="60" w:type="dxa"/>
              <w:left w:w="60" w:type="dxa"/>
              <w:bottom w:w="60" w:type="dxa"/>
              <w:right w:w="60" w:type="dxa"/>
            </w:tcMar>
            <w:vAlign w:val="center"/>
          </w:tcPr>
          <w:p w14:paraId="6665BC51" w14:textId="77777777" w:rsidR="006B1EDD" w:rsidRDefault="00000000">
            <w:r>
              <w:rPr>
                <w:rFonts w:ascii="Arial" w:eastAsia="Arial" w:hAnsi="Arial"/>
                <w:sz w:val="16"/>
              </w:rPr>
              <w:t>2</w:t>
            </w:r>
          </w:p>
        </w:tc>
      </w:tr>
      <w:tr w:rsidR="006B1EDD" w14:paraId="34D7B5D6" w14:textId="77777777">
        <w:trPr>
          <w:jc w:val="center"/>
        </w:trPr>
        <w:tc>
          <w:tcPr>
            <w:tcW w:w="3408" w:type="dxa"/>
            <w:tcMar>
              <w:top w:w="60" w:type="dxa"/>
              <w:left w:w="60" w:type="dxa"/>
              <w:bottom w:w="60" w:type="dxa"/>
              <w:right w:w="60" w:type="dxa"/>
            </w:tcMar>
            <w:vAlign w:val="center"/>
          </w:tcPr>
          <w:p w14:paraId="7131472C"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0A84460B"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0F7FCC92" w14:textId="77777777" w:rsidR="006B1EDD" w:rsidRDefault="00000000">
            <w:r>
              <w:rPr>
                <w:rFonts w:ascii="Arial" w:eastAsia="Arial" w:hAnsi="Arial"/>
                <w:sz w:val="16"/>
              </w:rPr>
              <w:t>-25</w:t>
            </w:r>
          </w:p>
        </w:tc>
      </w:tr>
      <w:tr w:rsidR="006B1EDD" w14:paraId="158C41BD" w14:textId="77777777">
        <w:trPr>
          <w:jc w:val="center"/>
        </w:trPr>
        <w:tc>
          <w:tcPr>
            <w:tcW w:w="3408" w:type="dxa"/>
            <w:tcMar>
              <w:top w:w="60" w:type="dxa"/>
              <w:left w:w="60" w:type="dxa"/>
              <w:bottom w:w="60" w:type="dxa"/>
              <w:right w:w="60" w:type="dxa"/>
            </w:tcMar>
            <w:vAlign w:val="center"/>
          </w:tcPr>
          <w:p w14:paraId="5267A071"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6C82F6C0"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77410C92" w14:textId="77777777" w:rsidR="006B1EDD" w:rsidRDefault="00000000">
            <w:r>
              <w:rPr>
                <w:rFonts w:ascii="Arial" w:eastAsia="Arial" w:hAnsi="Arial"/>
                <w:sz w:val="16"/>
              </w:rPr>
              <w:t>+40</w:t>
            </w:r>
          </w:p>
        </w:tc>
      </w:tr>
      <w:tr w:rsidR="006B1EDD" w14:paraId="4C350AA8" w14:textId="77777777">
        <w:trPr>
          <w:jc w:val="center"/>
        </w:trPr>
        <w:tc>
          <w:tcPr>
            <w:tcW w:w="3408" w:type="dxa"/>
            <w:tcMar>
              <w:top w:w="60" w:type="dxa"/>
              <w:left w:w="60" w:type="dxa"/>
              <w:bottom w:w="60" w:type="dxa"/>
              <w:right w:w="60" w:type="dxa"/>
            </w:tcMar>
            <w:vAlign w:val="center"/>
          </w:tcPr>
          <w:p w14:paraId="40C2BD83"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09ED19DE"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680613DE" w14:textId="77777777" w:rsidR="006B1EDD" w:rsidRDefault="00000000">
            <w:r>
              <w:rPr>
                <w:rFonts w:ascii="Arial" w:eastAsia="Arial" w:hAnsi="Arial"/>
                <w:sz w:val="16"/>
              </w:rPr>
              <w:t>&gt;1000</w:t>
            </w:r>
          </w:p>
        </w:tc>
      </w:tr>
      <w:tr w:rsidR="006B1EDD" w14:paraId="1C4D2136" w14:textId="77777777">
        <w:trPr>
          <w:jc w:val="center"/>
        </w:trPr>
        <w:tc>
          <w:tcPr>
            <w:tcW w:w="3408" w:type="dxa"/>
            <w:tcMar>
              <w:top w:w="60" w:type="dxa"/>
              <w:left w:w="60" w:type="dxa"/>
              <w:bottom w:w="60" w:type="dxa"/>
              <w:right w:w="60" w:type="dxa"/>
            </w:tcMar>
            <w:vAlign w:val="center"/>
          </w:tcPr>
          <w:p w14:paraId="29E6B529"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12C0AF7A" w14:textId="77777777" w:rsidR="006B1EDD" w:rsidRDefault="006B1EDD"/>
        </w:tc>
        <w:tc>
          <w:tcPr>
            <w:tcW w:w="3408" w:type="dxa"/>
            <w:tcMar>
              <w:top w:w="60" w:type="dxa"/>
              <w:left w:w="60" w:type="dxa"/>
              <w:bottom w:w="60" w:type="dxa"/>
              <w:right w:w="60" w:type="dxa"/>
            </w:tcMar>
            <w:vAlign w:val="center"/>
          </w:tcPr>
          <w:p w14:paraId="05189D09" w14:textId="77777777" w:rsidR="006B1EDD" w:rsidRDefault="00000000">
            <w:r>
              <w:rPr>
                <w:rFonts w:ascii="Arial" w:eastAsia="Arial" w:hAnsi="Arial"/>
                <w:sz w:val="16"/>
              </w:rPr>
              <w:t>IEC 60099</w:t>
            </w:r>
          </w:p>
        </w:tc>
      </w:tr>
      <w:tr w:rsidR="006B1EDD" w14:paraId="3483A017" w14:textId="77777777">
        <w:trPr>
          <w:jc w:val="center"/>
        </w:trPr>
        <w:tc>
          <w:tcPr>
            <w:tcW w:w="3408" w:type="dxa"/>
            <w:tcMar>
              <w:top w:w="60" w:type="dxa"/>
              <w:left w:w="60" w:type="dxa"/>
              <w:bottom w:w="60" w:type="dxa"/>
              <w:right w:w="60" w:type="dxa"/>
            </w:tcMar>
            <w:vAlign w:val="center"/>
          </w:tcPr>
          <w:p w14:paraId="55FFDE45" w14:textId="77777777" w:rsidR="006B1EDD" w:rsidRDefault="00000000">
            <w:r>
              <w:rPr>
                <w:rFonts w:ascii="Arial" w:eastAsia="Arial" w:hAnsi="Arial"/>
                <w:sz w:val="16"/>
              </w:rPr>
              <w:t>Installation type</w:t>
            </w:r>
          </w:p>
        </w:tc>
        <w:tc>
          <w:tcPr>
            <w:tcW w:w="3408" w:type="dxa"/>
            <w:tcMar>
              <w:top w:w="60" w:type="dxa"/>
              <w:left w:w="60" w:type="dxa"/>
              <w:bottom w:w="60" w:type="dxa"/>
              <w:right w:w="60" w:type="dxa"/>
            </w:tcMar>
            <w:vAlign w:val="center"/>
          </w:tcPr>
          <w:p w14:paraId="53FEEC1C" w14:textId="77777777" w:rsidR="006B1EDD" w:rsidRDefault="006B1EDD"/>
        </w:tc>
        <w:tc>
          <w:tcPr>
            <w:tcW w:w="3408" w:type="dxa"/>
            <w:tcMar>
              <w:top w:w="60" w:type="dxa"/>
              <w:left w:w="60" w:type="dxa"/>
              <w:bottom w:w="60" w:type="dxa"/>
              <w:right w:w="60" w:type="dxa"/>
            </w:tcMar>
            <w:vAlign w:val="center"/>
          </w:tcPr>
          <w:p w14:paraId="75B4CF5A" w14:textId="77777777" w:rsidR="006B1EDD" w:rsidRDefault="00000000">
            <w:r>
              <w:rPr>
                <w:rFonts w:ascii="Arial" w:eastAsia="Arial" w:hAnsi="Arial"/>
                <w:sz w:val="16"/>
              </w:rPr>
              <w:t>Outdoor installation</w:t>
            </w:r>
          </w:p>
        </w:tc>
      </w:tr>
      <w:tr w:rsidR="006B1EDD" w14:paraId="04CAF09E" w14:textId="77777777">
        <w:trPr>
          <w:jc w:val="center"/>
        </w:trPr>
        <w:tc>
          <w:tcPr>
            <w:tcW w:w="3408" w:type="dxa"/>
            <w:tcMar>
              <w:top w:w="60" w:type="dxa"/>
              <w:left w:w="60" w:type="dxa"/>
              <w:bottom w:w="60" w:type="dxa"/>
              <w:right w:w="60" w:type="dxa"/>
            </w:tcMar>
            <w:vAlign w:val="center"/>
          </w:tcPr>
          <w:p w14:paraId="38A15784" w14:textId="77777777" w:rsidR="006B1EDD" w:rsidRDefault="00000000">
            <w:r>
              <w:rPr>
                <w:rFonts w:ascii="Arial" w:eastAsia="Arial" w:hAnsi="Arial"/>
                <w:sz w:val="16"/>
              </w:rPr>
              <w:t>Rated voltage Ur</w:t>
            </w:r>
          </w:p>
        </w:tc>
        <w:tc>
          <w:tcPr>
            <w:tcW w:w="3408" w:type="dxa"/>
            <w:tcMar>
              <w:top w:w="60" w:type="dxa"/>
              <w:left w:w="60" w:type="dxa"/>
              <w:bottom w:w="60" w:type="dxa"/>
              <w:right w:w="60" w:type="dxa"/>
            </w:tcMar>
            <w:vAlign w:val="center"/>
          </w:tcPr>
          <w:p w14:paraId="20A72F88" w14:textId="77777777" w:rsidR="006B1EDD" w:rsidRDefault="00000000">
            <w:r>
              <w:rPr>
                <w:rFonts w:ascii="Arial" w:eastAsia="Arial" w:hAnsi="Arial"/>
                <w:sz w:val="16"/>
              </w:rPr>
              <w:t>V</w:t>
            </w:r>
          </w:p>
        </w:tc>
        <w:tc>
          <w:tcPr>
            <w:tcW w:w="3408" w:type="dxa"/>
            <w:tcMar>
              <w:top w:w="60" w:type="dxa"/>
              <w:left w:w="60" w:type="dxa"/>
              <w:bottom w:w="60" w:type="dxa"/>
              <w:right w:w="60" w:type="dxa"/>
            </w:tcMar>
            <w:vAlign w:val="center"/>
          </w:tcPr>
          <w:p w14:paraId="48D7404F" w14:textId="77777777" w:rsidR="006B1EDD" w:rsidRDefault="00000000">
            <w:r>
              <w:rPr>
                <w:rFonts w:ascii="Arial" w:eastAsia="Arial" w:hAnsi="Arial"/>
                <w:sz w:val="16"/>
              </w:rPr>
              <w:t>120</w:t>
            </w:r>
          </w:p>
        </w:tc>
      </w:tr>
      <w:tr w:rsidR="006B1EDD" w14:paraId="7DB0CC78" w14:textId="77777777">
        <w:trPr>
          <w:jc w:val="center"/>
        </w:trPr>
        <w:tc>
          <w:tcPr>
            <w:tcW w:w="3408" w:type="dxa"/>
            <w:tcMar>
              <w:top w:w="60" w:type="dxa"/>
              <w:left w:w="60" w:type="dxa"/>
              <w:bottom w:w="60" w:type="dxa"/>
              <w:right w:w="60" w:type="dxa"/>
            </w:tcMar>
            <w:vAlign w:val="center"/>
          </w:tcPr>
          <w:p w14:paraId="787D8FAC" w14:textId="77777777" w:rsidR="006B1EDD" w:rsidRDefault="00000000">
            <w:r>
              <w:rPr>
                <w:rFonts w:ascii="Arial" w:eastAsia="Arial" w:hAnsi="Arial"/>
                <w:sz w:val="16"/>
              </w:rPr>
              <w:t>UC</w:t>
            </w:r>
          </w:p>
        </w:tc>
        <w:tc>
          <w:tcPr>
            <w:tcW w:w="3408" w:type="dxa"/>
            <w:tcMar>
              <w:top w:w="60" w:type="dxa"/>
              <w:left w:w="60" w:type="dxa"/>
              <w:bottom w:w="60" w:type="dxa"/>
              <w:right w:w="60" w:type="dxa"/>
            </w:tcMar>
            <w:vAlign w:val="center"/>
          </w:tcPr>
          <w:p w14:paraId="03FDB51F"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371A0EA6" w14:textId="77777777" w:rsidR="006B1EDD" w:rsidRDefault="00000000">
            <w:r>
              <w:rPr>
                <w:rFonts w:ascii="Arial" w:eastAsia="Arial" w:hAnsi="Arial"/>
                <w:sz w:val="16"/>
              </w:rPr>
              <w:t>≥96</w:t>
            </w:r>
          </w:p>
        </w:tc>
      </w:tr>
      <w:tr w:rsidR="006B1EDD" w14:paraId="1A0A67CC" w14:textId="77777777">
        <w:trPr>
          <w:jc w:val="center"/>
        </w:trPr>
        <w:tc>
          <w:tcPr>
            <w:tcW w:w="3408" w:type="dxa"/>
            <w:tcMar>
              <w:top w:w="60" w:type="dxa"/>
              <w:left w:w="60" w:type="dxa"/>
              <w:bottom w:w="60" w:type="dxa"/>
              <w:right w:w="60" w:type="dxa"/>
            </w:tcMar>
            <w:vAlign w:val="center"/>
          </w:tcPr>
          <w:p w14:paraId="02A11374" w14:textId="77777777" w:rsidR="006B1EDD" w:rsidRDefault="00000000">
            <w:r>
              <w:rPr>
                <w:rFonts w:ascii="Arial" w:eastAsia="Arial" w:hAnsi="Arial"/>
                <w:sz w:val="16"/>
              </w:rPr>
              <w:t>Nominal Frequency</w:t>
            </w:r>
          </w:p>
        </w:tc>
        <w:tc>
          <w:tcPr>
            <w:tcW w:w="3408" w:type="dxa"/>
            <w:tcMar>
              <w:top w:w="60" w:type="dxa"/>
              <w:left w:w="60" w:type="dxa"/>
              <w:bottom w:w="60" w:type="dxa"/>
              <w:right w:w="60" w:type="dxa"/>
            </w:tcMar>
            <w:vAlign w:val="center"/>
          </w:tcPr>
          <w:p w14:paraId="7874065B"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1624BA43" w14:textId="77777777" w:rsidR="006B1EDD" w:rsidRDefault="00000000">
            <w:r>
              <w:rPr>
                <w:rFonts w:ascii="Arial" w:eastAsia="Arial" w:hAnsi="Arial"/>
                <w:sz w:val="16"/>
              </w:rPr>
              <w:t>50</w:t>
            </w:r>
          </w:p>
        </w:tc>
      </w:tr>
      <w:tr w:rsidR="006B1EDD" w14:paraId="4C89C568" w14:textId="77777777">
        <w:trPr>
          <w:jc w:val="center"/>
        </w:trPr>
        <w:tc>
          <w:tcPr>
            <w:tcW w:w="3408" w:type="dxa"/>
            <w:tcMar>
              <w:top w:w="60" w:type="dxa"/>
              <w:left w:w="60" w:type="dxa"/>
              <w:bottom w:w="60" w:type="dxa"/>
              <w:right w:w="60" w:type="dxa"/>
            </w:tcMar>
            <w:vAlign w:val="center"/>
          </w:tcPr>
          <w:p w14:paraId="1C3CAD37"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5ECDE1FB" w14:textId="77777777" w:rsidR="006B1EDD" w:rsidRDefault="00000000">
            <w:r>
              <w:rPr>
                <w:rFonts w:ascii="Arial" w:eastAsia="Arial" w:hAnsi="Arial"/>
                <w:sz w:val="16"/>
              </w:rPr>
              <w:t>mm/kV</w:t>
            </w:r>
          </w:p>
        </w:tc>
        <w:tc>
          <w:tcPr>
            <w:tcW w:w="3408" w:type="dxa"/>
            <w:tcMar>
              <w:top w:w="60" w:type="dxa"/>
              <w:left w:w="60" w:type="dxa"/>
              <w:bottom w:w="60" w:type="dxa"/>
              <w:right w:w="60" w:type="dxa"/>
            </w:tcMar>
            <w:vAlign w:val="center"/>
          </w:tcPr>
          <w:p w14:paraId="1B635392" w14:textId="77777777" w:rsidR="006B1EDD" w:rsidRDefault="00000000">
            <w:r>
              <w:rPr>
                <w:rFonts w:ascii="Arial" w:eastAsia="Arial" w:hAnsi="Arial"/>
                <w:sz w:val="16"/>
              </w:rPr>
              <w:t>25</w:t>
            </w:r>
          </w:p>
        </w:tc>
      </w:tr>
      <w:tr w:rsidR="006B1EDD" w14:paraId="04A78E2D" w14:textId="77777777">
        <w:trPr>
          <w:jc w:val="center"/>
        </w:trPr>
        <w:tc>
          <w:tcPr>
            <w:tcW w:w="3408" w:type="dxa"/>
            <w:tcMar>
              <w:top w:w="60" w:type="dxa"/>
              <w:left w:w="60" w:type="dxa"/>
              <w:bottom w:w="60" w:type="dxa"/>
              <w:right w:w="60" w:type="dxa"/>
            </w:tcMar>
            <w:vAlign w:val="center"/>
          </w:tcPr>
          <w:p w14:paraId="5C66F78D"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7533D514" w14:textId="77777777" w:rsidR="006B1EDD" w:rsidRDefault="006B1EDD"/>
        </w:tc>
        <w:tc>
          <w:tcPr>
            <w:tcW w:w="3408" w:type="dxa"/>
            <w:tcMar>
              <w:top w:w="60" w:type="dxa"/>
              <w:left w:w="60" w:type="dxa"/>
              <w:bottom w:w="60" w:type="dxa"/>
              <w:right w:w="60" w:type="dxa"/>
            </w:tcMar>
            <w:vAlign w:val="center"/>
          </w:tcPr>
          <w:p w14:paraId="60825FF1" w14:textId="77777777" w:rsidR="006B1EDD" w:rsidRDefault="00000000">
            <w:r>
              <w:rPr>
                <w:rFonts w:ascii="Arial" w:eastAsia="Arial" w:hAnsi="Arial"/>
                <w:sz w:val="16"/>
              </w:rPr>
              <w:t>Polymeric</w:t>
            </w:r>
          </w:p>
        </w:tc>
      </w:tr>
      <w:tr w:rsidR="006B1EDD" w14:paraId="03AB8FC2" w14:textId="77777777">
        <w:trPr>
          <w:jc w:val="center"/>
        </w:trPr>
        <w:tc>
          <w:tcPr>
            <w:tcW w:w="3408" w:type="dxa"/>
            <w:tcMar>
              <w:top w:w="60" w:type="dxa"/>
              <w:left w:w="60" w:type="dxa"/>
              <w:bottom w:w="60" w:type="dxa"/>
              <w:right w:w="60" w:type="dxa"/>
            </w:tcMar>
            <w:vAlign w:val="center"/>
          </w:tcPr>
          <w:p w14:paraId="2B05FDDC" w14:textId="77777777" w:rsidR="006B1EDD" w:rsidRDefault="00000000">
            <w:r>
              <w:rPr>
                <w:rFonts w:ascii="Arial" w:eastAsia="Arial" w:hAnsi="Arial"/>
                <w:sz w:val="16"/>
              </w:rPr>
              <w:t>Vertical flat inlet</w:t>
            </w:r>
          </w:p>
        </w:tc>
        <w:tc>
          <w:tcPr>
            <w:tcW w:w="3408" w:type="dxa"/>
            <w:tcMar>
              <w:top w:w="60" w:type="dxa"/>
              <w:left w:w="60" w:type="dxa"/>
              <w:bottom w:w="60" w:type="dxa"/>
              <w:right w:w="60" w:type="dxa"/>
            </w:tcMar>
            <w:vAlign w:val="center"/>
          </w:tcPr>
          <w:p w14:paraId="1FE8AC87"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3C2F7516" w14:textId="77777777" w:rsidR="006B1EDD" w:rsidRDefault="00000000">
            <w:r>
              <w:rPr>
                <w:rFonts w:ascii="Arial" w:eastAsia="Arial" w:hAnsi="Arial"/>
                <w:sz w:val="16"/>
              </w:rPr>
              <w:t>80X80</w:t>
            </w:r>
          </w:p>
        </w:tc>
      </w:tr>
    </w:tbl>
    <w:p w14:paraId="67B6B2E2" w14:textId="77777777" w:rsidR="006B1EDD" w:rsidRDefault="00000000">
      <w:r>
        <w:rPr>
          <w:rFonts w:ascii="Arial" w:eastAsia="Arial" w:hAnsi="Arial"/>
          <w:sz w:val="20"/>
        </w:rPr>
        <w:t>The surge arrester shall be outdoor type in accordance with IEC 60099 and shall be supplied with surge counter/</w:t>
      </w:r>
      <w:proofErr w:type="spellStart"/>
      <w:r>
        <w:rPr>
          <w:rFonts w:ascii="Arial" w:eastAsia="Arial" w:hAnsi="Arial"/>
          <w:sz w:val="20"/>
        </w:rPr>
        <w:t>registrator</w:t>
      </w:r>
      <w:proofErr w:type="spellEnd"/>
      <w:r>
        <w:rPr>
          <w:rFonts w:ascii="Arial" w:eastAsia="Arial" w:hAnsi="Arial"/>
          <w:sz w:val="20"/>
        </w:rPr>
        <w:t xml:space="preserve"> and support arrangement as indicated in the project data.</w:t>
      </w:r>
    </w:p>
    <w:p w14:paraId="66F964C9" w14:textId="77777777" w:rsidR="006B1EDD" w:rsidRDefault="00000000">
      <w:r>
        <w:rPr>
          <w:rFonts w:ascii="Arial" w:eastAsia="Arial" w:hAnsi="Arial"/>
          <w:b/>
          <w:sz w:val="20"/>
        </w:rPr>
        <w:t>Project-specific technical data - 51 kV Surge Arrester with Surge Counter and Support Insulators</w:t>
      </w:r>
    </w:p>
    <w:tbl>
      <w:tblPr>
        <w:tblStyle w:val="TableGrid"/>
        <w:tblW w:w="0" w:type="auto"/>
        <w:jc w:val="center"/>
        <w:tblLook w:val="04A0" w:firstRow="1" w:lastRow="0" w:firstColumn="1" w:lastColumn="0" w:noHBand="0" w:noVBand="1"/>
      </w:tblPr>
      <w:tblGrid>
        <w:gridCol w:w="3408"/>
        <w:gridCol w:w="3408"/>
        <w:gridCol w:w="3408"/>
      </w:tblGrid>
      <w:tr w:rsidR="006B1EDD" w14:paraId="52D5339F" w14:textId="77777777">
        <w:trPr>
          <w:jc w:val="center"/>
        </w:trPr>
        <w:tc>
          <w:tcPr>
            <w:tcW w:w="3408" w:type="dxa"/>
            <w:shd w:val="clear" w:color="auto" w:fill="D9EAF7"/>
            <w:tcMar>
              <w:top w:w="60" w:type="dxa"/>
              <w:left w:w="60" w:type="dxa"/>
              <w:bottom w:w="60" w:type="dxa"/>
              <w:right w:w="60" w:type="dxa"/>
            </w:tcMar>
            <w:vAlign w:val="center"/>
          </w:tcPr>
          <w:p w14:paraId="089C6750"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733417F0"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30875503" w14:textId="77777777" w:rsidR="006B1EDD" w:rsidRDefault="00000000">
            <w:r>
              <w:rPr>
                <w:rFonts w:ascii="Arial" w:eastAsia="Arial" w:hAnsi="Arial"/>
                <w:b/>
                <w:sz w:val="16"/>
              </w:rPr>
              <w:t>Project value / parameter</w:t>
            </w:r>
          </w:p>
        </w:tc>
      </w:tr>
      <w:tr w:rsidR="006B1EDD" w14:paraId="0259800D" w14:textId="77777777">
        <w:trPr>
          <w:jc w:val="center"/>
        </w:trPr>
        <w:tc>
          <w:tcPr>
            <w:tcW w:w="3408" w:type="dxa"/>
            <w:tcMar>
              <w:top w:w="60" w:type="dxa"/>
              <w:left w:w="60" w:type="dxa"/>
              <w:bottom w:w="60" w:type="dxa"/>
              <w:right w:w="60" w:type="dxa"/>
            </w:tcMar>
            <w:vAlign w:val="center"/>
          </w:tcPr>
          <w:p w14:paraId="582A4B4E"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6997C26E" w14:textId="77777777" w:rsidR="006B1EDD" w:rsidRDefault="006B1EDD"/>
        </w:tc>
        <w:tc>
          <w:tcPr>
            <w:tcW w:w="3408" w:type="dxa"/>
            <w:tcMar>
              <w:top w:w="60" w:type="dxa"/>
              <w:left w:w="60" w:type="dxa"/>
              <w:bottom w:w="60" w:type="dxa"/>
              <w:right w:w="60" w:type="dxa"/>
            </w:tcMar>
            <w:vAlign w:val="center"/>
          </w:tcPr>
          <w:p w14:paraId="7E0AE0A8" w14:textId="77777777" w:rsidR="006B1EDD" w:rsidRDefault="00000000">
            <w:r>
              <w:rPr>
                <w:rFonts w:ascii="Arial" w:eastAsia="Arial" w:hAnsi="Arial"/>
                <w:sz w:val="16"/>
              </w:rPr>
              <w:t>51 kV Surge Arrester with Surge Counter and Support Insulators</w:t>
            </w:r>
          </w:p>
        </w:tc>
      </w:tr>
      <w:tr w:rsidR="006B1EDD" w14:paraId="70EE783C" w14:textId="77777777">
        <w:trPr>
          <w:jc w:val="center"/>
        </w:trPr>
        <w:tc>
          <w:tcPr>
            <w:tcW w:w="3408" w:type="dxa"/>
            <w:tcMar>
              <w:top w:w="60" w:type="dxa"/>
              <w:left w:w="60" w:type="dxa"/>
              <w:bottom w:w="60" w:type="dxa"/>
              <w:right w:w="60" w:type="dxa"/>
            </w:tcMar>
            <w:vAlign w:val="center"/>
          </w:tcPr>
          <w:p w14:paraId="3E921F4E"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06C7D01A" w14:textId="77777777" w:rsidR="006B1EDD" w:rsidRDefault="00000000">
            <w:r>
              <w:rPr>
                <w:rFonts w:ascii="Arial" w:eastAsia="Arial" w:hAnsi="Arial"/>
                <w:sz w:val="16"/>
              </w:rPr>
              <w:t>piece</w:t>
            </w:r>
          </w:p>
        </w:tc>
        <w:tc>
          <w:tcPr>
            <w:tcW w:w="3408" w:type="dxa"/>
            <w:tcMar>
              <w:top w:w="60" w:type="dxa"/>
              <w:left w:w="60" w:type="dxa"/>
              <w:bottom w:w="60" w:type="dxa"/>
              <w:right w:w="60" w:type="dxa"/>
            </w:tcMar>
            <w:vAlign w:val="center"/>
          </w:tcPr>
          <w:p w14:paraId="3A873AFB" w14:textId="77777777" w:rsidR="006B1EDD" w:rsidRDefault="00000000">
            <w:r>
              <w:rPr>
                <w:rFonts w:ascii="Arial" w:eastAsia="Arial" w:hAnsi="Arial"/>
                <w:sz w:val="16"/>
              </w:rPr>
              <w:t>6</w:t>
            </w:r>
          </w:p>
        </w:tc>
      </w:tr>
      <w:tr w:rsidR="006B1EDD" w14:paraId="0FC3F7E0" w14:textId="77777777">
        <w:trPr>
          <w:jc w:val="center"/>
        </w:trPr>
        <w:tc>
          <w:tcPr>
            <w:tcW w:w="3408" w:type="dxa"/>
            <w:tcMar>
              <w:top w:w="60" w:type="dxa"/>
              <w:left w:w="60" w:type="dxa"/>
              <w:bottom w:w="60" w:type="dxa"/>
              <w:right w:w="60" w:type="dxa"/>
            </w:tcMar>
            <w:vAlign w:val="center"/>
          </w:tcPr>
          <w:p w14:paraId="078799D3" w14:textId="77777777" w:rsidR="006B1EDD" w:rsidRDefault="00000000">
            <w:r>
              <w:rPr>
                <w:rFonts w:ascii="Arial" w:eastAsia="Arial" w:hAnsi="Arial"/>
                <w:sz w:val="16"/>
              </w:rPr>
              <w:lastRenderedPageBreak/>
              <w:t>Minimum temperature</w:t>
            </w:r>
          </w:p>
        </w:tc>
        <w:tc>
          <w:tcPr>
            <w:tcW w:w="3408" w:type="dxa"/>
            <w:tcMar>
              <w:top w:w="60" w:type="dxa"/>
              <w:left w:w="60" w:type="dxa"/>
              <w:bottom w:w="60" w:type="dxa"/>
              <w:right w:w="60" w:type="dxa"/>
            </w:tcMar>
            <w:vAlign w:val="center"/>
          </w:tcPr>
          <w:p w14:paraId="7824E939"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3B142B0A" w14:textId="77777777" w:rsidR="006B1EDD" w:rsidRDefault="00000000">
            <w:r>
              <w:rPr>
                <w:rFonts w:ascii="Arial" w:eastAsia="Arial" w:hAnsi="Arial"/>
                <w:sz w:val="16"/>
              </w:rPr>
              <w:t>-25</w:t>
            </w:r>
          </w:p>
        </w:tc>
      </w:tr>
      <w:tr w:rsidR="006B1EDD" w14:paraId="46E6FD67" w14:textId="77777777">
        <w:trPr>
          <w:jc w:val="center"/>
        </w:trPr>
        <w:tc>
          <w:tcPr>
            <w:tcW w:w="3408" w:type="dxa"/>
            <w:tcMar>
              <w:top w:w="60" w:type="dxa"/>
              <w:left w:w="60" w:type="dxa"/>
              <w:bottom w:w="60" w:type="dxa"/>
              <w:right w:w="60" w:type="dxa"/>
            </w:tcMar>
            <w:vAlign w:val="center"/>
          </w:tcPr>
          <w:p w14:paraId="6C090CA9"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3237A9C1"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1C781C6B" w14:textId="77777777" w:rsidR="006B1EDD" w:rsidRDefault="00000000">
            <w:r>
              <w:rPr>
                <w:rFonts w:ascii="Arial" w:eastAsia="Arial" w:hAnsi="Arial"/>
                <w:sz w:val="16"/>
              </w:rPr>
              <w:t>+40</w:t>
            </w:r>
          </w:p>
        </w:tc>
      </w:tr>
      <w:tr w:rsidR="006B1EDD" w14:paraId="4080350C" w14:textId="77777777">
        <w:trPr>
          <w:jc w:val="center"/>
        </w:trPr>
        <w:tc>
          <w:tcPr>
            <w:tcW w:w="3408" w:type="dxa"/>
            <w:tcMar>
              <w:top w:w="60" w:type="dxa"/>
              <w:left w:w="60" w:type="dxa"/>
              <w:bottom w:w="60" w:type="dxa"/>
              <w:right w:w="60" w:type="dxa"/>
            </w:tcMar>
            <w:vAlign w:val="center"/>
          </w:tcPr>
          <w:p w14:paraId="26942BAA"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1D5BEB08"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6A545650" w14:textId="77777777" w:rsidR="006B1EDD" w:rsidRDefault="00000000">
            <w:r>
              <w:rPr>
                <w:rFonts w:ascii="Arial" w:eastAsia="Arial" w:hAnsi="Arial"/>
                <w:sz w:val="16"/>
              </w:rPr>
              <w:t>&lt;1000</w:t>
            </w:r>
          </w:p>
        </w:tc>
      </w:tr>
      <w:tr w:rsidR="006B1EDD" w14:paraId="253739AA" w14:textId="77777777">
        <w:trPr>
          <w:jc w:val="center"/>
        </w:trPr>
        <w:tc>
          <w:tcPr>
            <w:tcW w:w="3408" w:type="dxa"/>
            <w:tcMar>
              <w:top w:w="60" w:type="dxa"/>
              <w:left w:w="60" w:type="dxa"/>
              <w:bottom w:w="60" w:type="dxa"/>
              <w:right w:w="60" w:type="dxa"/>
            </w:tcMar>
            <w:vAlign w:val="center"/>
          </w:tcPr>
          <w:p w14:paraId="117FDC1D"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712BF456" w14:textId="77777777" w:rsidR="006B1EDD" w:rsidRDefault="006B1EDD"/>
        </w:tc>
        <w:tc>
          <w:tcPr>
            <w:tcW w:w="3408" w:type="dxa"/>
            <w:tcMar>
              <w:top w:w="60" w:type="dxa"/>
              <w:left w:w="60" w:type="dxa"/>
              <w:bottom w:w="60" w:type="dxa"/>
              <w:right w:w="60" w:type="dxa"/>
            </w:tcMar>
            <w:vAlign w:val="center"/>
          </w:tcPr>
          <w:p w14:paraId="3E498319" w14:textId="77777777" w:rsidR="006B1EDD" w:rsidRDefault="00000000">
            <w:r>
              <w:rPr>
                <w:rFonts w:ascii="Arial" w:eastAsia="Arial" w:hAnsi="Arial"/>
                <w:sz w:val="16"/>
              </w:rPr>
              <w:t>IEC 60099</w:t>
            </w:r>
          </w:p>
        </w:tc>
      </w:tr>
      <w:tr w:rsidR="006B1EDD" w14:paraId="27D7C057" w14:textId="77777777">
        <w:trPr>
          <w:jc w:val="center"/>
        </w:trPr>
        <w:tc>
          <w:tcPr>
            <w:tcW w:w="3408" w:type="dxa"/>
            <w:tcMar>
              <w:top w:w="60" w:type="dxa"/>
              <w:left w:w="60" w:type="dxa"/>
              <w:bottom w:w="60" w:type="dxa"/>
              <w:right w:w="60" w:type="dxa"/>
            </w:tcMar>
            <w:vAlign w:val="center"/>
          </w:tcPr>
          <w:p w14:paraId="52ABF198" w14:textId="77777777" w:rsidR="006B1EDD" w:rsidRDefault="00000000">
            <w:r>
              <w:rPr>
                <w:rFonts w:ascii="Arial" w:eastAsia="Arial" w:hAnsi="Arial"/>
                <w:sz w:val="16"/>
              </w:rPr>
              <w:t>Installation type</w:t>
            </w:r>
          </w:p>
        </w:tc>
        <w:tc>
          <w:tcPr>
            <w:tcW w:w="3408" w:type="dxa"/>
            <w:tcMar>
              <w:top w:w="60" w:type="dxa"/>
              <w:left w:w="60" w:type="dxa"/>
              <w:bottom w:w="60" w:type="dxa"/>
              <w:right w:w="60" w:type="dxa"/>
            </w:tcMar>
            <w:vAlign w:val="center"/>
          </w:tcPr>
          <w:p w14:paraId="29602EF5" w14:textId="77777777" w:rsidR="006B1EDD" w:rsidRDefault="006B1EDD"/>
        </w:tc>
        <w:tc>
          <w:tcPr>
            <w:tcW w:w="3408" w:type="dxa"/>
            <w:tcMar>
              <w:top w:w="60" w:type="dxa"/>
              <w:left w:w="60" w:type="dxa"/>
              <w:bottom w:w="60" w:type="dxa"/>
              <w:right w:w="60" w:type="dxa"/>
            </w:tcMar>
            <w:vAlign w:val="center"/>
          </w:tcPr>
          <w:p w14:paraId="69F64591" w14:textId="77777777" w:rsidR="006B1EDD" w:rsidRDefault="00000000">
            <w:r>
              <w:rPr>
                <w:rFonts w:ascii="Arial" w:eastAsia="Arial" w:hAnsi="Arial"/>
                <w:sz w:val="16"/>
              </w:rPr>
              <w:t>Outdoor installation</w:t>
            </w:r>
          </w:p>
        </w:tc>
      </w:tr>
      <w:tr w:rsidR="006B1EDD" w14:paraId="0267B991" w14:textId="77777777">
        <w:trPr>
          <w:jc w:val="center"/>
        </w:trPr>
        <w:tc>
          <w:tcPr>
            <w:tcW w:w="3408" w:type="dxa"/>
            <w:tcMar>
              <w:top w:w="60" w:type="dxa"/>
              <w:left w:w="60" w:type="dxa"/>
              <w:bottom w:w="60" w:type="dxa"/>
              <w:right w:w="60" w:type="dxa"/>
            </w:tcMar>
            <w:vAlign w:val="center"/>
          </w:tcPr>
          <w:p w14:paraId="1AFA9C54" w14:textId="77777777" w:rsidR="006B1EDD" w:rsidRDefault="00000000">
            <w:r>
              <w:rPr>
                <w:rFonts w:ascii="Arial" w:eastAsia="Arial" w:hAnsi="Arial"/>
                <w:sz w:val="16"/>
              </w:rPr>
              <w:t>Rated voltage Ur</w:t>
            </w:r>
          </w:p>
        </w:tc>
        <w:tc>
          <w:tcPr>
            <w:tcW w:w="3408" w:type="dxa"/>
            <w:tcMar>
              <w:top w:w="60" w:type="dxa"/>
              <w:left w:w="60" w:type="dxa"/>
              <w:bottom w:w="60" w:type="dxa"/>
              <w:right w:w="60" w:type="dxa"/>
            </w:tcMar>
            <w:vAlign w:val="center"/>
          </w:tcPr>
          <w:p w14:paraId="1B4C0A60"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4F36BFC5" w14:textId="77777777" w:rsidR="006B1EDD" w:rsidRDefault="00000000">
            <w:r>
              <w:rPr>
                <w:rFonts w:ascii="Arial" w:eastAsia="Arial" w:hAnsi="Arial"/>
                <w:sz w:val="16"/>
              </w:rPr>
              <w:t>51</w:t>
            </w:r>
          </w:p>
        </w:tc>
      </w:tr>
      <w:tr w:rsidR="006B1EDD" w14:paraId="0C91105D" w14:textId="77777777">
        <w:trPr>
          <w:jc w:val="center"/>
        </w:trPr>
        <w:tc>
          <w:tcPr>
            <w:tcW w:w="3408" w:type="dxa"/>
            <w:tcMar>
              <w:top w:w="60" w:type="dxa"/>
              <w:left w:w="60" w:type="dxa"/>
              <w:bottom w:w="60" w:type="dxa"/>
              <w:right w:w="60" w:type="dxa"/>
            </w:tcMar>
            <w:vAlign w:val="center"/>
          </w:tcPr>
          <w:p w14:paraId="6046B0B6" w14:textId="77777777" w:rsidR="006B1EDD" w:rsidRDefault="00000000">
            <w:r>
              <w:rPr>
                <w:rFonts w:ascii="Arial" w:eastAsia="Arial" w:hAnsi="Arial"/>
                <w:sz w:val="16"/>
              </w:rPr>
              <w:t>UC</w:t>
            </w:r>
          </w:p>
        </w:tc>
        <w:tc>
          <w:tcPr>
            <w:tcW w:w="3408" w:type="dxa"/>
            <w:tcMar>
              <w:top w:w="60" w:type="dxa"/>
              <w:left w:w="60" w:type="dxa"/>
              <w:bottom w:w="60" w:type="dxa"/>
              <w:right w:w="60" w:type="dxa"/>
            </w:tcMar>
            <w:vAlign w:val="center"/>
          </w:tcPr>
          <w:p w14:paraId="12F62970"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08A066B6" w14:textId="77777777" w:rsidR="006B1EDD" w:rsidRDefault="00000000">
            <w:r>
              <w:rPr>
                <w:rFonts w:ascii="Arial" w:eastAsia="Arial" w:hAnsi="Arial"/>
                <w:sz w:val="16"/>
              </w:rPr>
              <w:t>≥40.5</w:t>
            </w:r>
          </w:p>
        </w:tc>
      </w:tr>
      <w:tr w:rsidR="006B1EDD" w14:paraId="434C17F7" w14:textId="77777777">
        <w:trPr>
          <w:jc w:val="center"/>
        </w:trPr>
        <w:tc>
          <w:tcPr>
            <w:tcW w:w="3408" w:type="dxa"/>
            <w:tcMar>
              <w:top w:w="60" w:type="dxa"/>
              <w:left w:w="60" w:type="dxa"/>
              <w:bottom w:w="60" w:type="dxa"/>
              <w:right w:w="60" w:type="dxa"/>
            </w:tcMar>
            <w:vAlign w:val="center"/>
          </w:tcPr>
          <w:p w14:paraId="342D74C3" w14:textId="77777777" w:rsidR="006B1EDD" w:rsidRDefault="00000000">
            <w:r>
              <w:rPr>
                <w:rFonts w:ascii="Arial" w:eastAsia="Arial" w:hAnsi="Arial"/>
                <w:sz w:val="16"/>
              </w:rPr>
              <w:t>Nominal frequency</w:t>
            </w:r>
          </w:p>
        </w:tc>
        <w:tc>
          <w:tcPr>
            <w:tcW w:w="3408" w:type="dxa"/>
            <w:tcMar>
              <w:top w:w="60" w:type="dxa"/>
              <w:left w:w="60" w:type="dxa"/>
              <w:bottom w:w="60" w:type="dxa"/>
              <w:right w:w="60" w:type="dxa"/>
            </w:tcMar>
            <w:vAlign w:val="center"/>
          </w:tcPr>
          <w:p w14:paraId="4EE5206D"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4719C94B" w14:textId="77777777" w:rsidR="006B1EDD" w:rsidRDefault="00000000">
            <w:r>
              <w:rPr>
                <w:rFonts w:ascii="Arial" w:eastAsia="Arial" w:hAnsi="Arial"/>
                <w:sz w:val="16"/>
              </w:rPr>
              <w:t>50</w:t>
            </w:r>
          </w:p>
        </w:tc>
      </w:tr>
      <w:tr w:rsidR="006B1EDD" w14:paraId="61F5D15D" w14:textId="77777777">
        <w:trPr>
          <w:jc w:val="center"/>
        </w:trPr>
        <w:tc>
          <w:tcPr>
            <w:tcW w:w="3408" w:type="dxa"/>
            <w:tcMar>
              <w:top w:w="60" w:type="dxa"/>
              <w:left w:w="60" w:type="dxa"/>
              <w:bottom w:w="60" w:type="dxa"/>
              <w:right w:w="60" w:type="dxa"/>
            </w:tcMar>
            <w:vAlign w:val="center"/>
          </w:tcPr>
          <w:p w14:paraId="594030C7"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0E9C182A" w14:textId="77777777" w:rsidR="006B1EDD" w:rsidRDefault="00000000">
            <w:r>
              <w:rPr>
                <w:rFonts w:ascii="Arial" w:eastAsia="Arial" w:hAnsi="Arial"/>
                <w:sz w:val="16"/>
              </w:rPr>
              <w:t>mm/kV</w:t>
            </w:r>
          </w:p>
        </w:tc>
        <w:tc>
          <w:tcPr>
            <w:tcW w:w="3408" w:type="dxa"/>
            <w:tcMar>
              <w:top w:w="60" w:type="dxa"/>
              <w:left w:w="60" w:type="dxa"/>
              <w:bottom w:w="60" w:type="dxa"/>
              <w:right w:w="60" w:type="dxa"/>
            </w:tcMar>
            <w:vAlign w:val="center"/>
          </w:tcPr>
          <w:p w14:paraId="1557BCE1" w14:textId="77777777" w:rsidR="006B1EDD" w:rsidRDefault="00000000">
            <w:r>
              <w:rPr>
                <w:rFonts w:ascii="Arial" w:eastAsia="Arial" w:hAnsi="Arial"/>
                <w:sz w:val="16"/>
              </w:rPr>
              <w:t>25</w:t>
            </w:r>
          </w:p>
        </w:tc>
      </w:tr>
      <w:tr w:rsidR="006B1EDD" w14:paraId="2A4B9F62" w14:textId="77777777">
        <w:trPr>
          <w:jc w:val="center"/>
        </w:trPr>
        <w:tc>
          <w:tcPr>
            <w:tcW w:w="3408" w:type="dxa"/>
            <w:tcMar>
              <w:top w:w="60" w:type="dxa"/>
              <w:left w:w="60" w:type="dxa"/>
              <w:bottom w:w="60" w:type="dxa"/>
              <w:right w:w="60" w:type="dxa"/>
            </w:tcMar>
            <w:vAlign w:val="center"/>
          </w:tcPr>
          <w:p w14:paraId="2E6DBD85"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430C5DE6" w14:textId="77777777" w:rsidR="006B1EDD" w:rsidRDefault="006B1EDD"/>
        </w:tc>
        <w:tc>
          <w:tcPr>
            <w:tcW w:w="3408" w:type="dxa"/>
            <w:tcMar>
              <w:top w:w="60" w:type="dxa"/>
              <w:left w:w="60" w:type="dxa"/>
              <w:bottom w:w="60" w:type="dxa"/>
              <w:right w:w="60" w:type="dxa"/>
            </w:tcMar>
            <w:vAlign w:val="center"/>
          </w:tcPr>
          <w:p w14:paraId="4C7B1E70" w14:textId="77777777" w:rsidR="006B1EDD" w:rsidRDefault="00000000">
            <w:r>
              <w:rPr>
                <w:rFonts w:ascii="Arial" w:eastAsia="Arial" w:hAnsi="Arial"/>
                <w:sz w:val="16"/>
              </w:rPr>
              <w:t>Polymeric or porcelain</w:t>
            </w:r>
          </w:p>
        </w:tc>
      </w:tr>
      <w:tr w:rsidR="006B1EDD" w14:paraId="6DEDAD74" w14:textId="77777777">
        <w:trPr>
          <w:jc w:val="center"/>
        </w:trPr>
        <w:tc>
          <w:tcPr>
            <w:tcW w:w="3408" w:type="dxa"/>
            <w:tcMar>
              <w:top w:w="60" w:type="dxa"/>
              <w:left w:w="60" w:type="dxa"/>
              <w:bottom w:w="60" w:type="dxa"/>
              <w:right w:w="60" w:type="dxa"/>
            </w:tcMar>
            <w:vAlign w:val="center"/>
          </w:tcPr>
          <w:p w14:paraId="322E2D46" w14:textId="77777777" w:rsidR="006B1EDD" w:rsidRDefault="00000000">
            <w:r>
              <w:rPr>
                <w:rFonts w:ascii="Arial" w:eastAsia="Arial" w:hAnsi="Arial"/>
                <w:sz w:val="16"/>
              </w:rPr>
              <w:t>Vertical flat inlet</w:t>
            </w:r>
          </w:p>
        </w:tc>
        <w:tc>
          <w:tcPr>
            <w:tcW w:w="3408" w:type="dxa"/>
            <w:tcMar>
              <w:top w:w="60" w:type="dxa"/>
              <w:left w:w="60" w:type="dxa"/>
              <w:bottom w:w="60" w:type="dxa"/>
              <w:right w:w="60" w:type="dxa"/>
            </w:tcMar>
            <w:vAlign w:val="center"/>
          </w:tcPr>
          <w:p w14:paraId="308B9286"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7580EC14" w14:textId="77777777" w:rsidR="006B1EDD" w:rsidRDefault="00000000">
            <w:r>
              <w:rPr>
                <w:rFonts w:ascii="Arial" w:eastAsia="Arial" w:hAnsi="Arial"/>
                <w:sz w:val="16"/>
              </w:rPr>
              <w:t>≥80X80</w:t>
            </w:r>
          </w:p>
        </w:tc>
      </w:tr>
    </w:tbl>
    <w:p w14:paraId="52243473" w14:textId="77777777" w:rsidR="006B1EDD" w:rsidRDefault="00000000">
      <w:r>
        <w:rPr>
          <w:rFonts w:ascii="Arial" w:eastAsia="Arial" w:hAnsi="Arial"/>
          <w:sz w:val="20"/>
        </w:rPr>
        <w:t>The surge arrester shall be outdoor type in accordance with IEC 60099 and shall be supplied with surge counter/</w:t>
      </w:r>
      <w:proofErr w:type="spellStart"/>
      <w:r>
        <w:rPr>
          <w:rFonts w:ascii="Arial" w:eastAsia="Arial" w:hAnsi="Arial"/>
          <w:sz w:val="20"/>
        </w:rPr>
        <w:t>registrator</w:t>
      </w:r>
      <w:proofErr w:type="spellEnd"/>
      <w:r>
        <w:rPr>
          <w:rFonts w:ascii="Arial" w:eastAsia="Arial" w:hAnsi="Arial"/>
          <w:sz w:val="20"/>
        </w:rPr>
        <w:t xml:space="preserve"> and support arrangement as indicated in the project data.</w:t>
      </w:r>
    </w:p>
    <w:p w14:paraId="51FCFC9D" w14:textId="77777777" w:rsidR="006B1EDD" w:rsidRDefault="00000000">
      <w:pPr>
        <w:spacing w:line="276" w:lineRule="auto"/>
      </w:pPr>
      <w:r>
        <w:rPr>
          <w:rFonts w:ascii="Arial" w:eastAsia="Arial" w:hAnsi="Arial"/>
        </w:rPr>
        <w:t>The surge arresters covered by these Specifications shall be suitable for outdoor use and shall have the following characteristics:</w:t>
      </w:r>
    </w:p>
    <w:p w14:paraId="7173EEE5" w14:textId="77777777" w:rsidR="006B1EDD" w:rsidRDefault="00000000">
      <w:pPr>
        <w:spacing w:line="276" w:lineRule="auto"/>
      </w:pPr>
      <w:r>
        <w:rPr>
          <w:rFonts w:ascii="Arial" w:eastAsia="Arial" w:hAnsi="Arial"/>
        </w:rPr>
        <w:t>245 kV System</w:t>
      </w:r>
    </w:p>
    <w:p w14:paraId="07A0BB8F" w14:textId="77777777" w:rsidR="006B1EDD" w:rsidRDefault="00000000">
      <w:pPr>
        <w:spacing w:line="276" w:lineRule="auto"/>
      </w:pPr>
      <w:r>
        <w:rPr>
          <w:rFonts w:ascii="Arial" w:eastAsia="Arial" w:hAnsi="Arial"/>
        </w:rPr>
        <w:t>Rated voltage: 220 kV. Highest system voltage: 245 kV. Rated frequency: 50 Hz.</w:t>
      </w:r>
    </w:p>
    <w:p w14:paraId="3C4813DF" w14:textId="77777777" w:rsidR="006B1EDD" w:rsidRDefault="00000000">
      <w:pPr>
        <w:spacing w:line="276" w:lineRule="auto"/>
      </w:pPr>
      <w:r>
        <w:rPr>
          <w:rFonts w:ascii="Arial" w:eastAsia="Arial" w:hAnsi="Arial"/>
        </w:rPr>
        <w:t>Frequency range: 47.5 - 52 Hz.</w:t>
      </w:r>
    </w:p>
    <w:p w14:paraId="342F3152" w14:textId="77777777" w:rsidR="006B1EDD" w:rsidRDefault="00000000">
      <w:pPr>
        <w:spacing w:line="276" w:lineRule="auto"/>
      </w:pPr>
      <w:r>
        <w:rPr>
          <w:rFonts w:ascii="Arial" w:eastAsia="Arial" w:hAnsi="Arial"/>
        </w:rPr>
        <w:t>Earthing system: effectively earthed.</w:t>
      </w:r>
    </w:p>
    <w:p w14:paraId="1183F26E" w14:textId="77777777" w:rsidR="006B1EDD" w:rsidRDefault="00000000">
      <w:pPr>
        <w:spacing w:line="276" w:lineRule="auto"/>
      </w:pPr>
      <w:r>
        <w:rPr>
          <w:rFonts w:ascii="Arial" w:eastAsia="Arial" w:hAnsi="Arial"/>
        </w:rPr>
        <w:t>Minimum creepage distance: 31 mm/kV.</w:t>
      </w:r>
    </w:p>
    <w:p w14:paraId="0DF81F0F" w14:textId="77777777" w:rsidR="006B1EDD" w:rsidRDefault="00000000">
      <w:pPr>
        <w:spacing w:line="276" w:lineRule="auto"/>
      </w:pPr>
      <w:r>
        <w:rPr>
          <w:rFonts w:ascii="Arial" w:eastAsia="Arial" w:hAnsi="Arial"/>
        </w:rPr>
        <w:t>In addition to the type test reports specified in the relevant section, reports related to seismic withstand type tests for the equipment together with their support structures shall also be submitted. The seismic characteristics shall demonstrate the capability of the equipment to withstand seismic stress and to continue functioning both during and after a seismic event. The use of analytical test methods shall be sufficient to demonstrate that the seismic characteristics comply with IEC requirements.</w:t>
      </w:r>
    </w:p>
    <w:p w14:paraId="02CC45AA" w14:textId="77777777" w:rsidR="006B1EDD" w:rsidRDefault="00000000">
      <w:pPr>
        <w:pStyle w:val="Heading3"/>
        <w:spacing w:before="180" w:after="120" w:line="276" w:lineRule="auto"/>
      </w:pPr>
      <w:r>
        <w:rPr>
          <w:rFonts w:ascii="Arial" w:eastAsia="Arial" w:hAnsi="Arial"/>
        </w:rPr>
        <w:t>9.4.3 Protective Characteristics and Protection Level</w:t>
      </w:r>
    </w:p>
    <w:p w14:paraId="71993B9C" w14:textId="77777777" w:rsidR="006B1EDD" w:rsidRDefault="00000000">
      <w:pPr>
        <w:spacing w:line="276" w:lineRule="auto"/>
      </w:pPr>
      <w:r>
        <w:rPr>
          <w:rFonts w:ascii="Arial" w:eastAsia="Arial" w:hAnsi="Arial"/>
        </w:rPr>
        <w:t>The protective characteristics of the surge arresters covered by these Specifications shall be defined according to the following current waves:</w:t>
      </w:r>
    </w:p>
    <w:p w14:paraId="1E90BA00" w14:textId="77777777" w:rsidR="006B1EDD" w:rsidRDefault="00000000">
      <w:pPr>
        <w:pStyle w:val="ListBullet"/>
        <w:spacing w:after="60" w:line="276" w:lineRule="auto"/>
      </w:pPr>
      <w:r>
        <w:t xml:space="preserve">It is assumed that the 8/20 microsecond current wave at 10 kA current produces a residual voltage corresponding to the protection level against excessive lightning </w:t>
      </w:r>
      <w:proofErr w:type="spellStart"/>
      <w:r>
        <w:t>overvoltages</w:t>
      </w:r>
      <w:proofErr w:type="spellEnd"/>
      <w:r>
        <w:t>;</w:t>
      </w:r>
    </w:p>
    <w:p w14:paraId="313C52D0" w14:textId="77777777" w:rsidR="006B1EDD" w:rsidRDefault="00000000">
      <w:pPr>
        <w:pStyle w:val="ListBullet"/>
        <w:spacing w:after="60" w:line="276" w:lineRule="auto"/>
      </w:pPr>
      <w:r>
        <w:t>The 30/60 microsecond current wave corresponds to a high current impulse. It is assumed that the 1 kA residual voltage in this waveform will provide a sufficient protection level in case of exposure to excessive switching overvoltage;</w:t>
      </w:r>
    </w:p>
    <w:p w14:paraId="7241D3F8" w14:textId="77777777" w:rsidR="006B1EDD" w:rsidRDefault="00000000">
      <w:pPr>
        <w:pStyle w:val="ListBullet"/>
        <w:spacing w:after="60" w:line="276" w:lineRule="auto"/>
      </w:pPr>
      <w:r>
        <w:lastRenderedPageBreak/>
        <w:t xml:space="preserve">Temporary </w:t>
      </w:r>
      <w:proofErr w:type="spellStart"/>
      <w:r>
        <w:t>overvoltages</w:t>
      </w:r>
      <w:proofErr w:type="spellEnd"/>
      <w:r>
        <w:t xml:space="preserve"> shall be assumed to have an amplitude of 1.5 </w:t>
      </w:r>
      <w:proofErr w:type="spellStart"/>
      <w:r>
        <w:t>pu</w:t>
      </w:r>
      <w:proofErr w:type="spellEnd"/>
      <w:r>
        <w:t xml:space="preserve"> and a duration of 100 </w:t>
      </w:r>
      <w:proofErr w:type="spellStart"/>
      <w:r>
        <w:t>ms.</w:t>
      </w:r>
      <w:proofErr w:type="spellEnd"/>
      <w:r>
        <w:t xml:space="preserve"> At ambient temperatures above 40 C, without solar radiation, the continuous operating voltage (Uc) shall be increased by 2% to 3% for every 5 C increase in temperature. Uc at 50 C = 1.05 x Uc at normal ambient temperature.</w:t>
      </w:r>
    </w:p>
    <w:p w14:paraId="626DCC33" w14:textId="77777777" w:rsidR="006B1EDD" w:rsidRDefault="00000000">
      <w:pPr>
        <w:pStyle w:val="Heading3"/>
        <w:spacing w:before="180" w:after="120" w:line="276" w:lineRule="auto"/>
      </w:pPr>
      <w:r>
        <w:rPr>
          <w:rFonts w:ascii="Arial" w:eastAsia="Arial" w:hAnsi="Arial"/>
        </w:rPr>
        <w:t>9.4.4 Structural Features</w:t>
      </w:r>
    </w:p>
    <w:p w14:paraId="293FAB27" w14:textId="77777777" w:rsidR="006B1EDD" w:rsidRDefault="00000000">
      <w:pPr>
        <w:spacing w:line="276" w:lineRule="auto"/>
      </w:pPr>
      <w:r>
        <w:rPr>
          <w:rFonts w:ascii="Arial" w:eastAsia="Arial" w:hAnsi="Arial"/>
        </w:rPr>
        <w:t>The materials used in the manufacture and construction of surge arresters shall be new, first quality, sound and free from defects.</w:t>
      </w:r>
    </w:p>
    <w:p w14:paraId="0A95BCDB" w14:textId="77777777" w:rsidR="006B1EDD" w:rsidRDefault="00000000">
      <w:pPr>
        <w:pStyle w:val="Heading3"/>
        <w:spacing w:before="180" w:after="120" w:line="276" w:lineRule="auto"/>
      </w:pPr>
      <w:r>
        <w:rPr>
          <w:rFonts w:ascii="Arial" w:eastAsia="Arial" w:hAnsi="Arial"/>
        </w:rPr>
        <w:t>9.4.5 Design Features</w:t>
      </w:r>
    </w:p>
    <w:p w14:paraId="2D7ACE30" w14:textId="77777777" w:rsidR="006B1EDD" w:rsidRDefault="00000000">
      <w:pPr>
        <w:spacing w:line="276" w:lineRule="auto"/>
      </w:pPr>
      <w:r>
        <w:rPr>
          <w:rFonts w:ascii="Arial" w:eastAsia="Arial" w:hAnsi="Arial"/>
        </w:rPr>
        <w:t>Surge arresters used in 220 kV power systems shall consist of not more than two surge arrester units. Metal flanges on the housing shall be connected in such a manner that the surge arrester insulator can withstand ground movements of the surge arresters and overloading of the mechanical strength of the insulator is prevented.</w:t>
      </w:r>
    </w:p>
    <w:p w14:paraId="5B44DCDB" w14:textId="77777777" w:rsidR="006B1EDD" w:rsidRDefault="00000000">
      <w:pPr>
        <w:spacing w:line="276" w:lineRule="auto"/>
      </w:pPr>
      <w:r>
        <w:rPr>
          <w:rFonts w:ascii="Arial" w:eastAsia="Arial" w:hAnsi="Arial"/>
        </w:rPr>
        <w:t>All metal parts shall be manufactured from stainless materials or protected by anti-corrosion coatings.</w:t>
      </w:r>
    </w:p>
    <w:p w14:paraId="7BD99A17" w14:textId="77777777" w:rsidR="006B1EDD" w:rsidRDefault="00000000">
      <w:pPr>
        <w:spacing w:line="276" w:lineRule="auto"/>
      </w:pPr>
      <w:r>
        <w:rPr>
          <w:rFonts w:ascii="Arial" w:eastAsia="Arial" w:hAnsi="Arial"/>
        </w:rPr>
        <w:t>Surge arresters shall be self-supporting and shall be provided with grading rings for 220 kV ratings.</w:t>
      </w:r>
    </w:p>
    <w:p w14:paraId="65F97112" w14:textId="77777777" w:rsidR="006B1EDD" w:rsidRDefault="00000000">
      <w:pPr>
        <w:spacing w:line="276" w:lineRule="auto"/>
      </w:pPr>
      <w:r>
        <w:rPr>
          <w:rFonts w:ascii="Arial" w:eastAsia="Arial" w:hAnsi="Arial"/>
        </w:rPr>
        <w:t>The housings shall have special profiles enabling the surge arresters to achieve high insulation capability. The surge arresters shall be capable of operating with high performance under rain and pollution conditions.</w:t>
      </w:r>
    </w:p>
    <w:p w14:paraId="2D739E2D" w14:textId="77777777" w:rsidR="006B1EDD" w:rsidRDefault="00000000">
      <w:pPr>
        <w:spacing w:line="276" w:lineRule="auto"/>
      </w:pPr>
      <w:r>
        <w:rPr>
          <w:rFonts w:ascii="Arial" w:eastAsia="Arial" w:hAnsi="Arial"/>
        </w:rPr>
        <w:t xml:space="preserve">The surge counter value shall be transferable to the </w:t>
      </w:r>
      <w:proofErr w:type="spellStart"/>
      <w:r>
        <w:rPr>
          <w:rFonts w:ascii="Arial" w:eastAsia="Arial" w:hAnsi="Arial"/>
        </w:rPr>
        <w:t>EBoP</w:t>
      </w:r>
      <w:proofErr w:type="spellEnd"/>
      <w:r>
        <w:rPr>
          <w:rFonts w:ascii="Arial" w:eastAsia="Arial" w:hAnsi="Arial"/>
        </w:rPr>
        <w:t xml:space="preserve"> SCADA system. The surge arrester shall have the necessary infrastructure and equipment for transferring this information to the </w:t>
      </w:r>
      <w:proofErr w:type="spellStart"/>
      <w:r>
        <w:rPr>
          <w:rFonts w:ascii="Arial" w:eastAsia="Arial" w:hAnsi="Arial"/>
        </w:rPr>
        <w:t>EBoP</w:t>
      </w:r>
      <w:proofErr w:type="spellEnd"/>
      <w:r>
        <w:rPr>
          <w:rFonts w:ascii="Arial" w:eastAsia="Arial" w:hAnsi="Arial"/>
        </w:rPr>
        <w:t xml:space="preserve"> SCADA system.</w:t>
      </w:r>
    </w:p>
    <w:p w14:paraId="4787E7A2" w14:textId="77777777" w:rsidR="006B1EDD" w:rsidRDefault="00000000">
      <w:pPr>
        <w:pStyle w:val="Heading3"/>
        <w:spacing w:before="180" w:after="120" w:line="276" w:lineRule="auto"/>
      </w:pPr>
      <w:r>
        <w:rPr>
          <w:rFonts w:ascii="Arial" w:eastAsia="Arial" w:hAnsi="Arial"/>
        </w:rPr>
        <w:t>9.4.6 Bushings and Terminals</w:t>
      </w:r>
    </w:p>
    <w:p w14:paraId="43CE1009" w14:textId="77777777" w:rsidR="006B1EDD" w:rsidRDefault="00000000">
      <w:pPr>
        <w:spacing w:line="276" w:lineRule="auto"/>
      </w:pPr>
      <w:r>
        <w:rPr>
          <w:rFonts w:ascii="Arial" w:eastAsia="Arial" w:hAnsi="Arial"/>
        </w:rPr>
        <w:t>Bushings shall comply with the relevant IEC Standards and with the electrical characteristics specified in the Guaranteed Characteristics Schedule.</w:t>
      </w:r>
    </w:p>
    <w:p w14:paraId="534A0F79" w14:textId="77777777" w:rsidR="006B1EDD" w:rsidRDefault="00000000">
      <w:pPr>
        <w:spacing w:line="276" w:lineRule="auto"/>
      </w:pPr>
      <w:r>
        <w:rPr>
          <w:rFonts w:ascii="Arial" w:eastAsia="Arial" w:hAnsi="Arial"/>
        </w:rPr>
        <w:t>The bushing insulator shall be designed to minimize partial discharge and radio interference.</w:t>
      </w:r>
    </w:p>
    <w:p w14:paraId="5B406581" w14:textId="77777777" w:rsidR="006B1EDD" w:rsidRDefault="00000000">
      <w:pPr>
        <w:spacing w:line="276" w:lineRule="auto"/>
      </w:pPr>
      <w:r>
        <w:rPr>
          <w:rFonts w:ascii="Arial" w:eastAsia="Arial" w:hAnsi="Arial"/>
        </w:rPr>
        <w:t>All line terminals shall be cylindrical, 40 mm in diameter and at least 120 mm long.</w:t>
      </w:r>
    </w:p>
    <w:p w14:paraId="5082E9D1" w14:textId="77777777" w:rsidR="006B1EDD" w:rsidRDefault="00000000">
      <w:pPr>
        <w:spacing w:line="276" w:lineRule="auto"/>
      </w:pPr>
      <w:r>
        <w:rPr>
          <w:rFonts w:ascii="Arial" w:eastAsia="Arial" w:hAnsi="Arial"/>
        </w:rPr>
        <w:t xml:space="preserve">Line and earth terminals and clamps shall be made of hot-dip galvanized steel or high-quality alloys compatible with </w:t>
      </w:r>
      <w:proofErr w:type="spellStart"/>
      <w:r>
        <w:rPr>
          <w:rFonts w:ascii="Arial" w:eastAsia="Arial" w:hAnsi="Arial"/>
        </w:rPr>
        <w:t>aluminium</w:t>
      </w:r>
      <w:proofErr w:type="spellEnd"/>
      <w:r>
        <w:rPr>
          <w:rFonts w:ascii="Arial" w:eastAsia="Arial" w:hAnsi="Arial"/>
        </w:rPr>
        <w:t xml:space="preserve"> or copper conductors.</w:t>
      </w:r>
    </w:p>
    <w:p w14:paraId="4950DC9A" w14:textId="77777777" w:rsidR="006B1EDD" w:rsidRDefault="00000000">
      <w:pPr>
        <w:pStyle w:val="Heading3"/>
        <w:spacing w:before="180" w:after="120" w:line="276" w:lineRule="auto"/>
      </w:pPr>
      <w:r>
        <w:rPr>
          <w:rFonts w:ascii="Arial" w:eastAsia="Arial" w:hAnsi="Arial"/>
        </w:rPr>
        <w:t>9.4.7 Accessories</w:t>
      </w:r>
    </w:p>
    <w:p w14:paraId="3E2BEC71" w14:textId="77777777" w:rsidR="006B1EDD" w:rsidRDefault="00000000">
      <w:pPr>
        <w:spacing w:line="276" w:lineRule="auto"/>
      </w:pPr>
      <w:r>
        <w:rPr>
          <w:rFonts w:ascii="Arial" w:eastAsia="Arial" w:hAnsi="Arial"/>
        </w:rPr>
        <w:t>Surge arresters shall be supplied together with the following accessories:</w:t>
      </w:r>
    </w:p>
    <w:p w14:paraId="361A857D" w14:textId="77777777" w:rsidR="006B1EDD" w:rsidRDefault="00000000">
      <w:pPr>
        <w:pStyle w:val="ListBullet"/>
        <w:spacing w:after="60" w:line="276" w:lineRule="auto"/>
      </w:pPr>
      <w:r>
        <w:t>Insulating base;</w:t>
      </w:r>
    </w:p>
    <w:p w14:paraId="327FEF77" w14:textId="77777777" w:rsidR="006B1EDD" w:rsidRDefault="00000000">
      <w:pPr>
        <w:pStyle w:val="ListBullet"/>
        <w:spacing w:after="60" w:line="276" w:lineRule="auto"/>
      </w:pPr>
      <w:r>
        <w:t>Line terminals and earthing terminals;</w:t>
      </w:r>
    </w:p>
    <w:p w14:paraId="71128703" w14:textId="77777777" w:rsidR="006B1EDD" w:rsidRDefault="00000000">
      <w:pPr>
        <w:pStyle w:val="ListBullet"/>
        <w:spacing w:after="60" w:line="276" w:lineRule="auto"/>
      </w:pPr>
      <w:r>
        <w:t>Pressure relief devices;</w:t>
      </w:r>
    </w:p>
    <w:p w14:paraId="6ED275AC" w14:textId="77777777" w:rsidR="006B1EDD" w:rsidRDefault="00000000">
      <w:pPr>
        <w:pStyle w:val="ListBullet"/>
        <w:spacing w:after="60" w:line="276" w:lineRule="auto"/>
      </w:pPr>
      <w:r>
        <w:t>Corona rings;</w:t>
      </w:r>
    </w:p>
    <w:p w14:paraId="1AF943CB" w14:textId="77777777" w:rsidR="006B1EDD" w:rsidRDefault="00000000">
      <w:pPr>
        <w:pStyle w:val="ListBullet"/>
        <w:spacing w:after="60" w:line="276" w:lineRule="auto"/>
      </w:pPr>
      <w:r>
        <w:t>Surge counter.</w:t>
      </w:r>
    </w:p>
    <w:p w14:paraId="67AA8368" w14:textId="77777777" w:rsidR="006B1EDD" w:rsidRDefault="00000000">
      <w:pPr>
        <w:pStyle w:val="Heading3"/>
        <w:spacing w:before="180" w:after="120" w:line="276" w:lineRule="auto"/>
      </w:pPr>
      <w:r>
        <w:rPr>
          <w:rFonts w:ascii="Arial" w:eastAsia="Arial" w:hAnsi="Arial"/>
        </w:rPr>
        <w:lastRenderedPageBreak/>
        <w:t>9.4.7 Accessories - Surge Counters and Washing Equipment</w:t>
      </w:r>
    </w:p>
    <w:p w14:paraId="1380239F" w14:textId="77777777" w:rsidR="006B1EDD" w:rsidRDefault="00000000">
      <w:pPr>
        <w:spacing w:line="276" w:lineRule="auto"/>
      </w:pPr>
      <w:r>
        <w:rPr>
          <w:rFonts w:ascii="Arial" w:eastAsia="Arial" w:hAnsi="Arial"/>
        </w:rPr>
        <w:t>Surge counters shall be suitable for outdoor use and shall have a recording function. They shall be enclosed type counters. Each phase shall be provided with an independent surge counter. Tenderers shall provide detailed information on the technical characteristics of the counters, show photographs and catalogues of the counters, and explain the control and maintenance matters of the surge arresters using the statistics obtained from the counters.</w:t>
      </w:r>
    </w:p>
    <w:p w14:paraId="35E34163" w14:textId="77777777" w:rsidR="006B1EDD" w:rsidRDefault="00000000">
      <w:pPr>
        <w:spacing w:line="276" w:lineRule="auto"/>
      </w:pPr>
      <w:r>
        <w:rPr>
          <w:rFonts w:ascii="Arial" w:eastAsia="Arial" w:hAnsi="Arial"/>
        </w:rPr>
        <w:t>Washing equipment to be used for washing the surge arresters while they are in service shall also be supplied together with the surge arresters.</w:t>
      </w:r>
    </w:p>
    <w:p w14:paraId="6A503666" w14:textId="77777777" w:rsidR="006B1EDD" w:rsidRDefault="00000000">
      <w:pPr>
        <w:pStyle w:val="Heading3"/>
        <w:spacing w:before="180" w:after="120" w:line="276" w:lineRule="auto"/>
      </w:pPr>
      <w:r>
        <w:rPr>
          <w:rFonts w:ascii="Arial" w:eastAsia="Arial" w:hAnsi="Arial"/>
        </w:rPr>
        <w:t>9.4.8 Nameplates</w:t>
      </w:r>
    </w:p>
    <w:p w14:paraId="2243D32E" w14:textId="77777777" w:rsidR="006B1EDD" w:rsidRDefault="00000000">
      <w:pPr>
        <w:spacing w:line="276" w:lineRule="auto"/>
      </w:pPr>
      <w:r>
        <w:rPr>
          <w:rFonts w:ascii="Arial" w:eastAsia="Arial" w:hAnsi="Arial"/>
        </w:rPr>
        <w:t>All surge arresters shall be provided with nameplates manufactured from stainless steel or other corrosion-resistant metals, and these nameplates shall be fixed to the inner side of the surge arresters. The nameplates shall indicate the IEC requirements and the inscriptions on the plates shall not fade over time.</w:t>
      </w:r>
    </w:p>
    <w:p w14:paraId="1F09434F" w14:textId="77777777" w:rsidR="006B1EDD" w:rsidRDefault="00000000">
      <w:pPr>
        <w:spacing w:line="276" w:lineRule="auto"/>
      </w:pPr>
      <w:r>
        <w:rPr>
          <w:rFonts w:ascii="Arial" w:eastAsia="Arial" w:hAnsi="Arial"/>
        </w:rPr>
        <w:t>The inscriptions shall be in English and Georgian and English.</w:t>
      </w:r>
    </w:p>
    <w:p w14:paraId="4167FEFF" w14:textId="77777777" w:rsidR="006B1EDD" w:rsidRDefault="00000000">
      <w:pPr>
        <w:spacing w:line="276" w:lineRule="auto"/>
      </w:pPr>
      <w:r>
        <w:rPr>
          <w:rFonts w:ascii="Arial" w:eastAsia="Arial" w:hAnsi="Arial"/>
        </w:rPr>
        <w:t>The nameplates shall include the information specified in the relevant IEC standard.</w:t>
      </w:r>
    </w:p>
    <w:p w14:paraId="4DAE598C" w14:textId="77777777" w:rsidR="006B1EDD" w:rsidRDefault="00000000">
      <w:pPr>
        <w:pStyle w:val="Heading3"/>
        <w:spacing w:before="180" w:after="120" w:line="276" w:lineRule="auto"/>
      </w:pPr>
      <w:r>
        <w:rPr>
          <w:rFonts w:ascii="Arial" w:eastAsia="Arial" w:hAnsi="Arial"/>
        </w:rPr>
        <w:t>9.4.9 Tests</w:t>
      </w:r>
    </w:p>
    <w:p w14:paraId="34AE32B1" w14:textId="77777777" w:rsidR="006B1EDD" w:rsidRDefault="00000000">
      <w:pPr>
        <w:spacing w:line="276" w:lineRule="auto"/>
      </w:pPr>
      <w:r>
        <w:rPr>
          <w:rFonts w:ascii="Arial" w:eastAsia="Arial" w:hAnsi="Arial"/>
        </w:rPr>
        <w:t>The surge arresters shall be subjected to type tests, routine tests, factory acceptance tests and site tests as specified below and in accordance with IEC 60099-4. If acceptable and valid type test reports for the offered type are not submitted, the type tests shall be repeated by the Contractor at its own cost.</w:t>
      </w:r>
    </w:p>
    <w:p w14:paraId="19DB7A2F" w14:textId="77777777" w:rsidR="006B1EDD" w:rsidRDefault="00000000">
      <w:pPr>
        <w:pStyle w:val="Heading3"/>
        <w:spacing w:before="180" w:after="120" w:line="276" w:lineRule="auto"/>
      </w:pPr>
      <w:r>
        <w:rPr>
          <w:rFonts w:ascii="Arial" w:eastAsia="Arial" w:hAnsi="Arial"/>
        </w:rPr>
        <w:t>9.4.9.1 Type Tests</w:t>
      </w:r>
    </w:p>
    <w:p w14:paraId="13EB144D" w14:textId="77777777" w:rsidR="006B1EDD" w:rsidRDefault="00000000">
      <w:pPr>
        <w:spacing w:line="276" w:lineRule="auto"/>
      </w:pPr>
      <w:r>
        <w:rPr>
          <w:rFonts w:ascii="Arial" w:eastAsia="Arial" w:hAnsi="Arial"/>
        </w:rPr>
        <w:t>If the relevant and acceptable type test reports are not submitted, the following type tests shall be carried out in accordance with IEC 60099-4 for gapless metal-oxide surge arresters for AC systems:</w:t>
      </w:r>
    </w:p>
    <w:p w14:paraId="3C767C6E" w14:textId="77777777" w:rsidR="006B1EDD" w:rsidRDefault="00000000">
      <w:pPr>
        <w:pStyle w:val="ListBullet"/>
        <w:spacing w:after="60" w:line="276" w:lineRule="auto"/>
      </w:pPr>
      <w:r>
        <w:t xml:space="preserve">Insulation </w:t>
      </w:r>
      <w:proofErr w:type="gramStart"/>
      <w:r>
        <w:t>withstand</w:t>
      </w:r>
      <w:proofErr w:type="gramEnd"/>
      <w:r>
        <w:t xml:space="preserve"> tests on the arrester housing in accordance with IEC 60099-4, Clauses 8.2.6 and 8.2.8;</w:t>
      </w:r>
    </w:p>
    <w:p w14:paraId="2890531E" w14:textId="77777777" w:rsidR="006B1EDD" w:rsidRDefault="00000000">
      <w:pPr>
        <w:pStyle w:val="ListBullet"/>
        <w:spacing w:after="60" w:line="276" w:lineRule="auto"/>
      </w:pPr>
      <w:r>
        <w:t>Lightning impulse voltage test, dry;</w:t>
      </w:r>
    </w:p>
    <w:p w14:paraId="43D1607E" w14:textId="77777777" w:rsidR="006B1EDD" w:rsidRDefault="00000000">
      <w:pPr>
        <w:pStyle w:val="ListBullet"/>
        <w:spacing w:after="60" w:line="276" w:lineRule="auto"/>
      </w:pPr>
      <w:r>
        <w:t>Switching impulse voltage test, wet;</w:t>
      </w:r>
    </w:p>
    <w:p w14:paraId="526F9D43" w14:textId="77777777" w:rsidR="006B1EDD" w:rsidRDefault="00000000">
      <w:pPr>
        <w:pStyle w:val="ListBullet"/>
        <w:spacing w:after="60" w:line="276" w:lineRule="auto"/>
      </w:pPr>
      <w:r>
        <w:t>Power-frequency voltage test, wet;</w:t>
      </w:r>
    </w:p>
    <w:p w14:paraId="1EF0E4DD" w14:textId="77777777" w:rsidR="006B1EDD" w:rsidRDefault="00000000">
      <w:pPr>
        <w:pStyle w:val="ListBullet"/>
        <w:spacing w:after="60" w:line="276" w:lineRule="auto"/>
      </w:pPr>
      <w:r>
        <w:t>Residual voltage tests;</w:t>
      </w:r>
    </w:p>
    <w:p w14:paraId="1A88BDBE" w14:textId="77777777" w:rsidR="006B1EDD" w:rsidRDefault="00000000">
      <w:pPr>
        <w:pStyle w:val="ListBullet"/>
        <w:spacing w:after="60" w:line="276" w:lineRule="auto"/>
      </w:pPr>
      <w:r>
        <w:t>Current impulse residual voltage test in accordance with IEC 60099-4, Clause 8.3.1;</w:t>
      </w:r>
    </w:p>
    <w:p w14:paraId="0AE3D222" w14:textId="77777777" w:rsidR="006B1EDD" w:rsidRDefault="00000000">
      <w:pPr>
        <w:pStyle w:val="ListBullet"/>
        <w:spacing w:after="60" w:line="276" w:lineRule="auto"/>
      </w:pPr>
      <w:r>
        <w:t>Lightning impulse residual voltage test in accordance with IEC 60099-4, Clause 8.3.2;</w:t>
      </w:r>
    </w:p>
    <w:p w14:paraId="610106FD" w14:textId="77777777" w:rsidR="006B1EDD" w:rsidRDefault="00000000">
      <w:pPr>
        <w:pStyle w:val="ListBullet"/>
        <w:spacing w:after="60" w:line="276" w:lineRule="auto"/>
      </w:pPr>
      <w:r>
        <w:t>Switching impulse residual voltage test in accordance with IEC 60099-4, Clause 8.3.3;</w:t>
      </w:r>
    </w:p>
    <w:p w14:paraId="7F76114A" w14:textId="77777777" w:rsidR="006B1EDD" w:rsidRDefault="00000000">
      <w:pPr>
        <w:pStyle w:val="ListBullet"/>
        <w:spacing w:after="60" w:line="276" w:lineRule="auto"/>
      </w:pPr>
      <w:r>
        <w:t>Long-duration current impulse withstand test in accordance with IEC 60099-4, Clause 8.4.2;</w:t>
      </w:r>
    </w:p>
    <w:p w14:paraId="6F824DF9" w14:textId="77777777" w:rsidR="006B1EDD" w:rsidRDefault="00000000">
      <w:pPr>
        <w:pStyle w:val="ListBullet"/>
        <w:spacing w:after="60" w:line="276" w:lineRule="auto"/>
      </w:pPr>
      <w:r>
        <w:t>Operating duty tests in accordance with IEC 60099-4, Clause 8.5;</w:t>
      </w:r>
    </w:p>
    <w:p w14:paraId="74F640AA" w14:textId="77777777" w:rsidR="006B1EDD" w:rsidRDefault="00000000">
      <w:pPr>
        <w:pStyle w:val="ListBullet"/>
        <w:spacing w:after="60" w:line="276" w:lineRule="auto"/>
      </w:pPr>
      <w:r>
        <w:t>Switching impulse tests in accordance with IEC 60099-4, Clause 8.5.5;</w:t>
      </w:r>
    </w:p>
    <w:p w14:paraId="261BB9AA" w14:textId="77777777" w:rsidR="006B1EDD" w:rsidRDefault="00000000">
      <w:pPr>
        <w:pStyle w:val="ListBullet"/>
        <w:spacing w:after="60" w:line="276" w:lineRule="auto"/>
      </w:pPr>
      <w:r>
        <w:t>Short-circuit tests in accordance with IEC 60099-4, Clause 8.7 and Annex N;</w:t>
      </w:r>
    </w:p>
    <w:p w14:paraId="10AE64A2" w14:textId="77777777" w:rsidR="006B1EDD" w:rsidRDefault="00000000">
      <w:pPr>
        <w:pStyle w:val="ListBullet"/>
        <w:spacing w:after="60" w:line="276" w:lineRule="auto"/>
      </w:pPr>
      <w:r>
        <w:lastRenderedPageBreak/>
        <w:t>High-current short-circuit tests, including rated short-circuit current and two reduced short-circuit currents;</w:t>
      </w:r>
    </w:p>
    <w:p w14:paraId="0D576555" w14:textId="77777777" w:rsidR="006B1EDD" w:rsidRDefault="00000000">
      <w:pPr>
        <w:pStyle w:val="ListBullet"/>
        <w:spacing w:after="60" w:line="276" w:lineRule="auto"/>
      </w:pPr>
      <w:r>
        <w:t>Low short-circuit current test;</w:t>
      </w:r>
    </w:p>
    <w:p w14:paraId="6CD7367B" w14:textId="77777777" w:rsidR="006B1EDD" w:rsidRDefault="00000000">
      <w:pPr>
        <w:pStyle w:val="ListBullet"/>
        <w:spacing w:after="60" w:line="276" w:lineRule="auto"/>
      </w:pPr>
      <w:r>
        <w:t>Power-frequency voltage versus time characteristics of the surge arresters in accordance with IEC 60099-4, Clause 6.10;</w:t>
      </w:r>
    </w:p>
    <w:p w14:paraId="17520D43" w14:textId="77777777" w:rsidR="006B1EDD" w:rsidRDefault="00000000">
      <w:pPr>
        <w:pStyle w:val="ListBullet"/>
        <w:spacing w:after="60" w:line="276" w:lineRule="auto"/>
      </w:pPr>
      <w:r>
        <w:t>Internal partial discharge test in accordance with IEC 60099-4, Clause 8.8;</w:t>
      </w:r>
    </w:p>
    <w:p w14:paraId="41D3917E" w14:textId="77777777" w:rsidR="006B1EDD" w:rsidRDefault="00000000">
      <w:pPr>
        <w:pStyle w:val="ListBullet"/>
        <w:spacing w:after="60" w:line="276" w:lineRule="auto"/>
      </w:pPr>
      <w:r>
        <w:t>Bending moment test in accordance with IEC 60099-4, Clause 8.10;</w:t>
      </w:r>
    </w:p>
    <w:p w14:paraId="6C81538E" w14:textId="77777777" w:rsidR="006B1EDD" w:rsidRDefault="00000000">
      <w:pPr>
        <w:pStyle w:val="ListBullet"/>
        <w:spacing w:after="60" w:line="276" w:lineRule="auto"/>
      </w:pPr>
      <w:r>
        <w:t>Environmental tests in accordance with IEC 60099-4, Clause 8.10;</w:t>
      </w:r>
    </w:p>
    <w:p w14:paraId="386F650C" w14:textId="77777777" w:rsidR="006B1EDD" w:rsidRDefault="00000000">
      <w:pPr>
        <w:pStyle w:val="ListBullet"/>
        <w:spacing w:after="60" w:line="276" w:lineRule="auto"/>
      </w:pPr>
      <w:r>
        <w:t>Temperature cycling test in accordance with IEC 60099-4, Clause 8.10.3.1;</w:t>
      </w:r>
    </w:p>
    <w:p w14:paraId="24845DF2" w14:textId="77777777" w:rsidR="006B1EDD" w:rsidRDefault="00000000">
      <w:pPr>
        <w:pStyle w:val="ListBullet"/>
        <w:spacing w:after="60" w:line="276" w:lineRule="auto"/>
      </w:pPr>
      <w:r>
        <w:t>Sulphur dioxide test in accordance with IEC 60099-4, Clause 8.10.3.2;</w:t>
      </w:r>
    </w:p>
    <w:p w14:paraId="0514C590" w14:textId="77777777" w:rsidR="006B1EDD" w:rsidRDefault="00000000">
      <w:pPr>
        <w:pStyle w:val="ListBullet"/>
        <w:spacing w:after="60" w:line="276" w:lineRule="auto"/>
      </w:pPr>
      <w:r>
        <w:t>Salt fog test in accordance with IEC 60099-4, Clause 8.10.3.3;</w:t>
      </w:r>
    </w:p>
    <w:p w14:paraId="08EBE515" w14:textId="77777777" w:rsidR="006B1EDD" w:rsidRDefault="00000000">
      <w:pPr>
        <w:pStyle w:val="ListBullet"/>
        <w:spacing w:after="60" w:line="276" w:lineRule="auto"/>
      </w:pPr>
      <w:r>
        <w:t>Polluted housing test for multi-unit surge arresters in accordance with IEC 60099-4, Annex F;</w:t>
      </w:r>
    </w:p>
    <w:p w14:paraId="5CBFF9D8" w14:textId="77777777" w:rsidR="006B1EDD" w:rsidRDefault="00000000">
      <w:pPr>
        <w:pStyle w:val="ListBullet"/>
        <w:spacing w:after="60" w:line="276" w:lineRule="auto"/>
      </w:pPr>
      <w:r>
        <w:t>Leakage rate test in accordance with IEC 60099-4, Clause 8.11;</w:t>
      </w:r>
    </w:p>
    <w:p w14:paraId="4BE0BB8B" w14:textId="77777777" w:rsidR="006B1EDD" w:rsidRDefault="00000000">
      <w:pPr>
        <w:pStyle w:val="ListBullet"/>
        <w:spacing w:after="60" w:line="276" w:lineRule="auto"/>
      </w:pPr>
      <w:r>
        <w:t>Radio interference voltage test in accordance with IEC 60099-4, Clause 8.12;</w:t>
      </w:r>
    </w:p>
    <w:p w14:paraId="0787A8CE" w14:textId="77777777" w:rsidR="006B1EDD" w:rsidRDefault="00000000">
      <w:pPr>
        <w:pStyle w:val="ListBullet"/>
        <w:spacing w:after="60" w:line="276" w:lineRule="auto"/>
      </w:pPr>
      <w:r>
        <w:t>Weather ageing test in accordance with IEC 60099-4, Item 10.8.14;</w:t>
      </w:r>
    </w:p>
    <w:p w14:paraId="7A638A20" w14:textId="77777777" w:rsidR="006B1EDD" w:rsidRDefault="00000000">
      <w:pPr>
        <w:pStyle w:val="ListBullet"/>
        <w:spacing w:after="60" w:line="276" w:lineRule="auto"/>
      </w:pPr>
      <w:r>
        <w:t>Seismic withstand test.</w:t>
      </w:r>
    </w:p>
    <w:p w14:paraId="57B6DCAB" w14:textId="77777777" w:rsidR="006B1EDD" w:rsidRDefault="00000000">
      <w:pPr>
        <w:pStyle w:val="Heading3"/>
        <w:spacing w:before="180" w:after="120" w:line="276" w:lineRule="auto"/>
      </w:pPr>
      <w:r>
        <w:rPr>
          <w:rFonts w:ascii="Arial" w:eastAsia="Arial" w:hAnsi="Arial"/>
        </w:rPr>
        <w:t>9.4.9.2 Routine Tests and Factory Acceptance Tests</w:t>
      </w:r>
    </w:p>
    <w:p w14:paraId="1D3C6D75" w14:textId="77777777" w:rsidR="006B1EDD" w:rsidRDefault="00000000">
      <w:pPr>
        <w:spacing w:line="276" w:lineRule="auto"/>
      </w:pPr>
      <w:r>
        <w:rPr>
          <w:rFonts w:ascii="Arial" w:eastAsia="Arial" w:hAnsi="Arial"/>
        </w:rPr>
        <w:t>The following acceptance tests shall be routine tests and shall be applied to all surge arresters:</w:t>
      </w:r>
    </w:p>
    <w:p w14:paraId="323FD31C" w14:textId="77777777" w:rsidR="006B1EDD" w:rsidRDefault="00000000">
      <w:pPr>
        <w:pStyle w:val="ListBullet"/>
        <w:spacing w:after="60" w:line="276" w:lineRule="auto"/>
      </w:pPr>
      <w:r>
        <w:t>Measurement of reference voltage;</w:t>
      </w:r>
    </w:p>
    <w:p w14:paraId="55929616" w14:textId="77777777" w:rsidR="006B1EDD" w:rsidRDefault="00000000">
      <w:pPr>
        <w:pStyle w:val="ListBullet"/>
        <w:spacing w:after="60" w:line="276" w:lineRule="auto"/>
      </w:pPr>
      <w:r>
        <w:t>Lightning impulse residual voltage test;</w:t>
      </w:r>
    </w:p>
    <w:p w14:paraId="7394BDAE" w14:textId="77777777" w:rsidR="006B1EDD" w:rsidRDefault="00000000">
      <w:pPr>
        <w:pStyle w:val="ListBullet"/>
        <w:spacing w:after="60" w:line="276" w:lineRule="auto"/>
      </w:pPr>
      <w:r>
        <w:t>Internal partial discharge test;</w:t>
      </w:r>
    </w:p>
    <w:p w14:paraId="2C3DA76F" w14:textId="77777777" w:rsidR="006B1EDD" w:rsidRDefault="00000000">
      <w:pPr>
        <w:pStyle w:val="ListBullet"/>
        <w:spacing w:after="60" w:line="276" w:lineRule="auto"/>
      </w:pPr>
      <w:r>
        <w:t>Leakage check for surge arresters with sealed housing;</w:t>
      </w:r>
    </w:p>
    <w:p w14:paraId="544D2477" w14:textId="77777777" w:rsidR="006B1EDD" w:rsidRDefault="00000000">
      <w:pPr>
        <w:pStyle w:val="ListBullet"/>
        <w:spacing w:after="60" w:line="276" w:lineRule="auto"/>
      </w:pPr>
      <w:r>
        <w:t>Current distribution test for multi-column surge arresters;</w:t>
      </w:r>
    </w:p>
    <w:p w14:paraId="2E7CCC96" w14:textId="77777777" w:rsidR="006B1EDD" w:rsidRDefault="00000000">
      <w:pPr>
        <w:pStyle w:val="ListBullet"/>
        <w:spacing w:after="60" w:line="276" w:lineRule="auto"/>
      </w:pPr>
      <w:r>
        <w:t>Visual inspections;</w:t>
      </w:r>
    </w:p>
    <w:p w14:paraId="04C16ACA" w14:textId="77777777" w:rsidR="006B1EDD" w:rsidRDefault="00000000">
      <w:pPr>
        <w:pStyle w:val="ListBullet"/>
        <w:spacing w:after="60" w:line="276" w:lineRule="auto"/>
      </w:pPr>
      <w:r>
        <w:t>Measurement of power-frequency voltage occurring on the surge arresters;</w:t>
      </w:r>
    </w:p>
    <w:p w14:paraId="0B2A8820" w14:textId="77777777" w:rsidR="006B1EDD" w:rsidRDefault="00000000">
      <w:pPr>
        <w:pStyle w:val="ListBullet"/>
        <w:spacing w:after="60" w:line="276" w:lineRule="auto"/>
      </w:pPr>
      <w:r>
        <w:t>Special thermal stability test.</w:t>
      </w:r>
    </w:p>
    <w:p w14:paraId="79B4E4B3" w14:textId="77777777" w:rsidR="006B1EDD" w:rsidRDefault="00000000">
      <w:pPr>
        <w:pStyle w:val="Heading3"/>
        <w:spacing w:before="180" w:after="120" w:line="276" w:lineRule="auto"/>
      </w:pPr>
      <w:r>
        <w:rPr>
          <w:rFonts w:ascii="Arial" w:eastAsia="Arial" w:hAnsi="Arial"/>
        </w:rPr>
        <w:t>9.4.9.3 Site Tests</w:t>
      </w:r>
    </w:p>
    <w:p w14:paraId="2BB6A642" w14:textId="77777777" w:rsidR="006B1EDD" w:rsidRDefault="00000000">
      <w:pPr>
        <w:spacing w:line="276" w:lineRule="auto"/>
      </w:pPr>
      <w:r>
        <w:rPr>
          <w:rFonts w:ascii="Arial" w:eastAsia="Arial" w:hAnsi="Arial"/>
        </w:rPr>
        <w:t>The following site tests shall be performed after installation and before energization:</w:t>
      </w:r>
    </w:p>
    <w:p w14:paraId="1914F5F0" w14:textId="77777777" w:rsidR="006B1EDD" w:rsidRDefault="00000000">
      <w:pPr>
        <w:pStyle w:val="ListBullet"/>
        <w:spacing w:after="60" w:line="276" w:lineRule="auto"/>
      </w:pPr>
      <w:r>
        <w:t>Insulation resistance tests by megger;</w:t>
      </w:r>
    </w:p>
    <w:p w14:paraId="542BC85C" w14:textId="77777777" w:rsidR="006B1EDD" w:rsidRDefault="00000000">
      <w:pPr>
        <w:pStyle w:val="ListBullet"/>
        <w:spacing w:after="60" w:line="276" w:lineRule="auto"/>
      </w:pPr>
      <w:r>
        <w:t>Power loss measurement test in watts;</w:t>
      </w:r>
    </w:p>
    <w:p w14:paraId="2EB258E6" w14:textId="77777777" w:rsidR="006B1EDD" w:rsidRDefault="00000000">
      <w:pPr>
        <w:pStyle w:val="ListBullet"/>
        <w:spacing w:after="60" w:line="276" w:lineRule="auto"/>
      </w:pPr>
      <w:r>
        <w:t>Visual and mechanical checks, including terminal connections, earthing conductor, discharge counter and nameplate verification.</w:t>
      </w:r>
    </w:p>
    <w:p w14:paraId="0B09437A" w14:textId="77777777" w:rsidR="006B1EDD" w:rsidRDefault="00000000">
      <w:pPr>
        <w:pStyle w:val="Heading2"/>
        <w:spacing w:before="180" w:after="120" w:line="276" w:lineRule="auto"/>
      </w:pPr>
      <w:r>
        <w:rPr>
          <w:rFonts w:ascii="Arial" w:eastAsia="Arial" w:hAnsi="Arial"/>
          <w:sz w:val="24"/>
        </w:rPr>
        <w:t>9.5 Capacitive HV Voltage Transformers</w:t>
      </w:r>
    </w:p>
    <w:p w14:paraId="7D6E6394" w14:textId="77777777" w:rsidR="006B1EDD" w:rsidRDefault="00000000">
      <w:pPr>
        <w:pStyle w:val="Heading3"/>
        <w:spacing w:before="180" w:after="120" w:line="276" w:lineRule="auto"/>
      </w:pPr>
      <w:r>
        <w:rPr>
          <w:rFonts w:ascii="Arial" w:eastAsia="Arial" w:hAnsi="Arial"/>
        </w:rPr>
        <w:t>9.5.1 Scope</w:t>
      </w:r>
    </w:p>
    <w:p w14:paraId="0EEF10D1" w14:textId="77777777" w:rsidR="006B1EDD" w:rsidRDefault="00000000">
      <w:pPr>
        <w:spacing w:line="276" w:lineRule="auto"/>
      </w:pPr>
      <w:r>
        <w:rPr>
          <w:rFonts w:ascii="Arial" w:eastAsia="Arial" w:hAnsi="Arial"/>
        </w:rPr>
        <w:t>This Specification covers the supply, installation and testing works related to outdoor-type capacitive voltage transformers with potential devices and/or high-frequency devices intended to be used in 220 kV substations.</w:t>
      </w:r>
    </w:p>
    <w:p w14:paraId="0464D2B5" w14:textId="77777777" w:rsidR="006B1EDD" w:rsidRDefault="00000000">
      <w:pPr>
        <w:pStyle w:val="Heading3"/>
        <w:spacing w:before="180" w:after="120" w:line="276" w:lineRule="auto"/>
      </w:pPr>
      <w:r>
        <w:rPr>
          <w:rFonts w:ascii="Arial" w:eastAsia="Arial" w:hAnsi="Arial"/>
        </w:rPr>
        <w:lastRenderedPageBreak/>
        <w:t>9.5.2 Technical Characteristics</w:t>
      </w:r>
    </w:p>
    <w:p w14:paraId="2AF426BF" w14:textId="77777777" w:rsidR="006B1EDD" w:rsidRDefault="00000000">
      <w:pPr>
        <w:pStyle w:val="Heading3"/>
        <w:spacing w:before="180" w:after="120" w:line="276" w:lineRule="auto"/>
      </w:pPr>
      <w:r>
        <w:rPr>
          <w:rFonts w:ascii="Arial" w:eastAsia="Arial" w:hAnsi="Arial"/>
        </w:rPr>
        <w:t>9.5.2.1 Type</w:t>
      </w:r>
    </w:p>
    <w:p w14:paraId="737F41AE" w14:textId="77777777" w:rsidR="006B1EDD" w:rsidRDefault="00000000">
      <w:pPr>
        <w:spacing w:line="276" w:lineRule="auto"/>
      </w:pPr>
      <w:r>
        <w:rPr>
          <w:rFonts w:ascii="Arial" w:eastAsia="Arial" w:hAnsi="Arial"/>
        </w:rPr>
        <w:t>Unless otherwise specified in the Specification, voltage transformers shall be of the following type:</w:t>
      </w:r>
    </w:p>
    <w:p w14:paraId="7407974F" w14:textId="77777777" w:rsidR="006B1EDD" w:rsidRDefault="00000000">
      <w:pPr>
        <w:pStyle w:val="ListBullet"/>
        <w:spacing w:after="60" w:line="276" w:lineRule="auto"/>
      </w:pPr>
      <w:r>
        <w:t>With measuring and protection windings;</w:t>
      </w:r>
    </w:p>
    <w:p w14:paraId="6244AF81" w14:textId="77777777" w:rsidR="006B1EDD" w:rsidRDefault="00000000">
      <w:pPr>
        <w:pStyle w:val="ListBullet"/>
        <w:spacing w:after="60" w:line="276" w:lineRule="auto"/>
      </w:pPr>
      <w:r>
        <w:t>Single-phase;</w:t>
      </w:r>
    </w:p>
    <w:p w14:paraId="000DC0CF" w14:textId="77777777" w:rsidR="006B1EDD" w:rsidRDefault="00000000">
      <w:pPr>
        <w:pStyle w:val="ListBullet"/>
        <w:spacing w:after="60" w:line="276" w:lineRule="auto"/>
      </w:pPr>
      <w:r>
        <w:t>With capacitive voltage divider;</w:t>
      </w:r>
    </w:p>
    <w:p w14:paraId="2AAA699E" w14:textId="77777777" w:rsidR="006B1EDD" w:rsidRDefault="00000000">
      <w:pPr>
        <w:pStyle w:val="ListBullet"/>
        <w:spacing w:after="60" w:line="276" w:lineRule="auto"/>
      </w:pPr>
      <w:r>
        <w:t>Oil-immersed;</w:t>
      </w:r>
    </w:p>
    <w:p w14:paraId="66A29083" w14:textId="77777777" w:rsidR="006B1EDD" w:rsidRDefault="00000000">
      <w:pPr>
        <w:pStyle w:val="ListBullet"/>
        <w:spacing w:after="60" w:line="276" w:lineRule="auto"/>
      </w:pPr>
      <w:r>
        <w:t>Suitable for carrier-current circuit coupling;</w:t>
      </w:r>
    </w:p>
    <w:p w14:paraId="058EEF53" w14:textId="77777777" w:rsidR="006B1EDD" w:rsidRDefault="00000000">
      <w:pPr>
        <w:pStyle w:val="ListBullet"/>
        <w:spacing w:after="60" w:line="276" w:lineRule="auto"/>
      </w:pPr>
      <w:r>
        <w:t>Suitable for outdoor use.</w:t>
      </w:r>
    </w:p>
    <w:p w14:paraId="577FEEAF" w14:textId="77777777" w:rsidR="006B1EDD" w:rsidRDefault="00000000">
      <w:pPr>
        <w:pStyle w:val="Heading3"/>
        <w:spacing w:before="180" w:after="120" w:line="276" w:lineRule="auto"/>
      </w:pPr>
      <w:r>
        <w:rPr>
          <w:rFonts w:ascii="Arial" w:eastAsia="Arial" w:hAnsi="Arial"/>
        </w:rPr>
        <w:t>9.5.2.2 Ratings and Performance</w:t>
      </w:r>
    </w:p>
    <w:p w14:paraId="61F49DDE" w14:textId="77777777" w:rsidR="006B1EDD" w:rsidRDefault="00000000">
      <w:r>
        <w:rPr>
          <w:rFonts w:ascii="Arial" w:eastAsia="Arial" w:hAnsi="Arial"/>
          <w:sz w:val="20"/>
        </w:rPr>
        <w:t xml:space="preserve">For the </w:t>
      </w:r>
      <w:proofErr w:type="spellStart"/>
      <w:r>
        <w:rPr>
          <w:rFonts w:ascii="Arial" w:eastAsia="Arial" w:hAnsi="Arial"/>
          <w:sz w:val="20"/>
        </w:rPr>
        <w:t>Gogni</w:t>
      </w:r>
      <w:proofErr w:type="spellEnd"/>
      <w:r>
        <w:rPr>
          <w:rFonts w:ascii="Arial" w:eastAsia="Arial" w:hAnsi="Arial"/>
          <w:sz w:val="20"/>
        </w:rPr>
        <w:t xml:space="preserve"> Wind Farm, the 220 kV capacitive voltage transformers shall comply with the following project-specific data.</w:t>
      </w:r>
    </w:p>
    <w:p w14:paraId="005935E1" w14:textId="77777777" w:rsidR="006B1EDD" w:rsidRDefault="00000000">
      <w:r>
        <w:rPr>
          <w:rFonts w:ascii="Arial" w:eastAsia="Arial" w:hAnsi="Arial"/>
          <w:b/>
          <w:sz w:val="20"/>
        </w:rPr>
        <w:t>Project-specific technical data - 220 kV Capacitor Voltage Transformer</w:t>
      </w:r>
    </w:p>
    <w:tbl>
      <w:tblPr>
        <w:tblStyle w:val="TableGrid"/>
        <w:tblW w:w="0" w:type="auto"/>
        <w:jc w:val="center"/>
        <w:tblLook w:val="04A0" w:firstRow="1" w:lastRow="0" w:firstColumn="1" w:lastColumn="0" w:noHBand="0" w:noVBand="1"/>
      </w:tblPr>
      <w:tblGrid>
        <w:gridCol w:w="3408"/>
        <w:gridCol w:w="3408"/>
        <w:gridCol w:w="3408"/>
      </w:tblGrid>
      <w:tr w:rsidR="006B1EDD" w14:paraId="28ED24A3" w14:textId="77777777">
        <w:trPr>
          <w:jc w:val="center"/>
        </w:trPr>
        <w:tc>
          <w:tcPr>
            <w:tcW w:w="3408" w:type="dxa"/>
            <w:shd w:val="clear" w:color="auto" w:fill="D9EAF7"/>
            <w:tcMar>
              <w:top w:w="60" w:type="dxa"/>
              <w:left w:w="60" w:type="dxa"/>
              <w:bottom w:w="60" w:type="dxa"/>
              <w:right w:w="60" w:type="dxa"/>
            </w:tcMar>
            <w:vAlign w:val="center"/>
          </w:tcPr>
          <w:p w14:paraId="79749F40"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0A0E4208"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6007DE6F" w14:textId="77777777" w:rsidR="006B1EDD" w:rsidRDefault="00000000">
            <w:r>
              <w:rPr>
                <w:rFonts w:ascii="Arial" w:eastAsia="Arial" w:hAnsi="Arial"/>
                <w:b/>
                <w:sz w:val="16"/>
              </w:rPr>
              <w:t>Project value / parameter</w:t>
            </w:r>
          </w:p>
        </w:tc>
      </w:tr>
      <w:tr w:rsidR="006B1EDD" w14:paraId="17A7DC2B" w14:textId="77777777">
        <w:trPr>
          <w:jc w:val="center"/>
        </w:trPr>
        <w:tc>
          <w:tcPr>
            <w:tcW w:w="3408" w:type="dxa"/>
            <w:tcMar>
              <w:top w:w="60" w:type="dxa"/>
              <w:left w:w="60" w:type="dxa"/>
              <w:bottom w:w="60" w:type="dxa"/>
              <w:right w:w="60" w:type="dxa"/>
            </w:tcMar>
            <w:vAlign w:val="center"/>
          </w:tcPr>
          <w:p w14:paraId="2CA352AA"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10A7083F" w14:textId="77777777" w:rsidR="006B1EDD" w:rsidRDefault="006B1EDD"/>
        </w:tc>
        <w:tc>
          <w:tcPr>
            <w:tcW w:w="3408" w:type="dxa"/>
            <w:tcMar>
              <w:top w:w="60" w:type="dxa"/>
              <w:left w:w="60" w:type="dxa"/>
              <w:bottom w:w="60" w:type="dxa"/>
              <w:right w:w="60" w:type="dxa"/>
            </w:tcMar>
            <w:vAlign w:val="center"/>
          </w:tcPr>
          <w:p w14:paraId="72F40D1C" w14:textId="77777777" w:rsidR="006B1EDD" w:rsidRDefault="00000000">
            <w:r>
              <w:rPr>
                <w:rFonts w:ascii="Arial" w:eastAsia="Arial" w:hAnsi="Arial"/>
                <w:sz w:val="16"/>
              </w:rPr>
              <w:t>220 kV Capacitor Voltage Transformer</w:t>
            </w:r>
          </w:p>
        </w:tc>
      </w:tr>
      <w:tr w:rsidR="006B1EDD" w14:paraId="5A94503E" w14:textId="77777777">
        <w:trPr>
          <w:jc w:val="center"/>
        </w:trPr>
        <w:tc>
          <w:tcPr>
            <w:tcW w:w="3408" w:type="dxa"/>
            <w:tcMar>
              <w:top w:w="60" w:type="dxa"/>
              <w:left w:w="60" w:type="dxa"/>
              <w:bottom w:w="60" w:type="dxa"/>
              <w:right w:w="60" w:type="dxa"/>
            </w:tcMar>
            <w:vAlign w:val="center"/>
          </w:tcPr>
          <w:p w14:paraId="1DB60DCD"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6C3C4371" w14:textId="77777777" w:rsidR="006B1EDD" w:rsidRDefault="00000000">
            <w:r>
              <w:rPr>
                <w:rFonts w:ascii="Arial" w:eastAsia="Arial" w:hAnsi="Arial"/>
                <w:sz w:val="16"/>
              </w:rPr>
              <w:t>piece</w:t>
            </w:r>
          </w:p>
        </w:tc>
        <w:tc>
          <w:tcPr>
            <w:tcW w:w="3408" w:type="dxa"/>
            <w:tcMar>
              <w:top w:w="60" w:type="dxa"/>
              <w:left w:w="60" w:type="dxa"/>
              <w:bottom w:w="60" w:type="dxa"/>
              <w:right w:w="60" w:type="dxa"/>
            </w:tcMar>
            <w:vAlign w:val="center"/>
          </w:tcPr>
          <w:p w14:paraId="5EF43B50" w14:textId="77777777" w:rsidR="006B1EDD" w:rsidRDefault="00000000">
            <w:r>
              <w:rPr>
                <w:rFonts w:ascii="Arial" w:eastAsia="Arial" w:hAnsi="Arial"/>
                <w:sz w:val="16"/>
              </w:rPr>
              <w:t>9</w:t>
            </w:r>
          </w:p>
        </w:tc>
      </w:tr>
      <w:tr w:rsidR="006B1EDD" w14:paraId="26956A36" w14:textId="77777777">
        <w:trPr>
          <w:jc w:val="center"/>
        </w:trPr>
        <w:tc>
          <w:tcPr>
            <w:tcW w:w="3408" w:type="dxa"/>
            <w:tcMar>
              <w:top w:w="60" w:type="dxa"/>
              <w:left w:w="60" w:type="dxa"/>
              <w:bottom w:w="60" w:type="dxa"/>
              <w:right w:w="60" w:type="dxa"/>
            </w:tcMar>
            <w:vAlign w:val="center"/>
          </w:tcPr>
          <w:p w14:paraId="06D72EBF" w14:textId="77777777" w:rsidR="006B1EDD" w:rsidRDefault="00000000">
            <w:r>
              <w:rPr>
                <w:rFonts w:ascii="Arial" w:eastAsia="Arial" w:hAnsi="Arial"/>
                <w:sz w:val="16"/>
              </w:rPr>
              <w:t>Insulation Type</w:t>
            </w:r>
          </w:p>
        </w:tc>
        <w:tc>
          <w:tcPr>
            <w:tcW w:w="3408" w:type="dxa"/>
            <w:tcMar>
              <w:top w:w="60" w:type="dxa"/>
              <w:left w:w="60" w:type="dxa"/>
              <w:bottom w:w="60" w:type="dxa"/>
              <w:right w:w="60" w:type="dxa"/>
            </w:tcMar>
            <w:vAlign w:val="center"/>
          </w:tcPr>
          <w:p w14:paraId="08290F29" w14:textId="77777777" w:rsidR="006B1EDD" w:rsidRDefault="006B1EDD"/>
        </w:tc>
        <w:tc>
          <w:tcPr>
            <w:tcW w:w="3408" w:type="dxa"/>
            <w:tcMar>
              <w:top w:w="60" w:type="dxa"/>
              <w:left w:w="60" w:type="dxa"/>
              <w:bottom w:w="60" w:type="dxa"/>
              <w:right w:w="60" w:type="dxa"/>
            </w:tcMar>
            <w:vAlign w:val="center"/>
          </w:tcPr>
          <w:p w14:paraId="2A374D18" w14:textId="77777777" w:rsidR="006B1EDD" w:rsidRDefault="00000000">
            <w:r>
              <w:rPr>
                <w:rFonts w:ascii="Arial" w:eastAsia="Arial" w:hAnsi="Arial"/>
                <w:sz w:val="16"/>
              </w:rPr>
              <w:t>Oil</w:t>
            </w:r>
          </w:p>
        </w:tc>
      </w:tr>
      <w:tr w:rsidR="006B1EDD" w14:paraId="68A882CD" w14:textId="77777777">
        <w:trPr>
          <w:jc w:val="center"/>
        </w:trPr>
        <w:tc>
          <w:tcPr>
            <w:tcW w:w="3408" w:type="dxa"/>
            <w:tcMar>
              <w:top w:w="60" w:type="dxa"/>
              <w:left w:w="60" w:type="dxa"/>
              <w:bottom w:w="60" w:type="dxa"/>
              <w:right w:w="60" w:type="dxa"/>
            </w:tcMar>
            <w:vAlign w:val="center"/>
          </w:tcPr>
          <w:p w14:paraId="4D1860F3"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3B4C211F"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729F69BE" w14:textId="77777777" w:rsidR="006B1EDD" w:rsidRDefault="00000000">
            <w:r>
              <w:rPr>
                <w:rFonts w:ascii="Arial" w:eastAsia="Arial" w:hAnsi="Arial"/>
                <w:sz w:val="16"/>
              </w:rPr>
              <w:t>-25</w:t>
            </w:r>
          </w:p>
        </w:tc>
      </w:tr>
      <w:tr w:rsidR="006B1EDD" w14:paraId="473F3933" w14:textId="77777777">
        <w:trPr>
          <w:jc w:val="center"/>
        </w:trPr>
        <w:tc>
          <w:tcPr>
            <w:tcW w:w="3408" w:type="dxa"/>
            <w:tcMar>
              <w:top w:w="60" w:type="dxa"/>
              <w:left w:w="60" w:type="dxa"/>
              <w:bottom w:w="60" w:type="dxa"/>
              <w:right w:w="60" w:type="dxa"/>
            </w:tcMar>
            <w:vAlign w:val="center"/>
          </w:tcPr>
          <w:p w14:paraId="23AED827"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05A7164E"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760F6268" w14:textId="77777777" w:rsidR="006B1EDD" w:rsidRDefault="00000000">
            <w:r>
              <w:rPr>
                <w:rFonts w:ascii="Arial" w:eastAsia="Arial" w:hAnsi="Arial"/>
                <w:sz w:val="16"/>
              </w:rPr>
              <w:t>+40</w:t>
            </w:r>
          </w:p>
        </w:tc>
      </w:tr>
      <w:tr w:rsidR="006B1EDD" w14:paraId="0A98FA3A" w14:textId="77777777">
        <w:trPr>
          <w:jc w:val="center"/>
        </w:trPr>
        <w:tc>
          <w:tcPr>
            <w:tcW w:w="3408" w:type="dxa"/>
            <w:tcMar>
              <w:top w:w="60" w:type="dxa"/>
              <w:left w:w="60" w:type="dxa"/>
              <w:bottom w:w="60" w:type="dxa"/>
              <w:right w:w="60" w:type="dxa"/>
            </w:tcMar>
            <w:vAlign w:val="center"/>
          </w:tcPr>
          <w:p w14:paraId="5F823876"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21BCE607"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66D1683E" w14:textId="77777777" w:rsidR="006B1EDD" w:rsidRDefault="00000000">
            <w:r>
              <w:rPr>
                <w:rFonts w:ascii="Arial" w:eastAsia="Arial" w:hAnsi="Arial"/>
                <w:sz w:val="16"/>
              </w:rPr>
              <w:t>&lt;1000</w:t>
            </w:r>
          </w:p>
        </w:tc>
      </w:tr>
      <w:tr w:rsidR="006B1EDD" w14:paraId="0AA254E4" w14:textId="77777777">
        <w:trPr>
          <w:jc w:val="center"/>
        </w:trPr>
        <w:tc>
          <w:tcPr>
            <w:tcW w:w="3408" w:type="dxa"/>
            <w:tcMar>
              <w:top w:w="60" w:type="dxa"/>
              <w:left w:w="60" w:type="dxa"/>
              <w:bottom w:w="60" w:type="dxa"/>
              <w:right w:w="60" w:type="dxa"/>
            </w:tcMar>
            <w:vAlign w:val="center"/>
          </w:tcPr>
          <w:p w14:paraId="29C44589"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69AC50AA" w14:textId="77777777" w:rsidR="006B1EDD" w:rsidRDefault="006B1EDD"/>
        </w:tc>
        <w:tc>
          <w:tcPr>
            <w:tcW w:w="3408" w:type="dxa"/>
            <w:tcMar>
              <w:top w:w="60" w:type="dxa"/>
              <w:left w:w="60" w:type="dxa"/>
              <w:bottom w:w="60" w:type="dxa"/>
              <w:right w:w="60" w:type="dxa"/>
            </w:tcMar>
            <w:vAlign w:val="center"/>
          </w:tcPr>
          <w:p w14:paraId="129F76EE" w14:textId="77777777" w:rsidR="006B1EDD" w:rsidRDefault="00000000">
            <w:r>
              <w:rPr>
                <w:rFonts w:ascii="Arial" w:eastAsia="Arial" w:hAnsi="Arial"/>
                <w:sz w:val="16"/>
              </w:rPr>
              <w:t>IEC 61869</w:t>
            </w:r>
          </w:p>
        </w:tc>
      </w:tr>
      <w:tr w:rsidR="006B1EDD" w14:paraId="2A1CF383" w14:textId="77777777">
        <w:trPr>
          <w:jc w:val="center"/>
        </w:trPr>
        <w:tc>
          <w:tcPr>
            <w:tcW w:w="3408" w:type="dxa"/>
            <w:tcMar>
              <w:top w:w="60" w:type="dxa"/>
              <w:left w:w="60" w:type="dxa"/>
              <w:bottom w:w="60" w:type="dxa"/>
              <w:right w:w="60" w:type="dxa"/>
            </w:tcMar>
            <w:vAlign w:val="center"/>
          </w:tcPr>
          <w:p w14:paraId="109F6CCC" w14:textId="77777777" w:rsidR="006B1EDD" w:rsidRDefault="00000000">
            <w:r>
              <w:rPr>
                <w:rFonts w:ascii="Arial" w:eastAsia="Arial" w:hAnsi="Arial"/>
                <w:sz w:val="16"/>
              </w:rPr>
              <w:t>Installation type</w:t>
            </w:r>
          </w:p>
        </w:tc>
        <w:tc>
          <w:tcPr>
            <w:tcW w:w="3408" w:type="dxa"/>
            <w:tcMar>
              <w:top w:w="60" w:type="dxa"/>
              <w:left w:w="60" w:type="dxa"/>
              <w:bottom w:w="60" w:type="dxa"/>
              <w:right w:w="60" w:type="dxa"/>
            </w:tcMar>
            <w:vAlign w:val="center"/>
          </w:tcPr>
          <w:p w14:paraId="4F1D89E7" w14:textId="77777777" w:rsidR="006B1EDD" w:rsidRDefault="006B1EDD"/>
        </w:tc>
        <w:tc>
          <w:tcPr>
            <w:tcW w:w="3408" w:type="dxa"/>
            <w:tcMar>
              <w:top w:w="60" w:type="dxa"/>
              <w:left w:w="60" w:type="dxa"/>
              <w:bottom w:w="60" w:type="dxa"/>
              <w:right w:w="60" w:type="dxa"/>
            </w:tcMar>
            <w:vAlign w:val="center"/>
          </w:tcPr>
          <w:p w14:paraId="3B403ACF" w14:textId="77777777" w:rsidR="006B1EDD" w:rsidRDefault="00000000">
            <w:r>
              <w:rPr>
                <w:rFonts w:ascii="Arial" w:eastAsia="Arial" w:hAnsi="Arial"/>
                <w:sz w:val="16"/>
              </w:rPr>
              <w:t>Outdoor installation</w:t>
            </w:r>
          </w:p>
        </w:tc>
      </w:tr>
      <w:tr w:rsidR="006B1EDD" w14:paraId="17EBE10B" w14:textId="77777777">
        <w:trPr>
          <w:jc w:val="center"/>
        </w:trPr>
        <w:tc>
          <w:tcPr>
            <w:tcW w:w="3408" w:type="dxa"/>
            <w:tcMar>
              <w:top w:w="60" w:type="dxa"/>
              <w:left w:w="60" w:type="dxa"/>
              <w:bottom w:w="60" w:type="dxa"/>
              <w:right w:w="60" w:type="dxa"/>
            </w:tcMar>
            <w:vAlign w:val="center"/>
          </w:tcPr>
          <w:p w14:paraId="33B6BA0A" w14:textId="77777777" w:rsidR="006B1EDD" w:rsidRDefault="00000000">
            <w:r>
              <w:rPr>
                <w:rFonts w:ascii="Arial" w:eastAsia="Arial" w:hAnsi="Arial"/>
                <w:sz w:val="16"/>
              </w:rPr>
              <w:t>Rated voltage</w:t>
            </w:r>
          </w:p>
        </w:tc>
        <w:tc>
          <w:tcPr>
            <w:tcW w:w="3408" w:type="dxa"/>
            <w:tcMar>
              <w:top w:w="60" w:type="dxa"/>
              <w:left w:w="60" w:type="dxa"/>
              <w:bottom w:w="60" w:type="dxa"/>
              <w:right w:w="60" w:type="dxa"/>
            </w:tcMar>
            <w:vAlign w:val="center"/>
          </w:tcPr>
          <w:p w14:paraId="040BD61F"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5522177C" w14:textId="77777777" w:rsidR="006B1EDD" w:rsidRDefault="00000000">
            <w:r>
              <w:rPr>
                <w:rFonts w:ascii="Arial" w:eastAsia="Arial" w:hAnsi="Arial"/>
                <w:sz w:val="16"/>
              </w:rPr>
              <w:t>220</w:t>
            </w:r>
          </w:p>
        </w:tc>
      </w:tr>
      <w:tr w:rsidR="006B1EDD" w14:paraId="7C126B0A" w14:textId="77777777">
        <w:trPr>
          <w:jc w:val="center"/>
        </w:trPr>
        <w:tc>
          <w:tcPr>
            <w:tcW w:w="3408" w:type="dxa"/>
            <w:tcMar>
              <w:top w:w="60" w:type="dxa"/>
              <w:left w:w="60" w:type="dxa"/>
              <w:bottom w:w="60" w:type="dxa"/>
              <w:right w:w="60" w:type="dxa"/>
            </w:tcMar>
            <w:vAlign w:val="center"/>
          </w:tcPr>
          <w:p w14:paraId="4F25132D" w14:textId="77777777" w:rsidR="006B1EDD" w:rsidRDefault="00000000">
            <w:r>
              <w:rPr>
                <w:rFonts w:ascii="Arial" w:eastAsia="Arial" w:hAnsi="Arial"/>
                <w:sz w:val="16"/>
              </w:rPr>
              <w:t>Maximum voltage</w:t>
            </w:r>
          </w:p>
        </w:tc>
        <w:tc>
          <w:tcPr>
            <w:tcW w:w="3408" w:type="dxa"/>
            <w:tcMar>
              <w:top w:w="60" w:type="dxa"/>
              <w:left w:w="60" w:type="dxa"/>
              <w:bottom w:w="60" w:type="dxa"/>
              <w:right w:w="60" w:type="dxa"/>
            </w:tcMar>
            <w:vAlign w:val="center"/>
          </w:tcPr>
          <w:p w14:paraId="5C5D7751"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08B753B1" w14:textId="77777777" w:rsidR="006B1EDD" w:rsidRDefault="00000000">
            <w:r>
              <w:rPr>
                <w:rFonts w:ascii="Arial" w:eastAsia="Arial" w:hAnsi="Arial"/>
                <w:sz w:val="16"/>
              </w:rPr>
              <w:t>≥245</w:t>
            </w:r>
          </w:p>
        </w:tc>
      </w:tr>
      <w:tr w:rsidR="006B1EDD" w14:paraId="6EFF0DC1" w14:textId="77777777">
        <w:trPr>
          <w:jc w:val="center"/>
        </w:trPr>
        <w:tc>
          <w:tcPr>
            <w:tcW w:w="3408" w:type="dxa"/>
            <w:tcMar>
              <w:top w:w="60" w:type="dxa"/>
              <w:left w:w="60" w:type="dxa"/>
              <w:bottom w:w="60" w:type="dxa"/>
              <w:right w:w="60" w:type="dxa"/>
            </w:tcMar>
            <w:vAlign w:val="center"/>
          </w:tcPr>
          <w:p w14:paraId="69A1523F" w14:textId="77777777" w:rsidR="006B1EDD" w:rsidRDefault="00000000">
            <w:r>
              <w:rPr>
                <w:rFonts w:ascii="Arial" w:eastAsia="Arial" w:hAnsi="Arial"/>
                <w:sz w:val="16"/>
              </w:rPr>
              <w:t>Rated Frequency</w:t>
            </w:r>
          </w:p>
        </w:tc>
        <w:tc>
          <w:tcPr>
            <w:tcW w:w="3408" w:type="dxa"/>
            <w:tcMar>
              <w:top w:w="60" w:type="dxa"/>
              <w:left w:w="60" w:type="dxa"/>
              <w:bottom w:w="60" w:type="dxa"/>
              <w:right w:w="60" w:type="dxa"/>
            </w:tcMar>
            <w:vAlign w:val="center"/>
          </w:tcPr>
          <w:p w14:paraId="6CDD1F37"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7A036322" w14:textId="77777777" w:rsidR="006B1EDD" w:rsidRDefault="00000000">
            <w:r>
              <w:rPr>
                <w:rFonts w:ascii="Arial" w:eastAsia="Arial" w:hAnsi="Arial"/>
                <w:sz w:val="16"/>
              </w:rPr>
              <w:t>50</w:t>
            </w:r>
          </w:p>
        </w:tc>
      </w:tr>
      <w:tr w:rsidR="006B1EDD" w14:paraId="3910ACDE" w14:textId="77777777">
        <w:trPr>
          <w:jc w:val="center"/>
        </w:trPr>
        <w:tc>
          <w:tcPr>
            <w:tcW w:w="3408" w:type="dxa"/>
            <w:tcMar>
              <w:top w:w="60" w:type="dxa"/>
              <w:left w:w="60" w:type="dxa"/>
              <w:bottom w:w="60" w:type="dxa"/>
              <w:right w:w="60" w:type="dxa"/>
            </w:tcMar>
            <w:vAlign w:val="center"/>
          </w:tcPr>
          <w:p w14:paraId="49BF8F70"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54EE8BEF" w14:textId="77777777" w:rsidR="006B1EDD" w:rsidRDefault="00000000">
            <w:r>
              <w:rPr>
                <w:rFonts w:ascii="Arial" w:eastAsia="Arial" w:hAnsi="Arial"/>
                <w:sz w:val="16"/>
              </w:rPr>
              <w:t>mm/kV</w:t>
            </w:r>
          </w:p>
        </w:tc>
        <w:tc>
          <w:tcPr>
            <w:tcW w:w="3408" w:type="dxa"/>
            <w:tcMar>
              <w:top w:w="60" w:type="dxa"/>
              <w:left w:w="60" w:type="dxa"/>
              <w:bottom w:w="60" w:type="dxa"/>
              <w:right w:w="60" w:type="dxa"/>
            </w:tcMar>
            <w:vAlign w:val="center"/>
          </w:tcPr>
          <w:p w14:paraId="5E7B3E44" w14:textId="77777777" w:rsidR="006B1EDD" w:rsidRDefault="00000000">
            <w:r>
              <w:rPr>
                <w:rFonts w:ascii="Arial" w:eastAsia="Arial" w:hAnsi="Arial"/>
                <w:sz w:val="16"/>
              </w:rPr>
              <w:t>≥25</w:t>
            </w:r>
          </w:p>
        </w:tc>
      </w:tr>
      <w:tr w:rsidR="006B1EDD" w14:paraId="09603EAA" w14:textId="77777777">
        <w:trPr>
          <w:jc w:val="center"/>
        </w:trPr>
        <w:tc>
          <w:tcPr>
            <w:tcW w:w="3408" w:type="dxa"/>
            <w:tcMar>
              <w:top w:w="60" w:type="dxa"/>
              <w:left w:w="60" w:type="dxa"/>
              <w:bottom w:w="60" w:type="dxa"/>
              <w:right w:w="60" w:type="dxa"/>
            </w:tcMar>
            <w:vAlign w:val="center"/>
          </w:tcPr>
          <w:p w14:paraId="4FC48548"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413A03AE" w14:textId="77777777" w:rsidR="006B1EDD" w:rsidRDefault="006B1EDD"/>
        </w:tc>
        <w:tc>
          <w:tcPr>
            <w:tcW w:w="3408" w:type="dxa"/>
            <w:tcMar>
              <w:top w:w="60" w:type="dxa"/>
              <w:left w:w="60" w:type="dxa"/>
              <w:bottom w:w="60" w:type="dxa"/>
              <w:right w:w="60" w:type="dxa"/>
            </w:tcMar>
            <w:vAlign w:val="center"/>
          </w:tcPr>
          <w:p w14:paraId="69AC12F5" w14:textId="77777777" w:rsidR="006B1EDD" w:rsidRDefault="00000000">
            <w:r>
              <w:rPr>
                <w:rFonts w:ascii="Arial" w:eastAsia="Arial" w:hAnsi="Arial"/>
                <w:sz w:val="16"/>
              </w:rPr>
              <w:t>Porcelain</w:t>
            </w:r>
          </w:p>
        </w:tc>
      </w:tr>
      <w:tr w:rsidR="006B1EDD" w14:paraId="59E9436C" w14:textId="77777777">
        <w:trPr>
          <w:jc w:val="center"/>
        </w:trPr>
        <w:tc>
          <w:tcPr>
            <w:tcW w:w="3408" w:type="dxa"/>
            <w:tcMar>
              <w:top w:w="60" w:type="dxa"/>
              <w:left w:w="60" w:type="dxa"/>
              <w:bottom w:w="60" w:type="dxa"/>
              <w:right w:w="60" w:type="dxa"/>
            </w:tcMar>
            <w:vAlign w:val="center"/>
          </w:tcPr>
          <w:p w14:paraId="4C50A453" w14:textId="77777777" w:rsidR="006B1EDD" w:rsidRDefault="00000000">
            <w:r>
              <w:rPr>
                <w:rFonts w:ascii="Arial" w:eastAsia="Arial" w:hAnsi="Arial"/>
                <w:sz w:val="16"/>
              </w:rPr>
              <w:t>Vertical flat inlet</w:t>
            </w:r>
          </w:p>
        </w:tc>
        <w:tc>
          <w:tcPr>
            <w:tcW w:w="3408" w:type="dxa"/>
            <w:tcMar>
              <w:top w:w="60" w:type="dxa"/>
              <w:left w:w="60" w:type="dxa"/>
              <w:bottom w:w="60" w:type="dxa"/>
              <w:right w:w="60" w:type="dxa"/>
            </w:tcMar>
            <w:vAlign w:val="center"/>
          </w:tcPr>
          <w:p w14:paraId="4CBCD034"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028C42BF" w14:textId="77777777" w:rsidR="006B1EDD" w:rsidRDefault="00000000">
            <w:r>
              <w:rPr>
                <w:rFonts w:ascii="Arial" w:eastAsia="Arial" w:hAnsi="Arial"/>
                <w:sz w:val="16"/>
              </w:rPr>
              <w:t>≥100X100</w:t>
            </w:r>
          </w:p>
        </w:tc>
      </w:tr>
      <w:tr w:rsidR="006B1EDD" w14:paraId="231FF611" w14:textId="77777777">
        <w:trPr>
          <w:jc w:val="center"/>
        </w:trPr>
        <w:tc>
          <w:tcPr>
            <w:tcW w:w="3408" w:type="dxa"/>
            <w:tcMar>
              <w:top w:w="60" w:type="dxa"/>
              <w:left w:w="60" w:type="dxa"/>
              <w:bottom w:w="60" w:type="dxa"/>
              <w:right w:w="60" w:type="dxa"/>
            </w:tcMar>
            <w:vAlign w:val="center"/>
          </w:tcPr>
          <w:p w14:paraId="64CC5C41" w14:textId="77777777" w:rsidR="006B1EDD" w:rsidRDefault="00000000">
            <w:r>
              <w:rPr>
                <w:rFonts w:ascii="Arial" w:eastAsia="Arial" w:hAnsi="Arial"/>
                <w:sz w:val="16"/>
              </w:rPr>
              <w:t>Number of rolls</w:t>
            </w:r>
          </w:p>
        </w:tc>
        <w:tc>
          <w:tcPr>
            <w:tcW w:w="3408" w:type="dxa"/>
            <w:tcMar>
              <w:top w:w="60" w:type="dxa"/>
              <w:left w:w="60" w:type="dxa"/>
              <w:bottom w:w="60" w:type="dxa"/>
              <w:right w:w="60" w:type="dxa"/>
            </w:tcMar>
            <w:vAlign w:val="center"/>
          </w:tcPr>
          <w:p w14:paraId="0EFC082D" w14:textId="77777777" w:rsidR="006B1EDD" w:rsidRDefault="006B1EDD"/>
        </w:tc>
        <w:tc>
          <w:tcPr>
            <w:tcW w:w="3408" w:type="dxa"/>
            <w:tcMar>
              <w:top w:w="60" w:type="dxa"/>
              <w:left w:w="60" w:type="dxa"/>
              <w:bottom w:w="60" w:type="dxa"/>
              <w:right w:w="60" w:type="dxa"/>
            </w:tcMar>
            <w:vAlign w:val="center"/>
          </w:tcPr>
          <w:p w14:paraId="75D262A9" w14:textId="77777777" w:rsidR="006B1EDD" w:rsidRDefault="00000000">
            <w:r>
              <w:rPr>
                <w:rFonts w:ascii="Arial" w:eastAsia="Arial" w:hAnsi="Arial"/>
                <w:sz w:val="16"/>
              </w:rPr>
              <w:t>2</w:t>
            </w:r>
          </w:p>
        </w:tc>
      </w:tr>
      <w:tr w:rsidR="006B1EDD" w14:paraId="6A9CE861" w14:textId="77777777">
        <w:trPr>
          <w:jc w:val="center"/>
        </w:trPr>
        <w:tc>
          <w:tcPr>
            <w:tcW w:w="3408" w:type="dxa"/>
            <w:tcMar>
              <w:top w:w="60" w:type="dxa"/>
              <w:left w:w="60" w:type="dxa"/>
              <w:bottom w:w="60" w:type="dxa"/>
              <w:right w:w="60" w:type="dxa"/>
            </w:tcMar>
            <w:vAlign w:val="center"/>
          </w:tcPr>
          <w:p w14:paraId="1C2FA9A4" w14:textId="77777777" w:rsidR="006B1EDD" w:rsidRDefault="00000000">
            <w:r>
              <w:rPr>
                <w:rFonts w:ascii="Arial" w:eastAsia="Arial" w:hAnsi="Arial"/>
                <w:sz w:val="16"/>
              </w:rPr>
              <w:t>Second-hand reel accuracy classes and Power ratings</w:t>
            </w:r>
          </w:p>
        </w:tc>
        <w:tc>
          <w:tcPr>
            <w:tcW w:w="3408" w:type="dxa"/>
            <w:tcMar>
              <w:top w:w="60" w:type="dxa"/>
              <w:left w:w="60" w:type="dxa"/>
              <w:bottom w:w="60" w:type="dxa"/>
              <w:right w:w="60" w:type="dxa"/>
            </w:tcMar>
            <w:vAlign w:val="center"/>
          </w:tcPr>
          <w:p w14:paraId="6B8BCCA5" w14:textId="77777777" w:rsidR="006B1EDD" w:rsidRDefault="006B1EDD"/>
        </w:tc>
        <w:tc>
          <w:tcPr>
            <w:tcW w:w="3408" w:type="dxa"/>
            <w:tcMar>
              <w:top w:w="60" w:type="dxa"/>
              <w:left w:w="60" w:type="dxa"/>
              <w:bottom w:w="60" w:type="dxa"/>
              <w:right w:w="60" w:type="dxa"/>
            </w:tcMar>
            <w:vAlign w:val="center"/>
          </w:tcPr>
          <w:p w14:paraId="6D36CE80" w14:textId="77777777" w:rsidR="006B1EDD" w:rsidRDefault="006B1EDD"/>
        </w:tc>
      </w:tr>
      <w:tr w:rsidR="006B1EDD" w14:paraId="61B7E05F" w14:textId="77777777">
        <w:trPr>
          <w:jc w:val="center"/>
        </w:trPr>
        <w:tc>
          <w:tcPr>
            <w:tcW w:w="3408" w:type="dxa"/>
            <w:tcMar>
              <w:top w:w="60" w:type="dxa"/>
              <w:left w:w="60" w:type="dxa"/>
              <w:bottom w:w="60" w:type="dxa"/>
              <w:right w:w="60" w:type="dxa"/>
            </w:tcMar>
            <w:vAlign w:val="center"/>
          </w:tcPr>
          <w:p w14:paraId="208BB006" w14:textId="77777777" w:rsidR="006B1EDD" w:rsidRDefault="00000000">
            <w:r>
              <w:rPr>
                <w:rFonts w:ascii="Arial" w:eastAsia="Arial" w:hAnsi="Arial"/>
                <w:sz w:val="16"/>
              </w:rPr>
              <w:lastRenderedPageBreak/>
              <w:t>winding-1, Recording, Voltage, V-100/√3 Accuracy class and power 0.5-5 VA</w:t>
            </w:r>
          </w:p>
        </w:tc>
        <w:tc>
          <w:tcPr>
            <w:tcW w:w="3408" w:type="dxa"/>
            <w:tcMar>
              <w:top w:w="60" w:type="dxa"/>
              <w:left w:w="60" w:type="dxa"/>
              <w:bottom w:w="60" w:type="dxa"/>
              <w:right w:w="60" w:type="dxa"/>
            </w:tcMar>
            <w:vAlign w:val="center"/>
          </w:tcPr>
          <w:p w14:paraId="29ECA767" w14:textId="77777777" w:rsidR="006B1EDD" w:rsidRDefault="006B1EDD"/>
        </w:tc>
        <w:tc>
          <w:tcPr>
            <w:tcW w:w="3408" w:type="dxa"/>
            <w:tcMar>
              <w:top w:w="60" w:type="dxa"/>
              <w:left w:w="60" w:type="dxa"/>
              <w:bottom w:w="60" w:type="dxa"/>
              <w:right w:w="60" w:type="dxa"/>
            </w:tcMar>
            <w:vAlign w:val="center"/>
          </w:tcPr>
          <w:p w14:paraId="76DEF05C" w14:textId="77777777" w:rsidR="006B1EDD" w:rsidRDefault="00000000">
            <w:r>
              <w:rPr>
                <w:rFonts w:ascii="Arial" w:eastAsia="Arial" w:hAnsi="Arial"/>
                <w:sz w:val="16"/>
              </w:rPr>
              <w:t>winding Sealable</w:t>
            </w:r>
          </w:p>
        </w:tc>
      </w:tr>
      <w:tr w:rsidR="006B1EDD" w14:paraId="3DD39761" w14:textId="77777777">
        <w:trPr>
          <w:jc w:val="center"/>
        </w:trPr>
        <w:tc>
          <w:tcPr>
            <w:tcW w:w="3408" w:type="dxa"/>
            <w:tcMar>
              <w:top w:w="60" w:type="dxa"/>
              <w:left w:w="60" w:type="dxa"/>
              <w:bottom w:w="60" w:type="dxa"/>
              <w:right w:w="60" w:type="dxa"/>
            </w:tcMar>
            <w:vAlign w:val="center"/>
          </w:tcPr>
          <w:p w14:paraId="66278C87" w14:textId="77777777" w:rsidR="006B1EDD" w:rsidRDefault="00000000">
            <w:r>
              <w:rPr>
                <w:rFonts w:ascii="Arial" w:eastAsia="Arial" w:hAnsi="Arial"/>
                <w:sz w:val="16"/>
              </w:rPr>
              <w:t xml:space="preserve">winding-2, Relay Protection, Voltage, V- 100/√3 accuracy class and power 3P-100 </w:t>
            </w:r>
            <w:proofErr w:type="spellStart"/>
            <w:r>
              <w:rPr>
                <w:rFonts w:ascii="Arial" w:eastAsia="Arial" w:hAnsi="Arial"/>
                <w:sz w:val="16"/>
              </w:rPr>
              <w:t>va</w:t>
            </w:r>
            <w:proofErr w:type="spellEnd"/>
          </w:p>
        </w:tc>
        <w:tc>
          <w:tcPr>
            <w:tcW w:w="3408" w:type="dxa"/>
            <w:tcMar>
              <w:top w:w="60" w:type="dxa"/>
              <w:left w:w="60" w:type="dxa"/>
              <w:bottom w:w="60" w:type="dxa"/>
              <w:right w:w="60" w:type="dxa"/>
            </w:tcMar>
            <w:vAlign w:val="center"/>
          </w:tcPr>
          <w:p w14:paraId="16470617" w14:textId="77777777" w:rsidR="006B1EDD" w:rsidRDefault="006B1EDD"/>
        </w:tc>
        <w:tc>
          <w:tcPr>
            <w:tcW w:w="3408" w:type="dxa"/>
            <w:tcMar>
              <w:top w:w="60" w:type="dxa"/>
              <w:left w:w="60" w:type="dxa"/>
              <w:bottom w:w="60" w:type="dxa"/>
              <w:right w:w="60" w:type="dxa"/>
            </w:tcMar>
            <w:vAlign w:val="center"/>
          </w:tcPr>
          <w:p w14:paraId="3DC15B2D" w14:textId="77777777" w:rsidR="006B1EDD" w:rsidRDefault="006B1EDD"/>
        </w:tc>
      </w:tr>
      <w:tr w:rsidR="006B1EDD" w14:paraId="49D859D8" w14:textId="77777777">
        <w:trPr>
          <w:jc w:val="center"/>
        </w:trPr>
        <w:tc>
          <w:tcPr>
            <w:tcW w:w="3408" w:type="dxa"/>
            <w:tcMar>
              <w:top w:w="60" w:type="dxa"/>
              <w:left w:w="60" w:type="dxa"/>
              <w:bottom w:w="60" w:type="dxa"/>
              <w:right w:w="60" w:type="dxa"/>
            </w:tcMar>
            <w:vAlign w:val="center"/>
          </w:tcPr>
          <w:p w14:paraId="79632965" w14:textId="77777777" w:rsidR="006B1EDD" w:rsidRDefault="00000000">
            <w:r>
              <w:rPr>
                <w:rFonts w:ascii="Arial" w:eastAsia="Arial" w:hAnsi="Arial"/>
                <w:sz w:val="16"/>
              </w:rPr>
              <w:t>Cr</w:t>
            </w:r>
          </w:p>
        </w:tc>
        <w:tc>
          <w:tcPr>
            <w:tcW w:w="3408" w:type="dxa"/>
            <w:tcMar>
              <w:top w:w="60" w:type="dxa"/>
              <w:left w:w="60" w:type="dxa"/>
              <w:bottom w:w="60" w:type="dxa"/>
              <w:right w:w="60" w:type="dxa"/>
            </w:tcMar>
            <w:vAlign w:val="center"/>
          </w:tcPr>
          <w:p w14:paraId="6C37FAA1" w14:textId="77777777" w:rsidR="006B1EDD" w:rsidRDefault="00000000">
            <w:r>
              <w:rPr>
                <w:rFonts w:ascii="Arial" w:eastAsia="Arial" w:hAnsi="Arial"/>
                <w:sz w:val="16"/>
              </w:rPr>
              <w:t>pF</w:t>
            </w:r>
          </w:p>
        </w:tc>
        <w:tc>
          <w:tcPr>
            <w:tcW w:w="3408" w:type="dxa"/>
            <w:tcMar>
              <w:top w:w="60" w:type="dxa"/>
              <w:left w:w="60" w:type="dxa"/>
              <w:bottom w:w="60" w:type="dxa"/>
              <w:right w:w="60" w:type="dxa"/>
            </w:tcMar>
            <w:vAlign w:val="center"/>
          </w:tcPr>
          <w:p w14:paraId="3A96E4E8" w14:textId="77777777" w:rsidR="006B1EDD" w:rsidRDefault="00000000">
            <w:r>
              <w:rPr>
                <w:rFonts w:ascii="Arial" w:eastAsia="Arial" w:hAnsi="Arial"/>
                <w:sz w:val="16"/>
              </w:rPr>
              <w:t>≥7000</w:t>
            </w:r>
          </w:p>
        </w:tc>
      </w:tr>
      <w:tr w:rsidR="006B1EDD" w14:paraId="57C35F73" w14:textId="77777777">
        <w:trPr>
          <w:jc w:val="center"/>
        </w:trPr>
        <w:tc>
          <w:tcPr>
            <w:tcW w:w="3408" w:type="dxa"/>
            <w:tcMar>
              <w:top w:w="60" w:type="dxa"/>
              <w:left w:w="60" w:type="dxa"/>
              <w:bottom w:w="60" w:type="dxa"/>
              <w:right w:w="60" w:type="dxa"/>
            </w:tcMar>
            <w:vAlign w:val="center"/>
          </w:tcPr>
          <w:p w14:paraId="0BFB8AD7" w14:textId="77777777" w:rsidR="006B1EDD" w:rsidRDefault="00000000">
            <w:r>
              <w:rPr>
                <w:rFonts w:ascii="Arial" w:eastAsia="Arial" w:hAnsi="Arial"/>
                <w:sz w:val="16"/>
              </w:rPr>
              <w:t>The box for the secondary outputs of the voltage transformer, together with the locking hole, must have an individual Sealing hole</w:t>
            </w:r>
          </w:p>
        </w:tc>
        <w:tc>
          <w:tcPr>
            <w:tcW w:w="3408" w:type="dxa"/>
            <w:tcMar>
              <w:top w:w="60" w:type="dxa"/>
              <w:left w:w="60" w:type="dxa"/>
              <w:bottom w:w="60" w:type="dxa"/>
              <w:right w:w="60" w:type="dxa"/>
            </w:tcMar>
            <w:vAlign w:val="center"/>
          </w:tcPr>
          <w:p w14:paraId="4C0A05A3" w14:textId="77777777" w:rsidR="006B1EDD" w:rsidRDefault="006B1EDD"/>
        </w:tc>
        <w:tc>
          <w:tcPr>
            <w:tcW w:w="3408" w:type="dxa"/>
            <w:tcMar>
              <w:top w:w="60" w:type="dxa"/>
              <w:left w:w="60" w:type="dxa"/>
              <w:bottom w:w="60" w:type="dxa"/>
              <w:right w:w="60" w:type="dxa"/>
            </w:tcMar>
            <w:vAlign w:val="center"/>
          </w:tcPr>
          <w:p w14:paraId="37872C83" w14:textId="77777777" w:rsidR="006B1EDD" w:rsidRDefault="00000000">
            <w:r>
              <w:rPr>
                <w:rFonts w:ascii="Arial" w:eastAsia="Arial" w:hAnsi="Arial"/>
                <w:sz w:val="16"/>
              </w:rPr>
              <w:t>Yes</w:t>
            </w:r>
          </w:p>
        </w:tc>
      </w:tr>
      <w:tr w:rsidR="006B1EDD" w14:paraId="17ABBB5F" w14:textId="77777777">
        <w:trPr>
          <w:jc w:val="center"/>
        </w:trPr>
        <w:tc>
          <w:tcPr>
            <w:tcW w:w="3408" w:type="dxa"/>
            <w:tcMar>
              <w:top w:w="60" w:type="dxa"/>
              <w:left w:w="60" w:type="dxa"/>
              <w:bottom w:w="60" w:type="dxa"/>
              <w:right w:w="60" w:type="dxa"/>
            </w:tcMar>
            <w:vAlign w:val="center"/>
          </w:tcPr>
          <w:p w14:paraId="7D31B203" w14:textId="77777777" w:rsidR="006B1EDD" w:rsidRDefault="00000000">
            <w:r>
              <w:rPr>
                <w:rFonts w:ascii="Arial" w:eastAsia="Arial" w:hAnsi="Arial"/>
                <w:sz w:val="16"/>
              </w:rPr>
              <w:t>The secondary winding circuit of the voltage transformer must have a 6A fusible link. (in the voltage transformer's tap box)</w:t>
            </w:r>
          </w:p>
        </w:tc>
        <w:tc>
          <w:tcPr>
            <w:tcW w:w="3408" w:type="dxa"/>
            <w:tcMar>
              <w:top w:w="60" w:type="dxa"/>
              <w:left w:w="60" w:type="dxa"/>
              <w:bottom w:w="60" w:type="dxa"/>
              <w:right w:w="60" w:type="dxa"/>
            </w:tcMar>
            <w:vAlign w:val="center"/>
          </w:tcPr>
          <w:p w14:paraId="76872B3A" w14:textId="77777777" w:rsidR="006B1EDD" w:rsidRDefault="006B1EDD"/>
        </w:tc>
        <w:tc>
          <w:tcPr>
            <w:tcW w:w="3408" w:type="dxa"/>
            <w:tcMar>
              <w:top w:w="60" w:type="dxa"/>
              <w:left w:w="60" w:type="dxa"/>
              <w:bottom w:w="60" w:type="dxa"/>
              <w:right w:w="60" w:type="dxa"/>
            </w:tcMar>
            <w:vAlign w:val="center"/>
          </w:tcPr>
          <w:p w14:paraId="3A923FF0" w14:textId="77777777" w:rsidR="006B1EDD" w:rsidRDefault="00000000">
            <w:r>
              <w:rPr>
                <w:rFonts w:ascii="Arial" w:eastAsia="Arial" w:hAnsi="Arial"/>
                <w:sz w:val="16"/>
              </w:rPr>
              <w:t>Yes</w:t>
            </w:r>
          </w:p>
        </w:tc>
      </w:tr>
    </w:tbl>
    <w:p w14:paraId="323FF58B" w14:textId="77777777" w:rsidR="006B1EDD" w:rsidRDefault="00000000">
      <w:r>
        <w:rPr>
          <w:rFonts w:ascii="Arial" w:eastAsia="Arial" w:hAnsi="Arial"/>
          <w:sz w:val="20"/>
        </w:rPr>
        <w:t xml:space="preserve">The capacitive voltage transformer shall be outdoor oil-insulated type in accordance with IEC 61869, rated 220 kV / maximum &gt;=245 kV, 50 Hz, with two secondary windings and Cr &gt;=7000 </w:t>
      </w:r>
      <w:proofErr w:type="spellStart"/>
      <w:r>
        <w:rPr>
          <w:rFonts w:ascii="Arial" w:eastAsia="Arial" w:hAnsi="Arial"/>
          <w:sz w:val="20"/>
        </w:rPr>
        <w:t>pF.</w:t>
      </w:r>
      <w:proofErr w:type="spellEnd"/>
      <w:r>
        <w:rPr>
          <w:rFonts w:ascii="Arial" w:eastAsia="Arial" w:hAnsi="Arial"/>
          <w:sz w:val="20"/>
        </w:rPr>
        <w:t xml:space="preserve"> The secondary circuit shall include a 6 A fusible link in the tap box.</w:t>
      </w:r>
    </w:p>
    <w:p w14:paraId="5ABB9AA7" w14:textId="77777777" w:rsidR="006B1EDD" w:rsidRDefault="00000000">
      <w:pPr>
        <w:spacing w:line="276" w:lineRule="auto"/>
      </w:pPr>
      <w:r>
        <w:rPr>
          <w:rFonts w:ascii="Arial" w:eastAsia="Arial" w:hAnsi="Arial"/>
        </w:rPr>
        <w:t>Unless otherwise specified in the Specification and its appendices, voltage transformers shall have the following electrical characteristics:</w:t>
      </w:r>
    </w:p>
    <w:p w14:paraId="6A28EB9B" w14:textId="77777777" w:rsidR="006B1EDD" w:rsidRDefault="00000000">
      <w:pPr>
        <w:spacing w:line="276" w:lineRule="auto"/>
      </w:pPr>
      <w:r>
        <w:rPr>
          <w:rFonts w:ascii="Arial" w:eastAsia="Arial" w:hAnsi="Arial"/>
        </w:rPr>
        <w:t>Rated primary voltage: 154 / √3 kV. Rated voltage factor: continuous 1.2; for 30 seconds 1.5. Rated secondary voltage: first secondary 100 / √3 V; second secondary 100 / 3 V. Accuracy class: first secondary winding 0.2; second secondary winding 3P.</w:t>
      </w:r>
    </w:p>
    <w:p w14:paraId="3EE38B93" w14:textId="77777777" w:rsidR="006B1EDD" w:rsidRDefault="00000000">
      <w:pPr>
        <w:spacing w:line="276" w:lineRule="auto"/>
      </w:pPr>
      <w:r>
        <w:rPr>
          <w:rFonts w:ascii="Arial" w:eastAsia="Arial" w:hAnsi="Arial"/>
        </w:rPr>
        <w:t>Voltage transformers shall be provided with full insulation suitable for the withstand voltages stated above. Reduced insulation shall not be permitted.</w:t>
      </w:r>
    </w:p>
    <w:p w14:paraId="3A6E6051" w14:textId="77777777" w:rsidR="006B1EDD" w:rsidRDefault="00000000">
      <w:pPr>
        <w:spacing w:line="276" w:lineRule="auto"/>
      </w:pPr>
      <w:r>
        <w:rPr>
          <w:rFonts w:ascii="Arial" w:eastAsia="Arial" w:hAnsi="Arial"/>
        </w:rPr>
        <w:t>The voltage distribution in voltage transformers shall be uniform.</w:t>
      </w:r>
    </w:p>
    <w:p w14:paraId="3771DC11" w14:textId="77777777" w:rsidR="006B1EDD" w:rsidRDefault="00000000">
      <w:pPr>
        <w:spacing w:line="276" w:lineRule="auto"/>
      </w:pPr>
      <w:r>
        <w:rPr>
          <w:rFonts w:ascii="Arial" w:eastAsia="Arial" w:hAnsi="Arial"/>
        </w:rPr>
        <w:t>The permissible value for partial discharge and the measurement method shall comply with IEC 60270.</w:t>
      </w:r>
    </w:p>
    <w:p w14:paraId="26144D72" w14:textId="77777777" w:rsidR="006B1EDD" w:rsidRDefault="00000000">
      <w:pPr>
        <w:spacing w:line="276" w:lineRule="auto"/>
      </w:pPr>
      <w:r>
        <w:rPr>
          <w:rFonts w:ascii="Arial" w:eastAsia="Arial" w:hAnsi="Arial"/>
        </w:rPr>
        <w:t>The voltage transformers shall include the following equipment:</w:t>
      </w:r>
    </w:p>
    <w:p w14:paraId="73EBDD03" w14:textId="77777777" w:rsidR="006B1EDD" w:rsidRDefault="00000000">
      <w:pPr>
        <w:pStyle w:val="ListBullet"/>
        <w:spacing w:after="60" w:line="276" w:lineRule="auto"/>
      </w:pPr>
      <w:r>
        <w:t>Earthing switch, externally controlled;</w:t>
      </w:r>
    </w:p>
    <w:p w14:paraId="3A8AAAAF" w14:textId="77777777" w:rsidR="006B1EDD" w:rsidRDefault="00000000">
      <w:pPr>
        <w:pStyle w:val="ListBullet"/>
        <w:spacing w:after="60" w:line="276" w:lineRule="auto"/>
      </w:pPr>
      <w:r>
        <w:t>Surge arrester and spark gap;</w:t>
      </w:r>
    </w:p>
    <w:p w14:paraId="74C2D94E" w14:textId="77777777" w:rsidR="006B1EDD" w:rsidRDefault="00000000">
      <w:pPr>
        <w:pStyle w:val="ListBullet"/>
        <w:spacing w:after="60" w:line="276" w:lineRule="auto"/>
      </w:pPr>
      <w:r>
        <w:t>Drain coils connected to the high-frequency terminals.</w:t>
      </w:r>
    </w:p>
    <w:p w14:paraId="72178E74" w14:textId="77777777" w:rsidR="006B1EDD" w:rsidRDefault="00000000">
      <w:pPr>
        <w:pStyle w:val="Heading3"/>
        <w:spacing w:before="180" w:after="120" w:line="276" w:lineRule="auto"/>
      </w:pPr>
      <w:r>
        <w:rPr>
          <w:rFonts w:ascii="Arial" w:eastAsia="Arial" w:hAnsi="Arial"/>
        </w:rPr>
        <w:t>9.5.2.2 Drain Coil Requirements</w:t>
      </w:r>
    </w:p>
    <w:p w14:paraId="0CC0E191" w14:textId="77777777" w:rsidR="006B1EDD" w:rsidRDefault="00000000">
      <w:pPr>
        <w:spacing w:line="276" w:lineRule="auto"/>
      </w:pPr>
      <w:r>
        <w:rPr>
          <w:rFonts w:ascii="Arial" w:eastAsia="Arial" w:hAnsi="Arial"/>
        </w:rPr>
        <w:t>The drain coils shall have the following characteristics:</w:t>
      </w:r>
    </w:p>
    <w:p w14:paraId="5E9A4107" w14:textId="77777777" w:rsidR="006B1EDD" w:rsidRDefault="00000000">
      <w:pPr>
        <w:pStyle w:val="ListBullet"/>
        <w:spacing w:after="60" w:line="276" w:lineRule="auto"/>
      </w:pPr>
      <w:r>
        <w:t>The resistance of the coil at 50 Hz shall be less than 20 ohms;</w:t>
      </w:r>
    </w:p>
    <w:p w14:paraId="5EBDA313" w14:textId="77777777" w:rsidR="006B1EDD" w:rsidRDefault="00000000">
      <w:pPr>
        <w:pStyle w:val="ListBullet"/>
        <w:spacing w:after="60" w:line="276" w:lineRule="auto"/>
      </w:pPr>
      <w:r>
        <w:t xml:space="preserve">The impedance of the coil in the frequency range of 40 to 500 Hz shall be greater than 5 </w:t>
      </w:r>
      <w:proofErr w:type="spellStart"/>
      <w:r>
        <w:t>kΩ</w:t>
      </w:r>
      <w:proofErr w:type="spellEnd"/>
      <w:r>
        <w:t>;</w:t>
      </w:r>
    </w:p>
    <w:p w14:paraId="2C260192" w14:textId="77777777" w:rsidR="006B1EDD" w:rsidRDefault="00000000">
      <w:pPr>
        <w:pStyle w:val="ListBullet"/>
        <w:spacing w:after="60" w:line="276" w:lineRule="auto"/>
      </w:pPr>
      <w:r>
        <w:t>The temperature rise of the coil at 50 Hz and 1 A shall be less than 10°C;</w:t>
      </w:r>
    </w:p>
    <w:p w14:paraId="49170692" w14:textId="77777777" w:rsidR="006B1EDD" w:rsidRDefault="00000000">
      <w:pPr>
        <w:pStyle w:val="ListBullet"/>
        <w:spacing w:after="60" w:line="276" w:lineRule="auto"/>
      </w:pPr>
      <w:r>
        <w:t>The coil shall withstand 50 A at 50 Hz for one second;</w:t>
      </w:r>
    </w:p>
    <w:p w14:paraId="1363E24A" w14:textId="77777777" w:rsidR="006B1EDD" w:rsidRDefault="00000000">
      <w:pPr>
        <w:pStyle w:val="ListBullet"/>
        <w:spacing w:after="60" w:line="276" w:lineRule="auto"/>
      </w:pPr>
      <w:r>
        <w:t xml:space="preserve">The coil shall withstand an impulse voltage with a 1.2/50 </w:t>
      </w:r>
      <w:proofErr w:type="spellStart"/>
      <w:r>
        <w:t>μs</w:t>
      </w:r>
      <w:proofErr w:type="spellEnd"/>
      <w:r>
        <w:t xml:space="preserve"> wave and 6 kV peak value;</w:t>
      </w:r>
    </w:p>
    <w:p w14:paraId="79ECDCCA" w14:textId="77777777" w:rsidR="006B1EDD" w:rsidRDefault="00000000">
      <w:pPr>
        <w:pStyle w:val="ListBullet"/>
        <w:spacing w:after="60" w:line="276" w:lineRule="auto"/>
      </w:pPr>
      <w:r>
        <w:t>The voltage transformers shall be designed to be suitable for the carrier-current band in the frequency range of 40 to 500 kHz for the power line coupling unit;</w:t>
      </w:r>
    </w:p>
    <w:p w14:paraId="0EDF1C29" w14:textId="77777777" w:rsidR="006B1EDD" w:rsidRDefault="00000000">
      <w:pPr>
        <w:pStyle w:val="ListBullet"/>
        <w:spacing w:after="60" w:line="276" w:lineRule="auto"/>
      </w:pPr>
      <w:r>
        <w:t xml:space="preserve">The capacitance of the voltage transformer shall be at least 4500 </w:t>
      </w:r>
      <w:proofErr w:type="spellStart"/>
      <w:r>
        <w:t>pF.</w:t>
      </w:r>
      <w:proofErr w:type="spellEnd"/>
    </w:p>
    <w:p w14:paraId="2047FE3A" w14:textId="77777777" w:rsidR="006B1EDD" w:rsidRDefault="00000000">
      <w:pPr>
        <w:pStyle w:val="Heading3"/>
        <w:spacing w:before="180" w:after="120" w:line="276" w:lineRule="auto"/>
      </w:pPr>
      <w:r>
        <w:rPr>
          <w:rFonts w:ascii="Arial" w:eastAsia="Arial" w:hAnsi="Arial"/>
        </w:rPr>
        <w:lastRenderedPageBreak/>
        <w:t>9.5.2.2 Additional Performance Requirements</w:t>
      </w:r>
    </w:p>
    <w:p w14:paraId="04F0CCCB" w14:textId="77777777" w:rsidR="006B1EDD" w:rsidRDefault="00000000">
      <w:pPr>
        <w:spacing w:line="276" w:lineRule="auto"/>
      </w:pPr>
      <w:r>
        <w:rPr>
          <w:rFonts w:ascii="Arial" w:eastAsia="Arial" w:hAnsi="Arial"/>
        </w:rPr>
        <w:t>Necessary measures shall be taken to limit the secondary overcurrent that may occur in the event of short circuits on the secondary side of the magnetic circuit. Tenderers shall state in their offers the measures taken to limit such overcurrent. When the secondary side of the magnetic circuit is short-circuited, the voltage transformer shall be designed to withstand the short circuit for one second.</w:t>
      </w:r>
    </w:p>
    <w:p w14:paraId="24ED336E" w14:textId="77777777" w:rsidR="006B1EDD" w:rsidRDefault="00000000">
      <w:pPr>
        <w:spacing w:line="276" w:lineRule="auto"/>
      </w:pPr>
      <w:r>
        <w:rPr>
          <w:rFonts w:ascii="Arial" w:eastAsia="Arial" w:hAnsi="Arial"/>
        </w:rPr>
        <w:t xml:space="preserve">Suitable damping equipment shall be connected to the transformers in order to prevent resonance and </w:t>
      </w:r>
      <w:proofErr w:type="spellStart"/>
      <w:r>
        <w:rPr>
          <w:rFonts w:ascii="Arial" w:eastAsia="Arial" w:hAnsi="Arial"/>
        </w:rPr>
        <w:t>ferroresonance</w:t>
      </w:r>
      <w:proofErr w:type="spellEnd"/>
      <w:r>
        <w:rPr>
          <w:rFonts w:ascii="Arial" w:eastAsia="Arial" w:hAnsi="Arial"/>
        </w:rPr>
        <w:t xml:space="preserve"> events that may occur during high-speed reclosing. Such equipment shall not affect the declared ratings of the capacitive voltage transformers. Tenderers shall state the characteristics of the damping equipment in their offers.</w:t>
      </w:r>
    </w:p>
    <w:p w14:paraId="3ADAD8D4" w14:textId="77777777" w:rsidR="006B1EDD" w:rsidRDefault="00000000">
      <w:pPr>
        <w:spacing w:line="276" w:lineRule="auto"/>
      </w:pPr>
      <w:r>
        <w:rPr>
          <w:rFonts w:ascii="Arial" w:eastAsia="Arial" w:hAnsi="Arial"/>
        </w:rPr>
        <w:t>Capacitive voltage transformers shall be capable of continuous operation within the frequency range of 47.5 to 52 Hz.</w:t>
      </w:r>
    </w:p>
    <w:p w14:paraId="78BD1CFF" w14:textId="77777777" w:rsidR="006B1EDD" w:rsidRDefault="00000000">
      <w:pPr>
        <w:spacing w:line="276" w:lineRule="auto"/>
      </w:pPr>
      <w:r>
        <w:rPr>
          <w:rFonts w:ascii="Arial" w:eastAsia="Arial" w:hAnsi="Arial"/>
        </w:rPr>
        <w:t>In addition to the type test reports specified in the relevant section, reports related to seismic withstand type tests of the equipment together with support structures shall be submitted. The seismic characteristics shall demonstrate the ability of the equipment to withstand seismic stresses and to continue functioning both during and after a seismic event. The use of analytical test methods shall be sufficient to demonstrate compliance of the seismic characteristics with IEC standards.</w:t>
      </w:r>
    </w:p>
    <w:p w14:paraId="0A0E56A1" w14:textId="77777777" w:rsidR="006B1EDD" w:rsidRDefault="00000000">
      <w:pPr>
        <w:pStyle w:val="Heading3"/>
        <w:spacing w:before="180" w:after="120" w:line="276" w:lineRule="auto"/>
      </w:pPr>
      <w:r>
        <w:rPr>
          <w:rFonts w:ascii="Arial" w:eastAsia="Arial" w:hAnsi="Arial"/>
        </w:rPr>
        <w:t>9.5.3 Structural Features</w:t>
      </w:r>
    </w:p>
    <w:p w14:paraId="631E18DB" w14:textId="77777777" w:rsidR="006B1EDD" w:rsidRDefault="00000000">
      <w:pPr>
        <w:spacing w:line="276" w:lineRule="auto"/>
      </w:pPr>
      <w:r>
        <w:rPr>
          <w:rFonts w:ascii="Arial" w:eastAsia="Arial" w:hAnsi="Arial"/>
        </w:rPr>
        <w:t>Unless otherwise specified in the Specification and its appendices, transformers shall have the structural features stated below.</w:t>
      </w:r>
    </w:p>
    <w:p w14:paraId="14AC7682" w14:textId="77777777" w:rsidR="006B1EDD" w:rsidRDefault="00000000">
      <w:pPr>
        <w:pStyle w:val="Heading3"/>
        <w:spacing w:before="180" w:after="120" w:line="276" w:lineRule="auto"/>
      </w:pPr>
      <w:r>
        <w:rPr>
          <w:rFonts w:ascii="Arial" w:eastAsia="Arial" w:hAnsi="Arial"/>
        </w:rPr>
        <w:t>9.5.3.1 Insulators</w:t>
      </w:r>
    </w:p>
    <w:p w14:paraId="374B10C0" w14:textId="77777777" w:rsidR="006B1EDD" w:rsidRDefault="00000000">
      <w:pPr>
        <w:spacing w:line="276" w:lineRule="auto"/>
      </w:pPr>
      <w:r>
        <w:rPr>
          <w:rFonts w:ascii="Arial" w:eastAsia="Arial" w:hAnsi="Arial"/>
        </w:rPr>
        <w:t>Insulators used in voltage transformers shall be manufactured from high-quality porcelain and their external surfaces shall be glazed. The mechanical strength of the insulators shall be selected to be suitable for vibrations that may occur during operation or short circuit, and for atmospheric and seismic conditions.</w:t>
      </w:r>
    </w:p>
    <w:p w14:paraId="55CE6014" w14:textId="77777777" w:rsidR="006B1EDD" w:rsidRDefault="00000000">
      <w:pPr>
        <w:spacing w:line="276" w:lineRule="auto"/>
      </w:pPr>
      <w:r>
        <w:rPr>
          <w:rFonts w:ascii="Arial" w:eastAsia="Arial" w:hAnsi="Arial"/>
        </w:rPr>
        <w:t>The flanges, bolts, bolt sockets and other metal parts of the insulators shall be fixed to the insulator in such a manner that no breakage or loosening occurs under temperature variations and mechanical stresses. The fixing material shall be of high quality and shall not chemically react with the metal parts.</w:t>
      </w:r>
    </w:p>
    <w:p w14:paraId="6948C04C" w14:textId="77777777" w:rsidR="006B1EDD" w:rsidRDefault="00000000">
      <w:pPr>
        <w:spacing w:line="276" w:lineRule="auto"/>
      </w:pPr>
      <w:r>
        <w:rPr>
          <w:rFonts w:ascii="Arial" w:eastAsia="Arial" w:hAnsi="Arial"/>
        </w:rPr>
        <w:t>The nominal specific creepage distance of the insulators shall be at least 31 mm/kV and the total minimum creepage distance shall not exceed four times the arcing distance.</w:t>
      </w:r>
    </w:p>
    <w:p w14:paraId="27060611" w14:textId="77777777" w:rsidR="006B1EDD" w:rsidRDefault="00000000">
      <w:pPr>
        <w:pStyle w:val="Heading3"/>
        <w:spacing w:before="180" w:after="120" w:line="276" w:lineRule="auto"/>
      </w:pPr>
      <w:r>
        <w:rPr>
          <w:rFonts w:ascii="Arial" w:eastAsia="Arial" w:hAnsi="Arial"/>
        </w:rPr>
        <w:t>9.5.3.2 Insulating Oil</w:t>
      </w:r>
    </w:p>
    <w:p w14:paraId="2D238794" w14:textId="77777777" w:rsidR="006B1EDD" w:rsidRDefault="00000000">
      <w:pPr>
        <w:spacing w:line="276" w:lineRule="auto"/>
      </w:pPr>
      <w:r>
        <w:rPr>
          <w:rFonts w:ascii="Arial" w:eastAsia="Arial" w:hAnsi="Arial"/>
        </w:rPr>
        <w:t>Oil-insulated voltage transformers shall be manufactured as hermetically sealed units and shall be equipped with a gas cushion or a diaphragm made of stainless material against thermal oil expansion.</w:t>
      </w:r>
    </w:p>
    <w:p w14:paraId="47150498" w14:textId="77777777" w:rsidR="006B1EDD" w:rsidRDefault="00000000">
      <w:pPr>
        <w:spacing w:line="276" w:lineRule="auto"/>
      </w:pPr>
      <w:r>
        <w:rPr>
          <w:rFonts w:ascii="Arial" w:eastAsia="Arial" w:hAnsi="Arial"/>
        </w:rPr>
        <w:lastRenderedPageBreak/>
        <w:t>All voltage transformers shall be delivered to the Purchaser filled with oil. A sealed valve arrangement shall be provided at the lower part of oil-type voltage transformers for taking oil samples and replacing deteriorated oil, and the valve outlet shall be closed with a plug.</w:t>
      </w:r>
    </w:p>
    <w:p w14:paraId="0C5E0E2B" w14:textId="77777777" w:rsidR="006B1EDD" w:rsidRDefault="00000000">
      <w:pPr>
        <w:spacing w:line="276" w:lineRule="auto"/>
      </w:pPr>
      <w:r>
        <w:rPr>
          <w:rFonts w:ascii="Arial" w:eastAsia="Arial" w:hAnsi="Arial"/>
        </w:rPr>
        <w:t>Voltage transformers shall be equipped with an oil level indicator, and this indicator shall be installed in an easily visible location. The specification for the oil to be filled into the voltage transformers is given in Annex 3, and the oil to be used shall comply with this specification. Askarel shall not be used for insulation or cooling.</w:t>
      </w:r>
    </w:p>
    <w:p w14:paraId="0F523E06" w14:textId="77777777" w:rsidR="006B1EDD" w:rsidRDefault="00000000">
      <w:pPr>
        <w:pStyle w:val="Heading3"/>
        <w:spacing w:before="180" w:after="120" w:line="276" w:lineRule="auto"/>
      </w:pPr>
      <w:r>
        <w:rPr>
          <w:rFonts w:ascii="Arial" w:eastAsia="Arial" w:hAnsi="Arial"/>
        </w:rPr>
        <w:t>9.5.3.3 Terminals</w:t>
      </w:r>
    </w:p>
    <w:p w14:paraId="61221AB5" w14:textId="77777777" w:rsidR="006B1EDD" w:rsidRDefault="00000000">
      <w:pPr>
        <w:spacing w:line="276" w:lineRule="auto"/>
      </w:pPr>
      <w:r>
        <w:rPr>
          <w:rFonts w:ascii="Arial" w:eastAsia="Arial" w:hAnsi="Arial"/>
        </w:rPr>
        <w:t>Primary terminals shall be manufactured from electrolytic copper coated with galvanic silver with a thickness of at least 5 microns or hot-dip tin coating with a thickness of 40 microns. The connection between the primary windings and terminals shall be made in a manner that provides proper contact resistance and mechanical strength.</w:t>
      </w:r>
    </w:p>
    <w:p w14:paraId="74678A3C" w14:textId="77777777" w:rsidR="006B1EDD" w:rsidRDefault="00000000">
      <w:pPr>
        <w:spacing w:line="276" w:lineRule="auto"/>
      </w:pPr>
      <w:r>
        <w:rPr>
          <w:rFonts w:ascii="Arial" w:eastAsia="Arial" w:hAnsi="Arial"/>
        </w:rPr>
        <w:t>The primary terminal shall be cylindrical, 40 mm in diameter and 80 mm in length.</w:t>
      </w:r>
    </w:p>
    <w:p w14:paraId="432F22FF" w14:textId="77777777" w:rsidR="006B1EDD" w:rsidRDefault="00000000">
      <w:pPr>
        <w:spacing w:line="276" w:lineRule="auto"/>
      </w:pPr>
      <w:r>
        <w:rPr>
          <w:rFonts w:ascii="Arial" w:eastAsia="Arial" w:hAnsi="Arial"/>
        </w:rPr>
        <w:t>The upper end of the primary winding of the electromagnetic unit connected in parallel to the lower unit of the capacitive voltage divider shall be brought out of the tank by means of a porcelain bushing.</w:t>
      </w:r>
    </w:p>
    <w:p w14:paraId="025E6C94" w14:textId="77777777" w:rsidR="006B1EDD" w:rsidRDefault="00000000">
      <w:pPr>
        <w:spacing w:line="276" w:lineRule="auto"/>
      </w:pPr>
      <w:r>
        <w:rPr>
          <w:rFonts w:ascii="Arial" w:eastAsia="Arial" w:hAnsi="Arial"/>
        </w:rPr>
        <w:t>In order to measure the insulation level of the electromagnetic unit properly, the lower end of the primary winding shall be insulated from the tank with an insulation level of 5 kV, brought out of the tank and earthed externally.</w:t>
      </w:r>
    </w:p>
    <w:p w14:paraId="7B78185E" w14:textId="77777777" w:rsidR="006B1EDD" w:rsidRDefault="00000000">
      <w:pPr>
        <w:pStyle w:val="Heading3"/>
        <w:spacing w:before="180" w:after="120" w:line="276" w:lineRule="auto"/>
      </w:pPr>
      <w:r>
        <w:rPr>
          <w:rFonts w:ascii="Arial" w:eastAsia="Arial" w:hAnsi="Arial"/>
        </w:rPr>
        <w:t>9.5.3.4 Electromagnetic Unit Tank</w:t>
      </w:r>
    </w:p>
    <w:p w14:paraId="494BCD9B" w14:textId="77777777" w:rsidR="006B1EDD" w:rsidRDefault="00000000">
      <w:pPr>
        <w:spacing w:line="276" w:lineRule="auto"/>
      </w:pPr>
      <w:r>
        <w:rPr>
          <w:rFonts w:ascii="Arial" w:eastAsia="Arial" w:hAnsi="Arial"/>
        </w:rPr>
        <w:t xml:space="preserve">The tank containing the electromagnetic unit shall be manufactured from iron sheet of at least 3 mm thickness, stainless steel or </w:t>
      </w:r>
      <w:proofErr w:type="spellStart"/>
      <w:r>
        <w:rPr>
          <w:rFonts w:ascii="Arial" w:eastAsia="Arial" w:hAnsi="Arial"/>
        </w:rPr>
        <w:t>aluminium</w:t>
      </w:r>
      <w:proofErr w:type="spellEnd"/>
      <w:r>
        <w:rPr>
          <w:rFonts w:ascii="Arial" w:eastAsia="Arial" w:hAnsi="Arial"/>
        </w:rPr>
        <w:t xml:space="preserve"> material of suitable characteristics and equivalent strength.</w:t>
      </w:r>
    </w:p>
    <w:p w14:paraId="7C1B7CA9" w14:textId="77777777" w:rsidR="006B1EDD" w:rsidRDefault="00000000">
      <w:pPr>
        <w:spacing w:line="276" w:lineRule="auto"/>
      </w:pPr>
      <w:r>
        <w:rPr>
          <w:rFonts w:ascii="Arial" w:eastAsia="Arial" w:hAnsi="Arial"/>
        </w:rPr>
        <w:t xml:space="preserve">Magnetic circuit tanks manufactured from iron sheet shall be galvanized by hot-dip method with a coating thickness of at least 60 microns. Otherwise, the tank shall be sand-blasted and coated with zinc, or coated in two layers with epoxy resin mixed with zinc or </w:t>
      </w:r>
      <w:proofErr w:type="spellStart"/>
      <w:r>
        <w:rPr>
          <w:rFonts w:ascii="Arial" w:eastAsia="Arial" w:hAnsi="Arial"/>
        </w:rPr>
        <w:t>aluminium</w:t>
      </w:r>
      <w:proofErr w:type="spellEnd"/>
      <w:r>
        <w:rPr>
          <w:rFonts w:ascii="Arial" w:eastAsia="Arial" w:hAnsi="Arial"/>
        </w:rPr>
        <w:t>.</w:t>
      </w:r>
    </w:p>
    <w:p w14:paraId="458A58EE" w14:textId="77777777" w:rsidR="006B1EDD" w:rsidRDefault="00000000">
      <w:pPr>
        <w:pStyle w:val="Heading3"/>
        <w:spacing w:before="180" w:after="120" w:line="276" w:lineRule="auto"/>
      </w:pPr>
      <w:r>
        <w:rPr>
          <w:rFonts w:ascii="Arial" w:eastAsia="Arial" w:hAnsi="Arial"/>
        </w:rPr>
        <w:t>9.5.3.5 Secondary Terminal Box</w:t>
      </w:r>
    </w:p>
    <w:p w14:paraId="67826DE9" w14:textId="77777777" w:rsidR="006B1EDD" w:rsidRDefault="00000000">
      <w:pPr>
        <w:spacing w:line="276" w:lineRule="auto"/>
      </w:pPr>
      <w:r>
        <w:rPr>
          <w:rFonts w:ascii="Arial" w:eastAsia="Arial" w:hAnsi="Arial"/>
        </w:rPr>
        <w:t>The degree of protection of the secondary terminal box shall be at least IP54 in accordance with IEC 60529. The secondary terminal box and cover, cover fastening elements and hinges shall be manufactured from stainless metal or shall be hot-dip galvanized.</w:t>
      </w:r>
    </w:p>
    <w:p w14:paraId="11BF807A" w14:textId="77777777" w:rsidR="006B1EDD" w:rsidRDefault="00000000">
      <w:pPr>
        <w:spacing w:line="276" w:lineRule="auto"/>
      </w:pPr>
      <w:r>
        <w:rPr>
          <w:rFonts w:ascii="Arial" w:eastAsia="Arial" w:hAnsi="Arial"/>
        </w:rPr>
        <w:t>For cables entering the terminal box, holes shall be opened at the bottom of the box in a number equal to the number of secondary windings of the capacitive voltage transformer. These holes shall be fitted with cable glands and plugs.</w:t>
      </w:r>
    </w:p>
    <w:p w14:paraId="7AB09352" w14:textId="77777777" w:rsidR="006B1EDD" w:rsidRDefault="00000000">
      <w:pPr>
        <w:spacing w:line="276" w:lineRule="auto"/>
      </w:pPr>
      <w:r>
        <w:rPr>
          <w:rFonts w:ascii="Arial" w:eastAsia="Arial" w:hAnsi="Arial"/>
        </w:rPr>
        <w:t>Terminal blocks shall be suitable for connection of 4 mm2 cables. Ten percent spare terminals shall be provided. The terminal box shall be arranged to provide safe access for testing and maintenance.</w:t>
      </w:r>
    </w:p>
    <w:p w14:paraId="6310AA2C" w14:textId="77777777" w:rsidR="006B1EDD" w:rsidRDefault="00000000">
      <w:pPr>
        <w:pStyle w:val="Heading3"/>
        <w:spacing w:before="180" w:after="120" w:line="276" w:lineRule="auto"/>
      </w:pPr>
      <w:r>
        <w:rPr>
          <w:rFonts w:ascii="Arial" w:eastAsia="Arial" w:hAnsi="Arial"/>
        </w:rPr>
        <w:lastRenderedPageBreak/>
        <w:t>9.5.3.6 Earthing Terminal</w:t>
      </w:r>
    </w:p>
    <w:p w14:paraId="115D3DB8" w14:textId="77777777" w:rsidR="006B1EDD" w:rsidRDefault="00000000">
      <w:pPr>
        <w:spacing w:line="276" w:lineRule="auto"/>
      </w:pPr>
      <w:r>
        <w:rPr>
          <w:rFonts w:ascii="Arial" w:eastAsia="Arial" w:hAnsi="Arial"/>
        </w:rPr>
        <w:t xml:space="preserve">A </w:t>
      </w:r>
      <w:proofErr w:type="gramStart"/>
      <w:r>
        <w:rPr>
          <w:rFonts w:ascii="Arial" w:eastAsia="Arial" w:hAnsi="Arial"/>
        </w:rPr>
        <w:t>stainless steel</w:t>
      </w:r>
      <w:proofErr w:type="gramEnd"/>
      <w:r>
        <w:rPr>
          <w:rFonts w:ascii="Arial" w:eastAsia="Arial" w:hAnsi="Arial"/>
        </w:rPr>
        <w:t xml:space="preserve"> earthing terminal shall be provided on each voltage transformer. The terminal shall be suitable for connection of the earthing conductor and shall be clearly marked.</w:t>
      </w:r>
    </w:p>
    <w:p w14:paraId="41156641" w14:textId="77777777" w:rsidR="006B1EDD" w:rsidRDefault="00000000">
      <w:pPr>
        <w:pStyle w:val="Heading3"/>
        <w:spacing w:before="180" w:after="120" w:line="276" w:lineRule="auto"/>
      </w:pPr>
      <w:r>
        <w:rPr>
          <w:rFonts w:ascii="Arial" w:eastAsia="Arial" w:hAnsi="Arial"/>
        </w:rPr>
        <w:t>9.5.3.7 Marking of Terminals</w:t>
      </w:r>
    </w:p>
    <w:p w14:paraId="6D009E1B" w14:textId="77777777" w:rsidR="006B1EDD" w:rsidRDefault="00000000">
      <w:pPr>
        <w:spacing w:line="276" w:lineRule="auto"/>
      </w:pPr>
      <w:r>
        <w:rPr>
          <w:rFonts w:ascii="Arial" w:eastAsia="Arial" w:hAnsi="Arial"/>
        </w:rPr>
        <w:t>The terminal markings of capacitive voltage transformers shall comply with the relevant IEC standard. Primary and secondary terminals shall be marked permanently and clearly.</w:t>
      </w:r>
    </w:p>
    <w:p w14:paraId="4BBE717C" w14:textId="77777777" w:rsidR="006B1EDD" w:rsidRDefault="00000000">
      <w:pPr>
        <w:pStyle w:val="Heading3"/>
        <w:spacing w:before="180" w:after="120" w:line="276" w:lineRule="auto"/>
      </w:pPr>
      <w:r>
        <w:rPr>
          <w:rFonts w:ascii="Arial" w:eastAsia="Arial" w:hAnsi="Arial"/>
        </w:rPr>
        <w:t>9.5.3.8 Installation</w:t>
      </w:r>
    </w:p>
    <w:p w14:paraId="64148FAA" w14:textId="77777777" w:rsidR="006B1EDD" w:rsidRDefault="00000000">
      <w:pPr>
        <w:spacing w:line="276" w:lineRule="auto"/>
      </w:pPr>
      <w:r>
        <w:rPr>
          <w:rFonts w:ascii="Arial" w:eastAsia="Arial" w:hAnsi="Arial"/>
        </w:rPr>
        <w:t>Capacitive voltage transformers shall be suitable for installation on steel support structures. The Contractor shall supply all bolts, nuts, washers, fixing materials, connection plates and accessories required for installation.</w:t>
      </w:r>
    </w:p>
    <w:p w14:paraId="03D86300" w14:textId="77777777" w:rsidR="006B1EDD" w:rsidRDefault="00000000">
      <w:pPr>
        <w:pStyle w:val="Heading3"/>
        <w:spacing w:before="180" w:after="120" w:line="276" w:lineRule="auto"/>
      </w:pPr>
      <w:r>
        <w:rPr>
          <w:rFonts w:ascii="Arial" w:eastAsia="Arial" w:hAnsi="Arial"/>
        </w:rPr>
        <w:t>9.5.3.9 Nameplate</w:t>
      </w:r>
    </w:p>
    <w:p w14:paraId="1F5A9C3E" w14:textId="77777777" w:rsidR="006B1EDD" w:rsidRDefault="00000000">
      <w:pPr>
        <w:spacing w:line="276" w:lineRule="auto"/>
      </w:pPr>
      <w:r>
        <w:rPr>
          <w:rFonts w:ascii="Arial" w:eastAsia="Arial" w:hAnsi="Arial"/>
        </w:rPr>
        <w:t>Each capacitive voltage transformer shall be provided with a stainless steel or corrosion-resistant nameplate installed in a visible location. The inscriptions shall be permanent and shall be written in English and Georgian and English.</w:t>
      </w:r>
    </w:p>
    <w:p w14:paraId="7228B490" w14:textId="77777777" w:rsidR="006B1EDD" w:rsidRDefault="00000000">
      <w:pPr>
        <w:spacing w:line="276" w:lineRule="auto"/>
      </w:pPr>
      <w:r>
        <w:rPr>
          <w:rFonts w:ascii="Arial" w:eastAsia="Arial" w:hAnsi="Arial"/>
        </w:rPr>
        <w:t>The nameplate shall include all information required by the applicable IEC standard, including manufacturer, type, serial number, year of manufacture, rated voltage, rated frequency, rated capacitance, accuracy class, output, insulation level, oil quantity and the Purchaser’s order number.</w:t>
      </w:r>
    </w:p>
    <w:p w14:paraId="1EA3E170" w14:textId="77777777" w:rsidR="006B1EDD" w:rsidRDefault="00000000">
      <w:pPr>
        <w:pStyle w:val="Heading3"/>
        <w:spacing w:before="180" w:after="120" w:line="276" w:lineRule="auto"/>
      </w:pPr>
      <w:r>
        <w:rPr>
          <w:rFonts w:ascii="Arial" w:eastAsia="Arial" w:hAnsi="Arial"/>
        </w:rPr>
        <w:t>9.5.3.10 Anti-Corrosion Measures</w:t>
      </w:r>
    </w:p>
    <w:p w14:paraId="100C5989" w14:textId="77777777" w:rsidR="006B1EDD" w:rsidRDefault="00000000">
      <w:pPr>
        <w:spacing w:line="276" w:lineRule="auto"/>
      </w:pPr>
      <w:r>
        <w:rPr>
          <w:rFonts w:ascii="Arial" w:eastAsia="Arial" w:hAnsi="Arial"/>
        </w:rPr>
        <w:t>All metallic parts shall be resistant to corrosion or shall be protected against corrosion by hot-dip galvanizing, painting or other approved methods. The protection method shall be suitable for outdoor service conditions.</w:t>
      </w:r>
    </w:p>
    <w:p w14:paraId="44D39A10" w14:textId="77777777" w:rsidR="006B1EDD" w:rsidRDefault="00000000">
      <w:pPr>
        <w:pStyle w:val="Heading3"/>
        <w:spacing w:before="180" w:after="120" w:line="276" w:lineRule="auto"/>
      </w:pPr>
      <w:r>
        <w:rPr>
          <w:rFonts w:ascii="Arial" w:eastAsia="Arial" w:hAnsi="Arial"/>
        </w:rPr>
        <w:t>9.5.4 Tests</w:t>
      </w:r>
    </w:p>
    <w:p w14:paraId="04CA219F" w14:textId="77777777" w:rsidR="006B1EDD" w:rsidRDefault="00000000">
      <w:pPr>
        <w:spacing w:line="276" w:lineRule="auto"/>
      </w:pPr>
      <w:r>
        <w:rPr>
          <w:rFonts w:ascii="Arial" w:eastAsia="Arial" w:hAnsi="Arial"/>
        </w:rPr>
        <w:t>Capacitive voltage transformers shall be subjected to type tests, routine tests, factory acceptance tests and site tests as specified below and in the relevant IEC standards.</w:t>
      </w:r>
    </w:p>
    <w:p w14:paraId="59788104" w14:textId="77777777" w:rsidR="006B1EDD" w:rsidRDefault="00000000">
      <w:pPr>
        <w:pStyle w:val="Heading3"/>
        <w:spacing w:before="180" w:after="120" w:line="276" w:lineRule="auto"/>
      </w:pPr>
      <w:r>
        <w:rPr>
          <w:rFonts w:ascii="Arial" w:eastAsia="Arial" w:hAnsi="Arial"/>
        </w:rPr>
        <w:t>9.5.4.1 Type Tests</w:t>
      </w:r>
    </w:p>
    <w:p w14:paraId="7EFA4F64" w14:textId="77777777" w:rsidR="006B1EDD" w:rsidRDefault="00000000">
      <w:pPr>
        <w:spacing w:line="276" w:lineRule="auto"/>
      </w:pPr>
      <w:r>
        <w:rPr>
          <w:rFonts w:ascii="Arial" w:eastAsia="Arial" w:hAnsi="Arial"/>
        </w:rPr>
        <w:t>If acceptable type test reports are not submitted, the following type tests shall be carried out:</w:t>
      </w:r>
    </w:p>
    <w:p w14:paraId="63C4A078" w14:textId="77777777" w:rsidR="006B1EDD" w:rsidRDefault="00000000">
      <w:pPr>
        <w:pStyle w:val="ListBullet"/>
        <w:spacing w:after="60" w:line="276" w:lineRule="auto"/>
      </w:pPr>
      <w:r>
        <w:t>Temperature rise test in accordance with IEC 60044-5, Clause 9.1;</w:t>
      </w:r>
    </w:p>
    <w:p w14:paraId="094D003A" w14:textId="77777777" w:rsidR="006B1EDD" w:rsidRDefault="00000000">
      <w:pPr>
        <w:pStyle w:val="ListBullet"/>
        <w:spacing w:after="60" w:line="276" w:lineRule="auto"/>
      </w:pPr>
      <w:proofErr w:type="spellStart"/>
      <w:r>
        <w:t>Ferroresonance</w:t>
      </w:r>
      <w:proofErr w:type="spellEnd"/>
      <w:r>
        <w:t xml:space="preserve"> test in accordance with IEC 60044-5, Clause 9.6;</w:t>
      </w:r>
    </w:p>
    <w:p w14:paraId="6A0E625F" w14:textId="77777777" w:rsidR="006B1EDD" w:rsidRDefault="00000000">
      <w:pPr>
        <w:pStyle w:val="ListBullet"/>
        <w:spacing w:after="60" w:line="276" w:lineRule="auto"/>
      </w:pPr>
      <w:r>
        <w:t>Transient response test in accordance with IEC 60044-5, Clause 9.9;</w:t>
      </w:r>
    </w:p>
    <w:p w14:paraId="44E0C448" w14:textId="77777777" w:rsidR="006B1EDD" w:rsidRDefault="00000000">
      <w:pPr>
        <w:pStyle w:val="ListBullet"/>
        <w:spacing w:after="60" w:line="276" w:lineRule="auto"/>
      </w:pPr>
      <w:r>
        <w:t>Chopped impulse test in accordance with IEC 60044-5, Clause 9.4.3;</w:t>
      </w:r>
    </w:p>
    <w:p w14:paraId="7DD6DBF7" w14:textId="77777777" w:rsidR="006B1EDD" w:rsidRDefault="00000000">
      <w:pPr>
        <w:pStyle w:val="ListBullet"/>
        <w:spacing w:after="60" w:line="276" w:lineRule="auto"/>
      </w:pPr>
      <w:r>
        <w:t>Accuracy verification in accordance with IEC 60044-5, Clause 10.6;</w:t>
      </w:r>
    </w:p>
    <w:p w14:paraId="36C17C75" w14:textId="77777777" w:rsidR="006B1EDD" w:rsidRDefault="00000000">
      <w:pPr>
        <w:pStyle w:val="ListBullet"/>
        <w:spacing w:after="60" w:line="276" w:lineRule="auto"/>
      </w:pPr>
      <w:r>
        <w:t>Measurement of capacitance and dielectric dissipation factor tan delta at power frequency in accordance with IEC 60044-5, Clause 10.6;</w:t>
      </w:r>
    </w:p>
    <w:p w14:paraId="37D0535F" w14:textId="77777777" w:rsidR="006B1EDD" w:rsidRDefault="00000000">
      <w:pPr>
        <w:pStyle w:val="ListBullet"/>
        <w:spacing w:after="60" w:line="276" w:lineRule="auto"/>
      </w:pPr>
      <w:r>
        <w:t>Verification of rated power outputs;</w:t>
      </w:r>
    </w:p>
    <w:p w14:paraId="4E1B2633" w14:textId="77777777" w:rsidR="006B1EDD" w:rsidRDefault="00000000">
      <w:pPr>
        <w:pStyle w:val="ListBullet"/>
        <w:spacing w:after="60" w:line="276" w:lineRule="auto"/>
      </w:pPr>
      <w:r>
        <w:t>Accuracy confirmation in accordance with IEC 60044-5, Clause 9.8;</w:t>
      </w:r>
    </w:p>
    <w:p w14:paraId="02953F55" w14:textId="77777777" w:rsidR="006B1EDD" w:rsidRDefault="00000000">
      <w:pPr>
        <w:pStyle w:val="ListBullet"/>
        <w:spacing w:after="60" w:line="276" w:lineRule="auto"/>
      </w:pPr>
      <w:r>
        <w:lastRenderedPageBreak/>
        <w:t>Wet power-frequency voltage test for capacitive voltage transformers for voltage ranges below 300 kV in accordance with IEC 60044-5, Clause 9.5.1;</w:t>
      </w:r>
    </w:p>
    <w:p w14:paraId="32AB5A53" w14:textId="77777777" w:rsidR="006B1EDD" w:rsidRDefault="00000000">
      <w:pPr>
        <w:pStyle w:val="ListBullet"/>
        <w:spacing w:after="60" w:line="276" w:lineRule="auto"/>
      </w:pPr>
      <w:r>
        <w:t>Short-circuit withstand test for one second with the secondary of the inductive transformer short-circuited in accordance with IEC 60044-5, Clause 9.3;</w:t>
      </w:r>
    </w:p>
    <w:p w14:paraId="72B4EFB4" w14:textId="77777777" w:rsidR="006B1EDD" w:rsidRDefault="00000000">
      <w:pPr>
        <w:pStyle w:val="ListBullet"/>
        <w:spacing w:after="60" w:line="276" w:lineRule="auto"/>
      </w:pPr>
      <w:r>
        <w:t>Radio interference voltage tests of the electromagnetic unit in accordance with IEC 60044-5, Clause 9.10;</w:t>
      </w:r>
    </w:p>
    <w:p w14:paraId="225CBD29" w14:textId="77777777" w:rsidR="006B1EDD" w:rsidRDefault="00000000">
      <w:pPr>
        <w:pStyle w:val="ListBullet"/>
        <w:spacing w:after="60" w:line="276" w:lineRule="auto"/>
      </w:pPr>
      <w:r>
        <w:t>Tightness test of the electromagnetic unit in accordance with IEC 60044-5, Clause 9.7;</w:t>
      </w:r>
    </w:p>
    <w:p w14:paraId="5AD18F9B" w14:textId="77777777" w:rsidR="006B1EDD" w:rsidRDefault="00000000">
      <w:pPr>
        <w:pStyle w:val="ListBullet"/>
        <w:spacing w:after="60" w:line="276" w:lineRule="auto"/>
      </w:pPr>
      <w:r>
        <w:t>Verification of drain coil characteristics;</w:t>
      </w:r>
    </w:p>
    <w:p w14:paraId="347F129D" w14:textId="77777777" w:rsidR="006B1EDD" w:rsidRDefault="00000000">
      <w:pPr>
        <w:pStyle w:val="ListBullet"/>
        <w:spacing w:after="60" w:line="276" w:lineRule="auto"/>
      </w:pPr>
      <w:r>
        <w:t>Seismic withstand test.</w:t>
      </w:r>
    </w:p>
    <w:p w14:paraId="09F9DAB1" w14:textId="77777777" w:rsidR="006B1EDD" w:rsidRDefault="00000000">
      <w:pPr>
        <w:pStyle w:val="Heading3"/>
        <w:spacing w:before="180" w:after="120" w:line="276" w:lineRule="auto"/>
      </w:pPr>
      <w:r>
        <w:rPr>
          <w:rFonts w:ascii="Arial" w:eastAsia="Arial" w:hAnsi="Arial"/>
        </w:rPr>
        <w:t>9.5.4.2 Routine Tests and Factory Acceptance Tests</w:t>
      </w:r>
    </w:p>
    <w:p w14:paraId="514780FB" w14:textId="77777777" w:rsidR="006B1EDD" w:rsidRDefault="00000000">
      <w:pPr>
        <w:spacing w:line="276" w:lineRule="auto"/>
      </w:pPr>
      <w:r>
        <w:rPr>
          <w:rFonts w:ascii="Arial" w:eastAsia="Arial" w:hAnsi="Arial"/>
        </w:rPr>
        <w:t>The following routine tests and factory acceptance tests shall be performed:</w:t>
      </w:r>
    </w:p>
    <w:p w14:paraId="3F2BFE5E" w14:textId="77777777" w:rsidR="006B1EDD" w:rsidRDefault="00000000">
      <w:pPr>
        <w:pStyle w:val="ListBullet"/>
        <w:spacing w:after="60" w:line="276" w:lineRule="auto"/>
      </w:pPr>
      <w:r>
        <w:t>Tightness test of the capacitor voltage divider in accordance with IEC 60044-5, Clause 10.1;</w:t>
      </w:r>
    </w:p>
    <w:p w14:paraId="15CA262E" w14:textId="77777777" w:rsidR="006B1EDD" w:rsidRDefault="00000000">
      <w:pPr>
        <w:pStyle w:val="ListBullet"/>
        <w:spacing w:after="60" w:line="276" w:lineRule="auto"/>
      </w:pPr>
      <w:r>
        <w:t>Measurement of capacitance and tangent delta angle at power frequency in accordance with IEC 60044-5, Clause 9.2;</w:t>
      </w:r>
    </w:p>
    <w:p w14:paraId="072777E0" w14:textId="77777777" w:rsidR="006B1EDD" w:rsidRDefault="00000000">
      <w:pPr>
        <w:pStyle w:val="ListBullet"/>
        <w:spacing w:after="60" w:line="276" w:lineRule="auto"/>
      </w:pPr>
      <w:r>
        <w:t>Power-frequency withstand tests in accordance with IEC 60044-5, Clause 10.2;</w:t>
      </w:r>
    </w:p>
    <w:p w14:paraId="102E7297" w14:textId="77777777" w:rsidR="006B1EDD" w:rsidRDefault="00000000">
      <w:pPr>
        <w:pStyle w:val="ListBullet"/>
        <w:spacing w:after="60" w:line="276" w:lineRule="auto"/>
      </w:pPr>
      <w:r>
        <w:t>Partial discharge test in accordance with IEC 60044-5, Clause 10.2.3;</w:t>
      </w:r>
    </w:p>
    <w:p w14:paraId="60EED6C2" w14:textId="77777777" w:rsidR="006B1EDD" w:rsidRDefault="00000000">
      <w:pPr>
        <w:pStyle w:val="ListBullet"/>
        <w:spacing w:after="60" w:line="276" w:lineRule="auto"/>
      </w:pPr>
      <w:r>
        <w:t>Verification of terminal markings in accordance with IEC 60044-5, Clause 10.3;</w:t>
      </w:r>
    </w:p>
    <w:p w14:paraId="45B1AA64" w14:textId="77777777" w:rsidR="006B1EDD" w:rsidRDefault="00000000">
      <w:pPr>
        <w:pStyle w:val="ListBullet"/>
        <w:spacing w:after="60" w:line="276" w:lineRule="auto"/>
      </w:pPr>
      <w:r>
        <w:t>Power-frequency voltage withstand test of the electromagnetic unit in accordance with IEC 60044-5, Clause 10.4;</w:t>
      </w:r>
    </w:p>
    <w:p w14:paraId="4BE296F8" w14:textId="77777777" w:rsidR="006B1EDD" w:rsidRDefault="00000000">
      <w:pPr>
        <w:pStyle w:val="ListBullet"/>
        <w:spacing w:after="60" w:line="276" w:lineRule="auto"/>
      </w:pPr>
      <w:r>
        <w:t>Power-frequency withstand test on the low-voltage terminal in accordance with IEC 60044-5, Clause 10.2.4;</w:t>
      </w:r>
    </w:p>
    <w:p w14:paraId="4EC67D5D" w14:textId="77777777" w:rsidR="006B1EDD" w:rsidRDefault="00000000">
      <w:pPr>
        <w:pStyle w:val="ListBullet"/>
        <w:spacing w:after="60" w:line="276" w:lineRule="auto"/>
      </w:pPr>
      <w:r>
        <w:t>Power-frequency voltage withstand tests of secondary windings in accordance with IEC 60044-5, Clause 10.4.2;</w:t>
      </w:r>
    </w:p>
    <w:p w14:paraId="2FC42763" w14:textId="77777777" w:rsidR="006B1EDD" w:rsidRDefault="00000000">
      <w:pPr>
        <w:pStyle w:val="ListBullet"/>
        <w:spacing w:after="60" w:line="276" w:lineRule="auto"/>
      </w:pPr>
      <w:proofErr w:type="spellStart"/>
      <w:r>
        <w:t>Ferroresonance</w:t>
      </w:r>
      <w:proofErr w:type="spellEnd"/>
      <w:r>
        <w:t xml:space="preserve"> check in accordance with IEC 60044-5, Clause 10.5;</w:t>
      </w:r>
    </w:p>
    <w:p w14:paraId="1327C933" w14:textId="77777777" w:rsidR="006B1EDD" w:rsidRDefault="00000000">
      <w:pPr>
        <w:pStyle w:val="ListBullet"/>
        <w:spacing w:after="60" w:line="276" w:lineRule="auto"/>
      </w:pPr>
      <w:r>
        <w:t>Accuracy check for fault detection in accordance with IEC 60044-5, Clause 10.6;</w:t>
      </w:r>
    </w:p>
    <w:p w14:paraId="785E60E5" w14:textId="77777777" w:rsidR="006B1EDD" w:rsidRDefault="00000000">
      <w:pPr>
        <w:pStyle w:val="ListBullet"/>
        <w:spacing w:after="60" w:line="276" w:lineRule="auto"/>
      </w:pPr>
      <w:r>
        <w:t xml:space="preserve">Calculation of the transmission factor of high-frequency </w:t>
      </w:r>
      <w:proofErr w:type="spellStart"/>
      <w:r>
        <w:t>overcurrents</w:t>
      </w:r>
      <w:proofErr w:type="spellEnd"/>
      <w:r>
        <w:t xml:space="preserve"> in accordance with IEC 60044-5, Clause 11.1;</w:t>
      </w:r>
    </w:p>
    <w:p w14:paraId="57B83A4F" w14:textId="77777777" w:rsidR="006B1EDD" w:rsidRDefault="00000000">
      <w:pPr>
        <w:pStyle w:val="ListBullet"/>
        <w:spacing w:after="60" w:line="276" w:lineRule="auto"/>
      </w:pPr>
      <w:r>
        <w:t>Mechanical strength test in accordance with IEC 60044-5, Clause 11.2;</w:t>
      </w:r>
    </w:p>
    <w:p w14:paraId="51A1D21F" w14:textId="77777777" w:rsidR="006B1EDD" w:rsidRDefault="00000000">
      <w:pPr>
        <w:pStyle w:val="ListBullet"/>
        <w:spacing w:after="60" w:line="276" w:lineRule="auto"/>
      </w:pPr>
      <w:r>
        <w:t>Determination of temperature variation in accordance with IEC 60044-5, Clause 11.3;</w:t>
      </w:r>
    </w:p>
    <w:p w14:paraId="4806DEE8" w14:textId="77777777" w:rsidR="006B1EDD" w:rsidRDefault="00000000">
      <w:pPr>
        <w:pStyle w:val="ListBullet"/>
        <w:spacing w:after="60" w:line="276" w:lineRule="auto"/>
      </w:pPr>
      <w:r>
        <w:t xml:space="preserve">Tightness </w:t>
      </w:r>
      <w:proofErr w:type="gramStart"/>
      <w:r>
        <w:t>withstand</w:t>
      </w:r>
      <w:proofErr w:type="gramEnd"/>
      <w:r>
        <w:t xml:space="preserve"> test of the capacitor unit in accordance with IEC 60044-5, Clause 11.4.</w:t>
      </w:r>
    </w:p>
    <w:p w14:paraId="4AA2367C" w14:textId="77777777" w:rsidR="006B1EDD" w:rsidRDefault="00000000">
      <w:pPr>
        <w:pStyle w:val="Heading3"/>
        <w:spacing w:before="180" w:after="120" w:line="276" w:lineRule="auto"/>
      </w:pPr>
      <w:r>
        <w:rPr>
          <w:rFonts w:ascii="Arial" w:eastAsia="Arial" w:hAnsi="Arial"/>
        </w:rPr>
        <w:t>9.5.4.3 Site Tests</w:t>
      </w:r>
    </w:p>
    <w:p w14:paraId="4C110278" w14:textId="77777777" w:rsidR="006B1EDD" w:rsidRDefault="00000000">
      <w:pPr>
        <w:spacing w:line="276" w:lineRule="auto"/>
      </w:pPr>
      <w:r>
        <w:rPr>
          <w:rFonts w:ascii="Arial" w:eastAsia="Arial" w:hAnsi="Arial"/>
        </w:rPr>
        <w:t>The following tests and checks shall be performed at site:</w:t>
      </w:r>
    </w:p>
    <w:p w14:paraId="4398A41D" w14:textId="77777777" w:rsidR="006B1EDD" w:rsidRDefault="00000000">
      <w:pPr>
        <w:pStyle w:val="ListBullet"/>
        <w:spacing w:after="60" w:line="276" w:lineRule="auto"/>
      </w:pPr>
      <w:r>
        <w:t>Mechanical and visual inspection;</w:t>
      </w:r>
    </w:p>
    <w:p w14:paraId="51DCC34D" w14:textId="77777777" w:rsidR="006B1EDD" w:rsidRDefault="00000000">
      <w:pPr>
        <w:pStyle w:val="ListBullet"/>
        <w:spacing w:after="60" w:line="276" w:lineRule="auto"/>
      </w:pPr>
      <w:r>
        <w:t>Measurement of power factor and capacitance by Doble test;</w:t>
      </w:r>
    </w:p>
    <w:p w14:paraId="1D3D47DA" w14:textId="77777777" w:rsidR="006B1EDD" w:rsidRDefault="00000000">
      <w:pPr>
        <w:pStyle w:val="ListBullet"/>
        <w:spacing w:after="60" w:line="276" w:lineRule="auto"/>
      </w:pPr>
      <w:r>
        <w:t>Insulation resistance tests by megger;</w:t>
      </w:r>
    </w:p>
    <w:p w14:paraId="52FA38BB" w14:textId="77777777" w:rsidR="006B1EDD" w:rsidRDefault="00000000">
      <w:pPr>
        <w:pStyle w:val="ListBullet"/>
        <w:spacing w:after="60" w:line="276" w:lineRule="auto"/>
      </w:pPr>
      <w:r>
        <w:t>Verification of secondary voltage value when primary voltage is applied;</w:t>
      </w:r>
    </w:p>
    <w:p w14:paraId="645F4329" w14:textId="77777777" w:rsidR="006B1EDD" w:rsidRDefault="00000000">
      <w:pPr>
        <w:pStyle w:val="ListBullet"/>
        <w:spacing w:after="60" w:line="276" w:lineRule="auto"/>
      </w:pPr>
      <w:r>
        <w:t>Confirmation of measuring class;</w:t>
      </w:r>
    </w:p>
    <w:p w14:paraId="35A064F2" w14:textId="77777777" w:rsidR="006B1EDD" w:rsidRDefault="00000000">
      <w:pPr>
        <w:pStyle w:val="ListBullet"/>
        <w:spacing w:after="60" w:line="276" w:lineRule="auto"/>
      </w:pPr>
      <w:r>
        <w:t>Measurement of secondary burdens;</w:t>
      </w:r>
    </w:p>
    <w:p w14:paraId="654D64B7" w14:textId="77777777" w:rsidR="006B1EDD" w:rsidRDefault="00000000">
      <w:pPr>
        <w:pStyle w:val="ListBullet"/>
        <w:spacing w:after="60" w:line="276" w:lineRule="auto"/>
      </w:pPr>
      <w:r>
        <w:t>Polarity test.</w:t>
      </w:r>
    </w:p>
    <w:p w14:paraId="651DA149" w14:textId="77777777" w:rsidR="006B1EDD" w:rsidRDefault="00000000">
      <w:pPr>
        <w:pStyle w:val="Heading2"/>
        <w:spacing w:before="180" w:after="120" w:line="276" w:lineRule="auto"/>
      </w:pPr>
      <w:r>
        <w:rPr>
          <w:rFonts w:ascii="Arial" w:eastAsia="Arial" w:hAnsi="Arial"/>
          <w:sz w:val="24"/>
        </w:rPr>
        <w:lastRenderedPageBreak/>
        <w:t>9.6 Line Trap</w:t>
      </w:r>
    </w:p>
    <w:p w14:paraId="3CC1616F" w14:textId="77777777" w:rsidR="006B1EDD" w:rsidRDefault="00000000">
      <w:pPr>
        <w:pStyle w:val="Heading3"/>
        <w:spacing w:before="180" w:after="120" w:line="276" w:lineRule="auto"/>
      </w:pPr>
      <w:r>
        <w:rPr>
          <w:rFonts w:ascii="Arial" w:eastAsia="Arial" w:hAnsi="Arial"/>
        </w:rPr>
        <w:t>9.6.1 Scope</w:t>
      </w:r>
    </w:p>
    <w:p w14:paraId="61C3B916" w14:textId="77777777" w:rsidR="006B1EDD" w:rsidRDefault="00000000">
      <w:pPr>
        <w:spacing w:line="276" w:lineRule="auto"/>
      </w:pPr>
      <w:r>
        <w:rPr>
          <w:rFonts w:ascii="Arial" w:eastAsia="Arial" w:hAnsi="Arial"/>
        </w:rPr>
        <w:t>This Specification covers the electrical characteristics of line traps required for carrier-current (PLC) devices connected to 500 kV and 220 kV, 50 Hz energy transmission lines.</w:t>
      </w:r>
    </w:p>
    <w:p w14:paraId="2CA0720F" w14:textId="77777777" w:rsidR="006B1EDD" w:rsidRDefault="00000000">
      <w:pPr>
        <w:spacing w:line="276" w:lineRule="auto"/>
      </w:pPr>
      <w:r>
        <w:rPr>
          <w:rFonts w:ascii="Arial" w:eastAsia="Arial" w:hAnsi="Arial"/>
        </w:rPr>
        <w:t>The equipment shall comply with IEC 60353.</w:t>
      </w:r>
    </w:p>
    <w:p w14:paraId="224486F6" w14:textId="77777777" w:rsidR="006B1EDD" w:rsidRDefault="00000000">
      <w:pPr>
        <w:spacing w:line="276" w:lineRule="auto"/>
      </w:pPr>
      <w:r>
        <w:rPr>
          <w:rFonts w:ascii="Arial" w:eastAsia="Arial" w:hAnsi="Arial"/>
        </w:rPr>
        <w:t>The requirements specified in this Specification apply to a complete line trap consisting of the main coil, tuning unit, protection unit and accessories.</w:t>
      </w:r>
    </w:p>
    <w:p w14:paraId="39FA5938" w14:textId="77777777" w:rsidR="006B1EDD" w:rsidRDefault="00000000">
      <w:pPr>
        <w:pStyle w:val="Heading3"/>
        <w:spacing w:before="180" w:after="120" w:line="276" w:lineRule="auto"/>
      </w:pPr>
      <w:r>
        <w:rPr>
          <w:rFonts w:ascii="Arial" w:eastAsia="Arial" w:hAnsi="Arial"/>
        </w:rPr>
        <w:t>9.6.2 Technical Characteristics</w:t>
      </w:r>
    </w:p>
    <w:p w14:paraId="543D889E" w14:textId="77777777" w:rsidR="006B1EDD" w:rsidRDefault="00000000">
      <w:pPr>
        <w:pStyle w:val="Heading3"/>
        <w:spacing w:before="180" w:after="120" w:line="276" w:lineRule="auto"/>
      </w:pPr>
      <w:r>
        <w:rPr>
          <w:rFonts w:ascii="Arial" w:eastAsia="Arial" w:hAnsi="Arial"/>
        </w:rPr>
        <w:t>9.6.2.1 Type</w:t>
      </w:r>
    </w:p>
    <w:p w14:paraId="57AEF5FB" w14:textId="77777777" w:rsidR="006B1EDD" w:rsidRDefault="00000000">
      <w:pPr>
        <w:spacing w:line="276" w:lineRule="auto"/>
      </w:pPr>
      <w:r>
        <w:rPr>
          <w:rFonts w:ascii="Arial" w:eastAsia="Arial" w:hAnsi="Arial"/>
        </w:rPr>
        <w:t>Unless otherwise specified in the Specification, line traps shall be of the following type:</w:t>
      </w:r>
    </w:p>
    <w:p w14:paraId="6E1F7D31" w14:textId="77777777" w:rsidR="006B1EDD" w:rsidRDefault="00000000">
      <w:pPr>
        <w:pStyle w:val="ListBullet"/>
        <w:spacing w:after="60" w:line="276" w:lineRule="auto"/>
      </w:pPr>
      <w:r>
        <w:t>Outdoor type;</w:t>
      </w:r>
    </w:p>
    <w:p w14:paraId="4912A6EE" w14:textId="77777777" w:rsidR="006B1EDD" w:rsidRDefault="00000000">
      <w:pPr>
        <w:pStyle w:val="ListBullet"/>
        <w:spacing w:after="60" w:line="276" w:lineRule="auto"/>
      </w:pPr>
      <w:r>
        <w:t>Broadband type;</w:t>
      </w:r>
    </w:p>
    <w:p w14:paraId="6B9AC21D" w14:textId="77777777" w:rsidR="006B1EDD" w:rsidRDefault="00000000">
      <w:pPr>
        <w:pStyle w:val="ListBullet"/>
        <w:spacing w:after="60" w:line="276" w:lineRule="auto"/>
      </w:pPr>
      <w:r>
        <w:t>Suitable for horizontal or vertical installation on a support.</w:t>
      </w:r>
    </w:p>
    <w:p w14:paraId="2B15C195" w14:textId="77777777" w:rsidR="006B1EDD" w:rsidRDefault="00000000">
      <w:pPr>
        <w:pStyle w:val="Heading3"/>
        <w:spacing w:before="180" w:after="120" w:line="276" w:lineRule="auto"/>
      </w:pPr>
      <w:r>
        <w:rPr>
          <w:rFonts w:ascii="Arial" w:eastAsia="Arial" w:hAnsi="Arial"/>
        </w:rPr>
        <w:t>9.6.2.2 Electrical and Mechanical Characteristics</w:t>
      </w:r>
    </w:p>
    <w:p w14:paraId="7CB02C18" w14:textId="77777777" w:rsidR="006B1EDD" w:rsidRDefault="00000000">
      <w:pPr>
        <w:spacing w:line="276" w:lineRule="auto"/>
      </w:pPr>
      <w:r>
        <w:rPr>
          <w:rFonts w:ascii="Arial" w:eastAsia="Arial" w:hAnsi="Arial"/>
        </w:rPr>
        <w:t>Unless otherwise specified in the Specification and its appendices, the electrical characteristics of the line traps shall be as follows for the 245 kV system:</w:t>
      </w:r>
    </w:p>
    <w:p w14:paraId="0D98930D" w14:textId="77777777" w:rsidR="006B1EDD" w:rsidRDefault="00000000">
      <w:pPr>
        <w:spacing w:line="276" w:lineRule="auto"/>
      </w:pPr>
      <w:r>
        <w:rPr>
          <w:rFonts w:ascii="Arial" w:eastAsia="Arial" w:hAnsi="Arial"/>
        </w:rPr>
        <w:t xml:space="preserve">Highest system voltage: 245 kV. Rated voltage: 220 kV. Rated power frequency: 50 Hz. Rated inductance tolerance: +/-10%, according to communication requirements. Rated continuous current: 1250 A. Rated short-time current for one second: 50 kA. Rated short-circuit peak withstand current: 80.5 kA. Carrier frequency: 40 to 500 kHz. Blocking loss: less than 2.6 </w:t>
      </w:r>
      <w:proofErr w:type="spellStart"/>
      <w:r>
        <w:rPr>
          <w:rFonts w:ascii="Arial" w:eastAsia="Arial" w:hAnsi="Arial"/>
        </w:rPr>
        <w:t>dB.</w:t>
      </w:r>
      <w:proofErr w:type="spellEnd"/>
      <w:r>
        <w:rPr>
          <w:rFonts w:ascii="Arial" w:eastAsia="Arial" w:hAnsi="Arial"/>
        </w:rPr>
        <w:t xml:space="preserve"> Line impedance: 400 ohms. Temperature class: F. Power loss: less than 6 kW.</w:t>
      </w:r>
    </w:p>
    <w:p w14:paraId="314E16CA" w14:textId="77777777" w:rsidR="006B1EDD" w:rsidRDefault="00000000">
      <w:pPr>
        <w:spacing w:line="276" w:lineRule="auto"/>
      </w:pPr>
      <w:r>
        <w:rPr>
          <w:rFonts w:ascii="Arial" w:eastAsia="Arial" w:hAnsi="Arial"/>
        </w:rPr>
        <w:t>Line traps shall be capable of carrying the rated continuous current and the above stated rated short-time current for one second, and shall also be capable of carrying the rated short-circuit peak withstand current for at least five cycles without any mechanical damage.</w:t>
      </w:r>
    </w:p>
    <w:p w14:paraId="1BCD1EA6" w14:textId="77777777" w:rsidR="006B1EDD" w:rsidRDefault="00000000">
      <w:pPr>
        <w:spacing w:line="276" w:lineRule="auto"/>
      </w:pPr>
      <w:r>
        <w:rPr>
          <w:rFonts w:ascii="Arial" w:eastAsia="Arial" w:hAnsi="Arial"/>
        </w:rPr>
        <w:t>At an ambient temperature of +40°C, the line traps shall have high endurance so that emergency current increases causing 20% overload for a period of 60 minutes shall not cause permanent damage or reduce service life.</w:t>
      </w:r>
    </w:p>
    <w:p w14:paraId="271D82EC" w14:textId="77777777" w:rsidR="006B1EDD" w:rsidRDefault="00000000">
      <w:pPr>
        <w:spacing w:line="276" w:lineRule="auto"/>
      </w:pPr>
      <w:r>
        <w:rPr>
          <w:rFonts w:ascii="Arial" w:eastAsia="Arial" w:hAnsi="Arial"/>
        </w:rPr>
        <w:t>The self-resonant frequency of the main coil shall be higher than 500 kHz and the quality factor Q shall not be less than 30 at 100 kHz. Main coil losses shall be kept at the lowest practicable level.</w:t>
      </w:r>
    </w:p>
    <w:p w14:paraId="32346F8D" w14:textId="77777777" w:rsidR="006B1EDD" w:rsidRDefault="00000000">
      <w:pPr>
        <w:spacing w:line="276" w:lineRule="auto"/>
      </w:pPr>
      <w:r>
        <w:rPr>
          <w:rFonts w:ascii="Arial" w:eastAsia="Arial" w:hAnsi="Arial"/>
        </w:rPr>
        <w:t>The magnetic field and temperature rise occurring in the main coil under rated continuous current, rated short-time current or sudden overload currents shall not cause any change in the physical or radio-frequency characteristics of the tuning unit and protection device.</w:t>
      </w:r>
    </w:p>
    <w:p w14:paraId="20A84991" w14:textId="77777777" w:rsidR="006B1EDD" w:rsidRDefault="00000000">
      <w:pPr>
        <w:spacing w:line="276" w:lineRule="auto"/>
      </w:pPr>
      <w:r>
        <w:rPr>
          <w:rFonts w:ascii="Arial" w:eastAsia="Arial" w:hAnsi="Arial"/>
        </w:rPr>
        <w:t xml:space="preserve">The insulation level between the terminals of the line trap depends on the rated voltage of the protection device. The insulation type to be applied to the main coil and tuning unit shall be selected according to the voltage U occurring across the line trap at rated short-time current and </w:t>
      </w:r>
      <w:r>
        <w:rPr>
          <w:rFonts w:ascii="Arial" w:eastAsia="Arial" w:hAnsi="Arial"/>
        </w:rPr>
        <w:lastRenderedPageBreak/>
        <w:t>rated frequency, and according to the higher of the residual voltage caused by the rated discharge current of the protection unit or the impulse flashover voltage wave front. The rated voltage of the protection device at rated discharge current shall be higher than the voltage U.</w:t>
      </w:r>
    </w:p>
    <w:p w14:paraId="731B153E" w14:textId="77777777" w:rsidR="006B1EDD" w:rsidRDefault="00000000">
      <w:pPr>
        <w:spacing w:line="276" w:lineRule="auto"/>
      </w:pPr>
      <w:r>
        <w:rPr>
          <w:rFonts w:ascii="Arial" w:eastAsia="Arial" w:hAnsi="Arial"/>
        </w:rPr>
        <w:t>The rated discharge current of the protection unit shall be 10 kA.</w:t>
      </w:r>
    </w:p>
    <w:p w14:paraId="710AD5FE" w14:textId="77777777" w:rsidR="006B1EDD" w:rsidRDefault="00000000">
      <w:pPr>
        <w:spacing w:line="276" w:lineRule="auto"/>
      </w:pPr>
      <w:r>
        <w:rPr>
          <w:rFonts w:ascii="Arial" w:eastAsia="Arial" w:hAnsi="Arial"/>
        </w:rPr>
        <w:t>The radio interference test voltage shall be 113 kV.</w:t>
      </w:r>
    </w:p>
    <w:p w14:paraId="47C075D2" w14:textId="77777777" w:rsidR="006B1EDD" w:rsidRDefault="00000000">
      <w:pPr>
        <w:spacing w:line="276" w:lineRule="auto"/>
      </w:pPr>
      <w:r>
        <w:rPr>
          <w:rFonts w:ascii="Arial" w:eastAsia="Arial" w:hAnsi="Arial"/>
        </w:rPr>
        <w:t>Load losses shall be less than 6 kW. Otherwise, the line trap shall be rejected.</w:t>
      </w:r>
    </w:p>
    <w:p w14:paraId="3D74DF91" w14:textId="77777777" w:rsidR="006B1EDD" w:rsidRDefault="00000000">
      <w:pPr>
        <w:spacing w:line="276" w:lineRule="auto"/>
      </w:pPr>
      <w:r>
        <w:rPr>
          <w:rFonts w:ascii="Arial" w:eastAsia="Arial" w:hAnsi="Arial"/>
        </w:rPr>
        <w:t>Line traps shall be capable of continuous operation within the frequency range of 47.5 to 52 Hz.</w:t>
      </w:r>
    </w:p>
    <w:p w14:paraId="47B19531" w14:textId="77777777" w:rsidR="006B1EDD" w:rsidRDefault="00000000">
      <w:pPr>
        <w:pStyle w:val="Heading3"/>
        <w:spacing w:before="180" w:after="120" w:line="276" w:lineRule="auto"/>
      </w:pPr>
      <w:r>
        <w:rPr>
          <w:rFonts w:ascii="Arial" w:eastAsia="Arial" w:hAnsi="Arial"/>
        </w:rPr>
        <w:t>9.6.3 Structural Features</w:t>
      </w:r>
    </w:p>
    <w:p w14:paraId="02B558A3" w14:textId="77777777" w:rsidR="006B1EDD" w:rsidRDefault="00000000">
      <w:pPr>
        <w:pStyle w:val="Heading3"/>
        <w:spacing w:before="180" w:after="120" w:line="276" w:lineRule="auto"/>
      </w:pPr>
      <w:r>
        <w:rPr>
          <w:rFonts w:ascii="Arial" w:eastAsia="Arial" w:hAnsi="Arial"/>
        </w:rPr>
        <w:t>9.6.3.1 General</w:t>
      </w:r>
    </w:p>
    <w:p w14:paraId="021624E8" w14:textId="77777777" w:rsidR="006B1EDD" w:rsidRDefault="00000000">
      <w:pPr>
        <w:spacing w:line="276" w:lineRule="auto"/>
      </w:pPr>
      <w:r>
        <w:rPr>
          <w:rFonts w:ascii="Arial" w:eastAsia="Arial" w:hAnsi="Arial"/>
        </w:rPr>
        <w:t>All materials used in the construction of the line trap shall be durable materials having electrical properties suitable for the intended purpose. These materials shall be new, unused, sound and free from defects.</w:t>
      </w:r>
    </w:p>
    <w:p w14:paraId="26929AE6" w14:textId="77777777" w:rsidR="006B1EDD" w:rsidRDefault="00000000">
      <w:pPr>
        <w:spacing w:line="276" w:lineRule="auto"/>
      </w:pPr>
      <w:r>
        <w:rPr>
          <w:rFonts w:ascii="Arial" w:eastAsia="Arial" w:hAnsi="Arial"/>
        </w:rPr>
        <w:t xml:space="preserve">The line traps shall be suitable for horizontal or vertical installation on supports or for suspension type installation. The line traps shall have a structure that provides installation facilities, such as lifting eyes, preferably located at the </w:t>
      </w:r>
      <w:proofErr w:type="spellStart"/>
      <w:r>
        <w:rPr>
          <w:rFonts w:ascii="Arial" w:eastAsia="Arial" w:hAnsi="Arial"/>
        </w:rPr>
        <w:t>centre</w:t>
      </w:r>
      <w:proofErr w:type="spellEnd"/>
      <w:r>
        <w:rPr>
          <w:rFonts w:ascii="Arial" w:eastAsia="Arial" w:hAnsi="Arial"/>
        </w:rPr>
        <w:t xml:space="preserve"> of the upper part.</w:t>
      </w:r>
    </w:p>
    <w:p w14:paraId="614D2005" w14:textId="77777777" w:rsidR="006B1EDD" w:rsidRDefault="00000000">
      <w:pPr>
        <w:spacing w:line="276" w:lineRule="auto"/>
      </w:pPr>
      <w:r>
        <w:rPr>
          <w:rFonts w:ascii="Arial" w:eastAsia="Arial" w:hAnsi="Arial"/>
        </w:rPr>
        <w:t>Measures shall be taken to prevent birds from entering the line traps. Materials least affected by corona shall be used. All metal parts shall be made of non-corrosive material or shall be hot-dip galvanized. All parts exposed to sunlight shall be protected against the ultraviolet effects of the sun.</w:t>
      </w:r>
    </w:p>
    <w:p w14:paraId="66D25A66" w14:textId="77777777" w:rsidR="006B1EDD" w:rsidRDefault="00000000">
      <w:pPr>
        <w:pStyle w:val="Heading3"/>
        <w:spacing w:before="180" w:after="120" w:line="276" w:lineRule="auto"/>
      </w:pPr>
      <w:r>
        <w:rPr>
          <w:rFonts w:ascii="Arial" w:eastAsia="Arial" w:hAnsi="Arial"/>
        </w:rPr>
        <w:t>9.6.3.2 Main Coil</w:t>
      </w:r>
    </w:p>
    <w:p w14:paraId="2EE2DB30" w14:textId="77777777" w:rsidR="006B1EDD" w:rsidRDefault="00000000">
      <w:pPr>
        <w:spacing w:line="276" w:lineRule="auto"/>
      </w:pPr>
      <w:r>
        <w:rPr>
          <w:rFonts w:ascii="Arial" w:eastAsia="Arial" w:hAnsi="Arial"/>
        </w:rPr>
        <w:t xml:space="preserve">The main coils of the line traps shall be manufactured from </w:t>
      </w:r>
      <w:proofErr w:type="spellStart"/>
      <w:r>
        <w:rPr>
          <w:rFonts w:ascii="Arial" w:eastAsia="Arial" w:hAnsi="Arial"/>
        </w:rPr>
        <w:t>aluminium</w:t>
      </w:r>
      <w:proofErr w:type="spellEnd"/>
      <w:r>
        <w:rPr>
          <w:rFonts w:ascii="Arial" w:eastAsia="Arial" w:hAnsi="Arial"/>
        </w:rPr>
        <w:t xml:space="preserve"> alloy.</w:t>
      </w:r>
    </w:p>
    <w:p w14:paraId="4FFF9C00" w14:textId="77777777" w:rsidR="006B1EDD" w:rsidRDefault="00000000">
      <w:pPr>
        <w:spacing w:line="276" w:lineRule="auto"/>
      </w:pPr>
      <w:r>
        <w:rPr>
          <w:rFonts w:ascii="Arial" w:eastAsia="Arial" w:hAnsi="Arial"/>
        </w:rPr>
        <w:t>The structural characteristics of the main coil shall be compatible with environmental conditions, temperature rise limits and all requirements of the system.</w:t>
      </w:r>
    </w:p>
    <w:p w14:paraId="1C10847E" w14:textId="77777777" w:rsidR="006B1EDD" w:rsidRDefault="00000000">
      <w:pPr>
        <w:spacing w:line="276" w:lineRule="auto"/>
      </w:pPr>
      <w:r>
        <w:rPr>
          <w:rFonts w:ascii="Arial" w:eastAsia="Arial" w:hAnsi="Arial"/>
        </w:rPr>
        <w:t>It is preferred that the main coil be completely coated with epoxy in order to provide the highest possible electrical and mechanical strength.</w:t>
      </w:r>
    </w:p>
    <w:p w14:paraId="40B79D1B" w14:textId="77777777" w:rsidR="006B1EDD" w:rsidRDefault="00000000">
      <w:pPr>
        <w:pStyle w:val="Heading3"/>
        <w:spacing w:before="180" w:after="120" w:line="276" w:lineRule="auto"/>
      </w:pPr>
      <w:r>
        <w:rPr>
          <w:rFonts w:ascii="Arial" w:eastAsia="Arial" w:hAnsi="Arial"/>
        </w:rPr>
        <w:t>9.6.3.3 Tuning Unit</w:t>
      </w:r>
    </w:p>
    <w:p w14:paraId="5F12EBA6" w14:textId="77777777" w:rsidR="006B1EDD" w:rsidRDefault="00000000">
      <w:pPr>
        <w:spacing w:line="276" w:lineRule="auto"/>
      </w:pPr>
      <w:r>
        <w:rPr>
          <w:rFonts w:ascii="Arial" w:eastAsia="Arial" w:hAnsi="Arial"/>
        </w:rPr>
        <w:t>The tuning unit as a whole shall be protected against environmental and mechanical impacts, and all tuning elements shall be placed inside a watertight box.</w:t>
      </w:r>
    </w:p>
    <w:p w14:paraId="73E72D26" w14:textId="77777777" w:rsidR="006B1EDD" w:rsidRDefault="00000000">
      <w:pPr>
        <w:spacing w:line="276" w:lineRule="auto"/>
      </w:pPr>
      <w:r>
        <w:rPr>
          <w:rFonts w:ascii="Arial" w:eastAsia="Arial" w:hAnsi="Arial"/>
        </w:rPr>
        <w:t>The tuning unit shall be easily replaceable with another tuning unit of the same type without removing the line trap from its location and without making any change to the main coil.</w:t>
      </w:r>
    </w:p>
    <w:p w14:paraId="06BBEF96" w14:textId="77777777" w:rsidR="006B1EDD" w:rsidRDefault="00000000">
      <w:pPr>
        <w:pStyle w:val="Heading3"/>
        <w:spacing w:before="180" w:after="120" w:line="276" w:lineRule="auto"/>
      </w:pPr>
      <w:r>
        <w:rPr>
          <w:rFonts w:ascii="Arial" w:eastAsia="Arial" w:hAnsi="Arial"/>
        </w:rPr>
        <w:t>9.6.3.4 Protection Unit (Surge Arrester)</w:t>
      </w:r>
    </w:p>
    <w:p w14:paraId="72E30CCE" w14:textId="77777777" w:rsidR="006B1EDD" w:rsidRDefault="00000000">
      <w:pPr>
        <w:spacing w:line="276" w:lineRule="auto"/>
      </w:pPr>
      <w:r>
        <w:rPr>
          <w:rFonts w:ascii="Arial" w:eastAsia="Arial" w:hAnsi="Arial"/>
        </w:rPr>
        <w:t>The protection unit shall be an overvoltage protection device of the non-linear metal-oxide varistor type, designed and manufactured in accordance with IEC 60099-4.</w:t>
      </w:r>
    </w:p>
    <w:p w14:paraId="0B6F2756" w14:textId="77777777" w:rsidR="006B1EDD" w:rsidRDefault="00000000">
      <w:pPr>
        <w:pStyle w:val="Heading3"/>
        <w:spacing w:before="180" w:after="120" w:line="276" w:lineRule="auto"/>
      </w:pPr>
      <w:r>
        <w:rPr>
          <w:rFonts w:ascii="Arial" w:eastAsia="Arial" w:hAnsi="Arial"/>
        </w:rPr>
        <w:lastRenderedPageBreak/>
        <w:t>9.6.3.5 Rating Plate</w:t>
      </w:r>
    </w:p>
    <w:p w14:paraId="4244C251" w14:textId="77777777" w:rsidR="006B1EDD" w:rsidRDefault="00000000">
      <w:pPr>
        <w:spacing w:line="276" w:lineRule="auto"/>
      </w:pPr>
      <w:r>
        <w:rPr>
          <w:rFonts w:ascii="Arial" w:eastAsia="Arial" w:hAnsi="Arial"/>
        </w:rPr>
        <w:t>The main elements of the line trap, such as the main coil, tuning unit and protection unit, shall each be separately labelled with stainless steel or corrosion-resistant metal material.</w:t>
      </w:r>
    </w:p>
    <w:p w14:paraId="62DF807B" w14:textId="77777777" w:rsidR="006B1EDD" w:rsidRDefault="00000000">
      <w:pPr>
        <w:spacing w:line="276" w:lineRule="auto"/>
      </w:pPr>
      <w:r>
        <w:rPr>
          <w:rFonts w:ascii="Arial" w:eastAsia="Arial" w:hAnsi="Arial"/>
        </w:rPr>
        <w:t>The labels shall be installed in visible locations. The inscriptions shall be permanent and shall be written in English and Georgian and English.</w:t>
      </w:r>
    </w:p>
    <w:p w14:paraId="3350CD78" w14:textId="77777777" w:rsidR="006B1EDD" w:rsidRDefault="00000000">
      <w:pPr>
        <w:spacing w:line="276" w:lineRule="auto"/>
      </w:pPr>
      <w:r>
        <w:rPr>
          <w:rFonts w:ascii="Arial" w:eastAsia="Arial" w:hAnsi="Arial"/>
        </w:rPr>
        <w:t>The labels of the main coil, tuning units and protection units shall include the main characteristic information required by IEC 60353 and IEC 60099-4, the date of manufacture and the Purchaser’s order number.</w:t>
      </w:r>
    </w:p>
    <w:p w14:paraId="3DE745D1" w14:textId="77777777" w:rsidR="006B1EDD" w:rsidRDefault="00000000">
      <w:pPr>
        <w:pStyle w:val="Heading3"/>
        <w:spacing w:before="180" w:after="120" w:line="276" w:lineRule="auto"/>
      </w:pPr>
      <w:r>
        <w:rPr>
          <w:rFonts w:ascii="Arial" w:eastAsia="Arial" w:hAnsi="Arial"/>
        </w:rPr>
        <w:t>9.6.3.6 Site Installation</w:t>
      </w:r>
    </w:p>
    <w:p w14:paraId="6C6E38DE" w14:textId="77777777" w:rsidR="006B1EDD" w:rsidRDefault="00000000">
      <w:pPr>
        <w:spacing w:line="276" w:lineRule="auto"/>
      </w:pPr>
      <w:r>
        <w:rPr>
          <w:rFonts w:ascii="Arial" w:eastAsia="Arial" w:hAnsi="Arial"/>
        </w:rPr>
        <w:t>The line trap shall be installed on supports. If the line trap is installed on supports, the supports and support insulators, including connection parts and similar accessories, shall be supplied by the Contractor.</w:t>
      </w:r>
    </w:p>
    <w:p w14:paraId="5B888399" w14:textId="77777777" w:rsidR="006B1EDD" w:rsidRDefault="00000000">
      <w:pPr>
        <w:pStyle w:val="Heading3"/>
        <w:spacing w:before="180" w:after="120" w:line="276" w:lineRule="auto"/>
      </w:pPr>
      <w:r>
        <w:rPr>
          <w:rFonts w:ascii="Arial" w:eastAsia="Arial" w:hAnsi="Arial"/>
        </w:rPr>
        <w:t>9.6.4 Protection Against Corrosion</w:t>
      </w:r>
    </w:p>
    <w:p w14:paraId="1F2D749A" w14:textId="77777777" w:rsidR="006B1EDD" w:rsidRDefault="00000000">
      <w:pPr>
        <w:pStyle w:val="Heading3"/>
        <w:spacing w:before="180" w:after="120" w:line="276" w:lineRule="auto"/>
      </w:pPr>
      <w:r>
        <w:rPr>
          <w:rFonts w:ascii="Arial" w:eastAsia="Arial" w:hAnsi="Arial"/>
        </w:rPr>
        <w:t>9.6.4.1 General</w:t>
      </w:r>
    </w:p>
    <w:p w14:paraId="2DDF00A1" w14:textId="77777777" w:rsidR="006B1EDD" w:rsidRDefault="00000000">
      <w:pPr>
        <w:spacing w:line="276" w:lineRule="auto"/>
      </w:pPr>
      <w:r>
        <w:rPr>
          <w:rFonts w:ascii="Arial" w:eastAsia="Arial" w:hAnsi="Arial"/>
        </w:rPr>
        <w:t>All metal parts shall be manufactured from corrosion-resistant stainless material, and surfaces shall be treated in a manner that minimizes corrosion.</w:t>
      </w:r>
    </w:p>
    <w:p w14:paraId="5F27DB4E" w14:textId="77777777" w:rsidR="006B1EDD" w:rsidRDefault="00000000">
      <w:pPr>
        <w:spacing w:line="276" w:lineRule="auto"/>
      </w:pPr>
      <w:r>
        <w:rPr>
          <w:rFonts w:ascii="Arial" w:eastAsia="Arial" w:hAnsi="Arial"/>
        </w:rPr>
        <w:t>The following anti-corrosion measures shall be taken:</w:t>
      </w:r>
    </w:p>
    <w:p w14:paraId="17152FBB" w14:textId="77777777" w:rsidR="006B1EDD" w:rsidRDefault="00000000">
      <w:pPr>
        <w:pStyle w:val="ListBullet"/>
        <w:spacing w:after="60" w:line="276" w:lineRule="auto"/>
      </w:pPr>
      <w:r>
        <w:t>Current-carrying parts shall be manufactured from non-ferrous metal;</w:t>
      </w:r>
    </w:p>
    <w:p w14:paraId="22D4DE18" w14:textId="77777777" w:rsidR="006B1EDD" w:rsidRDefault="00000000">
      <w:pPr>
        <w:pStyle w:val="ListBullet"/>
        <w:spacing w:after="60" w:line="276" w:lineRule="auto"/>
      </w:pPr>
      <w:r>
        <w:t>All surfaces shall be arranged to avoid water retention as much as possible, and enclosure boxes shall be protected against water and dust;</w:t>
      </w:r>
    </w:p>
    <w:p w14:paraId="5B590B4B" w14:textId="77777777" w:rsidR="006B1EDD" w:rsidRDefault="00000000">
      <w:pPr>
        <w:pStyle w:val="ListBullet"/>
        <w:spacing w:after="60" w:line="276" w:lineRule="auto"/>
      </w:pPr>
      <w:proofErr w:type="spellStart"/>
      <w:r>
        <w:t>Aluminium</w:t>
      </w:r>
      <w:proofErr w:type="spellEnd"/>
      <w:r>
        <w:t xml:space="preserve"> alloys used for current-carrying or structural purposes shall be corrosion-resistant.</w:t>
      </w:r>
    </w:p>
    <w:p w14:paraId="02132E84" w14:textId="77777777" w:rsidR="006B1EDD" w:rsidRDefault="00000000">
      <w:pPr>
        <w:pStyle w:val="Heading3"/>
        <w:spacing w:before="180" w:after="120" w:line="276" w:lineRule="auto"/>
      </w:pPr>
      <w:r>
        <w:rPr>
          <w:rFonts w:ascii="Arial" w:eastAsia="Arial" w:hAnsi="Arial"/>
        </w:rPr>
        <w:t>9.6.4.2 Galvanizing</w:t>
      </w:r>
    </w:p>
    <w:p w14:paraId="34EC3181" w14:textId="77777777" w:rsidR="006B1EDD" w:rsidRDefault="00000000">
      <w:pPr>
        <w:spacing w:line="276" w:lineRule="auto"/>
      </w:pPr>
      <w:r>
        <w:rPr>
          <w:rFonts w:ascii="Arial" w:eastAsia="Arial" w:hAnsi="Arial"/>
        </w:rPr>
        <w:t>Iron and steel parts shall be hot-dip galvanized in accordance with ISO 1459, ISO 1460 and ISO 1461.</w:t>
      </w:r>
    </w:p>
    <w:p w14:paraId="6433FA81" w14:textId="77777777" w:rsidR="006B1EDD" w:rsidRDefault="00000000">
      <w:pPr>
        <w:spacing w:line="276" w:lineRule="auto"/>
      </w:pPr>
      <w:r>
        <w:rPr>
          <w:rFonts w:ascii="Arial" w:eastAsia="Arial" w:hAnsi="Arial"/>
        </w:rPr>
        <w:t>Hot-dip galvanizing of all metal parts, including the threads of bolts and threaded rods, shall be carried out after machining, bending, cutting, drilling, punching, marking and welding operations have been completed and after rust and oil on the surfaces have been thoroughly cleaned by sand-blasting, chemical cleaning or equivalent methods.</w:t>
      </w:r>
    </w:p>
    <w:p w14:paraId="391E1323" w14:textId="77777777" w:rsidR="006B1EDD" w:rsidRDefault="006B1EDD">
      <w:pPr>
        <w:spacing w:line="276" w:lineRule="auto"/>
      </w:pPr>
    </w:p>
    <w:p w14:paraId="51D0EB3F" w14:textId="77777777" w:rsidR="006B1EDD" w:rsidRDefault="00000000">
      <w:pPr>
        <w:pStyle w:val="Heading2"/>
        <w:spacing w:line="276" w:lineRule="auto"/>
      </w:pPr>
      <w:r>
        <w:rPr>
          <w:rFonts w:ascii="Arial" w:eastAsia="Arial" w:hAnsi="Arial"/>
          <w:sz w:val="24"/>
        </w:rPr>
        <w:t>9.6.5 Tests</w:t>
      </w:r>
    </w:p>
    <w:p w14:paraId="56DDBF4E" w14:textId="77777777" w:rsidR="006B1EDD" w:rsidRDefault="00000000">
      <w:pPr>
        <w:pStyle w:val="Heading3"/>
        <w:spacing w:line="276" w:lineRule="auto"/>
      </w:pPr>
      <w:r>
        <w:rPr>
          <w:rFonts w:ascii="Arial" w:eastAsia="Arial" w:hAnsi="Arial"/>
        </w:rPr>
        <w:t>9.6.5.1 Type Tests</w:t>
      </w:r>
    </w:p>
    <w:p w14:paraId="1400F100" w14:textId="77777777" w:rsidR="006B1EDD" w:rsidRDefault="00000000">
      <w:pPr>
        <w:spacing w:line="276" w:lineRule="auto"/>
      </w:pPr>
      <w:r>
        <w:rPr>
          <w:rFonts w:ascii="Arial" w:eastAsia="Arial" w:hAnsi="Arial"/>
        </w:rPr>
        <w:t>The following type tests shall be carried out for line traps in accordance with IEC 60353 and the relevant clauses stated below:</w:t>
      </w:r>
    </w:p>
    <w:p w14:paraId="032A426E" w14:textId="77777777" w:rsidR="006B1EDD" w:rsidRDefault="00000000">
      <w:pPr>
        <w:pStyle w:val="ListBullet"/>
        <w:spacing w:after="60" w:line="276" w:lineRule="auto"/>
      </w:pPr>
      <w:r>
        <w:t>Temperature rise test (IEC 60353, Clause 19.1).</w:t>
      </w:r>
    </w:p>
    <w:p w14:paraId="074316A2" w14:textId="77777777" w:rsidR="006B1EDD" w:rsidRDefault="00000000">
      <w:pPr>
        <w:pStyle w:val="ListBullet"/>
        <w:spacing w:after="60" w:line="276" w:lineRule="auto"/>
      </w:pPr>
      <w:r>
        <w:lastRenderedPageBreak/>
        <w:t>Measurement of radio interference test voltage (IEC 60353, Clause 19.2).</w:t>
      </w:r>
    </w:p>
    <w:p w14:paraId="33C7FFD3" w14:textId="77777777" w:rsidR="006B1EDD" w:rsidRDefault="00000000">
      <w:pPr>
        <w:pStyle w:val="ListBullet"/>
        <w:spacing w:after="60" w:line="276" w:lineRule="auto"/>
      </w:pPr>
      <w:r>
        <w:t>Impulse voltage test (IEC 60353, Clause 19.3.1).</w:t>
      </w:r>
    </w:p>
    <w:p w14:paraId="1AAE0A40" w14:textId="77777777" w:rsidR="006B1EDD" w:rsidRDefault="00000000">
      <w:pPr>
        <w:pStyle w:val="ListBullet"/>
        <w:spacing w:after="60" w:line="276" w:lineRule="auto"/>
      </w:pPr>
      <w:r>
        <w:t>Power-frequency voltage test on the tuning unit (IEC 60353, Clause 19.3.2).</w:t>
      </w:r>
    </w:p>
    <w:p w14:paraId="21CC0438" w14:textId="77777777" w:rsidR="006B1EDD" w:rsidRDefault="00000000">
      <w:pPr>
        <w:pStyle w:val="ListBullet"/>
        <w:spacing w:after="60" w:line="276" w:lineRule="auto"/>
      </w:pPr>
      <w:r>
        <w:t>Short-time current tests (IEC 60353, Clause 19.4).</w:t>
      </w:r>
    </w:p>
    <w:p w14:paraId="2ACA94B3" w14:textId="77777777" w:rsidR="006B1EDD" w:rsidRDefault="00000000">
      <w:pPr>
        <w:pStyle w:val="ListBullet"/>
        <w:spacing w:after="60" w:line="276" w:lineRule="auto"/>
      </w:pPr>
      <w:r>
        <w:t>Measurement of the rated inductance of the main coil (IEC 60353, Clause 19.5).</w:t>
      </w:r>
    </w:p>
    <w:p w14:paraId="38B769A3" w14:textId="77777777" w:rsidR="006B1EDD" w:rsidRDefault="00000000">
      <w:pPr>
        <w:pStyle w:val="ListBullet"/>
        <w:spacing w:after="60" w:line="276" w:lineRule="auto"/>
      </w:pPr>
      <w:r>
        <w:t>Measurement of the power-frequency inductance of the main coil (IEC 60353, Clause 19.6).</w:t>
      </w:r>
    </w:p>
    <w:p w14:paraId="6F5C62CC" w14:textId="77777777" w:rsidR="006B1EDD" w:rsidRDefault="00000000">
      <w:pPr>
        <w:pStyle w:val="ListBullet"/>
        <w:spacing w:after="60" w:line="276" w:lineRule="auto"/>
      </w:pPr>
      <w:r>
        <w:t>Measurement of blocking resistance and blocking impedance (IEC 60353, Clause 19.7).</w:t>
      </w:r>
    </w:p>
    <w:p w14:paraId="464726B1" w14:textId="77777777" w:rsidR="006B1EDD" w:rsidRDefault="00000000">
      <w:pPr>
        <w:pStyle w:val="ListBullet"/>
        <w:spacing w:after="60" w:line="276" w:lineRule="auto"/>
      </w:pPr>
      <w:r>
        <w:t>Measurement of blocking loss and blocking loss related to blocking resistance (IEC 60353, Clause 19.8).</w:t>
      </w:r>
    </w:p>
    <w:p w14:paraId="32A4346F" w14:textId="77777777" w:rsidR="006B1EDD" w:rsidRDefault="00000000">
      <w:pPr>
        <w:pStyle w:val="Heading3"/>
        <w:spacing w:line="276" w:lineRule="auto"/>
      </w:pPr>
      <w:r>
        <w:rPr>
          <w:rFonts w:ascii="Arial" w:eastAsia="Arial" w:hAnsi="Arial"/>
        </w:rPr>
        <w:t>9.6.5.2 Routine Tests and Factory Acceptance Tests</w:t>
      </w:r>
    </w:p>
    <w:p w14:paraId="607C61E3" w14:textId="77777777" w:rsidR="006B1EDD" w:rsidRDefault="00000000">
      <w:pPr>
        <w:spacing w:line="276" w:lineRule="auto"/>
      </w:pPr>
      <w:r>
        <w:rPr>
          <w:rFonts w:ascii="Arial" w:eastAsia="Arial" w:hAnsi="Arial"/>
        </w:rPr>
        <w:t>The following routine tests and factory acceptance tests shall be performed for each line trap:</w:t>
      </w:r>
    </w:p>
    <w:p w14:paraId="1EC419F5" w14:textId="77777777" w:rsidR="006B1EDD" w:rsidRDefault="00000000">
      <w:pPr>
        <w:pStyle w:val="ListBullet"/>
        <w:spacing w:after="60" w:line="276" w:lineRule="auto"/>
      </w:pPr>
      <w:r>
        <w:t>Power-frequency voltage test on the tuning unit (IEC 60353, Clause 19.3.2).</w:t>
      </w:r>
    </w:p>
    <w:p w14:paraId="64249355" w14:textId="77777777" w:rsidR="006B1EDD" w:rsidRDefault="00000000">
      <w:pPr>
        <w:pStyle w:val="ListBullet"/>
        <w:spacing w:after="60" w:line="276" w:lineRule="auto"/>
      </w:pPr>
      <w:r>
        <w:t>Measurement of the rated inductance of the main coil (IEC 60353, Clause 19.5).</w:t>
      </w:r>
    </w:p>
    <w:p w14:paraId="6A352115" w14:textId="77777777" w:rsidR="006B1EDD" w:rsidRDefault="00000000">
      <w:pPr>
        <w:pStyle w:val="ListBullet"/>
        <w:spacing w:after="60" w:line="276" w:lineRule="auto"/>
      </w:pPr>
      <w:r>
        <w:t>Measurement of the power-frequency inductance of the main coil (IEC 60353, Clause 19.6).</w:t>
      </w:r>
    </w:p>
    <w:p w14:paraId="1343107A" w14:textId="77777777" w:rsidR="006B1EDD" w:rsidRDefault="00000000">
      <w:pPr>
        <w:pStyle w:val="ListBullet"/>
        <w:spacing w:after="60" w:line="276" w:lineRule="auto"/>
      </w:pPr>
      <w:r>
        <w:t>Measurement of blocking resistance and blocking impedance (IEC 60353, Clause 19.7).</w:t>
      </w:r>
    </w:p>
    <w:p w14:paraId="0EDBD6BD" w14:textId="77777777" w:rsidR="006B1EDD" w:rsidRDefault="00000000">
      <w:pPr>
        <w:pStyle w:val="ListBullet"/>
        <w:spacing w:after="60" w:line="276" w:lineRule="auto"/>
      </w:pPr>
      <w:r>
        <w:t>Measurement of blocking loss and blocking loss related to blocking resistance (IEC 60353, Clause 19.8).</w:t>
      </w:r>
    </w:p>
    <w:p w14:paraId="22C9CFE7" w14:textId="77777777" w:rsidR="006B1EDD" w:rsidRDefault="00000000">
      <w:pPr>
        <w:pStyle w:val="ListBullet"/>
        <w:spacing w:after="60" w:line="276" w:lineRule="auto"/>
      </w:pPr>
      <w:r>
        <w:t>Measurement of power losses (IEC 60353, Clause 12).</w:t>
      </w:r>
    </w:p>
    <w:p w14:paraId="33399015" w14:textId="77777777" w:rsidR="006B1EDD" w:rsidRDefault="00000000">
      <w:pPr>
        <w:spacing w:line="276" w:lineRule="auto"/>
      </w:pPr>
      <w:r>
        <w:rPr>
          <w:rFonts w:ascii="Arial" w:eastAsia="Arial" w:hAnsi="Arial"/>
        </w:rPr>
        <w:t>Each line trap supply shall be deemed to comply with this Specification, provided that the guaranteed characteristics of the product remain within the tolerances stated below.</w:t>
      </w:r>
    </w:p>
    <w:tbl>
      <w:tblPr>
        <w:tblStyle w:val="TableGrid"/>
        <w:tblW w:w="0" w:type="auto"/>
        <w:jc w:val="center"/>
        <w:tblLook w:val="04A0" w:firstRow="1" w:lastRow="0" w:firstColumn="1" w:lastColumn="0" w:noHBand="0" w:noVBand="1"/>
      </w:tblPr>
      <w:tblGrid>
        <w:gridCol w:w="5040"/>
        <w:gridCol w:w="5040"/>
      </w:tblGrid>
      <w:tr w:rsidR="006B1EDD" w14:paraId="237B9935" w14:textId="77777777">
        <w:trPr>
          <w:jc w:val="center"/>
        </w:trPr>
        <w:tc>
          <w:tcPr>
            <w:tcW w:w="5040" w:type="dxa"/>
            <w:vAlign w:val="center"/>
          </w:tcPr>
          <w:p w14:paraId="42595430" w14:textId="77777777" w:rsidR="006B1EDD" w:rsidRDefault="00000000">
            <w:r>
              <w:rPr>
                <w:rFonts w:ascii="Arial" w:hAnsi="Arial"/>
                <w:b/>
              </w:rPr>
              <w:t>Item</w:t>
            </w:r>
          </w:p>
        </w:tc>
        <w:tc>
          <w:tcPr>
            <w:tcW w:w="5040" w:type="dxa"/>
            <w:vAlign w:val="center"/>
          </w:tcPr>
          <w:p w14:paraId="77FF981D" w14:textId="77777777" w:rsidR="006B1EDD" w:rsidRDefault="00000000">
            <w:r>
              <w:rPr>
                <w:rFonts w:ascii="Arial" w:hAnsi="Arial"/>
                <w:b/>
              </w:rPr>
              <w:t>Tolerance / Application</w:t>
            </w:r>
          </w:p>
        </w:tc>
      </w:tr>
      <w:tr w:rsidR="006B1EDD" w14:paraId="2D211E35" w14:textId="77777777">
        <w:trPr>
          <w:jc w:val="center"/>
        </w:trPr>
        <w:tc>
          <w:tcPr>
            <w:tcW w:w="5040" w:type="dxa"/>
            <w:vAlign w:val="center"/>
          </w:tcPr>
          <w:p w14:paraId="57B145B8" w14:textId="77777777" w:rsidR="006B1EDD" w:rsidRDefault="00000000">
            <w:r>
              <w:rPr>
                <w:rFonts w:ascii="Arial" w:hAnsi="Arial"/>
              </w:rPr>
              <w:t>Load losses</w:t>
            </w:r>
          </w:p>
        </w:tc>
        <w:tc>
          <w:tcPr>
            <w:tcW w:w="5040" w:type="dxa"/>
            <w:vAlign w:val="center"/>
          </w:tcPr>
          <w:p w14:paraId="46CC77EA" w14:textId="77777777" w:rsidR="006B1EDD" w:rsidRDefault="00000000">
            <w:r>
              <w:rPr>
                <w:rFonts w:ascii="Arial" w:hAnsi="Arial"/>
              </w:rPr>
              <w:t>For penalty purposes: zero</w:t>
            </w:r>
          </w:p>
        </w:tc>
      </w:tr>
      <w:tr w:rsidR="006B1EDD" w14:paraId="2AD78C28" w14:textId="77777777">
        <w:trPr>
          <w:jc w:val="center"/>
        </w:trPr>
        <w:tc>
          <w:tcPr>
            <w:tcW w:w="5040" w:type="dxa"/>
            <w:vAlign w:val="center"/>
          </w:tcPr>
          <w:p w14:paraId="6A9094B1" w14:textId="77777777" w:rsidR="006B1EDD" w:rsidRDefault="00000000">
            <w:r>
              <w:rPr>
                <w:rFonts w:ascii="Arial" w:hAnsi="Arial"/>
              </w:rPr>
              <w:t>Load losses</w:t>
            </w:r>
          </w:p>
        </w:tc>
        <w:tc>
          <w:tcPr>
            <w:tcW w:w="5040" w:type="dxa"/>
            <w:vAlign w:val="center"/>
          </w:tcPr>
          <w:p w14:paraId="47A54868" w14:textId="77777777" w:rsidR="006B1EDD" w:rsidRDefault="00000000">
            <w:r>
              <w:rPr>
                <w:rFonts w:ascii="Arial" w:hAnsi="Arial"/>
              </w:rPr>
              <w:t>For rejection purposes: +15%</w:t>
            </w:r>
          </w:p>
        </w:tc>
      </w:tr>
    </w:tbl>
    <w:p w14:paraId="2A28B439" w14:textId="77777777" w:rsidR="006B1EDD" w:rsidRDefault="00000000">
      <w:pPr>
        <w:spacing w:line="276" w:lineRule="auto"/>
      </w:pPr>
      <w:r>
        <w:rPr>
          <w:rFonts w:ascii="Arial" w:eastAsia="Arial" w:hAnsi="Arial"/>
        </w:rPr>
        <w:t>If the tests performed on the line traps show that the product characteristics do not meet the guaranteed values, the Employer shall have the right to apply the penalties stated below separately for each line trap.</w:t>
      </w:r>
    </w:p>
    <w:p w14:paraId="7696B270" w14:textId="77777777" w:rsidR="006B1EDD" w:rsidRDefault="00000000">
      <w:pPr>
        <w:spacing w:line="276" w:lineRule="auto"/>
      </w:pPr>
      <w:r>
        <w:rPr>
          <w:rFonts w:ascii="Arial" w:eastAsia="Arial" w:hAnsi="Arial"/>
        </w:rPr>
        <w:t xml:space="preserve">No credit shall be granted for characteristics found to be better than the guaranteed values. For </w:t>
      </w:r>
      <w:proofErr w:type="spellStart"/>
      <w:r>
        <w:rPr>
          <w:rFonts w:ascii="Arial" w:eastAsia="Arial" w:hAnsi="Arial"/>
        </w:rPr>
        <w:t>load</w:t>
      </w:r>
      <w:proofErr w:type="spellEnd"/>
      <w:r>
        <w:rPr>
          <w:rFonts w:ascii="Arial" w:eastAsia="Arial" w:hAnsi="Arial"/>
        </w:rPr>
        <w:t xml:space="preserve"> losses exceeding the guaranteed value, a penalty of USD 1,400 shall be applied for each kW. Penalties shall be calculated based on the losses measured at a coil winding temperature of 75 C.</w:t>
      </w:r>
    </w:p>
    <w:p w14:paraId="0E487AB0" w14:textId="77777777" w:rsidR="006B1EDD" w:rsidRDefault="00000000">
      <w:pPr>
        <w:pStyle w:val="Heading3"/>
        <w:spacing w:line="276" w:lineRule="auto"/>
      </w:pPr>
      <w:r>
        <w:rPr>
          <w:rFonts w:ascii="Arial" w:eastAsia="Arial" w:hAnsi="Arial"/>
        </w:rPr>
        <w:t>9.6.5.3 Site Tests</w:t>
      </w:r>
    </w:p>
    <w:p w14:paraId="0D975921" w14:textId="77777777" w:rsidR="006B1EDD" w:rsidRDefault="00000000">
      <w:pPr>
        <w:spacing w:line="276" w:lineRule="auto"/>
      </w:pPr>
      <w:r>
        <w:rPr>
          <w:rFonts w:ascii="Arial" w:eastAsia="Arial" w:hAnsi="Arial"/>
        </w:rPr>
        <w:t>The following site test shall be performed as a minimum:</w:t>
      </w:r>
    </w:p>
    <w:p w14:paraId="0242FA65" w14:textId="77777777" w:rsidR="006B1EDD" w:rsidRDefault="00000000">
      <w:pPr>
        <w:pStyle w:val="ListBullet"/>
        <w:spacing w:after="60" w:line="276" w:lineRule="auto"/>
      </w:pPr>
      <w:r>
        <w:t>Visual inspection.</w:t>
      </w:r>
    </w:p>
    <w:p w14:paraId="5E8C9908" w14:textId="77777777" w:rsidR="006B1EDD" w:rsidRDefault="00000000">
      <w:pPr>
        <w:pStyle w:val="Heading1"/>
        <w:spacing w:line="276" w:lineRule="auto"/>
      </w:pPr>
      <w:r>
        <w:rPr>
          <w:rFonts w:ascii="Arial" w:eastAsia="Arial" w:hAnsi="Arial"/>
          <w:sz w:val="24"/>
        </w:rPr>
        <w:lastRenderedPageBreak/>
        <w:t>9.7 HV Current Transformers</w:t>
      </w:r>
    </w:p>
    <w:p w14:paraId="52D7A56B" w14:textId="77777777" w:rsidR="006B1EDD" w:rsidRDefault="00000000">
      <w:pPr>
        <w:pStyle w:val="Heading2"/>
        <w:spacing w:line="276" w:lineRule="auto"/>
      </w:pPr>
      <w:r>
        <w:rPr>
          <w:rFonts w:ascii="Arial" w:eastAsia="Arial" w:hAnsi="Arial"/>
          <w:sz w:val="24"/>
        </w:rPr>
        <w:t>9.7.1 Scope</w:t>
      </w:r>
    </w:p>
    <w:p w14:paraId="35F1DEBA" w14:textId="77777777" w:rsidR="006B1EDD" w:rsidRDefault="00000000">
      <w:pPr>
        <w:spacing w:line="276" w:lineRule="auto"/>
      </w:pPr>
      <w:r>
        <w:rPr>
          <w:rFonts w:ascii="Arial" w:eastAsia="Arial" w:hAnsi="Arial"/>
        </w:rPr>
        <w:t>This Specification covers the supply and all test requirements of single-phase, outdoor type current transformers to be used in 245 kV substations. The quantities are stated in the price breakdown table.</w:t>
      </w:r>
    </w:p>
    <w:p w14:paraId="1AFA4BC8" w14:textId="77777777" w:rsidR="006B1EDD" w:rsidRDefault="00000000">
      <w:pPr>
        <w:pStyle w:val="Heading2"/>
        <w:spacing w:line="276" w:lineRule="auto"/>
      </w:pPr>
      <w:r>
        <w:rPr>
          <w:rFonts w:ascii="Arial" w:eastAsia="Arial" w:hAnsi="Arial"/>
          <w:sz w:val="24"/>
        </w:rPr>
        <w:t>9.7.2 Technical Characteristics</w:t>
      </w:r>
    </w:p>
    <w:p w14:paraId="0F39F2B4" w14:textId="77777777" w:rsidR="006B1EDD" w:rsidRDefault="00000000">
      <w:pPr>
        <w:pStyle w:val="Heading3"/>
        <w:spacing w:line="276" w:lineRule="auto"/>
      </w:pPr>
      <w:r>
        <w:rPr>
          <w:rFonts w:ascii="Arial" w:eastAsia="Arial" w:hAnsi="Arial"/>
        </w:rPr>
        <w:t>9.7.2.1 Type</w:t>
      </w:r>
    </w:p>
    <w:p w14:paraId="3D209BF6" w14:textId="77777777" w:rsidR="006B1EDD" w:rsidRDefault="00000000">
      <w:pPr>
        <w:spacing w:line="276" w:lineRule="auto"/>
      </w:pPr>
      <w:r>
        <w:rPr>
          <w:rFonts w:ascii="Arial" w:eastAsia="Arial" w:hAnsi="Arial"/>
        </w:rPr>
        <w:t>Unless otherwise stated in the Specification, the current transformers shall be of the following type:</w:t>
      </w:r>
    </w:p>
    <w:p w14:paraId="270C0B87" w14:textId="77777777" w:rsidR="006B1EDD" w:rsidRDefault="00000000">
      <w:pPr>
        <w:pStyle w:val="ListBullet"/>
        <w:spacing w:after="60" w:line="276" w:lineRule="auto"/>
      </w:pPr>
      <w:r>
        <w:t>with metering and/or protection windings;</w:t>
      </w:r>
    </w:p>
    <w:p w14:paraId="142307BF" w14:textId="77777777" w:rsidR="006B1EDD" w:rsidRDefault="00000000">
      <w:pPr>
        <w:pStyle w:val="ListBullet"/>
        <w:spacing w:after="60" w:line="276" w:lineRule="auto"/>
      </w:pPr>
      <w:r>
        <w:t>multi-ratio transformation ratio;</w:t>
      </w:r>
    </w:p>
    <w:p w14:paraId="1EECEBBA" w14:textId="77777777" w:rsidR="006B1EDD" w:rsidRDefault="00000000">
      <w:pPr>
        <w:pStyle w:val="ListBullet"/>
        <w:spacing w:after="60" w:line="276" w:lineRule="auto"/>
      </w:pPr>
      <w:r>
        <w:t>single-phase;</w:t>
      </w:r>
    </w:p>
    <w:p w14:paraId="021C0109" w14:textId="77777777" w:rsidR="006B1EDD" w:rsidRDefault="00000000">
      <w:pPr>
        <w:pStyle w:val="ListBullet"/>
        <w:spacing w:after="60" w:line="276" w:lineRule="auto"/>
      </w:pPr>
      <w:r>
        <w:t>oil-immersed;</w:t>
      </w:r>
    </w:p>
    <w:p w14:paraId="07606E2B" w14:textId="77777777" w:rsidR="006B1EDD" w:rsidRDefault="00000000">
      <w:pPr>
        <w:pStyle w:val="ListBullet"/>
        <w:spacing w:after="60" w:line="276" w:lineRule="auto"/>
      </w:pPr>
      <w:r>
        <w:t>outdoor type.</w:t>
      </w:r>
    </w:p>
    <w:p w14:paraId="196F2E6F" w14:textId="77777777" w:rsidR="006B1EDD" w:rsidRDefault="00000000">
      <w:pPr>
        <w:pStyle w:val="Heading3"/>
        <w:spacing w:line="276" w:lineRule="auto"/>
      </w:pPr>
      <w:r>
        <w:rPr>
          <w:rFonts w:ascii="Arial" w:eastAsia="Arial" w:hAnsi="Arial"/>
        </w:rPr>
        <w:t>9.7.2.2 Ratings and Performance</w:t>
      </w:r>
    </w:p>
    <w:p w14:paraId="59551561" w14:textId="77777777" w:rsidR="006B1EDD" w:rsidRDefault="00000000">
      <w:r>
        <w:rPr>
          <w:rFonts w:ascii="Arial" w:eastAsia="Arial" w:hAnsi="Arial"/>
          <w:sz w:val="20"/>
        </w:rPr>
        <w:t xml:space="preserve">For the </w:t>
      </w:r>
      <w:proofErr w:type="spellStart"/>
      <w:r>
        <w:rPr>
          <w:rFonts w:ascii="Arial" w:eastAsia="Arial" w:hAnsi="Arial"/>
          <w:sz w:val="20"/>
        </w:rPr>
        <w:t>Gogni</w:t>
      </w:r>
      <w:proofErr w:type="spellEnd"/>
      <w:r>
        <w:rPr>
          <w:rFonts w:ascii="Arial" w:eastAsia="Arial" w:hAnsi="Arial"/>
          <w:sz w:val="20"/>
        </w:rPr>
        <w:t xml:space="preserve"> Wind Farm, the 220 kV current transformers shall comply with the following project-specific data. The secondary terminal boxes shall be suitable for sealing as specified below.</w:t>
      </w:r>
    </w:p>
    <w:p w14:paraId="30221C9E" w14:textId="77777777" w:rsidR="006B1EDD" w:rsidRDefault="00000000">
      <w:r>
        <w:rPr>
          <w:rFonts w:ascii="Arial" w:eastAsia="Arial" w:hAnsi="Arial"/>
          <w:b/>
          <w:sz w:val="20"/>
        </w:rPr>
        <w:t>Project-specific technical data - 220 kV Current Transformer - 800/5 A</w:t>
      </w:r>
    </w:p>
    <w:tbl>
      <w:tblPr>
        <w:tblStyle w:val="TableGrid"/>
        <w:tblW w:w="0" w:type="auto"/>
        <w:jc w:val="center"/>
        <w:tblLook w:val="04A0" w:firstRow="1" w:lastRow="0" w:firstColumn="1" w:lastColumn="0" w:noHBand="0" w:noVBand="1"/>
      </w:tblPr>
      <w:tblGrid>
        <w:gridCol w:w="3408"/>
        <w:gridCol w:w="3408"/>
        <w:gridCol w:w="3408"/>
      </w:tblGrid>
      <w:tr w:rsidR="006B1EDD" w14:paraId="44A75C79" w14:textId="77777777">
        <w:trPr>
          <w:jc w:val="center"/>
        </w:trPr>
        <w:tc>
          <w:tcPr>
            <w:tcW w:w="3408" w:type="dxa"/>
            <w:shd w:val="clear" w:color="auto" w:fill="D9EAF7"/>
            <w:tcMar>
              <w:top w:w="60" w:type="dxa"/>
              <w:left w:w="60" w:type="dxa"/>
              <w:bottom w:w="60" w:type="dxa"/>
              <w:right w:w="60" w:type="dxa"/>
            </w:tcMar>
            <w:vAlign w:val="center"/>
          </w:tcPr>
          <w:p w14:paraId="27B0AA9F"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3F8E6BB4"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55C6BF57" w14:textId="77777777" w:rsidR="006B1EDD" w:rsidRDefault="00000000">
            <w:r>
              <w:rPr>
                <w:rFonts w:ascii="Arial" w:eastAsia="Arial" w:hAnsi="Arial"/>
                <w:b/>
                <w:sz w:val="16"/>
              </w:rPr>
              <w:t>Project value / parameter</w:t>
            </w:r>
          </w:p>
        </w:tc>
      </w:tr>
      <w:tr w:rsidR="006B1EDD" w14:paraId="4E340641" w14:textId="77777777">
        <w:trPr>
          <w:jc w:val="center"/>
        </w:trPr>
        <w:tc>
          <w:tcPr>
            <w:tcW w:w="3408" w:type="dxa"/>
            <w:tcMar>
              <w:top w:w="60" w:type="dxa"/>
              <w:left w:w="60" w:type="dxa"/>
              <w:bottom w:w="60" w:type="dxa"/>
              <w:right w:w="60" w:type="dxa"/>
            </w:tcMar>
            <w:vAlign w:val="center"/>
          </w:tcPr>
          <w:p w14:paraId="63936F10"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2A18A23D" w14:textId="77777777" w:rsidR="006B1EDD" w:rsidRDefault="006B1EDD"/>
        </w:tc>
        <w:tc>
          <w:tcPr>
            <w:tcW w:w="3408" w:type="dxa"/>
            <w:tcMar>
              <w:top w:w="60" w:type="dxa"/>
              <w:left w:w="60" w:type="dxa"/>
              <w:bottom w:w="60" w:type="dxa"/>
              <w:right w:w="60" w:type="dxa"/>
            </w:tcMar>
            <w:vAlign w:val="center"/>
          </w:tcPr>
          <w:p w14:paraId="0E14C772" w14:textId="77777777" w:rsidR="006B1EDD" w:rsidRDefault="00000000">
            <w:r>
              <w:rPr>
                <w:rFonts w:ascii="Arial" w:eastAsia="Arial" w:hAnsi="Arial"/>
                <w:sz w:val="16"/>
              </w:rPr>
              <w:t>220 kV Current Transformer - 800/5 A</w:t>
            </w:r>
          </w:p>
        </w:tc>
      </w:tr>
      <w:tr w:rsidR="006B1EDD" w14:paraId="05002AAF" w14:textId="77777777">
        <w:trPr>
          <w:jc w:val="center"/>
        </w:trPr>
        <w:tc>
          <w:tcPr>
            <w:tcW w:w="3408" w:type="dxa"/>
            <w:tcMar>
              <w:top w:w="60" w:type="dxa"/>
              <w:left w:w="60" w:type="dxa"/>
              <w:bottom w:w="60" w:type="dxa"/>
              <w:right w:w="60" w:type="dxa"/>
            </w:tcMar>
            <w:vAlign w:val="center"/>
          </w:tcPr>
          <w:p w14:paraId="3CE0BB0A"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147436CB" w14:textId="77777777" w:rsidR="006B1EDD" w:rsidRDefault="00000000">
            <w:r>
              <w:rPr>
                <w:rFonts w:ascii="Arial" w:eastAsia="Arial" w:hAnsi="Arial"/>
                <w:sz w:val="16"/>
              </w:rPr>
              <w:t>piece</w:t>
            </w:r>
          </w:p>
        </w:tc>
        <w:tc>
          <w:tcPr>
            <w:tcW w:w="3408" w:type="dxa"/>
            <w:tcMar>
              <w:top w:w="60" w:type="dxa"/>
              <w:left w:w="60" w:type="dxa"/>
              <w:bottom w:w="60" w:type="dxa"/>
              <w:right w:w="60" w:type="dxa"/>
            </w:tcMar>
            <w:vAlign w:val="center"/>
          </w:tcPr>
          <w:p w14:paraId="4966BA26" w14:textId="77777777" w:rsidR="006B1EDD" w:rsidRDefault="00000000">
            <w:r>
              <w:rPr>
                <w:rFonts w:ascii="Arial" w:eastAsia="Arial" w:hAnsi="Arial"/>
                <w:sz w:val="16"/>
              </w:rPr>
              <w:t>6</w:t>
            </w:r>
          </w:p>
        </w:tc>
      </w:tr>
      <w:tr w:rsidR="006B1EDD" w14:paraId="41CF277B" w14:textId="77777777">
        <w:trPr>
          <w:jc w:val="center"/>
        </w:trPr>
        <w:tc>
          <w:tcPr>
            <w:tcW w:w="3408" w:type="dxa"/>
            <w:tcMar>
              <w:top w:w="60" w:type="dxa"/>
              <w:left w:w="60" w:type="dxa"/>
              <w:bottom w:w="60" w:type="dxa"/>
              <w:right w:w="60" w:type="dxa"/>
            </w:tcMar>
            <w:vAlign w:val="center"/>
          </w:tcPr>
          <w:p w14:paraId="72723E1C" w14:textId="77777777" w:rsidR="006B1EDD" w:rsidRDefault="00000000">
            <w:r>
              <w:rPr>
                <w:rFonts w:ascii="Arial" w:eastAsia="Arial" w:hAnsi="Arial"/>
                <w:sz w:val="16"/>
              </w:rPr>
              <w:t>Insulation Type</w:t>
            </w:r>
          </w:p>
        </w:tc>
        <w:tc>
          <w:tcPr>
            <w:tcW w:w="3408" w:type="dxa"/>
            <w:tcMar>
              <w:top w:w="60" w:type="dxa"/>
              <w:left w:w="60" w:type="dxa"/>
              <w:bottom w:w="60" w:type="dxa"/>
              <w:right w:w="60" w:type="dxa"/>
            </w:tcMar>
            <w:vAlign w:val="center"/>
          </w:tcPr>
          <w:p w14:paraId="23C59D67" w14:textId="77777777" w:rsidR="006B1EDD" w:rsidRDefault="006B1EDD"/>
        </w:tc>
        <w:tc>
          <w:tcPr>
            <w:tcW w:w="3408" w:type="dxa"/>
            <w:tcMar>
              <w:top w:w="60" w:type="dxa"/>
              <w:left w:w="60" w:type="dxa"/>
              <w:bottom w:w="60" w:type="dxa"/>
              <w:right w:w="60" w:type="dxa"/>
            </w:tcMar>
            <w:vAlign w:val="center"/>
          </w:tcPr>
          <w:p w14:paraId="6F343B2D" w14:textId="77777777" w:rsidR="006B1EDD" w:rsidRDefault="00000000">
            <w:r>
              <w:rPr>
                <w:rFonts w:ascii="Arial" w:eastAsia="Arial" w:hAnsi="Arial"/>
                <w:sz w:val="16"/>
              </w:rPr>
              <w:t>Oil</w:t>
            </w:r>
          </w:p>
        </w:tc>
      </w:tr>
      <w:tr w:rsidR="006B1EDD" w14:paraId="53A0B554" w14:textId="77777777">
        <w:trPr>
          <w:jc w:val="center"/>
        </w:trPr>
        <w:tc>
          <w:tcPr>
            <w:tcW w:w="3408" w:type="dxa"/>
            <w:tcMar>
              <w:top w:w="60" w:type="dxa"/>
              <w:left w:w="60" w:type="dxa"/>
              <w:bottom w:w="60" w:type="dxa"/>
              <w:right w:w="60" w:type="dxa"/>
            </w:tcMar>
            <w:vAlign w:val="center"/>
          </w:tcPr>
          <w:p w14:paraId="432A7685"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4F11A82E"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736DBAB5" w14:textId="77777777" w:rsidR="006B1EDD" w:rsidRDefault="00000000">
            <w:r>
              <w:rPr>
                <w:rFonts w:ascii="Arial" w:eastAsia="Arial" w:hAnsi="Arial"/>
                <w:sz w:val="16"/>
              </w:rPr>
              <w:t>-25</w:t>
            </w:r>
          </w:p>
        </w:tc>
      </w:tr>
      <w:tr w:rsidR="006B1EDD" w14:paraId="69850652" w14:textId="77777777">
        <w:trPr>
          <w:jc w:val="center"/>
        </w:trPr>
        <w:tc>
          <w:tcPr>
            <w:tcW w:w="3408" w:type="dxa"/>
            <w:tcMar>
              <w:top w:w="60" w:type="dxa"/>
              <w:left w:w="60" w:type="dxa"/>
              <w:bottom w:w="60" w:type="dxa"/>
              <w:right w:w="60" w:type="dxa"/>
            </w:tcMar>
            <w:vAlign w:val="center"/>
          </w:tcPr>
          <w:p w14:paraId="57592FDB"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138DC452"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40B13683" w14:textId="77777777" w:rsidR="006B1EDD" w:rsidRDefault="00000000">
            <w:r>
              <w:rPr>
                <w:rFonts w:ascii="Arial" w:eastAsia="Arial" w:hAnsi="Arial"/>
                <w:sz w:val="16"/>
              </w:rPr>
              <w:t>+40</w:t>
            </w:r>
          </w:p>
        </w:tc>
      </w:tr>
      <w:tr w:rsidR="006B1EDD" w14:paraId="6DC2CC68" w14:textId="77777777">
        <w:trPr>
          <w:jc w:val="center"/>
        </w:trPr>
        <w:tc>
          <w:tcPr>
            <w:tcW w:w="3408" w:type="dxa"/>
            <w:tcMar>
              <w:top w:w="60" w:type="dxa"/>
              <w:left w:w="60" w:type="dxa"/>
              <w:bottom w:w="60" w:type="dxa"/>
              <w:right w:w="60" w:type="dxa"/>
            </w:tcMar>
            <w:vAlign w:val="center"/>
          </w:tcPr>
          <w:p w14:paraId="2F50639D"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3A0A401F"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364AC70B" w14:textId="77777777" w:rsidR="006B1EDD" w:rsidRDefault="00000000">
            <w:r>
              <w:rPr>
                <w:rFonts w:ascii="Arial" w:eastAsia="Arial" w:hAnsi="Arial"/>
                <w:sz w:val="16"/>
              </w:rPr>
              <w:t>&lt;1000</w:t>
            </w:r>
          </w:p>
        </w:tc>
      </w:tr>
      <w:tr w:rsidR="006B1EDD" w14:paraId="6B30160C" w14:textId="77777777">
        <w:trPr>
          <w:jc w:val="center"/>
        </w:trPr>
        <w:tc>
          <w:tcPr>
            <w:tcW w:w="3408" w:type="dxa"/>
            <w:tcMar>
              <w:top w:w="60" w:type="dxa"/>
              <w:left w:w="60" w:type="dxa"/>
              <w:bottom w:w="60" w:type="dxa"/>
              <w:right w:w="60" w:type="dxa"/>
            </w:tcMar>
            <w:vAlign w:val="center"/>
          </w:tcPr>
          <w:p w14:paraId="6528A2B2"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62F67CAD" w14:textId="77777777" w:rsidR="006B1EDD" w:rsidRDefault="006B1EDD"/>
        </w:tc>
        <w:tc>
          <w:tcPr>
            <w:tcW w:w="3408" w:type="dxa"/>
            <w:tcMar>
              <w:top w:w="60" w:type="dxa"/>
              <w:left w:w="60" w:type="dxa"/>
              <w:bottom w:w="60" w:type="dxa"/>
              <w:right w:w="60" w:type="dxa"/>
            </w:tcMar>
            <w:vAlign w:val="center"/>
          </w:tcPr>
          <w:p w14:paraId="2519D5E9" w14:textId="77777777" w:rsidR="006B1EDD" w:rsidRDefault="00000000">
            <w:r>
              <w:rPr>
                <w:rFonts w:ascii="Arial" w:eastAsia="Arial" w:hAnsi="Arial"/>
                <w:sz w:val="16"/>
              </w:rPr>
              <w:t>IEC 61869</w:t>
            </w:r>
          </w:p>
        </w:tc>
      </w:tr>
      <w:tr w:rsidR="006B1EDD" w14:paraId="39CA7EEB" w14:textId="77777777">
        <w:trPr>
          <w:jc w:val="center"/>
        </w:trPr>
        <w:tc>
          <w:tcPr>
            <w:tcW w:w="3408" w:type="dxa"/>
            <w:tcMar>
              <w:top w:w="60" w:type="dxa"/>
              <w:left w:w="60" w:type="dxa"/>
              <w:bottom w:w="60" w:type="dxa"/>
              <w:right w:w="60" w:type="dxa"/>
            </w:tcMar>
            <w:vAlign w:val="center"/>
          </w:tcPr>
          <w:p w14:paraId="2ECAB25C" w14:textId="77777777" w:rsidR="006B1EDD" w:rsidRDefault="00000000">
            <w:r>
              <w:rPr>
                <w:rFonts w:ascii="Arial" w:eastAsia="Arial" w:hAnsi="Arial"/>
                <w:sz w:val="16"/>
              </w:rPr>
              <w:t>Installation type</w:t>
            </w:r>
          </w:p>
        </w:tc>
        <w:tc>
          <w:tcPr>
            <w:tcW w:w="3408" w:type="dxa"/>
            <w:tcMar>
              <w:top w:w="60" w:type="dxa"/>
              <w:left w:w="60" w:type="dxa"/>
              <w:bottom w:w="60" w:type="dxa"/>
              <w:right w:w="60" w:type="dxa"/>
            </w:tcMar>
            <w:vAlign w:val="center"/>
          </w:tcPr>
          <w:p w14:paraId="312951C2" w14:textId="77777777" w:rsidR="006B1EDD" w:rsidRDefault="006B1EDD"/>
        </w:tc>
        <w:tc>
          <w:tcPr>
            <w:tcW w:w="3408" w:type="dxa"/>
            <w:tcMar>
              <w:top w:w="60" w:type="dxa"/>
              <w:left w:w="60" w:type="dxa"/>
              <w:bottom w:w="60" w:type="dxa"/>
              <w:right w:w="60" w:type="dxa"/>
            </w:tcMar>
            <w:vAlign w:val="center"/>
          </w:tcPr>
          <w:p w14:paraId="19324D41" w14:textId="77777777" w:rsidR="006B1EDD" w:rsidRDefault="00000000">
            <w:r>
              <w:rPr>
                <w:rFonts w:ascii="Arial" w:eastAsia="Arial" w:hAnsi="Arial"/>
                <w:sz w:val="16"/>
              </w:rPr>
              <w:t>Outdoor installation</w:t>
            </w:r>
          </w:p>
        </w:tc>
      </w:tr>
      <w:tr w:rsidR="006B1EDD" w14:paraId="684E0D0E" w14:textId="77777777">
        <w:trPr>
          <w:jc w:val="center"/>
        </w:trPr>
        <w:tc>
          <w:tcPr>
            <w:tcW w:w="3408" w:type="dxa"/>
            <w:tcMar>
              <w:top w:w="60" w:type="dxa"/>
              <w:left w:w="60" w:type="dxa"/>
              <w:bottom w:w="60" w:type="dxa"/>
              <w:right w:w="60" w:type="dxa"/>
            </w:tcMar>
            <w:vAlign w:val="center"/>
          </w:tcPr>
          <w:p w14:paraId="2873E214" w14:textId="77777777" w:rsidR="006B1EDD" w:rsidRDefault="00000000">
            <w:r>
              <w:rPr>
                <w:rFonts w:ascii="Arial" w:eastAsia="Arial" w:hAnsi="Arial"/>
                <w:sz w:val="16"/>
              </w:rPr>
              <w:t>Rated voltage</w:t>
            </w:r>
          </w:p>
        </w:tc>
        <w:tc>
          <w:tcPr>
            <w:tcW w:w="3408" w:type="dxa"/>
            <w:tcMar>
              <w:top w:w="60" w:type="dxa"/>
              <w:left w:w="60" w:type="dxa"/>
              <w:bottom w:w="60" w:type="dxa"/>
              <w:right w:w="60" w:type="dxa"/>
            </w:tcMar>
            <w:vAlign w:val="center"/>
          </w:tcPr>
          <w:p w14:paraId="00B4D18A"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33D75E6B" w14:textId="77777777" w:rsidR="006B1EDD" w:rsidRDefault="00000000">
            <w:r>
              <w:rPr>
                <w:rFonts w:ascii="Arial" w:eastAsia="Arial" w:hAnsi="Arial"/>
                <w:sz w:val="16"/>
              </w:rPr>
              <w:t>220</w:t>
            </w:r>
          </w:p>
        </w:tc>
      </w:tr>
      <w:tr w:rsidR="006B1EDD" w14:paraId="32DA52DE" w14:textId="77777777">
        <w:trPr>
          <w:jc w:val="center"/>
        </w:trPr>
        <w:tc>
          <w:tcPr>
            <w:tcW w:w="3408" w:type="dxa"/>
            <w:tcMar>
              <w:top w:w="60" w:type="dxa"/>
              <w:left w:w="60" w:type="dxa"/>
              <w:bottom w:w="60" w:type="dxa"/>
              <w:right w:w="60" w:type="dxa"/>
            </w:tcMar>
            <w:vAlign w:val="center"/>
          </w:tcPr>
          <w:p w14:paraId="1557C3CB" w14:textId="77777777" w:rsidR="006B1EDD" w:rsidRDefault="00000000">
            <w:r>
              <w:rPr>
                <w:rFonts w:ascii="Arial" w:eastAsia="Arial" w:hAnsi="Arial"/>
                <w:sz w:val="16"/>
              </w:rPr>
              <w:t>Maximum voltage</w:t>
            </w:r>
          </w:p>
        </w:tc>
        <w:tc>
          <w:tcPr>
            <w:tcW w:w="3408" w:type="dxa"/>
            <w:tcMar>
              <w:top w:w="60" w:type="dxa"/>
              <w:left w:w="60" w:type="dxa"/>
              <w:bottom w:w="60" w:type="dxa"/>
              <w:right w:w="60" w:type="dxa"/>
            </w:tcMar>
            <w:vAlign w:val="center"/>
          </w:tcPr>
          <w:p w14:paraId="62FEFB8A"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6B04D132" w14:textId="77777777" w:rsidR="006B1EDD" w:rsidRDefault="00000000">
            <w:r>
              <w:rPr>
                <w:rFonts w:ascii="Arial" w:eastAsia="Arial" w:hAnsi="Arial"/>
                <w:sz w:val="16"/>
              </w:rPr>
              <w:t>≥245</w:t>
            </w:r>
          </w:p>
        </w:tc>
      </w:tr>
      <w:tr w:rsidR="006B1EDD" w14:paraId="792B6E84" w14:textId="77777777">
        <w:trPr>
          <w:jc w:val="center"/>
        </w:trPr>
        <w:tc>
          <w:tcPr>
            <w:tcW w:w="3408" w:type="dxa"/>
            <w:tcMar>
              <w:top w:w="60" w:type="dxa"/>
              <w:left w:w="60" w:type="dxa"/>
              <w:bottom w:w="60" w:type="dxa"/>
              <w:right w:w="60" w:type="dxa"/>
            </w:tcMar>
            <w:vAlign w:val="center"/>
          </w:tcPr>
          <w:p w14:paraId="7CA9D11B" w14:textId="77777777" w:rsidR="006B1EDD" w:rsidRDefault="00000000">
            <w:r>
              <w:rPr>
                <w:rFonts w:ascii="Arial" w:eastAsia="Arial" w:hAnsi="Arial"/>
                <w:sz w:val="16"/>
              </w:rPr>
              <w:t>Rated Frequency</w:t>
            </w:r>
          </w:p>
        </w:tc>
        <w:tc>
          <w:tcPr>
            <w:tcW w:w="3408" w:type="dxa"/>
            <w:tcMar>
              <w:top w:w="60" w:type="dxa"/>
              <w:left w:w="60" w:type="dxa"/>
              <w:bottom w:w="60" w:type="dxa"/>
              <w:right w:w="60" w:type="dxa"/>
            </w:tcMar>
            <w:vAlign w:val="center"/>
          </w:tcPr>
          <w:p w14:paraId="19C7FD6F"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28525248" w14:textId="77777777" w:rsidR="006B1EDD" w:rsidRDefault="00000000">
            <w:r>
              <w:rPr>
                <w:rFonts w:ascii="Arial" w:eastAsia="Arial" w:hAnsi="Arial"/>
                <w:sz w:val="16"/>
              </w:rPr>
              <w:t>50</w:t>
            </w:r>
          </w:p>
        </w:tc>
      </w:tr>
      <w:tr w:rsidR="006B1EDD" w14:paraId="4A17025B" w14:textId="77777777">
        <w:trPr>
          <w:jc w:val="center"/>
        </w:trPr>
        <w:tc>
          <w:tcPr>
            <w:tcW w:w="3408" w:type="dxa"/>
            <w:tcMar>
              <w:top w:w="60" w:type="dxa"/>
              <w:left w:w="60" w:type="dxa"/>
              <w:bottom w:w="60" w:type="dxa"/>
              <w:right w:w="60" w:type="dxa"/>
            </w:tcMar>
            <w:vAlign w:val="center"/>
          </w:tcPr>
          <w:p w14:paraId="123BC068" w14:textId="77777777" w:rsidR="006B1EDD" w:rsidRDefault="00000000">
            <w:r>
              <w:rPr>
                <w:rFonts w:ascii="Arial" w:eastAsia="Arial" w:hAnsi="Arial"/>
                <w:sz w:val="16"/>
              </w:rPr>
              <w:t>Rated primary current</w:t>
            </w:r>
          </w:p>
        </w:tc>
        <w:tc>
          <w:tcPr>
            <w:tcW w:w="3408" w:type="dxa"/>
            <w:tcMar>
              <w:top w:w="60" w:type="dxa"/>
              <w:left w:w="60" w:type="dxa"/>
              <w:bottom w:w="60" w:type="dxa"/>
              <w:right w:w="60" w:type="dxa"/>
            </w:tcMar>
            <w:vAlign w:val="center"/>
          </w:tcPr>
          <w:p w14:paraId="19511267" w14:textId="77777777" w:rsidR="006B1EDD" w:rsidRDefault="00000000">
            <w:r>
              <w:rPr>
                <w:rFonts w:ascii="Arial" w:eastAsia="Arial" w:hAnsi="Arial"/>
                <w:sz w:val="16"/>
              </w:rPr>
              <w:t>A</w:t>
            </w:r>
          </w:p>
        </w:tc>
        <w:tc>
          <w:tcPr>
            <w:tcW w:w="3408" w:type="dxa"/>
            <w:tcMar>
              <w:top w:w="60" w:type="dxa"/>
              <w:left w:w="60" w:type="dxa"/>
              <w:bottom w:w="60" w:type="dxa"/>
              <w:right w:w="60" w:type="dxa"/>
            </w:tcMar>
            <w:vAlign w:val="center"/>
          </w:tcPr>
          <w:p w14:paraId="563BAADF" w14:textId="77777777" w:rsidR="006B1EDD" w:rsidRDefault="00000000">
            <w:r>
              <w:rPr>
                <w:rFonts w:ascii="Arial" w:eastAsia="Arial" w:hAnsi="Arial"/>
                <w:sz w:val="16"/>
              </w:rPr>
              <w:t>800</w:t>
            </w:r>
          </w:p>
        </w:tc>
      </w:tr>
      <w:tr w:rsidR="006B1EDD" w14:paraId="0B730269" w14:textId="77777777">
        <w:trPr>
          <w:jc w:val="center"/>
        </w:trPr>
        <w:tc>
          <w:tcPr>
            <w:tcW w:w="3408" w:type="dxa"/>
            <w:tcMar>
              <w:top w:w="60" w:type="dxa"/>
              <w:left w:w="60" w:type="dxa"/>
              <w:bottom w:w="60" w:type="dxa"/>
              <w:right w:w="60" w:type="dxa"/>
            </w:tcMar>
            <w:vAlign w:val="center"/>
          </w:tcPr>
          <w:p w14:paraId="6FC232A0" w14:textId="77777777" w:rsidR="006B1EDD" w:rsidRDefault="00000000">
            <w:r>
              <w:rPr>
                <w:rFonts w:ascii="Arial" w:eastAsia="Arial" w:hAnsi="Arial"/>
                <w:sz w:val="16"/>
              </w:rPr>
              <w:t>Rated secondary current</w:t>
            </w:r>
          </w:p>
        </w:tc>
        <w:tc>
          <w:tcPr>
            <w:tcW w:w="3408" w:type="dxa"/>
            <w:tcMar>
              <w:top w:w="60" w:type="dxa"/>
              <w:left w:w="60" w:type="dxa"/>
              <w:bottom w:w="60" w:type="dxa"/>
              <w:right w:w="60" w:type="dxa"/>
            </w:tcMar>
            <w:vAlign w:val="center"/>
          </w:tcPr>
          <w:p w14:paraId="081D0E9A" w14:textId="77777777" w:rsidR="006B1EDD" w:rsidRDefault="00000000">
            <w:r>
              <w:rPr>
                <w:rFonts w:ascii="Arial" w:eastAsia="Arial" w:hAnsi="Arial"/>
                <w:sz w:val="16"/>
              </w:rPr>
              <w:t>A</w:t>
            </w:r>
          </w:p>
        </w:tc>
        <w:tc>
          <w:tcPr>
            <w:tcW w:w="3408" w:type="dxa"/>
            <w:tcMar>
              <w:top w:w="60" w:type="dxa"/>
              <w:left w:w="60" w:type="dxa"/>
              <w:bottom w:w="60" w:type="dxa"/>
              <w:right w:w="60" w:type="dxa"/>
            </w:tcMar>
            <w:vAlign w:val="center"/>
          </w:tcPr>
          <w:p w14:paraId="5DC5E1C4" w14:textId="77777777" w:rsidR="006B1EDD" w:rsidRDefault="00000000">
            <w:r>
              <w:rPr>
                <w:rFonts w:ascii="Arial" w:eastAsia="Arial" w:hAnsi="Arial"/>
                <w:sz w:val="16"/>
              </w:rPr>
              <w:t>5</w:t>
            </w:r>
          </w:p>
        </w:tc>
      </w:tr>
      <w:tr w:rsidR="006B1EDD" w14:paraId="4EB86A90" w14:textId="77777777">
        <w:trPr>
          <w:jc w:val="center"/>
        </w:trPr>
        <w:tc>
          <w:tcPr>
            <w:tcW w:w="3408" w:type="dxa"/>
            <w:tcMar>
              <w:top w:w="60" w:type="dxa"/>
              <w:left w:w="60" w:type="dxa"/>
              <w:bottom w:w="60" w:type="dxa"/>
              <w:right w:w="60" w:type="dxa"/>
            </w:tcMar>
            <w:vAlign w:val="center"/>
          </w:tcPr>
          <w:p w14:paraId="56302054" w14:textId="77777777" w:rsidR="006B1EDD" w:rsidRDefault="00000000">
            <w:r>
              <w:rPr>
                <w:rFonts w:ascii="Arial" w:eastAsia="Arial" w:hAnsi="Arial"/>
                <w:sz w:val="16"/>
              </w:rPr>
              <w:t>Short-circuit current</w:t>
            </w:r>
          </w:p>
        </w:tc>
        <w:tc>
          <w:tcPr>
            <w:tcW w:w="3408" w:type="dxa"/>
            <w:tcMar>
              <w:top w:w="60" w:type="dxa"/>
              <w:left w:w="60" w:type="dxa"/>
              <w:bottom w:w="60" w:type="dxa"/>
              <w:right w:w="60" w:type="dxa"/>
            </w:tcMar>
            <w:vAlign w:val="center"/>
          </w:tcPr>
          <w:p w14:paraId="0F551A79"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4EE55345" w14:textId="77777777" w:rsidR="006B1EDD" w:rsidRDefault="00000000">
            <w:r>
              <w:rPr>
                <w:rFonts w:ascii="Arial" w:eastAsia="Arial" w:hAnsi="Arial"/>
                <w:sz w:val="16"/>
              </w:rPr>
              <w:t>40</w:t>
            </w:r>
          </w:p>
        </w:tc>
      </w:tr>
      <w:tr w:rsidR="006B1EDD" w14:paraId="33A3E5FC" w14:textId="77777777">
        <w:trPr>
          <w:jc w:val="center"/>
        </w:trPr>
        <w:tc>
          <w:tcPr>
            <w:tcW w:w="3408" w:type="dxa"/>
            <w:tcMar>
              <w:top w:w="60" w:type="dxa"/>
              <w:left w:w="60" w:type="dxa"/>
              <w:bottom w:w="60" w:type="dxa"/>
              <w:right w:w="60" w:type="dxa"/>
            </w:tcMar>
            <w:vAlign w:val="center"/>
          </w:tcPr>
          <w:p w14:paraId="13DCF0C1" w14:textId="77777777" w:rsidR="006B1EDD" w:rsidRDefault="00000000">
            <w:r>
              <w:rPr>
                <w:rFonts w:ascii="Arial" w:eastAsia="Arial" w:hAnsi="Arial"/>
                <w:sz w:val="16"/>
              </w:rPr>
              <w:lastRenderedPageBreak/>
              <w:t>Dynamic stability current</w:t>
            </w:r>
          </w:p>
        </w:tc>
        <w:tc>
          <w:tcPr>
            <w:tcW w:w="3408" w:type="dxa"/>
            <w:tcMar>
              <w:top w:w="60" w:type="dxa"/>
              <w:left w:w="60" w:type="dxa"/>
              <w:bottom w:w="60" w:type="dxa"/>
              <w:right w:w="60" w:type="dxa"/>
            </w:tcMar>
            <w:vAlign w:val="center"/>
          </w:tcPr>
          <w:p w14:paraId="1E0CD8CF"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6DE6359E" w14:textId="77777777" w:rsidR="006B1EDD" w:rsidRDefault="00000000">
            <w:r>
              <w:rPr>
                <w:rFonts w:ascii="Arial" w:eastAsia="Arial" w:hAnsi="Arial"/>
                <w:sz w:val="16"/>
              </w:rPr>
              <w:t>100</w:t>
            </w:r>
          </w:p>
        </w:tc>
      </w:tr>
      <w:tr w:rsidR="006B1EDD" w14:paraId="542950FD" w14:textId="77777777">
        <w:trPr>
          <w:jc w:val="center"/>
        </w:trPr>
        <w:tc>
          <w:tcPr>
            <w:tcW w:w="3408" w:type="dxa"/>
            <w:tcMar>
              <w:top w:w="60" w:type="dxa"/>
              <w:left w:w="60" w:type="dxa"/>
              <w:bottom w:w="60" w:type="dxa"/>
              <w:right w:w="60" w:type="dxa"/>
            </w:tcMar>
            <w:vAlign w:val="center"/>
          </w:tcPr>
          <w:p w14:paraId="31BACA7E"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65F7045C" w14:textId="77777777" w:rsidR="006B1EDD" w:rsidRDefault="00000000">
            <w:r>
              <w:rPr>
                <w:rFonts w:ascii="Arial" w:eastAsia="Arial" w:hAnsi="Arial"/>
                <w:sz w:val="16"/>
              </w:rPr>
              <w:t>mm/kV</w:t>
            </w:r>
          </w:p>
        </w:tc>
        <w:tc>
          <w:tcPr>
            <w:tcW w:w="3408" w:type="dxa"/>
            <w:tcMar>
              <w:top w:w="60" w:type="dxa"/>
              <w:left w:w="60" w:type="dxa"/>
              <w:bottom w:w="60" w:type="dxa"/>
              <w:right w:w="60" w:type="dxa"/>
            </w:tcMar>
            <w:vAlign w:val="center"/>
          </w:tcPr>
          <w:p w14:paraId="506F2D4A" w14:textId="77777777" w:rsidR="006B1EDD" w:rsidRDefault="00000000">
            <w:r>
              <w:rPr>
                <w:rFonts w:ascii="Arial" w:eastAsia="Arial" w:hAnsi="Arial"/>
                <w:sz w:val="16"/>
              </w:rPr>
              <w:t>≥25</w:t>
            </w:r>
          </w:p>
        </w:tc>
      </w:tr>
      <w:tr w:rsidR="006B1EDD" w14:paraId="61448886" w14:textId="77777777">
        <w:trPr>
          <w:jc w:val="center"/>
        </w:trPr>
        <w:tc>
          <w:tcPr>
            <w:tcW w:w="3408" w:type="dxa"/>
            <w:tcMar>
              <w:top w:w="60" w:type="dxa"/>
              <w:left w:w="60" w:type="dxa"/>
              <w:bottom w:w="60" w:type="dxa"/>
              <w:right w:w="60" w:type="dxa"/>
            </w:tcMar>
            <w:vAlign w:val="center"/>
          </w:tcPr>
          <w:p w14:paraId="5014E355"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4C622386" w14:textId="77777777" w:rsidR="006B1EDD" w:rsidRDefault="006B1EDD"/>
        </w:tc>
        <w:tc>
          <w:tcPr>
            <w:tcW w:w="3408" w:type="dxa"/>
            <w:tcMar>
              <w:top w:w="60" w:type="dxa"/>
              <w:left w:w="60" w:type="dxa"/>
              <w:bottom w:w="60" w:type="dxa"/>
              <w:right w:w="60" w:type="dxa"/>
            </w:tcMar>
            <w:vAlign w:val="center"/>
          </w:tcPr>
          <w:p w14:paraId="6BF997E1" w14:textId="77777777" w:rsidR="006B1EDD" w:rsidRDefault="00000000">
            <w:r>
              <w:rPr>
                <w:rFonts w:ascii="Arial" w:eastAsia="Arial" w:hAnsi="Arial"/>
                <w:sz w:val="16"/>
              </w:rPr>
              <w:t>Porcelain</w:t>
            </w:r>
          </w:p>
        </w:tc>
      </w:tr>
      <w:tr w:rsidR="006B1EDD" w14:paraId="75BA4C29" w14:textId="77777777">
        <w:trPr>
          <w:jc w:val="center"/>
        </w:trPr>
        <w:tc>
          <w:tcPr>
            <w:tcW w:w="3408" w:type="dxa"/>
            <w:tcMar>
              <w:top w:w="60" w:type="dxa"/>
              <w:left w:w="60" w:type="dxa"/>
              <w:bottom w:w="60" w:type="dxa"/>
              <w:right w:w="60" w:type="dxa"/>
            </w:tcMar>
            <w:vAlign w:val="center"/>
          </w:tcPr>
          <w:p w14:paraId="1D366B34" w14:textId="77777777" w:rsidR="006B1EDD" w:rsidRDefault="00000000">
            <w:r>
              <w:rPr>
                <w:rFonts w:ascii="Arial" w:eastAsia="Arial" w:hAnsi="Arial"/>
                <w:sz w:val="16"/>
              </w:rPr>
              <w:t>Short-circuit duration</w:t>
            </w:r>
          </w:p>
        </w:tc>
        <w:tc>
          <w:tcPr>
            <w:tcW w:w="3408" w:type="dxa"/>
            <w:tcMar>
              <w:top w:w="60" w:type="dxa"/>
              <w:left w:w="60" w:type="dxa"/>
              <w:bottom w:w="60" w:type="dxa"/>
              <w:right w:w="60" w:type="dxa"/>
            </w:tcMar>
            <w:vAlign w:val="center"/>
          </w:tcPr>
          <w:p w14:paraId="4BBB5A4B" w14:textId="77777777" w:rsidR="006B1EDD" w:rsidRDefault="00000000">
            <w:r>
              <w:rPr>
                <w:rFonts w:ascii="Arial" w:eastAsia="Arial" w:hAnsi="Arial"/>
                <w:sz w:val="16"/>
              </w:rPr>
              <w:t>Sec</w:t>
            </w:r>
          </w:p>
        </w:tc>
        <w:tc>
          <w:tcPr>
            <w:tcW w:w="3408" w:type="dxa"/>
            <w:tcMar>
              <w:top w:w="60" w:type="dxa"/>
              <w:left w:w="60" w:type="dxa"/>
              <w:bottom w:w="60" w:type="dxa"/>
              <w:right w:w="60" w:type="dxa"/>
            </w:tcMar>
            <w:vAlign w:val="center"/>
          </w:tcPr>
          <w:p w14:paraId="6D83D61F" w14:textId="77777777" w:rsidR="006B1EDD" w:rsidRDefault="00000000">
            <w:r>
              <w:rPr>
                <w:rFonts w:ascii="Arial" w:eastAsia="Arial" w:hAnsi="Arial"/>
                <w:sz w:val="16"/>
              </w:rPr>
              <w:t>1</w:t>
            </w:r>
          </w:p>
        </w:tc>
      </w:tr>
      <w:tr w:rsidR="006B1EDD" w14:paraId="6EC52A21" w14:textId="77777777">
        <w:trPr>
          <w:jc w:val="center"/>
        </w:trPr>
        <w:tc>
          <w:tcPr>
            <w:tcW w:w="3408" w:type="dxa"/>
            <w:tcMar>
              <w:top w:w="60" w:type="dxa"/>
              <w:left w:w="60" w:type="dxa"/>
              <w:bottom w:w="60" w:type="dxa"/>
              <w:right w:w="60" w:type="dxa"/>
            </w:tcMar>
            <w:vAlign w:val="center"/>
          </w:tcPr>
          <w:p w14:paraId="0708A620" w14:textId="77777777" w:rsidR="006B1EDD" w:rsidRDefault="00000000">
            <w:r>
              <w:rPr>
                <w:rFonts w:ascii="Arial" w:eastAsia="Arial" w:hAnsi="Arial"/>
                <w:sz w:val="16"/>
              </w:rPr>
              <w:t>Industrial Frequency Test Voltage In dry weather and under rain</w:t>
            </w:r>
          </w:p>
        </w:tc>
        <w:tc>
          <w:tcPr>
            <w:tcW w:w="3408" w:type="dxa"/>
            <w:tcMar>
              <w:top w:w="60" w:type="dxa"/>
              <w:left w:w="60" w:type="dxa"/>
              <w:bottom w:w="60" w:type="dxa"/>
              <w:right w:w="60" w:type="dxa"/>
            </w:tcMar>
            <w:vAlign w:val="center"/>
          </w:tcPr>
          <w:p w14:paraId="71D9DC62"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4DE895BC" w14:textId="77777777" w:rsidR="006B1EDD" w:rsidRDefault="00000000">
            <w:r>
              <w:rPr>
                <w:rFonts w:ascii="Arial" w:eastAsia="Arial" w:hAnsi="Arial"/>
                <w:sz w:val="16"/>
              </w:rPr>
              <w:t>≥460</w:t>
            </w:r>
          </w:p>
        </w:tc>
      </w:tr>
      <w:tr w:rsidR="006B1EDD" w14:paraId="0596D1F8" w14:textId="77777777">
        <w:trPr>
          <w:jc w:val="center"/>
        </w:trPr>
        <w:tc>
          <w:tcPr>
            <w:tcW w:w="3408" w:type="dxa"/>
            <w:tcMar>
              <w:top w:w="60" w:type="dxa"/>
              <w:left w:w="60" w:type="dxa"/>
              <w:bottom w:w="60" w:type="dxa"/>
              <w:right w:w="60" w:type="dxa"/>
            </w:tcMar>
            <w:vAlign w:val="center"/>
          </w:tcPr>
          <w:p w14:paraId="1CEE3637" w14:textId="77777777" w:rsidR="006B1EDD" w:rsidRDefault="00000000">
            <w:r>
              <w:rPr>
                <w:rFonts w:ascii="Arial" w:eastAsia="Arial" w:hAnsi="Arial"/>
                <w:sz w:val="16"/>
              </w:rPr>
              <w:t>Lightning Impulse Test Voltage</w:t>
            </w:r>
          </w:p>
        </w:tc>
        <w:tc>
          <w:tcPr>
            <w:tcW w:w="3408" w:type="dxa"/>
            <w:tcMar>
              <w:top w:w="60" w:type="dxa"/>
              <w:left w:w="60" w:type="dxa"/>
              <w:bottom w:w="60" w:type="dxa"/>
              <w:right w:w="60" w:type="dxa"/>
            </w:tcMar>
            <w:vAlign w:val="center"/>
          </w:tcPr>
          <w:p w14:paraId="79A2AA21"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70659F22" w14:textId="77777777" w:rsidR="006B1EDD" w:rsidRDefault="00000000">
            <w:r>
              <w:rPr>
                <w:rFonts w:ascii="Arial" w:eastAsia="Arial" w:hAnsi="Arial"/>
                <w:sz w:val="16"/>
              </w:rPr>
              <w:t>≥1050</w:t>
            </w:r>
          </w:p>
        </w:tc>
      </w:tr>
      <w:tr w:rsidR="006B1EDD" w14:paraId="1E74509A" w14:textId="77777777">
        <w:trPr>
          <w:jc w:val="center"/>
        </w:trPr>
        <w:tc>
          <w:tcPr>
            <w:tcW w:w="3408" w:type="dxa"/>
            <w:tcMar>
              <w:top w:w="60" w:type="dxa"/>
              <w:left w:w="60" w:type="dxa"/>
              <w:bottom w:w="60" w:type="dxa"/>
              <w:right w:w="60" w:type="dxa"/>
            </w:tcMar>
            <w:vAlign w:val="center"/>
          </w:tcPr>
          <w:p w14:paraId="0601B8E4" w14:textId="77777777" w:rsidR="006B1EDD" w:rsidRDefault="00000000">
            <w:r>
              <w:rPr>
                <w:rFonts w:ascii="Arial" w:eastAsia="Arial" w:hAnsi="Arial"/>
                <w:sz w:val="16"/>
              </w:rPr>
              <w:t>Horizontal flat inlet</w:t>
            </w:r>
          </w:p>
        </w:tc>
        <w:tc>
          <w:tcPr>
            <w:tcW w:w="3408" w:type="dxa"/>
            <w:tcMar>
              <w:top w:w="60" w:type="dxa"/>
              <w:left w:w="60" w:type="dxa"/>
              <w:bottom w:w="60" w:type="dxa"/>
              <w:right w:w="60" w:type="dxa"/>
            </w:tcMar>
            <w:vAlign w:val="center"/>
          </w:tcPr>
          <w:p w14:paraId="0B1EB33C"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33CEC550" w14:textId="77777777" w:rsidR="006B1EDD" w:rsidRDefault="00000000">
            <w:r>
              <w:rPr>
                <w:rFonts w:ascii="Arial" w:eastAsia="Arial" w:hAnsi="Arial"/>
                <w:sz w:val="16"/>
              </w:rPr>
              <w:t>≥100X100</w:t>
            </w:r>
          </w:p>
        </w:tc>
      </w:tr>
      <w:tr w:rsidR="006B1EDD" w14:paraId="5E2B2F45" w14:textId="77777777">
        <w:trPr>
          <w:jc w:val="center"/>
        </w:trPr>
        <w:tc>
          <w:tcPr>
            <w:tcW w:w="3408" w:type="dxa"/>
            <w:tcMar>
              <w:top w:w="60" w:type="dxa"/>
              <w:left w:w="60" w:type="dxa"/>
              <w:bottom w:w="60" w:type="dxa"/>
              <w:right w:w="60" w:type="dxa"/>
            </w:tcMar>
            <w:vAlign w:val="center"/>
          </w:tcPr>
          <w:p w14:paraId="6F44E2CF" w14:textId="77777777" w:rsidR="006B1EDD" w:rsidRDefault="00000000">
            <w:r>
              <w:rPr>
                <w:rFonts w:ascii="Arial" w:eastAsia="Arial" w:hAnsi="Arial"/>
                <w:sz w:val="16"/>
              </w:rPr>
              <w:t>Protection class</w:t>
            </w:r>
          </w:p>
        </w:tc>
        <w:tc>
          <w:tcPr>
            <w:tcW w:w="3408" w:type="dxa"/>
            <w:tcMar>
              <w:top w:w="60" w:type="dxa"/>
              <w:left w:w="60" w:type="dxa"/>
              <w:bottom w:w="60" w:type="dxa"/>
              <w:right w:w="60" w:type="dxa"/>
            </w:tcMar>
            <w:vAlign w:val="center"/>
          </w:tcPr>
          <w:p w14:paraId="40BE0840" w14:textId="77777777" w:rsidR="006B1EDD" w:rsidRDefault="006B1EDD"/>
        </w:tc>
        <w:tc>
          <w:tcPr>
            <w:tcW w:w="3408" w:type="dxa"/>
            <w:tcMar>
              <w:top w:w="60" w:type="dxa"/>
              <w:left w:w="60" w:type="dxa"/>
              <w:bottom w:w="60" w:type="dxa"/>
              <w:right w:w="60" w:type="dxa"/>
            </w:tcMar>
            <w:vAlign w:val="center"/>
          </w:tcPr>
          <w:p w14:paraId="554F4C33" w14:textId="77777777" w:rsidR="006B1EDD" w:rsidRDefault="00000000">
            <w:r>
              <w:rPr>
                <w:rFonts w:ascii="Arial" w:eastAsia="Arial" w:hAnsi="Arial"/>
                <w:sz w:val="16"/>
              </w:rPr>
              <w:t>IP55</w:t>
            </w:r>
          </w:p>
        </w:tc>
      </w:tr>
      <w:tr w:rsidR="006B1EDD" w14:paraId="5D2B5F63" w14:textId="77777777">
        <w:trPr>
          <w:jc w:val="center"/>
        </w:trPr>
        <w:tc>
          <w:tcPr>
            <w:tcW w:w="3408" w:type="dxa"/>
            <w:tcMar>
              <w:top w:w="60" w:type="dxa"/>
              <w:left w:w="60" w:type="dxa"/>
              <w:bottom w:w="60" w:type="dxa"/>
              <w:right w:w="60" w:type="dxa"/>
            </w:tcMar>
            <w:vAlign w:val="center"/>
          </w:tcPr>
          <w:p w14:paraId="39C155BD" w14:textId="77777777" w:rsidR="006B1EDD" w:rsidRDefault="00000000">
            <w:r>
              <w:rPr>
                <w:rFonts w:ascii="Arial" w:eastAsia="Arial" w:hAnsi="Arial"/>
                <w:sz w:val="16"/>
              </w:rPr>
              <w:t>Number of windings</w:t>
            </w:r>
          </w:p>
        </w:tc>
        <w:tc>
          <w:tcPr>
            <w:tcW w:w="3408" w:type="dxa"/>
            <w:tcMar>
              <w:top w:w="60" w:type="dxa"/>
              <w:left w:w="60" w:type="dxa"/>
              <w:bottom w:w="60" w:type="dxa"/>
              <w:right w:w="60" w:type="dxa"/>
            </w:tcMar>
            <w:vAlign w:val="center"/>
          </w:tcPr>
          <w:p w14:paraId="49030E2C" w14:textId="77777777" w:rsidR="006B1EDD" w:rsidRDefault="006B1EDD"/>
        </w:tc>
        <w:tc>
          <w:tcPr>
            <w:tcW w:w="3408" w:type="dxa"/>
            <w:tcMar>
              <w:top w:w="60" w:type="dxa"/>
              <w:left w:w="60" w:type="dxa"/>
              <w:bottom w:w="60" w:type="dxa"/>
              <w:right w:w="60" w:type="dxa"/>
            </w:tcMar>
            <w:vAlign w:val="center"/>
          </w:tcPr>
          <w:p w14:paraId="15439803" w14:textId="77777777" w:rsidR="006B1EDD" w:rsidRDefault="00000000">
            <w:r>
              <w:rPr>
                <w:rFonts w:ascii="Arial" w:eastAsia="Arial" w:hAnsi="Arial"/>
                <w:sz w:val="16"/>
              </w:rPr>
              <w:t>6</w:t>
            </w:r>
          </w:p>
        </w:tc>
      </w:tr>
      <w:tr w:rsidR="006B1EDD" w14:paraId="1F521B23" w14:textId="77777777">
        <w:trPr>
          <w:jc w:val="center"/>
        </w:trPr>
        <w:tc>
          <w:tcPr>
            <w:tcW w:w="3408" w:type="dxa"/>
            <w:tcMar>
              <w:top w:w="60" w:type="dxa"/>
              <w:left w:w="60" w:type="dxa"/>
              <w:bottom w:w="60" w:type="dxa"/>
              <w:right w:w="60" w:type="dxa"/>
            </w:tcMar>
            <w:vAlign w:val="center"/>
          </w:tcPr>
          <w:p w14:paraId="63F750EC" w14:textId="77777777" w:rsidR="006B1EDD" w:rsidRDefault="00000000">
            <w:r>
              <w:rPr>
                <w:rFonts w:ascii="Arial" w:eastAsia="Arial" w:hAnsi="Arial"/>
                <w:sz w:val="16"/>
              </w:rPr>
              <w:t>Secondary Core Accuracy Classes and capacities</w:t>
            </w:r>
          </w:p>
        </w:tc>
        <w:tc>
          <w:tcPr>
            <w:tcW w:w="3408" w:type="dxa"/>
            <w:tcMar>
              <w:top w:w="60" w:type="dxa"/>
              <w:left w:w="60" w:type="dxa"/>
              <w:bottom w:w="60" w:type="dxa"/>
              <w:right w:w="60" w:type="dxa"/>
            </w:tcMar>
            <w:vAlign w:val="center"/>
          </w:tcPr>
          <w:p w14:paraId="21E86685" w14:textId="77777777" w:rsidR="006B1EDD" w:rsidRDefault="006B1EDD"/>
        </w:tc>
        <w:tc>
          <w:tcPr>
            <w:tcW w:w="3408" w:type="dxa"/>
            <w:tcMar>
              <w:top w:w="60" w:type="dxa"/>
              <w:left w:w="60" w:type="dxa"/>
              <w:bottom w:w="60" w:type="dxa"/>
              <w:right w:w="60" w:type="dxa"/>
            </w:tcMar>
            <w:vAlign w:val="center"/>
          </w:tcPr>
          <w:p w14:paraId="6BB1CEA9" w14:textId="77777777" w:rsidR="006B1EDD" w:rsidRDefault="006B1EDD"/>
        </w:tc>
      </w:tr>
      <w:tr w:rsidR="006B1EDD" w14:paraId="201B15E0" w14:textId="77777777">
        <w:trPr>
          <w:jc w:val="center"/>
        </w:trPr>
        <w:tc>
          <w:tcPr>
            <w:tcW w:w="3408" w:type="dxa"/>
            <w:tcMar>
              <w:top w:w="60" w:type="dxa"/>
              <w:left w:w="60" w:type="dxa"/>
              <w:bottom w:w="60" w:type="dxa"/>
              <w:right w:w="60" w:type="dxa"/>
            </w:tcMar>
            <w:vAlign w:val="center"/>
          </w:tcPr>
          <w:p w14:paraId="2BE7DD5D" w14:textId="77777777" w:rsidR="006B1EDD" w:rsidRDefault="00000000">
            <w:r>
              <w:rPr>
                <w:rFonts w:ascii="Arial" w:eastAsia="Arial" w:hAnsi="Arial"/>
                <w:sz w:val="16"/>
              </w:rPr>
              <w:t>Winding -1.2 coefficient 800/5, accuracy Class and Power 0.5FS10-20 Va</w:t>
            </w:r>
          </w:p>
        </w:tc>
        <w:tc>
          <w:tcPr>
            <w:tcW w:w="3408" w:type="dxa"/>
            <w:tcMar>
              <w:top w:w="60" w:type="dxa"/>
              <w:left w:w="60" w:type="dxa"/>
              <w:bottom w:w="60" w:type="dxa"/>
              <w:right w:w="60" w:type="dxa"/>
            </w:tcMar>
            <w:vAlign w:val="center"/>
          </w:tcPr>
          <w:p w14:paraId="792415D8" w14:textId="77777777" w:rsidR="006B1EDD" w:rsidRDefault="006B1EDD"/>
        </w:tc>
        <w:tc>
          <w:tcPr>
            <w:tcW w:w="3408" w:type="dxa"/>
            <w:tcMar>
              <w:top w:w="60" w:type="dxa"/>
              <w:left w:w="60" w:type="dxa"/>
              <w:bottom w:w="60" w:type="dxa"/>
              <w:right w:w="60" w:type="dxa"/>
            </w:tcMar>
            <w:vAlign w:val="center"/>
          </w:tcPr>
          <w:p w14:paraId="7866F03C" w14:textId="77777777" w:rsidR="006B1EDD" w:rsidRDefault="00000000">
            <w:r>
              <w:rPr>
                <w:rFonts w:ascii="Arial" w:eastAsia="Arial" w:hAnsi="Arial"/>
                <w:sz w:val="16"/>
              </w:rPr>
              <w:t>winding Sealable</w:t>
            </w:r>
          </w:p>
        </w:tc>
      </w:tr>
      <w:tr w:rsidR="006B1EDD" w14:paraId="33044816" w14:textId="77777777">
        <w:trPr>
          <w:jc w:val="center"/>
        </w:trPr>
        <w:tc>
          <w:tcPr>
            <w:tcW w:w="3408" w:type="dxa"/>
            <w:tcMar>
              <w:top w:w="60" w:type="dxa"/>
              <w:left w:w="60" w:type="dxa"/>
              <w:bottom w:w="60" w:type="dxa"/>
              <w:right w:w="60" w:type="dxa"/>
            </w:tcMar>
            <w:vAlign w:val="center"/>
          </w:tcPr>
          <w:p w14:paraId="4A22F164" w14:textId="77777777" w:rsidR="006B1EDD" w:rsidRDefault="00000000">
            <w:r>
              <w:rPr>
                <w:rFonts w:ascii="Arial" w:eastAsia="Arial" w:hAnsi="Arial"/>
                <w:sz w:val="16"/>
              </w:rPr>
              <w:t>Winding-3,4,5,6 coefficient 800/5, Accuracy Class and Power 10P20-50 VA</w:t>
            </w:r>
          </w:p>
        </w:tc>
        <w:tc>
          <w:tcPr>
            <w:tcW w:w="3408" w:type="dxa"/>
            <w:tcMar>
              <w:top w:w="60" w:type="dxa"/>
              <w:left w:w="60" w:type="dxa"/>
              <w:bottom w:w="60" w:type="dxa"/>
              <w:right w:w="60" w:type="dxa"/>
            </w:tcMar>
            <w:vAlign w:val="center"/>
          </w:tcPr>
          <w:p w14:paraId="399359F4" w14:textId="77777777" w:rsidR="006B1EDD" w:rsidRDefault="006B1EDD"/>
        </w:tc>
        <w:tc>
          <w:tcPr>
            <w:tcW w:w="3408" w:type="dxa"/>
            <w:tcMar>
              <w:top w:w="60" w:type="dxa"/>
              <w:left w:w="60" w:type="dxa"/>
              <w:bottom w:w="60" w:type="dxa"/>
              <w:right w:w="60" w:type="dxa"/>
            </w:tcMar>
            <w:vAlign w:val="center"/>
          </w:tcPr>
          <w:p w14:paraId="64EEAA33" w14:textId="77777777" w:rsidR="006B1EDD" w:rsidRDefault="006B1EDD"/>
        </w:tc>
      </w:tr>
      <w:tr w:rsidR="006B1EDD" w14:paraId="32295473" w14:textId="77777777">
        <w:trPr>
          <w:jc w:val="center"/>
        </w:trPr>
        <w:tc>
          <w:tcPr>
            <w:tcW w:w="3408" w:type="dxa"/>
            <w:tcMar>
              <w:top w:w="60" w:type="dxa"/>
              <w:left w:w="60" w:type="dxa"/>
              <w:bottom w:w="60" w:type="dxa"/>
              <w:right w:w="60" w:type="dxa"/>
            </w:tcMar>
            <w:vAlign w:val="center"/>
          </w:tcPr>
          <w:p w14:paraId="464E3A80" w14:textId="77777777" w:rsidR="006B1EDD" w:rsidRDefault="00000000">
            <w:r>
              <w:rPr>
                <w:rFonts w:ascii="Arial" w:eastAsia="Arial" w:hAnsi="Arial"/>
                <w:sz w:val="16"/>
              </w:rPr>
              <w:t>The box for the secondary outputs of the current transformer, together with the locking hole, must have an individual Sealing hole</w:t>
            </w:r>
          </w:p>
        </w:tc>
        <w:tc>
          <w:tcPr>
            <w:tcW w:w="3408" w:type="dxa"/>
            <w:tcMar>
              <w:top w:w="60" w:type="dxa"/>
              <w:left w:w="60" w:type="dxa"/>
              <w:bottom w:w="60" w:type="dxa"/>
              <w:right w:w="60" w:type="dxa"/>
            </w:tcMar>
            <w:vAlign w:val="center"/>
          </w:tcPr>
          <w:p w14:paraId="4227176B" w14:textId="77777777" w:rsidR="006B1EDD" w:rsidRDefault="006B1EDD"/>
        </w:tc>
        <w:tc>
          <w:tcPr>
            <w:tcW w:w="3408" w:type="dxa"/>
            <w:tcMar>
              <w:top w:w="60" w:type="dxa"/>
              <w:left w:w="60" w:type="dxa"/>
              <w:bottom w:w="60" w:type="dxa"/>
              <w:right w:w="60" w:type="dxa"/>
            </w:tcMar>
            <w:vAlign w:val="center"/>
          </w:tcPr>
          <w:p w14:paraId="70BA3252" w14:textId="77777777" w:rsidR="006B1EDD" w:rsidRDefault="00000000">
            <w:r>
              <w:rPr>
                <w:rFonts w:ascii="Arial" w:eastAsia="Arial" w:hAnsi="Arial"/>
                <w:sz w:val="16"/>
              </w:rPr>
              <w:t>Yes</w:t>
            </w:r>
          </w:p>
        </w:tc>
      </w:tr>
    </w:tbl>
    <w:p w14:paraId="76997F8A" w14:textId="77777777" w:rsidR="006B1EDD" w:rsidRDefault="00000000">
      <w:r>
        <w:rPr>
          <w:rFonts w:ascii="Arial" w:eastAsia="Arial" w:hAnsi="Arial"/>
          <w:sz w:val="20"/>
        </w:rPr>
        <w:t>The current transformer shall be outdoor oil-insulated type in accordance with IEC 61869, rated 220 kV / maximum &gt;=245 kV, 50 Hz, short-circuit current 40 kA and dynamic stability current 100 kA, with the specified secondary current and core accuracy/class values.</w:t>
      </w:r>
    </w:p>
    <w:p w14:paraId="79BEC113" w14:textId="77777777" w:rsidR="006B1EDD" w:rsidRDefault="00000000">
      <w:r>
        <w:rPr>
          <w:rFonts w:ascii="Arial" w:eastAsia="Arial" w:hAnsi="Arial"/>
          <w:b/>
          <w:sz w:val="20"/>
        </w:rPr>
        <w:t>Project-specific technical data - 220 kV Current Transformer - 400/5 A</w:t>
      </w:r>
    </w:p>
    <w:tbl>
      <w:tblPr>
        <w:tblStyle w:val="TableGrid"/>
        <w:tblW w:w="0" w:type="auto"/>
        <w:jc w:val="center"/>
        <w:tblLook w:val="04A0" w:firstRow="1" w:lastRow="0" w:firstColumn="1" w:lastColumn="0" w:noHBand="0" w:noVBand="1"/>
      </w:tblPr>
      <w:tblGrid>
        <w:gridCol w:w="3408"/>
        <w:gridCol w:w="3408"/>
        <w:gridCol w:w="3408"/>
      </w:tblGrid>
      <w:tr w:rsidR="006B1EDD" w14:paraId="079F4B23" w14:textId="77777777">
        <w:trPr>
          <w:jc w:val="center"/>
        </w:trPr>
        <w:tc>
          <w:tcPr>
            <w:tcW w:w="3408" w:type="dxa"/>
            <w:shd w:val="clear" w:color="auto" w:fill="D9EAF7"/>
            <w:tcMar>
              <w:top w:w="60" w:type="dxa"/>
              <w:left w:w="60" w:type="dxa"/>
              <w:bottom w:w="60" w:type="dxa"/>
              <w:right w:w="60" w:type="dxa"/>
            </w:tcMar>
            <w:vAlign w:val="center"/>
          </w:tcPr>
          <w:p w14:paraId="2601DE21"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30B364F1"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6D3439EE" w14:textId="77777777" w:rsidR="006B1EDD" w:rsidRDefault="00000000">
            <w:r>
              <w:rPr>
                <w:rFonts w:ascii="Arial" w:eastAsia="Arial" w:hAnsi="Arial"/>
                <w:b/>
                <w:sz w:val="16"/>
              </w:rPr>
              <w:t>Project value / parameter</w:t>
            </w:r>
          </w:p>
        </w:tc>
      </w:tr>
      <w:tr w:rsidR="006B1EDD" w14:paraId="1E549B96" w14:textId="77777777">
        <w:trPr>
          <w:jc w:val="center"/>
        </w:trPr>
        <w:tc>
          <w:tcPr>
            <w:tcW w:w="3408" w:type="dxa"/>
            <w:tcMar>
              <w:top w:w="60" w:type="dxa"/>
              <w:left w:w="60" w:type="dxa"/>
              <w:bottom w:w="60" w:type="dxa"/>
              <w:right w:w="60" w:type="dxa"/>
            </w:tcMar>
            <w:vAlign w:val="center"/>
          </w:tcPr>
          <w:p w14:paraId="051231F2"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2612B52E" w14:textId="77777777" w:rsidR="006B1EDD" w:rsidRDefault="006B1EDD"/>
        </w:tc>
        <w:tc>
          <w:tcPr>
            <w:tcW w:w="3408" w:type="dxa"/>
            <w:tcMar>
              <w:top w:w="60" w:type="dxa"/>
              <w:left w:w="60" w:type="dxa"/>
              <w:bottom w:w="60" w:type="dxa"/>
              <w:right w:w="60" w:type="dxa"/>
            </w:tcMar>
            <w:vAlign w:val="center"/>
          </w:tcPr>
          <w:p w14:paraId="36BD7C41" w14:textId="77777777" w:rsidR="006B1EDD" w:rsidRDefault="00000000">
            <w:r>
              <w:rPr>
                <w:rFonts w:ascii="Arial" w:eastAsia="Arial" w:hAnsi="Arial"/>
                <w:sz w:val="16"/>
              </w:rPr>
              <w:t>220 kV Current Transformer - 400/5 A</w:t>
            </w:r>
          </w:p>
        </w:tc>
      </w:tr>
      <w:tr w:rsidR="006B1EDD" w14:paraId="41B916A8" w14:textId="77777777">
        <w:trPr>
          <w:jc w:val="center"/>
        </w:trPr>
        <w:tc>
          <w:tcPr>
            <w:tcW w:w="3408" w:type="dxa"/>
            <w:tcMar>
              <w:top w:w="60" w:type="dxa"/>
              <w:left w:w="60" w:type="dxa"/>
              <w:bottom w:w="60" w:type="dxa"/>
              <w:right w:w="60" w:type="dxa"/>
            </w:tcMar>
            <w:vAlign w:val="center"/>
          </w:tcPr>
          <w:p w14:paraId="2EE19865"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1FA0186F" w14:textId="77777777" w:rsidR="006B1EDD" w:rsidRDefault="00000000">
            <w:r>
              <w:rPr>
                <w:rFonts w:ascii="Arial" w:eastAsia="Arial" w:hAnsi="Arial"/>
                <w:sz w:val="16"/>
              </w:rPr>
              <w:t>piece</w:t>
            </w:r>
          </w:p>
        </w:tc>
        <w:tc>
          <w:tcPr>
            <w:tcW w:w="3408" w:type="dxa"/>
            <w:tcMar>
              <w:top w:w="60" w:type="dxa"/>
              <w:left w:w="60" w:type="dxa"/>
              <w:bottom w:w="60" w:type="dxa"/>
              <w:right w:w="60" w:type="dxa"/>
            </w:tcMar>
            <w:vAlign w:val="center"/>
          </w:tcPr>
          <w:p w14:paraId="5BD62793" w14:textId="77777777" w:rsidR="006B1EDD" w:rsidRDefault="00000000">
            <w:r>
              <w:rPr>
                <w:rFonts w:ascii="Arial" w:eastAsia="Arial" w:hAnsi="Arial"/>
                <w:sz w:val="16"/>
              </w:rPr>
              <w:t>6</w:t>
            </w:r>
          </w:p>
        </w:tc>
      </w:tr>
      <w:tr w:rsidR="006B1EDD" w14:paraId="4C692F9B" w14:textId="77777777">
        <w:trPr>
          <w:jc w:val="center"/>
        </w:trPr>
        <w:tc>
          <w:tcPr>
            <w:tcW w:w="3408" w:type="dxa"/>
            <w:tcMar>
              <w:top w:w="60" w:type="dxa"/>
              <w:left w:w="60" w:type="dxa"/>
              <w:bottom w:w="60" w:type="dxa"/>
              <w:right w:w="60" w:type="dxa"/>
            </w:tcMar>
            <w:vAlign w:val="center"/>
          </w:tcPr>
          <w:p w14:paraId="74A70637" w14:textId="77777777" w:rsidR="006B1EDD" w:rsidRDefault="00000000">
            <w:r>
              <w:rPr>
                <w:rFonts w:ascii="Arial" w:eastAsia="Arial" w:hAnsi="Arial"/>
                <w:sz w:val="16"/>
              </w:rPr>
              <w:t>Insulation Type</w:t>
            </w:r>
          </w:p>
        </w:tc>
        <w:tc>
          <w:tcPr>
            <w:tcW w:w="3408" w:type="dxa"/>
            <w:tcMar>
              <w:top w:w="60" w:type="dxa"/>
              <w:left w:w="60" w:type="dxa"/>
              <w:bottom w:w="60" w:type="dxa"/>
              <w:right w:w="60" w:type="dxa"/>
            </w:tcMar>
            <w:vAlign w:val="center"/>
          </w:tcPr>
          <w:p w14:paraId="46A66E5B" w14:textId="77777777" w:rsidR="006B1EDD" w:rsidRDefault="006B1EDD"/>
        </w:tc>
        <w:tc>
          <w:tcPr>
            <w:tcW w:w="3408" w:type="dxa"/>
            <w:tcMar>
              <w:top w:w="60" w:type="dxa"/>
              <w:left w:w="60" w:type="dxa"/>
              <w:bottom w:w="60" w:type="dxa"/>
              <w:right w:w="60" w:type="dxa"/>
            </w:tcMar>
            <w:vAlign w:val="center"/>
          </w:tcPr>
          <w:p w14:paraId="79E474FE" w14:textId="77777777" w:rsidR="006B1EDD" w:rsidRDefault="00000000">
            <w:r>
              <w:rPr>
                <w:rFonts w:ascii="Arial" w:eastAsia="Arial" w:hAnsi="Arial"/>
                <w:sz w:val="16"/>
              </w:rPr>
              <w:t>Oil</w:t>
            </w:r>
          </w:p>
        </w:tc>
      </w:tr>
      <w:tr w:rsidR="006B1EDD" w14:paraId="6A5CED76" w14:textId="77777777">
        <w:trPr>
          <w:jc w:val="center"/>
        </w:trPr>
        <w:tc>
          <w:tcPr>
            <w:tcW w:w="3408" w:type="dxa"/>
            <w:tcMar>
              <w:top w:w="60" w:type="dxa"/>
              <w:left w:w="60" w:type="dxa"/>
              <w:bottom w:w="60" w:type="dxa"/>
              <w:right w:w="60" w:type="dxa"/>
            </w:tcMar>
            <w:vAlign w:val="center"/>
          </w:tcPr>
          <w:p w14:paraId="7A54268C"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0957AF84"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03F508BD" w14:textId="77777777" w:rsidR="006B1EDD" w:rsidRDefault="00000000">
            <w:r>
              <w:rPr>
                <w:rFonts w:ascii="Arial" w:eastAsia="Arial" w:hAnsi="Arial"/>
                <w:sz w:val="16"/>
              </w:rPr>
              <w:t>-25</w:t>
            </w:r>
          </w:p>
        </w:tc>
      </w:tr>
      <w:tr w:rsidR="006B1EDD" w14:paraId="3C3B3C07" w14:textId="77777777">
        <w:trPr>
          <w:jc w:val="center"/>
        </w:trPr>
        <w:tc>
          <w:tcPr>
            <w:tcW w:w="3408" w:type="dxa"/>
            <w:tcMar>
              <w:top w:w="60" w:type="dxa"/>
              <w:left w:w="60" w:type="dxa"/>
              <w:bottom w:w="60" w:type="dxa"/>
              <w:right w:w="60" w:type="dxa"/>
            </w:tcMar>
            <w:vAlign w:val="center"/>
          </w:tcPr>
          <w:p w14:paraId="0A0EA78E"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6F3EA456"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51336875" w14:textId="77777777" w:rsidR="006B1EDD" w:rsidRDefault="00000000">
            <w:r>
              <w:rPr>
                <w:rFonts w:ascii="Arial" w:eastAsia="Arial" w:hAnsi="Arial"/>
                <w:sz w:val="16"/>
              </w:rPr>
              <w:t>+40</w:t>
            </w:r>
          </w:p>
        </w:tc>
      </w:tr>
      <w:tr w:rsidR="006B1EDD" w14:paraId="6DF1D39F" w14:textId="77777777">
        <w:trPr>
          <w:jc w:val="center"/>
        </w:trPr>
        <w:tc>
          <w:tcPr>
            <w:tcW w:w="3408" w:type="dxa"/>
            <w:tcMar>
              <w:top w:w="60" w:type="dxa"/>
              <w:left w:w="60" w:type="dxa"/>
              <w:bottom w:w="60" w:type="dxa"/>
              <w:right w:w="60" w:type="dxa"/>
            </w:tcMar>
            <w:vAlign w:val="center"/>
          </w:tcPr>
          <w:p w14:paraId="477AA51F"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471D622A"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4D4BBF2C" w14:textId="77777777" w:rsidR="006B1EDD" w:rsidRDefault="00000000">
            <w:r>
              <w:rPr>
                <w:rFonts w:ascii="Arial" w:eastAsia="Arial" w:hAnsi="Arial"/>
                <w:sz w:val="16"/>
              </w:rPr>
              <w:t>&lt;1000</w:t>
            </w:r>
          </w:p>
        </w:tc>
      </w:tr>
      <w:tr w:rsidR="006B1EDD" w14:paraId="6DC631B5" w14:textId="77777777">
        <w:trPr>
          <w:jc w:val="center"/>
        </w:trPr>
        <w:tc>
          <w:tcPr>
            <w:tcW w:w="3408" w:type="dxa"/>
            <w:tcMar>
              <w:top w:w="60" w:type="dxa"/>
              <w:left w:w="60" w:type="dxa"/>
              <w:bottom w:w="60" w:type="dxa"/>
              <w:right w:w="60" w:type="dxa"/>
            </w:tcMar>
            <w:vAlign w:val="center"/>
          </w:tcPr>
          <w:p w14:paraId="71507664"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36DACF71" w14:textId="77777777" w:rsidR="006B1EDD" w:rsidRDefault="006B1EDD"/>
        </w:tc>
        <w:tc>
          <w:tcPr>
            <w:tcW w:w="3408" w:type="dxa"/>
            <w:tcMar>
              <w:top w:w="60" w:type="dxa"/>
              <w:left w:w="60" w:type="dxa"/>
              <w:bottom w:w="60" w:type="dxa"/>
              <w:right w:w="60" w:type="dxa"/>
            </w:tcMar>
            <w:vAlign w:val="center"/>
          </w:tcPr>
          <w:p w14:paraId="0354F84C" w14:textId="77777777" w:rsidR="006B1EDD" w:rsidRDefault="00000000">
            <w:r>
              <w:rPr>
                <w:rFonts w:ascii="Arial" w:eastAsia="Arial" w:hAnsi="Arial"/>
                <w:sz w:val="16"/>
              </w:rPr>
              <w:t>IEC 61869</w:t>
            </w:r>
          </w:p>
        </w:tc>
      </w:tr>
      <w:tr w:rsidR="006B1EDD" w14:paraId="20410829" w14:textId="77777777">
        <w:trPr>
          <w:jc w:val="center"/>
        </w:trPr>
        <w:tc>
          <w:tcPr>
            <w:tcW w:w="3408" w:type="dxa"/>
            <w:tcMar>
              <w:top w:w="60" w:type="dxa"/>
              <w:left w:w="60" w:type="dxa"/>
              <w:bottom w:w="60" w:type="dxa"/>
              <w:right w:w="60" w:type="dxa"/>
            </w:tcMar>
            <w:vAlign w:val="center"/>
          </w:tcPr>
          <w:p w14:paraId="676DCC23" w14:textId="77777777" w:rsidR="006B1EDD" w:rsidRDefault="00000000">
            <w:r>
              <w:rPr>
                <w:rFonts w:ascii="Arial" w:eastAsia="Arial" w:hAnsi="Arial"/>
                <w:sz w:val="16"/>
              </w:rPr>
              <w:t>Installation type</w:t>
            </w:r>
          </w:p>
        </w:tc>
        <w:tc>
          <w:tcPr>
            <w:tcW w:w="3408" w:type="dxa"/>
            <w:tcMar>
              <w:top w:w="60" w:type="dxa"/>
              <w:left w:w="60" w:type="dxa"/>
              <w:bottom w:w="60" w:type="dxa"/>
              <w:right w:w="60" w:type="dxa"/>
            </w:tcMar>
            <w:vAlign w:val="center"/>
          </w:tcPr>
          <w:p w14:paraId="7A3D5452" w14:textId="77777777" w:rsidR="006B1EDD" w:rsidRDefault="006B1EDD"/>
        </w:tc>
        <w:tc>
          <w:tcPr>
            <w:tcW w:w="3408" w:type="dxa"/>
            <w:tcMar>
              <w:top w:w="60" w:type="dxa"/>
              <w:left w:w="60" w:type="dxa"/>
              <w:bottom w:w="60" w:type="dxa"/>
              <w:right w:w="60" w:type="dxa"/>
            </w:tcMar>
            <w:vAlign w:val="center"/>
          </w:tcPr>
          <w:p w14:paraId="1DD8C66D" w14:textId="77777777" w:rsidR="006B1EDD" w:rsidRDefault="00000000">
            <w:r>
              <w:rPr>
                <w:rFonts w:ascii="Arial" w:eastAsia="Arial" w:hAnsi="Arial"/>
                <w:sz w:val="16"/>
              </w:rPr>
              <w:t>Outdoor installation</w:t>
            </w:r>
          </w:p>
        </w:tc>
      </w:tr>
      <w:tr w:rsidR="006B1EDD" w14:paraId="33E95A36" w14:textId="77777777">
        <w:trPr>
          <w:jc w:val="center"/>
        </w:trPr>
        <w:tc>
          <w:tcPr>
            <w:tcW w:w="3408" w:type="dxa"/>
            <w:tcMar>
              <w:top w:w="60" w:type="dxa"/>
              <w:left w:w="60" w:type="dxa"/>
              <w:bottom w:w="60" w:type="dxa"/>
              <w:right w:w="60" w:type="dxa"/>
            </w:tcMar>
            <w:vAlign w:val="center"/>
          </w:tcPr>
          <w:p w14:paraId="79E2C816" w14:textId="77777777" w:rsidR="006B1EDD" w:rsidRDefault="00000000">
            <w:r>
              <w:rPr>
                <w:rFonts w:ascii="Arial" w:eastAsia="Arial" w:hAnsi="Arial"/>
                <w:sz w:val="16"/>
              </w:rPr>
              <w:t>Rated voltage</w:t>
            </w:r>
          </w:p>
        </w:tc>
        <w:tc>
          <w:tcPr>
            <w:tcW w:w="3408" w:type="dxa"/>
            <w:tcMar>
              <w:top w:w="60" w:type="dxa"/>
              <w:left w:w="60" w:type="dxa"/>
              <w:bottom w:w="60" w:type="dxa"/>
              <w:right w:w="60" w:type="dxa"/>
            </w:tcMar>
            <w:vAlign w:val="center"/>
          </w:tcPr>
          <w:p w14:paraId="0C22E0DE"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31195547" w14:textId="77777777" w:rsidR="006B1EDD" w:rsidRDefault="00000000">
            <w:r>
              <w:rPr>
                <w:rFonts w:ascii="Arial" w:eastAsia="Arial" w:hAnsi="Arial"/>
                <w:sz w:val="16"/>
              </w:rPr>
              <w:t>220</w:t>
            </w:r>
          </w:p>
        </w:tc>
      </w:tr>
      <w:tr w:rsidR="006B1EDD" w14:paraId="351C1C30" w14:textId="77777777">
        <w:trPr>
          <w:jc w:val="center"/>
        </w:trPr>
        <w:tc>
          <w:tcPr>
            <w:tcW w:w="3408" w:type="dxa"/>
            <w:tcMar>
              <w:top w:w="60" w:type="dxa"/>
              <w:left w:w="60" w:type="dxa"/>
              <w:bottom w:w="60" w:type="dxa"/>
              <w:right w:w="60" w:type="dxa"/>
            </w:tcMar>
            <w:vAlign w:val="center"/>
          </w:tcPr>
          <w:p w14:paraId="1A36A628" w14:textId="77777777" w:rsidR="006B1EDD" w:rsidRDefault="00000000">
            <w:r>
              <w:rPr>
                <w:rFonts w:ascii="Arial" w:eastAsia="Arial" w:hAnsi="Arial"/>
                <w:sz w:val="16"/>
              </w:rPr>
              <w:t>Maximum voltage</w:t>
            </w:r>
          </w:p>
        </w:tc>
        <w:tc>
          <w:tcPr>
            <w:tcW w:w="3408" w:type="dxa"/>
            <w:tcMar>
              <w:top w:w="60" w:type="dxa"/>
              <w:left w:w="60" w:type="dxa"/>
              <w:bottom w:w="60" w:type="dxa"/>
              <w:right w:w="60" w:type="dxa"/>
            </w:tcMar>
            <w:vAlign w:val="center"/>
          </w:tcPr>
          <w:p w14:paraId="3D910C85"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009A28CE" w14:textId="77777777" w:rsidR="006B1EDD" w:rsidRDefault="00000000">
            <w:r>
              <w:rPr>
                <w:rFonts w:ascii="Arial" w:eastAsia="Arial" w:hAnsi="Arial"/>
                <w:sz w:val="16"/>
              </w:rPr>
              <w:t>≥245</w:t>
            </w:r>
          </w:p>
        </w:tc>
      </w:tr>
      <w:tr w:rsidR="006B1EDD" w14:paraId="01C9807E" w14:textId="77777777">
        <w:trPr>
          <w:jc w:val="center"/>
        </w:trPr>
        <w:tc>
          <w:tcPr>
            <w:tcW w:w="3408" w:type="dxa"/>
            <w:tcMar>
              <w:top w:w="60" w:type="dxa"/>
              <w:left w:w="60" w:type="dxa"/>
              <w:bottom w:w="60" w:type="dxa"/>
              <w:right w:w="60" w:type="dxa"/>
            </w:tcMar>
            <w:vAlign w:val="center"/>
          </w:tcPr>
          <w:p w14:paraId="12721D81" w14:textId="77777777" w:rsidR="006B1EDD" w:rsidRDefault="00000000">
            <w:r>
              <w:rPr>
                <w:rFonts w:ascii="Arial" w:eastAsia="Arial" w:hAnsi="Arial"/>
                <w:sz w:val="16"/>
              </w:rPr>
              <w:t>Nominal Frequency</w:t>
            </w:r>
          </w:p>
        </w:tc>
        <w:tc>
          <w:tcPr>
            <w:tcW w:w="3408" w:type="dxa"/>
            <w:tcMar>
              <w:top w:w="60" w:type="dxa"/>
              <w:left w:w="60" w:type="dxa"/>
              <w:bottom w:w="60" w:type="dxa"/>
              <w:right w:w="60" w:type="dxa"/>
            </w:tcMar>
            <w:vAlign w:val="center"/>
          </w:tcPr>
          <w:p w14:paraId="3EE2A874"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18655062" w14:textId="77777777" w:rsidR="006B1EDD" w:rsidRDefault="00000000">
            <w:r>
              <w:rPr>
                <w:rFonts w:ascii="Arial" w:eastAsia="Arial" w:hAnsi="Arial"/>
                <w:sz w:val="16"/>
              </w:rPr>
              <w:t>50</w:t>
            </w:r>
          </w:p>
        </w:tc>
      </w:tr>
      <w:tr w:rsidR="006B1EDD" w14:paraId="15815D60" w14:textId="77777777">
        <w:trPr>
          <w:jc w:val="center"/>
        </w:trPr>
        <w:tc>
          <w:tcPr>
            <w:tcW w:w="3408" w:type="dxa"/>
            <w:tcMar>
              <w:top w:w="60" w:type="dxa"/>
              <w:left w:w="60" w:type="dxa"/>
              <w:bottom w:w="60" w:type="dxa"/>
              <w:right w:w="60" w:type="dxa"/>
            </w:tcMar>
            <w:vAlign w:val="center"/>
          </w:tcPr>
          <w:p w14:paraId="2A5320CA" w14:textId="77777777" w:rsidR="006B1EDD" w:rsidRDefault="00000000">
            <w:r>
              <w:rPr>
                <w:rFonts w:ascii="Arial" w:eastAsia="Arial" w:hAnsi="Arial"/>
                <w:sz w:val="16"/>
              </w:rPr>
              <w:lastRenderedPageBreak/>
              <w:t>Rated primary current</w:t>
            </w:r>
          </w:p>
        </w:tc>
        <w:tc>
          <w:tcPr>
            <w:tcW w:w="3408" w:type="dxa"/>
            <w:tcMar>
              <w:top w:w="60" w:type="dxa"/>
              <w:left w:w="60" w:type="dxa"/>
              <w:bottom w:w="60" w:type="dxa"/>
              <w:right w:w="60" w:type="dxa"/>
            </w:tcMar>
            <w:vAlign w:val="center"/>
          </w:tcPr>
          <w:p w14:paraId="521DB602" w14:textId="77777777" w:rsidR="006B1EDD" w:rsidRDefault="00000000">
            <w:r>
              <w:rPr>
                <w:rFonts w:ascii="Arial" w:eastAsia="Arial" w:hAnsi="Arial"/>
                <w:sz w:val="16"/>
              </w:rPr>
              <w:t>A</w:t>
            </w:r>
          </w:p>
        </w:tc>
        <w:tc>
          <w:tcPr>
            <w:tcW w:w="3408" w:type="dxa"/>
            <w:tcMar>
              <w:top w:w="60" w:type="dxa"/>
              <w:left w:w="60" w:type="dxa"/>
              <w:bottom w:w="60" w:type="dxa"/>
              <w:right w:w="60" w:type="dxa"/>
            </w:tcMar>
            <w:vAlign w:val="center"/>
          </w:tcPr>
          <w:p w14:paraId="58DC464A" w14:textId="77777777" w:rsidR="006B1EDD" w:rsidRDefault="00000000">
            <w:r>
              <w:rPr>
                <w:rFonts w:ascii="Arial" w:eastAsia="Arial" w:hAnsi="Arial"/>
                <w:sz w:val="16"/>
              </w:rPr>
              <w:t>400</w:t>
            </w:r>
          </w:p>
        </w:tc>
      </w:tr>
      <w:tr w:rsidR="006B1EDD" w14:paraId="505FEE17" w14:textId="77777777">
        <w:trPr>
          <w:jc w:val="center"/>
        </w:trPr>
        <w:tc>
          <w:tcPr>
            <w:tcW w:w="3408" w:type="dxa"/>
            <w:tcMar>
              <w:top w:w="60" w:type="dxa"/>
              <w:left w:w="60" w:type="dxa"/>
              <w:bottom w:w="60" w:type="dxa"/>
              <w:right w:w="60" w:type="dxa"/>
            </w:tcMar>
            <w:vAlign w:val="center"/>
          </w:tcPr>
          <w:p w14:paraId="1EE7F336" w14:textId="77777777" w:rsidR="006B1EDD" w:rsidRDefault="00000000">
            <w:r>
              <w:rPr>
                <w:rFonts w:ascii="Arial" w:eastAsia="Arial" w:hAnsi="Arial"/>
                <w:sz w:val="16"/>
              </w:rPr>
              <w:t>Rated secondary current</w:t>
            </w:r>
          </w:p>
        </w:tc>
        <w:tc>
          <w:tcPr>
            <w:tcW w:w="3408" w:type="dxa"/>
            <w:tcMar>
              <w:top w:w="60" w:type="dxa"/>
              <w:left w:w="60" w:type="dxa"/>
              <w:bottom w:w="60" w:type="dxa"/>
              <w:right w:w="60" w:type="dxa"/>
            </w:tcMar>
            <w:vAlign w:val="center"/>
          </w:tcPr>
          <w:p w14:paraId="436A0F19" w14:textId="77777777" w:rsidR="006B1EDD" w:rsidRDefault="00000000">
            <w:r>
              <w:rPr>
                <w:rFonts w:ascii="Arial" w:eastAsia="Arial" w:hAnsi="Arial"/>
                <w:sz w:val="16"/>
              </w:rPr>
              <w:t>A</w:t>
            </w:r>
          </w:p>
        </w:tc>
        <w:tc>
          <w:tcPr>
            <w:tcW w:w="3408" w:type="dxa"/>
            <w:tcMar>
              <w:top w:w="60" w:type="dxa"/>
              <w:left w:w="60" w:type="dxa"/>
              <w:bottom w:w="60" w:type="dxa"/>
              <w:right w:w="60" w:type="dxa"/>
            </w:tcMar>
            <w:vAlign w:val="center"/>
          </w:tcPr>
          <w:p w14:paraId="56D1F990" w14:textId="77777777" w:rsidR="006B1EDD" w:rsidRDefault="00000000">
            <w:r>
              <w:rPr>
                <w:rFonts w:ascii="Arial" w:eastAsia="Arial" w:hAnsi="Arial"/>
                <w:sz w:val="16"/>
              </w:rPr>
              <w:t>5</w:t>
            </w:r>
          </w:p>
        </w:tc>
      </w:tr>
      <w:tr w:rsidR="006B1EDD" w14:paraId="3B1C4669" w14:textId="77777777">
        <w:trPr>
          <w:jc w:val="center"/>
        </w:trPr>
        <w:tc>
          <w:tcPr>
            <w:tcW w:w="3408" w:type="dxa"/>
            <w:tcMar>
              <w:top w:w="60" w:type="dxa"/>
              <w:left w:w="60" w:type="dxa"/>
              <w:bottom w:w="60" w:type="dxa"/>
              <w:right w:w="60" w:type="dxa"/>
            </w:tcMar>
            <w:vAlign w:val="center"/>
          </w:tcPr>
          <w:p w14:paraId="0B3DCDF6" w14:textId="77777777" w:rsidR="006B1EDD" w:rsidRDefault="00000000">
            <w:r>
              <w:rPr>
                <w:rFonts w:ascii="Arial" w:eastAsia="Arial" w:hAnsi="Arial"/>
                <w:sz w:val="16"/>
              </w:rPr>
              <w:t>Short-circuit current</w:t>
            </w:r>
          </w:p>
        </w:tc>
        <w:tc>
          <w:tcPr>
            <w:tcW w:w="3408" w:type="dxa"/>
            <w:tcMar>
              <w:top w:w="60" w:type="dxa"/>
              <w:left w:w="60" w:type="dxa"/>
              <w:bottom w:w="60" w:type="dxa"/>
              <w:right w:w="60" w:type="dxa"/>
            </w:tcMar>
            <w:vAlign w:val="center"/>
          </w:tcPr>
          <w:p w14:paraId="5D131588"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402DE0F7" w14:textId="77777777" w:rsidR="006B1EDD" w:rsidRDefault="00000000">
            <w:r>
              <w:rPr>
                <w:rFonts w:ascii="Arial" w:eastAsia="Arial" w:hAnsi="Arial"/>
                <w:sz w:val="16"/>
              </w:rPr>
              <w:t>40</w:t>
            </w:r>
          </w:p>
        </w:tc>
      </w:tr>
      <w:tr w:rsidR="006B1EDD" w14:paraId="788B966E" w14:textId="77777777">
        <w:trPr>
          <w:jc w:val="center"/>
        </w:trPr>
        <w:tc>
          <w:tcPr>
            <w:tcW w:w="3408" w:type="dxa"/>
            <w:tcMar>
              <w:top w:w="60" w:type="dxa"/>
              <w:left w:w="60" w:type="dxa"/>
              <w:bottom w:w="60" w:type="dxa"/>
              <w:right w:w="60" w:type="dxa"/>
            </w:tcMar>
            <w:vAlign w:val="center"/>
          </w:tcPr>
          <w:p w14:paraId="46C60C73" w14:textId="77777777" w:rsidR="006B1EDD" w:rsidRDefault="00000000">
            <w:r>
              <w:rPr>
                <w:rFonts w:ascii="Arial" w:eastAsia="Arial" w:hAnsi="Arial"/>
                <w:sz w:val="16"/>
              </w:rPr>
              <w:t>Dynamic stability current</w:t>
            </w:r>
          </w:p>
        </w:tc>
        <w:tc>
          <w:tcPr>
            <w:tcW w:w="3408" w:type="dxa"/>
            <w:tcMar>
              <w:top w:w="60" w:type="dxa"/>
              <w:left w:w="60" w:type="dxa"/>
              <w:bottom w:w="60" w:type="dxa"/>
              <w:right w:w="60" w:type="dxa"/>
            </w:tcMar>
            <w:vAlign w:val="center"/>
          </w:tcPr>
          <w:p w14:paraId="36D87D9B"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2A577761" w14:textId="77777777" w:rsidR="006B1EDD" w:rsidRDefault="00000000">
            <w:r>
              <w:rPr>
                <w:rFonts w:ascii="Arial" w:eastAsia="Arial" w:hAnsi="Arial"/>
                <w:sz w:val="16"/>
              </w:rPr>
              <w:t>100</w:t>
            </w:r>
          </w:p>
        </w:tc>
      </w:tr>
      <w:tr w:rsidR="006B1EDD" w14:paraId="3F54998A" w14:textId="77777777">
        <w:trPr>
          <w:jc w:val="center"/>
        </w:trPr>
        <w:tc>
          <w:tcPr>
            <w:tcW w:w="3408" w:type="dxa"/>
            <w:tcMar>
              <w:top w:w="60" w:type="dxa"/>
              <w:left w:w="60" w:type="dxa"/>
              <w:bottom w:w="60" w:type="dxa"/>
              <w:right w:w="60" w:type="dxa"/>
            </w:tcMar>
            <w:vAlign w:val="center"/>
          </w:tcPr>
          <w:p w14:paraId="1E170422"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74063DBA" w14:textId="77777777" w:rsidR="006B1EDD" w:rsidRDefault="00000000">
            <w:r>
              <w:rPr>
                <w:rFonts w:ascii="Arial" w:eastAsia="Arial" w:hAnsi="Arial"/>
                <w:sz w:val="16"/>
              </w:rPr>
              <w:t>mm/cm²</w:t>
            </w:r>
          </w:p>
        </w:tc>
        <w:tc>
          <w:tcPr>
            <w:tcW w:w="3408" w:type="dxa"/>
            <w:tcMar>
              <w:top w:w="60" w:type="dxa"/>
              <w:left w:w="60" w:type="dxa"/>
              <w:bottom w:w="60" w:type="dxa"/>
              <w:right w:w="60" w:type="dxa"/>
            </w:tcMar>
            <w:vAlign w:val="center"/>
          </w:tcPr>
          <w:p w14:paraId="2E7AFD4F" w14:textId="77777777" w:rsidR="006B1EDD" w:rsidRDefault="00000000">
            <w:r>
              <w:rPr>
                <w:rFonts w:ascii="Arial" w:eastAsia="Arial" w:hAnsi="Arial"/>
                <w:sz w:val="16"/>
              </w:rPr>
              <w:t>≥25</w:t>
            </w:r>
          </w:p>
        </w:tc>
      </w:tr>
      <w:tr w:rsidR="006B1EDD" w14:paraId="446C2E5D" w14:textId="77777777">
        <w:trPr>
          <w:jc w:val="center"/>
        </w:trPr>
        <w:tc>
          <w:tcPr>
            <w:tcW w:w="3408" w:type="dxa"/>
            <w:tcMar>
              <w:top w:w="60" w:type="dxa"/>
              <w:left w:w="60" w:type="dxa"/>
              <w:bottom w:w="60" w:type="dxa"/>
              <w:right w:w="60" w:type="dxa"/>
            </w:tcMar>
            <w:vAlign w:val="center"/>
          </w:tcPr>
          <w:p w14:paraId="2B9314CE"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4491FC3A" w14:textId="77777777" w:rsidR="006B1EDD" w:rsidRDefault="006B1EDD"/>
        </w:tc>
        <w:tc>
          <w:tcPr>
            <w:tcW w:w="3408" w:type="dxa"/>
            <w:tcMar>
              <w:top w:w="60" w:type="dxa"/>
              <w:left w:w="60" w:type="dxa"/>
              <w:bottom w:w="60" w:type="dxa"/>
              <w:right w:w="60" w:type="dxa"/>
            </w:tcMar>
            <w:vAlign w:val="center"/>
          </w:tcPr>
          <w:p w14:paraId="2F860B4C" w14:textId="77777777" w:rsidR="006B1EDD" w:rsidRDefault="00000000">
            <w:r>
              <w:rPr>
                <w:rFonts w:ascii="Arial" w:eastAsia="Arial" w:hAnsi="Arial"/>
                <w:sz w:val="16"/>
              </w:rPr>
              <w:t>Porcelain</w:t>
            </w:r>
          </w:p>
        </w:tc>
      </w:tr>
      <w:tr w:rsidR="006B1EDD" w14:paraId="3AC5C437" w14:textId="77777777">
        <w:trPr>
          <w:jc w:val="center"/>
        </w:trPr>
        <w:tc>
          <w:tcPr>
            <w:tcW w:w="3408" w:type="dxa"/>
            <w:tcMar>
              <w:top w:w="60" w:type="dxa"/>
              <w:left w:w="60" w:type="dxa"/>
              <w:bottom w:w="60" w:type="dxa"/>
              <w:right w:w="60" w:type="dxa"/>
            </w:tcMar>
            <w:vAlign w:val="center"/>
          </w:tcPr>
          <w:p w14:paraId="053B71C4" w14:textId="77777777" w:rsidR="006B1EDD" w:rsidRDefault="00000000">
            <w:r>
              <w:rPr>
                <w:rFonts w:ascii="Arial" w:eastAsia="Arial" w:hAnsi="Arial"/>
                <w:sz w:val="16"/>
              </w:rPr>
              <w:t>Short-circuit duration</w:t>
            </w:r>
          </w:p>
        </w:tc>
        <w:tc>
          <w:tcPr>
            <w:tcW w:w="3408" w:type="dxa"/>
            <w:tcMar>
              <w:top w:w="60" w:type="dxa"/>
              <w:left w:w="60" w:type="dxa"/>
              <w:bottom w:w="60" w:type="dxa"/>
              <w:right w:w="60" w:type="dxa"/>
            </w:tcMar>
            <w:vAlign w:val="center"/>
          </w:tcPr>
          <w:p w14:paraId="548826B9" w14:textId="77777777" w:rsidR="006B1EDD" w:rsidRDefault="00000000">
            <w:proofErr w:type="spellStart"/>
            <w:r>
              <w:rPr>
                <w:rFonts w:ascii="Arial" w:eastAsia="Arial" w:hAnsi="Arial"/>
                <w:sz w:val="16"/>
              </w:rPr>
              <w:t>Ωm</w:t>
            </w:r>
            <w:proofErr w:type="spellEnd"/>
          </w:p>
        </w:tc>
        <w:tc>
          <w:tcPr>
            <w:tcW w:w="3408" w:type="dxa"/>
            <w:tcMar>
              <w:top w:w="60" w:type="dxa"/>
              <w:left w:w="60" w:type="dxa"/>
              <w:bottom w:w="60" w:type="dxa"/>
              <w:right w:w="60" w:type="dxa"/>
            </w:tcMar>
            <w:vAlign w:val="center"/>
          </w:tcPr>
          <w:p w14:paraId="06425BBB" w14:textId="77777777" w:rsidR="006B1EDD" w:rsidRDefault="00000000">
            <w:r>
              <w:rPr>
                <w:rFonts w:ascii="Arial" w:eastAsia="Arial" w:hAnsi="Arial"/>
                <w:sz w:val="16"/>
              </w:rPr>
              <w:t>1</w:t>
            </w:r>
          </w:p>
        </w:tc>
      </w:tr>
      <w:tr w:rsidR="006B1EDD" w14:paraId="55E00EC1" w14:textId="77777777">
        <w:trPr>
          <w:jc w:val="center"/>
        </w:trPr>
        <w:tc>
          <w:tcPr>
            <w:tcW w:w="3408" w:type="dxa"/>
            <w:tcMar>
              <w:top w:w="60" w:type="dxa"/>
              <w:left w:w="60" w:type="dxa"/>
              <w:bottom w:w="60" w:type="dxa"/>
              <w:right w:w="60" w:type="dxa"/>
            </w:tcMar>
            <w:vAlign w:val="center"/>
          </w:tcPr>
          <w:p w14:paraId="50053D0F" w14:textId="77777777" w:rsidR="006B1EDD" w:rsidRDefault="00000000">
            <w:r>
              <w:rPr>
                <w:rFonts w:ascii="Arial" w:eastAsia="Arial" w:hAnsi="Arial"/>
                <w:sz w:val="16"/>
              </w:rPr>
              <w:t>Industrial Frequency Test Voltage In dry weather and under rain</w:t>
            </w:r>
          </w:p>
        </w:tc>
        <w:tc>
          <w:tcPr>
            <w:tcW w:w="3408" w:type="dxa"/>
            <w:tcMar>
              <w:top w:w="60" w:type="dxa"/>
              <w:left w:w="60" w:type="dxa"/>
              <w:bottom w:w="60" w:type="dxa"/>
              <w:right w:w="60" w:type="dxa"/>
            </w:tcMar>
            <w:vAlign w:val="center"/>
          </w:tcPr>
          <w:p w14:paraId="7404426F"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6275A24B" w14:textId="77777777" w:rsidR="006B1EDD" w:rsidRDefault="00000000">
            <w:r>
              <w:rPr>
                <w:rFonts w:ascii="Arial" w:eastAsia="Arial" w:hAnsi="Arial"/>
                <w:sz w:val="16"/>
              </w:rPr>
              <w:t>≥460</w:t>
            </w:r>
          </w:p>
        </w:tc>
      </w:tr>
      <w:tr w:rsidR="006B1EDD" w14:paraId="54B521C8" w14:textId="77777777">
        <w:trPr>
          <w:jc w:val="center"/>
        </w:trPr>
        <w:tc>
          <w:tcPr>
            <w:tcW w:w="3408" w:type="dxa"/>
            <w:tcMar>
              <w:top w:w="60" w:type="dxa"/>
              <w:left w:w="60" w:type="dxa"/>
              <w:bottom w:w="60" w:type="dxa"/>
              <w:right w:w="60" w:type="dxa"/>
            </w:tcMar>
            <w:vAlign w:val="center"/>
          </w:tcPr>
          <w:p w14:paraId="0FA2F774" w14:textId="77777777" w:rsidR="006B1EDD" w:rsidRDefault="00000000">
            <w:r>
              <w:rPr>
                <w:rFonts w:ascii="Arial" w:eastAsia="Arial" w:hAnsi="Arial"/>
                <w:sz w:val="16"/>
              </w:rPr>
              <w:t>Lightning Impulse Test Voltage</w:t>
            </w:r>
          </w:p>
        </w:tc>
        <w:tc>
          <w:tcPr>
            <w:tcW w:w="3408" w:type="dxa"/>
            <w:tcMar>
              <w:top w:w="60" w:type="dxa"/>
              <w:left w:w="60" w:type="dxa"/>
              <w:bottom w:w="60" w:type="dxa"/>
              <w:right w:w="60" w:type="dxa"/>
            </w:tcMar>
            <w:vAlign w:val="center"/>
          </w:tcPr>
          <w:p w14:paraId="79FBE1D9"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4F143153" w14:textId="77777777" w:rsidR="006B1EDD" w:rsidRDefault="00000000">
            <w:r>
              <w:rPr>
                <w:rFonts w:ascii="Arial" w:eastAsia="Arial" w:hAnsi="Arial"/>
                <w:sz w:val="16"/>
              </w:rPr>
              <w:t>≥1050</w:t>
            </w:r>
          </w:p>
        </w:tc>
      </w:tr>
      <w:tr w:rsidR="006B1EDD" w14:paraId="0DA56B34" w14:textId="77777777">
        <w:trPr>
          <w:jc w:val="center"/>
        </w:trPr>
        <w:tc>
          <w:tcPr>
            <w:tcW w:w="3408" w:type="dxa"/>
            <w:tcMar>
              <w:top w:w="60" w:type="dxa"/>
              <w:left w:w="60" w:type="dxa"/>
              <w:bottom w:w="60" w:type="dxa"/>
              <w:right w:w="60" w:type="dxa"/>
            </w:tcMar>
            <w:vAlign w:val="center"/>
          </w:tcPr>
          <w:p w14:paraId="43DDCD53" w14:textId="77777777" w:rsidR="006B1EDD" w:rsidRDefault="00000000">
            <w:r>
              <w:rPr>
                <w:rFonts w:ascii="Arial" w:eastAsia="Arial" w:hAnsi="Arial"/>
                <w:sz w:val="16"/>
              </w:rPr>
              <w:t>Horizontal flat inlet</w:t>
            </w:r>
          </w:p>
        </w:tc>
        <w:tc>
          <w:tcPr>
            <w:tcW w:w="3408" w:type="dxa"/>
            <w:tcMar>
              <w:top w:w="60" w:type="dxa"/>
              <w:left w:w="60" w:type="dxa"/>
              <w:bottom w:w="60" w:type="dxa"/>
              <w:right w:w="60" w:type="dxa"/>
            </w:tcMar>
            <w:vAlign w:val="center"/>
          </w:tcPr>
          <w:p w14:paraId="2F1AB08F"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2DF43BC3" w14:textId="77777777" w:rsidR="006B1EDD" w:rsidRDefault="00000000">
            <w:r>
              <w:rPr>
                <w:rFonts w:ascii="Arial" w:eastAsia="Arial" w:hAnsi="Arial"/>
                <w:sz w:val="16"/>
              </w:rPr>
              <w:t>≥100X100</w:t>
            </w:r>
          </w:p>
        </w:tc>
      </w:tr>
      <w:tr w:rsidR="006B1EDD" w14:paraId="73E3CD0D" w14:textId="77777777">
        <w:trPr>
          <w:jc w:val="center"/>
        </w:trPr>
        <w:tc>
          <w:tcPr>
            <w:tcW w:w="3408" w:type="dxa"/>
            <w:tcMar>
              <w:top w:w="60" w:type="dxa"/>
              <w:left w:w="60" w:type="dxa"/>
              <w:bottom w:w="60" w:type="dxa"/>
              <w:right w:w="60" w:type="dxa"/>
            </w:tcMar>
            <w:vAlign w:val="center"/>
          </w:tcPr>
          <w:p w14:paraId="1E0E68AF" w14:textId="77777777" w:rsidR="006B1EDD" w:rsidRDefault="00000000">
            <w:r>
              <w:rPr>
                <w:rFonts w:ascii="Arial" w:eastAsia="Arial" w:hAnsi="Arial"/>
                <w:sz w:val="16"/>
              </w:rPr>
              <w:t>Protection class</w:t>
            </w:r>
          </w:p>
        </w:tc>
        <w:tc>
          <w:tcPr>
            <w:tcW w:w="3408" w:type="dxa"/>
            <w:tcMar>
              <w:top w:w="60" w:type="dxa"/>
              <w:left w:w="60" w:type="dxa"/>
              <w:bottom w:w="60" w:type="dxa"/>
              <w:right w:w="60" w:type="dxa"/>
            </w:tcMar>
            <w:vAlign w:val="center"/>
          </w:tcPr>
          <w:p w14:paraId="29D2BD4B" w14:textId="77777777" w:rsidR="006B1EDD" w:rsidRDefault="006B1EDD"/>
        </w:tc>
        <w:tc>
          <w:tcPr>
            <w:tcW w:w="3408" w:type="dxa"/>
            <w:tcMar>
              <w:top w:w="60" w:type="dxa"/>
              <w:left w:w="60" w:type="dxa"/>
              <w:bottom w:w="60" w:type="dxa"/>
              <w:right w:w="60" w:type="dxa"/>
            </w:tcMar>
            <w:vAlign w:val="center"/>
          </w:tcPr>
          <w:p w14:paraId="14B4B72C" w14:textId="77777777" w:rsidR="006B1EDD" w:rsidRDefault="00000000">
            <w:r>
              <w:rPr>
                <w:rFonts w:ascii="Arial" w:eastAsia="Arial" w:hAnsi="Arial"/>
                <w:sz w:val="16"/>
              </w:rPr>
              <w:t>IP55</w:t>
            </w:r>
          </w:p>
        </w:tc>
      </w:tr>
      <w:tr w:rsidR="006B1EDD" w14:paraId="1FB9AB4A" w14:textId="77777777">
        <w:trPr>
          <w:jc w:val="center"/>
        </w:trPr>
        <w:tc>
          <w:tcPr>
            <w:tcW w:w="3408" w:type="dxa"/>
            <w:tcMar>
              <w:top w:w="60" w:type="dxa"/>
              <w:left w:w="60" w:type="dxa"/>
              <w:bottom w:w="60" w:type="dxa"/>
              <w:right w:w="60" w:type="dxa"/>
            </w:tcMar>
            <w:vAlign w:val="center"/>
          </w:tcPr>
          <w:p w14:paraId="053E632A" w14:textId="77777777" w:rsidR="006B1EDD" w:rsidRDefault="00000000">
            <w:r>
              <w:rPr>
                <w:rFonts w:ascii="Arial" w:eastAsia="Arial" w:hAnsi="Arial"/>
                <w:sz w:val="16"/>
              </w:rPr>
              <w:t>Number of rolls</w:t>
            </w:r>
          </w:p>
        </w:tc>
        <w:tc>
          <w:tcPr>
            <w:tcW w:w="3408" w:type="dxa"/>
            <w:tcMar>
              <w:top w:w="60" w:type="dxa"/>
              <w:left w:w="60" w:type="dxa"/>
              <w:bottom w:w="60" w:type="dxa"/>
              <w:right w:w="60" w:type="dxa"/>
            </w:tcMar>
            <w:vAlign w:val="center"/>
          </w:tcPr>
          <w:p w14:paraId="456EE40D" w14:textId="77777777" w:rsidR="006B1EDD" w:rsidRDefault="006B1EDD"/>
        </w:tc>
        <w:tc>
          <w:tcPr>
            <w:tcW w:w="3408" w:type="dxa"/>
            <w:tcMar>
              <w:top w:w="60" w:type="dxa"/>
              <w:left w:w="60" w:type="dxa"/>
              <w:bottom w:w="60" w:type="dxa"/>
              <w:right w:w="60" w:type="dxa"/>
            </w:tcMar>
            <w:vAlign w:val="center"/>
          </w:tcPr>
          <w:p w14:paraId="4A2F9D7D" w14:textId="77777777" w:rsidR="006B1EDD" w:rsidRDefault="00000000">
            <w:r>
              <w:rPr>
                <w:rFonts w:ascii="Arial" w:eastAsia="Arial" w:hAnsi="Arial"/>
                <w:sz w:val="16"/>
              </w:rPr>
              <w:t>4</w:t>
            </w:r>
          </w:p>
        </w:tc>
      </w:tr>
      <w:tr w:rsidR="006B1EDD" w14:paraId="1EDCA328" w14:textId="77777777">
        <w:trPr>
          <w:jc w:val="center"/>
        </w:trPr>
        <w:tc>
          <w:tcPr>
            <w:tcW w:w="3408" w:type="dxa"/>
            <w:tcMar>
              <w:top w:w="60" w:type="dxa"/>
              <w:left w:w="60" w:type="dxa"/>
              <w:bottom w:w="60" w:type="dxa"/>
              <w:right w:w="60" w:type="dxa"/>
            </w:tcMar>
            <w:vAlign w:val="center"/>
          </w:tcPr>
          <w:p w14:paraId="30ECF86C" w14:textId="77777777" w:rsidR="006B1EDD" w:rsidRDefault="00000000">
            <w:r>
              <w:rPr>
                <w:rFonts w:ascii="Arial" w:eastAsia="Arial" w:hAnsi="Arial"/>
                <w:sz w:val="16"/>
              </w:rPr>
              <w:t>Used coil accuracy classes and power ratings</w:t>
            </w:r>
          </w:p>
        </w:tc>
        <w:tc>
          <w:tcPr>
            <w:tcW w:w="3408" w:type="dxa"/>
            <w:tcMar>
              <w:top w:w="60" w:type="dxa"/>
              <w:left w:w="60" w:type="dxa"/>
              <w:bottom w:w="60" w:type="dxa"/>
              <w:right w:w="60" w:type="dxa"/>
            </w:tcMar>
            <w:vAlign w:val="center"/>
          </w:tcPr>
          <w:p w14:paraId="0E03061A" w14:textId="77777777" w:rsidR="006B1EDD" w:rsidRDefault="006B1EDD"/>
        </w:tc>
        <w:tc>
          <w:tcPr>
            <w:tcW w:w="3408" w:type="dxa"/>
            <w:tcMar>
              <w:top w:w="60" w:type="dxa"/>
              <w:left w:w="60" w:type="dxa"/>
              <w:bottom w:w="60" w:type="dxa"/>
              <w:right w:w="60" w:type="dxa"/>
            </w:tcMar>
            <w:vAlign w:val="center"/>
          </w:tcPr>
          <w:p w14:paraId="250DD622" w14:textId="77777777" w:rsidR="006B1EDD" w:rsidRDefault="006B1EDD"/>
        </w:tc>
      </w:tr>
      <w:tr w:rsidR="006B1EDD" w14:paraId="52B17BA5" w14:textId="77777777">
        <w:trPr>
          <w:jc w:val="center"/>
        </w:trPr>
        <w:tc>
          <w:tcPr>
            <w:tcW w:w="3408" w:type="dxa"/>
            <w:tcMar>
              <w:top w:w="60" w:type="dxa"/>
              <w:left w:w="60" w:type="dxa"/>
              <w:bottom w:w="60" w:type="dxa"/>
              <w:right w:w="60" w:type="dxa"/>
            </w:tcMar>
            <w:vAlign w:val="center"/>
          </w:tcPr>
          <w:p w14:paraId="116BEFFA" w14:textId="77777777" w:rsidR="006B1EDD" w:rsidRDefault="00000000">
            <w:r>
              <w:rPr>
                <w:rFonts w:ascii="Arial" w:eastAsia="Arial" w:hAnsi="Arial"/>
                <w:sz w:val="16"/>
              </w:rPr>
              <w:t>winding-1, coefficient 400/5, accuracy Class and Power 0.5FS10-20 VA</w:t>
            </w:r>
          </w:p>
        </w:tc>
        <w:tc>
          <w:tcPr>
            <w:tcW w:w="3408" w:type="dxa"/>
            <w:tcMar>
              <w:top w:w="60" w:type="dxa"/>
              <w:left w:w="60" w:type="dxa"/>
              <w:bottom w:w="60" w:type="dxa"/>
              <w:right w:w="60" w:type="dxa"/>
            </w:tcMar>
            <w:vAlign w:val="center"/>
          </w:tcPr>
          <w:p w14:paraId="74E2175E" w14:textId="77777777" w:rsidR="006B1EDD" w:rsidRDefault="006B1EDD"/>
        </w:tc>
        <w:tc>
          <w:tcPr>
            <w:tcW w:w="3408" w:type="dxa"/>
            <w:tcMar>
              <w:top w:w="60" w:type="dxa"/>
              <w:left w:w="60" w:type="dxa"/>
              <w:bottom w:w="60" w:type="dxa"/>
              <w:right w:w="60" w:type="dxa"/>
            </w:tcMar>
            <w:vAlign w:val="center"/>
          </w:tcPr>
          <w:p w14:paraId="20A77147" w14:textId="77777777" w:rsidR="006B1EDD" w:rsidRDefault="00000000">
            <w:r>
              <w:rPr>
                <w:rFonts w:ascii="Arial" w:eastAsia="Arial" w:hAnsi="Arial"/>
                <w:sz w:val="16"/>
              </w:rPr>
              <w:t>winding Sealable</w:t>
            </w:r>
          </w:p>
        </w:tc>
      </w:tr>
      <w:tr w:rsidR="006B1EDD" w14:paraId="39A84907" w14:textId="77777777">
        <w:trPr>
          <w:jc w:val="center"/>
        </w:trPr>
        <w:tc>
          <w:tcPr>
            <w:tcW w:w="3408" w:type="dxa"/>
            <w:tcMar>
              <w:top w:w="60" w:type="dxa"/>
              <w:left w:w="60" w:type="dxa"/>
              <w:bottom w:w="60" w:type="dxa"/>
              <w:right w:w="60" w:type="dxa"/>
            </w:tcMar>
            <w:vAlign w:val="center"/>
          </w:tcPr>
          <w:p w14:paraId="7DE15463" w14:textId="77777777" w:rsidR="006B1EDD" w:rsidRDefault="00000000">
            <w:r>
              <w:rPr>
                <w:rFonts w:ascii="Arial" w:eastAsia="Arial" w:hAnsi="Arial"/>
                <w:sz w:val="16"/>
              </w:rPr>
              <w:t xml:space="preserve">winding-2,3,4 Coefficient 400/5, Accuracy Class and Power 10P20-50 </w:t>
            </w:r>
            <w:proofErr w:type="spellStart"/>
            <w:r>
              <w:rPr>
                <w:rFonts w:ascii="Arial" w:eastAsia="Arial" w:hAnsi="Arial"/>
                <w:sz w:val="16"/>
              </w:rPr>
              <w:t>va</w:t>
            </w:r>
            <w:proofErr w:type="spellEnd"/>
          </w:p>
        </w:tc>
        <w:tc>
          <w:tcPr>
            <w:tcW w:w="3408" w:type="dxa"/>
            <w:tcMar>
              <w:top w:w="60" w:type="dxa"/>
              <w:left w:w="60" w:type="dxa"/>
              <w:bottom w:w="60" w:type="dxa"/>
              <w:right w:w="60" w:type="dxa"/>
            </w:tcMar>
            <w:vAlign w:val="center"/>
          </w:tcPr>
          <w:p w14:paraId="486F45F0" w14:textId="77777777" w:rsidR="006B1EDD" w:rsidRDefault="006B1EDD"/>
        </w:tc>
        <w:tc>
          <w:tcPr>
            <w:tcW w:w="3408" w:type="dxa"/>
            <w:tcMar>
              <w:top w:w="60" w:type="dxa"/>
              <w:left w:w="60" w:type="dxa"/>
              <w:bottom w:w="60" w:type="dxa"/>
              <w:right w:w="60" w:type="dxa"/>
            </w:tcMar>
            <w:vAlign w:val="center"/>
          </w:tcPr>
          <w:p w14:paraId="6FDAD849" w14:textId="77777777" w:rsidR="006B1EDD" w:rsidRDefault="006B1EDD"/>
        </w:tc>
      </w:tr>
      <w:tr w:rsidR="006B1EDD" w14:paraId="4CD05FB9" w14:textId="77777777">
        <w:trPr>
          <w:jc w:val="center"/>
        </w:trPr>
        <w:tc>
          <w:tcPr>
            <w:tcW w:w="3408" w:type="dxa"/>
            <w:tcMar>
              <w:top w:w="60" w:type="dxa"/>
              <w:left w:w="60" w:type="dxa"/>
              <w:bottom w:w="60" w:type="dxa"/>
              <w:right w:w="60" w:type="dxa"/>
            </w:tcMar>
            <w:vAlign w:val="center"/>
          </w:tcPr>
          <w:p w14:paraId="08066996" w14:textId="77777777" w:rsidR="006B1EDD" w:rsidRDefault="00000000">
            <w:r>
              <w:rPr>
                <w:rFonts w:ascii="Arial" w:eastAsia="Arial" w:hAnsi="Arial"/>
                <w:sz w:val="16"/>
              </w:rPr>
              <w:t>The box for the secondary outputs of the Current transformer, together with the locking hole, must have an individual Sealing hole</w:t>
            </w:r>
          </w:p>
        </w:tc>
        <w:tc>
          <w:tcPr>
            <w:tcW w:w="3408" w:type="dxa"/>
            <w:tcMar>
              <w:top w:w="60" w:type="dxa"/>
              <w:left w:w="60" w:type="dxa"/>
              <w:bottom w:w="60" w:type="dxa"/>
              <w:right w:w="60" w:type="dxa"/>
            </w:tcMar>
            <w:vAlign w:val="center"/>
          </w:tcPr>
          <w:p w14:paraId="790D6360" w14:textId="77777777" w:rsidR="006B1EDD" w:rsidRDefault="006B1EDD"/>
        </w:tc>
        <w:tc>
          <w:tcPr>
            <w:tcW w:w="3408" w:type="dxa"/>
            <w:tcMar>
              <w:top w:w="60" w:type="dxa"/>
              <w:left w:w="60" w:type="dxa"/>
              <w:bottom w:w="60" w:type="dxa"/>
              <w:right w:w="60" w:type="dxa"/>
            </w:tcMar>
            <w:vAlign w:val="center"/>
          </w:tcPr>
          <w:p w14:paraId="11AA4972" w14:textId="77777777" w:rsidR="006B1EDD" w:rsidRDefault="00000000">
            <w:r>
              <w:rPr>
                <w:rFonts w:ascii="Arial" w:eastAsia="Arial" w:hAnsi="Arial"/>
                <w:sz w:val="16"/>
              </w:rPr>
              <w:t>Yes</w:t>
            </w:r>
          </w:p>
        </w:tc>
      </w:tr>
    </w:tbl>
    <w:p w14:paraId="70F516B8" w14:textId="77777777" w:rsidR="006B1EDD" w:rsidRDefault="00000000">
      <w:r>
        <w:rPr>
          <w:rFonts w:ascii="Arial" w:eastAsia="Arial" w:hAnsi="Arial"/>
          <w:sz w:val="20"/>
        </w:rPr>
        <w:t>The current transformer shall be outdoor oil-insulated type in accordance with IEC 61869, rated 220 kV / maximum &gt;=245 kV, 50 Hz, short-circuit current 40 kA and dynamic stability current 100 kA, with the specified secondary current and core accuracy/class values.</w:t>
      </w:r>
    </w:p>
    <w:p w14:paraId="05757ADF" w14:textId="77777777" w:rsidR="006B1EDD" w:rsidRDefault="00000000">
      <w:pPr>
        <w:spacing w:line="276" w:lineRule="auto"/>
      </w:pPr>
      <w:r>
        <w:rPr>
          <w:rFonts w:ascii="Arial" w:eastAsia="Arial" w:hAnsi="Arial"/>
        </w:rPr>
        <w:t>Unless otherwise stated in the Specification and its appendices, the current transformers shall have the following electrical characteristics:</w:t>
      </w:r>
    </w:p>
    <w:p w14:paraId="06F77164" w14:textId="77777777" w:rsidR="006B1EDD" w:rsidRDefault="00000000">
      <w:pPr>
        <w:spacing w:line="276" w:lineRule="auto"/>
      </w:pPr>
      <w:r>
        <w:rPr>
          <w:rFonts w:ascii="Arial" w:eastAsia="Arial" w:hAnsi="Arial"/>
        </w:rPr>
        <w:t>The rated primary and secondary currents, output powers and accuracy classes are specified in the Invoice of Goods and in the Schedule of Guaranteed Characteristics.</w:t>
      </w:r>
    </w:p>
    <w:p w14:paraId="5DC5BB87" w14:textId="77777777" w:rsidR="006B1EDD" w:rsidRDefault="00000000">
      <w:pPr>
        <w:spacing w:line="276" w:lineRule="auto"/>
      </w:pPr>
      <w:r>
        <w:rPr>
          <w:rFonts w:ascii="Arial" w:eastAsia="Arial" w:hAnsi="Arial"/>
        </w:rPr>
        <w:t>The current transformers shall have full insulation suitable for the above withstand voltages. Reduced insulation shall not be permitted.</w:t>
      </w:r>
    </w:p>
    <w:p w14:paraId="05B81EB6" w14:textId="77777777" w:rsidR="006B1EDD" w:rsidRDefault="00000000">
      <w:pPr>
        <w:spacing w:line="276" w:lineRule="auto"/>
      </w:pPr>
      <w:r>
        <w:rPr>
          <w:rFonts w:ascii="Arial" w:eastAsia="Arial" w:hAnsi="Arial"/>
        </w:rPr>
        <w:t>The voltage distribution of the current transformers shall be uniform.</w:t>
      </w:r>
    </w:p>
    <w:p w14:paraId="037ED87B" w14:textId="77777777" w:rsidR="006B1EDD" w:rsidRDefault="00000000">
      <w:pPr>
        <w:spacing w:line="276" w:lineRule="auto"/>
      </w:pPr>
      <w:r>
        <w:rPr>
          <w:rFonts w:ascii="Arial" w:eastAsia="Arial" w:hAnsi="Arial"/>
        </w:rPr>
        <w:t>The permissible partial discharge level and the method for its measurement shall comply with IEC 60270. Accuracy classes, winding burdens in VA, and thermal and dynamic short-circuit withstand currents shall be provided for all transformation ratios.</w:t>
      </w:r>
    </w:p>
    <w:p w14:paraId="3443882D" w14:textId="77777777" w:rsidR="006B1EDD" w:rsidRDefault="00000000">
      <w:pPr>
        <w:spacing w:line="276" w:lineRule="auto"/>
      </w:pPr>
      <w:r>
        <w:rPr>
          <w:rFonts w:ascii="Arial" w:eastAsia="Arial" w:hAnsi="Arial"/>
        </w:rPr>
        <w:t xml:space="preserve">In addition to the type test reports specified in the relevant section, seismic withstand type test reports shall also be submitted for the equipment together with their support structures. The seismic characteristics shall demonstrate the ability of the equipment to withstand seismic stress </w:t>
      </w:r>
      <w:r>
        <w:rPr>
          <w:rFonts w:ascii="Arial" w:eastAsia="Arial" w:hAnsi="Arial"/>
        </w:rPr>
        <w:lastRenderedPageBreak/>
        <w:t>and to continue functioning both during and after a seismic event. Analytical test methods shall be sufficient to demonstrate that the seismic characteristics comply with IEC standards.</w:t>
      </w:r>
    </w:p>
    <w:p w14:paraId="1DCC079B" w14:textId="77777777" w:rsidR="006B1EDD" w:rsidRDefault="00000000">
      <w:pPr>
        <w:pStyle w:val="Heading2"/>
        <w:spacing w:line="276" w:lineRule="auto"/>
      </w:pPr>
      <w:r>
        <w:rPr>
          <w:rFonts w:ascii="Arial" w:eastAsia="Arial" w:hAnsi="Arial"/>
          <w:sz w:val="24"/>
        </w:rPr>
        <w:t>9.7.3 Structural Features</w:t>
      </w:r>
    </w:p>
    <w:p w14:paraId="374C964F" w14:textId="77777777" w:rsidR="006B1EDD" w:rsidRDefault="00000000">
      <w:pPr>
        <w:spacing w:line="276" w:lineRule="auto"/>
      </w:pPr>
      <w:r>
        <w:rPr>
          <w:rFonts w:ascii="Arial" w:eastAsia="Arial" w:hAnsi="Arial"/>
        </w:rPr>
        <w:t>Unless otherwise stated in the Specification and its appendices, the transformers shall have the structural features specified below.</w:t>
      </w:r>
    </w:p>
    <w:p w14:paraId="102F15BD" w14:textId="77777777" w:rsidR="006B1EDD" w:rsidRDefault="00000000">
      <w:pPr>
        <w:spacing w:line="276" w:lineRule="auto"/>
      </w:pPr>
      <w:r>
        <w:rPr>
          <w:rFonts w:ascii="Arial" w:eastAsia="Arial" w:hAnsi="Arial"/>
        </w:rPr>
        <w:t>Current transformers shall be suitable for vertical installation on a steel structure (support type).</w:t>
      </w:r>
    </w:p>
    <w:p w14:paraId="7961C09C" w14:textId="77777777" w:rsidR="006B1EDD" w:rsidRDefault="00000000">
      <w:pPr>
        <w:spacing w:line="276" w:lineRule="auto"/>
      </w:pPr>
      <w:r>
        <w:rPr>
          <w:rFonts w:ascii="Arial" w:eastAsia="Arial" w:hAnsi="Arial"/>
        </w:rPr>
        <w:t>Current transformers shall be suitable for outdoor use.</w:t>
      </w:r>
    </w:p>
    <w:p w14:paraId="36270F6B" w14:textId="77777777" w:rsidR="006B1EDD" w:rsidRDefault="00000000">
      <w:pPr>
        <w:pStyle w:val="Heading3"/>
        <w:spacing w:line="276" w:lineRule="auto"/>
      </w:pPr>
      <w:r>
        <w:rPr>
          <w:rFonts w:ascii="Arial" w:eastAsia="Arial" w:hAnsi="Arial"/>
        </w:rPr>
        <w:t>9.7.3.1 Insulators</w:t>
      </w:r>
    </w:p>
    <w:p w14:paraId="13874155" w14:textId="77777777" w:rsidR="006B1EDD" w:rsidRDefault="00000000">
      <w:pPr>
        <w:spacing w:line="276" w:lineRule="auto"/>
      </w:pPr>
      <w:r>
        <w:rPr>
          <w:rFonts w:ascii="Arial" w:eastAsia="Arial" w:hAnsi="Arial"/>
        </w:rPr>
        <w:t>Insulators used in current transformers shall be manufactured from high-quality porcelain and their outer surfaces shall be glazed. The mechanical strength of the insulators shall be selected to withstand vibrations that may occur during operation or short-circuit conditions, and to withstand atmospheric and seismic conditions.</w:t>
      </w:r>
    </w:p>
    <w:p w14:paraId="46E21BF7" w14:textId="77777777" w:rsidR="006B1EDD" w:rsidRDefault="00000000">
      <w:pPr>
        <w:spacing w:line="276" w:lineRule="auto"/>
      </w:pPr>
      <w:r>
        <w:rPr>
          <w:rFonts w:ascii="Arial" w:eastAsia="Arial" w:hAnsi="Arial"/>
        </w:rPr>
        <w:t>The flanges, bolts, bolt seats and other metallic parts of the insulators shall be fixed to the insulator in such a way that no breakage or loosening occurs under mechanical stress or temperature variations. The materials used for fixing shall be of high quality and shall not chemically react with the metallic parts.</w:t>
      </w:r>
    </w:p>
    <w:p w14:paraId="6B57B482" w14:textId="77777777" w:rsidR="006B1EDD" w:rsidRDefault="00000000">
      <w:pPr>
        <w:spacing w:line="276" w:lineRule="auto"/>
      </w:pPr>
      <w:r>
        <w:rPr>
          <w:rFonts w:ascii="Arial" w:eastAsia="Arial" w:hAnsi="Arial"/>
        </w:rPr>
        <w:t>The nominal specific creepage distance of the insulators (phase-to-earth) shall be at least 31 mm/kV (phase-to-phase), and the total minimum creepage distance shall not exceed four times the arcing distance.</w:t>
      </w:r>
    </w:p>
    <w:p w14:paraId="1EB4E101" w14:textId="77777777" w:rsidR="006B1EDD" w:rsidRDefault="00000000">
      <w:pPr>
        <w:pStyle w:val="Heading3"/>
        <w:spacing w:line="276" w:lineRule="auto"/>
      </w:pPr>
      <w:r>
        <w:rPr>
          <w:rFonts w:ascii="Arial" w:eastAsia="Arial" w:hAnsi="Arial"/>
        </w:rPr>
        <w:t>9.7.3.2 Insulating Oil</w:t>
      </w:r>
    </w:p>
    <w:p w14:paraId="1C28ADEB" w14:textId="77777777" w:rsidR="006B1EDD" w:rsidRDefault="00000000">
      <w:pPr>
        <w:spacing w:line="276" w:lineRule="auto"/>
      </w:pPr>
      <w:r>
        <w:rPr>
          <w:rFonts w:ascii="Arial" w:eastAsia="Arial" w:hAnsi="Arial"/>
        </w:rPr>
        <w:t>Oil-insulated current transformers shall be manufactured as hermetically sealed units and shall be equipped with a gas cushion or a stainless-steel diaphragm against thermal oil expansion. All current transformers shall be delivered to the Purchaser filled with oil.</w:t>
      </w:r>
    </w:p>
    <w:p w14:paraId="5FA4DFF1" w14:textId="77777777" w:rsidR="006B1EDD" w:rsidRDefault="00000000">
      <w:pPr>
        <w:spacing w:line="276" w:lineRule="auto"/>
      </w:pPr>
      <w:r>
        <w:rPr>
          <w:rFonts w:ascii="Arial" w:eastAsia="Arial" w:hAnsi="Arial"/>
        </w:rPr>
        <w:t>For oil-type current transformers, a valve arrangement shall be provided at the lower part of the unit to allow oil sampling and replacement of deteriorated oil while maintaining tightness. The valve outlet shall be closed with a plug.</w:t>
      </w:r>
    </w:p>
    <w:p w14:paraId="53301D01" w14:textId="77777777" w:rsidR="006B1EDD" w:rsidRDefault="00000000">
      <w:pPr>
        <w:spacing w:line="276" w:lineRule="auto"/>
      </w:pPr>
      <w:r>
        <w:rPr>
          <w:rFonts w:ascii="Arial" w:eastAsia="Arial" w:hAnsi="Arial"/>
        </w:rPr>
        <w:t>Current transformers shall be equipped with an oil level indicator, and this indicator shall be installed in a position where it can be easily seen. The specification of the oil to be filled into the current transformers shall comply with the attached “Insulating Oil” specification. ASKAREL shall not be used for insulation or cooling.</w:t>
      </w:r>
    </w:p>
    <w:p w14:paraId="77D5A440" w14:textId="77777777" w:rsidR="006B1EDD" w:rsidRDefault="00000000">
      <w:pPr>
        <w:pStyle w:val="Heading3"/>
        <w:spacing w:line="276" w:lineRule="auto"/>
      </w:pPr>
      <w:r>
        <w:rPr>
          <w:rFonts w:ascii="Arial" w:eastAsia="Arial" w:hAnsi="Arial"/>
        </w:rPr>
        <w:t>9.7.3.3 Terminals</w:t>
      </w:r>
    </w:p>
    <w:p w14:paraId="5A0B12E0" w14:textId="77777777" w:rsidR="006B1EDD" w:rsidRDefault="00000000">
      <w:pPr>
        <w:spacing w:line="276" w:lineRule="auto"/>
      </w:pPr>
      <w:r>
        <w:rPr>
          <w:rFonts w:ascii="Arial" w:eastAsia="Arial" w:hAnsi="Arial"/>
        </w:rPr>
        <w:t>The primary terminals shall be made of electrolytic copper plated with galvanized silver with a thickness of at least 5 microns, or hot-dip tin-plated with a thickness of 40 microns. The connection between the primary winding and the terminals shall provide suitable contact resistance and mechanical strength and shall withstand the continuous rated thermal current (1.2 In).</w:t>
      </w:r>
    </w:p>
    <w:p w14:paraId="75DFFD4E" w14:textId="77777777" w:rsidR="006B1EDD" w:rsidRDefault="00000000">
      <w:pPr>
        <w:spacing w:line="276" w:lineRule="auto"/>
      </w:pPr>
      <w:r>
        <w:rPr>
          <w:rFonts w:ascii="Arial" w:eastAsia="Arial" w:hAnsi="Arial"/>
        </w:rPr>
        <w:t xml:space="preserve">All high-voltage terminals shall be made of electrolytic copper. As specified in the Schedule of Guaranteed Characteristics and in the Invoice of Goods, for current transformers with rated </w:t>
      </w:r>
      <w:r>
        <w:rPr>
          <w:rFonts w:ascii="Arial" w:eastAsia="Arial" w:hAnsi="Arial"/>
        </w:rPr>
        <w:lastRenderedPageBreak/>
        <w:t>current up to 2,000 A, the terminals shall be cylindrical, 40 mm in diameter and at least 80 mm long. For current transformers with rated current above 2,000 A, the terminals shall be 50 mm in diameter and at least 90 mm long. Connections between the primary windings and terminals shall be soldered with silver.</w:t>
      </w:r>
    </w:p>
    <w:p w14:paraId="2D0582B0" w14:textId="77777777" w:rsidR="006B1EDD" w:rsidRDefault="00000000">
      <w:pPr>
        <w:pStyle w:val="Heading3"/>
        <w:spacing w:line="276" w:lineRule="auto"/>
      </w:pPr>
      <w:r>
        <w:rPr>
          <w:rFonts w:ascii="Arial" w:eastAsia="Arial" w:hAnsi="Arial"/>
        </w:rPr>
        <w:t>9.7.3.4 Secondary Terminal Box</w:t>
      </w:r>
    </w:p>
    <w:p w14:paraId="47735C66" w14:textId="77777777" w:rsidR="006B1EDD" w:rsidRDefault="00000000">
      <w:pPr>
        <w:spacing w:line="276" w:lineRule="auto"/>
      </w:pPr>
      <w:r>
        <w:rPr>
          <w:rFonts w:ascii="Arial" w:eastAsia="Arial" w:hAnsi="Arial"/>
        </w:rPr>
        <w:t>The degree of protection of the secondary terminal box shall be at least IP54 in accordance with IEC 60529. The secondary terminal box and cover, cover tightening elements and hinges shall be made of stainless material or shall be hot-dip galvanized.</w:t>
      </w:r>
    </w:p>
    <w:p w14:paraId="2FAC9351" w14:textId="77777777" w:rsidR="006B1EDD" w:rsidRDefault="00000000">
      <w:pPr>
        <w:spacing w:line="276" w:lineRule="auto"/>
      </w:pPr>
      <w:r>
        <w:rPr>
          <w:rFonts w:ascii="Arial" w:eastAsia="Arial" w:hAnsi="Arial"/>
        </w:rPr>
        <w:t>For the cables entering the terminal box, holes shall be provided at the bottom of the box equal to the number of secondary windings of the current transformer. These holes shall be equipped with glands made of stainless material suitable for outdoor conditions and suitable for the passage of at least 4 x 6 mm2 shielded YVV cable. The glands shall be closed with removable plugs made of the same type of material. The terminal box shall be sealable.</w:t>
      </w:r>
    </w:p>
    <w:p w14:paraId="0A9C513D" w14:textId="77777777" w:rsidR="006B1EDD" w:rsidRDefault="00000000">
      <w:pPr>
        <w:spacing w:line="276" w:lineRule="auto"/>
      </w:pPr>
      <w:r>
        <w:rPr>
          <w:rFonts w:ascii="Arial" w:eastAsia="Arial" w:hAnsi="Arial"/>
        </w:rPr>
        <w:t>The terminal block inside the secondary terminal box shall be made of non-flammable material. All terminals shall be equipped with suitable terminal blocks capable of accepting 10 mm2 conductors.</w:t>
      </w:r>
    </w:p>
    <w:p w14:paraId="29E5373A" w14:textId="77777777" w:rsidR="006B1EDD" w:rsidRDefault="00000000">
      <w:pPr>
        <w:pStyle w:val="Heading3"/>
        <w:spacing w:line="276" w:lineRule="auto"/>
      </w:pPr>
      <w:r>
        <w:rPr>
          <w:rFonts w:ascii="Arial" w:eastAsia="Arial" w:hAnsi="Arial"/>
        </w:rPr>
        <w:t>9.7.3.5 Earthing Terminal</w:t>
      </w:r>
    </w:p>
    <w:p w14:paraId="59846A09" w14:textId="77777777" w:rsidR="006B1EDD" w:rsidRDefault="00000000">
      <w:pPr>
        <w:spacing w:line="276" w:lineRule="auto"/>
      </w:pPr>
      <w:r>
        <w:rPr>
          <w:rFonts w:ascii="Arial" w:eastAsia="Arial" w:hAnsi="Arial"/>
        </w:rPr>
        <w:t>Two opposite points selected on the lower flange of the insulator or on the lower base of the current transformer shall be equipped with earthing bolts. An earth symbol shall be provided on the earthing bolts or on metal plates installed next to the bolts. The earth markings shall not peel off or be erased under severe environmental conditions.</w:t>
      </w:r>
    </w:p>
    <w:p w14:paraId="47E4BD6D" w14:textId="77777777" w:rsidR="006B1EDD" w:rsidRDefault="00000000">
      <w:pPr>
        <w:spacing w:line="276" w:lineRule="auto"/>
      </w:pPr>
      <w:r>
        <w:rPr>
          <w:rFonts w:ascii="Arial" w:eastAsia="Arial" w:hAnsi="Arial"/>
        </w:rPr>
        <w:t>One end of each secondary winding of the current transformers shall be earthed. Cable lugs suitable for fitting onto the earthing bolts and for clamping a 100 mm2 cable shall be supplied installed on the current transformer.</w:t>
      </w:r>
    </w:p>
    <w:p w14:paraId="2D43D67D" w14:textId="77777777" w:rsidR="006B1EDD" w:rsidRDefault="00000000">
      <w:pPr>
        <w:pStyle w:val="Heading3"/>
        <w:spacing w:line="276" w:lineRule="auto"/>
      </w:pPr>
      <w:r>
        <w:rPr>
          <w:rFonts w:ascii="Arial" w:eastAsia="Arial" w:hAnsi="Arial"/>
        </w:rPr>
        <w:t>9.7.3.6 Marking of Terminals</w:t>
      </w:r>
    </w:p>
    <w:p w14:paraId="1E8855B9" w14:textId="77777777" w:rsidR="006B1EDD" w:rsidRDefault="00000000">
      <w:pPr>
        <w:spacing w:line="276" w:lineRule="auto"/>
      </w:pPr>
      <w:r>
        <w:rPr>
          <w:rFonts w:ascii="Arial" w:eastAsia="Arial" w:hAnsi="Arial"/>
        </w:rPr>
        <w:t>All primary and secondary terminals shall be marked with permanent international symbols. For current transformers with multi-ratio primary and/or secondary terminals, plates indicating the connection arrangements shall be installed in a visible suitable location on the transformer, and such markings shall not be erased over time or deteriorate due to external effects.</w:t>
      </w:r>
    </w:p>
    <w:p w14:paraId="6F4D6BA7" w14:textId="77777777" w:rsidR="006B1EDD" w:rsidRDefault="00000000">
      <w:pPr>
        <w:pStyle w:val="Heading3"/>
        <w:spacing w:line="276" w:lineRule="auto"/>
      </w:pPr>
      <w:r>
        <w:rPr>
          <w:rFonts w:ascii="Arial" w:eastAsia="Arial" w:hAnsi="Arial"/>
        </w:rPr>
        <w:t>9.7.3.7 Installation</w:t>
      </w:r>
    </w:p>
    <w:p w14:paraId="0827D085" w14:textId="77777777" w:rsidR="006B1EDD" w:rsidRDefault="00000000">
      <w:pPr>
        <w:spacing w:line="276" w:lineRule="auto"/>
      </w:pPr>
      <w:r>
        <w:rPr>
          <w:rFonts w:ascii="Arial" w:eastAsia="Arial" w:hAnsi="Arial"/>
        </w:rPr>
        <w:t>Current transformers shall be suitable for vertical installation on a steel construction (base type).</w:t>
      </w:r>
    </w:p>
    <w:p w14:paraId="7A7732B0" w14:textId="77777777" w:rsidR="006B1EDD" w:rsidRDefault="00000000">
      <w:pPr>
        <w:pStyle w:val="Heading3"/>
        <w:spacing w:line="276" w:lineRule="auto"/>
      </w:pPr>
      <w:r>
        <w:rPr>
          <w:rFonts w:ascii="Arial" w:eastAsia="Arial" w:hAnsi="Arial"/>
        </w:rPr>
        <w:t>9.7.3.8 Nameplates</w:t>
      </w:r>
    </w:p>
    <w:p w14:paraId="49E088DE" w14:textId="77777777" w:rsidR="006B1EDD" w:rsidRDefault="00000000">
      <w:pPr>
        <w:spacing w:line="276" w:lineRule="auto"/>
      </w:pPr>
      <w:r>
        <w:rPr>
          <w:rFonts w:ascii="Arial" w:eastAsia="Arial" w:hAnsi="Arial"/>
        </w:rPr>
        <w:t>All current transformers shall be provided with nameplates made of stainless steel or other corrosion-resistant metal, and these plates shall be securely fixed. The inscriptions on the plates shall not be erased over time.</w:t>
      </w:r>
    </w:p>
    <w:p w14:paraId="45EF7B19" w14:textId="77777777" w:rsidR="006B1EDD" w:rsidRDefault="00000000">
      <w:pPr>
        <w:spacing w:line="276" w:lineRule="auto"/>
      </w:pPr>
      <w:r>
        <w:rPr>
          <w:rFonts w:ascii="Arial" w:eastAsia="Arial" w:hAnsi="Arial"/>
        </w:rPr>
        <w:t>In addition to the information required by the relevant IEC standard, the year of manufacture and the Employer’s contract number shall also be stated on the nameplates. The inscriptions shall be in English and Georgian and English.</w:t>
      </w:r>
    </w:p>
    <w:p w14:paraId="0F524EBE" w14:textId="77777777" w:rsidR="006B1EDD" w:rsidRDefault="00000000">
      <w:pPr>
        <w:pStyle w:val="Heading3"/>
        <w:spacing w:line="276" w:lineRule="auto"/>
      </w:pPr>
      <w:r>
        <w:rPr>
          <w:rFonts w:ascii="Arial" w:eastAsia="Arial" w:hAnsi="Arial"/>
        </w:rPr>
        <w:lastRenderedPageBreak/>
        <w:t>9.7.3.9 Anti-Corrosion Measures</w:t>
      </w:r>
    </w:p>
    <w:p w14:paraId="63A38EA3" w14:textId="77777777" w:rsidR="006B1EDD" w:rsidRDefault="00000000">
      <w:pPr>
        <w:pStyle w:val="Heading4"/>
        <w:spacing w:line="276" w:lineRule="auto"/>
      </w:pPr>
      <w:r>
        <w:rPr>
          <w:rFonts w:ascii="Arial" w:eastAsia="Arial" w:hAnsi="Arial"/>
        </w:rPr>
        <w:t>General</w:t>
      </w:r>
    </w:p>
    <w:p w14:paraId="14A3E539" w14:textId="77777777" w:rsidR="006B1EDD" w:rsidRDefault="00000000">
      <w:pPr>
        <w:spacing w:line="276" w:lineRule="auto"/>
      </w:pPr>
      <w:r>
        <w:rPr>
          <w:rFonts w:ascii="Arial" w:eastAsia="Arial" w:hAnsi="Arial"/>
        </w:rPr>
        <w:t>The metallic parts of the current transformers shall be manufactured from corrosion-resistant materials and shall be processed in such a way as to minimize corrosion. The following measures shall be taken against corrosion.</w:t>
      </w:r>
    </w:p>
    <w:p w14:paraId="6E9D85A9" w14:textId="77777777" w:rsidR="006B1EDD" w:rsidRDefault="00000000">
      <w:pPr>
        <w:spacing w:line="276" w:lineRule="auto"/>
      </w:pPr>
      <w:r>
        <w:rPr>
          <w:rFonts w:ascii="Arial" w:eastAsia="Arial" w:hAnsi="Arial"/>
        </w:rPr>
        <w:t>Except for bolts and nuts inside the secondary terminal box, all bolts and nuts shall be made of corrosion-resistant material such as stainless steel, copper-nickel alloy or equivalent.</w:t>
      </w:r>
    </w:p>
    <w:p w14:paraId="2C1D88F3" w14:textId="77777777" w:rsidR="006B1EDD" w:rsidRDefault="00000000">
      <w:pPr>
        <w:spacing w:line="276" w:lineRule="auto"/>
      </w:pPr>
      <w:r>
        <w:rPr>
          <w:rFonts w:ascii="Arial" w:eastAsia="Arial" w:hAnsi="Arial"/>
        </w:rPr>
        <w:t xml:space="preserve">All surfaces shall be arranged, as far as possible, so as not to retain water. Materials used in manufacturing and installation shall be selected and arranged so as not to cause galvanic corrosion. </w:t>
      </w:r>
      <w:proofErr w:type="spellStart"/>
      <w:r>
        <w:rPr>
          <w:rFonts w:ascii="Arial" w:eastAsia="Arial" w:hAnsi="Arial"/>
        </w:rPr>
        <w:t>Aluminium</w:t>
      </w:r>
      <w:proofErr w:type="spellEnd"/>
      <w:r>
        <w:rPr>
          <w:rFonts w:ascii="Arial" w:eastAsia="Arial" w:hAnsi="Arial"/>
        </w:rPr>
        <w:t xml:space="preserve"> alloys used as current-carrying parts or structural members shall be corrosion-resistant.</w:t>
      </w:r>
    </w:p>
    <w:p w14:paraId="041BA321" w14:textId="77777777" w:rsidR="006B1EDD" w:rsidRDefault="00000000">
      <w:pPr>
        <w:spacing w:line="276" w:lineRule="auto"/>
      </w:pPr>
      <w:r>
        <w:rPr>
          <w:rFonts w:ascii="Arial" w:eastAsia="Arial" w:hAnsi="Arial"/>
        </w:rPr>
        <w:t>Ferrous parts shall be hot-dip galvanized for outdoor types. For indoor types, they shall be galvanized or painted. Surfaces to be galvanized or painted shall be smooth, undamaged, clean and free from foreign substances that reduce the life of the coating.</w:t>
      </w:r>
    </w:p>
    <w:p w14:paraId="334DDC17" w14:textId="77777777" w:rsidR="006B1EDD" w:rsidRDefault="00000000">
      <w:pPr>
        <w:pStyle w:val="Heading4"/>
        <w:spacing w:line="276" w:lineRule="auto"/>
      </w:pPr>
      <w:r>
        <w:rPr>
          <w:rFonts w:ascii="Arial" w:eastAsia="Arial" w:hAnsi="Arial"/>
        </w:rPr>
        <w:t>Painting Works</w:t>
      </w:r>
    </w:p>
    <w:p w14:paraId="4D01338C" w14:textId="77777777" w:rsidR="006B1EDD" w:rsidRDefault="00000000">
      <w:pPr>
        <w:spacing w:line="276" w:lineRule="auto"/>
      </w:pPr>
      <w:r>
        <w:rPr>
          <w:rFonts w:ascii="Arial" w:eastAsia="Arial" w:hAnsi="Arial"/>
        </w:rPr>
        <w:t>Painting shall be applied immediately after surface preparation is completed. External surfaces shall be coated with anti-rust primer, followed by intermediate and final coats. The final coat shall be resistant to weather conditions and oil and shall be grey (RAL 7032).</w:t>
      </w:r>
    </w:p>
    <w:p w14:paraId="42236FDB" w14:textId="77777777" w:rsidR="006B1EDD" w:rsidRDefault="00000000">
      <w:pPr>
        <w:spacing w:line="276" w:lineRule="auto"/>
      </w:pPr>
      <w:r>
        <w:rPr>
          <w:rFonts w:ascii="Arial" w:eastAsia="Arial" w:hAnsi="Arial"/>
        </w:rPr>
        <w:t>The dry film thickness of the paint used shall be at least 90 +/- 15 microns. Paint thickness shall be checked at five different stages in accordance with ISO 2409.</w:t>
      </w:r>
    </w:p>
    <w:p w14:paraId="6486F0E9" w14:textId="77777777" w:rsidR="006B1EDD" w:rsidRDefault="00000000">
      <w:pPr>
        <w:pStyle w:val="Heading4"/>
        <w:spacing w:line="276" w:lineRule="auto"/>
      </w:pPr>
      <w:r>
        <w:rPr>
          <w:rFonts w:ascii="Arial" w:eastAsia="Arial" w:hAnsi="Arial"/>
        </w:rPr>
        <w:t>Galvanizing</w:t>
      </w:r>
    </w:p>
    <w:p w14:paraId="27D4F802" w14:textId="77777777" w:rsidR="006B1EDD" w:rsidRDefault="00000000">
      <w:pPr>
        <w:spacing w:line="276" w:lineRule="auto"/>
      </w:pPr>
      <w:r>
        <w:rPr>
          <w:rFonts w:ascii="Arial" w:eastAsia="Arial" w:hAnsi="Arial"/>
        </w:rPr>
        <w:t>The galvanizing process and tests on galvanized surfaces shall be carried out in accordance with TS 914 EN ISO 1461 for hot-dip galvanizing. The galvanizing thickness on all hot-dip galvanized surfaces of the current transformer shall be at least 60 microns.</w:t>
      </w:r>
    </w:p>
    <w:p w14:paraId="303B24A4" w14:textId="77777777" w:rsidR="006B1EDD" w:rsidRDefault="00000000">
      <w:pPr>
        <w:spacing w:line="276" w:lineRule="auto"/>
      </w:pPr>
      <w:r>
        <w:rPr>
          <w:rFonts w:ascii="Arial" w:eastAsia="Arial" w:hAnsi="Arial"/>
        </w:rPr>
        <w:t>Hot-dip galvanizing of metallic parts shall be performed after machining, bending, cutting, drilling, punching, marking and welding operations have been completed and after rust and oil on the surfaces have been thoroughly removed by sandblasting, chemical cleaning or similar methods. Painting works shall be completed before the tests. The Manufacturer shall supply touch-up paints of sufficient quality to repair damaged parts.</w:t>
      </w:r>
    </w:p>
    <w:p w14:paraId="67F97F18" w14:textId="77777777" w:rsidR="006B1EDD" w:rsidRDefault="00000000">
      <w:pPr>
        <w:spacing w:line="276" w:lineRule="auto"/>
      </w:pPr>
      <w:r>
        <w:rPr>
          <w:rFonts w:ascii="Arial" w:eastAsia="Arial" w:hAnsi="Arial"/>
        </w:rPr>
        <w:t>Other uncoated metallic surfaces such as terminals and earthing pads shall be protected against corrosion by a removable protective coating.</w:t>
      </w:r>
    </w:p>
    <w:p w14:paraId="698D9B8D" w14:textId="77777777" w:rsidR="006B1EDD" w:rsidRDefault="00000000">
      <w:pPr>
        <w:pStyle w:val="Heading2"/>
        <w:spacing w:line="276" w:lineRule="auto"/>
      </w:pPr>
      <w:r>
        <w:rPr>
          <w:rFonts w:ascii="Arial" w:eastAsia="Arial" w:hAnsi="Arial"/>
          <w:sz w:val="24"/>
        </w:rPr>
        <w:t>9.7.4 Tests</w:t>
      </w:r>
    </w:p>
    <w:p w14:paraId="78955646" w14:textId="77777777" w:rsidR="006B1EDD" w:rsidRDefault="00000000">
      <w:pPr>
        <w:pStyle w:val="Heading3"/>
        <w:spacing w:line="276" w:lineRule="auto"/>
      </w:pPr>
      <w:r>
        <w:rPr>
          <w:rFonts w:ascii="Arial" w:eastAsia="Arial" w:hAnsi="Arial"/>
        </w:rPr>
        <w:t>9.7.4.1 Type Tests</w:t>
      </w:r>
    </w:p>
    <w:p w14:paraId="141BA468" w14:textId="77777777" w:rsidR="006B1EDD" w:rsidRDefault="00000000">
      <w:pPr>
        <w:pStyle w:val="ListBullet"/>
        <w:spacing w:after="60" w:line="276" w:lineRule="auto"/>
      </w:pPr>
      <w:r>
        <w:t>Lightning impulse test (IEC 60044-1, Clause 7.3.2).</w:t>
      </w:r>
    </w:p>
    <w:p w14:paraId="037EEFB2" w14:textId="77777777" w:rsidR="006B1EDD" w:rsidRDefault="00000000">
      <w:pPr>
        <w:pStyle w:val="ListBullet"/>
        <w:spacing w:after="60" w:line="276" w:lineRule="auto"/>
      </w:pPr>
      <w:r>
        <w:t>Temperature rise test (IEC 60044-1, Clause 7.2).</w:t>
      </w:r>
    </w:p>
    <w:p w14:paraId="37BE1ED6" w14:textId="77777777" w:rsidR="006B1EDD" w:rsidRDefault="00000000">
      <w:pPr>
        <w:pStyle w:val="ListBullet"/>
        <w:spacing w:after="60" w:line="276" w:lineRule="auto"/>
      </w:pPr>
      <w:r>
        <w:t>Short-time current test (IEC 60044-1, Clause 7.1).</w:t>
      </w:r>
    </w:p>
    <w:p w14:paraId="13B1C0CD" w14:textId="77777777" w:rsidR="006B1EDD" w:rsidRDefault="00000000">
      <w:pPr>
        <w:pStyle w:val="ListBullet"/>
        <w:spacing w:after="60" w:line="276" w:lineRule="auto"/>
      </w:pPr>
      <w:r>
        <w:t>Power-frequency withstand test (IEC 60044-1, Clause 7.4).</w:t>
      </w:r>
    </w:p>
    <w:p w14:paraId="253E2FC6" w14:textId="77777777" w:rsidR="006B1EDD" w:rsidRDefault="00000000">
      <w:pPr>
        <w:pStyle w:val="ListBullet"/>
        <w:spacing w:after="60" w:line="276" w:lineRule="auto"/>
      </w:pPr>
      <w:r>
        <w:t>Determination of error (IEC 60044-1, Clauses 11.4, 12.4, 11.6, 12.5 and 14.3).</w:t>
      </w:r>
    </w:p>
    <w:p w14:paraId="5DBB745A" w14:textId="77777777" w:rsidR="006B1EDD" w:rsidRDefault="00000000">
      <w:pPr>
        <w:pStyle w:val="ListBullet"/>
        <w:spacing w:after="60" w:line="276" w:lineRule="auto"/>
      </w:pPr>
      <w:r>
        <w:lastRenderedPageBreak/>
        <w:t>Radio interference voltage test (IEC 60044-1, Clause 7.5).</w:t>
      </w:r>
    </w:p>
    <w:p w14:paraId="7B6B8E16" w14:textId="77777777" w:rsidR="006B1EDD" w:rsidRDefault="00000000">
      <w:pPr>
        <w:pStyle w:val="Heading3"/>
        <w:spacing w:line="276" w:lineRule="auto"/>
      </w:pPr>
      <w:r>
        <w:rPr>
          <w:rFonts w:ascii="Arial" w:eastAsia="Arial" w:hAnsi="Arial"/>
        </w:rPr>
        <w:t>9.7.4.2 Routine Tests and Factory Acceptance Tests</w:t>
      </w:r>
    </w:p>
    <w:p w14:paraId="6836E9AF" w14:textId="77777777" w:rsidR="006B1EDD" w:rsidRDefault="00000000">
      <w:pPr>
        <w:pStyle w:val="ListBullet"/>
        <w:spacing w:after="60" w:line="276" w:lineRule="auto"/>
      </w:pPr>
      <w:r>
        <w:t>Verification of terminal markings (IEC 60044-1, Clause 8.1).</w:t>
      </w:r>
    </w:p>
    <w:p w14:paraId="1DAFDCFB" w14:textId="77777777" w:rsidR="006B1EDD" w:rsidRDefault="00000000">
      <w:pPr>
        <w:pStyle w:val="ListBullet"/>
        <w:spacing w:after="60" w:line="276" w:lineRule="auto"/>
      </w:pPr>
      <w:r>
        <w:t>Power-frequency voltage withstand test on primary windings (IEC 60044-1, Clause 8.2.1).</w:t>
      </w:r>
    </w:p>
    <w:p w14:paraId="7EBD4D11" w14:textId="77777777" w:rsidR="006B1EDD" w:rsidRDefault="00000000">
      <w:pPr>
        <w:pStyle w:val="ListBullet"/>
        <w:spacing w:after="60" w:line="276" w:lineRule="auto"/>
      </w:pPr>
      <w:r>
        <w:t>Partial discharge test (IEC 60044-1, Clause 8.2.2).</w:t>
      </w:r>
    </w:p>
    <w:p w14:paraId="3F4274BF" w14:textId="77777777" w:rsidR="006B1EDD" w:rsidRDefault="00000000">
      <w:pPr>
        <w:pStyle w:val="ListBullet"/>
        <w:spacing w:after="60" w:line="276" w:lineRule="auto"/>
      </w:pPr>
      <w:r>
        <w:t>Power-frequency voltage withstand test on secondary windings (IEC 60044-1, Clauses 8.3 and 14.4.4).</w:t>
      </w:r>
    </w:p>
    <w:p w14:paraId="738588B1" w14:textId="77777777" w:rsidR="006B1EDD" w:rsidRDefault="00000000">
      <w:pPr>
        <w:pStyle w:val="ListBullet"/>
        <w:spacing w:after="60" w:line="276" w:lineRule="auto"/>
      </w:pPr>
      <w:r>
        <w:t>Power-frequency voltage withstand tests between sections (IEC 60044-1, Clauses 8.3 and 14.4.4).</w:t>
      </w:r>
    </w:p>
    <w:p w14:paraId="64D9EF2D" w14:textId="77777777" w:rsidR="006B1EDD" w:rsidRDefault="00000000">
      <w:pPr>
        <w:pStyle w:val="ListBullet"/>
        <w:spacing w:after="60" w:line="276" w:lineRule="auto"/>
      </w:pPr>
      <w:r>
        <w:t>Inter-turn overvoltage withstand test (IEC 60044-1, Clauses 8.4 and 14.4.5).</w:t>
      </w:r>
    </w:p>
    <w:p w14:paraId="17B97B60" w14:textId="77777777" w:rsidR="006B1EDD" w:rsidRDefault="00000000">
      <w:pPr>
        <w:pStyle w:val="ListBullet"/>
        <w:spacing w:after="60" w:line="276" w:lineRule="auto"/>
      </w:pPr>
      <w:r>
        <w:t>Determination of error (IEC 60044-1, Clauses 11.5, 12.4, 11.6, 12.6 and 14.4).</w:t>
      </w:r>
    </w:p>
    <w:p w14:paraId="41BEC62D" w14:textId="77777777" w:rsidR="006B1EDD" w:rsidRDefault="00000000">
      <w:pPr>
        <w:pStyle w:val="ListBullet"/>
        <w:spacing w:after="60" w:line="276" w:lineRule="auto"/>
      </w:pPr>
      <w:r>
        <w:t>Measurement of loss-angle tangent (tan sigma).</w:t>
      </w:r>
    </w:p>
    <w:p w14:paraId="4EC57DF2" w14:textId="77777777" w:rsidR="006B1EDD" w:rsidRDefault="00000000">
      <w:pPr>
        <w:pStyle w:val="ListBullet"/>
        <w:spacing w:after="60" w:line="276" w:lineRule="auto"/>
      </w:pPr>
      <w:r>
        <w:t>Tests for determining the limits of current errors and phase displacement.</w:t>
      </w:r>
    </w:p>
    <w:p w14:paraId="097D7F57" w14:textId="77777777" w:rsidR="006B1EDD" w:rsidRDefault="00000000">
      <w:pPr>
        <w:pStyle w:val="ListBullet"/>
        <w:spacing w:after="60" w:line="276" w:lineRule="auto"/>
      </w:pPr>
      <w:r>
        <w:t>Tests for determining the rated safety current for metering current transformer windings.</w:t>
      </w:r>
    </w:p>
    <w:p w14:paraId="2E8AD897" w14:textId="77777777" w:rsidR="006B1EDD" w:rsidRDefault="00000000">
      <w:pPr>
        <w:pStyle w:val="ListBullet"/>
        <w:spacing w:after="60" w:line="276" w:lineRule="auto"/>
      </w:pPr>
      <w:r>
        <w:t>Tests for determining composite errors for protective current transformer windings.</w:t>
      </w:r>
    </w:p>
    <w:p w14:paraId="1FA3E43C" w14:textId="77777777" w:rsidR="006B1EDD" w:rsidRDefault="00000000">
      <w:pPr>
        <w:pStyle w:val="Heading3"/>
        <w:spacing w:line="276" w:lineRule="auto"/>
      </w:pPr>
      <w:r>
        <w:rPr>
          <w:rFonts w:ascii="Arial" w:eastAsia="Arial" w:hAnsi="Arial"/>
        </w:rPr>
        <w:t>9.7.4.3 Site Tests</w:t>
      </w:r>
    </w:p>
    <w:p w14:paraId="6D77A14B" w14:textId="77777777" w:rsidR="006B1EDD" w:rsidRDefault="00000000">
      <w:pPr>
        <w:pStyle w:val="ListBullet"/>
        <w:spacing w:after="60" w:line="276" w:lineRule="auto"/>
      </w:pPr>
      <w:r>
        <w:t>Mechanical installation check and visual inspection.</w:t>
      </w:r>
    </w:p>
    <w:p w14:paraId="2173AFBC" w14:textId="77777777" w:rsidR="006B1EDD" w:rsidRDefault="00000000">
      <w:pPr>
        <w:pStyle w:val="ListBullet"/>
        <w:spacing w:after="60" w:line="276" w:lineRule="auto"/>
      </w:pPr>
      <w:r>
        <w:t>Measurement of power factor and capacitance (Doble).</w:t>
      </w:r>
    </w:p>
    <w:p w14:paraId="6E2991F1" w14:textId="77777777" w:rsidR="006B1EDD" w:rsidRDefault="00000000">
      <w:pPr>
        <w:pStyle w:val="ListBullet"/>
        <w:spacing w:after="60" w:line="276" w:lineRule="auto"/>
      </w:pPr>
      <w:r>
        <w:t>Earth resistivity test (Megger).</w:t>
      </w:r>
    </w:p>
    <w:p w14:paraId="4BD0B1CD" w14:textId="77777777" w:rsidR="006B1EDD" w:rsidRDefault="00000000">
      <w:pPr>
        <w:pStyle w:val="ListBullet"/>
        <w:spacing w:after="60" w:line="276" w:lineRule="auto"/>
      </w:pPr>
      <w:r>
        <w:t>Secondary measurement under load.</w:t>
      </w:r>
    </w:p>
    <w:p w14:paraId="2041EB01" w14:textId="77777777" w:rsidR="006B1EDD" w:rsidRDefault="00000000">
      <w:pPr>
        <w:pStyle w:val="ListBullet"/>
        <w:spacing w:after="60" w:line="276" w:lineRule="auto"/>
      </w:pPr>
      <w:r>
        <w:t>Accuracy class confirmation and ratio test.</w:t>
      </w:r>
    </w:p>
    <w:p w14:paraId="1BE13D90" w14:textId="77777777" w:rsidR="006B1EDD" w:rsidRDefault="00000000">
      <w:pPr>
        <w:pStyle w:val="ListBullet"/>
        <w:spacing w:after="60" w:line="276" w:lineRule="auto"/>
      </w:pPr>
      <w:r>
        <w:t>Winding resistance measurement.</w:t>
      </w:r>
    </w:p>
    <w:p w14:paraId="2B0379A2" w14:textId="77777777" w:rsidR="006B1EDD" w:rsidRDefault="00000000">
      <w:pPr>
        <w:pStyle w:val="ListBullet"/>
        <w:spacing w:after="60" w:line="276" w:lineRule="auto"/>
      </w:pPr>
      <w:r>
        <w:t>Polarity test.</w:t>
      </w:r>
    </w:p>
    <w:p w14:paraId="3F5DF7CB" w14:textId="77777777" w:rsidR="006B1EDD" w:rsidRDefault="00000000">
      <w:pPr>
        <w:pStyle w:val="ListBullet"/>
        <w:spacing w:after="60" w:line="276" w:lineRule="auto"/>
      </w:pPr>
      <w:r>
        <w:t>Burden test.</w:t>
      </w:r>
    </w:p>
    <w:p w14:paraId="12F80C94" w14:textId="77777777" w:rsidR="006B1EDD" w:rsidRDefault="00000000">
      <w:pPr>
        <w:pStyle w:val="ListBullet"/>
        <w:spacing w:after="60" w:line="276" w:lineRule="auto"/>
      </w:pPr>
      <w:r>
        <w:t>Saturation test.</w:t>
      </w:r>
    </w:p>
    <w:p w14:paraId="51073779" w14:textId="77777777" w:rsidR="006B1EDD" w:rsidRDefault="00000000">
      <w:pPr>
        <w:pStyle w:val="Heading1"/>
        <w:spacing w:line="276" w:lineRule="auto"/>
      </w:pPr>
      <w:r>
        <w:rPr>
          <w:rFonts w:ascii="Arial" w:eastAsia="Arial" w:hAnsi="Arial"/>
          <w:sz w:val="24"/>
        </w:rPr>
        <w:t>9.8 Power Transformers (If Included in the Scope)</w:t>
      </w:r>
    </w:p>
    <w:p w14:paraId="1CE7EF28" w14:textId="77777777" w:rsidR="006B1EDD" w:rsidRDefault="00000000">
      <w:pPr>
        <w:spacing w:line="276" w:lineRule="auto"/>
      </w:pPr>
      <w:r>
        <w:rPr>
          <w:rFonts w:ascii="Arial" w:eastAsia="Arial" w:hAnsi="Arial"/>
        </w:rPr>
        <w:t>SPE-INV.EBP-05 and SPE-INV.EBP-06 shall be used unless otherwise specified, or the documents to be provided by the Owner shall be used.</w:t>
      </w:r>
    </w:p>
    <w:p w14:paraId="08CE8EFA" w14:textId="77777777" w:rsidR="006B1EDD" w:rsidRDefault="00000000">
      <w:pPr>
        <w:pStyle w:val="Heading2"/>
        <w:spacing w:line="276" w:lineRule="auto"/>
      </w:pPr>
      <w:r>
        <w:rPr>
          <w:rFonts w:ascii="Arial" w:eastAsia="Arial" w:hAnsi="Arial"/>
          <w:sz w:val="24"/>
        </w:rPr>
        <w:t>9.8.1 Scope</w:t>
      </w:r>
    </w:p>
    <w:p w14:paraId="774FBE32" w14:textId="77777777" w:rsidR="006B1EDD" w:rsidRDefault="00000000">
      <w:pPr>
        <w:spacing w:line="276" w:lineRule="auto"/>
      </w:pPr>
      <w:r>
        <w:rPr>
          <w:rFonts w:ascii="Arial" w:eastAsia="Arial" w:hAnsi="Arial"/>
        </w:rPr>
        <w:t>This Specification covers the supply, installation and testing works of three-phase 154/33.6 kV power transformers.</w:t>
      </w:r>
    </w:p>
    <w:p w14:paraId="494078E7" w14:textId="77777777" w:rsidR="006B1EDD" w:rsidRDefault="00000000">
      <w:pPr>
        <w:spacing w:line="276" w:lineRule="auto"/>
      </w:pPr>
      <w:r>
        <w:rPr>
          <w:rFonts w:ascii="Arial" w:eastAsia="Arial" w:hAnsi="Arial"/>
        </w:rPr>
        <w:t>The Contractor shall consider the maintenance requirements for all transformer oil tanks/silos, including winter conditions, so that such tanks/silos can always be emptied in an orderly manner, while also taking into account the requirements of environmental legislation.</w:t>
      </w:r>
    </w:p>
    <w:p w14:paraId="496B0FC2" w14:textId="77777777" w:rsidR="006B1EDD" w:rsidRDefault="00000000">
      <w:pPr>
        <w:spacing w:line="276" w:lineRule="auto"/>
      </w:pPr>
      <w:r>
        <w:rPr>
          <w:rFonts w:ascii="Arial" w:eastAsia="Arial" w:hAnsi="Arial"/>
        </w:rPr>
        <w:t>The grid transformer shall be placed on an oil storage area dedicated for this purpose. The oil storage area must be connected to an oil pit by means of a suitable piping system. The volume of the oil pit shall be at least equal to the total oil volume of the grid transformer plus an additional 10%.</w:t>
      </w:r>
    </w:p>
    <w:p w14:paraId="2B485726" w14:textId="77777777" w:rsidR="006B1EDD" w:rsidRDefault="00000000">
      <w:pPr>
        <w:spacing w:line="276" w:lineRule="auto"/>
      </w:pPr>
      <w:r>
        <w:rPr>
          <w:rFonts w:ascii="Arial" w:eastAsia="Arial" w:hAnsi="Arial"/>
        </w:rPr>
        <w:lastRenderedPageBreak/>
        <w:t>The height of the oil tank/silo shall not be less than 300 mm in order to prevent melted water on the upper part of the silo from flowing and leaking into the silo/tank. All other equipment within the substation requiring oil containment shall also be arranged to use the same oil pit through a suitable piping system.</w:t>
      </w:r>
    </w:p>
    <w:p w14:paraId="11442633" w14:textId="77777777" w:rsidR="006B1EDD" w:rsidRDefault="00000000">
      <w:pPr>
        <w:spacing w:line="276" w:lineRule="auto"/>
      </w:pPr>
      <w:r>
        <w:rPr>
          <w:rFonts w:ascii="Arial" w:eastAsia="Arial" w:hAnsi="Arial"/>
        </w:rPr>
        <w:t xml:space="preserve">Necessary precautions shall be taken against the risk of fire or explosion spreading to the grid transformer. Equipment that may cause a fault shall be located at least 5 </w:t>
      </w:r>
      <w:proofErr w:type="spellStart"/>
      <w:r>
        <w:rPr>
          <w:rFonts w:ascii="Arial" w:eastAsia="Arial" w:hAnsi="Arial"/>
        </w:rPr>
        <w:t>metres</w:t>
      </w:r>
      <w:proofErr w:type="spellEnd"/>
      <w:r>
        <w:rPr>
          <w:rFonts w:ascii="Arial" w:eastAsia="Arial" w:hAnsi="Arial"/>
        </w:rPr>
        <w:t xml:space="preserve"> away from the grid transformer.</w:t>
      </w:r>
    </w:p>
    <w:p w14:paraId="7E7A1A63" w14:textId="77777777" w:rsidR="006B1EDD" w:rsidRDefault="00000000">
      <w:pPr>
        <w:pStyle w:val="Heading2"/>
        <w:spacing w:line="276" w:lineRule="auto"/>
      </w:pPr>
      <w:r>
        <w:rPr>
          <w:rFonts w:ascii="Arial" w:eastAsia="Arial" w:hAnsi="Arial"/>
          <w:sz w:val="24"/>
        </w:rPr>
        <w:t>9.8.2 Scope of Supply</w:t>
      </w:r>
    </w:p>
    <w:p w14:paraId="2D533A15" w14:textId="77777777" w:rsidR="006B1EDD" w:rsidRDefault="00000000">
      <w:pPr>
        <w:spacing w:line="276" w:lineRule="auto"/>
      </w:pPr>
      <w:r>
        <w:rPr>
          <w:rFonts w:ascii="Arial" w:eastAsia="Arial" w:hAnsi="Arial"/>
        </w:rPr>
        <w:t>The works under the Contract shall comply with the specifications included herein and shall also include the following:</w:t>
      </w:r>
    </w:p>
    <w:p w14:paraId="6CE803AE" w14:textId="77777777" w:rsidR="006B1EDD" w:rsidRDefault="00000000">
      <w:pPr>
        <w:pStyle w:val="ListBullet"/>
        <w:spacing w:after="60" w:line="276" w:lineRule="auto"/>
      </w:pPr>
      <w:r>
        <w:t>design and manufacture of the transformers together with all accessories and auxiliary equipment;</w:t>
      </w:r>
    </w:p>
    <w:p w14:paraId="1BE21210" w14:textId="77777777" w:rsidR="006B1EDD" w:rsidRDefault="00000000">
      <w:pPr>
        <w:pStyle w:val="ListBullet"/>
        <w:spacing w:after="60" w:line="276" w:lineRule="auto"/>
      </w:pPr>
      <w:r>
        <w:t>testing of the transformers and related components and submission of test reports;</w:t>
      </w:r>
    </w:p>
    <w:p w14:paraId="4ADBC05C" w14:textId="77777777" w:rsidR="006B1EDD" w:rsidRDefault="00000000">
      <w:pPr>
        <w:pStyle w:val="ListBullet"/>
        <w:spacing w:after="60" w:line="276" w:lineRule="auto"/>
      </w:pPr>
      <w:r>
        <w:t>special tools and equipment required for installation and maintenance;</w:t>
      </w:r>
    </w:p>
    <w:p w14:paraId="6B6F6D60" w14:textId="77777777" w:rsidR="006B1EDD" w:rsidRDefault="00000000">
      <w:pPr>
        <w:pStyle w:val="ListBullet"/>
        <w:spacing w:after="60" w:line="276" w:lineRule="auto"/>
      </w:pPr>
      <w:r>
        <w:t>submission for approval of drawings, electrical diagrams and other relevant documents related to installation, general performance and maintenance of the transformers;</w:t>
      </w:r>
    </w:p>
    <w:p w14:paraId="2CC3E18E" w14:textId="77777777" w:rsidR="006B1EDD" w:rsidRDefault="00000000">
      <w:pPr>
        <w:pStyle w:val="ListBullet"/>
        <w:spacing w:after="60" w:line="276" w:lineRule="auto"/>
      </w:pPr>
      <w:r>
        <w:t>concrete foundations and other engineering works required for transformer installation;</w:t>
      </w:r>
    </w:p>
    <w:p w14:paraId="71B0CACB" w14:textId="77777777" w:rsidR="006B1EDD" w:rsidRDefault="00000000">
      <w:pPr>
        <w:pStyle w:val="ListBullet"/>
        <w:spacing w:after="60" w:line="276" w:lineRule="auto"/>
      </w:pPr>
      <w:r>
        <w:t>earthing systems;</w:t>
      </w:r>
    </w:p>
    <w:p w14:paraId="2660AF28" w14:textId="77777777" w:rsidR="006B1EDD" w:rsidRDefault="00000000">
      <w:pPr>
        <w:pStyle w:val="ListBullet"/>
        <w:spacing w:after="60" w:line="276" w:lineRule="auto"/>
      </w:pPr>
      <w:r>
        <w:t>transportation and insurance of the transformers from the place of receipt to the area where they will be installed;</w:t>
      </w:r>
    </w:p>
    <w:p w14:paraId="662C4A1A" w14:textId="77777777" w:rsidR="006B1EDD" w:rsidRDefault="00000000">
      <w:pPr>
        <w:pStyle w:val="ListBullet"/>
        <w:spacing w:after="60" w:line="276" w:lineRule="auto"/>
      </w:pPr>
      <w:r>
        <w:t>installation of the transformers;</w:t>
      </w:r>
    </w:p>
    <w:p w14:paraId="4C23A69B" w14:textId="77777777" w:rsidR="006B1EDD" w:rsidRDefault="00000000">
      <w:pPr>
        <w:pStyle w:val="ListBullet"/>
        <w:spacing w:after="60" w:line="276" w:lineRule="auto"/>
      </w:pPr>
      <w:r>
        <w:t>commissioning and site tests.</w:t>
      </w:r>
    </w:p>
    <w:p w14:paraId="0EBB5603" w14:textId="77777777" w:rsidR="006B1EDD" w:rsidRDefault="00000000">
      <w:pPr>
        <w:spacing w:line="276" w:lineRule="auto"/>
      </w:pPr>
      <w:r>
        <w:rPr>
          <w:rFonts w:ascii="Arial" w:eastAsia="Arial" w:hAnsi="Arial"/>
        </w:rPr>
        <w:t>The Contractor, together with the lifting company appointed by the Contractor (the appointed person responsible for lifting operations), shall carry out a survey regarding the conditions for transporting the grid transformer by road over the WPP roads to the designated substation area at the site. This survey shall be carried out at least one month before the planned delivery date of the grid transformer.</w:t>
      </w:r>
    </w:p>
    <w:p w14:paraId="43DF726D" w14:textId="77777777" w:rsidR="006B1EDD" w:rsidRDefault="00000000">
      <w:pPr>
        <w:spacing w:line="276" w:lineRule="auto"/>
      </w:pPr>
      <w:r>
        <w:rPr>
          <w:rFonts w:ascii="Arial" w:eastAsia="Arial" w:hAnsi="Arial"/>
        </w:rPr>
        <w:t>During the visit to be carried out together with the NV Site Manager, the Contractor shall prepare a report showing the results of the survey. During the survey, the lifting company appointed by the Contractor shall obtain all data and information from the Substation Contractor necessary to plan the delivery and lifting works at site, in order to meet the documentation requirements related to the Employer’s safety conditions and requirements.</w:t>
      </w:r>
    </w:p>
    <w:p w14:paraId="6E35A86B" w14:textId="77777777" w:rsidR="006B1EDD" w:rsidRDefault="00000000">
      <w:pPr>
        <w:spacing w:line="276" w:lineRule="auto"/>
      </w:pPr>
      <w:r>
        <w:rPr>
          <w:rFonts w:ascii="Arial" w:eastAsia="Arial" w:hAnsi="Arial"/>
        </w:rPr>
        <w:t>Required data and information:</w:t>
      </w:r>
    </w:p>
    <w:p w14:paraId="1B8B157F" w14:textId="77777777" w:rsidR="006B1EDD" w:rsidRDefault="00000000">
      <w:pPr>
        <w:pStyle w:val="ListBullet"/>
        <w:spacing w:after="60" w:line="276" w:lineRule="auto"/>
      </w:pPr>
      <w:r>
        <w:t>Transport and access routes with sufficient strength and bearing capacity for lifting and transporting the grid transformer to the designated position, including geographical details and details of ground areas shown on the substation site layout plan.</w:t>
      </w:r>
    </w:p>
    <w:p w14:paraId="41C47018" w14:textId="77777777" w:rsidR="006B1EDD" w:rsidRDefault="00000000">
      <w:pPr>
        <w:spacing w:line="276" w:lineRule="auto"/>
      </w:pPr>
      <w:r>
        <w:rPr>
          <w:rFonts w:ascii="Arial" w:eastAsia="Arial" w:hAnsi="Arial"/>
        </w:rPr>
        <w:t>Required documentation:</w:t>
      </w:r>
    </w:p>
    <w:p w14:paraId="280D2316" w14:textId="77777777" w:rsidR="006B1EDD" w:rsidRDefault="00000000">
      <w:pPr>
        <w:pStyle w:val="ListBullet"/>
        <w:spacing w:after="60" w:line="276" w:lineRule="auto"/>
      </w:pPr>
      <w:r>
        <w:lastRenderedPageBreak/>
        <w:t>Documents related to transportation of the grid transformer and unloading at site, including but not limited to lifting plans. These documents shall be prepared for review at least three weeks before delivery of the transformer to site.</w:t>
      </w:r>
    </w:p>
    <w:p w14:paraId="1B07B8B8" w14:textId="77777777" w:rsidR="006B1EDD" w:rsidRDefault="00000000">
      <w:pPr>
        <w:spacing w:line="276" w:lineRule="auto"/>
      </w:pPr>
      <w:r>
        <w:rPr>
          <w:rFonts w:ascii="Arial" w:eastAsia="Arial" w:hAnsi="Arial"/>
        </w:rPr>
        <w:t>During the transportation of the transformer to site, the Contractor shall provide two (2) individual impact recorders in the closed position on the transformer, and these devices shall record acceleration in the x-y-z directions. The locations of these recording devices shall be agreed with the Employer.</w:t>
      </w:r>
    </w:p>
    <w:p w14:paraId="12462764" w14:textId="77777777" w:rsidR="006B1EDD" w:rsidRDefault="00000000">
      <w:pPr>
        <w:spacing w:line="276" w:lineRule="auto"/>
      </w:pPr>
      <w:r>
        <w:rPr>
          <w:rFonts w:ascii="Arial" w:eastAsia="Arial" w:hAnsi="Arial"/>
        </w:rPr>
        <w:t>After unloading and positioning by the Substation Contractor, these units shall be interrogated and inspected to prove that the transformer has not been exposed to any excessive acceleration force. Two (2) copies of the document containing this information, with data taken separately from each impact recorder, shall be provided to the Owner for inclusion in the Operation and Maintenance manuals.</w:t>
      </w:r>
    </w:p>
    <w:p w14:paraId="2861D1D0" w14:textId="77777777" w:rsidR="006B1EDD" w:rsidRDefault="00000000">
      <w:pPr>
        <w:spacing w:line="276" w:lineRule="auto"/>
      </w:pPr>
      <w:r>
        <w:rPr>
          <w:rFonts w:ascii="Arial" w:eastAsia="Arial" w:hAnsi="Arial"/>
        </w:rPr>
        <w:t>The recommended locations for these devices are as follows: one recorder installed on the outside of the tank in the closed position, and the other recorder installed inside the tank, again in the closed position, to monitor and observe the transformer core. The Manufacturer shall specify the proposed locations in detail in the tender document. If the Manufacturer states that the internally installed recorder cannot be installed for technical reasons, such reasons shall also be stated.</w:t>
      </w:r>
    </w:p>
    <w:p w14:paraId="4BBAF207" w14:textId="77777777" w:rsidR="006B1EDD" w:rsidRDefault="00000000">
      <w:pPr>
        <w:spacing w:line="276" w:lineRule="auto"/>
      </w:pPr>
      <w:r>
        <w:rPr>
          <w:rFonts w:ascii="Arial" w:eastAsia="Arial" w:hAnsi="Arial"/>
        </w:rPr>
        <w:t>The Manufacturer shall also offer an option for shipping the transformer to site with a gas-filled tank. This will allow the core to be monitored by the impact recorder and then allow this device to be removed and the relevant section to be refilled with oil.</w:t>
      </w:r>
    </w:p>
    <w:p w14:paraId="5DE3CBBC" w14:textId="77777777" w:rsidR="006B1EDD" w:rsidRDefault="00000000">
      <w:pPr>
        <w:pStyle w:val="Heading2"/>
        <w:spacing w:line="276" w:lineRule="auto"/>
      </w:pPr>
      <w:r>
        <w:rPr>
          <w:rFonts w:ascii="Arial" w:eastAsia="Arial" w:hAnsi="Arial"/>
          <w:sz w:val="24"/>
        </w:rPr>
        <w:t>9.8.3 Auxiliary Power Supplies</w:t>
      </w:r>
    </w:p>
    <w:p w14:paraId="070BD94C" w14:textId="77777777" w:rsidR="006B1EDD" w:rsidRDefault="00000000">
      <w:pPr>
        <w:spacing w:line="276" w:lineRule="auto"/>
      </w:pPr>
      <w:r>
        <w:rPr>
          <w:rFonts w:ascii="Arial" w:eastAsia="Arial" w:hAnsi="Arial"/>
        </w:rPr>
        <w:t>At each location where transformers will be installed, the following auxiliary power supplies shall be available for use at ground level:</w:t>
      </w:r>
    </w:p>
    <w:tbl>
      <w:tblPr>
        <w:tblStyle w:val="TableGrid"/>
        <w:tblW w:w="0" w:type="auto"/>
        <w:jc w:val="center"/>
        <w:tblLook w:val="04A0" w:firstRow="1" w:lastRow="0" w:firstColumn="1" w:lastColumn="0" w:noHBand="0" w:noVBand="1"/>
      </w:tblPr>
      <w:tblGrid>
        <w:gridCol w:w="5040"/>
        <w:gridCol w:w="5040"/>
      </w:tblGrid>
      <w:tr w:rsidR="006B1EDD" w14:paraId="4274B3FA" w14:textId="77777777">
        <w:trPr>
          <w:jc w:val="center"/>
        </w:trPr>
        <w:tc>
          <w:tcPr>
            <w:tcW w:w="5040" w:type="dxa"/>
            <w:vAlign w:val="center"/>
          </w:tcPr>
          <w:p w14:paraId="6C9BDE98" w14:textId="77777777" w:rsidR="006B1EDD" w:rsidRDefault="00000000">
            <w:r>
              <w:rPr>
                <w:rFonts w:ascii="Arial" w:hAnsi="Arial"/>
                <w:b/>
              </w:rPr>
              <w:t>Auxiliary Supply</w:t>
            </w:r>
          </w:p>
        </w:tc>
        <w:tc>
          <w:tcPr>
            <w:tcW w:w="5040" w:type="dxa"/>
            <w:vAlign w:val="center"/>
          </w:tcPr>
          <w:p w14:paraId="32B770F2" w14:textId="77777777" w:rsidR="006B1EDD" w:rsidRDefault="00000000">
            <w:r>
              <w:rPr>
                <w:rFonts w:ascii="Arial" w:hAnsi="Arial"/>
                <w:b/>
              </w:rPr>
              <w:t>Value</w:t>
            </w:r>
          </w:p>
        </w:tc>
      </w:tr>
      <w:tr w:rsidR="006B1EDD" w14:paraId="16BB429F" w14:textId="77777777">
        <w:trPr>
          <w:jc w:val="center"/>
        </w:trPr>
        <w:tc>
          <w:tcPr>
            <w:tcW w:w="5040" w:type="dxa"/>
            <w:vAlign w:val="center"/>
          </w:tcPr>
          <w:p w14:paraId="12296347" w14:textId="77777777" w:rsidR="006B1EDD" w:rsidRDefault="00000000">
            <w:r>
              <w:rPr>
                <w:rFonts w:ascii="Arial" w:hAnsi="Arial"/>
              </w:rPr>
              <w:t>Three-phase AC system (with neutral)</w:t>
            </w:r>
          </w:p>
        </w:tc>
        <w:tc>
          <w:tcPr>
            <w:tcW w:w="5040" w:type="dxa"/>
            <w:vAlign w:val="center"/>
          </w:tcPr>
          <w:p w14:paraId="58D24C05" w14:textId="77777777" w:rsidR="006B1EDD" w:rsidRDefault="00000000">
            <w:r>
              <w:rPr>
                <w:rFonts w:ascii="Arial" w:hAnsi="Arial"/>
              </w:rPr>
              <w:t>380 V +/- 10%; 47-52 Hz</w:t>
            </w:r>
          </w:p>
        </w:tc>
      </w:tr>
      <w:tr w:rsidR="006B1EDD" w14:paraId="5DCABAF5" w14:textId="77777777">
        <w:trPr>
          <w:jc w:val="center"/>
        </w:trPr>
        <w:tc>
          <w:tcPr>
            <w:tcW w:w="5040" w:type="dxa"/>
            <w:vAlign w:val="center"/>
          </w:tcPr>
          <w:p w14:paraId="28F78955" w14:textId="77777777" w:rsidR="006B1EDD" w:rsidRDefault="00000000">
            <w:r>
              <w:rPr>
                <w:rFonts w:ascii="Arial" w:hAnsi="Arial"/>
              </w:rPr>
              <w:t>Single-phase AC system (phase-neutral)</w:t>
            </w:r>
          </w:p>
        </w:tc>
        <w:tc>
          <w:tcPr>
            <w:tcW w:w="5040" w:type="dxa"/>
            <w:vAlign w:val="center"/>
          </w:tcPr>
          <w:p w14:paraId="3B5C44DE" w14:textId="77777777" w:rsidR="006B1EDD" w:rsidRDefault="00000000">
            <w:r>
              <w:rPr>
                <w:rFonts w:ascii="Arial" w:hAnsi="Arial"/>
              </w:rPr>
              <w:t>220 V +/- 10%</w:t>
            </w:r>
          </w:p>
        </w:tc>
      </w:tr>
      <w:tr w:rsidR="006B1EDD" w14:paraId="6D01A05F" w14:textId="77777777">
        <w:trPr>
          <w:jc w:val="center"/>
        </w:trPr>
        <w:tc>
          <w:tcPr>
            <w:tcW w:w="5040" w:type="dxa"/>
            <w:vAlign w:val="center"/>
          </w:tcPr>
          <w:p w14:paraId="45733FB1" w14:textId="77777777" w:rsidR="006B1EDD" w:rsidRDefault="00000000">
            <w:r>
              <w:rPr>
                <w:rFonts w:ascii="Arial" w:hAnsi="Arial"/>
              </w:rPr>
              <w:t>DC system</w:t>
            </w:r>
          </w:p>
        </w:tc>
        <w:tc>
          <w:tcPr>
            <w:tcW w:w="5040" w:type="dxa"/>
            <w:vAlign w:val="center"/>
          </w:tcPr>
          <w:p w14:paraId="715F3859" w14:textId="77777777" w:rsidR="006B1EDD" w:rsidRDefault="00000000">
            <w:r>
              <w:t>220 V DC for HV equipment control / relay supply, unless otherwise defined by the approved DC system design</w:t>
            </w:r>
          </w:p>
        </w:tc>
      </w:tr>
    </w:tbl>
    <w:p w14:paraId="72724808" w14:textId="77777777" w:rsidR="006B1EDD" w:rsidRDefault="00000000">
      <w:pPr>
        <w:pStyle w:val="Heading2"/>
        <w:spacing w:line="276" w:lineRule="auto"/>
      </w:pPr>
      <w:r>
        <w:rPr>
          <w:rFonts w:ascii="Arial" w:eastAsia="Arial" w:hAnsi="Arial"/>
          <w:sz w:val="24"/>
        </w:rPr>
        <w:t>9.8.4 Technical Requirements and Tolerances</w:t>
      </w:r>
    </w:p>
    <w:p w14:paraId="25424DEC" w14:textId="77777777" w:rsidR="006B1EDD" w:rsidRDefault="00000000">
      <w:pPr>
        <w:pStyle w:val="Heading3"/>
        <w:spacing w:line="276" w:lineRule="auto"/>
      </w:pPr>
      <w:r>
        <w:rPr>
          <w:rFonts w:ascii="Arial" w:eastAsia="Arial" w:hAnsi="Arial"/>
        </w:rPr>
        <w:t>9.8.4.1 Ratings and Performance</w:t>
      </w:r>
    </w:p>
    <w:p w14:paraId="7BB429AD" w14:textId="77777777" w:rsidR="006B1EDD" w:rsidRDefault="00000000">
      <w:r>
        <w:rPr>
          <w:rFonts w:ascii="Arial" w:eastAsia="Arial" w:hAnsi="Arial"/>
          <w:sz w:val="20"/>
        </w:rPr>
        <w:t xml:space="preserve">For the </w:t>
      </w:r>
      <w:proofErr w:type="spellStart"/>
      <w:r>
        <w:rPr>
          <w:rFonts w:ascii="Arial" w:eastAsia="Arial" w:hAnsi="Arial"/>
          <w:sz w:val="20"/>
        </w:rPr>
        <w:t>Gogni</w:t>
      </w:r>
      <w:proofErr w:type="spellEnd"/>
      <w:r>
        <w:rPr>
          <w:rFonts w:ascii="Arial" w:eastAsia="Arial" w:hAnsi="Arial"/>
          <w:sz w:val="20"/>
        </w:rPr>
        <w:t xml:space="preserve"> Wind Farm, the main power transformers shall be 220/35 kV outdoor three-phase units with the ratings and performance values stated below.</w:t>
      </w:r>
    </w:p>
    <w:p w14:paraId="49AFD4F9" w14:textId="77777777" w:rsidR="006B1EDD" w:rsidRDefault="00000000">
      <w:r>
        <w:rPr>
          <w:rFonts w:ascii="Arial" w:eastAsia="Arial" w:hAnsi="Arial"/>
          <w:b/>
          <w:sz w:val="20"/>
        </w:rPr>
        <w:t>Project-specific technical data - 220/35 kV Three-Phase Power Transformer</w:t>
      </w:r>
    </w:p>
    <w:tbl>
      <w:tblPr>
        <w:tblStyle w:val="TableGrid"/>
        <w:tblW w:w="0" w:type="auto"/>
        <w:jc w:val="center"/>
        <w:tblLook w:val="04A0" w:firstRow="1" w:lastRow="0" w:firstColumn="1" w:lastColumn="0" w:noHBand="0" w:noVBand="1"/>
      </w:tblPr>
      <w:tblGrid>
        <w:gridCol w:w="3408"/>
        <w:gridCol w:w="3408"/>
        <w:gridCol w:w="3408"/>
      </w:tblGrid>
      <w:tr w:rsidR="006B1EDD" w14:paraId="0FA135DA" w14:textId="77777777">
        <w:trPr>
          <w:jc w:val="center"/>
        </w:trPr>
        <w:tc>
          <w:tcPr>
            <w:tcW w:w="3408" w:type="dxa"/>
            <w:shd w:val="clear" w:color="auto" w:fill="D9EAF7"/>
            <w:tcMar>
              <w:top w:w="60" w:type="dxa"/>
              <w:left w:w="60" w:type="dxa"/>
              <w:bottom w:w="60" w:type="dxa"/>
              <w:right w:w="60" w:type="dxa"/>
            </w:tcMar>
            <w:vAlign w:val="center"/>
          </w:tcPr>
          <w:p w14:paraId="798A297F"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4466F38F"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3C9A89B2" w14:textId="77777777" w:rsidR="006B1EDD" w:rsidRDefault="00000000">
            <w:r>
              <w:rPr>
                <w:rFonts w:ascii="Arial" w:eastAsia="Arial" w:hAnsi="Arial"/>
                <w:b/>
                <w:sz w:val="16"/>
              </w:rPr>
              <w:t>Project value / parameter</w:t>
            </w:r>
          </w:p>
        </w:tc>
      </w:tr>
      <w:tr w:rsidR="006B1EDD" w14:paraId="1570B861" w14:textId="77777777">
        <w:trPr>
          <w:jc w:val="center"/>
        </w:trPr>
        <w:tc>
          <w:tcPr>
            <w:tcW w:w="3408" w:type="dxa"/>
            <w:tcMar>
              <w:top w:w="60" w:type="dxa"/>
              <w:left w:w="60" w:type="dxa"/>
              <w:bottom w:w="60" w:type="dxa"/>
              <w:right w:w="60" w:type="dxa"/>
            </w:tcMar>
            <w:vAlign w:val="center"/>
          </w:tcPr>
          <w:p w14:paraId="369BAAE9"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0CF887C3" w14:textId="77777777" w:rsidR="006B1EDD" w:rsidRDefault="006B1EDD"/>
        </w:tc>
        <w:tc>
          <w:tcPr>
            <w:tcW w:w="3408" w:type="dxa"/>
            <w:tcMar>
              <w:top w:w="60" w:type="dxa"/>
              <w:left w:w="60" w:type="dxa"/>
              <w:bottom w:w="60" w:type="dxa"/>
              <w:right w:w="60" w:type="dxa"/>
            </w:tcMar>
            <w:vAlign w:val="center"/>
          </w:tcPr>
          <w:p w14:paraId="357CF285" w14:textId="77777777" w:rsidR="006B1EDD" w:rsidRDefault="00000000">
            <w:r>
              <w:rPr>
                <w:rFonts w:ascii="Arial" w:eastAsia="Arial" w:hAnsi="Arial"/>
                <w:sz w:val="16"/>
              </w:rPr>
              <w:t>220/35 kV Three-Phase Power Transformer</w:t>
            </w:r>
          </w:p>
        </w:tc>
      </w:tr>
      <w:tr w:rsidR="006B1EDD" w14:paraId="3829ACFB" w14:textId="77777777">
        <w:trPr>
          <w:jc w:val="center"/>
        </w:trPr>
        <w:tc>
          <w:tcPr>
            <w:tcW w:w="3408" w:type="dxa"/>
            <w:tcMar>
              <w:top w:w="60" w:type="dxa"/>
              <w:left w:w="60" w:type="dxa"/>
              <w:bottom w:w="60" w:type="dxa"/>
              <w:right w:w="60" w:type="dxa"/>
            </w:tcMar>
            <w:vAlign w:val="center"/>
          </w:tcPr>
          <w:p w14:paraId="205E0F79" w14:textId="77777777" w:rsidR="006B1EDD" w:rsidRDefault="00000000">
            <w:r>
              <w:rPr>
                <w:rFonts w:ascii="Arial" w:eastAsia="Arial" w:hAnsi="Arial"/>
                <w:sz w:val="16"/>
              </w:rPr>
              <w:lastRenderedPageBreak/>
              <w:t>Project quantity</w:t>
            </w:r>
          </w:p>
        </w:tc>
        <w:tc>
          <w:tcPr>
            <w:tcW w:w="3408" w:type="dxa"/>
            <w:tcMar>
              <w:top w:w="60" w:type="dxa"/>
              <w:left w:w="60" w:type="dxa"/>
              <w:bottom w:w="60" w:type="dxa"/>
              <w:right w:w="60" w:type="dxa"/>
            </w:tcMar>
            <w:vAlign w:val="center"/>
          </w:tcPr>
          <w:p w14:paraId="53844B34" w14:textId="77777777" w:rsidR="006B1EDD" w:rsidRDefault="00000000">
            <w:r>
              <w:rPr>
                <w:rFonts w:ascii="Arial" w:eastAsia="Arial" w:hAnsi="Arial"/>
                <w:sz w:val="16"/>
              </w:rPr>
              <w:t>Comp.</w:t>
            </w:r>
          </w:p>
        </w:tc>
        <w:tc>
          <w:tcPr>
            <w:tcW w:w="3408" w:type="dxa"/>
            <w:tcMar>
              <w:top w:w="60" w:type="dxa"/>
              <w:left w:w="60" w:type="dxa"/>
              <w:bottom w:w="60" w:type="dxa"/>
              <w:right w:w="60" w:type="dxa"/>
            </w:tcMar>
            <w:vAlign w:val="center"/>
          </w:tcPr>
          <w:p w14:paraId="1545F737" w14:textId="77777777" w:rsidR="006B1EDD" w:rsidRDefault="00000000">
            <w:r>
              <w:rPr>
                <w:rFonts w:ascii="Arial" w:eastAsia="Arial" w:hAnsi="Arial"/>
                <w:sz w:val="16"/>
              </w:rPr>
              <w:t>2</w:t>
            </w:r>
          </w:p>
        </w:tc>
      </w:tr>
      <w:tr w:rsidR="006B1EDD" w14:paraId="2E4310CD" w14:textId="77777777">
        <w:trPr>
          <w:jc w:val="center"/>
        </w:trPr>
        <w:tc>
          <w:tcPr>
            <w:tcW w:w="3408" w:type="dxa"/>
            <w:tcMar>
              <w:top w:w="60" w:type="dxa"/>
              <w:left w:w="60" w:type="dxa"/>
              <w:bottom w:w="60" w:type="dxa"/>
              <w:right w:w="60" w:type="dxa"/>
            </w:tcMar>
            <w:vAlign w:val="center"/>
          </w:tcPr>
          <w:p w14:paraId="31DDF546" w14:textId="77777777" w:rsidR="006B1EDD" w:rsidRDefault="00000000">
            <w:r>
              <w:rPr>
                <w:rFonts w:ascii="Arial" w:eastAsia="Arial" w:hAnsi="Arial"/>
                <w:sz w:val="16"/>
              </w:rPr>
              <w:t>Manufacturer &amp; Type</w:t>
            </w:r>
          </w:p>
        </w:tc>
        <w:tc>
          <w:tcPr>
            <w:tcW w:w="3408" w:type="dxa"/>
            <w:tcMar>
              <w:top w:w="60" w:type="dxa"/>
              <w:left w:w="60" w:type="dxa"/>
              <w:bottom w:w="60" w:type="dxa"/>
              <w:right w:w="60" w:type="dxa"/>
            </w:tcMar>
            <w:vAlign w:val="center"/>
          </w:tcPr>
          <w:p w14:paraId="2B173AF9" w14:textId="77777777" w:rsidR="006B1EDD" w:rsidRDefault="006B1EDD"/>
        </w:tc>
        <w:tc>
          <w:tcPr>
            <w:tcW w:w="3408" w:type="dxa"/>
            <w:tcMar>
              <w:top w:w="60" w:type="dxa"/>
              <w:left w:w="60" w:type="dxa"/>
              <w:bottom w:w="60" w:type="dxa"/>
              <w:right w:w="60" w:type="dxa"/>
            </w:tcMar>
            <w:vAlign w:val="center"/>
          </w:tcPr>
          <w:p w14:paraId="353E334E" w14:textId="77777777" w:rsidR="006B1EDD" w:rsidRDefault="006B1EDD"/>
        </w:tc>
      </w:tr>
      <w:tr w:rsidR="006B1EDD" w14:paraId="33FA3A98" w14:textId="77777777">
        <w:trPr>
          <w:jc w:val="center"/>
        </w:trPr>
        <w:tc>
          <w:tcPr>
            <w:tcW w:w="3408" w:type="dxa"/>
            <w:tcMar>
              <w:top w:w="60" w:type="dxa"/>
              <w:left w:w="60" w:type="dxa"/>
              <w:bottom w:w="60" w:type="dxa"/>
              <w:right w:w="60" w:type="dxa"/>
            </w:tcMar>
            <w:vAlign w:val="center"/>
          </w:tcPr>
          <w:p w14:paraId="5DE85DAA"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365E30C1"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56812877" w14:textId="77777777" w:rsidR="006B1EDD" w:rsidRDefault="00000000">
            <w:r>
              <w:rPr>
                <w:rFonts w:ascii="Arial" w:eastAsia="Arial" w:hAnsi="Arial"/>
                <w:sz w:val="16"/>
              </w:rPr>
              <w:t>-25</w:t>
            </w:r>
          </w:p>
        </w:tc>
      </w:tr>
      <w:tr w:rsidR="006B1EDD" w14:paraId="0E8B0CBD" w14:textId="77777777">
        <w:trPr>
          <w:jc w:val="center"/>
        </w:trPr>
        <w:tc>
          <w:tcPr>
            <w:tcW w:w="3408" w:type="dxa"/>
            <w:tcMar>
              <w:top w:w="60" w:type="dxa"/>
              <w:left w:w="60" w:type="dxa"/>
              <w:bottom w:w="60" w:type="dxa"/>
              <w:right w:w="60" w:type="dxa"/>
            </w:tcMar>
            <w:vAlign w:val="center"/>
          </w:tcPr>
          <w:p w14:paraId="21A69922"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0F4D84DF"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2BEF187C" w14:textId="77777777" w:rsidR="006B1EDD" w:rsidRDefault="00000000">
            <w:r>
              <w:rPr>
                <w:rFonts w:ascii="Arial" w:eastAsia="Arial" w:hAnsi="Arial"/>
                <w:sz w:val="16"/>
              </w:rPr>
              <w:t>+40</w:t>
            </w:r>
          </w:p>
        </w:tc>
      </w:tr>
      <w:tr w:rsidR="006B1EDD" w14:paraId="092EC73F" w14:textId="77777777">
        <w:trPr>
          <w:jc w:val="center"/>
        </w:trPr>
        <w:tc>
          <w:tcPr>
            <w:tcW w:w="3408" w:type="dxa"/>
            <w:tcMar>
              <w:top w:w="60" w:type="dxa"/>
              <w:left w:w="60" w:type="dxa"/>
              <w:bottom w:w="60" w:type="dxa"/>
              <w:right w:w="60" w:type="dxa"/>
            </w:tcMar>
            <w:vAlign w:val="center"/>
          </w:tcPr>
          <w:p w14:paraId="07747146"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192A5044"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0755FF46" w14:textId="77777777" w:rsidR="006B1EDD" w:rsidRDefault="00000000">
            <w:r>
              <w:rPr>
                <w:rFonts w:ascii="Arial" w:eastAsia="Arial" w:hAnsi="Arial"/>
                <w:sz w:val="16"/>
              </w:rPr>
              <w:t>&lt;1000</w:t>
            </w:r>
          </w:p>
        </w:tc>
      </w:tr>
      <w:tr w:rsidR="006B1EDD" w14:paraId="47A379D2" w14:textId="77777777">
        <w:trPr>
          <w:jc w:val="center"/>
        </w:trPr>
        <w:tc>
          <w:tcPr>
            <w:tcW w:w="3408" w:type="dxa"/>
            <w:tcMar>
              <w:top w:w="60" w:type="dxa"/>
              <w:left w:w="60" w:type="dxa"/>
              <w:bottom w:w="60" w:type="dxa"/>
              <w:right w:w="60" w:type="dxa"/>
            </w:tcMar>
            <w:vAlign w:val="center"/>
          </w:tcPr>
          <w:p w14:paraId="629E72CF"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73A74E81" w14:textId="77777777" w:rsidR="006B1EDD" w:rsidRDefault="006B1EDD"/>
        </w:tc>
        <w:tc>
          <w:tcPr>
            <w:tcW w:w="3408" w:type="dxa"/>
            <w:tcMar>
              <w:top w:w="60" w:type="dxa"/>
              <w:left w:w="60" w:type="dxa"/>
              <w:bottom w:w="60" w:type="dxa"/>
              <w:right w:w="60" w:type="dxa"/>
            </w:tcMar>
            <w:vAlign w:val="center"/>
          </w:tcPr>
          <w:p w14:paraId="747BACDC" w14:textId="77777777" w:rsidR="006B1EDD" w:rsidRDefault="00000000">
            <w:r>
              <w:rPr>
                <w:rFonts w:ascii="Arial" w:eastAsia="Arial" w:hAnsi="Arial"/>
                <w:sz w:val="16"/>
              </w:rPr>
              <w:t>IEC 60076</w:t>
            </w:r>
          </w:p>
        </w:tc>
      </w:tr>
      <w:tr w:rsidR="006B1EDD" w14:paraId="6F8B3D11" w14:textId="77777777">
        <w:trPr>
          <w:jc w:val="center"/>
        </w:trPr>
        <w:tc>
          <w:tcPr>
            <w:tcW w:w="3408" w:type="dxa"/>
            <w:tcMar>
              <w:top w:w="60" w:type="dxa"/>
              <w:left w:w="60" w:type="dxa"/>
              <w:bottom w:w="60" w:type="dxa"/>
              <w:right w:w="60" w:type="dxa"/>
            </w:tcMar>
            <w:vAlign w:val="center"/>
          </w:tcPr>
          <w:p w14:paraId="6585378B" w14:textId="77777777" w:rsidR="006B1EDD" w:rsidRDefault="00000000">
            <w:r>
              <w:rPr>
                <w:rFonts w:ascii="Arial" w:eastAsia="Arial" w:hAnsi="Arial"/>
                <w:sz w:val="16"/>
              </w:rPr>
              <w:t>Setup Type</w:t>
            </w:r>
          </w:p>
        </w:tc>
        <w:tc>
          <w:tcPr>
            <w:tcW w:w="3408" w:type="dxa"/>
            <w:tcMar>
              <w:top w:w="60" w:type="dxa"/>
              <w:left w:w="60" w:type="dxa"/>
              <w:bottom w:w="60" w:type="dxa"/>
              <w:right w:w="60" w:type="dxa"/>
            </w:tcMar>
            <w:vAlign w:val="center"/>
          </w:tcPr>
          <w:p w14:paraId="42B0A98F" w14:textId="77777777" w:rsidR="006B1EDD" w:rsidRDefault="006B1EDD"/>
        </w:tc>
        <w:tc>
          <w:tcPr>
            <w:tcW w:w="3408" w:type="dxa"/>
            <w:tcMar>
              <w:top w:w="60" w:type="dxa"/>
              <w:left w:w="60" w:type="dxa"/>
              <w:bottom w:w="60" w:type="dxa"/>
              <w:right w:w="60" w:type="dxa"/>
            </w:tcMar>
            <w:vAlign w:val="center"/>
          </w:tcPr>
          <w:p w14:paraId="0E65B988" w14:textId="77777777" w:rsidR="006B1EDD" w:rsidRDefault="00000000">
            <w:r>
              <w:rPr>
                <w:rFonts w:ascii="Arial" w:eastAsia="Arial" w:hAnsi="Arial"/>
                <w:sz w:val="16"/>
              </w:rPr>
              <w:t>Outdoor Setup</w:t>
            </w:r>
          </w:p>
        </w:tc>
      </w:tr>
      <w:tr w:rsidR="006B1EDD" w14:paraId="19DC1C00" w14:textId="77777777">
        <w:trPr>
          <w:jc w:val="center"/>
        </w:trPr>
        <w:tc>
          <w:tcPr>
            <w:tcW w:w="3408" w:type="dxa"/>
            <w:tcMar>
              <w:top w:w="60" w:type="dxa"/>
              <w:left w:w="60" w:type="dxa"/>
              <w:bottom w:w="60" w:type="dxa"/>
              <w:right w:w="60" w:type="dxa"/>
            </w:tcMar>
            <w:vAlign w:val="center"/>
          </w:tcPr>
          <w:p w14:paraId="4BB2AAE3" w14:textId="77777777" w:rsidR="006B1EDD" w:rsidRDefault="00000000">
            <w:r>
              <w:rPr>
                <w:rFonts w:ascii="Arial" w:eastAsia="Arial" w:hAnsi="Arial"/>
                <w:sz w:val="16"/>
              </w:rPr>
              <w:t>Rated Power</w:t>
            </w:r>
          </w:p>
        </w:tc>
        <w:tc>
          <w:tcPr>
            <w:tcW w:w="3408" w:type="dxa"/>
            <w:tcMar>
              <w:top w:w="60" w:type="dxa"/>
              <w:left w:w="60" w:type="dxa"/>
              <w:bottom w:w="60" w:type="dxa"/>
              <w:right w:w="60" w:type="dxa"/>
            </w:tcMar>
            <w:vAlign w:val="center"/>
          </w:tcPr>
          <w:p w14:paraId="2052AE18" w14:textId="77777777" w:rsidR="006B1EDD" w:rsidRDefault="00000000">
            <w:r>
              <w:rPr>
                <w:rFonts w:ascii="Arial" w:eastAsia="Arial" w:hAnsi="Arial"/>
                <w:sz w:val="16"/>
              </w:rPr>
              <w:t>MVA</w:t>
            </w:r>
          </w:p>
        </w:tc>
        <w:tc>
          <w:tcPr>
            <w:tcW w:w="3408" w:type="dxa"/>
            <w:tcMar>
              <w:top w:w="60" w:type="dxa"/>
              <w:left w:w="60" w:type="dxa"/>
              <w:bottom w:w="60" w:type="dxa"/>
              <w:right w:w="60" w:type="dxa"/>
            </w:tcMar>
            <w:vAlign w:val="center"/>
          </w:tcPr>
          <w:p w14:paraId="1EED8A37" w14:textId="77777777" w:rsidR="006B1EDD" w:rsidRDefault="00000000">
            <w:r>
              <w:rPr>
                <w:rFonts w:ascii="Arial" w:eastAsia="Arial" w:hAnsi="Arial"/>
                <w:sz w:val="16"/>
              </w:rPr>
              <w:t>120/100</w:t>
            </w:r>
          </w:p>
        </w:tc>
      </w:tr>
      <w:tr w:rsidR="006B1EDD" w14:paraId="5D942C48" w14:textId="77777777">
        <w:trPr>
          <w:jc w:val="center"/>
        </w:trPr>
        <w:tc>
          <w:tcPr>
            <w:tcW w:w="3408" w:type="dxa"/>
            <w:tcMar>
              <w:top w:w="60" w:type="dxa"/>
              <w:left w:w="60" w:type="dxa"/>
              <w:bottom w:w="60" w:type="dxa"/>
              <w:right w:w="60" w:type="dxa"/>
            </w:tcMar>
            <w:vAlign w:val="center"/>
          </w:tcPr>
          <w:p w14:paraId="2C2AF26F" w14:textId="77777777" w:rsidR="006B1EDD" w:rsidRDefault="00000000">
            <w:r>
              <w:rPr>
                <w:rFonts w:ascii="Arial" w:eastAsia="Arial" w:hAnsi="Arial"/>
                <w:sz w:val="16"/>
              </w:rPr>
              <w:t>Type of cooling</w:t>
            </w:r>
          </w:p>
        </w:tc>
        <w:tc>
          <w:tcPr>
            <w:tcW w:w="3408" w:type="dxa"/>
            <w:tcMar>
              <w:top w:w="60" w:type="dxa"/>
              <w:left w:w="60" w:type="dxa"/>
              <w:bottom w:w="60" w:type="dxa"/>
              <w:right w:w="60" w:type="dxa"/>
            </w:tcMar>
            <w:vAlign w:val="center"/>
          </w:tcPr>
          <w:p w14:paraId="06A35C47" w14:textId="77777777" w:rsidR="006B1EDD" w:rsidRDefault="006B1EDD"/>
        </w:tc>
        <w:tc>
          <w:tcPr>
            <w:tcW w:w="3408" w:type="dxa"/>
            <w:tcMar>
              <w:top w:w="60" w:type="dxa"/>
              <w:left w:w="60" w:type="dxa"/>
              <w:bottom w:w="60" w:type="dxa"/>
              <w:right w:w="60" w:type="dxa"/>
            </w:tcMar>
            <w:vAlign w:val="center"/>
          </w:tcPr>
          <w:p w14:paraId="4417BC00" w14:textId="77777777" w:rsidR="006B1EDD" w:rsidRDefault="00000000">
            <w:r>
              <w:rPr>
                <w:rFonts w:ascii="Arial" w:eastAsia="Arial" w:hAnsi="Arial"/>
                <w:sz w:val="16"/>
              </w:rPr>
              <w:t>(ONAF) and (ONAN)</w:t>
            </w:r>
          </w:p>
        </w:tc>
      </w:tr>
      <w:tr w:rsidR="006B1EDD" w14:paraId="29E90DF6" w14:textId="77777777">
        <w:trPr>
          <w:jc w:val="center"/>
        </w:trPr>
        <w:tc>
          <w:tcPr>
            <w:tcW w:w="3408" w:type="dxa"/>
            <w:tcMar>
              <w:top w:w="60" w:type="dxa"/>
              <w:left w:w="60" w:type="dxa"/>
              <w:bottom w:w="60" w:type="dxa"/>
              <w:right w:w="60" w:type="dxa"/>
            </w:tcMar>
            <w:vAlign w:val="center"/>
          </w:tcPr>
          <w:p w14:paraId="1873AFA8" w14:textId="77777777" w:rsidR="006B1EDD" w:rsidRDefault="00000000">
            <w:r>
              <w:rPr>
                <w:rFonts w:ascii="Arial" w:eastAsia="Arial" w:hAnsi="Arial"/>
                <w:sz w:val="16"/>
              </w:rPr>
              <w:t>Nominal Frequency</w:t>
            </w:r>
          </w:p>
        </w:tc>
        <w:tc>
          <w:tcPr>
            <w:tcW w:w="3408" w:type="dxa"/>
            <w:tcMar>
              <w:top w:w="60" w:type="dxa"/>
              <w:left w:w="60" w:type="dxa"/>
              <w:bottom w:w="60" w:type="dxa"/>
              <w:right w:w="60" w:type="dxa"/>
            </w:tcMar>
            <w:vAlign w:val="center"/>
          </w:tcPr>
          <w:p w14:paraId="29269048"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4779E23D" w14:textId="77777777" w:rsidR="006B1EDD" w:rsidRDefault="00000000">
            <w:r>
              <w:rPr>
                <w:rFonts w:ascii="Arial" w:eastAsia="Arial" w:hAnsi="Arial"/>
                <w:sz w:val="16"/>
              </w:rPr>
              <w:t>50</w:t>
            </w:r>
          </w:p>
        </w:tc>
      </w:tr>
      <w:tr w:rsidR="006B1EDD" w14:paraId="281B0B20" w14:textId="77777777">
        <w:trPr>
          <w:jc w:val="center"/>
        </w:trPr>
        <w:tc>
          <w:tcPr>
            <w:tcW w:w="3408" w:type="dxa"/>
            <w:tcMar>
              <w:top w:w="60" w:type="dxa"/>
              <w:left w:w="60" w:type="dxa"/>
              <w:bottom w:w="60" w:type="dxa"/>
              <w:right w:w="60" w:type="dxa"/>
            </w:tcMar>
            <w:vAlign w:val="center"/>
          </w:tcPr>
          <w:p w14:paraId="6CC95B00" w14:textId="77777777" w:rsidR="006B1EDD" w:rsidRDefault="00000000">
            <w:r>
              <w:rPr>
                <w:rFonts w:ascii="Arial" w:eastAsia="Arial" w:hAnsi="Arial"/>
                <w:sz w:val="16"/>
              </w:rPr>
              <w:t>Nominal voltages without load</w:t>
            </w:r>
          </w:p>
        </w:tc>
        <w:tc>
          <w:tcPr>
            <w:tcW w:w="3408" w:type="dxa"/>
            <w:tcMar>
              <w:top w:w="60" w:type="dxa"/>
              <w:left w:w="60" w:type="dxa"/>
              <w:bottom w:w="60" w:type="dxa"/>
              <w:right w:w="60" w:type="dxa"/>
            </w:tcMar>
            <w:vAlign w:val="center"/>
          </w:tcPr>
          <w:p w14:paraId="03B4F787" w14:textId="77777777" w:rsidR="006B1EDD" w:rsidRDefault="006B1EDD"/>
        </w:tc>
        <w:tc>
          <w:tcPr>
            <w:tcW w:w="3408" w:type="dxa"/>
            <w:tcMar>
              <w:top w:w="60" w:type="dxa"/>
              <w:left w:w="60" w:type="dxa"/>
              <w:bottom w:w="60" w:type="dxa"/>
              <w:right w:w="60" w:type="dxa"/>
            </w:tcMar>
            <w:vAlign w:val="center"/>
          </w:tcPr>
          <w:p w14:paraId="5088B881" w14:textId="77777777" w:rsidR="006B1EDD" w:rsidRDefault="006B1EDD"/>
        </w:tc>
      </w:tr>
      <w:tr w:rsidR="006B1EDD" w14:paraId="55A8D66C" w14:textId="77777777">
        <w:trPr>
          <w:jc w:val="center"/>
        </w:trPr>
        <w:tc>
          <w:tcPr>
            <w:tcW w:w="3408" w:type="dxa"/>
            <w:tcMar>
              <w:top w:w="60" w:type="dxa"/>
              <w:left w:w="60" w:type="dxa"/>
              <w:bottom w:w="60" w:type="dxa"/>
              <w:right w:w="60" w:type="dxa"/>
            </w:tcMar>
            <w:vAlign w:val="center"/>
          </w:tcPr>
          <w:p w14:paraId="3086916F" w14:textId="77777777" w:rsidR="006B1EDD" w:rsidRDefault="00000000">
            <w:r>
              <w:rPr>
                <w:rFonts w:ascii="Arial" w:eastAsia="Arial" w:hAnsi="Arial"/>
                <w:sz w:val="16"/>
              </w:rPr>
              <w:t>High Voltage Side</w:t>
            </w:r>
          </w:p>
        </w:tc>
        <w:tc>
          <w:tcPr>
            <w:tcW w:w="3408" w:type="dxa"/>
            <w:tcMar>
              <w:top w:w="60" w:type="dxa"/>
              <w:left w:w="60" w:type="dxa"/>
              <w:bottom w:w="60" w:type="dxa"/>
              <w:right w:w="60" w:type="dxa"/>
            </w:tcMar>
            <w:vAlign w:val="center"/>
          </w:tcPr>
          <w:p w14:paraId="35861BC1"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74E37913" w14:textId="77777777" w:rsidR="006B1EDD" w:rsidRDefault="00000000">
            <w:r>
              <w:rPr>
                <w:rFonts w:ascii="Arial" w:eastAsia="Arial" w:hAnsi="Arial"/>
                <w:sz w:val="16"/>
              </w:rPr>
              <w:t>220</w:t>
            </w:r>
          </w:p>
        </w:tc>
      </w:tr>
      <w:tr w:rsidR="006B1EDD" w14:paraId="3947721B" w14:textId="77777777">
        <w:trPr>
          <w:jc w:val="center"/>
        </w:trPr>
        <w:tc>
          <w:tcPr>
            <w:tcW w:w="3408" w:type="dxa"/>
            <w:tcMar>
              <w:top w:w="60" w:type="dxa"/>
              <w:left w:w="60" w:type="dxa"/>
              <w:bottom w:w="60" w:type="dxa"/>
              <w:right w:w="60" w:type="dxa"/>
            </w:tcMar>
            <w:vAlign w:val="center"/>
          </w:tcPr>
          <w:p w14:paraId="4936C546" w14:textId="77777777" w:rsidR="006B1EDD" w:rsidRDefault="00000000">
            <w:r>
              <w:rPr>
                <w:rFonts w:ascii="Arial" w:eastAsia="Arial" w:hAnsi="Arial"/>
                <w:sz w:val="16"/>
              </w:rPr>
              <w:t>Low Voltage Side</w:t>
            </w:r>
          </w:p>
        </w:tc>
        <w:tc>
          <w:tcPr>
            <w:tcW w:w="3408" w:type="dxa"/>
            <w:tcMar>
              <w:top w:w="60" w:type="dxa"/>
              <w:left w:w="60" w:type="dxa"/>
              <w:bottom w:w="60" w:type="dxa"/>
              <w:right w:w="60" w:type="dxa"/>
            </w:tcMar>
            <w:vAlign w:val="center"/>
          </w:tcPr>
          <w:p w14:paraId="553AF8AD"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5262F46A" w14:textId="77777777" w:rsidR="006B1EDD" w:rsidRDefault="00000000">
            <w:r>
              <w:rPr>
                <w:rFonts w:ascii="Arial" w:eastAsia="Arial" w:hAnsi="Arial"/>
                <w:sz w:val="16"/>
              </w:rPr>
              <w:t>35</w:t>
            </w:r>
          </w:p>
        </w:tc>
      </w:tr>
      <w:tr w:rsidR="006B1EDD" w14:paraId="4DE528CF" w14:textId="77777777">
        <w:trPr>
          <w:jc w:val="center"/>
        </w:trPr>
        <w:tc>
          <w:tcPr>
            <w:tcW w:w="3408" w:type="dxa"/>
            <w:tcMar>
              <w:top w:w="60" w:type="dxa"/>
              <w:left w:w="60" w:type="dxa"/>
              <w:bottom w:w="60" w:type="dxa"/>
              <w:right w:w="60" w:type="dxa"/>
            </w:tcMar>
            <w:vAlign w:val="center"/>
          </w:tcPr>
          <w:p w14:paraId="04F1495C" w14:textId="77777777" w:rsidR="006B1EDD" w:rsidRDefault="00000000">
            <w:r>
              <w:rPr>
                <w:rFonts w:ascii="Arial" w:eastAsia="Arial" w:hAnsi="Arial"/>
                <w:sz w:val="16"/>
              </w:rPr>
              <w:t>Oil Protection</w:t>
            </w:r>
          </w:p>
        </w:tc>
        <w:tc>
          <w:tcPr>
            <w:tcW w:w="3408" w:type="dxa"/>
            <w:tcMar>
              <w:top w:w="60" w:type="dxa"/>
              <w:left w:w="60" w:type="dxa"/>
              <w:bottom w:w="60" w:type="dxa"/>
              <w:right w:w="60" w:type="dxa"/>
            </w:tcMar>
            <w:vAlign w:val="center"/>
          </w:tcPr>
          <w:p w14:paraId="3797EFD7" w14:textId="77777777" w:rsidR="006B1EDD" w:rsidRDefault="006B1EDD"/>
        </w:tc>
        <w:tc>
          <w:tcPr>
            <w:tcW w:w="3408" w:type="dxa"/>
            <w:tcMar>
              <w:top w:w="60" w:type="dxa"/>
              <w:left w:w="60" w:type="dxa"/>
              <w:bottom w:w="60" w:type="dxa"/>
              <w:right w:w="60" w:type="dxa"/>
            </w:tcMar>
            <w:vAlign w:val="center"/>
          </w:tcPr>
          <w:p w14:paraId="5AD8E565" w14:textId="77777777" w:rsidR="006B1EDD" w:rsidRDefault="00000000">
            <w:r>
              <w:rPr>
                <w:rFonts w:ascii="Arial" w:eastAsia="Arial" w:hAnsi="Arial"/>
                <w:sz w:val="16"/>
              </w:rPr>
              <w:t>Membrane</w:t>
            </w:r>
          </w:p>
        </w:tc>
      </w:tr>
      <w:tr w:rsidR="006B1EDD" w14:paraId="0130F23A" w14:textId="77777777">
        <w:trPr>
          <w:jc w:val="center"/>
        </w:trPr>
        <w:tc>
          <w:tcPr>
            <w:tcW w:w="3408" w:type="dxa"/>
            <w:tcMar>
              <w:top w:w="60" w:type="dxa"/>
              <w:left w:w="60" w:type="dxa"/>
              <w:bottom w:w="60" w:type="dxa"/>
              <w:right w:w="60" w:type="dxa"/>
            </w:tcMar>
            <w:vAlign w:val="center"/>
          </w:tcPr>
          <w:p w14:paraId="6B5B7439" w14:textId="77777777" w:rsidR="006B1EDD" w:rsidRDefault="00000000">
            <w:r>
              <w:rPr>
                <w:rFonts w:ascii="Arial" w:eastAsia="Arial" w:hAnsi="Arial"/>
                <w:sz w:val="16"/>
              </w:rPr>
              <w:t>Winding Connection Scheme and Group</w:t>
            </w:r>
          </w:p>
        </w:tc>
        <w:tc>
          <w:tcPr>
            <w:tcW w:w="3408" w:type="dxa"/>
            <w:tcMar>
              <w:top w:w="60" w:type="dxa"/>
              <w:left w:w="60" w:type="dxa"/>
              <w:bottom w:w="60" w:type="dxa"/>
              <w:right w:w="60" w:type="dxa"/>
            </w:tcMar>
            <w:vAlign w:val="center"/>
          </w:tcPr>
          <w:p w14:paraId="2E86A58B" w14:textId="77777777" w:rsidR="006B1EDD" w:rsidRDefault="006B1EDD"/>
        </w:tc>
        <w:tc>
          <w:tcPr>
            <w:tcW w:w="3408" w:type="dxa"/>
            <w:tcMar>
              <w:top w:w="60" w:type="dxa"/>
              <w:left w:w="60" w:type="dxa"/>
              <w:bottom w:w="60" w:type="dxa"/>
              <w:right w:w="60" w:type="dxa"/>
            </w:tcMar>
            <w:vAlign w:val="center"/>
          </w:tcPr>
          <w:p w14:paraId="7E89A2A1" w14:textId="77777777" w:rsidR="006B1EDD" w:rsidRDefault="00000000">
            <w:r>
              <w:rPr>
                <w:rFonts w:ascii="Arial" w:eastAsia="Arial" w:hAnsi="Arial"/>
                <w:sz w:val="16"/>
              </w:rPr>
              <w:t>Ynd11</w:t>
            </w:r>
          </w:p>
        </w:tc>
      </w:tr>
      <w:tr w:rsidR="006B1EDD" w14:paraId="301F8C20" w14:textId="77777777">
        <w:trPr>
          <w:jc w:val="center"/>
        </w:trPr>
        <w:tc>
          <w:tcPr>
            <w:tcW w:w="3408" w:type="dxa"/>
            <w:tcMar>
              <w:top w:w="60" w:type="dxa"/>
              <w:left w:w="60" w:type="dxa"/>
              <w:bottom w:w="60" w:type="dxa"/>
              <w:right w:w="60" w:type="dxa"/>
            </w:tcMar>
            <w:vAlign w:val="center"/>
          </w:tcPr>
          <w:p w14:paraId="4DC958BC" w14:textId="77777777" w:rsidR="006B1EDD" w:rsidRDefault="00000000">
            <w:r>
              <w:rPr>
                <w:rFonts w:ascii="Arial" w:eastAsia="Arial" w:hAnsi="Arial"/>
                <w:sz w:val="16"/>
              </w:rPr>
              <w:t>Permissible Temperatures</w:t>
            </w:r>
          </w:p>
        </w:tc>
        <w:tc>
          <w:tcPr>
            <w:tcW w:w="3408" w:type="dxa"/>
            <w:tcMar>
              <w:top w:w="60" w:type="dxa"/>
              <w:left w:w="60" w:type="dxa"/>
              <w:bottom w:w="60" w:type="dxa"/>
              <w:right w:w="60" w:type="dxa"/>
            </w:tcMar>
            <w:vAlign w:val="center"/>
          </w:tcPr>
          <w:p w14:paraId="405E10F2" w14:textId="77777777" w:rsidR="006B1EDD" w:rsidRDefault="006B1EDD"/>
        </w:tc>
        <w:tc>
          <w:tcPr>
            <w:tcW w:w="3408" w:type="dxa"/>
            <w:tcMar>
              <w:top w:w="60" w:type="dxa"/>
              <w:left w:w="60" w:type="dxa"/>
              <w:bottom w:w="60" w:type="dxa"/>
              <w:right w:w="60" w:type="dxa"/>
            </w:tcMar>
            <w:vAlign w:val="center"/>
          </w:tcPr>
          <w:p w14:paraId="73BCE163" w14:textId="77777777" w:rsidR="006B1EDD" w:rsidRDefault="006B1EDD"/>
        </w:tc>
      </w:tr>
      <w:tr w:rsidR="006B1EDD" w14:paraId="356EFD52" w14:textId="77777777">
        <w:trPr>
          <w:jc w:val="center"/>
        </w:trPr>
        <w:tc>
          <w:tcPr>
            <w:tcW w:w="3408" w:type="dxa"/>
            <w:tcMar>
              <w:top w:w="60" w:type="dxa"/>
              <w:left w:w="60" w:type="dxa"/>
              <w:bottom w:w="60" w:type="dxa"/>
              <w:right w:w="60" w:type="dxa"/>
            </w:tcMar>
            <w:vAlign w:val="center"/>
          </w:tcPr>
          <w:p w14:paraId="454F7686" w14:textId="77777777" w:rsidR="006B1EDD" w:rsidRDefault="00000000">
            <w:r>
              <w:rPr>
                <w:rFonts w:ascii="Arial" w:eastAsia="Arial" w:hAnsi="Arial"/>
                <w:sz w:val="16"/>
              </w:rPr>
              <w:t>Oil</w:t>
            </w:r>
          </w:p>
        </w:tc>
        <w:tc>
          <w:tcPr>
            <w:tcW w:w="3408" w:type="dxa"/>
            <w:tcMar>
              <w:top w:w="60" w:type="dxa"/>
              <w:left w:w="60" w:type="dxa"/>
              <w:bottom w:w="60" w:type="dxa"/>
              <w:right w:w="60" w:type="dxa"/>
            </w:tcMar>
            <w:vAlign w:val="center"/>
          </w:tcPr>
          <w:p w14:paraId="1482D6C9"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7A76AA44" w14:textId="77777777" w:rsidR="006B1EDD" w:rsidRDefault="00000000">
            <w:r>
              <w:rPr>
                <w:rFonts w:ascii="Arial" w:eastAsia="Arial" w:hAnsi="Arial"/>
                <w:sz w:val="16"/>
              </w:rPr>
              <w:t>≥+55</w:t>
            </w:r>
          </w:p>
        </w:tc>
      </w:tr>
      <w:tr w:rsidR="006B1EDD" w14:paraId="1497468B" w14:textId="77777777">
        <w:trPr>
          <w:jc w:val="center"/>
        </w:trPr>
        <w:tc>
          <w:tcPr>
            <w:tcW w:w="3408" w:type="dxa"/>
            <w:tcMar>
              <w:top w:w="60" w:type="dxa"/>
              <w:left w:w="60" w:type="dxa"/>
              <w:bottom w:w="60" w:type="dxa"/>
              <w:right w:w="60" w:type="dxa"/>
            </w:tcMar>
            <w:vAlign w:val="center"/>
          </w:tcPr>
          <w:p w14:paraId="7DF90E20" w14:textId="77777777" w:rsidR="006B1EDD" w:rsidRDefault="00000000">
            <w:r>
              <w:rPr>
                <w:rFonts w:ascii="Arial" w:eastAsia="Arial" w:hAnsi="Arial"/>
                <w:sz w:val="16"/>
              </w:rPr>
              <w:t>Winding</w:t>
            </w:r>
          </w:p>
        </w:tc>
        <w:tc>
          <w:tcPr>
            <w:tcW w:w="3408" w:type="dxa"/>
            <w:tcMar>
              <w:top w:w="60" w:type="dxa"/>
              <w:left w:w="60" w:type="dxa"/>
              <w:bottom w:w="60" w:type="dxa"/>
              <w:right w:w="60" w:type="dxa"/>
            </w:tcMar>
            <w:vAlign w:val="center"/>
          </w:tcPr>
          <w:p w14:paraId="569FCB93"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4B519A3F" w14:textId="77777777" w:rsidR="006B1EDD" w:rsidRDefault="00000000">
            <w:r>
              <w:rPr>
                <w:rFonts w:ascii="Arial" w:eastAsia="Arial" w:hAnsi="Arial"/>
                <w:sz w:val="16"/>
              </w:rPr>
              <w:t>≥+60</w:t>
            </w:r>
          </w:p>
        </w:tc>
      </w:tr>
      <w:tr w:rsidR="006B1EDD" w14:paraId="11C9EDE4" w14:textId="77777777">
        <w:trPr>
          <w:jc w:val="center"/>
        </w:trPr>
        <w:tc>
          <w:tcPr>
            <w:tcW w:w="3408" w:type="dxa"/>
            <w:tcMar>
              <w:top w:w="60" w:type="dxa"/>
              <w:left w:w="60" w:type="dxa"/>
              <w:bottom w:w="60" w:type="dxa"/>
              <w:right w:w="60" w:type="dxa"/>
            </w:tcMar>
            <w:vAlign w:val="center"/>
          </w:tcPr>
          <w:p w14:paraId="0A7A0C4E" w14:textId="77777777" w:rsidR="006B1EDD" w:rsidRDefault="00000000">
            <w:r>
              <w:rPr>
                <w:rFonts w:ascii="Arial" w:eastAsia="Arial" w:hAnsi="Arial"/>
                <w:sz w:val="16"/>
              </w:rPr>
              <w:t>Relay Protection Supply Voltage</w:t>
            </w:r>
          </w:p>
        </w:tc>
        <w:tc>
          <w:tcPr>
            <w:tcW w:w="3408" w:type="dxa"/>
            <w:tcMar>
              <w:top w:w="60" w:type="dxa"/>
              <w:left w:w="60" w:type="dxa"/>
              <w:bottom w:w="60" w:type="dxa"/>
              <w:right w:w="60" w:type="dxa"/>
            </w:tcMar>
            <w:vAlign w:val="center"/>
          </w:tcPr>
          <w:p w14:paraId="0736BC98" w14:textId="77777777" w:rsidR="006B1EDD" w:rsidRDefault="00000000">
            <w:r>
              <w:t>V</w:t>
            </w:r>
          </w:p>
        </w:tc>
        <w:tc>
          <w:tcPr>
            <w:tcW w:w="3408" w:type="dxa"/>
            <w:tcMar>
              <w:top w:w="60" w:type="dxa"/>
              <w:left w:w="60" w:type="dxa"/>
              <w:bottom w:w="60" w:type="dxa"/>
              <w:right w:w="60" w:type="dxa"/>
            </w:tcMar>
            <w:vAlign w:val="center"/>
          </w:tcPr>
          <w:p w14:paraId="59EDC5CB" w14:textId="77777777" w:rsidR="006B1EDD" w:rsidRDefault="00000000">
            <w:r>
              <w:rPr>
                <w:rFonts w:ascii="Arial" w:eastAsia="Arial" w:hAnsi="Arial"/>
                <w:sz w:val="16"/>
              </w:rPr>
              <w:t>220 DC</w:t>
            </w:r>
          </w:p>
        </w:tc>
      </w:tr>
      <w:tr w:rsidR="006B1EDD" w14:paraId="16987CEB" w14:textId="77777777">
        <w:trPr>
          <w:jc w:val="center"/>
        </w:trPr>
        <w:tc>
          <w:tcPr>
            <w:tcW w:w="3408" w:type="dxa"/>
            <w:tcMar>
              <w:top w:w="60" w:type="dxa"/>
              <w:left w:w="60" w:type="dxa"/>
              <w:bottom w:w="60" w:type="dxa"/>
              <w:right w:w="60" w:type="dxa"/>
            </w:tcMar>
            <w:vAlign w:val="center"/>
          </w:tcPr>
          <w:p w14:paraId="0AB801F2" w14:textId="77777777" w:rsidR="006B1EDD" w:rsidRDefault="00000000">
            <w:r>
              <w:rPr>
                <w:rFonts w:ascii="Arial" w:eastAsia="Arial" w:hAnsi="Arial"/>
                <w:sz w:val="16"/>
              </w:rPr>
              <w:t>Gas Relay</w:t>
            </w:r>
          </w:p>
        </w:tc>
        <w:tc>
          <w:tcPr>
            <w:tcW w:w="3408" w:type="dxa"/>
            <w:tcMar>
              <w:top w:w="60" w:type="dxa"/>
              <w:left w:w="60" w:type="dxa"/>
              <w:bottom w:w="60" w:type="dxa"/>
              <w:right w:w="60" w:type="dxa"/>
            </w:tcMar>
            <w:vAlign w:val="center"/>
          </w:tcPr>
          <w:p w14:paraId="502F6AA5" w14:textId="77777777" w:rsidR="006B1EDD" w:rsidRDefault="006B1EDD"/>
        </w:tc>
        <w:tc>
          <w:tcPr>
            <w:tcW w:w="3408" w:type="dxa"/>
            <w:tcMar>
              <w:top w:w="60" w:type="dxa"/>
              <w:left w:w="60" w:type="dxa"/>
              <w:bottom w:w="60" w:type="dxa"/>
              <w:right w:w="60" w:type="dxa"/>
            </w:tcMar>
            <w:vAlign w:val="center"/>
          </w:tcPr>
          <w:p w14:paraId="461B0B97" w14:textId="77777777" w:rsidR="006B1EDD" w:rsidRDefault="00000000">
            <w:r>
              <w:rPr>
                <w:rFonts w:ascii="Arial" w:eastAsia="Arial" w:hAnsi="Arial"/>
                <w:sz w:val="16"/>
              </w:rPr>
              <w:t>Yes</w:t>
            </w:r>
          </w:p>
        </w:tc>
      </w:tr>
      <w:tr w:rsidR="006B1EDD" w14:paraId="480A73F6" w14:textId="77777777">
        <w:trPr>
          <w:jc w:val="center"/>
        </w:trPr>
        <w:tc>
          <w:tcPr>
            <w:tcW w:w="3408" w:type="dxa"/>
            <w:tcMar>
              <w:top w:w="60" w:type="dxa"/>
              <w:left w:w="60" w:type="dxa"/>
              <w:bottom w:w="60" w:type="dxa"/>
              <w:right w:w="60" w:type="dxa"/>
            </w:tcMar>
            <w:vAlign w:val="center"/>
          </w:tcPr>
          <w:p w14:paraId="72FD0DC6" w14:textId="77777777" w:rsidR="006B1EDD" w:rsidRDefault="00000000">
            <w:r>
              <w:rPr>
                <w:rFonts w:ascii="Arial" w:eastAsia="Arial" w:hAnsi="Arial"/>
                <w:sz w:val="16"/>
              </w:rPr>
              <w:t>Pressure relay for OLTC Tank</w:t>
            </w:r>
          </w:p>
        </w:tc>
        <w:tc>
          <w:tcPr>
            <w:tcW w:w="3408" w:type="dxa"/>
            <w:tcMar>
              <w:top w:w="60" w:type="dxa"/>
              <w:left w:w="60" w:type="dxa"/>
              <w:bottom w:w="60" w:type="dxa"/>
              <w:right w:w="60" w:type="dxa"/>
            </w:tcMar>
            <w:vAlign w:val="center"/>
          </w:tcPr>
          <w:p w14:paraId="71064CED" w14:textId="77777777" w:rsidR="006B1EDD" w:rsidRDefault="006B1EDD"/>
        </w:tc>
        <w:tc>
          <w:tcPr>
            <w:tcW w:w="3408" w:type="dxa"/>
            <w:tcMar>
              <w:top w:w="60" w:type="dxa"/>
              <w:left w:w="60" w:type="dxa"/>
              <w:bottom w:w="60" w:type="dxa"/>
              <w:right w:w="60" w:type="dxa"/>
            </w:tcMar>
            <w:vAlign w:val="center"/>
          </w:tcPr>
          <w:p w14:paraId="19C224CC" w14:textId="77777777" w:rsidR="006B1EDD" w:rsidRDefault="00000000">
            <w:r>
              <w:rPr>
                <w:rFonts w:ascii="Arial" w:eastAsia="Arial" w:hAnsi="Arial"/>
                <w:sz w:val="16"/>
              </w:rPr>
              <w:t>Yes</w:t>
            </w:r>
          </w:p>
        </w:tc>
      </w:tr>
      <w:tr w:rsidR="006B1EDD" w14:paraId="45BAEE0C" w14:textId="77777777">
        <w:trPr>
          <w:jc w:val="center"/>
        </w:trPr>
        <w:tc>
          <w:tcPr>
            <w:tcW w:w="3408" w:type="dxa"/>
            <w:tcMar>
              <w:top w:w="60" w:type="dxa"/>
              <w:left w:w="60" w:type="dxa"/>
              <w:bottom w:w="60" w:type="dxa"/>
              <w:right w:w="60" w:type="dxa"/>
            </w:tcMar>
            <w:vAlign w:val="center"/>
          </w:tcPr>
          <w:p w14:paraId="540F73A4" w14:textId="77777777" w:rsidR="006B1EDD" w:rsidRDefault="00000000">
            <w:r>
              <w:rPr>
                <w:rFonts w:ascii="Arial" w:eastAsia="Arial" w:hAnsi="Arial"/>
                <w:sz w:val="16"/>
              </w:rPr>
              <w:t>Oil Level Control</w:t>
            </w:r>
          </w:p>
        </w:tc>
        <w:tc>
          <w:tcPr>
            <w:tcW w:w="3408" w:type="dxa"/>
            <w:tcMar>
              <w:top w:w="60" w:type="dxa"/>
              <w:left w:w="60" w:type="dxa"/>
              <w:bottom w:w="60" w:type="dxa"/>
              <w:right w:w="60" w:type="dxa"/>
            </w:tcMar>
            <w:vAlign w:val="center"/>
          </w:tcPr>
          <w:p w14:paraId="6FD43B28" w14:textId="77777777" w:rsidR="006B1EDD" w:rsidRDefault="006B1EDD"/>
        </w:tc>
        <w:tc>
          <w:tcPr>
            <w:tcW w:w="3408" w:type="dxa"/>
            <w:tcMar>
              <w:top w:w="60" w:type="dxa"/>
              <w:left w:w="60" w:type="dxa"/>
              <w:bottom w:w="60" w:type="dxa"/>
              <w:right w:w="60" w:type="dxa"/>
            </w:tcMar>
            <w:vAlign w:val="center"/>
          </w:tcPr>
          <w:p w14:paraId="3BEE72E7" w14:textId="77777777" w:rsidR="006B1EDD" w:rsidRDefault="00000000">
            <w:r>
              <w:rPr>
                <w:rFonts w:ascii="Arial" w:eastAsia="Arial" w:hAnsi="Arial"/>
                <w:sz w:val="16"/>
              </w:rPr>
              <w:t>Yes</w:t>
            </w:r>
          </w:p>
        </w:tc>
      </w:tr>
      <w:tr w:rsidR="006B1EDD" w14:paraId="4705A499" w14:textId="77777777">
        <w:trPr>
          <w:jc w:val="center"/>
        </w:trPr>
        <w:tc>
          <w:tcPr>
            <w:tcW w:w="3408" w:type="dxa"/>
            <w:tcMar>
              <w:top w:w="60" w:type="dxa"/>
              <w:left w:w="60" w:type="dxa"/>
              <w:bottom w:w="60" w:type="dxa"/>
              <w:right w:w="60" w:type="dxa"/>
            </w:tcMar>
            <w:vAlign w:val="center"/>
          </w:tcPr>
          <w:p w14:paraId="2F4B0BF1" w14:textId="77777777" w:rsidR="006B1EDD" w:rsidRDefault="00000000">
            <w:r>
              <w:rPr>
                <w:rFonts w:ascii="Arial" w:eastAsia="Arial" w:hAnsi="Arial"/>
                <w:sz w:val="16"/>
              </w:rPr>
              <w:t>Tank Protection in the Event of Overpressure</w:t>
            </w:r>
          </w:p>
        </w:tc>
        <w:tc>
          <w:tcPr>
            <w:tcW w:w="3408" w:type="dxa"/>
            <w:tcMar>
              <w:top w:w="60" w:type="dxa"/>
              <w:left w:w="60" w:type="dxa"/>
              <w:bottom w:w="60" w:type="dxa"/>
              <w:right w:w="60" w:type="dxa"/>
            </w:tcMar>
            <w:vAlign w:val="center"/>
          </w:tcPr>
          <w:p w14:paraId="6D15DE43" w14:textId="77777777" w:rsidR="006B1EDD" w:rsidRDefault="006B1EDD"/>
        </w:tc>
        <w:tc>
          <w:tcPr>
            <w:tcW w:w="3408" w:type="dxa"/>
            <w:tcMar>
              <w:top w:w="60" w:type="dxa"/>
              <w:left w:w="60" w:type="dxa"/>
              <w:bottom w:w="60" w:type="dxa"/>
              <w:right w:w="60" w:type="dxa"/>
            </w:tcMar>
            <w:vAlign w:val="center"/>
          </w:tcPr>
          <w:p w14:paraId="7AFC95A4" w14:textId="77777777" w:rsidR="006B1EDD" w:rsidRDefault="00000000">
            <w:r>
              <w:rPr>
                <w:rFonts w:ascii="Arial" w:eastAsia="Arial" w:hAnsi="Arial"/>
                <w:sz w:val="16"/>
              </w:rPr>
              <w:t>Yes</w:t>
            </w:r>
          </w:p>
        </w:tc>
      </w:tr>
      <w:tr w:rsidR="006B1EDD" w14:paraId="104FF67B" w14:textId="77777777">
        <w:trPr>
          <w:jc w:val="center"/>
        </w:trPr>
        <w:tc>
          <w:tcPr>
            <w:tcW w:w="3408" w:type="dxa"/>
            <w:tcMar>
              <w:top w:w="60" w:type="dxa"/>
              <w:left w:w="60" w:type="dxa"/>
              <w:bottom w:w="60" w:type="dxa"/>
              <w:right w:w="60" w:type="dxa"/>
            </w:tcMar>
            <w:vAlign w:val="center"/>
          </w:tcPr>
          <w:p w14:paraId="3E884A56" w14:textId="77777777" w:rsidR="006B1EDD" w:rsidRDefault="00000000">
            <w:r>
              <w:rPr>
                <w:rFonts w:ascii="Arial" w:eastAsia="Arial" w:hAnsi="Arial"/>
                <w:sz w:val="16"/>
              </w:rPr>
              <w:t>Oil Temperature Indicator</w:t>
            </w:r>
          </w:p>
        </w:tc>
        <w:tc>
          <w:tcPr>
            <w:tcW w:w="3408" w:type="dxa"/>
            <w:tcMar>
              <w:top w:w="60" w:type="dxa"/>
              <w:left w:w="60" w:type="dxa"/>
              <w:bottom w:w="60" w:type="dxa"/>
              <w:right w:w="60" w:type="dxa"/>
            </w:tcMar>
            <w:vAlign w:val="center"/>
          </w:tcPr>
          <w:p w14:paraId="0D98AD65" w14:textId="77777777" w:rsidR="006B1EDD" w:rsidRDefault="006B1EDD"/>
        </w:tc>
        <w:tc>
          <w:tcPr>
            <w:tcW w:w="3408" w:type="dxa"/>
            <w:tcMar>
              <w:top w:w="60" w:type="dxa"/>
              <w:left w:w="60" w:type="dxa"/>
              <w:bottom w:w="60" w:type="dxa"/>
              <w:right w:w="60" w:type="dxa"/>
            </w:tcMar>
            <w:vAlign w:val="center"/>
          </w:tcPr>
          <w:p w14:paraId="3540C19A" w14:textId="77777777" w:rsidR="006B1EDD" w:rsidRDefault="00000000">
            <w:r>
              <w:rPr>
                <w:rFonts w:ascii="Arial" w:eastAsia="Arial" w:hAnsi="Arial"/>
                <w:sz w:val="16"/>
              </w:rPr>
              <w:t>Yes</w:t>
            </w:r>
          </w:p>
        </w:tc>
      </w:tr>
      <w:tr w:rsidR="006B1EDD" w14:paraId="375FFEE0" w14:textId="77777777">
        <w:trPr>
          <w:jc w:val="center"/>
        </w:trPr>
        <w:tc>
          <w:tcPr>
            <w:tcW w:w="3408" w:type="dxa"/>
            <w:tcMar>
              <w:top w:w="60" w:type="dxa"/>
              <w:left w:w="60" w:type="dxa"/>
              <w:bottom w:w="60" w:type="dxa"/>
              <w:right w:w="60" w:type="dxa"/>
            </w:tcMar>
            <w:vAlign w:val="center"/>
          </w:tcPr>
          <w:p w14:paraId="66AF95BD" w14:textId="77777777" w:rsidR="006B1EDD" w:rsidRDefault="00000000">
            <w:r>
              <w:rPr>
                <w:rFonts w:ascii="Arial" w:eastAsia="Arial" w:hAnsi="Arial"/>
                <w:sz w:val="16"/>
              </w:rPr>
              <w:t>Winding Temperature Indicator</w:t>
            </w:r>
          </w:p>
        </w:tc>
        <w:tc>
          <w:tcPr>
            <w:tcW w:w="3408" w:type="dxa"/>
            <w:tcMar>
              <w:top w:w="60" w:type="dxa"/>
              <w:left w:w="60" w:type="dxa"/>
              <w:bottom w:w="60" w:type="dxa"/>
              <w:right w:w="60" w:type="dxa"/>
            </w:tcMar>
            <w:vAlign w:val="center"/>
          </w:tcPr>
          <w:p w14:paraId="79105151" w14:textId="77777777" w:rsidR="006B1EDD" w:rsidRDefault="006B1EDD"/>
        </w:tc>
        <w:tc>
          <w:tcPr>
            <w:tcW w:w="3408" w:type="dxa"/>
            <w:tcMar>
              <w:top w:w="60" w:type="dxa"/>
              <w:left w:w="60" w:type="dxa"/>
              <w:bottom w:w="60" w:type="dxa"/>
              <w:right w:w="60" w:type="dxa"/>
            </w:tcMar>
            <w:vAlign w:val="center"/>
          </w:tcPr>
          <w:p w14:paraId="020C9295" w14:textId="77777777" w:rsidR="006B1EDD" w:rsidRDefault="00000000">
            <w:r>
              <w:rPr>
                <w:rFonts w:ascii="Arial" w:eastAsia="Arial" w:hAnsi="Arial"/>
                <w:sz w:val="16"/>
              </w:rPr>
              <w:t>Yes</w:t>
            </w:r>
          </w:p>
        </w:tc>
      </w:tr>
      <w:tr w:rsidR="006B1EDD" w14:paraId="4B1C752B" w14:textId="77777777">
        <w:trPr>
          <w:jc w:val="center"/>
        </w:trPr>
        <w:tc>
          <w:tcPr>
            <w:tcW w:w="3408" w:type="dxa"/>
            <w:tcMar>
              <w:top w:w="60" w:type="dxa"/>
              <w:left w:w="60" w:type="dxa"/>
              <w:bottom w:w="60" w:type="dxa"/>
              <w:right w:w="60" w:type="dxa"/>
            </w:tcMar>
            <w:vAlign w:val="center"/>
          </w:tcPr>
          <w:p w14:paraId="78C19950" w14:textId="77777777" w:rsidR="006B1EDD" w:rsidRDefault="00000000">
            <w:r>
              <w:rPr>
                <w:rFonts w:ascii="Arial" w:eastAsia="Arial" w:hAnsi="Arial"/>
                <w:sz w:val="16"/>
              </w:rPr>
              <w:t>Number of adjustment steps on the high voltage side</w:t>
            </w:r>
          </w:p>
        </w:tc>
        <w:tc>
          <w:tcPr>
            <w:tcW w:w="3408" w:type="dxa"/>
            <w:tcMar>
              <w:top w:w="60" w:type="dxa"/>
              <w:left w:w="60" w:type="dxa"/>
              <w:bottom w:w="60" w:type="dxa"/>
              <w:right w:w="60" w:type="dxa"/>
            </w:tcMar>
            <w:vAlign w:val="center"/>
          </w:tcPr>
          <w:p w14:paraId="36237CE9" w14:textId="77777777" w:rsidR="006B1EDD" w:rsidRDefault="006B1EDD"/>
        </w:tc>
        <w:tc>
          <w:tcPr>
            <w:tcW w:w="3408" w:type="dxa"/>
            <w:tcMar>
              <w:top w:w="60" w:type="dxa"/>
              <w:left w:w="60" w:type="dxa"/>
              <w:bottom w:w="60" w:type="dxa"/>
              <w:right w:w="60" w:type="dxa"/>
            </w:tcMar>
            <w:vAlign w:val="center"/>
          </w:tcPr>
          <w:p w14:paraId="0A7BD163" w14:textId="77777777" w:rsidR="006B1EDD" w:rsidRDefault="00000000">
            <w:r>
              <w:rPr>
                <w:rFonts w:ascii="Arial" w:eastAsia="Arial" w:hAnsi="Arial"/>
                <w:sz w:val="16"/>
              </w:rPr>
              <w:t>±9 x 1.78%</w:t>
            </w:r>
          </w:p>
        </w:tc>
      </w:tr>
      <w:tr w:rsidR="006B1EDD" w14:paraId="142A2AAF" w14:textId="77777777">
        <w:trPr>
          <w:jc w:val="center"/>
        </w:trPr>
        <w:tc>
          <w:tcPr>
            <w:tcW w:w="3408" w:type="dxa"/>
            <w:tcMar>
              <w:top w:w="60" w:type="dxa"/>
              <w:left w:w="60" w:type="dxa"/>
              <w:bottom w:w="60" w:type="dxa"/>
              <w:right w:w="60" w:type="dxa"/>
            </w:tcMar>
            <w:vAlign w:val="center"/>
          </w:tcPr>
          <w:p w14:paraId="1DC7C0EC" w14:textId="77777777" w:rsidR="006B1EDD" w:rsidRDefault="00000000">
            <w:r>
              <w:rPr>
                <w:rFonts w:ascii="Arial" w:eastAsia="Arial" w:hAnsi="Arial"/>
                <w:sz w:val="16"/>
              </w:rPr>
              <w:t>High-voltage tap changer type</w:t>
            </w:r>
          </w:p>
        </w:tc>
        <w:tc>
          <w:tcPr>
            <w:tcW w:w="3408" w:type="dxa"/>
            <w:tcMar>
              <w:top w:w="60" w:type="dxa"/>
              <w:left w:w="60" w:type="dxa"/>
              <w:bottom w:w="60" w:type="dxa"/>
              <w:right w:w="60" w:type="dxa"/>
            </w:tcMar>
            <w:vAlign w:val="center"/>
          </w:tcPr>
          <w:p w14:paraId="1340F075" w14:textId="77777777" w:rsidR="006B1EDD" w:rsidRDefault="006B1EDD"/>
        </w:tc>
        <w:tc>
          <w:tcPr>
            <w:tcW w:w="3408" w:type="dxa"/>
            <w:tcMar>
              <w:top w:w="60" w:type="dxa"/>
              <w:left w:w="60" w:type="dxa"/>
              <w:bottom w:w="60" w:type="dxa"/>
              <w:right w:w="60" w:type="dxa"/>
            </w:tcMar>
            <w:vAlign w:val="center"/>
          </w:tcPr>
          <w:p w14:paraId="3D55805C" w14:textId="77777777" w:rsidR="006B1EDD" w:rsidRDefault="00000000">
            <w:r>
              <w:rPr>
                <w:rFonts w:ascii="Arial" w:eastAsia="Arial" w:hAnsi="Arial"/>
                <w:sz w:val="16"/>
              </w:rPr>
              <w:t>Under Load Switch</w:t>
            </w:r>
          </w:p>
        </w:tc>
      </w:tr>
      <w:tr w:rsidR="006B1EDD" w14:paraId="6CFE56ED" w14:textId="77777777">
        <w:trPr>
          <w:jc w:val="center"/>
        </w:trPr>
        <w:tc>
          <w:tcPr>
            <w:tcW w:w="3408" w:type="dxa"/>
            <w:tcMar>
              <w:top w:w="60" w:type="dxa"/>
              <w:left w:w="60" w:type="dxa"/>
              <w:bottom w:w="60" w:type="dxa"/>
              <w:right w:w="60" w:type="dxa"/>
            </w:tcMar>
            <w:vAlign w:val="center"/>
          </w:tcPr>
          <w:p w14:paraId="30B42636" w14:textId="77777777" w:rsidR="006B1EDD" w:rsidRDefault="00000000">
            <w:r>
              <w:rPr>
                <w:rFonts w:ascii="Arial" w:eastAsia="Arial" w:hAnsi="Arial"/>
                <w:sz w:val="16"/>
              </w:rPr>
              <w:t xml:space="preserve">High Voltage Winding Inductor Insulation </w:t>
            </w:r>
            <w:r>
              <w:rPr>
                <w:rFonts w:ascii="Arial" w:eastAsia="Arial" w:hAnsi="Arial"/>
                <w:sz w:val="16"/>
              </w:rPr>
              <w:lastRenderedPageBreak/>
              <w:t>Control Output</w:t>
            </w:r>
          </w:p>
        </w:tc>
        <w:tc>
          <w:tcPr>
            <w:tcW w:w="3408" w:type="dxa"/>
            <w:tcMar>
              <w:top w:w="60" w:type="dxa"/>
              <w:left w:w="60" w:type="dxa"/>
              <w:bottom w:w="60" w:type="dxa"/>
              <w:right w:w="60" w:type="dxa"/>
            </w:tcMar>
            <w:vAlign w:val="center"/>
          </w:tcPr>
          <w:p w14:paraId="0A2AA6A9" w14:textId="77777777" w:rsidR="006B1EDD" w:rsidRDefault="00000000">
            <w:r>
              <w:rPr>
                <w:rFonts w:ascii="Arial" w:eastAsia="Arial" w:hAnsi="Arial"/>
                <w:sz w:val="16"/>
              </w:rPr>
              <w:lastRenderedPageBreak/>
              <w:t>Comp.</w:t>
            </w:r>
          </w:p>
        </w:tc>
        <w:tc>
          <w:tcPr>
            <w:tcW w:w="3408" w:type="dxa"/>
            <w:tcMar>
              <w:top w:w="60" w:type="dxa"/>
              <w:left w:w="60" w:type="dxa"/>
              <w:bottom w:w="60" w:type="dxa"/>
              <w:right w:w="60" w:type="dxa"/>
            </w:tcMar>
            <w:vAlign w:val="center"/>
          </w:tcPr>
          <w:p w14:paraId="214847FC" w14:textId="77777777" w:rsidR="006B1EDD" w:rsidRDefault="00000000">
            <w:r>
              <w:rPr>
                <w:rFonts w:ascii="Arial" w:eastAsia="Arial" w:hAnsi="Arial"/>
                <w:sz w:val="16"/>
              </w:rPr>
              <w:t>1</w:t>
            </w:r>
          </w:p>
        </w:tc>
      </w:tr>
      <w:tr w:rsidR="006B1EDD" w14:paraId="63CCA14E" w14:textId="77777777">
        <w:trPr>
          <w:jc w:val="center"/>
        </w:trPr>
        <w:tc>
          <w:tcPr>
            <w:tcW w:w="3408" w:type="dxa"/>
            <w:tcMar>
              <w:top w:w="60" w:type="dxa"/>
              <w:left w:w="60" w:type="dxa"/>
              <w:bottom w:w="60" w:type="dxa"/>
              <w:right w:w="60" w:type="dxa"/>
            </w:tcMar>
            <w:vAlign w:val="center"/>
          </w:tcPr>
          <w:p w14:paraId="7459ADC4" w14:textId="77777777" w:rsidR="006B1EDD" w:rsidRDefault="00000000">
            <w:r>
              <w:rPr>
                <w:rFonts w:ascii="Arial" w:eastAsia="Arial" w:hAnsi="Arial"/>
                <w:sz w:val="16"/>
              </w:rPr>
              <w:t>Oil Produced Gas Analyzer</w:t>
            </w:r>
          </w:p>
        </w:tc>
        <w:tc>
          <w:tcPr>
            <w:tcW w:w="3408" w:type="dxa"/>
            <w:tcMar>
              <w:top w:w="60" w:type="dxa"/>
              <w:left w:w="60" w:type="dxa"/>
              <w:bottom w:w="60" w:type="dxa"/>
              <w:right w:w="60" w:type="dxa"/>
            </w:tcMar>
            <w:vAlign w:val="center"/>
          </w:tcPr>
          <w:p w14:paraId="2F6C3928" w14:textId="77777777" w:rsidR="006B1EDD" w:rsidRDefault="00000000">
            <w:r>
              <w:rPr>
                <w:rFonts w:ascii="Arial" w:eastAsia="Arial" w:hAnsi="Arial"/>
                <w:sz w:val="16"/>
              </w:rPr>
              <w:t>Pieces</w:t>
            </w:r>
          </w:p>
        </w:tc>
        <w:tc>
          <w:tcPr>
            <w:tcW w:w="3408" w:type="dxa"/>
            <w:tcMar>
              <w:top w:w="60" w:type="dxa"/>
              <w:left w:w="60" w:type="dxa"/>
              <w:bottom w:w="60" w:type="dxa"/>
              <w:right w:w="60" w:type="dxa"/>
            </w:tcMar>
            <w:vAlign w:val="center"/>
          </w:tcPr>
          <w:p w14:paraId="65D97E3C" w14:textId="77777777" w:rsidR="006B1EDD" w:rsidRDefault="00000000">
            <w:r>
              <w:rPr>
                <w:rFonts w:ascii="Arial" w:eastAsia="Arial" w:hAnsi="Arial"/>
                <w:sz w:val="16"/>
              </w:rPr>
              <w:t>1</w:t>
            </w:r>
          </w:p>
        </w:tc>
      </w:tr>
      <w:tr w:rsidR="006B1EDD" w14:paraId="0076CEDB" w14:textId="77777777">
        <w:trPr>
          <w:jc w:val="center"/>
        </w:trPr>
        <w:tc>
          <w:tcPr>
            <w:tcW w:w="3408" w:type="dxa"/>
            <w:tcMar>
              <w:top w:w="60" w:type="dxa"/>
              <w:left w:w="60" w:type="dxa"/>
              <w:bottom w:w="60" w:type="dxa"/>
              <w:right w:w="60" w:type="dxa"/>
            </w:tcMar>
            <w:vAlign w:val="center"/>
          </w:tcPr>
          <w:p w14:paraId="3C55218D" w14:textId="77777777" w:rsidR="006B1EDD" w:rsidRDefault="00000000">
            <w:r>
              <w:rPr>
                <w:rFonts w:ascii="Arial" w:eastAsia="Arial" w:hAnsi="Arial"/>
                <w:sz w:val="16"/>
              </w:rPr>
              <w:t>220kV Output with Flat Head</w:t>
            </w:r>
          </w:p>
        </w:tc>
        <w:tc>
          <w:tcPr>
            <w:tcW w:w="3408" w:type="dxa"/>
            <w:tcMar>
              <w:top w:w="60" w:type="dxa"/>
              <w:left w:w="60" w:type="dxa"/>
              <w:bottom w:w="60" w:type="dxa"/>
              <w:right w:w="60" w:type="dxa"/>
            </w:tcMar>
            <w:vAlign w:val="center"/>
          </w:tcPr>
          <w:p w14:paraId="28F4ED80" w14:textId="77777777" w:rsidR="006B1EDD" w:rsidRDefault="00000000">
            <w:r>
              <w:rPr>
                <w:rFonts w:ascii="Arial" w:eastAsia="Arial" w:hAnsi="Arial"/>
                <w:sz w:val="16"/>
              </w:rPr>
              <w:t>Pieces</w:t>
            </w:r>
          </w:p>
        </w:tc>
        <w:tc>
          <w:tcPr>
            <w:tcW w:w="3408" w:type="dxa"/>
            <w:tcMar>
              <w:top w:w="60" w:type="dxa"/>
              <w:left w:w="60" w:type="dxa"/>
              <w:bottom w:w="60" w:type="dxa"/>
              <w:right w:w="60" w:type="dxa"/>
            </w:tcMar>
            <w:vAlign w:val="center"/>
          </w:tcPr>
          <w:p w14:paraId="574801B8" w14:textId="77777777" w:rsidR="006B1EDD" w:rsidRDefault="00000000">
            <w:r>
              <w:rPr>
                <w:rFonts w:ascii="Arial" w:eastAsia="Arial" w:hAnsi="Arial"/>
                <w:sz w:val="16"/>
              </w:rPr>
              <w:t>3</w:t>
            </w:r>
          </w:p>
        </w:tc>
      </w:tr>
      <w:tr w:rsidR="006B1EDD" w14:paraId="0CE6383F" w14:textId="77777777">
        <w:trPr>
          <w:jc w:val="center"/>
        </w:trPr>
        <w:tc>
          <w:tcPr>
            <w:tcW w:w="3408" w:type="dxa"/>
            <w:tcMar>
              <w:top w:w="60" w:type="dxa"/>
              <w:left w:w="60" w:type="dxa"/>
              <w:bottom w:w="60" w:type="dxa"/>
              <w:right w:w="60" w:type="dxa"/>
            </w:tcMar>
            <w:vAlign w:val="center"/>
          </w:tcPr>
          <w:p w14:paraId="68EA6752" w14:textId="77777777" w:rsidR="006B1EDD" w:rsidRDefault="00000000">
            <w:r>
              <w:rPr>
                <w:rFonts w:ascii="Arial" w:eastAsia="Arial" w:hAnsi="Arial"/>
                <w:sz w:val="16"/>
              </w:rPr>
              <w:t>220kV Neutral Output Flat By head</w:t>
            </w:r>
          </w:p>
        </w:tc>
        <w:tc>
          <w:tcPr>
            <w:tcW w:w="3408" w:type="dxa"/>
            <w:tcMar>
              <w:top w:w="60" w:type="dxa"/>
              <w:left w:w="60" w:type="dxa"/>
              <w:bottom w:w="60" w:type="dxa"/>
              <w:right w:w="60" w:type="dxa"/>
            </w:tcMar>
            <w:vAlign w:val="center"/>
          </w:tcPr>
          <w:p w14:paraId="038AA4BD" w14:textId="77777777" w:rsidR="006B1EDD" w:rsidRDefault="00000000">
            <w:r>
              <w:rPr>
                <w:rFonts w:ascii="Arial" w:eastAsia="Arial" w:hAnsi="Arial"/>
                <w:sz w:val="16"/>
              </w:rPr>
              <w:t>Pieces</w:t>
            </w:r>
          </w:p>
        </w:tc>
        <w:tc>
          <w:tcPr>
            <w:tcW w:w="3408" w:type="dxa"/>
            <w:tcMar>
              <w:top w:w="60" w:type="dxa"/>
              <w:left w:w="60" w:type="dxa"/>
              <w:bottom w:w="60" w:type="dxa"/>
              <w:right w:w="60" w:type="dxa"/>
            </w:tcMar>
            <w:vAlign w:val="center"/>
          </w:tcPr>
          <w:p w14:paraId="78DE8D78" w14:textId="77777777" w:rsidR="006B1EDD" w:rsidRDefault="00000000">
            <w:r>
              <w:rPr>
                <w:rFonts w:ascii="Arial" w:eastAsia="Arial" w:hAnsi="Arial"/>
                <w:sz w:val="16"/>
              </w:rPr>
              <w:t>1</w:t>
            </w:r>
          </w:p>
        </w:tc>
      </w:tr>
      <w:tr w:rsidR="006B1EDD" w14:paraId="1B36806D" w14:textId="77777777">
        <w:trPr>
          <w:jc w:val="center"/>
        </w:trPr>
        <w:tc>
          <w:tcPr>
            <w:tcW w:w="3408" w:type="dxa"/>
            <w:tcMar>
              <w:top w:w="60" w:type="dxa"/>
              <w:left w:w="60" w:type="dxa"/>
              <w:bottom w:w="60" w:type="dxa"/>
              <w:right w:w="60" w:type="dxa"/>
            </w:tcMar>
            <w:vAlign w:val="center"/>
          </w:tcPr>
          <w:p w14:paraId="770881E7" w14:textId="77777777" w:rsidR="006B1EDD" w:rsidRDefault="00000000">
            <w:r>
              <w:rPr>
                <w:rFonts w:ascii="Arial" w:eastAsia="Arial" w:hAnsi="Arial"/>
                <w:sz w:val="16"/>
              </w:rPr>
              <w:t>35 kV Output with Flat Head</w:t>
            </w:r>
          </w:p>
        </w:tc>
        <w:tc>
          <w:tcPr>
            <w:tcW w:w="3408" w:type="dxa"/>
            <w:tcMar>
              <w:top w:w="60" w:type="dxa"/>
              <w:left w:w="60" w:type="dxa"/>
              <w:bottom w:w="60" w:type="dxa"/>
              <w:right w:w="60" w:type="dxa"/>
            </w:tcMar>
            <w:vAlign w:val="center"/>
          </w:tcPr>
          <w:p w14:paraId="1C6C83E4" w14:textId="77777777" w:rsidR="006B1EDD" w:rsidRDefault="00000000">
            <w:r>
              <w:rPr>
                <w:rFonts w:ascii="Arial" w:eastAsia="Arial" w:hAnsi="Arial"/>
                <w:sz w:val="16"/>
              </w:rPr>
              <w:t>Pieces</w:t>
            </w:r>
          </w:p>
        </w:tc>
        <w:tc>
          <w:tcPr>
            <w:tcW w:w="3408" w:type="dxa"/>
            <w:tcMar>
              <w:top w:w="60" w:type="dxa"/>
              <w:left w:w="60" w:type="dxa"/>
              <w:bottom w:w="60" w:type="dxa"/>
              <w:right w:w="60" w:type="dxa"/>
            </w:tcMar>
            <w:vAlign w:val="center"/>
          </w:tcPr>
          <w:p w14:paraId="0A0C76CE" w14:textId="77777777" w:rsidR="006B1EDD" w:rsidRDefault="00000000">
            <w:r>
              <w:rPr>
                <w:rFonts w:ascii="Arial" w:eastAsia="Arial" w:hAnsi="Arial"/>
                <w:sz w:val="16"/>
              </w:rPr>
              <w:t>3</w:t>
            </w:r>
          </w:p>
        </w:tc>
      </w:tr>
      <w:tr w:rsidR="006B1EDD" w14:paraId="020B1059" w14:textId="77777777">
        <w:trPr>
          <w:jc w:val="center"/>
        </w:trPr>
        <w:tc>
          <w:tcPr>
            <w:tcW w:w="3408" w:type="dxa"/>
            <w:tcMar>
              <w:top w:w="60" w:type="dxa"/>
              <w:left w:w="60" w:type="dxa"/>
              <w:bottom w:w="60" w:type="dxa"/>
              <w:right w:w="60" w:type="dxa"/>
            </w:tcMar>
            <w:vAlign w:val="center"/>
          </w:tcPr>
          <w:p w14:paraId="14E982EF" w14:textId="77777777" w:rsidR="006B1EDD" w:rsidRDefault="00000000">
            <w:r>
              <w:rPr>
                <w:rFonts w:ascii="Arial" w:eastAsia="Arial" w:hAnsi="Arial"/>
                <w:sz w:val="16"/>
              </w:rPr>
              <w:t>220 kV side Power Tr (Secondary Current 5A)</w:t>
            </w:r>
          </w:p>
        </w:tc>
        <w:tc>
          <w:tcPr>
            <w:tcW w:w="3408" w:type="dxa"/>
            <w:tcMar>
              <w:top w:w="60" w:type="dxa"/>
              <w:left w:w="60" w:type="dxa"/>
              <w:bottom w:w="60" w:type="dxa"/>
              <w:right w:w="60" w:type="dxa"/>
            </w:tcMar>
            <w:vAlign w:val="center"/>
          </w:tcPr>
          <w:p w14:paraId="5D50BA2D" w14:textId="77777777" w:rsidR="006B1EDD" w:rsidRDefault="006B1EDD"/>
        </w:tc>
        <w:tc>
          <w:tcPr>
            <w:tcW w:w="3408" w:type="dxa"/>
            <w:tcMar>
              <w:top w:w="60" w:type="dxa"/>
              <w:left w:w="60" w:type="dxa"/>
              <w:bottom w:w="60" w:type="dxa"/>
              <w:right w:w="60" w:type="dxa"/>
            </w:tcMar>
            <w:vAlign w:val="center"/>
          </w:tcPr>
          <w:p w14:paraId="7D0348C1" w14:textId="77777777" w:rsidR="006B1EDD" w:rsidRDefault="00000000">
            <w:r>
              <w:rPr>
                <w:rFonts w:ascii="Arial" w:eastAsia="Arial" w:hAnsi="Arial"/>
                <w:sz w:val="16"/>
              </w:rPr>
              <w:t>Yes</w:t>
            </w:r>
          </w:p>
        </w:tc>
      </w:tr>
      <w:tr w:rsidR="006B1EDD" w14:paraId="35EDDDD8" w14:textId="77777777">
        <w:trPr>
          <w:jc w:val="center"/>
        </w:trPr>
        <w:tc>
          <w:tcPr>
            <w:tcW w:w="3408" w:type="dxa"/>
            <w:tcMar>
              <w:top w:w="60" w:type="dxa"/>
              <w:left w:w="60" w:type="dxa"/>
              <w:bottom w:w="60" w:type="dxa"/>
              <w:right w:w="60" w:type="dxa"/>
            </w:tcMar>
            <w:vAlign w:val="center"/>
          </w:tcPr>
          <w:p w14:paraId="7D7EE019" w14:textId="77777777" w:rsidR="006B1EDD" w:rsidRDefault="00000000">
            <w:r>
              <w:rPr>
                <w:rFonts w:ascii="Arial" w:eastAsia="Arial" w:hAnsi="Arial"/>
                <w:sz w:val="16"/>
              </w:rPr>
              <w:t>35 kV side Power Line (Secondary Current 5A)</w:t>
            </w:r>
          </w:p>
        </w:tc>
        <w:tc>
          <w:tcPr>
            <w:tcW w:w="3408" w:type="dxa"/>
            <w:tcMar>
              <w:top w:w="60" w:type="dxa"/>
              <w:left w:w="60" w:type="dxa"/>
              <w:bottom w:w="60" w:type="dxa"/>
              <w:right w:w="60" w:type="dxa"/>
            </w:tcMar>
            <w:vAlign w:val="center"/>
          </w:tcPr>
          <w:p w14:paraId="07682104" w14:textId="77777777" w:rsidR="006B1EDD" w:rsidRDefault="006B1EDD"/>
        </w:tc>
        <w:tc>
          <w:tcPr>
            <w:tcW w:w="3408" w:type="dxa"/>
            <w:tcMar>
              <w:top w:w="60" w:type="dxa"/>
              <w:left w:w="60" w:type="dxa"/>
              <w:bottom w:w="60" w:type="dxa"/>
              <w:right w:w="60" w:type="dxa"/>
            </w:tcMar>
            <w:vAlign w:val="center"/>
          </w:tcPr>
          <w:p w14:paraId="40C7394C" w14:textId="77777777" w:rsidR="006B1EDD" w:rsidRDefault="00000000">
            <w:r>
              <w:rPr>
                <w:rFonts w:ascii="Arial" w:eastAsia="Arial" w:hAnsi="Arial"/>
                <w:sz w:val="16"/>
              </w:rPr>
              <w:t>Yes</w:t>
            </w:r>
          </w:p>
        </w:tc>
      </w:tr>
      <w:tr w:rsidR="006B1EDD" w14:paraId="153C349D" w14:textId="77777777">
        <w:trPr>
          <w:jc w:val="center"/>
        </w:trPr>
        <w:tc>
          <w:tcPr>
            <w:tcW w:w="3408" w:type="dxa"/>
            <w:tcMar>
              <w:top w:w="60" w:type="dxa"/>
              <w:left w:w="60" w:type="dxa"/>
              <w:bottom w:w="60" w:type="dxa"/>
              <w:right w:w="60" w:type="dxa"/>
            </w:tcMar>
            <w:vAlign w:val="center"/>
          </w:tcPr>
          <w:p w14:paraId="01647B05" w14:textId="77777777" w:rsidR="006B1EDD" w:rsidRDefault="00000000">
            <w:r>
              <w:rPr>
                <w:rFonts w:ascii="Arial" w:eastAsia="Arial" w:hAnsi="Arial"/>
                <w:sz w:val="16"/>
              </w:rPr>
              <w:t>220 kV Neutral Power Supply (Secondary Current 5A)</w:t>
            </w:r>
          </w:p>
        </w:tc>
        <w:tc>
          <w:tcPr>
            <w:tcW w:w="3408" w:type="dxa"/>
            <w:tcMar>
              <w:top w:w="60" w:type="dxa"/>
              <w:left w:w="60" w:type="dxa"/>
              <w:bottom w:w="60" w:type="dxa"/>
              <w:right w:w="60" w:type="dxa"/>
            </w:tcMar>
            <w:vAlign w:val="center"/>
          </w:tcPr>
          <w:p w14:paraId="06D0103D" w14:textId="77777777" w:rsidR="006B1EDD" w:rsidRDefault="006B1EDD"/>
        </w:tc>
        <w:tc>
          <w:tcPr>
            <w:tcW w:w="3408" w:type="dxa"/>
            <w:tcMar>
              <w:top w:w="60" w:type="dxa"/>
              <w:left w:w="60" w:type="dxa"/>
              <w:bottom w:w="60" w:type="dxa"/>
              <w:right w:w="60" w:type="dxa"/>
            </w:tcMar>
            <w:vAlign w:val="center"/>
          </w:tcPr>
          <w:p w14:paraId="770BA815" w14:textId="77777777" w:rsidR="006B1EDD" w:rsidRDefault="00000000">
            <w:r>
              <w:rPr>
                <w:rFonts w:ascii="Arial" w:eastAsia="Arial" w:hAnsi="Arial"/>
                <w:sz w:val="16"/>
              </w:rPr>
              <w:t>Yes</w:t>
            </w:r>
          </w:p>
        </w:tc>
      </w:tr>
      <w:tr w:rsidR="006B1EDD" w14:paraId="6388B796" w14:textId="77777777">
        <w:trPr>
          <w:jc w:val="center"/>
        </w:trPr>
        <w:tc>
          <w:tcPr>
            <w:tcW w:w="3408" w:type="dxa"/>
            <w:tcMar>
              <w:top w:w="60" w:type="dxa"/>
              <w:left w:w="60" w:type="dxa"/>
              <w:bottom w:w="60" w:type="dxa"/>
              <w:right w:w="60" w:type="dxa"/>
            </w:tcMar>
            <w:vAlign w:val="center"/>
          </w:tcPr>
          <w:p w14:paraId="41BB3A62" w14:textId="77777777" w:rsidR="006B1EDD" w:rsidRDefault="00000000">
            <w:r>
              <w:rPr>
                <w:rFonts w:ascii="Arial" w:eastAsia="Arial" w:hAnsi="Arial"/>
                <w:sz w:val="16"/>
              </w:rPr>
              <w:t xml:space="preserve">Short-circuit voltage at nominal level (120 </w:t>
            </w:r>
            <w:proofErr w:type="spellStart"/>
            <w:r>
              <w:rPr>
                <w:rFonts w:ascii="Arial" w:eastAsia="Arial" w:hAnsi="Arial"/>
                <w:sz w:val="16"/>
              </w:rPr>
              <w:t>mva</w:t>
            </w:r>
            <w:proofErr w:type="spellEnd"/>
            <w:r>
              <w:rPr>
                <w:rFonts w:ascii="Arial" w:eastAsia="Arial" w:hAnsi="Arial"/>
                <w:sz w:val="16"/>
              </w:rPr>
              <w:t>, 220/35 kV, 50Hz, 75°C)</w:t>
            </w:r>
          </w:p>
        </w:tc>
        <w:tc>
          <w:tcPr>
            <w:tcW w:w="3408" w:type="dxa"/>
            <w:tcMar>
              <w:top w:w="60" w:type="dxa"/>
              <w:left w:w="60" w:type="dxa"/>
              <w:bottom w:w="60" w:type="dxa"/>
              <w:right w:w="60" w:type="dxa"/>
            </w:tcMar>
            <w:vAlign w:val="center"/>
          </w:tcPr>
          <w:p w14:paraId="46BBA927" w14:textId="77777777" w:rsidR="006B1EDD" w:rsidRDefault="00000000">
            <w:r>
              <w:rPr>
                <w:rFonts w:ascii="Arial" w:eastAsia="Arial" w:hAnsi="Arial"/>
                <w:sz w:val="16"/>
              </w:rPr>
              <w:t>%</w:t>
            </w:r>
          </w:p>
        </w:tc>
        <w:tc>
          <w:tcPr>
            <w:tcW w:w="3408" w:type="dxa"/>
            <w:tcMar>
              <w:top w:w="60" w:type="dxa"/>
              <w:left w:w="60" w:type="dxa"/>
              <w:bottom w:w="60" w:type="dxa"/>
              <w:right w:w="60" w:type="dxa"/>
            </w:tcMar>
            <w:vAlign w:val="center"/>
          </w:tcPr>
          <w:p w14:paraId="2855180F" w14:textId="77777777" w:rsidR="006B1EDD" w:rsidRDefault="00000000">
            <w:r>
              <w:rPr>
                <w:rFonts w:ascii="Arial" w:eastAsia="Arial" w:hAnsi="Arial"/>
                <w:sz w:val="16"/>
              </w:rPr>
              <w:t>11-14</w:t>
            </w:r>
          </w:p>
        </w:tc>
      </w:tr>
      <w:tr w:rsidR="006B1EDD" w14:paraId="4BFB628C" w14:textId="77777777">
        <w:trPr>
          <w:jc w:val="center"/>
        </w:trPr>
        <w:tc>
          <w:tcPr>
            <w:tcW w:w="3408" w:type="dxa"/>
            <w:tcMar>
              <w:top w:w="60" w:type="dxa"/>
              <w:left w:w="60" w:type="dxa"/>
              <w:bottom w:w="60" w:type="dxa"/>
              <w:right w:w="60" w:type="dxa"/>
            </w:tcMar>
            <w:vAlign w:val="center"/>
          </w:tcPr>
          <w:p w14:paraId="0EF7E1EB" w14:textId="77777777" w:rsidR="006B1EDD" w:rsidRDefault="00000000">
            <w:r>
              <w:rPr>
                <w:rFonts w:ascii="Arial" w:eastAsia="Arial" w:hAnsi="Arial"/>
                <w:sz w:val="16"/>
              </w:rPr>
              <w:t>Non load losses</w:t>
            </w:r>
          </w:p>
        </w:tc>
        <w:tc>
          <w:tcPr>
            <w:tcW w:w="3408" w:type="dxa"/>
            <w:tcMar>
              <w:top w:w="60" w:type="dxa"/>
              <w:left w:w="60" w:type="dxa"/>
              <w:bottom w:w="60" w:type="dxa"/>
              <w:right w:w="60" w:type="dxa"/>
            </w:tcMar>
            <w:vAlign w:val="center"/>
          </w:tcPr>
          <w:p w14:paraId="56A2A17A" w14:textId="77777777" w:rsidR="006B1EDD" w:rsidRDefault="00000000">
            <w:r>
              <w:rPr>
                <w:rFonts w:ascii="Arial" w:eastAsia="Arial" w:hAnsi="Arial"/>
                <w:sz w:val="16"/>
              </w:rPr>
              <w:t>kW</w:t>
            </w:r>
          </w:p>
        </w:tc>
        <w:tc>
          <w:tcPr>
            <w:tcW w:w="3408" w:type="dxa"/>
            <w:tcMar>
              <w:top w:w="60" w:type="dxa"/>
              <w:left w:w="60" w:type="dxa"/>
              <w:bottom w:w="60" w:type="dxa"/>
              <w:right w:w="60" w:type="dxa"/>
            </w:tcMar>
            <w:vAlign w:val="center"/>
          </w:tcPr>
          <w:p w14:paraId="3819AC7F" w14:textId="77777777" w:rsidR="006B1EDD" w:rsidRDefault="00000000">
            <w:r>
              <w:rPr>
                <w:rFonts w:ascii="Arial" w:eastAsia="Arial" w:hAnsi="Arial"/>
                <w:sz w:val="16"/>
              </w:rPr>
              <w:t>65-85</w:t>
            </w:r>
          </w:p>
        </w:tc>
      </w:tr>
      <w:tr w:rsidR="006B1EDD" w14:paraId="0BEEEF50" w14:textId="77777777">
        <w:trPr>
          <w:jc w:val="center"/>
        </w:trPr>
        <w:tc>
          <w:tcPr>
            <w:tcW w:w="3408" w:type="dxa"/>
            <w:tcMar>
              <w:top w:w="60" w:type="dxa"/>
              <w:left w:w="60" w:type="dxa"/>
              <w:bottom w:w="60" w:type="dxa"/>
              <w:right w:w="60" w:type="dxa"/>
            </w:tcMar>
            <w:vAlign w:val="center"/>
          </w:tcPr>
          <w:p w14:paraId="0600699B" w14:textId="77777777" w:rsidR="006B1EDD" w:rsidRDefault="00000000">
            <w:r>
              <w:rPr>
                <w:rFonts w:ascii="Arial" w:eastAsia="Arial" w:hAnsi="Arial"/>
                <w:sz w:val="16"/>
              </w:rPr>
              <w:t>load losses at the nominal level (120 MVA, 220/35 kV, 50Hz, 75°C)</w:t>
            </w:r>
          </w:p>
        </w:tc>
        <w:tc>
          <w:tcPr>
            <w:tcW w:w="3408" w:type="dxa"/>
            <w:tcMar>
              <w:top w:w="60" w:type="dxa"/>
              <w:left w:w="60" w:type="dxa"/>
              <w:bottom w:w="60" w:type="dxa"/>
              <w:right w:w="60" w:type="dxa"/>
            </w:tcMar>
            <w:vAlign w:val="center"/>
          </w:tcPr>
          <w:p w14:paraId="58E0237E" w14:textId="77777777" w:rsidR="006B1EDD" w:rsidRDefault="00000000">
            <w:r>
              <w:rPr>
                <w:rFonts w:ascii="Arial" w:eastAsia="Arial" w:hAnsi="Arial"/>
                <w:sz w:val="16"/>
              </w:rPr>
              <w:t>kW</w:t>
            </w:r>
          </w:p>
        </w:tc>
        <w:tc>
          <w:tcPr>
            <w:tcW w:w="3408" w:type="dxa"/>
            <w:tcMar>
              <w:top w:w="60" w:type="dxa"/>
              <w:left w:w="60" w:type="dxa"/>
              <w:bottom w:w="60" w:type="dxa"/>
              <w:right w:w="60" w:type="dxa"/>
            </w:tcMar>
            <w:vAlign w:val="center"/>
          </w:tcPr>
          <w:p w14:paraId="29BE7DDA" w14:textId="77777777" w:rsidR="006B1EDD" w:rsidRDefault="00000000">
            <w:r>
              <w:rPr>
                <w:rFonts w:ascii="Arial" w:eastAsia="Arial" w:hAnsi="Arial"/>
                <w:sz w:val="16"/>
              </w:rPr>
              <w:t>290-400</w:t>
            </w:r>
          </w:p>
        </w:tc>
      </w:tr>
      <w:tr w:rsidR="006B1EDD" w14:paraId="0E789052" w14:textId="77777777">
        <w:trPr>
          <w:jc w:val="center"/>
        </w:trPr>
        <w:tc>
          <w:tcPr>
            <w:tcW w:w="3408" w:type="dxa"/>
            <w:tcMar>
              <w:top w:w="60" w:type="dxa"/>
              <w:left w:w="60" w:type="dxa"/>
              <w:bottom w:w="60" w:type="dxa"/>
              <w:right w:w="60" w:type="dxa"/>
            </w:tcMar>
            <w:vAlign w:val="center"/>
          </w:tcPr>
          <w:p w14:paraId="685F7EBE" w14:textId="77777777" w:rsidR="006B1EDD" w:rsidRDefault="00000000">
            <w:r>
              <w:rPr>
                <w:rFonts w:ascii="Arial" w:eastAsia="Arial" w:hAnsi="Arial"/>
                <w:sz w:val="16"/>
              </w:rPr>
              <w:t>Insulation test level</w:t>
            </w:r>
          </w:p>
        </w:tc>
        <w:tc>
          <w:tcPr>
            <w:tcW w:w="3408" w:type="dxa"/>
            <w:tcMar>
              <w:top w:w="60" w:type="dxa"/>
              <w:left w:w="60" w:type="dxa"/>
              <w:bottom w:w="60" w:type="dxa"/>
              <w:right w:w="60" w:type="dxa"/>
            </w:tcMar>
            <w:vAlign w:val="center"/>
          </w:tcPr>
          <w:p w14:paraId="328E1F15" w14:textId="77777777" w:rsidR="006B1EDD" w:rsidRDefault="006B1EDD"/>
        </w:tc>
        <w:tc>
          <w:tcPr>
            <w:tcW w:w="3408" w:type="dxa"/>
            <w:tcMar>
              <w:top w:w="60" w:type="dxa"/>
              <w:left w:w="60" w:type="dxa"/>
              <w:bottom w:w="60" w:type="dxa"/>
              <w:right w:w="60" w:type="dxa"/>
            </w:tcMar>
            <w:vAlign w:val="center"/>
          </w:tcPr>
          <w:p w14:paraId="114B3D3A" w14:textId="77777777" w:rsidR="006B1EDD" w:rsidRDefault="00000000">
            <w:r>
              <w:rPr>
                <w:rFonts w:ascii="Arial" w:eastAsia="Arial" w:hAnsi="Arial"/>
                <w:sz w:val="16"/>
              </w:rPr>
              <w:t>IEC 60076</w:t>
            </w:r>
          </w:p>
        </w:tc>
      </w:tr>
      <w:tr w:rsidR="006B1EDD" w14:paraId="7E7252B8" w14:textId="77777777">
        <w:trPr>
          <w:jc w:val="center"/>
        </w:trPr>
        <w:tc>
          <w:tcPr>
            <w:tcW w:w="3408" w:type="dxa"/>
            <w:tcMar>
              <w:top w:w="60" w:type="dxa"/>
              <w:left w:w="60" w:type="dxa"/>
              <w:bottom w:w="60" w:type="dxa"/>
              <w:right w:w="60" w:type="dxa"/>
            </w:tcMar>
            <w:vAlign w:val="center"/>
          </w:tcPr>
          <w:p w14:paraId="424560BF" w14:textId="77777777" w:rsidR="006B1EDD" w:rsidRDefault="00000000">
            <w:r>
              <w:rPr>
                <w:rFonts w:ascii="Arial" w:eastAsia="Arial" w:hAnsi="Arial"/>
                <w:sz w:val="16"/>
              </w:rPr>
              <w:t>High Voltage Side (BIL/AC)</w:t>
            </w:r>
          </w:p>
        </w:tc>
        <w:tc>
          <w:tcPr>
            <w:tcW w:w="3408" w:type="dxa"/>
            <w:tcMar>
              <w:top w:w="60" w:type="dxa"/>
              <w:left w:w="60" w:type="dxa"/>
              <w:bottom w:w="60" w:type="dxa"/>
              <w:right w:w="60" w:type="dxa"/>
            </w:tcMar>
            <w:vAlign w:val="center"/>
          </w:tcPr>
          <w:p w14:paraId="7A9D59BF"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0188F6D7" w14:textId="77777777" w:rsidR="006B1EDD" w:rsidRDefault="00000000">
            <w:r>
              <w:rPr>
                <w:rFonts w:ascii="Arial" w:eastAsia="Arial" w:hAnsi="Arial"/>
                <w:sz w:val="16"/>
              </w:rPr>
              <w:t>1050/460</w:t>
            </w:r>
          </w:p>
        </w:tc>
      </w:tr>
      <w:tr w:rsidR="006B1EDD" w14:paraId="4B5FC186" w14:textId="77777777">
        <w:trPr>
          <w:jc w:val="center"/>
        </w:trPr>
        <w:tc>
          <w:tcPr>
            <w:tcW w:w="3408" w:type="dxa"/>
            <w:tcMar>
              <w:top w:w="60" w:type="dxa"/>
              <w:left w:w="60" w:type="dxa"/>
              <w:bottom w:w="60" w:type="dxa"/>
              <w:right w:w="60" w:type="dxa"/>
            </w:tcMar>
            <w:vAlign w:val="center"/>
          </w:tcPr>
          <w:p w14:paraId="02DC5B07" w14:textId="77777777" w:rsidR="006B1EDD" w:rsidRDefault="00000000">
            <w:r>
              <w:rPr>
                <w:rFonts w:ascii="Arial" w:eastAsia="Arial" w:hAnsi="Arial"/>
                <w:sz w:val="16"/>
              </w:rPr>
              <w:t>High Voltage Neutral (BIL/AC)</w:t>
            </w:r>
          </w:p>
        </w:tc>
        <w:tc>
          <w:tcPr>
            <w:tcW w:w="3408" w:type="dxa"/>
            <w:tcMar>
              <w:top w:w="60" w:type="dxa"/>
              <w:left w:w="60" w:type="dxa"/>
              <w:bottom w:w="60" w:type="dxa"/>
              <w:right w:w="60" w:type="dxa"/>
            </w:tcMar>
            <w:vAlign w:val="center"/>
          </w:tcPr>
          <w:p w14:paraId="5A9CD610"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4DCCF855" w14:textId="77777777" w:rsidR="006B1EDD" w:rsidRDefault="00000000">
            <w:r>
              <w:rPr>
                <w:rFonts w:ascii="Arial" w:eastAsia="Arial" w:hAnsi="Arial"/>
                <w:sz w:val="16"/>
              </w:rPr>
              <w:t>550/230</w:t>
            </w:r>
          </w:p>
        </w:tc>
      </w:tr>
      <w:tr w:rsidR="006B1EDD" w14:paraId="1B712489" w14:textId="77777777">
        <w:trPr>
          <w:jc w:val="center"/>
        </w:trPr>
        <w:tc>
          <w:tcPr>
            <w:tcW w:w="3408" w:type="dxa"/>
            <w:tcMar>
              <w:top w:w="60" w:type="dxa"/>
              <w:left w:w="60" w:type="dxa"/>
              <w:bottom w:w="60" w:type="dxa"/>
              <w:right w:w="60" w:type="dxa"/>
            </w:tcMar>
            <w:vAlign w:val="center"/>
          </w:tcPr>
          <w:p w14:paraId="33901A0E" w14:textId="77777777" w:rsidR="006B1EDD" w:rsidRDefault="00000000">
            <w:r>
              <w:rPr>
                <w:rFonts w:ascii="Arial" w:eastAsia="Arial" w:hAnsi="Arial"/>
                <w:sz w:val="16"/>
              </w:rPr>
              <w:t>Low Voltage Side (BIL/AC)</w:t>
            </w:r>
          </w:p>
        </w:tc>
        <w:tc>
          <w:tcPr>
            <w:tcW w:w="3408" w:type="dxa"/>
            <w:tcMar>
              <w:top w:w="60" w:type="dxa"/>
              <w:left w:w="60" w:type="dxa"/>
              <w:bottom w:w="60" w:type="dxa"/>
              <w:right w:w="60" w:type="dxa"/>
            </w:tcMar>
            <w:vAlign w:val="center"/>
          </w:tcPr>
          <w:p w14:paraId="3A4465E6"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6D060816" w14:textId="77777777" w:rsidR="006B1EDD" w:rsidRDefault="00000000">
            <w:r>
              <w:rPr>
                <w:rFonts w:ascii="Arial" w:eastAsia="Arial" w:hAnsi="Arial"/>
                <w:sz w:val="16"/>
              </w:rPr>
              <w:t>190/70</w:t>
            </w:r>
          </w:p>
        </w:tc>
      </w:tr>
      <w:tr w:rsidR="006B1EDD" w14:paraId="0048D5CF" w14:textId="77777777">
        <w:trPr>
          <w:jc w:val="center"/>
        </w:trPr>
        <w:tc>
          <w:tcPr>
            <w:tcW w:w="3408" w:type="dxa"/>
            <w:tcMar>
              <w:top w:w="60" w:type="dxa"/>
              <w:left w:w="60" w:type="dxa"/>
              <w:bottom w:w="60" w:type="dxa"/>
              <w:right w:w="60" w:type="dxa"/>
            </w:tcMar>
            <w:vAlign w:val="center"/>
          </w:tcPr>
          <w:p w14:paraId="5E936F03" w14:textId="77777777" w:rsidR="006B1EDD" w:rsidRDefault="00000000">
            <w:r>
              <w:rPr>
                <w:rFonts w:ascii="Arial" w:eastAsia="Arial" w:hAnsi="Arial"/>
                <w:sz w:val="16"/>
              </w:rPr>
              <w:t>Operating Time</w:t>
            </w:r>
          </w:p>
        </w:tc>
        <w:tc>
          <w:tcPr>
            <w:tcW w:w="3408" w:type="dxa"/>
            <w:tcMar>
              <w:top w:w="60" w:type="dxa"/>
              <w:left w:w="60" w:type="dxa"/>
              <w:bottom w:w="60" w:type="dxa"/>
              <w:right w:w="60" w:type="dxa"/>
            </w:tcMar>
            <w:vAlign w:val="center"/>
          </w:tcPr>
          <w:p w14:paraId="5916BEB9" w14:textId="77777777" w:rsidR="006B1EDD" w:rsidRDefault="00000000">
            <w:r>
              <w:rPr>
                <w:rFonts w:ascii="Arial" w:eastAsia="Arial" w:hAnsi="Arial"/>
                <w:sz w:val="16"/>
              </w:rPr>
              <w:t>Year</w:t>
            </w:r>
          </w:p>
        </w:tc>
        <w:tc>
          <w:tcPr>
            <w:tcW w:w="3408" w:type="dxa"/>
            <w:tcMar>
              <w:top w:w="60" w:type="dxa"/>
              <w:left w:w="60" w:type="dxa"/>
              <w:bottom w:w="60" w:type="dxa"/>
              <w:right w:w="60" w:type="dxa"/>
            </w:tcMar>
            <w:vAlign w:val="center"/>
          </w:tcPr>
          <w:p w14:paraId="589FA9FB" w14:textId="77777777" w:rsidR="006B1EDD" w:rsidRDefault="00000000">
            <w:r>
              <w:rPr>
                <w:rFonts w:ascii="Arial" w:eastAsia="Arial" w:hAnsi="Arial"/>
                <w:sz w:val="16"/>
              </w:rPr>
              <w:t>25</w:t>
            </w:r>
          </w:p>
        </w:tc>
      </w:tr>
      <w:tr w:rsidR="006B1EDD" w14:paraId="1C17E333" w14:textId="77777777">
        <w:trPr>
          <w:jc w:val="center"/>
        </w:trPr>
        <w:tc>
          <w:tcPr>
            <w:tcW w:w="3408" w:type="dxa"/>
            <w:tcMar>
              <w:top w:w="60" w:type="dxa"/>
              <w:left w:w="60" w:type="dxa"/>
              <w:bottom w:w="60" w:type="dxa"/>
              <w:right w:w="60" w:type="dxa"/>
            </w:tcMar>
            <w:vAlign w:val="center"/>
          </w:tcPr>
          <w:p w14:paraId="053F0E97" w14:textId="77777777" w:rsidR="006B1EDD" w:rsidRDefault="00000000">
            <w:r>
              <w:rPr>
                <w:rFonts w:ascii="Arial" w:eastAsia="Arial" w:hAnsi="Arial"/>
                <w:sz w:val="16"/>
              </w:rPr>
              <w:t>Warranty period</w:t>
            </w:r>
          </w:p>
        </w:tc>
        <w:tc>
          <w:tcPr>
            <w:tcW w:w="3408" w:type="dxa"/>
            <w:tcMar>
              <w:top w:w="60" w:type="dxa"/>
              <w:left w:w="60" w:type="dxa"/>
              <w:bottom w:w="60" w:type="dxa"/>
              <w:right w:w="60" w:type="dxa"/>
            </w:tcMar>
            <w:vAlign w:val="center"/>
          </w:tcPr>
          <w:p w14:paraId="5F1F66A9" w14:textId="77777777" w:rsidR="006B1EDD" w:rsidRDefault="00000000">
            <w:r>
              <w:rPr>
                <w:rFonts w:ascii="Arial" w:eastAsia="Arial" w:hAnsi="Arial"/>
                <w:sz w:val="16"/>
              </w:rPr>
              <w:t>Year</w:t>
            </w:r>
          </w:p>
        </w:tc>
        <w:tc>
          <w:tcPr>
            <w:tcW w:w="3408" w:type="dxa"/>
            <w:tcMar>
              <w:top w:w="60" w:type="dxa"/>
              <w:left w:w="60" w:type="dxa"/>
              <w:bottom w:w="60" w:type="dxa"/>
              <w:right w:w="60" w:type="dxa"/>
            </w:tcMar>
            <w:vAlign w:val="center"/>
          </w:tcPr>
          <w:p w14:paraId="52B24542" w14:textId="77777777" w:rsidR="006B1EDD" w:rsidRDefault="00000000">
            <w:r>
              <w:rPr>
                <w:rFonts w:ascii="Arial" w:eastAsia="Arial" w:hAnsi="Arial"/>
                <w:sz w:val="16"/>
              </w:rPr>
              <w:t>5</w:t>
            </w:r>
          </w:p>
        </w:tc>
      </w:tr>
    </w:tbl>
    <w:p w14:paraId="5B73D66B" w14:textId="77777777" w:rsidR="006B1EDD" w:rsidRDefault="00000000">
      <w:r>
        <w:rPr>
          <w:rFonts w:ascii="Arial" w:eastAsia="Arial" w:hAnsi="Arial"/>
          <w:sz w:val="20"/>
        </w:rPr>
        <w:t>The main transformer shall be 220/35 kV, 120/100 MVA, three-phase outdoor type, IEC 60076 compliant, ONAN/ONAF cooled, connection group YNd11, equipped with an on-load tap changer on the HV side with +/-9 x 1.78% steps. No-load losses shall be 65-85 kW and load losses shall be 290-400 kW at rated level.</w:t>
      </w:r>
    </w:p>
    <w:p w14:paraId="05F5BE3C" w14:textId="77777777" w:rsidR="006B1EDD" w:rsidRDefault="00000000">
      <w:pPr>
        <w:spacing w:line="276" w:lineRule="auto"/>
      </w:pPr>
      <w:r>
        <w:rPr>
          <w:rFonts w:ascii="Arial" w:eastAsia="Arial" w:hAnsi="Arial"/>
        </w:rPr>
        <w:t>The transformers included within the scope of this Specification shall be outdoor, oil-filled (mineral oil) type transformers and shall have the following characteristics:</w:t>
      </w:r>
    </w:p>
    <w:p w14:paraId="3F8FC4D6" w14:textId="77777777" w:rsidR="006B1EDD" w:rsidRDefault="00000000">
      <w:pPr>
        <w:pStyle w:val="Heading3"/>
        <w:spacing w:line="276" w:lineRule="auto"/>
      </w:pPr>
      <w:r>
        <w:rPr>
          <w:rFonts w:ascii="Arial" w:eastAsia="Arial" w:hAnsi="Arial"/>
        </w:rPr>
        <w:t>9.8.4.2 Tolerances</w:t>
      </w:r>
    </w:p>
    <w:p w14:paraId="097F12B2" w14:textId="77777777" w:rsidR="006B1EDD" w:rsidRDefault="00000000">
      <w:pPr>
        <w:spacing w:line="276" w:lineRule="auto"/>
      </w:pPr>
      <w:r>
        <w:rPr>
          <w:rFonts w:ascii="Arial" w:eastAsia="Arial" w:hAnsi="Arial"/>
        </w:rPr>
        <w:t>Transformers may be accepted if the values measured for each transformer during the Factory Acceptance Tests remain within the values obtained by applying the following tolerances to the guaranteed values.</w:t>
      </w:r>
    </w:p>
    <w:p w14:paraId="6AFCFF0B" w14:textId="77777777" w:rsidR="006B1EDD" w:rsidRDefault="00000000">
      <w:pPr>
        <w:spacing w:line="276" w:lineRule="auto"/>
      </w:pPr>
      <w:r>
        <w:rPr>
          <w:rFonts w:ascii="Arial" w:eastAsia="Arial" w:hAnsi="Arial"/>
        </w:rPr>
        <w:t>If, as a result of the tests, it is determined that the guaranteed values are not met, provided that the losses are within the tolerances stated above, penalties shall be applied separately for each transformer. Such penalty may be applied as a monetary penalty or may extend to rejection of the transformer. No premium shall be granted for characteristics found to be better than the guaranteed values.</w:t>
      </w:r>
    </w:p>
    <w:p w14:paraId="06D134AC" w14:textId="77777777" w:rsidR="006B1EDD" w:rsidRDefault="00000000">
      <w:pPr>
        <w:spacing w:line="276" w:lineRule="auto"/>
      </w:pPr>
      <w:r>
        <w:rPr>
          <w:rFonts w:ascii="Arial" w:eastAsia="Arial" w:hAnsi="Arial"/>
        </w:rPr>
        <w:t>Loss evaluation for tenders: if the loss values are greater than the loss values stated in the list of guaranteed characteristics, the transformer shall be rejected.</w:t>
      </w:r>
    </w:p>
    <w:p w14:paraId="22DE5EB6" w14:textId="77777777" w:rsidR="006B1EDD" w:rsidRDefault="00000000">
      <w:pPr>
        <w:spacing w:line="276" w:lineRule="auto"/>
      </w:pPr>
      <w:r>
        <w:rPr>
          <w:rFonts w:ascii="Arial" w:eastAsia="Arial" w:hAnsi="Arial"/>
        </w:rPr>
        <w:lastRenderedPageBreak/>
        <w:t>Transformers with audible noise level, internal partial discharge or temperature rise values higher than the specified values shall be rejected.</w:t>
      </w:r>
    </w:p>
    <w:p w14:paraId="47E436BF" w14:textId="77777777" w:rsidR="006B1EDD" w:rsidRDefault="00000000">
      <w:pPr>
        <w:pStyle w:val="Heading3"/>
        <w:spacing w:before="180" w:after="120" w:line="276" w:lineRule="auto"/>
      </w:pPr>
      <w:r>
        <w:rPr>
          <w:rFonts w:ascii="Arial" w:eastAsia="Arial" w:hAnsi="Arial"/>
        </w:rPr>
        <w:t>9.8.4.3 Loss Evaluation Related to Offers</w:t>
      </w:r>
    </w:p>
    <w:p w14:paraId="191513EE" w14:textId="77777777" w:rsidR="006B1EDD" w:rsidRDefault="00000000">
      <w:pPr>
        <w:spacing w:line="276" w:lineRule="auto"/>
      </w:pPr>
      <w:r>
        <w:rPr>
          <w:rFonts w:ascii="Arial" w:eastAsia="Arial" w:hAnsi="Arial"/>
        </w:rPr>
        <w:t>If the loss values are higher than the loss values stated in the Guaranteed Characteristics List, the transformer shall be rejected.</w:t>
      </w:r>
    </w:p>
    <w:p w14:paraId="58AA636E" w14:textId="77777777" w:rsidR="006B1EDD" w:rsidRDefault="00000000">
      <w:pPr>
        <w:spacing w:line="276" w:lineRule="auto"/>
      </w:pPr>
      <w:r>
        <w:rPr>
          <w:rFonts w:ascii="Arial" w:eastAsia="Arial" w:hAnsi="Arial"/>
        </w:rPr>
        <w:t>Transformers having values higher than the specified limits for audible noise level, internal partial discharge and temperature rise shall be rejected.</w:t>
      </w:r>
    </w:p>
    <w:p w14:paraId="1BB5683A" w14:textId="77777777" w:rsidR="006B1EDD" w:rsidRDefault="00000000">
      <w:pPr>
        <w:pStyle w:val="Heading3"/>
        <w:spacing w:before="180" w:after="120" w:line="276" w:lineRule="auto"/>
      </w:pPr>
      <w:r>
        <w:rPr>
          <w:rFonts w:ascii="Arial" w:eastAsia="Arial" w:hAnsi="Arial"/>
        </w:rPr>
        <w:t>9.8.5 Structural Features</w:t>
      </w:r>
    </w:p>
    <w:p w14:paraId="196C36D0" w14:textId="77777777" w:rsidR="006B1EDD" w:rsidRDefault="00000000">
      <w:pPr>
        <w:spacing w:line="276" w:lineRule="auto"/>
      </w:pPr>
      <w:r>
        <w:rPr>
          <w:rFonts w:ascii="Arial" w:eastAsia="Arial" w:hAnsi="Arial"/>
        </w:rPr>
        <w:t>All materials to be used in the manufacture of the transformer shall be new, first-class quality as defined in the applicable standards, suitable for their purpose, free from defects and complete in all respects.</w:t>
      </w:r>
    </w:p>
    <w:p w14:paraId="677F96D0" w14:textId="77777777" w:rsidR="006B1EDD" w:rsidRDefault="00000000">
      <w:pPr>
        <w:pStyle w:val="Heading3"/>
        <w:spacing w:before="180" w:after="120" w:line="276" w:lineRule="auto"/>
      </w:pPr>
      <w:r>
        <w:rPr>
          <w:rFonts w:ascii="Arial" w:eastAsia="Arial" w:hAnsi="Arial"/>
        </w:rPr>
        <w:t>9.8.5.1 Magnetic Circuit (Core)</w:t>
      </w:r>
    </w:p>
    <w:p w14:paraId="24C98DD2" w14:textId="77777777" w:rsidR="006B1EDD" w:rsidRDefault="00000000">
      <w:pPr>
        <w:spacing w:line="276" w:lineRule="auto"/>
      </w:pPr>
      <w:r>
        <w:rPr>
          <w:rFonts w:ascii="Arial" w:eastAsia="Arial" w:hAnsi="Arial"/>
        </w:rPr>
        <w:t>Unless otherwise specified, transformers shall be of the three-limb core type. The core shall be manufactured from high-quality, cold-rolled, grain-oriented, non-ageing silicon steel sheets with high magnetic permeability and smooth surfaces. Each lamination shall have insulation that will not deteriorate under pressure and hot oil conditions.</w:t>
      </w:r>
    </w:p>
    <w:p w14:paraId="6352661D" w14:textId="77777777" w:rsidR="006B1EDD" w:rsidRDefault="00000000">
      <w:pPr>
        <w:spacing w:line="276" w:lineRule="auto"/>
      </w:pPr>
      <w:r>
        <w:rPr>
          <w:rFonts w:ascii="Arial" w:eastAsia="Arial" w:hAnsi="Arial"/>
        </w:rPr>
        <w:t>The steel laminations forming the core and their insulation materials shall be designed so that no harmful change occurs in their physical or electrical properties during the service life of the transformer. The core laminations shall not be bolted together in the limbs or yokes, and local hot spots shall be avoided. The core structure shall allow the windings to be removed and replaced with the minimum possible dismantling of laminations.</w:t>
      </w:r>
    </w:p>
    <w:p w14:paraId="6B24428B" w14:textId="77777777" w:rsidR="006B1EDD" w:rsidRDefault="00000000">
      <w:pPr>
        <w:spacing w:line="276" w:lineRule="auto"/>
      </w:pPr>
      <w:r>
        <w:rPr>
          <w:rFonts w:ascii="Arial" w:eastAsia="Arial" w:hAnsi="Arial"/>
        </w:rPr>
        <w:t>The core laminations and windings shall be properly supported to prevent displacement during transportation and under short-circuit conditions and to protect them against bending. Special lateral supports shall be provided at each corner to prevent movement of the core during transportation. In addition, the core base shall be connected to the tank bottom.</w:t>
      </w:r>
    </w:p>
    <w:p w14:paraId="6919D0CB" w14:textId="77777777" w:rsidR="006B1EDD" w:rsidRDefault="00000000">
      <w:pPr>
        <w:spacing w:line="276" w:lineRule="auto"/>
      </w:pPr>
      <w:r>
        <w:rPr>
          <w:rFonts w:ascii="Arial" w:eastAsia="Arial" w:hAnsi="Arial"/>
        </w:rPr>
        <w:t>The design shall avoid the following conditions:</w:t>
      </w:r>
    </w:p>
    <w:p w14:paraId="1E6BF728" w14:textId="77777777" w:rsidR="006B1EDD" w:rsidRDefault="00000000">
      <w:pPr>
        <w:pStyle w:val="ListBullet"/>
        <w:spacing w:after="60" w:line="276" w:lineRule="auto"/>
      </w:pPr>
      <w:r>
        <w:t>Static discharges;</w:t>
      </w:r>
    </w:p>
    <w:p w14:paraId="2EF5733A" w14:textId="77777777" w:rsidR="006B1EDD" w:rsidRDefault="00000000">
      <w:pPr>
        <w:pStyle w:val="ListBullet"/>
        <w:spacing w:after="60" w:line="276" w:lineRule="auto"/>
      </w:pPr>
      <w:r>
        <w:t>Flow of short-circuit currents towards the magnetic core or towards earthing clamps;</w:t>
      </w:r>
    </w:p>
    <w:p w14:paraId="19524CAB" w14:textId="77777777" w:rsidR="006B1EDD" w:rsidRDefault="00000000">
      <w:pPr>
        <w:pStyle w:val="ListBullet"/>
        <w:spacing w:after="60" w:line="276" w:lineRule="auto"/>
      </w:pPr>
      <w:r>
        <w:t>Leakage flux passing through panels at an unsuitable angle and causing local hot spots on the core.</w:t>
      </w:r>
    </w:p>
    <w:p w14:paraId="0553F260" w14:textId="77777777" w:rsidR="006B1EDD" w:rsidRDefault="00000000">
      <w:pPr>
        <w:spacing w:line="276" w:lineRule="auto"/>
      </w:pPr>
      <w:r>
        <w:rPr>
          <w:rFonts w:ascii="Arial" w:eastAsia="Arial" w:hAnsi="Arial"/>
        </w:rPr>
        <w:t xml:space="preserve">The core earthing shall be connected to the tank at only one point by a suitably sized flexible copper braided conductor. This earthing terminal shall be placed in a box at the upper part of the core, shall be accessible through a separate manhole without requiring oil drainage during operation, and shall be easily </w:t>
      </w:r>
      <w:proofErr w:type="spellStart"/>
      <w:r>
        <w:rPr>
          <w:rFonts w:ascii="Arial" w:eastAsia="Arial" w:hAnsi="Arial"/>
        </w:rPr>
        <w:t>disconnectable</w:t>
      </w:r>
      <w:proofErr w:type="spellEnd"/>
      <w:r>
        <w:rPr>
          <w:rFonts w:ascii="Arial" w:eastAsia="Arial" w:hAnsi="Arial"/>
        </w:rPr>
        <w:t xml:space="preserve"> for insulation checks.</w:t>
      </w:r>
    </w:p>
    <w:p w14:paraId="0085ED79" w14:textId="77777777" w:rsidR="006B1EDD" w:rsidRDefault="00000000">
      <w:pPr>
        <w:pStyle w:val="Heading3"/>
        <w:spacing w:before="180" w:after="120" w:line="276" w:lineRule="auto"/>
      </w:pPr>
      <w:r>
        <w:rPr>
          <w:rFonts w:ascii="Arial" w:eastAsia="Arial" w:hAnsi="Arial"/>
        </w:rPr>
        <w:t>9.8.5.2 Windings</w:t>
      </w:r>
    </w:p>
    <w:p w14:paraId="2CF3EEF5" w14:textId="77777777" w:rsidR="006B1EDD" w:rsidRDefault="00000000">
      <w:pPr>
        <w:spacing w:line="276" w:lineRule="auto"/>
      </w:pPr>
      <w:r>
        <w:rPr>
          <w:rFonts w:ascii="Arial" w:eastAsia="Arial" w:hAnsi="Arial"/>
        </w:rPr>
        <w:t xml:space="preserve">For HV windings, electrolytic copper conductors or lacquer-insulated electrolytic copper conductors shall be used. Transposed conductors impregnated with epoxy resin shall be used </w:t>
      </w:r>
      <w:r>
        <w:rPr>
          <w:rFonts w:ascii="Arial" w:eastAsia="Arial" w:hAnsi="Arial"/>
        </w:rPr>
        <w:lastRenderedPageBreak/>
        <w:t>where required. These conductors shall be wrapped in several layers with Class A cellulosic insulation paper to achieve the required insulation level.</w:t>
      </w:r>
    </w:p>
    <w:p w14:paraId="25230918" w14:textId="77777777" w:rsidR="006B1EDD" w:rsidRDefault="00000000">
      <w:pPr>
        <w:spacing w:line="276" w:lineRule="auto"/>
      </w:pPr>
      <w:r>
        <w:rPr>
          <w:rFonts w:ascii="Arial" w:eastAsia="Arial" w:hAnsi="Arial"/>
        </w:rPr>
        <w:t>The insulation of the HV winding shall be graded insulation for a directly earthed neutral. The MV winding shall have uniform insulation. The windings shall be manufactured so that no insulation deterioration occurs during operation or temperature variations.</w:t>
      </w:r>
    </w:p>
    <w:p w14:paraId="4C20A5C3" w14:textId="77777777" w:rsidR="006B1EDD" w:rsidRDefault="00000000">
      <w:pPr>
        <w:spacing w:line="276" w:lineRule="auto"/>
      </w:pPr>
      <w:r>
        <w:rPr>
          <w:rFonts w:ascii="Arial" w:eastAsia="Arial" w:hAnsi="Arial"/>
        </w:rPr>
        <w:t>Windings and connections shall be manufactured and fixed to withstand the temperature rise specified in the transformer construction standard, overload conditions, axial and radial forces occurring during short circuits, and the dielectric tests stated in the technical data.</w:t>
      </w:r>
    </w:p>
    <w:p w14:paraId="1B840957" w14:textId="77777777" w:rsidR="006B1EDD" w:rsidRDefault="00000000">
      <w:pPr>
        <w:spacing w:line="276" w:lineRule="auto"/>
      </w:pPr>
      <w:r>
        <w:rPr>
          <w:rFonts w:ascii="Arial" w:eastAsia="Arial" w:hAnsi="Arial"/>
        </w:rPr>
        <w:t>All current-carrying joints between connecting conductors and between these conductors and cable lugs shall be silver-brazed, compression type or multi-bolted connectors. All conductor ends shall be adequately supported. Oil ducts in the windings shall be suitable for natural oil circulation, so that pump systems are not required for oil circulation in ONAN/ONAF cooling.</w:t>
      </w:r>
    </w:p>
    <w:p w14:paraId="33670228" w14:textId="77777777" w:rsidR="006B1EDD" w:rsidRDefault="00000000">
      <w:pPr>
        <w:pStyle w:val="Heading3"/>
        <w:spacing w:before="180" w:after="120" w:line="276" w:lineRule="auto"/>
      </w:pPr>
      <w:r>
        <w:rPr>
          <w:rFonts w:ascii="Arial" w:eastAsia="Arial" w:hAnsi="Arial"/>
        </w:rPr>
        <w:t>9.8.5.3 Tank</w:t>
      </w:r>
    </w:p>
    <w:p w14:paraId="11CA912D" w14:textId="77777777" w:rsidR="006B1EDD" w:rsidRDefault="00000000">
      <w:pPr>
        <w:spacing w:line="276" w:lineRule="auto"/>
      </w:pPr>
      <w:r>
        <w:rPr>
          <w:rFonts w:ascii="Arial" w:eastAsia="Arial" w:hAnsi="Arial"/>
        </w:rPr>
        <w:t>The tank shall be of welded construction and the cover shall be of bolted connection type.</w:t>
      </w:r>
    </w:p>
    <w:p w14:paraId="23301A41" w14:textId="77777777" w:rsidR="006B1EDD" w:rsidRDefault="00000000">
      <w:pPr>
        <w:spacing w:line="276" w:lineRule="auto"/>
      </w:pPr>
      <w:r>
        <w:rPr>
          <w:rFonts w:ascii="Arial" w:eastAsia="Arial" w:hAnsi="Arial"/>
        </w:rPr>
        <w:t>The tank and covers shall be designed so that there are no external pockets in which water may collect and no internal pockets in which oil may remain during drainage, air may be trapped during filling, or escaping gas may be trapped and prevent the operation of the Buchholz relay.</w:t>
      </w:r>
    </w:p>
    <w:p w14:paraId="076BFE38" w14:textId="77777777" w:rsidR="006B1EDD" w:rsidRDefault="00000000">
      <w:pPr>
        <w:spacing w:line="276" w:lineRule="auto"/>
      </w:pPr>
      <w:r>
        <w:rPr>
          <w:rFonts w:ascii="Arial" w:eastAsia="Arial" w:hAnsi="Arial"/>
        </w:rPr>
        <w:t>The tank shall be designed as a robust structure and manufactured with high-quality workmanship. It shall withstand transportation stresses, vacuum stresses during oil treatment and hydrostatic and dynamic stresses occurring during operation, particularly under short-circuit conditions. The tank shall be designed and manufactured to withstand permanent deformation and prevent oil leakage.</w:t>
      </w:r>
    </w:p>
    <w:p w14:paraId="55044C36" w14:textId="77777777" w:rsidR="006B1EDD" w:rsidRDefault="00000000">
      <w:pPr>
        <w:spacing w:line="276" w:lineRule="auto"/>
      </w:pPr>
      <w:r>
        <w:rPr>
          <w:rFonts w:ascii="Arial" w:eastAsia="Arial" w:hAnsi="Arial"/>
        </w:rPr>
        <w:t>The tank shall withstand the following conditions:</w:t>
      </w:r>
    </w:p>
    <w:p w14:paraId="20EC915B" w14:textId="77777777" w:rsidR="006B1EDD" w:rsidRDefault="00000000">
      <w:pPr>
        <w:pStyle w:val="ListBullet"/>
        <w:spacing w:after="60" w:line="276" w:lineRule="auto"/>
      </w:pPr>
      <w:r>
        <w:t>A steady-state overpressure test at 2 atm measured at the bottom for a duration of 24 hours;</w:t>
      </w:r>
    </w:p>
    <w:p w14:paraId="2E910C74" w14:textId="77777777" w:rsidR="006B1EDD" w:rsidRDefault="00000000">
      <w:pPr>
        <w:pStyle w:val="ListBullet"/>
        <w:spacing w:after="60" w:line="276" w:lineRule="auto"/>
      </w:pPr>
      <w:r>
        <w:t>Dynamic overpressure resulting from any short circuit in the operating network and from the short-circuit type test.</w:t>
      </w:r>
    </w:p>
    <w:p w14:paraId="0D97810E" w14:textId="77777777" w:rsidR="006B1EDD" w:rsidRDefault="00000000">
      <w:pPr>
        <w:spacing w:line="276" w:lineRule="auto"/>
      </w:pPr>
      <w:r>
        <w:rPr>
          <w:rFonts w:ascii="Arial" w:eastAsia="Arial" w:hAnsi="Arial"/>
        </w:rPr>
        <w:t>The resonance frequencies of the tank shall be sufficiently far from 50 Hz and 100 Hz.</w:t>
      </w:r>
    </w:p>
    <w:p w14:paraId="083EB16F" w14:textId="77777777" w:rsidR="006B1EDD" w:rsidRDefault="00000000">
      <w:pPr>
        <w:spacing w:line="276" w:lineRule="auto"/>
      </w:pPr>
      <w:r>
        <w:rPr>
          <w:rFonts w:ascii="Arial" w:eastAsia="Arial" w:hAnsi="Arial"/>
        </w:rPr>
        <w:t>Special measures shall be taken to minimize the effects of leakage currents caused by high-current carrying conductors and leakage fluxes resulting from the use of non-magnetic steel where required.</w:t>
      </w:r>
    </w:p>
    <w:p w14:paraId="68299D67" w14:textId="77777777" w:rsidR="006B1EDD" w:rsidRDefault="00000000">
      <w:pPr>
        <w:spacing w:line="276" w:lineRule="auto"/>
      </w:pPr>
      <w:r>
        <w:rPr>
          <w:rFonts w:ascii="Arial" w:eastAsia="Arial" w:hAnsi="Arial"/>
        </w:rPr>
        <w:t>Welding works shall be carried out strictly in accordance with the relevant standards. Double welding shall be applied where tightness is required. All oil-tight welds shall be tested to guarantee that there will be no oil leakage.</w:t>
      </w:r>
    </w:p>
    <w:p w14:paraId="1F886D75" w14:textId="77777777" w:rsidR="006B1EDD" w:rsidRDefault="00000000">
      <w:pPr>
        <w:spacing w:line="276" w:lineRule="auto"/>
      </w:pPr>
      <w:r>
        <w:rPr>
          <w:rFonts w:ascii="Arial" w:eastAsia="Arial" w:hAnsi="Arial"/>
        </w:rPr>
        <w:t>Metallic continuity shall be provided between the tank parts and the various pipework so that all such parts are at the same potential.</w:t>
      </w:r>
    </w:p>
    <w:p w14:paraId="4FDBF0B4" w14:textId="77777777" w:rsidR="006B1EDD" w:rsidRDefault="00000000">
      <w:pPr>
        <w:spacing w:line="276" w:lineRule="auto"/>
      </w:pPr>
      <w:r>
        <w:rPr>
          <w:rFonts w:ascii="Arial" w:eastAsia="Arial" w:hAnsi="Arial"/>
        </w:rPr>
        <w:t>Openings shall be provided on the cover to allow access to the lower parts of all bushings.</w:t>
      </w:r>
    </w:p>
    <w:p w14:paraId="43AE0301" w14:textId="77777777" w:rsidR="006B1EDD" w:rsidRDefault="00000000">
      <w:pPr>
        <w:spacing w:line="276" w:lineRule="auto"/>
      </w:pPr>
      <w:r>
        <w:rPr>
          <w:rFonts w:ascii="Arial" w:eastAsia="Arial" w:hAnsi="Arial"/>
        </w:rPr>
        <w:lastRenderedPageBreak/>
        <w:t>The tank shall be provided with lifting lugs, pulling eyes and jacking pads of sufficient strength to lift the complete oil-filled transformer. The jacking pads shall allow the use of hydraulic jacks even when the wheels are removed and the unit is set down on the ground. Lifting lugs shall also be provided to allow handling of the active parts.</w:t>
      </w:r>
    </w:p>
    <w:p w14:paraId="05B6207F" w14:textId="77777777" w:rsidR="006B1EDD" w:rsidRDefault="00000000">
      <w:pPr>
        <w:spacing w:line="276" w:lineRule="auto"/>
      </w:pPr>
      <w:r>
        <w:rPr>
          <w:rFonts w:ascii="Arial" w:eastAsia="Arial" w:hAnsi="Arial"/>
        </w:rPr>
        <w:t xml:space="preserve">The transformer base shall be suitable for skidding. A flat base or underframe reinforced with channel sections shall be designed to allow skidding parallel to the transformer </w:t>
      </w:r>
      <w:proofErr w:type="spellStart"/>
      <w:r>
        <w:rPr>
          <w:rFonts w:ascii="Arial" w:eastAsia="Arial" w:hAnsi="Arial"/>
        </w:rPr>
        <w:t>centre</w:t>
      </w:r>
      <w:proofErr w:type="spellEnd"/>
      <w:r>
        <w:rPr>
          <w:rFonts w:ascii="Arial" w:eastAsia="Arial" w:hAnsi="Arial"/>
        </w:rPr>
        <w:t xml:space="preserve"> lines. Necessary provisions shall be made on or adjacent to the base for pulling the transformer in the specified directions.</w:t>
      </w:r>
    </w:p>
    <w:p w14:paraId="37096787" w14:textId="77777777" w:rsidR="006B1EDD" w:rsidRDefault="00000000">
      <w:pPr>
        <w:spacing w:line="276" w:lineRule="auto"/>
      </w:pPr>
      <w:r>
        <w:rPr>
          <w:rFonts w:ascii="Arial" w:eastAsia="Arial" w:hAnsi="Arial"/>
        </w:rPr>
        <w:t>The tank design and dimensions of the main parts shall be suitable for railway transportation with side supports. For this purpose, two sets of support brackets bolted to the tank shall be supplied.</w:t>
      </w:r>
    </w:p>
    <w:p w14:paraId="7ED57324" w14:textId="77777777" w:rsidR="006B1EDD" w:rsidRDefault="00000000">
      <w:pPr>
        <w:spacing w:line="276" w:lineRule="auto"/>
      </w:pPr>
      <w:r>
        <w:rPr>
          <w:rFonts w:ascii="Arial" w:eastAsia="Arial" w:hAnsi="Arial"/>
        </w:rPr>
        <w:t>All gaskets shall be placed in specially milled and machined grooves. The manufacturer shall apply a highly effective gasket system and shall provide evidence that no oil leakage will occur during operation. Bolts between flanges shall be supplied with good-quality gaskets to prevent oil leakage. Alternatively, the bolts may be replaced with a set of external clamps.</w:t>
      </w:r>
    </w:p>
    <w:p w14:paraId="5DAF28C2" w14:textId="77777777" w:rsidR="006B1EDD" w:rsidRDefault="00000000">
      <w:pPr>
        <w:spacing w:line="276" w:lineRule="auto"/>
      </w:pPr>
      <w:r>
        <w:rPr>
          <w:rFonts w:ascii="Arial" w:eastAsia="Arial" w:hAnsi="Arial"/>
        </w:rPr>
        <w:t>The following accessories shall be provided on the tank:</w:t>
      </w:r>
    </w:p>
    <w:p w14:paraId="23BB7DE9" w14:textId="77777777" w:rsidR="006B1EDD" w:rsidRDefault="00000000">
      <w:pPr>
        <w:pStyle w:val="ListBullet"/>
        <w:spacing w:after="60" w:line="276" w:lineRule="auto"/>
      </w:pPr>
      <w:r>
        <w:t xml:space="preserve">GE </w:t>
      </w:r>
      <w:proofErr w:type="spellStart"/>
      <w:r>
        <w:t>Hydran</w:t>
      </w:r>
      <w:proofErr w:type="spellEnd"/>
      <w:r>
        <w:t xml:space="preserve"> M2 or equivalent online monitoring system for oil quality, dissolved gas analysis and similar values; the communication protocol shall be Modbus TCP and alarm limits shall be monitored and adjustable through SCADA;</w:t>
      </w:r>
    </w:p>
    <w:p w14:paraId="6ADA088B" w14:textId="77777777" w:rsidR="006B1EDD" w:rsidRDefault="00000000">
      <w:pPr>
        <w:pStyle w:val="ListBullet"/>
        <w:spacing w:after="60" w:line="276" w:lineRule="auto"/>
      </w:pPr>
      <w:r>
        <w:t>Oil drain valve;</w:t>
      </w:r>
    </w:p>
    <w:p w14:paraId="49869F7A" w14:textId="77777777" w:rsidR="006B1EDD" w:rsidRDefault="00000000">
      <w:pPr>
        <w:pStyle w:val="ListBullet"/>
        <w:spacing w:after="60" w:line="276" w:lineRule="auto"/>
      </w:pPr>
      <w:r>
        <w:t>Lower and upper valves required for oil treatment and filtering;</w:t>
      </w:r>
    </w:p>
    <w:p w14:paraId="4CA0E336" w14:textId="77777777" w:rsidR="006B1EDD" w:rsidRDefault="00000000">
      <w:pPr>
        <w:pStyle w:val="ListBullet"/>
        <w:spacing w:after="60" w:line="276" w:lineRule="auto"/>
      </w:pPr>
      <w:r>
        <w:t>Oil sampling cocks at top, middle and bottom levels;</w:t>
      </w:r>
    </w:p>
    <w:p w14:paraId="53396AEE" w14:textId="77777777" w:rsidR="006B1EDD" w:rsidRDefault="00000000">
      <w:pPr>
        <w:pStyle w:val="ListBullet"/>
        <w:spacing w:after="60" w:line="276" w:lineRule="auto"/>
      </w:pPr>
      <w:r>
        <w:t>Valve for vacuum pump connection; its characteristics and location shall be agreed after order placement;</w:t>
      </w:r>
    </w:p>
    <w:p w14:paraId="5CC7FDE8" w14:textId="77777777" w:rsidR="006B1EDD" w:rsidRDefault="00000000">
      <w:pPr>
        <w:pStyle w:val="ListBullet"/>
        <w:spacing w:after="60" w:line="276" w:lineRule="auto"/>
      </w:pPr>
      <w:r>
        <w:t>Two thermometer pockets on the tank cover, one of which shall be suitable for thermal imaging;</w:t>
      </w:r>
    </w:p>
    <w:p w14:paraId="7F649820" w14:textId="77777777" w:rsidR="006B1EDD" w:rsidRDefault="00000000">
      <w:pPr>
        <w:pStyle w:val="ListBullet"/>
        <w:spacing w:after="60" w:line="276" w:lineRule="auto"/>
      </w:pPr>
      <w:r>
        <w:t>Shut-off valves on the tank side at the connection point of each radiator to the tank;</w:t>
      </w:r>
    </w:p>
    <w:p w14:paraId="512D0493" w14:textId="77777777" w:rsidR="006B1EDD" w:rsidRDefault="00000000">
      <w:pPr>
        <w:pStyle w:val="ListBullet"/>
        <w:spacing w:after="60" w:line="276" w:lineRule="auto"/>
      </w:pPr>
      <w:r>
        <w:t>Flanges for connection of radiators to the tank;</w:t>
      </w:r>
    </w:p>
    <w:p w14:paraId="47156C78" w14:textId="77777777" w:rsidR="006B1EDD" w:rsidRDefault="00000000">
      <w:pPr>
        <w:pStyle w:val="ListBullet"/>
        <w:spacing w:after="60" w:line="276" w:lineRule="auto"/>
      </w:pPr>
      <w:r>
        <w:t xml:space="preserve">Two tank earthing lugs, copper-faced steel lugs or stainless-steel lugs. The earthing lugs shall be welded to the tank base and located at the exact </w:t>
      </w:r>
      <w:proofErr w:type="spellStart"/>
      <w:r>
        <w:t>centre</w:t>
      </w:r>
      <w:proofErr w:type="spellEnd"/>
      <w:r>
        <w:t xml:space="preserve"> of both short sides. Each lug shall have a clamp-type terminal and bolts for earth conductor connection;</w:t>
      </w:r>
    </w:p>
    <w:p w14:paraId="1BEF151B" w14:textId="77777777" w:rsidR="006B1EDD" w:rsidRDefault="00000000">
      <w:pPr>
        <w:pStyle w:val="ListBullet"/>
        <w:spacing w:after="60" w:line="276" w:lineRule="auto"/>
      </w:pPr>
      <w:r>
        <w:t>A sufficient number of pressure relief valves with trip contacts on the tank cover. The relief pressure shall be selected to prevent unnecessary operation, particularly during operational short circuits and during successful short-circuit type tests;</w:t>
      </w:r>
    </w:p>
    <w:p w14:paraId="3E097AA9" w14:textId="77777777" w:rsidR="006B1EDD" w:rsidRDefault="00000000">
      <w:pPr>
        <w:pStyle w:val="ListBullet"/>
        <w:spacing w:after="60" w:line="276" w:lineRule="auto"/>
      </w:pPr>
      <w:r>
        <w:t>Pressure relief valve installed on the tank;</w:t>
      </w:r>
    </w:p>
    <w:p w14:paraId="0CB374AC" w14:textId="77777777" w:rsidR="006B1EDD" w:rsidRDefault="00000000">
      <w:pPr>
        <w:pStyle w:val="ListBullet"/>
        <w:spacing w:after="60" w:line="276" w:lineRule="auto"/>
      </w:pPr>
      <w:r>
        <w:t>A flush flanged opening at zero level at the tank bottom, not preventing skidding of the tank, to allow removal of sludge and oil deposits accumulated due to ageing where required;</w:t>
      </w:r>
    </w:p>
    <w:p w14:paraId="5B8FA4B4" w14:textId="77777777" w:rsidR="006B1EDD" w:rsidRDefault="00000000">
      <w:pPr>
        <w:pStyle w:val="ListBullet"/>
        <w:spacing w:after="60" w:line="276" w:lineRule="auto"/>
      </w:pPr>
      <w:r>
        <w:t>Valves on both sides of the flange;</w:t>
      </w:r>
    </w:p>
    <w:p w14:paraId="30AE6C67" w14:textId="77777777" w:rsidR="006B1EDD" w:rsidRDefault="00000000">
      <w:pPr>
        <w:pStyle w:val="ListBullet"/>
        <w:spacing w:after="60" w:line="276" w:lineRule="auto"/>
      </w:pPr>
      <w:r>
        <w:t>Ladder.</w:t>
      </w:r>
    </w:p>
    <w:p w14:paraId="2E816B2F" w14:textId="77777777" w:rsidR="006B1EDD" w:rsidRDefault="00000000">
      <w:pPr>
        <w:pStyle w:val="Heading3"/>
        <w:spacing w:before="180" w:after="120" w:line="276" w:lineRule="auto"/>
      </w:pPr>
      <w:r>
        <w:rPr>
          <w:rFonts w:ascii="Arial" w:eastAsia="Arial" w:hAnsi="Arial"/>
        </w:rPr>
        <w:lastRenderedPageBreak/>
        <w:t>9.8.5.4 Oil Conservator</w:t>
      </w:r>
    </w:p>
    <w:p w14:paraId="35F9B3A8" w14:textId="77777777" w:rsidR="006B1EDD" w:rsidRDefault="00000000">
      <w:pPr>
        <w:spacing w:line="276" w:lineRule="auto"/>
      </w:pPr>
      <w:r>
        <w:rPr>
          <w:rFonts w:ascii="Arial" w:eastAsia="Arial" w:hAnsi="Arial"/>
        </w:rPr>
        <w:t>Each transformer tank shall be provided with an oil conservator tank having sufficient capacity to accommodate the variation in oil volume under the minimum ambient temperature, maximum ambient temperature and loading conditions of the operating area. A certain amount of oil shall always remain at a defined level in the conservator, and the conservator volume shall be sufficient to contain the oil expanded under the most severe load and temperature conditions.</w:t>
      </w:r>
    </w:p>
    <w:p w14:paraId="476DF5BE" w14:textId="77777777" w:rsidR="006B1EDD" w:rsidRDefault="00000000">
      <w:pPr>
        <w:spacing w:line="276" w:lineRule="auto"/>
      </w:pPr>
      <w:r>
        <w:rPr>
          <w:rFonts w:ascii="Arial" w:eastAsia="Arial" w:hAnsi="Arial"/>
        </w:rPr>
        <w:t>The conservator tank shall have a suitable compartment for the on-load tap changer oil. Transformer oil shall be kept separate from the on-load tap changer switch oil.</w:t>
      </w:r>
    </w:p>
    <w:p w14:paraId="60795F53" w14:textId="77777777" w:rsidR="006B1EDD" w:rsidRDefault="00000000">
      <w:pPr>
        <w:spacing w:line="276" w:lineRule="auto"/>
      </w:pPr>
      <w:r>
        <w:rPr>
          <w:rFonts w:ascii="Arial" w:eastAsia="Arial" w:hAnsi="Arial"/>
        </w:rPr>
        <w:t>For maintenance purposes, the oil conservator shall be fitted at each end with bolted plates made of stainless material.</w:t>
      </w:r>
    </w:p>
    <w:p w14:paraId="2B4AE32C" w14:textId="77777777" w:rsidR="006B1EDD" w:rsidRDefault="00000000">
      <w:pPr>
        <w:spacing w:line="276" w:lineRule="auto"/>
      </w:pPr>
      <w:r>
        <w:rPr>
          <w:rFonts w:ascii="Arial" w:eastAsia="Arial" w:hAnsi="Arial"/>
        </w:rPr>
        <w:t>Each oil compartment shall include the following equipment:</w:t>
      </w:r>
    </w:p>
    <w:p w14:paraId="72F9D7A9" w14:textId="77777777" w:rsidR="006B1EDD" w:rsidRDefault="00000000">
      <w:pPr>
        <w:pStyle w:val="ListBullet"/>
        <w:spacing w:after="60" w:line="276" w:lineRule="auto"/>
      </w:pPr>
      <w:r>
        <w:t>Oil level indicator with alarm contacts for maximum and minimum permissible oil level;</w:t>
      </w:r>
    </w:p>
    <w:p w14:paraId="75D375F0" w14:textId="77777777" w:rsidR="006B1EDD" w:rsidRDefault="00000000">
      <w:pPr>
        <w:pStyle w:val="ListBullet"/>
        <w:spacing w:after="60" w:line="276" w:lineRule="auto"/>
      </w:pPr>
      <w:r>
        <w:t>Dehydrating breather with silica gel installed at an accessible height;</w:t>
      </w:r>
    </w:p>
    <w:p w14:paraId="4C6068A8" w14:textId="77777777" w:rsidR="006B1EDD" w:rsidRDefault="00000000">
      <w:pPr>
        <w:pStyle w:val="ListBullet"/>
        <w:spacing w:after="60" w:line="276" w:lineRule="auto"/>
      </w:pPr>
      <w:r>
        <w:t>Oil filling arrangement;</w:t>
      </w:r>
    </w:p>
    <w:p w14:paraId="299BC13C" w14:textId="77777777" w:rsidR="006B1EDD" w:rsidRDefault="00000000">
      <w:pPr>
        <w:pStyle w:val="ListBullet"/>
        <w:spacing w:after="60" w:line="276" w:lineRule="auto"/>
      </w:pPr>
      <w:r>
        <w:t>Drain valve;</w:t>
      </w:r>
    </w:p>
    <w:p w14:paraId="5750EA38" w14:textId="77777777" w:rsidR="006B1EDD" w:rsidRDefault="00000000">
      <w:pPr>
        <w:pStyle w:val="ListBullet"/>
        <w:spacing w:after="60" w:line="276" w:lineRule="auto"/>
      </w:pPr>
      <w:r>
        <w:t>Inspection manhole.</w:t>
      </w:r>
    </w:p>
    <w:p w14:paraId="563654DD" w14:textId="77777777" w:rsidR="006B1EDD" w:rsidRDefault="00000000">
      <w:pPr>
        <w:spacing w:line="276" w:lineRule="auto"/>
      </w:pPr>
      <w:r>
        <w:rPr>
          <w:rFonts w:ascii="Arial" w:eastAsia="Arial" w:hAnsi="Arial"/>
        </w:rPr>
        <w:t>The oil level indicator mounted on the vertical surface of the conservator shall be readable from tank ground level. The dial shall indicate the level at +20 °C and the minimum and maximum levels. Other oil level markings shall be shown with the corresponding temperature values. Lifting lugs shall be provided on the oil conservator.</w:t>
      </w:r>
    </w:p>
    <w:p w14:paraId="7D62790C" w14:textId="77777777" w:rsidR="006B1EDD" w:rsidRDefault="00000000">
      <w:pPr>
        <w:spacing w:line="276" w:lineRule="auto"/>
      </w:pPr>
      <w:r>
        <w:rPr>
          <w:rFonts w:ascii="Arial" w:eastAsia="Arial" w:hAnsi="Arial"/>
        </w:rPr>
        <w:t xml:space="preserve">The oil conservator cell shall not be in direct contact with air in order to prevent absorption of gases and moisture by the oil. An </w:t>
      </w:r>
      <w:proofErr w:type="spellStart"/>
      <w:r>
        <w:rPr>
          <w:rFonts w:ascii="Arial" w:eastAsia="Arial" w:hAnsi="Arial"/>
        </w:rPr>
        <w:t>Atmoseal</w:t>
      </w:r>
      <w:proofErr w:type="spellEnd"/>
      <w:r>
        <w:rPr>
          <w:rFonts w:ascii="Arial" w:eastAsia="Arial" w:hAnsi="Arial"/>
        </w:rPr>
        <w:t xml:space="preserve"> type system shall be applied. In addition, a dehydrating silica gel breather shall be installed between the oil conservator and atmosphere to prevent moisture accumulation in the air cell.</w:t>
      </w:r>
    </w:p>
    <w:p w14:paraId="45CACE99" w14:textId="77777777" w:rsidR="006B1EDD" w:rsidRDefault="00000000">
      <w:pPr>
        <w:spacing w:line="276" w:lineRule="auto"/>
      </w:pPr>
      <w:r>
        <w:rPr>
          <w:rFonts w:ascii="Arial" w:eastAsia="Arial" w:hAnsi="Arial"/>
        </w:rPr>
        <w:t>Tenderers may offer alternative oil preservation systems; however, they shall prove, by documents obtained from long-term operating experience, that such alternative systems are durable and maintenance-free.</w:t>
      </w:r>
    </w:p>
    <w:p w14:paraId="1064AC8F" w14:textId="77777777" w:rsidR="006B1EDD" w:rsidRDefault="00000000">
      <w:pPr>
        <w:spacing w:line="276" w:lineRule="auto"/>
      </w:pPr>
      <w:r>
        <w:rPr>
          <w:rFonts w:ascii="Arial" w:eastAsia="Arial" w:hAnsi="Arial"/>
        </w:rPr>
        <w:t>The use of a conservator divided into two sections by a flexible membrane between two flanges shall not be accepted.</w:t>
      </w:r>
    </w:p>
    <w:p w14:paraId="013CAFC9" w14:textId="77777777" w:rsidR="006B1EDD" w:rsidRDefault="00000000">
      <w:pPr>
        <w:pStyle w:val="Heading3"/>
        <w:spacing w:before="180" w:after="120" w:line="276" w:lineRule="auto"/>
      </w:pPr>
      <w:r>
        <w:rPr>
          <w:rFonts w:ascii="Arial" w:eastAsia="Arial" w:hAnsi="Arial"/>
        </w:rPr>
        <w:t>9.8.5.5 On-Load Tap Changers</w:t>
      </w:r>
    </w:p>
    <w:p w14:paraId="10307097" w14:textId="77777777" w:rsidR="006B1EDD" w:rsidRDefault="00000000">
      <w:pPr>
        <w:spacing w:line="276" w:lineRule="auto"/>
      </w:pPr>
      <w:r>
        <w:rPr>
          <w:rFonts w:ascii="Arial" w:eastAsia="Arial" w:hAnsi="Arial"/>
        </w:rPr>
        <w:t>Voltage regulation of the HV windings shall be carried out by means of a three-phase resistance-type on-load tap changing device located at the star point of the transformer. The on-load tap changer shall comply with IEC 60214-1 and IEC 60214-2. The tap changer switch shall be of the high-speed type and shall include independent energy storage facilities for both manual and motor-operated operation.</w:t>
      </w:r>
    </w:p>
    <w:p w14:paraId="2D5BF7AC" w14:textId="77777777" w:rsidR="006B1EDD" w:rsidRDefault="00000000">
      <w:pPr>
        <w:spacing w:line="276" w:lineRule="auto"/>
      </w:pPr>
      <w:r>
        <w:rPr>
          <w:rFonts w:ascii="Arial" w:eastAsia="Arial" w:hAnsi="Arial"/>
        </w:rPr>
        <w:t xml:space="preserve">The rated current and step voltage of the tap changer shall have sufficient margins above operating values. The diverter switch and tap selector shall be mounted inside the transformer tank. The diverter switch, which opens and closes the current circuit, and the insulating oil </w:t>
      </w:r>
      <w:r>
        <w:rPr>
          <w:rFonts w:ascii="Arial" w:eastAsia="Arial" w:hAnsi="Arial"/>
        </w:rPr>
        <w:lastRenderedPageBreak/>
        <w:t>directly exposed to contamination by this operation shall be housed in a special compartment separated from the insulating oil in the transformer tank and connected to a separate compartment in the conservator through a protective relay.</w:t>
      </w:r>
    </w:p>
    <w:p w14:paraId="3C3943E9" w14:textId="77777777" w:rsidR="006B1EDD" w:rsidRDefault="00000000">
      <w:pPr>
        <w:spacing w:line="276" w:lineRule="auto"/>
      </w:pPr>
      <w:r>
        <w:rPr>
          <w:rFonts w:ascii="Arial" w:eastAsia="Arial" w:hAnsi="Arial"/>
        </w:rPr>
        <w:t>A removable bolted cover shall be provided for this compartment to allow access to the diverter switch without opening the transformer tank cover or lowering the oil level in the tank. The tap changer cover shall be provided with a pressure relief device to prevent damage resulting from pressure in the tap changer.</w:t>
      </w:r>
    </w:p>
    <w:p w14:paraId="7BEF093C" w14:textId="77777777" w:rsidR="006B1EDD" w:rsidRDefault="00000000">
      <w:pPr>
        <w:spacing w:line="276" w:lineRule="auto"/>
      </w:pPr>
      <w:r>
        <w:rPr>
          <w:rFonts w:ascii="Arial" w:eastAsia="Arial" w:hAnsi="Arial"/>
        </w:rPr>
        <w:t>A viewing window shall be provided on the tap changer cover located on top of the transformer tank to allow the operating position of the tap to be seen.</w:t>
      </w:r>
    </w:p>
    <w:p w14:paraId="1C42452D" w14:textId="77777777" w:rsidR="006B1EDD" w:rsidRDefault="00000000">
      <w:pPr>
        <w:spacing w:line="276" w:lineRule="auto"/>
      </w:pPr>
      <w:r>
        <w:rPr>
          <w:rFonts w:ascii="Arial" w:eastAsia="Arial" w:hAnsi="Arial"/>
        </w:rPr>
        <w:t>The following shall be provided for the diverter switch: oil sampling plugs, valves for oil treatment/purification and an oil drain system. The oil sampling valves shall be located at man height.</w:t>
      </w:r>
    </w:p>
    <w:p w14:paraId="356484EC" w14:textId="77777777" w:rsidR="006B1EDD" w:rsidRDefault="00000000">
      <w:pPr>
        <w:spacing w:line="276" w:lineRule="auto"/>
      </w:pPr>
      <w:r>
        <w:rPr>
          <w:rFonts w:ascii="Arial" w:eastAsia="Arial" w:hAnsi="Arial"/>
        </w:rPr>
        <w:t xml:space="preserve">Tap changers shall be operated by a motor-drive mechanism mounted externally on the tank. The motor shall be started and operated by both local and </w:t>
      </w:r>
      <w:proofErr w:type="gramStart"/>
      <w:r>
        <w:rPr>
          <w:rFonts w:ascii="Arial" w:eastAsia="Arial" w:hAnsi="Arial"/>
        </w:rPr>
        <w:t>remote control</w:t>
      </w:r>
      <w:proofErr w:type="gramEnd"/>
      <w:r>
        <w:rPr>
          <w:rFonts w:ascii="Arial" w:eastAsia="Arial" w:hAnsi="Arial"/>
        </w:rPr>
        <w:t xml:space="preserve"> systems.</w:t>
      </w:r>
    </w:p>
    <w:p w14:paraId="6C4C26B3" w14:textId="77777777" w:rsidR="006B1EDD" w:rsidRDefault="00000000">
      <w:pPr>
        <w:spacing w:line="276" w:lineRule="auto"/>
      </w:pPr>
      <w:r>
        <w:rPr>
          <w:rFonts w:ascii="Arial" w:eastAsia="Arial" w:hAnsi="Arial"/>
        </w:rPr>
        <w:t>A detachable hand crank shall also be provided for manual operation of the tap changer. The crank shall not permit motor operation before the crank shaft engages the manually operated shaft. The crank shall be located at an easily accessible level and shall be capable of applying torque not exceeding 50 Nm. The directions of rotation shall be indicated adjacent to the operating point and the number of crank turns required for one tap-changing operation shall be stated.</w:t>
      </w:r>
    </w:p>
    <w:p w14:paraId="4075A07B" w14:textId="77777777" w:rsidR="006B1EDD" w:rsidRDefault="00000000">
      <w:pPr>
        <w:spacing w:line="276" w:lineRule="auto"/>
      </w:pPr>
      <w:r>
        <w:rPr>
          <w:rFonts w:ascii="Arial" w:eastAsia="Arial" w:hAnsi="Arial"/>
        </w:rPr>
        <w:t>The motor-drive mechanism shall include the following features:</w:t>
      </w:r>
    </w:p>
    <w:p w14:paraId="7B9A6778" w14:textId="77777777" w:rsidR="006B1EDD" w:rsidRDefault="00000000">
      <w:pPr>
        <w:pStyle w:val="ListBullet"/>
        <w:spacing w:after="60" w:line="276" w:lineRule="auto"/>
      </w:pPr>
      <w:r>
        <w:t>Control switch for manual/automatic operation;</w:t>
      </w:r>
    </w:p>
    <w:p w14:paraId="6D807029" w14:textId="77777777" w:rsidR="006B1EDD" w:rsidRDefault="00000000">
      <w:pPr>
        <w:pStyle w:val="ListBullet"/>
        <w:spacing w:after="60" w:line="276" w:lineRule="auto"/>
      </w:pPr>
      <w:r>
        <w:t>Control switch for local/remote operation;</w:t>
      </w:r>
    </w:p>
    <w:p w14:paraId="735BC19D" w14:textId="77777777" w:rsidR="006B1EDD" w:rsidRDefault="00000000">
      <w:pPr>
        <w:pStyle w:val="ListBullet"/>
        <w:spacing w:after="60" w:line="276" w:lineRule="auto"/>
      </w:pPr>
      <w:r>
        <w:t>Raise/lower control switch;</w:t>
      </w:r>
    </w:p>
    <w:p w14:paraId="221F9375" w14:textId="77777777" w:rsidR="006B1EDD" w:rsidRDefault="00000000">
      <w:pPr>
        <w:pStyle w:val="ListBullet"/>
        <w:spacing w:after="60" w:line="276" w:lineRule="auto"/>
      </w:pPr>
      <w:r>
        <w:t>Detachable hand crank for manual operation;</w:t>
      </w:r>
    </w:p>
    <w:p w14:paraId="3068A6E1" w14:textId="77777777" w:rsidR="006B1EDD" w:rsidRDefault="00000000">
      <w:pPr>
        <w:pStyle w:val="ListBullet"/>
        <w:spacing w:after="60" w:line="276" w:lineRule="auto"/>
      </w:pPr>
      <w:r>
        <w:t>Step-by-step control;</w:t>
      </w:r>
    </w:p>
    <w:p w14:paraId="39D6C222" w14:textId="77777777" w:rsidR="006B1EDD" w:rsidRDefault="00000000">
      <w:pPr>
        <w:pStyle w:val="ListBullet"/>
        <w:spacing w:after="60" w:line="276" w:lineRule="auto"/>
      </w:pPr>
      <w:r>
        <w:t>Mechanically operated tap-position indicator visible through an inspection window;</w:t>
      </w:r>
    </w:p>
    <w:p w14:paraId="7EE25542" w14:textId="77777777" w:rsidR="006B1EDD" w:rsidRDefault="00000000">
      <w:pPr>
        <w:pStyle w:val="ListBullet"/>
        <w:spacing w:after="60" w:line="276" w:lineRule="auto"/>
      </w:pPr>
      <w:r>
        <w:t>Status indicator showing the operating state of the tap changer;</w:t>
      </w:r>
    </w:p>
    <w:p w14:paraId="4BEDCD0C" w14:textId="77777777" w:rsidR="006B1EDD" w:rsidRDefault="00000000">
      <w:pPr>
        <w:pStyle w:val="ListBullet"/>
        <w:spacing w:after="60" w:line="276" w:lineRule="auto"/>
      </w:pPr>
      <w:r>
        <w:t>Limit switches;</w:t>
      </w:r>
    </w:p>
    <w:p w14:paraId="7CE019CD" w14:textId="77777777" w:rsidR="006B1EDD" w:rsidRDefault="00000000">
      <w:pPr>
        <w:pStyle w:val="ListBullet"/>
        <w:spacing w:after="60" w:line="276" w:lineRule="auto"/>
      </w:pPr>
      <w:r>
        <w:t>Mechanical locking device;</w:t>
      </w:r>
    </w:p>
    <w:p w14:paraId="3C4AC283" w14:textId="77777777" w:rsidR="006B1EDD" w:rsidRDefault="00000000">
      <w:pPr>
        <w:pStyle w:val="ListBullet"/>
        <w:spacing w:after="60" w:line="276" w:lineRule="auto"/>
      </w:pPr>
      <w:r>
        <w:t>Emergency instantaneous trip device;</w:t>
      </w:r>
    </w:p>
    <w:p w14:paraId="1B14EAF1" w14:textId="77777777" w:rsidR="006B1EDD" w:rsidRDefault="00000000">
      <w:pPr>
        <w:pStyle w:val="ListBullet"/>
        <w:spacing w:after="60" w:line="276" w:lineRule="auto"/>
      </w:pPr>
      <w:r>
        <w:t>Overcurrent blocking device;</w:t>
      </w:r>
    </w:p>
    <w:p w14:paraId="0C85E0BE" w14:textId="77777777" w:rsidR="006B1EDD" w:rsidRDefault="00000000">
      <w:pPr>
        <w:pStyle w:val="ListBullet"/>
        <w:spacing w:after="60" w:line="276" w:lineRule="auto"/>
      </w:pPr>
      <w:r>
        <w:t>Operation counter;</w:t>
      </w:r>
    </w:p>
    <w:p w14:paraId="070B8D8D" w14:textId="77777777" w:rsidR="006B1EDD" w:rsidRDefault="00000000">
      <w:pPr>
        <w:pStyle w:val="ListBullet"/>
        <w:spacing w:after="60" w:line="276" w:lineRule="auto"/>
      </w:pPr>
      <w:r>
        <w:t>Electrical remote transmitter with 4-20 mA output;</w:t>
      </w:r>
    </w:p>
    <w:p w14:paraId="61421A5C" w14:textId="77777777" w:rsidR="006B1EDD" w:rsidRDefault="00000000">
      <w:pPr>
        <w:pStyle w:val="ListBullet"/>
        <w:spacing w:after="60" w:line="276" w:lineRule="auto"/>
      </w:pPr>
      <w:r>
        <w:t xml:space="preserve">Space for the status indicator showing the tap changer operating state at the </w:t>
      </w:r>
      <w:proofErr w:type="gramStart"/>
      <w:r>
        <w:t>remote control</w:t>
      </w:r>
      <w:proofErr w:type="gramEnd"/>
      <w:r>
        <w:t xml:space="preserve"> point.</w:t>
      </w:r>
    </w:p>
    <w:p w14:paraId="3FFA27D8" w14:textId="77777777" w:rsidR="006B1EDD" w:rsidRDefault="00000000">
      <w:pPr>
        <w:spacing w:line="276" w:lineRule="auto"/>
      </w:pPr>
      <w:r>
        <w:rPr>
          <w:rFonts w:ascii="Arial" w:eastAsia="Arial" w:hAnsi="Arial"/>
        </w:rPr>
        <w:t>The motor-drive mechanism and control devices shall be housed in a cabinet mounted on the transformer tank at an easily accessible height.</w:t>
      </w:r>
    </w:p>
    <w:p w14:paraId="7AD75CF0" w14:textId="77777777" w:rsidR="006B1EDD" w:rsidRDefault="00000000">
      <w:pPr>
        <w:spacing w:line="276" w:lineRule="auto"/>
      </w:pPr>
      <w:r>
        <w:rPr>
          <w:rFonts w:ascii="Arial" w:eastAsia="Arial" w:hAnsi="Arial"/>
        </w:rPr>
        <w:lastRenderedPageBreak/>
        <w:t>The remote indication, tap changer status indication, raise/lower control switches and OLTC relay shall be installed in the substation control panel or relay panel, as appropriate.</w:t>
      </w:r>
    </w:p>
    <w:p w14:paraId="33154A5D" w14:textId="77777777" w:rsidR="006B1EDD" w:rsidRDefault="00000000">
      <w:pPr>
        <w:pStyle w:val="Heading3"/>
        <w:spacing w:before="180" w:after="120" w:line="276" w:lineRule="auto"/>
      </w:pPr>
      <w:r>
        <w:rPr>
          <w:rFonts w:ascii="Arial" w:eastAsia="Arial" w:hAnsi="Arial"/>
        </w:rPr>
        <w:t>9.8.5.6 Cooling System</w:t>
      </w:r>
    </w:p>
    <w:p w14:paraId="52D2B045" w14:textId="77777777" w:rsidR="006B1EDD" w:rsidRDefault="00000000">
      <w:pPr>
        <w:spacing w:line="276" w:lineRule="auto"/>
      </w:pPr>
      <w:r>
        <w:rPr>
          <w:rFonts w:ascii="Arial" w:eastAsia="Arial" w:hAnsi="Arial"/>
        </w:rPr>
        <w:t>The cooling system shall be of ONAN/ONAF type. Radiators shall be fitted to the tank and fans shall be provided for forced air circulation. The radiators shall be connected to the tank through flanges and shall have isolating valves at the oil inlet and outlet openings so that each group can be easily removed without taking the transformer out of service and without draining oil from the tank.</w:t>
      </w:r>
    </w:p>
    <w:p w14:paraId="77C122C7" w14:textId="77777777" w:rsidR="006B1EDD" w:rsidRDefault="00000000">
      <w:pPr>
        <w:spacing w:line="276" w:lineRule="auto"/>
      </w:pPr>
      <w:r>
        <w:rPr>
          <w:rFonts w:ascii="Arial" w:eastAsia="Arial" w:hAnsi="Arial"/>
        </w:rPr>
        <w:t>Each radiator shall have lifting lugs, drain plugs and air vent plugs. Radiators shall be capable of withstanding full vacuum in the same way as the main tank body.</w:t>
      </w:r>
    </w:p>
    <w:p w14:paraId="476012B8" w14:textId="77777777" w:rsidR="006B1EDD" w:rsidRDefault="00000000">
      <w:pPr>
        <w:spacing w:line="276" w:lineRule="auto"/>
      </w:pPr>
      <w:r>
        <w:rPr>
          <w:rFonts w:ascii="Arial" w:eastAsia="Arial" w:hAnsi="Arial"/>
        </w:rPr>
        <w:t>When the transformer operates with all fans out of service under ONAN cooling, it shall be capable of operating at approximately 80% of the ONAF rated power. The relevant values are further defined in the Guaranteed Characteristics Schedule.</w:t>
      </w:r>
    </w:p>
    <w:p w14:paraId="4BBB025F" w14:textId="77777777" w:rsidR="006B1EDD" w:rsidRDefault="00000000">
      <w:pPr>
        <w:spacing w:line="276" w:lineRule="auto"/>
      </w:pPr>
      <w:r>
        <w:rPr>
          <w:rFonts w:ascii="Arial" w:eastAsia="Arial" w:hAnsi="Arial"/>
        </w:rPr>
        <w:t>One radiator shall be provided as spare so that the specified temperature rises are not exceeded during full-power operation of both ONAF and ONAN systems when any one radiator is isolated and removed.</w:t>
      </w:r>
    </w:p>
    <w:p w14:paraId="6056D512" w14:textId="77777777" w:rsidR="006B1EDD" w:rsidRDefault="00000000">
      <w:pPr>
        <w:spacing w:line="276" w:lineRule="auto"/>
      </w:pPr>
      <w:r>
        <w:rPr>
          <w:rFonts w:ascii="Arial" w:eastAsia="Arial" w:hAnsi="Arial"/>
        </w:rPr>
        <w:t>Fan motors shall be totally enclosed, vibration-free and weatherproof for indoor and outdoor use. Fan motors shall be divided into two groups from the motor supply point. Each motor group shall be individually protected by a three-phase MCB and controlled by a switch. A switch with thermal relay shall also be provided for each motor group.</w:t>
      </w:r>
    </w:p>
    <w:p w14:paraId="7E38F637" w14:textId="77777777" w:rsidR="006B1EDD" w:rsidRDefault="00000000">
      <w:pPr>
        <w:spacing w:line="276" w:lineRule="auto"/>
      </w:pPr>
      <w:r>
        <w:rPr>
          <w:rFonts w:ascii="Arial" w:eastAsia="Arial" w:hAnsi="Arial"/>
        </w:rPr>
        <w:t>It shall be possible to start each fan group manually or automatically. An automatic/manual selector switch shall be provided for each fan group, together with contacts for remote indication of its status on the central control panel.</w:t>
      </w:r>
    </w:p>
    <w:p w14:paraId="6A4AA4A6" w14:textId="77777777" w:rsidR="006B1EDD" w:rsidRDefault="00000000">
      <w:pPr>
        <w:spacing w:line="276" w:lineRule="auto"/>
      </w:pPr>
      <w:r>
        <w:rPr>
          <w:rFonts w:ascii="Arial" w:eastAsia="Arial" w:hAnsi="Arial"/>
        </w:rPr>
        <w:t>When operating in automatic mode, each fan group shall start automatically by signal from the oil-temperature sensors and shall stop automatically as soon as the oil temperature falls below the preset limits.</w:t>
      </w:r>
    </w:p>
    <w:p w14:paraId="4C9B5A22" w14:textId="77777777" w:rsidR="006B1EDD" w:rsidRDefault="00000000">
      <w:pPr>
        <w:spacing w:line="276" w:lineRule="auto"/>
      </w:pPr>
      <w:r>
        <w:rPr>
          <w:rFonts w:ascii="Arial" w:eastAsia="Arial" w:hAnsi="Arial"/>
        </w:rPr>
        <w:t>The control system shall include indication contacts showing operating fan groups and alarm contacts for abnormal conditions such as failure of one or more fans, loss of fan supply, and control circuit failure.</w:t>
      </w:r>
    </w:p>
    <w:p w14:paraId="7EDD9E6B" w14:textId="77777777" w:rsidR="006B1EDD" w:rsidRDefault="00000000">
      <w:pPr>
        <w:pStyle w:val="Heading3"/>
        <w:spacing w:before="180" w:after="120" w:line="276" w:lineRule="auto"/>
      </w:pPr>
      <w:r>
        <w:rPr>
          <w:rFonts w:ascii="Arial" w:eastAsia="Arial" w:hAnsi="Arial"/>
        </w:rPr>
        <w:t>9.8.5.7 Terminal Arrangements</w:t>
      </w:r>
    </w:p>
    <w:p w14:paraId="1713676F" w14:textId="77777777" w:rsidR="006B1EDD" w:rsidRDefault="00000000">
      <w:pPr>
        <w:spacing w:line="276" w:lineRule="auto"/>
      </w:pPr>
      <w:r>
        <w:rPr>
          <w:rFonts w:ascii="Arial" w:eastAsia="Arial" w:hAnsi="Arial"/>
        </w:rPr>
        <w:t>The HV and MV terminals of the transformer shall be arranged as specified in the Single Line Diagram and approved general arrangement drawings. Terminals, bushings and cable/line connection points shall be suitable for the specified rated voltage, current, insulation level, short-circuit level and environmental conditions.</w:t>
      </w:r>
    </w:p>
    <w:p w14:paraId="5E73CAD7" w14:textId="77777777" w:rsidR="006B1EDD" w:rsidRDefault="00000000">
      <w:pPr>
        <w:spacing w:line="276" w:lineRule="auto"/>
      </w:pPr>
      <w:r>
        <w:rPr>
          <w:rFonts w:ascii="Arial" w:eastAsia="Arial" w:hAnsi="Arial"/>
        </w:rPr>
        <w:t>All terminals shall be designed to allow safe installation, maintenance and testing. Adequate phase-to-phase and phase-to-earth clearances shall be maintained. Terminal clamps and connectors shall be suitable for the conductor or cable type to be connected and shall be supplied as part of the transformer scope where applicable.</w:t>
      </w:r>
    </w:p>
    <w:p w14:paraId="1B3978D1" w14:textId="77777777" w:rsidR="006B1EDD" w:rsidRDefault="00000000">
      <w:pPr>
        <w:pStyle w:val="Heading3"/>
        <w:spacing w:before="180" w:after="120" w:line="276" w:lineRule="auto"/>
      </w:pPr>
      <w:r>
        <w:rPr>
          <w:rFonts w:ascii="Arial" w:eastAsia="Arial" w:hAnsi="Arial"/>
        </w:rPr>
        <w:lastRenderedPageBreak/>
        <w:t>9.8.6 Accessories</w:t>
      </w:r>
    </w:p>
    <w:p w14:paraId="06DCB42F" w14:textId="77777777" w:rsidR="006B1EDD" w:rsidRDefault="00000000">
      <w:pPr>
        <w:spacing w:line="276" w:lineRule="auto"/>
      </w:pPr>
      <w:r>
        <w:rPr>
          <w:rFonts w:ascii="Arial" w:eastAsia="Arial" w:hAnsi="Arial"/>
        </w:rPr>
        <w:t>The transformer shall be supplied complete with all accessories required for safe operation, protection, monitoring, maintenance, transport and installation. Unless otherwise specified, accessories shall include the items listed in this Specification and in the manufacturer’s approved drawings.</w:t>
      </w:r>
    </w:p>
    <w:p w14:paraId="5BF922C6" w14:textId="77777777" w:rsidR="006B1EDD" w:rsidRDefault="00000000">
      <w:pPr>
        <w:pStyle w:val="ListBullet"/>
        <w:spacing w:after="60" w:line="276" w:lineRule="auto"/>
      </w:pPr>
      <w:r>
        <w:t>Buchholz relay with alarm and trip contacts;</w:t>
      </w:r>
    </w:p>
    <w:p w14:paraId="7FB7EC81" w14:textId="77777777" w:rsidR="006B1EDD" w:rsidRDefault="00000000">
      <w:pPr>
        <w:pStyle w:val="ListBullet"/>
        <w:spacing w:after="60" w:line="276" w:lineRule="auto"/>
      </w:pPr>
      <w:r>
        <w:t>Oil temperature indicator with alarm and trip contacts;</w:t>
      </w:r>
    </w:p>
    <w:p w14:paraId="4DF90441" w14:textId="77777777" w:rsidR="006B1EDD" w:rsidRDefault="00000000">
      <w:pPr>
        <w:pStyle w:val="ListBullet"/>
        <w:spacing w:after="60" w:line="276" w:lineRule="auto"/>
      </w:pPr>
      <w:r>
        <w:t>Winding temperature indicator with alarm and trip contacts;</w:t>
      </w:r>
    </w:p>
    <w:p w14:paraId="652500F6" w14:textId="77777777" w:rsidR="006B1EDD" w:rsidRDefault="00000000">
      <w:pPr>
        <w:pStyle w:val="ListBullet"/>
        <w:spacing w:after="60" w:line="276" w:lineRule="auto"/>
      </w:pPr>
      <w:r>
        <w:t>Pressure relief devices with trip contacts;</w:t>
      </w:r>
    </w:p>
    <w:p w14:paraId="57A2C4EB" w14:textId="77777777" w:rsidR="006B1EDD" w:rsidRDefault="00000000">
      <w:pPr>
        <w:pStyle w:val="ListBullet"/>
        <w:spacing w:after="60" w:line="276" w:lineRule="auto"/>
      </w:pPr>
      <w:r>
        <w:t>Oil level indicators for main tank and OLTC compartments;</w:t>
      </w:r>
    </w:p>
    <w:p w14:paraId="1A694643" w14:textId="77777777" w:rsidR="006B1EDD" w:rsidRDefault="00000000">
      <w:pPr>
        <w:pStyle w:val="ListBullet"/>
        <w:spacing w:after="60" w:line="276" w:lineRule="auto"/>
      </w:pPr>
      <w:r>
        <w:t>Dehydrating breathers;</w:t>
      </w:r>
    </w:p>
    <w:p w14:paraId="53B9387A" w14:textId="77777777" w:rsidR="006B1EDD" w:rsidRDefault="00000000">
      <w:pPr>
        <w:pStyle w:val="ListBullet"/>
        <w:spacing w:after="60" w:line="276" w:lineRule="auto"/>
      </w:pPr>
      <w:r>
        <w:t>Oil sampling and drain valves;</w:t>
      </w:r>
    </w:p>
    <w:p w14:paraId="03B88CBF" w14:textId="77777777" w:rsidR="006B1EDD" w:rsidRDefault="00000000">
      <w:pPr>
        <w:pStyle w:val="ListBullet"/>
        <w:spacing w:after="60" w:line="276" w:lineRule="auto"/>
      </w:pPr>
      <w:r>
        <w:t>Filling and filtering valves;</w:t>
      </w:r>
    </w:p>
    <w:p w14:paraId="59FC287E" w14:textId="77777777" w:rsidR="006B1EDD" w:rsidRDefault="00000000">
      <w:pPr>
        <w:pStyle w:val="ListBullet"/>
        <w:spacing w:after="60" w:line="276" w:lineRule="auto"/>
      </w:pPr>
      <w:r>
        <w:t>Radiators and cooling fans;</w:t>
      </w:r>
    </w:p>
    <w:p w14:paraId="39AA50F3" w14:textId="77777777" w:rsidR="006B1EDD" w:rsidRDefault="00000000">
      <w:pPr>
        <w:pStyle w:val="ListBullet"/>
        <w:spacing w:after="60" w:line="276" w:lineRule="auto"/>
      </w:pPr>
      <w:r>
        <w:t>Fan control equipment;</w:t>
      </w:r>
    </w:p>
    <w:p w14:paraId="55F058B0" w14:textId="77777777" w:rsidR="006B1EDD" w:rsidRDefault="00000000">
      <w:pPr>
        <w:pStyle w:val="ListBullet"/>
        <w:spacing w:after="60" w:line="276" w:lineRule="auto"/>
      </w:pPr>
      <w:r>
        <w:t>Marshalling/control cabinet;</w:t>
      </w:r>
    </w:p>
    <w:p w14:paraId="00872CB0" w14:textId="77777777" w:rsidR="006B1EDD" w:rsidRDefault="00000000">
      <w:pPr>
        <w:pStyle w:val="ListBullet"/>
        <w:spacing w:after="60" w:line="276" w:lineRule="auto"/>
      </w:pPr>
      <w:r>
        <w:t>Tap changer motor-drive mechanism and control equipment;</w:t>
      </w:r>
    </w:p>
    <w:p w14:paraId="5CC9F9C2" w14:textId="77777777" w:rsidR="006B1EDD" w:rsidRDefault="00000000">
      <w:pPr>
        <w:pStyle w:val="ListBullet"/>
        <w:spacing w:after="60" w:line="276" w:lineRule="auto"/>
      </w:pPr>
      <w:r>
        <w:t>Earthing terminals;</w:t>
      </w:r>
    </w:p>
    <w:p w14:paraId="4B7F6C8E" w14:textId="77777777" w:rsidR="006B1EDD" w:rsidRDefault="00000000">
      <w:pPr>
        <w:pStyle w:val="ListBullet"/>
        <w:spacing w:after="60" w:line="276" w:lineRule="auto"/>
      </w:pPr>
      <w:r>
        <w:t>Lifting lugs, jacking pads and pulling eyes;</w:t>
      </w:r>
    </w:p>
    <w:p w14:paraId="72746A29" w14:textId="77777777" w:rsidR="006B1EDD" w:rsidRDefault="00000000">
      <w:pPr>
        <w:pStyle w:val="ListBullet"/>
        <w:spacing w:after="60" w:line="276" w:lineRule="auto"/>
      </w:pPr>
      <w:r>
        <w:t>Nameplates and warning plates;</w:t>
      </w:r>
    </w:p>
    <w:p w14:paraId="77199A48" w14:textId="77777777" w:rsidR="006B1EDD" w:rsidRDefault="00000000">
      <w:pPr>
        <w:pStyle w:val="ListBullet"/>
        <w:spacing w:after="60" w:line="276" w:lineRule="auto"/>
      </w:pPr>
      <w:r>
        <w:t>Thermometer pockets and sensor pockets;</w:t>
      </w:r>
    </w:p>
    <w:p w14:paraId="2C40B1DF" w14:textId="77777777" w:rsidR="006B1EDD" w:rsidRDefault="00000000">
      <w:pPr>
        <w:pStyle w:val="ListBullet"/>
        <w:spacing w:after="60" w:line="276" w:lineRule="auto"/>
      </w:pPr>
      <w:r>
        <w:t>Online oil and DGA monitoring equipment where specified.</w:t>
      </w:r>
    </w:p>
    <w:p w14:paraId="48F47946" w14:textId="77777777" w:rsidR="006B1EDD" w:rsidRDefault="00000000">
      <w:pPr>
        <w:pStyle w:val="Heading3"/>
        <w:spacing w:before="180" w:after="120" w:line="276" w:lineRule="auto"/>
      </w:pPr>
      <w:r>
        <w:rPr>
          <w:rFonts w:ascii="Arial" w:eastAsia="Arial" w:hAnsi="Arial"/>
        </w:rPr>
        <w:t>9.8.7 Lifting and Transportation Equipment</w:t>
      </w:r>
    </w:p>
    <w:p w14:paraId="65DD5449" w14:textId="77777777" w:rsidR="006B1EDD" w:rsidRDefault="00000000">
      <w:pPr>
        <w:spacing w:line="276" w:lineRule="auto"/>
      </w:pPr>
      <w:r>
        <w:rPr>
          <w:rFonts w:ascii="Arial" w:eastAsia="Arial" w:hAnsi="Arial"/>
        </w:rPr>
        <w:t>The transformer shall be provided with lifting and transportation devices suitable for the complete transformer and for removable parts. Lifting lugs, jacking pads, pulling eyes, transport fixing points, support brackets and similar equipment shall be designed for the maximum transport and installation loads.</w:t>
      </w:r>
    </w:p>
    <w:p w14:paraId="76F756E6" w14:textId="77777777" w:rsidR="006B1EDD" w:rsidRDefault="00000000">
      <w:pPr>
        <w:spacing w:line="276" w:lineRule="auto"/>
      </w:pPr>
      <w:r>
        <w:rPr>
          <w:rFonts w:ascii="Arial" w:eastAsia="Arial" w:hAnsi="Arial"/>
        </w:rPr>
        <w:t>All lifting and transport points shall be clearly marked on the transformer and shown on the transport and installation drawings.</w:t>
      </w:r>
    </w:p>
    <w:p w14:paraId="09CDA25B" w14:textId="77777777" w:rsidR="006B1EDD" w:rsidRDefault="00000000">
      <w:pPr>
        <w:pStyle w:val="Heading3"/>
        <w:spacing w:before="180" w:after="120" w:line="276" w:lineRule="auto"/>
      </w:pPr>
      <w:r>
        <w:rPr>
          <w:rFonts w:ascii="Arial" w:eastAsia="Arial" w:hAnsi="Arial"/>
        </w:rPr>
        <w:t>9.8.8 Tank Earthing Equipment</w:t>
      </w:r>
    </w:p>
    <w:p w14:paraId="30DA26A5" w14:textId="77777777" w:rsidR="006B1EDD" w:rsidRDefault="00000000">
      <w:pPr>
        <w:spacing w:line="276" w:lineRule="auto"/>
      </w:pPr>
      <w:r>
        <w:rPr>
          <w:rFonts w:ascii="Arial" w:eastAsia="Arial" w:hAnsi="Arial"/>
        </w:rPr>
        <w:t>The transformer tank shall be provided with two earthing terminals located on opposite sides of the tank. Earthing terminals shall be copper-faced steel or stainless steel and shall be welded to the tank base. Each terminal shall be suitable for connection of the specified earthing conductor by bolted clamp type connection.</w:t>
      </w:r>
    </w:p>
    <w:p w14:paraId="3C095A83" w14:textId="77777777" w:rsidR="006B1EDD" w:rsidRDefault="00000000">
      <w:pPr>
        <w:pStyle w:val="Heading3"/>
        <w:spacing w:before="180" w:after="120" w:line="276" w:lineRule="auto"/>
      </w:pPr>
      <w:r>
        <w:rPr>
          <w:rFonts w:ascii="Arial" w:eastAsia="Arial" w:hAnsi="Arial"/>
        </w:rPr>
        <w:t>9.8.9 Control Cabinet and Electrical Connection</w:t>
      </w:r>
    </w:p>
    <w:p w14:paraId="4DE233DF" w14:textId="77777777" w:rsidR="006B1EDD" w:rsidRDefault="00000000">
      <w:pPr>
        <w:spacing w:line="276" w:lineRule="auto"/>
      </w:pPr>
      <w:r>
        <w:rPr>
          <w:rFonts w:ascii="Arial" w:eastAsia="Arial" w:hAnsi="Arial"/>
        </w:rPr>
        <w:t xml:space="preserve">A weatherproof control cabinet shall be supplied and mounted on the transformer tank. The cabinet shall include all terminal blocks, auxiliary relays, control switches, protection and alarm </w:t>
      </w:r>
      <w:r>
        <w:rPr>
          <w:rFonts w:ascii="Arial" w:eastAsia="Arial" w:hAnsi="Arial"/>
        </w:rPr>
        <w:lastRenderedPageBreak/>
        <w:t>interfaces, heater, lighting, ventilation where required, cable glands and earthing bar necessary for transformer control and monitoring.</w:t>
      </w:r>
    </w:p>
    <w:p w14:paraId="79ECDB82" w14:textId="77777777" w:rsidR="006B1EDD" w:rsidRDefault="00000000">
      <w:pPr>
        <w:spacing w:line="276" w:lineRule="auto"/>
      </w:pPr>
      <w:r>
        <w:rPr>
          <w:rFonts w:ascii="Arial" w:eastAsia="Arial" w:hAnsi="Arial"/>
        </w:rPr>
        <w:t>All electrical connections between transformer accessories and the control cabinet shall be completed in the factory as far as practicable. Terminal blocks shall be clearly labelled and wiring shall be ferruled according to the approved wiring diagrams.</w:t>
      </w:r>
    </w:p>
    <w:p w14:paraId="0EAE00D7" w14:textId="77777777" w:rsidR="006B1EDD" w:rsidRDefault="00000000">
      <w:pPr>
        <w:pStyle w:val="Heading3"/>
        <w:spacing w:before="180" w:after="120" w:line="276" w:lineRule="auto"/>
      </w:pPr>
      <w:r>
        <w:rPr>
          <w:rFonts w:ascii="Arial" w:eastAsia="Arial" w:hAnsi="Arial"/>
        </w:rPr>
        <w:t>9.8.10 Transportation</w:t>
      </w:r>
    </w:p>
    <w:p w14:paraId="44630043" w14:textId="77777777" w:rsidR="006B1EDD" w:rsidRDefault="00000000">
      <w:pPr>
        <w:spacing w:line="276" w:lineRule="auto"/>
      </w:pPr>
      <w:r>
        <w:rPr>
          <w:rFonts w:ascii="Arial" w:eastAsia="Arial" w:hAnsi="Arial"/>
        </w:rPr>
        <w:t>The transformer shall be prepared for transportation in accordance with the manufacturer’s instructions and the requirements of this Specification. The active part, core and windings shall be securely fixed to avoid damage during transportation. Shock/impact recorders shall be installed where required by the Employer.</w:t>
      </w:r>
    </w:p>
    <w:p w14:paraId="250DE11C" w14:textId="77777777" w:rsidR="006B1EDD" w:rsidRDefault="00000000">
      <w:pPr>
        <w:pStyle w:val="Heading3"/>
        <w:spacing w:before="180" w:after="120" w:line="276" w:lineRule="auto"/>
      </w:pPr>
      <w:r>
        <w:rPr>
          <w:rFonts w:ascii="Arial" w:eastAsia="Arial" w:hAnsi="Arial"/>
        </w:rPr>
        <w:t>9.8.11 Painting Works</w:t>
      </w:r>
    </w:p>
    <w:p w14:paraId="2081AFB0" w14:textId="77777777" w:rsidR="006B1EDD" w:rsidRDefault="00000000">
      <w:pPr>
        <w:spacing w:line="276" w:lineRule="auto"/>
      </w:pPr>
      <w:r>
        <w:rPr>
          <w:rFonts w:ascii="Arial" w:eastAsia="Arial" w:hAnsi="Arial"/>
        </w:rPr>
        <w:t>All external surfaces shall be protected against corrosion by an approved painting system suitable for the site environmental conditions and the expected service life. The painting system shall include surface preparation, primer and finish coating as specified below.</w:t>
      </w:r>
    </w:p>
    <w:p w14:paraId="2A3DB57A" w14:textId="77777777" w:rsidR="006B1EDD" w:rsidRDefault="00000000">
      <w:pPr>
        <w:pStyle w:val="Heading3"/>
        <w:spacing w:before="180" w:after="120" w:line="276" w:lineRule="auto"/>
      </w:pPr>
      <w:r>
        <w:rPr>
          <w:rFonts w:ascii="Arial" w:eastAsia="Arial" w:hAnsi="Arial"/>
        </w:rPr>
        <w:t>9.8.11.1 Surface Preparation</w:t>
      </w:r>
    </w:p>
    <w:p w14:paraId="1C67C830" w14:textId="77777777" w:rsidR="006B1EDD" w:rsidRDefault="00000000">
      <w:pPr>
        <w:spacing w:line="276" w:lineRule="auto"/>
      </w:pPr>
      <w:r>
        <w:rPr>
          <w:rFonts w:ascii="Arial" w:eastAsia="Arial" w:hAnsi="Arial"/>
        </w:rPr>
        <w:t>Surfaces to be painted shall be cleaned, degreased and prepared in accordance with the applicable standards and the approved painting procedure. Rust, mill scale, welding slag, oil, grease, dust and other contaminants shall be removed before application of primer.</w:t>
      </w:r>
    </w:p>
    <w:p w14:paraId="54779C1F" w14:textId="77777777" w:rsidR="006B1EDD" w:rsidRDefault="00000000">
      <w:pPr>
        <w:pStyle w:val="Heading3"/>
        <w:spacing w:before="180" w:after="120" w:line="276" w:lineRule="auto"/>
      </w:pPr>
      <w:r>
        <w:rPr>
          <w:rFonts w:ascii="Arial" w:eastAsia="Arial" w:hAnsi="Arial"/>
        </w:rPr>
        <w:t>9.8.11.2 Primer</w:t>
      </w:r>
    </w:p>
    <w:p w14:paraId="0BAD446E" w14:textId="77777777" w:rsidR="006B1EDD" w:rsidRDefault="00000000">
      <w:pPr>
        <w:spacing w:line="276" w:lineRule="auto"/>
      </w:pPr>
      <w:r>
        <w:rPr>
          <w:rFonts w:ascii="Arial" w:eastAsia="Arial" w:hAnsi="Arial"/>
        </w:rPr>
        <w:t>Primer shall be applied immediately after surface preparation. The primer type, dry film thickness and application method shall comply with the approved painting specification and manufacturer’s recommendations.</w:t>
      </w:r>
    </w:p>
    <w:p w14:paraId="1126EA68" w14:textId="77777777" w:rsidR="006B1EDD" w:rsidRDefault="00000000">
      <w:pPr>
        <w:pStyle w:val="Heading3"/>
        <w:spacing w:before="180" w:after="120" w:line="276" w:lineRule="auto"/>
      </w:pPr>
      <w:r>
        <w:rPr>
          <w:rFonts w:ascii="Arial" w:eastAsia="Arial" w:hAnsi="Arial"/>
        </w:rPr>
        <w:t>9.8.11.3 Finish Coating</w:t>
      </w:r>
    </w:p>
    <w:p w14:paraId="1CFB6556" w14:textId="77777777" w:rsidR="006B1EDD" w:rsidRDefault="00000000">
      <w:pPr>
        <w:spacing w:line="276" w:lineRule="auto"/>
      </w:pPr>
      <w:r>
        <w:rPr>
          <w:rFonts w:ascii="Arial" w:eastAsia="Arial" w:hAnsi="Arial"/>
        </w:rPr>
        <w:t xml:space="preserve">Finish coating shall be applied to achieve the total specified dry film thickness and provide durable resistance against weathering, corrosion, UV exposure and mechanical damage. The final </w:t>
      </w:r>
      <w:proofErr w:type="spellStart"/>
      <w:r>
        <w:rPr>
          <w:rFonts w:ascii="Arial" w:eastAsia="Arial" w:hAnsi="Arial"/>
        </w:rPr>
        <w:t>colour</w:t>
      </w:r>
      <w:proofErr w:type="spellEnd"/>
      <w:r>
        <w:rPr>
          <w:rFonts w:ascii="Arial" w:eastAsia="Arial" w:hAnsi="Arial"/>
        </w:rPr>
        <w:t xml:space="preserve"> shall be as specified by the Employer or in the approved Project documents.</w:t>
      </w:r>
    </w:p>
    <w:p w14:paraId="736B47A4" w14:textId="77777777" w:rsidR="006B1EDD" w:rsidRDefault="00000000">
      <w:pPr>
        <w:pStyle w:val="Heading3"/>
        <w:spacing w:before="180" w:after="120" w:line="276" w:lineRule="auto"/>
      </w:pPr>
      <w:r>
        <w:rPr>
          <w:rFonts w:ascii="Arial" w:eastAsia="Arial" w:hAnsi="Arial"/>
        </w:rPr>
        <w:t>9.8.12 Labels and Plates</w:t>
      </w:r>
    </w:p>
    <w:p w14:paraId="75A84FA4" w14:textId="77777777" w:rsidR="006B1EDD" w:rsidRDefault="00000000">
      <w:pPr>
        <w:spacing w:line="276" w:lineRule="auto"/>
      </w:pPr>
      <w:r>
        <w:rPr>
          <w:rFonts w:ascii="Arial" w:eastAsia="Arial" w:hAnsi="Arial"/>
        </w:rPr>
        <w:t>The transformer shall be provided with durable nameplates, rating plates, warning plates, terminal marking plates, valve identification plates and accessory labels. Plates shall be made of corrosion-resistant material and shall be fixed in visible locations. The information on the plates shall be in accordance with IEC 60076 and the approved drawings.</w:t>
      </w:r>
    </w:p>
    <w:p w14:paraId="55044A87" w14:textId="77777777" w:rsidR="006B1EDD" w:rsidRDefault="00000000">
      <w:pPr>
        <w:pStyle w:val="Heading3"/>
        <w:spacing w:before="180" w:after="120" w:line="276" w:lineRule="auto"/>
      </w:pPr>
      <w:r>
        <w:rPr>
          <w:rFonts w:ascii="Arial" w:eastAsia="Arial" w:hAnsi="Arial"/>
        </w:rPr>
        <w:t>9.8.13 Transformer Monitoring</w:t>
      </w:r>
    </w:p>
    <w:p w14:paraId="20ABF1F0" w14:textId="77777777" w:rsidR="006B1EDD" w:rsidRDefault="00000000">
      <w:pPr>
        <w:spacing w:line="276" w:lineRule="auto"/>
      </w:pPr>
      <w:r>
        <w:rPr>
          <w:rFonts w:ascii="Arial" w:eastAsia="Arial" w:hAnsi="Arial"/>
        </w:rPr>
        <w:t xml:space="preserve">Transformer monitoring equipment shall be provided as specified. Monitoring shall include oil temperature, winding temperature, oil level, Buchholz relay status, pressure relief status, cooling system status, tap position, OLTC status, alarms and trips. Where online oil quality or dissolved </w:t>
      </w:r>
      <w:r>
        <w:rPr>
          <w:rFonts w:ascii="Arial" w:eastAsia="Arial" w:hAnsi="Arial"/>
        </w:rPr>
        <w:lastRenderedPageBreak/>
        <w:t>gas monitoring is required, the system shall communicate with SCADA using the specified protocol.</w:t>
      </w:r>
    </w:p>
    <w:p w14:paraId="7F6D564E" w14:textId="77777777" w:rsidR="006B1EDD" w:rsidRDefault="00000000">
      <w:pPr>
        <w:pStyle w:val="Heading3"/>
        <w:spacing w:before="180" w:after="120" w:line="276" w:lineRule="auto"/>
      </w:pPr>
      <w:r>
        <w:rPr>
          <w:rFonts w:ascii="Arial" w:eastAsia="Arial" w:hAnsi="Arial"/>
        </w:rPr>
        <w:t>9.8.14 Dimensions</w:t>
      </w:r>
    </w:p>
    <w:p w14:paraId="2094F18A" w14:textId="77777777" w:rsidR="006B1EDD" w:rsidRDefault="00000000">
      <w:pPr>
        <w:spacing w:line="276" w:lineRule="auto"/>
      </w:pPr>
      <w:r>
        <w:rPr>
          <w:rFonts w:ascii="Arial" w:eastAsia="Arial" w:hAnsi="Arial"/>
        </w:rPr>
        <w:t xml:space="preserve">The manufacturer shall submit outline drawings showing all transformer dimensions, transport dimensions, weights, </w:t>
      </w:r>
      <w:proofErr w:type="spellStart"/>
      <w:r>
        <w:rPr>
          <w:rFonts w:ascii="Arial" w:eastAsia="Arial" w:hAnsi="Arial"/>
        </w:rPr>
        <w:t>centre</w:t>
      </w:r>
      <w:proofErr w:type="spellEnd"/>
      <w:r>
        <w:rPr>
          <w:rFonts w:ascii="Arial" w:eastAsia="Arial" w:hAnsi="Arial"/>
        </w:rPr>
        <w:t xml:space="preserve"> of gravity, clearances, foundation details, wheel gauge, jacking points, lifting points, radiator arrangement, bushing locations, cable/terminal arrangements and maintenance access requirements.</w:t>
      </w:r>
    </w:p>
    <w:p w14:paraId="0D02F0B6" w14:textId="77777777" w:rsidR="006B1EDD" w:rsidRDefault="00000000">
      <w:pPr>
        <w:pStyle w:val="Heading3"/>
        <w:spacing w:before="180" w:after="120" w:line="276" w:lineRule="auto"/>
      </w:pPr>
      <w:r>
        <w:rPr>
          <w:rFonts w:ascii="Arial" w:eastAsia="Arial" w:hAnsi="Arial"/>
        </w:rPr>
        <w:t>9.8.15 Inspection and Tests</w:t>
      </w:r>
    </w:p>
    <w:p w14:paraId="44D924B9" w14:textId="77777777" w:rsidR="006B1EDD" w:rsidRDefault="00000000">
      <w:pPr>
        <w:spacing w:line="276" w:lineRule="auto"/>
      </w:pPr>
      <w:r>
        <w:rPr>
          <w:rFonts w:ascii="Arial" w:eastAsia="Arial" w:hAnsi="Arial"/>
        </w:rPr>
        <w:t>The transformers shall be subjected to type tests, routine tests, factory acceptance tests and site tests in accordance with IEC 60076 series and the requirements of this Specification. Test procedures shall be submitted to the Employer before testing and all test reports shall be submitted after completion of tests.</w:t>
      </w:r>
    </w:p>
    <w:p w14:paraId="5962A64C" w14:textId="77777777" w:rsidR="006B1EDD" w:rsidRDefault="00000000">
      <w:pPr>
        <w:pStyle w:val="Heading3"/>
        <w:spacing w:before="180" w:after="120" w:line="276" w:lineRule="auto"/>
      </w:pPr>
      <w:r>
        <w:rPr>
          <w:rFonts w:ascii="Arial" w:eastAsia="Arial" w:hAnsi="Arial"/>
        </w:rPr>
        <w:t>9.8.15.1 General Test Requirements</w:t>
      </w:r>
    </w:p>
    <w:p w14:paraId="38928A53" w14:textId="77777777" w:rsidR="006B1EDD" w:rsidRDefault="00000000">
      <w:pPr>
        <w:spacing w:line="276" w:lineRule="auto"/>
      </w:pPr>
      <w:r>
        <w:rPr>
          <w:rFonts w:ascii="Arial" w:eastAsia="Arial" w:hAnsi="Arial"/>
        </w:rPr>
        <w:t>All tests shall be carried out using calibrated instruments. The Employer shall have the right to witness tests. If the results do not comply with the guaranteed values or specified limits, the transformer may be rejected or penalties may be applied in accordance with the Contract.</w:t>
      </w:r>
    </w:p>
    <w:p w14:paraId="68D16E63" w14:textId="77777777" w:rsidR="006B1EDD" w:rsidRDefault="00000000">
      <w:pPr>
        <w:pStyle w:val="Heading3"/>
        <w:spacing w:before="180" w:after="120" w:line="276" w:lineRule="auto"/>
      </w:pPr>
      <w:r>
        <w:rPr>
          <w:rFonts w:ascii="Arial" w:eastAsia="Arial" w:hAnsi="Arial"/>
        </w:rPr>
        <w:t>9.8.15.2 Type Tests</w:t>
      </w:r>
    </w:p>
    <w:p w14:paraId="4584BCCF" w14:textId="77777777" w:rsidR="006B1EDD" w:rsidRDefault="00000000">
      <w:pPr>
        <w:spacing w:line="276" w:lineRule="auto"/>
      </w:pPr>
      <w:r>
        <w:rPr>
          <w:rFonts w:ascii="Arial" w:eastAsia="Arial" w:hAnsi="Arial"/>
        </w:rPr>
        <w:t>If acceptable and valid type test reports are not submitted, the following type tests shall be carried out for the relevant transformer type:</w:t>
      </w:r>
    </w:p>
    <w:p w14:paraId="104C19CF" w14:textId="77777777" w:rsidR="006B1EDD" w:rsidRDefault="00000000">
      <w:pPr>
        <w:pStyle w:val="ListBullet"/>
        <w:spacing w:after="60" w:line="276" w:lineRule="auto"/>
      </w:pPr>
      <w:r>
        <w:t>Short-circuit withstand test in accordance with IEC 60076-5;</w:t>
      </w:r>
    </w:p>
    <w:p w14:paraId="5286CE0C" w14:textId="77777777" w:rsidR="006B1EDD" w:rsidRDefault="00000000">
      <w:pPr>
        <w:pStyle w:val="ListBullet"/>
        <w:spacing w:after="60" w:line="276" w:lineRule="auto"/>
      </w:pPr>
      <w:r>
        <w:t>Temperature rise test in accordance with IEC 60076-2;</w:t>
      </w:r>
    </w:p>
    <w:p w14:paraId="189B96E0" w14:textId="77777777" w:rsidR="006B1EDD" w:rsidRDefault="00000000">
      <w:pPr>
        <w:pStyle w:val="ListBullet"/>
        <w:spacing w:after="60" w:line="276" w:lineRule="auto"/>
      </w:pPr>
      <w:r>
        <w:t>Lightning impulse test in accordance with IEC 60076-3;</w:t>
      </w:r>
    </w:p>
    <w:p w14:paraId="23F7D429" w14:textId="77777777" w:rsidR="006B1EDD" w:rsidRDefault="00000000">
      <w:pPr>
        <w:pStyle w:val="ListBullet"/>
        <w:spacing w:after="60" w:line="276" w:lineRule="auto"/>
      </w:pPr>
      <w:r>
        <w:t>Switching impulse withstand test where applicable;</w:t>
      </w:r>
    </w:p>
    <w:p w14:paraId="7592F8FD" w14:textId="77777777" w:rsidR="006B1EDD" w:rsidRDefault="00000000">
      <w:pPr>
        <w:pStyle w:val="ListBullet"/>
        <w:spacing w:after="60" w:line="276" w:lineRule="auto"/>
      </w:pPr>
      <w:r>
        <w:t>Measurement of audible sound level in accordance with IEC 60076-10;</w:t>
      </w:r>
    </w:p>
    <w:p w14:paraId="226708C9" w14:textId="77777777" w:rsidR="006B1EDD" w:rsidRDefault="00000000">
      <w:pPr>
        <w:pStyle w:val="ListBullet"/>
        <w:spacing w:after="60" w:line="276" w:lineRule="auto"/>
      </w:pPr>
      <w:r>
        <w:t>Measurement of harmonics of no-load current in accordance with IEC 60076-1;</w:t>
      </w:r>
    </w:p>
    <w:p w14:paraId="65C8B8B2" w14:textId="77777777" w:rsidR="006B1EDD" w:rsidRDefault="00000000">
      <w:pPr>
        <w:pStyle w:val="ListBullet"/>
        <w:spacing w:after="60" w:line="276" w:lineRule="auto"/>
      </w:pPr>
      <w:r>
        <w:t>Zero-sequence impedance measurement in accordance with IEC 60076-1;</w:t>
      </w:r>
    </w:p>
    <w:p w14:paraId="60626EE9" w14:textId="77777777" w:rsidR="006B1EDD" w:rsidRDefault="00000000">
      <w:pPr>
        <w:pStyle w:val="ListBullet"/>
        <w:spacing w:after="60" w:line="276" w:lineRule="auto"/>
      </w:pPr>
      <w:r>
        <w:t>Measurement of fan motor power consumption for ONAF transformers;</w:t>
      </w:r>
    </w:p>
    <w:p w14:paraId="3B45D037" w14:textId="77777777" w:rsidR="006B1EDD" w:rsidRDefault="00000000">
      <w:pPr>
        <w:pStyle w:val="ListBullet"/>
        <w:spacing w:after="60" w:line="276" w:lineRule="auto"/>
      </w:pPr>
      <w:r>
        <w:t>Vacuum test on the assembled transformer tank;</w:t>
      </w:r>
    </w:p>
    <w:p w14:paraId="00519338" w14:textId="77777777" w:rsidR="006B1EDD" w:rsidRDefault="00000000">
      <w:pPr>
        <w:pStyle w:val="ListBullet"/>
        <w:spacing w:after="60" w:line="276" w:lineRule="auto"/>
      </w:pPr>
      <w:r>
        <w:t>Pressure test on the assembled transformer tank;</w:t>
      </w:r>
    </w:p>
    <w:p w14:paraId="54897886" w14:textId="77777777" w:rsidR="006B1EDD" w:rsidRDefault="00000000">
      <w:pPr>
        <w:pStyle w:val="ListBullet"/>
        <w:spacing w:after="60" w:line="276" w:lineRule="auto"/>
      </w:pPr>
      <w:r>
        <w:t>Chromatographic analysis of dissolved gases in oil in accordance with IEC 60567;</w:t>
      </w:r>
    </w:p>
    <w:p w14:paraId="38E19AD4" w14:textId="77777777" w:rsidR="006B1EDD" w:rsidRDefault="00000000">
      <w:pPr>
        <w:pStyle w:val="ListBullet"/>
        <w:spacing w:after="60" w:line="276" w:lineRule="auto"/>
      </w:pPr>
      <w:r>
        <w:t>Determination of transient voltage transfer characteristics where applicable.</w:t>
      </w:r>
    </w:p>
    <w:p w14:paraId="41FD7954" w14:textId="77777777" w:rsidR="006B1EDD" w:rsidRDefault="00000000">
      <w:pPr>
        <w:spacing w:line="276" w:lineRule="auto"/>
      </w:pPr>
      <w:r>
        <w:rPr>
          <w:rFonts w:ascii="Arial" w:eastAsia="Arial" w:hAnsi="Arial"/>
        </w:rPr>
        <w:t xml:space="preserve">The short-circuit dynamic withstand test shall be performed by an internationally recognized laboratory such as KEMA or CESI. The thermal </w:t>
      </w:r>
      <w:proofErr w:type="gramStart"/>
      <w:r>
        <w:rPr>
          <w:rFonts w:ascii="Arial" w:eastAsia="Arial" w:hAnsi="Arial"/>
        </w:rPr>
        <w:t>short-circuit</w:t>
      </w:r>
      <w:proofErr w:type="gramEnd"/>
      <w:r>
        <w:rPr>
          <w:rFonts w:ascii="Arial" w:eastAsia="Arial" w:hAnsi="Arial"/>
        </w:rPr>
        <w:t xml:space="preserve"> withstand capability shall be demonstrated by calculations.</w:t>
      </w:r>
    </w:p>
    <w:p w14:paraId="34245BD7" w14:textId="77777777" w:rsidR="006B1EDD" w:rsidRDefault="00000000">
      <w:pPr>
        <w:spacing w:line="276" w:lineRule="auto"/>
      </w:pPr>
      <w:r>
        <w:rPr>
          <w:rFonts w:ascii="Arial" w:eastAsia="Arial" w:hAnsi="Arial"/>
        </w:rPr>
        <w:t>For the short-circuit test, tests on each outer limb shall be carried out at different tap changer positions. The supply voltage before the test shall be adjusted so that the specified short-circuit current is obtained through the transformer. Each short-circuit test shall have a duration of 0.5 seconds with a tolerance of ±10%.</w:t>
      </w:r>
    </w:p>
    <w:p w14:paraId="71E41627" w14:textId="77777777" w:rsidR="006B1EDD" w:rsidRDefault="00000000">
      <w:pPr>
        <w:spacing w:line="276" w:lineRule="auto"/>
      </w:pPr>
      <w:r>
        <w:rPr>
          <w:rFonts w:ascii="Arial" w:eastAsia="Arial" w:hAnsi="Arial"/>
        </w:rPr>
        <w:lastRenderedPageBreak/>
        <w:t>The short-circuit test shall be considered successful if the reactance values measured before and after the tests do not differ by more than 1%, all insulation tests are successful, and visual inspection and photographs of the active part without tank prove that there is no damage or defect such as deformation or displacement of windings, connections or supporting structures and no flashover initiation.</w:t>
      </w:r>
    </w:p>
    <w:p w14:paraId="5632C835" w14:textId="77777777" w:rsidR="006B1EDD" w:rsidRDefault="00000000">
      <w:pPr>
        <w:spacing w:line="276" w:lineRule="auto"/>
      </w:pPr>
      <w:r>
        <w:rPr>
          <w:rFonts w:ascii="Arial" w:eastAsia="Arial" w:hAnsi="Arial"/>
        </w:rPr>
        <w:t>During the short-circuit test, the pressure relief valve and Buchholz relays shall not operate. The tank and bushings shall withstand overpressure and vibrations without damage and without oil leakage.</w:t>
      </w:r>
    </w:p>
    <w:p w14:paraId="753784C6" w14:textId="77777777" w:rsidR="006B1EDD" w:rsidRDefault="00000000">
      <w:pPr>
        <w:spacing w:line="276" w:lineRule="auto"/>
      </w:pPr>
      <w:r>
        <w:rPr>
          <w:rFonts w:ascii="Arial" w:eastAsia="Arial" w:hAnsi="Arial"/>
        </w:rPr>
        <w:t>The temperature rise test shall be performed by the short-circuit test method in accordance with IEC 60076-2. Winding temperature shall be verified by the resistance method with an accuracy of ±0.5% or better. If the design is changed in any way during delivery, the temperature rise test shall be repeated at no cost to the Employer.</w:t>
      </w:r>
    </w:p>
    <w:p w14:paraId="6DED92DE" w14:textId="77777777" w:rsidR="006B1EDD" w:rsidRDefault="00000000">
      <w:pPr>
        <w:spacing w:line="276" w:lineRule="auto"/>
      </w:pPr>
      <w:r>
        <w:rPr>
          <w:rFonts w:ascii="Arial" w:eastAsia="Arial" w:hAnsi="Arial"/>
        </w:rPr>
        <w:t>Dissolved gas analysis shall be carried out before and after the temperature rise test. The minimum duration of the test shall be 12 hours; 24 hours or longer is generally preferred. The time interval between oil samples during the test shall be constant and shall be between two and four hours. Analyses shall be performed as soon as possible after sampling and not later than 48 hours after completion of the temperature rise test.</w:t>
      </w:r>
    </w:p>
    <w:tbl>
      <w:tblPr>
        <w:tblStyle w:val="TableGrid"/>
        <w:tblW w:w="0" w:type="auto"/>
        <w:tblLook w:val="04A0" w:firstRow="1" w:lastRow="0" w:firstColumn="1" w:lastColumn="0" w:noHBand="0" w:noVBand="1"/>
      </w:tblPr>
      <w:tblGrid>
        <w:gridCol w:w="5040"/>
        <w:gridCol w:w="5040"/>
      </w:tblGrid>
      <w:tr w:rsidR="006B1EDD" w14:paraId="49BE2C07" w14:textId="77777777">
        <w:tc>
          <w:tcPr>
            <w:tcW w:w="5040" w:type="dxa"/>
          </w:tcPr>
          <w:p w14:paraId="4E284110" w14:textId="77777777" w:rsidR="006B1EDD" w:rsidRDefault="00000000">
            <w:r>
              <w:rPr>
                <w:rFonts w:ascii="Arial" w:eastAsia="Arial" w:hAnsi="Arial"/>
                <w:b/>
              </w:rPr>
              <w:t>Item</w:t>
            </w:r>
          </w:p>
        </w:tc>
        <w:tc>
          <w:tcPr>
            <w:tcW w:w="5040" w:type="dxa"/>
          </w:tcPr>
          <w:p w14:paraId="7954EABC" w14:textId="77777777" w:rsidR="006B1EDD" w:rsidRDefault="00000000">
            <w:r>
              <w:rPr>
                <w:rFonts w:ascii="Arial" w:eastAsia="Arial" w:hAnsi="Arial"/>
                <w:b/>
              </w:rPr>
              <w:t>Requirement / Value</w:t>
            </w:r>
          </w:p>
        </w:tc>
      </w:tr>
      <w:tr w:rsidR="006B1EDD" w14:paraId="1E6EA131" w14:textId="77777777">
        <w:tc>
          <w:tcPr>
            <w:tcW w:w="5040" w:type="dxa"/>
          </w:tcPr>
          <w:p w14:paraId="1FABDA97" w14:textId="77777777" w:rsidR="006B1EDD" w:rsidRDefault="00000000">
            <w:pPr>
              <w:spacing w:after="40"/>
            </w:pPr>
            <w:r>
              <w:rPr>
                <w:rFonts w:ascii="Arial" w:eastAsia="Arial" w:hAnsi="Arial"/>
              </w:rPr>
              <w:t>CO/CO2 ratio - Limit Value 1</w:t>
            </w:r>
          </w:p>
        </w:tc>
        <w:tc>
          <w:tcPr>
            <w:tcW w:w="5040" w:type="dxa"/>
          </w:tcPr>
          <w:p w14:paraId="1EEDA8BA" w14:textId="77777777" w:rsidR="006B1EDD" w:rsidRDefault="00000000">
            <w:pPr>
              <w:spacing w:after="40"/>
            </w:pPr>
            <w:r>
              <w:rPr>
                <w:rFonts w:ascii="Arial" w:eastAsia="Arial" w:hAnsi="Arial"/>
              </w:rPr>
              <w:t>&lt; 0.3</w:t>
            </w:r>
          </w:p>
        </w:tc>
      </w:tr>
      <w:tr w:rsidR="006B1EDD" w14:paraId="40CD5376" w14:textId="77777777">
        <w:tc>
          <w:tcPr>
            <w:tcW w:w="5040" w:type="dxa"/>
          </w:tcPr>
          <w:p w14:paraId="152AA26E" w14:textId="77777777" w:rsidR="006B1EDD" w:rsidRDefault="00000000">
            <w:pPr>
              <w:spacing w:after="40"/>
            </w:pPr>
            <w:r>
              <w:rPr>
                <w:rFonts w:ascii="Arial" w:eastAsia="Arial" w:hAnsi="Arial"/>
              </w:rPr>
              <w:t>CO/CO2 ratio - Limit Value 2</w:t>
            </w:r>
          </w:p>
        </w:tc>
        <w:tc>
          <w:tcPr>
            <w:tcW w:w="5040" w:type="dxa"/>
          </w:tcPr>
          <w:p w14:paraId="1FA61055" w14:textId="77777777" w:rsidR="006B1EDD" w:rsidRDefault="00000000">
            <w:pPr>
              <w:spacing w:after="40"/>
            </w:pPr>
            <w:r>
              <w:rPr>
                <w:rFonts w:ascii="Arial" w:eastAsia="Arial" w:hAnsi="Arial"/>
              </w:rPr>
              <w:t>&lt; 0.3</w:t>
            </w:r>
          </w:p>
        </w:tc>
      </w:tr>
    </w:tbl>
    <w:p w14:paraId="2007B3C1" w14:textId="77777777" w:rsidR="006B1EDD" w:rsidRDefault="006B1EDD">
      <w:pPr>
        <w:spacing w:line="276" w:lineRule="auto"/>
      </w:pPr>
    </w:p>
    <w:p w14:paraId="6287BD71" w14:textId="77777777" w:rsidR="006B1EDD" w:rsidRDefault="00000000">
      <w:pPr>
        <w:spacing w:line="276" w:lineRule="auto"/>
      </w:pPr>
      <w:r>
        <w:rPr>
          <w:rFonts w:ascii="Arial" w:eastAsia="Arial" w:hAnsi="Arial"/>
        </w:rPr>
        <w:t>If the gas generation rate is lower than Limit Value 1, the test results shall be considered satisfactory. If the gas generation rate is between the above limits, the transformer warranty period shall be extended by three years from the date of putting into service. If the gas generation rate exceeds Limit Value 2, the transformer shall be rejected.</w:t>
      </w:r>
    </w:p>
    <w:p w14:paraId="0C7B7916" w14:textId="77777777" w:rsidR="006B1EDD" w:rsidRDefault="00000000">
      <w:pPr>
        <w:spacing w:line="276" w:lineRule="auto"/>
      </w:pPr>
      <w:r>
        <w:rPr>
          <w:rFonts w:ascii="Arial" w:eastAsia="Arial" w:hAnsi="Arial"/>
        </w:rPr>
        <w:t>The vacuum test on the assembled transformer tank shall be carried out after draining the oil from the tank. After the tank reaches a residual pressure of 1 mm Hg, it shall be kept under vacuum for 6 hours. The vacuum loss shall not exceed 0.1 mm Hg.</w:t>
      </w:r>
    </w:p>
    <w:p w14:paraId="77E0FD15" w14:textId="77777777" w:rsidR="006B1EDD" w:rsidRDefault="00000000">
      <w:pPr>
        <w:spacing w:line="276" w:lineRule="auto"/>
      </w:pPr>
      <w:r>
        <w:rPr>
          <w:rFonts w:ascii="Arial" w:eastAsia="Arial" w:hAnsi="Arial"/>
        </w:rPr>
        <w:t>For the pressure test on the assembled transformer tank, the test transformer shall be completely cleaned before starting. The tank shall be filled with transformer oil at room temperature and kept under a steady overpressure of 1 atm measured from the bottom of the tank. The test duration shall not be less than 24 hours and no oil leakage shall be observed at the end of the test.</w:t>
      </w:r>
    </w:p>
    <w:p w14:paraId="0D5A0266" w14:textId="77777777" w:rsidR="006B1EDD" w:rsidRDefault="00000000">
      <w:pPr>
        <w:pStyle w:val="Heading3"/>
        <w:spacing w:before="180" w:after="120" w:line="276" w:lineRule="auto"/>
      </w:pPr>
      <w:r>
        <w:rPr>
          <w:rFonts w:ascii="Arial" w:eastAsia="Arial" w:hAnsi="Arial"/>
        </w:rPr>
        <w:t>9.8.15.3 Routine Tests and Factory Acceptance Tests</w:t>
      </w:r>
    </w:p>
    <w:p w14:paraId="511AA898" w14:textId="77777777" w:rsidR="006B1EDD" w:rsidRDefault="00000000">
      <w:pPr>
        <w:spacing w:line="276" w:lineRule="auto"/>
      </w:pPr>
      <w:r>
        <w:rPr>
          <w:rFonts w:ascii="Arial" w:eastAsia="Arial" w:hAnsi="Arial"/>
        </w:rPr>
        <w:t>The following tests shall also be acceptance tests performed on each transformer to be supplied. Unless otherwise arranged, the tests shall be performed in the sequence specified below.</w:t>
      </w:r>
    </w:p>
    <w:p w14:paraId="06C2A923" w14:textId="77777777" w:rsidR="006B1EDD" w:rsidRDefault="00000000">
      <w:pPr>
        <w:spacing w:line="276" w:lineRule="auto"/>
      </w:pPr>
      <w:r>
        <w:rPr>
          <w:rFonts w:ascii="Arial" w:eastAsia="Arial" w:hAnsi="Arial"/>
        </w:rPr>
        <w:t xml:space="preserve">All transformer windings that fail during testing shall be completely renewed and replaced with new windings. The removed winding shall be kept at the factory until manufacture of </w:t>
      </w:r>
      <w:r>
        <w:rPr>
          <w:rFonts w:ascii="Arial" w:eastAsia="Arial" w:hAnsi="Arial"/>
        </w:rPr>
        <w:lastRenderedPageBreak/>
        <w:t>transformers of the same type is completed. If the removed windings are not preserved as required, the Employer may require tank removal and dismantling of the transformer or may reject them at the sole risk of the Contractor.</w:t>
      </w:r>
    </w:p>
    <w:p w14:paraId="74DF55FD" w14:textId="77777777" w:rsidR="006B1EDD" w:rsidRDefault="00000000">
      <w:pPr>
        <w:spacing w:line="276" w:lineRule="auto"/>
      </w:pPr>
      <w:r>
        <w:rPr>
          <w:rFonts w:ascii="Arial" w:eastAsia="Arial" w:hAnsi="Arial"/>
        </w:rPr>
        <w:t>Tests shall be performed at an ambient temperature between 10 °C and 40 °C. During the tests, all external components and devices likely to affect transformer performance shall be properly installed.</w:t>
      </w:r>
    </w:p>
    <w:p w14:paraId="36F2C68B" w14:textId="77777777" w:rsidR="006B1EDD" w:rsidRDefault="00000000">
      <w:pPr>
        <w:spacing w:line="276" w:lineRule="auto"/>
      </w:pPr>
      <w:r>
        <w:rPr>
          <w:rFonts w:ascii="Arial" w:eastAsia="Arial" w:hAnsi="Arial"/>
        </w:rPr>
        <w:t>Acceptance tests shall preferably start with dielectric withstand tests and shall be carried out in the following sequence in accordance with IEC 60076-3:</w:t>
      </w:r>
    </w:p>
    <w:p w14:paraId="1AB79140" w14:textId="77777777" w:rsidR="006B1EDD" w:rsidRDefault="00000000">
      <w:pPr>
        <w:pStyle w:val="ListBullet"/>
        <w:spacing w:after="60" w:line="276" w:lineRule="auto"/>
      </w:pPr>
      <w:r>
        <w:t>Lightning impulse test: one reduced full impulse, one 100% full impulse, one or more reduced chopped impulses, two 100% chopped impulses, and two 100% full impulses;</w:t>
      </w:r>
    </w:p>
    <w:p w14:paraId="0F4BF40F" w14:textId="77777777" w:rsidR="006B1EDD" w:rsidRDefault="00000000">
      <w:pPr>
        <w:pStyle w:val="ListBullet"/>
        <w:spacing w:after="60" w:line="276" w:lineRule="auto"/>
      </w:pPr>
      <w:r>
        <w:t>Separate-source power-frequency withstand voltage test;</w:t>
      </w:r>
    </w:p>
    <w:p w14:paraId="6FDE9294" w14:textId="77777777" w:rsidR="006B1EDD" w:rsidRDefault="00000000">
      <w:pPr>
        <w:pStyle w:val="ListBullet"/>
        <w:spacing w:after="60" w:line="276" w:lineRule="auto"/>
      </w:pPr>
      <w:r>
        <w:t>Long-duration induced overvoltage withstand test;</w:t>
      </w:r>
    </w:p>
    <w:p w14:paraId="48AA1B45" w14:textId="77777777" w:rsidR="006B1EDD" w:rsidRDefault="00000000">
      <w:pPr>
        <w:pStyle w:val="ListBullet"/>
        <w:spacing w:after="60" w:line="276" w:lineRule="auto"/>
      </w:pPr>
      <w:r>
        <w:t>Switching impulse withstand test for 500 kV power transformers where applicable;</w:t>
      </w:r>
    </w:p>
    <w:p w14:paraId="40E5084C" w14:textId="77777777" w:rsidR="006B1EDD" w:rsidRDefault="00000000">
      <w:pPr>
        <w:pStyle w:val="ListBullet"/>
        <w:spacing w:after="60" w:line="276" w:lineRule="auto"/>
      </w:pPr>
      <w:r>
        <w:t>Partial discharge measurement.</w:t>
      </w:r>
    </w:p>
    <w:p w14:paraId="2D7C2A78" w14:textId="77777777" w:rsidR="006B1EDD" w:rsidRDefault="00000000">
      <w:pPr>
        <w:spacing w:line="276" w:lineRule="auto"/>
      </w:pPr>
      <w:r>
        <w:rPr>
          <w:rFonts w:ascii="Arial" w:eastAsia="Arial" w:hAnsi="Arial"/>
        </w:rPr>
        <w:t>At least the first three tests shall be performed consecutively on the same day.</w:t>
      </w:r>
    </w:p>
    <w:p w14:paraId="0F7615CA" w14:textId="77777777" w:rsidR="006B1EDD" w:rsidRDefault="00000000">
      <w:pPr>
        <w:spacing w:line="276" w:lineRule="auto"/>
      </w:pPr>
      <w:r>
        <w:rPr>
          <w:rFonts w:ascii="Arial" w:eastAsia="Arial" w:hAnsi="Arial"/>
        </w:rPr>
        <w:t>The loss angle measurement shall be performed between windings and between each winding and the tank using a Schering bridge or equivalent test equipment. Atmospheric conditions and corrections to 20 °C shall be recorded. The same measurements shall also be performed for terminal bushings. Measured tan sigma values shall be less than 0.5%.</w:t>
      </w:r>
    </w:p>
    <w:p w14:paraId="402E91D7" w14:textId="77777777" w:rsidR="006B1EDD" w:rsidRDefault="00000000">
      <w:pPr>
        <w:spacing w:line="276" w:lineRule="auto"/>
      </w:pPr>
      <w:r>
        <w:rPr>
          <w:rFonts w:ascii="Arial" w:eastAsia="Arial" w:hAnsi="Arial"/>
        </w:rPr>
        <w:t>Insulation resistance measurement shall be performed on the oil-filled transformer between windings and between each winding and the tank at 0, 15, 30, 45 and 60 seconds using a motor-driven megohmmeter of 5000 V or 2500 V. Oil and atmospheric conditions and corrections to 20 °C shall be recorded.</w:t>
      </w:r>
    </w:p>
    <w:p w14:paraId="559DCC6E" w14:textId="77777777" w:rsidR="006B1EDD" w:rsidRDefault="00000000">
      <w:pPr>
        <w:spacing w:line="276" w:lineRule="auto"/>
      </w:pPr>
      <w:r>
        <w:rPr>
          <w:rFonts w:ascii="Arial" w:eastAsia="Arial" w:hAnsi="Arial"/>
        </w:rPr>
        <w:t>Voltage ratio measurement and vector group verification shall be performed in accordance with IEC 60076-1, Clause 10.3.</w:t>
      </w:r>
    </w:p>
    <w:p w14:paraId="21B8844F" w14:textId="77777777" w:rsidR="006B1EDD" w:rsidRDefault="00000000">
      <w:pPr>
        <w:spacing w:line="276" w:lineRule="auto"/>
      </w:pPr>
      <w:r>
        <w:rPr>
          <w:rFonts w:ascii="Arial" w:eastAsia="Arial" w:hAnsi="Arial"/>
        </w:rPr>
        <w:t>Winding resistance measurement shall be performed in accordance with IEC 60076-1, Clause 10.2. For the HV winding, measurements shall be performed on the principal and extreme taps. Measurement error shall be ±0.5% or less.</w:t>
      </w:r>
    </w:p>
    <w:p w14:paraId="3EB89734" w14:textId="77777777" w:rsidR="006B1EDD" w:rsidRDefault="00000000">
      <w:pPr>
        <w:spacing w:line="276" w:lineRule="auto"/>
      </w:pPr>
      <w:r>
        <w:rPr>
          <w:rFonts w:ascii="Arial" w:eastAsia="Arial" w:hAnsi="Arial"/>
        </w:rPr>
        <w:t xml:space="preserve">No-load current and loss measurement shall be performed in accordance with IEC 60076-1, Clause 10.5. Losses shall be measured for normal, selected and extreme tap positions using three </w:t>
      </w:r>
      <w:proofErr w:type="spellStart"/>
      <w:r>
        <w:rPr>
          <w:rFonts w:ascii="Arial" w:eastAsia="Arial" w:hAnsi="Arial"/>
        </w:rPr>
        <w:t>wattmeters</w:t>
      </w:r>
      <w:proofErr w:type="spellEnd"/>
      <w:r>
        <w:rPr>
          <w:rFonts w:ascii="Arial" w:eastAsia="Arial" w:hAnsi="Arial"/>
        </w:rPr>
        <w:t xml:space="preserve"> suitable for low power factor measurement.</w:t>
      </w:r>
    </w:p>
    <w:p w14:paraId="4A8D6AD3" w14:textId="77777777" w:rsidR="006B1EDD" w:rsidRDefault="00000000">
      <w:pPr>
        <w:spacing w:line="276" w:lineRule="auto"/>
      </w:pPr>
      <w:r>
        <w:rPr>
          <w:rFonts w:ascii="Arial" w:eastAsia="Arial" w:hAnsi="Arial"/>
        </w:rPr>
        <w:t>Impedance voltage, short-circuit impedance and load losses shall be measured in accordance with IEC 60076-1, Clause 10.4.</w:t>
      </w:r>
    </w:p>
    <w:p w14:paraId="2E47FEB0" w14:textId="77777777" w:rsidR="006B1EDD" w:rsidRDefault="00000000">
      <w:pPr>
        <w:spacing w:line="276" w:lineRule="auto"/>
      </w:pPr>
      <w:r>
        <w:rPr>
          <w:rFonts w:ascii="Arial" w:eastAsia="Arial" w:hAnsi="Arial"/>
        </w:rPr>
        <w:t>The on-load tap changer operation test shall be performed in accordance with IEC 60076-1, Clause 10.8.1. The insulation test for auxiliary circuits of on-load tap changers shall be performed in accordance with IEC 60076-1, Clause 10.8.2.</w:t>
      </w:r>
    </w:p>
    <w:p w14:paraId="1B027E35" w14:textId="77777777" w:rsidR="006B1EDD" w:rsidRDefault="00000000">
      <w:pPr>
        <w:spacing w:line="276" w:lineRule="auto"/>
      </w:pPr>
      <w:r>
        <w:rPr>
          <w:rFonts w:ascii="Arial" w:eastAsia="Arial" w:hAnsi="Arial"/>
        </w:rPr>
        <w:t>The breakdown strength of insulating oil shall be checked in accordance with IEC 156. The oil breakdown voltage shall not be less than 60 kV for all samples taken from the transformers.</w:t>
      </w:r>
    </w:p>
    <w:p w14:paraId="49B069AE" w14:textId="77777777" w:rsidR="006B1EDD" w:rsidRDefault="00000000">
      <w:pPr>
        <w:spacing w:line="276" w:lineRule="auto"/>
      </w:pPr>
      <w:r>
        <w:rPr>
          <w:rFonts w:ascii="Arial" w:eastAsia="Arial" w:hAnsi="Arial"/>
        </w:rPr>
        <w:lastRenderedPageBreak/>
        <w:t>Quality control of painting works and the control cabinet shall be performed by checking both the film thickness and the adhesion. Paint thickness shall be measured using a paint inspection gauge. Ten random points shall be selected on the painted surfaces of the transformers including radiators or coolers. The average values for each paint coat shall not be lower than the relevant nominal values declared by the Contractor, and none of the measured values shall be below the minimum accepted thickness for each paint coat.</w:t>
      </w:r>
    </w:p>
    <w:p w14:paraId="0FD31B6B" w14:textId="77777777" w:rsidR="006B1EDD" w:rsidRDefault="00000000">
      <w:pPr>
        <w:spacing w:line="276" w:lineRule="auto"/>
      </w:pPr>
      <w:r>
        <w:rPr>
          <w:rFonts w:ascii="Arial" w:eastAsia="Arial" w:hAnsi="Arial"/>
        </w:rPr>
        <w:t>Film adhesion shall be verified by the cross-cut method in accordance with DIN 53151-1970. The test shall be performed at ten randomly selected points on the painted transformer surface. The degree of separation shall not be higher than Gt1. Visual inspection together with insulation test or circuit inspection shall be performed as specified in the test.</w:t>
      </w:r>
    </w:p>
    <w:p w14:paraId="30CF9E3B" w14:textId="77777777" w:rsidR="006B1EDD" w:rsidRDefault="00000000">
      <w:pPr>
        <w:spacing w:line="276" w:lineRule="auto"/>
      </w:pPr>
      <w:r>
        <w:rPr>
          <w:rFonts w:ascii="Arial" w:eastAsia="Arial" w:hAnsi="Arial"/>
        </w:rPr>
        <w:t>If the tank is welded, the manufacturer shall perform routine tests on the welded parts of the transformers and submit the related test reports. Test reports of bushings in accordance with IEC 60137 and test reports of current transformers inside the bushings in accordance with IEC 60044-1 shall be provided.</w:t>
      </w:r>
    </w:p>
    <w:p w14:paraId="27F6066A" w14:textId="77777777" w:rsidR="006B1EDD" w:rsidRDefault="00000000">
      <w:pPr>
        <w:pStyle w:val="Heading3"/>
        <w:spacing w:before="180" w:after="120" w:line="276" w:lineRule="auto"/>
      </w:pPr>
      <w:r>
        <w:rPr>
          <w:rFonts w:ascii="Arial" w:eastAsia="Arial" w:hAnsi="Arial"/>
        </w:rPr>
        <w:t>9.8.15.4 Site Tests</w:t>
      </w:r>
    </w:p>
    <w:p w14:paraId="2460E734" w14:textId="77777777" w:rsidR="006B1EDD" w:rsidRDefault="00000000">
      <w:pPr>
        <w:spacing w:line="276" w:lineRule="auto"/>
      </w:pPr>
      <w:r>
        <w:rPr>
          <w:rFonts w:ascii="Arial" w:eastAsia="Arial" w:hAnsi="Arial"/>
        </w:rPr>
        <w:t>After installation and before commissioning, the following tests shall be performed by the Contractor on each transformer supplied by the Contractor, witnessed by the Employer’s representatives:</w:t>
      </w:r>
    </w:p>
    <w:p w14:paraId="34926F70" w14:textId="77777777" w:rsidR="006B1EDD" w:rsidRDefault="00000000">
      <w:pPr>
        <w:pStyle w:val="ListBullet"/>
        <w:spacing w:after="60" w:line="276" w:lineRule="auto"/>
      </w:pPr>
      <w:r>
        <w:t>Visual inspection;</w:t>
      </w:r>
    </w:p>
    <w:p w14:paraId="70C9E258" w14:textId="77777777" w:rsidR="006B1EDD" w:rsidRDefault="00000000">
      <w:pPr>
        <w:pStyle w:val="ListBullet"/>
        <w:spacing w:after="60" w:line="276" w:lineRule="auto"/>
      </w:pPr>
      <w:r>
        <w:t>Measurement of loss angle (tan delta or cos phi);</w:t>
      </w:r>
    </w:p>
    <w:p w14:paraId="0BFD2ED3" w14:textId="77777777" w:rsidR="006B1EDD" w:rsidRDefault="00000000">
      <w:pPr>
        <w:pStyle w:val="ListBullet"/>
        <w:spacing w:after="60" w:line="276" w:lineRule="auto"/>
      </w:pPr>
      <w:r>
        <w:t>Measurement of winding resistance on all tap positions;</w:t>
      </w:r>
    </w:p>
    <w:p w14:paraId="0AFA1B03" w14:textId="77777777" w:rsidR="006B1EDD" w:rsidRDefault="00000000">
      <w:pPr>
        <w:pStyle w:val="ListBullet"/>
        <w:spacing w:after="60" w:line="276" w:lineRule="auto"/>
      </w:pPr>
      <w:r>
        <w:t>Continuity checks on HV and LV windings by measuring voltage ratio on each tap;</w:t>
      </w:r>
    </w:p>
    <w:p w14:paraId="37EB0B12" w14:textId="77777777" w:rsidR="006B1EDD" w:rsidRDefault="00000000">
      <w:pPr>
        <w:pStyle w:val="ListBullet"/>
        <w:spacing w:after="60" w:line="276" w:lineRule="auto"/>
      </w:pPr>
      <w:r>
        <w:t>Checks of correct electrical connections and operation between cabinets, compartments, boxes and terminal blocks and verification of correct connection to the substation central control panel;</w:t>
      </w:r>
    </w:p>
    <w:p w14:paraId="4F14883B" w14:textId="77777777" w:rsidR="006B1EDD" w:rsidRDefault="00000000">
      <w:pPr>
        <w:pStyle w:val="ListBullet"/>
        <w:spacing w:after="60" w:line="276" w:lineRule="auto"/>
      </w:pPr>
      <w:r>
        <w:t>Verification that earthing has been correctly installed and connected;</w:t>
      </w:r>
    </w:p>
    <w:p w14:paraId="61BB1F57" w14:textId="77777777" w:rsidR="006B1EDD" w:rsidRDefault="00000000">
      <w:pPr>
        <w:pStyle w:val="ListBullet"/>
        <w:spacing w:after="60" w:line="276" w:lineRule="auto"/>
      </w:pPr>
      <w:r>
        <w:t>Insulation resistance measurements between all circuits, earthing conductor and circuit groups using test equipment with at least 2500 V output voltage;</w:t>
      </w:r>
    </w:p>
    <w:p w14:paraId="62AE39A0" w14:textId="77777777" w:rsidR="006B1EDD" w:rsidRDefault="00000000">
      <w:pPr>
        <w:pStyle w:val="ListBullet"/>
        <w:spacing w:after="60" w:line="276" w:lineRule="auto"/>
      </w:pPr>
      <w:r>
        <w:t>Checks of correct operation of on-load tap changers, all protection, alarm, indication and control devices, including remote control;</w:t>
      </w:r>
    </w:p>
    <w:p w14:paraId="50E593FA" w14:textId="77777777" w:rsidR="006B1EDD" w:rsidRDefault="00000000">
      <w:pPr>
        <w:pStyle w:val="ListBullet"/>
        <w:spacing w:after="60" w:line="276" w:lineRule="auto"/>
      </w:pPr>
      <w:r>
        <w:t>Measurement of bushings, magnetizing current and DC resistance;</w:t>
      </w:r>
    </w:p>
    <w:p w14:paraId="126ACA65" w14:textId="77777777" w:rsidR="006B1EDD" w:rsidRDefault="00000000">
      <w:pPr>
        <w:pStyle w:val="ListBullet"/>
        <w:spacing w:after="60" w:line="276" w:lineRule="auto"/>
      </w:pPr>
      <w:r>
        <w:t>Dissolved Gas Analysis (DGA), moisture and breakdown strength before energization and within 24 hours after energization; these measurements shall also be repeated within one month after energization;</w:t>
      </w:r>
    </w:p>
    <w:p w14:paraId="25E33FBD" w14:textId="77777777" w:rsidR="006B1EDD" w:rsidRDefault="00000000">
      <w:pPr>
        <w:pStyle w:val="ListBullet"/>
        <w:spacing w:after="60" w:line="276" w:lineRule="auto"/>
      </w:pPr>
      <w:r>
        <w:t>Oil quality tests and breakdown strength check of insulating oil;</w:t>
      </w:r>
    </w:p>
    <w:p w14:paraId="1A10EE3C" w14:textId="77777777" w:rsidR="006B1EDD" w:rsidRDefault="00000000">
      <w:pPr>
        <w:pStyle w:val="ListBullet"/>
        <w:spacing w:after="60" w:line="276" w:lineRule="auto"/>
      </w:pPr>
      <w:r>
        <w:t>Frequency Response Analysis (FRA), to be compared with FAT results and submitted reports.</w:t>
      </w:r>
    </w:p>
    <w:p w14:paraId="16902C98" w14:textId="77777777" w:rsidR="006B1EDD" w:rsidRDefault="00000000">
      <w:pPr>
        <w:spacing w:line="276" w:lineRule="auto"/>
      </w:pPr>
      <w:r>
        <w:rPr>
          <w:rFonts w:ascii="Arial" w:eastAsia="Arial" w:hAnsi="Arial"/>
        </w:rPr>
        <w:t>The oil breakdown voltage test shall be performed in accordance with IEC 60156. The breakdown voltage of oil shall not be less than 60 kV for all samples taken from the transformers.</w:t>
      </w:r>
    </w:p>
    <w:p w14:paraId="340B90EC" w14:textId="77777777" w:rsidR="006B1EDD" w:rsidRDefault="00000000">
      <w:pPr>
        <w:pStyle w:val="Heading3"/>
        <w:spacing w:before="180" w:after="120" w:line="276" w:lineRule="auto"/>
      </w:pPr>
      <w:r>
        <w:rPr>
          <w:rFonts w:ascii="Arial" w:eastAsia="Arial" w:hAnsi="Arial"/>
        </w:rPr>
        <w:lastRenderedPageBreak/>
        <w:t>9.8.16 Packaging and Transportation</w:t>
      </w:r>
    </w:p>
    <w:p w14:paraId="3AC36F13" w14:textId="77777777" w:rsidR="006B1EDD" w:rsidRDefault="00000000">
      <w:pPr>
        <w:spacing w:line="276" w:lineRule="auto"/>
      </w:pPr>
      <w:r>
        <w:rPr>
          <w:rFonts w:ascii="Arial" w:eastAsia="Arial" w:hAnsi="Arial"/>
        </w:rPr>
        <w:t>Transformers shall be transported filled with nitrogen and with an additional nitrogen cylinder connected as a supplementary gas source against leakage that may occur during transportation and storage.</w:t>
      </w:r>
    </w:p>
    <w:p w14:paraId="7688EE5C" w14:textId="77777777" w:rsidR="006B1EDD" w:rsidRDefault="00000000">
      <w:pPr>
        <w:spacing w:line="276" w:lineRule="auto"/>
      </w:pPr>
      <w:r>
        <w:rPr>
          <w:rFonts w:ascii="Arial" w:eastAsia="Arial" w:hAnsi="Arial"/>
        </w:rPr>
        <w:t>Cooling units, oil conservator tanks, bushings, wheels, spare parts, special tools and other accessories shall be packed and transported in suitable containers and shall be adequately protected against corrosion, breakage, shocks and vibrations during sea transportation and handling.</w:t>
      </w:r>
    </w:p>
    <w:p w14:paraId="7E2D440B" w14:textId="77777777" w:rsidR="006B1EDD" w:rsidRDefault="00000000">
      <w:pPr>
        <w:spacing w:line="276" w:lineRule="auto"/>
      </w:pPr>
      <w:r>
        <w:rPr>
          <w:rFonts w:ascii="Arial" w:eastAsia="Arial" w:hAnsi="Arial"/>
        </w:rPr>
        <w:t>Transformer oil shall be transported in drums. The transformer shall be transported together with its accessories, spare parts and special tools. The tank core shall be securely and firmly fixed to the tank to prevent the risk of damage during transportation in rough sea conditions.</w:t>
      </w:r>
    </w:p>
    <w:p w14:paraId="29984751" w14:textId="77777777" w:rsidR="006B1EDD" w:rsidRDefault="00000000">
      <w:pPr>
        <w:pStyle w:val="Heading2"/>
        <w:spacing w:before="180" w:after="120" w:line="276" w:lineRule="auto"/>
      </w:pPr>
      <w:r>
        <w:rPr>
          <w:rFonts w:ascii="Arial" w:eastAsia="Arial" w:hAnsi="Arial"/>
          <w:sz w:val="24"/>
        </w:rPr>
        <w:t>9.9 Auxiliary Service Transformers</w:t>
      </w:r>
    </w:p>
    <w:p w14:paraId="51F4C8DD" w14:textId="77777777" w:rsidR="006B1EDD" w:rsidRDefault="00000000">
      <w:pPr>
        <w:pStyle w:val="Heading3"/>
        <w:spacing w:before="180" w:after="120" w:line="276" w:lineRule="auto"/>
      </w:pPr>
      <w:r>
        <w:rPr>
          <w:rFonts w:ascii="Arial" w:eastAsia="Arial" w:hAnsi="Arial"/>
        </w:rPr>
        <w:t>9.9.1 Scope</w:t>
      </w:r>
    </w:p>
    <w:p w14:paraId="36CAA957" w14:textId="77777777" w:rsidR="006B1EDD" w:rsidRDefault="00000000">
      <w:pPr>
        <w:spacing w:line="276" w:lineRule="auto"/>
      </w:pPr>
      <w:r>
        <w:rPr>
          <w:rFonts w:ascii="Arial" w:eastAsia="Arial" w:hAnsi="Arial"/>
        </w:rPr>
        <w:t>For the 220 kV Substation, a 400 V, three-phase, four-wire, earthed-neutral system shall be provided for AC station services. The auxiliary service transformers shall comply with the current GSE MV/LV transformer specification. Even if their ratings are small, the transformers shall have their own inherent protections and the contacts of these protections shall be wired to the relevant panels and RTU and transferred to the SCADA system.</w:t>
      </w:r>
    </w:p>
    <w:p w14:paraId="17CF4D64" w14:textId="77777777" w:rsidR="006B1EDD" w:rsidRDefault="00000000">
      <w:pPr>
        <w:spacing w:line="276" w:lineRule="auto"/>
      </w:pPr>
      <w:r>
        <w:rPr>
          <w:rFonts w:ascii="Arial" w:eastAsia="Arial" w:hAnsi="Arial"/>
        </w:rPr>
        <w:t>The system supply shall be taken through the AC supply disconnector from one of the station service transformers located next to the auxiliary service transformers.</w:t>
      </w:r>
    </w:p>
    <w:p w14:paraId="06D8C68E" w14:textId="77777777" w:rsidR="006B1EDD" w:rsidRDefault="00000000">
      <w:pPr>
        <w:spacing w:line="276" w:lineRule="auto"/>
      </w:pPr>
      <w:r>
        <w:rPr>
          <w:rFonts w:ascii="Arial" w:eastAsia="Arial" w:hAnsi="Arial"/>
        </w:rPr>
        <w:t>The station auxiliary service transformer shall be supplied from the 35 kV busbar located in the Substation. The supply shall be capable of carrying the full capacity rated values of the service transformers.</w:t>
      </w:r>
    </w:p>
    <w:p w14:paraId="4545E52A" w14:textId="77777777" w:rsidR="006B1EDD" w:rsidRDefault="00000000">
      <w:pPr>
        <w:pStyle w:val="Heading3"/>
        <w:spacing w:before="180" w:after="120" w:line="276" w:lineRule="auto"/>
      </w:pPr>
      <w:r>
        <w:rPr>
          <w:rFonts w:ascii="Arial" w:eastAsia="Arial" w:hAnsi="Arial"/>
        </w:rPr>
        <w:t>9.9.2 Technical Design Characteristics</w:t>
      </w:r>
    </w:p>
    <w:p w14:paraId="25756336" w14:textId="77777777" w:rsidR="006B1EDD" w:rsidRDefault="00000000">
      <w:r>
        <w:rPr>
          <w:rFonts w:ascii="Arial" w:eastAsia="Arial" w:hAnsi="Arial"/>
          <w:sz w:val="20"/>
        </w:rPr>
        <w:t xml:space="preserve">For the </w:t>
      </w:r>
      <w:proofErr w:type="spellStart"/>
      <w:r>
        <w:rPr>
          <w:rFonts w:ascii="Arial" w:eastAsia="Arial" w:hAnsi="Arial"/>
          <w:sz w:val="20"/>
        </w:rPr>
        <w:t>Gogni</w:t>
      </w:r>
      <w:proofErr w:type="spellEnd"/>
      <w:r>
        <w:rPr>
          <w:rFonts w:ascii="Arial" w:eastAsia="Arial" w:hAnsi="Arial"/>
          <w:sz w:val="20"/>
        </w:rPr>
        <w:t xml:space="preserve"> Wind Farm, the auxiliary / zigzag transformer shall comply with the following project-specific data.</w:t>
      </w:r>
    </w:p>
    <w:p w14:paraId="236BD820" w14:textId="77777777" w:rsidR="006B1EDD" w:rsidRDefault="00000000">
      <w:r>
        <w:rPr>
          <w:rFonts w:ascii="Arial" w:eastAsia="Arial" w:hAnsi="Arial"/>
          <w:b/>
          <w:sz w:val="20"/>
        </w:rPr>
        <w:t>Project-specific technical data - 35/0.4 kV Three-Phase Zigzag Transformer</w:t>
      </w:r>
    </w:p>
    <w:tbl>
      <w:tblPr>
        <w:tblStyle w:val="TableGrid"/>
        <w:tblW w:w="0" w:type="auto"/>
        <w:jc w:val="center"/>
        <w:tblLook w:val="04A0" w:firstRow="1" w:lastRow="0" w:firstColumn="1" w:lastColumn="0" w:noHBand="0" w:noVBand="1"/>
      </w:tblPr>
      <w:tblGrid>
        <w:gridCol w:w="3408"/>
        <w:gridCol w:w="3408"/>
        <w:gridCol w:w="3408"/>
      </w:tblGrid>
      <w:tr w:rsidR="006B1EDD" w14:paraId="121FA2A6" w14:textId="77777777">
        <w:trPr>
          <w:jc w:val="center"/>
        </w:trPr>
        <w:tc>
          <w:tcPr>
            <w:tcW w:w="3408" w:type="dxa"/>
            <w:shd w:val="clear" w:color="auto" w:fill="D9EAF7"/>
            <w:tcMar>
              <w:top w:w="60" w:type="dxa"/>
              <w:left w:w="60" w:type="dxa"/>
              <w:bottom w:w="60" w:type="dxa"/>
              <w:right w:w="60" w:type="dxa"/>
            </w:tcMar>
            <w:vAlign w:val="center"/>
          </w:tcPr>
          <w:p w14:paraId="7B4EFE5E"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20814593"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1A56E1C3" w14:textId="77777777" w:rsidR="006B1EDD" w:rsidRDefault="00000000">
            <w:r>
              <w:rPr>
                <w:rFonts w:ascii="Arial" w:eastAsia="Arial" w:hAnsi="Arial"/>
                <w:b/>
                <w:sz w:val="16"/>
              </w:rPr>
              <w:t>Project value / parameter</w:t>
            </w:r>
          </w:p>
        </w:tc>
      </w:tr>
      <w:tr w:rsidR="006B1EDD" w14:paraId="460240FD" w14:textId="77777777">
        <w:trPr>
          <w:jc w:val="center"/>
        </w:trPr>
        <w:tc>
          <w:tcPr>
            <w:tcW w:w="3408" w:type="dxa"/>
            <w:tcMar>
              <w:top w:w="60" w:type="dxa"/>
              <w:left w:w="60" w:type="dxa"/>
              <w:bottom w:w="60" w:type="dxa"/>
              <w:right w:w="60" w:type="dxa"/>
            </w:tcMar>
            <w:vAlign w:val="center"/>
          </w:tcPr>
          <w:p w14:paraId="62AF859B"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02A57A35" w14:textId="77777777" w:rsidR="006B1EDD" w:rsidRDefault="006B1EDD"/>
        </w:tc>
        <w:tc>
          <w:tcPr>
            <w:tcW w:w="3408" w:type="dxa"/>
            <w:tcMar>
              <w:top w:w="60" w:type="dxa"/>
              <w:left w:w="60" w:type="dxa"/>
              <w:bottom w:w="60" w:type="dxa"/>
              <w:right w:w="60" w:type="dxa"/>
            </w:tcMar>
            <w:vAlign w:val="center"/>
          </w:tcPr>
          <w:p w14:paraId="214DF023" w14:textId="77777777" w:rsidR="006B1EDD" w:rsidRDefault="00000000">
            <w:r>
              <w:rPr>
                <w:rFonts w:ascii="Arial" w:eastAsia="Arial" w:hAnsi="Arial"/>
                <w:sz w:val="16"/>
              </w:rPr>
              <w:t>35/0.4 kV Three-Phase Zigzag Transformer</w:t>
            </w:r>
          </w:p>
        </w:tc>
      </w:tr>
      <w:tr w:rsidR="006B1EDD" w14:paraId="3331E29C" w14:textId="77777777">
        <w:trPr>
          <w:jc w:val="center"/>
        </w:trPr>
        <w:tc>
          <w:tcPr>
            <w:tcW w:w="3408" w:type="dxa"/>
            <w:tcMar>
              <w:top w:w="60" w:type="dxa"/>
              <w:left w:w="60" w:type="dxa"/>
              <w:bottom w:w="60" w:type="dxa"/>
              <w:right w:w="60" w:type="dxa"/>
            </w:tcMar>
            <w:vAlign w:val="center"/>
          </w:tcPr>
          <w:p w14:paraId="5F840552"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66CD0BB4" w14:textId="77777777" w:rsidR="006B1EDD" w:rsidRDefault="00000000">
            <w:r>
              <w:rPr>
                <w:rFonts w:ascii="Arial" w:eastAsia="Arial" w:hAnsi="Arial"/>
                <w:sz w:val="16"/>
              </w:rPr>
              <w:t>Comp.</w:t>
            </w:r>
          </w:p>
        </w:tc>
        <w:tc>
          <w:tcPr>
            <w:tcW w:w="3408" w:type="dxa"/>
            <w:tcMar>
              <w:top w:w="60" w:type="dxa"/>
              <w:left w:w="60" w:type="dxa"/>
              <w:bottom w:w="60" w:type="dxa"/>
              <w:right w:w="60" w:type="dxa"/>
            </w:tcMar>
            <w:vAlign w:val="center"/>
          </w:tcPr>
          <w:p w14:paraId="6346EE53" w14:textId="77777777" w:rsidR="006B1EDD" w:rsidRDefault="00000000">
            <w:r>
              <w:rPr>
                <w:rFonts w:ascii="Arial" w:eastAsia="Arial" w:hAnsi="Arial"/>
                <w:sz w:val="16"/>
              </w:rPr>
              <w:t>2</w:t>
            </w:r>
          </w:p>
        </w:tc>
      </w:tr>
      <w:tr w:rsidR="006B1EDD" w14:paraId="3535EBB1" w14:textId="77777777">
        <w:trPr>
          <w:jc w:val="center"/>
        </w:trPr>
        <w:tc>
          <w:tcPr>
            <w:tcW w:w="3408" w:type="dxa"/>
            <w:tcMar>
              <w:top w:w="60" w:type="dxa"/>
              <w:left w:w="60" w:type="dxa"/>
              <w:bottom w:w="60" w:type="dxa"/>
              <w:right w:w="60" w:type="dxa"/>
            </w:tcMar>
            <w:vAlign w:val="center"/>
          </w:tcPr>
          <w:p w14:paraId="1BCF4933"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7A37EAC9"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4E37293D" w14:textId="77777777" w:rsidR="006B1EDD" w:rsidRDefault="00000000">
            <w:r>
              <w:rPr>
                <w:rFonts w:ascii="Arial" w:eastAsia="Arial" w:hAnsi="Arial"/>
                <w:sz w:val="16"/>
              </w:rPr>
              <w:t>-25</w:t>
            </w:r>
          </w:p>
        </w:tc>
      </w:tr>
      <w:tr w:rsidR="006B1EDD" w14:paraId="208C1860" w14:textId="77777777">
        <w:trPr>
          <w:jc w:val="center"/>
        </w:trPr>
        <w:tc>
          <w:tcPr>
            <w:tcW w:w="3408" w:type="dxa"/>
            <w:tcMar>
              <w:top w:w="60" w:type="dxa"/>
              <w:left w:w="60" w:type="dxa"/>
              <w:bottom w:w="60" w:type="dxa"/>
              <w:right w:w="60" w:type="dxa"/>
            </w:tcMar>
            <w:vAlign w:val="center"/>
          </w:tcPr>
          <w:p w14:paraId="709FB9AB"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3AA2C331"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11270233" w14:textId="77777777" w:rsidR="006B1EDD" w:rsidRDefault="00000000">
            <w:r>
              <w:rPr>
                <w:rFonts w:ascii="Arial" w:eastAsia="Arial" w:hAnsi="Arial"/>
                <w:sz w:val="16"/>
              </w:rPr>
              <w:t>+40</w:t>
            </w:r>
          </w:p>
        </w:tc>
      </w:tr>
      <w:tr w:rsidR="006B1EDD" w14:paraId="19F4EAE2" w14:textId="77777777">
        <w:trPr>
          <w:jc w:val="center"/>
        </w:trPr>
        <w:tc>
          <w:tcPr>
            <w:tcW w:w="3408" w:type="dxa"/>
            <w:tcMar>
              <w:top w:w="60" w:type="dxa"/>
              <w:left w:w="60" w:type="dxa"/>
              <w:bottom w:w="60" w:type="dxa"/>
              <w:right w:w="60" w:type="dxa"/>
            </w:tcMar>
            <w:vAlign w:val="center"/>
          </w:tcPr>
          <w:p w14:paraId="398FD70B"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5E39955D"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6223FEDA" w14:textId="77777777" w:rsidR="006B1EDD" w:rsidRDefault="00000000">
            <w:r>
              <w:rPr>
                <w:rFonts w:ascii="Arial" w:eastAsia="Arial" w:hAnsi="Arial"/>
                <w:sz w:val="16"/>
              </w:rPr>
              <w:t>&lt;1000</w:t>
            </w:r>
          </w:p>
        </w:tc>
      </w:tr>
      <w:tr w:rsidR="006B1EDD" w14:paraId="0D843BDF" w14:textId="77777777">
        <w:trPr>
          <w:jc w:val="center"/>
        </w:trPr>
        <w:tc>
          <w:tcPr>
            <w:tcW w:w="3408" w:type="dxa"/>
            <w:tcMar>
              <w:top w:w="60" w:type="dxa"/>
              <w:left w:w="60" w:type="dxa"/>
              <w:bottom w:w="60" w:type="dxa"/>
              <w:right w:w="60" w:type="dxa"/>
            </w:tcMar>
            <w:vAlign w:val="center"/>
          </w:tcPr>
          <w:p w14:paraId="63E392FA"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2C8A6779" w14:textId="77777777" w:rsidR="006B1EDD" w:rsidRDefault="006B1EDD"/>
        </w:tc>
        <w:tc>
          <w:tcPr>
            <w:tcW w:w="3408" w:type="dxa"/>
            <w:tcMar>
              <w:top w:w="60" w:type="dxa"/>
              <w:left w:w="60" w:type="dxa"/>
              <w:bottom w:w="60" w:type="dxa"/>
              <w:right w:w="60" w:type="dxa"/>
            </w:tcMar>
            <w:vAlign w:val="center"/>
          </w:tcPr>
          <w:p w14:paraId="54B060F3" w14:textId="77777777" w:rsidR="006B1EDD" w:rsidRDefault="00000000">
            <w:r>
              <w:rPr>
                <w:rFonts w:ascii="Arial" w:eastAsia="Arial" w:hAnsi="Arial"/>
                <w:sz w:val="16"/>
              </w:rPr>
              <w:t>IEC 60076</w:t>
            </w:r>
          </w:p>
        </w:tc>
      </w:tr>
      <w:tr w:rsidR="006B1EDD" w14:paraId="6BA88D29" w14:textId="77777777">
        <w:trPr>
          <w:jc w:val="center"/>
        </w:trPr>
        <w:tc>
          <w:tcPr>
            <w:tcW w:w="3408" w:type="dxa"/>
            <w:tcMar>
              <w:top w:w="60" w:type="dxa"/>
              <w:left w:w="60" w:type="dxa"/>
              <w:bottom w:w="60" w:type="dxa"/>
              <w:right w:w="60" w:type="dxa"/>
            </w:tcMar>
            <w:vAlign w:val="center"/>
          </w:tcPr>
          <w:p w14:paraId="24F99B93" w14:textId="77777777" w:rsidR="006B1EDD" w:rsidRDefault="00000000">
            <w:r>
              <w:rPr>
                <w:rFonts w:ascii="Arial" w:eastAsia="Arial" w:hAnsi="Arial"/>
                <w:sz w:val="16"/>
              </w:rPr>
              <w:t>Installation type</w:t>
            </w:r>
          </w:p>
        </w:tc>
        <w:tc>
          <w:tcPr>
            <w:tcW w:w="3408" w:type="dxa"/>
            <w:tcMar>
              <w:top w:w="60" w:type="dxa"/>
              <w:left w:w="60" w:type="dxa"/>
              <w:bottom w:w="60" w:type="dxa"/>
              <w:right w:w="60" w:type="dxa"/>
            </w:tcMar>
            <w:vAlign w:val="center"/>
          </w:tcPr>
          <w:p w14:paraId="16D22DC6" w14:textId="77777777" w:rsidR="006B1EDD" w:rsidRDefault="006B1EDD"/>
        </w:tc>
        <w:tc>
          <w:tcPr>
            <w:tcW w:w="3408" w:type="dxa"/>
            <w:tcMar>
              <w:top w:w="60" w:type="dxa"/>
              <w:left w:w="60" w:type="dxa"/>
              <w:bottom w:w="60" w:type="dxa"/>
              <w:right w:w="60" w:type="dxa"/>
            </w:tcMar>
            <w:vAlign w:val="center"/>
          </w:tcPr>
          <w:p w14:paraId="1832B077" w14:textId="77777777" w:rsidR="006B1EDD" w:rsidRDefault="00000000">
            <w:r>
              <w:rPr>
                <w:rFonts w:ascii="Arial" w:eastAsia="Arial" w:hAnsi="Arial"/>
                <w:sz w:val="16"/>
              </w:rPr>
              <w:t>Indoor installation</w:t>
            </w:r>
          </w:p>
        </w:tc>
      </w:tr>
      <w:tr w:rsidR="006B1EDD" w14:paraId="365BC33F" w14:textId="77777777">
        <w:trPr>
          <w:jc w:val="center"/>
        </w:trPr>
        <w:tc>
          <w:tcPr>
            <w:tcW w:w="3408" w:type="dxa"/>
            <w:tcMar>
              <w:top w:w="60" w:type="dxa"/>
              <w:left w:w="60" w:type="dxa"/>
              <w:bottom w:w="60" w:type="dxa"/>
              <w:right w:w="60" w:type="dxa"/>
            </w:tcMar>
            <w:vAlign w:val="center"/>
          </w:tcPr>
          <w:p w14:paraId="3C3C461F" w14:textId="77777777" w:rsidR="006B1EDD" w:rsidRDefault="00000000">
            <w:r>
              <w:rPr>
                <w:rFonts w:ascii="Arial" w:eastAsia="Arial" w:hAnsi="Arial"/>
                <w:sz w:val="16"/>
              </w:rPr>
              <w:lastRenderedPageBreak/>
              <w:t>Rated power</w:t>
            </w:r>
          </w:p>
        </w:tc>
        <w:tc>
          <w:tcPr>
            <w:tcW w:w="3408" w:type="dxa"/>
            <w:tcMar>
              <w:top w:w="60" w:type="dxa"/>
              <w:left w:w="60" w:type="dxa"/>
              <w:bottom w:w="60" w:type="dxa"/>
              <w:right w:w="60" w:type="dxa"/>
            </w:tcMar>
            <w:vAlign w:val="center"/>
          </w:tcPr>
          <w:p w14:paraId="6F5AE036" w14:textId="77777777" w:rsidR="006B1EDD" w:rsidRDefault="00000000">
            <w:r>
              <w:rPr>
                <w:rFonts w:ascii="Arial" w:eastAsia="Arial" w:hAnsi="Arial"/>
                <w:sz w:val="16"/>
              </w:rPr>
              <w:t>kw</w:t>
            </w:r>
          </w:p>
        </w:tc>
        <w:tc>
          <w:tcPr>
            <w:tcW w:w="3408" w:type="dxa"/>
            <w:tcMar>
              <w:top w:w="60" w:type="dxa"/>
              <w:left w:w="60" w:type="dxa"/>
              <w:bottom w:w="60" w:type="dxa"/>
              <w:right w:w="60" w:type="dxa"/>
            </w:tcMar>
            <w:vAlign w:val="center"/>
          </w:tcPr>
          <w:p w14:paraId="0C58665D" w14:textId="77777777" w:rsidR="006B1EDD" w:rsidRDefault="00000000">
            <w:r>
              <w:rPr>
                <w:rFonts w:ascii="Arial" w:eastAsia="Arial" w:hAnsi="Arial"/>
                <w:sz w:val="16"/>
              </w:rPr>
              <w:t>63</w:t>
            </w:r>
          </w:p>
        </w:tc>
      </w:tr>
      <w:tr w:rsidR="006B1EDD" w14:paraId="2E2EC3D4" w14:textId="77777777">
        <w:trPr>
          <w:jc w:val="center"/>
        </w:trPr>
        <w:tc>
          <w:tcPr>
            <w:tcW w:w="3408" w:type="dxa"/>
            <w:tcMar>
              <w:top w:w="60" w:type="dxa"/>
              <w:left w:w="60" w:type="dxa"/>
              <w:bottom w:w="60" w:type="dxa"/>
              <w:right w:w="60" w:type="dxa"/>
            </w:tcMar>
            <w:vAlign w:val="center"/>
          </w:tcPr>
          <w:p w14:paraId="795E09F8" w14:textId="77777777" w:rsidR="006B1EDD" w:rsidRDefault="00000000">
            <w:r>
              <w:rPr>
                <w:rFonts w:ascii="Arial" w:eastAsia="Arial" w:hAnsi="Arial"/>
                <w:sz w:val="16"/>
              </w:rPr>
              <w:t>Cooling Type</w:t>
            </w:r>
          </w:p>
        </w:tc>
        <w:tc>
          <w:tcPr>
            <w:tcW w:w="3408" w:type="dxa"/>
            <w:tcMar>
              <w:top w:w="60" w:type="dxa"/>
              <w:left w:w="60" w:type="dxa"/>
              <w:bottom w:w="60" w:type="dxa"/>
              <w:right w:w="60" w:type="dxa"/>
            </w:tcMar>
            <w:vAlign w:val="center"/>
          </w:tcPr>
          <w:p w14:paraId="27B1773E" w14:textId="77777777" w:rsidR="006B1EDD" w:rsidRDefault="006B1EDD"/>
        </w:tc>
        <w:tc>
          <w:tcPr>
            <w:tcW w:w="3408" w:type="dxa"/>
            <w:tcMar>
              <w:top w:w="60" w:type="dxa"/>
              <w:left w:w="60" w:type="dxa"/>
              <w:bottom w:w="60" w:type="dxa"/>
              <w:right w:w="60" w:type="dxa"/>
            </w:tcMar>
            <w:vAlign w:val="center"/>
          </w:tcPr>
          <w:p w14:paraId="5E383AA5" w14:textId="77777777" w:rsidR="006B1EDD" w:rsidRDefault="00000000">
            <w:r>
              <w:rPr>
                <w:rFonts w:ascii="Arial" w:eastAsia="Arial" w:hAnsi="Arial"/>
                <w:sz w:val="16"/>
              </w:rPr>
              <w:t>With natural oil and air (ONAN)</w:t>
            </w:r>
          </w:p>
        </w:tc>
      </w:tr>
      <w:tr w:rsidR="006B1EDD" w14:paraId="580E79F2" w14:textId="77777777">
        <w:trPr>
          <w:jc w:val="center"/>
        </w:trPr>
        <w:tc>
          <w:tcPr>
            <w:tcW w:w="3408" w:type="dxa"/>
            <w:tcMar>
              <w:top w:w="60" w:type="dxa"/>
              <w:left w:w="60" w:type="dxa"/>
              <w:bottom w:w="60" w:type="dxa"/>
              <w:right w:w="60" w:type="dxa"/>
            </w:tcMar>
            <w:vAlign w:val="center"/>
          </w:tcPr>
          <w:p w14:paraId="531B6778" w14:textId="77777777" w:rsidR="006B1EDD" w:rsidRDefault="00000000">
            <w:r>
              <w:rPr>
                <w:rFonts w:ascii="Arial" w:eastAsia="Arial" w:hAnsi="Arial"/>
                <w:sz w:val="16"/>
              </w:rPr>
              <w:t>Rated Frequency</w:t>
            </w:r>
          </w:p>
        </w:tc>
        <w:tc>
          <w:tcPr>
            <w:tcW w:w="3408" w:type="dxa"/>
            <w:tcMar>
              <w:top w:w="60" w:type="dxa"/>
              <w:left w:w="60" w:type="dxa"/>
              <w:bottom w:w="60" w:type="dxa"/>
              <w:right w:w="60" w:type="dxa"/>
            </w:tcMar>
            <w:vAlign w:val="center"/>
          </w:tcPr>
          <w:p w14:paraId="5D5D3D0F"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5CFC59D0" w14:textId="77777777" w:rsidR="006B1EDD" w:rsidRDefault="00000000">
            <w:r>
              <w:rPr>
                <w:rFonts w:ascii="Arial" w:eastAsia="Arial" w:hAnsi="Arial"/>
                <w:sz w:val="16"/>
              </w:rPr>
              <w:t>50</w:t>
            </w:r>
          </w:p>
        </w:tc>
      </w:tr>
      <w:tr w:rsidR="006B1EDD" w14:paraId="594DBC22" w14:textId="77777777">
        <w:trPr>
          <w:jc w:val="center"/>
        </w:trPr>
        <w:tc>
          <w:tcPr>
            <w:tcW w:w="3408" w:type="dxa"/>
            <w:tcMar>
              <w:top w:w="60" w:type="dxa"/>
              <w:left w:w="60" w:type="dxa"/>
              <w:bottom w:w="60" w:type="dxa"/>
              <w:right w:w="60" w:type="dxa"/>
            </w:tcMar>
            <w:vAlign w:val="center"/>
          </w:tcPr>
          <w:p w14:paraId="3E691CA5" w14:textId="77777777" w:rsidR="006B1EDD" w:rsidRDefault="00000000">
            <w:r>
              <w:rPr>
                <w:rFonts w:ascii="Arial" w:eastAsia="Arial" w:hAnsi="Arial"/>
                <w:sz w:val="16"/>
              </w:rPr>
              <w:t>Nominal voltages under load without</w:t>
            </w:r>
          </w:p>
        </w:tc>
        <w:tc>
          <w:tcPr>
            <w:tcW w:w="3408" w:type="dxa"/>
            <w:tcMar>
              <w:top w:w="60" w:type="dxa"/>
              <w:left w:w="60" w:type="dxa"/>
              <w:bottom w:w="60" w:type="dxa"/>
              <w:right w:w="60" w:type="dxa"/>
            </w:tcMar>
            <w:vAlign w:val="center"/>
          </w:tcPr>
          <w:p w14:paraId="617CB6B6" w14:textId="77777777" w:rsidR="006B1EDD" w:rsidRDefault="006B1EDD"/>
        </w:tc>
        <w:tc>
          <w:tcPr>
            <w:tcW w:w="3408" w:type="dxa"/>
            <w:tcMar>
              <w:top w:w="60" w:type="dxa"/>
              <w:left w:w="60" w:type="dxa"/>
              <w:bottom w:w="60" w:type="dxa"/>
              <w:right w:w="60" w:type="dxa"/>
            </w:tcMar>
            <w:vAlign w:val="center"/>
          </w:tcPr>
          <w:p w14:paraId="087A5CFB" w14:textId="77777777" w:rsidR="006B1EDD" w:rsidRDefault="006B1EDD"/>
        </w:tc>
      </w:tr>
      <w:tr w:rsidR="006B1EDD" w14:paraId="62ED7016" w14:textId="77777777">
        <w:trPr>
          <w:jc w:val="center"/>
        </w:trPr>
        <w:tc>
          <w:tcPr>
            <w:tcW w:w="3408" w:type="dxa"/>
            <w:tcMar>
              <w:top w:w="60" w:type="dxa"/>
              <w:left w:w="60" w:type="dxa"/>
              <w:bottom w:w="60" w:type="dxa"/>
              <w:right w:w="60" w:type="dxa"/>
            </w:tcMar>
            <w:vAlign w:val="center"/>
          </w:tcPr>
          <w:p w14:paraId="163751F9" w14:textId="77777777" w:rsidR="006B1EDD" w:rsidRDefault="00000000">
            <w:r>
              <w:rPr>
                <w:rFonts w:ascii="Arial" w:eastAsia="Arial" w:hAnsi="Arial"/>
                <w:sz w:val="16"/>
              </w:rPr>
              <w:t>High voltage side</w:t>
            </w:r>
          </w:p>
        </w:tc>
        <w:tc>
          <w:tcPr>
            <w:tcW w:w="3408" w:type="dxa"/>
            <w:tcMar>
              <w:top w:w="60" w:type="dxa"/>
              <w:left w:w="60" w:type="dxa"/>
              <w:bottom w:w="60" w:type="dxa"/>
              <w:right w:w="60" w:type="dxa"/>
            </w:tcMar>
            <w:vAlign w:val="center"/>
          </w:tcPr>
          <w:p w14:paraId="63508D54"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244AC17C" w14:textId="77777777" w:rsidR="006B1EDD" w:rsidRDefault="00000000">
            <w:r>
              <w:rPr>
                <w:rFonts w:ascii="Arial" w:eastAsia="Arial" w:hAnsi="Arial"/>
                <w:sz w:val="16"/>
              </w:rPr>
              <w:t>35</w:t>
            </w:r>
          </w:p>
        </w:tc>
      </w:tr>
      <w:tr w:rsidR="006B1EDD" w14:paraId="1253BA21" w14:textId="77777777">
        <w:trPr>
          <w:jc w:val="center"/>
        </w:trPr>
        <w:tc>
          <w:tcPr>
            <w:tcW w:w="3408" w:type="dxa"/>
            <w:tcMar>
              <w:top w:w="60" w:type="dxa"/>
              <w:left w:w="60" w:type="dxa"/>
              <w:bottom w:w="60" w:type="dxa"/>
              <w:right w:w="60" w:type="dxa"/>
            </w:tcMar>
            <w:vAlign w:val="center"/>
          </w:tcPr>
          <w:p w14:paraId="49F1E51E" w14:textId="77777777" w:rsidR="006B1EDD" w:rsidRDefault="00000000">
            <w:r>
              <w:rPr>
                <w:rFonts w:ascii="Arial" w:eastAsia="Arial" w:hAnsi="Arial"/>
                <w:sz w:val="16"/>
              </w:rPr>
              <w:t>Low voltage side</w:t>
            </w:r>
          </w:p>
        </w:tc>
        <w:tc>
          <w:tcPr>
            <w:tcW w:w="3408" w:type="dxa"/>
            <w:tcMar>
              <w:top w:w="60" w:type="dxa"/>
              <w:left w:w="60" w:type="dxa"/>
              <w:bottom w:w="60" w:type="dxa"/>
              <w:right w:w="60" w:type="dxa"/>
            </w:tcMar>
            <w:vAlign w:val="center"/>
          </w:tcPr>
          <w:p w14:paraId="5FEF83AB"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029B13D0" w14:textId="77777777" w:rsidR="006B1EDD" w:rsidRDefault="00000000">
            <w:r>
              <w:rPr>
                <w:rFonts w:ascii="Arial" w:eastAsia="Arial" w:hAnsi="Arial"/>
                <w:sz w:val="16"/>
              </w:rPr>
              <w:t>0.4</w:t>
            </w:r>
          </w:p>
        </w:tc>
      </w:tr>
      <w:tr w:rsidR="006B1EDD" w14:paraId="22323BA1" w14:textId="77777777">
        <w:trPr>
          <w:jc w:val="center"/>
        </w:trPr>
        <w:tc>
          <w:tcPr>
            <w:tcW w:w="3408" w:type="dxa"/>
            <w:tcMar>
              <w:top w:w="60" w:type="dxa"/>
              <w:left w:w="60" w:type="dxa"/>
              <w:bottom w:w="60" w:type="dxa"/>
              <w:right w:w="60" w:type="dxa"/>
            </w:tcMar>
            <w:vAlign w:val="center"/>
          </w:tcPr>
          <w:p w14:paraId="311833DF" w14:textId="77777777" w:rsidR="006B1EDD" w:rsidRDefault="00000000">
            <w:r>
              <w:rPr>
                <w:rFonts w:ascii="Arial" w:eastAsia="Arial" w:hAnsi="Arial"/>
                <w:sz w:val="16"/>
              </w:rPr>
              <w:t>Winding connection diagram and Group</w:t>
            </w:r>
          </w:p>
        </w:tc>
        <w:tc>
          <w:tcPr>
            <w:tcW w:w="3408" w:type="dxa"/>
            <w:tcMar>
              <w:top w:w="60" w:type="dxa"/>
              <w:left w:w="60" w:type="dxa"/>
              <w:bottom w:w="60" w:type="dxa"/>
              <w:right w:w="60" w:type="dxa"/>
            </w:tcMar>
            <w:vAlign w:val="center"/>
          </w:tcPr>
          <w:p w14:paraId="088ABF1E" w14:textId="77777777" w:rsidR="006B1EDD" w:rsidRDefault="006B1EDD"/>
        </w:tc>
        <w:tc>
          <w:tcPr>
            <w:tcW w:w="3408" w:type="dxa"/>
            <w:tcMar>
              <w:top w:w="60" w:type="dxa"/>
              <w:left w:w="60" w:type="dxa"/>
              <w:bottom w:w="60" w:type="dxa"/>
              <w:right w:w="60" w:type="dxa"/>
            </w:tcMar>
            <w:vAlign w:val="center"/>
          </w:tcPr>
          <w:p w14:paraId="4DD291DA" w14:textId="77777777" w:rsidR="006B1EDD" w:rsidRDefault="00000000">
            <w:r>
              <w:rPr>
                <w:rFonts w:ascii="Arial" w:eastAsia="Arial" w:hAnsi="Arial"/>
                <w:sz w:val="16"/>
              </w:rPr>
              <w:t>ZNyn11</w:t>
            </w:r>
          </w:p>
        </w:tc>
      </w:tr>
      <w:tr w:rsidR="006B1EDD" w14:paraId="2B7F5626" w14:textId="77777777">
        <w:trPr>
          <w:jc w:val="center"/>
        </w:trPr>
        <w:tc>
          <w:tcPr>
            <w:tcW w:w="3408" w:type="dxa"/>
            <w:tcMar>
              <w:top w:w="60" w:type="dxa"/>
              <w:left w:w="60" w:type="dxa"/>
              <w:bottom w:w="60" w:type="dxa"/>
              <w:right w:w="60" w:type="dxa"/>
            </w:tcMar>
            <w:vAlign w:val="center"/>
          </w:tcPr>
          <w:p w14:paraId="7C264462" w14:textId="77777777" w:rsidR="006B1EDD" w:rsidRDefault="00000000">
            <w:r>
              <w:rPr>
                <w:rFonts w:ascii="Arial" w:eastAsia="Arial" w:hAnsi="Arial"/>
                <w:sz w:val="16"/>
              </w:rPr>
              <w:t>35 kV flat head outlet</w:t>
            </w:r>
          </w:p>
        </w:tc>
        <w:tc>
          <w:tcPr>
            <w:tcW w:w="3408" w:type="dxa"/>
            <w:tcMar>
              <w:top w:w="60" w:type="dxa"/>
              <w:left w:w="60" w:type="dxa"/>
              <w:bottom w:w="60" w:type="dxa"/>
              <w:right w:w="60" w:type="dxa"/>
            </w:tcMar>
            <w:vAlign w:val="center"/>
          </w:tcPr>
          <w:p w14:paraId="631A6CF1" w14:textId="77777777" w:rsidR="006B1EDD" w:rsidRDefault="00000000">
            <w:r>
              <w:rPr>
                <w:rFonts w:ascii="Arial" w:eastAsia="Arial" w:hAnsi="Arial"/>
                <w:sz w:val="16"/>
              </w:rPr>
              <w:t>each</w:t>
            </w:r>
          </w:p>
        </w:tc>
        <w:tc>
          <w:tcPr>
            <w:tcW w:w="3408" w:type="dxa"/>
            <w:tcMar>
              <w:top w:w="60" w:type="dxa"/>
              <w:left w:w="60" w:type="dxa"/>
              <w:bottom w:w="60" w:type="dxa"/>
              <w:right w:w="60" w:type="dxa"/>
            </w:tcMar>
            <w:vAlign w:val="center"/>
          </w:tcPr>
          <w:p w14:paraId="07D257CF" w14:textId="77777777" w:rsidR="006B1EDD" w:rsidRDefault="00000000">
            <w:r>
              <w:rPr>
                <w:rFonts w:ascii="Arial" w:eastAsia="Arial" w:hAnsi="Arial"/>
                <w:sz w:val="16"/>
              </w:rPr>
              <w:t>3</w:t>
            </w:r>
          </w:p>
        </w:tc>
      </w:tr>
      <w:tr w:rsidR="006B1EDD" w14:paraId="3CCDFD1D" w14:textId="77777777">
        <w:trPr>
          <w:jc w:val="center"/>
        </w:trPr>
        <w:tc>
          <w:tcPr>
            <w:tcW w:w="3408" w:type="dxa"/>
            <w:tcMar>
              <w:top w:w="60" w:type="dxa"/>
              <w:left w:w="60" w:type="dxa"/>
              <w:bottom w:w="60" w:type="dxa"/>
              <w:right w:w="60" w:type="dxa"/>
            </w:tcMar>
            <w:vAlign w:val="center"/>
          </w:tcPr>
          <w:p w14:paraId="4F18C140" w14:textId="77777777" w:rsidR="006B1EDD" w:rsidRDefault="00000000">
            <w:r>
              <w:rPr>
                <w:rFonts w:ascii="Arial" w:eastAsia="Arial" w:hAnsi="Arial"/>
                <w:sz w:val="16"/>
              </w:rPr>
              <w:t>35kV Neutral Conductor Flat with head</w:t>
            </w:r>
          </w:p>
        </w:tc>
        <w:tc>
          <w:tcPr>
            <w:tcW w:w="3408" w:type="dxa"/>
            <w:tcMar>
              <w:top w:w="60" w:type="dxa"/>
              <w:left w:w="60" w:type="dxa"/>
              <w:bottom w:w="60" w:type="dxa"/>
              <w:right w:w="60" w:type="dxa"/>
            </w:tcMar>
            <w:vAlign w:val="center"/>
          </w:tcPr>
          <w:p w14:paraId="03BA9F1A" w14:textId="77777777" w:rsidR="006B1EDD" w:rsidRDefault="00000000">
            <w:r>
              <w:rPr>
                <w:rFonts w:ascii="Arial" w:eastAsia="Arial" w:hAnsi="Arial"/>
                <w:sz w:val="16"/>
              </w:rPr>
              <w:t>piece</w:t>
            </w:r>
          </w:p>
        </w:tc>
        <w:tc>
          <w:tcPr>
            <w:tcW w:w="3408" w:type="dxa"/>
            <w:tcMar>
              <w:top w:w="60" w:type="dxa"/>
              <w:left w:w="60" w:type="dxa"/>
              <w:bottom w:w="60" w:type="dxa"/>
              <w:right w:w="60" w:type="dxa"/>
            </w:tcMar>
            <w:vAlign w:val="center"/>
          </w:tcPr>
          <w:p w14:paraId="29765CAC" w14:textId="77777777" w:rsidR="006B1EDD" w:rsidRDefault="00000000">
            <w:r>
              <w:rPr>
                <w:rFonts w:ascii="Arial" w:eastAsia="Arial" w:hAnsi="Arial"/>
                <w:sz w:val="16"/>
              </w:rPr>
              <w:t>1</w:t>
            </w:r>
          </w:p>
        </w:tc>
      </w:tr>
      <w:tr w:rsidR="006B1EDD" w14:paraId="65D6FB8D" w14:textId="77777777">
        <w:trPr>
          <w:jc w:val="center"/>
        </w:trPr>
        <w:tc>
          <w:tcPr>
            <w:tcW w:w="3408" w:type="dxa"/>
            <w:tcMar>
              <w:top w:w="60" w:type="dxa"/>
              <w:left w:w="60" w:type="dxa"/>
              <w:bottom w:w="60" w:type="dxa"/>
              <w:right w:w="60" w:type="dxa"/>
            </w:tcMar>
            <w:vAlign w:val="center"/>
          </w:tcPr>
          <w:p w14:paraId="45741814" w14:textId="77777777" w:rsidR="006B1EDD" w:rsidRDefault="00000000">
            <w:r>
              <w:rPr>
                <w:rFonts w:ascii="Arial" w:eastAsia="Arial" w:hAnsi="Arial"/>
                <w:sz w:val="16"/>
              </w:rPr>
              <w:t>0.4" flat head screw</w:t>
            </w:r>
          </w:p>
        </w:tc>
        <w:tc>
          <w:tcPr>
            <w:tcW w:w="3408" w:type="dxa"/>
            <w:tcMar>
              <w:top w:w="60" w:type="dxa"/>
              <w:left w:w="60" w:type="dxa"/>
              <w:bottom w:w="60" w:type="dxa"/>
              <w:right w:w="60" w:type="dxa"/>
            </w:tcMar>
            <w:vAlign w:val="center"/>
          </w:tcPr>
          <w:p w14:paraId="11CC893E" w14:textId="77777777" w:rsidR="006B1EDD" w:rsidRDefault="00000000">
            <w:r>
              <w:rPr>
                <w:rFonts w:ascii="Arial" w:eastAsia="Arial" w:hAnsi="Arial"/>
                <w:sz w:val="16"/>
              </w:rPr>
              <w:t>piece</w:t>
            </w:r>
          </w:p>
        </w:tc>
        <w:tc>
          <w:tcPr>
            <w:tcW w:w="3408" w:type="dxa"/>
            <w:tcMar>
              <w:top w:w="60" w:type="dxa"/>
              <w:left w:w="60" w:type="dxa"/>
              <w:bottom w:w="60" w:type="dxa"/>
              <w:right w:w="60" w:type="dxa"/>
            </w:tcMar>
            <w:vAlign w:val="center"/>
          </w:tcPr>
          <w:p w14:paraId="6EB9B80F" w14:textId="77777777" w:rsidR="006B1EDD" w:rsidRDefault="00000000">
            <w:r>
              <w:rPr>
                <w:rFonts w:ascii="Arial" w:eastAsia="Arial" w:hAnsi="Arial"/>
                <w:sz w:val="16"/>
              </w:rPr>
              <w:t>3</w:t>
            </w:r>
          </w:p>
        </w:tc>
      </w:tr>
      <w:tr w:rsidR="006B1EDD" w14:paraId="0A3753BE" w14:textId="77777777">
        <w:trPr>
          <w:jc w:val="center"/>
        </w:trPr>
        <w:tc>
          <w:tcPr>
            <w:tcW w:w="3408" w:type="dxa"/>
            <w:tcMar>
              <w:top w:w="60" w:type="dxa"/>
              <w:left w:w="60" w:type="dxa"/>
              <w:bottom w:w="60" w:type="dxa"/>
              <w:right w:w="60" w:type="dxa"/>
            </w:tcMar>
            <w:vAlign w:val="center"/>
          </w:tcPr>
          <w:p w14:paraId="037D43D7" w14:textId="77777777" w:rsidR="006B1EDD" w:rsidRDefault="00000000">
            <w:r>
              <w:rPr>
                <w:rFonts w:ascii="Arial" w:eastAsia="Arial" w:hAnsi="Arial"/>
                <w:sz w:val="16"/>
              </w:rPr>
              <w:t>0.4 kV Neutral Conductor Flat with head</w:t>
            </w:r>
          </w:p>
        </w:tc>
        <w:tc>
          <w:tcPr>
            <w:tcW w:w="3408" w:type="dxa"/>
            <w:tcMar>
              <w:top w:w="60" w:type="dxa"/>
              <w:left w:w="60" w:type="dxa"/>
              <w:bottom w:w="60" w:type="dxa"/>
              <w:right w:w="60" w:type="dxa"/>
            </w:tcMar>
            <w:vAlign w:val="center"/>
          </w:tcPr>
          <w:p w14:paraId="77A04CFE" w14:textId="77777777" w:rsidR="006B1EDD" w:rsidRDefault="00000000">
            <w:r>
              <w:rPr>
                <w:rFonts w:ascii="Arial" w:eastAsia="Arial" w:hAnsi="Arial"/>
                <w:sz w:val="16"/>
              </w:rPr>
              <w:t>Piece</w:t>
            </w:r>
          </w:p>
        </w:tc>
        <w:tc>
          <w:tcPr>
            <w:tcW w:w="3408" w:type="dxa"/>
            <w:tcMar>
              <w:top w:w="60" w:type="dxa"/>
              <w:left w:w="60" w:type="dxa"/>
              <w:bottom w:w="60" w:type="dxa"/>
              <w:right w:w="60" w:type="dxa"/>
            </w:tcMar>
            <w:vAlign w:val="center"/>
          </w:tcPr>
          <w:p w14:paraId="5BB6ADD3" w14:textId="77777777" w:rsidR="006B1EDD" w:rsidRDefault="00000000">
            <w:r>
              <w:rPr>
                <w:rFonts w:ascii="Arial" w:eastAsia="Arial" w:hAnsi="Arial"/>
                <w:sz w:val="16"/>
              </w:rPr>
              <w:t>1</w:t>
            </w:r>
          </w:p>
        </w:tc>
      </w:tr>
      <w:tr w:rsidR="006B1EDD" w14:paraId="3EE0C5A3" w14:textId="77777777">
        <w:trPr>
          <w:jc w:val="center"/>
        </w:trPr>
        <w:tc>
          <w:tcPr>
            <w:tcW w:w="3408" w:type="dxa"/>
            <w:tcMar>
              <w:top w:w="60" w:type="dxa"/>
              <w:left w:w="60" w:type="dxa"/>
              <w:bottom w:w="60" w:type="dxa"/>
              <w:right w:w="60" w:type="dxa"/>
            </w:tcMar>
            <w:vAlign w:val="center"/>
          </w:tcPr>
          <w:p w14:paraId="07945C92" w14:textId="77777777" w:rsidR="006B1EDD" w:rsidRDefault="00000000">
            <w:r>
              <w:rPr>
                <w:rFonts w:ascii="Arial" w:eastAsia="Arial" w:hAnsi="Arial"/>
                <w:sz w:val="16"/>
              </w:rPr>
              <w:t>Load Losses</w:t>
            </w:r>
          </w:p>
        </w:tc>
        <w:tc>
          <w:tcPr>
            <w:tcW w:w="3408" w:type="dxa"/>
            <w:tcMar>
              <w:top w:w="60" w:type="dxa"/>
              <w:left w:w="60" w:type="dxa"/>
              <w:bottom w:w="60" w:type="dxa"/>
              <w:right w:w="60" w:type="dxa"/>
            </w:tcMar>
            <w:vAlign w:val="center"/>
          </w:tcPr>
          <w:p w14:paraId="61AFF786" w14:textId="77777777" w:rsidR="006B1EDD" w:rsidRDefault="00000000">
            <w:r>
              <w:rPr>
                <w:rFonts w:ascii="Arial" w:eastAsia="Arial" w:hAnsi="Arial"/>
                <w:sz w:val="16"/>
              </w:rPr>
              <w:t>watts</w:t>
            </w:r>
          </w:p>
        </w:tc>
        <w:tc>
          <w:tcPr>
            <w:tcW w:w="3408" w:type="dxa"/>
            <w:tcMar>
              <w:top w:w="60" w:type="dxa"/>
              <w:left w:w="60" w:type="dxa"/>
              <w:bottom w:w="60" w:type="dxa"/>
              <w:right w:w="60" w:type="dxa"/>
            </w:tcMar>
            <w:vAlign w:val="center"/>
          </w:tcPr>
          <w:p w14:paraId="36B7A925" w14:textId="77777777" w:rsidR="006B1EDD" w:rsidRDefault="00000000">
            <w:r>
              <w:rPr>
                <w:rFonts w:ascii="Arial" w:eastAsia="Arial" w:hAnsi="Arial"/>
                <w:sz w:val="16"/>
              </w:rPr>
              <w:t>180-350</w:t>
            </w:r>
          </w:p>
        </w:tc>
      </w:tr>
      <w:tr w:rsidR="006B1EDD" w14:paraId="79484299" w14:textId="77777777">
        <w:trPr>
          <w:jc w:val="center"/>
        </w:trPr>
        <w:tc>
          <w:tcPr>
            <w:tcW w:w="3408" w:type="dxa"/>
            <w:tcMar>
              <w:top w:w="60" w:type="dxa"/>
              <w:left w:w="60" w:type="dxa"/>
              <w:bottom w:w="60" w:type="dxa"/>
              <w:right w:w="60" w:type="dxa"/>
            </w:tcMar>
            <w:vAlign w:val="center"/>
          </w:tcPr>
          <w:p w14:paraId="500AC5D8" w14:textId="77777777" w:rsidR="006B1EDD" w:rsidRDefault="00000000">
            <w:r>
              <w:rPr>
                <w:rFonts w:ascii="Arial" w:eastAsia="Arial" w:hAnsi="Arial"/>
                <w:sz w:val="16"/>
              </w:rPr>
              <w:t xml:space="preserve">Load losses at nominal </w:t>
            </w:r>
            <w:proofErr w:type="gramStart"/>
            <w:r>
              <w:rPr>
                <w:rFonts w:ascii="Arial" w:eastAsia="Arial" w:hAnsi="Arial"/>
                <w:sz w:val="16"/>
              </w:rPr>
              <w:t>At</w:t>
            </w:r>
            <w:proofErr w:type="gramEnd"/>
            <w:r>
              <w:rPr>
                <w:rFonts w:ascii="Arial" w:eastAsia="Arial" w:hAnsi="Arial"/>
                <w:sz w:val="16"/>
              </w:rPr>
              <w:t xml:space="preserve"> step (63 </w:t>
            </w:r>
            <w:proofErr w:type="spellStart"/>
            <w:r>
              <w:rPr>
                <w:rFonts w:ascii="Arial" w:eastAsia="Arial" w:hAnsi="Arial"/>
                <w:sz w:val="16"/>
              </w:rPr>
              <w:t>kVa</w:t>
            </w:r>
            <w:proofErr w:type="spellEnd"/>
            <w:r>
              <w:rPr>
                <w:rFonts w:ascii="Arial" w:eastAsia="Arial" w:hAnsi="Arial"/>
                <w:sz w:val="16"/>
              </w:rPr>
              <w:t>, 35/0.4 kV, 50 Hz, 75°C)</w:t>
            </w:r>
          </w:p>
        </w:tc>
        <w:tc>
          <w:tcPr>
            <w:tcW w:w="3408" w:type="dxa"/>
            <w:tcMar>
              <w:top w:w="60" w:type="dxa"/>
              <w:left w:w="60" w:type="dxa"/>
              <w:bottom w:w="60" w:type="dxa"/>
              <w:right w:w="60" w:type="dxa"/>
            </w:tcMar>
            <w:vAlign w:val="center"/>
          </w:tcPr>
          <w:p w14:paraId="4854E22F" w14:textId="77777777" w:rsidR="006B1EDD" w:rsidRDefault="00000000">
            <w:r>
              <w:rPr>
                <w:rFonts w:ascii="Arial" w:eastAsia="Arial" w:hAnsi="Arial"/>
                <w:sz w:val="16"/>
              </w:rPr>
              <w:t>Watts</w:t>
            </w:r>
          </w:p>
        </w:tc>
        <w:tc>
          <w:tcPr>
            <w:tcW w:w="3408" w:type="dxa"/>
            <w:tcMar>
              <w:top w:w="60" w:type="dxa"/>
              <w:left w:w="60" w:type="dxa"/>
              <w:bottom w:w="60" w:type="dxa"/>
              <w:right w:w="60" w:type="dxa"/>
            </w:tcMar>
            <w:vAlign w:val="center"/>
          </w:tcPr>
          <w:p w14:paraId="7B76026E" w14:textId="77777777" w:rsidR="006B1EDD" w:rsidRDefault="00000000">
            <w:r>
              <w:rPr>
                <w:rFonts w:ascii="Arial" w:eastAsia="Arial" w:hAnsi="Arial"/>
                <w:sz w:val="16"/>
              </w:rPr>
              <w:t>1200-2200</w:t>
            </w:r>
          </w:p>
        </w:tc>
      </w:tr>
      <w:tr w:rsidR="006B1EDD" w14:paraId="3A31CE56" w14:textId="77777777">
        <w:trPr>
          <w:jc w:val="center"/>
        </w:trPr>
        <w:tc>
          <w:tcPr>
            <w:tcW w:w="3408" w:type="dxa"/>
            <w:tcMar>
              <w:top w:w="60" w:type="dxa"/>
              <w:left w:w="60" w:type="dxa"/>
              <w:bottom w:w="60" w:type="dxa"/>
              <w:right w:w="60" w:type="dxa"/>
            </w:tcMar>
            <w:vAlign w:val="center"/>
          </w:tcPr>
          <w:p w14:paraId="642FE589" w14:textId="77777777" w:rsidR="006B1EDD" w:rsidRDefault="00000000">
            <w:r>
              <w:rPr>
                <w:rFonts w:ascii="Arial" w:eastAsia="Arial" w:hAnsi="Arial"/>
                <w:sz w:val="16"/>
              </w:rPr>
              <w:t>No-load current</w:t>
            </w:r>
          </w:p>
        </w:tc>
        <w:tc>
          <w:tcPr>
            <w:tcW w:w="3408" w:type="dxa"/>
            <w:tcMar>
              <w:top w:w="60" w:type="dxa"/>
              <w:left w:w="60" w:type="dxa"/>
              <w:bottom w:w="60" w:type="dxa"/>
              <w:right w:w="60" w:type="dxa"/>
            </w:tcMar>
            <w:vAlign w:val="center"/>
          </w:tcPr>
          <w:p w14:paraId="1C859FA6" w14:textId="77777777" w:rsidR="006B1EDD" w:rsidRDefault="00000000">
            <w:r>
              <w:rPr>
                <w:rFonts w:ascii="Arial" w:eastAsia="Arial" w:hAnsi="Arial"/>
                <w:sz w:val="16"/>
              </w:rPr>
              <w:t>%</w:t>
            </w:r>
          </w:p>
        </w:tc>
        <w:tc>
          <w:tcPr>
            <w:tcW w:w="3408" w:type="dxa"/>
            <w:tcMar>
              <w:top w:w="60" w:type="dxa"/>
              <w:left w:w="60" w:type="dxa"/>
              <w:bottom w:w="60" w:type="dxa"/>
              <w:right w:w="60" w:type="dxa"/>
            </w:tcMar>
            <w:vAlign w:val="center"/>
          </w:tcPr>
          <w:p w14:paraId="4D4A65D7" w14:textId="77777777" w:rsidR="006B1EDD" w:rsidRDefault="00000000">
            <w:r>
              <w:rPr>
                <w:rFonts w:ascii="Arial" w:eastAsia="Arial" w:hAnsi="Arial"/>
                <w:sz w:val="16"/>
              </w:rPr>
              <w:t>0.5-1.5</w:t>
            </w:r>
          </w:p>
        </w:tc>
      </w:tr>
      <w:tr w:rsidR="006B1EDD" w14:paraId="1F23B45C" w14:textId="77777777">
        <w:trPr>
          <w:jc w:val="center"/>
        </w:trPr>
        <w:tc>
          <w:tcPr>
            <w:tcW w:w="3408" w:type="dxa"/>
            <w:tcMar>
              <w:top w:w="60" w:type="dxa"/>
              <w:left w:w="60" w:type="dxa"/>
              <w:bottom w:w="60" w:type="dxa"/>
              <w:right w:w="60" w:type="dxa"/>
            </w:tcMar>
            <w:vAlign w:val="center"/>
          </w:tcPr>
          <w:p w14:paraId="23C57BEE" w14:textId="77777777" w:rsidR="006B1EDD" w:rsidRDefault="00000000">
            <w:r>
              <w:rPr>
                <w:rFonts w:ascii="Arial" w:eastAsia="Arial" w:hAnsi="Arial"/>
                <w:sz w:val="16"/>
              </w:rPr>
              <w:t>Short-circuit voltage</w:t>
            </w:r>
          </w:p>
        </w:tc>
        <w:tc>
          <w:tcPr>
            <w:tcW w:w="3408" w:type="dxa"/>
            <w:tcMar>
              <w:top w:w="60" w:type="dxa"/>
              <w:left w:w="60" w:type="dxa"/>
              <w:bottom w:w="60" w:type="dxa"/>
              <w:right w:w="60" w:type="dxa"/>
            </w:tcMar>
            <w:vAlign w:val="center"/>
          </w:tcPr>
          <w:p w14:paraId="6A302643" w14:textId="77777777" w:rsidR="006B1EDD" w:rsidRDefault="00000000">
            <w:r>
              <w:rPr>
                <w:rFonts w:ascii="Arial" w:eastAsia="Arial" w:hAnsi="Arial"/>
                <w:sz w:val="16"/>
              </w:rPr>
              <w:t>%</w:t>
            </w:r>
          </w:p>
        </w:tc>
        <w:tc>
          <w:tcPr>
            <w:tcW w:w="3408" w:type="dxa"/>
            <w:tcMar>
              <w:top w:w="60" w:type="dxa"/>
              <w:left w:w="60" w:type="dxa"/>
              <w:bottom w:w="60" w:type="dxa"/>
              <w:right w:w="60" w:type="dxa"/>
            </w:tcMar>
            <w:vAlign w:val="center"/>
          </w:tcPr>
          <w:p w14:paraId="5438B925" w14:textId="77777777" w:rsidR="006B1EDD" w:rsidRDefault="00000000">
            <w:r>
              <w:rPr>
                <w:rFonts w:ascii="Arial" w:eastAsia="Arial" w:hAnsi="Arial"/>
                <w:sz w:val="16"/>
              </w:rPr>
              <w:t>4-6</w:t>
            </w:r>
          </w:p>
        </w:tc>
      </w:tr>
      <w:tr w:rsidR="006B1EDD" w14:paraId="0F1CFFE5" w14:textId="77777777">
        <w:trPr>
          <w:jc w:val="center"/>
        </w:trPr>
        <w:tc>
          <w:tcPr>
            <w:tcW w:w="3408" w:type="dxa"/>
            <w:tcMar>
              <w:top w:w="60" w:type="dxa"/>
              <w:left w:w="60" w:type="dxa"/>
              <w:bottom w:w="60" w:type="dxa"/>
              <w:right w:w="60" w:type="dxa"/>
            </w:tcMar>
            <w:vAlign w:val="center"/>
          </w:tcPr>
          <w:p w14:paraId="37CAE0D3" w14:textId="77777777" w:rsidR="006B1EDD" w:rsidRDefault="00000000">
            <w:r>
              <w:rPr>
                <w:rFonts w:ascii="Arial" w:eastAsia="Arial" w:hAnsi="Arial"/>
                <w:sz w:val="16"/>
              </w:rPr>
              <w:t>Allowable Temperatures</w:t>
            </w:r>
          </w:p>
        </w:tc>
        <w:tc>
          <w:tcPr>
            <w:tcW w:w="3408" w:type="dxa"/>
            <w:tcMar>
              <w:top w:w="60" w:type="dxa"/>
              <w:left w:w="60" w:type="dxa"/>
              <w:bottom w:w="60" w:type="dxa"/>
              <w:right w:w="60" w:type="dxa"/>
            </w:tcMar>
            <w:vAlign w:val="center"/>
          </w:tcPr>
          <w:p w14:paraId="7D1FC95A" w14:textId="77777777" w:rsidR="006B1EDD" w:rsidRDefault="006B1EDD"/>
        </w:tc>
        <w:tc>
          <w:tcPr>
            <w:tcW w:w="3408" w:type="dxa"/>
            <w:tcMar>
              <w:top w:w="60" w:type="dxa"/>
              <w:left w:w="60" w:type="dxa"/>
              <w:bottom w:w="60" w:type="dxa"/>
              <w:right w:w="60" w:type="dxa"/>
            </w:tcMar>
            <w:vAlign w:val="center"/>
          </w:tcPr>
          <w:p w14:paraId="477C8592" w14:textId="77777777" w:rsidR="006B1EDD" w:rsidRDefault="006B1EDD"/>
        </w:tc>
      </w:tr>
      <w:tr w:rsidR="006B1EDD" w14:paraId="06EBED5B" w14:textId="77777777">
        <w:trPr>
          <w:jc w:val="center"/>
        </w:trPr>
        <w:tc>
          <w:tcPr>
            <w:tcW w:w="3408" w:type="dxa"/>
            <w:tcMar>
              <w:top w:w="60" w:type="dxa"/>
              <w:left w:w="60" w:type="dxa"/>
              <w:bottom w:w="60" w:type="dxa"/>
              <w:right w:w="60" w:type="dxa"/>
            </w:tcMar>
            <w:vAlign w:val="center"/>
          </w:tcPr>
          <w:p w14:paraId="66919D1A" w14:textId="77777777" w:rsidR="006B1EDD" w:rsidRDefault="00000000">
            <w:r>
              <w:rPr>
                <w:rFonts w:ascii="Arial" w:eastAsia="Arial" w:hAnsi="Arial"/>
                <w:sz w:val="16"/>
              </w:rPr>
              <w:t>Oil</w:t>
            </w:r>
          </w:p>
        </w:tc>
        <w:tc>
          <w:tcPr>
            <w:tcW w:w="3408" w:type="dxa"/>
            <w:tcMar>
              <w:top w:w="60" w:type="dxa"/>
              <w:left w:w="60" w:type="dxa"/>
              <w:bottom w:w="60" w:type="dxa"/>
              <w:right w:w="60" w:type="dxa"/>
            </w:tcMar>
            <w:vAlign w:val="center"/>
          </w:tcPr>
          <w:p w14:paraId="7B44CF06"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19C71E8E" w14:textId="77777777" w:rsidR="006B1EDD" w:rsidRDefault="00000000">
            <w:r>
              <w:rPr>
                <w:rFonts w:ascii="Arial" w:eastAsia="Arial" w:hAnsi="Arial"/>
                <w:sz w:val="16"/>
              </w:rPr>
              <w:t>+55</w:t>
            </w:r>
          </w:p>
        </w:tc>
      </w:tr>
      <w:tr w:rsidR="006B1EDD" w14:paraId="177E7547" w14:textId="77777777">
        <w:trPr>
          <w:jc w:val="center"/>
        </w:trPr>
        <w:tc>
          <w:tcPr>
            <w:tcW w:w="3408" w:type="dxa"/>
            <w:tcMar>
              <w:top w:w="60" w:type="dxa"/>
              <w:left w:w="60" w:type="dxa"/>
              <w:bottom w:w="60" w:type="dxa"/>
              <w:right w:w="60" w:type="dxa"/>
            </w:tcMar>
            <w:vAlign w:val="center"/>
          </w:tcPr>
          <w:p w14:paraId="23FD5F47" w14:textId="77777777" w:rsidR="006B1EDD" w:rsidRDefault="00000000">
            <w:r>
              <w:rPr>
                <w:rFonts w:ascii="Arial" w:eastAsia="Arial" w:hAnsi="Arial"/>
                <w:sz w:val="16"/>
              </w:rPr>
              <w:t>winding</w:t>
            </w:r>
          </w:p>
        </w:tc>
        <w:tc>
          <w:tcPr>
            <w:tcW w:w="3408" w:type="dxa"/>
            <w:tcMar>
              <w:top w:w="60" w:type="dxa"/>
              <w:left w:w="60" w:type="dxa"/>
              <w:bottom w:w="60" w:type="dxa"/>
              <w:right w:w="60" w:type="dxa"/>
            </w:tcMar>
            <w:vAlign w:val="center"/>
          </w:tcPr>
          <w:p w14:paraId="4A3CE881"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1DB0822B" w14:textId="77777777" w:rsidR="006B1EDD" w:rsidRDefault="00000000">
            <w:r>
              <w:rPr>
                <w:rFonts w:ascii="Arial" w:eastAsia="Arial" w:hAnsi="Arial"/>
                <w:sz w:val="16"/>
              </w:rPr>
              <w:t>+60</w:t>
            </w:r>
          </w:p>
        </w:tc>
      </w:tr>
      <w:tr w:rsidR="006B1EDD" w14:paraId="185C0655" w14:textId="77777777">
        <w:trPr>
          <w:jc w:val="center"/>
        </w:trPr>
        <w:tc>
          <w:tcPr>
            <w:tcW w:w="3408" w:type="dxa"/>
            <w:tcMar>
              <w:top w:w="60" w:type="dxa"/>
              <w:left w:w="60" w:type="dxa"/>
              <w:bottom w:w="60" w:type="dxa"/>
              <w:right w:w="60" w:type="dxa"/>
            </w:tcMar>
            <w:vAlign w:val="center"/>
          </w:tcPr>
          <w:p w14:paraId="6965ED79" w14:textId="77777777" w:rsidR="006B1EDD" w:rsidRDefault="00000000">
            <w:r>
              <w:rPr>
                <w:rFonts w:ascii="Arial" w:eastAsia="Arial" w:hAnsi="Arial"/>
                <w:sz w:val="16"/>
              </w:rPr>
              <w:t>Warranty period</w:t>
            </w:r>
          </w:p>
        </w:tc>
        <w:tc>
          <w:tcPr>
            <w:tcW w:w="3408" w:type="dxa"/>
            <w:tcMar>
              <w:top w:w="60" w:type="dxa"/>
              <w:left w:w="60" w:type="dxa"/>
              <w:bottom w:w="60" w:type="dxa"/>
              <w:right w:w="60" w:type="dxa"/>
            </w:tcMar>
            <w:vAlign w:val="center"/>
          </w:tcPr>
          <w:p w14:paraId="06541C25" w14:textId="77777777" w:rsidR="006B1EDD" w:rsidRDefault="00000000">
            <w:r>
              <w:rPr>
                <w:rFonts w:ascii="Arial" w:eastAsia="Arial" w:hAnsi="Arial"/>
                <w:sz w:val="16"/>
              </w:rPr>
              <w:t>Year</w:t>
            </w:r>
          </w:p>
        </w:tc>
        <w:tc>
          <w:tcPr>
            <w:tcW w:w="3408" w:type="dxa"/>
            <w:tcMar>
              <w:top w:w="60" w:type="dxa"/>
              <w:left w:w="60" w:type="dxa"/>
              <w:bottom w:w="60" w:type="dxa"/>
              <w:right w:w="60" w:type="dxa"/>
            </w:tcMar>
            <w:vAlign w:val="center"/>
          </w:tcPr>
          <w:p w14:paraId="63C85B1B" w14:textId="77777777" w:rsidR="006B1EDD" w:rsidRDefault="00000000">
            <w:r>
              <w:rPr>
                <w:rFonts w:ascii="Arial" w:eastAsia="Arial" w:hAnsi="Arial"/>
                <w:sz w:val="16"/>
              </w:rPr>
              <w:t>5</w:t>
            </w:r>
          </w:p>
        </w:tc>
      </w:tr>
    </w:tbl>
    <w:p w14:paraId="1D6BB775" w14:textId="77777777" w:rsidR="006B1EDD" w:rsidRDefault="00000000">
      <w:r>
        <w:rPr>
          <w:rFonts w:ascii="Arial" w:eastAsia="Arial" w:hAnsi="Arial"/>
          <w:sz w:val="20"/>
        </w:rPr>
        <w:t>The auxiliary zigzag transformer shall be 35/0.4 kV, three-phase indoor type, IEC 60076 compliant, ONAN cooled, connection group ZNyn11 and rated 63 kVA as per the project data, with 4-6% short-circuit voltage and 5-year warranty period.</w:t>
      </w:r>
    </w:p>
    <w:p w14:paraId="4869CF68" w14:textId="77777777" w:rsidR="006B1EDD" w:rsidRDefault="00000000">
      <w:pPr>
        <w:spacing w:line="276" w:lineRule="auto"/>
      </w:pPr>
      <w:r>
        <w:rPr>
          <w:rFonts w:ascii="Arial" w:eastAsia="Arial" w:hAnsi="Arial"/>
        </w:rPr>
        <w:t>The auxiliary transformer shall be three-phase, oil-immersed hermetically sealed type or dry type.</w:t>
      </w:r>
    </w:p>
    <w:p w14:paraId="1E46A2B3" w14:textId="77777777" w:rsidR="006B1EDD" w:rsidRDefault="00000000">
      <w:pPr>
        <w:spacing w:line="276" w:lineRule="auto"/>
      </w:pPr>
      <w:r>
        <w:rPr>
          <w:rFonts w:ascii="Arial" w:eastAsia="Arial" w:hAnsi="Arial"/>
        </w:rPr>
        <w:t>The transformer shall be equipped with off-circuit tap changers. The tap voltages shall be 35 kV +/- 2 x 2.5% / 0.4 kV as specified in the Guaranteed Characteristics List. A position indicator and padlock shall be provided to prevent incorrect operation.</w:t>
      </w:r>
    </w:p>
    <w:p w14:paraId="16DC5F4F" w14:textId="77777777" w:rsidR="006B1EDD" w:rsidRDefault="00000000">
      <w:pPr>
        <w:spacing w:line="276" w:lineRule="auto"/>
      </w:pPr>
      <w:r>
        <w:rPr>
          <w:rFonts w:ascii="Arial" w:eastAsia="Arial" w:hAnsi="Arial"/>
        </w:rPr>
        <w:t>Terminals shall be designed suitably for cable connections.</w:t>
      </w:r>
    </w:p>
    <w:p w14:paraId="1F41089B" w14:textId="77777777" w:rsidR="006B1EDD" w:rsidRDefault="00000000">
      <w:pPr>
        <w:spacing w:line="276" w:lineRule="auto"/>
      </w:pPr>
      <w:r>
        <w:rPr>
          <w:rFonts w:ascii="Arial" w:eastAsia="Arial" w:hAnsi="Arial"/>
        </w:rPr>
        <w:t>The transformer base shall have a rigid and strong chassis consisting of four single-flanged steerable wheel assemblies capable of supporting the total weight of the transformer. The wheel assemblies shall be steerable in the vertical direction.</w:t>
      </w:r>
    </w:p>
    <w:p w14:paraId="1CF3F0E9" w14:textId="77777777" w:rsidR="006B1EDD" w:rsidRDefault="00000000">
      <w:pPr>
        <w:spacing w:line="276" w:lineRule="auto"/>
      </w:pPr>
      <w:r>
        <w:rPr>
          <w:rFonts w:ascii="Arial" w:eastAsia="Arial" w:hAnsi="Arial"/>
        </w:rPr>
        <w:lastRenderedPageBreak/>
        <w:t>The transformer shall be provided with lifting lugs and pulling eyes for the complete unit and with the necessary provisions for using hydraulic jacks when the wheels are removed and the unit is placed on the ground.</w:t>
      </w:r>
    </w:p>
    <w:p w14:paraId="556DE2E0" w14:textId="77777777" w:rsidR="006B1EDD" w:rsidRDefault="00000000">
      <w:pPr>
        <w:spacing w:line="276" w:lineRule="auto"/>
      </w:pPr>
      <w:r>
        <w:rPr>
          <w:rFonts w:ascii="Arial" w:eastAsia="Arial" w:hAnsi="Arial"/>
        </w:rPr>
        <w:t>Oil-immersed transformers shall be equipped with suitable oil filling and drain valves; drain valves shall be located at the same level as the winding bottom. Oil-immersed transformers shall be equipped with silica gel breather and an earthing terminal for the tank. The oil shall meet the technical requirements specified in this Specification. Askarel and other PCB-containing materials shall not be used as insulating or cooling media.</w:t>
      </w:r>
    </w:p>
    <w:p w14:paraId="73A5891C" w14:textId="77777777" w:rsidR="006B1EDD" w:rsidRDefault="00000000">
      <w:pPr>
        <w:spacing w:line="276" w:lineRule="auto"/>
      </w:pPr>
      <w:r>
        <w:rPr>
          <w:rFonts w:ascii="Arial" w:eastAsia="Arial" w:hAnsi="Arial"/>
        </w:rPr>
        <w:t>Transformers shall be enclosed by protective walls or fences to prevent accidental contact with live parts. Such protection and enclosure class shall comply with IP 23 requirements. All protective walls and fences shall be manufactured from galvanized steel and finished with paint. Removable panels shall be fitted to the front and rear of all such protective walls and fences to provide easy access to connection cables and for replacement of valves/plugs. Openings or cut-outs shall be provided in the floor of these protective walls and fences for carrying and passing cables.</w:t>
      </w:r>
    </w:p>
    <w:p w14:paraId="3089D9EE" w14:textId="77777777" w:rsidR="006B1EDD" w:rsidRDefault="00000000">
      <w:pPr>
        <w:pStyle w:val="Heading3"/>
        <w:spacing w:before="180" w:after="120" w:line="276" w:lineRule="auto"/>
      </w:pPr>
      <w:r>
        <w:rPr>
          <w:rFonts w:ascii="Arial" w:eastAsia="Arial" w:hAnsi="Arial"/>
        </w:rPr>
        <w:t>9.9.3 Tolerances</w:t>
      </w:r>
    </w:p>
    <w:p w14:paraId="337A4286" w14:textId="77777777" w:rsidR="006B1EDD" w:rsidRDefault="00000000">
      <w:pPr>
        <w:spacing w:line="276" w:lineRule="auto"/>
      </w:pPr>
      <w:r>
        <w:rPr>
          <w:rFonts w:ascii="Arial" w:eastAsia="Arial" w:hAnsi="Arial"/>
        </w:rPr>
        <w:t>The tolerances at which the transformer shall not be accepted and shall be rejected are as follows:</w:t>
      </w:r>
    </w:p>
    <w:p w14:paraId="7456D7F5" w14:textId="77777777" w:rsidR="006B1EDD" w:rsidRDefault="006B1EDD">
      <w:pPr>
        <w:spacing w:line="276" w:lineRule="auto"/>
      </w:pPr>
    </w:p>
    <w:p w14:paraId="42A7C492" w14:textId="77777777" w:rsidR="006B1EDD" w:rsidRDefault="00000000">
      <w:pPr>
        <w:spacing w:before="160" w:after="80" w:line="276" w:lineRule="auto"/>
      </w:pPr>
      <w:r>
        <w:rPr>
          <w:rFonts w:ascii="Arial" w:eastAsia="Arial" w:hAnsi="Arial"/>
          <w:b/>
        </w:rPr>
        <w:t>9.9.4 Tests</w:t>
      </w:r>
    </w:p>
    <w:p w14:paraId="392CE48A" w14:textId="77777777" w:rsidR="006B1EDD" w:rsidRDefault="00000000">
      <w:pPr>
        <w:spacing w:before="160" w:after="80" w:line="276" w:lineRule="auto"/>
      </w:pPr>
      <w:r>
        <w:rPr>
          <w:rFonts w:ascii="Arial" w:eastAsia="Arial" w:hAnsi="Arial"/>
          <w:b/>
        </w:rPr>
        <w:t>9.9.4.1 Type Tests</w:t>
      </w:r>
    </w:p>
    <w:p w14:paraId="0A485143" w14:textId="77777777" w:rsidR="006B1EDD" w:rsidRDefault="00000000">
      <w:pPr>
        <w:spacing w:after="60" w:line="276" w:lineRule="auto"/>
      </w:pPr>
      <w:r>
        <w:rPr>
          <w:rFonts w:ascii="Arial" w:eastAsia="Arial" w:hAnsi="Arial"/>
        </w:rPr>
        <w:t>If the relevant and acceptable type test reports are not submitted, the following type tests shall be carried out on one unit for each type of auxiliary transformer.</w:t>
      </w:r>
    </w:p>
    <w:p w14:paraId="136223A0" w14:textId="77777777" w:rsidR="006B1EDD" w:rsidRDefault="00000000">
      <w:pPr>
        <w:pStyle w:val="ListBullet"/>
        <w:spacing w:after="40" w:line="276" w:lineRule="auto"/>
      </w:pPr>
      <w:r>
        <w:t>Temperature rise test (IEC 60076-2).</w:t>
      </w:r>
    </w:p>
    <w:p w14:paraId="36FD7204" w14:textId="77777777" w:rsidR="006B1EDD" w:rsidRDefault="00000000">
      <w:pPr>
        <w:pStyle w:val="ListBullet"/>
        <w:spacing w:after="40" w:line="276" w:lineRule="auto"/>
      </w:pPr>
      <w:r>
        <w:t>Lightning impulse test (IEC 60076-3).</w:t>
      </w:r>
    </w:p>
    <w:p w14:paraId="340BC278" w14:textId="77777777" w:rsidR="006B1EDD" w:rsidRDefault="00000000">
      <w:pPr>
        <w:pStyle w:val="ListBullet"/>
        <w:spacing w:after="40" w:line="276" w:lineRule="auto"/>
      </w:pPr>
      <w:r>
        <w:t>Measurement of audible sound level (IEC 60076-10).</w:t>
      </w:r>
    </w:p>
    <w:p w14:paraId="42304637" w14:textId="77777777" w:rsidR="006B1EDD" w:rsidRDefault="00000000">
      <w:pPr>
        <w:pStyle w:val="ListBullet"/>
        <w:spacing w:after="40" w:line="276" w:lineRule="auto"/>
      </w:pPr>
      <w:r>
        <w:t>Short-circuit withstand test (IEC 60076-5).</w:t>
      </w:r>
    </w:p>
    <w:p w14:paraId="510296E7" w14:textId="77777777" w:rsidR="006B1EDD" w:rsidRDefault="00000000">
      <w:pPr>
        <w:pStyle w:val="ListBullet"/>
        <w:spacing w:after="40" w:line="276" w:lineRule="auto"/>
      </w:pPr>
      <w:r>
        <w:t>Quality control of paint applications.</w:t>
      </w:r>
    </w:p>
    <w:p w14:paraId="6B63FD79" w14:textId="77777777" w:rsidR="006B1EDD" w:rsidRDefault="00000000">
      <w:pPr>
        <w:pStyle w:val="ListBullet"/>
        <w:spacing w:after="40" w:line="276" w:lineRule="auto"/>
      </w:pPr>
      <w:r>
        <w:t>Measurement of harmonics of no-load current (IEC 60076-19).</w:t>
      </w:r>
    </w:p>
    <w:p w14:paraId="75FFF7D3" w14:textId="77777777" w:rsidR="006B1EDD" w:rsidRDefault="00000000">
      <w:pPr>
        <w:spacing w:before="160" w:after="80" w:line="276" w:lineRule="auto"/>
      </w:pPr>
      <w:r>
        <w:rPr>
          <w:rFonts w:ascii="Arial" w:eastAsia="Arial" w:hAnsi="Arial"/>
          <w:b/>
        </w:rPr>
        <w:t>9.9.4.2 Routine Tests and Factory Acceptance Tests</w:t>
      </w:r>
    </w:p>
    <w:p w14:paraId="77D35701" w14:textId="77777777" w:rsidR="006B1EDD" w:rsidRDefault="00000000">
      <w:pPr>
        <w:spacing w:after="60" w:line="276" w:lineRule="auto"/>
      </w:pPr>
      <w:r>
        <w:rPr>
          <w:rFonts w:ascii="Arial" w:eastAsia="Arial" w:hAnsi="Arial"/>
        </w:rPr>
        <w:t>The routine tests specified below are acceptance tests and shall be performed on each auxiliary transformer:</w:t>
      </w:r>
    </w:p>
    <w:p w14:paraId="01BDBD39" w14:textId="77777777" w:rsidR="006B1EDD" w:rsidRDefault="00000000">
      <w:pPr>
        <w:pStyle w:val="ListBullet"/>
        <w:spacing w:after="40" w:line="276" w:lineRule="auto"/>
      </w:pPr>
      <w:r>
        <w:t>Measurement of winding resistance (IEC 60076-1).</w:t>
      </w:r>
    </w:p>
    <w:p w14:paraId="6710F0EC" w14:textId="77777777" w:rsidR="006B1EDD" w:rsidRDefault="00000000">
      <w:pPr>
        <w:pStyle w:val="ListBullet"/>
        <w:spacing w:after="40" w:line="276" w:lineRule="auto"/>
      </w:pPr>
      <w:r>
        <w:t>Measurement of voltage ratio and checking of phase displacement (IEC 60076-1).</w:t>
      </w:r>
    </w:p>
    <w:p w14:paraId="0FF776F0" w14:textId="77777777" w:rsidR="006B1EDD" w:rsidRDefault="00000000">
      <w:pPr>
        <w:pStyle w:val="ListBullet"/>
        <w:spacing w:after="40" w:line="276" w:lineRule="auto"/>
      </w:pPr>
      <w:r>
        <w:t>Measurement of short-circuit impedance and load losses (IEC 60076-1).</w:t>
      </w:r>
    </w:p>
    <w:p w14:paraId="239AA091" w14:textId="77777777" w:rsidR="006B1EDD" w:rsidRDefault="00000000">
      <w:pPr>
        <w:pStyle w:val="ListBullet"/>
        <w:spacing w:after="40" w:line="276" w:lineRule="auto"/>
      </w:pPr>
      <w:r>
        <w:t>Measurement of no-load loss and current (IEC 60076-1).</w:t>
      </w:r>
    </w:p>
    <w:p w14:paraId="7E0EAA2C" w14:textId="77777777" w:rsidR="006B1EDD" w:rsidRDefault="00000000">
      <w:pPr>
        <w:pStyle w:val="ListBullet"/>
        <w:spacing w:after="40" w:line="276" w:lineRule="auto"/>
      </w:pPr>
      <w:r>
        <w:t>Measurement of zero-sequence impedance(s) on three-phase transformers (IEC 60076-1).</w:t>
      </w:r>
    </w:p>
    <w:p w14:paraId="13A34F7A" w14:textId="77777777" w:rsidR="006B1EDD" w:rsidRDefault="00000000">
      <w:pPr>
        <w:pStyle w:val="ListBullet"/>
        <w:spacing w:after="40" w:line="276" w:lineRule="auto"/>
      </w:pPr>
      <w:r>
        <w:t>Separate-source AC withstand voltage test (IEC 60076-3).</w:t>
      </w:r>
    </w:p>
    <w:p w14:paraId="7B2CA79A" w14:textId="77777777" w:rsidR="006B1EDD" w:rsidRDefault="00000000">
      <w:pPr>
        <w:pStyle w:val="ListBullet"/>
        <w:spacing w:after="40" w:line="276" w:lineRule="auto"/>
      </w:pPr>
      <w:r>
        <w:lastRenderedPageBreak/>
        <w:t>Induced overvoltage test (IEC 60076-3).</w:t>
      </w:r>
    </w:p>
    <w:p w14:paraId="7B26A631" w14:textId="77777777" w:rsidR="006B1EDD" w:rsidRDefault="00000000">
      <w:pPr>
        <w:pStyle w:val="ListBullet"/>
        <w:spacing w:after="40" w:line="276" w:lineRule="auto"/>
      </w:pPr>
      <w:r>
        <w:t>Insulation resistance measurements.</w:t>
      </w:r>
    </w:p>
    <w:p w14:paraId="14C2B1B2" w14:textId="77777777" w:rsidR="006B1EDD" w:rsidRDefault="00000000">
      <w:pPr>
        <w:pStyle w:val="ListBullet"/>
        <w:spacing w:after="40" w:line="276" w:lineRule="auto"/>
      </w:pPr>
      <w:r>
        <w:t>Measurement of loss angle.</w:t>
      </w:r>
    </w:p>
    <w:p w14:paraId="0C27B1F0" w14:textId="77777777" w:rsidR="006B1EDD" w:rsidRDefault="00000000">
      <w:pPr>
        <w:pStyle w:val="ListBullet"/>
        <w:spacing w:after="40" w:line="276" w:lineRule="auto"/>
      </w:pPr>
      <w:r>
        <w:t>Pressure test on the completely assembled tank.</w:t>
      </w:r>
    </w:p>
    <w:p w14:paraId="69E20779" w14:textId="77777777" w:rsidR="006B1EDD" w:rsidRDefault="00000000">
      <w:pPr>
        <w:pStyle w:val="ListBullet"/>
        <w:spacing w:after="40" w:line="276" w:lineRule="auto"/>
      </w:pPr>
      <w:r>
        <w:t>Measurement of paint thickness.</w:t>
      </w:r>
    </w:p>
    <w:p w14:paraId="1F458B25" w14:textId="77777777" w:rsidR="006B1EDD" w:rsidRDefault="00000000">
      <w:pPr>
        <w:pStyle w:val="ListBullet"/>
        <w:spacing w:after="40" w:line="276" w:lineRule="auto"/>
      </w:pPr>
      <w:r>
        <w:t>Oil tests.</w:t>
      </w:r>
    </w:p>
    <w:p w14:paraId="49F7CA48" w14:textId="77777777" w:rsidR="006B1EDD" w:rsidRDefault="00000000">
      <w:pPr>
        <w:spacing w:after="60" w:line="276" w:lineRule="auto"/>
      </w:pPr>
      <w:r>
        <w:rPr>
          <w:rFonts w:ascii="Arial" w:eastAsia="Arial" w:hAnsi="Arial"/>
        </w:rPr>
        <w:t>In addition to the tests specified above, the insulating oil to be used in auxiliary service transformers shall be submitted to the Employer for approval together with approved test reports. If the test reports of the insulating oil are not approved, all tests related to the proposed type of insulating oil shall be carried out in accordance with the requirements specified in the Oil Specification for New Transformers Filled with New Insulating Oil attached to this specification, and the costs of such tests shall be borne by the Contractor.</w:t>
      </w:r>
    </w:p>
    <w:p w14:paraId="4217FCB4" w14:textId="77777777" w:rsidR="006B1EDD" w:rsidRDefault="00000000">
      <w:pPr>
        <w:spacing w:after="60" w:line="276" w:lineRule="auto"/>
      </w:pPr>
      <w:r>
        <w:rPr>
          <w:rFonts w:ascii="Arial" w:eastAsia="Arial" w:hAnsi="Arial"/>
        </w:rPr>
        <w:t>During acceptance tests, insulating oil samples shall be taken from each auxiliary service transformer and the following tests shall be carried out by the Contractor without any cost to the Employer. The test results shall verify compliance with the requirements specified in the Oil Specification for New Transformers Filled with New Insulating Oil.</w:t>
      </w:r>
    </w:p>
    <w:p w14:paraId="2D466959" w14:textId="77777777" w:rsidR="006B1EDD" w:rsidRDefault="00000000">
      <w:pPr>
        <w:pStyle w:val="ListBullet"/>
        <w:spacing w:after="40" w:line="276" w:lineRule="auto"/>
      </w:pPr>
      <w:r>
        <w:t>Aniline point.</w:t>
      </w:r>
    </w:p>
    <w:p w14:paraId="01443AA7" w14:textId="77777777" w:rsidR="006B1EDD" w:rsidRDefault="00000000">
      <w:pPr>
        <w:pStyle w:val="ListBullet"/>
        <w:spacing w:after="40" w:line="276" w:lineRule="auto"/>
      </w:pPr>
      <w:r>
        <w:t>Interfacial tension.</w:t>
      </w:r>
    </w:p>
    <w:p w14:paraId="318AB870" w14:textId="77777777" w:rsidR="006B1EDD" w:rsidRDefault="00000000">
      <w:pPr>
        <w:pStyle w:val="ListBullet"/>
        <w:spacing w:after="40" w:line="276" w:lineRule="auto"/>
      </w:pPr>
      <w:r>
        <w:t>Power factor (+25 °C and +100 °C).</w:t>
      </w:r>
    </w:p>
    <w:p w14:paraId="31D27B21" w14:textId="77777777" w:rsidR="006B1EDD" w:rsidRDefault="00000000">
      <w:pPr>
        <w:pStyle w:val="ListBullet"/>
        <w:spacing w:after="40" w:line="276" w:lineRule="auto"/>
      </w:pPr>
      <w:r>
        <w:t>Relative density.</w:t>
      </w:r>
    </w:p>
    <w:p w14:paraId="72CA692E" w14:textId="77777777" w:rsidR="006B1EDD" w:rsidRDefault="00000000">
      <w:pPr>
        <w:pStyle w:val="ListBullet"/>
        <w:spacing w:after="40" w:line="276" w:lineRule="auto"/>
      </w:pPr>
      <w:r>
        <w:t>Viscosity.</w:t>
      </w:r>
    </w:p>
    <w:p w14:paraId="5A31F724" w14:textId="77777777" w:rsidR="006B1EDD" w:rsidRDefault="00000000">
      <w:pPr>
        <w:pStyle w:val="ListBullet"/>
        <w:spacing w:after="40" w:line="276" w:lineRule="auto"/>
      </w:pPr>
      <w:r>
        <w:t>Dielectric breakdown.</w:t>
      </w:r>
    </w:p>
    <w:p w14:paraId="49E31830" w14:textId="77777777" w:rsidR="006B1EDD" w:rsidRDefault="00000000">
      <w:pPr>
        <w:pStyle w:val="ListBullet"/>
        <w:spacing w:after="40" w:line="276" w:lineRule="auto"/>
      </w:pPr>
      <w:proofErr w:type="spellStart"/>
      <w:r>
        <w:t>Colour</w:t>
      </w:r>
      <w:proofErr w:type="spellEnd"/>
      <w:r>
        <w:t>.</w:t>
      </w:r>
    </w:p>
    <w:p w14:paraId="2823C9CC" w14:textId="77777777" w:rsidR="006B1EDD" w:rsidRDefault="00000000">
      <w:pPr>
        <w:pStyle w:val="ListBullet"/>
        <w:spacing w:after="40" w:line="276" w:lineRule="auto"/>
      </w:pPr>
      <w:r>
        <w:t>Acidity (</w:t>
      </w:r>
      <w:proofErr w:type="spellStart"/>
      <w:r>
        <w:t>neutralisation</w:t>
      </w:r>
      <w:proofErr w:type="spellEnd"/>
      <w:r>
        <w:t xml:space="preserve"> number).</w:t>
      </w:r>
    </w:p>
    <w:p w14:paraId="00016138" w14:textId="77777777" w:rsidR="006B1EDD" w:rsidRDefault="00000000">
      <w:pPr>
        <w:spacing w:before="160" w:after="80" w:line="276" w:lineRule="auto"/>
      </w:pPr>
      <w:r>
        <w:rPr>
          <w:rFonts w:ascii="Arial" w:eastAsia="Arial" w:hAnsi="Arial"/>
          <w:b/>
        </w:rPr>
        <w:t>9.9.4.3 Site Tests</w:t>
      </w:r>
    </w:p>
    <w:p w14:paraId="4FFB471B" w14:textId="77777777" w:rsidR="006B1EDD" w:rsidRDefault="00000000">
      <w:pPr>
        <w:spacing w:after="60" w:line="276" w:lineRule="auto"/>
      </w:pPr>
      <w:r>
        <w:rPr>
          <w:rFonts w:ascii="Arial" w:eastAsia="Arial" w:hAnsi="Arial"/>
        </w:rPr>
        <w:t>The Contractor shall submit all relevant details of the tests to be performed on the fully completed installation. All required test equipment shall be provided by the Contractor.</w:t>
      </w:r>
    </w:p>
    <w:p w14:paraId="75E3C5A0" w14:textId="77777777" w:rsidR="006B1EDD" w:rsidRDefault="00000000">
      <w:pPr>
        <w:spacing w:after="60" w:line="276" w:lineRule="auto"/>
      </w:pPr>
      <w:r>
        <w:rPr>
          <w:rFonts w:ascii="Arial" w:eastAsia="Arial" w:hAnsi="Arial"/>
        </w:rPr>
        <w:t>After erection and installation at site, the equipment shall be subjected to the following tests and verifications:</w:t>
      </w:r>
    </w:p>
    <w:p w14:paraId="3E218BA1" w14:textId="77777777" w:rsidR="006B1EDD" w:rsidRDefault="00000000">
      <w:pPr>
        <w:pStyle w:val="ListBullet"/>
        <w:spacing w:after="40" w:line="276" w:lineRule="auto"/>
      </w:pPr>
      <w:r>
        <w:t>Measurement of power factor (Doble) for the transformer and bushings.</w:t>
      </w:r>
    </w:p>
    <w:p w14:paraId="27F666BF" w14:textId="77777777" w:rsidR="006B1EDD" w:rsidRDefault="00000000">
      <w:pPr>
        <w:pStyle w:val="ListBullet"/>
        <w:spacing w:after="40" w:line="276" w:lineRule="auto"/>
      </w:pPr>
      <w:r>
        <w:t xml:space="preserve">Measurement of </w:t>
      </w:r>
      <w:proofErr w:type="spellStart"/>
      <w:r>
        <w:t>magnetising</w:t>
      </w:r>
      <w:proofErr w:type="spellEnd"/>
      <w:r>
        <w:t xml:space="preserve"> current.</w:t>
      </w:r>
    </w:p>
    <w:p w14:paraId="32D07D43" w14:textId="77777777" w:rsidR="006B1EDD" w:rsidRDefault="00000000">
      <w:pPr>
        <w:pStyle w:val="ListBullet"/>
        <w:spacing w:after="40" w:line="276" w:lineRule="auto"/>
      </w:pPr>
      <w:r>
        <w:t>Measurement of insulation resistance (Megger).</w:t>
      </w:r>
    </w:p>
    <w:p w14:paraId="03623EF2" w14:textId="77777777" w:rsidR="006B1EDD" w:rsidRDefault="00000000">
      <w:pPr>
        <w:pStyle w:val="ListBullet"/>
        <w:spacing w:after="40" w:line="276" w:lineRule="auto"/>
      </w:pPr>
      <w:r>
        <w:t>Transformer turns ratio for all tap positions.</w:t>
      </w:r>
    </w:p>
    <w:p w14:paraId="6B1587F4" w14:textId="77777777" w:rsidR="006B1EDD" w:rsidRDefault="00000000">
      <w:pPr>
        <w:pStyle w:val="ListBullet"/>
        <w:spacing w:after="40" w:line="276" w:lineRule="auto"/>
      </w:pPr>
      <w:r>
        <w:t>DC resistance measurement of windings.</w:t>
      </w:r>
    </w:p>
    <w:p w14:paraId="340D84C4" w14:textId="77777777" w:rsidR="006B1EDD" w:rsidRDefault="00000000">
      <w:pPr>
        <w:pStyle w:val="ListBullet"/>
        <w:spacing w:after="40" w:line="276" w:lineRule="auto"/>
      </w:pPr>
      <w:r>
        <w:t>Electrical and chemical tests for oil.</w:t>
      </w:r>
    </w:p>
    <w:p w14:paraId="05AB270D" w14:textId="77777777" w:rsidR="006B1EDD" w:rsidRDefault="00000000">
      <w:pPr>
        <w:spacing w:after="60" w:line="276" w:lineRule="auto"/>
      </w:pPr>
      <w:r>
        <w:rPr>
          <w:rFonts w:ascii="Arial" w:eastAsia="Arial" w:hAnsi="Arial"/>
        </w:rPr>
        <w:t>Satisfactory and successful results of these tests shall lead to acceptance of the equipment.</w:t>
      </w:r>
    </w:p>
    <w:p w14:paraId="1205DB04" w14:textId="77777777" w:rsidR="006B1EDD" w:rsidRDefault="00000000">
      <w:pPr>
        <w:spacing w:before="160" w:after="80" w:line="276" w:lineRule="auto"/>
      </w:pPr>
      <w:r>
        <w:rPr>
          <w:rFonts w:ascii="Arial" w:eastAsia="Arial" w:hAnsi="Arial"/>
          <w:b/>
        </w:rPr>
        <w:t>9.10 Insulating Oil</w:t>
      </w:r>
    </w:p>
    <w:p w14:paraId="05AFF243" w14:textId="77777777" w:rsidR="006B1EDD" w:rsidRDefault="00000000">
      <w:pPr>
        <w:spacing w:after="60" w:line="276" w:lineRule="auto"/>
      </w:pPr>
      <w:r>
        <w:rPr>
          <w:rFonts w:ascii="Arial" w:eastAsia="Arial" w:hAnsi="Arial"/>
        </w:rPr>
        <w:t xml:space="preserve">Transformer oil and 10% spare oil shall be supplied. Transformer oil shall be new, uninhibited and, unless otherwise specified, shall comply with the GSE New Insulating Oil Purchase Specification given in the technical annex. If the Contractor intends to use another type of oil, it </w:t>
      </w:r>
      <w:r>
        <w:rPr>
          <w:rFonts w:ascii="Arial" w:eastAsia="Arial" w:hAnsi="Arial"/>
        </w:rPr>
        <w:lastRenderedPageBreak/>
        <w:t xml:space="preserve">shall be submitted to the Employer for approval. ASKAREL shall not be used. Transformer oil shall be transported in drums. Transformers shall be filled with uninhibited naphthenic mineral oil in accordance with IEC 60296. The oil type may be </w:t>
      </w:r>
      <w:proofErr w:type="spellStart"/>
      <w:r>
        <w:rPr>
          <w:rFonts w:ascii="Arial" w:eastAsia="Arial" w:hAnsi="Arial"/>
        </w:rPr>
        <w:t>Nynas</w:t>
      </w:r>
      <w:proofErr w:type="spellEnd"/>
      <w:r>
        <w:rPr>
          <w:rFonts w:ascii="Arial" w:eastAsia="Arial" w:hAnsi="Arial"/>
        </w:rPr>
        <w:t xml:space="preserve"> Transformer Oil NYTRO LIBRA.</w:t>
      </w:r>
    </w:p>
    <w:p w14:paraId="49EDA498" w14:textId="77777777" w:rsidR="006B1EDD" w:rsidRDefault="00000000">
      <w:pPr>
        <w:spacing w:before="160" w:after="80" w:line="276" w:lineRule="auto"/>
      </w:pPr>
      <w:r>
        <w:rPr>
          <w:rFonts w:ascii="Arial" w:eastAsia="Arial" w:hAnsi="Arial"/>
          <w:b/>
        </w:rPr>
        <w:t>9.10.1 Subject and Scope</w:t>
      </w:r>
    </w:p>
    <w:p w14:paraId="3CD03429" w14:textId="77777777" w:rsidR="006B1EDD" w:rsidRDefault="00000000">
      <w:pPr>
        <w:spacing w:after="60" w:line="276" w:lineRule="auto"/>
      </w:pPr>
      <w:r>
        <w:rPr>
          <w:rFonts w:ascii="Arial" w:eastAsia="Arial" w:hAnsi="Arial"/>
        </w:rPr>
        <w:t>The specifications herein cover the following items related to the insulating oil to be purchased:</w:t>
      </w:r>
    </w:p>
    <w:p w14:paraId="1A6DD3AD" w14:textId="77777777" w:rsidR="006B1EDD" w:rsidRDefault="00000000">
      <w:pPr>
        <w:pStyle w:val="ListBullet"/>
        <w:spacing w:after="40" w:line="276" w:lineRule="auto"/>
      </w:pPr>
      <w:r>
        <w:t>Manufacturing method.</w:t>
      </w:r>
    </w:p>
    <w:p w14:paraId="025E51F8" w14:textId="77777777" w:rsidR="006B1EDD" w:rsidRDefault="00000000">
      <w:pPr>
        <w:pStyle w:val="ListBullet"/>
        <w:spacing w:after="40" w:line="276" w:lineRule="auto"/>
      </w:pPr>
      <w:r>
        <w:t>Method of storage.</w:t>
      </w:r>
    </w:p>
    <w:p w14:paraId="777B3A75" w14:textId="77777777" w:rsidR="006B1EDD" w:rsidRDefault="00000000">
      <w:pPr>
        <w:pStyle w:val="ListBullet"/>
        <w:spacing w:after="40" w:line="276" w:lineRule="auto"/>
      </w:pPr>
      <w:r>
        <w:t>Rules for sampling.</w:t>
      </w:r>
    </w:p>
    <w:p w14:paraId="4D7E9085" w14:textId="77777777" w:rsidR="006B1EDD" w:rsidRDefault="00000000">
      <w:pPr>
        <w:pStyle w:val="ListBullet"/>
        <w:spacing w:after="40" w:line="276" w:lineRule="auto"/>
      </w:pPr>
      <w:r>
        <w:t>Tests applied and limit values.</w:t>
      </w:r>
    </w:p>
    <w:p w14:paraId="0B7B0C05" w14:textId="77777777" w:rsidR="006B1EDD" w:rsidRDefault="00000000">
      <w:pPr>
        <w:pStyle w:val="ListBullet"/>
        <w:spacing w:after="40" w:line="276" w:lineRule="auto"/>
      </w:pPr>
      <w:r>
        <w:t>General matters.</w:t>
      </w:r>
    </w:p>
    <w:p w14:paraId="0A88DD28" w14:textId="77777777" w:rsidR="006B1EDD" w:rsidRDefault="00000000">
      <w:pPr>
        <w:spacing w:before="160" w:after="80" w:line="276" w:lineRule="auto"/>
      </w:pPr>
      <w:r>
        <w:rPr>
          <w:rFonts w:ascii="Arial" w:eastAsia="Arial" w:hAnsi="Arial"/>
          <w:b/>
        </w:rPr>
        <w:t>9.10.2 Standards and Documents</w:t>
      </w:r>
    </w:p>
    <w:p w14:paraId="3F9909FE" w14:textId="77777777" w:rsidR="006B1EDD" w:rsidRDefault="00000000">
      <w:pPr>
        <w:spacing w:after="60" w:line="276" w:lineRule="auto"/>
      </w:pPr>
      <w:r>
        <w:rPr>
          <w:rFonts w:ascii="Arial" w:eastAsia="Arial" w:hAnsi="Arial"/>
        </w:rPr>
        <w:t>All chemical, physical and electrical properties of transformer insulating oil shall comply with the relevant ASTM (American Society for Testing and Materials) standards.</w:t>
      </w:r>
    </w:p>
    <w:p w14:paraId="6D213388" w14:textId="77777777" w:rsidR="006B1EDD" w:rsidRDefault="00000000">
      <w:pPr>
        <w:spacing w:before="160" w:after="80" w:line="276" w:lineRule="auto"/>
      </w:pPr>
      <w:r>
        <w:rPr>
          <w:rFonts w:ascii="Arial" w:eastAsia="Arial" w:hAnsi="Arial"/>
          <w:b/>
        </w:rPr>
        <w:t>9.10.2.1 Manufacturing Method</w:t>
      </w:r>
    </w:p>
    <w:p w14:paraId="2DC2D594" w14:textId="77777777" w:rsidR="006B1EDD" w:rsidRDefault="00000000">
      <w:pPr>
        <w:spacing w:after="60" w:line="276" w:lineRule="auto"/>
      </w:pPr>
      <w:r>
        <w:rPr>
          <w:rFonts w:ascii="Arial" w:eastAsia="Arial" w:hAnsi="Arial"/>
        </w:rPr>
        <w:t>The insulating oil shall be produced by hydrogenation or acid treatment of crude oil and shall be based on a naphthenic approach. The oil shall be chemically inhibited only with DBPC (2.6 Di-tert-butyl-p-cresol) additive. Before the addition of DBPC, the base oil shall comply with the oxidation stability requirement for uninhibited oil specified in IEC 60296.</w:t>
      </w:r>
    </w:p>
    <w:p w14:paraId="26885B45" w14:textId="77777777" w:rsidR="006B1EDD" w:rsidRDefault="00000000">
      <w:pPr>
        <w:spacing w:after="60" w:line="276" w:lineRule="auto"/>
      </w:pPr>
      <w:r>
        <w:rPr>
          <w:rFonts w:ascii="Arial" w:eastAsia="Arial" w:hAnsi="Arial"/>
        </w:rPr>
        <w:t>The appearance of the oil shall be clean and clear. Above all, the oil shall never have been used before. The production dates and batch numbers of the oil shall also be declared.</w:t>
      </w:r>
    </w:p>
    <w:p w14:paraId="58222B00" w14:textId="77777777" w:rsidR="006B1EDD" w:rsidRDefault="00000000">
      <w:pPr>
        <w:spacing w:before="160" w:after="80" w:line="276" w:lineRule="auto"/>
      </w:pPr>
      <w:r>
        <w:rPr>
          <w:rFonts w:ascii="Arial" w:eastAsia="Arial" w:hAnsi="Arial"/>
          <w:b/>
        </w:rPr>
        <w:t>9.10.2.2 Method of Storage</w:t>
      </w:r>
    </w:p>
    <w:p w14:paraId="31D87D09" w14:textId="77777777" w:rsidR="006B1EDD" w:rsidRDefault="00000000">
      <w:pPr>
        <w:spacing w:after="60" w:line="276" w:lineRule="auto"/>
      </w:pPr>
      <w:r>
        <w:rPr>
          <w:rFonts w:ascii="Arial" w:eastAsia="Arial" w:hAnsi="Arial"/>
        </w:rPr>
        <w:t xml:space="preserve">The produced insulating oil shall be transported and stored in normal steel containers manufactured from stainless steel, the external surfaces of which shall be painted with paints resistant to oil and air, or in </w:t>
      </w:r>
      <w:proofErr w:type="spellStart"/>
      <w:r>
        <w:rPr>
          <w:rFonts w:ascii="Arial" w:eastAsia="Arial" w:hAnsi="Arial"/>
        </w:rPr>
        <w:t>aluminium</w:t>
      </w:r>
      <w:proofErr w:type="spellEnd"/>
      <w:r>
        <w:rPr>
          <w:rFonts w:ascii="Arial" w:eastAsia="Arial" w:hAnsi="Arial"/>
        </w:rPr>
        <w:t xml:space="preserve"> containers. Such containers may include ship, railway or road tankers, drums or similar protective tanks.</w:t>
      </w:r>
    </w:p>
    <w:p w14:paraId="59419A89" w14:textId="77777777" w:rsidR="006B1EDD" w:rsidRDefault="00000000">
      <w:pPr>
        <w:spacing w:before="160" w:after="80" w:line="276" w:lineRule="auto"/>
      </w:pPr>
      <w:r>
        <w:rPr>
          <w:rFonts w:ascii="Arial" w:eastAsia="Arial" w:hAnsi="Arial"/>
          <w:b/>
        </w:rPr>
        <w:t>9.10.2.3 Sampling Rules</w:t>
      </w:r>
    </w:p>
    <w:p w14:paraId="44D2528F" w14:textId="77777777" w:rsidR="006B1EDD" w:rsidRDefault="00000000">
      <w:pPr>
        <w:spacing w:after="60" w:line="276" w:lineRule="auto"/>
      </w:pPr>
      <w:r>
        <w:rPr>
          <w:rFonts w:ascii="Arial" w:eastAsia="Arial" w:hAnsi="Arial"/>
        </w:rPr>
        <w:t xml:space="preserve">As a rule, oil samples shall be taken in 5-litre containers (2 x 2.5 </w:t>
      </w:r>
      <w:proofErr w:type="spellStart"/>
      <w:r>
        <w:rPr>
          <w:rFonts w:ascii="Arial" w:eastAsia="Arial" w:hAnsi="Arial"/>
        </w:rPr>
        <w:t>litres</w:t>
      </w:r>
      <w:proofErr w:type="spellEnd"/>
      <w:r>
        <w:rPr>
          <w:rFonts w:ascii="Arial" w:eastAsia="Arial" w:hAnsi="Arial"/>
        </w:rPr>
        <w:t>). The caps of the sample bottles shall be sealed and labelled, and the purchase order number and other required information shall be written on the bottles. Sampling shall be carried out in accordance with IEC 60422 and IEC 60475.</w:t>
      </w:r>
    </w:p>
    <w:p w14:paraId="53B61B27" w14:textId="77777777" w:rsidR="006B1EDD" w:rsidRDefault="00000000">
      <w:pPr>
        <w:spacing w:after="60" w:line="276" w:lineRule="auto"/>
      </w:pPr>
      <w:r>
        <w:rPr>
          <w:rFonts w:ascii="Arial" w:eastAsia="Arial" w:hAnsi="Arial"/>
        </w:rPr>
        <w:t>Seller companies submitting offers for insulating oil under this specification shall submit oil samples together with information covering the additives and technical characteristics of the oil. The information shall be provided as a comparison list in accordance with the test standards in these technical specifications and with international standards.</w:t>
      </w:r>
    </w:p>
    <w:p w14:paraId="0C3C93E4" w14:textId="77777777" w:rsidR="006B1EDD" w:rsidRDefault="00000000">
      <w:pPr>
        <w:spacing w:before="160" w:after="80" w:line="276" w:lineRule="auto"/>
      </w:pPr>
      <w:r>
        <w:rPr>
          <w:rFonts w:ascii="Arial" w:eastAsia="Arial" w:hAnsi="Arial"/>
          <w:b/>
        </w:rPr>
        <w:t>9.10.2.4 General Matters</w:t>
      </w:r>
    </w:p>
    <w:p w14:paraId="0B025AD0" w14:textId="77777777" w:rsidR="006B1EDD" w:rsidRDefault="00000000">
      <w:pPr>
        <w:spacing w:after="60" w:line="276" w:lineRule="auto"/>
      </w:pPr>
      <w:r>
        <w:rPr>
          <w:rFonts w:ascii="Arial" w:eastAsia="Arial" w:hAnsi="Arial"/>
        </w:rPr>
        <w:t xml:space="preserve">No change shall be made to the contents of the specifications without the prior approval of the Buyer. For a certain type and grade of oil to be accepted, the oil shall comply with the test limits specified in this specification. In addition, all requirements shall be met at each stage in </w:t>
      </w:r>
      <w:r>
        <w:rPr>
          <w:rFonts w:ascii="Arial" w:eastAsia="Arial" w:hAnsi="Arial"/>
        </w:rPr>
        <w:lastRenderedPageBreak/>
        <w:t>accordance with international standards, from the production process up to the final stage of delivery.</w:t>
      </w:r>
    </w:p>
    <w:p w14:paraId="74628DE3" w14:textId="77777777" w:rsidR="006B1EDD" w:rsidRDefault="00000000">
      <w:pPr>
        <w:spacing w:after="60" w:line="276" w:lineRule="auto"/>
      </w:pPr>
      <w:r>
        <w:rPr>
          <w:rFonts w:ascii="Arial" w:eastAsia="Arial" w:hAnsi="Arial"/>
        </w:rPr>
        <w:t>Transformer oils shall be delivered in drums.</w:t>
      </w:r>
    </w:p>
    <w:p w14:paraId="03EA43BE" w14:textId="77777777" w:rsidR="006B1EDD" w:rsidRDefault="00000000">
      <w:pPr>
        <w:spacing w:after="60" w:line="276" w:lineRule="auto"/>
      </w:pPr>
      <w:r>
        <w:rPr>
          <w:rFonts w:ascii="Arial" w:eastAsia="Arial" w:hAnsi="Arial"/>
        </w:rPr>
        <w:t xml:space="preserve">The oil shall not contain DBDS (dibenzyl </w:t>
      </w:r>
      <w:proofErr w:type="spellStart"/>
      <w:r>
        <w:rPr>
          <w:rFonts w:ascii="Arial" w:eastAsia="Arial" w:hAnsi="Arial"/>
        </w:rPr>
        <w:t>disulphide</w:t>
      </w:r>
      <w:proofErr w:type="spellEnd"/>
      <w:r>
        <w:rPr>
          <w:rFonts w:ascii="Arial" w:eastAsia="Arial" w:hAnsi="Arial"/>
        </w:rPr>
        <w:t>) or similar additives in any manner or form. Before filling, the oil shall be tested by an independent laboratory, which is not affiliated with the oil manufacturer or the transformer manufacturer, to verify this characteristic. The certificates of this test shall form part of the documentation to be submitted for the grid transformer.</w:t>
      </w:r>
    </w:p>
    <w:p w14:paraId="4D357051" w14:textId="77777777" w:rsidR="006B1EDD" w:rsidRDefault="00000000">
      <w:pPr>
        <w:spacing w:after="60" w:line="276" w:lineRule="auto"/>
      </w:pPr>
      <w:r>
        <w:rPr>
          <w:rFonts w:ascii="Arial" w:eastAsia="Arial" w:hAnsi="Arial"/>
        </w:rPr>
        <w:t>Recent transformer symposiums have shown that the DBDS additive is highly corrosive at high temperatures between 100 °C and 110 °C, and the temperature monitoring systems used in modern transformers cannot accurately and precisely identify the exact locations of hot spots in order to avoid this corrosion effect. Therefore, the addition of DBDS shall not be permitted.</w:t>
      </w:r>
    </w:p>
    <w:p w14:paraId="1622B848" w14:textId="77777777" w:rsidR="006B1EDD" w:rsidRDefault="00000000">
      <w:pPr>
        <w:spacing w:before="160" w:after="80" w:line="276" w:lineRule="auto"/>
      </w:pPr>
      <w:r>
        <w:rPr>
          <w:rFonts w:ascii="Arial" w:eastAsia="Arial" w:hAnsi="Arial"/>
          <w:b/>
        </w:rPr>
        <w:t>9.10.3 General Sampling Rules</w:t>
      </w:r>
    </w:p>
    <w:p w14:paraId="4D04685D" w14:textId="77777777" w:rsidR="006B1EDD" w:rsidRDefault="00000000">
      <w:pPr>
        <w:spacing w:after="60" w:line="276" w:lineRule="auto"/>
      </w:pPr>
      <w:r>
        <w:rPr>
          <w:rFonts w:ascii="Arial" w:eastAsia="Arial" w:hAnsi="Arial"/>
        </w:rPr>
        <w:t>Samples shall be taken by personnel experienced in this field.</w:t>
      </w:r>
    </w:p>
    <w:p w14:paraId="3D249931" w14:textId="77777777" w:rsidR="006B1EDD" w:rsidRDefault="00000000">
      <w:pPr>
        <w:spacing w:after="60" w:line="276" w:lineRule="auto"/>
      </w:pPr>
      <w:r>
        <w:rPr>
          <w:rFonts w:ascii="Arial" w:eastAsia="Arial" w:hAnsi="Arial"/>
        </w:rPr>
        <w:t>Personnel taking samples shall know the sampling rules and shall be aware that insulating oil is a sensitive material that is susceptible to contamination.</w:t>
      </w:r>
    </w:p>
    <w:p w14:paraId="4015CBBC" w14:textId="77777777" w:rsidR="006B1EDD" w:rsidRDefault="00000000">
      <w:pPr>
        <w:spacing w:after="60" w:line="276" w:lineRule="auto"/>
      </w:pPr>
      <w:r>
        <w:rPr>
          <w:rFonts w:ascii="Arial" w:eastAsia="Arial" w:hAnsi="Arial"/>
        </w:rPr>
        <w:t>The equipment to be used for sampling shall be dry, clean and compliant with the applicable standards, and such equipment shall be used only for insulating oil. Sample containers, pipettes, siphon pipes, drilling or boring equipment and similar items shall be washed with chemical solvents and detergent water. They shall then be rinsed with distilled water and dried in an oven at 105-106 °C. Thereafter, they shall be rinsed with the insulating oil while taking the oil sample.</w:t>
      </w:r>
    </w:p>
    <w:p w14:paraId="1F35CA75" w14:textId="77777777" w:rsidR="006B1EDD" w:rsidRDefault="00000000">
      <w:pPr>
        <w:spacing w:after="60" w:line="276" w:lineRule="auto"/>
      </w:pPr>
      <w:r>
        <w:rPr>
          <w:rFonts w:ascii="Arial" w:eastAsia="Arial" w:hAnsi="Arial"/>
        </w:rPr>
        <w:t>Bottles contaminated with alcohol, water, engine oil or other foreign substances may cause problems. Such substances significantly affect the power factor, flash point and water content. For example, engine oil at a level of only a few ppm may deteriorate the entire power factor of the insulating oil.</w:t>
      </w:r>
    </w:p>
    <w:p w14:paraId="6DA4B834" w14:textId="77777777" w:rsidR="006B1EDD" w:rsidRDefault="00000000">
      <w:pPr>
        <w:spacing w:after="60" w:line="276" w:lineRule="auto"/>
      </w:pPr>
      <w:r>
        <w:rPr>
          <w:rFonts w:ascii="Arial" w:eastAsia="Arial" w:hAnsi="Arial"/>
        </w:rPr>
        <w:t xml:space="preserve">The most suitable sample containers for this purpose are </w:t>
      </w:r>
      <w:proofErr w:type="spellStart"/>
      <w:r>
        <w:rPr>
          <w:rFonts w:ascii="Arial" w:eastAsia="Arial" w:hAnsi="Arial"/>
        </w:rPr>
        <w:t>coloured</w:t>
      </w:r>
      <w:proofErr w:type="spellEnd"/>
      <w:r>
        <w:rPr>
          <w:rFonts w:ascii="Arial" w:eastAsia="Arial" w:hAnsi="Arial"/>
        </w:rPr>
        <w:t xml:space="preserve"> glass bottles and stainless-steel or </w:t>
      </w:r>
      <w:proofErr w:type="spellStart"/>
      <w:r>
        <w:rPr>
          <w:rFonts w:ascii="Arial" w:eastAsia="Arial" w:hAnsi="Arial"/>
        </w:rPr>
        <w:t>aluminium</w:t>
      </w:r>
      <w:proofErr w:type="spellEnd"/>
      <w:r>
        <w:rPr>
          <w:rFonts w:ascii="Arial" w:eastAsia="Arial" w:hAnsi="Arial"/>
        </w:rPr>
        <w:t xml:space="preserve"> bottles. Samples in </w:t>
      </w:r>
      <w:proofErr w:type="spellStart"/>
      <w:r>
        <w:rPr>
          <w:rFonts w:ascii="Arial" w:eastAsia="Arial" w:hAnsi="Arial"/>
        </w:rPr>
        <w:t>colourless</w:t>
      </w:r>
      <w:proofErr w:type="spellEnd"/>
      <w:r>
        <w:rPr>
          <w:rFonts w:ascii="Arial" w:eastAsia="Arial" w:hAnsi="Arial"/>
        </w:rPr>
        <w:t xml:space="preserve"> bottles shall be placed in closed opaque boxes. Insulating oils are very sensitive to ultraviolet rays. If the oil is exposed to such rays, its properties will deteriorate. Keeping the oil under sunlight for more than five minutes is harmful to the oil. If the oil is left under light, its </w:t>
      </w:r>
      <w:proofErr w:type="spellStart"/>
      <w:r>
        <w:rPr>
          <w:rFonts w:ascii="Arial" w:eastAsia="Arial" w:hAnsi="Arial"/>
        </w:rPr>
        <w:t>colour</w:t>
      </w:r>
      <w:proofErr w:type="spellEnd"/>
      <w:r>
        <w:rPr>
          <w:rFonts w:ascii="Arial" w:eastAsia="Arial" w:hAnsi="Arial"/>
        </w:rPr>
        <w:t xml:space="preserve"> will darken, the interfacial tension will decrease and the power factor will increase. Materials such as plastic, paper and rubber deteriorate the properties of the oil. Caps made of glass, </w:t>
      </w:r>
      <w:proofErr w:type="spellStart"/>
      <w:r>
        <w:rPr>
          <w:rFonts w:ascii="Arial" w:eastAsia="Arial" w:hAnsi="Arial"/>
        </w:rPr>
        <w:t>aluminium</w:t>
      </w:r>
      <w:proofErr w:type="spellEnd"/>
      <w:r>
        <w:rPr>
          <w:rFonts w:ascii="Arial" w:eastAsia="Arial" w:hAnsi="Arial"/>
        </w:rPr>
        <w:t xml:space="preserve"> and polytetrafluoroethylene shall be suitable.</w:t>
      </w:r>
    </w:p>
    <w:p w14:paraId="633B8A97" w14:textId="77777777" w:rsidR="006B1EDD" w:rsidRDefault="00000000">
      <w:pPr>
        <w:spacing w:after="60" w:line="276" w:lineRule="auto"/>
      </w:pPr>
      <w:r>
        <w:rPr>
          <w:rFonts w:ascii="Arial" w:eastAsia="Arial" w:hAnsi="Arial"/>
        </w:rPr>
        <w:t>When sampling in rainy, snowy or windy weather, all measurement values shall be taken. Adverse weather conditions shall not affect the oil sample. Contact or mixing of the sample with rain or rainwater shall be prevented by creating an enclosed working environment. Sampling shall be completed as soon as possible. Unless unavoidable, it is not appropriate to take samples under adverse weather conditions.</w:t>
      </w:r>
    </w:p>
    <w:p w14:paraId="7E40ABAD" w14:textId="77777777" w:rsidR="006B1EDD" w:rsidRDefault="00000000">
      <w:pPr>
        <w:spacing w:after="60" w:line="276" w:lineRule="auto"/>
      </w:pPr>
      <w:r>
        <w:rPr>
          <w:rFonts w:ascii="Arial" w:eastAsia="Arial" w:hAnsi="Arial"/>
        </w:rPr>
        <w:t xml:space="preserve">The sampling valve and its surroundings shall be cleaned. Then, the stagnant and dirty oil accumulated in the pipe and the dirty oil above the sample shall be discharged by allowing a certain amount of oil to flow out. This operation is important. If the accumulated oil is not </w:t>
      </w:r>
      <w:r>
        <w:rPr>
          <w:rFonts w:ascii="Arial" w:eastAsia="Arial" w:hAnsi="Arial"/>
        </w:rPr>
        <w:lastRenderedPageBreak/>
        <w:t xml:space="preserve">discharged, the sample will not represent the required oil. Therefore, approximately 1 </w:t>
      </w:r>
      <w:proofErr w:type="spellStart"/>
      <w:r>
        <w:rPr>
          <w:rFonts w:ascii="Arial" w:eastAsia="Arial" w:hAnsi="Arial"/>
        </w:rPr>
        <w:t>litre</w:t>
      </w:r>
      <w:proofErr w:type="spellEnd"/>
      <w:r>
        <w:rPr>
          <w:rFonts w:ascii="Arial" w:eastAsia="Arial" w:hAnsi="Arial"/>
        </w:rPr>
        <w:t xml:space="preserve"> of oil shall be discharged from small transformers and 2-3 </w:t>
      </w:r>
      <w:proofErr w:type="spellStart"/>
      <w:r>
        <w:rPr>
          <w:rFonts w:ascii="Arial" w:eastAsia="Arial" w:hAnsi="Arial"/>
        </w:rPr>
        <w:t>litres</w:t>
      </w:r>
      <w:proofErr w:type="spellEnd"/>
      <w:r>
        <w:rPr>
          <w:rFonts w:ascii="Arial" w:eastAsia="Arial" w:hAnsi="Arial"/>
        </w:rPr>
        <w:t xml:space="preserve"> from larger transformers.</w:t>
      </w:r>
    </w:p>
    <w:p w14:paraId="12071079" w14:textId="77777777" w:rsidR="006B1EDD" w:rsidRDefault="00000000">
      <w:pPr>
        <w:spacing w:after="60" w:line="276" w:lineRule="auto"/>
      </w:pPr>
      <w:r>
        <w:rPr>
          <w:rFonts w:ascii="Arial" w:eastAsia="Arial" w:hAnsi="Arial"/>
        </w:rPr>
        <w:t xml:space="preserve">Pre-prepared and </w:t>
      </w:r>
      <w:proofErr w:type="spellStart"/>
      <w:r>
        <w:rPr>
          <w:rFonts w:ascii="Arial" w:eastAsia="Arial" w:hAnsi="Arial"/>
        </w:rPr>
        <w:t>sterilised</w:t>
      </w:r>
      <w:proofErr w:type="spellEnd"/>
      <w:r>
        <w:rPr>
          <w:rFonts w:ascii="Arial" w:eastAsia="Arial" w:hAnsi="Arial"/>
        </w:rPr>
        <w:t xml:space="preserve"> dry containers shall be rinsed with the sampled oil, and the rinsing oil shall be poured into the waste collection bottle.</w:t>
      </w:r>
    </w:p>
    <w:p w14:paraId="340FB8EA" w14:textId="77777777" w:rsidR="006B1EDD" w:rsidRDefault="00000000">
      <w:pPr>
        <w:spacing w:after="60" w:line="276" w:lineRule="auto"/>
      </w:pPr>
      <w:r>
        <w:rPr>
          <w:rFonts w:ascii="Arial" w:eastAsia="Arial" w:hAnsi="Arial"/>
        </w:rPr>
        <w:t>Sample containers shall be filled from the bottom so that air does not mix with the oil. For this purpose, a clean hose shall be connected to the valve, and the hose shall be long enough to reach the bottom of the container.</w:t>
      </w:r>
    </w:p>
    <w:p w14:paraId="5A35C35F" w14:textId="77777777" w:rsidR="006B1EDD" w:rsidRDefault="00000000">
      <w:pPr>
        <w:spacing w:after="60" w:line="276" w:lineRule="auto"/>
      </w:pPr>
      <w:r>
        <w:rPr>
          <w:rFonts w:ascii="Arial" w:eastAsia="Arial" w:hAnsi="Arial"/>
        </w:rPr>
        <w:t>The sample container shall be filled up to 95% with oil. If no free volume is left, the oil will expand with temperature and glass bottles may break.</w:t>
      </w:r>
    </w:p>
    <w:p w14:paraId="5B94EF99" w14:textId="77777777" w:rsidR="006B1EDD" w:rsidRDefault="00000000">
      <w:pPr>
        <w:spacing w:after="60" w:line="276" w:lineRule="auto"/>
      </w:pPr>
      <w:r>
        <w:rPr>
          <w:rFonts w:ascii="Arial" w:eastAsia="Arial" w:hAnsi="Arial"/>
        </w:rPr>
        <w:t>After the samples are taken, the cap of the bottle shall be tightly closed, the outside shall be cleaned, and the bottle shall be placed in a box to protect it from external effects. Bottle caps shall be made of materials that are not affected by oil.</w:t>
      </w:r>
    </w:p>
    <w:p w14:paraId="7BB8A37C" w14:textId="77777777" w:rsidR="006B1EDD" w:rsidRDefault="00000000">
      <w:pPr>
        <w:spacing w:after="60" w:line="276" w:lineRule="auto"/>
      </w:pPr>
      <w:r>
        <w:rPr>
          <w:rFonts w:ascii="Arial" w:eastAsia="Arial" w:hAnsi="Arial"/>
        </w:rPr>
        <w:t>Sample bottles shall be labelled for easy identification, and the following information shall be written on the bottles:</w:t>
      </w:r>
    </w:p>
    <w:p w14:paraId="7564C341" w14:textId="77777777" w:rsidR="006B1EDD" w:rsidRDefault="00000000">
      <w:pPr>
        <w:pStyle w:val="ListBullet"/>
        <w:spacing w:after="40" w:line="276" w:lineRule="auto"/>
      </w:pPr>
      <w:r>
        <w:t>Name of the person taking the sample.</w:t>
      </w:r>
    </w:p>
    <w:p w14:paraId="35A39484" w14:textId="77777777" w:rsidR="006B1EDD" w:rsidRDefault="00000000">
      <w:pPr>
        <w:pStyle w:val="ListBullet"/>
        <w:spacing w:after="40" w:line="276" w:lineRule="auto"/>
      </w:pPr>
      <w:r>
        <w:t>Date, place and weather conditions at the time of sampling.</w:t>
      </w:r>
    </w:p>
    <w:p w14:paraId="5F856830" w14:textId="77777777" w:rsidR="006B1EDD" w:rsidRDefault="00000000">
      <w:pPr>
        <w:pStyle w:val="ListBullet"/>
        <w:spacing w:after="40" w:line="276" w:lineRule="auto"/>
      </w:pPr>
      <w:r>
        <w:t>Total oil quantity.</w:t>
      </w:r>
    </w:p>
    <w:p w14:paraId="1BFAEA48" w14:textId="77777777" w:rsidR="006B1EDD" w:rsidRDefault="00000000">
      <w:pPr>
        <w:pStyle w:val="ListBullet"/>
        <w:spacing w:after="40" w:line="276" w:lineRule="auto"/>
      </w:pPr>
      <w:r>
        <w:t>Requested tests and analyses.</w:t>
      </w:r>
    </w:p>
    <w:p w14:paraId="03FA94C4" w14:textId="77777777" w:rsidR="006B1EDD" w:rsidRDefault="00000000">
      <w:pPr>
        <w:pStyle w:val="ListBullet"/>
        <w:spacing w:after="40" w:line="276" w:lineRule="auto"/>
      </w:pPr>
      <w:r>
        <w:t>Equipment from which the oil sample was taken.</w:t>
      </w:r>
    </w:p>
    <w:p w14:paraId="3F29D70E" w14:textId="77777777" w:rsidR="006B1EDD" w:rsidRDefault="00000000">
      <w:pPr>
        <w:pStyle w:val="ListBullet"/>
        <w:spacing w:after="40" w:line="276" w:lineRule="auto"/>
      </w:pPr>
      <w:r>
        <w:t>Serial number, make, power, voltage and other information.</w:t>
      </w:r>
    </w:p>
    <w:p w14:paraId="432C023C" w14:textId="77777777" w:rsidR="006B1EDD" w:rsidRDefault="00000000">
      <w:pPr>
        <w:pStyle w:val="ListBullet"/>
        <w:spacing w:after="40" w:line="276" w:lineRule="auto"/>
      </w:pPr>
      <w:r>
        <w:t>Configuration operations and maintenance date.</w:t>
      </w:r>
    </w:p>
    <w:p w14:paraId="0A5EA2F3" w14:textId="77777777" w:rsidR="006B1EDD" w:rsidRDefault="00000000">
      <w:pPr>
        <w:pStyle w:val="ListBullet"/>
        <w:spacing w:after="40" w:line="276" w:lineRule="auto"/>
      </w:pPr>
      <w:r>
        <w:t>Cleaning operations and date.</w:t>
      </w:r>
    </w:p>
    <w:p w14:paraId="6B9DEE03" w14:textId="77777777" w:rsidR="006B1EDD" w:rsidRDefault="00000000">
      <w:pPr>
        <w:spacing w:before="160" w:after="80" w:line="276" w:lineRule="auto"/>
      </w:pPr>
      <w:r>
        <w:rPr>
          <w:rFonts w:ascii="Arial" w:eastAsia="Arial" w:hAnsi="Arial"/>
          <w:b/>
        </w:rPr>
        <w:t>9.10.4 Oil Storage Conditions</w:t>
      </w:r>
    </w:p>
    <w:p w14:paraId="24C0C999" w14:textId="77777777" w:rsidR="006B1EDD" w:rsidRDefault="00000000">
      <w:pPr>
        <w:spacing w:after="60" w:line="276" w:lineRule="auto"/>
      </w:pPr>
      <w:r>
        <w:rPr>
          <w:rFonts w:ascii="Arial" w:eastAsia="Arial" w:hAnsi="Arial"/>
        </w:rPr>
        <w:t>Drums shall be placed with their pallets in a clean and covered area to prevent contamination by soil, or they shall be protected by covering them with a large waterproof tarpaulin. Drums shall be stored in a suitable location protected from rain and sunlight. Insulating oils are very sensitive to contamination, temperature and humidity and may deteriorate very quickly.</w:t>
      </w:r>
    </w:p>
    <w:p w14:paraId="1302CAA0" w14:textId="77777777" w:rsidR="006B1EDD" w:rsidRDefault="00000000">
      <w:pPr>
        <w:spacing w:after="60" w:line="276" w:lineRule="auto"/>
      </w:pPr>
      <w:r>
        <w:rPr>
          <w:rFonts w:ascii="Arial" w:eastAsia="Arial" w:hAnsi="Arial"/>
        </w:rPr>
        <w:t>Drums shall be stored undisturbed until use, at low temperature or in a horizontal position. Shelf life may be affected by temperature variations; therefore, they shall be stored in a cool area as far as possible.</w:t>
      </w:r>
    </w:p>
    <w:p w14:paraId="6D242002" w14:textId="77777777" w:rsidR="006B1EDD" w:rsidRDefault="00000000">
      <w:pPr>
        <w:spacing w:after="60" w:line="276" w:lineRule="auto"/>
      </w:pPr>
      <w:r>
        <w:rPr>
          <w:rFonts w:ascii="Arial" w:eastAsia="Arial" w:hAnsi="Arial"/>
        </w:rPr>
        <w:t>Long-term storage of half-full drums shall not be permitted due to the risk of contamination and quality deterioration. Before use, the dielectric breakdown values of drums containing new insulating oil shall be checked. Samples for this test shall, where possible, be taken from the bottom of the drum. When filling with new oil, the oil tank and hoses shall be carefully cleaned. The oil plug of transformers having a separate tank plug shall also be checked frequently.</w:t>
      </w:r>
    </w:p>
    <w:p w14:paraId="1DECDC4C" w14:textId="77777777" w:rsidR="006B1EDD" w:rsidRDefault="00000000">
      <w:pPr>
        <w:spacing w:before="160" w:after="80" w:line="276" w:lineRule="auto"/>
      </w:pPr>
      <w:r>
        <w:rPr>
          <w:rFonts w:ascii="Arial" w:eastAsia="Arial" w:hAnsi="Arial"/>
          <w:b/>
        </w:rPr>
        <w:t>9.11 Neutral Resistor</w:t>
      </w:r>
    </w:p>
    <w:p w14:paraId="22CC14EC" w14:textId="77777777" w:rsidR="006B1EDD" w:rsidRDefault="00000000">
      <w:pPr>
        <w:spacing w:before="160" w:after="80" w:line="276" w:lineRule="auto"/>
      </w:pPr>
      <w:r>
        <w:rPr>
          <w:rFonts w:ascii="Arial" w:eastAsia="Arial" w:hAnsi="Arial"/>
          <w:b/>
        </w:rPr>
        <w:t>9.11.1 General</w:t>
      </w:r>
    </w:p>
    <w:p w14:paraId="0A4B55E3" w14:textId="77777777" w:rsidR="006B1EDD" w:rsidRDefault="00000000">
      <w:r>
        <w:rPr>
          <w:rFonts w:ascii="Arial" w:eastAsia="Arial" w:hAnsi="Arial"/>
          <w:sz w:val="20"/>
        </w:rPr>
        <w:t xml:space="preserve">For the </w:t>
      </w:r>
      <w:proofErr w:type="spellStart"/>
      <w:r>
        <w:rPr>
          <w:rFonts w:ascii="Arial" w:eastAsia="Arial" w:hAnsi="Arial"/>
          <w:sz w:val="20"/>
        </w:rPr>
        <w:t>Gogni</w:t>
      </w:r>
      <w:proofErr w:type="spellEnd"/>
      <w:r>
        <w:rPr>
          <w:rFonts w:ascii="Arial" w:eastAsia="Arial" w:hAnsi="Arial"/>
          <w:sz w:val="20"/>
        </w:rPr>
        <w:t xml:space="preserve"> Wind Farm, the transformer neutral switching equipment shall comply with the following project-specific data.</w:t>
      </w:r>
    </w:p>
    <w:p w14:paraId="072AA921" w14:textId="77777777" w:rsidR="006B1EDD" w:rsidRDefault="00000000">
      <w:r>
        <w:rPr>
          <w:rFonts w:ascii="Arial" w:eastAsia="Arial" w:hAnsi="Arial"/>
          <w:b/>
          <w:sz w:val="20"/>
        </w:rPr>
        <w:lastRenderedPageBreak/>
        <w:t>Project-specific technical data - 145 kV Neutral Single-Pole Grounding Switch for 220 kV Transformer Neutral</w:t>
      </w:r>
    </w:p>
    <w:tbl>
      <w:tblPr>
        <w:tblStyle w:val="TableGrid"/>
        <w:tblW w:w="0" w:type="auto"/>
        <w:jc w:val="center"/>
        <w:tblLook w:val="04A0" w:firstRow="1" w:lastRow="0" w:firstColumn="1" w:lastColumn="0" w:noHBand="0" w:noVBand="1"/>
      </w:tblPr>
      <w:tblGrid>
        <w:gridCol w:w="3408"/>
        <w:gridCol w:w="3408"/>
        <w:gridCol w:w="3408"/>
      </w:tblGrid>
      <w:tr w:rsidR="006B1EDD" w14:paraId="63F9DA27" w14:textId="77777777">
        <w:trPr>
          <w:jc w:val="center"/>
        </w:trPr>
        <w:tc>
          <w:tcPr>
            <w:tcW w:w="3408" w:type="dxa"/>
            <w:shd w:val="clear" w:color="auto" w:fill="D9EAF7"/>
            <w:tcMar>
              <w:top w:w="60" w:type="dxa"/>
              <w:left w:w="60" w:type="dxa"/>
              <w:bottom w:w="60" w:type="dxa"/>
              <w:right w:w="60" w:type="dxa"/>
            </w:tcMar>
            <w:vAlign w:val="center"/>
          </w:tcPr>
          <w:p w14:paraId="0AA70B4B"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4568E77B"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64852C1A" w14:textId="77777777" w:rsidR="006B1EDD" w:rsidRDefault="00000000">
            <w:r>
              <w:rPr>
                <w:rFonts w:ascii="Arial" w:eastAsia="Arial" w:hAnsi="Arial"/>
                <w:b/>
                <w:sz w:val="16"/>
              </w:rPr>
              <w:t>Project value / parameter</w:t>
            </w:r>
          </w:p>
        </w:tc>
      </w:tr>
      <w:tr w:rsidR="006B1EDD" w14:paraId="4A0B4753" w14:textId="77777777">
        <w:trPr>
          <w:jc w:val="center"/>
        </w:trPr>
        <w:tc>
          <w:tcPr>
            <w:tcW w:w="3408" w:type="dxa"/>
            <w:tcMar>
              <w:top w:w="60" w:type="dxa"/>
              <w:left w:w="60" w:type="dxa"/>
              <w:bottom w:w="60" w:type="dxa"/>
              <w:right w:w="60" w:type="dxa"/>
            </w:tcMar>
            <w:vAlign w:val="center"/>
          </w:tcPr>
          <w:p w14:paraId="0332FBEA"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55F6E924" w14:textId="77777777" w:rsidR="006B1EDD" w:rsidRDefault="006B1EDD"/>
        </w:tc>
        <w:tc>
          <w:tcPr>
            <w:tcW w:w="3408" w:type="dxa"/>
            <w:tcMar>
              <w:top w:w="60" w:type="dxa"/>
              <w:left w:w="60" w:type="dxa"/>
              <w:bottom w:w="60" w:type="dxa"/>
              <w:right w:w="60" w:type="dxa"/>
            </w:tcMar>
            <w:vAlign w:val="center"/>
          </w:tcPr>
          <w:p w14:paraId="7C5AFF91" w14:textId="77777777" w:rsidR="006B1EDD" w:rsidRDefault="00000000">
            <w:r>
              <w:rPr>
                <w:rFonts w:ascii="Arial" w:eastAsia="Arial" w:hAnsi="Arial"/>
                <w:sz w:val="16"/>
              </w:rPr>
              <w:t>145 kV Neutral Single-Pole Grounding Switch for 220 kV Transformer Neutral</w:t>
            </w:r>
          </w:p>
        </w:tc>
      </w:tr>
      <w:tr w:rsidR="006B1EDD" w14:paraId="267CE0BB" w14:textId="77777777">
        <w:trPr>
          <w:jc w:val="center"/>
        </w:trPr>
        <w:tc>
          <w:tcPr>
            <w:tcW w:w="3408" w:type="dxa"/>
            <w:tcMar>
              <w:top w:w="60" w:type="dxa"/>
              <w:left w:w="60" w:type="dxa"/>
              <w:bottom w:w="60" w:type="dxa"/>
              <w:right w:w="60" w:type="dxa"/>
            </w:tcMar>
            <w:vAlign w:val="center"/>
          </w:tcPr>
          <w:p w14:paraId="2DBC197D"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242A9E30" w14:textId="77777777" w:rsidR="006B1EDD" w:rsidRDefault="00000000">
            <w:r>
              <w:rPr>
                <w:rFonts w:ascii="Arial" w:eastAsia="Arial" w:hAnsi="Arial"/>
                <w:sz w:val="16"/>
              </w:rPr>
              <w:t>Comp.</w:t>
            </w:r>
          </w:p>
        </w:tc>
        <w:tc>
          <w:tcPr>
            <w:tcW w:w="3408" w:type="dxa"/>
            <w:tcMar>
              <w:top w:w="60" w:type="dxa"/>
              <w:left w:w="60" w:type="dxa"/>
              <w:bottom w:w="60" w:type="dxa"/>
              <w:right w:w="60" w:type="dxa"/>
            </w:tcMar>
            <w:vAlign w:val="center"/>
          </w:tcPr>
          <w:p w14:paraId="12035FBF" w14:textId="77777777" w:rsidR="006B1EDD" w:rsidRDefault="00000000">
            <w:r>
              <w:rPr>
                <w:rFonts w:ascii="Arial" w:eastAsia="Arial" w:hAnsi="Arial"/>
                <w:sz w:val="16"/>
              </w:rPr>
              <w:t>2</w:t>
            </w:r>
          </w:p>
        </w:tc>
      </w:tr>
      <w:tr w:rsidR="006B1EDD" w14:paraId="6984CFA0" w14:textId="77777777">
        <w:trPr>
          <w:jc w:val="center"/>
        </w:trPr>
        <w:tc>
          <w:tcPr>
            <w:tcW w:w="3408" w:type="dxa"/>
            <w:tcMar>
              <w:top w:w="60" w:type="dxa"/>
              <w:left w:w="60" w:type="dxa"/>
              <w:bottom w:w="60" w:type="dxa"/>
              <w:right w:w="60" w:type="dxa"/>
            </w:tcMar>
            <w:vAlign w:val="center"/>
          </w:tcPr>
          <w:p w14:paraId="1FC61E35" w14:textId="77777777" w:rsidR="006B1EDD" w:rsidRDefault="00000000">
            <w:r>
              <w:rPr>
                <w:rFonts w:ascii="Arial" w:eastAsia="Arial" w:hAnsi="Arial"/>
                <w:sz w:val="16"/>
              </w:rPr>
              <w:t>Control Type</w:t>
            </w:r>
          </w:p>
        </w:tc>
        <w:tc>
          <w:tcPr>
            <w:tcW w:w="3408" w:type="dxa"/>
            <w:tcMar>
              <w:top w:w="60" w:type="dxa"/>
              <w:left w:w="60" w:type="dxa"/>
              <w:bottom w:w="60" w:type="dxa"/>
              <w:right w:w="60" w:type="dxa"/>
            </w:tcMar>
            <w:vAlign w:val="center"/>
          </w:tcPr>
          <w:p w14:paraId="0E819A8B" w14:textId="77777777" w:rsidR="006B1EDD" w:rsidRDefault="006B1EDD"/>
        </w:tc>
        <w:tc>
          <w:tcPr>
            <w:tcW w:w="3408" w:type="dxa"/>
            <w:tcMar>
              <w:top w:w="60" w:type="dxa"/>
              <w:left w:w="60" w:type="dxa"/>
              <w:bottom w:w="60" w:type="dxa"/>
              <w:right w:w="60" w:type="dxa"/>
            </w:tcMar>
            <w:vAlign w:val="center"/>
          </w:tcPr>
          <w:p w14:paraId="1D127E52" w14:textId="77777777" w:rsidR="006B1EDD" w:rsidRDefault="00000000">
            <w:r>
              <w:rPr>
                <w:rFonts w:ascii="Arial" w:eastAsia="Arial" w:hAnsi="Arial"/>
                <w:sz w:val="16"/>
              </w:rPr>
              <w:t>Local Control</w:t>
            </w:r>
          </w:p>
        </w:tc>
      </w:tr>
      <w:tr w:rsidR="006B1EDD" w14:paraId="6072E519" w14:textId="77777777">
        <w:trPr>
          <w:jc w:val="center"/>
        </w:trPr>
        <w:tc>
          <w:tcPr>
            <w:tcW w:w="3408" w:type="dxa"/>
            <w:tcMar>
              <w:top w:w="60" w:type="dxa"/>
              <w:left w:w="60" w:type="dxa"/>
              <w:bottom w:w="60" w:type="dxa"/>
              <w:right w:w="60" w:type="dxa"/>
            </w:tcMar>
            <w:vAlign w:val="center"/>
          </w:tcPr>
          <w:p w14:paraId="271E240A"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4A595139"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5F8DDD62" w14:textId="77777777" w:rsidR="006B1EDD" w:rsidRDefault="00000000">
            <w:r>
              <w:rPr>
                <w:rFonts w:ascii="Arial" w:eastAsia="Arial" w:hAnsi="Arial"/>
                <w:sz w:val="16"/>
              </w:rPr>
              <w:t>-25</w:t>
            </w:r>
          </w:p>
        </w:tc>
      </w:tr>
      <w:tr w:rsidR="006B1EDD" w14:paraId="21CF0ED5" w14:textId="77777777">
        <w:trPr>
          <w:jc w:val="center"/>
        </w:trPr>
        <w:tc>
          <w:tcPr>
            <w:tcW w:w="3408" w:type="dxa"/>
            <w:tcMar>
              <w:top w:w="60" w:type="dxa"/>
              <w:left w:w="60" w:type="dxa"/>
              <w:bottom w:w="60" w:type="dxa"/>
              <w:right w:w="60" w:type="dxa"/>
            </w:tcMar>
            <w:vAlign w:val="center"/>
          </w:tcPr>
          <w:p w14:paraId="32CBCA86"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4F25335F"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6130A24B" w14:textId="77777777" w:rsidR="006B1EDD" w:rsidRDefault="00000000">
            <w:r>
              <w:rPr>
                <w:rFonts w:ascii="Arial" w:eastAsia="Arial" w:hAnsi="Arial"/>
                <w:sz w:val="16"/>
              </w:rPr>
              <w:t>+40</w:t>
            </w:r>
          </w:p>
        </w:tc>
      </w:tr>
      <w:tr w:rsidR="006B1EDD" w14:paraId="0274F93B" w14:textId="77777777">
        <w:trPr>
          <w:jc w:val="center"/>
        </w:trPr>
        <w:tc>
          <w:tcPr>
            <w:tcW w:w="3408" w:type="dxa"/>
            <w:tcMar>
              <w:top w:w="60" w:type="dxa"/>
              <w:left w:w="60" w:type="dxa"/>
              <w:bottom w:w="60" w:type="dxa"/>
              <w:right w:w="60" w:type="dxa"/>
            </w:tcMar>
            <w:vAlign w:val="center"/>
          </w:tcPr>
          <w:p w14:paraId="1F78D753"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79E94BBD"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060B8188" w14:textId="77777777" w:rsidR="006B1EDD" w:rsidRDefault="00000000">
            <w:r>
              <w:rPr>
                <w:rFonts w:ascii="Arial" w:eastAsia="Arial" w:hAnsi="Arial"/>
                <w:sz w:val="16"/>
              </w:rPr>
              <w:t>&gt;1000</w:t>
            </w:r>
          </w:p>
        </w:tc>
      </w:tr>
      <w:tr w:rsidR="006B1EDD" w14:paraId="1964A0AB" w14:textId="77777777">
        <w:trPr>
          <w:jc w:val="center"/>
        </w:trPr>
        <w:tc>
          <w:tcPr>
            <w:tcW w:w="3408" w:type="dxa"/>
            <w:tcMar>
              <w:top w:w="60" w:type="dxa"/>
              <w:left w:w="60" w:type="dxa"/>
              <w:bottom w:w="60" w:type="dxa"/>
              <w:right w:w="60" w:type="dxa"/>
            </w:tcMar>
            <w:vAlign w:val="center"/>
          </w:tcPr>
          <w:p w14:paraId="5C89F019"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32CCDA9C" w14:textId="77777777" w:rsidR="006B1EDD" w:rsidRDefault="006B1EDD"/>
        </w:tc>
        <w:tc>
          <w:tcPr>
            <w:tcW w:w="3408" w:type="dxa"/>
            <w:tcMar>
              <w:top w:w="60" w:type="dxa"/>
              <w:left w:w="60" w:type="dxa"/>
              <w:bottom w:w="60" w:type="dxa"/>
              <w:right w:w="60" w:type="dxa"/>
            </w:tcMar>
            <w:vAlign w:val="center"/>
          </w:tcPr>
          <w:p w14:paraId="77EB4FE3" w14:textId="77777777" w:rsidR="006B1EDD" w:rsidRDefault="00000000">
            <w:r>
              <w:rPr>
                <w:rFonts w:ascii="Arial" w:eastAsia="Arial" w:hAnsi="Arial"/>
                <w:sz w:val="16"/>
              </w:rPr>
              <w:t>IEC 62271-102</w:t>
            </w:r>
          </w:p>
        </w:tc>
      </w:tr>
      <w:tr w:rsidR="006B1EDD" w14:paraId="4171C806" w14:textId="77777777">
        <w:trPr>
          <w:jc w:val="center"/>
        </w:trPr>
        <w:tc>
          <w:tcPr>
            <w:tcW w:w="3408" w:type="dxa"/>
            <w:tcMar>
              <w:top w:w="60" w:type="dxa"/>
              <w:left w:w="60" w:type="dxa"/>
              <w:bottom w:w="60" w:type="dxa"/>
              <w:right w:w="60" w:type="dxa"/>
            </w:tcMar>
            <w:vAlign w:val="center"/>
          </w:tcPr>
          <w:p w14:paraId="4474747F" w14:textId="77777777" w:rsidR="006B1EDD" w:rsidRDefault="00000000">
            <w:r>
              <w:rPr>
                <w:rFonts w:ascii="Arial" w:eastAsia="Arial" w:hAnsi="Arial"/>
                <w:sz w:val="16"/>
              </w:rPr>
              <w:t>Mounting type</w:t>
            </w:r>
          </w:p>
        </w:tc>
        <w:tc>
          <w:tcPr>
            <w:tcW w:w="3408" w:type="dxa"/>
            <w:tcMar>
              <w:top w:w="60" w:type="dxa"/>
              <w:left w:w="60" w:type="dxa"/>
              <w:bottom w:w="60" w:type="dxa"/>
              <w:right w:w="60" w:type="dxa"/>
            </w:tcMar>
            <w:vAlign w:val="center"/>
          </w:tcPr>
          <w:p w14:paraId="42A604B4" w14:textId="77777777" w:rsidR="006B1EDD" w:rsidRDefault="006B1EDD"/>
        </w:tc>
        <w:tc>
          <w:tcPr>
            <w:tcW w:w="3408" w:type="dxa"/>
            <w:tcMar>
              <w:top w:w="60" w:type="dxa"/>
              <w:left w:w="60" w:type="dxa"/>
              <w:bottom w:w="60" w:type="dxa"/>
              <w:right w:w="60" w:type="dxa"/>
            </w:tcMar>
            <w:vAlign w:val="center"/>
          </w:tcPr>
          <w:p w14:paraId="760F3BB0" w14:textId="77777777" w:rsidR="006B1EDD" w:rsidRDefault="00000000">
            <w:r>
              <w:rPr>
                <w:rFonts w:ascii="Arial" w:eastAsia="Arial" w:hAnsi="Arial"/>
                <w:sz w:val="16"/>
              </w:rPr>
              <w:t>External installation</w:t>
            </w:r>
          </w:p>
        </w:tc>
      </w:tr>
      <w:tr w:rsidR="006B1EDD" w14:paraId="3965FB09" w14:textId="77777777">
        <w:trPr>
          <w:jc w:val="center"/>
        </w:trPr>
        <w:tc>
          <w:tcPr>
            <w:tcW w:w="3408" w:type="dxa"/>
            <w:tcMar>
              <w:top w:w="60" w:type="dxa"/>
              <w:left w:w="60" w:type="dxa"/>
              <w:bottom w:w="60" w:type="dxa"/>
              <w:right w:w="60" w:type="dxa"/>
            </w:tcMar>
            <w:vAlign w:val="center"/>
          </w:tcPr>
          <w:p w14:paraId="45135609" w14:textId="77777777" w:rsidR="006B1EDD" w:rsidRDefault="00000000">
            <w:r>
              <w:rPr>
                <w:rFonts w:ascii="Arial" w:eastAsia="Arial" w:hAnsi="Arial"/>
                <w:sz w:val="16"/>
              </w:rPr>
              <w:t>Rated Voltage</w:t>
            </w:r>
          </w:p>
        </w:tc>
        <w:tc>
          <w:tcPr>
            <w:tcW w:w="3408" w:type="dxa"/>
            <w:tcMar>
              <w:top w:w="60" w:type="dxa"/>
              <w:left w:w="60" w:type="dxa"/>
              <w:bottom w:w="60" w:type="dxa"/>
              <w:right w:w="60" w:type="dxa"/>
            </w:tcMar>
            <w:vAlign w:val="center"/>
          </w:tcPr>
          <w:p w14:paraId="11D87888"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3894A40B" w14:textId="77777777" w:rsidR="006B1EDD" w:rsidRDefault="00000000">
            <w:r>
              <w:rPr>
                <w:rFonts w:ascii="Arial" w:eastAsia="Arial" w:hAnsi="Arial"/>
                <w:sz w:val="16"/>
              </w:rPr>
              <w:t>110</w:t>
            </w:r>
          </w:p>
        </w:tc>
      </w:tr>
      <w:tr w:rsidR="006B1EDD" w14:paraId="726F2345" w14:textId="77777777">
        <w:trPr>
          <w:jc w:val="center"/>
        </w:trPr>
        <w:tc>
          <w:tcPr>
            <w:tcW w:w="3408" w:type="dxa"/>
            <w:tcMar>
              <w:top w:w="60" w:type="dxa"/>
              <w:left w:w="60" w:type="dxa"/>
              <w:bottom w:w="60" w:type="dxa"/>
              <w:right w:w="60" w:type="dxa"/>
            </w:tcMar>
            <w:vAlign w:val="center"/>
          </w:tcPr>
          <w:p w14:paraId="185C5539" w14:textId="77777777" w:rsidR="006B1EDD" w:rsidRDefault="00000000">
            <w:r>
              <w:rPr>
                <w:rFonts w:ascii="Arial" w:eastAsia="Arial" w:hAnsi="Arial"/>
                <w:sz w:val="16"/>
              </w:rPr>
              <w:t>Maximum voltage</w:t>
            </w:r>
          </w:p>
        </w:tc>
        <w:tc>
          <w:tcPr>
            <w:tcW w:w="3408" w:type="dxa"/>
            <w:tcMar>
              <w:top w:w="60" w:type="dxa"/>
              <w:left w:w="60" w:type="dxa"/>
              <w:bottom w:w="60" w:type="dxa"/>
              <w:right w:w="60" w:type="dxa"/>
            </w:tcMar>
            <w:vAlign w:val="center"/>
          </w:tcPr>
          <w:p w14:paraId="293E3417"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52611BAA" w14:textId="77777777" w:rsidR="006B1EDD" w:rsidRDefault="00000000">
            <w:r>
              <w:rPr>
                <w:rFonts w:ascii="Arial" w:eastAsia="Arial" w:hAnsi="Arial"/>
                <w:sz w:val="16"/>
              </w:rPr>
              <w:t>≥145</w:t>
            </w:r>
          </w:p>
        </w:tc>
      </w:tr>
      <w:tr w:rsidR="006B1EDD" w14:paraId="658918D1" w14:textId="77777777">
        <w:trPr>
          <w:jc w:val="center"/>
        </w:trPr>
        <w:tc>
          <w:tcPr>
            <w:tcW w:w="3408" w:type="dxa"/>
            <w:tcMar>
              <w:top w:w="60" w:type="dxa"/>
              <w:left w:w="60" w:type="dxa"/>
              <w:bottom w:w="60" w:type="dxa"/>
              <w:right w:w="60" w:type="dxa"/>
            </w:tcMar>
            <w:vAlign w:val="center"/>
          </w:tcPr>
          <w:p w14:paraId="2CA8F817" w14:textId="77777777" w:rsidR="006B1EDD" w:rsidRDefault="00000000">
            <w:r>
              <w:rPr>
                <w:rFonts w:ascii="Arial" w:eastAsia="Arial" w:hAnsi="Arial"/>
                <w:sz w:val="16"/>
              </w:rPr>
              <w:t>Rated Frequency</w:t>
            </w:r>
          </w:p>
        </w:tc>
        <w:tc>
          <w:tcPr>
            <w:tcW w:w="3408" w:type="dxa"/>
            <w:tcMar>
              <w:top w:w="60" w:type="dxa"/>
              <w:left w:w="60" w:type="dxa"/>
              <w:bottom w:w="60" w:type="dxa"/>
              <w:right w:w="60" w:type="dxa"/>
            </w:tcMar>
            <w:vAlign w:val="center"/>
          </w:tcPr>
          <w:p w14:paraId="69426517" w14:textId="77777777" w:rsidR="006B1EDD" w:rsidRDefault="00000000">
            <w:r>
              <w:rPr>
                <w:rFonts w:ascii="Arial" w:eastAsia="Arial" w:hAnsi="Arial"/>
                <w:sz w:val="16"/>
              </w:rPr>
              <w:t>Hz</w:t>
            </w:r>
          </w:p>
        </w:tc>
        <w:tc>
          <w:tcPr>
            <w:tcW w:w="3408" w:type="dxa"/>
            <w:tcMar>
              <w:top w:w="60" w:type="dxa"/>
              <w:left w:w="60" w:type="dxa"/>
              <w:bottom w:w="60" w:type="dxa"/>
              <w:right w:w="60" w:type="dxa"/>
            </w:tcMar>
            <w:vAlign w:val="center"/>
          </w:tcPr>
          <w:p w14:paraId="332D2249" w14:textId="77777777" w:rsidR="006B1EDD" w:rsidRDefault="00000000">
            <w:r>
              <w:rPr>
                <w:rFonts w:ascii="Arial" w:eastAsia="Arial" w:hAnsi="Arial"/>
                <w:sz w:val="16"/>
              </w:rPr>
              <w:t>50</w:t>
            </w:r>
          </w:p>
        </w:tc>
      </w:tr>
      <w:tr w:rsidR="006B1EDD" w14:paraId="0FAA72FC" w14:textId="77777777">
        <w:trPr>
          <w:jc w:val="center"/>
        </w:trPr>
        <w:tc>
          <w:tcPr>
            <w:tcW w:w="3408" w:type="dxa"/>
            <w:tcMar>
              <w:top w:w="60" w:type="dxa"/>
              <w:left w:w="60" w:type="dxa"/>
              <w:bottom w:w="60" w:type="dxa"/>
              <w:right w:w="60" w:type="dxa"/>
            </w:tcMar>
            <w:vAlign w:val="center"/>
          </w:tcPr>
          <w:p w14:paraId="578A0302" w14:textId="77777777" w:rsidR="006B1EDD" w:rsidRDefault="00000000">
            <w:r>
              <w:rPr>
                <w:rFonts w:ascii="Arial" w:eastAsia="Arial" w:hAnsi="Arial"/>
                <w:sz w:val="16"/>
              </w:rPr>
              <w:t>Rated current</w:t>
            </w:r>
          </w:p>
        </w:tc>
        <w:tc>
          <w:tcPr>
            <w:tcW w:w="3408" w:type="dxa"/>
            <w:tcMar>
              <w:top w:w="60" w:type="dxa"/>
              <w:left w:w="60" w:type="dxa"/>
              <w:bottom w:w="60" w:type="dxa"/>
              <w:right w:w="60" w:type="dxa"/>
            </w:tcMar>
            <w:vAlign w:val="center"/>
          </w:tcPr>
          <w:p w14:paraId="64A251F2" w14:textId="77777777" w:rsidR="006B1EDD" w:rsidRDefault="00000000">
            <w:r>
              <w:rPr>
                <w:rFonts w:ascii="Arial" w:eastAsia="Arial" w:hAnsi="Arial"/>
                <w:sz w:val="16"/>
              </w:rPr>
              <w:t>A</w:t>
            </w:r>
          </w:p>
        </w:tc>
        <w:tc>
          <w:tcPr>
            <w:tcW w:w="3408" w:type="dxa"/>
            <w:tcMar>
              <w:top w:w="60" w:type="dxa"/>
              <w:left w:w="60" w:type="dxa"/>
              <w:bottom w:w="60" w:type="dxa"/>
              <w:right w:w="60" w:type="dxa"/>
            </w:tcMar>
            <w:vAlign w:val="center"/>
          </w:tcPr>
          <w:p w14:paraId="422E922C" w14:textId="77777777" w:rsidR="006B1EDD" w:rsidRDefault="00000000">
            <w:r>
              <w:rPr>
                <w:rFonts w:ascii="Arial" w:eastAsia="Arial" w:hAnsi="Arial"/>
                <w:sz w:val="16"/>
              </w:rPr>
              <w:t>2000</w:t>
            </w:r>
          </w:p>
        </w:tc>
      </w:tr>
      <w:tr w:rsidR="006B1EDD" w14:paraId="2012056C" w14:textId="77777777">
        <w:trPr>
          <w:jc w:val="center"/>
        </w:trPr>
        <w:tc>
          <w:tcPr>
            <w:tcW w:w="3408" w:type="dxa"/>
            <w:tcMar>
              <w:top w:w="60" w:type="dxa"/>
              <w:left w:w="60" w:type="dxa"/>
              <w:bottom w:w="60" w:type="dxa"/>
              <w:right w:w="60" w:type="dxa"/>
            </w:tcMar>
            <w:vAlign w:val="center"/>
          </w:tcPr>
          <w:p w14:paraId="1909EE96" w14:textId="77777777" w:rsidR="006B1EDD" w:rsidRDefault="00000000">
            <w:r>
              <w:rPr>
                <w:rFonts w:ascii="Arial" w:eastAsia="Arial" w:hAnsi="Arial"/>
                <w:sz w:val="16"/>
              </w:rPr>
              <w:t>Short-circuit current</w:t>
            </w:r>
          </w:p>
        </w:tc>
        <w:tc>
          <w:tcPr>
            <w:tcW w:w="3408" w:type="dxa"/>
            <w:tcMar>
              <w:top w:w="60" w:type="dxa"/>
              <w:left w:w="60" w:type="dxa"/>
              <w:bottom w:w="60" w:type="dxa"/>
              <w:right w:w="60" w:type="dxa"/>
            </w:tcMar>
            <w:vAlign w:val="center"/>
          </w:tcPr>
          <w:p w14:paraId="2D12BD72"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42FA86CC" w14:textId="77777777" w:rsidR="006B1EDD" w:rsidRDefault="00000000">
            <w:r>
              <w:rPr>
                <w:rFonts w:ascii="Arial" w:eastAsia="Arial" w:hAnsi="Arial"/>
                <w:sz w:val="16"/>
              </w:rPr>
              <w:t>40</w:t>
            </w:r>
          </w:p>
        </w:tc>
      </w:tr>
      <w:tr w:rsidR="006B1EDD" w14:paraId="7F489FEC" w14:textId="77777777">
        <w:trPr>
          <w:jc w:val="center"/>
        </w:trPr>
        <w:tc>
          <w:tcPr>
            <w:tcW w:w="3408" w:type="dxa"/>
            <w:tcMar>
              <w:top w:w="60" w:type="dxa"/>
              <w:left w:w="60" w:type="dxa"/>
              <w:bottom w:w="60" w:type="dxa"/>
              <w:right w:w="60" w:type="dxa"/>
            </w:tcMar>
            <w:vAlign w:val="center"/>
          </w:tcPr>
          <w:p w14:paraId="6E66B462" w14:textId="77777777" w:rsidR="006B1EDD" w:rsidRDefault="00000000">
            <w:r>
              <w:rPr>
                <w:rFonts w:ascii="Arial" w:eastAsia="Arial" w:hAnsi="Arial"/>
                <w:sz w:val="16"/>
              </w:rPr>
              <w:t>Dynamic stability current</w:t>
            </w:r>
          </w:p>
        </w:tc>
        <w:tc>
          <w:tcPr>
            <w:tcW w:w="3408" w:type="dxa"/>
            <w:tcMar>
              <w:top w:w="60" w:type="dxa"/>
              <w:left w:w="60" w:type="dxa"/>
              <w:bottom w:w="60" w:type="dxa"/>
              <w:right w:w="60" w:type="dxa"/>
            </w:tcMar>
            <w:vAlign w:val="center"/>
          </w:tcPr>
          <w:p w14:paraId="7522FD9F" w14:textId="77777777" w:rsidR="006B1EDD" w:rsidRDefault="00000000">
            <w:r>
              <w:rPr>
                <w:rFonts w:ascii="Arial" w:eastAsia="Arial" w:hAnsi="Arial"/>
                <w:sz w:val="16"/>
              </w:rPr>
              <w:t>kA</w:t>
            </w:r>
          </w:p>
        </w:tc>
        <w:tc>
          <w:tcPr>
            <w:tcW w:w="3408" w:type="dxa"/>
            <w:tcMar>
              <w:top w:w="60" w:type="dxa"/>
              <w:left w:w="60" w:type="dxa"/>
              <w:bottom w:w="60" w:type="dxa"/>
              <w:right w:w="60" w:type="dxa"/>
            </w:tcMar>
            <w:vAlign w:val="center"/>
          </w:tcPr>
          <w:p w14:paraId="5A68BDDD" w14:textId="77777777" w:rsidR="006B1EDD" w:rsidRDefault="00000000">
            <w:r>
              <w:rPr>
                <w:rFonts w:ascii="Arial" w:eastAsia="Arial" w:hAnsi="Arial"/>
                <w:sz w:val="16"/>
              </w:rPr>
              <w:t>100</w:t>
            </w:r>
          </w:p>
        </w:tc>
      </w:tr>
      <w:tr w:rsidR="006B1EDD" w14:paraId="69F317B3" w14:textId="77777777">
        <w:trPr>
          <w:jc w:val="center"/>
        </w:trPr>
        <w:tc>
          <w:tcPr>
            <w:tcW w:w="3408" w:type="dxa"/>
            <w:tcMar>
              <w:top w:w="60" w:type="dxa"/>
              <w:left w:w="60" w:type="dxa"/>
              <w:bottom w:w="60" w:type="dxa"/>
              <w:right w:w="60" w:type="dxa"/>
            </w:tcMar>
            <w:vAlign w:val="center"/>
          </w:tcPr>
          <w:p w14:paraId="202C1C5E"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574910E6" w14:textId="77777777" w:rsidR="006B1EDD" w:rsidRDefault="00000000">
            <w:r>
              <w:rPr>
                <w:rFonts w:ascii="Arial" w:eastAsia="Arial" w:hAnsi="Arial"/>
                <w:sz w:val="16"/>
              </w:rPr>
              <w:t>mm/kV</w:t>
            </w:r>
          </w:p>
        </w:tc>
        <w:tc>
          <w:tcPr>
            <w:tcW w:w="3408" w:type="dxa"/>
            <w:tcMar>
              <w:top w:w="60" w:type="dxa"/>
              <w:left w:w="60" w:type="dxa"/>
              <w:bottom w:w="60" w:type="dxa"/>
              <w:right w:w="60" w:type="dxa"/>
            </w:tcMar>
            <w:vAlign w:val="center"/>
          </w:tcPr>
          <w:p w14:paraId="291A1DB9" w14:textId="77777777" w:rsidR="006B1EDD" w:rsidRDefault="00000000">
            <w:r>
              <w:rPr>
                <w:rFonts w:ascii="Arial" w:eastAsia="Arial" w:hAnsi="Arial"/>
                <w:sz w:val="16"/>
              </w:rPr>
              <w:t>25</w:t>
            </w:r>
          </w:p>
        </w:tc>
      </w:tr>
      <w:tr w:rsidR="006B1EDD" w14:paraId="17263D19" w14:textId="77777777">
        <w:trPr>
          <w:jc w:val="center"/>
        </w:trPr>
        <w:tc>
          <w:tcPr>
            <w:tcW w:w="3408" w:type="dxa"/>
            <w:tcMar>
              <w:top w:w="60" w:type="dxa"/>
              <w:left w:w="60" w:type="dxa"/>
              <w:bottom w:w="60" w:type="dxa"/>
              <w:right w:w="60" w:type="dxa"/>
            </w:tcMar>
            <w:vAlign w:val="center"/>
          </w:tcPr>
          <w:p w14:paraId="2DE11189"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2E6A70A3" w14:textId="77777777" w:rsidR="006B1EDD" w:rsidRDefault="006B1EDD"/>
        </w:tc>
        <w:tc>
          <w:tcPr>
            <w:tcW w:w="3408" w:type="dxa"/>
            <w:tcMar>
              <w:top w:w="60" w:type="dxa"/>
              <w:left w:w="60" w:type="dxa"/>
              <w:bottom w:w="60" w:type="dxa"/>
              <w:right w:w="60" w:type="dxa"/>
            </w:tcMar>
            <w:vAlign w:val="center"/>
          </w:tcPr>
          <w:p w14:paraId="446FFC13" w14:textId="77777777" w:rsidR="006B1EDD" w:rsidRDefault="00000000">
            <w:r>
              <w:rPr>
                <w:rFonts w:ascii="Arial" w:eastAsia="Arial" w:hAnsi="Arial"/>
                <w:sz w:val="16"/>
              </w:rPr>
              <w:t>Pipe</w:t>
            </w:r>
          </w:p>
        </w:tc>
      </w:tr>
      <w:tr w:rsidR="006B1EDD" w14:paraId="5EB977B2" w14:textId="77777777">
        <w:trPr>
          <w:jc w:val="center"/>
        </w:trPr>
        <w:tc>
          <w:tcPr>
            <w:tcW w:w="3408" w:type="dxa"/>
            <w:tcMar>
              <w:top w:w="60" w:type="dxa"/>
              <w:left w:w="60" w:type="dxa"/>
              <w:bottom w:w="60" w:type="dxa"/>
              <w:right w:w="60" w:type="dxa"/>
            </w:tcMar>
            <w:vAlign w:val="center"/>
          </w:tcPr>
          <w:p w14:paraId="3102938B" w14:textId="77777777" w:rsidR="006B1EDD" w:rsidRDefault="00000000">
            <w:r>
              <w:rPr>
                <w:rFonts w:ascii="Arial" w:eastAsia="Arial" w:hAnsi="Arial"/>
                <w:sz w:val="16"/>
              </w:rPr>
              <w:t>Short-circuit duration</w:t>
            </w:r>
          </w:p>
        </w:tc>
        <w:tc>
          <w:tcPr>
            <w:tcW w:w="3408" w:type="dxa"/>
            <w:tcMar>
              <w:top w:w="60" w:type="dxa"/>
              <w:left w:w="60" w:type="dxa"/>
              <w:bottom w:w="60" w:type="dxa"/>
              <w:right w:w="60" w:type="dxa"/>
            </w:tcMar>
            <w:vAlign w:val="center"/>
          </w:tcPr>
          <w:p w14:paraId="4AE2FC75" w14:textId="77777777" w:rsidR="006B1EDD" w:rsidRDefault="00000000">
            <w:r>
              <w:rPr>
                <w:rFonts w:ascii="Arial" w:eastAsia="Arial" w:hAnsi="Arial"/>
                <w:sz w:val="16"/>
              </w:rPr>
              <w:t>sec</w:t>
            </w:r>
          </w:p>
        </w:tc>
        <w:tc>
          <w:tcPr>
            <w:tcW w:w="3408" w:type="dxa"/>
            <w:tcMar>
              <w:top w:w="60" w:type="dxa"/>
              <w:left w:w="60" w:type="dxa"/>
              <w:bottom w:w="60" w:type="dxa"/>
              <w:right w:w="60" w:type="dxa"/>
            </w:tcMar>
            <w:vAlign w:val="center"/>
          </w:tcPr>
          <w:p w14:paraId="00FC00DB" w14:textId="77777777" w:rsidR="006B1EDD" w:rsidRDefault="00000000">
            <w:r>
              <w:rPr>
                <w:rFonts w:ascii="Arial" w:eastAsia="Arial" w:hAnsi="Arial"/>
                <w:sz w:val="16"/>
              </w:rPr>
              <w:t>1</w:t>
            </w:r>
          </w:p>
        </w:tc>
      </w:tr>
      <w:tr w:rsidR="006B1EDD" w14:paraId="643013B5" w14:textId="77777777">
        <w:trPr>
          <w:jc w:val="center"/>
        </w:trPr>
        <w:tc>
          <w:tcPr>
            <w:tcW w:w="3408" w:type="dxa"/>
            <w:tcMar>
              <w:top w:w="60" w:type="dxa"/>
              <w:left w:w="60" w:type="dxa"/>
              <w:bottom w:w="60" w:type="dxa"/>
              <w:right w:w="60" w:type="dxa"/>
            </w:tcMar>
            <w:vAlign w:val="center"/>
          </w:tcPr>
          <w:p w14:paraId="0C31D2F7" w14:textId="77777777" w:rsidR="006B1EDD" w:rsidRDefault="00000000">
            <w:r>
              <w:rPr>
                <w:rFonts w:ascii="Arial" w:eastAsia="Arial" w:hAnsi="Arial"/>
                <w:sz w:val="16"/>
              </w:rPr>
              <w:t>Horizontal flat inlet</w:t>
            </w:r>
          </w:p>
        </w:tc>
        <w:tc>
          <w:tcPr>
            <w:tcW w:w="3408" w:type="dxa"/>
            <w:tcMar>
              <w:top w:w="60" w:type="dxa"/>
              <w:left w:w="60" w:type="dxa"/>
              <w:bottom w:w="60" w:type="dxa"/>
              <w:right w:w="60" w:type="dxa"/>
            </w:tcMar>
            <w:vAlign w:val="center"/>
          </w:tcPr>
          <w:p w14:paraId="6E7710DD"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68CEE4E5" w14:textId="77777777" w:rsidR="006B1EDD" w:rsidRDefault="00000000">
            <w:r>
              <w:rPr>
                <w:rFonts w:ascii="Arial" w:eastAsia="Arial" w:hAnsi="Arial"/>
                <w:sz w:val="16"/>
              </w:rPr>
              <w:t>80x80</w:t>
            </w:r>
          </w:p>
        </w:tc>
      </w:tr>
      <w:tr w:rsidR="006B1EDD" w14:paraId="0587EE13" w14:textId="77777777">
        <w:trPr>
          <w:jc w:val="center"/>
        </w:trPr>
        <w:tc>
          <w:tcPr>
            <w:tcW w:w="3408" w:type="dxa"/>
            <w:tcMar>
              <w:top w:w="60" w:type="dxa"/>
              <w:left w:w="60" w:type="dxa"/>
              <w:bottom w:w="60" w:type="dxa"/>
              <w:right w:w="60" w:type="dxa"/>
            </w:tcMar>
            <w:vAlign w:val="center"/>
          </w:tcPr>
          <w:p w14:paraId="237103E3" w14:textId="77777777" w:rsidR="006B1EDD" w:rsidRDefault="00000000">
            <w:r>
              <w:rPr>
                <w:rFonts w:ascii="Arial" w:eastAsia="Arial" w:hAnsi="Arial"/>
                <w:sz w:val="16"/>
              </w:rPr>
              <w:t>Dissipator Metal Structure Height</w:t>
            </w:r>
          </w:p>
        </w:tc>
        <w:tc>
          <w:tcPr>
            <w:tcW w:w="3408" w:type="dxa"/>
            <w:tcMar>
              <w:top w:w="60" w:type="dxa"/>
              <w:left w:w="60" w:type="dxa"/>
              <w:bottom w:w="60" w:type="dxa"/>
              <w:right w:w="60" w:type="dxa"/>
            </w:tcMar>
            <w:vAlign w:val="center"/>
          </w:tcPr>
          <w:p w14:paraId="41AEDBFA"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6C39EEB8" w14:textId="77777777" w:rsidR="006B1EDD" w:rsidRDefault="00000000">
            <w:r>
              <w:rPr>
                <w:rFonts w:ascii="Arial" w:eastAsia="Arial" w:hAnsi="Arial"/>
                <w:sz w:val="16"/>
              </w:rPr>
              <w:t>3000-3200</w:t>
            </w:r>
          </w:p>
        </w:tc>
      </w:tr>
    </w:tbl>
    <w:p w14:paraId="4AC511AA" w14:textId="77777777" w:rsidR="006B1EDD" w:rsidRDefault="00000000">
      <w:r>
        <w:rPr>
          <w:rFonts w:ascii="Arial" w:eastAsia="Arial" w:hAnsi="Arial"/>
          <w:sz w:val="20"/>
        </w:rPr>
        <w:t>The neutral grounding switch shall be local-control outdoor type in accordance with IEC 62271-102, rated 110 kV with maximum voltage &gt;=145 kV, rated current 2000 A, short-circuit current 40 kA and dynamic stability current 100 kA.</w:t>
      </w:r>
    </w:p>
    <w:p w14:paraId="05437A88" w14:textId="77777777" w:rsidR="006B1EDD" w:rsidRDefault="00000000">
      <w:pPr>
        <w:spacing w:after="60" w:line="276" w:lineRule="auto"/>
      </w:pPr>
      <w:r>
        <w:rPr>
          <w:rFonts w:ascii="Arial" w:eastAsia="Arial" w:hAnsi="Arial"/>
        </w:rPr>
        <w:t>The earthing resistor shall be of metallic type for outdoor installation and shall provide neutral earthing for the medium-voltage system as shown in the single-line diagrams. The enclosure of the resistor shall be of robust painted steel construction. The protection degree of the protective enclosure/fence shall be IP23.</w:t>
      </w:r>
    </w:p>
    <w:p w14:paraId="08C069BC" w14:textId="77777777" w:rsidR="006B1EDD" w:rsidRDefault="00000000">
      <w:pPr>
        <w:spacing w:after="60" w:line="276" w:lineRule="auto"/>
      </w:pPr>
      <w:r>
        <w:rPr>
          <w:rFonts w:ascii="Arial" w:eastAsia="Arial" w:hAnsi="Arial"/>
        </w:rPr>
        <w:t xml:space="preserve">Lifting lugs, anchor bolts, earth terminals, connectors and connections shall also be provided. The neutral earthing resistor shall be capable of limiting the short-circuit current, and the characteristics of the resistor shall be determined according to calculations. It shall be capable of withstanding the rated voltage applied for the specified duration without exceeding the maximum temperature rise proposed by the manufacturer. The materials used in the </w:t>
      </w:r>
      <w:r>
        <w:rPr>
          <w:rFonts w:ascii="Arial" w:eastAsia="Arial" w:hAnsi="Arial"/>
        </w:rPr>
        <w:lastRenderedPageBreak/>
        <w:t>construction of the resistor shall be resistant to corrosion. The equipment shall withstand mechanical shocks and vibrations.</w:t>
      </w:r>
    </w:p>
    <w:p w14:paraId="58A4F8DC" w14:textId="77777777" w:rsidR="006B1EDD" w:rsidRDefault="00000000">
      <w:pPr>
        <w:spacing w:before="160" w:after="80" w:line="276" w:lineRule="auto"/>
      </w:pPr>
      <w:r>
        <w:rPr>
          <w:rFonts w:ascii="Arial" w:eastAsia="Arial" w:hAnsi="Arial"/>
          <w:b/>
        </w:rPr>
        <w:t>9.11.2 Method of Operation</w:t>
      </w:r>
    </w:p>
    <w:p w14:paraId="4BEBE62A" w14:textId="77777777" w:rsidR="006B1EDD" w:rsidRDefault="00000000">
      <w:pPr>
        <w:spacing w:after="60" w:line="276" w:lineRule="auto"/>
      </w:pPr>
      <w:r>
        <w:rPr>
          <w:rFonts w:ascii="Arial" w:eastAsia="Arial" w:hAnsi="Arial"/>
        </w:rPr>
        <w:t>Under normal operating conditions, the neutral point of the power transformer shall be practically at earth potential. The neutral earthing resistor shall be continuously subjected to a few amperes of residual current resulting from third harmonic currents and their multiples and from currents caused by minor possible unbalances between phases.</w:t>
      </w:r>
    </w:p>
    <w:p w14:paraId="33E9B5B8" w14:textId="77777777" w:rsidR="006B1EDD" w:rsidRDefault="00000000">
      <w:pPr>
        <w:spacing w:after="60" w:line="276" w:lineRule="auto"/>
      </w:pPr>
      <w:r>
        <w:rPr>
          <w:rFonts w:ascii="Arial" w:eastAsia="Arial" w:hAnsi="Arial"/>
        </w:rPr>
        <w:t>However, in the case of high-resistance earth faults, the currents may have low values and may continue for relatively long periods since the protection systems may not operate under these conditions.</w:t>
      </w:r>
    </w:p>
    <w:p w14:paraId="27ED333B" w14:textId="77777777" w:rsidR="006B1EDD" w:rsidRDefault="00000000">
      <w:pPr>
        <w:spacing w:after="60" w:line="276" w:lineRule="auto"/>
      </w:pPr>
      <w:r>
        <w:rPr>
          <w:rFonts w:ascii="Arial" w:eastAsia="Arial" w:hAnsi="Arial"/>
        </w:rPr>
        <w:t>For an earth fault adjacent to the substation, the resistor will be subjected to a much higher current until the protection systems operate, and during this period a phase-to-earth voltage of the network will appear across the terminals of the resistor. Such fault currents shall be limited by the resistor. The operating conditions specified herein shall be taken as the basis for defining the technical characteristics of the resistors.</w:t>
      </w:r>
    </w:p>
    <w:p w14:paraId="51D31AAD" w14:textId="77777777" w:rsidR="006B1EDD" w:rsidRDefault="00000000">
      <w:pPr>
        <w:spacing w:before="160" w:after="80" w:line="276" w:lineRule="auto"/>
      </w:pPr>
      <w:r>
        <w:rPr>
          <w:rFonts w:ascii="Arial" w:eastAsia="Arial" w:hAnsi="Arial"/>
          <w:b/>
        </w:rPr>
        <w:t>9.11.3 Ratings</w:t>
      </w:r>
    </w:p>
    <w:p w14:paraId="2AB33A30" w14:textId="77777777" w:rsidR="006B1EDD" w:rsidRDefault="00000000">
      <w:pPr>
        <w:spacing w:after="60" w:line="276" w:lineRule="auto"/>
      </w:pPr>
      <w:r>
        <w:rPr>
          <w:rFonts w:ascii="Arial" w:eastAsia="Arial" w:hAnsi="Arial"/>
        </w:rPr>
        <w:t>Type: Metallic earthing resistor, indoor type.</w:t>
      </w:r>
    </w:p>
    <w:p w14:paraId="38CC0706" w14:textId="77777777" w:rsidR="006B1EDD" w:rsidRDefault="00000000">
      <w:pPr>
        <w:spacing w:after="60" w:line="276" w:lineRule="auto"/>
      </w:pPr>
      <w:r>
        <w:rPr>
          <w:rFonts w:ascii="Arial" w:eastAsia="Arial" w:hAnsi="Arial"/>
        </w:rPr>
        <w:t>A: Nominal values for 35 kV systems.</w:t>
      </w:r>
    </w:p>
    <w:p w14:paraId="063644E1" w14:textId="77777777" w:rsidR="006B1EDD" w:rsidRDefault="00000000">
      <w:pPr>
        <w:spacing w:after="60" w:line="276" w:lineRule="auto"/>
      </w:pPr>
      <w:r>
        <w:rPr>
          <w:rFonts w:ascii="Arial" w:eastAsia="Arial" w:hAnsi="Arial"/>
        </w:rPr>
        <w:t>Voltage (Un): 36/√3 kV.</w:t>
      </w:r>
    </w:p>
    <w:p w14:paraId="6AFD1B17" w14:textId="77777777" w:rsidR="006B1EDD" w:rsidRDefault="00000000">
      <w:pPr>
        <w:spacing w:after="60" w:line="276" w:lineRule="auto"/>
      </w:pPr>
      <w:r>
        <w:rPr>
          <w:rFonts w:ascii="Arial" w:eastAsia="Arial" w:hAnsi="Arial"/>
        </w:rPr>
        <w:t>Frequency (</w:t>
      </w:r>
      <w:proofErr w:type="spellStart"/>
      <w:r>
        <w:rPr>
          <w:rFonts w:ascii="Arial" w:eastAsia="Arial" w:hAnsi="Arial"/>
        </w:rPr>
        <w:t>fn</w:t>
      </w:r>
      <w:proofErr w:type="spellEnd"/>
      <w:r>
        <w:rPr>
          <w:rFonts w:ascii="Arial" w:eastAsia="Arial" w:hAnsi="Arial"/>
        </w:rPr>
        <w:t>): 50 Hz.</w:t>
      </w:r>
    </w:p>
    <w:p w14:paraId="0B0539C5" w14:textId="77777777" w:rsidR="006B1EDD" w:rsidRDefault="00000000">
      <w:pPr>
        <w:spacing w:after="60" w:line="276" w:lineRule="auto"/>
      </w:pPr>
      <w:r>
        <w:rPr>
          <w:rFonts w:ascii="Arial" w:eastAsia="Arial" w:hAnsi="Arial"/>
        </w:rPr>
        <w:t>Insulation class: 24 kV.</w:t>
      </w:r>
    </w:p>
    <w:p w14:paraId="6285EA25" w14:textId="77777777" w:rsidR="006B1EDD" w:rsidRDefault="00000000">
      <w:pPr>
        <w:spacing w:after="60" w:line="276" w:lineRule="auto"/>
      </w:pPr>
      <w:r>
        <w:rPr>
          <w:rFonts w:ascii="Arial" w:eastAsia="Arial" w:hAnsi="Arial"/>
        </w:rPr>
        <w:t>Note: Other technical characteristics shall be in accordance with the single-line diagram.</w:t>
      </w:r>
    </w:p>
    <w:p w14:paraId="46747465" w14:textId="77777777" w:rsidR="006B1EDD" w:rsidRDefault="00000000">
      <w:pPr>
        <w:spacing w:after="60" w:line="276" w:lineRule="auto"/>
      </w:pPr>
      <w:r>
        <w:rPr>
          <w:rFonts w:ascii="Arial" w:eastAsia="Arial" w:hAnsi="Arial"/>
        </w:rPr>
        <w:t>The resistance value measured with direct current at 20 °C shall not deviate by more than ±5% from the rated value Rn. For resistors selected for type tests, the upper limit shall not exceed the Rn value.</w:t>
      </w:r>
    </w:p>
    <w:p w14:paraId="7CA21031" w14:textId="77777777" w:rsidR="006B1EDD" w:rsidRDefault="00000000">
      <w:pPr>
        <w:spacing w:after="60" w:line="276" w:lineRule="auto"/>
      </w:pPr>
      <w:r>
        <w:rPr>
          <w:rFonts w:ascii="Arial" w:eastAsia="Arial" w:hAnsi="Arial"/>
        </w:rPr>
        <w:t>The impedance value measured with 50 Hz alternating current shall not differ by more than 2% from the value measured with direct current.</w:t>
      </w:r>
    </w:p>
    <w:p w14:paraId="70542F45" w14:textId="77777777" w:rsidR="006B1EDD" w:rsidRDefault="00000000">
      <w:pPr>
        <w:spacing w:after="60" w:line="276" w:lineRule="auto"/>
      </w:pPr>
      <w:r>
        <w:rPr>
          <w:rFonts w:ascii="Arial" w:eastAsia="Arial" w:hAnsi="Arial"/>
        </w:rPr>
        <w:t>The nominal resistance shall not deviate by more than 50% of its nominal value as a result of the temperature rise occurring during the operating cycle specified below.</w:t>
      </w:r>
    </w:p>
    <w:p w14:paraId="68A6537D" w14:textId="77777777" w:rsidR="006B1EDD" w:rsidRDefault="00000000">
      <w:pPr>
        <w:spacing w:after="60" w:line="276" w:lineRule="auto"/>
      </w:pPr>
      <w:r>
        <w:rPr>
          <w:rFonts w:ascii="Arial" w:eastAsia="Arial" w:hAnsi="Arial"/>
        </w:rPr>
        <w:t>To verify these values, the resistance at +40 °C shall first be calculated, and the resistance difference value R obtained by applying the rated duty specified below shall then be added to it.</w:t>
      </w:r>
    </w:p>
    <w:p w14:paraId="4FDDD221" w14:textId="77777777" w:rsidR="006B1EDD" w:rsidRDefault="00000000">
      <w:pPr>
        <w:spacing w:after="60" w:line="276" w:lineRule="auto"/>
      </w:pPr>
      <w:r>
        <w:rPr>
          <w:rFonts w:ascii="Arial" w:eastAsia="Arial" w:hAnsi="Arial"/>
        </w:rPr>
        <w:t>The temperature coefficient of the metal shall be determined and submitted by the Tenderer.</w:t>
      </w:r>
    </w:p>
    <w:p w14:paraId="0BD30F2A" w14:textId="77777777" w:rsidR="006B1EDD" w:rsidRDefault="00000000">
      <w:pPr>
        <w:spacing w:before="160" w:after="80" w:line="276" w:lineRule="auto"/>
      </w:pPr>
      <w:r>
        <w:rPr>
          <w:rFonts w:ascii="Arial" w:eastAsia="Arial" w:hAnsi="Arial"/>
          <w:b/>
        </w:rPr>
        <w:t>9.11.4 Thermal Duty Cycle</w:t>
      </w:r>
    </w:p>
    <w:p w14:paraId="3AF96333" w14:textId="77777777" w:rsidR="006B1EDD" w:rsidRDefault="00000000">
      <w:pPr>
        <w:spacing w:after="60" w:line="276" w:lineRule="auto"/>
      </w:pPr>
      <w:r>
        <w:rPr>
          <w:rFonts w:ascii="Arial" w:eastAsia="Arial" w:hAnsi="Arial"/>
        </w:rPr>
        <w:t>The resistors shall be designed, manufactured and tested to withstand the following duty cycle at an ambient temperature of 45 °C.</w:t>
      </w:r>
    </w:p>
    <w:p w14:paraId="0C5F6410" w14:textId="77777777" w:rsidR="006B1EDD" w:rsidRDefault="00000000">
      <w:pPr>
        <w:pStyle w:val="ListBullet"/>
        <w:spacing w:after="40" w:line="276" w:lineRule="auto"/>
      </w:pPr>
      <w:r>
        <w:t>Stage 1: The resistor shall carry a current of 5 A for a period sufficient for the temperature to reach steady state.</w:t>
      </w:r>
    </w:p>
    <w:p w14:paraId="428E66B2" w14:textId="77777777" w:rsidR="006B1EDD" w:rsidRDefault="00000000">
      <w:pPr>
        <w:pStyle w:val="ListBullet"/>
        <w:spacing w:after="40" w:line="276" w:lineRule="auto"/>
      </w:pPr>
      <w:r>
        <w:t>Stage 2: The resistors shall be subjected to a current of 20 A for a duration of 10 minutes.</w:t>
      </w:r>
    </w:p>
    <w:p w14:paraId="6C068CEF" w14:textId="77777777" w:rsidR="006B1EDD" w:rsidRDefault="00000000">
      <w:pPr>
        <w:pStyle w:val="ListBullet"/>
        <w:spacing w:after="40" w:line="276" w:lineRule="auto"/>
      </w:pPr>
      <w:r>
        <w:lastRenderedPageBreak/>
        <w:t>Stage 3: The resistor shall be subjected to the rated voltage Un for a duration of 5 seconds.</w:t>
      </w:r>
    </w:p>
    <w:p w14:paraId="52599799" w14:textId="77777777" w:rsidR="006B1EDD" w:rsidRDefault="00000000">
      <w:pPr>
        <w:spacing w:after="60" w:line="276" w:lineRule="auto"/>
      </w:pPr>
      <w:r>
        <w:rPr>
          <w:rFonts w:ascii="Arial" w:eastAsia="Arial" w:hAnsi="Arial"/>
        </w:rPr>
        <w:t>The resistor shall be designed and manufactured to withstand this measured rated duty throughout its service life. This duty may be repeated provided that the resistor is allowed to cool completely between two cycles.</w:t>
      </w:r>
    </w:p>
    <w:p w14:paraId="52199C47" w14:textId="77777777" w:rsidR="006B1EDD" w:rsidRDefault="00000000">
      <w:pPr>
        <w:spacing w:before="160" w:after="80" w:line="276" w:lineRule="auto"/>
      </w:pPr>
      <w:r>
        <w:rPr>
          <w:rFonts w:ascii="Arial" w:eastAsia="Arial" w:hAnsi="Arial"/>
          <w:b/>
        </w:rPr>
        <w:t>9.11.5 Insulation</w:t>
      </w:r>
    </w:p>
    <w:p w14:paraId="3B8D2583" w14:textId="77777777" w:rsidR="006B1EDD" w:rsidRDefault="00000000">
      <w:pPr>
        <w:spacing w:after="60" w:line="276" w:lineRule="auto"/>
      </w:pPr>
      <w:r>
        <w:rPr>
          <w:rFonts w:ascii="Arial" w:eastAsia="Arial" w:hAnsi="Arial"/>
        </w:rPr>
        <w:t>The resistors within the scope of this specification shall withstand the application of the following voltages:</w:t>
      </w:r>
    </w:p>
    <w:p w14:paraId="30E4E4A3" w14:textId="77777777" w:rsidR="006B1EDD" w:rsidRDefault="00000000">
      <w:pPr>
        <w:pStyle w:val="ListBullet"/>
        <w:spacing w:after="40" w:line="276" w:lineRule="auto"/>
      </w:pPr>
      <w:r>
        <w:t>50 Hz power-frequency withstand voltage: 50 kV rms for 36/√3 kV rated resistor.</w:t>
      </w:r>
    </w:p>
    <w:p w14:paraId="58241715" w14:textId="77777777" w:rsidR="006B1EDD" w:rsidRDefault="00000000">
      <w:pPr>
        <w:pStyle w:val="ListBullet"/>
        <w:spacing w:after="40" w:line="276" w:lineRule="auto"/>
      </w:pPr>
      <w:r>
        <w:t>1.2/50 microsecond impulse withstand voltage: 125 kV peak for 36/√3 kV rated resistor.</w:t>
      </w:r>
    </w:p>
    <w:p w14:paraId="7B96609C" w14:textId="77777777" w:rsidR="006B1EDD" w:rsidRDefault="00000000">
      <w:pPr>
        <w:spacing w:before="160" w:after="80" w:line="276" w:lineRule="auto"/>
      </w:pPr>
      <w:r>
        <w:rPr>
          <w:rFonts w:ascii="Arial" w:eastAsia="Arial" w:hAnsi="Arial"/>
          <w:b/>
        </w:rPr>
        <w:t>9.11.6 Temperature Rise</w:t>
      </w:r>
    </w:p>
    <w:p w14:paraId="530534A9" w14:textId="77777777" w:rsidR="006B1EDD" w:rsidRDefault="00000000">
      <w:pPr>
        <w:spacing w:after="60" w:line="276" w:lineRule="auto"/>
      </w:pPr>
      <w:r>
        <w:rPr>
          <w:rFonts w:ascii="Arial" w:eastAsia="Arial" w:hAnsi="Arial"/>
        </w:rPr>
        <w:t>Application of the rated duty specified above at an ambient temperature not exceeding 45 °C shall not produce a temperature rise exceeding the recommended temperature-rise limits. However, considering short operating durations, the manufacturer may propose higher overheating levels, provided that this is demonstrated and supported by type tests; such higher levels shall in no case prevent the proper operation of any part of the equipment.</w:t>
      </w:r>
    </w:p>
    <w:p w14:paraId="09C21821" w14:textId="77777777" w:rsidR="006B1EDD" w:rsidRDefault="00000000">
      <w:pPr>
        <w:spacing w:before="160" w:after="80" w:line="276" w:lineRule="auto"/>
      </w:pPr>
      <w:r>
        <w:rPr>
          <w:rFonts w:ascii="Arial" w:eastAsia="Arial" w:hAnsi="Arial"/>
          <w:b/>
        </w:rPr>
        <w:t>9.11.7 Tests</w:t>
      </w:r>
    </w:p>
    <w:p w14:paraId="76247091" w14:textId="77777777" w:rsidR="006B1EDD" w:rsidRDefault="00000000">
      <w:pPr>
        <w:spacing w:before="160" w:after="80" w:line="276" w:lineRule="auto"/>
      </w:pPr>
      <w:r>
        <w:rPr>
          <w:rFonts w:ascii="Arial" w:eastAsia="Arial" w:hAnsi="Arial"/>
          <w:b/>
        </w:rPr>
        <w:t>9.11.7.1 Type Tests</w:t>
      </w:r>
    </w:p>
    <w:p w14:paraId="6EFF6EEC" w14:textId="77777777" w:rsidR="006B1EDD" w:rsidRDefault="00000000">
      <w:pPr>
        <w:spacing w:after="60" w:line="276" w:lineRule="auto"/>
      </w:pPr>
      <w:r>
        <w:rPr>
          <w:rFonts w:ascii="Arial" w:eastAsia="Arial" w:hAnsi="Arial"/>
        </w:rPr>
        <w:t>Verification of the degree of protection shall be carried out in accordance with IEC 60529. The DC resistance and the impedance at 50 Hz shall be measured. The resistance value shall be measured at temperatures between 10 °C and 40 °C. DC measurement shall be made by bridge method or by voltmeter-ammeter method, and the current shall not exceed 1% of the rms value of the rated current. The resistance value at 20 °C shall be calculated and the specified values shall be verified using the temperature coefficient of the metal.</w:t>
      </w:r>
    </w:p>
    <w:p w14:paraId="584F4480" w14:textId="77777777" w:rsidR="006B1EDD" w:rsidRDefault="00000000">
      <w:pPr>
        <w:spacing w:after="60" w:line="276" w:lineRule="auto"/>
      </w:pPr>
      <w:r>
        <w:rPr>
          <w:rFonts w:ascii="Arial" w:eastAsia="Arial" w:hAnsi="Arial"/>
        </w:rPr>
        <w:t>The AC impedance value shall be determined at 50 Hz with a current not exceeding 1% of the rms value of the rated current. Dielectric tests, including the one-minute power-frequency withstand voltage test of the resistor blocks, shall be carried out in accordance with ANSI-32.</w:t>
      </w:r>
    </w:p>
    <w:p w14:paraId="7403CA93" w14:textId="77777777" w:rsidR="006B1EDD" w:rsidRDefault="00000000">
      <w:pPr>
        <w:spacing w:after="60" w:line="276" w:lineRule="auto"/>
      </w:pPr>
      <w:r>
        <w:rPr>
          <w:rFonts w:ascii="Arial" w:eastAsia="Arial" w:hAnsi="Arial"/>
        </w:rPr>
        <w:t>Temperature rise tests shall be carried out under the following test conditions. The tests shall be performed with the resistors installed on the ground and provided with protective enclosures or fences. The ambient air temperature shall be between +10 °C and +40 °C and, where possible, close to 20 °C.</w:t>
      </w:r>
    </w:p>
    <w:p w14:paraId="507F4EB4" w14:textId="77777777" w:rsidR="006B1EDD" w:rsidRDefault="00000000">
      <w:pPr>
        <w:spacing w:after="60" w:line="276" w:lineRule="auto"/>
      </w:pPr>
      <w:r>
        <w:rPr>
          <w:rFonts w:ascii="Arial" w:eastAsia="Arial" w:hAnsi="Arial"/>
        </w:rPr>
        <w:t>For the test reproducing Stages 1 and 2, a current of 5 A shall first be applied until thermal equilibrium is reached. Then a current of 20 A shall be applied for 10 minutes. The change R1 in the resistance value shall be determined between the value at ambient temperature and the value at the end of the test. Temperatures in the different parts of the resistor shall be measured by thermometers or thermocouples. Alternatively, the average temperature rise of the resistor shall be calculated using the previously determined R1 value.</w:t>
      </w:r>
    </w:p>
    <w:p w14:paraId="3EFB3F69" w14:textId="77777777" w:rsidR="006B1EDD" w:rsidRDefault="00000000">
      <w:pPr>
        <w:spacing w:after="60" w:line="276" w:lineRule="auto"/>
      </w:pPr>
      <w:r>
        <w:rPr>
          <w:rFonts w:ascii="Arial" w:eastAsia="Arial" w:hAnsi="Arial"/>
        </w:rPr>
        <w:t xml:space="preserve">For the test reproducing Stage 3, the resistor shall be under rated voltage. As a preliminary test, the duration t shall be applied for less than 5 seconds, and this duration shall be determined when the resistor has reached the average temperature at the end of Stages 1 and 2 at an </w:t>
      </w:r>
      <w:r>
        <w:rPr>
          <w:rFonts w:ascii="Arial" w:eastAsia="Arial" w:hAnsi="Arial"/>
        </w:rPr>
        <w:lastRenderedPageBreak/>
        <w:t>ambient temperature of 40 °C. After the resistor has completely cooled, the appropriate tests shall be performed for a duration of t + 5 seconds.</w:t>
      </w:r>
    </w:p>
    <w:p w14:paraId="47BC67D3" w14:textId="77777777" w:rsidR="006B1EDD" w:rsidRDefault="00000000">
      <w:pPr>
        <w:spacing w:after="60" w:line="276" w:lineRule="auto"/>
      </w:pPr>
      <w:r>
        <w:rPr>
          <w:rFonts w:ascii="Arial" w:eastAsia="Arial" w:hAnsi="Arial"/>
        </w:rPr>
        <w:t>R2, namely the difference in the resistance value between instant t and instant t + 5 seconds (the end of the test), shall be determined. R, namely the total change in the resistance value specified in the relevant clause, shall be determined as R = R1 + R2.</w:t>
      </w:r>
    </w:p>
    <w:p w14:paraId="21E7EAD6" w14:textId="77777777" w:rsidR="006B1EDD" w:rsidRDefault="00000000">
      <w:pPr>
        <w:spacing w:after="60" w:line="276" w:lineRule="auto"/>
      </w:pPr>
      <w:r>
        <w:rPr>
          <w:rFonts w:ascii="Arial" w:eastAsia="Arial" w:hAnsi="Arial"/>
        </w:rPr>
        <w:t>The temperature rise due to R2 produced as a result of Stage 3 shall be determined either by calculation, assuming adiabatic heating, where the properties of the metal, including the variation of resistance and specific heat capacity with temperature, are well known, or by direct measurement.</w:t>
      </w:r>
    </w:p>
    <w:p w14:paraId="5928DDC5" w14:textId="77777777" w:rsidR="006B1EDD" w:rsidRDefault="00000000">
      <w:pPr>
        <w:spacing w:before="160" w:after="80" w:line="276" w:lineRule="auto"/>
      </w:pPr>
      <w:r>
        <w:rPr>
          <w:rFonts w:ascii="Arial" w:eastAsia="Arial" w:hAnsi="Arial"/>
          <w:b/>
        </w:rPr>
        <w:t>9.11.7.2 Routine Tests and Factory Acceptance Tests</w:t>
      </w:r>
    </w:p>
    <w:p w14:paraId="0FD0BA17" w14:textId="77777777" w:rsidR="006B1EDD" w:rsidRDefault="00000000">
      <w:pPr>
        <w:spacing w:after="60" w:line="276" w:lineRule="auto"/>
      </w:pPr>
      <w:r>
        <w:rPr>
          <w:rFonts w:ascii="Arial" w:eastAsia="Arial" w:hAnsi="Arial"/>
        </w:rPr>
        <w:t>All resistors of the supply shall pass the following routine tests:</w:t>
      </w:r>
    </w:p>
    <w:p w14:paraId="557FD0EE" w14:textId="77777777" w:rsidR="006B1EDD" w:rsidRDefault="00000000">
      <w:pPr>
        <w:pStyle w:val="ListBullet"/>
        <w:spacing w:after="40" w:line="276" w:lineRule="auto"/>
      </w:pPr>
      <w:r>
        <w:t>Measurement of DC resistance.</w:t>
      </w:r>
    </w:p>
    <w:p w14:paraId="237F2CBB" w14:textId="77777777" w:rsidR="006B1EDD" w:rsidRDefault="00000000">
      <w:pPr>
        <w:pStyle w:val="ListBullet"/>
        <w:spacing w:after="40" w:line="276" w:lineRule="auto"/>
      </w:pPr>
      <w:r>
        <w:t>Dielectric tests.</w:t>
      </w:r>
    </w:p>
    <w:p w14:paraId="60E3B57C" w14:textId="77777777" w:rsidR="006B1EDD" w:rsidRDefault="00000000">
      <w:pPr>
        <w:spacing w:before="160" w:after="80" w:line="276" w:lineRule="auto"/>
      </w:pPr>
      <w:r>
        <w:rPr>
          <w:rFonts w:ascii="Arial" w:eastAsia="Arial" w:hAnsi="Arial"/>
          <w:b/>
        </w:rPr>
        <w:t>9.11.7.3 Site Tests</w:t>
      </w:r>
    </w:p>
    <w:p w14:paraId="1AB62EB1" w14:textId="77777777" w:rsidR="006B1EDD" w:rsidRDefault="00000000">
      <w:pPr>
        <w:spacing w:after="60" w:line="276" w:lineRule="auto"/>
      </w:pPr>
      <w:r>
        <w:rPr>
          <w:rFonts w:ascii="Arial" w:eastAsia="Arial" w:hAnsi="Arial"/>
        </w:rPr>
        <w:t>After installation at site, the equipment shall be subjected to the following tests under the witnessing of the Employer’s representatives:</w:t>
      </w:r>
    </w:p>
    <w:p w14:paraId="5A29EB34" w14:textId="77777777" w:rsidR="006B1EDD" w:rsidRDefault="00000000">
      <w:pPr>
        <w:pStyle w:val="ListBullet"/>
        <w:spacing w:after="40" w:line="276" w:lineRule="auto"/>
      </w:pPr>
      <w:r>
        <w:t>Insulation resistance test (Megger test).</w:t>
      </w:r>
    </w:p>
    <w:p w14:paraId="15311EDB" w14:textId="77777777" w:rsidR="006B1EDD" w:rsidRDefault="00000000">
      <w:pPr>
        <w:pStyle w:val="ListBullet"/>
        <w:spacing w:after="40" w:line="276" w:lineRule="auto"/>
      </w:pPr>
      <w:r>
        <w:t>High-voltage test.</w:t>
      </w:r>
    </w:p>
    <w:p w14:paraId="18797FCB" w14:textId="77777777" w:rsidR="006B1EDD" w:rsidRDefault="00000000">
      <w:pPr>
        <w:pStyle w:val="ListBullet"/>
        <w:spacing w:after="40" w:line="276" w:lineRule="auto"/>
      </w:pPr>
      <w:r>
        <w:t>Checking of resistance values.</w:t>
      </w:r>
    </w:p>
    <w:p w14:paraId="0828461F" w14:textId="77777777" w:rsidR="006B1EDD" w:rsidRDefault="00000000">
      <w:pPr>
        <w:spacing w:before="160" w:after="80" w:line="276" w:lineRule="auto"/>
      </w:pPr>
      <w:r>
        <w:rPr>
          <w:rFonts w:ascii="Arial" w:eastAsia="Arial" w:hAnsi="Arial"/>
          <w:b/>
        </w:rPr>
        <w:t>9.11.8 Neutral Current Transformer</w:t>
      </w:r>
    </w:p>
    <w:p w14:paraId="0C16CFA8" w14:textId="77777777" w:rsidR="006B1EDD" w:rsidRDefault="00000000">
      <w:pPr>
        <w:spacing w:after="60" w:line="276" w:lineRule="auto"/>
      </w:pPr>
      <w:r>
        <w:rPr>
          <w:rFonts w:ascii="Arial" w:eastAsia="Arial" w:hAnsi="Arial"/>
        </w:rPr>
        <w:t>The current transformer characteristics are specified in detail in the SLD document, and the earthing resistor shall be provided for the CT. The technical characteristics of MV CTs shall also apply to neutral current transformers.</w:t>
      </w:r>
    </w:p>
    <w:p w14:paraId="622922F1" w14:textId="77777777" w:rsidR="006B1EDD" w:rsidRDefault="00000000">
      <w:pPr>
        <w:spacing w:before="160" w:after="80" w:line="276" w:lineRule="auto"/>
      </w:pPr>
      <w:r>
        <w:rPr>
          <w:rFonts w:ascii="Arial" w:eastAsia="Arial" w:hAnsi="Arial"/>
          <w:b/>
        </w:rPr>
        <w:t>9.12 HV Substation Earthing System</w:t>
      </w:r>
    </w:p>
    <w:p w14:paraId="5F2E5941" w14:textId="77777777" w:rsidR="006B1EDD" w:rsidRDefault="00000000">
      <w:pPr>
        <w:spacing w:before="160" w:after="80" w:line="276" w:lineRule="auto"/>
      </w:pPr>
      <w:r>
        <w:rPr>
          <w:rFonts w:ascii="Arial" w:eastAsia="Arial" w:hAnsi="Arial"/>
          <w:b/>
        </w:rPr>
        <w:t>9.12.1 General</w:t>
      </w:r>
    </w:p>
    <w:p w14:paraId="10230D6D" w14:textId="77777777" w:rsidR="006B1EDD" w:rsidRDefault="00000000">
      <w:pPr>
        <w:spacing w:after="60" w:line="276" w:lineRule="auto"/>
      </w:pPr>
      <w:r>
        <w:rPr>
          <w:rFonts w:ascii="Arial" w:eastAsia="Arial" w:hAnsi="Arial"/>
        </w:rPr>
        <w:t>The design, supply of all materials, construction and erection works for the complete earthing system of the 154/35 kV substation are included within the scope of this specification.</w:t>
      </w:r>
    </w:p>
    <w:p w14:paraId="2BC6B6E9" w14:textId="77777777" w:rsidR="006B1EDD" w:rsidRDefault="00000000">
      <w:pPr>
        <w:spacing w:after="60" w:line="276" w:lineRule="auto"/>
      </w:pPr>
      <w:r>
        <w:rPr>
          <w:rFonts w:ascii="Arial" w:eastAsia="Arial" w:hAnsi="Arial"/>
        </w:rPr>
        <w:t>Each element of the earthing system shall be designed so that it shall resist melting, deterioration or disintegration even under the worst conditions and during fault current magnitudes and fault durations, and shall be mechanically highly robust, particularly in locations exposed to physical damage.</w:t>
      </w:r>
    </w:p>
    <w:p w14:paraId="0163D7D9" w14:textId="77777777" w:rsidR="006B1EDD" w:rsidRDefault="00000000">
      <w:pPr>
        <w:spacing w:after="60" w:line="276" w:lineRule="auto"/>
      </w:pPr>
      <w:r>
        <w:rPr>
          <w:rFonts w:ascii="Arial" w:eastAsia="Arial" w:hAnsi="Arial"/>
        </w:rPr>
        <w:t>The Contractor shall submit all calculations, drawings and earthing details to the Employer for approval. The short-circuit current shall be assumed as 50 kA for the 220 kV substation.</w:t>
      </w:r>
    </w:p>
    <w:p w14:paraId="6E5C5315" w14:textId="77777777" w:rsidR="006B1EDD" w:rsidRDefault="00000000">
      <w:pPr>
        <w:spacing w:after="60" w:line="276" w:lineRule="auto"/>
      </w:pPr>
      <w:r>
        <w:rPr>
          <w:rFonts w:ascii="Arial" w:eastAsia="Arial" w:hAnsi="Arial"/>
        </w:rPr>
        <w:t>When calculating actual step and touch voltages, the grid current flowing through the earthing mat shall be taken as at least 20 kA for the 220 kV substation.</w:t>
      </w:r>
    </w:p>
    <w:p w14:paraId="66EC2FC2" w14:textId="77777777" w:rsidR="006B1EDD" w:rsidRDefault="00000000">
      <w:pPr>
        <w:spacing w:after="60" w:line="276" w:lineRule="auto"/>
      </w:pPr>
      <w:r>
        <w:rPr>
          <w:rFonts w:ascii="Arial" w:eastAsia="Arial" w:hAnsi="Arial"/>
        </w:rPr>
        <w:t>After completion of the tests, the HV substation earthing system and the wind turbine earthing system shall be interconnected.</w:t>
      </w:r>
    </w:p>
    <w:p w14:paraId="0DF116D9" w14:textId="77777777" w:rsidR="006B1EDD" w:rsidRDefault="00000000">
      <w:pPr>
        <w:spacing w:before="160" w:after="80" w:line="276" w:lineRule="auto"/>
      </w:pPr>
      <w:r>
        <w:rPr>
          <w:rFonts w:ascii="Arial" w:eastAsia="Arial" w:hAnsi="Arial"/>
          <w:b/>
        </w:rPr>
        <w:lastRenderedPageBreak/>
        <w:t>9.12.2 Earthing Requirements</w:t>
      </w:r>
    </w:p>
    <w:p w14:paraId="75062F7D" w14:textId="77777777" w:rsidR="006B1EDD" w:rsidRDefault="00000000">
      <w:pPr>
        <w:spacing w:after="60" w:line="276" w:lineRule="auto"/>
      </w:pPr>
      <w:r>
        <w:rPr>
          <w:rFonts w:ascii="Arial" w:eastAsia="Arial" w:hAnsi="Arial"/>
        </w:rPr>
        <w:t xml:space="preserve">The initial design shall be in accordance with Paragraph 7 of IEEE 80, Guide for Safety in AC Substation Grounding. The design shall be </w:t>
      </w:r>
      <w:proofErr w:type="spellStart"/>
      <w:r>
        <w:rPr>
          <w:rFonts w:ascii="Arial" w:eastAsia="Arial" w:hAnsi="Arial"/>
        </w:rPr>
        <w:t>finalised</w:t>
      </w:r>
      <w:proofErr w:type="spellEnd"/>
      <w:r>
        <w:rPr>
          <w:rFonts w:ascii="Arial" w:eastAsia="Arial" w:hAnsi="Arial"/>
        </w:rPr>
        <w:t xml:space="preserve"> by calculations to be approved by the engineer.</w:t>
      </w:r>
    </w:p>
    <w:p w14:paraId="0958B225" w14:textId="77777777" w:rsidR="006B1EDD" w:rsidRDefault="00000000">
      <w:pPr>
        <w:spacing w:after="60" w:line="276" w:lineRule="auto"/>
      </w:pPr>
      <w:r>
        <w:rPr>
          <w:rFonts w:ascii="Arial" w:eastAsia="Arial" w:hAnsi="Arial"/>
        </w:rPr>
        <w:t>The Contractor may also refer, without limitation, to the following literature for the sound design of earthing systems:</w:t>
      </w:r>
    </w:p>
    <w:p w14:paraId="2AB6DFED" w14:textId="77777777" w:rsidR="006B1EDD" w:rsidRDefault="00000000">
      <w:pPr>
        <w:pStyle w:val="ListBullet"/>
        <w:spacing w:after="40" w:line="276" w:lineRule="auto"/>
      </w:pPr>
      <w:r>
        <w:t>“Calculation and Measurement of the Earth Impedance of an E.H.V. Substation”, J.R. Alderton et al., Proc. IEE, Vol. 125, No. 12, December 1978.</w:t>
      </w:r>
    </w:p>
    <w:p w14:paraId="44B96090" w14:textId="77777777" w:rsidR="006B1EDD" w:rsidRDefault="00000000">
      <w:pPr>
        <w:pStyle w:val="ListBullet"/>
        <w:spacing w:after="40" w:line="276" w:lineRule="auto"/>
      </w:pPr>
      <w:r>
        <w:t xml:space="preserve">“Earth and Mesh Voltage Resistances of Grounded Networks”, J. Nahman and </w:t>
      </w:r>
      <w:proofErr w:type="spellStart"/>
      <w:r>
        <w:t>Skuletich</w:t>
      </w:r>
      <w:proofErr w:type="spellEnd"/>
      <w:r>
        <w:t>, Proc. IEE, Vol. 126, No. 1, January 1970.</w:t>
      </w:r>
    </w:p>
    <w:p w14:paraId="16BA4982" w14:textId="77777777" w:rsidR="006B1EDD" w:rsidRDefault="00000000">
      <w:pPr>
        <w:pStyle w:val="ListBullet"/>
        <w:spacing w:after="40" w:line="276" w:lineRule="auto"/>
      </w:pPr>
      <w:r>
        <w:t>Regulation on Earthing in Electrical Installations, published in the Official Gazette No. 24500 dated 21 August 2001.</w:t>
      </w:r>
    </w:p>
    <w:p w14:paraId="03A2C7DD" w14:textId="77777777" w:rsidR="006B1EDD" w:rsidRDefault="00000000">
      <w:pPr>
        <w:spacing w:before="160" w:after="80" w:line="276" w:lineRule="auto"/>
      </w:pPr>
      <w:r>
        <w:rPr>
          <w:rFonts w:ascii="Arial" w:eastAsia="Arial" w:hAnsi="Arial"/>
          <w:b/>
        </w:rPr>
        <w:t>9.12.3 Measurement of Soil Resistivity</w:t>
      </w:r>
    </w:p>
    <w:p w14:paraId="16DA0F47" w14:textId="77777777" w:rsidR="006B1EDD" w:rsidRDefault="00000000">
      <w:pPr>
        <w:spacing w:after="60" w:line="276" w:lineRule="auto"/>
      </w:pPr>
      <w:r>
        <w:rPr>
          <w:rFonts w:ascii="Arial" w:eastAsia="Arial" w:hAnsi="Arial"/>
        </w:rPr>
        <w:t>The measurements submitted for soil resistivity shall be provided for information purposes. It is the Contractor’s responsibility to prepare a firm quotation for the earthing system. Before preparing its offer, the Contractor may carry out its own soil resistivity measurements at site.</w:t>
      </w:r>
    </w:p>
    <w:p w14:paraId="4688CDCA" w14:textId="77777777" w:rsidR="006B1EDD" w:rsidRDefault="00000000">
      <w:pPr>
        <w:spacing w:after="60" w:line="276" w:lineRule="auto"/>
      </w:pPr>
      <w:r>
        <w:rPr>
          <w:rFonts w:ascii="Arial" w:eastAsia="Arial" w:hAnsi="Arial"/>
        </w:rPr>
        <w:t xml:space="preserve">Tests for surface and deep soil resistivity shall be performed by the Contractors. Soil resistance measurements shall be carried out after completion of site grading works by using the </w:t>
      </w:r>
      <w:proofErr w:type="spellStart"/>
      <w:r>
        <w:rPr>
          <w:rFonts w:ascii="Arial" w:eastAsia="Arial" w:hAnsi="Arial"/>
        </w:rPr>
        <w:t>Wenner</w:t>
      </w:r>
      <w:proofErr w:type="spellEnd"/>
      <w:r>
        <w:rPr>
          <w:rFonts w:ascii="Arial" w:eastAsia="Arial" w:hAnsi="Arial"/>
        </w:rPr>
        <w:t xml:space="preserve"> four-electrode method.</w:t>
      </w:r>
    </w:p>
    <w:p w14:paraId="094BA4AA" w14:textId="77777777" w:rsidR="006B1EDD" w:rsidRDefault="00000000">
      <w:pPr>
        <w:spacing w:after="60" w:line="276" w:lineRule="auto"/>
      </w:pPr>
      <w:r>
        <w:rPr>
          <w:rFonts w:ascii="Arial" w:eastAsia="Arial" w:hAnsi="Arial"/>
        </w:rPr>
        <w:t>If the Contractor proposes another resistivity measurement method, it shall submit the validity and/or efficiency of such proposal to the Employer for approval.</w:t>
      </w:r>
    </w:p>
    <w:p w14:paraId="35F8BEE9" w14:textId="77777777" w:rsidR="006B1EDD" w:rsidRDefault="00000000">
      <w:pPr>
        <w:spacing w:after="60" w:line="276" w:lineRule="auto"/>
      </w:pPr>
      <w:r>
        <w:rPr>
          <w:rFonts w:ascii="Arial" w:eastAsia="Arial" w:hAnsi="Arial"/>
        </w:rPr>
        <w:t xml:space="preserve">This work shall include deep soil resistivity tests, site investigations, analyses, interpretation of the collected data and results, </w:t>
      </w:r>
      <w:proofErr w:type="spellStart"/>
      <w:r>
        <w:rPr>
          <w:rFonts w:ascii="Arial" w:eastAsia="Arial" w:hAnsi="Arial"/>
        </w:rPr>
        <w:t>mobilisation</w:t>
      </w:r>
      <w:proofErr w:type="spellEnd"/>
      <w:r>
        <w:rPr>
          <w:rFonts w:ascii="Arial" w:eastAsia="Arial" w:hAnsi="Arial"/>
        </w:rPr>
        <w:t xml:space="preserve"> of the equipment required for preparation of the detailed report, and provision of the necessary engineering supervision, technical personnel, skilled and unskilled </w:t>
      </w:r>
      <w:proofErr w:type="spellStart"/>
      <w:r>
        <w:rPr>
          <w:rFonts w:ascii="Arial" w:eastAsia="Arial" w:hAnsi="Arial"/>
        </w:rPr>
        <w:t>labour</w:t>
      </w:r>
      <w:proofErr w:type="spellEnd"/>
      <w:r>
        <w:rPr>
          <w:rFonts w:ascii="Arial" w:eastAsia="Arial" w:hAnsi="Arial"/>
        </w:rPr>
        <w:t>, and similar resources.</w:t>
      </w:r>
    </w:p>
    <w:p w14:paraId="22C0D07B" w14:textId="77777777" w:rsidR="006B1EDD" w:rsidRDefault="00000000">
      <w:pPr>
        <w:spacing w:after="60" w:line="276" w:lineRule="auto"/>
      </w:pPr>
      <w:r>
        <w:rPr>
          <w:rFonts w:ascii="Arial" w:eastAsia="Arial" w:hAnsi="Arial"/>
        </w:rPr>
        <w:t>The Contractor shall make its own arrangements to locate the coordinates on site and identify the various test areas according to the information provided to it, and shall also make its own arrangements to determine the levels of these areas with reference to the benchmarks indicated by the Employer. All works shall be carried out in accordance with the latest published versions of the relevant Georgian/adopted international standards, rules and specifications.</w:t>
      </w:r>
    </w:p>
    <w:p w14:paraId="5A0ABE5F" w14:textId="77777777" w:rsidR="006B1EDD" w:rsidRDefault="00000000">
      <w:pPr>
        <w:spacing w:after="60" w:line="276" w:lineRule="auto"/>
      </w:pPr>
      <w:r>
        <w:rPr>
          <w:rFonts w:ascii="Arial" w:eastAsia="Arial" w:hAnsi="Arial"/>
        </w:rPr>
        <w:t>The Contractor shall initially submit two (2) copies of a detailed draft report. This report shall include geological details of the site, a summary and detailed information regarding observations and test data, borehole logs, geological information, laboratory tests, calculations and recommendations. The report shall include recommendations regarding slopes of excavation and dewatering schemes, comments on the chemical nature of the soil, rock layer formations, site drainage and similar matters.</w:t>
      </w:r>
    </w:p>
    <w:p w14:paraId="69362B7C" w14:textId="77777777" w:rsidR="006B1EDD" w:rsidRDefault="00000000">
      <w:pPr>
        <w:spacing w:after="60" w:line="276" w:lineRule="auto"/>
      </w:pPr>
      <w:r>
        <w:rPr>
          <w:rFonts w:ascii="Arial" w:eastAsia="Arial" w:hAnsi="Arial"/>
        </w:rPr>
        <w:t xml:space="preserve">The Contractor shall submit this draft report to the Employer, and after approval by the Employer, the Contractor shall submit four (4) copies of the final report to the Employer. Test data shall bear the signatures of the investigation agencies/test laboratories and the signature of the duly </w:t>
      </w:r>
      <w:proofErr w:type="spellStart"/>
      <w:r>
        <w:rPr>
          <w:rFonts w:ascii="Arial" w:eastAsia="Arial" w:hAnsi="Arial"/>
        </w:rPr>
        <w:t>authorised</w:t>
      </w:r>
      <w:proofErr w:type="spellEnd"/>
      <w:r>
        <w:rPr>
          <w:rFonts w:ascii="Arial" w:eastAsia="Arial" w:hAnsi="Arial"/>
        </w:rPr>
        <w:t xml:space="preserve"> representative of the Employer.</w:t>
      </w:r>
    </w:p>
    <w:p w14:paraId="5E2F203E" w14:textId="77777777" w:rsidR="006B1EDD" w:rsidRDefault="00000000">
      <w:pPr>
        <w:spacing w:after="60" w:line="276" w:lineRule="auto"/>
      </w:pPr>
      <w:r>
        <w:rPr>
          <w:rFonts w:ascii="Arial" w:eastAsia="Arial" w:hAnsi="Arial"/>
        </w:rPr>
        <w:lastRenderedPageBreak/>
        <w:t>Soil resistivity measurement shall be made at 50 ohm-</w:t>
      </w:r>
      <w:proofErr w:type="spellStart"/>
      <w:r>
        <w:rPr>
          <w:rFonts w:ascii="Arial" w:eastAsia="Arial" w:hAnsi="Arial"/>
        </w:rPr>
        <w:t>metre</w:t>
      </w:r>
      <w:proofErr w:type="spellEnd"/>
      <w:r>
        <w:rPr>
          <w:rFonts w:ascii="Arial" w:eastAsia="Arial" w:hAnsi="Arial"/>
        </w:rPr>
        <w:t>, and the 220 kV earthing system shall be quoted for this soil earthing resistivity.</w:t>
      </w:r>
    </w:p>
    <w:p w14:paraId="50F4CF73" w14:textId="77777777" w:rsidR="006B1EDD" w:rsidRDefault="00000000">
      <w:pPr>
        <w:spacing w:before="160" w:after="80" w:line="276" w:lineRule="auto"/>
      </w:pPr>
      <w:r>
        <w:rPr>
          <w:rFonts w:ascii="Arial" w:eastAsia="Arial" w:hAnsi="Arial"/>
          <w:b/>
        </w:rPr>
        <w:t>9.12.4 Earthing Grid / Mat</w:t>
      </w:r>
    </w:p>
    <w:p w14:paraId="5AC76251" w14:textId="77777777" w:rsidR="006B1EDD" w:rsidRDefault="00000000">
      <w:pPr>
        <w:spacing w:after="60" w:line="276" w:lineRule="auto"/>
      </w:pPr>
      <w:r>
        <w:rPr>
          <w:rFonts w:ascii="Arial" w:eastAsia="Arial" w:hAnsi="Arial"/>
        </w:rPr>
        <w:t>Earthing grid/mat conductors shall be of sufficient size to safely carry the highest lightning or fault currents for short durations without overheating the conductor or allowing the voltage to rise dangerously under abnormal operating conditions. In connection with this requirement, the cross-sectional area of the main earthing grid/mat conductors shall be 120 mm². Bare stranded copper or copper-bonded cables shall be used for the earthing grid.</w:t>
      </w:r>
    </w:p>
    <w:p w14:paraId="2E139AB7" w14:textId="77777777" w:rsidR="006B1EDD" w:rsidRDefault="00000000">
      <w:pPr>
        <w:spacing w:after="60" w:line="276" w:lineRule="auto"/>
      </w:pPr>
      <w:r>
        <w:rPr>
          <w:rFonts w:ascii="Arial" w:eastAsia="Arial" w:hAnsi="Arial"/>
        </w:rPr>
        <w:t>Exothermically welded connections are preferred for the earthing grid. However, if the Contractor proposes other connection methods, it shall submit calculations to the Employer for approval verifying that the conductor cross-sectional area is sufficient to prevent excessive temperature rises in the proposed connection pieces.</w:t>
      </w:r>
    </w:p>
    <w:p w14:paraId="4123176D" w14:textId="77777777" w:rsidR="006B1EDD" w:rsidRDefault="00000000">
      <w:pPr>
        <w:spacing w:after="60" w:line="276" w:lineRule="auto"/>
      </w:pPr>
      <w:r>
        <w:rPr>
          <w:rFonts w:ascii="Arial" w:eastAsia="Arial" w:hAnsi="Arial"/>
        </w:rPr>
        <w:t>The earthing grid shall be installed at least 50 cm below finished ground level unless hard rock is encountered, and, where feasible, after all equipment has been placed in position. Where hard rock is encountered, the earthing grid shall be installed only at a depth sufficient for suitable mechanical protection. Earthing wires shall never be embedded in concrete, and this shall be avoided as far as possible. The earthing grid shall also be installed below the frozen soil layer (frost line).</w:t>
      </w:r>
    </w:p>
    <w:p w14:paraId="7A468C3B" w14:textId="77777777" w:rsidR="006B1EDD" w:rsidRDefault="00000000">
      <w:pPr>
        <w:spacing w:after="60" w:line="276" w:lineRule="auto"/>
      </w:pPr>
      <w:r>
        <w:rPr>
          <w:rFonts w:ascii="Arial" w:eastAsia="Arial" w:hAnsi="Arial"/>
        </w:rPr>
        <w:t>The switchyard earthing grid shall be connected to the turbine earthing systems. However, the switchyard earthing system shall be designed, installed and tested as a stand-alone system. These conductors shall be brought into an earthing terminal box.</w:t>
      </w:r>
    </w:p>
    <w:p w14:paraId="7F7EB941" w14:textId="77777777" w:rsidR="006B1EDD" w:rsidRDefault="00000000">
      <w:pPr>
        <w:spacing w:after="60" w:line="276" w:lineRule="auto"/>
      </w:pPr>
      <w:r>
        <w:rPr>
          <w:rFonts w:ascii="Arial" w:eastAsia="Arial" w:hAnsi="Arial"/>
        </w:rPr>
        <w:t>Earthing terminal boxes shall be located at easily accessible places to allow inspection of the earthing grid. Gradient control mats shall be installed adjacent to the 220 kV instrument transformers, circuit breakers and disconnectors. Each mat shall be connected directly to the main earthing grid and to the equipment.</w:t>
      </w:r>
    </w:p>
    <w:p w14:paraId="3B95DC56" w14:textId="77777777" w:rsidR="006B1EDD" w:rsidRDefault="00000000">
      <w:pPr>
        <w:spacing w:after="60" w:line="276" w:lineRule="auto"/>
      </w:pPr>
      <w:r>
        <w:rPr>
          <w:rFonts w:ascii="Arial" w:eastAsia="Arial" w:hAnsi="Arial"/>
        </w:rPr>
        <w:t>In grid areas where high concentrations of fault currents may occur, neutral earthing connections shall have reinforced conductor sizes so that they can adequately withstand the maximum fault currents for their duration when required.</w:t>
      </w:r>
    </w:p>
    <w:p w14:paraId="7F32B477" w14:textId="77777777" w:rsidR="006B1EDD" w:rsidRDefault="00000000">
      <w:pPr>
        <w:spacing w:after="60" w:line="276" w:lineRule="auto"/>
      </w:pPr>
      <w:r>
        <w:rPr>
          <w:rFonts w:ascii="Arial" w:eastAsia="Arial" w:hAnsi="Arial"/>
        </w:rPr>
        <w:t>Where equipment occupies a very large area within the station, individual local grids may be installed at various equipment locations, and the local grids may be connected and interconnected with the main earthing grid. Interconnecting conductors shall not be smaller than the main earthing grid. Reinforcement bars used in concrete buildings shall be connected to the main earthing grid.</w:t>
      </w:r>
    </w:p>
    <w:p w14:paraId="574248A4" w14:textId="77777777" w:rsidR="006B1EDD" w:rsidRDefault="00000000">
      <w:pPr>
        <w:spacing w:after="60" w:line="276" w:lineRule="auto"/>
      </w:pPr>
      <w:r>
        <w:rPr>
          <w:rFonts w:ascii="Arial" w:eastAsia="Arial" w:hAnsi="Arial"/>
        </w:rPr>
        <w:t>Copper-bonded earthing rods of 2.2 cm diameter, including a 3 mm copper-bonded surface, and 250 cm length shall be installed wherever possible to reduce the effective resistance to earth. Longer earthing rods shall be used where required to achieve better earthing. Where there is uncertainty about the soil, data obtained from soil resistance measurements shall be used to determine the most suitable length and placement of earthing rods.</w:t>
      </w:r>
    </w:p>
    <w:p w14:paraId="24E9AEE5" w14:textId="77777777" w:rsidR="006B1EDD" w:rsidRDefault="00000000">
      <w:pPr>
        <w:spacing w:after="60" w:line="276" w:lineRule="auto"/>
      </w:pPr>
      <w:r>
        <w:rPr>
          <w:rFonts w:ascii="Arial" w:eastAsia="Arial" w:hAnsi="Arial"/>
        </w:rPr>
        <w:t>Earthing rods shall be driven into the ground and connected to the main earthing grid by exothermic welding or clamp connection.</w:t>
      </w:r>
    </w:p>
    <w:p w14:paraId="33E74F93" w14:textId="77777777" w:rsidR="006B1EDD" w:rsidRDefault="00000000">
      <w:pPr>
        <w:spacing w:after="60" w:line="276" w:lineRule="auto"/>
      </w:pPr>
      <w:r>
        <w:rPr>
          <w:rFonts w:ascii="Arial" w:eastAsia="Arial" w:hAnsi="Arial"/>
        </w:rPr>
        <w:lastRenderedPageBreak/>
        <w:t>Earthing rods shall be used in groups, particularly adjacent to surge arresters and the neutral points of power transformers, so that the connection from these devices to the earthing system is as short and straight as possible. Earthing rods shall also be placed around the substation at equal distances from each other.</w:t>
      </w:r>
    </w:p>
    <w:p w14:paraId="4BE47FB6" w14:textId="77777777" w:rsidR="006B1EDD" w:rsidRDefault="00000000">
      <w:pPr>
        <w:spacing w:before="160" w:after="80" w:line="276" w:lineRule="auto"/>
      </w:pPr>
      <w:r>
        <w:rPr>
          <w:rFonts w:ascii="Arial" w:eastAsia="Arial" w:hAnsi="Arial"/>
          <w:b/>
        </w:rPr>
        <w:t>9.12.5 Equipment Connection</w:t>
      </w:r>
    </w:p>
    <w:p w14:paraId="180443A2" w14:textId="77777777" w:rsidR="006B1EDD" w:rsidRDefault="00000000">
      <w:pPr>
        <w:spacing w:after="60" w:line="276" w:lineRule="auto"/>
      </w:pPr>
      <w:r>
        <w:rPr>
          <w:rFonts w:ascii="Arial" w:eastAsia="Arial" w:hAnsi="Arial"/>
        </w:rPr>
        <w:t>Connection of conductors to the earthing grid shall be permitted where made underground by exothermic welding or clamps. Ordinary soldered connections shall be avoided, since they may fail and deteriorate under high fault currents or due to galvanic corrosion.</w:t>
      </w:r>
    </w:p>
    <w:p w14:paraId="76A36182" w14:textId="77777777" w:rsidR="006B1EDD" w:rsidRDefault="00000000">
      <w:pPr>
        <w:spacing w:after="60" w:line="276" w:lineRule="auto"/>
      </w:pPr>
      <w:r>
        <w:rPr>
          <w:rFonts w:ascii="Arial" w:eastAsia="Arial" w:hAnsi="Arial"/>
        </w:rPr>
        <w:t>All points, enamels, scales and similar substances that may form a high-resistance joint if not removed shall be cleaned from the contact points of the metal surface before conductor connections are mounted on the equipment. All conductor connections on equipment shall be made by using compression-type conductor connectors and tension bolts, screws and spring/retaining washers.</w:t>
      </w:r>
    </w:p>
    <w:p w14:paraId="74E0B940" w14:textId="77777777" w:rsidR="006B1EDD" w:rsidRDefault="00000000">
      <w:pPr>
        <w:spacing w:after="60" w:line="276" w:lineRule="auto"/>
      </w:pPr>
      <w:r>
        <w:rPr>
          <w:rFonts w:ascii="Arial" w:eastAsia="Arial" w:hAnsi="Arial"/>
        </w:rPr>
        <w:t>All high-, medium- and low-voltage switching apparatus and equipment of the substation, together with steel structures, fences, cubicles, control and measuring equipment and earthing bars, shall be connected to the common earthing grid.</w:t>
      </w:r>
    </w:p>
    <w:p w14:paraId="6C2FC45C" w14:textId="77777777" w:rsidR="006B1EDD" w:rsidRDefault="00000000">
      <w:pPr>
        <w:spacing w:after="60" w:line="276" w:lineRule="auto"/>
      </w:pPr>
      <w:r>
        <w:rPr>
          <w:rFonts w:ascii="Arial" w:eastAsia="Arial" w:hAnsi="Arial"/>
        </w:rPr>
        <w:t>At transitions from ground to air, all conductors shall be protected by robust steel pipes from approximately 50 cm below ground level to 30 cm above ground level, and the steel pipes shall be sealed with bitumen or equivalent material. Each major electrical item such as power transformers, circuit breakers and lightning arresters shall be earthed by using separate conductors of the same size as the earthing grid.</w:t>
      </w:r>
    </w:p>
    <w:p w14:paraId="7F8CDDDA" w14:textId="77777777" w:rsidR="006B1EDD" w:rsidRDefault="00000000">
      <w:pPr>
        <w:spacing w:after="60" w:line="276" w:lineRule="auto"/>
      </w:pPr>
      <w:r>
        <w:rPr>
          <w:rFonts w:ascii="Arial" w:eastAsia="Arial" w:hAnsi="Arial"/>
        </w:rPr>
        <w:t>Insulation supports, busbar supports and cable sheaths may be earthed in groups through a separate branch connection group, and each item of equipment within the group shall be connected to the earthing grid through a single supplementary connection to the branch connections.</w:t>
      </w:r>
    </w:p>
    <w:p w14:paraId="5A27EBB4" w14:textId="77777777" w:rsidR="006B1EDD" w:rsidRDefault="00000000">
      <w:pPr>
        <w:spacing w:after="60" w:line="276" w:lineRule="auto"/>
      </w:pPr>
      <w:r>
        <w:rPr>
          <w:rFonts w:ascii="Arial" w:eastAsia="Arial" w:hAnsi="Arial"/>
        </w:rPr>
        <w:t>Disconnector and earthing switch mechanism boxes shall be earthed by a separate connection that does not affect the earthing of the auxiliary switch.</w:t>
      </w:r>
    </w:p>
    <w:p w14:paraId="488A4DCE" w14:textId="77777777" w:rsidR="006B1EDD" w:rsidRDefault="00000000">
      <w:pPr>
        <w:spacing w:after="60" w:line="276" w:lineRule="auto"/>
      </w:pPr>
      <w:r>
        <w:rPr>
          <w:rFonts w:ascii="Arial" w:eastAsia="Arial" w:hAnsi="Arial"/>
        </w:rPr>
        <w:t>The size of copper conductors to be used for other equipment such as control panels, cabinets, motors and secondary circuits of instrument transformers shall not be less than 120 mm².</w:t>
      </w:r>
    </w:p>
    <w:p w14:paraId="7CD7A383" w14:textId="77777777" w:rsidR="006B1EDD" w:rsidRDefault="00000000">
      <w:pPr>
        <w:spacing w:after="60" w:line="276" w:lineRule="auto"/>
      </w:pPr>
      <w:r>
        <w:rPr>
          <w:rFonts w:ascii="Arial" w:eastAsia="Arial" w:hAnsi="Arial"/>
        </w:rPr>
        <w:t xml:space="preserve">All other non-current-carrying metal structures that may accidentally become </w:t>
      </w:r>
      <w:proofErr w:type="spellStart"/>
      <w:r>
        <w:rPr>
          <w:rFonts w:ascii="Arial" w:eastAsia="Arial" w:hAnsi="Arial"/>
        </w:rPr>
        <w:t>energised</w:t>
      </w:r>
      <w:proofErr w:type="spellEnd"/>
      <w:r>
        <w:rPr>
          <w:rFonts w:ascii="Arial" w:eastAsia="Arial" w:hAnsi="Arial"/>
        </w:rPr>
        <w:t>, such as floors of buildings, equipment, water pipes and similar metallic parts, shall be connected to the grid by using 5 x 30 mm² copper earthing bars. Spare cores of multicore control cables shall be earthed at both ends.</w:t>
      </w:r>
    </w:p>
    <w:p w14:paraId="77A8C3F6" w14:textId="77777777" w:rsidR="006B1EDD" w:rsidRDefault="00000000">
      <w:pPr>
        <w:spacing w:after="60" w:line="276" w:lineRule="auto"/>
      </w:pPr>
      <w:r>
        <w:rPr>
          <w:rFonts w:ascii="Arial" w:eastAsia="Arial" w:hAnsi="Arial"/>
        </w:rPr>
        <w:t>The tanks of power transformers shall be earthed by direct connection to the earthing grid. For transformers mounted on rail systems, each rail shall be earthed by direct connection to the earthing grid. Steel supporting structures of voltage transformers, current transformers and lightning arresters/shields shall be connected to four different meshes of the earthing grid by four separate conductors. For the earthing connections of the secondaries of instrument transformers, where the earth line is shown on the single-line diagram, the earthing connection shall be made at only one point, preferably in the control building.</w:t>
      </w:r>
    </w:p>
    <w:p w14:paraId="20729973" w14:textId="77777777" w:rsidR="006B1EDD" w:rsidRDefault="00000000">
      <w:pPr>
        <w:spacing w:before="160" w:after="80" w:line="276" w:lineRule="auto"/>
      </w:pPr>
      <w:r>
        <w:rPr>
          <w:rFonts w:ascii="Arial" w:eastAsia="Arial" w:hAnsi="Arial"/>
          <w:b/>
        </w:rPr>
        <w:lastRenderedPageBreak/>
        <w:t>9.12.6 Resistance of the Earthing System and Calculation of Resistance</w:t>
      </w:r>
    </w:p>
    <w:p w14:paraId="6775859A" w14:textId="77777777" w:rsidR="006B1EDD" w:rsidRDefault="00000000">
      <w:pPr>
        <w:spacing w:after="60" w:line="276" w:lineRule="auto"/>
      </w:pPr>
      <w:r>
        <w:rPr>
          <w:rFonts w:ascii="Arial" w:eastAsia="Arial" w:hAnsi="Arial"/>
        </w:rPr>
        <w:t>After installation of the earthing grid, the Contractor shall measure the earthing resistance of the system in the presence of the responsible engineers. The measured earthing resistance shall be 1 ohm or less.</w:t>
      </w:r>
    </w:p>
    <w:p w14:paraId="229340F6" w14:textId="77777777" w:rsidR="006B1EDD" w:rsidRDefault="00000000">
      <w:pPr>
        <w:spacing w:after="60" w:line="276" w:lineRule="auto"/>
      </w:pPr>
      <w:r>
        <w:rPr>
          <w:rFonts w:ascii="Arial" w:eastAsia="Arial" w:hAnsi="Arial"/>
        </w:rPr>
        <w:t xml:space="preserve">The Contractor shall carry out actual site tests of step and touch voltages </w:t>
      </w:r>
      <w:proofErr w:type="gramStart"/>
      <w:r>
        <w:rPr>
          <w:rFonts w:ascii="Arial" w:eastAsia="Arial" w:hAnsi="Arial"/>
        </w:rPr>
        <w:t>exceeding</w:t>
      </w:r>
      <w:proofErr w:type="gramEnd"/>
      <w:r>
        <w:rPr>
          <w:rFonts w:ascii="Arial" w:eastAsia="Arial" w:hAnsi="Arial"/>
        </w:rPr>
        <w:t xml:space="preserve"> approximately 50 A test current, by using a remotely controlled current electrode at locations selected by the Employer throughout and around the entire substation. In such cases, for the earthing system to be accepted as suitable, the actual site test results of step and touch voltages shall be less than the calculated and acceptable results.</w:t>
      </w:r>
    </w:p>
    <w:p w14:paraId="062FD2F2" w14:textId="77777777" w:rsidR="006B1EDD" w:rsidRDefault="00000000">
      <w:pPr>
        <w:spacing w:before="160" w:after="80" w:line="276" w:lineRule="auto"/>
      </w:pPr>
      <w:r>
        <w:rPr>
          <w:rFonts w:ascii="Arial" w:hAnsi="Arial"/>
        </w:rPr>
        <w:t>9.12.7 Earthing of Fences</w:t>
      </w:r>
    </w:p>
    <w:p w14:paraId="73BC3C84" w14:textId="77777777" w:rsidR="006B1EDD" w:rsidRDefault="00000000">
      <w:pPr>
        <w:spacing w:after="60" w:line="276" w:lineRule="auto"/>
      </w:pPr>
      <w:r>
        <w:rPr>
          <w:rFonts w:ascii="Arial" w:eastAsia="Arial" w:hAnsi="Arial"/>
        </w:rPr>
        <w:t xml:space="preserve">Steel fences surrounding the substation shall be earthed by connecting them to the earthing grid at intervals of approximately 10 </w:t>
      </w:r>
      <w:proofErr w:type="spellStart"/>
      <w:r>
        <w:rPr>
          <w:rFonts w:ascii="Arial" w:eastAsia="Arial" w:hAnsi="Arial"/>
        </w:rPr>
        <w:t>metres</w:t>
      </w:r>
      <w:proofErr w:type="spellEnd"/>
      <w:r>
        <w:rPr>
          <w:rFonts w:ascii="Arial" w:eastAsia="Arial" w:hAnsi="Arial"/>
        </w:rPr>
        <w:t xml:space="preserve"> using 50 mm² copper conductors. In addition, a 50 mm² copper conductor shall be laid along the steel fences. An earthing conductor with a cross-section not smaller than that of the main earthing grid shall also be buried at a suitable depth approximately 100 cm outside the fences. This conductor shall be welded to earthing rods installed at suitable intervals. All corners, fence posts, gate posts and posts adjacent to earthing rods shall be effectively connected to the earthing conductor.</w:t>
      </w:r>
    </w:p>
    <w:p w14:paraId="176A9369" w14:textId="77777777" w:rsidR="006B1EDD" w:rsidRDefault="00000000">
      <w:pPr>
        <w:spacing w:before="160" w:after="80" w:line="276" w:lineRule="auto"/>
      </w:pPr>
      <w:r>
        <w:rPr>
          <w:rFonts w:ascii="Arial" w:hAnsi="Arial"/>
        </w:rPr>
        <w:t>9.12.8 Step and Touch Voltage</w:t>
      </w:r>
    </w:p>
    <w:p w14:paraId="6EA5D592" w14:textId="77777777" w:rsidR="006B1EDD" w:rsidRDefault="00000000">
      <w:pPr>
        <w:spacing w:after="60" w:line="276" w:lineRule="auto"/>
      </w:pPr>
      <w:r>
        <w:rPr>
          <w:rFonts w:ascii="Arial" w:eastAsia="Arial" w:hAnsi="Arial"/>
        </w:rPr>
        <w:t>The earthing system shall be designed so that step and touch voltages remain within acceptable limits, thereby ensuring personnel safety. The purpose is to ensure that no dangerous voltage occurs, under both normal and abnormal conditions, on equipment or accessories to which persons have legitimate access.</w:t>
      </w:r>
    </w:p>
    <w:p w14:paraId="6AFF253E" w14:textId="77777777" w:rsidR="006B1EDD" w:rsidRDefault="00000000">
      <w:pPr>
        <w:spacing w:after="60" w:line="276" w:lineRule="auto"/>
      </w:pPr>
      <w:r>
        <w:rPr>
          <w:rFonts w:ascii="Arial" w:eastAsia="Arial" w:hAnsi="Arial"/>
        </w:rPr>
        <w:t>With regard to possible damage to instruments and devices, the earthing system shall limit the voltages occurring between the substation equipment and the main body of the earthing system so that insulation failure or burning does not occur on the instruments. For the same reason, voltage rises that may occur between earthed points within the substation shall be fully controlled by using a suitable earthing path. Accordingly, the earthing system shall not only have low resistance but shall also have the lowest possible reactance.</w:t>
      </w:r>
    </w:p>
    <w:p w14:paraId="5944A83E" w14:textId="77777777" w:rsidR="006B1EDD" w:rsidRDefault="00000000">
      <w:pPr>
        <w:spacing w:after="60" w:line="276" w:lineRule="auto"/>
      </w:pPr>
      <w:r>
        <w:rPr>
          <w:rFonts w:ascii="Arial" w:eastAsia="Arial" w:hAnsi="Arial"/>
        </w:rPr>
        <w:t>The following assumptions shall be made when determining the acceptable values of step and touch voltages:</w:t>
      </w:r>
    </w:p>
    <w:p w14:paraId="39F741F1" w14:textId="77777777" w:rsidR="006B1EDD" w:rsidRDefault="00000000">
      <w:pPr>
        <w:pStyle w:val="ListBullet"/>
        <w:spacing w:after="40" w:line="276" w:lineRule="auto"/>
      </w:pPr>
      <w:r>
        <w:t xml:space="preserve">Step: 1 </w:t>
      </w:r>
      <w:proofErr w:type="spellStart"/>
      <w:r>
        <w:t>metre</w:t>
      </w:r>
      <w:proofErr w:type="spellEnd"/>
      <w:r>
        <w:t>.</w:t>
      </w:r>
    </w:p>
    <w:p w14:paraId="5DA99836" w14:textId="77777777" w:rsidR="006B1EDD" w:rsidRDefault="00000000">
      <w:pPr>
        <w:pStyle w:val="ListBullet"/>
        <w:spacing w:after="40" w:line="276" w:lineRule="auto"/>
      </w:pPr>
      <w:r>
        <w:t>Fault clearing time: 0.5 seconds.</w:t>
      </w:r>
    </w:p>
    <w:p w14:paraId="4E412B67" w14:textId="77777777" w:rsidR="006B1EDD" w:rsidRDefault="00000000">
      <w:pPr>
        <w:pStyle w:val="ListBullet"/>
        <w:spacing w:after="40" w:line="276" w:lineRule="auto"/>
      </w:pPr>
      <w:r>
        <w:t>Body resistance: 1,000 ohms (from hands to feet and from one foot to the other).</w:t>
      </w:r>
    </w:p>
    <w:p w14:paraId="352AFBD0" w14:textId="77777777" w:rsidR="006B1EDD" w:rsidRDefault="00000000">
      <w:pPr>
        <w:spacing w:after="60" w:line="276" w:lineRule="auto"/>
      </w:pPr>
      <w:r>
        <w:rPr>
          <w:rFonts w:ascii="Arial" w:eastAsia="Arial" w:hAnsi="Arial"/>
        </w:rPr>
        <w:t xml:space="preserve">In order to increase the contact resistance between the feet of persons in the substation and the ground, a layer of crushed stone or gravel with a thickness of 0.15 m (6 inches) shall be spread on the ground surface above the earth grid. The resistivity value for gravel or crushed stone, i.e. </w:t>
      </w:r>
      <w:proofErr w:type="spellStart"/>
      <w:r>
        <w:rPr>
          <w:rFonts w:ascii="Arial" w:eastAsia="Arial" w:hAnsi="Arial"/>
        </w:rPr>
        <w:t>ps</w:t>
      </w:r>
      <w:proofErr w:type="spellEnd"/>
      <w:r>
        <w:rPr>
          <w:rFonts w:ascii="Arial" w:eastAsia="Arial" w:hAnsi="Arial"/>
        </w:rPr>
        <w:t>, shall be assumed to be a maximum of 2500 ohm-</w:t>
      </w:r>
      <w:proofErr w:type="spellStart"/>
      <w:r>
        <w:rPr>
          <w:rFonts w:ascii="Arial" w:eastAsia="Arial" w:hAnsi="Arial"/>
        </w:rPr>
        <w:t>metre</w:t>
      </w:r>
      <w:proofErr w:type="spellEnd"/>
      <w:r>
        <w:rPr>
          <w:rFonts w:ascii="Arial" w:eastAsia="Arial" w:hAnsi="Arial"/>
        </w:rPr>
        <w:t xml:space="preserve">, and </w:t>
      </w:r>
      <w:proofErr w:type="spellStart"/>
      <w:r>
        <w:rPr>
          <w:rFonts w:ascii="Arial" w:eastAsia="Arial" w:hAnsi="Arial"/>
        </w:rPr>
        <w:t>ps</w:t>
      </w:r>
      <w:proofErr w:type="spellEnd"/>
      <w:r>
        <w:rPr>
          <w:rFonts w:ascii="Arial" w:eastAsia="Arial" w:hAnsi="Arial"/>
        </w:rPr>
        <w:t xml:space="preserve"> shall be accepted as the surface soil resistivity next to the ohm-</w:t>
      </w:r>
      <w:proofErr w:type="spellStart"/>
      <w:r>
        <w:rPr>
          <w:rFonts w:ascii="Arial" w:eastAsia="Arial" w:hAnsi="Arial"/>
        </w:rPr>
        <w:t>metre</w:t>
      </w:r>
      <w:proofErr w:type="spellEnd"/>
      <w:r>
        <w:rPr>
          <w:rFonts w:ascii="Arial" w:eastAsia="Arial" w:hAnsi="Arial"/>
        </w:rPr>
        <w:t xml:space="preserve"> in the substation.</w:t>
      </w:r>
    </w:p>
    <w:p w14:paraId="4D0B3BE5" w14:textId="77777777" w:rsidR="006B1EDD" w:rsidRDefault="00000000">
      <w:pPr>
        <w:spacing w:before="160" w:after="80" w:line="276" w:lineRule="auto"/>
      </w:pPr>
      <w:r>
        <w:rPr>
          <w:rFonts w:ascii="Arial" w:hAnsi="Arial"/>
        </w:rPr>
        <w:t>9.12.9 Lightning Arresters / Shields</w:t>
      </w:r>
    </w:p>
    <w:p w14:paraId="43059828" w14:textId="77777777" w:rsidR="006B1EDD" w:rsidRDefault="00000000">
      <w:pPr>
        <w:spacing w:after="60" w:line="276" w:lineRule="auto"/>
      </w:pPr>
      <w:r>
        <w:rPr>
          <w:rFonts w:ascii="Arial" w:eastAsia="Arial" w:hAnsi="Arial"/>
        </w:rPr>
        <w:lastRenderedPageBreak/>
        <w:t>For lightning arresters, a local earthing connection shall be made by driving electrodes into the ground near the arresters, and the earthing conductor of the lightning arrester shall be connected both to the earthing rods and to the common earthing grid of the station. The connection from the arrester to earth shall be as short and straight as possible. The conductor cross-section shall not be less than the cross-section of the main earthing grid.</w:t>
      </w:r>
    </w:p>
    <w:p w14:paraId="48AB19D0" w14:textId="77777777" w:rsidR="006B1EDD" w:rsidRDefault="00000000">
      <w:pPr>
        <w:spacing w:before="160" w:after="80" w:line="276" w:lineRule="auto"/>
      </w:pPr>
      <w:r>
        <w:rPr>
          <w:rFonts w:ascii="Arial" w:hAnsi="Arial"/>
        </w:rPr>
        <w:t>9.12.10 Earthing Masts and Cable Guards for the Interface Switchyard</w:t>
      </w:r>
    </w:p>
    <w:p w14:paraId="670A0DE3" w14:textId="77777777" w:rsidR="006B1EDD" w:rsidRDefault="00000000">
      <w:pPr>
        <w:spacing w:after="60" w:line="276" w:lineRule="auto"/>
      </w:pPr>
      <w:r>
        <w:rPr>
          <w:rFonts w:ascii="Arial" w:eastAsia="Arial" w:hAnsi="Arial"/>
        </w:rPr>
        <w:t xml:space="preserve">Earthing masts of 3.5 </w:t>
      </w:r>
      <w:proofErr w:type="spellStart"/>
      <w:r>
        <w:rPr>
          <w:rFonts w:ascii="Arial" w:eastAsia="Arial" w:hAnsi="Arial"/>
        </w:rPr>
        <w:t>metres</w:t>
      </w:r>
      <w:proofErr w:type="spellEnd"/>
      <w:r>
        <w:rPr>
          <w:rFonts w:ascii="Arial" w:eastAsia="Arial" w:hAnsi="Arial"/>
        </w:rPr>
        <w:t xml:space="preserve"> height shall be installed on pylons of the 220 kV system.</w:t>
      </w:r>
    </w:p>
    <w:p w14:paraId="07C3A8B1" w14:textId="77777777" w:rsidR="006B1EDD" w:rsidRDefault="00000000">
      <w:pPr>
        <w:spacing w:after="60" w:line="276" w:lineRule="auto"/>
      </w:pPr>
      <w:r>
        <w:rPr>
          <w:rFonts w:ascii="Arial" w:eastAsia="Arial" w:hAnsi="Arial"/>
        </w:rPr>
        <w:t xml:space="preserve">Cable guards shall be made of 96 mm² stranded steel or 266 MCM ACSR </w:t>
      </w:r>
      <w:proofErr w:type="spellStart"/>
      <w:r>
        <w:rPr>
          <w:rFonts w:ascii="Arial" w:eastAsia="Arial" w:hAnsi="Arial"/>
        </w:rPr>
        <w:t>aluminium</w:t>
      </w:r>
      <w:proofErr w:type="spellEnd"/>
      <w:r>
        <w:rPr>
          <w:rFonts w:ascii="Arial" w:eastAsia="Arial" w:hAnsi="Arial"/>
        </w:rPr>
        <w:t xml:space="preserve"> conductors.</w:t>
      </w:r>
    </w:p>
    <w:p w14:paraId="782B3F00" w14:textId="77777777" w:rsidR="006B1EDD" w:rsidRDefault="00000000">
      <w:pPr>
        <w:spacing w:after="60" w:line="276" w:lineRule="auto"/>
      </w:pPr>
      <w:r>
        <w:rPr>
          <w:rFonts w:ascii="Arial" w:eastAsia="Arial" w:hAnsi="Arial"/>
        </w:rPr>
        <w:t>Protection shall be provided to effectively protect the station structures and equipment against direct lightning strokes.</w:t>
      </w:r>
    </w:p>
    <w:p w14:paraId="2E1CE5C0" w14:textId="77777777" w:rsidR="006B1EDD" w:rsidRDefault="00000000">
      <w:pPr>
        <w:spacing w:after="60" w:line="276" w:lineRule="auto"/>
      </w:pPr>
      <w:r>
        <w:rPr>
          <w:rFonts w:ascii="Arial" w:eastAsia="Arial" w:hAnsi="Arial"/>
        </w:rPr>
        <w:t>Horizontal overhead earth-wire conductors supported by the main structure and lightning masts shall be used to protect the station.</w:t>
      </w:r>
    </w:p>
    <w:p w14:paraId="25A6CF3E" w14:textId="77777777" w:rsidR="006B1EDD" w:rsidRDefault="00000000">
      <w:pPr>
        <w:spacing w:after="60" w:line="276" w:lineRule="auto"/>
      </w:pPr>
      <w:r>
        <w:rPr>
          <w:rFonts w:ascii="Arial" w:eastAsia="Arial" w:hAnsi="Arial"/>
        </w:rPr>
        <w:t>Down conductors connecting the overhead system to earth shall be installed at equal intervals and shall provide a direct path for impulse current to pass to the earthing grid with low impedance. Sharp bends or narrow curves shall not be accepted on conductors connected to the earthing grid.</w:t>
      </w:r>
    </w:p>
    <w:p w14:paraId="0B6944DC" w14:textId="77777777" w:rsidR="006B1EDD" w:rsidRDefault="00000000">
      <w:pPr>
        <w:spacing w:after="60" w:line="276" w:lineRule="auto"/>
      </w:pPr>
      <w:r>
        <w:rPr>
          <w:rFonts w:ascii="Arial" w:eastAsia="Arial" w:hAnsi="Arial"/>
        </w:rPr>
        <w:t>The down-conductor system shall be of copper or copper-clad steel and shall be of low-impedance, durable and highly robust construction. It shall be maintenance-free, and both the conductor and its clamps shall be corrosion-resistant. In particular, allowance shall be made, where possible, for corrosive atmospheres and salt-laden air. Measures required to prevent galvanic corrosion shall be taken.</w:t>
      </w:r>
    </w:p>
    <w:p w14:paraId="60835C66" w14:textId="77777777" w:rsidR="006B1EDD" w:rsidRDefault="00000000">
      <w:pPr>
        <w:spacing w:after="60" w:line="276" w:lineRule="auto"/>
      </w:pPr>
      <w:r>
        <w:rPr>
          <w:rFonts w:ascii="Arial" w:eastAsia="Arial" w:hAnsi="Arial"/>
        </w:rPr>
        <w:t xml:space="preserve">Where any part of the down-conductor system is exposed to mechanical damage, such parts shall be protected by covering with </w:t>
      </w:r>
      <w:proofErr w:type="spellStart"/>
      <w:r>
        <w:rPr>
          <w:rFonts w:ascii="Arial" w:eastAsia="Arial" w:hAnsi="Arial"/>
        </w:rPr>
        <w:t>moulding</w:t>
      </w:r>
      <w:proofErr w:type="spellEnd"/>
      <w:r>
        <w:rPr>
          <w:rFonts w:ascii="Arial" w:eastAsia="Arial" w:hAnsi="Arial"/>
        </w:rPr>
        <w:t xml:space="preserve"> or conduit, preferably made of wood or other non-conductive materials. If metal pipes or tubes are used around the conductor, such pipes or tubes shall be electrically bonded at both ends.</w:t>
      </w:r>
    </w:p>
    <w:p w14:paraId="2A7CA2E7" w14:textId="77777777" w:rsidR="006B1EDD" w:rsidRDefault="00000000">
      <w:pPr>
        <w:spacing w:after="60" w:line="276" w:lineRule="auto"/>
      </w:pPr>
      <w:r>
        <w:rPr>
          <w:rFonts w:ascii="Arial" w:eastAsia="Arial" w:hAnsi="Arial"/>
        </w:rPr>
        <w:t>Joints and connection pieces in the down conductors shall be kept to a minimum. Where they are necessary, they shall be of exothermically welded type, mechanically strong and capable of providing proper electrical conductivity.</w:t>
      </w:r>
    </w:p>
    <w:p w14:paraId="0A823656" w14:textId="77777777" w:rsidR="006B1EDD" w:rsidRDefault="00000000">
      <w:pPr>
        <w:spacing w:before="160" w:line="276" w:lineRule="auto"/>
      </w:pPr>
      <w:r>
        <w:rPr>
          <w:rFonts w:ascii="Arial" w:hAnsi="Arial"/>
          <w:b/>
        </w:rPr>
        <w:t>9.12.11 Tests</w:t>
      </w:r>
    </w:p>
    <w:p w14:paraId="406B407B" w14:textId="77777777" w:rsidR="006B1EDD" w:rsidRDefault="00000000">
      <w:pPr>
        <w:spacing w:line="276" w:lineRule="auto"/>
      </w:pPr>
      <w:r>
        <w:rPr>
          <w:rFonts w:ascii="Arial" w:hAnsi="Arial"/>
        </w:rPr>
        <w:t>The Contractor shall submit the full details of all tests to be carried out on the earthing system. Upon completion of installation, the tests specified below shall be performed to verify that the resistance of the earthing system has the specified characteristics and that the touch and step voltages are within acceptable limits.</w:t>
      </w:r>
    </w:p>
    <w:p w14:paraId="6D959435" w14:textId="77777777" w:rsidR="006B1EDD" w:rsidRDefault="00000000">
      <w:pPr>
        <w:pStyle w:val="ListBullet"/>
        <w:spacing w:line="276" w:lineRule="auto"/>
      </w:pPr>
      <w:r>
        <w:t>Measurement of the resistance of the earthing system.</w:t>
      </w:r>
    </w:p>
    <w:p w14:paraId="1E63BA2E" w14:textId="77777777" w:rsidR="006B1EDD" w:rsidRDefault="00000000">
      <w:pPr>
        <w:pStyle w:val="ListBullet"/>
        <w:spacing w:line="276" w:lineRule="auto"/>
      </w:pPr>
      <w:r>
        <w:t>Checking whether proper earthing connections have been made.</w:t>
      </w:r>
    </w:p>
    <w:p w14:paraId="72EA332D" w14:textId="77777777" w:rsidR="006B1EDD" w:rsidRDefault="00000000">
      <w:pPr>
        <w:pStyle w:val="ListBullet"/>
        <w:spacing w:line="276" w:lineRule="auto"/>
      </w:pPr>
      <w:r>
        <w:t>Step and touch voltage tests.</w:t>
      </w:r>
    </w:p>
    <w:p w14:paraId="1DBA3598" w14:textId="77777777" w:rsidR="006B1EDD" w:rsidRDefault="00000000">
      <w:pPr>
        <w:spacing w:line="276" w:lineRule="auto"/>
      </w:pPr>
      <w:r>
        <w:rPr>
          <w:rFonts w:ascii="Arial" w:hAnsi="Arial"/>
        </w:rPr>
        <w:t xml:space="preserve">The test methods shall be subject to the approval of the Employer. The tests shall be carried out and approved under the witnessing of the Employer. The Contractor may modify the earthing </w:t>
      </w:r>
      <w:r>
        <w:rPr>
          <w:rFonts w:ascii="Arial" w:hAnsi="Arial"/>
        </w:rPr>
        <w:lastRenderedPageBreak/>
        <w:t>system at its own cost in order to keep the relevant values within the specified limits. The expected earth resistance values shall be lower than 1 ohm.</w:t>
      </w:r>
    </w:p>
    <w:p w14:paraId="0BA6BF98" w14:textId="77777777" w:rsidR="006B1EDD" w:rsidRDefault="00000000">
      <w:pPr>
        <w:spacing w:before="160" w:line="276" w:lineRule="auto"/>
      </w:pPr>
      <w:r>
        <w:rPr>
          <w:rFonts w:ascii="Arial" w:hAnsi="Arial"/>
          <w:b/>
        </w:rPr>
        <w:t>9.13 Turbine Earthing System</w:t>
      </w:r>
    </w:p>
    <w:p w14:paraId="1710E69D" w14:textId="77777777" w:rsidR="006B1EDD" w:rsidRDefault="00000000">
      <w:pPr>
        <w:spacing w:before="160" w:line="276" w:lineRule="auto"/>
      </w:pPr>
      <w:r>
        <w:rPr>
          <w:rFonts w:ascii="Arial" w:hAnsi="Arial"/>
          <w:b/>
        </w:rPr>
        <w:t>9.13.1 Introduction</w:t>
      </w:r>
    </w:p>
    <w:p w14:paraId="7E6BD7F1" w14:textId="77777777" w:rsidR="006B1EDD" w:rsidRDefault="00000000">
      <w:pPr>
        <w:spacing w:line="276" w:lineRule="auto"/>
      </w:pPr>
      <w:r>
        <w:rPr>
          <w:rFonts w:ascii="Arial" w:hAnsi="Arial"/>
        </w:rPr>
        <w:t>This section specifies the technical requirements for the design of the turbine foundation earthing system. Soil resistivity reports shall be provided by the Employer and submitted to the Contractor. Based on the data in these reports, the Contractor shall prepare the required design for the turbine foundation earthing system, also complying with the documents of the Turbine Contractor.</w:t>
      </w:r>
    </w:p>
    <w:p w14:paraId="0A4840A0" w14:textId="77777777" w:rsidR="006B1EDD" w:rsidRDefault="00000000">
      <w:pPr>
        <w:spacing w:line="276" w:lineRule="auto"/>
      </w:pPr>
      <w:r>
        <w:rPr>
          <w:rFonts w:ascii="Arial" w:hAnsi="Arial"/>
        </w:rPr>
        <w:t>All materials required for the turbine foundation earthing system, including clamps, copper conductors and other accessories, shall be supplied by the Contractor. Unless otherwise specified, earthing works shall be carried out by the civil works contractor; however, design, material supply and supervision services shall be within the Contractor’s scope.</w:t>
      </w:r>
    </w:p>
    <w:p w14:paraId="10E3E836" w14:textId="77777777" w:rsidR="006B1EDD" w:rsidRDefault="00000000">
      <w:pPr>
        <w:spacing w:line="276" w:lineRule="auto"/>
      </w:pPr>
      <w:r>
        <w:rPr>
          <w:rFonts w:ascii="Arial" w:hAnsi="Arial"/>
        </w:rPr>
        <w:t xml:space="preserve">The Contractor may extend the earthing of the end turbines up to 90 </w:t>
      </w:r>
      <w:proofErr w:type="spellStart"/>
      <w:r>
        <w:rPr>
          <w:rFonts w:ascii="Arial" w:hAnsi="Arial"/>
        </w:rPr>
        <w:t>metres</w:t>
      </w:r>
      <w:proofErr w:type="spellEnd"/>
      <w:r>
        <w:rPr>
          <w:rFonts w:ascii="Arial" w:hAnsi="Arial"/>
        </w:rPr>
        <w:t>, or until the required measurement result is obtained, in accordance with the specifications of the Turbine Contractor.</w:t>
      </w:r>
    </w:p>
    <w:p w14:paraId="125007EF" w14:textId="77777777" w:rsidR="006B1EDD" w:rsidRDefault="00000000">
      <w:pPr>
        <w:spacing w:line="276" w:lineRule="auto"/>
      </w:pPr>
      <w:r>
        <w:rPr>
          <w:rFonts w:ascii="Arial" w:hAnsi="Arial"/>
        </w:rPr>
        <w:t>The Contractor shall give due consideration to lightning impulse requirements in the design of the entire substation. The earthing system shall be installed so as to limit the effects of ground voltage gradients, so that the related voltage and current levels shall not endanger the safety of persons and equipment under normal and fault conditions, while also ensuring continuity of service.</w:t>
      </w:r>
    </w:p>
    <w:p w14:paraId="234D04AA" w14:textId="77777777" w:rsidR="006B1EDD" w:rsidRDefault="00000000">
      <w:pPr>
        <w:spacing w:line="276" w:lineRule="auto"/>
      </w:pPr>
      <w:r>
        <w:rPr>
          <w:rFonts w:ascii="Arial" w:hAnsi="Arial"/>
        </w:rPr>
        <w:t>The earth electrode resistance of the earthing system shall be less than 0.5 ohm. The acceptable limits of touch and step voltages used in the design of the earthing system shall be in accordance with IEEE 80, based on a body weight of 70 kg.</w:t>
      </w:r>
    </w:p>
    <w:p w14:paraId="5CB8A102" w14:textId="77777777" w:rsidR="006B1EDD" w:rsidRDefault="00000000">
      <w:pPr>
        <w:spacing w:line="276" w:lineRule="auto"/>
      </w:pPr>
      <w:r>
        <w:rPr>
          <w:rFonts w:ascii="Arial" w:hAnsi="Arial"/>
        </w:rPr>
        <w:t>All wind turbine earthing system tests shall be performed while the turbine is isolated. After completion of the tests, the WT earthing system shall be connected to the general earthing system.</w:t>
      </w:r>
    </w:p>
    <w:p w14:paraId="3205ACDC" w14:textId="77777777" w:rsidR="006B1EDD" w:rsidRDefault="00000000">
      <w:pPr>
        <w:spacing w:line="276" w:lineRule="auto"/>
      </w:pPr>
      <w:r>
        <w:rPr>
          <w:rFonts w:ascii="Arial" w:hAnsi="Arial"/>
        </w:rPr>
        <w:t>The conductors between the turbine and the HV substation shall be included in the scope of supply. The earthing switching apparatus shall also be included in the scope of supply. The design of the turbine earthing system, supervision of installation and supply of equipment shall be within the scope of supply; however, installation shall be within the Employer’s scope. The expected earthing resistance of the turbine earthing system is 10 ohms.</w:t>
      </w:r>
    </w:p>
    <w:p w14:paraId="1EC53350" w14:textId="77777777" w:rsidR="006B1EDD" w:rsidRDefault="00000000">
      <w:pPr>
        <w:spacing w:before="160" w:line="276" w:lineRule="auto"/>
      </w:pPr>
      <w:r>
        <w:rPr>
          <w:rFonts w:ascii="Arial" w:hAnsi="Arial"/>
          <w:b/>
        </w:rPr>
        <w:t>9.13.2 Technical Specification</w:t>
      </w:r>
    </w:p>
    <w:p w14:paraId="0E4E512B" w14:textId="77777777" w:rsidR="006B1EDD" w:rsidRDefault="00000000">
      <w:pPr>
        <w:spacing w:line="276" w:lineRule="auto"/>
      </w:pPr>
      <w:r>
        <w:rPr>
          <w:rFonts w:ascii="Arial" w:hAnsi="Arial"/>
        </w:rPr>
        <w:t xml:space="preserve">The design specification is intended to determine the wind farm site requirements. The Employer shall require an electrical earthing designer to </w:t>
      </w:r>
      <w:proofErr w:type="spellStart"/>
      <w:r>
        <w:rPr>
          <w:rFonts w:ascii="Arial" w:hAnsi="Arial"/>
        </w:rPr>
        <w:t>analyse</w:t>
      </w:r>
      <w:proofErr w:type="spellEnd"/>
      <w:r>
        <w:rPr>
          <w:rFonts w:ascii="Arial" w:hAnsi="Arial"/>
        </w:rPr>
        <w:t xml:space="preserve"> the completed wind farm and its interface with the grid, and to identify whether any system, such as another overhead line passing through the wind farm, may affect the wind farm earthing system through interaction with other electrical systems.</w:t>
      </w:r>
    </w:p>
    <w:p w14:paraId="6D8C8E93" w14:textId="77777777" w:rsidR="006B1EDD" w:rsidRDefault="00000000">
      <w:pPr>
        <w:spacing w:line="276" w:lineRule="auto"/>
      </w:pPr>
      <w:r>
        <w:rPr>
          <w:rFonts w:ascii="Arial" w:hAnsi="Arial"/>
        </w:rPr>
        <w:lastRenderedPageBreak/>
        <w:t>The designer shall prepare the complete underground earthing design and shall complete a system design that protects personnel from electric shock hazards in the event of any HV or LV fault within the wind farm area.</w:t>
      </w:r>
    </w:p>
    <w:p w14:paraId="444680D5" w14:textId="77777777" w:rsidR="006B1EDD" w:rsidRDefault="00000000">
      <w:pPr>
        <w:spacing w:before="160" w:line="276" w:lineRule="auto"/>
      </w:pPr>
      <w:r>
        <w:rPr>
          <w:rFonts w:ascii="Arial" w:hAnsi="Arial"/>
          <w:b/>
        </w:rPr>
        <w:t>9.13.2.2 HV Earthing</w:t>
      </w:r>
    </w:p>
    <w:p w14:paraId="5FC946B7" w14:textId="77777777" w:rsidR="006B1EDD" w:rsidRDefault="00000000">
      <w:pPr>
        <w:spacing w:line="276" w:lineRule="auto"/>
      </w:pPr>
      <w:r>
        <w:rPr>
          <w:rFonts w:ascii="Arial" w:hAnsi="Arial"/>
        </w:rPr>
        <w:t>The HV earthing system shall treat the interconnections between turbines and between the turbines and the wind farm substation as earthing conductors. The designer shall size the copper conductor to allow for corrosion throughout the design life of the wind farm and shall ensure that the conductor cross-section is capable of carrying the designed fault currents through the earthing system so that step and touch voltages throughout the area remain safe.</w:t>
      </w:r>
    </w:p>
    <w:p w14:paraId="47AAC46E" w14:textId="77777777" w:rsidR="006B1EDD" w:rsidRDefault="00000000">
      <w:pPr>
        <w:spacing w:before="160" w:line="276" w:lineRule="auto"/>
      </w:pPr>
      <w:r>
        <w:rPr>
          <w:rFonts w:ascii="Arial" w:hAnsi="Arial"/>
          <w:b/>
        </w:rPr>
        <w:t>9.13.2.3 LV Turbine Earthing</w:t>
      </w:r>
    </w:p>
    <w:p w14:paraId="7D3E83A7" w14:textId="77777777" w:rsidR="006B1EDD" w:rsidRDefault="00000000">
      <w:pPr>
        <w:spacing w:line="276" w:lineRule="auto"/>
      </w:pPr>
      <w:r>
        <w:rPr>
          <w:rFonts w:ascii="Arial" w:hAnsi="Arial"/>
        </w:rPr>
        <w:t>The LV earthing system shall be designed to provide the connections between the AC transformer terminals installed in stand-alone pre-packaged turbine transformer stations and the LV switchgear terminations located within the turbines.</w:t>
      </w:r>
    </w:p>
    <w:p w14:paraId="624D99BF" w14:textId="77777777" w:rsidR="006B1EDD" w:rsidRDefault="00000000">
      <w:pPr>
        <w:spacing w:line="276" w:lineRule="auto"/>
      </w:pPr>
      <w:r>
        <w:rPr>
          <w:rFonts w:ascii="Arial" w:hAnsi="Arial"/>
        </w:rPr>
        <w:t>It shall be noted that the neutral terminal of the LV windings of the transformer may not be directly connected to earth, depending on the design of the turbine supplier. Nevertheless, the LV earthing connections shall be rated to carry prospective earth fault currents within the LV faulted area and shall be capable of controlling step and touch voltages accordingly. Details of termination or equipment connection arrangements and types are not part of the requirements of this specification.</w:t>
      </w:r>
    </w:p>
    <w:p w14:paraId="56102CCC" w14:textId="77777777" w:rsidR="006B1EDD" w:rsidRDefault="00000000">
      <w:pPr>
        <w:spacing w:before="160" w:line="276" w:lineRule="auto"/>
      </w:pPr>
      <w:r>
        <w:rPr>
          <w:rFonts w:ascii="Arial" w:hAnsi="Arial"/>
          <w:b/>
        </w:rPr>
        <w:t>9.13.3 Deliverables</w:t>
      </w:r>
    </w:p>
    <w:p w14:paraId="459363FA" w14:textId="77777777" w:rsidR="006B1EDD" w:rsidRDefault="00000000">
      <w:pPr>
        <w:spacing w:line="276" w:lineRule="auto"/>
      </w:pPr>
      <w:r>
        <w:rPr>
          <w:rFonts w:ascii="Arial" w:hAnsi="Arial"/>
        </w:rPr>
        <w:t>The Employer requires a complete earthing design report. As a minimum, this report shall include detailed information on the ground potential rise that may be encountered by equipment at each point of the system, including each individual turbine, each individual turbine switchgear enclosure and the wind farm substation.</w:t>
      </w:r>
    </w:p>
    <w:p w14:paraId="426F4DCE" w14:textId="77777777" w:rsidR="006B1EDD" w:rsidRDefault="00000000">
      <w:pPr>
        <w:spacing w:line="276" w:lineRule="auto"/>
      </w:pPr>
      <w:r>
        <w:rPr>
          <w:rFonts w:ascii="Arial" w:hAnsi="Arial"/>
        </w:rPr>
        <w:t>The Employer also requires the calculation and measurement of individual earthing impedances as isolated components. This calculation shall include the earthing resistance of each individual turbine of the earthing system and of independent items such as the meteorological mast and the wind farm substation, where these are not connected to each other through the wind farm earthing grid by interconnection to the copper conductor.</w:t>
      </w:r>
    </w:p>
    <w:p w14:paraId="4308A576" w14:textId="77777777" w:rsidR="006B1EDD" w:rsidRDefault="00000000">
      <w:pPr>
        <w:spacing w:line="276" w:lineRule="auto"/>
      </w:pPr>
      <w:r>
        <w:rPr>
          <w:rFonts w:ascii="Arial" w:hAnsi="Arial"/>
        </w:rPr>
        <w:t>Soil resistivity models developed using a software analysis package, individual hot-zone contour drawings and, where available, mitigation measures shall be provided as part of the output data. Touch and step voltage safety criteria shall be calculated for each point of the system where equipment may be exposed to these voltages, based on the relevant local soil resistivity model.</w:t>
      </w:r>
    </w:p>
    <w:p w14:paraId="3DC0809A" w14:textId="77777777" w:rsidR="006B1EDD" w:rsidRDefault="00000000">
      <w:pPr>
        <w:spacing w:line="276" w:lineRule="auto"/>
      </w:pPr>
      <w:r>
        <w:rPr>
          <w:rFonts w:ascii="Arial" w:hAnsi="Arial"/>
        </w:rPr>
        <w:t>The Employer requires analyses of touch and step voltages in the immediate vicinity of each individual component, and the results of these analyses shall be submitted in an appropriate format.</w:t>
      </w:r>
    </w:p>
    <w:p w14:paraId="1D125A88" w14:textId="77777777" w:rsidR="006B1EDD" w:rsidRDefault="00000000">
      <w:pPr>
        <w:spacing w:line="276" w:lineRule="auto"/>
      </w:pPr>
      <w:r>
        <w:rPr>
          <w:rFonts w:ascii="Arial" w:hAnsi="Arial"/>
        </w:rPr>
        <w:t xml:space="preserve">The report shall include a brief description of the substation earthing grid, the individual turbine earthing grid and the meteorological mast earthing grid, and shall set out the requirements for interconnection of the wind farm earthing connections between turbines, the substation and </w:t>
      </w:r>
      <w:r>
        <w:rPr>
          <w:rFonts w:ascii="Arial" w:hAnsi="Arial"/>
        </w:rPr>
        <w:lastRenderedPageBreak/>
        <w:t>other related parts. These descriptions shall enable installation of the required equipment and determination of the correct ratings required to provide a safe wind farm earthing grid; however, the report is not required to specify individual connection types and installation details.</w:t>
      </w:r>
    </w:p>
    <w:p w14:paraId="6427CAED" w14:textId="77777777" w:rsidR="006B1EDD" w:rsidRDefault="00000000">
      <w:pPr>
        <w:spacing w:line="276" w:lineRule="auto"/>
      </w:pPr>
      <w:r>
        <w:rPr>
          <w:rFonts w:ascii="Arial" w:hAnsi="Arial"/>
        </w:rPr>
        <w:t>The report shall clearly and in detail define the physical sizes of all required conductors and the areas where different conductors are required. If any special installation requirements are necessary to complete the design, the designer shall be responsible for reporting these requirements and, if required, providing specific drawings related to them.</w:t>
      </w:r>
    </w:p>
    <w:p w14:paraId="65A0D6CA" w14:textId="77777777" w:rsidR="006B1EDD" w:rsidRDefault="00000000">
      <w:pPr>
        <w:spacing w:line="276" w:lineRule="auto"/>
      </w:pPr>
      <w:r>
        <w:rPr>
          <w:rFonts w:ascii="Arial" w:hAnsi="Arial"/>
        </w:rPr>
        <w:t>Where the design uses materials or installation requirements specified in particular standards, such standards, including IEEE, IEC, EA-TNS or BS as applicable, shall be stated in the earthing report submitted to the Employer in order to ensure that the installation complies with the designer’s design.</w:t>
      </w:r>
    </w:p>
    <w:p w14:paraId="665CE46A" w14:textId="77777777" w:rsidR="006B1EDD" w:rsidRDefault="00000000">
      <w:pPr>
        <w:spacing w:line="276" w:lineRule="auto"/>
      </w:pPr>
      <w:r>
        <w:rPr>
          <w:rFonts w:ascii="Arial" w:hAnsi="Arial"/>
        </w:rPr>
        <w:t>Any completion tests or readings required during or after construction works to demonstrate that the design is suitable shall be carried out by the Contractor.</w:t>
      </w:r>
    </w:p>
    <w:p w14:paraId="14B398F7" w14:textId="77777777" w:rsidR="006B1EDD" w:rsidRDefault="00000000">
      <w:pPr>
        <w:spacing w:before="160" w:line="276" w:lineRule="auto"/>
      </w:pPr>
      <w:r>
        <w:rPr>
          <w:rFonts w:ascii="Arial" w:hAnsi="Arial"/>
          <w:b/>
        </w:rPr>
        <w:t>9.13.3.2 Drawings</w:t>
      </w:r>
    </w:p>
    <w:p w14:paraId="49000922" w14:textId="77777777" w:rsidR="006B1EDD" w:rsidRDefault="00000000">
      <w:pPr>
        <w:spacing w:line="276" w:lineRule="auto"/>
      </w:pPr>
      <w:r>
        <w:rPr>
          <w:rFonts w:ascii="Arial" w:hAnsi="Arial"/>
        </w:rPr>
        <w:t>The Employer shall require the designer to provide a set of drawings. These drawings shall be necessary to show that the earthing systems can be installed in accordance with the earthing report. These drawings shall include, but shall not be limited to, the following:</w:t>
      </w:r>
    </w:p>
    <w:p w14:paraId="216B292E" w14:textId="77777777" w:rsidR="006B1EDD" w:rsidRDefault="00000000">
      <w:pPr>
        <w:pStyle w:val="ListBullet"/>
        <w:spacing w:line="276" w:lineRule="auto"/>
      </w:pPr>
      <w:r>
        <w:t>Turbine earthing layout drawings, including the enclosure of the local 35 kV switchgear.</w:t>
      </w:r>
    </w:p>
    <w:p w14:paraId="27179CA9" w14:textId="77777777" w:rsidR="006B1EDD" w:rsidRDefault="00000000">
      <w:pPr>
        <w:pStyle w:val="ListBullet"/>
        <w:spacing w:line="276" w:lineRule="auto"/>
      </w:pPr>
      <w:r>
        <w:t>Wind farm earthing layout drawings.</w:t>
      </w:r>
    </w:p>
    <w:p w14:paraId="4FE1B5CB" w14:textId="77777777" w:rsidR="006B1EDD" w:rsidRDefault="00000000">
      <w:pPr>
        <w:pStyle w:val="ListBullet"/>
        <w:spacing w:line="276" w:lineRule="auto"/>
      </w:pPr>
      <w:r>
        <w:t>Hot-zone contour drawings, where applicable.</w:t>
      </w:r>
    </w:p>
    <w:p w14:paraId="210801A4" w14:textId="77777777" w:rsidR="006B1EDD" w:rsidRDefault="00000000">
      <w:pPr>
        <w:spacing w:line="276" w:lineRule="auto"/>
      </w:pPr>
      <w:r>
        <w:rPr>
          <w:rFonts w:ascii="Arial" w:hAnsi="Arial"/>
        </w:rPr>
        <w:t>These drawings shall be submitted in the accepted AutoCAD format and shall clearly show the sizes of the required earthing conductors.</w:t>
      </w:r>
    </w:p>
    <w:p w14:paraId="4B33C2B3" w14:textId="77777777" w:rsidR="006B1EDD" w:rsidRDefault="00000000">
      <w:pPr>
        <w:spacing w:before="160" w:line="276" w:lineRule="auto"/>
      </w:pPr>
      <w:r>
        <w:rPr>
          <w:rFonts w:ascii="Arial" w:hAnsi="Arial"/>
          <w:b/>
        </w:rPr>
        <w:t>9.13.4 Additional Technical Information</w:t>
      </w:r>
    </w:p>
    <w:p w14:paraId="1BC129DE" w14:textId="77777777" w:rsidR="006B1EDD" w:rsidRDefault="00000000">
      <w:pPr>
        <w:spacing w:line="276" w:lineRule="auto"/>
      </w:pPr>
      <w:r>
        <w:rPr>
          <w:rFonts w:ascii="Arial" w:hAnsi="Arial"/>
        </w:rPr>
        <w:t>Earthing grid/mat conductors shall be sufficiently large to safely carry the maximum lightning or fault currents for short durations without excessive heating of the conductor or without permitting a dangerous voltage rise under abnormal operating conditions. In connection with this requirement, the cross-sectional area of the main earthing grid/mat conductors shall be 120 mm². Bare stranded copper or copper-bonded cables shall be used for the earthing grid.</w:t>
      </w:r>
    </w:p>
    <w:p w14:paraId="5C6FDF25" w14:textId="77777777" w:rsidR="006B1EDD" w:rsidRDefault="00000000">
      <w:pPr>
        <w:spacing w:line="276" w:lineRule="auto"/>
      </w:pPr>
      <w:r>
        <w:rPr>
          <w:rFonts w:ascii="Arial" w:hAnsi="Arial"/>
        </w:rPr>
        <w:t xml:space="preserve">Exothermically welded connections, such as </w:t>
      </w:r>
      <w:proofErr w:type="spellStart"/>
      <w:r>
        <w:rPr>
          <w:rFonts w:ascii="Arial" w:hAnsi="Arial"/>
        </w:rPr>
        <w:t>Cadweld</w:t>
      </w:r>
      <w:proofErr w:type="spellEnd"/>
      <w:r>
        <w:rPr>
          <w:rFonts w:ascii="Arial" w:hAnsi="Arial"/>
        </w:rPr>
        <w:t>, are preferred for the earthing grid. If the Contractor proposes other connection methods, it shall submit calculations to the Employer for approval, confirming that the conductor cross-sectional area is sufficient to prevent excessive temperature rise in the proposed connection pieces. Where exothermic welding cannot be applied, the transition between the earthing rod and the copper connection shall be coated with bitumen or epoxy.</w:t>
      </w:r>
    </w:p>
    <w:p w14:paraId="4AD082CE" w14:textId="77777777" w:rsidR="006B1EDD" w:rsidRDefault="00000000">
      <w:pPr>
        <w:spacing w:line="276" w:lineRule="auto"/>
      </w:pPr>
      <w:r>
        <w:rPr>
          <w:rFonts w:ascii="Arial" w:hAnsi="Arial"/>
        </w:rPr>
        <w:t xml:space="preserve">The earthing grid shall be installed at a minimum depth of 50 cm below finished ground level unless hard rock is encountered and, where feasible, after all equipment has been placed. Where hard rock is encountered, the earthing grid shall be installed only at a depth sufficient for suitable mechanical protection. Earthing conductors shall never be embedded in concrete, and </w:t>
      </w:r>
      <w:r>
        <w:rPr>
          <w:rFonts w:ascii="Arial" w:hAnsi="Arial"/>
        </w:rPr>
        <w:lastRenderedPageBreak/>
        <w:t>such practice shall be avoided as far as possible. The earthing grid shall also be installed below the frozen soil layer or frost line.</w:t>
      </w:r>
    </w:p>
    <w:p w14:paraId="3C36F60C" w14:textId="77777777" w:rsidR="006B1EDD" w:rsidRDefault="00000000">
      <w:pPr>
        <w:spacing w:line="276" w:lineRule="auto"/>
      </w:pPr>
      <w:r>
        <w:rPr>
          <w:rFonts w:ascii="Arial" w:hAnsi="Arial"/>
        </w:rPr>
        <w:t>The turbine earthing grid shall be connected to the switchyard earthing systems by conductors of the same size. However, each wind turbine earthing system shall be designed, installed and tested as a stand-alone system. These conductors shall be brought into an earthing terminal box.</w:t>
      </w:r>
    </w:p>
    <w:p w14:paraId="238A02B4" w14:textId="77777777" w:rsidR="006B1EDD" w:rsidRDefault="00000000">
      <w:pPr>
        <w:spacing w:line="276" w:lineRule="auto"/>
      </w:pPr>
      <w:r>
        <w:rPr>
          <w:rFonts w:ascii="Arial" w:hAnsi="Arial"/>
        </w:rPr>
        <w:t>In grid areas where high concentrations of fault currents may occur, neutral earthing connections shall have reinforced conductor sizes so that, where required, they can adequately withstand the highest fault currents for their duration.</w:t>
      </w:r>
    </w:p>
    <w:p w14:paraId="00966CCA" w14:textId="77777777" w:rsidR="006B1EDD" w:rsidRDefault="00000000">
      <w:pPr>
        <w:spacing w:line="276" w:lineRule="auto"/>
      </w:pPr>
      <w:r>
        <w:rPr>
          <w:rFonts w:ascii="Arial" w:hAnsi="Arial"/>
        </w:rPr>
        <w:t>Earthing rods shall be driven into the ground and connected to the main earthing grid by exothermic welding or clamps. Earthing rods shall be used in groups, particularly adjacent to surge arresters and the neutral points of power transformers, so that the connection from these devices to the earthing system is as short and straight as possible. In addition, earthing rods shall be placed at equal distances around the substation.</w:t>
      </w:r>
    </w:p>
    <w:p w14:paraId="25D83A1B" w14:textId="77777777" w:rsidR="006B1EDD" w:rsidRDefault="00000000">
      <w:pPr>
        <w:spacing w:line="276" w:lineRule="auto"/>
      </w:pPr>
      <w:r>
        <w:rPr>
          <w:rFonts w:ascii="Arial" w:hAnsi="Arial"/>
        </w:rPr>
        <w:t>Connections of conductors to the earthing grid shall be permitted where made underground by exothermic welding. Ordinary soldered connections shall be avoided because they may fail or deteriorate under high fault currents or due to galvanic corrosion.</w:t>
      </w:r>
    </w:p>
    <w:p w14:paraId="7339E48A" w14:textId="77777777" w:rsidR="006B1EDD" w:rsidRDefault="00000000">
      <w:pPr>
        <w:spacing w:line="276" w:lineRule="auto"/>
      </w:pPr>
      <w:r>
        <w:rPr>
          <w:rFonts w:ascii="Arial" w:hAnsi="Arial"/>
        </w:rPr>
        <w:t>All points, enamel, scale and similar substances that may form a high-resistance joint if not removed shall be cleaned from the contact surfaces of the metal before conductor connections are installed on the equipment. All conductor connections on the equipment shall be made using compression-type conductor connectors, tension bolts, screws and spring or retaining rings.</w:t>
      </w:r>
    </w:p>
    <w:p w14:paraId="0F017976" w14:textId="77777777" w:rsidR="006B1EDD" w:rsidRDefault="00000000">
      <w:pPr>
        <w:spacing w:before="160" w:line="276" w:lineRule="auto"/>
      </w:pPr>
      <w:r>
        <w:rPr>
          <w:rFonts w:ascii="Arial" w:hAnsi="Arial"/>
          <w:b/>
        </w:rPr>
        <w:t>9.13.5 Tests</w:t>
      </w:r>
    </w:p>
    <w:p w14:paraId="469D4E5A" w14:textId="77777777" w:rsidR="006B1EDD" w:rsidRDefault="00000000">
      <w:pPr>
        <w:spacing w:line="276" w:lineRule="auto"/>
      </w:pPr>
      <w:r>
        <w:rPr>
          <w:rFonts w:ascii="Arial" w:hAnsi="Arial"/>
        </w:rPr>
        <w:t>The Contractor shall submit the full details of all tests to be carried out on the turbine earthing system. Upon completion of installation, the tests specified below shall be performed to verify that the resistance of the earthing system has the specified characteristics:</w:t>
      </w:r>
    </w:p>
    <w:p w14:paraId="1BD3AC2A" w14:textId="77777777" w:rsidR="006B1EDD" w:rsidRDefault="00000000">
      <w:pPr>
        <w:pStyle w:val="ListBullet"/>
        <w:spacing w:line="276" w:lineRule="auto"/>
      </w:pPr>
      <w:r>
        <w:t>Measurement of the earthing system resistance at each individual turbine.</w:t>
      </w:r>
    </w:p>
    <w:p w14:paraId="22807617" w14:textId="77777777" w:rsidR="006B1EDD" w:rsidRDefault="00000000">
      <w:pPr>
        <w:pStyle w:val="ListBullet"/>
        <w:spacing w:line="276" w:lineRule="auto"/>
      </w:pPr>
      <w:r>
        <w:t>Checking whether proper earthing connections have been made at each individual turbine.</w:t>
      </w:r>
    </w:p>
    <w:p w14:paraId="353F17FD" w14:textId="77777777" w:rsidR="006B1EDD" w:rsidRDefault="00000000">
      <w:pPr>
        <w:pStyle w:val="ListBullet"/>
        <w:spacing w:line="276" w:lineRule="auto"/>
      </w:pPr>
      <w:r>
        <w:t>Step and touch voltage tests at each individual turbine.</w:t>
      </w:r>
    </w:p>
    <w:p w14:paraId="50881143" w14:textId="77777777" w:rsidR="006B1EDD" w:rsidRDefault="00000000">
      <w:pPr>
        <w:pStyle w:val="ListBullet"/>
        <w:spacing w:line="276" w:lineRule="auto"/>
      </w:pPr>
      <w:r>
        <w:t>Voltage gradient test at each individual turbine.</w:t>
      </w:r>
    </w:p>
    <w:p w14:paraId="0F0B14B4" w14:textId="77777777" w:rsidR="006B1EDD" w:rsidRDefault="00000000">
      <w:pPr>
        <w:pStyle w:val="ListBullet"/>
        <w:spacing w:line="276" w:lineRule="auto"/>
      </w:pPr>
      <w:r>
        <w:t>Measurement of the earthing system resistance at each individual turbine while the turbines are interconnected.</w:t>
      </w:r>
    </w:p>
    <w:p w14:paraId="3725FD4E" w14:textId="77777777" w:rsidR="006B1EDD" w:rsidRDefault="00000000">
      <w:pPr>
        <w:pStyle w:val="ListBullet"/>
        <w:spacing w:line="276" w:lineRule="auto"/>
      </w:pPr>
      <w:r>
        <w:t>Measurement of the earthing system resistance at each individual turbine while the turbines are connected to each other and to the HV substation.</w:t>
      </w:r>
    </w:p>
    <w:p w14:paraId="477370DA" w14:textId="77777777" w:rsidR="006B1EDD" w:rsidRDefault="00000000">
      <w:pPr>
        <w:spacing w:line="276" w:lineRule="auto"/>
      </w:pPr>
      <w:r>
        <w:rPr>
          <w:rFonts w:ascii="Arial" w:hAnsi="Arial"/>
        </w:rPr>
        <w:t>The test methods shall be subject to the Employer’s approval. The tests shall be carried out under the witnessing of the Employer and shall be approved. The measured earthing resistance test result for each individual turbine shall be less than 1 ohm when the WT and RMU are not connected to the complete earthing system. The Contractor may modify the earthing system at its own cost in order to keep the relevant values within the specified limits.</w:t>
      </w:r>
    </w:p>
    <w:p w14:paraId="32BD3B08" w14:textId="77777777" w:rsidR="006B1EDD" w:rsidRDefault="00000000">
      <w:pPr>
        <w:spacing w:before="160" w:line="276" w:lineRule="auto"/>
      </w:pPr>
      <w:r>
        <w:rPr>
          <w:rFonts w:ascii="Arial" w:hAnsi="Arial"/>
          <w:b/>
        </w:rPr>
        <w:t>9.14 Lightning System</w:t>
      </w:r>
    </w:p>
    <w:p w14:paraId="208E6199" w14:textId="77777777" w:rsidR="006B1EDD" w:rsidRDefault="00000000">
      <w:pPr>
        <w:spacing w:line="276" w:lineRule="auto"/>
      </w:pPr>
      <w:r>
        <w:rPr>
          <w:rFonts w:ascii="Arial" w:hAnsi="Arial"/>
        </w:rPr>
        <w:lastRenderedPageBreak/>
        <w:t>A lightning protection system shall be installed at the substation. Lightning protection works shall be designed, installed and tested in accordance with the standards specified above.</w:t>
      </w:r>
    </w:p>
    <w:p w14:paraId="1142ED32" w14:textId="77777777" w:rsidR="006B1EDD" w:rsidRDefault="00000000">
      <w:pPr>
        <w:spacing w:line="276" w:lineRule="auto"/>
      </w:pPr>
      <w:r>
        <w:rPr>
          <w:rFonts w:ascii="Arial" w:hAnsi="Arial"/>
        </w:rPr>
        <w:t>The HV switchyard and control building switchgear areas shall be designed and installed by using the Faraday cage method. The lightning rod system shall not be accepted as the lightning protection system of the substation. All underground connections shall be exothermically welded.</w:t>
      </w:r>
    </w:p>
    <w:p w14:paraId="4F925CFF" w14:textId="77777777" w:rsidR="006B1EDD" w:rsidRDefault="00000000">
      <w:pPr>
        <w:spacing w:before="160" w:line="276" w:lineRule="auto"/>
      </w:pPr>
      <w:r>
        <w:rPr>
          <w:rFonts w:ascii="Arial" w:hAnsi="Arial"/>
          <w:b/>
        </w:rPr>
        <w:t>9.15 DC Supply System</w:t>
      </w:r>
    </w:p>
    <w:p w14:paraId="3D068791" w14:textId="77777777" w:rsidR="006B1EDD" w:rsidRDefault="00000000">
      <w:pPr>
        <w:spacing w:before="160" w:line="276" w:lineRule="auto"/>
      </w:pPr>
      <w:r>
        <w:rPr>
          <w:rFonts w:ascii="Arial" w:hAnsi="Arial"/>
          <w:b/>
        </w:rPr>
        <w:t>9.15.1 General</w:t>
      </w:r>
    </w:p>
    <w:p w14:paraId="3E8B92DA" w14:textId="77777777" w:rsidR="006B1EDD" w:rsidRDefault="00000000">
      <w:pPr>
        <w:spacing w:line="276" w:lineRule="auto"/>
      </w:pPr>
      <w:r>
        <w:rPr>
          <w:rFonts w:ascii="Arial" w:hAnsi="Arial"/>
        </w:rPr>
        <w:t>This special specification covers the direct current (DC) supply feeding the substation facilities. Regardless of the circumstances, all equipment related to system safety during operation shall be supplied with direct current.</w:t>
      </w:r>
    </w:p>
    <w:p w14:paraId="0B8D927C" w14:textId="77777777" w:rsidR="006B1EDD" w:rsidRDefault="00000000">
      <w:pPr>
        <w:spacing w:line="276" w:lineRule="auto"/>
      </w:pPr>
      <w:r>
        <w:rPr>
          <w:rFonts w:ascii="Arial" w:hAnsi="Arial"/>
        </w:rPr>
        <w:t xml:space="preserve">The capacities of auxiliary power supplies shall be </w:t>
      </w:r>
      <w:proofErr w:type="spellStart"/>
      <w:r>
        <w:rPr>
          <w:rFonts w:ascii="Arial" w:hAnsi="Arial"/>
        </w:rPr>
        <w:t>finalised</w:t>
      </w:r>
      <w:proofErr w:type="spellEnd"/>
      <w:r>
        <w:rPr>
          <w:rFonts w:ascii="Arial" w:hAnsi="Arial"/>
        </w:rPr>
        <w:t xml:space="preserve"> by the Contractor, and the Contractor shall be solely responsible for a properly operating system. The DC supply system installations shall include the following main parts:</w:t>
      </w:r>
    </w:p>
    <w:p w14:paraId="513957FE" w14:textId="77777777" w:rsidR="006B1EDD" w:rsidRDefault="00000000">
      <w:pPr>
        <w:pStyle w:val="ListBullet"/>
        <w:spacing w:line="276" w:lineRule="auto"/>
      </w:pPr>
      <w:r>
        <w:t>Main station batteries and battery chargers for 110 V and 48 V DC.</w:t>
      </w:r>
    </w:p>
    <w:p w14:paraId="1FF186EA" w14:textId="77777777" w:rsidR="006B1EDD" w:rsidRDefault="00000000">
      <w:pPr>
        <w:pStyle w:val="ListBullet"/>
        <w:spacing w:line="276" w:lineRule="auto"/>
      </w:pPr>
      <w:r>
        <w:t>DC distribution switchgear and panels for 110 V and 48 V DC.</w:t>
      </w:r>
    </w:p>
    <w:p w14:paraId="0FD1781B" w14:textId="77777777" w:rsidR="006B1EDD" w:rsidRDefault="00000000">
      <w:pPr>
        <w:spacing w:line="276" w:lineRule="auto"/>
      </w:pPr>
      <w:r>
        <w:rPr>
          <w:rFonts w:ascii="Arial" w:hAnsi="Arial"/>
        </w:rPr>
        <w:t>For the 220 kV substation, two independent 110 V DC supply sources and systems shall be provided, and the circuit design shall be based on one main and one standby DC circuit. Other DC loads used within the substation, such as emergency lighting, motor supply and alarms, shall also be shared between both systems. Facilities shall be provided to connect the two systems to a single source in emergency cases. Interlocking shall be provided to prevent parallel operation of the two systems.</w:t>
      </w:r>
    </w:p>
    <w:p w14:paraId="71F96704" w14:textId="77777777" w:rsidR="006B1EDD" w:rsidRDefault="00000000">
      <w:pPr>
        <w:spacing w:line="276" w:lineRule="auto"/>
      </w:pPr>
      <w:r>
        <w:rPr>
          <w:rFonts w:ascii="Arial" w:hAnsi="Arial"/>
        </w:rPr>
        <w:t>For 220 kV substations, two independent 48 V DC supply sources shall also be provided for supplying PLC and RTU equipment. The 48 V DC system to be installed for the secondary switchgear shall be supplied through two 110/48 V DC converters fed from the 110 V DC system.</w:t>
      </w:r>
    </w:p>
    <w:p w14:paraId="07F20209" w14:textId="77777777" w:rsidR="006B1EDD" w:rsidRDefault="00000000">
      <w:pPr>
        <w:spacing w:line="276" w:lineRule="auto"/>
      </w:pPr>
      <w:r>
        <w:rPr>
          <w:rFonts w:ascii="Arial" w:hAnsi="Arial"/>
        </w:rPr>
        <w:t>The main components of the DC system, such as batteries, rectifiers and panels, are described in drawing EBOP-04 LV AC-DC SLD and the related project drawings.</w:t>
      </w:r>
    </w:p>
    <w:p w14:paraId="6A44D73A" w14:textId="77777777" w:rsidR="006B1EDD" w:rsidRDefault="00000000">
      <w:pPr>
        <w:spacing w:before="160" w:line="276" w:lineRule="auto"/>
      </w:pPr>
      <w:r>
        <w:rPr>
          <w:rFonts w:ascii="Arial" w:hAnsi="Arial"/>
          <w:b/>
        </w:rPr>
        <w:t>9.15.2 110 V Station Batteries and Equipment</w:t>
      </w:r>
    </w:p>
    <w:p w14:paraId="6E01C29B" w14:textId="77777777" w:rsidR="006B1EDD" w:rsidRDefault="00000000">
      <w:pPr>
        <w:spacing w:line="276" w:lineRule="auto"/>
      </w:pPr>
      <w:r>
        <w:rPr>
          <w:rFonts w:ascii="Arial" w:hAnsi="Arial"/>
        </w:rPr>
        <w:t>A design calculation sheet shall be prepared for battery sizing and charger capacity calculation and shall be submitted to the Employer for approval. The following provisions are guideline requirements for sizing the battery capacity and charger capacity based on the battery capacity calculation and charger characteristics. Each battery shall have sufficient capacity to independently supply the relevant DC loads for the entire station.</w:t>
      </w:r>
    </w:p>
    <w:p w14:paraId="54939BC9" w14:textId="77777777" w:rsidR="006B1EDD" w:rsidRDefault="00000000">
      <w:pPr>
        <w:spacing w:line="276" w:lineRule="auto"/>
      </w:pPr>
      <w:r>
        <w:rPr>
          <w:rFonts w:ascii="Arial" w:hAnsi="Arial"/>
        </w:rPr>
        <w:t>The capacity of each battery shall be capable of covering 50% of the final requirements of the station.</w:t>
      </w:r>
    </w:p>
    <w:p w14:paraId="3DCC4204" w14:textId="77777777" w:rsidR="006B1EDD" w:rsidRDefault="00000000">
      <w:pPr>
        <w:spacing w:before="160" w:line="276" w:lineRule="auto"/>
      </w:pPr>
      <w:r>
        <w:rPr>
          <w:rFonts w:ascii="Arial" w:hAnsi="Arial"/>
          <w:b/>
        </w:rPr>
        <w:t>9.15.2.1 Battery</w:t>
      </w:r>
    </w:p>
    <w:p w14:paraId="600D5EAE" w14:textId="77777777" w:rsidR="006B1EDD" w:rsidRDefault="00000000">
      <w:pPr>
        <w:spacing w:line="276" w:lineRule="auto"/>
      </w:pPr>
      <w:r>
        <w:rPr>
          <w:rFonts w:ascii="Arial" w:hAnsi="Arial"/>
        </w:rPr>
        <w:lastRenderedPageBreak/>
        <w:t>The batteries shall be stationary lead-acid batteries (VRLA) or preferably gel type, according to the Employer’s preference. Batteries shall be installed in heat-resistant, shock-absorbing containers and covers, and such containers and covers shall be cemented to form a permanent and continuous sealing gasket. Covers shall be provided with plastic spray-proof vent plugs.</w:t>
      </w:r>
    </w:p>
    <w:p w14:paraId="7BF62122" w14:textId="77777777" w:rsidR="006B1EDD" w:rsidRDefault="00000000">
      <w:pPr>
        <w:spacing w:line="276" w:lineRule="auto"/>
      </w:pPr>
      <w:r>
        <w:rPr>
          <w:rFonts w:ascii="Arial" w:hAnsi="Arial"/>
        </w:rPr>
        <w:t>The batteries shall have been manufactured not earlier than one year before delivery, and the production dates shall be submitted to the Employer.</w:t>
      </w:r>
    </w:p>
    <w:p w14:paraId="2C621315" w14:textId="77777777" w:rsidR="006B1EDD" w:rsidRDefault="00000000">
      <w:pPr>
        <w:spacing w:line="276" w:lineRule="auto"/>
      </w:pPr>
      <w:r>
        <w:rPr>
          <w:rFonts w:ascii="Arial" w:hAnsi="Arial"/>
        </w:rPr>
        <w:t>A sufficient sediment space shall be provided so that the batteries will not require cleaning during their normal service life, even under the most severe cycling conditions.</w:t>
      </w:r>
    </w:p>
    <w:p w14:paraId="4982DEAD" w14:textId="77777777" w:rsidR="006B1EDD" w:rsidRDefault="00000000">
      <w:pPr>
        <w:spacing w:line="276" w:lineRule="auto"/>
      </w:pPr>
      <w:r>
        <w:rPr>
          <w:rFonts w:ascii="Arial" w:hAnsi="Arial"/>
        </w:rPr>
        <w:t>The battery capacity shall be designed to provide continuous power supply and to feed the DC consumers at their rated values for 9 hours in the event of failure of the rectifier or input voltage.</w:t>
      </w:r>
    </w:p>
    <w:p w14:paraId="3CA568B7" w14:textId="77777777" w:rsidR="006B1EDD" w:rsidRDefault="00000000">
      <w:pPr>
        <w:spacing w:line="276" w:lineRule="auto"/>
      </w:pPr>
      <w:r>
        <w:rPr>
          <w:rFonts w:ascii="Arial" w:hAnsi="Arial"/>
        </w:rPr>
        <w:t>The batteries shall have sufficient reserve electrolyte and shall permit continuous and non-uniform operation for 3 months without adding electrolyte.</w:t>
      </w:r>
    </w:p>
    <w:p w14:paraId="30AF1477" w14:textId="77777777" w:rsidR="006B1EDD" w:rsidRDefault="00000000">
      <w:pPr>
        <w:spacing w:line="276" w:lineRule="auto"/>
      </w:pPr>
      <w:r>
        <w:rPr>
          <w:rFonts w:ascii="Arial" w:hAnsi="Arial"/>
        </w:rPr>
        <w:t>Battery cells shall be shipped dry-charged. A separate container shall be provided for each cell. Each cell container shall be independently insulated with respect to earthing. Battery racks shall be painted with two coats of acid-resistant paint and finished with rubber insulating strips.</w:t>
      </w:r>
    </w:p>
    <w:p w14:paraId="47B0E6DB" w14:textId="77777777" w:rsidR="006B1EDD" w:rsidRDefault="00000000">
      <w:pPr>
        <w:spacing w:line="276" w:lineRule="auto"/>
      </w:pPr>
      <w:r>
        <w:rPr>
          <w:rFonts w:ascii="Arial" w:hAnsi="Arial"/>
        </w:rPr>
        <w:t>All batteries shall be provided with lead-plated copper inter-cell connectors and any other interconnections required to complete the battery assembly, and shall then be installed on suitable insulated platforms where the cells shall be arranged on a single level. Connector bolts and nuts shall be made of materials that do not corrode during operation. Terminal lugs required for external connection cables shall also be supplied.</w:t>
      </w:r>
    </w:p>
    <w:p w14:paraId="6895404A" w14:textId="77777777" w:rsidR="006B1EDD" w:rsidRDefault="00000000">
      <w:pPr>
        <w:spacing w:line="276" w:lineRule="auto"/>
      </w:pPr>
      <w:r>
        <w:rPr>
          <w:rFonts w:ascii="Arial" w:hAnsi="Arial"/>
        </w:rPr>
        <w:t>The batteries shall be fixed to the floor and connected to the DC busbars in accordance with GSE practices. Each 2 V or 12 V, 200 Ah battery cell shall allow independent measurement. This supply shall also include all maintenance devices, such as automatic filling equipment and hydrometers.</w:t>
      </w:r>
    </w:p>
    <w:p w14:paraId="40D043D4" w14:textId="77777777" w:rsidR="006B1EDD" w:rsidRDefault="00000000">
      <w:pPr>
        <w:spacing w:line="276" w:lineRule="auto"/>
      </w:pPr>
      <w:r>
        <w:rPr>
          <w:rFonts w:ascii="Arial" w:hAnsi="Arial"/>
        </w:rPr>
        <w:t>Routine tests and factory acceptance tests to be applied to the batteries under the witnessing of the Employer’s representative shall be carried out in accordance with the relevant IEC and/or Georgian/adopted international standards, including dielectric test, rated capacity test and efficiency measurement test.</w:t>
      </w:r>
    </w:p>
    <w:p w14:paraId="10C6F9E7" w14:textId="77777777" w:rsidR="006B1EDD" w:rsidRDefault="00000000">
      <w:pPr>
        <w:spacing w:before="160" w:line="276" w:lineRule="auto"/>
      </w:pPr>
      <w:r>
        <w:rPr>
          <w:rFonts w:ascii="Arial" w:hAnsi="Arial"/>
          <w:b/>
        </w:rPr>
        <w:t>9.15.2.2 Chargers</w:t>
      </w:r>
    </w:p>
    <w:p w14:paraId="3C6DDD3F" w14:textId="77777777" w:rsidR="006B1EDD" w:rsidRDefault="00000000">
      <w:pPr>
        <w:spacing w:line="276" w:lineRule="auto"/>
      </w:pPr>
      <w:r>
        <w:rPr>
          <w:rFonts w:ascii="Arial" w:hAnsi="Arial"/>
        </w:rPr>
        <w:t>Battery chargers shall be of constant-voltage, automatically regulated and current-limiting type and shall be of solid-state design. Chargers shall be suitable for manual operation and shall allow manual regulation in the event of failure of automatic regulation.</w:t>
      </w:r>
    </w:p>
    <w:p w14:paraId="5DCD9AEB" w14:textId="77777777" w:rsidR="006B1EDD" w:rsidRDefault="00000000">
      <w:pPr>
        <w:spacing w:line="276" w:lineRule="auto"/>
      </w:pPr>
      <w:r>
        <w:rPr>
          <w:rFonts w:ascii="Arial" w:hAnsi="Arial"/>
        </w:rPr>
        <w:t>Chargers shall be connected simultaneously to feed the load circuit and the lead-acid battery. The charger shall operate under the following conditions:</w:t>
      </w:r>
    </w:p>
    <w:p w14:paraId="33BD0BD4" w14:textId="77777777" w:rsidR="006B1EDD" w:rsidRDefault="00000000">
      <w:pPr>
        <w:pStyle w:val="ListBullet"/>
        <w:spacing w:line="276" w:lineRule="auto"/>
      </w:pPr>
      <w:r>
        <w:t>Ambient temperature: -5 °C to +40 °C.</w:t>
      </w:r>
    </w:p>
    <w:p w14:paraId="767B916A" w14:textId="77777777" w:rsidR="006B1EDD" w:rsidRDefault="00000000">
      <w:pPr>
        <w:pStyle w:val="ListBullet"/>
        <w:spacing w:line="276" w:lineRule="auto"/>
      </w:pPr>
      <w:r>
        <w:t>Power supply: 380 ± 10% V, 3-phase, 4-wire.</w:t>
      </w:r>
    </w:p>
    <w:p w14:paraId="7D8681B2" w14:textId="77777777" w:rsidR="006B1EDD" w:rsidRDefault="00000000">
      <w:pPr>
        <w:pStyle w:val="ListBullet"/>
        <w:spacing w:line="276" w:lineRule="auto"/>
      </w:pPr>
      <w:r>
        <w:t>Frequency: 50 ± 5% Hz.</w:t>
      </w:r>
    </w:p>
    <w:p w14:paraId="2C2A82F9" w14:textId="77777777" w:rsidR="006B1EDD" w:rsidRDefault="00000000">
      <w:pPr>
        <w:spacing w:line="276" w:lineRule="auto"/>
      </w:pPr>
      <w:r>
        <w:rPr>
          <w:rFonts w:ascii="Arial" w:hAnsi="Arial"/>
        </w:rPr>
        <w:lastRenderedPageBreak/>
        <w:t>The charger shall be installed in a metal cabinet for indoor use, floor-mounted against the wall, with front access only. External connections shall enter from the bottom of the cabinet. An equipment earthing terminal shall also be provided.</w:t>
      </w:r>
    </w:p>
    <w:p w14:paraId="75EF674A" w14:textId="77777777" w:rsidR="006B1EDD" w:rsidRDefault="00000000">
      <w:pPr>
        <w:spacing w:line="276" w:lineRule="auto"/>
      </w:pPr>
      <w:r>
        <w:rPr>
          <w:rFonts w:ascii="Arial" w:hAnsi="Arial"/>
        </w:rPr>
        <w:t>The following equipment and features shall be provided for the chargers:</w:t>
      </w:r>
    </w:p>
    <w:p w14:paraId="7C5A841B" w14:textId="77777777" w:rsidR="006B1EDD" w:rsidRDefault="00000000">
      <w:pPr>
        <w:pStyle w:val="ListBullet"/>
        <w:spacing w:line="276" w:lineRule="auto"/>
      </w:pPr>
      <w:r>
        <w:t>AC power supply circuit breaker with thermal and magnetic trip units and alarm contacts.</w:t>
      </w:r>
    </w:p>
    <w:p w14:paraId="378AF453" w14:textId="77777777" w:rsidR="006B1EDD" w:rsidRDefault="00000000">
      <w:pPr>
        <w:pStyle w:val="ListBullet"/>
        <w:spacing w:line="276" w:lineRule="auto"/>
      </w:pPr>
      <w:r>
        <w:t>AC power ON pilot lamp.</w:t>
      </w:r>
    </w:p>
    <w:p w14:paraId="68CBD902" w14:textId="77777777" w:rsidR="006B1EDD" w:rsidRDefault="00000000">
      <w:pPr>
        <w:pStyle w:val="ListBullet"/>
        <w:spacing w:line="276" w:lineRule="auto"/>
      </w:pPr>
      <w:r>
        <w:t>DC voltmeter, accuracy class 1, and DC ammeter, accuracy class 1.</w:t>
      </w:r>
    </w:p>
    <w:p w14:paraId="6F511F27" w14:textId="77777777" w:rsidR="006B1EDD" w:rsidRDefault="00000000">
      <w:pPr>
        <w:pStyle w:val="ListBullet"/>
        <w:spacing w:line="276" w:lineRule="auto"/>
      </w:pPr>
      <w:r>
        <w:t>Variable charging voltage potentiometer/voltmeter.</w:t>
      </w:r>
    </w:p>
    <w:p w14:paraId="16251DEC" w14:textId="77777777" w:rsidR="006B1EDD" w:rsidRDefault="00000000">
      <w:pPr>
        <w:pStyle w:val="ListBullet"/>
        <w:spacing w:line="276" w:lineRule="auto"/>
      </w:pPr>
      <w:proofErr w:type="spellStart"/>
      <w:r>
        <w:t>Equalising</w:t>
      </w:r>
      <w:proofErr w:type="spellEnd"/>
      <w:r>
        <w:t xml:space="preserve"> charging voltage voltmeter.</w:t>
      </w:r>
    </w:p>
    <w:p w14:paraId="28F998DD" w14:textId="77777777" w:rsidR="006B1EDD" w:rsidRDefault="00000000">
      <w:pPr>
        <w:pStyle w:val="ListBullet"/>
        <w:spacing w:line="276" w:lineRule="auto"/>
      </w:pPr>
      <w:r>
        <w:t xml:space="preserve">Automatic </w:t>
      </w:r>
      <w:proofErr w:type="spellStart"/>
      <w:r>
        <w:t>equalising</w:t>
      </w:r>
      <w:proofErr w:type="spellEnd"/>
      <w:r>
        <w:t xml:space="preserve"> charge timer adjustable from zero to 72 hours.</w:t>
      </w:r>
    </w:p>
    <w:p w14:paraId="0A6A1D9F" w14:textId="77777777" w:rsidR="006B1EDD" w:rsidRDefault="00000000">
      <w:pPr>
        <w:pStyle w:val="ListBullet"/>
        <w:spacing w:line="276" w:lineRule="auto"/>
      </w:pPr>
      <w:r>
        <w:t>DC low-voltage alarm relay, adjustable from 85% to 105% of nominal voltage, with minimum time delay of 2 seconds.</w:t>
      </w:r>
    </w:p>
    <w:p w14:paraId="23FF0D3E" w14:textId="77777777" w:rsidR="006B1EDD" w:rsidRDefault="00000000">
      <w:pPr>
        <w:pStyle w:val="ListBullet"/>
        <w:spacing w:line="276" w:lineRule="auto"/>
      </w:pPr>
      <w:r>
        <w:t>Ground detector indication using a switch and DC voltmeter.</w:t>
      </w:r>
    </w:p>
    <w:p w14:paraId="0AABCB02" w14:textId="77777777" w:rsidR="006B1EDD" w:rsidRDefault="00000000">
      <w:pPr>
        <w:pStyle w:val="ListBullet"/>
        <w:spacing w:line="276" w:lineRule="auto"/>
      </w:pPr>
      <w:r>
        <w:t>Manual rheostatic regulator.</w:t>
      </w:r>
    </w:p>
    <w:p w14:paraId="7B97CA23" w14:textId="77777777" w:rsidR="006B1EDD" w:rsidRDefault="00000000">
      <w:pPr>
        <w:pStyle w:val="ListBullet"/>
        <w:spacing w:line="276" w:lineRule="auto"/>
      </w:pPr>
      <w:r>
        <w:t>ON-OFF selector switch.</w:t>
      </w:r>
    </w:p>
    <w:p w14:paraId="0932ACAF" w14:textId="77777777" w:rsidR="006B1EDD" w:rsidRDefault="00000000">
      <w:pPr>
        <w:pStyle w:val="ListBullet"/>
        <w:spacing w:line="276" w:lineRule="auto"/>
      </w:pPr>
      <w:r>
        <w:t>AUTOMATIC-MANUAL selector switch and FLOAT-EQUALISE selector switch.</w:t>
      </w:r>
    </w:p>
    <w:p w14:paraId="781774BC" w14:textId="77777777" w:rsidR="006B1EDD" w:rsidRDefault="00000000">
      <w:pPr>
        <w:pStyle w:val="ListBullet"/>
        <w:spacing w:line="276" w:lineRule="auto"/>
      </w:pPr>
      <w:r>
        <w:t>Lamps indicating the selector switch position.</w:t>
      </w:r>
    </w:p>
    <w:p w14:paraId="36E65538" w14:textId="77777777" w:rsidR="006B1EDD" w:rsidRDefault="00000000">
      <w:pPr>
        <w:spacing w:line="276" w:lineRule="auto"/>
      </w:pPr>
      <w:r>
        <w:rPr>
          <w:rFonts w:ascii="Arial" w:hAnsi="Arial"/>
        </w:rPr>
        <w:t>Routine tests and factory acceptance tests for chargers shall be carried out under the witnessing of the Employer’s representative in accordance with the relevant IEC and/or Georgian/adopted international standards, including dielectric test, voltage adjustment test, current limiting test, voltage regulation test, short-circuit test and ripple voltage measurement test.</w:t>
      </w:r>
    </w:p>
    <w:p w14:paraId="3D60282D" w14:textId="77777777" w:rsidR="006B1EDD" w:rsidRDefault="00000000">
      <w:pPr>
        <w:spacing w:before="160" w:line="276" w:lineRule="auto"/>
      </w:pPr>
      <w:r>
        <w:rPr>
          <w:rFonts w:ascii="Arial" w:hAnsi="Arial"/>
          <w:b/>
        </w:rPr>
        <w:t>9.15.3 DC Distribution Panel</w:t>
      </w:r>
    </w:p>
    <w:p w14:paraId="2CF2103A" w14:textId="77777777" w:rsidR="006B1EDD" w:rsidRDefault="00000000">
      <w:pPr>
        <w:spacing w:line="276" w:lineRule="auto"/>
      </w:pPr>
      <w:r>
        <w:rPr>
          <w:rFonts w:ascii="Arial" w:hAnsi="Arial"/>
        </w:rPr>
        <w:t>The works under the Contract shall also include equipment for distribution and control of DC supplies to the various equipment. The number of circuits shall be sufficient to cover the equipment to be supplied under this Contract, and additional spare circuits equal to 50% of each item of miscellaneous equipment shall also be provided. Each circuit shall be clearly identified.</w:t>
      </w:r>
    </w:p>
    <w:p w14:paraId="5D655EA7" w14:textId="77777777" w:rsidR="006B1EDD" w:rsidRDefault="00000000">
      <w:pPr>
        <w:spacing w:line="276" w:lineRule="auto"/>
      </w:pPr>
      <w:r>
        <w:rPr>
          <w:rFonts w:ascii="Arial" w:hAnsi="Arial"/>
        </w:rPr>
        <w:t>DC distribution panels shall be designed with short-circuit capacities of 6.3 kA for 110 V DC and for 48 V DC. Main DC circuit breakers shall be 2-pole and shall have adjustable thermal-magnetic trips for each battery charger group.</w:t>
      </w:r>
    </w:p>
    <w:p w14:paraId="14ED27DA" w14:textId="77777777" w:rsidR="006B1EDD" w:rsidRDefault="00000000">
      <w:pPr>
        <w:spacing w:line="276" w:lineRule="auto"/>
      </w:pPr>
      <w:r>
        <w:rPr>
          <w:rFonts w:ascii="Arial" w:hAnsi="Arial"/>
        </w:rPr>
        <w:t>For 220 kV substations, two 110 V DC and two 48 V DC distribution panels shall be provided. One panel shall be provided for each system (one 110 V DC panel and one 48 V DC panel). Each shall be fed separately by two battery-to-battery charger groups. A coupling panel shall be provided between the two 110 V DC and 48 V DC distribution panels. Each 110 V DC distribution panel shall be equipped with 30 branch miniature circuit breakers. The 48 V DC distribution panel shall be equipped with eight miniature circuit breakers, each rated 6 A.</w:t>
      </w:r>
    </w:p>
    <w:p w14:paraId="691EA159" w14:textId="77777777" w:rsidR="006B1EDD" w:rsidRDefault="00000000">
      <w:pPr>
        <w:spacing w:line="276" w:lineRule="auto"/>
      </w:pPr>
      <w:r>
        <w:rPr>
          <w:rFonts w:ascii="Arial" w:hAnsi="Arial"/>
        </w:rPr>
        <w:t xml:space="preserve">The main components of the DC system, such as batteries, rectifiers and panels, are described in drawing EBOP-04 LV AC-DC SLD. All miniature circuit breakers shall be 2-pole and shall be equipped with thermal-magnetic units and an alarm contact indicating that the breaker has </w:t>
      </w:r>
      <w:r>
        <w:rPr>
          <w:rFonts w:ascii="Arial" w:hAnsi="Arial"/>
        </w:rPr>
        <w:lastRenderedPageBreak/>
        <w:t>tripped. Branch breaker tripping devices shall be selective and designed so that the feeder breakers trip later.</w:t>
      </w:r>
    </w:p>
    <w:p w14:paraId="5720B44A" w14:textId="77777777" w:rsidR="006B1EDD" w:rsidRDefault="00000000">
      <w:pPr>
        <w:spacing w:line="276" w:lineRule="auto"/>
      </w:pPr>
      <w:r>
        <w:rPr>
          <w:rFonts w:ascii="Arial" w:hAnsi="Arial"/>
        </w:rPr>
        <w:t>The main contacts of all miniature circuit breakers shall be silver-plated. The frames of the circuit breakers shall be fully earthed. The open/closed positions of the breakers shall be clearly visible and indicated on their enclosures. One DC ammeter and one voltmeter with accuracy class of 1% shall be provided for each panel. Instruments shall be flush-mounted, with rear terminals, and shall be 144 x 144 mm in size.</w:t>
      </w:r>
    </w:p>
    <w:p w14:paraId="1CB1565F" w14:textId="77777777" w:rsidR="006B1EDD" w:rsidRDefault="00000000">
      <w:pPr>
        <w:spacing w:line="276" w:lineRule="auto"/>
      </w:pPr>
      <w:r>
        <w:rPr>
          <w:rFonts w:ascii="Arial" w:hAnsi="Arial"/>
        </w:rPr>
        <w:t>An earth-fault alarm shall be provided for each panel. The detection level of the earth-fault alarm shall be adjustable and shall operate when any earth fault exceeds 6 mA. Adjustable DC high- and low-voltage alarms, which signal when preset values are exceeded, shall also be provided. All alarms shall have independent contacts suitable for the alarm equipment.</w:t>
      </w:r>
    </w:p>
    <w:p w14:paraId="5A4B4C08" w14:textId="77777777" w:rsidR="006B1EDD" w:rsidRDefault="00000000">
      <w:pPr>
        <w:spacing w:line="276" w:lineRule="auto"/>
      </w:pPr>
      <w:r>
        <w:rPr>
          <w:rFonts w:ascii="Arial" w:hAnsi="Arial"/>
        </w:rPr>
        <w:t>Main terminals shall be suitable for copper conductors from 50 to 120 mm². Other terminals shall be suitable for 4 to 25 mm² conductors. DC panels shall comply with GSE standards and shall have type test reports.</w:t>
      </w:r>
    </w:p>
    <w:p w14:paraId="15B0C0BA" w14:textId="77777777" w:rsidR="006B1EDD" w:rsidRDefault="00000000">
      <w:pPr>
        <w:spacing w:before="160" w:line="276" w:lineRule="auto"/>
      </w:pPr>
      <w:r>
        <w:rPr>
          <w:rFonts w:ascii="Arial" w:hAnsi="Arial"/>
          <w:b/>
        </w:rPr>
        <w:t>9.15.4 DC Bus-Tie Circuit Breakers</w:t>
      </w:r>
    </w:p>
    <w:p w14:paraId="38DE4FAD" w14:textId="77777777" w:rsidR="006B1EDD" w:rsidRDefault="00000000">
      <w:pPr>
        <w:spacing w:line="276" w:lineRule="auto"/>
      </w:pPr>
      <w:r>
        <w:rPr>
          <w:rFonts w:ascii="Arial" w:hAnsi="Arial"/>
        </w:rPr>
        <w:t>DC bus-tie circuit breakers shall be used to connect two independent DC supply systems to only one source in emergency cases.</w:t>
      </w:r>
    </w:p>
    <w:p w14:paraId="43A36ADA" w14:textId="77777777" w:rsidR="006B1EDD" w:rsidRDefault="00000000">
      <w:pPr>
        <w:spacing w:line="276" w:lineRule="auto"/>
      </w:pPr>
      <w:r>
        <w:rPr>
          <w:rFonts w:ascii="Arial" w:hAnsi="Arial"/>
        </w:rPr>
        <w:t>The DC bus-tie circuit breakers shall be 2-pole, rated 200 A, suitable for indoor use at 250 V service voltage. Tripping elements are not required; however, the circuit breaker shall have an interrupting capacity of 6.3 kA at 120 V and 240 V DC.</w:t>
      </w:r>
    </w:p>
    <w:p w14:paraId="6F470037" w14:textId="77777777" w:rsidR="006B1EDD" w:rsidRDefault="00000000">
      <w:pPr>
        <w:spacing w:line="276" w:lineRule="auto"/>
      </w:pPr>
      <w:r>
        <w:rPr>
          <w:rFonts w:ascii="Arial" w:hAnsi="Arial"/>
        </w:rPr>
        <w:t>Facilities shall be provided to padlock this breaker in the CLOSED position. The position of the breaker shall be locally indicated by a mechanical indicator. Auxiliary contacts and electrical interlocking devices required to prevent parallel operation of the two DC systems shall be provided. Main contacts shall be silver-plated. The frame of the breaker shall be fully earthed.</w:t>
      </w:r>
    </w:p>
    <w:p w14:paraId="11E021B7" w14:textId="77777777" w:rsidR="006B1EDD" w:rsidRDefault="00000000">
      <w:pPr>
        <w:spacing w:before="160" w:line="276" w:lineRule="auto"/>
      </w:pPr>
      <w:r>
        <w:rPr>
          <w:rFonts w:ascii="Arial" w:hAnsi="Arial"/>
          <w:b/>
        </w:rPr>
        <w:t>9.16 AC Auxiliary Service Supply System</w:t>
      </w:r>
    </w:p>
    <w:p w14:paraId="5E7A13F7" w14:textId="77777777" w:rsidR="006B1EDD" w:rsidRDefault="00000000">
      <w:pPr>
        <w:spacing w:before="160" w:line="276" w:lineRule="auto"/>
      </w:pPr>
      <w:r>
        <w:rPr>
          <w:rFonts w:ascii="Arial" w:hAnsi="Arial"/>
          <w:b/>
        </w:rPr>
        <w:t>9.16.1 General</w:t>
      </w:r>
    </w:p>
    <w:p w14:paraId="0C5CC433" w14:textId="77777777" w:rsidR="006B1EDD" w:rsidRDefault="00000000">
      <w:pPr>
        <w:spacing w:line="276" w:lineRule="auto"/>
      </w:pPr>
      <w:r>
        <w:rPr>
          <w:rFonts w:ascii="Arial" w:hAnsi="Arial"/>
        </w:rPr>
        <w:t>This special specification covers all power supplies and alternating current supplies. All equipment required for the normal operation of a substation while connected to the live grid shall be supplied with alternating current, single-phase and three-phase, as applicable.</w:t>
      </w:r>
    </w:p>
    <w:p w14:paraId="5DDF875B" w14:textId="77777777" w:rsidR="006B1EDD" w:rsidRDefault="00000000">
      <w:pPr>
        <w:spacing w:before="160" w:line="276" w:lineRule="auto"/>
      </w:pPr>
      <w:r>
        <w:rPr>
          <w:rFonts w:ascii="Arial" w:hAnsi="Arial"/>
          <w:b/>
        </w:rPr>
        <w:t>9.16.2 Main AC Circuit Breaker</w:t>
      </w:r>
    </w:p>
    <w:p w14:paraId="63589C0D" w14:textId="77777777" w:rsidR="006B1EDD" w:rsidRDefault="00000000">
      <w:pPr>
        <w:spacing w:line="276" w:lineRule="auto"/>
      </w:pPr>
      <w:r>
        <w:rPr>
          <w:rFonts w:ascii="Arial" w:hAnsi="Arial"/>
        </w:rPr>
        <w:t>Main AC circuit breakers shall be used in 220 kV substations and shall be installed inside the AC distribution panels. Adjustable thermal-magnetic tripping shall be provided for each 3-pole main circuit breaker, and selective tripping shall be possible. Branch circuit breakers shall be designed and installed within the AC distribution panel so that they can trip before the main breaker.</w:t>
      </w:r>
    </w:p>
    <w:p w14:paraId="59679170" w14:textId="77777777" w:rsidR="006B1EDD" w:rsidRDefault="00000000">
      <w:pPr>
        <w:spacing w:line="276" w:lineRule="auto"/>
      </w:pPr>
      <w:r>
        <w:rPr>
          <w:rFonts w:ascii="Arial" w:hAnsi="Arial"/>
        </w:rPr>
        <w:t xml:space="preserve">The position of the breaker shall be locally indicated by a mechanical indicator. Main contacts shall be silver-plated. The frame of the breaker shall be fully earthed. Main terminals shall be suitable for two 240 mm² copper conductors per phase. Five auxiliary changeover contacts shall </w:t>
      </w:r>
      <w:r>
        <w:rPr>
          <w:rFonts w:ascii="Arial" w:hAnsi="Arial"/>
        </w:rPr>
        <w:lastRenderedPageBreak/>
        <w:t>be provided for control, alarm, position indication and similar functions. An additional enclosure including a cover safety lock shall also be provided.</w:t>
      </w:r>
    </w:p>
    <w:p w14:paraId="7543530C" w14:textId="77777777" w:rsidR="006B1EDD" w:rsidRDefault="00000000">
      <w:pPr>
        <w:spacing w:before="160" w:line="276" w:lineRule="auto"/>
      </w:pPr>
      <w:r>
        <w:rPr>
          <w:rFonts w:ascii="Arial" w:hAnsi="Arial"/>
          <w:b/>
        </w:rPr>
        <w:t>9.16.3 Automatic Transfer Switching</w:t>
      </w:r>
    </w:p>
    <w:p w14:paraId="32D5D9A3" w14:textId="77777777" w:rsidR="006B1EDD" w:rsidRDefault="00000000">
      <w:pPr>
        <w:spacing w:line="276" w:lineRule="auto"/>
      </w:pPr>
      <w:r>
        <w:rPr>
          <w:rFonts w:ascii="Arial" w:hAnsi="Arial"/>
        </w:rPr>
        <w:t>Automatic transfer shall be provided in 220 kV substations to prevent the two AC sources from operating in parallel and to allow automatic transfer to one of these sources in an emergency, such as between the auxiliary transformer and the diesel generator.</w:t>
      </w:r>
    </w:p>
    <w:p w14:paraId="510B19CE" w14:textId="77777777" w:rsidR="006B1EDD" w:rsidRDefault="00000000">
      <w:pPr>
        <w:spacing w:line="276" w:lineRule="auto"/>
      </w:pPr>
      <w:r>
        <w:rPr>
          <w:rFonts w:ascii="Arial" w:hAnsi="Arial"/>
        </w:rPr>
        <w:t>The automatic transfer shall transfer the load from the NORMAL supply to the ALTERNATIVE supply when the voltage in any phase drops below 80% of nominal voltage for 0 to 60 seconds. It shall return the load to NORMAL when all phases on the normal source reach 90% voltage and remain in this condition for 0 to 60 seconds with adjustable time delay.</w:t>
      </w:r>
    </w:p>
    <w:p w14:paraId="31E9DAA4" w14:textId="77777777" w:rsidR="006B1EDD" w:rsidRDefault="00000000">
      <w:pPr>
        <w:spacing w:line="276" w:lineRule="auto"/>
      </w:pPr>
      <w:r>
        <w:rPr>
          <w:rFonts w:ascii="Arial" w:hAnsi="Arial"/>
        </w:rPr>
        <w:t>For each AC source, 3-pole motor-operated feeder circuit breakers with adjustable thermal-magnetic trips shall be provided. Both feeder circuit breakers shall be electrically interlocked to prevent parallel operation. The voltage required for operation of the transfer shall be supplied from the source to which the load will be transferred. Failure of any part of the transfer switch shall not permit a neutral position.</w:t>
      </w:r>
    </w:p>
    <w:p w14:paraId="73758125" w14:textId="77777777" w:rsidR="006B1EDD" w:rsidRDefault="00000000">
      <w:pPr>
        <w:spacing w:before="160" w:line="276" w:lineRule="auto"/>
      </w:pPr>
      <w:r>
        <w:rPr>
          <w:rFonts w:ascii="Arial" w:hAnsi="Arial"/>
          <w:b/>
        </w:rPr>
        <w:t>9.16.4 AC Distribution Panels</w:t>
      </w:r>
    </w:p>
    <w:p w14:paraId="7DE851CA" w14:textId="77777777" w:rsidR="006B1EDD" w:rsidRDefault="00000000">
      <w:pPr>
        <w:spacing w:line="276" w:lineRule="auto"/>
      </w:pPr>
      <w:r>
        <w:rPr>
          <w:rFonts w:ascii="Arial" w:hAnsi="Arial"/>
        </w:rPr>
        <w:t>For the normal AC auxiliary services of the substations, 220/380 V, 3-phase, 4-wire, earthed-neutral systems shall be provided.</w:t>
      </w:r>
    </w:p>
    <w:p w14:paraId="54969B35" w14:textId="77777777" w:rsidR="006B1EDD" w:rsidRDefault="00000000">
      <w:pPr>
        <w:spacing w:line="276" w:lineRule="auto"/>
      </w:pPr>
      <w:r>
        <w:rPr>
          <w:rFonts w:ascii="Arial" w:hAnsi="Arial"/>
        </w:rPr>
        <w:t>AC distribution panels shall be provided for the 220 kV substation. The panels shall consist of single-phase and three-phase miniature circuit breakers. At least 10% spare miniature circuit breakers of each type shall be installed in the panels.</w:t>
      </w:r>
    </w:p>
    <w:p w14:paraId="30CD1E97" w14:textId="77777777" w:rsidR="006B1EDD" w:rsidRDefault="00000000">
      <w:pPr>
        <w:spacing w:line="276" w:lineRule="auto"/>
      </w:pPr>
      <w:r>
        <w:rPr>
          <w:rFonts w:ascii="Arial" w:hAnsi="Arial"/>
        </w:rPr>
        <w:t>The main components of the AC system, including panels, are described in drawing EBOP-04 LV AC-DC SLD. Miniature circuit breakers shall be determined by the Contractor. AC panels shall have type test certificates.</w:t>
      </w:r>
    </w:p>
    <w:p w14:paraId="481B54A2" w14:textId="77777777" w:rsidR="006B1EDD" w:rsidRDefault="00000000">
      <w:pPr>
        <w:spacing w:line="276" w:lineRule="auto"/>
      </w:pPr>
      <w:r>
        <w:rPr>
          <w:rFonts w:ascii="Arial" w:hAnsi="Arial"/>
        </w:rPr>
        <w:t>The following equipment and features shall be provided:</w:t>
      </w:r>
    </w:p>
    <w:p w14:paraId="5B8A9328" w14:textId="77777777" w:rsidR="006B1EDD" w:rsidRDefault="00000000">
      <w:pPr>
        <w:pStyle w:val="ListBullet"/>
        <w:spacing w:line="276" w:lineRule="auto"/>
      </w:pPr>
      <w:r>
        <w:t>Pilot lamps and nameplates indicating the source connected to the load.</w:t>
      </w:r>
    </w:p>
    <w:p w14:paraId="6E3C4A3B" w14:textId="77777777" w:rsidR="006B1EDD" w:rsidRDefault="00000000">
      <w:pPr>
        <w:pStyle w:val="ListBullet"/>
        <w:spacing w:line="276" w:lineRule="auto"/>
      </w:pPr>
      <w:r>
        <w:t>Alarm contacts indicating low-voltage conditions on the normal and alternative sources.</w:t>
      </w:r>
    </w:p>
    <w:p w14:paraId="19F8BE6F" w14:textId="77777777" w:rsidR="006B1EDD" w:rsidRDefault="00000000">
      <w:pPr>
        <w:spacing w:line="276" w:lineRule="auto"/>
      </w:pPr>
      <w:r>
        <w:rPr>
          <w:rFonts w:ascii="Arial" w:hAnsi="Arial"/>
        </w:rPr>
        <w:t>In addition, the following equipment shall be provided:</w:t>
      </w:r>
    </w:p>
    <w:p w14:paraId="76AE6BAF" w14:textId="77777777" w:rsidR="006B1EDD" w:rsidRDefault="00000000">
      <w:pPr>
        <w:pStyle w:val="ListBullet"/>
        <w:spacing w:line="276" w:lineRule="auto"/>
      </w:pPr>
      <w:r>
        <w:t>Dry-type current transformers with accuracy class 1 and suitable transformation ratios.</w:t>
      </w:r>
    </w:p>
    <w:p w14:paraId="1C65FDBB" w14:textId="77777777" w:rsidR="006B1EDD" w:rsidRDefault="00000000">
      <w:pPr>
        <w:pStyle w:val="ListBullet"/>
        <w:spacing w:line="276" w:lineRule="auto"/>
      </w:pPr>
      <w:r>
        <w:t>Three ammeters and one voltmeter with selector switch for measuring phase-to-phase and phase-to-neutral voltages.</w:t>
      </w:r>
    </w:p>
    <w:p w14:paraId="0FC3AACE" w14:textId="77777777" w:rsidR="006B1EDD" w:rsidRDefault="00000000">
      <w:pPr>
        <w:pStyle w:val="ListBullet"/>
        <w:spacing w:line="276" w:lineRule="auto"/>
      </w:pPr>
      <w:r>
        <w:t>One watt-hour meter and one frequency meter.</w:t>
      </w:r>
    </w:p>
    <w:p w14:paraId="607C5955" w14:textId="77777777" w:rsidR="006B1EDD" w:rsidRDefault="00000000">
      <w:pPr>
        <w:pStyle w:val="ListBullet"/>
        <w:spacing w:line="276" w:lineRule="auto"/>
      </w:pPr>
      <w:r>
        <w:t>The ammeters, voltmeter and watt-hour meter shall have accuracy class 0.5, shall be flush-mounted and shall have rear terminals. Ammeters and voltmeters shall be 96 x 96 mm in size.</w:t>
      </w:r>
    </w:p>
    <w:p w14:paraId="1D7BEA12" w14:textId="77777777" w:rsidR="006B1EDD" w:rsidRDefault="00000000">
      <w:pPr>
        <w:pStyle w:val="ListBullet"/>
        <w:spacing w:line="276" w:lineRule="auto"/>
      </w:pPr>
      <w:r>
        <w:t>Three-phase low-voltage alarm relays.</w:t>
      </w:r>
    </w:p>
    <w:p w14:paraId="35CF865D" w14:textId="77777777" w:rsidR="006B1EDD" w:rsidRDefault="00000000">
      <w:pPr>
        <w:pStyle w:val="ListBullet"/>
        <w:spacing w:line="276" w:lineRule="auto"/>
      </w:pPr>
      <w:r>
        <w:t>LV circuit-breaker coupling to divide the main busbar into two equal sections. This breaker shall be used for emergency cases and operations.</w:t>
      </w:r>
    </w:p>
    <w:p w14:paraId="75625EBF" w14:textId="77777777" w:rsidR="006B1EDD" w:rsidRDefault="00000000">
      <w:pPr>
        <w:spacing w:before="160" w:line="276" w:lineRule="auto"/>
      </w:pPr>
      <w:r>
        <w:rPr>
          <w:rFonts w:ascii="Arial" w:hAnsi="Arial"/>
          <w:b/>
        </w:rPr>
        <w:lastRenderedPageBreak/>
        <w:t>9.16.5 Three-Phase Low-Voltage Alarm Relays</w:t>
      </w:r>
    </w:p>
    <w:p w14:paraId="59D9B1BB" w14:textId="77777777" w:rsidR="006B1EDD" w:rsidRDefault="00000000">
      <w:pPr>
        <w:spacing w:line="276" w:lineRule="auto"/>
      </w:pPr>
      <w:r>
        <w:rPr>
          <w:rFonts w:ascii="Arial" w:hAnsi="Arial"/>
        </w:rPr>
        <w:t>All miniature circuit breakers shall be equipped with thermal-magnetic trips. Main contacts shall be silver-plated. Auxiliary contacts shall be provided to actuate an alarm indicating that the breaker has tripped.</w:t>
      </w:r>
    </w:p>
    <w:p w14:paraId="0F8445F4" w14:textId="77777777" w:rsidR="006B1EDD" w:rsidRDefault="00000000">
      <w:pPr>
        <w:spacing w:line="276" w:lineRule="auto"/>
      </w:pPr>
      <w:r>
        <w:rPr>
          <w:rFonts w:ascii="Arial" w:hAnsi="Arial"/>
        </w:rPr>
        <w:t>The breakers shall be mounted on the front panel so that local opening and closing of the breakers is possible without opening the compartment. The closed and open positions of the breakers shall be indicated and shall be visible on the panel. Selectivity shall be ensured so that branch breakers trip before the main AC feeder circuit breaker.</w:t>
      </w:r>
    </w:p>
    <w:p w14:paraId="607C4E25" w14:textId="77777777" w:rsidR="006B1EDD" w:rsidRDefault="00000000">
      <w:pPr>
        <w:spacing w:line="276" w:lineRule="auto"/>
      </w:pPr>
      <w:r>
        <w:rPr>
          <w:rFonts w:ascii="Arial" w:hAnsi="Arial"/>
        </w:rPr>
        <w:t>At least 10% spare miniature circuit breakers of each type shall be installed in the panel.</w:t>
      </w:r>
    </w:p>
    <w:p w14:paraId="1BCEDD9A" w14:textId="77777777" w:rsidR="006B1EDD" w:rsidRDefault="00000000">
      <w:pPr>
        <w:spacing w:before="160" w:line="276" w:lineRule="auto"/>
      </w:pPr>
      <w:r>
        <w:rPr>
          <w:rFonts w:ascii="Arial" w:hAnsi="Arial"/>
          <w:b/>
        </w:rPr>
        <w:t>9.16.6 Tests</w:t>
      </w:r>
    </w:p>
    <w:p w14:paraId="6A180F98" w14:textId="77777777" w:rsidR="006B1EDD" w:rsidRDefault="00000000">
      <w:pPr>
        <w:spacing w:before="160" w:line="276" w:lineRule="auto"/>
      </w:pPr>
      <w:r>
        <w:rPr>
          <w:rFonts w:ascii="Arial" w:hAnsi="Arial"/>
          <w:b/>
        </w:rPr>
        <w:t>9.16.6.1 Routine Tests and Factory Acceptance Tests</w:t>
      </w:r>
    </w:p>
    <w:p w14:paraId="381B3254" w14:textId="77777777" w:rsidR="006B1EDD" w:rsidRDefault="00000000">
      <w:pPr>
        <w:spacing w:line="276" w:lineRule="auto"/>
      </w:pPr>
      <w:r>
        <w:rPr>
          <w:rFonts w:ascii="Arial" w:hAnsi="Arial"/>
        </w:rPr>
        <w:t>The following tests shall be carried out on the completed panels at the factory:</w:t>
      </w:r>
    </w:p>
    <w:p w14:paraId="0666A0E1" w14:textId="77777777" w:rsidR="006B1EDD" w:rsidRDefault="00000000">
      <w:pPr>
        <w:pStyle w:val="ListBullet"/>
        <w:spacing w:line="276" w:lineRule="auto"/>
      </w:pPr>
      <w:r>
        <w:t xml:space="preserve">General inspection: dimensions, surface treatment/coating, appearance and construction; arrangement of equipment; type and rating of each device; electrical wiring system; </w:t>
      </w:r>
      <w:proofErr w:type="spellStart"/>
      <w:r>
        <w:t>colour</w:t>
      </w:r>
      <w:proofErr w:type="spellEnd"/>
      <w:r>
        <w:t xml:space="preserve"> coding, identification, sleeves, orderliness of arrangement, terminations and labelling.</w:t>
      </w:r>
    </w:p>
    <w:p w14:paraId="2A367B7B" w14:textId="77777777" w:rsidR="006B1EDD" w:rsidRDefault="00000000">
      <w:pPr>
        <w:pStyle w:val="ListBullet"/>
        <w:spacing w:line="276" w:lineRule="auto"/>
      </w:pPr>
      <w:r>
        <w:t>Checking of electrical installation: compliance of the connections shall be checked against the schematic circuit diagram.</w:t>
      </w:r>
    </w:p>
    <w:p w14:paraId="072BE9D1" w14:textId="77777777" w:rsidR="006B1EDD" w:rsidRDefault="00000000">
      <w:pPr>
        <w:pStyle w:val="ListBullet"/>
        <w:spacing w:line="276" w:lineRule="auto"/>
      </w:pPr>
      <w:r>
        <w:t>Measurement of insulation resistance: insulation resistance between conductors and earthed circuits and between circuits shall be measured by using a 500 V Megger before and after dielectric tests.</w:t>
      </w:r>
    </w:p>
    <w:p w14:paraId="3AB59905" w14:textId="77777777" w:rsidR="006B1EDD" w:rsidRDefault="00000000">
      <w:pPr>
        <w:pStyle w:val="ListBullet"/>
        <w:spacing w:line="276" w:lineRule="auto"/>
      </w:pPr>
      <w:r>
        <w:t>Dielectric test: dielectric strength between conductors and earthed circuits and between circuits shall be tested by applying AC 50 Hz voltages for one minute. Circuits operated up to 60 V shall be tested at 1000 V, and circuits operated at higher voltages shall be tested at 2000 V.</w:t>
      </w:r>
    </w:p>
    <w:p w14:paraId="63BC2117" w14:textId="77777777" w:rsidR="006B1EDD" w:rsidRDefault="00000000">
      <w:pPr>
        <w:pStyle w:val="ListBullet"/>
        <w:spacing w:line="276" w:lineRule="auto"/>
      </w:pPr>
      <w:r>
        <w:t>Performance test: all facilities provided and all devices used shall be checked for correct operation.</w:t>
      </w:r>
    </w:p>
    <w:p w14:paraId="434E6C1C" w14:textId="77777777" w:rsidR="006B1EDD" w:rsidRDefault="00000000">
      <w:pPr>
        <w:spacing w:before="160" w:line="276" w:lineRule="auto"/>
      </w:pPr>
      <w:r>
        <w:rPr>
          <w:rFonts w:ascii="Arial" w:hAnsi="Arial"/>
          <w:b/>
        </w:rPr>
        <w:t>9.16.6.2 Site Tests</w:t>
      </w:r>
    </w:p>
    <w:p w14:paraId="32965892" w14:textId="77777777" w:rsidR="006B1EDD" w:rsidRDefault="00000000">
      <w:pPr>
        <w:spacing w:line="276" w:lineRule="auto"/>
      </w:pPr>
      <w:r>
        <w:rPr>
          <w:rFonts w:ascii="Arial" w:hAnsi="Arial"/>
        </w:rPr>
        <w:t>The following tests shall be carried out by the Contractor after completion of site installations, under the witnessing of the Employer’s representatives:</w:t>
      </w:r>
    </w:p>
    <w:p w14:paraId="4CD0B02E" w14:textId="77777777" w:rsidR="006B1EDD" w:rsidRDefault="00000000">
      <w:pPr>
        <w:pStyle w:val="ListBullet"/>
        <w:spacing w:line="276" w:lineRule="auto"/>
      </w:pPr>
      <w:r>
        <w:t>General inspection. Auxiliary power supply cabinets shall be checked accordingly.</w:t>
      </w:r>
    </w:p>
    <w:p w14:paraId="7D03B810" w14:textId="77777777" w:rsidR="006B1EDD" w:rsidRDefault="00000000">
      <w:pPr>
        <w:pStyle w:val="ListBullet"/>
        <w:spacing w:line="276" w:lineRule="auto"/>
      </w:pPr>
      <w:r>
        <w:t>Checking of electrical installation. Connections shall be checked internally inside the cabinets and externally at the sources or supply points and in the signal/alarm systems.</w:t>
      </w:r>
    </w:p>
    <w:p w14:paraId="12B93879" w14:textId="77777777" w:rsidR="006B1EDD" w:rsidRDefault="00000000">
      <w:pPr>
        <w:pStyle w:val="ListBullet"/>
        <w:spacing w:line="276" w:lineRule="auto"/>
      </w:pPr>
      <w:r>
        <w:t>Measurement of insulation resistance. Insulation resistance between conductors and earthed circuits and between circuits shall be measured using a 500 V Megger.</w:t>
      </w:r>
    </w:p>
    <w:p w14:paraId="66B83AC5" w14:textId="77777777" w:rsidR="006B1EDD" w:rsidRDefault="00000000">
      <w:pPr>
        <w:pStyle w:val="ListBullet"/>
        <w:spacing w:line="276" w:lineRule="auto"/>
      </w:pPr>
      <w:r>
        <w:t xml:space="preserve">Performance test. All facilities provided and all devices used shall be checked for correct operation. The availability of auxiliary supply voltage shall be ensured at all </w:t>
      </w:r>
      <w:proofErr w:type="spellStart"/>
      <w:r>
        <w:t>utilisation</w:t>
      </w:r>
      <w:proofErr w:type="spellEnd"/>
      <w:r>
        <w:t xml:space="preserve"> points, and the voltage drops in the distribution cables shall be recorded. Taking these voltage drops and the minimum voltage of the supply source into account, it shall be confirmed that the minimum voltage at all </w:t>
      </w:r>
      <w:proofErr w:type="spellStart"/>
      <w:r>
        <w:t>utilisation</w:t>
      </w:r>
      <w:proofErr w:type="spellEnd"/>
      <w:r>
        <w:t xml:space="preserve"> points is not less than the specified value.</w:t>
      </w:r>
    </w:p>
    <w:p w14:paraId="44B375FA" w14:textId="77777777" w:rsidR="006B1EDD" w:rsidRDefault="00000000">
      <w:r>
        <w:rPr>
          <w:rFonts w:ascii="Arial" w:hAnsi="Arial"/>
        </w:rPr>
        <w:lastRenderedPageBreak/>
        <w:br/>
      </w:r>
    </w:p>
    <w:p w14:paraId="33C1CC91" w14:textId="77777777" w:rsidR="006B1EDD" w:rsidRDefault="00000000">
      <w:pPr>
        <w:pStyle w:val="Heading1"/>
      </w:pPr>
      <w:r>
        <w:rPr>
          <w:rFonts w:ascii="Arial" w:hAnsi="Arial"/>
          <w:sz w:val="24"/>
        </w:rPr>
        <w:t>9.17 MV Switchgear and MV Equipment</w:t>
      </w:r>
    </w:p>
    <w:p w14:paraId="2CD19ADD" w14:textId="77777777" w:rsidR="006B1EDD" w:rsidRDefault="00000000">
      <w:pPr>
        <w:pStyle w:val="Heading2"/>
      </w:pPr>
      <w:r>
        <w:rPr>
          <w:rFonts w:ascii="Arial" w:hAnsi="Arial"/>
          <w:sz w:val="24"/>
        </w:rPr>
        <w:t>9.17.1 Metal-Clad Switchgear</w:t>
      </w:r>
    </w:p>
    <w:p w14:paraId="002ECF01" w14:textId="77777777" w:rsidR="006B1EDD" w:rsidRDefault="00000000">
      <w:pPr>
        <w:pStyle w:val="Heading3"/>
      </w:pPr>
      <w:r>
        <w:rPr>
          <w:rFonts w:ascii="Arial" w:hAnsi="Arial"/>
        </w:rPr>
        <w:t>9.17.1.1 Scope</w:t>
      </w:r>
    </w:p>
    <w:p w14:paraId="1EC80E1D" w14:textId="77777777" w:rsidR="006B1EDD" w:rsidRDefault="00000000">
      <w:pPr>
        <w:spacing w:line="276" w:lineRule="auto"/>
      </w:pPr>
      <w:r>
        <w:rPr>
          <w:rFonts w:ascii="Arial" w:hAnsi="Arial"/>
        </w:rPr>
        <w:t>This section covers the technical characteristics and requirements for metal-clad MV switchgear, together with the accessories to be supplied and installed by the Contractor. The switchgear shall be designed as a complete, safe and fully operational system, including all primary equipment, auxiliary equipment, protection, control, metering, wiring, interlocks, labels, tests and commissioning activities required for the intended service.</w:t>
      </w:r>
    </w:p>
    <w:p w14:paraId="7BD24394" w14:textId="77777777" w:rsidR="006B1EDD" w:rsidRDefault="00000000">
      <w:pPr>
        <w:pStyle w:val="Heading3"/>
      </w:pPr>
      <w:r>
        <w:rPr>
          <w:rFonts w:ascii="Arial" w:hAnsi="Arial"/>
        </w:rPr>
        <w:t>9.17.1.2 Standards</w:t>
      </w:r>
    </w:p>
    <w:p w14:paraId="4C777336" w14:textId="77777777" w:rsidR="006B1EDD" w:rsidRDefault="00000000">
      <w:pPr>
        <w:spacing w:line="276" w:lineRule="auto"/>
      </w:pPr>
      <w:r>
        <w:rPr>
          <w:rFonts w:ascii="Arial" w:hAnsi="Arial"/>
        </w:rPr>
        <w:t xml:space="preserve">Unless otherwise specified in this document, the MV metal-clad switchgear shall be designed, manufactured and tested in accordance with the latest applicable editions of the relevant IEC standards and/or documents, including but not limited to IEC 62271-200 for AC metal-enclosed switchgear and </w:t>
      </w:r>
      <w:proofErr w:type="spellStart"/>
      <w:r>
        <w:rPr>
          <w:rFonts w:ascii="Arial" w:hAnsi="Arial"/>
        </w:rPr>
        <w:t>controlgear</w:t>
      </w:r>
      <w:proofErr w:type="spellEnd"/>
      <w:r>
        <w:rPr>
          <w:rFonts w:ascii="Arial" w:hAnsi="Arial"/>
        </w:rPr>
        <w:t xml:space="preserve"> above 1 kV and up to and including 52 kV, and IEC 60529 for degrees of protection provided by enclosures (IP Code).</w:t>
      </w:r>
    </w:p>
    <w:p w14:paraId="1D8BAE91" w14:textId="77777777" w:rsidR="006B1EDD" w:rsidRDefault="00000000">
      <w:pPr>
        <w:spacing w:line="276" w:lineRule="auto"/>
      </w:pPr>
      <w:r>
        <w:rPr>
          <w:rFonts w:ascii="Arial" w:eastAsia="Arial" w:hAnsi="Arial"/>
          <w:sz w:val="22"/>
        </w:rPr>
        <w:t>The chemical, physical, dielectric and mechanical properties of materials used for manufacturing shall comply with the requirements specified by ASTM, DIN, applicable European standards, applicable Georgian / GSE requirements and the relevant IEC standards. Electrical accessories such as low-voltage surge arresters, miniature circuit breakers, relays, cables and other auxiliary components shall also comply with the relevant IEC standards and applicable Georgian / GSE requirements, even where they are not separately described in this section.</w:t>
      </w:r>
    </w:p>
    <w:p w14:paraId="12B4C340" w14:textId="77777777" w:rsidR="006B1EDD" w:rsidRDefault="00000000">
      <w:pPr>
        <w:pStyle w:val="Heading3"/>
      </w:pPr>
      <w:r>
        <w:rPr>
          <w:rFonts w:ascii="Arial" w:hAnsi="Arial"/>
        </w:rPr>
        <w:t>9.17.1.3 Metal-Clad Cubicles</w:t>
      </w:r>
    </w:p>
    <w:p w14:paraId="3BB3282C" w14:textId="77777777" w:rsidR="006B1EDD" w:rsidRDefault="00000000">
      <w:pPr>
        <w:spacing w:line="276" w:lineRule="auto"/>
      </w:pPr>
      <w:r>
        <w:rPr>
          <w:rFonts w:ascii="Arial" w:hAnsi="Arial"/>
        </w:rPr>
        <w:t>The metal-clad cubicles shall consist, as a minimum, of separate compartments for the busbar system, circuit breaker, sealed cable termination section, instrument transformers, earthing switch and low-voltage auxiliary equipment. The compartment arrangement shall ensure safe operation, maintenance and testing without compromising the integrity of the main insulation or the safety of operating personnel.</w:t>
      </w:r>
    </w:p>
    <w:p w14:paraId="6318E31E" w14:textId="77777777" w:rsidR="006B1EDD" w:rsidRDefault="00000000">
      <w:pPr>
        <w:pStyle w:val="ListBullet"/>
        <w:spacing w:after="60"/>
      </w:pPr>
      <w:r>
        <w:t>Busbar compartment comprising three single-phase copper busbars and the connections to the circuit breaker compartment.</w:t>
      </w:r>
    </w:p>
    <w:p w14:paraId="4CCDEC82" w14:textId="77777777" w:rsidR="006B1EDD" w:rsidRDefault="00000000">
      <w:pPr>
        <w:pStyle w:val="ListBullet"/>
        <w:spacing w:after="60"/>
      </w:pPr>
      <w:r>
        <w:t>Circuit breaker compartment suitable for withdrawal, test and service positions.</w:t>
      </w:r>
    </w:p>
    <w:p w14:paraId="12F725AD" w14:textId="77777777" w:rsidR="006B1EDD" w:rsidRDefault="00000000">
      <w:pPr>
        <w:pStyle w:val="ListBullet"/>
        <w:spacing w:after="60"/>
      </w:pPr>
      <w:r>
        <w:t>Sealed cable termination compartment including current transformers, earthing switch and adequate space for cable termination boxes.</w:t>
      </w:r>
    </w:p>
    <w:p w14:paraId="2E6D0749" w14:textId="77777777" w:rsidR="006B1EDD" w:rsidRDefault="00000000">
      <w:pPr>
        <w:pStyle w:val="ListBullet"/>
        <w:spacing w:after="60"/>
      </w:pPr>
      <w:r>
        <w:t>Low-voltage compartment for protection, control, metering and auxiliary equipment.</w:t>
      </w:r>
    </w:p>
    <w:p w14:paraId="27BD4028" w14:textId="77777777" w:rsidR="006B1EDD" w:rsidRDefault="00000000">
      <w:pPr>
        <w:spacing w:line="276" w:lineRule="auto"/>
      </w:pPr>
      <w:r>
        <w:rPr>
          <w:rFonts w:ascii="Arial" w:hAnsi="Arial"/>
        </w:rPr>
        <w:t>The cubicles shall have metallic enclosures and metallic partitions not less than 2 mm thick. Front and rear panels shall be labelled with engraved plates indicating the cubicle designation and function. Prior to installation at site, all metal parts shall be adequately protected against corrosion and mechanical damage.</w:t>
      </w:r>
    </w:p>
    <w:p w14:paraId="225300B2" w14:textId="77777777" w:rsidR="006B1EDD" w:rsidRDefault="00000000">
      <w:pPr>
        <w:pStyle w:val="Heading3"/>
      </w:pPr>
      <w:r>
        <w:rPr>
          <w:rFonts w:ascii="Arial" w:hAnsi="Arial"/>
        </w:rPr>
        <w:lastRenderedPageBreak/>
        <w:t>9.17.1.4 Enclosure - Degree of Protection</w:t>
      </w:r>
    </w:p>
    <w:p w14:paraId="654E6F0C" w14:textId="77777777" w:rsidR="006B1EDD" w:rsidRDefault="00000000">
      <w:pPr>
        <w:spacing w:line="276" w:lineRule="auto"/>
      </w:pPr>
      <w:r>
        <w:rPr>
          <w:rFonts w:ascii="Arial" w:hAnsi="Arial"/>
        </w:rPr>
        <w:t>Each cubicle shall have a minimum degree of protection of IP3X in accordance with IEC 62271-200 and IEC 60529, unless a higher degree of protection is required by the design or environmental conditions. Equipment mounted on the front panel shall not reduce the enclosure protection degree. Windows and inspection openings shall have mechanical strength at least equivalent to the enclosure.</w:t>
      </w:r>
    </w:p>
    <w:p w14:paraId="0D071D04" w14:textId="77777777" w:rsidR="006B1EDD" w:rsidRDefault="00000000">
      <w:pPr>
        <w:spacing w:line="276" w:lineRule="auto"/>
      </w:pPr>
      <w:r>
        <w:rPr>
          <w:rFonts w:ascii="Arial" w:hAnsi="Arial"/>
        </w:rPr>
        <w:t>The switchgear shall include arrangements for verifying the OPEN/CLOSED position of the circuit breaker and for operating or checking the switches on the cubicle, including local manual operating devices where applicable. Ventilation openings and overpressure flaps shall be designed to ensure operator safety and to prevent accidental dropping of tools or foreign objects into live compartments.</w:t>
      </w:r>
    </w:p>
    <w:p w14:paraId="64F0ED61" w14:textId="77777777" w:rsidR="006B1EDD" w:rsidRDefault="00000000">
      <w:pPr>
        <w:spacing w:line="276" w:lineRule="auto"/>
      </w:pPr>
      <w:r>
        <w:rPr>
          <w:rFonts w:ascii="Arial" w:hAnsi="Arial"/>
        </w:rPr>
        <w:t>All structural measures required for operator safety against internal faults, such as earth arcing, failed switching operations or insulation clearance flashover, shall be provided. Suitable pressure relief devices shall be installed for each relevant compartment.</w:t>
      </w:r>
    </w:p>
    <w:p w14:paraId="09CF94A8" w14:textId="77777777" w:rsidR="006B1EDD" w:rsidRDefault="00000000">
      <w:pPr>
        <w:spacing w:line="276" w:lineRule="auto"/>
      </w:pPr>
      <w:r>
        <w:rPr>
          <w:rFonts w:ascii="Arial" w:hAnsi="Arial"/>
        </w:rPr>
        <w:t>The Contractor shall provide control panels with opening and closing switches and circuit breaker position indicators. The final location of such panels shall be determined during the execution design stage.</w:t>
      </w:r>
    </w:p>
    <w:p w14:paraId="7B86B284" w14:textId="77777777" w:rsidR="006B1EDD" w:rsidRDefault="00000000">
      <w:pPr>
        <w:spacing w:line="276" w:lineRule="auto"/>
      </w:pPr>
      <w:r>
        <w:rPr>
          <w:rFonts w:ascii="Arial" w:hAnsi="Arial"/>
        </w:rPr>
        <w:t>The metal-clad cubicles shall be earthed by means of a suitable copper earthing bar extending along the full length of the switchgear and connected to the station earthing system at not less than two points. Removable metallic parts shall be connected to the switchgear earthing circuit through sliding or equivalent reliable earthing contacts.</w:t>
      </w:r>
    </w:p>
    <w:p w14:paraId="797B68B6" w14:textId="77777777" w:rsidR="006B1EDD" w:rsidRDefault="00000000">
      <w:pPr>
        <w:pStyle w:val="Heading3"/>
      </w:pPr>
      <w:r>
        <w:rPr>
          <w:rFonts w:ascii="Arial" w:hAnsi="Arial"/>
        </w:rPr>
        <w:t>9.17.1.5 Busbar Compartment</w:t>
      </w:r>
    </w:p>
    <w:p w14:paraId="0E6D0A94" w14:textId="77777777" w:rsidR="006B1EDD" w:rsidRDefault="00000000">
      <w:pPr>
        <w:spacing w:line="276" w:lineRule="auto"/>
      </w:pPr>
      <w:r>
        <w:rPr>
          <w:rFonts w:ascii="Arial" w:hAnsi="Arial"/>
        </w:rPr>
        <w:t>The busbar compartment shall comprise electrolytic copper busbars and the connections between the busbars and the circuit breaker terminals. The busbars shall be supported by insulators or bushing insulators made of porcelain or suitable synthetic insulating material. Access to the busbars shall be possible by removing rear or top plates bolted to the main frame.</w:t>
      </w:r>
    </w:p>
    <w:p w14:paraId="083B7801" w14:textId="77777777" w:rsidR="006B1EDD" w:rsidRDefault="00000000">
      <w:pPr>
        <w:spacing w:line="276" w:lineRule="auto"/>
      </w:pPr>
      <w:r>
        <w:rPr>
          <w:rFonts w:ascii="Arial" w:hAnsi="Arial"/>
        </w:rPr>
        <w:t>Main busbars and connections to circuit breakers shall be designed and manufactured to withstand the specified heating and electrodynamic stresses. Removable side panels shall allow the busbars to be extended from either side without unnecessary dismantling or mechanical stress.</w:t>
      </w:r>
    </w:p>
    <w:p w14:paraId="6C778697" w14:textId="77777777" w:rsidR="006B1EDD" w:rsidRDefault="00000000">
      <w:pPr>
        <w:pStyle w:val="Heading3"/>
      </w:pPr>
      <w:r>
        <w:rPr>
          <w:rFonts w:ascii="Arial" w:hAnsi="Arial"/>
        </w:rPr>
        <w:t>9.17.1.6 Sealed Cable End Compartment</w:t>
      </w:r>
    </w:p>
    <w:p w14:paraId="407352F4" w14:textId="77777777" w:rsidR="006B1EDD" w:rsidRDefault="00000000">
      <w:pPr>
        <w:spacing w:line="276" w:lineRule="auto"/>
      </w:pPr>
      <w:r>
        <w:rPr>
          <w:rFonts w:ascii="Arial" w:hAnsi="Arial"/>
        </w:rPr>
        <w:t>The sealed cable end compartment shall include instrument transformers, an earthing switch manually operated from the front of the cubicle by means of a removable lever, and sufficient space for installing cable terminal boxes. Access to the compartment shall be possible by removing front and/or rear plates bolted to the main frame.</w:t>
      </w:r>
    </w:p>
    <w:p w14:paraId="23423D79" w14:textId="77777777" w:rsidR="006B1EDD" w:rsidRDefault="00000000">
      <w:pPr>
        <w:spacing w:line="276" w:lineRule="auto"/>
      </w:pPr>
      <w:r>
        <w:rPr>
          <w:rFonts w:ascii="Arial" w:hAnsi="Arial"/>
        </w:rPr>
        <w:t>The Contractor shall supply and install cable termination stress cones, cable lugs or cable connectors, together with all associated clamps, supports and accessories. Cable entries shall be arranged from the lower part of the cubicles towards gland plates and shall prevent access to live parts.</w:t>
      </w:r>
    </w:p>
    <w:p w14:paraId="3F3D14D6" w14:textId="77777777" w:rsidR="006B1EDD" w:rsidRDefault="00000000">
      <w:pPr>
        <w:pStyle w:val="Heading3"/>
      </w:pPr>
      <w:r>
        <w:rPr>
          <w:rFonts w:ascii="Arial" w:hAnsi="Arial"/>
        </w:rPr>
        <w:lastRenderedPageBreak/>
        <w:t>9.17.1.7 Circuit Breaker Compartment</w:t>
      </w:r>
    </w:p>
    <w:p w14:paraId="25553354" w14:textId="77777777" w:rsidR="006B1EDD" w:rsidRDefault="00000000">
      <w:pPr>
        <w:spacing w:line="276" w:lineRule="auto"/>
      </w:pPr>
      <w:r>
        <w:rPr>
          <w:rFonts w:ascii="Arial" w:hAnsi="Arial"/>
        </w:rPr>
        <w:t>The circuit breaker compartment shall be located at the front of the cubicle and shall include the space required for the withdrawable truck, six insulating chambers supporting the circuit breaker and fixed contacts, the earthing connection of the withdrawable truck, metallic shutters made of suitable insulating material and a low-voltage plug/socket arrangement for the auxiliary circuits of the circuit breaker.</w:t>
      </w:r>
    </w:p>
    <w:p w14:paraId="509EF255" w14:textId="77777777" w:rsidR="006B1EDD" w:rsidRDefault="00000000">
      <w:pPr>
        <w:spacing w:line="276" w:lineRule="auto"/>
      </w:pPr>
      <w:r>
        <w:rPr>
          <w:rFonts w:ascii="Arial" w:hAnsi="Arial"/>
        </w:rPr>
        <w:t>The shutters shall be automatically closed when the withdrawable truck is moved to the test or isolated position and shall be capable of being padlocked. Circuit breakers shall be capable of being inserted and withdrawn without dismantling any compartment.</w:t>
      </w:r>
    </w:p>
    <w:p w14:paraId="7CC39864" w14:textId="77777777" w:rsidR="006B1EDD" w:rsidRDefault="00000000">
      <w:pPr>
        <w:pStyle w:val="Heading3"/>
      </w:pPr>
      <w:r>
        <w:rPr>
          <w:rFonts w:ascii="Arial" w:hAnsi="Arial"/>
        </w:rPr>
        <w:t>9.17.1.8 Withdrawable Cabinet</w:t>
      </w:r>
    </w:p>
    <w:p w14:paraId="76BA3BA5" w14:textId="77777777" w:rsidR="006B1EDD" w:rsidRDefault="00000000">
      <w:pPr>
        <w:spacing w:line="276" w:lineRule="auto"/>
      </w:pPr>
      <w:r>
        <w:rPr>
          <w:rFonts w:ascii="Arial" w:hAnsi="Arial"/>
        </w:rPr>
        <w:t>The circuit breaker shall be fixed on a withdrawable truck. The truck shall be provided with rollers of suitable size and quantity to ensure smooth movement. The front plate shall include the necessary mechanical indicators, operating handles, locking facilities and provisions for safe insertion, withdrawal and testing.</w:t>
      </w:r>
    </w:p>
    <w:p w14:paraId="618F2AF1" w14:textId="77777777" w:rsidR="006B1EDD" w:rsidRDefault="00000000">
      <w:pPr>
        <w:spacing w:line="276" w:lineRule="auto"/>
      </w:pPr>
      <w:r>
        <w:rPr>
          <w:rFonts w:ascii="Arial" w:hAnsi="Arial"/>
        </w:rPr>
        <w:t>The withdrawable system shall provide clear service, test and isolated positions. Mechanical guidance and locking arrangements shall prevent incorrect movement and shall ensure that all live parts are adequately shuttered before access is possible.</w:t>
      </w:r>
    </w:p>
    <w:p w14:paraId="4C6F3F15" w14:textId="77777777" w:rsidR="006B1EDD" w:rsidRDefault="00000000">
      <w:pPr>
        <w:pStyle w:val="Heading3"/>
      </w:pPr>
      <w:r>
        <w:rPr>
          <w:rFonts w:ascii="Arial" w:hAnsi="Arial"/>
        </w:rPr>
        <w:t>9.17.1.9 Circuit Breakers</w:t>
      </w:r>
    </w:p>
    <w:p w14:paraId="62D3F92B" w14:textId="77777777" w:rsidR="006B1EDD" w:rsidRDefault="00000000">
      <w:pPr>
        <w:spacing w:line="276" w:lineRule="auto"/>
      </w:pPr>
      <w:r>
        <w:rPr>
          <w:rFonts w:ascii="Arial" w:hAnsi="Arial"/>
        </w:rPr>
        <w:t>Circuit breakers shall be suitable for the rated voltage, rated current, rated short-circuit breaking current, making current and duty cycle specified for the system. The circuit breakers shall be of a proven type suitable for metal-clad switchgear service and shall be capable of safe and reliable operation under the specified environmental and electrical conditions.</w:t>
      </w:r>
    </w:p>
    <w:p w14:paraId="790AE014" w14:textId="77777777" w:rsidR="006B1EDD" w:rsidRDefault="00000000">
      <w:pPr>
        <w:spacing w:line="276" w:lineRule="auto"/>
      </w:pPr>
      <w:r>
        <w:rPr>
          <w:rFonts w:ascii="Arial" w:hAnsi="Arial"/>
        </w:rPr>
        <w:t>Opening and closing operations shall be possible locally and remotely as required by the protection and control scheme. The operating mechanism shall be provided with trip and close coils, auxiliary contacts, mechanical and electrical operation counters where applicable, anti-pumping features and all necessary interlocks.</w:t>
      </w:r>
    </w:p>
    <w:p w14:paraId="314349F7" w14:textId="77777777" w:rsidR="006B1EDD" w:rsidRDefault="00000000">
      <w:pPr>
        <w:spacing w:line="276" w:lineRule="auto"/>
      </w:pPr>
      <w:r>
        <w:rPr>
          <w:rFonts w:ascii="Arial" w:hAnsi="Arial"/>
        </w:rPr>
        <w:t>The circuit breaker shall have adequate mechanical endurance for the intended service. All parts subject to wear shall be accessible for inspection and maintenance. The design shall ensure that routine maintenance can be carried out safely and without unnecessary dismantling of adjacent equipment.</w:t>
      </w:r>
    </w:p>
    <w:p w14:paraId="7D795561" w14:textId="77777777" w:rsidR="006B1EDD" w:rsidRDefault="00000000">
      <w:pPr>
        <w:pStyle w:val="Heading3"/>
      </w:pPr>
      <w:r>
        <w:rPr>
          <w:rFonts w:ascii="Arial" w:hAnsi="Arial"/>
        </w:rPr>
        <w:t>9.17.1.10 Voltage Transformer Cabinet</w:t>
      </w:r>
    </w:p>
    <w:p w14:paraId="32CD6379" w14:textId="77777777" w:rsidR="006B1EDD" w:rsidRDefault="00000000">
      <w:pPr>
        <w:spacing w:line="276" w:lineRule="auto"/>
      </w:pPr>
      <w:r>
        <w:rPr>
          <w:rFonts w:ascii="Arial" w:hAnsi="Arial"/>
        </w:rPr>
        <w:t xml:space="preserve">The voltage transformer cabinet shall be designed to accommodate the voltage transformers, fuses, links, terminals, earthing facilities and auxiliary wiring required for metering, protection and </w:t>
      </w:r>
      <w:proofErr w:type="spellStart"/>
      <w:r>
        <w:rPr>
          <w:rFonts w:ascii="Arial" w:hAnsi="Arial"/>
        </w:rPr>
        <w:t>synchronisation</w:t>
      </w:r>
      <w:proofErr w:type="spellEnd"/>
      <w:r>
        <w:rPr>
          <w:rFonts w:ascii="Arial" w:hAnsi="Arial"/>
        </w:rPr>
        <w:t xml:space="preserve"> functions. The arrangement shall allow safe isolation, inspection and replacement of voltage transformers and fuses.</w:t>
      </w:r>
    </w:p>
    <w:p w14:paraId="0C6DEEE7" w14:textId="77777777" w:rsidR="006B1EDD" w:rsidRDefault="00000000">
      <w:pPr>
        <w:spacing w:line="276" w:lineRule="auto"/>
      </w:pPr>
      <w:r>
        <w:rPr>
          <w:rFonts w:ascii="Arial" w:hAnsi="Arial"/>
        </w:rPr>
        <w:t>Voltage transformer secondary circuits shall be wired to terminal blocks in the low-voltage compartment. All circuits shall be clearly identified, protected and labelled. The cabinet shall be equipped with suitable earthing and interlocking arrangements to prevent unsafe access to live parts.</w:t>
      </w:r>
    </w:p>
    <w:p w14:paraId="7072D481" w14:textId="77777777" w:rsidR="006B1EDD" w:rsidRDefault="00000000">
      <w:pPr>
        <w:pStyle w:val="Heading3"/>
      </w:pPr>
      <w:r>
        <w:rPr>
          <w:rFonts w:ascii="Arial" w:hAnsi="Arial"/>
        </w:rPr>
        <w:lastRenderedPageBreak/>
        <w:t>9.17.1.11 Instrument Transformers</w:t>
      </w:r>
    </w:p>
    <w:p w14:paraId="004F48BC" w14:textId="77777777" w:rsidR="006B1EDD" w:rsidRDefault="00000000">
      <w:pPr>
        <w:spacing w:line="276" w:lineRule="auto"/>
      </w:pPr>
      <w:r>
        <w:rPr>
          <w:rFonts w:ascii="Arial" w:hAnsi="Arial"/>
        </w:rPr>
        <w:t>Current transformers and voltage transformers shall be supplied in accordance with the protection, metering and control requirements of the project. Accuracy classes, burdens, ratios, insulation levels and thermal/short-time current ratings shall comply with the approved design documents and the relevant IEC standards.</w:t>
      </w:r>
    </w:p>
    <w:p w14:paraId="7CA60F1D" w14:textId="77777777" w:rsidR="006B1EDD" w:rsidRDefault="00000000">
      <w:pPr>
        <w:spacing w:line="276" w:lineRule="auto"/>
      </w:pPr>
      <w:r>
        <w:rPr>
          <w:rFonts w:ascii="Arial" w:hAnsi="Arial"/>
        </w:rPr>
        <w:t>Instrument transformer terminals shall be brought to accessible terminal blocks. Secondary circuits shall be clearly marked and shall include facilities for testing, short-circuiting of current transformer circuits and safe isolation where required. The Contractor shall ensure correct polarity, ratio, terminal marking and phase identification.</w:t>
      </w:r>
    </w:p>
    <w:p w14:paraId="099EBBEF" w14:textId="77777777" w:rsidR="006B1EDD" w:rsidRDefault="00000000">
      <w:pPr>
        <w:pStyle w:val="Heading3"/>
      </w:pPr>
      <w:r>
        <w:rPr>
          <w:rFonts w:ascii="Arial" w:hAnsi="Arial"/>
        </w:rPr>
        <w:t>9.17.1.12 Earthing Switches</w:t>
      </w:r>
    </w:p>
    <w:p w14:paraId="299C6D02" w14:textId="77777777" w:rsidR="006B1EDD" w:rsidRDefault="00000000">
      <w:pPr>
        <w:spacing w:line="276" w:lineRule="auto"/>
      </w:pPr>
      <w:r>
        <w:rPr>
          <w:rFonts w:ascii="Arial" w:hAnsi="Arial"/>
        </w:rPr>
        <w:t>Earthing switches shall be mechanically robust, suitable for the specified short-time withstand current and integrated with the switchgear interlocking system. The earthing switch shall be operable only under safe conditions and shall have clear mechanical position indication.</w:t>
      </w:r>
    </w:p>
    <w:p w14:paraId="710EAD81" w14:textId="77777777" w:rsidR="006B1EDD" w:rsidRDefault="00000000">
      <w:pPr>
        <w:spacing w:line="276" w:lineRule="auto"/>
      </w:pPr>
      <w:r>
        <w:rPr>
          <w:rFonts w:ascii="Arial" w:hAnsi="Arial"/>
        </w:rPr>
        <w:t>Earthing switches shall be designed to earth the relevant cable or circuit section safely during maintenance. The operating handle or mechanism shall be lockable in accordance with the approved safety procedure.</w:t>
      </w:r>
    </w:p>
    <w:p w14:paraId="5B232E84" w14:textId="77777777" w:rsidR="006B1EDD" w:rsidRDefault="00000000">
      <w:pPr>
        <w:pStyle w:val="Heading3"/>
      </w:pPr>
      <w:r>
        <w:rPr>
          <w:rFonts w:ascii="Arial" w:hAnsi="Arial"/>
        </w:rPr>
        <w:t>9.17.1.13 Interlocks</w:t>
      </w:r>
    </w:p>
    <w:p w14:paraId="6FBC5325" w14:textId="77777777" w:rsidR="006B1EDD" w:rsidRDefault="00000000">
      <w:pPr>
        <w:spacing w:line="276" w:lineRule="auto"/>
      </w:pPr>
      <w:r>
        <w:rPr>
          <w:rFonts w:ascii="Arial" w:hAnsi="Arial"/>
        </w:rPr>
        <w:t>Mechanical and electrical interlocks shall be provided to prevent incorrect operation and unsafe access. The interlocking system shall prevent the circuit breaker from being moved between service, test and isolated positions unless the circuit breaker is open, and shall prevent access to compartments containing live parts unless the relevant circuit has been isolated and earthed where required.</w:t>
      </w:r>
    </w:p>
    <w:p w14:paraId="26CEA070" w14:textId="77777777" w:rsidR="006B1EDD" w:rsidRDefault="00000000">
      <w:pPr>
        <w:spacing w:line="276" w:lineRule="auto"/>
      </w:pPr>
      <w:r>
        <w:rPr>
          <w:rFonts w:ascii="Arial" w:hAnsi="Arial"/>
        </w:rPr>
        <w:t>Interlocks shall be fail-safe, durable and suitable for the expected operating frequency. The interlocking logic shall be shown on the schematic and mechanical arrangement drawings submitted for approval.</w:t>
      </w:r>
    </w:p>
    <w:p w14:paraId="5FEDB50A" w14:textId="77777777" w:rsidR="006B1EDD" w:rsidRDefault="00000000">
      <w:pPr>
        <w:pStyle w:val="Heading3"/>
      </w:pPr>
      <w:r>
        <w:rPr>
          <w:rFonts w:ascii="Arial" w:hAnsi="Arial"/>
        </w:rPr>
        <w:t>9.17.1.14 Tests</w:t>
      </w:r>
    </w:p>
    <w:p w14:paraId="3D471DFE" w14:textId="77777777" w:rsidR="006B1EDD" w:rsidRDefault="00000000">
      <w:pPr>
        <w:spacing w:line="276" w:lineRule="auto"/>
      </w:pPr>
      <w:r>
        <w:rPr>
          <w:rFonts w:ascii="Arial" w:hAnsi="Arial"/>
        </w:rPr>
        <w:t>The Contractor shall perform all type, routine, factory acceptance and site tests required by the applicable IEC standards, this specification and the approved inspection and test plan. Test procedures and acceptance criteria shall be submitted to the Employer for review before testing.</w:t>
      </w:r>
    </w:p>
    <w:p w14:paraId="6C567F8C" w14:textId="77777777" w:rsidR="006B1EDD" w:rsidRDefault="00000000">
      <w:pPr>
        <w:pStyle w:val="Heading4"/>
      </w:pPr>
      <w:r>
        <w:rPr>
          <w:rFonts w:ascii="Arial" w:hAnsi="Arial"/>
        </w:rPr>
        <w:t>9.17.1.14.1 Type Tests</w:t>
      </w:r>
    </w:p>
    <w:p w14:paraId="4D681BBD" w14:textId="77777777" w:rsidR="006B1EDD" w:rsidRDefault="00000000">
      <w:pPr>
        <w:pStyle w:val="ListBullet"/>
        <w:spacing w:after="60"/>
      </w:pPr>
      <w:r>
        <w:t>Dielectric tests on the main circuit in accordance with IEC 62271-200.</w:t>
      </w:r>
    </w:p>
    <w:p w14:paraId="2DFD017F" w14:textId="77777777" w:rsidR="006B1EDD" w:rsidRDefault="00000000">
      <w:pPr>
        <w:pStyle w:val="ListBullet"/>
        <w:spacing w:after="60"/>
      </w:pPr>
      <w:r>
        <w:t>Tests to verify the temperature rise of the main circuit and auxiliary circuits.</w:t>
      </w:r>
    </w:p>
    <w:p w14:paraId="5E2F24D3" w14:textId="77777777" w:rsidR="006B1EDD" w:rsidRDefault="00000000">
      <w:pPr>
        <w:pStyle w:val="ListBullet"/>
        <w:spacing w:after="60"/>
      </w:pPr>
      <w:r>
        <w:t>Tests to prove the ability of the main and earthing circuits to carry the rated peak and short-time withstand currents.</w:t>
      </w:r>
    </w:p>
    <w:p w14:paraId="51A49BA0" w14:textId="77777777" w:rsidR="006B1EDD" w:rsidRDefault="00000000">
      <w:pPr>
        <w:pStyle w:val="ListBullet"/>
        <w:spacing w:after="60"/>
      </w:pPr>
      <w:r>
        <w:t>Tests to prove the making and breaking capacities of the incorporated switching devices.</w:t>
      </w:r>
    </w:p>
    <w:p w14:paraId="32F33553" w14:textId="77777777" w:rsidR="006B1EDD" w:rsidRDefault="00000000">
      <w:pPr>
        <w:pStyle w:val="ListBullet"/>
        <w:spacing w:after="60"/>
      </w:pPr>
      <w:r>
        <w:t>Tests to prove satisfactory operation of the switching devices and withdrawable parts.</w:t>
      </w:r>
    </w:p>
    <w:p w14:paraId="37516FB8" w14:textId="77777777" w:rsidR="006B1EDD" w:rsidRDefault="00000000">
      <w:pPr>
        <w:pStyle w:val="ListBullet"/>
        <w:spacing w:after="60"/>
      </w:pPr>
      <w:r>
        <w:t>Verification of degrees of protection for persons and equipment.</w:t>
      </w:r>
    </w:p>
    <w:p w14:paraId="4A37B305" w14:textId="77777777" w:rsidR="006B1EDD" w:rsidRDefault="00000000">
      <w:pPr>
        <w:pStyle w:val="ListBullet"/>
        <w:spacing w:after="60"/>
      </w:pPr>
      <w:r>
        <w:t>Internal arc test and assessment of the effects of arcing due to an internal fault.</w:t>
      </w:r>
    </w:p>
    <w:p w14:paraId="55DBA41A" w14:textId="77777777" w:rsidR="006B1EDD" w:rsidRDefault="00000000">
      <w:pPr>
        <w:pStyle w:val="ListBullet"/>
        <w:spacing w:after="60"/>
      </w:pPr>
      <w:r>
        <w:t>Electromagnetic compatibility tests where applicable.</w:t>
      </w:r>
    </w:p>
    <w:p w14:paraId="663358C1" w14:textId="77777777" w:rsidR="006B1EDD" w:rsidRDefault="00000000">
      <w:pPr>
        <w:pStyle w:val="Heading4"/>
      </w:pPr>
      <w:r>
        <w:rPr>
          <w:rFonts w:ascii="Arial" w:hAnsi="Arial"/>
        </w:rPr>
        <w:lastRenderedPageBreak/>
        <w:t>9.17.1.14.2 Routine Tests and Factory Acceptance Tests</w:t>
      </w:r>
    </w:p>
    <w:p w14:paraId="5AE0BFC0" w14:textId="77777777" w:rsidR="006B1EDD" w:rsidRDefault="00000000">
      <w:pPr>
        <w:pStyle w:val="ListBullet"/>
        <w:spacing w:after="60"/>
      </w:pPr>
      <w:r>
        <w:t>Dielectric tests on the main circuit.</w:t>
      </w:r>
    </w:p>
    <w:p w14:paraId="7B290835" w14:textId="77777777" w:rsidR="006B1EDD" w:rsidRDefault="00000000">
      <w:pPr>
        <w:pStyle w:val="ListBullet"/>
        <w:spacing w:after="60"/>
      </w:pPr>
      <w:r>
        <w:t>Tests on auxiliary and control circuits.</w:t>
      </w:r>
    </w:p>
    <w:p w14:paraId="702CC2D3" w14:textId="77777777" w:rsidR="006B1EDD" w:rsidRDefault="00000000">
      <w:pPr>
        <w:pStyle w:val="ListBullet"/>
        <w:spacing w:after="60"/>
      </w:pPr>
      <w:r>
        <w:t>Measurement of resistance of the main circuit.</w:t>
      </w:r>
    </w:p>
    <w:p w14:paraId="003B1650" w14:textId="77777777" w:rsidR="006B1EDD" w:rsidRDefault="00000000">
      <w:pPr>
        <w:pStyle w:val="ListBullet"/>
        <w:spacing w:after="60"/>
      </w:pPr>
      <w:r>
        <w:t>Design verification and visual inspection.</w:t>
      </w:r>
    </w:p>
    <w:p w14:paraId="75D39FB3" w14:textId="77777777" w:rsidR="006B1EDD" w:rsidRDefault="00000000">
      <w:pPr>
        <w:pStyle w:val="ListBullet"/>
        <w:spacing w:after="60"/>
      </w:pPr>
      <w:r>
        <w:t>Mechanical operation test.</w:t>
      </w:r>
    </w:p>
    <w:p w14:paraId="52A28F69" w14:textId="77777777" w:rsidR="006B1EDD" w:rsidRDefault="00000000">
      <w:pPr>
        <w:pStyle w:val="ListBullet"/>
        <w:spacing w:after="60"/>
      </w:pPr>
      <w:r>
        <w:t>Tests on auxiliary electrical, pneumatic or hydraulic devices, where applicable.</w:t>
      </w:r>
    </w:p>
    <w:p w14:paraId="4164A143" w14:textId="77777777" w:rsidR="006B1EDD" w:rsidRDefault="00000000">
      <w:pPr>
        <w:pStyle w:val="ListBullet"/>
        <w:spacing w:after="60"/>
      </w:pPr>
      <w:r>
        <w:t>Verification of wiring, paint quality control, visual inspection and degree of protection tests as part of factory acceptance testing.</w:t>
      </w:r>
    </w:p>
    <w:p w14:paraId="4C8B5351" w14:textId="77777777" w:rsidR="006B1EDD" w:rsidRDefault="00000000">
      <w:pPr>
        <w:pStyle w:val="Heading4"/>
      </w:pPr>
      <w:r>
        <w:rPr>
          <w:rFonts w:ascii="Arial" w:hAnsi="Arial"/>
        </w:rPr>
        <w:t>9.17.1.14.3 Site Tests</w:t>
      </w:r>
    </w:p>
    <w:p w14:paraId="18082B50" w14:textId="77777777" w:rsidR="006B1EDD" w:rsidRDefault="00000000">
      <w:pPr>
        <w:pStyle w:val="ListBullet"/>
        <w:spacing w:after="60"/>
      </w:pPr>
      <w:r>
        <w:t>Measurement of power factor of current transformers and voltage transformers where applicable.</w:t>
      </w:r>
    </w:p>
    <w:p w14:paraId="0C724A39" w14:textId="77777777" w:rsidR="006B1EDD" w:rsidRDefault="00000000">
      <w:pPr>
        <w:pStyle w:val="ListBullet"/>
        <w:spacing w:after="60"/>
      </w:pPr>
      <w:r>
        <w:t>Paint quality control and visual inspection.</w:t>
      </w:r>
    </w:p>
    <w:p w14:paraId="17961BFD" w14:textId="77777777" w:rsidR="006B1EDD" w:rsidRDefault="00000000">
      <w:pPr>
        <w:pStyle w:val="ListBullet"/>
        <w:spacing w:after="60"/>
      </w:pPr>
      <w:r>
        <w:t>Mechanical operation tests and verification of interlocks.</w:t>
      </w:r>
    </w:p>
    <w:p w14:paraId="74BC83FC" w14:textId="77777777" w:rsidR="006B1EDD" w:rsidRDefault="00000000">
      <w:pPr>
        <w:pStyle w:val="ListBullet"/>
        <w:spacing w:after="60"/>
      </w:pPr>
      <w:r>
        <w:t>Measurement of main contact resistance.</w:t>
      </w:r>
    </w:p>
    <w:p w14:paraId="7F205AE5" w14:textId="77777777" w:rsidR="006B1EDD" w:rsidRDefault="00000000">
      <w:pPr>
        <w:pStyle w:val="ListBullet"/>
        <w:spacing w:after="60"/>
      </w:pPr>
      <w:r>
        <w:t>Power frequency dry voltage test, where applicable.</w:t>
      </w:r>
    </w:p>
    <w:p w14:paraId="174C093E" w14:textId="77777777" w:rsidR="006B1EDD" w:rsidRDefault="00000000">
      <w:pPr>
        <w:pStyle w:val="ListBullet"/>
        <w:spacing w:after="60"/>
      </w:pPr>
      <w:r>
        <w:t>Insulation resistance and continuity tests of control and auxiliary circuits.</w:t>
      </w:r>
    </w:p>
    <w:p w14:paraId="5B0B4159" w14:textId="77777777" w:rsidR="006B1EDD" w:rsidRDefault="00000000">
      <w:pPr>
        <w:spacing w:line="276" w:lineRule="auto"/>
      </w:pPr>
      <w:r>
        <w:rPr>
          <w:rFonts w:ascii="Arial" w:hAnsi="Arial"/>
        </w:rPr>
        <w:t>Satisfactory test results shall be mandatory for acceptance of the equipment.</w:t>
      </w:r>
    </w:p>
    <w:p w14:paraId="59D6EB84" w14:textId="77777777" w:rsidR="006B1EDD" w:rsidRDefault="00000000">
      <w:pPr>
        <w:pStyle w:val="Heading3"/>
      </w:pPr>
      <w:r>
        <w:rPr>
          <w:rFonts w:ascii="Arial" w:hAnsi="Arial"/>
        </w:rPr>
        <w:t>9.17.1.15 MV Phase-to-Earth Surge Arresters up to 40.5 kV Rating</w:t>
      </w:r>
    </w:p>
    <w:p w14:paraId="25160E48" w14:textId="77777777" w:rsidR="006B1EDD" w:rsidRDefault="00000000">
      <w:pPr>
        <w:spacing w:line="276" w:lineRule="auto"/>
      </w:pPr>
      <w:r>
        <w:rPr>
          <w:rFonts w:ascii="Arial" w:hAnsi="Arial"/>
        </w:rPr>
        <w:t>This subsection covers the supply of medium voltage surge arresters. The Contractor shall offer metal oxide resistor (MOR) type, gapless surge arresters with porcelain or polymer/composite housings suitable for outdoor service and for the operating conditions defined in this specification.</w:t>
      </w:r>
    </w:p>
    <w:p w14:paraId="5A2EA623" w14:textId="77777777" w:rsidR="006B1EDD" w:rsidRDefault="00000000">
      <w:pPr>
        <w:spacing w:line="276" w:lineRule="auto"/>
      </w:pPr>
      <w:r>
        <w:rPr>
          <w:rFonts w:ascii="Arial" w:hAnsi="Arial"/>
        </w:rPr>
        <w:t>Unless otherwise specified, the arresters shall be suitable for a nominal voltage of 35 kV, a maximum system voltage of 40.5 kV, a nominal frequency of 50 Hz and a basic insulation level of 245 kV. Protective characteristics shall be defined by the residual voltage corresponding to the relevant lightning and switching current waveforms.</w:t>
      </w:r>
    </w:p>
    <w:p w14:paraId="4AA87F94" w14:textId="77777777" w:rsidR="006B1EDD" w:rsidRDefault="00000000">
      <w:pPr>
        <w:spacing w:line="276" w:lineRule="auto"/>
      </w:pPr>
      <w:r>
        <w:rPr>
          <w:rFonts w:ascii="Arial" w:hAnsi="Arial"/>
        </w:rPr>
        <w:t xml:space="preserve">The housings, line terminals, earth terminals, clamps and all accessories shall be made of corrosion-resistant materials or hot-dip galvanized steel compatible with </w:t>
      </w:r>
      <w:proofErr w:type="spellStart"/>
      <w:r>
        <w:rPr>
          <w:rFonts w:ascii="Arial" w:hAnsi="Arial"/>
        </w:rPr>
        <w:t>aluminium</w:t>
      </w:r>
      <w:proofErr w:type="spellEnd"/>
      <w:r>
        <w:rPr>
          <w:rFonts w:ascii="Arial" w:hAnsi="Arial"/>
        </w:rPr>
        <w:t xml:space="preserve"> and copper conductors. Each complete arrester shall be supplied with insulating base, line and earthing terminals, pressure relief device and nameplate.</w:t>
      </w:r>
    </w:p>
    <w:p w14:paraId="3D333C10" w14:textId="77777777" w:rsidR="006B1EDD" w:rsidRDefault="00000000">
      <w:pPr>
        <w:spacing w:line="276" w:lineRule="auto"/>
      </w:pPr>
      <w:r>
        <w:rPr>
          <w:rFonts w:ascii="Arial" w:hAnsi="Arial"/>
        </w:rPr>
        <w:t>Type, routine, acceptance and site tests shall be performed in accordance with IEC 60099-4. Tests shall include insulation resistance, lightning impulse residual voltage, power frequency voltage, steep current impulse residual voltage, operating duty, short-circuit, partial discharge, bending moment, environmental, sealing and moisture ingress tests as applicable.</w:t>
      </w:r>
    </w:p>
    <w:p w14:paraId="71940FD8" w14:textId="77777777" w:rsidR="006B1EDD" w:rsidRDefault="00000000">
      <w:pPr>
        <w:pStyle w:val="Heading1"/>
      </w:pPr>
      <w:r>
        <w:rPr>
          <w:rFonts w:ascii="Arial" w:hAnsi="Arial"/>
          <w:sz w:val="24"/>
        </w:rPr>
        <w:t xml:space="preserve">9.18 MV Capacitor Bank (If </w:t>
      </w:r>
      <w:proofErr w:type="gramStart"/>
      <w:r>
        <w:rPr>
          <w:rFonts w:ascii="Arial" w:hAnsi="Arial"/>
          <w:sz w:val="24"/>
        </w:rPr>
        <w:t>Required</w:t>
      </w:r>
      <w:proofErr w:type="gramEnd"/>
      <w:r>
        <w:rPr>
          <w:rFonts w:ascii="Arial" w:hAnsi="Arial"/>
          <w:sz w:val="24"/>
        </w:rPr>
        <w:t>)</w:t>
      </w:r>
    </w:p>
    <w:p w14:paraId="5830D019" w14:textId="77777777" w:rsidR="006B1EDD" w:rsidRDefault="00000000">
      <w:pPr>
        <w:pStyle w:val="Heading2"/>
      </w:pPr>
      <w:r>
        <w:rPr>
          <w:rFonts w:ascii="Arial" w:hAnsi="Arial"/>
          <w:sz w:val="24"/>
        </w:rPr>
        <w:t>9.18.1 General</w:t>
      </w:r>
    </w:p>
    <w:p w14:paraId="63AC2805" w14:textId="77777777" w:rsidR="006B1EDD" w:rsidRDefault="00000000">
      <w:pPr>
        <w:pStyle w:val="Heading3"/>
      </w:pPr>
      <w:r>
        <w:rPr>
          <w:rFonts w:ascii="Arial" w:hAnsi="Arial"/>
        </w:rPr>
        <w:t>9.18.1.1 Scope</w:t>
      </w:r>
    </w:p>
    <w:p w14:paraId="5E8838F5" w14:textId="77777777" w:rsidR="006B1EDD" w:rsidRDefault="00000000">
      <w:pPr>
        <w:spacing w:line="276" w:lineRule="auto"/>
      </w:pPr>
      <w:r>
        <w:rPr>
          <w:rFonts w:ascii="Arial" w:hAnsi="Arial"/>
        </w:rPr>
        <w:t xml:space="preserve">This section covers the technical requirements for ungrounded, separately arranged double-star MV shunt capacitor banks to be connected in series and in parallel to the MV busbars of the 220 </w:t>
      </w:r>
      <w:r>
        <w:rPr>
          <w:rFonts w:ascii="Arial" w:hAnsi="Arial"/>
        </w:rPr>
        <w:lastRenderedPageBreak/>
        <w:t>kV substation, as applicable to the project scope. The Contractor shall supply a complete and fully operational MV capacitor bank system including all primary, secondary, protection, control, metering, cabling and auxiliary equipment required for safe operation.</w:t>
      </w:r>
    </w:p>
    <w:p w14:paraId="2AFDF37C" w14:textId="77777777" w:rsidR="006B1EDD" w:rsidRDefault="00000000">
      <w:pPr>
        <w:pStyle w:val="ListBullet"/>
        <w:spacing w:after="60"/>
      </w:pPr>
      <w:r>
        <w:t>Steel structures, MV shunt capacitor units and post insulators.</w:t>
      </w:r>
    </w:p>
    <w:p w14:paraId="6B72A5C6" w14:textId="77777777" w:rsidR="006B1EDD" w:rsidRDefault="00000000">
      <w:pPr>
        <w:pStyle w:val="ListBullet"/>
        <w:spacing w:after="60"/>
      </w:pPr>
      <w:r>
        <w:t>MV panel including vacuum contactor with tripping-type fuses, where applicable.</w:t>
      </w:r>
    </w:p>
    <w:p w14:paraId="284E92F2" w14:textId="77777777" w:rsidR="006B1EDD" w:rsidRDefault="00000000">
      <w:pPr>
        <w:pStyle w:val="ListBullet"/>
        <w:spacing w:after="60"/>
      </w:pPr>
      <w:r>
        <w:t>Discharge devices integrated in or associated with the capacitor units.</w:t>
      </w:r>
    </w:p>
    <w:p w14:paraId="696804AF" w14:textId="77777777" w:rsidR="006B1EDD" w:rsidRDefault="00000000">
      <w:pPr>
        <w:pStyle w:val="ListBullet"/>
        <w:spacing w:after="60"/>
      </w:pPr>
      <w:r>
        <w:t>Inrush current limiting reactors and damping resistors.</w:t>
      </w:r>
    </w:p>
    <w:p w14:paraId="5688A54F" w14:textId="77777777" w:rsidR="006B1EDD" w:rsidRDefault="00000000">
      <w:pPr>
        <w:pStyle w:val="ListBullet"/>
        <w:spacing w:after="60"/>
      </w:pPr>
      <w:r>
        <w:t>Unbalance current transformers.</w:t>
      </w:r>
    </w:p>
    <w:p w14:paraId="533AAB94" w14:textId="77777777" w:rsidR="006B1EDD" w:rsidRDefault="00000000">
      <w:pPr>
        <w:pStyle w:val="ListBullet"/>
        <w:spacing w:after="60"/>
      </w:pPr>
      <w:r>
        <w:t>Protection, control and metering equipment for the capacitor banks, including unbalance protection relays and associated devices.</w:t>
      </w:r>
    </w:p>
    <w:p w14:paraId="0CD52B7A" w14:textId="77777777" w:rsidR="006B1EDD" w:rsidRDefault="00000000">
      <w:pPr>
        <w:pStyle w:val="Heading3"/>
      </w:pPr>
      <w:r>
        <w:rPr>
          <w:rFonts w:ascii="Arial" w:hAnsi="Arial"/>
        </w:rPr>
        <w:t>9.18.1.2 Standards</w:t>
      </w:r>
    </w:p>
    <w:p w14:paraId="68F1B192" w14:textId="77777777" w:rsidR="006B1EDD" w:rsidRDefault="00000000">
      <w:pPr>
        <w:spacing w:line="276" w:lineRule="auto"/>
      </w:pPr>
      <w:r>
        <w:rPr>
          <w:rFonts w:ascii="Arial" w:eastAsia="Arial" w:hAnsi="Arial"/>
          <w:sz w:val="22"/>
        </w:rPr>
        <w:t>Electrical accessories, components and other complementary equipment shall comply with the applicable IEC standards and applicable Georgian / GSE requirements. The chemical, physical and dielectric properties of materials used in equipment manufacturing shall comply with ASTM, DIN, European standards, IEC standards and TSE standards as applicable.</w:t>
      </w:r>
    </w:p>
    <w:p w14:paraId="1B362E78" w14:textId="77777777" w:rsidR="006B1EDD" w:rsidRDefault="00000000">
      <w:pPr>
        <w:spacing w:line="276" w:lineRule="auto"/>
      </w:pPr>
      <w:r>
        <w:rPr>
          <w:rFonts w:ascii="Arial" w:eastAsia="Arial" w:hAnsi="Arial"/>
          <w:sz w:val="22"/>
        </w:rPr>
        <w:t>Low-voltage surge arresters, miniature circuit breakers, relays, cables and similar electrical accessories shall comply with the relevant IEC standards and applicable Georgian / GSE requirements even if they are not expressly specified in this clause.</w:t>
      </w:r>
    </w:p>
    <w:p w14:paraId="08A171D0" w14:textId="77777777" w:rsidR="006B1EDD" w:rsidRDefault="00000000">
      <w:pPr>
        <w:pStyle w:val="Heading3"/>
      </w:pPr>
      <w:r>
        <w:rPr>
          <w:rFonts w:ascii="Arial" w:hAnsi="Arial"/>
        </w:rPr>
        <w:t>9.18.1.3 Operating Conditions</w:t>
      </w:r>
    </w:p>
    <w:p w14:paraId="3497DF3A" w14:textId="77777777" w:rsidR="006B1EDD" w:rsidRDefault="00000000">
      <w:pPr>
        <w:spacing w:line="276" w:lineRule="auto"/>
      </w:pPr>
      <w:r>
        <w:rPr>
          <w:rFonts w:ascii="Arial" w:hAnsi="Arial"/>
        </w:rPr>
        <w:t>Unless otherwise stated in the Guaranteed Particulars Schedule, the equipment shall be suitable for outdoor and indoor operating conditions. The equipment shall be designed for the environmental conditions prevailing at the site and shall maintain the required service performance under those conditions.</w:t>
      </w:r>
    </w:p>
    <w:p w14:paraId="415B836B" w14:textId="77777777" w:rsidR="006B1EDD" w:rsidRDefault="00000000">
      <w:pPr>
        <w:pStyle w:val="ListBullet"/>
        <w:spacing w:after="60"/>
      </w:pPr>
      <w:r>
        <w:t>Altitude: 1,000 m.</w:t>
      </w:r>
    </w:p>
    <w:p w14:paraId="6ECD876B" w14:textId="77777777" w:rsidR="006B1EDD" w:rsidRDefault="00000000">
      <w:pPr>
        <w:pStyle w:val="ListBullet"/>
        <w:spacing w:after="60"/>
      </w:pPr>
      <w:r>
        <w:t>Ambient temperature: maximum +45 °C, minimum -40 °C, 24-hour average below +35 °C.</w:t>
      </w:r>
    </w:p>
    <w:p w14:paraId="5DD1151F" w14:textId="77777777" w:rsidR="006B1EDD" w:rsidRDefault="00000000">
      <w:pPr>
        <w:pStyle w:val="ListBullet"/>
        <w:spacing w:after="60"/>
      </w:pPr>
      <w:r>
        <w:t>Maximum relative humidity: 95% over a 24-hour average.</w:t>
      </w:r>
    </w:p>
    <w:p w14:paraId="39242CD7" w14:textId="77777777" w:rsidR="006B1EDD" w:rsidRDefault="00000000">
      <w:pPr>
        <w:pStyle w:val="ListBullet"/>
        <w:spacing w:after="60"/>
      </w:pPr>
      <w:r>
        <w:t>Ice loading: Class 10, 10 mm.</w:t>
      </w:r>
    </w:p>
    <w:p w14:paraId="3BD90122" w14:textId="77777777" w:rsidR="006B1EDD" w:rsidRDefault="00000000">
      <w:pPr>
        <w:pStyle w:val="ListBullet"/>
        <w:spacing w:after="60"/>
      </w:pPr>
      <w:r>
        <w:t>Wind pressure: 70 kg/m² on round surfaces.</w:t>
      </w:r>
    </w:p>
    <w:p w14:paraId="0F0D44B4" w14:textId="77777777" w:rsidR="006B1EDD" w:rsidRDefault="00000000">
      <w:pPr>
        <w:pStyle w:val="ListBullet"/>
        <w:spacing w:after="60"/>
      </w:pPr>
      <w:r>
        <w:t>Maximum solar radiation: 1000 W/m².</w:t>
      </w:r>
    </w:p>
    <w:p w14:paraId="0B116E95" w14:textId="77777777" w:rsidR="006B1EDD" w:rsidRDefault="00000000">
      <w:pPr>
        <w:pStyle w:val="ListBullet"/>
        <w:spacing w:after="60"/>
      </w:pPr>
      <w:r>
        <w:t>Ambient air pollution: heavy.</w:t>
      </w:r>
    </w:p>
    <w:p w14:paraId="36CBFEA8" w14:textId="77777777" w:rsidR="006B1EDD" w:rsidRDefault="00000000">
      <w:pPr>
        <w:pStyle w:val="ListBullet"/>
        <w:spacing w:after="60"/>
      </w:pPr>
      <w:r>
        <w:t>Thunderstorm exposure: yes.</w:t>
      </w:r>
    </w:p>
    <w:p w14:paraId="4AF5332B" w14:textId="77777777" w:rsidR="006B1EDD" w:rsidRDefault="00000000">
      <w:pPr>
        <w:pStyle w:val="ListBullet"/>
        <w:spacing w:after="60"/>
      </w:pPr>
      <w:r>
        <w:t>Seismic acceleration: horizontal 0.5 g at ground level and vertical 0.25 g for indoor and outdoor equipment.</w:t>
      </w:r>
    </w:p>
    <w:p w14:paraId="3BB8E50B" w14:textId="77777777" w:rsidR="006B1EDD" w:rsidRDefault="00000000">
      <w:pPr>
        <w:spacing w:line="276" w:lineRule="auto"/>
      </w:pPr>
      <w:r>
        <w:rPr>
          <w:rFonts w:ascii="Arial" w:hAnsi="Arial"/>
        </w:rPr>
        <w:t>The MV shunt capacitor banks shall be designed to withstand the specified horizontal and vertical seismic accelerations at ground level without damage to equipment or supports.</w:t>
      </w:r>
    </w:p>
    <w:p w14:paraId="3F37AA77" w14:textId="77777777" w:rsidR="006B1EDD" w:rsidRDefault="00000000">
      <w:pPr>
        <w:pStyle w:val="Heading3"/>
      </w:pPr>
      <w:r>
        <w:rPr>
          <w:rFonts w:ascii="Arial" w:hAnsi="Arial"/>
        </w:rPr>
        <w:t>9.18.1.4 Inconsistent Guarantees and Deviations</w:t>
      </w:r>
    </w:p>
    <w:p w14:paraId="55937E68" w14:textId="77777777" w:rsidR="006B1EDD" w:rsidRDefault="00000000">
      <w:pPr>
        <w:spacing w:line="276" w:lineRule="auto"/>
      </w:pPr>
      <w:r>
        <w:rPr>
          <w:rFonts w:ascii="Arial" w:hAnsi="Arial"/>
        </w:rPr>
        <w:t>The values specified in the Technical Specifications and the Guaranteed Particulars Schedule shall be consistent. Any deviation, contradiction or inconsistency shall be clearly identified by the Contractor and submitted for the Employer’s review and approval before manufacture or procurement.</w:t>
      </w:r>
    </w:p>
    <w:p w14:paraId="16653A32" w14:textId="77777777" w:rsidR="006B1EDD" w:rsidRDefault="00000000">
      <w:pPr>
        <w:pStyle w:val="Heading3"/>
      </w:pPr>
      <w:r>
        <w:rPr>
          <w:rFonts w:ascii="Arial" w:hAnsi="Arial"/>
        </w:rPr>
        <w:lastRenderedPageBreak/>
        <w:t>9.18.1.5 System Data</w:t>
      </w:r>
    </w:p>
    <w:p w14:paraId="44763E8B" w14:textId="77777777" w:rsidR="006B1EDD" w:rsidRDefault="00000000">
      <w:pPr>
        <w:spacing w:line="276" w:lineRule="auto"/>
      </w:pPr>
      <w:r>
        <w:rPr>
          <w:rFonts w:ascii="Arial" w:hAnsi="Arial"/>
        </w:rPr>
        <w:t xml:space="preserve">Unless otherwise stated, the system data for the MV capacitor bank shall be as follows: nominal system voltage 35 kV rms, maximum system voltage 40.5 kV rms, nominal frequency 50 Hz, standard lightning impulse withstand voltage 1.2/50 </w:t>
      </w:r>
      <w:proofErr w:type="spellStart"/>
      <w:r>
        <w:rPr>
          <w:rFonts w:ascii="Arial" w:hAnsi="Arial"/>
        </w:rPr>
        <w:t>μs</w:t>
      </w:r>
      <w:proofErr w:type="spellEnd"/>
      <w:r>
        <w:rPr>
          <w:rFonts w:ascii="Arial" w:hAnsi="Arial"/>
        </w:rPr>
        <w:t xml:space="preserve"> of 245 kV peak, one-minute wet power frequency withstand voltage of 70 kV rms, three-phase symmetrical short-circuit current of 25 kA rms and short-circuit duration of 1 second.</w:t>
      </w:r>
    </w:p>
    <w:p w14:paraId="074A450C" w14:textId="77777777" w:rsidR="006B1EDD" w:rsidRDefault="00000000">
      <w:pPr>
        <w:spacing w:line="276" w:lineRule="auto"/>
      </w:pPr>
      <w:r>
        <w:rPr>
          <w:rFonts w:ascii="Arial" w:hAnsi="Arial"/>
        </w:rPr>
        <w:t>The minimum creepage distance for outdoor equipment shall be 31 mm/kV. The minimum clearances shall be 320 mm phase-to-earth and 390 mm phase-to-phase. The minimum height of live conductors above ground within the energy yard shall be 2720 mm, unless higher values are required by applicable standards or the approved design.</w:t>
      </w:r>
    </w:p>
    <w:p w14:paraId="47479C13" w14:textId="77777777" w:rsidR="006B1EDD" w:rsidRDefault="00000000">
      <w:pPr>
        <w:spacing w:line="276" w:lineRule="auto"/>
      </w:pPr>
      <w:r>
        <w:rPr>
          <w:rFonts w:ascii="Arial" w:hAnsi="Arial"/>
        </w:rPr>
        <w:t>Auxiliary service supplies shall be compatible with the station systems: 380 V ±10% AC three-phase neutral system, 220 V ±10% AC single-phase phase-to-neutral system, and 110 V or 220 V DC system with +15% / -20% voltage variation. Voltage changes caused by capacitor switching operations shall not exceed ±1% of the declared system voltage. Capacitor units and associated equipment shall operate continuously between 47.5 Hz and 52 Hz and shall withstand each operation in the range of 47 Hz to 47.5 Hz for at least 20 seconds.</w:t>
      </w:r>
    </w:p>
    <w:p w14:paraId="213B6004" w14:textId="77777777" w:rsidR="006B1EDD" w:rsidRDefault="00000000">
      <w:pPr>
        <w:pStyle w:val="Heading2"/>
      </w:pPr>
      <w:r>
        <w:rPr>
          <w:rFonts w:ascii="Arial" w:hAnsi="Arial"/>
          <w:sz w:val="24"/>
        </w:rPr>
        <w:t>9.18.2 Specification</w:t>
      </w:r>
    </w:p>
    <w:p w14:paraId="7DDF4E7E" w14:textId="77777777" w:rsidR="006B1EDD" w:rsidRDefault="00000000">
      <w:pPr>
        <w:pStyle w:val="Heading3"/>
      </w:pPr>
      <w:r>
        <w:rPr>
          <w:rFonts w:ascii="Arial" w:hAnsi="Arial"/>
        </w:rPr>
        <w:t>9.18.2.1 Capacitor Unit Technical Specification</w:t>
      </w:r>
    </w:p>
    <w:p w14:paraId="7AD33E31" w14:textId="77777777" w:rsidR="006B1EDD" w:rsidRDefault="00000000">
      <w:pPr>
        <w:spacing w:line="276" w:lineRule="auto"/>
      </w:pPr>
      <w:r>
        <w:rPr>
          <w:rFonts w:ascii="Arial" w:hAnsi="Arial"/>
        </w:rPr>
        <w:t>All capacitor units shall be interchangeable for banks with the same system voltage and for the ambient temperature inside each capacitor bank. The capacitance of each capacitor unit shall not deviate by more than ±5% from the rated capacitance.</w:t>
      </w:r>
    </w:p>
    <w:p w14:paraId="1505D8E9" w14:textId="77777777" w:rsidR="006B1EDD" w:rsidRDefault="00000000">
      <w:pPr>
        <w:spacing w:line="276" w:lineRule="auto"/>
      </w:pPr>
      <w:r>
        <w:rPr>
          <w:rFonts w:ascii="Arial" w:hAnsi="Arial"/>
        </w:rPr>
        <w:t>Capacitors shall be capable of continuous operation at 1.10 times rated voltage at the specified maximum ambient temperatures and at the rated current corresponding to rated sinusoidal voltage and rated frequency. Capacitor units shall be protected against internal faults by external expulsion/tripping type fuses.</w:t>
      </w:r>
    </w:p>
    <w:p w14:paraId="1C5F26E8" w14:textId="77777777" w:rsidR="006B1EDD" w:rsidRDefault="00000000">
      <w:pPr>
        <w:spacing w:line="276" w:lineRule="auto"/>
      </w:pPr>
      <w:r>
        <w:rPr>
          <w:rFonts w:ascii="Arial" w:hAnsi="Arial"/>
        </w:rPr>
        <w:t>The capacitor enclosure shall be resistant to corrosion throughout the expected normal industrial service life of the capacitor. Enclosures shall be stainless steel unless otherwise approved. Capacitors may have single or double bushings. Bushings shall be mounted on the enclosure by air-tight soldering or special welding methods without the use of gaskets.</w:t>
      </w:r>
    </w:p>
    <w:p w14:paraId="096457F8" w14:textId="77777777" w:rsidR="006B1EDD" w:rsidRDefault="00000000">
      <w:pPr>
        <w:spacing w:line="276" w:lineRule="auto"/>
      </w:pPr>
      <w:r>
        <w:rPr>
          <w:rFonts w:ascii="Arial" w:hAnsi="Arial"/>
        </w:rPr>
        <w:t xml:space="preserve">All independent elements within the capacitor unit shall be firmly secured and all connections shall withstand the inrush currents that may occur under normal operating conditions without damage. The insulating liquid used in the capacitor units shall be the manufacturer’s standard or proposed type and shall not contain polychlorinated biphenyls (PCB) or mineral oil </w:t>
      </w:r>
      <w:proofErr w:type="gramStart"/>
      <w:r>
        <w:rPr>
          <w:rFonts w:ascii="Arial" w:hAnsi="Arial"/>
        </w:rPr>
        <w:t>where</w:t>
      </w:r>
      <w:proofErr w:type="gramEnd"/>
      <w:r>
        <w:rPr>
          <w:rFonts w:ascii="Arial" w:hAnsi="Arial"/>
        </w:rPr>
        <w:t xml:space="preserve"> prohibited by applicable requirements. Each capacitor unit shall have a terminal for earthing or for connection to an insulated metallic support structure.</w:t>
      </w:r>
    </w:p>
    <w:p w14:paraId="698F75B8" w14:textId="77777777" w:rsidR="006B1EDD" w:rsidRDefault="00000000">
      <w:pPr>
        <w:pStyle w:val="Heading3"/>
      </w:pPr>
      <w:r>
        <w:rPr>
          <w:rFonts w:ascii="Arial" w:hAnsi="Arial"/>
        </w:rPr>
        <w:t>9.18.2.2 Fuses</w:t>
      </w:r>
    </w:p>
    <w:p w14:paraId="3FA40FA0" w14:textId="77777777" w:rsidR="006B1EDD" w:rsidRDefault="00000000">
      <w:pPr>
        <w:spacing w:line="276" w:lineRule="auto"/>
      </w:pPr>
      <w:r>
        <w:rPr>
          <w:rFonts w:ascii="Arial" w:hAnsi="Arial"/>
        </w:rPr>
        <w:t>Capacitor units shall be protected against internal faults by external expulsion/tripping type fuses in accordance with the applicable IEC standards. The fuses shall be selected considering the rms rated current of the relevant unit and shall be capable of disconnecting defective units or element connections under all operating conditions without damage to healthy units.</w:t>
      </w:r>
    </w:p>
    <w:p w14:paraId="13F849AA" w14:textId="77777777" w:rsidR="006B1EDD" w:rsidRDefault="00000000">
      <w:pPr>
        <w:spacing w:line="276" w:lineRule="auto"/>
      </w:pPr>
      <w:r>
        <w:rPr>
          <w:rFonts w:ascii="Arial" w:hAnsi="Arial"/>
        </w:rPr>
        <w:lastRenderedPageBreak/>
        <w:t>The fuse arrangement shall provide reliable indication of operation and shall be suitable for safe replacement. Fuse coordination shall be demonstrated by the Contractor during design submission.</w:t>
      </w:r>
    </w:p>
    <w:p w14:paraId="372EBEBF" w14:textId="77777777" w:rsidR="006B1EDD" w:rsidRDefault="00000000">
      <w:pPr>
        <w:pStyle w:val="Heading3"/>
      </w:pPr>
      <w:r>
        <w:rPr>
          <w:rFonts w:ascii="Arial" w:hAnsi="Arial"/>
        </w:rPr>
        <w:t>9.18.2.3 Discharge Devices</w:t>
      </w:r>
    </w:p>
    <w:p w14:paraId="175883E0" w14:textId="77777777" w:rsidR="006B1EDD" w:rsidRDefault="00000000">
      <w:pPr>
        <w:spacing w:line="276" w:lineRule="auto"/>
      </w:pPr>
      <w:r>
        <w:rPr>
          <w:rFonts w:ascii="Arial" w:hAnsi="Arial"/>
        </w:rPr>
        <w:t>Each capacitor unit or bank shall be provided with discharge devices capable of reducing the residual voltage to a safe value within the time required by the applicable standards. Discharge resistors or equivalent devices shall be designed for the capacitor energy and service duty and shall be protected against accidental contact.</w:t>
      </w:r>
    </w:p>
    <w:p w14:paraId="39C7DDBA" w14:textId="77777777" w:rsidR="006B1EDD" w:rsidRDefault="00000000">
      <w:pPr>
        <w:pStyle w:val="Heading3"/>
      </w:pPr>
      <w:r>
        <w:rPr>
          <w:rFonts w:ascii="Arial" w:hAnsi="Arial"/>
        </w:rPr>
        <w:t>9.18.2.4 Shunt Capacitor Banks</w:t>
      </w:r>
    </w:p>
    <w:p w14:paraId="4391E8A2" w14:textId="77777777" w:rsidR="006B1EDD" w:rsidRDefault="00000000">
      <w:pPr>
        <w:spacing w:line="276" w:lineRule="auto"/>
      </w:pPr>
      <w:r>
        <w:rPr>
          <w:rFonts w:ascii="Arial" w:hAnsi="Arial"/>
        </w:rPr>
        <w:t>The shunt capacitor banks shall be arranged as double-star banks, ungrounded unless otherwise specified, and shall include all necessary supports, insulators, connections, protective devices, switching devices, measuring transformers and control equipment. The physical layout shall permit safe operation, maintenance, inspection and replacement of capacitor units.</w:t>
      </w:r>
    </w:p>
    <w:p w14:paraId="4F96744E" w14:textId="77777777" w:rsidR="006B1EDD" w:rsidRDefault="00000000">
      <w:pPr>
        <w:spacing w:line="276" w:lineRule="auto"/>
      </w:pPr>
      <w:r>
        <w:rPr>
          <w:rFonts w:ascii="Arial" w:hAnsi="Arial"/>
        </w:rPr>
        <w:t xml:space="preserve">The bank design shall consider inrush currents, </w:t>
      </w:r>
      <w:proofErr w:type="spellStart"/>
      <w:r>
        <w:rPr>
          <w:rFonts w:ascii="Arial" w:hAnsi="Arial"/>
        </w:rPr>
        <w:t>overvoltages</w:t>
      </w:r>
      <w:proofErr w:type="spellEnd"/>
      <w:r>
        <w:rPr>
          <w:rFonts w:ascii="Arial" w:hAnsi="Arial"/>
        </w:rPr>
        <w:t>, harmonics, unbalance protection, discharge requirements, thermal effects, dielectric stress, clearances, creepage distances and seismic/wind loading. The Contractor shall submit complete design calculations, drawings and protection settings for review.</w:t>
      </w:r>
    </w:p>
    <w:p w14:paraId="59F8ABED" w14:textId="77777777" w:rsidR="006B1EDD" w:rsidRDefault="00000000">
      <w:pPr>
        <w:pStyle w:val="Heading3"/>
      </w:pPr>
      <w:r>
        <w:rPr>
          <w:rFonts w:ascii="Arial" w:hAnsi="Arial"/>
        </w:rPr>
        <w:t>9.18.2.5 Unbalance Current Transformers</w:t>
      </w:r>
    </w:p>
    <w:p w14:paraId="33E889E6" w14:textId="77777777" w:rsidR="006B1EDD" w:rsidRDefault="00000000">
      <w:pPr>
        <w:spacing w:line="276" w:lineRule="auto"/>
      </w:pPr>
      <w:r>
        <w:rPr>
          <w:rFonts w:ascii="Arial" w:hAnsi="Arial"/>
        </w:rPr>
        <w:t xml:space="preserve">Unbalance current transformers shall be provided for the protection of double-star capacitor banks. The current transformer connected between the </w:t>
      </w:r>
      <w:proofErr w:type="gramStart"/>
      <w:r>
        <w:rPr>
          <w:rFonts w:ascii="Arial" w:hAnsi="Arial"/>
        </w:rPr>
        <w:t>two star</w:t>
      </w:r>
      <w:proofErr w:type="gramEnd"/>
      <w:r>
        <w:rPr>
          <w:rFonts w:ascii="Arial" w:hAnsi="Arial"/>
        </w:rPr>
        <w:t xml:space="preserve"> points shall feed the unbalance protection relay. The current transformer ratio, burden, accuracy class and insulation level shall be suitable for the protection scheme and shall be shown in the approved drawings.</w:t>
      </w:r>
    </w:p>
    <w:p w14:paraId="7AFF1E7C" w14:textId="77777777" w:rsidR="006B1EDD" w:rsidRDefault="00000000">
      <w:pPr>
        <w:pStyle w:val="Heading3"/>
      </w:pPr>
      <w:r>
        <w:rPr>
          <w:rFonts w:ascii="Arial" w:hAnsi="Arial"/>
        </w:rPr>
        <w:t>9.18.2.6 Inrush Current Limiting Reactors and Damping Resistors</w:t>
      </w:r>
    </w:p>
    <w:p w14:paraId="28416466" w14:textId="77777777" w:rsidR="006B1EDD" w:rsidRDefault="00000000">
      <w:pPr>
        <w:spacing w:line="276" w:lineRule="auto"/>
      </w:pPr>
      <w:r>
        <w:rPr>
          <w:rFonts w:ascii="Arial" w:hAnsi="Arial"/>
        </w:rPr>
        <w:t>Inrush current limiting reactors and damping resistors shall be provided where required to limit switching transients and protect the capacitor bank, switching device and associated equipment. The rating, thermal capability and insulation level of the reactors and resistors shall be adequate for the expected operating duty and shall be supported by calculations.</w:t>
      </w:r>
    </w:p>
    <w:p w14:paraId="6FB55F83" w14:textId="77777777" w:rsidR="006B1EDD" w:rsidRDefault="00000000">
      <w:pPr>
        <w:pStyle w:val="Heading3"/>
      </w:pPr>
      <w:r>
        <w:rPr>
          <w:rFonts w:ascii="Arial" w:hAnsi="Arial"/>
        </w:rPr>
        <w:t>9.18.2.7 Post Insulators for Shunt Capacitor Banks</w:t>
      </w:r>
    </w:p>
    <w:p w14:paraId="1C1E2937" w14:textId="77777777" w:rsidR="006B1EDD" w:rsidRDefault="00000000">
      <w:pPr>
        <w:spacing w:line="276" w:lineRule="auto"/>
      </w:pPr>
      <w:r>
        <w:rPr>
          <w:rFonts w:ascii="Arial" w:hAnsi="Arial"/>
        </w:rPr>
        <w:t>Post insulators shall be suitable for the system voltage, mechanical loading, environmental conditions and pollution level. The insulators shall comply with the applicable IEC standards and shall provide the required creepage distance and mechanical strength for the capacitor bank assembly.</w:t>
      </w:r>
    </w:p>
    <w:p w14:paraId="4C1FE9F0" w14:textId="77777777" w:rsidR="006B1EDD" w:rsidRDefault="00000000">
      <w:pPr>
        <w:pStyle w:val="Heading3"/>
      </w:pPr>
      <w:r>
        <w:rPr>
          <w:rFonts w:ascii="Arial" w:hAnsi="Arial"/>
        </w:rPr>
        <w:t>9.18.2.8 Label</w:t>
      </w:r>
    </w:p>
    <w:p w14:paraId="7F5E768C" w14:textId="77777777" w:rsidR="006B1EDD" w:rsidRDefault="00000000">
      <w:pPr>
        <w:spacing w:line="276" w:lineRule="auto"/>
      </w:pPr>
      <w:r>
        <w:rPr>
          <w:rFonts w:ascii="Arial" w:hAnsi="Arial"/>
        </w:rPr>
        <w:t>All capacitor bank components, panels, units, fuses, reactors, current transformers, terminals and auxiliary devices shall be provided with durable labels or nameplates. Labels shall clearly identify the equipment designation, rating, function, terminal references and safety warnings. Nameplates shall be made of corrosion-resistant material and shall be fixed permanently.</w:t>
      </w:r>
    </w:p>
    <w:p w14:paraId="65F6DB4F" w14:textId="77777777" w:rsidR="006B1EDD" w:rsidRDefault="00000000">
      <w:pPr>
        <w:pStyle w:val="Heading3"/>
      </w:pPr>
      <w:r>
        <w:rPr>
          <w:rFonts w:ascii="Arial" w:hAnsi="Arial"/>
        </w:rPr>
        <w:lastRenderedPageBreak/>
        <w:t>9.18.2.9 Secondary Equipment of Shunt Capacitor Banks</w:t>
      </w:r>
    </w:p>
    <w:p w14:paraId="4A4848AE" w14:textId="77777777" w:rsidR="006B1EDD" w:rsidRDefault="00000000">
      <w:pPr>
        <w:spacing w:line="276" w:lineRule="auto"/>
      </w:pPr>
      <w:r>
        <w:rPr>
          <w:rFonts w:ascii="Arial" w:hAnsi="Arial"/>
        </w:rPr>
        <w:t>Protection and control equipment for the shunt capacitor bank shall be installed on the relevant control/relay panel. As a minimum, the protection shall include instantaneous overcurrent protection against short circuits, earth fault protection, long-time overcurrent protection against overloads, protection to ensure that current does not exceed voltage-related limits, and two-stage unbalance protection with first stage alarm and second stage trip.</w:t>
      </w:r>
    </w:p>
    <w:p w14:paraId="52191307" w14:textId="77777777" w:rsidR="006B1EDD" w:rsidRDefault="00000000">
      <w:pPr>
        <w:spacing w:line="276" w:lineRule="auto"/>
      </w:pPr>
      <w:r>
        <w:rPr>
          <w:rFonts w:ascii="Arial" w:hAnsi="Arial"/>
        </w:rPr>
        <w:t xml:space="preserve">For double-star banks, unbalance protection shall include an overcurrent relay fed from the current transformer connected between the </w:t>
      </w:r>
      <w:proofErr w:type="gramStart"/>
      <w:r>
        <w:rPr>
          <w:rFonts w:ascii="Arial" w:hAnsi="Arial"/>
        </w:rPr>
        <w:t>two star</w:t>
      </w:r>
      <w:proofErr w:type="gramEnd"/>
      <w:r>
        <w:rPr>
          <w:rFonts w:ascii="Arial" w:hAnsi="Arial"/>
        </w:rPr>
        <w:t xml:space="preserve"> points. The protection scheme shall be stable during transient conditions occurring during switching operations and shall operate correctly for internal bank unbalance conditions.</w:t>
      </w:r>
    </w:p>
    <w:p w14:paraId="26FBC8E3" w14:textId="77777777" w:rsidR="006B1EDD" w:rsidRDefault="00000000">
      <w:pPr>
        <w:spacing w:line="276" w:lineRule="auto"/>
      </w:pPr>
      <w:r>
        <w:rPr>
          <w:rFonts w:ascii="Arial" w:hAnsi="Arial"/>
        </w:rPr>
        <w:t xml:space="preserve">The control/relay panel shall include, as applicable, surge arrester switches, disconnecting switches and earthing switches, reactive energy meters, </w:t>
      </w:r>
      <w:proofErr w:type="spellStart"/>
      <w:r>
        <w:rPr>
          <w:rFonts w:ascii="Arial" w:hAnsi="Arial"/>
        </w:rPr>
        <w:t>Mvarh</w:t>
      </w:r>
      <w:proofErr w:type="spellEnd"/>
      <w:r>
        <w:rPr>
          <w:rFonts w:ascii="Arial" w:hAnsi="Arial"/>
        </w:rPr>
        <w:t xml:space="preserve"> meters, kV meters, ammeters, signal annunciation devices with at least 12 windows, alarm devices, control switches and all necessary auxiliary relays and terminal blocks. The shunt capacitor banks shall be designed for both manual and automatic control.</w:t>
      </w:r>
    </w:p>
    <w:p w14:paraId="24568209" w14:textId="77777777" w:rsidR="006B1EDD" w:rsidRDefault="00000000">
      <w:pPr>
        <w:spacing w:line="276" w:lineRule="auto"/>
      </w:pPr>
      <w:r>
        <w:rPr>
          <w:rFonts w:ascii="Arial" w:hAnsi="Arial"/>
        </w:rPr>
        <w:t>All protection and control schemes, schematic diagrams, internal wiring diagrams, panel wiring diagrams and detailed electrical characteristics of relays shall be submitted by the Contractor. Current transformer secondary ratings shall be 5 A unless otherwise approved. Voltage transformer secondary ratings shall be 100 V and 100/√3 V where required. DC control voltage shall be compatible with the station DC system.</w:t>
      </w:r>
    </w:p>
    <w:p w14:paraId="25C75762" w14:textId="77777777" w:rsidR="006B1EDD" w:rsidRDefault="00000000">
      <w:pPr>
        <w:pStyle w:val="Heading4"/>
      </w:pPr>
      <w:r>
        <w:rPr>
          <w:rFonts w:ascii="Arial" w:hAnsi="Arial"/>
        </w:rPr>
        <w:t>9.18.2.9.1 Control, Metering System and Panels</w:t>
      </w:r>
    </w:p>
    <w:p w14:paraId="6B700259" w14:textId="77777777" w:rsidR="006B1EDD" w:rsidRDefault="00000000">
      <w:pPr>
        <w:spacing w:line="276" w:lineRule="auto"/>
      </w:pPr>
      <w:r>
        <w:rPr>
          <w:rFonts w:ascii="Arial" w:hAnsi="Arial"/>
        </w:rPr>
        <w:t>This subsection covers the design and supply of control, indication, alarm and metering equipment, together with installation services, site testing and commissioning of the related equipment and devices.</w:t>
      </w:r>
    </w:p>
    <w:p w14:paraId="4316EF91" w14:textId="77777777" w:rsidR="006B1EDD" w:rsidRDefault="00000000">
      <w:pPr>
        <w:spacing w:line="276" w:lineRule="auto"/>
      </w:pPr>
      <w:r>
        <w:rPr>
          <w:rFonts w:ascii="Arial" w:hAnsi="Arial"/>
        </w:rPr>
        <w:t>Surge arresters and disconnectors shall be controlled from the relevant panel in the control room. Control switches shall be of a push-and-turn or equivalent discrepancy control type where required. Differences between the control switch position and the actual equipment position shall be indicated by an illuminated lamp or equivalent indication.</w:t>
      </w:r>
    </w:p>
    <w:p w14:paraId="61F1626B" w14:textId="77777777" w:rsidR="006B1EDD" w:rsidRDefault="00000000">
      <w:pPr>
        <w:spacing w:line="276" w:lineRule="auto"/>
      </w:pPr>
      <w:r>
        <w:rPr>
          <w:rFonts w:ascii="Arial" w:hAnsi="Arial"/>
        </w:rPr>
        <w:t xml:space="preserve">Circuit breakers shall be opened by the control panel discrepancy switch, by protection relays </w:t>
      </w:r>
      <w:proofErr w:type="spellStart"/>
      <w:r>
        <w:rPr>
          <w:rFonts w:ascii="Arial" w:hAnsi="Arial"/>
        </w:rPr>
        <w:t>energising</w:t>
      </w:r>
      <w:proofErr w:type="spellEnd"/>
      <w:r>
        <w:rPr>
          <w:rFonts w:ascii="Arial" w:hAnsi="Arial"/>
        </w:rPr>
        <w:t xml:space="preserve"> the trip circuits through trip logic circuits, and by local/remote selector switches and local pushbuttons provided in the breaker mechanism box for maintenance and testing. Circuit breakers shall be closed by the control panel switch initiating the closing logic circuit and by local pushbuttons where the local/remote selector is in the local position.</w:t>
      </w:r>
    </w:p>
    <w:p w14:paraId="04598D6C" w14:textId="77777777" w:rsidR="006B1EDD" w:rsidRDefault="00000000">
      <w:pPr>
        <w:spacing w:line="276" w:lineRule="auto"/>
      </w:pPr>
      <w:r>
        <w:rPr>
          <w:rFonts w:ascii="Arial" w:hAnsi="Arial"/>
        </w:rPr>
        <w:t>Each circuit breaker shall have a local/remote selector switch installed in the mechanism box. In remote control position, local control functions shall be disabled except where required for safety or maintenance. In local control position, remote control functions including protection-related remote operation shall be blocked as defined by the approved logic.</w:t>
      </w:r>
    </w:p>
    <w:p w14:paraId="7A9326F2" w14:textId="77777777" w:rsidR="006B1EDD" w:rsidRDefault="00000000">
      <w:pPr>
        <w:spacing w:line="276" w:lineRule="auto"/>
      </w:pPr>
      <w:r>
        <w:rPr>
          <w:rFonts w:ascii="Arial" w:hAnsi="Arial"/>
        </w:rPr>
        <w:t xml:space="preserve">For each 40.5 kV feeder, three single-phase ammeters, one voltmeter and a voltmeter selector switch with seven positions shall be provided. An unbalance ammeter shall also be provided for </w:t>
      </w:r>
      <w:r>
        <w:rPr>
          <w:rFonts w:ascii="Arial" w:hAnsi="Arial"/>
        </w:rPr>
        <w:lastRenderedPageBreak/>
        <w:t>the capacitor bank. All meters shall be suitable for flush mounting, shall have rear terminals and shall have mechanical zero adjustment accessible from the front.</w:t>
      </w:r>
    </w:p>
    <w:p w14:paraId="7A4A1363" w14:textId="77777777" w:rsidR="006B1EDD" w:rsidRDefault="00000000">
      <w:pPr>
        <w:spacing w:line="276" w:lineRule="auto"/>
      </w:pPr>
      <w:r>
        <w:rPr>
          <w:rFonts w:ascii="Arial" w:hAnsi="Arial"/>
        </w:rPr>
        <w:t>Signal annunciators shall be mounted on the relevant feeder control panels. Two types of warnings shall be provided: trip and alarm. Each shall have a distinct audible alarm so that they cannot be confused. Alarm circuits shall initiate audible alarm and flashing indication, and shall include acknowledgement, silence and reset functions. The annunciator windows shall be sufficiently bright to be easily readable under the highest lighting level in the control room.</w:t>
      </w:r>
    </w:p>
    <w:p w14:paraId="06D6B860" w14:textId="77777777" w:rsidR="006B1EDD" w:rsidRDefault="00000000">
      <w:pPr>
        <w:spacing w:line="276" w:lineRule="auto"/>
      </w:pPr>
      <w:r>
        <w:rPr>
          <w:rFonts w:ascii="Arial" w:hAnsi="Arial"/>
        </w:rPr>
        <w:t xml:space="preserve">Telemetry information, position signals, trip/alarm signals and remote-control facilities shall be prepared on terminal blocks inside the control/relay cabinet. Telemetry shall include </w:t>
      </w:r>
      <w:proofErr w:type="spellStart"/>
      <w:r>
        <w:rPr>
          <w:rFonts w:ascii="Arial" w:hAnsi="Arial"/>
        </w:rPr>
        <w:t>Mvarh</w:t>
      </w:r>
      <w:proofErr w:type="spellEnd"/>
      <w:r>
        <w:rPr>
          <w:rFonts w:ascii="Arial" w:hAnsi="Arial"/>
        </w:rPr>
        <w:t xml:space="preserve"> and reactive power signals. Position indications and remote control from the regional control </w:t>
      </w:r>
      <w:proofErr w:type="spellStart"/>
      <w:r>
        <w:rPr>
          <w:rFonts w:ascii="Arial" w:hAnsi="Arial"/>
        </w:rPr>
        <w:t>centre</w:t>
      </w:r>
      <w:proofErr w:type="spellEnd"/>
      <w:r>
        <w:rPr>
          <w:rFonts w:ascii="Arial" w:hAnsi="Arial"/>
        </w:rPr>
        <w:t xml:space="preserve"> shall be provided where required. Trip/alarm signals shall include overcurrent trip, earth fault trip, delayed overcurrent trip, unbalance protection trip and alarm, overvoltage alarm, undervoltage alarm, cos phi alarm, low gas pressure alarm where applicable, miniature circuit breaker trip in motor supply circuits, DC supply failure alarm and loss of power supply protection signal.</w:t>
      </w:r>
    </w:p>
    <w:p w14:paraId="766BF4A4" w14:textId="77777777" w:rsidR="006B1EDD" w:rsidRDefault="00000000">
      <w:pPr>
        <w:spacing w:line="276" w:lineRule="auto"/>
      </w:pPr>
      <w:r>
        <w:rPr>
          <w:rFonts w:ascii="Arial" w:hAnsi="Arial"/>
        </w:rPr>
        <w:t>All instruments shall normally have accuracy class 1 unless otherwise specified. Reactive energy meters shall comply with the relevant meter communiques of the Energy Market Regulatory Authority. Transducers shall be installed in the control/relay panels. Q transducers shall have static and linear scales and shall provide a linear analogue current output, while current transducers shall provide a 0 to 10 mA analogue current output with an accuracy class of 0.5%.</w:t>
      </w:r>
    </w:p>
    <w:p w14:paraId="26953981" w14:textId="77777777" w:rsidR="006B1EDD" w:rsidRDefault="00000000">
      <w:pPr>
        <w:pStyle w:val="Heading4"/>
      </w:pPr>
      <w:r>
        <w:rPr>
          <w:rFonts w:ascii="Arial" w:hAnsi="Arial"/>
        </w:rPr>
        <w:t>9.18.2.9.2 Panels</w:t>
      </w:r>
    </w:p>
    <w:p w14:paraId="45CBE281" w14:textId="77777777" w:rsidR="006B1EDD" w:rsidRDefault="00000000">
      <w:pPr>
        <w:spacing w:line="276" w:lineRule="auto"/>
      </w:pPr>
      <w:r>
        <w:rPr>
          <w:rFonts w:ascii="Arial" w:hAnsi="Arial"/>
        </w:rPr>
        <w:t>All panels shall be self-supporting, rigid, dust-resistant, free-standing unit type panels with a minimum degree of protection of IP41. Panels shall be made of high-quality sheet steel. The base shall be covered and ventilation shall be arranged as required without reducing the degree of protection.</w:t>
      </w:r>
    </w:p>
    <w:p w14:paraId="39BD4422" w14:textId="77777777" w:rsidR="006B1EDD" w:rsidRDefault="00000000">
      <w:pPr>
        <w:spacing w:line="276" w:lineRule="auto"/>
      </w:pPr>
      <w:r>
        <w:rPr>
          <w:rFonts w:ascii="Arial" w:hAnsi="Arial"/>
        </w:rPr>
        <w:t xml:space="preserve">Panel dimensions and sheet steel thickness shall be suitable for the equipment arrangement and mechanical strength requirements. Rear access shall be through vertically hinged doors equipped with suitable handles and locks. Surfaces shall be completely cleaned of rust and foreign material, primed with anti-rust paint and finished with fast-drying paint of a </w:t>
      </w:r>
      <w:proofErr w:type="spellStart"/>
      <w:r>
        <w:rPr>
          <w:rFonts w:ascii="Arial" w:hAnsi="Arial"/>
        </w:rPr>
        <w:t>colour</w:t>
      </w:r>
      <w:proofErr w:type="spellEnd"/>
      <w:r>
        <w:rPr>
          <w:rFonts w:ascii="Arial" w:hAnsi="Arial"/>
        </w:rPr>
        <w:t xml:space="preserve"> approved by the Purchaser.</w:t>
      </w:r>
    </w:p>
    <w:p w14:paraId="2CEB9AF4" w14:textId="77777777" w:rsidR="006B1EDD" w:rsidRDefault="00000000">
      <w:pPr>
        <w:spacing w:line="276" w:lineRule="auto"/>
      </w:pPr>
      <w:r>
        <w:rPr>
          <w:rFonts w:ascii="Arial" w:hAnsi="Arial"/>
        </w:rPr>
        <w:t>Panel construction shall permit each unit to be bolted to the adjacent unit. Bottom plates shall be arranged for cable entry from ducts. Welding shall not be used for installation. A sufficient number of metal rails shall be provided for routing incoming cables and supporting wiring.</w:t>
      </w:r>
    </w:p>
    <w:p w14:paraId="65A44ADF" w14:textId="77777777" w:rsidR="006B1EDD" w:rsidRDefault="00000000">
      <w:pPr>
        <w:spacing w:line="276" w:lineRule="auto"/>
      </w:pPr>
      <w:r>
        <w:rPr>
          <w:rFonts w:ascii="Arial" w:hAnsi="Arial"/>
        </w:rPr>
        <w:t xml:space="preserve">The front of the control panels shall include mimic diagrams representing the physical arrangement of the feeder. Mimic rods and symbols shall be made of durable material. Busbar </w:t>
      </w:r>
      <w:proofErr w:type="spellStart"/>
      <w:r>
        <w:rPr>
          <w:rFonts w:ascii="Arial" w:hAnsi="Arial"/>
        </w:rPr>
        <w:t>colours</w:t>
      </w:r>
      <w:proofErr w:type="spellEnd"/>
      <w:r>
        <w:rPr>
          <w:rFonts w:ascii="Arial" w:hAnsi="Arial"/>
        </w:rPr>
        <w:t>, symbols and equipment representations shall be as approved by the Purchaser. Each panel shall include a copper earthing bar of not less than 30 x 3 mm along the bottom, connected to the substation earthing system. Earthing bars shall be connected by 120 mm2 braided copper earthing conductors where applicable.</w:t>
      </w:r>
    </w:p>
    <w:p w14:paraId="6AD92ABF" w14:textId="77777777" w:rsidR="006B1EDD" w:rsidRDefault="00000000">
      <w:pPr>
        <w:pStyle w:val="Heading4"/>
      </w:pPr>
      <w:r>
        <w:rPr>
          <w:rFonts w:ascii="Arial" w:hAnsi="Arial"/>
        </w:rPr>
        <w:lastRenderedPageBreak/>
        <w:t>9.18.2.9.3 Auxiliary Equipment and Wiring</w:t>
      </w:r>
    </w:p>
    <w:p w14:paraId="2849C425" w14:textId="77777777" w:rsidR="006B1EDD" w:rsidRDefault="00000000">
      <w:pPr>
        <w:spacing w:line="276" w:lineRule="auto"/>
      </w:pPr>
      <w:r>
        <w:rPr>
          <w:rFonts w:ascii="Arial" w:eastAsia="Arial" w:hAnsi="Arial"/>
          <w:sz w:val="22"/>
        </w:rPr>
        <w:t xml:space="preserve">All panel wiring shall be insulated against heat, humidity and fire and shall comply with IEC 60227 and applicable Georgian / GSE requirements. Conductors shall be fine stranded copper rated 0.6/1 kV. Conductor cross-sections shall be determined according to design requirements and shall not be less than 1.5 mm2 for power, control and </w:t>
      </w:r>
      <w:proofErr w:type="spellStart"/>
      <w:r>
        <w:rPr>
          <w:rFonts w:ascii="Arial" w:eastAsia="Arial" w:hAnsi="Arial"/>
          <w:sz w:val="22"/>
        </w:rPr>
        <w:t>signalling</w:t>
      </w:r>
      <w:proofErr w:type="spellEnd"/>
      <w:r>
        <w:rPr>
          <w:rFonts w:ascii="Arial" w:eastAsia="Arial" w:hAnsi="Arial"/>
          <w:sz w:val="22"/>
        </w:rPr>
        <w:t xml:space="preserve"> circuits and 2.5 mm2 for measuring and protection voltage/current circuits unless otherwise specified.</w:t>
      </w:r>
    </w:p>
    <w:p w14:paraId="30F68281" w14:textId="77777777" w:rsidR="006B1EDD" w:rsidRDefault="00000000">
      <w:pPr>
        <w:spacing w:line="276" w:lineRule="auto"/>
      </w:pPr>
      <w:r>
        <w:rPr>
          <w:rFonts w:ascii="Arial" w:hAnsi="Arial"/>
        </w:rPr>
        <w:t xml:space="preserve">Wiring shall follow the approved </w:t>
      </w:r>
      <w:proofErr w:type="spellStart"/>
      <w:r>
        <w:rPr>
          <w:rFonts w:ascii="Arial" w:hAnsi="Arial"/>
        </w:rPr>
        <w:t>colour</w:t>
      </w:r>
      <w:proofErr w:type="spellEnd"/>
      <w:r>
        <w:rPr>
          <w:rFonts w:ascii="Arial" w:hAnsi="Arial"/>
        </w:rPr>
        <w:t xml:space="preserve"> code. Similar-function cables shall be grouped and separated from other groups. PVC wiring ducts with removable covers shall be used. All terminals, wires and cable cores shall be clearly identified with durable markers corresponding to the approved wiring diagrams.</w:t>
      </w:r>
    </w:p>
    <w:p w14:paraId="7BF95824" w14:textId="77777777" w:rsidR="006B1EDD" w:rsidRDefault="00000000">
      <w:pPr>
        <w:pStyle w:val="Heading3"/>
      </w:pPr>
      <w:r>
        <w:rPr>
          <w:rFonts w:ascii="Arial" w:hAnsi="Arial"/>
        </w:rPr>
        <w:t>9.18.2.10 LV Cables</w:t>
      </w:r>
    </w:p>
    <w:p w14:paraId="27B74FA5" w14:textId="77777777" w:rsidR="006B1EDD" w:rsidRDefault="00000000">
      <w:pPr>
        <w:spacing w:line="276" w:lineRule="auto"/>
      </w:pPr>
      <w:r>
        <w:rPr>
          <w:rFonts w:ascii="Arial" w:hAnsi="Arial"/>
        </w:rPr>
        <w:t>LV cables associated with the capacitor bank system shall be suitable for the required voltage, current, environmental conditions, installation method and fire performance. Power, control, protection, metering, alarm and communication cables shall be segregated as required and terminated on approved terminal blocks or equipment terminals.</w:t>
      </w:r>
    </w:p>
    <w:p w14:paraId="3E773C71" w14:textId="77777777" w:rsidR="006B1EDD" w:rsidRDefault="00000000">
      <w:pPr>
        <w:spacing w:line="276" w:lineRule="auto"/>
      </w:pPr>
      <w:r>
        <w:rPr>
          <w:rFonts w:ascii="Arial" w:hAnsi="Arial"/>
        </w:rPr>
        <w:t xml:space="preserve">Cable sizes, insulation type, routing, gland plates, earthing, shielding and labelling shall be shown in the detailed design drawings. All cables shall be tested before </w:t>
      </w:r>
      <w:proofErr w:type="spellStart"/>
      <w:r>
        <w:rPr>
          <w:rFonts w:ascii="Arial" w:hAnsi="Arial"/>
        </w:rPr>
        <w:t>energisation</w:t>
      </w:r>
      <w:proofErr w:type="spellEnd"/>
      <w:r>
        <w:rPr>
          <w:rFonts w:ascii="Arial" w:hAnsi="Arial"/>
        </w:rPr>
        <w:t>, including continuity, insulation resistance, polarity and functional checks.</w:t>
      </w:r>
    </w:p>
    <w:p w14:paraId="7F568A2C" w14:textId="77777777" w:rsidR="006B1EDD" w:rsidRDefault="00000000">
      <w:pPr>
        <w:pStyle w:val="Heading2"/>
      </w:pPr>
      <w:r>
        <w:rPr>
          <w:rFonts w:ascii="Arial" w:hAnsi="Arial"/>
          <w:sz w:val="24"/>
        </w:rPr>
        <w:t>9.18.3 Anti-Corrosion Measures</w:t>
      </w:r>
    </w:p>
    <w:p w14:paraId="35FFB2FF" w14:textId="77777777" w:rsidR="006B1EDD" w:rsidRDefault="00000000">
      <w:pPr>
        <w:spacing w:line="276" w:lineRule="auto"/>
      </w:pPr>
      <w:r>
        <w:rPr>
          <w:rFonts w:ascii="Arial" w:hAnsi="Arial"/>
        </w:rPr>
        <w:t>All steel structures, panels, supports, brackets, bolts, nuts, washers and exposed metallic parts of the MV capacitor bank and related equipment shall be protected against corrosion in accordance with this specification and the relevant standards. Outdoor steelwork shall be hot-dip galvanized unless otherwise approved. Painted surfaces shall be prepared, primed and finished in accordance with the approved paint system.</w:t>
      </w:r>
    </w:p>
    <w:p w14:paraId="2D82A19A" w14:textId="77777777" w:rsidR="006B1EDD" w:rsidRDefault="00000000">
      <w:pPr>
        <w:spacing w:line="276" w:lineRule="auto"/>
      </w:pPr>
      <w:r>
        <w:rPr>
          <w:rFonts w:ascii="Arial" w:hAnsi="Arial"/>
        </w:rPr>
        <w:t>The Contractor shall submit details of galvanizing, painting, surface preparation, coating thickness, repair procedures and inspection methods. Damaged coatings or galvanizing caused during transportation, storage, erection or installation shall be repaired using approved methods before final acceptance.</w:t>
      </w:r>
    </w:p>
    <w:p w14:paraId="077E56EF" w14:textId="77777777" w:rsidR="006B1EDD" w:rsidRDefault="006B1EDD">
      <w:pPr>
        <w:spacing w:line="276" w:lineRule="auto"/>
      </w:pPr>
    </w:p>
    <w:p w14:paraId="14D9B4F7" w14:textId="77777777" w:rsidR="006B1EDD" w:rsidRDefault="00000000">
      <w:pPr>
        <w:spacing w:before="120"/>
      </w:pPr>
      <w:r>
        <w:rPr>
          <w:rFonts w:ascii="Arial" w:eastAsia="Arial" w:hAnsi="Arial"/>
          <w:b/>
        </w:rPr>
        <w:t>9.18.3.2 Painting Works</w:t>
      </w:r>
    </w:p>
    <w:p w14:paraId="7F002CA9" w14:textId="77777777" w:rsidR="006B1EDD" w:rsidRDefault="00000000">
      <w:pPr>
        <w:spacing w:line="276" w:lineRule="auto"/>
      </w:pPr>
      <w:r>
        <w:rPr>
          <w:rFonts w:ascii="Arial" w:eastAsia="Arial" w:hAnsi="Arial"/>
        </w:rPr>
        <w:t>The painting process shall commence immediately after the surfaces have been prepared for painting. Intermediate and final coats shall be applied to external surfaces after the application of anti-corrosion primer. After drying, the paint shall be free from pores. The final coat of paint shall be resistant to weather conditions and oil.</w:t>
      </w:r>
    </w:p>
    <w:p w14:paraId="44BE53CB" w14:textId="77777777" w:rsidR="006B1EDD" w:rsidRDefault="00000000">
      <w:pPr>
        <w:spacing w:line="276" w:lineRule="auto"/>
      </w:pPr>
      <w:r>
        <w:rPr>
          <w:rFonts w:ascii="Arial" w:eastAsia="Arial" w:hAnsi="Arial"/>
        </w:rPr>
        <w:t>The Manufacturer shall submit the painting method to be applied for the Buyer’s approval and shall state the thickness of each paint coat.</w:t>
      </w:r>
    </w:p>
    <w:p w14:paraId="54A16B16" w14:textId="77777777" w:rsidR="006B1EDD" w:rsidRDefault="00000000">
      <w:pPr>
        <w:spacing w:line="276" w:lineRule="auto"/>
      </w:pPr>
      <w:r>
        <w:rPr>
          <w:rFonts w:ascii="Arial" w:eastAsia="Arial" w:hAnsi="Arial"/>
        </w:rPr>
        <w:t>Where the electrostatic priming method is used, polyester-type powder paints shall be used and the primer thickness shall comply with the relevant Standards.</w:t>
      </w:r>
    </w:p>
    <w:p w14:paraId="4F960AC0" w14:textId="77777777" w:rsidR="006B1EDD" w:rsidRDefault="00000000">
      <w:pPr>
        <w:spacing w:line="276" w:lineRule="auto"/>
      </w:pPr>
      <w:r>
        <w:rPr>
          <w:rFonts w:ascii="Arial" w:eastAsia="Arial" w:hAnsi="Arial"/>
        </w:rPr>
        <w:lastRenderedPageBreak/>
        <w:t>Manufacturers shall clearly specify and submit the methods they intend to use in their offers. If they wish to apply painting methods other than those specified above, they shall also submit the relevant supporting documents, if any.</w:t>
      </w:r>
    </w:p>
    <w:p w14:paraId="4A2746D5" w14:textId="77777777" w:rsidR="006B1EDD" w:rsidRDefault="00000000">
      <w:pPr>
        <w:spacing w:line="276" w:lineRule="auto"/>
      </w:pPr>
      <w:r>
        <w:rPr>
          <w:rFonts w:ascii="Arial" w:eastAsia="Arial" w:hAnsi="Arial"/>
        </w:rPr>
        <w:t>The quality of the paint shall be determined by checking the thickness and adhesion of the coats.</w:t>
      </w:r>
    </w:p>
    <w:p w14:paraId="5FD54679" w14:textId="77777777" w:rsidR="006B1EDD" w:rsidRDefault="00000000">
      <w:pPr>
        <w:spacing w:line="276" w:lineRule="auto"/>
      </w:pPr>
      <w:r>
        <w:rPr>
          <w:rFonts w:ascii="Arial" w:eastAsia="Arial" w:hAnsi="Arial"/>
        </w:rPr>
        <w:t>Paint thickness shall be measured at five randomly selected points using a paint thickness gauge. The average thickness of each coat shall not be less than the value specified by the manufacturer. The total paint thickness shall not be less than the specified value at any point.</w:t>
      </w:r>
    </w:p>
    <w:p w14:paraId="13FD7BC8" w14:textId="77777777" w:rsidR="006B1EDD" w:rsidRDefault="00000000">
      <w:pPr>
        <w:spacing w:line="276" w:lineRule="auto"/>
      </w:pPr>
      <w:r>
        <w:rPr>
          <w:rFonts w:ascii="Arial" w:eastAsia="Arial" w:hAnsi="Arial"/>
        </w:rPr>
        <w:t>The adhesion between paint coats shall be checked in accordance with ISO 2409 at five randomly selected points using the cross-cut method. The test results shall not be worse than Class 1 specified in the said standard.</w:t>
      </w:r>
    </w:p>
    <w:p w14:paraId="7E8269BD" w14:textId="77777777" w:rsidR="006B1EDD" w:rsidRDefault="00000000">
      <w:pPr>
        <w:spacing w:before="120"/>
      </w:pPr>
      <w:r>
        <w:rPr>
          <w:rFonts w:ascii="Arial" w:eastAsia="Arial" w:hAnsi="Arial"/>
          <w:b/>
        </w:rPr>
        <w:t>9.18.3.3 Galvanizing</w:t>
      </w:r>
    </w:p>
    <w:p w14:paraId="6C1F7FCD" w14:textId="77777777" w:rsidR="006B1EDD" w:rsidRDefault="00000000">
      <w:pPr>
        <w:spacing w:line="276" w:lineRule="auto"/>
      </w:pPr>
      <w:r>
        <w:rPr>
          <w:rFonts w:ascii="Arial" w:eastAsia="Arial" w:hAnsi="Arial"/>
        </w:rPr>
        <w:t>The galvanizing process and the tests to be carried out on galvanized surfaces shall be performed in accordance with TS EN ISO 1461 for hot-dip galvanizing.</w:t>
      </w:r>
    </w:p>
    <w:p w14:paraId="0F76DD54" w14:textId="77777777" w:rsidR="006B1EDD" w:rsidRDefault="00000000">
      <w:pPr>
        <w:spacing w:line="276" w:lineRule="auto"/>
      </w:pPr>
      <w:r>
        <w:rPr>
          <w:rFonts w:ascii="Arial" w:eastAsia="Arial" w:hAnsi="Arial"/>
        </w:rPr>
        <w:t>Hot-dip galvanizing of all metal parts, including threaded bolts and threaded rods/shafts, shall be carried out after machining, bending, cutting, drilling, punching/centering, marking and welding processes have been completed. Rust and oil on the surfaces shall be removed by sandblasting, chemical cleaning or equivalent methods.</w:t>
      </w:r>
    </w:p>
    <w:p w14:paraId="5E158ABF" w14:textId="77777777" w:rsidR="006B1EDD" w:rsidRDefault="00000000">
      <w:pPr>
        <w:spacing w:line="276" w:lineRule="auto"/>
      </w:pPr>
      <w:r>
        <w:rPr>
          <w:rFonts w:ascii="Arial" w:eastAsia="Arial" w:hAnsi="Arial"/>
        </w:rPr>
        <w:t>Small parts which cannot be painted or hot-dip galvanized shall be electro-galvanized or manufactured from stainless steel. The electro-galvanizing thickness shall be at least 12 microns.</w:t>
      </w:r>
    </w:p>
    <w:p w14:paraId="7B78BA2B" w14:textId="77777777" w:rsidR="006B1EDD" w:rsidRDefault="00000000">
      <w:pPr>
        <w:spacing w:before="200"/>
      </w:pPr>
      <w:r>
        <w:rPr>
          <w:rFonts w:ascii="Arial" w:eastAsia="Arial" w:hAnsi="Arial"/>
          <w:b/>
        </w:rPr>
        <w:t>9.18.4 Tests</w:t>
      </w:r>
    </w:p>
    <w:p w14:paraId="618AFC54" w14:textId="77777777" w:rsidR="006B1EDD" w:rsidRDefault="00000000">
      <w:pPr>
        <w:spacing w:line="276" w:lineRule="auto"/>
      </w:pPr>
      <w:r>
        <w:rPr>
          <w:rFonts w:ascii="Arial" w:eastAsia="Arial" w:hAnsi="Arial"/>
          <w:sz w:val="22"/>
        </w:rPr>
        <w:t>Unless otherwise specified in the tender documents, tests shall be carried out in accordance with the relevant IEC standards and applicable Georgian / GSE requirements. The tests to be applied for acceptance of the equipment shall be determined by the Employer. The tests listed below are the tests recommended by the relevant standards. All test equipment and instruments to be used during the tests shall be provided by the Contractor.</w:t>
      </w:r>
    </w:p>
    <w:p w14:paraId="2BFF1455" w14:textId="77777777" w:rsidR="006B1EDD" w:rsidRDefault="00000000">
      <w:pPr>
        <w:spacing w:line="276" w:lineRule="auto"/>
      </w:pPr>
      <w:r>
        <w:rPr>
          <w:rFonts w:ascii="Arial" w:eastAsia="Arial" w:hAnsi="Arial"/>
        </w:rPr>
        <w:t>The Bidder shall submit approved copies of the reports of the following type tests in English and Georgian/English and Georgian. Type tests may be carried out in independent laboratories under the supervision of the Employer, or at the Contractor’s facilities if approved by the Employer.</w:t>
      </w:r>
    </w:p>
    <w:p w14:paraId="73BBD758" w14:textId="77777777" w:rsidR="006B1EDD" w:rsidRDefault="00000000">
      <w:pPr>
        <w:spacing w:before="120"/>
      </w:pPr>
      <w:r>
        <w:rPr>
          <w:rFonts w:ascii="Arial" w:eastAsia="Arial" w:hAnsi="Arial"/>
          <w:b/>
        </w:rPr>
        <w:t>9.18.4.2 Tests Applied to Capacitor Units</w:t>
      </w:r>
    </w:p>
    <w:p w14:paraId="08413C57" w14:textId="77777777" w:rsidR="006B1EDD" w:rsidRDefault="00000000">
      <w:pPr>
        <w:spacing w:line="276" w:lineRule="auto"/>
      </w:pPr>
      <w:r>
        <w:rPr>
          <w:rFonts w:ascii="Arial" w:eastAsia="Arial" w:hAnsi="Arial"/>
        </w:rPr>
        <w:t>The clause numbers of the type and routine tests listed below are given in accordance with IEC 60871-1, Second Edition, 1997-10.</w:t>
      </w:r>
    </w:p>
    <w:p w14:paraId="49B48256" w14:textId="77777777" w:rsidR="006B1EDD" w:rsidRDefault="00000000">
      <w:pPr>
        <w:spacing w:line="276" w:lineRule="auto"/>
      </w:pPr>
      <w:r>
        <w:rPr>
          <w:rFonts w:ascii="Arial" w:eastAsia="Arial" w:hAnsi="Arial"/>
        </w:rPr>
        <w:t>Type tests shall include the thermal stability test; measurement of the tangent of the capacitor loss angle (tan delta) at elevated temperature; AC voltage test between terminals and container; lightning impulse voltage test between terminals and container; short-circuit discharge test; and test of an external fuse combined with a capacitor in accordance with IEC 60871-1, Annex C.</w:t>
      </w:r>
    </w:p>
    <w:p w14:paraId="2CF907F1" w14:textId="77777777" w:rsidR="006B1EDD" w:rsidRDefault="00000000">
      <w:pPr>
        <w:spacing w:line="276" w:lineRule="auto"/>
      </w:pPr>
      <w:r>
        <w:rPr>
          <w:rFonts w:ascii="Arial" w:eastAsia="Arial" w:hAnsi="Arial"/>
        </w:rPr>
        <w:lastRenderedPageBreak/>
        <w:t>Routine tests shall include capacitance measurement; measurement of the tangent of the capacitor loss angle (tan delta); voltage test between terminals; AC voltage test between terminals and container; test of the internal discharge device; and tightness/leakage test.</w:t>
      </w:r>
    </w:p>
    <w:p w14:paraId="68B27533" w14:textId="77777777" w:rsidR="006B1EDD" w:rsidRDefault="00000000">
      <w:pPr>
        <w:spacing w:line="276" w:lineRule="auto"/>
      </w:pPr>
      <w:r>
        <w:rPr>
          <w:rFonts w:ascii="Arial" w:eastAsia="Arial" w:hAnsi="Arial"/>
        </w:rPr>
        <w:t>For special tests (endurance tests), the Bidder shall submit endurance test reports for the offered capacitor units in accordance with IEC TS 60871-2, Annex B.</w:t>
      </w:r>
    </w:p>
    <w:p w14:paraId="21471EC3" w14:textId="77777777" w:rsidR="006B1EDD" w:rsidRDefault="00000000">
      <w:pPr>
        <w:spacing w:before="120"/>
      </w:pPr>
      <w:r>
        <w:rPr>
          <w:rFonts w:ascii="Arial" w:eastAsia="Arial" w:hAnsi="Arial"/>
          <w:b/>
        </w:rPr>
        <w:t>9.18.4.3 Fuse Tests</w:t>
      </w:r>
    </w:p>
    <w:p w14:paraId="4073F4A2" w14:textId="77777777" w:rsidR="006B1EDD" w:rsidRDefault="00000000">
      <w:pPr>
        <w:spacing w:line="276" w:lineRule="auto"/>
      </w:pPr>
      <w:r>
        <w:rPr>
          <w:rFonts w:ascii="Arial" w:eastAsia="Arial" w:hAnsi="Arial"/>
        </w:rPr>
        <w:t>Current withstand test for external fuses (type test): the external fuses of the units shall be in operation during the discharge test and during the thermal stability test of the capacitor units, together with the thermal inserts.</w:t>
      </w:r>
    </w:p>
    <w:p w14:paraId="3B7CC3DE" w14:textId="77777777" w:rsidR="006B1EDD" w:rsidRDefault="00000000">
      <w:pPr>
        <w:spacing w:line="276" w:lineRule="auto"/>
      </w:pPr>
      <w:r>
        <w:rPr>
          <w:rFonts w:ascii="Arial" w:eastAsia="Arial" w:hAnsi="Arial"/>
          <w:sz w:val="22"/>
        </w:rPr>
        <w:t>Current-time characteristic test for fuses (type test): the manufacturer shall submit the relevant test reports. Unless otherwise specified, the tests shall be carried out in accordance with the relevant IEC standards and applicable Georgian / GSE requirements.</w:t>
      </w:r>
    </w:p>
    <w:p w14:paraId="3C72ED65" w14:textId="77777777" w:rsidR="006B1EDD" w:rsidRDefault="00000000">
      <w:pPr>
        <w:spacing w:before="120"/>
      </w:pPr>
      <w:r>
        <w:rPr>
          <w:rFonts w:ascii="Arial" w:eastAsia="Arial" w:hAnsi="Arial"/>
          <w:b/>
        </w:rPr>
        <w:t>9.18.4.4 Tests Applied to Unbalance Current Transformers</w:t>
      </w:r>
    </w:p>
    <w:p w14:paraId="200A1C0D" w14:textId="77777777" w:rsidR="006B1EDD" w:rsidRDefault="00000000">
      <w:pPr>
        <w:spacing w:line="276" w:lineRule="auto"/>
      </w:pPr>
      <w:r>
        <w:rPr>
          <w:rFonts w:ascii="Arial" w:eastAsia="Arial" w:hAnsi="Arial"/>
        </w:rPr>
        <w:t>The tests to be applied in accordance with the Technical Specifications in Clause 2.5 and the Schedule of Guaranteed Characteristics shall be specified by the Buyer in the tender documents.</w:t>
      </w:r>
    </w:p>
    <w:p w14:paraId="3EE2E8D4" w14:textId="77777777" w:rsidR="006B1EDD" w:rsidRDefault="00000000">
      <w:pPr>
        <w:spacing w:before="120"/>
      </w:pPr>
      <w:r>
        <w:rPr>
          <w:rFonts w:ascii="Arial" w:eastAsia="Arial" w:hAnsi="Arial"/>
          <w:b/>
        </w:rPr>
        <w:t>9.18.4.5 Tests Applied to Inrush Current Limiting Reactors</w:t>
      </w:r>
    </w:p>
    <w:p w14:paraId="220AD925" w14:textId="77777777" w:rsidR="006B1EDD" w:rsidRDefault="00000000">
      <w:pPr>
        <w:spacing w:line="276" w:lineRule="auto"/>
      </w:pPr>
      <w:r>
        <w:rPr>
          <w:rFonts w:ascii="Arial" w:eastAsia="Arial" w:hAnsi="Arial"/>
        </w:rPr>
        <w:t>The clause numbers of the type and routine tests listed below are given in accordance with TS EN 60289.</w:t>
      </w:r>
    </w:p>
    <w:p w14:paraId="153928E6" w14:textId="77777777" w:rsidR="006B1EDD" w:rsidRDefault="00000000">
      <w:pPr>
        <w:spacing w:line="276" w:lineRule="auto"/>
      </w:pPr>
      <w:r>
        <w:rPr>
          <w:rFonts w:ascii="Arial" w:eastAsia="Arial" w:hAnsi="Arial"/>
        </w:rPr>
        <w:t>Type tests shall include the temperature rise test at rated continuous current and the lightning impulse withstand test.</w:t>
      </w:r>
    </w:p>
    <w:p w14:paraId="4CE2CBD5" w14:textId="77777777" w:rsidR="006B1EDD" w:rsidRDefault="00000000">
      <w:pPr>
        <w:spacing w:line="276" w:lineRule="auto"/>
      </w:pPr>
      <w:r>
        <w:rPr>
          <w:rFonts w:ascii="Arial" w:eastAsia="Arial" w:hAnsi="Arial"/>
        </w:rPr>
        <w:t>Routine tests shall include measurement of winding resistance; measurement of impedance at continuous current, if applicable; measurement of losses, if applicable; separate-source voltage withstand test; and induced overvoltage withstand test.</w:t>
      </w:r>
    </w:p>
    <w:p w14:paraId="33B280C6" w14:textId="77777777" w:rsidR="006B1EDD" w:rsidRDefault="00000000">
      <w:pPr>
        <w:spacing w:before="120"/>
      </w:pPr>
      <w:r>
        <w:rPr>
          <w:rFonts w:ascii="Arial" w:eastAsia="Arial" w:hAnsi="Arial"/>
          <w:b/>
        </w:rPr>
        <w:t>9.18.4.6 Tests Applied to Equipment Used on Steel Structures</w:t>
      </w:r>
    </w:p>
    <w:p w14:paraId="6202EFF6" w14:textId="77777777" w:rsidR="006B1EDD" w:rsidRDefault="00000000">
      <w:pPr>
        <w:spacing w:line="276" w:lineRule="auto"/>
      </w:pPr>
      <w:r>
        <w:rPr>
          <w:rFonts w:ascii="Arial" w:eastAsia="Arial" w:hAnsi="Arial"/>
        </w:rPr>
        <w:t>Tests applied to support insulators shall be carried out in accordance with IEC 60168, Edition 4.2, 2001-04, unless otherwise specified.</w:t>
      </w:r>
    </w:p>
    <w:p w14:paraId="25BCADE0" w14:textId="77777777" w:rsidR="006B1EDD" w:rsidRDefault="00000000">
      <w:pPr>
        <w:spacing w:line="276" w:lineRule="auto"/>
      </w:pPr>
      <w:r>
        <w:rPr>
          <w:rFonts w:ascii="Arial" w:eastAsia="Arial" w:hAnsi="Arial"/>
        </w:rPr>
        <w:t>Type tests for porcelain and glass insulators shall include verification of dimensions, dry lightning impulse withstand voltage tests, dry power-frequency withstand voltage test for indoor insulators only, wet power-frequency withstand voltage test for outdoor insulators only, and mechanical failing load test. Mechanical failing load tests shall include bending, torsion, tensile and compression tests. The applicable tests shall be specified by the Buyer in the tender documents.</w:t>
      </w:r>
    </w:p>
    <w:p w14:paraId="5267275E" w14:textId="77777777" w:rsidR="006B1EDD" w:rsidRDefault="00000000">
      <w:pPr>
        <w:spacing w:line="276" w:lineRule="auto"/>
      </w:pPr>
      <w:r>
        <w:rPr>
          <w:rFonts w:ascii="Arial" w:eastAsia="Arial" w:hAnsi="Arial"/>
        </w:rPr>
        <w:t>Special tests, where required, shall be specified by the Buyer in the tender documents and may include deflection tests under load, radio interference test and artificial pollution test.</w:t>
      </w:r>
    </w:p>
    <w:p w14:paraId="5A5E1571" w14:textId="77777777" w:rsidR="006B1EDD" w:rsidRDefault="00000000">
      <w:pPr>
        <w:spacing w:line="276" w:lineRule="auto"/>
      </w:pPr>
      <w:r>
        <w:rPr>
          <w:rFonts w:ascii="Arial" w:eastAsia="Arial" w:hAnsi="Arial"/>
        </w:rPr>
        <w:t>Sample tests for porcelain and glass insulators shall include verification of dimensions, temperature cycle test, mechanical failing load test, puncture test where applicable, porosity test for porcelain insulators only, galvanizing test and verification of guaranteed characteristics.</w:t>
      </w:r>
    </w:p>
    <w:p w14:paraId="66697726" w14:textId="77777777" w:rsidR="006B1EDD" w:rsidRDefault="00000000">
      <w:pPr>
        <w:spacing w:line="276" w:lineRule="auto"/>
      </w:pPr>
      <w:r>
        <w:rPr>
          <w:rFonts w:ascii="Arial" w:eastAsia="Arial" w:hAnsi="Arial"/>
        </w:rPr>
        <w:lastRenderedPageBreak/>
        <w:t>Routine tests for porcelain and glass insulators shall include visual inspection, routine thermal shock test for toughened glass parts only, electrical test for porcelain components of hollow-core support insulators where applicable, mechanical test, and electrical test for the applicable design categories.</w:t>
      </w:r>
    </w:p>
    <w:p w14:paraId="770CEA9B" w14:textId="77777777" w:rsidR="006B1EDD" w:rsidRDefault="00000000">
      <w:pPr>
        <w:spacing w:line="276" w:lineRule="auto"/>
      </w:pPr>
      <w:r>
        <w:rPr>
          <w:rFonts w:ascii="Arial" w:eastAsia="Arial" w:hAnsi="Arial"/>
        </w:rPr>
        <w:t>Unless otherwise specified in the tender documents, dimensional checks of steel profiles and trays shall be carried out in accordance with the approved project. Galvanizing tests shall also be performed in accordance with the relevant technical specification.</w:t>
      </w:r>
    </w:p>
    <w:p w14:paraId="45913B89" w14:textId="77777777" w:rsidR="006B1EDD" w:rsidRDefault="00000000">
      <w:pPr>
        <w:spacing w:before="120"/>
      </w:pPr>
      <w:r>
        <w:rPr>
          <w:rFonts w:ascii="Arial" w:eastAsia="Arial" w:hAnsi="Arial"/>
          <w:b/>
        </w:rPr>
        <w:t>9.18.4.7 Site Tests</w:t>
      </w:r>
    </w:p>
    <w:p w14:paraId="6FA5E117" w14:textId="77777777" w:rsidR="006B1EDD" w:rsidRDefault="00000000">
      <w:pPr>
        <w:spacing w:line="276" w:lineRule="auto"/>
      </w:pPr>
      <w:r>
        <w:rPr>
          <w:rFonts w:ascii="Arial" w:eastAsia="Arial" w:hAnsi="Arial"/>
        </w:rPr>
        <w:t>Site tests after installation shall include tests related to the installation of the banks.</w:t>
      </w:r>
    </w:p>
    <w:p w14:paraId="49B925E4" w14:textId="77777777" w:rsidR="006B1EDD" w:rsidRDefault="00000000">
      <w:pPr>
        <w:spacing w:line="276" w:lineRule="auto"/>
      </w:pPr>
      <w:r>
        <w:rPr>
          <w:rFonts w:ascii="Arial" w:eastAsia="Arial" w:hAnsi="Arial"/>
        </w:rPr>
        <w:t>DC voltage tests shall be repeated on capacitors and capacitor groups at 0.7 Ut for 10 seconds.</w:t>
      </w:r>
    </w:p>
    <w:p w14:paraId="5EEF8374" w14:textId="77777777" w:rsidR="006B1EDD" w:rsidRDefault="00000000">
      <w:pPr>
        <w:spacing w:line="276" w:lineRule="auto"/>
      </w:pPr>
      <w:r>
        <w:rPr>
          <w:rFonts w:ascii="Arial" w:eastAsia="Arial" w:hAnsi="Arial"/>
        </w:rPr>
        <w:t>The capacitance values of the capacitor units in each phase shall be measured before and after the DC tests, and it shall be determined whether any change has occurred in the capacitance values.</w:t>
      </w:r>
    </w:p>
    <w:p w14:paraId="2592DB00" w14:textId="77777777" w:rsidR="006B1EDD" w:rsidRDefault="00000000">
      <w:pPr>
        <w:spacing w:line="276" w:lineRule="auto"/>
      </w:pPr>
      <w:r>
        <w:rPr>
          <w:rFonts w:ascii="Arial" w:eastAsia="Arial" w:hAnsi="Arial"/>
        </w:rPr>
        <w:t>Balance measurement shall be carried out for each phase of the capacitor banks.</w:t>
      </w:r>
    </w:p>
    <w:p w14:paraId="0DE84B05" w14:textId="77777777" w:rsidR="006B1EDD" w:rsidRDefault="00000000">
      <w:pPr>
        <w:spacing w:line="276" w:lineRule="auto"/>
      </w:pPr>
      <w:r>
        <w:rPr>
          <w:rFonts w:ascii="Arial" w:eastAsia="Arial" w:hAnsi="Arial"/>
        </w:rPr>
        <w:t>The impedances of damping reactors shall be measured.</w:t>
      </w:r>
    </w:p>
    <w:p w14:paraId="2392C540" w14:textId="77777777" w:rsidR="006B1EDD" w:rsidRDefault="00000000">
      <w:pPr>
        <w:spacing w:line="276" w:lineRule="auto"/>
      </w:pPr>
      <w:r>
        <w:rPr>
          <w:rFonts w:ascii="Arial" w:eastAsia="Arial" w:hAnsi="Arial"/>
        </w:rPr>
        <w:t>The resistance values of damping resistors shall be measured.</w:t>
      </w:r>
    </w:p>
    <w:p w14:paraId="50A5F833" w14:textId="77777777" w:rsidR="006B1EDD" w:rsidRDefault="00000000">
      <w:pPr>
        <w:spacing w:line="276" w:lineRule="auto"/>
      </w:pPr>
      <w:r>
        <w:rPr>
          <w:rFonts w:ascii="Arial" w:eastAsia="Arial" w:hAnsi="Arial"/>
        </w:rPr>
        <w:t>If applicable, AC HV tests shall be performed and the spark gap distances of low-set protective spark gaps shall be adjusted. AC HV tests shall also be performed and the spark gap distances of high-set protective spark gaps shall be adjusted. Spark gap firing and damping surge arresters shall be tested.</w:t>
      </w:r>
    </w:p>
    <w:p w14:paraId="0A2F8F1A" w14:textId="77777777" w:rsidR="006B1EDD" w:rsidRDefault="00000000">
      <w:pPr>
        <w:spacing w:line="276" w:lineRule="auto"/>
      </w:pPr>
      <w:r>
        <w:rPr>
          <w:rFonts w:ascii="Arial" w:eastAsia="Arial" w:hAnsi="Arial"/>
        </w:rPr>
        <w:t>Site tests applied to secondary equipment, including protection and control panels, shall be performed after the installation on site under the supervision of the Buyer’s representatives. The Contractor shall provide all relevant details regarding all tests to be carried out on the fully installed system and shall provide all equipment required for the tests.</w:t>
      </w:r>
    </w:p>
    <w:p w14:paraId="5D91925D" w14:textId="77777777" w:rsidR="006B1EDD" w:rsidRDefault="00000000">
      <w:pPr>
        <w:spacing w:line="276" w:lineRule="auto"/>
      </w:pPr>
      <w:r>
        <w:rPr>
          <w:rFonts w:ascii="Arial" w:eastAsia="Arial" w:hAnsi="Arial"/>
        </w:rPr>
        <w:t>General inspection shall be carried out on all panels and relevant assemblies.</w:t>
      </w:r>
    </w:p>
    <w:p w14:paraId="34A8E349" w14:textId="77777777" w:rsidR="006B1EDD" w:rsidRDefault="00000000">
      <w:pPr>
        <w:spacing w:line="276" w:lineRule="auto"/>
      </w:pPr>
      <w:r>
        <w:rPr>
          <w:rFonts w:ascii="Arial" w:eastAsia="Arial" w:hAnsi="Arial"/>
        </w:rPr>
        <w:t>Connection checks shall be performed for internal cabinet connections and external connections to the switchyard, instrument transformers and similar equipment. To check the correctness of secondary connections, currents and voltages shall be applied to the secondary terminals of all current and voltage transformers respectively. Secondary circuits shall thereby be checked from the instrument transformers up to the relays and measuring instruments, and the tests shall provide protection against open circuits on current transformers and short circuits on voltage transformers.</w:t>
      </w:r>
    </w:p>
    <w:p w14:paraId="4E2437C4" w14:textId="77777777" w:rsidR="006B1EDD" w:rsidRDefault="00000000">
      <w:pPr>
        <w:spacing w:line="276" w:lineRule="auto"/>
      </w:pPr>
      <w:r>
        <w:rPr>
          <w:rFonts w:ascii="Arial" w:eastAsia="Arial" w:hAnsi="Arial"/>
        </w:rPr>
        <w:t>Primary injection tests shall be carried out on all current transformers used for measurement and protection in order to verify ratio, polarity and secondary connections.</w:t>
      </w:r>
    </w:p>
    <w:p w14:paraId="5E7C48A5" w14:textId="77777777" w:rsidR="006B1EDD" w:rsidRDefault="00000000">
      <w:pPr>
        <w:spacing w:line="276" w:lineRule="auto"/>
      </w:pPr>
      <w:r>
        <w:rPr>
          <w:rFonts w:ascii="Arial" w:eastAsia="Arial" w:hAnsi="Arial"/>
        </w:rPr>
        <w:t>Insulation resistance between conductors in each circuit, between conductors and earth, and between circuits shall be measured using a 500 V insulation tester.</w:t>
      </w:r>
    </w:p>
    <w:p w14:paraId="60FBD81A" w14:textId="77777777" w:rsidR="006B1EDD" w:rsidRDefault="00000000">
      <w:pPr>
        <w:spacing w:line="276" w:lineRule="auto"/>
      </w:pPr>
      <w:r>
        <w:rPr>
          <w:rFonts w:ascii="Arial" w:eastAsia="Arial" w:hAnsi="Arial"/>
        </w:rPr>
        <w:t xml:space="preserve">Functional tests shall verify switching operation and position indication equipment, measuring and protection equipment, and signal and alarm systems. Correct operation at the lower and </w:t>
      </w:r>
      <w:r>
        <w:rPr>
          <w:rFonts w:ascii="Arial" w:eastAsia="Arial" w:hAnsi="Arial"/>
        </w:rPr>
        <w:lastRenderedPageBreak/>
        <w:t>upper limits of auxiliary supply currents shall be ensured and demonstrated as part of the performance test. Final functional tests shall be carried out on the complete system, verifying that switching position signals are correctly received both locally and remotely and that alarms and signals operate correctly locally and remotely.</w:t>
      </w:r>
    </w:p>
    <w:p w14:paraId="389E4872" w14:textId="77777777" w:rsidR="006B1EDD" w:rsidRDefault="00000000">
      <w:pPr>
        <w:spacing w:line="276" w:lineRule="auto"/>
      </w:pPr>
      <w:r>
        <w:rPr>
          <w:rFonts w:ascii="Arial" w:eastAsia="Arial" w:hAnsi="Arial"/>
        </w:rPr>
        <w:t>Burden measurements shall be carried out while the burden circuits are connected to the current transformer or voltage transformer. The resistance of current transformers and secondary leads shall also be measured.</w:t>
      </w:r>
    </w:p>
    <w:p w14:paraId="2B4DFF94" w14:textId="77777777" w:rsidR="006B1EDD" w:rsidRDefault="00000000">
      <w:pPr>
        <w:spacing w:line="276" w:lineRule="auto"/>
      </w:pPr>
      <w:r>
        <w:rPr>
          <w:rFonts w:ascii="Arial" w:eastAsia="Arial" w:hAnsi="Arial"/>
        </w:rPr>
        <w:t>Commissioning tests for the complete system shall be carried out by the Contractor for all banks. All required test equipment shall be provided by the Contractor. The tests shall include phase sequence loading and error tests of instrument transformers, control/relay panel tests of the combined system including surge arrester trip indication, and verification of the installation of all beams, structures and other parts with respect to mechanical clearances, levels, connection arrangements and all electrical and physical characteristics.</w:t>
      </w:r>
    </w:p>
    <w:p w14:paraId="6A529326" w14:textId="77777777" w:rsidR="006B1EDD" w:rsidRDefault="00000000">
      <w:pPr>
        <w:spacing w:line="276" w:lineRule="auto"/>
      </w:pPr>
      <w:r>
        <w:rPr>
          <w:rFonts w:ascii="Arial" w:eastAsia="Arial" w:hAnsi="Arial"/>
        </w:rPr>
        <w:t>Completion tests shall be deemed satisfactory when components, assemblies, sub-assemblies and auxiliary circuits operate without any fault that may adversely affect system operation. Minor defects which do not affect system operation and are recorded in the test report shall be corrected during commissioning.</w:t>
      </w:r>
    </w:p>
    <w:p w14:paraId="7CE41675" w14:textId="77777777" w:rsidR="006B1EDD" w:rsidRDefault="00000000">
      <w:pPr>
        <w:spacing w:before="200"/>
      </w:pPr>
      <w:r>
        <w:rPr>
          <w:rFonts w:ascii="Arial" w:eastAsia="Arial" w:hAnsi="Arial"/>
          <w:b/>
        </w:rPr>
        <w:t>9.18.5 Loss Evaluation</w:t>
      </w:r>
    </w:p>
    <w:p w14:paraId="553E77CB" w14:textId="77777777" w:rsidR="006B1EDD" w:rsidRDefault="00000000">
      <w:pPr>
        <w:spacing w:line="276" w:lineRule="auto"/>
      </w:pPr>
      <w:r>
        <w:rPr>
          <w:rFonts w:ascii="Arial" w:eastAsia="Arial" w:hAnsi="Arial"/>
        </w:rPr>
        <w:t>If deemed necessary by the Employer, the loss evaluation shall be determined by the Employer with respect to the condition of the Substation in the special specifications to be prepared by the Buyer.</w:t>
      </w:r>
    </w:p>
    <w:p w14:paraId="58869929" w14:textId="77777777" w:rsidR="006B1EDD" w:rsidRDefault="00000000">
      <w:pPr>
        <w:spacing w:before="200"/>
      </w:pPr>
      <w:r>
        <w:rPr>
          <w:rFonts w:ascii="Arial" w:eastAsia="Arial" w:hAnsi="Arial"/>
          <w:b/>
        </w:rPr>
        <w:t xml:space="preserve">9.19 MV Shunt Reactor (If </w:t>
      </w:r>
      <w:proofErr w:type="gramStart"/>
      <w:r>
        <w:rPr>
          <w:rFonts w:ascii="Arial" w:eastAsia="Arial" w:hAnsi="Arial"/>
          <w:b/>
        </w:rPr>
        <w:t>Required</w:t>
      </w:r>
      <w:proofErr w:type="gramEnd"/>
      <w:r>
        <w:rPr>
          <w:rFonts w:ascii="Arial" w:eastAsia="Arial" w:hAnsi="Arial"/>
          <w:b/>
        </w:rPr>
        <w:t>)</w:t>
      </w:r>
    </w:p>
    <w:p w14:paraId="3EAEA1BF" w14:textId="77777777" w:rsidR="006B1EDD" w:rsidRDefault="00000000">
      <w:pPr>
        <w:spacing w:before="120"/>
      </w:pPr>
      <w:r>
        <w:rPr>
          <w:rFonts w:ascii="Arial" w:eastAsia="Arial" w:hAnsi="Arial"/>
          <w:b/>
        </w:rPr>
        <w:t>9.19.1.2 Standards</w:t>
      </w:r>
    </w:p>
    <w:p w14:paraId="4C7FECC9" w14:textId="77777777" w:rsidR="006B1EDD" w:rsidRDefault="00000000">
      <w:pPr>
        <w:spacing w:line="276" w:lineRule="auto"/>
      </w:pPr>
      <w:r>
        <w:rPr>
          <w:rFonts w:ascii="Arial" w:eastAsia="Arial" w:hAnsi="Arial"/>
        </w:rPr>
        <w:t>Electrical accessories, components and other complementary equipment shall comply with the Standards stated above.</w:t>
      </w:r>
    </w:p>
    <w:p w14:paraId="62ABB109" w14:textId="77777777" w:rsidR="006B1EDD" w:rsidRDefault="00000000">
      <w:pPr>
        <w:spacing w:line="276" w:lineRule="auto"/>
      </w:pPr>
      <w:r>
        <w:rPr>
          <w:rFonts w:ascii="Arial" w:eastAsia="Arial" w:hAnsi="Arial"/>
        </w:rPr>
        <w:t>All chemical, physical and dielectric properties of the materials to be used in the manufacture of the equipment shall comply with ASTM, DIN or European Union norms.</w:t>
      </w:r>
    </w:p>
    <w:p w14:paraId="6FB39430" w14:textId="77777777" w:rsidR="006B1EDD" w:rsidRDefault="00000000">
      <w:pPr>
        <w:spacing w:before="120"/>
      </w:pPr>
      <w:r>
        <w:rPr>
          <w:rFonts w:ascii="Arial" w:eastAsia="Arial" w:hAnsi="Arial"/>
          <w:b/>
        </w:rPr>
        <w:t>9.19.1.3 Operating Conditions</w:t>
      </w:r>
    </w:p>
    <w:p w14:paraId="5748E12F" w14:textId="77777777" w:rsidR="006B1EDD" w:rsidRDefault="00000000">
      <w:pPr>
        <w:spacing w:line="276" w:lineRule="auto"/>
      </w:pPr>
      <w:r>
        <w:rPr>
          <w:rFonts w:ascii="Arial" w:eastAsia="Arial" w:hAnsi="Arial"/>
        </w:rPr>
        <w:t>Unless otherwise specified in the Schedule of Guaranteed Characteristics, the operating conditions for equipment to be used outdoors shall be as stated below. The operating conditions applicable to the locations where the equipment will be used shall be specified by the Employer in the tender documents.</w:t>
      </w:r>
    </w:p>
    <w:p w14:paraId="21F3A9B5" w14:textId="77777777" w:rsidR="006B1EDD" w:rsidRDefault="00000000">
      <w:pPr>
        <w:spacing w:line="276" w:lineRule="auto"/>
      </w:pPr>
      <w:r>
        <w:rPr>
          <w:rFonts w:ascii="Arial" w:eastAsia="Arial" w:hAnsi="Arial"/>
        </w:rPr>
        <w:t>Operating conditions for outdoor use: altitude 1,000 m; ambient temperature maximum +45 °C, minimum -40 °C, 24-hour average below +35 °C; maximum relative humidity 95% (24-hour average); icing Class 10, 10 mm; wind pressure 70 kg/m² on round surfaces; maximum solar radiation 1000 W/m²; ambient air pollution heavy; exposure to thunderstorm: yes; earthquake horizontal acceleration 0.5 g at ground level and vertical acceleration 0.25 g for both indoor and outdoor types.</w:t>
      </w:r>
    </w:p>
    <w:p w14:paraId="1BC2523B" w14:textId="77777777" w:rsidR="006B1EDD" w:rsidRDefault="00000000">
      <w:pPr>
        <w:spacing w:line="276" w:lineRule="auto"/>
      </w:pPr>
      <w:r>
        <w:rPr>
          <w:rFonts w:ascii="Arial" w:eastAsia="Arial" w:hAnsi="Arial"/>
        </w:rPr>
        <w:lastRenderedPageBreak/>
        <w:t>For plants located where the ambient temperature may be significantly outside the normal operating conditions stated above, the preferred maximum and minimum temperatures shall be determined accordingly.</w:t>
      </w:r>
    </w:p>
    <w:p w14:paraId="08D9743C" w14:textId="77777777" w:rsidR="006B1EDD" w:rsidRDefault="00000000">
      <w:pPr>
        <w:spacing w:line="276" w:lineRule="auto"/>
      </w:pPr>
      <w:r>
        <w:rPr>
          <w:rFonts w:ascii="Arial" w:eastAsia="Arial" w:hAnsi="Arial"/>
        </w:rPr>
        <w:t>MV shunt reactors shall be designed to withstand horizontal and vertical earthquake accelerations at ground level and to prevent damage to the equipment. The Contractor shall provide the projects, drawings, materials and seismic withstand calculations required for the installation and operation of the MV shunt reactors.</w:t>
      </w:r>
    </w:p>
    <w:p w14:paraId="194CCA43" w14:textId="77777777" w:rsidR="006B1EDD" w:rsidRDefault="00000000">
      <w:pPr>
        <w:spacing w:before="120"/>
      </w:pPr>
      <w:r>
        <w:rPr>
          <w:rFonts w:ascii="Arial" w:eastAsia="Arial" w:hAnsi="Arial"/>
          <w:b/>
        </w:rPr>
        <w:t>9.19.1.4 Inconsistent Guarantees and Deviations</w:t>
      </w:r>
    </w:p>
    <w:p w14:paraId="31F8231D" w14:textId="77777777" w:rsidR="006B1EDD" w:rsidRDefault="00000000">
      <w:pPr>
        <w:spacing w:line="276" w:lineRule="auto"/>
      </w:pPr>
      <w:r>
        <w:rPr>
          <w:rFonts w:ascii="Arial" w:eastAsia="Arial" w:hAnsi="Arial"/>
        </w:rPr>
        <w:t>The matters specified in the Technical Specifications and the values given in the Schedule of Guaranteed Characteristics shall be consistent with each other.</w:t>
      </w:r>
    </w:p>
    <w:p w14:paraId="1767E0E9" w14:textId="77777777" w:rsidR="006B1EDD" w:rsidRDefault="00000000">
      <w:pPr>
        <w:spacing w:before="200"/>
      </w:pPr>
      <w:r>
        <w:rPr>
          <w:rFonts w:ascii="Arial" w:eastAsia="Arial" w:hAnsi="Arial"/>
          <w:b/>
        </w:rPr>
        <w:t>9.19.2 Technical Specification</w:t>
      </w:r>
    </w:p>
    <w:p w14:paraId="072C082A" w14:textId="77777777" w:rsidR="006B1EDD" w:rsidRDefault="00000000">
      <w:pPr>
        <w:spacing w:before="120"/>
      </w:pPr>
      <w:r>
        <w:rPr>
          <w:rFonts w:ascii="Arial" w:eastAsia="Arial" w:hAnsi="Arial"/>
          <w:b/>
        </w:rPr>
        <w:t>9.19.2.1 Electrical Specification</w:t>
      </w:r>
    </w:p>
    <w:p w14:paraId="3F41EB9B" w14:textId="77777777" w:rsidR="006B1EDD" w:rsidRDefault="00000000">
      <w:pPr>
        <w:spacing w:line="276" w:lineRule="auto"/>
      </w:pPr>
      <w:r>
        <w:rPr>
          <w:rFonts w:ascii="Arial" w:eastAsia="Arial" w:hAnsi="Arial"/>
        </w:rPr>
        <w:t>Type: three-limb, gapped iron-core type.</w:t>
      </w:r>
    </w:p>
    <w:p w14:paraId="5EF86390" w14:textId="77777777" w:rsidR="006B1EDD" w:rsidRDefault="00000000">
      <w:pPr>
        <w:spacing w:line="276" w:lineRule="auto"/>
      </w:pPr>
      <w:r>
        <w:rPr>
          <w:rFonts w:ascii="Arial" w:eastAsia="Arial" w:hAnsi="Arial"/>
        </w:rPr>
        <w:t>Number of phases: 3.</w:t>
      </w:r>
    </w:p>
    <w:p w14:paraId="7A106560" w14:textId="77777777" w:rsidR="006B1EDD" w:rsidRDefault="00000000">
      <w:pPr>
        <w:spacing w:line="276" w:lineRule="auto"/>
      </w:pPr>
      <w:r>
        <w:rPr>
          <w:rFonts w:ascii="Arial" w:eastAsia="Arial" w:hAnsi="Arial"/>
        </w:rPr>
        <w:t>Rated system voltage: 35 kV rms; highest system voltage: 40.5 kV rms; rated frequency: 50 Hz.</w:t>
      </w:r>
    </w:p>
    <w:p w14:paraId="620DFA73" w14:textId="77777777" w:rsidR="006B1EDD" w:rsidRDefault="00000000">
      <w:pPr>
        <w:spacing w:line="276" w:lineRule="auto"/>
      </w:pPr>
      <w:r>
        <w:rPr>
          <w:rFonts w:ascii="Arial" w:eastAsia="Arial" w:hAnsi="Arial"/>
        </w:rPr>
        <w:t>Earthing system: earthed.</w:t>
      </w:r>
    </w:p>
    <w:p w14:paraId="4D4E013E" w14:textId="77777777" w:rsidR="006B1EDD" w:rsidRDefault="00000000">
      <w:pPr>
        <w:spacing w:line="276" w:lineRule="auto"/>
      </w:pPr>
      <w:r>
        <w:rPr>
          <w:rFonts w:ascii="Arial" w:eastAsia="Arial" w:hAnsi="Arial"/>
        </w:rPr>
        <w:t>Voltage changes that may occur in the system as a result of switching operations of the shunt reactors shall not exceed ±1% of the declared system voltage.</w:t>
      </w:r>
    </w:p>
    <w:p w14:paraId="44927DD7" w14:textId="77777777" w:rsidR="006B1EDD" w:rsidRDefault="00000000">
      <w:pPr>
        <w:spacing w:line="276" w:lineRule="auto"/>
      </w:pPr>
      <w:r>
        <w:rPr>
          <w:rFonts w:ascii="Arial" w:eastAsia="Arial" w:hAnsi="Arial"/>
        </w:rPr>
        <w:t>Reactor units and other equipment shall be designed for continuous operation in the range of 47.5-52 Hz and, whenever the frequency enters the range of 47-47.5 Hz, for continuous operation for at least 20 seconds.</w:t>
      </w:r>
    </w:p>
    <w:p w14:paraId="42F28489" w14:textId="77777777" w:rsidR="006B1EDD" w:rsidRDefault="00000000">
      <w:pPr>
        <w:spacing w:before="120"/>
      </w:pPr>
      <w:r>
        <w:rPr>
          <w:rFonts w:ascii="Arial" w:eastAsia="Arial" w:hAnsi="Arial"/>
          <w:b/>
        </w:rPr>
        <w:t>9.19.2.2 Tolerances</w:t>
      </w:r>
    </w:p>
    <w:p w14:paraId="6CD35708" w14:textId="77777777" w:rsidR="006B1EDD" w:rsidRDefault="00000000">
      <w:pPr>
        <w:spacing w:line="276" w:lineRule="auto"/>
      </w:pPr>
      <w:r>
        <w:rPr>
          <w:rFonts w:ascii="Arial" w:eastAsia="Arial" w:hAnsi="Arial"/>
        </w:rPr>
        <w:t>If the guaranteed characteristics are within the tolerances specified when measured, each reactor to be delivered in this context shall be deemed to comply with this Specification unless otherwise specified elsewhere.</w:t>
      </w:r>
    </w:p>
    <w:p w14:paraId="02BEB0E4" w14:textId="77777777" w:rsidR="006B1EDD" w:rsidRDefault="00000000">
      <w:pPr>
        <w:spacing w:before="120"/>
      </w:pPr>
      <w:r>
        <w:rPr>
          <w:rFonts w:ascii="Arial" w:eastAsia="Arial" w:hAnsi="Arial"/>
          <w:b/>
        </w:rPr>
        <w:t>9.19.2.3 Evaluation of Losses (During Offer Evaluation Stage)</w:t>
      </w:r>
    </w:p>
    <w:p w14:paraId="6894CC5B" w14:textId="77777777" w:rsidR="006B1EDD" w:rsidRDefault="00000000">
      <w:pPr>
        <w:spacing w:line="276" w:lineRule="auto"/>
      </w:pPr>
      <w:r>
        <w:rPr>
          <w:rFonts w:ascii="Arial" w:eastAsia="Arial" w:hAnsi="Arial"/>
        </w:rPr>
        <w:t>Offers for reactors having loss values higher than the loss values specified by the Employer in the Schedule of Guaranteed Characteristics under the “required” column shall be rejected. No loss calculation shall be made for evaluation purposes.</w:t>
      </w:r>
    </w:p>
    <w:p w14:paraId="2F709B60" w14:textId="77777777" w:rsidR="006B1EDD" w:rsidRDefault="00000000">
      <w:pPr>
        <w:spacing w:line="276" w:lineRule="auto"/>
      </w:pPr>
      <w:r>
        <w:rPr>
          <w:rFonts w:ascii="Arial" w:eastAsia="Arial" w:hAnsi="Arial"/>
        </w:rPr>
        <w:t>Offers for reactors having audible sound levels higher than the value specified by the Employer in the Schedule of Guaranteed Characteristics under the “required” column shall be rejected.</w:t>
      </w:r>
    </w:p>
    <w:p w14:paraId="0E0573F7" w14:textId="77777777" w:rsidR="006B1EDD" w:rsidRDefault="00000000">
      <w:pPr>
        <w:spacing w:before="120"/>
      </w:pPr>
      <w:r>
        <w:rPr>
          <w:rFonts w:ascii="Arial" w:eastAsia="Arial" w:hAnsi="Arial"/>
          <w:b/>
        </w:rPr>
        <w:t>9.19.2.4 Failure to Meet Guarantee Conditions</w:t>
      </w:r>
    </w:p>
    <w:p w14:paraId="023E8627" w14:textId="77777777" w:rsidR="006B1EDD" w:rsidRDefault="00000000">
      <w:pPr>
        <w:spacing w:line="276" w:lineRule="auto"/>
      </w:pPr>
      <w:r>
        <w:rPr>
          <w:rFonts w:ascii="Arial" w:eastAsia="Arial" w:hAnsi="Arial"/>
        </w:rPr>
        <w:t>If tests carried out on the reactor show that the equipment does not meet the guaranteed values stated in the guarantee column, the Buyer shall reject the reactors even if the tolerances specified in the relevant section have been exceeded.</w:t>
      </w:r>
    </w:p>
    <w:p w14:paraId="33AD3B38" w14:textId="77777777" w:rsidR="006B1EDD" w:rsidRDefault="00000000">
      <w:pPr>
        <w:spacing w:before="200"/>
      </w:pPr>
      <w:r>
        <w:rPr>
          <w:rFonts w:ascii="Arial" w:eastAsia="Arial" w:hAnsi="Arial"/>
          <w:b/>
        </w:rPr>
        <w:t>9.19.3 Structural Features</w:t>
      </w:r>
    </w:p>
    <w:p w14:paraId="17C59DE7" w14:textId="77777777" w:rsidR="006B1EDD" w:rsidRDefault="00000000">
      <w:pPr>
        <w:spacing w:line="276" w:lineRule="auto"/>
      </w:pPr>
      <w:r>
        <w:rPr>
          <w:rFonts w:ascii="Arial" w:eastAsia="Arial" w:hAnsi="Arial"/>
        </w:rPr>
        <w:lastRenderedPageBreak/>
        <w:t>All materials to be used shall be new, first-class, free from defects and of sound workmanship.</w:t>
      </w:r>
    </w:p>
    <w:p w14:paraId="13476722" w14:textId="77777777" w:rsidR="006B1EDD" w:rsidRDefault="00000000">
      <w:pPr>
        <w:spacing w:before="120"/>
      </w:pPr>
      <w:r>
        <w:rPr>
          <w:rFonts w:ascii="Arial" w:eastAsia="Arial" w:hAnsi="Arial"/>
          <w:b/>
        </w:rPr>
        <w:t>9.19.3.1 Magnetic Circuit</w:t>
      </w:r>
    </w:p>
    <w:p w14:paraId="354C5061" w14:textId="77777777" w:rsidR="006B1EDD" w:rsidRDefault="00000000">
      <w:pPr>
        <w:spacing w:line="276" w:lineRule="auto"/>
      </w:pPr>
      <w:r>
        <w:rPr>
          <w:rFonts w:ascii="Arial" w:eastAsia="Arial" w:hAnsi="Arial"/>
        </w:rPr>
        <w:t>The magnetic circuit shall be of the gapped iron-core type. Laminations in adjacent gaps shall be arranged radially and connected to each other in accordance with best manufacturing practices. The core shall have five limbs and shall be designed so that saturation does not occur under the specified zero-sequence energization.</w:t>
      </w:r>
    </w:p>
    <w:p w14:paraId="4BB46896" w14:textId="77777777" w:rsidR="006B1EDD" w:rsidRDefault="00000000">
      <w:pPr>
        <w:spacing w:line="276" w:lineRule="auto"/>
      </w:pPr>
      <w:r>
        <w:rPr>
          <w:rFonts w:ascii="Arial" w:eastAsia="Arial" w:hAnsi="Arial"/>
        </w:rPr>
        <w:t>The construction of the magnetic circuit shall be mechanically rigid and capable of withstanding all stresses that may occur during transport, installation, short-circuit events and normal operation.</w:t>
      </w:r>
    </w:p>
    <w:p w14:paraId="631D2A0B" w14:textId="77777777" w:rsidR="006B1EDD" w:rsidRDefault="00000000">
      <w:pPr>
        <w:spacing w:line="276" w:lineRule="auto"/>
      </w:pPr>
      <w:r>
        <w:rPr>
          <w:rFonts w:ascii="Arial" w:eastAsia="Arial" w:hAnsi="Arial"/>
        </w:rPr>
        <w:t>The clamping structure, insulation materials and all supporting parts shall be designed to prevent loosening, vibration, displacement and excessive noise during the service life of the reactor.</w:t>
      </w:r>
    </w:p>
    <w:p w14:paraId="70E2C2E2" w14:textId="77777777" w:rsidR="006B1EDD" w:rsidRDefault="00000000">
      <w:pPr>
        <w:spacing w:before="120"/>
      </w:pPr>
      <w:r>
        <w:rPr>
          <w:rFonts w:ascii="Arial" w:eastAsia="Arial" w:hAnsi="Arial"/>
          <w:b/>
        </w:rPr>
        <w:t>9.19.3.2 Windings</w:t>
      </w:r>
    </w:p>
    <w:p w14:paraId="465B3E9A" w14:textId="77777777" w:rsidR="006B1EDD" w:rsidRDefault="00000000">
      <w:pPr>
        <w:spacing w:line="276" w:lineRule="auto"/>
      </w:pPr>
      <w:r>
        <w:rPr>
          <w:rFonts w:ascii="Arial" w:eastAsia="Arial" w:hAnsi="Arial"/>
        </w:rPr>
        <w:t>Windings shall be manufactured from high-quality electrolytic copper or another approved conductor material and shall be designed to withstand thermal, dielectric and mechanical stresses occurring during service and testing.</w:t>
      </w:r>
    </w:p>
    <w:p w14:paraId="357D865E" w14:textId="77777777" w:rsidR="006B1EDD" w:rsidRDefault="00000000">
      <w:pPr>
        <w:spacing w:line="276" w:lineRule="auto"/>
      </w:pPr>
      <w:r>
        <w:rPr>
          <w:rFonts w:ascii="Arial" w:eastAsia="Arial" w:hAnsi="Arial"/>
        </w:rPr>
        <w:t>The insulation system of the windings shall be suitable for the rated voltage level, temperature rise and service conditions specified for the reactor. The windings shall be securely braced against short-circuit forces and vibrations.</w:t>
      </w:r>
    </w:p>
    <w:p w14:paraId="2B98979F" w14:textId="77777777" w:rsidR="006B1EDD" w:rsidRDefault="00000000">
      <w:pPr>
        <w:spacing w:line="276" w:lineRule="auto"/>
      </w:pPr>
      <w:r>
        <w:rPr>
          <w:rFonts w:ascii="Arial" w:eastAsia="Arial" w:hAnsi="Arial"/>
        </w:rPr>
        <w:t>The winding design shall ensure uniform distribution of voltage stresses and shall prevent local overheating under continuous operation.</w:t>
      </w:r>
    </w:p>
    <w:p w14:paraId="17FD6F94" w14:textId="77777777" w:rsidR="006B1EDD" w:rsidRDefault="00000000">
      <w:pPr>
        <w:spacing w:before="120"/>
      </w:pPr>
      <w:r>
        <w:rPr>
          <w:rFonts w:ascii="Arial" w:eastAsia="Arial" w:hAnsi="Arial"/>
          <w:b/>
        </w:rPr>
        <w:t>9.19.3.3 Oil Expansion Tank</w:t>
      </w:r>
    </w:p>
    <w:p w14:paraId="70AE38CF" w14:textId="77777777" w:rsidR="006B1EDD" w:rsidRDefault="00000000">
      <w:pPr>
        <w:spacing w:line="276" w:lineRule="auto"/>
      </w:pPr>
      <w:r>
        <w:rPr>
          <w:rFonts w:ascii="Arial" w:eastAsia="Arial" w:hAnsi="Arial"/>
        </w:rPr>
        <w:t>The reactor shall be provided with an oil conservator/oil expansion tank of sufficient capacity to accommodate the variations in the oil volume in the tank under the minimum and maximum ambient temperatures and under the loading conditions at the operating site.</w:t>
      </w:r>
    </w:p>
    <w:p w14:paraId="66C6584E" w14:textId="77777777" w:rsidR="006B1EDD" w:rsidRDefault="00000000">
      <w:pPr>
        <w:spacing w:line="276" w:lineRule="auto"/>
      </w:pPr>
      <w:r>
        <w:rPr>
          <w:rFonts w:ascii="Arial" w:eastAsia="Arial" w:hAnsi="Arial"/>
        </w:rPr>
        <w:t>A limited quantity of oil shall always remain at a specified level in the oil expansion tank, and the size of the tank shall be sufficient to contain the expanded oil even under the highest load and temperature conditions.</w:t>
      </w:r>
    </w:p>
    <w:p w14:paraId="623692F5" w14:textId="77777777" w:rsidR="006B1EDD" w:rsidRDefault="00000000">
      <w:pPr>
        <w:spacing w:line="276" w:lineRule="auto"/>
      </w:pPr>
      <w:r>
        <w:rPr>
          <w:rFonts w:ascii="Arial" w:eastAsia="Arial" w:hAnsi="Arial"/>
        </w:rPr>
        <w:t>The oil expansion tank shall have a suitable compartment for on-load tap changer oil, where applicable. The tank oil of the auto-transformer shall be kept separate from the on-load tap changer oil.</w:t>
      </w:r>
    </w:p>
    <w:p w14:paraId="62B0AD0C" w14:textId="77777777" w:rsidR="006B1EDD" w:rsidRDefault="00000000">
      <w:pPr>
        <w:spacing w:line="276" w:lineRule="auto"/>
      </w:pPr>
      <w:r>
        <w:rPr>
          <w:rFonts w:ascii="Arial" w:eastAsia="Arial" w:hAnsi="Arial"/>
        </w:rPr>
        <w:t>The oil expansion tank shall be provided with an oil level indicator with alarm contacts for the maximum and minimum permissible oil levels, a silica-gel breather installed at an accessible height, an oil filling device, a drain valve and an inspection manhole.</w:t>
      </w:r>
    </w:p>
    <w:p w14:paraId="2EEBA2B7" w14:textId="77777777" w:rsidR="006B1EDD" w:rsidRDefault="00000000">
      <w:pPr>
        <w:spacing w:line="276" w:lineRule="auto"/>
      </w:pPr>
      <w:r>
        <w:rPr>
          <w:rFonts w:ascii="Arial" w:eastAsia="Arial" w:hAnsi="Arial"/>
        </w:rPr>
        <w:t>The oil level indicator shall be mounted on the external surface of the oil expansion tank and shall be readable from ground level. The maximum and minimum levels shall be marked on the dial at +20 °C. Lifting lugs shall be provided on the oil expansion tank.</w:t>
      </w:r>
    </w:p>
    <w:p w14:paraId="20CE1BE7" w14:textId="77777777" w:rsidR="006B1EDD" w:rsidRDefault="00000000">
      <w:pPr>
        <w:spacing w:line="276" w:lineRule="auto"/>
      </w:pPr>
      <w:r>
        <w:rPr>
          <w:rFonts w:ascii="Arial" w:eastAsia="Arial" w:hAnsi="Arial"/>
        </w:rPr>
        <w:lastRenderedPageBreak/>
        <w:t xml:space="preserve">The oil expansion cell shall not be in direct contact with air in order to prevent absorption of gases and moisture by the oil. An </w:t>
      </w:r>
      <w:proofErr w:type="spellStart"/>
      <w:r>
        <w:rPr>
          <w:rFonts w:ascii="Arial" w:eastAsia="Arial" w:hAnsi="Arial"/>
        </w:rPr>
        <w:t>Atmoseal</w:t>
      </w:r>
      <w:proofErr w:type="spellEnd"/>
      <w:r>
        <w:rPr>
          <w:rFonts w:ascii="Arial" w:eastAsia="Arial" w:hAnsi="Arial"/>
        </w:rPr>
        <w:t>-type system shall be applied. A silica-gel breather shall also be installed between the oil expansion tank and the atmosphere to prevent moisture accumulation in the air cell.</w:t>
      </w:r>
    </w:p>
    <w:p w14:paraId="1E112318" w14:textId="77777777" w:rsidR="006B1EDD" w:rsidRDefault="00000000">
      <w:pPr>
        <w:spacing w:line="276" w:lineRule="auto"/>
      </w:pPr>
      <w:r>
        <w:rPr>
          <w:rFonts w:ascii="Arial" w:eastAsia="Arial" w:hAnsi="Arial"/>
        </w:rPr>
        <w:t>Bidders may submit different oil preservation systems with documented long-term operating experience for the Buyer’s evaluation.</w:t>
      </w:r>
    </w:p>
    <w:p w14:paraId="127C0FB6" w14:textId="77777777" w:rsidR="006B1EDD" w:rsidRDefault="00000000">
      <w:pPr>
        <w:spacing w:before="120"/>
      </w:pPr>
      <w:r>
        <w:rPr>
          <w:rFonts w:ascii="Arial" w:eastAsia="Arial" w:hAnsi="Arial"/>
          <w:b/>
        </w:rPr>
        <w:t>9.19.3.4 Oil Expansion Container</w:t>
      </w:r>
    </w:p>
    <w:p w14:paraId="3C73713D" w14:textId="77777777" w:rsidR="006B1EDD" w:rsidRDefault="00000000">
      <w:pPr>
        <w:spacing w:line="276" w:lineRule="auto"/>
      </w:pPr>
      <w:r>
        <w:rPr>
          <w:rFonts w:ascii="Arial" w:eastAsia="Arial" w:hAnsi="Arial"/>
        </w:rPr>
        <w:t>The oil expansion container shall be designed to safely accommodate oil volume changes and shall be equipped with the necessary level indication, filling, draining and inspection devices.</w:t>
      </w:r>
    </w:p>
    <w:p w14:paraId="33CC0CE0" w14:textId="77777777" w:rsidR="006B1EDD" w:rsidRDefault="00000000">
      <w:pPr>
        <w:spacing w:line="276" w:lineRule="auto"/>
      </w:pPr>
      <w:r>
        <w:rPr>
          <w:rFonts w:ascii="Arial" w:eastAsia="Arial" w:hAnsi="Arial"/>
        </w:rPr>
        <w:t>The arrangement shall ensure that the insulating oil is protected against contamination, moisture ingress and excessive oxidation during service.</w:t>
      </w:r>
    </w:p>
    <w:p w14:paraId="3616AD71" w14:textId="77777777" w:rsidR="006B1EDD" w:rsidRDefault="00000000">
      <w:pPr>
        <w:spacing w:before="120"/>
      </w:pPr>
      <w:r>
        <w:rPr>
          <w:rFonts w:ascii="Arial" w:eastAsia="Arial" w:hAnsi="Arial"/>
          <w:b/>
        </w:rPr>
        <w:t>9.19.3.5 Bushings and Terminals</w:t>
      </w:r>
    </w:p>
    <w:p w14:paraId="1F088725" w14:textId="77777777" w:rsidR="006B1EDD" w:rsidRDefault="00000000">
      <w:pPr>
        <w:spacing w:line="276" w:lineRule="auto"/>
      </w:pPr>
      <w:r>
        <w:rPr>
          <w:rFonts w:ascii="Arial" w:eastAsia="Arial" w:hAnsi="Arial"/>
        </w:rPr>
        <w:t>Bushings shall comply with IEC 60137 and their electrical characteristics shall be as specified in the Schedule of Guaranteed Characteristics.</w:t>
      </w:r>
    </w:p>
    <w:p w14:paraId="253547AC" w14:textId="77777777" w:rsidR="006B1EDD" w:rsidRDefault="00000000">
      <w:pPr>
        <w:spacing w:line="276" w:lineRule="auto"/>
      </w:pPr>
      <w:r>
        <w:rPr>
          <w:rFonts w:ascii="Arial" w:eastAsia="Arial" w:hAnsi="Arial"/>
        </w:rPr>
        <w:t>Phase terminals and neutral bushings shall be hermetically sealed, corona-free for practical service conditions, and of oil-impregnated paper condenser type. The nominal specific creepage distance of the bushings shall be at least 31 mm/kV.</w:t>
      </w:r>
    </w:p>
    <w:p w14:paraId="080B51ED" w14:textId="77777777" w:rsidR="006B1EDD" w:rsidRDefault="00000000">
      <w:pPr>
        <w:spacing w:line="276" w:lineRule="auto"/>
      </w:pPr>
      <w:r>
        <w:rPr>
          <w:rFonts w:ascii="Arial" w:eastAsia="Arial" w:hAnsi="Arial"/>
        </w:rPr>
        <w:t>Bushings shall be equipped with oil indicators visible from a person’s standing height, and with oil drain and sampling devices.</w:t>
      </w:r>
    </w:p>
    <w:p w14:paraId="3552ACAB" w14:textId="77777777" w:rsidR="006B1EDD" w:rsidRDefault="00000000">
      <w:pPr>
        <w:spacing w:line="276" w:lineRule="auto"/>
      </w:pPr>
      <w:r>
        <w:rPr>
          <w:rFonts w:ascii="Arial" w:eastAsia="Arial" w:hAnsi="Arial"/>
        </w:rPr>
        <w:t>The connection components between the bushings and the tank shall be designed so that vibrations occurring during operation and any stresses arising from short-circuit type tests do not damage the porcelain.</w:t>
      </w:r>
    </w:p>
    <w:p w14:paraId="3FB6DF1B" w14:textId="77777777" w:rsidR="006B1EDD" w:rsidRDefault="00000000">
      <w:pPr>
        <w:spacing w:before="120"/>
      </w:pPr>
      <w:r>
        <w:rPr>
          <w:rFonts w:ascii="Arial" w:eastAsia="Arial" w:hAnsi="Arial"/>
          <w:b/>
        </w:rPr>
        <w:t>9.19.3.6 Cooling System</w:t>
      </w:r>
    </w:p>
    <w:p w14:paraId="6599F77B" w14:textId="77777777" w:rsidR="006B1EDD" w:rsidRDefault="00000000">
      <w:pPr>
        <w:spacing w:line="276" w:lineRule="auto"/>
      </w:pPr>
      <w:r>
        <w:rPr>
          <w:rFonts w:ascii="Arial" w:eastAsia="Arial" w:hAnsi="Arial"/>
        </w:rPr>
        <w:t>The cooling system of the shunt reactor shall be of ONAN type. Radiators shall be connected to the tank by connectors approved by the Employer and shall be mounted either on a separate steel structure or directly connected to the tank.</w:t>
      </w:r>
    </w:p>
    <w:p w14:paraId="5EB8205E" w14:textId="77777777" w:rsidR="006B1EDD" w:rsidRDefault="00000000">
      <w:pPr>
        <w:spacing w:line="276" w:lineRule="auto"/>
      </w:pPr>
      <w:r>
        <w:rPr>
          <w:rFonts w:ascii="Arial" w:eastAsia="Arial" w:hAnsi="Arial"/>
        </w:rPr>
        <w:t>Radiators shall be of removable type and connected to the tank or to radiator inlets by flanges. They shall be equipped with butterfly valves at inlet and outlet connections so that each radiator group can be removed without taking the reactor out of service and without lowering the oil level in the tank.</w:t>
      </w:r>
    </w:p>
    <w:p w14:paraId="58BEAB8F" w14:textId="77777777" w:rsidR="006B1EDD" w:rsidRDefault="00000000">
      <w:pPr>
        <w:spacing w:line="276" w:lineRule="auto"/>
      </w:pPr>
      <w:r>
        <w:rPr>
          <w:rFonts w:ascii="Arial" w:eastAsia="Arial" w:hAnsi="Arial"/>
        </w:rPr>
        <w:t>Each radiator shall be provided with air and oil drain plugs and with connection points for removal. Radiators shall be capable of withstanding full vacuum.</w:t>
      </w:r>
    </w:p>
    <w:p w14:paraId="25C87EFE" w14:textId="77777777" w:rsidR="006B1EDD" w:rsidRDefault="00000000">
      <w:pPr>
        <w:spacing w:line="276" w:lineRule="auto"/>
      </w:pPr>
      <w:r>
        <w:rPr>
          <w:rFonts w:ascii="Arial" w:eastAsia="Arial" w:hAnsi="Arial"/>
        </w:rPr>
        <w:t>Radiators shall be designed and manufactured so as not to cause vibration or oil leakage during operation and shall be suitable for all environmental conditions. They shall have a robust structure and shall be securely fixed to the reactor tank or to an independent steel structure.</w:t>
      </w:r>
    </w:p>
    <w:p w14:paraId="17BC9B49" w14:textId="77777777" w:rsidR="006B1EDD" w:rsidRDefault="00000000">
      <w:pPr>
        <w:spacing w:line="276" w:lineRule="auto"/>
      </w:pPr>
      <w:r>
        <w:rPr>
          <w:rFonts w:ascii="Arial" w:eastAsia="Arial" w:hAnsi="Arial"/>
        </w:rPr>
        <w:t>Oil-tight blanking flanges shall be fitted by an appropriate method and shall be supplied for transporting the tank without radiators and for removing and assembling radiators while the reactor is in operation. Each radiator cover shall have a drain plug and an air plug.</w:t>
      </w:r>
    </w:p>
    <w:p w14:paraId="399DFE29" w14:textId="77777777" w:rsidR="006B1EDD" w:rsidRDefault="00000000">
      <w:pPr>
        <w:spacing w:before="120"/>
      </w:pPr>
      <w:r>
        <w:rPr>
          <w:rFonts w:ascii="Arial" w:eastAsia="Arial" w:hAnsi="Arial"/>
          <w:b/>
        </w:rPr>
        <w:lastRenderedPageBreak/>
        <w:t>9.19.3.7 Control Panel and Electrical Connection</w:t>
      </w:r>
    </w:p>
    <w:p w14:paraId="7D2C3F09" w14:textId="77777777" w:rsidR="006B1EDD" w:rsidRDefault="00000000">
      <w:pPr>
        <w:spacing w:line="276" w:lineRule="auto"/>
      </w:pPr>
      <w:r>
        <w:rPr>
          <w:rFonts w:ascii="Arial" w:eastAsia="Arial" w:hAnsi="Arial"/>
        </w:rPr>
        <w:t>A control panel shall be provided on the reactor.</w:t>
      </w:r>
    </w:p>
    <w:p w14:paraId="257B3BCD" w14:textId="77777777" w:rsidR="006B1EDD" w:rsidRDefault="00000000">
      <w:pPr>
        <w:spacing w:line="276" w:lineRule="auto"/>
      </w:pPr>
      <w:r>
        <w:rPr>
          <w:rFonts w:ascii="Arial" w:eastAsia="Arial" w:hAnsi="Arial"/>
        </w:rPr>
        <w:t>The control panel shall be of robust construction, protected against outdoor air, dust and insects, and ventilated and protected in accordance with IP55 and IEC 60529.</w:t>
      </w:r>
    </w:p>
    <w:p w14:paraId="03B1E0F2" w14:textId="77777777" w:rsidR="006B1EDD" w:rsidRDefault="00000000">
      <w:pPr>
        <w:spacing w:line="276" w:lineRule="auto"/>
      </w:pPr>
      <w:r>
        <w:rPr>
          <w:rFonts w:ascii="Arial" w:eastAsia="Arial" w:hAnsi="Arial"/>
        </w:rPr>
        <w:t>The panel shall have a door with a window made of transparent glass. It shall also be equipped with a suitable lamp for lighting the entrance, a convenient socket outlet and a heating element controlled by an adjustable thermostat to prevent condensation. A suitable natural ventilation system shall also be provided.</w:t>
      </w:r>
    </w:p>
    <w:p w14:paraId="5A0F639A" w14:textId="77777777" w:rsidR="006B1EDD" w:rsidRDefault="00000000">
      <w:pPr>
        <w:spacing w:line="276" w:lineRule="auto"/>
      </w:pPr>
      <w:r>
        <w:rPr>
          <w:rFonts w:ascii="Arial" w:eastAsia="Arial" w:hAnsi="Arial"/>
        </w:rPr>
        <w:t>The panel shall include the equipment and control devices described in the preceding paragraphs.</w:t>
      </w:r>
    </w:p>
    <w:p w14:paraId="1B6CF3EC" w14:textId="77777777" w:rsidR="006B1EDD" w:rsidRDefault="00000000">
      <w:pPr>
        <w:spacing w:line="276" w:lineRule="auto"/>
      </w:pPr>
      <w:r>
        <w:rPr>
          <w:rFonts w:ascii="Arial" w:eastAsia="Arial" w:hAnsi="Arial"/>
        </w:rPr>
        <w:t>Auxiliary power cables, internal wiring, control device installation, terminal blocks used for cabling and protection, and devices such as alarms shall be modular type and manufactured from self-extinguishing and flame-retardant materials. Terminal blocks shall be mounted on spring metal rails.</w:t>
      </w:r>
    </w:p>
    <w:p w14:paraId="3DD66A91" w14:textId="77777777" w:rsidR="006B1EDD" w:rsidRDefault="00000000">
      <w:pPr>
        <w:spacing w:line="276" w:lineRule="auto"/>
      </w:pPr>
      <w:r>
        <w:rPr>
          <w:rFonts w:ascii="Arial" w:eastAsia="Arial" w:hAnsi="Arial"/>
        </w:rPr>
        <w:t>The rails shall be earthed. Adjacent terminal block rows shall be separated by sufficient distance. Each row group shall include at least 10% spare terminal blocks for future use. Each terminal shall have a mountable marking strip.</w:t>
      </w:r>
    </w:p>
    <w:p w14:paraId="65C3219A" w14:textId="77777777" w:rsidR="006B1EDD" w:rsidRDefault="00000000">
      <w:pPr>
        <w:spacing w:line="276" w:lineRule="auto"/>
      </w:pPr>
      <w:r>
        <w:rPr>
          <w:rFonts w:ascii="Arial" w:eastAsia="Arial" w:hAnsi="Arial"/>
        </w:rPr>
        <w:t>The insulation grade of cables shall not be less than three, tested at not less than 2 kV to earth, and their sheath quality shall not be less than R2. They shall be of a type resistant to the temperatures that may occur due to flame propagation.</w:t>
      </w:r>
    </w:p>
    <w:p w14:paraId="09ED047D" w14:textId="77777777" w:rsidR="006B1EDD" w:rsidRDefault="00000000">
      <w:pPr>
        <w:spacing w:line="276" w:lineRule="auto"/>
      </w:pPr>
      <w:r>
        <w:rPr>
          <w:rFonts w:ascii="Arial" w:eastAsia="Arial" w:hAnsi="Arial"/>
        </w:rPr>
        <w:t>All cable ends adjacent to terminal blocks shall be fitted with identification ferrules/rings for correct identification.</w:t>
      </w:r>
    </w:p>
    <w:p w14:paraId="64D1E655" w14:textId="77777777" w:rsidR="006B1EDD" w:rsidRDefault="00000000">
      <w:pPr>
        <w:spacing w:line="276" w:lineRule="auto"/>
      </w:pPr>
      <w:r>
        <w:rPr>
          <w:rFonts w:ascii="Arial" w:eastAsia="Arial" w:hAnsi="Arial"/>
        </w:rPr>
        <w:t>Alarm and trip circuits shall be independent and separate.</w:t>
      </w:r>
    </w:p>
    <w:p w14:paraId="637E2A30" w14:textId="77777777" w:rsidR="006B1EDD" w:rsidRDefault="00000000">
      <w:pPr>
        <w:spacing w:line="276" w:lineRule="auto"/>
      </w:pPr>
      <w:r>
        <w:rPr>
          <w:rFonts w:ascii="Arial" w:eastAsia="Arial" w:hAnsi="Arial"/>
        </w:rPr>
        <w:t>All external electrical connections shall be routed through conduits or ducts. Panels shall have a sufficient number of cable entry holes, fitted with glands and plastic stoppers.</w:t>
      </w:r>
    </w:p>
    <w:p w14:paraId="7A254F12" w14:textId="77777777" w:rsidR="006B1EDD" w:rsidRDefault="00000000">
      <w:pPr>
        <w:spacing w:before="120"/>
      </w:pPr>
      <w:r>
        <w:rPr>
          <w:rFonts w:ascii="Arial" w:eastAsia="Arial" w:hAnsi="Arial"/>
          <w:b/>
        </w:rPr>
        <w:t>9.19.3.8 Insulating Oil</w:t>
      </w:r>
    </w:p>
    <w:p w14:paraId="04576B5D" w14:textId="77777777" w:rsidR="006B1EDD" w:rsidRDefault="00000000">
      <w:pPr>
        <w:spacing w:line="276" w:lineRule="auto"/>
      </w:pPr>
      <w:r>
        <w:rPr>
          <w:rFonts w:ascii="Arial" w:eastAsia="Arial" w:hAnsi="Arial"/>
        </w:rPr>
        <w:t>Insulating oil shall comply with the oil specification.</w:t>
      </w:r>
    </w:p>
    <w:p w14:paraId="28BE9226" w14:textId="77777777" w:rsidR="006B1EDD" w:rsidRDefault="00000000">
      <w:pPr>
        <w:spacing w:before="120"/>
      </w:pPr>
      <w:r>
        <w:rPr>
          <w:rFonts w:ascii="Arial" w:eastAsia="Arial" w:hAnsi="Arial"/>
          <w:b/>
        </w:rPr>
        <w:t>9.19.3.9 Lifting and Transportation Facilities</w:t>
      </w:r>
    </w:p>
    <w:p w14:paraId="31F97A99" w14:textId="77777777" w:rsidR="006B1EDD" w:rsidRDefault="00000000">
      <w:pPr>
        <w:spacing w:line="276" w:lineRule="auto"/>
      </w:pPr>
      <w:r>
        <w:rPr>
          <w:rFonts w:ascii="Arial" w:eastAsia="Arial" w:hAnsi="Arial"/>
        </w:rPr>
        <w:t>A suitable design shall be provided for lifting the reactor vessel, core, windings, oil expansion container and the complete reactor.</w:t>
      </w:r>
    </w:p>
    <w:p w14:paraId="4AE0FB4D" w14:textId="77777777" w:rsidR="006B1EDD" w:rsidRDefault="00000000">
      <w:pPr>
        <w:spacing w:line="276" w:lineRule="auto"/>
      </w:pPr>
      <w:r>
        <w:rPr>
          <w:rFonts w:ascii="Arial" w:eastAsia="Arial" w:hAnsi="Arial"/>
        </w:rPr>
        <w:t>Rectangular beams shall be provided at the base of the reactor to prevent movement of the reactor parallel to the centerline of the tank.</w:t>
      </w:r>
    </w:p>
    <w:p w14:paraId="341589E5" w14:textId="77777777" w:rsidR="006B1EDD" w:rsidRDefault="00000000">
      <w:pPr>
        <w:spacing w:line="276" w:lineRule="auto"/>
      </w:pPr>
      <w:r>
        <w:rPr>
          <w:rFonts w:ascii="Arial" w:eastAsia="Arial" w:hAnsi="Arial"/>
        </w:rPr>
        <w:t>A pulling mechanism shall be provided at the reactor base or at the connection points to move the reactor in the specified directions.</w:t>
      </w:r>
    </w:p>
    <w:p w14:paraId="3957F6A0" w14:textId="77777777" w:rsidR="006B1EDD" w:rsidRDefault="00000000">
      <w:pPr>
        <w:spacing w:line="276" w:lineRule="auto"/>
      </w:pPr>
      <w:r>
        <w:rPr>
          <w:rFonts w:ascii="Arial" w:eastAsia="Arial" w:hAnsi="Arial"/>
        </w:rPr>
        <w:t>The base of the reactor shall include a strong, non-deforming chassis capable of supporting the total weight of the reactor on four single-flanged wheels. The wheel groups shall be arranged vertically to allow movement in two directions.</w:t>
      </w:r>
    </w:p>
    <w:p w14:paraId="7E9D2932" w14:textId="77777777" w:rsidR="006B1EDD" w:rsidRDefault="00000000">
      <w:pPr>
        <w:spacing w:before="120"/>
      </w:pPr>
      <w:r>
        <w:rPr>
          <w:rFonts w:ascii="Arial" w:eastAsia="Arial" w:hAnsi="Arial"/>
          <w:b/>
        </w:rPr>
        <w:lastRenderedPageBreak/>
        <w:t>9.19.3.10 Top View and Dimensions</w:t>
      </w:r>
    </w:p>
    <w:p w14:paraId="6E425188" w14:textId="77777777" w:rsidR="006B1EDD" w:rsidRDefault="00000000">
      <w:pPr>
        <w:spacing w:line="276" w:lineRule="auto"/>
      </w:pPr>
      <w:r>
        <w:rPr>
          <w:rFonts w:ascii="Arial" w:eastAsia="Arial" w:hAnsi="Arial"/>
        </w:rPr>
        <w:t>The arrangement of phase and neutral terminals and the oil expansion container shall be submitted to the Buyer for approval before the system is manufactured.</w:t>
      </w:r>
    </w:p>
    <w:p w14:paraId="013EBDAE" w14:textId="77777777" w:rsidR="006B1EDD" w:rsidRDefault="00000000">
      <w:pPr>
        <w:spacing w:line="276" w:lineRule="auto"/>
      </w:pPr>
      <w:r>
        <w:rPr>
          <w:rFonts w:ascii="Arial" w:eastAsia="Arial" w:hAnsi="Arial"/>
        </w:rPr>
        <w:t>The transport width of the reactor shall be sized so that its widest part, including packaging, does not exceed the dimensions specified in the Schedule of Guaranteed Characteristics.</w:t>
      </w:r>
    </w:p>
    <w:p w14:paraId="5EFF65A5" w14:textId="77777777" w:rsidR="006B1EDD" w:rsidRDefault="00000000">
      <w:pPr>
        <w:spacing w:line="276" w:lineRule="auto"/>
      </w:pPr>
      <w:r>
        <w:rPr>
          <w:rFonts w:ascii="Arial" w:eastAsia="Arial" w:hAnsi="Arial"/>
        </w:rPr>
        <w:t>The main dimensions of the reactor, fully assembled, shall be submitted together with the offer. The details in this regard shall be finalized after placement of the order.</w:t>
      </w:r>
    </w:p>
    <w:p w14:paraId="06EB55F2" w14:textId="77777777" w:rsidR="006B1EDD" w:rsidRDefault="00000000">
      <w:pPr>
        <w:spacing w:before="120"/>
      </w:pPr>
      <w:r>
        <w:rPr>
          <w:rFonts w:ascii="Arial" w:eastAsia="Arial" w:hAnsi="Arial"/>
          <w:b/>
        </w:rPr>
        <w:t>9.19.3.11 Transportation</w:t>
      </w:r>
    </w:p>
    <w:p w14:paraId="0D4CCC2E" w14:textId="77777777" w:rsidR="006B1EDD" w:rsidRDefault="00000000">
      <w:pPr>
        <w:spacing w:line="276" w:lineRule="auto"/>
      </w:pPr>
      <w:r>
        <w:rPr>
          <w:rFonts w:ascii="Arial" w:eastAsia="Arial" w:hAnsi="Arial"/>
        </w:rPr>
        <w:t>Shunt reactors shall be designed for transportation by road, rail, air and sea and shall comply with the applicable Georgian road/railway transport gauge and route limitations. For this purpose, two sets of hooks or fixing devices shall be supplied for securing them to the tank.</w:t>
      </w:r>
    </w:p>
    <w:p w14:paraId="5641BB14" w14:textId="77777777" w:rsidR="006B1EDD" w:rsidRDefault="00000000">
      <w:pPr>
        <w:spacing w:line="276" w:lineRule="auto"/>
      </w:pPr>
      <w:r>
        <w:rPr>
          <w:rFonts w:ascii="Arial" w:eastAsia="Arial" w:hAnsi="Arial"/>
        </w:rPr>
        <w:t>The shunt reactor shall be transported from the manufacturer’s works to the installation site by rail, road or air without oil, with radiators, expansion container, external accessories and bushings removed, and filled with nitrogen. All flanges, including radiator flanges, shall be closed with blank flanges.</w:t>
      </w:r>
    </w:p>
    <w:p w14:paraId="32B2DB36" w14:textId="77777777" w:rsidR="006B1EDD" w:rsidRDefault="00000000">
      <w:pPr>
        <w:spacing w:line="276" w:lineRule="auto"/>
      </w:pPr>
      <w:r>
        <w:rPr>
          <w:rFonts w:ascii="Arial" w:eastAsia="Arial" w:hAnsi="Arial"/>
        </w:rPr>
        <w:t>For transportation by sea, all necessary precautions shall be taken on the vessel to ensure that the shunt reactor is not damaged under rough sea conditions.</w:t>
      </w:r>
    </w:p>
    <w:p w14:paraId="12908481" w14:textId="77777777" w:rsidR="006B1EDD" w:rsidRDefault="00000000">
      <w:pPr>
        <w:spacing w:line="276" w:lineRule="auto"/>
      </w:pPr>
      <w:r>
        <w:rPr>
          <w:rFonts w:ascii="Arial" w:eastAsia="Arial" w:hAnsi="Arial"/>
        </w:rPr>
        <w:t>Auxiliary equipment, including bushings, radiators and the expansion container, shall be carefully packed and transported in crates.</w:t>
      </w:r>
    </w:p>
    <w:p w14:paraId="4D381331" w14:textId="77777777" w:rsidR="006B1EDD" w:rsidRDefault="00000000">
      <w:pPr>
        <w:spacing w:before="120"/>
      </w:pPr>
      <w:r>
        <w:rPr>
          <w:rFonts w:ascii="Arial" w:eastAsia="Arial" w:hAnsi="Arial"/>
          <w:b/>
        </w:rPr>
        <w:t>9.19.3.12 Painting Works</w:t>
      </w:r>
    </w:p>
    <w:p w14:paraId="7B451FD4" w14:textId="77777777" w:rsidR="006B1EDD" w:rsidRDefault="00000000">
      <w:pPr>
        <w:spacing w:line="276" w:lineRule="auto"/>
      </w:pPr>
      <w:r>
        <w:rPr>
          <w:rFonts w:ascii="Arial" w:eastAsia="Arial" w:hAnsi="Arial"/>
        </w:rPr>
        <w:t>Painting works shall comply with the painting specification.</w:t>
      </w:r>
    </w:p>
    <w:p w14:paraId="25E310D6" w14:textId="77777777" w:rsidR="006B1EDD" w:rsidRDefault="00000000">
      <w:pPr>
        <w:spacing w:before="120"/>
      </w:pPr>
      <w:r>
        <w:rPr>
          <w:rFonts w:ascii="Arial" w:eastAsia="Arial" w:hAnsi="Arial"/>
          <w:b/>
        </w:rPr>
        <w:t>9.19.3.13 Labels and Plates</w:t>
      </w:r>
    </w:p>
    <w:p w14:paraId="1309AF4C" w14:textId="77777777" w:rsidR="006B1EDD" w:rsidRDefault="00000000">
      <w:pPr>
        <w:spacing w:line="276" w:lineRule="auto"/>
      </w:pPr>
      <w:r>
        <w:rPr>
          <w:rFonts w:ascii="Arial" w:eastAsia="Arial" w:hAnsi="Arial"/>
        </w:rPr>
        <w:t>Labels and plates shall comply with the labels and plates specification.</w:t>
      </w:r>
    </w:p>
    <w:p w14:paraId="7596AA02" w14:textId="77777777" w:rsidR="006B1EDD" w:rsidRDefault="00000000">
      <w:pPr>
        <w:spacing w:before="120"/>
      </w:pPr>
      <w:r>
        <w:rPr>
          <w:rFonts w:ascii="Arial" w:eastAsia="Arial" w:hAnsi="Arial"/>
          <w:b/>
        </w:rPr>
        <w:t>9.19.3.14 Dimensions</w:t>
      </w:r>
    </w:p>
    <w:p w14:paraId="3004FFCB" w14:textId="77777777" w:rsidR="006B1EDD" w:rsidRDefault="00000000">
      <w:pPr>
        <w:spacing w:line="276" w:lineRule="auto"/>
      </w:pPr>
      <w:r>
        <w:rPr>
          <w:rFonts w:ascii="Arial" w:eastAsia="Arial" w:hAnsi="Arial"/>
        </w:rPr>
        <w:t>The largest parts of the units shall be dimensioned so that they do not exceed 3.10 m in width and 4.0 m in height during transportation, including packaging, and these dimensions shall comply with the transport dimensions and loading gauges of the relevant country or countries.</w:t>
      </w:r>
    </w:p>
    <w:p w14:paraId="4AD5EC55" w14:textId="77777777" w:rsidR="006B1EDD" w:rsidRDefault="00000000">
      <w:pPr>
        <w:spacing w:line="276" w:lineRule="auto"/>
      </w:pPr>
      <w:r>
        <w:rPr>
          <w:rFonts w:ascii="Arial" w:eastAsia="Arial" w:hAnsi="Arial"/>
        </w:rPr>
        <w:t>Drawings showing the general dimensions of the reactor, together with drawings of all relevant equipment to be mounted on the reactor, shall be submitted with the order. The details in this regard shall be finalized after placement of the order.</w:t>
      </w:r>
    </w:p>
    <w:p w14:paraId="0BD84DB4" w14:textId="77777777" w:rsidR="006B1EDD" w:rsidRDefault="00000000">
      <w:pPr>
        <w:spacing w:before="160" w:after="80"/>
      </w:pPr>
      <w:r>
        <w:rPr>
          <w:rFonts w:ascii="Arial" w:hAnsi="Arial"/>
          <w:b/>
          <w:sz w:val="26"/>
        </w:rPr>
        <w:t>9.19.4 Tests</w:t>
      </w:r>
    </w:p>
    <w:p w14:paraId="0429972F" w14:textId="77777777" w:rsidR="006B1EDD" w:rsidRDefault="00000000">
      <w:pPr>
        <w:spacing w:after="60" w:line="252" w:lineRule="auto"/>
      </w:pPr>
      <w:r>
        <w:rPr>
          <w:rFonts w:ascii="Arial" w:hAnsi="Arial"/>
        </w:rPr>
        <w:t>Unless otherwise specified, all tests for the MV shunt reactor shall be carried out in accordance with the applicable IEC standards, the approved drawings, the Manufacturer’s test procedures and the requirements of this Specification. The Contractor shall submit the detailed inspection and test plan, test procedures, calibration certificates of measuring instruments and test report formats to the Employer for review prior to testing.</w:t>
      </w:r>
    </w:p>
    <w:p w14:paraId="4A99A0AB" w14:textId="77777777" w:rsidR="006B1EDD" w:rsidRDefault="00000000">
      <w:pPr>
        <w:spacing w:before="160" w:after="80"/>
      </w:pPr>
      <w:r>
        <w:rPr>
          <w:rFonts w:ascii="Arial" w:hAnsi="Arial"/>
          <w:b/>
        </w:rPr>
        <w:t>9.19.4.2 Factory Tests Applied to Components</w:t>
      </w:r>
    </w:p>
    <w:p w14:paraId="02B59B9D" w14:textId="77777777" w:rsidR="006B1EDD" w:rsidRDefault="00000000">
      <w:pPr>
        <w:spacing w:after="60" w:line="252" w:lineRule="auto"/>
      </w:pPr>
      <w:r>
        <w:rPr>
          <w:rFonts w:ascii="Arial" w:hAnsi="Arial"/>
        </w:rPr>
        <w:lastRenderedPageBreak/>
        <w:t>Routine tests required by the relevant standards shall be performed on all components before assembly on the reactor. Detailed reports confirming successful completion of these tests shall be submitted to the Employer for review and approval.</w:t>
      </w:r>
    </w:p>
    <w:p w14:paraId="0C1F8133" w14:textId="77777777" w:rsidR="006B1EDD" w:rsidRDefault="00000000">
      <w:pPr>
        <w:spacing w:before="160" w:after="80"/>
      </w:pPr>
      <w:r>
        <w:rPr>
          <w:rFonts w:ascii="Arial" w:hAnsi="Arial"/>
          <w:b/>
        </w:rPr>
        <w:t>9.19.4.3 Factory Tests Applied to Fully Assembled Reactors</w:t>
      </w:r>
    </w:p>
    <w:p w14:paraId="2FAC269F" w14:textId="77777777" w:rsidR="006B1EDD" w:rsidRDefault="00000000">
      <w:pPr>
        <w:spacing w:after="60" w:line="252" w:lineRule="auto"/>
      </w:pPr>
      <w:r>
        <w:rPr>
          <w:rFonts w:ascii="Arial" w:hAnsi="Arial"/>
        </w:rPr>
        <w:t>High-accuracy instruments shall be used during all factory tests. Errors in oil and ambient temperature measurements shall not exceed +/-0.2%, and instruments used for loss and no-load current measurements shall have the appropriate accuracy class. All measurement systems shall be calibrated and approved in accordance with the quality management system and applicable IEC requirements.</w:t>
      </w:r>
    </w:p>
    <w:p w14:paraId="7A5268DB" w14:textId="77777777" w:rsidR="006B1EDD" w:rsidRDefault="00000000">
      <w:pPr>
        <w:spacing w:before="160" w:after="80"/>
      </w:pPr>
      <w:r>
        <w:rPr>
          <w:rFonts w:ascii="Arial" w:hAnsi="Arial"/>
          <w:b/>
        </w:rPr>
        <w:t>9.19.4.4 Type Tests</w:t>
      </w:r>
    </w:p>
    <w:p w14:paraId="468D98F9" w14:textId="77777777" w:rsidR="006B1EDD" w:rsidRDefault="00000000">
      <w:pPr>
        <w:pStyle w:val="ListBullet"/>
        <w:spacing w:after="40"/>
      </w:pPr>
      <w:r>
        <w:t>Temperature rise test in accordance with IEC 60076-2.</w:t>
      </w:r>
    </w:p>
    <w:p w14:paraId="413270FB" w14:textId="77777777" w:rsidR="006B1EDD" w:rsidRDefault="00000000">
      <w:pPr>
        <w:pStyle w:val="ListBullet"/>
        <w:spacing w:after="40"/>
      </w:pPr>
      <w:r>
        <w:t>Measurement of zero-sequence reactance in accordance with IEC 60076-1.</w:t>
      </w:r>
    </w:p>
    <w:p w14:paraId="472535EF" w14:textId="77777777" w:rsidR="006B1EDD" w:rsidRDefault="00000000">
      <w:pPr>
        <w:pStyle w:val="ListBullet"/>
        <w:spacing w:after="40"/>
      </w:pPr>
      <w:r>
        <w:t>Measurement of mutual reactance in accordance with IEC 60289.</w:t>
      </w:r>
    </w:p>
    <w:p w14:paraId="7992E91D" w14:textId="77777777" w:rsidR="006B1EDD" w:rsidRDefault="00000000">
      <w:pPr>
        <w:pStyle w:val="ListBullet"/>
        <w:spacing w:after="40"/>
      </w:pPr>
      <w:r>
        <w:t>Measurement of current harmonics at rated voltage and rated frequency.</w:t>
      </w:r>
    </w:p>
    <w:p w14:paraId="1405EED4" w14:textId="77777777" w:rsidR="006B1EDD" w:rsidRDefault="00000000">
      <w:pPr>
        <w:pStyle w:val="ListBullet"/>
        <w:spacing w:after="40"/>
      </w:pPr>
      <w:r>
        <w:t>Measurement of insulation resistance, capacitance and tan delta between winding and earth.</w:t>
      </w:r>
    </w:p>
    <w:p w14:paraId="42A80711" w14:textId="77777777" w:rsidR="006B1EDD" w:rsidRDefault="00000000">
      <w:pPr>
        <w:pStyle w:val="ListBullet"/>
        <w:spacing w:after="40"/>
      </w:pPr>
      <w:r>
        <w:t>Dissolved gas analysis of oil samples before and after the relevant tests in accordance with IEC 60567.</w:t>
      </w:r>
    </w:p>
    <w:p w14:paraId="4323FF07" w14:textId="77777777" w:rsidR="006B1EDD" w:rsidRDefault="00000000">
      <w:pPr>
        <w:spacing w:before="160" w:after="80"/>
      </w:pPr>
      <w:r>
        <w:rPr>
          <w:rFonts w:ascii="Arial" w:hAnsi="Arial"/>
          <w:b/>
        </w:rPr>
        <w:t>9.19.4.5 Routine Tests and Factory Acceptance Tests</w:t>
      </w:r>
    </w:p>
    <w:p w14:paraId="56FB7FF1" w14:textId="77777777" w:rsidR="006B1EDD" w:rsidRDefault="00000000">
      <w:pPr>
        <w:spacing w:after="60" w:line="252" w:lineRule="auto"/>
      </w:pPr>
      <w:r>
        <w:rPr>
          <w:rFonts w:ascii="Arial" w:hAnsi="Arial"/>
        </w:rPr>
        <w:t>Routine tests and factory acceptance tests shall be performed at an ambient temperature between 10 °C and 40 °C unless otherwise required by the relevant standard. At a minimum, the following tests shall be included:</w:t>
      </w:r>
    </w:p>
    <w:p w14:paraId="09681692" w14:textId="77777777" w:rsidR="006B1EDD" w:rsidRDefault="00000000">
      <w:pPr>
        <w:pStyle w:val="ListBullet"/>
        <w:spacing w:after="40"/>
      </w:pPr>
      <w:r>
        <w:t>Measurement of winding resistance in accordance with IEC 60076-1.</w:t>
      </w:r>
    </w:p>
    <w:p w14:paraId="7936A698" w14:textId="77777777" w:rsidR="006B1EDD" w:rsidRDefault="00000000">
      <w:pPr>
        <w:pStyle w:val="ListBullet"/>
        <w:spacing w:after="40"/>
      </w:pPr>
      <w:r>
        <w:t>Reactance measurement in accordance with IEC 60289 at rated voltage and rated frequency.</w:t>
      </w:r>
    </w:p>
    <w:p w14:paraId="40A200F7" w14:textId="77777777" w:rsidR="006B1EDD" w:rsidRDefault="00000000">
      <w:pPr>
        <w:pStyle w:val="ListBullet"/>
        <w:spacing w:after="40"/>
      </w:pPr>
      <w:r>
        <w:t>Measurement of magnetic characteristics and verification of the linear range.</w:t>
      </w:r>
    </w:p>
    <w:p w14:paraId="220BE55D" w14:textId="77777777" w:rsidR="006B1EDD" w:rsidRDefault="00000000">
      <w:pPr>
        <w:pStyle w:val="ListBullet"/>
        <w:spacing w:after="40"/>
      </w:pPr>
      <w:r>
        <w:t>Measurement of losses; calorimetric methods shall not be accepted unless expressly approved.</w:t>
      </w:r>
    </w:p>
    <w:p w14:paraId="3D6AEE43" w14:textId="77777777" w:rsidR="006B1EDD" w:rsidRDefault="00000000">
      <w:pPr>
        <w:pStyle w:val="ListBullet"/>
        <w:spacing w:after="40"/>
      </w:pPr>
      <w:r>
        <w:t>Dielectric tests, including lightning impulse, separate-source AC withstand voltage, induced overvoltage, switching impulse and partial discharge measurements as applicable.</w:t>
      </w:r>
    </w:p>
    <w:p w14:paraId="4A435323" w14:textId="77777777" w:rsidR="006B1EDD" w:rsidRDefault="00000000">
      <w:pPr>
        <w:pStyle w:val="ListBullet"/>
        <w:spacing w:after="40"/>
      </w:pPr>
      <w:r>
        <w:t>Measurement of vibration amplitude at rated voltage and rated frequency.</w:t>
      </w:r>
    </w:p>
    <w:p w14:paraId="13D9348B" w14:textId="77777777" w:rsidR="006B1EDD" w:rsidRDefault="00000000">
      <w:pPr>
        <w:pStyle w:val="ListBullet"/>
        <w:spacing w:after="40"/>
      </w:pPr>
      <w:r>
        <w:t>Vacuum tests on tanks and assembled fittings.</w:t>
      </w:r>
    </w:p>
    <w:p w14:paraId="0EC16F46" w14:textId="77777777" w:rsidR="006B1EDD" w:rsidRDefault="00000000">
      <w:pPr>
        <w:pStyle w:val="ListBullet"/>
        <w:spacing w:after="40"/>
      </w:pPr>
      <w:r>
        <w:t>Leakage tests on tanks and assembled fittings under oil pressure.</w:t>
      </w:r>
    </w:p>
    <w:p w14:paraId="2DD67B71" w14:textId="77777777" w:rsidR="006B1EDD" w:rsidRDefault="00000000">
      <w:pPr>
        <w:pStyle w:val="ListBullet"/>
        <w:spacing w:after="40"/>
      </w:pPr>
      <w:r>
        <w:t>Testing of insulating oil in accordance with IEC 60156 and IEC 60567.</w:t>
      </w:r>
    </w:p>
    <w:p w14:paraId="184A5B92" w14:textId="77777777" w:rsidR="006B1EDD" w:rsidRDefault="00000000">
      <w:pPr>
        <w:pStyle w:val="ListBullet"/>
        <w:spacing w:after="40"/>
      </w:pPr>
      <w:r>
        <w:t>Testing of bushings in accordance with IEC 60137.</w:t>
      </w:r>
    </w:p>
    <w:p w14:paraId="77A7A862" w14:textId="77777777" w:rsidR="006B1EDD" w:rsidRDefault="00000000">
      <w:pPr>
        <w:spacing w:before="160" w:after="80"/>
      </w:pPr>
      <w:r>
        <w:rPr>
          <w:rFonts w:ascii="Arial" w:hAnsi="Arial"/>
          <w:b/>
        </w:rPr>
        <w:t>9.19.4.6 Site Tests</w:t>
      </w:r>
    </w:p>
    <w:p w14:paraId="75F3A837" w14:textId="77777777" w:rsidR="006B1EDD" w:rsidRDefault="00000000">
      <w:pPr>
        <w:spacing w:after="60" w:line="252" w:lineRule="auto"/>
      </w:pPr>
      <w:r>
        <w:rPr>
          <w:rFonts w:ascii="Arial" w:hAnsi="Arial"/>
        </w:rPr>
        <w:t>After installation at site, the Contractor shall perform all required site tests in the presence of the Employer’s representative. The tests shall include visual inspection, verification of assembly, earthing continuity, insulation resistance measurements, oil tests, checks of auxiliary and control circuits, verification of alarms and interlocks, and functional checks of the reactor protection and monitoring circuits.</w:t>
      </w:r>
    </w:p>
    <w:p w14:paraId="1F89467C" w14:textId="77777777" w:rsidR="006B1EDD" w:rsidRDefault="00000000">
      <w:pPr>
        <w:spacing w:before="160" w:after="80"/>
      </w:pPr>
      <w:r>
        <w:rPr>
          <w:rFonts w:ascii="Arial" w:hAnsi="Arial"/>
          <w:b/>
          <w:sz w:val="26"/>
        </w:rPr>
        <w:t>9.20 Protection System</w:t>
      </w:r>
    </w:p>
    <w:p w14:paraId="7061CA4D" w14:textId="77777777" w:rsidR="006B1EDD" w:rsidRDefault="00000000">
      <w:pPr>
        <w:spacing w:before="160" w:after="80"/>
      </w:pPr>
      <w:r>
        <w:rPr>
          <w:rFonts w:ascii="Arial" w:hAnsi="Arial"/>
          <w:b/>
        </w:rPr>
        <w:t>9.20.1 General</w:t>
      </w:r>
    </w:p>
    <w:p w14:paraId="729AE235" w14:textId="77777777" w:rsidR="006B1EDD" w:rsidRDefault="00000000">
      <w:pPr>
        <w:spacing w:after="60" w:line="252" w:lineRule="auto"/>
      </w:pPr>
      <w:r>
        <w:rPr>
          <w:rFonts w:ascii="Arial" w:hAnsi="Arial"/>
        </w:rPr>
        <w:lastRenderedPageBreak/>
        <w:t>This section defines the minimum design requirements for the protection system. The Contractor shall be responsible for coordinating the parameters of each device, circuit and system within the Contract and for achieving a fully compatible protection system. The works shall include manufacture, inspection and testing, packing, transportation, insurance, delivery to site, installation, wiring, testing, commissioning and putting the equipment into operation.</w:t>
      </w:r>
    </w:p>
    <w:p w14:paraId="3AE4FD5F" w14:textId="77777777" w:rsidR="006B1EDD" w:rsidRDefault="00000000">
      <w:pPr>
        <w:spacing w:after="60" w:line="252" w:lineRule="auto"/>
      </w:pPr>
      <w:r>
        <w:rPr>
          <w:rFonts w:ascii="Arial" w:hAnsi="Arial"/>
        </w:rPr>
        <w:t>Protection relays shall be numerical type and shall be supplied with IEC 61850 communication capability. Each individual relay shall be suitable for testing while in service by means of flush-mounted test facilities. Relay panels shall be installed in the relay room. The panels shall be floor-mounted, bottom cable-entry type and shall have a protection degree suitable for the installation environment. Test blocks and plugs shall be provided for differential and distance protection circuits to allow safe testing while the equipment is energized.</w:t>
      </w:r>
    </w:p>
    <w:p w14:paraId="7DD8F18F" w14:textId="77777777" w:rsidR="006B1EDD" w:rsidRDefault="00000000">
      <w:pPr>
        <w:spacing w:before="160" w:after="80"/>
      </w:pPr>
      <w:r>
        <w:rPr>
          <w:rFonts w:ascii="Arial" w:hAnsi="Arial"/>
          <w:b/>
        </w:rPr>
        <w:t>9.20.2 220 kV System Protective Relaying</w:t>
      </w:r>
    </w:p>
    <w:p w14:paraId="06B8092B" w14:textId="77777777" w:rsidR="006B1EDD" w:rsidRDefault="00000000">
      <w:pPr>
        <w:spacing w:after="60" w:line="252" w:lineRule="auto"/>
      </w:pPr>
      <w:r>
        <w:rPr>
          <w:rFonts w:ascii="Arial" w:hAnsi="Arial"/>
        </w:rPr>
        <w:t xml:space="preserve">The Manufacturer shall state the total operating time of the instantaneous or first-zone trip operation, from initiation of the most </w:t>
      </w:r>
      <w:proofErr w:type="spellStart"/>
      <w:r>
        <w:rPr>
          <w:rFonts w:ascii="Arial" w:hAnsi="Arial"/>
        </w:rPr>
        <w:t>unfavourable</w:t>
      </w:r>
      <w:proofErr w:type="spellEnd"/>
      <w:r>
        <w:rPr>
          <w:rFonts w:ascii="Arial" w:hAnsi="Arial"/>
        </w:rPr>
        <w:t xml:space="preserve"> fault to energization of the final trip coil, for all relaying schemes. The total operating time of the protection arrangements shall not exceed four cycles, with the signal transmission time assumed as one cycle. Individual relay operating times shall be as fast as practicable and consistent with overall system reliability.</w:t>
      </w:r>
    </w:p>
    <w:p w14:paraId="5D4460CE" w14:textId="77777777" w:rsidR="006B1EDD" w:rsidRDefault="00000000">
      <w:pPr>
        <w:spacing w:before="160" w:after="80"/>
      </w:pPr>
      <w:r>
        <w:rPr>
          <w:rFonts w:ascii="Arial" w:hAnsi="Arial"/>
          <w:b/>
        </w:rPr>
        <w:t>9.20.2.1 220 kV Overhead Line (OHL) Protection</w:t>
      </w:r>
    </w:p>
    <w:p w14:paraId="2342A2CB" w14:textId="77777777" w:rsidR="006B1EDD" w:rsidRDefault="00000000">
      <w:pPr>
        <w:spacing w:after="60" w:line="252" w:lineRule="auto"/>
      </w:pPr>
      <w:r>
        <w:rPr>
          <w:rFonts w:ascii="Arial" w:hAnsi="Arial"/>
        </w:rPr>
        <w:t>For normal line feeders equipped with their own circuit breakers, two protection systems shall be provided. One system shall provide primary protection and the other shall provide back-up protection.</w:t>
      </w:r>
    </w:p>
    <w:p w14:paraId="4E6C050F" w14:textId="77777777" w:rsidR="006B1EDD" w:rsidRDefault="00000000">
      <w:pPr>
        <w:spacing w:after="60" w:line="252" w:lineRule="auto"/>
      </w:pPr>
      <w:r>
        <w:rPr>
          <w:rFonts w:ascii="Arial" w:hAnsi="Arial"/>
        </w:rPr>
        <w:t>The primary line protection system shall be based on distance protection and shall be implemented with multi-zone, multi-element numerical phase and earth distance relays, including single-phase and three-phase auto-reclosing facilities. The distance relays shall include fault-location, disturbance recording and self-supervision functions.</w:t>
      </w:r>
    </w:p>
    <w:p w14:paraId="210AFCF3" w14:textId="77777777" w:rsidR="006B1EDD" w:rsidRDefault="00000000">
      <w:pPr>
        <w:pStyle w:val="ListBullet"/>
        <w:spacing w:after="40"/>
      </w:pPr>
      <w:r>
        <w:t>Compatibility with permissive overreach, permissive underreach, acceleration and blocking schemes.</w:t>
      </w:r>
    </w:p>
    <w:p w14:paraId="3D96AA5A" w14:textId="77777777" w:rsidR="006B1EDD" w:rsidRDefault="00000000">
      <w:pPr>
        <w:pStyle w:val="ListBullet"/>
        <w:spacing w:after="40"/>
      </w:pPr>
      <w:r>
        <w:t>Separate trip outputs for each phase for Zone 1 single-phase-to-earth faults, suitable for single-phase auto-reclosing.</w:t>
      </w:r>
    </w:p>
    <w:p w14:paraId="581221C0" w14:textId="77777777" w:rsidR="006B1EDD" w:rsidRDefault="00000000">
      <w:pPr>
        <w:pStyle w:val="ListBullet"/>
        <w:spacing w:after="40"/>
      </w:pPr>
      <w:r>
        <w:t>One three-phase trip output for all multi-phase faults.</w:t>
      </w:r>
    </w:p>
    <w:p w14:paraId="4AA5A189" w14:textId="77777777" w:rsidR="006B1EDD" w:rsidRDefault="00000000">
      <w:pPr>
        <w:pStyle w:val="ListBullet"/>
        <w:spacing w:after="40"/>
      </w:pPr>
      <w:r>
        <w:t>A Zone 2 or Zone 3 fault-clearing output.</w:t>
      </w:r>
    </w:p>
    <w:p w14:paraId="4F32D5FE" w14:textId="77777777" w:rsidR="006B1EDD" w:rsidRDefault="00000000">
      <w:pPr>
        <w:pStyle w:val="ListBullet"/>
        <w:spacing w:after="40"/>
      </w:pPr>
      <w:r>
        <w:t>Suitability for single-phase and three-phase auto-reclosing.</w:t>
      </w:r>
    </w:p>
    <w:p w14:paraId="6C484737" w14:textId="77777777" w:rsidR="006B1EDD" w:rsidRDefault="00000000">
      <w:pPr>
        <w:pStyle w:val="ListBullet"/>
        <w:spacing w:after="40"/>
      </w:pPr>
      <w:r>
        <w:t>Three forward zones and one reverse zone.</w:t>
      </w:r>
    </w:p>
    <w:p w14:paraId="2BE0EFEF" w14:textId="77777777" w:rsidR="006B1EDD" w:rsidRDefault="00000000">
      <w:pPr>
        <w:pStyle w:val="ListBullet"/>
        <w:spacing w:after="40"/>
      </w:pPr>
      <w:r>
        <w:t>Suitability for operation from the 110 V DC station battery system.</w:t>
      </w:r>
    </w:p>
    <w:p w14:paraId="6F616D7A" w14:textId="77777777" w:rsidR="006B1EDD" w:rsidRDefault="00000000">
      <w:pPr>
        <w:pStyle w:val="ListBullet"/>
        <w:spacing w:after="40"/>
      </w:pPr>
      <w:r>
        <w:t>Voltage transformer fuse failure or loss-of-voltage blocking for one or more phases.</w:t>
      </w:r>
    </w:p>
    <w:p w14:paraId="07B1D05E" w14:textId="77777777" w:rsidR="006B1EDD" w:rsidRDefault="00000000">
      <w:pPr>
        <w:pStyle w:val="ListBullet"/>
        <w:spacing w:after="40"/>
      </w:pPr>
      <w:r>
        <w:t>Power swing blocking function.</w:t>
      </w:r>
    </w:p>
    <w:p w14:paraId="4B93611E" w14:textId="77777777" w:rsidR="006B1EDD" w:rsidRDefault="00000000">
      <w:pPr>
        <w:pStyle w:val="ListBullet"/>
        <w:spacing w:after="40"/>
      </w:pPr>
      <w:r>
        <w:t>Fault indicators for each phase, Zone 2/Zone 3, earth faults and faulty line tripping.</w:t>
      </w:r>
    </w:p>
    <w:p w14:paraId="700193DD" w14:textId="77777777" w:rsidR="006B1EDD" w:rsidRDefault="00000000">
      <w:pPr>
        <w:pStyle w:val="ListBullet"/>
        <w:spacing w:after="40"/>
      </w:pPr>
      <w:r>
        <w:t>Fault recording with analogue and binary channels and adequate pre-fault memory.</w:t>
      </w:r>
    </w:p>
    <w:p w14:paraId="07926892" w14:textId="77777777" w:rsidR="006B1EDD" w:rsidRDefault="00000000">
      <w:pPr>
        <w:pStyle w:val="ListBullet"/>
        <w:spacing w:after="40"/>
      </w:pPr>
      <w:r>
        <w:t>Possibility to run test programs without taking the protection relay out of service.</w:t>
      </w:r>
    </w:p>
    <w:p w14:paraId="16C25014" w14:textId="77777777" w:rsidR="006B1EDD" w:rsidRDefault="00000000">
      <w:pPr>
        <w:pStyle w:val="ListBullet"/>
        <w:spacing w:after="40"/>
      </w:pPr>
      <w:r>
        <w:t>No dead zone in the directional element for close-up faults.</w:t>
      </w:r>
    </w:p>
    <w:p w14:paraId="3786DB18" w14:textId="77777777" w:rsidR="006B1EDD" w:rsidRDefault="00000000">
      <w:pPr>
        <w:pStyle w:val="ListBullet"/>
        <w:spacing w:after="40"/>
      </w:pPr>
      <w:r>
        <w:t>Auto-reclosing functions integrated with the distance relay, including independent timing ranges for single-pole and three-pole auto-reclosing.</w:t>
      </w:r>
    </w:p>
    <w:p w14:paraId="4B8FFAAA" w14:textId="77777777" w:rsidR="006B1EDD" w:rsidRDefault="00000000">
      <w:pPr>
        <w:spacing w:before="160" w:after="80"/>
      </w:pPr>
      <w:r>
        <w:rPr>
          <w:rFonts w:ascii="Arial" w:hAnsi="Arial"/>
          <w:b/>
        </w:rPr>
        <w:t>9.20.2.2 Coupling Feeder Protection</w:t>
      </w:r>
    </w:p>
    <w:p w14:paraId="6D902884" w14:textId="77777777" w:rsidR="006B1EDD" w:rsidRDefault="00000000">
      <w:pPr>
        <w:spacing w:after="60" w:line="252" w:lineRule="auto"/>
      </w:pPr>
      <w:r>
        <w:rPr>
          <w:rFonts w:ascii="Arial" w:hAnsi="Arial"/>
        </w:rPr>
        <w:lastRenderedPageBreak/>
        <w:t>The coupling feeder protection shall be coordinated with the busbar, transformer and line protection systems. It shall include the necessary overcurrent, earth fault, breaker failure, interlocking, trip circuit supervision and alarm functions required for safe and selective operation of the coupling feeder.</w:t>
      </w:r>
    </w:p>
    <w:p w14:paraId="4E6F4B36" w14:textId="77777777" w:rsidR="006B1EDD" w:rsidRDefault="00000000">
      <w:pPr>
        <w:spacing w:before="160" w:after="80"/>
      </w:pPr>
      <w:r>
        <w:rPr>
          <w:rFonts w:ascii="Arial" w:hAnsi="Arial"/>
          <w:b/>
        </w:rPr>
        <w:t>9.20.2.3 220 kV Transformer Feeder Protection</w:t>
      </w:r>
    </w:p>
    <w:p w14:paraId="1EA528D1" w14:textId="77777777" w:rsidR="006B1EDD" w:rsidRDefault="00000000">
      <w:pPr>
        <w:spacing w:after="60" w:line="252" w:lineRule="auto"/>
      </w:pPr>
      <w:r>
        <w:rPr>
          <w:rFonts w:ascii="Arial" w:hAnsi="Arial"/>
        </w:rPr>
        <w:t>Transformer feeder protection shall include, as a minimum, transformer differential protection, restricted earth fault protection where applicable, overcurrent and earth fault protection, breaker failure protection, Buchholz and pressure protection interface, winding and oil temperature trip/alarm functions, tap changer alarms, cooling system alarms and all required trip circuit supervision functions. The Contractor shall ensure full coordination between HV-side and MV-side protection functions.</w:t>
      </w:r>
    </w:p>
    <w:p w14:paraId="411B975E" w14:textId="77777777" w:rsidR="006B1EDD" w:rsidRDefault="00000000">
      <w:pPr>
        <w:spacing w:before="160" w:after="80"/>
      </w:pPr>
      <w:r>
        <w:rPr>
          <w:rFonts w:ascii="Arial" w:hAnsi="Arial"/>
          <w:b/>
        </w:rPr>
        <w:t>9.20.2.4 Neutral Resistor Protection</w:t>
      </w:r>
    </w:p>
    <w:p w14:paraId="5A8AC8E3" w14:textId="77777777" w:rsidR="006B1EDD" w:rsidRDefault="00000000">
      <w:pPr>
        <w:spacing w:after="60" w:line="252" w:lineRule="auto"/>
      </w:pPr>
      <w:r>
        <w:rPr>
          <w:rFonts w:ascii="Arial" w:hAnsi="Arial"/>
        </w:rPr>
        <w:t>The neutral resistor protection shall include current measurement, thermal protection, earth fault detection, alarm and trip functions. The protection shall be coordinated with the MV system protection and with the neutral current transformer arrangement.</w:t>
      </w:r>
    </w:p>
    <w:p w14:paraId="1949A135" w14:textId="77777777" w:rsidR="006B1EDD" w:rsidRDefault="00000000">
      <w:pPr>
        <w:spacing w:before="160" w:after="80"/>
      </w:pPr>
      <w:r>
        <w:rPr>
          <w:rFonts w:ascii="Arial" w:hAnsi="Arial"/>
          <w:b/>
        </w:rPr>
        <w:t>9.20.2.5 35 kV Auxiliary Service Transformer</w:t>
      </w:r>
    </w:p>
    <w:p w14:paraId="38BA2195" w14:textId="77777777" w:rsidR="006B1EDD" w:rsidRDefault="00000000">
      <w:pPr>
        <w:spacing w:after="60" w:line="252" w:lineRule="auto"/>
      </w:pPr>
      <w:r>
        <w:rPr>
          <w:rFonts w:ascii="Arial" w:hAnsi="Arial"/>
        </w:rPr>
        <w:t>The 35 kV auxiliary service transformer protection shall include overcurrent, earth fault, transformer temperature, Buchholz or pressure protection where applicable, trip circuit supervision and relevant alarms. The protection shall be coordinated with the MV switchgear and auxiliary service distribution system.</w:t>
      </w:r>
    </w:p>
    <w:p w14:paraId="57A714DD" w14:textId="77777777" w:rsidR="006B1EDD" w:rsidRDefault="00000000">
      <w:pPr>
        <w:spacing w:before="160" w:after="80"/>
      </w:pPr>
      <w:r>
        <w:rPr>
          <w:rFonts w:ascii="Arial" w:hAnsi="Arial"/>
          <w:b/>
        </w:rPr>
        <w:t>9.20.2.6 MV System Protective Relaying</w:t>
      </w:r>
    </w:p>
    <w:p w14:paraId="3FD843EB" w14:textId="77777777" w:rsidR="006B1EDD" w:rsidRDefault="00000000">
      <w:pPr>
        <w:spacing w:after="60" w:line="252" w:lineRule="auto"/>
      </w:pPr>
      <w:r>
        <w:rPr>
          <w:rFonts w:ascii="Arial" w:hAnsi="Arial"/>
        </w:rPr>
        <w:t>The MV system protective relaying shall be designed to provide selective protection for MV feeders, capacitor banks, reactors, auxiliary transformers and other MV equipment. Protection functions shall include, as applicable, phase overcurrent, earth fault, sensitive earth fault, directional earth fault, undervoltage, overvoltage, frequency, breaker failure, thermal overload, negative sequence and interlocking logic. Relay settings shall be submitted for Employer review prior to commissioning.</w:t>
      </w:r>
    </w:p>
    <w:p w14:paraId="66B25BD8" w14:textId="77777777" w:rsidR="006B1EDD" w:rsidRDefault="00000000">
      <w:pPr>
        <w:spacing w:before="160" w:after="80"/>
      </w:pPr>
      <w:r>
        <w:rPr>
          <w:rFonts w:ascii="Arial" w:hAnsi="Arial"/>
          <w:b/>
        </w:rPr>
        <w:t>9.20.2.7 Interlocking and Locking Arrangements</w:t>
      </w:r>
    </w:p>
    <w:p w14:paraId="637A66A0" w14:textId="77777777" w:rsidR="006B1EDD" w:rsidRDefault="00000000">
      <w:pPr>
        <w:spacing w:after="60" w:line="252" w:lineRule="auto"/>
      </w:pPr>
      <w:r>
        <w:rPr>
          <w:rFonts w:ascii="Arial" w:hAnsi="Arial"/>
        </w:rPr>
        <w:t>The Contractor shall provide interlocking arrangements to prevent unsafe operation of circuit breakers, disconnectors, earthing switches, auxiliary supply systems and DC service systems. Interlocks shall be electrical and/or mechanical as required by the design and shall prevent operation that may endanger personnel, equipment or system integrity. Locking arrangements shall be provided for local manual operating handles, equipment covers, doors, enclosures, screens, disconnectors and earthing devices in the open or closed position as applicable.</w:t>
      </w:r>
    </w:p>
    <w:p w14:paraId="69BFFD50" w14:textId="77777777" w:rsidR="006B1EDD" w:rsidRDefault="00000000">
      <w:pPr>
        <w:spacing w:before="160" w:after="80"/>
      </w:pPr>
      <w:r>
        <w:rPr>
          <w:rFonts w:ascii="Arial" w:hAnsi="Arial"/>
          <w:b/>
        </w:rPr>
        <w:t>9.20.3 Tests</w:t>
      </w:r>
    </w:p>
    <w:p w14:paraId="0565C334" w14:textId="77777777" w:rsidR="006B1EDD" w:rsidRDefault="00000000">
      <w:pPr>
        <w:spacing w:after="60" w:line="252" w:lineRule="auto"/>
      </w:pPr>
      <w:r>
        <w:rPr>
          <w:rFonts w:ascii="Arial" w:hAnsi="Arial"/>
        </w:rPr>
        <w:t>The relays and relay panels shall be tested in accordance with the relevant IEC 60255 series standards, approved procedures and the requirements of this Specification.</w:t>
      </w:r>
    </w:p>
    <w:p w14:paraId="2BFE4CE7" w14:textId="77777777" w:rsidR="006B1EDD" w:rsidRDefault="00000000">
      <w:pPr>
        <w:spacing w:before="160" w:after="80"/>
      </w:pPr>
      <w:r>
        <w:rPr>
          <w:rFonts w:ascii="Arial" w:hAnsi="Arial"/>
          <w:b/>
        </w:rPr>
        <w:t>9.20.3.1 Type Tests</w:t>
      </w:r>
    </w:p>
    <w:p w14:paraId="55D8F76F" w14:textId="77777777" w:rsidR="006B1EDD" w:rsidRDefault="00000000">
      <w:pPr>
        <w:pStyle w:val="ListBullet"/>
        <w:spacing w:after="40"/>
      </w:pPr>
      <w:r>
        <w:t>Impulse withstand test</w:t>
      </w:r>
    </w:p>
    <w:p w14:paraId="7F993C08" w14:textId="77777777" w:rsidR="006B1EDD" w:rsidRDefault="00000000">
      <w:pPr>
        <w:pStyle w:val="ListBullet"/>
        <w:spacing w:after="40"/>
      </w:pPr>
      <w:r>
        <w:t>High-frequency disturbance test</w:t>
      </w:r>
    </w:p>
    <w:p w14:paraId="34A0EF86" w14:textId="77777777" w:rsidR="006B1EDD" w:rsidRDefault="00000000">
      <w:pPr>
        <w:pStyle w:val="ListBullet"/>
        <w:spacing w:after="40"/>
      </w:pPr>
      <w:r>
        <w:t>Radio-frequency disturbance test</w:t>
      </w:r>
    </w:p>
    <w:p w14:paraId="1D11C1D2" w14:textId="77777777" w:rsidR="006B1EDD" w:rsidRDefault="00000000">
      <w:pPr>
        <w:pStyle w:val="ListBullet"/>
        <w:spacing w:after="40"/>
      </w:pPr>
      <w:r>
        <w:t>Contact performance test</w:t>
      </w:r>
    </w:p>
    <w:p w14:paraId="4D455C78" w14:textId="77777777" w:rsidR="006B1EDD" w:rsidRDefault="00000000">
      <w:pPr>
        <w:pStyle w:val="ListBullet"/>
        <w:spacing w:after="40"/>
      </w:pPr>
      <w:r>
        <w:lastRenderedPageBreak/>
        <w:t>Mechanical endurance test</w:t>
      </w:r>
    </w:p>
    <w:p w14:paraId="78F956DC" w14:textId="77777777" w:rsidR="006B1EDD" w:rsidRDefault="00000000">
      <w:pPr>
        <w:pStyle w:val="ListBullet"/>
        <w:spacing w:after="40"/>
      </w:pPr>
      <w:r>
        <w:t>Timing accuracy test</w:t>
      </w:r>
    </w:p>
    <w:p w14:paraId="10862C03" w14:textId="77777777" w:rsidR="006B1EDD" w:rsidRDefault="00000000">
      <w:pPr>
        <w:pStyle w:val="ListBullet"/>
        <w:spacing w:after="40"/>
      </w:pPr>
      <w:r>
        <w:t>Temperature rise and thermal withstand tests</w:t>
      </w:r>
    </w:p>
    <w:p w14:paraId="06532CC2" w14:textId="77777777" w:rsidR="006B1EDD" w:rsidRDefault="00000000">
      <w:pPr>
        <w:pStyle w:val="ListBullet"/>
        <w:spacing w:after="40"/>
      </w:pPr>
      <w:r>
        <w:t>Rated burden tests</w:t>
      </w:r>
    </w:p>
    <w:p w14:paraId="3FE8D4C2" w14:textId="77777777" w:rsidR="006B1EDD" w:rsidRDefault="00000000">
      <w:pPr>
        <w:pStyle w:val="ListBullet"/>
        <w:spacing w:after="40"/>
      </w:pPr>
      <w:r>
        <w:t>Electrostatic discharge, fast transient and radiated electromagnetic field immunity tests for digital and numerical relays</w:t>
      </w:r>
    </w:p>
    <w:p w14:paraId="6236FEDA" w14:textId="77777777" w:rsidR="006B1EDD" w:rsidRDefault="00000000">
      <w:pPr>
        <w:spacing w:before="160" w:after="80"/>
      </w:pPr>
      <w:r>
        <w:rPr>
          <w:rFonts w:ascii="Arial" w:hAnsi="Arial"/>
          <w:b/>
        </w:rPr>
        <w:t>9.20.3.2 Routine Tests and Factory Acceptance Tests</w:t>
      </w:r>
    </w:p>
    <w:p w14:paraId="72DBCC01" w14:textId="77777777" w:rsidR="006B1EDD" w:rsidRDefault="00000000">
      <w:pPr>
        <w:pStyle w:val="ListBullet"/>
        <w:spacing w:after="40"/>
      </w:pPr>
      <w:r>
        <w:t>Visual inspection</w:t>
      </w:r>
    </w:p>
    <w:p w14:paraId="752E4842" w14:textId="77777777" w:rsidR="006B1EDD" w:rsidRDefault="00000000">
      <w:pPr>
        <w:pStyle w:val="ListBullet"/>
        <w:spacing w:after="40"/>
      </w:pPr>
      <w:r>
        <w:t>Accuracy check of characteristic quantities</w:t>
      </w:r>
    </w:p>
    <w:p w14:paraId="0B96FC99" w14:textId="77777777" w:rsidR="006B1EDD" w:rsidRDefault="00000000">
      <w:pPr>
        <w:pStyle w:val="ListBullet"/>
        <w:spacing w:after="40"/>
      </w:pPr>
      <w:r>
        <w:t>Dielectric strength test</w:t>
      </w:r>
    </w:p>
    <w:p w14:paraId="3A652D5C" w14:textId="77777777" w:rsidR="006B1EDD" w:rsidRDefault="00000000">
      <w:pPr>
        <w:pStyle w:val="ListBullet"/>
        <w:spacing w:after="40"/>
      </w:pPr>
      <w:r>
        <w:t>Functional tests of protection logic</w:t>
      </w:r>
    </w:p>
    <w:p w14:paraId="5689E99A" w14:textId="77777777" w:rsidR="006B1EDD" w:rsidRDefault="00000000">
      <w:pPr>
        <w:pStyle w:val="ListBullet"/>
        <w:spacing w:after="40"/>
      </w:pPr>
      <w:r>
        <w:t>Verification of communication and alarm functions</w:t>
      </w:r>
    </w:p>
    <w:p w14:paraId="03D3A838" w14:textId="77777777" w:rsidR="006B1EDD" w:rsidRDefault="00000000">
      <w:pPr>
        <w:pStyle w:val="ListBullet"/>
        <w:spacing w:after="40"/>
      </w:pPr>
      <w:r>
        <w:t>Verification of test blocks, trip circuits and auxiliary supplies</w:t>
      </w:r>
    </w:p>
    <w:p w14:paraId="69E915B4" w14:textId="77777777" w:rsidR="006B1EDD" w:rsidRDefault="00000000">
      <w:pPr>
        <w:spacing w:before="160" w:after="80"/>
      </w:pPr>
      <w:r>
        <w:rPr>
          <w:rFonts w:ascii="Arial" w:hAnsi="Arial"/>
          <w:b/>
        </w:rPr>
        <w:t>9.20.3.3 Site Tests</w:t>
      </w:r>
    </w:p>
    <w:p w14:paraId="2DF27E6C" w14:textId="77777777" w:rsidR="006B1EDD" w:rsidRDefault="00000000">
      <w:pPr>
        <w:spacing w:after="60" w:line="252" w:lineRule="auto"/>
      </w:pPr>
      <w:r>
        <w:rPr>
          <w:rFonts w:ascii="Arial" w:hAnsi="Arial"/>
        </w:rPr>
        <w:t xml:space="preserve">All protection relays shall be tested at site for correct protection operation while each protection function is activated. The tests shall verify tripping time, fault detection, alarm and trip signal generation, correct breaker operation, trip circuit supervision, remote </w:t>
      </w:r>
      <w:proofErr w:type="spellStart"/>
      <w:r>
        <w:rPr>
          <w:rFonts w:ascii="Arial" w:hAnsi="Arial"/>
        </w:rPr>
        <w:t>signalling</w:t>
      </w:r>
      <w:proofErr w:type="spellEnd"/>
      <w:r>
        <w:rPr>
          <w:rFonts w:ascii="Arial" w:hAnsi="Arial"/>
        </w:rPr>
        <w:t xml:space="preserve"> and communication with SCADA where applicable.</w:t>
      </w:r>
    </w:p>
    <w:p w14:paraId="4AE8BB84" w14:textId="77777777" w:rsidR="006B1EDD" w:rsidRDefault="00000000">
      <w:pPr>
        <w:spacing w:before="160" w:after="80"/>
      </w:pPr>
      <w:r>
        <w:rPr>
          <w:rFonts w:ascii="Arial" w:hAnsi="Arial"/>
          <w:b/>
        </w:rPr>
        <w:t>9.20.3.4 Tests Related to Relay Panels</w:t>
      </w:r>
    </w:p>
    <w:p w14:paraId="5D6E9F54" w14:textId="77777777" w:rsidR="006B1EDD" w:rsidRDefault="00000000">
      <w:pPr>
        <w:spacing w:after="60" w:line="252" w:lineRule="auto"/>
      </w:pPr>
      <w:r>
        <w:rPr>
          <w:rFonts w:ascii="Arial" w:hAnsi="Arial"/>
        </w:rPr>
        <w:t xml:space="preserve">The following tests shall be performed on each completed relay panel at the factory and repeated or verified at site as applicable: general inspection, verification of dimensions and finish, checking of equipment layout, verification of type and rating of each device, checking of wiring </w:t>
      </w:r>
      <w:proofErr w:type="spellStart"/>
      <w:r>
        <w:rPr>
          <w:rFonts w:ascii="Arial" w:hAnsi="Arial"/>
        </w:rPr>
        <w:t>colour</w:t>
      </w:r>
      <w:proofErr w:type="spellEnd"/>
      <w:r>
        <w:rPr>
          <w:rFonts w:ascii="Arial" w:hAnsi="Arial"/>
        </w:rPr>
        <w:t xml:space="preserve"> coding and identification, continuity and wiring checks, insulation resistance measurement, dielectric test, functional tests and burden measurements for CT/VT circuits and auxiliary supply circuits.</w:t>
      </w:r>
    </w:p>
    <w:p w14:paraId="77E33453" w14:textId="77777777" w:rsidR="006B1EDD" w:rsidRDefault="00000000">
      <w:pPr>
        <w:spacing w:after="60" w:line="252" w:lineRule="auto"/>
      </w:pPr>
      <w:r>
        <w:rPr>
          <w:rFonts w:ascii="Arial" w:hAnsi="Arial"/>
        </w:rPr>
        <w:t>After completion of installation at site, the Contractor shall perform wiring checks, primary injection tests, insulation resistance measurements, function tests, burden measurements and measurement of CT secondary circuit resistance. Final functional tests shall be performed on complete systems to verify correct local and remote indication, alarms, signals and trip commands.</w:t>
      </w:r>
    </w:p>
    <w:p w14:paraId="625B5A0C" w14:textId="77777777" w:rsidR="006B1EDD" w:rsidRDefault="00000000">
      <w:pPr>
        <w:spacing w:before="160" w:after="80"/>
      </w:pPr>
      <w:r>
        <w:rPr>
          <w:rFonts w:ascii="Arial" w:hAnsi="Arial"/>
          <w:b/>
          <w:sz w:val="26"/>
        </w:rPr>
        <w:t>9.21 Control, Meter Reading and Measurement System</w:t>
      </w:r>
    </w:p>
    <w:p w14:paraId="659A6EFA" w14:textId="77777777" w:rsidR="006B1EDD" w:rsidRDefault="00000000">
      <w:pPr>
        <w:spacing w:before="160" w:after="80"/>
      </w:pPr>
      <w:r>
        <w:rPr>
          <w:rFonts w:ascii="Arial" w:hAnsi="Arial"/>
          <w:b/>
        </w:rPr>
        <w:t>9.21.1 Scope of Work</w:t>
      </w:r>
    </w:p>
    <w:p w14:paraId="70A046E2" w14:textId="77777777" w:rsidR="006B1EDD" w:rsidRDefault="00000000">
      <w:pPr>
        <w:spacing w:after="60" w:line="252" w:lineRule="auto"/>
      </w:pPr>
      <w:r>
        <w:rPr>
          <w:rFonts w:ascii="Arial" w:hAnsi="Arial"/>
        </w:rPr>
        <w:t>The control, meter reading and measurement system shall provide the equipment, panels, devices, wiring, communication interfaces, indications, alarms and control facilities required for safe local and remote operation of the substation and associated electrical systems. The system shall be coordinated with the protection system, SCADA system, metering system and all primary equipment control circuits.</w:t>
      </w:r>
    </w:p>
    <w:p w14:paraId="4FCC32AE" w14:textId="77777777" w:rsidR="006B1EDD" w:rsidRDefault="00000000">
      <w:pPr>
        <w:spacing w:after="60" w:line="252" w:lineRule="auto"/>
      </w:pPr>
      <w:r>
        <w:rPr>
          <w:rFonts w:ascii="Arial" w:hAnsi="Arial"/>
        </w:rPr>
        <w:t>All instruments, relays, switches, push buttons, indication lamps and associated devices shall be arranged on the front of the panels to ensure clear visibility, readability and safe maintenance. All devices shall be clearly labelled according to their function, the equipment to be protected or monitored, and the relevant measurement point.</w:t>
      </w:r>
    </w:p>
    <w:p w14:paraId="67C10A4F" w14:textId="77777777" w:rsidR="006B1EDD" w:rsidRDefault="00000000">
      <w:pPr>
        <w:spacing w:before="160" w:after="80"/>
      </w:pPr>
      <w:r>
        <w:rPr>
          <w:rFonts w:ascii="Arial" w:hAnsi="Arial"/>
          <w:b/>
        </w:rPr>
        <w:t>9.21.2 Control Equipment</w:t>
      </w:r>
    </w:p>
    <w:p w14:paraId="73B57561" w14:textId="77777777" w:rsidR="006B1EDD" w:rsidRDefault="00000000">
      <w:pPr>
        <w:spacing w:before="160" w:after="80"/>
      </w:pPr>
      <w:r>
        <w:rPr>
          <w:rFonts w:ascii="Arial" w:hAnsi="Arial"/>
          <w:b/>
        </w:rPr>
        <w:lastRenderedPageBreak/>
        <w:t>9.21.2.1 General</w:t>
      </w:r>
    </w:p>
    <w:p w14:paraId="1364EDAC" w14:textId="77777777" w:rsidR="006B1EDD" w:rsidRDefault="00000000">
      <w:pPr>
        <w:spacing w:after="60" w:line="252" w:lineRule="auto"/>
      </w:pPr>
      <w:r>
        <w:rPr>
          <w:rFonts w:ascii="Arial" w:hAnsi="Arial"/>
        </w:rPr>
        <w:t>All substations shall be designed for coordinated operation of all sections and for local and/or remote control of circuit breakers, disconnectors, power transformer tap changers and cooling fans. Control switches for circuit breakers and motor-operated disconnectors shall be of the push-and-turn type. Discrepancy indication shall be provided so that a mismatch between the control switch position and the actual position of the controlled equipment is clearly indicated.</w:t>
      </w:r>
    </w:p>
    <w:p w14:paraId="21FE9476" w14:textId="77777777" w:rsidR="006B1EDD" w:rsidRDefault="00000000">
      <w:pPr>
        <w:spacing w:after="60" w:line="252" w:lineRule="auto"/>
      </w:pPr>
      <w:r>
        <w:rPr>
          <w:rFonts w:ascii="Arial" w:hAnsi="Arial"/>
        </w:rPr>
        <w:t xml:space="preserve">Each feeder circuit breaker and associated disconnectors shall be controllable when the local/remote selector switch is in the remote-control position for SCADA operation. Switching devices shall be operable locally at the equipment and remotely from the substation control panel or </w:t>
      </w:r>
      <w:proofErr w:type="gramStart"/>
      <w:r>
        <w:rPr>
          <w:rFonts w:ascii="Arial" w:hAnsi="Arial"/>
        </w:rPr>
        <w:t>remote control</w:t>
      </w:r>
      <w:proofErr w:type="gramEnd"/>
      <w:r>
        <w:rPr>
          <w:rFonts w:ascii="Arial" w:hAnsi="Arial"/>
        </w:rPr>
        <w:t xml:space="preserve"> </w:t>
      </w:r>
      <w:proofErr w:type="spellStart"/>
      <w:r>
        <w:rPr>
          <w:rFonts w:ascii="Arial" w:hAnsi="Arial"/>
        </w:rPr>
        <w:t>centre</w:t>
      </w:r>
      <w:proofErr w:type="spellEnd"/>
      <w:r>
        <w:rPr>
          <w:rFonts w:ascii="Arial" w:hAnsi="Arial"/>
        </w:rPr>
        <w:t xml:space="preserve"> as applicable. Control operations shall be possible from one location only at any one time.</w:t>
      </w:r>
    </w:p>
    <w:p w14:paraId="3E923674" w14:textId="77777777" w:rsidR="006B1EDD" w:rsidRDefault="00000000">
      <w:pPr>
        <w:spacing w:after="60" w:line="252" w:lineRule="auto"/>
      </w:pPr>
      <w:r>
        <w:rPr>
          <w:rFonts w:ascii="Arial" w:hAnsi="Arial"/>
        </w:rPr>
        <w:t>Closing of contactors and solenoid switches shall be possible within 80% to 110% of the rated control DC voltage, and tripping shall be possible within 70% to 110% of the rated control DC voltage. AC contactors shall operate correctly within 80% to 110% of the rated AC voltage. Each control panel shall have internal lighting activated when the panel door is opened and shall include suitable single-phase 220 V AC earthed socket outlets.</w:t>
      </w:r>
    </w:p>
    <w:p w14:paraId="0A3FD3D7" w14:textId="77777777" w:rsidR="006B1EDD" w:rsidRDefault="00000000">
      <w:pPr>
        <w:spacing w:before="160" w:after="80"/>
      </w:pPr>
      <w:r>
        <w:rPr>
          <w:rFonts w:ascii="Arial" w:hAnsi="Arial"/>
          <w:b/>
        </w:rPr>
        <w:t>9.21.2.2 Circuit Breakers</w:t>
      </w:r>
    </w:p>
    <w:p w14:paraId="4DAE8E76" w14:textId="77777777" w:rsidR="006B1EDD" w:rsidRDefault="00000000">
      <w:pPr>
        <w:spacing w:after="60" w:line="252" w:lineRule="auto"/>
      </w:pPr>
      <w:r>
        <w:rPr>
          <w:rFonts w:ascii="Arial" w:hAnsi="Arial"/>
        </w:rPr>
        <w:t xml:space="preserve">Each circuit breaker shall be equipped with two independent trip coils. Each trip circuit shall be suitable for single-phase tripping and separate three-phase tripping and shall be protected by an individual miniature circuit breaker. The breaker shall be </w:t>
      </w:r>
      <w:proofErr w:type="spellStart"/>
      <w:r>
        <w:rPr>
          <w:rFonts w:ascii="Arial" w:hAnsi="Arial"/>
        </w:rPr>
        <w:t>tripped</w:t>
      </w:r>
      <w:proofErr w:type="spellEnd"/>
      <w:r>
        <w:rPr>
          <w:rFonts w:ascii="Arial" w:hAnsi="Arial"/>
        </w:rPr>
        <w:t xml:space="preserve"> from the discrepancy control switch on the control panel, the protective relays, local push buttons in the breaker mechanism box and, when in remote mode, from the </w:t>
      </w:r>
      <w:proofErr w:type="gramStart"/>
      <w:r>
        <w:rPr>
          <w:rFonts w:ascii="Arial" w:hAnsi="Arial"/>
        </w:rPr>
        <w:t>remote control</w:t>
      </w:r>
      <w:proofErr w:type="gramEnd"/>
      <w:r>
        <w:rPr>
          <w:rFonts w:ascii="Arial" w:hAnsi="Arial"/>
        </w:rPr>
        <w:t xml:space="preserve"> station/SCADA system.</w:t>
      </w:r>
    </w:p>
    <w:p w14:paraId="3C9C16EA" w14:textId="77777777" w:rsidR="006B1EDD" w:rsidRDefault="00000000">
      <w:pPr>
        <w:spacing w:after="60" w:line="252" w:lineRule="auto"/>
      </w:pPr>
      <w:r>
        <w:rPr>
          <w:rFonts w:ascii="Arial" w:hAnsi="Arial"/>
        </w:rPr>
        <w:t>Each breaker shall be equipped with one closing coil per phase. Closing coils and control circuits shall be protected separately from the trip circuits. The breaker shall be closed from the control panel, from the automatic reclosing scheme where applicable, from the local push button in the breaker mechanism box in local mode, and for 220 kV breakers through synchronism-check relays when remote closing is selected.</w:t>
      </w:r>
    </w:p>
    <w:p w14:paraId="4B27E4E0" w14:textId="77777777" w:rsidR="006B1EDD" w:rsidRDefault="00000000">
      <w:pPr>
        <w:spacing w:before="160" w:after="80"/>
      </w:pPr>
      <w:r>
        <w:rPr>
          <w:rFonts w:ascii="Arial" w:hAnsi="Arial"/>
          <w:b/>
        </w:rPr>
        <w:t>9.21.2.3 Local / Remote Selector Switch</w:t>
      </w:r>
    </w:p>
    <w:p w14:paraId="5484455B" w14:textId="77777777" w:rsidR="006B1EDD" w:rsidRDefault="00000000">
      <w:pPr>
        <w:spacing w:after="60" w:line="252" w:lineRule="auto"/>
      </w:pPr>
      <w:r>
        <w:rPr>
          <w:rFonts w:ascii="Arial" w:hAnsi="Arial"/>
        </w:rPr>
        <w:t>Each circuit breaker shall have a local/remote selector switch installed in the mechanism box. In the remote position, local control functions shall be disconnected and the breaker shall be allowed to operate from remote functions together with the closing and tripping circuits of all poles. In the local position, all remote functions, except protection functions, shall be disconnected and local operation from push buttons shall be permitted.</w:t>
      </w:r>
    </w:p>
    <w:p w14:paraId="7165A80B" w14:textId="77777777" w:rsidR="006B1EDD" w:rsidRDefault="00000000">
      <w:pPr>
        <w:spacing w:before="160" w:after="80"/>
      </w:pPr>
      <w:r>
        <w:rPr>
          <w:rFonts w:ascii="Arial" w:hAnsi="Arial"/>
          <w:b/>
        </w:rPr>
        <w:t>9.21.2.4 Synchronism Selector Switch</w:t>
      </w:r>
    </w:p>
    <w:p w14:paraId="63ECB517" w14:textId="77777777" w:rsidR="006B1EDD" w:rsidRDefault="00000000">
      <w:pPr>
        <w:spacing w:after="60" w:line="252" w:lineRule="auto"/>
      </w:pPr>
      <w:r>
        <w:rPr>
          <w:rFonts w:ascii="Arial" w:hAnsi="Arial"/>
        </w:rPr>
        <w:t>The equipment necessary for manual synchronizing shall be installed in the substation. Synchronizing equipment shall consist of one double voltmeter, one double frequency meter, one synchronoscope and two indicating lamps. Flush-mounted instruments shall generally be 144 x 144 mm and shall be installed on a hinged panel. The voltages used for synchronization shall be phase-to-phase UAB voltages; in 220 kV substations, UAB phase-to-phase voltages and, where required, UAN phase-to-earth voltages shall be used.</w:t>
      </w:r>
    </w:p>
    <w:p w14:paraId="0AEC2061" w14:textId="77777777" w:rsidR="006B1EDD" w:rsidRDefault="00000000">
      <w:pPr>
        <w:spacing w:after="60" w:line="252" w:lineRule="auto"/>
      </w:pPr>
      <w:r>
        <w:rPr>
          <w:rFonts w:ascii="Arial" w:hAnsi="Arial"/>
        </w:rPr>
        <w:t>A synchronism selector switch with ON/OFF positions shall be provided on the relevant control panels for each type of substation feeder. When a feeder is to be connected to a busbar or transferred to another busbar, the operator shall use the synchronism selector switch and the synchronoscope before issuing a closing command to the circuit breaker.</w:t>
      </w:r>
    </w:p>
    <w:p w14:paraId="1FA2E7BB" w14:textId="77777777" w:rsidR="006B1EDD" w:rsidRDefault="00000000">
      <w:pPr>
        <w:spacing w:after="60" w:line="252" w:lineRule="auto"/>
      </w:pPr>
      <w:r>
        <w:rPr>
          <w:rFonts w:ascii="Arial" w:hAnsi="Arial"/>
        </w:rPr>
        <w:lastRenderedPageBreak/>
        <w:t>Except for 220 kV transformer feeders, 220 kV feeder circuit breakers shall be closed from the remote supervisory control system by means of synchronism-check relays for each circuit. Therefore, each 220 kV feeder, except transformer feeders, shall have its own independent synchronism-check relay. Synchronism-check relays are not required for MV feeders unless otherwise specified by the project requirements.</w:t>
      </w:r>
    </w:p>
    <w:p w14:paraId="47A0B724" w14:textId="77777777" w:rsidR="006B1EDD" w:rsidRDefault="00000000">
      <w:pPr>
        <w:pStyle w:val="Heading3"/>
        <w:spacing w:before="120" w:after="80"/>
      </w:pPr>
      <w:r>
        <w:rPr>
          <w:rFonts w:ascii="Arial" w:hAnsi="Arial"/>
        </w:rPr>
        <w:t>9.21.2.5</w:t>
      </w:r>
      <w:r>
        <w:rPr>
          <w:rFonts w:ascii="Arial" w:hAnsi="Arial"/>
        </w:rPr>
        <w:tab/>
        <w:t>Disconnectors</w:t>
      </w:r>
    </w:p>
    <w:p w14:paraId="7B9EC17B" w14:textId="77777777" w:rsidR="006B1EDD" w:rsidRDefault="00000000">
      <w:pPr>
        <w:spacing w:line="259" w:lineRule="auto"/>
      </w:pPr>
      <w:r>
        <w:rPr>
          <w:rFonts w:ascii="Arial" w:hAnsi="Arial"/>
        </w:rPr>
        <w:t xml:space="preserve">The control and indication of all motor-operated disconnectors and earthing switches shall be provided from the relevant control panels and from the local operating mechanism boxes. The Contractor shall ensure that all commands, </w:t>
      </w:r>
      <w:proofErr w:type="spellStart"/>
      <w:r>
        <w:rPr>
          <w:rFonts w:ascii="Arial" w:hAnsi="Arial"/>
        </w:rPr>
        <w:t>permissives</w:t>
      </w:r>
      <w:proofErr w:type="spellEnd"/>
      <w:r>
        <w:rPr>
          <w:rFonts w:ascii="Arial" w:hAnsi="Arial"/>
        </w:rPr>
        <w:t xml:space="preserve"> and position indications are fully compatible with the substation control system, SCADA system and interlocking philosophy.</w:t>
      </w:r>
    </w:p>
    <w:p w14:paraId="147190FC" w14:textId="77777777" w:rsidR="006B1EDD" w:rsidRDefault="00000000">
      <w:pPr>
        <w:pStyle w:val="ListBullet"/>
        <w:spacing w:after="60" w:line="252" w:lineRule="auto"/>
      </w:pPr>
      <w:r>
        <w:t>Remote control shall be performed through discrepancy control switches or equivalent approved control devices located on the relevant control panel.</w:t>
      </w:r>
    </w:p>
    <w:p w14:paraId="63D3CC6A" w14:textId="77777777" w:rsidR="006B1EDD" w:rsidRDefault="00000000">
      <w:pPr>
        <w:pStyle w:val="ListBullet"/>
        <w:spacing w:after="60" w:line="252" w:lineRule="auto"/>
      </w:pPr>
      <w:r>
        <w:t>Local control shall be performed by push-buttons installed in the operating mechanism box. Local/remote selection shall be made by means of a selector switch inside the mechanism box and access shall be controlled by key interlocks where required.</w:t>
      </w:r>
    </w:p>
    <w:p w14:paraId="4F55F98A" w14:textId="77777777" w:rsidR="006B1EDD" w:rsidRDefault="00000000">
      <w:pPr>
        <w:pStyle w:val="ListBullet"/>
        <w:spacing w:after="60" w:line="252" w:lineRule="auto"/>
      </w:pPr>
      <w:r>
        <w:t>The auxiliary contacts of the circuit breakers shall lock the open and close control circuits so that the relevant disconnector cannot be operated unless the associated circuit breaker is in the required open position.</w:t>
      </w:r>
    </w:p>
    <w:p w14:paraId="305306B7" w14:textId="77777777" w:rsidR="006B1EDD" w:rsidRDefault="00000000">
      <w:pPr>
        <w:pStyle w:val="ListBullet"/>
        <w:spacing w:after="60" w:line="252" w:lineRule="auto"/>
      </w:pPr>
      <w:r>
        <w:t xml:space="preserve">When the local/remote selector switch is in the remote position, the disconnector shall be operable from the </w:t>
      </w:r>
      <w:proofErr w:type="gramStart"/>
      <w:r>
        <w:t>remote control</w:t>
      </w:r>
      <w:proofErr w:type="gramEnd"/>
      <w:r>
        <w:t xml:space="preserve"> </w:t>
      </w:r>
      <w:proofErr w:type="spellStart"/>
      <w:r>
        <w:t>centre</w:t>
      </w:r>
      <w:proofErr w:type="spellEnd"/>
      <w:r>
        <w:t xml:space="preserve"> / SCADA system, subject to the applicable interlocking conditions.</w:t>
      </w:r>
    </w:p>
    <w:p w14:paraId="7C355D50" w14:textId="77777777" w:rsidR="006B1EDD" w:rsidRDefault="00000000">
      <w:pPr>
        <w:pStyle w:val="Heading3"/>
        <w:spacing w:before="120" w:after="80"/>
      </w:pPr>
      <w:r>
        <w:rPr>
          <w:rFonts w:ascii="Arial" w:hAnsi="Arial"/>
        </w:rPr>
        <w:t>9.21.2.6</w:t>
      </w:r>
      <w:r>
        <w:rPr>
          <w:rFonts w:ascii="Arial" w:hAnsi="Arial"/>
        </w:rPr>
        <w:tab/>
        <w:t>Voltmeter and Ammeter Selector Switch</w:t>
      </w:r>
    </w:p>
    <w:p w14:paraId="2649C72A" w14:textId="77777777" w:rsidR="006B1EDD" w:rsidRDefault="00000000">
      <w:pPr>
        <w:spacing w:line="259" w:lineRule="auto"/>
      </w:pPr>
      <w:r>
        <w:rPr>
          <w:rFonts w:ascii="Arial" w:hAnsi="Arial"/>
        </w:rPr>
        <w:t>For each 220 kV line feeder, a voltmeter selector switch shall be provided on the associated control panel. Where a busbar connection is provided, voltmeter selector switches shall allow selection of the related busbar voltages. Ammeter selector switches shall be provided where required for phase current selection and shall be suitable for use with the metering and protection circuits.</w:t>
      </w:r>
    </w:p>
    <w:p w14:paraId="776A6EE5" w14:textId="77777777" w:rsidR="006B1EDD" w:rsidRDefault="00000000">
      <w:pPr>
        <w:pStyle w:val="ListBullet"/>
        <w:spacing w:after="60" w:line="252" w:lineRule="auto"/>
      </w:pPr>
      <w:r>
        <w:t>Selector switches shall be clearly labelled and shall have positive mechanical positions.</w:t>
      </w:r>
    </w:p>
    <w:p w14:paraId="492D42D3" w14:textId="77777777" w:rsidR="006B1EDD" w:rsidRDefault="00000000">
      <w:pPr>
        <w:pStyle w:val="ListBullet"/>
        <w:spacing w:after="60" w:line="252" w:lineRule="auto"/>
      </w:pPr>
      <w:r>
        <w:t>Measuring circuits shall be arranged so that maintenance and testing can be performed safely without affecting protection functions.</w:t>
      </w:r>
    </w:p>
    <w:p w14:paraId="68696766" w14:textId="77777777" w:rsidR="006B1EDD" w:rsidRDefault="00000000">
      <w:pPr>
        <w:pStyle w:val="ListBullet"/>
        <w:spacing w:after="60" w:line="252" w:lineRule="auto"/>
      </w:pPr>
      <w:r>
        <w:t>Voltmeters, ammeters and selector switches shall comply with the relevant IEC standards and project-approved schematic diagrams.</w:t>
      </w:r>
    </w:p>
    <w:p w14:paraId="2EB0B096" w14:textId="77777777" w:rsidR="006B1EDD" w:rsidRDefault="00000000">
      <w:pPr>
        <w:pStyle w:val="Heading3"/>
        <w:spacing w:before="120" w:after="80"/>
      </w:pPr>
      <w:r>
        <w:rPr>
          <w:rFonts w:ascii="Arial" w:hAnsi="Arial"/>
        </w:rPr>
        <w:t>9.21.2.7</w:t>
      </w:r>
      <w:r>
        <w:rPr>
          <w:rFonts w:ascii="Arial" w:hAnsi="Arial"/>
        </w:rPr>
        <w:tab/>
        <w:t>Transformers</w:t>
      </w:r>
    </w:p>
    <w:p w14:paraId="4B733FFC" w14:textId="77777777" w:rsidR="006B1EDD" w:rsidRDefault="00000000">
      <w:pPr>
        <w:spacing w:line="259" w:lineRule="auto"/>
      </w:pPr>
      <w:r>
        <w:rPr>
          <w:rFonts w:ascii="Arial" w:hAnsi="Arial"/>
        </w:rPr>
        <w:t>The main power transformers shall be equipped with on-load tap changers. The on-load tap changers shall be controlled by automatic voltage regulators and shall also be capable of manual operation. The OLTC control panel shall include, as a minimum, the following equipment and indications:</w:t>
      </w:r>
    </w:p>
    <w:p w14:paraId="1F6A8A0E" w14:textId="77777777" w:rsidR="006B1EDD" w:rsidRDefault="00000000">
      <w:pPr>
        <w:pStyle w:val="ListBullet"/>
        <w:spacing w:after="60" w:line="252" w:lineRule="auto"/>
      </w:pPr>
      <w:r>
        <w:t>AVR - automatic voltage regulator</w:t>
      </w:r>
    </w:p>
    <w:p w14:paraId="553EF6F4" w14:textId="77777777" w:rsidR="006B1EDD" w:rsidRDefault="00000000">
      <w:pPr>
        <w:pStyle w:val="ListBullet"/>
        <w:spacing w:after="60" w:line="252" w:lineRule="auto"/>
      </w:pPr>
      <w:r>
        <w:t>tap position indicator</w:t>
      </w:r>
    </w:p>
    <w:p w14:paraId="6B94CD7F" w14:textId="77777777" w:rsidR="006B1EDD" w:rsidRDefault="00000000">
      <w:pPr>
        <w:pStyle w:val="ListBullet"/>
        <w:spacing w:after="60" w:line="252" w:lineRule="auto"/>
      </w:pPr>
      <w:r>
        <w:t>voltmeter</w:t>
      </w:r>
    </w:p>
    <w:p w14:paraId="469C7FB1" w14:textId="77777777" w:rsidR="006B1EDD" w:rsidRDefault="00000000">
      <w:pPr>
        <w:pStyle w:val="ListBullet"/>
        <w:spacing w:after="60" w:line="252" w:lineRule="auto"/>
      </w:pPr>
      <w:r>
        <w:t>tap changer status indication</w:t>
      </w:r>
    </w:p>
    <w:p w14:paraId="7CDB7B32" w14:textId="77777777" w:rsidR="006B1EDD" w:rsidRDefault="00000000">
      <w:pPr>
        <w:pStyle w:val="ListBullet"/>
        <w:spacing w:after="60" w:line="252" w:lineRule="auto"/>
      </w:pPr>
      <w:r>
        <w:t>tap changer operation-complete indication</w:t>
      </w:r>
    </w:p>
    <w:p w14:paraId="0B121B76" w14:textId="77777777" w:rsidR="006B1EDD" w:rsidRDefault="00000000">
      <w:pPr>
        <w:pStyle w:val="ListBullet"/>
        <w:spacing w:after="60" w:line="252" w:lineRule="auto"/>
      </w:pPr>
      <w:r>
        <w:t>tap changer blocking indication</w:t>
      </w:r>
    </w:p>
    <w:p w14:paraId="50B43FBA" w14:textId="77777777" w:rsidR="006B1EDD" w:rsidRDefault="00000000">
      <w:pPr>
        <w:pStyle w:val="ListBullet"/>
        <w:spacing w:after="60" w:line="252" w:lineRule="auto"/>
      </w:pPr>
      <w:r>
        <w:lastRenderedPageBreak/>
        <w:t>raise/lower control switch</w:t>
      </w:r>
    </w:p>
    <w:p w14:paraId="2DFDB5D0" w14:textId="77777777" w:rsidR="006B1EDD" w:rsidRDefault="00000000">
      <w:pPr>
        <w:pStyle w:val="ListBullet"/>
        <w:spacing w:after="60" w:line="252" w:lineRule="auto"/>
      </w:pPr>
      <w:r>
        <w:t>local/remote selector switch</w:t>
      </w:r>
    </w:p>
    <w:p w14:paraId="7934ADF9" w14:textId="77777777" w:rsidR="006B1EDD" w:rsidRDefault="00000000">
      <w:pPr>
        <w:pStyle w:val="ListBullet"/>
        <w:spacing w:after="60" w:line="252" w:lineRule="auto"/>
      </w:pPr>
      <w:r>
        <w:t>110 V DC auxiliary supply</w:t>
      </w:r>
    </w:p>
    <w:p w14:paraId="7503193F" w14:textId="77777777" w:rsidR="006B1EDD" w:rsidRDefault="00000000">
      <w:pPr>
        <w:pStyle w:val="ListBullet"/>
        <w:spacing w:after="60" w:line="252" w:lineRule="auto"/>
      </w:pPr>
      <w:r>
        <w:t>tap changer operation counter</w:t>
      </w:r>
    </w:p>
    <w:p w14:paraId="12EC8664" w14:textId="77777777" w:rsidR="006B1EDD" w:rsidRDefault="00000000">
      <w:pPr>
        <w:pStyle w:val="ListBullet"/>
        <w:spacing w:after="60" w:line="252" w:lineRule="auto"/>
      </w:pPr>
      <w:r>
        <w:t>cooling system on/off/automatic selector switches</w:t>
      </w:r>
    </w:p>
    <w:p w14:paraId="16EC7196" w14:textId="77777777" w:rsidR="006B1EDD" w:rsidRDefault="00000000">
      <w:pPr>
        <w:spacing w:line="259" w:lineRule="auto"/>
      </w:pPr>
      <w:r>
        <w:rPr>
          <w:rFonts w:ascii="Arial" w:hAnsi="Arial"/>
        </w:rPr>
        <w:t xml:space="preserve">The tap position of the transformers shall be made available to the local control system and to the </w:t>
      </w:r>
      <w:proofErr w:type="gramStart"/>
      <w:r>
        <w:rPr>
          <w:rFonts w:ascii="Arial" w:hAnsi="Arial"/>
        </w:rPr>
        <w:t>remote control</w:t>
      </w:r>
      <w:proofErr w:type="gramEnd"/>
      <w:r>
        <w:rPr>
          <w:rFonts w:ascii="Arial" w:hAnsi="Arial"/>
        </w:rPr>
        <w:t xml:space="preserve"> </w:t>
      </w:r>
      <w:proofErr w:type="spellStart"/>
      <w:r>
        <w:rPr>
          <w:rFonts w:ascii="Arial" w:hAnsi="Arial"/>
        </w:rPr>
        <w:t>centre</w:t>
      </w:r>
      <w:proofErr w:type="spellEnd"/>
      <w:r>
        <w:rPr>
          <w:rFonts w:ascii="Arial" w:hAnsi="Arial"/>
        </w:rPr>
        <w:t>. When the local/remote selector switch is in the remote position, the tap changer shall be controllable through the SCADA system subject to the applicable interlocks and voltage regulation logic.</w:t>
      </w:r>
    </w:p>
    <w:p w14:paraId="07CE575F" w14:textId="77777777" w:rsidR="006B1EDD" w:rsidRDefault="00000000">
      <w:pPr>
        <w:pStyle w:val="Heading2"/>
        <w:spacing w:after="80"/>
      </w:pPr>
      <w:r>
        <w:rPr>
          <w:rFonts w:ascii="Arial" w:hAnsi="Arial"/>
        </w:rPr>
        <w:t>9.21.3</w:t>
      </w:r>
      <w:r>
        <w:rPr>
          <w:rFonts w:ascii="Arial" w:hAnsi="Arial"/>
        </w:rPr>
        <w:tab/>
      </w:r>
      <w:proofErr w:type="spellStart"/>
      <w:r>
        <w:rPr>
          <w:rFonts w:ascii="Arial" w:hAnsi="Arial"/>
        </w:rPr>
        <w:t>Signalling</w:t>
      </w:r>
      <w:proofErr w:type="spellEnd"/>
      <w:r>
        <w:rPr>
          <w:rFonts w:ascii="Arial" w:hAnsi="Arial"/>
        </w:rPr>
        <w:t xml:space="preserve"> and Alarm</w:t>
      </w:r>
    </w:p>
    <w:p w14:paraId="11FA7CC1" w14:textId="77777777" w:rsidR="006B1EDD" w:rsidRDefault="00000000">
      <w:pPr>
        <w:spacing w:line="259" w:lineRule="auto"/>
      </w:pPr>
      <w:r>
        <w:rPr>
          <w:rFonts w:ascii="Arial" w:hAnsi="Arial"/>
        </w:rPr>
        <w:t>Alarm annunciators shall be installed on the control panels of the relevant feeders. The number of inputs shall be sufficient for the final approved alarm list. As a minimum, 32 inputs shall be provided for 220 kV transformer feeders, and 16 inputs shall be provided for 220 kV line, bus coupler and transformer feeder panels unless otherwise required by the final approved design.</w:t>
      </w:r>
    </w:p>
    <w:p w14:paraId="5190B627" w14:textId="77777777" w:rsidR="006B1EDD" w:rsidRDefault="00000000">
      <w:pPr>
        <w:spacing w:line="259" w:lineRule="auto"/>
      </w:pPr>
      <w:r>
        <w:rPr>
          <w:rFonts w:ascii="Arial" w:hAnsi="Arial"/>
        </w:rPr>
        <w:t>Two alarm categories shall be provided: TRIP and WARNING. Each category shall have a clearly distinguishable audible alarm. The annunciator system shall include lamp test, acknowledge, reset and audible acknowledge functions. The receipt of a new alarm shall not be lost during the operation of any control function.</w:t>
      </w:r>
    </w:p>
    <w:p w14:paraId="37A8DF4B" w14:textId="77777777" w:rsidR="006B1EDD" w:rsidRDefault="00000000">
      <w:pPr>
        <w:spacing w:line="259" w:lineRule="auto"/>
      </w:pPr>
      <w:r>
        <w:rPr>
          <w:rFonts w:ascii="Arial" w:hAnsi="Arial"/>
        </w:rPr>
        <w:t>Upon initiation of a warning/alarm circuit, the relevant audible alarm shall operate and the corresponding window lamp shall flash. After the audible acknowledge command, the audible alarm shall be silenced. After the cause of the alarm has been identified and corrective action has been taken, the reset function shall restore the circuit to its normal pre-operation condition.</w:t>
      </w:r>
    </w:p>
    <w:p w14:paraId="648B1404" w14:textId="77777777" w:rsidR="006B1EDD" w:rsidRDefault="00000000">
      <w:pPr>
        <w:spacing w:line="259" w:lineRule="auto"/>
      </w:pPr>
      <w:r>
        <w:rPr>
          <w:rFonts w:ascii="Arial" w:hAnsi="Arial"/>
        </w:rPr>
        <w:t xml:space="preserve">The annunciators shall be modular. Trip windows shall be separated from warning windows and shall be arranged with different </w:t>
      </w:r>
      <w:proofErr w:type="spellStart"/>
      <w:r>
        <w:rPr>
          <w:rFonts w:ascii="Arial" w:hAnsi="Arial"/>
        </w:rPr>
        <w:t>colours</w:t>
      </w:r>
      <w:proofErr w:type="spellEnd"/>
      <w:r>
        <w:rPr>
          <w:rFonts w:ascii="Arial" w:hAnsi="Arial"/>
        </w:rPr>
        <w:t>. The final signal and alarm list shall be prepared by the Contractor and submitted for the Employer’s approval.</w:t>
      </w:r>
    </w:p>
    <w:p w14:paraId="468BBA24" w14:textId="77777777" w:rsidR="006B1EDD" w:rsidRDefault="00000000">
      <w:pPr>
        <w:pStyle w:val="Heading3"/>
        <w:spacing w:before="120" w:after="80"/>
      </w:pPr>
      <w:r>
        <w:rPr>
          <w:rFonts w:ascii="Arial" w:hAnsi="Arial"/>
        </w:rPr>
        <w:t>9.21.3.1</w:t>
      </w:r>
      <w:r>
        <w:rPr>
          <w:rFonts w:ascii="Arial" w:hAnsi="Arial"/>
        </w:rPr>
        <w:tab/>
        <w:t>All Feeders</w:t>
      </w:r>
    </w:p>
    <w:p w14:paraId="7970C500" w14:textId="77777777" w:rsidR="006B1EDD" w:rsidRDefault="00000000">
      <w:pPr>
        <w:spacing w:line="259" w:lineRule="auto"/>
      </w:pPr>
      <w:r>
        <w:rPr>
          <w:rFonts w:ascii="Arial" w:hAnsi="Arial"/>
        </w:rPr>
        <w:t>The following typical alarms and indications shall be provided for all applicable feeders. The final list shall be adapted to the approved single line diagram, protection philosophy and equipment configuration.</w:t>
      </w:r>
    </w:p>
    <w:tbl>
      <w:tblPr>
        <w:tblStyle w:val="TableGrid"/>
        <w:tblW w:w="0" w:type="auto"/>
        <w:jc w:val="center"/>
        <w:tblLook w:val="04A0" w:firstRow="1" w:lastRow="0" w:firstColumn="1" w:lastColumn="0" w:noHBand="0" w:noVBand="1"/>
      </w:tblPr>
      <w:tblGrid>
        <w:gridCol w:w="4680"/>
        <w:gridCol w:w="4680"/>
      </w:tblGrid>
      <w:tr w:rsidR="006B1EDD" w14:paraId="01E6F7E6" w14:textId="77777777">
        <w:trPr>
          <w:tblHeader/>
          <w:jc w:val="center"/>
        </w:trPr>
        <w:tc>
          <w:tcPr>
            <w:tcW w:w="4680" w:type="dxa"/>
            <w:shd w:val="clear" w:color="auto" w:fill="D9EAF7"/>
          </w:tcPr>
          <w:p w14:paraId="76428D9A" w14:textId="77777777" w:rsidR="006B1EDD" w:rsidRDefault="00000000">
            <w:r>
              <w:rPr>
                <w:rFonts w:ascii="Arial" w:hAnsi="Arial"/>
                <w:b/>
                <w:sz w:val="20"/>
              </w:rPr>
              <w:t>Category</w:t>
            </w:r>
          </w:p>
        </w:tc>
        <w:tc>
          <w:tcPr>
            <w:tcW w:w="4680" w:type="dxa"/>
            <w:shd w:val="clear" w:color="auto" w:fill="D9EAF7"/>
          </w:tcPr>
          <w:p w14:paraId="723F4FD8" w14:textId="77777777" w:rsidR="006B1EDD" w:rsidRDefault="00000000">
            <w:r>
              <w:rPr>
                <w:rFonts w:ascii="Arial" w:hAnsi="Arial"/>
                <w:b/>
                <w:sz w:val="20"/>
              </w:rPr>
              <w:t>Typical minimum signal / alarm</w:t>
            </w:r>
          </w:p>
        </w:tc>
      </w:tr>
      <w:tr w:rsidR="006B1EDD" w14:paraId="05FDAF1B" w14:textId="77777777">
        <w:trPr>
          <w:jc w:val="center"/>
        </w:trPr>
        <w:tc>
          <w:tcPr>
            <w:tcW w:w="4680" w:type="dxa"/>
          </w:tcPr>
          <w:p w14:paraId="14C0F1B9" w14:textId="77777777" w:rsidR="006B1EDD" w:rsidRDefault="00000000">
            <w:r>
              <w:rPr>
                <w:rFonts w:ascii="Arial" w:hAnsi="Arial"/>
                <w:sz w:val="18"/>
              </w:rPr>
              <w:t>Trip alarms</w:t>
            </w:r>
          </w:p>
        </w:tc>
        <w:tc>
          <w:tcPr>
            <w:tcW w:w="4680" w:type="dxa"/>
          </w:tcPr>
          <w:p w14:paraId="4905FE68" w14:textId="77777777" w:rsidR="006B1EDD" w:rsidRDefault="00000000">
            <w:r>
              <w:rPr>
                <w:rFonts w:ascii="Arial" w:hAnsi="Arial"/>
                <w:sz w:val="18"/>
              </w:rPr>
              <w:t>transfer trip received; line protection 1 trip; line protection 2 trip; shunt reactor trip, if applicable; directional earth overcurrent delayed trip; instantaneous directional earth overcurrent trip, if applicable; circuit breaker pole discrepancy trip; overvoltage relay trip, if applicable</w:t>
            </w:r>
          </w:p>
        </w:tc>
      </w:tr>
      <w:tr w:rsidR="006B1EDD" w14:paraId="3123BE37" w14:textId="77777777">
        <w:trPr>
          <w:jc w:val="center"/>
        </w:trPr>
        <w:tc>
          <w:tcPr>
            <w:tcW w:w="4680" w:type="dxa"/>
          </w:tcPr>
          <w:p w14:paraId="703351AF" w14:textId="77777777" w:rsidR="006B1EDD" w:rsidRDefault="00000000">
            <w:r>
              <w:rPr>
                <w:rFonts w:ascii="Arial" w:hAnsi="Arial"/>
                <w:sz w:val="18"/>
              </w:rPr>
              <w:t>Warnings</w:t>
            </w:r>
          </w:p>
        </w:tc>
        <w:tc>
          <w:tcPr>
            <w:tcW w:w="4680" w:type="dxa"/>
          </w:tcPr>
          <w:p w14:paraId="7BD18D39" w14:textId="77777777" w:rsidR="006B1EDD" w:rsidRDefault="00000000">
            <w:r>
              <w:rPr>
                <w:rFonts w:ascii="Arial" w:hAnsi="Arial"/>
                <w:sz w:val="18"/>
              </w:rPr>
              <w:t>line protection 1 failure; line protection 2 failure; blocking signal sent/received; permissive signal received/sent; PLC channel failure; miniature circuit breaker trip in control/relay panels; heating, motor and voltage circuit MCB trip in operating cabinets; auto-reclose operated; circuit breaker low gas/air pressure stage 1; circuit breaker low oil/air pressure or low gas pressure stage 2</w:t>
            </w:r>
          </w:p>
        </w:tc>
      </w:tr>
      <w:tr w:rsidR="006B1EDD" w14:paraId="1597B1A2" w14:textId="77777777">
        <w:trPr>
          <w:jc w:val="center"/>
        </w:trPr>
        <w:tc>
          <w:tcPr>
            <w:tcW w:w="4680" w:type="dxa"/>
          </w:tcPr>
          <w:p w14:paraId="43451D38" w14:textId="77777777" w:rsidR="006B1EDD" w:rsidRDefault="00000000">
            <w:r>
              <w:rPr>
                <w:rFonts w:ascii="Arial" w:hAnsi="Arial"/>
                <w:sz w:val="18"/>
              </w:rPr>
              <w:t>Reactor / line related warnings</w:t>
            </w:r>
          </w:p>
        </w:tc>
        <w:tc>
          <w:tcPr>
            <w:tcW w:w="4680" w:type="dxa"/>
          </w:tcPr>
          <w:p w14:paraId="4D7ED3FF" w14:textId="77777777" w:rsidR="006B1EDD" w:rsidRDefault="00000000">
            <w:r>
              <w:rPr>
                <w:rFonts w:ascii="Arial" w:hAnsi="Arial"/>
                <w:sz w:val="18"/>
              </w:rPr>
              <w:t xml:space="preserve">shunt reactor Buchholz, oil level or winding temperature operated; shunt reactor breaker closed due to </w:t>
            </w:r>
            <w:r>
              <w:rPr>
                <w:rFonts w:ascii="Arial" w:hAnsi="Arial"/>
                <w:sz w:val="18"/>
              </w:rPr>
              <w:lastRenderedPageBreak/>
              <w:t>overvoltage; LP1 start; LP2 start; LP1 AC failure; LP1 DC failure; LP2 AC failure; LP2 DC failure; LEP AC failure</w:t>
            </w:r>
          </w:p>
        </w:tc>
      </w:tr>
    </w:tbl>
    <w:p w14:paraId="77865F14" w14:textId="77777777" w:rsidR="006B1EDD" w:rsidRDefault="006B1EDD"/>
    <w:p w14:paraId="78FA6A30" w14:textId="77777777" w:rsidR="006B1EDD" w:rsidRDefault="00000000">
      <w:pPr>
        <w:pStyle w:val="Heading3"/>
        <w:spacing w:before="120" w:after="80"/>
      </w:pPr>
      <w:r>
        <w:rPr>
          <w:rFonts w:ascii="Arial" w:hAnsi="Arial"/>
        </w:rPr>
        <w:t>9.21.3.2</w:t>
      </w:r>
      <w:r>
        <w:rPr>
          <w:rFonts w:ascii="Arial" w:hAnsi="Arial"/>
        </w:rPr>
        <w:tab/>
        <w:t>Busbar and Circuit Breaker Failure Protection</w:t>
      </w:r>
    </w:p>
    <w:tbl>
      <w:tblPr>
        <w:tblStyle w:val="TableGrid"/>
        <w:tblW w:w="0" w:type="auto"/>
        <w:jc w:val="center"/>
        <w:tblLook w:val="04A0" w:firstRow="1" w:lastRow="0" w:firstColumn="1" w:lastColumn="0" w:noHBand="0" w:noVBand="1"/>
      </w:tblPr>
      <w:tblGrid>
        <w:gridCol w:w="4680"/>
        <w:gridCol w:w="4680"/>
      </w:tblGrid>
      <w:tr w:rsidR="006B1EDD" w14:paraId="539B5002" w14:textId="77777777">
        <w:trPr>
          <w:tblHeader/>
          <w:jc w:val="center"/>
        </w:trPr>
        <w:tc>
          <w:tcPr>
            <w:tcW w:w="4680" w:type="dxa"/>
            <w:shd w:val="clear" w:color="auto" w:fill="D9EAF7"/>
          </w:tcPr>
          <w:p w14:paraId="39C8B13E" w14:textId="77777777" w:rsidR="006B1EDD" w:rsidRDefault="00000000">
            <w:r>
              <w:rPr>
                <w:rFonts w:ascii="Arial" w:hAnsi="Arial"/>
                <w:b/>
                <w:sz w:val="20"/>
              </w:rPr>
              <w:t>Category</w:t>
            </w:r>
          </w:p>
        </w:tc>
        <w:tc>
          <w:tcPr>
            <w:tcW w:w="4680" w:type="dxa"/>
            <w:shd w:val="clear" w:color="auto" w:fill="D9EAF7"/>
          </w:tcPr>
          <w:p w14:paraId="63447076" w14:textId="77777777" w:rsidR="006B1EDD" w:rsidRDefault="00000000">
            <w:r>
              <w:rPr>
                <w:rFonts w:ascii="Arial" w:hAnsi="Arial"/>
                <w:b/>
                <w:sz w:val="20"/>
              </w:rPr>
              <w:t>Typical minimum signal / alarm</w:t>
            </w:r>
          </w:p>
        </w:tc>
      </w:tr>
      <w:tr w:rsidR="006B1EDD" w14:paraId="77672E31" w14:textId="77777777">
        <w:trPr>
          <w:jc w:val="center"/>
        </w:trPr>
        <w:tc>
          <w:tcPr>
            <w:tcW w:w="4680" w:type="dxa"/>
          </w:tcPr>
          <w:p w14:paraId="08594136" w14:textId="77777777" w:rsidR="006B1EDD" w:rsidRDefault="00000000">
            <w:r>
              <w:rPr>
                <w:rFonts w:ascii="Arial" w:hAnsi="Arial"/>
                <w:sz w:val="18"/>
              </w:rPr>
              <w:t>Trip alarms</w:t>
            </w:r>
          </w:p>
        </w:tc>
        <w:tc>
          <w:tcPr>
            <w:tcW w:w="4680" w:type="dxa"/>
          </w:tcPr>
          <w:p w14:paraId="632757FB" w14:textId="77777777" w:rsidR="006B1EDD" w:rsidRDefault="00000000">
            <w:r>
              <w:rPr>
                <w:rFonts w:ascii="Arial" w:hAnsi="Arial"/>
                <w:sz w:val="18"/>
              </w:rPr>
              <w:t>circuit breaker failure protection operated; busbar protection operated</w:t>
            </w:r>
          </w:p>
        </w:tc>
      </w:tr>
      <w:tr w:rsidR="006B1EDD" w14:paraId="2C52D1B3" w14:textId="77777777">
        <w:trPr>
          <w:jc w:val="center"/>
        </w:trPr>
        <w:tc>
          <w:tcPr>
            <w:tcW w:w="4680" w:type="dxa"/>
          </w:tcPr>
          <w:p w14:paraId="4C641139" w14:textId="77777777" w:rsidR="006B1EDD" w:rsidRDefault="00000000">
            <w:r>
              <w:rPr>
                <w:rFonts w:ascii="Arial" w:hAnsi="Arial"/>
                <w:sz w:val="18"/>
              </w:rPr>
              <w:t>Warnings</w:t>
            </w:r>
          </w:p>
        </w:tc>
        <w:tc>
          <w:tcPr>
            <w:tcW w:w="4680" w:type="dxa"/>
          </w:tcPr>
          <w:p w14:paraId="35F5A8A0" w14:textId="77777777" w:rsidR="006B1EDD" w:rsidRDefault="00000000">
            <w:r>
              <w:rPr>
                <w:rFonts w:ascii="Arial" w:hAnsi="Arial"/>
                <w:sz w:val="18"/>
              </w:rPr>
              <w:t>busbar protection and circuit breaker failure protection failure</w:t>
            </w:r>
          </w:p>
        </w:tc>
      </w:tr>
    </w:tbl>
    <w:p w14:paraId="00439620" w14:textId="77777777" w:rsidR="006B1EDD" w:rsidRDefault="006B1EDD"/>
    <w:p w14:paraId="3BE2F1CA" w14:textId="77777777" w:rsidR="006B1EDD" w:rsidRDefault="00000000">
      <w:pPr>
        <w:pStyle w:val="Heading3"/>
        <w:spacing w:before="120" w:after="80"/>
      </w:pPr>
      <w:r>
        <w:rPr>
          <w:rFonts w:ascii="Arial" w:hAnsi="Arial"/>
        </w:rPr>
        <w:t>9.21.3.3</w:t>
      </w:r>
      <w:r>
        <w:rPr>
          <w:rFonts w:ascii="Arial" w:hAnsi="Arial"/>
        </w:rPr>
        <w:tab/>
        <w:t>Bus Coupler and Transfer Feeder</w:t>
      </w:r>
    </w:p>
    <w:tbl>
      <w:tblPr>
        <w:tblStyle w:val="TableGrid"/>
        <w:tblW w:w="0" w:type="auto"/>
        <w:jc w:val="center"/>
        <w:tblLook w:val="04A0" w:firstRow="1" w:lastRow="0" w:firstColumn="1" w:lastColumn="0" w:noHBand="0" w:noVBand="1"/>
      </w:tblPr>
      <w:tblGrid>
        <w:gridCol w:w="4680"/>
        <w:gridCol w:w="4680"/>
      </w:tblGrid>
      <w:tr w:rsidR="006B1EDD" w14:paraId="3BEB15A9" w14:textId="77777777">
        <w:trPr>
          <w:tblHeader/>
          <w:jc w:val="center"/>
        </w:trPr>
        <w:tc>
          <w:tcPr>
            <w:tcW w:w="4680" w:type="dxa"/>
            <w:shd w:val="clear" w:color="auto" w:fill="D9EAF7"/>
          </w:tcPr>
          <w:p w14:paraId="0C6293A6" w14:textId="77777777" w:rsidR="006B1EDD" w:rsidRDefault="00000000">
            <w:r>
              <w:rPr>
                <w:rFonts w:ascii="Arial" w:hAnsi="Arial"/>
                <w:b/>
                <w:sz w:val="20"/>
              </w:rPr>
              <w:t>Category</w:t>
            </w:r>
          </w:p>
        </w:tc>
        <w:tc>
          <w:tcPr>
            <w:tcW w:w="4680" w:type="dxa"/>
            <w:shd w:val="clear" w:color="auto" w:fill="D9EAF7"/>
          </w:tcPr>
          <w:p w14:paraId="3CC7112F" w14:textId="77777777" w:rsidR="006B1EDD" w:rsidRDefault="00000000">
            <w:r>
              <w:rPr>
                <w:rFonts w:ascii="Arial" w:hAnsi="Arial"/>
                <w:b/>
                <w:sz w:val="20"/>
              </w:rPr>
              <w:t>Typical minimum signal / alarm</w:t>
            </w:r>
          </w:p>
        </w:tc>
      </w:tr>
      <w:tr w:rsidR="006B1EDD" w14:paraId="08890F50" w14:textId="77777777">
        <w:trPr>
          <w:jc w:val="center"/>
        </w:trPr>
        <w:tc>
          <w:tcPr>
            <w:tcW w:w="4680" w:type="dxa"/>
          </w:tcPr>
          <w:p w14:paraId="44AAC937" w14:textId="77777777" w:rsidR="006B1EDD" w:rsidRDefault="00000000">
            <w:r>
              <w:rPr>
                <w:rFonts w:ascii="Arial" w:hAnsi="Arial"/>
                <w:sz w:val="18"/>
              </w:rPr>
              <w:t>Trip alarms</w:t>
            </w:r>
          </w:p>
        </w:tc>
        <w:tc>
          <w:tcPr>
            <w:tcW w:w="4680" w:type="dxa"/>
          </w:tcPr>
          <w:p w14:paraId="66F60E22" w14:textId="77777777" w:rsidR="006B1EDD" w:rsidRDefault="00000000">
            <w:r>
              <w:rPr>
                <w:rFonts w:ascii="Arial" w:hAnsi="Arial"/>
                <w:sz w:val="18"/>
              </w:rPr>
              <w:t>time delayed overcurrent / earth fault relay trip; instantaneous overcurrent / earth fault relay trip, if applicable</w:t>
            </w:r>
          </w:p>
        </w:tc>
      </w:tr>
      <w:tr w:rsidR="006B1EDD" w14:paraId="54F56FD2" w14:textId="77777777">
        <w:trPr>
          <w:jc w:val="center"/>
        </w:trPr>
        <w:tc>
          <w:tcPr>
            <w:tcW w:w="4680" w:type="dxa"/>
          </w:tcPr>
          <w:p w14:paraId="0D1D2531" w14:textId="77777777" w:rsidR="006B1EDD" w:rsidRDefault="00000000">
            <w:r>
              <w:rPr>
                <w:rFonts w:ascii="Arial" w:hAnsi="Arial"/>
                <w:sz w:val="18"/>
              </w:rPr>
              <w:t>Warnings</w:t>
            </w:r>
          </w:p>
        </w:tc>
        <w:tc>
          <w:tcPr>
            <w:tcW w:w="4680" w:type="dxa"/>
          </w:tcPr>
          <w:p w14:paraId="322873F6" w14:textId="77777777" w:rsidR="006B1EDD" w:rsidRDefault="00000000">
            <w:r>
              <w:rPr>
                <w:rFonts w:ascii="Arial" w:hAnsi="Arial"/>
                <w:sz w:val="18"/>
              </w:rPr>
              <w:t>control panel miniature circuit breaker trip; operating cabinet miniature circuit breaker trip; circuit breaker failure / low gas pressure stage 1; circuit breaker low oil/air pressure or low gas pressure stage 2</w:t>
            </w:r>
          </w:p>
        </w:tc>
      </w:tr>
    </w:tbl>
    <w:p w14:paraId="66CFA1C1" w14:textId="77777777" w:rsidR="006B1EDD" w:rsidRDefault="006B1EDD"/>
    <w:p w14:paraId="467D5A7B" w14:textId="77777777" w:rsidR="006B1EDD" w:rsidRDefault="00000000">
      <w:pPr>
        <w:pStyle w:val="Heading3"/>
        <w:spacing w:before="120" w:after="80"/>
      </w:pPr>
      <w:r>
        <w:rPr>
          <w:rFonts w:ascii="Arial" w:hAnsi="Arial"/>
        </w:rPr>
        <w:t>9.21.3.4</w:t>
      </w:r>
      <w:r>
        <w:rPr>
          <w:rFonts w:ascii="Arial" w:hAnsi="Arial"/>
        </w:rPr>
        <w:tab/>
        <w:t>All Transformer Feeders</w:t>
      </w:r>
    </w:p>
    <w:tbl>
      <w:tblPr>
        <w:tblStyle w:val="TableGrid"/>
        <w:tblW w:w="0" w:type="auto"/>
        <w:jc w:val="center"/>
        <w:tblLook w:val="04A0" w:firstRow="1" w:lastRow="0" w:firstColumn="1" w:lastColumn="0" w:noHBand="0" w:noVBand="1"/>
      </w:tblPr>
      <w:tblGrid>
        <w:gridCol w:w="4680"/>
        <w:gridCol w:w="4680"/>
      </w:tblGrid>
      <w:tr w:rsidR="006B1EDD" w14:paraId="3DA48A09" w14:textId="77777777">
        <w:trPr>
          <w:tblHeader/>
          <w:jc w:val="center"/>
        </w:trPr>
        <w:tc>
          <w:tcPr>
            <w:tcW w:w="4680" w:type="dxa"/>
            <w:shd w:val="clear" w:color="auto" w:fill="D9EAF7"/>
          </w:tcPr>
          <w:p w14:paraId="5204F3B4" w14:textId="77777777" w:rsidR="006B1EDD" w:rsidRDefault="00000000">
            <w:r>
              <w:rPr>
                <w:rFonts w:ascii="Arial" w:hAnsi="Arial"/>
                <w:b/>
                <w:sz w:val="20"/>
              </w:rPr>
              <w:t>Category</w:t>
            </w:r>
          </w:p>
        </w:tc>
        <w:tc>
          <w:tcPr>
            <w:tcW w:w="4680" w:type="dxa"/>
            <w:shd w:val="clear" w:color="auto" w:fill="D9EAF7"/>
          </w:tcPr>
          <w:p w14:paraId="2306241F" w14:textId="77777777" w:rsidR="006B1EDD" w:rsidRDefault="00000000">
            <w:r>
              <w:rPr>
                <w:rFonts w:ascii="Arial" w:hAnsi="Arial"/>
                <w:b/>
                <w:sz w:val="20"/>
              </w:rPr>
              <w:t>Typical minimum signal / alarm</w:t>
            </w:r>
          </w:p>
        </w:tc>
      </w:tr>
      <w:tr w:rsidR="006B1EDD" w14:paraId="04AC8294" w14:textId="77777777">
        <w:trPr>
          <w:jc w:val="center"/>
        </w:trPr>
        <w:tc>
          <w:tcPr>
            <w:tcW w:w="4680" w:type="dxa"/>
          </w:tcPr>
          <w:p w14:paraId="6C504DC3" w14:textId="77777777" w:rsidR="006B1EDD" w:rsidRDefault="00000000">
            <w:r>
              <w:rPr>
                <w:rFonts w:ascii="Arial" w:hAnsi="Arial"/>
                <w:sz w:val="18"/>
              </w:rPr>
              <w:t>Trip alarms</w:t>
            </w:r>
          </w:p>
        </w:tc>
        <w:tc>
          <w:tcPr>
            <w:tcW w:w="4680" w:type="dxa"/>
          </w:tcPr>
          <w:p w14:paraId="5FC43184" w14:textId="77777777" w:rsidR="006B1EDD" w:rsidRDefault="00000000">
            <w:r>
              <w:rPr>
                <w:rFonts w:ascii="Arial" w:hAnsi="Arial"/>
                <w:sz w:val="18"/>
              </w:rPr>
              <w:t>main protection trip; backup protection trip; overload protection operated; station auxiliary transformer overcurrent trip; circuit breaker failure protection trip on 220 kV side; tertiary capacitor protection overcurrent trip; transformer oil temperature, oil level, Buchholz and similar protection trip; OLTC trip</w:t>
            </w:r>
          </w:p>
        </w:tc>
      </w:tr>
      <w:tr w:rsidR="006B1EDD" w14:paraId="601DB318" w14:textId="77777777">
        <w:trPr>
          <w:jc w:val="center"/>
        </w:trPr>
        <w:tc>
          <w:tcPr>
            <w:tcW w:w="4680" w:type="dxa"/>
          </w:tcPr>
          <w:p w14:paraId="691A1146" w14:textId="77777777" w:rsidR="006B1EDD" w:rsidRDefault="00000000">
            <w:r>
              <w:rPr>
                <w:rFonts w:ascii="Arial" w:hAnsi="Arial"/>
                <w:sz w:val="18"/>
              </w:rPr>
              <w:t>Warnings</w:t>
            </w:r>
          </w:p>
        </w:tc>
        <w:tc>
          <w:tcPr>
            <w:tcW w:w="4680" w:type="dxa"/>
          </w:tcPr>
          <w:p w14:paraId="28159C66" w14:textId="77777777" w:rsidR="006B1EDD" w:rsidRDefault="00000000">
            <w:r>
              <w:rPr>
                <w:rFonts w:ascii="Arial" w:hAnsi="Arial"/>
                <w:sz w:val="18"/>
              </w:rPr>
              <w:t>Buchholz alarm; transformer winding temperature alarm; transformer oil temperature alarm; transformer oil level alarm; transformer cooling failure; tap change incomplete; transformer protection failure 1 and 2; overcurrent alarm on tertiary protection capacitors; DC failure at control/relay panels; operating cabinet heating/motor/voltage circuit MCB trip; breaker low gas pressure stage 1; breaker low oil/gas pressure stage 2; tap changer control relay failure; OLTC alarm 1, 2 and 3</w:t>
            </w:r>
          </w:p>
        </w:tc>
      </w:tr>
    </w:tbl>
    <w:p w14:paraId="6E6C88D7" w14:textId="77777777" w:rsidR="006B1EDD" w:rsidRDefault="006B1EDD"/>
    <w:p w14:paraId="54CA9A3D" w14:textId="77777777" w:rsidR="006B1EDD" w:rsidRDefault="00000000">
      <w:pPr>
        <w:pStyle w:val="Heading3"/>
        <w:spacing w:before="120" w:after="80"/>
      </w:pPr>
      <w:r>
        <w:rPr>
          <w:rFonts w:ascii="Arial" w:hAnsi="Arial"/>
        </w:rPr>
        <w:t>9.21.3.5</w:t>
      </w:r>
      <w:r>
        <w:rPr>
          <w:rFonts w:ascii="Arial" w:hAnsi="Arial"/>
        </w:rPr>
        <w:tab/>
        <w:t>General Alarms</w:t>
      </w:r>
    </w:p>
    <w:tbl>
      <w:tblPr>
        <w:tblStyle w:val="TableGrid"/>
        <w:tblW w:w="0" w:type="auto"/>
        <w:jc w:val="center"/>
        <w:tblLook w:val="04A0" w:firstRow="1" w:lastRow="0" w:firstColumn="1" w:lastColumn="0" w:noHBand="0" w:noVBand="1"/>
      </w:tblPr>
      <w:tblGrid>
        <w:gridCol w:w="4680"/>
        <w:gridCol w:w="4680"/>
      </w:tblGrid>
      <w:tr w:rsidR="006B1EDD" w14:paraId="71E488A6" w14:textId="77777777">
        <w:trPr>
          <w:tblHeader/>
          <w:jc w:val="center"/>
        </w:trPr>
        <w:tc>
          <w:tcPr>
            <w:tcW w:w="4680" w:type="dxa"/>
            <w:shd w:val="clear" w:color="auto" w:fill="D9EAF7"/>
          </w:tcPr>
          <w:p w14:paraId="7B8BF2FE" w14:textId="77777777" w:rsidR="006B1EDD" w:rsidRDefault="00000000">
            <w:r>
              <w:rPr>
                <w:rFonts w:ascii="Arial" w:hAnsi="Arial"/>
                <w:b/>
                <w:sz w:val="20"/>
              </w:rPr>
              <w:t>Category</w:t>
            </w:r>
          </w:p>
        </w:tc>
        <w:tc>
          <w:tcPr>
            <w:tcW w:w="4680" w:type="dxa"/>
            <w:shd w:val="clear" w:color="auto" w:fill="D9EAF7"/>
          </w:tcPr>
          <w:p w14:paraId="42F5FC80" w14:textId="77777777" w:rsidR="006B1EDD" w:rsidRDefault="00000000">
            <w:r>
              <w:rPr>
                <w:rFonts w:ascii="Arial" w:hAnsi="Arial"/>
                <w:b/>
                <w:sz w:val="20"/>
              </w:rPr>
              <w:t>Typical minimum signal / alarm</w:t>
            </w:r>
          </w:p>
        </w:tc>
      </w:tr>
      <w:tr w:rsidR="006B1EDD" w14:paraId="78C1F968" w14:textId="77777777">
        <w:trPr>
          <w:jc w:val="center"/>
        </w:trPr>
        <w:tc>
          <w:tcPr>
            <w:tcW w:w="4680" w:type="dxa"/>
          </w:tcPr>
          <w:p w14:paraId="675B3373" w14:textId="77777777" w:rsidR="006B1EDD" w:rsidRDefault="00000000">
            <w:r>
              <w:rPr>
                <w:rFonts w:ascii="Arial" w:hAnsi="Arial"/>
                <w:sz w:val="18"/>
              </w:rPr>
              <w:t>Trip alarms</w:t>
            </w:r>
          </w:p>
        </w:tc>
        <w:tc>
          <w:tcPr>
            <w:tcW w:w="4680" w:type="dxa"/>
          </w:tcPr>
          <w:p w14:paraId="30D1B964" w14:textId="77777777" w:rsidR="006B1EDD" w:rsidRDefault="00000000">
            <w:r>
              <w:rPr>
                <w:rFonts w:ascii="Arial" w:hAnsi="Arial"/>
                <w:sz w:val="18"/>
              </w:rPr>
              <w:t>station auxiliary service transformer trip; diesel generator overcurrent / earth fault trip; diesel generator trip from other protective equipment</w:t>
            </w:r>
          </w:p>
        </w:tc>
      </w:tr>
      <w:tr w:rsidR="006B1EDD" w14:paraId="757EAB41" w14:textId="77777777">
        <w:trPr>
          <w:jc w:val="center"/>
        </w:trPr>
        <w:tc>
          <w:tcPr>
            <w:tcW w:w="4680" w:type="dxa"/>
          </w:tcPr>
          <w:p w14:paraId="448A00F1" w14:textId="77777777" w:rsidR="006B1EDD" w:rsidRDefault="00000000">
            <w:r>
              <w:rPr>
                <w:rFonts w:ascii="Arial" w:hAnsi="Arial"/>
                <w:sz w:val="18"/>
              </w:rPr>
              <w:t>Warnings</w:t>
            </w:r>
          </w:p>
        </w:tc>
        <w:tc>
          <w:tcPr>
            <w:tcW w:w="4680" w:type="dxa"/>
          </w:tcPr>
          <w:p w14:paraId="7D53089F" w14:textId="77777777" w:rsidR="006B1EDD" w:rsidRDefault="00000000">
            <w:r>
              <w:rPr>
                <w:rFonts w:ascii="Arial" w:hAnsi="Arial"/>
                <w:sz w:val="18"/>
              </w:rPr>
              <w:t xml:space="preserve">communication equipment alarm; battery earth fault; disturbance recorder failure, if required; AC auxiliary distribution undervoltage alarm; AC distribution failure; DC distribution failure; fault recorder failure; alarm annunciator miniature circuit breaker failure alarm; diesel generator temperature alarm; diesel generator oil </w:t>
            </w:r>
            <w:r>
              <w:rPr>
                <w:rFonts w:ascii="Arial" w:hAnsi="Arial"/>
                <w:sz w:val="18"/>
              </w:rPr>
              <w:lastRenderedPageBreak/>
              <w:t>level alarm; diesel generator other alarms; fuel tank level; water tank level; battery room fan on/off; compensation panel positions</w:t>
            </w:r>
          </w:p>
        </w:tc>
      </w:tr>
    </w:tbl>
    <w:p w14:paraId="177CC13F" w14:textId="77777777" w:rsidR="006B1EDD" w:rsidRDefault="006B1EDD"/>
    <w:p w14:paraId="280E3F44" w14:textId="77777777" w:rsidR="006B1EDD" w:rsidRDefault="00000000">
      <w:pPr>
        <w:spacing w:line="259" w:lineRule="auto"/>
      </w:pPr>
      <w:r>
        <w:rPr>
          <w:rFonts w:ascii="Arial" w:hAnsi="Arial"/>
        </w:rPr>
        <w:t>A single flashing lamp shall be provided on the annunciator panel for failure in a signal feeder connected to the alarm annunciator. In addition to the electrical alarm system, a separate alarm system shall be provided for gas-insulated systems where applicable, including the gas pressure alarms of individual gas compartments.</w:t>
      </w:r>
    </w:p>
    <w:p w14:paraId="459DE214" w14:textId="77777777" w:rsidR="006B1EDD" w:rsidRDefault="00000000">
      <w:pPr>
        <w:pStyle w:val="Heading2"/>
        <w:spacing w:after="80"/>
      </w:pPr>
      <w:r>
        <w:rPr>
          <w:rFonts w:ascii="Arial" w:hAnsi="Arial"/>
        </w:rPr>
        <w:t>9.21.4</w:t>
      </w:r>
      <w:r>
        <w:rPr>
          <w:rFonts w:ascii="Arial" w:hAnsi="Arial"/>
        </w:rPr>
        <w:tab/>
        <w:t>Information</w:t>
      </w:r>
    </w:p>
    <w:p w14:paraId="54F6F2F4" w14:textId="77777777" w:rsidR="006B1EDD" w:rsidRDefault="00000000">
      <w:pPr>
        <w:spacing w:line="259" w:lineRule="auto"/>
      </w:pPr>
      <w:r>
        <w:rPr>
          <w:rFonts w:ascii="Arial" w:hAnsi="Arial"/>
        </w:rPr>
        <w:t xml:space="preserve">For the 220 kV substation, telemetry information, position signals, trip/alarm signals and </w:t>
      </w:r>
      <w:proofErr w:type="gramStart"/>
      <w:r>
        <w:rPr>
          <w:rFonts w:ascii="Arial" w:hAnsi="Arial"/>
        </w:rPr>
        <w:t>remote control</w:t>
      </w:r>
      <w:proofErr w:type="gramEnd"/>
      <w:r>
        <w:rPr>
          <w:rFonts w:ascii="Arial" w:hAnsi="Arial"/>
        </w:rPr>
        <w:t xml:space="preserve"> facilities shall be prepared and terminated in the SCADA / RTU cabinet. All signals shall be wired, tested and documented in accordance with the approved signal list, control diagrams and GSE requirements.</w:t>
      </w:r>
    </w:p>
    <w:p w14:paraId="20D364BE" w14:textId="77777777" w:rsidR="006B1EDD" w:rsidRDefault="00000000">
      <w:pPr>
        <w:pStyle w:val="Heading3"/>
        <w:spacing w:before="120" w:after="80"/>
      </w:pPr>
      <w:r>
        <w:rPr>
          <w:rFonts w:ascii="Arial" w:hAnsi="Arial"/>
        </w:rPr>
        <w:t>9.21.4.1</w:t>
      </w:r>
      <w:r>
        <w:rPr>
          <w:rFonts w:ascii="Arial" w:hAnsi="Arial"/>
        </w:rPr>
        <w:tab/>
        <w:t>Telemetry Information</w:t>
      </w:r>
    </w:p>
    <w:p w14:paraId="68CC884A" w14:textId="77777777" w:rsidR="006B1EDD" w:rsidRDefault="00000000">
      <w:pPr>
        <w:pStyle w:val="ListBullet"/>
        <w:spacing w:after="60" w:line="252" w:lineRule="auto"/>
      </w:pPr>
      <w:r>
        <w:t>phase-to-phase voltages (UAB) of 220 kV and 35 kV busbars</w:t>
      </w:r>
    </w:p>
    <w:p w14:paraId="099572BA" w14:textId="77777777" w:rsidR="006B1EDD" w:rsidRDefault="00000000">
      <w:pPr>
        <w:pStyle w:val="ListBullet"/>
        <w:spacing w:after="60" w:line="252" w:lineRule="auto"/>
      </w:pPr>
      <w:r>
        <w:t>phase-to-earth voltages (UAN, UBN, UCN) of 220 kV feeders, 220 kV busbars, 35 kV feeders and 35 kV busbars</w:t>
      </w:r>
    </w:p>
    <w:p w14:paraId="455EF601" w14:textId="77777777" w:rsidR="006B1EDD" w:rsidRDefault="00000000">
      <w:pPr>
        <w:pStyle w:val="ListBullet"/>
        <w:spacing w:after="60" w:line="252" w:lineRule="auto"/>
      </w:pPr>
      <w:r>
        <w:t>active and reactive power values of 220 kV and 35 kV feeders</w:t>
      </w:r>
    </w:p>
    <w:p w14:paraId="67105330" w14:textId="77777777" w:rsidR="006B1EDD" w:rsidRDefault="00000000">
      <w:pPr>
        <w:pStyle w:val="ListBullet"/>
        <w:spacing w:after="60" w:line="252" w:lineRule="auto"/>
      </w:pPr>
      <w:r>
        <w:t>frequencies of 220 kV and 35 kV busbars</w:t>
      </w:r>
    </w:p>
    <w:p w14:paraId="78543592" w14:textId="77777777" w:rsidR="006B1EDD" w:rsidRDefault="00000000">
      <w:pPr>
        <w:pStyle w:val="ListBullet"/>
        <w:spacing w:after="60" w:line="252" w:lineRule="auto"/>
      </w:pPr>
      <w:r>
        <w:t>energy values of 220 kV transformer feeders</w:t>
      </w:r>
    </w:p>
    <w:p w14:paraId="519819C6" w14:textId="77777777" w:rsidR="006B1EDD" w:rsidRDefault="00000000">
      <w:pPr>
        <w:pStyle w:val="ListBullet"/>
        <w:spacing w:after="60" w:line="252" w:lineRule="auto"/>
      </w:pPr>
      <w:r>
        <w:t>OLTC tap positions</w:t>
      </w:r>
    </w:p>
    <w:p w14:paraId="5321A4F5" w14:textId="77777777" w:rsidR="006B1EDD" w:rsidRDefault="00000000">
      <w:pPr>
        <w:pStyle w:val="ListBullet"/>
        <w:spacing w:after="60" w:line="252" w:lineRule="auto"/>
      </w:pPr>
      <w:r>
        <w:t>wind direction and wind speed</w:t>
      </w:r>
    </w:p>
    <w:p w14:paraId="4CC237A6" w14:textId="77777777" w:rsidR="006B1EDD" w:rsidRDefault="00000000">
      <w:pPr>
        <w:pStyle w:val="ListBullet"/>
        <w:spacing w:after="60" w:line="252" w:lineRule="auto"/>
      </w:pPr>
      <w:r>
        <w:t>number of available generating units</w:t>
      </w:r>
    </w:p>
    <w:p w14:paraId="51DDC3AE" w14:textId="77777777" w:rsidR="006B1EDD" w:rsidRDefault="00000000">
      <w:pPr>
        <w:pStyle w:val="ListBullet"/>
        <w:spacing w:after="60" w:line="252" w:lineRule="auto"/>
      </w:pPr>
      <w:r>
        <w:t>remote power demand set point</w:t>
      </w:r>
    </w:p>
    <w:p w14:paraId="43A8C506" w14:textId="77777777" w:rsidR="006B1EDD" w:rsidRDefault="00000000">
      <w:pPr>
        <w:pStyle w:val="ListBullet"/>
        <w:spacing w:after="60" w:line="252" w:lineRule="auto"/>
      </w:pPr>
      <w:r>
        <w:t>set point feedback</w:t>
      </w:r>
    </w:p>
    <w:p w14:paraId="3C9B56B7" w14:textId="77777777" w:rsidR="006B1EDD" w:rsidRDefault="00000000">
      <w:pPr>
        <w:pStyle w:val="Heading3"/>
        <w:spacing w:before="120" w:after="80"/>
      </w:pPr>
      <w:r>
        <w:rPr>
          <w:rFonts w:ascii="Arial" w:hAnsi="Arial"/>
        </w:rPr>
        <w:t>9.21.4.2</w:t>
      </w:r>
      <w:r>
        <w:rPr>
          <w:rFonts w:ascii="Arial" w:hAnsi="Arial"/>
        </w:rPr>
        <w:tab/>
        <w:t>Position Signals and Remote Control from the GSE National Control Centre</w:t>
      </w:r>
    </w:p>
    <w:p w14:paraId="2E5A74A9" w14:textId="77777777" w:rsidR="006B1EDD" w:rsidRDefault="00000000">
      <w:pPr>
        <w:spacing w:line="259" w:lineRule="auto"/>
      </w:pPr>
      <w:r>
        <w:rPr>
          <w:rFonts w:ascii="Arial" w:hAnsi="Arial"/>
        </w:rPr>
        <w:t>Open and closed position signals of all circuit breakers and disconnectors in the 220 kV system, as well as the position signals of circuit breakers in the medium-voltage system, shall be transmitted to the GSE National Control Centre. Open and closed position signals of earthing switches in 220 kV and 35 kV systems shall also be provided.</w:t>
      </w:r>
    </w:p>
    <w:p w14:paraId="5F3A4A7D" w14:textId="77777777" w:rsidR="006B1EDD" w:rsidRDefault="00000000">
      <w:pPr>
        <w:pStyle w:val="ListBullet"/>
        <w:spacing w:after="60" w:line="252" w:lineRule="auto"/>
      </w:pPr>
      <w:r>
        <w:t>The position of 220 kV and 35 kV circuit breakers, 220 kV disconnectors and transformer tap changers shall be available for remote supervision and control where applicable.</w:t>
      </w:r>
    </w:p>
    <w:p w14:paraId="5A48881B" w14:textId="77777777" w:rsidR="006B1EDD" w:rsidRDefault="00000000">
      <w:pPr>
        <w:pStyle w:val="ListBullet"/>
        <w:spacing w:after="60" w:line="252" w:lineRule="auto"/>
      </w:pPr>
      <w:r>
        <w:t>The tap positions of the power transformer OLTC shall be controllable from the GSE National Control Centre, subject to the applicable voltage regulation and interlocking conditions.</w:t>
      </w:r>
    </w:p>
    <w:p w14:paraId="2B9A66D3" w14:textId="77777777" w:rsidR="006B1EDD" w:rsidRDefault="00000000">
      <w:pPr>
        <w:pStyle w:val="ListBullet"/>
        <w:spacing w:after="60" w:line="252" w:lineRule="auto"/>
      </w:pPr>
      <w:r>
        <w:t>All required controls shall be implemented through approved control devices installed on the control panels and connected to the SCADA / RTU system.</w:t>
      </w:r>
    </w:p>
    <w:p w14:paraId="5D677F86" w14:textId="77777777" w:rsidR="006B1EDD" w:rsidRDefault="00000000">
      <w:pPr>
        <w:pStyle w:val="Heading3"/>
        <w:spacing w:before="120" w:after="80"/>
      </w:pPr>
      <w:r>
        <w:rPr>
          <w:rFonts w:ascii="Arial" w:hAnsi="Arial"/>
        </w:rPr>
        <w:t>9.21.4.3</w:t>
      </w:r>
      <w:r>
        <w:rPr>
          <w:rFonts w:ascii="Arial" w:hAnsi="Arial"/>
        </w:rPr>
        <w:tab/>
        <w:t>Trip/Alarm Signals</w:t>
      </w:r>
    </w:p>
    <w:p w14:paraId="66940D78" w14:textId="77777777" w:rsidR="006B1EDD" w:rsidRDefault="00000000">
      <w:pPr>
        <w:spacing w:line="259" w:lineRule="auto"/>
      </w:pPr>
      <w:r>
        <w:rPr>
          <w:rFonts w:ascii="Arial" w:hAnsi="Arial"/>
        </w:rPr>
        <w:t>The trip/alarm signals to be terminated in the RTU cabinet for 500 kV, 220 kV and medium-voltage panels shall be defined by the final approved signal list. RTU-only signals shall be terminated in the substation RTU cabinet. Disturbance recorder signals shall be provided where required by the protection and fault recording philosophy.</w:t>
      </w:r>
    </w:p>
    <w:tbl>
      <w:tblPr>
        <w:tblStyle w:val="TableGrid"/>
        <w:tblW w:w="0" w:type="auto"/>
        <w:jc w:val="center"/>
        <w:tblLook w:val="04A0" w:firstRow="1" w:lastRow="0" w:firstColumn="1" w:lastColumn="0" w:noHBand="0" w:noVBand="1"/>
      </w:tblPr>
      <w:tblGrid>
        <w:gridCol w:w="4680"/>
        <w:gridCol w:w="4680"/>
      </w:tblGrid>
      <w:tr w:rsidR="006B1EDD" w14:paraId="7F47903F" w14:textId="77777777">
        <w:trPr>
          <w:tblHeader/>
          <w:jc w:val="center"/>
        </w:trPr>
        <w:tc>
          <w:tcPr>
            <w:tcW w:w="4680" w:type="dxa"/>
            <w:shd w:val="clear" w:color="auto" w:fill="D9EAF7"/>
          </w:tcPr>
          <w:p w14:paraId="58D5B3F8" w14:textId="77777777" w:rsidR="006B1EDD" w:rsidRDefault="00000000">
            <w:r>
              <w:rPr>
                <w:rFonts w:ascii="Arial" w:hAnsi="Arial"/>
                <w:b/>
                <w:sz w:val="20"/>
              </w:rPr>
              <w:lastRenderedPageBreak/>
              <w:t>System / feeder</w:t>
            </w:r>
          </w:p>
        </w:tc>
        <w:tc>
          <w:tcPr>
            <w:tcW w:w="4680" w:type="dxa"/>
            <w:shd w:val="clear" w:color="auto" w:fill="D9EAF7"/>
          </w:tcPr>
          <w:p w14:paraId="19662935" w14:textId="77777777" w:rsidR="006B1EDD" w:rsidRDefault="00000000">
            <w:r>
              <w:rPr>
                <w:rFonts w:ascii="Arial" w:hAnsi="Arial"/>
                <w:b/>
                <w:sz w:val="20"/>
              </w:rPr>
              <w:t>RTU and disturbance recorder signals</w:t>
            </w:r>
          </w:p>
        </w:tc>
      </w:tr>
      <w:tr w:rsidR="006B1EDD" w14:paraId="1E4025D7" w14:textId="77777777">
        <w:trPr>
          <w:jc w:val="center"/>
        </w:trPr>
        <w:tc>
          <w:tcPr>
            <w:tcW w:w="4680" w:type="dxa"/>
          </w:tcPr>
          <w:p w14:paraId="7775B15A" w14:textId="77777777" w:rsidR="006B1EDD" w:rsidRDefault="00000000">
            <w:r>
              <w:rPr>
                <w:rFonts w:ascii="Arial" w:hAnsi="Arial"/>
                <w:sz w:val="18"/>
              </w:rPr>
              <w:t>220 kV line feeder</w:t>
            </w:r>
          </w:p>
        </w:tc>
        <w:tc>
          <w:tcPr>
            <w:tcW w:w="4680" w:type="dxa"/>
          </w:tcPr>
          <w:p w14:paraId="7921BC42" w14:textId="77777777" w:rsidR="006B1EDD" w:rsidRDefault="00000000">
            <w:r>
              <w:rPr>
                <w:rFonts w:ascii="Arial" w:hAnsi="Arial"/>
                <w:sz w:val="18"/>
              </w:rPr>
              <w:t>line protection trip; AC/DC failure of distance relay; PLC failure; circuit breaker/disconnector failure; auto-reclose operated; LP phase A/B/C trip; LP zone 2 and zone 3 trip; acceleration signal received/sent; overcurrent relay trip; breaker pole discrepancy relay trip; breaker low gas pressure; breaker compressor MCB trip; breaker out of service; breaker control switch in local position; disconnector motor supply MCB trip</w:t>
            </w:r>
          </w:p>
        </w:tc>
      </w:tr>
      <w:tr w:rsidR="006B1EDD" w14:paraId="181F4A69" w14:textId="77777777">
        <w:trPr>
          <w:jc w:val="center"/>
        </w:trPr>
        <w:tc>
          <w:tcPr>
            <w:tcW w:w="4680" w:type="dxa"/>
          </w:tcPr>
          <w:p w14:paraId="1DF8784F" w14:textId="77777777" w:rsidR="006B1EDD" w:rsidRDefault="00000000">
            <w:r>
              <w:rPr>
                <w:rFonts w:ascii="Arial" w:hAnsi="Arial"/>
                <w:sz w:val="18"/>
              </w:rPr>
              <w:t>220 kV transformer feeder</w:t>
            </w:r>
          </w:p>
        </w:tc>
        <w:tc>
          <w:tcPr>
            <w:tcW w:w="4680" w:type="dxa"/>
          </w:tcPr>
          <w:p w14:paraId="602C21F3" w14:textId="77777777" w:rsidR="006B1EDD" w:rsidRDefault="00000000">
            <w:r>
              <w:rPr>
                <w:rFonts w:ascii="Arial" w:hAnsi="Arial"/>
                <w:sz w:val="18"/>
              </w:rPr>
              <w:t>transformer protection trip; transformer protection alarm; cooling system MCB trip; breaker/disconnector failure; differential protection trip; Buchholz protection trip; oil/winding temperature protection trip; OLTC Buchholz protection trip; pressure relief protection trip; overcurrent protection trip; oil level and oil temperature alarms</w:t>
            </w:r>
          </w:p>
        </w:tc>
      </w:tr>
      <w:tr w:rsidR="006B1EDD" w14:paraId="6659CA54" w14:textId="77777777">
        <w:trPr>
          <w:jc w:val="center"/>
        </w:trPr>
        <w:tc>
          <w:tcPr>
            <w:tcW w:w="4680" w:type="dxa"/>
          </w:tcPr>
          <w:p w14:paraId="03765D8A" w14:textId="77777777" w:rsidR="006B1EDD" w:rsidRDefault="00000000">
            <w:r>
              <w:rPr>
                <w:rFonts w:ascii="Arial" w:hAnsi="Arial"/>
                <w:sz w:val="18"/>
              </w:rPr>
              <w:t>35 kV transformer feeder</w:t>
            </w:r>
          </w:p>
        </w:tc>
        <w:tc>
          <w:tcPr>
            <w:tcW w:w="4680" w:type="dxa"/>
          </w:tcPr>
          <w:p w14:paraId="6EEF1DDE" w14:textId="77777777" w:rsidR="006B1EDD" w:rsidRDefault="00000000">
            <w:r>
              <w:rPr>
                <w:rFonts w:ascii="Arial" w:hAnsi="Arial"/>
                <w:sz w:val="18"/>
              </w:rPr>
              <w:t>protection trip; breaker failure; overcurrent protection trip; earth fault protection trip; earthing resistor overcurrent protection trip; earthing resistor overvoltage protection trip; breaker low gas pressure; breaker motor supply MCB trip</w:t>
            </w:r>
          </w:p>
        </w:tc>
      </w:tr>
      <w:tr w:rsidR="006B1EDD" w14:paraId="466BD754" w14:textId="77777777">
        <w:trPr>
          <w:jc w:val="center"/>
        </w:trPr>
        <w:tc>
          <w:tcPr>
            <w:tcW w:w="4680" w:type="dxa"/>
          </w:tcPr>
          <w:p w14:paraId="1DB3DBF3" w14:textId="77777777" w:rsidR="006B1EDD" w:rsidRDefault="00000000">
            <w:r>
              <w:rPr>
                <w:rFonts w:ascii="Arial" w:hAnsi="Arial"/>
                <w:sz w:val="18"/>
              </w:rPr>
              <w:t>35 kV feeder</w:t>
            </w:r>
          </w:p>
        </w:tc>
        <w:tc>
          <w:tcPr>
            <w:tcW w:w="4680" w:type="dxa"/>
          </w:tcPr>
          <w:p w14:paraId="1809AE2E" w14:textId="77777777" w:rsidR="006B1EDD" w:rsidRDefault="00000000">
            <w:r>
              <w:rPr>
                <w:rFonts w:ascii="Arial" w:hAnsi="Arial"/>
                <w:sz w:val="18"/>
              </w:rPr>
              <w:t>protection trip; breaker failure; overcurrent protection trip; earth fault protection trip; breaker low gas pressure; breaker motor supply MCB trip</w:t>
            </w:r>
          </w:p>
        </w:tc>
      </w:tr>
      <w:tr w:rsidR="006B1EDD" w14:paraId="334BFB47" w14:textId="77777777">
        <w:trPr>
          <w:jc w:val="center"/>
        </w:trPr>
        <w:tc>
          <w:tcPr>
            <w:tcW w:w="4680" w:type="dxa"/>
          </w:tcPr>
          <w:p w14:paraId="32308955" w14:textId="77777777" w:rsidR="006B1EDD" w:rsidRDefault="00000000">
            <w:r>
              <w:rPr>
                <w:rFonts w:ascii="Arial" w:hAnsi="Arial"/>
                <w:sz w:val="18"/>
              </w:rPr>
              <w:t>Common signals</w:t>
            </w:r>
          </w:p>
        </w:tc>
        <w:tc>
          <w:tcPr>
            <w:tcW w:w="4680" w:type="dxa"/>
          </w:tcPr>
          <w:p w14:paraId="0B11573A" w14:textId="77777777" w:rsidR="006B1EDD" w:rsidRDefault="00000000">
            <w:r>
              <w:rPr>
                <w:rFonts w:ascii="Arial" w:hAnsi="Arial"/>
                <w:sz w:val="18"/>
              </w:rPr>
              <w:t>DC charger alarm; DC failure; DC failure in transformer feeders and other feeders; rectifier and lighting DC failure; rectifier AC failure; AC MCB trip; 220 kV busbar and breaker failure protection trip; 35 kV bus coupler and transfer feeder breaker failure; auxiliary service overcurrent trip; no voltage on 220 kV and 35 kV busbars; busbar voltage transformer MCB trip; fire detection / security alarms where applicable</w:t>
            </w:r>
          </w:p>
        </w:tc>
      </w:tr>
    </w:tbl>
    <w:p w14:paraId="04F396E8" w14:textId="77777777" w:rsidR="006B1EDD" w:rsidRDefault="006B1EDD"/>
    <w:p w14:paraId="0FF0FA08" w14:textId="77777777" w:rsidR="006B1EDD" w:rsidRDefault="00000000">
      <w:pPr>
        <w:pStyle w:val="Heading2"/>
        <w:spacing w:after="80"/>
      </w:pPr>
      <w:r>
        <w:rPr>
          <w:rFonts w:ascii="Arial" w:hAnsi="Arial"/>
        </w:rPr>
        <w:t>9.21.5</w:t>
      </w:r>
      <w:r>
        <w:rPr>
          <w:rFonts w:ascii="Arial" w:hAnsi="Arial"/>
        </w:rPr>
        <w:tab/>
        <w:t>Auxiliary Equipment for Fault Reporting</w:t>
      </w:r>
    </w:p>
    <w:p w14:paraId="2AB4BDC7" w14:textId="77777777" w:rsidR="006B1EDD" w:rsidRDefault="00000000">
      <w:pPr>
        <w:spacing w:line="259" w:lineRule="auto"/>
      </w:pPr>
      <w:r>
        <w:rPr>
          <w:rFonts w:ascii="Arial" w:hAnsi="Arial"/>
        </w:rPr>
        <w:t>Auxiliary equipment for fault reporting shall be provided to enable rapid fault identification, post-fault analysis and coordination with the protection system and SCADA system. All devices shall be connected to the required current and voltage circuits and shall be time-</w:t>
      </w:r>
      <w:proofErr w:type="spellStart"/>
      <w:r>
        <w:rPr>
          <w:rFonts w:ascii="Arial" w:hAnsi="Arial"/>
        </w:rPr>
        <w:t>synchronised</w:t>
      </w:r>
      <w:proofErr w:type="spellEnd"/>
      <w:r>
        <w:rPr>
          <w:rFonts w:ascii="Arial" w:hAnsi="Arial"/>
        </w:rPr>
        <w:t xml:space="preserve"> where required.</w:t>
      </w:r>
    </w:p>
    <w:p w14:paraId="72E14FF6" w14:textId="77777777" w:rsidR="006B1EDD" w:rsidRDefault="00000000">
      <w:pPr>
        <w:pStyle w:val="Heading3"/>
        <w:spacing w:before="120" w:after="80"/>
      </w:pPr>
      <w:r>
        <w:rPr>
          <w:rFonts w:ascii="Arial" w:hAnsi="Arial"/>
        </w:rPr>
        <w:t>9.21.5.1</w:t>
      </w:r>
      <w:r>
        <w:rPr>
          <w:rFonts w:ascii="Arial" w:hAnsi="Arial"/>
        </w:rPr>
        <w:tab/>
        <w:t>Fault Locator</w:t>
      </w:r>
    </w:p>
    <w:p w14:paraId="48C573F2" w14:textId="77777777" w:rsidR="006B1EDD" w:rsidRDefault="00000000">
      <w:pPr>
        <w:spacing w:line="259" w:lineRule="auto"/>
      </w:pPr>
      <w:r>
        <w:rPr>
          <w:rFonts w:ascii="Arial" w:hAnsi="Arial"/>
        </w:rPr>
        <w:t>A fault locator shall be provided for the relevant overhead line feeder(s) where required. The fault locator shall determine the distance to fault and shall provide the results locally and to the control / SCADA system. The equipment shall be suitable for the applied line configuration, voltage level, CT/VT ratios and protection scheme.</w:t>
      </w:r>
    </w:p>
    <w:p w14:paraId="59FDF430" w14:textId="77777777" w:rsidR="006B1EDD" w:rsidRDefault="00000000">
      <w:pPr>
        <w:pStyle w:val="ListBullet"/>
        <w:spacing w:after="60" w:line="252" w:lineRule="auto"/>
      </w:pPr>
      <w:r>
        <w:t xml:space="preserve">Fault distance indication shall be in </w:t>
      </w:r>
      <w:proofErr w:type="spellStart"/>
      <w:r>
        <w:t>kilometres</w:t>
      </w:r>
      <w:proofErr w:type="spellEnd"/>
      <w:r>
        <w:t xml:space="preserve"> or percentage of line length, as approved by the Employer.</w:t>
      </w:r>
    </w:p>
    <w:p w14:paraId="7E8DB724" w14:textId="77777777" w:rsidR="006B1EDD" w:rsidRDefault="00000000">
      <w:pPr>
        <w:pStyle w:val="ListBullet"/>
        <w:spacing w:after="60" w:line="252" w:lineRule="auto"/>
      </w:pPr>
      <w:r>
        <w:t>The fault locator shall have event memory and communication capability for data transfer to the control system or engineering workstation.</w:t>
      </w:r>
    </w:p>
    <w:p w14:paraId="1DB7DAE3" w14:textId="77777777" w:rsidR="006B1EDD" w:rsidRDefault="00000000">
      <w:pPr>
        <w:pStyle w:val="ListBullet"/>
        <w:spacing w:after="60" w:line="252" w:lineRule="auto"/>
      </w:pPr>
      <w:r>
        <w:t>The Contractor shall provide all settings, configuration files, test reports and operation manuals.</w:t>
      </w:r>
    </w:p>
    <w:p w14:paraId="31550537" w14:textId="77777777" w:rsidR="006B1EDD" w:rsidRDefault="00000000">
      <w:pPr>
        <w:pStyle w:val="Heading3"/>
        <w:spacing w:before="120" w:after="80"/>
      </w:pPr>
      <w:r>
        <w:rPr>
          <w:rFonts w:ascii="Arial" w:hAnsi="Arial"/>
        </w:rPr>
        <w:lastRenderedPageBreak/>
        <w:t>9.21.5.2</w:t>
      </w:r>
      <w:r>
        <w:rPr>
          <w:rFonts w:ascii="Arial" w:hAnsi="Arial"/>
        </w:rPr>
        <w:tab/>
        <w:t>Disturbance Recorder</w:t>
      </w:r>
    </w:p>
    <w:p w14:paraId="25B5E526" w14:textId="77777777" w:rsidR="006B1EDD" w:rsidRDefault="00000000">
      <w:pPr>
        <w:spacing w:line="259" w:lineRule="auto"/>
      </w:pPr>
      <w:r>
        <w:rPr>
          <w:rFonts w:ascii="Arial" w:hAnsi="Arial"/>
        </w:rPr>
        <w:t>A disturbance recorder shall be provided where required by the protection and control philosophy. It shall record analogue and binary signals before, during and after system disturbances. The disturbance recorder shall support the required record length, sampling rate, event storage and data export formats.</w:t>
      </w:r>
    </w:p>
    <w:p w14:paraId="4E24B84C" w14:textId="77777777" w:rsidR="006B1EDD" w:rsidRDefault="00000000">
      <w:pPr>
        <w:pStyle w:val="ListBullet"/>
        <w:spacing w:after="60" w:line="252" w:lineRule="auto"/>
      </w:pPr>
      <w:r>
        <w:t>The recorder shall be capable of recording current and voltage analogue channels and binary trip/alarm/status signals.</w:t>
      </w:r>
    </w:p>
    <w:p w14:paraId="71BF1F1D" w14:textId="77777777" w:rsidR="006B1EDD" w:rsidRDefault="00000000">
      <w:pPr>
        <w:pStyle w:val="ListBullet"/>
        <w:spacing w:after="60" w:line="252" w:lineRule="auto"/>
      </w:pPr>
      <w:r>
        <w:t xml:space="preserve">Time </w:t>
      </w:r>
      <w:proofErr w:type="spellStart"/>
      <w:r>
        <w:t>synchronisation</w:t>
      </w:r>
      <w:proofErr w:type="spellEnd"/>
      <w:r>
        <w:t xml:space="preserve"> shall be provided through the approved station time </w:t>
      </w:r>
      <w:proofErr w:type="spellStart"/>
      <w:r>
        <w:t>synchronisation</w:t>
      </w:r>
      <w:proofErr w:type="spellEnd"/>
      <w:r>
        <w:t xml:space="preserve"> system.</w:t>
      </w:r>
    </w:p>
    <w:p w14:paraId="4C197DC4" w14:textId="77777777" w:rsidR="006B1EDD" w:rsidRDefault="00000000">
      <w:pPr>
        <w:pStyle w:val="ListBullet"/>
        <w:spacing w:after="60" w:line="252" w:lineRule="auto"/>
      </w:pPr>
      <w:r>
        <w:t>The Contractor shall define the channel list and submit it for approval together with wiring diagrams and configuration files.</w:t>
      </w:r>
    </w:p>
    <w:p w14:paraId="08FAA724" w14:textId="77777777" w:rsidR="006B1EDD" w:rsidRDefault="00000000">
      <w:pPr>
        <w:pStyle w:val="Heading2"/>
        <w:spacing w:after="80"/>
      </w:pPr>
      <w:r>
        <w:rPr>
          <w:rFonts w:ascii="Arial" w:hAnsi="Arial"/>
        </w:rPr>
        <w:t>9.21.6</w:t>
      </w:r>
      <w:r>
        <w:rPr>
          <w:rFonts w:ascii="Arial" w:hAnsi="Arial"/>
        </w:rPr>
        <w:tab/>
        <w:t>Measuring Instruments</w:t>
      </w:r>
    </w:p>
    <w:p w14:paraId="12EAC8E0" w14:textId="77777777" w:rsidR="006B1EDD" w:rsidRDefault="00000000">
      <w:pPr>
        <w:spacing w:line="259" w:lineRule="auto"/>
      </w:pPr>
      <w:r>
        <w:rPr>
          <w:rFonts w:ascii="Arial" w:hAnsi="Arial"/>
        </w:rPr>
        <w:t>Measuring instruments shall be supplied for control, operation, monitoring, protection support and revenue metering purposes. The instruments shall be suitable for the accuracy class, burden, rated voltage/current, environmental conditions and auxiliary supply requirements specified in the project documents.</w:t>
      </w:r>
    </w:p>
    <w:p w14:paraId="54290713" w14:textId="77777777" w:rsidR="006B1EDD" w:rsidRDefault="00000000">
      <w:pPr>
        <w:pStyle w:val="Heading3"/>
        <w:spacing w:before="120" w:after="80"/>
      </w:pPr>
      <w:r>
        <w:rPr>
          <w:rFonts w:ascii="Arial" w:hAnsi="Arial"/>
        </w:rPr>
        <w:t>9.21.6.1</w:t>
      </w:r>
      <w:r>
        <w:rPr>
          <w:rFonts w:ascii="Arial" w:hAnsi="Arial"/>
        </w:rPr>
        <w:tab/>
        <w:t>Energy Metering Device</w:t>
      </w:r>
    </w:p>
    <w:p w14:paraId="45014B9A" w14:textId="77777777" w:rsidR="006B1EDD" w:rsidRDefault="00000000">
      <w:pPr>
        <w:spacing w:line="259" w:lineRule="auto"/>
      </w:pPr>
      <w:r>
        <w:rPr>
          <w:rFonts w:ascii="Arial" w:hAnsi="Arial"/>
        </w:rPr>
        <w:t>Energy metering equipment shall be provided in accordance with GSE requirements, applicable regulations and the approved metering scheme. The metering system shall include main and check meters where required, test terminal blocks, current and voltage circuits, communication interfaces, seals and all accessories required for commissioning and operation.</w:t>
      </w:r>
    </w:p>
    <w:p w14:paraId="5DBE3BC5" w14:textId="77777777" w:rsidR="006B1EDD" w:rsidRDefault="00000000">
      <w:pPr>
        <w:spacing w:line="259" w:lineRule="auto"/>
      </w:pPr>
      <w:r>
        <w:rPr>
          <w:rFonts w:ascii="Arial" w:hAnsi="Arial"/>
        </w:rPr>
        <w:t>The energy meters shall be suitable for four-quadrant measurement and shall record active import/export energy and reactive energy in the relevant quadrants. The meters shall be capable of storing load profiles, event logs, demand values and time-stamped data in accordance with the applicable metering code and GSE procedures.</w:t>
      </w:r>
    </w:p>
    <w:tbl>
      <w:tblPr>
        <w:tblStyle w:val="TableGrid"/>
        <w:tblW w:w="0" w:type="auto"/>
        <w:jc w:val="center"/>
        <w:tblLook w:val="04A0" w:firstRow="1" w:lastRow="0" w:firstColumn="1" w:lastColumn="0" w:noHBand="0" w:noVBand="1"/>
      </w:tblPr>
      <w:tblGrid>
        <w:gridCol w:w="4680"/>
        <w:gridCol w:w="4680"/>
      </w:tblGrid>
      <w:tr w:rsidR="006B1EDD" w14:paraId="272ACC15" w14:textId="77777777">
        <w:trPr>
          <w:tblHeader/>
          <w:jc w:val="center"/>
        </w:trPr>
        <w:tc>
          <w:tcPr>
            <w:tcW w:w="4680" w:type="dxa"/>
            <w:shd w:val="clear" w:color="auto" w:fill="D9EAF7"/>
          </w:tcPr>
          <w:p w14:paraId="6607D2D3" w14:textId="77777777" w:rsidR="006B1EDD" w:rsidRDefault="00000000">
            <w:r>
              <w:rPr>
                <w:rFonts w:ascii="Arial" w:hAnsi="Arial"/>
                <w:b/>
                <w:sz w:val="20"/>
              </w:rPr>
              <w:t>Requirement</w:t>
            </w:r>
          </w:p>
        </w:tc>
        <w:tc>
          <w:tcPr>
            <w:tcW w:w="4680" w:type="dxa"/>
            <w:shd w:val="clear" w:color="auto" w:fill="D9EAF7"/>
          </w:tcPr>
          <w:p w14:paraId="552FD5D2" w14:textId="77777777" w:rsidR="006B1EDD" w:rsidRDefault="00000000">
            <w:r>
              <w:rPr>
                <w:rFonts w:ascii="Arial" w:hAnsi="Arial"/>
                <w:b/>
                <w:sz w:val="20"/>
              </w:rPr>
              <w:t>Minimum technical provision</w:t>
            </w:r>
          </w:p>
        </w:tc>
      </w:tr>
      <w:tr w:rsidR="006B1EDD" w14:paraId="706BD6C3" w14:textId="77777777">
        <w:trPr>
          <w:jc w:val="center"/>
        </w:trPr>
        <w:tc>
          <w:tcPr>
            <w:tcW w:w="4680" w:type="dxa"/>
          </w:tcPr>
          <w:p w14:paraId="2FE3FF99" w14:textId="77777777" w:rsidR="006B1EDD" w:rsidRDefault="00000000">
            <w:r>
              <w:rPr>
                <w:rFonts w:ascii="Arial" w:hAnsi="Arial"/>
                <w:sz w:val="18"/>
              </w:rPr>
              <w:t>Measurement functions</w:t>
            </w:r>
          </w:p>
        </w:tc>
        <w:tc>
          <w:tcPr>
            <w:tcW w:w="4680" w:type="dxa"/>
          </w:tcPr>
          <w:p w14:paraId="58D14C60" w14:textId="77777777" w:rsidR="006B1EDD" w:rsidRDefault="00000000">
            <w:r>
              <w:rPr>
                <w:rFonts w:ascii="Arial" w:hAnsi="Arial"/>
                <w:sz w:val="18"/>
              </w:rPr>
              <w:t>active energy import/export, reactive energy in relevant quadrants, demand, instantaneous voltage/current/power/frequency/power factor values</w:t>
            </w:r>
          </w:p>
        </w:tc>
      </w:tr>
      <w:tr w:rsidR="006B1EDD" w14:paraId="26AC49FB" w14:textId="77777777">
        <w:trPr>
          <w:jc w:val="center"/>
        </w:trPr>
        <w:tc>
          <w:tcPr>
            <w:tcW w:w="4680" w:type="dxa"/>
          </w:tcPr>
          <w:p w14:paraId="741AF983" w14:textId="77777777" w:rsidR="006B1EDD" w:rsidRDefault="00000000">
            <w:r>
              <w:rPr>
                <w:rFonts w:ascii="Arial" w:hAnsi="Arial"/>
                <w:sz w:val="18"/>
              </w:rPr>
              <w:t>Metering arrangement</w:t>
            </w:r>
          </w:p>
        </w:tc>
        <w:tc>
          <w:tcPr>
            <w:tcW w:w="4680" w:type="dxa"/>
          </w:tcPr>
          <w:p w14:paraId="49E30E66" w14:textId="77777777" w:rsidR="006B1EDD" w:rsidRDefault="00000000">
            <w:r>
              <w:rPr>
                <w:rFonts w:ascii="Arial" w:hAnsi="Arial"/>
                <w:sz w:val="18"/>
              </w:rPr>
              <w:t>main and check meters, where required, connected through approved metering CTs and VTs/CVTs via sealable test terminal blocks</w:t>
            </w:r>
          </w:p>
        </w:tc>
      </w:tr>
      <w:tr w:rsidR="006B1EDD" w14:paraId="34B3AE4E" w14:textId="77777777">
        <w:trPr>
          <w:jc w:val="center"/>
        </w:trPr>
        <w:tc>
          <w:tcPr>
            <w:tcW w:w="4680" w:type="dxa"/>
          </w:tcPr>
          <w:p w14:paraId="3A9EDD61" w14:textId="77777777" w:rsidR="006B1EDD" w:rsidRDefault="00000000">
            <w:r>
              <w:rPr>
                <w:rFonts w:ascii="Arial" w:hAnsi="Arial"/>
                <w:sz w:val="18"/>
              </w:rPr>
              <w:t>Accuracy</w:t>
            </w:r>
          </w:p>
        </w:tc>
        <w:tc>
          <w:tcPr>
            <w:tcW w:w="4680" w:type="dxa"/>
          </w:tcPr>
          <w:p w14:paraId="7B9F98BE" w14:textId="77777777" w:rsidR="006B1EDD" w:rsidRDefault="00000000">
            <w:r>
              <w:rPr>
                <w:rFonts w:ascii="Arial" w:hAnsi="Arial"/>
                <w:sz w:val="18"/>
              </w:rPr>
              <w:t>accuracy class shall comply with GSE and applicable regulations for revenue metering; CT/VT accuracy classes and burdens shall be coordinated with the metering design</w:t>
            </w:r>
          </w:p>
        </w:tc>
      </w:tr>
      <w:tr w:rsidR="006B1EDD" w14:paraId="0A52C9FB" w14:textId="77777777">
        <w:trPr>
          <w:jc w:val="center"/>
        </w:trPr>
        <w:tc>
          <w:tcPr>
            <w:tcW w:w="4680" w:type="dxa"/>
          </w:tcPr>
          <w:p w14:paraId="6C32B4C9" w14:textId="77777777" w:rsidR="006B1EDD" w:rsidRDefault="00000000">
            <w:r>
              <w:rPr>
                <w:rFonts w:ascii="Arial" w:hAnsi="Arial"/>
                <w:sz w:val="18"/>
              </w:rPr>
              <w:t>Communication</w:t>
            </w:r>
          </w:p>
        </w:tc>
        <w:tc>
          <w:tcPr>
            <w:tcW w:w="4680" w:type="dxa"/>
          </w:tcPr>
          <w:p w14:paraId="704E63AD" w14:textId="77777777" w:rsidR="006B1EDD" w:rsidRDefault="00000000">
            <w:r>
              <w:rPr>
                <w:rFonts w:ascii="Arial" w:hAnsi="Arial"/>
                <w:sz w:val="18"/>
              </w:rPr>
              <w:t>local optical port and remote communication interface as required by GSE / Employer; protocol and data map shall be submitted for approval</w:t>
            </w:r>
          </w:p>
        </w:tc>
      </w:tr>
      <w:tr w:rsidR="006B1EDD" w14:paraId="51363B2E" w14:textId="77777777">
        <w:trPr>
          <w:jc w:val="center"/>
        </w:trPr>
        <w:tc>
          <w:tcPr>
            <w:tcW w:w="4680" w:type="dxa"/>
          </w:tcPr>
          <w:p w14:paraId="251B457A" w14:textId="77777777" w:rsidR="006B1EDD" w:rsidRDefault="00000000">
            <w:r>
              <w:rPr>
                <w:rFonts w:ascii="Arial" w:hAnsi="Arial"/>
                <w:sz w:val="18"/>
              </w:rPr>
              <w:t>Time and data storage</w:t>
            </w:r>
          </w:p>
        </w:tc>
        <w:tc>
          <w:tcPr>
            <w:tcW w:w="4680" w:type="dxa"/>
          </w:tcPr>
          <w:p w14:paraId="22452201" w14:textId="77777777" w:rsidR="006B1EDD" w:rsidRDefault="00000000">
            <w:r>
              <w:rPr>
                <w:rFonts w:ascii="Arial" w:hAnsi="Arial"/>
                <w:sz w:val="18"/>
              </w:rPr>
              <w:t>real-time clock, event log, load profile memory and non-volatile memory suitable for power interruptions</w:t>
            </w:r>
          </w:p>
        </w:tc>
      </w:tr>
      <w:tr w:rsidR="006B1EDD" w14:paraId="5627EAAB" w14:textId="77777777">
        <w:trPr>
          <w:jc w:val="center"/>
        </w:trPr>
        <w:tc>
          <w:tcPr>
            <w:tcW w:w="4680" w:type="dxa"/>
          </w:tcPr>
          <w:p w14:paraId="2889441B" w14:textId="77777777" w:rsidR="006B1EDD" w:rsidRDefault="00000000">
            <w:r>
              <w:rPr>
                <w:rFonts w:ascii="Arial" w:hAnsi="Arial"/>
                <w:sz w:val="18"/>
              </w:rPr>
              <w:t>Security</w:t>
            </w:r>
          </w:p>
        </w:tc>
        <w:tc>
          <w:tcPr>
            <w:tcW w:w="4680" w:type="dxa"/>
          </w:tcPr>
          <w:p w14:paraId="350684F8" w14:textId="77777777" w:rsidR="006B1EDD" w:rsidRDefault="00000000">
            <w:r>
              <w:rPr>
                <w:rFonts w:ascii="Arial" w:hAnsi="Arial"/>
                <w:sz w:val="18"/>
              </w:rPr>
              <w:t>sealable terminal covers, password protection, tamper log and access-level management</w:t>
            </w:r>
          </w:p>
        </w:tc>
      </w:tr>
      <w:tr w:rsidR="006B1EDD" w14:paraId="04E15762" w14:textId="77777777">
        <w:trPr>
          <w:jc w:val="center"/>
        </w:trPr>
        <w:tc>
          <w:tcPr>
            <w:tcW w:w="4680" w:type="dxa"/>
          </w:tcPr>
          <w:p w14:paraId="54629463" w14:textId="77777777" w:rsidR="006B1EDD" w:rsidRDefault="00000000">
            <w:r>
              <w:rPr>
                <w:rFonts w:ascii="Arial" w:hAnsi="Arial"/>
                <w:sz w:val="18"/>
              </w:rPr>
              <w:t>Testing</w:t>
            </w:r>
          </w:p>
        </w:tc>
        <w:tc>
          <w:tcPr>
            <w:tcW w:w="4680" w:type="dxa"/>
          </w:tcPr>
          <w:p w14:paraId="64E373E0" w14:textId="77777777" w:rsidR="006B1EDD" w:rsidRDefault="00000000">
            <w:r>
              <w:rPr>
                <w:rFonts w:ascii="Arial" w:hAnsi="Arial"/>
                <w:sz w:val="18"/>
              </w:rPr>
              <w:t>factory test certificates, calibration certificates, commissioning records and end-to-end communication tests shall be provided</w:t>
            </w:r>
          </w:p>
        </w:tc>
      </w:tr>
    </w:tbl>
    <w:p w14:paraId="53E1F981" w14:textId="77777777" w:rsidR="006B1EDD" w:rsidRDefault="006B1EDD"/>
    <w:p w14:paraId="1F2DBED4" w14:textId="77777777" w:rsidR="006B1EDD" w:rsidRDefault="00000000">
      <w:pPr>
        <w:spacing w:line="259" w:lineRule="auto"/>
      </w:pPr>
      <w:r>
        <w:rPr>
          <w:rFonts w:ascii="Arial" w:hAnsi="Arial"/>
        </w:rPr>
        <w:t>All metering circuits shall be wired separately from protection circuits unless otherwise approved. Terminal blocks shall be arranged for safe testing without interrupting operation. Metering drawings shall show CT/VT ratios, accuracy classes, terminal references, fuse/MCB details, meter serial numbers and communication connections.</w:t>
      </w:r>
    </w:p>
    <w:p w14:paraId="38FE933F" w14:textId="77777777" w:rsidR="006B1EDD" w:rsidRDefault="00000000">
      <w:pPr>
        <w:spacing w:line="259" w:lineRule="auto"/>
      </w:pPr>
      <w:r>
        <w:rPr>
          <w:rFonts w:ascii="Arial" w:hAnsi="Arial"/>
        </w:rPr>
        <w:t xml:space="preserve">The Contractor shall coordinate the metering system with the Employer, GSE and the relevant distribution/market requirements. Prior to </w:t>
      </w:r>
      <w:proofErr w:type="spellStart"/>
      <w:r>
        <w:rPr>
          <w:rFonts w:ascii="Arial" w:hAnsi="Arial"/>
        </w:rPr>
        <w:t>energisation</w:t>
      </w:r>
      <w:proofErr w:type="spellEnd"/>
      <w:r>
        <w:rPr>
          <w:rFonts w:ascii="Arial" w:hAnsi="Arial"/>
        </w:rPr>
        <w:t>, all meters shall be configured, tested, sealed and documented. The Contractor shall provide the metering configuration files, meter reading procedures and all required commissioning records.</w:t>
      </w:r>
    </w:p>
    <w:p w14:paraId="1963B5A0" w14:textId="77777777" w:rsidR="006B1EDD" w:rsidRDefault="00000000">
      <w:pPr>
        <w:pStyle w:val="Heading2"/>
        <w:spacing w:after="80"/>
      </w:pPr>
      <w:r>
        <w:rPr>
          <w:rFonts w:ascii="Arial" w:hAnsi="Arial"/>
        </w:rPr>
        <w:t>9.22</w:t>
      </w:r>
      <w:r>
        <w:rPr>
          <w:rFonts w:ascii="Arial" w:hAnsi="Arial"/>
        </w:rPr>
        <w:tab/>
        <w:t>Security Systems</w:t>
      </w:r>
    </w:p>
    <w:p w14:paraId="213B7785" w14:textId="77777777" w:rsidR="006B1EDD" w:rsidRDefault="00000000">
      <w:pPr>
        <w:pStyle w:val="Heading3"/>
        <w:spacing w:before="120" w:after="80"/>
      </w:pPr>
      <w:r>
        <w:rPr>
          <w:rFonts w:ascii="Arial" w:hAnsi="Arial"/>
        </w:rPr>
        <w:t>9.22.1</w:t>
      </w:r>
      <w:r>
        <w:rPr>
          <w:rFonts w:ascii="Arial" w:hAnsi="Arial"/>
        </w:rPr>
        <w:tab/>
        <w:t>CCTV System</w:t>
      </w:r>
    </w:p>
    <w:p w14:paraId="0164EC3B" w14:textId="77777777" w:rsidR="006B1EDD" w:rsidRDefault="00000000">
      <w:pPr>
        <w:spacing w:line="259" w:lineRule="auto"/>
      </w:pPr>
      <w:r>
        <w:rPr>
          <w:rFonts w:ascii="Arial" w:hAnsi="Arial"/>
        </w:rPr>
        <w:t xml:space="preserve">A CCTV system shall be provided for the substation, control building and other areas specified by the Employer. The system shall include cameras, mounting accessories, network equipment, recording equipment, power supplies, cabling, software </w:t>
      </w:r>
      <w:proofErr w:type="spellStart"/>
      <w:r>
        <w:rPr>
          <w:rFonts w:ascii="Arial" w:hAnsi="Arial"/>
        </w:rPr>
        <w:t>licences</w:t>
      </w:r>
      <w:proofErr w:type="spellEnd"/>
      <w:r>
        <w:rPr>
          <w:rFonts w:ascii="Arial" w:hAnsi="Arial"/>
        </w:rPr>
        <w:t xml:space="preserve"> and all accessories required for a complete and operational system.</w:t>
      </w:r>
    </w:p>
    <w:p w14:paraId="17C74EC8" w14:textId="77777777" w:rsidR="006B1EDD" w:rsidRDefault="00000000">
      <w:pPr>
        <w:pStyle w:val="ListBullet"/>
        <w:spacing w:after="60" w:line="252" w:lineRule="auto"/>
      </w:pPr>
      <w:r>
        <w:t>Camera locations shall cover entrance gates, transformer areas, switchyard areas, control building entrances, critical equipment zones and other areas defined by the Employer.</w:t>
      </w:r>
    </w:p>
    <w:p w14:paraId="5425FCBD" w14:textId="77777777" w:rsidR="006B1EDD" w:rsidRDefault="00000000">
      <w:pPr>
        <w:pStyle w:val="ListBullet"/>
        <w:spacing w:after="60" w:line="252" w:lineRule="auto"/>
      </w:pPr>
      <w:r>
        <w:t>Outdoor equipment shall be suitable for the environmental conditions and shall have an appropriate IP protection degree, corrosion resistance and surge protection.</w:t>
      </w:r>
    </w:p>
    <w:p w14:paraId="505DB8D6" w14:textId="77777777" w:rsidR="006B1EDD" w:rsidRDefault="00000000">
      <w:pPr>
        <w:pStyle w:val="ListBullet"/>
        <w:spacing w:after="60" w:line="252" w:lineRule="auto"/>
      </w:pPr>
      <w:r>
        <w:t>The recording system shall provide sufficient storage capacity for the period required by the Employer. Remote viewing and user access levels shall be provided where required.</w:t>
      </w:r>
    </w:p>
    <w:p w14:paraId="3688C78E" w14:textId="77777777" w:rsidR="006B1EDD" w:rsidRDefault="00000000">
      <w:pPr>
        <w:pStyle w:val="ListBullet"/>
        <w:spacing w:after="60" w:line="252" w:lineRule="auto"/>
      </w:pPr>
      <w:r>
        <w:t>All CCTV cables, power supplies and network connections shall be labelled, tested and documented.</w:t>
      </w:r>
    </w:p>
    <w:p w14:paraId="385C55F3" w14:textId="77777777" w:rsidR="006B1EDD" w:rsidRDefault="00000000">
      <w:pPr>
        <w:pStyle w:val="Heading3"/>
        <w:spacing w:before="120" w:after="80"/>
      </w:pPr>
      <w:r>
        <w:rPr>
          <w:rFonts w:ascii="Arial" w:hAnsi="Arial"/>
        </w:rPr>
        <w:t>9.22.1.1</w:t>
      </w:r>
      <w:r>
        <w:rPr>
          <w:rFonts w:ascii="Arial" w:hAnsi="Arial"/>
        </w:rPr>
        <w:tab/>
        <w:t>Fire Extinguishing and Detection System</w:t>
      </w:r>
    </w:p>
    <w:p w14:paraId="495A0A11" w14:textId="77777777" w:rsidR="006B1EDD" w:rsidRDefault="00000000">
      <w:pPr>
        <w:spacing w:line="259" w:lineRule="auto"/>
      </w:pPr>
      <w:r>
        <w:rPr>
          <w:rFonts w:ascii="Arial" w:hAnsi="Arial"/>
        </w:rPr>
        <w:t>Fire detection and extinguishing systems shall be provided for the areas and equipment specified in the project documents and applicable regulations. The system shall include detectors, manual call points, alarm sounders/beacons, fire alarm control panels, extinguishing equipment, cabling, interfaces and all accessories required for complete operation.</w:t>
      </w:r>
    </w:p>
    <w:p w14:paraId="1E411042" w14:textId="77777777" w:rsidR="006B1EDD" w:rsidRDefault="00000000">
      <w:pPr>
        <w:pStyle w:val="ListBullet"/>
        <w:spacing w:after="60" w:line="252" w:lineRule="auto"/>
      </w:pPr>
      <w:r>
        <w:t>Fire alarms shall be transmitted to the local alarm system and to the SCADA / control system where required.</w:t>
      </w:r>
    </w:p>
    <w:p w14:paraId="411984E6" w14:textId="77777777" w:rsidR="006B1EDD" w:rsidRDefault="00000000">
      <w:pPr>
        <w:pStyle w:val="ListBullet"/>
        <w:spacing w:after="60" w:line="252" w:lineRule="auto"/>
      </w:pPr>
      <w:r>
        <w:t>The system shall be tested and commissioned in accordance with the approved test procedure.</w:t>
      </w:r>
    </w:p>
    <w:p w14:paraId="0B0C4BFE" w14:textId="77777777" w:rsidR="006B1EDD" w:rsidRDefault="00000000">
      <w:pPr>
        <w:pStyle w:val="ListBullet"/>
        <w:spacing w:after="60" w:line="252" w:lineRule="auto"/>
      </w:pPr>
      <w:r>
        <w:t>Operation and maintenance manuals, as-built drawings, detector lists, loop drawings and test certificates shall be submitted to the Employer.</w:t>
      </w:r>
    </w:p>
    <w:p w14:paraId="71CBF9FB" w14:textId="77777777" w:rsidR="006B1EDD" w:rsidRDefault="00000000">
      <w:pPr>
        <w:pStyle w:val="Heading2"/>
        <w:spacing w:after="80"/>
      </w:pPr>
      <w:r>
        <w:rPr>
          <w:rFonts w:ascii="Arial" w:hAnsi="Arial"/>
        </w:rPr>
        <w:t>9.23</w:t>
      </w:r>
      <w:r>
        <w:rPr>
          <w:rFonts w:ascii="Arial" w:hAnsi="Arial"/>
        </w:rPr>
        <w:tab/>
        <w:t>MV Cables</w:t>
      </w:r>
    </w:p>
    <w:p w14:paraId="3942008E" w14:textId="77777777" w:rsidR="006B1EDD" w:rsidRDefault="00000000">
      <w:pPr>
        <w:pStyle w:val="Heading3"/>
        <w:spacing w:before="120" w:after="80"/>
      </w:pPr>
      <w:r>
        <w:rPr>
          <w:rFonts w:ascii="Arial" w:hAnsi="Arial"/>
        </w:rPr>
        <w:t>9.23.1</w:t>
      </w:r>
      <w:r>
        <w:rPr>
          <w:rFonts w:ascii="Arial" w:hAnsi="Arial"/>
        </w:rPr>
        <w:tab/>
        <w:t>General</w:t>
      </w:r>
    </w:p>
    <w:p w14:paraId="341C107E" w14:textId="77777777" w:rsidR="006B1EDD" w:rsidRDefault="00000000">
      <w:pPr>
        <w:spacing w:line="259" w:lineRule="auto"/>
      </w:pPr>
      <w:r>
        <w:rPr>
          <w:rFonts w:ascii="Arial" w:hAnsi="Arial"/>
        </w:rPr>
        <w:t>The Contractor shall supply, install, terminate, test and commission all MV XLPE insulated power cables included in its scope. The cables shall be suitable for the specified voltage level, short-circuit duty, installation method, soil conditions, thermal conditions, bending radius, pulling tension and environmental exposure.</w:t>
      </w:r>
    </w:p>
    <w:p w14:paraId="33B18180" w14:textId="77777777" w:rsidR="006B1EDD" w:rsidRDefault="00000000">
      <w:pPr>
        <w:spacing w:line="259" w:lineRule="auto"/>
      </w:pPr>
      <w:r>
        <w:rPr>
          <w:rFonts w:ascii="Arial" w:hAnsi="Arial"/>
        </w:rPr>
        <w:lastRenderedPageBreak/>
        <w:t>Cables shall be manufactured, tested and delivered in accordance with the relevant IEC standards and the project requirements. The Contractor shall submit technical data sheets, type test reports, routine test reports, drum schedules, cable route drawings, pulling calculations, termination details and installation procedures for approval.</w:t>
      </w:r>
    </w:p>
    <w:p w14:paraId="3BC1C92B" w14:textId="77777777" w:rsidR="006B1EDD" w:rsidRDefault="00000000">
      <w:pPr>
        <w:pStyle w:val="ListBullet"/>
        <w:spacing w:after="60" w:line="252" w:lineRule="auto"/>
      </w:pPr>
      <w:r>
        <w:t>The effective electrical cross-section of the metallic screen / sheath shall be defined and verified by the Contractor.</w:t>
      </w:r>
    </w:p>
    <w:p w14:paraId="144F3CE8" w14:textId="77777777" w:rsidR="006B1EDD" w:rsidRDefault="00000000">
      <w:pPr>
        <w:pStyle w:val="ListBullet"/>
        <w:spacing w:after="60" w:line="252" w:lineRule="auto"/>
      </w:pPr>
      <w:r>
        <w:t>Cables between equipment compartments shall be installed in underground cable routes, cable trays, ducts or trenches as shown on the approved drawings.</w:t>
      </w:r>
    </w:p>
    <w:p w14:paraId="3EE0524B" w14:textId="77777777" w:rsidR="006B1EDD" w:rsidRDefault="00000000">
      <w:pPr>
        <w:pStyle w:val="ListBullet"/>
        <w:spacing w:after="60" w:line="252" w:lineRule="auto"/>
      </w:pPr>
      <w:r>
        <w:t>Power and control cables shall be routed separately where required. Cable trays, supports, fixing materials, clamps and labels shall be supplied and installed by the Contractor.</w:t>
      </w:r>
    </w:p>
    <w:p w14:paraId="3EC1E20F" w14:textId="77777777" w:rsidR="006B1EDD" w:rsidRDefault="00000000">
      <w:pPr>
        <w:pStyle w:val="ListBullet"/>
        <w:spacing w:after="60" w:line="252" w:lineRule="auto"/>
      </w:pPr>
      <w:r>
        <w:t>Cable entries through walls, floors and outdoor penetrations shall be sealed against water, fire and vermin ingress using approved materials.</w:t>
      </w:r>
    </w:p>
    <w:p w14:paraId="2F0A38FC" w14:textId="77777777" w:rsidR="006B1EDD" w:rsidRDefault="00000000">
      <w:pPr>
        <w:pStyle w:val="ListBullet"/>
        <w:spacing w:after="60" w:line="252" w:lineRule="auto"/>
      </w:pPr>
      <w:r>
        <w:t>Power cables shall be provided with mechanical protection for at least 1,000 mm beyond the ground or constructed area where required.</w:t>
      </w:r>
    </w:p>
    <w:p w14:paraId="3638E5BA" w14:textId="77777777" w:rsidR="006B1EDD" w:rsidRDefault="00000000">
      <w:pPr>
        <w:spacing w:line="259" w:lineRule="auto"/>
      </w:pPr>
      <w:r>
        <w:rPr>
          <w:rFonts w:ascii="Arial" w:hAnsi="Arial"/>
        </w:rPr>
        <w:t>During pulling, the maximum pulling tension and minimum bending radius recommended by the cable manufacturer shall not be exceeded. Appropriate rollers, pulling socks, lubricants and winches shall be used. Cable ends shall be protected by suitable caps immediately after cutting or pulling.</w:t>
      </w:r>
    </w:p>
    <w:p w14:paraId="3FD1E3AB" w14:textId="77777777" w:rsidR="006B1EDD" w:rsidRDefault="00000000">
      <w:pPr>
        <w:pStyle w:val="ListBullet"/>
        <w:spacing w:after="60" w:line="252" w:lineRule="auto"/>
      </w:pPr>
      <w:r>
        <w:t>One end of each power cable sheath shall be earthed unless otherwise indicated by the approved bonding design.</w:t>
      </w:r>
    </w:p>
    <w:p w14:paraId="7217DB74" w14:textId="77777777" w:rsidR="006B1EDD" w:rsidRDefault="00000000">
      <w:pPr>
        <w:pStyle w:val="ListBullet"/>
        <w:spacing w:after="60" w:line="252" w:lineRule="auto"/>
      </w:pPr>
      <w:r>
        <w:t>Warning plates with unique numbers shall be installed at cable joint locations, turning points and at intervals not exceeding 50 m, unless otherwise required by the project documents.</w:t>
      </w:r>
    </w:p>
    <w:p w14:paraId="184AE429" w14:textId="77777777" w:rsidR="006B1EDD" w:rsidRDefault="00000000">
      <w:pPr>
        <w:pStyle w:val="ListBullet"/>
        <w:spacing w:after="60" w:line="252" w:lineRule="auto"/>
      </w:pPr>
      <w:r>
        <w:t>The coordinates of cable joints and warning plate numbers shall be provided together with the as-built drawings.</w:t>
      </w:r>
    </w:p>
    <w:p w14:paraId="0C1FA57B" w14:textId="77777777" w:rsidR="006B1EDD" w:rsidRDefault="00000000">
      <w:pPr>
        <w:pStyle w:val="ListBullet"/>
        <w:spacing w:after="60" w:line="252" w:lineRule="auto"/>
      </w:pPr>
      <w:r>
        <w:t>Along the cable route, phase and circuit names shall be marked at intervals not exceeding 5 m by durable labels suitable for underground installation.</w:t>
      </w:r>
    </w:p>
    <w:p w14:paraId="351C1615" w14:textId="77777777" w:rsidR="006B1EDD" w:rsidRDefault="00000000">
      <w:pPr>
        <w:pStyle w:val="ListBullet"/>
        <w:spacing w:after="60" w:line="252" w:lineRule="auto"/>
      </w:pPr>
      <w:r>
        <w:t xml:space="preserve">MV cables in the same circuit shall be bundled at intervals not exceeding 5 m by cable ties with a minimum width of 3 mm, in accordance with the approved </w:t>
      </w:r>
      <w:proofErr w:type="spellStart"/>
      <w:r>
        <w:t>EBoP</w:t>
      </w:r>
      <w:proofErr w:type="spellEnd"/>
      <w:r>
        <w:t xml:space="preserve"> cable laying document.</w:t>
      </w:r>
    </w:p>
    <w:p w14:paraId="1187F887" w14:textId="77777777" w:rsidR="006B1EDD" w:rsidRDefault="00000000">
      <w:pPr>
        <w:spacing w:line="259" w:lineRule="auto"/>
      </w:pPr>
      <w:r>
        <w:rPr>
          <w:rFonts w:ascii="Arial" w:hAnsi="Arial"/>
        </w:rPr>
        <w:t xml:space="preserve">Unless otherwise specified, cable joints shall only be accepted when the cable route length exceeds the following indicative maximum drum lengths: 400 mm² </w:t>
      </w:r>
      <w:proofErr w:type="spellStart"/>
      <w:r>
        <w:rPr>
          <w:rFonts w:ascii="Arial" w:hAnsi="Arial"/>
        </w:rPr>
        <w:t>aluminium</w:t>
      </w:r>
      <w:proofErr w:type="spellEnd"/>
      <w:r>
        <w:rPr>
          <w:rFonts w:ascii="Arial" w:hAnsi="Arial"/>
        </w:rPr>
        <w:t xml:space="preserve"> conductor: 1200 m; 400 mm² copper conductor: 900 m; 300 mm² </w:t>
      </w:r>
      <w:proofErr w:type="spellStart"/>
      <w:r>
        <w:rPr>
          <w:rFonts w:ascii="Arial" w:hAnsi="Arial"/>
        </w:rPr>
        <w:t>aluminium</w:t>
      </w:r>
      <w:proofErr w:type="spellEnd"/>
      <w:r>
        <w:rPr>
          <w:rFonts w:ascii="Arial" w:hAnsi="Arial"/>
        </w:rPr>
        <w:t xml:space="preserve"> conductor: 1500 m; 300 mm² copper conductor: 1100 m; 240 mm² </w:t>
      </w:r>
      <w:proofErr w:type="spellStart"/>
      <w:r>
        <w:rPr>
          <w:rFonts w:ascii="Arial" w:hAnsi="Arial"/>
        </w:rPr>
        <w:t>aluminium</w:t>
      </w:r>
      <w:proofErr w:type="spellEnd"/>
      <w:r>
        <w:rPr>
          <w:rFonts w:ascii="Arial" w:hAnsi="Arial"/>
        </w:rPr>
        <w:t xml:space="preserve"> conductor: 1500 m; 240 mm² copper conductor: 1100 m.</w:t>
      </w:r>
    </w:p>
    <w:p w14:paraId="2855FECE" w14:textId="77777777" w:rsidR="006B1EDD" w:rsidRDefault="00000000">
      <w:pPr>
        <w:pStyle w:val="Heading3"/>
        <w:spacing w:before="120" w:after="80"/>
      </w:pPr>
      <w:r>
        <w:rPr>
          <w:rFonts w:ascii="Arial" w:hAnsi="Arial"/>
        </w:rPr>
        <w:t>9.23.2</w:t>
      </w:r>
      <w:r>
        <w:rPr>
          <w:rFonts w:ascii="Arial" w:hAnsi="Arial"/>
        </w:rPr>
        <w:tab/>
        <w:t>Insulated MV XLPE Power Cables Shall Have the Following Layers</w:t>
      </w:r>
    </w:p>
    <w:p w14:paraId="061CDB50" w14:textId="77777777" w:rsidR="006B1EDD" w:rsidRDefault="00000000">
      <w:pPr>
        <w:spacing w:line="259" w:lineRule="auto"/>
      </w:pPr>
      <w:r>
        <w:rPr>
          <w:rFonts w:ascii="Arial" w:hAnsi="Arial"/>
        </w:rPr>
        <w:t>The cable construction shall include, as applicable, conductor, conductor screen, XLPE insulation, insulation screen, longitudinal water blocking layers, metallic sheath or screen, bedding and non-metallic protective outer sheath. The detailed cable construction shall be submitted for approval.</w:t>
      </w:r>
    </w:p>
    <w:p w14:paraId="1C164190" w14:textId="77777777" w:rsidR="006B1EDD" w:rsidRDefault="00000000">
      <w:pPr>
        <w:pStyle w:val="ListBullet"/>
        <w:spacing w:after="60" w:line="252" w:lineRule="auto"/>
      </w:pPr>
      <w:r>
        <w:t xml:space="preserve">The conductor shall be circular, stranded, soft annealed electrolytic </w:t>
      </w:r>
      <w:proofErr w:type="spellStart"/>
      <w:r>
        <w:t>aluminium</w:t>
      </w:r>
      <w:proofErr w:type="spellEnd"/>
      <w:r>
        <w:t xml:space="preserve"> or copper, as specified. The number and diameter of wires and conductor resistance shall comply with the relevant IEC requirements.</w:t>
      </w:r>
    </w:p>
    <w:p w14:paraId="1CDDFF51" w14:textId="77777777" w:rsidR="006B1EDD" w:rsidRDefault="00000000">
      <w:pPr>
        <w:pStyle w:val="ListBullet"/>
        <w:spacing w:after="60" w:line="252" w:lineRule="auto"/>
      </w:pPr>
      <w:r>
        <w:lastRenderedPageBreak/>
        <w:t>The offered conductor shall preferably be provided with an effective longitudinal water blocking system consisting of water-swellable tapes properly applied over the conductor and conductor segments.</w:t>
      </w:r>
    </w:p>
    <w:p w14:paraId="0B987D47" w14:textId="77777777" w:rsidR="006B1EDD" w:rsidRDefault="00000000">
      <w:pPr>
        <w:pStyle w:val="Heading3"/>
        <w:spacing w:before="120" w:after="80"/>
      </w:pPr>
      <w:r>
        <w:rPr>
          <w:rFonts w:ascii="Arial" w:hAnsi="Arial"/>
        </w:rPr>
        <w:t>9.23.2.2</w:t>
      </w:r>
      <w:r>
        <w:rPr>
          <w:rFonts w:ascii="Arial" w:hAnsi="Arial"/>
        </w:rPr>
        <w:tab/>
        <w:t>Insulation and Field-Limiting Semi-Conductive Layers</w:t>
      </w:r>
    </w:p>
    <w:p w14:paraId="740ABEC4" w14:textId="77777777" w:rsidR="006B1EDD" w:rsidRDefault="00000000">
      <w:pPr>
        <w:spacing w:line="259" w:lineRule="auto"/>
      </w:pPr>
      <w:r>
        <w:rPr>
          <w:rFonts w:ascii="Arial" w:hAnsi="Arial"/>
        </w:rPr>
        <w:t>The conductor screen, XLPE insulation and insulation screen shall be compatible and shall be applied by an approved extrusion process. The semi-conductive layers shall be bonded to the insulation to obtain a smooth and uniform interface and to avoid voids or discontinuities.</w:t>
      </w:r>
    </w:p>
    <w:p w14:paraId="5B456B53" w14:textId="77777777" w:rsidR="006B1EDD" w:rsidRDefault="00000000">
      <w:pPr>
        <w:pStyle w:val="ListBullet"/>
        <w:spacing w:after="60" w:line="252" w:lineRule="auto"/>
      </w:pPr>
      <w:r>
        <w:t>Semi-conductive water-blocking tapes shall be applied over the extruded outer semi-conductive layer for longitudinal water blocking and for the bedding of the metallic sheath.</w:t>
      </w:r>
    </w:p>
    <w:p w14:paraId="11332E64" w14:textId="77777777" w:rsidR="006B1EDD" w:rsidRDefault="00000000">
      <w:pPr>
        <w:pStyle w:val="ListBullet"/>
        <w:spacing w:after="60" w:line="252" w:lineRule="auto"/>
      </w:pPr>
      <w:r>
        <w:t>XLPE insulation material shall be of high purity and suitable for continuous operation at +90°C.</w:t>
      </w:r>
    </w:p>
    <w:p w14:paraId="738760A2" w14:textId="77777777" w:rsidR="006B1EDD" w:rsidRDefault="00000000">
      <w:pPr>
        <w:pStyle w:val="ListBullet"/>
        <w:spacing w:after="60" w:line="252" w:lineRule="auto"/>
      </w:pPr>
      <w:r>
        <w:t>The bidder shall state the XLPE supplier or confirm whether the XLPE material is manufactured in its own facility.</w:t>
      </w:r>
    </w:p>
    <w:p w14:paraId="2B930A6F" w14:textId="77777777" w:rsidR="006B1EDD" w:rsidRDefault="00000000">
      <w:pPr>
        <w:pStyle w:val="ListBullet"/>
        <w:spacing w:after="60" w:line="252" w:lineRule="auto"/>
      </w:pPr>
      <w:r>
        <w:t>The nominal thickness of the XLPE insulation shall not be less than the value specified by the applicable IEC standard and the project data sheets. Any minimum point thickness requirement shall be demonstrated by test records.</w:t>
      </w:r>
    </w:p>
    <w:p w14:paraId="4304073C" w14:textId="77777777" w:rsidR="006B1EDD" w:rsidRDefault="00000000">
      <w:pPr>
        <w:pStyle w:val="ListBullet"/>
        <w:spacing w:after="60" w:line="252" w:lineRule="auto"/>
      </w:pPr>
      <w:r>
        <w:t>The semi-conductive surfaces shall have the highest practicable smoothness to facilitate the use of pre-</w:t>
      </w:r>
      <w:proofErr w:type="spellStart"/>
      <w:r>
        <w:t>moulded</w:t>
      </w:r>
      <w:proofErr w:type="spellEnd"/>
      <w:r>
        <w:t xml:space="preserve"> joints and terminations.</w:t>
      </w:r>
    </w:p>
    <w:p w14:paraId="0C966A82" w14:textId="77777777" w:rsidR="006B1EDD" w:rsidRDefault="00000000">
      <w:pPr>
        <w:pStyle w:val="Heading3"/>
        <w:spacing w:before="120" w:after="80"/>
      </w:pPr>
      <w:r>
        <w:rPr>
          <w:rFonts w:ascii="Arial" w:hAnsi="Arial"/>
        </w:rPr>
        <w:t>9.23.2.3</w:t>
      </w:r>
      <w:r>
        <w:rPr>
          <w:rFonts w:ascii="Arial" w:hAnsi="Arial"/>
        </w:rPr>
        <w:tab/>
        <w:t>Metallic Sheath</w:t>
      </w:r>
    </w:p>
    <w:p w14:paraId="0180AB50" w14:textId="77777777" w:rsidR="006B1EDD" w:rsidRDefault="00000000">
      <w:pPr>
        <w:spacing w:line="259" w:lineRule="auto"/>
      </w:pPr>
      <w:r>
        <w:rPr>
          <w:rFonts w:ascii="Arial" w:hAnsi="Arial"/>
        </w:rPr>
        <w:t>The metallic sheath or screen shall provide a reliable radial water barrier and shall be capable of carrying earth fault current without damage. Calculations and test reports proving the earth fault current carrying capacity shall be submitted.</w:t>
      </w:r>
    </w:p>
    <w:p w14:paraId="4038C460" w14:textId="77777777" w:rsidR="006B1EDD" w:rsidRDefault="00000000">
      <w:pPr>
        <w:spacing w:line="259" w:lineRule="auto"/>
      </w:pPr>
      <w:r>
        <w:rPr>
          <w:rFonts w:ascii="Arial" w:hAnsi="Arial"/>
        </w:rPr>
        <w:t xml:space="preserve">The following technologies may be accepted for the metallic sheath, subject to approval: extruded corrugated </w:t>
      </w:r>
      <w:proofErr w:type="spellStart"/>
      <w:r>
        <w:rPr>
          <w:rFonts w:ascii="Arial" w:hAnsi="Arial"/>
        </w:rPr>
        <w:t>aluminium</w:t>
      </w:r>
      <w:proofErr w:type="spellEnd"/>
      <w:r>
        <w:rPr>
          <w:rFonts w:ascii="Arial" w:hAnsi="Arial"/>
        </w:rPr>
        <w:t xml:space="preserve"> sheath; longitudinally welded </w:t>
      </w:r>
      <w:proofErr w:type="spellStart"/>
      <w:r>
        <w:rPr>
          <w:rFonts w:ascii="Arial" w:hAnsi="Arial"/>
        </w:rPr>
        <w:t>aluminium</w:t>
      </w:r>
      <w:proofErr w:type="spellEnd"/>
      <w:r>
        <w:rPr>
          <w:rFonts w:ascii="Arial" w:hAnsi="Arial"/>
        </w:rPr>
        <w:t xml:space="preserve"> sheath uniformly bonded to the outer semi-conductive layer; sheath outside the insulation system; or extruded lead alloy sheath.</w:t>
      </w:r>
    </w:p>
    <w:p w14:paraId="5CD26613" w14:textId="77777777" w:rsidR="006B1EDD" w:rsidRDefault="00000000">
      <w:pPr>
        <w:spacing w:line="259" w:lineRule="auto"/>
      </w:pPr>
      <w:r>
        <w:rPr>
          <w:rFonts w:ascii="Arial" w:hAnsi="Arial"/>
        </w:rPr>
        <w:t>The bidder shall describe the proposed watertight metallic sheath technology and verify the adequacy of the proposed wall thickness. Where overlapping longitudinal sheath systems are proposed, the bidder shall demonstrate successful long-term operation at the specified or higher voltages.</w:t>
      </w:r>
    </w:p>
    <w:p w14:paraId="0EA2CBFC" w14:textId="77777777" w:rsidR="006B1EDD" w:rsidRDefault="00000000">
      <w:pPr>
        <w:pStyle w:val="Heading3"/>
        <w:spacing w:before="120" w:after="80"/>
      </w:pPr>
      <w:r>
        <w:rPr>
          <w:rFonts w:ascii="Arial" w:hAnsi="Arial"/>
        </w:rPr>
        <w:t>9.23.2.4</w:t>
      </w:r>
      <w:r>
        <w:rPr>
          <w:rFonts w:ascii="Arial" w:hAnsi="Arial"/>
        </w:rPr>
        <w:tab/>
        <w:t>Non-Metallic Sheath / Protective Outer Sheath</w:t>
      </w:r>
    </w:p>
    <w:p w14:paraId="1678374D" w14:textId="77777777" w:rsidR="006B1EDD" w:rsidRDefault="00000000">
      <w:pPr>
        <w:spacing w:line="259" w:lineRule="auto"/>
      </w:pPr>
      <w:r>
        <w:rPr>
          <w:rFonts w:ascii="Arial" w:hAnsi="Arial"/>
        </w:rPr>
        <w:t>A black polyethylene outer sheath with a minimum thickness suitable for the specified service shall be applied over the metallic sheath. The outer sheath shall protect the cable during installation and service and shall ensure adequate insulation of the metallic sheath.</w:t>
      </w:r>
    </w:p>
    <w:p w14:paraId="1CEE33A8" w14:textId="77777777" w:rsidR="006B1EDD" w:rsidRDefault="00000000">
      <w:pPr>
        <w:pStyle w:val="ListBullet"/>
        <w:spacing w:after="60" w:line="252" w:lineRule="auto"/>
      </w:pPr>
      <w:r>
        <w:t>The outer sheath shall be resistant to sunlight, acids, alkalis and chemicals normally present in contaminated soils.</w:t>
      </w:r>
    </w:p>
    <w:p w14:paraId="79406DB9" w14:textId="77777777" w:rsidR="006B1EDD" w:rsidRDefault="00000000">
      <w:pPr>
        <w:pStyle w:val="ListBullet"/>
        <w:spacing w:after="60" w:line="252" w:lineRule="auto"/>
      </w:pPr>
      <w:r>
        <w:t xml:space="preserve">Ageing reactions in the outer sheath material shall be reduced by appropriate </w:t>
      </w:r>
      <w:proofErr w:type="spellStart"/>
      <w:r>
        <w:t>stabilisers</w:t>
      </w:r>
      <w:proofErr w:type="spellEnd"/>
      <w:r>
        <w:t xml:space="preserve"> and antioxidants.</w:t>
      </w:r>
    </w:p>
    <w:p w14:paraId="37BE4D2A" w14:textId="77777777" w:rsidR="006B1EDD" w:rsidRDefault="00000000">
      <w:pPr>
        <w:pStyle w:val="ListBullet"/>
        <w:spacing w:after="60" w:line="252" w:lineRule="auto"/>
      </w:pPr>
      <w:r>
        <w:t>The outer sheath shall be PE or HDPE unless otherwise approved.</w:t>
      </w:r>
    </w:p>
    <w:p w14:paraId="1AA320F2" w14:textId="77777777" w:rsidR="006B1EDD" w:rsidRDefault="00000000">
      <w:pPr>
        <w:pStyle w:val="ListBullet"/>
        <w:spacing w:after="60" w:line="252" w:lineRule="auto"/>
      </w:pPr>
      <w:r>
        <w:t>PE or HDPE outer sheaths shall be covered or painted with a suitable flame-retardant protective coating at terminations where required.</w:t>
      </w:r>
    </w:p>
    <w:p w14:paraId="7F33B1D6" w14:textId="77777777" w:rsidR="006B1EDD" w:rsidRDefault="00000000">
      <w:pPr>
        <w:pStyle w:val="Heading3"/>
        <w:spacing w:before="120" w:after="80"/>
      </w:pPr>
      <w:r>
        <w:rPr>
          <w:rFonts w:ascii="Arial" w:hAnsi="Arial"/>
        </w:rPr>
        <w:lastRenderedPageBreak/>
        <w:t>9.23.3</w:t>
      </w:r>
      <w:r>
        <w:rPr>
          <w:rFonts w:ascii="Arial" w:hAnsi="Arial"/>
        </w:rPr>
        <w:tab/>
        <w:t>Cable Terminations / Sealing Ends</w:t>
      </w:r>
    </w:p>
    <w:p w14:paraId="7D3A5B58" w14:textId="77777777" w:rsidR="006B1EDD" w:rsidRDefault="00000000">
      <w:pPr>
        <w:spacing w:line="259" w:lineRule="auto"/>
      </w:pPr>
      <w:r>
        <w:rPr>
          <w:rFonts w:ascii="Arial" w:hAnsi="Arial"/>
        </w:rPr>
        <w:t>Cable terminations shall be supplied complete with connectors, stress cones, earthing components, corona shields where required, fixing structures and all accessories necessary for connection of 35 kV XLPE insulated power cables to the relevant equipment.</w:t>
      </w:r>
    </w:p>
    <w:p w14:paraId="42CF41DE" w14:textId="77777777" w:rsidR="006B1EDD" w:rsidRDefault="00000000">
      <w:pPr>
        <w:pStyle w:val="ListBullet"/>
        <w:spacing w:after="60" w:line="252" w:lineRule="auto"/>
      </w:pPr>
      <w:r>
        <w:t>Outdoor terminations, if required, shall be designed for the specified service conditions and shall be protected against corrosion.</w:t>
      </w:r>
    </w:p>
    <w:p w14:paraId="241EC814" w14:textId="77777777" w:rsidR="006B1EDD" w:rsidRDefault="00000000">
      <w:pPr>
        <w:pStyle w:val="ListBullet"/>
        <w:spacing w:after="60" w:line="252" w:lineRule="auto"/>
      </w:pPr>
      <w:r>
        <w:t>Termination support structures shall be suitably painted and shall be designed to avoid magnetic current circulation or shall be anti-magnetic where required.</w:t>
      </w:r>
    </w:p>
    <w:p w14:paraId="4BEE665B" w14:textId="77777777" w:rsidR="006B1EDD" w:rsidRDefault="00000000">
      <w:pPr>
        <w:pStyle w:val="ListBullet"/>
        <w:spacing w:after="60" w:line="252" w:lineRule="auto"/>
      </w:pPr>
      <w:r>
        <w:t>The Contractor shall submit design calculations proving withstand capability under short-circuit currents, seismic loads, pollution, humidity and other specified conditions.</w:t>
      </w:r>
    </w:p>
    <w:p w14:paraId="13D988A7" w14:textId="77777777" w:rsidR="006B1EDD" w:rsidRDefault="00000000">
      <w:pPr>
        <w:pStyle w:val="ListBullet"/>
        <w:spacing w:after="60" w:line="252" w:lineRule="auto"/>
      </w:pPr>
      <w:r>
        <w:t>Outdoor terminations shall be insulated from supporting structures where required to permit intermediate field tests, site tests and periodic tests.</w:t>
      </w:r>
    </w:p>
    <w:p w14:paraId="1B5C2F1C" w14:textId="77777777" w:rsidR="006B1EDD" w:rsidRDefault="00000000">
      <w:pPr>
        <w:pStyle w:val="Heading3"/>
        <w:spacing w:before="120" w:after="80"/>
      </w:pPr>
      <w:r>
        <w:rPr>
          <w:rFonts w:ascii="Arial" w:hAnsi="Arial"/>
        </w:rPr>
        <w:t>9.23.3.2</w:t>
      </w:r>
      <w:r>
        <w:rPr>
          <w:rFonts w:ascii="Arial" w:hAnsi="Arial"/>
        </w:rPr>
        <w:tab/>
        <w:t>Indoor Sealing Ends</w:t>
      </w:r>
    </w:p>
    <w:p w14:paraId="3A8800BE" w14:textId="77777777" w:rsidR="006B1EDD" w:rsidRDefault="00000000">
      <w:pPr>
        <w:spacing w:line="259" w:lineRule="auto"/>
      </w:pPr>
      <w:r>
        <w:rPr>
          <w:rFonts w:ascii="Arial" w:hAnsi="Arial"/>
        </w:rPr>
        <w:t>Indoor sealing ends complete with caps and all required accessories shall be designed for connection of 35 kV XLPE insulated power cables to metal-clad cable termination boxes in accordance with the relevant standards. Pre-</w:t>
      </w:r>
      <w:proofErr w:type="spellStart"/>
      <w:r>
        <w:rPr>
          <w:rFonts w:ascii="Arial" w:hAnsi="Arial"/>
        </w:rPr>
        <w:t>moulded</w:t>
      </w:r>
      <w:proofErr w:type="spellEnd"/>
      <w:r>
        <w:rPr>
          <w:rFonts w:ascii="Arial" w:hAnsi="Arial"/>
        </w:rPr>
        <w:t xml:space="preserve"> termination components may be used subject to approval.</w:t>
      </w:r>
    </w:p>
    <w:p w14:paraId="0E913C03" w14:textId="77777777" w:rsidR="006B1EDD" w:rsidRDefault="00000000">
      <w:pPr>
        <w:pStyle w:val="ListBullet"/>
        <w:spacing w:after="60" w:line="252" w:lineRule="auto"/>
      </w:pPr>
      <w:r>
        <w:t>Cable fixing structures shall be designed for the specified service conditions and for the requirements of the equipment cable connection points.</w:t>
      </w:r>
    </w:p>
    <w:p w14:paraId="74B80166" w14:textId="77777777" w:rsidR="006B1EDD" w:rsidRDefault="00000000">
      <w:pPr>
        <w:pStyle w:val="ListBullet"/>
        <w:spacing w:after="60" w:line="252" w:lineRule="auto"/>
      </w:pPr>
      <w:r>
        <w:t>The Contractor shall submit the relevant design calculations to the Employer for approval.</w:t>
      </w:r>
    </w:p>
    <w:p w14:paraId="521A9CBE" w14:textId="77777777" w:rsidR="006B1EDD" w:rsidRDefault="00000000">
      <w:pPr>
        <w:pStyle w:val="Heading3"/>
        <w:spacing w:before="120" w:after="80"/>
      </w:pPr>
      <w:r>
        <w:rPr>
          <w:rFonts w:ascii="Arial" w:hAnsi="Arial"/>
        </w:rPr>
        <w:t>9.23.4</w:t>
      </w:r>
      <w:r>
        <w:rPr>
          <w:rFonts w:ascii="Arial" w:hAnsi="Arial"/>
        </w:rPr>
        <w:tab/>
        <w:t>Cable Trays</w:t>
      </w:r>
    </w:p>
    <w:p w14:paraId="61FBF412" w14:textId="77777777" w:rsidR="006B1EDD" w:rsidRDefault="00000000">
      <w:pPr>
        <w:spacing w:line="259" w:lineRule="auto"/>
      </w:pPr>
      <w:r>
        <w:rPr>
          <w:rFonts w:ascii="Arial" w:hAnsi="Arial"/>
        </w:rPr>
        <w:t>All cables shall be installed on cable trays suitable for the characteristics of the cable gallery, control building and outdoor equipment areas. Cable trays shall be painted or otherwise protected as approved and shall be designed to avoid magnetic current circulation where required.</w:t>
      </w:r>
    </w:p>
    <w:p w14:paraId="19CF4895" w14:textId="77777777" w:rsidR="006B1EDD" w:rsidRDefault="00000000">
      <w:pPr>
        <w:pStyle w:val="ListBullet"/>
        <w:spacing w:after="60" w:line="252" w:lineRule="auto"/>
      </w:pPr>
      <w:r>
        <w:t xml:space="preserve">All cable trays shall be bonded to the earthing system by approved methods, such as welded or </w:t>
      </w:r>
      <w:proofErr w:type="spellStart"/>
      <w:r>
        <w:t>Cadweld</w:t>
      </w:r>
      <w:proofErr w:type="spellEnd"/>
      <w:r>
        <w:t>-type connections where applicable.</w:t>
      </w:r>
    </w:p>
    <w:p w14:paraId="40204123" w14:textId="77777777" w:rsidR="006B1EDD" w:rsidRDefault="00000000">
      <w:pPr>
        <w:pStyle w:val="ListBullet"/>
        <w:spacing w:after="60" w:line="252" w:lineRule="auto"/>
      </w:pPr>
      <w:r>
        <w:t>The clearance between adjacent cable trays shall not be less than 200 mm unless otherwise approved.</w:t>
      </w:r>
    </w:p>
    <w:p w14:paraId="306FC0B8" w14:textId="77777777" w:rsidR="006B1EDD" w:rsidRDefault="00000000">
      <w:pPr>
        <w:pStyle w:val="ListBullet"/>
        <w:spacing w:after="60" w:line="252" w:lineRule="auto"/>
      </w:pPr>
      <w:r>
        <w:t xml:space="preserve">Cable fixing clamps shall be provided at bends and at intervals not exceeding one </w:t>
      </w:r>
      <w:proofErr w:type="spellStart"/>
      <w:r>
        <w:t>metre</w:t>
      </w:r>
      <w:proofErr w:type="spellEnd"/>
      <w:r>
        <w:t xml:space="preserve"> along the tray, unless otherwise approved.</w:t>
      </w:r>
    </w:p>
    <w:p w14:paraId="4A4126FD" w14:textId="77777777" w:rsidR="006B1EDD" w:rsidRDefault="00000000">
      <w:pPr>
        <w:pStyle w:val="ListBullet"/>
        <w:spacing w:after="60" w:line="252" w:lineRule="auto"/>
      </w:pPr>
      <w:r>
        <w:t>Cable penetrations within the substation building shall be ventilated where required. If natural ventilation is not sufficient, additional measures shall be taken to provide ventilation and cooling of cables installed on trays.</w:t>
      </w:r>
    </w:p>
    <w:p w14:paraId="40819113" w14:textId="77777777" w:rsidR="006B1EDD" w:rsidRDefault="00000000">
      <w:pPr>
        <w:pStyle w:val="ListBullet"/>
        <w:spacing w:after="60" w:line="252" w:lineRule="auto"/>
      </w:pPr>
      <w:r>
        <w:t>Cable tray drawings shall be submitted to the Employer for approval.</w:t>
      </w:r>
    </w:p>
    <w:p w14:paraId="45A76596" w14:textId="77777777" w:rsidR="006B1EDD" w:rsidRDefault="00000000">
      <w:pPr>
        <w:pStyle w:val="Heading3"/>
        <w:spacing w:before="120" w:after="80"/>
      </w:pPr>
      <w:r>
        <w:rPr>
          <w:rFonts w:ascii="Arial" w:hAnsi="Arial"/>
        </w:rPr>
        <w:t>9.23.5</w:t>
      </w:r>
      <w:r>
        <w:rPr>
          <w:rFonts w:ascii="Arial" w:hAnsi="Arial"/>
        </w:rPr>
        <w:tab/>
        <w:t>Cable Drums</w:t>
      </w:r>
    </w:p>
    <w:p w14:paraId="41F1039C" w14:textId="77777777" w:rsidR="006B1EDD" w:rsidRDefault="00000000">
      <w:pPr>
        <w:spacing w:line="259" w:lineRule="auto"/>
      </w:pPr>
      <w:r>
        <w:rPr>
          <w:rFonts w:ascii="Arial" w:hAnsi="Arial"/>
        </w:rPr>
        <w:t>Cable drums shall be made of steel and shall have suitable corrosion protection. Alternatively, wooden drums may be used if they are pressure-impregnated against fungi and insects and are suitable for outdoor storage and transportation conditions.</w:t>
      </w:r>
    </w:p>
    <w:p w14:paraId="56244286" w14:textId="77777777" w:rsidR="006B1EDD" w:rsidRDefault="00000000">
      <w:pPr>
        <w:pStyle w:val="ListBullet"/>
        <w:spacing w:after="60" w:line="252" w:lineRule="auto"/>
      </w:pPr>
      <w:r>
        <w:t>Drums shall be designed to allow safe handling, easy transportation and proper placement on drum handling and cable laying machines.</w:t>
      </w:r>
    </w:p>
    <w:p w14:paraId="4818FA20" w14:textId="77777777" w:rsidR="006B1EDD" w:rsidRDefault="00000000">
      <w:pPr>
        <w:pStyle w:val="ListBullet"/>
        <w:spacing w:after="60" w:line="252" w:lineRule="auto"/>
      </w:pPr>
      <w:r>
        <w:lastRenderedPageBreak/>
        <w:t>The inner ends of all cables and conductors shall be brought out and properly fixed on the drums where required.</w:t>
      </w:r>
    </w:p>
    <w:p w14:paraId="0140899A" w14:textId="77777777" w:rsidR="006B1EDD" w:rsidRDefault="00000000">
      <w:pPr>
        <w:pStyle w:val="ListBullet"/>
        <w:spacing w:after="60" w:line="252" w:lineRule="auto"/>
      </w:pPr>
      <w:r>
        <w:t>Each drum shall be clearly marked with cable type, voltage level, conductor size, length, drum number, gross/net weight, direction of rolling and project identification.</w:t>
      </w:r>
    </w:p>
    <w:p w14:paraId="23EB829C" w14:textId="77777777" w:rsidR="006B1EDD" w:rsidRDefault="00000000">
      <w:pPr>
        <w:pStyle w:val="ListBullet"/>
        <w:spacing w:after="60" w:line="252" w:lineRule="auto"/>
      </w:pPr>
      <w:r>
        <w:t>Cable ends shall be sealed against moisture ingress. Damaged drums or damaged cable ends shall not be accepted without the Employer’s approval.</w:t>
      </w:r>
    </w:p>
    <w:p w14:paraId="1CFE4DDA" w14:textId="77777777" w:rsidR="006B1EDD" w:rsidRDefault="00000000">
      <w:pPr>
        <w:spacing w:before="160"/>
      </w:pPr>
      <w:r>
        <w:rPr>
          <w:rFonts w:ascii="Arial" w:hAnsi="Arial"/>
          <w:b/>
        </w:rPr>
        <w:t>9.23.6 Tests</w:t>
      </w:r>
    </w:p>
    <w:p w14:paraId="62FD657E" w14:textId="77777777" w:rsidR="006B1EDD" w:rsidRDefault="00000000">
      <w:r>
        <w:rPr>
          <w:rFonts w:ascii="Arial" w:hAnsi="Arial"/>
        </w:rPr>
        <w:t>Before commencing the manufacture of the power cables, the Contractor shall arrange the production sequence of the power cables and shall submit, for approval, the drum numbers of the cables manufactured in the same batch.</w:t>
      </w:r>
    </w:p>
    <w:p w14:paraId="2E2B8B4C" w14:textId="77777777" w:rsidR="006B1EDD" w:rsidRDefault="00000000">
      <w:r>
        <w:rPr>
          <w:rFonts w:ascii="Arial" w:hAnsi="Arial"/>
        </w:rPr>
        <w:t>Additional cable lengths required for the special and routine tests specified below shall be manufactured and supplied by the Contractor free of charge.</w:t>
      </w:r>
    </w:p>
    <w:p w14:paraId="578BAFC9" w14:textId="77777777" w:rsidR="006B1EDD" w:rsidRDefault="00000000">
      <w:r>
        <w:rPr>
          <w:rFonts w:ascii="Arial" w:hAnsi="Arial"/>
        </w:rPr>
        <w:t>All tests specified below shall be carried out in accordance with IEC 6060-3 VLF, IEC 60840 and all other IEC standards referred to in IEC 60840.</w:t>
      </w:r>
    </w:p>
    <w:p w14:paraId="24E38F4F" w14:textId="77777777" w:rsidR="006B1EDD" w:rsidRDefault="00000000">
      <w:pPr>
        <w:spacing w:before="160"/>
      </w:pPr>
      <w:r>
        <w:rPr>
          <w:rFonts w:ascii="Arial" w:hAnsi="Arial"/>
          <w:b/>
        </w:rPr>
        <w:t>9.23.6.1 Type Tests Applied to Power Cables and Accessories</w:t>
      </w:r>
    </w:p>
    <w:p w14:paraId="48FD82A5" w14:textId="77777777" w:rsidR="006B1EDD" w:rsidRDefault="00000000">
      <w:r>
        <w:rPr>
          <w:rFonts w:ascii="Arial" w:hAnsi="Arial"/>
        </w:rPr>
        <w:t>If relevant and acceptable type test reports are not submitted, the following type tests shall be carried out on the proposed cable type.</w:t>
      </w:r>
    </w:p>
    <w:p w14:paraId="4089CF94" w14:textId="77777777" w:rsidR="006B1EDD" w:rsidRDefault="00000000">
      <w:r>
        <w:rPr>
          <w:rFonts w:ascii="Arial" w:hAnsi="Arial"/>
        </w:rPr>
        <w:t>Electrical type tests shall include the following:</w:t>
      </w:r>
    </w:p>
    <w:p w14:paraId="01ED403A" w14:textId="77777777" w:rsidR="006B1EDD" w:rsidRDefault="00000000">
      <w:pPr>
        <w:pStyle w:val="ListBullet"/>
        <w:spacing w:after="60"/>
      </w:pPr>
      <w:r>
        <w:t>Measurement of insulation thickness;</w:t>
      </w:r>
    </w:p>
    <w:p w14:paraId="05C5B449" w14:textId="77777777" w:rsidR="006B1EDD" w:rsidRDefault="00000000">
      <w:pPr>
        <w:pStyle w:val="ListBullet"/>
        <w:spacing w:after="60"/>
      </w:pPr>
      <w:r>
        <w:t>Bending test;</w:t>
      </w:r>
    </w:p>
    <w:p w14:paraId="0CA20561" w14:textId="77777777" w:rsidR="006B1EDD" w:rsidRDefault="00000000">
      <w:pPr>
        <w:pStyle w:val="ListBullet"/>
        <w:spacing w:after="60"/>
      </w:pPr>
      <w:r>
        <w:t>Partial discharge test after bending test;</w:t>
      </w:r>
    </w:p>
    <w:p w14:paraId="3EB50ED4" w14:textId="77777777" w:rsidR="006B1EDD" w:rsidRDefault="00000000">
      <w:pPr>
        <w:pStyle w:val="ListBullet"/>
        <w:spacing w:after="60"/>
      </w:pPr>
      <w:r>
        <w:t>Tan delta measurement (the tan delta value shall not exceed 0.001);</w:t>
      </w:r>
    </w:p>
    <w:p w14:paraId="4306B93B" w14:textId="77777777" w:rsidR="006B1EDD" w:rsidRDefault="00000000">
      <w:pPr>
        <w:pStyle w:val="ListBullet"/>
        <w:spacing w:after="60"/>
      </w:pPr>
      <w:r>
        <w:t>Heating cycle voltage test;</w:t>
      </w:r>
    </w:p>
    <w:p w14:paraId="73FCD3B0" w14:textId="77777777" w:rsidR="006B1EDD" w:rsidRDefault="00000000">
      <w:pPr>
        <w:pStyle w:val="ListBullet"/>
        <w:spacing w:after="60"/>
      </w:pPr>
      <w:r>
        <w:t>Partial discharge test after heating cycle voltage test;</w:t>
      </w:r>
    </w:p>
    <w:p w14:paraId="4551FD2D" w14:textId="77777777" w:rsidR="006B1EDD" w:rsidRDefault="00000000">
      <w:pPr>
        <w:pStyle w:val="ListBullet"/>
        <w:spacing w:after="60"/>
      </w:pPr>
      <w:r>
        <w:t>Impulse withstand test after partial discharge test;</w:t>
      </w:r>
    </w:p>
    <w:p w14:paraId="756A7319" w14:textId="77777777" w:rsidR="006B1EDD" w:rsidRDefault="00000000">
      <w:pPr>
        <w:pStyle w:val="ListBullet"/>
        <w:spacing w:after="60"/>
      </w:pPr>
      <w:r>
        <w:t>Power-frequency voltage test after impulse withstand test.</w:t>
      </w:r>
    </w:p>
    <w:p w14:paraId="0FCE786D" w14:textId="77777777" w:rsidR="006B1EDD" w:rsidRDefault="00000000">
      <w:r>
        <w:rPr>
          <w:rFonts w:ascii="Arial" w:hAnsi="Arial"/>
        </w:rPr>
        <w:t>Non-electrical type tests shall include the following:</w:t>
      </w:r>
    </w:p>
    <w:p w14:paraId="7EEEA843" w14:textId="77777777" w:rsidR="006B1EDD" w:rsidRDefault="00000000">
      <w:pPr>
        <w:pStyle w:val="ListBullet"/>
        <w:spacing w:after="60"/>
      </w:pPr>
      <w:r>
        <w:t>Verification of cable construction;</w:t>
      </w:r>
    </w:p>
    <w:p w14:paraId="24BA1B29" w14:textId="77777777" w:rsidR="006B1EDD" w:rsidRDefault="00000000">
      <w:pPr>
        <w:pStyle w:val="ListBullet"/>
        <w:spacing w:after="60"/>
      </w:pPr>
      <w:r>
        <w:t>Measurement of the resistance of semi-conducting layers before and after ageing;</w:t>
      </w:r>
    </w:p>
    <w:p w14:paraId="12B0C173" w14:textId="77777777" w:rsidR="006B1EDD" w:rsidRDefault="00000000">
      <w:pPr>
        <w:pStyle w:val="ListBullet"/>
        <w:spacing w:after="60"/>
      </w:pPr>
      <w:r>
        <w:t>Test for determining the mechanical properties of insulation before and after ageing;</w:t>
      </w:r>
    </w:p>
    <w:p w14:paraId="21FA0C2E" w14:textId="77777777" w:rsidR="006B1EDD" w:rsidRDefault="00000000">
      <w:pPr>
        <w:pStyle w:val="ListBullet"/>
        <w:spacing w:after="60"/>
      </w:pPr>
      <w:r>
        <w:t>Test for determining the mechanical properties of non-metallic sheaths before and after ageing;</w:t>
      </w:r>
    </w:p>
    <w:p w14:paraId="10B20B6B" w14:textId="77777777" w:rsidR="006B1EDD" w:rsidRDefault="00000000">
      <w:pPr>
        <w:pStyle w:val="ListBullet"/>
        <w:spacing w:after="60"/>
      </w:pPr>
      <w:r>
        <w:t>Ageing tests on complete cable samples in order to verify the suitability of materials;</w:t>
      </w:r>
    </w:p>
    <w:p w14:paraId="196CBF05" w14:textId="77777777" w:rsidR="006B1EDD" w:rsidRDefault="00000000">
      <w:pPr>
        <w:pStyle w:val="ListBullet"/>
        <w:spacing w:after="60"/>
      </w:pPr>
      <w:r>
        <w:t>Mass loss test on PVC sheaths and pressure test on sheaths at high temperature;</w:t>
      </w:r>
    </w:p>
    <w:p w14:paraId="7BE8F0AA" w14:textId="77777777" w:rsidR="006B1EDD" w:rsidRDefault="00000000">
      <w:pPr>
        <w:pStyle w:val="ListBullet"/>
        <w:spacing w:after="60"/>
      </w:pPr>
      <w:r>
        <w:t>Tests on PVC sheaths at low temperature and thermal shock test for PVC sheaths;</w:t>
      </w:r>
    </w:p>
    <w:p w14:paraId="32659F65" w14:textId="77777777" w:rsidR="006B1EDD" w:rsidRDefault="00000000">
      <w:pPr>
        <w:pStyle w:val="ListBullet"/>
        <w:spacing w:after="60"/>
      </w:pPr>
      <w:r>
        <w:t>Hot-set test for XLPE insulation;</w:t>
      </w:r>
    </w:p>
    <w:p w14:paraId="7FA0C66C" w14:textId="77777777" w:rsidR="006B1EDD" w:rsidRDefault="00000000">
      <w:pPr>
        <w:pStyle w:val="ListBullet"/>
        <w:spacing w:after="60"/>
      </w:pPr>
      <w:r>
        <w:t>Measurement of the density of HDPE sheaths and carbon black content of PE sheaths;</w:t>
      </w:r>
    </w:p>
    <w:p w14:paraId="55E90A2E" w14:textId="77777777" w:rsidR="006B1EDD" w:rsidRDefault="00000000">
      <w:pPr>
        <w:pStyle w:val="ListBullet"/>
        <w:spacing w:after="60"/>
      </w:pPr>
      <w:r>
        <w:t>Tensile test for PE, HDPE and XLPE insulation;</w:t>
      </w:r>
    </w:p>
    <w:p w14:paraId="683864BE" w14:textId="77777777" w:rsidR="006B1EDD" w:rsidRDefault="00000000">
      <w:pPr>
        <w:pStyle w:val="ListBullet"/>
        <w:spacing w:after="60"/>
      </w:pPr>
      <w:r>
        <w:t>Water penetration test.</w:t>
      </w:r>
    </w:p>
    <w:p w14:paraId="567DCBA7" w14:textId="77777777" w:rsidR="006B1EDD" w:rsidRDefault="00000000">
      <w:r>
        <w:rPr>
          <w:rFonts w:ascii="Arial" w:hAnsi="Arial"/>
        </w:rPr>
        <w:t>The tests shall be carried out according to the methods specified in IEC 60840. The ring cut from the middle section of the test sample shall include all layers outside the conductor.</w:t>
      </w:r>
    </w:p>
    <w:p w14:paraId="32FA9E76" w14:textId="77777777" w:rsidR="006B1EDD" w:rsidRDefault="00000000">
      <w:r>
        <w:rPr>
          <w:rFonts w:ascii="Arial" w:hAnsi="Arial"/>
        </w:rPr>
        <w:t>Type tests on non-metallic sheaths shall be performed as specified in IEC 60840 for insulated sheath systems.</w:t>
      </w:r>
    </w:p>
    <w:p w14:paraId="539DD1B5" w14:textId="77777777" w:rsidR="006B1EDD" w:rsidRDefault="00000000">
      <w:r>
        <w:rPr>
          <w:rFonts w:ascii="Arial" w:hAnsi="Arial"/>
        </w:rPr>
        <w:lastRenderedPageBreak/>
        <w:t>Special tests applied to power cables shall include the routine tests and the following special tests:</w:t>
      </w:r>
    </w:p>
    <w:p w14:paraId="6882F979" w14:textId="77777777" w:rsidR="006B1EDD" w:rsidRDefault="00000000">
      <w:pPr>
        <w:pStyle w:val="ListBullet"/>
        <w:spacing w:after="60"/>
      </w:pPr>
      <w:r>
        <w:t xml:space="preserve">Measurement of the weights per </w:t>
      </w:r>
      <w:proofErr w:type="spellStart"/>
      <w:r>
        <w:t>metre</w:t>
      </w:r>
      <w:proofErr w:type="spellEnd"/>
      <w:r>
        <w:t xml:space="preserve"> of </w:t>
      </w:r>
      <w:proofErr w:type="spellStart"/>
      <w:r>
        <w:t>aluminium</w:t>
      </w:r>
      <w:proofErr w:type="spellEnd"/>
      <w:r>
        <w:t>, copper, lead or lead alloy, where applicable;</w:t>
      </w:r>
    </w:p>
    <w:p w14:paraId="03A9864E" w14:textId="77777777" w:rsidR="006B1EDD" w:rsidRDefault="00000000">
      <w:pPr>
        <w:pStyle w:val="ListBullet"/>
        <w:spacing w:after="60"/>
      </w:pPr>
      <w:r>
        <w:t xml:space="preserve">Measurement of the electrical resistance of the conductor, metallic </w:t>
      </w:r>
      <w:proofErr w:type="spellStart"/>
      <w:r>
        <w:t>armour</w:t>
      </w:r>
      <w:proofErr w:type="spellEnd"/>
      <w:r>
        <w:t>, where applicable, and metallic sheath, where applicable;</w:t>
      </w:r>
    </w:p>
    <w:p w14:paraId="19920EAB" w14:textId="77777777" w:rsidR="006B1EDD" w:rsidRDefault="00000000">
      <w:pPr>
        <w:pStyle w:val="ListBullet"/>
        <w:spacing w:after="60"/>
      </w:pPr>
      <w:r>
        <w:t xml:space="preserve">Measurement of the weight per </w:t>
      </w:r>
      <w:proofErr w:type="spellStart"/>
      <w:r>
        <w:t>metre</w:t>
      </w:r>
      <w:proofErr w:type="spellEnd"/>
      <w:r>
        <w:t xml:space="preserve"> of the semi-conducting water-swellable tape located on the conductor;</w:t>
      </w:r>
    </w:p>
    <w:p w14:paraId="13496FAB" w14:textId="77777777" w:rsidR="006B1EDD" w:rsidRDefault="00000000">
      <w:pPr>
        <w:pStyle w:val="ListBullet"/>
        <w:spacing w:after="60"/>
      </w:pPr>
      <w:r>
        <w:t xml:space="preserve">Measurement of the weight per </w:t>
      </w:r>
      <w:proofErr w:type="spellStart"/>
      <w:r>
        <w:t>metre</w:t>
      </w:r>
      <w:proofErr w:type="spellEnd"/>
      <w:r>
        <w:t xml:space="preserve"> of the semi-conducting water-blocking tape applied on the conductor surface;</w:t>
      </w:r>
    </w:p>
    <w:p w14:paraId="034DB9C8" w14:textId="77777777" w:rsidR="006B1EDD" w:rsidRDefault="00000000">
      <w:pPr>
        <w:pStyle w:val="ListBullet"/>
        <w:spacing w:after="60"/>
      </w:pPr>
      <w:r>
        <w:t xml:space="preserve">Measurement of the weight per </w:t>
      </w:r>
      <w:proofErr w:type="spellStart"/>
      <w:r>
        <w:t>metre</w:t>
      </w:r>
      <w:proofErr w:type="spellEnd"/>
      <w:r>
        <w:t xml:space="preserve"> of the </w:t>
      </w:r>
      <w:proofErr w:type="spellStart"/>
      <w:r>
        <w:t>unvulcanised</w:t>
      </w:r>
      <w:proofErr w:type="spellEnd"/>
      <w:r>
        <w:t xml:space="preserve"> inner covering applied over the metallic </w:t>
      </w:r>
      <w:proofErr w:type="spellStart"/>
      <w:r>
        <w:t>armour</w:t>
      </w:r>
      <w:proofErr w:type="spellEnd"/>
      <w:r>
        <w:t>;</w:t>
      </w:r>
    </w:p>
    <w:p w14:paraId="57DCEC25" w14:textId="77777777" w:rsidR="006B1EDD" w:rsidRDefault="00000000">
      <w:pPr>
        <w:pStyle w:val="ListBullet"/>
        <w:spacing w:after="60"/>
      </w:pPr>
      <w:r>
        <w:t>Measurement of the core diameter and overall cable diameter;</w:t>
      </w:r>
    </w:p>
    <w:p w14:paraId="515C3404" w14:textId="77777777" w:rsidR="006B1EDD" w:rsidRDefault="00000000">
      <w:pPr>
        <w:pStyle w:val="ListBullet"/>
        <w:spacing w:after="60"/>
      </w:pPr>
      <w:r>
        <w:t>Hot-set test for XLPE insulation;</w:t>
      </w:r>
    </w:p>
    <w:p w14:paraId="59444F80" w14:textId="77777777" w:rsidR="006B1EDD" w:rsidRDefault="00000000">
      <w:pPr>
        <w:pStyle w:val="ListBullet"/>
        <w:spacing w:after="60"/>
      </w:pPr>
      <w:r>
        <w:t xml:space="preserve">Measurement of capacitance between conductor and metallic </w:t>
      </w:r>
      <w:proofErr w:type="spellStart"/>
      <w:r>
        <w:t>armour</w:t>
      </w:r>
      <w:proofErr w:type="spellEnd"/>
      <w:r>
        <w:t xml:space="preserve"> or metallic sheath at 20 C;</w:t>
      </w:r>
    </w:p>
    <w:p w14:paraId="2CAAB75F" w14:textId="77777777" w:rsidR="006B1EDD" w:rsidRDefault="00000000">
      <w:pPr>
        <w:pStyle w:val="ListBullet"/>
        <w:spacing w:after="60"/>
      </w:pPr>
      <w:r>
        <w:t>Measurement of the density of HDPE sheaths.</w:t>
      </w:r>
    </w:p>
    <w:p w14:paraId="2C497122" w14:textId="77777777" w:rsidR="006B1EDD" w:rsidRDefault="00000000">
      <w:r>
        <w:rPr>
          <w:rFonts w:ascii="Arial" w:hAnsi="Arial"/>
        </w:rPr>
        <w:t>Type tests shall also be applied to the accessories to be installed between power cable sections. The power cable conductor shall have the largest diameter for which the accessory type test is designed. The samples to be tested shall include two power cable joints to be immersed in a water tank and two cable sealing ends, indoor and transformer type.</w:t>
      </w:r>
    </w:p>
    <w:p w14:paraId="1885F2FB" w14:textId="77777777" w:rsidR="006B1EDD" w:rsidRDefault="00000000">
      <w:r>
        <w:rPr>
          <w:rFonts w:ascii="Arial" w:hAnsi="Arial"/>
        </w:rPr>
        <w:t>For sealing ends, type tests shall be carried out with a full simulation of the gas-insulated system and the transformer.</w:t>
      </w:r>
    </w:p>
    <w:p w14:paraId="65C7418D" w14:textId="77777777" w:rsidR="006B1EDD" w:rsidRDefault="00000000">
      <w:r>
        <w:rPr>
          <w:rFonts w:ascii="Arial" w:hAnsi="Arial"/>
        </w:rPr>
        <w:t>In addition to the type tests specified in the relevant IEC standards, the following type tests shall be applied to accessories such as power cable joints, bonding joints, outdoor sealing ends and indoor sealing ends:</w:t>
      </w:r>
    </w:p>
    <w:p w14:paraId="282AAB2C" w14:textId="77777777" w:rsidR="006B1EDD" w:rsidRDefault="00000000">
      <w:pPr>
        <w:pStyle w:val="ListBullet"/>
        <w:spacing w:after="60"/>
      </w:pPr>
      <w:r>
        <w:t>Verification of the overall dimensions of the accessories;</w:t>
      </w:r>
    </w:p>
    <w:p w14:paraId="07F56E83" w14:textId="77777777" w:rsidR="006B1EDD" w:rsidRDefault="00000000">
      <w:pPr>
        <w:pStyle w:val="ListBullet"/>
        <w:spacing w:after="60"/>
      </w:pPr>
      <w:r>
        <w:t xml:space="preserve">Partial discharge test in accordance with IEC 60885-2, Clause 2. The sensitivity of the partial discharge measuring apparatus shall be equal to or less than 5 </w:t>
      </w:r>
      <w:proofErr w:type="spellStart"/>
      <w:r>
        <w:t>pC</w:t>
      </w:r>
      <w:proofErr w:type="spellEnd"/>
      <w:r>
        <w:t xml:space="preserve">, and the magnitude of partial discharge at 1.5 </w:t>
      </w:r>
      <w:proofErr w:type="spellStart"/>
      <w:r>
        <w:t>Uo</w:t>
      </w:r>
      <w:proofErr w:type="spellEnd"/>
      <w:r>
        <w:t xml:space="preserve"> shall not exceed 10 </w:t>
      </w:r>
      <w:proofErr w:type="spellStart"/>
      <w:r>
        <w:t>pC</w:t>
      </w:r>
      <w:proofErr w:type="spellEnd"/>
      <w:r>
        <w:t>;</w:t>
      </w:r>
    </w:p>
    <w:p w14:paraId="6D9D3B8E" w14:textId="77777777" w:rsidR="006B1EDD" w:rsidRDefault="00000000">
      <w:pPr>
        <w:pStyle w:val="ListBullet"/>
        <w:spacing w:after="60"/>
      </w:pPr>
      <w:r>
        <w:t>Heating cycle test;</w:t>
      </w:r>
    </w:p>
    <w:p w14:paraId="4402979E" w14:textId="77777777" w:rsidR="006B1EDD" w:rsidRDefault="00000000">
      <w:pPr>
        <w:pStyle w:val="ListBullet"/>
        <w:spacing w:after="60"/>
      </w:pPr>
      <w:r>
        <w:t xml:space="preserve">Partial discharge test in accordance with IEC 60855-2, Clause 3. The sensitivity of the partial discharge measuring apparatus shall be equal to or less than 5 </w:t>
      </w:r>
      <w:proofErr w:type="spellStart"/>
      <w:r>
        <w:t>pC</w:t>
      </w:r>
      <w:proofErr w:type="spellEnd"/>
      <w:r>
        <w:t xml:space="preserve">, and the magnitude of partial discharge at 1.5 </w:t>
      </w:r>
      <w:proofErr w:type="spellStart"/>
      <w:r>
        <w:t>Uo</w:t>
      </w:r>
      <w:proofErr w:type="spellEnd"/>
      <w:r>
        <w:t xml:space="preserve"> shall not exceed 10 </w:t>
      </w:r>
      <w:proofErr w:type="spellStart"/>
      <w:r>
        <w:t>pC</w:t>
      </w:r>
      <w:proofErr w:type="spellEnd"/>
      <w:r>
        <w:t>;</w:t>
      </w:r>
    </w:p>
    <w:p w14:paraId="327F6AEE" w14:textId="77777777" w:rsidR="006B1EDD" w:rsidRDefault="00000000">
      <w:pPr>
        <w:pStyle w:val="ListBullet"/>
        <w:spacing w:after="60"/>
      </w:pPr>
      <w:r>
        <w:t>Impulse test in accordance with IEC 60840, Sub-clause 5.5;</w:t>
      </w:r>
    </w:p>
    <w:p w14:paraId="5D3600D4" w14:textId="77777777" w:rsidR="006B1EDD" w:rsidRDefault="00000000">
      <w:pPr>
        <w:pStyle w:val="ListBullet"/>
        <w:spacing w:after="60"/>
      </w:pPr>
      <w:r>
        <w:t>Voltage test in accordance with IEC 60840, Sub-clause 5.5.</w:t>
      </w:r>
    </w:p>
    <w:p w14:paraId="7BCAB315" w14:textId="77777777" w:rsidR="006B1EDD" w:rsidRDefault="00000000">
      <w:r>
        <w:rPr>
          <w:rFonts w:ascii="Arial" w:hAnsi="Arial"/>
        </w:rPr>
        <w:t>After completion of the tests, the accessories shall be dismantled and inspected.</w:t>
      </w:r>
    </w:p>
    <w:p w14:paraId="2A452650" w14:textId="77777777" w:rsidR="006B1EDD" w:rsidRDefault="00000000">
      <w:r>
        <w:rPr>
          <w:rFonts w:ascii="Arial" w:hAnsi="Arial"/>
        </w:rPr>
        <w:t>Routine tests and factory acceptance tests applied to power cables and accessories shall include the following, in addition to the relevant IEC requirements:</w:t>
      </w:r>
    </w:p>
    <w:p w14:paraId="39DBA44E" w14:textId="77777777" w:rsidR="006B1EDD" w:rsidRDefault="00000000">
      <w:pPr>
        <w:pStyle w:val="ListBullet"/>
        <w:spacing w:after="60"/>
      </w:pPr>
      <w:r>
        <w:t xml:space="preserve">Visual inspection, including verification of outer sheath </w:t>
      </w:r>
      <w:proofErr w:type="spellStart"/>
      <w:r>
        <w:t>colour</w:t>
      </w:r>
      <w:proofErr w:type="spellEnd"/>
      <w:r>
        <w:t>, printed marking on the outer sheath, drum number, dimensions, delivery length, etc.;</w:t>
      </w:r>
    </w:p>
    <w:p w14:paraId="3A3B04A0" w14:textId="77777777" w:rsidR="006B1EDD" w:rsidRDefault="00000000">
      <w:pPr>
        <w:pStyle w:val="ListBullet"/>
        <w:spacing w:after="60"/>
      </w:pPr>
      <w:r>
        <w:t>Measurement of the thickness of the conductor, conductor screen, insulation, insulation screen and other cable layers;</w:t>
      </w:r>
    </w:p>
    <w:p w14:paraId="052D4220" w14:textId="77777777" w:rsidR="006B1EDD" w:rsidRDefault="00000000">
      <w:pPr>
        <w:pStyle w:val="ListBullet"/>
        <w:spacing w:after="60"/>
      </w:pPr>
      <w:r>
        <w:t xml:space="preserve">Partial discharge test. The sensitivity of the partial discharge measuring apparatus shall be equal to or less than 10 </w:t>
      </w:r>
      <w:proofErr w:type="spellStart"/>
      <w:r>
        <w:t>pC</w:t>
      </w:r>
      <w:proofErr w:type="spellEnd"/>
      <w:r>
        <w:t xml:space="preserve">. The test voltage shall be raised to and maintained at 2 </w:t>
      </w:r>
      <w:proofErr w:type="spellStart"/>
      <w:r>
        <w:t>Uo</w:t>
      </w:r>
      <w:proofErr w:type="spellEnd"/>
      <w:r>
        <w:t xml:space="preserve"> for 10 </w:t>
      </w:r>
      <w:r>
        <w:lastRenderedPageBreak/>
        <w:t xml:space="preserve">seconds and then slowly reduced to 1.5 </w:t>
      </w:r>
      <w:proofErr w:type="spellStart"/>
      <w:r>
        <w:t>Uo</w:t>
      </w:r>
      <w:proofErr w:type="spellEnd"/>
      <w:r>
        <w:t xml:space="preserve">. The magnitude of partial discharge at 1.75 </w:t>
      </w:r>
      <w:proofErr w:type="spellStart"/>
      <w:r>
        <w:t>Uo</w:t>
      </w:r>
      <w:proofErr w:type="spellEnd"/>
      <w:r>
        <w:t xml:space="preserve"> and 1.5 </w:t>
      </w:r>
      <w:proofErr w:type="spellStart"/>
      <w:r>
        <w:t>Uo</w:t>
      </w:r>
      <w:proofErr w:type="spellEnd"/>
      <w:r>
        <w:t xml:space="preserve"> shall not exceed 10 </w:t>
      </w:r>
      <w:proofErr w:type="spellStart"/>
      <w:r>
        <w:t>pC</w:t>
      </w:r>
      <w:proofErr w:type="spellEnd"/>
      <w:r>
        <w:t>;</w:t>
      </w:r>
    </w:p>
    <w:p w14:paraId="344E6A7E" w14:textId="77777777" w:rsidR="006B1EDD" w:rsidRDefault="00000000">
      <w:pPr>
        <w:pStyle w:val="ListBullet"/>
        <w:spacing w:after="60"/>
      </w:pPr>
      <w:r>
        <w:t xml:space="preserve">Voltage test. The test voltage shall be raised to and maintained at 2.5 </w:t>
      </w:r>
      <w:proofErr w:type="spellStart"/>
      <w:r>
        <w:t>Uo</w:t>
      </w:r>
      <w:proofErr w:type="spellEnd"/>
      <w:r>
        <w:t xml:space="preserve"> for 30 seconds;</w:t>
      </w:r>
    </w:p>
    <w:p w14:paraId="3F582556" w14:textId="77777777" w:rsidR="006B1EDD" w:rsidRDefault="00000000">
      <w:pPr>
        <w:pStyle w:val="ListBullet"/>
        <w:spacing w:after="60"/>
      </w:pPr>
      <w:r>
        <w:t>Electrical routine tests on the non-metallic sheath, outer covering, as specified in IEC 60840 for insulated sheath systems.</w:t>
      </w:r>
    </w:p>
    <w:p w14:paraId="339D2B9C" w14:textId="77777777" w:rsidR="006B1EDD" w:rsidRDefault="00000000">
      <w:r>
        <w:rPr>
          <w:rFonts w:ascii="Arial" w:hAnsi="Arial"/>
        </w:rPr>
        <w:t>The following routine tests shall be applied to accessories as acceptance tests: verification of the overall dimensions and visual inspection of accessories, and all other routine tests specified in the relevant IEC standards.</w:t>
      </w:r>
    </w:p>
    <w:p w14:paraId="2F9ED192" w14:textId="77777777" w:rsidR="006B1EDD" w:rsidRDefault="00000000">
      <w:pPr>
        <w:spacing w:before="160"/>
      </w:pPr>
      <w:r>
        <w:rPr>
          <w:rFonts w:ascii="Arial" w:hAnsi="Arial"/>
          <w:b/>
        </w:rPr>
        <w:t>9.23.6.2 Site Tests</w:t>
      </w:r>
    </w:p>
    <w:p w14:paraId="7ADA95F8" w14:textId="77777777" w:rsidR="006B1EDD" w:rsidRDefault="00000000">
      <w:r>
        <w:rPr>
          <w:rFonts w:ascii="Arial" w:hAnsi="Arial"/>
        </w:rPr>
        <w:t>The Contractor shall provide full details of all tests to be carried out on the completely installed plant. All required test equipment shall be supplied by the Contractor.</w:t>
      </w:r>
    </w:p>
    <w:p w14:paraId="2EB83352" w14:textId="77777777" w:rsidR="006B1EDD" w:rsidRDefault="00000000">
      <w:r>
        <w:rPr>
          <w:rFonts w:ascii="Arial" w:hAnsi="Arial"/>
        </w:rPr>
        <w:t>After installation at site, the power cables shall be subjected to the following tests and verifications in accordance with IEC 60502-2:</w:t>
      </w:r>
    </w:p>
    <w:p w14:paraId="6B959DBD" w14:textId="77777777" w:rsidR="006B1EDD" w:rsidRDefault="00000000">
      <w:pPr>
        <w:pStyle w:val="ListBullet"/>
        <w:spacing w:after="60"/>
      </w:pPr>
      <w:r>
        <w:t>Phase check by megger;</w:t>
      </w:r>
    </w:p>
    <w:p w14:paraId="65D14A67" w14:textId="77777777" w:rsidR="006B1EDD" w:rsidRDefault="00000000">
      <w:pPr>
        <w:pStyle w:val="ListBullet"/>
        <w:spacing w:after="60"/>
      </w:pPr>
      <w:r>
        <w:t>DC voltage test of the outer sheath in accordance with IEC 60229, Part 5;</w:t>
      </w:r>
    </w:p>
    <w:p w14:paraId="29203D3E" w14:textId="77777777" w:rsidR="006B1EDD" w:rsidRDefault="00000000">
      <w:pPr>
        <w:pStyle w:val="ListBullet"/>
        <w:spacing w:after="60"/>
      </w:pPr>
      <w:r>
        <w:t>Insulation test and AC test in accordance with IEC 60502-2, Clause 20.2.1.</w:t>
      </w:r>
    </w:p>
    <w:p w14:paraId="54DA359C" w14:textId="77777777" w:rsidR="006B1EDD" w:rsidRDefault="00000000">
      <w:r>
        <w:rPr>
          <w:rFonts w:ascii="Arial" w:hAnsi="Arial"/>
        </w:rPr>
        <w:t>Satisfactory results of these tests shall constitute acceptance of the equipment.</w:t>
      </w:r>
    </w:p>
    <w:p w14:paraId="52478374" w14:textId="77777777" w:rsidR="006B1EDD" w:rsidRDefault="00000000">
      <w:pPr>
        <w:spacing w:before="160"/>
      </w:pPr>
      <w:r>
        <w:rPr>
          <w:rFonts w:ascii="Arial" w:hAnsi="Arial"/>
          <w:b/>
        </w:rPr>
        <w:t>9.24 LV Cables</w:t>
      </w:r>
    </w:p>
    <w:p w14:paraId="1C8AD48E" w14:textId="77777777" w:rsidR="006B1EDD" w:rsidRDefault="00000000">
      <w:pPr>
        <w:spacing w:before="160"/>
      </w:pPr>
      <w:r>
        <w:rPr>
          <w:rFonts w:ascii="Arial" w:hAnsi="Arial"/>
          <w:b/>
        </w:rPr>
        <w:t>9.24.1 General</w:t>
      </w:r>
    </w:p>
    <w:p w14:paraId="15091624" w14:textId="77777777" w:rsidR="006B1EDD" w:rsidRDefault="00000000">
      <w:r>
        <w:rPr>
          <w:rFonts w:ascii="Arial" w:hAnsi="Arial"/>
        </w:rPr>
        <w:t>Electrical installation between equipment compartments shall be carried out with cables laid in cable trenches and/or on cable trays and in cable ducts. The Contractor shall submit to the Employer, for review, the cable route showing the locations of trenches, ducts and trays.</w:t>
      </w:r>
    </w:p>
    <w:p w14:paraId="18A332A8" w14:textId="77777777" w:rsidR="006B1EDD" w:rsidRDefault="00000000">
      <w:r>
        <w:rPr>
          <w:rFonts w:ascii="Arial" w:hAnsi="Arial"/>
        </w:rPr>
        <w:t>All materials related to cable laying, including cable tray supports and fixing materials, shall be supplied and installed by the Contractor. Cables shall be properly installed and the locations where they enter compartments through cable cleats or nipples shall be marked.</w:t>
      </w:r>
    </w:p>
    <w:p w14:paraId="47DB06C3" w14:textId="77777777" w:rsidR="006B1EDD" w:rsidRDefault="00000000">
      <w:r>
        <w:rPr>
          <w:rFonts w:ascii="Arial" w:hAnsi="Arial"/>
        </w:rPr>
        <w:t>Cables inside horizontal cable trays shall be properly fixed with cleats or plastic strips. Power and control cables shall be installed in separate trays or ducts. Cables shall be clearly marked at each terminal point.</w:t>
      </w:r>
    </w:p>
    <w:p w14:paraId="389F355E" w14:textId="77777777" w:rsidR="006B1EDD" w:rsidRDefault="00000000">
      <w:r>
        <w:rPr>
          <w:rFonts w:ascii="Arial" w:hAnsi="Arial"/>
        </w:rPr>
        <w:t>Indoor cables shall be installed in cable trenches or on cable trays. Where indoors, all control and regulation cables shall be laid on cable trays or in cable trenches. Cable trays shall not pass through fire cells. The cable tray shall be separated at the point where the cable leaves the boundary of a fire cell and where fire sealing is provided, in order to prevent fire propagation through cable routes.</w:t>
      </w:r>
    </w:p>
    <w:p w14:paraId="4ECF1869" w14:textId="77777777" w:rsidR="006B1EDD" w:rsidRDefault="00000000">
      <w:r>
        <w:rPr>
          <w:rFonts w:ascii="Arial" w:hAnsi="Arial"/>
        </w:rPr>
        <w:t>Cable penetrations in external walls shall be carried through the designated joints or sealed with water- and flame-resistant material. Walls between different rooms inside the building shall be made flame-resistant using soft compound. All pipes and ducts for regulation cables shall be tightly routed from outside with watertight compound. Unused cable routes inside the building shall be made watertight.</w:t>
      </w:r>
    </w:p>
    <w:p w14:paraId="79E855FF" w14:textId="77777777" w:rsidR="006B1EDD" w:rsidRDefault="00000000">
      <w:r>
        <w:rPr>
          <w:rFonts w:ascii="Arial" w:hAnsi="Arial"/>
        </w:rPr>
        <w:t>Power cables shall be provided with cable protection extending at least 1,000 mm beyond the ground level or constructed area.</w:t>
      </w:r>
    </w:p>
    <w:p w14:paraId="61382061" w14:textId="77777777" w:rsidR="006B1EDD" w:rsidRDefault="00000000">
      <w:r>
        <w:rPr>
          <w:rFonts w:ascii="Arial" w:hAnsi="Arial"/>
        </w:rPr>
        <w:t xml:space="preserve">During laying of power cables, the pulling tension of any cable shall not exceed the maximum tension recommended by the cable manufacturer. Extreme care shall be taken during installation to avoid tensions and bending conditions exceeding the manufacturer </w:t>
      </w:r>
      <w:r>
        <w:rPr>
          <w:rFonts w:ascii="Arial" w:hAnsi="Arial"/>
        </w:rPr>
        <w:lastRenderedPageBreak/>
        <w:t>recommendations. The permanent bending radius after installation shall comply with the cable manufacturer recommendations.</w:t>
      </w:r>
    </w:p>
    <w:p w14:paraId="413F161C" w14:textId="77777777" w:rsidR="006B1EDD" w:rsidRDefault="00000000">
      <w:r>
        <w:rPr>
          <w:rFonts w:ascii="Arial" w:hAnsi="Arial"/>
        </w:rPr>
        <w:t>One end of the power cable sheaths shall be earthed.</w:t>
      </w:r>
    </w:p>
    <w:p w14:paraId="2C400717" w14:textId="77777777" w:rsidR="006B1EDD" w:rsidRDefault="00000000">
      <w:r>
        <w:rPr>
          <w:rFonts w:ascii="Arial" w:hAnsi="Arial"/>
        </w:rPr>
        <w:t>During laying of signal and control cables, control cables, power cables and earthing connections shall be laid separately. Current circuits, AC circuits and DC circuits shall be laid in separate control cables. Cables shall be placed in compartments before entering floors or ceilings.</w:t>
      </w:r>
    </w:p>
    <w:p w14:paraId="2F5CCBCF" w14:textId="77777777" w:rsidR="006B1EDD" w:rsidRDefault="00000000">
      <w:r>
        <w:rPr>
          <w:rFonts w:ascii="Arial" w:hAnsi="Arial"/>
        </w:rPr>
        <w:t>Unless otherwise stated, all control cable cores shall be copper. Control cables installed on walls or in other locations where mechanical damage may occur shall be protected at least 1,000 mm above the constructed floor by pipes or open protective profiles.</w:t>
      </w:r>
    </w:p>
    <w:p w14:paraId="16037E7F" w14:textId="77777777" w:rsidR="006B1EDD" w:rsidRDefault="00000000">
      <w:r>
        <w:rPr>
          <w:rFonts w:ascii="Arial" w:hAnsi="Arial"/>
        </w:rPr>
        <w:t>Cables shall be suitable for the specified full-load operating conditions or any load factor, particularly during maximum load conditions. XLPE-insulated power cables shall be designed accordingly.</w:t>
      </w:r>
    </w:p>
    <w:p w14:paraId="1F188DC1" w14:textId="77777777" w:rsidR="006B1EDD" w:rsidRDefault="00000000">
      <w:r>
        <w:rPr>
          <w:rFonts w:ascii="Arial" w:hAnsi="Arial"/>
        </w:rPr>
        <w:t>Power cables shall be designed and constructed to be watertight in both longitudinal and transverse directions.</w:t>
      </w:r>
    </w:p>
    <w:p w14:paraId="0C02E0C2" w14:textId="77777777" w:rsidR="006B1EDD" w:rsidRDefault="00000000">
      <w:r>
        <w:rPr>
          <w:rFonts w:ascii="Arial" w:hAnsi="Arial"/>
        </w:rPr>
        <w:t>Welding works on metal parts or conductors, and any blocking or filling of defective parts, shall not be performed without prior approval of the Employer.</w:t>
      </w:r>
    </w:p>
    <w:p w14:paraId="65753C6E" w14:textId="77777777" w:rsidR="006B1EDD" w:rsidRDefault="00000000">
      <w:r>
        <w:rPr>
          <w:rFonts w:ascii="Arial" w:hAnsi="Arial"/>
        </w:rPr>
        <w:t>The design, supply, delivery and complete installation of low-voltage power cables, control and measurement cables, and communication cables required for the satisfactory operation of the entire substation under this specification shall be within the scope of the Contract.</w:t>
      </w:r>
    </w:p>
    <w:p w14:paraId="5D9C2C83" w14:textId="77777777" w:rsidR="006B1EDD" w:rsidRDefault="00000000">
      <w:r>
        <w:rPr>
          <w:rFonts w:ascii="Arial" w:hAnsi="Arial"/>
        </w:rPr>
        <w:t xml:space="preserve">All LV cables shall be PVC- or PE-insulated type, shall comply with IEC 60227, IEC 60228 and TS EN 60502, and the insulation </w:t>
      </w:r>
      <w:proofErr w:type="spellStart"/>
      <w:r>
        <w:rPr>
          <w:rFonts w:ascii="Arial" w:hAnsi="Arial"/>
        </w:rPr>
        <w:t>colours</w:t>
      </w:r>
      <w:proofErr w:type="spellEnd"/>
      <w:r>
        <w:rPr>
          <w:rFonts w:ascii="Arial" w:hAnsi="Arial"/>
        </w:rPr>
        <w:t xml:space="preserve"> shall comply with IEC 60304.</w:t>
      </w:r>
    </w:p>
    <w:p w14:paraId="4B6494A7" w14:textId="77777777" w:rsidR="006B1EDD" w:rsidRDefault="00000000">
      <w:r>
        <w:rPr>
          <w:rFonts w:ascii="Arial" w:hAnsi="Arial"/>
        </w:rPr>
        <w:t xml:space="preserve">Control cables from the switchyard and inside the control building shall be halogen-free and of N2XCH type. All LV cables shall be </w:t>
      </w:r>
      <w:proofErr w:type="spellStart"/>
      <w:r>
        <w:rPr>
          <w:rFonts w:ascii="Arial" w:hAnsi="Arial"/>
        </w:rPr>
        <w:t>armoured</w:t>
      </w:r>
      <w:proofErr w:type="spellEnd"/>
      <w:r>
        <w:rPr>
          <w:rFonts w:ascii="Arial" w:hAnsi="Arial"/>
        </w:rPr>
        <w:t xml:space="preserve">, PVC-insulated and N2XCH type. The electrical resistance of the </w:t>
      </w:r>
      <w:proofErr w:type="spellStart"/>
      <w:r>
        <w:rPr>
          <w:rFonts w:ascii="Arial" w:hAnsi="Arial"/>
        </w:rPr>
        <w:t>armour</w:t>
      </w:r>
      <w:proofErr w:type="spellEnd"/>
      <w:r>
        <w:rPr>
          <w:rFonts w:ascii="Arial" w:hAnsi="Arial"/>
        </w:rPr>
        <w:t xml:space="preserve"> shall be less than 2.0 ohm at 20 C for DC voltage. Control and indication cables shall be installed with a minimum of ten percent spare conductors. The Contractor shall be responsible for checking all cable routes in relation to the burden on current transformers and voltage transformers, voltage drop on DC control and trip circuits, and satisfactory service from the supplied equipment.</w:t>
      </w:r>
    </w:p>
    <w:p w14:paraId="6CA79631" w14:textId="77777777" w:rsidR="006B1EDD" w:rsidRDefault="00000000">
      <w:r>
        <w:rPr>
          <w:rFonts w:ascii="Arial" w:hAnsi="Arial"/>
        </w:rPr>
        <w:t xml:space="preserve">The Contractor shall also be responsible for determining cable routing so as to </w:t>
      </w:r>
      <w:proofErr w:type="spellStart"/>
      <w:r>
        <w:rPr>
          <w:rFonts w:ascii="Arial" w:hAnsi="Arial"/>
        </w:rPr>
        <w:t>minimise</w:t>
      </w:r>
      <w:proofErr w:type="spellEnd"/>
      <w:r>
        <w:rPr>
          <w:rFonts w:ascii="Arial" w:hAnsi="Arial"/>
        </w:rPr>
        <w:t xml:space="preserve"> congestion within the substation and, where necessary, taking measures to prevent damage to cable sheaths due to earth-fault current in the system.</w:t>
      </w:r>
    </w:p>
    <w:p w14:paraId="7439D999" w14:textId="77777777" w:rsidR="006B1EDD" w:rsidRDefault="00000000">
      <w:pPr>
        <w:spacing w:before="160"/>
      </w:pPr>
      <w:r>
        <w:rPr>
          <w:rFonts w:ascii="Arial" w:hAnsi="Arial"/>
          <w:b/>
        </w:rPr>
        <w:t>9.24.2 Cable Cross-Sections</w:t>
      </w:r>
    </w:p>
    <w:p w14:paraId="6A5DAFE6" w14:textId="77777777" w:rsidR="006B1EDD" w:rsidRDefault="00000000">
      <w:r>
        <w:rPr>
          <w:rFonts w:ascii="Arial" w:hAnsi="Arial"/>
        </w:rPr>
        <w:t>Cables shall be single-core or multi-core according to the requirements of this specification. Cable cross-sections shall in no case be less than the following:</w:t>
      </w:r>
    </w:p>
    <w:p w14:paraId="27320B5C" w14:textId="77777777" w:rsidR="006B1EDD" w:rsidRDefault="00000000">
      <w:pPr>
        <w:pStyle w:val="ListBullet"/>
        <w:spacing w:after="60"/>
      </w:pPr>
      <w:r>
        <w:t>1.5 mm2 for voltage, control and signal circuits;</w:t>
      </w:r>
    </w:p>
    <w:p w14:paraId="45EA851D" w14:textId="77777777" w:rsidR="006B1EDD" w:rsidRDefault="00000000">
      <w:pPr>
        <w:pStyle w:val="ListBullet"/>
        <w:spacing w:after="60"/>
      </w:pPr>
      <w:r>
        <w:t>2.5 mm2 for measurement and protection voltage and current circuits.</w:t>
      </w:r>
    </w:p>
    <w:p w14:paraId="51018852" w14:textId="77777777" w:rsidR="006B1EDD" w:rsidRDefault="00000000">
      <w:r>
        <w:rPr>
          <w:rFonts w:ascii="Arial" w:hAnsi="Arial"/>
        </w:rPr>
        <w:t>Multi-core cables shall be stranded copper conductors with a conductor cross-section of not less than 1.5 mm2. Each core shall be individually and uniquely numbered.</w:t>
      </w:r>
    </w:p>
    <w:p w14:paraId="42D78303" w14:textId="77777777" w:rsidR="006B1EDD" w:rsidRDefault="00000000">
      <w:r>
        <w:rPr>
          <w:rFonts w:ascii="Arial" w:hAnsi="Arial"/>
        </w:rPr>
        <w:t>Connections of transducers shall be made with communication cables having a minimum cross-section of 0.5 mm2.</w:t>
      </w:r>
    </w:p>
    <w:p w14:paraId="60C9E008" w14:textId="77777777" w:rsidR="006B1EDD" w:rsidRDefault="00000000">
      <w:pPr>
        <w:spacing w:before="160"/>
      </w:pPr>
      <w:r>
        <w:rPr>
          <w:rFonts w:ascii="Arial" w:hAnsi="Arial"/>
          <w:b/>
        </w:rPr>
        <w:t>9.24.3 Conductor Accessories</w:t>
      </w:r>
    </w:p>
    <w:p w14:paraId="3BA479DC" w14:textId="77777777" w:rsidR="006B1EDD" w:rsidRDefault="00000000">
      <w:r>
        <w:rPr>
          <w:rFonts w:ascii="Arial" w:hAnsi="Arial"/>
        </w:rPr>
        <w:lastRenderedPageBreak/>
        <w:t>All conductor accessories, including connectors, terminations, support grips, markers, cable ties and insulation, sheathing, binding and cable cushioning materials, shall be supplied and installed.</w:t>
      </w:r>
    </w:p>
    <w:p w14:paraId="2FE3B66E" w14:textId="77777777" w:rsidR="006B1EDD" w:rsidRDefault="00000000">
      <w:pPr>
        <w:spacing w:before="160"/>
      </w:pPr>
      <w:r>
        <w:rPr>
          <w:rFonts w:ascii="Arial" w:hAnsi="Arial"/>
          <w:b/>
        </w:rPr>
        <w:t>9.24.4 Terminal Connectors</w:t>
      </w:r>
    </w:p>
    <w:p w14:paraId="4DDA54B4" w14:textId="77777777" w:rsidR="006B1EDD" w:rsidRDefault="00000000">
      <w:r>
        <w:rPr>
          <w:rFonts w:ascii="Arial" w:hAnsi="Arial"/>
        </w:rPr>
        <w:t>Cable connectors shall provide a safe and reliable connection and shall be of a self-locking design as approved by the Employer. Ross-</w:t>
      </w:r>
      <w:proofErr w:type="spellStart"/>
      <w:r>
        <w:rPr>
          <w:rFonts w:ascii="Arial" w:hAnsi="Arial"/>
        </w:rPr>
        <w:t>Courteny</w:t>
      </w:r>
      <w:proofErr w:type="spellEnd"/>
      <w:r>
        <w:rPr>
          <w:rFonts w:ascii="Arial" w:hAnsi="Arial"/>
        </w:rPr>
        <w:t xml:space="preserve"> terminals or equivalent shall be used for stranded copper cables.</w:t>
      </w:r>
    </w:p>
    <w:p w14:paraId="4BF066D0" w14:textId="77777777" w:rsidR="006B1EDD" w:rsidRDefault="00000000">
      <w:pPr>
        <w:spacing w:before="160"/>
      </w:pPr>
      <w:r>
        <w:rPr>
          <w:rFonts w:ascii="Arial" w:hAnsi="Arial"/>
          <w:b/>
        </w:rPr>
        <w:t>9.24.5 Terminal Blocks</w:t>
      </w:r>
    </w:p>
    <w:p w14:paraId="60A52934" w14:textId="77777777" w:rsidR="006B1EDD" w:rsidRDefault="00000000">
      <w:r>
        <w:rPr>
          <w:rFonts w:ascii="Arial" w:hAnsi="Arial"/>
        </w:rPr>
        <w:t>Terminal blocks for conductors shall be strap-and-screw type and rated 600 V. They shall have ten percent more terminal points than the number of conductors requiring termination and shall be provided with white marking strips.</w:t>
      </w:r>
    </w:p>
    <w:p w14:paraId="3B2AA275" w14:textId="77777777" w:rsidR="006B1EDD" w:rsidRDefault="00000000">
      <w:pPr>
        <w:spacing w:before="160"/>
      </w:pPr>
      <w:r>
        <w:rPr>
          <w:rFonts w:ascii="Arial" w:hAnsi="Arial"/>
          <w:b/>
        </w:rPr>
        <w:t>9.24.6 Cable Crimping Tools</w:t>
      </w:r>
    </w:p>
    <w:p w14:paraId="6DA731ED" w14:textId="77777777" w:rsidR="006B1EDD" w:rsidRDefault="00000000">
      <w:r>
        <w:rPr>
          <w:rFonts w:ascii="Arial" w:hAnsi="Arial"/>
        </w:rPr>
        <w:t>Cable crimping tools used for connecting conductors to compression-type connectors or terminal lugs shall be manufactured for this purpose and for the intended conductor sizes. Cable crimping tools shall correctly crimp the connector barrel and, where required, shall correctly crimp the conductor insulation support sleeve.</w:t>
      </w:r>
    </w:p>
    <w:p w14:paraId="42333F9E" w14:textId="77777777" w:rsidR="006B1EDD" w:rsidRDefault="00000000">
      <w:r>
        <w:rPr>
          <w:rFonts w:ascii="Arial" w:hAnsi="Arial"/>
        </w:rPr>
        <w:t>Crimping tools shall be provided with guides for positioning the connectors in the tool, with stops to prevent over-crimping, and shall be of a type that prevents opening of the tool until the crimping operation is complete.</w:t>
      </w:r>
    </w:p>
    <w:p w14:paraId="431C673E" w14:textId="77777777" w:rsidR="006B1EDD" w:rsidRDefault="00000000">
      <w:r>
        <w:rPr>
          <w:rFonts w:ascii="Arial" w:hAnsi="Arial"/>
        </w:rPr>
        <w:t xml:space="preserve">Cable crimping tools shall be a product of the connector manufacturer. The Contractor shall establish and maintain a tool certification </w:t>
      </w:r>
      <w:proofErr w:type="spellStart"/>
      <w:r>
        <w:rPr>
          <w:rFonts w:ascii="Arial" w:hAnsi="Arial"/>
        </w:rPr>
        <w:t>programme</w:t>
      </w:r>
      <w:proofErr w:type="spellEnd"/>
      <w:r>
        <w:rPr>
          <w:rFonts w:ascii="Arial" w:hAnsi="Arial"/>
        </w:rPr>
        <w:t xml:space="preserve"> to ensure that cable crimping tools remain in proper working condition.</w:t>
      </w:r>
    </w:p>
    <w:p w14:paraId="33B17D02" w14:textId="77777777" w:rsidR="006B1EDD" w:rsidRDefault="00000000">
      <w:pPr>
        <w:spacing w:before="160"/>
      </w:pPr>
      <w:r>
        <w:rPr>
          <w:rFonts w:ascii="Arial" w:hAnsi="Arial"/>
          <w:b/>
        </w:rPr>
        <w:t>9.24.7 Insulating Compounds and Tapes</w:t>
      </w:r>
    </w:p>
    <w:p w14:paraId="3B157424" w14:textId="77777777" w:rsidR="006B1EDD" w:rsidRDefault="00000000">
      <w:r>
        <w:rPr>
          <w:rFonts w:ascii="Arial" w:hAnsi="Arial"/>
        </w:rPr>
        <w:t>Insulating compounds and tapes for joint and termination insulation shall comply with the cable manufacturer recommendations.</w:t>
      </w:r>
    </w:p>
    <w:p w14:paraId="41156EAE" w14:textId="77777777" w:rsidR="006B1EDD" w:rsidRDefault="00000000">
      <w:pPr>
        <w:spacing w:before="160"/>
      </w:pPr>
      <w:r>
        <w:rPr>
          <w:rFonts w:ascii="Arial" w:hAnsi="Arial"/>
          <w:b/>
        </w:rPr>
        <w:t>9.24.8 Support Grips</w:t>
      </w:r>
    </w:p>
    <w:p w14:paraId="6E43EEBC" w14:textId="77777777" w:rsidR="006B1EDD" w:rsidRDefault="00000000">
      <w:r>
        <w:rPr>
          <w:rFonts w:ascii="Arial" w:hAnsi="Arial"/>
        </w:rPr>
        <w:t>Cable support grips shall be split or closed braided-wire type.</w:t>
      </w:r>
    </w:p>
    <w:p w14:paraId="3F2AA738" w14:textId="77777777" w:rsidR="006B1EDD" w:rsidRDefault="00000000">
      <w:pPr>
        <w:spacing w:before="160"/>
      </w:pPr>
      <w:r>
        <w:rPr>
          <w:rFonts w:ascii="Arial" w:hAnsi="Arial"/>
          <w:b/>
        </w:rPr>
        <w:t>9.24.9 Wire and Cable Markers</w:t>
      </w:r>
    </w:p>
    <w:p w14:paraId="625DF22C" w14:textId="77777777" w:rsidR="006B1EDD" w:rsidRDefault="00000000">
      <w:r>
        <w:rPr>
          <w:rFonts w:ascii="Arial" w:hAnsi="Arial"/>
        </w:rPr>
        <w:t>Wire and cable circuit markers shall be made of opaque nylon material and shall include a marking plate, holding device and cable tie end. One side shall be roughened to retain black nylon marking ink from a marking pen. The marking shall be permanent and waterproof. The holding device shall be designed to allow the tie end to pass around the cable through the holding device and shall prevent the end from being removed without detaching it from the marker.</w:t>
      </w:r>
    </w:p>
    <w:p w14:paraId="4920723A" w14:textId="77777777" w:rsidR="006B1EDD" w:rsidRDefault="00000000">
      <w:pPr>
        <w:spacing w:before="160"/>
      </w:pPr>
      <w:r>
        <w:rPr>
          <w:rFonts w:ascii="Arial" w:hAnsi="Arial"/>
          <w:b/>
        </w:rPr>
        <w:t>9.24.10 Cable Ties</w:t>
      </w:r>
    </w:p>
    <w:p w14:paraId="7CCAF8A7" w14:textId="77777777" w:rsidR="006B1EDD" w:rsidRDefault="00000000">
      <w:r>
        <w:rPr>
          <w:rFonts w:ascii="Arial" w:hAnsi="Arial"/>
        </w:rPr>
        <w:t>Tie materials for site-installed cables shall be non-releasable nylon ties.</w:t>
      </w:r>
    </w:p>
    <w:p w14:paraId="11B219DA" w14:textId="77777777" w:rsidR="006B1EDD" w:rsidRDefault="00000000">
      <w:pPr>
        <w:spacing w:before="160"/>
      </w:pPr>
      <w:r>
        <w:rPr>
          <w:rFonts w:ascii="Arial" w:hAnsi="Arial"/>
          <w:b/>
        </w:rPr>
        <w:t>9.24.11 Installation</w:t>
      </w:r>
    </w:p>
    <w:p w14:paraId="78968B58" w14:textId="77777777" w:rsidR="006B1EDD" w:rsidRDefault="00000000">
      <w:r>
        <w:rPr>
          <w:rFonts w:ascii="Arial" w:hAnsi="Arial"/>
        </w:rPr>
        <w:t>Installation of the conductor shall be in accordance with the cable manufacturer recommendations and the following paragraphs.</w:t>
      </w:r>
    </w:p>
    <w:p w14:paraId="426CB64A" w14:textId="77777777" w:rsidR="006B1EDD" w:rsidRDefault="00000000">
      <w:pPr>
        <w:spacing w:before="160"/>
      </w:pPr>
      <w:r>
        <w:rPr>
          <w:rFonts w:ascii="Arial" w:hAnsi="Arial"/>
          <w:b/>
        </w:rPr>
        <w:t>9.24.12 Cable Installation</w:t>
      </w:r>
    </w:p>
    <w:p w14:paraId="5F9A1085" w14:textId="77777777" w:rsidR="006B1EDD" w:rsidRDefault="00000000">
      <w:r>
        <w:rPr>
          <w:rFonts w:ascii="Arial" w:hAnsi="Arial"/>
        </w:rPr>
        <w:lastRenderedPageBreak/>
        <w:t>Underground cable routes and cable installation shall comply with the following requirements.</w:t>
      </w:r>
    </w:p>
    <w:p w14:paraId="34789DC7" w14:textId="77777777" w:rsidR="006B1EDD" w:rsidRDefault="00000000">
      <w:r>
        <w:rPr>
          <w:rFonts w:ascii="Arial" w:hAnsi="Arial"/>
        </w:rPr>
        <w:t>All cables to be installed outside the substation building shall be installed in concrete cable ducts. The types and dimensions of the ducts shall be suitable to meet the requirements specified below. Ducts in the switchyard shall be provided with concrete slabs having a minimum thickness of 8 cm. Each slab shall include at least two lifting points for easy handling.</w:t>
      </w:r>
    </w:p>
    <w:p w14:paraId="12499E82" w14:textId="77777777" w:rsidR="006B1EDD" w:rsidRDefault="00000000">
      <w:r>
        <w:rPr>
          <w:rFonts w:ascii="Arial" w:hAnsi="Arial"/>
        </w:rPr>
        <w:t>After laying the cables in the cable ducts, the Contractor shall take elevation coordinates above the cable level before covering and shall submit the as-designed/as-built information to the Employer.</w:t>
      </w:r>
    </w:p>
    <w:p w14:paraId="2D529215" w14:textId="77777777" w:rsidR="006B1EDD" w:rsidRDefault="00000000">
      <w:r>
        <w:rPr>
          <w:rFonts w:ascii="Arial" w:hAnsi="Arial"/>
        </w:rPr>
        <w:t>All ducts shall have drainage channels to prevent water accumulation.</w:t>
      </w:r>
    </w:p>
    <w:p w14:paraId="53BAF397" w14:textId="77777777" w:rsidR="006B1EDD" w:rsidRDefault="00000000">
      <w:r>
        <w:rPr>
          <w:rFonts w:ascii="Arial" w:hAnsi="Arial"/>
        </w:rPr>
        <w:t>Cable ducts shall be as perpendicular as possible to high-voltage busbars and shall be parallel and close to the earthing grid conductors. Where they are parallel to high-voltage busbars, the maximum possible clearance shall be maintained between the busbars and cable trenches.</w:t>
      </w:r>
    </w:p>
    <w:p w14:paraId="461FB807" w14:textId="77777777" w:rsidR="006B1EDD" w:rsidRDefault="00000000">
      <w:r>
        <w:rPr>
          <w:rFonts w:ascii="Arial" w:hAnsi="Arial"/>
        </w:rPr>
        <w:t>The route of cable ducts shall not be close to power transformers, surge arresters, capacitor banks or reactors.</w:t>
      </w:r>
    </w:p>
    <w:p w14:paraId="49E3CC05" w14:textId="77777777" w:rsidR="006B1EDD" w:rsidRDefault="00000000">
      <w:r>
        <w:rPr>
          <w:rFonts w:ascii="Arial" w:hAnsi="Arial"/>
        </w:rPr>
        <w:t>Road crossings shall be made using PVC ducts with sufficient mechanical strength for each cable group.</w:t>
      </w:r>
    </w:p>
    <w:p w14:paraId="4316AFBC" w14:textId="77777777" w:rsidR="006B1EDD" w:rsidRDefault="00000000">
      <w:r>
        <w:rPr>
          <w:rFonts w:ascii="Arial" w:hAnsi="Arial"/>
        </w:rPr>
        <w:t>Where more than one cable is installed in a cable duct, the clearances specified below shall be maintained.</w:t>
      </w:r>
    </w:p>
    <w:p w14:paraId="5860A9EB" w14:textId="77777777" w:rsidR="006B1EDD" w:rsidRDefault="00000000">
      <w:r>
        <w:rPr>
          <w:rFonts w:ascii="Arial" w:hAnsi="Arial"/>
        </w:rPr>
        <w:t>Medium-voltage cable entries to the control building shall be watertight and flame-retardant. Wall penetrations shall be made using suitable equipment and shall be subject to Employer approval.</w:t>
      </w:r>
    </w:p>
    <w:p w14:paraId="0F63886C" w14:textId="77777777" w:rsidR="006B1EDD" w:rsidRDefault="00000000">
      <w:pPr>
        <w:spacing w:before="160"/>
      </w:pPr>
      <w:r>
        <w:rPr>
          <w:rFonts w:ascii="Arial" w:hAnsi="Arial"/>
          <w:b/>
        </w:rPr>
        <w:t>9.24.12.2 Cable Spacing</w:t>
      </w:r>
    </w:p>
    <w:p w14:paraId="787547DC" w14:textId="77777777" w:rsidR="006B1EDD" w:rsidRDefault="00000000">
      <w:r>
        <w:rPr>
          <w:rFonts w:ascii="Arial" w:hAnsi="Arial"/>
        </w:rPr>
        <w:t>The following cable spacings shall be applied:</w:t>
      </w:r>
    </w:p>
    <w:p w14:paraId="4652BEB4" w14:textId="77777777" w:rsidR="006B1EDD" w:rsidRDefault="00000000">
      <w:pPr>
        <w:pStyle w:val="ListBullet"/>
        <w:spacing w:after="60"/>
      </w:pPr>
      <w:r>
        <w:t>Control cable behind control cable or LV cables: not required;</w:t>
      </w:r>
    </w:p>
    <w:p w14:paraId="6F6ADBED" w14:textId="77777777" w:rsidR="006B1EDD" w:rsidRDefault="00000000">
      <w:pPr>
        <w:pStyle w:val="ListBullet"/>
        <w:spacing w:after="60"/>
      </w:pPr>
      <w:r>
        <w:t>LV cable behind LV cable diameter: maximum 7 cm;</w:t>
      </w:r>
    </w:p>
    <w:p w14:paraId="7183F972" w14:textId="77777777" w:rsidR="006B1EDD" w:rsidRDefault="00000000">
      <w:pPr>
        <w:pStyle w:val="ListBullet"/>
        <w:spacing w:after="60"/>
      </w:pPr>
      <w:r>
        <w:t>Instrument transformer secondary circuit cables: minimum 30 cm behind control and communication cables.</w:t>
      </w:r>
    </w:p>
    <w:p w14:paraId="6F058F69" w14:textId="77777777" w:rsidR="006B1EDD" w:rsidRDefault="00000000">
      <w:r>
        <w:rPr>
          <w:rFonts w:ascii="Arial" w:hAnsi="Arial"/>
        </w:rPr>
        <w:t>Cable circuits routed from the substation to the switchyard shall not be looped through other equipment in the switchyard while the return conductor is in another cable. All supply and return conductors shall be in the same cable.</w:t>
      </w:r>
    </w:p>
    <w:p w14:paraId="435B98DE" w14:textId="77777777" w:rsidR="006B1EDD" w:rsidRDefault="00000000">
      <w:r>
        <w:rPr>
          <w:rFonts w:ascii="Arial" w:hAnsi="Arial"/>
        </w:rPr>
        <w:t xml:space="preserve">Cables on walls, structures and equipment shall be installed in protective tubes with flared ends up to a height of 2 </w:t>
      </w:r>
      <w:proofErr w:type="spellStart"/>
      <w:r>
        <w:rPr>
          <w:rFonts w:ascii="Arial" w:hAnsi="Arial"/>
        </w:rPr>
        <w:t>metres</w:t>
      </w:r>
      <w:proofErr w:type="spellEnd"/>
      <w:r>
        <w:rPr>
          <w:rFonts w:ascii="Arial" w:hAnsi="Arial"/>
        </w:rPr>
        <w:t>. The clearance between cables and walls, floors and ceilings shall be at least 2 cm. Protection against direct sunlight shall be provided.</w:t>
      </w:r>
    </w:p>
    <w:p w14:paraId="2C0461E1" w14:textId="77777777" w:rsidR="006B1EDD" w:rsidRDefault="00000000">
      <w:r>
        <w:rPr>
          <w:rFonts w:ascii="Arial" w:hAnsi="Arial"/>
        </w:rPr>
        <w:t>Where cables pass through ducts, sufficient space shall be left for future installation equal to 15 percent of the newly installed cable quantity.</w:t>
      </w:r>
    </w:p>
    <w:p w14:paraId="3F2BB76D" w14:textId="77777777" w:rsidR="006B1EDD" w:rsidRDefault="00000000">
      <w:r>
        <w:rPr>
          <w:rFonts w:ascii="Arial" w:hAnsi="Arial"/>
        </w:rPr>
        <w:t>Ducts shall be sealed at building entry points to prevent the ingress of moisture, gas and vermin into the building.</w:t>
      </w:r>
    </w:p>
    <w:p w14:paraId="0B289D67" w14:textId="77777777" w:rsidR="006B1EDD" w:rsidRDefault="00000000">
      <w:r>
        <w:rPr>
          <w:rFonts w:ascii="Arial" w:hAnsi="Arial"/>
        </w:rPr>
        <w:t>The cable manufacturer bending-radius limitations shall be strictly observed and sharp bends that may damage the cable or make pulling difficult shall be avoided. If, during the execution of the Works, the Contractor determines that the cable ducts are insufficient for the installation of the supplied cable, the Contractor shall immediately inform the Employer and shall not continue work in that cable duct until instructed by the Employer on how to proceed.</w:t>
      </w:r>
    </w:p>
    <w:p w14:paraId="302B32DD" w14:textId="77777777" w:rsidR="006B1EDD" w:rsidRDefault="00000000">
      <w:r>
        <w:rPr>
          <w:rFonts w:ascii="Arial" w:hAnsi="Arial"/>
        </w:rPr>
        <w:lastRenderedPageBreak/>
        <w:t>Immediately before installation of each cable or cable group, the cable duct route to be followed shall be inspected to ensure that it is suitable for installation and that it contains no material that may damage the cable or its installation.</w:t>
      </w:r>
    </w:p>
    <w:p w14:paraId="044B15D7" w14:textId="77777777" w:rsidR="006B1EDD" w:rsidRDefault="00000000">
      <w:r>
        <w:rPr>
          <w:rFonts w:ascii="Arial" w:hAnsi="Arial"/>
        </w:rPr>
        <w:t>All cables assigned to a particular duct or conduit shall be grouped and pulled simultaneously using cable grips and acceptable lubricants.</w:t>
      </w:r>
    </w:p>
    <w:p w14:paraId="4F918C81" w14:textId="77777777" w:rsidR="006B1EDD" w:rsidRDefault="00000000">
      <w:r>
        <w:rPr>
          <w:rFonts w:ascii="Arial" w:hAnsi="Arial"/>
        </w:rPr>
        <w:t>All cables shall be carefully checked for size and length before being pulled into conduits or ducts. Cables pulled into an incorrect conduit or duct, or cut too short for the tray, row or termination specified herein, shall be removed and replaced. Cables removed from one conduit or duct shall not be pulled into another conduit or duct.</w:t>
      </w:r>
    </w:p>
    <w:p w14:paraId="1DC821EF" w14:textId="77777777" w:rsidR="006B1EDD" w:rsidRDefault="00000000">
      <w:r>
        <w:rPr>
          <w:rFonts w:ascii="Arial" w:hAnsi="Arial"/>
        </w:rPr>
        <w:t>Cable ducts shall be sized to allow easy maintenance.</w:t>
      </w:r>
    </w:p>
    <w:p w14:paraId="21CA84F9" w14:textId="77777777" w:rsidR="006B1EDD" w:rsidRDefault="00000000">
      <w:pPr>
        <w:spacing w:before="160"/>
      </w:pPr>
      <w:r>
        <w:rPr>
          <w:rFonts w:ascii="Arial" w:hAnsi="Arial"/>
          <w:b/>
        </w:rPr>
        <w:t>9.24.12.3 Cable Rack and/or Cable Support</w:t>
      </w:r>
    </w:p>
    <w:p w14:paraId="715C124E" w14:textId="77777777" w:rsidR="006B1EDD" w:rsidRDefault="00000000">
      <w:r>
        <w:rPr>
          <w:rFonts w:ascii="Arial" w:hAnsi="Arial"/>
        </w:rPr>
        <w:t>All cables shall be installed on cable trays. During installation, the cable shall be protected against dirt, water, oil or other harmful substances and mechanical damage.</w:t>
      </w:r>
    </w:p>
    <w:p w14:paraId="74372FF8" w14:textId="77777777" w:rsidR="006B1EDD" w:rsidRDefault="00000000">
      <w:r>
        <w:rPr>
          <w:rFonts w:ascii="Arial" w:hAnsi="Arial"/>
        </w:rPr>
        <w:t>The cable shall be of sufficient length to follow the contours of the cable trays, with particular attention to vertical internal bends. All excess cable shall be taken up so that it lies parallel to the sides of the trays.</w:t>
      </w:r>
    </w:p>
    <w:p w14:paraId="04384432" w14:textId="77777777" w:rsidR="006B1EDD" w:rsidRDefault="00000000">
      <w:r>
        <w:rPr>
          <w:rFonts w:ascii="Arial" w:hAnsi="Arial"/>
        </w:rPr>
        <w:t xml:space="preserve">Multiple single-conductor cables forming one power circuit shall be grouped together to </w:t>
      </w:r>
      <w:proofErr w:type="spellStart"/>
      <w:r>
        <w:rPr>
          <w:rFonts w:ascii="Arial" w:hAnsi="Arial"/>
        </w:rPr>
        <w:t>minimise</w:t>
      </w:r>
      <w:proofErr w:type="spellEnd"/>
      <w:r>
        <w:rPr>
          <w:rFonts w:ascii="Arial" w:hAnsi="Arial"/>
        </w:rPr>
        <w:t xml:space="preserve"> magnetic effects on other cables in the area. The cables shall be tied to the trays at 3 </w:t>
      </w:r>
      <w:proofErr w:type="spellStart"/>
      <w:r>
        <w:rPr>
          <w:rFonts w:ascii="Arial" w:hAnsi="Arial"/>
        </w:rPr>
        <w:t>metre</w:t>
      </w:r>
      <w:proofErr w:type="spellEnd"/>
      <w:r>
        <w:rPr>
          <w:rFonts w:ascii="Arial" w:hAnsi="Arial"/>
        </w:rPr>
        <w:t xml:space="preserve"> intervals with nylon ties in order to secure them in place. Cable cleats designed to hold the cables in the trays shall also be installed at intervals.</w:t>
      </w:r>
    </w:p>
    <w:p w14:paraId="7D9CD274" w14:textId="77777777" w:rsidR="006B1EDD" w:rsidRDefault="00000000">
      <w:r>
        <w:rPr>
          <w:rFonts w:ascii="Arial" w:hAnsi="Arial"/>
        </w:rPr>
        <w:t>Cable tray drawings shall be submitted to the Employer for approval.</w:t>
      </w:r>
    </w:p>
    <w:p w14:paraId="0442B75D" w14:textId="77777777" w:rsidR="006B1EDD" w:rsidRDefault="00000000">
      <w:r>
        <w:rPr>
          <w:rFonts w:ascii="Arial" w:hAnsi="Arial"/>
        </w:rPr>
        <w:t>Cables shall be laid straight and overlapping shall not be permitted.</w:t>
      </w:r>
    </w:p>
    <w:p w14:paraId="0E810AC8" w14:textId="77777777" w:rsidR="006B1EDD" w:rsidRDefault="00000000">
      <w:r>
        <w:rPr>
          <w:rFonts w:ascii="Arial" w:hAnsi="Arial"/>
        </w:rPr>
        <w:t>Cables shall be grouped according to their function and sensitivity, such as instrument transformer secondary circuit cables, LV cables, control cables and communication cables.</w:t>
      </w:r>
    </w:p>
    <w:p w14:paraId="078763A4" w14:textId="77777777" w:rsidR="006B1EDD" w:rsidRDefault="00000000">
      <w:r>
        <w:rPr>
          <w:rFonts w:ascii="Arial" w:hAnsi="Arial"/>
        </w:rPr>
        <w:t>All cables shall be carefully laid or pulled into the tray system and/or cable trays so that neither the cables nor the cable supports are damaged.</w:t>
      </w:r>
    </w:p>
    <w:p w14:paraId="70063AE7" w14:textId="77777777" w:rsidR="006B1EDD" w:rsidRDefault="00000000">
      <w:r>
        <w:rPr>
          <w:rFonts w:ascii="Arial" w:hAnsi="Arial"/>
        </w:rPr>
        <w:t xml:space="preserve">Where cable trays are used, all supports shall be bonded to a single-core copper conductor having the same cross-section as the earthing grid conductors. This conductor shall be connected to both ends of the earthing grid and also at 50 </w:t>
      </w:r>
      <w:proofErr w:type="spellStart"/>
      <w:r>
        <w:rPr>
          <w:rFonts w:ascii="Arial" w:hAnsi="Arial"/>
        </w:rPr>
        <w:t>metre</w:t>
      </w:r>
      <w:proofErr w:type="spellEnd"/>
      <w:r>
        <w:rPr>
          <w:rFonts w:ascii="Arial" w:hAnsi="Arial"/>
        </w:rPr>
        <w:t xml:space="preserve"> intervals.</w:t>
      </w:r>
    </w:p>
    <w:p w14:paraId="3A0EB631" w14:textId="77777777" w:rsidR="006B1EDD" w:rsidRDefault="00000000">
      <w:r>
        <w:rPr>
          <w:rFonts w:ascii="Arial" w:hAnsi="Arial"/>
        </w:rPr>
        <w:t>Cable trays and/or cable racks shall be installed respectively 15 cm below the trench cover and 15 cm above the trench bottom. The vertical distance between trays and/or racks shall be at least 20 cm.</w:t>
      </w:r>
    </w:p>
    <w:p w14:paraId="61703C75" w14:textId="77777777" w:rsidR="006B1EDD" w:rsidRDefault="00000000">
      <w:r>
        <w:rPr>
          <w:rFonts w:ascii="Arial" w:hAnsi="Arial"/>
        </w:rPr>
        <w:t xml:space="preserve">Cable trays shall be </w:t>
      </w:r>
      <w:proofErr w:type="spellStart"/>
      <w:r>
        <w:rPr>
          <w:rFonts w:ascii="Arial" w:hAnsi="Arial"/>
        </w:rPr>
        <w:t>galvanised</w:t>
      </w:r>
      <w:proofErr w:type="spellEnd"/>
      <w:r>
        <w:rPr>
          <w:rFonts w:ascii="Arial" w:hAnsi="Arial"/>
        </w:rPr>
        <w:t xml:space="preserve"> or manufactured from a material resistant to deterioration caused by adverse environmental conditions.</w:t>
      </w:r>
    </w:p>
    <w:p w14:paraId="29CC395C" w14:textId="77777777" w:rsidR="006B1EDD" w:rsidRDefault="00000000">
      <w:r>
        <w:rPr>
          <w:rFonts w:ascii="Arial" w:hAnsi="Arial"/>
        </w:rPr>
        <w:t>Cable ducts shall be sized to allow easy maintenance.</w:t>
      </w:r>
    </w:p>
    <w:p w14:paraId="1AC144A2" w14:textId="77777777" w:rsidR="006B1EDD" w:rsidRDefault="00000000">
      <w:pPr>
        <w:spacing w:before="160"/>
      </w:pPr>
      <w:r>
        <w:rPr>
          <w:rFonts w:ascii="Arial" w:hAnsi="Arial"/>
          <w:b/>
        </w:rPr>
        <w:t>9.24.13 Cable Pulling</w:t>
      </w:r>
    </w:p>
    <w:p w14:paraId="0372B5E6" w14:textId="77777777" w:rsidR="006B1EDD" w:rsidRDefault="00000000">
      <w:r>
        <w:rPr>
          <w:rFonts w:ascii="Arial" w:hAnsi="Arial"/>
        </w:rPr>
        <w:t>Throwing and pulling operations shall be carried out using flexible round metal tape, CO2-driven polyethylene cable, nylon cord or rope.</w:t>
      </w:r>
    </w:p>
    <w:p w14:paraId="62B8F120" w14:textId="77777777" w:rsidR="006B1EDD" w:rsidRDefault="00000000">
      <w:pPr>
        <w:spacing w:before="160"/>
      </w:pPr>
      <w:r>
        <w:rPr>
          <w:rFonts w:ascii="Arial" w:hAnsi="Arial"/>
          <w:b/>
        </w:rPr>
        <w:t>9.24.14 Cable Grip</w:t>
      </w:r>
    </w:p>
    <w:p w14:paraId="6C0737C8" w14:textId="77777777" w:rsidR="006B1EDD" w:rsidRDefault="00000000">
      <w:r>
        <w:rPr>
          <w:rFonts w:ascii="Arial" w:hAnsi="Arial"/>
        </w:rPr>
        <w:t xml:space="preserve">Factory-installed pulling eyes shall be used for cable pulling where available. Where pulling eyes are not available, braided-wire cable grips shall be used for pulling all single-conductor </w:t>
      </w:r>
      <w:r>
        <w:rPr>
          <w:rFonts w:ascii="Arial" w:hAnsi="Arial"/>
        </w:rPr>
        <w:lastRenderedPageBreak/>
        <w:t>cables of 70 mm2 or larger and all multi-conductor cables. Pulling loops shall be used for pulling single-conductor cables smaller than 70 mm2. Where a cable grip or pulling eye is used for pulling, the cable length covered by the grip or tape shall be increased by 150 mm and shall be cut off and discarded after pulling is complete.</w:t>
      </w:r>
    </w:p>
    <w:p w14:paraId="6BF3E7B8" w14:textId="77777777" w:rsidR="006B1EDD" w:rsidRDefault="00000000">
      <w:r>
        <w:rPr>
          <w:rFonts w:ascii="Arial" w:hAnsi="Arial"/>
        </w:rPr>
        <w:t>Where pulling loops are used, they shall be completely cut off and discarded after pulling is complete.</w:t>
      </w:r>
    </w:p>
    <w:p w14:paraId="070D65A0" w14:textId="77777777" w:rsidR="006B1EDD" w:rsidRDefault="00000000">
      <w:r>
        <w:rPr>
          <w:rFonts w:ascii="Arial" w:hAnsi="Arial"/>
        </w:rPr>
        <w:t>When the cable has been pulled into place, the pulling eye, cable grip or pulling loops shall be removed and the taped section of the cable shall be untaped.</w:t>
      </w:r>
    </w:p>
    <w:p w14:paraId="28004E45" w14:textId="77777777" w:rsidR="006B1EDD" w:rsidRDefault="00000000">
      <w:pPr>
        <w:spacing w:before="160"/>
      </w:pPr>
      <w:r>
        <w:rPr>
          <w:rFonts w:ascii="Arial" w:hAnsi="Arial"/>
          <w:b/>
        </w:rPr>
        <w:t>9.24.15 Swivel Pulleys</w:t>
      </w:r>
    </w:p>
    <w:p w14:paraId="2EC767D0" w14:textId="77777777" w:rsidR="006B1EDD" w:rsidRDefault="00000000">
      <w:r>
        <w:rPr>
          <w:rFonts w:ascii="Arial" w:hAnsi="Arial"/>
        </w:rPr>
        <w:t>A reliable, non-freezing type swivel pulley or swivel connection shall be installed between the cable pulling eye, grip or loop and the pulling rope in order to prevent twisting of the cable.</w:t>
      </w:r>
    </w:p>
    <w:p w14:paraId="32E659A0" w14:textId="77777777" w:rsidR="006B1EDD" w:rsidRDefault="00000000">
      <w:pPr>
        <w:spacing w:before="160"/>
      </w:pPr>
      <w:r>
        <w:rPr>
          <w:rFonts w:ascii="Arial" w:hAnsi="Arial"/>
          <w:b/>
        </w:rPr>
        <w:t>9.24.16 Lubricant</w:t>
      </w:r>
    </w:p>
    <w:p w14:paraId="4A091868" w14:textId="77777777" w:rsidR="006B1EDD" w:rsidRDefault="00000000">
      <w:r>
        <w:rPr>
          <w:rFonts w:ascii="Arial" w:hAnsi="Arial"/>
        </w:rPr>
        <w:t>Only lubricants recommended by the cable manufacturer and acceptable to the Employer shall be used.</w:t>
      </w:r>
    </w:p>
    <w:p w14:paraId="59FA19FB" w14:textId="77777777" w:rsidR="006B1EDD" w:rsidRDefault="00000000">
      <w:pPr>
        <w:spacing w:before="160"/>
      </w:pPr>
      <w:r>
        <w:rPr>
          <w:rFonts w:ascii="Arial" w:hAnsi="Arial"/>
          <w:b/>
        </w:rPr>
        <w:t>9.24.17 Inspection</w:t>
      </w:r>
    </w:p>
    <w:p w14:paraId="6AC3A7F8" w14:textId="77777777" w:rsidR="006B1EDD" w:rsidRDefault="00000000">
      <w:r>
        <w:rPr>
          <w:rFonts w:ascii="Arial" w:hAnsi="Arial"/>
        </w:rPr>
        <w:t>The outside of each cable reel shall be carefully inspected and any protruding nails, fasteners or other objects that may damage the cable shall be removed. As the cable is removed from the reel, a thorough visual inspection shall be performed for defects, cracks or scratches on the cable sheath, and the pulling speed shall be slow enough to allow this inspection. Damage to the cable sheath or surface shall be sufficient reason for rejection of the cable. Cable damaged during installation shall be replaced.</w:t>
      </w:r>
    </w:p>
    <w:p w14:paraId="6F0FC39C" w14:textId="77777777" w:rsidR="006B1EDD" w:rsidRDefault="00000000">
      <w:pPr>
        <w:spacing w:before="160"/>
      </w:pPr>
      <w:r>
        <w:rPr>
          <w:rFonts w:ascii="Arial" w:hAnsi="Arial"/>
          <w:b/>
        </w:rPr>
        <w:t>9.24.18 Pulling Tension</w:t>
      </w:r>
    </w:p>
    <w:p w14:paraId="4AD034CD" w14:textId="77777777" w:rsidR="006B1EDD" w:rsidRDefault="00000000">
      <w:r>
        <w:rPr>
          <w:rFonts w:ascii="Arial" w:hAnsi="Arial"/>
        </w:rPr>
        <w:t xml:space="preserve">The pulling tension of any cable shall not exceed the maximum tension recommended by the cable manufacturer. Both manual and powered pulling mechanisms used by the Contractor shall have their rated capacity in </w:t>
      </w:r>
      <w:proofErr w:type="spellStart"/>
      <w:r>
        <w:rPr>
          <w:rFonts w:ascii="Arial" w:hAnsi="Arial"/>
        </w:rPr>
        <w:t>tonnes</w:t>
      </w:r>
      <w:proofErr w:type="spellEnd"/>
      <w:r>
        <w:rPr>
          <w:rFonts w:ascii="Arial" w:hAnsi="Arial"/>
        </w:rPr>
        <w:t xml:space="preserve"> clearly indicated on the mechanism.</w:t>
      </w:r>
    </w:p>
    <w:p w14:paraId="30868380" w14:textId="77777777" w:rsidR="006B1EDD" w:rsidRDefault="00000000">
      <w:r>
        <w:rPr>
          <w:rFonts w:ascii="Arial" w:hAnsi="Arial"/>
        </w:rPr>
        <w:t>Where the capacity of the pulling mechanism exceeds the cable pulling tension recommended by the cable manufacturer, a dynamometer shall be used to indicate cable tension and the indication shall be continuously monitored. If excessive tension occurs, the pulling operation shall be stopped, the cause of the obstruction shall be identified and corrected.</w:t>
      </w:r>
    </w:p>
    <w:p w14:paraId="336F95F9" w14:textId="77777777" w:rsidR="006B1EDD" w:rsidRDefault="00000000">
      <w:pPr>
        <w:spacing w:before="160"/>
      </w:pPr>
      <w:r>
        <w:rPr>
          <w:rFonts w:ascii="Arial" w:hAnsi="Arial"/>
          <w:b/>
        </w:rPr>
        <w:t>9.24.19 Cable Bends</w:t>
      </w:r>
    </w:p>
    <w:p w14:paraId="5AD94E71" w14:textId="77777777" w:rsidR="006B1EDD" w:rsidRDefault="00000000">
      <w:r>
        <w:rPr>
          <w:rFonts w:ascii="Arial" w:hAnsi="Arial"/>
        </w:rPr>
        <w:t>Extreme care shall be taken during installation of all cables to avoid tensions and bending conditions exceeding the manufacturer recommendations. The permanent bending radius after cable installation shall comply with the cable manufacturer recommendations.</w:t>
      </w:r>
    </w:p>
    <w:p w14:paraId="5DA32ED9" w14:textId="77777777" w:rsidR="006B1EDD" w:rsidRDefault="00000000">
      <w:pPr>
        <w:spacing w:before="160"/>
      </w:pPr>
      <w:r>
        <w:rPr>
          <w:rFonts w:ascii="Arial" w:hAnsi="Arial"/>
          <w:b/>
        </w:rPr>
        <w:t>9.24.20 Supports</w:t>
      </w:r>
    </w:p>
    <w:p w14:paraId="584926F4" w14:textId="77777777" w:rsidR="006B1EDD" w:rsidRDefault="00000000">
      <w:r>
        <w:rPr>
          <w:rFonts w:ascii="Arial" w:hAnsi="Arial"/>
        </w:rPr>
        <w:t>All cable supports and fastening devices shall have bearing surfaces placed parallel to the cable sheath surfaces and shall be installed so as to provide adequate support without causing deformation.</w:t>
      </w:r>
    </w:p>
    <w:p w14:paraId="09683C9B" w14:textId="77777777" w:rsidR="006B1EDD" w:rsidRDefault="00000000">
      <w:r>
        <w:rPr>
          <w:rFonts w:ascii="Arial" w:hAnsi="Arial"/>
        </w:rPr>
        <w:t>Sufficient cable lengths shall be provided and properly arranged in junction boxes and handholes to prevent longitudinal stresses and harmful pressures on cables at cable bushings and duct sleeves.</w:t>
      </w:r>
    </w:p>
    <w:p w14:paraId="7EE9B13D" w14:textId="77777777" w:rsidR="006B1EDD" w:rsidRDefault="00000000">
      <w:r>
        <w:rPr>
          <w:rFonts w:ascii="Arial" w:hAnsi="Arial"/>
        </w:rPr>
        <w:lastRenderedPageBreak/>
        <w:t>After all cables have been installed, a final inspection shall be carried out and additional supports shall be installed where supports, bushings or sleeves deform the cable sheath. Additional cable protection, such as light rubber straps, friction tape or similar materials, shall be provided where necessary. Vertically installed cables shall be supported with braided-wire grips.</w:t>
      </w:r>
    </w:p>
    <w:p w14:paraId="6641746F" w14:textId="77777777" w:rsidR="006B1EDD" w:rsidRDefault="00000000">
      <w:pPr>
        <w:spacing w:before="160"/>
      </w:pPr>
      <w:r>
        <w:rPr>
          <w:rFonts w:ascii="Arial" w:hAnsi="Arial"/>
          <w:b/>
        </w:rPr>
        <w:t>9.24.21 Spare Conductors</w:t>
      </w:r>
    </w:p>
    <w:p w14:paraId="781CA927" w14:textId="77777777" w:rsidR="006B1EDD" w:rsidRDefault="00000000">
      <w:r>
        <w:rPr>
          <w:rFonts w:ascii="Arial" w:hAnsi="Arial"/>
        </w:rPr>
        <w:t>All spare conductors of multi-conductor cables shall be kept at maximum length to allow for possible replacement of other conductors in the cable. Each spare conductor shall be carefully coiled and taped to the used conductors.</w:t>
      </w:r>
    </w:p>
    <w:p w14:paraId="7E922D68" w14:textId="77777777" w:rsidR="006B1EDD" w:rsidRDefault="00000000">
      <w:pPr>
        <w:spacing w:before="160"/>
      </w:pPr>
      <w:r>
        <w:rPr>
          <w:rFonts w:ascii="Arial" w:hAnsi="Arial"/>
          <w:b/>
        </w:rPr>
        <w:t>9.24.22 Tying</w:t>
      </w:r>
    </w:p>
    <w:p w14:paraId="48E4F2E1" w14:textId="77777777" w:rsidR="006B1EDD" w:rsidRDefault="00000000">
      <w:r>
        <w:rPr>
          <w:rFonts w:ascii="Arial" w:hAnsi="Arial"/>
        </w:rPr>
        <w:t>After conductors leave the supporting cable duct and before connection to terminals, nylon ties shall be used to tie together securely the conductors entering distribution boards and similar locations.</w:t>
      </w:r>
    </w:p>
    <w:p w14:paraId="12468492" w14:textId="77777777" w:rsidR="006B1EDD" w:rsidRDefault="00000000">
      <w:r>
        <w:rPr>
          <w:rFonts w:ascii="Arial" w:hAnsi="Arial"/>
          <w:b/>
        </w:rPr>
        <w:t>9.24.23 Cable Identification</w:t>
      </w:r>
    </w:p>
    <w:p w14:paraId="36589EEB" w14:textId="77777777" w:rsidR="006B1EDD" w:rsidRDefault="00000000">
      <w:r>
        <w:rPr>
          <w:rFonts w:ascii="Arial" w:hAnsi="Arial"/>
        </w:rPr>
        <w:t>All cables shall be identified at both ends by means of durable bands indicating the number and size of cores, cable type and cable route. The identification bands shall be made of material resistant to corrosion, moisture and mechanical abrasion. Identification markings shall remain legible throughout the service life of the cables.</w:t>
      </w:r>
    </w:p>
    <w:p w14:paraId="00D57AF6" w14:textId="77777777" w:rsidR="006B1EDD" w:rsidRDefault="00000000">
      <w:r>
        <w:rPr>
          <w:rFonts w:ascii="Arial" w:hAnsi="Arial"/>
          <w:b/>
        </w:rPr>
        <w:t>9.24.24 Joints</w:t>
      </w:r>
    </w:p>
    <w:p w14:paraId="18DADDD3" w14:textId="77777777" w:rsidR="006B1EDD" w:rsidRDefault="00000000">
      <w:r>
        <w:rPr>
          <w:rFonts w:ascii="Arial" w:hAnsi="Arial"/>
        </w:rPr>
        <w:t>No joints shall be made in instrument circuits or control circuits without the express approval of the Employer, except for connections to accessory devices provided with factory-installed interconnection cables or where high-temperature wire is required for the local connection of a particular device. Joints in instrument or control conductors shall be made using compression-type crimp terminal connectors. Crimp terminal connectors shall be connected with bolts, toothed washers and hexagonal nuts made of copper or copper-alloy metal. Where necessary, sheaths may be bonded to permit connection to the substation earth.</w:t>
      </w:r>
    </w:p>
    <w:p w14:paraId="1F7CB2CF" w14:textId="77777777" w:rsidR="006B1EDD" w:rsidRDefault="00000000">
      <w:r>
        <w:rPr>
          <w:rFonts w:ascii="Arial" w:hAnsi="Arial"/>
        </w:rPr>
        <w:t>Power cable circuits may be jointed only by methods acceptable to the Employer and only at locations acceptable to the Employer. Joints shall not be made for the purpose of reducing cable lengths or correcting cables initially cut too short for a particular circuit. Cable joints shall be insulated in the same manner as cable ends. Spare joint allowance shall be provided at joints as subsequently specified by the Employer.</w:t>
      </w:r>
    </w:p>
    <w:p w14:paraId="0DE4754C" w14:textId="77777777" w:rsidR="006B1EDD" w:rsidRDefault="00000000">
      <w:r>
        <w:rPr>
          <w:rFonts w:ascii="Arial" w:hAnsi="Arial"/>
          <w:b/>
        </w:rPr>
        <w:t>9.24.25 Terminations</w:t>
      </w:r>
    </w:p>
    <w:p w14:paraId="1074A863" w14:textId="77777777" w:rsidR="006B1EDD" w:rsidRDefault="00000000">
      <w:r>
        <w:rPr>
          <w:rFonts w:ascii="Arial" w:hAnsi="Arial"/>
        </w:rPr>
        <w:t>Cables shall be terminated in accordance with the following requirements. The cable shall be positioned and cut square to the required length. Sharp edges shall be avoided. Unnecessary sheath and insulation shall be removed without damaging the conductor. Terminals or terminal connectors shall be installed as required to provide a sound metal-to-metal connection.</w:t>
      </w:r>
    </w:p>
    <w:p w14:paraId="666C8989" w14:textId="77777777" w:rsidR="006B1EDD" w:rsidRDefault="00000000">
      <w:r>
        <w:rPr>
          <w:rFonts w:ascii="Arial" w:hAnsi="Arial"/>
        </w:rPr>
        <w:t>Each cable connection shall be insulated as an insulated conductor, cable, busbar or equipment terminal. The insulation shall cover all exposed conductor surfaces. The insulation voltage level of the completed termination shall not be lower than the insulation voltage level of the connected conductors. Termination insulation shall comply with the requirements stated in the following paragraphs.</w:t>
      </w:r>
    </w:p>
    <w:p w14:paraId="6CE52B5D" w14:textId="77777777" w:rsidR="006B1EDD" w:rsidRDefault="00000000">
      <w:r>
        <w:rPr>
          <w:rFonts w:ascii="Arial" w:hAnsi="Arial"/>
          <w:b/>
        </w:rPr>
        <w:t>9.24.26 Termination Insulation for 600 Volt Cables</w:t>
      </w:r>
    </w:p>
    <w:p w14:paraId="2EBD882C" w14:textId="77777777" w:rsidR="006B1EDD" w:rsidRDefault="00000000">
      <w:r>
        <w:rPr>
          <w:rFonts w:ascii="Arial" w:hAnsi="Arial"/>
        </w:rPr>
        <w:t xml:space="preserve">Terminations on cables rated 600 V or below and requiring insulation shall be made in accordance with the following requirements. All exposed conductor and connector surfaces shall </w:t>
      </w:r>
      <w:r>
        <w:rPr>
          <w:rFonts w:ascii="Arial" w:hAnsi="Arial"/>
        </w:rPr>
        <w:lastRenderedPageBreak/>
        <w:t>be covered with not less than three half-lapped layers of self-</w:t>
      </w:r>
      <w:proofErr w:type="spellStart"/>
      <w:r>
        <w:rPr>
          <w:rFonts w:ascii="Arial" w:hAnsi="Arial"/>
        </w:rPr>
        <w:t>vulcanising</w:t>
      </w:r>
      <w:proofErr w:type="spellEnd"/>
      <w:r>
        <w:rPr>
          <w:rFonts w:ascii="Arial" w:hAnsi="Arial"/>
        </w:rPr>
        <w:t xml:space="preserve"> rubber insulating tape. Over the rubber tape, not less than three half-lapped layers of polyvinyl chloride electrical tape shall be applied. The PVC tape shall extend over the cable sheath for at least two cable diameters and shall similarly cover the other conductor insulation or connector requiring insulation.</w:t>
      </w:r>
    </w:p>
    <w:p w14:paraId="381DBD5A" w14:textId="77777777" w:rsidR="006B1EDD" w:rsidRDefault="00000000">
      <w:r>
        <w:rPr>
          <w:rFonts w:ascii="Arial" w:hAnsi="Arial"/>
          <w:b/>
        </w:rPr>
        <w:t>9.24.27 Special Terminations</w:t>
      </w:r>
    </w:p>
    <w:p w14:paraId="67F5F677" w14:textId="77777777" w:rsidR="006B1EDD" w:rsidRDefault="00000000">
      <w:r>
        <w:rPr>
          <w:rFonts w:ascii="Arial" w:hAnsi="Arial"/>
        </w:rPr>
        <w:t>Terminations requiring prefabricated or factory-manufactured termination kits shall be installed in accordance with the instructions of the termination manufacturer and as indicated on the drawings.</w:t>
      </w:r>
    </w:p>
    <w:p w14:paraId="61FD2C17" w14:textId="77777777" w:rsidR="006B1EDD" w:rsidRDefault="00000000">
      <w:r>
        <w:rPr>
          <w:rFonts w:ascii="Arial" w:hAnsi="Arial"/>
          <w:b/>
        </w:rPr>
        <w:t>9.24.28 Tests</w:t>
      </w:r>
    </w:p>
    <w:p w14:paraId="489147AB" w14:textId="77777777" w:rsidR="006B1EDD" w:rsidRDefault="00000000">
      <w:r>
        <w:rPr>
          <w:rFonts w:ascii="Arial" w:hAnsi="Arial"/>
        </w:rPr>
        <w:t xml:space="preserve">Where relevant and acceptable type test reports are not submitted, the following type tests shall be performed on the offered cable sizes and cross-sections for 0.6/1 kV PVC insulated single-core or multi-core copper conductor cables, 0.6/1 kV PVC insulated steel-wire </w:t>
      </w:r>
      <w:proofErr w:type="spellStart"/>
      <w:r>
        <w:rPr>
          <w:rFonts w:ascii="Arial" w:hAnsi="Arial"/>
        </w:rPr>
        <w:t>armoured</w:t>
      </w:r>
      <w:proofErr w:type="spellEnd"/>
      <w:r>
        <w:rPr>
          <w:rFonts w:ascii="Arial" w:hAnsi="Arial"/>
        </w:rPr>
        <w:t xml:space="preserve"> single-core or multi-core copper conductor cables, 0.6/1 kV XLPE insulated single-core or multi-core copper conductor cables and 0.6/1 kV XLPE insulated steel-wire </w:t>
      </w:r>
      <w:proofErr w:type="spellStart"/>
      <w:r>
        <w:rPr>
          <w:rFonts w:ascii="Arial" w:hAnsi="Arial"/>
        </w:rPr>
        <w:t>armoured</w:t>
      </w:r>
      <w:proofErr w:type="spellEnd"/>
      <w:r>
        <w:rPr>
          <w:rFonts w:ascii="Arial" w:hAnsi="Arial"/>
        </w:rPr>
        <w:t xml:space="preserve"> single-core or multi-core copper conductor cables.</w:t>
      </w:r>
    </w:p>
    <w:p w14:paraId="087758BF" w14:textId="77777777" w:rsidR="006B1EDD" w:rsidRDefault="00000000">
      <w:r>
        <w:rPr>
          <w:rFonts w:ascii="Arial" w:hAnsi="Arial"/>
        </w:rPr>
        <w:t xml:space="preserve">Electrical type tests shall include partial discharge test, bending test, partial discharge test after bending, </w:t>
      </w:r>
      <w:proofErr w:type="gramStart"/>
      <w:r>
        <w:rPr>
          <w:rFonts w:ascii="Arial" w:hAnsi="Arial"/>
        </w:rPr>
        <w:t>Tan</w:t>
      </w:r>
      <w:proofErr w:type="gramEnd"/>
      <w:r>
        <w:rPr>
          <w:rFonts w:ascii="Arial" w:hAnsi="Arial"/>
        </w:rPr>
        <w:t xml:space="preserve"> delta measurement as a function of voltage and capacitance, Tan delta measurement as a function of temperature, heating-cycle test, partial discharge test after heating-cycle test, impulse withstand test after partial discharge test and power-frequency voltage test after impulse withstand test.</w:t>
      </w:r>
    </w:p>
    <w:p w14:paraId="659440E5" w14:textId="77777777" w:rsidR="006B1EDD" w:rsidRDefault="00000000">
      <w:r>
        <w:rPr>
          <w:rFonts w:ascii="Arial" w:hAnsi="Arial"/>
        </w:rPr>
        <w:t xml:space="preserve">Non-electrical type tests shall include verification of cable construction, measurement of insulation thickness, measurement of non-metallic sheath thickness, determination of the mechanical properties of insulation before and after ageing, determination of the mechanical properties of sheaths before and after ageing, additional ageing tests on completed cable pieces, mass loss test on PVC sheaths, tests for the </w:t>
      </w:r>
      <w:proofErr w:type="spellStart"/>
      <w:r>
        <w:rPr>
          <w:rFonts w:ascii="Arial" w:hAnsi="Arial"/>
        </w:rPr>
        <w:t>behaviour</w:t>
      </w:r>
      <w:proofErr w:type="spellEnd"/>
      <w:r>
        <w:rPr>
          <w:rFonts w:ascii="Arial" w:hAnsi="Arial"/>
        </w:rPr>
        <w:t xml:space="preserve"> of PVC insulation and sheaths at high temperature and low temperature, thermal shock/crack resistance tests for PVC insulation and sheaths, hot-set tests for EPR and XLPE insulation and sheaths, water absorption test on insulation, tensile test for PE and XLPE insulation, flame-retardance test, special bending test and thermal stability test for PVC insulation.</w:t>
      </w:r>
    </w:p>
    <w:p w14:paraId="038A8329" w14:textId="77777777" w:rsidR="006B1EDD" w:rsidRDefault="00000000">
      <w:r>
        <w:rPr>
          <w:rFonts w:ascii="Arial" w:hAnsi="Arial"/>
        </w:rPr>
        <w:t>Type tests on non-metallic sheaths shall be carried out as specified in IEC 60840 for insulated sheath systems. Required type tests specified in the relevant IEC standards shall also be applied to accessories to be installed between cable sections. Following the tests, the accessories shall be dismantled and examined.</w:t>
      </w:r>
    </w:p>
    <w:p w14:paraId="73D679EF" w14:textId="77777777" w:rsidR="006B1EDD" w:rsidRDefault="00000000">
      <w:r>
        <w:rPr>
          <w:rFonts w:ascii="Arial" w:hAnsi="Arial"/>
          <w:b/>
        </w:rPr>
        <w:t>9.24.28.2 Routine Tests and Factory Acceptance Tests</w:t>
      </w:r>
    </w:p>
    <w:p w14:paraId="0610AEF4" w14:textId="77777777" w:rsidR="006B1EDD" w:rsidRDefault="00000000">
      <w:r>
        <w:rPr>
          <w:rFonts w:ascii="Arial" w:hAnsi="Arial"/>
        </w:rPr>
        <w:t>Guaranteed characteristic lists shall be submitted to the Employer for approval at least forty-five days before commencement of the tests. The routine tests listed below shall also be applied as acceptance tests in accordance with IEC 60502.</w:t>
      </w:r>
    </w:p>
    <w:p w14:paraId="4914741F" w14:textId="77777777" w:rsidR="006B1EDD" w:rsidRDefault="00000000">
      <w:pPr>
        <w:pStyle w:val="ListBullet"/>
        <w:spacing w:after="60"/>
      </w:pPr>
      <w:r>
        <w:t xml:space="preserve">Visual inspection, including verification of outer sheath </w:t>
      </w:r>
      <w:proofErr w:type="spellStart"/>
      <w:r>
        <w:t>colour</w:t>
      </w:r>
      <w:proofErr w:type="spellEnd"/>
      <w:r>
        <w:t>, printed marking on the outer sheath, drum number, dimensions and delivery length;</w:t>
      </w:r>
    </w:p>
    <w:p w14:paraId="30B7ACEB" w14:textId="77777777" w:rsidR="006B1EDD" w:rsidRDefault="00000000">
      <w:pPr>
        <w:pStyle w:val="ListBullet"/>
        <w:spacing w:after="60"/>
      </w:pPr>
      <w:r>
        <w:t>Measurement of conductor, conductor surface, insulation, insulation screen and other cable layer thicknesses;</w:t>
      </w:r>
    </w:p>
    <w:p w14:paraId="11717D2E" w14:textId="77777777" w:rsidR="006B1EDD" w:rsidRDefault="00000000">
      <w:pPr>
        <w:pStyle w:val="ListBullet"/>
        <w:spacing w:after="60"/>
      </w:pPr>
      <w:r>
        <w:t>Measurement of the electrical resistance of the conductor and copper screen;</w:t>
      </w:r>
    </w:p>
    <w:p w14:paraId="49DBFDF7" w14:textId="77777777" w:rsidR="006B1EDD" w:rsidRDefault="00000000">
      <w:pPr>
        <w:pStyle w:val="ListBullet"/>
        <w:spacing w:after="60"/>
      </w:pPr>
      <w:r>
        <w:t>Measurement of core diameter and overall cable diameter;</w:t>
      </w:r>
    </w:p>
    <w:p w14:paraId="17AAC5AC" w14:textId="77777777" w:rsidR="006B1EDD" w:rsidRDefault="00000000">
      <w:pPr>
        <w:pStyle w:val="ListBullet"/>
        <w:spacing w:after="60"/>
      </w:pPr>
      <w:r>
        <w:t>Measurement of capacitance between conductor and copper screen;</w:t>
      </w:r>
    </w:p>
    <w:p w14:paraId="0D6E2244" w14:textId="77777777" w:rsidR="006B1EDD" w:rsidRDefault="00000000">
      <w:pPr>
        <w:pStyle w:val="ListBullet"/>
        <w:spacing w:after="60"/>
      </w:pPr>
      <w:r>
        <w:lastRenderedPageBreak/>
        <w:t>Partial discharge test;</w:t>
      </w:r>
    </w:p>
    <w:p w14:paraId="552548D1" w14:textId="77777777" w:rsidR="006B1EDD" w:rsidRDefault="00000000">
      <w:pPr>
        <w:pStyle w:val="ListBullet"/>
        <w:spacing w:after="60"/>
      </w:pPr>
      <w:r>
        <w:t>Voltage test after the partial discharge test;</w:t>
      </w:r>
    </w:p>
    <w:p w14:paraId="12676A06" w14:textId="77777777" w:rsidR="006B1EDD" w:rsidRDefault="00000000">
      <w:pPr>
        <w:pStyle w:val="ListBullet"/>
        <w:spacing w:after="60"/>
      </w:pPr>
      <w:r>
        <w:t>Electrical routine tests on the non-metallic sheath/outer sheath, carried out as specified in IEC 60840 for insulated sheath systems.</w:t>
      </w:r>
    </w:p>
    <w:p w14:paraId="245B1178" w14:textId="77777777" w:rsidR="006B1EDD" w:rsidRDefault="00000000">
      <w:r>
        <w:rPr>
          <w:rFonts w:ascii="Arial" w:hAnsi="Arial"/>
        </w:rPr>
        <w:t>Additional cable lengths required for the above routine tests shall be manufactured and supplied by the Contractor free of charge.</w:t>
      </w:r>
    </w:p>
    <w:p w14:paraId="54B9DF4A" w14:textId="77777777" w:rsidR="006B1EDD" w:rsidRDefault="00000000">
      <w:r>
        <w:rPr>
          <w:rFonts w:ascii="Arial" w:hAnsi="Arial"/>
          <w:b/>
        </w:rPr>
        <w:t>9.24.28.3 Site Tests</w:t>
      </w:r>
    </w:p>
    <w:p w14:paraId="79B80AA6" w14:textId="77777777" w:rsidR="006B1EDD" w:rsidRDefault="00000000">
      <w:r>
        <w:rPr>
          <w:rFonts w:ascii="Arial" w:hAnsi="Arial"/>
        </w:rPr>
        <w:t>The Contractor shall test all installed cables and shall submit the test results. All required test equipment shall be provided by the Contractor. The testing team shall be from accredited companies. After installation at the plant, LV cables shall be subjected to DC high-voltage tests and insulation-resistance tests in accordance with the relevant IEC standards. Satisfactory results of these tests shall constitute a basis for acceptance of the equipment.</w:t>
      </w:r>
    </w:p>
    <w:p w14:paraId="247D6A4F" w14:textId="77777777" w:rsidR="006B1EDD" w:rsidRDefault="00000000">
      <w:r>
        <w:rPr>
          <w:rFonts w:ascii="Arial" w:hAnsi="Arial"/>
          <w:b/>
        </w:rPr>
        <w:t>9.25 Fiber Optic Cables</w:t>
      </w:r>
    </w:p>
    <w:p w14:paraId="7A6410AB" w14:textId="77777777" w:rsidR="006B1EDD" w:rsidRDefault="00000000">
      <w:r>
        <w:rPr>
          <w:rFonts w:ascii="Arial" w:hAnsi="Arial"/>
        </w:rPr>
        <w:t xml:space="preserve">Fiber optic cables shall have the following principal characteristics: they shall be suitable for direct burial, protected against rodents, of all-dielectric construction and compliant with IEC 60794-3. The cable cores shall consist of glass fibers and an FRP central strength member. The fibers shall be grouped by </w:t>
      </w:r>
      <w:proofErr w:type="spellStart"/>
      <w:r>
        <w:rPr>
          <w:rFonts w:ascii="Arial" w:hAnsi="Arial"/>
        </w:rPr>
        <w:t>colour</w:t>
      </w:r>
      <w:proofErr w:type="spellEnd"/>
      <w:r>
        <w:rPr>
          <w:rFonts w:ascii="Arial" w:hAnsi="Arial"/>
        </w:rPr>
        <w:t xml:space="preserve"> codes and placed in tubes, and the tubes shall be filled with water-blocking gel. The fiber optic cable shall be protected against rodents by layers of glass yarn and shall be placed within a 1.5 mm MDPE sheath.</w:t>
      </w:r>
    </w:p>
    <w:p w14:paraId="6BE06442" w14:textId="77777777" w:rsidR="006B1EDD" w:rsidRDefault="00000000">
      <w:r>
        <w:rPr>
          <w:rFonts w:ascii="Arial" w:hAnsi="Arial"/>
        </w:rPr>
        <w:t xml:space="preserve">Fiber optic cable shall meet the minimum mechanical characteristics specified in the relevant tables of the source specification. The optical cable shall be mechanically protected inside pipes/ducts or protected in a manner suitable for indoor installation. The cables to be pulled shall be single-mode. OTDR testing shall be included for FO cables, and the mechanical protection </w:t>
      </w:r>
      <w:proofErr w:type="spellStart"/>
      <w:r>
        <w:rPr>
          <w:rFonts w:ascii="Arial" w:hAnsi="Arial"/>
        </w:rPr>
        <w:t>colour</w:t>
      </w:r>
      <w:proofErr w:type="spellEnd"/>
      <w:r>
        <w:rPr>
          <w:rFonts w:ascii="Arial" w:hAnsi="Arial"/>
        </w:rPr>
        <w:t xml:space="preserve"> shall be green. Excess lengths shall be coiled with a bending radius not lower than the minimum recommended by the manufacturer.</w:t>
      </w:r>
    </w:p>
    <w:p w14:paraId="1A7326CC" w14:textId="77777777" w:rsidR="006B1EDD" w:rsidRDefault="00000000">
      <w:r>
        <w:rPr>
          <w:rFonts w:ascii="Arial" w:hAnsi="Arial"/>
        </w:rPr>
        <w:t>Where the cable is routed outdoors, through doors or similar locations, it shall be installed in flexible hose or corrugated conduit so that the permitted bending radius is not exceeded and mechanical stress is kept to a minimum. The adapter shall allow the optical cable to be released without risk of mechanical damage. Laying, extension and termination of optical cables shall be carried out by suitably trained personnel. Unless otherwise specified by the Contractor, a 36-core FO cable shall be installed for each circuit. The Contractor shall submit a list showing the termination points of the installed cables and the core allocation/</w:t>
      </w:r>
      <w:proofErr w:type="spellStart"/>
      <w:r>
        <w:rPr>
          <w:rFonts w:ascii="Arial" w:hAnsi="Arial"/>
        </w:rPr>
        <w:t>colour</w:t>
      </w:r>
      <w:proofErr w:type="spellEnd"/>
      <w:r>
        <w:rPr>
          <w:rFonts w:ascii="Arial" w:hAnsi="Arial"/>
        </w:rPr>
        <w:t xml:space="preserve"> coding.</w:t>
      </w:r>
    </w:p>
    <w:p w14:paraId="4EA42C76" w14:textId="77777777" w:rsidR="006B1EDD" w:rsidRDefault="00000000">
      <w:r>
        <w:rPr>
          <w:rFonts w:ascii="Arial" w:hAnsi="Arial"/>
          <w:b/>
        </w:rPr>
        <w:t>9.26 Auxiliary Voltage</w:t>
      </w:r>
    </w:p>
    <w:p w14:paraId="0B4A883B" w14:textId="77777777" w:rsidR="006B1EDD" w:rsidRDefault="00000000">
      <w:r>
        <w:rPr>
          <w:rFonts w:ascii="Arial" w:hAnsi="Arial"/>
        </w:rPr>
        <w:t>The auxiliary voltages shall be 400/230 V AC, 50 Hz, 110 V DC and 48 V DC. Equipment requiring auxiliary power supply and adopted by GSE shall be provided with the auxiliary voltages required for proper and reliable operation. Auxiliary circuits shall be arranged so that the failure of one auxiliary supply does not unnecessarily affect independent protection, control, metering or communication functions.</w:t>
      </w:r>
    </w:p>
    <w:p w14:paraId="4558FF59" w14:textId="77777777" w:rsidR="006B1EDD" w:rsidRDefault="00000000">
      <w:r>
        <w:rPr>
          <w:rFonts w:ascii="Arial" w:hAnsi="Arial"/>
        </w:rPr>
        <w:t>The Contractor shall coordinate all auxiliary-voltage requirements of the primary and secondary equipment, including protection relays, control equipment, communication systems, metering devices, annunciation, alarms and auxiliary service loads. Auxiliary supply distribution and protection shall be clearly shown on the relevant drawings and shall be submitted to the Employer for approval.</w:t>
      </w:r>
    </w:p>
    <w:p w14:paraId="0248D0DA" w14:textId="77777777" w:rsidR="006B1EDD" w:rsidRDefault="00000000">
      <w:r>
        <w:rPr>
          <w:rFonts w:ascii="Arial" w:hAnsi="Arial"/>
          <w:b/>
        </w:rPr>
        <w:t>9.27 Station Post Insulators, Suspension and Tension String Insulators</w:t>
      </w:r>
    </w:p>
    <w:p w14:paraId="3E80F4AA" w14:textId="77777777" w:rsidR="006B1EDD" w:rsidRDefault="00000000">
      <w:r>
        <w:rPr>
          <w:rFonts w:ascii="Arial" w:hAnsi="Arial"/>
          <w:b/>
        </w:rPr>
        <w:lastRenderedPageBreak/>
        <w:t>9.27.1 Scope</w:t>
      </w:r>
    </w:p>
    <w:p w14:paraId="743703CF" w14:textId="77777777" w:rsidR="006B1EDD" w:rsidRDefault="00000000">
      <w:r>
        <w:rPr>
          <w:rFonts w:ascii="Arial" w:hAnsi="Arial"/>
        </w:rPr>
        <w:t xml:space="preserve">This section covers the supply, manufacture, testing, delivery, installation and commissioning of station post insulators and suspension and tension string insulator assemblies required for the 220 kV substation and related switchyard equipment. The scope includes insulator units, fittings, clamps, arcing devices, connecting hardware, </w:t>
      </w:r>
      <w:proofErr w:type="spellStart"/>
      <w:r>
        <w:rPr>
          <w:rFonts w:ascii="Arial" w:hAnsi="Arial"/>
        </w:rPr>
        <w:t>galvanised</w:t>
      </w:r>
      <w:proofErr w:type="spellEnd"/>
      <w:r>
        <w:rPr>
          <w:rFonts w:ascii="Arial" w:hAnsi="Arial"/>
        </w:rPr>
        <w:t xml:space="preserve"> steel parts and all accessories required for a complete and operational installation.</w:t>
      </w:r>
    </w:p>
    <w:p w14:paraId="7D9A1C2C" w14:textId="77777777" w:rsidR="006B1EDD" w:rsidRDefault="00000000">
      <w:r>
        <w:rPr>
          <w:rFonts w:ascii="Arial" w:hAnsi="Arial"/>
          <w:b/>
        </w:rPr>
        <w:t>9.27.2 Technical Design Characteristics</w:t>
      </w:r>
    </w:p>
    <w:p w14:paraId="1C37CD7B" w14:textId="77777777" w:rsidR="006B1EDD" w:rsidRDefault="00000000">
      <w:r>
        <w:rPr>
          <w:rFonts w:ascii="Arial" w:eastAsia="Arial" w:hAnsi="Arial"/>
          <w:sz w:val="20"/>
        </w:rPr>
        <w:t xml:space="preserve">For the </w:t>
      </w:r>
      <w:proofErr w:type="spellStart"/>
      <w:r>
        <w:rPr>
          <w:rFonts w:ascii="Arial" w:eastAsia="Arial" w:hAnsi="Arial"/>
          <w:sz w:val="20"/>
        </w:rPr>
        <w:t>Gogni</w:t>
      </w:r>
      <w:proofErr w:type="spellEnd"/>
      <w:r>
        <w:rPr>
          <w:rFonts w:ascii="Arial" w:eastAsia="Arial" w:hAnsi="Arial"/>
          <w:sz w:val="20"/>
        </w:rPr>
        <w:t xml:space="preserve"> Wind Farm, the support insulators shall comply with the following project-specific data.</w:t>
      </w:r>
    </w:p>
    <w:p w14:paraId="23D2A726" w14:textId="77777777" w:rsidR="006B1EDD" w:rsidRDefault="00000000">
      <w:r>
        <w:rPr>
          <w:rFonts w:ascii="Arial" w:eastAsia="Arial" w:hAnsi="Arial"/>
          <w:b/>
          <w:sz w:val="20"/>
        </w:rPr>
        <w:t>Project-specific technical data - 220 kV Post Support Insulator</w:t>
      </w:r>
    </w:p>
    <w:tbl>
      <w:tblPr>
        <w:tblStyle w:val="TableGrid"/>
        <w:tblW w:w="0" w:type="auto"/>
        <w:jc w:val="center"/>
        <w:tblLook w:val="04A0" w:firstRow="1" w:lastRow="0" w:firstColumn="1" w:lastColumn="0" w:noHBand="0" w:noVBand="1"/>
      </w:tblPr>
      <w:tblGrid>
        <w:gridCol w:w="3408"/>
        <w:gridCol w:w="3408"/>
        <w:gridCol w:w="3408"/>
      </w:tblGrid>
      <w:tr w:rsidR="006B1EDD" w14:paraId="11D91537" w14:textId="77777777">
        <w:trPr>
          <w:jc w:val="center"/>
        </w:trPr>
        <w:tc>
          <w:tcPr>
            <w:tcW w:w="3408" w:type="dxa"/>
            <w:shd w:val="clear" w:color="auto" w:fill="D9EAF7"/>
            <w:tcMar>
              <w:top w:w="60" w:type="dxa"/>
              <w:left w:w="60" w:type="dxa"/>
              <w:bottom w:w="60" w:type="dxa"/>
              <w:right w:w="60" w:type="dxa"/>
            </w:tcMar>
            <w:vAlign w:val="center"/>
          </w:tcPr>
          <w:p w14:paraId="636330DF"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6F56D392"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70FF6BD7" w14:textId="77777777" w:rsidR="006B1EDD" w:rsidRDefault="00000000">
            <w:r>
              <w:rPr>
                <w:rFonts w:ascii="Arial" w:eastAsia="Arial" w:hAnsi="Arial"/>
                <w:b/>
                <w:sz w:val="16"/>
              </w:rPr>
              <w:t>Project value / parameter</w:t>
            </w:r>
          </w:p>
        </w:tc>
      </w:tr>
      <w:tr w:rsidR="006B1EDD" w14:paraId="4E05E124" w14:textId="77777777">
        <w:trPr>
          <w:jc w:val="center"/>
        </w:trPr>
        <w:tc>
          <w:tcPr>
            <w:tcW w:w="3408" w:type="dxa"/>
            <w:tcMar>
              <w:top w:w="60" w:type="dxa"/>
              <w:left w:w="60" w:type="dxa"/>
              <w:bottom w:w="60" w:type="dxa"/>
              <w:right w:w="60" w:type="dxa"/>
            </w:tcMar>
            <w:vAlign w:val="center"/>
          </w:tcPr>
          <w:p w14:paraId="500F8711"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7EBD77D4" w14:textId="77777777" w:rsidR="006B1EDD" w:rsidRDefault="006B1EDD"/>
        </w:tc>
        <w:tc>
          <w:tcPr>
            <w:tcW w:w="3408" w:type="dxa"/>
            <w:tcMar>
              <w:top w:w="60" w:type="dxa"/>
              <w:left w:w="60" w:type="dxa"/>
              <w:bottom w:w="60" w:type="dxa"/>
              <w:right w:w="60" w:type="dxa"/>
            </w:tcMar>
            <w:vAlign w:val="center"/>
          </w:tcPr>
          <w:p w14:paraId="45AB0C5B" w14:textId="77777777" w:rsidR="006B1EDD" w:rsidRDefault="00000000">
            <w:r>
              <w:rPr>
                <w:rFonts w:ascii="Arial" w:eastAsia="Arial" w:hAnsi="Arial"/>
                <w:sz w:val="16"/>
              </w:rPr>
              <w:t>220 kV Post Support Insulator</w:t>
            </w:r>
          </w:p>
        </w:tc>
      </w:tr>
      <w:tr w:rsidR="006B1EDD" w14:paraId="263B7710" w14:textId="77777777">
        <w:trPr>
          <w:jc w:val="center"/>
        </w:trPr>
        <w:tc>
          <w:tcPr>
            <w:tcW w:w="3408" w:type="dxa"/>
            <w:tcMar>
              <w:top w:w="60" w:type="dxa"/>
              <w:left w:w="60" w:type="dxa"/>
              <w:bottom w:w="60" w:type="dxa"/>
              <w:right w:w="60" w:type="dxa"/>
            </w:tcMar>
            <w:vAlign w:val="center"/>
          </w:tcPr>
          <w:p w14:paraId="529AF300"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1D69276F" w14:textId="77777777" w:rsidR="006B1EDD" w:rsidRDefault="00000000">
            <w:r>
              <w:rPr>
                <w:rFonts w:ascii="Arial" w:eastAsia="Arial" w:hAnsi="Arial"/>
                <w:sz w:val="16"/>
              </w:rPr>
              <w:t>piece</w:t>
            </w:r>
          </w:p>
        </w:tc>
        <w:tc>
          <w:tcPr>
            <w:tcW w:w="3408" w:type="dxa"/>
            <w:tcMar>
              <w:top w:w="60" w:type="dxa"/>
              <w:left w:w="60" w:type="dxa"/>
              <w:bottom w:w="60" w:type="dxa"/>
              <w:right w:w="60" w:type="dxa"/>
            </w:tcMar>
            <w:vAlign w:val="center"/>
          </w:tcPr>
          <w:p w14:paraId="661A9E65" w14:textId="77777777" w:rsidR="006B1EDD" w:rsidRDefault="00000000">
            <w:r>
              <w:rPr>
                <w:rFonts w:ascii="Arial" w:eastAsia="Arial" w:hAnsi="Arial"/>
                <w:sz w:val="16"/>
              </w:rPr>
              <w:t>4</w:t>
            </w:r>
          </w:p>
        </w:tc>
      </w:tr>
      <w:tr w:rsidR="006B1EDD" w14:paraId="289AFAD6" w14:textId="77777777">
        <w:trPr>
          <w:jc w:val="center"/>
        </w:trPr>
        <w:tc>
          <w:tcPr>
            <w:tcW w:w="3408" w:type="dxa"/>
            <w:tcMar>
              <w:top w:w="60" w:type="dxa"/>
              <w:left w:w="60" w:type="dxa"/>
              <w:bottom w:w="60" w:type="dxa"/>
              <w:right w:w="60" w:type="dxa"/>
            </w:tcMar>
            <w:vAlign w:val="center"/>
          </w:tcPr>
          <w:p w14:paraId="525369A4"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6508A7B2"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18163FD1" w14:textId="77777777" w:rsidR="006B1EDD" w:rsidRDefault="00000000">
            <w:r>
              <w:rPr>
                <w:rFonts w:ascii="Arial" w:eastAsia="Arial" w:hAnsi="Arial"/>
                <w:sz w:val="16"/>
              </w:rPr>
              <w:t>-25</w:t>
            </w:r>
          </w:p>
        </w:tc>
      </w:tr>
      <w:tr w:rsidR="006B1EDD" w14:paraId="613C70B5" w14:textId="77777777">
        <w:trPr>
          <w:jc w:val="center"/>
        </w:trPr>
        <w:tc>
          <w:tcPr>
            <w:tcW w:w="3408" w:type="dxa"/>
            <w:tcMar>
              <w:top w:w="60" w:type="dxa"/>
              <w:left w:w="60" w:type="dxa"/>
              <w:bottom w:w="60" w:type="dxa"/>
              <w:right w:w="60" w:type="dxa"/>
            </w:tcMar>
            <w:vAlign w:val="center"/>
          </w:tcPr>
          <w:p w14:paraId="5C95A946"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748BD1D8"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32FE4F7E" w14:textId="77777777" w:rsidR="006B1EDD" w:rsidRDefault="00000000">
            <w:r>
              <w:rPr>
                <w:rFonts w:ascii="Arial" w:eastAsia="Arial" w:hAnsi="Arial"/>
                <w:sz w:val="16"/>
              </w:rPr>
              <w:t>+40</w:t>
            </w:r>
          </w:p>
        </w:tc>
      </w:tr>
      <w:tr w:rsidR="006B1EDD" w14:paraId="66E35634" w14:textId="77777777">
        <w:trPr>
          <w:jc w:val="center"/>
        </w:trPr>
        <w:tc>
          <w:tcPr>
            <w:tcW w:w="3408" w:type="dxa"/>
            <w:tcMar>
              <w:top w:w="60" w:type="dxa"/>
              <w:left w:w="60" w:type="dxa"/>
              <w:bottom w:w="60" w:type="dxa"/>
              <w:right w:w="60" w:type="dxa"/>
            </w:tcMar>
            <w:vAlign w:val="center"/>
          </w:tcPr>
          <w:p w14:paraId="66BCCB15" w14:textId="77777777" w:rsidR="006B1EDD" w:rsidRDefault="00000000">
            <w:r>
              <w:rPr>
                <w:rFonts w:ascii="Arial" w:eastAsia="Arial" w:hAnsi="Arial"/>
                <w:sz w:val="16"/>
              </w:rPr>
              <w:t>Altitude above sea level</w:t>
            </w:r>
          </w:p>
        </w:tc>
        <w:tc>
          <w:tcPr>
            <w:tcW w:w="3408" w:type="dxa"/>
            <w:tcMar>
              <w:top w:w="60" w:type="dxa"/>
              <w:left w:w="60" w:type="dxa"/>
              <w:bottom w:w="60" w:type="dxa"/>
              <w:right w:w="60" w:type="dxa"/>
            </w:tcMar>
            <w:vAlign w:val="center"/>
          </w:tcPr>
          <w:p w14:paraId="73C7E414"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5685D258" w14:textId="77777777" w:rsidR="006B1EDD" w:rsidRDefault="00000000">
            <w:r>
              <w:rPr>
                <w:rFonts w:ascii="Arial" w:eastAsia="Arial" w:hAnsi="Arial"/>
                <w:sz w:val="16"/>
              </w:rPr>
              <w:t>&lt;1000</w:t>
            </w:r>
          </w:p>
        </w:tc>
      </w:tr>
      <w:tr w:rsidR="006B1EDD" w14:paraId="341EEF81" w14:textId="77777777">
        <w:trPr>
          <w:jc w:val="center"/>
        </w:trPr>
        <w:tc>
          <w:tcPr>
            <w:tcW w:w="3408" w:type="dxa"/>
            <w:tcMar>
              <w:top w:w="60" w:type="dxa"/>
              <w:left w:w="60" w:type="dxa"/>
              <w:bottom w:w="60" w:type="dxa"/>
              <w:right w:w="60" w:type="dxa"/>
            </w:tcMar>
            <w:vAlign w:val="center"/>
          </w:tcPr>
          <w:p w14:paraId="3A6EF9BC"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4E6F69E7" w14:textId="77777777" w:rsidR="006B1EDD" w:rsidRDefault="006B1EDD"/>
        </w:tc>
        <w:tc>
          <w:tcPr>
            <w:tcW w:w="3408" w:type="dxa"/>
            <w:tcMar>
              <w:top w:w="60" w:type="dxa"/>
              <w:left w:w="60" w:type="dxa"/>
              <w:bottom w:w="60" w:type="dxa"/>
              <w:right w:w="60" w:type="dxa"/>
            </w:tcMar>
            <w:vAlign w:val="center"/>
          </w:tcPr>
          <w:p w14:paraId="233E9D22" w14:textId="77777777" w:rsidR="006B1EDD" w:rsidRDefault="00000000">
            <w:r>
              <w:rPr>
                <w:rFonts w:ascii="Arial" w:eastAsia="Arial" w:hAnsi="Arial"/>
                <w:sz w:val="16"/>
              </w:rPr>
              <w:t>IEC 60273</w:t>
            </w:r>
          </w:p>
        </w:tc>
      </w:tr>
      <w:tr w:rsidR="006B1EDD" w14:paraId="314CDB24" w14:textId="77777777">
        <w:trPr>
          <w:jc w:val="center"/>
        </w:trPr>
        <w:tc>
          <w:tcPr>
            <w:tcW w:w="3408" w:type="dxa"/>
            <w:tcMar>
              <w:top w:w="60" w:type="dxa"/>
              <w:left w:w="60" w:type="dxa"/>
              <w:bottom w:w="60" w:type="dxa"/>
              <w:right w:w="60" w:type="dxa"/>
            </w:tcMar>
            <w:vAlign w:val="center"/>
          </w:tcPr>
          <w:p w14:paraId="21D6ECA6" w14:textId="77777777" w:rsidR="006B1EDD" w:rsidRDefault="00000000">
            <w:r>
              <w:rPr>
                <w:rFonts w:ascii="Arial" w:eastAsia="Arial" w:hAnsi="Arial"/>
                <w:sz w:val="16"/>
              </w:rPr>
              <w:t>Installation type</w:t>
            </w:r>
          </w:p>
        </w:tc>
        <w:tc>
          <w:tcPr>
            <w:tcW w:w="3408" w:type="dxa"/>
            <w:tcMar>
              <w:top w:w="60" w:type="dxa"/>
              <w:left w:w="60" w:type="dxa"/>
              <w:bottom w:w="60" w:type="dxa"/>
              <w:right w:w="60" w:type="dxa"/>
            </w:tcMar>
            <w:vAlign w:val="center"/>
          </w:tcPr>
          <w:p w14:paraId="4D416C67" w14:textId="77777777" w:rsidR="006B1EDD" w:rsidRDefault="006B1EDD"/>
        </w:tc>
        <w:tc>
          <w:tcPr>
            <w:tcW w:w="3408" w:type="dxa"/>
            <w:tcMar>
              <w:top w:w="60" w:type="dxa"/>
              <w:left w:w="60" w:type="dxa"/>
              <w:bottom w:w="60" w:type="dxa"/>
              <w:right w:w="60" w:type="dxa"/>
            </w:tcMar>
            <w:vAlign w:val="center"/>
          </w:tcPr>
          <w:p w14:paraId="61E88BED" w14:textId="77777777" w:rsidR="006B1EDD" w:rsidRDefault="00000000">
            <w:r>
              <w:rPr>
                <w:rFonts w:ascii="Arial" w:eastAsia="Arial" w:hAnsi="Arial"/>
                <w:sz w:val="16"/>
              </w:rPr>
              <w:t>Outdoor installation</w:t>
            </w:r>
          </w:p>
        </w:tc>
      </w:tr>
      <w:tr w:rsidR="006B1EDD" w14:paraId="43E7EDBA" w14:textId="77777777">
        <w:trPr>
          <w:jc w:val="center"/>
        </w:trPr>
        <w:tc>
          <w:tcPr>
            <w:tcW w:w="3408" w:type="dxa"/>
            <w:tcMar>
              <w:top w:w="60" w:type="dxa"/>
              <w:left w:w="60" w:type="dxa"/>
              <w:bottom w:w="60" w:type="dxa"/>
              <w:right w:w="60" w:type="dxa"/>
            </w:tcMar>
            <w:vAlign w:val="center"/>
          </w:tcPr>
          <w:p w14:paraId="6C7FB7F6" w14:textId="77777777" w:rsidR="006B1EDD" w:rsidRDefault="00000000">
            <w:r>
              <w:rPr>
                <w:rFonts w:ascii="Arial" w:eastAsia="Arial" w:hAnsi="Arial"/>
                <w:sz w:val="16"/>
              </w:rPr>
              <w:t>Rated voltage</w:t>
            </w:r>
          </w:p>
        </w:tc>
        <w:tc>
          <w:tcPr>
            <w:tcW w:w="3408" w:type="dxa"/>
            <w:tcMar>
              <w:top w:w="60" w:type="dxa"/>
              <w:left w:w="60" w:type="dxa"/>
              <w:bottom w:w="60" w:type="dxa"/>
              <w:right w:w="60" w:type="dxa"/>
            </w:tcMar>
            <w:vAlign w:val="center"/>
          </w:tcPr>
          <w:p w14:paraId="7AC147EF"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63F1877F" w14:textId="77777777" w:rsidR="006B1EDD" w:rsidRDefault="00000000">
            <w:r>
              <w:rPr>
                <w:rFonts w:ascii="Arial" w:eastAsia="Arial" w:hAnsi="Arial"/>
                <w:sz w:val="16"/>
              </w:rPr>
              <w:t>220</w:t>
            </w:r>
          </w:p>
        </w:tc>
      </w:tr>
      <w:tr w:rsidR="006B1EDD" w14:paraId="2F8DC67E" w14:textId="77777777">
        <w:trPr>
          <w:jc w:val="center"/>
        </w:trPr>
        <w:tc>
          <w:tcPr>
            <w:tcW w:w="3408" w:type="dxa"/>
            <w:tcMar>
              <w:top w:w="60" w:type="dxa"/>
              <w:left w:w="60" w:type="dxa"/>
              <w:bottom w:w="60" w:type="dxa"/>
              <w:right w:w="60" w:type="dxa"/>
            </w:tcMar>
            <w:vAlign w:val="center"/>
          </w:tcPr>
          <w:p w14:paraId="3397C333" w14:textId="77777777" w:rsidR="006B1EDD" w:rsidRDefault="00000000">
            <w:r>
              <w:rPr>
                <w:rFonts w:ascii="Arial" w:eastAsia="Arial" w:hAnsi="Arial"/>
                <w:sz w:val="16"/>
              </w:rPr>
              <w:t>Maximum voltage</w:t>
            </w:r>
          </w:p>
        </w:tc>
        <w:tc>
          <w:tcPr>
            <w:tcW w:w="3408" w:type="dxa"/>
            <w:tcMar>
              <w:top w:w="60" w:type="dxa"/>
              <w:left w:w="60" w:type="dxa"/>
              <w:bottom w:w="60" w:type="dxa"/>
              <w:right w:w="60" w:type="dxa"/>
            </w:tcMar>
            <w:vAlign w:val="center"/>
          </w:tcPr>
          <w:p w14:paraId="60285211"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05E14E84" w14:textId="77777777" w:rsidR="006B1EDD" w:rsidRDefault="00000000">
            <w:r>
              <w:rPr>
                <w:rFonts w:ascii="Arial" w:eastAsia="Arial" w:hAnsi="Arial"/>
                <w:sz w:val="16"/>
              </w:rPr>
              <w:t>≥245</w:t>
            </w:r>
          </w:p>
        </w:tc>
      </w:tr>
      <w:tr w:rsidR="006B1EDD" w14:paraId="6F67977F" w14:textId="77777777">
        <w:trPr>
          <w:jc w:val="center"/>
        </w:trPr>
        <w:tc>
          <w:tcPr>
            <w:tcW w:w="3408" w:type="dxa"/>
            <w:tcMar>
              <w:top w:w="60" w:type="dxa"/>
              <w:left w:w="60" w:type="dxa"/>
              <w:bottom w:w="60" w:type="dxa"/>
              <w:right w:w="60" w:type="dxa"/>
            </w:tcMar>
            <w:vAlign w:val="center"/>
          </w:tcPr>
          <w:p w14:paraId="6D048D83" w14:textId="77777777" w:rsidR="006B1EDD" w:rsidRDefault="00000000">
            <w:r>
              <w:rPr>
                <w:rFonts w:ascii="Arial" w:eastAsia="Arial" w:hAnsi="Arial"/>
                <w:sz w:val="16"/>
              </w:rPr>
              <w:t>Minimum mechanical destructive force on bending</w:t>
            </w:r>
          </w:p>
        </w:tc>
        <w:tc>
          <w:tcPr>
            <w:tcW w:w="3408" w:type="dxa"/>
            <w:tcMar>
              <w:top w:w="60" w:type="dxa"/>
              <w:left w:w="60" w:type="dxa"/>
              <w:bottom w:w="60" w:type="dxa"/>
              <w:right w:w="60" w:type="dxa"/>
            </w:tcMar>
            <w:vAlign w:val="center"/>
          </w:tcPr>
          <w:p w14:paraId="62B5CE34" w14:textId="77777777" w:rsidR="006B1EDD" w:rsidRDefault="00000000">
            <w:proofErr w:type="spellStart"/>
            <w:r>
              <w:rPr>
                <w:rFonts w:ascii="Arial" w:eastAsia="Arial" w:hAnsi="Arial"/>
                <w:sz w:val="16"/>
              </w:rPr>
              <w:t>kN</w:t>
            </w:r>
            <w:proofErr w:type="spellEnd"/>
          </w:p>
        </w:tc>
        <w:tc>
          <w:tcPr>
            <w:tcW w:w="3408" w:type="dxa"/>
            <w:tcMar>
              <w:top w:w="60" w:type="dxa"/>
              <w:left w:w="60" w:type="dxa"/>
              <w:bottom w:w="60" w:type="dxa"/>
              <w:right w:w="60" w:type="dxa"/>
            </w:tcMar>
            <w:vAlign w:val="center"/>
          </w:tcPr>
          <w:p w14:paraId="73B48537" w14:textId="77777777" w:rsidR="006B1EDD" w:rsidRDefault="00000000">
            <w:r>
              <w:rPr>
                <w:rFonts w:ascii="Arial" w:eastAsia="Arial" w:hAnsi="Arial"/>
                <w:sz w:val="16"/>
              </w:rPr>
              <w:t>≥6</w:t>
            </w:r>
          </w:p>
        </w:tc>
      </w:tr>
      <w:tr w:rsidR="006B1EDD" w14:paraId="787B6931" w14:textId="77777777">
        <w:trPr>
          <w:jc w:val="center"/>
        </w:trPr>
        <w:tc>
          <w:tcPr>
            <w:tcW w:w="3408" w:type="dxa"/>
            <w:tcMar>
              <w:top w:w="60" w:type="dxa"/>
              <w:left w:w="60" w:type="dxa"/>
              <w:bottom w:w="60" w:type="dxa"/>
              <w:right w:w="60" w:type="dxa"/>
            </w:tcMar>
            <w:vAlign w:val="center"/>
          </w:tcPr>
          <w:p w14:paraId="742BE18A" w14:textId="77777777" w:rsidR="006B1EDD" w:rsidRDefault="00000000">
            <w:r>
              <w:rPr>
                <w:rFonts w:ascii="Arial" w:eastAsia="Arial" w:hAnsi="Arial"/>
                <w:sz w:val="16"/>
              </w:rPr>
              <w:t>Minimum shearing destructive torque</w:t>
            </w:r>
          </w:p>
        </w:tc>
        <w:tc>
          <w:tcPr>
            <w:tcW w:w="3408" w:type="dxa"/>
            <w:tcMar>
              <w:top w:w="60" w:type="dxa"/>
              <w:left w:w="60" w:type="dxa"/>
              <w:bottom w:w="60" w:type="dxa"/>
              <w:right w:w="60" w:type="dxa"/>
            </w:tcMar>
            <w:vAlign w:val="center"/>
          </w:tcPr>
          <w:p w14:paraId="52785575" w14:textId="77777777" w:rsidR="006B1EDD" w:rsidRDefault="00000000">
            <w:proofErr w:type="spellStart"/>
            <w:r>
              <w:rPr>
                <w:rFonts w:ascii="Arial" w:eastAsia="Arial" w:hAnsi="Arial"/>
                <w:sz w:val="16"/>
              </w:rPr>
              <w:t>N·m</w:t>
            </w:r>
            <w:proofErr w:type="spellEnd"/>
          </w:p>
        </w:tc>
        <w:tc>
          <w:tcPr>
            <w:tcW w:w="3408" w:type="dxa"/>
            <w:tcMar>
              <w:top w:w="60" w:type="dxa"/>
              <w:left w:w="60" w:type="dxa"/>
              <w:bottom w:w="60" w:type="dxa"/>
              <w:right w:w="60" w:type="dxa"/>
            </w:tcMar>
            <w:vAlign w:val="center"/>
          </w:tcPr>
          <w:p w14:paraId="6D7339C0" w14:textId="77777777" w:rsidR="006B1EDD" w:rsidRDefault="00000000">
            <w:r>
              <w:rPr>
                <w:rFonts w:ascii="Arial" w:eastAsia="Arial" w:hAnsi="Arial"/>
                <w:sz w:val="16"/>
              </w:rPr>
              <w:t>≥4</w:t>
            </w:r>
          </w:p>
        </w:tc>
      </w:tr>
      <w:tr w:rsidR="006B1EDD" w14:paraId="361383BF" w14:textId="77777777">
        <w:trPr>
          <w:jc w:val="center"/>
        </w:trPr>
        <w:tc>
          <w:tcPr>
            <w:tcW w:w="3408" w:type="dxa"/>
            <w:tcMar>
              <w:top w:w="60" w:type="dxa"/>
              <w:left w:w="60" w:type="dxa"/>
              <w:bottom w:w="60" w:type="dxa"/>
              <w:right w:w="60" w:type="dxa"/>
            </w:tcMar>
            <w:vAlign w:val="center"/>
          </w:tcPr>
          <w:p w14:paraId="317F731D"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016FF22F" w14:textId="77777777" w:rsidR="006B1EDD" w:rsidRDefault="006B1EDD"/>
        </w:tc>
        <w:tc>
          <w:tcPr>
            <w:tcW w:w="3408" w:type="dxa"/>
            <w:tcMar>
              <w:top w:w="60" w:type="dxa"/>
              <w:left w:w="60" w:type="dxa"/>
              <w:bottom w:w="60" w:type="dxa"/>
              <w:right w:w="60" w:type="dxa"/>
            </w:tcMar>
            <w:vAlign w:val="center"/>
          </w:tcPr>
          <w:p w14:paraId="3EAAB5F6" w14:textId="77777777" w:rsidR="006B1EDD" w:rsidRDefault="00000000">
            <w:r>
              <w:rPr>
                <w:rFonts w:ascii="Arial" w:eastAsia="Arial" w:hAnsi="Arial"/>
                <w:sz w:val="16"/>
              </w:rPr>
              <w:t>Porcelain</w:t>
            </w:r>
          </w:p>
        </w:tc>
      </w:tr>
      <w:tr w:rsidR="006B1EDD" w14:paraId="2A1442D1" w14:textId="77777777">
        <w:trPr>
          <w:jc w:val="center"/>
        </w:trPr>
        <w:tc>
          <w:tcPr>
            <w:tcW w:w="3408" w:type="dxa"/>
            <w:tcMar>
              <w:top w:w="60" w:type="dxa"/>
              <w:left w:w="60" w:type="dxa"/>
              <w:bottom w:w="60" w:type="dxa"/>
              <w:right w:w="60" w:type="dxa"/>
            </w:tcMar>
            <w:vAlign w:val="center"/>
          </w:tcPr>
          <w:p w14:paraId="25B2127A"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3B7B8EDD" w14:textId="77777777" w:rsidR="006B1EDD" w:rsidRDefault="00000000">
            <w:r>
              <w:rPr>
                <w:rFonts w:ascii="Arial" w:eastAsia="Arial" w:hAnsi="Arial"/>
                <w:sz w:val="16"/>
              </w:rPr>
              <w:t>mm/m²</w:t>
            </w:r>
          </w:p>
        </w:tc>
        <w:tc>
          <w:tcPr>
            <w:tcW w:w="3408" w:type="dxa"/>
            <w:tcMar>
              <w:top w:w="60" w:type="dxa"/>
              <w:left w:w="60" w:type="dxa"/>
              <w:bottom w:w="60" w:type="dxa"/>
              <w:right w:w="60" w:type="dxa"/>
            </w:tcMar>
            <w:vAlign w:val="center"/>
          </w:tcPr>
          <w:p w14:paraId="0E248523" w14:textId="77777777" w:rsidR="006B1EDD" w:rsidRDefault="00000000">
            <w:r>
              <w:rPr>
                <w:rFonts w:ascii="Arial" w:eastAsia="Arial" w:hAnsi="Arial"/>
                <w:sz w:val="16"/>
              </w:rPr>
              <w:t>≥25</w:t>
            </w:r>
          </w:p>
        </w:tc>
      </w:tr>
      <w:tr w:rsidR="006B1EDD" w14:paraId="1763ABDC" w14:textId="77777777">
        <w:trPr>
          <w:jc w:val="center"/>
        </w:trPr>
        <w:tc>
          <w:tcPr>
            <w:tcW w:w="3408" w:type="dxa"/>
            <w:tcMar>
              <w:top w:w="60" w:type="dxa"/>
              <w:left w:w="60" w:type="dxa"/>
              <w:bottom w:w="60" w:type="dxa"/>
              <w:right w:w="60" w:type="dxa"/>
            </w:tcMar>
            <w:vAlign w:val="center"/>
          </w:tcPr>
          <w:p w14:paraId="6654211E" w14:textId="77777777" w:rsidR="006B1EDD" w:rsidRDefault="00000000">
            <w:r>
              <w:rPr>
                <w:rFonts w:ascii="Arial" w:eastAsia="Arial" w:hAnsi="Arial"/>
                <w:sz w:val="16"/>
              </w:rPr>
              <w:t>Clamps on the devices Distance between mounting holes</w:t>
            </w:r>
          </w:p>
        </w:tc>
        <w:tc>
          <w:tcPr>
            <w:tcW w:w="3408" w:type="dxa"/>
            <w:tcMar>
              <w:top w:w="60" w:type="dxa"/>
              <w:left w:w="60" w:type="dxa"/>
              <w:bottom w:w="60" w:type="dxa"/>
              <w:right w:w="60" w:type="dxa"/>
            </w:tcMar>
            <w:vAlign w:val="center"/>
          </w:tcPr>
          <w:p w14:paraId="448769E5"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19F6428C" w14:textId="77777777" w:rsidR="006B1EDD" w:rsidRDefault="00000000">
            <w:r>
              <w:rPr>
                <w:rFonts w:ascii="Arial" w:eastAsia="Arial" w:hAnsi="Arial"/>
                <w:sz w:val="16"/>
              </w:rPr>
              <w:t>ø127</w:t>
            </w:r>
          </w:p>
        </w:tc>
      </w:tr>
    </w:tbl>
    <w:p w14:paraId="65C4D6D5" w14:textId="77777777" w:rsidR="006B1EDD" w:rsidRDefault="00000000">
      <w:r>
        <w:rPr>
          <w:rFonts w:ascii="Arial" w:eastAsia="Arial" w:hAnsi="Arial"/>
          <w:sz w:val="20"/>
        </w:rPr>
        <w:t>The support insulator shall be outdoor porcelain type in accordance with IEC 60273 and shall satisfy the rated voltage, maximum voltage, creepage distance and mechanical force requirements stated in the project data.</w:t>
      </w:r>
    </w:p>
    <w:p w14:paraId="4B72A742" w14:textId="77777777" w:rsidR="006B1EDD" w:rsidRDefault="00000000">
      <w:r>
        <w:rPr>
          <w:rFonts w:ascii="Arial" w:eastAsia="Arial" w:hAnsi="Arial"/>
          <w:b/>
          <w:sz w:val="20"/>
        </w:rPr>
        <w:t>Project-specific technical data - 35 kV Post Support Insulator</w:t>
      </w:r>
    </w:p>
    <w:tbl>
      <w:tblPr>
        <w:tblStyle w:val="TableGrid"/>
        <w:tblW w:w="0" w:type="auto"/>
        <w:jc w:val="center"/>
        <w:tblLook w:val="04A0" w:firstRow="1" w:lastRow="0" w:firstColumn="1" w:lastColumn="0" w:noHBand="0" w:noVBand="1"/>
      </w:tblPr>
      <w:tblGrid>
        <w:gridCol w:w="3408"/>
        <w:gridCol w:w="3408"/>
        <w:gridCol w:w="3408"/>
      </w:tblGrid>
      <w:tr w:rsidR="006B1EDD" w14:paraId="02D19FE8" w14:textId="77777777">
        <w:trPr>
          <w:jc w:val="center"/>
        </w:trPr>
        <w:tc>
          <w:tcPr>
            <w:tcW w:w="3408" w:type="dxa"/>
            <w:shd w:val="clear" w:color="auto" w:fill="D9EAF7"/>
            <w:tcMar>
              <w:top w:w="60" w:type="dxa"/>
              <w:left w:w="60" w:type="dxa"/>
              <w:bottom w:w="60" w:type="dxa"/>
              <w:right w:w="60" w:type="dxa"/>
            </w:tcMar>
            <w:vAlign w:val="center"/>
          </w:tcPr>
          <w:p w14:paraId="08876ED0" w14:textId="77777777" w:rsidR="006B1EDD" w:rsidRDefault="00000000">
            <w:r>
              <w:rPr>
                <w:rFonts w:ascii="Arial" w:eastAsia="Arial" w:hAnsi="Arial"/>
                <w:b/>
                <w:sz w:val="16"/>
              </w:rPr>
              <w:t>Requirement</w:t>
            </w:r>
          </w:p>
        </w:tc>
        <w:tc>
          <w:tcPr>
            <w:tcW w:w="3408" w:type="dxa"/>
            <w:shd w:val="clear" w:color="auto" w:fill="D9EAF7"/>
            <w:tcMar>
              <w:top w:w="60" w:type="dxa"/>
              <w:left w:w="60" w:type="dxa"/>
              <w:bottom w:w="60" w:type="dxa"/>
              <w:right w:w="60" w:type="dxa"/>
            </w:tcMar>
            <w:vAlign w:val="center"/>
          </w:tcPr>
          <w:p w14:paraId="4EB2E140" w14:textId="77777777" w:rsidR="006B1EDD" w:rsidRDefault="00000000">
            <w:r>
              <w:rPr>
                <w:rFonts w:ascii="Arial" w:eastAsia="Arial" w:hAnsi="Arial"/>
                <w:b/>
                <w:sz w:val="16"/>
              </w:rPr>
              <w:t>Unit</w:t>
            </w:r>
          </w:p>
        </w:tc>
        <w:tc>
          <w:tcPr>
            <w:tcW w:w="3408" w:type="dxa"/>
            <w:shd w:val="clear" w:color="auto" w:fill="D9EAF7"/>
            <w:tcMar>
              <w:top w:w="60" w:type="dxa"/>
              <w:left w:w="60" w:type="dxa"/>
              <w:bottom w:w="60" w:type="dxa"/>
              <w:right w:w="60" w:type="dxa"/>
            </w:tcMar>
            <w:vAlign w:val="center"/>
          </w:tcPr>
          <w:p w14:paraId="3F783D3A" w14:textId="77777777" w:rsidR="006B1EDD" w:rsidRDefault="00000000">
            <w:r>
              <w:rPr>
                <w:rFonts w:ascii="Arial" w:eastAsia="Arial" w:hAnsi="Arial"/>
                <w:b/>
                <w:sz w:val="16"/>
              </w:rPr>
              <w:t>Project value / parameter</w:t>
            </w:r>
          </w:p>
        </w:tc>
      </w:tr>
      <w:tr w:rsidR="006B1EDD" w14:paraId="303CC7B2" w14:textId="77777777">
        <w:trPr>
          <w:jc w:val="center"/>
        </w:trPr>
        <w:tc>
          <w:tcPr>
            <w:tcW w:w="3408" w:type="dxa"/>
            <w:tcMar>
              <w:top w:w="60" w:type="dxa"/>
              <w:left w:w="60" w:type="dxa"/>
              <w:bottom w:w="60" w:type="dxa"/>
              <w:right w:w="60" w:type="dxa"/>
            </w:tcMar>
            <w:vAlign w:val="center"/>
          </w:tcPr>
          <w:p w14:paraId="3EF045D9" w14:textId="77777777" w:rsidR="006B1EDD" w:rsidRDefault="00000000">
            <w:r>
              <w:rPr>
                <w:rFonts w:ascii="Arial" w:eastAsia="Arial" w:hAnsi="Arial"/>
                <w:sz w:val="16"/>
              </w:rPr>
              <w:t>Equipment</w:t>
            </w:r>
          </w:p>
        </w:tc>
        <w:tc>
          <w:tcPr>
            <w:tcW w:w="3408" w:type="dxa"/>
            <w:tcMar>
              <w:top w:w="60" w:type="dxa"/>
              <w:left w:w="60" w:type="dxa"/>
              <w:bottom w:w="60" w:type="dxa"/>
              <w:right w:w="60" w:type="dxa"/>
            </w:tcMar>
            <w:vAlign w:val="center"/>
          </w:tcPr>
          <w:p w14:paraId="22B46303" w14:textId="77777777" w:rsidR="006B1EDD" w:rsidRDefault="006B1EDD"/>
        </w:tc>
        <w:tc>
          <w:tcPr>
            <w:tcW w:w="3408" w:type="dxa"/>
            <w:tcMar>
              <w:top w:w="60" w:type="dxa"/>
              <w:left w:w="60" w:type="dxa"/>
              <w:bottom w:w="60" w:type="dxa"/>
              <w:right w:w="60" w:type="dxa"/>
            </w:tcMar>
            <w:vAlign w:val="center"/>
          </w:tcPr>
          <w:p w14:paraId="7D473803" w14:textId="77777777" w:rsidR="006B1EDD" w:rsidRDefault="00000000">
            <w:r>
              <w:rPr>
                <w:rFonts w:ascii="Arial" w:eastAsia="Arial" w:hAnsi="Arial"/>
                <w:sz w:val="16"/>
              </w:rPr>
              <w:t>35 kV Post Support Insulator</w:t>
            </w:r>
          </w:p>
        </w:tc>
      </w:tr>
      <w:tr w:rsidR="006B1EDD" w14:paraId="53C5626B" w14:textId="77777777">
        <w:trPr>
          <w:jc w:val="center"/>
        </w:trPr>
        <w:tc>
          <w:tcPr>
            <w:tcW w:w="3408" w:type="dxa"/>
            <w:tcMar>
              <w:top w:w="60" w:type="dxa"/>
              <w:left w:w="60" w:type="dxa"/>
              <w:bottom w:w="60" w:type="dxa"/>
              <w:right w:w="60" w:type="dxa"/>
            </w:tcMar>
            <w:vAlign w:val="center"/>
          </w:tcPr>
          <w:p w14:paraId="26C5D434" w14:textId="77777777" w:rsidR="006B1EDD" w:rsidRDefault="00000000">
            <w:r>
              <w:rPr>
                <w:rFonts w:ascii="Arial" w:eastAsia="Arial" w:hAnsi="Arial"/>
                <w:sz w:val="16"/>
              </w:rPr>
              <w:t>Project quantity</w:t>
            </w:r>
          </w:p>
        </w:tc>
        <w:tc>
          <w:tcPr>
            <w:tcW w:w="3408" w:type="dxa"/>
            <w:tcMar>
              <w:top w:w="60" w:type="dxa"/>
              <w:left w:w="60" w:type="dxa"/>
              <w:bottom w:w="60" w:type="dxa"/>
              <w:right w:w="60" w:type="dxa"/>
            </w:tcMar>
            <w:vAlign w:val="center"/>
          </w:tcPr>
          <w:p w14:paraId="0E6A8EE2" w14:textId="77777777" w:rsidR="006B1EDD" w:rsidRDefault="00000000">
            <w:r>
              <w:rPr>
                <w:rFonts w:ascii="Arial" w:eastAsia="Arial" w:hAnsi="Arial"/>
                <w:sz w:val="16"/>
              </w:rPr>
              <w:t>piece</w:t>
            </w:r>
          </w:p>
        </w:tc>
        <w:tc>
          <w:tcPr>
            <w:tcW w:w="3408" w:type="dxa"/>
            <w:tcMar>
              <w:top w:w="60" w:type="dxa"/>
              <w:left w:w="60" w:type="dxa"/>
              <w:bottom w:w="60" w:type="dxa"/>
              <w:right w:w="60" w:type="dxa"/>
            </w:tcMar>
            <w:vAlign w:val="center"/>
          </w:tcPr>
          <w:p w14:paraId="28F82C39" w14:textId="77777777" w:rsidR="006B1EDD" w:rsidRDefault="00000000">
            <w:r>
              <w:rPr>
                <w:rFonts w:ascii="Arial" w:eastAsia="Arial" w:hAnsi="Arial"/>
                <w:sz w:val="16"/>
              </w:rPr>
              <w:t>6</w:t>
            </w:r>
          </w:p>
        </w:tc>
      </w:tr>
      <w:tr w:rsidR="006B1EDD" w14:paraId="0B857D39" w14:textId="77777777">
        <w:trPr>
          <w:jc w:val="center"/>
        </w:trPr>
        <w:tc>
          <w:tcPr>
            <w:tcW w:w="3408" w:type="dxa"/>
            <w:tcMar>
              <w:top w:w="60" w:type="dxa"/>
              <w:left w:w="60" w:type="dxa"/>
              <w:bottom w:w="60" w:type="dxa"/>
              <w:right w:w="60" w:type="dxa"/>
            </w:tcMar>
            <w:vAlign w:val="center"/>
          </w:tcPr>
          <w:p w14:paraId="565D894C" w14:textId="77777777" w:rsidR="006B1EDD" w:rsidRDefault="00000000">
            <w:r>
              <w:rPr>
                <w:rFonts w:ascii="Arial" w:eastAsia="Arial" w:hAnsi="Arial"/>
                <w:sz w:val="16"/>
              </w:rPr>
              <w:t>Minimum temperature</w:t>
            </w:r>
          </w:p>
        </w:tc>
        <w:tc>
          <w:tcPr>
            <w:tcW w:w="3408" w:type="dxa"/>
            <w:tcMar>
              <w:top w:w="60" w:type="dxa"/>
              <w:left w:w="60" w:type="dxa"/>
              <w:bottom w:w="60" w:type="dxa"/>
              <w:right w:w="60" w:type="dxa"/>
            </w:tcMar>
            <w:vAlign w:val="center"/>
          </w:tcPr>
          <w:p w14:paraId="5D690E10"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224D5368" w14:textId="77777777" w:rsidR="006B1EDD" w:rsidRDefault="00000000">
            <w:r>
              <w:rPr>
                <w:rFonts w:ascii="Arial" w:eastAsia="Arial" w:hAnsi="Arial"/>
                <w:sz w:val="16"/>
              </w:rPr>
              <w:t>-25</w:t>
            </w:r>
          </w:p>
        </w:tc>
      </w:tr>
      <w:tr w:rsidR="006B1EDD" w14:paraId="0C610D7F" w14:textId="77777777">
        <w:trPr>
          <w:jc w:val="center"/>
        </w:trPr>
        <w:tc>
          <w:tcPr>
            <w:tcW w:w="3408" w:type="dxa"/>
            <w:tcMar>
              <w:top w:w="60" w:type="dxa"/>
              <w:left w:w="60" w:type="dxa"/>
              <w:bottom w:w="60" w:type="dxa"/>
              <w:right w:w="60" w:type="dxa"/>
            </w:tcMar>
            <w:vAlign w:val="center"/>
          </w:tcPr>
          <w:p w14:paraId="1B21AF47" w14:textId="77777777" w:rsidR="006B1EDD" w:rsidRDefault="00000000">
            <w:r>
              <w:rPr>
                <w:rFonts w:ascii="Arial" w:eastAsia="Arial" w:hAnsi="Arial"/>
                <w:sz w:val="16"/>
              </w:rPr>
              <w:t>Maximum temperature</w:t>
            </w:r>
          </w:p>
        </w:tc>
        <w:tc>
          <w:tcPr>
            <w:tcW w:w="3408" w:type="dxa"/>
            <w:tcMar>
              <w:top w:w="60" w:type="dxa"/>
              <w:left w:w="60" w:type="dxa"/>
              <w:bottom w:w="60" w:type="dxa"/>
              <w:right w:w="60" w:type="dxa"/>
            </w:tcMar>
            <w:vAlign w:val="center"/>
          </w:tcPr>
          <w:p w14:paraId="764DF9C7" w14:textId="77777777" w:rsidR="006B1EDD" w:rsidRDefault="00000000">
            <w:r>
              <w:rPr>
                <w:rFonts w:ascii="Arial" w:eastAsia="Arial" w:hAnsi="Arial"/>
                <w:sz w:val="16"/>
              </w:rPr>
              <w:t>°C</w:t>
            </w:r>
          </w:p>
        </w:tc>
        <w:tc>
          <w:tcPr>
            <w:tcW w:w="3408" w:type="dxa"/>
            <w:tcMar>
              <w:top w:w="60" w:type="dxa"/>
              <w:left w:w="60" w:type="dxa"/>
              <w:bottom w:w="60" w:type="dxa"/>
              <w:right w:w="60" w:type="dxa"/>
            </w:tcMar>
            <w:vAlign w:val="center"/>
          </w:tcPr>
          <w:p w14:paraId="28742FF8" w14:textId="77777777" w:rsidR="006B1EDD" w:rsidRDefault="00000000">
            <w:r>
              <w:rPr>
                <w:rFonts w:ascii="Arial" w:eastAsia="Arial" w:hAnsi="Arial"/>
                <w:sz w:val="16"/>
              </w:rPr>
              <w:t>+40</w:t>
            </w:r>
          </w:p>
        </w:tc>
      </w:tr>
      <w:tr w:rsidR="006B1EDD" w14:paraId="46084754" w14:textId="77777777">
        <w:trPr>
          <w:jc w:val="center"/>
        </w:trPr>
        <w:tc>
          <w:tcPr>
            <w:tcW w:w="3408" w:type="dxa"/>
            <w:tcMar>
              <w:top w:w="60" w:type="dxa"/>
              <w:left w:w="60" w:type="dxa"/>
              <w:bottom w:w="60" w:type="dxa"/>
              <w:right w:w="60" w:type="dxa"/>
            </w:tcMar>
            <w:vAlign w:val="center"/>
          </w:tcPr>
          <w:p w14:paraId="024F70CC" w14:textId="77777777" w:rsidR="006B1EDD" w:rsidRDefault="00000000">
            <w:r>
              <w:rPr>
                <w:rFonts w:ascii="Arial" w:eastAsia="Arial" w:hAnsi="Arial"/>
                <w:sz w:val="16"/>
              </w:rPr>
              <w:lastRenderedPageBreak/>
              <w:t>Altitude above sea level</w:t>
            </w:r>
          </w:p>
        </w:tc>
        <w:tc>
          <w:tcPr>
            <w:tcW w:w="3408" w:type="dxa"/>
            <w:tcMar>
              <w:top w:w="60" w:type="dxa"/>
              <w:left w:w="60" w:type="dxa"/>
              <w:bottom w:w="60" w:type="dxa"/>
              <w:right w:w="60" w:type="dxa"/>
            </w:tcMar>
            <w:vAlign w:val="center"/>
          </w:tcPr>
          <w:p w14:paraId="3CA6E34E" w14:textId="77777777" w:rsidR="006B1EDD" w:rsidRDefault="00000000">
            <w:r>
              <w:rPr>
                <w:rFonts w:ascii="Arial" w:eastAsia="Arial" w:hAnsi="Arial"/>
                <w:sz w:val="16"/>
              </w:rPr>
              <w:t>m</w:t>
            </w:r>
          </w:p>
        </w:tc>
        <w:tc>
          <w:tcPr>
            <w:tcW w:w="3408" w:type="dxa"/>
            <w:tcMar>
              <w:top w:w="60" w:type="dxa"/>
              <w:left w:w="60" w:type="dxa"/>
              <w:bottom w:w="60" w:type="dxa"/>
              <w:right w:w="60" w:type="dxa"/>
            </w:tcMar>
            <w:vAlign w:val="center"/>
          </w:tcPr>
          <w:p w14:paraId="696AECB8" w14:textId="77777777" w:rsidR="006B1EDD" w:rsidRDefault="00000000">
            <w:r>
              <w:rPr>
                <w:rFonts w:ascii="Arial" w:eastAsia="Arial" w:hAnsi="Arial"/>
                <w:sz w:val="16"/>
              </w:rPr>
              <w:t>&lt;1000</w:t>
            </w:r>
          </w:p>
        </w:tc>
      </w:tr>
      <w:tr w:rsidR="006B1EDD" w14:paraId="01B4047E" w14:textId="77777777">
        <w:trPr>
          <w:jc w:val="center"/>
        </w:trPr>
        <w:tc>
          <w:tcPr>
            <w:tcW w:w="3408" w:type="dxa"/>
            <w:tcMar>
              <w:top w:w="60" w:type="dxa"/>
              <w:left w:w="60" w:type="dxa"/>
              <w:bottom w:w="60" w:type="dxa"/>
              <w:right w:w="60" w:type="dxa"/>
            </w:tcMar>
            <w:vAlign w:val="center"/>
          </w:tcPr>
          <w:p w14:paraId="46A53E5A" w14:textId="77777777" w:rsidR="006B1EDD" w:rsidRDefault="00000000">
            <w:r>
              <w:rPr>
                <w:rFonts w:ascii="Arial" w:eastAsia="Arial" w:hAnsi="Arial"/>
                <w:sz w:val="16"/>
              </w:rPr>
              <w:t>Standard</w:t>
            </w:r>
          </w:p>
        </w:tc>
        <w:tc>
          <w:tcPr>
            <w:tcW w:w="3408" w:type="dxa"/>
            <w:tcMar>
              <w:top w:w="60" w:type="dxa"/>
              <w:left w:w="60" w:type="dxa"/>
              <w:bottom w:w="60" w:type="dxa"/>
              <w:right w:w="60" w:type="dxa"/>
            </w:tcMar>
            <w:vAlign w:val="center"/>
          </w:tcPr>
          <w:p w14:paraId="4C55DE8F" w14:textId="77777777" w:rsidR="006B1EDD" w:rsidRDefault="006B1EDD"/>
        </w:tc>
        <w:tc>
          <w:tcPr>
            <w:tcW w:w="3408" w:type="dxa"/>
            <w:tcMar>
              <w:top w:w="60" w:type="dxa"/>
              <w:left w:w="60" w:type="dxa"/>
              <w:bottom w:w="60" w:type="dxa"/>
              <w:right w:w="60" w:type="dxa"/>
            </w:tcMar>
            <w:vAlign w:val="center"/>
          </w:tcPr>
          <w:p w14:paraId="1547E1F4" w14:textId="77777777" w:rsidR="006B1EDD" w:rsidRDefault="00000000">
            <w:r>
              <w:rPr>
                <w:rFonts w:ascii="Arial" w:eastAsia="Arial" w:hAnsi="Arial"/>
                <w:sz w:val="16"/>
              </w:rPr>
              <w:t>IEC 60273</w:t>
            </w:r>
          </w:p>
        </w:tc>
      </w:tr>
      <w:tr w:rsidR="006B1EDD" w14:paraId="21377DF7" w14:textId="77777777">
        <w:trPr>
          <w:jc w:val="center"/>
        </w:trPr>
        <w:tc>
          <w:tcPr>
            <w:tcW w:w="3408" w:type="dxa"/>
            <w:tcMar>
              <w:top w:w="60" w:type="dxa"/>
              <w:left w:w="60" w:type="dxa"/>
              <w:bottom w:w="60" w:type="dxa"/>
              <w:right w:w="60" w:type="dxa"/>
            </w:tcMar>
            <w:vAlign w:val="center"/>
          </w:tcPr>
          <w:p w14:paraId="721D07BF" w14:textId="77777777" w:rsidR="006B1EDD" w:rsidRDefault="00000000">
            <w:r>
              <w:rPr>
                <w:rFonts w:ascii="Arial" w:eastAsia="Arial" w:hAnsi="Arial"/>
                <w:sz w:val="16"/>
              </w:rPr>
              <w:t>Installation type</w:t>
            </w:r>
          </w:p>
        </w:tc>
        <w:tc>
          <w:tcPr>
            <w:tcW w:w="3408" w:type="dxa"/>
            <w:tcMar>
              <w:top w:w="60" w:type="dxa"/>
              <w:left w:w="60" w:type="dxa"/>
              <w:bottom w:w="60" w:type="dxa"/>
              <w:right w:w="60" w:type="dxa"/>
            </w:tcMar>
            <w:vAlign w:val="center"/>
          </w:tcPr>
          <w:p w14:paraId="5EBF3082" w14:textId="77777777" w:rsidR="006B1EDD" w:rsidRDefault="006B1EDD"/>
        </w:tc>
        <w:tc>
          <w:tcPr>
            <w:tcW w:w="3408" w:type="dxa"/>
            <w:tcMar>
              <w:top w:w="60" w:type="dxa"/>
              <w:left w:w="60" w:type="dxa"/>
              <w:bottom w:w="60" w:type="dxa"/>
              <w:right w:w="60" w:type="dxa"/>
            </w:tcMar>
            <w:vAlign w:val="center"/>
          </w:tcPr>
          <w:p w14:paraId="67B4E163" w14:textId="77777777" w:rsidR="006B1EDD" w:rsidRDefault="00000000">
            <w:r>
              <w:rPr>
                <w:rFonts w:ascii="Arial" w:eastAsia="Arial" w:hAnsi="Arial"/>
                <w:sz w:val="16"/>
              </w:rPr>
              <w:t>Outdoor installation</w:t>
            </w:r>
          </w:p>
        </w:tc>
      </w:tr>
      <w:tr w:rsidR="006B1EDD" w14:paraId="49FBAC61" w14:textId="77777777">
        <w:trPr>
          <w:jc w:val="center"/>
        </w:trPr>
        <w:tc>
          <w:tcPr>
            <w:tcW w:w="3408" w:type="dxa"/>
            <w:tcMar>
              <w:top w:w="60" w:type="dxa"/>
              <w:left w:w="60" w:type="dxa"/>
              <w:bottom w:w="60" w:type="dxa"/>
              <w:right w:w="60" w:type="dxa"/>
            </w:tcMar>
            <w:vAlign w:val="center"/>
          </w:tcPr>
          <w:p w14:paraId="68E82EE4" w14:textId="77777777" w:rsidR="006B1EDD" w:rsidRDefault="00000000">
            <w:r>
              <w:rPr>
                <w:rFonts w:ascii="Arial" w:eastAsia="Arial" w:hAnsi="Arial"/>
                <w:sz w:val="16"/>
              </w:rPr>
              <w:t>Rated voltage</w:t>
            </w:r>
          </w:p>
        </w:tc>
        <w:tc>
          <w:tcPr>
            <w:tcW w:w="3408" w:type="dxa"/>
            <w:tcMar>
              <w:top w:w="60" w:type="dxa"/>
              <w:left w:w="60" w:type="dxa"/>
              <w:bottom w:w="60" w:type="dxa"/>
              <w:right w:w="60" w:type="dxa"/>
            </w:tcMar>
            <w:vAlign w:val="center"/>
          </w:tcPr>
          <w:p w14:paraId="2E5BC994"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12510A0F" w14:textId="77777777" w:rsidR="006B1EDD" w:rsidRDefault="00000000">
            <w:r>
              <w:rPr>
                <w:rFonts w:ascii="Arial" w:eastAsia="Arial" w:hAnsi="Arial"/>
                <w:sz w:val="16"/>
              </w:rPr>
              <w:t>35</w:t>
            </w:r>
          </w:p>
        </w:tc>
      </w:tr>
      <w:tr w:rsidR="006B1EDD" w14:paraId="266B91AF" w14:textId="77777777">
        <w:trPr>
          <w:jc w:val="center"/>
        </w:trPr>
        <w:tc>
          <w:tcPr>
            <w:tcW w:w="3408" w:type="dxa"/>
            <w:tcMar>
              <w:top w:w="60" w:type="dxa"/>
              <w:left w:w="60" w:type="dxa"/>
              <w:bottom w:w="60" w:type="dxa"/>
              <w:right w:w="60" w:type="dxa"/>
            </w:tcMar>
            <w:vAlign w:val="center"/>
          </w:tcPr>
          <w:p w14:paraId="5710D14A" w14:textId="77777777" w:rsidR="006B1EDD" w:rsidRDefault="00000000">
            <w:r>
              <w:rPr>
                <w:rFonts w:ascii="Arial" w:eastAsia="Arial" w:hAnsi="Arial"/>
                <w:sz w:val="16"/>
              </w:rPr>
              <w:t>Maximum voltage</w:t>
            </w:r>
          </w:p>
        </w:tc>
        <w:tc>
          <w:tcPr>
            <w:tcW w:w="3408" w:type="dxa"/>
            <w:tcMar>
              <w:top w:w="60" w:type="dxa"/>
              <w:left w:w="60" w:type="dxa"/>
              <w:bottom w:w="60" w:type="dxa"/>
              <w:right w:w="60" w:type="dxa"/>
            </w:tcMar>
            <w:vAlign w:val="center"/>
          </w:tcPr>
          <w:p w14:paraId="3B39EBBC" w14:textId="77777777" w:rsidR="006B1EDD" w:rsidRDefault="00000000">
            <w:r>
              <w:rPr>
                <w:rFonts w:ascii="Arial" w:eastAsia="Arial" w:hAnsi="Arial"/>
                <w:sz w:val="16"/>
              </w:rPr>
              <w:t>kV</w:t>
            </w:r>
          </w:p>
        </w:tc>
        <w:tc>
          <w:tcPr>
            <w:tcW w:w="3408" w:type="dxa"/>
            <w:tcMar>
              <w:top w:w="60" w:type="dxa"/>
              <w:left w:w="60" w:type="dxa"/>
              <w:bottom w:w="60" w:type="dxa"/>
              <w:right w:w="60" w:type="dxa"/>
            </w:tcMar>
            <w:vAlign w:val="center"/>
          </w:tcPr>
          <w:p w14:paraId="38155BB2" w14:textId="77777777" w:rsidR="006B1EDD" w:rsidRDefault="00000000">
            <w:r>
              <w:rPr>
                <w:rFonts w:ascii="Arial" w:eastAsia="Arial" w:hAnsi="Arial"/>
                <w:sz w:val="16"/>
              </w:rPr>
              <w:t>≥40.5</w:t>
            </w:r>
          </w:p>
        </w:tc>
      </w:tr>
      <w:tr w:rsidR="006B1EDD" w14:paraId="7DE55C31" w14:textId="77777777">
        <w:trPr>
          <w:jc w:val="center"/>
        </w:trPr>
        <w:tc>
          <w:tcPr>
            <w:tcW w:w="3408" w:type="dxa"/>
            <w:tcMar>
              <w:top w:w="60" w:type="dxa"/>
              <w:left w:w="60" w:type="dxa"/>
              <w:bottom w:w="60" w:type="dxa"/>
              <w:right w:w="60" w:type="dxa"/>
            </w:tcMar>
            <w:vAlign w:val="center"/>
          </w:tcPr>
          <w:p w14:paraId="07C0AE22" w14:textId="77777777" w:rsidR="006B1EDD" w:rsidRDefault="00000000">
            <w:r>
              <w:rPr>
                <w:rFonts w:ascii="Arial" w:eastAsia="Arial" w:hAnsi="Arial"/>
                <w:sz w:val="16"/>
              </w:rPr>
              <w:t>Minimum mechanical destructive force on bending</w:t>
            </w:r>
          </w:p>
        </w:tc>
        <w:tc>
          <w:tcPr>
            <w:tcW w:w="3408" w:type="dxa"/>
            <w:tcMar>
              <w:top w:w="60" w:type="dxa"/>
              <w:left w:w="60" w:type="dxa"/>
              <w:bottom w:w="60" w:type="dxa"/>
              <w:right w:w="60" w:type="dxa"/>
            </w:tcMar>
            <w:vAlign w:val="center"/>
          </w:tcPr>
          <w:p w14:paraId="05E513BD" w14:textId="77777777" w:rsidR="006B1EDD" w:rsidRDefault="00000000">
            <w:proofErr w:type="spellStart"/>
            <w:r>
              <w:rPr>
                <w:rFonts w:ascii="Arial" w:eastAsia="Arial" w:hAnsi="Arial"/>
                <w:sz w:val="16"/>
              </w:rPr>
              <w:t>kN</w:t>
            </w:r>
            <w:proofErr w:type="spellEnd"/>
          </w:p>
        </w:tc>
        <w:tc>
          <w:tcPr>
            <w:tcW w:w="3408" w:type="dxa"/>
            <w:tcMar>
              <w:top w:w="60" w:type="dxa"/>
              <w:left w:w="60" w:type="dxa"/>
              <w:bottom w:w="60" w:type="dxa"/>
              <w:right w:w="60" w:type="dxa"/>
            </w:tcMar>
            <w:vAlign w:val="center"/>
          </w:tcPr>
          <w:p w14:paraId="4032F4C7" w14:textId="77777777" w:rsidR="006B1EDD" w:rsidRDefault="00000000">
            <w:r>
              <w:rPr>
                <w:rFonts w:ascii="Arial" w:eastAsia="Arial" w:hAnsi="Arial"/>
                <w:sz w:val="16"/>
              </w:rPr>
              <w:t>6</w:t>
            </w:r>
          </w:p>
        </w:tc>
      </w:tr>
      <w:tr w:rsidR="006B1EDD" w14:paraId="0A7644C2" w14:textId="77777777">
        <w:trPr>
          <w:jc w:val="center"/>
        </w:trPr>
        <w:tc>
          <w:tcPr>
            <w:tcW w:w="3408" w:type="dxa"/>
            <w:tcMar>
              <w:top w:w="60" w:type="dxa"/>
              <w:left w:w="60" w:type="dxa"/>
              <w:bottom w:w="60" w:type="dxa"/>
              <w:right w:w="60" w:type="dxa"/>
            </w:tcMar>
            <w:vAlign w:val="center"/>
          </w:tcPr>
          <w:p w14:paraId="630EC533" w14:textId="77777777" w:rsidR="006B1EDD" w:rsidRDefault="00000000">
            <w:r>
              <w:rPr>
                <w:rFonts w:ascii="Arial" w:eastAsia="Arial" w:hAnsi="Arial"/>
                <w:sz w:val="16"/>
              </w:rPr>
              <w:t>Minimum torsional destructive tor que</w:t>
            </w:r>
          </w:p>
        </w:tc>
        <w:tc>
          <w:tcPr>
            <w:tcW w:w="3408" w:type="dxa"/>
            <w:tcMar>
              <w:top w:w="60" w:type="dxa"/>
              <w:left w:w="60" w:type="dxa"/>
              <w:bottom w:w="60" w:type="dxa"/>
              <w:right w:w="60" w:type="dxa"/>
            </w:tcMar>
            <w:vAlign w:val="center"/>
          </w:tcPr>
          <w:p w14:paraId="48B02A0A" w14:textId="77777777" w:rsidR="006B1EDD" w:rsidRDefault="00000000">
            <w:proofErr w:type="spellStart"/>
            <w:r>
              <w:rPr>
                <w:rFonts w:ascii="Arial" w:eastAsia="Arial" w:hAnsi="Arial"/>
                <w:sz w:val="16"/>
              </w:rPr>
              <w:t>kN.m</w:t>
            </w:r>
            <w:proofErr w:type="spellEnd"/>
          </w:p>
        </w:tc>
        <w:tc>
          <w:tcPr>
            <w:tcW w:w="3408" w:type="dxa"/>
            <w:tcMar>
              <w:top w:w="60" w:type="dxa"/>
              <w:left w:w="60" w:type="dxa"/>
              <w:bottom w:w="60" w:type="dxa"/>
              <w:right w:w="60" w:type="dxa"/>
            </w:tcMar>
            <w:vAlign w:val="center"/>
          </w:tcPr>
          <w:p w14:paraId="2949ACC8" w14:textId="77777777" w:rsidR="006B1EDD" w:rsidRDefault="00000000">
            <w:r>
              <w:rPr>
                <w:rFonts w:ascii="Arial" w:eastAsia="Arial" w:hAnsi="Arial"/>
                <w:sz w:val="16"/>
              </w:rPr>
              <w:t>3</w:t>
            </w:r>
          </w:p>
        </w:tc>
      </w:tr>
      <w:tr w:rsidR="006B1EDD" w14:paraId="5E34FF5B" w14:textId="77777777">
        <w:trPr>
          <w:jc w:val="center"/>
        </w:trPr>
        <w:tc>
          <w:tcPr>
            <w:tcW w:w="3408" w:type="dxa"/>
            <w:tcMar>
              <w:top w:w="60" w:type="dxa"/>
              <w:left w:w="60" w:type="dxa"/>
              <w:bottom w:w="60" w:type="dxa"/>
              <w:right w:w="60" w:type="dxa"/>
            </w:tcMar>
            <w:vAlign w:val="center"/>
          </w:tcPr>
          <w:p w14:paraId="7638809E" w14:textId="77777777" w:rsidR="006B1EDD" w:rsidRDefault="00000000">
            <w:r>
              <w:rPr>
                <w:rFonts w:ascii="Arial" w:eastAsia="Arial" w:hAnsi="Arial"/>
                <w:sz w:val="16"/>
              </w:rPr>
              <w:t>Insulator material</w:t>
            </w:r>
          </w:p>
        </w:tc>
        <w:tc>
          <w:tcPr>
            <w:tcW w:w="3408" w:type="dxa"/>
            <w:tcMar>
              <w:top w:w="60" w:type="dxa"/>
              <w:left w:w="60" w:type="dxa"/>
              <w:bottom w:w="60" w:type="dxa"/>
              <w:right w:w="60" w:type="dxa"/>
            </w:tcMar>
            <w:vAlign w:val="center"/>
          </w:tcPr>
          <w:p w14:paraId="70AB2BCD" w14:textId="77777777" w:rsidR="006B1EDD" w:rsidRDefault="006B1EDD"/>
        </w:tc>
        <w:tc>
          <w:tcPr>
            <w:tcW w:w="3408" w:type="dxa"/>
            <w:tcMar>
              <w:top w:w="60" w:type="dxa"/>
              <w:left w:w="60" w:type="dxa"/>
              <w:bottom w:w="60" w:type="dxa"/>
              <w:right w:w="60" w:type="dxa"/>
            </w:tcMar>
            <w:vAlign w:val="center"/>
          </w:tcPr>
          <w:p w14:paraId="71BC41CB" w14:textId="77777777" w:rsidR="006B1EDD" w:rsidRDefault="00000000">
            <w:r>
              <w:rPr>
                <w:rFonts w:ascii="Arial" w:eastAsia="Arial" w:hAnsi="Arial"/>
                <w:sz w:val="16"/>
              </w:rPr>
              <w:t>porcelain</w:t>
            </w:r>
          </w:p>
        </w:tc>
      </w:tr>
      <w:tr w:rsidR="006B1EDD" w14:paraId="72FB030E" w14:textId="77777777">
        <w:trPr>
          <w:jc w:val="center"/>
        </w:trPr>
        <w:tc>
          <w:tcPr>
            <w:tcW w:w="3408" w:type="dxa"/>
            <w:tcMar>
              <w:top w:w="60" w:type="dxa"/>
              <w:left w:w="60" w:type="dxa"/>
              <w:bottom w:w="60" w:type="dxa"/>
              <w:right w:w="60" w:type="dxa"/>
            </w:tcMar>
            <w:vAlign w:val="center"/>
          </w:tcPr>
          <w:p w14:paraId="32353494" w14:textId="77777777" w:rsidR="006B1EDD" w:rsidRDefault="00000000">
            <w:r>
              <w:rPr>
                <w:rFonts w:ascii="Arial" w:eastAsia="Arial" w:hAnsi="Arial"/>
                <w:sz w:val="16"/>
              </w:rPr>
              <w:t>Specific creepage distance</w:t>
            </w:r>
          </w:p>
        </w:tc>
        <w:tc>
          <w:tcPr>
            <w:tcW w:w="3408" w:type="dxa"/>
            <w:tcMar>
              <w:top w:w="60" w:type="dxa"/>
              <w:left w:w="60" w:type="dxa"/>
              <w:bottom w:w="60" w:type="dxa"/>
              <w:right w:w="60" w:type="dxa"/>
            </w:tcMar>
            <w:vAlign w:val="center"/>
          </w:tcPr>
          <w:p w14:paraId="3E2EE888" w14:textId="77777777" w:rsidR="006B1EDD" w:rsidRDefault="00000000">
            <w:r>
              <w:rPr>
                <w:rFonts w:ascii="Arial" w:eastAsia="Arial" w:hAnsi="Arial"/>
                <w:sz w:val="16"/>
              </w:rPr>
              <w:t>mm/kV</w:t>
            </w:r>
          </w:p>
        </w:tc>
        <w:tc>
          <w:tcPr>
            <w:tcW w:w="3408" w:type="dxa"/>
            <w:tcMar>
              <w:top w:w="60" w:type="dxa"/>
              <w:left w:w="60" w:type="dxa"/>
              <w:bottom w:w="60" w:type="dxa"/>
              <w:right w:w="60" w:type="dxa"/>
            </w:tcMar>
            <w:vAlign w:val="center"/>
          </w:tcPr>
          <w:p w14:paraId="289B9049" w14:textId="77777777" w:rsidR="006B1EDD" w:rsidRDefault="00000000">
            <w:r>
              <w:rPr>
                <w:rFonts w:ascii="Arial" w:eastAsia="Arial" w:hAnsi="Arial"/>
                <w:sz w:val="16"/>
              </w:rPr>
              <w:t>25</w:t>
            </w:r>
          </w:p>
        </w:tc>
      </w:tr>
      <w:tr w:rsidR="006B1EDD" w14:paraId="01509E18" w14:textId="77777777">
        <w:trPr>
          <w:jc w:val="center"/>
        </w:trPr>
        <w:tc>
          <w:tcPr>
            <w:tcW w:w="3408" w:type="dxa"/>
            <w:tcMar>
              <w:top w:w="60" w:type="dxa"/>
              <w:left w:w="60" w:type="dxa"/>
              <w:bottom w:w="60" w:type="dxa"/>
              <w:right w:w="60" w:type="dxa"/>
            </w:tcMar>
            <w:vAlign w:val="center"/>
          </w:tcPr>
          <w:p w14:paraId="22B11551" w14:textId="77777777" w:rsidR="006B1EDD" w:rsidRDefault="00000000">
            <w:r>
              <w:rPr>
                <w:rFonts w:ascii="Arial" w:eastAsia="Arial" w:hAnsi="Arial"/>
                <w:sz w:val="16"/>
              </w:rPr>
              <w:t>Clamps on top of the devices Distance between mounting holes</w:t>
            </w:r>
          </w:p>
        </w:tc>
        <w:tc>
          <w:tcPr>
            <w:tcW w:w="3408" w:type="dxa"/>
            <w:tcMar>
              <w:top w:w="60" w:type="dxa"/>
              <w:left w:w="60" w:type="dxa"/>
              <w:bottom w:w="60" w:type="dxa"/>
              <w:right w:w="60" w:type="dxa"/>
            </w:tcMar>
            <w:vAlign w:val="center"/>
          </w:tcPr>
          <w:p w14:paraId="7E8B872F" w14:textId="77777777" w:rsidR="006B1EDD" w:rsidRDefault="00000000">
            <w:r>
              <w:rPr>
                <w:rFonts w:ascii="Arial" w:eastAsia="Arial" w:hAnsi="Arial"/>
                <w:sz w:val="16"/>
              </w:rPr>
              <w:t>mm</w:t>
            </w:r>
          </w:p>
        </w:tc>
        <w:tc>
          <w:tcPr>
            <w:tcW w:w="3408" w:type="dxa"/>
            <w:tcMar>
              <w:top w:w="60" w:type="dxa"/>
              <w:left w:w="60" w:type="dxa"/>
              <w:bottom w:w="60" w:type="dxa"/>
              <w:right w:w="60" w:type="dxa"/>
            </w:tcMar>
            <w:vAlign w:val="center"/>
          </w:tcPr>
          <w:p w14:paraId="49CE1035" w14:textId="77777777" w:rsidR="006B1EDD" w:rsidRDefault="00000000">
            <w:r>
              <w:rPr>
                <w:rFonts w:ascii="Arial" w:eastAsia="Arial" w:hAnsi="Arial"/>
                <w:sz w:val="16"/>
              </w:rPr>
              <w:t>ø127</w:t>
            </w:r>
          </w:p>
        </w:tc>
      </w:tr>
    </w:tbl>
    <w:p w14:paraId="0CCDB439" w14:textId="77777777" w:rsidR="006B1EDD" w:rsidRDefault="00000000">
      <w:r>
        <w:rPr>
          <w:rFonts w:ascii="Arial" w:eastAsia="Arial" w:hAnsi="Arial"/>
          <w:sz w:val="20"/>
        </w:rPr>
        <w:t>The support insulator shall be outdoor porcelain type in accordance with IEC 60273 and shall satisfy the rated voltage, maximum voltage, creepage distance and mechanical force requirements stated in the project data.</w:t>
      </w:r>
    </w:p>
    <w:p w14:paraId="4A879658" w14:textId="77777777" w:rsidR="006B1EDD" w:rsidRDefault="00000000">
      <w:r>
        <w:rPr>
          <w:rFonts w:ascii="Arial" w:hAnsi="Arial"/>
        </w:rPr>
        <w:t>Insulators and complete insulator assemblies shall be designed for the service conditions of the installation, including system voltage, power-frequency withstand voltage, lightning impulse withstand voltage, switching impulse where applicable, pollution level, creepage distance, wind loading, ice loading and mechanical loading. The design shall ensure safe operation without flashover, excessive corona, radio interference, mechanical failure or unacceptable deterioration throughout the design life.</w:t>
      </w:r>
    </w:p>
    <w:p w14:paraId="4E9F96AE" w14:textId="77777777" w:rsidR="006B1EDD" w:rsidRDefault="00000000">
      <w:r>
        <w:rPr>
          <w:rFonts w:ascii="Arial" w:hAnsi="Arial"/>
          <w:b/>
        </w:rPr>
        <w:t>9.27.2.2 Electrical Characteristics</w:t>
      </w:r>
    </w:p>
    <w:p w14:paraId="5B647829" w14:textId="77777777" w:rsidR="006B1EDD" w:rsidRDefault="00000000">
      <w:r>
        <w:rPr>
          <w:rFonts w:ascii="Arial" w:hAnsi="Arial"/>
        </w:rPr>
        <w:t>The electrical characteristics of station post insulators and suspension/tension string insulators shall comply with the applicable IEC standards and the values specified in the technical schedules. The insulators shall provide the required creepage distance and withstand levels under dry, wet and polluted conditions. All equipment shall be free from corona at the specified test voltage.</w:t>
      </w:r>
    </w:p>
    <w:p w14:paraId="3862ACC3" w14:textId="77777777" w:rsidR="006B1EDD" w:rsidRDefault="00000000">
      <w:r>
        <w:rPr>
          <w:rFonts w:ascii="Arial" w:hAnsi="Arial"/>
          <w:b/>
        </w:rPr>
        <w:t>9.27.2.3 Mechanical Characteristics</w:t>
      </w:r>
    </w:p>
    <w:p w14:paraId="3C8A95F3" w14:textId="77777777" w:rsidR="006B1EDD" w:rsidRDefault="00000000">
      <w:r>
        <w:rPr>
          <w:rFonts w:ascii="Arial" w:hAnsi="Arial"/>
        </w:rPr>
        <w:t>The mechanical strength of insulators, clamps, fittings and connection elements shall be suitable for the maximum working loads, short-circuit forces, wind and ice loads and other loads specified for the project. The safety factor of connection elements under maximum working load shall not be less than 2 based on the elastic limit of the material. Insulator strings and fittings shall be designed to withstand handling, transport, erection and service loads without damage or excessive deformation.</w:t>
      </w:r>
    </w:p>
    <w:p w14:paraId="2BA74E57" w14:textId="77777777" w:rsidR="006B1EDD" w:rsidRDefault="00000000">
      <w:r>
        <w:rPr>
          <w:rFonts w:ascii="Arial" w:hAnsi="Arial"/>
          <w:b/>
        </w:rPr>
        <w:t>9.27.3 Structural Features</w:t>
      </w:r>
    </w:p>
    <w:p w14:paraId="4C7528E3" w14:textId="77777777" w:rsidR="006B1EDD" w:rsidRDefault="00000000">
      <w:r>
        <w:rPr>
          <w:rFonts w:ascii="Arial" w:hAnsi="Arial"/>
          <w:b/>
        </w:rPr>
        <w:t>9.27.3.1 Manufacture</w:t>
      </w:r>
    </w:p>
    <w:p w14:paraId="45AE58AB" w14:textId="77777777" w:rsidR="006B1EDD" w:rsidRDefault="00000000">
      <w:r>
        <w:rPr>
          <w:rFonts w:ascii="Arial" w:hAnsi="Arial"/>
        </w:rPr>
        <w:t xml:space="preserve">Station post insulators and suspension/tension string insulators shall be manufactured from high-quality materials selected for strength, durability and electrical performance. Porcelain or composite insulator materials, metal fittings and cementing or bonding materials shall be compatible with each other and with the environmental conditions at site. Manufacturing </w:t>
      </w:r>
      <w:r>
        <w:rPr>
          <w:rFonts w:ascii="Arial" w:hAnsi="Arial"/>
        </w:rPr>
        <w:lastRenderedPageBreak/>
        <w:t>processes shall avoid defects, sharp edges, cracks, voids, weak bonding and any condition that may lead to corona, mechanical weakness or premature ageing.</w:t>
      </w:r>
    </w:p>
    <w:p w14:paraId="4C8C678B" w14:textId="77777777" w:rsidR="006B1EDD" w:rsidRDefault="00000000">
      <w:r>
        <w:rPr>
          <w:rFonts w:ascii="Arial" w:hAnsi="Arial"/>
        </w:rPr>
        <w:t xml:space="preserve">All </w:t>
      </w:r>
      <w:proofErr w:type="spellStart"/>
      <w:r>
        <w:rPr>
          <w:rFonts w:ascii="Arial" w:hAnsi="Arial"/>
        </w:rPr>
        <w:t>aluminium</w:t>
      </w:r>
      <w:proofErr w:type="spellEnd"/>
      <w:r>
        <w:rPr>
          <w:rFonts w:ascii="Arial" w:hAnsi="Arial"/>
        </w:rPr>
        <w:t xml:space="preserve"> hardware, except </w:t>
      </w:r>
      <w:proofErr w:type="spellStart"/>
      <w:r>
        <w:rPr>
          <w:rFonts w:ascii="Arial" w:hAnsi="Arial"/>
        </w:rPr>
        <w:t>aluminium</w:t>
      </w:r>
      <w:proofErr w:type="spellEnd"/>
      <w:r>
        <w:rPr>
          <w:rFonts w:ascii="Arial" w:hAnsi="Arial"/>
        </w:rPr>
        <w:t xml:space="preserve">-alloy clamps, shall have an electrical conductivity equivalent to or higher than that of the conductor where applicable. Welding of </w:t>
      </w:r>
      <w:proofErr w:type="spellStart"/>
      <w:r>
        <w:rPr>
          <w:rFonts w:ascii="Arial" w:hAnsi="Arial"/>
        </w:rPr>
        <w:t>aluminium</w:t>
      </w:r>
      <w:proofErr w:type="spellEnd"/>
      <w:r>
        <w:rPr>
          <w:rFonts w:ascii="Arial" w:hAnsi="Arial"/>
        </w:rPr>
        <w:t xml:space="preserve"> parts shall be carried out so as to prevent corona losses due to defects or sharp edges. All surfaces shall be smooth and free of burrs, projections and other defects after galvanizing or surface treatment.</w:t>
      </w:r>
    </w:p>
    <w:p w14:paraId="416D2E04" w14:textId="77777777" w:rsidR="006B1EDD" w:rsidRDefault="00000000">
      <w:r>
        <w:rPr>
          <w:rFonts w:ascii="Arial" w:hAnsi="Arial"/>
          <w:b/>
        </w:rPr>
        <w:t>9.27.3.2 Detailed Structural Features of Suspension and Tension Assemblies</w:t>
      </w:r>
    </w:p>
    <w:p w14:paraId="148B2639" w14:textId="77777777" w:rsidR="006B1EDD" w:rsidRDefault="00000000">
      <w:r>
        <w:rPr>
          <w:rFonts w:ascii="Arial" w:hAnsi="Arial"/>
        </w:rPr>
        <w:t>Suspension, V-suspension and dead-end assemblies shall include protective devices against the damaging effects of electric arcs. These devices shall include rackets or arcing horns on the live side made of steel tube of the specified minimum diameter and thickness, and arcing rods or tubes on the earthed side made of steel bar or tube as specified. The distance between arcing devices shall be determined by the manufacturer for optimum performance for a 50 kA rms short-circuit current at 245 kV for 0.2 seconds, and the distances shall be shown on the drawings.</w:t>
      </w:r>
    </w:p>
    <w:p w14:paraId="39461939" w14:textId="77777777" w:rsidR="006B1EDD" w:rsidRDefault="00000000">
      <w:r>
        <w:rPr>
          <w:rFonts w:ascii="Arial" w:hAnsi="Arial"/>
        </w:rPr>
        <w:t xml:space="preserve">Suspension and tension clamps shall be of suitable type and as light as practicable. Conductor clamps for </w:t>
      </w:r>
      <w:proofErr w:type="spellStart"/>
      <w:r>
        <w:rPr>
          <w:rFonts w:ascii="Arial" w:hAnsi="Arial"/>
        </w:rPr>
        <w:t>aluminium</w:t>
      </w:r>
      <w:proofErr w:type="spellEnd"/>
      <w:r>
        <w:rPr>
          <w:rFonts w:ascii="Arial" w:hAnsi="Arial"/>
        </w:rPr>
        <w:t xml:space="preserve"> </w:t>
      </w:r>
      <w:proofErr w:type="gramStart"/>
      <w:r>
        <w:rPr>
          <w:rFonts w:ascii="Arial" w:hAnsi="Arial"/>
        </w:rPr>
        <w:t>conductors</w:t>
      </w:r>
      <w:proofErr w:type="gramEnd"/>
      <w:r>
        <w:rPr>
          <w:rFonts w:ascii="Arial" w:hAnsi="Arial"/>
        </w:rPr>
        <w:t xml:space="preserve"> steel reinforced shall be lined with soft </w:t>
      </w:r>
      <w:proofErr w:type="spellStart"/>
      <w:r>
        <w:rPr>
          <w:rFonts w:ascii="Arial" w:hAnsi="Arial"/>
        </w:rPr>
        <w:t>aluminium</w:t>
      </w:r>
      <w:proofErr w:type="spellEnd"/>
      <w:r>
        <w:rPr>
          <w:rFonts w:ascii="Arial" w:hAnsi="Arial"/>
        </w:rPr>
        <w:t xml:space="preserve"> where required to prevent damage to the conductors. Suspension clamps, compression fittings and tension clamps shall be designed to prevent deformation of the stranded conductor and separation of individual strands. Tension clamps or compression fittings shall not permit slip, damage or failure of the conductor or any part thereof at a load below 95 percent of the ultimate strength of the conductor.</w:t>
      </w:r>
    </w:p>
    <w:p w14:paraId="5142623E" w14:textId="77777777" w:rsidR="006B1EDD" w:rsidRDefault="00000000">
      <w:r>
        <w:rPr>
          <w:rFonts w:ascii="Arial" w:hAnsi="Arial"/>
        </w:rPr>
        <w:t xml:space="preserve">Suspension clamps shall be capable of free rotation in the vertical plane through the horizontal axis and perpendicular to the </w:t>
      </w:r>
      <w:proofErr w:type="spellStart"/>
      <w:r>
        <w:rPr>
          <w:rFonts w:ascii="Arial" w:hAnsi="Arial"/>
        </w:rPr>
        <w:t>centre</w:t>
      </w:r>
      <w:proofErr w:type="spellEnd"/>
      <w:r>
        <w:rPr>
          <w:rFonts w:ascii="Arial" w:hAnsi="Arial"/>
        </w:rPr>
        <w:t xml:space="preserve"> of the conductor. The clamps shall permit conductor slip before failure where approved, while maintaining the required clamping force. All grooves and mouths in contact with conductors shall be smooth and free from waves, projections and defects after galvanizing.</w:t>
      </w:r>
    </w:p>
    <w:p w14:paraId="7ABFC9C0" w14:textId="77777777" w:rsidR="006B1EDD" w:rsidRDefault="00000000">
      <w:r>
        <w:rPr>
          <w:rFonts w:ascii="Arial" w:hAnsi="Arial"/>
        </w:rPr>
        <w:t>Where the conductor must be cut at a tension clamp, the approved treatment shall be applied to both cut ends of the conductor to prevent the ingress of air or moisture. The mechanical efficiency of these tension clamps shall not be impaired by the erection method, including the use of temporary erection clamps before, during or after installation. Tension insulator sets and clamps shall be adjusted to provide at least 15 cm clearance between the jumper conductor/live part and the edge of the insulator unit or string.</w:t>
      </w:r>
    </w:p>
    <w:p w14:paraId="2AABB3CD" w14:textId="77777777" w:rsidR="006B1EDD" w:rsidRDefault="00000000">
      <w:r>
        <w:rPr>
          <w:rFonts w:ascii="Arial" w:hAnsi="Arial"/>
        </w:rPr>
        <w:t xml:space="preserve">Steel or malleable-iron clamps and fittings shall be </w:t>
      </w:r>
      <w:proofErr w:type="spellStart"/>
      <w:r>
        <w:rPr>
          <w:rFonts w:ascii="Arial" w:hAnsi="Arial"/>
        </w:rPr>
        <w:t>galvanised</w:t>
      </w:r>
      <w:proofErr w:type="spellEnd"/>
      <w:r>
        <w:rPr>
          <w:rFonts w:ascii="Arial" w:hAnsi="Arial"/>
        </w:rPr>
        <w:t xml:space="preserve">. Bolts, nuts and washers shall be fitted as approved. Cotter pins for separate insulator string units shall not be of phosphor bronze, and pins for fittings shall be stainless steel and supported by washers of approved size and thickness. Suspension clamps shall be anti-magnetic and manufactured from pressed forged </w:t>
      </w:r>
      <w:proofErr w:type="spellStart"/>
      <w:r>
        <w:rPr>
          <w:rFonts w:ascii="Arial" w:hAnsi="Arial"/>
        </w:rPr>
        <w:t>aluminium</w:t>
      </w:r>
      <w:proofErr w:type="spellEnd"/>
      <w:r>
        <w:rPr>
          <w:rFonts w:ascii="Arial" w:hAnsi="Arial"/>
        </w:rPr>
        <w:t xml:space="preserve"> alloy with smooth surfaces to prevent hysteresis losses. Clamp connections shall be flexible and resistant to vibration.</w:t>
      </w:r>
    </w:p>
    <w:p w14:paraId="181D8C6D" w14:textId="77777777" w:rsidR="006B1EDD" w:rsidRDefault="00000000">
      <w:r>
        <w:rPr>
          <w:rFonts w:ascii="Arial" w:hAnsi="Arial"/>
        </w:rPr>
        <w:t xml:space="preserve">Dead-end fittings for ACSR conductors shall be two-piece tubular hexagonal compression type, one part made of minimum 99.5 percent guaranteed pure </w:t>
      </w:r>
      <w:proofErr w:type="spellStart"/>
      <w:r>
        <w:rPr>
          <w:rFonts w:ascii="Arial" w:hAnsi="Arial"/>
        </w:rPr>
        <w:t>aluminium</w:t>
      </w:r>
      <w:proofErr w:type="spellEnd"/>
      <w:r>
        <w:rPr>
          <w:rFonts w:ascii="Arial" w:hAnsi="Arial"/>
        </w:rPr>
        <w:t xml:space="preserve"> and the other made of specially treated </w:t>
      </w:r>
      <w:proofErr w:type="spellStart"/>
      <w:r>
        <w:rPr>
          <w:rFonts w:ascii="Arial" w:hAnsi="Arial"/>
        </w:rPr>
        <w:t>galvanised</w:t>
      </w:r>
      <w:proofErr w:type="spellEnd"/>
      <w:r>
        <w:rPr>
          <w:rFonts w:ascii="Arial" w:hAnsi="Arial"/>
        </w:rPr>
        <w:t xml:space="preserve"> steel. </w:t>
      </w:r>
      <w:proofErr w:type="spellStart"/>
      <w:r>
        <w:rPr>
          <w:rFonts w:ascii="Arial" w:hAnsi="Arial"/>
        </w:rPr>
        <w:t>Aluminium</w:t>
      </w:r>
      <w:proofErr w:type="spellEnd"/>
      <w:r>
        <w:rPr>
          <w:rFonts w:ascii="Arial" w:hAnsi="Arial"/>
        </w:rPr>
        <w:t xml:space="preserve"> plugs shall be provided for filling with anti-oxidation compound. Tubular compression jumper terminals with bolted pads shall be installed on conductor dead ends. Jumper pads shall be protected against oxidation and dust immediately after application of a thin grease layer and paper wrapping, or by another approved method, during transport and storage.</w:t>
      </w:r>
    </w:p>
    <w:p w14:paraId="40A0F9FB" w14:textId="77777777" w:rsidR="006B1EDD" w:rsidRDefault="00000000">
      <w:r>
        <w:rPr>
          <w:rFonts w:ascii="Arial" w:hAnsi="Arial"/>
          <w:b/>
        </w:rPr>
        <w:lastRenderedPageBreak/>
        <w:t>9.27.4 Anti-Corrosion Measures</w:t>
      </w:r>
    </w:p>
    <w:p w14:paraId="7AA2D77D" w14:textId="77777777" w:rsidR="006B1EDD" w:rsidRDefault="00000000">
      <w:r>
        <w:rPr>
          <w:rFonts w:ascii="Arial" w:hAnsi="Arial"/>
        </w:rPr>
        <w:t xml:space="preserve">Station post insulators and suspension/tension string insulator assemblies shall be manufactured and finished with materials that </w:t>
      </w:r>
      <w:proofErr w:type="spellStart"/>
      <w:r>
        <w:rPr>
          <w:rFonts w:ascii="Arial" w:hAnsi="Arial"/>
        </w:rPr>
        <w:t>minimise</w:t>
      </w:r>
      <w:proofErr w:type="spellEnd"/>
      <w:r>
        <w:rPr>
          <w:rFonts w:ascii="Arial" w:hAnsi="Arial"/>
        </w:rPr>
        <w:t xml:space="preserve"> corrosion. Current-carrying parts shall be made of non-ferrous metal where required. All surfaces shall be self-draining where practicable, and all compartments and boxes shall have insect-proof drain holes. Materials and combinations of materials used in construction shall be selected and arranged to prevent galvanic corrosion. </w:t>
      </w:r>
      <w:proofErr w:type="spellStart"/>
      <w:r>
        <w:rPr>
          <w:rFonts w:ascii="Arial" w:hAnsi="Arial"/>
        </w:rPr>
        <w:t>Aluminium</w:t>
      </w:r>
      <w:proofErr w:type="spellEnd"/>
      <w:r>
        <w:rPr>
          <w:rFonts w:ascii="Arial" w:hAnsi="Arial"/>
        </w:rPr>
        <w:t xml:space="preserve">-alloy parts used for current-carrying or structural purposes shall be corrosion-resistant. Ferrous parts directly exposed to weather shall be hot-dip </w:t>
      </w:r>
      <w:proofErr w:type="spellStart"/>
      <w:r>
        <w:rPr>
          <w:rFonts w:ascii="Arial" w:hAnsi="Arial"/>
        </w:rPr>
        <w:t>galvanised</w:t>
      </w:r>
      <w:proofErr w:type="spellEnd"/>
      <w:r>
        <w:rPr>
          <w:rFonts w:ascii="Arial" w:hAnsi="Arial"/>
        </w:rPr>
        <w:t>.</w:t>
      </w:r>
    </w:p>
    <w:p w14:paraId="5431D749" w14:textId="77777777" w:rsidR="006B1EDD" w:rsidRDefault="00000000">
      <w:r>
        <w:rPr>
          <w:rFonts w:ascii="Arial" w:hAnsi="Arial"/>
          <w:b/>
        </w:rPr>
        <w:t>9.27.4.1 Galvanizing</w:t>
      </w:r>
    </w:p>
    <w:p w14:paraId="171CF58C" w14:textId="77777777" w:rsidR="006B1EDD" w:rsidRDefault="00000000">
      <w:r>
        <w:rPr>
          <w:rFonts w:ascii="Arial" w:hAnsi="Arial"/>
        </w:rPr>
        <w:t xml:space="preserve">Iron and steel items shall be hot-dip </w:t>
      </w:r>
      <w:proofErr w:type="spellStart"/>
      <w:r>
        <w:rPr>
          <w:rFonts w:ascii="Arial" w:hAnsi="Arial"/>
        </w:rPr>
        <w:t>galvanised</w:t>
      </w:r>
      <w:proofErr w:type="spellEnd"/>
      <w:r>
        <w:rPr>
          <w:rFonts w:ascii="Arial" w:hAnsi="Arial"/>
        </w:rPr>
        <w:t xml:space="preserve"> in accordance with ISO 1459, ISO 1460 and ISO 1461. Hot-dip galvanizing of metal parts, including bolt threads and threaded rods, shall be carried out after all machining, bending, cutting, drilling, punching, marking and welding operations have been completed. Nuts shall be tapped oversize by 0.5 mm after galvanizing and threads shall be lubricated with water-resistant rust-preventive grease. Bases, switch parts above insulators except current-carrying parts, control transmission parts, upper and lower flanges of insulators, bolts, nuts, washers and fixing hardware shall be </w:t>
      </w:r>
      <w:proofErr w:type="spellStart"/>
      <w:r>
        <w:rPr>
          <w:rFonts w:ascii="Arial" w:hAnsi="Arial"/>
        </w:rPr>
        <w:t>galvanised</w:t>
      </w:r>
      <w:proofErr w:type="spellEnd"/>
      <w:r>
        <w:rPr>
          <w:rFonts w:ascii="Arial" w:hAnsi="Arial"/>
        </w:rPr>
        <w:t xml:space="preserve"> where made of ferrous metal.</w:t>
      </w:r>
    </w:p>
    <w:p w14:paraId="4D04B029" w14:textId="77777777" w:rsidR="006B1EDD" w:rsidRDefault="00000000">
      <w:r>
        <w:rPr>
          <w:rFonts w:ascii="Arial" w:hAnsi="Arial"/>
          <w:b/>
        </w:rPr>
        <w:t>9.27.5 Tests</w:t>
      </w:r>
    </w:p>
    <w:p w14:paraId="47E6E67E" w14:textId="77777777" w:rsidR="006B1EDD" w:rsidRDefault="00000000">
      <w:r>
        <w:rPr>
          <w:rFonts w:ascii="Arial" w:hAnsi="Arial"/>
        </w:rPr>
        <w:t>The equipment specified in this section shall be subject to type tests, routine tests/factory acceptance tests and site tests. Type tests shall verify the design. Routine tests and inspections shall verify manufacture and assembly. Site tests and inspections shall verify correct installation after erection. Any additional tests necessary to verify operation and performance shall also be carried out even if not specifically listed.</w:t>
      </w:r>
    </w:p>
    <w:p w14:paraId="00254233" w14:textId="77777777" w:rsidR="006B1EDD" w:rsidRDefault="00000000">
      <w:r>
        <w:rPr>
          <w:rFonts w:ascii="Arial" w:hAnsi="Arial"/>
          <w:b/>
        </w:rPr>
        <w:t>9.27.5.1 Type Tests</w:t>
      </w:r>
    </w:p>
    <w:p w14:paraId="30694A83" w14:textId="77777777" w:rsidR="006B1EDD" w:rsidRDefault="00000000">
      <w:r>
        <w:rPr>
          <w:rFonts w:ascii="Arial" w:hAnsi="Arial"/>
        </w:rPr>
        <w:t>Type tests shall be performed on the first unit of each type manufactured for this order. For station post insulators, tests shall be carried out in accordance with IEC 60168 and shall include dimensional verification, dry lightning impulse withstand voltage test, wet switching impulse withstand voltage test, wet power-frequency withstand voltage test, mechanical failing load test, deflection under load test, radio interference test and artificial pollution test as applicable.</w:t>
      </w:r>
    </w:p>
    <w:p w14:paraId="525C4EF8" w14:textId="77777777" w:rsidR="006B1EDD" w:rsidRDefault="00000000">
      <w:r>
        <w:rPr>
          <w:rFonts w:ascii="Arial" w:hAnsi="Arial"/>
        </w:rPr>
        <w:t>For string insulators, type tests shall be carried out in accordance with IEC 60383 and shall include dry lightning impulse voltage withstand test, dry and wet power-frequency voltage withstand test, electromechanical failing load test, thermal-mechanical performance test and mechanical failing load test. Additional tests required by the relevant standards and the Employer shall also be performed.</w:t>
      </w:r>
    </w:p>
    <w:p w14:paraId="3A4E5DFB" w14:textId="77777777" w:rsidR="006B1EDD" w:rsidRDefault="00000000">
      <w:r>
        <w:rPr>
          <w:rFonts w:ascii="Arial" w:hAnsi="Arial"/>
          <w:b/>
        </w:rPr>
        <w:t>9.27.5.2 Routine Tests and Factory Acceptance Tests Applied to Insulators</w:t>
      </w:r>
    </w:p>
    <w:p w14:paraId="6B783083" w14:textId="77777777" w:rsidR="006B1EDD" w:rsidRDefault="00000000">
      <w:r>
        <w:rPr>
          <w:rFonts w:ascii="Arial" w:hAnsi="Arial"/>
        </w:rPr>
        <w:t xml:space="preserve">Routine tests and factory acceptance tests shall be performed on insulators and fittings in accordance with the applicable IEC standards. The Contractor shall submit the test </w:t>
      </w:r>
      <w:proofErr w:type="spellStart"/>
      <w:r>
        <w:rPr>
          <w:rFonts w:ascii="Arial" w:hAnsi="Arial"/>
        </w:rPr>
        <w:t>programme</w:t>
      </w:r>
      <w:proofErr w:type="spellEnd"/>
      <w:r>
        <w:rPr>
          <w:rFonts w:ascii="Arial" w:hAnsi="Arial"/>
        </w:rPr>
        <w:t>, inspection and test plan, test procedures and guaranteed values to the Employer for approval before testing. Test records and certificates shall be submitted for all tested items.</w:t>
      </w:r>
    </w:p>
    <w:p w14:paraId="7CE9F29E" w14:textId="77777777" w:rsidR="006B1EDD" w:rsidRDefault="00000000">
      <w:r>
        <w:rPr>
          <w:rFonts w:ascii="Arial" w:hAnsi="Arial"/>
          <w:b/>
        </w:rPr>
        <w:t>9.27.5.3 Site Tests</w:t>
      </w:r>
    </w:p>
    <w:p w14:paraId="360DA04B" w14:textId="77777777" w:rsidR="006B1EDD" w:rsidRDefault="00000000">
      <w:r>
        <w:rPr>
          <w:rFonts w:ascii="Arial" w:hAnsi="Arial"/>
        </w:rPr>
        <w:t xml:space="preserve">After installation, all insulators, strings, clamps and fittings shall be visually inspected and checked for correct assembly, orientation, tightening, clearances, damage, cleanliness, earthing continuity where applicable and compliance with approved drawings. Defective, cracked, </w:t>
      </w:r>
      <w:r>
        <w:rPr>
          <w:rFonts w:ascii="Arial" w:hAnsi="Arial"/>
        </w:rPr>
        <w:lastRenderedPageBreak/>
        <w:t>chipped, damaged or improperly installed items shall be replaced or corrected by the Contractor.</w:t>
      </w:r>
    </w:p>
    <w:p w14:paraId="43CB31B1" w14:textId="77777777" w:rsidR="006B1EDD" w:rsidRDefault="00000000">
      <w:r>
        <w:rPr>
          <w:rFonts w:ascii="Arial" w:hAnsi="Arial"/>
          <w:b/>
        </w:rPr>
        <w:t>9.28 ACSR (</w:t>
      </w:r>
      <w:proofErr w:type="spellStart"/>
      <w:r>
        <w:rPr>
          <w:rFonts w:ascii="Arial" w:hAnsi="Arial"/>
          <w:b/>
        </w:rPr>
        <w:t>Aluminium</w:t>
      </w:r>
      <w:proofErr w:type="spellEnd"/>
      <w:r>
        <w:rPr>
          <w:rFonts w:ascii="Arial" w:hAnsi="Arial"/>
          <w:b/>
        </w:rPr>
        <w:t xml:space="preserve"> Conductor Steel Reinforced) Conductors</w:t>
      </w:r>
    </w:p>
    <w:p w14:paraId="653E21F9" w14:textId="77777777" w:rsidR="006B1EDD" w:rsidRDefault="00000000">
      <w:r>
        <w:rPr>
          <w:rFonts w:ascii="Arial" w:hAnsi="Arial"/>
          <w:b/>
        </w:rPr>
        <w:t>9.28.1 Scope</w:t>
      </w:r>
    </w:p>
    <w:p w14:paraId="1BAA4306" w14:textId="77777777" w:rsidR="006B1EDD" w:rsidRDefault="00000000">
      <w:r>
        <w:rPr>
          <w:rFonts w:ascii="Arial" w:hAnsi="Arial"/>
        </w:rPr>
        <w:t>This section covers the supply and testing of ACSR conductors required for 220 kV substations. The scope includes conductor reels, accessories required for installation, factory tests, routine tests, sample tests and delivery to site.</w:t>
      </w:r>
    </w:p>
    <w:p w14:paraId="6DD9F06E" w14:textId="77777777" w:rsidR="006B1EDD" w:rsidRDefault="00000000">
      <w:r>
        <w:rPr>
          <w:rFonts w:ascii="Arial" w:hAnsi="Arial"/>
          <w:b/>
        </w:rPr>
        <w:t>9.28.2 General</w:t>
      </w:r>
    </w:p>
    <w:p w14:paraId="5CE98F17" w14:textId="77777777" w:rsidR="006B1EDD" w:rsidRDefault="00000000">
      <w:r>
        <w:rPr>
          <w:rFonts w:ascii="Arial" w:hAnsi="Arial"/>
        </w:rPr>
        <w:t xml:space="preserve">The </w:t>
      </w:r>
      <w:proofErr w:type="spellStart"/>
      <w:r>
        <w:rPr>
          <w:rFonts w:ascii="Arial" w:hAnsi="Arial"/>
        </w:rPr>
        <w:t>Aluminium</w:t>
      </w:r>
      <w:proofErr w:type="spellEnd"/>
      <w:r>
        <w:rPr>
          <w:rFonts w:ascii="Arial" w:hAnsi="Arial"/>
        </w:rPr>
        <w:t xml:space="preserve"> Conductor Steel Reinforced (ACSR) conductor to be supplied for 220 kV substations shall fully comply with the latest revisions of the relevant ASTM standards, including ASTM B232, ASTM B230 and ASTM B498, or the relevant Georgian/adopted international standards including TS EN 60889, TS 60889 and TS EN 50189, as applicable. Conductors shall be clean, uniform, free from defects, properly stranded and suitable for the specified mechanical and electrical service conditions.</w:t>
      </w:r>
    </w:p>
    <w:p w14:paraId="07234B30" w14:textId="77777777" w:rsidR="006B1EDD" w:rsidRDefault="00000000">
      <w:r>
        <w:rPr>
          <w:rFonts w:ascii="Arial" w:hAnsi="Arial"/>
        </w:rPr>
        <w:t>Conductors shall be supplied on suitable drums. Each drum shall be marked with the conductor type, size, length, gross and net weight, direction of rolling and other information required for identification and safe handling. The Contractor shall protect conductors against damage, corrosion, contamination and moisture during manufacturing, testing, transportation and storage.</w:t>
      </w:r>
    </w:p>
    <w:p w14:paraId="70081E24" w14:textId="77777777" w:rsidR="006B1EDD" w:rsidRDefault="00000000">
      <w:r>
        <w:rPr>
          <w:rFonts w:ascii="Arial" w:hAnsi="Arial"/>
          <w:b/>
        </w:rPr>
        <w:t>9.28.3 Type Tests, Routine Tests and Factory Acceptance Tests</w:t>
      </w:r>
    </w:p>
    <w:p w14:paraId="027943A4" w14:textId="77777777" w:rsidR="006B1EDD" w:rsidRDefault="00000000">
      <w:r>
        <w:rPr>
          <w:rFonts w:ascii="Arial" w:hAnsi="Arial"/>
        </w:rPr>
        <w:t>The number of samples to be submitted for testing shall be selected in accordance with TS EN 50182. Type, routine and sample tests shall be performed in accordance with TS EN 50182 and the applicable standards. The tests shall verify conductor dimensions, conductor resistance, stranding, tensile strength, galvanizing of steel wires where applicable, surface condition, lay length, mass and compliance with the guaranteed data. Test certificates shall be submitted to the Employer for approval.</w:t>
      </w:r>
    </w:p>
    <w:p w14:paraId="0124A819" w14:textId="77777777" w:rsidR="006B1EDD" w:rsidRDefault="00000000">
      <w:r>
        <w:rPr>
          <w:rFonts w:ascii="Arial" w:hAnsi="Arial"/>
          <w:b/>
        </w:rPr>
        <w:t>9.29 EHSS Cable Guard</w:t>
      </w:r>
    </w:p>
    <w:p w14:paraId="76517F6D" w14:textId="77777777" w:rsidR="006B1EDD" w:rsidRDefault="00000000">
      <w:r>
        <w:rPr>
          <w:rFonts w:ascii="Arial" w:hAnsi="Arial"/>
          <w:b/>
        </w:rPr>
        <w:t>9.29.1 Scope</w:t>
      </w:r>
    </w:p>
    <w:p w14:paraId="2F928037" w14:textId="77777777" w:rsidR="006B1EDD" w:rsidRDefault="00000000">
      <w:r>
        <w:rPr>
          <w:rFonts w:ascii="Arial" w:hAnsi="Arial"/>
        </w:rPr>
        <w:t>This section covers the supply and testing of EHSS cable guards required for the 220 kV substation and related installations. Cable guards shall be provided complete with all accessories necessary for installation and operation.</w:t>
      </w:r>
    </w:p>
    <w:p w14:paraId="224D7BF3" w14:textId="77777777" w:rsidR="006B1EDD" w:rsidRDefault="00000000">
      <w:r>
        <w:rPr>
          <w:rFonts w:ascii="Arial" w:hAnsi="Arial"/>
          <w:b/>
        </w:rPr>
        <w:t>9.29.2 General</w:t>
      </w:r>
    </w:p>
    <w:p w14:paraId="1198D513" w14:textId="77777777" w:rsidR="006B1EDD" w:rsidRDefault="00000000">
      <w:r>
        <w:rPr>
          <w:rFonts w:ascii="Arial" w:hAnsi="Arial"/>
        </w:rPr>
        <w:t>Cable guards shall comply with the applicable standards and the requirements of the project. The surface of the cable guard shall be free from dents, sharp edges, abrasion and other defects. Cable guards shall be capable of withstanding the mechanical and environmental conditions to which they will be subjected during service. They shall be protected against corrosion and shall not damage adjacent conductors, cables, fittings or structures.</w:t>
      </w:r>
    </w:p>
    <w:p w14:paraId="2F32EB6E" w14:textId="77777777" w:rsidR="006B1EDD" w:rsidRDefault="00000000">
      <w:r>
        <w:rPr>
          <w:rFonts w:ascii="Arial" w:hAnsi="Arial"/>
          <w:b/>
        </w:rPr>
        <w:t>9.29.3 Type Tests, Routine Tests and Factory Acceptance Tests</w:t>
      </w:r>
    </w:p>
    <w:p w14:paraId="4F7EB746" w14:textId="77777777" w:rsidR="006B1EDD" w:rsidRDefault="00000000">
      <w:r>
        <w:rPr>
          <w:rFonts w:ascii="Arial" w:hAnsi="Arial"/>
        </w:rPr>
        <w:t>The number of samples to be submitted for testing shall be selected in accordance with TS EN 50182. Type, routine and sample tests shall be performed as required by the applicable standards and the Employer. Test reports and certificates shall be submitted to the Employer before delivery.</w:t>
      </w:r>
    </w:p>
    <w:p w14:paraId="4B49C9E0" w14:textId="77777777" w:rsidR="006B1EDD" w:rsidRDefault="00000000">
      <w:r>
        <w:rPr>
          <w:rFonts w:ascii="Arial" w:hAnsi="Arial"/>
          <w:b/>
        </w:rPr>
        <w:t xml:space="preserve">9.30 </w:t>
      </w:r>
      <w:proofErr w:type="spellStart"/>
      <w:r>
        <w:rPr>
          <w:rFonts w:ascii="Arial" w:hAnsi="Arial"/>
          <w:b/>
        </w:rPr>
        <w:t>Aluminium</w:t>
      </w:r>
      <w:proofErr w:type="spellEnd"/>
      <w:r>
        <w:rPr>
          <w:rFonts w:ascii="Arial" w:hAnsi="Arial"/>
          <w:b/>
        </w:rPr>
        <w:t xml:space="preserve"> Busbars, Connectors and Connection Elements</w:t>
      </w:r>
    </w:p>
    <w:p w14:paraId="68D28138" w14:textId="77777777" w:rsidR="006B1EDD" w:rsidRDefault="00000000">
      <w:r>
        <w:rPr>
          <w:rFonts w:ascii="Arial" w:hAnsi="Arial"/>
        </w:rPr>
        <w:lastRenderedPageBreak/>
        <w:t xml:space="preserve">This section covers </w:t>
      </w:r>
      <w:proofErr w:type="spellStart"/>
      <w:r>
        <w:rPr>
          <w:rFonts w:ascii="Arial" w:hAnsi="Arial"/>
        </w:rPr>
        <w:t>aluminium</w:t>
      </w:r>
      <w:proofErr w:type="spellEnd"/>
      <w:r>
        <w:rPr>
          <w:rFonts w:ascii="Arial" w:hAnsi="Arial"/>
        </w:rPr>
        <w:t xml:space="preserve"> busbars, couplings, connectors and connection elements required for the substation and associated equipment. The equipment shall be suitable for the specified rated current, short-circuit current, mechanical loading, environmental conditions and connection arrangements. All materials used in the manufacture and construction of </w:t>
      </w:r>
      <w:proofErr w:type="spellStart"/>
      <w:r>
        <w:rPr>
          <w:rFonts w:ascii="Arial" w:hAnsi="Arial"/>
        </w:rPr>
        <w:t>aluminium</w:t>
      </w:r>
      <w:proofErr w:type="spellEnd"/>
      <w:r>
        <w:rPr>
          <w:rFonts w:ascii="Arial" w:hAnsi="Arial"/>
        </w:rPr>
        <w:t xml:space="preserve"> busbars, couplings and connection elements shall be selected from the best suitable materials, considering strength, durability and other physical and electrical properties. Detailed requirements for this section shall continue under the relevant sub-sections of the specification.</w:t>
      </w:r>
    </w:p>
    <w:p w14:paraId="6EB4424B" w14:textId="77777777" w:rsidR="006B1EDD" w:rsidRDefault="00000000">
      <w:pPr>
        <w:pStyle w:val="Heading3"/>
      </w:pPr>
      <w:r>
        <w:rPr>
          <w:rFonts w:ascii="Arial" w:eastAsia="Arial" w:hAnsi="Arial"/>
        </w:rPr>
        <w:t>9.30.1 Scope</w:t>
      </w:r>
    </w:p>
    <w:p w14:paraId="1460283E" w14:textId="77777777" w:rsidR="006B1EDD" w:rsidRDefault="00000000">
      <w:r>
        <w:rPr>
          <w:rFonts w:ascii="Arial" w:eastAsia="Arial" w:hAnsi="Arial"/>
        </w:rPr>
        <w:t xml:space="preserve">This specification covers the supply and all tests of </w:t>
      </w:r>
      <w:proofErr w:type="spellStart"/>
      <w:r>
        <w:rPr>
          <w:rFonts w:ascii="Arial" w:eastAsia="Arial" w:hAnsi="Arial"/>
        </w:rPr>
        <w:t>aluminium</w:t>
      </w:r>
      <w:proofErr w:type="spellEnd"/>
      <w:r>
        <w:rPr>
          <w:rFonts w:ascii="Arial" w:eastAsia="Arial" w:hAnsi="Arial"/>
        </w:rPr>
        <w:t xml:space="preserve"> bus pipes, couplings and connection fittings required for 220 kV substations. The busbar materials covered by this specification are divided into three groups for the 245 kV system:</w:t>
      </w:r>
    </w:p>
    <w:p w14:paraId="47F482B4" w14:textId="77777777" w:rsidR="006B1EDD" w:rsidRDefault="00000000">
      <w:pPr>
        <w:pStyle w:val="ListBullet"/>
        <w:spacing w:after="60"/>
      </w:pPr>
      <w:r>
        <w:t xml:space="preserve">Group 1: 114/10-6 mm </w:t>
      </w:r>
      <w:proofErr w:type="spellStart"/>
      <w:r>
        <w:t>aluminium</w:t>
      </w:r>
      <w:proofErr w:type="spellEnd"/>
      <w:r>
        <w:t xml:space="preserve"> tubes for 220 kV applications.</w:t>
      </w:r>
    </w:p>
    <w:p w14:paraId="0A47055E" w14:textId="77777777" w:rsidR="006B1EDD" w:rsidRDefault="00000000">
      <w:pPr>
        <w:pStyle w:val="ListBullet"/>
        <w:spacing w:after="60"/>
      </w:pPr>
      <w:r>
        <w:t xml:space="preserve">Group 2: </w:t>
      </w:r>
      <w:proofErr w:type="spellStart"/>
      <w:r>
        <w:t>Aluminium</w:t>
      </w:r>
      <w:proofErr w:type="spellEnd"/>
      <w:r>
        <w:t xml:space="preserve"> couplings for 114 mm tubular busbars.</w:t>
      </w:r>
    </w:p>
    <w:p w14:paraId="61A58FAF" w14:textId="77777777" w:rsidR="006B1EDD" w:rsidRDefault="00000000">
      <w:pPr>
        <w:pStyle w:val="ListBullet"/>
        <w:spacing w:after="60"/>
      </w:pPr>
      <w:r>
        <w:t xml:space="preserve">Group 3: </w:t>
      </w:r>
      <w:proofErr w:type="spellStart"/>
      <w:r>
        <w:t>Aluminium</w:t>
      </w:r>
      <w:proofErr w:type="spellEnd"/>
      <w:r>
        <w:t xml:space="preserve"> connection fittings for 220 kV connections.</w:t>
      </w:r>
    </w:p>
    <w:p w14:paraId="278610AE" w14:textId="77777777" w:rsidR="006B1EDD" w:rsidRDefault="00000000">
      <w:pPr>
        <w:pStyle w:val="Heading3"/>
      </w:pPr>
      <w:r>
        <w:rPr>
          <w:rFonts w:ascii="Arial" w:eastAsia="Arial" w:hAnsi="Arial"/>
        </w:rPr>
        <w:t>9.30.2 Structural Features</w:t>
      </w:r>
    </w:p>
    <w:p w14:paraId="5D3AB076" w14:textId="77777777" w:rsidR="006B1EDD" w:rsidRDefault="00000000">
      <w:r>
        <w:rPr>
          <w:rFonts w:ascii="Arial" w:eastAsia="Arial" w:hAnsi="Arial"/>
        </w:rPr>
        <w:t xml:space="preserve">All materials to be used in the manufacture and construction of </w:t>
      </w:r>
      <w:proofErr w:type="spellStart"/>
      <w:r>
        <w:rPr>
          <w:rFonts w:ascii="Arial" w:eastAsia="Arial" w:hAnsi="Arial"/>
        </w:rPr>
        <w:t>aluminium</w:t>
      </w:r>
      <w:proofErr w:type="spellEnd"/>
      <w:r>
        <w:rPr>
          <w:rFonts w:ascii="Arial" w:eastAsia="Arial" w:hAnsi="Arial"/>
        </w:rPr>
        <w:t xml:space="preserve"> busbars, couplings and connection fittings shall be selected from the best suitable materials, considering strength, durability and other physical and electrical characteristics. They shall be new, first-class, unused and free from defects and deficiencies.</w:t>
      </w:r>
    </w:p>
    <w:p w14:paraId="2F90831F" w14:textId="77777777" w:rsidR="006B1EDD" w:rsidRDefault="00000000">
      <w:pPr>
        <w:pStyle w:val="Heading4"/>
      </w:pPr>
      <w:r>
        <w:rPr>
          <w:rFonts w:ascii="Arial" w:eastAsia="Arial" w:hAnsi="Arial"/>
        </w:rPr>
        <w:t>9.30.2.1 Type</w:t>
      </w:r>
    </w:p>
    <w:p w14:paraId="56031773" w14:textId="77777777" w:rsidR="006B1EDD" w:rsidRDefault="00000000">
      <w:r>
        <w:rPr>
          <w:rFonts w:ascii="Arial" w:eastAsia="Arial" w:hAnsi="Arial"/>
        </w:rPr>
        <w:t>The busbar materials covered by this specification shall be divided into the three groups defined above.</w:t>
      </w:r>
    </w:p>
    <w:p w14:paraId="4FA772CA" w14:textId="77777777" w:rsidR="006B1EDD" w:rsidRDefault="00000000">
      <w:pPr>
        <w:pStyle w:val="Heading4"/>
      </w:pPr>
      <w:r>
        <w:rPr>
          <w:rFonts w:ascii="Arial" w:eastAsia="Arial" w:hAnsi="Arial"/>
        </w:rPr>
        <w:t>9.30.2.2 Material</w:t>
      </w:r>
    </w:p>
    <w:p w14:paraId="65EB8B51" w14:textId="77777777" w:rsidR="006B1EDD" w:rsidRDefault="00000000">
      <w:r>
        <w:rPr>
          <w:rFonts w:ascii="Arial" w:eastAsia="Arial" w:hAnsi="Arial"/>
        </w:rPr>
        <w:t xml:space="preserve">All tubes, couplings and connection fittings shall be designed in accordance with good electrical and mechanical engineering practice. Bus pipes and couplings shall be manufactured from </w:t>
      </w:r>
      <w:proofErr w:type="spellStart"/>
      <w:r>
        <w:rPr>
          <w:rFonts w:ascii="Arial" w:eastAsia="Arial" w:hAnsi="Arial"/>
        </w:rPr>
        <w:t>aluminium</w:t>
      </w:r>
      <w:proofErr w:type="spellEnd"/>
      <w:r>
        <w:rPr>
          <w:rFonts w:ascii="Arial" w:eastAsia="Arial" w:hAnsi="Arial"/>
        </w:rPr>
        <w:t xml:space="preserve"> alloy having a purity of not less than 99.5%, with an </w:t>
      </w:r>
      <w:proofErr w:type="spellStart"/>
      <w:r>
        <w:rPr>
          <w:rFonts w:ascii="Arial" w:eastAsia="Arial" w:hAnsi="Arial"/>
        </w:rPr>
        <w:t>aluminium</w:t>
      </w:r>
      <w:proofErr w:type="spellEnd"/>
      <w:r>
        <w:rPr>
          <w:rFonts w:ascii="Arial" w:eastAsia="Arial" w:hAnsi="Arial"/>
        </w:rPr>
        <w:t>-magnesium-silicon (Al-Mg-Si) composition.</w:t>
      </w:r>
    </w:p>
    <w:p w14:paraId="184C9DC3" w14:textId="77777777" w:rsidR="006B1EDD" w:rsidRDefault="00000000">
      <w:r>
        <w:rPr>
          <w:rFonts w:ascii="Arial" w:eastAsia="Arial" w:hAnsi="Arial"/>
        </w:rPr>
        <w:t>The tubes and couplings shall be manufactured in accordance with the following electrical and physical properties:</w:t>
      </w:r>
    </w:p>
    <w:tbl>
      <w:tblPr>
        <w:tblStyle w:val="TableGrid"/>
        <w:tblW w:w="0" w:type="auto"/>
        <w:tblLook w:val="04A0" w:firstRow="1" w:lastRow="0" w:firstColumn="1" w:lastColumn="0" w:noHBand="0" w:noVBand="1"/>
      </w:tblPr>
      <w:tblGrid>
        <w:gridCol w:w="4986"/>
        <w:gridCol w:w="4986"/>
      </w:tblGrid>
      <w:tr w:rsidR="006B1EDD" w14:paraId="6F0CD390" w14:textId="77777777">
        <w:tc>
          <w:tcPr>
            <w:tcW w:w="4986" w:type="dxa"/>
          </w:tcPr>
          <w:p w14:paraId="4E4CF491" w14:textId="77777777" w:rsidR="006B1EDD" w:rsidRDefault="00000000">
            <w:pPr>
              <w:spacing w:after="0"/>
            </w:pPr>
            <w:r>
              <w:rPr>
                <w:rFonts w:ascii="Arial" w:eastAsia="Arial" w:hAnsi="Arial"/>
              </w:rPr>
              <w:t>Property</w:t>
            </w:r>
          </w:p>
        </w:tc>
        <w:tc>
          <w:tcPr>
            <w:tcW w:w="4986" w:type="dxa"/>
          </w:tcPr>
          <w:p w14:paraId="794F3763" w14:textId="77777777" w:rsidR="006B1EDD" w:rsidRDefault="00000000">
            <w:pPr>
              <w:spacing w:after="0"/>
            </w:pPr>
            <w:r>
              <w:rPr>
                <w:rFonts w:ascii="Arial" w:eastAsia="Arial" w:hAnsi="Arial"/>
              </w:rPr>
              <w:t>Requirement</w:t>
            </w:r>
          </w:p>
        </w:tc>
      </w:tr>
      <w:tr w:rsidR="006B1EDD" w14:paraId="471B39B1" w14:textId="77777777">
        <w:tc>
          <w:tcPr>
            <w:tcW w:w="4986" w:type="dxa"/>
          </w:tcPr>
          <w:p w14:paraId="5A1D2C3A" w14:textId="77777777" w:rsidR="006B1EDD" w:rsidRDefault="00000000">
            <w:pPr>
              <w:spacing w:after="0"/>
            </w:pPr>
            <w:r>
              <w:rPr>
                <w:rFonts w:ascii="Arial" w:eastAsia="Arial" w:hAnsi="Arial"/>
              </w:rPr>
              <w:t>Type</w:t>
            </w:r>
          </w:p>
        </w:tc>
        <w:tc>
          <w:tcPr>
            <w:tcW w:w="4986" w:type="dxa"/>
          </w:tcPr>
          <w:p w14:paraId="2C36A315" w14:textId="77777777" w:rsidR="006B1EDD" w:rsidRDefault="00000000">
            <w:pPr>
              <w:spacing w:after="0"/>
            </w:pPr>
            <w:r>
              <w:rPr>
                <w:rFonts w:ascii="Arial" w:eastAsia="Arial" w:hAnsi="Arial"/>
              </w:rPr>
              <w:t xml:space="preserve">Extruded seamless round </w:t>
            </w:r>
            <w:proofErr w:type="spellStart"/>
            <w:r>
              <w:rPr>
                <w:rFonts w:ascii="Arial" w:eastAsia="Arial" w:hAnsi="Arial"/>
              </w:rPr>
              <w:t>aluminium</w:t>
            </w:r>
            <w:proofErr w:type="spellEnd"/>
            <w:r>
              <w:rPr>
                <w:rFonts w:ascii="Arial" w:eastAsia="Arial" w:hAnsi="Arial"/>
              </w:rPr>
              <w:t xml:space="preserve"> alloy, annealed type</w:t>
            </w:r>
          </w:p>
        </w:tc>
      </w:tr>
      <w:tr w:rsidR="006B1EDD" w14:paraId="0EFC84AB" w14:textId="77777777">
        <w:tc>
          <w:tcPr>
            <w:tcW w:w="4986" w:type="dxa"/>
          </w:tcPr>
          <w:p w14:paraId="7A8105B4" w14:textId="77777777" w:rsidR="006B1EDD" w:rsidRDefault="00000000">
            <w:pPr>
              <w:spacing w:after="0"/>
            </w:pPr>
            <w:r>
              <w:rPr>
                <w:rFonts w:ascii="Arial" w:eastAsia="Arial" w:hAnsi="Arial"/>
              </w:rPr>
              <w:t>Main composition</w:t>
            </w:r>
          </w:p>
        </w:tc>
        <w:tc>
          <w:tcPr>
            <w:tcW w:w="4986" w:type="dxa"/>
          </w:tcPr>
          <w:p w14:paraId="42C4B264" w14:textId="77777777" w:rsidR="006B1EDD" w:rsidRDefault="00000000">
            <w:pPr>
              <w:spacing w:after="0"/>
            </w:pPr>
            <w:r>
              <w:rPr>
                <w:rFonts w:ascii="Arial" w:eastAsia="Arial" w:hAnsi="Arial"/>
              </w:rPr>
              <w:t>Al.Mg.Si.0.5</w:t>
            </w:r>
          </w:p>
        </w:tc>
      </w:tr>
      <w:tr w:rsidR="006B1EDD" w14:paraId="5291209B" w14:textId="77777777">
        <w:tc>
          <w:tcPr>
            <w:tcW w:w="4986" w:type="dxa"/>
          </w:tcPr>
          <w:p w14:paraId="087A3B89" w14:textId="77777777" w:rsidR="006B1EDD" w:rsidRDefault="00000000">
            <w:pPr>
              <w:spacing w:after="0"/>
            </w:pPr>
            <w:r>
              <w:rPr>
                <w:rFonts w:ascii="Arial" w:eastAsia="Arial" w:hAnsi="Arial"/>
              </w:rPr>
              <w:t>Ultimate tensile strength</w:t>
            </w:r>
          </w:p>
        </w:tc>
        <w:tc>
          <w:tcPr>
            <w:tcW w:w="4986" w:type="dxa"/>
          </w:tcPr>
          <w:p w14:paraId="544ABF13" w14:textId="77777777" w:rsidR="006B1EDD" w:rsidRDefault="00000000">
            <w:pPr>
              <w:spacing w:after="0"/>
            </w:pPr>
            <w:r>
              <w:rPr>
                <w:rFonts w:ascii="Arial" w:eastAsia="Arial" w:hAnsi="Arial"/>
              </w:rPr>
              <w:t>Minimum 215 N/mm² (up to 280 N/mm²)</w:t>
            </w:r>
          </w:p>
        </w:tc>
      </w:tr>
      <w:tr w:rsidR="006B1EDD" w14:paraId="7DD285B5" w14:textId="77777777">
        <w:tc>
          <w:tcPr>
            <w:tcW w:w="4986" w:type="dxa"/>
          </w:tcPr>
          <w:p w14:paraId="249CB8F2" w14:textId="77777777" w:rsidR="006B1EDD" w:rsidRDefault="00000000">
            <w:pPr>
              <w:spacing w:after="0"/>
            </w:pPr>
            <w:r>
              <w:rPr>
                <w:rFonts w:ascii="Arial" w:eastAsia="Arial" w:hAnsi="Arial"/>
              </w:rPr>
              <w:t>0.2% proof stress</w:t>
            </w:r>
          </w:p>
        </w:tc>
        <w:tc>
          <w:tcPr>
            <w:tcW w:w="4986" w:type="dxa"/>
          </w:tcPr>
          <w:p w14:paraId="2B6FDF34" w14:textId="77777777" w:rsidR="006B1EDD" w:rsidRDefault="00000000">
            <w:pPr>
              <w:spacing w:after="0"/>
            </w:pPr>
            <w:r>
              <w:rPr>
                <w:rFonts w:ascii="Arial" w:eastAsia="Arial" w:hAnsi="Arial"/>
              </w:rPr>
              <w:t>Minimum 160 N/mm² (up to 240 N/mm²)</w:t>
            </w:r>
          </w:p>
        </w:tc>
      </w:tr>
      <w:tr w:rsidR="006B1EDD" w14:paraId="081F5E33" w14:textId="77777777">
        <w:tc>
          <w:tcPr>
            <w:tcW w:w="4986" w:type="dxa"/>
          </w:tcPr>
          <w:p w14:paraId="10607D53" w14:textId="77777777" w:rsidR="006B1EDD" w:rsidRDefault="00000000">
            <w:pPr>
              <w:spacing w:after="0"/>
            </w:pPr>
            <w:r>
              <w:rPr>
                <w:rFonts w:ascii="Arial" w:eastAsia="Arial" w:hAnsi="Arial"/>
              </w:rPr>
              <w:t>Elongation (%)</w:t>
            </w:r>
          </w:p>
        </w:tc>
        <w:tc>
          <w:tcPr>
            <w:tcW w:w="4986" w:type="dxa"/>
          </w:tcPr>
          <w:p w14:paraId="60B48356" w14:textId="77777777" w:rsidR="006B1EDD" w:rsidRDefault="00000000">
            <w:pPr>
              <w:spacing w:after="0"/>
            </w:pPr>
            <w:r>
              <w:rPr>
                <w:rFonts w:ascii="Arial" w:eastAsia="Arial" w:hAnsi="Arial"/>
              </w:rPr>
              <w:t>σ5: 12; σ10: 10</w:t>
            </w:r>
          </w:p>
        </w:tc>
      </w:tr>
      <w:tr w:rsidR="006B1EDD" w14:paraId="7F079361" w14:textId="77777777">
        <w:tc>
          <w:tcPr>
            <w:tcW w:w="4986" w:type="dxa"/>
          </w:tcPr>
          <w:p w14:paraId="366D89D8" w14:textId="77777777" w:rsidR="006B1EDD" w:rsidRDefault="00000000">
            <w:pPr>
              <w:spacing w:after="0"/>
            </w:pPr>
            <w:r>
              <w:rPr>
                <w:rFonts w:ascii="Arial" w:eastAsia="Arial" w:hAnsi="Arial"/>
              </w:rPr>
              <w:t>Brinell hardness</w:t>
            </w:r>
          </w:p>
        </w:tc>
        <w:tc>
          <w:tcPr>
            <w:tcW w:w="4986" w:type="dxa"/>
          </w:tcPr>
          <w:p w14:paraId="234DE99B" w14:textId="77777777" w:rsidR="006B1EDD" w:rsidRDefault="00000000">
            <w:pPr>
              <w:spacing w:after="0"/>
            </w:pPr>
            <w:r>
              <w:rPr>
                <w:rFonts w:ascii="Arial" w:eastAsia="Arial" w:hAnsi="Arial"/>
              </w:rPr>
              <w:t>HB 60 to 90</w:t>
            </w:r>
          </w:p>
        </w:tc>
      </w:tr>
      <w:tr w:rsidR="006B1EDD" w14:paraId="3E1362E4" w14:textId="77777777">
        <w:tc>
          <w:tcPr>
            <w:tcW w:w="4986" w:type="dxa"/>
          </w:tcPr>
          <w:p w14:paraId="60ADF9A8" w14:textId="77777777" w:rsidR="006B1EDD" w:rsidRDefault="00000000">
            <w:pPr>
              <w:spacing w:after="0"/>
            </w:pPr>
            <w:r>
              <w:rPr>
                <w:rFonts w:ascii="Arial" w:eastAsia="Arial" w:hAnsi="Arial"/>
              </w:rPr>
              <w:t>Modulus of elasticity</w:t>
            </w:r>
          </w:p>
        </w:tc>
        <w:tc>
          <w:tcPr>
            <w:tcW w:w="4986" w:type="dxa"/>
          </w:tcPr>
          <w:p w14:paraId="0D4F80F8" w14:textId="77777777" w:rsidR="006B1EDD" w:rsidRDefault="00000000">
            <w:pPr>
              <w:spacing w:after="0"/>
            </w:pPr>
            <w:r>
              <w:rPr>
                <w:rFonts w:ascii="Arial" w:eastAsia="Arial" w:hAnsi="Arial"/>
              </w:rPr>
              <w:t>70,000 N/mm² (reference value)</w:t>
            </w:r>
          </w:p>
        </w:tc>
      </w:tr>
      <w:tr w:rsidR="006B1EDD" w14:paraId="0F285DDA" w14:textId="77777777">
        <w:tc>
          <w:tcPr>
            <w:tcW w:w="4986" w:type="dxa"/>
          </w:tcPr>
          <w:p w14:paraId="08C59288" w14:textId="77777777" w:rsidR="006B1EDD" w:rsidRDefault="00000000">
            <w:pPr>
              <w:spacing w:after="0"/>
            </w:pPr>
            <w:r>
              <w:rPr>
                <w:rFonts w:ascii="Arial" w:eastAsia="Arial" w:hAnsi="Arial"/>
              </w:rPr>
              <w:t>Coefficient of thermal expansion</w:t>
            </w:r>
          </w:p>
        </w:tc>
        <w:tc>
          <w:tcPr>
            <w:tcW w:w="4986" w:type="dxa"/>
          </w:tcPr>
          <w:p w14:paraId="1E932CBF" w14:textId="77777777" w:rsidR="006B1EDD" w:rsidRDefault="00000000">
            <w:pPr>
              <w:spacing w:after="0"/>
            </w:pPr>
            <w:r>
              <w:rPr>
                <w:rFonts w:ascii="Arial" w:eastAsia="Arial" w:hAnsi="Arial"/>
              </w:rPr>
              <w:t>0.000023 per °C</w:t>
            </w:r>
          </w:p>
        </w:tc>
      </w:tr>
      <w:tr w:rsidR="006B1EDD" w14:paraId="0F591679" w14:textId="77777777">
        <w:tc>
          <w:tcPr>
            <w:tcW w:w="4986" w:type="dxa"/>
          </w:tcPr>
          <w:p w14:paraId="1AA52C18" w14:textId="77777777" w:rsidR="006B1EDD" w:rsidRDefault="00000000">
            <w:pPr>
              <w:spacing w:after="0"/>
            </w:pPr>
            <w:r>
              <w:rPr>
                <w:rFonts w:ascii="Arial" w:eastAsia="Arial" w:hAnsi="Arial"/>
              </w:rPr>
              <w:t>Specific electrical resistance at 20°C</w:t>
            </w:r>
          </w:p>
        </w:tc>
        <w:tc>
          <w:tcPr>
            <w:tcW w:w="4986" w:type="dxa"/>
          </w:tcPr>
          <w:p w14:paraId="4D995B87" w14:textId="77777777" w:rsidR="006B1EDD" w:rsidRDefault="00000000">
            <w:pPr>
              <w:spacing w:after="0"/>
            </w:pPr>
            <w:r>
              <w:rPr>
                <w:rFonts w:ascii="Arial" w:eastAsia="Arial" w:hAnsi="Arial"/>
              </w:rPr>
              <w:t>Maximum 0.03333 Ohm-mm²/m</w:t>
            </w:r>
          </w:p>
        </w:tc>
      </w:tr>
    </w:tbl>
    <w:p w14:paraId="67BFDDEC" w14:textId="77777777" w:rsidR="006B1EDD" w:rsidRDefault="00000000">
      <w:r>
        <w:rPr>
          <w:rFonts w:ascii="Arial" w:eastAsia="Arial" w:hAnsi="Arial"/>
        </w:rPr>
        <w:t>All tubes, couplings and connection fittings shall be technically sound, straight and of uniform thickness. They shall have a smooth surface finish and shall not contain defects that impair their use. Cracks, burrs or sharp projections shall not be permitted. Edges shall be rounded.</w:t>
      </w:r>
    </w:p>
    <w:p w14:paraId="46B188E4" w14:textId="77777777" w:rsidR="006B1EDD" w:rsidRDefault="00000000">
      <w:pPr>
        <w:pStyle w:val="Heading4"/>
      </w:pPr>
      <w:r>
        <w:rPr>
          <w:rFonts w:ascii="Arial" w:eastAsia="Arial" w:hAnsi="Arial"/>
        </w:rPr>
        <w:lastRenderedPageBreak/>
        <w:t>9.30.2.3 Dimensions</w:t>
      </w:r>
    </w:p>
    <w:p w14:paraId="23DD6AB9" w14:textId="77777777" w:rsidR="006B1EDD" w:rsidRDefault="00000000">
      <w:proofErr w:type="spellStart"/>
      <w:r>
        <w:rPr>
          <w:rFonts w:ascii="Arial" w:eastAsia="Arial" w:hAnsi="Arial"/>
        </w:rPr>
        <w:t>Aluminium</w:t>
      </w:r>
      <w:proofErr w:type="spellEnd"/>
      <w:r>
        <w:rPr>
          <w:rFonts w:ascii="Arial" w:eastAsia="Arial" w:hAnsi="Arial"/>
        </w:rPr>
        <w:t xml:space="preserve"> bus pipes shall have the following characteristics for the 245 kV system:</w:t>
      </w:r>
    </w:p>
    <w:tbl>
      <w:tblPr>
        <w:tblStyle w:val="TableGrid"/>
        <w:tblW w:w="0" w:type="auto"/>
        <w:tblLook w:val="04A0" w:firstRow="1" w:lastRow="0" w:firstColumn="1" w:lastColumn="0" w:noHBand="0" w:noVBand="1"/>
      </w:tblPr>
      <w:tblGrid>
        <w:gridCol w:w="4986"/>
        <w:gridCol w:w="4986"/>
      </w:tblGrid>
      <w:tr w:rsidR="006B1EDD" w14:paraId="4596CDAB" w14:textId="77777777">
        <w:tc>
          <w:tcPr>
            <w:tcW w:w="4986" w:type="dxa"/>
          </w:tcPr>
          <w:p w14:paraId="0053F129" w14:textId="77777777" w:rsidR="006B1EDD" w:rsidRDefault="00000000">
            <w:pPr>
              <w:spacing w:after="0"/>
            </w:pPr>
            <w:r>
              <w:rPr>
                <w:rFonts w:ascii="Arial" w:eastAsia="Arial" w:hAnsi="Arial"/>
              </w:rPr>
              <w:t>Item</w:t>
            </w:r>
          </w:p>
        </w:tc>
        <w:tc>
          <w:tcPr>
            <w:tcW w:w="4986" w:type="dxa"/>
          </w:tcPr>
          <w:p w14:paraId="2F575CFB" w14:textId="77777777" w:rsidR="006B1EDD" w:rsidRDefault="00000000">
            <w:pPr>
              <w:spacing w:after="0"/>
            </w:pPr>
            <w:r>
              <w:rPr>
                <w:rFonts w:ascii="Arial" w:eastAsia="Arial" w:hAnsi="Arial"/>
              </w:rPr>
              <w:t>Requirement</w:t>
            </w:r>
          </w:p>
        </w:tc>
      </w:tr>
      <w:tr w:rsidR="006B1EDD" w14:paraId="02487BF1" w14:textId="77777777">
        <w:tc>
          <w:tcPr>
            <w:tcW w:w="4986" w:type="dxa"/>
          </w:tcPr>
          <w:p w14:paraId="455D0218" w14:textId="77777777" w:rsidR="006B1EDD" w:rsidRDefault="00000000">
            <w:pPr>
              <w:spacing w:after="0"/>
            </w:pPr>
            <w:r>
              <w:rPr>
                <w:rFonts w:ascii="Arial" w:eastAsia="Arial" w:hAnsi="Arial"/>
              </w:rPr>
              <w:t>Outer diameter</w:t>
            </w:r>
          </w:p>
        </w:tc>
        <w:tc>
          <w:tcPr>
            <w:tcW w:w="4986" w:type="dxa"/>
          </w:tcPr>
          <w:p w14:paraId="1C263EEB" w14:textId="77777777" w:rsidR="006B1EDD" w:rsidRDefault="00000000">
            <w:pPr>
              <w:spacing w:after="0"/>
            </w:pPr>
            <w:r>
              <w:rPr>
                <w:rFonts w:ascii="Arial" w:eastAsia="Arial" w:hAnsi="Arial"/>
              </w:rPr>
              <w:t>114 mm</w:t>
            </w:r>
          </w:p>
        </w:tc>
      </w:tr>
      <w:tr w:rsidR="006B1EDD" w14:paraId="10BA6CDB" w14:textId="77777777">
        <w:tc>
          <w:tcPr>
            <w:tcW w:w="4986" w:type="dxa"/>
          </w:tcPr>
          <w:p w14:paraId="31C7735D" w14:textId="77777777" w:rsidR="006B1EDD" w:rsidRDefault="00000000">
            <w:pPr>
              <w:spacing w:after="0"/>
            </w:pPr>
            <w:r>
              <w:rPr>
                <w:rFonts w:ascii="Arial" w:eastAsia="Arial" w:hAnsi="Arial"/>
              </w:rPr>
              <w:t>Wall thickness on the main busbar</w:t>
            </w:r>
          </w:p>
        </w:tc>
        <w:tc>
          <w:tcPr>
            <w:tcW w:w="4986" w:type="dxa"/>
          </w:tcPr>
          <w:p w14:paraId="4BA19413" w14:textId="77777777" w:rsidR="006B1EDD" w:rsidRDefault="00000000">
            <w:pPr>
              <w:spacing w:after="0"/>
            </w:pPr>
            <w:r>
              <w:rPr>
                <w:rFonts w:ascii="Arial" w:eastAsia="Arial" w:hAnsi="Arial"/>
              </w:rPr>
              <w:t>10 mm</w:t>
            </w:r>
          </w:p>
        </w:tc>
      </w:tr>
      <w:tr w:rsidR="006B1EDD" w14:paraId="69D6A28B" w14:textId="77777777">
        <w:tc>
          <w:tcPr>
            <w:tcW w:w="4986" w:type="dxa"/>
          </w:tcPr>
          <w:p w14:paraId="5AEEB9C4" w14:textId="77777777" w:rsidR="006B1EDD" w:rsidRDefault="00000000">
            <w:pPr>
              <w:spacing w:after="0"/>
            </w:pPr>
            <w:r>
              <w:rPr>
                <w:rFonts w:ascii="Arial" w:eastAsia="Arial" w:hAnsi="Arial"/>
              </w:rPr>
              <w:t>Wall thickness on the transfer busbar</w:t>
            </w:r>
          </w:p>
        </w:tc>
        <w:tc>
          <w:tcPr>
            <w:tcW w:w="4986" w:type="dxa"/>
          </w:tcPr>
          <w:p w14:paraId="1359747D" w14:textId="77777777" w:rsidR="006B1EDD" w:rsidRDefault="00000000">
            <w:pPr>
              <w:spacing w:after="0"/>
            </w:pPr>
            <w:r>
              <w:rPr>
                <w:rFonts w:ascii="Arial" w:eastAsia="Arial" w:hAnsi="Arial"/>
              </w:rPr>
              <w:t>6 mm</w:t>
            </w:r>
          </w:p>
        </w:tc>
      </w:tr>
      <w:tr w:rsidR="006B1EDD" w14:paraId="7085EC69" w14:textId="77777777">
        <w:tc>
          <w:tcPr>
            <w:tcW w:w="4986" w:type="dxa"/>
          </w:tcPr>
          <w:p w14:paraId="6A26A51B" w14:textId="77777777" w:rsidR="006B1EDD" w:rsidRDefault="00000000">
            <w:pPr>
              <w:spacing w:after="0"/>
            </w:pPr>
            <w:r>
              <w:rPr>
                <w:rFonts w:ascii="Arial" w:eastAsia="Arial" w:hAnsi="Arial"/>
              </w:rPr>
              <w:t>Support span</w:t>
            </w:r>
          </w:p>
        </w:tc>
        <w:tc>
          <w:tcPr>
            <w:tcW w:w="4986" w:type="dxa"/>
          </w:tcPr>
          <w:p w14:paraId="6798EB40" w14:textId="77777777" w:rsidR="006B1EDD" w:rsidRDefault="00000000">
            <w:pPr>
              <w:spacing w:after="0"/>
            </w:pPr>
            <w:r>
              <w:rPr>
                <w:rFonts w:ascii="Arial" w:eastAsia="Arial" w:hAnsi="Arial"/>
              </w:rPr>
              <w:t>12 m</w:t>
            </w:r>
          </w:p>
        </w:tc>
      </w:tr>
    </w:tbl>
    <w:p w14:paraId="5CCB6324" w14:textId="77777777" w:rsidR="006B1EDD" w:rsidRDefault="00000000">
      <w:r>
        <w:rPr>
          <w:rFonts w:ascii="Arial" w:eastAsia="Arial" w:hAnsi="Arial"/>
        </w:rPr>
        <w:t>All tubes shall preferably be manufactured without factory joints. Where joints are unavoidable for long tubes, such joints shall be of the rolled type and shall be subjected to mechanical tests. All tubes and any joints shall withstand the mechanical strengths specified herein and the maximum bending stress caused by weight, ice and wind loads with the specified maximum support spans.</w:t>
      </w:r>
    </w:p>
    <w:tbl>
      <w:tblPr>
        <w:tblStyle w:val="TableGrid"/>
        <w:tblW w:w="0" w:type="auto"/>
        <w:tblLook w:val="04A0" w:firstRow="1" w:lastRow="0" w:firstColumn="1" w:lastColumn="0" w:noHBand="0" w:noVBand="1"/>
      </w:tblPr>
      <w:tblGrid>
        <w:gridCol w:w="4986"/>
        <w:gridCol w:w="4986"/>
      </w:tblGrid>
      <w:tr w:rsidR="006B1EDD" w14:paraId="542A73F5" w14:textId="77777777">
        <w:tc>
          <w:tcPr>
            <w:tcW w:w="4986" w:type="dxa"/>
          </w:tcPr>
          <w:p w14:paraId="01A7449B" w14:textId="77777777" w:rsidR="006B1EDD" w:rsidRDefault="00000000">
            <w:pPr>
              <w:spacing w:after="0"/>
            </w:pPr>
            <w:r>
              <w:rPr>
                <w:rFonts w:ascii="Arial" w:eastAsia="Arial" w:hAnsi="Arial"/>
              </w:rPr>
              <w:t>Tolerance</w:t>
            </w:r>
          </w:p>
        </w:tc>
        <w:tc>
          <w:tcPr>
            <w:tcW w:w="4986" w:type="dxa"/>
          </w:tcPr>
          <w:p w14:paraId="08FFB0B3" w14:textId="77777777" w:rsidR="006B1EDD" w:rsidRDefault="00000000">
            <w:pPr>
              <w:spacing w:after="0"/>
            </w:pPr>
            <w:r>
              <w:rPr>
                <w:rFonts w:ascii="Arial" w:eastAsia="Arial" w:hAnsi="Arial"/>
              </w:rPr>
              <w:t>Value</w:t>
            </w:r>
          </w:p>
        </w:tc>
      </w:tr>
      <w:tr w:rsidR="006B1EDD" w14:paraId="0EFDBBA9" w14:textId="77777777">
        <w:tc>
          <w:tcPr>
            <w:tcW w:w="4986" w:type="dxa"/>
          </w:tcPr>
          <w:p w14:paraId="7BAF546E" w14:textId="77777777" w:rsidR="006B1EDD" w:rsidRDefault="00000000">
            <w:pPr>
              <w:spacing w:after="0"/>
            </w:pPr>
            <w:r>
              <w:rPr>
                <w:rFonts w:ascii="Arial" w:eastAsia="Arial" w:hAnsi="Arial"/>
              </w:rPr>
              <w:t>Outside diameter tolerance including ovality</w:t>
            </w:r>
          </w:p>
        </w:tc>
        <w:tc>
          <w:tcPr>
            <w:tcW w:w="4986" w:type="dxa"/>
          </w:tcPr>
          <w:p w14:paraId="104700FE" w14:textId="77777777" w:rsidR="006B1EDD" w:rsidRDefault="00000000">
            <w:pPr>
              <w:spacing w:after="0"/>
            </w:pPr>
            <w:r>
              <w:rPr>
                <w:rFonts w:ascii="Arial" w:eastAsia="Arial" w:hAnsi="Arial"/>
              </w:rPr>
              <w:t>±2.20 mm</w:t>
            </w:r>
          </w:p>
        </w:tc>
      </w:tr>
      <w:tr w:rsidR="006B1EDD" w14:paraId="551E3873" w14:textId="77777777">
        <w:tc>
          <w:tcPr>
            <w:tcW w:w="4986" w:type="dxa"/>
          </w:tcPr>
          <w:p w14:paraId="3714FC64" w14:textId="77777777" w:rsidR="006B1EDD" w:rsidRDefault="00000000">
            <w:pPr>
              <w:spacing w:after="0"/>
            </w:pPr>
            <w:r>
              <w:rPr>
                <w:rFonts w:ascii="Arial" w:eastAsia="Arial" w:hAnsi="Arial"/>
              </w:rPr>
              <w:t>Average diameter tolerance</w:t>
            </w:r>
          </w:p>
        </w:tc>
        <w:tc>
          <w:tcPr>
            <w:tcW w:w="4986" w:type="dxa"/>
          </w:tcPr>
          <w:p w14:paraId="3B23526F" w14:textId="77777777" w:rsidR="006B1EDD" w:rsidRDefault="00000000">
            <w:pPr>
              <w:spacing w:after="0"/>
            </w:pPr>
            <w:r>
              <w:rPr>
                <w:rFonts w:ascii="Arial" w:eastAsia="Arial" w:hAnsi="Arial"/>
              </w:rPr>
              <w:t>±1.20 mm</w:t>
            </w:r>
          </w:p>
        </w:tc>
      </w:tr>
      <w:tr w:rsidR="006B1EDD" w14:paraId="17A61551" w14:textId="77777777">
        <w:tc>
          <w:tcPr>
            <w:tcW w:w="4986" w:type="dxa"/>
          </w:tcPr>
          <w:p w14:paraId="0368829A" w14:textId="77777777" w:rsidR="006B1EDD" w:rsidRDefault="00000000">
            <w:pPr>
              <w:spacing w:after="0"/>
            </w:pPr>
            <w:r>
              <w:rPr>
                <w:rFonts w:ascii="Arial" w:eastAsia="Arial" w:hAnsi="Arial"/>
              </w:rPr>
              <w:t>Diameter tolerance including eccentricity</w:t>
            </w:r>
          </w:p>
        </w:tc>
        <w:tc>
          <w:tcPr>
            <w:tcW w:w="4986" w:type="dxa"/>
          </w:tcPr>
          <w:p w14:paraId="5B66F3DC" w14:textId="77777777" w:rsidR="006B1EDD" w:rsidRDefault="00000000">
            <w:pPr>
              <w:spacing w:after="0"/>
            </w:pPr>
            <w:r>
              <w:rPr>
                <w:rFonts w:ascii="Arial" w:eastAsia="Arial" w:hAnsi="Arial"/>
              </w:rPr>
              <w:t>±0.80 mm</w:t>
            </w:r>
          </w:p>
        </w:tc>
      </w:tr>
      <w:tr w:rsidR="006B1EDD" w14:paraId="04C6A616" w14:textId="77777777">
        <w:tc>
          <w:tcPr>
            <w:tcW w:w="4986" w:type="dxa"/>
          </w:tcPr>
          <w:p w14:paraId="598C8876" w14:textId="77777777" w:rsidR="006B1EDD" w:rsidRDefault="00000000">
            <w:pPr>
              <w:spacing w:after="0"/>
            </w:pPr>
            <w:r>
              <w:rPr>
                <w:rFonts w:ascii="Arial" w:eastAsia="Arial" w:hAnsi="Arial"/>
              </w:rPr>
              <w:t>Average wall thickness tolerance</w:t>
            </w:r>
          </w:p>
        </w:tc>
        <w:tc>
          <w:tcPr>
            <w:tcW w:w="4986" w:type="dxa"/>
          </w:tcPr>
          <w:p w14:paraId="7F5BEE01" w14:textId="77777777" w:rsidR="006B1EDD" w:rsidRDefault="00000000">
            <w:pPr>
              <w:spacing w:after="0"/>
            </w:pPr>
            <w:r>
              <w:rPr>
                <w:rFonts w:ascii="Arial" w:eastAsia="Arial" w:hAnsi="Arial"/>
              </w:rPr>
              <w:t>Maximum ±0.50 mm</w:t>
            </w:r>
          </w:p>
        </w:tc>
      </w:tr>
      <w:tr w:rsidR="006B1EDD" w14:paraId="6F4B2FF6" w14:textId="77777777">
        <w:tc>
          <w:tcPr>
            <w:tcW w:w="4986" w:type="dxa"/>
          </w:tcPr>
          <w:p w14:paraId="53DE4812" w14:textId="77777777" w:rsidR="006B1EDD" w:rsidRDefault="00000000">
            <w:pPr>
              <w:spacing w:after="0"/>
            </w:pPr>
            <w:r>
              <w:rPr>
                <w:rFonts w:ascii="Arial" w:eastAsia="Arial" w:hAnsi="Arial"/>
              </w:rPr>
              <w:t>Length tolerance, minus</w:t>
            </w:r>
          </w:p>
        </w:tc>
        <w:tc>
          <w:tcPr>
            <w:tcW w:w="4986" w:type="dxa"/>
          </w:tcPr>
          <w:p w14:paraId="117FCF95" w14:textId="77777777" w:rsidR="006B1EDD" w:rsidRDefault="00000000">
            <w:pPr>
              <w:spacing w:after="0"/>
            </w:pPr>
            <w:r>
              <w:rPr>
                <w:rFonts w:ascii="Arial" w:eastAsia="Arial" w:hAnsi="Arial"/>
              </w:rPr>
              <w:t>Zero</w:t>
            </w:r>
          </w:p>
        </w:tc>
      </w:tr>
      <w:tr w:rsidR="006B1EDD" w14:paraId="05DAFBD7" w14:textId="77777777">
        <w:tc>
          <w:tcPr>
            <w:tcW w:w="4986" w:type="dxa"/>
          </w:tcPr>
          <w:p w14:paraId="327BF059" w14:textId="77777777" w:rsidR="006B1EDD" w:rsidRDefault="00000000">
            <w:pPr>
              <w:spacing w:after="0"/>
            </w:pPr>
            <w:r>
              <w:rPr>
                <w:rFonts w:ascii="Arial" w:eastAsia="Arial" w:hAnsi="Arial"/>
              </w:rPr>
              <w:t>Length tolerance, plus</w:t>
            </w:r>
          </w:p>
        </w:tc>
        <w:tc>
          <w:tcPr>
            <w:tcW w:w="4986" w:type="dxa"/>
          </w:tcPr>
          <w:p w14:paraId="57C04319" w14:textId="77777777" w:rsidR="006B1EDD" w:rsidRDefault="00000000">
            <w:pPr>
              <w:spacing w:after="0"/>
            </w:pPr>
            <w:r>
              <w:rPr>
                <w:rFonts w:ascii="Arial" w:eastAsia="Arial" w:hAnsi="Arial"/>
              </w:rPr>
              <w:t>15 mm</w:t>
            </w:r>
          </w:p>
        </w:tc>
      </w:tr>
      <w:tr w:rsidR="006B1EDD" w14:paraId="5ACE1B73" w14:textId="77777777">
        <w:tc>
          <w:tcPr>
            <w:tcW w:w="4986" w:type="dxa"/>
          </w:tcPr>
          <w:p w14:paraId="3CFC0DD8" w14:textId="77777777" w:rsidR="006B1EDD" w:rsidRDefault="00000000">
            <w:pPr>
              <w:spacing w:after="0"/>
            </w:pPr>
            <w:r>
              <w:rPr>
                <w:rFonts w:ascii="Arial" w:eastAsia="Arial" w:hAnsi="Arial"/>
              </w:rPr>
              <w:t>Straightness tolerance</w:t>
            </w:r>
          </w:p>
        </w:tc>
        <w:tc>
          <w:tcPr>
            <w:tcW w:w="4986" w:type="dxa"/>
          </w:tcPr>
          <w:p w14:paraId="2CABEDCA" w14:textId="77777777" w:rsidR="006B1EDD" w:rsidRDefault="00000000">
            <w:pPr>
              <w:spacing w:after="0"/>
            </w:pPr>
            <w:r>
              <w:rPr>
                <w:rFonts w:ascii="Arial" w:eastAsia="Arial" w:hAnsi="Arial"/>
              </w:rPr>
              <w:t>0.2% of wave movement</w:t>
            </w:r>
          </w:p>
        </w:tc>
      </w:tr>
    </w:tbl>
    <w:p w14:paraId="2FFFE60B" w14:textId="77777777" w:rsidR="006B1EDD" w:rsidRDefault="00000000">
      <w:r>
        <w:rPr>
          <w:rFonts w:ascii="Arial" w:eastAsia="Arial" w:hAnsi="Arial"/>
        </w:rPr>
        <w:t xml:space="preserve">Pipe couplings shall consist of two formed parts. Couplings shall be free from notches, scratches and surface defects that may cause electrical or mechanical failure. The electrical and mechanical properties of couplings shall be suitably selected to be equivalent to the properties specified for </w:t>
      </w:r>
      <w:proofErr w:type="spellStart"/>
      <w:r>
        <w:rPr>
          <w:rFonts w:ascii="Arial" w:eastAsia="Arial" w:hAnsi="Arial"/>
        </w:rPr>
        <w:t>aluminium</w:t>
      </w:r>
      <w:proofErr w:type="spellEnd"/>
      <w:r>
        <w:rPr>
          <w:rFonts w:ascii="Arial" w:eastAsia="Arial" w:hAnsi="Arial"/>
        </w:rPr>
        <w:t xml:space="preserve"> tubes.</w:t>
      </w:r>
    </w:p>
    <w:p w14:paraId="0728F09E" w14:textId="77777777" w:rsidR="006B1EDD" w:rsidRDefault="00000000">
      <w:r>
        <w:rPr>
          <w:rFonts w:ascii="Arial" w:eastAsia="Arial" w:hAnsi="Arial"/>
        </w:rPr>
        <w:t>Connection fittings shall be manufactured in accordance with the relevant IEC standards. Drawings of all tubes, couplings and connection fittings shall be submitted before manufacturing.</w:t>
      </w:r>
    </w:p>
    <w:p w14:paraId="48A38EDA" w14:textId="77777777" w:rsidR="006B1EDD" w:rsidRDefault="00000000">
      <w:pPr>
        <w:pStyle w:val="Heading4"/>
      </w:pPr>
      <w:r>
        <w:rPr>
          <w:rFonts w:ascii="Arial" w:eastAsia="Arial" w:hAnsi="Arial"/>
        </w:rPr>
        <w:t>9.30.2.4 Special Requirements for Connection Fittings</w:t>
      </w:r>
    </w:p>
    <w:p w14:paraId="45AC168A" w14:textId="77777777" w:rsidR="006B1EDD" w:rsidRDefault="00000000">
      <w:r>
        <w:rPr>
          <w:rFonts w:ascii="Arial" w:eastAsia="Arial" w:hAnsi="Arial"/>
        </w:rPr>
        <w:t>All busbar fittings and connectors shall be suitable and correct for the intended application and shall ensure the full electrical and mechanical integrity of the busbar. Bolted fittings, connectors and other non-welded types that perform the same duty and comply with this specification and the relevant standards shall be used.</w:t>
      </w:r>
    </w:p>
    <w:p w14:paraId="75E981B3" w14:textId="77777777" w:rsidR="006B1EDD" w:rsidRDefault="00000000">
      <w:r>
        <w:rPr>
          <w:rFonts w:ascii="Arial" w:eastAsia="Arial" w:hAnsi="Arial"/>
        </w:rPr>
        <w:t>Fitting connectors and assemblies shall be manufactured from suitable best-quality metals or alloys. Castings shall be free from cracks, stress lines, blow holes or other defects likely to cause electrical or mechanical failure. Hardware to be used for assembly of fittings shall be corrosion-resistant, mechanically suitable and of proven reliability for this purpose.</w:t>
      </w:r>
    </w:p>
    <w:p w14:paraId="1A219A81" w14:textId="77777777" w:rsidR="006B1EDD" w:rsidRDefault="00000000">
      <w:r>
        <w:rPr>
          <w:rFonts w:ascii="Arial" w:eastAsia="Arial" w:hAnsi="Arial"/>
        </w:rPr>
        <w:t>Fittings such as terminal lugs, busbar connectors and expansion elements shall have at least equal conductivity to the associated busbar or cable conductors without higher temperature rise. All fittings and conductors shall be designed and sized according to the current ratings shown on the attached drawings and for a 30°C temperature rise above 50°C with free air and solar radiation.</w:t>
      </w:r>
    </w:p>
    <w:p w14:paraId="1630FEB0" w14:textId="77777777" w:rsidR="006B1EDD" w:rsidRDefault="00000000">
      <w:r>
        <w:rPr>
          <w:rFonts w:ascii="Arial" w:eastAsia="Arial" w:hAnsi="Arial"/>
        </w:rPr>
        <w:t>Unless otherwise specified, expansion elements shall be designed for a minimum expansion and contraction movement of 50 mm.</w:t>
      </w:r>
    </w:p>
    <w:p w14:paraId="70A765C6" w14:textId="77777777" w:rsidR="006B1EDD" w:rsidRDefault="00000000">
      <w:r>
        <w:rPr>
          <w:rFonts w:ascii="Arial" w:eastAsia="Arial" w:hAnsi="Arial"/>
        </w:rPr>
        <w:t xml:space="preserve">Busbar fittings, connectors and assemblies shall have the mass, contour and strength required to meet all mechanical characteristics of the associated conductors and to support them fully </w:t>
      </w:r>
      <w:r>
        <w:rPr>
          <w:rFonts w:ascii="Arial" w:eastAsia="Arial" w:hAnsi="Arial"/>
        </w:rPr>
        <w:lastRenderedPageBreak/>
        <w:t xml:space="preserve">under all electrical and mechanical loads. Couplings and support couplings for </w:t>
      </w:r>
      <w:proofErr w:type="spellStart"/>
      <w:r>
        <w:rPr>
          <w:rFonts w:ascii="Arial" w:eastAsia="Arial" w:hAnsi="Arial"/>
        </w:rPr>
        <w:t>aluminium</w:t>
      </w:r>
      <w:proofErr w:type="spellEnd"/>
      <w:r>
        <w:rPr>
          <w:rFonts w:ascii="Arial" w:eastAsia="Arial" w:hAnsi="Arial"/>
        </w:rPr>
        <w:t xml:space="preserve"> alloy tubes shall have an ultimate bending strength equal to that of the tubes being connected. This strength shall be guaranteed for bending in a plane parallel to the bolts.</w:t>
      </w:r>
    </w:p>
    <w:p w14:paraId="60F853D7" w14:textId="77777777" w:rsidR="006B1EDD" w:rsidRDefault="00000000">
      <w:r>
        <w:rPr>
          <w:rFonts w:ascii="Arial" w:eastAsia="Arial" w:hAnsi="Arial"/>
        </w:rPr>
        <w:t>Designs shall preferably be corona-free without the need for corona rings. Where shielding is required, it shall be provided as part of the fittings.</w:t>
      </w:r>
    </w:p>
    <w:p w14:paraId="31B54323" w14:textId="77777777" w:rsidR="006B1EDD" w:rsidRDefault="00000000">
      <w:r>
        <w:rPr>
          <w:rFonts w:ascii="Arial" w:eastAsia="Arial" w:hAnsi="Arial"/>
        </w:rPr>
        <w:t xml:space="preserve">The manufacturer shall provide all hardware required for bolted parts. </w:t>
      </w:r>
      <w:proofErr w:type="spellStart"/>
      <w:r>
        <w:rPr>
          <w:rFonts w:ascii="Arial" w:eastAsia="Arial" w:hAnsi="Arial"/>
        </w:rPr>
        <w:t>Aluminium</w:t>
      </w:r>
      <w:proofErr w:type="spellEnd"/>
      <w:r>
        <w:rPr>
          <w:rFonts w:ascii="Arial" w:eastAsia="Arial" w:hAnsi="Arial"/>
        </w:rPr>
        <w:t xml:space="preserve"> alloy bolts and nuts may be accepted where manufactured by a company with proven experience. Stainless steel bolts, nuts, flat washers and spring washers are acceptable. Galvanized steel bolts and nuts are not acceptable.</w:t>
      </w:r>
    </w:p>
    <w:p w14:paraId="11DD5C00" w14:textId="77777777" w:rsidR="006B1EDD" w:rsidRDefault="00000000">
      <w:r>
        <w:rPr>
          <w:rFonts w:ascii="Arial" w:eastAsia="Arial" w:hAnsi="Arial"/>
        </w:rPr>
        <w:t>Fittings, connectors and assemblies shall be supplied free from notches, scratches and surface defects that may cause electrical or mechanical failure. The conductor face of clamp-type fittings shall be machined or sand-blasted to provide the maximum possible contact area. All compression terminals shall be supplied with filler compound and all bolted connections with adequate joint compound for proper installation.</w:t>
      </w:r>
    </w:p>
    <w:p w14:paraId="741F2E02" w14:textId="77777777" w:rsidR="006B1EDD" w:rsidRDefault="00000000">
      <w:pPr>
        <w:pStyle w:val="Heading3"/>
      </w:pPr>
      <w:r>
        <w:rPr>
          <w:rFonts w:ascii="Arial" w:eastAsia="Arial" w:hAnsi="Arial"/>
        </w:rPr>
        <w:t>9.30.3 Tests</w:t>
      </w:r>
    </w:p>
    <w:p w14:paraId="6B3503E7" w14:textId="77777777" w:rsidR="006B1EDD" w:rsidRDefault="00000000">
      <w:r>
        <w:rPr>
          <w:rFonts w:ascii="Arial" w:eastAsia="Arial" w:hAnsi="Arial"/>
        </w:rPr>
        <w:t>The equipment specified in this section shall be subject to three categories of tests, each having its own purpose: type tests to verify the design; routine tests and checks to verify manufacture and installation of subassemblies; and tests and checks after installation at site.</w:t>
      </w:r>
    </w:p>
    <w:p w14:paraId="6BE39473" w14:textId="77777777" w:rsidR="006B1EDD" w:rsidRDefault="00000000">
      <w:r>
        <w:rPr>
          <w:rFonts w:ascii="Arial" w:eastAsia="Arial" w:hAnsi="Arial"/>
        </w:rPr>
        <w:t>Other tests necessary to verify the operation and performance of the equipment shall also be carried out, even if not specifically listed below.</w:t>
      </w:r>
    </w:p>
    <w:p w14:paraId="14C2F066" w14:textId="77777777" w:rsidR="006B1EDD" w:rsidRDefault="00000000">
      <w:pPr>
        <w:pStyle w:val="Heading4"/>
      </w:pPr>
      <w:r>
        <w:rPr>
          <w:rFonts w:ascii="Arial" w:eastAsia="Arial" w:hAnsi="Arial"/>
        </w:rPr>
        <w:t>9.30.3.1 Type Tests</w:t>
      </w:r>
    </w:p>
    <w:p w14:paraId="158D2CD5" w14:textId="77777777" w:rsidR="006B1EDD" w:rsidRDefault="00000000">
      <w:r>
        <w:rPr>
          <w:rFonts w:ascii="Arial" w:eastAsia="Arial" w:hAnsi="Arial"/>
        </w:rPr>
        <w:t>Type tests shall be performed on the first unit of each type to be manufactured for this order. The type tests to be performed shall include the temperature-rise test for couplings and fittings and mechanical strength tests.</w:t>
      </w:r>
    </w:p>
    <w:p w14:paraId="63FDAE8F" w14:textId="77777777" w:rsidR="006B1EDD" w:rsidRDefault="00000000">
      <w:r>
        <w:rPr>
          <w:rFonts w:ascii="Arial" w:eastAsia="Arial" w:hAnsi="Arial"/>
        </w:rPr>
        <w:t>Any waiver by the Employer of any test shall not relieve the Contractor of full responsibility for supplying equipment in compliance with this specification.</w:t>
      </w:r>
    </w:p>
    <w:p w14:paraId="161E9338" w14:textId="77777777" w:rsidR="006B1EDD" w:rsidRDefault="00000000">
      <w:pPr>
        <w:pStyle w:val="Heading4"/>
      </w:pPr>
      <w:r>
        <w:rPr>
          <w:rFonts w:ascii="Arial" w:eastAsia="Arial" w:hAnsi="Arial"/>
        </w:rPr>
        <w:t>9.30.3.2 Routine Tests and Factory Acceptance Tests</w:t>
      </w:r>
    </w:p>
    <w:p w14:paraId="2E029B12" w14:textId="77777777" w:rsidR="006B1EDD" w:rsidRDefault="00000000">
      <w:r>
        <w:rPr>
          <w:rFonts w:ascii="Arial" w:eastAsia="Arial" w:hAnsi="Arial"/>
        </w:rPr>
        <w:t xml:space="preserve">Unless otherwise specified elsewhere in this specification, all tests for </w:t>
      </w:r>
      <w:proofErr w:type="spellStart"/>
      <w:r>
        <w:rPr>
          <w:rFonts w:ascii="Arial" w:eastAsia="Arial" w:hAnsi="Arial"/>
        </w:rPr>
        <w:t>aluminium</w:t>
      </w:r>
      <w:proofErr w:type="spellEnd"/>
      <w:r>
        <w:rPr>
          <w:rFonts w:ascii="Arial" w:eastAsia="Arial" w:hAnsi="Arial"/>
        </w:rPr>
        <w:t xml:space="preserve"> bus pipes, couplings and connection fittings shall be performed in accordance with the relevant IEC, ISO and DIN standards or norms, as applicable.</w:t>
      </w:r>
    </w:p>
    <w:p w14:paraId="3503BF35" w14:textId="77777777" w:rsidR="006B1EDD" w:rsidRDefault="00000000">
      <w:r>
        <w:rPr>
          <w:rFonts w:ascii="Arial" w:eastAsia="Arial" w:hAnsi="Arial"/>
        </w:rPr>
        <w:t>The Contractor shall provide, free of charge, all reasonable facilities necessary for satisfactory inspection. The Employer and its representative shall verify that the fittings are manufactured and tested in accordance with the applicable specification.</w:t>
      </w:r>
    </w:p>
    <w:p w14:paraId="6BCB1A89" w14:textId="77777777" w:rsidR="006B1EDD" w:rsidRDefault="00000000">
      <w:r>
        <w:rPr>
          <w:rFonts w:ascii="Arial" w:eastAsia="Arial" w:hAnsi="Arial"/>
        </w:rPr>
        <w:t>Test samples shall be selected by the Employer’s representatives. Visual inspection and dimensional verification shall be applied to at least 10% of each batch. The following tests shall be performed on the selected samples:</w:t>
      </w:r>
    </w:p>
    <w:p w14:paraId="69C5E224" w14:textId="77777777" w:rsidR="006B1EDD" w:rsidRDefault="00000000">
      <w:pPr>
        <w:pStyle w:val="ListBullet"/>
        <w:spacing w:after="60"/>
      </w:pPr>
      <w:r>
        <w:t>Visual inspection of individual items for dimensional non-conformity, incorrect material, cracks, burrs, sharp edges, projections, unrounded corners or other defects preventing proper use.</w:t>
      </w:r>
    </w:p>
    <w:p w14:paraId="67818054" w14:textId="77777777" w:rsidR="006B1EDD" w:rsidRDefault="00000000">
      <w:pPr>
        <w:pStyle w:val="ListBullet"/>
        <w:spacing w:after="60"/>
      </w:pPr>
      <w:r>
        <w:t>Verification of dimensions in accordance with the relevant clause, with all dimensions checked at ambient temperature.</w:t>
      </w:r>
    </w:p>
    <w:p w14:paraId="6E24FD04" w14:textId="77777777" w:rsidR="006B1EDD" w:rsidRDefault="00000000">
      <w:pPr>
        <w:pStyle w:val="ListBullet"/>
        <w:spacing w:after="60"/>
      </w:pPr>
      <w:r>
        <w:t xml:space="preserve">Tension / mechanical strength test of </w:t>
      </w:r>
      <w:proofErr w:type="spellStart"/>
      <w:r>
        <w:t>aluminium</w:t>
      </w:r>
      <w:proofErr w:type="spellEnd"/>
      <w:r>
        <w:t xml:space="preserve"> tubes, with or without factory joints, in accordance with ISO Recommendation R952 (1960) and this specification.</w:t>
      </w:r>
    </w:p>
    <w:p w14:paraId="1C0B6EE0" w14:textId="77777777" w:rsidR="006B1EDD" w:rsidRDefault="00000000">
      <w:pPr>
        <w:pStyle w:val="ListBullet"/>
        <w:spacing w:after="60"/>
      </w:pPr>
      <w:r>
        <w:lastRenderedPageBreak/>
        <w:t>Breaking test on fittings where breaking loads are required under the applicable mechanical test arrangements.</w:t>
      </w:r>
    </w:p>
    <w:p w14:paraId="7DA95AEB" w14:textId="77777777" w:rsidR="006B1EDD" w:rsidRDefault="00000000">
      <w:pPr>
        <w:pStyle w:val="ListBullet"/>
        <w:spacing w:after="60"/>
      </w:pPr>
      <w:r>
        <w:t>Slip test on fittings where slipping loads are specified on the relevant drawings.</w:t>
      </w:r>
    </w:p>
    <w:p w14:paraId="6511D784" w14:textId="77777777" w:rsidR="006B1EDD" w:rsidRDefault="00000000">
      <w:pPr>
        <w:pStyle w:val="ListBullet"/>
        <w:spacing w:after="60"/>
      </w:pPr>
      <w:r>
        <w:t>Specific resistance test on at least one sample taken from each thousand tubes.</w:t>
      </w:r>
    </w:p>
    <w:p w14:paraId="7885BD63" w14:textId="77777777" w:rsidR="006B1EDD" w:rsidRDefault="00000000">
      <w:pPr>
        <w:pStyle w:val="ListBullet"/>
        <w:spacing w:after="60"/>
      </w:pPr>
      <w:r>
        <w:t>Continuous vibration test to verify resistance of tubes and any factory joints to stresses caused by weight, ice and wind loads without breakage or excessive deformation.</w:t>
      </w:r>
    </w:p>
    <w:p w14:paraId="3DBF8862" w14:textId="77777777" w:rsidR="006B1EDD" w:rsidRDefault="00000000">
      <w:r>
        <w:rPr>
          <w:rFonts w:ascii="Arial" w:eastAsia="Arial" w:hAnsi="Arial"/>
        </w:rPr>
        <w:t>For breaking tests, bolts and screws belonging to the fitting for which dimensional data are not specified on drawings shall be tightened to the nominal value recommended by the manufacturer with a tolerance of ±5%. Loads shall be increased gradually to 50% of the specified value and maintained for five minutes. After removal of the test object, it shall be checked for deformation. The load shall then be reapplied gradually and increased until failure occurs; the breaking load shall be higher than the value specified on the drawings.</w:t>
      </w:r>
    </w:p>
    <w:p w14:paraId="77DFF688" w14:textId="77777777" w:rsidR="006B1EDD" w:rsidRDefault="00000000">
      <w:r>
        <w:rPr>
          <w:rFonts w:ascii="Arial" w:eastAsia="Arial" w:hAnsi="Arial"/>
        </w:rPr>
        <w:t>For slip tests, the load shall be increased gradually to the specified value and no slip shall occur in the conductor, or the element simulating it, or in the fitting during the holding period. When the load is removed, the connection point shall be checked for deformation.</w:t>
      </w:r>
    </w:p>
    <w:p w14:paraId="6601C4ED" w14:textId="77777777" w:rsidR="006B1EDD" w:rsidRDefault="00000000">
      <w:r>
        <w:rPr>
          <w:rFonts w:ascii="Arial" w:eastAsia="Arial" w:hAnsi="Arial"/>
        </w:rPr>
        <w:t>The electrical resistance of a tube shall be measured on at least one sample per thousand. The sample length shall be sufficient to ensure the required accuracy and shall be suitable for the test method used. Resistance shall be measured at a temperature of not less than 10°C and not more than 30°C. The measured resistance shall be corrected to the value at 20°C by using the following formula:</w:t>
      </w:r>
    </w:p>
    <w:p w14:paraId="6CECAC4F" w14:textId="77777777" w:rsidR="006B1EDD" w:rsidRDefault="00000000">
      <w:r>
        <w:rPr>
          <w:rFonts w:ascii="Arial" w:eastAsia="Arial" w:hAnsi="Arial"/>
        </w:rPr>
        <w:t xml:space="preserve">R20 = Rt (1 / (1 + </w:t>
      </w:r>
      <w:proofErr w:type="gramStart"/>
      <w:r>
        <w:rPr>
          <w:rFonts w:ascii="Arial" w:eastAsia="Arial" w:hAnsi="Arial"/>
        </w:rPr>
        <w:t>α(</w:t>
      </w:r>
      <w:proofErr w:type="gramEnd"/>
      <w:r>
        <w:rPr>
          <w:rFonts w:ascii="Arial" w:eastAsia="Arial" w:hAnsi="Arial"/>
        </w:rPr>
        <w:t>t - 20)))</w:t>
      </w:r>
    </w:p>
    <w:p w14:paraId="4E9B4856" w14:textId="77777777" w:rsidR="006B1EDD" w:rsidRDefault="00000000">
      <w:r>
        <w:rPr>
          <w:rFonts w:ascii="Arial" w:eastAsia="Arial" w:hAnsi="Arial"/>
        </w:rPr>
        <w:t>Where: t is the measurement temperature in °C; Rt is the resistance at t °C; R20 is the resistance at 20°C; and α is the resistance temperature coefficient (= 0.00011 Ohm mm²/m).</w:t>
      </w:r>
    </w:p>
    <w:p w14:paraId="3632EBFA" w14:textId="77777777" w:rsidR="006B1EDD" w:rsidRDefault="00000000">
      <w:r>
        <w:rPr>
          <w:rFonts w:ascii="Arial" w:eastAsia="Arial" w:hAnsi="Arial"/>
        </w:rPr>
        <w:t>For continuous vibration tests, the number of cycles shall be 1,000,000 cycles. The fatigue strength shall be 5.5 ± 2.0 kg/mm². The time strength against cracking for finite life and the number of cycles shall be stated accordingly. Reference is made to DIN 50100 and ISO R 373.</w:t>
      </w:r>
    </w:p>
    <w:p w14:paraId="5A939C67" w14:textId="77777777" w:rsidR="006B1EDD" w:rsidRDefault="00000000">
      <w:pPr>
        <w:pStyle w:val="Heading4"/>
      </w:pPr>
      <w:r>
        <w:rPr>
          <w:rFonts w:ascii="Arial" w:eastAsia="Arial" w:hAnsi="Arial"/>
        </w:rPr>
        <w:t>9.30.3.3 Site Tests</w:t>
      </w:r>
    </w:p>
    <w:p w14:paraId="6BE3F94D" w14:textId="77777777" w:rsidR="006B1EDD" w:rsidRDefault="00000000">
      <w:r>
        <w:rPr>
          <w:rFonts w:ascii="Arial" w:eastAsia="Arial" w:hAnsi="Arial"/>
        </w:rPr>
        <w:t>After installation at site, the equipment shall be subject to site tests and checks, including visual inspections and all checks required to confirm correct installation and service readiness.</w:t>
      </w:r>
    </w:p>
    <w:p w14:paraId="23DFEFAB" w14:textId="77777777" w:rsidR="006B1EDD" w:rsidRDefault="00000000">
      <w:pPr>
        <w:pStyle w:val="Heading2"/>
      </w:pPr>
      <w:r>
        <w:rPr>
          <w:rFonts w:ascii="Arial" w:eastAsia="Arial" w:hAnsi="Arial"/>
          <w:sz w:val="24"/>
        </w:rPr>
        <w:t>9.31 Steel Structures</w:t>
      </w:r>
    </w:p>
    <w:p w14:paraId="60FA2DCA" w14:textId="77777777" w:rsidR="006B1EDD" w:rsidRDefault="00000000">
      <w:pPr>
        <w:pStyle w:val="Heading3"/>
      </w:pPr>
      <w:r>
        <w:rPr>
          <w:rFonts w:ascii="Arial" w:eastAsia="Arial" w:hAnsi="Arial"/>
        </w:rPr>
        <w:t>9.31.1 General</w:t>
      </w:r>
    </w:p>
    <w:p w14:paraId="78BB80D6" w14:textId="77777777" w:rsidR="006B1EDD" w:rsidRDefault="00000000">
      <w:r>
        <w:rPr>
          <w:rFonts w:ascii="Arial" w:eastAsia="Arial" w:hAnsi="Arial"/>
        </w:rPr>
        <w:t>The structures to be supplied shall comply with the requirements of this specification and the attached drawings. The structures shall be designed to carry all conductors, insulators, disconnectors, circuit breakers, line traps, sealing ends or cable boxes and cables where required, instrument transformers and other fittings, including lightning rods, shield wires and earth conductors of incoming overhead transmission lines, under the specified load and safety factor conditions.</w:t>
      </w:r>
    </w:p>
    <w:p w14:paraId="4C4A8582" w14:textId="77777777" w:rsidR="006B1EDD" w:rsidRDefault="00000000">
      <w:pPr>
        <w:pStyle w:val="Heading3"/>
      </w:pPr>
      <w:r>
        <w:rPr>
          <w:rFonts w:ascii="Arial" w:eastAsia="Arial" w:hAnsi="Arial"/>
        </w:rPr>
        <w:t>9.31.2 Scope of Work</w:t>
      </w:r>
    </w:p>
    <w:p w14:paraId="61F09821" w14:textId="77777777" w:rsidR="006B1EDD" w:rsidRDefault="00000000">
      <w:r>
        <w:rPr>
          <w:rFonts w:ascii="Arial" w:eastAsia="Arial" w:hAnsi="Arial"/>
        </w:rPr>
        <w:t>The works under this section shall include the following:</w:t>
      </w:r>
    </w:p>
    <w:p w14:paraId="660903E6" w14:textId="77777777" w:rsidR="006B1EDD" w:rsidRDefault="00000000">
      <w:pPr>
        <w:pStyle w:val="ListBullet"/>
        <w:spacing w:after="60"/>
      </w:pPr>
      <w:r>
        <w:t>Design calculations considering all loads. Any computer programs to be used shall be registered or approved by a competent authority.</w:t>
      </w:r>
    </w:p>
    <w:p w14:paraId="02E78D90" w14:textId="77777777" w:rsidR="006B1EDD" w:rsidRDefault="00000000">
      <w:pPr>
        <w:pStyle w:val="ListBullet"/>
        <w:spacing w:after="60"/>
      </w:pPr>
      <w:r>
        <w:t>Preparation of manufacturing drawings for each type and unit, at 1/10 or 1/25 scale, in accordance with the general layout drawings.</w:t>
      </w:r>
    </w:p>
    <w:p w14:paraId="082E7C39" w14:textId="77777777" w:rsidR="006B1EDD" w:rsidRDefault="00000000">
      <w:pPr>
        <w:pStyle w:val="ListBullet"/>
        <w:spacing w:after="60"/>
      </w:pPr>
      <w:r>
        <w:lastRenderedPageBreak/>
        <w:t xml:space="preserve">Provision of all </w:t>
      </w:r>
      <w:proofErr w:type="spellStart"/>
      <w:r>
        <w:t>labour</w:t>
      </w:r>
      <w:proofErr w:type="spellEnd"/>
      <w:r>
        <w:t>, equipment and materials required for manufacture of all steel structural components, members and supports.</w:t>
      </w:r>
    </w:p>
    <w:p w14:paraId="7A603EF1" w14:textId="77777777" w:rsidR="006B1EDD" w:rsidRDefault="00000000">
      <w:pPr>
        <w:pStyle w:val="ListBullet"/>
        <w:spacing w:after="60"/>
      </w:pPr>
      <w:r>
        <w:t xml:space="preserve">Procurement and delivery to the Contractor’s workshops of angle sections, I </w:t>
      </w:r>
      <w:proofErr w:type="gramStart"/>
      <w:r>
        <w:t>profiles</w:t>
      </w:r>
      <w:proofErr w:type="gramEnd"/>
      <w:r>
        <w:t>, U profiles, steel plates, zinc for galvanizing and other materials related to the steel structures.</w:t>
      </w:r>
    </w:p>
    <w:p w14:paraId="595BA923" w14:textId="77777777" w:rsidR="006B1EDD" w:rsidRDefault="00000000">
      <w:pPr>
        <w:pStyle w:val="ListBullet"/>
        <w:spacing w:after="60"/>
      </w:pPr>
      <w:r>
        <w:t>Submission of production prototypes for the Employer’s inspection and approval before commencement of serial production.</w:t>
      </w:r>
    </w:p>
    <w:p w14:paraId="2C748F8A" w14:textId="77777777" w:rsidR="006B1EDD" w:rsidRDefault="00000000">
      <w:pPr>
        <w:pStyle w:val="ListBullet"/>
        <w:spacing w:after="60"/>
      </w:pPr>
      <w:r>
        <w:t>Hot-dip galvanizing of all applicable parts and performance of dipping tests in the presence of the Employer’s inspectors to verify galvanizing quality on structural parts.</w:t>
      </w:r>
    </w:p>
    <w:p w14:paraId="0EB36339" w14:textId="77777777" w:rsidR="006B1EDD" w:rsidRDefault="00000000">
      <w:pPr>
        <w:pStyle w:val="ListBullet"/>
        <w:spacing w:after="60"/>
      </w:pPr>
      <w:r>
        <w:t>Delivery of manufactured parts to site properly packed and unloading from transport vehicles accordingly.</w:t>
      </w:r>
    </w:p>
    <w:p w14:paraId="12F23D21" w14:textId="77777777" w:rsidR="006B1EDD" w:rsidRDefault="00000000">
      <w:pPr>
        <w:pStyle w:val="ListBullet"/>
        <w:spacing w:after="60"/>
      </w:pPr>
      <w:r>
        <w:t>Erection of superstructures and supports, including engineering works for concrete foundations.</w:t>
      </w:r>
    </w:p>
    <w:p w14:paraId="721FD009" w14:textId="77777777" w:rsidR="006B1EDD" w:rsidRDefault="00000000">
      <w:pPr>
        <w:pStyle w:val="ListBullet"/>
        <w:spacing w:after="60"/>
      </w:pPr>
      <w:r>
        <w:t>Testing and all related checks.</w:t>
      </w:r>
    </w:p>
    <w:p w14:paraId="497CDA30" w14:textId="77777777" w:rsidR="006B1EDD" w:rsidRDefault="00000000">
      <w:r>
        <w:rPr>
          <w:rFonts w:ascii="Arial" w:eastAsia="Arial" w:hAnsi="Arial"/>
        </w:rPr>
        <w:t>The Contractor shall perform all necessary erection, dismantling, additional fabrication and production arrangements or revisions required due to revisions and additions in the designs. During dismantling of any part of a completed unit, special care shall be taken to avoid damage to the structure and its galvanized coating.</w:t>
      </w:r>
    </w:p>
    <w:p w14:paraId="55CB3316" w14:textId="77777777" w:rsidR="006B1EDD" w:rsidRDefault="00000000">
      <w:pPr>
        <w:pStyle w:val="Heading3"/>
      </w:pPr>
      <w:r>
        <w:rPr>
          <w:rFonts w:ascii="Arial" w:eastAsia="Arial" w:hAnsi="Arial"/>
        </w:rPr>
        <w:t>9.31.3 Design and Construction</w:t>
      </w:r>
    </w:p>
    <w:p w14:paraId="6F73B00D" w14:textId="77777777" w:rsidR="006B1EDD" w:rsidRDefault="00000000">
      <w:r>
        <w:rPr>
          <w:rFonts w:ascii="Arial" w:eastAsia="Arial" w:hAnsi="Arial"/>
        </w:rPr>
        <w:t>The main steel structures and supports shall be designed and constructed in accordance with electrical clearance requirements and the distances and heights of the main structural sections specified below. The Contractor’s designs shall be submitted to the Employer for approval. Manufacturing shall start only after the Employer’s approval.</w:t>
      </w:r>
    </w:p>
    <w:p w14:paraId="4435D37D" w14:textId="77777777" w:rsidR="006B1EDD" w:rsidRDefault="00000000">
      <w:r>
        <w:rPr>
          <w:rFonts w:ascii="Arial" w:eastAsia="Arial" w:hAnsi="Arial"/>
        </w:rPr>
        <w:t>The dimensions of the main sections shall comply with the relevant applicable standards and GSE specifications, without being limited to the following values for the 220 kV system: portal spacing 12 m; pylon height 12 m; earthing mast height 3.5 m.</w:t>
      </w:r>
    </w:p>
    <w:p w14:paraId="5FFF4A7C" w14:textId="77777777" w:rsidR="006B1EDD" w:rsidRDefault="00000000">
      <w:r>
        <w:rPr>
          <w:rFonts w:ascii="Arial" w:eastAsia="Arial" w:hAnsi="Arial"/>
        </w:rPr>
        <w:t>The main structures shall be designed so that, if the Employer wishes to modify the original installations at a later date, the structures will still meet all requirements of this specification, including those related to clearances.</w:t>
      </w:r>
    </w:p>
    <w:p w14:paraId="5FD95C59" w14:textId="77777777" w:rsidR="006B1EDD" w:rsidRDefault="00000000">
      <w:r>
        <w:rPr>
          <w:rFonts w:ascii="Arial" w:eastAsia="Arial" w:hAnsi="Arial"/>
        </w:rPr>
        <w:t xml:space="preserve">The stiffness of the structures shall be such that the alignment of the equipment carried by the structures will not be disturbed by the loads to which the structures are subjected. In general, the width and depth of trusses shall not be less than 1/16 of the </w:t>
      </w:r>
      <w:proofErr w:type="spellStart"/>
      <w:r>
        <w:rPr>
          <w:rFonts w:ascii="Arial" w:eastAsia="Arial" w:hAnsi="Arial"/>
        </w:rPr>
        <w:t>centre</w:t>
      </w:r>
      <w:proofErr w:type="spellEnd"/>
      <w:r>
        <w:rPr>
          <w:rFonts w:ascii="Arial" w:eastAsia="Arial" w:hAnsi="Arial"/>
        </w:rPr>
        <w:t>-to-</w:t>
      </w:r>
      <w:proofErr w:type="spellStart"/>
      <w:r>
        <w:rPr>
          <w:rFonts w:ascii="Arial" w:eastAsia="Arial" w:hAnsi="Arial"/>
        </w:rPr>
        <w:t>centre</w:t>
      </w:r>
      <w:proofErr w:type="spellEnd"/>
      <w:r>
        <w:rPr>
          <w:rFonts w:ascii="Arial" w:eastAsia="Arial" w:hAnsi="Arial"/>
        </w:rPr>
        <w:t xml:space="preserve"> width of the supporting towers. Trusses shall be manufactured with camber. For tapered towers, the minimum width shall preferably not be less than 1/6 of the total height. Cross members shall be provided at points necessary for distribution of loads and adequate rigidity.</w:t>
      </w:r>
    </w:p>
    <w:p w14:paraId="30B8B25A" w14:textId="77777777" w:rsidR="006B1EDD" w:rsidRDefault="00000000">
      <w:r>
        <w:rPr>
          <w:rFonts w:ascii="Arial" w:eastAsia="Arial" w:hAnsi="Arial"/>
        </w:rPr>
        <w:t>The design shall take into account additional vertical loads to which the structure may be subjected during installation of line and earth conductors.</w:t>
      </w:r>
    </w:p>
    <w:p w14:paraId="389EEF60" w14:textId="77777777" w:rsidR="006B1EDD" w:rsidRDefault="00000000">
      <w:pPr>
        <w:pStyle w:val="Heading3"/>
      </w:pPr>
      <w:r>
        <w:rPr>
          <w:rFonts w:ascii="Arial" w:eastAsia="Arial" w:hAnsi="Arial"/>
        </w:rPr>
        <w:t>9.31.4 Loads</w:t>
      </w:r>
    </w:p>
    <w:p w14:paraId="4452170F" w14:textId="77777777" w:rsidR="006B1EDD" w:rsidRDefault="00000000">
      <w:r>
        <w:rPr>
          <w:rFonts w:ascii="Arial" w:eastAsia="Arial" w:hAnsi="Arial"/>
        </w:rPr>
        <w:t>Structures and supports shall be designed to withstand the maximum forces under the most critical combinations of the following loads:</w:t>
      </w:r>
    </w:p>
    <w:p w14:paraId="1C4B647B" w14:textId="77777777" w:rsidR="006B1EDD" w:rsidRDefault="00000000">
      <w:pPr>
        <w:pStyle w:val="ListBullet"/>
        <w:spacing w:after="60"/>
      </w:pPr>
      <w:r>
        <w:t>Maximum wind speed x 0.5 + ice load + short-circuit load x safety factor (1.8).</w:t>
      </w:r>
    </w:p>
    <w:p w14:paraId="135A87D8" w14:textId="77777777" w:rsidR="006B1EDD" w:rsidRDefault="00000000">
      <w:pPr>
        <w:pStyle w:val="ListBullet"/>
        <w:spacing w:after="60"/>
      </w:pPr>
      <w:r>
        <w:t>The earthquake factor specified in the service conditions clause of Section 1 for the substation.</w:t>
      </w:r>
    </w:p>
    <w:p w14:paraId="131A360C" w14:textId="77777777" w:rsidR="006B1EDD" w:rsidRDefault="00000000">
      <w:r>
        <w:rPr>
          <w:rFonts w:ascii="Arial" w:eastAsia="Arial" w:hAnsi="Arial"/>
        </w:rPr>
        <w:t xml:space="preserve">Vertical loads shall include dead weights of conductors, wires, line traps, fittings, electrical equipment and structures. Ice loads shall be based on the ice layer thickness specified for the station. Wind loads shall be in accordance with the Regulations on High Voltage Installations, </w:t>
      </w:r>
      <w:r>
        <w:rPr>
          <w:rFonts w:ascii="Arial" w:eastAsia="Arial" w:hAnsi="Arial"/>
        </w:rPr>
        <w:lastRenderedPageBreak/>
        <w:t>including 70 kg/m² on insulators and other circular sections in the protected area and 120 kg/m² on the exposed area of one face of lattice or beam structures.</w:t>
      </w:r>
    </w:p>
    <w:p w14:paraId="6F983642" w14:textId="77777777" w:rsidR="006B1EDD" w:rsidRDefault="00000000">
      <w:r>
        <w:rPr>
          <w:rFonts w:ascii="Arial" w:eastAsia="Arial" w:hAnsi="Arial"/>
        </w:rPr>
        <w:t>Short-circuit loads shall be considered in the busbar design calculations. Earthquake forces shall be calculated according to the seismic zone degree specified for the station. Forces resulting from the mechanical operation of equipment, such as circuit breaker and disconnector supports, shall be provided by the equipment manufacturers.</w:t>
      </w:r>
    </w:p>
    <w:p w14:paraId="3D668241" w14:textId="77777777" w:rsidR="006B1EDD" w:rsidRDefault="00000000">
      <w:r>
        <w:rPr>
          <w:rFonts w:ascii="Arial" w:eastAsia="Arial" w:hAnsi="Arial"/>
        </w:rPr>
        <w:t>Temporary loads occurring during erection and maintenance shall include minimum vertical concentrated loads at the middle of the member as follows: 150 kg for all main horizontal members and 75 kg for all secondary horizontal members. When these temporary loads are combined with other loads in the member, wind effects may be disregarded and the member may be designed with an allowable stress 25% above the specified stress.</w:t>
      </w:r>
    </w:p>
    <w:p w14:paraId="209FD041" w14:textId="77777777" w:rsidR="006B1EDD" w:rsidRDefault="00000000">
      <w:r>
        <w:rPr>
          <w:rFonts w:ascii="Arial" w:eastAsia="Arial" w:hAnsi="Arial"/>
        </w:rPr>
        <w:t>Tension loads in station conductors and incoming line conductors shall be as specified. The directions of incoming line conductors may differ from typical arrangements by ±20 degrees vertically and ±30 degrees horizontally. Due consideration shall be given to broken conductor conditions causing unbalanced loads.</w:t>
      </w:r>
    </w:p>
    <w:p w14:paraId="2E0522E2" w14:textId="77777777" w:rsidR="006B1EDD" w:rsidRDefault="00000000">
      <w:r>
        <w:rPr>
          <w:rFonts w:ascii="Arial" w:eastAsia="Arial" w:hAnsi="Arial"/>
        </w:rPr>
        <w:t>The conductor tensions to be considered in design for the 220 kV system shall be 500 kg for 1272 MCM ACSR conductors, 500 kg for 954 MCM ACSR conductors, 500 kg for 795 MCM ACSR conductors and 500 kg for cable guards.</w:t>
      </w:r>
    </w:p>
    <w:p w14:paraId="161806B4" w14:textId="77777777" w:rsidR="006B1EDD" w:rsidRDefault="00000000">
      <w:r>
        <w:rPr>
          <w:rFonts w:ascii="Arial" w:eastAsia="Arial" w:hAnsi="Arial"/>
        </w:rPr>
        <w:t>Where the neutral axes of intersecting members do not meet at a common point, the resulting secondary stresses shall be provided for. Members subjected to both direct axial and bending stresses shall be designed considering the effects of these combined stresses.</w:t>
      </w:r>
    </w:p>
    <w:p w14:paraId="32C5EF9F" w14:textId="77777777" w:rsidR="006B1EDD" w:rsidRDefault="00000000">
      <w:r>
        <w:rPr>
          <w:rFonts w:ascii="Arial" w:eastAsia="Arial" w:hAnsi="Arial"/>
        </w:rPr>
        <w:t>Sub-braces, where provided, shall be capable of carrying 2.5% of the actual load of the members on which they are located, in addition to their own calculated loads. Stress in tension members shall be calculated over the net area after deduction of holes. Where a single-angle member is connected by only one flange, the net area shall be reduced by 10% to allow for non-uniform stress distribution. The yield limit shall be selected as the allowable ultimate tensile stress.</w:t>
      </w:r>
    </w:p>
    <w:p w14:paraId="6E86847F" w14:textId="77777777" w:rsidR="006B1EDD" w:rsidRDefault="00000000">
      <w:r>
        <w:rPr>
          <w:rFonts w:ascii="Arial" w:eastAsia="Arial" w:hAnsi="Arial"/>
        </w:rPr>
        <w:t>Truss bridges shall be designed according to the maximum horizontal and vertical forces, considering all load conditions and all safety factors. Attachment of earth wires in all directions shall be permitted.</w:t>
      </w:r>
    </w:p>
    <w:p w14:paraId="3995DEE5" w14:textId="77777777" w:rsidR="006B1EDD" w:rsidRDefault="00000000">
      <w:pPr>
        <w:pStyle w:val="Heading3"/>
      </w:pPr>
      <w:r>
        <w:rPr>
          <w:rFonts w:ascii="Arial" w:eastAsia="Arial" w:hAnsi="Arial"/>
        </w:rPr>
        <w:t>9.31.5 Design and Construction Requirements</w:t>
      </w:r>
    </w:p>
    <w:p w14:paraId="4594BA41" w14:textId="77777777" w:rsidR="006B1EDD" w:rsidRDefault="00000000">
      <w:r>
        <w:rPr>
          <w:rFonts w:ascii="Arial" w:eastAsia="Arial" w:hAnsi="Arial"/>
        </w:rPr>
        <w:t>The safety factor of completed structures shall not be less than 1.8 based on the specified maximum working loads. The strength of tension members shall be based on the yield point. Slenderness ratios shall not exceed the values specified herein. The arrangement and sections of all members and the design of all joints and fittings shall be subject to the Employer’s approval.</w:t>
      </w:r>
    </w:p>
    <w:p w14:paraId="75BA18E4" w14:textId="77777777" w:rsidR="006B1EDD" w:rsidRDefault="00000000">
      <w:pPr>
        <w:pStyle w:val="Heading4"/>
      </w:pPr>
      <w:r>
        <w:rPr>
          <w:rFonts w:ascii="Arial" w:eastAsia="Arial" w:hAnsi="Arial"/>
        </w:rPr>
        <w:t>9.31.5.2 Minimum Material Thickness and Size</w:t>
      </w:r>
    </w:p>
    <w:p w14:paraId="7F59D564" w14:textId="77777777" w:rsidR="006B1EDD" w:rsidRDefault="00000000">
      <w:r>
        <w:rPr>
          <w:rFonts w:ascii="Arial" w:eastAsia="Arial" w:hAnsi="Arial"/>
        </w:rPr>
        <w:t>The minimum allowable thickness for steel sections and gusset plates shall be 4 mm, and the smallest angle size shall be 40 mm x 40 mm x 4 mm.</w:t>
      </w:r>
    </w:p>
    <w:p w14:paraId="345C5331" w14:textId="77777777" w:rsidR="006B1EDD" w:rsidRDefault="00000000">
      <w:pPr>
        <w:pStyle w:val="Heading4"/>
      </w:pPr>
      <w:r>
        <w:rPr>
          <w:rFonts w:ascii="Arial" w:eastAsia="Arial" w:hAnsi="Arial"/>
        </w:rPr>
        <w:t>9.31.5.3 Slenderness Ratio Limits</w:t>
      </w:r>
    </w:p>
    <w:p w14:paraId="54F04E00" w14:textId="77777777" w:rsidR="006B1EDD" w:rsidRDefault="00000000">
      <w:r>
        <w:rPr>
          <w:rFonts w:ascii="Arial" w:eastAsia="Arial" w:hAnsi="Arial"/>
        </w:rPr>
        <w:t xml:space="preserve">The slenderness ratio KL/r for outdoor lattice-type supporting structures shall not exceed the following values: 150 for main compression members such as tower legs, main columns and truss angles; 200 for secondary compression members carrying calculated loads other than </w:t>
      </w:r>
      <w:r>
        <w:rPr>
          <w:rFonts w:ascii="Arial" w:eastAsia="Arial" w:hAnsi="Arial"/>
        </w:rPr>
        <w:lastRenderedPageBreak/>
        <w:t>those listed above; 250 for secondary compression members not carrying calculated loads but providing support to other members and redundant members; and 350 for tension bars.</w:t>
      </w:r>
    </w:p>
    <w:p w14:paraId="21ED2F9E" w14:textId="77777777" w:rsidR="006B1EDD" w:rsidRDefault="00000000">
      <w:pPr>
        <w:pStyle w:val="Heading4"/>
      </w:pPr>
      <w:r>
        <w:rPr>
          <w:rFonts w:ascii="Arial" w:eastAsia="Arial" w:hAnsi="Arial"/>
        </w:rPr>
        <w:t>9.31.5.4 Materials, Fabrication and Workmanship</w:t>
      </w:r>
    </w:p>
    <w:p w14:paraId="23487D2B" w14:textId="77777777" w:rsidR="006B1EDD" w:rsidRDefault="00000000">
      <w:r>
        <w:rPr>
          <w:rFonts w:ascii="Arial" w:eastAsia="Arial" w:hAnsi="Arial"/>
        </w:rPr>
        <w:t>All parts, components, members and supports of steel structures shall be manufactured in accordance with the manufacturing drawings approved by the Employer. All structural steel shall comply with the requirements of the relevant standards. Preferably, only freshly rolled materials shall be used; materials showing rust, scale or corrosion may be rejected by the Employer.</w:t>
      </w:r>
    </w:p>
    <w:p w14:paraId="2EF69A03" w14:textId="77777777" w:rsidR="006B1EDD" w:rsidRDefault="00000000">
      <w:r>
        <w:rPr>
          <w:rFonts w:ascii="Arial" w:eastAsia="Arial" w:hAnsi="Arial"/>
        </w:rPr>
        <w:t xml:space="preserve">The properties of steel profiles, I and U profiles and steel plates shall meet and be suitable for the quality of ST34-34 products of </w:t>
      </w:r>
      <w:proofErr w:type="spellStart"/>
      <w:r>
        <w:rPr>
          <w:rFonts w:ascii="Arial" w:eastAsia="Arial" w:hAnsi="Arial"/>
        </w:rPr>
        <w:t>Karabuk</w:t>
      </w:r>
      <w:proofErr w:type="spellEnd"/>
      <w:r>
        <w:rPr>
          <w:rFonts w:ascii="Arial" w:eastAsia="Arial" w:hAnsi="Arial"/>
        </w:rPr>
        <w:t xml:space="preserve">, Iskenderun or </w:t>
      </w:r>
      <w:proofErr w:type="spellStart"/>
      <w:r>
        <w:rPr>
          <w:rFonts w:ascii="Arial" w:eastAsia="Arial" w:hAnsi="Arial"/>
        </w:rPr>
        <w:t>Kdz</w:t>
      </w:r>
      <w:proofErr w:type="spellEnd"/>
      <w:r>
        <w:rPr>
          <w:rFonts w:ascii="Arial" w:eastAsia="Arial" w:hAnsi="Arial"/>
        </w:rPr>
        <w:t xml:space="preserve">. </w:t>
      </w:r>
      <w:proofErr w:type="spellStart"/>
      <w:r>
        <w:rPr>
          <w:rFonts w:ascii="Arial" w:eastAsia="Arial" w:hAnsi="Arial"/>
        </w:rPr>
        <w:t>Eregli</w:t>
      </w:r>
      <w:proofErr w:type="spellEnd"/>
      <w:r>
        <w:rPr>
          <w:rFonts w:ascii="Arial" w:eastAsia="Arial" w:hAnsi="Arial"/>
        </w:rPr>
        <w:t xml:space="preserve"> Iron and Steel Works. Imported members of at least ST34-37 quality may also be accepted.</w:t>
      </w:r>
    </w:p>
    <w:p w14:paraId="457F3231" w14:textId="77777777" w:rsidR="006B1EDD" w:rsidRDefault="00000000">
      <w:r>
        <w:rPr>
          <w:rFonts w:ascii="Arial" w:eastAsia="Arial" w:hAnsi="Arial"/>
        </w:rPr>
        <w:t>All arc welding electrodes shall comply with IEC requirements. All bolts shall be high-friction-grip bolts in accordance with the relevant standards, and the bolt quality shall be ST-50.</w:t>
      </w:r>
    </w:p>
    <w:p w14:paraId="3BB5581E" w14:textId="77777777" w:rsidR="006B1EDD" w:rsidRDefault="00000000">
      <w:r>
        <w:rPr>
          <w:rFonts w:ascii="Arial" w:eastAsia="Arial" w:hAnsi="Arial"/>
        </w:rPr>
        <w:t>Steel structures shall be manufactured as bolted-type structures. In certain cases, such as main switchgear equipment supports, welded products may be accepted subject to the Employer’s approval. Parts manufactured by joining multiple pieces by welding shall not be accepted.</w:t>
      </w:r>
    </w:p>
    <w:p w14:paraId="37025A54" w14:textId="77777777" w:rsidR="006B1EDD" w:rsidRDefault="00000000">
      <w:r>
        <w:rPr>
          <w:rFonts w:ascii="Arial" w:eastAsia="Arial" w:hAnsi="Arial"/>
        </w:rPr>
        <w:t>Members shall be fabricated straight and true so that the structures can be assembled with all parts without forcing or distortion. Before galvanizing, one structure of each type shall be shop-assembled to verify correct fitting of parts during site erection. All holes shall be accurately punched or drilled and shall be free from burrs. Cutting, bending, punching, drilling and similar fabrication operations shall be performed in accordance with good workshop practice.</w:t>
      </w:r>
    </w:p>
    <w:p w14:paraId="705023C7" w14:textId="77777777" w:rsidR="006B1EDD" w:rsidRDefault="00000000">
      <w:pPr>
        <w:pStyle w:val="Heading4"/>
      </w:pPr>
      <w:r>
        <w:rPr>
          <w:rFonts w:ascii="Arial" w:eastAsia="Arial" w:hAnsi="Arial"/>
        </w:rPr>
        <w:t>9.31.5.5 Bolts, Screws and Washers</w:t>
      </w:r>
    </w:p>
    <w:p w14:paraId="4D796C46" w14:textId="77777777" w:rsidR="006B1EDD" w:rsidRDefault="00000000">
      <w:r>
        <w:rPr>
          <w:rFonts w:ascii="Arial" w:eastAsia="Arial" w:hAnsi="Arial"/>
        </w:rPr>
        <w:t>All bolts, screws, nuts and washers shall be suitable for outdoor service and shall comply with the applicable standards. Bolted connections shall be designed so that loosening under vibration or service conditions is prevented. Washers shall be provided where required to protect galvanized surfaces and to ensure proper tightening.</w:t>
      </w:r>
    </w:p>
    <w:p w14:paraId="463B9152" w14:textId="77777777" w:rsidR="006B1EDD" w:rsidRDefault="00000000">
      <w:pPr>
        <w:pStyle w:val="Heading4"/>
      </w:pPr>
      <w:r>
        <w:rPr>
          <w:rFonts w:ascii="Arial" w:eastAsia="Arial" w:hAnsi="Arial"/>
        </w:rPr>
        <w:t>9.31.5.6 Joints</w:t>
      </w:r>
    </w:p>
    <w:p w14:paraId="7642D319" w14:textId="77777777" w:rsidR="006B1EDD" w:rsidRDefault="00000000">
      <w:r>
        <w:rPr>
          <w:rFonts w:ascii="Arial" w:eastAsia="Arial" w:hAnsi="Arial"/>
        </w:rPr>
        <w:t>Joints shall be designed to transmit the applicable forces safely and without excessive deformation. The number and arrangement of bolts shall be sufficient to carry the calculated loads with the specified safety factors. Joint details shall be shown on the manufacturing drawings and shall be subject to the Employer’s approval.</w:t>
      </w:r>
    </w:p>
    <w:p w14:paraId="7CA95DE4" w14:textId="77777777" w:rsidR="006B1EDD" w:rsidRDefault="00000000">
      <w:pPr>
        <w:pStyle w:val="Heading4"/>
      </w:pPr>
      <w:r>
        <w:rPr>
          <w:rFonts w:ascii="Arial" w:eastAsia="Arial" w:hAnsi="Arial"/>
        </w:rPr>
        <w:t>9.31.5.7 Connections</w:t>
      </w:r>
    </w:p>
    <w:p w14:paraId="0883DEC1" w14:textId="77777777" w:rsidR="006B1EDD" w:rsidRDefault="00000000">
      <w:r>
        <w:rPr>
          <w:rFonts w:ascii="Arial" w:eastAsia="Arial" w:hAnsi="Arial"/>
        </w:rPr>
        <w:t>Connections shall be arranged to provide proper load transfer, ease of erection, accessibility for inspection and maintenance, and protection against corrosion. Connection surfaces shall be prepared so that full bearing and proper tightening can be achieved.</w:t>
      </w:r>
    </w:p>
    <w:p w14:paraId="46054D62" w14:textId="77777777" w:rsidR="006B1EDD" w:rsidRDefault="00000000">
      <w:pPr>
        <w:pStyle w:val="Heading4"/>
      </w:pPr>
      <w:r>
        <w:rPr>
          <w:rFonts w:ascii="Arial" w:eastAsia="Arial" w:hAnsi="Arial"/>
        </w:rPr>
        <w:t>9.31.5.8 Making Connections</w:t>
      </w:r>
    </w:p>
    <w:p w14:paraId="54767614" w14:textId="77777777" w:rsidR="006B1EDD" w:rsidRDefault="00000000">
      <w:r>
        <w:rPr>
          <w:rFonts w:ascii="Arial" w:eastAsia="Arial" w:hAnsi="Arial"/>
        </w:rPr>
        <w:t>All connections shall be made in accordance with the approved drawings. Bolts shall be tightened to the recommended torque values, and the Contractor shall use suitable tools and methods to prevent damage to galvanized surfaces. Any damaged protective coating shall be repaired in accordance with the requirements of this specification.</w:t>
      </w:r>
    </w:p>
    <w:p w14:paraId="5F9CB00F" w14:textId="77777777" w:rsidR="006B1EDD" w:rsidRDefault="00000000">
      <w:pPr>
        <w:pStyle w:val="Heading4"/>
      </w:pPr>
      <w:r>
        <w:rPr>
          <w:rFonts w:ascii="Arial" w:eastAsia="Arial" w:hAnsi="Arial"/>
        </w:rPr>
        <w:t>9.31.5.9 Welding</w:t>
      </w:r>
    </w:p>
    <w:p w14:paraId="191B24A4" w14:textId="77777777" w:rsidR="006B1EDD" w:rsidRDefault="00000000">
      <w:r>
        <w:rPr>
          <w:rFonts w:ascii="Arial" w:eastAsia="Arial" w:hAnsi="Arial"/>
        </w:rPr>
        <w:t>Welding shall only be used where approved by the Employer. Welding procedures, welder qualifications and inspection methods shall comply with the applicable standards. Welded surfaces shall be cleaned and protected against corrosion after completion of welding and inspection.</w:t>
      </w:r>
    </w:p>
    <w:p w14:paraId="41595E5A" w14:textId="77777777" w:rsidR="006B1EDD" w:rsidRDefault="00000000">
      <w:pPr>
        <w:pStyle w:val="Heading4"/>
      </w:pPr>
      <w:r>
        <w:rPr>
          <w:rFonts w:ascii="Arial" w:eastAsia="Arial" w:hAnsi="Arial"/>
        </w:rPr>
        <w:lastRenderedPageBreak/>
        <w:t>9.31.5.10 Galvanizing</w:t>
      </w:r>
    </w:p>
    <w:p w14:paraId="1C857412" w14:textId="77777777" w:rsidR="006B1EDD" w:rsidRDefault="00000000">
      <w:r>
        <w:rPr>
          <w:rFonts w:ascii="Arial" w:eastAsia="Arial" w:hAnsi="Arial"/>
        </w:rPr>
        <w:t>Steel structures and supports shall be hot-dip galvanized after fabrication. Galvanizing shall provide a continuous, uniform and adherent zinc coating suitable for the environmental and service conditions of the site. The Contractor shall take all necessary measures to prevent distortion, warping, excessive zinc accumulation or uncoated areas during galvanizing.</w:t>
      </w:r>
    </w:p>
    <w:p w14:paraId="46C2940E" w14:textId="77777777" w:rsidR="006B1EDD" w:rsidRDefault="00000000">
      <w:r>
        <w:rPr>
          <w:rFonts w:ascii="Arial" w:eastAsia="Arial" w:hAnsi="Arial"/>
        </w:rPr>
        <w:t>Galvanized parts shall be inspected and tested in accordance with the applicable standards and this specification. Damages to galvanizing during transport, handling, storage or erection shall be repaired using approved zinc-rich paint containing at least 92% fine zinc dust by weight, unless the extent of damage requires stripping and re-galvanizing.</w:t>
      </w:r>
    </w:p>
    <w:p w14:paraId="31B6BBCC" w14:textId="77777777" w:rsidR="006B1EDD" w:rsidRDefault="00000000">
      <w:pPr>
        <w:pStyle w:val="Heading4"/>
      </w:pPr>
      <w:r>
        <w:rPr>
          <w:rFonts w:ascii="Arial" w:eastAsia="Arial" w:hAnsi="Arial"/>
        </w:rPr>
        <w:t>9.31.5.11 Storage and Transportation of Materials</w:t>
      </w:r>
    </w:p>
    <w:p w14:paraId="4A4F4B5D" w14:textId="77777777" w:rsidR="006B1EDD" w:rsidRDefault="00000000">
      <w:r>
        <w:rPr>
          <w:rFonts w:ascii="Arial" w:eastAsia="Arial" w:hAnsi="Arial"/>
        </w:rPr>
        <w:t>Materials shall be stored and transported in a manner that prevents damage, deformation, contamination and deterioration of protective coatings. Steel members shall be packed and bundled properly, clearly identified and protected against abrasion during handling and transportation. Galvanized surfaces shall not be stored in a manner that may cause white rust, red rust or black rust.</w:t>
      </w:r>
    </w:p>
    <w:p w14:paraId="5F0B08D9" w14:textId="77777777" w:rsidR="006B1EDD" w:rsidRDefault="00000000">
      <w:r>
        <w:rPr>
          <w:rFonts w:ascii="Arial" w:eastAsia="Arial" w:hAnsi="Arial"/>
        </w:rPr>
        <w:t>Any damage occurring during transportation, handling, storage or erection shall be properly repaired. The Contractor shall provide sufficient quantities of approved touch-up paint and zinc-rich repair paint for repair of minor coating damages. Where white rust affects more than 10% of a part, or where red rust or black rust is present, the material shall be stripped and re-galvanized unless otherwise approved by the Employer.</w:t>
      </w:r>
    </w:p>
    <w:p w14:paraId="455F5369" w14:textId="77777777" w:rsidR="006B1EDD" w:rsidRDefault="00000000">
      <w:pPr>
        <w:pStyle w:val="Heading3"/>
      </w:pPr>
      <w:r>
        <w:rPr>
          <w:rFonts w:ascii="Arial" w:eastAsia="Times New Roman" w:hAnsi="Arial"/>
        </w:rPr>
        <w:t>9.31.5.12 Erection</w:t>
      </w:r>
    </w:p>
    <w:p w14:paraId="750FB02B" w14:textId="77777777" w:rsidR="006B1EDD" w:rsidRDefault="00000000">
      <w:pPr>
        <w:spacing w:line="276" w:lineRule="auto"/>
        <w:jc w:val="both"/>
      </w:pPr>
      <w:r>
        <w:rPr>
          <w:rFonts w:ascii="Arial" w:hAnsi="Arial"/>
        </w:rPr>
        <w:t>Structures shall be erected in accordance with the manufacturer’s approved erection drawings and, where applicable, in accordance with the relevant line and plumb requirements.</w:t>
      </w:r>
    </w:p>
    <w:p w14:paraId="75E65755" w14:textId="77777777" w:rsidR="006B1EDD" w:rsidRDefault="00000000">
      <w:pPr>
        <w:spacing w:line="276" w:lineRule="auto"/>
        <w:jc w:val="both"/>
      </w:pPr>
      <w:r>
        <w:rPr>
          <w:rFonts w:ascii="Arial" w:hAnsi="Arial"/>
        </w:rPr>
        <w:t>The structures shall be assembled in such a manner that no bending, scoring, deformation or damage occurs to the component parts and/or to the galvanizing. The erection method shall be subject to the Employer’s approval.</w:t>
      </w:r>
    </w:p>
    <w:p w14:paraId="20B13F82" w14:textId="77777777" w:rsidR="006B1EDD" w:rsidRDefault="00000000">
      <w:pPr>
        <w:spacing w:line="276" w:lineRule="auto"/>
        <w:jc w:val="both"/>
      </w:pPr>
      <w:r>
        <w:rPr>
          <w:rFonts w:ascii="Arial" w:hAnsi="Arial"/>
        </w:rPr>
        <w:t>The use of alligator wrenches and any other erection tools that may damage the galvanizing is strictly prohibited.</w:t>
      </w:r>
    </w:p>
    <w:p w14:paraId="4ADE19CB" w14:textId="77777777" w:rsidR="006B1EDD" w:rsidRDefault="00000000">
      <w:pPr>
        <w:spacing w:line="276" w:lineRule="auto"/>
        <w:jc w:val="both"/>
      </w:pPr>
      <w:r>
        <w:rPr>
          <w:rFonts w:ascii="Arial" w:hAnsi="Arial"/>
        </w:rPr>
        <w:t>Blocking or plugging of holes is prohibited.</w:t>
      </w:r>
    </w:p>
    <w:p w14:paraId="45906A18" w14:textId="77777777" w:rsidR="006B1EDD" w:rsidRDefault="00000000">
      <w:pPr>
        <w:spacing w:line="276" w:lineRule="auto"/>
        <w:jc w:val="both"/>
      </w:pPr>
      <w:r>
        <w:rPr>
          <w:rFonts w:ascii="Arial" w:hAnsi="Arial"/>
        </w:rPr>
        <w:t>Tightening of bolts shall be carried out in accordance with the requirements applicable to ASTM A325 structural joints or A490 bolts.</w:t>
      </w:r>
    </w:p>
    <w:p w14:paraId="50430365" w14:textId="77777777" w:rsidR="006B1EDD" w:rsidRDefault="00000000">
      <w:pPr>
        <w:spacing w:line="276" w:lineRule="auto"/>
        <w:jc w:val="both"/>
      </w:pPr>
      <w:r>
        <w:rPr>
          <w:rFonts w:ascii="Arial" w:hAnsi="Arial"/>
        </w:rPr>
        <w:t>After each structure has been erected and the bolts have been tightened, the bolt threads projecting beyond the nuts shall be treated as necessary to lock the nuts.</w:t>
      </w:r>
    </w:p>
    <w:p w14:paraId="35E60A04" w14:textId="77777777" w:rsidR="006B1EDD" w:rsidRDefault="00000000">
      <w:pPr>
        <w:pStyle w:val="Heading3"/>
      </w:pPr>
      <w:r>
        <w:rPr>
          <w:rFonts w:ascii="Arial" w:eastAsia="Times New Roman" w:hAnsi="Arial"/>
        </w:rPr>
        <w:t>9.31.6 Anti-Corrosion Measures</w:t>
      </w:r>
    </w:p>
    <w:p w14:paraId="551B0A80" w14:textId="77777777" w:rsidR="006B1EDD" w:rsidRDefault="00000000">
      <w:pPr>
        <w:spacing w:line="276" w:lineRule="auto"/>
        <w:jc w:val="both"/>
      </w:pPr>
      <w:r>
        <w:rPr>
          <w:rFonts w:ascii="Arial" w:hAnsi="Arial"/>
        </w:rPr>
        <w:t xml:space="preserve">All main equipment and accessories, compartments, protective covers, operating rods, supporting members and all other auxiliary materials used in the main switchyard installation, including all outdoor steel structural elements, shall be manufactured and finished so as to </w:t>
      </w:r>
      <w:proofErr w:type="spellStart"/>
      <w:r>
        <w:rPr>
          <w:rFonts w:ascii="Arial" w:hAnsi="Arial"/>
        </w:rPr>
        <w:t>minimise</w:t>
      </w:r>
      <w:proofErr w:type="spellEnd"/>
      <w:r>
        <w:rPr>
          <w:rFonts w:ascii="Arial" w:hAnsi="Arial"/>
        </w:rPr>
        <w:t xml:space="preserve"> corrosion.</w:t>
      </w:r>
    </w:p>
    <w:p w14:paraId="096EC28B" w14:textId="77777777" w:rsidR="006B1EDD" w:rsidRDefault="00000000">
      <w:pPr>
        <w:spacing w:line="276" w:lineRule="auto"/>
        <w:jc w:val="both"/>
      </w:pPr>
      <w:r>
        <w:rPr>
          <w:rFonts w:ascii="Arial" w:hAnsi="Arial"/>
        </w:rPr>
        <w:t xml:space="preserve">The measures specified below shall be applied. Existing load-bearing parts shall be made of non-ferrous metal where applicable. All surfaces shall, as far as practicable, be self-draining and </w:t>
      </w:r>
      <w:r>
        <w:rPr>
          <w:rFonts w:ascii="Arial" w:hAnsi="Arial"/>
        </w:rPr>
        <w:lastRenderedPageBreak/>
        <w:t>the necessary precautions shall be taken to prevent the accumulation of water on or inside boxes and base plates. Drain holes shall be insect-proof.</w:t>
      </w:r>
    </w:p>
    <w:p w14:paraId="792A1380" w14:textId="77777777" w:rsidR="006B1EDD" w:rsidRDefault="00000000">
      <w:pPr>
        <w:spacing w:line="276" w:lineRule="auto"/>
        <w:jc w:val="both"/>
      </w:pPr>
      <w:r>
        <w:rPr>
          <w:rFonts w:ascii="Arial" w:hAnsi="Arial"/>
        </w:rPr>
        <w:t>Materials and combinations of materials used in the construction of the equipment shall be selected and arranged so as to prevent galvanic corrosion.</w:t>
      </w:r>
    </w:p>
    <w:p w14:paraId="5E3B20DD" w14:textId="77777777" w:rsidR="006B1EDD" w:rsidRDefault="00000000">
      <w:pPr>
        <w:spacing w:line="276" w:lineRule="auto"/>
        <w:jc w:val="both"/>
      </w:pPr>
      <w:r>
        <w:rPr>
          <w:rFonts w:ascii="Arial" w:hAnsi="Arial"/>
        </w:rPr>
        <w:t>Except for metal parts of main equipment painted by the manufacturer using an approved method, ferrous parts directly exposed to weather conditions shall be hot-dip galvanized. Unless otherwise approved, all other ferrous parts of indoor materials and equipment shall be painted.</w:t>
      </w:r>
    </w:p>
    <w:p w14:paraId="1D68B8CC" w14:textId="77777777" w:rsidR="006B1EDD" w:rsidRDefault="00000000">
      <w:pPr>
        <w:pStyle w:val="Heading3"/>
      </w:pPr>
      <w:r>
        <w:rPr>
          <w:rFonts w:ascii="Arial" w:eastAsia="Times New Roman" w:hAnsi="Arial"/>
        </w:rPr>
        <w:t>9.31.6.2 Galvanizing</w:t>
      </w:r>
    </w:p>
    <w:p w14:paraId="55861CE9" w14:textId="77777777" w:rsidR="006B1EDD" w:rsidRDefault="00000000">
      <w:pPr>
        <w:spacing w:line="276" w:lineRule="auto"/>
        <w:jc w:val="both"/>
      </w:pPr>
      <w:r>
        <w:rPr>
          <w:rFonts w:ascii="Arial" w:hAnsi="Arial"/>
        </w:rPr>
        <w:t>Unless otherwise specified, galvanizing shall be carried out by the hot-dip process. Galvanizing, testing and inspection shall be performed in accordance with the recommended practices specified in BS, DIN, ASTM or ISO standards, including 1459, 1460 and 1461 where applicable.</w:t>
      </w:r>
    </w:p>
    <w:p w14:paraId="150FF655" w14:textId="77777777" w:rsidR="006B1EDD" w:rsidRDefault="00000000">
      <w:pPr>
        <w:spacing w:line="276" w:lineRule="auto"/>
        <w:jc w:val="both"/>
      </w:pPr>
      <w:r>
        <w:rPr>
          <w:rFonts w:ascii="Arial" w:hAnsi="Arial"/>
        </w:rPr>
        <w:t>Before galvanizing, the material shall be fully fabricated, free from burrs and roughness, with edges properly finished, and all welding, bending, cutting and drilling works completed. Iron and steel parts shall be thoroughly cleaned of paint, oil, rust, scale and other foreign materials.</w:t>
      </w:r>
    </w:p>
    <w:p w14:paraId="2069CCA2" w14:textId="77777777" w:rsidR="006B1EDD" w:rsidRDefault="00000000">
      <w:pPr>
        <w:spacing w:line="276" w:lineRule="auto"/>
        <w:jc w:val="both"/>
      </w:pPr>
      <w:r>
        <w:rPr>
          <w:rFonts w:ascii="Arial" w:hAnsi="Arial"/>
        </w:rPr>
        <w:t>Position numbers and/or symbols used to identify each steel structural item and member shall be marked before galvanizing. Identification marks engraved on the material shall be sufficiently deep and clear to remain legible after galvanizing.</w:t>
      </w:r>
    </w:p>
    <w:p w14:paraId="15DC2DB5" w14:textId="77777777" w:rsidR="006B1EDD" w:rsidRDefault="00000000">
      <w:pPr>
        <w:spacing w:line="276" w:lineRule="auto"/>
        <w:jc w:val="both"/>
      </w:pPr>
      <w:r>
        <w:rPr>
          <w:rFonts w:ascii="Arial" w:hAnsi="Arial"/>
        </w:rPr>
        <w:t>The galvanized surface shall be smooth and of uniform thickness. Lumps, uneven coatings, blisters, sandy areas, uncoated spots, balls or heavy zinc deposits that may interfere with the intended use of the material shall not be permitted.</w:t>
      </w:r>
    </w:p>
    <w:p w14:paraId="3AD23DD7" w14:textId="77777777" w:rsidR="006B1EDD" w:rsidRDefault="00000000">
      <w:pPr>
        <w:spacing w:line="276" w:lineRule="auto"/>
        <w:jc w:val="both"/>
      </w:pPr>
      <w:r>
        <w:rPr>
          <w:rFonts w:ascii="Arial" w:hAnsi="Arial"/>
        </w:rPr>
        <w:t>Except for steel structural elements, the average weight of the zinc coating on all other iron and steel materials and ferrous parts of the equipment shall not be less than 500 g/m². Outdoor fittings and the upper and lower flanges and/or fittings of insulators shall be galvanized in accordance with IEC 168 Amendment No. 1.</w:t>
      </w:r>
    </w:p>
    <w:p w14:paraId="2E9B26B7" w14:textId="77777777" w:rsidR="006B1EDD" w:rsidRDefault="00000000">
      <w:pPr>
        <w:spacing w:line="276" w:lineRule="auto"/>
        <w:jc w:val="both"/>
      </w:pPr>
      <w:r>
        <w:rPr>
          <w:rFonts w:ascii="Arial" w:hAnsi="Arial"/>
        </w:rPr>
        <w:t>The average weight of zinc coating on the members and elements of the main steel structure, bases, support structures and columns shall not be less than 610 g/m² of surface area. Where requested by the Employer, the uniformity test in accordance with ASTM 239 shall be applied. The dip test according to ASTM 239-41 shall be applied for steel structural members and a minimum of six dips shall be performed during the test.</w:t>
      </w:r>
    </w:p>
    <w:p w14:paraId="11290A82" w14:textId="77777777" w:rsidR="006B1EDD" w:rsidRDefault="00000000">
      <w:pPr>
        <w:spacing w:line="276" w:lineRule="auto"/>
        <w:jc w:val="both"/>
      </w:pPr>
      <w:r>
        <w:rPr>
          <w:rFonts w:ascii="Arial" w:hAnsi="Arial"/>
        </w:rPr>
        <w:t>Bolts, nuts, washers and similar materials to be used for erection of the steel structure, as well as anchor bolts used for installation purposes, shall be galvanized in accordance with international standards.</w:t>
      </w:r>
    </w:p>
    <w:p w14:paraId="6E84D066" w14:textId="77777777" w:rsidR="006B1EDD" w:rsidRDefault="00000000">
      <w:pPr>
        <w:spacing w:line="276" w:lineRule="auto"/>
        <w:jc w:val="both"/>
      </w:pPr>
      <w:r>
        <w:rPr>
          <w:rFonts w:ascii="Arial" w:hAnsi="Arial"/>
        </w:rPr>
        <w:t>Galvanizing of steel wires shall be carried out by the hot-dip method and shall comply with the requirements of international standards. Preparation for galvanizing and the galvanizing process shall not adversely affect the mechanical properties of the wire.</w:t>
      </w:r>
    </w:p>
    <w:p w14:paraId="783BDB94" w14:textId="77777777" w:rsidR="006B1EDD" w:rsidRDefault="00000000">
      <w:pPr>
        <w:spacing w:line="276" w:lineRule="auto"/>
        <w:jc w:val="both"/>
      </w:pPr>
      <w:r>
        <w:rPr>
          <w:rFonts w:ascii="Arial" w:hAnsi="Arial"/>
        </w:rPr>
        <w:t>After galvanizing, bending, cutting, hammering, drilling or any other operation that may damage the protective coating shall not be permitted.</w:t>
      </w:r>
    </w:p>
    <w:p w14:paraId="2B63A6CA" w14:textId="77777777" w:rsidR="006B1EDD" w:rsidRDefault="00000000">
      <w:pPr>
        <w:pStyle w:val="Heading3"/>
      </w:pPr>
      <w:r>
        <w:rPr>
          <w:rFonts w:ascii="Arial" w:eastAsia="Times New Roman" w:hAnsi="Arial"/>
        </w:rPr>
        <w:lastRenderedPageBreak/>
        <w:t>9.31.6.3 Painting Works</w:t>
      </w:r>
    </w:p>
    <w:p w14:paraId="29026E1F" w14:textId="77777777" w:rsidR="006B1EDD" w:rsidRDefault="00000000">
      <w:pPr>
        <w:spacing w:line="276" w:lineRule="auto"/>
        <w:jc w:val="both"/>
      </w:pPr>
      <w:r>
        <w:rPr>
          <w:rFonts w:ascii="Arial" w:hAnsi="Arial"/>
        </w:rPr>
        <w:t>Before painting, all non-galvanized ferrous parts shall be thoroughly cleaned and shall be free from rust, scale and oil. All rough external surfaces shall be filled.</w:t>
      </w:r>
    </w:p>
    <w:p w14:paraId="5D4773D3" w14:textId="77777777" w:rsidR="006B1EDD" w:rsidRDefault="00000000">
      <w:pPr>
        <w:spacing w:line="276" w:lineRule="auto"/>
        <w:jc w:val="both"/>
      </w:pPr>
      <w:r>
        <w:rPr>
          <w:rFonts w:ascii="Arial" w:hAnsi="Arial"/>
        </w:rPr>
        <w:t xml:space="preserve">Internal ferrous surfaces of compartments, panels, kiosks and cabinets containing electrical installations or other apparatus and shipped to the site in assembled condition shall receive the final coat before inspection and testing. For indoor panels and compartments, the internal finish shall be white enamel. The inside of outdoor marshalling kiosks and operating cabinets shall be painted with three coats, with the final coat in white or light grey. Each coat shall be of a different </w:t>
      </w:r>
      <w:proofErr w:type="spellStart"/>
      <w:r>
        <w:rPr>
          <w:rFonts w:ascii="Arial" w:hAnsi="Arial"/>
        </w:rPr>
        <w:t>colour</w:t>
      </w:r>
      <w:proofErr w:type="spellEnd"/>
      <w:r>
        <w:rPr>
          <w:rFonts w:ascii="Arial" w:hAnsi="Arial"/>
        </w:rPr>
        <w:t>.</w:t>
      </w:r>
    </w:p>
    <w:p w14:paraId="19335A52" w14:textId="77777777" w:rsidR="006B1EDD" w:rsidRDefault="00000000">
      <w:pPr>
        <w:spacing w:line="276" w:lineRule="auto"/>
        <w:jc w:val="both"/>
      </w:pPr>
      <w:r>
        <w:rPr>
          <w:rFonts w:ascii="Arial" w:hAnsi="Arial"/>
        </w:rPr>
        <w:t>All items and members of indoor main switchgear compartments shall be shop-painted with three coats before transportation to the site. After completion of all installation works, a finishing coat shall be applied to the external surfaces.</w:t>
      </w:r>
    </w:p>
    <w:p w14:paraId="621CA825" w14:textId="77777777" w:rsidR="006B1EDD" w:rsidRDefault="00000000">
      <w:pPr>
        <w:spacing w:line="276" w:lineRule="auto"/>
        <w:jc w:val="both"/>
      </w:pPr>
      <w:r>
        <w:rPr>
          <w:rFonts w:ascii="Arial" w:hAnsi="Arial"/>
        </w:rPr>
        <w:t>All paints to be applied shall be subject to the Employer’s approval. Coats shall be free from runs, drops, pinholes, waves, wrinkles, sagging and brush marks, and each coat shall be allowed to dry and harden before application of the next coat.</w:t>
      </w:r>
    </w:p>
    <w:p w14:paraId="006B81AA" w14:textId="77777777" w:rsidR="006B1EDD" w:rsidRDefault="00000000">
      <w:pPr>
        <w:pStyle w:val="Heading3"/>
      </w:pPr>
      <w:r>
        <w:rPr>
          <w:rFonts w:ascii="Arial" w:eastAsia="Times New Roman" w:hAnsi="Arial"/>
        </w:rPr>
        <w:t>9.31.6.4 Repair of Painting and Galvanizing Defects and Minor Damage</w:t>
      </w:r>
    </w:p>
    <w:p w14:paraId="375A11A7" w14:textId="77777777" w:rsidR="006B1EDD" w:rsidRDefault="00000000">
      <w:pPr>
        <w:spacing w:line="276" w:lineRule="auto"/>
        <w:jc w:val="both"/>
      </w:pPr>
      <w:r>
        <w:rPr>
          <w:rFonts w:ascii="Arial" w:hAnsi="Arial"/>
        </w:rPr>
        <w:t>Paint coatings, zinc coatings and all other protective coatings for all equipment and installations included in the Contract shall remain durable during the specified guarantee period and all such works shall be guaranteed for the specified period.</w:t>
      </w:r>
    </w:p>
    <w:p w14:paraId="156404AB" w14:textId="77777777" w:rsidR="006B1EDD" w:rsidRDefault="00000000">
      <w:pPr>
        <w:spacing w:line="276" w:lineRule="auto"/>
        <w:jc w:val="both"/>
      </w:pPr>
      <w:r>
        <w:rPr>
          <w:rFonts w:ascii="Arial" w:hAnsi="Arial"/>
        </w:rPr>
        <w:t>Damage to painting and galvanizing works occurring during transportation, handling, storage and installation shall be properly repaired.</w:t>
      </w:r>
    </w:p>
    <w:p w14:paraId="3913E0A0" w14:textId="77777777" w:rsidR="006B1EDD" w:rsidRDefault="00000000">
      <w:pPr>
        <w:spacing w:line="276" w:lineRule="auto"/>
        <w:jc w:val="both"/>
      </w:pPr>
      <w:r>
        <w:rPr>
          <w:rFonts w:ascii="Arial" w:hAnsi="Arial"/>
        </w:rPr>
        <w:t>Damage to paint coatings shall be repaired by thoroughly cleaning the damaged area and applying the same number of coats as originally applied before the damage occurred. Repair coating and painting shall continue until the specified minimum dry film thickness is achieved.</w:t>
      </w:r>
    </w:p>
    <w:p w14:paraId="4A9D1F0F" w14:textId="77777777" w:rsidR="006B1EDD" w:rsidRDefault="00000000">
      <w:pPr>
        <w:spacing w:line="276" w:lineRule="auto"/>
        <w:jc w:val="both"/>
      </w:pPr>
      <w:r>
        <w:rPr>
          <w:rFonts w:ascii="Arial" w:hAnsi="Arial"/>
        </w:rPr>
        <w:t>Special care shall be taken at transition areas where new coatings meet original coatings. After installation, all ungalvanized external ferrous surfaces of outdoor equipment, except bolts, nuts and washers removed for maintenance purposes, shall receive at least two coats of paint.</w:t>
      </w:r>
    </w:p>
    <w:p w14:paraId="08BD607D" w14:textId="77777777" w:rsidR="006B1EDD" w:rsidRDefault="00000000">
      <w:pPr>
        <w:spacing w:line="276" w:lineRule="auto"/>
        <w:jc w:val="both"/>
      </w:pPr>
      <w:r>
        <w:rPr>
          <w:rFonts w:ascii="Arial" w:hAnsi="Arial"/>
        </w:rPr>
        <w:t>A sufficient quantity of touch-up paint shall be supplied.</w:t>
      </w:r>
    </w:p>
    <w:p w14:paraId="642B4D4F" w14:textId="77777777" w:rsidR="006B1EDD" w:rsidRDefault="00000000">
      <w:pPr>
        <w:spacing w:line="276" w:lineRule="auto"/>
        <w:jc w:val="both"/>
      </w:pPr>
      <w:r>
        <w:rPr>
          <w:rFonts w:ascii="Arial" w:hAnsi="Arial"/>
        </w:rPr>
        <w:t>Minor damage to galvanizing during transportation or installation may be repaired using a zinc-rich paint containing at least 92% fine zinc dust by weight. The Contractor shall provide a sufficient quantity of approved zinc-rich paint for repairing minor damage.</w:t>
      </w:r>
    </w:p>
    <w:p w14:paraId="6C41CEDA" w14:textId="77777777" w:rsidR="006B1EDD" w:rsidRDefault="00000000">
      <w:pPr>
        <w:spacing w:line="276" w:lineRule="auto"/>
        <w:jc w:val="both"/>
      </w:pPr>
      <w:r>
        <w:rPr>
          <w:rFonts w:ascii="Arial" w:hAnsi="Arial"/>
        </w:rPr>
        <w:t>Maintenance due to white rust, red rust and black rust shall be carried out as specified. If a white rust defect occurs and affects less than 10% of the part, the white rust may be completely removed by brushing with a hard brush and washing with 10% acetic acid. After using acetic acid, the part shall be rinsed with plenty of water. It shall then be painted with a zinc-rich two-component epoxy paint containing more than 95% zinc.</w:t>
      </w:r>
    </w:p>
    <w:p w14:paraId="33A96467" w14:textId="77777777" w:rsidR="006B1EDD" w:rsidRDefault="00000000">
      <w:pPr>
        <w:spacing w:line="276" w:lineRule="auto"/>
        <w:jc w:val="both"/>
      </w:pPr>
      <w:r>
        <w:rPr>
          <w:rFonts w:ascii="Arial" w:hAnsi="Arial"/>
        </w:rPr>
        <w:t xml:space="preserve">The Employer shall approve the paint and application procedure. If the white rust defect affects more than 10% of the part, the material shall be stripped and re-galvanized. In the case of red </w:t>
      </w:r>
      <w:r>
        <w:rPr>
          <w:rFonts w:ascii="Arial" w:hAnsi="Arial"/>
        </w:rPr>
        <w:lastRenderedPageBreak/>
        <w:t>rust and black rust, the material shall be stripped and re-galvanized due to the defects specified above.</w:t>
      </w:r>
    </w:p>
    <w:p w14:paraId="047D89C8" w14:textId="77777777" w:rsidR="006B1EDD" w:rsidRDefault="00000000">
      <w:pPr>
        <w:pStyle w:val="Heading2"/>
      </w:pPr>
      <w:r>
        <w:rPr>
          <w:rFonts w:ascii="Arial" w:eastAsia="Times New Roman" w:hAnsi="Arial"/>
          <w:sz w:val="24"/>
        </w:rPr>
        <w:t>9.32 Diesel Generator and Fuel Tank</w:t>
      </w:r>
    </w:p>
    <w:p w14:paraId="5F1B6046" w14:textId="77777777" w:rsidR="006B1EDD" w:rsidRDefault="00000000">
      <w:pPr>
        <w:spacing w:line="276" w:lineRule="auto"/>
        <w:jc w:val="both"/>
      </w:pPr>
      <w:r>
        <w:rPr>
          <w:rFonts w:ascii="Arial" w:hAnsi="Arial"/>
        </w:rPr>
        <w:t>The diesel generator shall be supplied and installed with the characteristics required for the Project. The calculation of the relevant power rating shall be checked by the Contractor and submitted to the Employer as a report. Following the relevant studies and checks, the final power rating and characteristics shall be calculated, clarified in accordance with the Project drawings and the results of the calculations, and supplied after the Employer’s approval.</w:t>
      </w:r>
    </w:p>
    <w:p w14:paraId="3849341F" w14:textId="77777777" w:rsidR="006B1EDD" w:rsidRDefault="00000000">
      <w:pPr>
        <w:spacing w:line="276" w:lineRule="auto"/>
        <w:jc w:val="both"/>
      </w:pPr>
      <w:r>
        <w:rPr>
          <w:rFonts w:ascii="Arial" w:hAnsi="Arial"/>
        </w:rPr>
        <w:t>A Modbus card shall be supplied to provide communication between the diesel generator and the SCADA system. The diesel generator status, alarms and relevant operational data shall thereby be made available to SCADA.</w:t>
      </w:r>
    </w:p>
    <w:p w14:paraId="6B61692B" w14:textId="77777777" w:rsidR="006B1EDD" w:rsidRDefault="00000000">
      <w:pPr>
        <w:spacing w:line="276" w:lineRule="auto"/>
        <w:jc w:val="both"/>
      </w:pPr>
      <w:r>
        <w:rPr>
          <w:rFonts w:ascii="Arial" w:hAnsi="Arial"/>
        </w:rPr>
        <w:t>The fuel tank shall be supplied complete with the diesel generator system, including all accessories required for safe operation, filling, drainage, leakage control, ventilation and level monitoring. The Contractor shall ensure that the fuel tank capacity, location and installation arrangement comply with the operating requirements and applicable safety rules.</w:t>
      </w:r>
    </w:p>
    <w:p w14:paraId="130C83A5" w14:textId="77777777" w:rsidR="006B1EDD" w:rsidRDefault="00000000">
      <w:pPr>
        <w:spacing w:line="276" w:lineRule="auto"/>
        <w:jc w:val="both"/>
      </w:pPr>
      <w:r>
        <w:rPr>
          <w:rFonts w:ascii="Arial" w:hAnsi="Arial"/>
        </w:rPr>
        <w:t>The diesel generator set shall be complete with all auxiliary systems, control panel, batteries, battery charger, exhaust system, fuel system, silencers, cabling, earthing, protection, alarms, supports and all accessories necessary for complete and reliable operation.</w:t>
      </w:r>
    </w:p>
    <w:p w14:paraId="62230F81" w14:textId="77777777" w:rsidR="006B1EDD" w:rsidRDefault="00000000">
      <w:pPr>
        <w:spacing w:line="276" w:lineRule="auto"/>
        <w:jc w:val="both"/>
      </w:pPr>
      <w:r>
        <w:rPr>
          <w:rFonts w:ascii="Arial" w:hAnsi="Arial"/>
        </w:rPr>
        <w:t>The Contractor shall submit the generator calculation report, technical datasheets, layout drawings, fuel tank details, control and communication interface documents, test certificates and commissioning records to the Employer for review and approval.</w:t>
      </w:r>
    </w:p>
    <w:p w14:paraId="7616BB66" w14:textId="77777777" w:rsidR="006B1EDD" w:rsidRDefault="00000000">
      <w:pPr>
        <w:pStyle w:val="Heading2"/>
      </w:pPr>
      <w:r>
        <w:rPr>
          <w:rFonts w:ascii="Arial" w:eastAsia="Times New Roman" w:hAnsi="Arial"/>
          <w:sz w:val="24"/>
        </w:rPr>
        <w:t xml:space="preserve">9.33 </w:t>
      </w:r>
      <w:proofErr w:type="spellStart"/>
      <w:r>
        <w:rPr>
          <w:rFonts w:ascii="Arial" w:eastAsia="Times New Roman" w:hAnsi="Arial"/>
          <w:sz w:val="24"/>
        </w:rPr>
        <w:t>EBoP</w:t>
      </w:r>
      <w:proofErr w:type="spellEnd"/>
      <w:r>
        <w:rPr>
          <w:rFonts w:ascii="Arial" w:eastAsia="Times New Roman" w:hAnsi="Arial"/>
          <w:sz w:val="24"/>
        </w:rPr>
        <w:t xml:space="preserve"> SCADA System</w:t>
      </w:r>
    </w:p>
    <w:p w14:paraId="61203BB4" w14:textId="77777777" w:rsidR="006B1EDD" w:rsidRDefault="00000000">
      <w:pPr>
        <w:spacing w:line="276" w:lineRule="auto"/>
        <w:jc w:val="both"/>
      </w:pPr>
      <w:r>
        <w:rPr>
          <w:rFonts w:ascii="Arial" w:hAnsi="Arial"/>
        </w:rPr>
        <w:t xml:space="preserve">An </w:t>
      </w:r>
      <w:proofErr w:type="spellStart"/>
      <w:r>
        <w:rPr>
          <w:rFonts w:ascii="Arial" w:hAnsi="Arial"/>
        </w:rPr>
        <w:t>EBoP</w:t>
      </w:r>
      <w:proofErr w:type="spellEnd"/>
      <w:r>
        <w:rPr>
          <w:rFonts w:ascii="Arial" w:hAnsi="Arial"/>
        </w:rPr>
        <w:t xml:space="preserve"> SCADA system complying with the GSE SCADA / telecommunication requirements shall be established and the design shall be prepared to perform the works specified in the other technical documents.</w:t>
      </w:r>
    </w:p>
    <w:p w14:paraId="2C9F47C7" w14:textId="77777777" w:rsidR="006B1EDD" w:rsidRDefault="00000000">
      <w:pPr>
        <w:spacing w:line="276" w:lineRule="auto"/>
        <w:jc w:val="both"/>
      </w:pPr>
      <w:r>
        <w:rPr>
          <w:rFonts w:ascii="Arial" w:hAnsi="Arial"/>
        </w:rPr>
        <w:t>The SCADA system structure shall be fully compatible with the electrical balance of plant systems, substation systems, protection and control panels, metering systems, auxiliary systems, diesel generator, DC and AC auxiliary supply systems and other systems required under the Contract.</w:t>
      </w:r>
    </w:p>
    <w:p w14:paraId="75915988" w14:textId="77777777" w:rsidR="006B1EDD" w:rsidRDefault="00000000">
      <w:pPr>
        <w:spacing w:line="276" w:lineRule="auto"/>
        <w:jc w:val="both"/>
      </w:pPr>
      <w:r>
        <w:rPr>
          <w:rFonts w:ascii="Arial" w:hAnsi="Arial"/>
        </w:rPr>
        <w:t>The Contractor shall provide all hardware, software, communication interfaces, protocols, cabinets, switches, converters, servers, operator workstations, engineering tools, licenses, cabling and accessories required for the complete SCADA system.</w:t>
      </w:r>
    </w:p>
    <w:p w14:paraId="6424B81B" w14:textId="77777777" w:rsidR="006B1EDD" w:rsidRDefault="00000000">
      <w:pPr>
        <w:spacing w:line="276" w:lineRule="auto"/>
        <w:jc w:val="both"/>
      </w:pPr>
      <w:r>
        <w:rPr>
          <w:rFonts w:ascii="Arial" w:hAnsi="Arial"/>
        </w:rPr>
        <w:t xml:space="preserve">Signals, measurements, alarms, status indications and </w:t>
      </w:r>
      <w:proofErr w:type="gramStart"/>
      <w:r>
        <w:rPr>
          <w:rFonts w:ascii="Arial" w:hAnsi="Arial"/>
        </w:rPr>
        <w:t>remote control</w:t>
      </w:r>
      <w:proofErr w:type="gramEnd"/>
      <w:r>
        <w:rPr>
          <w:rFonts w:ascii="Arial" w:hAnsi="Arial"/>
        </w:rPr>
        <w:t xml:space="preserve"> functions defined in the design documents and required by GSE and the Employer shall be integrated into the </w:t>
      </w:r>
      <w:proofErr w:type="spellStart"/>
      <w:r>
        <w:rPr>
          <w:rFonts w:ascii="Arial" w:hAnsi="Arial"/>
        </w:rPr>
        <w:t>EBoP</w:t>
      </w:r>
      <w:proofErr w:type="spellEnd"/>
      <w:r>
        <w:rPr>
          <w:rFonts w:ascii="Arial" w:hAnsi="Arial"/>
        </w:rPr>
        <w:t xml:space="preserve"> SCADA system. Data shall be exchanged with other systems through the communication protocols agreed with the Employer.</w:t>
      </w:r>
    </w:p>
    <w:p w14:paraId="6FB7CDD4" w14:textId="77777777" w:rsidR="006B1EDD" w:rsidRDefault="00000000">
      <w:pPr>
        <w:spacing w:line="276" w:lineRule="auto"/>
        <w:jc w:val="both"/>
      </w:pPr>
      <w:r>
        <w:rPr>
          <w:rFonts w:ascii="Arial" w:hAnsi="Arial"/>
        </w:rPr>
        <w:t>The Contractor shall prepare and submit SCADA architecture drawings, signal lists, protocol lists, I/O lists, network topology, communication diagrams, cabinet layouts, FAT/SAT procedures and commissioning records.</w:t>
      </w:r>
    </w:p>
    <w:p w14:paraId="79603F0A" w14:textId="77777777" w:rsidR="006B1EDD" w:rsidRDefault="00000000">
      <w:pPr>
        <w:pStyle w:val="Heading2"/>
      </w:pPr>
      <w:r>
        <w:rPr>
          <w:rFonts w:ascii="Arial" w:eastAsia="Times New Roman" w:hAnsi="Arial"/>
          <w:sz w:val="24"/>
        </w:rPr>
        <w:lastRenderedPageBreak/>
        <w:t>9.34 MV Kiosk</w:t>
      </w:r>
    </w:p>
    <w:p w14:paraId="7C5F5ABD" w14:textId="77777777" w:rsidR="006B1EDD" w:rsidRDefault="00000000">
      <w:pPr>
        <w:spacing w:line="276" w:lineRule="auto"/>
        <w:jc w:val="both"/>
      </w:pPr>
      <w:r>
        <w:rPr>
          <w:rFonts w:ascii="Arial" w:hAnsi="Arial"/>
        </w:rPr>
        <w:t>The MV kiosk shall be supplied and installed as a complete prefabricated enclosure suitable for the installation and operation of MV switchgear, auxiliary equipment and related electrical systems. The kiosk shall be suitable for the site environmental conditions and shall provide the required degree of protection, operational safety and maintainability.</w:t>
      </w:r>
    </w:p>
    <w:p w14:paraId="71290B74" w14:textId="77777777" w:rsidR="006B1EDD" w:rsidRDefault="00000000">
      <w:pPr>
        <w:pStyle w:val="Heading3"/>
      </w:pPr>
      <w:r>
        <w:rPr>
          <w:rFonts w:ascii="Arial" w:eastAsia="Times New Roman" w:hAnsi="Arial"/>
        </w:rPr>
        <w:t>9.34.1 Resistance Against Mechanical Stresses</w:t>
      </w:r>
    </w:p>
    <w:p w14:paraId="4EA958A7" w14:textId="77777777" w:rsidR="006B1EDD" w:rsidRDefault="00000000">
      <w:pPr>
        <w:spacing w:line="276" w:lineRule="auto"/>
        <w:jc w:val="both"/>
      </w:pPr>
      <w:r>
        <w:rPr>
          <w:rFonts w:ascii="Arial" w:hAnsi="Arial"/>
        </w:rPr>
        <w:t>The kiosk shall be designed and manufactured to withstand the mechanical stresses arising from transportation, lifting, installation, operation and environmental effects. The structural design shall provide sufficient rigidity and durability for the installed equipment.</w:t>
      </w:r>
    </w:p>
    <w:p w14:paraId="51BACDB7" w14:textId="77777777" w:rsidR="006B1EDD" w:rsidRDefault="00000000">
      <w:pPr>
        <w:pStyle w:val="Heading3"/>
      </w:pPr>
      <w:r>
        <w:rPr>
          <w:rFonts w:ascii="Arial" w:eastAsia="Times New Roman" w:hAnsi="Arial"/>
        </w:rPr>
        <w:t>9.34.2 Watertightness</w:t>
      </w:r>
    </w:p>
    <w:p w14:paraId="0672D786" w14:textId="77777777" w:rsidR="006B1EDD" w:rsidRDefault="00000000">
      <w:pPr>
        <w:spacing w:line="276" w:lineRule="auto"/>
        <w:jc w:val="both"/>
      </w:pPr>
      <w:r>
        <w:rPr>
          <w:rFonts w:ascii="Arial" w:hAnsi="Arial"/>
        </w:rPr>
        <w:t>The kiosk shall be watertight against rain, surface water and moisture ingress under the specified site conditions. Doors, cable entries, roof joints, wall joints and ventilation openings shall be sealed and arranged to prevent water penetration.</w:t>
      </w:r>
    </w:p>
    <w:p w14:paraId="7EC2F4AF" w14:textId="77777777" w:rsidR="006B1EDD" w:rsidRDefault="00000000">
      <w:pPr>
        <w:pStyle w:val="Heading3"/>
      </w:pPr>
      <w:r>
        <w:rPr>
          <w:rFonts w:ascii="Arial" w:eastAsia="Times New Roman" w:hAnsi="Arial"/>
        </w:rPr>
        <w:t>9.34.3 Ventilation</w:t>
      </w:r>
    </w:p>
    <w:p w14:paraId="1831E8F2" w14:textId="77777777" w:rsidR="006B1EDD" w:rsidRDefault="00000000">
      <w:pPr>
        <w:spacing w:line="276" w:lineRule="auto"/>
        <w:jc w:val="both"/>
      </w:pPr>
      <w:r>
        <w:rPr>
          <w:rFonts w:ascii="Arial" w:hAnsi="Arial"/>
        </w:rPr>
        <w:t>Adequate natural and/or forced ventilation shall be provided to prevent excessive temperature rise and condensation inside the kiosk. Ventilation openings shall be arranged so as not to reduce the required degree of protection and shall be protected against insects and foreign objects.</w:t>
      </w:r>
    </w:p>
    <w:p w14:paraId="4DC239B2" w14:textId="77777777" w:rsidR="006B1EDD" w:rsidRDefault="00000000">
      <w:pPr>
        <w:pStyle w:val="Heading2"/>
      </w:pPr>
      <w:r>
        <w:rPr>
          <w:rFonts w:ascii="Arial" w:eastAsia="Times New Roman" w:hAnsi="Arial"/>
          <w:sz w:val="24"/>
        </w:rPr>
        <w:t>9.35 IT and Employer Rack Cabinet</w:t>
      </w:r>
    </w:p>
    <w:p w14:paraId="2F2C3AD5" w14:textId="77777777" w:rsidR="006B1EDD" w:rsidRDefault="00000000">
      <w:pPr>
        <w:spacing w:line="276" w:lineRule="auto"/>
        <w:jc w:val="both"/>
      </w:pPr>
      <w:r>
        <w:rPr>
          <w:rFonts w:ascii="Arial" w:hAnsi="Arial"/>
        </w:rPr>
        <w:t>The IT and Employer rack cabinet shall be supplied as required for the installation of communication, SCADA, network and related equipment. The cabinet shall include the necessary rack structure, cable management, power distribution, earthing, ventilation, labeling and accessories.</w:t>
      </w:r>
    </w:p>
    <w:p w14:paraId="4ED9B6B3" w14:textId="77777777" w:rsidR="006B1EDD" w:rsidRDefault="00000000">
      <w:pPr>
        <w:spacing w:line="276" w:lineRule="auto"/>
        <w:jc w:val="both"/>
      </w:pPr>
      <w:r>
        <w:rPr>
          <w:rFonts w:ascii="Arial" w:hAnsi="Arial"/>
        </w:rPr>
        <w:t>The rack cabinet layout shall be coordinated with the Employer and shall be compatible with the communication and SCADA architecture of the Project.</w:t>
      </w:r>
    </w:p>
    <w:p w14:paraId="1142C925" w14:textId="77777777" w:rsidR="006B1EDD" w:rsidRDefault="00000000">
      <w:pPr>
        <w:pStyle w:val="Heading2"/>
      </w:pPr>
      <w:r>
        <w:rPr>
          <w:rFonts w:ascii="Arial" w:eastAsia="Times New Roman" w:hAnsi="Arial"/>
          <w:sz w:val="24"/>
        </w:rPr>
        <w:t>9.36 Project Coding System</w:t>
      </w:r>
    </w:p>
    <w:p w14:paraId="4A2B5B4B" w14:textId="77777777" w:rsidR="006B1EDD" w:rsidRDefault="00000000">
      <w:pPr>
        <w:spacing w:line="276" w:lineRule="auto"/>
        <w:jc w:val="both"/>
      </w:pPr>
      <w:r>
        <w:rPr>
          <w:rFonts w:ascii="Arial" w:hAnsi="Arial"/>
        </w:rPr>
        <w:t>The Contractor shall apply the Employer-approved project coding system for equipment, systems, documents, drawings, cables, panels, signals and other items as required by the Employer and the Project documentation.</w:t>
      </w:r>
    </w:p>
    <w:p w14:paraId="7C5A37B1" w14:textId="77777777" w:rsidR="006B1EDD" w:rsidRDefault="00000000">
      <w:pPr>
        <w:spacing w:line="276" w:lineRule="auto"/>
        <w:jc w:val="both"/>
      </w:pPr>
      <w:r>
        <w:rPr>
          <w:rFonts w:ascii="Arial" w:hAnsi="Arial"/>
        </w:rPr>
        <w:t>All tags, labels, drawings, lists, SCADA signal names, test documents and as-built documentation shall be consistent with the approved Employer-approved project coding system.</w:t>
      </w:r>
    </w:p>
    <w:p w14:paraId="2C176D46" w14:textId="77777777" w:rsidR="006B1EDD" w:rsidRDefault="00000000">
      <w:pPr>
        <w:pStyle w:val="Heading1"/>
      </w:pPr>
      <w:r>
        <w:rPr>
          <w:rFonts w:ascii="Arial" w:eastAsia="Times New Roman" w:hAnsi="Arial"/>
          <w:sz w:val="24"/>
        </w:rPr>
        <w:t>10 Project-Specific Conditions</w:t>
      </w:r>
    </w:p>
    <w:p w14:paraId="19C7E688" w14:textId="77777777" w:rsidR="006B1EDD" w:rsidRDefault="00000000">
      <w:pPr>
        <w:spacing w:line="276" w:lineRule="auto"/>
        <w:jc w:val="both"/>
      </w:pPr>
      <w:r>
        <w:rPr>
          <w:rFonts w:ascii="Arial" w:hAnsi="Arial"/>
        </w:rPr>
        <w:t>Project-specific conditions, requirements, limits, interfaces, site constraints and special provisions shall be defined and applied in accordance with the Contract, Employer’s Requirements, technical specifications, drawings and applicable permits.</w:t>
      </w:r>
    </w:p>
    <w:p w14:paraId="24E3A98D" w14:textId="77777777" w:rsidR="006B1EDD" w:rsidRDefault="00000000">
      <w:pPr>
        <w:spacing w:line="276" w:lineRule="auto"/>
        <w:jc w:val="both"/>
      </w:pPr>
      <w:r>
        <w:rPr>
          <w:rFonts w:ascii="Arial" w:hAnsi="Arial"/>
        </w:rPr>
        <w:t>Where there is any conflict between general requirements and project-specific requirements, the stricter requirement or the requirement specifically approved by the Employer shall apply, unless otherwise stated in the Contract.</w:t>
      </w:r>
    </w:p>
    <w:p w14:paraId="4CEC5E43" w14:textId="77777777" w:rsidR="006B1EDD" w:rsidRDefault="00000000">
      <w:pPr>
        <w:pStyle w:val="Heading1"/>
      </w:pPr>
      <w:r>
        <w:rPr>
          <w:rFonts w:ascii="Arial" w:eastAsia="Times New Roman" w:hAnsi="Arial"/>
          <w:sz w:val="24"/>
        </w:rPr>
        <w:lastRenderedPageBreak/>
        <w:t>11 Electrical Calculations, Studies and Models</w:t>
      </w:r>
    </w:p>
    <w:p w14:paraId="22E91A97" w14:textId="77777777" w:rsidR="006B1EDD" w:rsidRDefault="00000000">
      <w:pPr>
        <w:spacing w:line="276" w:lineRule="auto"/>
        <w:jc w:val="both"/>
      </w:pPr>
      <w:r>
        <w:rPr>
          <w:rFonts w:ascii="Arial" w:hAnsi="Arial"/>
        </w:rPr>
        <w:t>The Contractor shall carry out all electrical design calculations, system studies and modelling activities required to demonstrate that the electrical systems are safe, stable, adequately rated and compliant with the Connection Agreement, Grid Code and all other applicable standards and rules.</w:t>
      </w:r>
    </w:p>
    <w:p w14:paraId="63ADDC0F" w14:textId="77777777" w:rsidR="006B1EDD" w:rsidRDefault="00000000">
      <w:pPr>
        <w:spacing w:line="276" w:lineRule="auto"/>
        <w:jc w:val="both"/>
      </w:pPr>
      <w:r>
        <w:rPr>
          <w:rFonts w:ascii="Arial" w:hAnsi="Arial"/>
        </w:rPr>
        <w:t>The studies and models shall cover the substation, cable systems, WTG electrical systems, auxiliary systems, protection and control systems, grounding and lightning protection systems, and all electrical interfaces relevant to the Project.</w:t>
      </w:r>
    </w:p>
    <w:p w14:paraId="1FE0170C" w14:textId="77777777" w:rsidR="006B1EDD" w:rsidRDefault="00000000">
      <w:pPr>
        <w:pStyle w:val="Heading2"/>
      </w:pPr>
      <w:r>
        <w:rPr>
          <w:rFonts w:ascii="Arial" w:eastAsia="Times New Roman" w:hAnsi="Arial"/>
          <w:sz w:val="24"/>
        </w:rPr>
        <w:t>11.2 Compliance System</w:t>
      </w:r>
    </w:p>
    <w:p w14:paraId="72E0FAE7" w14:textId="77777777" w:rsidR="006B1EDD" w:rsidRDefault="00000000">
      <w:pPr>
        <w:spacing w:line="276" w:lineRule="auto"/>
        <w:jc w:val="both"/>
      </w:pPr>
      <w:r>
        <w:rPr>
          <w:rFonts w:ascii="Arial" w:hAnsi="Arial"/>
        </w:rPr>
        <w:t>The Contractor shall undertake all electrical design and system studies and calculations necessary to ensure that the electrical systems remain safe, stable and compliant with the Connection Agreement, Grid Code and all other applicable standards and rules.</w:t>
      </w:r>
    </w:p>
    <w:p w14:paraId="3C065E10" w14:textId="77777777" w:rsidR="006B1EDD" w:rsidRDefault="00000000">
      <w:pPr>
        <w:spacing w:line="276" w:lineRule="auto"/>
        <w:jc w:val="both"/>
      </w:pPr>
      <w:r>
        <w:rPr>
          <w:rFonts w:ascii="Arial" w:hAnsi="Arial"/>
        </w:rPr>
        <w:t>The Contractor shall ensure that the voltage range and other electrical parameters defined by the WTG supplier are satisfied at the electrical interface point of the wind turbine generator, taking into account, where necessary, the reactive power received and consumed by the wind turbine control system.</w:t>
      </w:r>
    </w:p>
    <w:p w14:paraId="5B536640" w14:textId="77777777" w:rsidR="006B1EDD" w:rsidRDefault="00000000">
      <w:pPr>
        <w:pStyle w:val="Heading2"/>
      </w:pPr>
      <w:r>
        <w:rPr>
          <w:rFonts w:ascii="Arial" w:eastAsia="Times New Roman" w:hAnsi="Arial"/>
          <w:sz w:val="24"/>
        </w:rPr>
        <w:t>11.3 Provision of Information for Design Activities</w:t>
      </w:r>
    </w:p>
    <w:p w14:paraId="2986884F" w14:textId="77777777" w:rsidR="006B1EDD" w:rsidRDefault="00000000">
      <w:pPr>
        <w:spacing w:line="276" w:lineRule="auto"/>
        <w:jc w:val="both"/>
      </w:pPr>
      <w:r>
        <w:rPr>
          <w:rFonts w:ascii="Arial" w:hAnsi="Arial"/>
        </w:rPr>
        <w:t xml:space="preserve">The Contractor shall undertake all electrical design and system studies and calculations necessary to determine and provide the electrical parameters required as input data for </w:t>
      </w:r>
      <w:proofErr w:type="spellStart"/>
      <w:r>
        <w:rPr>
          <w:rFonts w:ascii="Arial" w:hAnsi="Arial"/>
        </w:rPr>
        <w:t>optimisation</w:t>
      </w:r>
      <w:proofErr w:type="spellEnd"/>
      <w:r>
        <w:rPr>
          <w:rFonts w:ascii="Arial" w:hAnsi="Arial"/>
        </w:rPr>
        <w:t xml:space="preserve"> of the electrical system and for the detailed design and specification of the substation, cable systems and WTG electrical systems. These parameters and data shall include, but shall not be limited to, the requirements for protection coordination and settings, and the design of the earthing system and lightning protection system.</w:t>
      </w:r>
    </w:p>
    <w:p w14:paraId="2927F71F" w14:textId="77777777" w:rsidR="006B1EDD" w:rsidRDefault="00000000">
      <w:pPr>
        <w:pStyle w:val="Heading2"/>
      </w:pPr>
      <w:r>
        <w:rPr>
          <w:rFonts w:ascii="Arial" w:eastAsia="Times New Roman" w:hAnsi="Arial"/>
          <w:sz w:val="24"/>
        </w:rPr>
        <w:t>11.4 Cable Sizing Calculations</w:t>
      </w:r>
    </w:p>
    <w:p w14:paraId="7D40317B" w14:textId="77777777" w:rsidR="006B1EDD" w:rsidRDefault="00000000">
      <w:pPr>
        <w:spacing w:line="276" w:lineRule="auto"/>
        <w:jc w:val="both"/>
      </w:pPr>
      <w:r>
        <w:rPr>
          <w:rFonts w:ascii="Arial" w:hAnsi="Arial"/>
        </w:rPr>
        <w:t>The Contractor shall perform all current-carrying capacity and conductor temperature calculations required to establish actual values for the proposed installation conditions on which cable sizing will be based.</w:t>
      </w:r>
    </w:p>
    <w:p w14:paraId="22B737FE" w14:textId="77777777" w:rsidR="006B1EDD" w:rsidRDefault="00000000">
      <w:pPr>
        <w:spacing w:line="276" w:lineRule="auto"/>
        <w:jc w:val="both"/>
      </w:pPr>
      <w:r>
        <w:rPr>
          <w:rFonts w:ascii="Arial" w:hAnsi="Arial"/>
        </w:rPr>
        <w:t>Cable sizing calculations based on continuous current-carrying capacity and short-circuit withstand capability shall be used to verify that the selected cable sizes are suitable.</w:t>
      </w:r>
    </w:p>
    <w:p w14:paraId="69EBCBEF" w14:textId="77777777" w:rsidR="006B1EDD" w:rsidRDefault="00000000">
      <w:pPr>
        <w:pStyle w:val="Heading2"/>
      </w:pPr>
      <w:r>
        <w:rPr>
          <w:rFonts w:ascii="Arial" w:eastAsia="Times New Roman" w:hAnsi="Arial"/>
          <w:sz w:val="24"/>
        </w:rPr>
        <w:t>11.5 Protection Studies</w:t>
      </w:r>
    </w:p>
    <w:p w14:paraId="15FB86AA" w14:textId="77777777" w:rsidR="006B1EDD" w:rsidRDefault="00000000">
      <w:pPr>
        <w:spacing w:line="276" w:lineRule="auto"/>
        <w:jc w:val="both"/>
      </w:pPr>
      <w:r>
        <w:rPr>
          <w:rFonts w:ascii="Arial" w:hAnsi="Arial"/>
        </w:rPr>
        <w:t>The Contractor shall perform protection studies in order to establish suitable protective relay settings for operation at calculated prospective fault levels from minimum to maximum.</w:t>
      </w:r>
    </w:p>
    <w:p w14:paraId="6D69DE61" w14:textId="77777777" w:rsidR="006B1EDD" w:rsidRDefault="00000000">
      <w:pPr>
        <w:spacing w:line="276" w:lineRule="auto"/>
        <w:jc w:val="both"/>
      </w:pPr>
      <w:r>
        <w:rPr>
          <w:rFonts w:ascii="Arial" w:hAnsi="Arial"/>
        </w:rPr>
        <w:t xml:space="preserve">The protection studies shall include, but shall not be limited to, overcurrent and earth fault relay coordination with grading curves, directional overcurrent and earth fault relay coordination with grading curves, overload protection, transformer differential protection, busbar differential protection, overvoltage protection, undervoltage protection, </w:t>
      </w:r>
      <w:proofErr w:type="spellStart"/>
      <w:r>
        <w:rPr>
          <w:rFonts w:ascii="Arial" w:hAnsi="Arial"/>
        </w:rPr>
        <w:t>overfrequency</w:t>
      </w:r>
      <w:proofErr w:type="spellEnd"/>
      <w:r>
        <w:rPr>
          <w:rFonts w:ascii="Arial" w:hAnsi="Arial"/>
        </w:rPr>
        <w:t xml:space="preserve"> protection and underfrequency protection.</w:t>
      </w:r>
    </w:p>
    <w:p w14:paraId="1185190A" w14:textId="77777777" w:rsidR="006B1EDD" w:rsidRDefault="00000000">
      <w:pPr>
        <w:spacing w:line="276" w:lineRule="auto"/>
        <w:jc w:val="both"/>
      </w:pPr>
      <w:r>
        <w:rPr>
          <w:rFonts w:ascii="Arial" w:hAnsi="Arial"/>
        </w:rPr>
        <w:t xml:space="preserve">The protection studies shall cover all equipment and systems, including but not limited to WTG systems and auxiliaries, switchgear and cabling, WTG transformers, the 35 kV system, all </w:t>
      </w:r>
      <w:r>
        <w:rPr>
          <w:rFonts w:ascii="Arial" w:hAnsi="Arial"/>
        </w:rPr>
        <w:lastRenderedPageBreak/>
        <w:t>auxiliary systems, DC systems, UPS systems and building installations. The settings and schemes required by GSE for the grid connection point and circuit breaker at the wind farm substation shall be taken into consideration.</w:t>
      </w:r>
    </w:p>
    <w:p w14:paraId="3A1E5A64" w14:textId="77777777" w:rsidR="006B1EDD" w:rsidRDefault="00000000">
      <w:pPr>
        <w:spacing w:line="276" w:lineRule="auto"/>
        <w:jc w:val="both"/>
      </w:pPr>
      <w:r>
        <w:rPr>
          <w:rFonts w:ascii="Arial" w:hAnsi="Arial"/>
        </w:rPr>
        <w:t>The Contractor shall provide a protection study report including the applied protection philosophy, protection discrimination and coordination curves, relay details and settings.</w:t>
      </w:r>
    </w:p>
    <w:p w14:paraId="397E8C4A" w14:textId="77777777" w:rsidR="006B1EDD" w:rsidRDefault="00000000">
      <w:pPr>
        <w:pStyle w:val="Heading2"/>
      </w:pPr>
      <w:r>
        <w:rPr>
          <w:rFonts w:ascii="Arial" w:eastAsia="Times New Roman" w:hAnsi="Arial"/>
          <w:sz w:val="24"/>
        </w:rPr>
        <w:t>11.6 Wind Farm Earthing and Lightning Protection</w:t>
      </w:r>
    </w:p>
    <w:p w14:paraId="46D8C42E" w14:textId="77777777" w:rsidR="006B1EDD" w:rsidRDefault="00000000">
      <w:pPr>
        <w:spacing w:line="276" w:lineRule="auto"/>
        <w:jc w:val="both"/>
      </w:pPr>
      <w:r>
        <w:rPr>
          <w:rFonts w:ascii="Arial" w:hAnsi="Arial"/>
        </w:rPr>
        <w:t>The Contractor shall be responsible for all earthing and lightning protection works, including WTG earthing, substation earthing, building earthing and similar systems. The Contractor shall design, install and test these systems in accordance with the applicable standards.</w:t>
      </w:r>
    </w:p>
    <w:p w14:paraId="04EAF5A0" w14:textId="77777777" w:rsidR="006B1EDD" w:rsidRDefault="00000000">
      <w:pPr>
        <w:spacing w:line="276" w:lineRule="auto"/>
        <w:jc w:val="both"/>
      </w:pPr>
      <w:r>
        <w:rPr>
          <w:rFonts w:ascii="Arial" w:hAnsi="Arial"/>
        </w:rPr>
        <w:t>The applicable standards shall include IEC 60479 - Effects of current on human beings and livestock; IEC 62305 - Protection against lightning; IEC TR 61400-24 - Wind turbine generator systems, Part 24, Lightning protection; IEEE 80 - IEEE Guide for Safety in AC Substation Grounding; and IEEE 81 - IEEE Guide for Measuring Earth Resistivity, Ground Impedance and Earth Surface Potentials of a Grounding System.</w:t>
      </w:r>
    </w:p>
    <w:p w14:paraId="44DDB798" w14:textId="77777777" w:rsidR="006B1EDD" w:rsidRDefault="00000000">
      <w:pPr>
        <w:spacing w:line="276" w:lineRule="auto"/>
        <w:jc w:val="both"/>
      </w:pPr>
      <w:r>
        <w:rPr>
          <w:rFonts w:ascii="Arial" w:hAnsi="Arial"/>
        </w:rPr>
        <w:t>The Contractor shall ensure that the earthing and lightning protection schemes meet the technical requirements of GSE. The Contractor shall determine soil resistivity at all locations relevant to the earthing system design.</w:t>
      </w:r>
    </w:p>
    <w:p w14:paraId="08D90C1A" w14:textId="77777777" w:rsidR="006B1EDD" w:rsidRDefault="00000000">
      <w:pPr>
        <w:spacing w:line="276" w:lineRule="auto"/>
        <w:jc w:val="both"/>
      </w:pPr>
      <w:r>
        <w:rPr>
          <w:rFonts w:ascii="Arial" w:hAnsi="Arial"/>
        </w:rPr>
        <w:t>The earthing system shall be designed to limit the effects of ground potential gradients so that the relevant voltage and current levels do not endanger the safety of persons or the safety of equipment under normal and fault conditions, while also ensuring continuity of service.</w:t>
      </w:r>
    </w:p>
    <w:p w14:paraId="09B1F8AC" w14:textId="77777777" w:rsidR="006B1EDD" w:rsidRDefault="00000000">
      <w:pPr>
        <w:spacing w:line="276" w:lineRule="auto"/>
        <w:jc w:val="both"/>
      </w:pPr>
      <w:r>
        <w:rPr>
          <w:rFonts w:ascii="Arial" w:hAnsi="Arial"/>
        </w:rPr>
        <w:t>When designing the earthing system, acceptable limits for touch and step potentials shall comply with the values in IEC 60479-1, Figure 14, Curve C1, assuming a body impedance of 1000 ohms.</w:t>
      </w:r>
    </w:p>
    <w:p w14:paraId="0B9D8CF2" w14:textId="77777777" w:rsidR="006B1EDD" w:rsidRDefault="00000000">
      <w:pPr>
        <w:spacing w:line="276" w:lineRule="auto"/>
        <w:jc w:val="both"/>
      </w:pPr>
      <w:r>
        <w:rPr>
          <w:rFonts w:ascii="Arial" w:hAnsi="Arial"/>
        </w:rPr>
        <w:t>Earthing system tests shall be carried out for each individual WTG and for the 220 kV system. Each individual earthing system shall meet the technical requirements.</w:t>
      </w:r>
    </w:p>
    <w:p w14:paraId="3634C4B4" w14:textId="77777777" w:rsidR="006B1EDD" w:rsidRDefault="00000000">
      <w:pPr>
        <w:pStyle w:val="Heading2"/>
      </w:pPr>
      <w:r>
        <w:rPr>
          <w:rFonts w:ascii="Arial" w:eastAsia="Times New Roman" w:hAnsi="Arial"/>
          <w:sz w:val="24"/>
        </w:rPr>
        <w:t>11.7 System Studies</w:t>
      </w:r>
    </w:p>
    <w:p w14:paraId="216B0E5A" w14:textId="77777777" w:rsidR="006B1EDD" w:rsidRDefault="00000000">
      <w:pPr>
        <w:spacing w:line="276" w:lineRule="auto"/>
        <w:jc w:val="both"/>
      </w:pPr>
      <w:r>
        <w:rPr>
          <w:rFonts w:ascii="Arial" w:hAnsi="Arial"/>
        </w:rPr>
        <w:t>The Contractor shall perform system studies including, but not limited to, load flow/power flow studies, short-circuit studies, earthing studies and lightning protection studies.</w:t>
      </w:r>
    </w:p>
    <w:p w14:paraId="231247D2" w14:textId="77777777" w:rsidR="006B1EDD" w:rsidRDefault="00000000">
      <w:pPr>
        <w:spacing w:line="276" w:lineRule="auto"/>
        <w:jc w:val="both"/>
      </w:pPr>
      <w:r>
        <w:rPr>
          <w:rFonts w:ascii="Arial" w:hAnsi="Arial"/>
        </w:rPr>
        <w:t>Load flow/power flow studies shall be carried out to calculate maximum current loadings and thereby determine the minimum continuous current ratings of all equipment. Voltages shall be checked to ensure that they remain within acceptable limits.</w:t>
      </w:r>
    </w:p>
    <w:p w14:paraId="0F5A14D0" w14:textId="77777777" w:rsidR="006B1EDD" w:rsidRDefault="00000000">
      <w:pPr>
        <w:spacing w:line="276" w:lineRule="auto"/>
        <w:jc w:val="both"/>
      </w:pPr>
      <w:r>
        <w:rPr>
          <w:rFonts w:ascii="Arial" w:hAnsi="Arial"/>
        </w:rPr>
        <w:t>Short-circuit studies shall be carried out to check short-circuit levels at different points within the wind farm area, to ensure that they remain within acceptable limits, to determine the short-circuit rating requirements of all equipment, and to determine the fault contribution from the wind farm to the grid at the connection point.</w:t>
      </w:r>
    </w:p>
    <w:p w14:paraId="0DDD3B05" w14:textId="77777777" w:rsidR="006B1EDD" w:rsidRDefault="00000000">
      <w:pPr>
        <w:spacing w:line="276" w:lineRule="auto"/>
        <w:jc w:val="both"/>
      </w:pPr>
      <w:r>
        <w:rPr>
          <w:rFonts w:ascii="Arial" w:hAnsi="Arial"/>
        </w:rPr>
        <w:t>Earthing and lightning protection studies shall address safety criteria, conductor sizing, earthed electrode resistance, ground potential rise and risk assessment in accordance with IEC 62305 and IEC TR 61400-24. The protection systems shall be designed accordingly.</w:t>
      </w:r>
    </w:p>
    <w:p w14:paraId="7B2DDEEB" w14:textId="77777777" w:rsidR="006B1EDD" w:rsidRDefault="00000000">
      <w:pPr>
        <w:pStyle w:val="Heading1"/>
      </w:pPr>
      <w:r>
        <w:rPr>
          <w:rFonts w:ascii="Arial" w:eastAsia="Times New Roman" w:hAnsi="Arial"/>
          <w:sz w:val="24"/>
        </w:rPr>
        <w:lastRenderedPageBreak/>
        <w:t>12 Preferred Supplier List</w:t>
      </w:r>
    </w:p>
    <w:p w14:paraId="29CDCEBD" w14:textId="77777777" w:rsidR="006B1EDD" w:rsidRDefault="00000000">
      <w:pPr>
        <w:pStyle w:val="ListBullet"/>
        <w:spacing w:after="60"/>
      </w:pPr>
      <w:r>
        <w:rPr>
          <w:rFonts w:eastAsia="Times New Roman"/>
        </w:rPr>
        <w:t>Air Conditioning Systems: DAIKIN / MITSUBISHI / TOSHIBA</w:t>
      </w:r>
    </w:p>
    <w:p w14:paraId="5780FBC1" w14:textId="77777777" w:rsidR="006B1EDD" w:rsidRDefault="00000000">
      <w:pPr>
        <w:pStyle w:val="ListBullet"/>
        <w:spacing w:after="60"/>
      </w:pPr>
      <w:r>
        <w:rPr>
          <w:rFonts w:eastAsia="Times New Roman"/>
        </w:rPr>
        <w:t>Power Transformers: ASTOR / ALSTOM / ABB / BEST / SIEMENS</w:t>
      </w:r>
    </w:p>
    <w:p w14:paraId="0A4705D1" w14:textId="77777777" w:rsidR="006B1EDD" w:rsidRDefault="00000000">
      <w:pPr>
        <w:pStyle w:val="ListBullet"/>
        <w:spacing w:after="60"/>
      </w:pPr>
      <w:r>
        <w:rPr>
          <w:rFonts w:eastAsia="Times New Roman"/>
        </w:rPr>
        <w:t>On-Load Tap Changer: MR / ABB</w:t>
      </w:r>
    </w:p>
    <w:p w14:paraId="61B6C936" w14:textId="77777777" w:rsidR="006B1EDD" w:rsidRDefault="00000000">
      <w:pPr>
        <w:pStyle w:val="ListBullet"/>
        <w:spacing w:after="60"/>
      </w:pPr>
      <w:r>
        <w:rPr>
          <w:rFonts w:eastAsia="Times New Roman"/>
        </w:rPr>
        <w:t>Step-Up Transformers: SCHNEIDER / ABB / BEST / SIEMENS / MAKSAN</w:t>
      </w:r>
    </w:p>
    <w:p w14:paraId="3C5215DA" w14:textId="77777777" w:rsidR="006B1EDD" w:rsidRDefault="00000000">
      <w:pPr>
        <w:pStyle w:val="ListBullet"/>
        <w:spacing w:after="60"/>
      </w:pPr>
      <w:r>
        <w:rPr>
          <w:rFonts w:eastAsia="Times New Roman"/>
        </w:rPr>
        <w:t>MV Switchgear: ALSTOM / SCHNEIDER / ABB / SIEMENS</w:t>
      </w:r>
    </w:p>
    <w:p w14:paraId="341D21FD" w14:textId="77777777" w:rsidR="006B1EDD" w:rsidRDefault="00000000">
      <w:pPr>
        <w:pStyle w:val="ListBullet"/>
        <w:spacing w:after="60"/>
      </w:pPr>
      <w:r>
        <w:rPr>
          <w:rFonts w:eastAsia="Times New Roman"/>
        </w:rPr>
        <w:t>WTG MV Switching Cabinets: ALSTOM / SCHNEIDER / ABB / SIEMENS / ORMAZABAL</w:t>
      </w:r>
    </w:p>
    <w:p w14:paraId="5CADBFEC" w14:textId="77777777" w:rsidR="006B1EDD" w:rsidRDefault="00000000">
      <w:pPr>
        <w:pStyle w:val="ListBullet"/>
        <w:spacing w:after="60"/>
      </w:pPr>
      <w:r>
        <w:rPr>
          <w:rFonts w:eastAsia="Times New Roman"/>
        </w:rPr>
        <w:t>Diesel Generator Set: CAT / AKSA / MITSUBISHI</w:t>
      </w:r>
    </w:p>
    <w:p w14:paraId="10A8B8D9" w14:textId="77777777" w:rsidR="006B1EDD" w:rsidRDefault="00000000">
      <w:pPr>
        <w:pStyle w:val="ListBullet"/>
        <w:spacing w:after="60"/>
      </w:pPr>
      <w:r>
        <w:rPr>
          <w:rFonts w:eastAsia="Times New Roman"/>
        </w:rPr>
        <w:t>Batteries: MUTLU / İNCİ / POWER</w:t>
      </w:r>
    </w:p>
    <w:p w14:paraId="33C816D4" w14:textId="77777777" w:rsidR="006B1EDD" w:rsidRDefault="00000000">
      <w:pPr>
        <w:pStyle w:val="ListBullet"/>
        <w:spacing w:after="60"/>
      </w:pPr>
      <w:r>
        <w:rPr>
          <w:rFonts w:eastAsia="Times New Roman"/>
        </w:rPr>
        <w:t>MV Power Cables: HES / PRYSMIAN / NEXANS</w:t>
      </w:r>
    </w:p>
    <w:p w14:paraId="1E208D1F" w14:textId="77777777" w:rsidR="006B1EDD" w:rsidRDefault="00000000">
      <w:pPr>
        <w:pStyle w:val="ListBullet"/>
        <w:spacing w:after="60"/>
      </w:pPr>
      <w:r>
        <w:rPr>
          <w:rFonts w:eastAsia="Times New Roman"/>
        </w:rPr>
        <w:t>LV Power Cables: HES / PRYSMIAN / NEXANS</w:t>
      </w:r>
    </w:p>
    <w:p w14:paraId="61D2AA63" w14:textId="77777777" w:rsidR="006B1EDD" w:rsidRDefault="00000000">
      <w:pPr>
        <w:pStyle w:val="ListBullet"/>
        <w:spacing w:after="60"/>
      </w:pPr>
      <w:r>
        <w:rPr>
          <w:rFonts w:eastAsia="Times New Roman"/>
        </w:rPr>
        <w:t>Control Cables: BİRTAŞ / PRYSMIAN / KLAS / HES</w:t>
      </w:r>
    </w:p>
    <w:p w14:paraId="69DF86C8" w14:textId="77777777" w:rsidR="006B1EDD" w:rsidRDefault="00000000">
      <w:pPr>
        <w:pStyle w:val="ListBullet"/>
        <w:spacing w:after="60"/>
      </w:pPr>
      <w:r>
        <w:rPr>
          <w:rFonts w:eastAsia="Times New Roman"/>
        </w:rPr>
        <w:t>Fiber Optic Cables: HES / HCS / PRYSMIAN / DOMINO</w:t>
      </w:r>
    </w:p>
    <w:p w14:paraId="3F42994C" w14:textId="77777777" w:rsidR="006B1EDD" w:rsidRDefault="00000000">
      <w:pPr>
        <w:pStyle w:val="ListBullet"/>
        <w:spacing w:after="60"/>
      </w:pPr>
      <w:r>
        <w:rPr>
          <w:rFonts w:eastAsia="Times New Roman"/>
        </w:rPr>
        <w:t>Cable Support Structures: EAE / TEKOM / GERSAN</w:t>
      </w:r>
    </w:p>
    <w:p w14:paraId="78FFCF00" w14:textId="77777777" w:rsidR="006B1EDD" w:rsidRDefault="00000000">
      <w:pPr>
        <w:pStyle w:val="ListBullet"/>
        <w:spacing w:after="60"/>
      </w:pPr>
      <w:r>
        <w:rPr>
          <w:rFonts w:eastAsia="Times New Roman"/>
        </w:rPr>
        <w:t>Cable Terminations and Fittings: 3M / RAYCHEM / PRYSMIAN / NEXANS</w:t>
      </w:r>
    </w:p>
    <w:p w14:paraId="08B51D67" w14:textId="77777777" w:rsidR="006B1EDD" w:rsidRDefault="00000000">
      <w:pPr>
        <w:pStyle w:val="ListBullet"/>
        <w:spacing w:after="60"/>
      </w:pPr>
      <w:r>
        <w:rPr>
          <w:rFonts w:eastAsia="Times New Roman"/>
        </w:rPr>
        <w:t>Concrete Kiosks: OSEL / ELIMSAN / EM / EVA / ASTOR</w:t>
      </w:r>
    </w:p>
    <w:p w14:paraId="2735A933" w14:textId="77777777" w:rsidR="006B1EDD" w:rsidRDefault="00000000">
      <w:pPr>
        <w:pStyle w:val="ListBullet"/>
        <w:spacing w:after="60"/>
      </w:pPr>
      <w:r>
        <w:rPr>
          <w:rFonts w:eastAsia="Times New Roman"/>
        </w:rPr>
        <w:t>Electromechanical Earthing Cabinets: BEST / ABB / ALSTOM</w:t>
      </w:r>
    </w:p>
    <w:p w14:paraId="50A8C685" w14:textId="77777777" w:rsidR="006B1EDD" w:rsidRDefault="00000000">
      <w:pPr>
        <w:pStyle w:val="ListBullet"/>
        <w:spacing w:after="60"/>
      </w:pPr>
      <w:r>
        <w:rPr>
          <w:rFonts w:eastAsia="Times New Roman"/>
        </w:rPr>
        <w:t>Neutral Resistor: HİLKAR / ÖZDİRENÇ</w:t>
      </w:r>
    </w:p>
    <w:p w14:paraId="75D4B09C" w14:textId="77777777" w:rsidR="006B1EDD" w:rsidRDefault="00000000">
      <w:pPr>
        <w:pStyle w:val="ListBullet"/>
        <w:spacing w:after="60"/>
      </w:pPr>
      <w:r>
        <w:rPr>
          <w:rFonts w:eastAsia="Times New Roman"/>
        </w:rPr>
        <w:t>Current and Voltage Transformers: ABB / ALCE / EMEK / SIEMENS / ALSTOM / ARTECHE / PFIFFNER</w:t>
      </w:r>
    </w:p>
    <w:p w14:paraId="7B8837C5" w14:textId="77777777" w:rsidR="006B1EDD" w:rsidRDefault="00000000">
      <w:pPr>
        <w:pStyle w:val="ListBullet"/>
        <w:spacing w:after="60"/>
      </w:pPr>
      <w:r>
        <w:rPr>
          <w:rFonts w:eastAsia="Times New Roman"/>
        </w:rPr>
        <w:t>Circuit Breaker Switch: ABB / SIEMENS / SCHNEIDER / GE / GÜRAL / COELME / ELİMSAN</w:t>
      </w:r>
    </w:p>
    <w:p w14:paraId="33D07E5F" w14:textId="77777777" w:rsidR="006B1EDD" w:rsidRDefault="00000000">
      <w:pPr>
        <w:pStyle w:val="ListBullet"/>
        <w:spacing w:after="60"/>
      </w:pPr>
      <w:r>
        <w:rPr>
          <w:rFonts w:eastAsia="Times New Roman"/>
        </w:rPr>
        <w:t>Earthing Switch: ABB / SIEMENS / SCHNEIDER / ALSTOM / GÜRAL</w:t>
      </w:r>
    </w:p>
    <w:p w14:paraId="608CDB73" w14:textId="77777777" w:rsidR="006B1EDD" w:rsidRDefault="00000000">
      <w:pPr>
        <w:pStyle w:val="ListBullet"/>
        <w:spacing w:after="60"/>
      </w:pPr>
      <w:r>
        <w:rPr>
          <w:rFonts w:eastAsia="Times New Roman"/>
        </w:rPr>
        <w:t>Circuit Breakers: ABB / SCHNEIDER / GE / SIEMENS / ALSTOM</w:t>
      </w:r>
    </w:p>
    <w:p w14:paraId="16CBBBEC" w14:textId="77777777" w:rsidR="006B1EDD" w:rsidRDefault="00000000">
      <w:pPr>
        <w:pStyle w:val="ListBullet"/>
        <w:spacing w:after="60"/>
      </w:pPr>
      <w:r>
        <w:rPr>
          <w:rFonts w:eastAsia="Times New Roman"/>
        </w:rPr>
        <w:t>AC / DC Low Voltage Panels: ABB / EAE / SIEMENS / GES / RITTAL / SCHNEIDER</w:t>
      </w:r>
    </w:p>
    <w:p w14:paraId="20F50ADA" w14:textId="77777777" w:rsidR="006B1EDD" w:rsidRDefault="00000000">
      <w:pPr>
        <w:pStyle w:val="ListBullet"/>
        <w:spacing w:after="60"/>
      </w:pPr>
      <w:r>
        <w:rPr>
          <w:rFonts w:eastAsia="Times New Roman"/>
        </w:rPr>
        <w:t>Control and Protection Panels: GES / EMS / SIEMENS / KESİR</w:t>
      </w:r>
    </w:p>
    <w:p w14:paraId="73AE16EC" w14:textId="77777777" w:rsidR="006B1EDD" w:rsidRDefault="00000000">
      <w:pPr>
        <w:pStyle w:val="ListBullet"/>
        <w:spacing w:after="60"/>
      </w:pPr>
      <w:r>
        <w:rPr>
          <w:rFonts w:eastAsia="Times New Roman"/>
        </w:rPr>
        <w:t>LV Equipment and Components: ABB / SCHNEIDER / MERLIN GERIN / SIEMENS / FINDER / SCHRACK / TELEMECANIQUE / EATON / MOELLER</w:t>
      </w:r>
    </w:p>
    <w:p w14:paraId="78B251BE" w14:textId="77777777" w:rsidR="006B1EDD" w:rsidRDefault="00000000">
      <w:pPr>
        <w:pStyle w:val="ListBullet"/>
        <w:spacing w:after="60"/>
      </w:pPr>
      <w:r>
        <w:rPr>
          <w:rFonts w:eastAsia="Times New Roman"/>
        </w:rPr>
        <w:t xml:space="preserve">Battery Chargers: GEMTA / </w:t>
      </w:r>
      <w:proofErr w:type="spellStart"/>
      <w:r>
        <w:rPr>
          <w:rFonts w:eastAsia="Times New Roman"/>
        </w:rPr>
        <w:t>Masterguard</w:t>
      </w:r>
      <w:proofErr w:type="spellEnd"/>
      <w:r>
        <w:rPr>
          <w:rFonts w:eastAsia="Times New Roman"/>
        </w:rPr>
        <w:t xml:space="preserve"> / INFORM</w:t>
      </w:r>
    </w:p>
    <w:p w14:paraId="6BF6E985" w14:textId="77777777" w:rsidR="006B1EDD" w:rsidRDefault="00000000">
      <w:pPr>
        <w:pStyle w:val="ListBullet"/>
        <w:spacing w:after="60"/>
      </w:pPr>
      <w:r>
        <w:rPr>
          <w:rFonts w:eastAsia="Times New Roman"/>
        </w:rPr>
        <w:t>Protection, Control and Other LV Panels: GES / SIEMENS / ABB / ALSTOM / SEL</w:t>
      </w:r>
    </w:p>
    <w:p w14:paraId="7A698B20" w14:textId="77777777" w:rsidR="006B1EDD" w:rsidRDefault="00000000">
      <w:pPr>
        <w:pStyle w:val="ListBullet"/>
        <w:spacing w:after="60"/>
      </w:pPr>
      <w:r>
        <w:rPr>
          <w:rFonts w:eastAsia="Times New Roman"/>
        </w:rPr>
        <w:t>Insulators: ÇANAKKALE / PPC / CIL / EMCO</w:t>
      </w:r>
    </w:p>
    <w:p w14:paraId="3E0B358C" w14:textId="77777777" w:rsidR="006B1EDD" w:rsidRDefault="00000000">
      <w:pPr>
        <w:pStyle w:val="ListBullet"/>
        <w:spacing w:after="60"/>
      </w:pPr>
      <w:r>
        <w:rPr>
          <w:rFonts w:eastAsia="Times New Roman"/>
        </w:rPr>
        <w:t>Surge Arresters: ABB / SIEMENS / TRIDELTA / DİSAŞ</w:t>
      </w:r>
    </w:p>
    <w:p w14:paraId="4F121D7E" w14:textId="77777777" w:rsidR="006B1EDD" w:rsidRDefault="00000000">
      <w:pPr>
        <w:pStyle w:val="ListBullet"/>
        <w:spacing w:after="60"/>
      </w:pPr>
      <w:r>
        <w:rPr>
          <w:rFonts w:eastAsia="Times New Roman"/>
        </w:rPr>
        <w:t>HV Connection Equipment: UĞUR TÜRKYURT / ALTUN DÖKÜM / ŞARA / KORUCU MAKİNA</w:t>
      </w:r>
    </w:p>
    <w:p w14:paraId="05023841" w14:textId="77777777" w:rsidR="006B1EDD" w:rsidRDefault="00000000">
      <w:pPr>
        <w:pStyle w:val="ListBullet"/>
        <w:spacing w:after="60"/>
      </w:pPr>
      <w:proofErr w:type="spellStart"/>
      <w:r>
        <w:rPr>
          <w:rFonts w:eastAsia="Times New Roman"/>
        </w:rPr>
        <w:t>Aluminium</w:t>
      </w:r>
      <w:proofErr w:type="spellEnd"/>
      <w:r>
        <w:rPr>
          <w:rFonts w:eastAsia="Times New Roman"/>
        </w:rPr>
        <w:t xml:space="preserve"> Conductors: HAS ÇELİK / MİTAŞ</w:t>
      </w:r>
    </w:p>
    <w:p w14:paraId="4134C20C" w14:textId="77777777" w:rsidR="006B1EDD" w:rsidRDefault="00000000">
      <w:pPr>
        <w:pStyle w:val="ListBullet"/>
        <w:spacing w:after="60"/>
      </w:pPr>
      <w:r>
        <w:rPr>
          <w:rFonts w:eastAsia="Times New Roman"/>
        </w:rPr>
        <w:t>Steel: ŞARA / BAŞÖZ / MİTAŞ / ERSAN</w:t>
      </w:r>
    </w:p>
    <w:p w14:paraId="20051530" w14:textId="77777777" w:rsidR="006B1EDD" w:rsidRDefault="00000000">
      <w:pPr>
        <w:pStyle w:val="ListBullet"/>
        <w:spacing w:after="60"/>
      </w:pPr>
      <w:r>
        <w:rPr>
          <w:rFonts w:eastAsia="Times New Roman"/>
        </w:rPr>
        <w:t>Earthing Equipment: AMPER / RADSAN / ARBAK / GERSAN</w:t>
      </w:r>
    </w:p>
    <w:p w14:paraId="7E0A8935" w14:textId="77777777" w:rsidR="006B1EDD" w:rsidRDefault="00000000">
      <w:pPr>
        <w:pStyle w:val="ListBullet"/>
        <w:spacing w:after="60"/>
      </w:pPr>
      <w:r>
        <w:rPr>
          <w:rFonts w:eastAsia="Times New Roman"/>
        </w:rPr>
        <w:t>Lightning Equipment: AMPER / RADSAN / ARBAK / GERSAN</w:t>
      </w:r>
    </w:p>
    <w:p w14:paraId="753EADFD" w14:textId="77777777" w:rsidR="006B1EDD" w:rsidRDefault="00000000">
      <w:pPr>
        <w:pStyle w:val="ListBullet"/>
        <w:spacing w:after="60"/>
      </w:pPr>
      <w:r>
        <w:rPr>
          <w:rFonts w:eastAsia="Times New Roman"/>
        </w:rPr>
        <w:t>Lighting System: LITPA / SITECO / PHILIPS / VEKSAN / ARLIGHT</w:t>
      </w:r>
    </w:p>
    <w:p w14:paraId="00A5A6F2" w14:textId="77777777" w:rsidR="006B1EDD" w:rsidRDefault="00000000">
      <w:pPr>
        <w:pStyle w:val="ListBullet"/>
        <w:spacing w:after="60"/>
      </w:pPr>
      <w:r>
        <w:rPr>
          <w:rFonts w:eastAsia="Times New Roman"/>
        </w:rPr>
        <w:t>Testing and Commissioning: subject to approval by the Owner.</w:t>
      </w:r>
    </w:p>
    <w:p w14:paraId="6E0231E8" w14:textId="77777777" w:rsidR="006B1EDD" w:rsidRDefault="00000000">
      <w:pPr>
        <w:pStyle w:val="ListBullet"/>
        <w:spacing w:after="60"/>
      </w:pPr>
      <w:r>
        <w:rPr>
          <w:rFonts w:eastAsia="Times New Roman"/>
        </w:rPr>
        <w:t>Protection Relays: ALSTOM / GE / ABB / SIEMENS / SCHNEIDER / SEL</w:t>
      </w:r>
    </w:p>
    <w:p w14:paraId="654180A0" w14:textId="77777777" w:rsidR="006B1EDD" w:rsidRDefault="00000000">
      <w:pPr>
        <w:pStyle w:val="ListBullet"/>
        <w:spacing w:after="60"/>
      </w:pPr>
      <w:r>
        <w:rPr>
          <w:rFonts w:eastAsia="Times New Roman"/>
        </w:rPr>
        <w:t>Metering Equipment: ACTARIS</w:t>
      </w:r>
    </w:p>
    <w:p w14:paraId="1CF05C5C" w14:textId="77777777" w:rsidR="006B1EDD" w:rsidRDefault="00000000">
      <w:pPr>
        <w:pStyle w:val="ListBullet"/>
        <w:spacing w:after="60"/>
      </w:pPr>
      <w:r>
        <w:rPr>
          <w:rFonts w:eastAsia="Times New Roman"/>
        </w:rPr>
        <w:t>CCTV: SIEMENS / PANASONIC / ACTI / SAMSUNG / Hikvision</w:t>
      </w:r>
    </w:p>
    <w:p w14:paraId="4C13EDEB" w14:textId="77777777" w:rsidR="006B1EDD" w:rsidRDefault="00000000">
      <w:pPr>
        <w:pStyle w:val="ListBullet"/>
        <w:spacing w:after="60"/>
      </w:pPr>
      <w:r>
        <w:rPr>
          <w:rFonts w:eastAsia="Times New Roman"/>
        </w:rPr>
        <w:t>Fire Alarm: SIEMENS / ESSER / GFE / INIM</w:t>
      </w:r>
    </w:p>
    <w:p w14:paraId="339B2890" w14:textId="77777777" w:rsidR="006B1EDD" w:rsidRDefault="00000000">
      <w:pPr>
        <w:pStyle w:val="ListBullet"/>
        <w:spacing w:after="60"/>
      </w:pPr>
      <w:r>
        <w:rPr>
          <w:rFonts w:eastAsia="Times New Roman"/>
        </w:rPr>
        <w:t>Energy Analyzer Devices: SIEMENS / CETRON / ABB / SCHNEIDER / GE / KLEA / SOCOMEC</w:t>
      </w:r>
    </w:p>
    <w:p w14:paraId="626FEE22" w14:textId="77777777" w:rsidR="006B1EDD" w:rsidRDefault="00000000">
      <w:pPr>
        <w:pStyle w:val="ListBullet"/>
        <w:spacing w:after="60"/>
      </w:pPr>
      <w:r>
        <w:rPr>
          <w:rFonts w:eastAsia="Times New Roman"/>
        </w:rPr>
        <w:t>Backbone Switch: HP / Cisco</w:t>
      </w:r>
    </w:p>
    <w:p w14:paraId="7B0F75AD" w14:textId="77777777" w:rsidR="006B1EDD" w:rsidRDefault="00000000">
      <w:pPr>
        <w:pStyle w:val="Heading1"/>
      </w:pPr>
      <w:r>
        <w:rPr>
          <w:rFonts w:ascii="Arial" w:eastAsia="Times New Roman" w:hAnsi="Arial"/>
          <w:sz w:val="24"/>
        </w:rPr>
        <w:lastRenderedPageBreak/>
        <w:t>13 Scope of the Supply Matrix</w:t>
      </w:r>
    </w:p>
    <w:p w14:paraId="1B225A32" w14:textId="77777777" w:rsidR="006B1EDD" w:rsidRDefault="00000000">
      <w:pPr>
        <w:spacing w:line="276" w:lineRule="auto"/>
        <w:jc w:val="both"/>
      </w:pPr>
      <w:r>
        <w:rPr>
          <w:rFonts w:ascii="Arial" w:hAnsi="Arial"/>
        </w:rPr>
        <w:t>Left blank.</w:t>
      </w:r>
    </w:p>
    <w:p w14:paraId="0FEAFCD2" w14:textId="77777777" w:rsidR="006B1EDD" w:rsidRDefault="00000000">
      <w:pPr>
        <w:pStyle w:val="Heading1"/>
      </w:pPr>
      <w:r>
        <w:rPr>
          <w:rFonts w:ascii="Arial" w:eastAsia="Times New Roman" w:hAnsi="Arial"/>
          <w:sz w:val="24"/>
        </w:rPr>
        <w:t>14 Revision History</w:t>
      </w:r>
    </w:p>
    <w:p w14:paraId="44F1B0CC" w14:textId="77777777" w:rsidR="006B1EDD" w:rsidRDefault="00000000">
      <w:pPr>
        <w:spacing w:line="276" w:lineRule="auto"/>
        <w:jc w:val="both"/>
      </w:pPr>
      <w:r>
        <w:rPr>
          <w:rFonts w:ascii="Arial" w:hAnsi="Arial"/>
        </w:rPr>
        <w:t>The revision history shall be maintained in accordance with the document control procedure. Each revision shall clearly identify the revision number, date, description of changes, prepared by, checked by and approved by fields.</w:t>
      </w:r>
    </w:p>
    <w:p w14:paraId="071857E8" w14:textId="77777777" w:rsidR="006B1EDD" w:rsidRDefault="006B1EDD"/>
    <w:p w14:paraId="4BF111EF" w14:textId="77777777" w:rsidR="006B1EDD" w:rsidRDefault="006B1EDD"/>
    <w:p w14:paraId="7A49CF91" w14:textId="77777777" w:rsidR="006B1EDD" w:rsidRDefault="006B1EDD"/>
    <w:p w14:paraId="7CACF465" w14:textId="77777777" w:rsidR="006B1EDD" w:rsidRDefault="006B1EDD">
      <w:pPr>
        <w:spacing w:after="0"/>
      </w:pPr>
    </w:p>
    <w:p w14:paraId="1228B750" w14:textId="77777777" w:rsidR="006B1EDD" w:rsidRDefault="006B1EDD">
      <w:pPr>
        <w:spacing w:after="0"/>
      </w:pPr>
    </w:p>
    <w:p w14:paraId="3F0D2BD7" w14:textId="77777777" w:rsidR="006B1EDD" w:rsidRDefault="006B1EDD">
      <w:pPr>
        <w:spacing w:after="0"/>
      </w:pPr>
    </w:p>
    <w:p w14:paraId="77579E49" w14:textId="77777777" w:rsidR="006B1EDD" w:rsidRDefault="006B1EDD">
      <w:pPr>
        <w:spacing w:after="0"/>
        <w:ind w:left="317"/>
      </w:pPr>
    </w:p>
    <w:p w14:paraId="776045C9" w14:textId="77777777" w:rsidR="006B1EDD" w:rsidRDefault="006B1EDD">
      <w:pPr>
        <w:spacing w:after="0"/>
      </w:pPr>
    </w:p>
    <w:p w14:paraId="4362262E" w14:textId="77777777" w:rsidR="006B1EDD" w:rsidRDefault="006B1EDD">
      <w:pPr>
        <w:spacing w:after="0"/>
      </w:pPr>
    </w:p>
    <w:p w14:paraId="275F9DC9" w14:textId="77777777" w:rsidR="006B1EDD" w:rsidRDefault="006B1EDD">
      <w:pPr>
        <w:spacing w:after="0"/>
        <w:ind w:left="317"/>
      </w:pPr>
    </w:p>
    <w:p w14:paraId="1A34F127" w14:textId="77777777" w:rsidR="006B1EDD" w:rsidRDefault="006B1EDD">
      <w:pPr>
        <w:spacing w:after="0"/>
        <w:ind w:left="317"/>
      </w:pPr>
    </w:p>
    <w:p w14:paraId="7C14236E" w14:textId="77777777" w:rsidR="006B1EDD" w:rsidRDefault="006B1EDD">
      <w:pPr>
        <w:spacing w:after="0"/>
        <w:ind w:left="317"/>
      </w:pPr>
    </w:p>
    <w:p w14:paraId="2BA030FE" w14:textId="77777777" w:rsidR="006B1EDD" w:rsidRDefault="006B1EDD">
      <w:pPr>
        <w:spacing w:after="0"/>
        <w:ind w:left="317"/>
      </w:pPr>
    </w:p>
    <w:p w14:paraId="3B8447D5" w14:textId="77777777" w:rsidR="006B1EDD" w:rsidRDefault="006B1EDD">
      <w:pPr>
        <w:spacing w:after="0"/>
        <w:ind w:left="317"/>
      </w:pPr>
    </w:p>
    <w:p w14:paraId="5CC47BC3" w14:textId="77777777" w:rsidR="006B1EDD" w:rsidRDefault="006B1EDD">
      <w:pPr>
        <w:spacing w:after="0"/>
        <w:ind w:left="317"/>
      </w:pPr>
    </w:p>
    <w:p w14:paraId="78CCC952" w14:textId="77777777" w:rsidR="006B1EDD" w:rsidRDefault="006B1EDD">
      <w:pPr>
        <w:spacing w:after="0"/>
        <w:ind w:left="317"/>
      </w:pPr>
    </w:p>
    <w:p w14:paraId="635434B1" w14:textId="77777777" w:rsidR="006B1EDD" w:rsidRDefault="006B1EDD">
      <w:pPr>
        <w:spacing w:after="0"/>
        <w:ind w:left="317"/>
      </w:pPr>
    </w:p>
    <w:p w14:paraId="30764557" w14:textId="77777777" w:rsidR="006B1EDD" w:rsidRDefault="006B1EDD">
      <w:pPr>
        <w:spacing w:after="0"/>
        <w:ind w:left="317"/>
      </w:pPr>
    </w:p>
    <w:p w14:paraId="444EE8AE" w14:textId="77777777" w:rsidR="006B1EDD" w:rsidRDefault="006B1EDD">
      <w:pPr>
        <w:spacing w:after="0"/>
        <w:ind w:left="317"/>
      </w:pPr>
    </w:p>
    <w:p w14:paraId="22413F64" w14:textId="77777777" w:rsidR="006B1EDD" w:rsidRDefault="006B1EDD">
      <w:pPr>
        <w:spacing w:after="0"/>
      </w:pPr>
    </w:p>
    <w:p w14:paraId="3C29B38C" w14:textId="77777777" w:rsidR="006B1EDD" w:rsidRDefault="006B1EDD">
      <w:pPr>
        <w:spacing w:after="0"/>
        <w:ind w:left="317"/>
      </w:pPr>
    </w:p>
    <w:p w14:paraId="26D9E1FF" w14:textId="77777777" w:rsidR="006B1EDD" w:rsidRDefault="006B1EDD">
      <w:pPr>
        <w:spacing w:after="0"/>
        <w:ind w:left="317"/>
      </w:pPr>
    </w:p>
    <w:p w14:paraId="0FBFA8D7" w14:textId="77777777" w:rsidR="006B1EDD" w:rsidRDefault="006B1EDD">
      <w:pPr>
        <w:spacing w:after="0"/>
        <w:ind w:left="317"/>
      </w:pPr>
    </w:p>
    <w:p w14:paraId="46BCF23B" w14:textId="77777777" w:rsidR="006B1EDD" w:rsidRDefault="006B1EDD">
      <w:pPr>
        <w:spacing w:after="0"/>
        <w:ind w:left="317"/>
      </w:pPr>
    </w:p>
    <w:p w14:paraId="59A5AF21" w14:textId="77777777" w:rsidR="006B1EDD" w:rsidRDefault="006B1EDD">
      <w:pPr>
        <w:spacing w:after="0"/>
        <w:ind w:left="317"/>
      </w:pPr>
    </w:p>
    <w:p w14:paraId="443C5BD5" w14:textId="77777777" w:rsidR="006B1EDD" w:rsidRDefault="006B1EDD">
      <w:pPr>
        <w:spacing w:after="0"/>
        <w:ind w:left="317"/>
      </w:pPr>
    </w:p>
    <w:p w14:paraId="5A9BC1DC" w14:textId="77777777" w:rsidR="006B1EDD" w:rsidRDefault="006B1EDD">
      <w:pPr>
        <w:spacing w:after="0"/>
        <w:ind w:left="317"/>
      </w:pPr>
    </w:p>
    <w:p w14:paraId="2468F9B4" w14:textId="77777777" w:rsidR="006B1EDD" w:rsidRDefault="006B1EDD">
      <w:pPr>
        <w:spacing w:after="0"/>
        <w:ind w:left="317"/>
      </w:pPr>
    </w:p>
    <w:p w14:paraId="6A402DA1" w14:textId="77777777" w:rsidR="006B1EDD" w:rsidRDefault="006B1EDD">
      <w:pPr>
        <w:spacing w:after="0"/>
        <w:ind w:left="317"/>
      </w:pPr>
    </w:p>
    <w:p w14:paraId="3B235F04" w14:textId="77777777" w:rsidR="006B1EDD" w:rsidRDefault="006B1EDD">
      <w:pPr>
        <w:spacing w:after="0"/>
        <w:ind w:left="317"/>
      </w:pPr>
    </w:p>
    <w:p w14:paraId="5700FB03" w14:textId="77777777" w:rsidR="006B1EDD" w:rsidRDefault="006B1EDD">
      <w:pPr>
        <w:spacing w:after="0"/>
      </w:pPr>
    </w:p>
    <w:p w14:paraId="5BAA84C5" w14:textId="77777777" w:rsidR="006B1EDD" w:rsidRDefault="006B1EDD">
      <w:pPr>
        <w:spacing w:after="0"/>
        <w:ind w:left="317"/>
      </w:pPr>
    </w:p>
    <w:p w14:paraId="37B45BE0" w14:textId="77777777" w:rsidR="006B1EDD" w:rsidRDefault="006B1EDD">
      <w:pPr>
        <w:spacing w:after="0"/>
        <w:ind w:left="317"/>
      </w:pPr>
    </w:p>
    <w:p w14:paraId="1D355FD7" w14:textId="77777777" w:rsidR="006B1EDD" w:rsidRDefault="006B1EDD">
      <w:pPr>
        <w:spacing w:after="0"/>
        <w:ind w:left="317"/>
      </w:pPr>
    </w:p>
    <w:p w14:paraId="23AA8F2D" w14:textId="77777777" w:rsidR="006B1EDD" w:rsidRDefault="006B1EDD">
      <w:pPr>
        <w:spacing w:after="0"/>
        <w:ind w:left="317"/>
      </w:pPr>
    </w:p>
    <w:p w14:paraId="6143838B" w14:textId="77777777" w:rsidR="006B1EDD" w:rsidRDefault="006B1EDD">
      <w:pPr>
        <w:spacing w:after="0"/>
        <w:ind w:left="317"/>
      </w:pPr>
    </w:p>
    <w:p w14:paraId="761A4F4C" w14:textId="77777777" w:rsidR="006B1EDD" w:rsidRDefault="006B1EDD">
      <w:pPr>
        <w:spacing w:after="0"/>
        <w:ind w:left="317"/>
      </w:pPr>
    </w:p>
    <w:p w14:paraId="6A6114B6" w14:textId="77777777" w:rsidR="006B1EDD" w:rsidRDefault="006B1EDD">
      <w:pPr>
        <w:spacing w:after="0"/>
        <w:ind w:left="317"/>
      </w:pPr>
    </w:p>
    <w:p w14:paraId="29647EEF" w14:textId="77777777" w:rsidR="006B1EDD" w:rsidRDefault="006B1EDD">
      <w:pPr>
        <w:spacing w:after="0"/>
        <w:ind w:left="317"/>
      </w:pPr>
    </w:p>
    <w:p w14:paraId="3DB5E8A0" w14:textId="4E014340" w:rsidR="003A5532" w:rsidRDefault="003A5532"/>
    <w:p w14:paraId="06AA100E" w14:textId="77777777" w:rsidR="003A5532" w:rsidRDefault="00000000">
      <w:pPr>
        <w:pStyle w:val="Heading1"/>
      </w:pPr>
      <w:bookmarkStart w:id="0" w:name="_Hlk228967390"/>
      <w:r>
        <w:rPr>
          <w:rFonts w:ascii="Arial" w:eastAsia="Arial" w:hAnsi="Arial"/>
        </w:rPr>
        <w:lastRenderedPageBreak/>
        <w:t xml:space="preserve">Annex-1 </w:t>
      </w:r>
      <w:proofErr w:type="spellStart"/>
      <w:r>
        <w:rPr>
          <w:rFonts w:ascii="Arial" w:eastAsia="Arial" w:hAnsi="Arial"/>
        </w:rPr>
        <w:t>Gogni</w:t>
      </w:r>
      <w:proofErr w:type="spellEnd"/>
      <w:r>
        <w:rPr>
          <w:rFonts w:ascii="Arial" w:eastAsia="Arial" w:hAnsi="Arial"/>
        </w:rPr>
        <w:t xml:space="preserve"> Single Line Diagram</w:t>
      </w:r>
    </w:p>
    <w:p w14:paraId="453698F7" w14:textId="77777777" w:rsidR="003A5532" w:rsidRDefault="00000000">
      <w:pPr>
        <w:jc w:val="both"/>
      </w:pPr>
      <w:r>
        <w:rPr>
          <w:rFonts w:ascii="Arial" w:eastAsia="Arial" w:hAnsi="Arial"/>
          <w:sz w:val="22"/>
        </w:rPr>
        <w:t xml:space="preserve">This annex shall include the latest approved </w:t>
      </w:r>
      <w:proofErr w:type="spellStart"/>
      <w:r>
        <w:rPr>
          <w:rFonts w:ascii="Arial" w:eastAsia="Arial" w:hAnsi="Arial"/>
          <w:sz w:val="22"/>
        </w:rPr>
        <w:t>Gogni</w:t>
      </w:r>
      <w:proofErr w:type="spellEnd"/>
      <w:r>
        <w:rPr>
          <w:rFonts w:ascii="Arial" w:eastAsia="Arial" w:hAnsi="Arial"/>
          <w:sz w:val="22"/>
        </w:rPr>
        <w:t xml:space="preserve"> Single Line Diagram (SLD), including 220 kV, 35 kV, auxiliary supply, protection, metering, STATCOM and substation interface details. The annex shall be read together with the main Electrical Works Specification and shall form part of the Contract documents.</w:t>
      </w:r>
    </w:p>
    <w:tbl>
      <w:tblPr>
        <w:tblStyle w:val="TableGrid"/>
        <w:tblW w:w="0" w:type="auto"/>
        <w:tblLook w:val="04A0" w:firstRow="1" w:lastRow="0" w:firstColumn="1" w:lastColumn="0" w:noHBand="0" w:noVBand="1"/>
      </w:tblPr>
      <w:tblGrid>
        <w:gridCol w:w="5112"/>
        <w:gridCol w:w="5112"/>
      </w:tblGrid>
      <w:tr w:rsidR="003A5532" w14:paraId="06EFC0AF" w14:textId="77777777">
        <w:tc>
          <w:tcPr>
            <w:tcW w:w="5112" w:type="dxa"/>
          </w:tcPr>
          <w:p w14:paraId="5A971831" w14:textId="77777777" w:rsidR="003A5532" w:rsidRDefault="00000000">
            <w:r>
              <w:rPr>
                <w:rFonts w:ascii="Arial" w:eastAsia="Arial" w:hAnsi="Arial"/>
                <w:b/>
                <w:sz w:val="18"/>
              </w:rPr>
              <w:t>Annex Status</w:t>
            </w:r>
          </w:p>
        </w:tc>
        <w:tc>
          <w:tcPr>
            <w:tcW w:w="5112" w:type="dxa"/>
          </w:tcPr>
          <w:p w14:paraId="7187EF2F" w14:textId="77777777" w:rsidR="003A5532" w:rsidRDefault="00000000">
            <w:r>
              <w:rPr>
                <w:rFonts w:ascii="Arial" w:eastAsia="Arial" w:hAnsi="Arial"/>
                <w:sz w:val="18"/>
              </w:rPr>
              <w:t>To be attached / included in the Contract document set</w:t>
            </w:r>
          </w:p>
        </w:tc>
      </w:tr>
      <w:tr w:rsidR="003A5532" w14:paraId="50494AE5" w14:textId="77777777">
        <w:tc>
          <w:tcPr>
            <w:tcW w:w="5112" w:type="dxa"/>
          </w:tcPr>
          <w:p w14:paraId="36BFAE8D" w14:textId="77777777" w:rsidR="003A5532" w:rsidRDefault="00000000">
            <w:r>
              <w:rPr>
                <w:rFonts w:ascii="Arial" w:eastAsia="Arial" w:hAnsi="Arial"/>
                <w:b/>
                <w:sz w:val="18"/>
              </w:rPr>
              <w:t>Document Control</w:t>
            </w:r>
          </w:p>
        </w:tc>
        <w:tc>
          <w:tcPr>
            <w:tcW w:w="5112" w:type="dxa"/>
          </w:tcPr>
          <w:p w14:paraId="72981ACE" w14:textId="77777777" w:rsidR="003A5532" w:rsidRDefault="00000000">
            <w:r>
              <w:rPr>
                <w:rFonts w:ascii="Arial" w:eastAsia="Arial" w:hAnsi="Arial"/>
                <w:sz w:val="18"/>
              </w:rPr>
              <w:t>Latest Employer-approved revision shall apply</w:t>
            </w:r>
          </w:p>
        </w:tc>
      </w:tr>
      <w:tr w:rsidR="003A5532" w14:paraId="51FE5A0F" w14:textId="77777777">
        <w:tc>
          <w:tcPr>
            <w:tcW w:w="5112" w:type="dxa"/>
          </w:tcPr>
          <w:p w14:paraId="26CB08FC" w14:textId="77777777" w:rsidR="003A5532" w:rsidRDefault="00000000">
            <w:r>
              <w:rPr>
                <w:rFonts w:ascii="Arial" w:eastAsia="Arial" w:hAnsi="Arial"/>
                <w:b/>
                <w:sz w:val="18"/>
              </w:rPr>
              <w:t>Contractual Effect</w:t>
            </w:r>
          </w:p>
        </w:tc>
        <w:tc>
          <w:tcPr>
            <w:tcW w:w="5112" w:type="dxa"/>
          </w:tcPr>
          <w:p w14:paraId="56248490" w14:textId="77777777" w:rsidR="003A5532" w:rsidRDefault="00000000">
            <w:r>
              <w:rPr>
                <w:rFonts w:ascii="Arial" w:eastAsia="Arial" w:hAnsi="Arial"/>
                <w:sz w:val="18"/>
              </w:rPr>
              <w:t>This Annex forms an integral part of the Electrical Works Specification</w:t>
            </w:r>
          </w:p>
        </w:tc>
      </w:tr>
      <w:tr w:rsidR="003A5532" w14:paraId="02C6C878" w14:textId="77777777">
        <w:tc>
          <w:tcPr>
            <w:tcW w:w="5112" w:type="dxa"/>
          </w:tcPr>
          <w:p w14:paraId="25D1D1CF" w14:textId="77777777" w:rsidR="003A5532" w:rsidRDefault="00000000">
            <w:r>
              <w:rPr>
                <w:rFonts w:ascii="Arial" w:eastAsia="Arial" w:hAnsi="Arial"/>
                <w:b/>
                <w:sz w:val="18"/>
              </w:rPr>
              <w:t>Responsibility</w:t>
            </w:r>
          </w:p>
        </w:tc>
        <w:tc>
          <w:tcPr>
            <w:tcW w:w="5112" w:type="dxa"/>
          </w:tcPr>
          <w:p w14:paraId="7D6ABC4D" w14:textId="77777777" w:rsidR="003A5532" w:rsidRDefault="00000000">
            <w:r>
              <w:rPr>
                <w:rFonts w:ascii="Arial" w:eastAsia="Arial" w:hAnsi="Arial"/>
                <w:sz w:val="18"/>
              </w:rPr>
              <w:t>Contractor shall comply with this Annex and notify any inconsistency before execution</w:t>
            </w:r>
          </w:p>
        </w:tc>
      </w:tr>
      <w:bookmarkEnd w:id="0"/>
    </w:tbl>
    <w:p w14:paraId="1F0545B0" w14:textId="77777777" w:rsidR="003A5532" w:rsidRDefault="00000000">
      <w:r>
        <w:br w:type="page"/>
      </w:r>
    </w:p>
    <w:p w14:paraId="284F3D38" w14:textId="77777777" w:rsidR="003A5532" w:rsidRDefault="00000000">
      <w:pPr>
        <w:pStyle w:val="Heading1"/>
      </w:pPr>
      <w:r>
        <w:rPr>
          <w:rFonts w:ascii="Arial" w:eastAsia="Arial" w:hAnsi="Arial"/>
        </w:rPr>
        <w:lastRenderedPageBreak/>
        <w:t xml:space="preserve">Annex-2 </w:t>
      </w:r>
      <w:proofErr w:type="spellStart"/>
      <w:r>
        <w:rPr>
          <w:rFonts w:ascii="Arial" w:eastAsia="Arial" w:hAnsi="Arial"/>
        </w:rPr>
        <w:t>Gogni</w:t>
      </w:r>
      <w:proofErr w:type="spellEnd"/>
      <w:r>
        <w:rPr>
          <w:rFonts w:ascii="Arial" w:eastAsia="Arial" w:hAnsi="Arial"/>
        </w:rPr>
        <w:t xml:space="preserve"> Scada Topology</w:t>
      </w:r>
    </w:p>
    <w:p w14:paraId="02EC5461" w14:textId="77777777" w:rsidR="003A5532" w:rsidRDefault="00000000">
      <w:pPr>
        <w:jc w:val="both"/>
      </w:pPr>
      <w:r>
        <w:rPr>
          <w:rFonts w:ascii="Arial" w:eastAsia="Arial" w:hAnsi="Arial"/>
          <w:sz w:val="22"/>
        </w:rPr>
        <w:t xml:space="preserve">This annex shall include the latest approved </w:t>
      </w:r>
      <w:proofErr w:type="spellStart"/>
      <w:r>
        <w:rPr>
          <w:rFonts w:ascii="Arial" w:eastAsia="Arial" w:hAnsi="Arial"/>
          <w:sz w:val="22"/>
        </w:rPr>
        <w:t>Gogni</w:t>
      </w:r>
      <w:proofErr w:type="spellEnd"/>
      <w:r>
        <w:rPr>
          <w:rFonts w:ascii="Arial" w:eastAsia="Arial" w:hAnsi="Arial"/>
          <w:sz w:val="22"/>
        </w:rPr>
        <w:t xml:space="preserve"> SCADA topology, communication architecture, RTU/IED interfaces, GSE SCADA/dispatch interface, </w:t>
      </w:r>
      <w:proofErr w:type="spellStart"/>
      <w:r>
        <w:rPr>
          <w:rFonts w:ascii="Arial" w:eastAsia="Arial" w:hAnsi="Arial"/>
          <w:sz w:val="22"/>
        </w:rPr>
        <w:t>fibre</w:t>
      </w:r>
      <w:proofErr w:type="spellEnd"/>
      <w:r>
        <w:rPr>
          <w:rFonts w:ascii="Arial" w:eastAsia="Arial" w:hAnsi="Arial"/>
          <w:sz w:val="22"/>
        </w:rPr>
        <w:t xml:space="preserve"> optic communication links, switch/router topology, protocol requirements and signal exchange philosophy. The annex shall form part of the Contractor’s design, integration, testing and commissioning obligations.</w:t>
      </w:r>
    </w:p>
    <w:tbl>
      <w:tblPr>
        <w:tblStyle w:val="TableGrid"/>
        <w:tblW w:w="0" w:type="auto"/>
        <w:tblLook w:val="04A0" w:firstRow="1" w:lastRow="0" w:firstColumn="1" w:lastColumn="0" w:noHBand="0" w:noVBand="1"/>
      </w:tblPr>
      <w:tblGrid>
        <w:gridCol w:w="5112"/>
        <w:gridCol w:w="5112"/>
      </w:tblGrid>
      <w:tr w:rsidR="003A5532" w14:paraId="19526BA1" w14:textId="77777777">
        <w:tc>
          <w:tcPr>
            <w:tcW w:w="5112" w:type="dxa"/>
          </w:tcPr>
          <w:p w14:paraId="3F6DC835" w14:textId="77777777" w:rsidR="003A5532" w:rsidRDefault="00000000">
            <w:r>
              <w:rPr>
                <w:rFonts w:ascii="Arial" w:eastAsia="Arial" w:hAnsi="Arial"/>
                <w:b/>
                <w:sz w:val="18"/>
              </w:rPr>
              <w:t>Annex Status</w:t>
            </w:r>
          </w:p>
        </w:tc>
        <w:tc>
          <w:tcPr>
            <w:tcW w:w="5112" w:type="dxa"/>
          </w:tcPr>
          <w:p w14:paraId="71A67138" w14:textId="77777777" w:rsidR="003A5532" w:rsidRDefault="00000000">
            <w:r>
              <w:rPr>
                <w:rFonts w:ascii="Arial" w:eastAsia="Arial" w:hAnsi="Arial"/>
                <w:sz w:val="18"/>
              </w:rPr>
              <w:t>To be attached / included in the Contract document set</w:t>
            </w:r>
          </w:p>
        </w:tc>
      </w:tr>
      <w:tr w:rsidR="003A5532" w14:paraId="5F561350" w14:textId="77777777">
        <w:tc>
          <w:tcPr>
            <w:tcW w:w="5112" w:type="dxa"/>
          </w:tcPr>
          <w:p w14:paraId="09F7C3C0" w14:textId="77777777" w:rsidR="003A5532" w:rsidRDefault="00000000">
            <w:r>
              <w:rPr>
                <w:rFonts w:ascii="Arial" w:eastAsia="Arial" w:hAnsi="Arial"/>
                <w:b/>
                <w:sz w:val="18"/>
              </w:rPr>
              <w:t>Document Control</w:t>
            </w:r>
          </w:p>
        </w:tc>
        <w:tc>
          <w:tcPr>
            <w:tcW w:w="5112" w:type="dxa"/>
          </w:tcPr>
          <w:p w14:paraId="011D6270" w14:textId="77777777" w:rsidR="003A5532" w:rsidRDefault="00000000">
            <w:r>
              <w:rPr>
                <w:rFonts w:ascii="Arial" w:eastAsia="Arial" w:hAnsi="Arial"/>
                <w:sz w:val="18"/>
              </w:rPr>
              <w:t>Latest Employer-approved revision shall apply</w:t>
            </w:r>
          </w:p>
        </w:tc>
      </w:tr>
      <w:tr w:rsidR="003A5532" w14:paraId="352E5EEE" w14:textId="77777777">
        <w:tc>
          <w:tcPr>
            <w:tcW w:w="5112" w:type="dxa"/>
          </w:tcPr>
          <w:p w14:paraId="042FDFD9" w14:textId="77777777" w:rsidR="003A5532" w:rsidRDefault="00000000">
            <w:r>
              <w:rPr>
                <w:rFonts w:ascii="Arial" w:eastAsia="Arial" w:hAnsi="Arial"/>
                <w:b/>
                <w:sz w:val="18"/>
              </w:rPr>
              <w:t>Contractual Effect</w:t>
            </w:r>
          </w:p>
        </w:tc>
        <w:tc>
          <w:tcPr>
            <w:tcW w:w="5112" w:type="dxa"/>
          </w:tcPr>
          <w:p w14:paraId="3BAB4978" w14:textId="77777777" w:rsidR="003A5532" w:rsidRDefault="00000000">
            <w:r>
              <w:rPr>
                <w:rFonts w:ascii="Arial" w:eastAsia="Arial" w:hAnsi="Arial"/>
                <w:sz w:val="18"/>
              </w:rPr>
              <w:t>This Annex forms an integral part of the Electrical Works Specification</w:t>
            </w:r>
          </w:p>
        </w:tc>
      </w:tr>
      <w:tr w:rsidR="003A5532" w14:paraId="1A1B83F0" w14:textId="77777777">
        <w:tc>
          <w:tcPr>
            <w:tcW w:w="5112" w:type="dxa"/>
          </w:tcPr>
          <w:p w14:paraId="4EFC9E3C" w14:textId="77777777" w:rsidR="003A5532" w:rsidRDefault="00000000">
            <w:r>
              <w:rPr>
                <w:rFonts w:ascii="Arial" w:eastAsia="Arial" w:hAnsi="Arial"/>
                <w:b/>
                <w:sz w:val="18"/>
              </w:rPr>
              <w:t>Responsibility</w:t>
            </w:r>
          </w:p>
        </w:tc>
        <w:tc>
          <w:tcPr>
            <w:tcW w:w="5112" w:type="dxa"/>
          </w:tcPr>
          <w:p w14:paraId="4C4F5277" w14:textId="77777777" w:rsidR="003A5532" w:rsidRDefault="00000000">
            <w:r>
              <w:rPr>
                <w:rFonts w:ascii="Arial" w:eastAsia="Arial" w:hAnsi="Arial"/>
                <w:sz w:val="18"/>
              </w:rPr>
              <w:t>Contractor shall comply with this Annex and notify any inconsistency before execution</w:t>
            </w:r>
          </w:p>
        </w:tc>
      </w:tr>
    </w:tbl>
    <w:p w14:paraId="2CA14676" w14:textId="77777777" w:rsidR="003A5532" w:rsidRDefault="00000000">
      <w:r>
        <w:br w:type="page"/>
      </w:r>
    </w:p>
    <w:p w14:paraId="4218E027" w14:textId="77777777" w:rsidR="003A5532" w:rsidRDefault="00000000">
      <w:pPr>
        <w:pStyle w:val="Heading1"/>
      </w:pPr>
      <w:r>
        <w:rPr>
          <w:rFonts w:ascii="Arial" w:eastAsia="Arial" w:hAnsi="Arial"/>
        </w:rPr>
        <w:lastRenderedPageBreak/>
        <w:t xml:space="preserve">Annex-3 </w:t>
      </w:r>
      <w:proofErr w:type="spellStart"/>
      <w:r>
        <w:rPr>
          <w:rFonts w:ascii="Arial" w:eastAsia="Arial" w:hAnsi="Arial"/>
        </w:rPr>
        <w:t>Gogni</w:t>
      </w:r>
      <w:proofErr w:type="spellEnd"/>
      <w:r>
        <w:rPr>
          <w:rFonts w:ascii="Arial" w:eastAsia="Arial" w:hAnsi="Arial"/>
        </w:rPr>
        <w:t xml:space="preserve"> Relay Protection Coordination</w:t>
      </w:r>
    </w:p>
    <w:p w14:paraId="4F5C165A" w14:textId="77777777" w:rsidR="003A5532" w:rsidRDefault="00000000">
      <w:pPr>
        <w:jc w:val="both"/>
      </w:pPr>
      <w:r>
        <w:rPr>
          <w:rFonts w:ascii="Arial" w:eastAsia="Arial" w:hAnsi="Arial"/>
          <w:sz w:val="22"/>
        </w:rPr>
        <w:t xml:space="preserve">This annex shall include the approved relay protection coordination study, protection philosophy, relay settings, selectivity study, protection coordination diagrams, trip matrix, interlocking requirements and testing requirements for the </w:t>
      </w:r>
      <w:proofErr w:type="spellStart"/>
      <w:r>
        <w:rPr>
          <w:rFonts w:ascii="Arial" w:eastAsia="Arial" w:hAnsi="Arial"/>
          <w:sz w:val="22"/>
        </w:rPr>
        <w:t>Gogni</w:t>
      </w:r>
      <w:proofErr w:type="spellEnd"/>
      <w:r>
        <w:rPr>
          <w:rFonts w:ascii="Arial" w:eastAsia="Arial" w:hAnsi="Arial"/>
          <w:sz w:val="22"/>
        </w:rPr>
        <w:t xml:space="preserve"> Wind Farm substation and grid connection interface.</w:t>
      </w:r>
    </w:p>
    <w:tbl>
      <w:tblPr>
        <w:tblStyle w:val="TableGrid"/>
        <w:tblW w:w="0" w:type="auto"/>
        <w:tblLook w:val="04A0" w:firstRow="1" w:lastRow="0" w:firstColumn="1" w:lastColumn="0" w:noHBand="0" w:noVBand="1"/>
      </w:tblPr>
      <w:tblGrid>
        <w:gridCol w:w="5112"/>
        <w:gridCol w:w="5112"/>
      </w:tblGrid>
      <w:tr w:rsidR="003A5532" w14:paraId="7FFB5165" w14:textId="77777777">
        <w:tc>
          <w:tcPr>
            <w:tcW w:w="5112" w:type="dxa"/>
          </w:tcPr>
          <w:p w14:paraId="1AD260E6" w14:textId="77777777" w:rsidR="003A5532" w:rsidRDefault="00000000">
            <w:r>
              <w:rPr>
                <w:rFonts w:ascii="Arial" w:eastAsia="Arial" w:hAnsi="Arial"/>
                <w:b/>
                <w:sz w:val="18"/>
              </w:rPr>
              <w:t>Annex Status</w:t>
            </w:r>
          </w:p>
        </w:tc>
        <w:tc>
          <w:tcPr>
            <w:tcW w:w="5112" w:type="dxa"/>
          </w:tcPr>
          <w:p w14:paraId="13DC281B" w14:textId="77777777" w:rsidR="003A5532" w:rsidRDefault="00000000">
            <w:r>
              <w:rPr>
                <w:rFonts w:ascii="Arial" w:eastAsia="Arial" w:hAnsi="Arial"/>
                <w:sz w:val="18"/>
              </w:rPr>
              <w:t>To be attached / included in the Contract document set</w:t>
            </w:r>
          </w:p>
        </w:tc>
      </w:tr>
      <w:tr w:rsidR="003A5532" w14:paraId="1032D346" w14:textId="77777777">
        <w:tc>
          <w:tcPr>
            <w:tcW w:w="5112" w:type="dxa"/>
          </w:tcPr>
          <w:p w14:paraId="676E9BBB" w14:textId="77777777" w:rsidR="003A5532" w:rsidRDefault="00000000">
            <w:r>
              <w:rPr>
                <w:rFonts w:ascii="Arial" w:eastAsia="Arial" w:hAnsi="Arial"/>
                <w:b/>
                <w:sz w:val="18"/>
              </w:rPr>
              <w:t>Document Control</w:t>
            </w:r>
          </w:p>
        </w:tc>
        <w:tc>
          <w:tcPr>
            <w:tcW w:w="5112" w:type="dxa"/>
          </w:tcPr>
          <w:p w14:paraId="19594182" w14:textId="77777777" w:rsidR="003A5532" w:rsidRDefault="00000000">
            <w:r>
              <w:rPr>
                <w:rFonts w:ascii="Arial" w:eastAsia="Arial" w:hAnsi="Arial"/>
                <w:sz w:val="18"/>
              </w:rPr>
              <w:t>Latest Employer-approved revision shall apply</w:t>
            </w:r>
          </w:p>
        </w:tc>
      </w:tr>
      <w:tr w:rsidR="003A5532" w14:paraId="78C77A98" w14:textId="77777777">
        <w:tc>
          <w:tcPr>
            <w:tcW w:w="5112" w:type="dxa"/>
          </w:tcPr>
          <w:p w14:paraId="08DFDD01" w14:textId="77777777" w:rsidR="003A5532" w:rsidRDefault="00000000">
            <w:r>
              <w:rPr>
                <w:rFonts w:ascii="Arial" w:eastAsia="Arial" w:hAnsi="Arial"/>
                <w:b/>
                <w:sz w:val="18"/>
              </w:rPr>
              <w:t>Contractual Effect</w:t>
            </w:r>
          </w:p>
        </w:tc>
        <w:tc>
          <w:tcPr>
            <w:tcW w:w="5112" w:type="dxa"/>
          </w:tcPr>
          <w:p w14:paraId="0F2E282A" w14:textId="77777777" w:rsidR="003A5532" w:rsidRDefault="00000000">
            <w:r>
              <w:rPr>
                <w:rFonts w:ascii="Arial" w:eastAsia="Arial" w:hAnsi="Arial"/>
                <w:sz w:val="18"/>
              </w:rPr>
              <w:t>This Annex forms an integral part of the Electrical Works Specification</w:t>
            </w:r>
          </w:p>
        </w:tc>
      </w:tr>
      <w:tr w:rsidR="003A5532" w14:paraId="59FEFC6C" w14:textId="77777777">
        <w:tc>
          <w:tcPr>
            <w:tcW w:w="5112" w:type="dxa"/>
          </w:tcPr>
          <w:p w14:paraId="17B700EC" w14:textId="77777777" w:rsidR="003A5532" w:rsidRDefault="00000000">
            <w:r>
              <w:rPr>
                <w:rFonts w:ascii="Arial" w:eastAsia="Arial" w:hAnsi="Arial"/>
                <w:b/>
                <w:sz w:val="18"/>
              </w:rPr>
              <w:t>Responsibility</w:t>
            </w:r>
          </w:p>
        </w:tc>
        <w:tc>
          <w:tcPr>
            <w:tcW w:w="5112" w:type="dxa"/>
          </w:tcPr>
          <w:p w14:paraId="62AB2032" w14:textId="77777777" w:rsidR="003A5532" w:rsidRDefault="00000000">
            <w:r>
              <w:rPr>
                <w:rFonts w:ascii="Arial" w:eastAsia="Arial" w:hAnsi="Arial"/>
                <w:sz w:val="18"/>
              </w:rPr>
              <w:t>Contractor shall comply with this Annex and notify any inconsistency before execution</w:t>
            </w:r>
          </w:p>
        </w:tc>
      </w:tr>
    </w:tbl>
    <w:p w14:paraId="2626A868" w14:textId="77777777" w:rsidR="003A5532" w:rsidRDefault="00000000">
      <w:r>
        <w:br w:type="page"/>
      </w:r>
    </w:p>
    <w:p w14:paraId="34176A36" w14:textId="77777777" w:rsidR="003A5532" w:rsidRDefault="00000000">
      <w:pPr>
        <w:pStyle w:val="Heading1"/>
      </w:pPr>
      <w:r>
        <w:rPr>
          <w:rFonts w:ascii="Arial" w:eastAsia="Arial" w:hAnsi="Arial"/>
        </w:rPr>
        <w:lastRenderedPageBreak/>
        <w:t xml:space="preserve">Annex-4 </w:t>
      </w:r>
      <w:proofErr w:type="spellStart"/>
      <w:r>
        <w:rPr>
          <w:rFonts w:ascii="Arial" w:eastAsia="Arial" w:hAnsi="Arial"/>
        </w:rPr>
        <w:t>Gogni</w:t>
      </w:r>
      <w:proofErr w:type="spellEnd"/>
      <w:r>
        <w:rPr>
          <w:rFonts w:ascii="Arial" w:eastAsia="Arial" w:hAnsi="Arial"/>
        </w:rPr>
        <w:t xml:space="preserve"> RES Grid Compatibility Analysis</w:t>
      </w:r>
    </w:p>
    <w:p w14:paraId="01525796" w14:textId="77777777" w:rsidR="003A5532" w:rsidRDefault="00000000">
      <w:pPr>
        <w:jc w:val="both"/>
      </w:pPr>
      <w:r>
        <w:rPr>
          <w:rFonts w:ascii="Arial" w:eastAsia="Arial" w:hAnsi="Arial"/>
          <w:sz w:val="22"/>
        </w:rPr>
        <w:t xml:space="preserve">This annex shall include the </w:t>
      </w:r>
      <w:proofErr w:type="spellStart"/>
      <w:r>
        <w:rPr>
          <w:rFonts w:ascii="Arial" w:eastAsia="Arial" w:hAnsi="Arial"/>
          <w:sz w:val="22"/>
        </w:rPr>
        <w:t>Gogni</w:t>
      </w:r>
      <w:proofErr w:type="spellEnd"/>
      <w:r>
        <w:rPr>
          <w:rFonts w:ascii="Arial" w:eastAsia="Arial" w:hAnsi="Arial"/>
          <w:sz w:val="22"/>
        </w:rPr>
        <w:t xml:space="preserve"> Renewable Energy Source Grid Compatibility Analysis / Grid Compliance Report, including static and dynamic grid compliance studies, reactive power capability, voltage control, frequency response, FRT/LVRT/HVRT performance, power quality requirements and GSE compliance obligations.</w:t>
      </w:r>
    </w:p>
    <w:tbl>
      <w:tblPr>
        <w:tblStyle w:val="TableGrid"/>
        <w:tblW w:w="0" w:type="auto"/>
        <w:tblLook w:val="04A0" w:firstRow="1" w:lastRow="0" w:firstColumn="1" w:lastColumn="0" w:noHBand="0" w:noVBand="1"/>
      </w:tblPr>
      <w:tblGrid>
        <w:gridCol w:w="5112"/>
        <w:gridCol w:w="5112"/>
      </w:tblGrid>
      <w:tr w:rsidR="003A5532" w14:paraId="218764EC" w14:textId="77777777">
        <w:tc>
          <w:tcPr>
            <w:tcW w:w="5112" w:type="dxa"/>
          </w:tcPr>
          <w:p w14:paraId="4EF6D149" w14:textId="77777777" w:rsidR="003A5532" w:rsidRDefault="00000000">
            <w:r>
              <w:rPr>
                <w:rFonts w:ascii="Arial" w:eastAsia="Arial" w:hAnsi="Arial"/>
                <w:b/>
                <w:sz w:val="18"/>
              </w:rPr>
              <w:t>Annex Status</w:t>
            </w:r>
          </w:p>
        </w:tc>
        <w:tc>
          <w:tcPr>
            <w:tcW w:w="5112" w:type="dxa"/>
          </w:tcPr>
          <w:p w14:paraId="6DC7B569" w14:textId="77777777" w:rsidR="003A5532" w:rsidRDefault="00000000">
            <w:r>
              <w:rPr>
                <w:rFonts w:ascii="Arial" w:eastAsia="Arial" w:hAnsi="Arial"/>
                <w:sz w:val="18"/>
              </w:rPr>
              <w:t>To be attached / included in the Contract document set</w:t>
            </w:r>
          </w:p>
        </w:tc>
      </w:tr>
      <w:tr w:rsidR="003A5532" w14:paraId="0F337E21" w14:textId="77777777">
        <w:tc>
          <w:tcPr>
            <w:tcW w:w="5112" w:type="dxa"/>
          </w:tcPr>
          <w:p w14:paraId="62377B3D" w14:textId="77777777" w:rsidR="003A5532" w:rsidRDefault="00000000">
            <w:r>
              <w:rPr>
                <w:rFonts w:ascii="Arial" w:eastAsia="Arial" w:hAnsi="Arial"/>
                <w:b/>
                <w:sz w:val="18"/>
              </w:rPr>
              <w:t>Document Control</w:t>
            </w:r>
          </w:p>
        </w:tc>
        <w:tc>
          <w:tcPr>
            <w:tcW w:w="5112" w:type="dxa"/>
          </w:tcPr>
          <w:p w14:paraId="057FB445" w14:textId="77777777" w:rsidR="003A5532" w:rsidRDefault="00000000">
            <w:r>
              <w:rPr>
                <w:rFonts w:ascii="Arial" w:eastAsia="Arial" w:hAnsi="Arial"/>
                <w:sz w:val="18"/>
              </w:rPr>
              <w:t>Latest Employer-approved revision shall apply</w:t>
            </w:r>
          </w:p>
        </w:tc>
      </w:tr>
      <w:tr w:rsidR="003A5532" w14:paraId="1F1D267E" w14:textId="77777777">
        <w:tc>
          <w:tcPr>
            <w:tcW w:w="5112" w:type="dxa"/>
          </w:tcPr>
          <w:p w14:paraId="457A8145" w14:textId="77777777" w:rsidR="003A5532" w:rsidRDefault="00000000">
            <w:r>
              <w:rPr>
                <w:rFonts w:ascii="Arial" w:eastAsia="Arial" w:hAnsi="Arial"/>
                <w:b/>
                <w:sz w:val="18"/>
              </w:rPr>
              <w:t>Contractual Effect</w:t>
            </w:r>
          </w:p>
        </w:tc>
        <w:tc>
          <w:tcPr>
            <w:tcW w:w="5112" w:type="dxa"/>
          </w:tcPr>
          <w:p w14:paraId="07BE0046" w14:textId="77777777" w:rsidR="003A5532" w:rsidRDefault="00000000">
            <w:r>
              <w:rPr>
                <w:rFonts w:ascii="Arial" w:eastAsia="Arial" w:hAnsi="Arial"/>
                <w:sz w:val="18"/>
              </w:rPr>
              <w:t>This Annex forms an integral part of the Electrical Works Specification</w:t>
            </w:r>
          </w:p>
        </w:tc>
      </w:tr>
      <w:tr w:rsidR="003A5532" w14:paraId="24BCE3F3" w14:textId="77777777">
        <w:tc>
          <w:tcPr>
            <w:tcW w:w="5112" w:type="dxa"/>
          </w:tcPr>
          <w:p w14:paraId="3C5A77EE" w14:textId="77777777" w:rsidR="003A5532" w:rsidRDefault="00000000">
            <w:r>
              <w:rPr>
                <w:rFonts w:ascii="Arial" w:eastAsia="Arial" w:hAnsi="Arial"/>
                <w:b/>
                <w:sz w:val="18"/>
              </w:rPr>
              <w:t>Responsibility</w:t>
            </w:r>
          </w:p>
        </w:tc>
        <w:tc>
          <w:tcPr>
            <w:tcW w:w="5112" w:type="dxa"/>
          </w:tcPr>
          <w:p w14:paraId="75B7BC3A" w14:textId="77777777" w:rsidR="003A5532" w:rsidRDefault="00000000">
            <w:r>
              <w:rPr>
                <w:rFonts w:ascii="Arial" w:eastAsia="Arial" w:hAnsi="Arial"/>
                <w:sz w:val="18"/>
              </w:rPr>
              <w:t>Contractor shall comply with this Annex and notify any inconsistency before execution</w:t>
            </w:r>
          </w:p>
        </w:tc>
      </w:tr>
    </w:tbl>
    <w:p w14:paraId="7D81A3E3" w14:textId="77777777" w:rsidR="003A5532" w:rsidRDefault="00000000">
      <w:r>
        <w:br w:type="page"/>
      </w:r>
    </w:p>
    <w:p w14:paraId="717927A9" w14:textId="77777777" w:rsidR="003A5532" w:rsidRDefault="00000000">
      <w:pPr>
        <w:pStyle w:val="Heading1"/>
      </w:pPr>
      <w:r>
        <w:rPr>
          <w:rFonts w:ascii="Arial" w:eastAsia="Arial" w:hAnsi="Arial"/>
        </w:rPr>
        <w:lastRenderedPageBreak/>
        <w:t xml:space="preserve">Annex-5 </w:t>
      </w:r>
      <w:proofErr w:type="spellStart"/>
      <w:r>
        <w:rPr>
          <w:rFonts w:ascii="Arial" w:eastAsia="Arial" w:hAnsi="Arial"/>
        </w:rPr>
        <w:t>Gogni</w:t>
      </w:r>
      <w:proofErr w:type="spellEnd"/>
      <w:r>
        <w:rPr>
          <w:rFonts w:ascii="Arial" w:eastAsia="Arial" w:hAnsi="Arial"/>
        </w:rPr>
        <w:t xml:space="preserve"> Wind Power Plant 220-35 kV Substation Construction Detail Project</w:t>
      </w:r>
    </w:p>
    <w:p w14:paraId="4FF36353" w14:textId="77777777" w:rsidR="003A5532" w:rsidRDefault="00000000">
      <w:pPr>
        <w:jc w:val="both"/>
      </w:pPr>
      <w:r>
        <w:rPr>
          <w:rFonts w:ascii="Arial" w:eastAsia="Arial" w:hAnsi="Arial"/>
          <w:sz w:val="22"/>
        </w:rPr>
        <w:t xml:space="preserve">This annex shall include the approved </w:t>
      </w:r>
      <w:proofErr w:type="spellStart"/>
      <w:r>
        <w:rPr>
          <w:rFonts w:ascii="Arial" w:eastAsia="Arial" w:hAnsi="Arial"/>
          <w:sz w:val="22"/>
        </w:rPr>
        <w:t>Gogni</w:t>
      </w:r>
      <w:proofErr w:type="spellEnd"/>
      <w:r>
        <w:rPr>
          <w:rFonts w:ascii="Arial" w:eastAsia="Arial" w:hAnsi="Arial"/>
          <w:sz w:val="22"/>
        </w:rPr>
        <w:t xml:space="preserve"> Wind Power Plant 220/35 kV Substation Construction Detail Project, including construction drawings, layouts, civil interface drawings, equipment arrangement drawings, cable trench layouts, earthing and lightning protection drawings, foundation details and all related implementation drawings.</w:t>
      </w:r>
    </w:p>
    <w:tbl>
      <w:tblPr>
        <w:tblStyle w:val="TableGrid"/>
        <w:tblW w:w="0" w:type="auto"/>
        <w:tblLook w:val="04A0" w:firstRow="1" w:lastRow="0" w:firstColumn="1" w:lastColumn="0" w:noHBand="0" w:noVBand="1"/>
      </w:tblPr>
      <w:tblGrid>
        <w:gridCol w:w="5112"/>
        <w:gridCol w:w="5112"/>
      </w:tblGrid>
      <w:tr w:rsidR="003A5532" w14:paraId="62B59CAC" w14:textId="77777777">
        <w:tc>
          <w:tcPr>
            <w:tcW w:w="5112" w:type="dxa"/>
          </w:tcPr>
          <w:p w14:paraId="47363467" w14:textId="77777777" w:rsidR="003A5532" w:rsidRDefault="00000000">
            <w:r>
              <w:rPr>
                <w:rFonts w:ascii="Arial" w:eastAsia="Arial" w:hAnsi="Arial"/>
                <w:b/>
                <w:sz w:val="18"/>
              </w:rPr>
              <w:t>Annex Status</w:t>
            </w:r>
          </w:p>
        </w:tc>
        <w:tc>
          <w:tcPr>
            <w:tcW w:w="5112" w:type="dxa"/>
          </w:tcPr>
          <w:p w14:paraId="058537AD" w14:textId="77777777" w:rsidR="003A5532" w:rsidRDefault="00000000">
            <w:r>
              <w:rPr>
                <w:rFonts w:ascii="Arial" w:eastAsia="Arial" w:hAnsi="Arial"/>
                <w:sz w:val="18"/>
              </w:rPr>
              <w:t>To be attached / included in the Contract document set</w:t>
            </w:r>
          </w:p>
        </w:tc>
      </w:tr>
      <w:tr w:rsidR="003A5532" w14:paraId="49D8BFF2" w14:textId="77777777">
        <w:tc>
          <w:tcPr>
            <w:tcW w:w="5112" w:type="dxa"/>
          </w:tcPr>
          <w:p w14:paraId="6C484E7E" w14:textId="77777777" w:rsidR="003A5532" w:rsidRDefault="00000000">
            <w:r>
              <w:rPr>
                <w:rFonts w:ascii="Arial" w:eastAsia="Arial" w:hAnsi="Arial"/>
                <w:b/>
                <w:sz w:val="18"/>
              </w:rPr>
              <w:t>Document Control</w:t>
            </w:r>
          </w:p>
        </w:tc>
        <w:tc>
          <w:tcPr>
            <w:tcW w:w="5112" w:type="dxa"/>
          </w:tcPr>
          <w:p w14:paraId="2CF83A13" w14:textId="77777777" w:rsidR="003A5532" w:rsidRDefault="00000000">
            <w:r>
              <w:rPr>
                <w:rFonts w:ascii="Arial" w:eastAsia="Arial" w:hAnsi="Arial"/>
                <w:sz w:val="18"/>
              </w:rPr>
              <w:t>Latest Employer-approved revision shall apply</w:t>
            </w:r>
          </w:p>
        </w:tc>
      </w:tr>
      <w:tr w:rsidR="003A5532" w14:paraId="5EA37655" w14:textId="77777777">
        <w:tc>
          <w:tcPr>
            <w:tcW w:w="5112" w:type="dxa"/>
          </w:tcPr>
          <w:p w14:paraId="1B4886FA" w14:textId="77777777" w:rsidR="003A5532" w:rsidRDefault="00000000">
            <w:r>
              <w:rPr>
                <w:rFonts w:ascii="Arial" w:eastAsia="Arial" w:hAnsi="Arial"/>
                <w:b/>
                <w:sz w:val="18"/>
              </w:rPr>
              <w:t>Contractual Effect</w:t>
            </w:r>
          </w:p>
        </w:tc>
        <w:tc>
          <w:tcPr>
            <w:tcW w:w="5112" w:type="dxa"/>
          </w:tcPr>
          <w:p w14:paraId="486ED30D" w14:textId="77777777" w:rsidR="003A5532" w:rsidRDefault="00000000">
            <w:r>
              <w:rPr>
                <w:rFonts w:ascii="Arial" w:eastAsia="Arial" w:hAnsi="Arial"/>
                <w:sz w:val="18"/>
              </w:rPr>
              <w:t>This Annex forms an integral part of the Electrical Works Specification</w:t>
            </w:r>
          </w:p>
        </w:tc>
      </w:tr>
      <w:tr w:rsidR="003A5532" w14:paraId="5B5E94EA" w14:textId="77777777">
        <w:tc>
          <w:tcPr>
            <w:tcW w:w="5112" w:type="dxa"/>
          </w:tcPr>
          <w:p w14:paraId="3FFF8833" w14:textId="77777777" w:rsidR="003A5532" w:rsidRDefault="00000000">
            <w:r>
              <w:rPr>
                <w:rFonts w:ascii="Arial" w:eastAsia="Arial" w:hAnsi="Arial"/>
                <w:b/>
                <w:sz w:val="18"/>
              </w:rPr>
              <w:t>Responsibility</w:t>
            </w:r>
          </w:p>
        </w:tc>
        <w:tc>
          <w:tcPr>
            <w:tcW w:w="5112" w:type="dxa"/>
          </w:tcPr>
          <w:p w14:paraId="4918E6E4" w14:textId="77777777" w:rsidR="003A5532" w:rsidRDefault="00000000">
            <w:r>
              <w:rPr>
                <w:rFonts w:ascii="Arial" w:eastAsia="Arial" w:hAnsi="Arial"/>
                <w:sz w:val="18"/>
              </w:rPr>
              <w:t>Contractor shall comply with this Annex and notify any inconsistency before execution</w:t>
            </w:r>
          </w:p>
        </w:tc>
      </w:tr>
    </w:tbl>
    <w:p w14:paraId="5683B7E9" w14:textId="77777777" w:rsidR="003A5532" w:rsidRDefault="00000000">
      <w:r>
        <w:br w:type="page"/>
      </w:r>
    </w:p>
    <w:p w14:paraId="16335CDC" w14:textId="77777777" w:rsidR="003A5532" w:rsidRDefault="00000000">
      <w:pPr>
        <w:pStyle w:val="Heading1"/>
      </w:pPr>
      <w:r>
        <w:rPr>
          <w:rFonts w:ascii="Arial" w:eastAsia="Arial" w:hAnsi="Arial"/>
        </w:rPr>
        <w:lastRenderedPageBreak/>
        <w:t>Annex-6 Bill of Quantity</w:t>
      </w:r>
    </w:p>
    <w:p w14:paraId="4B7E1706" w14:textId="77777777" w:rsidR="003A5532" w:rsidRDefault="00000000">
      <w:pPr>
        <w:jc w:val="both"/>
      </w:pPr>
      <w:r>
        <w:rPr>
          <w:rFonts w:ascii="Arial" w:eastAsia="Arial" w:hAnsi="Arial"/>
          <w:sz w:val="22"/>
        </w:rPr>
        <w:t>This annex shall include the approved Bill of Quantity for the Electrical Works, including equipment, materials, installation works, testing, commissioning, documentation, spare parts and special tools. The Contractor shall verify quantities against the latest approved design and shall notify the Employer of any discrepancy before procurement or construction.</w:t>
      </w:r>
    </w:p>
    <w:tbl>
      <w:tblPr>
        <w:tblStyle w:val="TableGrid"/>
        <w:tblW w:w="0" w:type="auto"/>
        <w:tblLook w:val="04A0" w:firstRow="1" w:lastRow="0" w:firstColumn="1" w:lastColumn="0" w:noHBand="0" w:noVBand="1"/>
      </w:tblPr>
      <w:tblGrid>
        <w:gridCol w:w="5112"/>
        <w:gridCol w:w="5112"/>
      </w:tblGrid>
      <w:tr w:rsidR="003A5532" w14:paraId="527FCF94" w14:textId="77777777">
        <w:tc>
          <w:tcPr>
            <w:tcW w:w="5112" w:type="dxa"/>
          </w:tcPr>
          <w:p w14:paraId="3F461660" w14:textId="77777777" w:rsidR="003A5532" w:rsidRDefault="00000000">
            <w:r>
              <w:rPr>
                <w:rFonts w:ascii="Arial" w:eastAsia="Arial" w:hAnsi="Arial"/>
                <w:b/>
                <w:sz w:val="18"/>
              </w:rPr>
              <w:t>Annex Status</w:t>
            </w:r>
          </w:p>
        </w:tc>
        <w:tc>
          <w:tcPr>
            <w:tcW w:w="5112" w:type="dxa"/>
          </w:tcPr>
          <w:p w14:paraId="7ED52881" w14:textId="77777777" w:rsidR="003A5532" w:rsidRDefault="00000000">
            <w:r>
              <w:rPr>
                <w:rFonts w:ascii="Arial" w:eastAsia="Arial" w:hAnsi="Arial"/>
                <w:sz w:val="18"/>
              </w:rPr>
              <w:t>To be attached / included in the Contract document set</w:t>
            </w:r>
          </w:p>
        </w:tc>
      </w:tr>
      <w:tr w:rsidR="003A5532" w14:paraId="7502DA52" w14:textId="77777777">
        <w:tc>
          <w:tcPr>
            <w:tcW w:w="5112" w:type="dxa"/>
          </w:tcPr>
          <w:p w14:paraId="0C4B3E34" w14:textId="77777777" w:rsidR="003A5532" w:rsidRDefault="00000000">
            <w:r>
              <w:rPr>
                <w:rFonts w:ascii="Arial" w:eastAsia="Arial" w:hAnsi="Arial"/>
                <w:b/>
                <w:sz w:val="18"/>
              </w:rPr>
              <w:t>Document Control</w:t>
            </w:r>
          </w:p>
        </w:tc>
        <w:tc>
          <w:tcPr>
            <w:tcW w:w="5112" w:type="dxa"/>
          </w:tcPr>
          <w:p w14:paraId="3D9E17C6" w14:textId="77777777" w:rsidR="003A5532" w:rsidRDefault="00000000">
            <w:r>
              <w:rPr>
                <w:rFonts w:ascii="Arial" w:eastAsia="Arial" w:hAnsi="Arial"/>
                <w:sz w:val="18"/>
              </w:rPr>
              <w:t>Latest Employer-approved revision shall apply</w:t>
            </w:r>
          </w:p>
        </w:tc>
      </w:tr>
      <w:tr w:rsidR="003A5532" w14:paraId="41919603" w14:textId="77777777">
        <w:tc>
          <w:tcPr>
            <w:tcW w:w="5112" w:type="dxa"/>
          </w:tcPr>
          <w:p w14:paraId="097E825D" w14:textId="77777777" w:rsidR="003A5532" w:rsidRDefault="00000000">
            <w:r>
              <w:rPr>
                <w:rFonts w:ascii="Arial" w:eastAsia="Arial" w:hAnsi="Arial"/>
                <w:b/>
                <w:sz w:val="18"/>
              </w:rPr>
              <w:t>Contractual Effect</w:t>
            </w:r>
          </w:p>
        </w:tc>
        <w:tc>
          <w:tcPr>
            <w:tcW w:w="5112" w:type="dxa"/>
          </w:tcPr>
          <w:p w14:paraId="555BE5F4" w14:textId="77777777" w:rsidR="003A5532" w:rsidRDefault="00000000">
            <w:r>
              <w:rPr>
                <w:rFonts w:ascii="Arial" w:eastAsia="Arial" w:hAnsi="Arial"/>
                <w:sz w:val="18"/>
              </w:rPr>
              <w:t>This Annex forms an integral part of the Electrical Works Specification</w:t>
            </w:r>
          </w:p>
        </w:tc>
      </w:tr>
      <w:tr w:rsidR="003A5532" w14:paraId="591B7E33" w14:textId="77777777">
        <w:tc>
          <w:tcPr>
            <w:tcW w:w="5112" w:type="dxa"/>
          </w:tcPr>
          <w:p w14:paraId="0934B8CD" w14:textId="77777777" w:rsidR="003A5532" w:rsidRDefault="00000000">
            <w:r>
              <w:rPr>
                <w:rFonts w:ascii="Arial" w:eastAsia="Arial" w:hAnsi="Arial"/>
                <w:b/>
                <w:sz w:val="18"/>
              </w:rPr>
              <w:t>Responsibility</w:t>
            </w:r>
          </w:p>
        </w:tc>
        <w:tc>
          <w:tcPr>
            <w:tcW w:w="5112" w:type="dxa"/>
          </w:tcPr>
          <w:p w14:paraId="46A23D6E" w14:textId="77777777" w:rsidR="003A5532" w:rsidRDefault="00000000">
            <w:r>
              <w:rPr>
                <w:rFonts w:ascii="Arial" w:eastAsia="Arial" w:hAnsi="Arial"/>
                <w:sz w:val="18"/>
              </w:rPr>
              <w:t>Contractor shall comply with this Annex and notify any inconsistency before execution</w:t>
            </w:r>
          </w:p>
        </w:tc>
      </w:tr>
    </w:tbl>
    <w:p w14:paraId="0EC5512F" w14:textId="77777777" w:rsidR="00605F2E" w:rsidRDefault="00605F2E"/>
    <w:p w14:paraId="7E324BD6" w14:textId="77777777" w:rsidR="000D2DDC" w:rsidRDefault="000D2DDC"/>
    <w:p w14:paraId="7FD26B8B" w14:textId="77777777" w:rsidR="000D2DDC" w:rsidRDefault="000D2DDC"/>
    <w:p w14:paraId="066F2828" w14:textId="77777777" w:rsidR="000D2DDC" w:rsidRDefault="000D2DDC"/>
    <w:p w14:paraId="2E00C5AA" w14:textId="77777777" w:rsidR="000D2DDC" w:rsidRDefault="000D2DDC"/>
    <w:p w14:paraId="53DACE57" w14:textId="77777777" w:rsidR="000D2DDC" w:rsidRDefault="000D2DDC"/>
    <w:p w14:paraId="5D8F224B" w14:textId="77777777" w:rsidR="000D2DDC" w:rsidRDefault="000D2DDC"/>
    <w:p w14:paraId="068AE119" w14:textId="77777777" w:rsidR="000D2DDC" w:rsidRDefault="000D2DDC"/>
    <w:p w14:paraId="6B68D008" w14:textId="77777777" w:rsidR="000D2DDC" w:rsidRDefault="000D2DDC"/>
    <w:p w14:paraId="70BB2585" w14:textId="77777777" w:rsidR="000D2DDC" w:rsidRDefault="000D2DDC"/>
    <w:p w14:paraId="218CA46A" w14:textId="77777777" w:rsidR="000D2DDC" w:rsidRDefault="000D2DDC"/>
    <w:p w14:paraId="3C2D8EF8" w14:textId="77777777" w:rsidR="000D2DDC" w:rsidRDefault="000D2DDC"/>
    <w:p w14:paraId="3A5A2F2A" w14:textId="77777777" w:rsidR="000D2DDC" w:rsidRDefault="000D2DDC"/>
    <w:p w14:paraId="3CFCA02A" w14:textId="77777777" w:rsidR="000D2DDC" w:rsidRDefault="000D2DDC"/>
    <w:p w14:paraId="09B82764" w14:textId="77777777" w:rsidR="000D2DDC" w:rsidRDefault="000D2DDC"/>
    <w:p w14:paraId="4102F215" w14:textId="77777777" w:rsidR="000D2DDC" w:rsidRDefault="000D2DDC"/>
    <w:p w14:paraId="17C21B40" w14:textId="77777777" w:rsidR="000D2DDC" w:rsidRDefault="000D2DDC"/>
    <w:p w14:paraId="5AD04F09" w14:textId="77777777" w:rsidR="000D2DDC" w:rsidRDefault="000D2DDC"/>
    <w:p w14:paraId="155BBE73" w14:textId="77777777" w:rsidR="000D2DDC" w:rsidRDefault="000D2DDC"/>
    <w:p w14:paraId="28069890" w14:textId="77777777" w:rsidR="000D2DDC" w:rsidRDefault="000D2DDC"/>
    <w:p w14:paraId="458A80A2" w14:textId="77777777" w:rsidR="000D2DDC" w:rsidRDefault="000D2DDC"/>
    <w:p w14:paraId="5651A493" w14:textId="77777777" w:rsidR="000D2DDC" w:rsidRDefault="000D2DDC"/>
    <w:p w14:paraId="0B9DA57A" w14:textId="77777777" w:rsidR="000D2DDC" w:rsidRDefault="000D2DDC"/>
    <w:p w14:paraId="2A7CE8D6" w14:textId="77777777" w:rsidR="000D2DDC" w:rsidRDefault="000D2DDC"/>
    <w:p w14:paraId="4DDC4D64" w14:textId="77777777" w:rsidR="000D2DDC" w:rsidRDefault="000D2DDC"/>
    <w:p w14:paraId="1364843F" w14:textId="489BE74A" w:rsidR="000D2DDC" w:rsidRDefault="000D2DDC" w:rsidP="000D2DDC">
      <w:pPr>
        <w:pStyle w:val="Heading1"/>
      </w:pPr>
      <w:r>
        <w:rPr>
          <w:rFonts w:ascii="Arial" w:eastAsia="Arial" w:hAnsi="Arial"/>
        </w:rPr>
        <w:lastRenderedPageBreak/>
        <w:t xml:space="preserve">Annex-7 </w:t>
      </w:r>
      <w:r w:rsidRPr="000D2DDC">
        <w:rPr>
          <w:rFonts w:ascii="Arial" w:eastAsia="Arial" w:hAnsi="Arial"/>
        </w:rPr>
        <w:t>TSO terms - According Agreement</w:t>
      </w:r>
    </w:p>
    <w:p w14:paraId="50FCBB3D" w14:textId="77777777" w:rsidR="000D2DDC" w:rsidRPr="000D2DDC" w:rsidRDefault="000D2DDC" w:rsidP="000D2DDC">
      <w:pPr>
        <w:jc w:val="both"/>
        <w:rPr>
          <w:rFonts w:ascii="Arial" w:eastAsia="Arial" w:hAnsi="Arial"/>
          <w:sz w:val="22"/>
        </w:rPr>
      </w:pPr>
      <w:r w:rsidRPr="000D2DDC">
        <w:rPr>
          <w:rFonts w:ascii="Arial" w:eastAsia="Arial" w:hAnsi="Arial"/>
          <w:sz w:val="22"/>
        </w:rPr>
        <w:t xml:space="preserve">This annex includes the technical terms, conditions and requirements agreed between </w:t>
      </w:r>
      <w:proofErr w:type="spellStart"/>
      <w:r w:rsidRPr="000D2DDC">
        <w:rPr>
          <w:rFonts w:ascii="Arial" w:eastAsia="Arial" w:hAnsi="Arial"/>
          <w:sz w:val="22"/>
        </w:rPr>
        <w:t>Gogni</w:t>
      </w:r>
      <w:proofErr w:type="spellEnd"/>
      <w:r w:rsidRPr="000D2DDC">
        <w:rPr>
          <w:rFonts w:ascii="Arial" w:eastAsia="Arial" w:hAnsi="Arial"/>
          <w:sz w:val="22"/>
        </w:rPr>
        <w:t xml:space="preserve"> Wind Company and Georgian State </w:t>
      </w:r>
      <w:proofErr w:type="spellStart"/>
      <w:r w:rsidRPr="000D2DDC">
        <w:rPr>
          <w:rFonts w:ascii="Arial" w:eastAsia="Arial" w:hAnsi="Arial"/>
          <w:sz w:val="22"/>
        </w:rPr>
        <w:t>Electrosystem</w:t>
      </w:r>
      <w:proofErr w:type="spellEnd"/>
      <w:r w:rsidRPr="000D2DDC">
        <w:rPr>
          <w:rFonts w:ascii="Arial" w:eastAsia="Arial" w:hAnsi="Arial"/>
          <w:sz w:val="22"/>
        </w:rPr>
        <w:t xml:space="preserve"> (GSE) for the grid connection of the </w:t>
      </w:r>
      <w:proofErr w:type="spellStart"/>
      <w:r w:rsidRPr="000D2DDC">
        <w:rPr>
          <w:rFonts w:ascii="Arial" w:eastAsia="Arial" w:hAnsi="Arial"/>
          <w:sz w:val="22"/>
        </w:rPr>
        <w:t>Gogni</w:t>
      </w:r>
      <w:proofErr w:type="spellEnd"/>
      <w:r w:rsidRPr="000D2DDC">
        <w:rPr>
          <w:rFonts w:ascii="Arial" w:eastAsia="Arial" w:hAnsi="Arial"/>
          <w:sz w:val="22"/>
        </w:rPr>
        <w:t xml:space="preserve"> Wind Farm. The Contractor shall review and comply with all relevant TSO requirements stated in this agreement during the design, procurement, installation, testing and commissioning stages. In case of any conflict between this Specification and the TSO terms, the stricter requirement and/or the requirement accepted by GSE shall prevail. The Contractor shall provide all necessary technical documents, calculations, test reports and support required for demonstrating compliance with the GSE connection requirements.</w:t>
      </w:r>
    </w:p>
    <w:tbl>
      <w:tblPr>
        <w:tblStyle w:val="TableGrid"/>
        <w:tblW w:w="0" w:type="auto"/>
        <w:tblLook w:val="04A0" w:firstRow="1" w:lastRow="0" w:firstColumn="1" w:lastColumn="0" w:noHBand="0" w:noVBand="1"/>
      </w:tblPr>
      <w:tblGrid>
        <w:gridCol w:w="5112"/>
        <w:gridCol w:w="5112"/>
      </w:tblGrid>
      <w:tr w:rsidR="000D2DDC" w14:paraId="4CDBA64D" w14:textId="77777777" w:rsidTr="00842A66">
        <w:tc>
          <w:tcPr>
            <w:tcW w:w="5112" w:type="dxa"/>
          </w:tcPr>
          <w:p w14:paraId="2595C834" w14:textId="77777777" w:rsidR="000D2DDC" w:rsidRDefault="000D2DDC" w:rsidP="00842A66">
            <w:r>
              <w:rPr>
                <w:rFonts w:ascii="Arial" w:eastAsia="Arial" w:hAnsi="Arial"/>
                <w:b/>
                <w:sz w:val="18"/>
              </w:rPr>
              <w:t>Annex Status</w:t>
            </w:r>
          </w:p>
        </w:tc>
        <w:tc>
          <w:tcPr>
            <w:tcW w:w="5112" w:type="dxa"/>
          </w:tcPr>
          <w:p w14:paraId="7E2E2F5B" w14:textId="77777777" w:rsidR="000D2DDC" w:rsidRDefault="000D2DDC" w:rsidP="00842A66">
            <w:r>
              <w:rPr>
                <w:rFonts w:ascii="Arial" w:eastAsia="Arial" w:hAnsi="Arial"/>
                <w:sz w:val="18"/>
              </w:rPr>
              <w:t>To be attached / included in the Contract document set</w:t>
            </w:r>
          </w:p>
        </w:tc>
      </w:tr>
      <w:tr w:rsidR="000D2DDC" w14:paraId="78233B7F" w14:textId="77777777" w:rsidTr="00842A66">
        <w:tc>
          <w:tcPr>
            <w:tcW w:w="5112" w:type="dxa"/>
          </w:tcPr>
          <w:p w14:paraId="2187B5B6" w14:textId="77777777" w:rsidR="000D2DDC" w:rsidRDefault="000D2DDC" w:rsidP="00842A66">
            <w:r>
              <w:rPr>
                <w:rFonts w:ascii="Arial" w:eastAsia="Arial" w:hAnsi="Arial"/>
                <w:b/>
                <w:sz w:val="18"/>
              </w:rPr>
              <w:t>Document Control</w:t>
            </w:r>
          </w:p>
        </w:tc>
        <w:tc>
          <w:tcPr>
            <w:tcW w:w="5112" w:type="dxa"/>
          </w:tcPr>
          <w:p w14:paraId="6E52C382" w14:textId="77777777" w:rsidR="000D2DDC" w:rsidRDefault="000D2DDC" w:rsidP="00842A66">
            <w:r>
              <w:rPr>
                <w:rFonts w:ascii="Arial" w:eastAsia="Arial" w:hAnsi="Arial"/>
                <w:sz w:val="18"/>
              </w:rPr>
              <w:t>Latest Employer-approved revision shall apply</w:t>
            </w:r>
          </w:p>
        </w:tc>
      </w:tr>
      <w:tr w:rsidR="000D2DDC" w14:paraId="5CFF3389" w14:textId="77777777" w:rsidTr="00842A66">
        <w:tc>
          <w:tcPr>
            <w:tcW w:w="5112" w:type="dxa"/>
          </w:tcPr>
          <w:p w14:paraId="7AAE7F47" w14:textId="77777777" w:rsidR="000D2DDC" w:rsidRDefault="000D2DDC" w:rsidP="00842A66">
            <w:r>
              <w:rPr>
                <w:rFonts w:ascii="Arial" w:eastAsia="Arial" w:hAnsi="Arial"/>
                <w:b/>
                <w:sz w:val="18"/>
              </w:rPr>
              <w:t>Contractual Effect</w:t>
            </w:r>
          </w:p>
        </w:tc>
        <w:tc>
          <w:tcPr>
            <w:tcW w:w="5112" w:type="dxa"/>
          </w:tcPr>
          <w:p w14:paraId="1355C8A6" w14:textId="77777777" w:rsidR="000D2DDC" w:rsidRDefault="000D2DDC" w:rsidP="00842A66">
            <w:r>
              <w:rPr>
                <w:rFonts w:ascii="Arial" w:eastAsia="Arial" w:hAnsi="Arial"/>
                <w:sz w:val="18"/>
              </w:rPr>
              <w:t>This Annex forms an integral part of the Electrical Works Specification</w:t>
            </w:r>
          </w:p>
        </w:tc>
      </w:tr>
      <w:tr w:rsidR="000D2DDC" w14:paraId="48EB3034" w14:textId="77777777" w:rsidTr="00842A66">
        <w:tc>
          <w:tcPr>
            <w:tcW w:w="5112" w:type="dxa"/>
          </w:tcPr>
          <w:p w14:paraId="4569078E" w14:textId="77777777" w:rsidR="000D2DDC" w:rsidRDefault="000D2DDC" w:rsidP="00842A66">
            <w:r>
              <w:rPr>
                <w:rFonts w:ascii="Arial" w:eastAsia="Arial" w:hAnsi="Arial"/>
                <w:b/>
                <w:sz w:val="18"/>
              </w:rPr>
              <w:t>Responsibility</w:t>
            </w:r>
          </w:p>
        </w:tc>
        <w:tc>
          <w:tcPr>
            <w:tcW w:w="5112" w:type="dxa"/>
          </w:tcPr>
          <w:p w14:paraId="6953A4EE" w14:textId="77777777" w:rsidR="000D2DDC" w:rsidRDefault="000D2DDC" w:rsidP="00842A66">
            <w:r>
              <w:rPr>
                <w:rFonts w:ascii="Arial" w:eastAsia="Arial" w:hAnsi="Arial"/>
                <w:sz w:val="18"/>
              </w:rPr>
              <w:t>Contractor shall comply with this Annex and notify any inconsistency before execution</w:t>
            </w:r>
          </w:p>
        </w:tc>
      </w:tr>
    </w:tbl>
    <w:p w14:paraId="53B64AE8" w14:textId="77777777" w:rsidR="000D2DDC" w:rsidRDefault="000D2DDC"/>
    <w:p w14:paraId="0639A5B5" w14:textId="77777777" w:rsidR="003B2BCD" w:rsidRDefault="003B2BCD"/>
    <w:p w14:paraId="6DAE0BB8" w14:textId="77777777" w:rsidR="003B2BCD" w:rsidRDefault="003B2BCD"/>
    <w:p w14:paraId="4A61A1C9" w14:textId="77777777" w:rsidR="003B2BCD" w:rsidRDefault="003B2BCD"/>
    <w:p w14:paraId="7494254A" w14:textId="77777777" w:rsidR="003B2BCD" w:rsidRDefault="003B2BCD"/>
    <w:p w14:paraId="0678415D" w14:textId="77777777" w:rsidR="003B2BCD" w:rsidRDefault="003B2BCD"/>
    <w:p w14:paraId="44B70C7E" w14:textId="77777777" w:rsidR="003B2BCD" w:rsidRDefault="003B2BCD"/>
    <w:p w14:paraId="37916D3E" w14:textId="77777777" w:rsidR="003B2BCD" w:rsidRDefault="003B2BCD"/>
    <w:p w14:paraId="0AF203CF" w14:textId="77777777" w:rsidR="003B2BCD" w:rsidRDefault="003B2BCD"/>
    <w:p w14:paraId="78D32EAC" w14:textId="77777777" w:rsidR="003B2BCD" w:rsidRDefault="003B2BCD"/>
    <w:p w14:paraId="503E620E" w14:textId="77777777" w:rsidR="003B2BCD" w:rsidRDefault="003B2BCD"/>
    <w:p w14:paraId="53892129" w14:textId="77777777" w:rsidR="003B2BCD" w:rsidRDefault="003B2BCD"/>
    <w:p w14:paraId="347ADC1A" w14:textId="77777777" w:rsidR="003B2BCD" w:rsidRDefault="003B2BCD"/>
    <w:p w14:paraId="76DD5E8C" w14:textId="77777777" w:rsidR="003B2BCD" w:rsidRDefault="003B2BCD"/>
    <w:p w14:paraId="2C005C53" w14:textId="77777777" w:rsidR="003B2BCD" w:rsidRDefault="003B2BCD"/>
    <w:p w14:paraId="27784DF1" w14:textId="77777777" w:rsidR="003B2BCD" w:rsidRDefault="003B2BCD"/>
    <w:p w14:paraId="7CCC9853" w14:textId="77777777" w:rsidR="003B2BCD" w:rsidRDefault="003B2BCD"/>
    <w:p w14:paraId="2794C242" w14:textId="77777777" w:rsidR="003B2BCD" w:rsidRDefault="003B2BCD"/>
    <w:p w14:paraId="740AE68E" w14:textId="77777777" w:rsidR="003B2BCD" w:rsidRDefault="003B2BCD"/>
    <w:p w14:paraId="5090CC07" w14:textId="77777777" w:rsidR="003B2BCD" w:rsidRDefault="003B2BCD"/>
    <w:p w14:paraId="5B955B67" w14:textId="77777777" w:rsidR="003B2BCD" w:rsidRDefault="003B2BCD"/>
    <w:p w14:paraId="39338750" w14:textId="77777777" w:rsidR="003B2BCD" w:rsidRDefault="003B2BCD"/>
    <w:p w14:paraId="62437E25" w14:textId="77777777" w:rsidR="003B2BCD" w:rsidRDefault="003B2BCD"/>
    <w:p w14:paraId="13F84FB9" w14:textId="01BDEE5C" w:rsidR="003B2BCD" w:rsidRDefault="003B2BCD" w:rsidP="003B2BCD">
      <w:pPr>
        <w:pStyle w:val="Heading1"/>
      </w:pPr>
      <w:r>
        <w:rPr>
          <w:rFonts w:ascii="Arial" w:eastAsia="Arial" w:hAnsi="Arial"/>
        </w:rPr>
        <w:lastRenderedPageBreak/>
        <w:t xml:space="preserve">Annex-8 </w:t>
      </w:r>
      <w:r w:rsidRPr="003B2BCD">
        <w:rPr>
          <w:rFonts w:ascii="Arial" w:eastAsia="Arial" w:hAnsi="Arial"/>
        </w:rPr>
        <w:t>PUE-6 Electrical Installation Code</w:t>
      </w:r>
      <w:r w:rsidRPr="003B2BCD">
        <w:rPr>
          <w:rFonts w:ascii="Arial" w:eastAsia="Arial" w:hAnsi="Arial"/>
          <w:sz w:val="22"/>
        </w:rPr>
        <w:t xml:space="preserve"> </w:t>
      </w:r>
    </w:p>
    <w:p w14:paraId="38171A97" w14:textId="0E76453F" w:rsidR="003B2BCD" w:rsidRPr="000D2DDC" w:rsidRDefault="003B2BCD" w:rsidP="003B2BCD">
      <w:pPr>
        <w:jc w:val="both"/>
        <w:rPr>
          <w:rFonts w:ascii="Arial" w:eastAsia="Arial" w:hAnsi="Arial"/>
          <w:sz w:val="22"/>
        </w:rPr>
      </w:pPr>
      <w:r w:rsidRPr="003B2BCD">
        <w:rPr>
          <w:rFonts w:ascii="Arial" w:eastAsia="Arial" w:hAnsi="Arial"/>
          <w:sz w:val="22"/>
        </w:rPr>
        <w:t>This annex includes the applicable requirements of the PUE-6 Electrical Installation Code referenced for the design, installation, testing and safe operation of electrical systems within the Project. The Contractor shall review and apply the relevant PUE-6 provisions where they are referenced in the approved design, GSE requirements, Georgian practice or this Specification. In case of any conflict between PUE-6, Georgian legislation, GSE requirements and applicable IEC/EN standards, the Contractor shall notify the Employer and obtain written clarification before proceeding. The Contractor shall ensure that all installation works, clearances, earthing arrangements, protection measures and testing activities comply with the applicable safety and technical requirements.</w:t>
      </w:r>
    </w:p>
    <w:tbl>
      <w:tblPr>
        <w:tblStyle w:val="TableGrid"/>
        <w:tblW w:w="0" w:type="auto"/>
        <w:tblLook w:val="04A0" w:firstRow="1" w:lastRow="0" w:firstColumn="1" w:lastColumn="0" w:noHBand="0" w:noVBand="1"/>
      </w:tblPr>
      <w:tblGrid>
        <w:gridCol w:w="5112"/>
        <w:gridCol w:w="5112"/>
      </w:tblGrid>
      <w:tr w:rsidR="003B2BCD" w14:paraId="7059443A" w14:textId="77777777" w:rsidTr="00531F2B">
        <w:tc>
          <w:tcPr>
            <w:tcW w:w="5112" w:type="dxa"/>
          </w:tcPr>
          <w:p w14:paraId="6963D70A" w14:textId="77777777" w:rsidR="003B2BCD" w:rsidRDefault="003B2BCD" w:rsidP="00531F2B">
            <w:r>
              <w:rPr>
                <w:rFonts w:ascii="Arial" w:eastAsia="Arial" w:hAnsi="Arial"/>
                <w:b/>
                <w:sz w:val="18"/>
              </w:rPr>
              <w:t>Annex Status</w:t>
            </w:r>
          </w:p>
        </w:tc>
        <w:tc>
          <w:tcPr>
            <w:tcW w:w="5112" w:type="dxa"/>
          </w:tcPr>
          <w:p w14:paraId="363D7FB6" w14:textId="77777777" w:rsidR="003B2BCD" w:rsidRDefault="003B2BCD" w:rsidP="00531F2B">
            <w:r>
              <w:rPr>
                <w:rFonts w:ascii="Arial" w:eastAsia="Arial" w:hAnsi="Arial"/>
                <w:sz w:val="18"/>
              </w:rPr>
              <w:t>To be attached / included in the Contract document set</w:t>
            </w:r>
          </w:p>
        </w:tc>
      </w:tr>
      <w:tr w:rsidR="003B2BCD" w14:paraId="283E25B4" w14:textId="77777777" w:rsidTr="00531F2B">
        <w:tc>
          <w:tcPr>
            <w:tcW w:w="5112" w:type="dxa"/>
          </w:tcPr>
          <w:p w14:paraId="2B9B607B" w14:textId="77777777" w:rsidR="003B2BCD" w:rsidRDefault="003B2BCD" w:rsidP="00531F2B">
            <w:r>
              <w:rPr>
                <w:rFonts w:ascii="Arial" w:eastAsia="Arial" w:hAnsi="Arial"/>
                <w:b/>
                <w:sz w:val="18"/>
              </w:rPr>
              <w:t>Document Control</w:t>
            </w:r>
          </w:p>
        </w:tc>
        <w:tc>
          <w:tcPr>
            <w:tcW w:w="5112" w:type="dxa"/>
          </w:tcPr>
          <w:p w14:paraId="02D10875" w14:textId="77777777" w:rsidR="003B2BCD" w:rsidRDefault="003B2BCD" w:rsidP="00531F2B">
            <w:r>
              <w:rPr>
                <w:rFonts w:ascii="Arial" w:eastAsia="Arial" w:hAnsi="Arial"/>
                <w:sz w:val="18"/>
              </w:rPr>
              <w:t>Latest Employer-approved revision shall apply</w:t>
            </w:r>
          </w:p>
        </w:tc>
      </w:tr>
      <w:tr w:rsidR="003B2BCD" w14:paraId="66AEB489" w14:textId="77777777" w:rsidTr="00531F2B">
        <w:tc>
          <w:tcPr>
            <w:tcW w:w="5112" w:type="dxa"/>
          </w:tcPr>
          <w:p w14:paraId="733942E1" w14:textId="77777777" w:rsidR="003B2BCD" w:rsidRDefault="003B2BCD" w:rsidP="00531F2B">
            <w:r>
              <w:rPr>
                <w:rFonts w:ascii="Arial" w:eastAsia="Arial" w:hAnsi="Arial"/>
                <w:b/>
                <w:sz w:val="18"/>
              </w:rPr>
              <w:t>Contractual Effect</w:t>
            </w:r>
          </w:p>
        </w:tc>
        <w:tc>
          <w:tcPr>
            <w:tcW w:w="5112" w:type="dxa"/>
          </w:tcPr>
          <w:p w14:paraId="76C7B66F" w14:textId="77777777" w:rsidR="003B2BCD" w:rsidRDefault="003B2BCD" w:rsidP="00531F2B">
            <w:r>
              <w:rPr>
                <w:rFonts w:ascii="Arial" w:eastAsia="Arial" w:hAnsi="Arial"/>
                <w:sz w:val="18"/>
              </w:rPr>
              <w:t>This Annex forms an integral part of the Electrical Works Specification</w:t>
            </w:r>
          </w:p>
        </w:tc>
      </w:tr>
      <w:tr w:rsidR="003B2BCD" w14:paraId="3FD9BFAF" w14:textId="77777777" w:rsidTr="00531F2B">
        <w:tc>
          <w:tcPr>
            <w:tcW w:w="5112" w:type="dxa"/>
          </w:tcPr>
          <w:p w14:paraId="5750E17B" w14:textId="77777777" w:rsidR="003B2BCD" w:rsidRDefault="003B2BCD" w:rsidP="00531F2B">
            <w:r>
              <w:rPr>
                <w:rFonts w:ascii="Arial" w:eastAsia="Arial" w:hAnsi="Arial"/>
                <w:b/>
                <w:sz w:val="18"/>
              </w:rPr>
              <w:t>Responsibility</w:t>
            </w:r>
          </w:p>
        </w:tc>
        <w:tc>
          <w:tcPr>
            <w:tcW w:w="5112" w:type="dxa"/>
          </w:tcPr>
          <w:p w14:paraId="54E7133C" w14:textId="77777777" w:rsidR="003B2BCD" w:rsidRDefault="003B2BCD" w:rsidP="00531F2B">
            <w:r>
              <w:rPr>
                <w:rFonts w:ascii="Arial" w:eastAsia="Arial" w:hAnsi="Arial"/>
                <w:sz w:val="18"/>
              </w:rPr>
              <w:t>Contractor shall comply with this Annex and notify any inconsistency before execution</w:t>
            </w:r>
          </w:p>
        </w:tc>
      </w:tr>
    </w:tbl>
    <w:p w14:paraId="2D93A39B" w14:textId="77777777" w:rsidR="003B2BCD" w:rsidRDefault="003B2BCD"/>
    <w:sectPr w:rsidR="003B2BCD" w:rsidSect="00034616">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A102A" w14:textId="77777777" w:rsidR="00CE482D" w:rsidRDefault="00CE482D">
      <w:pPr>
        <w:spacing w:after="0"/>
      </w:pPr>
      <w:r>
        <w:separator/>
      </w:r>
    </w:p>
  </w:endnote>
  <w:endnote w:type="continuationSeparator" w:id="0">
    <w:p w14:paraId="7A26B622" w14:textId="77777777" w:rsidR="00CE482D" w:rsidRDefault="00CE48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0372" w14:textId="6C49A46D" w:rsidR="00BD569A" w:rsidRPr="00BD569A" w:rsidRDefault="00000000" w:rsidP="00BD569A">
    <w:pPr>
      <w:pStyle w:val="Footer"/>
      <w:jc w:val="center"/>
      <w:rPr>
        <w:rFonts w:ascii="Arial" w:eastAsia="Arial" w:hAnsi="Arial"/>
        <w:sz w:val="18"/>
      </w:rPr>
    </w:pPr>
    <w:proofErr w:type="spellStart"/>
    <w:r>
      <w:rPr>
        <w:rFonts w:ascii="Arial" w:eastAsia="Arial" w:hAnsi="Arial"/>
        <w:sz w:val="18"/>
      </w:rPr>
      <w:t>Gogni</w:t>
    </w:r>
    <w:proofErr w:type="spellEnd"/>
    <w:r>
      <w:rPr>
        <w:rFonts w:ascii="Arial" w:eastAsia="Arial" w:hAnsi="Arial"/>
        <w:sz w:val="18"/>
      </w:rPr>
      <w:t xml:space="preserve"> Wind Farm </w:t>
    </w:r>
    <w:r w:rsidR="00FB4DB8">
      <w:rPr>
        <w:rFonts w:ascii="Arial" w:eastAsia="Arial" w:hAnsi="Arial"/>
        <w:sz w:val="18"/>
      </w:rPr>
      <w:t xml:space="preserve">Substation </w:t>
    </w:r>
    <w:r>
      <w:rPr>
        <w:rFonts w:ascii="Arial" w:eastAsia="Arial" w:hAnsi="Arial"/>
        <w:sz w:val="18"/>
      </w:rPr>
      <w:t>Electrical Works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DE38" w14:textId="77777777" w:rsidR="00CE482D" w:rsidRDefault="00CE482D">
      <w:pPr>
        <w:spacing w:after="0"/>
      </w:pPr>
      <w:r>
        <w:separator/>
      </w:r>
    </w:p>
  </w:footnote>
  <w:footnote w:type="continuationSeparator" w:id="0">
    <w:p w14:paraId="1E23AA7C" w14:textId="77777777" w:rsidR="00CE482D" w:rsidRDefault="00CE48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5270553">
    <w:abstractNumId w:val="8"/>
  </w:num>
  <w:num w:numId="2" w16cid:durableId="1247763692">
    <w:abstractNumId w:val="6"/>
  </w:num>
  <w:num w:numId="3" w16cid:durableId="624846683">
    <w:abstractNumId w:val="5"/>
  </w:num>
  <w:num w:numId="4" w16cid:durableId="1265697673">
    <w:abstractNumId w:val="4"/>
  </w:num>
  <w:num w:numId="5" w16cid:durableId="236522263">
    <w:abstractNumId w:val="7"/>
  </w:num>
  <w:num w:numId="6" w16cid:durableId="210113015">
    <w:abstractNumId w:val="3"/>
  </w:num>
  <w:num w:numId="7" w16cid:durableId="1934043698">
    <w:abstractNumId w:val="2"/>
  </w:num>
  <w:num w:numId="8" w16cid:durableId="1224297238">
    <w:abstractNumId w:val="1"/>
  </w:num>
  <w:num w:numId="9" w16cid:durableId="166300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69FB"/>
    <w:rsid w:val="00034616"/>
    <w:rsid w:val="0006063C"/>
    <w:rsid w:val="000B0F2E"/>
    <w:rsid w:val="000D2DDC"/>
    <w:rsid w:val="0010266D"/>
    <w:rsid w:val="00111755"/>
    <w:rsid w:val="0015074B"/>
    <w:rsid w:val="00155023"/>
    <w:rsid w:val="00241374"/>
    <w:rsid w:val="00274FA0"/>
    <w:rsid w:val="0029639D"/>
    <w:rsid w:val="00326F90"/>
    <w:rsid w:val="003A5532"/>
    <w:rsid w:val="003B2BCD"/>
    <w:rsid w:val="005173D5"/>
    <w:rsid w:val="00605F2E"/>
    <w:rsid w:val="00671C7C"/>
    <w:rsid w:val="00672EC5"/>
    <w:rsid w:val="006B1EDD"/>
    <w:rsid w:val="006C2679"/>
    <w:rsid w:val="0077233D"/>
    <w:rsid w:val="008774E2"/>
    <w:rsid w:val="009F1C5D"/>
    <w:rsid w:val="00A95110"/>
    <w:rsid w:val="00A96757"/>
    <w:rsid w:val="00AA1D8D"/>
    <w:rsid w:val="00B47730"/>
    <w:rsid w:val="00BD569A"/>
    <w:rsid w:val="00CB0664"/>
    <w:rsid w:val="00CE482D"/>
    <w:rsid w:val="00F02076"/>
    <w:rsid w:val="00FA3FEA"/>
    <w:rsid w:val="00FB4D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CBB9B"/>
  <w14:defaultImageDpi w14:val="300"/>
  <w15:docId w15:val="{E06018A3-37DE-424C-8368-08E74F5D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Arial" w:eastAsia="Arial" w:hAnsi="Arial"/>
    </w:rPr>
  </w:style>
  <w:style w:type="paragraph" w:styleId="BodyText">
    <w:name w:val="Body Text"/>
    <w:basedOn w:val="Normal"/>
    <w:link w:val="BodyTextChar"/>
    <w:uiPriority w:val="99"/>
    <w:unhideWhenUsed/>
    <w:rsid w:val="00AA1D8D"/>
    <w:rPr>
      <w:rFonts w:ascii="Arial" w:eastAsia="Arial" w:hAnsi="Arial"/>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eastAsia="Arial" w:hAnsi="Arial"/>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628026">
      <w:bodyDiv w:val="1"/>
      <w:marLeft w:val="0"/>
      <w:marRight w:val="0"/>
      <w:marTop w:val="0"/>
      <w:marBottom w:val="0"/>
      <w:divBdr>
        <w:top w:val="none" w:sz="0" w:space="0" w:color="auto"/>
        <w:left w:val="none" w:sz="0" w:space="0" w:color="auto"/>
        <w:bottom w:val="none" w:sz="0" w:space="0" w:color="auto"/>
        <w:right w:val="none" w:sz="0" w:space="0" w:color="auto"/>
      </w:divBdr>
      <w:divsChild>
        <w:div w:id="559244177">
          <w:marLeft w:val="0"/>
          <w:marRight w:val="0"/>
          <w:marTop w:val="0"/>
          <w:marBottom w:val="0"/>
          <w:divBdr>
            <w:top w:val="none" w:sz="0" w:space="0" w:color="auto"/>
            <w:left w:val="none" w:sz="0" w:space="0" w:color="auto"/>
            <w:bottom w:val="none" w:sz="0" w:space="0" w:color="auto"/>
            <w:right w:val="none" w:sz="0" w:space="0" w:color="auto"/>
          </w:divBdr>
          <w:divsChild>
            <w:div w:id="1198277247">
              <w:marLeft w:val="0"/>
              <w:marRight w:val="0"/>
              <w:marTop w:val="0"/>
              <w:marBottom w:val="0"/>
              <w:divBdr>
                <w:top w:val="none" w:sz="0" w:space="0" w:color="auto"/>
                <w:left w:val="none" w:sz="0" w:space="0" w:color="auto"/>
                <w:bottom w:val="none" w:sz="0" w:space="0" w:color="auto"/>
                <w:right w:val="none" w:sz="0" w:space="0" w:color="auto"/>
              </w:divBdr>
              <w:divsChild>
                <w:div w:id="1027873402">
                  <w:marLeft w:val="0"/>
                  <w:marRight w:val="0"/>
                  <w:marTop w:val="0"/>
                  <w:marBottom w:val="0"/>
                  <w:divBdr>
                    <w:top w:val="none" w:sz="0" w:space="0" w:color="auto"/>
                    <w:left w:val="none" w:sz="0" w:space="0" w:color="auto"/>
                    <w:bottom w:val="none" w:sz="0" w:space="0" w:color="auto"/>
                    <w:right w:val="none" w:sz="0" w:space="0" w:color="auto"/>
                  </w:divBdr>
                  <w:divsChild>
                    <w:div w:id="910310009">
                      <w:marLeft w:val="0"/>
                      <w:marRight w:val="0"/>
                      <w:marTop w:val="0"/>
                      <w:marBottom w:val="0"/>
                      <w:divBdr>
                        <w:top w:val="none" w:sz="0" w:space="0" w:color="auto"/>
                        <w:left w:val="none" w:sz="0" w:space="0" w:color="auto"/>
                        <w:bottom w:val="none" w:sz="0" w:space="0" w:color="auto"/>
                        <w:right w:val="none" w:sz="0" w:space="0" w:color="auto"/>
                      </w:divBdr>
                      <w:divsChild>
                        <w:div w:id="51008392">
                          <w:marLeft w:val="0"/>
                          <w:marRight w:val="0"/>
                          <w:marTop w:val="0"/>
                          <w:marBottom w:val="0"/>
                          <w:divBdr>
                            <w:top w:val="none" w:sz="0" w:space="0" w:color="auto"/>
                            <w:left w:val="none" w:sz="0" w:space="0" w:color="auto"/>
                            <w:bottom w:val="none" w:sz="0" w:space="0" w:color="auto"/>
                            <w:right w:val="none" w:sz="0" w:space="0" w:color="auto"/>
                          </w:divBdr>
                          <w:divsChild>
                            <w:div w:id="762803225">
                              <w:marLeft w:val="0"/>
                              <w:marRight w:val="0"/>
                              <w:marTop w:val="0"/>
                              <w:marBottom w:val="0"/>
                              <w:divBdr>
                                <w:top w:val="none" w:sz="0" w:space="0" w:color="auto"/>
                                <w:left w:val="none" w:sz="0" w:space="0" w:color="auto"/>
                                <w:bottom w:val="none" w:sz="0" w:space="0" w:color="auto"/>
                                <w:right w:val="none" w:sz="0" w:space="0" w:color="auto"/>
                              </w:divBdr>
                              <w:divsChild>
                                <w:div w:id="1604798994">
                                  <w:marLeft w:val="0"/>
                                  <w:marRight w:val="0"/>
                                  <w:marTop w:val="0"/>
                                  <w:marBottom w:val="0"/>
                                  <w:divBdr>
                                    <w:top w:val="none" w:sz="0" w:space="0" w:color="auto"/>
                                    <w:left w:val="none" w:sz="0" w:space="0" w:color="auto"/>
                                    <w:bottom w:val="none" w:sz="0" w:space="0" w:color="auto"/>
                                    <w:right w:val="none" w:sz="0" w:space="0" w:color="auto"/>
                                  </w:divBdr>
                                  <w:divsChild>
                                    <w:div w:id="1743405680">
                                      <w:marLeft w:val="0"/>
                                      <w:marRight w:val="0"/>
                                      <w:marTop w:val="0"/>
                                      <w:marBottom w:val="0"/>
                                      <w:divBdr>
                                        <w:top w:val="none" w:sz="0" w:space="0" w:color="auto"/>
                                        <w:left w:val="none" w:sz="0" w:space="0" w:color="auto"/>
                                        <w:bottom w:val="none" w:sz="0" w:space="0" w:color="auto"/>
                                        <w:right w:val="none" w:sz="0" w:space="0" w:color="auto"/>
                                      </w:divBdr>
                                      <w:divsChild>
                                        <w:div w:id="1965233550">
                                          <w:marLeft w:val="0"/>
                                          <w:marRight w:val="0"/>
                                          <w:marTop w:val="0"/>
                                          <w:marBottom w:val="0"/>
                                          <w:divBdr>
                                            <w:top w:val="none" w:sz="0" w:space="0" w:color="auto"/>
                                            <w:left w:val="none" w:sz="0" w:space="0" w:color="auto"/>
                                            <w:bottom w:val="none" w:sz="0" w:space="0" w:color="auto"/>
                                            <w:right w:val="none" w:sz="0" w:space="0" w:color="auto"/>
                                          </w:divBdr>
                                          <w:divsChild>
                                            <w:div w:id="1071076488">
                                              <w:marLeft w:val="0"/>
                                              <w:marRight w:val="0"/>
                                              <w:marTop w:val="0"/>
                                              <w:marBottom w:val="0"/>
                                              <w:divBdr>
                                                <w:top w:val="none" w:sz="0" w:space="0" w:color="auto"/>
                                                <w:left w:val="none" w:sz="0" w:space="0" w:color="auto"/>
                                                <w:bottom w:val="none" w:sz="0" w:space="0" w:color="auto"/>
                                                <w:right w:val="none" w:sz="0" w:space="0" w:color="auto"/>
                                              </w:divBdr>
                                              <w:divsChild>
                                                <w:div w:id="1144929993">
                                                  <w:marLeft w:val="0"/>
                                                  <w:marRight w:val="0"/>
                                                  <w:marTop w:val="0"/>
                                                  <w:marBottom w:val="0"/>
                                                  <w:divBdr>
                                                    <w:top w:val="none" w:sz="0" w:space="0" w:color="auto"/>
                                                    <w:left w:val="none" w:sz="0" w:space="0" w:color="auto"/>
                                                    <w:bottom w:val="none" w:sz="0" w:space="0" w:color="auto"/>
                                                    <w:right w:val="none" w:sz="0" w:space="0" w:color="auto"/>
                                                  </w:divBdr>
                                                  <w:divsChild>
                                                    <w:div w:id="1507868558">
                                                      <w:marLeft w:val="0"/>
                                                      <w:marRight w:val="0"/>
                                                      <w:marTop w:val="0"/>
                                                      <w:marBottom w:val="0"/>
                                                      <w:divBdr>
                                                        <w:top w:val="none" w:sz="0" w:space="0" w:color="auto"/>
                                                        <w:left w:val="none" w:sz="0" w:space="0" w:color="auto"/>
                                                        <w:bottom w:val="none" w:sz="0" w:space="0" w:color="auto"/>
                                                        <w:right w:val="none" w:sz="0" w:space="0" w:color="auto"/>
                                                      </w:divBdr>
                                                      <w:divsChild>
                                                        <w:div w:id="1253201728">
                                                          <w:marLeft w:val="0"/>
                                                          <w:marRight w:val="0"/>
                                                          <w:marTop w:val="0"/>
                                                          <w:marBottom w:val="0"/>
                                                          <w:divBdr>
                                                            <w:top w:val="none" w:sz="0" w:space="0" w:color="auto"/>
                                                            <w:left w:val="none" w:sz="0" w:space="0" w:color="auto"/>
                                                            <w:bottom w:val="none" w:sz="0" w:space="0" w:color="auto"/>
                                                            <w:right w:val="none" w:sz="0" w:space="0" w:color="auto"/>
                                                          </w:divBdr>
                                                          <w:divsChild>
                                                            <w:div w:id="309410772">
                                                              <w:marLeft w:val="0"/>
                                                              <w:marRight w:val="0"/>
                                                              <w:marTop w:val="0"/>
                                                              <w:marBottom w:val="0"/>
                                                              <w:divBdr>
                                                                <w:top w:val="none" w:sz="0" w:space="0" w:color="auto"/>
                                                                <w:left w:val="none" w:sz="0" w:space="0" w:color="auto"/>
                                                                <w:bottom w:val="none" w:sz="0" w:space="0" w:color="auto"/>
                                                                <w:right w:val="none" w:sz="0" w:space="0" w:color="auto"/>
                                                              </w:divBdr>
                                                              <w:divsChild>
                                                                <w:div w:id="927691558">
                                                                  <w:marLeft w:val="0"/>
                                                                  <w:marRight w:val="0"/>
                                                                  <w:marTop w:val="0"/>
                                                                  <w:marBottom w:val="0"/>
                                                                  <w:divBdr>
                                                                    <w:top w:val="none" w:sz="0" w:space="0" w:color="auto"/>
                                                                    <w:left w:val="none" w:sz="0" w:space="0" w:color="auto"/>
                                                                    <w:bottom w:val="none" w:sz="0" w:space="0" w:color="auto"/>
                                                                    <w:right w:val="none" w:sz="0" w:space="0" w:color="auto"/>
                                                                  </w:divBdr>
                                                                  <w:divsChild>
                                                                    <w:div w:id="1247426051">
                                                                      <w:marLeft w:val="0"/>
                                                                      <w:marRight w:val="0"/>
                                                                      <w:marTop w:val="0"/>
                                                                      <w:marBottom w:val="0"/>
                                                                      <w:divBdr>
                                                                        <w:top w:val="none" w:sz="0" w:space="0" w:color="auto"/>
                                                                        <w:left w:val="none" w:sz="0" w:space="0" w:color="auto"/>
                                                                        <w:bottom w:val="none" w:sz="0" w:space="0" w:color="auto"/>
                                                                        <w:right w:val="none" w:sz="0" w:space="0" w:color="auto"/>
                                                                      </w:divBdr>
                                                                      <w:divsChild>
                                                                        <w:div w:id="644628753">
                                                                          <w:marLeft w:val="0"/>
                                                                          <w:marRight w:val="0"/>
                                                                          <w:marTop w:val="0"/>
                                                                          <w:marBottom w:val="0"/>
                                                                          <w:divBdr>
                                                                            <w:top w:val="none" w:sz="0" w:space="0" w:color="auto"/>
                                                                            <w:left w:val="none" w:sz="0" w:space="0" w:color="auto"/>
                                                                            <w:bottom w:val="none" w:sz="0" w:space="0" w:color="auto"/>
                                                                            <w:right w:val="none" w:sz="0" w:space="0" w:color="auto"/>
                                                                          </w:divBdr>
                                                                          <w:divsChild>
                                                                            <w:div w:id="8928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409135">
      <w:bodyDiv w:val="1"/>
      <w:marLeft w:val="0"/>
      <w:marRight w:val="0"/>
      <w:marTop w:val="0"/>
      <w:marBottom w:val="0"/>
      <w:divBdr>
        <w:top w:val="none" w:sz="0" w:space="0" w:color="auto"/>
        <w:left w:val="none" w:sz="0" w:space="0" w:color="auto"/>
        <w:bottom w:val="none" w:sz="0" w:space="0" w:color="auto"/>
        <w:right w:val="none" w:sz="0" w:space="0" w:color="auto"/>
      </w:divBdr>
      <w:divsChild>
        <w:div w:id="1743020008">
          <w:marLeft w:val="0"/>
          <w:marRight w:val="0"/>
          <w:marTop w:val="0"/>
          <w:marBottom w:val="0"/>
          <w:divBdr>
            <w:top w:val="none" w:sz="0" w:space="0" w:color="auto"/>
            <w:left w:val="none" w:sz="0" w:space="0" w:color="auto"/>
            <w:bottom w:val="none" w:sz="0" w:space="0" w:color="auto"/>
            <w:right w:val="none" w:sz="0" w:space="0" w:color="auto"/>
          </w:divBdr>
          <w:divsChild>
            <w:div w:id="526454484">
              <w:marLeft w:val="0"/>
              <w:marRight w:val="0"/>
              <w:marTop w:val="0"/>
              <w:marBottom w:val="0"/>
              <w:divBdr>
                <w:top w:val="none" w:sz="0" w:space="0" w:color="auto"/>
                <w:left w:val="none" w:sz="0" w:space="0" w:color="auto"/>
                <w:bottom w:val="none" w:sz="0" w:space="0" w:color="auto"/>
                <w:right w:val="none" w:sz="0" w:space="0" w:color="auto"/>
              </w:divBdr>
              <w:divsChild>
                <w:div w:id="720130795">
                  <w:marLeft w:val="0"/>
                  <w:marRight w:val="0"/>
                  <w:marTop w:val="0"/>
                  <w:marBottom w:val="0"/>
                  <w:divBdr>
                    <w:top w:val="none" w:sz="0" w:space="0" w:color="auto"/>
                    <w:left w:val="none" w:sz="0" w:space="0" w:color="auto"/>
                    <w:bottom w:val="none" w:sz="0" w:space="0" w:color="auto"/>
                    <w:right w:val="none" w:sz="0" w:space="0" w:color="auto"/>
                  </w:divBdr>
                  <w:divsChild>
                    <w:div w:id="1335644627">
                      <w:marLeft w:val="0"/>
                      <w:marRight w:val="0"/>
                      <w:marTop w:val="0"/>
                      <w:marBottom w:val="0"/>
                      <w:divBdr>
                        <w:top w:val="none" w:sz="0" w:space="0" w:color="auto"/>
                        <w:left w:val="none" w:sz="0" w:space="0" w:color="auto"/>
                        <w:bottom w:val="none" w:sz="0" w:space="0" w:color="auto"/>
                        <w:right w:val="none" w:sz="0" w:space="0" w:color="auto"/>
                      </w:divBdr>
                      <w:divsChild>
                        <w:div w:id="582370851">
                          <w:marLeft w:val="0"/>
                          <w:marRight w:val="0"/>
                          <w:marTop w:val="0"/>
                          <w:marBottom w:val="0"/>
                          <w:divBdr>
                            <w:top w:val="none" w:sz="0" w:space="0" w:color="auto"/>
                            <w:left w:val="none" w:sz="0" w:space="0" w:color="auto"/>
                            <w:bottom w:val="none" w:sz="0" w:space="0" w:color="auto"/>
                            <w:right w:val="none" w:sz="0" w:space="0" w:color="auto"/>
                          </w:divBdr>
                          <w:divsChild>
                            <w:div w:id="1825077501">
                              <w:marLeft w:val="0"/>
                              <w:marRight w:val="0"/>
                              <w:marTop w:val="0"/>
                              <w:marBottom w:val="0"/>
                              <w:divBdr>
                                <w:top w:val="none" w:sz="0" w:space="0" w:color="auto"/>
                                <w:left w:val="none" w:sz="0" w:space="0" w:color="auto"/>
                                <w:bottom w:val="none" w:sz="0" w:space="0" w:color="auto"/>
                                <w:right w:val="none" w:sz="0" w:space="0" w:color="auto"/>
                              </w:divBdr>
                              <w:divsChild>
                                <w:div w:id="322781928">
                                  <w:marLeft w:val="0"/>
                                  <w:marRight w:val="0"/>
                                  <w:marTop w:val="0"/>
                                  <w:marBottom w:val="0"/>
                                  <w:divBdr>
                                    <w:top w:val="none" w:sz="0" w:space="0" w:color="auto"/>
                                    <w:left w:val="none" w:sz="0" w:space="0" w:color="auto"/>
                                    <w:bottom w:val="none" w:sz="0" w:space="0" w:color="auto"/>
                                    <w:right w:val="none" w:sz="0" w:space="0" w:color="auto"/>
                                  </w:divBdr>
                                  <w:divsChild>
                                    <w:div w:id="1586761626">
                                      <w:marLeft w:val="0"/>
                                      <w:marRight w:val="0"/>
                                      <w:marTop w:val="0"/>
                                      <w:marBottom w:val="0"/>
                                      <w:divBdr>
                                        <w:top w:val="none" w:sz="0" w:space="0" w:color="auto"/>
                                        <w:left w:val="none" w:sz="0" w:space="0" w:color="auto"/>
                                        <w:bottom w:val="none" w:sz="0" w:space="0" w:color="auto"/>
                                        <w:right w:val="none" w:sz="0" w:space="0" w:color="auto"/>
                                      </w:divBdr>
                                      <w:divsChild>
                                        <w:div w:id="171720330">
                                          <w:marLeft w:val="0"/>
                                          <w:marRight w:val="0"/>
                                          <w:marTop w:val="0"/>
                                          <w:marBottom w:val="0"/>
                                          <w:divBdr>
                                            <w:top w:val="none" w:sz="0" w:space="0" w:color="auto"/>
                                            <w:left w:val="none" w:sz="0" w:space="0" w:color="auto"/>
                                            <w:bottom w:val="none" w:sz="0" w:space="0" w:color="auto"/>
                                            <w:right w:val="none" w:sz="0" w:space="0" w:color="auto"/>
                                          </w:divBdr>
                                          <w:divsChild>
                                            <w:div w:id="521280084">
                                              <w:marLeft w:val="0"/>
                                              <w:marRight w:val="0"/>
                                              <w:marTop w:val="0"/>
                                              <w:marBottom w:val="0"/>
                                              <w:divBdr>
                                                <w:top w:val="none" w:sz="0" w:space="0" w:color="auto"/>
                                                <w:left w:val="none" w:sz="0" w:space="0" w:color="auto"/>
                                                <w:bottom w:val="none" w:sz="0" w:space="0" w:color="auto"/>
                                                <w:right w:val="none" w:sz="0" w:space="0" w:color="auto"/>
                                              </w:divBdr>
                                              <w:divsChild>
                                                <w:div w:id="1772893869">
                                                  <w:marLeft w:val="0"/>
                                                  <w:marRight w:val="0"/>
                                                  <w:marTop w:val="0"/>
                                                  <w:marBottom w:val="0"/>
                                                  <w:divBdr>
                                                    <w:top w:val="none" w:sz="0" w:space="0" w:color="auto"/>
                                                    <w:left w:val="none" w:sz="0" w:space="0" w:color="auto"/>
                                                    <w:bottom w:val="none" w:sz="0" w:space="0" w:color="auto"/>
                                                    <w:right w:val="none" w:sz="0" w:space="0" w:color="auto"/>
                                                  </w:divBdr>
                                                  <w:divsChild>
                                                    <w:div w:id="137382276">
                                                      <w:marLeft w:val="0"/>
                                                      <w:marRight w:val="0"/>
                                                      <w:marTop w:val="0"/>
                                                      <w:marBottom w:val="0"/>
                                                      <w:divBdr>
                                                        <w:top w:val="none" w:sz="0" w:space="0" w:color="auto"/>
                                                        <w:left w:val="none" w:sz="0" w:space="0" w:color="auto"/>
                                                        <w:bottom w:val="none" w:sz="0" w:space="0" w:color="auto"/>
                                                        <w:right w:val="none" w:sz="0" w:space="0" w:color="auto"/>
                                                      </w:divBdr>
                                                      <w:divsChild>
                                                        <w:div w:id="481698672">
                                                          <w:marLeft w:val="0"/>
                                                          <w:marRight w:val="0"/>
                                                          <w:marTop w:val="0"/>
                                                          <w:marBottom w:val="0"/>
                                                          <w:divBdr>
                                                            <w:top w:val="none" w:sz="0" w:space="0" w:color="auto"/>
                                                            <w:left w:val="none" w:sz="0" w:space="0" w:color="auto"/>
                                                            <w:bottom w:val="none" w:sz="0" w:space="0" w:color="auto"/>
                                                            <w:right w:val="none" w:sz="0" w:space="0" w:color="auto"/>
                                                          </w:divBdr>
                                                          <w:divsChild>
                                                            <w:div w:id="380596556">
                                                              <w:marLeft w:val="0"/>
                                                              <w:marRight w:val="0"/>
                                                              <w:marTop w:val="0"/>
                                                              <w:marBottom w:val="0"/>
                                                              <w:divBdr>
                                                                <w:top w:val="none" w:sz="0" w:space="0" w:color="auto"/>
                                                                <w:left w:val="none" w:sz="0" w:space="0" w:color="auto"/>
                                                                <w:bottom w:val="none" w:sz="0" w:space="0" w:color="auto"/>
                                                                <w:right w:val="none" w:sz="0" w:space="0" w:color="auto"/>
                                                              </w:divBdr>
                                                              <w:divsChild>
                                                                <w:div w:id="1055424328">
                                                                  <w:marLeft w:val="0"/>
                                                                  <w:marRight w:val="0"/>
                                                                  <w:marTop w:val="0"/>
                                                                  <w:marBottom w:val="0"/>
                                                                  <w:divBdr>
                                                                    <w:top w:val="none" w:sz="0" w:space="0" w:color="auto"/>
                                                                    <w:left w:val="none" w:sz="0" w:space="0" w:color="auto"/>
                                                                    <w:bottom w:val="none" w:sz="0" w:space="0" w:color="auto"/>
                                                                    <w:right w:val="none" w:sz="0" w:space="0" w:color="auto"/>
                                                                  </w:divBdr>
                                                                  <w:divsChild>
                                                                    <w:div w:id="292640015">
                                                                      <w:marLeft w:val="0"/>
                                                                      <w:marRight w:val="0"/>
                                                                      <w:marTop w:val="0"/>
                                                                      <w:marBottom w:val="0"/>
                                                                      <w:divBdr>
                                                                        <w:top w:val="none" w:sz="0" w:space="0" w:color="auto"/>
                                                                        <w:left w:val="none" w:sz="0" w:space="0" w:color="auto"/>
                                                                        <w:bottom w:val="none" w:sz="0" w:space="0" w:color="auto"/>
                                                                        <w:right w:val="none" w:sz="0" w:space="0" w:color="auto"/>
                                                                      </w:divBdr>
                                                                      <w:divsChild>
                                                                        <w:div w:id="2088456111">
                                                                          <w:marLeft w:val="0"/>
                                                                          <w:marRight w:val="0"/>
                                                                          <w:marTop w:val="0"/>
                                                                          <w:marBottom w:val="0"/>
                                                                          <w:divBdr>
                                                                            <w:top w:val="none" w:sz="0" w:space="0" w:color="auto"/>
                                                                            <w:left w:val="none" w:sz="0" w:space="0" w:color="auto"/>
                                                                            <w:bottom w:val="none" w:sz="0" w:space="0" w:color="auto"/>
                                                                            <w:right w:val="none" w:sz="0" w:space="0" w:color="auto"/>
                                                                          </w:divBdr>
                                                                          <w:divsChild>
                                                                            <w:div w:id="5914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204</Pages>
  <Words>75143</Words>
  <Characters>428316</Characters>
  <Application>Microsoft Office Word</Application>
  <DocSecurity>0</DocSecurity>
  <Lines>3569</Lines>
  <Paragraphs>1004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Enerjisa EBoP Electrical Works Specification - English Translation Sections 1 to 9.19.3.14</dc:title>
  <dc:subject>Technical English translation</dc:subject>
  <dc:creator>OpenAI</dc:creator>
  <cp:keywords/>
  <dc:description>generated by python-docx</dc:description>
  <cp:lastModifiedBy>Burhan Guclu</cp:lastModifiedBy>
  <cp:revision>12</cp:revision>
  <dcterms:created xsi:type="dcterms:W3CDTF">2013-12-23T23:15:00Z</dcterms:created>
  <dcterms:modified xsi:type="dcterms:W3CDTF">2026-05-06T09:48:00Z</dcterms:modified>
  <cp:category/>
</cp:coreProperties>
</file>