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68546" w14:textId="4D1FD0DE" w:rsidR="00753BAC" w:rsidRDefault="00000000">
      <w:pPr>
        <w:spacing w:after="0"/>
        <w:ind w:left="327" w:hanging="10"/>
        <w:rPr>
          <w:rFonts w:ascii="Sylfaen" w:eastAsia="Sylfaen" w:hAnsi="Sylfaen" w:cs="Sylfaen"/>
          <w:sz w:val="20"/>
        </w:rPr>
      </w:pPr>
      <w:proofErr w:type="spellStart"/>
      <w:r>
        <w:rPr>
          <w:rFonts w:ascii="Sylfaen" w:eastAsia="Sylfaen" w:hAnsi="Sylfaen" w:cs="Sylfaen"/>
          <w:sz w:val="20"/>
        </w:rPr>
        <w:t>ჯანმრთელობის</w:t>
      </w:r>
      <w:proofErr w:type="spellEnd"/>
      <w:r>
        <w:rPr>
          <w:rFonts w:ascii="Sylfaen" w:eastAsia="Sylfaen" w:hAnsi="Sylfaen" w:cs="Sylfaen"/>
          <w:sz w:val="20"/>
        </w:rPr>
        <w:t xml:space="preserve">, </w:t>
      </w:r>
      <w:proofErr w:type="spellStart"/>
      <w:r>
        <w:rPr>
          <w:rFonts w:ascii="Sylfaen" w:eastAsia="Sylfaen" w:hAnsi="Sylfaen" w:cs="Sylfaen"/>
          <w:sz w:val="20"/>
        </w:rPr>
        <w:t>სიცოცხლის</w:t>
      </w:r>
      <w:proofErr w:type="spellEnd"/>
      <w:r>
        <w:rPr>
          <w:rFonts w:ascii="Sylfaen" w:eastAsia="Sylfaen" w:hAnsi="Sylfaen" w:cs="Sylfaen"/>
          <w:sz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</w:rPr>
        <w:t>და</w:t>
      </w:r>
      <w:proofErr w:type="spellEnd"/>
      <w:r>
        <w:rPr>
          <w:rFonts w:ascii="Sylfaen" w:eastAsia="Sylfaen" w:hAnsi="Sylfaen" w:cs="Sylfaen"/>
          <w:sz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</w:rPr>
        <w:t>უბედური</w:t>
      </w:r>
      <w:proofErr w:type="spellEnd"/>
      <w:r>
        <w:rPr>
          <w:rFonts w:ascii="Sylfaen" w:eastAsia="Sylfaen" w:hAnsi="Sylfaen" w:cs="Sylfaen"/>
          <w:sz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</w:rPr>
        <w:t>შემთხვევისგან</w:t>
      </w:r>
      <w:proofErr w:type="spellEnd"/>
      <w:r>
        <w:rPr>
          <w:rFonts w:ascii="Sylfaen" w:eastAsia="Sylfaen" w:hAnsi="Sylfaen" w:cs="Sylfaen"/>
          <w:sz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</w:rPr>
        <w:t>დაზღვევის</w:t>
      </w:r>
      <w:proofErr w:type="spellEnd"/>
      <w:r>
        <w:rPr>
          <w:rFonts w:ascii="Sylfaen" w:eastAsia="Sylfaen" w:hAnsi="Sylfaen" w:cs="Sylfaen"/>
          <w:sz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</w:rPr>
        <w:t>პირობები</w:t>
      </w:r>
      <w:proofErr w:type="spellEnd"/>
      <w:r>
        <w:rPr>
          <w:rFonts w:ascii="Sylfaen" w:eastAsia="Sylfaen" w:hAnsi="Sylfaen" w:cs="Sylfaen"/>
          <w:sz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</w:rPr>
        <w:t>ჯანმრთელობის</w:t>
      </w:r>
      <w:proofErr w:type="spellEnd"/>
      <w:r>
        <w:rPr>
          <w:rFonts w:ascii="Sylfaen" w:eastAsia="Sylfaen" w:hAnsi="Sylfaen" w:cs="Sylfaen"/>
          <w:sz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</w:rPr>
        <w:t>დაზღვევა</w:t>
      </w:r>
      <w:proofErr w:type="spellEnd"/>
      <w:r>
        <w:rPr>
          <w:rFonts w:ascii="Sylfaen" w:eastAsia="Sylfaen" w:hAnsi="Sylfaen" w:cs="Sylfaen"/>
          <w:sz w:val="20"/>
        </w:rPr>
        <w:t xml:space="preserve">  </w:t>
      </w:r>
    </w:p>
    <w:p w14:paraId="29F7E387" w14:textId="77777777" w:rsidR="00C400A2" w:rsidRDefault="00C400A2">
      <w:pPr>
        <w:spacing w:after="0"/>
        <w:ind w:left="327" w:hanging="10"/>
      </w:pPr>
    </w:p>
    <w:tbl>
      <w:tblPr>
        <w:tblStyle w:val="TableGrid"/>
        <w:tblW w:w="10681" w:type="dxa"/>
        <w:tblInd w:w="119" w:type="dxa"/>
        <w:tblCellMar>
          <w:top w:w="13" w:type="dxa"/>
          <w:left w:w="4" w:type="dxa"/>
          <w:right w:w="10" w:type="dxa"/>
        </w:tblCellMar>
        <w:tblLook w:val="04A0" w:firstRow="1" w:lastRow="0" w:firstColumn="1" w:lastColumn="0" w:noHBand="0" w:noVBand="1"/>
      </w:tblPr>
      <w:tblGrid>
        <w:gridCol w:w="2556"/>
        <w:gridCol w:w="626"/>
        <w:gridCol w:w="1047"/>
        <w:gridCol w:w="533"/>
        <w:gridCol w:w="977"/>
        <w:gridCol w:w="682"/>
        <w:gridCol w:w="1025"/>
        <w:gridCol w:w="530"/>
        <w:gridCol w:w="1001"/>
        <w:gridCol w:w="708"/>
        <w:gridCol w:w="996"/>
      </w:tblGrid>
      <w:tr w:rsidR="00753BAC" w14:paraId="0B037FDA" w14:textId="77777777">
        <w:trPr>
          <w:trHeight w:val="334"/>
        </w:trPr>
        <w:tc>
          <w:tcPr>
            <w:tcW w:w="2556" w:type="dxa"/>
            <w:tcBorders>
              <w:top w:val="single" w:sz="8" w:space="0" w:color="9BC2E6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</w:tcPr>
          <w:p w14:paraId="3DD38CC5" w14:textId="77777777" w:rsidR="00753BAC" w:rsidRPr="00C400A2" w:rsidRDefault="00000000" w:rsidP="00C400A2">
            <w:pPr>
              <w:ind w:left="113"/>
              <w:rPr>
                <w:b/>
                <w:bCs/>
                <w:sz w:val="14"/>
                <w:szCs w:val="14"/>
              </w:rPr>
            </w:pPr>
            <w:proofErr w:type="spellStart"/>
            <w:r w:rsidRPr="00C400A2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პირობები</w:t>
            </w:r>
            <w:proofErr w:type="spellEnd"/>
            <w:r w:rsidRPr="00C400A2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1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</w:tcPr>
          <w:p w14:paraId="77CC4033" w14:textId="77777777" w:rsidR="00753BAC" w:rsidRDefault="00000000">
            <w:pPr>
              <w:ind w:left="34"/>
              <w:jc w:val="center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Standart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</w:tcPr>
          <w:p w14:paraId="71C7D9A3" w14:textId="77777777" w:rsidR="00753BAC" w:rsidRDefault="00000000">
            <w:pPr>
              <w:ind w:left="30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Comfort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</w:tcPr>
          <w:p w14:paraId="1AF53ED3" w14:textId="77777777" w:rsidR="00753BAC" w:rsidRDefault="00000000">
            <w:pPr>
              <w:ind w:left="48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Classic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</w:tcPr>
          <w:p w14:paraId="4D77DAD3" w14:textId="77777777" w:rsidR="00753BAC" w:rsidRDefault="00000000">
            <w:pPr>
              <w:ind w:left="41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Gold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</w:tcPr>
          <w:p w14:paraId="0A12B702" w14:textId="77777777" w:rsidR="00753BAC" w:rsidRDefault="00000000">
            <w:pPr>
              <w:ind w:left="48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Platinum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</w:tr>
      <w:tr w:rsidR="00753BAC" w14:paraId="162339C7" w14:textId="77777777" w:rsidTr="00C400A2">
        <w:trPr>
          <w:trHeight w:val="323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4C838C" w14:textId="77777777" w:rsidR="00753BAC" w:rsidRPr="00C400A2" w:rsidRDefault="00000000" w:rsidP="00C400A2">
            <w:pPr>
              <w:ind w:left="113"/>
              <w:rPr>
                <w:sz w:val="14"/>
                <w:szCs w:val="14"/>
              </w:rPr>
            </w:pPr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24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საათიანი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საინფორმაციო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მომსახურება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5F51ED" w14:textId="77777777" w:rsidR="00753BAC" w:rsidRDefault="00000000">
            <w:pPr>
              <w:ind w:left="35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D6B031" w14:textId="77777777" w:rsidR="00753BAC" w:rsidRDefault="00000000">
            <w:pPr>
              <w:ind w:left="26"/>
              <w:jc w:val="center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ულიმიტოდ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31F908" w14:textId="77777777" w:rsidR="00753BAC" w:rsidRDefault="00000000">
            <w:pPr>
              <w:ind w:right="100"/>
              <w:jc w:val="right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2B6859" w14:textId="77777777" w:rsidR="00753BAC" w:rsidRDefault="00000000">
            <w:pPr>
              <w:ind w:right="141"/>
              <w:jc w:val="right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ულიმიტოდ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4ED9E7" w14:textId="77777777" w:rsidR="00753BAC" w:rsidRDefault="00000000">
            <w:pPr>
              <w:ind w:left="43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0A4445" w14:textId="77777777" w:rsidR="00753BAC" w:rsidRDefault="00000000">
            <w:pPr>
              <w:ind w:right="144"/>
              <w:jc w:val="right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ულიმიტოდ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E9F6D0" w14:textId="77777777" w:rsidR="00753BAC" w:rsidRDefault="00000000">
            <w:pPr>
              <w:ind w:right="98"/>
              <w:jc w:val="right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AE6B32" w14:textId="77777777" w:rsidR="00753BAC" w:rsidRDefault="00000000">
            <w:pPr>
              <w:ind w:right="131"/>
              <w:jc w:val="right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ულიმიტოდ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532AA3" w14:textId="77777777" w:rsidR="00753BAC" w:rsidRDefault="00000000">
            <w:pPr>
              <w:ind w:left="232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97A860" w14:textId="77777777" w:rsidR="00753BAC" w:rsidRDefault="00000000">
            <w:pPr>
              <w:ind w:right="129"/>
              <w:jc w:val="right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ულიმიტოდ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</w:tr>
      <w:tr w:rsidR="00753BAC" w14:paraId="415C654A" w14:textId="77777777" w:rsidTr="00C400A2">
        <w:trPr>
          <w:trHeight w:val="322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6C4508" w14:textId="77777777" w:rsidR="00753BAC" w:rsidRPr="00C400A2" w:rsidRDefault="00000000" w:rsidP="00C400A2">
            <w:pPr>
              <w:ind w:left="113"/>
              <w:rPr>
                <w:sz w:val="14"/>
                <w:szCs w:val="14"/>
              </w:rPr>
            </w:pP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ოჯახის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ექიმის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მომსახურება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A13786" w14:textId="77777777" w:rsidR="00753BAC" w:rsidRDefault="00000000">
            <w:pPr>
              <w:ind w:left="35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DBCD92" w14:textId="77777777" w:rsidR="00753BAC" w:rsidRDefault="00000000">
            <w:pPr>
              <w:ind w:left="26"/>
              <w:jc w:val="center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ულიმიტოდ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6A353A" w14:textId="77777777" w:rsidR="00753BAC" w:rsidRDefault="00000000">
            <w:pPr>
              <w:ind w:right="100"/>
              <w:jc w:val="right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88CE16" w14:textId="77777777" w:rsidR="00753BAC" w:rsidRDefault="00000000">
            <w:pPr>
              <w:ind w:right="141"/>
              <w:jc w:val="right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ულიმიტოდ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56D791" w14:textId="77777777" w:rsidR="00753BAC" w:rsidRDefault="00000000">
            <w:pPr>
              <w:ind w:left="43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98AAA4" w14:textId="77777777" w:rsidR="00753BAC" w:rsidRDefault="00000000">
            <w:pPr>
              <w:ind w:right="144"/>
              <w:jc w:val="right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ულიმიტოდ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D75508" w14:textId="77777777" w:rsidR="00753BAC" w:rsidRDefault="00000000">
            <w:pPr>
              <w:ind w:right="98"/>
              <w:jc w:val="right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E5EC9F" w14:textId="77777777" w:rsidR="00753BAC" w:rsidRDefault="00000000">
            <w:pPr>
              <w:ind w:right="131"/>
              <w:jc w:val="right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ულიმიტოდ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B36C00" w14:textId="77777777" w:rsidR="00753BAC" w:rsidRDefault="00000000">
            <w:pPr>
              <w:ind w:left="232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43067A" w14:textId="77777777" w:rsidR="00753BAC" w:rsidRDefault="00000000">
            <w:pPr>
              <w:ind w:right="129"/>
              <w:jc w:val="right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ულიმიტოდ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</w:tr>
      <w:tr w:rsidR="00753BAC" w14:paraId="61ACE369" w14:textId="77777777" w:rsidTr="00C400A2">
        <w:trPr>
          <w:trHeight w:val="353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A6A21A" w14:textId="77777777" w:rsidR="00753BAC" w:rsidRPr="00C400A2" w:rsidRDefault="00000000" w:rsidP="00C400A2">
            <w:pPr>
              <w:ind w:left="113"/>
              <w:rPr>
                <w:sz w:val="14"/>
                <w:szCs w:val="14"/>
              </w:rPr>
            </w:pP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სასწრაფო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დახმარების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ბრიგადის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მომსახურება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A5673B" w14:textId="77777777" w:rsidR="00753BAC" w:rsidRDefault="00000000">
            <w:pPr>
              <w:ind w:left="35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762D94" w14:textId="77777777" w:rsidR="00753BAC" w:rsidRDefault="00000000">
            <w:pPr>
              <w:ind w:left="26"/>
              <w:jc w:val="center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ულიმიტოდ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BF7D3A" w14:textId="77777777" w:rsidR="00753BAC" w:rsidRDefault="00000000">
            <w:pPr>
              <w:ind w:right="100"/>
              <w:jc w:val="right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33FA94" w14:textId="77777777" w:rsidR="00753BAC" w:rsidRDefault="00000000">
            <w:pPr>
              <w:ind w:right="141"/>
              <w:jc w:val="right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ულიმიტოდ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20D7CE" w14:textId="77777777" w:rsidR="00753BAC" w:rsidRDefault="00000000">
            <w:pPr>
              <w:ind w:left="43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03E417" w14:textId="77777777" w:rsidR="00753BAC" w:rsidRDefault="00000000">
            <w:pPr>
              <w:ind w:right="144"/>
              <w:jc w:val="right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ულიმიტოდ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51E95A" w14:textId="77777777" w:rsidR="00753BAC" w:rsidRDefault="00000000">
            <w:pPr>
              <w:ind w:right="98"/>
              <w:jc w:val="right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71CE81" w14:textId="77777777" w:rsidR="00753BAC" w:rsidRDefault="00000000">
            <w:pPr>
              <w:ind w:right="131"/>
              <w:jc w:val="right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ულიმიტოდ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0BF62B" w14:textId="77777777" w:rsidR="00753BAC" w:rsidRDefault="00000000">
            <w:pPr>
              <w:ind w:left="232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EF9826" w14:textId="77777777" w:rsidR="00753BAC" w:rsidRDefault="00000000">
            <w:pPr>
              <w:ind w:right="129"/>
              <w:jc w:val="right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ულიმიტოდ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</w:tr>
      <w:tr w:rsidR="00753BAC" w14:paraId="3A074CA4" w14:textId="77777777">
        <w:trPr>
          <w:trHeight w:val="318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</w:tcPr>
          <w:p w14:paraId="409D2BDB" w14:textId="77777777" w:rsidR="00753BAC" w:rsidRPr="00C400A2" w:rsidRDefault="00000000" w:rsidP="00C400A2">
            <w:pPr>
              <w:ind w:left="113"/>
              <w:rPr>
                <w:sz w:val="14"/>
                <w:szCs w:val="14"/>
              </w:rPr>
            </w:pP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სტაციონარული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მომსახურება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 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</w:tcPr>
          <w:p w14:paraId="68A83BEF" w14:textId="77777777" w:rsidR="00753BAC" w:rsidRDefault="00000000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</w:tcPr>
          <w:p w14:paraId="191035B0" w14:textId="77777777" w:rsidR="00753BAC" w:rsidRDefault="00000000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</w:tcPr>
          <w:p w14:paraId="1DE87010" w14:textId="77777777" w:rsidR="00753BAC" w:rsidRDefault="00000000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</w:tcPr>
          <w:p w14:paraId="791FE875" w14:textId="77777777" w:rsidR="00753BAC" w:rsidRDefault="00000000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</w:tcPr>
          <w:p w14:paraId="5825B7C1" w14:textId="77777777" w:rsidR="00753BAC" w:rsidRDefault="00000000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</w:tr>
      <w:tr w:rsidR="00753BAC" w14:paraId="44CD7483" w14:textId="77777777" w:rsidTr="00C400A2">
        <w:trPr>
          <w:trHeight w:val="352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140E23" w14:textId="77777777" w:rsidR="00753BAC" w:rsidRPr="00C400A2" w:rsidRDefault="00000000" w:rsidP="00C400A2">
            <w:pPr>
              <w:ind w:left="113"/>
              <w:rPr>
                <w:sz w:val="14"/>
                <w:szCs w:val="14"/>
              </w:rPr>
            </w:pP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გადაუდებელი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სტაციონარული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მომსახურება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6F3766" w14:textId="77777777" w:rsidR="00753BAC" w:rsidRDefault="00000000">
            <w:pPr>
              <w:ind w:left="35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1EAD0000" w14:textId="77777777" w:rsidR="00753BAC" w:rsidRDefault="00000000">
            <w:pPr>
              <w:spacing w:after="29"/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6DE5BF76" w14:textId="77777777" w:rsidR="00753BAC" w:rsidRDefault="00000000">
            <w:pPr>
              <w:spacing w:after="32"/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21EF0C4D" w14:textId="77777777" w:rsidR="00753BAC" w:rsidRDefault="00000000">
            <w:pPr>
              <w:spacing w:after="104"/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6AB7B851" w14:textId="77777777" w:rsidR="00753BAC" w:rsidRDefault="00000000">
            <w:pPr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2526ED2B" w14:textId="77777777" w:rsidR="00753BAC" w:rsidRDefault="00000000">
            <w:pPr>
              <w:ind w:left="18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11 000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ლარი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1655A1E" w14:textId="77777777" w:rsidR="00753BAC" w:rsidRDefault="00000000">
            <w:pPr>
              <w:ind w:right="100"/>
              <w:jc w:val="right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083F2664" w14:textId="77777777" w:rsidR="00753BAC" w:rsidRDefault="00000000">
            <w:pPr>
              <w:spacing w:after="29"/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79B0769C" w14:textId="77777777" w:rsidR="00753BAC" w:rsidRDefault="00000000">
            <w:pPr>
              <w:spacing w:after="32"/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01C325ED" w14:textId="77777777" w:rsidR="00753BAC" w:rsidRDefault="00000000">
            <w:pPr>
              <w:spacing w:after="104"/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3692B443" w14:textId="77777777" w:rsidR="00753BAC" w:rsidRDefault="00000000">
            <w:pPr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351A4CE7" w14:textId="77777777" w:rsidR="00753BAC" w:rsidRDefault="00000000">
            <w:pPr>
              <w:ind w:left="21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20 000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ლარი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050D3D" w14:textId="77777777" w:rsidR="00753BAC" w:rsidRDefault="00000000">
            <w:pPr>
              <w:ind w:left="43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55D9B666" w14:textId="77777777" w:rsidR="00753BAC" w:rsidRDefault="00000000">
            <w:pPr>
              <w:spacing w:after="29"/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1C374DB5" w14:textId="77777777" w:rsidR="00753BAC" w:rsidRDefault="00000000">
            <w:pPr>
              <w:spacing w:after="32"/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10ACECC0" w14:textId="77777777" w:rsidR="00753BAC" w:rsidRDefault="00000000">
            <w:pPr>
              <w:spacing w:after="104"/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55034CFA" w14:textId="77777777" w:rsidR="00753BAC" w:rsidRDefault="00000000">
            <w:pPr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7AACFABE" w14:textId="77777777" w:rsidR="00753BAC" w:rsidRDefault="00000000">
            <w:pPr>
              <w:ind w:left="25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23 000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ლარი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1C48C0" w14:textId="77777777" w:rsidR="00753BAC" w:rsidRDefault="00000000">
            <w:pPr>
              <w:ind w:right="98"/>
              <w:jc w:val="right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2D1FE629" w14:textId="77777777" w:rsidR="00753BAC" w:rsidRDefault="00000000">
            <w:pPr>
              <w:spacing w:after="29"/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3BCD88C3" w14:textId="77777777" w:rsidR="00753BAC" w:rsidRDefault="00000000">
            <w:pPr>
              <w:spacing w:after="32"/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570480D2" w14:textId="77777777" w:rsidR="00753BAC" w:rsidRDefault="00000000">
            <w:pPr>
              <w:spacing w:after="104"/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62CEEC47" w14:textId="77777777" w:rsidR="00753BAC" w:rsidRDefault="00000000">
            <w:pPr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374B4087" w14:textId="77777777" w:rsidR="00753BAC" w:rsidRDefault="00000000">
            <w:pPr>
              <w:ind w:left="16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30 000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ლარი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F741A0" w14:textId="77777777" w:rsidR="00753BAC" w:rsidRDefault="00000000">
            <w:pPr>
              <w:ind w:left="232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149D7503" w14:textId="77777777" w:rsidR="00753BAC" w:rsidRDefault="00000000">
            <w:pPr>
              <w:spacing w:after="29"/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779EBE6A" w14:textId="77777777" w:rsidR="00753BAC" w:rsidRDefault="00000000">
            <w:pPr>
              <w:spacing w:after="32"/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1FFBEFE8" w14:textId="77777777" w:rsidR="00753BAC" w:rsidRDefault="00000000">
            <w:pPr>
              <w:spacing w:after="104"/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1F2F5373" w14:textId="77777777" w:rsidR="00753BAC" w:rsidRDefault="00000000">
            <w:pPr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75A13725" w14:textId="77777777" w:rsidR="00753BAC" w:rsidRDefault="00000000">
            <w:pPr>
              <w:ind w:left="25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70 000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ლარი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</w:tr>
      <w:tr w:rsidR="00753BAC" w14:paraId="0AC46DF8" w14:textId="77777777">
        <w:trPr>
          <w:trHeight w:val="317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FB98FD" w14:textId="77777777" w:rsidR="00753BAC" w:rsidRPr="00C400A2" w:rsidRDefault="00000000" w:rsidP="00C400A2">
            <w:pPr>
              <w:ind w:left="113"/>
              <w:rPr>
                <w:sz w:val="14"/>
                <w:szCs w:val="14"/>
              </w:rPr>
            </w:pP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გეგმიური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სტაციონარული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მომსახურება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28DBC2" w14:textId="77777777" w:rsidR="00753BAC" w:rsidRDefault="00000000">
            <w:pPr>
              <w:ind w:left="35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45835DA5" w14:textId="77777777" w:rsidR="00753BAC" w:rsidRDefault="00753BAC"/>
        </w:tc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AC574F" w14:textId="77777777" w:rsidR="00753BAC" w:rsidRDefault="00000000">
            <w:pPr>
              <w:ind w:right="100"/>
              <w:jc w:val="right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7D9E5FC4" w14:textId="77777777" w:rsidR="00753BAC" w:rsidRDefault="00753BAC"/>
        </w:tc>
        <w:tc>
          <w:tcPr>
            <w:tcW w:w="6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CCDBE3" w14:textId="77777777" w:rsidR="00753BAC" w:rsidRDefault="00000000">
            <w:pPr>
              <w:ind w:left="43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311C6CB5" w14:textId="77777777" w:rsidR="00753BAC" w:rsidRDefault="00753BAC"/>
        </w:tc>
        <w:tc>
          <w:tcPr>
            <w:tcW w:w="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831C0B" w14:textId="77777777" w:rsidR="00753BAC" w:rsidRDefault="00000000">
            <w:pPr>
              <w:ind w:right="98"/>
              <w:jc w:val="right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02D7A5FF" w14:textId="77777777" w:rsidR="00753BAC" w:rsidRDefault="00753BAC"/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07CC81" w14:textId="77777777" w:rsidR="00753BAC" w:rsidRDefault="00000000">
            <w:pPr>
              <w:ind w:left="232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143D326E" w14:textId="77777777" w:rsidR="00753BAC" w:rsidRDefault="00753BAC"/>
        </w:tc>
      </w:tr>
      <w:tr w:rsidR="00753BAC" w14:paraId="716ABEE6" w14:textId="77777777">
        <w:trPr>
          <w:trHeight w:val="504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BB8BED" w14:textId="77777777" w:rsidR="00753BAC" w:rsidRPr="00C400A2" w:rsidRDefault="00000000" w:rsidP="00C400A2">
            <w:pPr>
              <w:rPr>
                <w:sz w:val="14"/>
                <w:szCs w:val="14"/>
              </w:rPr>
            </w:pPr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 </w:t>
            </w:r>
          </w:p>
          <w:p w14:paraId="31F3CBDB" w14:textId="77777777" w:rsidR="00753BAC" w:rsidRPr="00C400A2" w:rsidRDefault="00000000" w:rsidP="00C400A2">
            <w:pPr>
              <w:ind w:left="113"/>
              <w:rPr>
                <w:sz w:val="14"/>
                <w:szCs w:val="14"/>
              </w:rPr>
            </w:pP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კარდიოქირურგია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E05258" w14:textId="77777777" w:rsidR="00753BAC" w:rsidRDefault="00000000">
            <w:pPr>
              <w:ind w:left="13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68C3E63D" w14:textId="77777777" w:rsidR="00753BAC" w:rsidRDefault="00000000">
            <w:pPr>
              <w:ind w:left="38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75%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3E649E22" w14:textId="77777777" w:rsidR="00753BAC" w:rsidRDefault="00753BAC"/>
        </w:tc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134E60" w14:textId="77777777" w:rsidR="00753BAC" w:rsidRDefault="00000000">
            <w:pPr>
              <w:ind w:left="1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40B2926A" w14:textId="77777777" w:rsidR="00753BAC" w:rsidRDefault="00000000">
            <w:pPr>
              <w:ind w:right="100"/>
              <w:jc w:val="right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1DA7C8AC" w14:textId="77777777" w:rsidR="00753BAC" w:rsidRDefault="00753BAC"/>
        </w:tc>
        <w:tc>
          <w:tcPr>
            <w:tcW w:w="6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CA31FF" w14:textId="77777777" w:rsidR="00753BAC" w:rsidRDefault="00000000">
            <w:pPr>
              <w:ind w:left="1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0FECD05E" w14:textId="77777777" w:rsidR="00753BAC" w:rsidRDefault="00000000">
            <w:pPr>
              <w:ind w:left="43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0B0259A1" w14:textId="77777777" w:rsidR="00753BAC" w:rsidRDefault="00753BAC"/>
        </w:tc>
        <w:tc>
          <w:tcPr>
            <w:tcW w:w="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3520CB" w14:textId="77777777" w:rsidR="00753BAC" w:rsidRDefault="00000000">
            <w:pPr>
              <w:ind w:left="1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35380B80" w14:textId="77777777" w:rsidR="00753BAC" w:rsidRDefault="00000000">
            <w:pPr>
              <w:ind w:right="98"/>
              <w:jc w:val="right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421DFBCD" w14:textId="77777777" w:rsidR="00753BAC" w:rsidRDefault="00753BAC"/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51BA32" w14:textId="77777777" w:rsidR="00753BAC" w:rsidRDefault="00000000">
            <w:pPr>
              <w:ind w:left="1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4160D805" w14:textId="77777777" w:rsidR="00753BAC" w:rsidRDefault="00000000">
            <w:pPr>
              <w:ind w:left="232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3B4C1913" w14:textId="77777777" w:rsidR="00753BAC" w:rsidRDefault="00753BAC"/>
        </w:tc>
      </w:tr>
      <w:tr w:rsidR="00753BAC" w14:paraId="2431E6AB" w14:textId="77777777">
        <w:trPr>
          <w:trHeight w:val="26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272A64F5" w14:textId="77777777" w:rsidR="00753BAC" w:rsidRPr="00C400A2" w:rsidRDefault="00000000" w:rsidP="00C400A2">
            <w:pPr>
              <w:rPr>
                <w:sz w:val="14"/>
                <w:szCs w:val="14"/>
              </w:rPr>
            </w:pPr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206FD7F5" w14:textId="77777777" w:rsidR="00753BAC" w:rsidRDefault="00000000">
            <w:pPr>
              <w:ind w:left="13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7DBC9A62" w14:textId="77777777" w:rsidR="00753BAC" w:rsidRDefault="00753BAC"/>
        </w:tc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477B8D46" w14:textId="77777777" w:rsidR="00753BAC" w:rsidRDefault="00000000">
            <w:pPr>
              <w:ind w:left="1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69E79104" w14:textId="77777777" w:rsidR="00753BAC" w:rsidRDefault="00753BAC"/>
        </w:tc>
        <w:tc>
          <w:tcPr>
            <w:tcW w:w="682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73B33771" w14:textId="77777777" w:rsidR="00753BAC" w:rsidRDefault="00000000">
            <w:pPr>
              <w:ind w:left="1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3D62E6F5" w14:textId="77777777" w:rsidR="00753BAC" w:rsidRDefault="00753BAC"/>
        </w:tc>
        <w:tc>
          <w:tcPr>
            <w:tcW w:w="530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1643170E" w14:textId="77777777" w:rsidR="00753BAC" w:rsidRDefault="00000000">
            <w:pPr>
              <w:ind w:left="1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26D82398" w14:textId="77777777" w:rsidR="00753BAC" w:rsidRDefault="00753BAC"/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4CDA37D7" w14:textId="77777777" w:rsidR="00753BAC" w:rsidRDefault="00000000">
            <w:pPr>
              <w:ind w:left="1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6A9D00BB" w14:textId="77777777" w:rsidR="00753BAC" w:rsidRDefault="00753BAC"/>
        </w:tc>
      </w:tr>
      <w:tr w:rsidR="00753BAC" w14:paraId="0FA7F95F" w14:textId="77777777" w:rsidTr="00C400A2">
        <w:trPr>
          <w:trHeight w:val="236"/>
        </w:trPr>
        <w:tc>
          <w:tcPr>
            <w:tcW w:w="2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6AF4B5" w14:textId="77777777" w:rsidR="00753BAC" w:rsidRPr="00C400A2" w:rsidRDefault="00000000" w:rsidP="00C400A2">
            <w:pPr>
              <w:ind w:left="113"/>
              <w:rPr>
                <w:sz w:val="14"/>
                <w:szCs w:val="14"/>
              </w:rPr>
            </w:pP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ონკოქირურგია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 </w:t>
            </w:r>
          </w:p>
        </w:tc>
        <w:tc>
          <w:tcPr>
            <w:tcW w:w="6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3A7B48" w14:textId="77777777" w:rsidR="00753BAC" w:rsidRDefault="00000000">
            <w:pPr>
              <w:ind w:left="38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75%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981D1F" w14:textId="77777777" w:rsidR="00753BAC" w:rsidRDefault="00753BAC"/>
        </w:tc>
        <w:tc>
          <w:tcPr>
            <w:tcW w:w="5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BA20F4C" w14:textId="77777777" w:rsidR="00753BAC" w:rsidRDefault="00000000">
            <w:pPr>
              <w:ind w:right="100"/>
              <w:jc w:val="right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3192B3" w14:textId="77777777" w:rsidR="00753BAC" w:rsidRDefault="00753BAC"/>
        </w:tc>
        <w:tc>
          <w:tcPr>
            <w:tcW w:w="6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D5D0CA" w14:textId="77777777" w:rsidR="00753BAC" w:rsidRDefault="00000000">
            <w:pPr>
              <w:ind w:left="43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B7C793" w14:textId="77777777" w:rsidR="00753BAC" w:rsidRDefault="00753BAC"/>
        </w:tc>
        <w:tc>
          <w:tcPr>
            <w:tcW w:w="5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702559" w14:textId="77777777" w:rsidR="00753BAC" w:rsidRDefault="00000000">
            <w:pPr>
              <w:ind w:right="98"/>
              <w:jc w:val="right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55A417" w14:textId="77777777" w:rsidR="00753BAC" w:rsidRDefault="00753BAC"/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A85019E" w14:textId="77777777" w:rsidR="00753BAC" w:rsidRDefault="00000000">
            <w:pPr>
              <w:ind w:left="232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9BB628" w14:textId="77777777" w:rsidR="00753BAC" w:rsidRDefault="00753BAC"/>
        </w:tc>
      </w:tr>
      <w:tr w:rsidR="00753BAC" w14:paraId="2C16FC15" w14:textId="77777777">
        <w:trPr>
          <w:trHeight w:val="322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166703" w14:textId="77777777" w:rsidR="00753BAC" w:rsidRPr="00C400A2" w:rsidRDefault="00000000" w:rsidP="00C400A2">
            <w:pPr>
              <w:ind w:left="113"/>
              <w:rPr>
                <w:sz w:val="14"/>
                <w:szCs w:val="14"/>
              </w:rPr>
            </w:pP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ონკოთერაპია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 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7AAC18" w14:textId="77777777" w:rsidR="00753BAC" w:rsidRDefault="00000000">
            <w:pPr>
              <w:ind w:left="40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-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28CB90" w14:textId="77777777" w:rsidR="00753BAC" w:rsidRDefault="00000000">
            <w:pPr>
              <w:ind w:left="40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-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165204" w14:textId="77777777" w:rsidR="00753BAC" w:rsidRDefault="00000000">
            <w:pPr>
              <w:ind w:left="49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-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554337" w14:textId="77777777" w:rsidR="00753BAC" w:rsidRDefault="00000000">
            <w:pPr>
              <w:ind w:right="98"/>
              <w:jc w:val="right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04DB4" w14:textId="77777777" w:rsidR="00753BAC" w:rsidRDefault="00000000">
            <w:pPr>
              <w:ind w:left="212"/>
            </w:pPr>
            <w:r>
              <w:rPr>
                <w:rFonts w:ascii="Sylfaen" w:eastAsia="Sylfaen" w:hAnsi="Sylfaen" w:cs="Sylfaen"/>
                <w:sz w:val="12"/>
              </w:rPr>
              <w:t xml:space="preserve">8 000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ლარი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B1B920" w14:textId="77777777" w:rsidR="00753BAC" w:rsidRDefault="00000000">
            <w:pPr>
              <w:ind w:left="232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17C615" w14:textId="77777777" w:rsidR="00753BAC" w:rsidRDefault="00000000">
            <w:pPr>
              <w:ind w:right="120"/>
              <w:jc w:val="right"/>
            </w:pPr>
            <w:r>
              <w:rPr>
                <w:rFonts w:ascii="Sylfaen" w:eastAsia="Sylfaen" w:hAnsi="Sylfaen" w:cs="Sylfaen"/>
                <w:sz w:val="12"/>
              </w:rPr>
              <w:t xml:space="preserve">10 000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ლარი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</w:tr>
      <w:tr w:rsidR="00753BAC" w14:paraId="3C6DC164" w14:textId="77777777">
        <w:trPr>
          <w:trHeight w:val="620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vAlign w:val="center"/>
          </w:tcPr>
          <w:p w14:paraId="08D16D33" w14:textId="77777777" w:rsidR="00753BAC" w:rsidRPr="00C400A2" w:rsidRDefault="00000000" w:rsidP="00C400A2">
            <w:pPr>
              <w:ind w:left="113"/>
              <w:rPr>
                <w:sz w:val="14"/>
                <w:szCs w:val="14"/>
              </w:rPr>
            </w:pP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ამბულატორიული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მომსახურება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 </w:t>
            </w:r>
          </w:p>
          <w:p w14:paraId="65570083" w14:textId="77777777" w:rsidR="00753BAC" w:rsidRPr="00C400A2" w:rsidRDefault="00000000" w:rsidP="00C400A2">
            <w:pPr>
              <w:ind w:left="113"/>
              <w:rPr>
                <w:sz w:val="14"/>
                <w:szCs w:val="14"/>
              </w:rPr>
            </w:pPr>
            <w:r w:rsidRPr="00C400A2">
              <w:rPr>
                <w:rFonts w:ascii="Sylfaen" w:eastAsia="Sylfaen" w:hAnsi="Sylfaen" w:cs="Sylfaen"/>
                <w:sz w:val="14"/>
                <w:szCs w:val="14"/>
              </w:rPr>
              <w:t>(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ქრონიკული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დაავადებების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ჩათვლით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)  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</w:tcPr>
          <w:p w14:paraId="55BB8A43" w14:textId="77777777" w:rsidR="00753BAC" w:rsidRDefault="00000000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</w:tcPr>
          <w:p w14:paraId="16B42307" w14:textId="77777777" w:rsidR="00753BAC" w:rsidRDefault="00000000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</w:tcPr>
          <w:p w14:paraId="17B09298" w14:textId="77777777" w:rsidR="00753BAC" w:rsidRDefault="00000000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</w:tcPr>
          <w:p w14:paraId="6BF49CE5" w14:textId="77777777" w:rsidR="00753BAC" w:rsidRDefault="00000000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</w:tcPr>
          <w:p w14:paraId="2233E891" w14:textId="77777777" w:rsidR="00753BAC" w:rsidRDefault="00000000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</w:tr>
      <w:tr w:rsidR="00753BAC" w14:paraId="1CD2623D" w14:textId="77777777" w:rsidTr="00C400A2">
        <w:trPr>
          <w:trHeight w:val="352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A0F471" w14:textId="77777777" w:rsidR="00753BAC" w:rsidRPr="00C400A2" w:rsidRDefault="00000000" w:rsidP="00C400A2">
            <w:pPr>
              <w:ind w:left="113"/>
              <w:rPr>
                <w:sz w:val="14"/>
                <w:szCs w:val="14"/>
              </w:rPr>
            </w:pP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გადაუდებელი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ამბულატორიული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მომსახურება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CE6819" w14:textId="77777777" w:rsidR="00753BAC" w:rsidRDefault="00000000">
            <w:pPr>
              <w:ind w:left="35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7C40C7" w14:textId="77777777" w:rsidR="00753BAC" w:rsidRDefault="00000000">
            <w:pPr>
              <w:ind w:left="31"/>
              <w:jc w:val="center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ულიმიტო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CDE6E2" w14:textId="77777777" w:rsidR="00753BAC" w:rsidRDefault="00000000">
            <w:pPr>
              <w:ind w:right="100"/>
              <w:jc w:val="right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1F6F15" w14:textId="77777777" w:rsidR="00753BAC" w:rsidRDefault="00000000">
            <w:pPr>
              <w:ind w:left="15"/>
              <w:jc w:val="center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ულიმიტო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AF5193A" w14:textId="77777777" w:rsidR="00753BAC" w:rsidRDefault="00000000">
            <w:pPr>
              <w:ind w:left="43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D57A12" w14:textId="77777777" w:rsidR="00753BAC" w:rsidRDefault="00000000">
            <w:pPr>
              <w:ind w:right="144"/>
              <w:jc w:val="right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ულიმიტოდ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B8F79E" w14:textId="77777777" w:rsidR="00753BAC" w:rsidRDefault="00000000">
            <w:pPr>
              <w:ind w:right="98"/>
              <w:jc w:val="right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005976" w14:textId="77777777" w:rsidR="00753BAC" w:rsidRDefault="00000000">
            <w:pPr>
              <w:ind w:right="131"/>
              <w:jc w:val="right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ულიმიტოდ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7507BD" w14:textId="77777777" w:rsidR="00753BAC" w:rsidRDefault="00000000">
            <w:pPr>
              <w:ind w:left="232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B6D1DF" w14:textId="77777777" w:rsidR="00753BAC" w:rsidRDefault="00000000">
            <w:pPr>
              <w:spacing w:after="84"/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5E9E4DB9" w14:textId="77777777" w:rsidR="00753BAC" w:rsidRDefault="00000000">
            <w:pPr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7A1899D4" w14:textId="77777777" w:rsidR="00753BAC" w:rsidRDefault="00000000">
            <w:pPr>
              <w:ind w:right="145"/>
              <w:jc w:val="right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ულიმიტოდ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</w:tr>
      <w:tr w:rsidR="00753BAC" w14:paraId="6313FB02" w14:textId="77777777" w:rsidTr="00C400A2">
        <w:trPr>
          <w:trHeight w:val="619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E0F7A54" w14:textId="77777777" w:rsidR="00753BAC" w:rsidRPr="00C400A2" w:rsidRDefault="00000000" w:rsidP="00C400A2">
            <w:pPr>
              <w:ind w:left="113"/>
              <w:rPr>
                <w:sz w:val="14"/>
                <w:szCs w:val="14"/>
              </w:rPr>
            </w:pP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გეგმიური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ამბულატორიული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მომსახურება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მზღვეველის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მითითებით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2D4BCE3" w14:textId="77777777" w:rsidR="00753BAC" w:rsidRDefault="00000000">
            <w:pPr>
              <w:ind w:left="13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765F182B" w14:textId="77777777" w:rsidR="00753BAC" w:rsidRDefault="00000000">
            <w:pPr>
              <w:ind w:left="38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70%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2F234E" w14:textId="77777777" w:rsidR="00753BAC" w:rsidRDefault="00000000">
            <w:pPr>
              <w:spacing w:after="84"/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606A4093" w14:textId="77777777" w:rsidR="00753BAC" w:rsidRDefault="00000000">
            <w:pPr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673C2E0D" w14:textId="77777777" w:rsidR="00753BAC" w:rsidRDefault="00000000">
            <w:pPr>
              <w:ind w:left="13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3200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ლარი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ABFA316" w14:textId="77777777" w:rsidR="00753BAC" w:rsidRDefault="00000000">
            <w:pPr>
              <w:ind w:left="1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74E027DB" w14:textId="77777777" w:rsidR="00753BAC" w:rsidRDefault="00000000">
            <w:pPr>
              <w:ind w:right="129"/>
              <w:jc w:val="right"/>
            </w:pPr>
            <w:r>
              <w:rPr>
                <w:rFonts w:ascii="Sylfaen" w:eastAsia="Sylfaen" w:hAnsi="Sylfaen" w:cs="Sylfaen"/>
                <w:sz w:val="12"/>
              </w:rPr>
              <w:t xml:space="preserve">80%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65E47C" w14:textId="77777777" w:rsidR="00753BAC" w:rsidRDefault="00000000">
            <w:pPr>
              <w:spacing w:after="84"/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1DFB407E" w14:textId="77777777" w:rsidR="00753BAC" w:rsidRDefault="00000000">
            <w:pPr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4AE5D446" w14:textId="77777777" w:rsidR="00753BAC" w:rsidRDefault="00000000">
            <w:pPr>
              <w:ind w:left="18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5 000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ლარი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E0D6B9A" w14:textId="77777777" w:rsidR="00753BAC" w:rsidRDefault="00000000">
            <w:pPr>
              <w:ind w:left="1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13E5DB8C" w14:textId="77777777" w:rsidR="00753BAC" w:rsidRDefault="00000000">
            <w:pPr>
              <w:ind w:left="45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90%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245336" w14:textId="77777777" w:rsidR="00753BAC" w:rsidRDefault="00000000">
            <w:pPr>
              <w:spacing w:after="84"/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30993827" w14:textId="77777777" w:rsidR="00753BAC" w:rsidRDefault="00000000">
            <w:pPr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010BFBA0" w14:textId="77777777" w:rsidR="00753BAC" w:rsidRDefault="00000000">
            <w:pPr>
              <w:ind w:left="22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6 000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ლარი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C0D93B" w14:textId="77777777" w:rsidR="00753BAC" w:rsidRDefault="00000000">
            <w:pPr>
              <w:ind w:left="1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585A7770" w14:textId="77777777" w:rsidR="00753BAC" w:rsidRDefault="00000000">
            <w:pPr>
              <w:ind w:right="98"/>
              <w:jc w:val="right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A4E22D" w14:textId="77777777" w:rsidR="00753BAC" w:rsidRDefault="00000000">
            <w:pPr>
              <w:spacing w:after="84"/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4D858DB2" w14:textId="77777777" w:rsidR="00753BAC" w:rsidRDefault="00000000">
            <w:pPr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1799CC18" w14:textId="77777777" w:rsidR="00753BAC" w:rsidRDefault="00000000">
            <w:pPr>
              <w:ind w:left="14"/>
              <w:jc w:val="center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ულიმიტოდ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3773D0" w14:textId="77777777" w:rsidR="00753BAC" w:rsidRDefault="00000000">
            <w:pPr>
              <w:ind w:left="1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2462A3CB" w14:textId="77777777" w:rsidR="00753BAC" w:rsidRDefault="00000000">
            <w:pPr>
              <w:ind w:left="232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32632F" w14:textId="77777777" w:rsidR="00753BAC" w:rsidRDefault="00753BAC"/>
        </w:tc>
      </w:tr>
      <w:tr w:rsidR="00753BAC" w14:paraId="5A455E0A" w14:textId="77777777">
        <w:trPr>
          <w:trHeight w:val="353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915C2A" w14:textId="77777777" w:rsidR="00753BAC" w:rsidRPr="00C400A2" w:rsidRDefault="00000000" w:rsidP="00C400A2">
            <w:pPr>
              <w:ind w:left="113" w:right="73"/>
              <w:rPr>
                <w:sz w:val="14"/>
                <w:szCs w:val="14"/>
              </w:rPr>
            </w:pP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გეგმიური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ამბულატორიული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მომსახურება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8961F8" w14:textId="77777777" w:rsidR="00753BAC" w:rsidRDefault="00000000">
            <w:pPr>
              <w:ind w:left="38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60%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802F1A" w14:textId="77777777" w:rsidR="00753BAC" w:rsidRDefault="00753BAC"/>
        </w:tc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9BC147" w14:textId="77777777" w:rsidR="00753BAC" w:rsidRDefault="00000000">
            <w:pPr>
              <w:ind w:right="129"/>
              <w:jc w:val="right"/>
            </w:pPr>
            <w:r>
              <w:rPr>
                <w:rFonts w:ascii="Sylfaen" w:eastAsia="Sylfaen" w:hAnsi="Sylfaen" w:cs="Sylfaen"/>
                <w:sz w:val="12"/>
              </w:rPr>
              <w:t xml:space="preserve">70%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52898C" w14:textId="77777777" w:rsidR="00753BAC" w:rsidRDefault="00753BAC"/>
        </w:tc>
        <w:tc>
          <w:tcPr>
            <w:tcW w:w="6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73A802" w14:textId="77777777" w:rsidR="00753BAC" w:rsidRDefault="00000000">
            <w:pPr>
              <w:ind w:left="45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75%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014126" w14:textId="77777777" w:rsidR="00753BAC" w:rsidRDefault="00753BAC"/>
        </w:tc>
        <w:tc>
          <w:tcPr>
            <w:tcW w:w="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2D2246" w14:textId="77777777" w:rsidR="00753BAC" w:rsidRDefault="00000000">
            <w:pPr>
              <w:ind w:right="127"/>
              <w:jc w:val="right"/>
            </w:pPr>
            <w:r>
              <w:rPr>
                <w:rFonts w:ascii="Sylfaen" w:eastAsia="Sylfaen" w:hAnsi="Sylfaen" w:cs="Sylfaen"/>
                <w:sz w:val="12"/>
              </w:rPr>
              <w:t xml:space="preserve">90%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88BE9C" w14:textId="77777777" w:rsidR="00753BAC" w:rsidRDefault="00753BAC"/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051EB9" w14:textId="77777777" w:rsidR="00753BAC" w:rsidRDefault="00000000">
            <w:pPr>
              <w:ind w:left="47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90%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784D97" w14:textId="77777777" w:rsidR="00753BAC" w:rsidRDefault="00000000">
            <w:pPr>
              <w:ind w:right="129"/>
              <w:jc w:val="right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ულიმიტოდ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</w:tr>
      <w:tr w:rsidR="00753BAC" w14:paraId="5B519F78" w14:textId="77777777" w:rsidTr="00C400A2">
        <w:trPr>
          <w:trHeight w:val="693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358AB6" w14:textId="65DFEBF9" w:rsidR="00753BAC" w:rsidRPr="00A003DA" w:rsidRDefault="00000000" w:rsidP="00C400A2">
            <w:pPr>
              <w:spacing w:after="49" w:line="264" w:lineRule="auto"/>
              <w:ind w:left="113"/>
              <w:rPr>
                <w:color w:val="auto"/>
                <w:sz w:val="14"/>
                <w:szCs w:val="14"/>
              </w:rPr>
            </w:pP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გეგმიური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A003DA">
              <w:rPr>
                <w:rFonts w:ascii="Sylfaen" w:eastAsia="Sylfaen" w:hAnsi="Sylfaen" w:cs="Sylfaen"/>
                <w:color w:val="auto"/>
                <w:sz w:val="14"/>
                <w:szCs w:val="14"/>
              </w:rPr>
              <w:t>ამბულატორიული</w:t>
            </w:r>
            <w:proofErr w:type="spellEnd"/>
            <w:r w:rsidRPr="00A003DA">
              <w:rPr>
                <w:rFonts w:ascii="Sylfaen" w:eastAsia="Sylfaen" w:hAnsi="Sylfaen" w:cs="Sylfaen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A003DA">
              <w:rPr>
                <w:rFonts w:ascii="Sylfaen" w:eastAsia="Sylfaen" w:hAnsi="Sylfaen" w:cs="Sylfaen"/>
                <w:color w:val="auto"/>
                <w:sz w:val="14"/>
                <w:szCs w:val="14"/>
              </w:rPr>
              <w:t>მომსახურება</w:t>
            </w:r>
            <w:proofErr w:type="spellEnd"/>
            <w:r w:rsidRPr="00A003DA">
              <w:rPr>
                <w:rFonts w:ascii="Sylfaen" w:eastAsia="Sylfaen" w:hAnsi="Sylfaen" w:cs="Sylfaen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A003DA">
              <w:rPr>
                <w:rFonts w:ascii="Sylfaen" w:eastAsia="Sylfaen" w:hAnsi="Sylfaen" w:cs="Sylfaen"/>
                <w:color w:val="auto"/>
                <w:sz w:val="14"/>
                <w:szCs w:val="14"/>
              </w:rPr>
              <w:t>გამონაკლისების</w:t>
            </w:r>
            <w:proofErr w:type="spellEnd"/>
            <w:r w:rsidRPr="00A003DA">
              <w:rPr>
                <w:rFonts w:ascii="Sylfaen" w:eastAsia="Sylfaen" w:hAnsi="Sylfaen" w:cs="Sylfaen"/>
                <w:color w:val="auto"/>
                <w:sz w:val="14"/>
                <w:szCs w:val="14"/>
              </w:rPr>
              <w:t xml:space="preserve"> დ. </w:t>
            </w:r>
            <w:proofErr w:type="spellStart"/>
            <w:r w:rsidRPr="00A003DA">
              <w:rPr>
                <w:rFonts w:ascii="Sylfaen" w:eastAsia="Sylfaen" w:hAnsi="Sylfaen" w:cs="Sylfaen"/>
                <w:color w:val="auto"/>
                <w:sz w:val="14"/>
                <w:szCs w:val="14"/>
              </w:rPr>
              <w:t>ტატიშვილის</w:t>
            </w:r>
            <w:proofErr w:type="spellEnd"/>
            <w:r w:rsidRPr="00A003DA">
              <w:rPr>
                <w:rFonts w:ascii="Sylfaen" w:eastAsia="Sylfaen" w:hAnsi="Sylfaen" w:cs="Sylfaen"/>
                <w:color w:val="auto"/>
                <w:sz w:val="14"/>
                <w:szCs w:val="14"/>
              </w:rPr>
              <w:t xml:space="preserve"> </w:t>
            </w:r>
            <w:r w:rsidRPr="00A003DA">
              <w:rPr>
                <w:rFonts w:ascii="Sylfaen" w:eastAsia="Sylfaen" w:hAnsi="Sylfaen" w:cs="Sylfaen"/>
                <w:color w:val="auto"/>
                <w:sz w:val="14"/>
                <w:szCs w:val="14"/>
              </w:rPr>
              <w:tab/>
            </w:r>
            <w:proofErr w:type="spellStart"/>
            <w:r w:rsidRPr="00A003DA">
              <w:rPr>
                <w:rFonts w:ascii="Sylfaen" w:eastAsia="Sylfaen" w:hAnsi="Sylfaen" w:cs="Sylfaen"/>
                <w:color w:val="auto"/>
                <w:sz w:val="14"/>
                <w:szCs w:val="14"/>
              </w:rPr>
              <w:t>სამედიცინო</w:t>
            </w:r>
            <w:proofErr w:type="spellEnd"/>
            <w:r w:rsidRPr="00A003DA">
              <w:rPr>
                <w:rFonts w:ascii="Sylfaen" w:eastAsia="Sylfaen" w:hAnsi="Sylfaen" w:cs="Sylfaen"/>
                <w:color w:val="auto"/>
                <w:sz w:val="14"/>
                <w:szCs w:val="14"/>
              </w:rPr>
              <w:t xml:space="preserve"> </w:t>
            </w:r>
          </w:p>
          <w:p w14:paraId="4B17433B" w14:textId="77777777" w:rsidR="00753BAC" w:rsidRPr="00C400A2" w:rsidRDefault="00000000" w:rsidP="00C400A2">
            <w:pPr>
              <w:ind w:left="113"/>
              <w:rPr>
                <w:sz w:val="14"/>
                <w:szCs w:val="14"/>
              </w:rPr>
            </w:pPr>
            <w:proofErr w:type="spellStart"/>
            <w:r w:rsidRPr="00A003DA">
              <w:rPr>
                <w:rFonts w:ascii="Sylfaen" w:eastAsia="Sylfaen" w:hAnsi="Sylfaen" w:cs="Sylfaen"/>
                <w:color w:val="auto"/>
                <w:sz w:val="14"/>
                <w:szCs w:val="14"/>
              </w:rPr>
              <w:t>ცენტრებში</w:t>
            </w:r>
            <w:proofErr w:type="spellEnd"/>
            <w:r w:rsidRPr="00A003DA">
              <w:rPr>
                <w:rFonts w:ascii="Sylfaen" w:eastAsia="Sylfaen" w:hAnsi="Sylfaen" w:cs="Sylfaen"/>
                <w:color w:val="auto"/>
                <w:sz w:val="14"/>
                <w:szCs w:val="14"/>
              </w:rPr>
              <w:t xml:space="preserve"> 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7B037A" w14:textId="77777777" w:rsidR="00753BAC" w:rsidRDefault="00000000">
            <w:pPr>
              <w:ind w:left="13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48413F61" w14:textId="77777777" w:rsidR="00753BAC" w:rsidRDefault="00000000">
            <w:pPr>
              <w:ind w:left="38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50%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2940D6" w14:textId="77777777" w:rsidR="00753BAC" w:rsidRDefault="00000000">
            <w:pPr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6BA907FD" w14:textId="77777777" w:rsidR="00753BAC" w:rsidRDefault="00000000">
            <w:pPr>
              <w:ind w:left="31"/>
              <w:jc w:val="center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ულიმიტო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A4623B" w14:textId="77777777" w:rsidR="00753BAC" w:rsidRDefault="00000000">
            <w:pPr>
              <w:ind w:left="1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13594BE0" w14:textId="77777777" w:rsidR="00753BAC" w:rsidRDefault="00000000">
            <w:pPr>
              <w:ind w:right="129"/>
              <w:jc w:val="right"/>
            </w:pPr>
            <w:r>
              <w:rPr>
                <w:rFonts w:ascii="Sylfaen" w:eastAsia="Sylfaen" w:hAnsi="Sylfaen" w:cs="Sylfaen"/>
                <w:sz w:val="12"/>
              </w:rPr>
              <w:t xml:space="preserve">60%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C08D11" w14:textId="77777777" w:rsidR="00753BAC" w:rsidRDefault="00000000">
            <w:pPr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6CF0A3F5" w14:textId="77777777" w:rsidR="00753BAC" w:rsidRDefault="00000000">
            <w:pPr>
              <w:ind w:left="15"/>
              <w:jc w:val="center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ულიმიტო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CEE596" w14:textId="77777777" w:rsidR="00753BAC" w:rsidRDefault="00000000">
            <w:pPr>
              <w:ind w:left="1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2A4AA7CD" w14:textId="77777777" w:rsidR="00753BAC" w:rsidRDefault="00000000">
            <w:pPr>
              <w:ind w:left="45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70%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142410" w14:textId="77777777" w:rsidR="00753BAC" w:rsidRDefault="00000000">
            <w:pPr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58B84351" w14:textId="77777777" w:rsidR="00753BAC" w:rsidRDefault="00000000">
            <w:pPr>
              <w:ind w:left="57"/>
              <w:jc w:val="center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ულიმიტო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FB5B89" w14:textId="77777777" w:rsidR="00753BAC" w:rsidRDefault="00000000">
            <w:pPr>
              <w:ind w:left="1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58F359D4" w14:textId="77777777" w:rsidR="00753BAC" w:rsidRDefault="00000000">
            <w:pPr>
              <w:ind w:right="127"/>
              <w:jc w:val="right"/>
            </w:pPr>
            <w:r>
              <w:rPr>
                <w:rFonts w:ascii="Sylfaen" w:eastAsia="Sylfaen" w:hAnsi="Sylfaen" w:cs="Sylfaen"/>
                <w:sz w:val="12"/>
              </w:rPr>
              <w:t xml:space="preserve">90%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CA09AA" w14:textId="77777777" w:rsidR="00753BAC" w:rsidRDefault="00000000">
            <w:pPr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03E1649A" w14:textId="77777777" w:rsidR="00753BAC" w:rsidRDefault="00000000">
            <w:pPr>
              <w:ind w:right="131"/>
              <w:jc w:val="right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ულიმიტოდ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DD1101" w14:textId="77777777" w:rsidR="00753BAC" w:rsidRDefault="00000000">
            <w:pPr>
              <w:ind w:left="1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53E241E2" w14:textId="77777777" w:rsidR="00753BAC" w:rsidRDefault="00000000">
            <w:pPr>
              <w:ind w:left="47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90%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0651F2" w14:textId="77777777" w:rsidR="00753BAC" w:rsidRDefault="00000000">
            <w:pPr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4F827865" w14:textId="77777777" w:rsidR="00753BAC" w:rsidRDefault="00000000">
            <w:pPr>
              <w:ind w:right="129"/>
              <w:jc w:val="right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ულიმიტოდ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</w:tr>
      <w:tr w:rsidR="00753BAC" w14:paraId="5F67F355" w14:textId="77777777">
        <w:trPr>
          <w:trHeight w:val="314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</w:tcPr>
          <w:p w14:paraId="655FA432" w14:textId="77777777" w:rsidR="00753BAC" w:rsidRPr="00C400A2" w:rsidRDefault="00000000" w:rsidP="00C400A2">
            <w:pPr>
              <w:ind w:left="113"/>
              <w:rPr>
                <w:sz w:val="14"/>
                <w:szCs w:val="14"/>
              </w:rPr>
            </w:pP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მედიკამენტები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 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</w:tcPr>
          <w:p w14:paraId="212AF7B2" w14:textId="77777777" w:rsidR="00753BAC" w:rsidRDefault="00000000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</w:tcPr>
          <w:p w14:paraId="086D1FDD" w14:textId="77777777" w:rsidR="00753BAC" w:rsidRDefault="00000000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</w:tcPr>
          <w:p w14:paraId="5D6C1D9A" w14:textId="77777777" w:rsidR="00753BAC" w:rsidRDefault="00000000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</w:tcPr>
          <w:p w14:paraId="17B87F41" w14:textId="77777777" w:rsidR="00753BAC" w:rsidRDefault="00000000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</w:tcPr>
          <w:p w14:paraId="1BF6A014" w14:textId="77777777" w:rsidR="00753BAC" w:rsidRDefault="00000000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</w:tr>
      <w:tr w:rsidR="00753BAC" w14:paraId="709D5839" w14:textId="77777777" w:rsidTr="00C400A2">
        <w:trPr>
          <w:trHeight w:val="352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EEFC71" w14:textId="77777777" w:rsidR="00753BAC" w:rsidRPr="00C400A2" w:rsidRDefault="00000000" w:rsidP="00C400A2">
            <w:pPr>
              <w:ind w:left="113"/>
              <w:rPr>
                <w:sz w:val="14"/>
                <w:szCs w:val="14"/>
              </w:rPr>
            </w:pP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დანიშნული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მედიკამენტები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მზღვეველის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მითითებით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57387E" w14:textId="77777777" w:rsidR="00753BAC" w:rsidRDefault="00000000">
            <w:pPr>
              <w:ind w:left="38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55%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051F1185" w14:textId="77777777" w:rsidR="00753BAC" w:rsidRDefault="00000000">
            <w:pPr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13EFC355" w14:textId="77777777" w:rsidR="00753BAC" w:rsidRDefault="00000000">
            <w:pPr>
              <w:ind w:left="21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3 200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ლარი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254734" w14:textId="77777777" w:rsidR="00753BAC" w:rsidRDefault="00000000">
            <w:pPr>
              <w:ind w:right="129"/>
              <w:jc w:val="right"/>
            </w:pPr>
            <w:r>
              <w:rPr>
                <w:rFonts w:ascii="Sylfaen" w:eastAsia="Sylfaen" w:hAnsi="Sylfaen" w:cs="Sylfaen"/>
                <w:sz w:val="12"/>
              </w:rPr>
              <w:t xml:space="preserve">60%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61297FFD" w14:textId="77777777" w:rsidR="00753BAC" w:rsidRDefault="00000000">
            <w:pPr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101FEE8C" w14:textId="77777777" w:rsidR="00753BAC" w:rsidRDefault="00000000">
            <w:pPr>
              <w:ind w:left="18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4 000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ლარი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0F17F9" w14:textId="77777777" w:rsidR="00753BAC" w:rsidRDefault="00000000">
            <w:pPr>
              <w:ind w:left="45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65%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42177E41" w14:textId="77777777" w:rsidR="00753BAC" w:rsidRDefault="00000000">
            <w:pPr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1A535271" w14:textId="77777777" w:rsidR="00753BAC" w:rsidRDefault="00000000">
            <w:pPr>
              <w:ind w:left="22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4 000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ლარი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8E6FD4" w14:textId="77777777" w:rsidR="00753BAC" w:rsidRDefault="00000000">
            <w:pPr>
              <w:ind w:right="127"/>
              <w:jc w:val="right"/>
            </w:pPr>
            <w:r>
              <w:rPr>
                <w:rFonts w:ascii="Sylfaen" w:eastAsia="Sylfaen" w:hAnsi="Sylfaen" w:cs="Sylfaen"/>
                <w:sz w:val="12"/>
              </w:rPr>
              <w:t xml:space="preserve">90%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3864C306" w14:textId="77777777" w:rsidR="00753BAC" w:rsidRDefault="00000000">
            <w:pPr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0C9AA110" w14:textId="77777777" w:rsidR="00753BAC" w:rsidRDefault="00000000">
            <w:pPr>
              <w:ind w:left="18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5 000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ლარი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219B29" w14:textId="77777777" w:rsidR="00753BAC" w:rsidRDefault="00000000">
            <w:pPr>
              <w:ind w:left="232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5B4A3E26" w14:textId="77777777" w:rsidR="00753BAC" w:rsidRDefault="00000000">
            <w:pPr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4A3F11DE" w14:textId="77777777" w:rsidR="00753BAC" w:rsidRDefault="00000000">
            <w:pPr>
              <w:ind w:right="145"/>
              <w:jc w:val="right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ულიმიტოდ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</w:tr>
      <w:tr w:rsidR="00753BAC" w14:paraId="055E68C7" w14:textId="77777777">
        <w:trPr>
          <w:trHeight w:val="290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5F4E7618" w14:textId="77777777" w:rsidR="00753BAC" w:rsidRPr="00C400A2" w:rsidRDefault="00000000" w:rsidP="00C400A2">
            <w:pPr>
              <w:rPr>
                <w:sz w:val="14"/>
                <w:szCs w:val="14"/>
              </w:rPr>
            </w:pPr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60156C6E" w14:textId="77777777" w:rsidR="00753BAC" w:rsidRDefault="00000000">
            <w:pPr>
              <w:ind w:left="6"/>
            </w:pP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30ED9F83" w14:textId="77777777" w:rsidR="00753BAC" w:rsidRDefault="00753BAC"/>
        </w:tc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270D3F7B" w14:textId="77777777" w:rsidR="00753BAC" w:rsidRDefault="00000000">
            <w:pPr>
              <w:ind w:left="4"/>
            </w:pP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424911D3" w14:textId="77777777" w:rsidR="00753BAC" w:rsidRDefault="00753BAC"/>
        </w:tc>
        <w:tc>
          <w:tcPr>
            <w:tcW w:w="682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083D91B7" w14:textId="77777777" w:rsidR="00753BAC" w:rsidRDefault="00000000">
            <w:pPr>
              <w:ind w:left="4"/>
            </w:pP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3D0BC696" w14:textId="77777777" w:rsidR="00753BAC" w:rsidRDefault="00753BAC"/>
        </w:tc>
        <w:tc>
          <w:tcPr>
            <w:tcW w:w="530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07CE4FAC" w14:textId="77777777" w:rsidR="00753BAC" w:rsidRDefault="00000000">
            <w:pPr>
              <w:ind w:left="4"/>
            </w:pP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10D33189" w14:textId="77777777" w:rsidR="00753BAC" w:rsidRDefault="00753BAC"/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11200327" w14:textId="77777777" w:rsidR="00753BAC" w:rsidRDefault="00000000">
            <w:pPr>
              <w:ind w:left="4"/>
            </w:pP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1425B35B" w14:textId="77777777" w:rsidR="00753BAC" w:rsidRDefault="00753BAC"/>
        </w:tc>
      </w:tr>
      <w:tr w:rsidR="00753BAC" w14:paraId="045E0639" w14:textId="77777777" w:rsidTr="00C400A2">
        <w:trPr>
          <w:trHeight w:val="610"/>
        </w:trPr>
        <w:tc>
          <w:tcPr>
            <w:tcW w:w="2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E64F0C" w14:textId="77777777" w:rsidR="00753BAC" w:rsidRPr="00C400A2" w:rsidRDefault="00000000" w:rsidP="00C400A2">
            <w:pPr>
              <w:ind w:left="113"/>
              <w:rPr>
                <w:sz w:val="14"/>
                <w:szCs w:val="14"/>
              </w:rPr>
            </w:pP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დანიშნული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მედიკამენტები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 </w:t>
            </w:r>
          </w:p>
        </w:tc>
        <w:tc>
          <w:tcPr>
            <w:tcW w:w="6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732E0A" w14:textId="77777777" w:rsidR="00753BAC" w:rsidRDefault="00000000">
            <w:pPr>
              <w:ind w:left="38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45%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BA15B2" w14:textId="77777777" w:rsidR="00753BAC" w:rsidRDefault="00000000">
            <w:pPr>
              <w:ind w:left="1"/>
            </w:pP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5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DEFBE6" w14:textId="77777777" w:rsidR="00753BAC" w:rsidRDefault="00000000">
            <w:pPr>
              <w:ind w:right="129"/>
              <w:jc w:val="right"/>
            </w:pPr>
            <w:r>
              <w:rPr>
                <w:rFonts w:ascii="Sylfaen" w:eastAsia="Sylfaen" w:hAnsi="Sylfaen" w:cs="Sylfaen"/>
                <w:sz w:val="12"/>
              </w:rPr>
              <w:t xml:space="preserve">50%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725CCD" w14:textId="77777777" w:rsidR="00753BAC" w:rsidRDefault="00000000">
            <w:pPr>
              <w:ind w:left="1"/>
            </w:pP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5F11CB" w14:textId="77777777" w:rsidR="00753BAC" w:rsidRDefault="00000000">
            <w:pPr>
              <w:ind w:left="45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55%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3A731D" w14:textId="77777777" w:rsidR="00753BAC" w:rsidRDefault="00000000">
            <w:pPr>
              <w:ind w:left="1"/>
            </w:pP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5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5ED542" w14:textId="77777777" w:rsidR="00753BAC" w:rsidRDefault="00000000">
            <w:pPr>
              <w:ind w:right="127"/>
              <w:jc w:val="right"/>
            </w:pPr>
            <w:r>
              <w:rPr>
                <w:rFonts w:ascii="Sylfaen" w:eastAsia="Sylfaen" w:hAnsi="Sylfaen" w:cs="Sylfaen"/>
                <w:sz w:val="12"/>
              </w:rPr>
              <w:t xml:space="preserve">85%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2827E3" w14:textId="77777777" w:rsidR="00753BAC" w:rsidRDefault="00000000">
            <w:pPr>
              <w:ind w:left="1"/>
            </w:pP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8ED9F4" w14:textId="77777777" w:rsidR="00753BAC" w:rsidRDefault="00000000">
            <w:pPr>
              <w:ind w:left="47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90%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4C18BD" w14:textId="77777777" w:rsidR="00753BAC" w:rsidRDefault="00000000">
            <w:pPr>
              <w:ind w:left="1"/>
            </w:pP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</w:tr>
      <w:tr w:rsidR="00753BAC" w14:paraId="01F82D54" w14:textId="77777777" w:rsidTr="00C400A2">
        <w:trPr>
          <w:trHeight w:val="319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2159FA" w14:textId="77777777" w:rsidR="00753BAC" w:rsidRPr="00C400A2" w:rsidRDefault="00000000" w:rsidP="00C400A2">
            <w:pPr>
              <w:ind w:left="113"/>
              <w:rPr>
                <w:sz w:val="14"/>
                <w:szCs w:val="14"/>
              </w:rPr>
            </w:pP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მედიკამენტები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რეცეპტის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გარეშე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85982C" w14:textId="77777777" w:rsidR="00753BAC" w:rsidRDefault="00000000">
            <w:pPr>
              <w:ind w:left="38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50%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2BAD58" w14:textId="77777777" w:rsidR="00753BAC" w:rsidRDefault="00000000">
            <w:pPr>
              <w:ind w:left="33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50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ლარი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EA5EF3E" w14:textId="77777777" w:rsidR="00753BAC" w:rsidRDefault="00000000">
            <w:pPr>
              <w:ind w:right="129"/>
              <w:jc w:val="right"/>
            </w:pPr>
            <w:r>
              <w:rPr>
                <w:rFonts w:ascii="Sylfaen" w:eastAsia="Sylfaen" w:hAnsi="Sylfaen" w:cs="Sylfaen"/>
                <w:sz w:val="12"/>
              </w:rPr>
              <w:t xml:space="preserve">50%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D81B67" w14:textId="77777777" w:rsidR="00753BAC" w:rsidRDefault="00000000">
            <w:pPr>
              <w:ind w:left="6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50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ლარი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A01E40" w14:textId="77777777" w:rsidR="00753BAC" w:rsidRDefault="00000000">
            <w:pPr>
              <w:ind w:left="45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50%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B56360" w14:textId="77777777" w:rsidR="00753BAC" w:rsidRDefault="00000000">
            <w:pPr>
              <w:ind w:left="15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50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ლარი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B249E5" w14:textId="77777777" w:rsidR="00753BAC" w:rsidRDefault="00000000">
            <w:pPr>
              <w:ind w:right="127"/>
              <w:jc w:val="right"/>
            </w:pPr>
            <w:r>
              <w:rPr>
                <w:rFonts w:ascii="Sylfaen" w:eastAsia="Sylfaen" w:hAnsi="Sylfaen" w:cs="Sylfaen"/>
                <w:sz w:val="12"/>
              </w:rPr>
              <w:t xml:space="preserve">85%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C99EDF" w14:textId="77777777" w:rsidR="00753BAC" w:rsidRDefault="00000000">
            <w:pPr>
              <w:ind w:left="47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100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ლარი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E0B231" w14:textId="77777777" w:rsidR="00753BAC" w:rsidRDefault="00000000">
            <w:pPr>
              <w:ind w:left="47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90%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20F231" w14:textId="77777777" w:rsidR="00753BAC" w:rsidRDefault="00000000">
            <w:pPr>
              <w:ind w:left="18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100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ლარი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</w:tr>
      <w:tr w:rsidR="00753BAC" w14:paraId="4F27BDFE" w14:textId="77777777">
        <w:trPr>
          <w:trHeight w:val="433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EF95BB" w14:textId="77777777" w:rsidR="00753BAC" w:rsidRPr="00C400A2" w:rsidRDefault="00000000" w:rsidP="00C400A2">
            <w:pPr>
              <w:ind w:left="113"/>
              <w:rPr>
                <w:sz w:val="14"/>
                <w:szCs w:val="14"/>
              </w:rPr>
            </w:pP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პროფილაქტიკური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გამოკვლევა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 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4FF2D8" w14:textId="77777777" w:rsidR="00753BAC" w:rsidRDefault="00000000">
            <w:pPr>
              <w:ind w:left="18"/>
              <w:jc w:val="center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წელიწადში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ორჯერ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823ECA9" w14:textId="77777777" w:rsidR="00753BAC" w:rsidRDefault="00000000">
            <w:pPr>
              <w:ind w:left="18"/>
              <w:jc w:val="center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წელიწადში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ორჯერ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3ADEF8" w14:textId="77777777" w:rsidR="00753BAC" w:rsidRDefault="00000000">
            <w:pPr>
              <w:ind w:left="27"/>
              <w:jc w:val="center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წელიწადში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ორჯერ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E88A630" w14:textId="77777777" w:rsidR="00753BAC" w:rsidRDefault="00000000">
            <w:pPr>
              <w:ind w:left="20"/>
              <w:jc w:val="center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წელიწადში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ორჯერ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5C4DF6" w14:textId="77777777" w:rsidR="00753BAC" w:rsidRDefault="00000000">
            <w:pPr>
              <w:ind w:left="40"/>
              <w:jc w:val="center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წელიწადში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ორჯერ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</w:tr>
      <w:tr w:rsidR="00753BAC" w14:paraId="1D6B06C3" w14:textId="77777777">
        <w:trPr>
          <w:trHeight w:val="312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</w:tcPr>
          <w:p w14:paraId="42B09B34" w14:textId="77777777" w:rsidR="00753BAC" w:rsidRPr="00C400A2" w:rsidRDefault="00000000" w:rsidP="00C400A2">
            <w:pPr>
              <w:ind w:left="113"/>
              <w:rPr>
                <w:sz w:val="14"/>
                <w:szCs w:val="14"/>
              </w:rPr>
            </w:pP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სტომატოლოგია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 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</w:tcPr>
          <w:p w14:paraId="0C3F033E" w14:textId="77777777" w:rsidR="00753BAC" w:rsidRDefault="00000000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</w:tcPr>
          <w:p w14:paraId="686C23D5" w14:textId="77777777" w:rsidR="00753BAC" w:rsidRDefault="00000000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</w:tcPr>
          <w:p w14:paraId="17A79911" w14:textId="77777777" w:rsidR="00753BAC" w:rsidRDefault="00000000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</w:tcPr>
          <w:p w14:paraId="13A7F03A" w14:textId="77777777" w:rsidR="00753BAC" w:rsidRDefault="00000000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</w:tcPr>
          <w:p w14:paraId="2CB7ACC0" w14:textId="77777777" w:rsidR="00753BAC" w:rsidRDefault="00000000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</w:tr>
      <w:tr w:rsidR="00753BAC" w14:paraId="0FA02856" w14:textId="77777777" w:rsidTr="00C400A2">
        <w:trPr>
          <w:trHeight w:val="352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EF257B" w14:textId="77777777" w:rsidR="00753BAC" w:rsidRPr="00C400A2" w:rsidRDefault="00000000" w:rsidP="00C400A2">
            <w:pPr>
              <w:ind w:left="113"/>
              <w:rPr>
                <w:sz w:val="14"/>
                <w:szCs w:val="14"/>
              </w:rPr>
            </w:pP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გადაუდებელი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სტომატოლოგიური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მომსახურება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7DB3D4" w14:textId="77777777" w:rsidR="00753BAC" w:rsidRDefault="00000000">
            <w:pPr>
              <w:ind w:left="38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50%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68A52E" w14:textId="77777777" w:rsidR="00753BAC" w:rsidRDefault="00000000">
            <w:pPr>
              <w:ind w:left="26"/>
              <w:jc w:val="center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ულიმიტოდ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95B564" w14:textId="77777777" w:rsidR="00753BAC" w:rsidRDefault="00000000">
            <w:pPr>
              <w:ind w:right="100"/>
              <w:jc w:val="right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5CBBCF" w14:textId="77777777" w:rsidR="00753BAC" w:rsidRDefault="00000000">
            <w:pPr>
              <w:ind w:right="141"/>
              <w:jc w:val="right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ულიმიტოდ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9DBF0E" w14:textId="77777777" w:rsidR="00753BAC" w:rsidRDefault="00000000">
            <w:pPr>
              <w:ind w:left="43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B7412B" w14:textId="77777777" w:rsidR="00753BAC" w:rsidRDefault="00000000">
            <w:pPr>
              <w:ind w:right="144"/>
              <w:jc w:val="right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ულიმიტოდ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4BFA98" w14:textId="77777777" w:rsidR="00753BAC" w:rsidRDefault="00000000">
            <w:pPr>
              <w:ind w:right="98"/>
              <w:jc w:val="right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D9693E" w14:textId="77777777" w:rsidR="00753BAC" w:rsidRDefault="00000000">
            <w:pPr>
              <w:ind w:right="131"/>
              <w:jc w:val="right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ულიმიტოდ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A74910" w14:textId="77777777" w:rsidR="00753BAC" w:rsidRDefault="00000000">
            <w:pPr>
              <w:ind w:left="232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AAC6FA" w14:textId="77777777" w:rsidR="00753BAC" w:rsidRDefault="00000000">
            <w:pPr>
              <w:ind w:right="129"/>
              <w:jc w:val="right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ულიმიტოდ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</w:tr>
      <w:tr w:rsidR="00753BAC" w14:paraId="657D3F4D" w14:textId="77777777" w:rsidTr="00C400A2">
        <w:trPr>
          <w:trHeight w:val="620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38119C" w14:textId="77777777" w:rsidR="00753BAC" w:rsidRPr="00C400A2" w:rsidRDefault="00000000" w:rsidP="00C400A2">
            <w:pPr>
              <w:tabs>
                <w:tab w:val="right" w:pos="2542"/>
              </w:tabs>
              <w:spacing w:after="56"/>
              <w:rPr>
                <w:sz w:val="14"/>
                <w:szCs w:val="14"/>
              </w:rPr>
            </w:pP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გეგმიური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r w:rsidRPr="00C400A2">
              <w:rPr>
                <w:rFonts w:ascii="Sylfaen" w:eastAsia="Sylfaen" w:hAnsi="Sylfaen" w:cs="Sylfaen"/>
                <w:sz w:val="14"/>
                <w:szCs w:val="14"/>
              </w:rPr>
              <w:tab/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სტომატოლოგიური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</w:p>
          <w:p w14:paraId="18085827" w14:textId="77777777" w:rsidR="00753BAC" w:rsidRPr="00C400A2" w:rsidRDefault="00000000" w:rsidP="00C400A2">
            <w:pPr>
              <w:ind w:left="113"/>
              <w:rPr>
                <w:sz w:val="14"/>
                <w:szCs w:val="14"/>
              </w:rPr>
            </w:pP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მომსახურება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(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პროვაიდერ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კლინიკებში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) 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2A98C7" w14:textId="77777777" w:rsidR="00753BAC" w:rsidRDefault="00000000">
            <w:pPr>
              <w:ind w:left="13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6433BE24" w14:textId="77777777" w:rsidR="00753BAC" w:rsidRDefault="00000000">
            <w:pPr>
              <w:ind w:left="38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40%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125F98" w14:textId="77777777" w:rsidR="00753BAC" w:rsidRDefault="00000000">
            <w:pPr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4BEA0F01" w14:textId="77777777" w:rsidR="00753BAC" w:rsidRDefault="00000000">
            <w:pPr>
              <w:ind w:left="40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2 500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ლარი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4E6976" w14:textId="77777777" w:rsidR="00753BAC" w:rsidRDefault="00000000">
            <w:pPr>
              <w:ind w:left="1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7430B45F" w14:textId="77777777" w:rsidR="00753BAC" w:rsidRDefault="00000000">
            <w:pPr>
              <w:ind w:right="129"/>
              <w:jc w:val="right"/>
            </w:pPr>
            <w:r>
              <w:rPr>
                <w:rFonts w:ascii="Sylfaen" w:eastAsia="Sylfaen" w:hAnsi="Sylfaen" w:cs="Sylfaen"/>
                <w:sz w:val="12"/>
              </w:rPr>
              <w:t xml:space="preserve">55%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849EEB" w14:textId="77777777" w:rsidR="00753BAC" w:rsidRDefault="00000000">
            <w:pPr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79D16154" w14:textId="77777777" w:rsidR="00753BAC" w:rsidRDefault="00000000">
            <w:pPr>
              <w:ind w:left="18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2 500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ლარი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8FCA0D" w14:textId="77777777" w:rsidR="00753BAC" w:rsidRDefault="00000000">
            <w:pPr>
              <w:ind w:left="1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57473C59" w14:textId="77777777" w:rsidR="00753BAC" w:rsidRDefault="00000000">
            <w:pPr>
              <w:ind w:left="45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60%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E30443" w14:textId="77777777" w:rsidR="00753BAC" w:rsidRDefault="00000000">
            <w:pPr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3A2767B1" w14:textId="77777777" w:rsidR="00753BAC" w:rsidRDefault="00000000">
            <w:pPr>
              <w:ind w:left="227"/>
            </w:pPr>
            <w:r>
              <w:rPr>
                <w:rFonts w:ascii="Sylfaen" w:eastAsia="Sylfaen" w:hAnsi="Sylfaen" w:cs="Sylfaen"/>
                <w:sz w:val="12"/>
              </w:rPr>
              <w:t xml:space="preserve">4 000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ლარი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C1B39E" w14:textId="77777777" w:rsidR="00753BAC" w:rsidRDefault="00000000">
            <w:pPr>
              <w:ind w:left="1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66145E5B" w14:textId="77777777" w:rsidR="00753BAC" w:rsidRDefault="00000000">
            <w:pPr>
              <w:ind w:right="127"/>
              <w:jc w:val="right"/>
            </w:pPr>
            <w:r>
              <w:rPr>
                <w:rFonts w:ascii="Sylfaen" w:eastAsia="Sylfaen" w:hAnsi="Sylfaen" w:cs="Sylfaen"/>
                <w:sz w:val="12"/>
              </w:rPr>
              <w:t xml:space="preserve">80%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3674BE79" w14:textId="77777777" w:rsidR="00753BAC" w:rsidRDefault="00000000">
            <w:pPr>
              <w:spacing w:after="32"/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37BBF3A3" w14:textId="77777777" w:rsidR="00753BAC" w:rsidRDefault="00000000">
            <w:pPr>
              <w:spacing w:after="68"/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407E7939" w14:textId="77777777" w:rsidR="00753BAC" w:rsidRDefault="00000000">
            <w:pPr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4EFD64B6" w14:textId="77777777" w:rsidR="00753BAC" w:rsidRDefault="00000000">
            <w:pPr>
              <w:ind w:left="18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5 000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ლარი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0D6E42" w14:textId="77777777" w:rsidR="00753BAC" w:rsidRDefault="00000000">
            <w:pPr>
              <w:ind w:left="1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204BD982" w14:textId="77777777" w:rsidR="00753BAC" w:rsidRDefault="00000000">
            <w:pPr>
              <w:ind w:left="47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90%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18E4098D" w14:textId="77777777" w:rsidR="00753BAC" w:rsidRDefault="00000000">
            <w:pPr>
              <w:spacing w:after="32"/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7F4F17F9" w14:textId="77777777" w:rsidR="00753BAC" w:rsidRDefault="00000000">
            <w:pPr>
              <w:spacing w:after="68"/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18579CAD" w14:textId="77777777" w:rsidR="00753BAC" w:rsidRDefault="00000000">
            <w:pPr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74225E01" w14:textId="77777777" w:rsidR="00753BAC" w:rsidRDefault="00000000">
            <w:pPr>
              <w:ind w:right="145"/>
              <w:jc w:val="right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ულიმიტოდ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</w:tr>
      <w:tr w:rsidR="00753BAC" w14:paraId="077F3AEE" w14:textId="77777777">
        <w:trPr>
          <w:trHeight w:val="458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10F25F64" w14:textId="77777777" w:rsidR="00753BAC" w:rsidRPr="00C400A2" w:rsidRDefault="00000000" w:rsidP="00C400A2">
            <w:pPr>
              <w:rPr>
                <w:sz w:val="14"/>
                <w:szCs w:val="14"/>
              </w:rPr>
            </w:pPr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D4240D1" w14:textId="77777777" w:rsidR="00753BAC" w:rsidRDefault="00000000">
            <w:pPr>
              <w:ind w:left="6"/>
            </w:pP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1BD6253" w14:textId="77777777" w:rsidR="00753BAC" w:rsidRDefault="00000000">
            <w:pPr>
              <w:ind w:left="4"/>
            </w:pP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971E02B" w14:textId="77777777" w:rsidR="00753BAC" w:rsidRDefault="00000000">
            <w:pPr>
              <w:ind w:left="4"/>
            </w:pP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30B1BF8B" w14:textId="77777777" w:rsidR="00753BAC" w:rsidRDefault="00000000">
            <w:pPr>
              <w:ind w:left="4"/>
            </w:pP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2E0DFCE2" w14:textId="77777777" w:rsidR="00753BAC" w:rsidRDefault="00753BAC"/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69AB2538" w14:textId="77777777" w:rsidR="00753BAC" w:rsidRDefault="00000000">
            <w:pPr>
              <w:ind w:left="4"/>
            </w:pP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65BFBB3F" w14:textId="77777777" w:rsidR="00753BAC" w:rsidRDefault="00753BAC"/>
        </w:tc>
      </w:tr>
      <w:tr w:rsidR="00753BAC" w14:paraId="7DA73763" w14:textId="77777777">
        <w:trPr>
          <w:trHeight w:val="478"/>
        </w:trPr>
        <w:tc>
          <w:tcPr>
            <w:tcW w:w="2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04642C" w14:textId="77777777" w:rsidR="00753BAC" w:rsidRPr="00C400A2" w:rsidRDefault="00000000" w:rsidP="00C400A2">
            <w:pPr>
              <w:tabs>
                <w:tab w:val="right" w:pos="2542"/>
              </w:tabs>
              <w:spacing w:after="56"/>
              <w:rPr>
                <w:sz w:val="14"/>
                <w:szCs w:val="14"/>
              </w:rPr>
            </w:pP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გეგმიური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r w:rsidRPr="00C400A2">
              <w:rPr>
                <w:rFonts w:ascii="Sylfaen" w:eastAsia="Sylfaen" w:hAnsi="Sylfaen" w:cs="Sylfaen"/>
                <w:sz w:val="14"/>
                <w:szCs w:val="14"/>
              </w:rPr>
              <w:tab/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სტომატოლოგიური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</w:p>
          <w:p w14:paraId="3E83D02A" w14:textId="77777777" w:rsidR="00753BAC" w:rsidRPr="00C400A2" w:rsidRDefault="00000000" w:rsidP="00C400A2">
            <w:pPr>
              <w:ind w:left="113"/>
              <w:rPr>
                <w:sz w:val="14"/>
                <w:szCs w:val="14"/>
              </w:rPr>
            </w:pP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მომსახურება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(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თავისუფალი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არჩევანი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)  </w:t>
            </w:r>
          </w:p>
        </w:tc>
        <w:tc>
          <w:tcPr>
            <w:tcW w:w="1673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D5AF7A" w14:textId="77777777" w:rsidR="00753BAC" w:rsidRDefault="00000000">
            <w:pPr>
              <w:ind w:left="13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5DB9BB74" w14:textId="77777777" w:rsidR="00753BAC" w:rsidRDefault="00000000">
            <w:pPr>
              <w:ind w:left="40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-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5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592CB4" w14:textId="77777777" w:rsidR="00753BAC" w:rsidRDefault="00000000">
            <w:pPr>
              <w:ind w:left="1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2D14CDE2" w14:textId="77777777" w:rsidR="00753BAC" w:rsidRDefault="00000000">
            <w:pPr>
              <w:ind w:left="40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-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2B1E70" w14:textId="77777777" w:rsidR="00753BAC" w:rsidRDefault="00000000">
            <w:pPr>
              <w:ind w:left="1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1B3B5F2B" w14:textId="77777777" w:rsidR="00753BAC" w:rsidRDefault="00000000">
            <w:pPr>
              <w:ind w:left="49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-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5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BEBC1A" w14:textId="77777777" w:rsidR="00753BAC" w:rsidRDefault="00000000">
            <w:pPr>
              <w:ind w:left="1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63431639" w14:textId="77777777" w:rsidR="00753BAC" w:rsidRDefault="00000000">
            <w:pPr>
              <w:ind w:right="127"/>
              <w:jc w:val="right"/>
            </w:pPr>
            <w:r>
              <w:rPr>
                <w:rFonts w:ascii="Sylfaen" w:eastAsia="Sylfaen" w:hAnsi="Sylfaen" w:cs="Sylfaen"/>
                <w:sz w:val="12"/>
              </w:rPr>
              <w:t xml:space="preserve">60%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B86E50" w14:textId="77777777" w:rsidR="00753BAC" w:rsidRDefault="00000000">
            <w:pPr>
              <w:ind w:left="1"/>
            </w:pP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6CB23B" w14:textId="77777777" w:rsidR="00753BAC" w:rsidRDefault="00000000">
            <w:pPr>
              <w:ind w:left="1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41FE39A1" w14:textId="77777777" w:rsidR="00753BAC" w:rsidRDefault="00000000">
            <w:pPr>
              <w:ind w:left="47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90%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F5B82B" w14:textId="77777777" w:rsidR="00753BAC" w:rsidRDefault="00000000">
            <w:pPr>
              <w:ind w:left="1"/>
            </w:pP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</w:tr>
      <w:tr w:rsidR="00753BAC" w14:paraId="20AB9E68" w14:textId="77777777" w:rsidTr="00C400A2">
        <w:trPr>
          <w:trHeight w:val="622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04D524" w14:textId="77777777" w:rsidR="00753BAC" w:rsidRPr="00C400A2" w:rsidRDefault="00000000" w:rsidP="00C400A2">
            <w:pPr>
              <w:ind w:left="113"/>
              <w:rPr>
                <w:sz w:val="14"/>
                <w:szCs w:val="14"/>
              </w:rPr>
            </w:pP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ორთოპედიული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>/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ორთოდონტული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სტომატოლოგიური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მომსახურება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(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პროვაიდერ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კლინიკებში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) 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18970" w14:textId="77777777" w:rsidR="00753BAC" w:rsidRDefault="00000000">
            <w:pPr>
              <w:spacing w:after="47"/>
              <w:ind w:left="21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20%- </w:t>
            </w:r>
          </w:p>
          <w:p w14:paraId="0DB272D8" w14:textId="77777777" w:rsidR="00753BAC" w:rsidRDefault="00000000">
            <w:pPr>
              <w:ind w:left="19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30%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EC8431" w14:textId="77777777" w:rsidR="00753BAC" w:rsidRDefault="00000000">
            <w:pPr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3997F65C" w14:textId="77777777" w:rsidR="00753BAC" w:rsidRDefault="00000000">
            <w:pPr>
              <w:ind w:left="31"/>
              <w:jc w:val="center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ულიმიტო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307DC" w14:textId="77777777" w:rsidR="00753BAC" w:rsidRDefault="00000000">
            <w:pPr>
              <w:spacing w:after="47"/>
              <w:ind w:left="33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20%- </w:t>
            </w:r>
          </w:p>
          <w:p w14:paraId="5BE12DA1" w14:textId="77777777" w:rsidR="00753BAC" w:rsidRDefault="00000000">
            <w:pPr>
              <w:ind w:left="35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30%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A067DB" w14:textId="77777777" w:rsidR="00753BAC" w:rsidRDefault="00000000">
            <w:pPr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6CBD2BC0" w14:textId="77777777" w:rsidR="00753BAC" w:rsidRDefault="00000000">
            <w:pPr>
              <w:ind w:left="15"/>
              <w:jc w:val="center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ულიმიტო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453DF" w14:textId="77777777" w:rsidR="00753BAC" w:rsidRDefault="00000000">
            <w:pPr>
              <w:spacing w:after="47"/>
              <w:ind w:left="52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20%- </w:t>
            </w:r>
          </w:p>
          <w:p w14:paraId="485253E0" w14:textId="77777777" w:rsidR="00753BAC" w:rsidRDefault="00000000">
            <w:pPr>
              <w:ind w:left="248"/>
            </w:pPr>
            <w:r>
              <w:rPr>
                <w:rFonts w:ascii="Sylfaen" w:eastAsia="Sylfaen" w:hAnsi="Sylfaen" w:cs="Sylfaen"/>
                <w:sz w:val="12"/>
              </w:rPr>
              <w:t xml:space="preserve">30%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688541" w14:textId="77777777" w:rsidR="00753BAC" w:rsidRDefault="00000000">
            <w:pPr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59CCD006" w14:textId="77777777" w:rsidR="00753BAC" w:rsidRDefault="00000000">
            <w:pPr>
              <w:ind w:left="57"/>
              <w:jc w:val="center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ულიმიტო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65FA" w14:textId="77777777" w:rsidR="00753BAC" w:rsidRDefault="00000000">
            <w:pPr>
              <w:spacing w:after="47"/>
              <w:ind w:left="35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20%- </w:t>
            </w:r>
          </w:p>
          <w:p w14:paraId="6435DB98" w14:textId="77777777" w:rsidR="00753BAC" w:rsidRDefault="00000000">
            <w:pPr>
              <w:ind w:right="129"/>
              <w:jc w:val="right"/>
            </w:pPr>
            <w:r>
              <w:rPr>
                <w:rFonts w:ascii="Sylfaen" w:eastAsia="Sylfaen" w:hAnsi="Sylfaen" w:cs="Sylfaen"/>
                <w:sz w:val="12"/>
              </w:rPr>
              <w:t xml:space="preserve">30%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3643C5" w14:textId="77777777" w:rsidR="00753BAC" w:rsidRDefault="00000000">
            <w:pPr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19D27F1C" w14:textId="77777777" w:rsidR="00753BAC" w:rsidRDefault="00000000">
            <w:pPr>
              <w:ind w:left="53"/>
              <w:jc w:val="center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ულიმიტო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6324E6" w14:textId="77777777" w:rsidR="00753BAC" w:rsidRDefault="00000000">
            <w:pPr>
              <w:ind w:left="1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658B54B8" w14:textId="77777777" w:rsidR="00753BAC" w:rsidRDefault="00000000">
            <w:pPr>
              <w:ind w:right="79"/>
              <w:jc w:val="right"/>
            </w:pPr>
            <w:r>
              <w:rPr>
                <w:rFonts w:ascii="Sylfaen" w:eastAsia="Sylfaen" w:hAnsi="Sylfaen" w:cs="Sylfaen"/>
                <w:sz w:val="12"/>
              </w:rPr>
              <w:t xml:space="preserve">20%-30%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3E122D" w14:textId="77777777" w:rsidR="00753BAC" w:rsidRDefault="00000000">
            <w:pPr>
              <w:ind w:left="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414C2170" w14:textId="77777777" w:rsidR="00753BAC" w:rsidRDefault="00000000">
            <w:pPr>
              <w:ind w:left="58"/>
              <w:jc w:val="center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ულიმიტო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</w:tr>
      <w:tr w:rsidR="00753BAC" w14:paraId="7271EBBC" w14:textId="77777777" w:rsidTr="00C400A2">
        <w:trPr>
          <w:trHeight w:val="352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E8B1A7" w14:textId="77777777" w:rsidR="00753BAC" w:rsidRPr="00C400A2" w:rsidRDefault="00000000" w:rsidP="00C400A2">
            <w:pPr>
              <w:tabs>
                <w:tab w:val="right" w:pos="2542"/>
              </w:tabs>
              <w:spacing w:after="55"/>
              <w:rPr>
                <w:sz w:val="14"/>
                <w:szCs w:val="14"/>
              </w:rPr>
            </w:pP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სტომატოლოგიური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r w:rsidRPr="00C400A2">
              <w:rPr>
                <w:rFonts w:ascii="Sylfaen" w:eastAsia="Sylfaen" w:hAnsi="Sylfaen" w:cs="Sylfaen"/>
                <w:sz w:val="14"/>
                <w:szCs w:val="14"/>
              </w:rPr>
              <w:tab/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იმპლანტაცია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</w:p>
          <w:p w14:paraId="63F44482" w14:textId="77777777" w:rsidR="00753BAC" w:rsidRPr="00C400A2" w:rsidRDefault="00000000" w:rsidP="00C400A2">
            <w:pPr>
              <w:ind w:left="113"/>
              <w:rPr>
                <w:sz w:val="14"/>
                <w:szCs w:val="14"/>
              </w:rPr>
            </w:pPr>
            <w:r w:rsidRPr="00C400A2">
              <w:rPr>
                <w:rFonts w:ascii="Sylfaen" w:eastAsia="Sylfaen" w:hAnsi="Sylfaen" w:cs="Sylfaen"/>
                <w:sz w:val="14"/>
                <w:szCs w:val="14"/>
              </w:rPr>
              <w:t>(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პროვაიდერ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კლინიკებში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) 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F51E59" w14:textId="77777777" w:rsidR="00753BAC" w:rsidRDefault="00000000">
            <w:pPr>
              <w:spacing w:after="47"/>
              <w:ind w:left="21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10%- </w:t>
            </w:r>
          </w:p>
          <w:p w14:paraId="5299FE1E" w14:textId="77777777" w:rsidR="00753BAC" w:rsidRDefault="00000000">
            <w:pPr>
              <w:ind w:left="19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50%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B6B12B" w14:textId="77777777" w:rsidR="00753BAC" w:rsidRDefault="00000000">
            <w:pPr>
              <w:ind w:left="31"/>
              <w:jc w:val="center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ულიმიტო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B7AA85" w14:textId="77777777" w:rsidR="00753BAC" w:rsidRDefault="00000000">
            <w:pPr>
              <w:spacing w:after="47"/>
              <w:ind w:left="33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10%- </w:t>
            </w:r>
          </w:p>
          <w:p w14:paraId="08157960" w14:textId="77777777" w:rsidR="00753BAC" w:rsidRDefault="00000000">
            <w:pPr>
              <w:ind w:left="35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50%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DE0F2C" w14:textId="77777777" w:rsidR="00753BAC" w:rsidRDefault="00000000">
            <w:pPr>
              <w:ind w:left="15"/>
              <w:jc w:val="center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ულიმიტო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F8E6C5" w14:textId="77777777" w:rsidR="00753BAC" w:rsidRDefault="00000000">
            <w:pPr>
              <w:spacing w:after="47"/>
              <w:ind w:left="52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10%- </w:t>
            </w:r>
          </w:p>
          <w:p w14:paraId="2EBA00F7" w14:textId="77777777" w:rsidR="00753BAC" w:rsidRDefault="00000000">
            <w:pPr>
              <w:ind w:left="248"/>
            </w:pPr>
            <w:r>
              <w:rPr>
                <w:rFonts w:ascii="Sylfaen" w:eastAsia="Sylfaen" w:hAnsi="Sylfaen" w:cs="Sylfaen"/>
                <w:sz w:val="12"/>
              </w:rPr>
              <w:t xml:space="preserve">50%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C3BEB3" w14:textId="77777777" w:rsidR="00753BAC" w:rsidRDefault="00000000">
            <w:pPr>
              <w:ind w:left="57"/>
              <w:jc w:val="center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ულიმიტო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77B0FE" w14:textId="77777777" w:rsidR="00753BAC" w:rsidRDefault="00000000">
            <w:pPr>
              <w:spacing w:after="47"/>
              <w:ind w:left="35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10%- </w:t>
            </w:r>
          </w:p>
          <w:p w14:paraId="6ACDE38D" w14:textId="77777777" w:rsidR="00753BAC" w:rsidRDefault="00000000">
            <w:pPr>
              <w:ind w:right="129"/>
              <w:jc w:val="right"/>
            </w:pPr>
            <w:r>
              <w:rPr>
                <w:rFonts w:ascii="Sylfaen" w:eastAsia="Sylfaen" w:hAnsi="Sylfaen" w:cs="Sylfaen"/>
                <w:sz w:val="12"/>
              </w:rPr>
              <w:t xml:space="preserve">50%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9F8BE9" w14:textId="77777777" w:rsidR="00753BAC" w:rsidRDefault="00000000">
            <w:pPr>
              <w:ind w:left="53"/>
              <w:jc w:val="center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ულიმიტო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C754DE" w14:textId="77777777" w:rsidR="00753BAC" w:rsidRDefault="00000000">
            <w:pPr>
              <w:ind w:right="79"/>
              <w:jc w:val="right"/>
            </w:pPr>
            <w:r>
              <w:rPr>
                <w:rFonts w:ascii="Sylfaen" w:eastAsia="Sylfaen" w:hAnsi="Sylfaen" w:cs="Sylfaen"/>
                <w:sz w:val="12"/>
              </w:rPr>
              <w:t xml:space="preserve">10%-50%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0F9FCB" w14:textId="77777777" w:rsidR="00753BAC" w:rsidRDefault="00000000">
            <w:pPr>
              <w:ind w:left="58"/>
              <w:jc w:val="center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ულიმიტო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</w:tr>
      <w:tr w:rsidR="00753BAC" w14:paraId="20015E68" w14:textId="77777777" w:rsidTr="00C400A2">
        <w:trPr>
          <w:trHeight w:val="308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</w:tcPr>
          <w:p w14:paraId="176D85F5" w14:textId="77777777" w:rsidR="00753BAC" w:rsidRPr="00C400A2" w:rsidRDefault="00000000" w:rsidP="00C400A2">
            <w:pPr>
              <w:ind w:left="113"/>
              <w:rPr>
                <w:sz w:val="14"/>
                <w:szCs w:val="14"/>
              </w:rPr>
            </w:pP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lastRenderedPageBreak/>
              <w:t>ორსულობა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/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მშობიარობა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B8D674" w14:textId="77777777" w:rsidR="00753BAC" w:rsidRDefault="00000000">
            <w:pPr>
              <w:ind w:left="35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0800CC" w14:textId="77777777" w:rsidR="00753BAC" w:rsidRDefault="00000000">
            <w:pPr>
              <w:ind w:left="33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500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137816" w14:textId="77777777" w:rsidR="00753BAC" w:rsidRDefault="00000000">
            <w:pPr>
              <w:ind w:right="100"/>
              <w:jc w:val="right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F2C5FF" w14:textId="77777777" w:rsidR="00753BAC" w:rsidRDefault="00000000">
            <w:pPr>
              <w:ind w:left="114"/>
            </w:pPr>
            <w:r>
              <w:rPr>
                <w:rFonts w:ascii="Sylfaen" w:eastAsia="Sylfaen" w:hAnsi="Sylfaen" w:cs="Sylfaen"/>
                <w:sz w:val="12"/>
              </w:rPr>
              <w:t xml:space="preserve">1000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ლარი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A2B7F5" w14:textId="77777777" w:rsidR="00753BAC" w:rsidRDefault="00000000">
            <w:pPr>
              <w:ind w:left="43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77F046" w14:textId="77777777" w:rsidR="00753BAC" w:rsidRDefault="00000000">
            <w:pPr>
              <w:ind w:left="121"/>
            </w:pPr>
            <w:r>
              <w:rPr>
                <w:rFonts w:ascii="Sylfaen" w:eastAsia="Sylfaen" w:hAnsi="Sylfaen" w:cs="Sylfaen"/>
                <w:sz w:val="12"/>
              </w:rPr>
              <w:t xml:space="preserve">1500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ლარი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495EBC" w14:textId="77777777" w:rsidR="00753BAC" w:rsidRDefault="00000000">
            <w:pPr>
              <w:ind w:right="98"/>
              <w:jc w:val="right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C419B5" w14:textId="77777777" w:rsidR="00753BAC" w:rsidRDefault="00000000">
            <w:pPr>
              <w:ind w:right="92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2 000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ლარი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1AEC33" w14:textId="77777777" w:rsidR="00753BAC" w:rsidRDefault="00000000">
            <w:pPr>
              <w:ind w:left="232"/>
            </w:pPr>
            <w:r>
              <w:rPr>
                <w:rFonts w:ascii="Sylfaen" w:eastAsia="Sylfaen" w:hAnsi="Sylfaen" w:cs="Sylfaen"/>
                <w:sz w:val="12"/>
              </w:rPr>
              <w:t xml:space="preserve">100%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E44A41" w14:textId="77777777" w:rsidR="00753BAC" w:rsidRDefault="00000000">
            <w:pPr>
              <w:ind w:left="138"/>
            </w:pPr>
            <w:proofErr w:type="spellStart"/>
            <w:r>
              <w:rPr>
                <w:rFonts w:ascii="Sylfaen" w:eastAsia="Sylfaen" w:hAnsi="Sylfaen" w:cs="Sylfaen"/>
                <w:sz w:val="12"/>
              </w:rPr>
              <w:t>ულიმიტოდ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</w:tr>
      <w:tr w:rsidR="00753BAC" w14:paraId="6873333F" w14:textId="77777777">
        <w:trPr>
          <w:trHeight w:val="319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</w:tcPr>
          <w:p w14:paraId="6F8F777F" w14:textId="77777777" w:rsidR="00753BAC" w:rsidRPr="00C400A2" w:rsidRDefault="00000000" w:rsidP="00C400A2">
            <w:pPr>
              <w:ind w:left="113"/>
              <w:rPr>
                <w:sz w:val="14"/>
                <w:szCs w:val="14"/>
              </w:rPr>
            </w:pP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უბედური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შემთხვევის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დაზღვევა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 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E83A6C" w14:textId="77777777" w:rsidR="00753BAC" w:rsidRDefault="00000000">
            <w:pPr>
              <w:ind w:left="52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2 500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ლარი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1621AC" w14:textId="77777777" w:rsidR="00753BAC" w:rsidRDefault="00000000">
            <w:pPr>
              <w:ind w:left="23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5 000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ლარი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166E45" w14:textId="77777777" w:rsidR="00753BAC" w:rsidRDefault="00000000">
            <w:pPr>
              <w:ind w:left="32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5 000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ლარი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911C0A" w14:textId="77777777" w:rsidR="00753BAC" w:rsidRDefault="00000000">
            <w:pPr>
              <w:ind w:left="25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5 000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ლარი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EDA22B" w14:textId="77777777" w:rsidR="00753BAC" w:rsidRDefault="00000000">
            <w:pPr>
              <w:ind w:left="38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10 000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ლარი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</w:tr>
      <w:tr w:rsidR="00753BAC" w14:paraId="01833D50" w14:textId="77777777">
        <w:trPr>
          <w:trHeight w:val="50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</w:tcPr>
          <w:p w14:paraId="2681D9BF" w14:textId="77777777" w:rsidR="00753BAC" w:rsidRPr="00C400A2" w:rsidRDefault="00000000" w:rsidP="00C400A2">
            <w:pPr>
              <w:rPr>
                <w:sz w:val="14"/>
                <w:szCs w:val="14"/>
              </w:rPr>
            </w:pPr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 </w:t>
            </w:r>
          </w:p>
          <w:p w14:paraId="5E8B3067" w14:textId="77777777" w:rsidR="00753BAC" w:rsidRPr="00C400A2" w:rsidRDefault="00000000" w:rsidP="00C400A2">
            <w:pPr>
              <w:ind w:left="113"/>
              <w:rPr>
                <w:sz w:val="14"/>
                <w:szCs w:val="14"/>
              </w:rPr>
            </w:pP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სიცოცხლის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დაზღვევა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 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CCCC37" w14:textId="77777777" w:rsidR="00753BAC" w:rsidRDefault="00000000">
            <w:pPr>
              <w:ind w:left="13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77C329ED" w14:textId="77777777" w:rsidR="00753BAC" w:rsidRDefault="00000000">
            <w:pPr>
              <w:ind w:left="52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2 500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ლარი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2C6209" w14:textId="77777777" w:rsidR="00753BAC" w:rsidRDefault="00000000">
            <w:pPr>
              <w:ind w:left="1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62B9AD56" w14:textId="77777777" w:rsidR="00753BAC" w:rsidRDefault="00000000">
            <w:pPr>
              <w:ind w:left="52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3 000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ლარი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3BB3AE" w14:textId="77777777" w:rsidR="00753BAC" w:rsidRDefault="00000000">
            <w:pPr>
              <w:ind w:left="1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7568E237" w14:textId="77777777" w:rsidR="00753BAC" w:rsidRDefault="00000000">
            <w:pPr>
              <w:ind w:left="61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3 000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ლარი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BB472C" w14:textId="77777777" w:rsidR="00753BAC" w:rsidRDefault="00000000">
            <w:pPr>
              <w:ind w:left="1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52A6521A" w14:textId="77777777" w:rsidR="00753BAC" w:rsidRDefault="00000000">
            <w:pPr>
              <w:ind w:left="59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8 000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ლარი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A89798" w14:textId="77777777" w:rsidR="00753BAC" w:rsidRDefault="00000000">
            <w:pPr>
              <w:ind w:left="11"/>
            </w:pPr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14:paraId="4BCC8E7D" w14:textId="77777777" w:rsidR="00753BAC" w:rsidRDefault="00000000">
            <w:pPr>
              <w:ind w:left="38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17 000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ლარი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</w:tr>
      <w:tr w:rsidR="00753BAC" w14:paraId="672FA01C" w14:textId="77777777">
        <w:tblPrEx>
          <w:tblCellMar>
            <w:top w:w="29" w:type="dxa"/>
            <w:bottom w:w="22" w:type="dxa"/>
            <w:right w:w="50" w:type="dxa"/>
          </w:tblCellMar>
        </w:tblPrEx>
        <w:trPr>
          <w:trHeight w:val="355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F1F1F1"/>
              <w:right w:val="single" w:sz="8" w:space="0" w:color="000000"/>
            </w:tcBorders>
            <w:shd w:val="clear" w:color="auto" w:fill="9BC2E6"/>
          </w:tcPr>
          <w:p w14:paraId="31C971C7" w14:textId="1AA8E548" w:rsidR="00753BAC" w:rsidRPr="00C400A2" w:rsidRDefault="00000000" w:rsidP="00C400A2">
            <w:pPr>
              <w:ind w:left="113"/>
              <w:rPr>
                <w:sz w:val="14"/>
                <w:szCs w:val="14"/>
              </w:rPr>
            </w:pP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სამოგზაურო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დაზღვევა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(50 000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აშშ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დოლარი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)  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EA039" w14:textId="77777777" w:rsidR="00753BAC" w:rsidRDefault="00000000">
            <w:pPr>
              <w:ind w:left="74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14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დღე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55A06" w14:textId="77777777" w:rsidR="00753BAC" w:rsidRDefault="00000000">
            <w:pPr>
              <w:ind w:left="75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21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დღე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B79ED" w14:textId="77777777" w:rsidR="00753BAC" w:rsidRDefault="00000000">
            <w:pPr>
              <w:ind w:left="83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60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დღე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13DE1" w14:textId="77777777" w:rsidR="00753BAC" w:rsidRDefault="00000000">
            <w:pPr>
              <w:ind w:left="77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60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დღე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FD732" w14:textId="77777777" w:rsidR="00753BAC" w:rsidRDefault="00000000">
            <w:pPr>
              <w:ind w:left="96"/>
              <w:jc w:val="center"/>
            </w:pPr>
            <w:r>
              <w:rPr>
                <w:rFonts w:ascii="Sylfaen" w:eastAsia="Sylfaen" w:hAnsi="Sylfaen" w:cs="Sylfaen"/>
                <w:sz w:val="12"/>
              </w:rPr>
              <w:t xml:space="preserve">90 </w:t>
            </w:r>
            <w:proofErr w:type="spellStart"/>
            <w:r>
              <w:rPr>
                <w:rFonts w:ascii="Sylfaen" w:eastAsia="Sylfaen" w:hAnsi="Sylfaen" w:cs="Sylfaen"/>
                <w:sz w:val="12"/>
              </w:rPr>
              <w:t>დღე</w:t>
            </w:r>
            <w:proofErr w:type="spellEnd"/>
            <w:r>
              <w:rPr>
                <w:rFonts w:ascii="Sylfaen" w:eastAsia="Sylfaen" w:hAnsi="Sylfaen" w:cs="Sylfaen"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</w:tr>
      <w:tr w:rsidR="00753BAC" w14:paraId="79502347" w14:textId="77777777">
        <w:tblPrEx>
          <w:tblCellMar>
            <w:top w:w="29" w:type="dxa"/>
            <w:bottom w:w="22" w:type="dxa"/>
            <w:right w:w="50" w:type="dxa"/>
          </w:tblCellMar>
        </w:tblPrEx>
        <w:trPr>
          <w:trHeight w:val="362"/>
        </w:trPr>
        <w:tc>
          <w:tcPr>
            <w:tcW w:w="2556" w:type="dxa"/>
            <w:tcBorders>
              <w:top w:val="single" w:sz="4" w:space="0" w:color="F1F1F1"/>
              <w:left w:val="single" w:sz="4" w:space="0" w:color="000000"/>
              <w:bottom w:val="single" w:sz="8" w:space="0" w:color="F1F1F1"/>
              <w:right w:val="single" w:sz="8" w:space="0" w:color="000000"/>
            </w:tcBorders>
            <w:shd w:val="clear" w:color="auto" w:fill="F1F1F1"/>
          </w:tcPr>
          <w:p w14:paraId="291E3142" w14:textId="77777777" w:rsidR="00753BAC" w:rsidRPr="00C400A2" w:rsidRDefault="00000000" w:rsidP="00C400A2">
            <w:pPr>
              <w:ind w:left="108"/>
              <w:rPr>
                <w:sz w:val="14"/>
                <w:szCs w:val="14"/>
              </w:rPr>
            </w:pP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ყოველთვიური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პრემია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ერთ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თანამშრომელზე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 </w:t>
            </w:r>
          </w:p>
        </w:tc>
        <w:tc>
          <w:tcPr>
            <w:tcW w:w="1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065477B6" w14:textId="31172331" w:rsidR="00753BAC" w:rsidRDefault="00753BAC">
            <w:pPr>
              <w:ind w:left="85"/>
              <w:jc w:val="center"/>
            </w:pPr>
          </w:p>
        </w:tc>
        <w:tc>
          <w:tcPr>
            <w:tcW w:w="1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71814693" w14:textId="3170025B" w:rsidR="00753BAC" w:rsidRDefault="00753BAC">
            <w:pPr>
              <w:ind w:left="80"/>
              <w:jc w:val="center"/>
            </w:pP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077D5DDB" w14:textId="47A8CA91" w:rsidR="00753BAC" w:rsidRDefault="00753BAC">
            <w:pPr>
              <w:ind w:left="79"/>
              <w:jc w:val="center"/>
            </w:pPr>
          </w:p>
        </w:tc>
        <w:tc>
          <w:tcPr>
            <w:tcW w:w="1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6F865620" w14:textId="5E463D41" w:rsidR="00753BAC" w:rsidRDefault="00753BAC">
            <w:pPr>
              <w:ind w:left="80"/>
              <w:jc w:val="center"/>
            </w:pP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0FA2F2FA" w14:textId="22E24A39" w:rsidR="00753BAC" w:rsidRDefault="00753BAC">
            <w:pPr>
              <w:ind w:left="85"/>
              <w:jc w:val="center"/>
            </w:pPr>
          </w:p>
        </w:tc>
      </w:tr>
      <w:tr w:rsidR="00753BAC" w14:paraId="20D5F289" w14:textId="77777777">
        <w:tblPrEx>
          <w:tblCellMar>
            <w:top w:w="29" w:type="dxa"/>
            <w:bottom w:w="22" w:type="dxa"/>
            <w:right w:w="50" w:type="dxa"/>
          </w:tblCellMar>
        </w:tblPrEx>
        <w:trPr>
          <w:trHeight w:val="653"/>
        </w:trPr>
        <w:tc>
          <w:tcPr>
            <w:tcW w:w="2556" w:type="dxa"/>
            <w:tcBorders>
              <w:top w:val="single" w:sz="8" w:space="0" w:color="F1F1F1"/>
              <w:left w:val="single" w:sz="4" w:space="0" w:color="000000"/>
              <w:bottom w:val="single" w:sz="4" w:space="0" w:color="F1F1F1"/>
              <w:right w:val="single" w:sz="8" w:space="0" w:color="000000"/>
            </w:tcBorders>
            <w:shd w:val="clear" w:color="auto" w:fill="F1F1F1"/>
          </w:tcPr>
          <w:p w14:paraId="12665F6B" w14:textId="77777777" w:rsidR="00753BAC" w:rsidRPr="00C400A2" w:rsidRDefault="00000000" w:rsidP="00C400A2">
            <w:pPr>
              <w:ind w:left="108" w:right="58"/>
              <w:rPr>
                <w:sz w:val="14"/>
                <w:szCs w:val="14"/>
              </w:rPr>
            </w:pP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ყოველთვიური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პრემია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საოჯახო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პაკეტისთვის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(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თანამშრომელი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,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მეუღლე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და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შვილ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>(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ებ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)ი)  </w:t>
            </w:r>
          </w:p>
        </w:tc>
        <w:tc>
          <w:tcPr>
            <w:tcW w:w="1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22E16962" w14:textId="316FF38B" w:rsidR="00753BAC" w:rsidRDefault="00753BAC">
            <w:pPr>
              <w:ind w:left="82"/>
              <w:jc w:val="center"/>
            </w:pPr>
          </w:p>
        </w:tc>
        <w:tc>
          <w:tcPr>
            <w:tcW w:w="1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299134CD" w14:textId="1BE1686E" w:rsidR="00753BAC" w:rsidRDefault="00753BAC">
            <w:pPr>
              <w:ind w:left="73"/>
              <w:jc w:val="center"/>
            </w:pP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11698A7C" w14:textId="12B098C5" w:rsidR="00753BAC" w:rsidRDefault="00753BAC">
            <w:pPr>
              <w:ind w:left="82"/>
              <w:jc w:val="center"/>
            </w:pPr>
          </w:p>
        </w:tc>
        <w:tc>
          <w:tcPr>
            <w:tcW w:w="1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252CFC87" w14:textId="2DD9AC37" w:rsidR="00753BAC" w:rsidRDefault="00753BAC">
            <w:pPr>
              <w:ind w:left="80"/>
              <w:jc w:val="center"/>
            </w:pP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48132096" w14:textId="5FADE93D" w:rsidR="00753BAC" w:rsidRDefault="00753BAC">
            <w:pPr>
              <w:ind w:left="85"/>
              <w:jc w:val="center"/>
            </w:pPr>
          </w:p>
        </w:tc>
      </w:tr>
      <w:tr w:rsidR="00753BAC" w14:paraId="11E742F1" w14:textId="77777777">
        <w:tblPrEx>
          <w:tblCellMar>
            <w:top w:w="29" w:type="dxa"/>
            <w:bottom w:w="22" w:type="dxa"/>
            <w:right w:w="50" w:type="dxa"/>
          </w:tblCellMar>
        </w:tblPrEx>
        <w:trPr>
          <w:trHeight w:val="656"/>
        </w:trPr>
        <w:tc>
          <w:tcPr>
            <w:tcW w:w="2556" w:type="dxa"/>
            <w:tcBorders>
              <w:top w:val="single" w:sz="4" w:space="0" w:color="F1F1F1"/>
              <w:left w:val="single" w:sz="4" w:space="0" w:color="000000"/>
              <w:bottom w:val="single" w:sz="4" w:space="0" w:color="F1F1F1"/>
              <w:right w:val="single" w:sz="8" w:space="0" w:color="000000"/>
            </w:tcBorders>
            <w:shd w:val="clear" w:color="auto" w:fill="F1F1F1"/>
            <w:vAlign w:val="center"/>
          </w:tcPr>
          <w:p w14:paraId="4AC635A7" w14:textId="77777777" w:rsidR="00753BAC" w:rsidRPr="00C400A2" w:rsidRDefault="00000000" w:rsidP="00C400A2">
            <w:pPr>
              <w:ind w:left="108"/>
              <w:rPr>
                <w:sz w:val="14"/>
                <w:szCs w:val="14"/>
              </w:rPr>
            </w:pP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ყოველთვიური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პრემია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ოჯახის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ერთი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არასტანდარტული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წევრისთვის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 </w:t>
            </w:r>
          </w:p>
        </w:tc>
        <w:tc>
          <w:tcPr>
            <w:tcW w:w="1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3024E465" w14:textId="4514B08F" w:rsidR="00753BAC" w:rsidRDefault="00753BAC">
            <w:pPr>
              <w:ind w:left="84"/>
              <w:jc w:val="center"/>
            </w:pPr>
          </w:p>
        </w:tc>
        <w:tc>
          <w:tcPr>
            <w:tcW w:w="1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400D4DF1" w14:textId="569FA1F2" w:rsidR="00753BAC" w:rsidRDefault="00753BAC">
            <w:pPr>
              <w:ind w:left="73"/>
              <w:jc w:val="center"/>
            </w:pP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4FEB3D39" w14:textId="4C7C463E" w:rsidR="00753BAC" w:rsidRDefault="00753BAC">
            <w:pPr>
              <w:ind w:left="82"/>
              <w:jc w:val="center"/>
            </w:pPr>
          </w:p>
        </w:tc>
        <w:tc>
          <w:tcPr>
            <w:tcW w:w="1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0F74EEC6" w14:textId="36AE017F" w:rsidR="00753BAC" w:rsidRDefault="00753BAC">
            <w:pPr>
              <w:ind w:left="80"/>
              <w:jc w:val="center"/>
            </w:pP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4C988305" w14:textId="2EDEDC16" w:rsidR="00753BAC" w:rsidRDefault="00753BAC">
            <w:pPr>
              <w:ind w:left="97"/>
              <w:jc w:val="center"/>
            </w:pPr>
          </w:p>
        </w:tc>
      </w:tr>
      <w:tr w:rsidR="00753BAC" w14:paraId="56294169" w14:textId="77777777">
        <w:tblPrEx>
          <w:tblCellMar>
            <w:top w:w="29" w:type="dxa"/>
            <w:bottom w:w="22" w:type="dxa"/>
            <w:right w:w="50" w:type="dxa"/>
          </w:tblCellMar>
        </w:tblPrEx>
        <w:trPr>
          <w:trHeight w:val="802"/>
        </w:trPr>
        <w:tc>
          <w:tcPr>
            <w:tcW w:w="2556" w:type="dxa"/>
            <w:tcBorders>
              <w:top w:val="single" w:sz="4" w:space="0" w:color="F1F1F1"/>
              <w:left w:val="single" w:sz="4" w:space="0" w:color="000000"/>
              <w:bottom w:val="single" w:sz="8" w:space="0" w:color="F1F1F1"/>
              <w:right w:val="single" w:sz="8" w:space="0" w:color="000000"/>
            </w:tcBorders>
            <w:shd w:val="clear" w:color="auto" w:fill="F1F1F1"/>
            <w:vAlign w:val="bottom"/>
          </w:tcPr>
          <w:p w14:paraId="6FFFCF25" w14:textId="77777777" w:rsidR="00753BAC" w:rsidRPr="00C400A2" w:rsidRDefault="00000000" w:rsidP="00C400A2">
            <w:pPr>
              <w:ind w:left="108" w:right="31"/>
              <w:rPr>
                <w:sz w:val="14"/>
                <w:szCs w:val="14"/>
              </w:rPr>
            </w:pP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ყოველთვიური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პრემია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არასტანდარტული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წევრის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საოჯახო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პაკეტისთვის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 (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არასტანდარტული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წევრი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,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მეუღლე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და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შვილ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>(</w:t>
            </w:r>
            <w:proofErr w:type="spellStart"/>
            <w:r w:rsidRPr="00C400A2">
              <w:rPr>
                <w:rFonts w:ascii="Sylfaen" w:eastAsia="Sylfaen" w:hAnsi="Sylfaen" w:cs="Sylfaen"/>
                <w:sz w:val="14"/>
                <w:szCs w:val="14"/>
              </w:rPr>
              <w:t>ებ</w:t>
            </w:r>
            <w:proofErr w:type="spellEnd"/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)ი)  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3CF6C5C3" w14:textId="6F810374" w:rsidR="00753BAC" w:rsidRDefault="00753BAC">
            <w:pPr>
              <w:ind w:left="77"/>
              <w:jc w:val="center"/>
            </w:pPr>
          </w:p>
        </w:tc>
        <w:tc>
          <w:tcPr>
            <w:tcW w:w="15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777CABCA" w14:textId="29DF1DA5" w:rsidR="00753BAC" w:rsidRDefault="00753BAC">
            <w:pPr>
              <w:ind w:left="73"/>
              <w:jc w:val="center"/>
            </w:pPr>
          </w:p>
        </w:tc>
        <w:tc>
          <w:tcPr>
            <w:tcW w:w="170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4B663A2A" w14:textId="214D3460" w:rsidR="00753BAC" w:rsidRDefault="00753BAC">
            <w:pPr>
              <w:ind w:left="82"/>
              <w:jc w:val="center"/>
            </w:pPr>
          </w:p>
        </w:tc>
        <w:tc>
          <w:tcPr>
            <w:tcW w:w="153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12F6F30A" w14:textId="5E4BE997" w:rsidR="00753BAC" w:rsidRDefault="00753BAC">
            <w:pPr>
              <w:ind w:left="75"/>
              <w:jc w:val="center"/>
            </w:pPr>
          </w:p>
        </w:tc>
        <w:tc>
          <w:tcPr>
            <w:tcW w:w="170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3F666479" w14:textId="45C62A27" w:rsidR="00753BAC" w:rsidRDefault="00753BAC">
            <w:pPr>
              <w:ind w:left="97"/>
              <w:jc w:val="center"/>
            </w:pPr>
          </w:p>
        </w:tc>
      </w:tr>
      <w:tr w:rsidR="00753BAC" w14:paraId="7131FBE7" w14:textId="77777777">
        <w:tblPrEx>
          <w:tblCellMar>
            <w:top w:w="29" w:type="dxa"/>
            <w:bottom w:w="22" w:type="dxa"/>
            <w:right w:w="50" w:type="dxa"/>
          </w:tblCellMar>
        </w:tblPrEx>
        <w:trPr>
          <w:trHeight w:val="462"/>
        </w:trPr>
        <w:tc>
          <w:tcPr>
            <w:tcW w:w="2556" w:type="dxa"/>
            <w:tcBorders>
              <w:top w:val="single" w:sz="8" w:space="0" w:color="F1F1F1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1F1F1"/>
          </w:tcPr>
          <w:p w14:paraId="07BF2F9E" w14:textId="77777777" w:rsidR="00753BAC" w:rsidRPr="00C400A2" w:rsidRDefault="00000000" w:rsidP="00C400A2">
            <w:pPr>
              <w:rPr>
                <w:sz w:val="14"/>
                <w:szCs w:val="14"/>
              </w:rPr>
            </w:pPr>
            <w:r w:rsidRPr="00C400A2">
              <w:rPr>
                <w:rFonts w:ascii="Sylfaen" w:eastAsia="Sylfaen" w:hAnsi="Sylfaen" w:cs="Sylfaen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2650A" w14:textId="77777777" w:rsidR="00753BAC" w:rsidRDefault="00753BAC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B03A8" w14:textId="77777777" w:rsidR="00753BAC" w:rsidRDefault="00753BAC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80166" w14:textId="77777777" w:rsidR="00753BAC" w:rsidRDefault="00753BAC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A76D4" w14:textId="77777777" w:rsidR="00753BAC" w:rsidRDefault="00753BAC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D7583" w14:textId="77777777" w:rsidR="00753BAC" w:rsidRDefault="00753BAC"/>
        </w:tc>
      </w:tr>
    </w:tbl>
    <w:p w14:paraId="2599BA8A" w14:textId="77777777" w:rsidR="00753BAC" w:rsidRDefault="00000000">
      <w:pPr>
        <w:spacing w:after="1"/>
        <w:jc w:val="both"/>
      </w:pPr>
      <w:r>
        <w:rPr>
          <w:rFonts w:ascii="Sylfaen" w:eastAsia="Sylfaen" w:hAnsi="Sylfaen" w:cs="Sylfaen"/>
          <w:sz w:val="20"/>
        </w:rPr>
        <w:t xml:space="preserve">  </w:t>
      </w:r>
    </w:p>
    <w:p w14:paraId="15961016" w14:textId="77777777" w:rsidR="00753BAC" w:rsidRDefault="00000000">
      <w:pPr>
        <w:spacing w:after="80"/>
        <w:jc w:val="both"/>
      </w:pPr>
      <w:r>
        <w:rPr>
          <w:rFonts w:ascii="Sylfaen" w:eastAsia="Sylfaen" w:hAnsi="Sylfaen" w:cs="Sylfaen"/>
          <w:sz w:val="20"/>
        </w:rPr>
        <w:t xml:space="preserve">  </w:t>
      </w:r>
    </w:p>
    <w:p w14:paraId="38F3C833" w14:textId="77777777" w:rsidR="00753BAC" w:rsidRDefault="00000000">
      <w:pPr>
        <w:spacing w:after="4902"/>
        <w:jc w:val="both"/>
      </w:pPr>
      <w:r>
        <w:rPr>
          <w:rFonts w:ascii="Sylfaen" w:eastAsia="Sylfaen" w:hAnsi="Sylfaen" w:cs="Sylfaen"/>
          <w:sz w:val="20"/>
        </w:rPr>
        <w:t xml:space="preserve">  </w:t>
      </w:r>
    </w:p>
    <w:p w14:paraId="7B542CCF" w14:textId="77777777" w:rsidR="00753BAC" w:rsidRDefault="00000000">
      <w:pPr>
        <w:spacing w:after="0"/>
        <w:jc w:val="both"/>
      </w:pPr>
      <w:r>
        <w:rPr>
          <w:rFonts w:ascii="Sylfaen" w:eastAsia="Sylfaen" w:hAnsi="Sylfaen" w:cs="Sylfaen"/>
          <w:sz w:val="20"/>
        </w:rPr>
        <w:t xml:space="preserve">  </w:t>
      </w:r>
    </w:p>
    <w:sectPr w:rsidR="00753BAC">
      <w:pgSz w:w="12240" w:h="15840"/>
      <w:pgMar w:top="772" w:right="985" w:bottom="1004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BAC"/>
    <w:rsid w:val="002B3295"/>
    <w:rsid w:val="00753BAC"/>
    <w:rsid w:val="00A003DA"/>
    <w:rsid w:val="00C4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FCD2D"/>
  <w15:docId w15:val="{FF60D16F-E881-44AB-AAEF-A9418904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561</Words>
  <Characters>3289</Characters>
  <Application>Microsoft Office Word</Application>
  <DocSecurity>0</DocSecurity>
  <Lines>657</Lines>
  <Paragraphs>384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cp:lastModifiedBy>Natia Anesashvili</cp:lastModifiedBy>
  <cp:revision>3</cp:revision>
  <dcterms:created xsi:type="dcterms:W3CDTF">2026-05-07T08:12:00Z</dcterms:created>
  <dcterms:modified xsi:type="dcterms:W3CDTF">2026-05-07T09:01:00Z</dcterms:modified>
</cp:coreProperties>
</file>