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B881" w14:textId="77777777" w:rsidR="007D73CE" w:rsidRPr="00414CBB" w:rsidRDefault="007D73CE" w:rsidP="00A74B75">
      <w:pPr>
        <w:spacing w:after="0" w:line="360" w:lineRule="auto"/>
        <w:jc w:val="center"/>
        <w:rPr>
          <w:rFonts w:ascii="Sylfaen" w:hAnsi="Sylfaen"/>
          <w:b/>
        </w:rPr>
      </w:pPr>
    </w:p>
    <w:p w14:paraId="182325CD" w14:textId="77777777" w:rsidR="009815C7" w:rsidRPr="00A3286E" w:rsidRDefault="009815C7" w:rsidP="00794191">
      <w:pPr>
        <w:spacing w:after="0" w:line="240" w:lineRule="auto"/>
        <w:jc w:val="center"/>
        <w:rPr>
          <w:rFonts w:ascii="Sylfaen" w:hAnsi="Sylfaen" w:cs="Sylfaen"/>
          <w:b/>
        </w:rPr>
      </w:pPr>
    </w:p>
    <w:p w14:paraId="176DE38B" w14:textId="77777777" w:rsidR="009815C7" w:rsidRPr="00A3286E" w:rsidRDefault="000A0D72" w:rsidP="000A0D72">
      <w:pPr>
        <w:spacing w:after="0" w:line="240" w:lineRule="auto"/>
        <w:jc w:val="center"/>
        <w:rPr>
          <w:rFonts w:ascii="Sylfaen" w:hAnsi="Sylfaen" w:cs="Sylfaen"/>
          <w:b/>
          <w:lang w:val="ka-GE"/>
        </w:rPr>
      </w:pPr>
      <w:r w:rsidRPr="00A3286E">
        <w:rPr>
          <w:rFonts w:ascii="Sylfaen" w:hAnsi="Sylfaen" w:cs="Sylfaen"/>
          <w:b/>
          <w:noProof/>
          <w:lang w:val="ka-GE" w:eastAsia="ka-GE"/>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6DBF1C91" w14:textId="52F89E0A" w:rsidR="00575105" w:rsidRPr="00A3286E" w:rsidRDefault="00F24CB1" w:rsidP="00575105">
      <w:pPr>
        <w:spacing w:after="0" w:line="240" w:lineRule="auto"/>
        <w:jc w:val="center"/>
        <w:rPr>
          <w:rFonts w:ascii="Sylfaen" w:hAnsi="Sylfaen" w:cs="Sylfaen"/>
          <w:b/>
          <w:bCs/>
          <w:color w:val="000000"/>
          <w:lang w:val="ka-GE"/>
        </w:rPr>
      </w:pPr>
      <w:r w:rsidRPr="00A3286E">
        <w:rPr>
          <w:rFonts w:ascii="Sylfaen" w:hAnsi="Sylfaen"/>
          <w:b/>
          <w:bCs/>
          <w:color w:val="000000"/>
          <w:lang w:val="ka-GE"/>
        </w:rPr>
        <w:t>სატუმბი სადგურ</w:t>
      </w:r>
      <w:r w:rsidR="00707E85">
        <w:rPr>
          <w:rFonts w:ascii="Sylfaen" w:hAnsi="Sylfaen"/>
          <w:b/>
          <w:bCs/>
          <w:color w:val="000000"/>
          <w:lang w:val="ka-GE"/>
        </w:rPr>
        <w:t>ი</w:t>
      </w:r>
      <w:r w:rsidRPr="00A3286E">
        <w:rPr>
          <w:rFonts w:ascii="Sylfaen" w:hAnsi="Sylfaen"/>
          <w:b/>
          <w:bCs/>
          <w:color w:val="000000"/>
          <w:lang w:val="ka-GE"/>
        </w:rPr>
        <w:t xml:space="preserve">სათვის </w:t>
      </w:r>
      <w:r w:rsidR="00707E85">
        <w:rPr>
          <w:rFonts w:ascii="Sylfaen" w:hAnsi="Sylfaen"/>
          <w:b/>
          <w:bCs/>
          <w:color w:val="000000"/>
          <w:lang w:val="ka-GE"/>
        </w:rPr>
        <w:t>მდორე გაშვება/გაჩერების</w:t>
      </w:r>
      <w:r w:rsidR="00A3286E" w:rsidRPr="00A3286E">
        <w:rPr>
          <w:rFonts w:ascii="Sylfaen" w:hAnsi="Sylfaen"/>
          <w:b/>
          <w:bCs/>
          <w:color w:val="000000"/>
          <w:lang w:val="ka-GE"/>
        </w:rPr>
        <w:t xml:space="preserve"> (</w:t>
      </w:r>
      <w:r w:rsidR="00707E85">
        <w:rPr>
          <w:rFonts w:ascii="Sylfaen" w:hAnsi="Sylfaen"/>
          <w:b/>
          <w:bCs/>
          <w:color w:val="000000"/>
        </w:rPr>
        <w:t>Soft Starter</w:t>
      </w:r>
      <w:r w:rsidR="00A3286E" w:rsidRPr="00A3286E">
        <w:rPr>
          <w:rFonts w:ascii="Sylfaen" w:hAnsi="Sylfaen"/>
          <w:b/>
          <w:bCs/>
          <w:color w:val="000000"/>
          <w:lang w:val="ka-GE"/>
        </w:rPr>
        <w:t>)</w:t>
      </w:r>
      <w:r w:rsidR="00A3286E" w:rsidRPr="00A3286E">
        <w:rPr>
          <w:rFonts w:ascii="Sylfaen" w:hAnsi="Sylfaen"/>
          <w:b/>
          <w:bCs/>
          <w:color w:val="000000"/>
        </w:rPr>
        <w:t xml:space="preserve"> </w:t>
      </w:r>
      <w:r w:rsidR="00915B23">
        <w:rPr>
          <w:rFonts w:ascii="Sylfaen" w:hAnsi="Sylfaen"/>
          <w:b/>
          <w:bCs/>
          <w:color w:val="000000"/>
          <w:lang w:val="ka-GE"/>
        </w:rPr>
        <w:t>შესყიდვისა და</w:t>
      </w:r>
      <w:r w:rsidR="00A3286E" w:rsidRPr="00A3286E">
        <w:rPr>
          <w:rFonts w:ascii="Sylfaen" w:hAnsi="Sylfaen"/>
          <w:b/>
          <w:bCs/>
          <w:color w:val="000000"/>
          <w:lang w:val="ka-GE"/>
        </w:rPr>
        <w:t xml:space="preserve"> თანმდევი მონტაჟის</w:t>
      </w:r>
      <w:r w:rsidRPr="00A3286E">
        <w:rPr>
          <w:rFonts w:ascii="Sylfaen" w:hAnsi="Sylfaen"/>
          <w:b/>
          <w:bCs/>
          <w:color w:val="000000"/>
        </w:rPr>
        <w:t xml:space="preserve"> </w:t>
      </w:r>
      <w:r w:rsidR="00575105" w:rsidRPr="00A3286E">
        <w:rPr>
          <w:rFonts w:ascii="Sylfaen" w:hAnsi="Sylfaen"/>
          <w:b/>
          <w:bCs/>
          <w:color w:val="000000"/>
          <w:lang w:val="ka-GE"/>
        </w:rPr>
        <w:t>ელექტრონული ტენდერის დოკუმენტაცია</w:t>
      </w:r>
    </w:p>
    <w:p w14:paraId="57B7D50B" w14:textId="77777777" w:rsidR="007D73CE" w:rsidRPr="00A3286E" w:rsidRDefault="007D73CE" w:rsidP="007D73CE">
      <w:pPr>
        <w:rPr>
          <w:rFonts w:ascii="Sylfaen" w:hAnsi="Sylfaen"/>
          <w:lang w:val="ka-GE"/>
        </w:rPr>
      </w:pPr>
    </w:p>
    <w:p w14:paraId="4274F644" w14:textId="77777777" w:rsidR="00FD0DCD" w:rsidRPr="00A3286E" w:rsidRDefault="00FD0DCD" w:rsidP="00665C42">
      <w:pPr>
        <w:spacing w:after="0" w:line="360" w:lineRule="auto"/>
        <w:jc w:val="center"/>
        <w:rPr>
          <w:rFonts w:ascii="Sylfaen" w:hAnsi="Sylfaen"/>
          <w:b/>
          <w:lang w:val="ka-GE"/>
        </w:rPr>
      </w:pPr>
    </w:p>
    <w:p w14:paraId="1C185E6E" w14:textId="77777777" w:rsidR="00FD0DCD" w:rsidRPr="00A3286E" w:rsidRDefault="00FD0DCD" w:rsidP="00665C42">
      <w:pPr>
        <w:spacing w:after="0" w:line="360" w:lineRule="auto"/>
        <w:jc w:val="center"/>
        <w:rPr>
          <w:rFonts w:ascii="Sylfaen" w:hAnsi="Sylfaen"/>
          <w:b/>
          <w:lang w:val="ka-GE"/>
        </w:rPr>
      </w:pPr>
    </w:p>
    <w:p w14:paraId="6DEB5FA0" w14:textId="77777777" w:rsidR="00FD0DCD" w:rsidRPr="00A3286E" w:rsidRDefault="00FD0DCD" w:rsidP="00665C42">
      <w:pPr>
        <w:spacing w:after="0" w:line="360" w:lineRule="auto"/>
        <w:jc w:val="center"/>
        <w:rPr>
          <w:rFonts w:ascii="Sylfaen" w:hAnsi="Sylfaen"/>
          <w:b/>
          <w:lang w:val="ka-GE"/>
        </w:rPr>
      </w:pPr>
    </w:p>
    <w:p w14:paraId="79C069C5" w14:textId="77777777" w:rsidR="00FD0DCD" w:rsidRPr="00A3286E" w:rsidRDefault="00FD0DCD" w:rsidP="00665C42">
      <w:pPr>
        <w:spacing w:after="0" w:line="360" w:lineRule="auto"/>
        <w:jc w:val="center"/>
        <w:rPr>
          <w:rFonts w:ascii="Sylfaen" w:hAnsi="Sylfaen"/>
          <w:b/>
          <w:lang w:val="ka-GE"/>
        </w:rPr>
      </w:pPr>
    </w:p>
    <w:p w14:paraId="65A69317" w14:textId="77777777" w:rsidR="00FD0DCD" w:rsidRPr="00A3286E" w:rsidRDefault="00FD0DCD" w:rsidP="00665C42">
      <w:pPr>
        <w:spacing w:after="0" w:line="360" w:lineRule="auto"/>
        <w:jc w:val="center"/>
        <w:rPr>
          <w:rFonts w:ascii="Sylfaen" w:hAnsi="Sylfaen"/>
          <w:b/>
          <w:lang w:val="ka-GE"/>
        </w:rPr>
      </w:pPr>
    </w:p>
    <w:p w14:paraId="4265C22E" w14:textId="77777777" w:rsidR="00FD0DCD" w:rsidRPr="00A3286E" w:rsidRDefault="00FD0DCD" w:rsidP="00665C42">
      <w:pPr>
        <w:spacing w:after="0" w:line="360" w:lineRule="auto"/>
        <w:jc w:val="center"/>
        <w:rPr>
          <w:rFonts w:ascii="Sylfaen" w:hAnsi="Sylfaen"/>
          <w:b/>
          <w:lang w:val="ka-GE"/>
        </w:rPr>
      </w:pPr>
    </w:p>
    <w:p w14:paraId="54D73CF8" w14:textId="77777777" w:rsidR="00D30223" w:rsidRPr="00A3286E" w:rsidRDefault="00D30223" w:rsidP="00665C42">
      <w:pPr>
        <w:spacing w:after="0" w:line="360" w:lineRule="auto"/>
        <w:jc w:val="center"/>
        <w:rPr>
          <w:rFonts w:ascii="Sylfaen" w:hAnsi="Sylfaen"/>
          <w:b/>
          <w:lang w:val="ka-GE"/>
        </w:rPr>
      </w:pPr>
    </w:p>
    <w:p w14:paraId="604AE343" w14:textId="77777777" w:rsidR="00D30223" w:rsidRPr="00A3286E" w:rsidRDefault="00D30223" w:rsidP="00665C42">
      <w:pPr>
        <w:spacing w:after="0" w:line="360" w:lineRule="auto"/>
        <w:jc w:val="center"/>
        <w:rPr>
          <w:rFonts w:ascii="Sylfaen" w:hAnsi="Sylfaen"/>
          <w:b/>
          <w:lang w:val="ka-GE"/>
        </w:rPr>
      </w:pPr>
    </w:p>
    <w:p w14:paraId="33FD7422" w14:textId="77777777" w:rsidR="004A34BA" w:rsidRPr="00A3286E" w:rsidRDefault="004A34BA" w:rsidP="00665C42">
      <w:pPr>
        <w:spacing w:after="0" w:line="360" w:lineRule="auto"/>
        <w:jc w:val="center"/>
        <w:rPr>
          <w:rFonts w:ascii="Sylfaen" w:hAnsi="Sylfaen"/>
          <w:b/>
          <w:lang w:val="ka-GE"/>
        </w:rPr>
      </w:pPr>
    </w:p>
    <w:p w14:paraId="1D5CFA52" w14:textId="77777777" w:rsidR="004A34BA" w:rsidRPr="00A3286E" w:rsidRDefault="004A34BA" w:rsidP="00665C42">
      <w:pPr>
        <w:spacing w:after="0" w:line="360" w:lineRule="auto"/>
        <w:jc w:val="center"/>
        <w:rPr>
          <w:rFonts w:ascii="Sylfaen" w:hAnsi="Sylfaen"/>
          <w:b/>
          <w:lang w:val="ka-GE"/>
        </w:rPr>
      </w:pPr>
    </w:p>
    <w:p w14:paraId="12FBD796" w14:textId="77777777" w:rsidR="00D30223" w:rsidRPr="00A3286E" w:rsidRDefault="00D30223" w:rsidP="00665C42">
      <w:pPr>
        <w:spacing w:after="0" w:line="360" w:lineRule="auto"/>
        <w:jc w:val="center"/>
        <w:rPr>
          <w:rFonts w:ascii="Sylfaen" w:hAnsi="Sylfaen"/>
          <w:b/>
          <w:lang w:val="ka-GE"/>
        </w:rPr>
      </w:pPr>
    </w:p>
    <w:p w14:paraId="628A4705" w14:textId="77777777" w:rsidR="00D30223" w:rsidRPr="00A3286E" w:rsidRDefault="00D30223" w:rsidP="00665C42">
      <w:pPr>
        <w:spacing w:after="0" w:line="360" w:lineRule="auto"/>
        <w:jc w:val="center"/>
        <w:rPr>
          <w:rFonts w:ascii="Sylfaen" w:hAnsi="Sylfaen"/>
          <w:b/>
          <w:lang w:val="ka-GE"/>
        </w:rPr>
      </w:pPr>
    </w:p>
    <w:p w14:paraId="6DD36720" w14:textId="77777777" w:rsidR="009261B9" w:rsidRPr="00A3286E" w:rsidRDefault="009261B9" w:rsidP="004A66FB">
      <w:pPr>
        <w:spacing w:after="0" w:line="360" w:lineRule="auto"/>
        <w:rPr>
          <w:rFonts w:ascii="Sylfaen" w:hAnsi="Sylfaen"/>
          <w:b/>
          <w:lang w:val="ka-GE"/>
        </w:rPr>
      </w:pPr>
    </w:p>
    <w:p w14:paraId="62282E6F" w14:textId="77777777" w:rsidR="009261B9" w:rsidRPr="00A3286E" w:rsidRDefault="009261B9" w:rsidP="00665C42">
      <w:pPr>
        <w:spacing w:after="0" w:line="360" w:lineRule="auto"/>
        <w:jc w:val="center"/>
        <w:rPr>
          <w:rFonts w:ascii="Sylfaen" w:hAnsi="Sylfaen"/>
          <w:b/>
          <w:lang w:val="ka-GE"/>
        </w:rPr>
      </w:pPr>
    </w:p>
    <w:p w14:paraId="3A8A433F" w14:textId="77777777" w:rsidR="001F6753" w:rsidRPr="00A3286E" w:rsidRDefault="001F6753" w:rsidP="00665C42">
      <w:pPr>
        <w:spacing w:after="0" w:line="360" w:lineRule="auto"/>
        <w:jc w:val="center"/>
        <w:rPr>
          <w:rFonts w:ascii="Sylfaen" w:hAnsi="Sylfaen"/>
          <w:b/>
          <w:lang w:val="ka-GE"/>
        </w:rPr>
      </w:pPr>
    </w:p>
    <w:p w14:paraId="6542A971" w14:textId="77777777" w:rsidR="001F6753" w:rsidRPr="00A3286E" w:rsidRDefault="001F6753" w:rsidP="00665C42">
      <w:pPr>
        <w:spacing w:after="0" w:line="360" w:lineRule="auto"/>
        <w:jc w:val="center"/>
        <w:rPr>
          <w:rFonts w:ascii="Sylfaen" w:hAnsi="Sylfaen"/>
          <w:b/>
          <w:lang w:val="ka-GE"/>
        </w:rPr>
      </w:pPr>
    </w:p>
    <w:p w14:paraId="496B40EC" w14:textId="77777777" w:rsidR="00277B37" w:rsidRPr="00A3286E" w:rsidRDefault="00277B37" w:rsidP="00F827AD">
      <w:pPr>
        <w:spacing w:after="0" w:line="360" w:lineRule="auto"/>
        <w:jc w:val="center"/>
        <w:rPr>
          <w:rFonts w:ascii="Sylfaen" w:hAnsi="Sylfaen"/>
          <w:b/>
          <w:lang w:val="ka-GE"/>
        </w:rPr>
      </w:pPr>
    </w:p>
    <w:p w14:paraId="32A674A7" w14:textId="77777777" w:rsidR="00665C42" w:rsidRPr="00A3286E" w:rsidRDefault="00665C42" w:rsidP="009D07D1">
      <w:pPr>
        <w:spacing w:after="0" w:line="360" w:lineRule="auto"/>
        <w:jc w:val="center"/>
        <w:rPr>
          <w:rFonts w:ascii="Sylfaen" w:hAnsi="Sylfaen"/>
          <w:b/>
          <w:lang w:val="ka-GE"/>
        </w:rPr>
      </w:pPr>
    </w:p>
    <w:p w14:paraId="36D5F91E" w14:textId="469700C5" w:rsidR="00A50438" w:rsidRPr="00A3286E" w:rsidRDefault="0049119D" w:rsidP="005111AB">
      <w:pPr>
        <w:spacing w:line="240" w:lineRule="auto"/>
        <w:rPr>
          <w:rFonts w:ascii="Sylfaen" w:hAnsi="Sylfaen"/>
          <w:b/>
          <w:lang w:val="ka-GE"/>
        </w:rPr>
      </w:pPr>
      <w:r w:rsidRPr="00A3286E">
        <w:rPr>
          <w:rFonts w:ascii="Sylfaen" w:hAnsi="Sylfaen"/>
          <w:b/>
          <w:lang w:val="ka-GE"/>
        </w:rPr>
        <w:t xml:space="preserve">1.1 </w:t>
      </w:r>
      <w:r w:rsidR="00B44DDE">
        <w:rPr>
          <w:rFonts w:ascii="Sylfaen" w:hAnsi="Sylfaen"/>
          <w:b/>
          <w:lang w:val="ka-GE"/>
        </w:rPr>
        <w:tab/>
      </w:r>
      <w:r w:rsidR="001B055A" w:rsidRPr="00A3286E">
        <w:rPr>
          <w:rFonts w:ascii="Sylfaen" w:hAnsi="Sylfaen"/>
          <w:b/>
          <w:lang w:val="ka-GE"/>
        </w:rPr>
        <w:t>შესყიდვის ობიექტის დასახელება</w:t>
      </w:r>
    </w:p>
    <w:p w14:paraId="52613190" w14:textId="1917B42F" w:rsidR="001B055A" w:rsidRPr="00A3286E" w:rsidRDefault="00D30223" w:rsidP="00944A3E">
      <w:pPr>
        <w:spacing w:after="0" w:line="240" w:lineRule="auto"/>
        <w:jc w:val="both"/>
        <w:rPr>
          <w:rFonts w:ascii="Sylfaen" w:hAnsi="Sylfaen" w:cs="Sylfaen"/>
          <w:lang w:val="ka-GE"/>
        </w:rPr>
      </w:pPr>
      <w:r w:rsidRPr="00A3286E">
        <w:rPr>
          <w:rFonts w:ascii="Sylfaen" w:hAnsi="Sylfaen" w:cs="Sylfaen"/>
          <w:lang w:val="ka-GE"/>
        </w:rPr>
        <w:t>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00713EFC" w:rsidRPr="00A3286E">
        <w:rPr>
          <w:rFonts w:ascii="Sylfaen" w:hAnsi="Sylfaen" w:cs="Arial"/>
          <w:lang w:val="ka-GE"/>
        </w:rPr>
        <w:t>(GWP</w:t>
      </w:r>
      <w:r w:rsidR="008F44A9" w:rsidRPr="00A3286E">
        <w:rPr>
          <w:rFonts w:ascii="Sylfaen" w:hAnsi="Sylfaen" w:cs="Arial"/>
          <w:lang w:val="ka-GE"/>
        </w:rPr>
        <w:t>, ს/ნ 203826002</w:t>
      </w:r>
      <w:r w:rsidR="00713EFC" w:rsidRPr="00A3286E">
        <w:rPr>
          <w:rFonts w:ascii="Sylfaen" w:hAnsi="Sylfaen" w:cs="Arial"/>
          <w:lang w:val="ka-GE"/>
        </w:rPr>
        <w:t>)</w:t>
      </w:r>
      <w:r w:rsidR="008A3D36" w:rsidRPr="00A3286E">
        <w:rPr>
          <w:rFonts w:ascii="Sylfaen" w:hAnsi="Sylfaen" w:cs="Arial"/>
          <w:lang w:val="ka-GE"/>
        </w:rPr>
        <w:t xml:space="preserve">, </w:t>
      </w:r>
      <w:r w:rsidR="00457067" w:rsidRPr="00A3286E">
        <w:rPr>
          <w:rFonts w:ascii="Sylfaen" w:hAnsi="Sylfaen" w:cs="Sylfaen"/>
          <w:lang w:val="ka-GE"/>
        </w:rPr>
        <w:t>აცხადებს</w:t>
      </w:r>
      <w:r w:rsidR="008647CD" w:rsidRPr="00A3286E">
        <w:rPr>
          <w:rFonts w:ascii="Sylfaen" w:hAnsi="Sylfaen" w:cs="Sylfaen"/>
          <w:lang w:val="ka-GE"/>
        </w:rPr>
        <w:t xml:space="preserve"> </w:t>
      </w:r>
      <w:r w:rsidR="00457067" w:rsidRPr="00A3286E">
        <w:rPr>
          <w:rFonts w:ascii="Sylfaen" w:hAnsi="Sylfaen" w:cs="Sylfaen"/>
          <w:lang w:val="ka-GE"/>
        </w:rPr>
        <w:t xml:space="preserve">ელექტრონულ </w:t>
      </w:r>
      <w:r w:rsidR="008647CD" w:rsidRPr="00A3286E">
        <w:rPr>
          <w:rFonts w:ascii="Sylfaen" w:hAnsi="Sylfaen" w:cs="Sylfaen"/>
          <w:lang w:val="ka-GE"/>
        </w:rPr>
        <w:t>ტენდერს</w:t>
      </w:r>
      <w:r w:rsidR="00944A3E">
        <w:rPr>
          <w:rFonts w:ascii="Sylfaen" w:hAnsi="Sylfaen" w:cs="Sylfaen"/>
          <w:lang w:val="ka-GE"/>
        </w:rPr>
        <w:t xml:space="preserve"> </w:t>
      </w:r>
      <w:r w:rsidR="001D4162" w:rsidRPr="001D4162">
        <w:rPr>
          <w:rFonts w:ascii="Sylfaen" w:hAnsi="Sylfaen" w:cs="Sylfaen"/>
          <w:b/>
          <w:bCs/>
          <w:lang w:val="ka-GE"/>
        </w:rPr>
        <w:t>ს</w:t>
      </w:r>
      <w:proofErr w:type="spellStart"/>
      <w:r w:rsidR="00944A3E" w:rsidRPr="00944A3E">
        <w:rPr>
          <w:rFonts w:ascii="Sylfaen" w:hAnsi="Sylfaen"/>
          <w:b/>
          <w:bCs/>
          <w:color w:val="000000"/>
        </w:rPr>
        <w:t>ატუმბი</w:t>
      </w:r>
      <w:proofErr w:type="spellEnd"/>
      <w:r w:rsidR="00944A3E" w:rsidRPr="00944A3E">
        <w:rPr>
          <w:rFonts w:ascii="Sylfaen" w:hAnsi="Sylfaen"/>
          <w:b/>
          <w:bCs/>
          <w:color w:val="000000"/>
        </w:rPr>
        <w:t xml:space="preserve"> </w:t>
      </w:r>
      <w:proofErr w:type="spellStart"/>
      <w:r w:rsidR="00944A3E" w:rsidRPr="00944A3E">
        <w:rPr>
          <w:rFonts w:ascii="Sylfaen" w:hAnsi="Sylfaen"/>
          <w:b/>
          <w:bCs/>
          <w:color w:val="000000"/>
        </w:rPr>
        <w:t>სადგურისათვის</w:t>
      </w:r>
      <w:proofErr w:type="spellEnd"/>
      <w:r w:rsidR="00944A3E" w:rsidRPr="00944A3E">
        <w:rPr>
          <w:rFonts w:ascii="Sylfaen" w:hAnsi="Sylfaen"/>
          <w:b/>
          <w:bCs/>
          <w:color w:val="000000"/>
        </w:rPr>
        <w:t xml:space="preserve"> </w:t>
      </w:r>
      <w:proofErr w:type="spellStart"/>
      <w:r w:rsidR="00944A3E" w:rsidRPr="00944A3E">
        <w:rPr>
          <w:rFonts w:ascii="Sylfaen" w:hAnsi="Sylfaen"/>
          <w:b/>
          <w:bCs/>
          <w:color w:val="000000"/>
        </w:rPr>
        <w:t>მდორე</w:t>
      </w:r>
      <w:proofErr w:type="spellEnd"/>
      <w:r w:rsidR="00944A3E" w:rsidRPr="00944A3E">
        <w:rPr>
          <w:rFonts w:ascii="Sylfaen" w:hAnsi="Sylfaen"/>
          <w:b/>
          <w:bCs/>
          <w:color w:val="000000"/>
        </w:rPr>
        <w:t xml:space="preserve"> </w:t>
      </w:r>
      <w:proofErr w:type="spellStart"/>
      <w:r w:rsidR="00944A3E" w:rsidRPr="00944A3E">
        <w:rPr>
          <w:rFonts w:ascii="Sylfaen" w:hAnsi="Sylfaen"/>
          <w:b/>
          <w:bCs/>
          <w:color w:val="000000"/>
        </w:rPr>
        <w:t>გაშვება</w:t>
      </w:r>
      <w:proofErr w:type="spellEnd"/>
      <w:r w:rsidR="00944A3E" w:rsidRPr="00944A3E">
        <w:rPr>
          <w:rFonts w:ascii="Sylfaen" w:hAnsi="Sylfaen"/>
          <w:b/>
          <w:bCs/>
          <w:color w:val="000000"/>
        </w:rPr>
        <w:t>/</w:t>
      </w:r>
      <w:proofErr w:type="spellStart"/>
      <w:r w:rsidR="00944A3E" w:rsidRPr="00944A3E">
        <w:rPr>
          <w:rFonts w:ascii="Sylfaen" w:hAnsi="Sylfaen"/>
          <w:b/>
          <w:bCs/>
          <w:color w:val="000000"/>
        </w:rPr>
        <w:t>გაჩერების</w:t>
      </w:r>
      <w:proofErr w:type="spellEnd"/>
      <w:r w:rsidR="00944A3E" w:rsidRPr="00944A3E">
        <w:rPr>
          <w:rFonts w:ascii="Sylfaen" w:hAnsi="Sylfaen"/>
          <w:b/>
          <w:bCs/>
          <w:color w:val="000000"/>
        </w:rPr>
        <w:t xml:space="preserve"> (Soft Starter) </w:t>
      </w:r>
      <w:proofErr w:type="spellStart"/>
      <w:r w:rsidR="00944A3E" w:rsidRPr="00944A3E">
        <w:rPr>
          <w:rFonts w:ascii="Sylfaen" w:hAnsi="Sylfaen"/>
          <w:b/>
          <w:bCs/>
          <w:color w:val="000000"/>
        </w:rPr>
        <w:t>შესყიდვ</w:t>
      </w:r>
      <w:r w:rsidR="00944A3E">
        <w:rPr>
          <w:rFonts w:ascii="Sylfaen" w:hAnsi="Sylfaen"/>
          <w:b/>
          <w:bCs/>
          <w:color w:val="000000"/>
        </w:rPr>
        <w:t>აზე</w:t>
      </w:r>
      <w:proofErr w:type="spellEnd"/>
      <w:r w:rsidR="00944A3E">
        <w:rPr>
          <w:rFonts w:ascii="Sylfaen" w:hAnsi="Sylfaen"/>
          <w:b/>
          <w:bCs/>
          <w:color w:val="000000"/>
        </w:rPr>
        <w:t xml:space="preserve"> </w:t>
      </w:r>
      <w:proofErr w:type="spellStart"/>
      <w:r w:rsidR="00944A3E" w:rsidRPr="00944A3E">
        <w:rPr>
          <w:rFonts w:ascii="Sylfaen" w:hAnsi="Sylfaen"/>
          <w:b/>
          <w:bCs/>
          <w:color w:val="000000"/>
        </w:rPr>
        <w:t>თანმდევი</w:t>
      </w:r>
      <w:proofErr w:type="spellEnd"/>
      <w:r w:rsidR="00944A3E" w:rsidRPr="00944A3E">
        <w:rPr>
          <w:rFonts w:ascii="Sylfaen" w:hAnsi="Sylfaen"/>
          <w:b/>
          <w:bCs/>
          <w:color w:val="000000"/>
        </w:rPr>
        <w:t xml:space="preserve"> </w:t>
      </w:r>
      <w:proofErr w:type="spellStart"/>
      <w:r w:rsidR="00944A3E" w:rsidRPr="00944A3E">
        <w:rPr>
          <w:rFonts w:ascii="Sylfaen" w:hAnsi="Sylfaen"/>
          <w:b/>
          <w:bCs/>
          <w:color w:val="000000"/>
        </w:rPr>
        <w:t>მონტაჟი</w:t>
      </w:r>
      <w:r w:rsidR="00944A3E">
        <w:rPr>
          <w:rFonts w:ascii="Sylfaen" w:hAnsi="Sylfaen"/>
          <w:b/>
          <w:bCs/>
          <w:color w:val="000000"/>
        </w:rPr>
        <w:t>თ</w:t>
      </w:r>
      <w:proofErr w:type="spellEnd"/>
    </w:p>
    <w:p w14:paraId="75B74351" w14:textId="77777777" w:rsidR="000E0BA5" w:rsidRPr="00A3286E" w:rsidRDefault="000E0BA5" w:rsidP="001B055A">
      <w:pPr>
        <w:spacing w:after="0" w:line="240" w:lineRule="auto"/>
        <w:jc w:val="both"/>
        <w:rPr>
          <w:rFonts w:ascii="Sylfaen" w:hAnsi="Sylfaen"/>
          <w:b/>
          <w:lang w:val="ka-GE"/>
        </w:rPr>
      </w:pPr>
    </w:p>
    <w:p w14:paraId="129E6ABF" w14:textId="2A055D75" w:rsidR="001B055A" w:rsidRPr="00A3286E" w:rsidRDefault="007E2772" w:rsidP="001B055A">
      <w:pPr>
        <w:spacing w:after="0" w:line="240" w:lineRule="auto"/>
        <w:jc w:val="both"/>
        <w:rPr>
          <w:rFonts w:ascii="Sylfaen" w:hAnsi="Sylfaen"/>
          <w:b/>
          <w:lang w:val="ka-GE"/>
        </w:rPr>
      </w:pPr>
      <w:r w:rsidRPr="00A3286E">
        <w:rPr>
          <w:rFonts w:ascii="Sylfaen" w:hAnsi="Sylfaen"/>
          <w:b/>
          <w:lang w:val="ka-GE"/>
        </w:rPr>
        <w:t>1.2</w:t>
      </w:r>
      <w:r w:rsidR="00696A50" w:rsidRPr="00A3286E">
        <w:rPr>
          <w:rFonts w:ascii="Sylfaen" w:hAnsi="Sylfaen"/>
          <w:b/>
          <w:lang w:val="ka-GE"/>
        </w:rPr>
        <w:t xml:space="preserve"> </w:t>
      </w:r>
      <w:r w:rsidR="00B44DDE">
        <w:rPr>
          <w:rFonts w:ascii="Sylfaen" w:hAnsi="Sylfaen"/>
          <w:b/>
          <w:lang w:val="ka-GE"/>
        </w:rPr>
        <w:tab/>
      </w:r>
      <w:r w:rsidR="001B055A" w:rsidRPr="00A3286E">
        <w:rPr>
          <w:rFonts w:ascii="Sylfaen" w:hAnsi="Sylfaen"/>
          <w:b/>
          <w:lang w:val="ka-GE"/>
        </w:rPr>
        <w:t>შესყიდვის ობიექტის რაოდენობა/მოცულობა</w:t>
      </w:r>
    </w:p>
    <w:p w14:paraId="6271DFA6" w14:textId="77777777" w:rsidR="00C5612D" w:rsidRPr="00A3286E" w:rsidRDefault="00C5612D" w:rsidP="003C41BC">
      <w:pPr>
        <w:spacing w:after="0" w:line="240" w:lineRule="auto"/>
        <w:jc w:val="both"/>
        <w:rPr>
          <w:rFonts w:ascii="Sylfaen" w:hAnsi="Sylfaen" w:cs="Sylfaen"/>
          <w:lang w:val="ka-GE"/>
        </w:rPr>
      </w:pPr>
    </w:p>
    <w:p w14:paraId="6D274466" w14:textId="77777777" w:rsidR="00DD3444" w:rsidRDefault="001D4162" w:rsidP="00A3286E">
      <w:pPr>
        <w:pStyle w:val="ListParagraph"/>
        <w:numPr>
          <w:ilvl w:val="0"/>
          <w:numId w:val="48"/>
        </w:numPr>
        <w:spacing w:after="0" w:line="240" w:lineRule="auto"/>
        <w:jc w:val="both"/>
        <w:rPr>
          <w:rFonts w:ascii="Sylfaen" w:hAnsi="Sylfaen" w:cs="Sylfaen"/>
          <w:lang w:val="ka-GE"/>
        </w:rPr>
      </w:pPr>
      <w:r>
        <w:rPr>
          <w:rFonts w:ascii="Sylfaen" w:hAnsi="Sylfaen" w:cs="Sylfaen"/>
          <w:lang w:val="ka-GE"/>
        </w:rPr>
        <w:t>მდორე გაშვება გაჩერება</w:t>
      </w:r>
      <w:r w:rsidR="00A3286E" w:rsidRPr="00A3286E">
        <w:rPr>
          <w:rFonts w:ascii="Sylfaen" w:hAnsi="Sylfaen" w:cs="Sylfaen"/>
          <w:lang w:val="ka-GE"/>
        </w:rPr>
        <w:t xml:space="preserve"> </w:t>
      </w:r>
      <w:r w:rsidR="00A3286E">
        <w:rPr>
          <w:rFonts w:ascii="Sylfaen" w:hAnsi="Sylfaen" w:cs="Sylfaen"/>
          <w:lang w:val="ka-GE"/>
        </w:rPr>
        <w:t>-</w:t>
      </w:r>
      <w:r w:rsidR="00A3286E" w:rsidRPr="00A3286E">
        <w:rPr>
          <w:rFonts w:ascii="Sylfaen" w:hAnsi="Sylfaen" w:cs="Sylfaen"/>
          <w:lang w:val="ka-GE"/>
        </w:rPr>
        <w:t xml:space="preserve"> </w:t>
      </w:r>
      <w:r w:rsidR="00E272C2">
        <w:rPr>
          <w:rFonts w:ascii="Sylfaen" w:hAnsi="Sylfaen" w:cs="Sylfaen"/>
        </w:rPr>
        <w:t>1</w:t>
      </w:r>
      <w:r w:rsidR="00A3286E" w:rsidRPr="00A3286E">
        <w:rPr>
          <w:rFonts w:ascii="Sylfaen" w:hAnsi="Sylfaen" w:cs="Sylfaen"/>
          <w:lang w:val="ka-GE"/>
        </w:rPr>
        <w:t xml:space="preserve"> </w:t>
      </w:r>
      <w:r w:rsidR="00EC280F">
        <w:rPr>
          <w:rFonts w:ascii="Sylfaen" w:hAnsi="Sylfaen" w:cs="Sylfaen"/>
          <w:lang w:val="ka-GE"/>
        </w:rPr>
        <w:t>(</w:t>
      </w:r>
      <w:r w:rsidR="00E272C2">
        <w:rPr>
          <w:rFonts w:ascii="Sylfaen" w:hAnsi="Sylfaen" w:cs="Sylfaen"/>
          <w:lang w:val="ka-GE"/>
        </w:rPr>
        <w:t>ერთი</w:t>
      </w:r>
      <w:r w:rsidR="00EC280F">
        <w:rPr>
          <w:rFonts w:ascii="Sylfaen" w:hAnsi="Sylfaen" w:cs="Sylfaen"/>
          <w:lang w:val="ka-GE"/>
        </w:rPr>
        <w:t xml:space="preserve">) </w:t>
      </w:r>
      <w:r w:rsidR="00A3286E">
        <w:rPr>
          <w:rFonts w:ascii="Sylfaen" w:hAnsi="Sylfaen" w:cs="Sylfaen"/>
          <w:lang w:val="ka-GE"/>
        </w:rPr>
        <w:t>ერთეული</w:t>
      </w:r>
      <w:r w:rsidR="00CB221E">
        <w:rPr>
          <w:rFonts w:ascii="Sylfaen" w:hAnsi="Sylfaen" w:cs="Sylfaen"/>
          <w:lang w:val="ka-GE"/>
        </w:rPr>
        <w:t>;</w:t>
      </w:r>
      <w:r w:rsidR="00EC280F">
        <w:rPr>
          <w:rFonts w:ascii="Sylfaen" w:hAnsi="Sylfaen" w:cs="Sylfaen"/>
          <w:lang w:val="ka-GE"/>
        </w:rPr>
        <w:t xml:space="preserve"> </w:t>
      </w:r>
    </w:p>
    <w:p w14:paraId="252A7734" w14:textId="77777777" w:rsidR="00674AA9" w:rsidRDefault="00CB221E" w:rsidP="00674AA9">
      <w:pPr>
        <w:pStyle w:val="ListParagraph"/>
        <w:spacing w:after="0" w:line="240" w:lineRule="auto"/>
        <w:jc w:val="both"/>
        <w:rPr>
          <w:rFonts w:ascii="Sylfaen" w:hAnsi="Sylfaen" w:cs="Sylfaen"/>
          <w:lang w:val="ka-GE"/>
        </w:rPr>
      </w:pPr>
      <w:r>
        <w:rPr>
          <w:rFonts w:ascii="Sylfaen" w:hAnsi="Sylfaen" w:cs="Sylfaen"/>
          <w:lang w:val="ka-GE"/>
        </w:rPr>
        <w:t xml:space="preserve">სიმძლავრე - 500 კვტ; </w:t>
      </w:r>
    </w:p>
    <w:p w14:paraId="459DE156" w14:textId="692BC5F4" w:rsidR="00835460" w:rsidRPr="00A3286E" w:rsidRDefault="00CB221E" w:rsidP="00674AA9">
      <w:pPr>
        <w:pStyle w:val="ListParagraph"/>
        <w:spacing w:after="0" w:line="240" w:lineRule="auto"/>
        <w:jc w:val="both"/>
        <w:rPr>
          <w:rFonts w:ascii="Sylfaen" w:hAnsi="Sylfaen" w:cs="Sylfaen"/>
          <w:lang w:val="ka-GE"/>
        </w:rPr>
      </w:pPr>
      <w:r>
        <w:rPr>
          <w:rFonts w:ascii="Sylfaen" w:hAnsi="Sylfaen" w:cs="Sylfaen"/>
          <w:lang w:val="ka-GE"/>
        </w:rPr>
        <w:t xml:space="preserve">ძაბვის საფეხური </w:t>
      </w:r>
      <w:r w:rsidR="00DD3444">
        <w:rPr>
          <w:rFonts w:ascii="Sylfaen" w:hAnsi="Sylfaen" w:cs="Sylfaen"/>
          <w:lang w:val="ka-GE"/>
        </w:rPr>
        <w:t>-</w:t>
      </w:r>
      <w:r w:rsidR="00674AA9">
        <w:rPr>
          <w:rFonts w:ascii="Sylfaen" w:hAnsi="Sylfaen" w:cs="Sylfaen"/>
          <w:lang w:val="ka-GE"/>
        </w:rPr>
        <w:t xml:space="preserve"> </w:t>
      </w:r>
      <w:r>
        <w:rPr>
          <w:rFonts w:ascii="Sylfaen" w:hAnsi="Sylfaen" w:cs="Sylfaen"/>
          <w:lang w:val="ka-GE"/>
        </w:rPr>
        <w:t>6 კვ</w:t>
      </w:r>
    </w:p>
    <w:p w14:paraId="59C7291D" w14:textId="77777777" w:rsidR="00835460" w:rsidRPr="00A3286E" w:rsidRDefault="00835460" w:rsidP="00835460">
      <w:pPr>
        <w:pStyle w:val="ListParagraph"/>
        <w:spacing w:after="0" w:line="240" w:lineRule="auto"/>
        <w:jc w:val="both"/>
        <w:rPr>
          <w:rFonts w:ascii="Sylfaen" w:hAnsi="Sylfaen" w:cs="Sylfaen"/>
          <w:lang w:val="ka-GE"/>
        </w:rPr>
      </w:pPr>
    </w:p>
    <w:p w14:paraId="48812742" w14:textId="77777777" w:rsidR="00C5612D" w:rsidRPr="00A3286E" w:rsidRDefault="00C5612D" w:rsidP="00696A50">
      <w:pPr>
        <w:spacing w:after="0" w:line="240" w:lineRule="auto"/>
        <w:jc w:val="both"/>
        <w:rPr>
          <w:rFonts w:ascii="Sylfaen" w:hAnsi="Sylfaen" w:cs="Sylfaen"/>
          <w:lang w:val="ka-GE"/>
        </w:rPr>
      </w:pPr>
    </w:p>
    <w:p w14:paraId="6041DBF1" w14:textId="4EED7C5F" w:rsidR="002D6C66" w:rsidRPr="00A3286E" w:rsidRDefault="002D6C66" w:rsidP="002D6C66">
      <w:pPr>
        <w:jc w:val="both"/>
        <w:rPr>
          <w:rFonts w:ascii="Sylfaen" w:hAnsi="Sylfaen" w:cs="Sylfaen"/>
          <w:b/>
          <w:lang w:val="ka-GE"/>
        </w:rPr>
      </w:pPr>
      <w:r w:rsidRPr="00A3286E">
        <w:rPr>
          <w:rFonts w:ascii="Sylfaen" w:hAnsi="Sylfaen" w:cs="Sylfaen"/>
          <w:b/>
          <w:lang w:val="ka-GE"/>
        </w:rPr>
        <w:t xml:space="preserve">1.3 </w:t>
      </w:r>
      <w:r w:rsidR="00B44DDE">
        <w:rPr>
          <w:rFonts w:ascii="Sylfaen" w:hAnsi="Sylfaen" w:cs="Sylfaen"/>
          <w:b/>
          <w:lang w:val="ka-GE"/>
        </w:rPr>
        <w:tab/>
      </w:r>
      <w:r w:rsidRPr="00A3286E">
        <w:rPr>
          <w:rFonts w:ascii="Sylfaen" w:hAnsi="Sylfaen" w:cs="Sylfaen"/>
          <w:b/>
          <w:lang w:val="ka-GE"/>
        </w:rPr>
        <w:t xml:space="preserve">განფასება </w:t>
      </w:r>
    </w:p>
    <w:p w14:paraId="599F8BA2" w14:textId="77777777" w:rsidR="002D6C66" w:rsidRPr="00A3286E" w:rsidRDefault="002D6C66" w:rsidP="002D6C66">
      <w:pPr>
        <w:jc w:val="both"/>
        <w:rPr>
          <w:rFonts w:ascii="Sylfaen" w:hAnsi="Sylfaen" w:cs="Sylfaen"/>
          <w:color w:val="222222"/>
          <w:shd w:val="clear" w:color="auto" w:fill="FFFFFF"/>
          <w:lang w:val="ka-GE"/>
        </w:rPr>
      </w:pPr>
      <w:proofErr w:type="spellStart"/>
      <w:r w:rsidRPr="00A3286E">
        <w:rPr>
          <w:rFonts w:ascii="Sylfaen" w:hAnsi="Sylfaen" w:cs="Sylfaen"/>
          <w:color w:val="222222"/>
          <w:shd w:val="clear" w:color="auto" w:fill="FFFFFF"/>
        </w:rPr>
        <w:t>პრეტენდენტმა</w:t>
      </w:r>
      <w:proofErr w:type="spellEnd"/>
      <w:r w:rsidRPr="00A3286E">
        <w:rPr>
          <w:rFonts w:ascii="Sylfaen" w:hAnsi="Sylfaen"/>
          <w:color w:val="222222"/>
          <w:shd w:val="clear" w:color="auto" w:fill="FFFFFF"/>
        </w:rPr>
        <w:t xml:space="preserve"> </w:t>
      </w:r>
      <w:proofErr w:type="spellStart"/>
      <w:r w:rsidRPr="00A3286E">
        <w:rPr>
          <w:rFonts w:ascii="Sylfaen" w:hAnsi="Sylfaen" w:cs="Sylfaen"/>
          <w:color w:val="222222"/>
          <w:shd w:val="clear" w:color="auto" w:fill="FFFFFF"/>
        </w:rPr>
        <w:t>უნდა</w:t>
      </w:r>
      <w:proofErr w:type="spellEnd"/>
      <w:r w:rsidRPr="00A3286E">
        <w:rPr>
          <w:rFonts w:ascii="Sylfaen" w:hAnsi="Sylfaen"/>
          <w:color w:val="222222"/>
          <w:shd w:val="clear" w:color="auto" w:fill="FFFFFF"/>
        </w:rPr>
        <w:t xml:space="preserve"> </w:t>
      </w:r>
      <w:proofErr w:type="spellStart"/>
      <w:r w:rsidRPr="00A3286E">
        <w:rPr>
          <w:rFonts w:ascii="Sylfaen" w:hAnsi="Sylfaen" w:cs="Sylfaen"/>
          <w:color w:val="222222"/>
          <w:shd w:val="clear" w:color="auto" w:fill="FFFFFF"/>
        </w:rPr>
        <w:t>წარმოადგინოს</w:t>
      </w:r>
      <w:proofErr w:type="spellEnd"/>
      <w:r w:rsidRPr="00A3286E">
        <w:rPr>
          <w:rFonts w:ascii="Sylfaen" w:hAnsi="Sylfaen"/>
          <w:color w:val="222222"/>
          <w:shd w:val="clear" w:color="auto" w:fill="FFFFFF"/>
        </w:rPr>
        <w:t xml:space="preserve"> </w:t>
      </w:r>
      <w:proofErr w:type="spellStart"/>
      <w:r w:rsidRPr="00A3286E">
        <w:rPr>
          <w:rFonts w:ascii="Sylfaen" w:hAnsi="Sylfaen" w:cs="Sylfaen"/>
          <w:color w:val="222222"/>
          <w:shd w:val="clear" w:color="auto" w:fill="FFFFFF"/>
        </w:rPr>
        <w:t>განფასება</w:t>
      </w:r>
      <w:proofErr w:type="spellEnd"/>
      <w:r w:rsidRPr="00A3286E">
        <w:rPr>
          <w:rFonts w:ascii="Sylfaen" w:hAnsi="Sylfaen" w:cs="Sylfaen"/>
          <w:color w:val="222222"/>
          <w:shd w:val="clear" w:color="auto" w:fill="FFFFFF"/>
          <w:lang w:val="ka-GE"/>
        </w:rPr>
        <w:t xml:space="preserve"> დანართი N1-ის მიხედვით </w:t>
      </w:r>
      <w:r w:rsidRPr="00A3286E">
        <w:rPr>
          <w:rFonts w:ascii="Sylfaen" w:hAnsi="Sylfaen" w:cs="Sylfaen"/>
          <w:b/>
          <w:color w:val="222222"/>
          <w:u w:val="single"/>
          <w:shd w:val="clear" w:color="auto" w:fill="FFFFFF"/>
          <w:lang w:val="ka-GE"/>
        </w:rPr>
        <w:t>ექსელის ფორმატში.</w:t>
      </w:r>
    </w:p>
    <w:p w14:paraId="58BCB2F2" w14:textId="2ADF2DD1" w:rsidR="002D6C66" w:rsidRPr="00A3286E" w:rsidRDefault="002D6C66" w:rsidP="002D6C66">
      <w:pPr>
        <w:jc w:val="both"/>
        <w:rPr>
          <w:rFonts w:ascii="Sylfaen" w:hAnsi="Sylfaen"/>
          <w:b/>
          <w:lang w:val="ka-GE"/>
        </w:rPr>
      </w:pPr>
      <w:r w:rsidRPr="00A3286E">
        <w:rPr>
          <w:rFonts w:ascii="Sylfaen" w:hAnsi="Sylfaen" w:cs="Sylfaen"/>
          <w:b/>
          <w:lang w:val="ka-GE"/>
        </w:rPr>
        <w:t>1.4</w:t>
      </w:r>
      <w:r w:rsidRPr="00A3286E">
        <w:rPr>
          <w:rFonts w:ascii="Sylfaen" w:hAnsi="Sylfaen" w:cs="Sylfaen"/>
          <w:lang w:val="ka-GE"/>
        </w:rPr>
        <w:t xml:space="preserve"> </w:t>
      </w:r>
      <w:r w:rsidR="00B44DDE">
        <w:rPr>
          <w:rFonts w:ascii="Sylfaen" w:hAnsi="Sylfaen" w:cs="Sylfaen"/>
          <w:lang w:val="ka-GE"/>
        </w:rPr>
        <w:tab/>
      </w:r>
      <w:r w:rsidRPr="00A3286E">
        <w:rPr>
          <w:rFonts w:ascii="Sylfaen" w:hAnsi="Sylfaen"/>
          <w:b/>
          <w:lang w:val="ka-GE"/>
        </w:rPr>
        <w:t>საქონლის მიწოდების (ხელშეკრულების) ვადა</w:t>
      </w:r>
    </w:p>
    <w:p w14:paraId="5A29D9BC" w14:textId="4B6FF254" w:rsidR="002D6C66" w:rsidRPr="002E4BC4" w:rsidRDefault="008225B1" w:rsidP="002D6C66">
      <w:pPr>
        <w:jc w:val="both"/>
        <w:rPr>
          <w:rFonts w:ascii="Sylfaen" w:hAnsi="Sylfaen" w:cs="Sylfaen"/>
          <w:lang w:val="ka-GE"/>
        </w:rPr>
      </w:pPr>
      <w:r>
        <w:rPr>
          <w:rFonts w:ascii="Sylfaen" w:hAnsi="Sylfaen" w:cs="Sylfaen"/>
          <w:lang w:val="ka-GE"/>
        </w:rPr>
        <w:t xml:space="preserve">წინასწარ არ გახლავთ განსაზღვრული, </w:t>
      </w:r>
      <w:r w:rsidR="002E4BC4">
        <w:rPr>
          <w:rFonts w:ascii="Sylfaen" w:hAnsi="Sylfaen" w:cs="Sylfaen"/>
          <w:lang w:val="ka-GE"/>
        </w:rPr>
        <w:t xml:space="preserve">პრეტენდენტის </w:t>
      </w:r>
      <w:r>
        <w:rPr>
          <w:rFonts w:ascii="Sylfaen" w:hAnsi="Sylfaen" w:cs="Sylfaen"/>
          <w:lang w:val="ka-GE"/>
        </w:rPr>
        <w:t>პრეროგატივაა</w:t>
      </w:r>
      <w:r w:rsidR="00077DFB">
        <w:rPr>
          <w:rFonts w:ascii="Sylfaen" w:hAnsi="Sylfaen" w:cs="Sylfaen"/>
          <w:lang w:val="ka-GE"/>
        </w:rPr>
        <w:t>.</w:t>
      </w:r>
    </w:p>
    <w:p w14:paraId="1292E9C0" w14:textId="64502F3A" w:rsidR="002D6C66" w:rsidRPr="00A3286E" w:rsidRDefault="002D6C66" w:rsidP="002D6C66">
      <w:pPr>
        <w:jc w:val="both"/>
        <w:rPr>
          <w:rFonts w:ascii="Sylfaen" w:hAnsi="Sylfaen"/>
          <w:b/>
          <w:lang w:val="ka-GE"/>
        </w:rPr>
      </w:pPr>
      <w:r w:rsidRPr="00A3286E">
        <w:rPr>
          <w:rFonts w:ascii="Sylfaen" w:hAnsi="Sylfaen" w:cs="Sylfaen"/>
          <w:b/>
        </w:rPr>
        <w:t>1.5</w:t>
      </w:r>
      <w:r w:rsidRPr="00A3286E">
        <w:rPr>
          <w:rFonts w:ascii="Sylfaen" w:hAnsi="Sylfaen" w:cs="Sylfaen"/>
          <w:b/>
          <w:lang w:val="ka-GE"/>
        </w:rPr>
        <w:t xml:space="preserve"> </w:t>
      </w:r>
      <w:r w:rsidR="00ED024C">
        <w:rPr>
          <w:rFonts w:ascii="Sylfaen" w:hAnsi="Sylfaen" w:cs="Sylfaen"/>
          <w:b/>
          <w:lang w:val="ka-GE"/>
        </w:rPr>
        <w:tab/>
      </w:r>
      <w:r w:rsidRPr="00A3286E">
        <w:rPr>
          <w:rFonts w:ascii="Sylfaen" w:hAnsi="Sylfaen"/>
          <w:b/>
          <w:lang w:val="ka-GE"/>
        </w:rPr>
        <w:t>საქონლის მიწოდების ფორმა და ადგილი</w:t>
      </w:r>
    </w:p>
    <w:p w14:paraId="291E262B" w14:textId="77777777" w:rsidR="002D6C66" w:rsidRPr="00A3286E" w:rsidRDefault="002D6C66" w:rsidP="002D6C66">
      <w:pPr>
        <w:jc w:val="both"/>
        <w:rPr>
          <w:rFonts w:ascii="Sylfaen" w:hAnsi="Sylfaen" w:cs="Arial"/>
          <w:lang w:val="ka-GE"/>
        </w:rPr>
      </w:pPr>
      <w:r w:rsidRPr="00A3286E">
        <w:rPr>
          <w:rFonts w:ascii="Sylfaen" w:hAnsi="Sylfaen" w:cs="Sylfaen"/>
          <w:lang w:val="ka-GE"/>
        </w:rPr>
        <w:t>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 xml:space="preserve">“ </w:t>
      </w:r>
      <w:r w:rsidRPr="00A3286E">
        <w:rPr>
          <w:rFonts w:ascii="Sylfaen" w:hAnsi="Sylfaen" w:cs="Calibri"/>
        </w:rPr>
        <w:t>(GWP)</w:t>
      </w:r>
      <w:r w:rsidRPr="00A3286E">
        <w:rPr>
          <w:rFonts w:ascii="Sylfaen" w:hAnsi="Sylfaen"/>
          <w:lang w:val="ka-GE"/>
        </w:rPr>
        <w:t xml:space="preserve"> </w:t>
      </w:r>
      <w:r w:rsidRPr="00A3286E">
        <w:rPr>
          <w:rFonts w:ascii="Sylfaen" w:hAnsi="Sylfaen" w:cs="Arial"/>
          <w:lang w:val="ka-GE"/>
        </w:rPr>
        <w:t xml:space="preserve">მიწოდების ადგილი: </w:t>
      </w:r>
    </w:p>
    <w:p w14:paraId="04AB1B0A" w14:textId="77777777" w:rsidR="002D6C66" w:rsidRPr="00A3286E" w:rsidRDefault="002D6C66" w:rsidP="002D6C66">
      <w:pPr>
        <w:jc w:val="both"/>
        <w:rPr>
          <w:rFonts w:ascii="Sylfaen" w:hAnsi="Sylfaen" w:cs="Arial"/>
          <w:lang w:val="ka-GE"/>
        </w:rPr>
      </w:pPr>
      <w:r w:rsidRPr="00A3286E">
        <w:rPr>
          <w:rFonts w:ascii="Sylfaen" w:hAnsi="Sylfaen" w:cs="Arial"/>
          <w:lang w:val="ka-GE"/>
        </w:rPr>
        <w:t>თბილისი, წყალსადენის ქ. N7</w:t>
      </w:r>
    </w:p>
    <w:p w14:paraId="3338F2D3" w14:textId="7330AA45" w:rsidR="0044376C" w:rsidRPr="00A3286E" w:rsidRDefault="001466B2" w:rsidP="00FD35B5">
      <w:pPr>
        <w:rPr>
          <w:rFonts w:ascii="Sylfaen" w:hAnsi="Sylfaen"/>
          <w:b/>
          <w:lang w:val="ka-GE"/>
        </w:rPr>
      </w:pPr>
      <w:r w:rsidRPr="00A3286E">
        <w:rPr>
          <w:rFonts w:ascii="Sylfaen" w:hAnsi="Sylfaen"/>
          <w:b/>
        </w:rPr>
        <w:t>1.</w:t>
      </w:r>
      <w:r w:rsidR="002D6C66" w:rsidRPr="00A3286E">
        <w:rPr>
          <w:rFonts w:ascii="Sylfaen" w:hAnsi="Sylfaen"/>
          <w:b/>
          <w:lang w:val="ka-GE"/>
        </w:rPr>
        <w:t>6</w:t>
      </w:r>
      <w:r w:rsidR="0044376C" w:rsidRPr="00A3286E">
        <w:rPr>
          <w:rFonts w:ascii="Sylfaen" w:hAnsi="Sylfaen"/>
          <w:b/>
        </w:rPr>
        <w:t xml:space="preserve"> </w:t>
      </w:r>
      <w:r w:rsidR="00ED024C">
        <w:rPr>
          <w:rFonts w:ascii="Sylfaen" w:hAnsi="Sylfaen"/>
          <w:b/>
        </w:rPr>
        <w:tab/>
      </w:r>
      <w:r w:rsidR="0044376C" w:rsidRPr="00A3286E">
        <w:rPr>
          <w:rFonts w:ascii="Sylfaen" w:hAnsi="Sylfaen"/>
          <w:b/>
          <w:lang w:val="ka-GE"/>
        </w:rPr>
        <w:t>მოთხოვნა საგარანტიო ვადის შესახებ</w:t>
      </w:r>
    </w:p>
    <w:p w14:paraId="2AC8583A" w14:textId="77777777" w:rsidR="00051EEB" w:rsidRPr="00A3286E" w:rsidRDefault="00051EEB" w:rsidP="00051EEB">
      <w:pPr>
        <w:pStyle w:val="Default"/>
        <w:rPr>
          <w:sz w:val="22"/>
          <w:szCs w:val="22"/>
          <w:lang w:val="ka-GE"/>
        </w:rPr>
      </w:pPr>
      <w:proofErr w:type="spellStart"/>
      <w:r w:rsidRPr="00A3286E">
        <w:rPr>
          <w:sz w:val="22"/>
          <w:szCs w:val="22"/>
        </w:rPr>
        <w:t>საგარანტიო</w:t>
      </w:r>
      <w:proofErr w:type="spellEnd"/>
      <w:r w:rsidRPr="00A3286E">
        <w:rPr>
          <w:sz w:val="22"/>
          <w:szCs w:val="22"/>
        </w:rPr>
        <w:t xml:space="preserve"> </w:t>
      </w:r>
      <w:proofErr w:type="spellStart"/>
      <w:r w:rsidRPr="00A3286E">
        <w:rPr>
          <w:sz w:val="22"/>
          <w:szCs w:val="22"/>
        </w:rPr>
        <w:t>ვალდებულება</w:t>
      </w:r>
      <w:proofErr w:type="spellEnd"/>
      <w:r w:rsidRPr="00A3286E">
        <w:rPr>
          <w:rFonts w:cs="Times New Roman"/>
          <w:b/>
          <w:bCs/>
          <w:sz w:val="22"/>
          <w:szCs w:val="22"/>
        </w:rPr>
        <w:t xml:space="preserve">: </w:t>
      </w:r>
      <w:proofErr w:type="spellStart"/>
      <w:r w:rsidRPr="00A3286E">
        <w:rPr>
          <w:sz w:val="22"/>
          <w:szCs w:val="22"/>
        </w:rPr>
        <w:t>მხარეების</w:t>
      </w:r>
      <w:proofErr w:type="spellEnd"/>
      <w:r w:rsidRPr="00A3286E">
        <w:rPr>
          <w:sz w:val="22"/>
          <w:szCs w:val="22"/>
        </w:rPr>
        <w:t xml:space="preserve"> </w:t>
      </w:r>
      <w:proofErr w:type="spellStart"/>
      <w:r w:rsidRPr="00A3286E">
        <w:rPr>
          <w:sz w:val="22"/>
          <w:szCs w:val="22"/>
        </w:rPr>
        <w:t>მიერ</w:t>
      </w:r>
      <w:proofErr w:type="spellEnd"/>
      <w:r w:rsidRPr="00A3286E">
        <w:rPr>
          <w:sz w:val="22"/>
          <w:szCs w:val="22"/>
        </w:rPr>
        <w:t xml:space="preserve"> </w:t>
      </w:r>
      <w:proofErr w:type="spellStart"/>
      <w:r w:rsidRPr="00A3286E">
        <w:rPr>
          <w:sz w:val="22"/>
          <w:szCs w:val="22"/>
        </w:rPr>
        <w:t>მიწოდებულ</w:t>
      </w:r>
      <w:proofErr w:type="spellEnd"/>
      <w:r w:rsidRPr="00A3286E">
        <w:rPr>
          <w:sz w:val="22"/>
          <w:szCs w:val="22"/>
        </w:rPr>
        <w:t xml:space="preserve"> </w:t>
      </w:r>
      <w:proofErr w:type="spellStart"/>
      <w:r w:rsidRPr="00A3286E">
        <w:rPr>
          <w:sz w:val="22"/>
          <w:szCs w:val="22"/>
        </w:rPr>
        <w:t>საქონელზე</w:t>
      </w:r>
      <w:proofErr w:type="spellEnd"/>
      <w:r w:rsidRPr="00A3286E">
        <w:rPr>
          <w:sz w:val="22"/>
          <w:szCs w:val="22"/>
        </w:rPr>
        <w:t xml:space="preserve"> </w:t>
      </w:r>
      <w:proofErr w:type="spellStart"/>
      <w:r w:rsidRPr="00A3286E">
        <w:rPr>
          <w:sz w:val="22"/>
          <w:szCs w:val="22"/>
        </w:rPr>
        <w:t>მიღება</w:t>
      </w:r>
      <w:r w:rsidRPr="00A3286E">
        <w:rPr>
          <w:rFonts w:cs="Times New Roman"/>
          <w:b/>
          <w:bCs/>
          <w:sz w:val="22"/>
          <w:szCs w:val="22"/>
        </w:rPr>
        <w:t>-</w:t>
      </w:r>
      <w:r w:rsidRPr="00A3286E">
        <w:rPr>
          <w:sz w:val="22"/>
          <w:szCs w:val="22"/>
        </w:rPr>
        <w:t>ჩაბარების</w:t>
      </w:r>
      <w:proofErr w:type="spellEnd"/>
      <w:r w:rsidRPr="00A3286E">
        <w:rPr>
          <w:sz w:val="22"/>
          <w:szCs w:val="22"/>
        </w:rPr>
        <w:t xml:space="preserve"> </w:t>
      </w:r>
      <w:proofErr w:type="spellStart"/>
      <w:r w:rsidRPr="00A3286E">
        <w:rPr>
          <w:sz w:val="22"/>
          <w:szCs w:val="22"/>
        </w:rPr>
        <w:t>აქტის</w:t>
      </w:r>
      <w:proofErr w:type="spellEnd"/>
      <w:r w:rsidRPr="00A3286E">
        <w:rPr>
          <w:sz w:val="22"/>
          <w:szCs w:val="22"/>
        </w:rPr>
        <w:t xml:space="preserve"> </w:t>
      </w:r>
      <w:proofErr w:type="spellStart"/>
      <w:r w:rsidRPr="00A3286E">
        <w:rPr>
          <w:sz w:val="22"/>
          <w:szCs w:val="22"/>
        </w:rPr>
        <w:t>ხელმოწერიდან</w:t>
      </w:r>
      <w:proofErr w:type="spellEnd"/>
      <w:r w:rsidRPr="00A3286E">
        <w:rPr>
          <w:sz w:val="22"/>
          <w:szCs w:val="22"/>
        </w:rPr>
        <w:t xml:space="preserve"> </w:t>
      </w:r>
      <w:r w:rsidR="008D7198" w:rsidRPr="00A3286E">
        <w:rPr>
          <w:sz w:val="22"/>
          <w:szCs w:val="22"/>
          <w:lang w:val="ka-GE"/>
        </w:rPr>
        <w:t>არანაკლებ 24</w:t>
      </w:r>
      <w:r w:rsidRPr="00A3286E">
        <w:rPr>
          <w:sz w:val="22"/>
          <w:szCs w:val="22"/>
        </w:rPr>
        <w:t xml:space="preserve"> (</w:t>
      </w:r>
      <w:r w:rsidR="0076501E" w:rsidRPr="00A3286E">
        <w:rPr>
          <w:sz w:val="22"/>
          <w:szCs w:val="22"/>
          <w:lang w:val="ka-GE"/>
        </w:rPr>
        <w:t>ოცდა</w:t>
      </w:r>
      <w:r w:rsidR="008D7198" w:rsidRPr="00A3286E">
        <w:rPr>
          <w:sz w:val="22"/>
          <w:szCs w:val="22"/>
          <w:lang w:val="ka-GE"/>
        </w:rPr>
        <w:t>ოთხ</w:t>
      </w:r>
      <w:r w:rsidR="0076501E" w:rsidRPr="00A3286E">
        <w:rPr>
          <w:sz w:val="22"/>
          <w:szCs w:val="22"/>
          <w:lang w:val="ka-GE"/>
        </w:rPr>
        <w:t>ი</w:t>
      </w:r>
      <w:r w:rsidRPr="00A3286E">
        <w:rPr>
          <w:sz w:val="22"/>
          <w:szCs w:val="22"/>
        </w:rPr>
        <w:t>)</w:t>
      </w:r>
      <w:r w:rsidRPr="00A3286E">
        <w:rPr>
          <w:sz w:val="22"/>
          <w:szCs w:val="22"/>
          <w:lang w:val="ka-GE"/>
        </w:rPr>
        <w:t xml:space="preserve"> თვ</w:t>
      </w:r>
      <w:r w:rsidR="008D7198" w:rsidRPr="00A3286E">
        <w:rPr>
          <w:sz w:val="22"/>
          <w:szCs w:val="22"/>
          <w:lang w:val="ka-GE"/>
        </w:rPr>
        <w:t>ისა</w:t>
      </w:r>
    </w:p>
    <w:p w14:paraId="62ED7F29" w14:textId="77777777" w:rsidR="004D5386" w:rsidRPr="00A3286E" w:rsidRDefault="004D5386" w:rsidP="00051EEB">
      <w:pPr>
        <w:pStyle w:val="Default"/>
        <w:rPr>
          <w:sz w:val="22"/>
          <w:szCs w:val="22"/>
          <w:lang w:val="ka-GE"/>
        </w:rPr>
      </w:pPr>
    </w:p>
    <w:p w14:paraId="003A2804" w14:textId="77777777" w:rsidR="00051EEB" w:rsidRPr="00A3286E" w:rsidRDefault="00051EEB" w:rsidP="00051EEB">
      <w:pPr>
        <w:pStyle w:val="Default"/>
        <w:rPr>
          <w:rFonts w:cs="Times New Roman"/>
          <w:sz w:val="22"/>
          <w:szCs w:val="22"/>
          <w:lang w:val="ka-GE"/>
        </w:rPr>
      </w:pPr>
    </w:p>
    <w:p w14:paraId="521DDD78" w14:textId="48C8927B" w:rsidR="00CF7A57" w:rsidRPr="00A3286E" w:rsidRDefault="001466B2" w:rsidP="001B055A">
      <w:pPr>
        <w:spacing w:after="0" w:line="240" w:lineRule="auto"/>
        <w:jc w:val="both"/>
        <w:rPr>
          <w:rFonts w:ascii="Sylfaen" w:hAnsi="Sylfaen"/>
          <w:b/>
          <w:lang w:val="ka-GE"/>
        </w:rPr>
      </w:pPr>
      <w:r w:rsidRPr="00A3286E">
        <w:rPr>
          <w:rFonts w:ascii="Sylfaen" w:hAnsi="Sylfaen"/>
          <w:b/>
          <w:lang w:val="ka-GE"/>
        </w:rPr>
        <w:t>1.</w:t>
      </w:r>
      <w:r w:rsidR="002D6C66" w:rsidRPr="00A3286E">
        <w:rPr>
          <w:rFonts w:ascii="Sylfaen" w:hAnsi="Sylfaen"/>
          <w:b/>
          <w:lang w:val="ka-GE"/>
        </w:rPr>
        <w:t>7</w:t>
      </w:r>
      <w:r w:rsidR="00CF7A57" w:rsidRPr="00A3286E">
        <w:rPr>
          <w:rFonts w:ascii="Sylfaen" w:hAnsi="Sylfaen"/>
          <w:b/>
        </w:rPr>
        <w:t xml:space="preserve"> </w:t>
      </w:r>
      <w:r w:rsidR="00CE4730">
        <w:rPr>
          <w:rFonts w:ascii="Sylfaen" w:hAnsi="Sylfaen"/>
          <w:b/>
        </w:rPr>
        <w:tab/>
      </w:r>
      <w:r w:rsidR="00CF7A57" w:rsidRPr="00A3286E">
        <w:rPr>
          <w:rFonts w:ascii="Sylfaen" w:hAnsi="Sylfaen"/>
          <w:b/>
          <w:lang w:val="ka-GE"/>
        </w:rPr>
        <w:t>მოთხოვნა პრეტენდენტის გამოცდილების შესახებ</w:t>
      </w:r>
    </w:p>
    <w:p w14:paraId="5EC63164" w14:textId="77777777" w:rsidR="00696A50" w:rsidRPr="00A3286E" w:rsidRDefault="00696A50" w:rsidP="001B055A">
      <w:pPr>
        <w:spacing w:after="0" w:line="240" w:lineRule="auto"/>
        <w:jc w:val="both"/>
        <w:rPr>
          <w:rFonts w:ascii="Sylfaen" w:hAnsi="Sylfaen"/>
          <w:sz w:val="10"/>
        </w:rPr>
      </w:pPr>
    </w:p>
    <w:p w14:paraId="7461A7A9" w14:textId="77777777" w:rsidR="000353F8" w:rsidRPr="00A3286E" w:rsidRDefault="00875254" w:rsidP="001B055A">
      <w:pPr>
        <w:spacing w:after="0" w:line="240" w:lineRule="auto"/>
        <w:jc w:val="both"/>
        <w:rPr>
          <w:rFonts w:ascii="Sylfaen" w:hAnsi="Sylfaen"/>
          <w:lang w:val="ka-GE"/>
        </w:rPr>
      </w:pPr>
      <w:r w:rsidRPr="00A3286E">
        <w:rPr>
          <w:rFonts w:ascii="Sylfaen" w:hAnsi="Sylfaen"/>
          <w:lang w:val="ka-GE"/>
        </w:rPr>
        <w:t>პრეტენდენტს უნდა გააჩნდეს</w:t>
      </w:r>
      <w:r w:rsidR="009D5E96" w:rsidRPr="00A3286E">
        <w:rPr>
          <w:rFonts w:ascii="Sylfaen" w:hAnsi="Sylfaen"/>
        </w:rPr>
        <w:t xml:space="preserve"> </w:t>
      </w:r>
      <w:r w:rsidR="009D5E96" w:rsidRPr="00A3286E">
        <w:rPr>
          <w:rFonts w:ascii="Sylfaen" w:hAnsi="Sylfaen"/>
          <w:lang w:val="ka-GE"/>
        </w:rPr>
        <w:t xml:space="preserve">შესყიდვის ობიექტით განსაზღვრული ანალოგიური </w:t>
      </w:r>
      <w:r w:rsidR="009F1B03" w:rsidRPr="00A3286E">
        <w:rPr>
          <w:rFonts w:ascii="Sylfaen" w:hAnsi="Sylfaen"/>
          <w:lang w:val="ka-GE"/>
        </w:rPr>
        <w:t>პროდუქციის იმპორტის გამოცდილება,</w:t>
      </w:r>
      <w:r w:rsidR="009D5E96" w:rsidRPr="00A3286E">
        <w:rPr>
          <w:rFonts w:ascii="Sylfaen" w:hAnsi="Sylfaen"/>
          <w:lang w:val="ka-GE"/>
        </w:rPr>
        <w:t xml:space="preserve"> რაზედაც </w:t>
      </w:r>
      <w:r w:rsidR="008D7198" w:rsidRPr="00A3286E">
        <w:rPr>
          <w:rFonts w:ascii="Sylfaen" w:hAnsi="Sylfaen"/>
          <w:lang w:val="ka-GE"/>
        </w:rPr>
        <w:t xml:space="preserve">მოთხოვნის შემთხვევაში </w:t>
      </w:r>
      <w:r w:rsidR="009D5E96" w:rsidRPr="00A3286E">
        <w:rPr>
          <w:rFonts w:ascii="Sylfaen" w:hAnsi="Sylfaen"/>
          <w:lang w:val="ka-GE"/>
        </w:rPr>
        <w:t>უნდა წარმოადგინოს შესაბამისი დამადასტურებელი დოკუმენტები:</w:t>
      </w:r>
      <w:r w:rsidR="009F1B03" w:rsidRPr="00A3286E">
        <w:rPr>
          <w:rFonts w:ascii="Sylfaen" w:hAnsi="Sylfaen"/>
          <w:lang w:val="ka-GE"/>
        </w:rPr>
        <w:t xml:space="preserve"> </w:t>
      </w:r>
      <w:r w:rsidR="009D5E96" w:rsidRPr="00A3286E">
        <w:rPr>
          <w:rFonts w:ascii="Sylfaen" w:hAnsi="Sylfaen"/>
          <w:lang w:val="ka-GE"/>
        </w:rPr>
        <w:t xml:space="preserve">ხელშეკრულებ(ებ)ა და ამავე ხელშეკრულებ(ებ)ის </w:t>
      </w:r>
      <w:r w:rsidR="00024394" w:rsidRPr="00A3286E">
        <w:rPr>
          <w:rFonts w:ascii="Sylfaen" w:hAnsi="Sylfaen"/>
          <w:lang w:val="ka-GE"/>
        </w:rPr>
        <w:t xml:space="preserve">შესრულების </w:t>
      </w:r>
      <w:r w:rsidR="009D5E96" w:rsidRPr="00A3286E">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169F288" w14:textId="77777777" w:rsidR="009F1B03" w:rsidRPr="00A3286E" w:rsidRDefault="009F1B03" w:rsidP="001B055A">
      <w:pPr>
        <w:spacing w:after="0" w:line="240" w:lineRule="auto"/>
        <w:jc w:val="both"/>
        <w:rPr>
          <w:rFonts w:ascii="Sylfaen" w:hAnsi="Sylfaen"/>
          <w:lang w:val="ka-GE"/>
        </w:rPr>
      </w:pPr>
    </w:p>
    <w:p w14:paraId="388A3A3A" w14:textId="77777777" w:rsidR="009F1B03" w:rsidRPr="00A3286E" w:rsidRDefault="009F1B03" w:rsidP="001B055A">
      <w:pPr>
        <w:spacing w:after="0" w:line="240" w:lineRule="auto"/>
        <w:jc w:val="both"/>
        <w:rPr>
          <w:rFonts w:ascii="Sylfaen" w:hAnsi="Sylfaen"/>
          <w:lang w:val="ka-GE"/>
        </w:rPr>
      </w:pPr>
      <w:r w:rsidRPr="00A3286E">
        <w:rPr>
          <w:rFonts w:ascii="Sylfaen" w:hAnsi="Sylfaen"/>
          <w:lang w:val="ka-GE"/>
        </w:rPr>
        <w:t xml:space="preserve">მწარმოებელ კომპანიას </w:t>
      </w:r>
      <w:r w:rsidR="001D369B" w:rsidRPr="00A3286E">
        <w:rPr>
          <w:rFonts w:ascii="Sylfaen" w:hAnsi="Sylfaen"/>
          <w:lang w:val="ka-GE"/>
        </w:rPr>
        <w:t>სასურველია</w:t>
      </w:r>
      <w:r w:rsidRPr="00A3286E">
        <w:rPr>
          <w:rFonts w:ascii="Sylfaen" w:hAnsi="Sylfaen"/>
          <w:lang w:val="ka-GE"/>
        </w:rPr>
        <w:t xml:space="preserve"> გააჩნდეს შესყიდვის ობიექტის წარმოების მინიმუმ </w:t>
      </w:r>
      <w:r w:rsidR="00EE14C5" w:rsidRPr="00A3286E">
        <w:rPr>
          <w:rFonts w:ascii="Sylfaen" w:hAnsi="Sylfaen"/>
          <w:lang w:val="ka-GE"/>
        </w:rPr>
        <w:t>2</w:t>
      </w:r>
      <w:r w:rsidRPr="00A3286E">
        <w:rPr>
          <w:rFonts w:ascii="Sylfaen" w:hAnsi="Sylfaen"/>
          <w:lang w:val="ka-GE"/>
        </w:rPr>
        <w:t>0 წლიანი უწყვეტი გამოცდილება და ხარისხის დამადასტურებელი სერტიფიკატები.</w:t>
      </w:r>
    </w:p>
    <w:p w14:paraId="29E88F59" w14:textId="77777777" w:rsidR="00EA22AE" w:rsidRPr="00A3286E" w:rsidRDefault="00EA22AE" w:rsidP="001B055A">
      <w:pPr>
        <w:spacing w:after="0" w:line="240" w:lineRule="auto"/>
        <w:jc w:val="both"/>
        <w:rPr>
          <w:rFonts w:ascii="Sylfaen" w:hAnsi="Sylfaen"/>
          <w:b/>
          <w:lang w:val="ka-GE"/>
        </w:rPr>
      </w:pPr>
    </w:p>
    <w:p w14:paraId="59D01FB9" w14:textId="51A84A5B" w:rsidR="00000015" w:rsidRPr="00A3286E" w:rsidRDefault="001466B2" w:rsidP="001B055A">
      <w:pPr>
        <w:spacing w:after="0" w:line="240" w:lineRule="auto"/>
        <w:jc w:val="both"/>
        <w:rPr>
          <w:rFonts w:ascii="Sylfaen" w:hAnsi="Sylfaen"/>
          <w:b/>
          <w:lang w:val="ka-GE"/>
        </w:rPr>
      </w:pPr>
      <w:r w:rsidRPr="00A3286E">
        <w:rPr>
          <w:rFonts w:ascii="Sylfaen" w:hAnsi="Sylfaen" w:cs="Sylfaen"/>
          <w:b/>
          <w:lang w:val="ka-GE"/>
        </w:rPr>
        <w:t>1.</w:t>
      </w:r>
      <w:r w:rsidR="002D6C66" w:rsidRPr="00A3286E">
        <w:rPr>
          <w:rFonts w:ascii="Sylfaen" w:hAnsi="Sylfaen" w:cs="Sylfaen"/>
          <w:b/>
          <w:lang w:val="ka-GE"/>
        </w:rPr>
        <w:t>8</w:t>
      </w:r>
      <w:r w:rsidR="00B35065" w:rsidRPr="00A3286E">
        <w:rPr>
          <w:rFonts w:ascii="Sylfaen" w:hAnsi="Sylfaen" w:cs="Sylfaen"/>
          <w:lang w:val="ka-GE"/>
        </w:rPr>
        <w:t xml:space="preserve"> </w:t>
      </w:r>
      <w:r w:rsidR="00CE4730">
        <w:rPr>
          <w:rFonts w:ascii="Sylfaen" w:hAnsi="Sylfaen" w:cs="Sylfaen"/>
          <w:lang w:val="ka-GE"/>
        </w:rPr>
        <w:tab/>
      </w:r>
      <w:r w:rsidR="00000015" w:rsidRPr="00A3286E">
        <w:rPr>
          <w:rFonts w:ascii="Sylfaen" w:hAnsi="Sylfaen"/>
          <w:b/>
          <w:lang w:val="ka-GE"/>
        </w:rPr>
        <w:t>ანგარიშსწორების პირობები</w:t>
      </w:r>
    </w:p>
    <w:p w14:paraId="205DE69C" w14:textId="77777777" w:rsidR="00696A50" w:rsidRPr="00A3286E" w:rsidRDefault="00696A50" w:rsidP="001B055A">
      <w:pPr>
        <w:spacing w:after="0" w:line="240" w:lineRule="auto"/>
        <w:jc w:val="both"/>
        <w:rPr>
          <w:rFonts w:ascii="Sylfaen" w:hAnsi="Sylfaen"/>
          <w:b/>
          <w:sz w:val="10"/>
          <w:lang w:val="ka-GE"/>
        </w:rPr>
      </w:pPr>
    </w:p>
    <w:p w14:paraId="4D649F73" w14:textId="77777777" w:rsidR="00000015" w:rsidRPr="00A3286E" w:rsidRDefault="00EA4C30" w:rsidP="001B055A">
      <w:pPr>
        <w:spacing w:after="0" w:line="240" w:lineRule="auto"/>
        <w:jc w:val="both"/>
        <w:rPr>
          <w:rFonts w:ascii="Sylfaen" w:hAnsi="Sylfaen"/>
          <w:lang w:val="ka-GE"/>
        </w:rPr>
      </w:pPr>
      <w:r w:rsidRPr="00A3286E">
        <w:rPr>
          <w:rFonts w:ascii="Sylfaen" w:hAnsi="Sylfaen"/>
          <w:lang w:val="ka-GE"/>
        </w:rPr>
        <w:lastRenderedPageBreak/>
        <w:t>ანგარიშსწორება კ</w:t>
      </w:r>
      <w:r w:rsidR="00000015" w:rsidRPr="00A3286E">
        <w:rPr>
          <w:rFonts w:ascii="Sylfaen" w:hAnsi="Sylfaen"/>
          <w:lang w:val="ka-GE"/>
        </w:rPr>
        <w:t>ონსიგნაციის წესით, უნაღდო ანგარიშსწორებით მიღება-ჩაბარების აქტის გაფორმებიდან 30 (ოცდაათი) კალენდარული დღის განმავლობაში</w:t>
      </w:r>
      <w:r w:rsidR="009203F4" w:rsidRPr="00A3286E">
        <w:rPr>
          <w:rFonts w:ascii="Sylfaen" w:hAnsi="Sylfaen"/>
          <w:lang w:val="ka-GE"/>
        </w:rPr>
        <w:t>.</w:t>
      </w:r>
      <w:r w:rsidRPr="00A3286E">
        <w:rPr>
          <w:rFonts w:ascii="Sylfaen" w:hAnsi="Sylfaen"/>
          <w:lang w:val="ka-GE"/>
        </w:rPr>
        <w:t xml:space="preserve"> </w:t>
      </w:r>
    </w:p>
    <w:p w14:paraId="2845E222" w14:textId="77777777" w:rsidR="0071455F" w:rsidRPr="00A3286E" w:rsidRDefault="00EA4C30" w:rsidP="001B055A">
      <w:pPr>
        <w:spacing w:after="0" w:line="240" w:lineRule="auto"/>
        <w:jc w:val="both"/>
        <w:rPr>
          <w:rFonts w:ascii="Sylfaen" w:hAnsi="Sylfaen"/>
          <w:lang w:val="ka-GE"/>
        </w:rPr>
      </w:pPr>
      <w:r w:rsidRPr="00A3286E">
        <w:rPr>
          <w:rFonts w:ascii="Sylfaen" w:hAnsi="Sylfaen"/>
          <w:lang w:val="ka-GE"/>
        </w:rPr>
        <w:t xml:space="preserve">მომწოდებელი უფლებამოსილია მოითხოვოს ავანსი არა უმეტეს </w:t>
      </w:r>
      <w:r w:rsidR="007532B8" w:rsidRPr="00A3286E">
        <w:rPr>
          <w:rFonts w:ascii="Sylfaen" w:hAnsi="Sylfaen"/>
        </w:rPr>
        <w:t>3</w:t>
      </w:r>
      <w:r w:rsidRPr="00A3286E">
        <w:rPr>
          <w:rFonts w:ascii="Sylfaen" w:hAnsi="Sylfaen"/>
          <w:lang w:val="ka-GE"/>
        </w:rPr>
        <w:t>0%-სა, მხოლოდ საბანკო გარანტიის წარდგენის საფუძველზე</w:t>
      </w:r>
    </w:p>
    <w:p w14:paraId="1C0106A6" w14:textId="40395E73" w:rsidR="0071455F" w:rsidRPr="00A3286E" w:rsidRDefault="0071455F" w:rsidP="0071455F">
      <w:pPr>
        <w:spacing w:before="240" w:after="160"/>
        <w:jc w:val="both"/>
        <w:rPr>
          <w:rFonts w:ascii="Sylfaen" w:hAnsi="Sylfaen"/>
          <w:b/>
          <w:lang w:val="ka-GE"/>
        </w:rPr>
      </w:pPr>
      <w:r w:rsidRPr="00A3286E">
        <w:rPr>
          <w:rFonts w:ascii="Sylfaen" w:hAnsi="Sylfaen"/>
          <w:b/>
          <w:lang w:val="ka-GE"/>
        </w:rPr>
        <w:t>1.</w:t>
      </w:r>
      <w:r w:rsidR="002D6C66" w:rsidRPr="00A3286E">
        <w:rPr>
          <w:rFonts w:ascii="Sylfaen" w:hAnsi="Sylfaen"/>
          <w:b/>
          <w:lang w:val="ka-GE"/>
        </w:rPr>
        <w:t>9</w:t>
      </w:r>
      <w:r w:rsidRPr="00A3286E">
        <w:rPr>
          <w:rFonts w:ascii="Sylfaen" w:hAnsi="Sylfaen"/>
          <w:b/>
          <w:lang w:val="ka-GE"/>
        </w:rPr>
        <w:t xml:space="preserve"> </w:t>
      </w:r>
      <w:r w:rsidR="00CE4730">
        <w:rPr>
          <w:rFonts w:ascii="Sylfaen" w:hAnsi="Sylfaen"/>
          <w:b/>
          <w:lang w:val="ka-GE"/>
        </w:rPr>
        <w:tab/>
      </w:r>
      <w:r w:rsidRPr="00A3286E">
        <w:rPr>
          <w:rFonts w:ascii="Sylfaen" w:hAnsi="Sylfaen"/>
          <w:b/>
          <w:lang w:val="ka-GE"/>
        </w:rPr>
        <w:t>პრეტენდენტის მიერ ელექტრონულ ტენდერში ასატვირთი/წარმოსადგენი მონაცემები</w:t>
      </w:r>
    </w:p>
    <w:p w14:paraId="6E68CF0A" w14:textId="77777777" w:rsidR="0071455F" w:rsidRPr="00A3286E" w:rsidRDefault="0071455F" w:rsidP="0071455F">
      <w:pPr>
        <w:spacing w:before="240" w:after="160"/>
        <w:jc w:val="both"/>
        <w:rPr>
          <w:rFonts w:ascii="Sylfaen" w:hAnsi="Sylfaen"/>
          <w:lang w:val="ka-GE"/>
        </w:rPr>
      </w:pPr>
      <w:r w:rsidRPr="00A3286E">
        <w:rPr>
          <w:rFonts w:ascii="Sylfaen" w:hAnsi="Sylfaen"/>
          <w:lang w:val="ka-GE"/>
        </w:rPr>
        <w:t>1. ფასების ცხრილი (დანართი N1</w:t>
      </w:r>
      <w:r w:rsidRPr="00A3286E">
        <w:rPr>
          <w:rFonts w:ascii="Sylfaen" w:hAnsi="Sylfaen"/>
        </w:rPr>
        <w:t>-</w:t>
      </w:r>
      <w:r w:rsidRPr="00A3286E">
        <w:rPr>
          <w:rFonts w:ascii="Sylfaen" w:hAnsi="Sylfaen"/>
          <w:lang w:val="ka-GE"/>
        </w:rPr>
        <w:t>ის შესაბამისად) განსაკუთრებული მოთხოვნების გათვალისწინებით;</w:t>
      </w:r>
    </w:p>
    <w:p w14:paraId="45DBB070" w14:textId="77777777" w:rsidR="0071455F" w:rsidRPr="00A3286E" w:rsidRDefault="008D7198" w:rsidP="0071455F">
      <w:pPr>
        <w:spacing w:after="0"/>
        <w:jc w:val="both"/>
        <w:rPr>
          <w:rFonts w:ascii="Sylfaen" w:hAnsi="Sylfaen" w:cs="Sylfaen"/>
          <w:bCs/>
          <w:lang w:val="ka-GE"/>
        </w:rPr>
      </w:pPr>
      <w:r w:rsidRPr="00A3286E">
        <w:rPr>
          <w:rFonts w:ascii="Sylfaen" w:hAnsi="Sylfaen"/>
          <w:lang w:val="ka-GE"/>
        </w:rPr>
        <w:t xml:space="preserve">2. </w:t>
      </w:r>
      <w:r w:rsidR="0071455F" w:rsidRPr="00A3286E">
        <w:rPr>
          <w:rFonts w:ascii="Sylfaen" w:hAnsi="Sylfaen" w:cs="Sylfaen"/>
          <w:bCs/>
          <w:lang w:val="ka-GE"/>
        </w:rPr>
        <w:t xml:space="preserve">ელექტრონულ ტენდერში მონაწილე პრეტენდენტი ვალდებულია წარმოადგინოს საქონელზე მწარმოებლის მიერ გაცემული დოკუმენტაცია/სერტიფიკატი, </w:t>
      </w:r>
    </w:p>
    <w:p w14:paraId="180C91A1" w14:textId="77777777" w:rsidR="0071455F" w:rsidRPr="00A3286E" w:rsidRDefault="008D7198" w:rsidP="0071455F">
      <w:pPr>
        <w:spacing w:before="240" w:after="160"/>
        <w:jc w:val="both"/>
        <w:rPr>
          <w:rFonts w:ascii="Sylfaen" w:hAnsi="Sylfaen"/>
          <w:lang w:val="ka-GE"/>
        </w:rPr>
      </w:pPr>
      <w:r w:rsidRPr="00A3286E">
        <w:rPr>
          <w:rFonts w:ascii="Sylfaen" w:hAnsi="Sylfaen"/>
          <w:lang w:val="ka-GE"/>
        </w:rPr>
        <w:t xml:space="preserve">3. </w:t>
      </w:r>
      <w:r w:rsidR="0071455F" w:rsidRPr="00A3286E">
        <w:rPr>
          <w:rFonts w:ascii="Sylfaen" w:hAnsi="Sylfaen"/>
          <w:lang w:val="ka-GE"/>
        </w:rPr>
        <w:t>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შემდეგ;</w:t>
      </w:r>
    </w:p>
    <w:p w14:paraId="353B9845" w14:textId="73E93000" w:rsidR="0071455F" w:rsidRPr="00A3286E" w:rsidRDefault="0071455F" w:rsidP="0071455F">
      <w:pPr>
        <w:spacing w:before="240" w:after="0"/>
        <w:jc w:val="both"/>
        <w:rPr>
          <w:rFonts w:ascii="Sylfaen" w:hAnsi="Sylfaen"/>
          <w:b/>
          <w:lang w:val="ka-GE"/>
        </w:rPr>
      </w:pPr>
      <w:r w:rsidRPr="00A3286E">
        <w:rPr>
          <w:rFonts w:ascii="Sylfaen" w:hAnsi="Sylfaen" w:cs="Sylfaen"/>
          <w:b/>
          <w:lang w:val="ka-GE"/>
        </w:rPr>
        <w:t>1.</w:t>
      </w:r>
      <w:r w:rsidR="002D6C66" w:rsidRPr="00A3286E">
        <w:rPr>
          <w:rFonts w:ascii="Sylfaen" w:hAnsi="Sylfaen" w:cs="Sylfaen"/>
          <w:b/>
          <w:lang w:val="ka-GE"/>
        </w:rPr>
        <w:t>10</w:t>
      </w:r>
      <w:r w:rsidRPr="00A3286E">
        <w:rPr>
          <w:rFonts w:ascii="Sylfaen" w:hAnsi="Sylfaen" w:cs="Sylfaen"/>
          <w:b/>
          <w:lang w:val="ka-GE"/>
        </w:rPr>
        <w:t xml:space="preserve"> </w:t>
      </w:r>
      <w:r w:rsidR="00CE4730">
        <w:rPr>
          <w:rFonts w:ascii="Sylfaen" w:hAnsi="Sylfaen" w:cs="Sylfaen"/>
          <w:b/>
          <w:lang w:val="ka-GE"/>
        </w:rPr>
        <w:tab/>
      </w:r>
      <w:r w:rsidRPr="00A3286E">
        <w:rPr>
          <w:rFonts w:ascii="Sylfaen" w:hAnsi="Sylfaen" w:cs="Sylfaen"/>
          <w:b/>
          <w:lang w:val="ka-GE"/>
        </w:rPr>
        <w:t>ხელშეკრულების</w:t>
      </w:r>
      <w:r w:rsidRPr="00A3286E">
        <w:rPr>
          <w:rFonts w:ascii="Sylfaen" w:hAnsi="Sylfaen"/>
          <w:b/>
          <w:lang w:val="ka-GE"/>
        </w:rPr>
        <w:t xml:space="preserve"> გაფორმება</w:t>
      </w:r>
    </w:p>
    <w:p w14:paraId="4A4D4D2F" w14:textId="77777777" w:rsidR="0071455F" w:rsidRPr="00A3286E" w:rsidRDefault="0071455F" w:rsidP="0071455F">
      <w:pPr>
        <w:spacing w:before="240" w:after="0"/>
        <w:jc w:val="both"/>
        <w:rPr>
          <w:rFonts w:ascii="Sylfaen" w:hAnsi="Sylfaen"/>
          <w:lang w:val="ka-GE"/>
        </w:rPr>
      </w:pPr>
      <w:r w:rsidRPr="00A3286E">
        <w:rPr>
          <w:rFonts w:ascii="Sylfaen" w:hAnsi="Sylfaen" w:cs="Sylfaen"/>
          <w:lang w:val="ka-GE"/>
        </w:rPr>
        <w:t>წინამდებარე ელექტრონული ტენდერის ფარგლებში დაიდება</w:t>
      </w:r>
      <w:r w:rsidRPr="00A3286E">
        <w:rPr>
          <w:rFonts w:ascii="Sylfaen" w:hAnsi="Sylfaen"/>
          <w:lang w:val="ka-GE"/>
        </w:rPr>
        <w:t xml:space="preserve"> </w:t>
      </w:r>
      <w:r w:rsidRPr="00A3286E">
        <w:rPr>
          <w:rFonts w:ascii="Sylfaen" w:hAnsi="Sylfaen" w:cs="Sylfaen"/>
          <w:lang w:val="ka-GE"/>
        </w:rPr>
        <w:t>ერთიანი</w:t>
      </w:r>
      <w:r w:rsidRPr="00A3286E">
        <w:rPr>
          <w:rFonts w:ascii="Sylfaen" w:hAnsi="Sylfaen"/>
          <w:lang w:val="ka-GE"/>
        </w:rPr>
        <w:t xml:space="preserve"> </w:t>
      </w:r>
      <w:r w:rsidRPr="00A3286E">
        <w:rPr>
          <w:rFonts w:ascii="Sylfaen" w:hAnsi="Sylfaen" w:cs="Sylfaen"/>
          <w:lang w:val="ka-GE"/>
        </w:rPr>
        <w:t>ხელშეკრულება</w:t>
      </w:r>
      <w:r w:rsidRPr="00A3286E">
        <w:rPr>
          <w:rFonts w:ascii="Sylfaen" w:hAnsi="Sylfaen"/>
          <w:lang w:val="ka-GE"/>
        </w:rPr>
        <w:t>, რომელიც ხელშეკრულების დადების მომენტისთვის დაზუსტდება სატენდერო წინადადების შესაბამისად.</w:t>
      </w:r>
    </w:p>
    <w:p w14:paraId="1296CDCF" w14:textId="77777777" w:rsidR="0076501E" w:rsidRPr="00A3286E" w:rsidRDefault="0076501E" w:rsidP="0071455F">
      <w:pPr>
        <w:jc w:val="both"/>
        <w:rPr>
          <w:rFonts w:ascii="Sylfaen" w:hAnsi="Sylfaen"/>
          <w:b/>
          <w:lang w:val="ka-GE"/>
        </w:rPr>
      </w:pPr>
    </w:p>
    <w:p w14:paraId="3E62277C" w14:textId="53E3621D" w:rsidR="0071455F" w:rsidRPr="00A3286E" w:rsidRDefault="0071455F" w:rsidP="0071455F">
      <w:pPr>
        <w:jc w:val="both"/>
        <w:rPr>
          <w:rFonts w:ascii="Sylfaen" w:hAnsi="Sylfaen"/>
          <w:b/>
          <w:lang w:val="ka-GE"/>
        </w:rPr>
      </w:pPr>
      <w:r w:rsidRPr="00A3286E">
        <w:rPr>
          <w:rFonts w:ascii="Sylfaen" w:hAnsi="Sylfaen"/>
          <w:b/>
          <w:lang w:val="ka-GE"/>
        </w:rPr>
        <w:t>1.1</w:t>
      </w:r>
      <w:r w:rsidR="002D6C66" w:rsidRPr="00A3286E">
        <w:rPr>
          <w:rFonts w:ascii="Sylfaen" w:hAnsi="Sylfaen"/>
          <w:b/>
          <w:lang w:val="ka-GE"/>
        </w:rPr>
        <w:t>1</w:t>
      </w:r>
      <w:r w:rsidRPr="00A3286E">
        <w:rPr>
          <w:rFonts w:ascii="Sylfaen" w:hAnsi="Sylfaen"/>
          <w:b/>
          <w:lang w:val="ka-GE"/>
        </w:rPr>
        <w:t xml:space="preserve"> </w:t>
      </w:r>
      <w:r w:rsidR="00CE4730">
        <w:rPr>
          <w:rFonts w:ascii="Sylfaen" w:hAnsi="Sylfaen"/>
          <w:b/>
          <w:lang w:val="ka-GE"/>
        </w:rPr>
        <w:tab/>
      </w:r>
      <w:r w:rsidRPr="00A3286E">
        <w:rPr>
          <w:rFonts w:ascii="Sylfaen" w:hAnsi="Sylfaen"/>
          <w:b/>
          <w:lang w:val="ka-GE"/>
        </w:rPr>
        <w:t>სხვა მოთხოვნა</w:t>
      </w:r>
    </w:p>
    <w:p w14:paraId="56919D1B" w14:textId="77777777" w:rsidR="0071455F" w:rsidRPr="00A3286E" w:rsidRDefault="0071455F" w:rsidP="0071455F">
      <w:pPr>
        <w:jc w:val="both"/>
        <w:rPr>
          <w:rFonts w:ascii="Sylfaen" w:hAnsi="Sylfaen"/>
          <w:lang w:val="ka-GE"/>
        </w:rPr>
      </w:pPr>
      <w:r w:rsidRPr="00A3286E">
        <w:rPr>
          <w:rFonts w:ascii="Sylfaen" w:hAnsi="Sylfaen"/>
          <w:lang w:val="ka-GE"/>
        </w:rPr>
        <w:t>1.1</w:t>
      </w:r>
      <w:r w:rsidR="002D6C66" w:rsidRPr="00A3286E">
        <w:rPr>
          <w:rFonts w:ascii="Sylfaen" w:hAnsi="Sylfaen"/>
          <w:lang w:val="ka-GE"/>
        </w:rPr>
        <w:t>1</w:t>
      </w:r>
      <w:r w:rsidRPr="00A3286E">
        <w:rPr>
          <w:rFonts w:ascii="Sylfaen" w:hAnsi="Sylfaen"/>
          <w:lang w:val="ka-GE"/>
        </w:rPr>
        <w:t xml:space="preserve">.1 წინადადების წარდგენის მომენტისთვის პრეტენდენტი არ უნდა იყოს: </w:t>
      </w:r>
    </w:p>
    <w:p w14:paraId="2B450594" w14:textId="77777777" w:rsidR="0071455F" w:rsidRPr="00A3286E" w:rsidRDefault="0071455F" w:rsidP="0071455F">
      <w:pPr>
        <w:pStyle w:val="ListParagraph"/>
        <w:numPr>
          <w:ilvl w:val="0"/>
          <w:numId w:val="21"/>
        </w:numPr>
        <w:tabs>
          <w:tab w:val="left" w:pos="426"/>
        </w:tabs>
        <w:spacing w:before="120" w:after="0"/>
        <w:jc w:val="both"/>
        <w:rPr>
          <w:rFonts w:ascii="Sylfaen" w:hAnsi="Sylfaen"/>
          <w:lang w:val="ka-GE"/>
        </w:rPr>
      </w:pPr>
      <w:r w:rsidRPr="00A3286E">
        <w:rPr>
          <w:rFonts w:ascii="Sylfaen" w:hAnsi="Sylfaen"/>
          <w:lang w:val="ka-GE"/>
        </w:rPr>
        <w:t>გაკოტრების პროცესში;</w:t>
      </w:r>
    </w:p>
    <w:p w14:paraId="11F3C068" w14:textId="77777777" w:rsidR="0071455F" w:rsidRPr="00A3286E" w:rsidRDefault="0071455F" w:rsidP="0071455F">
      <w:pPr>
        <w:pStyle w:val="ListParagraph"/>
        <w:numPr>
          <w:ilvl w:val="0"/>
          <w:numId w:val="21"/>
        </w:numPr>
        <w:tabs>
          <w:tab w:val="left" w:pos="426"/>
        </w:tabs>
        <w:spacing w:before="120" w:after="0"/>
        <w:jc w:val="both"/>
        <w:rPr>
          <w:rFonts w:ascii="Sylfaen" w:hAnsi="Sylfaen"/>
          <w:lang w:val="ka-GE"/>
        </w:rPr>
      </w:pPr>
      <w:r w:rsidRPr="00A3286E">
        <w:rPr>
          <w:rFonts w:ascii="Sylfaen" w:hAnsi="Sylfaen"/>
          <w:lang w:val="ka-GE"/>
        </w:rPr>
        <w:t>ლიკვიდაციის პროცესში;</w:t>
      </w:r>
    </w:p>
    <w:p w14:paraId="4F290DC1" w14:textId="77777777" w:rsidR="0071455F" w:rsidRPr="00A3286E" w:rsidRDefault="0071455F" w:rsidP="0071455F">
      <w:pPr>
        <w:pStyle w:val="ListParagraph"/>
        <w:numPr>
          <w:ilvl w:val="0"/>
          <w:numId w:val="21"/>
        </w:numPr>
        <w:tabs>
          <w:tab w:val="left" w:pos="426"/>
        </w:tabs>
        <w:spacing w:before="120" w:after="0"/>
        <w:jc w:val="both"/>
        <w:rPr>
          <w:rFonts w:ascii="Sylfaen" w:hAnsi="Sylfaen"/>
          <w:lang w:val="ka-GE"/>
        </w:rPr>
      </w:pPr>
      <w:r w:rsidRPr="00A3286E">
        <w:rPr>
          <w:rFonts w:ascii="Sylfaen" w:hAnsi="Sylfaen"/>
          <w:lang w:val="ka-GE"/>
        </w:rPr>
        <w:t>საქმიანობის დროებით შეჩერების მდგომარეობაში.</w:t>
      </w:r>
    </w:p>
    <w:p w14:paraId="750172E3" w14:textId="77777777" w:rsidR="0071455F" w:rsidRPr="00A3286E" w:rsidRDefault="0071455F" w:rsidP="0071455F">
      <w:pPr>
        <w:spacing w:before="240" w:after="0"/>
        <w:jc w:val="both"/>
        <w:rPr>
          <w:rFonts w:ascii="Sylfaen" w:hAnsi="Sylfaen"/>
          <w:b/>
          <w:lang w:val="ka-GE"/>
        </w:rPr>
      </w:pPr>
      <w:r w:rsidRPr="00A3286E">
        <w:rPr>
          <w:rFonts w:ascii="Sylfaen" w:hAnsi="Sylfaen" w:cs="Sylfaen"/>
          <w:lang w:val="ka-GE"/>
        </w:rPr>
        <w:t>1.1</w:t>
      </w:r>
      <w:r w:rsidR="002D6C66" w:rsidRPr="00A3286E">
        <w:rPr>
          <w:rFonts w:ascii="Sylfaen" w:hAnsi="Sylfaen" w:cs="Sylfaen"/>
          <w:lang w:val="ka-GE"/>
        </w:rPr>
        <w:t>1</w:t>
      </w:r>
      <w:r w:rsidRPr="00A3286E">
        <w:rPr>
          <w:rFonts w:ascii="Sylfaen" w:hAnsi="Sylfaen" w:cs="Sylfaen"/>
          <w:lang w:val="ka-GE"/>
        </w:rPr>
        <w:t>.2 ფასების</w:t>
      </w:r>
      <w:r w:rsidRPr="00A3286E">
        <w:rPr>
          <w:rFonts w:ascii="Sylfaen" w:hAnsi="Sylfaen"/>
          <w:lang w:val="ka-GE"/>
        </w:rPr>
        <w:t xml:space="preserve"> </w:t>
      </w:r>
      <w:r w:rsidRPr="00A3286E">
        <w:rPr>
          <w:rFonts w:ascii="Sylfaen" w:hAnsi="Sylfaen" w:cs="Sylfaen"/>
          <w:lang w:val="ka-GE"/>
        </w:rPr>
        <w:t>წარმოდგენა</w:t>
      </w:r>
      <w:r w:rsidRPr="00A3286E">
        <w:rPr>
          <w:rFonts w:ascii="Sylfaen" w:hAnsi="Sylfaen"/>
          <w:lang w:val="ka-GE"/>
        </w:rPr>
        <w:t xml:space="preserve"> </w:t>
      </w:r>
      <w:r w:rsidRPr="00A3286E">
        <w:rPr>
          <w:rFonts w:ascii="Sylfaen" w:hAnsi="Sylfaen" w:cs="Sylfaen"/>
          <w:lang w:val="ka-GE"/>
        </w:rPr>
        <w:t>დასაშვებია</w:t>
      </w:r>
      <w:r w:rsidRPr="00A3286E">
        <w:rPr>
          <w:rFonts w:ascii="Sylfaen" w:hAnsi="Sylfaen"/>
          <w:lang w:val="ka-GE"/>
        </w:rPr>
        <w:t xml:space="preserve"> </w:t>
      </w:r>
      <w:r w:rsidRPr="00A3286E">
        <w:rPr>
          <w:rFonts w:ascii="Sylfaen" w:hAnsi="Sylfaen" w:cs="Sylfaen"/>
          <w:lang w:val="ka-GE"/>
        </w:rPr>
        <w:t>მხოლოდ</w:t>
      </w:r>
      <w:r w:rsidRPr="00A3286E">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კანონით გათვალისწინებულ გადასახადებს (მათ შორის დღგ-ს).</w:t>
      </w:r>
    </w:p>
    <w:p w14:paraId="53A15D22" w14:textId="77777777" w:rsidR="0071455F" w:rsidRPr="00A3286E" w:rsidRDefault="0071455F" w:rsidP="0071455F">
      <w:pPr>
        <w:spacing w:before="240"/>
        <w:jc w:val="both"/>
        <w:rPr>
          <w:rFonts w:ascii="Sylfaen" w:hAnsi="Sylfaen"/>
          <w:lang w:val="es-MX"/>
        </w:rPr>
      </w:pPr>
      <w:r w:rsidRPr="00A3286E">
        <w:rPr>
          <w:rFonts w:ascii="Sylfaen" w:hAnsi="Sylfaen" w:cs="Sylfaen"/>
          <w:lang w:val="ka-GE"/>
        </w:rPr>
        <w:t>1.1</w:t>
      </w:r>
      <w:r w:rsidR="002D6C66" w:rsidRPr="00A3286E">
        <w:rPr>
          <w:rFonts w:ascii="Sylfaen" w:hAnsi="Sylfaen" w:cs="Sylfaen"/>
          <w:lang w:val="ka-GE"/>
        </w:rPr>
        <w:t>1</w:t>
      </w:r>
      <w:r w:rsidRPr="00A3286E">
        <w:rPr>
          <w:rFonts w:ascii="Sylfaen" w:hAnsi="Sylfaen" w:cs="Sylfaen"/>
          <w:lang w:val="ka-GE"/>
        </w:rPr>
        <w:t>.3 პრეტენდენტის</w:t>
      </w:r>
      <w:r w:rsidRPr="00A3286E">
        <w:rPr>
          <w:rFonts w:ascii="Sylfaen" w:hAnsi="Sylfaen"/>
          <w:lang w:val="ka-GE"/>
        </w:rPr>
        <w:t xml:space="preserve"> </w:t>
      </w:r>
      <w:r w:rsidRPr="00A3286E">
        <w:rPr>
          <w:rFonts w:ascii="Sylfaen" w:hAnsi="Sylfaen" w:cs="Sylfaen"/>
          <w:lang w:val="ka-GE"/>
        </w:rPr>
        <w:t>მიერ</w:t>
      </w:r>
      <w:r w:rsidRPr="00A3286E">
        <w:rPr>
          <w:rFonts w:ascii="Sylfaen" w:hAnsi="Sylfaen"/>
          <w:lang w:val="ka-GE"/>
        </w:rPr>
        <w:t xml:space="preserve"> </w:t>
      </w:r>
      <w:r w:rsidRPr="00A3286E">
        <w:rPr>
          <w:rFonts w:ascii="Sylfaen" w:hAnsi="Sylfaen" w:cs="Sylfaen"/>
          <w:lang w:val="ka-GE"/>
        </w:rPr>
        <w:t>წარმოდგენილი</w:t>
      </w:r>
      <w:r w:rsidRPr="00A3286E">
        <w:rPr>
          <w:rFonts w:ascii="Sylfaen" w:hAnsi="Sylfaen"/>
          <w:lang w:val="ka-GE"/>
        </w:rPr>
        <w:t xml:space="preserve"> </w:t>
      </w:r>
      <w:r w:rsidRPr="00A3286E">
        <w:rPr>
          <w:rFonts w:ascii="Sylfaen" w:hAnsi="Sylfaen" w:cs="Sylfaen"/>
          <w:lang w:val="ka-GE"/>
        </w:rPr>
        <w:t>წინადადება</w:t>
      </w:r>
      <w:r w:rsidRPr="00A3286E">
        <w:rPr>
          <w:rFonts w:ascii="Sylfaen" w:hAnsi="Sylfaen"/>
          <w:lang w:val="ka-GE"/>
        </w:rPr>
        <w:t xml:space="preserve"> </w:t>
      </w:r>
      <w:r w:rsidRPr="00A3286E">
        <w:rPr>
          <w:rFonts w:ascii="Sylfaen" w:hAnsi="Sylfaen" w:cs="Sylfaen"/>
          <w:lang w:val="ka-GE"/>
        </w:rPr>
        <w:t>ძალაში</w:t>
      </w:r>
      <w:r w:rsidRPr="00A3286E">
        <w:rPr>
          <w:rFonts w:ascii="Sylfaen" w:hAnsi="Sylfaen"/>
          <w:lang w:val="ka-GE"/>
        </w:rPr>
        <w:t xml:space="preserve"> </w:t>
      </w:r>
      <w:r w:rsidRPr="00A3286E">
        <w:rPr>
          <w:rFonts w:ascii="Sylfaen" w:hAnsi="Sylfaen" w:cs="Sylfaen"/>
          <w:lang w:val="ka-GE"/>
        </w:rPr>
        <w:t>უნდა</w:t>
      </w:r>
      <w:r w:rsidRPr="00A3286E">
        <w:rPr>
          <w:rFonts w:ascii="Sylfaen" w:hAnsi="Sylfaen"/>
          <w:lang w:val="ka-GE"/>
        </w:rPr>
        <w:t xml:space="preserve"> </w:t>
      </w:r>
      <w:r w:rsidRPr="00A3286E">
        <w:rPr>
          <w:rFonts w:ascii="Sylfaen" w:hAnsi="Sylfaen" w:cs="Sylfaen"/>
          <w:lang w:val="ka-GE"/>
        </w:rPr>
        <w:t>იყოს</w:t>
      </w:r>
      <w:r w:rsidRPr="00A3286E">
        <w:rPr>
          <w:rFonts w:ascii="Sylfaen" w:hAnsi="Sylfaen"/>
          <w:lang w:val="ka-GE"/>
        </w:rPr>
        <w:t xml:space="preserve"> </w:t>
      </w:r>
      <w:r w:rsidRPr="00A3286E">
        <w:rPr>
          <w:rFonts w:ascii="Sylfaen" w:hAnsi="Sylfaen" w:cs="Sylfaen"/>
          <w:lang w:val="ka-GE"/>
        </w:rPr>
        <w:t>წინადადებების</w:t>
      </w:r>
      <w:r w:rsidRPr="00A3286E">
        <w:rPr>
          <w:rFonts w:ascii="Sylfaen" w:hAnsi="Sylfaen"/>
          <w:lang w:val="ka-GE"/>
        </w:rPr>
        <w:t xml:space="preserve"> </w:t>
      </w:r>
      <w:r w:rsidRPr="00A3286E">
        <w:rPr>
          <w:rFonts w:ascii="Sylfaen" w:hAnsi="Sylfaen" w:cs="Sylfaen"/>
          <w:lang w:val="ka-GE"/>
        </w:rPr>
        <w:t>მიღები</w:t>
      </w:r>
      <w:r w:rsidRPr="00A3286E">
        <w:rPr>
          <w:rFonts w:ascii="Sylfaen" w:hAnsi="Sylfaen"/>
          <w:lang w:val="ka-GE"/>
        </w:rPr>
        <w:t>ს თარიღიდან 30 (ოცდაათი) კალენდარული დღის განმავლობაში.</w:t>
      </w:r>
    </w:p>
    <w:p w14:paraId="707EC621" w14:textId="77777777" w:rsidR="0071455F" w:rsidRPr="00A3286E" w:rsidRDefault="0071455F" w:rsidP="0071455F">
      <w:pPr>
        <w:spacing w:before="240"/>
        <w:jc w:val="both"/>
        <w:rPr>
          <w:rFonts w:ascii="Sylfaen" w:hAnsi="Sylfaen"/>
          <w:lang w:val="ka-GE"/>
        </w:rPr>
      </w:pPr>
      <w:r w:rsidRPr="00A3286E">
        <w:rPr>
          <w:rFonts w:ascii="Sylfaen" w:hAnsi="Sylfaen" w:cs="Sylfaen"/>
          <w:lang w:val="ka-GE"/>
        </w:rPr>
        <w:t>1.1</w:t>
      </w:r>
      <w:r w:rsidR="002D6C66" w:rsidRPr="00A3286E">
        <w:rPr>
          <w:rFonts w:ascii="Sylfaen" w:hAnsi="Sylfaen" w:cs="Sylfaen"/>
          <w:lang w:val="ka-GE"/>
        </w:rPr>
        <w:t>1</w:t>
      </w:r>
      <w:r w:rsidRPr="00A3286E">
        <w:rPr>
          <w:rFonts w:ascii="Sylfaen" w:hAnsi="Sylfaen" w:cs="Sylfaen"/>
          <w:lang w:val="ka-GE"/>
        </w:rPr>
        <w:t>.4  შემსყიდველი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 (GWP, ს/ნ 203826002</w:t>
      </w:r>
      <w:r w:rsidRPr="00A3286E">
        <w:rPr>
          <w:rFonts w:ascii="Sylfaen" w:hAnsi="Sylfaen" w:cs="Arial"/>
        </w:rPr>
        <w:t>)</w:t>
      </w:r>
      <w:r w:rsidRPr="00A3286E">
        <w:rPr>
          <w:rFonts w:ascii="Sylfaen" w:hAnsi="Sylfaen" w:cs="Arial"/>
          <w:lang w:val="ka-GE"/>
        </w:rPr>
        <w:t xml:space="preserve"> </w:t>
      </w:r>
      <w:r w:rsidRPr="00A3286E">
        <w:rPr>
          <w:rFonts w:ascii="Sylfaen" w:hAnsi="Sylfaen" w:cs="Sylfaen"/>
          <w:lang w:val="ka-GE"/>
        </w:rPr>
        <w:t>უფლებას</w:t>
      </w:r>
      <w:r w:rsidRPr="00A3286E">
        <w:rPr>
          <w:rFonts w:ascii="Sylfaen" w:hAnsi="Sylfaen"/>
          <w:lang w:val="ka-GE"/>
        </w:rPr>
        <w:t xml:space="preserve"> </w:t>
      </w:r>
      <w:r w:rsidRPr="00A3286E">
        <w:rPr>
          <w:rFonts w:ascii="Sylfaen" w:hAnsi="Sylfaen" w:cs="Sylfaen"/>
          <w:lang w:val="ka-GE"/>
        </w:rPr>
        <w:t>იტოვებს</w:t>
      </w:r>
      <w:r w:rsidRPr="00A3286E">
        <w:rPr>
          <w:rFonts w:ascii="Sylfaen" w:hAnsi="Sylfaen"/>
          <w:lang w:val="ka-GE"/>
        </w:rPr>
        <w:t xml:space="preserve"> </w:t>
      </w:r>
      <w:r w:rsidRPr="00A3286E">
        <w:rPr>
          <w:rFonts w:ascii="Sylfaen" w:hAnsi="Sylfaen" w:cs="Sylfaen"/>
          <w:lang w:val="ka-GE"/>
        </w:rPr>
        <w:t>თვითონ</w:t>
      </w:r>
      <w:r w:rsidRPr="00A3286E">
        <w:rPr>
          <w:rFonts w:ascii="Sylfaen" w:hAnsi="Sylfaen"/>
          <w:lang w:val="ka-GE"/>
        </w:rPr>
        <w:t xml:space="preserve"> </w:t>
      </w:r>
      <w:r w:rsidRPr="00A3286E">
        <w:rPr>
          <w:rFonts w:ascii="Sylfaen" w:hAnsi="Sylfaen" w:cs="Sylfaen"/>
          <w:lang w:val="ka-GE"/>
        </w:rPr>
        <w:t>განსაზღვროს</w:t>
      </w:r>
      <w:r w:rsidRPr="00A3286E">
        <w:rPr>
          <w:rFonts w:ascii="Sylfaen" w:hAnsi="Sylfaen"/>
          <w:lang w:val="ka-GE"/>
        </w:rPr>
        <w:t xml:space="preserve"> </w:t>
      </w:r>
      <w:r w:rsidRPr="00A3286E">
        <w:rPr>
          <w:rFonts w:ascii="Sylfaen" w:hAnsi="Sylfaen" w:cs="Sylfaen"/>
          <w:lang w:val="ka-GE"/>
        </w:rPr>
        <w:t>ტენდერის</w:t>
      </w:r>
      <w:r w:rsidRPr="00A3286E">
        <w:rPr>
          <w:rFonts w:ascii="Sylfaen" w:hAnsi="Sylfaen"/>
          <w:lang w:val="ka-GE"/>
        </w:rPr>
        <w:t xml:space="preserve"> </w:t>
      </w:r>
      <w:r w:rsidRPr="00A3286E">
        <w:rPr>
          <w:rFonts w:ascii="Sylfaen" w:hAnsi="Sylfaen" w:cs="Sylfaen"/>
          <w:lang w:val="ka-GE"/>
        </w:rPr>
        <w:t>დასრულების</w:t>
      </w:r>
      <w:r w:rsidRPr="00A3286E">
        <w:rPr>
          <w:rFonts w:ascii="Sylfaen" w:hAnsi="Sylfaen"/>
          <w:lang w:val="ka-GE"/>
        </w:rPr>
        <w:t xml:space="preserve"> </w:t>
      </w:r>
      <w:r w:rsidRPr="00A3286E">
        <w:rPr>
          <w:rFonts w:ascii="Sylfaen" w:hAnsi="Sylfaen" w:cs="Sylfaen"/>
          <w:lang w:val="ka-GE"/>
        </w:rPr>
        <w:t>ვადა</w:t>
      </w:r>
      <w:r w:rsidRPr="00A3286E">
        <w:rPr>
          <w:rFonts w:ascii="Sylfaen" w:hAnsi="Sylfaen"/>
          <w:lang w:val="ka-GE"/>
        </w:rPr>
        <w:t xml:space="preserve">, </w:t>
      </w:r>
      <w:r w:rsidRPr="00A3286E">
        <w:rPr>
          <w:rFonts w:ascii="Sylfaen" w:hAnsi="Sylfaen" w:cs="Sylfaen"/>
          <w:lang w:val="ka-GE"/>
        </w:rPr>
        <w:t>შეცვალოს</w:t>
      </w:r>
      <w:r w:rsidRPr="00A3286E">
        <w:rPr>
          <w:rFonts w:ascii="Sylfaen" w:hAnsi="Sylfaen"/>
          <w:lang w:val="ka-GE"/>
        </w:rPr>
        <w:t xml:space="preserve"> </w:t>
      </w:r>
      <w:r w:rsidRPr="00A3286E">
        <w:rPr>
          <w:rFonts w:ascii="Sylfaen" w:hAnsi="Sylfaen" w:cs="Sylfaen"/>
          <w:lang w:val="ka-GE"/>
        </w:rPr>
        <w:t>ტენდერის</w:t>
      </w:r>
      <w:r w:rsidRPr="00A3286E">
        <w:rPr>
          <w:rFonts w:ascii="Sylfaen" w:hAnsi="Sylfaen"/>
          <w:lang w:val="ka-GE"/>
        </w:rPr>
        <w:t xml:space="preserve"> </w:t>
      </w:r>
      <w:r w:rsidRPr="00A3286E">
        <w:rPr>
          <w:rFonts w:ascii="Sylfaen" w:hAnsi="Sylfaen" w:cs="Sylfaen"/>
          <w:lang w:val="ka-GE"/>
        </w:rPr>
        <w:t>პირობები</w:t>
      </w:r>
      <w:r w:rsidRPr="00A3286E">
        <w:rPr>
          <w:rFonts w:ascii="Sylfaen" w:hAnsi="Sylfaen"/>
          <w:lang w:val="ka-GE"/>
        </w:rPr>
        <w:t xml:space="preserve">, </w:t>
      </w:r>
      <w:r w:rsidRPr="00A3286E">
        <w:rPr>
          <w:rFonts w:ascii="Sylfaen" w:hAnsi="Sylfaen" w:cs="Sylfaen"/>
          <w:lang w:val="ka-GE"/>
        </w:rPr>
        <w:t>რასაც</w:t>
      </w:r>
      <w:r w:rsidRPr="00A3286E">
        <w:rPr>
          <w:rFonts w:ascii="Sylfaen" w:hAnsi="Sylfaen"/>
          <w:lang w:val="ka-GE"/>
        </w:rPr>
        <w:t xml:space="preserve"> </w:t>
      </w:r>
      <w:r w:rsidRPr="00A3286E">
        <w:rPr>
          <w:rFonts w:ascii="Sylfaen" w:hAnsi="Sylfaen" w:cs="Sylfaen"/>
          <w:lang w:val="ka-GE"/>
        </w:rPr>
        <w:t>დროულად</w:t>
      </w:r>
      <w:r w:rsidRPr="00A3286E">
        <w:rPr>
          <w:rFonts w:ascii="Sylfaen" w:hAnsi="Sylfaen"/>
          <w:lang w:val="ka-GE"/>
        </w:rPr>
        <w:t xml:space="preserve"> </w:t>
      </w:r>
      <w:r w:rsidRPr="00A3286E">
        <w:rPr>
          <w:rFonts w:ascii="Sylfaen" w:hAnsi="Sylfaen" w:cs="Sylfaen"/>
          <w:lang w:val="ka-GE"/>
        </w:rPr>
        <w:t>აცნობებს</w:t>
      </w:r>
      <w:r w:rsidRPr="00A3286E">
        <w:rPr>
          <w:rFonts w:ascii="Sylfaen" w:hAnsi="Sylfaen"/>
          <w:lang w:val="ka-GE"/>
        </w:rPr>
        <w:t xml:space="preserve"> </w:t>
      </w:r>
      <w:r w:rsidRPr="00A3286E">
        <w:rPr>
          <w:rFonts w:ascii="Sylfaen" w:hAnsi="Sylfaen" w:cs="Sylfaen"/>
          <w:lang w:val="ka-GE"/>
        </w:rPr>
        <w:t>ტენდერის</w:t>
      </w:r>
      <w:r w:rsidRPr="00A3286E">
        <w:rPr>
          <w:rFonts w:ascii="Sylfaen" w:hAnsi="Sylfaen"/>
          <w:lang w:val="ka-GE"/>
        </w:rPr>
        <w:t xml:space="preserve"> </w:t>
      </w:r>
      <w:r w:rsidRPr="00A3286E">
        <w:rPr>
          <w:rFonts w:ascii="Sylfaen" w:hAnsi="Sylfaen" w:cs="Sylfaen"/>
          <w:lang w:val="ka-GE"/>
        </w:rPr>
        <w:t>მონაწილეებს</w:t>
      </w:r>
      <w:r w:rsidRPr="00A3286E">
        <w:rPr>
          <w:rFonts w:ascii="Sylfaen" w:hAnsi="Sylfaen"/>
          <w:lang w:val="ka-GE"/>
        </w:rPr>
        <w:t xml:space="preserve">, </w:t>
      </w:r>
      <w:r w:rsidRPr="00A3286E">
        <w:rPr>
          <w:rFonts w:ascii="Sylfaen" w:hAnsi="Sylfaen" w:cs="Sylfaen"/>
          <w:lang w:val="ka-GE"/>
        </w:rPr>
        <w:t>ან</w:t>
      </w:r>
      <w:r w:rsidRPr="00A3286E">
        <w:rPr>
          <w:rFonts w:ascii="Sylfaen" w:hAnsi="Sylfaen"/>
          <w:lang w:val="ka-GE"/>
        </w:rPr>
        <w:t xml:space="preserve"> </w:t>
      </w:r>
      <w:r w:rsidRPr="00A3286E">
        <w:rPr>
          <w:rFonts w:ascii="Sylfaen" w:hAnsi="Sylfaen" w:cs="Sylfaen"/>
          <w:lang w:val="ka-GE"/>
        </w:rPr>
        <w:t>შეწყვიტოს</w:t>
      </w:r>
      <w:r w:rsidRPr="00A3286E">
        <w:rPr>
          <w:rFonts w:ascii="Sylfaen" w:hAnsi="Sylfaen"/>
          <w:lang w:val="ka-GE"/>
        </w:rPr>
        <w:t xml:space="preserve"> </w:t>
      </w:r>
      <w:r w:rsidRPr="00A3286E">
        <w:rPr>
          <w:rFonts w:ascii="Sylfaen" w:hAnsi="Sylfaen" w:cs="Sylfaen"/>
          <w:lang w:val="ka-GE"/>
        </w:rPr>
        <w:t>ტენდერი</w:t>
      </w:r>
      <w:r w:rsidRPr="00A3286E">
        <w:rPr>
          <w:rFonts w:ascii="Sylfaen" w:hAnsi="Sylfaen"/>
          <w:lang w:val="ka-GE"/>
        </w:rPr>
        <w:t xml:space="preserve"> </w:t>
      </w:r>
      <w:r w:rsidRPr="00A3286E">
        <w:rPr>
          <w:rFonts w:ascii="Sylfaen" w:hAnsi="Sylfaen" w:cs="Sylfaen"/>
          <w:lang w:val="ka-GE"/>
        </w:rPr>
        <w:t>მისი</w:t>
      </w:r>
      <w:r w:rsidRPr="00A3286E">
        <w:rPr>
          <w:rFonts w:ascii="Sylfaen" w:hAnsi="Sylfaen"/>
          <w:lang w:val="ka-GE"/>
        </w:rPr>
        <w:t xml:space="preserve"> </w:t>
      </w:r>
      <w:r w:rsidRPr="00A3286E">
        <w:rPr>
          <w:rFonts w:ascii="Sylfaen" w:hAnsi="Sylfaen" w:cs="Sylfaen"/>
          <w:lang w:val="ka-GE"/>
        </w:rPr>
        <w:t>მიმდინარე</w:t>
      </w:r>
      <w:r w:rsidRPr="00A3286E">
        <w:rPr>
          <w:rFonts w:ascii="Sylfaen" w:hAnsi="Sylfaen"/>
          <w:lang w:val="ka-GE"/>
        </w:rPr>
        <w:t>ობის ნებმისმიერ ეტაპზე.</w:t>
      </w:r>
    </w:p>
    <w:p w14:paraId="4A83C597" w14:textId="77777777" w:rsidR="0071455F" w:rsidRPr="00A3286E" w:rsidRDefault="0071455F" w:rsidP="0071455F">
      <w:pPr>
        <w:spacing w:before="240"/>
        <w:ind w:firstLine="720"/>
        <w:jc w:val="both"/>
        <w:rPr>
          <w:rFonts w:ascii="Sylfaen" w:hAnsi="Sylfaen" w:cs="Sylfaen"/>
          <w:lang w:val="ka-GE"/>
        </w:rPr>
      </w:pPr>
      <w:r w:rsidRPr="00A3286E">
        <w:rPr>
          <w:rFonts w:ascii="Sylfaen" w:hAnsi="Sylfaen" w:cs="Sylfaen"/>
          <w:lang w:val="ka-GE"/>
        </w:rPr>
        <w:lastRenderedPageBreak/>
        <w:t>შემსყიდველი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Pr="00A3286E">
        <w:rPr>
          <w:rFonts w:ascii="Sylfaen" w:hAnsi="Sylfaen" w:cs="Sylfaen"/>
          <w:lang w:val="ka-GE"/>
        </w:rPr>
        <w:t>(GWP, ს/ნ 203826002)</w:t>
      </w:r>
      <w:r w:rsidRPr="00A3286E">
        <w:rPr>
          <w:rFonts w:ascii="Sylfaen" w:hAnsi="Sylfaen"/>
          <w:lang w:val="ka-GE"/>
        </w:rPr>
        <w:t xml:space="preserve"> გამარჯვებულ მიმწოდებელს გამოავლენს სატენდერო კომისიაზე. </w:t>
      </w:r>
      <w:r w:rsidRPr="00A3286E">
        <w:rPr>
          <w:rFonts w:ascii="Sylfaen" w:hAnsi="Sylfaen" w:cs="Sylfaen"/>
          <w:lang w:val="ka-GE"/>
        </w:rPr>
        <w:t>შემსყიდველი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Pr="00A3286E">
        <w:rPr>
          <w:rFonts w:ascii="Sylfaen" w:hAnsi="Sylfaen" w:cs="Sylfaen"/>
          <w:lang w:val="ka-GE"/>
        </w:rPr>
        <w:t>(GWP, ს/ნ</w:t>
      </w:r>
      <w:r w:rsidRPr="00A3286E">
        <w:rPr>
          <w:rFonts w:ascii="Sylfaen" w:hAnsi="Sylfaen" w:cs="Arial"/>
          <w:lang w:val="ka-GE"/>
        </w:rPr>
        <w:t xml:space="preserve"> </w:t>
      </w:r>
      <w:r w:rsidRPr="00A3286E">
        <w:rPr>
          <w:rFonts w:ascii="Sylfaen" w:hAnsi="Sylfaen" w:cs="Sylfaen"/>
          <w:lang w:val="ka-GE"/>
        </w:rPr>
        <w:t>203826002)) 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3C401762" w14:textId="77777777" w:rsidR="0071455F" w:rsidRPr="00A3286E" w:rsidRDefault="0071455F" w:rsidP="0071455F">
      <w:pPr>
        <w:spacing w:before="240"/>
        <w:ind w:firstLine="720"/>
        <w:jc w:val="both"/>
        <w:rPr>
          <w:rFonts w:ascii="Sylfaen" w:hAnsi="Sylfaen" w:cs="Sylfaen"/>
          <w:lang w:val="ka-GE"/>
        </w:rPr>
      </w:pPr>
      <w:r w:rsidRPr="00A3286E">
        <w:rPr>
          <w:rFonts w:ascii="Sylfaen" w:hAnsi="Sylfaen" w:cs="Sylfaen"/>
          <w:lang w:val="ka-GE"/>
        </w:rPr>
        <w:t>შემსყიდველი (შპს „ჯორჯიან უოთერ ენდ ფაუერი“ (GWP, ს/ნ 203826002))  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01CDE92A" w14:textId="77777777" w:rsidR="0071455F" w:rsidRPr="00A3286E" w:rsidRDefault="0071455F" w:rsidP="0071455F">
      <w:pPr>
        <w:spacing w:before="240"/>
        <w:ind w:firstLine="720"/>
        <w:jc w:val="both"/>
        <w:rPr>
          <w:rFonts w:ascii="Sylfaen" w:hAnsi="Sylfaen" w:cs="Sylfaen"/>
        </w:rPr>
      </w:pPr>
      <w:r w:rsidRPr="00A3286E">
        <w:rPr>
          <w:rFonts w:ascii="Sylfaen" w:hAnsi="Sylfaen" w:cs="Sylfaen"/>
          <w:lang w:val="ka-GE"/>
        </w:rPr>
        <w:t xml:space="preserve">გთხოვთ გაითვალისწინოთ, რომ შემსყიდველი (შპს „ჯორჯიან უოთერ ენდ ფაუერი“ (GWP, ს/ნ 203826002)) 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ელექტრონულ ფოსტაზე: </w:t>
      </w:r>
      <w:r w:rsidRPr="00A3286E">
        <w:rPr>
          <w:rFonts w:ascii="Sylfaen" w:hAnsi="Sylfaen" w:cs="Sylfaen"/>
        </w:rPr>
        <w:t>vtsiklauri@gwp.ge</w:t>
      </w:r>
    </w:p>
    <w:p w14:paraId="5376AC93" w14:textId="77777777" w:rsidR="0071455F" w:rsidRPr="00A3286E" w:rsidRDefault="0071455F" w:rsidP="0071455F">
      <w:pPr>
        <w:spacing w:after="0"/>
        <w:ind w:firstLine="426"/>
        <w:jc w:val="both"/>
        <w:rPr>
          <w:rFonts w:ascii="Sylfaen" w:hAnsi="Sylfaen"/>
          <w:b/>
          <w:i/>
          <w:lang w:val="ka-GE"/>
        </w:rPr>
      </w:pPr>
    </w:p>
    <w:p w14:paraId="0AC765B7" w14:textId="77777777" w:rsidR="0071455F" w:rsidRPr="00A3286E" w:rsidRDefault="0071455F" w:rsidP="0071455F">
      <w:pPr>
        <w:spacing w:after="0"/>
        <w:jc w:val="both"/>
        <w:rPr>
          <w:rFonts w:ascii="Sylfaen" w:hAnsi="Sylfaen"/>
          <w:lang w:val="ka-GE"/>
        </w:rPr>
      </w:pPr>
      <w:r w:rsidRPr="00A3286E">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Pr="00A3286E">
        <w:rPr>
          <w:rFonts w:ascii="Sylfaen" w:hAnsi="Sylfaen" w:cs="Sylfaen"/>
          <w:lang w:val="ka-GE"/>
        </w:rPr>
        <w:t>შემსყიდველის (შპს</w:t>
      </w:r>
      <w:r w:rsidRPr="00A3286E">
        <w:rPr>
          <w:rFonts w:ascii="Sylfaen" w:hAnsi="Sylfaen"/>
          <w:lang w:val="ka-GE"/>
        </w:rPr>
        <w:t xml:space="preserve"> </w:t>
      </w:r>
      <w:r w:rsidRPr="00A3286E">
        <w:rPr>
          <w:rFonts w:ascii="Sylfaen" w:hAnsi="Sylfaen" w:cs="Calibri"/>
          <w:lang w:val="ka-GE"/>
        </w:rPr>
        <w:t>„</w:t>
      </w:r>
      <w:r w:rsidRPr="00A3286E">
        <w:rPr>
          <w:rFonts w:ascii="Sylfaen" w:hAnsi="Sylfaen" w:cs="Sylfaen"/>
          <w:lang w:val="ka-GE"/>
        </w:rPr>
        <w:t>ჯორჯიან</w:t>
      </w:r>
      <w:r w:rsidRPr="00A3286E">
        <w:rPr>
          <w:rFonts w:ascii="Sylfaen" w:hAnsi="Sylfaen"/>
          <w:lang w:val="ka-GE"/>
        </w:rPr>
        <w:t xml:space="preserve"> </w:t>
      </w:r>
      <w:r w:rsidRPr="00A3286E">
        <w:rPr>
          <w:rFonts w:ascii="Sylfaen" w:hAnsi="Sylfaen" w:cs="Sylfaen"/>
          <w:lang w:val="ka-GE"/>
        </w:rPr>
        <w:t>უოთერ</w:t>
      </w:r>
      <w:r w:rsidRPr="00A3286E">
        <w:rPr>
          <w:rFonts w:ascii="Sylfaen" w:hAnsi="Sylfaen"/>
          <w:lang w:val="ka-GE"/>
        </w:rPr>
        <w:t xml:space="preserve"> </w:t>
      </w:r>
      <w:r w:rsidRPr="00A3286E">
        <w:rPr>
          <w:rFonts w:ascii="Sylfaen" w:hAnsi="Sylfaen" w:cs="Sylfaen"/>
          <w:lang w:val="ka-GE"/>
        </w:rPr>
        <w:t>ენდ</w:t>
      </w:r>
      <w:r w:rsidRPr="00A3286E">
        <w:rPr>
          <w:rFonts w:ascii="Sylfaen" w:hAnsi="Sylfaen"/>
          <w:lang w:val="ka-GE"/>
        </w:rPr>
        <w:t xml:space="preserve"> </w:t>
      </w:r>
      <w:r w:rsidRPr="00A3286E">
        <w:rPr>
          <w:rFonts w:ascii="Sylfaen" w:hAnsi="Sylfaen" w:cs="Sylfaen"/>
          <w:lang w:val="ka-GE"/>
        </w:rPr>
        <w:t>ფაუერი</w:t>
      </w:r>
      <w:r w:rsidRPr="00A3286E">
        <w:rPr>
          <w:rFonts w:ascii="Sylfaen" w:hAnsi="Sylfaen" w:cs="Calibri"/>
          <w:lang w:val="ka-GE"/>
        </w:rPr>
        <w:t>“</w:t>
      </w:r>
      <w:r w:rsidRPr="00A3286E">
        <w:rPr>
          <w:rFonts w:ascii="Sylfaen" w:hAnsi="Sylfaen"/>
          <w:lang w:val="ka-GE"/>
        </w:rPr>
        <w:t xml:space="preserve"> </w:t>
      </w:r>
      <w:r w:rsidRPr="00A3286E">
        <w:rPr>
          <w:rFonts w:ascii="Sylfaen" w:hAnsi="Sylfaen" w:cs="Sylfaen"/>
          <w:lang w:val="ka-GE"/>
        </w:rPr>
        <w:t>(GWP, ს/ნ 203826002))</w:t>
      </w:r>
      <w:r w:rsidRPr="00A3286E">
        <w:rPr>
          <w:rFonts w:ascii="Sylfaen" w:hAnsi="Sylfaen" w:cs="Arial"/>
        </w:rPr>
        <w:t xml:space="preserve"> </w:t>
      </w:r>
      <w:r w:rsidRPr="00A3286E">
        <w:rPr>
          <w:rFonts w:ascii="Sylfaen" w:hAnsi="Sylfaen"/>
          <w:lang w:val="ka-GE"/>
        </w:rPr>
        <w:t xml:space="preserve"> მხრიდან.</w:t>
      </w:r>
    </w:p>
    <w:p w14:paraId="1E95CD96" w14:textId="5537E4F3" w:rsidR="005B3F1A" w:rsidRPr="00A3286E" w:rsidRDefault="005B3F1A" w:rsidP="005B3F1A">
      <w:pPr>
        <w:spacing w:before="240" w:after="0"/>
        <w:jc w:val="both"/>
        <w:rPr>
          <w:rFonts w:ascii="Sylfaen" w:hAnsi="Sylfaen"/>
          <w:b/>
          <w:lang w:val="ka-GE"/>
        </w:rPr>
      </w:pPr>
      <w:r w:rsidRPr="00A3286E">
        <w:rPr>
          <w:rFonts w:ascii="Sylfaen" w:hAnsi="Sylfaen"/>
          <w:b/>
          <w:lang w:val="ka-GE"/>
        </w:rPr>
        <w:t>1.1</w:t>
      </w:r>
      <w:r w:rsidR="002D6C66" w:rsidRPr="00A3286E">
        <w:rPr>
          <w:rFonts w:ascii="Sylfaen" w:hAnsi="Sylfaen"/>
          <w:b/>
          <w:lang w:val="ka-GE"/>
        </w:rPr>
        <w:t xml:space="preserve">2 </w:t>
      </w:r>
      <w:r w:rsidR="00CE4730">
        <w:rPr>
          <w:rFonts w:ascii="Sylfaen" w:hAnsi="Sylfaen"/>
          <w:b/>
          <w:lang w:val="ka-GE"/>
        </w:rPr>
        <w:tab/>
      </w:r>
      <w:r w:rsidRPr="00A3286E">
        <w:rPr>
          <w:rFonts w:ascii="Sylfaen" w:hAnsi="Sylfaen"/>
          <w:b/>
          <w:lang w:val="ka-GE"/>
        </w:rPr>
        <w:t>ინფორმაცია ელექტრონულ ტენდერში მონაწილეთათვი</w:t>
      </w:r>
      <w:r w:rsidRPr="00A3286E">
        <w:rPr>
          <w:rFonts w:ascii="Sylfaen" w:hAnsi="Sylfaen" w:cs="Sylfaen"/>
          <w:b/>
          <w:lang w:val="ka-GE"/>
        </w:rPr>
        <w:t>ს</w:t>
      </w:r>
    </w:p>
    <w:p w14:paraId="73FCBE7E" w14:textId="77777777" w:rsidR="005B3F1A" w:rsidRPr="00A3286E" w:rsidRDefault="005B3F1A" w:rsidP="005B3F1A">
      <w:pPr>
        <w:spacing w:before="240" w:after="0"/>
        <w:jc w:val="both"/>
        <w:rPr>
          <w:rFonts w:ascii="Sylfaen" w:hAnsi="Sylfaen"/>
          <w:lang w:val="ka-GE"/>
        </w:rPr>
      </w:pPr>
      <w:r w:rsidRPr="00A3286E">
        <w:rPr>
          <w:rFonts w:ascii="Sylfaen" w:hAnsi="Sylfaen"/>
          <w:lang w:val="ka-GE"/>
        </w:rPr>
        <w:t>1.1</w:t>
      </w:r>
      <w:r w:rsidR="002D6C66" w:rsidRPr="00A3286E">
        <w:rPr>
          <w:rFonts w:ascii="Sylfaen" w:hAnsi="Sylfaen"/>
          <w:lang w:val="ka-GE"/>
        </w:rPr>
        <w:t>2</w:t>
      </w:r>
      <w:r w:rsidRPr="00A3286E">
        <w:rPr>
          <w:rFonts w:ascii="Sylfaen" w:hAnsi="Sylfaen"/>
          <w:lang w:val="ka-GE"/>
        </w:rPr>
        <w:t>.1</w:t>
      </w:r>
      <w:r w:rsidRPr="00A3286E">
        <w:rPr>
          <w:rFonts w:ascii="Sylfaen" w:hAnsi="Sylfaen"/>
          <w:b/>
          <w:lang w:val="ka-GE"/>
        </w:rPr>
        <w:t xml:space="preserve">  </w:t>
      </w:r>
      <w:r w:rsidRPr="00A3286E">
        <w:rPr>
          <w:rFonts w:ascii="Sylfaen" w:hAnsi="Sylfaen"/>
          <w:lang w:val="ka-GE"/>
        </w:rPr>
        <w:t xml:space="preserve">ნებისმიერი შეკითხვა ტენდერის მიმდინარეობის პროცესში უნდა იყოს წერილობითი და გამოყენებულ უნდა იქნას </w:t>
      </w:r>
      <w:r w:rsidRPr="00A3286E">
        <w:rPr>
          <w:rFonts w:ascii="Sylfaen" w:hAnsi="Sylfaen"/>
        </w:rPr>
        <w:t>tenders.ge-</w:t>
      </w:r>
      <w:r w:rsidRPr="00A3286E">
        <w:rPr>
          <w:rFonts w:ascii="Sylfaen" w:hAnsi="Sylfaen"/>
          <w:lang w:val="ka-GE"/>
        </w:rPr>
        <w:t>ს პორტალის ონლაინ კითხვა-პასუხის რეჟიმი;</w:t>
      </w:r>
    </w:p>
    <w:p w14:paraId="4224E128" w14:textId="77777777" w:rsidR="005B3F1A" w:rsidRPr="00A3286E" w:rsidRDefault="005B3F1A" w:rsidP="005B3F1A">
      <w:pPr>
        <w:spacing w:after="0"/>
        <w:jc w:val="both"/>
        <w:rPr>
          <w:rFonts w:ascii="Sylfaen" w:hAnsi="Sylfaen"/>
          <w:lang w:val="ka-GE"/>
        </w:rPr>
      </w:pPr>
      <w:r w:rsidRPr="00A3286E">
        <w:rPr>
          <w:rFonts w:ascii="Sylfaen" w:hAnsi="Sylfaen"/>
          <w:lang w:val="ka-GE"/>
        </w:rPr>
        <w:t>1.1</w:t>
      </w:r>
      <w:r w:rsidR="002D6C66" w:rsidRPr="00A3286E">
        <w:rPr>
          <w:rFonts w:ascii="Sylfaen" w:hAnsi="Sylfaen"/>
          <w:lang w:val="ka-GE"/>
        </w:rPr>
        <w:t>2</w:t>
      </w:r>
      <w:r w:rsidRPr="00A3286E">
        <w:rPr>
          <w:rFonts w:ascii="Sylfaen" w:hAnsi="Sylfaen"/>
          <w:lang w:val="ka-GE"/>
        </w:rPr>
        <w:t xml:space="preserve">.2 ელექტრონულ ტენდერში მონაწილეობის მისაღებად კომპანია უნდა იყოს რეგისტრირებული ვებ-გვერდზე </w:t>
      </w:r>
      <w:r>
        <w:fldChar w:fldCharType="begin"/>
      </w:r>
      <w:r>
        <w:instrText>HYPERLINK "http://www.tenders.ge"</w:instrText>
      </w:r>
      <w:r>
        <w:fldChar w:fldCharType="separate"/>
      </w:r>
      <w:r w:rsidRPr="00A3286E">
        <w:rPr>
          <w:rStyle w:val="Hyperlink"/>
          <w:rFonts w:ascii="Sylfaen" w:hAnsi="Sylfaen"/>
          <w:lang w:val="ka-GE"/>
        </w:rPr>
        <w:t>www.tenders.ge</w:t>
      </w:r>
      <w:r>
        <w:fldChar w:fldCharType="end"/>
      </w:r>
    </w:p>
    <w:p w14:paraId="1BDE9F43" w14:textId="77777777" w:rsidR="005B3F1A" w:rsidRPr="00A3286E" w:rsidRDefault="005B3F1A" w:rsidP="005B3F1A">
      <w:pPr>
        <w:spacing w:after="0"/>
        <w:jc w:val="both"/>
        <w:rPr>
          <w:rFonts w:ascii="Sylfaen" w:hAnsi="Sylfaen"/>
        </w:rPr>
      </w:pPr>
      <w:r w:rsidRPr="00A3286E">
        <w:rPr>
          <w:rFonts w:ascii="Sylfaen" w:hAnsi="Sylfaen"/>
          <w:lang w:val="ka-GE"/>
        </w:rPr>
        <w:t>1.1</w:t>
      </w:r>
      <w:r w:rsidR="002D6C66" w:rsidRPr="00A3286E">
        <w:rPr>
          <w:rFonts w:ascii="Sylfaen" w:hAnsi="Sylfaen"/>
          <w:lang w:val="ka-GE"/>
        </w:rPr>
        <w:t>2</w:t>
      </w:r>
      <w:r w:rsidRPr="00A3286E">
        <w:rPr>
          <w:rFonts w:ascii="Sylfaen" w:hAnsi="Sylfaen"/>
          <w:lang w:val="ka-GE"/>
        </w:rPr>
        <w:t xml:space="preserve">.3 </w:t>
      </w:r>
      <w:r w:rsidRPr="00A3286E">
        <w:rPr>
          <w:rFonts w:ascii="Sylfaen" w:hAnsi="Sylfaen"/>
        </w:rPr>
        <w:t>tenders.ge-</w:t>
      </w:r>
      <w:r w:rsidRPr="00A3286E">
        <w:rPr>
          <w:rFonts w:ascii="Sylfaen" w:hAnsi="Sylfaen"/>
          <w:lang w:val="ka-GE"/>
        </w:rPr>
        <w:t xml:space="preserve">ზე ელექტრონული ტენდერში მონაწილეობის ინსტრუქცია იხილეთ თანდართულ ფაილში </w:t>
      </w:r>
    </w:p>
    <w:p w14:paraId="46909E1D" w14:textId="77777777" w:rsidR="005B3F1A" w:rsidRPr="00A3286E" w:rsidRDefault="005B3F1A" w:rsidP="005B3F1A">
      <w:pPr>
        <w:spacing w:after="0"/>
        <w:ind w:left="360"/>
        <w:jc w:val="both"/>
        <w:rPr>
          <w:rFonts w:ascii="Sylfaen" w:hAnsi="Sylfaen"/>
          <w:lang w:val="ka-GE"/>
        </w:rPr>
      </w:pPr>
    </w:p>
    <w:p w14:paraId="350E9108" w14:textId="77777777" w:rsidR="005B3F1A" w:rsidRPr="00A3286E" w:rsidRDefault="005B3F1A" w:rsidP="005B3F1A">
      <w:pPr>
        <w:spacing w:after="0"/>
        <w:jc w:val="both"/>
        <w:rPr>
          <w:rFonts w:ascii="Sylfaen" w:hAnsi="Sylfaen"/>
        </w:rPr>
      </w:pPr>
    </w:p>
    <w:p w14:paraId="0ADEB939" w14:textId="77777777" w:rsidR="002D6C66" w:rsidRPr="00A3286E" w:rsidRDefault="002D6C66" w:rsidP="005B3F1A">
      <w:pPr>
        <w:spacing w:after="0"/>
        <w:jc w:val="both"/>
        <w:rPr>
          <w:rFonts w:ascii="Sylfaen" w:hAnsi="Sylfaen" w:cs="Sylfaen"/>
          <w:b/>
          <w:u w:val="single"/>
          <w:lang w:val="ka-GE"/>
        </w:rPr>
      </w:pPr>
    </w:p>
    <w:p w14:paraId="1D7486F7" w14:textId="77777777" w:rsidR="005B3F1A" w:rsidRPr="00A3286E" w:rsidRDefault="005B3F1A" w:rsidP="005B3F1A">
      <w:pPr>
        <w:spacing w:after="0"/>
        <w:jc w:val="both"/>
        <w:rPr>
          <w:rFonts w:ascii="Sylfaen" w:hAnsi="Sylfaen"/>
          <w:b/>
          <w:u w:val="single"/>
        </w:rPr>
      </w:pPr>
      <w:r w:rsidRPr="00A3286E">
        <w:rPr>
          <w:rFonts w:ascii="Sylfaen" w:hAnsi="Sylfaen" w:cs="Sylfaen"/>
          <w:b/>
          <w:u w:val="single"/>
          <w:lang w:val="ka-GE"/>
        </w:rPr>
        <w:t>საკონტაქტო</w:t>
      </w:r>
      <w:r w:rsidRPr="00A3286E">
        <w:rPr>
          <w:rFonts w:ascii="Sylfaen" w:hAnsi="Sylfaen"/>
          <w:b/>
          <w:u w:val="single"/>
          <w:lang w:val="ka-GE"/>
        </w:rPr>
        <w:t xml:space="preserve"> </w:t>
      </w:r>
      <w:r w:rsidRPr="00A3286E">
        <w:rPr>
          <w:rFonts w:ascii="Sylfaen" w:hAnsi="Sylfaen" w:cs="Sylfaen"/>
          <w:b/>
          <w:u w:val="single"/>
          <w:lang w:val="ka-GE"/>
        </w:rPr>
        <w:t>ინფორმაცია</w:t>
      </w:r>
      <w:r w:rsidRPr="00A3286E">
        <w:rPr>
          <w:rFonts w:ascii="Sylfaen" w:hAnsi="Sylfaen"/>
          <w:b/>
          <w:u w:val="single"/>
        </w:rPr>
        <w:t>:</w:t>
      </w:r>
    </w:p>
    <w:p w14:paraId="1A6A819B" w14:textId="77777777" w:rsidR="005B3F1A" w:rsidRPr="00A3286E" w:rsidRDefault="005B3F1A" w:rsidP="005B3F1A">
      <w:pPr>
        <w:spacing w:after="0"/>
        <w:jc w:val="both"/>
        <w:rPr>
          <w:rFonts w:ascii="Sylfaen" w:hAnsi="Sylfaen"/>
          <w:b/>
          <w:lang w:val="ka-GE"/>
        </w:rPr>
      </w:pPr>
      <w:r w:rsidRPr="00A3286E">
        <w:rPr>
          <w:rFonts w:ascii="Sylfaen" w:hAnsi="Sylfaen"/>
          <w:b/>
          <w:lang w:val="ka-GE"/>
        </w:rPr>
        <w:t>შესყიდვების წარმომადგენელი</w:t>
      </w:r>
    </w:p>
    <w:p w14:paraId="02FAE2EA" w14:textId="77777777" w:rsidR="005B3F1A" w:rsidRPr="00A3286E" w:rsidRDefault="005B3F1A" w:rsidP="005B3F1A">
      <w:pPr>
        <w:spacing w:after="0"/>
        <w:jc w:val="both"/>
        <w:rPr>
          <w:rFonts w:ascii="Sylfaen" w:hAnsi="Sylfaen"/>
          <w:lang w:val="ka-GE"/>
        </w:rPr>
      </w:pPr>
      <w:r w:rsidRPr="00A3286E">
        <w:rPr>
          <w:rFonts w:ascii="Sylfaen" w:hAnsi="Sylfaen"/>
          <w:lang w:val="ka-GE"/>
        </w:rPr>
        <w:t>საკონტაქტო პირი: ვანო წიკლაური</w:t>
      </w:r>
    </w:p>
    <w:p w14:paraId="6DDFE90C" w14:textId="77777777" w:rsidR="005B3F1A" w:rsidRPr="00A3286E" w:rsidRDefault="005B3F1A" w:rsidP="005B3F1A">
      <w:pPr>
        <w:spacing w:after="0"/>
        <w:jc w:val="both"/>
        <w:rPr>
          <w:rFonts w:ascii="Sylfaen" w:hAnsi="Sylfaen"/>
          <w:lang w:val="ka-GE"/>
        </w:rPr>
      </w:pPr>
      <w:r w:rsidRPr="00A3286E">
        <w:rPr>
          <w:rFonts w:ascii="Sylfaen" w:hAnsi="Sylfaen"/>
          <w:lang w:val="ka-GE"/>
        </w:rPr>
        <w:t xml:space="preserve">მის.: </w:t>
      </w:r>
      <w:proofErr w:type="spellStart"/>
      <w:r w:rsidRPr="00A3286E">
        <w:rPr>
          <w:rFonts w:ascii="Sylfaen" w:hAnsi="Sylfaen" w:cs="Sylfaen"/>
        </w:rPr>
        <w:t>საქართველო</w:t>
      </w:r>
      <w:proofErr w:type="spellEnd"/>
      <w:r w:rsidRPr="00A3286E">
        <w:rPr>
          <w:rFonts w:ascii="Sylfaen" w:hAnsi="Sylfaen"/>
        </w:rPr>
        <w:t xml:space="preserve">, </w:t>
      </w:r>
      <w:proofErr w:type="spellStart"/>
      <w:r w:rsidRPr="00A3286E">
        <w:rPr>
          <w:rFonts w:ascii="Sylfaen" w:hAnsi="Sylfaen" w:cs="Sylfaen"/>
        </w:rPr>
        <w:t>თბილისი</w:t>
      </w:r>
      <w:proofErr w:type="spellEnd"/>
      <w:r w:rsidRPr="00A3286E">
        <w:rPr>
          <w:rFonts w:ascii="Sylfaen" w:hAnsi="Sylfaen"/>
        </w:rPr>
        <w:t xml:space="preserve">, </w:t>
      </w:r>
      <w:proofErr w:type="spellStart"/>
      <w:r w:rsidRPr="00A3286E">
        <w:rPr>
          <w:rFonts w:ascii="Sylfaen" w:hAnsi="Sylfaen" w:cs="Sylfaen"/>
        </w:rPr>
        <w:t>მთაწმინდის</w:t>
      </w:r>
      <w:proofErr w:type="spellEnd"/>
      <w:r w:rsidRPr="00A3286E">
        <w:rPr>
          <w:rFonts w:ascii="Sylfaen" w:hAnsi="Sylfaen"/>
        </w:rPr>
        <w:t xml:space="preserve"> </w:t>
      </w:r>
      <w:proofErr w:type="spellStart"/>
      <w:r w:rsidRPr="00A3286E">
        <w:rPr>
          <w:rFonts w:ascii="Sylfaen" w:hAnsi="Sylfaen" w:cs="Sylfaen"/>
        </w:rPr>
        <w:t>რაიონი</w:t>
      </w:r>
      <w:proofErr w:type="spellEnd"/>
      <w:r w:rsidRPr="00A3286E">
        <w:rPr>
          <w:rFonts w:ascii="Sylfaen" w:hAnsi="Sylfaen"/>
        </w:rPr>
        <w:t xml:space="preserve">, </w:t>
      </w:r>
      <w:proofErr w:type="spellStart"/>
      <w:r w:rsidRPr="00A3286E">
        <w:rPr>
          <w:rFonts w:ascii="Sylfaen" w:hAnsi="Sylfaen" w:cs="Sylfaen"/>
        </w:rPr>
        <w:t>მედეა</w:t>
      </w:r>
      <w:proofErr w:type="spellEnd"/>
      <w:r w:rsidRPr="00A3286E">
        <w:rPr>
          <w:rFonts w:ascii="Sylfaen" w:hAnsi="Sylfaen"/>
        </w:rPr>
        <w:t xml:space="preserve"> (</w:t>
      </w:r>
      <w:proofErr w:type="spellStart"/>
      <w:r w:rsidRPr="00A3286E">
        <w:rPr>
          <w:rFonts w:ascii="Sylfaen" w:hAnsi="Sylfaen" w:cs="Sylfaen"/>
        </w:rPr>
        <w:t>მზია</w:t>
      </w:r>
      <w:proofErr w:type="spellEnd"/>
      <w:r w:rsidRPr="00A3286E">
        <w:rPr>
          <w:rFonts w:ascii="Sylfaen" w:hAnsi="Sylfaen"/>
        </w:rPr>
        <w:t xml:space="preserve">) </w:t>
      </w:r>
      <w:proofErr w:type="spellStart"/>
      <w:r w:rsidRPr="00A3286E">
        <w:rPr>
          <w:rFonts w:ascii="Sylfaen" w:hAnsi="Sylfaen" w:cs="Sylfaen"/>
        </w:rPr>
        <w:t>ჯუღელის</w:t>
      </w:r>
      <w:proofErr w:type="spellEnd"/>
      <w:r w:rsidRPr="00A3286E">
        <w:rPr>
          <w:rFonts w:ascii="Sylfaen" w:hAnsi="Sylfaen"/>
        </w:rPr>
        <w:t xml:space="preserve"> </w:t>
      </w:r>
      <w:proofErr w:type="spellStart"/>
      <w:r w:rsidRPr="00A3286E">
        <w:rPr>
          <w:rFonts w:ascii="Sylfaen" w:hAnsi="Sylfaen" w:cs="Sylfaen"/>
        </w:rPr>
        <w:t>ქუჩა</w:t>
      </w:r>
      <w:proofErr w:type="spellEnd"/>
      <w:r w:rsidRPr="00A3286E">
        <w:rPr>
          <w:rFonts w:ascii="Sylfaen" w:hAnsi="Sylfaen"/>
        </w:rPr>
        <w:t xml:space="preserve">, </w:t>
      </w:r>
      <w:r w:rsidRPr="00A3286E">
        <w:rPr>
          <w:rFonts w:ascii="Sylfaen" w:hAnsi="Sylfaen" w:cs="Calibri"/>
        </w:rPr>
        <w:t>№</w:t>
      </w:r>
      <w:r w:rsidRPr="00A3286E">
        <w:rPr>
          <w:rFonts w:ascii="Sylfaen" w:hAnsi="Sylfaen"/>
        </w:rPr>
        <w:t>10</w:t>
      </w:r>
      <w:r w:rsidRPr="00A3286E">
        <w:rPr>
          <w:rFonts w:ascii="Sylfaen" w:hAnsi="Sylfaen" w:cs="Calibri"/>
        </w:rPr>
        <w:t> </w:t>
      </w:r>
    </w:p>
    <w:p w14:paraId="41FC5A7C" w14:textId="54ED0BAE" w:rsidR="005B3F1A" w:rsidRDefault="005B3F1A" w:rsidP="005B3F1A">
      <w:pPr>
        <w:spacing w:after="0"/>
        <w:jc w:val="both"/>
        <w:rPr>
          <w:rFonts w:ascii="Sylfaen" w:hAnsi="Sylfaen"/>
        </w:rPr>
      </w:pPr>
      <w:r w:rsidRPr="00A3286E">
        <w:rPr>
          <w:rFonts w:ascii="Sylfaen" w:hAnsi="Sylfaen"/>
          <w:lang w:val="ka-GE"/>
        </w:rPr>
        <w:t xml:space="preserve">ელ. ფოსტა: </w:t>
      </w:r>
      <w:hyperlink r:id="rId9" w:history="1">
        <w:r w:rsidR="00B44DDE" w:rsidRPr="00D04711">
          <w:rPr>
            <w:rStyle w:val="Hyperlink"/>
            <w:rFonts w:ascii="Sylfaen" w:hAnsi="Sylfaen"/>
          </w:rPr>
          <w:t>vtsiklauri@gwp.ge</w:t>
        </w:r>
      </w:hyperlink>
    </w:p>
    <w:p w14:paraId="092831D3" w14:textId="77777777" w:rsidR="005B3F1A" w:rsidRPr="00A3286E" w:rsidRDefault="005B3F1A" w:rsidP="005B3F1A">
      <w:pPr>
        <w:spacing w:after="0"/>
        <w:jc w:val="both"/>
        <w:rPr>
          <w:rFonts w:ascii="Sylfaen" w:hAnsi="Sylfaen" w:cs="Arial"/>
          <w:lang w:val="ka-GE"/>
        </w:rPr>
      </w:pPr>
      <w:r w:rsidRPr="00A3286E">
        <w:rPr>
          <w:rFonts w:ascii="Sylfaen" w:hAnsi="Sylfaen"/>
          <w:lang w:val="ka-GE"/>
        </w:rPr>
        <w:t>ტელ.</w:t>
      </w:r>
      <w:r w:rsidRPr="00A3286E">
        <w:rPr>
          <w:rFonts w:ascii="Sylfaen" w:hAnsi="Sylfaen" w:cs="Arial"/>
          <w:lang w:val="ka-GE"/>
        </w:rPr>
        <w:t xml:space="preserve">: +995 322 931111 (1148); </w:t>
      </w:r>
      <w:r w:rsidR="00F41A39" w:rsidRPr="00A3286E">
        <w:rPr>
          <w:rFonts w:ascii="Sylfaen" w:hAnsi="Sylfaen" w:cs="Arial"/>
        </w:rPr>
        <w:t>577 73 66 44</w:t>
      </w:r>
    </w:p>
    <w:p w14:paraId="660C18E8" w14:textId="77777777" w:rsidR="002D6C66" w:rsidRPr="00A3286E" w:rsidRDefault="002D6C66" w:rsidP="005B3F1A">
      <w:pPr>
        <w:spacing w:after="0"/>
        <w:jc w:val="both"/>
        <w:rPr>
          <w:rFonts w:ascii="Sylfaen" w:hAnsi="Sylfaen" w:cs="Arial"/>
        </w:rPr>
      </w:pPr>
    </w:p>
    <w:p w14:paraId="79247164" w14:textId="77777777" w:rsidR="005D15C6" w:rsidRDefault="005D15C6" w:rsidP="002D6C66">
      <w:pPr>
        <w:spacing w:after="0" w:line="360" w:lineRule="auto"/>
        <w:jc w:val="both"/>
        <w:rPr>
          <w:rFonts w:ascii="Sylfaen" w:hAnsi="Sylfaen"/>
          <w:lang w:val="ka-GE"/>
        </w:rPr>
      </w:pPr>
    </w:p>
    <w:p w14:paraId="7956EC0E" w14:textId="77777777" w:rsidR="0000554E" w:rsidRDefault="0000554E" w:rsidP="002D6C66">
      <w:pPr>
        <w:spacing w:after="0" w:line="360" w:lineRule="auto"/>
        <w:jc w:val="both"/>
        <w:rPr>
          <w:rFonts w:ascii="Sylfaen" w:hAnsi="Sylfaen"/>
          <w:lang w:val="ka-GE"/>
        </w:rPr>
      </w:pPr>
    </w:p>
    <w:p w14:paraId="32CB095F" w14:textId="77777777" w:rsidR="0000554E" w:rsidRPr="002E4BC4" w:rsidRDefault="0000554E" w:rsidP="002D6C66">
      <w:pPr>
        <w:spacing w:after="0" w:line="360" w:lineRule="auto"/>
        <w:jc w:val="both"/>
        <w:rPr>
          <w:rFonts w:ascii="Sylfaen" w:hAnsi="Sylfaen"/>
        </w:rPr>
      </w:pPr>
    </w:p>
    <w:p w14:paraId="061F05DD"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lastRenderedPageBreak/>
        <w:t xml:space="preserve">საკონტაქტო პირი: </w:t>
      </w:r>
      <w:r w:rsidR="00D8594C">
        <w:rPr>
          <w:rFonts w:ascii="Sylfaen" w:hAnsi="Sylfaen"/>
          <w:lang w:val="ka-GE"/>
        </w:rPr>
        <w:t>მაგდა ლომთათიძე</w:t>
      </w:r>
    </w:p>
    <w:p w14:paraId="6F309E90"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მის.: ქ. თბილისი, მედეა (მზია) ჯუღელის ქუჩა N10</w:t>
      </w:r>
    </w:p>
    <w:p w14:paraId="373FEBC1" w14:textId="68252A79" w:rsidR="002D6C66" w:rsidRDefault="002D6C66" w:rsidP="002D6C66">
      <w:pPr>
        <w:spacing w:after="0" w:line="360" w:lineRule="auto"/>
        <w:jc w:val="both"/>
        <w:rPr>
          <w:rFonts w:ascii="Sylfaen" w:hAnsi="Sylfaen"/>
          <w:lang w:val="ka-GE"/>
        </w:rPr>
      </w:pPr>
      <w:r w:rsidRPr="00A3286E">
        <w:rPr>
          <w:rFonts w:ascii="Sylfaen" w:hAnsi="Sylfaen"/>
          <w:lang w:val="ka-GE"/>
        </w:rPr>
        <w:t xml:space="preserve">ელ. ფოსტა: </w:t>
      </w:r>
      <w:hyperlink r:id="rId10" w:history="1">
        <w:r w:rsidR="00B44DDE" w:rsidRPr="00D04711">
          <w:rPr>
            <w:rStyle w:val="Hyperlink"/>
            <w:rFonts w:ascii="Sylfaen" w:hAnsi="Sylfaen"/>
            <w:lang w:val="ka-GE"/>
          </w:rPr>
          <w:t>mlomtatidze@gwp.ge</w:t>
        </w:r>
      </w:hyperlink>
    </w:p>
    <w:p w14:paraId="2A442541"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ტელ.: +995 322 931111 (</w:t>
      </w:r>
      <w:r w:rsidR="00D8594C">
        <w:rPr>
          <w:rFonts w:ascii="Sylfaen" w:hAnsi="Sylfaen"/>
          <w:lang w:val="ka-GE"/>
        </w:rPr>
        <w:t>1303</w:t>
      </w:r>
      <w:r w:rsidRPr="00A3286E">
        <w:rPr>
          <w:rFonts w:ascii="Sylfaen" w:hAnsi="Sylfaen"/>
          <w:lang w:val="ka-GE"/>
        </w:rPr>
        <w:t>);</w:t>
      </w:r>
    </w:p>
    <w:p w14:paraId="1355F5CC" w14:textId="77777777" w:rsidR="002D6C66" w:rsidRPr="00A3286E" w:rsidRDefault="002D6C66" w:rsidP="002D6C66">
      <w:pPr>
        <w:spacing w:after="0" w:line="360" w:lineRule="auto"/>
        <w:jc w:val="both"/>
        <w:rPr>
          <w:rFonts w:ascii="Sylfaen" w:hAnsi="Sylfaen"/>
          <w:b/>
          <w:lang w:val="ka-GE"/>
        </w:rPr>
      </w:pPr>
    </w:p>
    <w:p w14:paraId="63C35C03" w14:textId="77777777" w:rsidR="002D6C66" w:rsidRPr="00A3286E" w:rsidRDefault="002D6C66" w:rsidP="002D6C66">
      <w:pPr>
        <w:spacing w:after="0" w:line="360" w:lineRule="auto"/>
        <w:jc w:val="both"/>
        <w:rPr>
          <w:rFonts w:ascii="Sylfaen" w:hAnsi="Sylfaen"/>
          <w:b/>
          <w:lang w:val="ka-GE"/>
        </w:rPr>
      </w:pPr>
      <w:r w:rsidRPr="00A3286E">
        <w:rPr>
          <w:rFonts w:ascii="Sylfaen" w:hAnsi="Sylfaen"/>
          <w:b/>
          <w:lang w:val="ka-GE"/>
        </w:rPr>
        <w:t xml:space="preserve">გავეცანი </w:t>
      </w:r>
    </w:p>
    <w:p w14:paraId="58ADD52D" w14:textId="77777777" w:rsidR="002D6C66" w:rsidRPr="00A3286E" w:rsidRDefault="002D6C66" w:rsidP="002D6C66">
      <w:pPr>
        <w:spacing w:after="0" w:line="360" w:lineRule="auto"/>
        <w:jc w:val="both"/>
        <w:rPr>
          <w:rFonts w:ascii="Sylfaen" w:hAnsi="Sylfaen"/>
          <w:lang w:val="ka-GE"/>
        </w:rPr>
      </w:pPr>
    </w:p>
    <w:p w14:paraId="1FD80361" w14:textId="77777777" w:rsidR="002D6C66" w:rsidRPr="00A3286E" w:rsidRDefault="002D6C66" w:rsidP="002D6C66">
      <w:pPr>
        <w:spacing w:after="0" w:line="360" w:lineRule="auto"/>
        <w:jc w:val="both"/>
        <w:rPr>
          <w:rFonts w:ascii="Sylfaen" w:hAnsi="Sylfaen"/>
          <w:lang w:val="ka-GE"/>
        </w:rPr>
      </w:pPr>
      <w:r w:rsidRPr="00A3286E">
        <w:rPr>
          <w:rFonts w:ascii="Sylfaen" w:hAnsi="Sylfaen"/>
          <w:lang w:val="ka-GE"/>
        </w:rPr>
        <w:t>/მონაწილე კომპანიის უფლებამოსილი პირის ხელმოწერა/</w:t>
      </w:r>
    </w:p>
    <w:p w14:paraId="3D066686" w14:textId="77777777" w:rsidR="00024394" w:rsidRPr="00A3286E" w:rsidRDefault="002D6C66" w:rsidP="009E3DB8">
      <w:pPr>
        <w:spacing w:after="0" w:line="360" w:lineRule="auto"/>
        <w:jc w:val="both"/>
        <w:rPr>
          <w:rFonts w:ascii="Sylfaen" w:hAnsi="Sylfaen" w:cstheme="minorHAnsi"/>
          <w:lang w:val="ka-GE"/>
        </w:rPr>
      </w:pPr>
      <w:r w:rsidRPr="00A3286E">
        <w:rPr>
          <w:rFonts w:ascii="Sylfaen" w:hAnsi="Sylfaen"/>
          <w:b/>
          <w:lang w:val="ka-GE"/>
        </w:rPr>
        <w:t>შენიშვნა:</w:t>
      </w:r>
      <w:r w:rsidRPr="00A3286E">
        <w:rPr>
          <w:rFonts w:ascii="Sylfaen" w:hAnsi="Sylfaen"/>
          <w:lang w:val="ka-GE"/>
        </w:rPr>
        <w:t xml:space="preserve"> თუ წინამდებარე მოწვევა გაგზავნილია ელექტრონული ფოსტით მონაწილე კომპანიასთან, მონაწილემ, მისი კონკურსში მონაწილეობის შესახებ თანხმობა და წინამდებარე დოკუმენტის გაცნობის დასტური უნდა გამოაგზავნოს ელექტრონული ფოსტით.</w:t>
      </w:r>
      <w:bookmarkStart w:id="0" w:name="_Toc454818556"/>
      <w:bookmarkEnd w:id="0"/>
    </w:p>
    <w:sectPr w:rsidR="00024394" w:rsidRPr="00A3286E" w:rsidSect="005111AB">
      <w:headerReference w:type="default" r:id="rId11"/>
      <w:footerReference w:type="default" r:id="rId12"/>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F487C" w14:textId="77777777" w:rsidR="0070506E" w:rsidRDefault="0070506E" w:rsidP="007902EA">
      <w:pPr>
        <w:spacing w:after="0" w:line="240" w:lineRule="auto"/>
      </w:pPr>
      <w:r>
        <w:separator/>
      </w:r>
    </w:p>
  </w:endnote>
  <w:endnote w:type="continuationSeparator" w:id="0">
    <w:p w14:paraId="2C6A4B08" w14:textId="77777777" w:rsidR="0070506E" w:rsidRDefault="0070506E"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Times New Roman"/>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EndPr/>
    <w:sdtContent>
      <w:p w14:paraId="5B5772F0" w14:textId="77777777" w:rsidR="004A3BD8" w:rsidRDefault="004A3BD8">
        <w:pPr>
          <w:pStyle w:val="Footer"/>
          <w:jc w:val="right"/>
        </w:pPr>
        <w:r>
          <w:fldChar w:fldCharType="begin"/>
        </w:r>
        <w:r>
          <w:instrText xml:space="preserve"> PAGE   \* MERGEFORMAT </w:instrText>
        </w:r>
        <w:r>
          <w:fldChar w:fldCharType="separate"/>
        </w:r>
        <w:r w:rsidR="00D8594C">
          <w:rPr>
            <w:noProof/>
          </w:rPr>
          <w:t>5</w:t>
        </w:r>
        <w:r>
          <w:rPr>
            <w:noProof/>
          </w:rPr>
          <w:fldChar w:fldCharType="end"/>
        </w:r>
      </w:p>
    </w:sdtContent>
  </w:sdt>
  <w:p w14:paraId="44E14BF6"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06AA0" w14:textId="77777777" w:rsidR="0070506E" w:rsidRDefault="0070506E" w:rsidP="007902EA">
      <w:pPr>
        <w:spacing w:after="0" w:line="240" w:lineRule="auto"/>
      </w:pPr>
      <w:r>
        <w:separator/>
      </w:r>
    </w:p>
  </w:footnote>
  <w:footnote w:type="continuationSeparator" w:id="0">
    <w:p w14:paraId="6F4E87C9" w14:textId="77777777" w:rsidR="0070506E" w:rsidRDefault="0070506E"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D351E" w14:textId="77777777" w:rsidR="00FF3C87" w:rsidRDefault="00FF3C87" w:rsidP="00A74B75">
    <w:pPr>
      <w:spacing w:after="0" w:line="360" w:lineRule="auto"/>
      <w:jc w:val="right"/>
      <w:rPr>
        <w:rFonts w:ascii="Sylfaen" w:hAnsi="Sylfaen"/>
        <w:b/>
        <w:sz w:val="18"/>
        <w:szCs w:val="18"/>
        <w:lang w:val="ka-GE"/>
      </w:rPr>
    </w:pPr>
  </w:p>
  <w:p w14:paraId="485B7912"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E2D3E"/>
    <w:multiLevelType w:val="hybridMultilevel"/>
    <w:tmpl w:val="D5801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9"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7"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8" w15:restartNumberingAfterBreak="0">
    <w:nsid w:val="32F05ED9"/>
    <w:multiLevelType w:val="hybridMultilevel"/>
    <w:tmpl w:val="CFE87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1" w15:restartNumberingAfterBreak="0">
    <w:nsid w:val="384A21FD"/>
    <w:multiLevelType w:val="multilevel"/>
    <w:tmpl w:val="E2D0D758"/>
    <w:lvl w:ilvl="0">
      <w:start w:val="1"/>
      <w:numFmt w:val="decimal"/>
      <w:lvlText w:val="%1"/>
      <w:lvlJc w:val="left"/>
      <w:pPr>
        <w:ind w:left="450" w:hanging="450"/>
      </w:pPr>
      <w:rPr>
        <w:rFonts w:ascii="Sylfaen" w:eastAsia="Times New Roman" w:hAnsi="Sylfaen" w:cs="Sylfaen" w:hint="default"/>
        <w:sz w:val="22"/>
      </w:rPr>
    </w:lvl>
    <w:lvl w:ilvl="1">
      <w:start w:val="9"/>
      <w:numFmt w:val="decimal"/>
      <w:lvlText w:val="%1.%2"/>
      <w:lvlJc w:val="left"/>
      <w:pPr>
        <w:ind w:left="720" w:hanging="720"/>
      </w:pPr>
      <w:rPr>
        <w:rFonts w:ascii="Sylfaen" w:eastAsia="Times New Roman" w:hAnsi="Sylfaen" w:cs="Sylfaen" w:hint="default"/>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2"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3"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4"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6"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7"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9"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3"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5"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7"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9" w15:restartNumberingAfterBreak="0">
    <w:nsid w:val="694D7FEB"/>
    <w:multiLevelType w:val="hybridMultilevel"/>
    <w:tmpl w:val="6E46CDE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0"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2"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3"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4"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6"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417554">
    <w:abstractNumId w:val="23"/>
  </w:num>
  <w:num w:numId="2" w16cid:durableId="83502856">
    <w:abstractNumId w:val="0"/>
  </w:num>
  <w:num w:numId="3" w16cid:durableId="318271590">
    <w:abstractNumId w:val="1"/>
  </w:num>
  <w:num w:numId="4" w16cid:durableId="688483374">
    <w:abstractNumId w:val="46"/>
  </w:num>
  <w:num w:numId="5" w16cid:durableId="1966111603">
    <w:abstractNumId w:val="22"/>
  </w:num>
  <w:num w:numId="6" w16cid:durableId="821892923">
    <w:abstractNumId w:val="6"/>
  </w:num>
  <w:num w:numId="7" w16cid:durableId="979648243">
    <w:abstractNumId w:val="5"/>
  </w:num>
  <w:num w:numId="8" w16cid:durableId="1356227430">
    <w:abstractNumId w:val="36"/>
  </w:num>
  <w:num w:numId="9" w16cid:durableId="571546593">
    <w:abstractNumId w:val="41"/>
  </w:num>
  <w:num w:numId="10" w16cid:durableId="2002273622">
    <w:abstractNumId w:val="24"/>
  </w:num>
  <w:num w:numId="11" w16cid:durableId="380180116">
    <w:abstractNumId w:val="11"/>
  </w:num>
  <w:num w:numId="12" w16cid:durableId="1940406479">
    <w:abstractNumId w:val="19"/>
  </w:num>
  <w:num w:numId="13" w16cid:durableId="1699113479">
    <w:abstractNumId w:val="32"/>
  </w:num>
  <w:num w:numId="14" w16cid:durableId="84502259">
    <w:abstractNumId w:val="25"/>
  </w:num>
  <w:num w:numId="15" w16cid:durableId="423843720">
    <w:abstractNumId w:val="17"/>
  </w:num>
  <w:num w:numId="16" w16cid:durableId="1647389483">
    <w:abstractNumId w:val="38"/>
  </w:num>
  <w:num w:numId="17" w16cid:durableId="206265099">
    <w:abstractNumId w:val="29"/>
  </w:num>
  <w:num w:numId="18" w16cid:durableId="119150137">
    <w:abstractNumId w:val="27"/>
  </w:num>
  <w:num w:numId="19" w16cid:durableId="1778721398">
    <w:abstractNumId w:val="10"/>
  </w:num>
  <w:num w:numId="20" w16cid:durableId="336808840">
    <w:abstractNumId w:val="2"/>
  </w:num>
  <w:num w:numId="21" w16cid:durableId="1550065905">
    <w:abstractNumId w:val="45"/>
  </w:num>
  <w:num w:numId="22" w16cid:durableId="1196189841">
    <w:abstractNumId w:val="47"/>
  </w:num>
  <w:num w:numId="23" w16cid:durableId="1212307894">
    <w:abstractNumId w:val="20"/>
  </w:num>
  <w:num w:numId="24" w16cid:durableId="786585958">
    <w:abstractNumId w:val="40"/>
  </w:num>
  <w:num w:numId="25" w16cid:durableId="839851006">
    <w:abstractNumId w:val="15"/>
  </w:num>
  <w:num w:numId="26" w16cid:durableId="1664158432">
    <w:abstractNumId w:val="35"/>
  </w:num>
  <w:num w:numId="27" w16cid:durableId="1675953316">
    <w:abstractNumId w:val="3"/>
  </w:num>
  <w:num w:numId="28" w16cid:durableId="2051613509">
    <w:abstractNumId w:val="33"/>
  </w:num>
  <w:num w:numId="29" w16cid:durableId="308478610">
    <w:abstractNumId w:val="30"/>
  </w:num>
  <w:num w:numId="30" w16cid:durableId="1188983684">
    <w:abstractNumId w:val="37"/>
  </w:num>
  <w:num w:numId="31" w16cid:durableId="326178176">
    <w:abstractNumId w:val="43"/>
  </w:num>
  <w:num w:numId="32" w16cid:durableId="1113860666">
    <w:abstractNumId w:val="34"/>
  </w:num>
  <w:num w:numId="33" w16cid:durableId="1160652197">
    <w:abstractNumId w:val="13"/>
  </w:num>
  <w:num w:numId="34" w16cid:durableId="173959412">
    <w:abstractNumId w:val="7"/>
  </w:num>
  <w:num w:numId="35" w16cid:durableId="635456184">
    <w:abstractNumId w:val="42"/>
  </w:num>
  <w:num w:numId="36" w16cid:durableId="1104879928">
    <w:abstractNumId w:val="26"/>
  </w:num>
  <w:num w:numId="37" w16cid:durableId="397636370">
    <w:abstractNumId w:val="14"/>
  </w:num>
  <w:num w:numId="38" w16cid:durableId="1327589562">
    <w:abstractNumId w:val="16"/>
  </w:num>
  <w:num w:numId="39" w16cid:durableId="2141264280">
    <w:abstractNumId w:val="31"/>
  </w:num>
  <w:num w:numId="40" w16cid:durableId="772625117">
    <w:abstractNumId w:val="8"/>
  </w:num>
  <w:num w:numId="41" w16cid:durableId="481116206">
    <w:abstractNumId w:val="28"/>
  </w:num>
  <w:num w:numId="42" w16cid:durableId="1991056845">
    <w:abstractNumId w:val="44"/>
  </w:num>
  <w:num w:numId="43" w16cid:durableId="319962993">
    <w:abstractNumId w:val="12"/>
  </w:num>
  <w:num w:numId="44" w16cid:durableId="748884980">
    <w:abstractNumId w:val="21"/>
  </w:num>
  <w:num w:numId="45" w16cid:durableId="607391260">
    <w:abstractNumId w:val="9"/>
  </w:num>
  <w:num w:numId="46" w16cid:durableId="226887327">
    <w:abstractNumId w:val="36"/>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2106147064">
    <w:abstractNumId w:val="4"/>
  </w:num>
  <w:num w:numId="48" w16cid:durableId="561259235">
    <w:abstractNumId w:val="18"/>
  </w:num>
  <w:num w:numId="49" w16cid:durableId="1299649526">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0554E"/>
    <w:rsid w:val="00011611"/>
    <w:rsid w:val="00014051"/>
    <w:rsid w:val="00015E1B"/>
    <w:rsid w:val="000202A5"/>
    <w:rsid w:val="00024394"/>
    <w:rsid w:val="00026B30"/>
    <w:rsid w:val="00027D70"/>
    <w:rsid w:val="00031452"/>
    <w:rsid w:val="00031E8F"/>
    <w:rsid w:val="000353F8"/>
    <w:rsid w:val="00036CF5"/>
    <w:rsid w:val="00043BF8"/>
    <w:rsid w:val="00046082"/>
    <w:rsid w:val="0004786C"/>
    <w:rsid w:val="00051E54"/>
    <w:rsid w:val="00051EEB"/>
    <w:rsid w:val="000533CA"/>
    <w:rsid w:val="00053EAB"/>
    <w:rsid w:val="0005435C"/>
    <w:rsid w:val="00055E1E"/>
    <w:rsid w:val="00056A31"/>
    <w:rsid w:val="00064AB9"/>
    <w:rsid w:val="000677B2"/>
    <w:rsid w:val="00077DFB"/>
    <w:rsid w:val="000811D6"/>
    <w:rsid w:val="00081D42"/>
    <w:rsid w:val="000837D7"/>
    <w:rsid w:val="00086C9E"/>
    <w:rsid w:val="00092A77"/>
    <w:rsid w:val="00092E77"/>
    <w:rsid w:val="00094D0B"/>
    <w:rsid w:val="00095224"/>
    <w:rsid w:val="000974B9"/>
    <w:rsid w:val="000A0D72"/>
    <w:rsid w:val="000A6D48"/>
    <w:rsid w:val="000B1C85"/>
    <w:rsid w:val="000B4C5E"/>
    <w:rsid w:val="000B4DEE"/>
    <w:rsid w:val="000B5D0F"/>
    <w:rsid w:val="000C130E"/>
    <w:rsid w:val="000C3223"/>
    <w:rsid w:val="000D5BB4"/>
    <w:rsid w:val="000D68A2"/>
    <w:rsid w:val="000E0BA5"/>
    <w:rsid w:val="000E4237"/>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5C9B"/>
    <w:rsid w:val="001461E6"/>
    <w:rsid w:val="001466B2"/>
    <w:rsid w:val="00156D6D"/>
    <w:rsid w:val="001575CA"/>
    <w:rsid w:val="00161677"/>
    <w:rsid w:val="00162053"/>
    <w:rsid w:val="00171C91"/>
    <w:rsid w:val="00172F99"/>
    <w:rsid w:val="0017792E"/>
    <w:rsid w:val="00185431"/>
    <w:rsid w:val="00185C9D"/>
    <w:rsid w:val="00187923"/>
    <w:rsid w:val="00194044"/>
    <w:rsid w:val="001A47AF"/>
    <w:rsid w:val="001B055A"/>
    <w:rsid w:val="001B0D00"/>
    <w:rsid w:val="001B6BD5"/>
    <w:rsid w:val="001B740A"/>
    <w:rsid w:val="001B75E0"/>
    <w:rsid w:val="001B7903"/>
    <w:rsid w:val="001C112D"/>
    <w:rsid w:val="001C2BF2"/>
    <w:rsid w:val="001C7577"/>
    <w:rsid w:val="001D3642"/>
    <w:rsid w:val="001D369B"/>
    <w:rsid w:val="001D3B12"/>
    <w:rsid w:val="001D4162"/>
    <w:rsid w:val="001D63C9"/>
    <w:rsid w:val="001E0606"/>
    <w:rsid w:val="001F6753"/>
    <w:rsid w:val="00202451"/>
    <w:rsid w:val="002056E8"/>
    <w:rsid w:val="00207B93"/>
    <w:rsid w:val="00207CEA"/>
    <w:rsid w:val="0021119E"/>
    <w:rsid w:val="0021503D"/>
    <w:rsid w:val="00216B88"/>
    <w:rsid w:val="0022155A"/>
    <w:rsid w:val="002319CA"/>
    <w:rsid w:val="00237416"/>
    <w:rsid w:val="00241768"/>
    <w:rsid w:val="002422D6"/>
    <w:rsid w:val="002468A9"/>
    <w:rsid w:val="00247936"/>
    <w:rsid w:val="00255EB0"/>
    <w:rsid w:val="0025658B"/>
    <w:rsid w:val="002568CE"/>
    <w:rsid w:val="00257F36"/>
    <w:rsid w:val="00260FED"/>
    <w:rsid w:val="00266CA0"/>
    <w:rsid w:val="00270BF2"/>
    <w:rsid w:val="00275958"/>
    <w:rsid w:val="00276F7A"/>
    <w:rsid w:val="002778A0"/>
    <w:rsid w:val="00277B37"/>
    <w:rsid w:val="00286127"/>
    <w:rsid w:val="0029272A"/>
    <w:rsid w:val="002A0CB0"/>
    <w:rsid w:val="002A3309"/>
    <w:rsid w:val="002A4E62"/>
    <w:rsid w:val="002A60C4"/>
    <w:rsid w:val="002B6F69"/>
    <w:rsid w:val="002B7440"/>
    <w:rsid w:val="002C066E"/>
    <w:rsid w:val="002C21C7"/>
    <w:rsid w:val="002C42C6"/>
    <w:rsid w:val="002D06EE"/>
    <w:rsid w:val="002D1C7E"/>
    <w:rsid w:val="002D1E74"/>
    <w:rsid w:val="002D2F27"/>
    <w:rsid w:val="002D611B"/>
    <w:rsid w:val="002D6C66"/>
    <w:rsid w:val="002E0E5E"/>
    <w:rsid w:val="002E4BC4"/>
    <w:rsid w:val="00300E22"/>
    <w:rsid w:val="003011B3"/>
    <w:rsid w:val="00302948"/>
    <w:rsid w:val="00303697"/>
    <w:rsid w:val="00316C88"/>
    <w:rsid w:val="00320435"/>
    <w:rsid w:val="00320878"/>
    <w:rsid w:val="003233D9"/>
    <w:rsid w:val="0033101C"/>
    <w:rsid w:val="0033397E"/>
    <w:rsid w:val="00340CC3"/>
    <w:rsid w:val="00352B31"/>
    <w:rsid w:val="00353E4C"/>
    <w:rsid w:val="00357317"/>
    <w:rsid w:val="003573F4"/>
    <w:rsid w:val="003657A5"/>
    <w:rsid w:val="00365FB4"/>
    <w:rsid w:val="00373F3E"/>
    <w:rsid w:val="00377D43"/>
    <w:rsid w:val="00385373"/>
    <w:rsid w:val="003859BA"/>
    <w:rsid w:val="00387591"/>
    <w:rsid w:val="00387AB5"/>
    <w:rsid w:val="00391AB5"/>
    <w:rsid w:val="00392707"/>
    <w:rsid w:val="003A1901"/>
    <w:rsid w:val="003A4DAA"/>
    <w:rsid w:val="003A5D91"/>
    <w:rsid w:val="003B460D"/>
    <w:rsid w:val="003B5A5E"/>
    <w:rsid w:val="003C41BC"/>
    <w:rsid w:val="003C568B"/>
    <w:rsid w:val="003C66BD"/>
    <w:rsid w:val="003C6F22"/>
    <w:rsid w:val="003D6473"/>
    <w:rsid w:val="003E15FA"/>
    <w:rsid w:val="003F370C"/>
    <w:rsid w:val="003F5521"/>
    <w:rsid w:val="003F699A"/>
    <w:rsid w:val="00404665"/>
    <w:rsid w:val="00410EC6"/>
    <w:rsid w:val="0041258C"/>
    <w:rsid w:val="00414CBB"/>
    <w:rsid w:val="0041726C"/>
    <w:rsid w:val="00424D6E"/>
    <w:rsid w:val="00430AF7"/>
    <w:rsid w:val="00431665"/>
    <w:rsid w:val="00431B3C"/>
    <w:rsid w:val="004375BF"/>
    <w:rsid w:val="00442F86"/>
    <w:rsid w:val="0044376C"/>
    <w:rsid w:val="004446E6"/>
    <w:rsid w:val="00446516"/>
    <w:rsid w:val="00452128"/>
    <w:rsid w:val="004526FA"/>
    <w:rsid w:val="004533A4"/>
    <w:rsid w:val="00456D37"/>
    <w:rsid w:val="00457067"/>
    <w:rsid w:val="004625FC"/>
    <w:rsid w:val="00462CA0"/>
    <w:rsid w:val="0046501B"/>
    <w:rsid w:val="004708F2"/>
    <w:rsid w:val="004717AB"/>
    <w:rsid w:val="00483B17"/>
    <w:rsid w:val="0048659C"/>
    <w:rsid w:val="0049119D"/>
    <w:rsid w:val="00497393"/>
    <w:rsid w:val="004A34BA"/>
    <w:rsid w:val="004A3BD8"/>
    <w:rsid w:val="004A66FB"/>
    <w:rsid w:val="004A7C56"/>
    <w:rsid w:val="004B0645"/>
    <w:rsid w:val="004B09C9"/>
    <w:rsid w:val="004B0CF7"/>
    <w:rsid w:val="004B2C73"/>
    <w:rsid w:val="004C1E0D"/>
    <w:rsid w:val="004C3ECC"/>
    <w:rsid w:val="004D3679"/>
    <w:rsid w:val="004D3D1C"/>
    <w:rsid w:val="004D5386"/>
    <w:rsid w:val="004D747F"/>
    <w:rsid w:val="004E36F2"/>
    <w:rsid w:val="004E7665"/>
    <w:rsid w:val="005111AB"/>
    <w:rsid w:val="005248B1"/>
    <w:rsid w:val="0052656B"/>
    <w:rsid w:val="00533234"/>
    <w:rsid w:val="00540038"/>
    <w:rsid w:val="0054449C"/>
    <w:rsid w:val="00544856"/>
    <w:rsid w:val="005553C3"/>
    <w:rsid w:val="005679EB"/>
    <w:rsid w:val="00567ACA"/>
    <w:rsid w:val="00570483"/>
    <w:rsid w:val="0057474B"/>
    <w:rsid w:val="00575105"/>
    <w:rsid w:val="00575D3E"/>
    <w:rsid w:val="00580531"/>
    <w:rsid w:val="005832A4"/>
    <w:rsid w:val="00583B48"/>
    <w:rsid w:val="00586056"/>
    <w:rsid w:val="00586C84"/>
    <w:rsid w:val="00591AFD"/>
    <w:rsid w:val="0059416A"/>
    <w:rsid w:val="00595E4B"/>
    <w:rsid w:val="005A0827"/>
    <w:rsid w:val="005A798F"/>
    <w:rsid w:val="005B0A00"/>
    <w:rsid w:val="005B3F1A"/>
    <w:rsid w:val="005C14A4"/>
    <w:rsid w:val="005C490D"/>
    <w:rsid w:val="005D15C6"/>
    <w:rsid w:val="005D3B83"/>
    <w:rsid w:val="005E05B1"/>
    <w:rsid w:val="005E130F"/>
    <w:rsid w:val="005E1A27"/>
    <w:rsid w:val="005F3357"/>
    <w:rsid w:val="005F791C"/>
    <w:rsid w:val="006005A1"/>
    <w:rsid w:val="00610FC8"/>
    <w:rsid w:val="00615BD2"/>
    <w:rsid w:val="006276AE"/>
    <w:rsid w:val="00632910"/>
    <w:rsid w:val="00633210"/>
    <w:rsid w:val="00633F4A"/>
    <w:rsid w:val="00634B58"/>
    <w:rsid w:val="006352D2"/>
    <w:rsid w:val="0064425B"/>
    <w:rsid w:val="006447A4"/>
    <w:rsid w:val="00644BFF"/>
    <w:rsid w:val="00650990"/>
    <w:rsid w:val="006564F1"/>
    <w:rsid w:val="00661B3E"/>
    <w:rsid w:val="00665219"/>
    <w:rsid w:val="00665C42"/>
    <w:rsid w:val="00665E60"/>
    <w:rsid w:val="00667B1F"/>
    <w:rsid w:val="00670B37"/>
    <w:rsid w:val="00670E96"/>
    <w:rsid w:val="00674470"/>
    <w:rsid w:val="0067481E"/>
    <w:rsid w:val="00674AA9"/>
    <w:rsid w:val="00674F71"/>
    <w:rsid w:val="00680844"/>
    <w:rsid w:val="00681B23"/>
    <w:rsid w:val="00683946"/>
    <w:rsid w:val="00692B13"/>
    <w:rsid w:val="0069500B"/>
    <w:rsid w:val="00696A50"/>
    <w:rsid w:val="006A0306"/>
    <w:rsid w:val="006A0DDD"/>
    <w:rsid w:val="006A256D"/>
    <w:rsid w:val="006A3D31"/>
    <w:rsid w:val="006A7B28"/>
    <w:rsid w:val="006C1436"/>
    <w:rsid w:val="006C7D3F"/>
    <w:rsid w:val="006C7E00"/>
    <w:rsid w:val="006D054A"/>
    <w:rsid w:val="006E119F"/>
    <w:rsid w:val="006E1729"/>
    <w:rsid w:val="006E62F1"/>
    <w:rsid w:val="006F056F"/>
    <w:rsid w:val="006F25BD"/>
    <w:rsid w:val="006F2EC3"/>
    <w:rsid w:val="006F3C44"/>
    <w:rsid w:val="006F7D8B"/>
    <w:rsid w:val="0070506E"/>
    <w:rsid w:val="00707E85"/>
    <w:rsid w:val="0071070E"/>
    <w:rsid w:val="00711C86"/>
    <w:rsid w:val="00712DC2"/>
    <w:rsid w:val="00712E16"/>
    <w:rsid w:val="00713EFC"/>
    <w:rsid w:val="0071455F"/>
    <w:rsid w:val="007146D2"/>
    <w:rsid w:val="007151B6"/>
    <w:rsid w:val="00715A5D"/>
    <w:rsid w:val="00717D5F"/>
    <w:rsid w:val="0072165E"/>
    <w:rsid w:val="00724BAF"/>
    <w:rsid w:val="007309AA"/>
    <w:rsid w:val="00734570"/>
    <w:rsid w:val="00735828"/>
    <w:rsid w:val="007532B8"/>
    <w:rsid w:val="007574EB"/>
    <w:rsid w:val="00764A65"/>
    <w:rsid w:val="0076501E"/>
    <w:rsid w:val="007664D1"/>
    <w:rsid w:val="007715BA"/>
    <w:rsid w:val="00772078"/>
    <w:rsid w:val="007778CE"/>
    <w:rsid w:val="007902EA"/>
    <w:rsid w:val="0079252D"/>
    <w:rsid w:val="00794191"/>
    <w:rsid w:val="00796BF5"/>
    <w:rsid w:val="007A28C4"/>
    <w:rsid w:val="007A4EBD"/>
    <w:rsid w:val="007A6E1A"/>
    <w:rsid w:val="007A7424"/>
    <w:rsid w:val="007B0071"/>
    <w:rsid w:val="007B4C58"/>
    <w:rsid w:val="007B7D53"/>
    <w:rsid w:val="007C482E"/>
    <w:rsid w:val="007C4D48"/>
    <w:rsid w:val="007C68B5"/>
    <w:rsid w:val="007D0C6C"/>
    <w:rsid w:val="007D3F97"/>
    <w:rsid w:val="007D73CE"/>
    <w:rsid w:val="007E0304"/>
    <w:rsid w:val="007E1E28"/>
    <w:rsid w:val="007E2772"/>
    <w:rsid w:val="007E3A0E"/>
    <w:rsid w:val="007F1D40"/>
    <w:rsid w:val="007F3AA0"/>
    <w:rsid w:val="007F4EF2"/>
    <w:rsid w:val="007F4F2B"/>
    <w:rsid w:val="007F7901"/>
    <w:rsid w:val="007F7ADB"/>
    <w:rsid w:val="00801BF8"/>
    <w:rsid w:val="0081634F"/>
    <w:rsid w:val="008225B1"/>
    <w:rsid w:val="00822939"/>
    <w:rsid w:val="008246F4"/>
    <w:rsid w:val="00824EDA"/>
    <w:rsid w:val="00833770"/>
    <w:rsid w:val="00835460"/>
    <w:rsid w:val="0083614B"/>
    <w:rsid w:val="008374C0"/>
    <w:rsid w:val="008401B6"/>
    <w:rsid w:val="008421EC"/>
    <w:rsid w:val="008473E6"/>
    <w:rsid w:val="008647CD"/>
    <w:rsid w:val="00867825"/>
    <w:rsid w:val="008751D7"/>
    <w:rsid w:val="00875254"/>
    <w:rsid w:val="00876B2D"/>
    <w:rsid w:val="00876B9D"/>
    <w:rsid w:val="0088287D"/>
    <w:rsid w:val="008834AE"/>
    <w:rsid w:val="00883C89"/>
    <w:rsid w:val="008857FF"/>
    <w:rsid w:val="00890026"/>
    <w:rsid w:val="00891245"/>
    <w:rsid w:val="008918CD"/>
    <w:rsid w:val="00892D7D"/>
    <w:rsid w:val="00894C67"/>
    <w:rsid w:val="00896274"/>
    <w:rsid w:val="008978B9"/>
    <w:rsid w:val="008A3D36"/>
    <w:rsid w:val="008A5094"/>
    <w:rsid w:val="008A673F"/>
    <w:rsid w:val="008B04EA"/>
    <w:rsid w:val="008B1C18"/>
    <w:rsid w:val="008B67F1"/>
    <w:rsid w:val="008C04FA"/>
    <w:rsid w:val="008C0A74"/>
    <w:rsid w:val="008C35CC"/>
    <w:rsid w:val="008D04C5"/>
    <w:rsid w:val="008D3970"/>
    <w:rsid w:val="008D3CB4"/>
    <w:rsid w:val="008D7198"/>
    <w:rsid w:val="008E16DA"/>
    <w:rsid w:val="008E33F2"/>
    <w:rsid w:val="008E3D20"/>
    <w:rsid w:val="008E3E42"/>
    <w:rsid w:val="008E4B78"/>
    <w:rsid w:val="008E55E0"/>
    <w:rsid w:val="008F095F"/>
    <w:rsid w:val="008F419D"/>
    <w:rsid w:val="008F44A9"/>
    <w:rsid w:val="0090279D"/>
    <w:rsid w:val="00904044"/>
    <w:rsid w:val="009113A9"/>
    <w:rsid w:val="0091272C"/>
    <w:rsid w:val="00913646"/>
    <w:rsid w:val="00915B23"/>
    <w:rsid w:val="0091781A"/>
    <w:rsid w:val="009203F4"/>
    <w:rsid w:val="009214A6"/>
    <w:rsid w:val="00922889"/>
    <w:rsid w:val="00925DC2"/>
    <w:rsid w:val="009261B9"/>
    <w:rsid w:val="00931A9A"/>
    <w:rsid w:val="00937B0D"/>
    <w:rsid w:val="00940D2A"/>
    <w:rsid w:val="00944A3E"/>
    <w:rsid w:val="00950D10"/>
    <w:rsid w:val="00954423"/>
    <w:rsid w:val="00954527"/>
    <w:rsid w:val="009567A7"/>
    <w:rsid w:val="00957E8C"/>
    <w:rsid w:val="009621F5"/>
    <w:rsid w:val="009634B1"/>
    <w:rsid w:val="009739A5"/>
    <w:rsid w:val="0097406E"/>
    <w:rsid w:val="009743D0"/>
    <w:rsid w:val="009804B1"/>
    <w:rsid w:val="009815C7"/>
    <w:rsid w:val="00981AF8"/>
    <w:rsid w:val="00985307"/>
    <w:rsid w:val="0099130F"/>
    <w:rsid w:val="00993D47"/>
    <w:rsid w:val="0099429F"/>
    <w:rsid w:val="00994909"/>
    <w:rsid w:val="00997CB4"/>
    <w:rsid w:val="009A2F37"/>
    <w:rsid w:val="009A6460"/>
    <w:rsid w:val="009A7535"/>
    <w:rsid w:val="009B6AD6"/>
    <w:rsid w:val="009B7165"/>
    <w:rsid w:val="009C51A6"/>
    <w:rsid w:val="009C5EE2"/>
    <w:rsid w:val="009C7B5B"/>
    <w:rsid w:val="009D07D1"/>
    <w:rsid w:val="009D5E96"/>
    <w:rsid w:val="009D6B3F"/>
    <w:rsid w:val="009D6E01"/>
    <w:rsid w:val="009D6EEF"/>
    <w:rsid w:val="009D733B"/>
    <w:rsid w:val="009E3DB8"/>
    <w:rsid w:val="009F003A"/>
    <w:rsid w:val="009F05A7"/>
    <w:rsid w:val="009F0B8A"/>
    <w:rsid w:val="009F1B03"/>
    <w:rsid w:val="009F3DE6"/>
    <w:rsid w:val="009F41E3"/>
    <w:rsid w:val="009F4DC4"/>
    <w:rsid w:val="009F526F"/>
    <w:rsid w:val="00A0023E"/>
    <w:rsid w:val="00A035A1"/>
    <w:rsid w:val="00A0388F"/>
    <w:rsid w:val="00A03FB3"/>
    <w:rsid w:val="00A1171F"/>
    <w:rsid w:val="00A117DC"/>
    <w:rsid w:val="00A11F8F"/>
    <w:rsid w:val="00A167BC"/>
    <w:rsid w:val="00A221DF"/>
    <w:rsid w:val="00A225F5"/>
    <w:rsid w:val="00A22F9F"/>
    <w:rsid w:val="00A23B72"/>
    <w:rsid w:val="00A25792"/>
    <w:rsid w:val="00A317A4"/>
    <w:rsid w:val="00A3268E"/>
    <w:rsid w:val="00A3286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704CC"/>
    <w:rsid w:val="00A74B75"/>
    <w:rsid w:val="00A804C4"/>
    <w:rsid w:val="00A847D4"/>
    <w:rsid w:val="00A91C57"/>
    <w:rsid w:val="00A935AC"/>
    <w:rsid w:val="00A96330"/>
    <w:rsid w:val="00AA4617"/>
    <w:rsid w:val="00AA511B"/>
    <w:rsid w:val="00AA6A7B"/>
    <w:rsid w:val="00AC12D2"/>
    <w:rsid w:val="00AC32F5"/>
    <w:rsid w:val="00AC494C"/>
    <w:rsid w:val="00AD14E2"/>
    <w:rsid w:val="00AE4033"/>
    <w:rsid w:val="00AE6EE6"/>
    <w:rsid w:val="00AE77E5"/>
    <w:rsid w:val="00AE7884"/>
    <w:rsid w:val="00AF536E"/>
    <w:rsid w:val="00AF56A2"/>
    <w:rsid w:val="00AF6D9B"/>
    <w:rsid w:val="00AF7DC3"/>
    <w:rsid w:val="00AF7EB2"/>
    <w:rsid w:val="00B049C5"/>
    <w:rsid w:val="00B04BAA"/>
    <w:rsid w:val="00B07BFB"/>
    <w:rsid w:val="00B110A0"/>
    <w:rsid w:val="00B11F93"/>
    <w:rsid w:val="00B137F3"/>
    <w:rsid w:val="00B156A3"/>
    <w:rsid w:val="00B23313"/>
    <w:rsid w:val="00B27B0B"/>
    <w:rsid w:val="00B30838"/>
    <w:rsid w:val="00B35065"/>
    <w:rsid w:val="00B409CA"/>
    <w:rsid w:val="00B42689"/>
    <w:rsid w:val="00B44563"/>
    <w:rsid w:val="00B44DDE"/>
    <w:rsid w:val="00B47896"/>
    <w:rsid w:val="00B47D4C"/>
    <w:rsid w:val="00B511D7"/>
    <w:rsid w:val="00B5249E"/>
    <w:rsid w:val="00B5452A"/>
    <w:rsid w:val="00B616CF"/>
    <w:rsid w:val="00B71EF5"/>
    <w:rsid w:val="00B806AE"/>
    <w:rsid w:val="00B830F8"/>
    <w:rsid w:val="00B84106"/>
    <w:rsid w:val="00B90FD0"/>
    <w:rsid w:val="00B92B05"/>
    <w:rsid w:val="00B942E0"/>
    <w:rsid w:val="00B95A6F"/>
    <w:rsid w:val="00B97F4F"/>
    <w:rsid w:val="00BB0F01"/>
    <w:rsid w:val="00BB10E9"/>
    <w:rsid w:val="00BC364F"/>
    <w:rsid w:val="00BE0965"/>
    <w:rsid w:val="00BE187B"/>
    <w:rsid w:val="00BE1A34"/>
    <w:rsid w:val="00BE3060"/>
    <w:rsid w:val="00BE4678"/>
    <w:rsid w:val="00BF5EFE"/>
    <w:rsid w:val="00C01CD2"/>
    <w:rsid w:val="00C021B6"/>
    <w:rsid w:val="00C04F30"/>
    <w:rsid w:val="00C06F22"/>
    <w:rsid w:val="00C12270"/>
    <w:rsid w:val="00C14986"/>
    <w:rsid w:val="00C14D7A"/>
    <w:rsid w:val="00C20097"/>
    <w:rsid w:val="00C21B8B"/>
    <w:rsid w:val="00C32F5D"/>
    <w:rsid w:val="00C33D82"/>
    <w:rsid w:val="00C406C8"/>
    <w:rsid w:val="00C40C8C"/>
    <w:rsid w:val="00C41C03"/>
    <w:rsid w:val="00C55BCF"/>
    <w:rsid w:val="00C5612D"/>
    <w:rsid w:val="00C67999"/>
    <w:rsid w:val="00C73981"/>
    <w:rsid w:val="00C761CC"/>
    <w:rsid w:val="00C76391"/>
    <w:rsid w:val="00C816EF"/>
    <w:rsid w:val="00C83494"/>
    <w:rsid w:val="00C86CD0"/>
    <w:rsid w:val="00C91AFC"/>
    <w:rsid w:val="00C9205D"/>
    <w:rsid w:val="00CA1443"/>
    <w:rsid w:val="00CA4A83"/>
    <w:rsid w:val="00CA54EE"/>
    <w:rsid w:val="00CB221E"/>
    <w:rsid w:val="00CB2B75"/>
    <w:rsid w:val="00CB6014"/>
    <w:rsid w:val="00CB730B"/>
    <w:rsid w:val="00CB736E"/>
    <w:rsid w:val="00CC3C0A"/>
    <w:rsid w:val="00CC4789"/>
    <w:rsid w:val="00CC47D6"/>
    <w:rsid w:val="00CD295B"/>
    <w:rsid w:val="00CD3EA4"/>
    <w:rsid w:val="00CD7F43"/>
    <w:rsid w:val="00CE1D05"/>
    <w:rsid w:val="00CE1D66"/>
    <w:rsid w:val="00CE2754"/>
    <w:rsid w:val="00CE4730"/>
    <w:rsid w:val="00CE56EA"/>
    <w:rsid w:val="00CE69DB"/>
    <w:rsid w:val="00CE7176"/>
    <w:rsid w:val="00CF1EF9"/>
    <w:rsid w:val="00CF2D76"/>
    <w:rsid w:val="00CF4119"/>
    <w:rsid w:val="00CF45D3"/>
    <w:rsid w:val="00CF4F77"/>
    <w:rsid w:val="00CF7A57"/>
    <w:rsid w:val="00D01EFB"/>
    <w:rsid w:val="00D02031"/>
    <w:rsid w:val="00D06700"/>
    <w:rsid w:val="00D1186B"/>
    <w:rsid w:val="00D11CAA"/>
    <w:rsid w:val="00D13A88"/>
    <w:rsid w:val="00D13C42"/>
    <w:rsid w:val="00D150F5"/>
    <w:rsid w:val="00D16A7A"/>
    <w:rsid w:val="00D20CC6"/>
    <w:rsid w:val="00D2709F"/>
    <w:rsid w:val="00D27118"/>
    <w:rsid w:val="00D30223"/>
    <w:rsid w:val="00D32A75"/>
    <w:rsid w:val="00D3468A"/>
    <w:rsid w:val="00D374EE"/>
    <w:rsid w:val="00D43A2F"/>
    <w:rsid w:val="00D44B99"/>
    <w:rsid w:val="00D50B27"/>
    <w:rsid w:val="00D50FFC"/>
    <w:rsid w:val="00D513C2"/>
    <w:rsid w:val="00D51D10"/>
    <w:rsid w:val="00D527CB"/>
    <w:rsid w:val="00D557E5"/>
    <w:rsid w:val="00D55C6F"/>
    <w:rsid w:val="00D57017"/>
    <w:rsid w:val="00D624C5"/>
    <w:rsid w:val="00D663A7"/>
    <w:rsid w:val="00D762C1"/>
    <w:rsid w:val="00D803E8"/>
    <w:rsid w:val="00D80CDB"/>
    <w:rsid w:val="00D8245F"/>
    <w:rsid w:val="00D8594C"/>
    <w:rsid w:val="00D86446"/>
    <w:rsid w:val="00D959AB"/>
    <w:rsid w:val="00D95A0F"/>
    <w:rsid w:val="00D96566"/>
    <w:rsid w:val="00DA4009"/>
    <w:rsid w:val="00DA5376"/>
    <w:rsid w:val="00DB3412"/>
    <w:rsid w:val="00DB4255"/>
    <w:rsid w:val="00DB4B6C"/>
    <w:rsid w:val="00DB4D6B"/>
    <w:rsid w:val="00DB5C8D"/>
    <w:rsid w:val="00DB77E8"/>
    <w:rsid w:val="00DC2AA1"/>
    <w:rsid w:val="00DC2E08"/>
    <w:rsid w:val="00DC4440"/>
    <w:rsid w:val="00DC6664"/>
    <w:rsid w:val="00DD1F94"/>
    <w:rsid w:val="00DD3444"/>
    <w:rsid w:val="00DE5016"/>
    <w:rsid w:val="00DF0E2A"/>
    <w:rsid w:val="00DF3484"/>
    <w:rsid w:val="00DF5F26"/>
    <w:rsid w:val="00E00D0C"/>
    <w:rsid w:val="00E07AEE"/>
    <w:rsid w:val="00E123C2"/>
    <w:rsid w:val="00E14853"/>
    <w:rsid w:val="00E2134C"/>
    <w:rsid w:val="00E25748"/>
    <w:rsid w:val="00E262FC"/>
    <w:rsid w:val="00E26B6C"/>
    <w:rsid w:val="00E272C2"/>
    <w:rsid w:val="00E272FF"/>
    <w:rsid w:val="00E3022B"/>
    <w:rsid w:val="00E33A8F"/>
    <w:rsid w:val="00E35209"/>
    <w:rsid w:val="00E35A4A"/>
    <w:rsid w:val="00E4143A"/>
    <w:rsid w:val="00E42B0C"/>
    <w:rsid w:val="00E45E7B"/>
    <w:rsid w:val="00E46395"/>
    <w:rsid w:val="00E46922"/>
    <w:rsid w:val="00E5014E"/>
    <w:rsid w:val="00E5367B"/>
    <w:rsid w:val="00E54795"/>
    <w:rsid w:val="00E57F10"/>
    <w:rsid w:val="00E6136A"/>
    <w:rsid w:val="00E6248F"/>
    <w:rsid w:val="00E65074"/>
    <w:rsid w:val="00E6523B"/>
    <w:rsid w:val="00E66A3D"/>
    <w:rsid w:val="00E67674"/>
    <w:rsid w:val="00E751A2"/>
    <w:rsid w:val="00E76057"/>
    <w:rsid w:val="00E8201E"/>
    <w:rsid w:val="00E8598F"/>
    <w:rsid w:val="00E905AF"/>
    <w:rsid w:val="00E94223"/>
    <w:rsid w:val="00E94ED1"/>
    <w:rsid w:val="00E95292"/>
    <w:rsid w:val="00EA22AE"/>
    <w:rsid w:val="00EA344B"/>
    <w:rsid w:val="00EA4C30"/>
    <w:rsid w:val="00EB217E"/>
    <w:rsid w:val="00EC2046"/>
    <w:rsid w:val="00EC280F"/>
    <w:rsid w:val="00EC715F"/>
    <w:rsid w:val="00ED024C"/>
    <w:rsid w:val="00ED55AB"/>
    <w:rsid w:val="00EE0A2D"/>
    <w:rsid w:val="00EE13E4"/>
    <w:rsid w:val="00EE14C5"/>
    <w:rsid w:val="00EE612A"/>
    <w:rsid w:val="00EF0268"/>
    <w:rsid w:val="00EF34FE"/>
    <w:rsid w:val="00EF7F05"/>
    <w:rsid w:val="00F0297E"/>
    <w:rsid w:val="00F0659D"/>
    <w:rsid w:val="00F069C7"/>
    <w:rsid w:val="00F115A1"/>
    <w:rsid w:val="00F14024"/>
    <w:rsid w:val="00F17B32"/>
    <w:rsid w:val="00F20E56"/>
    <w:rsid w:val="00F22A61"/>
    <w:rsid w:val="00F22E5C"/>
    <w:rsid w:val="00F24CB1"/>
    <w:rsid w:val="00F26B37"/>
    <w:rsid w:val="00F27A96"/>
    <w:rsid w:val="00F27D00"/>
    <w:rsid w:val="00F32C6F"/>
    <w:rsid w:val="00F34574"/>
    <w:rsid w:val="00F3662E"/>
    <w:rsid w:val="00F40803"/>
    <w:rsid w:val="00F41A39"/>
    <w:rsid w:val="00F46AB9"/>
    <w:rsid w:val="00F47570"/>
    <w:rsid w:val="00F50677"/>
    <w:rsid w:val="00F612B0"/>
    <w:rsid w:val="00F7155A"/>
    <w:rsid w:val="00F718B0"/>
    <w:rsid w:val="00F732E4"/>
    <w:rsid w:val="00F75728"/>
    <w:rsid w:val="00F761D0"/>
    <w:rsid w:val="00F8037E"/>
    <w:rsid w:val="00F827AD"/>
    <w:rsid w:val="00F829B7"/>
    <w:rsid w:val="00F844E2"/>
    <w:rsid w:val="00F8495A"/>
    <w:rsid w:val="00F84B51"/>
    <w:rsid w:val="00F90B03"/>
    <w:rsid w:val="00F94013"/>
    <w:rsid w:val="00F94B27"/>
    <w:rsid w:val="00F94EA4"/>
    <w:rsid w:val="00F97E7E"/>
    <w:rsid w:val="00FA41A9"/>
    <w:rsid w:val="00FA55F2"/>
    <w:rsid w:val="00FB16F9"/>
    <w:rsid w:val="00FB1C07"/>
    <w:rsid w:val="00FB230D"/>
    <w:rsid w:val="00FC0E26"/>
    <w:rsid w:val="00FC3141"/>
    <w:rsid w:val="00FC3310"/>
    <w:rsid w:val="00FC6D74"/>
    <w:rsid w:val="00FD0815"/>
    <w:rsid w:val="00FD0DCD"/>
    <w:rsid w:val="00FD0E8D"/>
    <w:rsid w:val="00FD1276"/>
    <w:rsid w:val="00FD1F8E"/>
    <w:rsid w:val="00FD35B5"/>
    <w:rsid w:val="00FD3C95"/>
    <w:rsid w:val="00FD4288"/>
    <w:rsid w:val="00FD597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A54155"/>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Default">
    <w:name w:val="Default"/>
    <w:rsid w:val="00051EEB"/>
    <w:pPr>
      <w:autoSpaceDE w:val="0"/>
      <w:autoSpaceDN w:val="0"/>
      <w:adjustRightInd w:val="0"/>
    </w:pPr>
    <w:rPr>
      <w:rFonts w:ascii="Sylfaen" w:eastAsiaTheme="minorHAnsi" w:hAnsi="Sylfaen" w:cs="Sylfaen"/>
      <w:color w:val="000000"/>
      <w:sz w:val="24"/>
      <w:szCs w:val="24"/>
    </w:rPr>
  </w:style>
  <w:style w:type="character" w:styleId="UnresolvedMention">
    <w:name w:val="Unresolved Mention"/>
    <w:basedOn w:val="DefaultParagraphFont"/>
    <w:uiPriority w:val="99"/>
    <w:semiHidden/>
    <w:unhideWhenUsed/>
    <w:rsid w:val="00B44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lomtatidze@gwp.ge" TargetMode="External"/><Relationship Id="rId4" Type="http://schemas.openxmlformats.org/officeDocument/2006/relationships/settings" Target="settings.xml"/><Relationship Id="rId9" Type="http://schemas.openxmlformats.org/officeDocument/2006/relationships/hyperlink" Target="mailto:vtsiklauri@gwp.g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34B69-E0F7-443E-9677-3CF5DC79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Vano Tsiklauri</cp:lastModifiedBy>
  <cp:revision>18</cp:revision>
  <cp:lastPrinted>2015-07-27T06:36:00Z</cp:lastPrinted>
  <dcterms:created xsi:type="dcterms:W3CDTF">2026-05-11T06:58:00Z</dcterms:created>
  <dcterms:modified xsi:type="dcterms:W3CDTF">2026-05-11T09:53:00Z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943362d30e5e1dab4715e214617ce618012aaf54a13e35adee9b24468b55abe2</vt:lpwstr>
  </property>
</Properties>
</file>