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8" w:type="dxa"/>
        <w:tblLook w:val="04A0" w:firstRow="1" w:lastRow="0" w:firstColumn="1" w:lastColumn="0" w:noHBand="0" w:noVBand="1"/>
      </w:tblPr>
      <w:tblGrid>
        <w:gridCol w:w="3251"/>
        <w:gridCol w:w="7087"/>
      </w:tblGrid>
      <w:tr w:rsidR="00044C53" w:rsidRPr="00044C53" w14:paraId="57C6839E" w14:textId="77777777" w:rsidTr="00044C53">
        <w:trPr>
          <w:trHeight w:val="37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7566A7" w14:textId="77777777" w:rsidR="00044C53" w:rsidRPr="00044C53" w:rsidRDefault="00044C53" w:rsidP="00044C53">
            <w:pPr>
              <w:spacing w:after="0" w:line="240" w:lineRule="auto"/>
              <w:ind w:firstLineChars="100" w:firstLine="241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დასახელება</w:t>
            </w:r>
            <w:proofErr w:type="spellEnd"/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EFDB8D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მოთხოვნები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1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კომპლექტზე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044C53" w:rsidRPr="00044C53" w14:paraId="18777C8D" w14:textId="77777777" w:rsidTr="00044C53">
        <w:trPr>
          <w:trHeight w:val="108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4249A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არქიტექტურა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ფორმ</w:t>
            </w:r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>-</w:t>
            </w:r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ფაქტორი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ED30D8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NGFW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უნდა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წარმოადგენდეს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პროგრამულ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-</w:t>
            </w:r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აპარატულ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კომპლექსს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desktop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შესრულებით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სტანდარტულ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19"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სამონტაჟო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კარადაში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თაროზე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დაყენების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შესაძლებლობით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სიმაღლე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არაუმეტეს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1 RU.</w:t>
            </w:r>
          </w:p>
        </w:tc>
      </w:tr>
      <w:tr w:rsidR="00044C53" w:rsidRPr="00044C53" w14:paraId="330746BB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1FBE6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5975C0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NGFW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აღჭურვილი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უნდა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იყოს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კვების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ბლოკით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(100-240V AC, 50-60 Hz).</w:t>
            </w:r>
          </w:p>
        </w:tc>
      </w:tr>
      <w:tr w:rsidR="00044C53" w:rsidRPr="00044C53" w14:paraId="65F74DC1" w14:textId="77777777" w:rsidTr="00044C53">
        <w:trPr>
          <w:trHeight w:val="1095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130B4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628C8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თუ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ტექნიკური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დავალების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მოთხოვნების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შესასრულებლად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საჭიროა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რამდენიმე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ასეთი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მოწყობილობა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კლასტერიზაცია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უსაფრთხოების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დამატებითი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მოდულები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როუტერები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.),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ყველა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მათგანი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უნდა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იყოს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გადაწყვეტილების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მიწოდების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კომპლექტში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6CB4F59C" w14:textId="77777777" w:rsidTr="00044C53">
        <w:trPr>
          <w:trHeight w:val="36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EE1CB" w14:textId="77777777" w:rsidR="00044C53" w:rsidRPr="00044C53" w:rsidRDefault="00044C53" w:rsidP="00044C53">
            <w:pPr>
              <w:spacing w:after="0" w:line="240" w:lineRule="auto"/>
              <w:ind w:firstLineChars="100" w:firstLine="241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ქსელური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ინტერფეისები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D90C2D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4 GE RJ45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პორტი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;</w:t>
            </w:r>
          </w:p>
        </w:tc>
      </w:tr>
      <w:tr w:rsidR="00044C53" w:rsidRPr="00044C53" w14:paraId="16B85457" w14:textId="77777777" w:rsidTr="00044C53">
        <w:trPr>
          <w:trHeight w:val="375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F44A6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99290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1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კონსოლის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RJ45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პორტი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194D4B71" w14:textId="77777777" w:rsidTr="00044C53">
        <w:trPr>
          <w:trHeight w:val="72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83FA9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უსაფრთხოების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სერვისების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წარმადობა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FEF6C2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Stateful Firewall-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გამტარუნარიანობა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(1518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ბაიტიანი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პაკეტებით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UDP):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4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გბიტ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/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წმ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74FAAA39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3F528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F0E7D5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ერთდროული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TCP-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სესიების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რაოდენობა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600 000.</w:t>
            </w:r>
          </w:p>
        </w:tc>
      </w:tr>
      <w:tr w:rsidR="00044C53" w:rsidRPr="00044C53" w14:paraId="4F131C37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1305C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8929BD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ახალი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TCP-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სესიების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რაოდენობა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წამში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30 000.</w:t>
            </w:r>
          </w:p>
        </w:tc>
      </w:tr>
      <w:tr w:rsidR="00044C53" w:rsidRPr="00044C53" w14:paraId="0B596019" w14:textId="77777777" w:rsidTr="00044C53">
        <w:trPr>
          <w:trHeight w:val="108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E3AAE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8DF0BE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გამტარუნარიანობა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საშუალო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ზომის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(450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ბაიტი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პაკეტებზე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ან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Enterprise Testing Conditions / Enterprise traffic mix (</w:t>
            </w:r>
            <w:proofErr w:type="spellStart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FW+App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Control+IPS+Malware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Protection)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პირობებში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500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მბიტ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/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წმ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3AFF13E9" w14:textId="77777777" w:rsidTr="00044C53">
        <w:trPr>
          <w:trHeight w:val="735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865F6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C8820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გამტარუნარიანობა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SSL/TLS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ტრაფიკის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ინსპექტირებისას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IPS-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გამოყენებით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400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მბიტ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/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წმ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0865685E" w14:textId="77777777" w:rsidTr="00044C53">
        <w:trPr>
          <w:trHeight w:val="36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B94C7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VPN-</w:t>
            </w:r>
            <w:proofErr w:type="spellStart"/>
            <w:r w:rsidRPr="00044C53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  <w:t>ის</w:t>
            </w:r>
            <w:proofErr w:type="spellEnd"/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  <w:t>წარმადობა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778CE7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IPSec VPN-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გამტარუნარიანობა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3,5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გბიტ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/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წმ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55779626" w14:textId="77777777" w:rsidTr="00044C53">
        <w:trPr>
          <w:trHeight w:val="7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18796" w14:textId="77777777" w:rsidR="00044C53" w:rsidRPr="00044C53" w:rsidRDefault="00044C53" w:rsidP="00044C5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9B4A20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"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კლიენტი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-</w:t>
            </w:r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შლუზი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" (Client-to-Gateway)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ტიპის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IPSec VPN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ერთდროული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კავშირების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რაოდენობა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250.</w:t>
            </w:r>
          </w:p>
        </w:tc>
      </w:tr>
      <w:tr w:rsidR="00044C53" w:rsidRPr="00044C53" w14:paraId="1320AA8F" w14:textId="77777777" w:rsidTr="00044C53">
        <w:trPr>
          <w:trHeight w:val="735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818A1" w14:textId="77777777" w:rsidR="00044C53" w:rsidRPr="00044C53" w:rsidRDefault="00044C53" w:rsidP="00044C5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5B6C1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"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შლუზი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-</w:t>
            </w:r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შლუზი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" (Gateway-to-Gateway)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ტიპის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IPSec VPN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ერთდროული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კავშირების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რაოდენობა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200.</w:t>
            </w:r>
          </w:p>
        </w:tc>
      </w:tr>
      <w:tr w:rsidR="00044C53" w:rsidRPr="00044C53" w14:paraId="5F1ECC58" w14:textId="77777777" w:rsidTr="00044C53">
        <w:trPr>
          <w:trHeight w:val="36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BFC60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მაღალი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ხელმისაწვდომობა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(High Availability)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4DEA36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რეჟიმების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: Active-Active, Active-Standby.</w:t>
            </w:r>
          </w:p>
        </w:tc>
      </w:tr>
      <w:tr w:rsidR="00044C53" w:rsidRPr="00044C53" w14:paraId="4F415356" w14:textId="77777777" w:rsidTr="00044C53">
        <w:trPr>
          <w:trHeight w:val="7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224B0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9640D0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კლასტერიზაცია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უნდა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ხორციელდებოდეს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ჩაშენებული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საშუალებებით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დამატებითი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ლიცენზიებისა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თუ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ელემენტების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გარეშე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3C49BE38" w14:textId="77777777" w:rsidTr="00044C53">
        <w:trPr>
          <w:trHeight w:val="735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6FA1D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5E548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კლასტერიზაციისას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კლასტერის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ყველა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კვანძის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(node)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მართვა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უნდა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ხორციელდებოდეს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ერთი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ფანჯრიდან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49935F04" w14:textId="77777777" w:rsidTr="00044C53">
        <w:trPr>
          <w:trHeight w:val="36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3339F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L2 </w:t>
            </w:r>
            <w:proofErr w:type="spellStart"/>
            <w:r w:rsidRPr="00044C53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  <w:t>ფუნქციონალი</w:t>
            </w:r>
            <w:proofErr w:type="spellEnd"/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  <w:t>ქსელური</w:t>
            </w:r>
            <w:proofErr w:type="spellEnd"/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  <w:t>სამსახურები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B04D54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პორტების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აგრეგაცია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(802.3ad), VLAN (802.1Q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Trunking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).</w:t>
            </w:r>
          </w:p>
        </w:tc>
      </w:tr>
      <w:tr w:rsidR="00044C53" w:rsidRPr="00044C53" w14:paraId="433B2665" w14:textId="77777777" w:rsidTr="00044C53">
        <w:trPr>
          <w:trHeight w:val="375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0EB94" w14:textId="77777777" w:rsidR="00044C53" w:rsidRPr="00044C53" w:rsidRDefault="00044C53" w:rsidP="00044C5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A5F69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ჩაშენებული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DHCP, NTP, DNS-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სერვერები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07E9ACD2" w14:textId="77777777" w:rsidTr="00044C53">
        <w:trPr>
          <w:trHeight w:val="37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CD612" w14:textId="77777777" w:rsidR="00044C53" w:rsidRPr="00044C53" w:rsidRDefault="00044C53" w:rsidP="00044C53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NAT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D4129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color w:val="000000"/>
                <w:kern w:val="0"/>
                <w14:ligatures w14:val="none"/>
              </w:rPr>
              <w:t>სტატიკური</w:t>
            </w:r>
            <w:proofErr w:type="spellEnd"/>
            <w:r w:rsidRPr="00044C53">
              <w:rPr>
                <w:rFonts w:ascii="Aptos" w:eastAsia="Times New Roman" w:hAnsi="Aptos" w:cs="Sylfaen"/>
                <w:color w:val="000000"/>
                <w:kern w:val="0"/>
                <w14:ligatures w14:val="none"/>
              </w:rPr>
              <w:t xml:space="preserve"> NAT, </w:t>
            </w:r>
            <w:proofErr w:type="spellStart"/>
            <w:r w:rsidRPr="00044C53">
              <w:rPr>
                <w:rFonts w:ascii="Sylfaen" w:eastAsia="Times New Roman" w:hAnsi="Sylfaen" w:cs="Sylfaen"/>
                <w:color w:val="000000"/>
                <w:kern w:val="0"/>
                <w14:ligatures w14:val="none"/>
              </w:rPr>
              <w:t>დინამიური</w:t>
            </w:r>
            <w:proofErr w:type="spellEnd"/>
            <w:r w:rsidRPr="00044C53">
              <w:rPr>
                <w:rFonts w:ascii="Aptos" w:eastAsia="Times New Roman" w:hAnsi="Aptos" w:cs="Sylfaen"/>
                <w:color w:val="000000"/>
                <w:kern w:val="0"/>
                <w14:ligatures w14:val="none"/>
              </w:rPr>
              <w:t xml:space="preserve"> NAT, PAT.</w:t>
            </w:r>
          </w:p>
        </w:tc>
      </w:tr>
      <w:tr w:rsidR="00044C53" w:rsidRPr="00044C53" w14:paraId="0999FE66" w14:textId="77777777" w:rsidTr="00044C53">
        <w:trPr>
          <w:trHeight w:val="37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AF8F" w14:textId="77777777" w:rsidR="00044C53" w:rsidRPr="00044C53" w:rsidRDefault="00044C53" w:rsidP="00044C53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Multicast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6CE6E" w14:textId="77777777" w:rsidR="00044C53" w:rsidRPr="00044C53" w:rsidRDefault="00044C53" w:rsidP="00044C5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Sparse 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Dense 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რეჟიმები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, PIM-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ის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5FB963CD" w14:textId="77777777" w:rsidTr="00044C53">
        <w:trPr>
          <w:trHeight w:val="37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13783" w14:textId="77777777" w:rsidR="00044C53" w:rsidRPr="00044C53" w:rsidRDefault="00044C53" w:rsidP="00044C53">
            <w:pPr>
              <w:spacing w:after="0" w:line="240" w:lineRule="auto"/>
              <w:ind w:firstLineChars="100" w:firstLine="241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უსაფრთხოების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სერვისები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BA017" w14:textId="77777777" w:rsidR="00044C53" w:rsidRPr="00044C53" w:rsidRDefault="00044C53" w:rsidP="00044C5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Stateful Firewall, 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დაცვა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DoS-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შეტევებისგან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, IPSec VPN.</w:t>
            </w:r>
          </w:p>
        </w:tc>
      </w:tr>
      <w:tr w:rsidR="00044C53" w:rsidRPr="00044C53" w14:paraId="252651DE" w14:textId="77777777" w:rsidTr="00044C53">
        <w:trPr>
          <w:trHeight w:val="36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69A52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Stateful Firewall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CB1660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მუშაობის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რეჟიმები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: NAT/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როუტერი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გამჭვირვალე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რეჟიმი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ხიდი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/bridge).</w:t>
            </w:r>
          </w:p>
        </w:tc>
      </w:tr>
      <w:tr w:rsidR="00044C53" w:rsidRPr="00044C53" w14:paraId="61BD27D4" w14:textId="77777777" w:rsidTr="00044C53">
        <w:trPr>
          <w:trHeight w:val="7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F8831" w14:textId="77777777" w:rsidR="00044C53" w:rsidRPr="00044C53" w:rsidRDefault="00044C53" w:rsidP="00044C5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B891C6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VoIP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ტრაფიკის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: SIP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პროტოკოლის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ღრმა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ინსპექტირება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დაცვა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შეტევებისგან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416263D8" w14:textId="77777777" w:rsidTr="00044C53">
        <w:trPr>
          <w:trHeight w:val="105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DD41F" w14:textId="77777777" w:rsidR="00044C53" w:rsidRPr="00044C53" w:rsidRDefault="00044C53" w:rsidP="00044C5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F7684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პროქსის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როლის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გამოყენება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ანალიზისთვის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სხვადასხვა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პროტოკოლების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სესიების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ინსპექტირება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გამართული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მუშაობის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უზრუნველყოფა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(session helpers, application layer gateway).</w:t>
            </w:r>
          </w:p>
        </w:tc>
      </w:tr>
      <w:tr w:rsidR="00044C53" w:rsidRPr="00044C53" w14:paraId="1B1076F0" w14:textId="77777777" w:rsidTr="00044C53">
        <w:trPr>
          <w:trHeight w:val="69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D30A7" w14:textId="77777777" w:rsidR="00044C53" w:rsidRPr="00044C53" w:rsidRDefault="00044C53" w:rsidP="00044C53">
            <w:pPr>
              <w:spacing w:after="0" w:line="240" w:lineRule="auto"/>
              <w:ind w:firstLineChars="100" w:firstLine="241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დაცვა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DoS-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შეტევებისგან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0790C" w14:textId="77777777" w:rsidR="00044C53" w:rsidRPr="00044C53" w:rsidRDefault="00044C53" w:rsidP="00044C5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DoS 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შეტევების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ამოცნობისა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ბლოკირების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  <w:t>შესაძლებლობა</w:t>
            </w:r>
            <w:proofErr w:type="spellEnd"/>
            <w:r w:rsidRPr="00044C5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: TCP Syn flood, TCP/UDP/SCTP port scan, ICMP sweep, TCP/UDP/SCTP/ICMP session flooding.</w:t>
            </w:r>
          </w:p>
        </w:tc>
      </w:tr>
      <w:tr w:rsidR="00044C53" w:rsidRPr="00044C53" w14:paraId="69817974" w14:textId="77777777" w:rsidTr="00044C53">
        <w:trPr>
          <w:trHeight w:val="36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F83CB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IPSec VPN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5FDBD6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დაშიფვრის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ალგორითმები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: 3DES, AES128, AES192, AES256.</w:t>
            </w:r>
          </w:p>
        </w:tc>
      </w:tr>
      <w:tr w:rsidR="00044C53" w:rsidRPr="00044C53" w14:paraId="60CF5578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D59BE" w14:textId="77777777" w:rsidR="00044C53" w:rsidRPr="00044C53" w:rsidRDefault="00044C53" w:rsidP="00044C5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089881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ჰეშირ</w:t>
            </w:r>
            <w:r w:rsidRPr="00044C53">
              <w:rPr>
                <w:rFonts w:ascii="Nirmala UI" w:eastAsia="Symbol" w:hAnsi="Nirmala UI" w:cs="Nirmala UI"/>
                <w:color w:val="000000"/>
                <w:kern w:val="0"/>
                <w14:ligatures w14:val="none"/>
              </w:rPr>
              <w:t>ण्याच्या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ალგორითმები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: MD5, SHA256, SHA384, SHA512.</w:t>
            </w:r>
          </w:p>
        </w:tc>
      </w:tr>
      <w:tr w:rsidR="00044C53" w:rsidRPr="00044C53" w14:paraId="6242CE7A" w14:textId="77777777" w:rsidTr="00044C53">
        <w:trPr>
          <w:trHeight w:val="375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EB6D0" w14:textId="77777777" w:rsidR="00044C53" w:rsidRPr="00044C53" w:rsidRDefault="00044C53" w:rsidP="00044C5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7F15A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Hub &amp; Spoke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Spoke &amp; Spoke (mesh)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ტოპოლოგიების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5A65AC4C" w14:textId="77777777" w:rsidTr="00044C53">
        <w:trPr>
          <w:trHeight w:val="37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814C8" w14:textId="77777777" w:rsidR="00044C53" w:rsidRPr="00044C53" w:rsidRDefault="00044C53" w:rsidP="00044C53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44C5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QoS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21D2A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color w:val="000000"/>
                <w:kern w:val="0"/>
                <w14:ligatures w14:val="none"/>
              </w:rPr>
              <w:t>ტრაფიკის</w:t>
            </w:r>
            <w:proofErr w:type="spellEnd"/>
            <w:r w:rsidRPr="00044C53">
              <w:rPr>
                <w:rFonts w:ascii="Aptos" w:eastAsia="Times New Roman" w:hAnsi="Aptos" w:cs="Sylfae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color w:val="000000"/>
                <w:kern w:val="0"/>
                <w14:ligatures w14:val="none"/>
              </w:rPr>
              <w:t>ფორმირება</w:t>
            </w:r>
            <w:proofErr w:type="spellEnd"/>
            <w:r w:rsidRPr="00044C53">
              <w:rPr>
                <w:rFonts w:ascii="Aptos" w:eastAsia="Times New Roman" w:hAnsi="Aptos" w:cs="Sylfaen"/>
                <w:color w:val="000000"/>
                <w:kern w:val="0"/>
                <w14:ligatures w14:val="none"/>
              </w:rPr>
              <w:t xml:space="preserve"> (Traffic Shaping), </w:t>
            </w:r>
            <w:proofErr w:type="spellStart"/>
            <w:r w:rsidRPr="00044C53">
              <w:rPr>
                <w:rFonts w:ascii="Sylfaen" w:eastAsia="Times New Roman" w:hAnsi="Sylfaen" w:cs="Sylfaen"/>
                <w:color w:val="000000"/>
                <w:kern w:val="0"/>
                <w14:ligatures w14:val="none"/>
              </w:rPr>
              <w:t>ტრაფიკის</w:t>
            </w:r>
            <w:proofErr w:type="spellEnd"/>
            <w:r w:rsidRPr="00044C53">
              <w:rPr>
                <w:rFonts w:ascii="Aptos" w:eastAsia="Times New Roman" w:hAnsi="Aptos" w:cs="Sylfae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color w:val="000000"/>
                <w:kern w:val="0"/>
                <w14:ligatures w14:val="none"/>
              </w:rPr>
              <w:t>პოლინინგი</w:t>
            </w:r>
            <w:proofErr w:type="spellEnd"/>
            <w:r w:rsidRPr="00044C53">
              <w:rPr>
                <w:rFonts w:ascii="Aptos" w:eastAsia="Times New Roman" w:hAnsi="Aptos" w:cs="Sylfaen"/>
                <w:color w:val="000000"/>
                <w:kern w:val="0"/>
                <w14:ligatures w14:val="none"/>
              </w:rPr>
              <w:t xml:space="preserve"> (Traffic Policing).</w:t>
            </w:r>
          </w:p>
        </w:tc>
      </w:tr>
      <w:tr w:rsidR="00044C53" w:rsidRPr="00044C53" w14:paraId="65A0A538" w14:textId="77777777" w:rsidTr="00044C53">
        <w:trPr>
          <w:trHeight w:val="36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FC9DD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მარშრუტიზაცია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SD-WAN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3FC620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სტატიკური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მარშრუტიზაცია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პოლიტიკებზე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დაფუძნებული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მარშრუტიზაცია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724054FA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F4F40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03866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მარშრუტიზაციის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დინამიური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პროტოკოლები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: RIP v1/v2, OSPF v2/v3, IS-IS, BGP4.</w:t>
            </w:r>
          </w:p>
        </w:tc>
      </w:tr>
      <w:tr w:rsidR="00044C53" w:rsidRPr="00044C53" w14:paraId="735B0378" w14:textId="77777777" w:rsidTr="00044C53">
        <w:trPr>
          <w:trHeight w:val="108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8F64E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DDCEFF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ლოგიკური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SD-WAN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ინტერფეისის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ფორმირება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სხვადასხვა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ტიპის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კავშირების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მქონე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(MPLS, broadband Internet, LTE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.)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ფიზიკური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ლოგიკური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ინტერფეისების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გაერთიანებით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45F12A53" w14:textId="77777777" w:rsidTr="00044C53">
        <w:trPr>
          <w:trHeight w:val="7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115F2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D3A86D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SD-WAN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კავშირის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არხების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ხარისხის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შეფასება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ქსელის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გარკვეულ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კვანძებზე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პაკეტების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ან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მოთხოვნების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გაგზავნით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5757FD4D" w14:textId="77777777" w:rsidTr="00044C53">
        <w:trPr>
          <w:trHeight w:val="7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18BFE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9460F3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კავშირის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არხების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მახასიათებლების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კონტროლი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რეალურ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დროში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(packet loss, jitter, latency)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მათი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გრაფიკული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გამოსახვა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gui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real-time monitor).</w:t>
            </w:r>
          </w:p>
        </w:tc>
      </w:tr>
      <w:tr w:rsidR="00044C53" w:rsidRPr="00044C53" w14:paraId="6924E35D" w14:textId="77777777" w:rsidTr="00044C53">
        <w:trPr>
          <w:trHeight w:val="7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D678F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9AD687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SLA-</w:t>
            </w:r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განსაზღვრა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მომხმარებლის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აპლიკაციებისთვის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(applications)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არხების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მახასიათებლების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(packet loss, jitter, latency)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გამოყენებით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6680D69F" w14:textId="77777777" w:rsidTr="00044C53">
        <w:trPr>
          <w:trHeight w:val="108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35D52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8FFA45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არხების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შერჩევის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სხვადასხვა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სტრატეგიების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განსაზღვრა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აპლიკაციებისა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სერვისების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ტრაფიკის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მარშრუტიზაციისთვის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SLA-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სთან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შესაბამისობის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არხის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საუკეთესო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მახასიათებლების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სხვა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კრიტერიუმების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მიხედვით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49026272" w14:textId="77777777" w:rsidTr="00044C53">
        <w:trPr>
          <w:trHeight w:val="7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67C62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CEA7A6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აპლიკაციებისა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სერვისების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ტრაფიკის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მარშრუტიზაციის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წესების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განსაზღვრა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SD-WAN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არხების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მეშვეობით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სტრატეგიებისა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SLA-</w:t>
            </w:r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გათვალისწინებით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4501D619" w14:textId="77777777" w:rsidTr="00044C53">
        <w:trPr>
          <w:trHeight w:val="108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792C4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1663DD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დატვირთვის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ავტომატური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ბალანსირება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გადართვა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რეზერვირება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მომხმარებლის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აპლიკაციებისა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სერვისებისთვის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ქსელური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კავშირების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მახასიათებლების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(loss, jitter, latency)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რეალურ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დროში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ცვლილებისას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7BD74393" w14:textId="77777777" w:rsidTr="00044C53">
        <w:trPr>
          <w:trHeight w:val="108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F5B7D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E5C585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პაკეტების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დანაკარგის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დინამიური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გამოსწორება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ან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შეცდომით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მიღებული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პაკეტების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აღდგენა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(Forward Error Correction),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გამოწვეული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WAN-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არხების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არახელსაყრელი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პირობებით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VPN-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მუშაობისას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252CBEBA" w14:textId="77777777" w:rsidTr="00044C53">
        <w:trPr>
          <w:trHeight w:val="735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84A74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CF4EB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ერთი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სესიის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პაკეტების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ბალანსირება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ორ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IPSec VPN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გვირაბს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შორის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"per packet"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ბალანსირების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საფუძველზე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03FCBF69" w14:textId="77777777" w:rsidTr="00044C53">
        <w:trPr>
          <w:trHeight w:val="735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DB9DD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აუთენტიფიკაცია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ავტორიზაცია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აღრიცხვა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(AAA)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F03A62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მომხმარებელთა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ლოკალური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მონაცემთა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ბაზა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4B0C5806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7D1B9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4570FC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LDAP, RADIUS, TACACS+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პროტოკოლების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2ACD9354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9CE46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8B2314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ორფაქტორიანი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აუთენტიფიკაციის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(two-factor authentication)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5CD89CD8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9C7EC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976A5F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Single Sign-On: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ინტეგრაცია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Windows AD-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სთან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6D7F5199" w14:textId="77777777" w:rsidTr="00044C53">
        <w:trPr>
          <w:trHeight w:val="735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5FE9B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56EFA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PKI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სერტიფიკატები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: X.509, SCEP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Certificate Signing Request (CSR)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შექმნა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სერტიფიკატების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ავტომატური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განახლება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ვადის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გასვლამდე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, OCSP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73AE6281" w14:textId="77777777" w:rsidTr="00044C53">
        <w:trPr>
          <w:trHeight w:val="36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A402F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მართვა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ანგარიშგება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ინტეგრაცია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2D309A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გრაფიკული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ვებ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-</w:t>
            </w:r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ინტერფეისი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(Web GUI),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ბრძანებათა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სტრიქონის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ინტერფეისი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(CLI).</w:t>
            </w:r>
          </w:p>
        </w:tc>
      </w:tr>
      <w:tr w:rsidR="00044C53" w:rsidRPr="00044C53" w14:paraId="5A4FB52B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5D18C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44A3E0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ცენტრალიზებული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მართვის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სისტემის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5A36A1F9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628EF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BD2B66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ადმინისტრატორების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როლური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წვდომა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(RBAC), REST API-</w:t>
            </w:r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6F7B76C4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0B6F4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A7A541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ჟურნალიზაციისა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ანგარიშგების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ცენტრალიზებული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სისტემა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(logging and reporting).</w:t>
            </w:r>
          </w:p>
        </w:tc>
      </w:tr>
      <w:tr w:rsidR="00044C53" w:rsidRPr="00044C53" w14:paraId="637955D4" w14:textId="77777777" w:rsidTr="00044C53">
        <w:trPr>
          <w:trHeight w:val="72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83A55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32B5E7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ქსელური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ინტერფეისებიდან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პაკეტების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ჩაწერის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ფუნქციონალი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(packet capture)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მათი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შემდგომი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ანალიზისთვის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49B8DFF4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E8A0C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62B4A5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კონფიგურაციის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ფაილების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სარეზერვო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ასლების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შექმნისა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აღდგენის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ფუნქციონალი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496AB207" w14:textId="77777777" w:rsidTr="00044C53">
        <w:trPr>
          <w:trHeight w:val="33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46E74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E37AD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SNMP v1, v2, v3; </w:t>
            </w:r>
            <w:proofErr w:type="spellStart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sFlow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v5, </w:t>
            </w:r>
            <w:proofErr w:type="spellStart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Netflow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v9, syslog.</w:t>
            </w:r>
          </w:p>
        </w:tc>
      </w:tr>
      <w:tr w:rsidR="00044C53" w:rsidRPr="00044C53" w14:paraId="5F5709A8" w14:textId="77777777" w:rsidTr="00044C53">
        <w:trPr>
          <w:trHeight w:val="720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C89A4" w14:textId="77777777" w:rsidR="00044C53" w:rsidRPr="00044C53" w:rsidRDefault="00044C53" w:rsidP="00044C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სხვა</w:t>
            </w:r>
            <w:proofErr w:type="spellEnd"/>
            <w:r w:rsidRPr="00044C53">
              <w:rPr>
                <w:rFonts w:ascii="Aptos" w:eastAsia="Times New Roman" w:hAnsi="Aptos" w:cs="Sylfae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Times New Roman" w:hAnsi="Sylfaen" w:cs="Sylfaen"/>
                <w:b/>
                <w:bCs/>
                <w:color w:val="000000"/>
                <w:kern w:val="0"/>
                <w14:ligatures w14:val="none"/>
              </w:rPr>
              <w:t>ფუნქციონალი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791CEA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WiFi-</w:t>
            </w:r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16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დაშვების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წერტილისა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და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8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კომუტატორის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კონტროლერის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სახით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მართვის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შესაძლებლობა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791E1226" w14:textId="77777777" w:rsidTr="00044C53">
        <w:trPr>
          <w:trHeight w:val="36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A6B44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1E57E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ორფაქტორიანი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აუთენტიფიკაციის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არანაკლებ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500 OTP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ტოკენის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მხარდაჭერა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  <w:tr w:rsidR="00044C53" w:rsidRPr="00044C53" w14:paraId="6A60581F" w14:textId="77777777" w:rsidTr="00044C53">
        <w:trPr>
          <w:trHeight w:val="375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B33EB" w14:textId="77777777" w:rsidR="00044C53" w:rsidRPr="00044C53" w:rsidRDefault="00044C53" w:rsidP="00044C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37870" w14:textId="77777777" w:rsidR="00044C53" w:rsidRPr="00044C53" w:rsidRDefault="00044C53" w:rsidP="00044C53">
            <w:pPr>
              <w:spacing w:after="0" w:line="240" w:lineRule="auto"/>
              <w:ind w:firstLineChars="500" w:firstLine="1200"/>
              <w:rPr>
                <w:rFonts w:ascii="Symbol" w:eastAsia="Times New Roman" w:hAnsi="Symbol" w:cs="Times New Roman"/>
                <w:color w:val="000000"/>
                <w:kern w:val="0"/>
                <w14:ligatures w14:val="none"/>
              </w:rPr>
            </w:pPr>
            <w:r w:rsidRPr="00044C53">
              <w:rPr>
                <w:rFonts w:ascii="Symbol" w:eastAsia="Symbol" w:hAnsi="Symbol" w:cs="Symbol"/>
                <w:color w:val="000000"/>
                <w:kern w:val="0"/>
                <w14:ligatures w14:val="none"/>
              </w:rPr>
              <w:t>·</w:t>
            </w:r>
            <w:r w:rsidRPr="00044C53">
              <w:rPr>
                <w:rFonts w:ascii="Times New Roman" w:eastAsia="Symbol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  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შეუზღუდავი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მომხმარებლის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44C53">
              <w:rPr>
                <w:rFonts w:ascii="Sylfaen" w:eastAsia="Symbol" w:hAnsi="Sylfaen" w:cs="Symbol"/>
                <w:color w:val="000000"/>
                <w:kern w:val="0"/>
                <w14:ligatures w14:val="none"/>
              </w:rPr>
              <w:t>ლიცენზია</w:t>
            </w:r>
            <w:proofErr w:type="spellEnd"/>
            <w:r w:rsidRPr="00044C53">
              <w:rPr>
                <w:rFonts w:ascii="Aptos" w:eastAsia="Symbol" w:hAnsi="Aptos" w:cs="Symbol"/>
                <w:color w:val="000000"/>
                <w:kern w:val="0"/>
                <w14:ligatures w14:val="none"/>
              </w:rPr>
              <w:t>.</w:t>
            </w:r>
          </w:p>
        </w:tc>
      </w:tr>
    </w:tbl>
    <w:p w14:paraId="2C2BF747" w14:textId="77777777" w:rsidR="001C6F82" w:rsidRDefault="001C6F82"/>
    <w:sectPr w:rsidR="001C6F82" w:rsidSect="00044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53"/>
    <w:rsid w:val="0003636A"/>
    <w:rsid w:val="00044C53"/>
    <w:rsid w:val="001C6F82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1747"/>
  <w15:chartTrackingRefBased/>
  <w15:docId w15:val="{25BB4022-2E04-4822-8075-47C50C86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2E2F-98FD-4C6E-B1DA-4EA1F073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Vakhtang Tsanava</dc:creator>
  <cp:keywords/>
  <dc:description/>
  <cp:lastModifiedBy>Vakhtang Tsanava</cp:lastModifiedBy>
  <cp:revision>1</cp:revision>
  <dcterms:created xsi:type="dcterms:W3CDTF">2026-04-24T12:27:00Z</dcterms:created>
  <dcterms:modified xsi:type="dcterms:W3CDTF">2026-04-24T12:30:00Z</dcterms:modified>
</cp:coreProperties>
</file>