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6CD" w:rsidRPr="00B456CD" w:rsidRDefault="00B456CD" w:rsidP="0096502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456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Техническ</w:t>
      </w:r>
      <w:bookmarkStart w:id="0" w:name="_GoBack"/>
      <w:bookmarkEnd w:id="0"/>
      <w:r w:rsidRPr="00B456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ое задание (ТЗ)</w:t>
      </w:r>
    </w:p>
    <w:p w:rsidR="00B456CD" w:rsidRPr="00B456CD" w:rsidRDefault="00B456CD" w:rsidP="0096502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456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замену и монтаж силовых кабельных линий и сопутствующего оборудования на действующей обогатительной фабрике</w:t>
      </w:r>
    </w:p>
    <w:p w:rsidR="00B456CD" w:rsidRDefault="00B456CD" w:rsidP="00B456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6CD" w:rsidRPr="00B456CD" w:rsidRDefault="00B456CD" w:rsidP="000E52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sz w:val="27"/>
          <w:szCs w:val="27"/>
          <w:lang w:val="ka-GE" w:eastAsia="ru-RU"/>
        </w:rPr>
        <w:t>1</w:t>
      </w:r>
      <w:r w:rsidRPr="00B456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Объем работ и техническая спецификация</w:t>
      </w:r>
    </w:p>
    <w:p w:rsidR="00B456CD" w:rsidRPr="00B456CD" w:rsidRDefault="00B456CD" w:rsidP="00B45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должен обеспечить прокладку следующих кабельных линий и монтаж автоматических выключателей:</w:t>
      </w:r>
    </w:p>
    <w:p w:rsidR="00B456CD" w:rsidRPr="00B456CD" w:rsidRDefault="00B456CD" w:rsidP="00B456C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Направление: ЩСУ-12 (Щит станционного управления)</w:t>
      </w:r>
    </w:p>
    <w:p w:rsidR="00B456CD" w:rsidRPr="00B456CD" w:rsidRDefault="00B456CD" w:rsidP="00B456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12/1-ввод:</w:t>
      </w:r>
      <w:r w:rsidRPr="00B4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Силовой медный кабель </w:t>
      </w:r>
      <w:r w:rsidR="00215133">
        <w:rPr>
          <w:rFonts w:ascii="Sylfaen" w:eastAsia="Times New Roman" w:hAnsi="Sylfaen" w:cs="Times New Roman"/>
          <w:sz w:val="24"/>
          <w:szCs w:val="24"/>
          <w:lang w:val="ka-GE" w:eastAsia="ru-RU"/>
        </w:rPr>
        <w:t>4</w:t>
      </w:r>
      <w:r w:rsidR="00606225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="00606225">
        <w:rPr>
          <w:rFonts w:ascii="Sylfaen" w:eastAsia="Times New Roman" w:hAnsi="Sylfaen" w:cs="Times New Roman"/>
          <w:sz w:val="24"/>
          <w:szCs w:val="24"/>
          <w:lang w:val="en-US" w:eastAsia="ru-RU"/>
        </w:rPr>
        <w:t>x</w:t>
      </w:r>
      <w:r w:rsidR="00606225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70 </w:t>
      </w:r>
      <w:r w:rsidR="00606225">
        <w:rPr>
          <w:rFonts w:ascii="Sylfaen" w:eastAsia="Times New Roman" w:hAnsi="Sylfaen" w:cs="Times New Roman"/>
          <w:sz w:val="24"/>
          <w:szCs w:val="24"/>
          <w:lang w:eastAsia="ru-RU"/>
        </w:rPr>
        <w:t xml:space="preserve">мм </w:t>
      </w:r>
      <w:r w:rsidRPr="00B456CD">
        <w:rPr>
          <w:rFonts w:ascii="Times New Roman" w:eastAsia="Times New Roman" w:hAnsi="Times New Roman" w:cs="Times New Roman"/>
          <w:sz w:val="24"/>
          <w:szCs w:val="24"/>
          <w:lang w:eastAsia="ru-RU"/>
        </w:rPr>
        <w:t>(в два провода / двухцепная линия). Длина одного пролёта: 240 м (общая длина кабеля на данной линии: 480 м).</w:t>
      </w:r>
    </w:p>
    <w:p w:rsidR="00B456CD" w:rsidRPr="00B456CD" w:rsidRDefault="00B456CD" w:rsidP="00B456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12/2-ввод:</w:t>
      </w:r>
      <w:r w:rsidRPr="00B4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Силовой медный кабель </w:t>
      </w:r>
      <w:r w:rsidR="00606225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4 </w:t>
      </w:r>
      <w:r w:rsidR="00606225">
        <w:rPr>
          <w:rFonts w:ascii="Sylfaen" w:eastAsia="Times New Roman" w:hAnsi="Sylfaen" w:cs="Times New Roman"/>
          <w:sz w:val="24"/>
          <w:szCs w:val="24"/>
          <w:lang w:val="en-US" w:eastAsia="ru-RU"/>
        </w:rPr>
        <w:t>x</w:t>
      </w:r>
      <w:r w:rsidR="00606225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70 </w:t>
      </w:r>
      <w:r w:rsidR="00606225">
        <w:rPr>
          <w:rFonts w:ascii="Sylfaen" w:eastAsia="Times New Roman" w:hAnsi="Sylfaen" w:cs="Times New Roman"/>
          <w:sz w:val="24"/>
          <w:szCs w:val="24"/>
          <w:lang w:eastAsia="ru-RU"/>
        </w:rPr>
        <w:t>мм</w:t>
      </w:r>
      <w:r w:rsidRPr="00B4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два провода / двухцепная линия). Длина одного пролёта: 240 м (общая длина кабеля на данной линии: 480 м).</w:t>
      </w:r>
    </w:p>
    <w:p w:rsidR="00B456CD" w:rsidRPr="00B456CD" w:rsidRDefault="00B456CD" w:rsidP="00B456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12/3-ввод:</w:t>
      </w:r>
      <w:r w:rsidRPr="00B4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Силовой медный кабель</w:t>
      </w:r>
      <w:r w:rsidR="00606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6225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4 </w:t>
      </w:r>
      <w:r w:rsidR="00606225">
        <w:rPr>
          <w:rFonts w:ascii="Sylfaen" w:eastAsia="Times New Roman" w:hAnsi="Sylfaen" w:cs="Times New Roman"/>
          <w:sz w:val="24"/>
          <w:szCs w:val="24"/>
          <w:lang w:val="en-US" w:eastAsia="ru-RU"/>
        </w:rPr>
        <w:t>x</w:t>
      </w:r>
      <w:r w:rsidR="00606225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70 </w:t>
      </w:r>
      <w:r w:rsidR="00606225">
        <w:rPr>
          <w:rFonts w:ascii="Sylfaen" w:eastAsia="Times New Roman" w:hAnsi="Sylfaen" w:cs="Times New Roman"/>
          <w:sz w:val="24"/>
          <w:szCs w:val="24"/>
          <w:lang w:eastAsia="ru-RU"/>
        </w:rPr>
        <w:t>мм</w:t>
      </w:r>
      <w:r w:rsidRPr="00B4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два провода / двухцепная линия). Длина одного пролёта: 240 м (общая длина кабеля на данной линии: 480 м).</w:t>
      </w:r>
    </w:p>
    <w:p w:rsidR="00B456CD" w:rsidRPr="00B456CD" w:rsidRDefault="00B456CD" w:rsidP="00B456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Защитная аппаратура:</w:t>
      </w:r>
      <w:r w:rsidRPr="00B4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Монтаж автоматических выключателей 800А — </w:t>
      </w:r>
      <w:r w:rsidRPr="00B4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шт.</w:t>
      </w:r>
      <w:r w:rsidRPr="00B4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одному на каждое направление).</w:t>
      </w:r>
    </w:p>
    <w:p w:rsidR="00B456CD" w:rsidRPr="00B456CD" w:rsidRDefault="00B456CD" w:rsidP="00B456C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 Направление: ЩСУ-14</w:t>
      </w:r>
    </w:p>
    <w:p w:rsidR="00B456CD" w:rsidRPr="00B456CD" w:rsidRDefault="00B456CD" w:rsidP="00B456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14/5 насос:</w:t>
      </w:r>
      <w:r w:rsidRPr="00B4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Силовой медный кабель</w:t>
      </w:r>
      <w:r w:rsidR="00606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6225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4 </w:t>
      </w:r>
      <w:r w:rsidR="00606225">
        <w:rPr>
          <w:rFonts w:ascii="Sylfaen" w:eastAsia="Times New Roman" w:hAnsi="Sylfaen" w:cs="Times New Roman"/>
          <w:sz w:val="24"/>
          <w:szCs w:val="24"/>
          <w:lang w:val="en-US" w:eastAsia="ru-RU"/>
        </w:rPr>
        <w:t>x</w:t>
      </w:r>
      <w:r w:rsidR="00606225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70 </w:t>
      </w:r>
      <w:r w:rsidR="00606225">
        <w:rPr>
          <w:rFonts w:ascii="Sylfaen" w:eastAsia="Times New Roman" w:hAnsi="Sylfaen" w:cs="Times New Roman"/>
          <w:sz w:val="24"/>
          <w:szCs w:val="24"/>
          <w:lang w:eastAsia="ru-RU"/>
        </w:rPr>
        <w:t>мм</w:t>
      </w:r>
      <w:r w:rsidRPr="00B4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два провода / двухцепная линия). Длина одного пролёта: 230 м (общая длина кабеля на данной линии: 460 м).</w:t>
      </w:r>
    </w:p>
    <w:p w:rsidR="00B456CD" w:rsidRPr="00B456CD" w:rsidRDefault="00B456CD" w:rsidP="00B456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14/6 насос:</w:t>
      </w:r>
      <w:r w:rsidRPr="00B4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Силовой медный кабель</w:t>
      </w:r>
      <w:r w:rsidR="00606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6225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4 </w:t>
      </w:r>
      <w:r w:rsidR="00606225">
        <w:rPr>
          <w:rFonts w:ascii="Sylfaen" w:eastAsia="Times New Roman" w:hAnsi="Sylfaen" w:cs="Times New Roman"/>
          <w:sz w:val="24"/>
          <w:szCs w:val="24"/>
          <w:lang w:val="en-US" w:eastAsia="ru-RU"/>
        </w:rPr>
        <w:t>x</w:t>
      </w:r>
      <w:r w:rsidR="00606225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70 </w:t>
      </w:r>
      <w:r w:rsidR="00606225">
        <w:rPr>
          <w:rFonts w:ascii="Sylfaen" w:eastAsia="Times New Roman" w:hAnsi="Sylfaen" w:cs="Times New Roman"/>
          <w:sz w:val="24"/>
          <w:szCs w:val="24"/>
          <w:lang w:eastAsia="ru-RU"/>
        </w:rPr>
        <w:t>мм</w:t>
      </w:r>
      <w:r w:rsidRPr="00B4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два провода / двухцепная линия). Длина одного пролёта: 230 м (общая длина кабеля на данной линии: 460 м).</w:t>
      </w:r>
    </w:p>
    <w:p w:rsidR="00B456CD" w:rsidRPr="00B456CD" w:rsidRDefault="00B456CD" w:rsidP="00B456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14/7 насос:</w:t>
      </w:r>
      <w:r w:rsidRPr="00B4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Силовой медный кабель </w:t>
      </w:r>
      <w:r w:rsidR="00606225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4 </w:t>
      </w:r>
      <w:r w:rsidR="00606225">
        <w:rPr>
          <w:rFonts w:ascii="Sylfaen" w:eastAsia="Times New Roman" w:hAnsi="Sylfaen" w:cs="Times New Roman"/>
          <w:sz w:val="24"/>
          <w:szCs w:val="24"/>
          <w:lang w:val="en-US" w:eastAsia="ru-RU"/>
        </w:rPr>
        <w:t>x</w:t>
      </w:r>
      <w:r w:rsidR="00606225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70 </w:t>
      </w:r>
      <w:r w:rsidR="00606225">
        <w:rPr>
          <w:rFonts w:ascii="Sylfaen" w:eastAsia="Times New Roman" w:hAnsi="Sylfaen" w:cs="Times New Roman"/>
          <w:sz w:val="24"/>
          <w:szCs w:val="24"/>
          <w:lang w:eastAsia="ru-RU"/>
        </w:rPr>
        <w:t>мм</w:t>
      </w:r>
      <w:r w:rsidRPr="00B4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два провода / двухцепная линия). Длина одного пролёта: 230 м (общая длина кабеля на данной линии: 460 м).</w:t>
      </w:r>
    </w:p>
    <w:p w:rsidR="00B456CD" w:rsidRPr="00B456CD" w:rsidRDefault="00B456CD" w:rsidP="00B456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Защитная аппаратура:</w:t>
      </w:r>
      <w:r w:rsidRPr="00B4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Монтаж автоматических выключателей 400А — </w:t>
      </w:r>
      <w:r w:rsidRPr="00B4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шт.</w:t>
      </w:r>
      <w:r w:rsidRPr="00B4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одному на каждое направление).</w:t>
      </w:r>
    </w:p>
    <w:p w:rsidR="00B456CD" w:rsidRPr="00B456CD" w:rsidRDefault="00B456CD" w:rsidP="00B456C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Общая длина кабеля в одножильном исчислении (суммарный метраж протяжки):</w:t>
      </w:r>
      <w:r w:rsidRPr="00B4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2 820 метров.</w:t>
      </w:r>
    </w:p>
    <w:p w:rsidR="00B456CD" w:rsidRPr="00B456CD" w:rsidRDefault="00B456CD" w:rsidP="00B456C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Вспомогательные работы (модификация/усиление эстакады)</w:t>
      </w:r>
    </w:p>
    <w:p w:rsidR="00B456CD" w:rsidRPr="00B456CD" w:rsidRDefault="00B456CD" w:rsidP="00B45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работы ведутся на действующем объекте и демонтаж старых линий невозможен до запуска новых, Подрядчик должен обеспечить локальное расширение/доработку существующих внутренних кабельных эстакад с использованием следующих материалов:</w:t>
      </w:r>
    </w:p>
    <w:p w:rsidR="00B456CD" w:rsidRPr="00B456CD" w:rsidRDefault="00B456CD" w:rsidP="00B456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CD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Лотки перфорированные кабельные — ширина: 200 мм.</w:t>
      </w:r>
    </w:p>
    <w:p w:rsidR="00B456CD" w:rsidRPr="00B456CD" w:rsidRDefault="00B456CD" w:rsidP="00B456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Угольник металлический — </w:t>
      </w:r>
      <w:r w:rsidR="00D15924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D15924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="00D159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D15924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50 </w:t>
      </w:r>
      <w:r w:rsidR="00D15924">
        <w:rPr>
          <w:rFonts w:ascii="Sylfaen" w:eastAsia="Times New Roman" w:hAnsi="Sylfaen" w:cs="Times New Roman"/>
          <w:sz w:val="24"/>
          <w:szCs w:val="24"/>
          <w:lang w:eastAsia="ru-RU"/>
        </w:rPr>
        <w:t>мм</w:t>
      </w:r>
      <w:r w:rsidRPr="00B456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56CD" w:rsidRPr="00B456CD" w:rsidRDefault="00965023" w:rsidP="00B45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456CD" w:rsidRPr="00B456CD" w:rsidRDefault="00B456CD" w:rsidP="00B456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sz w:val="27"/>
          <w:szCs w:val="27"/>
          <w:lang w:val="ka-GE" w:eastAsia="ru-RU"/>
        </w:rPr>
        <w:t>2</w:t>
      </w:r>
      <w:r w:rsidRPr="00B456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Тендерные условия и варианты коммерческого предложения</w:t>
      </w:r>
    </w:p>
    <w:p w:rsidR="00B456CD" w:rsidRPr="00B456CD" w:rsidRDefault="00B456CD" w:rsidP="00B45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должен предоставить ценовое предложение (смету / BoQ) в двух вариантах:</w:t>
      </w:r>
    </w:p>
    <w:p w:rsidR="00B456CD" w:rsidRPr="00B456CD" w:rsidRDefault="00B456CD" w:rsidP="00B456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I (Только монтажные работы):</w:t>
      </w:r>
      <w:r w:rsidRPr="00B4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основные и вспомогательные материалы (кабели, автоматы, лотки, угольники, крепежные элементы) закупает Заказчик. Подрядчик оценивает только стоимость инженерных и монтажных работ.</w:t>
      </w:r>
    </w:p>
    <w:p w:rsidR="00B456CD" w:rsidRPr="00B456CD" w:rsidRDefault="00B456CD" w:rsidP="00B456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II (Материал + Монтаж "Под ключ"):</w:t>
      </w:r>
      <w:r w:rsidRPr="00B4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Подрядчик самостоятельно обеспечивает закупку всех необходимых материалов (с согласованием брендов и сертификатов с Заказчиком), а также их полный монтаж.</w:t>
      </w:r>
    </w:p>
    <w:p w:rsidR="00B456CD" w:rsidRPr="00B456CD" w:rsidRDefault="00965023" w:rsidP="00B45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B456CD" w:rsidRPr="00B456CD" w:rsidRDefault="00B456CD" w:rsidP="00B456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sz w:val="27"/>
          <w:szCs w:val="27"/>
          <w:lang w:val="ka-GE" w:eastAsia="ru-RU"/>
        </w:rPr>
        <w:t>3</w:t>
      </w:r>
      <w:r w:rsidRPr="00B456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Специфические технические требования</w:t>
      </w:r>
    </w:p>
    <w:p w:rsidR="00B456CD" w:rsidRPr="00B456CD" w:rsidRDefault="00B456CD" w:rsidP="00B456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и режим работы:</w:t>
      </w:r>
      <w:r w:rsidRPr="00B4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выполняются на территории действующего предприятия. Подрядчик обязан строго соблюдать нормы охраны труда и промышленной безопасности (HSE). График работ не должен нарушать текущий технологический процесс фабрики.</w:t>
      </w:r>
    </w:p>
    <w:p w:rsidR="00B456CD" w:rsidRPr="00B456CD" w:rsidRDefault="00B456CD" w:rsidP="00B456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Монтаж на эстакадах:</w:t>
      </w:r>
      <w:r w:rsidRPr="00B4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Прокладка кабеля должна осуществляться по подготовленным и модифицированным эстакадам, исключая перегрев, провисание или механическое повреждение кабелей.</w:t>
      </w:r>
    </w:p>
    <w:p w:rsidR="00B456CD" w:rsidRPr="00B456CD" w:rsidRDefault="00B456CD" w:rsidP="00B456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Подключение:</w:t>
      </w:r>
      <w:r w:rsidRPr="00B4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считаются завершенными после протяжки новых линий и стационарной установки автоматических выключателей. Финальное переключение со старых линий на новые выполняет эксплуатационный персонал Заказчика.</w:t>
      </w:r>
    </w:p>
    <w:p w:rsidR="00B456CD" w:rsidRPr="00B456CD" w:rsidRDefault="00B456CD" w:rsidP="00B456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Контроль качества:</w:t>
      </w:r>
      <w:r w:rsidRPr="00B4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завершения монтажа (до подачи напряжения) необходимо провести замеры сопротивления изоляции кабельных линий (мегомметром) с составлением соответствующих актов.</w:t>
      </w:r>
    </w:p>
    <w:p w:rsidR="00B456CD" w:rsidRPr="00B456CD" w:rsidRDefault="00965023" w:rsidP="00B45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B456CD" w:rsidRPr="00B456CD" w:rsidRDefault="00B456CD" w:rsidP="00B456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sz w:val="27"/>
          <w:szCs w:val="27"/>
          <w:lang w:val="ka-GE" w:eastAsia="ru-RU"/>
        </w:rPr>
        <w:t>4</w:t>
      </w:r>
      <w:r w:rsidRPr="00B456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Документация, предоставляемая вместе с тендерным предложением</w:t>
      </w:r>
    </w:p>
    <w:p w:rsidR="00B456CD" w:rsidRPr="00B456CD" w:rsidRDefault="00B456CD" w:rsidP="00B45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тендера должны приложить к коммерческому предложению:</w:t>
      </w:r>
    </w:p>
    <w:p w:rsidR="00B456CD" w:rsidRPr="00B456CD" w:rsidRDefault="00B456CD" w:rsidP="00B456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график выполнения работ.</w:t>
      </w:r>
    </w:p>
    <w:p w:rsidR="00B456CD" w:rsidRPr="00B456CD" w:rsidRDefault="00B456CD" w:rsidP="00B456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Референс-лист (опыт выполнения аналогичных кабельных работ на промышленных/индустриальных объектах).</w:t>
      </w:r>
    </w:p>
    <w:p w:rsidR="00B456CD" w:rsidRPr="00B456CD" w:rsidRDefault="00B456CD" w:rsidP="00B456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6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Сертификаты и удостоверения квалификации рабочего персонала (группы допуска по электробезопасности).</w:t>
      </w:r>
    </w:p>
    <w:p w:rsidR="00E1449C" w:rsidRDefault="00E1449C" w:rsidP="00E1449C">
      <w:pPr>
        <w:pStyle w:val="NormalWeb"/>
      </w:pPr>
      <w:r>
        <w:rPr>
          <w:b/>
          <w:bCs/>
        </w:rPr>
        <w:t>Разработчики документа (Контактные лица на объекте):</w:t>
      </w:r>
    </w:p>
    <w:p w:rsidR="00E1449C" w:rsidRDefault="00E1449C" w:rsidP="00E1449C">
      <w:pPr>
        <w:pStyle w:val="NormalWeb"/>
        <w:numPr>
          <w:ilvl w:val="0"/>
          <w:numId w:val="8"/>
        </w:numPr>
      </w:pPr>
      <w:r>
        <w:rPr>
          <w:b/>
          <w:bCs/>
        </w:rPr>
        <w:t>Сосо Тетрадзе</w:t>
      </w:r>
      <w:r>
        <w:t xml:space="preserve"> — Энергетик обогатительной фабрики</w:t>
      </w:r>
    </w:p>
    <w:p w:rsidR="00E1449C" w:rsidRDefault="00E1449C" w:rsidP="00E1449C">
      <w:pPr>
        <w:pStyle w:val="NormalWeb"/>
        <w:numPr>
          <w:ilvl w:val="0"/>
          <w:numId w:val="8"/>
        </w:numPr>
      </w:pPr>
      <w:r>
        <w:rPr>
          <w:b/>
          <w:bCs/>
        </w:rPr>
        <w:t>Иван Зыков</w:t>
      </w:r>
      <w:r>
        <w:t xml:space="preserve"> — Энергетик обогатительной фабрики</w:t>
      </w:r>
    </w:p>
    <w:p w:rsidR="00E1449C" w:rsidRDefault="00E1449C" w:rsidP="00E1449C">
      <w:pPr>
        <w:pStyle w:val="NormalWeb"/>
      </w:pPr>
      <w:r>
        <w:rPr>
          <w:b/>
          <w:bCs/>
        </w:rPr>
        <w:t>Согласовано:</w:t>
      </w:r>
    </w:p>
    <w:p w:rsidR="00E1449C" w:rsidRDefault="00E1449C" w:rsidP="00E1449C">
      <w:pPr>
        <w:pStyle w:val="NormalWeb"/>
        <w:numPr>
          <w:ilvl w:val="0"/>
          <w:numId w:val="9"/>
        </w:numPr>
      </w:pPr>
      <w:r>
        <w:rPr>
          <w:b/>
          <w:bCs/>
        </w:rPr>
        <w:t>Леван Майсурадзе</w:t>
      </w:r>
      <w:r>
        <w:t xml:space="preserve"> — Главный энергетик компании</w:t>
      </w:r>
    </w:p>
    <w:p w:rsidR="009E6667" w:rsidRDefault="009E6667"/>
    <w:sectPr w:rsidR="009E6667" w:rsidSect="000E52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7AD4"/>
    <w:multiLevelType w:val="multilevel"/>
    <w:tmpl w:val="C5583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379A0"/>
    <w:multiLevelType w:val="multilevel"/>
    <w:tmpl w:val="8206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4F4130"/>
    <w:multiLevelType w:val="multilevel"/>
    <w:tmpl w:val="351C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F494D"/>
    <w:multiLevelType w:val="multilevel"/>
    <w:tmpl w:val="9C6C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5023D"/>
    <w:multiLevelType w:val="multilevel"/>
    <w:tmpl w:val="F5E2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8C549F"/>
    <w:multiLevelType w:val="multilevel"/>
    <w:tmpl w:val="5336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396B8D"/>
    <w:multiLevelType w:val="multilevel"/>
    <w:tmpl w:val="A5C6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9F2D0C"/>
    <w:multiLevelType w:val="multilevel"/>
    <w:tmpl w:val="DF08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BD656F"/>
    <w:multiLevelType w:val="multilevel"/>
    <w:tmpl w:val="2524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CD"/>
    <w:rsid w:val="000E52E9"/>
    <w:rsid w:val="00215133"/>
    <w:rsid w:val="00606225"/>
    <w:rsid w:val="00965023"/>
    <w:rsid w:val="009E6667"/>
    <w:rsid w:val="00B456CD"/>
    <w:rsid w:val="00D15924"/>
    <w:rsid w:val="00E1449C"/>
    <w:rsid w:val="00F0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18790-90E3-46A1-BDCA-0FA0B7CD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6C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1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6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RMG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maisuradze</dc:creator>
  <cp:keywords/>
  <dc:description/>
  <cp:lastModifiedBy>Maia Tutarashvili</cp:lastModifiedBy>
  <cp:revision>2</cp:revision>
  <dcterms:created xsi:type="dcterms:W3CDTF">2026-05-29T10:22:00Z</dcterms:created>
  <dcterms:modified xsi:type="dcterms:W3CDTF">2026-05-29T10:22:00Z</dcterms:modified>
</cp:coreProperties>
</file>