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0153" w14:textId="77777777" w:rsidR="00305BE3" w:rsidRPr="00ED6BFA" w:rsidRDefault="00DF7CC4" w:rsidP="00ED6BFA">
      <w:pPr>
        <w:jc w:val="both"/>
        <w:rPr>
          <w:b/>
          <w:sz w:val="20"/>
          <w:szCs w:val="20"/>
          <w:u w:val="single"/>
        </w:rPr>
      </w:pPr>
      <w:r w:rsidRPr="00ED6BFA">
        <w:rPr>
          <w:rFonts w:ascii="Sylfaen" w:hAnsi="Sylfaen" w:cs="Sylfaen"/>
          <w:b/>
          <w:sz w:val="20"/>
          <w:szCs w:val="20"/>
          <w:u w:val="single"/>
        </w:rPr>
        <w:t>ბანკის</w:t>
      </w:r>
      <w:r w:rsidR="00305BE3" w:rsidRPr="00ED6BFA">
        <w:rPr>
          <w:b/>
          <w:sz w:val="20"/>
          <w:szCs w:val="20"/>
          <w:u w:val="single"/>
        </w:rPr>
        <w:t xml:space="preserve"> </w:t>
      </w:r>
      <w:r w:rsidR="007B162F" w:rsidRPr="00ED6BFA">
        <w:rPr>
          <w:rFonts w:ascii="Sylfaen" w:hAnsi="Sylfaen" w:cs="Sylfaen"/>
          <w:b/>
          <w:sz w:val="20"/>
          <w:szCs w:val="20"/>
          <w:u w:val="single"/>
        </w:rPr>
        <w:t>განზრახულებანი</w:t>
      </w:r>
    </w:p>
    <w:p w14:paraId="15CCABF0" w14:textId="31C64641" w:rsidR="00020D99" w:rsidRPr="00027128" w:rsidRDefault="00902182" w:rsidP="00020D99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გამოცხადებით</w:t>
      </w:r>
      <w:r w:rsidRPr="00027128">
        <w:rPr>
          <w:rFonts w:ascii="Sylfaen" w:hAnsi="Sylfaen" w:cs="Sylfaen"/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ბანკი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="00020D99" w:rsidRPr="00486F2D">
        <w:rPr>
          <w:rFonts w:ascii="Sylfaen" w:hAnsi="Sylfaen" w:cs="Sylfaen"/>
          <w:sz w:val="20"/>
          <w:szCs w:val="20"/>
        </w:rPr>
        <w:t xml:space="preserve">ახორციელებს </w:t>
      </w:r>
      <w:r w:rsidR="00020D99" w:rsidRPr="00486F2D">
        <w:rPr>
          <w:rFonts w:ascii="Sylfaen" w:hAnsi="Sylfaen" w:cs="Sylfaen"/>
          <w:b/>
          <w:bCs/>
          <w:sz w:val="20"/>
          <w:szCs w:val="20"/>
        </w:rPr>
        <w:t>ბაზრისა და ფასთა მოკვლევას</w:t>
      </w:r>
      <w:r w:rsidR="00020D99" w:rsidRPr="00486F2D">
        <w:rPr>
          <w:rFonts w:ascii="Sylfaen" w:hAnsi="Sylfaen" w:cs="Sylfaen"/>
          <w:sz w:val="20"/>
          <w:szCs w:val="20"/>
        </w:rPr>
        <w:t>, რათა შეისწავლოს ბაზარზე არსებული პროდუქცია და ფასები შემდეგ პროდუქტზე</w:t>
      </w:r>
      <w:r w:rsidR="00020D99" w:rsidRPr="00027128">
        <w:rPr>
          <w:rFonts w:ascii="Sylfaen" w:hAnsi="Sylfaen" w:cs="Sylfaen"/>
          <w:sz w:val="20"/>
          <w:szCs w:val="20"/>
        </w:rPr>
        <w:t>:</w:t>
      </w:r>
    </w:p>
    <w:p w14:paraId="351096D8" w14:textId="67ECDF17" w:rsidR="008A666B" w:rsidRPr="002A5C5F" w:rsidRDefault="002A5C5F" w:rsidP="00020D99">
      <w:pPr>
        <w:jc w:val="both"/>
        <w:rPr>
          <w:rFonts w:ascii="Sylfaen" w:hAnsi="Sylfaen" w:cs="Sylfaen"/>
          <w:b/>
          <w:bCs/>
          <w:sz w:val="20"/>
          <w:szCs w:val="20"/>
        </w:rPr>
      </w:pPr>
      <w:r w:rsidRPr="002A5C5F">
        <w:rPr>
          <w:rFonts w:ascii="Sylfaen" w:hAnsi="Sylfaen" w:cs="Sylfaen"/>
          <w:b/>
          <w:bCs/>
          <w:sz w:val="20"/>
          <w:szCs w:val="20"/>
        </w:rPr>
        <w:t>ოფისის ქსელური ინფრასტრუქტურის მოწყობა</w:t>
      </w:r>
    </w:p>
    <w:p w14:paraId="33D6813A" w14:textId="77777777" w:rsidR="006026F6" w:rsidRPr="00027128" w:rsidRDefault="006026F6" w:rsidP="008A666B">
      <w:pPr>
        <w:pStyle w:val="ListParagraph"/>
        <w:spacing w:after="0" w:line="240" w:lineRule="auto"/>
        <w:ind w:left="1440"/>
        <w:contextualSpacing w:val="0"/>
        <w:rPr>
          <w:rFonts w:ascii="Sylfaen" w:hAnsi="Sylfaen" w:cs="Sylfaen"/>
          <w:sz w:val="20"/>
          <w:szCs w:val="20"/>
        </w:rPr>
      </w:pPr>
    </w:p>
    <w:p w14:paraId="5877BA94" w14:textId="77777777" w:rsidR="00305BE3" w:rsidRPr="00ED6BFA" w:rsidRDefault="00305BE3" w:rsidP="00ED6BFA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იძლეოდეს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ნათელ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წარმოდგენას</w:t>
      </w:r>
      <w:r w:rsidR="007B162F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FA4F17" w:rsidRPr="00ED6BFA">
        <w:rPr>
          <w:rFonts w:ascii="Sylfaen" w:hAnsi="Sylfaen"/>
          <w:sz w:val="20"/>
          <w:szCs w:val="20"/>
        </w:rPr>
        <w:t>კანდიდატი</w:t>
      </w:r>
      <w:r w:rsidR="007B162F" w:rsidRPr="00ED6BFA">
        <w:rPr>
          <w:rFonts w:ascii="Sylfaen" w:hAnsi="Sylfaen"/>
          <w:sz w:val="20"/>
          <w:szCs w:val="20"/>
        </w:rPr>
        <w:t xml:space="preserve"> კომპანიის გამოცდილებასა და კომპეტენციებზე.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</w:p>
    <w:p w14:paraId="043D9F01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ტერმინთა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განმარტებები</w:t>
      </w:r>
      <w:r w:rsidRPr="00ED6BFA">
        <w:rPr>
          <w:b/>
          <w:i/>
          <w:sz w:val="20"/>
          <w:szCs w:val="20"/>
        </w:rPr>
        <w:t>:</w:t>
      </w:r>
    </w:p>
    <w:p w14:paraId="4B0997AB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 -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თუ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არარეზიდენტი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დაინტერესებული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რომელსაც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აქვს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ცოდნა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საინფორმაციო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ტექნოლოგიების</w:t>
      </w:r>
      <w:r w:rsidRPr="00ED6BFA">
        <w:rPr>
          <w:sz w:val="20"/>
          <w:szCs w:val="20"/>
        </w:rPr>
        <w:t xml:space="preserve">, </w:t>
      </w:r>
      <w:r w:rsidR="00B4647D" w:rsidRPr="00ED6BFA">
        <w:rPr>
          <w:rFonts w:ascii="Sylfaen" w:hAnsi="Sylfaen"/>
          <w:sz w:val="20"/>
          <w:szCs w:val="20"/>
        </w:rPr>
        <w:t>ინფორმაციულ უსაფრთხოებ</w:t>
      </w:r>
      <w:r w:rsidR="00DA6010" w:rsidRPr="00ED6BFA">
        <w:rPr>
          <w:rFonts w:ascii="Sylfaen" w:hAnsi="Sylfaen"/>
          <w:sz w:val="20"/>
          <w:szCs w:val="20"/>
        </w:rPr>
        <w:t>ი</w:t>
      </w:r>
      <w:r w:rsidR="00B4647D" w:rsidRPr="00ED6BFA">
        <w:rPr>
          <w:rFonts w:ascii="Sylfaen" w:hAnsi="Sylfaen"/>
          <w:sz w:val="20"/>
          <w:szCs w:val="20"/>
        </w:rPr>
        <w:t>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სფეროში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საქმიანობის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გამოთქვამს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სურვილს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წინამდებარე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წარადგინოს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წინადადება</w:t>
      </w:r>
      <w:r w:rsidRPr="00ED6BFA">
        <w:rPr>
          <w:sz w:val="20"/>
          <w:szCs w:val="20"/>
        </w:rPr>
        <w:t>;</w:t>
      </w:r>
    </w:p>
    <w:p w14:paraId="4A0C5EB3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წარმოსადგენი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წინადადების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მახასიათებლები</w:t>
      </w:r>
    </w:p>
    <w:p w14:paraId="5799E23A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არიან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ერთად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წარმოადგინონ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შემდეგი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>:</w:t>
      </w:r>
    </w:p>
    <w:p w14:paraId="4588A5CF" w14:textId="77777777" w:rsidR="00197876" w:rsidRPr="00ED6BFA" w:rsidRDefault="00197876" w:rsidP="00ED6B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>კომპანიის მოკლე რეზიუმე;</w:t>
      </w:r>
    </w:p>
    <w:p w14:paraId="264DCEC4" w14:textId="77777777" w:rsidR="00DA6010" w:rsidRPr="00ED6BFA" w:rsidRDefault="00305BE3" w:rsidP="00ED6B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დაადასტურებს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პარტნიორი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კომპანიის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შესაძლებლობას</w:t>
      </w:r>
      <w:r w:rsidR="008B1867" w:rsidRPr="008B1867">
        <w:rPr>
          <w:rFonts w:ascii="Sylfaen" w:hAnsi="Sylfaen" w:cs="Sylfaen"/>
          <w:sz w:val="20"/>
          <w:szCs w:val="20"/>
        </w:rPr>
        <w:t xml:space="preserve"> მოგვაწოდოს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წინადადებით</w:t>
      </w:r>
      <w:r w:rsidR="00EF3236"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შემოთავაზებული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="008B1867">
        <w:rPr>
          <w:rFonts w:ascii="Sylfaen" w:hAnsi="Sylfaen" w:cs="Sylfaen"/>
          <w:sz w:val="20"/>
          <w:szCs w:val="20"/>
        </w:rPr>
        <w:t>პროდუქტი</w:t>
      </w:r>
      <w:r w:rsidRPr="008B1867">
        <w:rPr>
          <w:rFonts w:ascii="Sylfaen" w:hAnsi="Sylfaen" w:cs="Sylfaen"/>
          <w:sz w:val="20"/>
          <w:szCs w:val="20"/>
        </w:rPr>
        <w:t>.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თუკი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ეყრდნობა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დამატებით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საჭიროა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პროექტში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მონაწილეობის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მზადყოფნის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დამადასტურებელი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თითოეული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="0087458C" w:rsidRPr="00ED6BFA">
        <w:rPr>
          <w:rFonts w:ascii="Sylfaen" w:hAnsi="Sylfaen" w:cs="Sylfaen"/>
          <w:sz w:val="20"/>
          <w:szCs w:val="20"/>
        </w:rPr>
        <w:t>ა</w:t>
      </w:r>
      <w:r w:rsidRPr="00ED6BFA">
        <w:rPr>
          <w:rFonts w:ascii="Sylfaen" w:hAnsi="Sylfaen" w:cs="Sylfaen"/>
          <w:sz w:val="20"/>
          <w:szCs w:val="20"/>
        </w:rPr>
        <w:t>თვის</w:t>
      </w:r>
      <w:r w:rsidR="00197876" w:rsidRPr="00ED6BFA">
        <w:rPr>
          <w:sz w:val="20"/>
          <w:szCs w:val="20"/>
        </w:rPr>
        <w:t>;</w:t>
      </w:r>
    </w:p>
    <w:p w14:paraId="12020382" w14:textId="77777777" w:rsidR="00305BE3" w:rsidRPr="00ED6BFA" w:rsidRDefault="00305BE3" w:rsidP="00ED6BF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ახლდეს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, </w:t>
      </w:r>
      <w:r w:rsidR="00DA6010" w:rsidRPr="00ED6BFA">
        <w:rPr>
          <w:rFonts w:ascii="Sylfaen" w:hAnsi="Sylfaen" w:cs="Sylfaen"/>
          <w:sz w:val="20"/>
          <w:szCs w:val="20"/>
        </w:rPr>
        <w:t>რეკომენდაციები</w:t>
      </w:r>
      <w:r w:rsidR="00015B6E" w:rsidRPr="00ED6BFA">
        <w:rPr>
          <w:rFonts w:ascii="Sylfaen" w:hAnsi="Sylfaen" w:cs="Sylfaen"/>
          <w:sz w:val="20"/>
          <w:szCs w:val="20"/>
        </w:rPr>
        <w:t>,</w:t>
      </w:r>
      <w:r w:rsidR="00DA6010" w:rsidRPr="00ED6BFA">
        <w:rPr>
          <w:rFonts w:ascii="Sylfaen" w:hAnsi="Sylfaen" w:cs="Sylfaen"/>
          <w:sz w:val="20"/>
          <w:szCs w:val="20"/>
        </w:rPr>
        <w:t xml:space="preserve"> რეფერენსები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მტკიცებულებები</w:t>
      </w:r>
      <w:r w:rsidRPr="00ED6BFA">
        <w:rPr>
          <w:sz w:val="20"/>
          <w:szCs w:val="20"/>
        </w:rPr>
        <w:t>;</w:t>
      </w:r>
    </w:p>
    <w:p w14:paraId="724D3E95" w14:textId="77777777" w:rsidR="00197876" w:rsidRPr="00ED6BFA" w:rsidRDefault="00197876" w:rsidP="00ED6BF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 xml:space="preserve">ოფიციალური პარტნიორობის დამადასტურებელი დოკუმენტები. </w:t>
      </w:r>
    </w:p>
    <w:p w14:paraId="1866C85A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ქართულ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ენაზე</w:t>
      </w:r>
      <w:r w:rsidRPr="00ED6BFA">
        <w:rPr>
          <w:sz w:val="20"/>
          <w:szCs w:val="20"/>
        </w:rPr>
        <w:t>.</w:t>
      </w:r>
      <w:r w:rsidR="00EF3236" w:rsidRPr="00ED6BFA">
        <w:rPr>
          <w:sz w:val="20"/>
          <w:szCs w:val="20"/>
          <w:lang w:val="en-US"/>
        </w:rPr>
        <w:t xml:space="preserve"> </w:t>
      </w:r>
      <w:r w:rsidR="00DA6010" w:rsidRPr="00ED6BFA">
        <w:rPr>
          <w:rFonts w:ascii="Sylfaen" w:hAnsi="Sylfaen" w:cs="Sylfaen"/>
          <w:sz w:val="20"/>
          <w:szCs w:val="20"/>
        </w:rPr>
        <w:t>ბანკმა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პრეზენტაციის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გაკეთების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მიზნით</w:t>
      </w:r>
      <w:r w:rsidRPr="00ED6BFA">
        <w:rPr>
          <w:sz w:val="20"/>
          <w:szCs w:val="20"/>
        </w:rPr>
        <w:t>.</w:t>
      </w:r>
    </w:p>
    <w:p w14:paraId="3A20DFAA" w14:textId="77777777" w:rsidR="00305BE3" w:rsidRPr="008B1867" w:rsidRDefault="00305BE3" w:rsidP="00ED6BFA">
      <w:pPr>
        <w:jc w:val="both"/>
        <w:rPr>
          <w:b/>
          <w:i/>
          <w:sz w:val="20"/>
          <w:szCs w:val="20"/>
        </w:rPr>
      </w:pPr>
      <w:r w:rsidRPr="008B1867">
        <w:rPr>
          <w:rFonts w:ascii="Sylfaen" w:hAnsi="Sylfaen" w:cs="Sylfaen"/>
          <w:b/>
          <w:i/>
          <w:sz w:val="20"/>
          <w:szCs w:val="20"/>
        </w:rPr>
        <w:t>ინტერესთა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გამოხატვის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თაობაზე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წინადადებების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წარდგენა</w:t>
      </w:r>
    </w:p>
    <w:p w14:paraId="1A3154BA" w14:textId="77777777" w:rsidR="00197876" w:rsidRPr="00ED6BFA" w:rsidRDefault="00305BE3" w:rsidP="00ED6BFA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="00857D64" w:rsidRPr="00ED6BFA">
        <w:rPr>
          <w:rFonts w:ascii="Sylfaen" w:hAnsi="Sylfaen" w:cs="Sylfaen"/>
          <w:sz w:val="20"/>
          <w:szCs w:val="20"/>
        </w:rPr>
        <w:t>ელექტრონული ფორმით შემდეგ მეილზე:</w:t>
      </w:r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hyperlink r:id="rId5" w:history="1">
        <w:r w:rsidR="00857D64" w:rsidRPr="00ED6BFA">
          <w:rPr>
            <w:rStyle w:val="Hyperlink"/>
            <w:rFonts w:ascii="Sylfaen" w:hAnsi="Sylfaen" w:cs="Sylfaen"/>
            <w:sz w:val="20"/>
            <w:szCs w:val="20"/>
            <w:lang w:val="en-US"/>
          </w:rPr>
          <w:t>tenders@basisbank.ge</w:t>
        </w:r>
      </w:hyperlink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</w:p>
    <w:p w14:paraId="718C207C" w14:textId="3A9713BD" w:rsidR="00DA6010" w:rsidRPr="00ED6BFA" w:rsidRDefault="00857D64" w:rsidP="00ED6BFA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განაცხადის წარმოდგენის ბოლო ვადა: 202</w:t>
      </w:r>
      <w:r w:rsidR="002A5C5F">
        <w:rPr>
          <w:rFonts w:ascii="Sylfaen" w:hAnsi="Sylfaen" w:cs="Sylfaen"/>
          <w:sz w:val="20"/>
          <w:szCs w:val="20"/>
        </w:rPr>
        <w:t>6</w:t>
      </w:r>
      <w:r w:rsidRPr="00ED6BFA">
        <w:rPr>
          <w:rFonts w:ascii="Sylfaen" w:hAnsi="Sylfaen" w:cs="Sylfaen"/>
          <w:sz w:val="20"/>
          <w:szCs w:val="20"/>
        </w:rPr>
        <w:t xml:space="preserve"> წლის </w:t>
      </w:r>
      <w:r w:rsidR="002A5C5F">
        <w:rPr>
          <w:rFonts w:ascii="Sylfaen" w:hAnsi="Sylfaen" w:cs="Sylfaen"/>
          <w:sz w:val="20"/>
          <w:szCs w:val="20"/>
        </w:rPr>
        <w:t>30 ივნისი</w:t>
      </w:r>
      <w:r w:rsidR="008B1867">
        <w:rPr>
          <w:rFonts w:ascii="Sylfaen" w:hAnsi="Sylfaen" w:cs="Sylfaen"/>
          <w:sz w:val="20"/>
          <w:szCs w:val="20"/>
        </w:rPr>
        <w:t>,</w:t>
      </w:r>
      <w:r w:rsidRPr="00ED6BFA">
        <w:rPr>
          <w:rFonts w:ascii="Sylfaen" w:hAnsi="Sylfaen" w:cs="Sylfaen"/>
          <w:sz w:val="20"/>
          <w:szCs w:val="20"/>
        </w:rPr>
        <w:t xml:space="preserve">  </w:t>
      </w:r>
      <w:r w:rsidR="00305BE3" w:rsidRPr="001100B8">
        <w:rPr>
          <w:rFonts w:ascii="Sylfaen" w:hAnsi="Sylfaen" w:cs="Sylfaen"/>
          <w:sz w:val="20"/>
          <w:szCs w:val="20"/>
        </w:rPr>
        <w:t>1</w:t>
      </w:r>
      <w:r w:rsidR="00DA6010" w:rsidRPr="001100B8">
        <w:rPr>
          <w:rFonts w:ascii="Sylfaen" w:hAnsi="Sylfaen" w:cs="Sylfaen"/>
          <w:sz w:val="20"/>
          <w:szCs w:val="20"/>
        </w:rPr>
        <w:t>8</w:t>
      </w:r>
      <w:r w:rsidR="00305BE3" w:rsidRPr="001100B8">
        <w:rPr>
          <w:rFonts w:ascii="Sylfaen" w:hAnsi="Sylfaen" w:cs="Sylfaen"/>
          <w:sz w:val="20"/>
          <w:szCs w:val="20"/>
        </w:rPr>
        <w:t xml:space="preserve">:00  </w:t>
      </w:r>
      <w:r w:rsidR="00305BE3" w:rsidRPr="00ED6BFA">
        <w:rPr>
          <w:rFonts w:ascii="Sylfaen" w:hAnsi="Sylfaen" w:cs="Sylfaen"/>
          <w:sz w:val="20"/>
          <w:szCs w:val="20"/>
        </w:rPr>
        <w:t>თბილისის</w:t>
      </w:r>
      <w:r w:rsidR="00305BE3" w:rsidRPr="00ED6BFA">
        <w:rPr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sz w:val="20"/>
          <w:szCs w:val="20"/>
        </w:rPr>
        <w:t>დროით</w:t>
      </w:r>
      <w:r w:rsidRPr="00ED6BFA">
        <w:rPr>
          <w:sz w:val="20"/>
          <w:szCs w:val="20"/>
        </w:rPr>
        <w:t>.</w:t>
      </w:r>
    </w:p>
    <w:p w14:paraId="27C728BD" w14:textId="77777777" w:rsidR="00305BE3" w:rsidRPr="00ED6BFA" w:rsidRDefault="00DA6010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b/>
          <w:i/>
          <w:sz w:val="20"/>
          <w:szCs w:val="20"/>
        </w:rPr>
        <w:t>კანდიდატების</w:t>
      </w:r>
      <w:r w:rsidR="00305BE3" w:rsidRPr="00ED6BFA">
        <w:rPr>
          <w:b/>
          <w:i/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b/>
          <w:i/>
          <w:sz w:val="20"/>
          <w:szCs w:val="20"/>
        </w:rPr>
        <w:t>შერჩევა</w:t>
      </w:r>
    </w:p>
    <w:p w14:paraId="1E729F86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კანდიდატთა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სიას</w:t>
      </w:r>
      <w:r w:rsidRPr="00ED6BFA">
        <w:rPr>
          <w:sz w:val="20"/>
          <w:szCs w:val="20"/>
        </w:rPr>
        <w:t xml:space="preserve">“ (shortlist),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განსაზღვრავს</w:t>
      </w:r>
      <w:r w:rsidRPr="00ED6BFA">
        <w:rPr>
          <w:sz w:val="20"/>
          <w:szCs w:val="20"/>
        </w:rPr>
        <w:t xml:space="preserve"> </w:t>
      </w:r>
      <w:r w:rsidR="00DA6010" w:rsidRPr="00ED6BFA">
        <w:rPr>
          <w:rFonts w:ascii="Sylfaen" w:hAnsi="Sylfaen"/>
          <w:sz w:val="20"/>
          <w:szCs w:val="20"/>
        </w:rPr>
        <w:t xml:space="preserve">ბანკში შექმნილი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>.</w:t>
      </w:r>
    </w:p>
    <w:p w14:paraId="2E5E8862" w14:textId="77777777" w:rsidR="00305BE3" w:rsidRPr="00ED6BFA" w:rsidRDefault="00305BE3" w:rsidP="00ED6BFA">
      <w:pPr>
        <w:jc w:val="both"/>
        <w:rPr>
          <w:rFonts w:ascii="Sylfaen" w:hAnsi="Sylfaen"/>
          <w:sz w:val="20"/>
          <w:szCs w:val="20"/>
        </w:rPr>
      </w:pPr>
      <w:r w:rsidRPr="00ED6BFA">
        <w:rPr>
          <w:sz w:val="20"/>
          <w:szCs w:val="20"/>
        </w:rPr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შევლენ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რომლებიც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გადაწყვეტილებით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დააკმაყოფილებენ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მოხვედრის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კრიტერიუმებს</w:t>
      </w:r>
      <w:r w:rsidRPr="00ED6BFA">
        <w:rPr>
          <w:sz w:val="20"/>
          <w:szCs w:val="20"/>
        </w:rPr>
        <w:t>.</w:t>
      </w:r>
    </w:p>
    <w:p w14:paraId="7BA2F3FC" w14:textId="77777777" w:rsidR="0002422C" w:rsidRPr="00ED6BFA" w:rsidRDefault="0002422C" w:rsidP="00ED6BFA">
      <w:p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 „მოკლე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="00EC4F75" w:rsidRPr="00ED6BFA">
        <w:rPr>
          <w:rFonts w:ascii="Sylfaen" w:hAnsi="Sylfaen"/>
          <w:sz w:val="20"/>
          <w:szCs w:val="20"/>
        </w:rPr>
        <w:t xml:space="preserve">“ </w:t>
      </w:r>
      <w:r w:rsidR="00923A78" w:rsidRPr="00ED6BFA">
        <w:rPr>
          <w:rFonts w:ascii="Sylfaen" w:hAnsi="Sylfaen"/>
          <w:sz w:val="20"/>
          <w:szCs w:val="20"/>
        </w:rPr>
        <w:t>შესულ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 xml:space="preserve">კანდიდატებს </w:t>
      </w:r>
      <w:r w:rsidR="00923A78" w:rsidRPr="00ED6BFA">
        <w:rPr>
          <w:rFonts w:ascii="Sylfaen" w:hAnsi="Sylfaen" w:cs="Sylfaen"/>
          <w:sz w:val="20"/>
          <w:szCs w:val="20"/>
        </w:rPr>
        <w:t>გადაეცემათ დაზუსტებული</w:t>
      </w:r>
      <w:r w:rsidRPr="00ED6BFA">
        <w:rPr>
          <w:rFonts w:ascii="Sylfaen" w:hAnsi="Sylfaen" w:cs="Sylfaen"/>
          <w:sz w:val="20"/>
          <w:szCs w:val="20"/>
        </w:rPr>
        <w:t xml:space="preserve"> მოთხოვნა</w:t>
      </w:r>
      <w:r w:rsidR="003D43B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8B1867">
        <w:rPr>
          <w:rFonts w:ascii="Sylfaen" w:hAnsi="Sylfaen" w:cs="Sylfaen"/>
          <w:sz w:val="20"/>
          <w:szCs w:val="20"/>
        </w:rPr>
        <w:t>მოსაწოდებელი პროდუქტების შესახებ</w:t>
      </w:r>
      <w:r w:rsidRPr="00ED6BFA">
        <w:rPr>
          <w:rFonts w:ascii="Sylfaen" w:hAnsi="Sylfaen" w:cs="Sylfaen"/>
          <w:sz w:val="20"/>
          <w:szCs w:val="20"/>
        </w:rPr>
        <w:t xml:space="preserve">. </w:t>
      </w:r>
    </w:p>
    <w:p w14:paraId="35770954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sz w:val="20"/>
          <w:szCs w:val="20"/>
        </w:rPr>
        <w:lastRenderedPageBreak/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განისაზღვრება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</w:p>
    <w:p w14:paraId="32AD9BE1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  <w:r w:rsidR="00331224" w:rsidRPr="00ED6BFA">
        <w:rPr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დროს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მიღებისათვის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საბოლოო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ვადამდე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გამოქვეყნდება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 xml:space="preserve">ბანკის ოფიციალურ 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4941E1B3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საჯაროობა</w:t>
      </w:r>
    </w:p>
    <w:p w14:paraId="7F7C7D7E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შემოთავაზებებზე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საჯარო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გამოსვლების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გაკეთება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დაიშვება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თანხმობის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>.</w:t>
      </w:r>
    </w:p>
    <w:p w14:paraId="65E7596F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ვალდებულებისგან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თავისუფლება</w:t>
      </w:r>
    </w:p>
    <w:p w14:paraId="775EF187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, </w:t>
      </w:r>
      <w:r w:rsidR="00015B6E" w:rsidRPr="00ED6BFA">
        <w:rPr>
          <w:rFonts w:ascii="Sylfaen" w:hAnsi="Sylfaen" w:cs="Sylfaen"/>
          <w:sz w:val="20"/>
          <w:szCs w:val="20"/>
        </w:rPr>
        <w:t>სს ბაზისბანკი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იღებს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შეარჩიოს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რომელიმე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აუნაზღაუროს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ანიჭებს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მიმართ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გამოეხმაურა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>.</w:t>
      </w:r>
    </w:p>
    <w:p w14:paraId="1064D210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საპასუხოდ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გაწეული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ყველა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ნაწილი</w:t>
      </w:r>
      <w:r w:rsidRPr="00ED6BFA">
        <w:rPr>
          <w:sz w:val="20"/>
          <w:szCs w:val="20"/>
        </w:rPr>
        <w:t>.</w:t>
      </w:r>
    </w:p>
    <w:p w14:paraId="06DB79C5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ზეგავლენის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მცდელობა</w:t>
      </w:r>
    </w:p>
    <w:p w14:paraId="2CDB38C2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წარმომადგენლის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განხორციელებული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მცდელობა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მოახდინოს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გავლენა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დასრულდეს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დისკვალიფიკაციით</w:t>
      </w:r>
      <w:r w:rsidRPr="00ED6BFA">
        <w:rPr>
          <w:sz w:val="20"/>
          <w:szCs w:val="20"/>
        </w:rPr>
        <w:t>.</w:t>
      </w:r>
    </w:p>
    <w:p w14:paraId="711D3B2C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უფლებამოსილია</w:t>
      </w:r>
      <w:r w:rsidRPr="00ED6BFA">
        <w:rPr>
          <w:sz w:val="20"/>
          <w:szCs w:val="20"/>
        </w:rPr>
        <w:t>:</w:t>
      </w:r>
    </w:p>
    <w:p w14:paraId="0973F8E1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თქვას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</w:t>
      </w:r>
      <w:r w:rsidRPr="00ED6BFA">
        <w:rPr>
          <w:sz w:val="20"/>
          <w:szCs w:val="20"/>
        </w:rPr>
        <w:t xml:space="preserve"> (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>,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)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გაფრთხილების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გარეშე</w:t>
      </w:r>
      <w:r w:rsidRPr="00ED6BFA">
        <w:rPr>
          <w:sz w:val="20"/>
          <w:szCs w:val="20"/>
        </w:rPr>
        <w:t xml:space="preserve">, </w:t>
      </w:r>
      <w:r w:rsidR="00027BC9" w:rsidRPr="00ED6BFA">
        <w:rPr>
          <w:rFonts w:ascii="Sylfaen" w:hAnsi="Sylfaen" w:cs="Sylfaen"/>
          <w:sz w:val="20"/>
          <w:szCs w:val="20"/>
        </w:rPr>
        <w:t xml:space="preserve">ბანკის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გამოქვეყნებით</w:t>
      </w:r>
      <w:r w:rsidRPr="00ED6BFA">
        <w:rPr>
          <w:sz w:val="20"/>
          <w:szCs w:val="20"/>
        </w:rPr>
        <w:t>;</w:t>
      </w:r>
    </w:p>
    <w:p w14:paraId="411F86D0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მოითხოვოს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დაზუსტება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დამატებითი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დოკუმენტაცია</w:t>
      </w:r>
      <w:r w:rsidRPr="00ED6BFA">
        <w:rPr>
          <w:sz w:val="20"/>
          <w:szCs w:val="20"/>
        </w:rPr>
        <w:t>;</w:t>
      </w:r>
    </w:p>
    <w:p w14:paraId="7183A071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შეესაბამება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ინსტრუქციებს</w:t>
      </w:r>
      <w:r w:rsidRPr="00ED6BFA">
        <w:rPr>
          <w:sz w:val="20"/>
          <w:szCs w:val="20"/>
        </w:rPr>
        <w:t>;</w:t>
      </w:r>
    </w:p>
    <w:p w14:paraId="61AF08CF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დაამახინჯებს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არსებულ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ფაქტებს</w:t>
      </w:r>
      <w:r w:rsidRPr="00ED6BFA">
        <w:rPr>
          <w:sz w:val="20"/>
          <w:szCs w:val="20"/>
        </w:rPr>
        <w:t>;</w:t>
      </w:r>
    </w:p>
    <w:p w14:paraId="12F1CD7C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უკან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ხელმეორედ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იმავე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საფუძვლით</w:t>
      </w:r>
      <w:r w:rsidRPr="00ED6BFA">
        <w:rPr>
          <w:sz w:val="20"/>
          <w:szCs w:val="20"/>
        </w:rPr>
        <w:t xml:space="preserve">, </w:t>
      </w:r>
      <w:r w:rsidR="00027BC9" w:rsidRPr="00ED6BFA">
        <w:rPr>
          <w:rFonts w:ascii="Sylfaen" w:hAnsi="Sylfaen" w:cs="Sylfaen"/>
          <w:sz w:val="20"/>
          <w:szCs w:val="20"/>
        </w:rPr>
        <w:t xml:space="preserve">ბანკის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გზით</w:t>
      </w:r>
      <w:r w:rsidRPr="00ED6BFA">
        <w:rPr>
          <w:sz w:val="20"/>
          <w:szCs w:val="20"/>
        </w:rPr>
        <w:t>;</w:t>
      </w:r>
    </w:p>
    <w:p w14:paraId="6164D12E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მოაწეროს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ხელშეკრულებას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შედეგად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განაგრძოს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გაუგზავნოს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მოხვედრილ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;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შეიტანოს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შეფასების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ვადებში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სტრუქტურაში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შინაარსში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განათავსოს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აღნიშნული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73B9C852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გამოყენებადი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სამართალი</w:t>
      </w:r>
    </w:p>
    <w:p w14:paraId="3946E03C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რეგულირდება</w:t>
      </w:r>
      <w:r w:rsidR="00027BC9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კანონმდებლობით</w:t>
      </w:r>
      <w:r w:rsidRPr="00ED6BFA">
        <w:rPr>
          <w:sz w:val="20"/>
          <w:szCs w:val="20"/>
        </w:rPr>
        <w:t>.</w:t>
      </w:r>
    </w:p>
    <w:p w14:paraId="61140EC2" w14:textId="77777777" w:rsidR="00E6791D" w:rsidRDefault="00E6791D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lastRenderedPageBreak/>
        <w:t>დეტალიზაიცა:</w:t>
      </w:r>
    </w:p>
    <w:p w14:paraId="33C124F5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rFonts w:ascii="Sylfaen" w:hAnsi="Sylfaen" w:cs="Sylfaen"/>
          <w:b/>
          <w:bCs/>
        </w:rPr>
        <w:t>ქსელის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ინფრასტრუქტურის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მოწყობა</w:t>
      </w:r>
    </w:p>
    <w:p w14:paraId="13B3AD2A" w14:textId="77777777" w:rsidR="002A5C5F" w:rsidRPr="0015587A" w:rsidRDefault="00000000" w:rsidP="002A5C5F">
      <w:pPr>
        <w:spacing w:line="240" w:lineRule="auto"/>
      </w:pPr>
      <w:r>
        <w:pict w14:anchorId="40CDD715">
          <v:rect id="_x0000_i1025" style="width:0;height:1.5pt" o:hralign="center" o:hrstd="t" o:hr="t" fillcolor="#a0a0a0" stroked="f"/>
        </w:pict>
      </w:r>
    </w:p>
    <w:p w14:paraId="6F06D5C8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1. </w:t>
      </w:r>
      <w:r w:rsidRPr="0015587A">
        <w:rPr>
          <w:rFonts w:ascii="Sylfaen" w:hAnsi="Sylfaen" w:cs="Sylfaen"/>
          <w:b/>
          <w:bCs/>
        </w:rPr>
        <w:t>პროექტის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აღწერა</w:t>
      </w:r>
    </w:p>
    <w:p w14:paraId="74445C54" w14:textId="77777777" w:rsidR="002A5C5F" w:rsidRPr="0015587A" w:rsidRDefault="002A5C5F" w:rsidP="002A5C5F">
      <w:pPr>
        <w:spacing w:line="240" w:lineRule="auto"/>
      </w:pPr>
      <w:r w:rsidRPr="0015587A">
        <w:rPr>
          <w:rFonts w:ascii="Sylfaen" w:hAnsi="Sylfaen" w:cs="Sylfaen"/>
        </w:rPr>
        <w:t>ორგანიზაცია</w:t>
      </w:r>
      <w:r w:rsidRPr="0015587A">
        <w:t xml:space="preserve"> </w:t>
      </w:r>
      <w:r w:rsidRPr="0015587A">
        <w:rPr>
          <w:rFonts w:ascii="Sylfaen" w:hAnsi="Sylfaen" w:cs="Sylfaen"/>
        </w:rPr>
        <w:t>გეგმავს</w:t>
      </w:r>
      <w:r w:rsidRPr="0015587A">
        <w:t xml:space="preserve"> 12-</w:t>
      </w:r>
      <w:r w:rsidRPr="0015587A">
        <w:rPr>
          <w:rFonts w:ascii="Sylfaen" w:hAnsi="Sylfaen" w:cs="Sylfaen"/>
        </w:rPr>
        <w:t>სართულიანი</w:t>
      </w:r>
      <w:r w:rsidRPr="0015587A">
        <w:t xml:space="preserve"> </w:t>
      </w:r>
      <w:r w:rsidRPr="0015587A">
        <w:rPr>
          <w:rFonts w:ascii="Sylfaen" w:hAnsi="Sylfaen" w:cs="Sylfaen"/>
        </w:rPr>
        <w:t>საოფისე</w:t>
      </w:r>
      <w:r w:rsidRPr="0015587A">
        <w:t xml:space="preserve"> </w:t>
      </w:r>
      <w:r w:rsidRPr="0015587A">
        <w:rPr>
          <w:rFonts w:ascii="Sylfaen" w:hAnsi="Sylfaen" w:cs="Sylfaen"/>
        </w:rPr>
        <w:t>შენობის</w:t>
      </w:r>
      <w:r w:rsidRPr="0015587A">
        <w:t xml:space="preserve"> </w:t>
      </w:r>
      <w:r w:rsidRPr="0015587A">
        <w:rPr>
          <w:rFonts w:ascii="Sylfaen" w:hAnsi="Sylfaen" w:cs="Sylfaen"/>
        </w:rPr>
        <w:t>ქსელური</w:t>
      </w:r>
      <w:r w:rsidRPr="0015587A">
        <w:t xml:space="preserve"> </w:t>
      </w:r>
      <w:r w:rsidRPr="0015587A">
        <w:rPr>
          <w:rFonts w:ascii="Sylfaen" w:hAnsi="Sylfaen" w:cs="Sylfaen"/>
        </w:rPr>
        <w:t>ინფრასტრუქტურის</w:t>
      </w:r>
      <w:r w:rsidRPr="0015587A">
        <w:t xml:space="preserve"> </w:t>
      </w:r>
      <w:r w:rsidRPr="0015587A">
        <w:rPr>
          <w:rFonts w:ascii="Sylfaen" w:hAnsi="Sylfaen" w:cs="Sylfaen"/>
        </w:rPr>
        <w:t>მოწყობას</w:t>
      </w:r>
      <w:r w:rsidRPr="0015587A">
        <w:t xml:space="preserve">, </w:t>
      </w:r>
      <w:r w:rsidRPr="0015587A">
        <w:rPr>
          <w:rFonts w:ascii="Sylfaen" w:hAnsi="Sylfaen" w:cs="Sylfaen"/>
        </w:rPr>
        <w:t>რომელიც</w:t>
      </w:r>
      <w:r w:rsidRPr="0015587A">
        <w:t xml:space="preserve"> </w:t>
      </w:r>
      <w:r w:rsidRPr="0015587A">
        <w:rPr>
          <w:rFonts w:ascii="Sylfaen" w:hAnsi="Sylfaen" w:cs="Sylfaen"/>
        </w:rPr>
        <w:t>მოიცავს</w:t>
      </w:r>
      <w:r w:rsidRPr="0015587A">
        <w:t xml:space="preserve"> </w:t>
      </w:r>
      <w:r w:rsidRPr="0015587A">
        <w:rPr>
          <w:rFonts w:ascii="Sylfaen" w:hAnsi="Sylfaen" w:cs="Sylfaen"/>
        </w:rPr>
        <w:t>სრულფასოვან</w:t>
      </w:r>
      <w:r w:rsidRPr="0015587A">
        <w:t xml:space="preserve"> </w:t>
      </w:r>
      <w:r w:rsidRPr="0015587A">
        <w:rPr>
          <w:rFonts w:ascii="Sylfaen" w:hAnsi="Sylfaen" w:cs="Sylfaen"/>
        </w:rPr>
        <w:t>სადენიან</w:t>
      </w:r>
      <w:r w:rsidRPr="0015587A">
        <w:t xml:space="preserve"> </w:t>
      </w:r>
      <w:r w:rsidRPr="0015587A">
        <w:rPr>
          <w:rFonts w:ascii="Sylfaen" w:hAnsi="Sylfaen" w:cs="Sylfaen"/>
        </w:rPr>
        <w:t>ქსელს</w:t>
      </w:r>
      <w:r w:rsidRPr="0015587A">
        <w:t>.</w:t>
      </w:r>
    </w:p>
    <w:p w14:paraId="7D96FA53" w14:textId="77777777" w:rsidR="002A5C5F" w:rsidRPr="0015587A" w:rsidRDefault="002A5C5F" w:rsidP="002A5C5F">
      <w:pPr>
        <w:spacing w:line="240" w:lineRule="auto"/>
      </w:pPr>
      <w:r w:rsidRPr="0015587A">
        <w:rPr>
          <w:rFonts w:ascii="Sylfaen" w:hAnsi="Sylfaen" w:cs="Sylfaen"/>
        </w:rPr>
        <w:t>ქსელი</w:t>
      </w:r>
      <w:r w:rsidRPr="0015587A">
        <w:t xml:space="preserve"> </w:t>
      </w:r>
      <w:r w:rsidRPr="0015587A">
        <w:rPr>
          <w:rFonts w:ascii="Sylfaen" w:hAnsi="Sylfaen" w:cs="Sylfaen"/>
        </w:rPr>
        <w:t>უნდა</w:t>
      </w:r>
      <w:r w:rsidRPr="0015587A">
        <w:t xml:space="preserve"> </w:t>
      </w:r>
      <w:r w:rsidRPr="0015587A">
        <w:rPr>
          <w:rFonts w:ascii="Sylfaen" w:hAnsi="Sylfaen" w:cs="Sylfaen"/>
        </w:rPr>
        <w:t>უზრუნველყოფდეს</w:t>
      </w:r>
      <w:r w:rsidRPr="0015587A">
        <w:t>:</w:t>
      </w:r>
    </w:p>
    <w:p w14:paraId="240E2D14" w14:textId="77777777" w:rsidR="002A5C5F" w:rsidRPr="0015587A" w:rsidRDefault="002A5C5F" w:rsidP="002A5C5F">
      <w:pPr>
        <w:numPr>
          <w:ilvl w:val="0"/>
          <w:numId w:val="5"/>
        </w:numPr>
        <w:spacing w:after="120" w:line="240" w:lineRule="auto"/>
      </w:pPr>
      <w:r w:rsidRPr="0015587A">
        <w:rPr>
          <w:rFonts w:ascii="Sylfaen" w:hAnsi="Sylfaen" w:cs="Sylfaen"/>
        </w:rPr>
        <w:t>მაღალი</w:t>
      </w:r>
      <w:r w:rsidRPr="0015587A">
        <w:t xml:space="preserve"> </w:t>
      </w:r>
      <w:r w:rsidRPr="0015587A">
        <w:rPr>
          <w:rFonts w:ascii="Sylfaen" w:hAnsi="Sylfaen" w:cs="Sylfaen"/>
        </w:rPr>
        <w:t>წარმადობას</w:t>
      </w:r>
    </w:p>
    <w:p w14:paraId="4EE41389" w14:textId="77777777" w:rsidR="002A5C5F" w:rsidRPr="0015587A" w:rsidRDefault="002A5C5F" w:rsidP="002A5C5F">
      <w:pPr>
        <w:numPr>
          <w:ilvl w:val="0"/>
          <w:numId w:val="5"/>
        </w:numPr>
        <w:spacing w:after="120" w:line="240" w:lineRule="auto"/>
      </w:pPr>
      <w:r w:rsidRPr="0015587A">
        <w:rPr>
          <w:rFonts w:ascii="Sylfaen" w:hAnsi="Sylfaen" w:cs="Sylfaen"/>
        </w:rPr>
        <w:t>უსაფრთხოებას</w:t>
      </w:r>
    </w:p>
    <w:p w14:paraId="1ECE3C3F" w14:textId="77777777" w:rsidR="002A5C5F" w:rsidRPr="0015587A" w:rsidRDefault="002A5C5F" w:rsidP="002A5C5F">
      <w:pPr>
        <w:numPr>
          <w:ilvl w:val="0"/>
          <w:numId w:val="5"/>
        </w:numPr>
        <w:spacing w:after="120" w:line="240" w:lineRule="auto"/>
      </w:pPr>
      <w:r w:rsidRPr="0015587A">
        <w:rPr>
          <w:rFonts w:ascii="Sylfaen" w:hAnsi="Sylfaen" w:cs="Sylfaen"/>
        </w:rPr>
        <w:t>მა</w:t>
      </w:r>
      <w:r>
        <w:rPr>
          <w:rFonts w:ascii="Sylfaen" w:hAnsi="Sylfaen" w:cs="Sylfaen"/>
        </w:rPr>
        <w:t>ს</w:t>
      </w:r>
      <w:r w:rsidRPr="0015587A">
        <w:rPr>
          <w:rFonts w:ascii="Sylfaen" w:hAnsi="Sylfaen" w:cs="Sylfaen"/>
        </w:rPr>
        <w:t>შტაბირებას</w:t>
      </w:r>
    </w:p>
    <w:p w14:paraId="68EA0FAE" w14:textId="77777777" w:rsidR="002A5C5F" w:rsidRPr="0015587A" w:rsidRDefault="002A5C5F" w:rsidP="002A5C5F">
      <w:pPr>
        <w:numPr>
          <w:ilvl w:val="0"/>
          <w:numId w:val="5"/>
        </w:numPr>
        <w:spacing w:after="120" w:line="240" w:lineRule="auto"/>
      </w:pPr>
      <w:r w:rsidRPr="0015587A">
        <w:rPr>
          <w:rFonts w:ascii="Sylfaen" w:hAnsi="Sylfaen" w:cs="Sylfaen"/>
        </w:rPr>
        <w:t>ცენტრალიზებულ</w:t>
      </w:r>
      <w:r w:rsidRPr="0015587A">
        <w:t xml:space="preserve"> </w:t>
      </w:r>
      <w:r w:rsidRPr="0015587A">
        <w:rPr>
          <w:rFonts w:ascii="Sylfaen" w:hAnsi="Sylfaen" w:cs="Sylfaen"/>
        </w:rPr>
        <w:t>მართვას</w:t>
      </w:r>
    </w:p>
    <w:p w14:paraId="76687B65" w14:textId="77777777" w:rsidR="002A5C5F" w:rsidRPr="0015587A" w:rsidRDefault="002A5C5F" w:rsidP="002A5C5F">
      <w:pPr>
        <w:spacing w:line="240" w:lineRule="auto"/>
      </w:pPr>
      <w:r w:rsidRPr="0015587A">
        <w:rPr>
          <w:rFonts w:ascii="Sylfaen" w:hAnsi="Sylfaen" w:cs="Sylfaen"/>
        </w:rPr>
        <w:t>შენობაში</w:t>
      </w:r>
      <w:r w:rsidRPr="0015587A">
        <w:t xml:space="preserve"> </w:t>
      </w:r>
      <w:r w:rsidRPr="0015587A">
        <w:rPr>
          <w:rFonts w:ascii="Sylfaen" w:hAnsi="Sylfaen" w:cs="Sylfaen"/>
        </w:rPr>
        <w:t>თითოეულ</w:t>
      </w:r>
      <w:r w:rsidRPr="0015587A">
        <w:t xml:space="preserve"> </w:t>
      </w:r>
      <w:r w:rsidRPr="0015587A">
        <w:rPr>
          <w:rFonts w:ascii="Sylfaen" w:hAnsi="Sylfaen" w:cs="Sylfaen"/>
        </w:rPr>
        <w:t>სართულზე</w:t>
      </w:r>
      <w:r w:rsidRPr="0015587A">
        <w:t xml:space="preserve"> </w:t>
      </w:r>
      <w:r w:rsidRPr="0015587A">
        <w:rPr>
          <w:rFonts w:ascii="Sylfaen" w:hAnsi="Sylfaen" w:cs="Sylfaen"/>
        </w:rPr>
        <w:t>უნდა</w:t>
      </w:r>
      <w:r w:rsidRPr="0015587A">
        <w:t xml:space="preserve"> </w:t>
      </w:r>
      <w:r w:rsidRPr="0015587A">
        <w:rPr>
          <w:rFonts w:ascii="Sylfaen" w:hAnsi="Sylfaen" w:cs="Sylfaen"/>
        </w:rPr>
        <w:t>განთავსდეს</w:t>
      </w:r>
      <w:r w:rsidRPr="0015587A">
        <w:t xml:space="preserve"> </w:t>
      </w:r>
      <w:r w:rsidRPr="0015587A">
        <w:rPr>
          <w:rFonts w:ascii="Sylfaen" w:hAnsi="Sylfaen" w:cs="Sylfaen"/>
        </w:rPr>
        <w:t>წვდომის</w:t>
      </w:r>
      <w:r w:rsidRPr="0015587A">
        <w:t xml:space="preserve"> (Access) </w:t>
      </w:r>
      <w:r w:rsidRPr="0015587A">
        <w:rPr>
          <w:rFonts w:ascii="Sylfaen" w:hAnsi="Sylfaen" w:cs="Sylfaen"/>
        </w:rPr>
        <w:t>დონე</w:t>
      </w:r>
      <w:r w:rsidRPr="0015587A">
        <w:t xml:space="preserve">, </w:t>
      </w:r>
      <w:r w:rsidRPr="0015587A">
        <w:rPr>
          <w:rFonts w:ascii="Sylfaen" w:hAnsi="Sylfaen" w:cs="Sylfaen"/>
        </w:rPr>
        <w:t>რომელიც</w:t>
      </w:r>
      <w:r w:rsidRPr="0015587A">
        <w:t xml:space="preserve"> </w:t>
      </w:r>
      <w:r w:rsidRPr="0015587A">
        <w:rPr>
          <w:rFonts w:ascii="Sylfaen" w:hAnsi="Sylfaen" w:cs="Sylfaen"/>
        </w:rPr>
        <w:t>დაკავშირებული</w:t>
      </w:r>
      <w:r w:rsidRPr="0015587A">
        <w:t xml:space="preserve"> </w:t>
      </w:r>
      <w:r w:rsidRPr="0015587A">
        <w:rPr>
          <w:rFonts w:ascii="Sylfaen" w:hAnsi="Sylfaen" w:cs="Sylfaen"/>
        </w:rPr>
        <w:t>იქნება</w:t>
      </w:r>
      <w:r w:rsidRPr="0015587A">
        <w:t xml:space="preserve"> </w:t>
      </w:r>
      <w:r w:rsidRPr="0015587A">
        <w:rPr>
          <w:rFonts w:ascii="Sylfaen" w:hAnsi="Sylfaen" w:cs="Sylfaen"/>
        </w:rPr>
        <w:t>აგრეგაციის</w:t>
      </w:r>
      <w:r w:rsidRPr="0015587A">
        <w:t>/</w:t>
      </w:r>
      <w:r w:rsidRPr="0015587A">
        <w:rPr>
          <w:rFonts w:ascii="Sylfaen" w:hAnsi="Sylfaen" w:cs="Sylfaen"/>
        </w:rPr>
        <w:t>ბირთვის</w:t>
      </w:r>
      <w:r w:rsidRPr="0015587A">
        <w:t xml:space="preserve"> </w:t>
      </w:r>
      <w:r w:rsidRPr="0015587A">
        <w:rPr>
          <w:rFonts w:ascii="Sylfaen" w:hAnsi="Sylfaen" w:cs="Sylfaen"/>
        </w:rPr>
        <w:t>დონესთან</w:t>
      </w:r>
      <w:r w:rsidRPr="0015587A">
        <w:t xml:space="preserve">. </w:t>
      </w:r>
    </w:p>
    <w:p w14:paraId="2152D531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2. </w:t>
      </w:r>
      <w:r w:rsidRPr="0015587A">
        <w:rPr>
          <w:rFonts w:ascii="Sylfaen" w:hAnsi="Sylfaen" w:cs="Sylfaen"/>
          <w:b/>
          <w:bCs/>
        </w:rPr>
        <w:t>ქსელის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არქიტექტურა</w:t>
      </w:r>
    </w:p>
    <w:p w14:paraId="01C98A41" w14:textId="77777777" w:rsidR="002A5C5F" w:rsidRPr="0015587A" w:rsidRDefault="002A5C5F" w:rsidP="002A5C5F">
      <w:pPr>
        <w:spacing w:line="240" w:lineRule="auto"/>
      </w:pPr>
      <w:r w:rsidRPr="0015587A">
        <w:rPr>
          <w:rFonts w:ascii="Sylfaen" w:hAnsi="Sylfaen" w:cs="Sylfaen"/>
        </w:rPr>
        <w:t>ქსელის</w:t>
      </w:r>
      <w:r w:rsidRPr="0015587A">
        <w:t xml:space="preserve"> </w:t>
      </w:r>
      <w:r w:rsidRPr="0015587A">
        <w:rPr>
          <w:rFonts w:ascii="Sylfaen" w:hAnsi="Sylfaen" w:cs="Sylfaen"/>
        </w:rPr>
        <w:t>არქიტექტურა</w:t>
      </w:r>
      <w:r w:rsidRPr="0015587A">
        <w:t xml:space="preserve"> </w:t>
      </w:r>
      <w:r w:rsidRPr="0015587A">
        <w:rPr>
          <w:rFonts w:ascii="Sylfaen" w:hAnsi="Sylfaen" w:cs="Sylfaen"/>
        </w:rPr>
        <w:t>უნდა</w:t>
      </w:r>
      <w:r w:rsidRPr="0015587A">
        <w:t xml:space="preserve"> </w:t>
      </w:r>
      <w:r w:rsidRPr="0015587A">
        <w:rPr>
          <w:rFonts w:ascii="Sylfaen" w:hAnsi="Sylfaen" w:cs="Sylfaen"/>
        </w:rPr>
        <w:t>იყოს</w:t>
      </w:r>
      <w:r w:rsidRPr="0015587A">
        <w:t xml:space="preserve"> </w:t>
      </w:r>
      <w:r w:rsidRPr="0015587A">
        <w:rPr>
          <w:rFonts w:ascii="Sylfaen" w:hAnsi="Sylfaen" w:cs="Sylfaen"/>
        </w:rPr>
        <w:t>მინიმუმ</w:t>
      </w:r>
      <w:r w:rsidRPr="0015587A">
        <w:t xml:space="preserve"> </w:t>
      </w:r>
      <w:r w:rsidRPr="0015587A">
        <w:rPr>
          <w:rFonts w:ascii="Sylfaen" w:hAnsi="Sylfaen" w:cs="Sylfaen"/>
        </w:rPr>
        <w:t>ორდონიანი</w:t>
      </w:r>
      <w:r w:rsidRPr="0015587A">
        <w:t>:</w:t>
      </w:r>
    </w:p>
    <w:p w14:paraId="2BC97DBC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>2.1 Access Layer</w:t>
      </w:r>
    </w:p>
    <w:p w14:paraId="6BE96FE3" w14:textId="77777777" w:rsidR="002A5C5F" w:rsidRPr="0015587A" w:rsidRDefault="002A5C5F" w:rsidP="002A5C5F">
      <w:pPr>
        <w:numPr>
          <w:ilvl w:val="0"/>
          <w:numId w:val="6"/>
        </w:numPr>
        <w:spacing w:line="240" w:lineRule="auto"/>
      </w:pPr>
      <w:r w:rsidRPr="0015587A">
        <w:rPr>
          <w:rFonts w:ascii="Sylfaen" w:hAnsi="Sylfaen" w:cs="Sylfaen"/>
        </w:rPr>
        <w:t>თითოეულ</w:t>
      </w:r>
      <w:r w:rsidRPr="0015587A">
        <w:t xml:space="preserve"> </w:t>
      </w:r>
      <w:r w:rsidRPr="0015587A">
        <w:rPr>
          <w:rFonts w:ascii="Sylfaen" w:hAnsi="Sylfaen" w:cs="Sylfaen"/>
        </w:rPr>
        <w:t>სართულზე</w:t>
      </w:r>
      <w:r w:rsidRPr="0015587A">
        <w:t xml:space="preserve">: </w:t>
      </w:r>
    </w:p>
    <w:p w14:paraId="75763918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3 </w:t>
      </w:r>
      <w:r w:rsidRPr="0015587A">
        <w:rPr>
          <w:rFonts w:ascii="Sylfaen" w:hAnsi="Sylfaen" w:cs="Sylfaen"/>
        </w:rPr>
        <w:t>ერთეული</w:t>
      </w:r>
      <w:r w:rsidRPr="002A5C5F">
        <w:rPr>
          <w:rFonts w:ascii="Sylfaen" w:hAnsi="Sylfaen" w:cs="Sylfaen"/>
        </w:rPr>
        <w:t xml:space="preserve"> 48-</w:t>
      </w:r>
      <w:r w:rsidRPr="0015587A">
        <w:rPr>
          <w:rFonts w:ascii="Sylfaen" w:hAnsi="Sylfaen" w:cs="Sylfaen"/>
        </w:rPr>
        <w:t>პორტიანი</w:t>
      </w:r>
      <w:r w:rsidRPr="002A5C5F">
        <w:rPr>
          <w:rFonts w:ascii="Sylfaen" w:hAnsi="Sylfaen" w:cs="Sylfaen"/>
        </w:rPr>
        <w:t xml:space="preserve"> Gigabit Ethernet (Non-PoE) </w:t>
      </w:r>
      <w:r w:rsidRPr="0015587A">
        <w:rPr>
          <w:rFonts w:ascii="Sylfaen" w:hAnsi="Sylfaen" w:cs="Sylfaen"/>
        </w:rPr>
        <w:t>სვიჩი</w:t>
      </w:r>
    </w:p>
    <w:p w14:paraId="537941A2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1 </w:t>
      </w:r>
      <w:r w:rsidRPr="0015587A">
        <w:rPr>
          <w:rFonts w:ascii="Sylfaen" w:hAnsi="Sylfaen" w:cs="Sylfaen"/>
        </w:rPr>
        <w:t>ერთეული</w:t>
      </w:r>
      <w:r w:rsidRPr="002A5C5F">
        <w:rPr>
          <w:rFonts w:ascii="Sylfaen" w:hAnsi="Sylfaen" w:cs="Sylfaen"/>
        </w:rPr>
        <w:t xml:space="preserve"> 48-</w:t>
      </w:r>
      <w:r w:rsidRPr="0015587A">
        <w:rPr>
          <w:rFonts w:ascii="Sylfaen" w:hAnsi="Sylfaen" w:cs="Sylfaen"/>
        </w:rPr>
        <w:t>პორტიანი</w:t>
      </w:r>
      <w:r w:rsidRPr="002A5C5F">
        <w:rPr>
          <w:rFonts w:ascii="Sylfaen" w:hAnsi="Sylfaen" w:cs="Sylfaen"/>
        </w:rPr>
        <w:t xml:space="preserve"> Gigabit Ethernet (PoE) </w:t>
      </w:r>
      <w:r w:rsidRPr="0015587A">
        <w:rPr>
          <w:rFonts w:ascii="Sylfaen" w:hAnsi="Sylfaen" w:cs="Sylfaen"/>
        </w:rPr>
        <w:t>სვიჩი</w:t>
      </w:r>
    </w:p>
    <w:p w14:paraId="6DD7BDB0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>2.2 Aggregation/Core Layer</w:t>
      </w:r>
    </w:p>
    <w:p w14:paraId="089500FA" w14:textId="77777777" w:rsidR="002A5C5F" w:rsidRPr="0015587A" w:rsidRDefault="002A5C5F" w:rsidP="002A5C5F">
      <w:pPr>
        <w:numPr>
          <w:ilvl w:val="0"/>
          <w:numId w:val="7"/>
        </w:numPr>
        <w:spacing w:line="240" w:lineRule="auto"/>
      </w:pPr>
      <w:r w:rsidRPr="0015587A">
        <w:t xml:space="preserve">2 </w:t>
      </w:r>
      <w:r w:rsidRPr="0015587A">
        <w:rPr>
          <w:rFonts w:ascii="Sylfaen" w:hAnsi="Sylfaen" w:cs="Sylfaen"/>
        </w:rPr>
        <w:t>ერთეული</w:t>
      </w:r>
      <w:r w:rsidRPr="0015587A">
        <w:t xml:space="preserve"> </w:t>
      </w:r>
      <w:r w:rsidRPr="0015587A">
        <w:rPr>
          <w:rFonts w:ascii="Sylfaen" w:hAnsi="Sylfaen" w:cs="Sylfaen"/>
        </w:rPr>
        <w:t>აგრეგაციის</w:t>
      </w:r>
      <w:r w:rsidRPr="0015587A">
        <w:t xml:space="preserve"> </w:t>
      </w:r>
      <w:r w:rsidRPr="0015587A">
        <w:rPr>
          <w:rFonts w:ascii="Sylfaen" w:hAnsi="Sylfaen" w:cs="Sylfaen"/>
        </w:rPr>
        <w:t>სვიჩი</w:t>
      </w:r>
      <w:r w:rsidRPr="0015587A">
        <w:t xml:space="preserve"> 2 </w:t>
      </w:r>
      <w:r w:rsidRPr="0015587A">
        <w:rPr>
          <w:rFonts w:ascii="Sylfaen" w:hAnsi="Sylfaen"/>
        </w:rPr>
        <w:t xml:space="preserve">ცალი კვების ბლოკით </w:t>
      </w:r>
      <w:r w:rsidRPr="0015587A">
        <w:t xml:space="preserve">(redundant </w:t>
      </w:r>
      <w:r w:rsidRPr="0015587A">
        <w:rPr>
          <w:rFonts w:ascii="Sylfaen" w:hAnsi="Sylfaen" w:cs="Sylfaen"/>
        </w:rPr>
        <w:t>რეჟიმში</w:t>
      </w:r>
      <w:r w:rsidRPr="0015587A">
        <w:t>)</w:t>
      </w:r>
    </w:p>
    <w:p w14:paraId="575329FF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2.3 </w:t>
      </w:r>
      <w:r w:rsidRPr="0015587A">
        <w:rPr>
          <w:rFonts w:ascii="Sylfaen" w:hAnsi="Sylfaen" w:cs="Sylfaen"/>
          <w:b/>
          <w:bCs/>
        </w:rPr>
        <w:t>ტოპოლოგია</w:t>
      </w:r>
    </w:p>
    <w:p w14:paraId="2C7EF7CD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Access </w:t>
      </w:r>
      <w:r w:rsidRPr="0015587A">
        <w:rPr>
          <w:rFonts w:ascii="Sylfaen" w:hAnsi="Sylfaen" w:cs="Sylfaen"/>
        </w:rPr>
        <w:t>სვიჩები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უკავშირდება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აგრეგაციის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სვიჩებს</w:t>
      </w:r>
      <w:r w:rsidRPr="002A5C5F">
        <w:rPr>
          <w:rFonts w:ascii="Sylfaen" w:hAnsi="Sylfaen" w:cs="Sylfaen"/>
        </w:rPr>
        <w:t xml:space="preserve"> 2 ცალი 10G uplink-</w:t>
      </w:r>
      <w:r w:rsidRPr="0015587A">
        <w:rPr>
          <w:rFonts w:ascii="Sylfaen" w:hAnsi="Sylfaen" w:cs="Sylfaen"/>
        </w:rPr>
        <w:t>ით single mode ოპტიკური კაბელით</w:t>
      </w:r>
    </w:p>
    <w:p w14:paraId="1DF536FC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აგრეგაციის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დონეზე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უნდა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არსებობდეს</w:t>
      </w:r>
      <w:r w:rsidRPr="002A5C5F">
        <w:rPr>
          <w:rFonts w:ascii="Sylfaen" w:hAnsi="Sylfaen" w:cs="Sylfaen"/>
        </w:rPr>
        <w:t xml:space="preserve"> 100G</w:t>
      </w:r>
      <w:r w:rsidRPr="0015587A">
        <w:rPr>
          <w:rFonts w:ascii="Sylfaen" w:hAnsi="Sylfaen" w:cs="Sylfaen"/>
        </w:rPr>
        <w:t xml:space="preserve"> სიჩქარის</w:t>
      </w:r>
      <w:r w:rsidRPr="002A5C5F">
        <w:rPr>
          <w:rFonts w:ascii="Sylfaen" w:hAnsi="Sylfaen" w:cs="Sylfaen"/>
        </w:rPr>
        <w:t xml:space="preserve"> uplink </w:t>
      </w:r>
    </w:p>
    <w:p w14:paraId="634B2E46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ქსელი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უნდა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იყოს</w:t>
      </w:r>
      <w:r w:rsidRPr="002A5C5F">
        <w:rPr>
          <w:rFonts w:ascii="Sylfaen" w:hAnsi="Sylfaen" w:cs="Sylfaen"/>
        </w:rPr>
        <w:t xml:space="preserve"> მაღალი მდგრადობის </w:t>
      </w:r>
      <w:r w:rsidRPr="0015587A">
        <w:rPr>
          <w:rFonts w:ascii="Sylfaen" w:hAnsi="Sylfaen" w:cs="Sylfaen"/>
        </w:rPr>
        <w:t>და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არ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ჰქონდეს ერთ წერტილზე დამოკიდებული რისკი (single point of failure)</w:t>
      </w:r>
    </w:p>
    <w:p w14:paraId="563B0D45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3. Access Layer </w:t>
      </w:r>
      <w:r w:rsidRPr="0015587A">
        <w:rPr>
          <w:rFonts w:ascii="Sylfaen" w:hAnsi="Sylfaen" w:cs="Sylfaen"/>
          <w:b/>
          <w:bCs/>
        </w:rPr>
        <w:t>მოთხოვნები</w:t>
      </w:r>
    </w:p>
    <w:p w14:paraId="3278E1BD" w14:textId="77777777" w:rsidR="002A5C5F" w:rsidRPr="0015587A" w:rsidRDefault="002A5C5F" w:rsidP="002A5C5F">
      <w:pPr>
        <w:spacing w:line="240" w:lineRule="auto"/>
      </w:pPr>
      <w:r w:rsidRPr="0015587A">
        <w:t xml:space="preserve">Access </w:t>
      </w:r>
      <w:r w:rsidRPr="0015587A">
        <w:rPr>
          <w:rFonts w:ascii="Sylfaen" w:hAnsi="Sylfaen" w:cs="Sylfaen"/>
        </w:rPr>
        <w:t>სვიჩები</w:t>
      </w:r>
      <w:r w:rsidRPr="0015587A">
        <w:t xml:space="preserve"> </w:t>
      </w:r>
      <w:r w:rsidRPr="0015587A">
        <w:rPr>
          <w:rFonts w:ascii="Sylfaen" w:hAnsi="Sylfaen" w:cs="Sylfaen"/>
        </w:rPr>
        <w:t>უნდა</w:t>
      </w:r>
      <w:r w:rsidRPr="0015587A">
        <w:t xml:space="preserve"> </w:t>
      </w:r>
      <w:r w:rsidRPr="0015587A">
        <w:rPr>
          <w:rFonts w:ascii="Sylfaen" w:hAnsi="Sylfaen" w:cs="Sylfaen"/>
        </w:rPr>
        <w:t>აკმაყოფილებდეს</w:t>
      </w:r>
      <w:r w:rsidRPr="0015587A">
        <w:t xml:space="preserve"> </w:t>
      </w:r>
      <w:r w:rsidRPr="0015587A">
        <w:rPr>
          <w:rFonts w:ascii="Sylfaen" w:hAnsi="Sylfaen" w:cs="Sylfaen"/>
        </w:rPr>
        <w:t>მინიმუმ</w:t>
      </w:r>
      <w:r w:rsidRPr="0015587A">
        <w:t xml:space="preserve"> </w:t>
      </w:r>
      <w:r w:rsidRPr="0015587A">
        <w:rPr>
          <w:rFonts w:ascii="Sylfaen" w:hAnsi="Sylfaen" w:cs="Sylfaen"/>
        </w:rPr>
        <w:t>შემდეგ</w:t>
      </w:r>
      <w:r w:rsidRPr="0015587A">
        <w:t xml:space="preserve"> </w:t>
      </w:r>
      <w:r w:rsidRPr="0015587A">
        <w:rPr>
          <w:rFonts w:ascii="Sylfaen" w:hAnsi="Sylfaen" w:cs="Sylfaen"/>
        </w:rPr>
        <w:t>მოთხოვნებს</w:t>
      </w:r>
      <w:r w:rsidRPr="0015587A">
        <w:t>:</w:t>
      </w:r>
    </w:p>
    <w:p w14:paraId="6278E90C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3.1 </w:t>
      </w:r>
      <w:r w:rsidRPr="0015587A">
        <w:rPr>
          <w:rFonts w:ascii="Sylfaen" w:hAnsi="Sylfaen" w:cs="Sylfaen"/>
          <w:b/>
          <w:bCs/>
        </w:rPr>
        <w:t>ფიზიკური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პორტები</w:t>
      </w:r>
    </w:p>
    <w:p w14:paraId="539165F2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48 × 10/100/1000 Base-T Ethernet </w:t>
      </w:r>
      <w:r w:rsidRPr="0015587A">
        <w:rPr>
          <w:rFonts w:ascii="Sylfaen" w:hAnsi="Sylfaen" w:cs="Sylfaen"/>
        </w:rPr>
        <w:t>პორტები</w:t>
      </w:r>
    </w:p>
    <w:p w14:paraId="0C00E709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მინიმუმ</w:t>
      </w:r>
      <w:r w:rsidRPr="002A5C5F">
        <w:rPr>
          <w:rFonts w:ascii="Sylfaen" w:hAnsi="Sylfaen" w:cs="Sylfaen"/>
        </w:rPr>
        <w:t xml:space="preserve"> 4 × 10G SFP+ uplink </w:t>
      </w:r>
      <w:r w:rsidRPr="0015587A">
        <w:rPr>
          <w:rFonts w:ascii="Sylfaen" w:hAnsi="Sylfaen" w:cs="Sylfaen"/>
        </w:rPr>
        <w:t>პორტი</w:t>
      </w:r>
    </w:p>
    <w:p w14:paraId="19ABE9E3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3.2 PoE </w:t>
      </w:r>
      <w:r w:rsidRPr="0015587A">
        <w:rPr>
          <w:rFonts w:ascii="Sylfaen" w:hAnsi="Sylfaen" w:cs="Sylfaen"/>
          <w:b/>
          <w:bCs/>
        </w:rPr>
        <w:t>მხარდაჭერა</w:t>
      </w:r>
      <w:r w:rsidRPr="0015587A">
        <w:rPr>
          <w:b/>
          <w:bCs/>
        </w:rPr>
        <w:t xml:space="preserve"> (PoE </w:t>
      </w:r>
      <w:r w:rsidRPr="0015587A">
        <w:rPr>
          <w:rFonts w:ascii="Sylfaen" w:hAnsi="Sylfaen" w:cs="Sylfaen"/>
          <w:b/>
          <w:bCs/>
        </w:rPr>
        <w:t>სვიჩებისთვის</w:t>
      </w:r>
      <w:r w:rsidRPr="0015587A">
        <w:rPr>
          <w:b/>
          <w:bCs/>
        </w:rPr>
        <w:t>)</w:t>
      </w:r>
    </w:p>
    <w:p w14:paraId="733863FB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lastRenderedPageBreak/>
        <w:t xml:space="preserve">PoE+ </w:t>
      </w:r>
      <w:r w:rsidRPr="0015587A">
        <w:rPr>
          <w:rFonts w:ascii="Sylfaen" w:hAnsi="Sylfaen" w:cs="Sylfaen"/>
        </w:rPr>
        <w:t>მხარდაჭერა</w:t>
      </w:r>
    </w:p>
    <w:p w14:paraId="55608F11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საკმარისი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კვების</w:t>
      </w:r>
      <w:r w:rsidRPr="002A5C5F">
        <w:rPr>
          <w:rFonts w:ascii="Sylfaen" w:hAnsi="Sylfaen" w:cs="Sylfaen"/>
        </w:rPr>
        <w:t xml:space="preserve"> რესურსით POE </w:t>
      </w:r>
      <w:r w:rsidRPr="0015587A">
        <w:rPr>
          <w:rFonts w:ascii="Sylfaen" w:hAnsi="Sylfaen" w:cs="Sylfaen"/>
        </w:rPr>
        <w:t>მოწყობილობებისთვის</w:t>
      </w:r>
      <w:r w:rsidRPr="002A5C5F">
        <w:rPr>
          <w:rFonts w:ascii="Sylfaen" w:hAnsi="Sylfaen" w:cs="Sylfaen"/>
        </w:rPr>
        <w:t xml:space="preserve"> (AP, </w:t>
      </w:r>
      <w:r w:rsidRPr="0015587A">
        <w:rPr>
          <w:rFonts w:ascii="Sylfaen" w:hAnsi="Sylfaen" w:cs="Sylfaen"/>
        </w:rPr>
        <w:t>ტელეფონი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და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სხვ</w:t>
      </w:r>
      <w:r w:rsidRPr="002A5C5F">
        <w:rPr>
          <w:rFonts w:ascii="Sylfaen" w:hAnsi="Sylfaen" w:cs="Sylfaen"/>
        </w:rPr>
        <w:t>.)</w:t>
      </w:r>
    </w:p>
    <w:p w14:paraId="745D54D1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3.3 </w:t>
      </w:r>
      <w:r w:rsidRPr="0015587A">
        <w:rPr>
          <w:rFonts w:ascii="Sylfaen" w:hAnsi="Sylfaen" w:cs="Sylfaen"/>
          <w:b/>
          <w:bCs/>
        </w:rPr>
        <w:t>ფუნქციონალი</w:t>
      </w:r>
    </w:p>
    <w:p w14:paraId="3B8BC75E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Stacking </w:t>
      </w:r>
      <w:r w:rsidRPr="0015587A">
        <w:rPr>
          <w:rFonts w:ascii="Sylfaen" w:hAnsi="Sylfaen" w:cs="Sylfaen"/>
        </w:rPr>
        <w:t>მხარდაჭერა</w:t>
      </w:r>
    </w:p>
    <w:p w14:paraId="7C6C3B49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>VLAN / Private VLAN</w:t>
      </w:r>
    </w:p>
    <w:p w14:paraId="5F2B4D10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>Port Security</w:t>
      </w:r>
    </w:p>
    <w:p w14:paraId="1B384E3C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IEEE 802.1x </w:t>
      </w:r>
      <w:r w:rsidRPr="0015587A">
        <w:rPr>
          <w:rFonts w:ascii="Sylfaen" w:hAnsi="Sylfaen" w:cs="Sylfaen"/>
        </w:rPr>
        <w:t>ავთენტიკაცია</w:t>
      </w:r>
    </w:p>
    <w:p w14:paraId="5A1E0B18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>DHCP Snooping</w:t>
      </w:r>
    </w:p>
    <w:p w14:paraId="4D9C7381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>IP Source Guard (IPSG)</w:t>
      </w:r>
    </w:p>
    <w:p w14:paraId="06080943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>Dynamic ARP Inspection</w:t>
      </w:r>
    </w:p>
    <w:p w14:paraId="7D580A4E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4. Aggregation / Core Layer </w:t>
      </w:r>
      <w:r w:rsidRPr="0015587A">
        <w:rPr>
          <w:rFonts w:ascii="Sylfaen" w:hAnsi="Sylfaen" w:cs="Sylfaen"/>
          <w:b/>
          <w:bCs/>
        </w:rPr>
        <w:t>მოთხოვნები</w:t>
      </w:r>
    </w:p>
    <w:p w14:paraId="359050AA" w14:textId="77777777" w:rsidR="002A5C5F" w:rsidRPr="0015587A" w:rsidRDefault="002A5C5F" w:rsidP="002A5C5F">
      <w:pPr>
        <w:spacing w:line="240" w:lineRule="auto"/>
      </w:pPr>
      <w:r w:rsidRPr="0015587A">
        <w:rPr>
          <w:rFonts w:ascii="Sylfaen" w:hAnsi="Sylfaen"/>
        </w:rPr>
        <w:t xml:space="preserve">თითოეული </w:t>
      </w:r>
      <w:r w:rsidRPr="0015587A">
        <w:t xml:space="preserve">Aggregation </w:t>
      </w:r>
      <w:r w:rsidRPr="0015587A">
        <w:rPr>
          <w:rFonts w:ascii="Sylfaen" w:hAnsi="Sylfaen" w:cs="Sylfaen"/>
        </w:rPr>
        <w:t>სვიჩი</w:t>
      </w:r>
      <w:r w:rsidRPr="0015587A">
        <w:t xml:space="preserve"> </w:t>
      </w:r>
      <w:r w:rsidRPr="0015587A">
        <w:rPr>
          <w:rFonts w:ascii="Sylfaen" w:hAnsi="Sylfaen" w:cs="Sylfaen"/>
        </w:rPr>
        <w:t>უნდა</w:t>
      </w:r>
      <w:r w:rsidRPr="0015587A">
        <w:t xml:space="preserve"> </w:t>
      </w:r>
      <w:r w:rsidRPr="0015587A">
        <w:rPr>
          <w:rFonts w:ascii="Sylfaen" w:hAnsi="Sylfaen" w:cs="Sylfaen"/>
        </w:rPr>
        <w:t>აკმაყოფილებდეს</w:t>
      </w:r>
      <w:r w:rsidRPr="0015587A">
        <w:t xml:space="preserve"> </w:t>
      </w:r>
      <w:r w:rsidRPr="0015587A">
        <w:rPr>
          <w:rFonts w:ascii="Sylfaen" w:hAnsi="Sylfaen" w:cs="Sylfaen"/>
        </w:rPr>
        <w:t>შემდეგ</w:t>
      </w:r>
      <w:r w:rsidRPr="0015587A">
        <w:t xml:space="preserve"> </w:t>
      </w:r>
      <w:r w:rsidRPr="0015587A">
        <w:rPr>
          <w:rFonts w:ascii="Sylfaen" w:hAnsi="Sylfaen" w:cs="Sylfaen"/>
        </w:rPr>
        <w:t>მოთხოვნებს</w:t>
      </w:r>
      <w:r w:rsidRPr="0015587A">
        <w:t>:</w:t>
      </w:r>
    </w:p>
    <w:p w14:paraId="7C736D2F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4.1 </w:t>
      </w:r>
      <w:r w:rsidRPr="0015587A">
        <w:rPr>
          <w:rFonts w:ascii="Sylfaen" w:hAnsi="Sylfaen" w:cs="Sylfaen"/>
          <w:b/>
          <w:bCs/>
        </w:rPr>
        <w:t>პორტები</w:t>
      </w:r>
    </w:p>
    <w:p w14:paraId="7330A5B3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მინიმუმ</w:t>
      </w:r>
      <w:r w:rsidRPr="002A5C5F">
        <w:rPr>
          <w:rFonts w:ascii="Sylfaen" w:hAnsi="Sylfaen" w:cs="Sylfaen"/>
        </w:rPr>
        <w:t xml:space="preserve"> 24 × 10G SFP+ </w:t>
      </w:r>
      <w:r w:rsidRPr="0015587A">
        <w:rPr>
          <w:rFonts w:ascii="Sylfaen" w:hAnsi="Sylfaen" w:cs="Sylfaen"/>
        </w:rPr>
        <w:t>პორტი</w:t>
      </w:r>
    </w:p>
    <w:p w14:paraId="2C51A729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მინიმუმ</w:t>
      </w:r>
      <w:r w:rsidRPr="002A5C5F">
        <w:rPr>
          <w:rFonts w:ascii="Sylfaen" w:hAnsi="Sylfaen" w:cs="Sylfaen"/>
        </w:rPr>
        <w:t xml:space="preserve"> 4 × 100G uplink </w:t>
      </w:r>
      <w:r w:rsidRPr="0015587A">
        <w:rPr>
          <w:rFonts w:ascii="Sylfaen" w:hAnsi="Sylfaen" w:cs="Sylfaen"/>
        </w:rPr>
        <w:t>პორტი</w:t>
      </w:r>
    </w:p>
    <w:p w14:paraId="53868F5C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Stacking </w:t>
      </w:r>
      <w:r w:rsidRPr="0015587A">
        <w:rPr>
          <w:rFonts w:ascii="Sylfaen" w:hAnsi="Sylfaen" w:cs="Sylfaen"/>
        </w:rPr>
        <w:t>ან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მსგავსი</w:t>
      </w:r>
      <w:r w:rsidRPr="002A5C5F">
        <w:rPr>
          <w:rFonts w:ascii="Sylfaen" w:hAnsi="Sylfaen" w:cs="Sylfaen"/>
        </w:rPr>
        <w:t xml:space="preserve"> redundancy </w:t>
      </w:r>
      <w:r w:rsidRPr="0015587A">
        <w:rPr>
          <w:rFonts w:ascii="Sylfaen" w:hAnsi="Sylfaen" w:cs="Sylfaen"/>
        </w:rPr>
        <w:t>ტექნოლოგია</w:t>
      </w:r>
    </w:p>
    <w:p w14:paraId="6C36907D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Layer 2 / Layer 3 </w:t>
      </w:r>
      <w:r w:rsidRPr="0015587A">
        <w:rPr>
          <w:rFonts w:ascii="Sylfaen" w:hAnsi="Sylfaen" w:cs="Sylfaen"/>
        </w:rPr>
        <w:t>ფუნქციონალი</w:t>
      </w:r>
    </w:p>
    <w:p w14:paraId="045203F9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4.2 </w:t>
      </w:r>
      <w:r w:rsidRPr="0015587A">
        <w:rPr>
          <w:rFonts w:ascii="Sylfaen" w:hAnsi="Sylfaen" w:cs="Sylfaen"/>
          <w:b/>
          <w:bCs/>
        </w:rPr>
        <w:t>თავსებადობა</w:t>
      </w:r>
    </w:p>
    <w:p w14:paraId="596F24F9" w14:textId="77777777" w:rsidR="002A5C5F" w:rsidRPr="0015587A" w:rsidRDefault="002A5C5F" w:rsidP="002A5C5F">
      <w:pPr>
        <w:numPr>
          <w:ilvl w:val="0"/>
          <w:numId w:val="14"/>
        </w:numPr>
        <w:spacing w:line="240" w:lineRule="auto"/>
      </w:pPr>
      <w:r w:rsidRPr="0015587A">
        <w:rPr>
          <w:rFonts w:ascii="Sylfaen" w:hAnsi="Sylfaen" w:cs="Sylfaen"/>
        </w:rPr>
        <w:t>უნდა</w:t>
      </w:r>
      <w:r w:rsidRPr="0015587A">
        <w:t xml:space="preserve"> </w:t>
      </w:r>
      <w:r w:rsidRPr="0015587A">
        <w:rPr>
          <w:rFonts w:ascii="Sylfaen" w:hAnsi="Sylfaen" w:cs="Sylfaen"/>
        </w:rPr>
        <w:t>იყოს</w:t>
      </w:r>
      <w:r w:rsidRPr="0015587A">
        <w:t xml:space="preserve"> </w:t>
      </w:r>
      <w:r w:rsidRPr="0015587A">
        <w:rPr>
          <w:rFonts w:ascii="Sylfaen" w:hAnsi="Sylfaen" w:cs="Sylfaen"/>
        </w:rPr>
        <w:t>თავსებადი</w:t>
      </w:r>
      <w:r w:rsidRPr="0015587A">
        <w:t xml:space="preserve"> </w:t>
      </w:r>
      <w:r w:rsidRPr="0015587A">
        <w:rPr>
          <w:rFonts w:ascii="Sylfaen" w:hAnsi="Sylfaen" w:cs="Sylfaen"/>
        </w:rPr>
        <w:t>სხვა</w:t>
      </w:r>
      <w:r w:rsidRPr="0015587A">
        <w:t xml:space="preserve"> </w:t>
      </w:r>
      <w:r w:rsidRPr="0015587A">
        <w:rPr>
          <w:rFonts w:ascii="Sylfaen" w:hAnsi="Sylfaen" w:cs="Sylfaen"/>
        </w:rPr>
        <w:t>ვენდორების</w:t>
      </w:r>
      <w:r w:rsidRPr="0015587A">
        <w:t xml:space="preserve"> </w:t>
      </w:r>
      <w:r w:rsidRPr="0015587A">
        <w:rPr>
          <w:rFonts w:ascii="Sylfaen" w:hAnsi="Sylfaen" w:cs="Sylfaen"/>
        </w:rPr>
        <w:t>მოწყობილობებთან</w:t>
      </w:r>
      <w:r w:rsidRPr="0015587A">
        <w:t xml:space="preserve"> </w:t>
      </w:r>
    </w:p>
    <w:p w14:paraId="17EA432B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5. </w:t>
      </w:r>
      <w:r w:rsidRPr="0015587A">
        <w:rPr>
          <w:rFonts w:ascii="Sylfaen" w:hAnsi="Sylfaen" w:cs="Sylfaen"/>
          <w:b/>
          <w:bCs/>
        </w:rPr>
        <w:t>ქსელის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მართვის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სისტემა</w:t>
      </w:r>
    </w:p>
    <w:p w14:paraId="111F92E1" w14:textId="77777777" w:rsidR="002A5C5F" w:rsidRPr="0015587A" w:rsidRDefault="002A5C5F" w:rsidP="002A5C5F">
      <w:pPr>
        <w:spacing w:line="240" w:lineRule="auto"/>
      </w:pPr>
      <w:r w:rsidRPr="0015587A">
        <w:rPr>
          <w:rFonts w:ascii="Sylfaen" w:hAnsi="Sylfaen" w:cs="Sylfaen"/>
        </w:rPr>
        <w:t>უნდა</w:t>
      </w:r>
      <w:r w:rsidRPr="0015587A">
        <w:t xml:space="preserve"> </w:t>
      </w:r>
      <w:r w:rsidRPr="0015587A">
        <w:rPr>
          <w:rFonts w:ascii="Sylfaen" w:hAnsi="Sylfaen" w:cs="Sylfaen"/>
        </w:rPr>
        <w:t>დაინერგოს</w:t>
      </w:r>
      <w:r w:rsidRPr="0015587A">
        <w:t xml:space="preserve"> </w:t>
      </w:r>
      <w:r w:rsidRPr="0015587A">
        <w:rPr>
          <w:rFonts w:ascii="Sylfaen" w:hAnsi="Sylfaen" w:cs="Sylfaen"/>
        </w:rPr>
        <w:t>ცენტრალიზებული</w:t>
      </w:r>
      <w:r w:rsidRPr="0015587A">
        <w:t xml:space="preserve"> </w:t>
      </w:r>
      <w:r w:rsidRPr="0015587A">
        <w:rPr>
          <w:rFonts w:ascii="Sylfaen" w:hAnsi="Sylfaen" w:cs="Sylfaen"/>
        </w:rPr>
        <w:t>მართვის</w:t>
      </w:r>
      <w:r w:rsidRPr="0015587A">
        <w:t xml:space="preserve"> </w:t>
      </w:r>
      <w:r w:rsidRPr="0015587A">
        <w:rPr>
          <w:rFonts w:ascii="Sylfaen" w:hAnsi="Sylfaen" w:cs="Sylfaen"/>
        </w:rPr>
        <w:t>სისტემა</w:t>
      </w:r>
      <w:r w:rsidRPr="0015587A">
        <w:t xml:space="preserve">, </w:t>
      </w:r>
      <w:r w:rsidRPr="0015587A">
        <w:rPr>
          <w:rFonts w:ascii="Sylfaen" w:hAnsi="Sylfaen" w:cs="Sylfaen"/>
        </w:rPr>
        <w:t>რომელიც</w:t>
      </w:r>
      <w:r w:rsidRPr="0015587A">
        <w:t xml:space="preserve"> </w:t>
      </w:r>
      <w:r w:rsidRPr="0015587A">
        <w:rPr>
          <w:rFonts w:ascii="Sylfaen" w:hAnsi="Sylfaen" w:cs="Sylfaen"/>
        </w:rPr>
        <w:t>უზრუნველყოფს</w:t>
      </w:r>
      <w:r w:rsidRPr="0015587A">
        <w:t>:</w:t>
      </w:r>
    </w:p>
    <w:p w14:paraId="0D703045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ქსელის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მონიტორინგი</w:t>
      </w:r>
      <w:r w:rsidRPr="002A5C5F">
        <w:rPr>
          <w:rFonts w:ascii="Sylfaen" w:hAnsi="Sylfaen" w:cs="Sylfaen"/>
        </w:rPr>
        <w:t xml:space="preserve"> (წარმადობა, ალერტები)</w:t>
      </w:r>
    </w:p>
    <w:p w14:paraId="23F86DBC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კონფიგურაციის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ცენტრალიზებული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მართვა</w:t>
      </w:r>
    </w:p>
    <w:p w14:paraId="0C96854A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მოწყობილობების</w:t>
      </w:r>
      <w:r w:rsidRPr="002A5C5F">
        <w:rPr>
          <w:rFonts w:ascii="Sylfaen" w:hAnsi="Sylfaen" w:cs="Sylfaen"/>
        </w:rPr>
        <w:t xml:space="preserve"> lifecycle </w:t>
      </w:r>
      <w:r w:rsidRPr="0015587A">
        <w:rPr>
          <w:rFonts w:ascii="Sylfaen" w:hAnsi="Sylfaen" w:cs="Sylfaen"/>
        </w:rPr>
        <w:t>მართვა</w:t>
      </w:r>
    </w:p>
    <w:p w14:paraId="05842002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>გაუმართაობის მართვა და ანალიზი</w:t>
      </w:r>
    </w:p>
    <w:p w14:paraId="38CCA214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ქსელის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ვიზუალიზაცია</w:t>
      </w:r>
      <w:r w:rsidRPr="002A5C5F">
        <w:rPr>
          <w:rFonts w:ascii="Sylfaen" w:hAnsi="Sylfaen" w:cs="Sylfaen"/>
        </w:rPr>
        <w:t xml:space="preserve"> (topology map)</w:t>
      </w:r>
    </w:p>
    <w:p w14:paraId="1D729955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6. </w:t>
      </w:r>
      <w:r w:rsidRPr="0015587A">
        <w:rPr>
          <w:rFonts w:ascii="Sylfaen" w:hAnsi="Sylfaen" w:cs="Sylfaen"/>
          <w:b/>
          <w:bCs/>
        </w:rPr>
        <w:t>ოპტიკური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ტრანსივერები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და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აქსესუარები</w:t>
      </w:r>
    </w:p>
    <w:p w14:paraId="507110F8" w14:textId="77777777" w:rsidR="002A5C5F" w:rsidRPr="0015587A" w:rsidRDefault="002A5C5F" w:rsidP="002A5C5F">
      <w:pPr>
        <w:spacing w:line="240" w:lineRule="auto"/>
      </w:pPr>
      <w:r w:rsidRPr="0015587A">
        <w:rPr>
          <w:rFonts w:ascii="Sylfaen" w:hAnsi="Sylfaen" w:cs="Sylfaen"/>
        </w:rPr>
        <w:t>მომწოდებელმა</w:t>
      </w:r>
      <w:r w:rsidRPr="0015587A">
        <w:t xml:space="preserve"> </w:t>
      </w:r>
      <w:r w:rsidRPr="0015587A">
        <w:rPr>
          <w:rFonts w:ascii="Sylfaen" w:hAnsi="Sylfaen" w:cs="Sylfaen"/>
        </w:rPr>
        <w:t>უნდა</w:t>
      </w:r>
      <w:r w:rsidRPr="0015587A">
        <w:t xml:space="preserve"> </w:t>
      </w:r>
      <w:r w:rsidRPr="0015587A">
        <w:rPr>
          <w:rFonts w:ascii="Sylfaen" w:hAnsi="Sylfaen" w:cs="Sylfaen"/>
        </w:rPr>
        <w:t>უზრუნველყოს</w:t>
      </w:r>
      <w:r w:rsidRPr="0015587A">
        <w:t>:</w:t>
      </w:r>
    </w:p>
    <w:p w14:paraId="1CA4D1B0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საჭირო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რაოდენობის</w:t>
      </w:r>
      <w:r w:rsidRPr="002A5C5F">
        <w:rPr>
          <w:rFonts w:ascii="Sylfaen" w:hAnsi="Sylfaen" w:cs="Sylfaen"/>
        </w:rPr>
        <w:t xml:space="preserve"> 10G </w:t>
      </w:r>
      <w:r w:rsidRPr="0015587A">
        <w:rPr>
          <w:rFonts w:ascii="Sylfaen" w:hAnsi="Sylfaen" w:cs="Sylfaen"/>
        </w:rPr>
        <w:t>ოპტიკური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მოდულები</w:t>
      </w:r>
      <w:r w:rsidRPr="002A5C5F">
        <w:rPr>
          <w:rFonts w:ascii="Sylfaen" w:hAnsi="Sylfaen" w:cs="Sylfaen"/>
        </w:rPr>
        <w:t xml:space="preserve"> (SM/MM) access-aggregation </w:t>
      </w:r>
      <w:r w:rsidRPr="0015587A">
        <w:rPr>
          <w:rFonts w:ascii="Sylfaen" w:hAnsi="Sylfaen" w:cs="Sylfaen"/>
        </w:rPr>
        <w:t>კავშირებისთვის</w:t>
      </w:r>
    </w:p>
    <w:p w14:paraId="7A0D0D5F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100G </w:t>
      </w:r>
      <w:r w:rsidRPr="0015587A">
        <w:rPr>
          <w:rFonts w:ascii="Sylfaen" w:hAnsi="Sylfaen" w:cs="Sylfaen"/>
        </w:rPr>
        <w:t>მოდულები</w:t>
      </w:r>
      <w:r w:rsidRPr="002A5C5F">
        <w:rPr>
          <w:rFonts w:ascii="Sylfaen" w:hAnsi="Sylfaen" w:cs="Sylfaen"/>
        </w:rPr>
        <w:t xml:space="preserve"> aggregation uplinks-</w:t>
      </w:r>
      <w:r w:rsidRPr="0015587A">
        <w:rPr>
          <w:rFonts w:ascii="Sylfaen" w:hAnsi="Sylfaen" w:cs="Sylfaen"/>
        </w:rPr>
        <w:t>ისთვის</w:t>
      </w:r>
    </w:p>
    <w:p w14:paraId="61C6FDCE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stacking </w:t>
      </w:r>
      <w:r w:rsidRPr="0015587A">
        <w:rPr>
          <w:rFonts w:ascii="Sylfaen" w:hAnsi="Sylfaen" w:cs="Sylfaen"/>
        </w:rPr>
        <w:t>კაბელები</w:t>
      </w:r>
    </w:p>
    <w:p w14:paraId="2A03B143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lastRenderedPageBreak/>
        <w:t xml:space="preserve">7. </w:t>
      </w:r>
      <w:r w:rsidRPr="0015587A">
        <w:rPr>
          <w:rFonts w:ascii="Sylfaen" w:hAnsi="Sylfaen" w:cs="Sylfaen"/>
          <w:b/>
          <w:bCs/>
        </w:rPr>
        <w:t>სერვისები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და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მიწოდება</w:t>
      </w:r>
    </w:p>
    <w:p w14:paraId="6AB4209E" w14:textId="77777777" w:rsidR="002A5C5F" w:rsidRPr="0015587A" w:rsidRDefault="002A5C5F" w:rsidP="002A5C5F">
      <w:pPr>
        <w:spacing w:line="240" w:lineRule="auto"/>
      </w:pPr>
      <w:r w:rsidRPr="0015587A">
        <w:rPr>
          <w:rFonts w:ascii="Sylfaen" w:hAnsi="Sylfaen" w:cs="Sylfaen"/>
        </w:rPr>
        <w:t>მომწოდებელმა</w:t>
      </w:r>
      <w:r w:rsidRPr="0015587A">
        <w:t xml:space="preserve"> </w:t>
      </w:r>
      <w:r w:rsidRPr="0015587A">
        <w:rPr>
          <w:rFonts w:ascii="Sylfaen" w:hAnsi="Sylfaen" w:cs="Sylfaen"/>
        </w:rPr>
        <w:t>უნდა</w:t>
      </w:r>
      <w:r w:rsidRPr="0015587A">
        <w:t xml:space="preserve"> </w:t>
      </w:r>
      <w:r w:rsidRPr="0015587A">
        <w:rPr>
          <w:rFonts w:ascii="Sylfaen" w:hAnsi="Sylfaen" w:cs="Sylfaen"/>
        </w:rPr>
        <w:t>უზრუნველყოს</w:t>
      </w:r>
      <w:r w:rsidRPr="0015587A">
        <w:t>:</w:t>
      </w:r>
    </w:p>
    <w:p w14:paraId="1B543FF7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7.1 </w:t>
      </w:r>
      <w:r w:rsidRPr="0015587A">
        <w:rPr>
          <w:rFonts w:ascii="Sylfaen" w:hAnsi="Sylfaen" w:cs="Sylfaen"/>
          <w:b/>
          <w:bCs/>
        </w:rPr>
        <w:t>მიწოდება</w:t>
      </w:r>
    </w:p>
    <w:p w14:paraId="0A26B628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სრული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აღჭურვილობის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მიწოდება</w:t>
      </w:r>
    </w:p>
    <w:p w14:paraId="0A26E4B1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შესაბამისი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აქსესუარებით</w:t>
      </w:r>
    </w:p>
    <w:p w14:paraId="11200AB5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7.2 </w:t>
      </w:r>
      <w:r w:rsidRPr="0015587A">
        <w:rPr>
          <w:rFonts w:ascii="Sylfaen" w:hAnsi="Sylfaen" w:cs="Sylfaen"/>
          <w:b/>
          <w:bCs/>
        </w:rPr>
        <w:t>მხარდაჭერა</w:t>
      </w:r>
    </w:p>
    <w:p w14:paraId="15478245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მინიმუმ</w:t>
      </w:r>
      <w:r w:rsidRPr="002A5C5F">
        <w:rPr>
          <w:rFonts w:ascii="Sylfaen" w:hAnsi="Sylfaen" w:cs="Sylfaen"/>
        </w:rPr>
        <w:t xml:space="preserve"> 3-</w:t>
      </w:r>
      <w:r w:rsidRPr="0015587A">
        <w:rPr>
          <w:rFonts w:ascii="Sylfaen" w:hAnsi="Sylfaen" w:cs="Sylfaen"/>
        </w:rPr>
        <w:t>წლიანი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გარანტია და სერვისი</w:t>
      </w:r>
    </w:p>
    <w:p w14:paraId="735D539A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ტექნიკური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მხარდაჭერა</w:t>
      </w:r>
      <w:r w:rsidRPr="002A5C5F">
        <w:rPr>
          <w:rFonts w:ascii="Sylfaen" w:hAnsi="Sylfaen" w:cs="Sylfaen"/>
        </w:rPr>
        <w:t xml:space="preserve"> (hardware + software)</w:t>
      </w:r>
    </w:p>
    <w:p w14:paraId="5E5D202C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7.3 </w:t>
      </w:r>
      <w:r w:rsidRPr="0015587A">
        <w:rPr>
          <w:rFonts w:ascii="Sylfaen" w:hAnsi="Sylfaen" w:cs="Sylfaen"/>
          <w:b/>
          <w:bCs/>
        </w:rPr>
        <w:t>იმპლემენტაცია</w:t>
      </w:r>
    </w:p>
    <w:p w14:paraId="35A8211C" w14:textId="77777777" w:rsidR="002A5C5F" w:rsidRPr="0015587A" w:rsidRDefault="002A5C5F" w:rsidP="002A5C5F">
      <w:pPr>
        <w:spacing w:line="240" w:lineRule="auto"/>
      </w:pPr>
      <w:r w:rsidRPr="0015587A">
        <w:rPr>
          <w:rFonts w:ascii="Sylfaen" w:hAnsi="Sylfaen" w:cs="Sylfaen"/>
        </w:rPr>
        <w:t>მომწოდებელმა</w:t>
      </w:r>
      <w:r w:rsidRPr="0015587A">
        <w:t xml:space="preserve"> </w:t>
      </w:r>
      <w:r w:rsidRPr="0015587A">
        <w:rPr>
          <w:rFonts w:ascii="Sylfaen" w:hAnsi="Sylfaen" w:cs="Sylfaen"/>
        </w:rPr>
        <w:t>უნდა</w:t>
      </w:r>
      <w:r w:rsidRPr="0015587A">
        <w:t xml:space="preserve"> </w:t>
      </w:r>
      <w:r w:rsidRPr="0015587A">
        <w:rPr>
          <w:rFonts w:ascii="Sylfaen" w:hAnsi="Sylfaen" w:cs="Sylfaen"/>
        </w:rPr>
        <w:t>უზრუნველყოს</w:t>
      </w:r>
      <w:r w:rsidRPr="0015587A">
        <w:t xml:space="preserve"> </w:t>
      </w:r>
      <w:r w:rsidRPr="0015587A">
        <w:rPr>
          <w:rFonts w:ascii="Sylfaen" w:hAnsi="Sylfaen" w:cs="Sylfaen"/>
        </w:rPr>
        <w:t>ქსელის</w:t>
      </w:r>
      <w:r w:rsidRPr="0015587A">
        <w:t xml:space="preserve"> </w:t>
      </w:r>
      <w:r w:rsidRPr="0015587A">
        <w:rPr>
          <w:rFonts w:ascii="Sylfaen" w:hAnsi="Sylfaen" w:cs="Sylfaen"/>
        </w:rPr>
        <w:t>სისტემის</w:t>
      </w:r>
      <w:r w:rsidRPr="0015587A">
        <w:t xml:space="preserve"> </w:t>
      </w:r>
      <w:r w:rsidRPr="0015587A">
        <w:rPr>
          <w:rFonts w:ascii="Sylfaen" w:hAnsi="Sylfaen" w:cs="Sylfaen"/>
        </w:rPr>
        <w:t>სრული</w:t>
      </w:r>
      <w:r w:rsidRPr="0015587A">
        <w:t xml:space="preserve"> </w:t>
      </w:r>
      <w:r w:rsidRPr="0015587A">
        <w:rPr>
          <w:rFonts w:ascii="Sylfaen" w:hAnsi="Sylfaen" w:cs="Sylfaen"/>
        </w:rPr>
        <w:t>დანერგვა</w:t>
      </w:r>
      <w:r w:rsidRPr="0015587A">
        <w:t xml:space="preserve">, </w:t>
      </w:r>
      <w:r w:rsidRPr="0015587A">
        <w:rPr>
          <w:rFonts w:ascii="Sylfaen" w:hAnsi="Sylfaen" w:cs="Sylfaen"/>
        </w:rPr>
        <w:t>რომელიც</w:t>
      </w:r>
      <w:r w:rsidRPr="0015587A">
        <w:t xml:space="preserve"> </w:t>
      </w:r>
      <w:r w:rsidRPr="0015587A">
        <w:rPr>
          <w:rFonts w:ascii="Sylfaen" w:hAnsi="Sylfaen" w:cs="Sylfaen"/>
        </w:rPr>
        <w:t>მოიცავს</w:t>
      </w:r>
      <w:r w:rsidRPr="0015587A">
        <w:t xml:space="preserve"> </w:t>
      </w:r>
      <w:r w:rsidRPr="0015587A">
        <w:rPr>
          <w:rFonts w:ascii="Sylfaen" w:hAnsi="Sylfaen" w:cs="Sylfaen"/>
        </w:rPr>
        <w:t>შემდეგ</w:t>
      </w:r>
      <w:r w:rsidRPr="0015587A">
        <w:t xml:space="preserve"> </w:t>
      </w:r>
      <w:r w:rsidRPr="0015587A">
        <w:rPr>
          <w:rFonts w:ascii="Sylfaen" w:hAnsi="Sylfaen" w:cs="Sylfaen"/>
        </w:rPr>
        <w:t>ეტაპებს</w:t>
      </w:r>
      <w:r w:rsidRPr="0015587A">
        <w:t>:</w:t>
      </w:r>
    </w:p>
    <w:p w14:paraId="0E0B02F2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ქსელის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არქიტექტურის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დეტალური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დიზაინის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შემუშავება</w:t>
      </w:r>
    </w:p>
    <w:p w14:paraId="577CB43C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მაღალი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ხელმისაწვდომობის</w:t>
      </w:r>
      <w:r w:rsidRPr="002A5C5F">
        <w:rPr>
          <w:rFonts w:ascii="Sylfaen" w:hAnsi="Sylfaen" w:cs="Sylfaen"/>
        </w:rPr>
        <w:t xml:space="preserve"> (HA) </w:t>
      </w:r>
      <w:r w:rsidRPr="0015587A">
        <w:rPr>
          <w:rFonts w:ascii="Sylfaen" w:hAnsi="Sylfaen" w:cs="Sylfaen"/>
        </w:rPr>
        <w:t>მექანიზმების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დაპროექტება</w:t>
      </w:r>
    </w:p>
    <w:p w14:paraId="661B5615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ყველა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ქსელური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მოწყობილობის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საბაზისო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და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ოპერაციული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კონფიგურაცია</w:t>
      </w:r>
    </w:p>
    <w:p w14:paraId="41C2603C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მართვის</w:t>
      </w:r>
      <w:r w:rsidRPr="002A5C5F">
        <w:rPr>
          <w:rFonts w:ascii="Sylfaen" w:hAnsi="Sylfaen" w:cs="Sylfaen"/>
        </w:rPr>
        <w:t xml:space="preserve">, </w:t>
      </w:r>
      <w:r w:rsidRPr="0015587A">
        <w:rPr>
          <w:rFonts w:ascii="Sylfaen" w:hAnsi="Sylfaen" w:cs="Sylfaen"/>
        </w:rPr>
        <w:t>მონიტორინგისა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და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უსაფრთხოების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პარამეტრების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გამართვა</w:t>
      </w:r>
    </w:p>
    <w:p w14:paraId="58F2BA42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ა</w:t>
      </w:r>
      <w:r>
        <w:rPr>
          <w:rFonts w:ascii="Sylfaen" w:hAnsi="Sylfaen" w:cs="Sylfaen"/>
        </w:rPr>
        <w:t>უ</w:t>
      </w:r>
      <w:r w:rsidRPr="0015587A">
        <w:rPr>
          <w:rFonts w:ascii="Sylfaen" w:hAnsi="Sylfaen" w:cs="Sylfaen"/>
        </w:rPr>
        <w:t>თენტი</w:t>
      </w:r>
      <w:r>
        <w:rPr>
          <w:rFonts w:ascii="Sylfaen" w:hAnsi="Sylfaen" w:cs="Sylfaen"/>
        </w:rPr>
        <w:t>ფი</w:t>
      </w:r>
      <w:r w:rsidRPr="0015587A">
        <w:rPr>
          <w:rFonts w:ascii="Sylfaen" w:hAnsi="Sylfaen" w:cs="Sylfaen"/>
        </w:rPr>
        <w:t>კაციის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მექანიზმების</w:t>
      </w:r>
      <w:r w:rsidRPr="002A5C5F">
        <w:rPr>
          <w:rFonts w:ascii="Sylfaen" w:hAnsi="Sylfaen" w:cs="Sylfaen"/>
        </w:rPr>
        <w:t xml:space="preserve"> (</w:t>
      </w:r>
      <w:r w:rsidRPr="0015587A">
        <w:rPr>
          <w:rFonts w:ascii="Sylfaen" w:hAnsi="Sylfaen" w:cs="Sylfaen"/>
        </w:rPr>
        <w:t>მაგ</w:t>
      </w:r>
      <w:r w:rsidRPr="002A5C5F">
        <w:rPr>
          <w:rFonts w:ascii="Sylfaen" w:hAnsi="Sylfaen" w:cs="Sylfaen"/>
        </w:rPr>
        <w:t xml:space="preserve">. 802.1X, RADIUS) </w:t>
      </w:r>
      <w:r w:rsidRPr="0015587A">
        <w:rPr>
          <w:rFonts w:ascii="Sylfaen" w:hAnsi="Sylfaen" w:cs="Sylfaen"/>
        </w:rPr>
        <w:t>ინტეგრაცია</w:t>
      </w:r>
    </w:p>
    <w:p w14:paraId="72E0555C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ქსელის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მართვის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სისტემასთან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ინტეგრაცია</w:t>
      </w:r>
    </w:p>
    <w:p w14:paraId="23378D08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ტესტირება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და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ჩაბარება</w:t>
      </w:r>
    </w:p>
    <w:p w14:paraId="252A20E2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ქსელის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ფუნქციონალური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და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დატვირთვის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ტესტირების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ჩატარება</w:t>
      </w:r>
    </w:p>
    <w:p w14:paraId="5C3C41AF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უსაფრთხოების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მექანიზმების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გადამოწმება</w:t>
      </w:r>
    </w:p>
    <w:p w14:paraId="0EB0D0A3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2A5C5F">
        <w:rPr>
          <w:rFonts w:ascii="Sylfaen" w:hAnsi="Sylfaen" w:cs="Sylfaen"/>
        </w:rPr>
        <w:t xml:space="preserve">fault </w:t>
      </w:r>
      <w:r w:rsidRPr="0015587A">
        <w:rPr>
          <w:rFonts w:ascii="Sylfaen" w:hAnsi="Sylfaen" w:cs="Sylfaen"/>
        </w:rPr>
        <w:t>სცენარების</w:t>
      </w:r>
      <w:r w:rsidRPr="002A5C5F">
        <w:rPr>
          <w:rFonts w:ascii="Sylfaen" w:hAnsi="Sylfaen" w:cs="Sylfaen"/>
        </w:rPr>
        <w:t xml:space="preserve"> (failover, redundancy) </w:t>
      </w:r>
      <w:r w:rsidRPr="0015587A">
        <w:rPr>
          <w:rFonts w:ascii="Sylfaen" w:hAnsi="Sylfaen" w:cs="Sylfaen"/>
        </w:rPr>
        <w:t>ტესტირება</w:t>
      </w:r>
    </w:p>
    <w:p w14:paraId="3040AC92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საბოლოო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დოკუმენტაციის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გადაცემა</w:t>
      </w:r>
    </w:p>
    <w:p w14:paraId="3C292F16" w14:textId="77777777" w:rsidR="002A5C5F" w:rsidRPr="0015587A" w:rsidRDefault="002A5C5F" w:rsidP="002A5C5F">
      <w:pPr>
        <w:spacing w:line="240" w:lineRule="auto"/>
        <w:rPr>
          <w:b/>
          <w:bCs/>
        </w:rPr>
      </w:pPr>
      <w:r w:rsidRPr="0015587A">
        <w:rPr>
          <w:b/>
          <w:bCs/>
        </w:rPr>
        <w:t xml:space="preserve">8. </w:t>
      </w:r>
      <w:r w:rsidRPr="0015587A">
        <w:rPr>
          <w:rFonts w:ascii="Sylfaen" w:hAnsi="Sylfaen" w:cs="Sylfaen"/>
          <w:b/>
          <w:bCs/>
        </w:rPr>
        <w:t>ძირითადი</w:t>
      </w:r>
      <w:r w:rsidRPr="0015587A">
        <w:rPr>
          <w:b/>
          <w:bCs/>
        </w:rPr>
        <w:t xml:space="preserve"> </w:t>
      </w:r>
      <w:r w:rsidRPr="0015587A">
        <w:rPr>
          <w:rFonts w:ascii="Sylfaen" w:hAnsi="Sylfaen" w:cs="Sylfaen"/>
          <w:b/>
          <w:bCs/>
        </w:rPr>
        <w:t>მოთხოვნები</w:t>
      </w:r>
    </w:p>
    <w:p w14:paraId="130034DD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უნდა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უზრუნველყოფდეს</w:t>
      </w:r>
      <w:r w:rsidRPr="002A5C5F">
        <w:rPr>
          <w:rFonts w:ascii="Sylfaen" w:hAnsi="Sylfaen" w:cs="Sylfaen"/>
        </w:rPr>
        <w:t xml:space="preserve"> მომავალი გაფართოების შესაძლებლობას</w:t>
      </w:r>
    </w:p>
    <w:p w14:paraId="09F8BBE9" w14:textId="77777777" w:rsidR="002A5C5F" w:rsidRPr="002A5C5F" w:rsidRDefault="002A5C5F" w:rsidP="002A5C5F">
      <w:pPr>
        <w:numPr>
          <w:ilvl w:val="0"/>
          <w:numId w:val="5"/>
        </w:numPr>
        <w:tabs>
          <w:tab w:val="num" w:pos="1440"/>
        </w:tabs>
        <w:spacing w:after="120" w:line="240" w:lineRule="auto"/>
        <w:rPr>
          <w:rFonts w:ascii="Sylfaen" w:hAnsi="Sylfaen" w:cs="Sylfaen"/>
        </w:rPr>
      </w:pPr>
      <w:r w:rsidRPr="0015587A">
        <w:rPr>
          <w:rFonts w:ascii="Sylfaen" w:hAnsi="Sylfaen" w:cs="Sylfaen"/>
        </w:rPr>
        <w:t>უნდა</w:t>
      </w:r>
      <w:r w:rsidRPr="002A5C5F">
        <w:rPr>
          <w:rFonts w:ascii="Sylfaen" w:hAnsi="Sylfaen" w:cs="Sylfaen"/>
        </w:rPr>
        <w:t xml:space="preserve"> </w:t>
      </w:r>
      <w:r w:rsidRPr="0015587A">
        <w:rPr>
          <w:rFonts w:ascii="Sylfaen" w:hAnsi="Sylfaen" w:cs="Sylfaen"/>
        </w:rPr>
        <w:t>აკმაყოფილებდეს</w:t>
      </w:r>
      <w:r w:rsidRPr="002A5C5F">
        <w:rPr>
          <w:rFonts w:ascii="Sylfaen" w:hAnsi="Sylfaen" w:cs="Sylfaen"/>
        </w:rPr>
        <w:t xml:space="preserve"> საწარმოო (enterprise-grade) </w:t>
      </w:r>
      <w:r w:rsidRPr="0015587A">
        <w:rPr>
          <w:rFonts w:ascii="Sylfaen" w:hAnsi="Sylfaen" w:cs="Sylfaen"/>
        </w:rPr>
        <w:t>სტანდარტებს</w:t>
      </w:r>
    </w:p>
    <w:p w14:paraId="264D80E9" w14:textId="77777777" w:rsidR="002A5C5F" w:rsidRPr="0015587A" w:rsidRDefault="002A5C5F" w:rsidP="002A5C5F">
      <w:pPr>
        <w:spacing w:line="240" w:lineRule="auto"/>
      </w:pPr>
    </w:p>
    <w:p w14:paraId="1D9A3AC8" w14:textId="77777777" w:rsidR="002A5C5F" w:rsidRDefault="002A5C5F">
      <w:pPr>
        <w:jc w:val="both"/>
        <w:rPr>
          <w:rFonts w:ascii="Sylfaen" w:hAnsi="Sylfaen" w:cs="Sylfaen"/>
          <w:sz w:val="20"/>
          <w:szCs w:val="20"/>
        </w:rPr>
      </w:pPr>
    </w:p>
    <w:sectPr w:rsidR="002A5C5F" w:rsidSect="00FA4F1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DCC"/>
    <w:multiLevelType w:val="hybridMultilevel"/>
    <w:tmpl w:val="96DE32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A4619"/>
    <w:multiLevelType w:val="multilevel"/>
    <w:tmpl w:val="D382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A2198"/>
    <w:multiLevelType w:val="multilevel"/>
    <w:tmpl w:val="F80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C7D6D"/>
    <w:multiLevelType w:val="multilevel"/>
    <w:tmpl w:val="0D42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37CEB"/>
    <w:multiLevelType w:val="hybridMultilevel"/>
    <w:tmpl w:val="4AFC15D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75E6C"/>
    <w:multiLevelType w:val="multilevel"/>
    <w:tmpl w:val="49D8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76353"/>
    <w:multiLevelType w:val="hybridMultilevel"/>
    <w:tmpl w:val="66A6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2F36"/>
    <w:multiLevelType w:val="multilevel"/>
    <w:tmpl w:val="EF00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D7A8D"/>
    <w:multiLevelType w:val="hybridMultilevel"/>
    <w:tmpl w:val="2B8265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07667"/>
    <w:multiLevelType w:val="multilevel"/>
    <w:tmpl w:val="2EAC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C6B90"/>
    <w:multiLevelType w:val="multilevel"/>
    <w:tmpl w:val="7600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D00E4"/>
    <w:multiLevelType w:val="multilevel"/>
    <w:tmpl w:val="A316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A7F74"/>
    <w:multiLevelType w:val="multilevel"/>
    <w:tmpl w:val="CF52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E61A8"/>
    <w:multiLevelType w:val="multilevel"/>
    <w:tmpl w:val="5A94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322E1"/>
    <w:multiLevelType w:val="multilevel"/>
    <w:tmpl w:val="BAA4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C6341"/>
    <w:multiLevelType w:val="multilevel"/>
    <w:tmpl w:val="E44C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2553D"/>
    <w:multiLevelType w:val="multilevel"/>
    <w:tmpl w:val="B3F6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6B2041"/>
    <w:multiLevelType w:val="multilevel"/>
    <w:tmpl w:val="20B0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0612A"/>
    <w:multiLevelType w:val="multilevel"/>
    <w:tmpl w:val="C672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87425"/>
    <w:multiLevelType w:val="multilevel"/>
    <w:tmpl w:val="0720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541960">
    <w:abstractNumId w:val="8"/>
  </w:num>
  <w:num w:numId="2" w16cid:durableId="2105422063">
    <w:abstractNumId w:val="4"/>
  </w:num>
  <w:num w:numId="3" w16cid:durableId="48114149">
    <w:abstractNumId w:val="0"/>
  </w:num>
  <w:num w:numId="4" w16cid:durableId="1289437041">
    <w:abstractNumId w:val="6"/>
  </w:num>
  <w:num w:numId="5" w16cid:durableId="1655259805">
    <w:abstractNumId w:val="13"/>
  </w:num>
  <w:num w:numId="6" w16cid:durableId="1830319433">
    <w:abstractNumId w:val="10"/>
  </w:num>
  <w:num w:numId="7" w16cid:durableId="1804226889">
    <w:abstractNumId w:val="7"/>
  </w:num>
  <w:num w:numId="8" w16cid:durableId="1153256485">
    <w:abstractNumId w:val="2"/>
  </w:num>
  <w:num w:numId="9" w16cid:durableId="1069645524">
    <w:abstractNumId w:val="15"/>
  </w:num>
  <w:num w:numId="10" w16cid:durableId="15160021">
    <w:abstractNumId w:val="12"/>
  </w:num>
  <w:num w:numId="11" w16cid:durableId="2125033300">
    <w:abstractNumId w:val="14"/>
  </w:num>
  <w:num w:numId="12" w16cid:durableId="380713873">
    <w:abstractNumId w:val="5"/>
  </w:num>
  <w:num w:numId="13" w16cid:durableId="1950701028">
    <w:abstractNumId w:val="16"/>
  </w:num>
  <w:num w:numId="14" w16cid:durableId="2100443882">
    <w:abstractNumId w:val="11"/>
  </w:num>
  <w:num w:numId="15" w16cid:durableId="1971785627">
    <w:abstractNumId w:val="17"/>
  </w:num>
  <w:num w:numId="16" w16cid:durableId="1203132533">
    <w:abstractNumId w:val="18"/>
  </w:num>
  <w:num w:numId="17" w16cid:durableId="13189380">
    <w:abstractNumId w:val="9"/>
  </w:num>
  <w:num w:numId="18" w16cid:durableId="1356466837">
    <w:abstractNumId w:val="19"/>
  </w:num>
  <w:num w:numId="19" w16cid:durableId="998652685">
    <w:abstractNumId w:val="1"/>
  </w:num>
  <w:num w:numId="20" w16cid:durableId="1469975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6E"/>
    <w:rsid w:val="0000753B"/>
    <w:rsid w:val="00015B6E"/>
    <w:rsid w:val="00020D99"/>
    <w:rsid w:val="0002422C"/>
    <w:rsid w:val="00027128"/>
    <w:rsid w:val="00027BC9"/>
    <w:rsid w:val="000334FF"/>
    <w:rsid w:val="000445B3"/>
    <w:rsid w:val="00060121"/>
    <w:rsid w:val="00067714"/>
    <w:rsid w:val="000B7D57"/>
    <w:rsid w:val="001100B8"/>
    <w:rsid w:val="00193C6D"/>
    <w:rsid w:val="00197876"/>
    <w:rsid w:val="001B2AA1"/>
    <w:rsid w:val="00246C50"/>
    <w:rsid w:val="00250589"/>
    <w:rsid w:val="0026363C"/>
    <w:rsid w:val="002A5C5F"/>
    <w:rsid w:val="002E3225"/>
    <w:rsid w:val="00305BE3"/>
    <w:rsid w:val="00324555"/>
    <w:rsid w:val="00331224"/>
    <w:rsid w:val="0036006B"/>
    <w:rsid w:val="003C5A6E"/>
    <w:rsid w:val="003D43BD"/>
    <w:rsid w:val="00484AE8"/>
    <w:rsid w:val="005B2156"/>
    <w:rsid w:val="006026F6"/>
    <w:rsid w:val="006267FB"/>
    <w:rsid w:val="00690E44"/>
    <w:rsid w:val="006B6559"/>
    <w:rsid w:val="006C2BF2"/>
    <w:rsid w:val="006F3935"/>
    <w:rsid w:val="00793757"/>
    <w:rsid w:val="007A43A6"/>
    <w:rsid w:val="007A7794"/>
    <w:rsid w:val="007B162F"/>
    <w:rsid w:val="007B7150"/>
    <w:rsid w:val="00834608"/>
    <w:rsid w:val="00857D64"/>
    <w:rsid w:val="0087458C"/>
    <w:rsid w:val="008A666B"/>
    <w:rsid w:val="008B1867"/>
    <w:rsid w:val="00902182"/>
    <w:rsid w:val="00923A78"/>
    <w:rsid w:val="0095584F"/>
    <w:rsid w:val="009725E1"/>
    <w:rsid w:val="00A86883"/>
    <w:rsid w:val="00AF2591"/>
    <w:rsid w:val="00B3467F"/>
    <w:rsid w:val="00B4647D"/>
    <w:rsid w:val="00BC7881"/>
    <w:rsid w:val="00BD0D89"/>
    <w:rsid w:val="00C17A98"/>
    <w:rsid w:val="00C40EE7"/>
    <w:rsid w:val="00C6180D"/>
    <w:rsid w:val="00C84956"/>
    <w:rsid w:val="00D62866"/>
    <w:rsid w:val="00D655E6"/>
    <w:rsid w:val="00DA6010"/>
    <w:rsid w:val="00DD10E5"/>
    <w:rsid w:val="00DF7CC4"/>
    <w:rsid w:val="00E6791D"/>
    <w:rsid w:val="00EC4F75"/>
    <w:rsid w:val="00ED6BFA"/>
    <w:rsid w:val="00EF3236"/>
    <w:rsid w:val="00FA4F17"/>
    <w:rsid w:val="00FD28BF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0FAC"/>
  <w15:chartTrackingRefBased/>
  <w15:docId w15:val="{8D17331B-226A-474A-B91C-EE405138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8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7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uiPriority w:val="99"/>
    <w:semiHidden/>
    <w:rsid w:val="00E6791D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xfluidplugincopy">
    <w:name w:val="x_fluidplugincopy"/>
    <w:basedOn w:val="DefaultParagraphFont"/>
    <w:rsid w:val="00E6791D"/>
  </w:style>
  <w:style w:type="character" w:customStyle="1" w:styleId="xcontentpasted0">
    <w:name w:val="x_contentpasted0"/>
    <w:basedOn w:val="DefaultParagraphFont"/>
    <w:rsid w:val="00E6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s@basisbank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Mujiri</dc:creator>
  <cp:keywords/>
  <dc:description/>
  <cp:lastModifiedBy>George Kipiani</cp:lastModifiedBy>
  <cp:revision>3</cp:revision>
  <dcterms:created xsi:type="dcterms:W3CDTF">2026-06-22T11:22:00Z</dcterms:created>
  <dcterms:modified xsi:type="dcterms:W3CDTF">2026-06-22T11:22:00Z</dcterms:modified>
</cp:coreProperties>
</file>