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2F5C" w14:textId="074292A0" w:rsidR="00662FF6" w:rsidRPr="00662FF6" w:rsidRDefault="00662FF6" w:rsidP="00662FF6">
      <w:pPr>
        <w:pStyle w:val="Heading1"/>
        <w:ind w:left="0"/>
        <w:rPr>
          <w:rFonts w:ascii="Sylfaen" w:hAnsi="Sylfaen"/>
          <w:b/>
          <w:bCs/>
          <w:w w:val="110"/>
          <w:sz w:val="24"/>
          <w:szCs w:val="24"/>
        </w:rPr>
      </w:pPr>
      <w:proofErr w:type="spellStart"/>
      <w:r w:rsidRPr="00662FF6">
        <w:rPr>
          <w:rFonts w:ascii="Sylfaen" w:hAnsi="Sylfaen"/>
          <w:b/>
          <w:bCs/>
          <w:w w:val="110"/>
          <w:sz w:val="24"/>
          <w:szCs w:val="24"/>
        </w:rPr>
        <w:t>დანართი</w:t>
      </w:r>
      <w:proofErr w:type="spellEnd"/>
      <w:r w:rsidRPr="00662FF6">
        <w:rPr>
          <w:rFonts w:ascii="Sylfaen" w:hAnsi="Sylfaen"/>
          <w:b/>
          <w:bCs/>
          <w:w w:val="110"/>
          <w:sz w:val="24"/>
          <w:szCs w:val="24"/>
        </w:rPr>
        <w:t xml:space="preserve"> N1</w:t>
      </w:r>
    </w:p>
    <w:p w14:paraId="7E72E22B" w14:textId="77777777" w:rsidR="00852CD7" w:rsidRPr="00662FF6" w:rsidRDefault="00852CD7">
      <w:pPr>
        <w:pStyle w:val="BodyText"/>
        <w:spacing w:before="4"/>
        <w:rPr>
          <w:rFonts w:ascii="Sylfaen" w:hAnsi="Sylfaen"/>
          <w:sz w:val="5"/>
        </w:rPr>
      </w:pPr>
    </w:p>
    <w:tbl>
      <w:tblPr>
        <w:tblW w:w="9085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2981"/>
        <w:gridCol w:w="1311"/>
        <w:gridCol w:w="532"/>
      </w:tblGrid>
      <w:tr w:rsidR="00852CD7" w:rsidRPr="00662FF6" w14:paraId="5F49D39F" w14:textId="77777777" w:rsidTr="00A95515">
        <w:trPr>
          <w:trHeight w:val="678"/>
        </w:trPr>
        <w:tc>
          <w:tcPr>
            <w:tcW w:w="4261" w:type="dxa"/>
            <w:tcBorders>
              <w:bottom w:val="single" w:sz="8" w:space="0" w:color="D8D8D8"/>
            </w:tcBorders>
          </w:tcPr>
          <w:p w14:paraId="185B8708" w14:textId="77777777" w:rsidR="00852CD7" w:rsidRPr="00662FF6" w:rsidRDefault="00E2459A">
            <w:pPr>
              <w:pStyle w:val="TableParagraph"/>
              <w:spacing w:before="4"/>
              <w:ind w:left="33"/>
              <w:rPr>
                <w:rFonts w:ascii="Sylfaen" w:hAnsi="Sylfaen"/>
                <w:sz w:val="16"/>
              </w:rPr>
            </w:pPr>
            <w:r w:rsidRPr="00662FF6">
              <w:rPr>
                <w:rFonts w:ascii="Sylfaen" w:hAnsi="Sylfaen"/>
                <w:w w:val="110"/>
                <w:sz w:val="16"/>
              </w:rPr>
              <w:t>&gt;</w:t>
            </w:r>
            <w:r w:rsidRPr="00662FF6">
              <w:rPr>
                <w:rFonts w:ascii="Sylfaen" w:hAnsi="Sylfaen"/>
                <w:spacing w:val="-2"/>
                <w:w w:val="110"/>
                <w:sz w:val="16"/>
              </w:rPr>
              <w:t xml:space="preserve"> </w:t>
            </w:r>
            <w:r w:rsidRPr="00662FF6">
              <w:rPr>
                <w:rFonts w:ascii="Sylfaen" w:hAnsi="Sylfaen"/>
                <w:w w:val="110"/>
                <w:sz w:val="16"/>
              </w:rPr>
              <w:t>Powering</w:t>
            </w:r>
            <w:r w:rsidRPr="00662FF6">
              <w:rPr>
                <w:rFonts w:ascii="Sylfaen" w:hAnsi="Sylfaen"/>
                <w:spacing w:val="-2"/>
                <w:w w:val="110"/>
                <w:sz w:val="16"/>
              </w:rPr>
              <w:t xml:space="preserve"> </w:t>
            </w:r>
            <w:r w:rsidRPr="00662FF6">
              <w:rPr>
                <w:rFonts w:ascii="Sylfaen" w:hAnsi="Sylfaen"/>
                <w:w w:val="110"/>
                <w:sz w:val="16"/>
              </w:rPr>
              <w:t>the</w:t>
            </w:r>
            <w:r w:rsidRPr="00662FF6">
              <w:rPr>
                <w:rFonts w:ascii="Sylfaen" w:hAnsi="Sylfaen"/>
                <w:spacing w:val="-5"/>
                <w:w w:val="110"/>
                <w:sz w:val="16"/>
              </w:rPr>
              <w:t xml:space="preserve"> </w:t>
            </w:r>
            <w:r w:rsidRPr="00662FF6">
              <w:rPr>
                <w:rFonts w:ascii="Sylfaen" w:hAnsi="Sylfaen"/>
                <w:w w:val="110"/>
                <w:sz w:val="16"/>
              </w:rPr>
              <w:t>Sustainable</w:t>
            </w:r>
            <w:r w:rsidRPr="00662FF6">
              <w:rPr>
                <w:rFonts w:ascii="Sylfaen" w:hAnsi="Sylfaen"/>
                <w:spacing w:val="-3"/>
                <w:w w:val="110"/>
                <w:sz w:val="16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10"/>
                <w:sz w:val="16"/>
              </w:rPr>
              <w:t>Future</w:t>
            </w:r>
          </w:p>
          <w:p w14:paraId="0A57F7AE" w14:textId="77777777" w:rsidR="00852CD7" w:rsidRPr="00662FF6" w:rsidRDefault="00852CD7">
            <w:pPr>
              <w:pStyle w:val="TableParagraph"/>
              <w:spacing w:before="108"/>
              <w:rPr>
                <w:rFonts w:ascii="Sylfaen" w:hAnsi="Sylfaen"/>
                <w:sz w:val="16"/>
              </w:rPr>
            </w:pPr>
          </w:p>
          <w:p w14:paraId="6BC58368" w14:textId="77777777" w:rsidR="00852CD7" w:rsidRPr="00662FF6" w:rsidRDefault="00E2459A">
            <w:pPr>
              <w:pStyle w:val="TableParagraph"/>
              <w:spacing w:line="174" w:lineRule="exact"/>
              <w:ind w:left="33"/>
              <w:rPr>
                <w:rFonts w:ascii="Sylfaen" w:hAnsi="Sylfaen"/>
                <w:sz w:val="16"/>
              </w:rPr>
            </w:pPr>
            <w:r w:rsidRPr="00662FF6">
              <w:rPr>
                <w:rFonts w:ascii="Sylfaen" w:hAnsi="Sylfaen"/>
                <w:w w:val="110"/>
                <w:sz w:val="16"/>
              </w:rPr>
              <w:t>Main</w:t>
            </w:r>
            <w:r w:rsidRPr="00662FF6">
              <w:rPr>
                <w:rFonts w:ascii="Sylfaen" w:hAnsi="Sylfaen"/>
                <w:spacing w:val="-5"/>
                <w:w w:val="110"/>
                <w:sz w:val="16"/>
              </w:rPr>
              <w:t xml:space="preserve"> </w:t>
            </w:r>
            <w:r w:rsidRPr="00662FF6">
              <w:rPr>
                <w:rFonts w:ascii="Sylfaen" w:hAnsi="Sylfaen"/>
                <w:spacing w:val="-4"/>
                <w:w w:val="110"/>
                <w:sz w:val="16"/>
              </w:rPr>
              <w:t>Data</w:t>
            </w:r>
          </w:p>
        </w:tc>
        <w:tc>
          <w:tcPr>
            <w:tcW w:w="4824" w:type="dxa"/>
            <w:gridSpan w:val="3"/>
            <w:tcBorders>
              <w:bottom w:val="single" w:sz="8" w:space="0" w:color="D8D8D8"/>
            </w:tcBorders>
          </w:tcPr>
          <w:p w14:paraId="134F2BA3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62D73CFF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6C4B399D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Product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>Type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1CEE3379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Oil-immersed</w:t>
            </w:r>
            <w:r w:rsidRPr="00662FF6">
              <w:rPr>
                <w:rFonts w:ascii="Sylfaen" w:hAnsi="Sylfaen"/>
                <w:b/>
                <w:spacing w:val="-7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Transformer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7939711C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2BB53C4E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69A461FD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764BF978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Manufacturing</w:t>
            </w:r>
            <w:r w:rsidRPr="00662FF6">
              <w:rPr>
                <w:rFonts w:ascii="Sylfaen" w:hAnsi="Sylfaen"/>
                <w:spacing w:val="-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Standard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5BAE73F1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IEC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60076-</w:t>
            </w:r>
            <w:r w:rsidRPr="00662FF6">
              <w:rPr>
                <w:rFonts w:ascii="Sylfaen" w:hAnsi="Sylfaen"/>
                <w:b/>
                <w:spacing w:val="-10"/>
                <w:w w:val="105"/>
                <w:position w:val="1"/>
                <w:sz w:val="14"/>
              </w:rPr>
              <w:t>1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4EA2CE6D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56D5F853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7B25353A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62501EF2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Rated</w:t>
            </w:r>
            <w:r w:rsidRPr="00662FF6">
              <w:rPr>
                <w:rFonts w:ascii="Sylfaen" w:hAnsi="Sylfaen"/>
                <w:spacing w:val="-6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Power</w:t>
            </w:r>
            <w:r w:rsidRPr="00662FF6">
              <w:rPr>
                <w:rFonts w:ascii="Sylfaen" w:hAnsi="Sylfaen"/>
                <w:spacing w:val="-7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(ONAN/ONAF)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36C0034E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7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8000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1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>10000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7F4B958F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11B58111" w14:textId="77777777" w:rsidR="00852CD7" w:rsidRPr="00662FF6" w:rsidRDefault="00E2459A">
            <w:pPr>
              <w:pStyle w:val="TableParagraph"/>
              <w:spacing w:before="37"/>
              <w:ind w:left="192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kVA</w:t>
            </w:r>
          </w:p>
        </w:tc>
      </w:tr>
      <w:tr w:rsidR="00852CD7" w:rsidRPr="00662FF6" w14:paraId="49E27954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5D77D9EB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Rated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Voltages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(at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no-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>load)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59F00348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8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110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12"/>
                <w:w w:val="105"/>
                <w:position w:val="1"/>
                <w:sz w:val="14"/>
              </w:rPr>
              <w:t>6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67BAC51C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0328A8DB" w14:textId="77777777" w:rsidR="00852CD7" w:rsidRPr="00662FF6" w:rsidRDefault="00E2459A">
            <w:pPr>
              <w:pStyle w:val="TableParagraph"/>
              <w:spacing w:before="37"/>
              <w:ind w:left="240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kV</w:t>
            </w:r>
          </w:p>
        </w:tc>
      </w:tr>
      <w:tr w:rsidR="00852CD7" w:rsidRPr="00662FF6" w14:paraId="5C3E9431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105565F6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Cooling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Method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37353BB3" w14:textId="77777777" w:rsidR="00852CD7" w:rsidRPr="00662FF6" w:rsidRDefault="00E2459A">
            <w:pPr>
              <w:pStyle w:val="TableParagraph"/>
              <w:spacing w:before="37"/>
              <w:ind w:left="207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sz w:val="14"/>
              </w:rPr>
              <w:t>ONAN/ONAF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104017C0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05DBCC70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5470B1B7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67C7FBC8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Tapping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Range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(on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HV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side)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7E131BA4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6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+/-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9x1.78%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3E1869AD" w14:textId="77777777" w:rsidR="00852CD7" w:rsidRPr="00662FF6" w:rsidRDefault="00E2459A">
            <w:pPr>
              <w:pStyle w:val="TableParagraph"/>
              <w:spacing w:before="28"/>
              <w:ind w:left="219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w w:val="105"/>
                <w:sz w:val="14"/>
              </w:rPr>
              <w:t xml:space="preserve">w/ </w:t>
            </w:r>
            <w:r w:rsidRPr="00662FF6">
              <w:rPr>
                <w:rFonts w:ascii="Sylfaen" w:hAnsi="Sylfaen"/>
                <w:b/>
                <w:spacing w:val="-4"/>
                <w:w w:val="105"/>
                <w:sz w:val="14"/>
              </w:rPr>
              <w:t>OLTC</w:t>
            </w: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499AD881" w14:textId="77777777" w:rsidR="00852CD7" w:rsidRPr="00662FF6" w:rsidRDefault="00E2459A">
            <w:pPr>
              <w:pStyle w:val="TableParagraph"/>
              <w:spacing w:before="37"/>
              <w:ind w:left="269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10"/>
                <w:w w:val="105"/>
                <w:sz w:val="14"/>
              </w:rPr>
              <w:t>%</w:t>
            </w:r>
          </w:p>
        </w:tc>
      </w:tr>
      <w:tr w:rsidR="00852CD7" w:rsidRPr="00662FF6" w14:paraId="5C95012D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025EA60E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Vector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Group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04152222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>YNd11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39CB2AED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423A95E3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65CA20E0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5B5B01C6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Frequency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4D5FEE62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50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7448FD31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2F26279B" w14:textId="77777777" w:rsidR="00852CD7" w:rsidRPr="00662FF6" w:rsidRDefault="00E2459A">
            <w:pPr>
              <w:pStyle w:val="TableParagraph"/>
              <w:spacing w:before="37"/>
              <w:ind w:left="240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Hz</w:t>
            </w:r>
          </w:p>
        </w:tc>
      </w:tr>
      <w:tr w:rsidR="00852CD7" w:rsidRPr="00662FF6" w14:paraId="706ABD0E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165C1ABA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Operation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/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>Duty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667A13E1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Step-Up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Transformer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7459956C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2BC645A6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310EB041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49E3B46D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Transformer</w:t>
            </w:r>
            <w:r w:rsidRPr="00662FF6">
              <w:rPr>
                <w:rFonts w:ascii="Sylfaen" w:hAnsi="Sylfaen"/>
                <w:spacing w:val="-8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>Type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3F8D9AA1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Conservator</w:t>
            </w:r>
            <w:r w:rsidRPr="00662FF6">
              <w:rPr>
                <w:rFonts w:ascii="Sylfaen" w:hAnsi="Sylfaen"/>
                <w:b/>
                <w:spacing w:val="-6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Type</w:t>
            </w:r>
            <w:r w:rsidRPr="00662FF6">
              <w:rPr>
                <w:rFonts w:ascii="Sylfaen" w:hAnsi="Sylfaen"/>
                <w:b/>
                <w:spacing w:val="-6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with</w:t>
            </w:r>
            <w:r w:rsidRPr="00662FF6">
              <w:rPr>
                <w:rFonts w:ascii="Sylfaen" w:hAnsi="Sylfaen"/>
                <w:b/>
                <w:spacing w:val="-7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Radiators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3671F4F2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4CCEB551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4F440A53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1B8C8090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proofErr w:type="gramStart"/>
            <w:r w:rsidRPr="00662FF6">
              <w:rPr>
                <w:rFonts w:ascii="Sylfaen" w:hAnsi="Sylfaen"/>
                <w:w w:val="105"/>
                <w:sz w:val="14"/>
              </w:rPr>
              <w:t>No-load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Current</w:t>
            </w:r>
            <w:proofErr w:type="gramEnd"/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(at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nominal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position)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782CCAB5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TBA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69697D02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0EEDAE4A" w14:textId="77777777" w:rsidR="00852CD7" w:rsidRPr="00662FF6" w:rsidRDefault="00E2459A">
            <w:pPr>
              <w:pStyle w:val="TableParagraph"/>
              <w:spacing w:before="37"/>
              <w:ind w:left="269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10"/>
                <w:w w:val="105"/>
                <w:sz w:val="14"/>
              </w:rPr>
              <w:t>%</w:t>
            </w:r>
          </w:p>
        </w:tc>
      </w:tr>
      <w:tr w:rsidR="00852CD7" w:rsidRPr="00662FF6" w14:paraId="696483E6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004CE9E6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No-Load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proofErr w:type="gramStart"/>
            <w:r w:rsidRPr="00662FF6">
              <w:rPr>
                <w:rFonts w:ascii="Sylfaen" w:hAnsi="Sylfaen"/>
                <w:w w:val="105"/>
                <w:sz w:val="14"/>
              </w:rPr>
              <w:t>Losses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@</w:t>
            </w:r>
            <w:proofErr w:type="gramEnd"/>
            <w:r w:rsidRPr="00662FF6">
              <w:rPr>
                <w:rFonts w:ascii="Sylfaen" w:hAnsi="Sylfaen"/>
                <w:spacing w:val="-2"/>
                <w:w w:val="105"/>
                <w:sz w:val="14"/>
              </w:rPr>
              <w:t>1,0Un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21B5C492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15,00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5542C85E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7E0D9044" w14:textId="77777777" w:rsidR="00852CD7" w:rsidRPr="00662FF6" w:rsidRDefault="00E2459A">
            <w:pPr>
              <w:pStyle w:val="TableParagraph"/>
              <w:spacing w:before="37"/>
              <w:ind w:left="221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kW</w:t>
            </w:r>
          </w:p>
        </w:tc>
      </w:tr>
      <w:tr w:rsidR="00852CD7" w:rsidRPr="00662FF6" w14:paraId="1A5CF76A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502510DB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Load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Losses</w:t>
            </w:r>
            <w:r w:rsidRPr="00662FF6">
              <w:rPr>
                <w:rFonts w:ascii="Sylfaen" w:hAnsi="Sylfaen"/>
                <w:spacing w:val="-1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(at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nominal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position</w:t>
            </w:r>
            <w:r w:rsidRPr="00662FF6">
              <w:rPr>
                <w:rFonts w:ascii="Sylfaen" w:hAnsi="Sylfaen"/>
                <w:spacing w:val="-1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&amp;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75°C)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39047687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100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7B43F221" w14:textId="77777777" w:rsidR="00852CD7" w:rsidRPr="00662FF6" w:rsidRDefault="00E2459A">
            <w:pPr>
              <w:pStyle w:val="TableParagraph"/>
              <w:spacing w:before="28"/>
              <w:ind w:left="218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w w:val="105"/>
                <w:sz w:val="14"/>
              </w:rPr>
              <w:t>at</w:t>
            </w:r>
            <w:r w:rsidRPr="00662FF6">
              <w:rPr>
                <w:rFonts w:ascii="Sylfaen" w:hAnsi="Sylfaen"/>
                <w:b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sz w:val="14"/>
              </w:rPr>
              <w:t>10000</w:t>
            </w:r>
            <w:r w:rsidRPr="00662FF6">
              <w:rPr>
                <w:rFonts w:ascii="Sylfaen" w:hAnsi="Sylfaen"/>
                <w:b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kVA</w:t>
            </w: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78ACDB10" w14:textId="77777777" w:rsidR="00852CD7" w:rsidRPr="00662FF6" w:rsidRDefault="00E2459A">
            <w:pPr>
              <w:pStyle w:val="TableParagraph"/>
              <w:spacing w:before="37"/>
              <w:ind w:left="221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kW</w:t>
            </w:r>
          </w:p>
        </w:tc>
      </w:tr>
      <w:tr w:rsidR="00852CD7" w:rsidRPr="00662FF6" w14:paraId="0607C205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7B8C680F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Short-circuit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Voltage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(at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nominal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position)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±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IEC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Tolerance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5480FD63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10,50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73859534" w14:textId="77777777" w:rsidR="00852CD7" w:rsidRPr="00662FF6" w:rsidRDefault="00E2459A">
            <w:pPr>
              <w:pStyle w:val="TableParagraph"/>
              <w:spacing w:before="28"/>
              <w:ind w:left="219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w w:val="105"/>
                <w:sz w:val="14"/>
              </w:rPr>
              <w:t>at</w:t>
            </w: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sz w:val="14"/>
              </w:rPr>
              <w:t>10000</w:t>
            </w:r>
            <w:r w:rsidRPr="00662FF6">
              <w:rPr>
                <w:rFonts w:ascii="Sylfaen" w:hAnsi="Sylfaen"/>
                <w:b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kVA</w:t>
            </w: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66B9EEB7" w14:textId="77777777" w:rsidR="00852CD7" w:rsidRPr="00662FF6" w:rsidRDefault="00E2459A">
            <w:pPr>
              <w:pStyle w:val="TableParagraph"/>
              <w:spacing w:before="37"/>
              <w:ind w:left="269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10"/>
                <w:w w:val="105"/>
                <w:sz w:val="14"/>
              </w:rPr>
              <w:t>%</w:t>
            </w:r>
          </w:p>
        </w:tc>
      </w:tr>
      <w:tr w:rsidR="00852CD7" w:rsidRPr="00662FF6" w14:paraId="5F2FCBB3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72AADDA1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Sound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Pressure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>Level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200562F3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TBA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09B1C8B1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046CDB90" w14:textId="77777777" w:rsidR="00852CD7" w:rsidRPr="00662FF6" w:rsidRDefault="00E2459A">
            <w:pPr>
              <w:pStyle w:val="TableParagraph"/>
              <w:spacing w:before="37"/>
              <w:ind w:left="185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dBA</w:t>
            </w:r>
          </w:p>
        </w:tc>
      </w:tr>
      <w:tr w:rsidR="00852CD7" w:rsidRPr="00662FF6" w14:paraId="0A8F77DD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47A66832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Insulation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Level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at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HV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Side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(Lightning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Impulse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/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>AC)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55F81BA8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8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HV: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550</w:t>
            </w:r>
            <w:r w:rsidRPr="00662FF6">
              <w:rPr>
                <w:rFonts w:ascii="Sylfaen" w:hAnsi="Sylfaen"/>
                <w:b/>
                <w:spacing w:val="-3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230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2A49DF8A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6F116CFF" w14:textId="77777777" w:rsidR="00852CD7" w:rsidRPr="00662FF6" w:rsidRDefault="00E2459A">
            <w:pPr>
              <w:pStyle w:val="TableParagraph"/>
              <w:spacing w:before="37"/>
              <w:ind w:left="240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kV</w:t>
            </w:r>
          </w:p>
        </w:tc>
      </w:tr>
      <w:tr w:rsidR="00852CD7" w:rsidRPr="00662FF6" w14:paraId="21A65B85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3CF60B43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Insulation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Level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at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LV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Side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(Lightning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Impulse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/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5"/>
                <w:w w:val="105"/>
                <w:sz w:val="14"/>
              </w:rPr>
              <w:t>AC)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461AE919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8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LV: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60 /</w:t>
            </w:r>
            <w:r w:rsidRPr="00662FF6">
              <w:rPr>
                <w:rFonts w:ascii="Sylfaen" w:hAnsi="Sylfaen"/>
                <w:b/>
                <w:spacing w:val="-3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20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116D432B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27B68F5B" w14:textId="77777777" w:rsidR="00852CD7" w:rsidRPr="00662FF6" w:rsidRDefault="00E2459A">
            <w:pPr>
              <w:pStyle w:val="TableParagraph"/>
              <w:spacing w:before="37"/>
              <w:ind w:left="240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kV</w:t>
            </w:r>
          </w:p>
        </w:tc>
      </w:tr>
      <w:tr w:rsidR="00852CD7" w:rsidRPr="00662FF6" w14:paraId="464B5E62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0611BF68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Min./Max.</w:t>
            </w:r>
            <w:r w:rsidRPr="00662FF6">
              <w:rPr>
                <w:rFonts w:ascii="Sylfaen" w:hAnsi="Sylfaen"/>
                <w:spacing w:val="-6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Ambient</w:t>
            </w:r>
            <w:r w:rsidRPr="00662FF6">
              <w:rPr>
                <w:rFonts w:ascii="Sylfaen" w:hAnsi="Sylfaen"/>
                <w:spacing w:val="-6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Temperature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71E8B432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8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-25</w:t>
            </w:r>
            <w:r w:rsidRPr="00662FF6">
              <w:rPr>
                <w:rFonts w:ascii="Sylfaen" w:hAnsi="Sylfaen"/>
                <w:b/>
                <w:spacing w:val="-1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+40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0755E3F2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05165F1C" w14:textId="77777777" w:rsidR="00852CD7" w:rsidRPr="00662FF6" w:rsidRDefault="00E2459A">
            <w:pPr>
              <w:pStyle w:val="TableParagraph"/>
              <w:spacing w:before="37"/>
              <w:ind w:left="250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5"/>
                <w:w w:val="105"/>
                <w:sz w:val="14"/>
              </w:rPr>
              <w:t>°C</w:t>
            </w:r>
          </w:p>
        </w:tc>
      </w:tr>
      <w:tr w:rsidR="00852CD7" w:rsidRPr="00662FF6" w14:paraId="5A1FFBF7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5470ABB1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Temperature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Rise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(Oil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/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Winding)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01779A31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60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7"/>
                <w:w w:val="105"/>
                <w:position w:val="1"/>
                <w:sz w:val="14"/>
              </w:rPr>
              <w:t>65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64630B10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46AC46AC" w14:textId="77777777" w:rsidR="00852CD7" w:rsidRPr="00662FF6" w:rsidRDefault="00E2459A">
            <w:pPr>
              <w:pStyle w:val="TableParagraph"/>
              <w:spacing w:before="37"/>
              <w:ind w:left="278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10"/>
                <w:w w:val="105"/>
                <w:sz w:val="14"/>
              </w:rPr>
              <w:t>K</w:t>
            </w:r>
          </w:p>
        </w:tc>
      </w:tr>
      <w:tr w:rsidR="00852CD7" w:rsidRPr="00662FF6" w14:paraId="5D1A23C4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18121783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Maximum</w:t>
            </w:r>
            <w:r w:rsidRPr="00662FF6">
              <w:rPr>
                <w:rFonts w:ascii="Sylfaen" w:hAnsi="Sylfaen"/>
                <w:spacing w:val="-7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Altitude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091CBBD5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>1000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2E5E998B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7E35480D" w14:textId="77777777" w:rsidR="00852CD7" w:rsidRPr="00662FF6" w:rsidRDefault="00E2459A">
            <w:pPr>
              <w:pStyle w:val="TableParagraph"/>
              <w:spacing w:before="37"/>
              <w:ind w:left="266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10"/>
                <w:w w:val="105"/>
                <w:sz w:val="14"/>
              </w:rPr>
              <w:t>m</w:t>
            </w:r>
          </w:p>
        </w:tc>
      </w:tr>
      <w:tr w:rsidR="00852CD7" w:rsidRPr="00662FF6" w14:paraId="1A269CBF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4EDAF895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Short-circuit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Withstand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Duration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417F58ED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9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10"/>
                <w:w w:val="105"/>
                <w:position w:val="1"/>
                <w:sz w:val="14"/>
              </w:rPr>
              <w:t>2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4D834C0C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41093AEE" w14:textId="77777777" w:rsidR="00852CD7" w:rsidRPr="00662FF6" w:rsidRDefault="00E2459A">
            <w:pPr>
              <w:pStyle w:val="TableParagraph"/>
              <w:spacing w:before="37"/>
              <w:ind w:left="290"/>
              <w:rPr>
                <w:rFonts w:ascii="Sylfaen" w:hAnsi="Sylfaen"/>
                <w:b/>
                <w:sz w:val="14"/>
              </w:rPr>
            </w:pPr>
            <w:r w:rsidRPr="00662FF6">
              <w:rPr>
                <w:rFonts w:ascii="Sylfaen" w:hAnsi="Sylfaen"/>
                <w:b/>
                <w:spacing w:val="-10"/>
                <w:w w:val="105"/>
                <w:sz w:val="14"/>
              </w:rPr>
              <w:t>s</w:t>
            </w:r>
          </w:p>
        </w:tc>
      </w:tr>
      <w:tr w:rsidR="00852CD7" w:rsidRPr="00662FF6" w14:paraId="7126203E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56580E85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Loss</w:t>
            </w:r>
            <w:r w:rsidRPr="00662FF6">
              <w:rPr>
                <w:rFonts w:ascii="Sylfaen" w:hAnsi="Sylfaen"/>
                <w:spacing w:val="-1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Tolerances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0B31FAEE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As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per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IEC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60076-</w:t>
            </w:r>
            <w:r w:rsidRPr="00662FF6">
              <w:rPr>
                <w:rFonts w:ascii="Sylfaen" w:hAnsi="Sylfaen"/>
                <w:b/>
                <w:spacing w:val="-10"/>
                <w:w w:val="105"/>
                <w:position w:val="1"/>
                <w:sz w:val="14"/>
              </w:rPr>
              <w:t>1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1774448B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6276584B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2E663E27" w14:textId="77777777" w:rsidTr="00A95515">
        <w:trPr>
          <w:trHeight w:val="318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5EAFD30C" w14:textId="77777777" w:rsidR="00852CD7" w:rsidRPr="00662FF6" w:rsidRDefault="00E2459A">
            <w:pPr>
              <w:pStyle w:val="TableParagraph"/>
              <w:spacing w:before="124" w:line="174" w:lineRule="exact"/>
              <w:ind w:left="33"/>
              <w:rPr>
                <w:rFonts w:ascii="Sylfaen" w:hAnsi="Sylfaen"/>
                <w:sz w:val="16"/>
              </w:rPr>
            </w:pPr>
            <w:r w:rsidRPr="00662FF6">
              <w:rPr>
                <w:rFonts w:ascii="Sylfaen" w:hAnsi="Sylfaen"/>
                <w:sz w:val="16"/>
              </w:rPr>
              <w:t>Material</w:t>
            </w:r>
            <w:r w:rsidRPr="00662FF6">
              <w:rPr>
                <w:rFonts w:ascii="Sylfaen" w:hAnsi="Sylfaen"/>
                <w:spacing w:val="13"/>
                <w:sz w:val="16"/>
              </w:rPr>
              <w:t xml:space="preserve"> </w:t>
            </w:r>
            <w:r w:rsidRPr="00662FF6">
              <w:rPr>
                <w:rFonts w:ascii="Sylfaen" w:hAnsi="Sylfaen"/>
                <w:spacing w:val="-4"/>
                <w:sz w:val="16"/>
              </w:rPr>
              <w:t>Data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1A405C30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321D5556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2A5F8B0D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3DECE111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236B1C23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Oil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4"/>
                <w:w w:val="105"/>
                <w:sz w:val="14"/>
              </w:rPr>
              <w:t>Type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5F232682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6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Mineral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5"/>
                <w:w w:val="105"/>
                <w:position w:val="1"/>
                <w:sz w:val="14"/>
              </w:rPr>
              <w:t>Oil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6289211E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41C85836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62EABCCC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43830DA9" w14:textId="77777777" w:rsidR="00852CD7" w:rsidRPr="00662FF6" w:rsidRDefault="00E2459A">
            <w:pPr>
              <w:pStyle w:val="TableParagraph"/>
              <w:spacing w:before="28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Painting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Norm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>/</w:t>
            </w:r>
            <w:r w:rsidRPr="00662FF6">
              <w:rPr>
                <w:rFonts w:ascii="Sylfaen" w:hAnsi="Sylfaen"/>
                <w:spacing w:val="-3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Color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15AFE6FC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7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C3-H</w:t>
            </w:r>
            <w:r w:rsidRPr="00662FF6">
              <w:rPr>
                <w:rFonts w:ascii="Sylfaen" w:hAnsi="Sylfaen"/>
                <w:b/>
                <w:spacing w:val="-4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as</w:t>
            </w:r>
            <w:r w:rsidRPr="00662FF6">
              <w:rPr>
                <w:rFonts w:ascii="Sylfaen" w:hAnsi="Sylfaen"/>
                <w:b/>
                <w:spacing w:val="-3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per</w:t>
            </w:r>
            <w:r w:rsidRPr="00662FF6">
              <w:rPr>
                <w:rFonts w:ascii="Sylfaen" w:hAnsi="Sylfaen"/>
                <w:b/>
                <w:spacing w:val="-1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N</w:t>
            </w:r>
            <w:r w:rsidRPr="00662FF6">
              <w:rPr>
                <w:rFonts w:ascii="Sylfaen" w:hAnsi="Sylfaen"/>
                <w:b/>
                <w:spacing w:val="-3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2125</w:t>
            </w:r>
            <w:r w:rsidRPr="00662FF6">
              <w:rPr>
                <w:rFonts w:ascii="Sylfaen" w:hAnsi="Sylfaen"/>
                <w:b/>
                <w:spacing w:val="-1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0050</w:t>
            </w:r>
            <w:r w:rsidRPr="00662FF6">
              <w:rPr>
                <w:rFonts w:ascii="Sylfaen" w:hAnsi="Sylfaen"/>
                <w:b/>
                <w:spacing w:val="-1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3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Standard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183D1C2E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7B6EC0E3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  <w:tr w:rsidR="00852CD7" w:rsidRPr="00662FF6" w14:paraId="4BABD8E0" w14:textId="77777777" w:rsidTr="00A95515">
        <w:trPr>
          <w:trHeight w:val="234"/>
        </w:trPr>
        <w:tc>
          <w:tcPr>
            <w:tcW w:w="4261" w:type="dxa"/>
            <w:tcBorders>
              <w:top w:val="single" w:sz="8" w:space="0" w:color="D8D8D8"/>
              <w:bottom w:val="single" w:sz="8" w:space="0" w:color="D8D8D8"/>
            </w:tcBorders>
          </w:tcPr>
          <w:p w14:paraId="6259D385" w14:textId="77777777" w:rsidR="00852CD7" w:rsidRPr="00662FF6" w:rsidRDefault="00E2459A">
            <w:pPr>
              <w:pStyle w:val="TableParagraph"/>
              <w:spacing w:before="37"/>
              <w:ind w:left="31"/>
              <w:rPr>
                <w:rFonts w:ascii="Sylfaen" w:hAnsi="Sylfaen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Winding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w w:val="105"/>
                <w:sz w:val="14"/>
              </w:rPr>
              <w:t xml:space="preserve">Material </w:t>
            </w:r>
            <w:r w:rsidRPr="00662FF6">
              <w:rPr>
                <w:rFonts w:ascii="Sylfaen" w:hAnsi="Sylfaen"/>
                <w:spacing w:val="-2"/>
                <w:w w:val="105"/>
                <w:sz w:val="14"/>
              </w:rPr>
              <w:t>(HV/LV)</w:t>
            </w:r>
          </w:p>
        </w:tc>
        <w:tc>
          <w:tcPr>
            <w:tcW w:w="2981" w:type="dxa"/>
            <w:tcBorders>
              <w:top w:val="single" w:sz="8" w:space="0" w:color="D8D8D8"/>
              <w:bottom w:val="single" w:sz="8" w:space="0" w:color="D8D8D8"/>
            </w:tcBorders>
          </w:tcPr>
          <w:p w14:paraId="2B14875C" w14:textId="77777777" w:rsidR="00852CD7" w:rsidRPr="00662FF6" w:rsidRDefault="00E2459A">
            <w:pPr>
              <w:pStyle w:val="TableParagraph"/>
              <w:spacing w:before="27"/>
              <w:ind w:left="207"/>
              <w:rPr>
                <w:rFonts w:ascii="Sylfaen" w:hAnsi="Sylfaen"/>
                <w:b/>
                <w:position w:val="1"/>
                <w:sz w:val="14"/>
              </w:rPr>
            </w:pPr>
            <w:r w:rsidRPr="00662FF6">
              <w:rPr>
                <w:rFonts w:ascii="Sylfaen" w:hAnsi="Sylfaen"/>
                <w:w w:val="105"/>
                <w:sz w:val="14"/>
              </w:rPr>
              <w:t>:</w:t>
            </w:r>
            <w:r w:rsidRPr="00662FF6">
              <w:rPr>
                <w:rFonts w:ascii="Sylfaen" w:hAnsi="Sylfaen"/>
                <w:spacing w:val="17"/>
                <w:w w:val="105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Copper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w w:val="105"/>
                <w:position w:val="1"/>
                <w:sz w:val="14"/>
              </w:rPr>
              <w:t>/</w:t>
            </w:r>
            <w:r w:rsidRPr="00662FF6">
              <w:rPr>
                <w:rFonts w:ascii="Sylfaen" w:hAnsi="Sylfaen"/>
                <w:b/>
                <w:spacing w:val="-3"/>
                <w:w w:val="105"/>
                <w:position w:val="1"/>
                <w:sz w:val="14"/>
              </w:rPr>
              <w:t xml:space="preserve"> </w:t>
            </w:r>
            <w:r w:rsidRPr="00662FF6">
              <w:rPr>
                <w:rFonts w:ascii="Sylfaen" w:hAnsi="Sylfaen"/>
                <w:b/>
                <w:spacing w:val="-2"/>
                <w:w w:val="105"/>
                <w:position w:val="1"/>
                <w:sz w:val="14"/>
              </w:rPr>
              <w:t>Copper</w:t>
            </w:r>
          </w:p>
        </w:tc>
        <w:tc>
          <w:tcPr>
            <w:tcW w:w="1311" w:type="dxa"/>
            <w:tcBorders>
              <w:top w:val="single" w:sz="8" w:space="0" w:color="D8D8D8"/>
              <w:bottom w:val="single" w:sz="8" w:space="0" w:color="D8D8D8"/>
            </w:tcBorders>
          </w:tcPr>
          <w:p w14:paraId="4D99996E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  <w:tc>
          <w:tcPr>
            <w:tcW w:w="532" w:type="dxa"/>
            <w:tcBorders>
              <w:top w:val="single" w:sz="8" w:space="0" w:color="D8D8D8"/>
              <w:bottom w:val="single" w:sz="8" w:space="0" w:color="D8D8D8"/>
            </w:tcBorders>
          </w:tcPr>
          <w:p w14:paraId="189FF5F8" w14:textId="77777777" w:rsidR="00852CD7" w:rsidRPr="00662FF6" w:rsidRDefault="00852CD7">
            <w:pPr>
              <w:pStyle w:val="TableParagraph"/>
              <w:rPr>
                <w:rFonts w:ascii="Sylfaen" w:hAnsi="Sylfaen"/>
                <w:sz w:val="14"/>
              </w:rPr>
            </w:pPr>
          </w:p>
        </w:tc>
      </w:tr>
    </w:tbl>
    <w:p w14:paraId="7563CAAA" w14:textId="77777777" w:rsidR="00852CD7" w:rsidRPr="00662FF6" w:rsidRDefault="00852CD7">
      <w:pPr>
        <w:pStyle w:val="BodyText"/>
        <w:rPr>
          <w:rFonts w:ascii="Sylfaen" w:hAnsi="Sylfaen"/>
          <w:sz w:val="6"/>
        </w:rPr>
      </w:pPr>
    </w:p>
    <w:p w14:paraId="1062C051" w14:textId="77777777" w:rsidR="00852CD7" w:rsidRPr="00662FF6" w:rsidRDefault="00852CD7">
      <w:pPr>
        <w:pStyle w:val="BodyText"/>
        <w:rPr>
          <w:rFonts w:ascii="Sylfaen" w:hAnsi="Sylfaen"/>
          <w:sz w:val="6"/>
        </w:rPr>
        <w:sectPr w:rsidR="00852CD7" w:rsidRPr="00662FF6">
          <w:type w:val="continuous"/>
          <w:pgSz w:w="11910" w:h="16840"/>
          <w:pgMar w:top="1000" w:right="1417" w:bottom="800" w:left="1275" w:header="0" w:footer="618" w:gutter="0"/>
          <w:pgNumType w:start="1"/>
          <w:cols w:space="720"/>
        </w:sectPr>
      </w:pPr>
    </w:p>
    <w:p w14:paraId="37788DE9" w14:textId="77777777" w:rsidR="00852CD7" w:rsidRPr="00662FF6" w:rsidRDefault="00E2459A">
      <w:pPr>
        <w:pStyle w:val="Heading2"/>
        <w:ind w:left="160"/>
        <w:rPr>
          <w:rFonts w:ascii="Sylfaen" w:hAnsi="Sylfaen"/>
        </w:rPr>
      </w:pPr>
      <w:r w:rsidRPr="00662FF6">
        <w:rPr>
          <w:rFonts w:ascii="Sylfaen" w:hAnsi="Sylfaen"/>
          <w:spacing w:val="-2"/>
          <w:w w:val="120"/>
        </w:rPr>
        <w:t>Accessories</w:t>
      </w:r>
    </w:p>
    <w:p w14:paraId="26E8FD1C" w14:textId="77777777" w:rsidR="00852CD7" w:rsidRPr="00662FF6" w:rsidRDefault="00E2459A">
      <w:pPr>
        <w:pStyle w:val="BodyText"/>
        <w:spacing w:before="68"/>
        <w:ind w:left="157"/>
        <w:rPr>
          <w:rFonts w:ascii="Sylfaen" w:hAnsi="Sylfaen"/>
        </w:rPr>
      </w:pPr>
      <w:r w:rsidRPr="00662FF6">
        <w:rPr>
          <w:rFonts w:ascii="Sylfaen" w:hAnsi="Sylfaen"/>
          <w:w w:val="115"/>
        </w:rPr>
        <w:t>HV</w:t>
      </w:r>
      <w:r w:rsidRPr="00662FF6">
        <w:rPr>
          <w:rFonts w:ascii="Sylfaen" w:hAnsi="Sylfaen"/>
          <w:spacing w:val="-6"/>
          <w:w w:val="115"/>
        </w:rPr>
        <w:t xml:space="preserve"> </w:t>
      </w:r>
      <w:r w:rsidRPr="00662FF6">
        <w:rPr>
          <w:rFonts w:ascii="Sylfaen" w:hAnsi="Sylfaen"/>
          <w:w w:val="115"/>
        </w:rPr>
        <w:t>Porcelain</w:t>
      </w:r>
      <w:r w:rsidRPr="00662FF6">
        <w:rPr>
          <w:rFonts w:ascii="Sylfaen" w:hAnsi="Sylfaen"/>
          <w:spacing w:val="-3"/>
          <w:w w:val="115"/>
        </w:rPr>
        <w:t xml:space="preserve"> </w:t>
      </w:r>
      <w:r w:rsidRPr="00662FF6">
        <w:rPr>
          <w:rFonts w:ascii="Sylfaen" w:hAnsi="Sylfaen"/>
          <w:spacing w:val="-2"/>
          <w:w w:val="115"/>
        </w:rPr>
        <w:t>Bushings</w:t>
      </w:r>
    </w:p>
    <w:p w14:paraId="5342F05D" w14:textId="77777777" w:rsidR="00852CD7" w:rsidRPr="00662FF6" w:rsidRDefault="00E2459A">
      <w:pPr>
        <w:pStyle w:val="BodyText"/>
        <w:spacing w:before="73" w:line="348" w:lineRule="auto"/>
        <w:ind w:left="157" w:right="1743"/>
        <w:rPr>
          <w:rFonts w:ascii="Sylfaen" w:hAnsi="Sylfaen"/>
        </w:rPr>
      </w:pPr>
      <w:r w:rsidRPr="00662FF6">
        <w:rPr>
          <w:rFonts w:ascii="Sylfaen" w:hAnsi="Sylfaen"/>
          <w:w w:val="115"/>
        </w:rPr>
        <w:t>HV-N</w:t>
      </w:r>
      <w:r w:rsidRPr="00662FF6">
        <w:rPr>
          <w:rFonts w:ascii="Sylfaen" w:hAnsi="Sylfaen"/>
          <w:spacing w:val="-2"/>
          <w:w w:val="115"/>
        </w:rPr>
        <w:t xml:space="preserve"> </w:t>
      </w:r>
      <w:r w:rsidRPr="00662FF6">
        <w:rPr>
          <w:rFonts w:ascii="Sylfaen" w:hAnsi="Sylfaen"/>
          <w:w w:val="115"/>
        </w:rPr>
        <w:t>EN</w:t>
      </w:r>
      <w:r w:rsidRPr="00662FF6">
        <w:rPr>
          <w:rFonts w:ascii="Sylfaen" w:hAnsi="Sylfaen"/>
          <w:spacing w:val="-4"/>
          <w:w w:val="115"/>
        </w:rPr>
        <w:t xml:space="preserve"> </w:t>
      </w:r>
      <w:r w:rsidRPr="00662FF6">
        <w:rPr>
          <w:rFonts w:ascii="Sylfaen" w:hAnsi="Sylfaen"/>
          <w:w w:val="115"/>
        </w:rPr>
        <w:t>type</w:t>
      </w:r>
      <w:r w:rsidRPr="00662FF6">
        <w:rPr>
          <w:rFonts w:ascii="Sylfaen" w:hAnsi="Sylfaen"/>
          <w:spacing w:val="-4"/>
          <w:w w:val="115"/>
        </w:rPr>
        <w:t xml:space="preserve"> </w:t>
      </w:r>
      <w:r w:rsidRPr="00662FF6">
        <w:rPr>
          <w:rFonts w:ascii="Sylfaen" w:hAnsi="Sylfaen"/>
          <w:w w:val="115"/>
        </w:rPr>
        <w:t>Porcelain</w:t>
      </w:r>
      <w:r w:rsidRPr="00662FF6">
        <w:rPr>
          <w:rFonts w:ascii="Sylfaen" w:hAnsi="Sylfaen"/>
          <w:spacing w:val="-2"/>
          <w:w w:val="115"/>
        </w:rPr>
        <w:t xml:space="preserve"> </w:t>
      </w:r>
      <w:r w:rsidRPr="00662FF6">
        <w:rPr>
          <w:rFonts w:ascii="Sylfaen" w:hAnsi="Sylfaen"/>
          <w:w w:val="115"/>
        </w:rPr>
        <w:t xml:space="preserve">Bushings </w:t>
      </w:r>
      <w:r w:rsidRPr="00662FF6">
        <w:rPr>
          <w:rFonts w:ascii="Sylfaen" w:hAnsi="Sylfaen"/>
          <w:w w:val="120"/>
        </w:rPr>
        <w:t>LV EN type Porcelain Bushings</w:t>
      </w:r>
    </w:p>
    <w:p w14:paraId="4A0C0DC8" w14:textId="77777777" w:rsidR="00852CD7" w:rsidRPr="00662FF6" w:rsidRDefault="00E2459A">
      <w:pPr>
        <w:pStyle w:val="BodyText"/>
        <w:spacing w:line="249" w:lineRule="auto"/>
        <w:ind w:left="157" w:right="330"/>
        <w:rPr>
          <w:rFonts w:ascii="Sylfaen" w:hAnsi="Sylfaen"/>
        </w:rPr>
      </w:pPr>
      <w:r w:rsidRPr="00662FF6">
        <w:rPr>
          <w:rFonts w:ascii="Sylfaen" w:hAnsi="Sylfaen"/>
          <w:w w:val="115"/>
        </w:rPr>
        <w:t>On-Load</w:t>
      </w:r>
      <w:r w:rsidRPr="00662FF6">
        <w:rPr>
          <w:rFonts w:ascii="Sylfaen" w:hAnsi="Sylfaen"/>
          <w:spacing w:val="-9"/>
          <w:w w:val="115"/>
        </w:rPr>
        <w:t xml:space="preserve"> </w:t>
      </w:r>
      <w:r w:rsidRPr="00662FF6">
        <w:rPr>
          <w:rFonts w:ascii="Sylfaen" w:hAnsi="Sylfaen"/>
          <w:w w:val="115"/>
        </w:rPr>
        <w:t>Tap</w:t>
      </w:r>
      <w:r w:rsidRPr="00662FF6">
        <w:rPr>
          <w:rFonts w:ascii="Sylfaen" w:hAnsi="Sylfaen"/>
          <w:spacing w:val="-9"/>
          <w:w w:val="115"/>
        </w:rPr>
        <w:t xml:space="preserve"> </w:t>
      </w:r>
      <w:r w:rsidRPr="00662FF6">
        <w:rPr>
          <w:rFonts w:ascii="Sylfaen" w:hAnsi="Sylfaen"/>
          <w:w w:val="115"/>
        </w:rPr>
        <w:t>Changer</w:t>
      </w:r>
      <w:r w:rsidRPr="00662FF6">
        <w:rPr>
          <w:rFonts w:ascii="Sylfaen" w:hAnsi="Sylfaen"/>
          <w:spacing w:val="-8"/>
          <w:w w:val="115"/>
        </w:rPr>
        <w:t xml:space="preserve"> </w:t>
      </w:r>
      <w:r w:rsidRPr="00662FF6">
        <w:rPr>
          <w:rFonts w:ascii="Sylfaen" w:hAnsi="Sylfaen"/>
          <w:w w:val="115"/>
        </w:rPr>
        <w:t>Huaming</w:t>
      </w:r>
      <w:r w:rsidRPr="00662FF6">
        <w:rPr>
          <w:rFonts w:ascii="Sylfaen" w:hAnsi="Sylfaen"/>
          <w:spacing w:val="-9"/>
          <w:w w:val="115"/>
        </w:rPr>
        <w:t xml:space="preserve"> </w:t>
      </w:r>
      <w:r w:rsidRPr="00662FF6">
        <w:rPr>
          <w:rFonts w:ascii="Sylfaen" w:hAnsi="Sylfaen"/>
          <w:w w:val="115"/>
        </w:rPr>
        <w:t>Brand</w:t>
      </w:r>
      <w:r w:rsidRPr="00662FF6">
        <w:rPr>
          <w:rFonts w:ascii="Sylfaen" w:hAnsi="Sylfaen"/>
          <w:spacing w:val="-9"/>
          <w:w w:val="115"/>
        </w:rPr>
        <w:t xml:space="preserve"> </w:t>
      </w:r>
      <w:r w:rsidRPr="00662FF6">
        <w:rPr>
          <w:rFonts w:ascii="Sylfaen" w:hAnsi="Sylfaen"/>
          <w:w w:val="115"/>
        </w:rPr>
        <w:t>Oil</w:t>
      </w:r>
      <w:r w:rsidRPr="00662FF6">
        <w:rPr>
          <w:rFonts w:ascii="Sylfaen" w:hAnsi="Sylfaen"/>
          <w:spacing w:val="-6"/>
          <w:w w:val="115"/>
        </w:rPr>
        <w:t xml:space="preserve"> </w:t>
      </w:r>
      <w:r w:rsidRPr="00662FF6">
        <w:rPr>
          <w:rFonts w:ascii="Sylfaen" w:hAnsi="Sylfaen"/>
          <w:w w:val="115"/>
        </w:rPr>
        <w:t xml:space="preserve">Type Buchholz Relay for </w:t>
      </w:r>
      <w:proofErr w:type="spellStart"/>
      <w:r w:rsidRPr="00662FF6">
        <w:rPr>
          <w:rFonts w:ascii="Sylfaen" w:hAnsi="Sylfaen"/>
          <w:w w:val="115"/>
        </w:rPr>
        <w:t>Maintank</w:t>
      </w:r>
      <w:proofErr w:type="spellEnd"/>
      <w:r w:rsidRPr="00662FF6">
        <w:rPr>
          <w:rFonts w:ascii="Sylfaen" w:hAnsi="Sylfaen"/>
          <w:w w:val="115"/>
        </w:rPr>
        <w:t xml:space="preserve"> and Rubberbag</w:t>
      </w:r>
    </w:p>
    <w:p w14:paraId="4B797E02" w14:textId="77777777" w:rsidR="00852CD7" w:rsidRPr="00662FF6" w:rsidRDefault="00E2459A">
      <w:pPr>
        <w:pStyle w:val="BodyText"/>
        <w:spacing w:before="102" w:line="333" w:lineRule="auto"/>
        <w:ind w:left="157"/>
        <w:rPr>
          <w:rFonts w:ascii="Sylfaen" w:hAnsi="Sylfaen"/>
        </w:rPr>
      </w:pPr>
      <w:r w:rsidRPr="00662FF6">
        <w:rPr>
          <w:rFonts w:ascii="Sylfaen" w:hAnsi="Sylfaen"/>
          <w:w w:val="115"/>
        </w:rPr>
        <w:t>Dehydrating</w:t>
      </w:r>
      <w:r w:rsidRPr="00662FF6">
        <w:rPr>
          <w:rFonts w:ascii="Sylfaen" w:hAnsi="Sylfaen"/>
          <w:spacing w:val="-14"/>
          <w:w w:val="115"/>
        </w:rPr>
        <w:t xml:space="preserve"> </w:t>
      </w:r>
      <w:r w:rsidRPr="00662FF6">
        <w:rPr>
          <w:rFonts w:ascii="Sylfaen" w:hAnsi="Sylfaen"/>
          <w:w w:val="115"/>
        </w:rPr>
        <w:t>Breather</w:t>
      </w:r>
      <w:r w:rsidRPr="00662FF6">
        <w:rPr>
          <w:rFonts w:ascii="Sylfaen" w:hAnsi="Sylfaen"/>
          <w:spacing w:val="-13"/>
          <w:w w:val="115"/>
        </w:rPr>
        <w:t xml:space="preserve"> </w:t>
      </w:r>
      <w:r w:rsidRPr="00662FF6">
        <w:rPr>
          <w:rFonts w:ascii="Sylfaen" w:hAnsi="Sylfaen"/>
          <w:w w:val="115"/>
        </w:rPr>
        <w:t>with</w:t>
      </w:r>
      <w:r w:rsidRPr="00662FF6">
        <w:rPr>
          <w:rFonts w:ascii="Sylfaen" w:hAnsi="Sylfaen"/>
          <w:spacing w:val="-13"/>
          <w:w w:val="115"/>
        </w:rPr>
        <w:t xml:space="preserve"> </w:t>
      </w:r>
      <w:proofErr w:type="spellStart"/>
      <w:r w:rsidRPr="00662FF6">
        <w:rPr>
          <w:rFonts w:ascii="Sylfaen" w:hAnsi="Sylfaen"/>
          <w:w w:val="115"/>
        </w:rPr>
        <w:t>Silicagel</w:t>
      </w:r>
      <w:proofErr w:type="spellEnd"/>
      <w:r w:rsidRPr="00662FF6">
        <w:rPr>
          <w:rFonts w:ascii="Sylfaen" w:hAnsi="Sylfaen"/>
          <w:spacing w:val="-11"/>
          <w:w w:val="115"/>
        </w:rPr>
        <w:t xml:space="preserve"> </w:t>
      </w:r>
      <w:r w:rsidRPr="00662FF6">
        <w:rPr>
          <w:rFonts w:ascii="Sylfaen" w:hAnsi="Sylfaen"/>
          <w:w w:val="115"/>
        </w:rPr>
        <w:t>for</w:t>
      </w:r>
      <w:r w:rsidRPr="00662FF6">
        <w:rPr>
          <w:rFonts w:ascii="Sylfaen" w:hAnsi="Sylfaen"/>
          <w:spacing w:val="-12"/>
          <w:w w:val="115"/>
        </w:rPr>
        <w:t xml:space="preserve"> </w:t>
      </w:r>
      <w:proofErr w:type="spellStart"/>
      <w:r w:rsidRPr="00662FF6">
        <w:rPr>
          <w:rFonts w:ascii="Sylfaen" w:hAnsi="Sylfaen"/>
          <w:w w:val="115"/>
        </w:rPr>
        <w:t>Maintank</w:t>
      </w:r>
      <w:proofErr w:type="spellEnd"/>
      <w:r w:rsidRPr="00662FF6">
        <w:rPr>
          <w:rFonts w:ascii="Sylfaen" w:hAnsi="Sylfaen"/>
          <w:spacing w:val="-14"/>
          <w:w w:val="115"/>
        </w:rPr>
        <w:t xml:space="preserve"> </w:t>
      </w:r>
      <w:r w:rsidRPr="00662FF6">
        <w:rPr>
          <w:rFonts w:ascii="Sylfaen" w:hAnsi="Sylfaen"/>
          <w:w w:val="115"/>
        </w:rPr>
        <w:t>and</w:t>
      </w:r>
      <w:r w:rsidRPr="00662FF6">
        <w:rPr>
          <w:rFonts w:ascii="Sylfaen" w:hAnsi="Sylfaen"/>
          <w:spacing w:val="-14"/>
          <w:w w:val="115"/>
        </w:rPr>
        <w:t xml:space="preserve"> </w:t>
      </w:r>
      <w:r w:rsidRPr="00662FF6">
        <w:rPr>
          <w:rFonts w:ascii="Sylfaen" w:hAnsi="Sylfaen"/>
          <w:w w:val="115"/>
        </w:rPr>
        <w:t xml:space="preserve">OLTC Oil Level Indicator for </w:t>
      </w:r>
      <w:proofErr w:type="spellStart"/>
      <w:r w:rsidRPr="00662FF6">
        <w:rPr>
          <w:rFonts w:ascii="Sylfaen" w:hAnsi="Sylfaen"/>
          <w:w w:val="115"/>
        </w:rPr>
        <w:t>Maintank</w:t>
      </w:r>
      <w:proofErr w:type="spellEnd"/>
      <w:r w:rsidRPr="00662FF6">
        <w:rPr>
          <w:rFonts w:ascii="Sylfaen" w:hAnsi="Sylfaen"/>
          <w:w w:val="115"/>
        </w:rPr>
        <w:t xml:space="preserve"> and OLTC</w:t>
      </w:r>
    </w:p>
    <w:p w14:paraId="0EE3F017" w14:textId="77777777" w:rsidR="00852CD7" w:rsidRPr="00662FF6" w:rsidRDefault="00E2459A">
      <w:pPr>
        <w:pStyle w:val="BodyText"/>
        <w:spacing w:line="333" w:lineRule="auto"/>
        <w:ind w:left="157" w:right="2542"/>
        <w:rPr>
          <w:rFonts w:ascii="Sylfaen" w:hAnsi="Sylfaen"/>
        </w:rPr>
      </w:pPr>
      <w:r w:rsidRPr="00662FF6">
        <w:rPr>
          <w:rFonts w:ascii="Sylfaen" w:hAnsi="Sylfaen"/>
          <w:w w:val="110"/>
        </w:rPr>
        <w:t>Oil</w:t>
      </w:r>
      <w:r w:rsidRPr="00662FF6">
        <w:rPr>
          <w:rFonts w:ascii="Sylfaen" w:hAnsi="Sylfaen"/>
          <w:spacing w:val="-12"/>
          <w:w w:val="110"/>
        </w:rPr>
        <w:t xml:space="preserve"> </w:t>
      </w:r>
      <w:r w:rsidRPr="00662FF6">
        <w:rPr>
          <w:rFonts w:ascii="Sylfaen" w:hAnsi="Sylfaen"/>
          <w:w w:val="110"/>
        </w:rPr>
        <w:t>Thermometer Winding</w:t>
      </w:r>
      <w:r w:rsidRPr="00662FF6">
        <w:rPr>
          <w:rFonts w:ascii="Sylfaen" w:hAnsi="Sylfaen"/>
          <w:spacing w:val="-13"/>
          <w:w w:val="110"/>
        </w:rPr>
        <w:t xml:space="preserve"> </w:t>
      </w:r>
      <w:r w:rsidRPr="00662FF6">
        <w:rPr>
          <w:rFonts w:ascii="Sylfaen" w:hAnsi="Sylfaen"/>
          <w:w w:val="110"/>
        </w:rPr>
        <w:t>Thermometer</w:t>
      </w:r>
    </w:p>
    <w:p w14:paraId="597E6245" w14:textId="77777777" w:rsidR="00852CD7" w:rsidRPr="00662FF6" w:rsidRDefault="00E2459A">
      <w:pPr>
        <w:pStyle w:val="BodyText"/>
        <w:spacing w:line="162" w:lineRule="exact"/>
        <w:ind w:left="157"/>
        <w:rPr>
          <w:rFonts w:ascii="Sylfaen" w:hAnsi="Sylfaen"/>
        </w:rPr>
      </w:pPr>
      <w:r w:rsidRPr="00662FF6">
        <w:rPr>
          <w:rFonts w:ascii="Sylfaen" w:hAnsi="Sylfaen"/>
          <w:w w:val="110"/>
        </w:rPr>
        <w:t>8xCurrent</w:t>
      </w:r>
      <w:r w:rsidRPr="00662FF6">
        <w:rPr>
          <w:rFonts w:ascii="Sylfaen" w:hAnsi="Sylfaen"/>
          <w:spacing w:val="4"/>
          <w:w w:val="110"/>
        </w:rPr>
        <w:t xml:space="preserve"> </w:t>
      </w:r>
      <w:r w:rsidRPr="00662FF6">
        <w:rPr>
          <w:rFonts w:ascii="Sylfaen" w:hAnsi="Sylfaen"/>
          <w:w w:val="110"/>
        </w:rPr>
        <w:t>Transformer</w:t>
      </w:r>
      <w:r w:rsidRPr="00662FF6">
        <w:rPr>
          <w:rFonts w:ascii="Sylfaen" w:hAnsi="Sylfaen"/>
          <w:spacing w:val="7"/>
          <w:w w:val="110"/>
        </w:rPr>
        <w:t xml:space="preserve"> </w:t>
      </w:r>
      <w:r w:rsidRPr="00662FF6">
        <w:rPr>
          <w:rFonts w:ascii="Sylfaen" w:hAnsi="Sylfaen"/>
          <w:w w:val="110"/>
        </w:rPr>
        <w:t>on</w:t>
      </w:r>
      <w:r w:rsidRPr="00662FF6">
        <w:rPr>
          <w:rFonts w:ascii="Sylfaen" w:hAnsi="Sylfaen"/>
          <w:spacing w:val="9"/>
          <w:w w:val="110"/>
        </w:rPr>
        <w:t xml:space="preserve"> </w:t>
      </w:r>
      <w:r w:rsidRPr="00662FF6">
        <w:rPr>
          <w:rFonts w:ascii="Sylfaen" w:hAnsi="Sylfaen"/>
          <w:w w:val="110"/>
        </w:rPr>
        <w:t>HV</w:t>
      </w:r>
      <w:r w:rsidRPr="00662FF6">
        <w:rPr>
          <w:rFonts w:ascii="Sylfaen" w:hAnsi="Sylfaen"/>
          <w:spacing w:val="10"/>
          <w:w w:val="110"/>
        </w:rPr>
        <w:t xml:space="preserve"> </w:t>
      </w:r>
      <w:r w:rsidRPr="00662FF6">
        <w:rPr>
          <w:rFonts w:ascii="Sylfaen" w:hAnsi="Sylfaen"/>
          <w:spacing w:val="-2"/>
          <w:w w:val="110"/>
        </w:rPr>
        <w:t>bushings</w:t>
      </w:r>
    </w:p>
    <w:p w14:paraId="608CC895" w14:textId="77777777" w:rsidR="00852CD7" w:rsidRPr="00662FF6" w:rsidRDefault="00E2459A">
      <w:pPr>
        <w:pStyle w:val="BodyText"/>
        <w:spacing w:before="62"/>
        <w:ind w:left="157"/>
        <w:rPr>
          <w:rFonts w:ascii="Sylfaen" w:hAnsi="Sylfaen"/>
        </w:rPr>
      </w:pPr>
      <w:r w:rsidRPr="00662FF6">
        <w:rPr>
          <w:rFonts w:ascii="Sylfaen" w:hAnsi="Sylfaen"/>
          <w:spacing w:val="-4"/>
          <w:w w:val="125"/>
        </w:rPr>
        <w:t>Fans</w:t>
      </w:r>
    </w:p>
    <w:p w14:paraId="13F7DBF7" w14:textId="77777777" w:rsidR="00852CD7" w:rsidRPr="00662FF6" w:rsidRDefault="00E2459A">
      <w:pPr>
        <w:pStyle w:val="BodyText"/>
        <w:spacing w:before="64" w:line="333" w:lineRule="auto"/>
        <w:ind w:left="157" w:right="2542"/>
        <w:rPr>
          <w:rFonts w:ascii="Sylfaen" w:hAnsi="Sylfaen"/>
        </w:rPr>
      </w:pPr>
      <w:r w:rsidRPr="00662FF6">
        <w:rPr>
          <w:rFonts w:ascii="Sylfaen" w:hAnsi="Sylfaen"/>
          <w:w w:val="115"/>
        </w:rPr>
        <w:t>Fan Control Panel Pressure</w:t>
      </w:r>
      <w:r w:rsidRPr="00662FF6">
        <w:rPr>
          <w:rFonts w:ascii="Sylfaen" w:hAnsi="Sylfaen"/>
          <w:spacing w:val="-14"/>
          <w:w w:val="115"/>
        </w:rPr>
        <w:t xml:space="preserve"> </w:t>
      </w:r>
      <w:r w:rsidRPr="00662FF6">
        <w:rPr>
          <w:rFonts w:ascii="Sylfaen" w:hAnsi="Sylfaen"/>
          <w:w w:val="115"/>
        </w:rPr>
        <w:t>Relief</w:t>
      </w:r>
      <w:r w:rsidRPr="00662FF6">
        <w:rPr>
          <w:rFonts w:ascii="Sylfaen" w:hAnsi="Sylfaen"/>
          <w:spacing w:val="-14"/>
          <w:w w:val="115"/>
        </w:rPr>
        <w:t xml:space="preserve"> </w:t>
      </w:r>
      <w:r w:rsidRPr="00662FF6">
        <w:rPr>
          <w:rFonts w:ascii="Sylfaen" w:hAnsi="Sylfaen"/>
          <w:w w:val="115"/>
        </w:rPr>
        <w:t>Device Gas</w:t>
      </w:r>
      <w:r w:rsidRPr="00662FF6">
        <w:rPr>
          <w:rFonts w:ascii="Sylfaen" w:hAnsi="Sylfaen"/>
          <w:spacing w:val="-1"/>
          <w:w w:val="115"/>
        </w:rPr>
        <w:t xml:space="preserve"> </w:t>
      </w:r>
      <w:r w:rsidRPr="00662FF6">
        <w:rPr>
          <w:rFonts w:ascii="Sylfaen" w:hAnsi="Sylfaen"/>
          <w:w w:val="115"/>
        </w:rPr>
        <w:t>Sampling</w:t>
      </w:r>
      <w:r w:rsidRPr="00662FF6">
        <w:rPr>
          <w:rFonts w:ascii="Sylfaen" w:hAnsi="Sylfaen"/>
          <w:spacing w:val="-1"/>
          <w:w w:val="115"/>
        </w:rPr>
        <w:t xml:space="preserve"> </w:t>
      </w:r>
      <w:r w:rsidRPr="00662FF6">
        <w:rPr>
          <w:rFonts w:ascii="Sylfaen" w:hAnsi="Sylfaen"/>
          <w:w w:val="115"/>
        </w:rPr>
        <w:t>Device</w:t>
      </w:r>
    </w:p>
    <w:p w14:paraId="320413B0" w14:textId="71E133DC" w:rsidR="00852CD7" w:rsidRPr="00662FF6" w:rsidRDefault="00E2459A" w:rsidP="00A95515">
      <w:pPr>
        <w:pStyle w:val="Heading2"/>
        <w:ind w:right="18"/>
        <w:jc w:val="center"/>
        <w:rPr>
          <w:rFonts w:ascii="Sylfaen" w:hAnsi="Sylfaen"/>
        </w:rPr>
      </w:pPr>
      <w:r w:rsidRPr="00662FF6">
        <w:rPr>
          <w:rFonts w:ascii="Sylfaen" w:hAnsi="Sylfaen"/>
        </w:rPr>
        <w:br w:type="column"/>
      </w:r>
    </w:p>
    <w:p w14:paraId="6174141D" w14:textId="77777777" w:rsidR="00852CD7" w:rsidRPr="00662FF6" w:rsidRDefault="00E2459A">
      <w:pPr>
        <w:rPr>
          <w:rFonts w:ascii="Sylfaen" w:hAnsi="Sylfaen"/>
          <w:sz w:val="14"/>
        </w:rPr>
      </w:pPr>
      <w:r w:rsidRPr="00662FF6">
        <w:rPr>
          <w:rFonts w:ascii="Sylfaen" w:hAnsi="Sylfaen"/>
        </w:rPr>
        <w:br w:type="column"/>
      </w:r>
    </w:p>
    <w:p w14:paraId="3D3479D2" w14:textId="77777777" w:rsidR="00852CD7" w:rsidRPr="00662FF6" w:rsidRDefault="00852CD7">
      <w:pPr>
        <w:spacing w:before="1"/>
        <w:rPr>
          <w:rFonts w:ascii="Sylfaen" w:hAnsi="Sylfaen"/>
          <w:sz w:val="14"/>
        </w:rPr>
      </w:pPr>
    </w:p>
    <w:p w14:paraId="60B0460C" w14:textId="77777777" w:rsidR="00852CD7" w:rsidRPr="00662FF6" w:rsidRDefault="00852CD7">
      <w:pPr>
        <w:pStyle w:val="BodyText"/>
        <w:spacing w:line="276" w:lineRule="auto"/>
        <w:rPr>
          <w:rFonts w:ascii="Sylfaen" w:hAnsi="Sylfaen"/>
        </w:rPr>
        <w:sectPr w:rsidR="00852CD7" w:rsidRPr="00662FF6">
          <w:type w:val="continuous"/>
          <w:pgSz w:w="11910" w:h="16840"/>
          <w:pgMar w:top="1000" w:right="1417" w:bottom="800" w:left="1275" w:header="0" w:footer="618" w:gutter="0"/>
          <w:cols w:num="3" w:space="720" w:equalWidth="0">
            <w:col w:w="4402" w:space="360"/>
            <w:col w:w="1765" w:space="579"/>
            <w:col w:w="2112"/>
          </w:cols>
        </w:sectPr>
      </w:pPr>
    </w:p>
    <w:p w14:paraId="657C1193" w14:textId="77777777" w:rsidR="00852CD7" w:rsidRPr="00662FF6" w:rsidRDefault="00852CD7">
      <w:pPr>
        <w:rPr>
          <w:rFonts w:ascii="Sylfaen" w:hAnsi="Sylfaen"/>
          <w:sz w:val="12"/>
        </w:rPr>
      </w:pPr>
    </w:p>
    <w:p w14:paraId="63BB1EB9" w14:textId="77777777" w:rsidR="00852CD7" w:rsidRPr="00662FF6" w:rsidRDefault="00852CD7">
      <w:pPr>
        <w:spacing w:before="5"/>
        <w:rPr>
          <w:rFonts w:ascii="Sylfaen" w:hAnsi="Sylfaen"/>
          <w:sz w:val="12"/>
        </w:rPr>
      </w:pPr>
    </w:p>
    <w:p w14:paraId="17E9AFF0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15415777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53902D15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6F600ED5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73BB8703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75B30F0F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7F630608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2601B506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1A6B3DB2" w14:textId="77777777" w:rsidR="00662FF6" w:rsidRDefault="00662FF6">
      <w:pPr>
        <w:spacing w:before="5"/>
        <w:rPr>
          <w:rFonts w:ascii="Sylfaen" w:hAnsi="Sylfaen"/>
          <w:sz w:val="12"/>
        </w:rPr>
      </w:pPr>
    </w:p>
    <w:p w14:paraId="3A76F1C8" w14:textId="77777777" w:rsidR="00662FF6" w:rsidRDefault="00662FF6">
      <w:pPr>
        <w:spacing w:before="5"/>
        <w:rPr>
          <w:rFonts w:ascii="Sylfaen" w:hAnsi="Sylfaen"/>
          <w:sz w:val="12"/>
        </w:rPr>
      </w:pPr>
    </w:p>
    <w:p w14:paraId="5ADCC04D" w14:textId="77777777" w:rsidR="00662FF6" w:rsidRDefault="00662FF6">
      <w:pPr>
        <w:spacing w:before="5"/>
        <w:rPr>
          <w:rFonts w:ascii="Sylfaen" w:hAnsi="Sylfaen"/>
          <w:sz w:val="12"/>
        </w:rPr>
      </w:pPr>
    </w:p>
    <w:p w14:paraId="2228E9FF" w14:textId="77777777" w:rsidR="00662FF6" w:rsidRDefault="00662FF6">
      <w:pPr>
        <w:spacing w:before="5"/>
        <w:rPr>
          <w:rFonts w:ascii="Sylfaen" w:hAnsi="Sylfaen"/>
          <w:sz w:val="12"/>
        </w:rPr>
      </w:pPr>
    </w:p>
    <w:p w14:paraId="685BFE1C" w14:textId="77777777" w:rsidR="00662FF6" w:rsidRDefault="00662FF6">
      <w:pPr>
        <w:spacing w:before="5"/>
        <w:rPr>
          <w:rFonts w:ascii="Sylfaen" w:hAnsi="Sylfaen"/>
          <w:sz w:val="12"/>
        </w:rPr>
      </w:pPr>
    </w:p>
    <w:p w14:paraId="59087DBF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3EFE4EB0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32EDADC9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5F43C0E2" w14:textId="77777777" w:rsidR="00662FF6" w:rsidRPr="00662FF6" w:rsidRDefault="00662FF6">
      <w:pPr>
        <w:spacing w:before="5"/>
        <w:rPr>
          <w:rFonts w:ascii="Sylfaen" w:hAnsi="Sylfaen"/>
          <w:sz w:val="12"/>
        </w:rPr>
      </w:pPr>
    </w:p>
    <w:p w14:paraId="0E8C47FF" w14:textId="77777777" w:rsidR="00662FF6" w:rsidRPr="00662FF6" w:rsidRDefault="00662FF6" w:rsidP="00662FF6">
      <w:pPr>
        <w:spacing w:before="5"/>
        <w:rPr>
          <w:rFonts w:ascii="Sylfaen" w:hAnsi="Sylfaen"/>
          <w:b/>
          <w:bCs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ტექნიკური მონაცემები</w:t>
      </w:r>
    </w:p>
    <w:p w14:paraId="36B2C84C" w14:textId="602184D2" w:rsidR="00662FF6" w:rsidRPr="00662FF6" w:rsidRDefault="00662FF6" w:rsidP="00662FF6">
      <w:p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პროდუქტის ტიპი:</w:t>
      </w:r>
      <w:r w:rsidRPr="00662FF6">
        <w:rPr>
          <w:rFonts w:ascii="Sylfaen" w:hAnsi="Sylfaen"/>
          <w:sz w:val="18"/>
          <w:szCs w:val="28"/>
          <w:lang w:val="ka-GE"/>
        </w:rPr>
        <w:t xml:space="preserve"> ძალოვანი ტრანსფორმატორი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7"/>
        <w:gridCol w:w="4451"/>
      </w:tblGrid>
      <w:tr w:rsidR="00662FF6" w:rsidRPr="00662FF6" w14:paraId="7460A1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ACA1B" w14:textId="77777777" w:rsidR="00662FF6" w:rsidRPr="00662FF6" w:rsidRDefault="00662FF6" w:rsidP="00662FF6">
            <w:pPr>
              <w:spacing w:before="5"/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  <w:t>პარამეტრი</w:t>
            </w:r>
          </w:p>
        </w:tc>
        <w:tc>
          <w:tcPr>
            <w:tcW w:w="0" w:type="auto"/>
            <w:vAlign w:val="center"/>
            <w:hideMark/>
          </w:tcPr>
          <w:p w14:paraId="2FE80DA8" w14:textId="0C505FB1" w:rsidR="00662FF6" w:rsidRPr="00662FF6" w:rsidRDefault="00662FF6" w:rsidP="00662FF6">
            <w:pPr>
              <w:spacing w:before="5"/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</w:pPr>
          </w:p>
        </w:tc>
      </w:tr>
      <w:tr w:rsidR="00662FF6" w:rsidRPr="00662FF6" w14:paraId="7F424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034D6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წარმოების სტანდარტი</w:t>
            </w:r>
          </w:p>
        </w:tc>
        <w:tc>
          <w:tcPr>
            <w:tcW w:w="0" w:type="auto"/>
            <w:vAlign w:val="center"/>
            <w:hideMark/>
          </w:tcPr>
          <w:p w14:paraId="1AC7D4FB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IEC 60076-1</w:t>
            </w:r>
          </w:p>
        </w:tc>
      </w:tr>
      <w:tr w:rsidR="00662FF6" w:rsidRPr="00662FF6" w14:paraId="74592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051FE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ნომინალური სიმძლავრე (ONAN/ONAF)</w:t>
            </w:r>
          </w:p>
        </w:tc>
        <w:tc>
          <w:tcPr>
            <w:tcW w:w="0" w:type="auto"/>
            <w:vAlign w:val="center"/>
            <w:hideMark/>
          </w:tcPr>
          <w:p w14:paraId="7786402E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8000 / 10000 კვა</w:t>
            </w:r>
          </w:p>
        </w:tc>
      </w:tr>
      <w:tr w:rsidR="00662FF6" w:rsidRPr="00662FF6" w14:paraId="7FEF89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7C91A" w14:textId="00F15EDC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ნომინალური ძაბვა</w:t>
            </w:r>
          </w:p>
        </w:tc>
        <w:tc>
          <w:tcPr>
            <w:tcW w:w="0" w:type="auto"/>
            <w:vAlign w:val="center"/>
            <w:hideMark/>
          </w:tcPr>
          <w:p w14:paraId="578AB932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110 / 6 კვ</w:t>
            </w:r>
          </w:p>
        </w:tc>
      </w:tr>
      <w:tr w:rsidR="00662FF6" w:rsidRPr="00662FF6" w14:paraId="1E3E4A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45760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გაგრილების მეთოდი</w:t>
            </w:r>
          </w:p>
        </w:tc>
        <w:tc>
          <w:tcPr>
            <w:tcW w:w="0" w:type="auto"/>
            <w:vAlign w:val="center"/>
            <w:hideMark/>
          </w:tcPr>
          <w:p w14:paraId="4148BB17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ONAN / ONAF</w:t>
            </w:r>
          </w:p>
        </w:tc>
      </w:tr>
      <w:tr w:rsidR="00662FF6" w:rsidRPr="00662FF6" w14:paraId="51F5AD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F0453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ძაბვის რეგულირების დიაპაზონი (მაღალი ძაბვის მხარეს)</w:t>
            </w:r>
          </w:p>
        </w:tc>
        <w:tc>
          <w:tcPr>
            <w:tcW w:w="0" w:type="auto"/>
            <w:vAlign w:val="center"/>
            <w:hideMark/>
          </w:tcPr>
          <w:p w14:paraId="7915BCB7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±9 × 1.78% (დატვირთვის ქვეშ რეგულირებით – OLTC)</w:t>
            </w:r>
          </w:p>
        </w:tc>
      </w:tr>
      <w:tr w:rsidR="00662FF6" w:rsidRPr="00662FF6" w14:paraId="46DDB9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0373C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ვექტორული ჯგუფი</w:t>
            </w:r>
          </w:p>
        </w:tc>
        <w:tc>
          <w:tcPr>
            <w:tcW w:w="0" w:type="auto"/>
            <w:vAlign w:val="center"/>
            <w:hideMark/>
          </w:tcPr>
          <w:p w14:paraId="7853EDFB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YNd11</w:t>
            </w:r>
          </w:p>
        </w:tc>
      </w:tr>
      <w:tr w:rsidR="00662FF6" w:rsidRPr="00662FF6" w14:paraId="65FC5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94005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სიხშირე</w:t>
            </w:r>
          </w:p>
        </w:tc>
        <w:tc>
          <w:tcPr>
            <w:tcW w:w="0" w:type="auto"/>
            <w:vAlign w:val="center"/>
            <w:hideMark/>
          </w:tcPr>
          <w:p w14:paraId="2089EAAB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50 ჰც</w:t>
            </w:r>
          </w:p>
        </w:tc>
      </w:tr>
      <w:tr w:rsidR="00662FF6" w:rsidRPr="00662FF6" w14:paraId="51109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95EF7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დანიშნულება</w:t>
            </w:r>
          </w:p>
        </w:tc>
        <w:tc>
          <w:tcPr>
            <w:tcW w:w="0" w:type="auto"/>
            <w:vAlign w:val="center"/>
            <w:hideMark/>
          </w:tcPr>
          <w:p w14:paraId="5D0CD9E8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ამამაღლებელი (Step-Up) ტრანსფორმატორი</w:t>
            </w:r>
          </w:p>
        </w:tc>
      </w:tr>
      <w:tr w:rsidR="00662FF6" w:rsidRPr="00662FF6" w14:paraId="5A5035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F294D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ტრანსფორმატორის ტიპი</w:t>
            </w:r>
          </w:p>
        </w:tc>
        <w:tc>
          <w:tcPr>
            <w:tcW w:w="0" w:type="auto"/>
            <w:vAlign w:val="center"/>
            <w:hideMark/>
          </w:tcPr>
          <w:p w14:paraId="71D02CB6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გაფართოების ავზიანი (Conservator Type) რადიატორებით</w:t>
            </w:r>
          </w:p>
        </w:tc>
      </w:tr>
      <w:tr w:rsidR="00662FF6" w:rsidRPr="00662FF6" w14:paraId="13565F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A2B43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უქმი სვლის დენი (ნომინალურ პოზიციაზე)</w:t>
            </w:r>
          </w:p>
        </w:tc>
        <w:tc>
          <w:tcPr>
            <w:tcW w:w="0" w:type="auto"/>
            <w:vAlign w:val="center"/>
            <w:hideMark/>
          </w:tcPr>
          <w:p w14:paraId="36CA8B7F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დაზუსტდება (TBA)</w:t>
            </w:r>
          </w:p>
        </w:tc>
      </w:tr>
      <w:tr w:rsidR="00662FF6" w:rsidRPr="00662FF6" w14:paraId="02EE4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86BDA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უქმი სვლის დანაკარგები (1,0 Un-ზე)</w:t>
            </w:r>
          </w:p>
        </w:tc>
        <w:tc>
          <w:tcPr>
            <w:tcW w:w="0" w:type="auto"/>
            <w:vAlign w:val="center"/>
            <w:hideMark/>
          </w:tcPr>
          <w:p w14:paraId="539E8201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15 კვტ</w:t>
            </w:r>
          </w:p>
        </w:tc>
      </w:tr>
      <w:tr w:rsidR="00662FF6" w:rsidRPr="00662FF6" w14:paraId="5B208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B1114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დატვირთვის დანაკარგები (ნომინალურ პოზიციაზე, 75°C-ზე)</w:t>
            </w:r>
          </w:p>
        </w:tc>
        <w:tc>
          <w:tcPr>
            <w:tcW w:w="0" w:type="auto"/>
            <w:vAlign w:val="center"/>
            <w:hideMark/>
          </w:tcPr>
          <w:p w14:paraId="2B5AF2C7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100 კვტ (10000 კვა სიმძლავრეზე)</w:t>
            </w:r>
          </w:p>
        </w:tc>
      </w:tr>
      <w:tr w:rsidR="00662FF6" w:rsidRPr="00662FF6" w14:paraId="01C4F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EAB9C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მოკლე ჩართვის ძაბვა (IEC-ის დასაშვები გადახრით)</w:t>
            </w:r>
          </w:p>
        </w:tc>
        <w:tc>
          <w:tcPr>
            <w:tcW w:w="0" w:type="auto"/>
            <w:vAlign w:val="center"/>
            <w:hideMark/>
          </w:tcPr>
          <w:p w14:paraId="75BA2908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10.5% (10000 კვა-ზე)</w:t>
            </w:r>
          </w:p>
        </w:tc>
      </w:tr>
      <w:tr w:rsidR="00662FF6" w:rsidRPr="00662FF6" w14:paraId="1F2148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1EC8B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ხმაურის დონე</w:t>
            </w:r>
          </w:p>
        </w:tc>
        <w:tc>
          <w:tcPr>
            <w:tcW w:w="0" w:type="auto"/>
            <w:vAlign w:val="center"/>
            <w:hideMark/>
          </w:tcPr>
          <w:p w14:paraId="4DDC7FD7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დაზუსტდება (TBA)</w:t>
            </w:r>
          </w:p>
        </w:tc>
      </w:tr>
      <w:tr w:rsidR="00662FF6" w:rsidRPr="00662FF6" w14:paraId="4BF1AA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5972F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იზოლაციის დონე – მაღალი ძაბვის მხარე</w:t>
            </w:r>
          </w:p>
        </w:tc>
        <w:tc>
          <w:tcPr>
            <w:tcW w:w="0" w:type="auto"/>
            <w:vAlign w:val="center"/>
            <w:hideMark/>
          </w:tcPr>
          <w:p w14:paraId="1AB5CFCD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იმპულსური – 550 კვ / სამრეწველო სიხშირით – 230 კვ</w:t>
            </w:r>
          </w:p>
        </w:tc>
      </w:tr>
      <w:tr w:rsidR="00662FF6" w:rsidRPr="00662FF6" w14:paraId="6E5F7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DAE6D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იზოლაციის დონე – დაბალი ძაბვის მხარე</w:t>
            </w:r>
          </w:p>
        </w:tc>
        <w:tc>
          <w:tcPr>
            <w:tcW w:w="0" w:type="auto"/>
            <w:vAlign w:val="center"/>
            <w:hideMark/>
          </w:tcPr>
          <w:p w14:paraId="3AB93628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იმპულსური – 60 კვ / სამრეწველო სიხშირით – 20 კვ</w:t>
            </w:r>
          </w:p>
        </w:tc>
      </w:tr>
      <w:tr w:rsidR="00662FF6" w:rsidRPr="00662FF6" w14:paraId="39131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9E0CD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გარემოს ტემპერატურა</w:t>
            </w:r>
          </w:p>
        </w:tc>
        <w:tc>
          <w:tcPr>
            <w:tcW w:w="0" w:type="auto"/>
            <w:vAlign w:val="center"/>
            <w:hideMark/>
          </w:tcPr>
          <w:p w14:paraId="0D4206FF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-25°C / +40°C</w:t>
            </w:r>
          </w:p>
        </w:tc>
      </w:tr>
      <w:tr w:rsidR="00662FF6" w:rsidRPr="00662FF6" w14:paraId="13118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0783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ტემპერატურის მატება</w:t>
            </w:r>
          </w:p>
        </w:tc>
        <w:tc>
          <w:tcPr>
            <w:tcW w:w="0" w:type="auto"/>
            <w:vAlign w:val="center"/>
            <w:hideMark/>
          </w:tcPr>
          <w:p w14:paraId="23FBEF21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ზეთი – 60 K; გრაგნილები – 65 K</w:t>
            </w:r>
          </w:p>
        </w:tc>
      </w:tr>
      <w:tr w:rsidR="00662FF6" w:rsidRPr="00662FF6" w14:paraId="2F062C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C2B3F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მონტაჟის მაქსიმალური სიმაღლე</w:t>
            </w:r>
          </w:p>
        </w:tc>
        <w:tc>
          <w:tcPr>
            <w:tcW w:w="0" w:type="auto"/>
            <w:vAlign w:val="center"/>
            <w:hideMark/>
          </w:tcPr>
          <w:p w14:paraId="6213DCB0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1000 მ</w:t>
            </w:r>
          </w:p>
        </w:tc>
      </w:tr>
      <w:tr w:rsidR="00662FF6" w:rsidRPr="00662FF6" w14:paraId="388D93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F68F1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მოკლე ჩართვის გამძლეობის ხანგრძლივობა</w:t>
            </w:r>
          </w:p>
        </w:tc>
        <w:tc>
          <w:tcPr>
            <w:tcW w:w="0" w:type="auto"/>
            <w:vAlign w:val="center"/>
            <w:hideMark/>
          </w:tcPr>
          <w:p w14:paraId="6D9998F3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2 წმ</w:t>
            </w:r>
          </w:p>
        </w:tc>
      </w:tr>
      <w:tr w:rsidR="00662FF6" w:rsidRPr="00662FF6" w14:paraId="1B51A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A748E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დანაკარგების ტოლერანსი</w:t>
            </w:r>
          </w:p>
        </w:tc>
        <w:tc>
          <w:tcPr>
            <w:tcW w:w="0" w:type="auto"/>
            <w:vAlign w:val="center"/>
            <w:hideMark/>
          </w:tcPr>
          <w:p w14:paraId="6B364067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IEC 60076-1-ის შესაბამისად</w:t>
            </w:r>
          </w:p>
        </w:tc>
      </w:tr>
    </w:tbl>
    <w:p w14:paraId="2597D1DC" w14:textId="77777777" w:rsidR="00662FF6" w:rsidRPr="00662FF6" w:rsidRDefault="00662FF6" w:rsidP="00662FF6">
      <w:pPr>
        <w:spacing w:before="5"/>
        <w:rPr>
          <w:rFonts w:ascii="Sylfaen" w:hAnsi="Sylfaen"/>
          <w:b/>
          <w:bCs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მასალები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3692"/>
      </w:tblGrid>
      <w:tr w:rsidR="00662FF6" w:rsidRPr="00662FF6" w14:paraId="673514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AA104" w14:textId="77777777" w:rsidR="00662FF6" w:rsidRPr="00662FF6" w:rsidRDefault="00662FF6" w:rsidP="00662FF6">
            <w:pPr>
              <w:spacing w:before="5"/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  <w:t>პარამეტრი</w:t>
            </w:r>
          </w:p>
        </w:tc>
        <w:tc>
          <w:tcPr>
            <w:tcW w:w="0" w:type="auto"/>
            <w:vAlign w:val="center"/>
            <w:hideMark/>
          </w:tcPr>
          <w:p w14:paraId="4BDFE3DB" w14:textId="77777777" w:rsidR="00662FF6" w:rsidRPr="00662FF6" w:rsidRDefault="00662FF6" w:rsidP="00662FF6">
            <w:pPr>
              <w:spacing w:before="5"/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b/>
                <w:bCs/>
                <w:sz w:val="18"/>
                <w:szCs w:val="28"/>
                <w:lang w:val="ka-GE"/>
              </w:rPr>
              <w:t>მნიშვნელობა</w:t>
            </w:r>
          </w:p>
        </w:tc>
      </w:tr>
      <w:tr w:rsidR="00662FF6" w:rsidRPr="00662FF6" w14:paraId="166A0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BECE8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საიზოლაციო ზეთი</w:t>
            </w:r>
          </w:p>
        </w:tc>
        <w:tc>
          <w:tcPr>
            <w:tcW w:w="0" w:type="auto"/>
            <w:vAlign w:val="center"/>
            <w:hideMark/>
          </w:tcPr>
          <w:p w14:paraId="339C8368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მინერალური ზეთი</w:t>
            </w:r>
          </w:p>
        </w:tc>
      </w:tr>
      <w:tr w:rsidR="00662FF6" w:rsidRPr="00662FF6" w14:paraId="316487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4DBB5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შეღებვის სტანდარტი / ფერი</w:t>
            </w:r>
          </w:p>
        </w:tc>
        <w:tc>
          <w:tcPr>
            <w:tcW w:w="0" w:type="auto"/>
            <w:vAlign w:val="center"/>
            <w:hideMark/>
          </w:tcPr>
          <w:p w14:paraId="2FFDA9B6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C3-H, N 2125 0050 სტანდარტის შესაბამისად</w:t>
            </w:r>
          </w:p>
        </w:tc>
      </w:tr>
      <w:tr w:rsidR="00662FF6" w:rsidRPr="00662FF6" w14:paraId="64462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AB7C2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გრაგნილების მასალა (მაღალი/დაბალი ძაბვა)</w:t>
            </w:r>
          </w:p>
        </w:tc>
        <w:tc>
          <w:tcPr>
            <w:tcW w:w="0" w:type="auto"/>
            <w:vAlign w:val="center"/>
            <w:hideMark/>
          </w:tcPr>
          <w:p w14:paraId="2E288A15" w14:textId="77777777" w:rsidR="00662FF6" w:rsidRPr="00662FF6" w:rsidRDefault="00662FF6" w:rsidP="00662FF6">
            <w:pPr>
              <w:spacing w:before="5"/>
              <w:rPr>
                <w:rFonts w:ascii="Sylfaen" w:hAnsi="Sylfaen"/>
                <w:sz w:val="18"/>
                <w:szCs w:val="28"/>
                <w:lang w:val="ka-GE"/>
              </w:rPr>
            </w:pPr>
            <w:r w:rsidRPr="00662FF6">
              <w:rPr>
                <w:rFonts w:ascii="Sylfaen" w:hAnsi="Sylfaen"/>
                <w:sz w:val="18"/>
                <w:szCs w:val="28"/>
                <w:lang w:val="ka-GE"/>
              </w:rPr>
              <w:t>სპილენძი / სპილენძი</w:t>
            </w:r>
          </w:p>
        </w:tc>
      </w:tr>
    </w:tbl>
    <w:p w14:paraId="71E6459B" w14:textId="77777777" w:rsidR="00662FF6" w:rsidRPr="00662FF6" w:rsidRDefault="00662FF6" w:rsidP="00662FF6">
      <w:pPr>
        <w:spacing w:before="5"/>
        <w:rPr>
          <w:rFonts w:ascii="Sylfaen" w:hAnsi="Sylfaen"/>
          <w:b/>
          <w:bCs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კომპლექტაცია (აქსესუარები)</w:t>
      </w:r>
    </w:p>
    <w:p w14:paraId="2A095028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მაღალი ძაბვის ფაიფურის შემყვანები (HV Porcelain Bushings) </w:t>
      </w:r>
    </w:p>
    <w:p w14:paraId="4254EA52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მაღალი ძაბვის ნეიტრალის (HV-N) EN ტიპის ფაიფურის შემყვანი </w:t>
      </w:r>
    </w:p>
    <w:p w14:paraId="4EAE12D2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დაბალი ძაბვის EN ტიპის ფაიფურის შემყვანები </w:t>
      </w:r>
    </w:p>
    <w:p w14:paraId="0714E3A0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Huaming</w:t>
      </w:r>
      <w:r w:rsidRPr="00662FF6">
        <w:rPr>
          <w:rFonts w:ascii="Sylfaen" w:hAnsi="Sylfaen"/>
          <w:sz w:val="18"/>
          <w:szCs w:val="28"/>
          <w:lang w:val="ka-GE"/>
        </w:rPr>
        <w:t xml:space="preserve">-ის წარმოების ზეთოვანი ტიპის დატვირთვის ქვეშ გადამრთველი (OLTC) </w:t>
      </w:r>
    </w:p>
    <w:p w14:paraId="476D22BA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ბუხჰოლცის რელე ძირითადი ავზისა და გაფართოების ავზისთვის (Rubber Bag) </w:t>
      </w:r>
    </w:p>
    <w:p w14:paraId="40DA1CDA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სილიკაგელით აღჭურვილი ჰაერის საშრობი (Dehydrating Breather) </w:t>
      </w:r>
    </w:p>
    <w:p w14:paraId="0A91A486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ზეთის დონის მაჩვენებლები ძირითადი ავზისა და OLTC-ისთვის </w:t>
      </w:r>
    </w:p>
    <w:p w14:paraId="10616D8B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ზეთის ტემპერატურის მაჩვენებელი </w:t>
      </w:r>
    </w:p>
    <w:p w14:paraId="04B41E34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გრაგნილების ტემპერატურის მაჩვენებელი </w:t>
      </w:r>
    </w:p>
    <w:p w14:paraId="0CF766EB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8 ცალი დენის ტრანსფორმატორი (CT)</w:t>
      </w:r>
      <w:r w:rsidRPr="00662FF6">
        <w:rPr>
          <w:rFonts w:ascii="Sylfaen" w:hAnsi="Sylfaen"/>
          <w:sz w:val="18"/>
          <w:szCs w:val="28"/>
          <w:lang w:val="ka-GE"/>
        </w:rPr>
        <w:t xml:space="preserve">, დამონტაჟებული მაღალი ძაბვის შემყვანებზე </w:t>
      </w:r>
    </w:p>
    <w:p w14:paraId="0A33F76D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გამაგრილებელი ვენტილატორები </w:t>
      </w:r>
    </w:p>
    <w:p w14:paraId="06A7D0F7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ვენტილატორების მართვის პანელი </w:t>
      </w:r>
    </w:p>
    <w:p w14:paraId="6F084854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წნევის შემამსუბუქებელი მოწყობილობა (Pressure Relief Device) </w:t>
      </w:r>
    </w:p>
    <w:p w14:paraId="2BCBABFD" w14:textId="77777777" w:rsidR="00662FF6" w:rsidRPr="00662FF6" w:rsidRDefault="00662FF6" w:rsidP="00662FF6">
      <w:pPr>
        <w:numPr>
          <w:ilvl w:val="0"/>
          <w:numId w:val="1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აირის სინჯის ასაღები მოწყობილობა (Gas Sampling Device) </w:t>
      </w:r>
    </w:p>
    <w:p w14:paraId="3F91CAEC" w14:textId="77777777" w:rsidR="00662FF6" w:rsidRPr="00662FF6" w:rsidRDefault="00662FF6" w:rsidP="00662FF6">
      <w:pPr>
        <w:spacing w:before="5"/>
        <w:rPr>
          <w:rFonts w:ascii="Sylfaen" w:hAnsi="Sylfaen"/>
          <w:b/>
          <w:bCs/>
          <w:sz w:val="18"/>
          <w:szCs w:val="28"/>
          <w:lang w:val="ka-GE"/>
        </w:rPr>
      </w:pPr>
      <w:r w:rsidRPr="00662FF6">
        <w:rPr>
          <w:rFonts w:ascii="Sylfaen" w:hAnsi="Sylfaen"/>
          <w:b/>
          <w:bCs/>
          <w:sz w:val="18"/>
          <w:szCs w:val="28"/>
          <w:lang w:val="ka-GE"/>
        </w:rPr>
        <w:t>შენიშვნა</w:t>
      </w:r>
    </w:p>
    <w:p w14:paraId="57229A8C" w14:textId="77777777" w:rsidR="00662FF6" w:rsidRPr="00662FF6" w:rsidRDefault="00662FF6" w:rsidP="00662FF6">
      <w:p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 xml:space="preserve">მოცემული სპეციფიკაცია შეესაბამება </w:t>
      </w:r>
      <w:r w:rsidRPr="00662FF6">
        <w:rPr>
          <w:rFonts w:ascii="Sylfaen" w:hAnsi="Sylfaen"/>
          <w:b/>
          <w:bCs/>
          <w:sz w:val="18"/>
          <w:szCs w:val="28"/>
          <w:lang w:val="ka-GE"/>
        </w:rPr>
        <w:t>110/6 კვ, 10 მვა სიმძლავრის ამამაღლებელ (გენერატორულ) ძალოვან ტრანსფორმატორს</w:t>
      </w:r>
      <w:r w:rsidRPr="00662FF6">
        <w:rPr>
          <w:rFonts w:ascii="Sylfaen" w:hAnsi="Sylfaen"/>
          <w:sz w:val="18"/>
          <w:szCs w:val="28"/>
          <w:lang w:val="ka-GE"/>
        </w:rPr>
        <w:t xml:space="preserve">, რომელიც განკუთვნილია გარე მონტაჟისთვის და სრულად აკმაყოფილებს </w:t>
      </w:r>
      <w:r w:rsidRPr="00662FF6">
        <w:rPr>
          <w:rFonts w:ascii="Sylfaen" w:hAnsi="Sylfaen"/>
          <w:b/>
          <w:bCs/>
          <w:sz w:val="18"/>
          <w:szCs w:val="28"/>
          <w:lang w:val="ka-GE"/>
        </w:rPr>
        <w:t>IEC 60076</w:t>
      </w:r>
      <w:r w:rsidRPr="00662FF6">
        <w:rPr>
          <w:rFonts w:ascii="Sylfaen" w:hAnsi="Sylfaen"/>
          <w:sz w:val="18"/>
          <w:szCs w:val="28"/>
          <w:lang w:val="ka-GE"/>
        </w:rPr>
        <w:t xml:space="preserve"> სტანდარტის მოთხოვნებს.</w:t>
      </w:r>
    </w:p>
    <w:p w14:paraId="658FCC64" w14:textId="77777777" w:rsidR="00662FF6" w:rsidRPr="00662FF6" w:rsidRDefault="00662FF6" w:rsidP="00662FF6">
      <w:p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>სპეციფიკაციაში ჯერ კიდევ დაზუსტებას საჭიროებს ორი პარამეტრი:</w:t>
      </w:r>
    </w:p>
    <w:p w14:paraId="58A108DF" w14:textId="77777777" w:rsidR="00662FF6" w:rsidRPr="00662FF6" w:rsidRDefault="00662FF6" w:rsidP="00662FF6">
      <w:pPr>
        <w:numPr>
          <w:ilvl w:val="0"/>
          <w:numId w:val="2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lastRenderedPageBreak/>
        <w:t xml:space="preserve">უქმი სვლის დენი (No-load Current); </w:t>
      </w:r>
    </w:p>
    <w:p w14:paraId="7BEEC297" w14:textId="27212C36" w:rsidR="00662FF6" w:rsidRPr="00662FF6" w:rsidRDefault="00662FF6" w:rsidP="00662FF6">
      <w:pPr>
        <w:numPr>
          <w:ilvl w:val="0"/>
          <w:numId w:val="2"/>
        </w:numPr>
        <w:spacing w:before="5"/>
        <w:rPr>
          <w:rFonts w:ascii="Sylfaen" w:hAnsi="Sylfaen"/>
          <w:sz w:val="18"/>
          <w:szCs w:val="28"/>
          <w:lang w:val="ka-GE"/>
        </w:rPr>
      </w:pPr>
      <w:r w:rsidRPr="00662FF6">
        <w:rPr>
          <w:rFonts w:ascii="Sylfaen" w:hAnsi="Sylfaen"/>
          <w:sz w:val="18"/>
          <w:szCs w:val="28"/>
          <w:lang w:val="ka-GE"/>
        </w:rPr>
        <w:t>ხმაურის დონე (Sound Pressure Level).</w:t>
      </w:r>
    </w:p>
    <w:sectPr w:rsidR="00662FF6" w:rsidRPr="00662FF6" w:rsidSect="00662FF6">
      <w:type w:val="continuous"/>
      <w:pgSz w:w="11910" w:h="16840"/>
      <w:pgMar w:top="1000" w:right="1417" w:bottom="568" w:left="1275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F12B" w14:textId="77777777" w:rsidR="00205E69" w:rsidRDefault="00205E69">
      <w:r>
        <w:separator/>
      </w:r>
    </w:p>
  </w:endnote>
  <w:endnote w:type="continuationSeparator" w:id="0">
    <w:p w14:paraId="7FC99B40" w14:textId="77777777" w:rsidR="00205E69" w:rsidRDefault="0020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DF35" w14:textId="77777777" w:rsidR="00205E69" w:rsidRDefault="00205E69">
      <w:r>
        <w:separator/>
      </w:r>
    </w:p>
  </w:footnote>
  <w:footnote w:type="continuationSeparator" w:id="0">
    <w:p w14:paraId="739FB578" w14:textId="77777777" w:rsidR="00205E69" w:rsidRDefault="0020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2610"/>
    <w:multiLevelType w:val="multilevel"/>
    <w:tmpl w:val="BEB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31AF3"/>
    <w:multiLevelType w:val="multilevel"/>
    <w:tmpl w:val="23D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250598">
    <w:abstractNumId w:val="1"/>
  </w:num>
  <w:num w:numId="2" w16cid:durableId="103855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D7"/>
    <w:rsid w:val="000755B4"/>
    <w:rsid w:val="00205E69"/>
    <w:rsid w:val="00662FF6"/>
    <w:rsid w:val="00852CD7"/>
    <w:rsid w:val="00A95515"/>
    <w:rsid w:val="00B24819"/>
    <w:rsid w:val="00BD5406"/>
    <w:rsid w:val="00E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C6BA"/>
  <w15:docId w15:val="{5779F57E-1F49-4085-AE40-C221B66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7"/>
      <w:ind w:left="200"/>
      <w:outlineLvl w:val="0"/>
    </w:pPr>
    <w:rPr>
      <w:rFonts w:ascii="Trebuchet MS" w:eastAsia="Trebuchet MS" w:hAnsi="Trebuchet MS" w:cs="Trebuchet MS"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spacing w:before="69"/>
      <w:outlineLvl w:val="1"/>
    </w:pPr>
    <w:rPr>
      <w:rFonts w:ascii="Trebuchet MS" w:eastAsia="Trebuchet MS" w:hAnsi="Trebuchet MS" w:cs="Trebuchet MS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5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51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955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515"/>
    <w:rPr>
      <w:rFonts w:ascii="Arial MT" w:eastAsia="Arial MT" w:hAnsi="Arial MT" w:cs="Arial 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FD4DE22387D4190D6FCF0FC4C128D" ma:contentTypeVersion="8" ma:contentTypeDescription="Create a new document." ma:contentTypeScope="" ma:versionID="e118e179066b3ec9f459bce4a8580ca4">
  <xsd:schema xmlns:xsd="http://www.w3.org/2001/XMLSchema" xmlns:xs="http://www.w3.org/2001/XMLSchema" xmlns:p="http://schemas.microsoft.com/office/2006/metadata/properties" xmlns:ns3="2c5da08f-41c5-437f-ac74-e39828dd84a5" targetNamespace="http://schemas.microsoft.com/office/2006/metadata/properties" ma:root="true" ma:fieldsID="29ba45589f5f4acf0122066395f53d88" ns3:_="">
    <xsd:import namespace="2c5da08f-41c5-437f-ac74-e39828dd84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da08f-41c5-437f-ac74-e39828dd84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4B829-91B0-4D67-AFF2-77B32413A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D08FC-0DAF-4352-9D94-AE806A3C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da08f-41c5-437f-ac74-e39828dd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64164-2F8E-407E-B70E-0E46E41C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695EA-DB35-4492-B489-CA28F2ED5A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Tsiklauri</dc:creator>
  <cp:lastModifiedBy>Vano Tsiklauri</cp:lastModifiedBy>
  <cp:revision>2</cp:revision>
  <dcterms:created xsi:type="dcterms:W3CDTF">2026-06-29T12:16:00Z</dcterms:created>
  <dcterms:modified xsi:type="dcterms:W3CDTF">2026-06-29T12:16:00Z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LastSaved">
    <vt:filetime>2026-06-29T00:00:00Z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0x010100ADFFD4DE22387D4190D6FCF0FC4C128D</vt:lpwstr>
  </property>
</Properties>
</file>