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12B48732"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r w:rsidR="0026322C" w:rsidRPr="00F60A27">
        <w:rPr>
          <w:szCs w:val="22"/>
        </w:rPr>
        <w:t>7000016345</w:t>
      </w:r>
      <w:bookmarkEnd w:id="0"/>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in carrying out contracts;</w:t>
      </w:r>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business;</w:t>
      </w:r>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questionable;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prevention, restriction or distortion of competition</w:t>
      </w:r>
      <w:r w:rsidRPr="00003407">
        <w:rPr>
          <w:rFonts w:cs="Arial"/>
          <w:color w:val="000000" w:themeColor="text1"/>
          <w:szCs w:val="22"/>
          <w:lang w:val="en-US"/>
        </w:rPr>
        <w:t>;</w:t>
      </w:r>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executing of the procurement procedure and which cannot be effectively remedied by other, less intrusive measures;</w:t>
      </w:r>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and such distortion of competition cannot be remedied by other, less intrusive measures;</w:t>
      </w:r>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sanctions</w:t>
      </w:r>
      <w:r w:rsidRPr="00003407">
        <w:rPr>
          <w:rFonts w:cs="Arial"/>
          <w:color w:val="000000" w:themeColor="text1"/>
          <w:szCs w:val="22"/>
          <w:lang w:val="en-US"/>
        </w:rPr>
        <w:t>;</w:t>
      </w:r>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with respect to the grounds for exclusion or the selection criteria;</w:t>
      </w:r>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1.  The company has proven that it has paid or undertaken to pay compensation for any damage caused by the criminal offence or misconduct;</w:t>
      </w:r>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63972CE1"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EndPr/>
        <w:sdtContent>
          <w:r w:rsidR="009A2E04">
            <w:rPr>
              <w:rFonts w:cs="Arial"/>
              <w:color w:val="A6A6A6" w:themeColor="background1" w:themeShade="A6"/>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500E2E">
        <w:rPr>
          <w:rFonts w:cs="Arial"/>
          <w:b/>
          <w:bCs/>
          <w:szCs w:val="22"/>
          <w:lang w:val="en-GB"/>
        </w:rPr>
        <w:t>100,000</w:t>
      </w:r>
      <w:r w:rsidR="009A2E04" w:rsidRPr="00B969AB">
        <w:rPr>
          <w:rFonts w:cs="Arial"/>
          <w:b/>
          <w:bCs/>
          <w:szCs w:val="22"/>
          <w:lang w:val="en-GB"/>
        </w:rPr>
        <w:t xml:space="preserve"> </w:t>
      </w:r>
      <w:r w:rsidR="00061A95" w:rsidRPr="00B969AB">
        <w:rPr>
          <w:rFonts w:cs="Arial"/>
          <w:b/>
          <w:bCs/>
          <w:szCs w:val="22"/>
          <w:lang w:val="en-GB"/>
        </w:rPr>
        <w:t>GEL</w:t>
      </w:r>
      <w:r w:rsidR="00E054F2" w:rsidRPr="00A4515D">
        <w:rPr>
          <w:rFonts w:cs="Arial"/>
          <w:szCs w:val="22"/>
          <w:lang w:val="en-GB"/>
        </w:rPr>
        <w:t>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F878E5"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End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65595CBF"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B969AB">
        <w:rPr>
          <w:rFonts w:asciiTheme="minorHAnsi" w:hAnsiTheme="minorHAnsi" w:cstheme="minorHAnsi"/>
          <w:szCs w:val="22"/>
          <w:lang w:val="en-GB"/>
        </w:rPr>
        <w:t>6</w:t>
      </w:r>
      <w:r w:rsidR="00B969AB">
        <w:rPr>
          <w:rFonts w:asciiTheme="minorHAnsi" w:hAnsiTheme="minorHAnsi" w:cstheme="minorHAnsi"/>
          <w:szCs w:val="22"/>
          <w:lang w:val="en-GB"/>
        </w:rPr>
        <w:t xml:space="preserve">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F878E5"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End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0AC129AD"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E63F27">
        <w:rPr>
          <w:szCs w:val="22"/>
          <w:lang w:val="en-GB"/>
        </w:rPr>
        <w:t>5</w:t>
      </w:r>
      <w:r w:rsidR="00855C06">
        <w:rPr>
          <w:szCs w:val="22"/>
          <w:lang w:val="en-GB"/>
        </w:rPr>
        <w:t>0</w:t>
      </w:r>
      <w:r w:rsidR="00D347B7" w:rsidRPr="00A4515D">
        <w:rPr>
          <w:szCs w:val="22"/>
          <w:lang w:val="en-GB"/>
        </w:rPr>
        <w:t xml:space="preserve">,000 </w:t>
      </w:r>
      <w:r w:rsidR="00F32C40">
        <w:rPr>
          <w:szCs w:val="22"/>
          <w:lang w:val="en-US"/>
        </w:rPr>
        <w:t>GEL</w:t>
      </w:r>
      <w:r w:rsidRPr="00A4515D">
        <w:rPr>
          <w:szCs w:val="22"/>
          <w:lang w:val="en-GB"/>
        </w:rPr>
        <w:t>.</w:t>
      </w:r>
    </w:p>
    <w:p w14:paraId="61E9B377" w14:textId="4D2C2FD8" w:rsidR="00074A24" w:rsidRPr="00F45F5B" w:rsidRDefault="00074A24" w:rsidP="00F32C40">
      <w:pPr>
        <w:pStyle w:val="BodyText"/>
        <w:rPr>
          <w:b w:val="0"/>
          <w:szCs w:val="22"/>
          <w:lang w:val="en-GB"/>
        </w:rPr>
      </w:pPr>
      <w:r w:rsidRPr="00F45F5B">
        <w:rPr>
          <w:b w:val="0"/>
          <w:bCs w:val="0"/>
          <w:color w:val="000000" w:themeColor="text1"/>
          <w:szCs w:val="22"/>
          <w:lang w:val="en-GB"/>
        </w:rPr>
        <w:t xml:space="preserve">At least </w:t>
      </w:r>
      <w:r w:rsidR="00500E2E">
        <w:rPr>
          <w:b w:val="0"/>
          <w:bCs w:val="0"/>
          <w:szCs w:val="22"/>
          <w:lang w:val="en-GB"/>
        </w:rPr>
        <w:t>3</w:t>
      </w:r>
      <w:r w:rsidR="00500E2E" w:rsidRPr="00F45F5B">
        <w:rPr>
          <w:b w:val="0"/>
          <w:bCs w:val="0"/>
          <w:color w:val="000000" w:themeColor="text1"/>
          <w:szCs w:val="22"/>
          <w:lang w:val="en-GB"/>
        </w:rPr>
        <w:t xml:space="preserve"> </w:t>
      </w:r>
      <w:r w:rsidRPr="00F45F5B">
        <w:rPr>
          <w:b w:val="0"/>
          <w:bCs w:val="0"/>
          <w:color w:val="000000" w:themeColor="text1"/>
          <w:szCs w:val="22"/>
          <w:lang w:val="en-GB"/>
        </w:rPr>
        <w:t xml:space="preserve">reference project(s) in the field </w:t>
      </w:r>
      <w:r w:rsidR="002A30F4" w:rsidRPr="008F70A9">
        <w:rPr>
          <w:b w:val="0"/>
          <w:bCs w:val="0"/>
          <w:color w:val="000000" w:themeColor="text1"/>
          <w:szCs w:val="22"/>
          <w:lang w:val="en-GB"/>
        </w:rPr>
        <w:t xml:space="preserve">of </w:t>
      </w:r>
      <w:r w:rsidR="007A6D20" w:rsidRPr="008F70A9">
        <w:rPr>
          <w:b w:val="0"/>
          <w:bCs w:val="0"/>
          <w:color w:val="000000" w:themeColor="text1"/>
          <w:szCs w:val="22"/>
          <w:lang w:val="en-GB"/>
        </w:rPr>
        <w:t>The Public Expenditure and Financial Accountability </w:t>
      </w:r>
      <w:r w:rsidRPr="00F45F5B">
        <w:rPr>
          <w:b w:val="0"/>
          <w:bCs w:val="0"/>
          <w:color w:val="000000" w:themeColor="text1"/>
          <w:szCs w:val="22"/>
          <w:lang w:val="en-GB"/>
        </w:rPr>
        <w:t xml:space="preserve">in the </w:t>
      </w:r>
      <w:r w:rsidRPr="00F45F5B">
        <w:rPr>
          <w:b w:val="0"/>
          <w:bCs w:val="0"/>
          <w:lang w:val="en-GB"/>
        </w:rPr>
        <w:t>last three years.</w:t>
      </w:r>
    </w:p>
    <w:p w14:paraId="5D96C1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C83331"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C83331"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3A9F3" w14:textId="77777777" w:rsidR="00F878E5" w:rsidRDefault="00F878E5" w:rsidP="00A637D0">
      <w:r>
        <w:separator/>
      </w:r>
    </w:p>
  </w:endnote>
  <w:endnote w:type="continuationSeparator" w:id="0">
    <w:p w14:paraId="34CB30EA" w14:textId="77777777" w:rsidR="00F878E5" w:rsidRDefault="00F878E5"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7878E" w14:textId="77777777" w:rsidR="00F878E5" w:rsidRDefault="00F878E5" w:rsidP="00A637D0">
      <w:r>
        <w:separator/>
      </w:r>
    </w:p>
  </w:footnote>
  <w:footnote w:type="continuationSeparator" w:id="0">
    <w:p w14:paraId="652FB245" w14:textId="77777777" w:rsidR="00F878E5" w:rsidRDefault="00F878E5"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F878E5"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16CE0"/>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976B7"/>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6F7D"/>
    <w:rsid w:val="002320DD"/>
    <w:rsid w:val="0023264C"/>
    <w:rsid w:val="002329CE"/>
    <w:rsid w:val="002371BE"/>
    <w:rsid w:val="00247C37"/>
    <w:rsid w:val="0025197C"/>
    <w:rsid w:val="002532B6"/>
    <w:rsid w:val="00260630"/>
    <w:rsid w:val="002616A5"/>
    <w:rsid w:val="0026322C"/>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0F4"/>
    <w:rsid w:val="002A341E"/>
    <w:rsid w:val="002A347B"/>
    <w:rsid w:val="002A379A"/>
    <w:rsid w:val="002A4265"/>
    <w:rsid w:val="002A5A86"/>
    <w:rsid w:val="002A7152"/>
    <w:rsid w:val="002A74D3"/>
    <w:rsid w:val="002B0417"/>
    <w:rsid w:val="002B3058"/>
    <w:rsid w:val="002B4D1C"/>
    <w:rsid w:val="002B696B"/>
    <w:rsid w:val="002C0268"/>
    <w:rsid w:val="002C318A"/>
    <w:rsid w:val="002C5D1E"/>
    <w:rsid w:val="002C632B"/>
    <w:rsid w:val="002C7E9D"/>
    <w:rsid w:val="002D2A25"/>
    <w:rsid w:val="002D4227"/>
    <w:rsid w:val="002E04DB"/>
    <w:rsid w:val="002E0A67"/>
    <w:rsid w:val="002F14B3"/>
    <w:rsid w:val="002F3EAA"/>
    <w:rsid w:val="002F4523"/>
    <w:rsid w:val="003015C1"/>
    <w:rsid w:val="003049BD"/>
    <w:rsid w:val="00304B51"/>
    <w:rsid w:val="00320D70"/>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0E2E"/>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25F1"/>
    <w:rsid w:val="005A67BF"/>
    <w:rsid w:val="005B1F9D"/>
    <w:rsid w:val="005B3D97"/>
    <w:rsid w:val="005C11A9"/>
    <w:rsid w:val="005C363B"/>
    <w:rsid w:val="005C68D7"/>
    <w:rsid w:val="005C7F13"/>
    <w:rsid w:val="005D18E7"/>
    <w:rsid w:val="005D500F"/>
    <w:rsid w:val="005D60B4"/>
    <w:rsid w:val="005E049E"/>
    <w:rsid w:val="005E0A0F"/>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388"/>
    <w:rsid w:val="00732720"/>
    <w:rsid w:val="00735EE5"/>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6D20"/>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5C06"/>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8F70A9"/>
    <w:rsid w:val="00900A71"/>
    <w:rsid w:val="00905B81"/>
    <w:rsid w:val="00914472"/>
    <w:rsid w:val="009239DC"/>
    <w:rsid w:val="00924B72"/>
    <w:rsid w:val="009276C4"/>
    <w:rsid w:val="009421DC"/>
    <w:rsid w:val="00942857"/>
    <w:rsid w:val="0094578A"/>
    <w:rsid w:val="009556D8"/>
    <w:rsid w:val="00957460"/>
    <w:rsid w:val="00957D5A"/>
    <w:rsid w:val="00960432"/>
    <w:rsid w:val="00961A74"/>
    <w:rsid w:val="00961D72"/>
    <w:rsid w:val="00962AE8"/>
    <w:rsid w:val="00964A05"/>
    <w:rsid w:val="00965643"/>
    <w:rsid w:val="00967801"/>
    <w:rsid w:val="00972230"/>
    <w:rsid w:val="00980DC9"/>
    <w:rsid w:val="0098445B"/>
    <w:rsid w:val="009866D0"/>
    <w:rsid w:val="00994806"/>
    <w:rsid w:val="00994A1D"/>
    <w:rsid w:val="009A0FD6"/>
    <w:rsid w:val="009A13D5"/>
    <w:rsid w:val="009A2E04"/>
    <w:rsid w:val="009A7E6A"/>
    <w:rsid w:val="009B0BA2"/>
    <w:rsid w:val="009B7733"/>
    <w:rsid w:val="009B7824"/>
    <w:rsid w:val="009C287F"/>
    <w:rsid w:val="009C3A01"/>
    <w:rsid w:val="009C3A9E"/>
    <w:rsid w:val="009C7098"/>
    <w:rsid w:val="009D33C1"/>
    <w:rsid w:val="009D365D"/>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3090"/>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AB"/>
    <w:rsid w:val="00B969D6"/>
    <w:rsid w:val="00B96EDD"/>
    <w:rsid w:val="00BA06E5"/>
    <w:rsid w:val="00BB11D9"/>
    <w:rsid w:val="00BB1AD9"/>
    <w:rsid w:val="00BB2B62"/>
    <w:rsid w:val="00BB523D"/>
    <w:rsid w:val="00BC2A12"/>
    <w:rsid w:val="00BC354B"/>
    <w:rsid w:val="00BC3FE3"/>
    <w:rsid w:val="00BD4041"/>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331"/>
    <w:rsid w:val="00C83669"/>
    <w:rsid w:val="00C83B6F"/>
    <w:rsid w:val="00C85249"/>
    <w:rsid w:val="00C91A29"/>
    <w:rsid w:val="00C931B7"/>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CF1E98"/>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060D3"/>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413"/>
    <w:rsid w:val="00E51260"/>
    <w:rsid w:val="00E525ED"/>
    <w:rsid w:val="00E534D5"/>
    <w:rsid w:val="00E540C7"/>
    <w:rsid w:val="00E544FC"/>
    <w:rsid w:val="00E617E4"/>
    <w:rsid w:val="00E62B79"/>
    <w:rsid w:val="00E63F27"/>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32C40"/>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878E5"/>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1976B7"/>
    <w:rsid w:val="00735EE5"/>
    <w:rsid w:val="007362F9"/>
    <w:rsid w:val="00910AE0"/>
    <w:rsid w:val="00961A74"/>
    <w:rsid w:val="00CD1AC8"/>
    <w:rsid w:val="00FB2829"/>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3.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4.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1672</Words>
  <Characters>9535</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Mushkudiani, Irine GIZ GE</cp:lastModifiedBy>
  <cp:revision>30</cp:revision>
  <cp:lastPrinted>2018-02-16T12:47:00Z</cp:lastPrinted>
  <dcterms:created xsi:type="dcterms:W3CDTF">2026-01-27T08:14:00Z</dcterms:created>
  <dcterms:modified xsi:type="dcterms:W3CDTF">2026-07-03T11:14:00Z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