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Pr="00396594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396594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14AEA97C" w14:textId="35B3461A" w:rsidR="0031750A" w:rsidRPr="00396594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396594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396594">
        <w:rPr>
          <w:rFonts w:ascii="Sylfaen" w:hAnsi="Sylfaen"/>
          <w:b/>
          <w:bCs/>
          <w:lang w:val="ka-GE"/>
        </w:rPr>
        <w:t>კო</w:t>
      </w:r>
      <w:r w:rsidRPr="00396594">
        <w:rPr>
          <w:rFonts w:ascii="Sylfaen" w:hAnsi="Sylfaen"/>
          <w:b/>
          <w:bCs/>
          <w:lang w:val="ka-GE"/>
        </w:rPr>
        <w:t>რპორაცია</w:t>
      </w:r>
      <w:r w:rsidR="00E10FBD" w:rsidRPr="00396594">
        <w:rPr>
          <w:rFonts w:ascii="Sylfaen" w:hAnsi="Sylfaen"/>
          <w:b/>
          <w:bCs/>
          <w:lang w:val="ka-GE"/>
        </w:rPr>
        <w:t>“</w:t>
      </w:r>
      <w:r w:rsidRPr="00396594">
        <w:rPr>
          <w:rFonts w:ascii="Sylfaen" w:hAnsi="Sylfaen"/>
          <w:b/>
          <w:bCs/>
          <w:lang w:val="ka-GE"/>
        </w:rPr>
        <w:t xml:space="preserve"> აცხადებს ტენდერს </w:t>
      </w:r>
    </w:p>
    <w:p w14:paraId="6B59D7B9" w14:textId="77777777" w:rsidR="00C545E4" w:rsidRPr="00C545E4" w:rsidRDefault="00C545E4" w:rsidP="00C545E4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</w:rPr>
      </w:pPr>
      <w:r w:rsidRPr="00C545E4">
        <w:rPr>
          <w:rFonts w:ascii="Sylfaen" w:hAnsi="Sylfaen"/>
          <w:b/>
          <w:bCs/>
        </w:rPr>
        <w:t>კალოვას არხის განთავსების არეალში ბიომრავალფეროვნების მონიტორინგის მომსახურებაზე</w:t>
      </w:r>
    </w:p>
    <w:p w14:paraId="70B5BA42" w14:textId="76223370" w:rsidR="00C545E4" w:rsidRPr="00C545E4" w:rsidRDefault="00C545E4" w:rsidP="00C545E4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</w:rPr>
      </w:pPr>
      <w:r w:rsidRPr="00C545E4">
        <w:rPr>
          <w:rFonts w:ascii="Sylfaen" w:hAnsi="Sylfaen"/>
          <w:b/>
          <w:bCs/>
        </w:rPr>
        <w:t>#0</w:t>
      </w:r>
      <w:r w:rsidR="00136ECC">
        <w:rPr>
          <w:rFonts w:ascii="Sylfaen" w:hAnsi="Sylfaen"/>
          <w:b/>
          <w:bCs/>
        </w:rPr>
        <w:t>5</w:t>
      </w:r>
      <w:r w:rsidRPr="00C545E4">
        <w:rPr>
          <w:rFonts w:ascii="Sylfaen" w:hAnsi="Sylfaen"/>
          <w:b/>
          <w:bCs/>
        </w:rPr>
        <w:t>/07-GIEC-HPP / Kalova Channel Biodiversity Monitoring -26</w:t>
      </w:r>
    </w:p>
    <w:p w14:paraId="795E59BE" w14:textId="77777777" w:rsidR="008F114F" w:rsidRPr="00396594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739AF6EF" w:rsidR="00261990" w:rsidRPr="00396594" w:rsidRDefault="00261990" w:rsidP="00261990">
      <w:pPr>
        <w:rPr>
          <w:rFonts w:ascii="Sylfaen" w:hAnsi="Sylfaen"/>
          <w:b/>
          <w:bCs/>
          <w:lang w:val="ru-RU"/>
        </w:rPr>
      </w:pPr>
      <w:r w:rsidRPr="00396594">
        <w:rPr>
          <w:rFonts w:ascii="Sylfaen" w:hAnsi="Sylfaen" w:cs="Sylfaen"/>
          <w:b/>
          <w:bCs/>
          <w:lang w:val="ka-GE"/>
        </w:rPr>
        <w:t>ტექნიკური</w:t>
      </w:r>
      <w:r w:rsidRPr="00396594">
        <w:rPr>
          <w:rFonts w:ascii="Sylfaen" w:hAnsi="Sylfaen"/>
          <w:b/>
          <w:bCs/>
          <w:lang w:val="ka-GE"/>
        </w:rPr>
        <w:t xml:space="preserve"> </w:t>
      </w:r>
      <w:r w:rsidRPr="00396594">
        <w:rPr>
          <w:rFonts w:ascii="Sylfaen" w:hAnsi="Sylfaen" w:cs="Sylfaen"/>
          <w:b/>
          <w:bCs/>
          <w:lang w:val="ka-GE"/>
        </w:rPr>
        <w:t>დავალება</w:t>
      </w:r>
      <w:r w:rsidR="00396594" w:rsidRPr="00396594">
        <w:rPr>
          <w:rFonts w:ascii="Sylfaen" w:hAnsi="Sylfaen" w:cs="Sylfaen"/>
          <w:b/>
          <w:bCs/>
          <w:lang w:val="ka-GE"/>
        </w:rPr>
        <w:t>:</w:t>
      </w:r>
    </w:p>
    <w:p w14:paraId="6FDB7B56" w14:textId="3DF11E12" w:rsidR="00C65A1E" w:rsidRPr="00396594" w:rsidRDefault="00261990" w:rsidP="007272BA">
      <w:pPr>
        <w:shd w:val="clear" w:color="auto" w:fill="FFFFFF"/>
        <w:spacing w:line="240" w:lineRule="auto"/>
        <w:jc w:val="both"/>
        <w:rPr>
          <w:rFonts w:ascii="Sylfaen" w:hAnsi="Sylfaen"/>
        </w:rPr>
      </w:pPr>
      <w:r w:rsidRPr="00396594">
        <w:rPr>
          <w:rFonts w:ascii="Sylfaen" w:hAnsi="Sylfaen" w:cs="Sylfaen"/>
          <w:b/>
          <w:bCs/>
        </w:rPr>
        <w:t>შესყიდვის</w:t>
      </w:r>
      <w:r w:rsidRPr="00396594">
        <w:rPr>
          <w:rFonts w:ascii="Sylfaen" w:hAnsi="Sylfaen"/>
          <w:b/>
          <w:bCs/>
        </w:rPr>
        <w:t xml:space="preserve"> </w:t>
      </w:r>
      <w:r w:rsidRPr="00396594">
        <w:rPr>
          <w:rFonts w:ascii="Sylfaen" w:hAnsi="Sylfaen" w:cs="Sylfaen"/>
          <w:b/>
          <w:bCs/>
        </w:rPr>
        <w:t>ობიექტი</w:t>
      </w:r>
      <w:r w:rsidRPr="00396594">
        <w:rPr>
          <w:rFonts w:ascii="Sylfaen" w:hAnsi="Sylfaen"/>
          <w:b/>
          <w:bCs/>
        </w:rPr>
        <w:t>:</w:t>
      </w:r>
      <w:r w:rsidRPr="00396594">
        <w:rPr>
          <w:rFonts w:ascii="Sylfaen" w:hAnsi="Sylfaen"/>
        </w:rPr>
        <w:t xml:space="preserve"> </w:t>
      </w:r>
      <w:r w:rsidR="00123296" w:rsidRPr="00396594">
        <w:rPr>
          <w:rFonts w:ascii="Sylfaen" w:hAnsi="Sylfaen" w:cs="Sylfaen"/>
        </w:rPr>
        <w:t xml:space="preserve"> </w:t>
      </w:r>
      <w:r w:rsidR="00D1140B" w:rsidRPr="00396594">
        <w:rPr>
          <w:rFonts w:ascii="Sylfaen" w:hAnsi="Sylfaen" w:cs="Sylfaen"/>
        </w:rPr>
        <w:t xml:space="preserve"> </w:t>
      </w:r>
      <w:r w:rsidR="00C545E4" w:rsidRPr="00396594">
        <w:rPr>
          <w:rFonts w:ascii="Sylfaen" w:hAnsi="Sylfaen"/>
        </w:rPr>
        <w:t>კალოვას არხის განთავსების არეალში ბიომრავალფეროვნების მონიტორინგის მომსახურება.</w:t>
      </w:r>
    </w:p>
    <w:p w14:paraId="766D0D01" w14:textId="4FACA8C5" w:rsidR="00261990" w:rsidRPr="00396594" w:rsidRDefault="00261990" w:rsidP="007272BA">
      <w:pPr>
        <w:rPr>
          <w:rFonts w:ascii="Sylfaen" w:hAnsi="Sylfaen" w:cs="Sylfaen"/>
          <w:b/>
          <w:bCs/>
        </w:rPr>
      </w:pPr>
      <w:r w:rsidRPr="00396594">
        <w:rPr>
          <w:rFonts w:ascii="Sylfaen" w:hAnsi="Sylfaen" w:cs="Sylfaen"/>
          <w:b/>
          <w:bCs/>
        </w:rPr>
        <w:t>სამუშაოს</w:t>
      </w:r>
      <w:r w:rsidRPr="00396594">
        <w:rPr>
          <w:rFonts w:ascii="Sylfaen" w:hAnsi="Sylfaen"/>
          <w:b/>
          <w:bCs/>
        </w:rPr>
        <w:t xml:space="preserve"> </w:t>
      </w:r>
      <w:r w:rsidRPr="00396594">
        <w:rPr>
          <w:rFonts w:ascii="Sylfaen" w:hAnsi="Sylfaen" w:cs="Sylfaen"/>
          <w:b/>
          <w:bCs/>
        </w:rPr>
        <w:t>აღწერა</w:t>
      </w:r>
      <w:r w:rsidRPr="00396594">
        <w:rPr>
          <w:rFonts w:ascii="Sylfaen" w:hAnsi="Sylfaen"/>
          <w:b/>
          <w:bCs/>
        </w:rPr>
        <w:t xml:space="preserve"> </w:t>
      </w:r>
      <w:r w:rsidRPr="00396594">
        <w:rPr>
          <w:rFonts w:ascii="Sylfaen" w:hAnsi="Sylfaen" w:cs="Sylfaen"/>
          <w:b/>
          <w:bCs/>
        </w:rPr>
        <w:t>და</w:t>
      </w:r>
      <w:r w:rsidRPr="00396594">
        <w:rPr>
          <w:rFonts w:ascii="Sylfaen" w:hAnsi="Sylfaen"/>
          <w:b/>
          <w:bCs/>
        </w:rPr>
        <w:t xml:space="preserve"> </w:t>
      </w:r>
      <w:r w:rsidRPr="00396594">
        <w:rPr>
          <w:rFonts w:ascii="Sylfaen" w:hAnsi="Sylfaen" w:cs="Sylfaen"/>
          <w:b/>
          <w:bCs/>
        </w:rPr>
        <w:t>მიზანი</w:t>
      </w:r>
      <w:r w:rsidR="003C7F17" w:rsidRPr="00396594">
        <w:rPr>
          <w:rFonts w:ascii="Sylfaen" w:hAnsi="Sylfaen" w:cs="Sylfaen"/>
          <w:b/>
          <w:bCs/>
        </w:rPr>
        <w:t xml:space="preserve"> </w:t>
      </w:r>
    </w:p>
    <w:p w14:paraId="6A93E1B6" w14:textId="77777777" w:rsidR="00C545E4" w:rsidRPr="00396594" w:rsidRDefault="00C545E4" w:rsidP="005F5007">
      <w:pPr>
        <w:pStyle w:val="isselectedend"/>
        <w:spacing w:after="160" w:afterAutospacing="0"/>
        <w:ind w:left="420"/>
        <w:jc w:val="both"/>
        <w:rPr>
          <w:rFonts w:ascii="Sylfaen" w:hAnsi="Sylfaen"/>
          <w:sz w:val="22"/>
          <w:szCs w:val="22"/>
        </w:rPr>
      </w:pPr>
      <w:r w:rsidRPr="00396594">
        <w:rPr>
          <w:rFonts w:ascii="Sylfaen" w:hAnsi="Sylfaen" w:cs="Sylfaen"/>
          <w:sz w:val="22"/>
          <w:szCs w:val="22"/>
        </w:rPr>
        <w:t>სამუშაოები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უნდა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განხორციელდეს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თანდართული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ტექნიკური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დავალების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შესაბამისად</w:t>
      </w:r>
      <w:r w:rsidRPr="00396594">
        <w:rPr>
          <w:rFonts w:ascii="Sylfaen" w:hAnsi="Sylfaen"/>
          <w:sz w:val="22"/>
          <w:szCs w:val="22"/>
        </w:rPr>
        <w:t xml:space="preserve"> (</w:t>
      </w:r>
      <w:r w:rsidRPr="00396594">
        <w:rPr>
          <w:rFonts w:ascii="Sylfaen" w:hAnsi="Sylfaen" w:cs="Sylfaen"/>
          <w:sz w:val="22"/>
          <w:szCs w:val="22"/>
        </w:rPr>
        <w:t>დანართი</w:t>
      </w:r>
      <w:r w:rsidRPr="00396594">
        <w:rPr>
          <w:rFonts w:ascii="Sylfaen" w:hAnsi="Sylfaen"/>
          <w:sz w:val="22"/>
          <w:szCs w:val="22"/>
        </w:rPr>
        <w:t xml:space="preserve"> №1).</w:t>
      </w:r>
    </w:p>
    <w:p w14:paraId="5098C7F6" w14:textId="5A9C41C1" w:rsidR="00261990" w:rsidRPr="00396594" w:rsidRDefault="00C545E4" w:rsidP="005F5007">
      <w:pPr>
        <w:pStyle w:val="NormalWeb"/>
        <w:spacing w:after="160" w:afterAutospacing="0"/>
        <w:ind w:left="420"/>
        <w:jc w:val="both"/>
        <w:rPr>
          <w:rFonts w:ascii="Sylfaen" w:hAnsi="Sylfaen"/>
          <w:sz w:val="22"/>
          <w:szCs w:val="22"/>
        </w:rPr>
      </w:pPr>
      <w:r w:rsidRPr="00396594">
        <w:rPr>
          <w:rFonts w:ascii="Sylfaen" w:hAnsi="Sylfaen" w:cs="Sylfaen"/>
          <w:sz w:val="22"/>
          <w:szCs w:val="22"/>
        </w:rPr>
        <w:t>მომსახურების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მიზანია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კალოვას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არხის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განთავსების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არეალში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ჰიდროტექნიკური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ნაგებობების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მიმდებარე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ტერიტორიაზე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ცხოველთა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სამყაროს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მდგომარეობის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მონიტორინგი</w:t>
      </w:r>
      <w:r w:rsidRPr="00396594">
        <w:rPr>
          <w:rFonts w:ascii="Sylfaen" w:hAnsi="Sylfaen"/>
          <w:sz w:val="22"/>
          <w:szCs w:val="22"/>
        </w:rPr>
        <w:t xml:space="preserve">, </w:t>
      </w:r>
      <w:r w:rsidRPr="00396594">
        <w:rPr>
          <w:rFonts w:ascii="Sylfaen" w:hAnsi="Sylfaen" w:cs="Sylfaen"/>
          <w:sz w:val="22"/>
          <w:szCs w:val="22"/>
        </w:rPr>
        <w:t>სამუშაოების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დასრულების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შემდგომ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ბიომრავალფეროვნებაზე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შესაძლო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ზემოქმედების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შეფასება</w:t>
      </w:r>
      <w:r w:rsidRPr="00396594">
        <w:rPr>
          <w:rFonts w:ascii="Sylfaen" w:hAnsi="Sylfaen"/>
          <w:sz w:val="22"/>
          <w:szCs w:val="22"/>
        </w:rPr>
        <w:t xml:space="preserve">, </w:t>
      </w:r>
      <w:r w:rsidRPr="00396594">
        <w:rPr>
          <w:rFonts w:ascii="Sylfaen" w:hAnsi="Sylfaen" w:cs="Sylfaen"/>
          <w:sz w:val="22"/>
          <w:szCs w:val="22"/>
        </w:rPr>
        <w:t>ფონურ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მდგომარეობასთან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შედარება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და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შემარბილებელი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ღონისძიებების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ეფექტიანობის</w:t>
      </w:r>
      <w:r w:rsidRPr="00396594">
        <w:rPr>
          <w:rFonts w:ascii="Sylfaen" w:hAnsi="Sylfaen"/>
          <w:sz w:val="22"/>
          <w:szCs w:val="22"/>
        </w:rPr>
        <w:t xml:space="preserve"> </w:t>
      </w:r>
      <w:r w:rsidRPr="00396594">
        <w:rPr>
          <w:rFonts w:ascii="Sylfaen" w:hAnsi="Sylfaen" w:cs="Sylfaen"/>
          <w:sz w:val="22"/>
          <w:szCs w:val="22"/>
        </w:rPr>
        <w:t>შეფასება</w:t>
      </w:r>
      <w:r w:rsidRPr="00396594">
        <w:rPr>
          <w:rFonts w:ascii="Sylfaen" w:hAnsi="Sylfaen"/>
          <w:sz w:val="22"/>
          <w:szCs w:val="22"/>
        </w:rPr>
        <w:t>.</w:t>
      </w:r>
    </w:p>
    <w:p w14:paraId="26EA37F2" w14:textId="77777777" w:rsidR="00C65A1E" w:rsidRPr="00C65A1E" w:rsidRDefault="00C65A1E" w:rsidP="00C65A1E">
      <w:pPr>
        <w:rPr>
          <w:rFonts w:ascii="Sylfaen" w:hAnsi="Sylfaen"/>
          <w:b/>
          <w:bCs/>
        </w:rPr>
      </w:pPr>
      <w:r w:rsidRPr="00C65A1E">
        <w:rPr>
          <w:rFonts w:ascii="Sylfaen" w:hAnsi="Sylfaen"/>
          <w:b/>
          <w:bCs/>
        </w:rPr>
        <w:t>მომსახურების ფარგლებში უნდა განხორციელდეს</w:t>
      </w:r>
    </w:p>
    <w:p w14:paraId="027111A4" w14:textId="77777777" w:rsidR="00C65A1E" w:rsidRPr="00C65A1E" w:rsidRDefault="00C65A1E" w:rsidP="007272B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</w:rPr>
      </w:pPr>
      <w:r w:rsidRPr="00C65A1E">
        <w:rPr>
          <w:rFonts w:ascii="Sylfaen" w:hAnsi="Sylfaen"/>
        </w:rPr>
        <w:t>ჰიდროტექნიკური ნაგებობებისა და მიმდებარე ტერიტორიების საველე დათვალიერება;</w:t>
      </w:r>
    </w:p>
    <w:p w14:paraId="46BE6212" w14:textId="77777777" w:rsidR="00C65A1E" w:rsidRPr="00C65A1E" w:rsidRDefault="00C65A1E" w:rsidP="007272B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</w:rPr>
      </w:pPr>
      <w:r w:rsidRPr="00C65A1E">
        <w:rPr>
          <w:rFonts w:ascii="Sylfaen" w:hAnsi="Sylfaen"/>
        </w:rPr>
        <w:t>ცხოველთა სახეობრივი და რაოდენობრივი შემადგენლობის შესწავლა;</w:t>
      </w:r>
    </w:p>
    <w:p w14:paraId="10C52DCD" w14:textId="77777777" w:rsidR="00C65A1E" w:rsidRPr="00C65A1E" w:rsidRDefault="00C65A1E" w:rsidP="007272B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</w:rPr>
      </w:pPr>
      <w:r w:rsidRPr="00C65A1E">
        <w:rPr>
          <w:rFonts w:ascii="Sylfaen" w:hAnsi="Sylfaen"/>
        </w:rPr>
        <w:t>მიღებული შედეგების სამუშაოების დაწყებამდე არსებულ ფონურ მდგომარეობასთან შედარება;</w:t>
      </w:r>
    </w:p>
    <w:p w14:paraId="777AD31B" w14:textId="77777777" w:rsidR="00C65A1E" w:rsidRPr="00C65A1E" w:rsidRDefault="00C65A1E" w:rsidP="007272B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</w:rPr>
      </w:pPr>
      <w:r w:rsidRPr="00C65A1E">
        <w:rPr>
          <w:rFonts w:ascii="Sylfaen" w:hAnsi="Sylfaen"/>
        </w:rPr>
        <w:t>თევზების, ამფიბიების, ქვეწარმავლების, ფრინველებისა და ძუძუმწოვრების მონიტორინგი ტექნიკური დავალებით განსაზღვრული სეზონურობის შესაბამისად;</w:t>
      </w:r>
    </w:p>
    <w:p w14:paraId="3E01B782" w14:textId="77777777" w:rsidR="00C65A1E" w:rsidRPr="00C65A1E" w:rsidRDefault="00C65A1E" w:rsidP="007272B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</w:rPr>
      </w:pPr>
      <w:r w:rsidRPr="00C65A1E">
        <w:rPr>
          <w:rFonts w:ascii="Sylfaen" w:hAnsi="Sylfaen"/>
        </w:rPr>
        <w:t>მონიტორინგის შედეგების ანალიზი;</w:t>
      </w:r>
    </w:p>
    <w:p w14:paraId="62E9C413" w14:textId="77777777" w:rsidR="00C65A1E" w:rsidRPr="00C65A1E" w:rsidRDefault="00C65A1E" w:rsidP="007272B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</w:rPr>
      </w:pPr>
      <w:r w:rsidRPr="00C65A1E">
        <w:rPr>
          <w:rFonts w:ascii="Sylfaen" w:hAnsi="Sylfaen"/>
        </w:rPr>
        <w:t>დაგეგმილი შემარბილებელი ღონისძიებების შესრულებისა და ეფექტიანობის შეფასება;</w:t>
      </w:r>
    </w:p>
    <w:p w14:paraId="3D14028A" w14:textId="77777777" w:rsidR="00C65A1E" w:rsidRPr="00C65A1E" w:rsidRDefault="00C65A1E" w:rsidP="007272B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</w:rPr>
      </w:pPr>
      <w:r w:rsidRPr="00C65A1E">
        <w:rPr>
          <w:rFonts w:ascii="Sylfaen" w:hAnsi="Sylfaen"/>
        </w:rPr>
        <w:t>ფოტოფიქსაცია;</w:t>
      </w:r>
    </w:p>
    <w:p w14:paraId="12BCE130" w14:textId="5E5192D6" w:rsidR="00C65A1E" w:rsidRPr="00396594" w:rsidRDefault="00C65A1E" w:rsidP="007272BA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</w:rPr>
      </w:pPr>
      <w:r w:rsidRPr="00C65A1E">
        <w:rPr>
          <w:rFonts w:ascii="Sylfaen" w:hAnsi="Sylfaen"/>
        </w:rPr>
        <w:t>საბოლოო მონიტორინგის ანგარიშის მომზადება რეკომენდაციებით.</w:t>
      </w:r>
    </w:p>
    <w:p w14:paraId="0A77818D" w14:textId="77777777" w:rsidR="007272BA" w:rsidRDefault="007272BA" w:rsidP="007272BA">
      <w:pPr>
        <w:spacing w:after="0"/>
        <w:rPr>
          <w:rFonts w:ascii="Sylfaen" w:hAnsi="Sylfaen"/>
          <w:b/>
          <w:bCs/>
        </w:rPr>
      </w:pPr>
    </w:p>
    <w:p w14:paraId="2EAFDE0B" w14:textId="2BE618CD" w:rsidR="007272BA" w:rsidRPr="00C65A1E" w:rsidRDefault="00C65A1E" w:rsidP="007272BA">
      <w:pPr>
        <w:spacing w:after="0"/>
        <w:rPr>
          <w:rFonts w:ascii="Sylfaen" w:hAnsi="Sylfaen"/>
          <w:b/>
          <w:bCs/>
        </w:rPr>
      </w:pPr>
      <w:r w:rsidRPr="00C65A1E">
        <w:rPr>
          <w:rFonts w:ascii="Sylfaen" w:hAnsi="Sylfaen"/>
          <w:b/>
          <w:bCs/>
        </w:rPr>
        <w:t>მონიტორინგის განხორციელების პერიოდულობა</w:t>
      </w:r>
    </w:p>
    <w:p w14:paraId="72076889" w14:textId="155ECFB7" w:rsidR="00C65A1E" w:rsidRPr="00C65A1E" w:rsidRDefault="00C65A1E" w:rsidP="007272BA">
      <w:pPr>
        <w:spacing w:after="0"/>
        <w:rPr>
          <w:rFonts w:ascii="Sylfaen" w:hAnsi="Sylfaen"/>
        </w:rPr>
      </w:pPr>
      <w:r w:rsidRPr="00C65A1E">
        <w:rPr>
          <w:rFonts w:ascii="Sylfaen" w:hAnsi="Sylfaen"/>
        </w:rPr>
        <w:t>მონიტორინგი უნდა განხორციელდეს</w:t>
      </w:r>
      <w:r w:rsidR="00951A28" w:rsidRPr="00396594">
        <w:rPr>
          <w:rFonts w:ascii="Sylfaen" w:hAnsi="Sylfaen"/>
        </w:rPr>
        <w:t xml:space="preserve"> </w:t>
      </w:r>
      <w:r w:rsidR="004D3A9E">
        <w:rPr>
          <w:rFonts w:ascii="Sylfaen" w:hAnsi="Sylfaen"/>
        </w:rPr>
        <w:t xml:space="preserve"> </w:t>
      </w:r>
      <w:r w:rsidRPr="00C65A1E">
        <w:rPr>
          <w:rFonts w:ascii="Sylfaen" w:hAnsi="Sylfaen"/>
        </w:rPr>
        <w:t xml:space="preserve"> </w:t>
      </w:r>
      <w:r w:rsidRPr="00396594">
        <w:rPr>
          <w:rFonts w:ascii="Sylfaen" w:hAnsi="Sylfaen"/>
        </w:rPr>
        <w:t xml:space="preserve"> </w:t>
      </w:r>
      <w:r w:rsidRPr="00C65A1E">
        <w:rPr>
          <w:rFonts w:ascii="Sylfaen" w:hAnsi="Sylfaen"/>
        </w:rPr>
        <w:t xml:space="preserve"> ორი (2) წლის განმავლობაში შემდეგი პერიოდულობით:</w:t>
      </w:r>
    </w:p>
    <w:p w14:paraId="21423FB7" w14:textId="77777777" w:rsidR="00C65A1E" w:rsidRPr="00C65A1E" w:rsidRDefault="00C65A1E" w:rsidP="007272BA">
      <w:pPr>
        <w:numPr>
          <w:ilvl w:val="0"/>
          <w:numId w:val="17"/>
        </w:numPr>
        <w:spacing w:after="0"/>
        <w:rPr>
          <w:rFonts w:ascii="Sylfaen" w:hAnsi="Sylfaen"/>
        </w:rPr>
      </w:pPr>
      <w:r w:rsidRPr="00C65A1E">
        <w:rPr>
          <w:rFonts w:ascii="Sylfaen" w:hAnsi="Sylfaen"/>
        </w:rPr>
        <w:t>თევზები – მაისი და ოქტომბერი–ნოემბერი;</w:t>
      </w:r>
    </w:p>
    <w:p w14:paraId="05931159" w14:textId="77777777" w:rsidR="00C65A1E" w:rsidRPr="00C65A1E" w:rsidRDefault="00C65A1E" w:rsidP="007272BA">
      <w:pPr>
        <w:numPr>
          <w:ilvl w:val="0"/>
          <w:numId w:val="17"/>
        </w:numPr>
        <w:spacing w:after="0"/>
        <w:rPr>
          <w:rFonts w:ascii="Sylfaen" w:hAnsi="Sylfaen"/>
        </w:rPr>
      </w:pPr>
      <w:r w:rsidRPr="00C65A1E">
        <w:rPr>
          <w:rFonts w:ascii="Sylfaen" w:hAnsi="Sylfaen"/>
        </w:rPr>
        <w:t>ამფიბიები – მაისი;</w:t>
      </w:r>
    </w:p>
    <w:p w14:paraId="760D29D8" w14:textId="77777777" w:rsidR="00C65A1E" w:rsidRPr="00C65A1E" w:rsidRDefault="00C65A1E" w:rsidP="007272BA">
      <w:pPr>
        <w:numPr>
          <w:ilvl w:val="0"/>
          <w:numId w:val="17"/>
        </w:numPr>
        <w:spacing w:after="0"/>
        <w:rPr>
          <w:rFonts w:ascii="Sylfaen" w:hAnsi="Sylfaen"/>
        </w:rPr>
      </w:pPr>
      <w:r w:rsidRPr="00C65A1E">
        <w:rPr>
          <w:rFonts w:ascii="Sylfaen" w:hAnsi="Sylfaen"/>
        </w:rPr>
        <w:t>ქვეწარმავლები – მაისი;</w:t>
      </w:r>
    </w:p>
    <w:p w14:paraId="720B2B3E" w14:textId="77777777" w:rsidR="00C65A1E" w:rsidRPr="00C65A1E" w:rsidRDefault="00C65A1E" w:rsidP="007272BA">
      <w:pPr>
        <w:numPr>
          <w:ilvl w:val="0"/>
          <w:numId w:val="17"/>
        </w:numPr>
        <w:spacing w:after="0"/>
        <w:rPr>
          <w:rFonts w:ascii="Sylfaen" w:hAnsi="Sylfaen"/>
        </w:rPr>
      </w:pPr>
      <w:r w:rsidRPr="00C65A1E">
        <w:rPr>
          <w:rFonts w:ascii="Sylfaen" w:hAnsi="Sylfaen"/>
        </w:rPr>
        <w:t>ფრინველები – მაისი და სექტემბერი;</w:t>
      </w:r>
    </w:p>
    <w:p w14:paraId="3186D965" w14:textId="77777777" w:rsidR="00C65A1E" w:rsidRPr="00C65A1E" w:rsidRDefault="00C65A1E" w:rsidP="007272BA">
      <w:pPr>
        <w:numPr>
          <w:ilvl w:val="0"/>
          <w:numId w:val="17"/>
        </w:numPr>
        <w:spacing w:after="0"/>
        <w:rPr>
          <w:rFonts w:ascii="Sylfaen" w:hAnsi="Sylfaen"/>
        </w:rPr>
      </w:pPr>
      <w:r w:rsidRPr="00C65A1E">
        <w:rPr>
          <w:rFonts w:ascii="Sylfaen" w:hAnsi="Sylfaen"/>
        </w:rPr>
        <w:t>ძუძუმწოვრები – ივლისი–აგვისტო.</w:t>
      </w:r>
    </w:p>
    <w:p w14:paraId="2C4546EC" w14:textId="77777777" w:rsidR="007272BA" w:rsidRDefault="007272BA" w:rsidP="00C65A1E">
      <w:pPr>
        <w:rPr>
          <w:rFonts w:ascii="Sylfaen" w:hAnsi="Sylfaen"/>
          <w:b/>
          <w:bCs/>
        </w:rPr>
      </w:pPr>
    </w:p>
    <w:p w14:paraId="1D4EB283" w14:textId="35522AEB" w:rsidR="00C65A1E" w:rsidRPr="00C65A1E" w:rsidRDefault="00C65A1E" w:rsidP="007272BA">
      <w:pPr>
        <w:spacing w:after="0"/>
        <w:rPr>
          <w:rFonts w:ascii="Sylfaen" w:hAnsi="Sylfaen"/>
          <w:b/>
          <w:bCs/>
        </w:rPr>
      </w:pPr>
      <w:r w:rsidRPr="00C65A1E">
        <w:rPr>
          <w:rFonts w:ascii="Sylfaen" w:hAnsi="Sylfaen"/>
          <w:b/>
          <w:bCs/>
        </w:rPr>
        <w:t>მომსახურების შედეგი</w:t>
      </w:r>
    </w:p>
    <w:p w14:paraId="6F23159E" w14:textId="77777777" w:rsidR="00C65A1E" w:rsidRPr="00C65A1E" w:rsidRDefault="00C65A1E" w:rsidP="007272BA">
      <w:p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t>შემსრულებელმა უნდა წარმოადგინოს:</w:t>
      </w:r>
    </w:p>
    <w:p w14:paraId="300139EC" w14:textId="77777777" w:rsidR="00C65A1E" w:rsidRPr="00C65A1E" w:rsidRDefault="00C65A1E" w:rsidP="007272BA">
      <w:pPr>
        <w:numPr>
          <w:ilvl w:val="0"/>
          <w:numId w:val="18"/>
        </w:num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t>საველე სამუშაოების ანგარიშები;</w:t>
      </w:r>
    </w:p>
    <w:p w14:paraId="3A17DF63" w14:textId="77777777" w:rsidR="00C65A1E" w:rsidRPr="00C65A1E" w:rsidRDefault="00C65A1E" w:rsidP="007272BA">
      <w:pPr>
        <w:numPr>
          <w:ilvl w:val="0"/>
          <w:numId w:val="18"/>
        </w:num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t>ფოტომასალა;</w:t>
      </w:r>
    </w:p>
    <w:p w14:paraId="40E1ABD6" w14:textId="77777777" w:rsidR="00C65A1E" w:rsidRPr="00C65A1E" w:rsidRDefault="00C65A1E" w:rsidP="007272BA">
      <w:pPr>
        <w:numPr>
          <w:ilvl w:val="0"/>
          <w:numId w:val="18"/>
        </w:num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t>სახეობათა აღწერა;</w:t>
      </w:r>
    </w:p>
    <w:p w14:paraId="2C8A0689" w14:textId="77777777" w:rsidR="00C65A1E" w:rsidRPr="00C65A1E" w:rsidRDefault="00C65A1E" w:rsidP="007272BA">
      <w:pPr>
        <w:numPr>
          <w:ilvl w:val="0"/>
          <w:numId w:val="18"/>
        </w:num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lastRenderedPageBreak/>
        <w:t>ფონურ მდგომარეობასთან შედარებითი ანალიზი;</w:t>
      </w:r>
    </w:p>
    <w:p w14:paraId="46298EC9" w14:textId="77777777" w:rsidR="00C65A1E" w:rsidRPr="00C65A1E" w:rsidRDefault="00C65A1E" w:rsidP="007272BA">
      <w:pPr>
        <w:numPr>
          <w:ilvl w:val="0"/>
          <w:numId w:val="18"/>
        </w:num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t>ბიომრავალფეროვნებაზე ზემოქმედების შეფასება;</w:t>
      </w:r>
    </w:p>
    <w:p w14:paraId="435786C4" w14:textId="77777777" w:rsidR="00C65A1E" w:rsidRPr="00C65A1E" w:rsidRDefault="00C65A1E" w:rsidP="007272BA">
      <w:pPr>
        <w:numPr>
          <w:ilvl w:val="0"/>
          <w:numId w:val="18"/>
        </w:num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t>შემარბილებელი ღონისძიებების ეფექტიანობის შეფასება;</w:t>
      </w:r>
    </w:p>
    <w:p w14:paraId="0FD9ED90" w14:textId="77777777" w:rsidR="00C65A1E" w:rsidRPr="00C65A1E" w:rsidRDefault="00C65A1E" w:rsidP="007272BA">
      <w:pPr>
        <w:numPr>
          <w:ilvl w:val="0"/>
          <w:numId w:val="18"/>
        </w:num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t>რეკომენდაციები საჭირო დამატებითი ღონისძიებების შესახებ;</w:t>
      </w:r>
    </w:p>
    <w:p w14:paraId="1C662F5B" w14:textId="4BAD638D" w:rsidR="00A254FB" w:rsidRPr="00396594" w:rsidRDefault="00C65A1E" w:rsidP="007272BA">
      <w:pPr>
        <w:numPr>
          <w:ilvl w:val="0"/>
          <w:numId w:val="18"/>
        </w:numPr>
        <w:spacing w:after="0" w:line="240" w:lineRule="auto"/>
        <w:rPr>
          <w:rFonts w:ascii="Sylfaen" w:hAnsi="Sylfaen"/>
        </w:rPr>
      </w:pPr>
      <w:r w:rsidRPr="00C65A1E">
        <w:rPr>
          <w:rFonts w:ascii="Sylfaen" w:hAnsi="Sylfaen"/>
        </w:rPr>
        <w:t>საბოლოო მონიტორინგის ანგარიში.</w:t>
      </w:r>
      <w:r w:rsidR="00734B49" w:rsidRPr="00396594">
        <w:rPr>
          <w:rFonts w:ascii="Sylfaen" w:hAnsi="Sylfaen" w:cs="Sylfaen"/>
          <w:b/>
          <w:bCs/>
        </w:rPr>
        <w:t xml:space="preserve"> </w:t>
      </w:r>
    </w:p>
    <w:p w14:paraId="6E3187CA" w14:textId="77777777" w:rsidR="001641EE" w:rsidRPr="00396594" w:rsidRDefault="001641EE" w:rsidP="001641EE">
      <w:pPr>
        <w:shd w:val="clear" w:color="auto" w:fill="FFFFFF"/>
        <w:spacing w:after="0"/>
        <w:rPr>
          <w:rFonts w:ascii="Sylfaen" w:hAnsi="Sylfaen"/>
          <w:b/>
          <w:bCs/>
        </w:rPr>
      </w:pPr>
      <w:r w:rsidRPr="00396594">
        <w:rPr>
          <w:rFonts w:ascii="Sylfaen" w:hAnsi="Sylfaen"/>
          <w:b/>
          <w:bCs/>
        </w:rPr>
        <w:t>მომსახურების შესრულების ადგილი</w:t>
      </w:r>
    </w:p>
    <w:p w14:paraId="7D334BF0" w14:textId="6DAB5A0C" w:rsidR="001641EE" w:rsidRPr="001641EE" w:rsidRDefault="001641EE" w:rsidP="001641EE">
      <w:pPr>
        <w:pStyle w:val="ListParagraph"/>
        <w:shd w:val="clear" w:color="auto" w:fill="FFFFFF"/>
        <w:spacing w:after="0"/>
        <w:rPr>
          <w:rFonts w:ascii="Sylfaen" w:hAnsi="Sylfaen"/>
        </w:rPr>
      </w:pPr>
      <w:r w:rsidRPr="00396594">
        <w:rPr>
          <w:rFonts w:ascii="Sylfaen" w:hAnsi="Sylfaen"/>
        </w:rPr>
        <w:t xml:space="preserve">მისამართი ოზურგეთის მუნიციპალიტეტი სოფ.შემოქმედი , </w:t>
      </w:r>
      <w:r w:rsidRPr="001641EE">
        <w:rPr>
          <w:rFonts w:ascii="Sylfaen" w:hAnsi="Sylfaen"/>
        </w:rPr>
        <w:t>კალოვას არხის განთავსების არეალი.</w:t>
      </w:r>
    </w:p>
    <w:p w14:paraId="38DD07FF" w14:textId="77777777" w:rsidR="00734B49" w:rsidRPr="00396594" w:rsidRDefault="00734B49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FF95C5E" w14:textId="150AA861" w:rsidR="004C05B5" w:rsidRPr="00396594" w:rsidRDefault="004C05B5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396594">
        <w:rPr>
          <w:rFonts w:ascii="Sylfaen" w:hAnsi="Sylfaen"/>
          <w:b/>
          <w:lang w:val="ka-GE"/>
        </w:rPr>
        <w:t xml:space="preserve">სამუშაოების შესრულების საორიენტაციო </w:t>
      </w:r>
      <w:r w:rsidR="00A254FB" w:rsidRPr="00396594">
        <w:rPr>
          <w:rFonts w:ascii="Sylfaen" w:hAnsi="Sylfaen"/>
          <w:b/>
          <w:lang w:val="ka-GE"/>
        </w:rPr>
        <w:t>პერიოდი:</w:t>
      </w:r>
    </w:p>
    <w:p w14:paraId="3432C545" w14:textId="3EF20CF6" w:rsidR="00644907" w:rsidRPr="00396594" w:rsidRDefault="001641EE" w:rsidP="00AC4478">
      <w:pPr>
        <w:shd w:val="clear" w:color="auto" w:fill="FFFFFF"/>
        <w:spacing w:after="0" w:line="240" w:lineRule="auto"/>
        <w:rPr>
          <w:rFonts w:ascii="Sylfaen" w:hAnsi="Sylfaen"/>
        </w:rPr>
      </w:pPr>
      <w:r w:rsidRPr="00396594">
        <w:rPr>
          <w:rFonts w:ascii="Sylfaen" w:hAnsi="Sylfaen"/>
        </w:rPr>
        <w:t>ხელშეკრულების გაფორმებიდან ორი (2) წლის განმავლობაში, ტექნიკური დავალებით განსაზღვრული მონიტორინგის პერიოდულობის შესაბამისად.</w:t>
      </w:r>
    </w:p>
    <w:p w14:paraId="05FC01D3" w14:textId="77777777" w:rsidR="001641EE" w:rsidRPr="00396594" w:rsidRDefault="001641EE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396594" w:rsidRDefault="00044E63" w:rsidP="007272BA">
      <w:pPr>
        <w:spacing w:after="0"/>
        <w:jc w:val="both"/>
        <w:rPr>
          <w:rFonts w:ascii="Sylfaen" w:hAnsi="Sylfaen"/>
          <w:b/>
          <w:bCs/>
        </w:rPr>
      </w:pPr>
      <w:r w:rsidRPr="00396594">
        <w:rPr>
          <w:rFonts w:ascii="Sylfaen" w:hAnsi="Sylfaen"/>
          <w:b/>
          <w:bCs/>
        </w:rPr>
        <w:t>ტენდერში მონაწილეობის მისაღებად გთხოვთ წარმოადგინეთ:</w:t>
      </w:r>
    </w:p>
    <w:p w14:paraId="415DF331" w14:textId="08B624DF" w:rsidR="001641EE" w:rsidRPr="00396594" w:rsidRDefault="001641EE" w:rsidP="007272B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</w:rPr>
      </w:pPr>
      <w:r w:rsidRPr="00396594">
        <w:rPr>
          <w:rFonts w:ascii="Sylfaen" w:hAnsi="Sylfaen"/>
        </w:rPr>
        <w:t>კომერციული წინადადება საქართველოს კანონმდებლობით გათვალისწინებული გადასახადების ჩათვლით</w:t>
      </w:r>
      <w:r w:rsidR="00AB0DD4">
        <w:rPr>
          <w:rFonts w:ascii="Sylfaen" w:hAnsi="Sylfaen"/>
        </w:rPr>
        <w:t xml:space="preserve"> ეროვნულ ვალუტაში</w:t>
      </w:r>
      <w:r w:rsidRPr="00396594">
        <w:rPr>
          <w:rFonts w:ascii="Sylfaen" w:hAnsi="Sylfaen"/>
        </w:rPr>
        <w:t>;</w:t>
      </w:r>
    </w:p>
    <w:p w14:paraId="4C47751E" w14:textId="688FADFC" w:rsidR="001641EE" w:rsidRPr="00396594" w:rsidRDefault="001641EE" w:rsidP="007272B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</w:rPr>
      </w:pPr>
      <w:r w:rsidRPr="00396594">
        <w:rPr>
          <w:rFonts w:ascii="Sylfaen" w:hAnsi="Sylfaen"/>
        </w:rPr>
        <w:t>მომსახურების შესრულების გრაფიკი;</w:t>
      </w:r>
    </w:p>
    <w:p w14:paraId="6C64E353" w14:textId="3AC5BA01" w:rsidR="001641EE" w:rsidRPr="00396594" w:rsidRDefault="001641EE" w:rsidP="007272B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</w:rPr>
      </w:pPr>
      <w:r w:rsidRPr="00396594">
        <w:rPr>
          <w:rFonts w:ascii="Sylfaen" w:hAnsi="Sylfaen"/>
        </w:rPr>
        <w:t>ინფორმაცია გადახდის პირობების შესახებ;</w:t>
      </w:r>
    </w:p>
    <w:p w14:paraId="7571E8C6" w14:textId="36A85B6D" w:rsidR="001641EE" w:rsidRPr="00396594" w:rsidRDefault="001641EE" w:rsidP="007272B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</w:rPr>
      </w:pPr>
      <w:r w:rsidRPr="00396594">
        <w:rPr>
          <w:rFonts w:ascii="Sylfaen" w:hAnsi="Sylfaen"/>
        </w:rPr>
        <w:t>კვლევის/მონიტორინგის მეთოდოლოგიის აღწერა;</w:t>
      </w:r>
    </w:p>
    <w:p w14:paraId="2D607FE2" w14:textId="0675BFE4" w:rsidR="001641EE" w:rsidRPr="00396594" w:rsidRDefault="001641EE" w:rsidP="007272B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</w:rPr>
      </w:pPr>
      <w:r w:rsidRPr="00396594">
        <w:rPr>
          <w:rFonts w:ascii="Sylfaen" w:hAnsi="Sylfaen"/>
        </w:rPr>
        <w:t>კომპანიის გამოცდილების აღწერა ანალოგიური ბიომრავალფეროვნების ან გარემოსდაცვითი მონიტორინგის მომსახურებების შესრულებაში;</w:t>
      </w:r>
    </w:p>
    <w:p w14:paraId="5A7A5698" w14:textId="2F79A0E4" w:rsidR="001641EE" w:rsidRPr="00396594" w:rsidRDefault="001641EE" w:rsidP="007272B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</w:rPr>
      </w:pPr>
      <w:r w:rsidRPr="00396594">
        <w:rPr>
          <w:rFonts w:ascii="Sylfaen" w:hAnsi="Sylfaen"/>
        </w:rPr>
        <w:t>ანალოგიური პროექტების ჩამონათვალი.</w:t>
      </w:r>
    </w:p>
    <w:p w14:paraId="584072EC" w14:textId="77777777" w:rsidR="001641EE" w:rsidRPr="001641EE" w:rsidRDefault="001641EE" w:rsidP="007272BA">
      <w:pPr>
        <w:spacing w:before="240" w:after="0"/>
        <w:jc w:val="both"/>
        <w:rPr>
          <w:rFonts w:ascii="Sylfaen" w:hAnsi="Sylfaen"/>
          <w:b/>
          <w:bCs/>
        </w:rPr>
      </w:pPr>
      <w:r w:rsidRPr="001641EE">
        <w:rPr>
          <w:rFonts w:ascii="Sylfaen" w:hAnsi="Sylfaen"/>
          <w:b/>
          <w:bCs/>
        </w:rPr>
        <w:t>გამარჯვებულის გამოვლენის შემდეგ დამკვეთი უფლებამოსილია მოითხოვოს</w:t>
      </w:r>
    </w:p>
    <w:p w14:paraId="3B85BE59" w14:textId="77777777" w:rsidR="001641EE" w:rsidRPr="001641EE" w:rsidRDefault="001641EE" w:rsidP="007272BA">
      <w:pPr>
        <w:numPr>
          <w:ilvl w:val="0"/>
          <w:numId w:val="20"/>
        </w:numPr>
        <w:spacing w:before="240" w:after="0" w:line="240" w:lineRule="auto"/>
        <w:jc w:val="both"/>
        <w:rPr>
          <w:rFonts w:ascii="Sylfaen" w:hAnsi="Sylfaen"/>
        </w:rPr>
      </w:pPr>
      <w:r w:rsidRPr="001641EE">
        <w:rPr>
          <w:rFonts w:ascii="Sylfaen" w:hAnsi="Sylfaen"/>
        </w:rPr>
        <w:t>ცნობა, რომ პრეტენდენტის მიმართ არ მიმდინარეობს გაკოტრების, ლიკვიდაციის ან რეორგანიზაციის პროცესი;</w:t>
      </w:r>
    </w:p>
    <w:p w14:paraId="14E4246A" w14:textId="77777777" w:rsidR="001641EE" w:rsidRPr="001641EE" w:rsidRDefault="001641EE" w:rsidP="007272BA">
      <w:pPr>
        <w:numPr>
          <w:ilvl w:val="0"/>
          <w:numId w:val="20"/>
        </w:numPr>
        <w:spacing w:before="240" w:after="0" w:line="240" w:lineRule="auto"/>
        <w:jc w:val="both"/>
        <w:rPr>
          <w:rFonts w:ascii="Sylfaen" w:hAnsi="Sylfaen"/>
        </w:rPr>
      </w:pPr>
      <w:r w:rsidRPr="001641EE">
        <w:rPr>
          <w:rFonts w:ascii="Sylfaen" w:hAnsi="Sylfaen"/>
        </w:rPr>
        <w:t>საჯარო რეესტრის ეროვნული სააგენტოს ცნობა საჯარო-სამართლებრივი შეზღუდვის არარსებობის შესახებ;</w:t>
      </w:r>
    </w:p>
    <w:p w14:paraId="063F5E88" w14:textId="2300C155" w:rsidR="00044E63" w:rsidRPr="00396594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396594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1C00C30A" w14:textId="77777777" w:rsidR="001641EE" w:rsidRPr="001641EE" w:rsidRDefault="001641EE" w:rsidP="001641EE">
      <w:pPr>
        <w:pStyle w:val="ListParagraph"/>
        <w:jc w:val="both"/>
        <w:rPr>
          <w:rFonts w:ascii="Sylfaen" w:hAnsi="Sylfaen"/>
          <w:b/>
          <w:bCs/>
        </w:rPr>
      </w:pPr>
      <w:r w:rsidRPr="001641EE">
        <w:rPr>
          <w:rFonts w:ascii="Sylfaen" w:hAnsi="Sylfaen"/>
          <w:b/>
          <w:bCs/>
        </w:rPr>
        <w:t>აუცილებელი პირობები</w:t>
      </w:r>
    </w:p>
    <w:p w14:paraId="644704B6" w14:textId="77777777" w:rsidR="001641EE" w:rsidRPr="001641EE" w:rsidRDefault="001641EE" w:rsidP="001641EE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1641EE">
        <w:rPr>
          <w:rFonts w:ascii="Sylfaen" w:hAnsi="Sylfaen"/>
        </w:rPr>
        <w:t>პრეტენდენტი ვალდებულია წინადადების მომზადებამდე ადგილზე დაათვალიეროს კვლევის ტერიტორია და გაეცნოს სამუშაო პირობებს;</w:t>
      </w:r>
    </w:p>
    <w:p w14:paraId="138CAF29" w14:textId="77777777" w:rsidR="001641EE" w:rsidRPr="001641EE" w:rsidRDefault="001641EE" w:rsidP="001641EE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1641EE">
        <w:rPr>
          <w:rFonts w:ascii="Sylfaen" w:hAnsi="Sylfaen"/>
        </w:rPr>
        <w:t>მონიტორინგი უნდა განხორციელდეს საქართველოს მოქმედი გარემოსდაცვითი კანონმდებლობის, ტექნიკური დავალებისა და საერთაშორისო საუკეთესო პრაქტიკის შესაბამისად;</w:t>
      </w:r>
    </w:p>
    <w:p w14:paraId="172860BC" w14:textId="77777777" w:rsidR="001641EE" w:rsidRPr="001641EE" w:rsidRDefault="001641EE" w:rsidP="001641EE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1641EE">
        <w:rPr>
          <w:rFonts w:ascii="Sylfaen" w:hAnsi="Sylfaen"/>
        </w:rPr>
        <w:t>შემსრულებელმა უნდა უზრუნველყოს ყველა საჭირო საველე, ანალიტიკური და კამერალური სამუშაოს შესრულება;</w:t>
      </w:r>
    </w:p>
    <w:p w14:paraId="0313BF8D" w14:textId="77777777" w:rsidR="001641EE" w:rsidRPr="001641EE" w:rsidRDefault="001641EE" w:rsidP="001641EE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1641EE">
        <w:rPr>
          <w:rFonts w:ascii="Sylfaen" w:hAnsi="Sylfaen"/>
        </w:rPr>
        <w:t>საველე სამუშაოების შესრულებისას დაცული უნდა იყოს შრომის უსაფრთხოების, გარემოს დაცვისა და ბუნებრივი ჰაბიტატების დაცვის მოთხოვნები;</w:t>
      </w:r>
    </w:p>
    <w:p w14:paraId="27A840FE" w14:textId="77777777" w:rsidR="001641EE" w:rsidRPr="001641EE" w:rsidRDefault="001641EE" w:rsidP="001641EE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1641EE">
        <w:rPr>
          <w:rFonts w:ascii="Sylfaen" w:hAnsi="Sylfaen"/>
        </w:rPr>
        <w:t>კვლევის პროცესში დაუშვებელია დაცული ან იშვიათი სახეობების დაზიანება ან მათი საბინადრო გარემოს გაუარესება;</w:t>
      </w:r>
    </w:p>
    <w:p w14:paraId="7CD20FA9" w14:textId="77777777" w:rsidR="001641EE" w:rsidRPr="001641EE" w:rsidRDefault="001641EE" w:rsidP="001641EE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1641EE">
        <w:rPr>
          <w:rFonts w:ascii="Sylfaen" w:hAnsi="Sylfaen"/>
        </w:rPr>
        <w:lastRenderedPageBreak/>
        <w:t>საჭიროების შემთხვევაში შემსრულებელი ვალდებულია დააფიქსიროს ტექნიკური დავალებით გაუთვალისწინებელი გარემოსდაცვითი ფაქტორები და ასახოს ისინი საბოლოო ანგარიშში;</w:t>
      </w:r>
    </w:p>
    <w:p w14:paraId="21AFD0DD" w14:textId="77777777" w:rsidR="001641EE" w:rsidRPr="001641EE" w:rsidRDefault="001641EE" w:rsidP="001641EE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1641EE">
        <w:rPr>
          <w:rFonts w:ascii="Sylfaen" w:hAnsi="Sylfaen"/>
        </w:rPr>
        <w:t>ყველა პირველადი მონაცემი, ფოტომასალა, GPS კოორდინატები (არსებობის შემთხვევაში), ცხრილები, GIS-ფაილები და საბოლოო ანგარიშები წარმოადგენს დამკვეთის საკუთრებას და უნდა გადაეცეს მას რედაქტირებად და PDF ფორმატში;</w:t>
      </w:r>
    </w:p>
    <w:p w14:paraId="70EC7B89" w14:textId="77777777" w:rsidR="001641EE" w:rsidRPr="001641EE" w:rsidRDefault="001641EE" w:rsidP="001641EE">
      <w:pPr>
        <w:pStyle w:val="ListParagraph"/>
        <w:numPr>
          <w:ilvl w:val="0"/>
          <w:numId w:val="21"/>
        </w:numPr>
        <w:jc w:val="both"/>
        <w:rPr>
          <w:rFonts w:ascii="Sylfaen" w:hAnsi="Sylfaen"/>
        </w:rPr>
      </w:pPr>
      <w:r w:rsidRPr="001641EE">
        <w:rPr>
          <w:rFonts w:ascii="Sylfaen" w:hAnsi="Sylfaen"/>
        </w:rPr>
        <w:t>საბოლოო ანგარიში უნდა მომზადდეს ქართულ ენაზე.</w:t>
      </w:r>
    </w:p>
    <w:p w14:paraId="23D27A4D" w14:textId="2CF6BBEA" w:rsidR="001641EE" w:rsidRPr="00396594" w:rsidRDefault="00396594" w:rsidP="00396594">
      <w:pPr>
        <w:jc w:val="both"/>
        <w:rPr>
          <w:rFonts w:ascii="Sylfaen" w:hAnsi="Sylfaen"/>
          <w:b/>
          <w:bCs/>
          <w:lang w:val="ka-GE"/>
        </w:rPr>
      </w:pPr>
      <w:r w:rsidRPr="00396594">
        <w:rPr>
          <w:rFonts w:ascii="Sylfaen" w:hAnsi="Sylfaen"/>
          <w:b/>
          <w:bCs/>
        </w:rPr>
        <w:t>წინადადების წარდგენის წესი</w:t>
      </w:r>
    </w:p>
    <w:p w14:paraId="3721DBB0" w14:textId="1390816B" w:rsidR="00A254FB" w:rsidRPr="00AB0DD4" w:rsidRDefault="00F05A39" w:rsidP="00AB0DD4">
      <w:pPr>
        <w:shd w:val="clear" w:color="auto" w:fill="FFFFFF"/>
        <w:spacing w:after="0" w:line="240" w:lineRule="auto"/>
        <w:jc w:val="both"/>
        <w:rPr>
          <w:rFonts w:ascii="Sylfaen" w:hAnsi="Sylfaen"/>
        </w:rPr>
      </w:pPr>
      <w:r w:rsidRPr="00AB0DD4">
        <w:rPr>
          <w:rFonts w:ascii="Sylfaen" w:hAnsi="Sylfaen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</w:t>
      </w:r>
      <w:r w:rsidR="00DF2A27" w:rsidRPr="00AB0DD4">
        <w:rPr>
          <w:rFonts w:ascii="Sylfaen" w:hAnsi="Sylfaen"/>
        </w:rPr>
        <w:t>:</w:t>
      </w:r>
      <w:r w:rsidRPr="00AB0DD4">
        <w:rPr>
          <w:rFonts w:ascii="Sylfaen" w:hAnsi="Sylfaen"/>
        </w:rPr>
        <w:t xml:space="preserve"> - თბილისი,</w:t>
      </w:r>
      <w:r w:rsidR="00A254FB" w:rsidRPr="00AB0DD4">
        <w:rPr>
          <w:rFonts w:ascii="Sylfaen" w:hAnsi="Sylfaen"/>
        </w:rPr>
        <w:t xml:space="preserve"> </w:t>
      </w:r>
      <w:r w:rsidR="001A0278" w:rsidRPr="00AB0DD4">
        <w:rPr>
          <w:rFonts w:ascii="Sylfaen" w:hAnsi="Sylfaen"/>
        </w:rPr>
        <w:t>ალ. ყაზბეგის გამზ. N2</w:t>
      </w:r>
      <w:r w:rsidR="008F114F" w:rsidRPr="00AB0DD4">
        <w:rPr>
          <w:rFonts w:ascii="Sylfaen" w:hAnsi="Sylfaen"/>
        </w:rPr>
        <w:t>ა</w:t>
      </w:r>
      <w:r w:rsidR="001A0278" w:rsidRPr="00AB0DD4">
        <w:rPr>
          <w:rFonts w:ascii="Sylfaen" w:hAnsi="Sylfaen"/>
        </w:rPr>
        <w:t>, 0160</w:t>
      </w:r>
      <w:r w:rsidRPr="00AB0DD4">
        <w:rPr>
          <w:rFonts w:ascii="Sylfaen" w:hAnsi="Sylfaen"/>
        </w:rPr>
        <w:t xml:space="preserve">. </w:t>
      </w:r>
    </w:p>
    <w:p w14:paraId="707CFFA6" w14:textId="2B6DBBA6" w:rsidR="00644907" w:rsidRPr="00AB0DD4" w:rsidRDefault="00F05A39" w:rsidP="00AB0DD4">
      <w:pPr>
        <w:shd w:val="clear" w:color="auto" w:fill="FFFFFF"/>
        <w:spacing w:after="0"/>
        <w:jc w:val="both"/>
        <w:rPr>
          <w:rFonts w:ascii="Sylfaen" w:hAnsi="Sylfaen"/>
          <w:b/>
          <w:bCs/>
          <w:lang w:val="ka-GE"/>
        </w:rPr>
      </w:pPr>
      <w:r w:rsidRPr="00AB0DD4">
        <w:rPr>
          <w:rFonts w:ascii="Sylfaen" w:hAnsi="Sylfaen"/>
        </w:rPr>
        <w:t>კონვერტზე აუცილებლად მითითებული უნდა იყოს ტენდერის დასახელება</w:t>
      </w:r>
      <w:r w:rsidR="0046248E" w:rsidRPr="00AB0DD4">
        <w:rPr>
          <w:rFonts w:ascii="Sylfaen" w:hAnsi="Sylfaen"/>
          <w:lang w:val="ka-GE"/>
        </w:rPr>
        <w:t xml:space="preserve"> - </w:t>
      </w:r>
      <w:r w:rsidR="00396594" w:rsidRPr="00AB0DD4">
        <w:rPr>
          <w:rFonts w:ascii="Sylfaen" w:hAnsi="Sylfaen"/>
          <w:b/>
          <w:bCs/>
          <w:lang w:val="ka-GE"/>
        </w:rPr>
        <w:t xml:space="preserve">კალოვას არხის განთავსების არეალში ბიომრავალფეროვნების მონიტორინგის </w:t>
      </w:r>
      <w:r w:rsidR="00AB0DD4" w:rsidRPr="00AB0DD4">
        <w:rPr>
          <w:rFonts w:ascii="Sylfaen" w:hAnsi="Sylfaen"/>
          <w:b/>
          <w:bCs/>
          <w:lang w:val="ka-GE"/>
        </w:rPr>
        <w:t>მომსახურება “და</w:t>
      </w:r>
      <w:r w:rsidR="00396594" w:rsidRPr="00AB0DD4">
        <w:rPr>
          <w:rFonts w:ascii="Sylfaen" w:hAnsi="Sylfaen"/>
          <w:b/>
          <w:bCs/>
          <w:lang w:val="ka-GE"/>
        </w:rPr>
        <w:t xml:space="preserve"> ტენდერის ნომერი #0</w:t>
      </w:r>
      <w:r w:rsidR="00136ECC">
        <w:rPr>
          <w:rFonts w:ascii="Sylfaen" w:hAnsi="Sylfaen"/>
          <w:b/>
          <w:bCs/>
          <w:lang w:val="ka-GE"/>
        </w:rPr>
        <w:t>5</w:t>
      </w:r>
      <w:r w:rsidR="00396594" w:rsidRPr="00AB0DD4">
        <w:rPr>
          <w:rFonts w:ascii="Sylfaen" w:hAnsi="Sylfaen"/>
          <w:b/>
          <w:bCs/>
          <w:lang w:val="ka-GE"/>
        </w:rPr>
        <w:t>/07-GIEC-HPP / Kalova Channel Biodiversity Monitoring -26</w:t>
      </w:r>
    </w:p>
    <w:p w14:paraId="60C2C4A5" w14:textId="7AD311C3" w:rsidR="001A0278" w:rsidRPr="00AB0DD4" w:rsidRDefault="00F05A39" w:rsidP="00AB0DD4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B0DD4">
        <w:rPr>
          <w:rFonts w:ascii="Sylfaen" w:hAnsi="Sylfaen"/>
          <w:lang w:val="ka-GE"/>
        </w:rPr>
        <w:t xml:space="preserve">პრეტენდენტის შესახებ ინფორმაცია და საკონტაქტო ინფორმაცია. </w:t>
      </w:r>
    </w:p>
    <w:p w14:paraId="43C9E1E9" w14:textId="77777777" w:rsidR="00396594" w:rsidRPr="00396594" w:rsidRDefault="00396594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1CD151E0" w14:textId="6BF57D04" w:rsidR="00886B36" w:rsidRPr="00396594" w:rsidRDefault="00F05A39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396594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</w:p>
    <w:p w14:paraId="3E68A62A" w14:textId="2F2796CF" w:rsidR="00F05A39" w:rsidRPr="00396594" w:rsidRDefault="00886B36" w:rsidP="001A0278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396594">
        <w:rPr>
          <w:rFonts w:ascii="Sylfaen" w:hAnsi="Sylfaen"/>
          <w:b/>
          <w:lang w:val="ka-GE"/>
        </w:rPr>
        <w:t xml:space="preserve">კარლო გახოკია </w:t>
      </w:r>
      <w:r w:rsidR="00F05A39" w:rsidRPr="00396594">
        <w:rPr>
          <w:rFonts w:ascii="Sylfaen" w:hAnsi="Sylfaen"/>
          <w:b/>
          <w:lang w:val="ka-GE"/>
        </w:rPr>
        <w:t xml:space="preserve"> ტელ</w:t>
      </w:r>
      <w:r w:rsidR="00EA52E0" w:rsidRPr="00396594">
        <w:rPr>
          <w:rFonts w:ascii="Sylfaen" w:hAnsi="Sylfaen"/>
          <w:b/>
          <w:lang w:val="ka-GE"/>
        </w:rPr>
        <w:t xml:space="preserve">: </w:t>
      </w:r>
      <w:r w:rsidRPr="00396594">
        <w:rPr>
          <w:rFonts w:ascii="Sylfaen" w:hAnsi="Sylfaen"/>
          <w:b/>
          <w:lang w:val="ka-GE"/>
        </w:rPr>
        <w:t>599099991</w:t>
      </w:r>
    </w:p>
    <w:p w14:paraId="56FEF86D" w14:textId="6E2C8D50" w:rsidR="00A254FB" w:rsidRPr="00396594" w:rsidRDefault="00886B36" w:rsidP="001A0278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396594">
        <w:rPr>
          <w:rFonts w:ascii="Sylfaen" w:hAnsi="Sylfaen"/>
          <w:b/>
          <w:lang w:val="ka-GE"/>
        </w:rPr>
        <w:t xml:space="preserve">Email: </w:t>
      </w:r>
      <w:hyperlink r:id="rId5" w:history="1">
        <w:r w:rsidRPr="00396594">
          <w:rPr>
            <w:rStyle w:val="Hyperlink"/>
            <w:rFonts w:ascii="Sylfaen" w:hAnsi="Sylfaen"/>
            <w:b/>
            <w:lang w:val="ka-GE"/>
          </w:rPr>
          <w:t>kgakhokia@giec.ge</w:t>
        </w:r>
      </w:hyperlink>
      <w:r w:rsidRPr="00396594">
        <w:rPr>
          <w:rFonts w:ascii="Sylfaen" w:hAnsi="Sylfaen"/>
          <w:b/>
          <w:lang w:val="ka-GE"/>
        </w:rPr>
        <w:t xml:space="preserve"> </w:t>
      </w:r>
    </w:p>
    <w:p w14:paraId="48E552AE" w14:textId="77777777" w:rsidR="00DF2A27" w:rsidRDefault="00DF2A27" w:rsidP="00F05A39">
      <w:pPr>
        <w:jc w:val="both"/>
        <w:rPr>
          <w:rFonts w:ascii="Sylfaen" w:hAnsi="Sylfaen"/>
          <w:lang w:val="ka-GE"/>
        </w:rPr>
      </w:pPr>
    </w:p>
    <w:p w14:paraId="4FBB7292" w14:textId="2001CAEF" w:rsidR="00F05A39" w:rsidRPr="00DF2A27" w:rsidRDefault="00F05A39" w:rsidP="00F05A39">
      <w:pPr>
        <w:jc w:val="both"/>
        <w:rPr>
          <w:rFonts w:ascii="Sylfaen" w:hAnsi="Sylfaen"/>
          <w:b/>
          <w:bCs/>
          <w:lang w:val="ka-GE"/>
        </w:rPr>
      </w:pPr>
      <w:r w:rsidRPr="00DF2A27">
        <w:rPr>
          <w:rFonts w:ascii="Sylfaen" w:hAnsi="Sylfaen"/>
          <w:b/>
          <w:bCs/>
          <w:lang w:val="ka-GE"/>
        </w:rPr>
        <w:t>სატენდერო წინადადების წარმოდგენის ბოლო ვადა</w:t>
      </w:r>
      <w:r w:rsidR="00400B21" w:rsidRPr="00DF2A27">
        <w:rPr>
          <w:rFonts w:ascii="Sylfaen" w:hAnsi="Sylfaen"/>
          <w:b/>
          <w:bCs/>
          <w:lang w:val="ka-GE"/>
        </w:rPr>
        <w:t>: 202</w:t>
      </w:r>
      <w:r w:rsidR="00A254FB" w:rsidRPr="00DF2A27">
        <w:rPr>
          <w:rFonts w:ascii="Sylfaen" w:hAnsi="Sylfaen"/>
          <w:b/>
          <w:bCs/>
          <w:lang w:val="ka-GE"/>
        </w:rPr>
        <w:t>6</w:t>
      </w:r>
      <w:r w:rsidRPr="00DF2A27">
        <w:rPr>
          <w:rFonts w:ascii="Sylfaen" w:hAnsi="Sylfaen"/>
          <w:b/>
          <w:bCs/>
          <w:lang w:val="ka-GE"/>
        </w:rPr>
        <w:t xml:space="preserve"> წლის</w:t>
      </w:r>
      <w:r w:rsidR="00EA52E0" w:rsidRPr="00DF2A27">
        <w:rPr>
          <w:rFonts w:ascii="Sylfaen" w:hAnsi="Sylfaen"/>
          <w:b/>
          <w:bCs/>
          <w:lang w:val="ka-GE"/>
        </w:rPr>
        <w:t xml:space="preserve">, </w:t>
      </w:r>
      <w:r w:rsidR="004D3A9E">
        <w:rPr>
          <w:rFonts w:ascii="Sylfaen" w:hAnsi="Sylfaen"/>
          <w:b/>
          <w:bCs/>
          <w:lang w:val="ka-GE"/>
        </w:rPr>
        <w:t>20</w:t>
      </w:r>
      <w:r w:rsidR="00400B21" w:rsidRPr="00DF2A27">
        <w:rPr>
          <w:rFonts w:ascii="Sylfaen" w:hAnsi="Sylfaen"/>
          <w:b/>
          <w:bCs/>
          <w:lang w:val="ka-GE"/>
        </w:rPr>
        <w:t xml:space="preserve"> </w:t>
      </w:r>
      <w:r w:rsidR="00A254FB" w:rsidRPr="00DF2A27">
        <w:rPr>
          <w:rFonts w:ascii="Sylfaen" w:hAnsi="Sylfaen"/>
          <w:b/>
          <w:bCs/>
          <w:lang w:val="ka-GE"/>
        </w:rPr>
        <w:t>ივლისი</w:t>
      </w:r>
      <w:r w:rsidRPr="00DF2A27">
        <w:rPr>
          <w:rFonts w:ascii="Sylfaen" w:hAnsi="Sylfaen"/>
          <w:b/>
          <w:bCs/>
          <w:lang w:val="ka-GE"/>
        </w:rPr>
        <w:t>, 17:00 სთ</w:t>
      </w:r>
      <w:r w:rsidR="001A0278" w:rsidRPr="00DF2A27">
        <w:rPr>
          <w:rFonts w:ascii="Sylfaen" w:hAnsi="Sylfaen"/>
          <w:b/>
          <w:bCs/>
          <w:lang w:val="ka-GE"/>
        </w:rPr>
        <w:t>.</w:t>
      </w:r>
    </w:p>
    <w:p w14:paraId="6848B9DA" w14:textId="77777777" w:rsidR="00A254FB" w:rsidRPr="00396594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საკონტაქტო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პირი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ტექნიკურ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საკითხებთან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დაკავშირებით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>:</w:t>
      </w:r>
    </w:p>
    <w:p w14:paraId="195403E9" w14:textId="18223B11" w:rsidR="00143F8F" w:rsidRPr="00396594" w:rsidRDefault="00886B36" w:rsidP="00143F8F">
      <w:pPr>
        <w:spacing w:after="0"/>
        <w:jc w:val="both"/>
        <w:rPr>
          <w:rFonts w:ascii="Sylfaen" w:hAnsi="Sylfaen"/>
          <w:b/>
          <w:bCs/>
          <w:lang w:val="ka-GE"/>
        </w:rPr>
      </w:pPr>
      <w:r w:rsidRPr="00396594">
        <w:rPr>
          <w:rFonts w:ascii="Sylfaen" w:hAnsi="Sylfaen"/>
          <w:b/>
          <w:bCs/>
          <w:lang w:val="ka-GE"/>
        </w:rPr>
        <w:t xml:space="preserve">ვერიკო აღლემაშვილი 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 xml:space="preserve">ტელ: 591224244 </w:t>
      </w:r>
    </w:p>
    <w:p w14:paraId="46802C23" w14:textId="132B1AC4" w:rsidR="00886B36" w:rsidRPr="00396594" w:rsidRDefault="00886B36" w:rsidP="00143F8F">
      <w:pPr>
        <w:spacing w:after="0"/>
        <w:jc w:val="both"/>
        <w:rPr>
          <w:rFonts w:ascii="Sylfaen" w:hAnsi="Sylfaen"/>
          <w:b/>
          <w:bCs/>
          <w:lang w:val="ka-GE"/>
        </w:rPr>
      </w:pPr>
      <w:r w:rsidRPr="00396594">
        <w:rPr>
          <w:rFonts w:ascii="Sylfaen" w:hAnsi="Sylfaen"/>
          <w:b/>
          <w:bCs/>
          <w:lang w:val="ka-GE"/>
        </w:rPr>
        <w:t>Email:</w:t>
      </w:r>
      <w:r w:rsidRPr="00396594">
        <w:rPr>
          <w:rFonts w:ascii="Sylfaen" w:hAnsi="Sylfaen"/>
          <w:lang w:val="ka-GE"/>
        </w:rPr>
        <w:t xml:space="preserve"> </w:t>
      </w:r>
      <w:hyperlink r:id="rId6" w:history="1">
        <w:r w:rsidRPr="00396594">
          <w:rPr>
            <w:rStyle w:val="Hyperlink"/>
            <w:rFonts w:ascii="Sylfaen" w:hAnsi="Sylfaen"/>
            <w:b/>
            <w:bCs/>
            <w:lang w:val="ka-GE"/>
          </w:rPr>
          <w:t>vaghlemashvili@gig.ge</w:t>
        </w:r>
      </w:hyperlink>
      <w:r w:rsidRPr="00396594">
        <w:rPr>
          <w:rFonts w:ascii="Sylfaen" w:hAnsi="Sylfaen"/>
          <w:b/>
          <w:bCs/>
          <w:lang w:val="ka-GE"/>
        </w:rPr>
        <w:t xml:space="preserve"> </w:t>
      </w:r>
    </w:p>
    <w:sectPr w:rsidR="00886B36" w:rsidRPr="00396594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C6B14"/>
    <w:multiLevelType w:val="multilevel"/>
    <w:tmpl w:val="4454B3B2"/>
    <w:lvl w:ilvl="0">
      <w:start w:val="1"/>
      <w:numFmt w:val="decimal"/>
      <w:lvlText w:val="%1.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3" w15:restartNumberingAfterBreak="0">
    <w:nsid w:val="14507E36"/>
    <w:multiLevelType w:val="multilevel"/>
    <w:tmpl w:val="4558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63A8"/>
    <w:multiLevelType w:val="multilevel"/>
    <w:tmpl w:val="D9E4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CA9"/>
    <w:multiLevelType w:val="hybridMultilevel"/>
    <w:tmpl w:val="5882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B5BF2"/>
    <w:multiLevelType w:val="multilevel"/>
    <w:tmpl w:val="170E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C1147"/>
    <w:multiLevelType w:val="hybridMultilevel"/>
    <w:tmpl w:val="9FC2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8219F"/>
    <w:multiLevelType w:val="multilevel"/>
    <w:tmpl w:val="05C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D5480"/>
    <w:multiLevelType w:val="multilevel"/>
    <w:tmpl w:val="F18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3401">
    <w:abstractNumId w:val="17"/>
  </w:num>
  <w:num w:numId="2" w16cid:durableId="2025981561">
    <w:abstractNumId w:val="5"/>
  </w:num>
  <w:num w:numId="3" w16cid:durableId="35084331">
    <w:abstractNumId w:val="16"/>
  </w:num>
  <w:num w:numId="4" w16cid:durableId="1295258889">
    <w:abstractNumId w:val="0"/>
  </w:num>
  <w:num w:numId="5" w16cid:durableId="586887397">
    <w:abstractNumId w:val="8"/>
  </w:num>
  <w:num w:numId="6" w16cid:durableId="355742019">
    <w:abstractNumId w:val="15"/>
  </w:num>
  <w:num w:numId="7" w16cid:durableId="764770836">
    <w:abstractNumId w:val="9"/>
  </w:num>
  <w:num w:numId="8" w16cid:durableId="1703899514">
    <w:abstractNumId w:val="12"/>
  </w:num>
  <w:num w:numId="9" w16cid:durableId="1757701251">
    <w:abstractNumId w:val="6"/>
  </w:num>
  <w:num w:numId="10" w16cid:durableId="246694577">
    <w:abstractNumId w:val="1"/>
  </w:num>
  <w:num w:numId="11" w16cid:durableId="1627736552">
    <w:abstractNumId w:val="20"/>
  </w:num>
  <w:num w:numId="12" w16cid:durableId="1201019029">
    <w:abstractNumId w:val="21"/>
  </w:num>
  <w:num w:numId="13" w16cid:durableId="1236546654">
    <w:abstractNumId w:val="4"/>
  </w:num>
  <w:num w:numId="14" w16cid:durableId="1073625855">
    <w:abstractNumId w:val="19"/>
  </w:num>
  <w:num w:numId="15" w16cid:durableId="444815695">
    <w:abstractNumId w:val="2"/>
  </w:num>
  <w:num w:numId="16" w16cid:durableId="805781276">
    <w:abstractNumId w:val="3"/>
  </w:num>
  <w:num w:numId="17" w16cid:durableId="1113742126">
    <w:abstractNumId w:val="14"/>
  </w:num>
  <w:num w:numId="18" w16cid:durableId="1363165191">
    <w:abstractNumId w:val="7"/>
  </w:num>
  <w:num w:numId="19" w16cid:durableId="392506819">
    <w:abstractNumId w:val="10"/>
  </w:num>
  <w:num w:numId="20" w16cid:durableId="1461221470">
    <w:abstractNumId w:val="11"/>
  </w:num>
  <w:num w:numId="21" w16cid:durableId="84348029">
    <w:abstractNumId w:val="18"/>
  </w:num>
  <w:num w:numId="22" w16cid:durableId="1201282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0F1AEF"/>
    <w:rsid w:val="00101201"/>
    <w:rsid w:val="001057FB"/>
    <w:rsid w:val="00123296"/>
    <w:rsid w:val="0013365F"/>
    <w:rsid w:val="00136ECC"/>
    <w:rsid w:val="00143F8F"/>
    <w:rsid w:val="001521B7"/>
    <w:rsid w:val="001525C6"/>
    <w:rsid w:val="001641EE"/>
    <w:rsid w:val="0016509B"/>
    <w:rsid w:val="001A0278"/>
    <w:rsid w:val="00261990"/>
    <w:rsid w:val="002A49CD"/>
    <w:rsid w:val="0031750A"/>
    <w:rsid w:val="00341DF5"/>
    <w:rsid w:val="00394281"/>
    <w:rsid w:val="00396594"/>
    <w:rsid w:val="003C7F17"/>
    <w:rsid w:val="003F1AF8"/>
    <w:rsid w:val="00400B21"/>
    <w:rsid w:val="00406368"/>
    <w:rsid w:val="0046248E"/>
    <w:rsid w:val="004A6406"/>
    <w:rsid w:val="004C05B5"/>
    <w:rsid w:val="004D3A9E"/>
    <w:rsid w:val="004F43B0"/>
    <w:rsid w:val="005A57D0"/>
    <w:rsid w:val="005F5007"/>
    <w:rsid w:val="00613D0F"/>
    <w:rsid w:val="006313C6"/>
    <w:rsid w:val="00644907"/>
    <w:rsid w:val="00646395"/>
    <w:rsid w:val="00665630"/>
    <w:rsid w:val="007272BA"/>
    <w:rsid w:val="00734B49"/>
    <w:rsid w:val="00780D38"/>
    <w:rsid w:val="00857F41"/>
    <w:rsid w:val="00886B36"/>
    <w:rsid w:val="008B4B4B"/>
    <w:rsid w:val="008B7944"/>
    <w:rsid w:val="008F114F"/>
    <w:rsid w:val="008F4BB6"/>
    <w:rsid w:val="009456C4"/>
    <w:rsid w:val="00951A28"/>
    <w:rsid w:val="00991A73"/>
    <w:rsid w:val="009D11CD"/>
    <w:rsid w:val="00A00994"/>
    <w:rsid w:val="00A254FB"/>
    <w:rsid w:val="00A268D1"/>
    <w:rsid w:val="00A97B12"/>
    <w:rsid w:val="00AB0DD4"/>
    <w:rsid w:val="00AB2256"/>
    <w:rsid w:val="00AC4478"/>
    <w:rsid w:val="00B826AF"/>
    <w:rsid w:val="00C02986"/>
    <w:rsid w:val="00C47F0B"/>
    <w:rsid w:val="00C545E4"/>
    <w:rsid w:val="00C65A1E"/>
    <w:rsid w:val="00CF18D7"/>
    <w:rsid w:val="00D1140B"/>
    <w:rsid w:val="00D1445B"/>
    <w:rsid w:val="00DF2A27"/>
    <w:rsid w:val="00E04FE7"/>
    <w:rsid w:val="00E10FBD"/>
    <w:rsid w:val="00E24BE2"/>
    <w:rsid w:val="00E90F31"/>
    <w:rsid w:val="00EA52E0"/>
    <w:rsid w:val="00EC5CD8"/>
    <w:rsid w:val="00EE3019"/>
    <w:rsid w:val="00F05A39"/>
    <w:rsid w:val="00F87882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B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B36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C5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ghlemashvili@gig.ge" TargetMode="External"/><Relationship Id="rId5" Type="http://schemas.openxmlformats.org/officeDocument/2006/relationships/hyperlink" Target="mailto:kgakhokia@gie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Karlo Gakhokia</cp:lastModifiedBy>
  <cp:revision>42</cp:revision>
  <dcterms:created xsi:type="dcterms:W3CDTF">2026-06-17T07:43:00Z</dcterms:created>
  <dcterms:modified xsi:type="dcterms:W3CDTF">2026-07-06T08:25:00Z</dcterms:modified>
</cp:coreProperties>
</file>