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8C9C" w14:textId="77777777" w:rsidR="00161861" w:rsidRPr="000675AE" w:rsidRDefault="00000000" w:rsidP="000675AE">
      <w:pPr>
        <w:pStyle w:val="FirstParagraph"/>
        <w:spacing w:after="0"/>
        <w:jc w:val="center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სატენდერო ინფორმაცია</w:t>
      </w:r>
    </w:p>
    <w:p w14:paraId="1B9DE25D" w14:textId="798BB5E7" w:rsidR="00161861" w:rsidRPr="000675AE" w:rsidRDefault="00000000" w:rsidP="000675AE">
      <w:pPr>
        <w:pStyle w:val="BodyText"/>
        <w:spacing w:after="0"/>
        <w:jc w:val="center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 xml:space="preserve">შპს „საქართველოს საერთაშორისო ენერგეტიკული </w:t>
      </w:r>
      <w:r w:rsidR="000675AE" w:rsidRPr="000675AE">
        <w:rPr>
          <w:rFonts w:ascii="Sylfaen" w:hAnsi="Sylfaen"/>
          <w:b/>
          <w:bCs/>
        </w:rPr>
        <w:t>კორპორაცია “აცხადებს</w:t>
      </w:r>
      <w:r w:rsidRPr="000675AE">
        <w:rPr>
          <w:rFonts w:ascii="Sylfaen" w:hAnsi="Sylfaen"/>
          <w:b/>
          <w:bCs/>
        </w:rPr>
        <w:t xml:space="preserve"> ტენდერს</w:t>
      </w:r>
    </w:p>
    <w:p w14:paraId="1301CB47" w14:textId="77777777" w:rsidR="00161861" w:rsidRPr="000675AE" w:rsidRDefault="00000000" w:rsidP="000675AE">
      <w:pPr>
        <w:pStyle w:val="BodyText"/>
        <w:spacing w:after="0"/>
        <w:jc w:val="center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ტირიფონი ჰესის აგრეგატი №2-ის საქარხნო სარემონტო სამუშაოების მომსახურებაზე</w:t>
      </w:r>
    </w:p>
    <w:p w14:paraId="46E00CD4" w14:textId="6CD89FBA" w:rsidR="00161861" w:rsidRPr="000675AE" w:rsidRDefault="00000000" w:rsidP="000675AE">
      <w:pPr>
        <w:pStyle w:val="BodyText"/>
        <w:spacing w:after="0"/>
        <w:jc w:val="center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#0</w:t>
      </w:r>
      <w:r w:rsidR="00985381">
        <w:rPr>
          <w:rFonts w:ascii="Sylfaen" w:hAnsi="Sylfaen"/>
          <w:b/>
          <w:bCs/>
        </w:rPr>
        <w:t>7</w:t>
      </w:r>
      <w:r w:rsidRPr="000675AE">
        <w:rPr>
          <w:rFonts w:ascii="Sylfaen" w:hAnsi="Sylfaen"/>
          <w:b/>
          <w:bCs/>
        </w:rPr>
        <w:t>/07-GIEC-HPP / Tirifoni HPP Unit No.2 Factory Repair Works -26</w:t>
      </w:r>
    </w:p>
    <w:p w14:paraId="5501EFD2" w14:textId="77777777" w:rsidR="007D384C" w:rsidRPr="000675AE" w:rsidRDefault="007D384C" w:rsidP="000675AE">
      <w:pPr>
        <w:pStyle w:val="BodyText"/>
        <w:spacing w:after="0"/>
        <w:jc w:val="center"/>
        <w:rPr>
          <w:rFonts w:ascii="Sylfaen" w:hAnsi="Sylfaen"/>
          <w:b/>
          <w:bCs/>
        </w:rPr>
      </w:pPr>
    </w:p>
    <w:p w14:paraId="1C58F709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ტექნიკური დავალება</w:t>
      </w:r>
    </w:p>
    <w:p w14:paraId="1C09DBD4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შესყიდვის ობიექტი:</w:t>
      </w:r>
    </w:p>
    <w:p w14:paraId="41431966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ტირიფონი ჰესის აგრეგატი №2-ის დეტალების საქარხნო სარემონტო სამუშაოების შესრულება თანდართული ტექნიკური დავალებისა და ტექნიკური ნახაზების შესაბამისად.</w:t>
      </w:r>
    </w:p>
    <w:p w14:paraId="46323F89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შესყიდვის სტრუქტურა:</w:t>
      </w:r>
    </w:p>
    <w:p w14:paraId="10BC50AD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შესყიდვა დაყოფილია 2 დამოუკიდებელ ლოტად. პრეტენდენტს უფლება აქვს წინადადება წარადგინოს როგორც ერთ, ასევე ორივე ლოტზე. დამკვეთი იტოვებს უფლებას თითოეული ლოტის ფარგლებში გამარჯვებულად გამოავლინოს სხვადასხვა პრეტენდენტი.</w:t>
      </w:r>
    </w:p>
    <w:p w14:paraId="236FB186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ლოტი №1:</w:t>
      </w:r>
    </w:p>
    <w:p w14:paraId="0EFA2FC2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ტურბინის ლილვისა და მქნევარას საქარხნო სარემონტო სამუშაოები</w:t>
      </w:r>
    </w:p>
    <w:p w14:paraId="2F06E34B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ლოტი №1 მოიცავს ტექნიკური დავალების შემდეგ პუნქტებს:</w:t>
      </w:r>
    </w:p>
    <w:p w14:paraId="364A8877" w14:textId="77777777" w:rsidR="00161861" w:rsidRPr="000675AE" w:rsidRDefault="00000000" w:rsidP="000675AE">
      <w:pPr>
        <w:pStyle w:val="Compact"/>
        <w:numPr>
          <w:ilvl w:val="0"/>
          <w:numId w:val="2"/>
        </w:numPr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ტურბინის ლილვი 2400.5000.100სნ</w:t>
      </w:r>
      <w:r w:rsidRPr="000675AE">
        <w:rPr>
          <w:rFonts w:ascii="Sylfaen" w:hAnsi="Sylfaen"/>
        </w:rPr>
        <w:br/>
      </w:r>
    </w:p>
    <w:p w14:paraId="64621D5D" w14:textId="77777777" w:rsidR="00161861" w:rsidRPr="000675AE" w:rsidRDefault="00000000" w:rsidP="000675AE">
      <w:pPr>
        <w:pStyle w:val="Compact"/>
        <w:numPr>
          <w:ilvl w:val="0"/>
          <w:numId w:val="2"/>
        </w:numPr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მქნევარა 2400.5800.300სნ</w:t>
      </w:r>
    </w:p>
    <w:p w14:paraId="230D545A" w14:textId="77777777" w:rsidR="00161861" w:rsidRPr="000675AE" w:rsidRDefault="00000000" w:rsidP="000675AE">
      <w:pPr>
        <w:pStyle w:val="FirstParagraph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სამუშაოები უნდა შესრულდეს თანდართული ტექნიკური დავალების, ტექნიკური ნახაზებისა და დამკვეთის მოთხოვნების შესაბამისად.</w:t>
      </w:r>
    </w:p>
    <w:p w14:paraId="5169B2D2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ლოტი №2:</w:t>
      </w:r>
    </w:p>
    <w:p w14:paraId="5EFE0FFC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ტურბინის ძირითადი კვანძებისა და მიმმართველი აპარატის დეტალების საქარხნო სარემონტო სამუშაოები</w:t>
      </w:r>
    </w:p>
    <w:p w14:paraId="53B80D63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ლოტი №2 მოიცავს ტექნიკური დავალების შემდეგ პუნქტებს:</w:t>
      </w:r>
    </w:p>
    <w:p w14:paraId="56E67CCF" w14:textId="77777777" w:rsidR="00161861" w:rsidRPr="000675AE" w:rsidRDefault="00000000" w:rsidP="000675AE">
      <w:pPr>
        <w:pStyle w:val="Compact"/>
        <w:numPr>
          <w:ilvl w:val="0"/>
          <w:numId w:val="3"/>
        </w:numPr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წინა სახურავი 2400.5800.400სნ</w:t>
      </w:r>
      <w:r w:rsidRPr="000675AE">
        <w:rPr>
          <w:rFonts w:ascii="Sylfaen" w:hAnsi="Sylfaen"/>
        </w:rPr>
        <w:br/>
      </w:r>
    </w:p>
    <w:p w14:paraId="634EF5FA" w14:textId="77777777" w:rsidR="00161861" w:rsidRPr="000675AE" w:rsidRDefault="00000000" w:rsidP="000675AE">
      <w:pPr>
        <w:pStyle w:val="Compact"/>
        <w:numPr>
          <w:ilvl w:val="0"/>
          <w:numId w:val="3"/>
        </w:numPr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უკანა სახურავი 2400.5800.500სნ</w:t>
      </w:r>
      <w:r w:rsidRPr="000675AE">
        <w:rPr>
          <w:rFonts w:ascii="Sylfaen" w:hAnsi="Sylfaen"/>
        </w:rPr>
        <w:br/>
      </w:r>
    </w:p>
    <w:p w14:paraId="673F5D6C" w14:textId="77777777" w:rsidR="00161861" w:rsidRPr="000675AE" w:rsidRDefault="00000000" w:rsidP="000675AE">
      <w:pPr>
        <w:pStyle w:val="Compact"/>
        <w:numPr>
          <w:ilvl w:val="0"/>
          <w:numId w:val="3"/>
        </w:numPr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მუშა თვალი 2400.5800.200</w:t>
      </w:r>
      <w:r w:rsidRPr="000675AE">
        <w:rPr>
          <w:rFonts w:ascii="Sylfaen" w:hAnsi="Sylfaen"/>
        </w:rPr>
        <w:br/>
      </w:r>
    </w:p>
    <w:p w14:paraId="04EFDDC4" w14:textId="77777777" w:rsidR="00161861" w:rsidRPr="000675AE" w:rsidRDefault="00000000" w:rsidP="000675AE">
      <w:pPr>
        <w:pStyle w:val="Compact"/>
        <w:numPr>
          <w:ilvl w:val="0"/>
          <w:numId w:val="3"/>
        </w:numPr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მიმმართველი აპარატის ნიჩაბი 2400.5800.200სნ</w:t>
      </w:r>
    </w:p>
    <w:p w14:paraId="011B6067" w14:textId="77777777" w:rsidR="00161861" w:rsidRPr="000675AE" w:rsidRDefault="00000000" w:rsidP="000675AE">
      <w:pPr>
        <w:pStyle w:val="FirstParagraph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სამუშაოები უნდა შესრულდეს თანდართული ტექნიკური დავალების, ტექნიკური ნახაზებისა და დამკვეთის მოთხოვნების შესაბამისად.</w:t>
      </w:r>
    </w:p>
    <w:p w14:paraId="124E0BBD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lastRenderedPageBreak/>
        <w:t>სამუშაოს აღწერა და მიზანი</w:t>
      </w:r>
    </w:p>
    <w:p w14:paraId="57250D9A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ტენდერის მიზანია ტირიფონი ჰესის აგრეგატი №2-ის შესაბამისი დეტალების საქარხნო პირობებში სარემონტო-აღდგენითი სამუშაოების შესრულება, მათ შორის მექანიკური დამუშავება, დაზიანებული ზედაპირების აღდგენა, დადუღება, დეტალების დამზადება/დამონტაჟება, დაბალანსება, საკონტროლო აწყობა, ფორმულიარების შედგენა და სხვა თანმდევი სამუშაოები ტექნიკური დავალებისა და ნახაზების შესაბამისად.</w:t>
      </w:r>
    </w:p>
    <w:p w14:paraId="4387BE46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სამუშაოების შესრულებისას შემსრულებელმა უნდა უზრუნველყოს:</w:t>
      </w:r>
    </w:p>
    <w:p w14:paraId="499B662F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თანდართული ტექნიკური დავალების სრული დაცვა;</w:t>
      </w:r>
    </w:p>
    <w:p w14:paraId="69AC0259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ტექნიკური ნახაზებით განსაზღვრული ზომების, დაშვებებისა და დამუშავების მოთხოვნების დაცვა;</w:t>
      </w:r>
    </w:p>
    <w:p w14:paraId="06E2F20B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დაზიანებული ზედაპირების აღდგენა და დამუშავება;</w:t>
      </w:r>
    </w:p>
    <w:p w14:paraId="4B6C3E14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შესაბამისი შედუღებითი, მექანიკური და საკონტროლო სამუშაოების შესრულება;</w:t>
      </w:r>
    </w:p>
    <w:p w14:paraId="129653F2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საჭირო შემთხვევებში სტატიკური დაბალანსება;</w:t>
      </w:r>
    </w:p>
    <w:p w14:paraId="2C1F13C0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საკონტროლო აწყობა;</w:t>
      </w:r>
    </w:p>
    <w:p w14:paraId="3F45865D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ფორმულიარების შედგენა;</w:t>
      </w:r>
    </w:p>
    <w:p w14:paraId="694080EA" w14:textId="77777777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შესრულებული სამუშაოების ხარისხის კონტროლი;</w:t>
      </w:r>
    </w:p>
    <w:p w14:paraId="0AAC1A3C" w14:textId="2AA29FE8" w:rsidR="00161861" w:rsidRPr="000675AE" w:rsidRDefault="00000000" w:rsidP="000675AE">
      <w:pPr>
        <w:pStyle w:val="BodyText"/>
        <w:spacing w:before="0" w:after="0"/>
        <w:rPr>
          <w:rFonts w:ascii="Sylfaen" w:hAnsi="Sylfaen"/>
        </w:rPr>
      </w:pPr>
      <w:r w:rsidRPr="000675AE">
        <w:rPr>
          <w:rFonts w:ascii="Sylfaen" w:hAnsi="Sylfaen"/>
        </w:rPr>
        <w:t>• ტრანსპორტირებისთვის საჭირო კონსერვაციის შესრულება, სადაც ეს ტექნიკური დავალებით არის მოთხოვნილი.</w:t>
      </w:r>
    </w:p>
    <w:p w14:paraId="07773196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მომსახურების შესრულების ადგილი:</w:t>
      </w:r>
    </w:p>
    <w:p w14:paraId="02B60D68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შემსრულებლის საწარმოო/საქარხნო ბაზა, რომელიც აღჭურვილია შესაბამისი ტექნოლოგიური შესაძლებლობებით აღნიშნული სამუშაოების შესასრულებლად.</w:t>
      </w:r>
    </w:p>
    <w:p w14:paraId="1D2CEDF4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მომსახურების შესრულების ვადა:</w:t>
      </w:r>
    </w:p>
    <w:p w14:paraId="5FB172B2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პრეტენდენტმა წინადადებაში უნდა მიუთითოს თითოეული ლოტის შესრულების ვადა.</w:t>
      </w:r>
    </w:p>
    <w:p w14:paraId="358A0B54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წარმოადგინოთ:</w:t>
      </w:r>
    </w:p>
    <w:p w14:paraId="0BE1683D" w14:textId="75D26574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 xml:space="preserve">• </w:t>
      </w:r>
      <w:proofErr w:type="spellStart"/>
      <w:r w:rsidRPr="000675AE">
        <w:rPr>
          <w:rFonts w:ascii="Sylfaen" w:hAnsi="Sylfaen"/>
        </w:rPr>
        <w:t>კომერციული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წინადადება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თითოეული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ლოტის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მიხედვით</w:t>
      </w:r>
      <w:proofErr w:type="spellEnd"/>
      <w:r w:rsidRPr="000675AE">
        <w:rPr>
          <w:rFonts w:ascii="Sylfaen" w:hAnsi="Sylfaen"/>
        </w:rPr>
        <w:t xml:space="preserve">, </w:t>
      </w:r>
      <w:proofErr w:type="spellStart"/>
      <w:r w:rsidRPr="000675AE">
        <w:rPr>
          <w:rFonts w:ascii="Sylfaen" w:hAnsi="Sylfaen"/>
        </w:rPr>
        <w:t>საქართველოს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კანონმდებლობით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გათვალისწინებული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გადასახადების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ჩათვლით</w:t>
      </w:r>
      <w:proofErr w:type="spellEnd"/>
      <w:r w:rsidR="00985381">
        <w:rPr>
          <w:rFonts w:ascii="Sylfaen" w:hAnsi="Sylfaen"/>
        </w:rPr>
        <w:t xml:space="preserve"> </w:t>
      </w:r>
      <w:r w:rsidR="00985381">
        <w:rPr>
          <w:rFonts w:ascii="Sylfaen" w:hAnsi="Sylfaen"/>
          <w:lang w:val="ka-GE"/>
        </w:rPr>
        <w:t>ეროვნულ ვალუტაში</w:t>
      </w:r>
      <w:r w:rsidRPr="000675AE">
        <w:rPr>
          <w:rFonts w:ascii="Sylfaen" w:hAnsi="Sylfaen"/>
        </w:rPr>
        <w:t>;</w:t>
      </w:r>
    </w:p>
    <w:p w14:paraId="6168B404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მომსახურების შესრულების ვადა თითოეული ლოტის მიხედვით;</w:t>
      </w:r>
    </w:p>
    <w:p w14:paraId="08CEDEB7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ინფორმაცია გადახდის პირობების შესახებ;</w:t>
      </w:r>
    </w:p>
    <w:p w14:paraId="0342BD1E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სამუშაოების შესრულების ტექნოლოგიური მიდგომის მოკლე აღწერა;</w:t>
      </w:r>
    </w:p>
    <w:p w14:paraId="325DE8F0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ინფორმაცია საწარმოო/საქარხნო ბაზის, ძირითადი დანადგარებისა და ტექნიკური შესაძლებლობების შესახებ;</w:t>
      </w:r>
    </w:p>
    <w:p w14:paraId="30E4A077" w14:textId="2D6B89B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ინფორმაცია ანალოგიური სარემონტო/მექანიკური დამუშავების სამუშაოების გამოცდილების შესახებ;</w:t>
      </w:r>
    </w:p>
    <w:p w14:paraId="0C614A4C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ინფორმაცია საგარანტიო პირობებზე;</w:t>
      </w:r>
    </w:p>
    <w:p w14:paraId="0B6C0933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ავანსის მოთხოვნის შემთხვევაში, დამკვეთი იტოვებს უფლებას მოითხოვოს საბანკო გარანტია მოთხოვნილი თანხის ოდენობაზე.</w:t>
      </w:r>
    </w:p>
    <w:p w14:paraId="4AA996DC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lastRenderedPageBreak/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670D4BA3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529B9C9A" w14:textId="05A86AF2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ცნობა საჯარო რეესტრის ეროვნული სააგენტოდან პირის მიმართ საჯარო სამართლებრივი შეზღუდვის არარსებობის შესახებ;</w:t>
      </w:r>
    </w:p>
    <w:p w14:paraId="36D3A0AE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 w:cs="Sylfaen"/>
          <w:b/>
          <w:bCs/>
        </w:rPr>
        <w:t>ა</w:t>
      </w:r>
      <w:r w:rsidRPr="000675AE">
        <w:rPr>
          <w:rFonts w:ascii="Sylfaen" w:hAnsi="Sylfaen"/>
          <w:b/>
          <w:bCs/>
        </w:rPr>
        <w:t>უცილებელი პირობები:</w:t>
      </w:r>
    </w:p>
    <w:p w14:paraId="6FC7F9CA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პრეტენდენტი ვალდებულია წინადადების მომზადებამდე სრულად გაეცნოს ტექნიკურ დავალებასა და ტექნიკურ ნახაზებს;</w:t>
      </w:r>
    </w:p>
    <w:p w14:paraId="65C6BEA1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სამუშაოები უნდა შესრულდეს მხოლოდ ტექნიკური დავალებისა და თანდართული ნახაზების შესაბამისად;</w:t>
      </w:r>
    </w:p>
    <w:p w14:paraId="148C1742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პრეტენდენტი ვალდებულია წინადადებაში გაითვალისწინოს ყველა სამუშაო, რომელიც პირდაპირ არის მითითებული ტექნიკურ დავალებაში და აუცილებელია შესაბამისი დეტალების სრულფასოვანი რემონტისათვის;</w:t>
      </w:r>
    </w:p>
    <w:p w14:paraId="5D65009D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პრეტენდენტი ვალდებულია სამუშაოების დაწყებამდე დამკვეთთან შეათანხმოს სამუშაოების შესრულების ტექნოლოგიური თანმიმდევრობა;</w:t>
      </w:r>
    </w:p>
    <w:p w14:paraId="06D56560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შემსრულებელი ვალდებულია სამუშაოების პროცესში უზრუნველყოს დეტალების ზომების, დაშვებებისა და დამუშავებული ზედაპირების კონტროლი;</w:t>
      </w:r>
    </w:p>
    <w:p w14:paraId="439EBB4A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სამუშაოების დასრულების შემდეგ შემსრულებელმა უნდა წარმოადგინოს ფორმულიარები, საკონტროლო გაზომვების შედეგები და შესრულებული სამუშაოების ანგარიში;</w:t>
      </w:r>
    </w:p>
    <w:p w14:paraId="3B83CE30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ლოტი №1-ის ფარგლებში შემსრულებელი ვალდებულია უზრუნველყოს ტურბინის ლილვისა და მქნევარას ურთიერთშეწყვილება, შესაბამისი დასმების დაცვა და სტატიკური დაბალანსება;</w:t>
      </w:r>
    </w:p>
    <w:p w14:paraId="4A89EC24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ლოტი №2-ის ფარგლებში შემსრულებელი ვალდებულია უზრუნველყოს მუშა თვალის დაბალანსება, წინა/უკანა სახურავებისა და მიმმართველი აპარატის ნიჩბების საკონტროლო აწყობა;</w:t>
      </w:r>
    </w:p>
    <w:p w14:paraId="629C8763" w14:textId="544B262A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• შემსრულებელი პასუხისმგებელია მის მიერ შესრულებული სამუშაოების ხარისხზე და ტექნიკური დავალებით განსაზღვრულ მოთხოვნებთან შესაბამისობაზე;</w:t>
      </w:r>
    </w:p>
    <w:p w14:paraId="2A02C72B" w14:textId="5DD9D38B" w:rsidR="00161861" w:rsidRPr="000675AE" w:rsidRDefault="00F1718F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 xml:space="preserve"> </w:t>
      </w:r>
    </w:p>
    <w:p w14:paraId="479F8D2B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r w:rsidRPr="000675AE">
        <w:rPr>
          <w:rFonts w:ascii="Sylfaen" w:hAnsi="Sylfaen"/>
          <w:b/>
          <w:bCs/>
        </w:rPr>
        <w:t>წინადადების წარდგენის წესი</w:t>
      </w:r>
    </w:p>
    <w:p w14:paraId="4EF78E93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ალ. ყაზბეგის გამზ. N2ა, 0160.</w:t>
      </w:r>
    </w:p>
    <w:p w14:paraId="0A258315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კონვერტზე აუცილებლად მითითებული უნდა იყოს ტენდერის დასახელება:</w:t>
      </w:r>
    </w:p>
    <w:p w14:paraId="5C2282C3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„ტირიფონი ჰესის აგრეგატი №2-ის საქარხნო სარემონტო სამუშაოების მომსახურება“</w:t>
      </w:r>
    </w:p>
    <w:p w14:paraId="07447FDA" w14:textId="5AF33F09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proofErr w:type="spellStart"/>
      <w:r w:rsidRPr="000675AE">
        <w:rPr>
          <w:rFonts w:ascii="Sylfaen" w:hAnsi="Sylfaen"/>
        </w:rPr>
        <w:t>ასევე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ნომერი</w:t>
      </w:r>
      <w:proofErr w:type="spellEnd"/>
      <w:r w:rsidRPr="000675AE">
        <w:rPr>
          <w:rFonts w:ascii="Sylfaen" w:hAnsi="Sylfaen"/>
        </w:rPr>
        <w:t>:</w:t>
      </w:r>
      <w:r w:rsidR="00985381">
        <w:rPr>
          <w:rFonts w:ascii="Sylfaen" w:hAnsi="Sylfaen"/>
        </w:rPr>
        <w:t xml:space="preserve"> </w:t>
      </w:r>
      <w:r w:rsidRPr="000675AE">
        <w:rPr>
          <w:rFonts w:ascii="Sylfaen" w:hAnsi="Sylfaen"/>
        </w:rPr>
        <w:t>#0</w:t>
      </w:r>
      <w:r w:rsidR="00985381">
        <w:rPr>
          <w:rFonts w:ascii="Sylfaen" w:hAnsi="Sylfaen"/>
        </w:rPr>
        <w:t>7</w:t>
      </w:r>
      <w:r w:rsidRPr="000675AE">
        <w:rPr>
          <w:rFonts w:ascii="Sylfaen" w:hAnsi="Sylfaen"/>
        </w:rPr>
        <w:t>/07-GIEC-HPP / Tirifoni HPP Unit No.2 Factory Repair Works -26</w:t>
      </w:r>
    </w:p>
    <w:p w14:paraId="69E9869D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t>პრეტენდენტის შესახებ ინფორმაცია და საკონტაქტო ინფორმაცია.</w:t>
      </w:r>
    </w:p>
    <w:p w14:paraId="3EDE2C9F" w14:textId="77777777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r w:rsidRPr="000675AE">
        <w:rPr>
          <w:rFonts w:ascii="Sylfaen" w:hAnsi="Sylfaen"/>
        </w:rPr>
        <w:lastRenderedPageBreak/>
        <w:t>ასევე, მიუთითეთ კონვერტზე ადრესატი:</w:t>
      </w:r>
    </w:p>
    <w:p w14:paraId="6C62A5B4" w14:textId="2CFD0CFB" w:rsidR="00161861" w:rsidRPr="00985381" w:rsidRDefault="00985381" w:rsidP="000675AE">
      <w:pPr>
        <w:pStyle w:val="BodyText"/>
        <w:spacing w:after="0"/>
        <w:rPr>
          <w:rFonts w:ascii="Sylfaen" w:hAnsi="Sylfaen"/>
          <w:b/>
          <w:bCs/>
        </w:rPr>
      </w:pPr>
      <w:proofErr w:type="spellStart"/>
      <w:r w:rsidRPr="00985381">
        <w:rPr>
          <w:rFonts w:ascii="Sylfaen" w:hAnsi="Sylfaen"/>
          <w:b/>
          <w:bCs/>
        </w:rPr>
        <w:t>ბესო</w:t>
      </w:r>
      <w:proofErr w:type="spellEnd"/>
      <w:r w:rsidRPr="00985381">
        <w:rPr>
          <w:rFonts w:ascii="Sylfaen" w:hAnsi="Sylfaen"/>
          <w:b/>
          <w:bCs/>
        </w:rPr>
        <w:t xml:space="preserve"> </w:t>
      </w:r>
      <w:proofErr w:type="spellStart"/>
      <w:r w:rsidRPr="00985381">
        <w:rPr>
          <w:rFonts w:ascii="Sylfaen" w:hAnsi="Sylfaen"/>
          <w:b/>
          <w:bCs/>
        </w:rPr>
        <w:t>კუბლაშვილი</w:t>
      </w:r>
      <w:proofErr w:type="spellEnd"/>
    </w:p>
    <w:p w14:paraId="1F7BD158" w14:textId="6BD0DFA3" w:rsidR="00161861" w:rsidRPr="00985381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proofErr w:type="spellStart"/>
      <w:r w:rsidRPr="00985381">
        <w:rPr>
          <w:rFonts w:ascii="Sylfaen" w:hAnsi="Sylfaen"/>
          <w:b/>
          <w:bCs/>
        </w:rPr>
        <w:t>ტელ</w:t>
      </w:r>
      <w:proofErr w:type="spellEnd"/>
      <w:r w:rsidRPr="00985381">
        <w:rPr>
          <w:rFonts w:ascii="Sylfaen" w:hAnsi="Sylfaen"/>
          <w:b/>
          <w:bCs/>
        </w:rPr>
        <w:t xml:space="preserve">: 599 </w:t>
      </w:r>
      <w:r w:rsidR="00985381" w:rsidRPr="00985381">
        <w:rPr>
          <w:rFonts w:ascii="Sylfaen" w:hAnsi="Sylfaen"/>
          <w:b/>
          <w:bCs/>
        </w:rPr>
        <w:t>516 979</w:t>
      </w:r>
    </w:p>
    <w:p w14:paraId="5F0E50CE" w14:textId="3D21D02D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proofErr w:type="spellStart"/>
      <w:r w:rsidRPr="000675AE">
        <w:rPr>
          <w:rFonts w:ascii="Sylfaen" w:hAnsi="Sylfaen"/>
        </w:rPr>
        <w:t>სატენდერო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წინადადების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წარმოდგენის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ბოლო</w:t>
      </w:r>
      <w:proofErr w:type="spellEnd"/>
      <w:r w:rsidRPr="000675AE">
        <w:rPr>
          <w:rFonts w:ascii="Sylfaen" w:hAnsi="Sylfaen"/>
        </w:rPr>
        <w:t xml:space="preserve"> </w:t>
      </w:r>
      <w:proofErr w:type="spellStart"/>
      <w:r w:rsidRPr="000675AE">
        <w:rPr>
          <w:rFonts w:ascii="Sylfaen" w:hAnsi="Sylfaen"/>
        </w:rPr>
        <w:t>ვადა</w:t>
      </w:r>
      <w:proofErr w:type="spellEnd"/>
      <w:r w:rsidRPr="000675AE">
        <w:rPr>
          <w:rFonts w:ascii="Sylfaen" w:hAnsi="Sylfaen"/>
        </w:rPr>
        <w:t xml:space="preserve">: 2026 </w:t>
      </w:r>
      <w:proofErr w:type="spellStart"/>
      <w:r w:rsidRPr="000675AE">
        <w:rPr>
          <w:rFonts w:ascii="Sylfaen" w:hAnsi="Sylfaen"/>
        </w:rPr>
        <w:t>წლის</w:t>
      </w:r>
      <w:proofErr w:type="spellEnd"/>
      <w:r w:rsidR="000675AE">
        <w:rPr>
          <w:rFonts w:ascii="Sylfaen" w:hAnsi="Sylfaen"/>
        </w:rPr>
        <w:t xml:space="preserve"> 21 </w:t>
      </w:r>
      <w:proofErr w:type="gramStart"/>
      <w:r w:rsidR="000675AE">
        <w:rPr>
          <w:rFonts w:ascii="Sylfaen" w:hAnsi="Sylfaen"/>
          <w:lang w:val="ka-GE"/>
        </w:rPr>
        <w:t xml:space="preserve">ივლისი </w:t>
      </w:r>
      <w:r w:rsidRPr="000675AE">
        <w:rPr>
          <w:rFonts w:ascii="Sylfaen" w:hAnsi="Sylfaen"/>
        </w:rPr>
        <w:t>,</w:t>
      </w:r>
      <w:proofErr w:type="gramEnd"/>
      <w:r w:rsidRPr="000675AE">
        <w:rPr>
          <w:rFonts w:ascii="Sylfaen" w:hAnsi="Sylfaen"/>
        </w:rPr>
        <w:t xml:space="preserve"> 17:00 </w:t>
      </w:r>
      <w:proofErr w:type="spellStart"/>
      <w:r w:rsidRPr="000675AE">
        <w:rPr>
          <w:rFonts w:ascii="Sylfaen" w:hAnsi="Sylfaen"/>
        </w:rPr>
        <w:t>სთ</w:t>
      </w:r>
      <w:proofErr w:type="spellEnd"/>
      <w:r w:rsidRPr="000675AE">
        <w:rPr>
          <w:rFonts w:ascii="Sylfaen" w:hAnsi="Sylfaen"/>
        </w:rPr>
        <w:t>.</w:t>
      </w:r>
    </w:p>
    <w:p w14:paraId="5BC4D996" w14:textId="77777777" w:rsidR="00161861" w:rsidRPr="000675AE" w:rsidRDefault="00000000" w:rsidP="000675AE">
      <w:pPr>
        <w:pStyle w:val="BodyText"/>
        <w:spacing w:after="0"/>
        <w:rPr>
          <w:rFonts w:ascii="Sylfaen" w:hAnsi="Sylfaen"/>
          <w:b/>
          <w:bCs/>
        </w:rPr>
      </w:pPr>
      <w:proofErr w:type="spellStart"/>
      <w:r w:rsidRPr="000675AE">
        <w:rPr>
          <w:rFonts w:ascii="Sylfaen" w:hAnsi="Sylfaen"/>
          <w:b/>
          <w:bCs/>
        </w:rPr>
        <w:t>საკონტაქტო</w:t>
      </w:r>
      <w:proofErr w:type="spellEnd"/>
      <w:r w:rsidRPr="000675AE">
        <w:rPr>
          <w:rFonts w:ascii="Sylfaen" w:hAnsi="Sylfaen"/>
          <w:b/>
          <w:bCs/>
        </w:rPr>
        <w:t xml:space="preserve"> </w:t>
      </w:r>
      <w:proofErr w:type="spellStart"/>
      <w:r w:rsidRPr="000675AE">
        <w:rPr>
          <w:rFonts w:ascii="Sylfaen" w:hAnsi="Sylfaen"/>
          <w:b/>
          <w:bCs/>
        </w:rPr>
        <w:t>პირი</w:t>
      </w:r>
      <w:proofErr w:type="spellEnd"/>
      <w:r w:rsidRPr="000675AE">
        <w:rPr>
          <w:rFonts w:ascii="Sylfaen" w:hAnsi="Sylfaen"/>
          <w:b/>
          <w:bCs/>
        </w:rPr>
        <w:t xml:space="preserve"> </w:t>
      </w:r>
      <w:proofErr w:type="spellStart"/>
      <w:r w:rsidRPr="000675AE">
        <w:rPr>
          <w:rFonts w:ascii="Sylfaen" w:hAnsi="Sylfaen"/>
          <w:b/>
          <w:bCs/>
        </w:rPr>
        <w:t>ტექნიკურ</w:t>
      </w:r>
      <w:proofErr w:type="spellEnd"/>
      <w:r w:rsidRPr="000675AE">
        <w:rPr>
          <w:rFonts w:ascii="Sylfaen" w:hAnsi="Sylfaen"/>
          <w:b/>
          <w:bCs/>
        </w:rPr>
        <w:t xml:space="preserve"> </w:t>
      </w:r>
      <w:proofErr w:type="spellStart"/>
      <w:r w:rsidRPr="000675AE">
        <w:rPr>
          <w:rFonts w:ascii="Sylfaen" w:hAnsi="Sylfaen"/>
          <w:b/>
          <w:bCs/>
        </w:rPr>
        <w:t>საკითხებთან</w:t>
      </w:r>
      <w:proofErr w:type="spellEnd"/>
      <w:r w:rsidRPr="000675AE">
        <w:rPr>
          <w:rFonts w:ascii="Sylfaen" w:hAnsi="Sylfaen"/>
          <w:b/>
          <w:bCs/>
        </w:rPr>
        <w:t xml:space="preserve"> დაკავშირებით:</w:t>
      </w:r>
    </w:p>
    <w:p w14:paraId="29DC32C6" w14:textId="0397282E" w:rsidR="00161861" w:rsidRPr="000675AE" w:rsidRDefault="00F1718F" w:rsidP="000675AE">
      <w:pPr>
        <w:pStyle w:val="BodyText"/>
        <w:spacing w:after="0"/>
        <w:rPr>
          <w:rFonts w:ascii="Sylfaen" w:hAnsi="Sylfaen"/>
          <w:b/>
          <w:bCs/>
          <w:lang w:val="ka-GE"/>
        </w:rPr>
      </w:pPr>
      <w:r w:rsidRPr="000675AE">
        <w:rPr>
          <w:rFonts w:ascii="Sylfaen" w:hAnsi="Sylfaen"/>
          <w:b/>
          <w:bCs/>
          <w:lang w:val="ka-GE"/>
        </w:rPr>
        <w:t xml:space="preserve">ზაალ შავშიშვილი </w:t>
      </w:r>
    </w:p>
    <w:p w14:paraId="7F94A341" w14:textId="19B298DA" w:rsidR="00161861" w:rsidRPr="000675AE" w:rsidRDefault="00000000" w:rsidP="000675AE">
      <w:pPr>
        <w:pStyle w:val="BodyText"/>
        <w:spacing w:after="0"/>
        <w:rPr>
          <w:rFonts w:ascii="Sylfaen" w:hAnsi="Sylfaen"/>
        </w:rPr>
      </w:pPr>
      <w:proofErr w:type="spellStart"/>
      <w:r w:rsidRPr="000675AE">
        <w:rPr>
          <w:rFonts w:ascii="Sylfaen" w:hAnsi="Sylfaen"/>
        </w:rPr>
        <w:t>მობ</w:t>
      </w:r>
      <w:proofErr w:type="spellEnd"/>
      <w:r w:rsidRPr="000675AE">
        <w:rPr>
          <w:rFonts w:ascii="Sylfaen" w:hAnsi="Sylfaen"/>
        </w:rPr>
        <w:t xml:space="preserve">: </w:t>
      </w:r>
      <w:r w:rsidR="000675AE" w:rsidRPr="000675AE">
        <w:rPr>
          <w:rFonts w:ascii="Sylfaen" w:hAnsi="Sylfaen"/>
        </w:rPr>
        <w:t>599 095 623</w:t>
      </w:r>
    </w:p>
    <w:p w14:paraId="0447DFD7" w14:textId="023D7064" w:rsidR="00161861" w:rsidRDefault="000675AE">
      <w:pPr>
        <w:pStyle w:val="BodyText"/>
      </w:pPr>
      <w:r>
        <w:t xml:space="preserve">  </w:t>
      </w:r>
    </w:p>
    <w:sectPr w:rsidR="00161861" w:rsidSect="000675AE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8383E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926B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4"/>
    <w:multiLevelType w:val="multilevel"/>
    <w:tmpl w:val="AB0EC5D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" w16cid:durableId="379986621">
    <w:abstractNumId w:val="0"/>
  </w:num>
  <w:num w:numId="2" w16cid:durableId="414282497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 w16cid:durableId="885681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61"/>
    <w:rsid w:val="000675AE"/>
    <w:rsid w:val="00161861"/>
    <w:rsid w:val="002F3572"/>
    <w:rsid w:val="00473ED4"/>
    <w:rsid w:val="00492D97"/>
    <w:rsid w:val="007D384C"/>
    <w:rsid w:val="0083414B"/>
    <w:rsid w:val="00985381"/>
    <w:rsid w:val="00CB576C"/>
    <w:rsid w:val="00E5729A"/>
    <w:rsid w:val="00E96ACE"/>
    <w:rsid w:val="00F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FCCD"/>
  <w15:docId w15:val="{4DCE4C99-A12A-49B5-9131-27E0724F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Karlo Gakhokia</dc:creator>
  <cp:keywords/>
  <cp:lastModifiedBy>Karlo Gakhokia</cp:lastModifiedBy>
  <cp:revision>2</cp:revision>
  <cp:lastPrinted>2026-07-07T07:44:00Z</cp:lastPrinted>
  <dcterms:created xsi:type="dcterms:W3CDTF">2026-07-07T07:54:00Z</dcterms:created>
  <dcterms:modified xsi:type="dcterms:W3CDTF">2026-07-07T07:54:00Z</dcterms:modified>
</cp:coreProperties>
</file>