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40949C52" w:rsidR="002D37A1" w:rsidRPr="004235F9" w:rsidRDefault="002D37A1" w:rsidP="00305D3A">
      <w:pPr>
        <w:tabs>
          <w:tab w:val="left" w:pos="4395"/>
        </w:tabs>
        <w:rPr>
          <w:rFonts w:cs="Arial"/>
        </w:rPr>
      </w:pPr>
      <w:r w:rsidRPr="004235F9">
        <w:rPr>
          <w:b/>
        </w:rPr>
        <w:t>Transaction number:</w:t>
      </w:r>
      <w:r w:rsidRPr="004235F9">
        <w:rPr>
          <w:b/>
        </w:rPr>
        <w:tab/>
      </w:r>
    </w:p>
    <w:p w14:paraId="67077CAD" w14:textId="4B1AE569" w:rsidR="002D37A1" w:rsidRPr="004235F9" w:rsidRDefault="002D37A1" w:rsidP="00305D3A">
      <w:pPr>
        <w:tabs>
          <w:tab w:val="left" w:pos="4395"/>
        </w:tabs>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530FD8" w:rsidRPr="002F5F99">
        <w:rPr>
          <w:bCs/>
        </w:rPr>
        <w:t>G-011655-002</w:t>
      </w:r>
    </w:p>
    <w:p w14:paraId="32CFFE7E" w14:textId="77777777" w:rsidR="00A70652" w:rsidRDefault="002D37A1" w:rsidP="00A70652">
      <w:pPr>
        <w:tabs>
          <w:tab w:val="left" w:pos="4395"/>
        </w:tabs>
        <w:spacing w:after="0"/>
        <w:rPr>
          <w:rFonts w:cs="Arial"/>
        </w:rPr>
      </w:pPr>
      <w:r w:rsidRPr="004235F9">
        <w:rPr>
          <w:b/>
        </w:rPr>
        <w:t>Project:</w:t>
      </w:r>
      <w:r w:rsidRPr="004235F9">
        <w:rPr>
          <w:b/>
        </w:rPr>
        <w:tab/>
      </w:r>
      <w:r w:rsidR="00A70652" w:rsidRPr="00A70652">
        <w:rPr>
          <w:rFonts w:cs="Arial"/>
        </w:rPr>
        <w:t xml:space="preserve">Enabling the implementation of Georgia`s Forest Sector </w:t>
      </w:r>
    </w:p>
    <w:p w14:paraId="2546F95A" w14:textId="0BECC3CC" w:rsidR="002D37A1" w:rsidRPr="004235F9" w:rsidRDefault="00A70652" w:rsidP="00305D3A">
      <w:pPr>
        <w:tabs>
          <w:tab w:val="left" w:pos="4395"/>
        </w:tabs>
        <w:rPr>
          <w:rFonts w:cs="Arial"/>
          <w:b/>
        </w:rPr>
      </w:pPr>
      <w:r>
        <w:rPr>
          <w:rFonts w:cs="Arial"/>
        </w:rPr>
        <w:tab/>
      </w:r>
      <w:r w:rsidRPr="00A70652">
        <w:rPr>
          <w:rFonts w:cs="Arial"/>
        </w:rPr>
        <w:t>Reform - ECO.Georgia</w:t>
      </w:r>
    </w:p>
    <w:p w14:paraId="2ED8B8E1" w14:textId="7570207B" w:rsidR="002D37A1" w:rsidRPr="004235F9" w:rsidRDefault="002D37A1" w:rsidP="00305D3A">
      <w:pPr>
        <w:tabs>
          <w:tab w:val="left" w:pos="4395"/>
        </w:tabs>
        <w:rPr>
          <w:rFonts w:cs="Arial"/>
        </w:rPr>
      </w:pPr>
      <w:r w:rsidRPr="004235F9">
        <w:rPr>
          <w:b/>
        </w:rPr>
        <w:t>Country:</w:t>
      </w:r>
      <w:r w:rsidRPr="004235F9">
        <w:rPr>
          <w:b/>
        </w:rPr>
        <w:tab/>
      </w:r>
      <w:r w:rsidR="00A70652" w:rsidRPr="00A70652">
        <w:rPr>
          <w:rFonts w:cs="Arial"/>
        </w:rPr>
        <w:t>Georgia</w:t>
      </w:r>
    </w:p>
    <w:p w14:paraId="52AF5A0C" w14:textId="56A32220" w:rsidR="004F6613" w:rsidRDefault="0077528B" w:rsidP="008824B0">
      <w:pPr>
        <w:tabs>
          <w:tab w:val="left" w:pos="567"/>
        </w:tabs>
        <w:spacing w:before="0"/>
        <w:ind w:left="4254" w:hanging="4254"/>
        <w:rPr>
          <w:bCs/>
        </w:rPr>
      </w:pPr>
      <w:r w:rsidRPr="004235F9">
        <w:rPr>
          <w:b/>
        </w:rPr>
        <w:t>Works/services tendered</w:t>
      </w:r>
      <w:r w:rsidR="002D37A1" w:rsidRPr="004235F9">
        <w:rPr>
          <w:b/>
        </w:rPr>
        <w:t>:</w:t>
      </w:r>
      <w:r w:rsidR="002D37A1" w:rsidRPr="004235F9">
        <w:tab/>
      </w:r>
      <w:r w:rsidR="004F6613" w:rsidRPr="009533A7">
        <w:rPr>
          <w:bCs/>
        </w:rPr>
        <w:t xml:space="preserve">Integrated Sales Marketing and Awareness Raising </w:t>
      </w:r>
      <w:r w:rsidR="004F6613">
        <w:rPr>
          <w:bCs/>
        </w:rPr>
        <w:t xml:space="preserve">Campaign </w:t>
      </w:r>
      <w:r w:rsidR="004F6613" w:rsidRPr="009533A7">
        <w:rPr>
          <w:bCs/>
        </w:rPr>
        <w:t>for EE Stoves and AF</w:t>
      </w:r>
      <w:r w:rsidR="004F6613">
        <w:rPr>
          <w:bCs/>
        </w:rPr>
        <w:t xml:space="preserve"> and various forest related topics.</w:t>
      </w:r>
    </w:p>
    <w:p w14:paraId="34651DBE" w14:textId="2C1E7067" w:rsidR="002D37A1" w:rsidRPr="004235F9" w:rsidRDefault="002D37A1" w:rsidP="004F6613">
      <w:pPr>
        <w:tabs>
          <w:tab w:val="left" w:pos="4395"/>
        </w:tabs>
        <w:spacing w:before="0" w:after="0"/>
        <w:rPr>
          <w:sz w:val="20"/>
        </w:rPr>
      </w:pP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22B64314" w:rsidR="002D37A1" w:rsidRPr="004235F9" w:rsidRDefault="002D37A1" w:rsidP="008375A8">
      <w:pPr>
        <w:pStyle w:val="1Einrckung"/>
        <w:spacing w:before="120" w:after="120"/>
        <w:ind w:left="0"/>
        <w:rPr>
          <w:b/>
          <w:sz w:val="20"/>
        </w:rPr>
      </w:pPr>
      <w:r w:rsidRPr="004235F9">
        <w:rPr>
          <w:b/>
          <w:sz w:val="20"/>
        </w:rPr>
        <w:t xml:space="preserve">Other </w:t>
      </w:r>
      <w:proofErr w:type="gramStart"/>
      <w:r w:rsidRPr="004235F9">
        <w:rPr>
          <w:b/>
          <w:sz w:val="20"/>
        </w:rPr>
        <w:t>members,:</w:t>
      </w:r>
      <w:proofErr w:type="gramEnd"/>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FFDFF85"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 </w:t>
      </w:r>
    </w:p>
    <w:p w14:paraId="226871D0" w14:textId="738B0680" w:rsidR="00BF7598" w:rsidRPr="004235F9" w:rsidRDefault="00C55FC1" w:rsidP="00305D3A">
      <w:pPr>
        <w:pStyle w:val="Eingabe02"/>
        <w:tabs>
          <w:tab w:val="clear" w:pos="3969"/>
          <w:tab w:val="left" w:pos="3828"/>
        </w:tabs>
        <w:spacing w:before="120" w:after="120" w:line="240" w:lineRule="auto"/>
        <w:ind w:left="0"/>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305D3A">
      <w:pPr>
        <w:pStyle w:val="Eingabe02"/>
        <w:tabs>
          <w:tab w:val="clear" w:pos="3969"/>
          <w:tab w:val="left" w:pos="3828"/>
        </w:tabs>
        <w:spacing w:before="120" w:after="120" w:line="240" w:lineRule="auto"/>
        <w:ind w:left="0"/>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8375A8">
      <w:pPr>
        <w:pStyle w:val="Eingabe02"/>
        <w:tabs>
          <w:tab w:val="clear" w:pos="3969"/>
          <w:tab w:val="left" w:pos="3119"/>
        </w:tabs>
        <w:spacing w:before="120" w:after="120"/>
        <w:ind w:left="0"/>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C446B9">
      <w:pPr>
        <w:pStyle w:val="Eingabe02"/>
        <w:tabs>
          <w:tab w:val="clear" w:pos="3969"/>
          <w:tab w:val="left" w:pos="3119"/>
        </w:tabs>
        <w:spacing w:before="120" w:after="120"/>
        <w:ind w:left="0"/>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8375A8">
      <w:pPr>
        <w:pStyle w:val="Eingabe02"/>
        <w:tabs>
          <w:tab w:val="clear" w:pos="3969"/>
          <w:tab w:val="left" w:pos="3119"/>
        </w:tabs>
        <w:spacing w:before="120" w:after="120"/>
        <w:ind w:left="0"/>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8375A8">
      <w:pPr>
        <w:pStyle w:val="Eingabe02"/>
        <w:tabs>
          <w:tab w:val="clear" w:pos="3969"/>
          <w:tab w:val="left" w:pos="3119"/>
        </w:tabs>
        <w:spacing w:before="120" w:after="120"/>
        <w:ind w:left="0"/>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w:t>
      </w:r>
      <w:proofErr w:type="gramStart"/>
      <w:r w:rsidRPr="004235F9">
        <w:rPr>
          <w:sz w:val="20"/>
        </w:rPr>
        <w:t>effect</w:t>
      </w:r>
      <w:proofErr w:type="gramEnd"/>
      <w:r w:rsidRPr="004235F9">
        <w:rPr>
          <w:sz w:val="20"/>
        </w:rPr>
        <w:t xml:space="preserve">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lastRenderedPageBreak/>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0C130E5" w:rsidR="00C55FC1" w:rsidRPr="00FE0D1A" w:rsidRDefault="00C55FC1" w:rsidP="009727BD">
      <w:pPr>
        <w:pStyle w:val="1Einrckungnummeriert"/>
        <w:tabs>
          <w:tab w:val="clear" w:pos="284"/>
        </w:tabs>
        <w:ind w:left="0"/>
      </w:pPr>
      <w:r w:rsidRPr="004235F9">
        <w:t xml:space="preserve">Should the </w:t>
      </w:r>
      <w:r w:rsidR="0057383E" w:rsidRPr="004235F9">
        <w:t xml:space="preserve">consortium </w:t>
      </w:r>
      <w:r w:rsidRPr="004235F9">
        <w:t xml:space="preserve">be dissolved or should one member of the </w:t>
      </w:r>
      <w:r w:rsidR="0057383E" w:rsidRPr="004235F9">
        <w:t xml:space="preserve">consortium </w:t>
      </w:r>
      <w:r w:rsidRPr="004235F9">
        <w:t xml:space="preserve">inform the client that it has withdrawn from the </w:t>
      </w:r>
      <w:r w:rsidR="0057383E" w:rsidRPr="004235F9">
        <w:t xml:space="preserve">consortium </w:t>
      </w:r>
      <w:r w:rsidRPr="004235F9">
        <w:t xml:space="preserve">or that the </w:t>
      </w:r>
      <w:r w:rsidR="0057383E" w:rsidRPr="004235F9">
        <w:t xml:space="preserve">consortium </w:t>
      </w:r>
      <w:r w:rsidRPr="004235F9">
        <w:t xml:space="preserve">has been terminated, this shall entitle the client to terminate this present contract pursuant to </w:t>
      </w:r>
      <w:r w:rsidR="00252124" w:rsidRPr="00FE0D1A">
        <w:t>s</w:t>
      </w:r>
      <w:r w:rsidRPr="00FE0D1A">
        <w:t xml:space="preserve">ection </w:t>
      </w:r>
      <w:r w:rsidR="00486F8E" w:rsidRPr="00FE0D1A">
        <w:t xml:space="preserve">5.3 </w:t>
      </w:r>
      <w:r w:rsidRPr="00FE0D1A">
        <w:t>of the General Terms and Conditions of Contract</w:t>
      </w:r>
      <w:r w:rsidR="009727BD">
        <w:t xml:space="preserve"> </w:t>
      </w:r>
      <w:r w:rsidRPr="00FE0D1A">
        <w:t xml:space="preserve"> </w:t>
      </w:r>
      <w:r w:rsidR="009727BD" w:rsidRPr="009727BD">
        <w:rPr>
          <w:sz w:val="20"/>
        </w:rPr>
        <w:t xml:space="preserve">(‘local terms and conditions’) </w:t>
      </w:r>
      <w:r w:rsidRPr="00FE0D1A">
        <w:t>for supplying services and work on behalf of the Deutsche Gesellschaft für Internationale Zusammenarbeit (GIZ) GmbH.</w:t>
      </w:r>
    </w:p>
    <w:p w14:paraId="402890C2" w14:textId="04EB653A" w:rsidR="00AA4D74" w:rsidRPr="007C06EB" w:rsidRDefault="00C55FC1" w:rsidP="007C06EB">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486F8E" w:rsidRPr="00FE0D1A">
        <w:rPr>
          <w:sz w:val="20"/>
        </w:rPr>
        <w:t>5.3.2</w:t>
      </w:r>
      <w:r w:rsidRPr="00FE0D1A">
        <w:rPr>
          <w:sz w:val="20"/>
        </w:rPr>
        <w:t xml:space="preserve"> of the General Terms</w:t>
      </w:r>
      <w:r w:rsidRPr="004235F9">
        <w:rPr>
          <w:sz w:val="20"/>
        </w:rPr>
        <w:t xml:space="preserve"> and Conditions of Contract).</w:t>
      </w: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4F37AA9D" w14:textId="77777777" w:rsidR="00DF1F00" w:rsidRDefault="00DF1F00" w:rsidP="000224EE">
            <w:pPr>
              <w:spacing w:after="20"/>
              <w:rPr>
                <w:noProof/>
              </w:rPr>
            </w:pPr>
          </w:p>
          <w:p w14:paraId="25991889"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77777777" w:rsidR="00DF1F00" w:rsidRPr="00DA01CF" w:rsidRDefault="00DF1F00" w:rsidP="000224EE">
            <w:pPr>
              <w:spacing w:after="20"/>
              <w:rPr>
                <w:b/>
                <w:bCs/>
                <w:sz w:val="18"/>
              </w:rPr>
            </w:pP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28B0AE86" w14:textId="77777777" w:rsidR="00DF1F00" w:rsidRDefault="00DF1F00" w:rsidP="000224EE">
            <w:pPr>
              <w:spacing w:after="20"/>
              <w:rPr>
                <w:noProof/>
              </w:rPr>
            </w:pPr>
          </w:p>
          <w:p w14:paraId="1D24172F"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DF1F00" w:rsidRPr="00A57D51" w:rsidRDefault="00DF1F00" w:rsidP="000224EE">
            <w:pPr>
              <w:spacing w:after="20"/>
              <w:rPr>
                <w:b/>
                <w:bCs/>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lastRenderedPageBreak/>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1B64F7">
      <w:pPr>
        <w:tabs>
          <w:tab w:val="left" w:pos="5103"/>
        </w:tabs>
        <w:spacing w:before="840"/>
      </w:pPr>
    </w:p>
    <w:sectPr w:rsidR="00DF1F00" w:rsidRPr="004235F9" w:rsidSect="00211C47">
      <w:headerReference w:type="default" r:id="rId11"/>
      <w:footerReference w:type="default" r:id="rId12"/>
      <w:headerReference w:type="first" r:id="rId13"/>
      <w:footerReference w:type="first" r:id="rId14"/>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73D0" w14:textId="77777777" w:rsidR="00116BF2" w:rsidRDefault="00116BF2" w:rsidP="00935DAD">
      <w:pPr>
        <w:spacing w:before="0" w:after="0"/>
      </w:pPr>
      <w:r>
        <w:separator/>
      </w:r>
    </w:p>
  </w:endnote>
  <w:endnote w:type="continuationSeparator" w:id="0">
    <w:p w14:paraId="132E1AB5" w14:textId="77777777" w:rsidR="00116BF2" w:rsidRDefault="00116BF2"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B5CA" w14:textId="6799DBAF" w:rsidR="00A303EA" w:rsidRPr="008375A8" w:rsidRDefault="00A303EA" w:rsidP="008375A8">
    <w:pPr>
      <w:pStyle w:val="Footer"/>
      <w:tabs>
        <w:tab w:val="clear" w:pos="4536"/>
        <w:tab w:val="clear" w:pos="9072"/>
        <w:tab w:val="right" w:pos="9781"/>
      </w:tabs>
      <w:rPr>
        <w:rFonts w:ascii="Arial" w:hAnsi="Arial" w:cs="Arial"/>
      </w:rPr>
    </w:pPr>
    <w:r>
      <w:rPr>
        <w:sz w:val="18"/>
        <w:szCs w:val="18"/>
      </w:rPr>
      <w:tab/>
    </w:r>
    <w:r>
      <w:rPr>
        <w:rFonts w:ascii="Arial" w:hAnsi="Arial"/>
        <w:sz w:val="18"/>
        <w:szCs w:val="18"/>
      </w:rPr>
      <w:t xml:space="preserve">Page </w:t>
    </w:r>
    <w:r w:rsidRPr="008375A8">
      <w:rPr>
        <w:rFonts w:ascii="Arial" w:hAnsi="Arial" w:cs="Arial"/>
        <w:sz w:val="18"/>
        <w:szCs w:val="18"/>
      </w:rPr>
      <w:fldChar w:fldCharType="begin"/>
    </w:r>
    <w:r w:rsidRPr="008375A8">
      <w:rPr>
        <w:rFonts w:ascii="Arial" w:hAnsi="Arial" w:cs="Arial"/>
        <w:sz w:val="18"/>
        <w:szCs w:val="18"/>
      </w:rPr>
      <w:instrText xml:space="preserve"> PAGE  \* Arabic  \* MERGEFORMAT </w:instrText>
    </w:r>
    <w:r w:rsidRPr="008375A8">
      <w:rPr>
        <w:rFonts w:ascii="Arial" w:hAnsi="Arial" w:cs="Arial"/>
        <w:sz w:val="18"/>
        <w:szCs w:val="18"/>
      </w:rPr>
      <w:fldChar w:fldCharType="separate"/>
    </w:r>
    <w:r w:rsidR="00A70652">
      <w:rPr>
        <w:rFonts w:ascii="Arial" w:hAnsi="Arial" w:cs="Arial"/>
        <w:noProof/>
        <w:sz w:val="18"/>
        <w:szCs w:val="18"/>
      </w:rPr>
      <w:t>1</w:t>
    </w:r>
    <w:r w:rsidRPr="008375A8">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BBA7" w14:textId="77777777" w:rsidR="00A303EA" w:rsidRPr="008375A8" w:rsidRDefault="00A303EA" w:rsidP="008375A8">
    <w:pPr>
      <w:pStyle w:val="Seitenzahlen"/>
      <w:tabs>
        <w:tab w:val="right" w:pos="9781"/>
      </w:tabs>
      <w:ind w:right="0"/>
      <w:jc w:val="left"/>
    </w:pPr>
    <w:r>
      <w:rPr>
        <w:sz w:val="14"/>
        <w:szCs w:val="14"/>
      </w:rPr>
      <w:t>11/2021</w:t>
    </w:r>
    <w:r>
      <w:t xml:space="preserve"> </w:t>
    </w:r>
    <w:r>
      <w:tab/>
      <w:t xml:space="preserve">Page </w:t>
    </w:r>
    <w:r w:rsidRPr="008375A8">
      <w:fldChar w:fldCharType="begin"/>
    </w:r>
    <w:r w:rsidRPr="008375A8">
      <w:instrText xml:space="preserve"> PAGE  \* Arabic  \* MERGEFORMAT </w:instrText>
    </w:r>
    <w:r w:rsidRPr="008375A8">
      <w:fldChar w:fldCharType="separate"/>
    </w:r>
    <w:r>
      <w:rPr>
        <w:noProof/>
      </w:rPr>
      <w:t>1</w:t>
    </w:r>
    <w:r w:rsidRPr="008375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CBDE" w14:textId="77777777" w:rsidR="00116BF2" w:rsidRDefault="00116BF2" w:rsidP="00935DAD">
      <w:pPr>
        <w:spacing w:before="0" w:after="0"/>
      </w:pPr>
      <w:r>
        <w:separator/>
      </w:r>
    </w:p>
  </w:footnote>
  <w:footnote w:type="continuationSeparator" w:id="0">
    <w:p w14:paraId="7FE1A163" w14:textId="77777777" w:rsidR="00116BF2" w:rsidRDefault="00116BF2"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Heading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41C33698"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sidR="00A70652">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A70652">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p w14:paraId="24927E31" w14:textId="77777777" w:rsidR="00A303EA" w:rsidRPr="007F1AC9" w:rsidRDefault="00A303EA" w:rsidP="00F818ED">
          <w:pPr>
            <w:pStyle w:val="Heading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pPr>
      <w:pStyle w:val="Seitenzahlen"/>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103715603">
    <w:abstractNumId w:val="11"/>
  </w:num>
  <w:num w:numId="2" w16cid:durableId="633557828">
    <w:abstractNumId w:val="11"/>
  </w:num>
  <w:num w:numId="3" w16cid:durableId="2048871271">
    <w:abstractNumId w:val="11"/>
  </w:num>
  <w:num w:numId="4" w16cid:durableId="1038117287">
    <w:abstractNumId w:val="11"/>
  </w:num>
  <w:num w:numId="5" w16cid:durableId="1388528863">
    <w:abstractNumId w:val="11"/>
  </w:num>
  <w:num w:numId="6" w16cid:durableId="134418860">
    <w:abstractNumId w:val="11"/>
  </w:num>
  <w:num w:numId="7" w16cid:durableId="874931669">
    <w:abstractNumId w:val="24"/>
  </w:num>
  <w:num w:numId="8" w16cid:durableId="1751921454">
    <w:abstractNumId w:val="12"/>
  </w:num>
  <w:num w:numId="9" w16cid:durableId="1027564298">
    <w:abstractNumId w:val="12"/>
  </w:num>
  <w:num w:numId="10" w16cid:durableId="1388183697">
    <w:abstractNumId w:val="12"/>
  </w:num>
  <w:num w:numId="11" w16cid:durableId="1211072125">
    <w:abstractNumId w:val="12"/>
  </w:num>
  <w:num w:numId="12" w16cid:durableId="638615296">
    <w:abstractNumId w:val="12"/>
  </w:num>
  <w:num w:numId="13" w16cid:durableId="1101074523">
    <w:abstractNumId w:val="12"/>
  </w:num>
  <w:num w:numId="14" w16cid:durableId="1375420331">
    <w:abstractNumId w:val="10"/>
  </w:num>
  <w:num w:numId="15" w16cid:durableId="295717695">
    <w:abstractNumId w:val="23"/>
  </w:num>
  <w:num w:numId="16" w16cid:durableId="53050744">
    <w:abstractNumId w:val="19"/>
  </w:num>
  <w:num w:numId="17" w16cid:durableId="1807508863">
    <w:abstractNumId w:val="10"/>
  </w:num>
  <w:num w:numId="18" w16cid:durableId="949897560">
    <w:abstractNumId w:val="23"/>
  </w:num>
  <w:num w:numId="19" w16cid:durableId="1891531132">
    <w:abstractNumId w:val="19"/>
  </w:num>
  <w:num w:numId="20" w16cid:durableId="1433474044">
    <w:abstractNumId w:val="10"/>
  </w:num>
  <w:num w:numId="21" w16cid:durableId="610673857">
    <w:abstractNumId w:val="9"/>
  </w:num>
  <w:num w:numId="22" w16cid:durableId="1459185031">
    <w:abstractNumId w:val="7"/>
  </w:num>
  <w:num w:numId="23" w16cid:durableId="259605585">
    <w:abstractNumId w:val="6"/>
  </w:num>
  <w:num w:numId="24" w16cid:durableId="1814442571">
    <w:abstractNumId w:val="5"/>
  </w:num>
  <w:num w:numId="25" w16cid:durableId="847137311">
    <w:abstractNumId w:val="4"/>
  </w:num>
  <w:num w:numId="26" w16cid:durableId="1163742152">
    <w:abstractNumId w:val="20"/>
  </w:num>
  <w:num w:numId="27" w16cid:durableId="1309437329">
    <w:abstractNumId w:val="8"/>
  </w:num>
  <w:num w:numId="28" w16cid:durableId="448551486">
    <w:abstractNumId w:val="3"/>
  </w:num>
  <w:num w:numId="29" w16cid:durableId="644242322">
    <w:abstractNumId w:val="2"/>
  </w:num>
  <w:num w:numId="30" w16cid:durableId="1276408569">
    <w:abstractNumId w:val="1"/>
  </w:num>
  <w:num w:numId="31" w16cid:durableId="1920627557">
    <w:abstractNumId w:val="0"/>
  </w:num>
  <w:num w:numId="32" w16cid:durableId="1876887872">
    <w:abstractNumId w:val="10"/>
  </w:num>
  <w:num w:numId="33" w16cid:durableId="769855490">
    <w:abstractNumId w:val="13"/>
  </w:num>
  <w:num w:numId="34" w16cid:durableId="829903468">
    <w:abstractNumId w:val="18"/>
  </w:num>
  <w:num w:numId="35" w16cid:durableId="2077512787">
    <w:abstractNumId w:val="21"/>
  </w:num>
  <w:num w:numId="36" w16cid:durableId="1454589858">
    <w:abstractNumId w:val="17"/>
  </w:num>
  <w:num w:numId="37" w16cid:durableId="1035347436">
    <w:abstractNumId w:val="22"/>
  </w:num>
  <w:num w:numId="38" w16cid:durableId="35738468">
    <w:abstractNumId w:val="15"/>
  </w:num>
  <w:num w:numId="39" w16cid:durableId="279726530">
    <w:abstractNumId w:val="16"/>
  </w:num>
  <w:num w:numId="40" w16cid:durableId="371806607">
    <w:abstractNumId w:val="14"/>
  </w:num>
  <w:num w:numId="41" w16cid:durableId="1059592890">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100"/>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1C60"/>
    <w:rsid w:val="00252124"/>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9B8"/>
    <w:rsid w:val="003B0538"/>
    <w:rsid w:val="003B19CA"/>
    <w:rsid w:val="003B2959"/>
    <w:rsid w:val="003B5904"/>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6613"/>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0FD8"/>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84A"/>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6EB"/>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4B0"/>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27BD"/>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473"/>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652"/>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136"/>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DAB8E2"/>
  <w15:docId w15:val="{83FEBE22-76B2-4177-9E0E-9E88EBFB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C47"/>
    <w:pPr>
      <w:spacing w:before="120" w:after="120"/>
    </w:pPr>
    <w:rPr>
      <w:rFonts w:ascii="Arial" w:hAnsi="Arial"/>
      <w:sz w:val="22"/>
      <w:szCs w:val="22"/>
    </w:rPr>
  </w:style>
  <w:style w:type="paragraph" w:styleId="Heading1">
    <w:name w:val="heading 1"/>
    <w:basedOn w:val="Normal"/>
    <w:next w:val="Normal"/>
    <w:link w:val="Heading1Char"/>
    <w:qFormat/>
    <w:rsid w:val="00E15DC9"/>
    <w:pPr>
      <w:outlineLvl w:val="0"/>
    </w:pPr>
    <w:rPr>
      <w:b/>
      <w:sz w:val="28"/>
    </w:rPr>
  </w:style>
  <w:style w:type="paragraph" w:styleId="Heading2">
    <w:name w:val="heading 2"/>
    <w:basedOn w:val="Heading1"/>
    <w:next w:val="Normal"/>
    <w:link w:val="Heading2Char"/>
    <w:qFormat/>
    <w:rsid w:val="001C3F9E"/>
    <w:pPr>
      <w:outlineLvl w:val="1"/>
    </w:pPr>
  </w:style>
  <w:style w:type="paragraph" w:styleId="Heading3">
    <w:name w:val="heading 3"/>
    <w:basedOn w:val="Heading2"/>
    <w:next w:val="Normal"/>
    <w:link w:val="Heading3Char"/>
    <w:rsid w:val="001C3F9E"/>
    <w:pPr>
      <w:outlineLvl w:val="2"/>
    </w:pPr>
    <w:rPr>
      <w:szCs w:val="23"/>
    </w:rPr>
  </w:style>
  <w:style w:type="paragraph" w:styleId="Heading4">
    <w:name w:val="heading 4"/>
    <w:basedOn w:val="Heading3"/>
    <w:next w:val="Normal"/>
    <w:link w:val="Heading4Char"/>
    <w:qFormat/>
    <w:rsid w:val="001C3F9E"/>
    <w:pPr>
      <w:outlineLvl w:val="3"/>
    </w:pPr>
    <w:rPr>
      <w:b w:val="0"/>
      <w:bCs/>
      <w:sz w:val="24"/>
      <w:szCs w:val="28"/>
    </w:rPr>
  </w:style>
  <w:style w:type="paragraph" w:styleId="Heading6">
    <w:name w:val="heading 6"/>
    <w:basedOn w:val="Normal"/>
    <w:next w:val="Normal"/>
    <w:link w:val="Heading6Char"/>
    <w:rsid w:val="00C96EE7"/>
    <w:pPr>
      <w:keepNext/>
      <w:tabs>
        <w:tab w:val="right" w:pos="1814"/>
      </w:tabs>
      <w:spacing w:line="300" w:lineRule="exact"/>
      <w:outlineLvl w:val="5"/>
    </w:pPr>
    <w:rPr>
      <w:b/>
      <w:position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5DC9"/>
    <w:rPr>
      <w:rFonts w:ascii="Arial" w:hAnsi="Arial"/>
      <w:b/>
      <w:sz w:val="28"/>
      <w:szCs w:val="22"/>
    </w:rPr>
  </w:style>
  <w:style w:type="character" w:customStyle="1" w:styleId="Heading2Char">
    <w:name w:val="Heading 2 Char"/>
    <w:link w:val="Heading2"/>
    <w:rsid w:val="001C3F9E"/>
    <w:rPr>
      <w:rFonts w:ascii="Tahoma" w:hAnsi="Tahoma"/>
      <w:color w:val="4F271C"/>
      <w:sz w:val="32"/>
      <w:szCs w:val="22"/>
      <w:lang w:eastAsia="en-US"/>
    </w:rPr>
  </w:style>
  <w:style w:type="character" w:customStyle="1" w:styleId="Heading3Char">
    <w:name w:val="Heading 3 Char"/>
    <w:link w:val="Heading3"/>
    <w:rsid w:val="001C3F9E"/>
    <w:rPr>
      <w:rFonts w:ascii="Tahoma" w:hAnsi="Tahoma"/>
      <w:color w:val="4F271C"/>
      <w:sz w:val="28"/>
      <w:szCs w:val="23"/>
      <w:lang w:eastAsia="en-US"/>
    </w:rPr>
  </w:style>
  <w:style w:type="character" w:customStyle="1" w:styleId="Heading4Char">
    <w:name w:val="Heading 4 Char"/>
    <w:link w:val="Heading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Normal"/>
    <w:rsid w:val="00745F36"/>
    <w:pPr>
      <w:tabs>
        <w:tab w:val="left" w:pos="5103"/>
      </w:tabs>
    </w:pPr>
    <w:rPr>
      <w:sz w:val="16"/>
    </w:rPr>
  </w:style>
  <w:style w:type="numbering" w:customStyle="1" w:styleId="Aufzhlung">
    <w:name w:val="Aufzählung"/>
    <w:basedOn w:val="NoList"/>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Heading6Char">
    <w:name w:val="Heading 6 Char"/>
    <w:link w:val="Heading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Normal"/>
    <w:link w:val="TabellentextZchn"/>
    <w:qFormat/>
    <w:rsid w:val="00FB5EA0"/>
    <w:pPr>
      <w:spacing w:before="80" w:after="40"/>
      <w:ind w:left="85" w:right="57"/>
    </w:pPr>
  </w:style>
  <w:style w:type="table" w:customStyle="1" w:styleId="GIZStandard">
    <w:name w:val="GIZ Standard"/>
    <w:basedOn w:val="TableNormal"/>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Normal"/>
    <w:qFormat/>
    <w:rsid w:val="00C96EE7"/>
    <w:pPr>
      <w:outlineLvl w:val="0"/>
    </w:pPr>
    <w:rPr>
      <w:color w:val="808080"/>
      <w:sz w:val="16"/>
    </w:rPr>
  </w:style>
  <w:style w:type="paragraph" w:customStyle="1" w:styleId="Hkchenliste">
    <w:name w:val="Häkchenliste"/>
    <w:basedOn w:val="Normal"/>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Normal"/>
    <w:qFormat/>
    <w:rsid w:val="00C96EE7"/>
    <w:pPr>
      <w:ind w:right="170"/>
      <w:jc w:val="right"/>
    </w:pPr>
    <w:rPr>
      <w:sz w:val="18"/>
      <w:szCs w:val="18"/>
    </w:rPr>
  </w:style>
  <w:style w:type="paragraph" w:customStyle="1" w:styleId="Formularnummer">
    <w:name w:val="Formularnummer"/>
    <w:basedOn w:val="Normal"/>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ooter">
    <w:name w:val="footer"/>
    <w:next w:val="Formularnummer"/>
    <w:link w:val="FooterChar"/>
    <w:unhideWhenUsed/>
    <w:rsid w:val="00C96EE7"/>
    <w:pPr>
      <w:tabs>
        <w:tab w:val="center" w:pos="4536"/>
        <w:tab w:val="right" w:pos="9072"/>
      </w:tabs>
    </w:pPr>
  </w:style>
  <w:style w:type="character" w:customStyle="1" w:styleId="FooterChar">
    <w:name w:val="Footer Char"/>
    <w:link w:val="Footer"/>
    <w:rsid w:val="00C96EE7"/>
    <w:rPr>
      <w:lang w:val="en-GB" w:eastAsia="de-DE" w:bidi="ar-SA"/>
    </w:rPr>
  </w:style>
  <w:style w:type="paragraph" w:styleId="Header">
    <w:name w:val="header"/>
    <w:basedOn w:val="Normal"/>
    <w:link w:val="HeaderChar"/>
    <w:uiPriority w:val="99"/>
    <w:unhideWhenUsed/>
    <w:rsid w:val="00935DAD"/>
    <w:pPr>
      <w:tabs>
        <w:tab w:val="center" w:pos="4536"/>
        <w:tab w:val="right" w:pos="9072"/>
      </w:tabs>
      <w:spacing w:before="0" w:after="0"/>
    </w:pPr>
  </w:style>
  <w:style w:type="character" w:customStyle="1" w:styleId="HeaderChar">
    <w:name w:val="Header Char"/>
    <w:link w:val="Header"/>
    <w:uiPriority w:val="99"/>
    <w:rsid w:val="00935DAD"/>
    <w:rPr>
      <w:rFonts w:ascii="Arial" w:hAnsi="Arial"/>
      <w:sz w:val="22"/>
      <w:szCs w:val="22"/>
    </w:rPr>
  </w:style>
  <w:style w:type="paragraph" w:styleId="BalloonText">
    <w:name w:val="Balloon Text"/>
    <w:basedOn w:val="Normal"/>
    <w:link w:val="BalloonTextChar"/>
    <w:uiPriority w:val="99"/>
    <w:semiHidden/>
    <w:unhideWhenUsed/>
    <w:rsid w:val="0014545D"/>
    <w:pPr>
      <w:spacing w:before="0" w:after="0"/>
    </w:pPr>
    <w:rPr>
      <w:rFonts w:ascii="Tahoma" w:hAnsi="Tahoma" w:cs="Tahoma"/>
      <w:sz w:val="16"/>
      <w:szCs w:val="16"/>
    </w:rPr>
  </w:style>
  <w:style w:type="character" w:customStyle="1" w:styleId="BalloonTextChar">
    <w:name w:val="Balloon Text Char"/>
    <w:link w:val="BalloonText"/>
    <w:uiPriority w:val="99"/>
    <w:semiHidden/>
    <w:rsid w:val="0014545D"/>
    <w:rPr>
      <w:rFonts w:cs="Tahoma"/>
      <w:sz w:val="16"/>
      <w:szCs w:val="16"/>
    </w:rPr>
  </w:style>
  <w:style w:type="paragraph" w:customStyle="1" w:styleId="NummerierteEinrckung">
    <w:name w:val="Nummerierte Einrückung"/>
    <w:basedOn w:val="Normal"/>
    <w:next w:val="Normal"/>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TableNormal"/>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Normal"/>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PageNumber">
    <w:name w:val="page number"/>
    <w:basedOn w:val="DefaultParagraphFon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CommentReference">
    <w:name w:val="annotation reference"/>
    <w:basedOn w:val="DefaultParagraphFont"/>
    <w:uiPriority w:val="99"/>
    <w:semiHidden/>
    <w:unhideWhenUsed/>
    <w:rsid w:val="00BF7598"/>
    <w:rPr>
      <w:sz w:val="16"/>
      <w:szCs w:val="16"/>
    </w:rPr>
  </w:style>
  <w:style w:type="paragraph" w:styleId="CommentText">
    <w:name w:val="annotation text"/>
    <w:basedOn w:val="Normal"/>
    <w:link w:val="CommentTextChar"/>
    <w:uiPriority w:val="99"/>
    <w:semiHidden/>
    <w:unhideWhenUsed/>
    <w:rsid w:val="00BF7598"/>
    <w:rPr>
      <w:sz w:val="20"/>
      <w:szCs w:val="20"/>
    </w:rPr>
  </w:style>
  <w:style w:type="character" w:customStyle="1" w:styleId="CommentTextChar">
    <w:name w:val="Comment Text Char"/>
    <w:basedOn w:val="DefaultParagraphFont"/>
    <w:link w:val="CommentText"/>
    <w:uiPriority w:val="99"/>
    <w:semiHidden/>
    <w:rsid w:val="00BF7598"/>
    <w:rPr>
      <w:rFonts w:ascii="Arial" w:hAnsi="Arial"/>
    </w:rPr>
  </w:style>
  <w:style w:type="paragraph" w:styleId="CommentSubject">
    <w:name w:val="annotation subject"/>
    <w:basedOn w:val="CommentText"/>
    <w:next w:val="CommentText"/>
    <w:link w:val="CommentSubjectChar"/>
    <w:uiPriority w:val="99"/>
    <w:semiHidden/>
    <w:unhideWhenUsed/>
    <w:rsid w:val="00BF7598"/>
    <w:rPr>
      <w:b/>
      <w:bCs/>
    </w:rPr>
  </w:style>
  <w:style w:type="character" w:customStyle="1" w:styleId="CommentSubjectChar">
    <w:name w:val="Comment Subject Char"/>
    <w:basedOn w:val="CommentTextChar"/>
    <w:link w:val="CommentSubject"/>
    <w:uiPriority w:val="99"/>
    <w:semiHidden/>
    <w:rsid w:val="00BF7598"/>
    <w:rPr>
      <w:rFonts w:ascii="Arial" w:hAnsi="Arial"/>
      <w:b/>
      <w:bCs/>
    </w:rPr>
  </w:style>
  <w:style w:type="paragraph" w:styleId="Revision">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5F0EC4A656A44A670E933961A79A7" ma:contentTypeVersion="10" ma:contentTypeDescription="Create a new document." ma:contentTypeScope="" ma:versionID="f4f3daefe64ea8bf315f42b73fb3332f">
  <xsd:schema xmlns:xsd="http://www.w3.org/2001/XMLSchema" xmlns:xs="http://www.w3.org/2001/XMLSchema" xmlns:p="http://schemas.microsoft.com/office/2006/metadata/properties" xmlns:ns2="312d20d5-03eb-4050-bcec-b40aa9cb8fef" targetNamespace="http://schemas.microsoft.com/office/2006/metadata/properties" ma:root="true" ma:fieldsID="eb933ac3137ac2f30e57659dd5c7abfe" ns2:_="">
    <xsd:import namespace="312d20d5-03eb-4050-bcec-b40aa9cb8f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d20d5-03eb-4050-bcec-b40aa9cb8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2d20d5-03eb-4050-bcec-b40aa9cb8f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4F3DC-79B2-45C9-8FF6-462D4E7735EC}"/>
</file>

<file path=customXml/itemProps2.xml><?xml version="1.0" encoding="utf-8"?>
<ds:datastoreItem xmlns:ds="http://schemas.openxmlformats.org/officeDocument/2006/customXml" ds:itemID="{8D3ABE37-7371-4001-92DC-D335E0481A64}">
  <ds:schemaRefs>
    <ds:schemaRef ds:uri="http://schemas.microsoft.com/sharepoint/v3/contenttype/forms"/>
  </ds:schemaRefs>
</ds:datastoreItem>
</file>

<file path=customXml/itemProps3.xml><?xml version="1.0" encoding="utf-8"?>
<ds:datastoreItem xmlns:ds="http://schemas.openxmlformats.org/officeDocument/2006/customXml" ds:itemID="{786FB51F-3851-49D6-AD24-8B959B1CC490}">
  <ds:schemaRefs>
    <ds:schemaRef ds:uri="http://purl.org/dc/terms/"/>
    <ds:schemaRef ds:uri="http://schemas.microsoft.com/office/infopath/2007/PartnerControls"/>
    <ds:schemaRef ds:uri="67d9cdeb-9055-4e24-b11c-7110d7f2533b"/>
    <ds:schemaRef ds:uri="http://schemas.microsoft.com/office/2006/documentManagement/types"/>
    <ds:schemaRef ds:uri="4b76d0d9-cf26-4b02-bae8-45285a5e7195"/>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C0CE3C6-753E-4FB6-9982-5F8BDD08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Arveladze, David GIZ GE</cp:lastModifiedBy>
  <cp:revision>5</cp:revision>
  <dcterms:created xsi:type="dcterms:W3CDTF">2022-08-02T11:11:00Z</dcterms:created>
  <dcterms:modified xsi:type="dcterms:W3CDTF">2026-05-05T11:18:00Z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0x010100B695F0EC4A656A44A670E933961A79A7</vt:lpwstr>
  </property>
  <property fmtid="{D5CDD505-2E9C-101B-9397-08002B2CF9AE}" pid="3" name="Order">
    <vt:r8>3376300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