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cstheme="minorHAnsi"/>
        </w:rPr>
        <w:id w:val="1669602981"/>
        <w:docPartObj>
          <w:docPartGallery w:val="Cover Pages"/>
          <w:docPartUnique/>
        </w:docPartObj>
      </w:sdtPr>
      <w:sdtEndPr/>
      <w:sdtContent>
        <w:p w14:paraId="6295009B" w14:textId="77777777" w:rsidR="00040F04" w:rsidRPr="007A7C41" w:rsidRDefault="00040F04" w:rsidP="007A7C41">
          <w:pPr>
            <w:jc w:val="both"/>
            <w:rPr>
              <w:rFonts w:cstheme="minorHAnsi"/>
            </w:rPr>
          </w:pPr>
        </w:p>
        <w:p w14:paraId="09452D8D" w14:textId="0EF502EE" w:rsidR="00040F04" w:rsidRPr="007A7C41" w:rsidRDefault="001B5FD6" w:rsidP="007A7C41">
          <w:pPr>
            <w:jc w:val="both"/>
            <w:rPr>
              <w:rFonts w:cstheme="minorHAnsi"/>
            </w:rPr>
          </w:pPr>
          <w:r w:rsidRPr="007A7C41">
            <w:rPr>
              <w:rFonts w:cstheme="minorHAnsi"/>
              <w:noProof/>
            </w:rPr>
            <mc:AlternateContent>
              <mc:Choice Requires="wps">
                <w:drawing>
                  <wp:anchor distT="0" distB="0" distL="114300" distR="114300" simplePos="0" relativeHeight="251661312" behindDoc="0" locked="0" layoutInCell="1" allowOverlap="1" wp14:anchorId="3011123E" wp14:editId="05545A78">
                    <wp:simplePos x="0" y="0"/>
                    <wp:positionH relativeFrom="margin">
                      <wp:posOffset>-685800</wp:posOffset>
                    </wp:positionH>
                    <wp:positionV relativeFrom="page">
                      <wp:posOffset>4450080</wp:posOffset>
                    </wp:positionV>
                    <wp:extent cx="7345680" cy="2499360"/>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45680" cy="24993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30DC60" w14:textId="57F269A2" w:rsidR="00865387" w:rsidRDefault="00865387">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865387" w:rsidRDefault="00865387"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xml:space="preserve">. Document includes procurement’s procedure, where the requirements </w:t>
                                    </w:r>
                                    <w:proofErr w:type="gramStart"/>
                                    <w:r w:rsidRPr="00D4135D">
                                      <w:rPr>
                                        <w:rFonts w:asciiTheme="majorHAnsi" w:hAnsiTheme="majorHAnsi" w:cstheme="majorHAnsi"/>
                                        <w:color w:val="595959" w:themeColor="text1" w:themeTint="A6"/>
                                        <w:sz w:val="20"/>
                                        <w:szCs w:val="20"/>
                                      </w:rPr>
                                      <w:t>may be described</w:t>
                                    </w:r>
                                    <w:proofErr w:type="gramEnd"/>
                                    <w:r w:rsidRPr="00D4135D">
                                      <w:rPr>
                                        <w:rFonts w:asciiTheme="majorHAnsi" w:hAnsiTheme="majorHAnsi" w:cstheme="majorHAnsi"/>
                                        <w:color w:val="595959" w:themeColor="text1" w:themeTint="A6"/>
                                        <w:sz w:val="20"/>
                                        <w:szCs w:val="20"/>
                                      </w:rPr>
                                      <w:t xml:space="preserve"> in terms of conceptual principle (in general), but also with functional and result-oriented specifications – without mentioning a specific way (detailed technical specifications) to achieve the</w:t>
                                    </w:r>
                                    <w:r>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865387" w:rsidRDefault="00865387">
                                <w:pPr>
                                  <w:pStyle w:val="NoSpacing"/>
                                  <w:jc w:val="right"/>
                                  <w:rPr>
                                    <w:rFonts w:cstheme="minorHAnsi"/>
                                    <w:color w:val="2E74B5" w:themeColor="accent1" w:themeShade="BF"/>
                                    <w:sz w:val="28"/>
                                    <w:szCs w:val="28"/>
                                  </w:rPr>
                                </w:pPr>
                              </w:p>
                              <w:p w14:paraId="211BFF51" w14:textId="259DB089" w:rsidR="00865387" w:rsidRPr="00D4135D" w:rsidRDefault="00865387"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6B0B3B44" w:rsidR="00865387" w:rsidRPr="00F626B6" w:rsidRDefault="00865387"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 xml:space="preserve">Tender </w:t>
                                </w:r>
                                <w:r w:rsidRPr="00556894">
                                  <w:rPr>
                                    <w:rFonts w:asciiTheme="majorHAnsi" w:hAnsiTheme="majorHAnsi" w:cstheme="majorHAnsi"/>
                                    <w:color w:val="000000" w:themeColor="text1"/>
                                    <w:sz w:val="24"/>
                                  </w:rPr>
                                  <w:t xml:space="preserve">№ </w:t>
                                </w:r>
                                <w:r w:rsidR="00B130CF">
                                  <w:rPr>
                                    <w:rFonts w:asciiTheme="majorHAnsi" w:hAnsiTheme="majorHAnsi" w:cstheme="majorHAnsi"/>
                                    <w:color w:val="000000" w:themeColor="text1"/>
                                    <w:sz w:val="24"/>
                                    <w:lang w:val="ka-GE"/>
                                  </w:rPr>
                                  <w:t>2</w:t>
                                </w:r>
                                <w:r w:rsidR="00F27713">
                                  <w:rPr>
                                    <w:rFonts w:asciiTheme="majorHAnsi" w:hAnsiTheme="majorHAnsi" w:cstheme="majorHAnsi"/>
                                    <w:color w:val="000000" w:themeColor="text1"/>
                                    <w:sz w:val="24"/>
                                  </w:rPr>
                                  <w:t>5</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6-07-21T00:00:00Z">
                                      <w:dateFormat w:val="M/d/yyyy"/>
                                      <w:lid w:val="en-US"/>
                                      <w:storeMappedDataAs w:val="dateTime"/>
                                      <w:calendar w:val="gregorian"/>
                                    </w:date>
                                  </w:sdtPr>
                                  <w:sdtEndPr/>
                                  <w:sdtContent>
                                    <w:r w:rsidR="00F27713">
                                      <w:rPr>
                                        <w:rFonts w:asciiTheme="majorHAnsi" w:hAnsiTheme="majorHAnsi" w:cstheme="majorHAnsi"/>
                                        <w:color w:val="000000" w:themeColor="text1"/>
                                        <w:sz w:val="24"/>
                                      </w:rPr>
                                      <w:t>7/21/2026</w:t>
                                    </w:r>
                                  </w:sdtContent>
                                </w:sdt>
                              </w:p>
                              <w:p w14:paraId="108D49B1" w14:textId="3BEC86EC" w:rsidR="00865387" w:rsidRPr="00EA3116" w:rsidRDefault="00865387"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6-07-27T00:00:00Z">
                                      <w:dateFormat w:val="M/d/yyyy"/>
                                      <w:lid w:val="en-US"/>
                                      <w:storeMappedDataAs w:val="dateTime"/>
                                      <w:calendar w:val="gregorian"/>
                                    </w:date>
                                  </w:sdtPr>
                                  <w:sdtEndPr/>
                                  <w:sdtContent>
                                    <w:r w:rsidR="00F27713">
                                      <w:rPr>
                                        <w:rFonts w:asciiTheme="majorHAnsi" w:hAnsiTheme="majorHAnsi" w:cstheme="majorHAnsi"/>
                                        <w:color w:val="000000" w:themeColor="text1"/>
                                        <w:sz w:val="24"/>
                                      </w:rPr>
                                      <w:t>7/27/2026</w:t>
                                    </w:r>
                                  </w:sdtContent>
                                </w:sdt>
                              </w:p>
                              <w:p w14:paraId="15833A8D" w14:textId="145B762C" w:rsidR="00865387" w:rsidRPr="00D4135D" w:rsidRDefault="00F27713">
                                <w:pPr>
                                  <w:pStyle w:val="NoSpacing"/>
                                  <w:jc w:val="right"/>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15:00</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011123E" id="_x0000_t202" coordsize="21600,21600" o:spt="202" path="m,l,21600r21600,l21600,xe">
                    <v:stroke joinstyle="miter"/>
                    <v:path gradientshapeok="t" o:connecttype="rect"/>
                  </v:shapetype>
                  <v:shape id="Text Box 153" o:spid="_x0000_s1026" type="#_x0000_t202" style="position:absolute;left:0;text-align:left;margin-left:-54pt;margin-top:350.4pt;width:578.4pt;height:19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" filled="f" stroked="f" strokeweight=".5pt">
                    <v:textbox inset="126pt,0,54pt,0">
                      <w:txbxContent>
                        <w:p w14:paraId="4830DC60" w14:textId="57F269A2" w:rsidR="00865387" w:rsidRDefault="00865387">
                          <w:pPr>
                            <w:pStyle w:val="NoSpacing"/>
                            <w:jc w:val="right"/>
                            <w:rPr>
                              <w:rFonts w:cstheme="minorHAnsi"/>
                              <w:color w:val="2E74B5" w:themeColor="accent1" w:themeShade="BF"/>
                              <w:sz w:val="28"/>
                              <w:szCs w:val="28"/>
                            </w:rPr>
                          </w:pPr>
                          <w:r w:rsidRPr="001B5FD6">
                            <w:rPr>
                              <w:rFonts w:cstheme="minorHAnsi"/>
                              <w:color w:val="2E74B5" w:themeColor="accent1" w:themeShade="BF"/>
                              <w:sz w:val="28"/>
                              <w:szCs w:val="28"/>
                            </w:rPr>
                            <w:t>Abstract</w:t>
                          </w:r>
                        </w:p>
                        <w:sdt>
                          <w:sdtPr>
                            <w:rPr>
                              <w:rFonts w:asciiTheme="majorHAnsi" w:hAnsiTheme="majorHAnsi" w:cstheme="majorHAnsi"/>
                              <w:color w:val="595959" w:themeColor="text1" w:themeTint="A6"/>
                              <w:sz w:val="20"/>
                              <w:szCs w:val="20"/>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C0F159" w14:textId="499E5948" w:rsidR="00865387" w:rsidRDefault="00865387" w:rsidP="00B211A3">
                              <w:pPr>
                                <w:pStyle w:val="NoSpacing"/>
                                <w:jc w:val="right"/>
                                <w:rPr>
                                  <w:rFonts w:asciiTheme="majorHAnsi" w:eastAsiaTheme="minorHAnsi" w:hAnsiTheme="majorHAnsi" w:cstheme="majorHAnsi"/>
                                  <w:color w:val="595959" w:themeColor="text1" w:themeTint="A6"/>
                                  <w:sz w:val="20"/>
                                  <w:szCs w:val="20"/>
                                </w:rPr>
                              </w:pPr>
                              <w:r w:rsidRPr="00D4135D">
                                <w:rPr>
                                  <w:rFonts w:asciiTheme="majorHAnsi" w:hAnsiTheme="majorHAnsi" w:cstheme="majorHAnsi"/>
                                  <w:color w:val="595959" w:themeColor="text1" w:themeTint="A6"/>
                                  <w:sz w:val="20"/>
                                  <w:szCs w:val="20"/>
                                </w:rPr>
                                <w:t>This document includes the statement of Georgian Card JSC about the proposals to purchase the product</w:t>
                              </w:r>
                              <w:r>
                                <w:rPr>
                                  <w:rFonts w:asciiTheme="majorHAnsi" w:hAnsiTheme="majorHAnsi" w:cstheme="majorHAnsi"/>
                                  <w:color w:val="595959" w:themeColor="text1" w:themeTint="A6"/>
                                  <w:sz w:val="20"/>
                                  <w:szCs w:val="20"/>
                                </w:rPr>
                                <w:t xml:space="preserve"> (including services)</w:t>
                              </w:r>
                              <w:r w:rsidRPr="00D4135D">
                                <w:rPr>
                                  <w:rFonts w:asciiTheme="majorHAnsi" w:hAnsiTheme="majorHAnsi" w:cstheme="majorHAnsi"/>
                                  <w:color w:val="595959" w:themeColor="text1" w:themeTint="A6"/>
                                  <w:sz w:val="20"/>
                                  <w:szCs w:val="20"/>
                                </w:rPr>
                                <w:t xml:space="preserve">. Document includes procurement’s procedure, where the requirements </w:t>
                              </w:r>
                              <w:proofErr w:type="gramStart"/>
                              <w:r w:rsidRPr="00D4135D">
                                <w:rPr>
                                  <w:rFonts w:asciiTheme="majorHAnsi" w:hAnsiTheme="majorHAnsi" w:cstheme="majorHAnsi"/>
                                  <w:color w:val="595959" w:themeColor="text1" w:themeTint="A6"/>
                                  <w:sz w:val="20"/>
                                  <w:szCs w:val="20"/>
                                </w:rPr>
                                <w:t>may be described</w:t>
                              </w:r>
                              <w:proofErr w:type="gramEnd"/>
                              <w:r w:rsidRPr="00D4135D">
                                <w:rPr>
                                  <w:rFonts w:asciiTheme="majorHAnsi" w:hAnsiTheme="majorHAnsi" w:cstheme="majorHAnsi"/>
                                  <w:color w:val="595959" w:themeColor="text1" w:themeTint="A6"/>
                                  <w:sz w:val="20"/>
                                  <w:szCs w:val="20"/>
                                </w:rPr>
                                <w:t xml:space="preserve"> in terms of conceptual principle (in general), but also with functional and result-oriented specifications – without mentioning a specific way (detailed technical specifications) to achieve the</w:t>
                              </w:r>
                              <w:r>
                                <w:rPr>
                                  <w:rFonts w:asciiTheme="majorHAnsi" w:hAnsiTheme="majorHAnsi" w:cstheme="majorHAnsi"/>
                                  <w:color w:val="595959" w:themeColor="text1" w:themeTint="A6"/>
                                  <w:sz w:val="20"/>
                                  <w:szCs w:val="20"/>
                                </w:rPr>
                                <w:t xml:space="preserve"> desired</w:t>
                              </w:r>
                              <w:r w:rsidRPr="00D4135D">
                                <w:rPr>
                                  <w:rFonts w:asciiTheme="majorHAnsi" w:hAnsiTheme="majorHAnsi" w:cstheme="majorHAnsi"/>
                                  <w:color w:val="595959" w:themeColor="text1" w:themeTint="A6"/>
                                  <w:sz w:val="20"/>
                                  <w:szCs w:val="20"/>
                                </w:rPr>
                                <w:t xml:space="preserve"> result </w:t>
                              </w:r>
                            </w:p>
                          </w:sdtContent>
                        </w:sdt>
                        <w:p w14:paraId="09CB62E1" w14:textId="0A24F52F" w:rsidR="00865387" w:rsidRDefault="00865387">
                          <w:pPr>
                            <w:pStyle w:val="NoSpacing"/>
                            <w:jc w:val="right"/>
                            <w:rPr>
                              <w:rFonts w:cstheme="minorHAnsi"/>
                              <w:color w:val="2E74B5" w:themeColor="accent1" w:themeShade="BF"/>
                              <w:sz w:val="28"/>
                              <w:szCs w:val="28"/>
                            </w:rPr>
                          </w:pPr>
                        </w:p>
                        <w:p w14:paraId="211BFF51" w14:textId="259DB089" w:rsidR="00865387" w:rsidRPr="00D4135D" w:rsidRDefault="00865387" w:rsidP="00B211A3">
                          <w:pPr>
                            <w:ind w:left="720"/>
                            <w:jc w:val="right"/>
                            <w:rPr>
                              <w:rFonts w:asciiTheme="majorHAnsi" w:hAnsiTheme="majorHAnsi" w:cstheme="majorHAnsi"/>
                              <w:color w:val="2E74B5" w:themeColor="accent1" w:themeShade="BF"/>
                              <w:sz w:val="32"/>
                            </w:rPr>
                          </w:pPr>
                          <w:r>
                            <w:rPr>
                              <w:rFonts w:cstheme="minorHAnsi"/>
                              <w:color w:val="2E74B5" w:themeColor="accent1" w:themeShade="BF"/>
                              <w:sz w:val="32"/>
                            </w:rPr>
                            <w:t>Details</w:t>
                          </w:r>
                        </w:p>
                        <w:p w14:paraId="4A1E897C" w14:textId="6B0B3B44" w:rsidR="00865387" w:rsidRPr="00F626B6" w:rsidRDefault="00865387" w:rsidP="00B211A3">
                          <w:pPr>
                            <w:jc w:val="right"/>
                            <w:rPr>
                              <w:rFonts w:asciiTheme="majorHAnsi" w:hAnsiTheme="majorHAnsi" w:cstheme="majorHAnsi"/>
                              <w:color w:val="000000" w:themeColor="text1"/>
                              <w:sz w:val="24"/>
                            </w:rPr>
                          </w:pPr>
                          <w:r>
                            <w:rPr>
                              <w:rFonts w:asciiTheme="majorHAnsi" w:hAnsiTheme="majorHAnsi" w:cstheme="majorHAnsi"/>
                              <w:color w:val="000000" w:themeColor="text1"/>
                              <w:sz w:val="24"/>
                            </w:rPr>
                            <w:t xml:space="preserve">Tender </w:t>
                          </w:r>
                          <w:r w:rsidRPr="00556894">
                            <w:rPr>
                              <w:rFonts w:asciiTheme="majorHAnsi" w:hAnsiTheme="majorHAnsi" w:cstheme="majorHAnsi"/>
                              <w:color w:val="000000" w:themeColor="text1"/>
                              <w:sz w:val="24"/>
                            </w:rPr>
                            <w:t xml:space="preserve">№ </w:t>
                          </w:r>
                          <w:r w:rsidR="00B130CF">
                            <w:rPr>
                              <w:rFonts w:asciiTheme="majorHAnsi" w:hAnsiTheme="majorHAnsi" w:cstheme="majorHAnsi"/>
                              <w:color w:val="000000" w:themeColor="text1"/>
                              <w:sz w:val="24"/>
                              <w:lang w:val="ka-GE"/>
                            </w:rPr>
                            <w:t>2</w:t>
                          </w:r>
                          <w:r w:rsidR="00F27713">
                            <w:rPr>
                              <w:rFonts w:asciiTheme="majorHAnsi" w:hAnsiTheme="majorHAnsi" w:cstheme="majorHAnsi"/>
                              <w:color w:val="000000" w:themeColor="text1"/>
                              <w:sz w:val="24"/>
                            </w:rPr>
                            <w:t>5</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Announcement</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Date</w:t>
                          </w:r>
                          <w:r w:rsidRPr="00F626B6">
                            <w:rPr>
                              <w:rFonts w:asciiTheme="majorHAnsi" w:hAnsiTheme="majorHAnsi" w:cstheme="majorHAnsi"/>
                              <w:color w:val="000000" w:themeColor="text1"/>
                              <w:sz w:val="24"/>
                              <w:lang w:val="ka-GE"/>
                            </w:rPr>
                            <w:t>:</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24480700"/>
                              <w:placeholder>
                                <w:docPart w:val="F86CD28AD4764B59BE090E81555639DD"/>
                              </w:placeholder>
                              <w:date w:fullDate="2026-07-21T00:00:00Z">
                                <w:dateFormat w:val="M/d/yyyy"/>
                                <w:lid w:val="en-US"/>
                                <w:storeMappedDataAs w:val="dateTime"/>
                                <w:calendar w:val="gregorian"/>
                              </w:date>
                            </w:sdtPr>
                            <w:sdtEndPr/>
                            <w:sdtContent>
                              <w:r w:rsidR="00F27713">
                                <w:rPr>
                                  <w:rFonts w:asciiTheme="majorHAnsi" w:hAnsiTheme="majorHAnsi" w:cstheme="majorHAnsi"/>
                                  <w:color w:val="000000" w:themeColor="text1"/>
                                  <w:sz w:val="24"/>
                                </w:rPr>
                                <w:t>7/21/2026</w:t>
                              </w:r>
                            </w:sdtContent>
                          </w:sdt>
                        </w:p>
                        <w:p w14:paraId="108D49B1" w14:textId="3BEC86EC" w:rsidR="00865387" w:rsidRPr="00EA3116" w:rsidRDefault="00865387" w:rsidP="00B211A3">
                          <w:pPr>
                            <w:jc w:val="right"/>
                            <w:rPr>
                              <w:rFonts w:asciiTheme="majorHAnsi" w:hAnsiTheme="majorHAnsi" w:cstheme="majorHAnsi"/>
                              <w:color w:val="000000" w:themeColor="text1"/>
                              <w:sz w:val="24"/>
                            </w:rPr>
                          </w:pPr>
                          <w:r w:rsidRPr="00F626B6">
                            <w:rPr>
                              <w:rFonts w:asciiTheme="majorHAnsi" w:hAnsiTheme="majorHAnsi" w:cstheme="majorHAnsi"/>
                              <w:color w:val="000000" w:themeColor="text1"/>
                              <w:sz w:val="24"/>
                            </w:rPr>
                            <w:t>End Date</w:t>
                          </w:r>
                          <w:r w:rsidRPr="00F626B6">
                            <w:rPr>
                              <w:rFonts w:asciiTheme="majorHAnsi" w:hAnsiTheme="majorHAnsi" w:cstheme="majorHAnsi"/>
                              <w:color w:val="000000" w:themeColor="text1"/>
                              <w:sz w:val="24"/>
                              <w:lang w:val="ka-GE"/>
                            </w:rPr>
                            <w:t xml:space="preserve">: </w:t>
                          </w:r>
                          <w:r w:rsidRPr="00F626B6">
                            <w:rPr>
                              <w:rFonts w:asciiTheme="majorHAnsi" w:hAnsiTheme="majorHAnsi" w:cstheme="majorHAnsi"/>
                              <w:color w:val="000000" w:themeColor="text1"/>
                              <w:sz w:val="24"/>
                            </w:rPr>
                            <w:t xml:space="preserve"> </w:t>
                          </w:r>
                          <w:sdt>
                            <w:sdtPr>
                              <w:rPr>
                                <w:rFonts w:asciiTheme="majorHAnsi" w:hAnsiTheme="majorHAnsi" w:cstheme="majorHAnsi"/>
                                <w:color w:val="000000" w:themeColor="text1"/>
                                <w:sz w:val="24"/>
                              </w:rPr>
                              <w:id w:val="1919741870"/>
                              <w:placeholder>
                                <w:docPart w:val="F86CD28AD4764B59BE090E81555639DD"/>
                              </w:placeholder>
                              <w:date w:fullDate="2026-07-27T00:00:00Z">
                                <w:dateFormat w:val="M/d/yyyy"/>
                                <w:lid w:val="en-US"/>
                                <w:storeMappedDataAs w:val="dateTime"/>
                                <w:calendar w:val="gregorian"/>
                              </w:date>
                            </w:sdtPr>
                            <w:sdtEndPr/>
                            <w:sdtContent>
                              <w:r w:rsidR="00F27713">
                                <w:rPr>
                                  <w:rFonts w:asciiTheme="majorHAnsi" w:hAnsiTheme="majorHAnsi" w:cstheme="majorHAnsi"/>
                                  <w:color w:val="000000" w:themeColor="text1"/>
                                  <w:sz w:val="24"/>
                                </w:rPr>
                                <w:t>7/27/2026</w:t>
                              </w:r>
                            </w:sdtContent>
                          </w:sdt>
                        </w:p>
                        <w:p w14:paraId="15833A8D" w14:textId="145B762C" w:rsidR="00865387" w:rsidRPr="00D4135D" w:rsidRDefault="00F27713">
                          <w:pPr>
                            <w:pStyle w:val="NoSpacing"/>
                            <w:jc w:val="right"/>
                            <w:rPr>
                              <w:rFonts w:asciiTheme="majorHAnsi" w:hAnsiTheme="majorHAnsi" w:cstheme="majorHAnsi"/>
                              <w:color w:val="595959" w:themeColor="text1" w:themeTint="A6"/>
                              <w:sz w:val="20"/>
                              <w:szCs w:val="20"/>
                            </w:rPr>
                          </w:pPr>
                          <w:r>
                            <w:rPr>
                              <w:rFonts w:asciiTheme="majorHAnsi" w:hAnsiTheme="majorHAnsi" w:cstheme="majorHAnsi"/>
                              <w:color w:val="595959" w:themeColor="text1" w:themeTint="A6"/>
                              <w:sz w:val="20"/>
                              <w:szCs w:val="20"/>
                            </w:rPr>
                            <w:t>15:00</w:t>
                          </w:r>
                        </w:p>
                      </w:txbxContent>
                    </v:textbox>
                    <w10:wrap type="square" anchorx="margin" anchory="page"/>
                  </v:shape>
                </w:pict>
              </mc:Fallback>
            </mc:AlternateContent>
          </w:r>
          <w:r w:rsidRPr="007A7C41">
            <w:rPr>
              <w:rFonts w:cstheme="minorHAnsi"/>
              <w:noProof/>
            </w:rPr>
            <mc:AlternateContent>
              <mc:Choice Requires="wps">
                <w:drawing>
                  <wp:anchor distT="0" distB="0" distL="114300" distR="114300" simplePos="0" relativeHeight="251659264" behindDoc="0" locked="0" layoutInCell="1" allowOverlap="1" wp14:anchorId="7FFE4529" wp14:editId="58B0447B">
                    <wp:simplePos x="0" y="0"/>
                    <wp:positionH relativeFrom="margin">
                      <wp:align>center</wp:align>
                    </wp:positionH>
                    <wp:positionV relativeFrom="page">
                      <wp:posOffset>1828800</wp:posOffset>
                    </wp:positionV>
                    <wp:extent cx="7315200" cy="2186940"/>
                    <wp:effectExtent l="0" t="0" r="0" b="381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2186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1736C0" w14:textId="290884E5" w:rsidR="00865387" w:rsidRPr="00D4135D" w:rsidRDefault="00121A6F">
                                <w:pPr>
                                  <w:jc w:val="right"/>
                                  <w:rPr>
                                    <w:rFonts w:asciiTheme="majorHAnsi" w:hAnsiTheme="majorHAnsi" w:cstheme="majorHAnsi"/>
                                    <w:color w:val="5B9BD5" w:themeColor="accent1"/>
                                    <w:sz w:val="96"/>
                                    <w:szCs w:val="64"/>
                                  </w:rPr>
                                </w:pPr>
                                <w:sdt>
                                  <w:sdtPr>
                                    <w:rPr>
                                      <w:rFonts w:asciiTheme="majorHAnsi" w:hAnsiTheme="majorHAnsi" w:cstheme="majorHAnsi"/>
                                      <w:b/>
                                      <w:caps/>
                                      <w:color w:val="5B9BD5"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F27713">
                                      <w:rPr>
                                        <w:rFonts w:asciiTheme="majorHAnsi" w:hAnsiTheme="majorHAnsi" w:cstheme="majorHAnsi"/>
                                        <w:b/>
                                        <w:caps/>
                                        <w:color w:val="5B9BD5" w:themeColor="accent1"/>
                                        <w:sz w:val="44"/>
                                        <w:szCs w:val="44"/>
                                      </w:rPr>
                                      <w:t>Java Cards (Sam Modules)</w:t>
                                    </w:r>
                                    <w:r w:rsidR="004D4526">
                                      <w:rPr>
                                        <w:rFonts w:asciiTheme="majorHAnsi" w:hAnsiTheme="majorHAnsi" w:cstheme="majorHAnsi"/>
                                        <w:b/>
                                        <w:caps/>
                                        <w:color w:val="5B9BD5" w:themeColor="accent1"/>
                                        <w:sz w:val="44"/>
                                        <w:szCs w:val="44"/>
                                      </w:rPr>
                                      <w:t xml:space="preserve"> purchasing</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865387" w:rsidRPr="00D4135D" w:rsidRDefault="00865387">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Request for</w:t>
                                    </w:r>
                                    <w:r>
                                      <w:rPr>
                                        <w:rFonts w:asciiTheme="majorHAnsi" w:hAnsiTheme="majorHAnsi" w:cstheme="majorHAnsi"/>
                                        <w:color w:val="404040" w:themeColor="text1" w:themeTint="BF"/>
                                        <w:sz w:val="36"/>
                                        <w:szCs w:val="36"/>
                                      </w:rPr>
                                      <w:t xml:space="preserve"> Tender Proposal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FFE4529" id="Text Box 154" o:spid="_x0000_s1027" type="#_x0000_t202" style="position:absolute;left:0;text-align:left;margin-left:0;margin-top:2in;width:8in;height:172.2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" filled="f" stroked="f" strokeweight=".5pt">
                    <v:textbox inset="126pt,0,54pt,0">
                      <w:txbxContent>
                        <w:p w14:paraId="3F1736C0" w14:textId="290884E5" w:rsidR="00865387" w:rsidRPr="00D4135D" w:rsidRDefault="00121A6F">
                          <w:pPr>
                            <w:jc w:val="right"/>
                            <w:rPr>
                              <w:rFonts w:asciiTheme="majorHAnsi" w:hAnsiTheme="majorHAnsi" w:cstheme="majorHAnsi"/>
                              <w:color w:val="5B9BD5" w:themeColor="accent1"/>
                              <w:sz w:val="96"/>
                              <w:szCs w:val="64"/>
                            </w:rPr>
                          </w:pPr>
                          <w:sdt>
                            <w:sdtPr>
                              <w:rPr>
                                <w:rFonts w:asciiTheme="majorHAnsi" w:hAnsiTheme="majorHAnsi" w:cstheme="majorHAnsi"/>
                                <w:b/>
                                <w:caps/>
                                <w:color w:val="5B9BD5"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F27713">
                                <w:rPr>
                                  <w:rFonts w:asciiTheme="majorHAnsi" w:hAnsiTheme="majorHAnsi" w:cstheme="majorHAnsi"/>
                                  <w:b/>
                                  <w:caps/>
                                  <w:color w:val="5B9BD5" w:themeColor="accent1"/>
                                  <w:sz w:val="44"/>
                                  <w:szCs w:val="44"/>
                                </w:rPr>
                                <w:t>Java Cards (Sam Modules)</w:t>
                              </w:r>
                              <w:r w:rsidR="004D4526">
                                <w:rPr>
                                  <w:rFonts w:asciiTheme="majorHAnsi" w:hAnsiTheme="majorHAnsi" w:cstheme="majorHAnsi"/>
                                  <w:b/>
                                  <w:caps/>
                                  <w:color w:val="5B9BD5" w:themeColor="accent1"/>
                                  <w:sz w:val="44"/>
                                  <w:szCs w:val="44"/>
                                </w:rPr>
                                <w:t xml:space="preserve"> purchasing</w:t>
                              </w:r>
                            </w:sdtContent>
                          </w:sdt>
                        </w:p>
                        <w:sdt>
                          <w:sdtPr>
                            <w:rPr>
                              <w:rFonts w:asciiTheme="majorHAnsi" w:hAnsiTheme="majorHAnsi" w:cstheme="majorHAnsi"/>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89C2B01" w14:textId="389BCEBE" w:rsidR="00865387" w:rsidRPr="00D4135D" w:rsidRDefault="00865387">
                              <w:pPr>
                                <w:jc w:val="right"/>
                                <w:rPr>
                                  <w:rFonts w:asciiTheme="majorHAnsi" w:hAnsiTheme="majorHAnsi" w:cstheme="majorHAnsi"/>
                                  <w:smallCaps/>
                                  <w:color w:val="404040" w:themeColor="text1" w:themeTint="BF"/>
                                  <w:sz w:val="36"/>
                                  <w:szCs w:val="36"/>
                                </w:rPr>
                              </w:pPr>
                              <w:r w:rsidRPr="00D4135D">
                                <w:rPr>
                                  <w:rFonts w:asciiTheme="majorHAnsi" w:hAnsiTheme="majorHAnsi" w:cstheme="majorHAnsi"/>
                                  <w:color w:val="404040" w:themeColor="text1" w:themeTint="BF"/>
                                  <w:sz w:val="36"/>
                                  <w:szCs w:val="36"/>
                                </w:rPr>
                                <w:t>Request for</w:t>
                              </w:r>
                              <w:r>
                                <w:rPr>
                                  <w:rFonts w:asciiTheme="majorHAnsi" w:hAnsiTheme="majorHAnsi" w:cstheme="majorHAnsi"/>
                                  <w:color w:val="404040" w:themeColor="text1" w:themeTint="BF"/>
                                  <w:sz w:val="36"/>
                                  <w:szCs w:val="36"/>
                                </w:rPr>
                                <w:t xml:space="preserve"> Tender Proposal</w:t>
                              </w:r>
                            </w:p>
                          </w:sdtContent>
                        </w:sdt>
                      </w:txbxContent>
                    </v:textbox>
                    <w10:wrap type="square" anchorx="margin" anchory="page"/>
                  </v:shape>
                </w:pict>
              </mc:Fallback>
            </mc:AlternateContent>
          </w:r>
          <w:r w:rsidR="00D4135D" w:rsidRPr="007A7C41">
            <w:rPr>
              <w:rFonts w:cstheme="minorHAnsi"/>
              <w:noProof/>
            </w:rPr>
            <mc:AlternateContent>
              <mc:Choice Requires="wps">
                <w:drawing>
                  <wp:anchor distT="0" distB="0" distL="114300" distR="114300" simplePos="0" relativeHeight="251660288" behindDoc="0" locked="0" layoutInCell="1" allowOverlap="1" wp14:anchorId="7D4015FF" wp14:editId="1E98C662">
                    <wp:simplePos x="0" y="0"/>
                    <wp:positionH relativeFrom="page">
                      <wp:posOffset>228600</wp:posOffset>
                    </wp:positionH>
                    <wp:positionV relativeFrom="page">
                      <wp:posOffset>7181850</wp:posOffset>
                    </wp:positionV>
                    <wp:extent cx="7315200" cy="196469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964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BCEB2" w14:textId="4DBF142E" w:rsidR="00865387" w:rsidRDefault="00865387" w:rsidP="00DB565E">
                                <w:pPr>
                                  <w:pStyle w:val="NoSpacing"/>
                                  <w:jc w:val="right"/>
                                  <w:rPr>
                                    <w:color w:val="595959" w:themeColor="text1" w:themeTint="A6"/>
                                    <w:sz w:val="28"/>
                                    <w:szCs w:val="28"/>
                                  </w:rPr>
                                </w:pPr>
                                <w:r w:rsidRPr="00DB565E">
                                  <w:rPr>
                                    <w:color w:val="2E74B5" w:themeColor="accent1" w:themeShade="BF"/>
                                    <w:sz w:val="36"/>
                                    <w:szCs w:val="28"/>
                                  </w:rPr>
                                  <w:t>Contact</w:t>
                                </w:r>
                                <w:r>
                                  <w:rPr>
                                    <w:color w:val="2E74B5" w:themeColor="accent1" w:themeShade="BF"/>
                                    <w:sz w:val="36"/>
                                    <w:szCs w:val="28"/>
                                  </w:rPr>
                                  <w:t xml:space="preserve"> Information</w:t>
                                </w:r>
                                <w:r>
                                  <w:rPr>
                                    <w:color w:val="595959" w:themeColor="text1" w:themeTint="A6"/>
                                    <w:sz w:val="28"/>
                                    <w:szCs w:val="28"/>
                                  </w:rPr>
                                  <w:t xml:space="preserve"> </w:t>
                                </w:r>
                              </w:p>
                              <w:p w14:paraId="0BC68866" w14:textId="0CE975F6" w:rsidR="00865387" w:rsidRDefault="00865387" w:rsidP="00DB565E">
                                <w:pPr>
                                  <w:pStyle w:val="NoSpacing"/>
                                  <w:jc w:val="right"/>
                                  <w:rPr>
                                    <w:color w:val="595959" w:themeColor="text1" w:themeTint="A6"/>
                                    <w:sz w:val="28"/>
                                    <w:szCs w:val="28"/>
                                  </w:rPr>
                                </w:pPr>
                                <w:r>
                                  <w:rPr>
                                    <w:color w:val="595959" w:themeColor="text1" w:themeTint="A6"/>
                                    <w:sz w:val="28"/>
                                    <w:szCs w:val="28"/>
                                  </w:rPr>
                                  <w:t>Mariam Tabatadze</w:t>
                                </w:r>
                              </w:p>
                              <w:p w14:paraId="695C759A" w14:textId="785AF6DE" w:rsidR="00865387" w:rsidRPr="00EE69A9" w:rsidRDefault="00121A6F"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865387" w:rsidRPr="00EE69A9">
                                      <w:rPr>
                                        <w:color w:val="7F7F7F" w:themeColor="text1" w:themeTint="80"/>
                                        <w:sz w:val="24"/>
                                      </w:rPr>
                                      <w:t>tenders@gc.ge</w:t>
                                    </w:r>
                                  </w:sdtContent>
                                </w:sdt>
                              </w:p>
                              <w:p w14:paraId="66471834" w14:textId="59324B83" w:rsidR="00865387" w:rsidRDefault="00865387"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865387" w:rsidRDefault="00865387">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D4015FF" id="Text Box 152" o:spid="_x0000_s1028" type="#_x0000_t202" style="position:absolute;left:0;text-align:left;margin-left:18pt;margin-top:565.5pt;width:8in;height:154.7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" filled="f" stroked="f" strokeweight=".5pt">
                    <v:textbox inset="126pt,0,54pt,0">
                      <w:txbxContent>
                        <w:p w14:paraId="746BCEB2" w14:textId="4DBF142E" w:rsidR="00865387" w:rsidRDefault="00865387" w:rsidP="00DB565E">
                          <w:pPr>
                            <w:pStyle w:val="NoSpacing"/>
                            <w:jc w:val="right"/>
                            <w:rPr>
                              <w:color w:val="595959" w:themeColor="text1" w:themeTint="A6"/>
                              <w:sz w:val="28"/>
                              <w:szCs w:val="28"/>
                            </w:rPr>
                          </w:pPr>
                          <w:r w:rsidRPr="00DB565E">
                            <w:rPr>
                              <w:color w:val="2E74B5" w:themeColor="accent1" w:themeShade="BF"/>
                              <w:sz w:val="36"/>
                              <w:szCs w:val="28"/>
                            </w:rPr>
                            <w:t>Contact</w:t>
                          </w:r>
                          <w:r>
                            <w:rPr>
                              <w:color w:val="2E74B5" w:themeColor="accent1" w:themeShade="BF"/>
                              <w:sz w:val="36"/>
                              <w:szCs w:val="28"/>
                            </w:rPr>
                            <w:t xml:space="preserve"> Information</w:t>
                          </w:r>
                          <w:r>
                            <w:rPr>
                              <w:color w:val="595959" w:themeColor="text1" w:themeTint="A6"/>
                              <w:sz w:val="28"/>
                              <w:szCs w:val="28"/>
                            </w:rPr>
                            <w:t xml:space="preserve"> </w:t>
                          </w:r>
                        </w:p>
                        <w:p w14:paraId="0BC68866" w14:textId="0CE975F6" w:rsidR="00865387" w:rsidRDefault="00865387" w:rsidP="00DB565E">
                          <w:pPr>
                            <w:pStyle w:val="NoSpacing"/>
                            <w:jc w:val="right"/>
                            <w:rPr>
                              <w:color w:val="595959" w:themeColor="text1" w:themeTint="A6"/>
                              <w:sz w:val="28"/>
                              <w:szCs w:val="28"/>
                            </w:rPr>
                          </w:pPr>
                          <w:r>
                            <w:rPr>
                              <w:color w:val="595959" w:themeColor="text1" w:themeTint="A6"/>
                              <w:sz w:val="28"/>
                              <w:szCs w:val="28"/>
                            </w:rPr>
                            <w:t>Mariam Tabatadze</w:t>
                          </w:r>
                        </w:p>
                        <w:p w14:paraId="695C759A" w14:textId="785AF6DE" w:rsidR="00865387" w:rsidRPr="00EE69A9" w:rsidRDefault="00121A6F" w:rsidP="00DB565E">
                          <w:pPr>
                            <w:pStyle w:val="NoSpacing"/>
                            <w:jc w:val="right"/>
                            <w:rPr>
                              <w:color w:val="595959" w:themeColor="text1" w:themeTint="A6"/>
                              <w:sz w:val="40"/>
                              <w:szCs w:val="28"/>
                            </w:rPr>
                          </w:pPr>
                          <w:sdt>
                            <w:sdtPr>
                              <w:rPr>
                                <w:color w:val="7F7F7F" w:themeColor="text1" w:themeTint="80"/>
                                <w:sz w:val="24"/>
                              </w:rPr>
                              <w:alias w:val="Email"/>
                              <w:tag w:val="Email"/>
                              <w:id w:val="942260680"/>
                              <w:dataBinding w:prefixMappings="xmlns:ns0='http://schemas.microsoft.com/office/2006/coverPageProps' " w:xpath="/ns0:CoverPageProperties[1]/ns0:CompanyEmail[1]" w:storeItemID="{55AF091B-3C7A-41E3-B477-F2FDAA23CFDA}"/>
                              <w:text/>
                            </w:sdtPr>
                            <w:sdtEndPr/>
                            <w:sdtContent>
                              <w:r w:rsidR="00865387" w:rsidRPr="00EE69A9">
                                <w:rPr>
                                  <w:color w:val="7F7F7F" w:themeColor="text1" w:themeTint="80"/>
                                  <w:sz w:val="24"/>
                                </w:rPr>
                                <w:t>tenders@gc.ge</w:t>
                              </w:r>
                            </w:sdtContent>
                          </w:sdt>
                        </w:p>
                        <w:p w14:paraId="66471834" w14:textId="59324B83" w:rsidR="00865387" w:rsidRDefault="00865387" w:rsidP="00DB565E">
                          <w:pPr>
                            <w:pStyle w:val="NoSpacing"/>
                            <w:jc w:val="right"/>
                            <w:rPr>
                              <w:color w:val="595959" w:themeColor="text1" w:themeTint="A6"/>
                              <w:sz w:val="28"/>
                              <w:szCs w:val="28"/>
                            </w:rPr>
                          </w:pPr>
                          <w:r w:rsidRPr="00EE69A9">
                            <w:rPr>
                              <w:color w:val="595959" w:themeColor="text1" w:themeTint="A6"/>
                              <w:sz w:val="28"/>
                              <w:szCs w:val="28"/>
                            </w:rPr>
                            <w:t xml:space="preserve">+995 </w:t>
                          </w:r>
                          <w:r w:rsidRPr="00EE69A9">
                            <w:rPr>
                              <w:color w:val="595959" w:themeColor="text1" w:themeTint="A6"/>
                              <w:sz w:val="28"/>
                              <w:szCs w:val="28"/>
                              <w:lang w:val="ka-GE"/>
                            </w:rPr>
                            <w:t>577 331197</w:t>
                          </w:r>
                        </w:p>
                        <w:p w14:paraId="50787515" w14:textId="77777777" w:rsidR="00865387" w:rsidRDefault="00865387">
                          <w:pPr>
                            <w:pStyle w:val="NoSpacing"/>
                            <w:jc w:val="right"/>
                            <w:rPr>
                              <w:color w:val="595959" w:themeColor="text1" w:themeTint="A6"/>
                              <w:sz w:val="18"/>
                              <w:szCs w:val="18"/>
                            </w:rPr>
                          </w:pPr>
                        </w:p>
                      </w:txbxContent>
                    </v:textbox>
                    <w10:wrap type="square" anchorx="page" anchory="page"/>
                  </v:shape>
                </w:pict>
              </mc:Fallback>
            </mc:AlternateContent>
          </w:r>
          <w:r w:rsidR="00040F04" w:rsidRPr="007A7C41">
            <w:rPr>
              <w:rFonts w:cstheme="minorHAnsi"/>
            </w:rPr>
            <w:br w:type="page"/>
          </w:r>
        </w:p>
      </w:sdtContent>
    </w:sdt>
    <w:sdt>
      <w:sdtPr>
        <w:rPr>
          <w:rFonts w:eastAsiaTheme="minorHAnsi" w:cstheme="minorBidi"/>
          <w:b w:val="0"/>
          <w:color w:val="auto"/>
          <w:sz w:val="22"/>
          <w:szCs w:val="22"/>
        </w:rPr>
        <w:id w:val="665217620"/>
        <w:docPartObj>
          <w:docPartGallery w:val="Table of Contents"/>
          <w:docPartUnique/>
        </w:docPartObj>
      </w:sdtPr>
      <w:sdtEndPr>
        <w:rPr>
          <w:bCs/>
          <w:noProof/>
        </w:rPr>
      </w:sdtEndPr>
      <w:sdtContent>
        <w:p w14:paraId="3DF13BA3" w14:textId="77777777" w:rsidR="00BF1101" w:rsidRPr="007A7C41" w:rsidRDefault="00BF1101" w:rsidP="00936A8F">
          <w:pPr>
            <w:pStyle w:val="TOCHeading"/>
          </w:pPr>
          <w:r w:rsidRPr="007A7C41">
            <w:t>Contents</w:t>
          </w:r>
        </w:p>
        <w:p w14:paraId="06F1F9E1" w14:textId="0E29391D" w:rsidR="00460F6F" w:rsidRDefault="00BF1101" w:rsidP="00323D51">
          <w:pPr>
            <w:pStyle w:val="TOC1"/>
            <w:tabs>
              <w:tab w:val="right" w:leader="dot" w:pos="9350"/>
            </w:tabs>
            <w:rPr>
              <w:noProof/>
            </w:rPr>
          </w:pPr>
          <w:r w:rsidRPr="007A7C41">
            <w:rPr>
              <w:rFonts w:cstheme="minorHAnsi"/>
            </w:rPr>
            <w:fldChar w:fldCharType="begin"/>
          </w:r>
          <w:r w:rsidRPr="007A7C41">
            <w:rPr>
              <w:rFonts w:cstheme="minorHAnsi"/>
            </w:rPr>
            <w:instrText xml:space="preserve"> TOC \o "1-3" \h \z \u </w:instrText>
          </w:r>
          <w:r w:rsidRPr="007A7C41">
            <w:rPr>
              <w:rFonts w:cstheme="minorHAnsi"/>
            </w:rPr>
            <w:fldChar w:fldCharType="separate"/>
          </w:r>
          <w:hyperlink w:anchor="_Toc130831590" w:history="1">
            <w:r w:rsidR="00460F6F" w:rsidRPr="00DD4345">
              <w:rPr>
                <w:rStyle w:val="Hyperlink"/>
                <w:noProof/>
              </w:rPr>
              <w:t>INTRODUCTION</w:t>
            </w:r>
            <w:r w:rsidR="00460F6F">
              <w:rPr>
                <w:noProof/>
                <w:webHidden/>
              </w:rPr>
              <w:tab/>
            </w:r>
            <w:r w:rsidR="00460F6F">
              <w:rPr>
                <w:noProof/>
                <w:webHidden/>
              </w:rPr>
              <w:fldChar w:fldCharType="begin"/>
            </w:r>
            <w:r w:rsidR="00460F6F">
              <w:rPr>
                <w:noProof/>
                <w:webHidden/>
              </w:rPr>
              <w:instrText xml:space="preserve"> PAGEREF _Toc130831590 \h </w:instrText>
            </w:r>
            <w:r w:rsidR="00460F6F">
              <w:rPr>
                <w:noProof/>
                <w:webHidden/>
              </w:rPr>
            </w:r>
            <w:r w:rsidR="00460F6F">
              <w:rPr>
                <w:noProof/>
                <w:webHidden/>
              </w:rPr>
              <w:fldChar w:fldCharType="separate"/>
            </w:r>
            <w:r w:rsidR="002F6744">
              <w:rPr>
                <w:noProof/>
                <w:webHidden/>
              </w:rPr>
              <w:t>2</w:t>
            </w:r>
            <w:r w:rsidR="00460F6F">
              <w:rPr>
                <w:noProof/>
                <w:webHidden/>
              </w:rPr>
              <w:fldChar w:fldCharType="end"/>
            </w:r>
          </w:hyperlink>
        </w:p>
        <w:p w14:paraId="27B63119" w14:textId="286635AA" w:rsidR="00006570" w:rsidRDefault="00121A6F" w:rsidP="00323D51">
          <w:pPr>
            <w:pStyle w:val="TOC1"/>
            <w:tabs>
              <w:tab w:val="right" w:leader="dot" w:pos="9350"/>
            </w:tabs>
            <w:rPr>
              <w:rFonts w:eastAsiaTheme="minorEastAsia"/>
              <w:noProof/>
            </w:rPr>
          </w:pPr>
          <w:hyperlink w:anchor="_Toc130831595" w:history="1">
            <w:r w:rsidR="00F304E9">
              <w:rPr>
                <w:rStyle w:val="Hyperlink"/>
                <w:noProof/>
              </w:rPr>
              <w:t>TECHNICAL</w:t>
            </w:r>
            <w:r w:rsidR="00006570">
              <w:rPr>
                <w:rStyle w:val="Hyperlink"/>
                <w:noProof/>
              </w:rPr>
              <w:t xml:space="preserve"> REQUIREMENTS</w:t>
            </w:r>
            <w:r w:rsidR="00006570">
              <w:rPr>
                <w:noProof/>
                <w:webHidden/>
              </w:rPr>
              <w:tab/>
              <w:t>2</w:t>
            </w:r>
          </w:hyperlink>
        </w:p>
        <w:p w14:paraId="7C8A704D" w14:textId="77D1BA5D" w:rsidR="00460F6F" w:rsidRDefault="00121A6F" w:rsidP="00323D51">
          <w:pPr>
            <w:pStyle w:val="TOC1"/>
            <w:tabs>
              <w:tab w:val="right" w:leader="dot" w:pos="9350"/>
            </w:tabs>
            <w:rPr>
              <w:rFonts w:eastAsiaTheme="minorEastAsia"/>
              <w:noProof/>
            </w:rPr>
          </w:pPr>
          <w:hyperlink w:anchor="_Toc130831597" w:history="1">
            <w:r w:rsidR="00323D51" w:rsidRPr="00DD4345">
              <w:rPr>
                <w:rStyle w:val="Hyperlink"/>
                <w:noProof/>
              </w:rPr>
              <w:t>DISCLAIMER</w:t>
            </w:r>
            <w:r w:rsidR="00323D51">
              <w:rPr>
                <w:noProof/>
                <w:webHidden/>
              </w:rPr>
              <w:tab/>
            </w:r>
            <w:r w:rsidR="004A0AD1">
              <w:rPr>
                <w:noProof/>
                <w:webHidden/>
              </w:rPr>
              <w:t>3</w:t>
            </w:r>
          </w:hyperlink>
        </w:p>
        <w:p w14:paraId="6603469C" w14:textId="3F61FAEE" w:rsidR="00460F6F" w:rsidRDefault="00121A6F" w:rsidP="00323D51">
          <w:pPr>
            <w:pStyle w:val="TOC1"/>
            <w:tabs>
              <w:tab w:val="right" w:leader="dot" w:pos="9350"/>
            </w:tabs>
            <w:rPr>
              <w:rFonts w:eastAsiaTheme="minorEastAsia"/>
              <w:noProof/>
            </w:rPr>
          </w:pPr>
          <w:hyperlink w:anchor="_Toc130831598" w:history="1">
            <w:r w:rsidR="00323D51" w:rsidRPr="00DD4345">
              <w:rPr>
                <w:rStyle w:val="Hyperlink"/>
                <w:noProof/>
              </w:rPr>
              <w:t>EVALUATION CRITERIA</w:t>
            </w:r>
            <w:r w:rsidR="00323D51">
              <w:rPr>
                <w:noProof/>
                <w:webHidden/>
              </w:rPr>
              <w:tab/>
            </w:r>
            <w:r w:rsidR="004A0AD1">
              <w:rPr>
                <w:noProof/>
                <w:webHidden/>
              </w:rPr>
              <w:t>3</w:t>
            </w:r>
          </w:hyperlink>
        </w:p>
        <w:p w14:paraId="40B7E785" w14:textId="1AC2A2D0" w:rsidR="00AD63C3" w:rsidRPr="00AD63C3" w:rsidRDefault="00121A6F" w:rsidP="004658D7">
          <w:pPr>
            <w:pStyle w:val="TOC1"/>
            <w:tabs>
              <w:tab w:val="right" w:leader="dot" w:pos="9350"/>
            </w:tabs>
            <w:rPr>
              <w:noProof/>
            </w:rPr>
          </w:pPr>
          <w:hyperlink w:anchor="_Toc130831599" w:history="1">
            <w:r w:rsidR="00323D51" w:rsidRPr="00DD4345">
              <w:rPr>
                <w:rStyle w:val="Hyperlink"/>
                <w:noProof/>
              </w:rPr>
              <w:t>PROPOSAL SUBMISSION</w:t>
            </w:r>
            <w:r w:rsidR="00323D51">
              <w:rPr>
                <w:noProof/>
                <w:webHidden/>
              </w:rPr>
              <w:tab/>
            </w:r>
            <w:r w:rsidR="003E1CBF">
              <w:rPr>
                <w:noProof/>
                <w:webHidden/>
              </w:rPr>
              <w:t>3</w:t>
            </w:r>
          </w:hyperlink>
        </w:p>
        <w:p w14:paraId="63DAE78D" w14:textId="6FE0BC61" w:rsidR="00954C96" w:rsidRDefault="00121A6F" w:rsidP="00954C96">
          <w:pPr>
            <w:pStyle w:val="TOC1"/>
            <w:tabs>
              <w:tab w:val="right" w:leader="dot" w:pos="9350"/>
            </w:tabs>
            <w:rPr>
              <w:noProof/>
            </w:rPr>
          </w:pPr>
          <w:hyperlink w:anchor="_Toc130831600" w:history="1">
            <w:r w:rsidR="00584514" w:rsidRPr="00584514">
              <w:rPr>
                <w:rStyle w:val="Hyperlink"/>
                <w:noProof/>
              </w:rPr>
              <w:t>Appendix 1: – Price List</w:t>
            </w:r>
            <w:r w:rsidR="00954C96">
              <w:rPr>
                <w:noProof/>
                <w:webHidden/>
              </w:rPr>
              <w:tab/>
            </w:r>
            <w:r w:rsidR="003E1CBF">
              <w:rPr>
                <w:noProof/>
                <w:webHidden/>
              </w:rPr>
              <w:t>4</w:t>
            </w:r>
          </w:hyperlink>
        </w:p>
        <w:p w14:paraId="1D9816A8" w14:textId="7F515F16" w:rsidR="00460F6F" w:rsidRDefault="00121A6F" w:rsidP="00323D51">
          <w:pPr>
            <w:pStyle w:val="TOC3"/>
            <w:tabs>
              <w:tab w:val="right" w:leader="dot" w:pos="9350"/>
            </w:tabs>
            <w:ind w:left="0"/>
            <w:rPr>
              <w:noProof/>
            </w:rPr>
          </w:pPr>
          <w:hyperlink w:anchor="_Toc130831603" w:history="1">
            <w:r w:rsidR="001021B4" w:rsidRPr="00DD4345">
              <w:rPr>
                <w:rStyle w:val="Hyperlink"/>
                <w:noProof/>
              </w:rPr>
              <w:t>Appendix 2: Bank Details</w:t>
            </w:r>
            <w:r w:rsidR="001021B4">
              <w:rPr>
                <w:noProof/>
                <w:webHidden/>
              </w:rPr>
              <w:tab/>
            </w:r>
            <w:r w:rsidR="003E1CBF">
              <w:rPr>
                <w:noProof/>
                <w:webHidden/>
              </w:rPr>
              <w:t>5</w:t>
            </w:r>
          </w:hyperlink>
        </w:p>
        <w:p w14:paraId="6A89A5A4" w14:textId="38E064EA" w:rsidR="00BF1101" w:rsidRPr="007A7C41" w:rsidRDefault="00BF1101" w:rsidP="00323D51">
          <w:pPr>
            <w:jc w:val="both"/>
            <w:rPr>
              <w:rFonts w:cstheme="minorHAnsi"/>
            </w:rPr>
          </w:pPr>
          <w:r w:rsidRPr="007A7C41">
            <w:rPr>
              <w:rFonts w:cstheme="minorHAnsi"/>
              <w:b/>
              <w:bCs/>
              <w:noProof/>
            </w:rPr>
            <w:fldChar w:fldCharType="end"/>
          </w:r>
        </w:p>
      </w:sdtContent>
    </w:sdt>
    <w:p w14:paraId="3DA48515" w14:textId="77777777" w:rsidR="00B16B73" w:rsidRPr="007A7C41" w:rsidRDefault="00B16B73" w:rsidP="007A7C41">
      <w:pPr>
        <w:jc w:val="both"/>
        <w:rPr>
          <w:rFonts w:cstheme="minorHAnsi"/>
        </w:rPr>
      </w:pPr>
    </w:p>
    <w:p w14:paraId="6B923DCF" w14:textId="77777777" w:rsidR="00BF1101" w:rsidRPr="007A7C41" w:rsidRDefault="00BF1101" w:rsidP="007A7C41">
      <w:pPr>
        <w:jc w:val="both"/>
        <w:rPr>
          <w:rFonts w:cstheme="minorHAnsi"/>
        </w:rPr>
      </w:pPr>
    </w:p>
    <w:p w14:paraId="645A1D77" w14:textId="77777777" w:rsidR="00BF1101" w:rsidRPr="007A7C41" w:rsidRDefault="00BF1101" w:rsidP="007A7C41">
      <w:pPr>
        <w:jc w:val="both"/>
        <w:rPr>
          <w:rFonts w:cstheme="minorHAnsi"/>
        </w:rPr>
      </w:pPr>
    </w:p>
    <w:p w14:paraId="70295464" w14:textId="77777777" w:rsidR="00BF1101" w:rsidRPr="007A7C41" w:rsidRDefault="00BF1101" w:rsidP="007A7C41">
      <w:pPr>
        <w:jc w:val="both"/>
        <w:rPr>
          <w:rFonts w:cstheme="minorHAnsi"/>
        </w:rPr>
      </w:pPr>
    </w:p>
    <w:p w14:paraId="7C976B53" w14:textId="77777777" w:rsidR="00BF1101" w:rsidRPr="007A7C41" w:rsidRDefault="00BF1101" w:rsidP="007A7C41">
      <w:pPr>
        <w:jc w:val="both"/>
        <w:rPr>
          <w:rFonts w:cstheme="minorHAnsi"/>
        </w:rPr>
      </w:pPr>
    </w:p>
    <w:p w14:paraId="57FD37AD" w14:textId="2CBC7E06" w:rsidR="00BF1101" w:rsidRDefault="00BF1101" w:rsidP="007A7C41">
      <w:pPr>
        <w:jc w:val="both"/>
        <w:rPr>
          <w:rFonts w:cstheme="minorHAnsi"/>
        </w:rPr>
      </w:pPr>
    </w:p>
    <w:p w14:paraId="563B81AC" w14:textId="77777777" w:rsidR="001021B4" w:rsidRPr="007A7C41" w:rsidRDefault="001021B4" w:rsidP="007A7C41">
      <w:pPr>
        <w:jc w:val="both"/>
        <w:rPr>
          <w:rFonts w:cstheme="minorHAnsi"/>
        </w:rPr>
      </w:pPr>
    </w:p>
    <w:p w14:paraId="284DD0AD" w14:textId="77777777" w:rsidR="00BF1101" w:rsidRPr="007A7C41" w:rsidRDefault="00BF1101" w:rsidP="007A7C41">
      <w:pPr>
        <w:jc w:val="both"/>
        <w:rPr>
          <w:rFonts w:cstheme="minorHAnsi"/>
        </w:rPr>
      </w:pPr>
    </w:p>
    <w:p w14:paraId="4C4B34BE" w14:textId="77777777" w:rsidR="00BF1101" w:rsidRPr="007A7C41" w:rsidRDefault="00BF1101" w:rsidP="007A7C41">
      <w:pPr>
        <w:jc w:val="both"/>
        <w:rPr>
          <w:rFonts w:cstheme="minorHAnsi"/>
        </w:rPr>
      </w:pPr>
    </w:p>
    <w:p w14:paraId="7C334A31" w14:textId="77777777" w:rsidR="00BF1101" w:rsidRPr="007A7C41" w:rsidRDefault="00BF1101" w:rsidP="007A7C41">
      <w:pPr>
        <w:jc w:val="both"/>
        <w:rPr>
          <w:rFonts w:cstheme="minorHAnsi"/>
        </w:rPr>
      </w:pPr>
    </w:p>
    <w:p w14:paraId="56B22C97" w14:textId="77777777" w:rsidR="00BF1101" w:rsidRPr="007A7C41" w:rsidRDefault="00BF1101" w:rsidP="007A7C41">
      <w:pPr>
        <w:jc w:val="both"/>
        <w:rPr>
          <w:rFonts w:cstheme="minorHAnsi"/>
        </w:rPr>
      </w:pPr>
    </w:p>
    <w:p w14:paraId="0C658130" w14:textId="7B982568" w:rsidR="00BF1101" w:rsidRDefault="00BF1101" w:rsidP="007A7C41">
      <w:pPr>
        <w:jc w:val="both"/>
        <w:rPr>
          <w:rFonts w:cstheme="minorHAnsi"/>
        </w:rPr>
      </w:pPr>
    </w:p>
    <w:p w14:paraId="2D19CA3B" w14:textId="2C910D07" w:rsidR="00BF1101" w:rsidRDefault="00BF1101" w:rsidP="007A7C41">
      <w:pPr>
        <w:jc w:val="both"/>
        <w:rPr>
          <w:rFonts w:cstheme="minorHAnsi"/>
        </w:rPr>
      </w:pPr>
    </w:p>
    <w:p w14:paraId="53AD85AE" w14:textId="2F48BDAB" w:rsidR="00DC70C9" w:rsidRDefault="00DC70C9" w:rsidP="007A7C41">
      <w:pPr>
        <w:jc w:val="both"/>
        <w:rPr>
          <w:rFonts w:cstheme="minorHAnsi"/>
        </w:rPr>
      </w:pPr>
    </w:p>
    <w:p w14:paraId="14A11BA8" w14:textId="2F6E934D" w:rsidR="003E1CBF" w:rsidRDefault="003E1CBF" w:rsidP="007A7C41">
      <w:pPr>
        <w:jc w:val="both"/>
        <w:rPr>
          <w:rFonts w:cstheme="minorHAnsi"/>
        </w:rPr>
      </w:pPr>
      <w:bookmarkStart w:id="0" w:name="_GoBack"/>
      <w:bookmarkEnd w:id="0"/>
    </w:p>
    <w:p w14:paraId="4015C8F0" w14:textId="77777777" w:rsidR="003E1CBF" w:rsidRDefault="003E1CBF" w:rsidP="007A7C41">
      <w:pPr>
        <w:jc w:val="both"/>
        <w:rPr>
          <w:rFonts w:cstheme="minorHAnsi"/>
        </w:rPr>
      </w:pPr>
    </w:p>
    <w:p w14:paraId="30E1213D" w14:textId="0625A7C3" w:rsidR="00DC70C9" w:rsidRDefault="00DC70C9" w:rsidP="007A7C41">
      <w:pPr>
        <w:jc w:val="both"/>
        <w:rPr>
          <w:rFonts w:cstheme="minorHAnsi"/>
        </w:rPr>
      </w:pPr>
    </w:p>
    <w:p w14:paraId="6DA1A2C7" w14:textId="4E21F148" w:rsidR="00DC70C9" w:rsidRDefault="00DC70C9" w:rsidP="007A7C41">
      <w:pPr>
        <w:jc w:val="both"/>
        <w:rPr>
          <w:rFonts w:cstheme="minorHAnsi"/>
        </w:rPr>
      </w:pPr>
    </w:p>
    <w:p w14:paraId="0732406F" w14:textId="254E4993" w:rsidR="00DC70C9" w:rsidRDefault="00DC70C9" w:rsidP="007A7C41">
      <w:pPr>
        <w:jc w:val="both"/>
        <w:rPr>
          <w:rFonts w:cstheme="minorHAnsi"/>
        </w:rPr>
      </w:pPr>
    </w:p>
    <w:p w14:paraId="47695289" w14:textId="77777777" w:rsidR="00DC70C9" w:rsidRPr="007A7C41" w:rsidRDefault="00DC70C9" w:rsidP="007A7C41">
      <w:pPr>
        <w:jc w:val="both"/>
        <w:rPr>
          <w:rFonts w:cstheme="minorHAnsi"/>
        </w:rPr>
      </w:pPr>
    </w:p>
    <w:p w14:paraId="573D7D0D" w14:textId="312EF8F1" w:rsidR="00552BB0" w:rsidRPr="007A7C41" w:rsidRDefault="00552BB0" w:rsidP="007A7C41">
      <w:pPr>
        <w:jc w:val="both"/>
        <w:rPr>
          <w:rFonts w:cstheme="minorHAnsi"/>
        </w:rPr>
      </w:pPr>
    </w:p>
    <w:p w14:paraId="4BE516EB" w14:textId="0EDF3296" w:rsidR="00EE69A9" w:rsidRPr="009B4D30" w:rsidRDefault="00936A8F" w:rsidP="00B646E0">
      <w:pPr>
        <w:rPr>
          <w:rFonts w:eastAsiaTheme="majorEastAsia" w:cstheme="minorHAnsi"/>
          <w:b/>
          <w:color w:val="2E74B5" w:themeColor="accent1" w:themeShade="BF"/>
          <w:sz w:val="32"/>
          <w:szCs w:val="32"/>
        </w:rPr>
      </w:pPr>
      <w:bookmarkStart w:id="1" w:name="_Toc130831590"/>
      <w:r w:rsidRPr="009B4D30">
        <w:rPr>
          <w:rFonts w:eastAsiaTheme="majorEastAsia" w:cstheme="minorHAnsi"/>
          <w:b/>
          <w:color w:val="2E74B5" w:themeColor="accent1" w:themeShade="BF"/>
          <w:sz w:val="32"/>
          <w:szCs w:val="32"/>
        </w:rPr>
        <w:t>INTRODUCTION</w:t>
      </w:r>
      <w:bookmarkEnd w:id="1"/>
    </w:p>
    <w:p w14:paraId="2901E621" w14:textId="77777777" w:rsidR="009F2067" w:rsidRPr="00250F57" w:rsidRDefault="009F2067" w:rsidP="009F2067">
      <w:pPr>
        <w:pStyle w:val="Heading2"/>
      </w:pPr>
      <w:r w:rsidRPr="00250F57">
        <w:t xml:space="preserve">Briefly about our </w:t>
      </w:r>
      <w:r>
        <w:t>Georgian Card JSC</w:t>
      </w:r>
      <w:r w:rsidRPr="00250F57">
        <w:t xml:space="preserve"> </w:t>
      </w:r>
    </w:p>
    <w:p w14:paraId="23A45067" w14:textId="68C084E7" w:rsidR="009F2067" w:rsidRPr="009F2067" w:rsidRDefault="009F2067" w:rsidP="009F2067">
      <w:pPr>
        <w:ind w:left="90"/>
        <w:rPr>
          <w:rFonts w:cstheme="minorHAnsi"/>
        </w:rPr>
      </w:pPr>
      <w:r w:rsidRPr="009F2067">
        <w:rPr>
          <w:rFonts w:cstheme="minorHAnsi"/>
        </w:rPr>
        <w:t>Georgian Card JSC is the leading service operator of the payment business, providing the service to the companies in Georgia since 1997. Until today, Georgian Card retains its position of the market leader: processing up to 200 operations per second for 1000 ATM-s, more t</w:t>
      </w:r>
      <w:r w:rsidR="000C2033">
        <w:rPr>
          <w:rFonts w:cstheme="minorHAnsi"/>
        </w:rPr>
        <w:t>han 2</w:t>
      </w:r>
      <w:r w:rsidRPr="009F2067">
        <w:rPr>
          <w:rFonts w:cstheme="minorHAnsi"/>
        </w:rPr>
        <w:t>0</w:t>
      </w:r>
      <w:r w:rsidR="00753FBB">
        <w:rPr>
          <w:rFonts w:cstheme="minorHAnsi"/>
        </w:rPr>
        <w:t>,</w:t>
      </w:r>
      <w:r w:rsidRPr="009F2067">
        <w:rPr>
          <w:rFonts w:cstheme="minorHAnsi"/>
        </w:rPr>
        <w:t>000 POS terminals and more than 3000 Self-Service terminals</w:t>
      </w:r>
    </w:p>
    <w:p w14:paraId="2869C219" w14:textId="25649317" w:rsidR="007E310B" w:rsidRPr="00B646E0" w:rsidRDefault="009F2067" w:rsidP="007E310B">
      <w:pPr>
        <w:rPr>
          <w:rFonts w:eastAsiaTheme="majorEastAsia" w:cstheme="minorHAnsi"/>
          <w:b/>
          <w:color w:val="2E74B5" w:themeColor="accent1" w:themeShade="BF"/>
          <w:sz w:val="36"/>
          <w:szCs w:val="32"/>
        </w:rPr>
      </w:pPr>
      <w:r w:rsidRPr="009F2067">
        <w:rPr>
          <w:rFonts w:cstheme="minorHAnsi"/>
        </w:rPr>
        <w:t xml:space="preserve">Georgian Card JSC (JSC Bank of Georgia’s processing center) is seeking proposals </w:t>
      </w:r>
      <w:r w:rsidR="009B4D30">
        <w:rPr>
          <w:rFonts w:cstheme="minorHAnsi"/>
        </w:rPr>
        <w:t xml:space="preserve">from </w:t>
      </w:r>
      <w:r w:rsidR="009B4D30" w:rsidRPr="009B4D30">
        <w:rPr>
          <w:rFonts w:cstheme="minorHAnsi"/>
        </w:rPr>
        <w:t xml:space="preserve">qualified vendors for the </w:t>
      </w:r>
      <w:r w:rsidR="007E310B" w:rsidRPr="00941FCE">
        <w:rPr>
          <w:rStyle w:val="animating6ta1u10"/>
          <w:b/>
        </w:rPr>
        <w:t xml:space="preserve">Procurement of </w:t>
      </w:r>
      <w:proofErr w:type="spellStart"/>
      <w:r w:rsidR="00C729F9" w:rsidRPr="00C729F9">
        <w:rPr>
          <w:rStyle w:val="animating6ta1u10"/>
          <w:b/>
        </w:rPr>
        <w:t>JavaCards</w:t>
      </w:r>
      <w:proofErr w:type="spellEnd"/>
      <w:r w:rsidR="00C729F9" w:rsidRPr="00C729F9">
        <w:rPr>
          <w:rStyle w:val="animating6ta1u10"/>
          <w:b/>
        </w:rPr>
        <w:t xml:space="preserve"> (SAM Modules) and SIM-sized USB smartcard readers</w:t>
      </w:r>
      <w:r w:rsidR="00C729F9">
        <w:rPr>
          <w:rStyle w:val="animating6ta1u10"/>
          <w:b/>
        </w:rPr>
        <w:t>.</w:t>
      </w:r>
    </w:p>
    <w:p w14:paraId="27172684" w14:textId="1B8F96BD" w:rsidR="001445E4" w:rsidRPr="00954C96" w:rsidRDefault="00FE0C2A" w:rsidP="00954C96">
      <w:pPr>
        <w:pStyle w:val="font-claude-response-body"/>
      </w:pPr>
      <w:r w:rsidRPr="00FE0C2A">
        <w:rPr>
          <w:rStyle w:val="animating6ta1u10"/>
          <w:rFonts w:asciiTheme="minorHAnsi" w:eastAsiaTheme="minorHAnsi" w:hAnsiTheme="minorHAnsi" w:cstheme="minorBidi"/>
          <w:sz w:val="22"/>
          <w:szCs w:val="22"/>
        </w:rPr>
        <w:t xml:space="preserve">Vendors </w:t>
      </w:r>
      <w:proofErr w:type="gramStart"/>
      <w:r w:rsidRPr="00FE0C2A">
        <w:rPr>
          <w:rStyle w:val="animating6ta1u10"/>
          <w:rFonts w:asciiTheme="minorHAnsi" w:eastAsiaTheme="minorHAnsi" w:hAnsiTheme="minorHAnsi" w:cstheme="minorBidi"/>
          <w:sz w:val="22"/>
          <w:szCs w:val="22"/>
        </w:rPr>
        <w:t>are requested</w:t>
      </w:r>
      <w:proofErr w:type="gramEnd"/>
      <w:r w:rsidRPr="00FE0C2A">
        <w:rPr>
          <w:rStyle w:val="animating6ta1u10"/>
          <w:rFonts w:asciiTheme="minorHAnsi" w:eastAsiaTheme="minorHAnsi" w:hAnsiTheme="minorHAnsi" w:cstheme="minorBidi"/>
          <w:sz w:val="22"/>
          <w:szCs w:val="22"/>
        </w:rPr>
        <w:t xml:space="preserve"> to provide full technical compliance confirmation, pricing, delivery timeline, and after-sales support details in accordance with the requirements outlined below</w:t>
      </w:r>
      <w:r>
        <w:t>.</w:t>
      </w:r>
    </w:p>
    <w:p w14:paraId="159445F6" w14:textId="5E4776E3" w:rsidR="00F777C4" w:rsidRPr="000D65F2" w:rsidRDefault="00F304E9" w:rsidP="00F777C4">
      <w:pPr>
        <w:rPr>
          <w:rFonts w:eastAsiaTheme="majorEastAsia" w:cstheme="minorHAnsi"/>
          <w:color w:val="2E74B5" w:themeColor="accent1" w:themeShade="BF"/>
          <w:sz w:val="30"/>
          <w:szCs w:val="30"/>
        </w:rPr>
      </w:pPr>
      <w:r w:rsidRPr="000D65F2">
        <w:rPr>
          <w:rFonts w:eastAsiaTheme="majorEastAsia" w:cstheme="minorHAnsi"/>
          <w:color w:val="2E74B5" w:themeColor="accent1" w:themeShade="BF"/>
          <w:sz w:val="30"/>
          <w:szCs w:val="30"/>
        </w:rPr>
        <w:t xml:space="preserve">TECHNICAL </w:t>
      </w:r>
      <w:r w:rsidR="00C968E3" w:rsidRPr="000D65F2">
        <w:rPr>
          <w:rFonts w:eastAsiaTheme="majorEastAsia" w:cstheme="minorHAnsi"/>
          <w:color w:val="2E74B5" w:themeColor="accent1" w:themeShade="BF"/>
          <w:sz w:val="30"/>
          <w:szCs w:val="30"/>
        </w:rPr>
        <w:t>REQUIREMENTS</w:t>
      </w:r>
    </w:p>
    <w:p w14:paraId="19CDF16C" w14:textId="5D98DC07" w:rsidR="00C968E3" w:rsidRDefault="00C968E3" w:rsidP="00C968E3">
      <w:pPr>
        <w:jc w:val="both"/>
        <w:rPr>
          <w:rFonts w:cstheme="minorHAnsi"/>
          <w:b/>
        </w:rPr>
      </w:pPr>
      <w:r w:rsidRPr="00B646E0">
        <w:rPr>
          <w:rFonts w:cstheme="minorHAnsi"/>
          <w:b/>
        </w:rPr>
        <w:t>In order to qualify for the review, the bidder must meet all the requirements listed below:</w:t>
      </w:r>
    </w:p>
    <w:p w14:paraId="0A157C68" w14:textId="5A0A3E44" w:rsidR="00F304E9" w:rsidRDefault="00F304E9" w:rsidP="00F304E9">
      <w:pPr>
        <w:pStyle w:val="font-claude-response-body"/>
        <w:rPr>
          <w:rFonts w:asciiTheme="minorHAnsi" w:eastAsiaTheme="minorHAnsi" w:hAnsiTheme="minorHAnsi" w:cstheme="minorHAnsi"/>
          <w:sz w:val="22"/>
          <w:szCs w:val="22"/>
        </w:rPr>
      </w:pPr>
      <w:r w:rsidRPr="00F828F2">
        <w:rPr>
          <w:rFonts w:asciiTheme="minorHAnsi" w:eastAsiaTheme="minorHAnsi" w:hAnsiTheme="minorHAnsi" w:cstheme="minorHAnsi"/>
          <w:sz w:val="22"/>
          <w:szCs w:val="22"/>
        </w:rPr>
        <w:t>The proposed system must include the following modules and features. Vendors must confirm compliance against each item.</w:t>
      </w:r>
    </w:p>
    <w:p w14:paraId="2E627C58" w14:textId="77777777" w:rsidR="00C729F9" w:rsidRPr="00C729F9" w:rsidRDefault="00C729F9" w:rsidP="00C729F9">
      <w:pPr>
        <w:spacing w:before="100" w:beforeAutospacing="1" w:after="100" w:afterAutospacing="1"/>
        <w:rPr>
          <w:rFonts w:cstheme="minorHAnsi"/>
        </w:rPr>
      </w:pPr>
      <w:r w:rsidRPr="00C729F9">
        <w:rPr>
          <w:rFonts w:cstheme="minorHAnsi"/>
          <w:b/>
        </w:rPr>
        <w:t>Product Name:</w:t>
      </w:r>
      <w:r>
        <w:rPr>
          <w:rFonts w:ascii="Calibri" w:hAnsi="Calibri" w:cs="Calibri"/>
          <w:color w:val="1F497D"/>
        </w:rPr>
        <w:t xml:space="preserve"> </w:t>
      </w:r>
      <w:r w:rsidRPr="00C729F9">
        <w:rPr>
          <w:rFonts w:cstheme="minorHAnsi"/>
        </w:rPr>
        <w:t>26060405883 SIM CARD</w:t>
      </w:r>
      <w:r w:rsidRPr="00C729F9">
        <w:rPr>
          <w:rFonts w:cstheme="minorHAnsi"/>
        </w:rPr>
        <w:br/>
      </w:r>
      <w:r w:rsidRPr="00C729F9">
        <w:rPr>
          <w:rFonts w:cstheme="minorHAnsi"/>
          <w:b/>
        </w:rPr>
        <w:t>Description</w:t>
      </w:r>
      <w:r w:rsidRPr="00C729F9">
        <w:rPr>
          <w:rFonts w:cstheme="minorHAnsi"/>
        </w:rPr>
        <w:t xml:space="preserve">: </w:t>
      </w:r>
      <w:proofErr w:type="spellStart"/>
      <w:r w:rsidRPr="00C729F9">
        <w:rPr>
          <w:rFonts w:cstheme="minorHAnsi"/>
        </w:rPr>
        <w:t>JavaCards</w:t>
      </w:r>
      <w:proofErr w:type="spellEnd"/>
      <w:r w:rsidRPr="00C729F9">
        <w:rPr>
          <w:rFonts w:cstheme="minorHAnsi"/>
        </w:rPr>
        <w:t xml:space="preserve"> (SAM Modules) and SIM-sized USB smartcard readers</w:t>
      </w:r>
    </w:p>
    <w:p w14:paraId="13490254" w14:textId="77777777" w:rsidR="00C729F9" w:rsidRPr="00C729F9" w:rsidRDefault="00C729F9" w:rsidP="00C729F9">
      <w:pPr>
        <w:numPr>
          <w:ilvl w:val="0"/>
          <w:numId w:val="46"/>
        </w:numPr>
        <w:spacing w:before="100" w:beforeAutospacing="1" w:after="100" w:afterAutospacing="1" w:line="240" w:lineRule="auto"/>
        <w:rPr>
          <w:rFonts w:cstheme="minorHAnsi"/>
        </w:rPr>
      </w:pPr>
      <w:r w:rsidRPr="00C729F9">
        <w:rPr>
          <w:rFonts w:cstheme="minorHAnsi"/>
        </w:rPr>
        <w:t>Initialization and ATR value: T=1</w:t>
      </w:r>
    </w:p>
    <w:p w14:paraId="72EB197E" w14:textId="77777777" w:rsidR="00C729F9" w:rsidRPr="00C729F9" w:rsidRDefault="00C729F9" w:rsidP="00C729F9">
      <w:pPr>
        <w:numPr>
          <w:ilvl w:val="0"/>
          <w:numId w:val="46"/>
        </w:numPr>
        <w:spacing w:before="100" w:beforeAutospacing="1" w:after="100" w:afterAutospacing="1" w:line="240" w:lineRule="auto"/>
        <w:rPr>
          <w:rFonts w:cstheme="minorHAnsi"/>
        </w:rPr>
      </w:pPr>
      <w:r w:rsidRPr="00C729F9">
        <w:rPr>
          <w:rFonts w:cstheme="minorHAnsi"/>
        </w:rPr>
        <w:t>ID000 size: 25 × 15 mm</w:t>
      </w:r>
    </w:p>
    <w:p w14:paraId="403DF3D4" w14:textId="77777777" w:rsidR="00C729F9" w:rsidRPr="00C729F9" w:rsidRDefault="00C729F9" w:rsidP="00C729F9">
      <w:pPr>
        <w:numPr>
          <w:ilvl w:val="0"/>
          <w:numId w:val="46"/>
        </w:numPr>
        <w:spacing w:before="100" w:beforeAutospacing="1" w:after="100" w:afterAutospacing="1" w:line="240" w:lineRule="auto"/>
        <w:rPr>
          <w:rFonts w:cstheme="minorHAnsi"/>
        </w:rPr>
      </w:pPr>
      <w:r w:rsidRPr="00C729F9">
        <w:rPr>
          <w:rFonts w:cstheme="minorHAnsi"/>
        </w:rPr>
        <w:t>Model: J3R180</w:t>
      </w:r>
    </w:p>
    <w:p w14:paraId="23BFEC00" w14:textId="77777777" w:rsidR="00C729F9" w:rsidRPr="00C729F9" w:rsidRDefault="00C729F9" w:rsidP="00C729F9">
      <w:pPr>
        <w:numPr>
          <w:ilvl w:val="0"/>
          <w:numId w:val="46"/>
        </w:numPr>
        <w:spacing w:before="100" w:beforeAutospacing="1" w:after="100" w:afterAutospacing="1" w:line="240" w:lineRule="auto"/>
        <w:rPr>
          <w:rFonts w:cstheme="minorHAnsi"/>
        </w:rPr>
      </w:pPr>
      <w:r w:rsidRPr="00C729F9">
        <w:rPr>
          <w:rFonts w:cstheme="minorHAnsi"/>
        </w:rPr>
        <w:t>Quantity: 10,000 pcs</w:t>
      </w:r>
    </w:p>
    <w:p w14:paraId="5603A286" w14:textId="77777777" w:rsidR="00C729F9" w:rsidRPr="00F828F2" w:rsidRDefault="00C729F9" w:rsidP="00F304E9">
      <w:pPr>
        <w:pStyle w:val="font-claude-response-body"/>
        <w:rPr>
          <w:rFonts w:asciiTheme="minorHAnsi" w:eastAsiaTheme="minorHAnsi" w:hAnsiTheme="minorHAnsi" w:cstheme="minorHAnsi"/>
          <w:sz w:val="22"/>
          <w:szCs w:val="22"/>
        </w:rPr>
      </w:pPr>
    </w:p>
    <w:p w14:paraId="6E589687" w14:textId="313FDD3E" w:rsidR="00F304E9" w:rsidRDefault="00F304E9" w:rsidP="00C968E3">
      <w:pPr>
        <w:jc w:val="both"/>
        <w:rPr>
          <w:rFonts w:cstheme="minorHAnsi"/>
          <w:b/>
        </w:rPr>
      </w:pPr>
    </w:p>
    <w:p w14:paraId="51C3B263" w14:textId="12560EA4" w:rsidR="0030611B" w:rsidRDefault="0030611B" w:rsidP="00C968E3">
      <w:pPr>
        <w:jc w:val="both"/>
        <w:rPr>
          <w:rFonts w:cstheme="minorHAnsi"/>
          <w:b/>
        </w:rPr>
      </w:pPr>
    </w:p>
    <w:p w14:paraId="0A7C6F57" w14:textId="60BA7C6E" w:rsidR="0030611B" w:rsidRDefault="0030611B" w:rsidP="00C968E3">
      <w:pPr>
        <w:jc w:val="both"/>
        <w:rPr>
          <w:rFonts w:cstheme="minorHAnsi"/>
          <w:b/>
        </w:rPr>
      </w:pPr>
    </w:p>
    <w:p w14:paraId="60DF1187" w14:textId="1AEC93EF" w:rsidR="00367582" w:rsidRDefault="00367582" w:rsidP="00323D51">
      <w:pPr>
        <w:rPr>
          <w:rFonts w:ascii="Sylfaen" w:hAnsi="Sylfaen"/>
        </w:rPr>
      </w:pPr>
    </w:p>
    <w:p w14:paraId="00F4060E" w14:textId="2C55C06D" w:rsidR="004658D7" w:rsidRDefault="004658D7" w:rsidP="00323D51">
      <w:pPr>
        <w:rPr>
          <w:rFonts w:ascii="Sylfaen" w:hAnsi="Sylfaen"/>
        </w:rPr>
      </w:pPr>
    </w:p>
    <w:p w14:paraId="70C3D1C3" w14:textId="484D450C" w:rsidR="003E1CBF" w:rsidRDefault="003E1CBF" w:rsidP="00323D51">
      <w:pPr>
        <w:rPr>
          <w:rFonts w:ascii="Sylfaen" w:hAnsi="Sylfaen"/>
        </w:rPr>
      </w:pPr>
    </w:p>
    <w:p w14:paraId="575EBADE" w14:textId="77777777" w:rsidR="003E1CBF" w:rsidRPr="000D65F2" w:rsidRDefault="003E1CBF" w:rsidP="00323D51">
      <w:pPr>
        <w:rPr>
          <w:rFonts w:ascii="Sylfaen" w:hAnsi="Sylfaen"/>
        </w:rPr>
      </w:pPr>
    </w:p>
    <w:p w14:paraId="62FB1BEB" w14:textId="77777777" w:rsidR="00367582" w:rsidRPr="005A01DE" w:rsidRDefault="00367582" w:rsidP="00367582">
      <w:pPr>
        <w:pStyle w:val="ListParagraph"/>
        <w:jc w:val="both"/>
        <w:rPr>
          <w:rFonts w:cstheme="minorHAnsi"/>
        </w:rPr>
      </w:pPr>
    </w:p>
    <w:p w14:paraId="170FBB15" w14:textId="41FCA5F0" w:rsidR="00DA7C4D" w:rsidRPr="001D7FCE" w:rsidRDefault="00936A8F" w:rsidP="00936A8F">
      <w:pPr>
        <w:pStyle w:val="Heading1"/>
        <w:rPr>
          <w:b w:val="0"/>
          <w:sz w:val="30"/>
          <w:szCs w:val="30"/>
        </w:rPr>
      </w:pPr>
      <w:bookmarkStart w:id="2" w:name="_Toc130831597"/>
      <w:r w:rsidRPr="001D7FCE">
        <w:rPr>
          <w:b w:val="0"/>
          <w:sz w:val="30"/>
          <w:szCs w:val="30"/>
        </w:rPr>
        <w:lastRenderedPageBreak/>
        <w:t>DISCLAIMER</w:t>
      </w:r>
      <w:bookmarkEnd w:id="2"/>
    </w:p>
    <w:p w14:paraId="5FE8EDDA" w14:textId="19BEBC32" w:rsidR="00DA7C4D" w:rsidRDefault="00DA7C4D" w:rsidP="00DA7C4D">
      <w:pPr>
        <w:jc w:val="both"/>
      </w:pPr>
      <w:r w:rsidRPr="00DA7C4D">
        <w:rPr>
          <w:rFonts w:cstheme="minorHAnsi"/>
        </w:rPr>
        <w:t xml:space="preserve">The announcement of the tender does not oblige Georgian Card JSC to sign a contract with any of the participants and at any stage of the tender Georgian Card JSC reserves the right to terminate the tender </w:t>
      </w:r>
      <w:r>
        <w:t>without disclosing reason to any of the bidders.</w:t>
      </w:r>
    </w:p>
    <w:p w14:paraId="7CD98323" w14:textId="4FCC9FC0" w:rsidR="00464C66" w:rsidRPr="001D7FCE" w:rsidRDefault="00464C66" w:rsidP="00464C66">
      <w:pPr>
        <w:pStyle w:val="Heading1"/>
        <w:rPr>
          <w:b w:val="0"/>
          <w:sz w:val="30"/>
          <w:szCs w:val="30"/>
        </w:rPr>
      </w:pPr>
      <w:bookmarkStart w:id="3" w:name="_Toc130831598"/>
      <w:r w:rsidRPr="001D7FCE">
        <w:rPr>
          <w:b w:val="0"/>
          <w:sz w:val="30"/>
          <w:szCs w:val="30"/>
        </w:rPr>
        <w:t>EVALUATION CRITERIA</w:t>
      </w:r>
      <w:bookmarkEnd w:id="3"/>
    </w:p>
    <w:p w14:paraId="3F88C223" w14:textId="77777777" w:rsidR="00464C66" w:rsidRPr="00464C66" w:rsidRDefault="00464C66" w:rsidP="00464C66">
      <w:pPr>
        <w:jc w:val="both"/>
        <w:rPr>
          <w:rFonts w:cstheme="minorHAnsi"/>
        </w:rPr>
      </w:pPr>
      <w:r w:rsidRPr="00464C66">
        <w:rPr>
          <w:rFonts w:cstheme="minorHAnsi"/>
        </w:rPr>
        <w:t xml:space="preserve">Proposals </w:t>
      </w:r>
      <w:proofErr w:type="gramStart"/>
      <w:r w:rsidRPr="00464C66">
        <w:rPr>
          <w:rFonts w:cstheme="minorHAnsi"/>
        </w:rPr>
        <w:t>will be evaluated</w:t>
      </w:r>
      <w:proofErr w:type="gramEnd"/>
      <w:r w:rsidRPr="00464C66">
        <w:rPr>
          <w:rFonts w:cstheme="minorHAnsi"/>
        </w:rPr>
        <w:t xml:space="preserve"> based on the following criteria:</w:t>
      </w:r>
    </w:p>
    <w:p w14:paraId="36EDAE1F" w14:textId="54283D01" w:rsidR="00464C66" w:rsidRDefault="00464C66" w:rsidP="00464C66">
      <w:pPr>
        <w:pStyle w:val="ListParagraph"/>
        <w:numPr>
          <w:ilvl w:val="0"/>
          <w:numId w:val="9"/>
        </w:numPr>
        <w:jc w:val="both"/>
        <w:rPr>
          <w:rFonts w:cstheme="minorHAnsi"/>
        </w:rPr>
      </w:pPr>
      <w:r w:rsidRPr="00464C66">
        <w:rPr>
          <w:rFonts w:cstheme="minorHAnsi"/>
        </w:rPr>
        <w:t xml:space="preserve">Experience and qualifications of the </w:t>
      </w:r>
      <w:r>
        <w:rPr>
          <w:rFonts w:cstheme="minorHAnsi"/>
        </w:rPr>
        <w:t>bidder</w:t>
      </w:r>
      <w:r w:rsidRPr="00464C66">
        <w:rPr>
          <w:rFonts w:cstheme="minorHAnsi"/>
        </w:rPr>
        <w:t xml:space="preserve"> and its personnel</w:t>
      </w:r>
      <w:r>
        <w:rPr>
          <w:rFonts w:cstheme="minorHAnsi"/>
        </w:rPr>
        <w:t>.</w:t>
      </w:r>
    </w:p>
    <w:p w14:paraId="26B94202" w14:textId="265B39ED" w:rsidR="00731E7F" w:rsidRPr="00464C66" w:rsidRDefault="00731E7F" w:rsidP="00464C66">
      <w:pPr>
        <w:pStyle w:val="ListParagraph"/>
        <w:numPr>
          <w:ilvl w:val="0"/>
          <w:numId w:val="9"/>
        </w:numPr>
        <w:jc w:val="both"/>
        <w:rPr>
          <w:rFonts w:cstheme="minorHAnsi"/>
        </w:rPr>
      </w:pPr>
      <w:r w:rsidRPr="00731E7F">
        <w:rPr>
          <w:rFonts w:cstheme="minorHAnsi"/>
        </w:rPr>
        <w:t>Compliance with specified requirements</w:t>
      </w:r>
    </w:p>
    <w:p w14:paraId="75707714" w14:textId="65F94265" w:rsidR="00464C66" w:rsidRPr="00731E7F" w:rsidRDefault="00731E7F" w:rsidP="00731E7F">
      <w:pPr>
        <w:pStyle w:val="ListParagraph"/>
        <w:numPr>
          <w:ilvl w:val="0"/>
          <w:numId w:val="9"/>
        </w:numPr>
        <w:rPr>
          <w:rFonts w:ascii="Sylfaen" w:hAnsi="Sylfaen"/>
        </w:rPr>
      </w:pPr>
      <w:r w:rsidRPr="00731E7F">
        <w:rPr>
          <w:rFonts w:cstheme="minorHAnsi"/>
        </w:rPr>
        <w:t>Cost-effectiveness and value for money</w:t>
      </w:r>
      <w:r w:rsidRPr="006F468E">
        <w:rPr>
          <w:rFonts w:ascii="Sylfaen" w:hAnsi="Sylfaen"/>
        </w:rPr>
        <w:t>.</w:t>
      </w:r>
    </w:p>
    <w:p w14:paraId="011D8FF5" w14:textId="1FF767F4" w:rsidR="00731E7F" w:rsidRPr="00731E7F" w:rsidRDefault="00464C66" w:rsidP="00731E7F">
      <w:pPr>
        <w:pStyle w:val="ListParagraph"/>
        <w:numPr>
          <w:ilvl w:val="0"/>
          <w:numId w:val="9"/>
        </w:numPr>
        <w:jc w:val="both"/>
        <w:rPr>
          <w:rFonts w:cstheme="minorHAnsi"/>
        </w:rPr>
      </w:pPr>
      <w:r w:rsidRPr="00464C66">
        <w:rPr>
          <w:rFonts w:cstheme="minorHAnsi"/>
        </w:rPr>
        <w:t xml:space="preserve">References from previous </w:t>
      </w:r>
      <w:r>
        <w:rPr>
          <w:rFonts w:cstheme="minorHAnsi"/>
        </w:rPr>
        <w:t>clients.</w:t>
      </w:r>
    </w:p>
    <w:p w14:paraId="6C07B0B5" w14:textId="38010D8D" w:rsidR="00731E7F" w:rsidRPr="00731E7F" w:rsidRDefault="00731E7F" w:rsidP="00731E7F">
      <w:pPr>
        <w:jc w:val="both"/>
        <w:rPr>
          <w:rFonts w:cstheme="minorHAnsi"/>
        </w:rPr>
      </w:pPr>
      <w:r w:rsidRPr="00323D51">
        <w:rPr>
          <w:rFonts w:cstheme="minorHAnsi"/>
        </w:rPr>
        <w:t>Vendor reputation and service capabilities</w:t>
      </w:r>
    </w:p>
    <w:p w14:paraId="4E499BF3" w14:textId="4CB3E704" w:rsidR="000F59FF" w:rsidRPr="001D7FCE" w:rsidRDefault="00653AAF" w:rsidP="00936A8F">
      <w:pPr>
        <w:pStyle w:val="Heading1"/>
        <w:rPr>
          <w:b w:val="0"/>
          <w:sz w:val="30"/>
          <w:szCs w:val="30"/>
        </w:rPr>
      </w:pPr>
      <w:bookmarkStart w:id="4" w:name="_Toc130831599"/>
      <w:r w:rsidRPr="001D7FCE">
        <w:rPr>
          <w:b w:val="0"/>
          <w:sz w:val="30"/>
          <w:szCs w:val="30"/>
        </w:rPr>
        <w:t>PROPOSAL SUBMISSION</w:t>
      </w:r>
      <w:bookmarkEnd w:id="4"/>
    </w:p>
    <w:p w14:paraId="2CB257DA" w14:textId="42465A71" w:rsidR="00464C66" w:rsidRPr="00464C66" w:rsidRDefault="00464C66" w:rsidP="00464C66">
      <w:r>
        <w:t xml:space="preserve">Bidders </w:t>
      </w:r>
      <w:r w:rsidRPr="00464C66">
        <w:t>must submit a proposal that includes the following:</w:t>
      </w:r>
    </w:p>
    <w:p w14:paraId="78F092BD" w14:textId="0993C251" w:rsidR="00040F04" w:rsidRPr="007A7C41" w:rsidRDefault="00653AAF" w:rsidP="007A7C41">
      <w:pPr>
        <w:pStyle w:val="ListParagraph"/>
        <w:numPr>
          <w:ilvl w:val="0"/>
          <w:numId w:val="1"/>
        </w:numPr>
        <w:jc w:val="both"/>
        <w:rPr>
          <w:rFonts w:cstheme="minorHAnsi"/>
        </w:rPr>
      </w:pPr>
      <w:r>
        <w:rPr>
          <w:rFonts w:cstheme="minorHAnsi"/>
        </w:rPr>
        <w:t>B</w:t>
      </w:r>
      <w:r w:rsidR="000F59FF" w:rsidRPr="007A7C41">
        <w:rPr>
          <w:rFonts w:cstheme="minorHAnsi"/>
        </w:rPr>
        <w:t>idders</w:t>
      </w:r>
      <w:r w:rsidR="00982FC4" w:rsidRPr="007A7C41">
        <w:rPr>
          <w:rFonts w:cstheme="minorHAnsi"/>
        </w:rPr>
        <w:t xml:space="preserve"> are obliged to provide the documents required by the </w:t>
      </w:r>
      <w:r w:rsidR="007C2E11">
        <w:rPr>
          <w:rFonts w:cstheme="minorHAnsi"/>
        </w:rPr>
        <w:t>tender</w:t>
      </w:r>
      <w:r w:rsidR="00982FC4" w:rsidRPr="007A7C41">
        <w:rPr>
          <w:rFonts w:cstheme="minorHAnsi"/>
        </w:rPr>
        <w:t xml:space="preserve"> requirements – to the contact person, indicated </w:t>
      </w:r>
      <w:r w:rsidR="00D64DAA" w:rsidRPr="007A7C41">
        <w:rPr>
          <w:rFonts w:cstheme="minorHAnsi"/>
        </w:rPr>
        <w:t>in this document;</w:t>
      </w:r>
    </w:p>
    <w:p w14:paraId="403A5838" w14:textId="122571CF" w:rsidR="00D64DAA" w:rsidRPr="007A7C41" w:rsidRDefault="00653AAF" w:rsidP="007A7C41">
      <w:pPr>
        <w:pStyle w:val="ListParagraph"/>
        <w:numPr>
          <w:ilvl w:val="0"/>
          <w:numId w:val="1"/>
        </w:numPr>
        <w:jc w:val="both"/>
        <w:rPr>
          <w:rFonts w:cstheme="minorHAnsi"/>
        </w:rPr>
      </w:pPr>
      <w:r>
        <w:rPr>
          <w:rFonts w:cstheme="minorHAnsi"/>
        </w:rPr>
        <w:t>A</w:t>
      </w:r>
      <w:r w:rsidR="00D64DAA" w:rsidRPr="007A7C41">
        <w:rPr>
          <w:rFonts w:cstheme="minorHAnsi"/>
        </w:rPr>
        <w:t xml:space="preserve">dditional information </w:t>
      </w:r>
      <w:r w:rsidR="00DA2B20">
        <w:rPr>
          <w:rFonts w:cstheme="minorHAnsi"/>
        </w:rPr>
        <w:t xml:space="preserve">– if needed, </w:t>
      </w:r>
      <w:r w:rsidR="00D64DAA" w:rsidRPr="007A7C41">
        <w:rPr>
          <w:rFonts w:cstheme="minorHAnsi"/>
        </w:rPr>
        <w:t xml:space="preserve">should be obtained or clarified by contacting </w:t>
      </w:r>
      <w:r w:rsidR="006354E1">
        <w:rPr>
          <w:rFonts w:cstheme="minorHAnsi"/>
        </w:rPr>
        <w:t xml:space="preserve"> to </w:t>
      </w:r>
      <w:r w:rsidR="00D64DAA" w:rsidRPr="007A7C41">
        <w:rPr>
          <w:rFonts w:cstheme="minorHAnsi"/>
        </w:rPr>
        <w:t>the person – via e-mail or telephone, indicated on the cover page of this document;</w:t>
      </w:r>
    </w:p>
    <w:p w14:paraId="046858DA" w14:textId="77777777" w:rsidR="00357A97" w:rsidRDefault="00D64DAA" w:rsidP="00357A97">
      <w:pPr>
        <w:pStyle w:val="ListParagraph"/>
        <w:numPr>
          <w:ilvl w:val="0"/>
          <w:numId w:val="1"/>
        </w:numPr>
        <w:jc w:val="both"/>
        <w:rPr>
          <w:rFonts w:cstheme="minorHAnsi"/>
        </w:rPr>
      </w:pPr>
      <w:r w:rsidRPr="007A7C41">
        <w:rPr>
          <w:rFonts w:cstheme="minorHAnsi"/>
        </w:rPr>
        <w:t xml:space="preserve">After the completion is over, the tender commission will review the bids and </w:t>
      </w:r>
      <w:r w:rsidR="00DA2B20">
        <w:rPr>
          <w:rFonts w:cstheme="minorHAnsi"/>
        </w:rPr>
        <w:t>select</w:t>
      </w:r>
      <w:r w:rsidRPr="007A7C41">
        <w:rPr>
          <w:rFonts w:cstheme="minorHAnsi"/>
        </w:rPr>
        <w:t xml:space="preserve"> the supplier with the best conditions;</w:t>
      </w:r>
    </w:p>
    <w:p w14:paraId="3F0EDA0B" w14:textId="4940925A" w:rsidR="00D64DAA" w:rsidRPr="00357A97" w:rsidRDefault="00120E53" w:rsidP="00357A97">
      <w:pPr>
        <w:pStyle w:val="ListParagraph"/>
        <w:numPr>
          <w:ilvl w:val="0"/>
          <w:numId w:val="1"/>
        </w:numPr>
        <w:jc w:val="both"/>
        <w:rPr>
          <w:rFonts w:cstheme="minorHAnsi"/>
        </w:rPr>
      </w:pPr>
      <w:r w:rsidRPr="00357A97">
        <w:rPr>
          <w:rFonts w:cstheme="minorHAnsi"/>
        </w:rPr>
        <w:t>The bidder should submit the total price of the service</w:t>
      </w:r>
      <w:r w:rsidR="00357A97" w:rsidRPr="00357A97">
        <w:rPr>
          <w:rFonts w:cstheme="minorHAnsi"/>
        </w:rPr>
        <w:t xml:space="preserve"> and </w:t>
      </w:r>
      <w:r w:rsidR="00357A97">
        <w:t>detailed prices list including machine cost, delivery cost, technical work/installation work etc.</w:t>
      </w:r>
    </w:p>
    <w:p w14:paraId="37CFB13D" w14:textId="60DD0BA5" w:rsidR="00120E53" w:rsidRPr="007A7C41" w:rsidRDefault="00120E53" w:rsidP="007A7C41">
      <w:pPr>
        <w:pStyle w:val="ListParagraph"/>
        <w:numPr>
          <w:ilvl w:val="0"/>
          <w:numId w:val="1"/>
        </w:numPr>
        <w:jc w:val="both"/>
        <w:rPr>
          <w:rFonts w:cstheme="minorHAnsi"/>
        </w:rPr>
      </w:pPr>
      <w:r w:rsidRPr="007A7C41">
        <w:rPr>
          <w:rFonts w:cstheme="minorHAnsi"/>
        </w:rPr>
        <w:t>The bidder should submit a presentation of the proposed product</w:t>
      </w:r>
      <w:r w:rsidR="00936A8F">
        <w:rPr>
          <w:rFonts w:cstheme="minorHAnsi"/>
        </w:rPr>
        <w:t xml:space="preserve"> (or service)</w:t>
      </w:r>
      <w:r w:rsidRPr="007A7C41">
        <w:rPr>
          <w:rFonts w:cstheme="minorHAnsi"/>
        </w:rPr>
        <w:t xml:space="preserve"> and datasheet files;</w:t>
      </w:r>
    </w:p>
    <w:p w14:paraId="35CF3173" w14:textId="0B7A0E67" w:rsidR="00120E53" w:rsidRPr="007A7C41" w:rsidRDefault="00120E53" w:rsidP="007A7C41">
      <w:pPr>
        <w:pStyle w:val="ListParagraph"/>
        <w:numPr>
          <w:ilvl w:val="0"/>
          <w:numId w:val="1"/>
        </w:numPr>
        <w:jc w:val="both"/>
        <w:rPr>
          <w:rFonts w:cstheme="minorHAnsi"/>
        </w:rPr>
      </w:pPr>
      <w:r w:rsidRPr="007A7C41">
        <w:rPr>
          <w:rFonts w:cstheme="minorHAnsi"/>
        </w:rPr>
        <w:t xml:space="preserve">Proposal </w:t>
      </w:r>
      <w:r w:rsidR="00DB4109">
        <w:rPr>
          <w:rFonts w:cstheme="minorHAnsi"/>
        </w:rPr>
        <w:t xml:space="preserve">currency </w:t>
      </w:r>
      <w:r w:rsidRPr="007A7C41">
        <w:rPr>
          <w:rFonts w:cstheme="minorHAnsi"/>
        </w:rPr>
        <w:t xml:space="preserve">should be </w:t>
      </w:r>
      <w:r w:rsidR="00BA698A">
        <w:rPr>
          <w:rFonts w:cstheme="minorHAnsi"/>
        </w:rPr>
        <w:t>indicated</w:t>
      </w:r>
      <w:r w:rsidRPr="007A7C41">
        <w:rPr>
          <w:rFonts w:cstheme="minorHAnsi"/>
        </w:rPr>
        <w:t xml:space="preserve"> in </w:t>
      </w:r>
      <w:r w:rsidRPr="00D150DC">
        <w:rPr>
          <w:rFonts w:cstheme="minorHAnsi"/>
          <w:b/>
          <w:u w:val="single"/>
        </w:rPr>
        <w:t>USD</w:t>
      </w:r>
      <w:r w:rsidR="00BA698A" w:rsidRPr="00D150DC">
        <w:rPr>
          <w:rFonts w:cstheme="minorHAnsi"/>
          <w:b/>
          <w:u w:val="single"/>
        </w:rPr>
        <w:t xml:space="preserve"> </w:t>
      </w:r>
      <w:r w:rsidR="006C20FF">
        <w:rPr>
          <w:rFonts w:cstheme="minorHAnsi"/>
          <w:b/>
          <w:u w:val="single"/>
        </w:rPr>
        <w:t>Including</w:t>
      </w:r>
      <w:r w:rsidR="006C20FF" w:rsidRPr="00D150DC">
        <w:rPr>
          <w:rFonts w:cstheme="minorHAnsi"/>
          <w:b/>
          <w:u w:val="single"/>
        </w:rPr>
        <w:t xml:space="preserve"> </w:t>
      </w:r>
      <w:r w:rsidR="00BA698A" w:rsidRPr="00D150DC">
        <w:rPr>
          <w:rFonts w:cstheme="minorHAnsi"/>
          <w:b/>
          <w:u w:val="single"/>
        </w:rPr>
        <w:t>VAT</w:t>
      </w:r>
      <w:r w:rsidRPr="007A7C41">
        <w:rPr>
          <w:rFonts w:cstheme="minorHAnsi"/>
        </w:rPr>
        <w:t>;</w:t>
      </w:r>
    </w:p>
    <w:p w14:paraId="68A8DCC5" w14:textId="15863223" w:rsidR="00120E53" w:rsidRPr="007A7C41" w:rsidRDefault="00315125" w:rsidP="007A7C41">
      <w:pPr>
        <w:pStyle w:val="ListParagraph"/>
        <w:numPr>
          <w:ilvl w:val="0"/>
          <w:numId w:val="1"/>
        </w:numPr>
        <w:jc w:val="both"/>
        <w:rPr>
          <w:rFonts w:cstheme="minorHAnsi"/>
        </w:rPr>
      </w:pPr>
      <w:r w:rsidRPr="007A7C41">
        <w:rPr>
          <w:rFonts w:cstheme="minorHAnsi"/>
        </w:rPr>
        <w:t xml:space="preserve">All documents and information that should be submitted by the bidder must be certified with the signature and seal of the authorized </w:t>
      </w:r>
      <w:r w:rsidR="00842917">
        <w:rPr>
          <w:rFonts w:cstheme="minorHAnsi"/>
        </w:rPr>
        <w:t>representative</w:t>
      </w:r>
      <w:r w:rsidRPr="007A7C41">
        <w:rPr>
          <w:rFonts w:cstheme="minorHAnsi"/>
        </w:rPr>
        <w:t>;</w:t>
      </w:r>
    </w:p>
    <w:p w14:paraId="312A6329" w14:textId="2165577F" w:rsidR="00761676" w:rsidRPr="007A7C41" w:rsidRDefault="00761676" w:rsidP="007A7C41">
      <w:pPr>
        <w:pStyle w:val="ListParagraph"/>
        <w:numPr>
          <w:ilvl w:val="0"/>
          <w:numId w:val="1"/>
        </w:numPr>
        <w:jc w:val="both"/>
        <w:rPr>
          <w:rFonts w:cstheme="minorHAnsi"/>
        </w:rPr>
      </w:pPr>
      <w:r w:rsidRPr="007A7C41">
        <w:rPr>
          <w:rFonts w:cstheme="minorHAnsi"/>
        </w:rPr>
        <w:t>In order t</w:t>
      </w:r>
      <w:r w:rsidR="00D50CC2">
        <w:rPr>
          <w:rFonts w:cstheme="minorHAnsi"/>
        </w:rPr>
        <w:t>o participate in the tender, it i</w:t>
      </w:r>
      <w:r w:rsidRPr="007A7C41">
        <w:rPr>
          <w:rFonts w:cstheme="minorHAnsi"/>
        </w:rPr>
        <w:t>s necessary for the organization to submit the following mandatory documents:</w:t>
      </w:r>
    </w:p>
    <w:p w14:paraId="422ADD75" w14:textId="0C0F9546" w:rsidR="00761676" w:rsidRDefault="00761676" w:rsidP="007A7C41">
      <w:pPr>
        <w:pStyle w:val="ListParagraph"/>
        <w:numPr>
          <w:ilvl w:val="0"/>
          <w:numId w:val="3"/>
        </w:numPr>
        <w:jc w:val="both"/>
        <w:rPr>
          <w:rFonts w:cstheme="minorHAnsi"/>
        </w:rPr>
      </w:pPr>
      <w:r w:rsidRPr="007A7C41">
        <w:rPr>
          <w:rFonts w:cstheme="minorHAnsi"/>
        </w:rPr>
        <w:t>Suggested price list (</w:t>
      </w:r>
      <w:r w:rsidR="009F04CC">
        <w:rPr>
          <w:rFonts w:cstheme="minorHAnsi"/>
          <w:b/>
        </w:rPr>
        <w:t>A</w:t>
      </w:r>
      <w:r w:rsidRPr="007A7C41">
        <w:rPr>
          <w:rFonts w:cstheme="minorHAnsi"/>
          <w:b/>
        </w:rPr>
        <w:t>ppendix 1</w:t>
      </w:r>
      <w:r w:rsidRPr="007A7C41">
        <w:rPr>
          <w:rFonts w:cstheme="minorHAnsi"/>
        </w:rPr>
        <w:t>);</w:t>
      </w:r>
    </w:p>
    <w:p w14:paraId="4CDE4FCF" w14:textId="4855C1DB" w:rsidR="00932F2B" w:rsidRPr="007A7C41" w:rsidRDefault="00932F2B" w:rsidP="007A7C41">
      <w:pPr>
        <w:pStyle w:val="ListParagraph"/>
        <w:numPr>
          <w:ilvl w:val="0"/>
          <w:numId w:val="3"/>
        </w:numPr>
        <w:jc w:val="both"/>
        <w:rPr>
          <w:rFonts w:cstheme="minorHAnsi"/>
        </w:rPr>
      </w:pPr>
      <w:r w:rsidRPr="00323D51">
        <w:rPr>
          <w:rFonts w:cstheme="minorHAnsi"/>
        </w:rPr>
        <w:t>Proposed delivery and implementation schedule</w:t>
      </w:r>
      <w:r>
        <w:rPr>
          <w:rFonts w:ascii="Times New Roman" w:eastAsia="Times New Roman" w:hAnsi="Times New Roman" w:cs="Times New Roman"/>
          <w:sz w:val="24"/>
          <w:szCs w:val="24"/>
        </w:rPr>
        <w:t xml:space="preserve"> </w:t>
      </w:r>
      <w:r w:rsidRPr="007A7C41">
        <w:rPr>
          <w:rFonts w:cstheme="minorHAnsi"/>
        </w:rPr>
        <w:t>(</w:t>
      </w:r>
      <w:r>
        <w:rPr>
          <w:rFonts w:cstheme="minorHAnsi"/>
          <w:b/>
        </w:rPr>
        <w:t>A</w:t>
      </w:r>
      <w:r w:rsidRPr="007A7C41">
        <w:rPr>
          <w:rFonts w:cstheme="minorHAnsi"/>
          <w:b/>
        </w:rPr>
        <w:t>ppendix 1</w:t>
      </w:r>
      <w:r w:rsidRPr="007A7C41">
        <w:rPr>
          <w:rFonts w:cstheme="minorHAnsi"/>
        </w:rPr>
        <w:t>);</w:t>
      </w:r>
    </w:p>
    <w:p w14:paraId="017EA8E0" w14:textId="5F0063F1" w:rsidR="00761676" w:rsidRDefault="00761676" w:rsidP="007A7C41">
      <w:pPr>
        <w:pStyle w:val="ListParagraph"/>
        <w:numPr>
          <w:ilvl w:val="0"/>
          <w:numId w:val="3"/>
        </w:numPr>
        <w:jc w:val="both"/>
        <w:rPr>
          <w:rFonts w:cstheme="minorHAnsi"/>
        </w:rPr>
      </w:pPr>
      <w:r w:rsidRPr="007A7C41">
        <w:rPr>
          <w:rFonts w:cstheme="minorHAnsi"/>
        </w:rPr>
        <w:t>Bank details (</w:t>
      </w:r>
      <w:r w:rsidR="009F04CC">
        <w:rPr>
          <w:rFonts w:cstheme="minorHAnsi"/>
          <w:b/>
        </w:rPr>
        <w:t>A</w:t>
      </w:r>
      <w:r w:rsidRPr="007A7C41">
        <w:rPr>
          <w:rFonts w:cstheme="minorHAnsi"/>
          <w:b/>
        </w:rPr>
        <w:t>ppendix 2</w:t>
      </w:r>
      <w:r w:rsidRPr="007A7C41">
        <w:rPr>
          <w:rFonts w:cstheme="minorHAnsi"/>
        </w:rPr>
        <w:t>)</w:t>
      </w:r>
      <w:r w:rsidR="004D06F1" w:rsidRPr="007A7C41">
        <w:rPr>
          <w:rFonts w:cstheme="minorHAnsi"/>
        </w:rPr>
        <w:t>;</w:t>
      </w:r>
    </w:p>
    <w:p w14:paraId="2D06FC8D" w14:textId="34868B33" w:rsidR="00F504C5" w:rsidRDefault="00F504C5" w:rsidP="007A7C41">
      <w:pPr>
        <w:pStyle w:val="ListParagraph"/>
        <w:numPr>
          <w:ilvl w:val="0"/>
          <w:numId w:val="3"/>
        </w:numPr>
        <w:jc w:val="both"/>
        <w:rPr>
          <w:rFonts w:cstheme="minorHAnsi"/>
        </w:rPr>
      </w:pPr>
      <w:r>
        <w:rPr>
          <w:rFonts w:cstheme="minorHAnsi"/>
        </w:rPr>
        <w:t xml:space="preserve">Product/Service characteristics </w:t>
      </w:r>
      <w:r w:rsidRPr="007A7C41">
        <w:rPr>
          <w:rFonts w:cstheme="minorHAnsi"/>
        </w:rPr>
        <w:t>(</w:t>
      </w:r>
      <w:r>
        <w:rPr>
          <w:rFonts w:cstheme="minorHAnsi"/>
          <w:b/>
        </w:rPr>
        <w:t>Appendix 3</w:t>
      </w:r>
      <w:r w:rsidRPr="007A7C41">
        <w:rPr>
          <w:rFonts w:cstheme="minorHAnsi"/>
        </w:rPr>
        <w:t>);</w:t>
      </w:r>
    </w:p>
    <w:p w14:paraId="654E6C09" w14:textId="1EC31049" w:rsidR="00932F2B" w:rsidRPr="00323D51" w:rsidRDefault="00932F2B" w:rsidP="00932F2B">
      <w:pPr>
        <w:pStyle w:val="ListParagraph"/>
        <w:numPr>
          <w:ilvl w:val="0"/>
          <w:numId w:val="3"/>
        </w:numPr>
        <w:spacing w:after="0" w:line="240" w:lineRule="auto"/>
        <w:rPr>
          <w:rFonts w:cstheme="minorHAnsi"/>
        </w:rPr>
      </w:pPr>
      <w:r w:rsidRPr="00323D51">
        <w:rPr>
          <w:rFonts w:cstheme="minorHAnsi"/>
        </w:rPr>
        <w:t xml:space="preserve">Technical compliance table (confirm / partial / not available per item) </w:t>
      </w:r>
    </w:p>
    <w:p w14:paraId="3C548C33" w14:textId="6D205105" w:rsidR="00323D51" w:rsidRPr="00323D51" w:rsidRDefault="00323D51" w:rsidP="00932F2B">
      <w:pPr>
        <w:pStyle w:val="ListParagraph"/>
        <w:numPr>
          <w:ilvl w:val="0"/>
          <w:numId w:val="3"/>
        </w:numPr>
        <w:spacing w:after="0" w:line="240" w:lineRule="auto"/>
        <w:rPr>
          <w:rFonts w:cstheme="minorHAnsi"/>
        </w:rPr>
      </w:pPr>
      <w:r w:rsidRPr="00323D51">
        <w:rPr>
          <w:rFonts w:cstheme="minorHAnsi"/>
        </w:rPr>
        <w:t>SLA terms and after-sales support details</w:t>
      </w:r>
    </w:p>
    <w:p w14:paraId="0BD12D2C" w14:textId="331081D7" w:rsidR="00323D51" w:rsidRPr="00323D51" w:rsidRDefault="00323D51" w:rsidP="00932F2B">
      <w:pPr>
        <w:pStyle w:val="ListParagraph"/>
        <w:numPr>
          <w:ilvl w:val="0"/>
          <w:numId w:val="3"/>
        </w:numPr>
        <w:spacing w:after="0" w:line="240" w:lineRule="auto"/>
        <w:rPr>
          <w:rFonts w:cstheme="minorHAnsi"/>
        </w:rPr>
      </w:pPr>
      <w:r w:rsidRPr="00323D51">
        <w:rPr>
          <w:rFonts w:cstheme="minorHAnsi"/>
        </w:rPr>
        <w:t>Company profile and reference installations (similar projects)</w:t>
      </w:r>
    </w:p>
    <w:p w14:paraId="2896E89D" w14:textId="77777777" w:rsidR="00932F2B" w:rsidRPr="007A7C41" w:rsidRDefault="00932F2B" w:rsidP="00323D51">
      <w:pPr>
        <w:pStyle w:val="ListParagraph"/>
        <w:ind w:left="1620"/>
        <w:jc w:val="both"/>
        <w:rPr>
          <w:rFonts w:cstheme="minorHAnsi"/>
        </w:rPr>
      </w:pPr>
    </w:p>
    <w:p w14:paraId="4DAD8273" w14:textId="77777777" w:rsidR="00115001" w:rsidRPr="007A7C41" w:rsidRDefault="00115001" w:rsidP="00D826D0">
      <w:pPr>
        <w:pStyle w:val="ListParagraph"/>
        <w:numPr>
          <w:ilvl w:val="0"/>
          <w:numId w:val="4"/>
        </w:numPr>
        <w:ind w:left="720"/>
        <w:jc w:val="both"/>
        <w:rPr>
          <w:rFonts w:cstheme="minorHAnsi"/>
        </w:rPr>
      </w:pPr>
      <w:r w:rsidRPr="007A7C41">
        <w:rPr>
          <w:rFonts w:cstheme="minorHAnsi"/>
        </w:rPr>
        <w:t>During the tender, bidder is obliged to submit an additional legal or financial document upon the request;</w:t>
      </w:r>
    </w:p>
    <w:p w14:paraId="147248BA" w14:textId="4F808571" w:rsidR="00115001" w:rsidRDefault="00115001" w:rsidP="00D826D0">
      <w:pPr>
        <w:pStyle w:val="ListParagraph"/>
        <w:numPr>
          <w:ilvl w:val="0"/>
          <w:numId w:val="4"/>
        </w:numPr>
        <w:ind w:left="720"/>
        <w:jc w:val="both"/>
        <w:rPr>
          <w:rFonts w:cstheme="minorHAnsi"/>
        </w:rPr>
      </w:pPr>
      <w:r w:rsidRPr="007A7C41">
        <w:rPr>
          <w:rFonts w:cstheme="minorHAnsi"/>
        </w:rPr>
        <w:t>The proposal must be valid at least for 90 calendar days.</w:t>
      </w:r>
    </w:p>
    <w:p w14:paraId="108C29DA" w14:textId="77777777" w:rsidR="00932F2B" w:rsidRDefault="00932F2B" w:rsidP="00323D51">
      <w:pPr>
        <w:pStyle w:val="ListParagraph"/>
        <w:jc w:val="both"/>
        <w:rPr>
          <w:rFonts w:cstheme="minorHAnsi"/>
        </w:rPr>
      </w:pPr>
    </w:p>
    <w:p w14:paraId="4677C6B3" w14:textId="77777777" w:rsidR="001229E5" w:rsidRPr="000D65F2" w:rsidRDefault="001229E5" w:rsidP="001229E5">
      <w:pPr>
        <w:pStyle w:val="Heading3"/>
        <w:rPr>
          <w:sz w:val="30"/>
          <w:szCs w:val="30"/>
        </w:rPr>
      </w:pPr>
      <w:r w:rsidRPr="000D65F2">
        <w:rPr>
          <w:sz w:val="30"/>
          <w:szCs w:val="30"/>
        </w:rPr>
        <w:lastRenderedPageBreak/>
        <w:t>Appendix 1: – Price List</w:t>
      </w:r>
    </w:p>
    <w:p w14:paraId="58B6682A" w14:textId="1C25A3C5" w:rsidR="008769B7" w:rsidRDefault="001229E5">
      <w:pPr>
        <w:jc w:val="both"/>
        <w:rPr>
          <w:rFonts w:cstheme="minorHAnsi"/>
          <w:lang w:val="ka-GE"/>
        </w:rPr>
      </w:pPr>
      <w:r>
        <w:t xml:space="preserve">Vendors </w:t>
      </w:r>
      <w:proofErr w:type="gramStart"/>
      <w:r>
        <w:t>are</w:t>
      </w:r>
      <w:r w:rsidR="008769B7">
        <w:t xml:space="preserve"> </w:t>
      </w:r>
      <w:r>
        <w:t>requested</w:t>
      </w:r>
      <w:proofErr w:type="gramEnd"/>
      <w:r>
        <w:t xml:space="preserve"> to provide an itemized quotation in USD, including delivery to </w:t>
      </w:r>
      <w:r>
        <w:rPr>
          <w:rStyle w:val="Strong"/>
        </w:rPr>
        <w:t>Tbilisi, Georgia</w:t>
      </w:r>
      <w:r>
        <w:t xml:space="preserve">, </w:t>
      </w:r>
    </w:p>
    <w:tbl>
      <w:tblPr>
        <w:tblW w:w="8365" w:type="dxa"/>
        <w:tblLook w:val="04A0" w:firstRow="1" w:lastRow="0" w:firstColumn="1" w:lastColumn="0" w:noHBand="0" w:noVBand="1"/>
      </w:tblPr>
      <w:tblGrid>
        <w:gridCol w:w="4234"/>
        <w:gridCol w:w="1047"/>
        <w:gridCol w:w="1734"/>
        <w:gridCol w:w="1350"/>
      </w:tblGrid>
      <w:tr w:rsidR="008769B7" w:rsidRPr="008769B7" w14:paraId="00AE1D36" w14:textId="77777777" w:rsidTr="004658D7">
        <w:trPr>
          <w:trHeight w:val="518"/>
        </w:trPr>
        <w:tc>
          <w:tcPr>
            <w:tcW w:w="4234" w:type="dxa"/>
            <w:tcBorders>
              <w:top w:val="single" w:sz="4" w:space="0" w:color="auto"/>
              <w:left w:val="single" w:sz="4" w:space="0" w:color="auto"/>
              <w:bottom w:val="single" w:sz="4" w:space="0" w:color="auto"/>
              <w:right w:val="single" w:sz="4" w:space="0" w:color="auto"/>
            </w:tcBorders>
            <w:shd w:val="clear" w:color="000000" w:fill="2F75B5"/>
            <w:vAlign w:val="center"/>
            <w:hideMark/>
          </w:tcPr>
          <w:p w14:paraId="68C707EB" w14:textId="77777777" w:rsidR="008769B7" w:rsidRPr="008769B7" w:rsidRDefault="008769B7" w:rsidP="008769B7">
            <w:pPr>
              <w:spacing w:after="0" w:line="240" w:lineRule="auto"/>
              <w:jc w:val="center"/>
              <w:rPr>
                <w:rFonts w:ascii="Calibri" w:eastAsia="Times New Roman" w:hAnsi="Calibri" w:cs="Calibri"/>
                <w:b/>
                <w:bCs/>
                <w:color w:val="FFFFFF"/>
              </w:rPr>
            </w:pPr>
            <w:r w:rsidRPr="008769B7">
              <w:rPr>
                <w:rFonts w:ascii="Calibri" w:eastAsia="Times New Roman" w:hAnsi="Calibri" w:cs="Calibri"/>
                <w:b/>
                <w:bCs/>
                <w:color w:val="FFFFFF"/>
              </w:rPr>
              <w:t>Item</w:t>
            </w:r>
          </w:p>
        </w:tc>
        <w:tc>
          <w:tcPr>
            <w:tcW w:w="1047" w:type="dxa"/>
            <w:tcBorders>
              <w:top w:val="single" w:sz="4" w:space="0" w:color="auto"/>
              <w:left w:val="nil"/>
              <w:bottom w:val="single" w:sz="4" w:space="0" w:color="auto"/>
              <w:right w:val="single" w:sz="4" w:space="0" w:color="auto"/>
            </w:tcBorders>
            <w:shd w:val="clear" w:color="000000" w:fill="2F75B5"/>
            <w:vAlign w:val="center"/>
            <w:hideMark/>
          </w:tcPr>
          <w:p w14:paraId="3687BB75" w14:textId="77777777" w:rsidR="008769B7" w:rsidRPr="008769B7" w:rsidRDefault="008769B7" w:rsidP="008769B7">
            <w:pPr>
              <w:spacing w:after="0" w:line="240" w:lineRule="auto"/>
              <w:jc w:val="center"/>
              <w:rPr>
                <w:rFonts w:ascii="Calibri" w:eastAsia="Times New Roman" w:hAnsi="Calibri" w:cs="Calibri"/>
                <w:b/>
                <w:bCs/>
                <w:color w:val="FFFFFF"/>
              </w:rPr>
            </w:pPr>
            <w:proofErr w:type="spellStart"/>
            <w:r w:rsidRPr="008769B7">
              <w:rPr>
                <w:rFonts w:ascii="Calibri" w:eastAsia="Times New Roman" w:hAnsi="Calibri" w:cs="Calibri"/>
                <w:b/>
                <w:bCs/>
                <w:color w:val="FFFFFF"/>
              </w:rPr>
              <w:t>Qty</w:t>
            </w:r>
            <w:proofErr w:type="spellEnd"/>
          </w:p>
        </w:tc>
        <w:tc>
          <w:tcPr>
            <w:tcW w:w="1734" w:type="dxa"/>
            <w:tcBorders>
              <w:top w:val="single" w:sz="4" w:space="0" w:color="auto"/>
              <w:left w:val="nil"/>
              <w:bottom w:val="single" w:sz="4" w:space="0" w:color="auto"/>
              <w:right w:val="single" w:sz="4" w:space="0" w:color="auto"/>
            </w:tcBorders>
            <w:shd w:val="clear" w:color="000000" w:fill="2F75B5"/>
            <w:vAlign w:val="center"/>
            <w:hideMark/>
          </w:tcPr>
          <w:p w14:paraId="102F3F5D" w14:textId="77777777" w:rsidR="008769B7" w:rsidRPr="008769B7" w:rsidRDefault="008769B7" w:rsidP="008769B7">
            <w:pPr>
              <w:spacing w:after="0" w:line="240" w:lineRule="auto"/>
              <w:jc w:val="center"/>
              <w:rPr>
                <w:rFonts w:ascii="Calibri" w:eastAsia="Times New Roman" w:hAnsi="Calibri" w:cs="Calibri"/>
                <w:b/>
                <w:bCs/>
                <w:color w:val="FFFFFF"/>
              </w:rPr>
            </w:pPr>
            <w:r w:rsidRPr="008769B7">
              <w:rPr>
                <w:rFonts w:ascii="Calibri" w:eastAsia="Times New Roman" w:hAnsi="Calibri" w:cs="Calibri"/>
                <w:b/>
                <w:bCs/>
                <w:color w:val="FFFFFF"/>
              </w:rPr>
              <w:t>Unit Price (USD)</w:t>
            </w:r>
          </w:p>
        </w:tc>
        <w:tc>
          <w:tcPr>
            <w:tcW w:w="1350" w:type="dxa"/>
            <w:tcBorders>
              <w:top w:val="single" w:sz="4" w:space="0" w:color="auto"/>
              <w:left w:val="nil"/>
              <w:bottom w:val="single" w:sz="4" w:space="0" w:color="auto"/>
              <w:right w:val="single" w:sz="4" w:space="0" w:color="auto"/>
            </w:tcBorders>
            <w:shd w:val="clear" w:color="000000" w:fill="2F75B5"/>
            <w:vAlign w:val="center"/>
            <w:hideMark/>
          </w:tcPr>
          <w:p w14:paraId="7F9E8DAD" w14:textId="77777777" w:rsidR="008769B7" w:rsidRPr="008769B7" w:rsidRDefault="008769B7" w:rsidP="008769B7">
            <w:pPr>
              <w:spacing w:after="0" w:line="240" w:lineRule="auto"/>
              <w:jc w:val="center"/>
              <w:rPr>
                <w:rFonts w:ascii="Calibri" w:eastAsia="Times New Roman" w:hAnsi="Calibri" w:cs="Calibri"/>
                <w:b/>
                <w:bCs/>
                <w:color w:val="FFFFFF"/>
              </w:rPr>
            </w:pPr>
            <w:r w:rsidRPr="008769B7">
              <w:rPr>
                <w:rFonts w:ascii="Calibri" w:eastAsia="Times New Roman" w:hAnsi="Calibri" w:cs="Calibri"/>
                <w:b/>
                <w:bCs/>
                <w:color w:val="FFFFFF"/>
              </w:rPr>
              <w:t>Total (USD)</w:t>
            </w:r>
          </w:p>
        </w:tc>
      </w:tr>
      <w:tr w:rsidR="008769B7" w:rsidRPr="008769B7" w14:paraId="5314A99A" w14:textId="77777777" w:rsidTr="004658D7">
        <w:trPr>
          <w:trHeight w:val="992"/>
        </w:trPr>
        <w:tc>
          <w:tcPr>
            <w:tcW w:w="4234" w:type="dxa"/>
            <w:tcBorders>
              <w:top w:val="nil"/>
              <w:left w:val="single" w:sz="4" w:space="0" w:color="auto"/>
              <w:bottom w:val="single" w:sz="4" w:space="0" w:color="auto"/>
              <w:right w:val="single" w:sz="4" w:space="0" w:color="auto"/>
            </w:tcBorders>
            <w:shd w:val="clear" w:color="auto" w:fill="auto"/>
            <w:noWrap/>
            <w:vAlign w:val="bottom"/>
            <w:hideMark/>
          </w:tcPr>
          <w:p w14:paraId="44329DB3" w14:textId="77777777" w:rsidR="009E4FB4" w:rsidRPr="009E4FB4" w:rsidRDefault="009E4FB4" w:rsidP="009E4FB4">
            <w:pPr>
              <w:spacing w:before="100" w:beforeAutospacing="1" w:after="100" w:afterAutospacing="1"/>
              <w:rPr>
                <w:rFonts w:cstheme="minorHAnsi"/>
                <w:bCs/>
                <w:lang w:eastAsia="ja-JP"/>
              </w:rPr>
            </w:pPr>
            <w:proofErr w:type="spellStart"/>
            <w:r w:rsidRPr="009E4FB4">
              <w:rPr>
                <w:rFonts w:cstheme="minorHAnsi"/>
                <w:bCs/>
                <w:lang w:eastAsia="ja-JP"/>
              </w:rPr>
              <w:t>JavaCards</w:t>
            </w:r>
            <w:proofErr w:type="spellEnd"/>
            <w:r w:rsidRPr="009E4FB4">
              <w:rPr>
                <w:rFonts w:cstheme="minorHAnsi"/>
                <w:bCs/>
                <w:lang w:eastAsia="ja-JP"/>
              </w:rPr>
              <w:t xml:space="preserve"> (SAM Modules) and SIM-sized USB smartcard readers</w:t>
            </w:r>
          </w:p>
          <w:p w14:paraId="32A361BB" w14:textId="237E6D44" w:rsidR="008769B7" w:rsidRPr="003028C4" w:rsidRDefault="008769B7" w:rsidP="008769B7">
            <w:pPr>
              <w:spacing w:after="0" w:line="240" w:lineRule="auto"/>
              <w:rPr>
                <w:rFonts w:cstheme="minorHAnsi"/>
                <w:bCs/>
                <w:sz w:val="20"/>
                <w:szCs w:val="20"/>
                <w:lang w:eastAsia="ja-JP"/>
              </w:rPr>
            </w:pPr>
          </w:p>
        </w:tc>
        <w:tc>
          <w:tcPr>
            <w:tcW w:w="1047" w:type="dxa"/>
            <w:tcBorders>
              <w:top w:val="nil"/>
              <w:left w:val="nil"/>
              <w:bottom w:val="single" w:sz="4" w:space="0" w:color="auto"/>
              <w:right w:val="nil"/>
            </w:tcBorders>
            <w:shd w:val="clear" w:color="auto" w:fill="auto"/>
            <w:noWrap/>
            <w:vAlign w:val="center"/>
            <w:hideMark/>
          </w:tcPr>
          <w:p w14:paraId="40E916DB" w14:textId="18D0CE19" w:rsidR="008769B7" w:rsidRPr="009E4FB4" w:rsidRDefault="008769B7" w:rsidP="008769B7">
            <w:pPr>
              <w:spacing w:after="0" w:line="240" w:lineRule="auto"/>
              <w:jc w:val="center"/>
              <w:rPr>
                <w:rFonts w:ascii="Calibri" w:eastAsia="Times New Roman" w:hAnsi="Calibri" w:cs="Calibri"/>
                <w:color w:val="000000"/>
                <w:sz w:val="21"/>
                <w:szCs w:val="21"/>
              </w:rPr>
            </w:pPr>
            <w:r w:rsidRPr="009E4FB4">
              <w:rPr>
                <w:rFonts w:ascii="Calibri" w:eastAsia="Times New Roman" w:hAnsi="Calibri" w:cs="Calibri"/>
                <w:color w:val="000000"/>
                <w:sz w:val="21"/>
                <w:szCs w:val="21"/>
              </w:rPr>
              <w:t>1</w:t>
            </w:r>
            <w:r w:rsidR="009E4FB4" w:rsidRPr="009E4FB4">
              <w:rPr>
                <w:rFonts w:ascii="Calibri" w:eastAsia="Times New Roman" w:hAnsi="Calibri" w:cs="Calibri"/>
                <w:color w:val="000000"/>
                <w:sz w:val="21"/>
                <w:szCs w:val="21"/>
              </w:rPr>
              <w:t>0,000</w:t>
            </w:r>
          </w:p>
        </w:tc>
        <w:tc>
          <w:tcPr>
            <w:tcW w:w="1734" w:type="dxa"/>
            <w:tcBorders>
              <w:top w:val="nil"/>
              <w:left w:val="single" w:sz="4" w:space="0" w:color="auto"/>
              <w:bottom w:val="single" w:sz="4" w:space="0" w:color="auto"/>
              <w:right w:val="single" w:sz="4" w:space="0" w:color="auto"/>
            </w:tcBorders>
            <w:shd w:val="clear" w:color="auto" w:fill="auto"/>
            <w:noWrap/>
            <w:vAlign w:val="bottom"/>
            <w:hideMark/>
          </w:tcPr>
          <w:p w14:paraId="491E9F52"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14:paraId="36D2E129" w14:textId="77777777"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color w:val="000000"/>
              </w:rPr>
              <w:t> </w:t>
            </w:r>
          </w:p>
        </w:tc>
      </w:tr>
      <w:tr w:rsidR="008769B7" w:rsidRPr="008769B7" w14:paraId="0E19E9B6" w14:textId="77777777" w:rsidTr="004658D7">
        <w:trPr>
          <w:trHeight w:val="317"/>
        </w:trPr>
        <w:tc>
          <w:tcPr>
            <w:tcW w:w="4234" w:type="dxa"/>
            <w:tcBorders>
              <w:top w:val="nil"/>
              <w:left w:val="single" w:sz="4" w:space="0" w:color="auto"/>
              <w:bottom w:val="single" w:sz="4" w:space="0" w:color="auto"/>
              <w:right w:val="single" w:sz="4" w:space="0" w:color="auto"/>
            </w:tcBorders>
            <w:shd w:val="clear" w:color="auto" w:fill="auto"/>
            <w:noWrap/>
            <w:vAlign w:val="bottom"/>
          </w:tcPr>
          <w:p w14:paraId="578C5069" w14:textId="159C1FA8" w:rsidR="008769B7" w:rsidRPr="008769B7" w:rsidRDefault="008769B7" w:rsidP="008769B7">
            <w:pPr>
              <w:spacing w:after="0" w:line="240" w:lineRule="auto"/>
              <w:rPr>
                <w:rFonts w:ascii="Calibri" w:eastAsia="Times New Roman" w:hAnsi="Calibri" w:cs="Calibri"/>
                <w:color w:val="000000"/>
              </w:rPr>
            </w:pPr>
            <w:r w:rsidRPr="008769B7">
              <w:rPr>
                <w:rFonts w:ascii="Calibri" w:eastAsia="Times New Roman" w:hAnsi="Calibri" w:cs="Calibri"/>
                <w:b/>
                <w:bCs/>
                <w:color w:val="000000"/>
              </w:rPr>
              <w:t>TOTAL</w:t>
            </w:r>
          </w:p>
        </w:tc>
        <w:tc>
          <w:tcPr>
            <w:tcW w:w="1047" w:type="dxa"/>
            <w:tcBorders>
              <w:top w:val="nil"/>
              <w:left w:val="nil"/>
              <w:bottom w:val="single" w:sz="4" w:space="0" w:color="auto"/>
              <w:right w:val="nil"/>
            </w:tcBorders>
            <w:shd w:val="clear" w:color="auto" w:fill="auto"/>
            <w:noWrap/>
            <w:vAlign w:val="center"/>
          </w:tcPr>
          <w:p w14:paraId="3CF5A024" w14:textId="77777777" w:rsidR="008769B7" w:rsidRPr="003028C4" w:rsidRDefault="008769B7" w:rsidP="008769B7">
            <w:pPr>
              <w:spacing w:after="0" w:line="240" w:lineRule="auto"/>
              <w:jc w:val="center"/>
              <w:rPr>
                <w:rFonts w:ascii="Calibri" w:eastAsia="Times New Roman" w:hAnsi="Calibri" w:cs="Calibri"/>
                <w:color w:val="000000"/>
                <w:sz w:val="20"/>
                <w:szCs w:val="20"/>
              </w:rPr>
            </w:pPr>
          </w:p>
        </w:tc>
        <w:tc>
          <w:tcPr>
            <w:tcW w:w="1734" w:type="dxa"/>
            <w:tcBorders>
              <w:top w:val="nil"/>
              <w:left w:val="single" w:sz="4" w:space="0" w:color="auto"/>
              <w:bottom w:val="single" w:sz="4" w:space="0" w:color="auto"/>
              <w:right w:val="single" w:sz="4" w:space="0" w:color="auto"/>
            </w:tcBorders>
            <w:shd w:val="clear" w:color="auto" w:fill="auto"/>
            <w:noWrap/>
            <w:vAlign w:val="bottom"/>
          </w:tcPr>
          <w:p w14:paraId="360D504F" w14:textId="77777777" w:rsidR="008769B7" w:rsidRPr="008769B7" w:rsidRDefault="008769B7" w:rsidP="008769B7">
            <w:pPr>
              <w:spacing w:after="0" w:line="240" w:lineRule="auto"/>
              <w:rPr>
                <w:rFonts w:ascii="Calibri" w:eastAsia="Times New Roman" w:hAnsi="Calibri" w:cs="Calibri"/>
                <w:color w:val="000000"/>
              </w:rPr>
            </w:pPr>
          </w:p>
        </w:tc>
        <w:tc>
          <w:tcPr>
            <w:tcW w:w="1350" w:type="dxa"/>
            <w:tcBorders>
              <w:top w:val="nil"/>
              <w:left w:val="nil"/>
              <w:bottom w:val="single" w:sz="4" w:space="0" w:color="auto"/>
              <w:right w:val="single" w:sz="4" w:space="0" w:color="auto"/>
            </w:tcBorders>
            <w:shd w:val="clear" w:color="auto" w:fill="auto"/>
            <w:noWrap/>
            <w:vAlign w:val="bottom"/>
          </w:tcPr>
          <w:p w14:paraId="37CEA843" w14:textId="77777777" w:rsidR="008769B7" w:rsidRPr="008769B7" w:rsidRDefault="008769B7" w:rsidP="008769B7">
            <w:pPr>
              <w:spacing w:after="0" w:line="240" w:lineRule="auto"/>
              <w:rPr>
                <w:rFonts w:ascii="Calibri" w:eastAsia="Times New Roman" w:hAnsi="Calibri" w:cs="Calibri"/>
                <w:color w:val="000000"/>
              </w:rPr>
            </w:pPr>
          </w:p>
        </w:tc>
      </w:tr>
      <w:tr w:rsidR="008769B7" w:rsidRPr="008769B7" w14:paraId="0DFDBA40" w14:textId="77777777" w:rsidTr="004658D7">
        <w:trPr>
          <w:trHeight w:val="317"/>
        </w:trPr>
        <w:tc>
          <w:tcPr>
            <w:tcW w:w="4234" w:type="dxa"/>
            <w:tcBorders>
              <w:top w:val="nil"/>
              <w:left w:val="nil"/>
              <w:bottom w:val="nil"/>
              <w:right w:val="nil"/>
            </w:tcBorders>
            <w:shd w:val="clear" w:color="auto" w:fill="auto"/>
            <w:noWrap/>
            <w:vAlign w:val="bottom"/>
            <w:hideMark/>
          </w:tcPr>
          <w:p w14:paraId="79C6033E" w14:textId="2754BB47" w:rsidR="008769B7" w:rsidRPr="008769B7" w:rsidRDefault="008769B7" w:rsidP="008769B7">
            <w:pPr>
              <w:spacing w:after="0" w:line="240" w:lineRule="auto"/>
              <w:rPr>
                <w:rFonts w:ascii="Calibri" w:eastAsia="Times New Roman" w:hAnsi="Calibri" w:cs="Calibri"/>
                <w:b/>
                <w:bCs/>
                <w:color w:val="000000"/>
              </w:rPr>
            </w:pPr>
          </w:p>
        </w:tc>
        <w:tc>
          <w:tcPr>
            <w:tcW w:w="1047" w:type="dxa"/>
            <w:tcBorders>
              <w:top w:val="nil"/>
              <w:left w:val="nil"/>
              <w:bottom w:val="nil"/>
              <w:right w:val="nil"/>
            </w:tcBorders>
            <w:shd w:val="clear" w:color="auto" w:fill="auto"/>
            <w:noWrap/>
            <w:vAlign w:val="bottom"/>
            <w:hideMark/>
          </w:tcPr>
          <w:p w14:paraId="3C77628D" w14:textId="77777777" w:rsidR="008769B7" w:rsidRPr="008769B7" w:rsidRDefault="008769B7" w:rsidP="008769B7">
            <w:pPr>
              <w:spacing w:after="0" w:line="240" w:lineRule="auto"/>
              <w:rPr>
                <w:rFonts w:ascii="Calibri" w:eastAsia="Times New Roman" w:hAnsi="Calibri" w:cs="Calibri"/>
                <w:b/>
                <w:bCs/>
                <w:color w:val="000000"/>
              </w:rPr>
            </w:pPr>
          </w:p>
        </w:tc>
        <w:tc>
          <w:tcPr>
            <w:tcW w:w="1734" w:type="dxa"/>
            <w:tcBorders>
              <w:top w:val="nil"/>
              <w:left w:val="nil"/>
              <w:bottom w:val="nil"/>
              <w:right w:val="nil"/>
            </w:tcBorders>
            <w:shd w:val="clear" w:color="auto" w:fill="auto"/>
            <w:noWrap/>
            <w:vAlign w:val="bottom"/>
            <w:hideMark/>
          </w:tcPr>
          <w:p w14:paraId="4B0C8CF8" w14:textId="77777777" w:rsidR="008769B7" w:rsidRPr="008769B7" w:rsidRDefault="008769B7" w:rsidP="008769B7">
            <w:pPr>
              <w:spacing w:after="0" w:line="240" w:lineRule="auto"/>
              <w:rPr>
                <w:rFonts w:ascii="Times New Roman" w:eastAsia="Times New Roman" w:hAnsi="Times New Roman" w:cs="Times New Roman"/>
                <w:sz w:val="20"/>
                <w:szCs w:val="20"/>
              </w:rPr>
            </w:pPr>
          </w:p>
        </w:tc>
        <w:tc>
          <w:tcPr>
            <w:tcW w:w="1350" w:type="dxa"/>
            <w:tcBorders>
              <w:top w:val="nil"/>
              <w:left w:val="nil"/>
              <w:bottom w:val="nil"/>
              <w:right w:val="nil"/>
            </w:tcBorders>
            <w:shd w:val="clear" w:color="auto" w:fill="auto"/>
            <w:noWrap/>
            <w:vAlign w:val="bottom"/>
            <w:hideMark/>
          </w:tcPr>
          <w:p w14:paraId="3B88E674" w14:textId="77777777" w:rsidR="008769B7" w:rsidRPr="008769B7" w:rsidRDefault="008769B7" w:rsidP="008769B7">
            <w:pPr>
              <w:spacing w:after="0" w:line="240" w:lineRule="auto"/>
              <w:rPr>
                <w:rFonts w:ascii="Times New Roman" w:eastAsia="Times New Roman" w:hAnsi="Times New Roman" w:cs="Times New Roman"/>
                <w:sz w:val="20"/>
                <w:szCs w:val="20"/>
              </w:rPr>
            </w:pPr>
          </w:p>
        </w:tc>
      </w:tr>
    </w:tbl>
    <w:p w14:paraId="56FCF8E3" w14:textId="77777777" w:rsidR="00ED7D47" w:rsidRDefault="00ED7D47">
      <w:pPr>
        <w:jc w:val="both"/>
        <w:rPr>
          <w:rFonts w:cstheme="minorHAnsi"/>
          <w:lang w:val="ka-GE"/>
        </w:rPr>
      </w:pPr>
    </w:p>
    <w:p w14:paraId="1DB5DF21" w14:textId="77777777" w:rsidR="00ED7D47" w:rsidRDefault="00ED7D47">
      <w:pPr>
        <w:jc w:val="both"/>
        <w:rPr>
          <w:rFonts w:cstheme="minorHAnsi"/>
          <w:lang w:val="ka-GE"/>
        </w:rPr>
      </w:pPr>
    </w:p>
    <w:p w14:paraId="04B41A51" w14:textId="7398D7CE" w:rsidR="001445E4" w:rsidRDefault="001445E4" w:rsidP="00216493">
      <w:pPr>
        <w:jc w:val="both"/>
        <w:rPr>
          <w:rFonts w:ascii="Calibri" w:eastAsia="Times New Roman" w:hAnsi="Calibri" w:cs="Calibri"/>
          <w:b/>
          <w:bCs/>
          <w:color w:val="1F4E79"/>
          <w:sz w:val="28"/>
          <w:szCs w:val="20"/>
        </w:rPr>
      </w:pPr>
    </w:p>
    <w:p w14:paraId="499BECC7" w14:textId="27451E31" w:rsidR="004A056B" w:rsidRDefault="004A056B" w:rsidP="00216493">
      <w:pPr>
        <w:jc w:val="both"/>
        <w:rPr>
          <w:rFonts w:ascii="Calibri" w:eastAsia="Times New Roman" w:hAnsi="Calibri" w:cs="Calibri"/>
          <w:b/>
          <w:bCs/>
          <w:color w:val="1F4E79"/>
          <w:sz w:val="28"/>
          <w:szCs w:val="20"/>
        </w:rPr>
      </w:pPr>
    </w:p>
    <w:p w14:paraId="4E51BC2A" w14:textId="7532F0A8" w:rsidR="004A056B" w:rsidRDefault="004A056B" w:rsidP="00216493">
      <w:pPr>
        <w:jc w:val="both"/>
        <w:rPr>
          <w:rFonts w:ascii="Calibri" w:eastAsia="Times New Roman" w:hAnsi="Calibri" w:cs="Calibri"/>
          <w:b/>
          <w:bCs/>
          <w:color w:val="1F4E79"/>
          <w:sz w:val="28"/>
          <w:szCs w:val="20"/>
        </w:rPr>
      </w:pPr>
    </w:p>
    <w:p w14:paraId="74D2D7F7" w14:textId="77777777" w:rsidR="000D65F2" w:rsidRPr="000D65F2" w:rsidRDefault="000D65F2" w:rsidP="000D65F2">
      <w:pPr>
        <w:pStyle w:val="Heading3"/>
        <w:rPr>
          <w:sz w:val="30"/>
          <w:szCs w:val="30"/>
        </w:rPr>
      </w:pPr>
      <w:r w:rsidRPr="000D65F2">
        <w:rPr>
          <w:sz w:val="30"/>
          <w:szCs w:val="30"/>
        </w:rPr>
        <w:lastRenderedPageBreak/>
        <w:t>Appendix 2: Bank Details</w:t>
      </w:r>
    </w:p>
    <w:tbl>
      <w:tblPr>
        <w:tblStyle w:val="GridTable1Light"/>
        <w:tblW w:w="9445" w:type="dxa"/>
        <w:tblLook w:val="04A0" w:firstRow="1" w:lastRow="0" w:firstColumn="1" w:lastColumn="0" w:noHBand="0" w:noVBand="1"/>
      </w:tblPr>
      <w:tblGrid>
        <w:gridCol w:w="3775"/>
        <w:gridCol w:w="5670"/>
      </w:tblGrid>
      <w:tr w:rsidR="000D65F2" w:rsidRPr="007A7C41" w14:paraId="33FC899B" w14:textId="77777777" w:rsidTr="008653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45" w:type="dxa"/>
            <w:gridSpan w:val="2"/>
          </w:tcPr>
          <w:p w14:paraId="57B41E55" w14:textId="77777777" w:rsidR="000D65F2" w:rsidRPr="007A7C41" w:rsidRDefault="000D65F2" w:rsidP="00865387">
            <w:pPr>
              <w:spacing w:line="360" w:lineRule="auto"/>
              <w:jc w:val="both"/>
              <w:rPr>
                <w:rFonts w:asciiTheme="minorHAnsi" w:hAnsiTheme="minorHAnsi" w:cstheme="minorHAnsi"/>
                <w:color w:val="1F4E79" w:themeColor="accent1" w:themeShade="80"/>
                <w:lang w:eastAsia="ja-JP"/>
              </w:rPr>
            </w:pPr>
            <w:r w:rsidRPr="007A7C41">
              <w:rPr>
                <w:rFonts w:asciiTheme="minorHAnsi" w:hAnsiTheme="minorHAnsi" w:cstheme="minorHAnsi"/>
                <w:color w:val="1F4E79" w:themeColor="accent1" w:themeShade="80"/>
                <w:lang w:eastAsia="ja-JP"/>
              </w:rPr>
              <w:t xml:space="preserve">Information about bidder organization </w:t>
            </w:r>
          </w:p>
        </w:tc>
      </w:tr>
      <w:tr w:rsidR="000D65F2" w:rsidRPr="007A7C41" w14:paraId="3E794E25"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7A37DA45" w14:textId="77777777" w:rsidR="000D65F2" w:rsidRPr="00DC70C9" w:rsidRDefault="000D65F2" w:rsidP="00865387">
            <w:pPr>
              <w:spacing w:line="360" w:lineRule="auto"/>
              <w:jc w:val="both"/>
              <w:rPr>
                <w:rFonts w:asciiTheme="minorHAnsi" w:hAnsiTheme="minorHAnsi" w:cstheme="minorHAnsi"/>
                <w:b w:val="0"/>
                <w:color w:val="auto"/>
                <w:lang w:eastAsia="ja-JP"/>
              </w:rPr>
            </w:pPr>
            <w:r w:rsidRPr="00DC70C9">
              <w:rPr>
                <w:rFonts w:asciiTheme="minorHAnsi" w:hAnsiTheme="minorHAnsi" w:cstheme="minorHAnsi"/>
                <w:b w:val="0"/>
                <w:color w:val="auto"/>
                <w:lang w:eastAsia="ja-JP"/>
              </w:rPr>
              <w:t>Company Name:</w:t>
            </w:r>
          </w:p>
        </w:tc>
        <w:tc>
          <w:tcPr>
            <w:tcW w:w="5670" w:type="dxa"/>
          </w:tcPr>
          <w:p w14:paraId="4BBD7689"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05A620FD"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4EB7BC41"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Company I</w:t>
            </w:r>
            <w:proofErr w:type="spellStart"/>
            <w:r w:rsidRPr="00DC70C9">
              <w:rPr>
                <w:rFonts w:asciiTheme="minorHAnsi" w:hAnsiTheme="minorHAnsi" w:cstheme="minorHAnsi"/>
                <w:b w:val="0"/>
                <w:color w:val="auto"/>
                <w:lang w:val="ka-GE" w:eastAsia="ja-JP"/>
              </w:rPr>
              <w:t>dentification</w:t>
            </w:r>
            <w:proofErr w:type="spellEnd"/>
            <w:r w:rsidRPr="00DC70C9">
              <w:rPr>
                <w:rFonts w:asciiTheme="minorHAnsi" w:hAnsiTheme="minorHAnsi" w:cstheme="minorHAnsi"/>
                <w:b w:val="0"/>
                <w:color w:val="auto"/>
                <w:lang w:val="ka-GE" w:eastAsia="ja-JP"/>
              </w:rPr>
              <w:t xml:space="preserve"> </w:t>
            </w:r>
            <w:r w:rsidRPr="00DC70C9">
              <w:rPr>
                <w:rFonts w:asciiTheme="minorHAnsi" w:hAnsiTheme="minorHAnsi" w:cstheme="minorHAnsi"/>
                <w:b w:val="0"/>
                <w:color w:val="auto"/>
                <w:lang w:eastAsia="ja-JP"/>
              </w:rPr>
              <w:t>N</w:t>
            </w:r>
            <w:proofErr w:type="spellStart"/>
            <w:r w:rsidRPr="00DC70C9">
              <w:rPr>
                <w:rFonts w:asciiTheme="minorHAnsi" w:hAnsiTheme="minorHAnsi" w:cstheme="minorHAnsi"/>
                <w:b w:val="0"/>
                <w:color w:val="auto"/>
                <w:lang w:val="ka-GE" w:eastAsia="ja-JP"/>
              </w:rPr>
              <w:t>umber</w:t>
            </w:r>
            <w:proofErr w:type="spellEnd"/>
            <w:r w:rsidRPr="00DC70C9">
              <w:rPr>
                <w:rFonts w:asciiTheme="minorHAnsi" w:hAnsiTheme="minorHAnsi" w:cstheme="minorHAnsi"/>
                <w:b w:val="0"/>
                <w:color w:val="auto"/>
                <w:lang w:val="ka-GE" w:eastAsia="ja-JP"/>
              </w:rPr>
              <w:t>:</w:t>
            </w:r>
          </w:p>
        </w:tc>
        <w:tc>
          <w:tcPr>
            <w:tcW w:w="5670" w:type="dxa"/>
          </w:tcPr>
          <w:p w14:paraId="79BDE925"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47AB703A"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514C36CB"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Company Business</w:t>
            </w:r>
            <w:r w:rsidRPr="00DC70C9">
              <w:rPr>
                <w:rFonts w:asciiTheme="minorHAnsi" w:hAnsiTheme="minorHAnsi" w:cstheme="minorHAnsi"/>
                <w:b w:val="0"/>
                <w:color w:val="auto"/>
                <w:lang w:val="ka-GE" w:eastAsia="ja-JP"/>
              </w:rPr>
              <w:t xml:space="preserve"> </w:t>
            </w:r>
            <w:r w:rsidRPr="00DC70C9">
              <w:rPr>
                <w:rFonts w:asciiTheme="minorHAnsi" w:hAnsiTheme="minorHAnsi" w:cstheme="minorHAnsi"/>
                <w:b w:val="0"/>
                <w:color w:val="auto"/>
                <w:lang w:eastAsia="ja-JP"/>
              </w:rPr>
              <w:t>Address</w:t>
            </w:r>
            <w:r w:rsidRPr="00DC70C9">
              <w:rPr>
                <w:rFonts w:asciiTheme="minorHAnsi" w:hAnsiTheme="minorHAnsi" w:cstheme="minorHAnsi"/>
                <w:b w:val="0"/>
                <w:color w:val="auto"/>
                <w:lang w:val="ka-GE" w:eastAsia="ja-JP"/>
              </w:rPr>
              <w:t>:</w:t>
            </w:r>
          </w:p>
        </w:tc>
        <w:tc>
          <w:tcPr>
            <w:tcW w:w="5670" w:type="dxa"/>
          </w:tcPr>
          <w:p w14:paraId="73DEDC04"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056EE7C9"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16FD34C5" w14:textId="77777777" w:rsidR="000D65F2" w:rsidRPr="00DC70C9" w:rsidRDefault="000D65F2" w:rsidP="00865387">
            <w:pPr>
              <w:spacing w:line="360" w:lineRule="auto"/>
              <w:jc w:val="both"/>
              <w:rPr>
                <w:rFonts w:asciiTheme="minorHAnsi" w:hAnsiTheme="minorHAnsi" w:cstheme="minorHAnsi"/>
                <w:b w:val="0"/>
                <w:color w:val="auto"/>
                <w:lang w:eastAsia="ja-JP"/>
              </w:rPr>
            </w:pPr>
            <w:r w:rsidRPr="00DC70C9">
              <w:rPr>
                <w:rFonts w:asciiTheme="minorHAnsi" w:hAnsiTheme="minorHAnsi" w:cstheme="minorHAnsi"/>
                <w:b w:val="0"/>
                <w:color w:val="auto"/>
                <w:lang w:eastAsia="ja-JP"/>
              </w:rPr>
              <w:t>Address 2: (if different from above)</w:t>
            </w:r>
          </w:p>
        </w:tc>
        <w:tc>
          <w:tcPr>
            <w:tcW w:w="5670" w:type="dxa"/>
          </w:tcPr>
          <w:p w14:paraId="0ADE18ED"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1FAB2C63"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0ABEB987" w14:textId="77777777" w:rsidR="000D65F2" w:rsidRPr="00DC70C9" w:rsidRDefault="000D65F2" w:rsidP="00865387">
            <w:pPr>
              <w:spacing w:line="360" w:lineRule="auto"/>
              <w:jc w:val="both"/>
              <w:rPr>
                <w:rFonts w:asciiTheme="minorHAnsi" w:hAnsiTheme="minorHAnsi" w:cstheme="minorHAnsi"/>
                <w:b w:val="0"/>
                <w:color w:val="auto"/>
                <w:lang w:eastAsia="ja-JP"/>
              </w:rPr>
            </w:pPr>
            <w:r w:rsidRPr="00DC70C9">
              <w:rPr>
                <w:rFonts w:asciiTheme="minorHAnsi" w:hAnsiTheme="minorHAnsi" w:cstheme="minorHAnsi"/>
                <w:b w:val="0"/>
                <w:color w:val="auto"/>
                <w:lang w:eastAsia="ja-JP"/>
              </w:rPr>
              <w:t>Manager Name and Surname:</w:t>
            </w:r>
          </w:p>
        </w:tc>
        <w:tc>
          <w:tcPr>
            <w:tcW w:w="5670" w:type="dxa"/>
          </w:tcPr>
          <w:p w14:paraId="51E029A9"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7140CD89"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04D28C57" w14:textId="77777777" w:rsidR="000D65F2" w:rsidRPr="00DC70C9" w:rsidRDefault="000D65F2" w:rsidP="00865387">
            <w:pPr>
              <w:spacing w:line="360" w:lineRule="auto"/>
              <w:jc w:val="both"/>
              <w:rPr>
                <w:rFonts w:asciiTheme="minorHAnsi" w:hAnsiTheme="minorHAnsi" w:cstheme="minorHAnsi"/>
                <w:b w:val="0"/>
                <w:color w:val="auto"/>
                <w:lang w:eastAsia="ja-JP"/>
              </w:rPr>
            </w:pPr>
            <w:r w:rsidRPr="00DC70C9">
              <w:rPr>
                <w:rFonts w:asciiTheme="minorHAnsi" w:hAnsiTheme="minorHAnsi" w:cstheme="minorHAnsi"/>
                <w:b w:val="0"/>
                <w:color w:val="auto"/>
                <w:lang w:eastAsia="ja-JP"/>
              </w:rPr>
              <w:t>Manager I</w:t>
            </w:r>
            <w:proofErr w:type="spellStart"/>
            <w:r w:rsidRPr="00DC70C9">
              <w:rPr>
                <w:rFonts w:asciiTheme="minorHAnsi" w:hAnsiTheme="minorHAnsi" w:cstheme="minorHAnsi"/>
                <w:b w:val="0"/>
                <w:color w:val="auto"/>
                <w:lang w:val="ka-GE" w:eastAsia="ja-JP"/>
              </w:rPr>
              <w:t>dentification</w:t>
            </w:r>
            <w:proofErr w:type="spellEnd"/>
            <w:r w:rsidRPr="00DC70C9">
              <w:rPr>
                <w:rFonts w:asciiTheme="minorHAnsi" w:hAnsiTheme="minorHAnsi" w:cstheme="minorHAnsi"/>
                <w:b w:val="0"/>
                <w:color w:val="auto"/>
                <w:lang w:val="ka-GE" w:eastAsia="ja-JP"/>
              </w:rPr>
              <w:t xml:space="preserve"> </w:t>
            </w:r>
            <w:r w:rsidRPr="00DC70C9">
              <w:rPr>
                <w:rFonts w:asciiTheme="minorHAnsi" w:hAnsiTheme="minorHAnsi" w:cstheme="minorHAnsi"/>
                <w:b w:val="0"/>
                <w:color w:val="auto"/>
                <w:lang w:eastAsia="ja-JP"/>
              </w:rPr>
              <w:t>N</w:t>
            </w:r>
            <w:proofErr w:type="spellStart"/>
            <w:r w:rsidRPr="00DC70C9">
              <w:rPr>
                <w:rFonts w:asciiTheme="minorHAnsi" w:hAnsiTheme="minorHAnsi" w:cstheme="minorHAnsi"/>
                <w:b w:val="0"/>
                <w:color w:val="auto"/>
                <w:lang w:val="ka-GE" w:eastAsia="ja-JP"/>
              </w:rPr>
              <w:t>umber</w:t>
            </w:r>
            <w:proofErr w:type="spellEnd"/>
            <w:r w:rsidRPr="00DC70C9">
              <w:rPr>
                <w:rFonts w:asciiTheme="minorHAnsi" w:hAnsiTheme="minorHAnsi" w:cstheme="minorHAnsi"/>
                <w:b w:val="0"/>
                <w:color w:val="auto"/>
                <w:lang w:eastAsia="ja-JP"/>
              </w:rPr>
              <w:t>:</w:t>
            </w:r>
          </w:p>
        </w:tc>
        <w:tc>
          <w:tcPr>
            <w:tcW w:w="5670" w:type="dxa"/>
          </w:tcPr>
          <w:p w14:paraId="1C5E85D4"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56CE8602"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5E19F176"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Manager Phone Number</w:t>
            </w:r>
            <w:r w:rsidRPr="00DC70C9">
              <w:rPr>
                <w:rFonts w:asciiTheme="minorHAnsi" w:hAnsiTheme="minorHAnsi" w:cstheme="minorHAnsi"/>
                <w:b w:val="0"/>
                <w:color w:val="auto"/>
                <w:lang w:val="ka-GE" w:eastAsia="ja-JP"/>
              </w:rPr>
              <w:t>:</w:t>
            </w:r>
          </w:p>
        </w:tc>
        <w:tc>
          <w:tcPr>
            <w:tcW w:w="5670" w:type="dxa"/>
          </w:tcPr>
          <w:p w14:paraId="24511CE7"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6BB39DE3"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4BF7EE7E" w14:textId="77777777" w:rsidR="000D65F2" w:rsidRPr="00DC70C9" w:rsidRDefault="000D65F2" w:rsidP="00865387">
            <w:pPr>
              <w:spacing w:line="360" w:lineRule="auto"/>
              <w:jc w:val="both"/>
              <w:rPr>
                <w:rFonts w:asciiTheme="minorHAnsi" w:hAnsiTheme="minorHAnsi" w:cstheme="minorHAnsi"/>
                <w:b w:val="0"/>
                <w:color w:val="auto"/>
                <w:lang w:val="ka-GE" w:eastAsia="ja-JP"/>
              </w:rPr>
            </w:pPr>
            <w:proofErr w:type="spellStart"/>
            <w:r w:rsidRPr="00DC70C9">
              <w:rPr>
                <w:rFonts w:asciiTheme="minorHAnsi" w:hAnsiTheme="minorHAnsi" w:cstheme="minorHAnsi"/>
                <w:b w:val="0"/>
                <w:color w:val="auto"/>
                <w:lang w:val="ka-GE" w:eastAsia="ja-JP"/>
              </w:rPr>
              <w:t>Name</w:t>
            </w:r>
            <w:proofErr w:type="spellEnd"/>
            <w:r w:rsidRPr="00DC70C9">
              <w:rPr>
                <w:rFonts w:asciiTheme="minorHAnsi" w:hAnsiTheme="minorHAnsi" w:cstheme="minorHAnsi"/>
                <w:b w:val="0"/>
                <w:color w:val="auto"/>
                <w:lang w:val="ka-GE" w:eastAsia="ja-JP"/>
              </w:rPr>
              <w:t xml:space="preserve"> </w:t>
            </w:r>
            <w:proofErr w:type="spellStart"/>
            <w:r w:rsidRPr="00DC70C9">
              <w:rPr>
                <w:rFonts w:asciiTheme="minorHAnsi" w:hAnsiTheme="minorHAnsi" w:cstheme="minorHAnsi"/>
                <w:b w:val="0"/>
                <w:color w:val="auto"/>
                <w:lang w:val="ka-GE" w:eastAsia="ja-JP"/>
              </w:rPr>
              <w:t>and</w:t>
            </w:r>
            <w:proofErr w:type="spellEnd"/>
            <w:r w:rsidRPr="00DC70C9">
              <w:rPr>
                <w:rFonts w:asciiTheme="minorHAnsi" w:hAnsiTheme="minorHAnsi" w:cstheme="minorHAnsi"/>
                <w:b w:val="0"/>
                <w:color w:val="auto"/>
                <w:lang w:val="ka-GE" w:eastAsia="ja-JP"/>
              </w:rPr>
              <w:t xml:space="preserve"> </w:t>
            </w:r>
            <w:proofErr w:type="spellStart"/>
            <w:r w:rsidRPr="00DC70C9">
              <w:rPr>
                <w:rFonts w:asciiTheme="minorHAnsi" w:hAnsiTheme="minorHAnsi" w:cstheme="minorHAnsi"/>
                <w:b w:val="0"/>
                <w:color w:val="auto"/>
                <w:lang w:val="ka-GE" w:eastAsia="ja-JP"/>
              </w:rPr>
              <w:t>Surname</w:t>
            </w:r>
            <w:proofErr w:type="spellEnd"/>
            <w:r w:rsidRPr="00DC70C9">
              <w:rPr>
                <w:rFonts w:asciiTheme="minorHAnsi" w:hAnsiTheme="minorHAnsi" w:cstheme="minorHAnsi"/>
                <w:b w:val="0"/>
                <w:color w:val="auto"/>
                <w:lang w:val="ka-GE" w:eastAsia="ja-JP"/>
              </w:rPr>
              <w:t xml:space="preserve"> </w:t>
            </w:r>
            <w:proofErr w:type="spellStart"/>
            <w:r w:rsidRPr="00DC70C9">
              <w:rPr>
                <w:rFonts w:asciiTheme="minorHAnsi" w:hAnsiTheme="minorHAnsi" w:cstheme="minorHAnsi"/>
                <w:b w:val="0"/>
                <w:color w:val="auto"/>
                <w:lang w:val="ka-GE" w:eastAsia="ja-JP"/>
              </w:rPr>
              <w:t>of</w:t>
            </w:r>
            <w:proofErr w:type="spellEnd"/>
            <w:r w:rsidRPr="00DC70C9">
              <w:rPr>
                <w:rFonts w:asciiTheme="minorHAnsi" w:hAnsiTheme="minorHAnsi" w:cstheme="minorHAnsi"/>
                <w:b w:val="0"/>
                <w:color w:val="auto"/>
                <w:lang w:val="ka-GE" w:eastAsia="ja-JP"/>
              </w:rPr>
              <w:t xml:space="preserve"> </w:t>
            </w:r>
            <w:proofErr w:type="spellStart"/>
            <w:r w:rsidRPr="00DC70C9">
              <w:rPr>
                <w:rFonts w:asciiTheme="minorHAnsi" w:hAnsiTheme="minorHAnsi" w:cstheme="minorHAnsi"/>
                <w:b w:val="0"/>
                <w:color w:val="auto"/>
                <w:lang w:val="ka-GE" w:eastAsia="ja-JP"/>
              </w:rPr>
              <w:t>the</w:t>
            </w:r>
            <w:proofErr w:type="spellEnd"/>
            <w:r w:rsidRPr="00DC70C9">
              <w:rPr>
                <w:rFonts w:asciiTheme="minorHAnsi" w:hAnsiTheme="minorHAnsi" w:cstheme="minorHAnsi"/>
                <w:b w:val="0"/>
                <w:color w:val="auto"/>
                <w:lang w:val="ka-GE" w:eastAsia="ja-JP"/>
              </w:rPr>
              <w:t xml:space="preserve"> </w:t>
            </w:r>
            <w:proofErr w:type="spellStart"/>
            <w:r w:rsidRPr="00DC70C9">
              <w:rPr>
                <w:rFonts w:asciiTheme="minorHAnsi" w:hAnsiTheme="minorHAnsi" w:cstheme="minorHAnsi"/>
                <w:b w:val="0"/>
                <w:color w:val="auto"/>
                <w:lang w:val="ka-GE" w:eastAsia="ja-JP"/>
              </w:rPr>
              <w:t>contact</w:t>
            </w:r>
            <w:proofErr w:type="spellEnd"/>
            <w:r w:rsidRPr="00DC70C9">
              <w:rPr>
                <w:rFonts w:asciiTheme="minorHAnsi" w:hAnsiTheme="minorHAnsi" w:cstheme="minorHAnsi"/>
                <w:b w:val="0"/>
                <w:color w:val="auto"/>
                <w:lang w:val="ka-GE" w:eastAsia="ja-JP"/>
              </w:rPr>
              <w:t xml:space="preserve"> </w:t>
            </w:r>
            <w:proofErr w:type="spellStart"/>
            <w:r w:rsidRPr="00DC70C9">
              <w:rPr>
                <w:rFonts w:asciiTheme="minorHAnsi" w:hAnsiTheme="minorHAnsi" w:cstheme="minorHAnsi"/>
                <w:b w:val="0"/>
                <w:color w:val="auto"/>
                <w:lang w:val="ka-GE" w:eastAsia="ja-JP"/>
              </w:rPr>
              <w:t>person</w:t>
            </w:r>
            <w:proofErr w:type="spellEnd"/>
            <w:r w:rsidRPr="00DC70C9">
              <w:rPr>
                <w:rFonts w:asciiTheme="minorHAnsi" w:hAnsiTheme="minorHAnsi" w:cstheme="minorHAnsi"/>
                <w:b w:val="0"/>
                <w:color w:val="auto"/>
                <w:lang w:val="ka-GE" w:eastAsia="ja-JP"/>
              </w:rPr>
              <w:t>:</w:t>
            </w:r>
          </w:p>
        </w:tc>
        <w:tc>
          <w:tcPr>
            <w:tcW w:w="5670" w:type="dxa"/>
          </w:tcPr>
          <w:p w14:paraId="0185239B"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596554F4"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64BD1097" w14:textId="77777777" w:rsidR="000D65F2" w:rsidRPr="00DC70C9" w:rsidRDefault="000D65F2" w:rsidP="00865387">
            <w:pPr>
              <w:spacing w:line="360" w:lineRule="auto"/>
              <w:jc w:val="both"/>
              <w:rPr>
                <w:rFonts w:asciiTheme="minorHAnsi" w:hAnsiTheme="minorHAnsi" w:cstheme="minorHAnsi"/>
                <w:b w:val="0"/>
                <w:color w:val="auto"/>
                <w:lang w:val="ka-GE" w:eastAsia="ja-JP"/>
              </w:rPr>
            </w:pPr>
            <w:proofErr w:type="spellStart"/>
            <w:r w:rsidRPr="00DC70C9">
              <w:rPr>
                <w:rFonts w:asciiTheme="minorHAnsi" w:hAnsiTheme="minorHAnsi" w:cstheme="minorHAnsi"/>
                <w:b w:val="0"/>
                <w:color w:val="auto"/>
                <w:lang w:val="ka-GE" w:eastAsia="ja-JP"/>
              </w:rPr>
              <w:t>Contact</w:t>
            </w:r>
            <w:proofErr w:type="spellEnd"/>
            <w:r w:rsidRPr="00DC70C9">
              <w:rPr>
                <w:rFonts w:asciiTheme="minorHAnsi" w:hAnsiTheme="minorHAnsi" w:cstheme="minorHAnsi"/>
                <w:b w:val="0"/>
                <w:color w:val="auto"/>
                <w:lang w:val="ka-GE" w:eastAsia="ja-JP"/>
              </w:rPr>
              <w:t xml:space="preserve"> </w:t>
            </w:r>
            <w:proofErr w:type="spellStart"/>
            <w:r w:rsidRPr="00DC70C9">
              <w:rPr>
                <w:rFonts w:asciiTheme="minorHAnsi" w:hAnsiTheme="minorHAnsi" w:cstheme="minorHAnsi"/>
                <w:b w:val="0"/>
                <w:color w:val="auto"/>
                <w:lang w:val="ka-GE" w:eastAsia="ja-JP"/>
              </w:rPr>
              <w:t>Person</w:t>
            </w:r>
            <w:proofErr w:type="spellEnd"/>
            <w:r w:rsidRPr="00DC70C9">
              <w:rPr>
                <w:rFonts w:asciiTheme="minorHAnsi" w:hAnsiTheme="minorHAnsi" w:cstheme="minorHAnsi"/>
                <w:b w:val="0"/>
                <w:color w:val="auto"/>
                <w:lang w:val="ka-GE" w:eastAsia="ja-JP"/>
              </w:rPr>
              <w:t xml:space="preserve"> </w:t>
            </w:r>
            <w:r w:rsidRPr="00DC70C9">
              <w:rPr>
                <w:rFonts w:asciiTheme="minorHAnsi" w:hAnsiTheme="minorHAnsi" w:cstheme="minorHAnsi"/>
                <w:b w:val="0"/>
                <w:color w:val="auto"/>
                <w:lang w:eastAsia="ja-JP"/>
              </w:rPr>
              <w:t>I</w:t>
            </w:r>
            <w:proofErr w:type="spellStart"/>
            <w:r w:rsidRPr="00DC70C9">
              <w:rPr>
                <w:rFonts w:asciiTheme="minorHAnsi" w:hAnsiTheme="minorHAnsi" w:cstheme="minorHAnsi"/>
                <w:b w:val="0"/>
                <w:color w:val="auto"/>
                <w:lang w:val="ka-GE" w:eastAsia="ja-JP"/>
              </w:rPr>
              <w:t>dentification</w:t>
            </w:r>
            <w:proofErr w:type="spellEnd"/>
            <w:r w:rsidRPr="00DC70C9">
              <w:rPr>
                <w:rFonts w:asciiTheme="minorHAnsi" w:hAnsiTheme="minorHAnsi" w:cstheme="minorHAnsi"/>
                <w:b w:val="0"/>
                <w:color w:val="auto"/>
                <w:lang w:val="ka-GE" w:eastAsia="ja-JP"/>
              </w:rPr>
              <w:t xml:space="preserve"> </w:t>
            </w:r>
            <w:r w:rsidRPr="00DC70C9">
              <w:rPr>
                <w:rFonts w:asciiTheme="minorHAnsi" w:hAnsiTheme="minorHAnsi" w:cstheme="minorHAnsi"/>
                <w:b w:val="0"/>
                <w:color w:val="auto"/>
                <w:lang w:eastAsia="ja-JP"/>
              </w:rPr>
              <w:t>N</w:t>
            </w:r>
            <w:proofErr w:type="spellStart"/>
            <w:r w:rsidRPr="00DC70C9">
              <w:rPr>
                <w:rFonts w:asciiTheme="minorHAnsi" w:hAnsiTheme="minorHAnsi" w:cstheme="minorHAnsi"/>
                <w:b w:val="0"/>
                <w:color w:val="auto"/>
                <w:lang w:val="ka-GE" w:eastAsia="ja-JP"/>
              </w:rPr>
              <w:t>umber</w:t>
            </w:r>
            <w:proofErr w:type="spellEnd"/>
            <w:r w:rsidRPr="00DC70C9">
              <w:rPr>
                <w:rFonts w:asciiTheme="minorHAnsi" w:hAnsiTheme="minorHAnsi" w:cstheme="minorHAnsi"/>
                <w:b w:val="0"/>
                <w:color w:val="auto"/>
                <w:lang w:val="ka-GE" w:eastAsia="ja-JP"/>
              </w:rPr>
              <w:t>:</w:t>
            </w:r>
          </w:p>
        </w:tc>
        <w:tc>
          <w:tcPr>
            <w:tcW w:w="5670" w:type="dxa"/>
          </w:tcPr>
          <w:p w14:paraId="4432514A"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2FFAF07E"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1F790303"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Phone</w:t>
            </w:r>
            <w:r w:rsidRPr="00DC70C9">
              <w:rPr>
                <w:rFonts w:asciiTheme="minorHAnsi" w:hAnsiTheme="minorHAnsi" w:cstheme="minorHAnsi"/>
                <w:b w:val="0"/>
                <w:color w:val="auto"/>
                <w:lang w:val="ka-GE" w:eastAsia="ja-JP"/>
              </w:rPr>
              <w:t>:</w:t>
            </w:r>
          </w:p>
        </w:tc>
        <w:tc>
          <w:tcPr>
            <w:tcW w:w="5670" w:type="dxa"/>
          </w:tcPr>
          <w:p w14:paraId="007552ED"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2139E96E"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48E8D390"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E-mail</w:t>
            </w:r>
            <w:r w:rsidRPr="00DC70C9">
              <w:rPr>
                <w:rFonts w:asciiTheme="minorHAnsi" w:hAnsiTheme="minorHAnsi" w:cstheme="minorHAnsi"/>
                <w:b w:val="0"/>
                <w:color w:val="auto"/>
                <w:lang w:val="ka-GE" w:eastAsia="ja-JP"/>
              </w:rPr>
              <w:t>:</w:t>
            </w:r>
          </w:p>
        </w:tc>
        <w:tc>
          <w:tcPr>
            <w:tcW w:w="5670" w:type="dxa"/>
          </w:tcPr>
          <w:p w14:paraId="27090CB9"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5E98C7A0"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45BCDABB"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Web-page</w:t>
            </w:r>
            <w:r w:rsidRPr="00DC70C9">
              <w:rPr>
                <w:rFonts w:asciiTheme="minorHAnsi" w:hAnsiTheme="minorHAnsi" w:cstheme="minorHAnsi"/>
                <w:b w:val="0"/>
                <w:color w:val="auto"/>
                <w:lang w:val="ka-GE" w:eastAsia="ja-JP"/>
              </w:rPr>
              <w:t>:</w:t>
            </w:r>
          </w:p>
        </w:tc>
        <w:tc>
          <w:tcPr>
            <w:tcW w:w="5670" w:type="dxa"/>
          </w:tcPr>
          <w:p w14:paraId="7920137E"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1D233EBA"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262F32E6"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Bank Name</w:t>
            </w:r>
            <w:r w:rsidRPr="00DC70C9">
              <w:rPr>
                <w:rFonts w:asciiTheme="minorHAnsi" w:hAnsiTheme="minorHAnsi" w:cstheme="minorHAnsi"/>
                <w:b w:val="0"/>
                <w:color w:val="auto"/>
                <w:lang w:val="ka-GE" w:eastAsia="ja-JP"/>
              </w:rPr>
              <w:t>:</w:t>
            </w:r>
          </w:p>
        </w:tc>
        <w:tc>
          <w:tcPr>
            <w:tcW w:w="5670" w:type="dxa"/>
          </w:tcPr>
          <w:p w14:paraId="7BC05900"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3D22F2D4"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6C2A246F" w14:textId="77777777" w:rsidR="000D65F2" w:rsidRPr="00DC70C9" w:rsidRDefault="000D65F2" w:rsidP="00865387">
            <w:pPr>
              <w:spacing w:line="360" w:lineRule="auto"/>
              <w:jc w:val="both"/>
              <w:rPr>
                <w:rFonts w:asciiTheme="minorHAnsi" w:hAnsiTheme="minorHAnsi" w:cstheme="minorHAnsi"/>
                <w:b w:val="0"/>
                <w:color w:val="auto"/>
                <w:lang w:val="ka-GE" w:eastAsia="ja-JP"/>
              </w:rPr>
            </w:pPr>
            <w:r w:rsidRPr="00DC70C9">
              <w:rPr>
                <w:rFonts w:asciiTheme="minorHAnsi" w:hAnsiTheme="minorHAnsi" w:cstheme="minorHAnsi"/>
                <w:b w:val="0"/>
                <w:color w:val="auto"/>
                <w:lang w:eastAsia="ja-JP"/>
              </w:rPr>
              <w:t>Bank Code:</w:t>
            </w:r>
          </w:p>
        </w:tc>
        <w:tc>
          <w:tcPr>
            <w:tcW w:w="5670" w:type="dxa"/>
          </w:tcPr>
          <w:p w14:paraId="27C49F60"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r w:rsidR="000D65F2" w:rsidRPr="007A7C41" w14:paraId="00324F4E" w14:textId="77777777" w:rsidTr="00865387">
        <w:tc>
          <w:tcPr>
            <w:cnfStyle w:val="001000000000" w:firstRow="0" w:lastRow="0" w:firstColumn="1" w:lastColumn="0" w:oddVBand="0" w:evenVBand="0" w:oddHBand="0" w:evenHBand="0" w:firstRowFirstColumn="0" w:firstRowLastColumn="0" w:lastRowFirstColumn="0" w:lastRowLastColumn="0"/>
            <w:tcW w:w="3775" w:type="dxa"/>
          </w:tcPr>
          <w:p w14:paraId="00CA7767" w14:textId="77777777" w:rsidR="000D65F2" w:rsidRPr="00DC70C9" w:rsidRDefault="000D65F2" w:rsidP="00865387">
            <w:pPr>
              <w:spacing w:line="360" w:lineRule="auto"/>
              <w:jc w:val="both"/>
              <w:rPr>
                <w:rFonts w:asciiTheme="minorHAnsi" w:hAnsiTheme="minorHAnsi" w:cstheme="minorHAnsi"/>
                <w:b w:val="0"/>
                <w:color w:val="auto"/>
                <w:lang w:eastAsia="ja-JP"/>
              </w:rPr>
            </w:pPr>
            <w:r w:rsidRPr="00DC70C9">
              <w:rPr>
                <w:rFonts w:asciiTheme="minorHAnsi" w:hAnsiTheme="minorHAnsi" w:cstheme="minorHAnsi"/>
                <w:b w:val="0"/>
                <w:color w:val="auto"/>
                <w:lang w:eastAsia="ja-JP"/>
              </w:rPr>
              <w:t>Bank Account Number:</w:t>
            </w:r>
          </w:p>
        </w:tc>
        <w:tc>
          <w:tcPr>
            <w:tcW w:w="5670" w:type="dxa"/>
          </w:tcPr>
          <w:p w14:paraId="7253495C" w14:textId="77777777" w:rsidR="000D65F2" w:rsidRPr="007A7C41" w:rsidRDefault="000D65F2" w:rsidP="0086538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E79" w:themeColor="accent1" w:themeShade="80"/>
                <w:lang w:val="ka-GE" w:eastAsia="ja-JP"/>
              </w:rPr>
            </w:pPr>
          </w:p>
        </w:tc>
      </w:tr>
    </w:tbl>
    <w:p w14:paraId="72BF3F60" w14:textId="70451AB2" w:rsidR="004A056B" w:rsidRDefault="004A056B" w:rsidP="00216493">
      <w:pPr>
        <w:jc w:val="both"/>
        <w:rPr>
          <w:rFonts w:ascii="Calibri" w:eastAsia="Times New Roman" w:hAnsi="Calibri" w:cs="Calibri"/>
          <w:b/>
          <w:bCs/>
          <w:color w:val="1F4E79"/>
          <w:sz w:val="28"/>
          <w:szCs w:val="20"/>
        </w:rPr>
      </w:pPr>
    </w:p>
    <w:p w14:paraId="6B04332E" w14:textId="77777777" w:rsidR="00ED7D47" w:rsidRPr="007E310B" w:rsidRDefault="00ED7D47">
      <w:pPr>
        <w:jc w:val="both"/>
        <w:rPr>
          <w:rFonts w:cstheme="minorHAnsi"/>
        </w:rPr>
      </w:pPr>
    </w:p>
    <w:p w14:paraId="2FF22170" w14:textId="4F8F66E5" w:rsidR="00545EE5" w:rsidRPr="00AA5FF5" w:rsidRDefault="00545EE5" w:rsidP="007A7C41">
      <w:pPr>
        <w:jc w:val="both"/>
        <w:rPr>
          <w:rFonts w:cstheme="minorHAnsi"/>
          <w:lang w:val="ka-GE"/>
        </w:rPr>
      </w:pPr>
    </w:p>
    <w:p w14:paraId="2D8C5A0A" w14:textId="77777777" w:rsidR="008E1DAB" w:rsidRPr="007A7C41" w:rsidRDefault="008E1DAB" w:rsidP="007A7C41">
      <w:pPr>
        <w:jc w:val="both"/>
        <w:rPr>
          <w:rFonts w:cstheme="minorHAnsi"/>
        </w:rPr>
      </w:pPr>
    </w:p>
    <w:p w14:paraId="639AC7DD" w14:textId="77777777" w:rsidR="00040F04" w:rsidRPr="007A7C41" w:rsidRDefault="00040F04" w:rsidP="007A7C41">
      <w:pPr>
        <w:jc w:val="both"/>
        <w:rPr>
          <w:rFonts w:cstheme="minorHAnsi"/>
        </w:rPr>
      </w:pPr>
    </w:p>
    <w:p w14:paraId="43F26046" w14:textId="77777777" w:rsidR="00040F04" w:rsidRPr="007A7C41" w:rsidRDefault="00040F04" w:rsidP="007A7C41">
      <w:pPr>
        <w:jc w:val="both"/>
        <w:rPr>
          <w:rFonts w:cstheme="minorHAnsi"/>
        </w:rPr>
      </w:pPr>
    </w:p>
    <w:p w14:paraId="446438FE" w14:textId="77777777" w:rsidR="00040F04" w:rsidRPr="007A7C41" w:rsidRDefault="00040F04" w:rsidP="007A7C41">
      <w:pPr>
        <w:jc w:val="both"/>
        <w:rPr>
          <w:rFonts w:cstheme="minorHAnsi"/>
        </w:rPr>
      </w:pPr>
    </w:p>
    <w:p w14:paraId="53EB40C3" w14:textId="77777777" w:rsidR="00040F04" w:rsidRPr="007A7C41" w:rsidRDefault="00040F04" w:rsidP="007A7C41">
      <w:pPr>
        <w:jc w:val="both"/>
        <w:rPr>
          <w:rFonts w:cstheme="minorHAnsi"/>
        </w:rPr>
      </w:pPr>
    </w:p>
    <w:p w14:paraId="0320668A" w14:textId="77777777" w:rsidR="00040F04" w:rsidRPr="007A7C41" w:rsidRDefault="00040F04" w:rsidP="007A7C41">
      <w:pPr>
        <w:jc w:val="both"/>
        <w:rPr>
          <w:rFonts w:cstheme="minorHAnsi"/>
        </w:rPr>
      </w:pPr>
    </w:p>
    <w:p w14:paraId="0D0A6C9D" w14:textId="77777777" w:rsidR="00040F04" w:rsidRPr="007A7C41" w:rsidRDefault="00040F04" w:rsidP="007A7C41">
      <w:pPr>
        <w:jc w:val="both"/>
        <w:rPr>
          <w:rFonts w:cstheme="minorHAnsi"/>
        </w:rPr>
      </w:pPr>
    </w:p>
    <w:p w14:paraId="63F58A84" w14:textId="77777777" w:rsidR="00040F04" w:rsidRPr="007A7C41" w:rsidRDefault="00040F04" w:rsidP="007A7C41">
      <w:pPr>
        <w:jc w:val="both"/>
        <w:rPr>
          <w:rFonts w:cstheme="minorHAnsi"/>
        </w:rPr>
      </w:pPr>
    </w:p>
    <w:p w14:paraId="5DCFE5B9" w14:textId="77777777" w:rsidR="00040F04" w:rsidRPr="007A7C41" w:rsidRDefault="00040F04" w:rsidP="007A7C41">
      <w:pPr>
        <w:jc w:val="both"/>
        <w:rPr>
          <w:rFonts w:cstheme="minorHAnsi"/>
        </w:rPr>
      </w:pPr>
    </w:p>
    <w:p w14:paraId="3BA81D28" w14:textId="704DCB93" w:rsidR="00040F04" w:rsidRPr="007A7C41" w:rsidRDefault="00040F04" w:rsidP="005A658C">
      <w:pPr>
        <w:spacing w:line="360" w:lineRule="auto"/>
        <w:jc w:val="both"/>
        <w:rPr>
          <w:rFonts w:cstheme="minorHAnsi"/>
        </w:rPr>
      </w:pPr>
    </w:p>
    <w:sectPr w:rsidR="00040F04" w:rsidRPr="007A7C41" w:rsidSect="00040F04">
      <w:headerReference w:type="default" r:id="rId9"/>
      <w:footerReference w:type="default" r:id="rId10"/>
      <w:headerReference w:type="first" r:id="rId11"/>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ADB779B" w16cex:dateUtc="2026-07-07T14:17:00Z"/>
  <w16cex:commentExtensible w16cex:durableId="2E7700DD" w16cex:dateUtc="2026-07-07T14:18:00Z"/>
  <w16cex:commentExtensible w16cex:durableId="3C3F3738" w16cex:dateUtc="2026-07-07T14:21:00Z"/>
  <w16cex:commentExtensible w16cex:durableId="44EFCADE" w16cex:dateUtc="2026-07-07T14: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F6F1B3" w16cid:durableId="0ADB779B"/>
  <w16cid:commentId w16cid:paraId="5D6038D6" w16cid:durableId="2E7700DD"/>
  <w16cid:commentId w16cid:paraId="15D0BC95" w16cid:durableId="220810C6"/>
  <w16cid:commentId w16cid:paraId="45E2A2DB" w16cid:durableId="1D0D3123"/>
  <w16cid:commentId w16cid:paraId="6497D0B7" w16cid:durableId="3C3F3738"/>
  <w16cid:commentId w16cid:paraId="1B7175C1" w16cid:durableId="48522884"/>
  <w16cid:commentId w16cid:paraId="254EB5AC" w16cid:durableId="30FBA4FA"/>
  <w16cid:commentId w16cid:paraId="16E4702D" w16cid:durableId="44EFCA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B5C33" w14:textId="77777777" w:rsidR="00121A6F" w:rsidRDefault="00121A6F" w:rsidP="00040F04">
      <w:pPr>
        <w:spacing w:after="0" w:line="240" w:lineRule="auto"/>
      </w:pPr>
      <w:r>
        <w:separator/>
      </w:r>
    </w:p>
  </w:endnote>
  <w:endnote w:type="continuationSeparator" w:id="0">
    <w:p w14:paraId="041DBE72" w14:textId="77777777" w:rsidR="00121A6F" w:rsidRDefault="00121A6F" w:rsidP="00040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865387" w14:paraId="066F1FFE" w14:textId="77777777">
      <w:trPr>
        <w:trHeight w:hRule="exact" w:val="115"/>
        <w:jc w:val="center"/>
      </w:trPr>
      <w:tc>
        <w:tcPr>
          <w:tcW w:w="4686" w:type="dxa"/>
          <w:shd w:val="clear" w:color="auto" w:fill="5B9BD5" w:themeFill="accent1"/>
          <w:tcMar>
            <w:top w:w="0" w:type="dxa"/>
            <w:bottom w:w="0" w:type="dxa"/>
          </w:tcMar>
        </w:tcPr>
        <w:p w14:paraId="091F7092" w14:textId="77777777" w:rsidR="00865387" w:rsidRDefault="00865387">
          <w:pPr>
            <w:pStyle w:val="Header"/>
            <w:tabs>
              <w:tab w:val="clear" w:pos="4680"/>
              <w:tab w:val="clear" w:pos="9360"/>
            </w:tabs>
            <w:rPr>
              <w:caps/>
              <w:sz w:val="18"/>
            </w:rPr>
          </w:pPr>
        </w:p>
      </w:tc>
      <w:tc>
        <w:tcPr>
          <w:tcW w:w="4674" w:type="dxa"/>
          <w:shd w:val="clear" w:color="auto" w:fill="5B9BD5" w:themeFill="accent1"/>
          <w:tcMar>
            <w:top w:w="0" w:type="dxa"/>
            <w:bottom w:w="0" w:type="dxa"/>
          </w:tcMar>
        </w:tcPr>
        <w:p w14:paraId="162E39E1" w14:textId="77777777" w:rsidR="00865387" w:rsidRDefault="00865387">
          <w:pPr>
            <w:pStyle w:val="Header"/>
            <w:tabs>
              <w:tab w:val="clear" w:pos="4680"/>
              <w:tab w:val="clear" w:pos="9360"/>
            </w:tabs>
            <w:jc w:val="right"/>
            <w:rPr>
              <w:caps/>
              <w:sz w:val="18"/>
            </w:rPr>
          </w:pPr>
        </w:p>
      </w:tc>
    </w:tr>
    <w:tr w:rsidR="00865387" w14:paraId="5EF3E437" w14:textId="77777777">
      <w:trPr>
        <w:jc w:val="center"/>
      </w:trPr>
      <w:sdt>
        <w:sdtPr>
          <w:rPr>
            <w:caps/>
            <w:color w:val="808080" w:themeColor="background1" w:themeShade="80"/>
            <w:sz w:val="18"/>
            <w:szCs w:val="18"/>
          </w:rPr>
          <w:alias w:val="Author"/>
          <w:tag w:val=""/>
          <w:id w:val="1534151868"/>
          <w:placeholder>
            <w:docPart w:val="3C771584163141C7A88719600D695000"/>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02B100A" w14:textId="77777777" w:rsidR="00865387" w:rsidRDefault="00865387" w:rsidP="00040F04">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Georgian Card JSC</w:t>
              </w:r>
            </w:p>
          </w:tc>
        </w:sdtContent>
      </w:sdt>
      <w:tc>
        <w:tcPr>
          <w:tcW w:w="4674" w:type="dxa"/>
          <w:shd w:val="clear" w:color="auto" w:fill="auto"/>
          <w:vAlign w:val="center"/>
        </w:tcPr>
        <w:p w14:paraId="3F133563" w14:textId="36DDD2C1" w:rsidR="00865387" w:rsidRDefault="0086538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3E1CBF">
            <w:rPr>
              <w:caps/>
              <w:noProof/>
              <w:color w:val="808080" w:themeColor="background1" w:themeShade="80"/>
              <w:sz w:val="18"/>
              <w:szCs w:val="18"/>
            </w:rPr>
            <w:t>5</w:t>
          </w:r>
          <w:r>
            <w:rPr>
              <w:caps/>
              <w:noProof/>
              <w:color w:val="808080" w:themeColor="background1" w:themeShade="80"/>
              <w:sz w:val="18"/>
              <w:szCs w:val="18"/>
            </w:rPr>
            <w:fldChar w:fldCharType="end"/>
          </w:r>
        </w:p>
      </w:tc>
    </w:tr>
  </w:tbl>
  <w:p w14:paraId="4D86F63C" w14:textId="77777777" w:rsidR="00865387" w:rsidRDefault="008653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36828" w14:textId="77777777" w:rsidR="00121A6F" w:rsidRDefault="00121A6F" w:rsidP="00040F04">
      <w:pPr>
        <w:spacing w:after="0" w:line="240" w:lineRule="auto"/>
      </w:pPr>
      <w:r>
        <w:separator/>
      </w:r>
    </w:p>
  </w:footnote>
  <w:footnote w:type="continuationSeparator" w:id="0">
    <w:p w14:paraId="55A6D401" w14:textId="77777777" w:rsidR="00121A6F" w:rsidRDefault="00121A6F" w:rsidP="00040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4F9AA" w14:textId="2F97105F" w:rsidR="00865387" w:rsidRDefault="00865387">
    <w:pPr>
      <w:pStyle w:val="Header"/>
    </w:pPr>
    <w:r>
      <w:rPr>
        <w:noProof/>
      </w:rPr>
      <mc:AlternateContent>
        <mc:Choice Requires="wps">
          <w:drawing>
            <wp:anchor distT="0" distB="0" distL="118745" distR="118745" simplePos="0" relativeHeight="251658240" behindDoc="1" locked="0" layoutInCell="1" allowOverlap="0" wp14:anchorId="55D21846" wp14:editId="77FA193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8A1F4A" w14:textId="7B10790F" w:rsidR="00865387" w:rsidRDefault="00121A6F"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F27713">
                                <w:rPr>
                                  <w:caps/>
                                  <w:color w:val="FFFFFF" w:themeColor="background1"/>
                                </w:rPr>
                                <w:t>Java Cards (Sam Modules) purchasing</w:t>
                              </w:r>
                            </w:sdtContent>
                          </w:sdt>
                          <w:r w:rsidR="00865387">
                            <w:rPr>
                              <w:caps/>
                              <w:color w:val="FFFFFF" w:themeColor="background1"/>
                            </w:rPr>
                            <w:t xml:space="preserve"> </w:t>
                          </w:r>
                          <w:r w:rsidR="00865387">
                            <w:rPr>
                              <w:caps/>
                              <w:color w:val="FFFFFF" w:themeColor="background1"/>
                            </w:rPr>
                            <w:tab/>
                            <w:t xml:space="preserve">     </w:t>
                          </w:r>
                          <w:r w:rsidR="00865387">
                            <w:rPr>
                              <w:b/>
                              <w:caps/>
                              <w:color w:val="FF0000"/>
                              <w:shd w:val="clear" w:color="auto" w:fill="FFFFFF" w:themeFill="background1"/>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D21846" id="Rectangle 197" o:spid="_x0000_s1029"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p w14:paraId="7A8A1F4A" w14:textId="7B10790F" w:rsidR="00865387" w:rsidRDefault="00121A6F" w:rsidP="00B211A3">
                    <w:pPr>
                      <w:pStyle w:val="Header"/>
                      <w:tabs>
                        <w:tab w:val="clear" w:pos="4680"/>
                        <w:tab w:val="clear" w:pos="9360"/>
                      </w:tabs>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F27713">
                          <w:rPr>
                            <w:caps/>
                            <w:color w:val="FFFFFF" w:themeColor="background1"/>
                          </w:rPr>
                          <w:t>Java Cards (Sam Modules) purchasing</w:t>
                        </w:r>
                      </w:sdtContent>
                    </w:sdt>
                    <w:r w:rsidR="00865387">
                      <w:rPr>
                        <w:caps/>
                        <w:color w:val="FFFFFF" w:themeColor="background1"/>
                      </w:rPr>
                      <w:t xml:space="preserve"> </w:t>
                    </w:r>
                    <w:r w:rsidR="00865387">
                      <w:rPr>
                        <w:caps/>
                        <w:color w:val="FFFFFF" w:themeColor="background1"/>
                      </w:rPr>
                      <w:tab/>
                      <w:t xml:space="preserve">     </w:t>
                    </w:r>
                    <w:r w:rsidR="00865387">
                      <w:rPr>
                        <w:b/>
                        <w:caps/>
                        <w:color w:val="FF0000"/>
                        <w:shd w:val="clear" w:color="auto" w:fill="FFFFFF" w:themeFill="background1"/>
                      </w:rPr>
                      <w:t>Public</w:t>
                    </w:r>
                  </w:p>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3D8F" w14:textId="09B5D401" w:rsidR="00865387" w:rsidRDefault="00865387">
    <w:pPr>
      <w:pStyle w:val="Header"/>
    </w:pPr>
    <w:r>
      <w:rPr>
        <w:noProof/>
      </w:rPr>
      <w:drawing>
        <wp:anchor distT="0" distB="0" distL="114300" distR="114300" simplePos="0" relativeHeight="251657216" behindDoc="0" locked="0" layoutInCell="1" allowOverlap="1" wp14:anchorId="5EE2304C" wp14:editId="68596365">
          <wp:simplePos x="0" y="0"/>
          <wp:positionH relativeFrom="column">
            <wp:posOffset>-350520</wp:posOffset>
          </wp:positionH>
          <wp:positionV relativeFrom="paragraph">
            <wp:posOffset>-98425</wp:posOffset>
          </wp:positionV>
          <wp:extent cx="730250" cy="3867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730250" cy="3867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8745" distR="118745" simplePos="0" relativeHeight="251656192" behindDoc="1" locked="0" layoutInCell="1" allowOverlap="0" wp14:anchorId="591045CD" wp14:editId="1F92D7EC">
              <wp:simplePos x="0" y="0"/>
              <wp:positionH relativeFrom="margin">
                <wp:posOffset>-457200</wp:posOffset>
              </wp:positionH>
              <wp:positionV relativeFrom="page">
                <wp:posOffset>403860</wp:posOffset>
              </wp:positionV>
              <wp:extent cx="6867525" cy="289560"/>
              <wp:effectExtent l="0" t="0" r="9525" b="0"/>
              <wp:wrapSquare wrapText="bothSides"/>
              <wp:docPr id="3" name="Rectangle 3"/>
              <wp:cNvGraphicFramePr/>
              <a:graphic xmlns:a="http://schemas.openxmlformats.org/drawingml/2006/main">
                <a:graphicData uri="http://schemas.microsoft.com/office/word/2010/wordprocessingShape">
                  <wps:wsp>
                    <wps:cNvSpPr/>
                    <wps:spPr>
                      <a:xfrm>
                        <a:off x="0" y="0"/>
                        <a:ext cx="6867525" cy="289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484652" w14:textId="57B8A2D1" w:rsidR="00865387" w:rsidRPr="00B211A3" w:rsidRDefault="00865387"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1045CD" id="Rectangle 3" o:spid="_x0000_s1030" style="position:absolute;margin-left:-36pt;margin-top:31.8pt;width:540.75pt;height:22.8pt;z-index:-251660288;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" o:allowoverlap="f" fillcolor="#5b9bd5 [3204]" stroked="f" strokeweight="1pt">
              <v:textbox>
                <w:txbxContent>
                  <w:p w14:paraId="60484652" w14:textId="57B8A2D1" w:rsidR="00865387" w:rsidRPr="00B211A3" w:rsidRDefault="00865387" w:rsidP="00040F04">
                    <w:pPr>
                      <w:pStyle w:val="Header"/>
                      <w:tabs>
                        <w:tab w:val="clear" w:pos="4680"/>
                        <w:tab w:val="clear" w:pos="9360"/>
                      </w:tabs>
                      <w:jc w:val="right"/>
                      <w:rPr>
                        <w:rFonts w:ascii="Sylfaen" w:hAnsi="Sylfaen"/>
                        <w:b/>
                        <w:caps/>
                        <w:color w:val="FFFFFF" w:themeColor="background1"/>
                      </w:rPr>
                    </w:pPr>
                    <w:r w:rsidRPr="00B211A3">
                      <w:rPr>
                        <w:b/>
                        <w:caps/>
                        <w:color w:val="FFFFFF" w:themeColor="background1"/>
                      </w:rPr>
                      <w:t>georgian card jsc</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9DE"/>
    <w:multiLevelType w:val="hybridMultilevel"/>
    <w:tmpl w:val="84042432"/>
    <w:lvl w:ilvl="0" w:tplc="F1002D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D02108"/>
    <w:multiLevelType w:val="hybridMultilevel"/>
    <w:tmpl w:val="E9BA3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AF4437"/>
    <w:multiLevelType w:val="hybridMultilevel"/>
    <w:tmpl w:val="68AE6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6601143"/>
    <w:multiLevelType w:val="multilevel"/>
    <w:tmpl w:val="BCF2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60160"/>
    <w:multiLevelType w:val="hybridMultilevel"/>
    <w:tmpl w:val="DE064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F0704E"/>
    <w:multiLevelType w:val="multilevel"/>
    <w:tmpl w:val="83FC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B3B60"/>
    <w:multiLevelType w:val="multilevel"/>
    <w:tmpl w:val="38B0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17F8C"/>
    <w:multiLevelType w:val="hybridMultilevel"/>
    <w:tmpl w:val="930E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C0E56"/>
    <w:multiLevelType w:val="hybridMultilevel"/>
    <w:tmpl w:val="38627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032C1"/>
    <w:multiLevelType w:val="hybridMultilevel"/>
    <w:tmpl w:val="AB70527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32F109E8"/>
    <w:multiLevelType w:val="multilevel"/>
    <w:tmpl w:val="8ED0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7539B"/>
    <w:multiLevelType w:val="hybridMultilevel"/>
    <w:tmpl w:val="CE5E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5048F7"/>
    <w:multiLevelType w:val="hybridMultilevel"/>
    <w:tmpl w:val="CE32CD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7806E89"/>
    <w:multiLevelType w:val="multilevel"/>
    <w:tmpl w:val="7A9E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CA2193"/>
    <w:multiLevelType w:val="multilevel"/>
    <w:tmpl w:val="80B6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145682"/>
    <w:multiLevelType w:val="hybridMultilevel"/>
    <w:tmpl w:val="EB6C4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E81FEB"/>
    <w:multiLevelType w:val="hybridMultilevel"/>
    <w:tmpl w:val="E146F3F4"/>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3F8B6E28"/>
    <w:multiLevelType w:val="hybridMultilevel"/>
    <w:tmpl w:val="75C802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2DA58C8"/>
    <w:multiLevelType w:val="hybridMultilevel"/>
    <w:tmpl w:val="4DEE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901776"/>
    <w:multiLevelType w:val="multilevel"/>
    <w:tmpl w:val="67B8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A43346"/>
    <w:multiLevelType w:val="hybridMultilevel"/>
    <w:tmpl w:val="A1AE3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055EFF"/>
    <w:multiLevelType w:val="multilevel"/>
    <w:tmpl w:val="3550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F12E5"/>
    <w:multiLevelType w:val="hybridMultilevel"/>
    <w:tmpl w:val="21401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53A6BFC"/>
    <w:multiLevelType w:val="multilevel"/>
    <w:tmpl w:val="CD5CF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D347E8"/>
    <w:multiLevelType w:val="hybridMultilevel"/>
    <w:tmpl w:val="9DBE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60CAF"/>
    <w:multiLevelType w:val="hybridMultilevel"/>
    <w:tmpl w:val="9B5C8BD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57B750F1"/>
    <w:multiLevelType w:val="hybridMultilevel"/>
    <w:tmpl w:val="ED883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47869"/>
    <w:multiLevelType w:val="hybridMultilevel"/>
    <w:tmpl w:val="4D68DFF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BBE5B9F"/>
    <w:multiLevelType w:val="multilevel"/>
    <w:tmpl w:val="6BE8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622699"/>
    <w:multiLevelType w:val="multilevel"/>
    <w:tmpl w:val="CFD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309BB"/>
    <w:multiLevelType w:val="hybridMultilevel"/>
    <w:tmpl w:val="0096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E60A2"/>
    <w:multiLevelType w:val="hybridMultilevel"/>
    <w:tmpl w:val="D6FAC6E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77C4279"/>
    <w:multiLevelType w:val="hybridMultilevel"/>
    <w:tmpl w:val="E13C630E"/>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1744B2"/>
    <w:multiLevelType w:val="multilevel"/>
    <w:tmpl w:val="42B2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544E9D"/>
    <w:multiLevelType w:val="multilevel"/>
    <w:tmpl w:val="3CFE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29202A"/>
    <w:multiLevelType w:val="hybridMultilevel"/>
    <w:tmpl w:val="60A40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0F2B1E"/>
    <w:multiLevelType w:val="hybridMultilevel"/>
    <w:tmpl w:val="A252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C6894"/>
    <w:multiLevelType w:val="hybridMultilevel"/>
    <w:tmpl w:val="F81A9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457821"/>
    <w:multiLevelType w:val="hybridMultilevel"/>
    <w:tmpl w:val="BC10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E61624"/>
    <w:multiLevelType w:val="hybridMultilevel"/>
    <w:tmpl w:val="3EE6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121358"/>
    <w:multiLevelType w:val="multilevel"/>
    <w:tmpl w:val="7B32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D81E5B"/>
    <w:multiLevelType w:val="multilevel"/>
    <w:tmpl w:val="84009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AB3D8B"/>
    <w:multiLevelType w:val="hybridMultilevel"/>
    <w:tmpl w:val="867A6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32"/>
  </w:num>
  <w:num w:numId="3">
    <w:abstractNumId w:val="16"/>
  </w:num>
  <w:num w:numId="4">
    <w:abstractNumId w:val="27"/>
  </w:num>
  <w:num w:numId="5">
    <w:abstractNumId w:val="39"/>
  </w:num>
  <w:num w:numId="6">
    <w:abstractNumId w:val="15"/>
  </w:num>
  <w:num w:numId="7">
    <w:abstractNumId w:val="20"/>
  </w:num>
  <w:num w:numId="8">
    <w:abstractNumId w:val="26"/>
  </w:num>
  <w:num w:numId="9">
    <w:abstractNumId w:val="8"/>
  </w:num>
  <w:num w:numId="10">
    <w:abstractNumId w:val="18"/>
  </w:num>
  <w:num w:numId="11">
    <w:abstractNumId w:val="36"/>
  </w:num>
  <w:num w:numId="12">
    <w:abstractNumId w:val="11"/>
  </w:num>
  <w:num w:numId="13">
    <w:abstractNumId w:val="1"/>
  </w:num>
  <w:num w:numId="14">
    <w:abstractNumId w:val="22"/>
  </w:num>
  <w:num w:numId="15">
    <w:abstractNumId w:val="42"/>
  </w:num>
  <w:num w:numId="16">
    <w:abstractNumId w:val="12"/>
  </w:num>
  <w:num w:numId="17">
    <w:abstractNumId w:val="37"/>
  </w:num>
  <w:num w:numId="18">
    <w:abstractNumId w:val="17"/>
  </w:num>
  <w:num w:numId="19">
    <w:abstractNumId w:val="4"/>
  </w:num>
  <w:num w:numId="20">
    <w:abstractNumId w:val="35"/>
  </w:num>
  <w:num w:numId="21">
    <w:abstractNumId w:val="2"/>
  </w:num>
  <w:num w:numId="22">
    <w:abstractNumId w:val="1"/>
  </w:num>
  <w:num w:numId="23">
    <w:abstractNumId w:val="31"/>
  </w:num>
  <w:num w:numId="24">
    <w:abstractNumId w:val="9"/>
  </w:num>
  <w:num w:numId="25">
    <w:abstractNumId w:val="0"/>
  </w:num>
  <w:num w:numId="26">
    <w:abstractNumId w:val="24"/>
  </w:num>
  <w:num w:numId="27">
    <w:abstractNumId w:val="25"/>
  </w:num>
  <w:num w:numId="28">
    <w:abstractNumId w:val="3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4"/>
  </w:num>
  <w:num w:numId="32">
    <w:abstractNumId w:val="19"/>
  </w:num>
  <w:num w:numId="33">
    <w:abstractNumId w:val="33"/>
  </w:num>
  <w:num w:numId="34">
    <w:abstractNumId w:val="13"/>
  </w:num>
  <w:num w:numId="35">
    <w:abstractNumId w:val="10"/>
  </w:num>
  <w:num w:numId="36">
    <w:abstractNumId w:val="23"/>
  </w:num>
  <w:num w:numId="37">
    <w:abstractNumId w:val="28"/>
  </w:num>
  <w:num w:numId="38">
    <w:abstractNumId w:val="29"/>
  </w:num>
  <w:num w:numId="39">
    <w:abstractNumId w:val="40"/>
  </w:num>
  <w:num w:numId="40">
    <w:abstractNumId w:val="6"/>
  </w:num>
  <w:num w:numId="41">
    <w:abstractNumId w:val="21"/>
  </w:num>
  <w:num w:numId="42">
    <w:abstractNumId w:val="38"/>
  </w:num>
  <w:num w:numId="43">
    <w:abstractNumId w:val="41"/>
  </w:num>
  <w:num w:numId="44">
    <w:abstractNumId w:val="14"/>
  </w:num>
  <w:num w:numId="45">
    <w:abstractNumId w:val="3"/>
  </w:num>
  <w:num w:numId="4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76"/>
    <w:rsid w:val="00006570"/>
    <w:rsid w:val="00006FF2"/>
    <w:rsid w:val="00010D74"/>
    <w:rsid w:val="00010F8E"/>
    <w:rsid w:val="00040F04"/>
    <w:rsid w:val="00064AF3"/>
    <w:rsid w:val="000B5E90"/>
    <w:rsid w:val="000C2033"/>
    <w:rsid w:val="000C24E9"/>
    <w:rsid w:val="000D243F"/>
    <w:rsid w:val="000D2BDC"/>
    <w:rsid w:val="000D65F2"/>
    <w:rsid w:val="000E08E3"/>
    <w:rsid w:val="000F59FF"/>
    <w:rsid w:val="001021B4"/>
    <w:rsid w:val="001050C5"/>
    <w:rsid w:val="00115001"/>
    <w:rsid w:val="00120E53"/>
    <w:rsid w:val="00121A6F"/>
    <w:rsid w:val="001229E5"/>
    <w:rsid w:val="001242AF"/>
    <w:rsid w:val="00137B4D"/>
    <w:rsid w:val="0014220A"/>
    <w:rsid w:val="001445E4"/>
    <w:rsid w:val="00160C0D"/>
    <w:rsid w:val="0016273B"/>
    <w:rsid w:val="00180A2C"/>
    <w:rsid w:val="001A3B5D"/>
    <w:rsid w:val="001B5FD6"/>
    <w:rsid w:val="001D7FCE"/>
    <w:rsid w:val="002037EA"/>
    <w:rsid w:val="0020667D"/>
    <w:rsid w:val="00216493"/>
    <w:rsid w:val="00217D98"/>
    <w:rsid w:val="00231705"/>
    <w:rsid w:val="002436A8"/>
    <w:rsid w:val="00245FF9"/>
    <w:rsid w:val="00250F57"/>
    <w:rsid w:val="0025266A"/>
    <w:rsid w:val="0026260E"/>
    <w:rsid w:val="00271462"/>
    <w:rsid w:val="0028371B"/>
    <w:rsid w:val="00297C8D"/>
    <w:rsid w:val="002B2F2B"/>
    <w:rsid w:val="002B3900"/>
    <w:rsid w:val="002B3A88"/>
    <w:rsid w:val="002F6744"/>
    <w:rsid w:val="003028C4"/>
    <w:rsid w:val="003034A3"/>
    <w:rsid w:val="0030611B"/>
    <w:rsid w:val="00307714"/>
    <w:rsid w:val="00307E18"/>
    <w:rsid w:val="00315125"/>
    <w:rsid w:val="00317D76"/>
    <w:rsid w:val="00323D51"/>
    <w:rsid w:val="003342AC"/>
    <w:rsid w:val="00352829"/>
    <w:rsid w:val="00357A97"/>
    <w:rsid w:val="00366836"/>
    <w:rsid w:val="00367582"/>
    <w:rsid w:val="00367DC9"/>
    <w:rsid w:val="00371542"/>
    <w:rsid w:val="0038722D"/>
    <w:rsid w:val="003934C2"/>
    <w:rsid w:val="003A7D89"/>
    <w:rsid w:val="003B298E"/>
    <w:rsid w:val="003B3273"/>
    <w:rsid w:val="003C09C2"/>
    <w:rsid w:val="003C7FC1"/>
    <w:rsid w:val="003D7BFD"/>
    <w:rsid w:val="003E1CBF"/>
    <w:rsid w:val="00404CF5"/>
    <w:rsid w:val="00412446"/>
    <w:rsid w:val="0041501B"/>
    <w:rsid w:val="00415F70"/>
    <w:rsid w:val="00445E2D"/>
    <w:rsid w:val="00460F6F"/>
    <w:rsid w:val="00464C66"/>
    <w:rsid w:val="004658D7"/>
    <w:rsid w:val="004701A2"/>
    <w:rsid w:val="00486353"/>
    <w:rsid w:val="004A056B"/>
    <w:rsid w:val="004A0AD1"/>
    <w:rsid w:val="004A48A5"/>
    <w:rsid w:val="004D06F1"/>
    <w:rsid w:val="004D26F2"/>
    <w:rsid w:val="004D2AB1"/>
    <w:rsid w:val="004D4526"/>
    <w:rsid w:val="004E35F3"/>
    <w:rsid w:val="004F2B46"/>
    <w:rsid w:val="00503EAD"/>
    <w:rsid w:val="00524F7E"/>
    <w:rsid w:val="0053134C"/>
    <w:rsid w:val="00532CF4"/>
    <w:rsid w:val="00545EE5"/>
    <w:rsid w:val="00552194"/>
    <w:rsid w:val="00552BB0"/>
    <w:rsid w:val="00556894"/>
    <w:rsid w:val="00565F63"/>
    <w:rsid w:val="00567AED"/>
    <w:rsid w:val="00577247"/>
    <w:rsid w:val="00584514"/>
    <w:rsid w:val="00597890"/>
    <w:rsid w:val="005A01DE"/>
    <w:rsid w:val="005A658C"/>
    <w:rsid w:val="005C3076"/>
    <w:rsid w:val="005D7C90"/>
    <w:rsid w:val="005E2911"/>
    <w:rsid w:val="005E535F"/>
    <w:rsid w:val="005F546F"/>
    <w:rsid w:val="00600DF2"/>
    <w:rsid w:val="00627C15"/>
    <w:rsid w:val="006354E1"/>
    <w:rsid w:val="00653AAF"/>
    <w:rsid w:val="00653C4F"/>
    <w:rsid w:val="0066439D"/>
    <w:rsid w:val="00673E10"/>
    <w:rsid w:val="006740CA"/>
    <w:rsid w:val="00693F17"/>
    <w:rsid w:val="006A11A0"/>
    <w:rsid w:val="006A125B"/>
    <w:rsid w:val="006B4F9A"/>
    <w:rsid w:val="006C20FF"/>
    <w:rsid w:val="006D6C25"/>
    <w:rsid w:val="006D7E2D"/>
    <w:rsid w:val="006F499E"/>
    <w:rsid w:val="006F5FF3"/>
    <w:rsid w:val="00731E7F"/>
    <w:rsid w:val="00734425"/>
    <w:rsid w:val="00735632"/>
    <w:rsid w:val="00736688"/>
    <w:rsid w:val="007475DD"/>
    <w:rsid w:val="00753FBB"/>
    <w:rsid w:val="00755B50"/>
    <w:rsid w:val="00761676"/>
    <w:rsid w:val="00765D4C"/>
    <w:rsid w:val="0077612D"/>
    <w:rsid w:val="007878A6"/>
    <w:rsid w:val="007A2EDD"/>
    <w:rsid w:val="007A55BD"/>
    <w:rsid w:val="007A7C41"/>
    <w:rsid w:val="007B3B4D"/>
    <w:rsid w:val="007C2E11"/>
    <w:rsid w:val="007C5B30"/>
    <w:rsid w:val="007C5D3F"/>
    <w:rsid w:val="007E310B"/>
    <w:rsid w:val="008138B9"/>
    <w:rsid w:val="00816920"/>
    <w:rsid w:val="008239A9"/>
    <w:rsid w:val="00831579"/>
    <w:rsid w:val="00833160"/>
    <w:rsid w:val="00837F93"/>
    <w:rsid w:val="00842917"/>
    <w:rsid w:val="008429C4"/>
    <w:rsid w:val="00865387"/>
    <w:rsid w:val="00873EA3"/>
    <w:rsid w:val="008745D8"/>
    <w:rsid w:val="008769B7"/>
    <w:rsid w:val="008C2793"/>
    <w:rsid w:val="008E1DAB"/>
    <w:rsid w:val="008E490E"/>
    <w:rsid w:val="00900BC2"/>
    <w:rsid w:val="00910D79"/>
    <w:rsid w:val="00917BE0"/>
    <w:rsid w:val="00920CEA"/>
    <w:rsid w:val="00920FEC"/>
    <w:rsid w:val="00930C65"/>
    <w:rsid w:val="00932F2B"/>
    <w:rsid w:val="00936A8F"/>
    <w:rsid w:val="00941FCE"/>
    <w:rsid w:val="00954C96"/>
    <w:rsid w:val="009628F5"/>
    <w:rsid w:val="0097681C"/>
    <w:rsid w:val="00980FE6"/>
    <w:rsid w:val="00982FC4"/>
    <w:rsid w:val="0098301E"/>
    <w:rsid w:val="00983170"/>
    <w:rsid w:val="00984236"/>
    <w:rsid w:val="009B4D30"/>
    <w:rsid w:val="009C11B1"/>
    <w:rsid w:val="009C18EC"/>
    <w:rsid w:val="009D4BCE"/>
    <w:rsid w:val="009E4A8A"/>
    <w:rsid w:val="009E4FB4"/>
    <w:rsid w:val="009E7976"/>
    <w:rsid w:val="009F04CC"/>
    <w:rsid w:val="009F2067"/>
    <w:rsid w:val="00A20B26"/>
    <w:rsid w:val="00A227CA"/>
    <w:rsid w:val="00A3143E"/>
    <w:rsid w:val="00A33FE8"/>
    <w:rsid w:val="00A456D8"/>
    <w:rsid w:val="00A64B36"/>
    <w:rsid w:val="00A675D5"/>
    <w:rsid w:val="00A67FD7"/>
    <w:rsid w:val="00A71622"/>
    <w:rsid w:val="00A86D34"/>
    <w:rsid w:val="00AA5FF5"/>
    <w:rsid w:val="00AB09EC"/>
    <w:rsid w:val="00AC69C4"/>
    <w:rsid w:val="00AD5C36"/>
    <w:rsid w:val="00AD63C3"/>
    <w:rsid w:val="00AE0BC3"/>
    <w:rsid w:val="00AF713A"/>
    <w:rsid w:val="00B11C95"/>
    <w:rsid w:val="00B130CF"/>
    <w:rsid w:val="00B16B73"/>
    <w:rsid w:val="00B211A3"/>
    <w:rsid w:val="00B26315"/>
    <w:rsid w:val="00B6056D"/>
    <w:rsid w:val="00B646E0"/>
    <w:rsid w:val="00B659E6"/>
    <w:rsid w:val="00B7551C"/>
    <w:rsid w:val="00B80ECE"/>
    <w:rsid w:val="00B95FA3"/>
    <w:rsid w:val="00BA405C"/>
    <w:rsid w:val="00BA698A"/>
    <w:rsid w:val="00BE46E9"/>
    <w:rsid w:val="00BF1101"/>
    <w:rsid w:val="00BF13CD"/>
    <w:rsid w:val="00BF2845"/>
    <w:rsid w:val="00C32654"/>
    <w:rsid w:val="00C72109"/>
    <w:rsid w:val="00C729F9"/>
    <w:rsid w:val="00C73E9F"/>
    <w:rsid w:val="00C81F29"/>
    <w:rsid w:val="00C95143"/>
    <w:rsid w:val="00C968E3"/>
    <w:rsid w:val="00CA061E"/>
    <w:rsid w:val="00CD6D56"/>
    <w:rsid w:val="00CE1C1B"/>
    <w:rsid w:val="00CE2798"/>
    <w:rsid w:val="00CF234E"/>
    <w:rsid w:val="00D11DDF"/>
    <w:rsid w:val="00D150DC"/>
    <w:rsid w:val="00D31CFA"/>
    <w:rsid w:val="00D4135D"/>
    <w:rsid w:val="00D41E13"/>
    <w:rsid w:val="00D50CC2"/>
    <w:rsid w:val="00D6179F"/>
    <w:rsid w:val="00D64DAA"/>
    <w:rsid w:val="00D81D8A"/>
    <w:rsid w:val="00D826D0"/>
    <w:rsid w:val="00DA2B20"/>
    <w:rsid w:val="00DA7C4D"/>
    <w:rsid w:val="00DB03C1"/>
    <w:rsid w:val="00DB2913"/>
    <w:rsid w:val="00DB3DC6"/>
    <w:rsid w:val="00DB4109"/>
    <w:rsid w:val="00DB565E"/>
    <w:rsid w:val="00DC0687"/>
    <w:rsid w:val="00DC70C9"/>
    <w:rsid w:val="00DD1162"/>
    <w:rsid w:val="00DD363A"/>
    <w:rsid w:val="00DD6DD4"/>
    <w:rsid w:val="00E11DA6"/>
    <w:rsid w:val="00E13C7E"/>
    <w:rsid w:val="00E25251"/>
    <w:rsid w:val="00E25DE6"/>
    <w:rsid w:val="00E44AE7"/>
    <w:rsid w:val="00E73C62"/>
    <w:rsid w:val="00E87E2E"/>
    <w:rsid w:val="00EA3116"/>
    <w:rsid w:val="00EA7B22"/>
    <w:rsid w:val="00EB2A24"/>
    <w:rsid w:val="00ED2B62"/>
    <w:rsid w:val="00ED7D47"/>
    <w:rsid w:val="00EE0AD8"/>
    <w:rsid w:val="00EE69A9"/>
    <w:rsid w:val="00EF1764"/>
    <w:rsid w:val="00F23C5B"/>
    <w:rsid w:val="00F27713"/>
    <w:rsid w:val="00F304E9"/>
    <w:rsid w:val="00F30B91"/>
    <w:rsid w:val="00F37F08"/>
    <w:rsid w:val="00F504C5"/>
    <w:rsid w:val="00F626B6"/>
    <w:rsid w:val="00F74497"/>
    <w:rsid w:val="00F74503"/>
    <w:rsid w:val="00F777C4"/>
    <w:rsid w:val="00F828F2"/>
    <w:rsid w:val="00FB42E5"/>
    <w:rsid w:val="00FE0C2A"/>
    <w:rsid w:val="00FF06DE"/>
    <w:rsid w:val="00FF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92F00"/>
  <w15:chartTrackingRefBased/>
  <w15:docId w15:val="{980E684D-51A2-4847-8A31-71F65E04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6A8F"/>
    <w:pPr>
      <w:keepNext/>
      <w:keepLines/>
      <w:spacing w:before="240" w:after="0"/>
      <w:jc w:val="both"/>
      <w:outlineLvl w:val="0"/>
    </w:pPr>
    <w:rPr>
      <w:rFonts w:eastAsiaTheme="majorEastAsia" w:cstheme="minorHAnsi"/>
      <w:b/>
      <w:color w:val="2E74B5" w:themeColor="accent1" w:themeShade="BF"/>
      <w:sz w:val="36"/>
      <w:szCs w:val="32"/>
    </w:rPr>
  </w:style>
  <w:style w:type="paragraph" w:styleId="Heading2">
    <w:name w:val="heading 2"/>
    <w:basedOn w:val="Heading1"/>
    <w:next w:val="Normal"/>
    <w:link w:val="Heading2Char"/>
    <w:uiPriority w:val="9"/>
    <w:unhideWhenUsed/>
    <w:qFormat/>
    <w:rsid w:val="00936A8F"/>
    <w:pPr>
      <w:outlineLvl w:val="1"/>
    </w:pPr>
    <w:rPr>
      <w:b w:val="0"/>
      <w:sz w:val="28"/>
    </w:rPr>
  </w:style>
  <w:style w:type="paragraph" w:styleId="Heading3">
    <w:name w:val="heading 3"/>
    <w:basedOn w:val="Normal"/>
    <w:next w:val="Normal"/>
    <w:link w:val="Heading3Char"/>
    <w:uiPriority w:val="9"/>
    <w:unhideWhenUsed/>
    <w:qFormat/>
    <w:rsid w:val="00936A8F"/>
    <w:pPr>
      <w:keepNext/>
      <w:keepLines/>
      <w:pageBreakBefore/>
      <w:spacing w:after="240"/>
      <w:outlineLvl w:val="2"/>
    </w:pPr>
    <w:rPr>
      <w:rFonts w:asciiTheme="majorHAnsi" w:eastAsiaTheme="majorEastAsia" w:hAnsiTheme="majorHAnsi" w:cstheme="majorBidi"/>
      <w:b/>
      <w:color w:val="1F4D78" w:themeColor="accent1" w:themeShade="7F"/>
      <w:sz w:val="36"/>
      <w:szCs w:val="24"/>
    </w:rPr>
  </w:style>
  <w:style w:type="paragraph" w:styleId="Heading4">
    <w:name w:val="heading 4"/>
    <w:basedOn w:val="Normal"/>
    <w:next w:val="Normal"/>
    <w:link w:val="Heading4Char"/>
    <w:uiPriority w:val="9"/>
    <w:semiHidden/>
    <w:unhideWhenUsed/>
    <w:qFormat/>
    <w:rsid w:val="00F304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F04"/>
  </w:style>
  <w:style w:type="paragraph" w:styleId="Footer">
    <w:name w:val="footer"/>
    <w:basedOn w:val="Normal"/>
    <w:link w:val="FooterChar"/>
    <w:uiPriority w:val="99"/>
    <w:unhideWhenUsed/>
    <w:rsid w:val="00040F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F04"/>
  </w:style>
  <w:style w:type="paragraph" w:styleId="NoSpacing">
    <w:name w:val="No Spacing"/>
    <w:link w:val="NoSpacingChar"/>
    <w:uiPriority w:val="1"/>
    <w:qFormat/>
    <w:rsid w:val="00040F04"/>
    <w:pPr>
      <w:spacing w:after="0" w:line="240" w:lineRule="auto"/>
    </w:pPr>
    <w:rPr>
      <w:rFonts w:eastAsiaTheme="minorEastAsia"/>
    </w:rPr>
  </w:style>
  <w:style w:type="character" w:customStyle="1" w:styleId="NoSpacingChar">
    <w:name w:val="No Spacing Char"/>
    <w:basedOn w:val="DefaultParagraphFont"/>
    <w:link w:val="NoSpacing"/>
    <w:uiPriority w:val="1"/>
    <w:rsid w:val="00040F04"/>
    <w:rPr>
      <w:rFonts w:eastAsiaTheme="minorEastAsia"/>
    </w:rPr>
  </w:style>
  <w:style w:type="character" w:styleId="Hyperlink">
    <w:name w:val="Hyperlink"/>
    <w:basedOn w:val="DefaultParagraphFont"/>
    <w:uiPriority w:val="99"/>
    <w:unhideWhenUsed/>
    <w:rsid w:val="00DB565E"/>
    <w:rPr>
      <w:color w:val="0563C1" w:themeColor="hyperlink"/>
      <w:u w:val="single"/>
    </w:rPr>
  </w:style>
  <w:style w:type="character" w:customStyle="1" w:styleId="Heading1Char">
    <w:name w:val="Heading 1 Char"/>
    <w:basedOn w:val="DefaultParagraphFont"/>
    <w:link w:val="Heading1"/>
    <w:uiPriority w:val="9"/>
    <w:rsid w:val="00936A8F"/>
    <w:rPr>
      <w:rFonts w:eastAsiaTheme="majorEastAsia" w:cstheme="minorHAnsi"/>
      <w:b/>
      <w:color w:val="2E74B5" w:themeColor="accent1" w:themeShade="BF"/>
      <w:sz w:val="36"/>
      <w:szCs w:val="32"/>
    </w:rPr>
  </w:style>
  <w:style w:type="paragraph" w:styleId="TOCHeading">
    <w:name w:val="TOC Heading"/>
    <w:basedOn w:val="Heading1"/>
    <w:next w:val="Normal"/>
    <w:uiPriority w:val="39"/>
    <w:unhideWhenUsed/>
    <w:qFormat/>
    <w:rsid w:val="00BF1101"/>
    <w:pPr>
      <w:outlineLvl w:val="9"/>
    </w:pPr>
  </w:style>
  <w:style w:type="paragraph" w:styleId="ListParagraph">
    <w:name w:val="List Paragraph"/>
    <w:basedOn w:val="Normal"/>
    <w:uiPriority w:val="34"/>
    <w:qFormat/>
    <w:rsid w:val="00D64DAA"/>
    <w:pPr>
      <w:ind w:left="720"/>
      <w:contextualSpacing/>
    </w:pPr>
  </w:style>
  <w:style w:type="character" w:styleId="CommentReference">
    <w:name w:val="annotation reference"/>
    <w:basedOn w:val="DefaultParagraphFont"/>
    <w:uiPriority w:val="99"/>
    <w:semiHidden/>
    <w:unhideWhenUsed/>
    <w:rsid w:val="001242AF"/>
    <w:rPr>
      <w:sz w:val="16"/>
      <w:szCs w:val="16"/>
    </w:rPr>
  </w:style>
  <w:style w:type="paragraph" w:styleId="CommentText">
    <w:name w:val="annotation text"/>
    <w:basedOn w:val="Normal"/>
    <w:link w:val="CommentTextChar"/>
    <w:uiPriority w:val="99"/>
    <w:semiHidden/>
    <w:unhideWhenUsed/>
    <w:rsid w:val="001242AF"/>
    <w:pPr>
      <w:spacing w:line="240" w:lineRule="auto"/>
    </w:pPr>
    <w:rPr>
      <w:sz w:val="20"/>
      <w:szCs w:val="20"/>
    </w:rPr>
  </w:style>
  <w:style w:type="character" w:customStyle="1" w:styleId="CommentTextChar">
    <w:name w:val="Comment Text Char"/>
    <w:basedOn w:val="DefaultParagraphFont"/>
    <w:link w:val="CommentText"/>
    <w:uiPriority w:val="99"/>
    <w:semiHidden/>
    <w:rsid w:val="001242AF"/>
    <w:rPr>
      <w:sz w:val="20"/>
      <w:szCs w:val="20"/>
    </w:rPr>
  </w:style>
  <w:style w:type="paragraph" w:styleId="CommentSubject">
    <w:name w:val="annotation subject"/>
    <w:basedOn w:val="CommentText"/>
    <w:next w:val="CommentText"/>
    <w:link w:val="CommentSubjectChar"/>
    <w:uiPriority w:val="99"/>
    <w:semiHidden/>
    <w:unhideWhenUsed/>
    <w:rsid w:val="001242AF"/>
    <w:rPr>
      <w:b/>
      <w:bCs/>
    </w:rPr>
  </w:style>
  <w:style w:type="character" w:customStyle="1" w:styleId="CommentSubjectChar">
    <w:name w:val="Comment Subject Char"/>
    <w:basedOn w:val="CommentTextChar"/>
    <w:link w:val="CommentSubject"/>
    <w:uiPriority w:val="99"/>
    <w:semiHidden/>
    <w:rsid w:val="001242AF"/>
    <w:rPr>
      <w:b/>
      <w:bCs/>
      <w:sz w:val="20"/>
      <w:szCs w:val="20"/>
    </w:rPr>
  </w:style>
  <w:style w:type="paragraph" w:styleId="BalloonText">
    <w:name w:val="Balloon Text"/>
    <w:basedOn w:val="Normal"/>
    <w:link w:val="BalloonTextChar"/>
    <w:uiPriority w:val="99"/>
    <w:semiHidden/>
    <w:unhideWhenUsed/>
    <w:rsid w:val="001242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2AF"/>
    <w:rPr>
      <w:rFonts w:ascii="Segoe UI" w:hAnsi="Segoe UI" w:cs="Segoe UI"/>
      <w:sz w:val="18"/>
      <w:szCs w:val="18"/>
    </w:rPr>
  </w:style>
  <w:style w:type="table" w:styleId="GridTable1Light">
    <w:name w:val="Grid Table 1 Light"/>
    <w:basedOn w:val="TableNormal"/>
    <w:uiPriority w:val="46"/>
    <w:rsid w:val="00D11DDF"/>
    <w:pPr>
      <w:spacing w:after="0" w:line="240" w:lineRule="auto"/>
    </w:pPr>
    <w:rPr>
      <w:rFonts w:ascii="Sylfaen" w:hAnsi="Sylfaen"/>
      <w:color w:val="404040" w:themeColor="text1" w:themeTint="BF"/>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3A7D89"/>
    <w:pPr>
      <w:spacing w:after="100"/>
    </w:pPr>
  </w:style>
  <w:style w:type="character" w:styleId="PlaceholderText">
    <w:name w:val="Placeholder Text"/>
    <w:basedOn w:val="DefaultParagraphFont"/>
    <w:uiPriority w:val="99"/>
    <w:semiHidden/>
    <w:rsid w:val="00B211A3"/>
    <w:rPr>
      <w:color w:val="808080"/>
    </w:rPr>
  </w:style>
  <w:style w:type="character" w:customStyle="1" w:styleId="Heading2Char">
    <w:name w:val="Heading 2 Char"/>
    <w:basedOn w:val="DefaultParagraphFont"/>
    <w:link w:val="Heading2"/>
    <w:uiPriority w:val="9"/>
    <w:rsid w:val="00936A8F"/>
    <w:rPr>
      <w:rFonts w:eastAsiaTheme="majorEastAsia" w:cstheme="minorHAnsi"/>
      <w:color w:val="2E74B5" w:themeColor="accent1" w:themeShade="BF"/>
      <w:sz w:val="28"/>
      <w:szCs w:val="32"/>
    </w:rPr>
  </w:style>
  <w:style w:type="character" w:customStyle="1" w:styleId="Heading3Char">
    <w:name w:val="Heading 3 Char"/>
    <w:basedOn w:val="DefaultParagraphFont"/>
    <w:link w:val="Heading3"/>
    <w:uiPriority w:val="9"/>
    <w:rsid w:val="00936A8F"/>
    <w:rPr>
      <w:rFonts w:asciiTheme="majorHAnsi" w:eastAsiaTheme="majorEastAsia" w:hAnsiTheme="majorHAnsi" w:cstheme="majorBidi"/>
      <w:b/>
      <w:color w:val="1F4D78" w:themeColor="accent1" w:themeShade="7F"/>
      <w:sz w:val="36"/>
      <w:szCs w:val="24"/>
    </w:rPr>
  </w:style>
  <w:style w:type="paragraph" w:styleId="TOC2">
    <w:name w:val="toc 2"/>
    <w:basedOn w:val="Normal"/>
    <w:next w:val="Normal"/>
    <w:autoRedefine/>
    <w:uiPriority w:val="39"/>
    <w:unhideWhenUsed/>
    <w:rsid w:val="00460F6F"/>
    <w:pPr>
      <w:spacing w:after="100"/>
      <w:ind w:left="220"/>
    </w:pPr>
  </w:style>
  <w:style w:type="paragraph" w:styleId="TOC3">
    <w:name w:val="toc 3"/>
    <w:basedOn w:val="Normal"/>
    <w:next w:val="Normal"/>
    <w:autoRedefine/>
    <w:uiPriority w:val="39"/>
    <w:unhideWhenUsed/>
    <w:rsid w:val="00460F6F"/>
    <w:pPr>
      <w:spacing w:after="100"/>
      <w:ind w:left="440"/>
    </w:pPr>
  </w:style>
  <w:style w:type="character" w:customStyle="1" w:styleId="animating6ta1u10">
    <w:name w:val="_animating_6ta1u_10"/>
    <w:basedOn w:val="DefaultParagraphFont"/>
    <w:rsid w:val="007E310B"/>
  </w:style>
  <w:style w:type="paragraph" w:customStyle="1" w:styleId="font-claude-response-body">
    <w:name w:val="font-claude-response-body"/>
    <w:basedOn w:val="Normal"/>
    <w:rsid w:val="00FE0C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E0C2A"/>
    <w:rPr>
      <w:b/>
      <w:bCs/>
    </w:rPr>
  </w:style>
  <w:style w:type="character" w:customStyle="1" w:styleId="Heading4Char">
    <w:name w:val="Heading 4 Char"/>
    <w:basedOn w:val="DefaultParagraphFont"/>
    <w:link w:val="Heading4"/>
    <w:uiPriority w:val="9"/>
    <w:semiHidden/>
    <w:rsid w:val="00F304E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027">
      <w:bodyDiv w:val="1"/>
      <w:marLeft w:val="0"/>
      <w:marRight w:val="0"/>
      <w:marTop w:val="0"/>
      <w:marBottom w:val="0"/>
      <w:divBdr>
        <w:top w:val="none" w:sz="0" w:space="0" w:color="auto"/>
        <w:left w:val="none" w:sz="0" w:space="0" w:color="auto"/>
        <w:bottom w:val="none" w:sz="0" w:space="0" w:color="auto"/>
        <w:right w:val="none" w:sz="0" w:space="0" w:color="auto"/>
      </w:divBdr>
    </w:div>
    <w:div w:id="20523104">
      <w:bodyDiv w:val="1"/>
      <w:marLeft w:val="0"/>
      <w:marRight w:val="0"/>
      <w:marTop w:val="0"/>
      <w:marBottom w:val="0"/>
      <w:divBdr>
        <w:top w:val="none" w:sz="0" w:space="0" w:color="auto"/>
        <w:left w:val="none" w:sz="0" w:space="0" w:color="auto"/>
        <w:bottom w:val="none" w:sz="0" w:space="0" w:color="auto"/>
        <w:right w:val="none" w:sz="0" w:space="0" w:color="auto"/>
      </w:divBdr>
    </w:div>
    <w:div w:id="41832018">
      <w:bodyDiv w:val="1"/>
      <w:marLeft w:val="0"/>
      <w:marRight w:val="0"/>
      <w:marTop w:val="0"/>
      <w:marBottom w:val="0"/>
      <w:divBdr>
        <w:top w:val="none" w:sz="0" w:space="0" w:color="auto"/>
        <w:left w:val="none" w:sz="0" w:space="0" w:color="auto"/>
        <w:bottom w:val="none" w:sz="0" w:space="0" w:color="auto"/>
        <w:right w:val="none" w:sz="0" w:space="0" w:color="auto"/>
      </w:divBdr>
    </w:div>
    <w:div w:id="56367840">
      <w:bodyDiv w:val="1"/>
      <w:marLeft w:val="0"/>
      <w:marRight w:val="0"/>
      <w:marTop w:val="0"/>
      <w:marBottom w:val="0"/>
      <w:divBdr>
        <w:top w:val="none" w:sz="0" w:space="0" w:color="auto"/>
        <w:left w:val="none" w:sz="0" w:space="0" w:color="auto"/>
        <w:bottom w:val="none" w:sz="0" w:space="0" w:color="auto"/>
        <w:right w:val="none" w:sz="0" w:space="0" w:color="auto"/>
      </w:divBdr>
    </w:div>
    <w:div w:id="108085930">
      <w:bodyDiv w:val="1"/>
      <w:marLeft w:val="0"/>
      <w:marRight w:val="0"/>
      <w:marTop w:val="0"/>
      <w:marBottom w:val="0"/>
      <w:divBdr>
        <w:top w:val="none" w:sz="0" w:space="0" w:color="auto"/>
        <w:left w:val="none" w:sz="0" w:space="0" w:color="auto"/>
        <w:bottom w:val="none" w:sz="0" w:space="0" w:color="auto"/>
        <w:right w:val="none" w:sz="0" w:space="0" w:color="auto"/>
      </w:divBdr>
    </w:div>
    <w:div w:id="186717901">
      <w:bodyDiv w:val="1"/>
      <w:marLeft w:val="0"/>
      <w:marRight w:val="0"/>
      <w:marTop w:val="0"/>
      <w:marBottom w:val="0"/>
      <w:divBdr>
        <w:top w:val="none" w:sz="0" w:space="0" w:color="auto"/>
        <w:left w:val="none" w:sz="0" w:space="0" w:color="auto"/>
        <w:bottom w:val="none" w:sz="0" w:space="0" w:color="auto"/>
        <w:right w:val="none" w:sz="0" w:space="0" w:color="auto"/>
      </w:divBdr>
    </w:div>
    <w:div w:id="220487967">
      <w:bodyDiv w:val="1"/>
      <w:marLeft w:val="0"/>
      <w:marRight w:val="0"/>
      <w:marTop w:val="0"/>
      <w:marBottom w:val="0"/>
      <w:divBdr>
        <w:top w:val="none" w:sz="0" w:space="0" w:color="auto"/>
        <w:left w:val="none" w:sz="0" w:space="0" w:color="auto"/>
        <w:bottom w:val="none" w:sz="0" w:space="0" w:color="auto"/>
        <w:right w:val="none" w:sz="0" w:space="0" w:color="auto"/>
      </w:divBdr>
    </w:div>
    <w:div w:id="252131437">
      <w:bodyDiv w:val="1"/>
      <w:marLeft w:val="0"/>
      <w:marRight w:val="0"/>
      <w:marTop w:val="0"/>
      <w:marBottom w:val="0"/>
      <w:divBdr>
        <w:top w:val="none" w:sz="0" w:space="0" w:color="auto"/>
        <w:left w:val="none" w:sz="0" w:space="0" w:color="auto"/>
        <w:bottom w:val="none" w:sz="0" w:space="0" w:color="auto"/>
        <w:right w:val="none" w:sz="0" w:space="0" w:color="auto"/>
      </w:divBdr>
    </w:div>
    <w:div w:id="341595211">
      <w:bodyDiv w:val="1"/>
      <w:marLeft w:val="0"/>
      <w:marRight w:val="0"/>
      <w:marTop w:val="0"/>
      <w:marBottom w:val="0"/>
      <w:divBdr>
        <w:top w:val="none" w:sz="0" w:space="0" w:color="auto"/>
        <w:left w:val="none" w:sz="0" w:space="0" w:color="auto"/>
        <w:bottom w:val="none" w:sz="0" w:space="0" w:color="auto"/>
        <w:right w:val="none" w:sz="0" w:space="0" w:color="auto"/>
      </w:divBdr>
    </w:div>
    <w:div w:id="491916167">
      <w:bodyDiv w:val="1"/>
      <w:marLeft w:val="0"/>
      <w:marRight w:val="0"/>
      <w:marTop w:val="0"/>
      <w:marBottom w:val="0"/>
      <w:divBdr>
        <w:top w:val="none" w:sz="0" w:space="0" w:color="auto"/>
        <w:left w:val="none" w:sz="0" w:space="0" w:color="auto"/>
        <w:bottom w:val="none" w:sz="0" w:space="0" w:color="auto"/>
        <w:right w:val="none" w:sz="0" w:space="0" w:color="auto"/>
      </w:divBdr>
    </w:div>
    <w:div w:id="596986428">
      <w:bodyDiv w:val="1"/>
      <w:marLeft w:val="0"/>
      <w:marRight w:val="0"/>
      <w:marTop w:val="0"/>
      <w:marBottom w:val="0"/>
      <w:divBdr>
        <w:top w:val="none" w:sz="0" w:space="0" w:color="auto"/>
        <w:left w:val="none" w:sz="0" w:space="0" w:color="auto"/>
        <w:bottom w:val="none" w:sz="0" w:space="0" w:color="auto"/>
        <w:right w:val="none" w:sz="0" w:space="0" w:color="auto"/>
      </w:divBdr>
    </w:div>
    <w:div w:id="792358531">
      <w:bodyDiv w:val="1"/>
      <w:marLeft w:val="0"/>
      <w:marRight w:val="0"/>
      <w:marTop w:val="0"/>
      <w:marBottom w:val="0"/>
      <w:divBdr>
        <w:top w:val="none" w:sz="0" w:space="0" w:color="auto"/>
        <w:left w:val="none" w:sz="0" w:space="0" w:color="auto"/>
        <w:bottom w:val="none" w:sz="0" w:space="0" w:color="auto"/>
        <w:right w:val="none" w:sz="0" w:space="0" w:color="auto"/>
      </w:divBdr>
    </w:div>
    <w:div w:id="882408253">
      <w:bodyDiv w:val="1"/>
      <w:marLeft w:val="0"/>
      <w:marRight w:val="0"/>
      <w:marTop w:val="0"/>
      <w:marBottom w:val="0"/>
      <w:divBdr>
        <w:top w:val="none" w:sz="0" w:space="0" w:color="auto"/>
        <w:left w:val="none" w:sz="0" w:space="0" w:color="auto"/>
        <w:bottom w:val="none" w:sz="0" w:space="0" w:color="auto"/>
        <w:right w:val="none" w:sz="0" w:space="0" w:color="auto"/>
      </w:divBdr>
    </w:div>
    <w:div w:id="994840659">
      <w:bodyDiv w:val="1"/>
      <w:marLeft w:val="0"/>
      <w:marRight w:val="0"/>
      <w:marTop w:val="0"/>
      <w:marBottom w:val="0"/>
      <w:divBdr>
        <w:top w:val="none" w:sz="0" w:space="0" w:color="auto"/>
        <w:left w:val="none" w:sz="0" w:space="0" w:color="auto"/>
        <w:bottom w:val="none" w:sz="0" w:space="0" w:color="auto"/>
        <w:right w:val="none" w:sz="0" w:space="0" w:color="auto"/>
      </w:divBdr>
      <w:divsChild>
        <w:div w:id="462844687">
          <w:marLeft w:val="0"/>
          <w:marRight w:val="0"/>
          <w:marTop w:val="0"/>
          <w:marBottom w:val="0"/>
          <w:divBdr>
            <w:top w:val="none" w:sz="0" w:space="0" w:color="auto"/>
            <w:left w:val="none" w:sz="0" w:space="0" w:color="auto"/>
            <w:bottom w:val="none" w:sz="0" w:space="0" w:color="auto"/>
            <w:right w:val="none" w:sz="0" w:space="0" w:color="auto"/>
          </w:divBdr>
        </w:div>
      </w:divsChild>
    </w:div>
    <w:div w:id="1227915130">
      <w:bodyDiv w:val="1"/>
      <w:marLeft w:val="0"/>
      <w:marRight w:val="0"/>
      <w:marTop w:val="0"/>
      <w:marBottom w:val="0"/>
      <w:divBdr>
        <w:top w:val="none" w:sz="0" w:space="0" w:color="auto"/>
        <w:left w:val="none" w:sz="0" w:space="0" w:color="auto"/>
        <w:bottom w:val="none" w:sz="0" w:space="0" w:color="auto"/>
        <w:right w:val="none" w:sz="0" w:space="0" w:color="auto"/>
      </w:divBdr>
    </w:div>
    <w:div w:id="1242135344">
      <w:bodyDiv w:val="1"/>
      <w:marLeft w:val="0"/>
      <w:marRight w:val="0"/>
      <w:marTop w:val="0"/>
      <w:marBottom w:val="0"/>
      <w:divBdr>
        <w:top w:val="none" w:sz="0" w:space="0" w:color="auto"/>
        <w:left w:val="none" w:sz="0" w:space="0" w:color="auto"/>
        <w:bottom w:val="none" w:sz="0" w:space="0" w:color="auto"/>
        <w:right w:val="none" w:sz="0" w:space="0" w:color="auto"/>
      </w:divBdr>
    </w:div>
    <w:div w:id="1282761691">
      <w:bodyDiv w:val="1"/>
      <w:marLeft w:val="0"/>
      <w:marRight w:val="0"/>
      <w:marTop w:val="0"/>
      <w:marBottom w:val="0"/>
      <w:divBdr>
        <w:top w:val="none" w:sz="0" w:space="0" w:color="auto"/>
        <w:left w:val="none" w:sz="0" w:space="0" w:color="auto"/>
        <w:bottom w:val="none" w:sz="0" w:space="0" w:color="auto"/>
        <w:right w:val="none" w:sz="0" w:space="0" w:color="auto"/>
      </w:divBdr>
    </w:div>
    <w:div w:id="1285119328">
      <w:bodyDiv w:val="1"/>
      <w:marLeft w:val="0"/>
      <w:marRight w:val="0"/>
      <w:marTop w:val="0"/>
      <w:marBottom w:val="0"/>
      <w:divBdr>
        <w:top w:val="none" w:sz="0" w:space="0" w:color="auto"/>
        <w:left w:val="none" w:sz="0" w:space="0" w:color="auto"/>
        <w:bottom w:val="none" w:sz="0" w:space="0" w:color="auto"/>
        <w:right w:val="none" w:sz="0" w:space="0" w:color="auto"/>
      </w:divBdr>
    </w:div>
    <w:div w:id="1390956846">
      <w:bodyDiv w:val="1"/>
      <w:marLeft w:val="0"/>
      <w:marRight w:val="0"/>
      <w:marTop w:val="0"/>
      <w:marBottom w:val="0"/>
      <w:divBdr>
        <w:top w:val="none" w:sz="0" w:space="0" w:color="auto"/>
        <w:left w:val="none" w:sz="0" w:space="0" w:color="auto"/>
        <w:bottom w:val="none" w:sz="0" w:space="0" w:color="auto"/>
        <w:right w:val="none" w:sz="0" w:space="0" w:color="auto"/>
      </w:divBdr>
    </w:div>
    <w:div w:id="1489589044">
      <w:bodyDiv w:val="1"/>
      <w:marLeft w:val="0"/>
      <w:marRight w:val="0"/>
      <w:marTop w:val="0"/>
      <w:marBottom w:val="0"/>
      <w:divBdr>
        <w:top w:val="none" w:sz="0" w:space="0" w:color="auto"/>
        <w:left w:val="none" w:sz="0" w:space="0" w:color="auto"/>
        <w:bottom w:val="none" w:sz="0" w:space="0" w:color="auto"/>
        <w:right w:val="none" w:sz="0" w:space="0" w:color="auto"/>
      </w:divBdr>
    </w:div>
    <w:div w:id="1592591246">
      <w:bodyDiv w:val="1"/>
      <w:marLeft w:val="0"/>
      <w:marRight w:val="0"/>
      <w:marTop w:val="0"/>
      <w:marBottom w:val="0"/>
      <w:divBdr>
        <w:top w:val="none" w:sz="0" w:space="0" w:color="auto"/>
        <w:left w:val="none" w:sz="0" w:space="0" w:color="auto"/>
        <w:bottom w:val="none" w:sz="0" w:space="0" w:color="auto"/>
        <w:right w:val="none" w:sz="0" w:space="0" w:color="auto"/>
      </w:divBdr>
    </w:div>
    <w:div w:id="1708482321">
      <w:bodyDiv w:val="1"/>
      <w:marLeft w:val="0"/>
      <w:marRight w:val="0"/>
      <w:marTop w:val="0"/>
      <w:marBottom w:val="0"/>
      <w:divBdr>
        <w:top w:val="none" w:sz="0" w:space="0" w:color="auto"/>
        <w:left w:val="none" w:sz="0" w:space="0" w:color="auto"/>
        <w:bottom w:val="none" w:sz="0" w:space="0" w:color="auto"/>
        <w:right w:val="none" w:sz="0" w:space="0" w:color="auto"/>
      </w:divBdr>
    </w:div>
    <w:div w:id="1714772291">
      <w:bodyDiv w:val="1"/>
      <w:marLeft w:val="0"/>
      <w:marRight w:val="0"/>
      <w:marTop w:val="0"/>
      <w:marBottom w:val="0"/>
      <w:divBdr>
        <w:top w:val="none" w:sz="0" w:space="0" w:color="auto"/>
        <w:left w:val="none" w:sz="0" w:space="0" w:color="auto"/>
        <w:bottom w:val="none" w:sz="0" w:space="0" w:color="auto"/>
        <w:right w:val="none" w:sz="0" w:space="0" w:color="auto"/>
      </w:divBdr>
    </w:div>
    <w:div w:id="1717848731">
      <w:bodyDiv w:val="1"/>
      <w:marLeft w:val="0"/>
      <w:marRight w:val="0"/>
      <w:marTop w:val="0"/>
      <w:marBottom w:val="0"/>
      <w:divBdr>
        <w:top w:val="none" w:sz="0" w:space="0" w:color="auto"/>
        <w:left w:val="none" w:sz="0" w:space="0" w:color="auto"/>
        <w:bottom w:val="none" w:sz="0" w:space="0" w:color="auto"/>
        <w:right w:val="none" w:sz="0" w:space="0" w:color="auto"/>
      </w:divBdr>
    </w:div>
    <w:div w:id="1784034506">
      <w:bodyDiv w:val="1"/>
      <w:marLeft w:val="0"/>
      <w:marRight w:val="0"/>
      <w:marTop w:val="0"/>
      <w:marBottom w:val="0"/>
      <w:divBdr>
        <w:top w:val="none" w:sz="0" w:space="0" w:color="auto"/>
        <w:left w:val="none" w:sz="0" w:space="0" w:color="auto"/>
        <w:bottom w:val="none" w:sz="0" w:space="0" w:color="auto"/>
        <w:right w:val="none" w:sz="0" w:space="0" w:color="auto"/>
      </w:divBdr>
    </w:div>
    <w:div w:id="1792044139">
      <w:bodyDiv w:val="1"/>
      <w:marLeft w:val="0"/>
      <w:marRight w:val="0"/>
      <w:marTop w:val="0"/>
      <w:marBottom w:val="0"/>
      <w:divBdr>
        <w:top w:val="none" w:sz="0" w:space="0" w:color="auto"/>
        <w:left w:val="none" w:sz="0" w:space="0" w:color="auto"/>
        <w:bottom w:val="none" w:sz="0" w:space="0" w:color="auto"/>
        <w:right w:val="none" w:sz="0" w:space="0" w:color="auto"/>
      </w:divBdr>
    </w:div>
    <w:div w:id="1803385158">
      <w:bodyDiv w:val="1"/>
      <w:marLeft w:val="0"/>
      <w:marRight w:val="0"/>
      <w:marTop w:val="0"/>
      <w:marBottom w:val="0"/>
      <w:divBdr>
        <w:top w:val="none" w:sz="0" w:space="0" w:color="auto"/>
        <w:left w:val="none" w:sz="0" w:space="0" w:color="auto"/>
        <w:bottom w:val="none" w:sz="0" w:space="0" w:color="auto"/>
        <w:right w:val="none" w:sz="0" w:space="0" w:color="auto"/>
      </w:divBdr>
    </w:div>
    <w:div w:id="1811290647">
      <w:bodyDiv w:val="1"/>
      <w:marLeft w:val="0"/>
      <w:marRight w:val="0"/>
      <w:marTop w:val="0"/>
      <w:marBottom w:val="0"/>
      <w:divBdr>
        <w:top w:val="none" w:sz="0" w:space="0" w:color="auto"/>
        <w:left w:val="none" w:sz="0" w:space="0" w:color="auto"/>
        <w:bottom w:val="none" w:sz="0" w:space="0" w:color="auto"/>
        <w:right w:val="none" w:sz="0" w:space="0" w:color="auto"/>
      </w:divBdr>
    </w:div>
    <w:div w:id="1915166333">
      <w:bodyDiv w:val="1"/>
      <w:marLeft w:val="0"/>
      <w:marRight w:val="0"/>
      <w:marTop w:val="0"/>
      <w:marBottom w:val="0"/>
      <w:divBdr>
        <w:top w:val="none" w:sz="0" w:space="0" w:color="auto"/>
        <w:left w:val="none" w:sz="0" w:space="0" w:color="auto"/>
        <w:bottom w:val="none" w:sz="0" w:space="0" w:color="auto"/>
        <w:right w:val="none" w:sz="0" w:space="0" w:color="auto"/>
      </w:divBdr>
    </w:div>
    <w:div w:id="1946038502">
      <w:bodyDiv w:val="1"/>
      <w:marLeft w:val="0"/>
      <w:marRight w:val="0"/>
      <w:marTop w:val="0"/>
      <w:marBottom w:val="0"/>
      <w:divBdr>
        <w:top w:val="none" w:sz="0" w:space="0" w:color="auto"/>
        <w:left w:val="none" w:sz="0" w:space="0" w:color="auto"/>
        <w:bottom w:val="none" w:sz="0" w:space="0" w:color="auto"/>
        <w:right w:val="none" w:sz="0" w:space="0" w:color="auto"/>
      </w:divBdr>
    </w:div>
    <w:div w:id="20693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771584163141C7A88719600D695000"/>
        <w:category>
          <w:name w:val="General"/>
          <w:gallery w:val="placeholder"/>
        </w:category>
        <w:types>
          <w:type w:val="bbPlcHdr"/>
        </w:types>
        <w:behaviors>
          <w:behavior w:val="content"/>
        </w:behaviors>
        <w:guid w:val="{96D9951F-1C7D-47C3-AA2A-4A466E72754D}"/>
      </w:docPartPr>
      <w:docPartBody>
        <w:p w:rsidR="00955A81" w:rsidRDefault="002A3E4A" w:rsidP="002A3E4A">
          <w:pPr>
            <w:pStyle w:val="3C771584163141C7A88719600D695000"/>
          </w:pPr>
          <w:r>
            <w:rPr>
              <w:rStyle w:val="PlaceholderText"/>
            </w:rPr>
            <w:t>[Author]</w:t>
          </w:r>
        </w:p>
      </w:docPartBody>
    </w:docPart>
    <w:docPart>
      <w:docPartPr>
        <w:name w:val="F86CD28AD4764B59BE090E81555639DD"/>
        <w:category>
          <w:name w:val="General"/>
          <w:gallery w:val="placeholder"/>
        </w:category>
        <w:types>
          <w:type w:val="bbPlcHdr"/>
        </w:types>
        <w:behaviors>
          <w:behavior w:val="content"/>
        </w:behaviors>
        <w:guid w:val="{EB67D871-CCF7-4688-A477-E356BD2A532F}"/>
      </w:docPartPr>
      <w:docPartBody>
        <w:p w:rsidR="004017D9" w:rsidRDefault="00D42137" w:rsidP="00D42137">
          <w:pPr>
            <w:pStyle w:val="F86CD28AD4764B59BE090E81555639DD"/>
          </w:pPr>
          <w:r w:rsidRPr="001E7E5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E4A"/>
    <w:rsid w:val="00047685"/>
    <w:rsid w:val="00094069"/>
    <w:rsid w:val="001E0D01"/>
    <w:rsid w:val="001F080F"/>
    <w:rsid w:val="00210539"/>
    <w:rsid w:val="002A3E4A"/>
    <w:rsid w:val="0032329D"/>
    <w:rsid w:val="00356AE4"/>
    <w:rsid w:val="00367DC9"/>
    <w:rsid w:val="003B6182"/>
    <w:rsid w:val="003C193A"/>
    <w:rsid w:val="004017D9"/>
    <w:rsid w:val="004323A1"/>
    <w:rsid w:val="005C2533"/>
    <w:rsid w:val="00627AF9"/>
    <w:rsid w:val="006736C7"/>
    <w:rsid w:val="00682D0C"/>
    <w:rsid w:val="00732400"/>
    <w:rsid w:val="00784A99"/>
    <w:rsid w:val="007A0A51"/>
    <w:rsid w:val="007E59C3"/>
    <w:rsid w:val="008D13CD"/>
    <w:rsid w:val="00903E35"/>
    <w:rsid w:val="00935FF7"/>
    <w:rsid w:val="00955A81"/>
    <w:rsid w:val="00A215CF"/>
    <w:rsid w:val="00A42DE0"/>
    <w:rsid w:val="00B242F7"/>
    <w:rsid w:val="00BA523D"/>
    <w:rsid w:val="00C0769B"/>
    <w:rsid w:val="00CB2753"/>
    <w:rsid w:val="00CC0757"/>
    <w:rsid w:val="00CC1AC1"/>
    <w:rsid w:val="00D42137"/>
    <w:rsid w:val="00D44485"/>
    <w:rsid w:val="00D97EC3"/>
    <w:rsid w:val="00DF3716"/>
    <w:rsid w:val="00E70C62"/>
    <w:rsid w:val="00EB6D71"/>
    <w:rsid w:val="00EC0706"/>
    <w:rsid w:val="00ED43BE"/>
    <w:rsid w:val="00F20F69"/>
    <w:rsid w:val="00F32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2137"/>
    <w:rPr>
      <w:color w:val="808080"/>
    </w:rPr>
  </w:style>
  <w:style w:type="paragraph" w:customStyle="1" w:styleId="3C771584163141C7A88719600D695000">
    <w:name w:val="3C771584163141C7A88719600D695000"/>
    <w:rsid w:val="002A3E4A"/>
  </w:style>
  <w:style w:type="paragraph" w:customStyle="1" w:styleId="F86CD28AD4764B59BE090E81555639DD">
    <w:name w:val="F86CD28AD4764B59BE090E81555639DD"/>
    <w:rsid w:val="00D42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includes the statement of Georgian Card JSC about the proposals to purchase the product (including services). Document includes procurement’s procedure, where the requirements may be described in terms of conceptual principle (in general), but also with functional and result-oriented specifications – without mentioning a specific way (detailed technical specifications) to achieve the desired result </Abstract>
  <CompanyAddress/>
  <CompanyPhone/>
  <CompanyFax/>
  <CompanyEmail>tenders@gc.ge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5A1781-F0B2-44A3-B8D1-DBF9B5B77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Card personalization EMBOSSER purchasing</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Java Cards (Sam Modules) purchasing</dc:title>
  <dc:subject>Request for Tender Proposal</dc:subject>
  <dc:creator>Georgian Card JSC</dc:creator>
  <cp:keywords/>
  <dc:description/>
  <cp:lastModifiedBy>Mariam Tabatadze</cp:lastModifiedBy>
  <cp:revision>16</cp:revision>
  <cp:lastPrinted>2024-05-02T13:13:00Z</cp:lastPrinted>
  <dcterms:created xsi:type="dcterms:W3CDTF">2026-07-07T14:25:00Z</dcterms:created>
  <dcterms:modified xsi:type="dcterms:W3CDTF">2026-07-20T16:11:00Z</dcterms:modified>
</cp:coreProperties>
</file>