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1347" w14:textId="77777777" w:rsidR="00E564CD" w:rsidRDefault="00E564CD" w:rsidP="00E564CD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20E26F80" w14:textId="34C4626F" w:rsidR="00E564CD" w:rsidRPr="00301DB2" w:rsidRDefault="00E564CD" w:rsidP="00E564CD">
      <w:pPr>
        <w:rPr>
          <w:rFonts w:ascii="Sylfaen" w:eastAsia="Times New Roman" w:hAnsi="Sylfaen" w:cs="Calibri"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201683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201683">
        <w:rPr>
          <w:rFonts w:ascii="Calibri" w:eastAsia="Times New Roman" w:hAnsi="Calibri" w:cs="Calibri"/>
          <w:b/>
          <w:bCs/>
          <w:color w:val="000000"/>
        </w:rPr>
        <w:t xml:space="preserve"> #-</w:t>
      </w:r>
      <w:r w:rsidRPr="00201683">
        <w:t xml:space="preserve"> </w:t>
      </w:r>
      <w:r w:rsidRPr="00A16FFC">
        <w:rPr>
          <w:rFonts w:ascii="Sylfaen" w:eastAsia="Times New Roman" w:hAnsi="Sylfaen" w:cs="Calibri"/>
          <w:color w:val="000000"/>
        </w:rPr>
        <w:t>EF-GE/</w:t>
      </w:r>
      <w:r>
        <w:rPr>
          <w:rFonts w:ascii="Sylfaen" w:eastAsia="Times New Roman" w:hAnsi="Sylfaen" w:cs="Calibri"/>
          <w:color w:val="000000"/>
          <w:lang w:val="ka-GE"/>
        </w:rPr>
        <w:t>8</w:t>
      </w:r>
      <w:r w:rsidR="00626588">
        <w:rPr>
          <w:rFonts w:ascii="Sylfaen" w:eastAsia="Times New Roman" w:hAnsi="Sylfaen" w:cs="Calibri"/>
          <w:color w:val="000000"/>
          <w:lang w:val="ka-GE"/>
        </w:rPr>
        <w:t>67</w:t>
      </w:r>
    </w:p>
    <w:p w14:paraId="29DC39C6" w14:textId="66E4042F" w:rsidR="00E564CD" w:rsidRPr="00E564CD" w:rsidRDefault="00E564CD" w:rsidP="00E564CD">
      <w:pPr>
        <w:spacing w:after="0" w:line="240" w:lineRule="auto"/>
        <w:rPr>
          <w:rFonts w:ascii="Arial" w:hAnsi="Arial" w:cs="Arial"/>
          <w:b/>
          <w:bCs/>
          <w:color w:val="141B3D"/>
          <w:sz w:val="24"/>
          <w:szCs w:val="24"/>
          <w:shd w:val="clear" w:color="auto" w:fill="FFFFFF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:  </w:t>
      </w:r>
      <w:r>
        <w:rPr>
          <w:rFonts w:ascii="Sylfaen" w:hAnsi="Sylfaen" w:cs="Sylfaen"/>
          <w:b/>
          <w:bCs/>
          <w:color w:val="141B3D"/>
          <w:sz w:val="24"/>
          <w:szCs w:val="24"/>
          <w:shd w:val="clear" w:color="auto" w:fill="FFFFFF"/>
          <w:lang w:val="ka-GE"/>
        </w:rPr>
        <w:t>მანქანების შესყიდვა</w:t>
      </w:r>
    </w:p>
    <w:p w14:paraId="00A12438" w14:textId="77777777" w:rsidR="00E564CD" w:rsidRPr="00E22112" w:rsidRDefault="00E564CD" w:rsidP="00E564C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40F7302A" w14:textId="77777777" w:rsidR="00E564CD" w:rsidRDefault="00E564CD" w:rsidP="00E564CD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ფაილში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იხილოთ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65FFA176" w14:textId="77777777" w:rsidR="00E564CD" w:rsidRPr="00E17ADE" w:rsidRDefault="00E564CD" w:rsidP="00E564C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AE207E2" w14:textId="77777777" w:rsidR="00E564CD" w:rsidRDefault="00E564CD" w:rsidP="00E564CD">
      <w:pPr>
        <w:pStyle w:val="ListParagraph"/>
        <w:numPr>
          <w:ilvl w:val="0"/>
          <w:numId w:val="2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E17ADE">
        <w:rPr>
          <w:rFonts w:ascii="Sylfaen" w:hAnsi="Sylfaen" w:cs="Sylfaen"/>
        </w:rPr>
        <w:t>სააპლიკაციო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ფორმა</w:t>
      </w:r>
      <w:proofErr w:type="spellEnd"/>
      <w:r>
        <w:t>;</w:t>
      </w:r>
    </w:p>
    <w:p w14:paraId="6C551EAC" w14:textId="77777777" w:rsidR="00E564CD" w:rsidRPr="008323B4" w:rsidRDefault="00E564CD" w:rsidP="00E564CD">
      <w:pPr>
        <w:spacing w:after="0" w:line="240" w:lineRule="auto"/>
        <w:rPr>
          <w:rFonts w:ascii="Calibri" w:eastAsia="Times New Roman" w:hAnsi="Calibri" w:cs="Calibri"/>
          <w:color w:val="000000"/>
          <w:lang w:val="ka-GE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პირებმა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1886A7D2" w14:textId="77777777" w:rsidR="00E564CD" w:rsidRPr="00E17ADE" w:rsidRDefault="00E564CD" w:rsidP="00E564C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0E0D62B" w14:textId="77777777" w:rsidR="00E564CD" w:rsidRPr="00E17ADE" w:rsidRDefault="00E564CD" w:rsidP="00E564CD">
      <w:pPr>
        <w:pStyle w:val="ListParagraph"/>
        <w:numPr>
          <w:ilvl w:val="0"/>
          <w:numId w:val="1"/>
        </w:numPr>
      </w:pPr>
      <w:proofErr w:type="spellStart"/>
      <w:r>
        <w:rPr>
          <w:rFonts w:ascii="Sylfaen" w:hAnsi="Sylfaen"/>
        </w:rPr>
        <w:t>შევსებული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ხელმოწერილი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სააპლიკაციო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ფორმა</w:t>
      </w:r>
      <w:proofErr w:type="spellEnd"/>
      <w:r>
        <w:rPr>
          <w:rFonts w:ascii="Sylfaen" w:hAnsi="Sylfaen"/>
        </w:rPr>
        <w:t>;</w:t>
      </w:r>
    </w:p>
    <w:p w14:paraId="4C84EFE9" w14:textId="77777777" w:rsidR="00E564CD" w:rsidRDefault="00E564CD" w:rsidP="00E564CD">
      <w:pPr>
        <w:pStyle w:val="ListParagraph"/>
        <w:numPr>
          <w:ilvl w:val="0"/>
          <w:numId w:val="1"/>
        </w:numPr>
      </w:pPr>
      <w:proofErr w:type="spellStart"/>
      <w:r w:rsidRPr="00E17AD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</w:p>
    <w:p w14:paraId="22F491A4" w14:textId="566966CE" w:rsidR="00E564CD" w:rsidRDefault="00E564CD" w:rsidP="00E564CD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შესასყიდი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მანქანები</w:t>
      </w:r>
      <w:proofErr w:type="spellEnd"/>
      <w:r w:rsidR="00526D2E">
        <w:rPr>
          <w:rFonts w:ascii="Sylfaen" w:hAnsi="Sylfaen"/>
        </w:rPr>
        <w:t>:</w:t>
      </w:r>
    </w:p>
    <w:p w14:paraId="5833867D" w14:textId="77777777" w:rsidR="00E564CD" w:rsidRDefault="00E564CD" w:rsidP="00E564CD">
      <w:pPr>
        <w:rPr>
          <w:rFonts w:ascii="Sylfaen" w:hAnsi="Sylfaen"/>
        </w:rPr>
      </w:pPr>
    </w:p>
    <w:p w14:paraId="3FDF66FE" w14:textId="77777777" w:rsidR="00E564CD" w:rsidRDefault="00E564CD" w:rsidP="00E564C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E564CD">
        <w:rPr>
          <w:rFonts w:ascii="Sylfaen" w:hAnsi="Sylfaen"/>
          <w:lang w:val="ka-GE"/>
        </w:rPr>
        <w:t>1 ცალი ტოიოტა კოროლა, ძრავის მოცულობა 1.6, ავტომატური გადაცემათა კოლოფით.</w:t>
      </w:r>
    </w:p>
    <w:p w14:paraId="37F18EE5" w14:textId="59B4A6E3" w:rsidR="00E564CD" w:rsidRDefault="00E564CD" w:rsidP="00E564C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E564CD">
        <w:rPr>
          <w:rFonts w:ascii="Sylfaen" w:hAnsi="Sylfaen"/>
          <w:lang w:val="ka-GE"/>
        </w:rPr>
        <w:t xml:space="preserve">3 ცალი </w:t>
      </w:r>
      <w:r w:rsidRPr="00E564CD">
        <w:rPr>
          <w:rFonts w:ascii="Sylfaen" w:hAnsi="Sylfaen"/>
        </w:rPr>
        <w:t xml:space="preserve">A/B </w:t>
      </w:r>
      <w:r w:rsidRPr="00E564CD">
        <w:rPr>
          <w:rFonts w:ascii="Sylfaen" w:hAnsi="Sylfaen"/>
          <w:lang w:val="ka-GE"/>
        </w:rPr>
        <w:t xml:space="preserve">სეგმენტის მოდელი, ამ სეგმეტში </w:t>
      </w:r>
      <w:r w:rsidR="00526D2E">
        <w:rPr>
          <w:rFonts w:ascii="Sylfaen" w:hAnsi="Sylfaen"/>
          <w:lang w:val="ka-GE"/>
        </w:rPr>
        <w:t xml:space="preserve"> შემავალი მანქანის მოდელები: </w:t>
      </w:r>
    </w:p>
    <w:p w14:paraId="7A5E02F6" w14:textId="4903BA23" w:rsidR="00E564CD" w:rsidRDefault="00E564CD" w:rsidP="00E564CD">
      <w:pPr>
        <w:pStyle w:val="ListParagraph"/>
        <w:rPr>
          <w:rFonts w:ascii="Sylfaen" w:hAnsi="Sylfaen"/>
          <w:lang w:val="ka-GE"/>
        </w:rPr>
      </w:pPr>
    </w:p>
    <w:p w14:paraId="7AF3F636" w14:textId="77777777" w:rsidR="00E564CD" w:rsidRDefault="00E564CD" w:rsidP="00E564CD">
      <w:pPr>
        <w:pStyle w:val="ListParagraph"/>
        <w:rPr>
          <w:rFonts w:ascii="Sylfaen" w:hAnsi="Sylfaen"/>
          <w:lang w:val="ka-GE"/>
        </w:rPr>
      </w:pPr>
    </w:p>
    <w:tbl>
      <w:tblPr>
        <w:tblpPr w:leftFromText="180" w:rightFromText="180" w:vertAnchor="text"/>
        <w:tblW w:w="5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2"/>
      </w:tblGrid>
      <w:tr w:rsidR="00E564CD" w:rsidRPr="00E564CD" w14:paraId="070DC9C0" w14:textId="77777777" w:rsidTr="00E564CD">
        <w:trPr>
          <w:trHeight w:val="348"/>
        </w:trPr>
        <w:tc>
          <w:tcPr>
            <w:tcW w:w="5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C1AD3" w14:textId="77777777" w:rsidR="00E564CD" w:rsidRPr="00E564CD" w:rsidRDefault="00E564CD" w:rsidP="00E564CD">
            <w:pPr>
              <w:pStyle w:val="ListParagraph"/>
              <w:rPr>
                <w:rFonts w:ascii="Sylfaen" w:hAnsi="Sylfaen"/>
                <w:lang w:val="en-GB"/>
              </w:rPr>
            </w:pPr>
            <w:r w:rsidRPr="00E564CD">
              <w:rPr>
                <w:rFonts w:ascii="Sylfaen" w:hAnsi="Sylfaen"/>
                <w:lang w:val="en-GB"/>
              </w:rPr>
              <w:t>CITROEN C3</w:t>
            </w:r>
          </w:p>
        </w:tc>
      </w:tr>
      <w:tr w:rsidR="00E564CD" w:rsidRPr="00E564CD" w14:paraId="51AFED95" w14:textId="77777777" w:rsidTr="00E564CD">
        <w:trPr>
          <w:trHeight w:val="348"/>
        </w:trPr>
        <w:tc>
          <w:tcPr>
            <w:tcW w:w="5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18DF6" w14:textId="77777777" w:rsidR="00E564CD" w:rsidRPr="00E564CD" w:rsidRDefault="00E564CD" w:rsidP="00E564CD">
            <w:pPr>
              <w:pStyle w:val="ListParagraph"/>
              <w:rPr>
                <w:rFonts w:ascii="Sylfaen" w:hAnsi="Sylfaen"/>
                <w:lang w:val="en-GB"/>
              </w:rPr>
            </w:pPr>
            <w:r w:rsidRPr="00E564CD">
              <w:rPr>
                <w:rFonts w:ascii="Sylfaen" w:hAnsi="Sylfaen"/>
                <w:lang w:val="en-GB"/>
              </w:rPr>
              <w:t>HYUNDAI ACCENT</w:t>
            </w:r>
          </w:p>
        </w:tc>
      </w:tr>
      <w:tr w:rsidR="00E564CD" w:rsidRPr="00E564CD" w14:paraId="0A39CD51" w14:textId="77777777" w:rsidTr="00E564CD">
        <w:trPr>
          <w:trHeight w:val="348"/>
        </w:trPr>
        <w:tc>
          <w:tcPr>
            <w:tcW w:w="5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A5773" w14:textId="77777777" w:rsidR="00E564CD" w:rsidRPr="00E564CD" w:rsidRDefault="00E564CD" w:rsidP="00E564CD">
            <w:pPr>
              <w:pStyle w:val="ListParagraph"/>
              <w:rPr>
                <w:rFonts w:ascii="Sylfaen" w:hAnsi="Sylfaen"/>
                <w:lang w:val="en-GB"/>
              </w:rPr>
            </w:pPr>
            <w:r w:rsidRPr="00E564CD">
              <w:rPr>
                <w:rFonts w:ascii="Sylfaen" w:hAnsi="Sylfaen"/>
                <w:lang w:val="en-GB"/>
              </w:rPr>
              <w:t>RENAULT TALIANT</w:t>
            </w:r>
          </w:p>
        </w:tc>
      </w:tr>
      <w:tr w:rsidR="00E564CD" w:rsidRPr="00E564CD" w14:paraId="4BBF4B0D" w14:textId="77777777" w:rsidTr="00E564CD">
        <w:trPr>
          <w:trHeight w:val="363"/>
        </w:trPr>
        <w:tc>
          <w:tcPr>
            <w:tcW w:w="5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65D89" w14:textId="77777777" w:rsidR="00E564CD" w:rsidRPr="00E564CD" w:rsidRDefault="00E564CD" w:rsidP="00E564CD">
            <w:pPr>
              <w:pStyle w:val="ListParagraph"/>
              <w:rPr>
                <w:rFonts w:ascii="Sylfaen" w:hAnsi="Sylfaen"/>
                <w:lang w:val="en-GB"/>
              </w:rPr>
            </w:pPr>
            <w:r w:rsidRPr="00E564CD">
              <w:rPr>
                <w:rFonts w:ascii="Sylfaen" w:hAnsi="Sylfaen"/>
                <w:lang w:val="en-GB"/>
              </w:rPr>
              <w:t>KIA RIO</w:t>
            </w:r>
          </w:p>
        </w:tc>
      </w:tr>
    </w:tbl>
    <w:p w14:paraId="22D24097" w14:textId="77777777" w:rsidR="00E564CD" w:rsidRPr="00E564CD" w:rsidRDefault="00E564CD" w:rsidP="00E564CD">
      <w:pPr>
        <w:pStyle w:val="ListParagraph"/>
        <w:rPr>
          <w:rFonts w:ascii="Sylfaen" w:hAnsi="Sylfaen"/>
          <w:lang w:val="ka-GE"/>
        </w:rPr>
      </w:pPr>
    </w:p>
    <w:p w14:paraId="15FD2408" w14:textId="77777777" w:rsidR="00E564CD" w:rsidRPr="00E564CD" w:rsidRDefault="00E564CD" w:rsidP="00E564CD">
      <w:pPr>
        <w:rPr>
          <w:rFonts w:ascii="Sylfaen" w:hAnsi="Sylfaen"/>
          <w:lang w:val="ka-GE"/>
        </w:rPr>
      </w:pPr>
    </w:p>
    <w:p w14:paraId="6D0F3D64" w14:textId="77777777" w:rsidR="00E564CD" w:rsidRDefault="00E564CD" w:rsidP="00E564CD">
      <w:pPr>
        <w:rPr>
          <w:rFonts w:ascii="Sylfaen" w:hAnsi="Sylfaen"/>
        </w:rPr>
      </w:pPr>
    </w:p>
    <w:p w14:paraId="54112F2C" w14:textId="77777777" w:rsidR="00E564CD" w:rsidRDefault="00E564CD" w:rsidP="00E564CD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</w:p>
    <w:p w14:paraId="7EB7C4CA" w14:textId="77777777" w:rsidR="00E564CD" w:rsidRDefault="00E564CD" w:rsidP="00E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</w:rPr>
      </w:pPr>
    </w:p>
    <w:p w14:paraId="17097539" w14:textId="77777777" w:rsidR="00E564CD" w:rsidRPr="00E22112" w:rsidRDefault="00E564CD" w:rsidP="00E5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</w:rPr>
      </w:pPr>
    </w:p>
    <w:p w14:paraId="60E2C4F3" w14:textId="77777777" w:rsidR="00E564CD" w:rsidRPr="00E17ADE" w:rsidRDefault="00E564CD" w:rsidP="00E564C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D10A24B" w14:textId="77777777" w:rsidR="00E564CD" w:rsidRDefault="00E564CD" w:rsidP="00E564CD">
      <w:pPr>
        <w:rPr>
          <w:rFonts w:ascii="Sylfaen" w:hAnsi="Sylfaen"/>
        </w:rPr>
      </w:pPr>
    </w:p>
    <w:p w14:paraId="76AA95C9" w14:textId="200B5034" w:rsidR="00E564CD" w:rsidRDefault="00E564CD" w:rsidP="00E564CD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მეილში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მიუთითოთ</w:t>
      </w:r>
      <w:proofErr w:type="spellEnd"/>
      <w:r>
        <w:rPr>
          <w:rFonts w:ascii="Sylfaen" w:hAnsi="Sylfaen"/>
        </w:rPr>
        <w:t>:</w:t>
      </w:r>
    </w:p>
    <w:p w14:paraId="0941355C" w14:textId="77777777" w:rsidR="00E564CD" w:rsidRDefault="00E564CD" w:rsidP="00E564CD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თქვენი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კომპანიის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დასახელება</w:t>
      </w:r>
      <w:proofErr w:type="spellEnd"/>
      <w:r>
        <w:rPr>
          <w:rFonts w:ascii="Sylfaen" w:hAnsi="Sylfaen"/>
        </w:rPr>
        <w:t>;</w:t>
      </w:r>
    </w:p>
    <w:p w14:paraId="25A8CF48" w14:textId="77777777" w:rsidR="00E564CD" w:rsidRDefault="00E564CD" w:rsidP="00E564CD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საკონტაქტო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ინფორმაცია</w:t>
      </w:r>
      <w:proofErr w:type="spellEnd"/>
      <w:r w:rsidRPr="006D2FBD">
        <w:rPr>
          <w:rFonts w:ascii="Sylfaen" w:hAnsi="Sylfaen"/>
        </w:rPr>
        <w:t xml:space="preserve">:  </w:t>
      </w:r>
      <w:proofErr w:type="spellStart"/>
      <w:r w:rsidRPr="006D2FBD">
        <w:rPr>
          <w:rFonts w:ascii="Sylfaen" w:hAnsi="Sylfaen"/>
        </w:rPr>
        <w:t>პასუხისმგებელი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პირი</w:t>
      </w:r>
      <w:proofErr w:type="spellEnd"/>
      <w:r w:rsidRPr="006D2FBD">
        <w:rPr>
          <w:rFonts w:ascii="Sylfaen" w:hAnsi="Sylfaen"/>
        </w:rPr>
        <w:t xml:space="preserve">, </w:t>
      </w:r>
      <w:proofErr w:type="spellStart"/>
      <w:r w:rsidRPr="006D2FBD">
        <w:rPr>
          <w:rFonts w:ascii="Sylfaen" w:hAnsi="Sylfaen"/>
        </w:rPr>
        <w:t>ტელეფონი</w:t>
      </w:r>
      <w:proofErr w:type="spellEnd"/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მობილური</w:t>
      </w:r>
      <w:proofErr w:type="spellEnd"/>
      <w:r w:rsidRPr="006D2FBD">
        <w:rPr>
          <w:rFonts w:ascii="Sylfaen" w:hAnsi="Sylfaen"/>
        </w:rPr>
        <w:t xml:space="preserve"> </w:t>
      </w:r>
    </w:p>
    <w:p w14:paraId="5824D439" w14:textId="77777777" w:rsidR="00E564CD" w:rsidRDefault="00E564CD" w:rsidP="00E564CD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ტენდერის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>;</w:t>
      </w:r>
    </w:p>
    <w:p w14:paraId="17EE6B19" w14:textId="77777777" w:rsidR="00E564CD" w:rsidRPr="00156B3F" w:rsidRDefault="00E564CD" w:rsidP="00E564CD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6D2FBD">
        <w:rPr>
          <w:rFonts w:ascii="Sylfaen" w:hAnsi="Sylfaen"/>
        </w:rPr>
        <w:t>მიმღები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განყოფილების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დასახელება</w:t>
      </w:r>
      <w:proofErr w:type="spellEnd"/>
      <w:r w:rsidRPr="006D2FBD">
        <w:rPr>
          <w:rFonts w:ascii="Sylfaen" w:hAnsi="Sylfaen"/>
        </w:rPr>
        <w:t xml:space="preserve"> : </w:t>
      </w:r>
      <w:proofErr w:type="spellStart"/>
      <w:r w:rsidRPr="006D2FBD">
        <w:rPr>
          <w:rFonts w:ascii="Sylfaen" w:hAnsi="Sylfaen"/>
        </w:rPr>
        <w:t>შესყიდვების</w:t>
      </w:r>
      <w:proofErr w:type="spellEnd"/>
      <w:r w:rsidRPr="006D2FBD">
        <w:rPr>
          <w:rFonts w:ascii="Sylfaen" w:hAnsi="Sylfaen"/>
        </w:rPr>
        <w:t xml:space="preserve"> </w:t>
      </w:r>
      <w:proofErr w:type="spellStart"/>
      <w:r w:rsidRPr="006D2FBD">
        <w:rPr>
          <w:rFonts w:ascii="Sylfaen" w:hAnsi="Sylfaen"/>
        </w:rPr>
        <w:t>დეპარტამენტი</w:t>
      </w:r>
      <w:proofErr w:type="spellEnd"/>
    </w:p>
    <w:p w14:paraId="308F5023" w14:textId="77777777" w:rsidR="00E564CD" w:rsidRDefault="00E564CD" w:rsidP="00E564CD">
      <w:pPr>
        <w:rPr>
          <w:rFonts w:ascii="Sylfaen" w:hAnsi="Sylfaen"/>
          <w:b/>
        </w:rPr>
      </w:pPr>
    </w:p>
    <w:p w14:paraId="05020F15" w14:textId="59FD6500" w:rsidR="00E564CD" w:rsidRDefault="00E564CD" w:rsidP="00E564CD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lastRenderedPageBreak/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>
        <w:rPr>
          <w:rFonts w:ascii="Sylfaen" w:hAnsi="Sylfaen"/>
          <w:lang w:val="ka-GE"/>
        </w:rPr>
        <w:t>24</w:t>
      </w:r>
      <w:r>
        <w:rPr>
          <w:rFonts w:ascii="Sylfaen" w:hAnsi="Sylfaen"/>
          <w:lang w:val="ka-GE"/>
        </w:rPr>
        <w:t>/0</w:t>
      </w:r>
      <w:r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>/2026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09</w:t>
      </w:r>
      <w:r>
        <w:rPr>
          <w:rFonts w:ascii="Sylfaen" w:hAnsi="Sylfaen"/>
        </w:rPr>
        <w:t>:00</w:t>
      </w:r>
    </w:p>
    <w:p w14:paraId="3B094D3B" w14:textId="034A693D" w:rsidR="00E564CD" w:rsidRDefault="00E564CD" w:rsidP="00E564CD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>
        <w:rPr>
          <w:rFonts w:ascii="Sylfaen" w:hAnsi="Sylfaen"/>
        </w:rPr>
        <w:t xml:space="preserve">              </w:t>
      </w:r>
      <w:r>
        <w:rPr>
          <w:rFonts w:ascii="Sylfaen" w:hAnsi="Sylfaen"/>
          <w:lang w:val="ka-GE"/>
        </w:rPr>
        <w:t>31</w:t>
      </w:r>
      <w:r>
        <w:rPr>
          <w:rFonts w:ascii="Sylfaen" w:hAnsi="Sylfaen"/>
          <w:lang w:val="ka-GE"/>
        </w:rPr>
        <w:t>/0</w:t>
      </w:r>
      <w:r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 xml:space="preserve">/2026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18</w:t>
      </w:r>
      <w:r>
        <w:rPr>
          <w:rFonts w:ascii="Sylfaen" w:hAnsi="Sylfaen"/>
        </w:rPr>
        <w:t>:00</w:t>
      </w:r>
    </w:p>
    <w:p w14:paraId="6EE4978A" w14:textId="77777777" w:rsidR="00E564CD" w:rsidRPr="006B4A83" w:rsidRDefault="00E564CD" w:rsidP="00E564CD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Pr="006B4A83">
        <w:rPr>
          <w:rFonts w:ascii="Calibri" w:eastAsia="Times New Roman" w:hAnsi="Calibri" w:cs="Calibri"/>
          <w:color w:val="000000"/>
        </w:rPr>
        <w:t>.</w:t>
      </w:r>
    </w:p>
    <w:p w14:paraId="5296716F" w14:textId="77777777" w:rsidR="00E564CD" w:rsidRDefault="00E564CD" w:rsidP="00E564CD">
      <w:pPr>
        <w:rPr>
          <w:rFonts w:ascii="Sylfaen" w:hAnsi="Sylfaen"/>
        </w:rPr>
      </w:pPr>
    </w:p>
    <w:p w14:paraId="708A832B" w14:textId="77777777" w:rsidR="00E564CD" w:rsidRDefault="00E564CD" w:rsidP="00E564CD">
      <w:pPr>
        <w:rPr>
          <w:rFonts w:ascii="Sylfaen" w:hAnsi="Sylfaen"/>
        </w:rPr>
      </w:pPr>
    </w:p>
    <w:p w14:paraId="0CD6EC47" w14:textId="77777777" w:rsidR="00E564CD" w:rsidRDefault="00E564CD" w:rsidP="00E564CD">
      <w:pPr>
        <w:rPr>
          <w:rFonts w:ascii="Sylfaen" w:hAnsi="Sylfaen"/>
        </w:rPr>
      </w:pPr>
    </w:p>
    <w:p w14:paraId="2C3329C0" w14:textId="77777777" w:rsidR="00E564CD" w:rsidRDefault="00E564CD" w:rsidP="00E564CD">
      <w:pPr>
        <w:rPr>
          <w:rFonts w:ascii="Sylfaen" w:hAnsi="Sylfaen"/>
        </w:rPr>
      </w:pPr>
    </w:p>
    <w:p w14:paraId="41D568F1" w14:textId="77777777" w:rsidR="00E564CD" w:rsidRDefault="00E564CD" w:rsidP="00E564CD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6B4A83">
        <w:rPr>
          <w:rFonts w:ascii="Calibri" w:eastAsia="Times New Roman" w:hAnsi="Calibri" w:cs="Calibri"/>
          <w:color w:val="000000"/>
        </w:rPr>
        <w:t>:</w:t>
      </w:r>
    </w:p>
    <w:p w14:paraId="3327B640" w14:textId="77777777" w:rsidR="00E564CD" w:rsidRPr="006B4A83" w:rsidRDefault="00E564CD" w:rsidP="00E564C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E564CD" w:rsidRPr="006B4A83" w14:paraId="62F1B1FF" w14:textId="77777777" w:rsidTr="00F35198">
        <w:trPr>
          <w:trHeight w:val="300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780C8" w14:textId="77777777" w:rsidR="00E564CD" w:rsidRPr="007C18E7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ელენე გელაშვილი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42FBB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DFD1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22852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4CD" w:rsidRPr="006B4A83" w14:paraId="2D04FF22" w14:textId="77777777" w:rsidTr="00F35198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6662A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A53FE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4CD" w:rsidRPr="006B4A83" w14:paraId="60111FE2" w14:textId="77777777" w:rsidTr="00F35198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C763F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E564CD" w:rsidRPr="006B4A83" w14:paraId="62755F4E" w14:textId="77777777" w:rsidTr="00F35198">
        <w:trPr>
          <w:trHeight w:val="300"/>
        </w:trPr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10882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009D1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4CD" w:rsidRPr="006B4A83" w14:paraId="14B035D1" w14:textId="77777777" w:rsidTr="00F35198">
        <w:trPr>
          <w:trHeight w:val="300"/>
        </w:trPr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61F02" w14:textId="77777777" w:rsidR="00E564CD" w:rsidRPr="00145B2E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06A3D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89030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4CD" w:rsidRPr="006B4A83" w14:paraId="256EB0A4" w14:textId="77777777" w:rsidTr="00F3519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4521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55868" wp14:editId="4F9D3DE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8FAFDB" id="AutoShape 1" o:spid="_x0000_s1026" alt="skype-ie-addon-data://res/numbers_button_skype_logo.png" style="position:absolute;margin-left:-.75pt;margin-top:0;width:25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564CD" w:rsidRPr="006B4A83" w14:paraId="2366D69B" w14:textId="77777777" w:rsidTr="00F35198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21D149" w14:textId="77777777" w:rsidR="00E564CD" w:rsidRPr="006B4A83" w:rsidRDefault="00E564CD" w:rsidP="00F351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B4A83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B43C02A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FEC84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154F4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4D5AD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64129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564CD" w:rsidRPr="006B4A83" w14:paraId="1BAD62A1" w14:textId="77777777" w:rsidTr="00F35198">
        <w:trPr>
          <w:trHeight w:val="300"/>
        </w:trPr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B490A" w14:textId="77777777" w:rsidR="00E564CD" w:rsidRDefault="00E564CD" w:rsidP="00F35198">
            <w:pPr>
              <w:spacing w:after="0" w:line="240" w:lineRule="auto"/>
              <w:rPr>
                <w:rStyle w:val="Hyperlink"/>
                <w:rFonts w:ascii="Calibri" w:eastAsia="Times New Roman" w:hAnsi="Calibri" w:cs="Calibri"/>
              </w:rPr>
            </w:pPr>
            <w:hyperlink r:id="rId5" w:history="1">
              <w:r w:rsidRPr="00D535D5">
                <w:rPr>
                  <w:rStyle w:val="Hyperlink"/>
                  <w:rFonts w:ascii="Sylfaen" w:eastAsia="Times New Roman" w:hAnsi="Sylfaen" w:cs="Sylfaen"/>
                </w:rPr>
                <w:t>ელფოსტა</w:t>
              </w:r>
              <w:r w:rsidRPr="00D535D5">
                <w:rPr>
                  <w:rStyle w:val="Hyperlink"/>
                  <w:rFonts w:ascii="Calibri" w:eastAsia="Times New Roman" w:hAnsi="Calibri" w:cs="Calibri"/>
                </w:rPr>
                <w:t xml:space="preserve">: </w:t>
              </w:r>
              <w:r w:rsidRPr="00D535D5">
                <w:rPr>
                  <w:rStyle w:val="Hyperlink"/>
                  <w:rFonts w:ascii="Sylfaen" w:eastAsia="Times New Roman" w:hAnsi="Sylfaen" w:cs="Calibri"/>
                  <w:lang w:val="ka-GE"/>
                </w:rPr>
                <w:t>tenders</w:t>
              </w:r>
              <w:r w:rsidRPr="00D535D5">
                <w:rPr>
                  <w:rStyle w:val="Hyperlink"/>
                  <w:rFonts w:ascii="Calibri" w:eastAsia="Times New Roman" w:hAnsi="Calibri" w:cs="Calibri"/>
                </w:rPr>
                <w:t>@ge.anadoluefes.com</w:t>
              </w:r>
            </w:hyperlink>
          </w:p>
          <w:p w14:paraId="6EADC6B8" w14:textId="77777777" w:rsidR="00E564CD" w:rsidRPr="006B4A83" w:rsidRDefault="00E564CD" w:rsidP="00F3519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Pr="00E532FD">
                <w:rPr>
                  <w:rStyle w:val="Hyperlink"/>
                  <w:rFonts w:ascii="Calibri" w:hAnsi="Calibri" w:cs="Calibri"/>
                </w:rPr>
                <w:t>Elene.gelashvili@ge.anadoluefes.com</w:t>
              </w:r>
            </w:hyperlink>
            <w:r>
              <w:rPr>
                <w:rStyle w:val="Hyperlink"/>
                <w:rFonts w:ascii="Calibri" w:hAnsi="Calibri" w:cs="Calibri"/>
              </w:rPr>
              <w:t xml:space="preserve"> </w:t>
            </w:r>
          </w:p>
        </w:tc>
      </w:tr>
    </w:tbl>
    <w:p w14:paraId="65AD6F9C" w14:textId="77777777" w:rsidR="00E564CD" w:rsidRPr="006B4A83" w:rsidRDefault="00E564CD" w:rsidP="00E564CD">
      <w:pPr>
        <w:rPr>
          <w:rFonts w:ascii="Sylfaen" w:hAnsi="Sylfaen"/>
        </w:rPr>
      </w:pPr>
    </w:p>
    <w:p w14:paraId="499FAB8F" w14:textId="77777777" w:rsidR="00E564CD" w:rsidRDefault="00E564CD" w:rsidP="00E564CD"/>
    <w:p w14:paraId="54F2CA5E" w14:textId="77777777" w:rsidR="00774DCB" w:rsidRDefault="00774DCB"/>
    <w:sectPr w:rsidR="00774DCB" w:rsidSect="00E56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5553"/>
    <w:multiLevelType w:val="multilevel"/>
    <w:tmpl w:val="4D5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B5E93"/>
    <w:multiLevelType w:val="hybridMultilevel"/>
    <w:tmpl w:val="E134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99150">
    <w:abstractNumId w:val="1"/>
  </w:num>
  <w:num w:numId="2" w16cid:durableId="1237059591">
    <w:abstractNumId w:val="4"/>
  </w:num>
  <w:num w:numId="3" w16cid:durableId="1029450967">
    <w:abstractNumId w:val="3"/>
  </w:num>
  <w:num w:numId="4" w16cid:durableId="217015537">
    <w:abstractNumId w:val="0"/>
  </w:num>
  <w:num w:numId="5" w16cid:durableId="190278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DB"/>
    <w:rsid w:val="00051C43"/>
    <w:rsid w:val="002343A6"/>
    <w:rsid w:val="004A1CDB"/>
    <w:rsid w:val="00526D2E"/>
    <w:rsid w:val="00626588"/>
    <w:rsid w:val="00774DCB"/>
    <w:rsid w:val="00E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A3A0"/>
  <w15:chartTrackingRefBased/>
  <w15:docId w15:val="{92420857-4358-4AA9-83F8-151EB5B0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4CD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C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64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6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e.gelashvili@ge.anadoluefes.com" TargetMode="External"/><Relationship Id="rId5" Type="http://schemas.openxmlformats.org/officeDocument/2006/relationships/hyperlink" Target="mailto:&#4308;&#4314;&#4324;&#4317;&#4321;&#4322;&#4304;:%20tenders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5</cp:revision>
  <dcterms:created xsi:type="dcterms:W3CDTF">2026-07-24T10:55:00Z</dcterms:created>
  <dcterms:modified xsi:type="dcterms:W3CDTF">2026-07-24T11:10:00Z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2026-07-24T10:55:26Z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41af78e5-914e-47cd-b881-55f51465f03e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