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D96C" w14:textId="7D99C61D" w:rsidR="21600EC6" w:rsidRPr="00C0504F" w:rsidRDefault="00617AC4" w:rsidP="21600EC6">
      <w:pPr>
        <w:rPr>
          <w:rFonts w:eastAsia="Arial" w:cs="Arial"/>
          <w:b/>
          <w:bCs/>
          <w:sz w:val="28"/>
          <w:szCs w:val="28"/>
          <w:u w:val="single"/>
          <w:lang w:val="en-GB"/>
        </w:rPr>
      </w:pPr>
      <w:r w:rsidRPr="00C0504F">
        <w:rPr>
          <w:rFonts w:eastAsia="Arial" w:cs="Arial"/>
          <w:b/>
          <w:bCs/>
          <w:sz w:val="28"/>
          <w:szCs w:val="28"/>
          <w:u w:val="single"/>
          <w:lang w:val="en-GB"/>
        </w:rPr>
        <w:t xml:space="preserve">Annex on Outsourcing of data processing in accordance with </w:t>
      </w:r>
      <w:r w:rsidR="00706ED8" w:rsidRPr="00C0504F">
        <w:rPr>
          <w:rFonts w:eastAsia="Arial" w:cs="Arial"/>
          <w:b/>
          <w:bCs/>
          <w:sz w:val="28"/>
          <w:szCs w:val="28"/>
          <w:u w:val="single"/>
          <w:lang w:val="en-GB"/>
        </w:rPr>
        <w:br/>
      </w:r>
      <w:r w:rsidRPr="00C0504F">
        <w:rPr>
          <w:rFonts w:eastAsia="Arial" w:cs="Arial"/>
          <w:b/>
          <w:bCs/>
          <w:sz w:val="28"/>
          <w:szCs w:val="28"/>
          <w:u w:val="single"/>
          <w:lang w:val="en-GB"/>
        </w:rPr>
        <w:t>Art</w:t>
      </w:r>
      <w:r w:rsidR="000D105F">
        <w:rPr>
          <w:rFonts w:eastAsia="Arial" w:cs="Arial"/>
          <w:b/>
          <w:bCs/>
          <w:sz w:val="28"/>
          <w:szCs w:val="28"/>
          <w:u w:val="single"/>
          <w:lang w:val="en-GB"/>
        </w:rPr>
        <w:t>.</w:t>
      </w:r>
      <w:r w:rsidRPr="00C0504F">
        <w:rPr>
          <w:rFonts w:eastAsia="Arial" w:cs="Arial"/>
          <w:b/>
          <w:bCs/>
          <w:sz w:val="28"/>
          <w:szCs w:val="28"/>
          <w:u w:val="single"/>
          <w:lang w:val="en-GB"/>
        </w:rPr>
        <w:t xml:space="preserve"> 28 GDPR to contract number: </w:t>
      </w:r>
      <w:r w:rsidR="00C32386" w:rsidRPr="00C0504F">
        <w:rPr>
          <w:sz w:val="28"/>
          <w:szCs w:val="28"/>
          <w:highlight w:val="lightGray"/>
          <w:lang w:val="en-GB"/>
        </w:rPr>
        <w:fldChar w:fldCharType="begin">
          <w:ffData>
            <w:name w:val="Text26"/>
            <w:enabled/>
            <w:calcOnExit w:val="0"/>
            <w:textInput/>
          </w:ffData>
        </w:fldChar>
      </w:r>
      <w:r w:rsidR="00C32386" w:rsidRPr="00C0504F">
        <w:rPr>
          <w:sz w:val="28"/>
          <w:szCs w:val="28"/>
          <w:highlight w:val="lightGray"/>
          <w:lang w:val="en-GB"/>
        </w:rPr>
        <w:instrText xml:space="preserve"> FORMTEXT </w:instrText>
      </w:r>
      <w:r w:rsidR="00C32386" w:rsidRPr="00C0504F">
        <w:rPr>
          <w:sz w:val="28"/>
          <w:szCs w:val="28"/>
          <w:highlight w:val="lightGray"/>
          <w:lang w:val="en-GB"/>
        </w:rPr>
      </w:r>
      <w:r w:rsidR="00C32386" w:rsidRPr="00C0504F">
        <w:rPr>
          <w:sz w:val="28"/>
          <w:szCs w:val="28"/>
          <w:highlight w:val="lightGray"/>
          <w:lang w:val="en-GB"/>
        </w:rPr>
        <w:fldChar w:fldCharType="separate"/>
      </w:r>
      <w:r w:rsidR="00C32386" w:rsidRPr="00C0504F">
        <w:rPr>
          <w:sz w:val="28"/>
          <w:szCs w:val="28"/>
          <w:highlight w:val="lightGray"/>
          <w:lang w:val="en-GB"/>
        </w:rPr>
        <w:t> </w:t>
      </w:r>
      <w:r w:rsidR="00C32386" w:rsidRPr="00C0504F">
        <w:rPr>
          <w:sz w:val="28"/>
          <w:szCs w:val="28"/>
          <w:highlight w:val="lightGray"/>
          <w:lang w:val="en-GB"/>
        </w:rPr>
        <w:t> </w:t>
      </w:r>
      <w:r w:rsidR="00C32386" w:rsidRPr="00C0504F">
        <w:rPr>
          <w:sz w:val="28"/>
          <w:szCs w:val="28"/>
          <w:highlight w:val="lightGray"/>
          <w:lang w:val="en-GB"/>
        </w:rPr>
        <w:t> </w:t>
      </w:r>
      <w:r w:rsidR="00C32386" w:rsidRPr="00C0504F">
        <w:rPr>
          <w:sz w:val="28"/>
          <w:szCs w:val="28"/>
          <w:highlight w:val="lightGray"/>
          <w:lang w:val="en-GB"/>
        </w:rPr>
        <w:t> </w:t>
      </w:r>
      <w:r w:rsidR="00C32386" w:rsidRPr="00C0504F">
        <w:rPr>
          <w:sz w:val="28"/>
          <w:szCs w:val="28"/>
          <w:highlight w:val="lightGray"/>
          <w:lang w:val="en-GB"/>
        </w:rPr>
        <w:t> </w:t>
      </w:r>
      <w:r w:rsidR="00C32386" w:rsidRPr="00C0504F">
        <w:rPr>
          <w:sz w:val="28"/>
          <w:szCs w:val="28"/>
          <w:highlight w:val="lightGray"/>
          <w:lang w:val="en-GB"/>
        </w:rPr>
        <w:fldChar w:fldCharType="end"/>
      </w:r>
    </w:p>
    <w:p w14:paraId="6CF633E2" w14:textId="3708D32C" w:rsidR="77F027C0" w:rsidRDefault="77F027C0" w:rsidP="77F027C0">
      <w:pPr>
        <w:rPr>
          <w:rFonts w:cs="Arial"/>
          <w:b/>
          <w:bCs/>
          <w:u w:val="single"/>
          <w:lang w:val="en-GB"/>
        </w:rPr>
      </w:pPr>
    </w:p>
    <w:p w14:paraId="689A10A8" w14:textId="60507670" w:rsidR="00C90118" w:rsidRDefault="00C90118" w:rsidP="77F027C0">
      <w:pPr>
        <w:rPr>
          <w:rFonts w:cs="Arial"/>
          <w:b/>
          <w:bCs/>
          <w:sz w:val="24"/>
          <w:szCs w:val="24"/>
          <w:lang w:val="en-GB"/>
        </w:rPr>
      </w:pPr>
      <w:r w:rsidRPr="00113D5A">
        <w:rPr>
          <w:rFonts w:cs="Arial"/>
          <w:b/>
          <w:bCs/>
          <w:sz w:val="24"/>
          <w:szCs w:val="24"/>
          <w:lang w:val="en-GB"/>
        </w:rPr>
        <w:t>Contractor</w:t>
      </w:r>
      <w:r w:rsidR="00222669">
        <w:rPr>
          <w:rFonts w:cs="Arial"/>
          <w:b/>
          <w:bCs/>
          <w:sz w:val="24"/>
          <w:szCs w:val="24"/>
          <w:lang w:val="en-GB"/>
        </w:rPr>
        <w:t xml:space="preserve"> (</w:t>
      </w:r>
      <w:r w:rsidR="00AE22C3">
        <w:rPr>
          <w:rFonts w:cs="Arial"/>
          <w:b/>
          <w:bCs/>
          <w:sz w:val="24"/>
          <w:szCs w:val="24"/>
          <w:lang w:val="en-GB"/>
        </w:rPr>
        <w:t>n</w:t>
      </w:r>
      <w:r w:rsidR="00222669">
        <w:rPr>
          <w:rFonts w:cs="Arial"/>
          <w:b/>
          <w:bCs/>
          <w:sz w:val="24"/>
          <w:szCs w:val="24"/>
          <w:lang w:val="en-GB"/>
        </w:rPr>
        <w:t xml:space="preserve">ame, </w:t>
      </w:r>
      <w:r w:rsidR="00AE22C3">
        <w:rPr>
          <w:rFonts w:cs="Arial"/>
          <w:b/>
          <w:bCs/>
          <w:sz w:val="24"/>
          <w:szCs w:val="24"/>
          <w:lang w:val="en-GB"/>
        </w:rPr>
        <w:t>a</w:t>
      </w:r>
      <w:r w:rsidR="00222669">
        <w:rPr>
          <w:rFonts w:cs="Arial"/>
          <w:b/>
          <w:bCs/>
          <w:sz w:val="24"/>
          <w:szCs w:val="24"/>
          <w:lang w:val="en-GB"/>
        </w:rPr>
        <w:t xml:space="preserve">ddress, </w:t>
      </w:r>
      <w:r w:rsidR="00AE22C3">
        <w:rPr>
          <w:rFonts w:cs="Arial"/>
          <w:b/>
          <w:bCs/>
          <w:sz w:val="24"/>
          <w:szCs w:val="24"/>
          <w:lang w:val="en-GB"/>
        </w:rPr>
        <w:t>c</w:t>
      </w:r>
      <w:r w:rsidR="00222669">
        <w:rPr>
          <w:rFonts w:cs="Arial"/>
          <w:b/>
          <w:bCs/>
          <w:sz w:val="24"/>
          <w:szCs w:val="24"/>
          <w:lang w:val="en-GB"/>
        </w:rPr>
        <w:t>ountry)</w:t>
      </w:r>
      <w:r w:rsidR="00D70879">
        <w:rPr>
          <w:rFonts w:cs="Arial"/>
          <w:b/>
          <w:bCs/>
          <w:sz w:val="24"/>
          <w:szCs w:val="24"/>
          <w:lang w:val="en-GB"/>
        </w:rPr>
        <w:t>:</w:t>
      </w:r>
    </w:p>
    <w:p w14:paraId="0915BEF3" w14:textId="69E1AAA0" w:rsidR="00D70879" w:rsidRPr="00113D5A" w:rsidRDefault="00D70879" w:rsidP="77F027C0">
      <w:pPr>
        <w:rPr>
          <w:rFonts w:cs="Arial"/>
          <w:b/>
          <w:bCs/>
          <w:sz w:val="24"/>
          <w:szCs w:val="24"/>
          <w:lang w:val="en-GB"/>
        </w:rPr>
      </w:pPr>
      <w:r w:rsidRPr="00D70879">
        <w:rPr>
          <w:rFonts w:cs="Arial"/>
          <w:b/>
          <w:bCs/>
          <w:sz w:val="24"/>
          <w:szCs w:val="24"/>
          <w:lang w:val="en-GB"/>
        </w:rPr>
        <w:fldChar w:fldCharType="begin">
          <w:ffData>
            <w:name w:val="Text26"/>
            <w:enabled/>
            <w:calcOnExit w:val="0"/>
            <w:textInput/>
          </w:ffData>
        </w:fldChar>
      </w:r>
      <w:r w:rsidRPr="00D70879">
        <w:rPr>
          <w:rFonts w:cs="Arial"/>
          <w:b/>
          <w:bCs/>
          <w:sz w:val="24"/>
          <w:szCs w:val="24"/>
          <w:lang w:val="en-GB"/>
        </w:rPr>
        <w:instrText xml:space="preserve"> FORMTEXT </w:instrText>
      </w:r>
      <w:r w:rsidRPr="00D70879">
        <w:rPr>
          <w:rFonts w:cs="Arial"/>
          <w:b/>
          <w:bCs/>
          <w:sz w:val="24"/>
          <w:szCs w:val="24"/>
          <w:lang w:val="en-GB"/>
        </w:rPr>
      </w:r>
      <w:r w:rsidRPr="00D70879">
        <w:rPr>
          <w:rFonts w:cs="Arial"/>
          <w:b/>
          <w:bCs/>
          <w:sz w:val="24"/>
          <w:szCs w:val="24"/>
          <w:lang w:val="en-GB"/>
        </w:rPr>
        <w:fldChar w:fldCharType="separate"/>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fldChar w:fldCharType="end"/>
      </w:r>
    </w:p>
    <w:p w14:paraId="4436B364" w14:textId="018CDFB8" w:rsidR="006942AF" w:rsidRPr="00C0504F" w:rsidRDefault="006942AF" w:rsidP="77F027C0">
      <w:pPr>
        <w:rPr>
          <w:rFonts w:cs="Arial"/>
          <w:b/>
          <w:bCs/>
          <w:u w:val="single"/>
          <w:lang w:val="en-GB"/>
        </w:rPr>
      </w:pPr>
    </w:p>
    <w:p w14:paraId="146F47E6" w14:textId="33C70DC7" w:rsidR="006942AF" w:rsidRPr="00C0504F" w:rsidRDefault="00617AC4" w:rsidP="77F027C0">
      <w:pPr>
        <w:rPr>
          <w:rFonts w:cs="Arial"/>
          <w:b/>
          <w:bCs/>
          <w:u w:val="single"/>
          <w:lang w:val="en-GB"/>
        </w:rPr>
      </w:pPr>
      <w:r w:rsidRPr="00C0504F">
        <w:rPr>
          <w:rFonts w:cs="Arial"/>
          <w:b/>
          <w:bCs/>
          <w:u w:val="single"/>
          <w:lang w:val="en-GB"/>
        </w:rPr>
        <w:t>Content</w:t>
      </w:r>
    </w:p>
    <w:p w14:paraId="55CD1271" w14:textId="6DE19463" w:rsidR="006942AF" w:rsidRPr="00C0504F" w:rsidRDefault="00617AC4" w:rsidP="006942AF">
      <w:pPr>
        <w:pStyle w:val="ListParagraph"/>
        <w:numPr>
          <w:ilvl w:val="0"/>
          <w:numId w:val="37"/>
        </w:numPr>
        <w:rPr>
          <w:rFonts w:cs="Arial"/>
          <w:lang w:val="en-GB"/>
        </w:rPr>
      </w:pPr>
      <w:r w:rsidRPr="00C0504F">
        <w:rPr>
          <w:rFonts w:cs="Arial"/>
          <w:lang w:val="en-GB"/>
        </w:rPr>
        <w:t>Clauses</w:t>
      </w:r>
      <w:r w:rsidR="006942AF" w:rsidRPr="00C0504F">
        <w:rPr>
          <w:rFonts w:cs="Arial"/>
          <w:lang w:val="en-GB"/>
        </w:rPr>
        <w:t xml:space="preserve"> 1 </w:t>
      </w:r>
      <w:r w:rsidRPr="00C0504F">
        <w:rPr>
          <w:rFonts w:cs="Arial"/>
          <w:lang w:val="en-GB"/>
        </w:rPr>
        <w:t>to</w:t>
      </w:r>
      <w:r w:rsidR="006942AF" w:rsidRPr="00C0504F">
        <w:rPr>
          <w:rFonts w:cs="Arial"/>
          <w:lang w:val="en-GB"/>
        </w:rPr>
        <w:t xml:space="preserve"> 11</w:t>
      </w:r>
    </w:p>
    <w:p w14:paraId="56AA25B8" w14:textId="7B98B564" w:rsidR="006942AF" w:rsidRPr="00C0504F" w:rsidRDefault="00D71288" w:rsidP="77F027C0">
      <w:pPr>
        <w:pStyle w:val="ListParagraph"/>
        <w:numPr>
          <w:ilvl w:val="0"/>
          <w:numId w:val="37"/>
        </w:numPr>
        <w:rPr>
          <w:rFonts w:cs="Arial"/>
          <w:lang w:val="en-GB"/>
        </w:rPr>
      </w:pPr>
      <w:hyperlink w:anchor="A1" w:history="1">
        <w:r>
          <w:rPr>
            <w:rStyle w:val="Hyperlink"/>
            <w:rFonts w:cs="Arial"/>
            <w:lang w:val="en-GB"/>
          </w:rPr>
          <w:t>Appendix I - Description of the processing</w:t>
        </w:r>
      </w:hyperlink>
    </w:p>
    <w:p w14:paraId="164240DE" w14:textId="04E911DE" w:rsidR="006942AF" w:rsidRPr="00C0504F" w:rsidRDefault="00D71288" w:rsidP="77F027C0">
      <w:pPr>
        <w:pStyle w:val="ListParagraph"/>
        <w:numPr>
          <w:ilvl w:val="0"/>
          <w:numId w:val="37"/>
        </w:numPr>
        <w:rPr>
          <w:rFonts w:cs="Arial"/>
          <w:lang w:val="en-GB"/>
        </w:rPr>
      </w:pPr>
      <w:hyperlink w:anchor="A2" w:history="1">
        <w:r>
          <w:rPr>
            <w:rStyle w:val="Hyperlink"/>
            <w:rFonts w:cs="Arial"/>
            <w:lang w:val="en-GB"/>
          </w:rPr>
          <w:t>Appendix II – List of Subcontractor</w:t>
        </w:r>
      </w:hyperlink>
    </w:p>
    <w:p w14:paraId="3E0E0581" w14:textId="2946325E" w:rsidR="006942AF" w:rsidRPr="00C0504F" w:rsidRDefault="00D71288" w:rsidP="77F027C0">
      <w:pPr>
        <w:pStyle w:val="ListParagraph"/>
        <w:numPr>
          <w:ilvl w:val="0"/>
          <w:numId w:val="37"/>
        </w:numPr>
        <w:rPr>
          <w:rFonts w:cs="Arial"/>
          <w:lang w:val="en-GB"/>
        </w:rPr>
      </w:pPr>
      <w:hyperlink w:anchor="A3" w:history="1">
        <w:r>
          <w:rPr>
            <w:rStyle w:val="Hyperlink"/>
            <w:rFonts w:cs="Arial"/>
            <w:lang w:val="en-GB"/>
          </w:rPr>
          <w:t>Appendix III – Technical and organisational measures (TOM)</w:t>
        </w:r>
      </w:hyperlink>
    </w:p>
    <w:p w14:paraId="0A3810A9" w14:textId="77777777" w:rsidR="006942AF" w:rsidRPr="00C0504F" w:rsidRDefault="006942AF" w:rsidP="006942AF">
      <w:pPr>
        <w:rPr>
          <w:rFonts w:cs="Arial"/>
          <w:b/>
          <w:bCs/>
          <w:u w:val="single"/>
          <w:lang w:val="en-GB"/>
        </w:rPr>
      </w:pPr>
    </w:p>
    <w:p w14:paraId="7D78D5BC" w14:textId="77777777" w:rsidR="006942AF" w:rsidRPr="00C0504F" w:rsidRDefault="006942AF" w:rsidP="77F027C0">
      <w:pPr>
        <w:rPr>
          <w:rFonts w:cs="Arial"/>
          <w:b/>
          <w:bCs/>
          <w:u w:val="single"/>
          <w:lang w:val="en-GB"/>
        </w:rPr>
      </w:pPr>
    </w:p>
    <w:p w14:paraId="73DFC68F" w14:textId="67506846" w:rsidR="000D23D0" w:rsidRPr="00C0504F" w:rsidRDefault="00617AC4" w:rsidP="008237D6">
      <w:pPr>
        <w:rPr>
          <w:rFonts w:cs="Arial"/>
          <w:b/>
          <w:bCs/>
          <w:u w:val="single"/>
          <w:lang w:val="en-GB"/>
        </w:rPr>
      </w:pPr>
      <w:r w:rsidRPr="00C0504F">
        <w:rPr>
          <w:rFonts w:cs="Arial"/>
          <w:b/>
          <w:bCs/>
          <w:u w:val="single"/>
          <w:lang w:val="en-GB"/>
        </w:rPr>
        <w:t xml:space="preserve">Clause </w:t>
      </w:r>
      <w:r w:rsidR="000D23D0" w:rsidRPr="00C0504F">
        <w:rPr>
          <w:rFonts w:cs="Arial"/>
          <w:b/>
          <w:bCs/>
          <w:u w:val="single"/>
          <w:lang w:val="en-GB"/>
        </w:rPr>
        <w:t>1</w:t>
      </w:r>
      <w:r w:rsidR="00CF3F2E" w:rsidRPr="00C0504F">
        <w:rPr>
          <w:rFonts w:cs="Arial"/>
          <w:b/>
          <w:bCs/>
          <w:u w:val="single"/>
          <w:lang w:val="en-GB"/>
        </w:rPr>
        <w:t xml:space="preserve"> - </w:t>
      </w:r>
      <w:r w:rsidRPr="00C0504F">
        <w:rPr>
          <w:rFonts w:cs="Arial"/>
          <w:b/>
          <w:bCs/>
          <w:u w:val="single"/>
          <w:lang w:val="en-GB"/>
        </w:rPr>
        <w:t>Purpose and scope</w:t>
      </w:r>
    </w:p>
    <w:p w14:paraId="79483E43" w14:textId="77777777" w:rsidR="000D23D0" w:rsidRPr="00C0504F" w:rsidRDefault="000D23D0" w:rsidP="008237D6">
      <w:pPr>
        <w:rPr>
          <w:rFonts w:cs="Arial"/>
          <w:lang w:val="en-GB"/>
        </w:rPr>
      </w:pPr>
    </w:p>
    <w:p w14:paraId="0133B464" w14:textId="685994F1" w:rsidR="00617AC4" w:rsidRPr="00C0504F" w:rsidRDefault="00617AC4" w:rsidP="0031431E">
      <w:pPr>
        <w:pStyle w:val="ListParagraph"/>
        <w:numPr>
          <w:ilvl w:val="0"/>
          <w:numId w:val="12"/>
        </w:numPr>
        <w:jc w:val="both"/>
        <w:rPr>
          <w:rFonts w:cs="Arial"/>
          <w:lang w:val="en-GB"/>
        </w:rPr>
      </w:pPr>
      <w:r w:rsidRPr="00C0504F">
        <w:rPr>
          <w:lang w:val="en-GB"/>
        </w:rPr>
        <w:t>The purpose of this Annex on Outsourcing of data processing (the Clauses) is to ensure compliance with Article 28(3) and (4) of Regulation (EU) 2016/679 of the European Parliament and of the Council of 27 April 2016 on the protection of natural persons with regard to the processing of personal data and on the free movement of such data</w:t>
      </w:r>
      <w:r w:rsidR="00706ED8" w:rsidRPr="00C0504F">
        <w:rPr>
          <w:lang w:val="en-GB"/>
        </w:rPr>
        <w:t xml:space="preserve"> (</w:t>
      </w:r>
      <w:r w:rsidR="00706ED8" w:rsidRPr="00C0504F">
        <w:rPr>
          <w:b/>
          <w:bCs/>
          <w:lang w:val="en-GB"/>
        </w:rPr>
        <w:t>General Data Protection Regulation</w:t>
      </w:r>
      <w:r w:rsidR="00706ED8" w:rsidRPr="00C0504F">
        <w:rPr>
          <w:lang w:val="en-GB"/>
        </w:rPr>
        <w:t>)</w:t>
      </w:r>
      <w:r w:rsidRPr="00C0504F">
        <w:rPr>
          <w:lang w:val="en-GB"/>
        </w:rPr>
        <w:t>.</w:t>
      </w:r>
    </w:p>
    <w:p w14:paraId="0D2DFC14" w14:textId="382C40B1" w:rsidR="000D23D0" w:rsidRPr="00C0504F" w:rsidRDefault="000D23D0" w:rsidP="0031431E">
      <w:pPr>
        <w:jc w:val="both"/>
        <w:rPr>
          <w:rFonts w:cs="Arial"/>
          <w:lang w:val="en-GB"/>
        </w:rPr>
      </w:pPr>
    </w:p>
    <w:p w14:paraId="183A4052" w14:textId="241DAF5B" w:rsidR="00617AC4" w:rsidRPr="00C0504F" w:rsidRDefault="00617AC4" w:rsidP="0031431E">
      <w:pPr>
        <w:pStyle w:val="ListParagraph"/>
        <w:numPr>
          <w:ilvl w:val="0"/>
          <w:numId w:val="12"/>
        </w:numPr>
        <w:jc w:val="both"/>
        <w:rPr>
          <w:rFonts w:eastAsiaTheme="minorEastAsia" w:cs="Arial"/>
          <w:lang w:val="en-GB"/>
        </w:rPr>
      </w:pPr>
      <w:r w:rsidRPr="00C0504F">
        <w:rPr>
          <w:lang w:val="en-GB"/>
        </w:rPr>
        <w:t>GIZ as controller and the contractor as processor (the Parties) have agreed to these Clauses in order to ensure compliance with Article 28(3) and (4) of Regulation (EU) 2016/679.</w:t>
      </w:r>
    </w:p>
    <w:p w14:paraId="4003523F" w14:textId="746CEF64" w:rsidR="62FBACD3" w:rsidRPr="00C0504F" w:rsidRDefault="62FBACD3" w:rsidP="0031431E">
      <w:pPr>
        <w:jc w:val="both"/>
        <w:rPr>
          <w:rFonts w:eastAsia="Calibri" w:cs="Arial"/>
          <w:lang w:val="en-GB"/>
        </w:rPr>
      </w:pPr>
    </w:p>
    <w:p w14:paraId="0EE2D822" w14:textId="2244B664" w:rsidR="00617AC4" w:rsidRPr="00C0504F" w:rsidRDefault="00617AC4" w:rsidP="0031431E">
      <w:pPr>
        <w:pStyle w:val="ListParagraph"/>
        <w:numPr>
          <w:ilvl w:val="0"/>
          <w:numId w:val="12"/>
        </w:numPr>
        <w:jc w:val="both"/>
        <w:rPr>
          <w:rFonts w:cs="Arial"/>
          <w:lang w:val="en-GB"/>
        </w:rPr>
      </w:pPr>
      <w:r w:rsidRPr="00C0504F">
        <w:rPr>
          <w:rFonts w:cs="Arial"/>
          <w:lang w:val="en-GB"/>
        </w:rPr>
        <w:t xml:space="preserve">These Clauses apply to the processing of personal data as specified in </w:t>
      </w:r>
      <w:r w:rsidR="008D2776" w:rsidRPr="008D2776">
        <w:rPr>
          <w:rFonts w:cs="Arial"/>
          <w:lang w:val="en-GB"/>
        </w:rPr>
        <w:t>Appendix</w:t>
      </w:r>
      <w:r w:rsidRPr="00C0504F">
        <w:rPr>
          <w:rFonts w:cs="Arial"/>
          <w:lang w:val="en-GB"/>
        </w:rPr>
        <w:t xml:space="preserve"> I.</w:t>
      </w:r>
    </w:p>
    <w:p w14:paraId="4824C382" w14:textId="456D35F5" w:rsidR="000D23D0" w:rsidRPr="00C0504F" w:rsidRDefault="000D23D0" w:rsidP="0031431E">
      <w:pPr>
        <w:jc w:val="both"/>
        <w:rPr>
          <w:rFonts w:cs="Arial"/>
          <w:lang w:val="en-GB"/>
        </w:rPr>
      </w:pPr>
    </w:p>
    <w:p w14:paraId="321333A7" w14:textId="0C571893" w:rsidR="000D23D0" w:rsidRPr="00C0504F" w:rsidRDefault="00B02908" w:rsidP="0031431E">
      <w:pPr>
        <w:pStyle w:val="ListParagraph"/>
        <w:numPr>
          <w:ilvl w:val="0"/>
          <w:numId w:val="12"/>
        </w:numPr>
        <w:jc w:val="both"/>
        <w:rPr>
          <w:rFonts w:cs="Arial"/>
          <w:lang w:val="en-GB"/>
        </w:rPr>
      </w:pPr>
      <w:r>
        <w:rPr>
          <w:lang w:val="en-GB"/>
        </w:rPr>
        <w:t>A</w:t>
      </w:r>
      <w:r w:rsidRPr="00B02908">
        <w:rPr>
          <w:lang w:val="en-GB"/>
        </w:rPr>
        <w:t>ppendices</w:t>
      </w:r>
      <w:r w:rsidR="00617AC4" w:rsidRPr="00C0504F">
        <w:rPr>
          <w:lang w:val="en-GB"/>
        </w:rPr>
        <w:t xml:space="preserve"> I to III are an integral part of the Clauses.</w:t>
      </w:r>
    </w:p>
    <w:p w14:paraId="0A295B8C" w14:textId="77777777" w:rsidR="00617AC4" w:rsidRPr="00C0504F" w:rsidRDefault="00617AC4" w:rsidP="0031431E">
      <w:pPr>
        <w:pStyle w:val="ListParagraph"/>
        <w:ind w:left="360"/>
        <w:jc w:val="both"/>
        <w:rPr>
          <w:rFonts w:cs="Arial"/>
          <w:lang w:val="en-GB"/>
        </w:rPr>
      </w:pPr>
    </w:p>
    <w:p w14:paraId="1E675FBC" w14:textId="1BAF9727" w:rsidR="000D23D0" w:rsidRPr="00C0504F" w:rsidRDefault="00617AC4" w:rsidP="0031431E">
      <w:pPr>
        <w:pStyle w:val="ListParagraph"/>
        <w:numPr>
          <w:ilvl w:val="0"/>
          <w:numId w:val="12"/>
        </w:numPr>
        <w:jc w:val="both"/>
        <w:rPr>
          <w:rFonts w:cs="Arial"/>
          <w:lang w:val="en-GB"/>
        </w:rPr>
      </w:pPr>
      <w:r w:rsidRPr="00C0504F">
        <w:rPr>
          <w:lang w:val="en-GB"/>
        </w:rPr>
        <w:t>These Clauses are without prejudice to obligations to which GIZ is subject by virtue of Regulation (EU) 2016/679.</w:t>
      </w:r>
    </w:p>
    <w:p w14:paraId="7492BCC0" w14:textId="3C601374" w:rsidR="000D23D0" w:rsidRPr="00C0504F" w:rsidRDefault="000D23D0" w:rsidP="0031431E">
      <w:pPr>
        <w:jc w:val="both"/>
        <w:rPr>
          <w:rFonts w:cs="Arial"/>
          <w:lang w:val="en-GB"/>
        </w:rPr>
      </w:pPr>
    </w:p>
    <w:p w14:paraId="38C9D719" w14:textId="123E2835" w:rsidR="00C257FD" w:rsidRPr="00C0504F" w:rsidRDefault="00617AC4" w:rsidP="0031431E">
      <w:pPr>
        <w:pStyle w:val="ListParagraph"/>
        <w:numPr>
          <w:ilvl w:val="0"/>
          <w:numId w:val="12"/>
        </w:numPr>
        <w:jc w:val="both"/>
        <w:rPr>
          <w:rFonts w:cs="Arial"/>
          <w:lang w:val="en-GB"/>
        </w:rPr>
      </w:pPr>
      <w:bookmarkStart w:id="0" w:name="_Hlk102741120"/>
      <w:r w:rsidRPr="00C0504F">
        <w:rPr>
          <w:lang w:val="en-GB"/>
        </w:rPr>
        <w:t>These Clauses do not by themselves ensure compliance with obligations related to international transfers in accordance with Chapter V of Regulation (EU) 2016/679</w:t>
      </w:r>
      <w:r w:rsidR="0023343B" w:rsidRPr="00C0504F">
        <w:rPr>
          <w:lang w:val="en-GB"/>
        </w:rPr>
        <w:t xml:space="preserve">. If a transfer of personal data by GIZ to the contractor in a third country takes place, a legal basis is required for this transfer of data. Where a transfer could not be based on an adequacy decision pursuant to Article 45 of Regulation (EU) 2016/679 or appropriate safeguards pursuant to Article 46 of Regulation (EU) 2016/679 and none of the derogations for specific situations pursuant to Article 49 of Regulation (EU) 2016/679 is applicable, a legally binding agreement shall be concluded between GIZ and the contractor, to establish a legal basis. </w:t>
      </w:r>
      <w:r w:rsidR="001B2457" w:rsidRPr="00C0504F">
        <w:rPr>
          <w:lang w:val="en-GB"/>
        </w:rPr>
        <w:t xml:space="preserve">The agreement </w:t>
      </w:r>
      <w:r w:rsidR="0023343B" w:rsidRPr="00C0504F">
        <w:rPr>
          <w:lang w:val="en-GB"/>
        </w:rPr>
        <w:t xml:space="preserve">shall </w:t>
      </w:r>
      <w:r w:rsidR="001B2457" w:rsidRPr="00C0504F">
        <w:rPr>
          <w:lang w:val="en-GB"/>
        </w:rPr>
        <w:t>be established by entering into</w:t>
      </w:r>
      <w:r w:rsidR="0023343B" w:rsidRPr="00C0504F">
        <w:rPr>
          <w:lang w:val="en-GB"/>
        </w:rPr>
        <w:t xml:space="preserve"> standard data protection clauses in accordance with Article 46(1) and </w:t>
      </w:r>
      <w:r w:rsidR="001B2457" w:rsidRPr="00C0504F">
        <w:rPr>
          <w:lang w:val="en-GB"/>
        </w:rPr>
        <w:t>p</w:t>
      </w:r>
      <w:r w:rsidR="0023343B" w:rsidRPr="00C0504F">
        <w:rPr>
          <w:lang w:val="en-GB"/>
        </w:rPr>
        <w:t>oint (c) of Article 46(2) of Regulation (EU) 2016/679.</w:t>
      </w:r>
    </w:p>
    <w:p w14:paraId="57428458" w14:textId="644B082F" w:rsidR="00C257FD" w:rsidRPr="00C0504F" w:rsidRDefault="00C257FD" w:rsidP="00C257FD">
      <w:pPr>
        <w:pStyle w:val="ListParagraph"/>
        <w:ind w:left="360"/>
        <w:rPr>
          <w:rFonts w:cs="Arial"/>
          <w:lang w:val="en-GB"/>
        </w:rPr>
      </w:pPr>
    </w:p>
    <w:p w14:paraId="2D85CFD6" w14:textId="77777777" w:rsidR="00C257FD" w:rsidRPr="00C0504F" w:rsidRDefault="00C257FD" w:rsidP="00C257FD">
      <w:pPr>
        <w:pStyle w:val="ListParagraph"/>
        <w:ind w:left="360"/>
        <w:rPr>
          <w:rFonts w:cs="Arial"/>
          <w:lang w:val="en-GB"/>
        </w:rPr>
      </w:pPr>
    </w:p>
    <w:bookmarkEnd w:id="0"/>
    <w:p w14:paraId="6607A932" w14:textId="4C72C569"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2</w:t>
      </w:r>
      <w:r w:rsidR="00CF3F2E" w:rsidRPr="00C0504F">
        <w:rPr>
          <w:rFonts w:cs="Arial"/>
          <w:b/>
          <w:bCs/>
          <w:u w:val="single"/>
          <w:lang w:val="en-GB"/>
        </w:rPr>
        <w:t xml:space="preserve"> - </w:t>
      </w:r>
      <w:r w:rsidRPr="00C0504F">
        <w:rPr>
          <w:rFonts w:cs="Arial"/>
          <w:b/>
          <w:bCs/>
          <w:u w:val="single"/>
          <w:lang w:val="en-GB"/>
        </w:rPr>
        <w:t>Invariability of the Clauses</w:t>
      </w:r>
    </w:p>
    <w:p w14:paraId="40EC92C5" w14:textId="77777777" w:rsidR="000D23D0" w:rsidRPr="00C0504F" w:rsidRDefault="000D23D0" w:rsidP="008237D6">
      <w:pPr>
        <w:rPr>
          <w:rFonts w:cs="Arial"/>
          <w:lang w:val="en-GB"/>
        </w:rPr>
      </w:pPr>
    </w:p>
    <w:p w14:paraId="183AB652" w14:textId="57D1DB4B" w:rsidR="000D23D0" w:rsidRPr="00C0504F" w:rsidRDefault="00617AC4" w:rsidP="0031431E">
      <w:pPr>
        <w:jc w:val="both"/>
        <w:rPr>
          <w:rFonts w:cs="Arial"/>
          <w:lang w:val="en-GB"/>
        </w:rPr>
      </w:pPr>
      <w:r w:rsidRPr="00C0504F">
        <w:rPr>
          <w:rFonts w:cs="Arial"/>
          <w:lang w:val="en-GB"/>
        </w:rPr>
        <w:t>The Parties undertake not to modify the Clauses, except for adding information to the</w:t>
      </w:r>
      <w:r w:rsidR="00982C0A">
        <w:rPr>
          <w:rFonts w:cs="Arial"/>
          <w:lang w:val="en-GB"/>
        </w:rPr>
        <w:t xml:space="preserve"> </w:t>
      </w:r>
      <w:r w:rsidR="00B02908">
        <w:rPr>
          <w:lang w:val="en-GB"/>
        </w:rPr>
        <w:t>A</w:t>
      </w:r>
      <w:r w:rsidR="00B02908" w:rsidRPr="00B02908">
        <w:rPr>
          <w:lang w:val="en-GB"/>
        </w:rPr>
        <w:t>ppendices</w:t>
      </w:r>
      <w:r w:rsidRPr="00C0504F">
        <w:rPr>
          <w:rFonts w:cs="Arial"/>
          <w:lang w:val="en-GB"/>
        </w:rPr>
        <w:t xml:space="preserve"> or updating information in them. Amendments and supplements to the information embodied in the </w:t>
      </w:r>
      <w:r w:rsidR="00B02908">
        <w:rPr>
          <w:lang w:val="en-GB"/>
        </w:rPr>
        <w:t>A</w:t>
      </w:r>
      <w:r w:rsidR="00B02908" w:rsidRPr="00B02908">
        <w:rPr>
          <w:lang w:val="en-GB"/>
        </w:rPr>
        <w:t>ppendices</w:t>
      </w:r>
      <w:r w:rsidRPr="00C0504F">
        <w:rPr>
          <w:rFonts w:cs="Arial"/>
          <w:lang w:val="en-GB"/>
        </w:rPr>
        <w:t xml:space="preserve"> do not call for a written contract supplement and can be agreed in text form.</w:t>
      </w:r>
    </w:p>
    <w:p w14:paraId="53073C2A" w14:textId="1F3F891E" w:rsidR="006942AF" w:rsidRPr="00C0504F" w:rsidRDefault="006942AF">
      <w:pPr>
        <w:spacing w:after="160" w:line="259" w:lineRule="auto"/>
        <w:rPr>
          <w:rFonts w:cs="Arial"/>
          <w:lang w:val="en-GB"/>
        </w:rPr>
      </w:pPr>
      <w:r w:rsidRPr="00C0504F">
        <w:rPr>
          <w:rFonts w:cs="Arial"/>
          <w:lang w:val="en-GB"/>
        </w:rPr>
        <w:br w:type="page"/>
      </w:r>
    </w:p>
    <w:p w14:paraId="72DCA353" w14:textId="5CCF5504" w:rsidR="000D23D0" w:rsidRPr="00C0504F" w:rsidRDefault="00617AC4" w:rsidP="008237D6">
      <w:pPr>
        <w:rPr>
          <w:rFonts w:cs="Arial"/>
          <w:b/>
          <w:bCs/>
          <w:u w:val="single"/>
          <w:lang w:val="en-GB"/>
        </w:rPr>
      </w:pPr>
      <w:r w:rsidRPr="00C0504F">
        <w:rPr>
          <w:rFonts w:cs="Arial"/>
          <w:b/>
          <w:bCs/>
          <w:u w:val="single"/>
          <w:lang w:val="en-GB"/>
        </w:rPr>
        <w:lastRenderedPageBreak/>
        <w:t>Clause</w:t>
      </w:r>
      <w:r w:rsidR="000D23D0" w:rsidRPr="00C0504F">
        <w:rPr>
          <w:rFonts w:cs="Arial"/>
          <w:b/>
          <w:bCs/>
          <w:u w:val="single"/>
          <w:lang w:val="en-GB"/>
        </w:rPr>
        <w:t xml:space="preserve"> 3</w:t>
      </w:r>
      <w:r w:rsidR="00CF3F2E" w:rsidRPr="00C0504F">
        <w:rPr>
          <w:rFonts w:cs="Arial"/>
          <w:b/>
          <w:bCs/>
          <w:u w:val="single"/>
          <w:lang w:val="en-GB"/>
        </w:rPr>
        <w:t xml:space="preserve"> - </w:t>
      </w:r>
      <w:r w:rsidRPr="00C0504F">
        <w:rPr>
          <w:rFonts w:cs="Arial"/>
          <w:b/>
          <w:bCs/>
          <w:u w:val="single"/>
          <w:lang w:val="en-GB"/>
        </w:rPr>
        <w:t>Interpretation</w:t>
      </w:r>
    </w:p>
    <w:p w14:paraId="3451B5E7" w14:textId="77777777" w:rsidR="000D23D0" w:rsidRPr="00C0504F" w:rsidRDefault="000D23D0" w:rsidP="008237D6">
      <w:pPr>
        <w:rPr>
          <w:rFonts w:cs="Arial"/>
          <w:b/>
          <w:bCs/>
          <w:u w:val="single"/>
          <w:lang w:val="en-GB"/>
        </w:rPr>
      </w:pPr>
    </w:p>
    <w:p w14:paraId="169F452F" w14:textId="4DE111A7" w:rsidR="000D23D0" w:rsidRPr="00C0504F" w:rsidRDefault="00617AC4" w:rsidP="0031431E">
      <w:pPr>
        <w:pStyle w:val="ListParagraph"/>
        <w:numPr>
          <w:ilvl w:val="0"/>
          <w:numId w:val="13"/>
        </w:numPr>
        <w:jc w:val="both"/>
        <w:rPr>
          <w:rFonts w:cs="Arial"/>
          <w:lang w:val="en-GB"/>
        </w:rPr>
      </w:pPr>
      <w:r w:rsidRPr="00C0504F">
        <w:rPr>
          <w:lang w:val="en-GB"/>
        </w:rPr>
        <w:t>Where these Clauses use the terms defined in Regulation (EU) 2016/679 respectively, those terms shall have the same meaning as in that Regulation.</w:t>
      </w:r>
    </w:p>
    <w:p w14:paraId="79B1DDF2" w14:textId="379C992E" w:rsidR="000D23D0" w:rsidRPr="00C0504F" w:rsidRDefault="000D23D0" w:rsidP="0031431E">
      <w:pPr>
        <w:jc w:val="both"/>
        <w:rPr>
          <w:rFonts w:cs="Arial"/>
          <w:lang w:val="en-GB"/>
        </w:rPr>
      </w:pPr>
    </w:p>
    <w:p w14:paraId="0DAD54C1" w14:textId="0F52697D" w:rsidR="000D23D0" w:rsidRPr="00982C0A" w:rsidRDefault="00617AC4" w:rsidP="003C5B89">
      <w:pPr>
        <w:pStyle w:val="ListParagraph"/>
        <w:numPr>
          <w:ilvl w:val="0"/>
          <w:numId w:val="13"/>
        </w:numPr>
        <w:jc w:val="both"/>
        <w:rPr>
          <w:rFonts w:cs="Arial"/>
          <w:lang w:val="en-GB"/>
        </w:rPr>
      </w:pPr>
      <w:r w:rsidRPr="00982C0A">
        <w:rPr>
          <w:rFonts w:cs="Arial"/>
          <w:lang w:val="en-GB"/>
        </w:rPr>
        <w:t>These Clauses shall be read and interpreted in the light of the provisions of Regulation (EU) 2016/679</w:t>
      </w:r>
    </w:p>
    <w:p w14:paraId="4B2FC37C" w14:textId="026B59D2" w:rsidR="000D23D0" w:rsidRPr="00C0504F" w:rsidRDefault="000D23D0" w:rsidP="0031431E">
      <w:pPr>
        <w:jc w:val="both"/>
        <w:rPr>
          <w:rFonts w:cs="Arial"/>
          <w:lang w:val="en-GB"/>
        </w:rPr>
      </w:pPr>
    </w:p>
    <w:p w14:paraId="6B6184BC" w14:textId="7EDA353C" w:rsidR="000D23D0" w:rsidRPr="00982C0A" w:rsidRDefault="00617AC4" w:rsidP="00FD3C6A">
      <w:pPr>
        <w:pStyle w:val="ListParagraph"/>
        <w:numPr>
          <w:ilvl w:val="0"/>
          <w:numId w:val="13"/>
        </w:numPr>
        <w:jc w:val="both"/>
        <w:rPr>
          <w:rFonts w:cs="Arial"/>
          <w:lang w:val="en-GB"/>
        </w:rPr>
      </w:pPr>
      <w:r w:rsidRPr="00982C0A">
        <w:rPr>
          <w:rFonts w:cs="Arial"/>
          <w:lang w:val="en-GB"/>
        </w:rPr>
        <w:t>These Clauses shall not be interpreted in a way that runs counter to the rights and</w:t>
      </w:r>
      <w:r w:rsidR="00982C0A">
        <w:rPr>
          <w:rFonts w:cs="Arial"/>
          <w:lang w:val="en-GB"/>
        </w:rPr>
        <w:t xml:space="preserve"> </w:t>
      </w:r>
      <w:r w:rsidRPr="00982C0A">
        <w:rPr>
          <w:rFonts w:cs="Arial"/>
          <w:lang w:val="en-GB"/>
        </w:rPr>
        <w:t>obligations provided for in Regulation (EU) 2016/679 or in a way that prejudices the fundamental rights or freedoms of the data subjects.</w:t>
      </w:r>
    </w:p>
    <w:p w14:paraId="64F9EA01" w14:textId="35924406" w:rsidR="000D23D0" w:rsidRPr="00C0504F" w:rsidRDefault="000D23D0" w:rsidP="008237D6">
      <w:pPr>
        <w:rPr>
          <w:rFonts w:cs="Arial"/>
          <w:lang w:val="en-GB"/>
        </w:rPr>
      </w:pPr>
    </w:p>
    <w:p w14:paraId="47486F13" w14:textId="77777777" w:rsidR="00103736" w:rsidRPr="00C0504F" w:rsidRDefault="00103736" w:rsidP="008237D6">
      <w:pPr>
        <w:rPr>
          <w:rFonts w:cs="Arial"/>
          <w:lang w:val="en-GB"/>
        </w:rPr>
      </w:pPr>
    </w:p>
    <w:p w14:paraId="6785D739" w14:textId="2D4F0F7D"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4</w:t>
      </w:r>
      <w:r w:rsidR="00CF3F2E" w:rsidRPr="00C0504F">
        <w:rPr>
          <w:rFonts w:cs="Arial"/>
          <w:b/>
          <w:bCs/>
          <w:u w:val="single"/>
          <w:lang w:val="en-GB"/>
        </w:rPr>
        <w:t xml:space="preserve"> - </w:t>
      </w:r>
      <w:r w:rsidRPr="00C0504F">
        <w:rPr>
          <w:rFonts w:cs="Arial"/>
          <w:b/>
          <w:bCs/>
          <w:u w:val="single"/>
          <w:lang w:val="en-GB"/>
        </w:rPr>
        <w:t>Hierarchy</w:t>
      </w:r>
    </w:p>
    <w:p w14:paraId="198C1F63" w14:textId="2F9CC7A6" w:rsidR="000D23D0" w:rsidRPr="00C0504F" w:rsidRDefault="000D23D0" w:rsidP="008237D6">
      <w:pPr>
        <w:rPr>
          <w:rFonts w:cs="Arial"/>
          <w:lang w:val="en-GB"/>
        </w:rPr>
      </w:pPr>
    </w:p>
    <w:p w14:paraId="32789699" w14:textId="1E7CC865" w:rsidR="000D23D0" w:rsidRPr="00C0504F" w:rsidRDefault="00617AC4" w:rsidP="0031431E">
      <w:pPr>
        <w:jc w:val="both"/>
        <w:rPr>
          <w:rFonts w:cs="Arial"/>
          <w:lang w:val="en-GB"/>
        </w:rPr>
      </w:pPr>
      <w:r w:rsidRPr="00C0504F">
        <w:rPr>
          <w:rFonts w:cs="Arial"/>
          <w:lang w:val="en-GB"/>
        </w:rPr>
        <w:t>In the event of a contradiction between these Clauses and the provisions of related agreements between the Parties existing at the time when these Clauses are agreed or entered into thereafter, these Clauses shall prevail.</w:t>
      </w:r>
    </w:p>
    <w:p w14:paraId="388D4F32" w14:textId="77777777" w:rsidR="00617AC4" w:rsidRPr="00C0504F" w:rsidRDefault="00617AC4" w:rsidP="00617AC4">
      <w:pPr>
        <w:rPr>
          <w:rFonts w:cs="Arial"/>
          <w:lang w:val="en-GB"/>
        </w:rPr>
      </w:pPr>
    </w:p>
    <w:p w14:paraId="667E4F53" w14:textId="77777777" w:rsidR="000D23D0" w:rsidRPr="00C0504F" w:rsidRDefault="000D23D0" w:rsidP="008237D6">
      <w:pPr>
        <w:rPr>
          <w:rFonts w:cs="Arial"/>
          <w:lang w:val="en-GB"/>
        </w:rPr>
      </w:pPr>
    </w:p>
    <w:p w14:paraId="024B01F1" w14:textId="75188745"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5</w:t>
      </w:r>
      <w:r w:rsidR="00CF3F2E" w:rsidRPr="00C0504F">
        <w:rPr>
          <w:rFonts w:cs="Arial"/>
          <w:b/>
          <w:bCs/>
          <w:u w:val="single"/>
          <w:lang w:val="en-GB"/>
        </w:rPr>
        <w:t xml:space="preserve"> - </w:t>
      </w:r>
      <w:r w:rsidRPr="00C0504F">
        <w:rPr>
          <w:rFonts w:cs="Arial"/>
          <w:b/>
          <w:bCs/>
          <w:u w:val="single"/>
          <w:lang w:val="en-GB"/>
        </w:rPr>
        <w:t>Description of processing</w:t>
      </w:r>
    </w:p>
    <w:p w14:paraId="3739F7F3" w14:textId="45E9FEAB" w:rsidR="000D23D0" w:rsidRPr="00C0504F" w:rsidRDefault="000D23D0" w:rsidP="008237D6">
      <w:pPr>
        <w:rPr>
          <w:rFonts w:cs="Arial"/>
          <w:lang w:val="en-GB"/>
        </w:rPr>
      </w:pPr>
    </w:p>
    <w:p w14:paraId="3CDBB459" w14:textId="52DDFE38" w:rsidR="000D23D0" w:rsidRPr="00C0504F" w:rsidRDefault="00617AC4" w:rsidP="0031431E">
      <w:pPr>
        <w:jc w:val="both"/>
        <w:rPr>
          <w:rFonts w:cs="Arial"/>
          <w:lang w:val="en-GB"/>
        </w:rPr>
      </w:pPr>
      <w:r w:rsidRPr="00C0504F">
        <w:rPr>
          <w:rFonts w:cs="Arial"/>
          <w:lang w:val="en-GB"/>
        </w:rPr>
        <w:t>The details of the processing operations, in particular the categories of personal data and the</w:t>
      </w:r>
      <w:r w:rsidR="0031431E">
        <w:rPr>
          <w:rFonts w:cs="Arial"/>
          <w:lang w:val="en-GB"/>
        </w:rPr>
        <w:t xml:space="preserve"> </w:t>
      </w:r>
      <w:r w:rsidRPr="00C0504F">
        <w:rPr>
          <w:rFonts w:cs="Arial"/>
          <w:lang w:val="en-GB"/>
        </w:rPr>
        <w:t xml:space="preserve">purposes of processing for which the personal data is processed on behalf of GIZ, are specified in </w:t>
      </w:r>
      <w:r w:rsidR="00484905" w:rsidRPr="008D2776">
        <w:rPr>
          <w:rFonts w:cs="Arial"/>
          <w:lang w:val="en-GB"/>
        </w:rPr>
        <w:t>Appendix</w:t>
      </w:r>
      <w:r w:rsidRPr="00C0504F">
        <w:rPr>
          <w:rFonts w:cs="Arial"/>
          <w:lang w:val="en-GB"/>
        </w:rPr>
        <w:t xml:space="preserve"> I.</w:t>
      </w:r>
    </w:p>
    <w:p w14:paraId="647CEB78" w14:textId="664BA663" w:rsidR="000D23D0" w:rsidRPr="00C0504F" w:rsidRDefault="000D23D0" w:rsidP="008237D6">
      <w:pPr>
        <w:rPr>
          <w:rFonts w:cs="Arial"/>
          <w:lang w:val="en-GB"/>
        </w:rPr>
      </w:pPr>
    </w:p>
    <w:p w14:paraId="7F3AFF60" w14:textId="77777777" w:rsidR="00110A19" w:rsidRPr="00C0504F" w:rsidRDefault="00110A19" w:rsidP="008237D6">
      <w:pPr>
        <w:rPr>
          <w:rFonts w:cs="Arial"/>
          <w:lang w:val="en-GB"/>
        </w:rPr>
      </w:pPr>
    </w:p>
    <w:p w14:paraId="01F4A4CA" w14:textId="4F37FE0D"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6</w:t>
      </w:r>
      <w:r w:rsidR="00CF3F2E" w:rsidRPr="00C0504F">
        <w:rPr>
          <w:rFonts w:cs="Arial"/>
          <w:b/>
          <w:bCs/>
          <w:u w:val="single"/>
          <w:lang w:val="en-GB"/>
        </w:rPr>
        <w:t xml:space="preserve"> - </w:t>
      </w:r>
      <w:r w:rsidRPr="00C0504F">
        <w:rPr>
          <w:rFonts w:cs="Arial"/>
          <w:b/>
          <w:bCs/>
          <w:u w:val="single"/>
          <w:lang w:val="en-GB"/>
        </w:rPr>
        <w:t>Obligations of the Parties</w:t>
      </w:r>
    </w:p>
    <w:p w14:paraId="5520743D" w14:textId="13D5FD97" w:rsidR="000D23D0" w:rsidRPr="00C0504F" w:rsidRDefault="000D23D0" w:rsidP="008237D6">
      <w:pPr>
        <w:rPr>
          <w:rFonts w:cs="Arial"/>
          <w:b/>
          <w:bCs/>
          <w:u w:val="single"/>
          <w:lang w:val="en-GB"/>
        </w:rPr>
      </w:pPr>
    </w:p>
    <w:p w14:paraId="136E546A" w14:textId="70E44A6C" w:rsidR="001E5B8A" w:rsidRPr="00C0504F" w:rsidRDefault="001E5B8A" w:rsidP="008237D6">
      <w:pPr>
        <w:rPr>
          <w:rFonts w:cs="Arial"/>
          <w:b/>
          <w:bCs/>
          <w:lang w:val="en-GB"/>
        </w:rPr>
      </w:pPr>
      <w:r w:rsidRPr="00C0504F">
        <w:rPr>
          <w:rFonts w:cs="Arial"/>
          <w:b/>
          <w:bCs/>
          <w:lang w:val="en-GB"/>
        </w:rPr>
        <w:t xml:space="preserve">6.1 </w:t>
      </w:r>
      <w:r w:rsidR="00617AC4" w:rsidRPr="00C0504F">
        <w:rPr>
          <w:rFonts w:cs="Arial"/>
          <w:b/>
          <w:bCs/>
          <w:lang w:val="en-GB"/>
        </w:rPr>
        <w:t>Instructions</w:t>
      </w:r>
    </w:p>
    <w:p w14:paraId="38CCD724" w14:textId="77777777" w:rsidR="001E5B8A" w:rsidRPr="00C0504F" w:rsidRDefault="001E5B8A" w:rsidP="008237D6">
      <w:pPr>
        <w:rPr>
          <w:rFonts w:cs="Arial"/>
          <w:b/>
          <w:bCs/>
          <w:lang w:val="en-GB"/>
        </w:rPr>
      </w:pPr>
    </w:p>
    <w:p w14:paraId="5B5C5692" w14:textId="24C35A16" w:rsidR="003B40A1" w:rsidRPr="00C0504F" w:rsidRDefault="00617AC4" w:rsidP="0031431E">
      <w:pPr>
        <w:pStyle w:val="ListParagraph"/>
        <w:numPr>
          <w:ilvl w:val="0"/>
          <w:numId w:val="14"/>
        </w:numPr>
        <w:jc w:val="both"/>
        <w:rPr>
          <w:rFonts w:asciiTheme="minorHAnsi" w:eastAsiaTheme="minorEastAsia" w:hAnsiTheme="minorHAnsi"/>
          <w:lang w:val="en-GB"/>
        </w:rPr>
      </w:pPr>
      <w:r w:rsidRPr="00C0504F">
        <w:rPr>
          <w:rFonts w:eastAsiaTheme="minorEastAsia" w:cs="Arial"/>
          <w:lang w:val="en-GB"/>
        </w:rPr>
        <w:t>The contractor shall process personal data only on documented instructions from GIZ, unless required to do so by Union or Member State law to which the processor is subject. In this case, the contractor shall inform GIZ of that legal requirement before processing, unless the law prohibits this on important grounds of public interest. Subsequent instructions may also be given by GIZ throughout the duration of the processing of personal data. An instruction is the written, electronic or oral order of GIZ aimed at a specific handling of data by the contractor. The arrangements shall be documented. The instructions are first defined by the terms of reference and can then be changed, supplemented or replaced by GIZ in documented form by a</w:t>
      </w:r>
      <w:r w:rsidR="0031431E">
        <w:rPr>
          <w:rFonts w:eastAsiaTheme="minorEastAsia" w:cs="Arial"/>
          <w:lang w:val="en-GB"/>
        </w:rPr>
        <w:t>n</w:t>
      </w:r>
      <w:r w:rsidRPr="00C0504F">
        <w:rPr>
          <w:rFonts w:eastAsiaTheme="minorEastAsia" w:cs="Arial"/>
          <w:lang w:val="en-GB"/>
        </w:rPr>
        <w:t xml:space="preserve"> </w:t>
      </w:r>
      <w:r w:rsidR="047DC455" w:rsidRPr="00C0504F">
        <w:rPr>
          <w:rFonts w:eastAsiaTheme="minorEastAsia" w:cs="Arial"/>
          <w:lang w:val="en-GB"/>
        </w:rPr>
        <w:t xml:space="preserve">individual </w:t>
      </w:r>
      <w:r w:rsidRPr="00C0504F">
        <w:rPr>
          <w:rFonts w:eastAsiaTheme="minorEastAsia" w:cs="Arial"/>
          <w:lang w:val="en-GB"/>
        </w:rPr>
        <w:t>instruction.</w:t>
      </w:r>
    </w:p>
    <w:p w14:paraId="5D1ED335" w14:textId="1501672A" w:rsidR="000D23D0" w:rsidRPr="00C0504F" w:rsidRDefault="000D23D0" w:rsidP="0031431E">
      <w:pPr>
        <w:jc w:val="both"/>
        <w:rPr>
          <w:rFonts w:cs="Arial"/>
          <w:lang w:val="en-GB"/>
        </w:rPr>
      </w:pPr>
    </w:p>
    <w:p w14:paraId="26E4950F" w14:textId="4A9F7898" w:rsidR="009A5323" w:rsidRPr="00C0504F" w:rsidRDefault="00617AC4" w:rsidP="0031431E">
      <w:pPr>
        <w:pStyle w:val="ListParagraph"/>
        <w:numPr>
          <w:ilvl w:val="0"/>
          <w:numId w:val="14"/>
        </w:numPr>
        <w:jc w:val="both"/>
        <w:rPr>
          <w:rFonts w:cs="Arial"/>
          <w:lang w:val="en-GB"/>
        </w:rPr>
      </w:pPr>
      <w:r w:rsidRPr="00C0504F">
        <w:rPr>
          <w:lang w:val="en-GB"/>
        </w:rPr>
        <w:t>The contractor shall immediately inform GIZ if, in the contractor’s opinion, instructions given by GIZ infringe Regulation (EU) 2016/679 or the applicable Union or Member State data protection provisions.</w:t>
      </w:r>
    </w:p>
    <w:p w14:paraId="2E25029F" w14:textId="77777777" w:rsidR="00013E5C" w:rsidRPr="00C0504F" w:rsidRDefault="00013E5C" w:rsidP="0031431E">
      <w:pPr>
        <w:jc w:val="both"/>
        <w:rPr>
          <w:rFonts w:cs="Arial"/>
          <w:lang w:val="en-GB"/>
        </w:rPr>
      </w:pPr>
    </w:p>
    <w:p w14:paraId="5E4EB46A" w14:textId="1CDA258C" w:rsidR="00013E5C" w:rsidRPr="00C0504F" w:rsidRDefault="00617AC4" w:rsidP="0031431E">
      <w:pPr>
        <w:pStyle w:val="ListParagraph"/>
        <w:numPr>
          <w:ilvl w:val="0"/>
          <w:numId w:val="14"/>
        </w:numPr>
        <w:jc w:val="both"/>
        <w:rPr>
          <w:rFonts w:eastAsiaTheme="minorEastAsia" w:cs="Arial"/>
          <w:lang w:val="en-GB"/>
        </w:rPr>
      </w:pPr>
      <w:r w:rsidRPr="00C0504F">
        <w:rPr>
          <w:rFonts w:eastAsiaTheme="minorEastAsia" w:cs="Arial"/>
          <w:lang w:val="en-GB"/>
        </w:rPr>
        <w:t>GIZ may request the surrender, correction, adaptation, deletion and restriction of the data processing at any time.</w:t>
      </w:r>
    </w:p>
    <w:p w14:paraId="1A6934FF" w14:textId="77777777" w:rsidR="00617AC4" w:rsidRPr="00C0504F" w:rsidRDefault="00617AC4" w:rsidP="0031431E">
      <w:pPr>
        <w:pStyle w:val="ListParagraph"/>
        <w:ind w:left="360"/>
        <w:jc w:val="both"/>
        <w:rPr>
          <w:rFonts w:eastAsiaTheme="minorEastAsia" w:cs="Arial"/>
          <w:lang w:val="en-GB"/>
        </w:rPr>
      </w:pPr>
    </w:p>
    <w:p w14:paraId="10A93261" w14:textId="4885181A" w:rsidR="00013E5C" w:rsidRPr="00C0504F" w:rsidRDefault="00617AC4" w:rsidP="0031431E">
      <w:pPr>
        <w:pStyle w:val="ListParagraph"/>
        <w:numPr>
          <w:ilvl w:val="0"/>
          <w:numId w:val="14"/>
        </w:numPr>
        <w:jc w:val="both"/>
        <w:rPr>
          <w:rFonts w:eastAsiaTheme="minorEastAsia" w:cs="Arial"/>
          <w:lang w:val="en-GB"/>
        </w:rPr>
      </w:pPr>
      <w:r w:rsidRPr="00C0504F">
        <w:rPr>
          <w:rFonts w:eastAsiaTheme="minorEastAsia" w:cs="Arial"/>
          <w:lang w:val="en-GB"/>
        </w:rPr>
        <w:t>The contractor may only provide information to third parties or the data subject with the prior express consent of GIZ. The consent must be documented by the contractor.</w:t>
      </w:r>
    </w:p>
    <w:p w14:paraId="71DF8455" w14:textId="3E0E91F5" w:rsidR="009A5323" w:rsidRDefault="009A5323" w:rsidP="008237D6">
      <w:pPr>
        <w:rPr>
          <w:rFonts w:cs="Arial"/>
          <w:lang w:val="en-GB"/>
        </w:rPr>
      </w:pPr>
    </w:p>
    <w:p w14:paraId="500230CE" w14:textId="77777777" w:rsidR="00767824" w:rsidRPr="00C0504F" w:rsidRDefault="00767824" w:rsidP="008237D6">
      <w:pPr>
        <w:rPr>
          <w:rFonts w:cs="Arial"/>
          <w:lang w:val="en-GB"/>
        </w:rPr>
      </w:pPr>
    </w:p>
    <w:p w14:paraId="02966895" w14:textId="228B349A" w:rsidR="009A5323" w:rsidRPr="00C0504F" w:rsidRDefault="009A5323" w:rsidP="008237D6">
      <w:pPr>
        <w:rPr>
          <w:rFonts w:cs="Arial"/>
          <w:b/>
          <w:bCs/>
          <w:lang w:val="en-GB"/>
        </w:rPr>
      </w:pPr>
      <w:r w:rsidRPr="00C0504F">
        <w:rPr>
          <w:rFonts w:cs="Arial"/>
          <w:b/>
          <w:bCs/>
          <w:lang w:val="en-GB"/>
        </w:rPr>
        <w:lastRenderedPageBreak/>
        <w:t xml:space="preserve">6.2 </w:t>
      </w:r>
      <w:r w:rsidR="00617AC4" w:rsidRPr="00C0504F">
        <w:rPr>
          <w:rFonts w:cs="Arial"/>
          <w:b/>
          <w:bCs/>
          <w:lang w:val="en-GB"/>
        </w:rPr>
        <w:t>Purpose limitation</w:t>
      </w:r>
      <w:r w:rsidR="00617AC4" w:rsidRPr="00C0504F">
        <w:rPr>
          <w:rFonts w:cs="Arial"/>
          <w:b/>
          <w:bCs/>
          <w:lang w:val="en-GB"/>
        </w:rPr>
        <w:cr/>
      </w:r>
    </w:p>
    <w:p w14:paraId="17C36BEA" w14:textId="58B79419" w:rsidR="000D23D0" w:rsidRPr="00C0504F" w:rsidRDefault="00617AC4" w:rsidP="00835174">
      <w:pPr>
        <w:jc w:val="both"/>
        <w:rPr>
          <w:rFonts w:cs="Arial"/>
          <w:lang w:val="en-GB"/>
        </w:rPr>
      </w:pPr>
      <w:r w:rsidRPr="00C0504F">
        <w:rPr>
          <w:rFonts w:cs="Arial"/>
          <w:lang w:val="en-GB"/>
        </w:rPr>
        <w:t>The contractor shall process the personal data only for the specific purposes of the</w:t>
      </w:r>
      <w:r w:rsidR="00835174">
        <w:rPr>
          <w:rFonts w:cs="Arial"/>
          <w:lang w:val="en-GB"/>
        </w:rPr>
        <w:t xml:space="preserve"> </w:t>
      </w:r>
      <w:r w:rsidRPr="00C0504F">
        <w:rPr>
          <w:rFonts w:cs="Arial"/>
          <w:lang w:val="en-GB"/>
        </w:rPr>
        <w:t xml:space="preserve">processing, as set out in </w:t>
      </w:r>
      <w:r w:rsidR="00484905" w:rsidRPr="008D2776">
        <w:rPr>
          <w:rFonts w:cs="Arial"/>
          <w:lang w:val="en-GB"/>
        </w:rPr>
        <w:t>Appendix</w:t>
      </w:r>
      <w:r w:rsidRPr="00C0504F">
        <w:rPr>
          <w:rFonts w:cs="Arial"/>
          <w:lang w:val="en-GB"/>
        </w:rPr>
        <w:t xml:space="preserve"> I, unless it receives further instructions from GIZ.</w:t>
      </w:r>
      <w:r w:rsidRPr="00C0504F">
        <w:rPr>
          <w:rFonts w:cs="Arial"/>
          <w:lang w:val="en-GB"/>
        </w:rPr>
        <w:cr/>
      </w:r>
    </w:p>
    <w:p w14:paraId="554F00E8" w14:textId="217CB075" w:rsidR="009A5323" w:rsidRPr="00C0504F" w:rsidRDefault="27EF52F7" w:rsidP="008237D6">
      <w:pPr>
        <w:rPr>
          <w:rFonts w:cs="Arial"/>
          <w:b/>
          <w:bCs/>
          <w:lang w:val="en-GB"/>
        </w:rPr>
      </w:pPr>
      <w:r w:rsidRPr="00C0504F">
        <w:rPr>
          <w:rFonts w:cs="Arial"/>
          <w:b/>
          <w:bCs/>
          <w:lang w:val="en-GB"/>
        </w:rPr>
        <w:t>6.3</w:t>
      </w:r>
      <w:r w:rsidRPr="00C0504F">
        <w:rPr>
          <w:rFonts w:cs="Arial"/>
          <w:lang w:val="en-GB"/>
        </w:rPr>
        <w:t xml:space="preserve"> </w:t>
      </w:r>
      <w:r w:rsidR="00617AC4" w:rsidRPr="00C0504F">
        <w:rPr>
          <w:rFonts w:cs="Arial"/>
          <w:b/>
          <w:bCs/>
          <w:lang w:val="en-GB"/>
        </w:rPr>
        <w:t>Duration of the processing of personal data</w:t>
      </w:r>
    </w:p>
    <w:p w14:paraId="76318062" w14:textId="77777777" w:rsidR="009B0AEA" w:rsidRPr="00C0504F" w:rsidRDefault="009B0AEA" w:rsidP="008237D6">
      <w:pPr>
        <w:rPr>
          <w:rFonts w:cs="Arial"/>
          <w:lang w:val="en-GB"/>
        </w:rPr>
      </w:pPr>
    </w:p>
    <w:p w14:paraId="0DB5F251" w14:textId="30773BAB" w:rsidR="00835174" w:rsidRDefault="00617AC4" w:rsidP="00835174">
      <w:pPr>
        <w:jc w:val="both"/>
        <w:rPr>
          <w:rFonts w:cs="Arial"/>
          <w:lang w:val="en-GB"/>
        </w:rPr>
      </w:pPr>
      <w:r w:rsidRPr="00C0504F">
        <w:rPr>
          <w:rFonts w:cs="Arial"/>
          <w:lang w:val="en-GB"/>
        </w:rPr>
        <w:t xml:space="preserve">Processing by the contractor shall only take place for the duration specified in </w:t>
      </w:r>
      <w:r w:rsidR="00484905" w:rsidRPr="008D2776">
        <w:rPr>
          <w:rFonts w:cs="Arial"/>
          <w:lang w:val="en-GB"/>
        </w:rPr>
        <w:t>Appendix</w:t>
      </w:r>
      <w:r w:rsidRPr="00C0504F">
        <w:rPr>
          <w:rFonts w:cs="Arial"/>
          <w:lang w:val="en-GB"/>
        </w:rPr>
        <w:t xml:space="preserve"> I.</w:t>
      </w:r>
    </w:p>
    <w:p w14:paraId="680824B9" w14:textId="181DBA29" w:rsidR="00835174" w:rsidRPr="00C0504F" w:rsidRDefault="00835174" w:rsidP="00835174">
      <w:pPr>
        <w:jc w:val="both"/>
        <w:rPr>
          <w:rFonts w:cs="Arial"/>
          <w:lang w:val="en-GB"/>
        </w:rPr>
      </w:pPr>
    </w:p>
    <w:p w14:paraId="5D37685D" w14:textId="2D535FD7" w:rsidR="00D761EC" w:rsidRPr="00C0504F" w:rsidRDefault="00013E5C" w:rsidP="00013E5C">
      <w:pPr>
        <w:rPr>
          <w:rFonts w:cs="Arial"/>
          <w:lang w:val="en-GB"/>
        </w:rPr>
      </w:pPr>
      <w:r w:rsidRPr="00C0504F">
        <w:rPr>
          <w:rFonts w:cs="Arial"/>
          <w:b/>
          <w:bCs/>
          <w:lang w:val="en-GB"/>
        </w:rPr>
        <w:t>6.4</w:t>
      </w:r>
      <w:r w:rsidRPr="00C0504F">
        <w:rPr>
          <w:rFonts w:cs="Arial"/>
          <w:b/>
          <w:bCs/>
          <w:color w:val="000000"/>
          <w:lang w:val="en-GB" w:eastAsia="zh-CN"/>
        </w:rPr>
        <w:t xml:space="preserve"> </w:t>
      </w:r>
      <w:r w:rsidR="00617AC4" w:rsidRPr="00C0504F">
        <w:rPr>
          <w:rFonts w:cs="Arial"/>
          <w:b/>
          <w:bCs/>
          <w:lang w:val="en-GB"/>
        </w:rPr>
        <w:t>Security of processing</w:t>
      </w:r>
    </w:p>
    <w:p w14:paraId="28879B33" w14:textId="7559BADB" w:rsidR="000D23D0" w:rsidRPr="00C0504F" w:rsidRDefault="000D23D0" w:rsidP="008237D6">
      <w:pPr>
        <w:rPr>
          <w:rFonts w:cs="Arial"/>
          <w:lang w:val="en-GB"/>
        </w:rPr>
      </w:pPr>
    </w:p>
    <w:p w14:paraId="16161F99" w14:textId="074508D0" w:rsidR="002B1761" w:rsidRPr="00C0504F" w:rsidRDefault="00617AC4" w:rsidP="00835174">
      <w:pPr>
        <w:pStyle w:val="ListParagraph"/>
        <w:numPr>
          <w:ilvl w:val="0"/>
          <w:numId w:val="31"/>
        </w:numPr>
        <w:jc w:val="both"/>
        <w:rPr>
          <w:rFonts w:cs="Arial"/>
          <w:lang w:val="en-GB"/>
        </w:rPr>
      </w:pPr>
      <w:r w:rsidRPr="00C0504F">
        <w:rPr>
          <w:rFonts w:cs="Arial"/>
          <w:lang w:val="en-GB"/>
        </w:rPr>
        <w:t xml:space="preserve">The contractor shall at least implement the technical and organisational measures specified in </w:t>
      </w:r>
      <w:r w:rsidR="00484905" w:rsidRPr="008D2776">
        <w:rPr>
          <w:rFonts w:cs="Arial"/>
          <w:lang w:val="en-GB"/>
        </w:rPr>
        <w:t>Appendix</w:t>
      </w:r>
      <w:r w:rsidRPr="00C0504F">
        <w:rPr>
          <w:rFonts w:cs="Arial"/>
          <w:lang w:val="en-GB"/>
        </w:rPr>
        <w:t xml:space="preserve"> III to ensure the security of the personal data. This includes protecting the data against a breach of security leading to accidental or unlawful destruction, loss, alteration, unauthorised disclosure or access to the data (personal data breach). In assessing the appropriate level of security, the Parties shall take due account of the state of the art, the costs of implementation, the nature, scope, context and purposes of processing and the risks involved for the data subjects.</w:t>
      </w:r>
    </w:p>
    <w:p w14:paraId="26893857" w14:textId="132DA033" w:rsidR="62FBACD3" w:rsidRPr="00C0504F" w:rsidRDefault="62FBACD3" w:rsidP="00835174">
      <w:pPr>
        <w:jc w:val="both"/>
        <w:rPr>
          <w:rFonts w:eastAsia="Calibri" w:cs="Arial"/>
          <w:lang w:val="en-GB"/>
        </w:rPr>
      </w:pPr>
    </w:p>
    <w:p w14:paraId="0E6260C4" w14:textId="39FBA3AA" w:rsidR="000D23D0" w:rsidRPr="00C0504F" w:rsidRDefault="00617AC4" w:rsidP="00835174">
      <w:pPr>
        <w:pStyle w:val="ListParagraph"/>
        <w:numPr>
          <w:ilvl w:val="0"/>
          <w:numId w:val="31"/>
        </w:numPr>
        <w:jc w:val="both"/>
        <w:rPr>
          <w:rFonts w:cs="Arial"/>
          <w:lang w:val="en-GB"/>
        </w:rPr>
      </w:pPr>
      <w:r w:rsidRPr="00C0504F">
        <w:rPr>
          <w:rFonts w:cs="Arial"/>
          <w:lang w:val="en-GB"/>
        </w:rPr>
        <w:t xml:space="preserve">Due to technical progress, the contractor is permitted to implement alternative adequate measures. This shall not fall below the safety level of the measures laid down in </w:t>
      </w:r>
      <w:r w:rsidR="00484905">
        <w:rPr>
          <w:rFonts w:cs="Arial"/>
          <w:lang w:val="en-GB"/>
        </w:rPr>
        <w:br/>
      </w:r>
      <w:r w:rsidR="00484905" w:rsidRPr="008D2776">
        <w:rPr>
          <w:rFonts w:cs="Arial"/>
          <w:lang w:val="en-GB"/>
        </w:rPr>
        <w:t>Appendix</w:t>
      </w:r>
      <w:r w:rsidRPr="00C0504F">
        <w:rPr>
          <w:rFonts w:cs="Arial"/>
          <w:lang w:val="en-GB"/>
        </w:rPr>
        <w:t xml:space="preserve"> III.</w:t>
      </w:r>
      <w:r w:rsidR="00917BF3">
        <w:rPr>
          <w:rFonts w:cs="Arial"/>
          <w:lang w:val="en-GB"/>
        </w:rPr>
        <w:t xml:space="preserve"> </w:t>
      </w:r>
      <w:r w:rsidRPr="00C0504F">
        <w:rPr>
          <w:rFonts w:cs="Arial"/>
          <w:lang w:val="en-GB"/>
        </w:rPr>
        <w:t>Significant changes must be documented.</w:t>
      </w:r>
    </w:p>
    <w:p w14:paraId="22C6AA05" w14:textId="3A755789" w:rsidR="000D23D0" w:rsidRPr="00C0504F" w:rsidRDefault="000D23D0" w:rsidP="00835174">
      <w:pPr>
        <w:jc w:val="both"/>
        <w:rPr>
          <w:rFonts w:cs="Arial"/>
          <w:lang w:val="en-GB"/>
        </w:rPr>
      </w:pPr>
    </w:p>
    <w:p w14:paraId="42ABF4D1" w14:textId="50B28A01" w:rsidR="000D23D0" w:rsidRPr="00C0504F" w:rsidRDefault="00617AC4" w:rsidP="00835174">
      <w:pPr>
        <w:pStyle w:val="ListParagraph"/>
        <w:numPr>
          <w:ilvl w:val="0"/>
          <w:numId w:val="31"/>
        </w:numPr>
        <w:jc w:val="both"/>
        <w:rPr>
          <w:rFonts w:cs="Arial"/>
          <w:lang w:val="en-GB"/>
        </w:rPr>
      </w:pPr>
      <w:r w:rsidRPr="00C0504F">
        <w:rPr>
          <w:rFonts w:cs="Arial"/>
          <w:lang w:val="en-GB"/>
        </w:rPr>
        <w:t>The contractor shall grant access to the personal data undergoing processing to members of its personnel only to the extent strictly necessary for implementing, managing and monitoring of the contract. The contractor shall ensure that persons authorised to process the personal data received have committed themselves to confidentiality or are under an appropriate statutory obligation of confidentiality.</w:t>
      </w:r>
    </w:p>
    <w:p w14:paraId="787B636A" w14:textId="30A1CA34" w:rsidR="000D23D0" w:rsidRPr="00C0504F" w:rsidRDefault="000D23D0" w:rsidP="000D23D0">
      <w:pPr>
        <w:rPr>
          <w:rFonts w:cs="Arial"/>
          <w:lang w:val="en-GB"/>
        </w:rPr>
      </w:pPr>
    </w:p>
    <w:p w14:paraId="30C28D86" w14:textId="1B453C7C" w:rsidR="00013E5C" w:rsidRPr="00C0504F" w:rsidRDefault="00013E5C" w:rsidP="00013E5C">
      <w:pPr>
        <w:rPr>
          <w:rFonts w:cs="Arial"/>
          <w:lang w:val="en-GB"/>
        </w:rPr>
      </w:pPr>
      <w:r w:rsidRPr="00C0504F">
        <w:rPr>
          <w:rFonts w:cs="Arial"/>
          <w:b/>
          <w:bCs/>
          <w:lang w:val="en-GB"/>
        </w:rPr>
        <w:t xml:space="preserve">6.5 </w:t>
      </w:r>
      <w:r w:rsidR="00617AC4" w:rsidRPr="00C0504F">
        <w:rPr>
          <w:rFonts w:cs="Arial"/>
          <w:b/>
          <w:bCs/>
          <w:lang w:val="en-GB"/>
        </w:rPr>
        <w:t>Sensitive data</w:t>
      </w:r>
    </w:p>
    <w:p w14:paraId="756AA053" w14:textId="77777777" w:rsidR="00013E5C" w:rsidRPr="00C0504F" w:rsidRDefault="00013E5C" w:rsidP="00013E5C">
      <w:pPr>
        <w:rPr>
          <w:rFonts w:cs="Arial"/>
          <w:lang w:val="en-GB"/>
        </w:rPr>
      </w:pPr>
    </w:p>
    <w:p w14:paraId="0ED393B4" w14:textId="2D100514" w:rsidR="00617AC4" w:rsidRPr="00C0504F" w:rsidRDefault="00617AC4" w:rsidP="00835174">
      <w:pPr>
        <w:jc w:val="both"/>
        <w:rPr>
          <w:rFonts w:cs="Arial"/>
          <w:lang w:val="en-GB"/>
        </w:rPr>
      </w:pPr>
      <w:r w:rsidRPr="00C0504F">
        <w:rPr>
          <w:lang w:val="en-GB"/>
        </w:rPr>
        <w:t>If the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(“sensitive data”), the contractor shall apply specific restrictions and/or additional safeguards.</w:t>
      </w:r>
      <w:r w:rsidR="00835174">
        <w:rPr>
          <w:lang w:val="en-GB"/>
        </w:rPr>
        <w:t xml:space="preserve"> </w:t>
      </w:r>
      <w:r w:rsidRPr="00C0504F">
        <w:rPr>
          <w:rFonts w:cs="Arial"/>
          <w:lang w:val="en-GB"/>
        </w:rPr>
        <w:t>This may include, for example, restricting the personnel who have access to the personal data or ensuring the ability, confidentiality, integrity, availability and resilience of the systems and services.</w:t>
      </w:r>
    </w:p>
    <w:p w14:paraId="18B96041" w14:textId="3F6B9A35" w:rsidR="000D23D0" w:rsidRPr="00C0504F" w:rsidRDefault="000D23D0" w:rsidP="000D23D0">
      <w:pPr>
        <w:rPr>
          <w:rFonts w:cs="Arial"/>
          <w:lang w:val="en-GB"/>
        </w:rPr>
      </w:pPr>
    </w:p>
    <w:p w14:paraId="1E07CC4F" w14:textId="3162A627" w:rsidR="00BB1516" w:rsidRPr="00C0504F" w:rsidRDefault="00BB1516" w:rsidP="000D23D0">
      <w:pPr>
        <w:rPr>
          <w:rFonts w:cs="Arial"/>
          <w:b/>
          <w:bCs/>
          <w:lang w:val="en-GB"/>
        </w:rPr>
      </w:pPr>
      <w:r w:rsidRPr="00C0504F">
        <w:rPr>
          <w:rFonts w:cs="Arial"/>
          <w:b/>
          <w:bCs/>
          <w:lang w:val="en-GB"/>
        </w:rPr>
        <w:t xml:space="preserve">6.6 </w:t>
      </w:r>
      <w:r w:rsidR="00617AC4" w:rsidRPr="00C0504F">
        <w:rPr>
          <w:rFonts w:cs="Arial"/>
          <w:b/>
          <w:bCs/>
          <w:lang w:val="en-GB"/>
        </w:rPr>
        <w:t>Documentation and compliance</w:t>
      </w:r>
      <w:r w:rsidR="00617AC4" w:rsidRPr="00C0504F">
        <w:rPr>
          <w:rFonts w:cs="Arial"/>
          <w:b/>
          <w:bCs/>
          <w:lang w:val="en-GB"/>
        </w:rPr>
        <w:cr/>
      </w:r>
    </w:p>
    <w:p w14:paraId="2848CB21" w14:textId="2344C072" w:rsidR="00D761EC" w:rsidRPr="00C0504F" w:rsidRDefault="00617AC4" w:rsidP="00835174">
      <w:pPr>
        <w:pStyle w:val="ListParagraph"/>
        <w:numPr>
          <w:ilvl w:val="0"/>
          <w:numId w:val="32"/>
        </w:numPr>
        <w:jc w:val="both"/>
        <w:rPr>
          <w:rFonts w:eastAsiaTheme="minorEastAsia" w:cs="Arial"/>
          <w:lang w:val="en-GB"/>
        </w:rPr>
      </w:pPr>
      <w:r w:rsidRPr="00C0504F">
        <w:rPr>
          <w:rFonts w:eastAsiaTheme="minorEastAsia" w:cs="Arial"/>
          <w:lang w:val="en-GB"/>
        </w:rPr>
        <w:t>The contractor shall deal promptly and adequately with inquiries from GIZ about the processing of data in accordance with these Clauses.</w:t>
      </w:r>
    </w:p>
    <w:p w14:paraId="663C562C" w14:textId="77777777" w:rsidR="00D761EC" w:rsidRPr="00C0504F" w:rsidRDefault="00D761EC" w:rsidP="00835174">
      <w:pPr>
        <w:jc w:val="both"/>
        <w:rPr>
          <w:rFonts w:cs="Arial"/>
          <w:lang w:val="en-GB"/>
        </w:rPr>
      </w:pPr>
    </w:p>
    <w:p w14:paraId="1A1ACC95" w14:textId="2A5E7087" w:rsidR="00D761EC" w:rsidRPr="00C0504F" w:rsidRDefault="00617AC4" w:rsidP="00835174">
      <w:pPr>
        <w:pStyle w:val="ListParagraph"/>
        <w:numPr>
          <w:ilvl w:val="0"/>
          <w:numId w:val="32"/>
        </w:numPr>
        <w:jc w:val="both"/>
        <w:rPr>
          <w:rFonts w:eastAsiaTheme="minorEastAsia" w:cs="Arial"/>
          <w:lang w:val="en-GB"/>
        </w:rPr>
      </w:pPr>
      <w:r w:rsidRPr="00C0504F">
        <w:rPr>
          <w:rFonts w:eastAsiaTheme="minorEastAsia" w:cs="Arial"/>
          <w:lang w:val="en-GB"/>
        </w:rPr>
        <w:t>At GIZ's request, the contractor shall provide GIZ with information that GIZ needs to maintain the record of processing activities within the meaning of Article 30</w:t>
      </w:r>
      <w:r w:rsidRPr="00C0504F">
        <w:rPr>
          <w:lang w:val="en-GB"/>
        </w:rPr>
        <w:t>(1)</w:t>
      </w:r>
      <w:r w:rsidRPr="00C0504F">
        <w:rPr>
          <w:rFonts w:eastAsiaTheme="minorEastAsia" w:cs="Arial"/>
          <w:lang w:val="en-GB"/>
        </w:rPr>
        <w:t xml:space="preserve"> of </w:t>
      </w:r>
      <w:r w:rsidRPr="00C0504F">
        <w:rPr>
          <w:lang w:val="en-GB"/>
        </w:rPr>
        <w:t>Regulation (EU) 2016/679</w:t>
      </w:r>
      <w:r w:rsidRPr="00C0504F">
        <w:rPr>
          <w:rFonts w:eastAsiaTheme="minorEastAsia" w:cs="Arial"/>
          <w:lang w:val="en-GB"/>
        </w:rPr>
        <w:t>.</w:t>
      </w:r>
    </w:p>
    <w:p w14:paraId="34993B04" w14:textId="77777777" w:rsidR="00D761EC" w:rsidRPr="00C0504F" w:rsidRDefault="00D761EC" w:rsidP="00835174">
      <w:pPr>
        <w:jc w:val="both"/>
        <w:rPr>
          <w:rFonts w:cs="Arial"/>
          <w:lang w:val="en-GB"/>
        </w:rPr>
      </w:pPr>
    </w:p>
    <w:p w14:paraId="28CE44D6" w14:textId="61E02F12" w:rsidR="00D761EC" w:rsidRPr="00C0504F" w:rsidRDefault="00617AC4" w:rsidP="00835174">
      <w:pPr>
        <w:pStyle w:val="ListParagraph"/>
        <w:numPr>
          <w:ilvl w:val="0"/>
          <w:numId w:val="32"/>
        </w:numPr>
        <w:jc w:val="both"/>
        <w:rPr>
          <w:rFonts w:eastAsiaTheme="minorEastAsia" w:cs="Arial"/>
          <w:lang w:val="en-GB"/>
        </w:rPr>
      </w:pPr>
      <w:r w:rsidRPr="00C0504F">
        <w:rPr>
          <w:rFonts w:eastAsiaTheme="minorEastAsia" w:cs="Arial"/>
          <w:lang w:val="en-GB"/>
        </w:rPr>
        <w:t>The contractor shall inform GIZ immediately of any inspections and measures taken by the supervisory authorities or if a supervisory authority requests, investigates or obtains other enquiries from the contractor within the scope of its responsibility.</w:t>
      </w:r>
    </w:p>
    <w:p w14:paraId="2FB53463" w14:textId="77777777" w:rsidR="00D761EC" w:rsidRPr="00C0504F" w:rsidRDefault="00D761EC" w:rsidP="00110A19">
      <w:pPr>
        <w:rPr>
          <w:rFonts w:cs="Arial"/>
          <w:lang w:val="en-GB"/>
        </w:rPr>
      </w:pPr>
    </w:p>
    <w:p w14:paraId="71994CBB" w14:textId="731162A5" w:rsidR="00D761EC" w:rsidRPr="00C0504F" w:rsidRDefault="00617AC4" w:rsidP="00835174">
      <w:pPr>
        <w:pStyle w:val="ListParagraph"/>
        <w:numPr>
          <w:ilvl w:val="0"/>
          <w:numId w:val="32"/>
        </w:numPr>
        <w:jc w:val="both"/>
        <w:rPr>
          <w:rFonts w:eastAsiaTheme="minorEastAsia" w:cs="Arial"/>
          <w:lang w:val="en-GB"/>
        </w:rPr>
      </w:pPr>
      <w:r w:rsidRPr="00C0504F">
        <w:rPr>
          <w:lang w:val="en-GB"/>
        </w:rPr>
        <w:lastRenderedPageBreak/>
        <w:t>The contractor shall make available to GIZ all information necessary to demonstrate compliance with the obligations that are set out in these Clauses and stem directly from Regulation (EU) 2016/679. At GIZ’s request, the contractor shall also permit and contribute to audits of the processing activities covered by these Clauses, at reasonable intervals or if there are indications of non-compliance. In deciding on a review or an audit, GIZ may take into account relevant certifications held by the contractor.</w:t>
      </w:r>
    </w:p>
    <w:p w14:paraId="1FC0C835" w14:textId="77777777" w:rsidR="00D761EC" w:rsidRPr="00C0504F" w:rsidRDefault="00D761EC" w:rsidP="00835174">
      <w:pPr>
        <w:jc w:val="both"/>
        <w:rPr>
          <w:rFonts w:cs="Arial"/>
          <w:lang w:val="en-GB"/>
        </w:rPr>
      </w:pPr>
    </w:p>
    <w:p w14:paraId="034716F3" w14:textId="35D7EFD5" w:rsidR="00D761EC" w:rsidRPr="00C0504F" w:rsidRDefault="00617AC4" w:rsidP="00835174">
      <w:pPr>
        <w:pStyle w:val="ListParagraph"/>
        <w:numPr>
          <w:ilvl w:val="0"/>
          <w:numId w:val="32"/>
        </w:numPr>
        <w:jc w:val="both"/>
        <w:rPr>
          <w:rFonts w:cs="Arial"/>
          <w:lang w:val="en-GB"/>
        </w:rPr>
      </w:pPr>
      <w:r w:rsidRPr="00C0504F">
        <w:rPr>
          <w:rFonts w:eastAsiaTheme="minorEastAsia" w:cs="Arial"/>
          <w:lang w:val="en-GB"/>
        </w:rPr>
        <w:t>GIZ may choose to conduct the audit by itself or mandate an independent auditor. Audits may also include inspections at the premises or physical facilities of the contractor and shall, where appropriate, be carried out with reasonable notice.</w:t>
      </w:r>
    </w:p>
    <w:p w14:paraId="79401E53" w14:textId="77777777" w:rsidR="00617AC4" w:rsidRPr="00C0504F" w:rsidRDefault="00617AC4" w:rsidP="00835174">
      <w:pPr>
        <w:pStyle w:val="ListParagraph"/>
        <w:ind w:left="360"/>
        <w:jc w:val="both"/>
        <w:rPr>
          <w:rFonts w:cs="Arial"/>
          <w:lang w:val="en-GB"/>
        </w:rPr>
      </w:pPr>
    </w:p>
    <w:p w14:paraId="4462E280" w14:textId="6C7983EE" w:rsidR="000C63B6" w:rsidRPr="00C0504F" w:rsidRDefault="00617AC4" w:rsidP="00835174">
      <w:pPr>
        <w:pStyle w:val="ListParagraph"/>
        <w:numPr>
          <w:ilvl w:val="0"/>
          <w:numId w:val="32"/>
        </w:numPr>
        <w:jc w:val="both"/>
        <w:rPr>
          <w:rFonts w:cs="Arial"/>
          <w:lang w:val="en-GB"/>
        </w:rPr>
      </w:pPr>
      <w:r w:rsidRPr="00C0504F">
        <w:rPr>
          <w:lang w:val="en-GB"/>
        </w:rPr>
        <w:t>The Parties shall make the information referred to in this Clause, including the results of any audits, available to the competent supervisory authority on request.</w:t>
      </w:r>
    </w:p>
    <w:p w14:paraId="0B4724D3" w14:textId="2E2FD980" w:rsidR="000D23D0" w:rsidRPr="00C0504F" w:rsidRDefault="000D23D0" w:rsidP="000D23D0">
      <w:pPr>
        <w:rPr>
          <w:rFonts w:cs="Arial"/>
          <w:lang w:val="en-GB"/>
        </w:rPr>
      </w:pPr>
    </w:p>
    <w:p w14:paraId="7CB7DD1C" w14:textId="6383758F" w:rsidR="000D23D0" w:rsidRPr="00C0504F" w:rsidRDefault="000D23D0" w:rsidP="000D23D0">
      <w:pPr>
        <w:rPr>
          <w:rFonts w:cs="Arial"/>
          <w:lang w:val="en-GB"/>
        </w:rPr>
      </w:pPr>
    </w:p>
    <w:p w14:paraId="4541E782" w14:textId="1B40345E" w:rsidR="000D23D0" w:rsidRPr="00C0504F" w:rsidRDefault="00617AC4" w:rsidP="000D23D0">
      <w:pPr>
        <w:rPr>
          <w:rFonts w:cs="Arial"/>
          <w:b/>
          <w:bCs/>
          <w:u w:val="single"/>
          <w:lang w:val="en-GB"/>
        </w:rPr>
      </w:pPr>
      <w:r w:rsidRPr="00C0504F">
        <w:rPr>
          <w:rFonts w:cs="Arial"/>
          <w:b/>
          <w:bCs/>
          <w:u w:val="single"/>
          <w:lang w:val="en-GB"/>
        </w:rPr>
        <w:t>Clause</w:t>
      </w:r>
      <w:r w:rsidR="093B8417" w:rsidRPr="00C0504F">
        <w:rPr>
          <w:rFonts w:cs="Arial"/>
          <w:b/>
          <w:bCs/>
          <w:u w:val="single"/>
          <w:lang w:val="en-GB"/>
        </w:rPr>
        <w:t xml:space="preserve"> 7</w:t>
      </w:r>
      <w:r w:rsidR="7C21AFFF" w:rsidRPr="00C0504F">
        <w:rPr>
          <w:rFonts w:cs="Arial"/>
          <w:b/>
          <w:bCs/>
          <w:u w:val="single"/>
          <w:lang w:val="en-GB"/>
        </w:rPr>
        <w:t xml:space="preserve"> - </w:t>
      </w:r>
      <w:r w:rsidRPr="00C0504F">
        <w:rPr>
          <w:rFonts w:cs="Arial"/>
          <w:b/>
          <w:bCs/>
          <w:u w:val="single"/>
          <w:lang w:val="en-GB"/>
        </w:rPr>
        <w:t>Use of subcontractor</w:t>
      </w:r>
    </w:p>
    <w:p w14:paraId="0CB05397" w14:textId="77777777" w:rsidR="000D23D0" w:rsidRPr="00C0504F" w:rsidRDefault="000D23D0" w:rsidP="000D23D0">
      <w:pPr>
        <w:rPr>
          <w:rFonts w:cs="Arial"/>
          <w:lang w:val="en-GB"/>
        </w:rPr>
      </w:pPr>
    </w:p>
    <w:p w14:paraId="0F46E4BF" w14:textId="4FF90FBB" w:rsidR="3231E7DC" w:rsidRPr="008220AD" w:rsidRDefault="00617AC4" w:rsidP="00835174">
      <w:pPr>
        <w:pStyle w:val="ListParagraph"/>
        <w:numPr>
          <w:ilvl w:val="0"/>
          <w:numId w:val="20"/>
        </w:numPr>
        <w:jc w:val="both"/>
        <w:rPr>
          <w:rFonts w:eastAsia="Calibri" w:cs="Arial"/>
          <w:lang w:val="en-GB"/>
        </w:rPr>
      </w:pPr>
      <w:r w:rsidRPr="00C0504F">
        <w:rPr>
          <w:lang w:val="en-GB"/>
        </w:rPr>
        <w:t xml:space="preserve">The contractor shall not subcontract any of its processing operations performed on behalf of GIZ in accordance with these Clauses to a subcontractor (other processor), without GIZ’s prior specific documented written authorisation. The contractor shall submit the request for specific authorisation at least 20 calendar days prior to the intended engagement of the subcontractor in question, together with the information necessary to enable GIZ to decide on the authorisation. The information includes at least the full name including address and country of the subcontractor as well as a description of the processing by the subcontractor (including subject matter, nature and duration). GIZ agrees to the commissioning of the subcontractors specified in </w:t>
      </w:r>
      <w:r w:rsidR="00484905" w:rsidRPr="008D2776">
        <w:rPr>
          <w:rFonts w:cs="Arial"/>
          <w:lang w:val="en-GB"/>
        </w:rPr>
        <w:t>Appendix</w:t>
      </w:r>
      <w:r w:rsidRPr="00C0504F">
        <w:rPr>
          <w:lang w:val="en-GB"/>
        </w:rPr>
        <w:t xml:space="preserve"> II. The Parties shall keep </w:t>
      </w:r>
      <w:r w:rsidR="00484905" w:rsidRPr="008D2776">
        <w:rPr>
          <w:rFonts w:cs="Arial"/>
          <w:lang w:val="en-GB"/>
        </w:rPr>
        <w:t>Appendix</w:t>
      </w:r>
      <w:r w:rsidRPr="00C0504F">
        <w:rPr>
          <w:lang w:val="en-GB"/>
        </w:rPr>
        <w:t xml:space="preserve"> II up to date.</w:t>
      </w:r>
    </w:p>
    <w:p w14:paraId="4AB1B0C1" w14:textId="77777777" w:rsidR="008220AD" w:rsidRPr="00C0504F" w:rsidRDefault="008220AD" w:rsidP="008220AD">
      <w:pPr>
        <w:pStyle w:val="ListParagraph"/>
        <w:ind w:left="360"/>
        <w:jc w:val="both"/>
        <w:rPr>
          <w:rFonts w:eastAsia="Calibri" w:cs="Arial"/>
          <w:lang w:val="en-GB"/>
        </w:rPr>
      </w:pPr>
    </w:p>
    <w:p w14:paraId="05D91852" w14:textId="312E1C28" w:rsidR="3231E7DC" w:rsidRPr="00C0504F" w:rsidRDefault="00617AC4" w:rsidP="00835174">
      <w:pPr>
        <w:pStyle w:val="ListParagraph"/>
        <w:numPr>
          <w:ilvl w:val="0"/>
          <w:numId w:val="20"/>
        </w:numPr>
        <w:jc w:val="both"/>
        <w:rPr>
          <w:rFonts w:cs="Arial"/>
          <w:lang w:val="en-GB"/>
        </w:rPr>
      </w:pPr>
      <w:r w:rsidRPr="00C0504F">
        <w:rPr>
          <w:rFonts w:cs="Arial"/>
          <w:lang w:val="en-GB"/>
        </w:rPr>
        <w:t xml:space="preserve">If the engagement of subcontractors (other processors) is excluded, this is specified by GIZ in </w:t>
      </w:r>
      <w:r w:rsidR="00484905" w:rsidRPr="008D2776">
        <w:rPr>
          <w:rFonts w:cs="Arial"/>
          <w:lang w:val="en-GB"/>
        </w:rPr>
        <w:t>Appendix</w:t>
      </w:r>
      <w:r w:rsidRPr="00C0504F">
        <w:rPr>
          <w:rFonts w:cs="Arial"/>
          <w:lang w:val="en-GB"/>
        </w:rPr>
        <w:t xml:space="preserve"> II.</w:t>
      </w:r>
    </w:p>
    <w:p w14:paraId="5571B69A" w14:textId="77777777" w:rsidR="00833960" w:rsidRPr="00C0504F" w:rsidRDefault="00833960" w:rsidP="00835174">
      <w:pPr>
        <w:pStyle w:val="ListParagraph"/>
        <w:ind w:left="360"/>
        <w:jc w:val="both"/>
        <w:rPr>
          <w:rFonts w:cs="Arial"/>
          <w:lang w:val="en-GB"/>
        </w:rPr>
      </w:pPr>
    </w:p>
    <w:p w14:paraId="40FCE95A" w14:textId="5C49F660" w:rsidR="000D23D0" w:rsidRPr="00C0504F" w:rsidRDefault="00617AC4" w:rsidP="00835174">
      <w:pPr>
        <w:pStyle w:val="ListParagraph"/>
        <w:numPr>
          <w:ilvl w:val="0"/>
          <w:numId w:val="20"/>
        </w:numPr>
        <w:jc w:val="both"/>
        <w:rPr>
          <w:rFonts w:eastAsiaTheme="minorEastAsia" w:cs="Arial"/>
          <w:lang w:val="en-GB"/>
        </w:rPr>
      </w:pPr>
      <w:r w:rsidRPr="00C0504F">
        <w:rPr>
          <w:lang w:val="en-GB"/>
        </w:rPr>
        <w:t>Where the contractor engages a subcontractor for carrying out specific processing activities (on behalf of GIZ), it shall do so by way of a contract which imposes on the subcontractor at least the same data protection obligations as the ones imposed on the contractor in accordance with these Clauses. The contractor shall ensure that the subcontractor complies with the obligations to which the contractor is subject pursuant to these Clauses and to Regulation (EU) 2016/679.</w:t>
      </w:r>
    </w:p>
    <w:p w14:paraId="0C58A3A4" w14:textId="3F8A719E" w:rsidR="000D23D0" w:rsidRPr="00C0504F" w:rsidRDefault="000D23D0" w:rsidP="00835174">
      <w:pPr>
        <w:jc w:val="both"/>
        <w:rPr>
          <w:rFonts w:cs="Arial"/>
          <w:lang w:val="en-GB"/>
        </w:rPr>
      </w:pPr>
    </w:p>
    <w:p w14:paraId="3D35863A" w14:textId="626D40F8" w:rsidR="000D23D0" w:rsidRPr="00C0504F" w:rsidRDefault="00617AC4" w:rsidP="00835174">
      <w:pPr>
        <w:pStyle w:val="ListParagraph"/>
        <w:numPr>
          <w:ilvl w:val="0"/>
          <w:numId w:val="20"/>
        </w:numPr>
        <w:jc w:val="both"/>
        <w:rPr>
          <w:rFonts w:eastAsiaTheme="minorEastAsia" w:cs="Arial"/>
          <w:lang w:val="en-GB"/>
        </w:rPr>
      </w:pPr>
      <w:r w:rsidRPr="00C0504F">
        <w:rPr>
          <w:lang w:val="en-GB"/>
        </w:rPr>
        <w:t>At GIZ’s request, the contractor shall provide a copy of such a subcontracting agreement and any subsequent amendments to GIZ. To the extent necessary to protect business secret or other confidential information, including personal data, the contractor may redact the text of the agreement prior to sharing the copy.</w:t>
      </w:r>
    </w:p>
    <w:p w14:paraId="6608B551" w14:textId="7720D8C9" w:rsidR="000D23D0" w:rsidRPr="00C0504F" w:rsidRDefault="000D23D0" w:rsidP="00835174">
      <w:pPr>
        <w:jc w:val="both"/>
        <w:rPr>
          <w:rFonts w:cs="Arial"/>
          <w:lang w:val="en-GB"/>
        </w:rPr>
      </w:pPr>
    </w:p>
    <w:p w14:paraId="0FE7A88F" w14:textId="74E02DAE" w:rsidR="00617AC4" w:rsidRDefault="00617AC4" w:rsidP="00835174">
      <w:pPr>
        <w:pStyle w:val="ListParagraph"/>
        <w:numPr>
          <w:ilvl w:val="0"/>
          <w:numId w:val="20"/>
        </w:numPr>
        <w:jc w:val="both"/>
        <w:rPr>
          <w:rFonts w:eastAsiaTheme="minorEastAsia" w:cs="Arial"/>
          <w:lang w:val="en-GB"/>
        </w:rPr>
      </w:pPr>
      <w:r w:rsidRPr="00C0504F">
        <w:rPr>
          <w:lang w:val="en-GB"/>
        </w:rPr>
        <w:t>The contractor shall remain fully responsible to GIZ for the performance of the subcontractor’s obligations in accordance with its contract with the contractor. The contractor shall notify GIZ of any failure by the subcontractor to fulfil its contractual obligations.</w:t>
      </w:r>
      <w:r w:rsidR="00706ED8" w:rsidRPr="00C0504F">
        <w:rPr>
          <w:lang w:val="en-GB"/>
        </w:rPr>
        <w:t xml:space="preserve"> </w:t>
      </w:r>
      <w:r w:rsidRPr="00C0504F">
        <w:rPr>
          <w:rFonts w:eastAsiaTheme="minorEastAsia" w:cs="Arial"/>
          <w:lang w:val="en-GB"/>
        </w:rPr>
        <w:t>In this case, at GIZ´s request, the contractor shall terminate the subcontractor's employment in whole or in part or terminate the contractual relationship with the subcontractor if and insofar as this is not disproportionate.</w:t>
      </w:r>
    </w:p>
    <w:p w14:paraId="5745746E" w14:textId="673B94EF" w:rsidR="00A64ADB" w:rsidRDefault="00A64ADB" w:rsidP="00A64ADB">
      <w:pPr>
        <w:jc w:val="both"/>
        <w:rPr>
          <w:rFonts w:eastAsiaTheme="minorEastAsia" w:cs="Arial"/>
          <w:lang w:val="en-GB"/>
        </w:rPr>
      </w:pPr>
    </w:p>
    <w:p w14:paraId="73CD8F2E" w14:textId="77777777" w:rsidR="00A64ADB" w:rsidRPr="00A64ADB" w:rsidRDefault="00A64ADB" w:rsidP="00A64ADB">
      <w:pPr>
        <w:jc w:val="both"/>
        <w:rPr>
          <w:rFonts w:eastAsiaTheme="minorEastAsia" w:cs="Arial"/>
          <w:lang w:val="en-GB"/>
        </w:rPr>
      </w:pPr>
    </w:p>
    <w:p w14:paraId="1516ECF7" w14:textId="2B8D85A4" w:rsidR="00AA6B91" w:rsidRPr="00C0504F" w:rsidRDefault="00AA6B91" w:rsidP="000D23D0">
      <w:pPr>
        <w:rPr>
          <w:rFonts w:cs="Arial"/>
          <w:lang w:val="en-GB"/>
        </w:rPr>
      </w:pPr>
    </w:p>
    <w:p w14:paraId="6F4CAA1C" w14:textId="68F3B9CC" w:rsidR="00AA6B91" w:rsidRPr="00C0504F" w:rsidRDefault="00617AC4" w:rsidP="00835174">
      <w:pPr>
        <w:pStyle w:val="ListParagraph"/>
        <w:numPr>
          <w:ilvl w:val="0"/>
          <w:numId w:val="20"/>
        </w:numPr>
        <w:jc w:val="both"/>
        <w:rPr>
          <w:rFonts w:cs="Arial"/>
          <w:lang w:val="en-GB"/>
        </w:rPr>
      </w:pPr>
      <w:r w:rsidRPr="00C0504F">
        <w:rPr>
          <w:rFonts w:cs="Arial"/>
          <w:lang w:val="en-GB"/>
        </w:rPr>
        <w:lastRenderedPageBreak/>
        <w:t xml:space="preserve">Subcontracting within the meaning of this Clauses does not include services which the contractor makes use of from third parties as ancillary services to support the execution of the order, such as telecommunications services. However, the contractor is obliged to make appropriate and legally </w:t>
      </w:r>
      <w:r w:rsidRPr="00C0504F">
        <w:rPr>
          <w:rFonts w:eastAsia="Times New Roman" w:cs="Arial"/>
          <w:lang w:val="en-GB"/>
        </w:rPr>
        <w:t>binding</w:t>
      </w:r>
      <w:r w:rsidRPr="00C0504F">
        <w:rPr>
          <w:rFonts w:cs="Arial"/>
          <w:lang w:val="en-GB"/>
        </w:rPr>
        <w:t xml:space="preserve"> contractual agreements</w:t>
      </w:r>
      <w:r w:rsidRPr="00C0504F">
        <w:rPr>
          <w:rFonts w:eastAsia="Times New Roman" w:cs="Arial"/>
          <w:lang w:val="en-GB"/>
        </w:rPr>
        <w:t xml:space="preserve"> and take appropriate inspection measures</w:t>
      </w:r>
      <w:r w:rsidRPr="00C0504F">
        <w:rPr>
          <w:rFonts w:cs="Arial"/>
          <w:lang w:val="en-GB"/>
        </w:rPr>
        <w:t xml:space="preserve"> to ensure the data protection and data security of GIZ's data, even in the case of outsourced ancillary services.</w:t>
      </w:r>
    </w:p>
    <w:p w14:paraId="0C03E3C4" w14:textId="0C4591A0" w:rsidR="000D23D0" w:rsidRPr="00C0504F" w:rsidRDefault="000D23D0" w:rsidP="00835174">
      <w:pPr>
        <w:jc w:val="both"/>
        <w:rPr>
          <w:rFonts w:cs="Arial"/>
          <w:lang w:val="en-GB"/>
        </w:rPr>
      </w:pPr>
    </w:p>
    <w:p w14:paraId="1A9EC488" w14:textId="20B6FC97" w:rsidR="000D23D0" w:rsidRPr="00C0504F" w:rsidRDefault="00617AC4" w:rsidP="00835174">
      <w:pPr>
        <w:pStyle w:val="ListParagraph"/>
        <w:numPr>
          <w:ilvl w:val="0"/>
          <w:numId w:val="20"/>
        </w:numPr>
        <w:jc w:val="both"/>
        <w:rPr>
          <w:rFonts w:cs="Arial"/>
          <w:lang w:val="en-GB"/>
        </w:rPr>
      </w:pPr>
      <w:r w:rsidRPr="00C0504F">
        <w:rPr>
          <w:rFonts w:cs="Arial"/>
          <w:lang w:val="en-GB"/>
        </w:rPr>
        <w:t xml:space="preserve">The contractor shall agree a third party beneficiary clause with the subcontractor whereby </w:t>
      </w:r>
      <w:r w:rsidR="00125810" w:rsidRPr="0031431E">
        <w:rPr>
          <w:rFonts w:cs="Arial"/>
          <w:lang w:val="en-GB"/>
        </w:rPr>
        <w:t>–</w:t>
      </w:r>
      <w:r w:rsidRPr="00C0504F">
        <w:rPr>
          <w:rFonts w:cs="Arial"/>
          <w:lang w:val="en-GB"/>
        </w:rPr>
        <w:t xml:space="preserve"> in the event the contractor has factually disappeared, ceased to exist in law or has become insolvent – GIZ shall have the right to terminate the subcontract and to instruct the subcontractor to erase or return the personal data.</w:t>
      </w:r>
    </w:p>
    <w:p w14:paraId="1033A188" w14:textId="77777777" w:rsidR="00617AC4" w:rsidRPr="00C0504F" w:rsidRDefault="00617AC4" w:rsidP="00617AC4">
      <w:pPr>
        <w:rPr>
          <w:rFonts w:cs="Arial"/>
          <w:lang w:val="en-GB"/>
        </w:rPr>
      </w:pPr>
    </w:p>
    <w:p w14:paraId="39CE8908" w14:textId="436BC7DB" w:rsidR="000D23D0" w:rsidRPr="00C0504F" w:rsidRDefault="000D23D0" w:rsidP="000D23D0">
      <w:pPr>
        <w:rPr>
          <w:rFonts w:cs="Arial"/>
          <w:lang w:val="en-GB"/>
        </w:rPr>
      </w:pPr>
    </w:p>
    <w:p w14:paraId="7B92722F" w14:textId="506FC333" w:rsidR="000D23D0" w:rsidRPr="00C0504F" w:rsidRDefault="00617AC4" w:rsidP="000D23D0">
      <w:pPr>
        <w:rPr>
          <w:rFonts w:cs="Arial"/>
          <w:lang w:val="en-GB"/>
        </w:rPr>
      </w:pPr>
      <w:r w:rsidRPr="00C0504F">
        <w:rPr>
          <w:rFonts w:cs="Arial"/>
          <w:b/>
          <w:bCs/>
          <w:u w:val="single"/>
          <w:lang w:val="en-GB"/>
        </w:rPr>
        <w:t>Clause</w:t>
      </w:r>
      <w:r w:rsidR="73CD77C3" w:rsidRPr="00C0504F">
        <w:rPr>
          <w:rFonts w:cs="Arial"/>
          <w:b/>
          <w:bCs/>
          <w:u w:val="single"/>
          <w:lang w:val="en-GB"/>
        </w:rPr>
        <w:t xml:space="preserve"> 8</w:t>
      </w:r>
      <w:r w:rsidR="3D39A9DB" w:rsidRPr="00C0504F">
        <w:rPr>
          <w:rFonts w:cs="Arial"/>
          <w:b/>
          <w:bCs/>
          <w:u w:val="single"/>
          <w:lang w:val="en-GB"/>
        </w:rPr>
        <w:t xml:space="preserve"> - </w:t>
      </w:r>
      <w:r w:rsidRPr="00C0504F">
        <w:rPr>
          <w:rFonts w:cs="Arial"/>
          <w:b/>
          <w:bCs/>
          <w:u w:val="single"/>
          <w:lang w:val="en-GB"/>
        </w:rPr>
        <w:t>International transfers</w:t>
      </w:r>
      <w:r w:rsidRPr="00C0504F">
        <w:rPr>
          <w:rFonts w:cs="Arial"/>
          <w:b/>
          <w:bCs/>
          <w:u w:val="single"/>
          <w:lang w:val="en-GB"/>
        </w:rPr>
        <w:cr/>
      </w:r>
    </w:p>
    <w:p w14:paraId="5AA01FAE" w14:textId="520BAF6B" w:rsidR="62FBACD3" w:rsidRPr="00C0504F" w:rsidRDefault="00933C2D" w:rsidP="00835174">
      <w:pPr>
        <w:pStyle w:val="ListParagraph"/>
        <w:numPr>
          <w:ilvl w:val="0"/>
          <w:numId w:val="21"/>
        </w:numPr>
        <w:jc w:val="both"/>
        <w:rPr>
          <w:rFonts w:eastAsiaTheme="minorEastAsia" w:cs="Arial"/>
          <w:lang w:val="en-GB"/>
        </w:rPr>
      </w:pPr>
      <w:r w:rsidRPr="00C0504F">
        <w:rPr>
          <w:rFonts w:cs="Arial"/>
          <w:lang w:val="en-GB"/>
        </w:rPr>
        <w:t>The undertaking of the contractually agreed processing of data shall be carried out exclusively within a Member State of the European Union (EU) or within a Member State of the European Economic Area (EEA).</w:t>
      </w:r>
    </w:p>
    <w:p w14:paraId="5693B9C1" w14:textId="5ECB0433" w:rsidR="000D23D0" w:rsidRPr="00C0504F" w:rsidRDefault="000D23D0" w:rsidP="00835174">
      <w:pPr>
        <w:jc w:val="both"/>
        <w:rPr>
          <w:rFonts w:eastAsia="Calibri" w:cs="Arial"/>
          <w:lang w:val="en-GB"/>
        </w:rPr>
      </w:pPr>
    </w:p>
    <w:p w14:paraId="1EA26579" w14:textId="6A3778EB" w:rsidR="000D23D0" w:rsidRPr="00C0504F" w:rsidRDefault="00933C2D" w:rsidP="00835174">
      <w:pPr>
        <w:pStyle w:val="ListParagraph"/>
        <w:numPr>
          <w:ilvl w:val="0"/>
          <w:numId w:val="21"/>
        </w:numPr>
        <w:jc w:val="both"/>
        <w:rPr>
          <w:rFonts w:eastAsiaTheme="minorEastAsia" w:cs="Arial"/>
          <w:lang w:val="en-GB"/>
        </w:rPr>
      </w:pPr>
      <w:r w:rsidRPr="00C0504F">
        <w:rPr>
          <w:lang w:val="en-GB"/>
        </w:rPr>
        <w:t>Any transfer of data to a third country or an international organisation by the contractor shall be done only on the basis of documented instructions from GIZ or in order to fulfil a specific requirement under Union or Member State law to which the contractor is subject and shall take place in compliance with Chapter V of Regulation (EU) 2016/679.</w:t>
      </w:r>
    </w:p>
    <w:p w14:paraId="6D26B259" w14:textId="77777777" w:rsidR="00933C2D" w:rsidRPr="00C0504F" w:rsidRDefault="00933C2D" w:rsidP="00835174">
      <w:pPr>
        <w:pStyle w:val="ListParagraph"/>
        <w:ind w:left="360"/>
        <w:jc w:val="both"/>
        <w:rPr>
          <w:rFonts w:eastAsiaTheme="minorEastAsia" w:cs="Arial"/>
          <w:lang w:val="en-GB"/>
        </w:rPr>
      </w:pPr>
    </w:p>
    <w:p w14:paraId="616CE8AD" w14:textId="22FD43AE" w:rsidR="000D23D0" w:rsidRPr="008F0F74" w:rsidRDefault="00933C2D" w:rsidP="00835174">
      <w:pPr>
        <w:pStyle w:val="ListParagraph"/>
        <w:numPr>
          <w:ilvl w:val="0"/>
          <w:numId w:val="21"/>
        </w:numPr>
        <w:jc w:val="both"/>
        <w:rPr>
          <w:rFonts w:cs="Arial"/>
          <w:lang w:val="en-GB"/>
        </w:rPr>
      </w:pPr>
      <w:r w:rsidRPr="00C0504F">
        <w:rPr>
          <w:lang w:val="en-GB"/>
        </w:rPr>
        <w:t>GIZ agrees that where the contractor engages a subcontractor in accordance with Clause 7 for carrying out specific processing activities (on behalf of GIZ) and those processing activities involve a transfer of personal data within the meaning of Chapter V of Regulation (EU) 2016/679, the contractor and the subcontractor can ensure compliance with Chapter V of Regulation (EU) 2016/679 by using standard contractual clauses adopted by the Commission in accordance with of Article 46(2) of Regulation (EU) 2016/679, provided the conditions for the use of those standard contractual clauses are met.</w:t>
      </w:r>
    </w:p>
    <w:p w14:paraId="736F47A9" w14:textId="0F1D1250" w:rsidR="000D23D0" w:rsidRPr="00C0504F" w:rsidRDefault="000D23D0" w:rsidP="000D23D0">
      <w:pPr>
        <w:rPr>
          <w:rFonts w:cs="Arial"/>
          <w:lang w:val="en-GB"/>
        </w:rPr>
      </w:pPr>
    </w:p>
    <w:p w14:paraId="69543A89" w14:textId="5F5691CE" w:rsidR="000D23D0" w:rsidRPr="00C0504F" w:rsidRDefault="000D23D0" w:rsidP="000D23D0">
      <w:pPr>
        <w:rPr>
          <w:rFonts w:cs="Arial"/>
          <w:lang w:val="en-GB"/>
        </w:rPr>
      </w:pPr>
    </w:p>
    <w:p w14:paraId="1724653A" w14:textId="6D349BAC" w:rsidR="000D23D0" w:rsidRPr="00C0504F" w:rsidRDefault="00617AC4" w:rsidP="000D23D0">
      <w:pPr>
        <w:rPr>
          <w:rFonts w:cs="Arial"/>
          <w:b/>
          <w:bCs/>
          <w:u w:val="single"/>
          <w:lang w:val="en-GB"/>
        </w:rPr>
      </w:pPr>
      <w:r w:rsidRPr="00C0504F">
        <w:rPr>
          <w:rFonts w:cs="Arial"/>
          <w:b/>
          <w:bCs/>
          <w:u w:val="single"/>
          <w:lang w:val="en-GB"/>
        </w:rPr>
        <w:t>Clause</w:t>
      </w:r>
      <w:r w:rsidR="73CD77C3" w:rsidRPr="00C0504F">
        <w:rPr>
          <w:rFonts w:cs="Arial"/>
          <w:b/>
          <w:bCs/>
          <w:u w:val="single"/>
          <w:lang w:val="en-GB"/>
        </w:rPr>
        <w:t xml:space="preserve"> 9</w:t>
      </w:r>
      <w:r w:rsidR="3D39A9DB" w:rsidRPr="00C0504F">
        <w:rPr>
          <w:rFonts w:cs="Arial"/>
          <w:b/>
          <w:bCs/>
          <w:u w:val="single"/>
          <w:lang w:val="en-GB"/>
        </w:rPr>
        <w:t xml:space="preserve"> - </w:t>
      </w:r>
      <w:r w:rsidR="00933C2D" w:rsidRPr="00C0504F">
        <w:rPr>
          <w:rFonts w:cs="Arial"/>
          <w:b/>
          <w:bCs/>
          <w:u w:val="single"/>
          <w:lang w:val="en-GB"/>
        </w:rPr>
        <w:t>Assistance to GIZ</w:t>
      </w:r>
    </w:p>
    <w:p w14:paraId="0DF48654" w14:textId="78D202C7" w:rsidR="000D23D0" w:rsidRPr="00C0504F" w:rsidRDefault="000D23D0" w:rsidP="000D23D0">
      <w:pPr>
        <w:rPr>
          <w:rFonts w:cs="Arial"/>
          <w:lang w:val="en-GB"/>
        </w:rPr>
      </w:pPr>
    </w:p>
    <w:p w14:paraId="2BC18A53" w14:textId="11EDEC6F" w:rsidR="000D23D0" w:rsidRPr="00C0504F" w:rsidRDefault="00933C2D" w:rsidP="00835174">
      <w:pPr>
        <w:pStyle w:val="ListParagraph"/>
        <w:numPr>
          <w:ilvl w:val="0"/>
          <w:numId w:val="22"/>
        </w:numPr>
        <w:jc w:val="both"/>
        <w:rPr>
          <w:rFonts w:eastAsiaTheme="minorEastAsia" w:cs="Arial"/>
          <w:lang w:val="en-GB"/>
        </w:rPr>
      </w:pPr>
      <w:r w:rsidRPr="00C0504F">
        <w:rPr>
          <w:rFonts w:eastAsiaTheme="minorEastAsia" w:cs="Arial"/>
          <w:lang w:val="en-GB"/>
        </w:rPr>
        <w:t>The contractor shall promptly notify GIZ of any request it has received from the data subject. It shall not respond to the request itself, unless authorised to do so by GIZ.</w:t>
      </w:r>
    </w:p>
    <w:p w14:paraId="054EB1FC" w14:textId="370ECE5D" w:rsidR="000D23D0" w:rsidRPr="00C0504F" w:rsidRDefault="000D23D0" w:rsidP="00835174">
      <w:pPr>
        <w:jc w:val="both"/>
        <w:rPr>
          <w:rFonts w:cs="Arial"/>
          <w:lang w:val="en-GB"/>
        </w:rPr>
      </w:pPr>
    </w:p>
    <w:p w14:paraId="4E0F9A01" w14:textId="2209CD10" w:rsidR="000D23D0" w:rsidRPr="00C0504F" w:rsidRDefault="00933C2D" w:rsidP="00835174">
      <w:pPr>
        <w:pStyle w:val="ListParagraph"/>
        <w:numPr>
          <w:ilvl w:val="0"/>
          <w:numId w:val="22"/>
        </w:numPr>
        <w:jc w:val="both"/>
        <w:rPr>
          <w:rFonts w:eastAsiaTheme="minorEastAsia" w:cs="Arial"/>
          <w:lang w:val="en-GB"/>
        </w:rPr>
      </w:pPr>
      <w:r w:rsidRPr="00C0504F">
        <w:rPr>
          <w:lang w:val="en-GB"/>
        </w:rPr>
        <w:t>The contractor shall assist GIZ in fulfilling her obligations to respond to data subjects’ requests to exercise their rights, taking into account the nature of the processing. In fulfilling its obligations in accordance with (a) and (b), the contractor shall comply with GIZ’s instructions</w:t>
      </w:r>
    </w:p>
    <w:p w14:paraId="5C17535C" w14:textId="05E5DC2C" w:rsidR="000D23D0" w:rsidRPr="00C0504F" w:rsidRDefault="000D23D0" w:rsidP="00835174">
      <w:pPr>
        <w:jc w:val="both"/>
        <w:rPr>
          <w:rFonts w:cs="Arial"/>
          <w:lang w:val="en-GB"/>
        </w:rPr>
      </w:pPr>
    </w:p>
    <w:p w14:paraId="5E3C3F1A" w14:textId="47F7A245" w:rsidR="000D23D0" w:rsidRPr="00C0504F" w:rsidRDefault="00933C2D" w:rsidP="00835174">
      <w:pPr>
        <w:pStyle w:val="ListParagraph"/>
        <w:numPr>
          <w:ilvl w:val="0"/>
          <w:numId w:val="22"/>
        </w:numPr>
        <w:jc w:val="both"/>
        <w:rPr>
          <w:rFonts w:eastAsiaTheme="minorEastAsia" w:cs="Arial"/>
          <w:lang w:val="en-GB"/>
        </w:rPr>
      </w:pPr>
      <w:r w:rsidRPr="00C0504F">
        <w:rPr>
          <w:lang w:val="en-GB"/>
        </w:rPr>
        <w:t>In addition to the contractor’s obligation to assist GIZ pursuant to Clause 9(b), the contractor shall furthermore assist GIZ in ensuring compliance with the following obligations, taking into account the nature of the data processing and the information available to the contractor:</w:t>
      </w:r>
    </w:p>
    <w:p w14:paraId="2F56E286" w14:textId="333D0A3E" w:rsidR="000D23D0" w:rsidRPr="00C0504F" w:rsidRDefault="000D23D0" w:rsidP="00835174">
      <w:pPr>
        <w:jc w:val="both"/>
        <w:rPr>
          <w:rFonts w:cs="Arial"/>
          <w:lang w:val="en-GB"/>
        </w:rPr>
      </w:pPr>
    </w:p>
    <w:p w14:paraId="47BEC503" w14:textId="6CD3A89E" w:rsidR="000D23D0" w:rsidRPr="00C0504F" w:rsidRDefault="00933C2D" w:rsidP="00835174">
      <w:pPr>
        <w:pStyle w:val="ListParagraph"/>
        <w:numPr>
          <w:ilvl w:val="0"/>
          <w:numId w:val="23"/>
        </w:numPr>
        <w:jc w:val="both"/>
        <w:rPr>
          <w:rFonts w:cs="Arial"/>
          <w:lang w:val="en-GB"/>
        </w:rPr>
      </w:pPr>
      <w:r w:rsidRPr="00C0504F">
        <w:rPr>
          <w:lang w:val="en-GB"/>
        </w:rPr>
        <w:t>the obligation to carry out an assessment of the impact of the envisaged processing operations on the protection of personal data (a ‘data protection impact assessment’) where a type of processing is likely to result in a high risk to the rights and freedoms of natural persons;</w:t>
      </w:r>
    </w:p>
    <w:p w14:paraId="34C7C4C0" w14:textId="6ED3D4C9" w:rsidR="000D23D0" w:rsidRPr="00C0504F" w:rsidRDefault="000D23D0" w:rsidP="00835174">
      <w:pPr>
        <w:ind w:left="708"/>
        <w:jc w:val="both"/>
        <w:rPr>
          <w:rFonts w:cs="Arial"/>
          <w:lang w:val="en-GB"/>
        </w:rPr>
      </w:pPr>
    </w:p>
    <w:p w14:paraId="4F971775" w14:textId="30419F7B" w:rsidR="000D23D0" w:rsidRPr="00C0504F" w:rsidRDefault="00933C2D" w:rsidP="00835174">
      <w:pPr>
        <w:pStyle w:val="ListParagraph"/>
        <w:numPr>
          <w:ilvl w:val="0"/>
          <w:numId w:val="23"/>
        </w:numPr>
        <w:jc w:val="both"/>
        <w:rPr>
          <w:rFonts w:eastAsiaTheme="minorEastAsia" w:cs="Arial"/>
          <w:lang w:val="en-GB"/>
        </w:rPr>
      </w:pPr>
      <w:r w:rsidRPr="00C0504F">
        <w:rPr>
          <w:lang w:val="en-GB"/>
        </w:rPr>
        <w:lastRenderedPageBreak/>
        <w:t>the obligation to consult the competent supervisory authority prior to processing where a data protection impact assessment indicates that the processing would result in a high risk in the absence of measures taken by GIZ to mitigate the risk;</w:t>
      </w:r>
    </w:p>
    <w:p w14:paraId="127C2DC9" w14:textId="40F54293" w:rsidR="000D23D0" w:rsidRPr="00C0504F" w:rsidRDefault="000D23D0" w:rsidP="00835174">
      <w:pPr>
        <w:ind w:left="708"/>
        <w:jc w:val="both"/>
        <w:rPr>
          <w:rFonts w:cs="Arial"/>
          <w:lang w:val="en-GB"/>
        </w:rPr>
      </w:pPr>
    </w:p>
    <w:p w14:paraId="1C07D0FB" w14:textId="3799CD6E" w:rsidR="000D23D0" w:rsidRPr="00C0504F" w:rsidRDefault="00933C2D" w:rsidP="00835174">
      <w:pPr>
        <w:pStyle w:val="Default"/>
        <w:numPr>
          <w:ilvl w:val="0"/>
          <w:numId w:val="23"/>
        </w:numPr>
        <w:jc w:val="both"/>
        <w:rPr>
          <w:rFonts w:ascii="Arial" w:eastAsiaTheme="minorEastAsia" w:hAnsi="Arial" w:cs="Arial"/>
          <w:color w:val="auto"/>
          <w:sz w:val="22"/>
          <w:szCs w:val="22"/>
          <w:lang w:val="en-GB"/>
        </w:rPr>
      </w:pPr>
      <w:r w:rsidRPr="00C0504F">
        <w:rPr>
          <w:rFonts w:ascii="Arial" w:eastAsiaTheme="minorEastAsia" w:hAnsi="Arial" w:cs="Arial"/>
          <w:color w:val="auto"/>
          <w:sz w:val="22"/>
          <w:szCs w:val="22"/>
          <w:lang w:val="en-GB"/>
        </w:rPr>
        <w:t>the obligation to ensure that personal data is accurate and up to date, by informing GIZ without delay if the contractor becomes aware that the personal data it is processing is inaccurate or has become outdated;</w:t>
      </w:r>
    </w:p>
    <w:p w14:paraId="6C94C801" w14:textId="22C9C487" w:rsidR="000D23D0" w:rsidRPr="00C0504F" w:rsidRDefault="000D23D0" w:rsidP="00835174">
      <w:pPr>
        <w:pStyle w:val="Default"/>
        <w:ind w:left="708"/>
        <w:jc w:val="both"/>
        <w:rPr>
          <w:rFonts w:ascii="Arial" w:hAnsi="Arial" w:cs="Arial"/>
          <w:color w:val="auto"/>
          <w:sz w:val="22"/>
          <w:szCs w:val="22"/>
          <w:lang w:val="en-GB"/>
        </w:rPr>
      </w:pPr>
    </w:p>
    <w:p w14:paraId="318533C1" w14:textId="24DED5FE" w:rsidR="000D23D0" w:rsidRPr="00C0504F" w:rsidRDefault="00933C2D" w:rsidP="00835174">
      <w:pPr>
        <w:pStyle w:val="Default"/>
        <w:numPr>
          <w:ilvl w:val="0"/>
          <w:numId w:val="23"/>
        </w:numPr>
        <w:jc w:val="both"/>
        <w:rPr>
          <w:rFonts w:ascii="Arial" w:hAnsi="Arial" w:cs="Arial"/>
          <w:sz w:val="22"/>
          <w:szCs w:val="22"/>
          <w:lang w:val="en-GB"/>
        </w:rPr>
      </w:pPr>
      <w:r w:rsidRPr="00C0504F">
        <w:rPr>
          <w:rFonts w:ascii="Arial" w:hAnsi="Arial" w:cs="Arial"/>
          <w:sz w:val="22"/>
          <w:szCs w:val="22"/>
          <w:lang w:val="en-GB"/>
        </w:rPr>
        <w:t>the obligations in Article 32 Regulation (EU) 2016/679.</w:t>
      </w:r>
    </w:p>
    <w:p w14:paraId="2BB276E2" w14:textId="78879244" w:rsidR="00353978" w:rsidRPr="00C0504F" w:rsidRDefault="00353978" w:rsidP="00835174">
      <w:pPr>
        <w:pStyle w:val="Default"/>
        <w:jc w:val="both"/>
        <w:rPr>
          <w:rFonts w:ascii="Arial" w:hAnsi="Arial" w:cs="Arial"/>
          <w:sz w:val="22"/>
          <w:szCs w:val="22"/>
          <w:lang w:val="en-GB"/>
        </w:rPr>
      </w:pPr>
    </w:p>
    <w:p w14:paraId="0800FB2F" w14:textId="422AB498" w:rsidR="008F0F74" w:rsidRPr="00484905" w:rsidRDefault="00933C2D" w:rsidP="008F0F74">
      <w:pPr>
        <w:pStyle w:val="Default"/>
        <w:numPr>
          <w:ilvl w:val="0"/>
          <w:numId w:val="22"/>
        </w:numPr>
        <w:spacing w:line="259" w:lineRule="auto"/>
        <w:ind w:left="357" w:hanging="357"/>
        <w:jc w:val="both"/>
        <w:rPr>
          <w:rFonts w:ascii="Arial" w:hAnsi="Arial" w:cs="Arial"/>
          <w:sz w:val="22"/>
          <w:szCs w:val="22"/>
          <w:u w:val="single"/>
          <w:lang w:val="en-GB"/>
        </w:rPr>
      </w:pPr>
      <w:r w:rsidRPr="00484905">
        <w:rPr>
          <w:rFonts w:ascii="Arial" w:eastAsiaTheme="minorEastAsia" w:hAnsi="Arial" w:cs="Arial"/>
          <w:color w:val="000000" w:themeColor="text1"/>
          <w:sz w:val="22"/>
          <w:szCs w:val="22"/>
          <w:lang w:val="en-GB"/>
        </w:rPr>
        <w:t xml:space="preserve">The Parties shall set out in </w:t>
      </w:r>
      <w:r w:rsidR="00484905" w:rsidRPr="00484905">
        <w:rPr>
          <w:rFonts w:ascii="Arial" w:eastAsiaTheme="minorEastAsia" w:hAnsi="Arial" w:cs="Arial"/>
          <w:color w:val="000000" w:themeColor="text1"/>
          <w:sz w:val="22"/>
          <w:szCs w:val="22"/>
          <w:lang w:val="en-GB"/>
        </w:rPr>
        <w:t>Appendix</w:t>
      </w:r>
      <w:r w:rsidRPr="00484905">
        <w:rPr>
          <w:rFonts w:ascii="Arial" w:eastAsiaTheme="minorEastAsia" w:hAnsi="Arial" w:cs="Arial"/>
          <w:color w:val="000000" w:themeColor="text1"/>
          <w:sz w:val="22"/>
          <w:szCs w:val="22"/>
          <w:lang w:val="en-GB"/>
        </w:rPr>
        <w:t xml:space="preserve"> III the appropriate technical and organisational measures by which the contractor is required to assist GIZ in the application of this Clause as well as the scope and the extent of the assistance required.</w:t>
      </w:r>
    </w:p>
    <w:p w14:paraId="71BB3BE4" w14:textId="466F8F4A" w:rsidR="00353978" w:rsidRPr="008F0F74" w:rsidRDefault="008F0F74" w:rsidP="008F0F74">
      <w:pPr>
        <w:pStyle w:val="Default"/>
        <w:spacing w:line="259" w:lineRule="auto"/>
        <w:jc w:val="both"/>
        <w:rPr>
          <w:rFonts w:ascii="Arial" w:hAnsi="Arial" w:cs="Arial"/>
          <w:b/>
          <w:bCs/>
          <w:sz w:val="22"/>
          <w:szCs w:val="22"/>
          <w:u w:val="single"/>
          <w:lang w:val="en-GB"/>
        </w:rPr>
      </w:pPr>
      <w:r>
        <w:rPr>
          <w:rFonts w:ascii="Arial" w:hAnsi="Arial" w:cs="Arial"/>
          <w:b/>
          <w:bCs/>
          <w:sz w:val="22"/>
          <w:szCs w:val="22"/>
          <w:u w:val="single"/>
          <w:lang w:val="en-GB"/>
        </w:rPr>
        <w:br/>
      </w:r>
      <w:r w:rsidRPr="008F0F74">
        <w:rPr>
          <w:rFonts w:ascii="Arial" w:hAnsi="Arial" w:cs="Arial"/>
          <w:b/>
          <w:bCs/>
          <w:sz w:val="22"/>
          <w:szCs w:val="22"/>
          <w:u w:val="single"/>
          <w:lang w:val="en-GB"/>
        </w:rPr>
        <w:br/>
      </w:r>
      <w:r w:rsidR="00617AC4" w:rsidRPr="008F0F74">
        <w:rPr>
          <w:rFonts w:ascii="Arial" w:hAnsi="Arial" w:cs="Arial"/>
          <w:b/>
          <w:bCs/>
          <w:sz w:val="22"/>
          <w:szCs w:val="22"/>
          <w:u w:val="single"/>
          <w:lang w:val="en-GB"/>
        </w:rPr>
        <w:t>Clause</w:t>
      </w:r>
      <w:r w:rsidR="00353978" w:rsidRPr="008F0F74">
        <w:rPr>
          <w:rFonts w:ascii="Arial" w:hAnsi="Arial" w:cs="Arial"/>
          <w:b/>
          <w:bCs/>
          <w:sz w:val="22"/>
          <w:szCs w:val="22"/>
          <w:u w:val="single"/>
          <w:lang w:val="en-GB"/>
        </w:rPr>
        <w:t xml:space="preserve"> 10</w:t>
      </w:r>
      <w:r w:rsidR="00CF3F2E" w:rsidRPr="008F0F74">
        <w:rPr>
          <w:rFonts w:ascii="Arial" w:hAnsi="Arial" w:cs="Arial"/>
          <w:b/>
          <w:bCs/>
          <w:sz w:val="22"/>
          <w:szCs w:val="22"/>
          <w:u w:val="single"/>
          <w:lang w:val="en-GB"/>
        </w:rPr>
        <w:t xml:space="preserve"> - </w:t>
      </w:r>
      <w:r w:rsidR="00933C2D" w:rsidRPr="008F0F74">
        <w:rPr>
          <w:rFonts w:ascii="Arial" w:hAnsi="Arial" w:cs="Arial"/>
          <w:b/>
          <w:bCs/>
          <w:sz w:val="22"/>
          <w:szCs w:val="22"/>
          <w:u w:val="single"/>
          <w:lang w:val="en-GB"/>
        </w:rPr>
        <w:t>Notification of personal data breach</w:t>
      </w:r>
    </w:p>
    <w:p w14:paraId="4AF12A84" w14:textId="20F8DE67" w:rsidR="00353978" w:rsidRPr="00C0504F" w:rsidRDefault="00353978" w:rsidP="000D23D0">
      <w:pPr>
        <w:pStyle w:val="Default"/>
        <w:rPr>
          <w:rFonts w:ascii="Arial" w:hAnsi="Arial" w:cs="Arial"/>
          <w:sz w:val="22"/>
          <w:szCs w:val="22"/>
          <w:lang w:val="en-GB"/>
        </w:rPr>
      </w:pPr>
    </w:p>
    <w:p w14:paraId="0678D4BC" w14:textId="1B01BEB6"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the contractor shall cooperate with and assist GIZ for GIZ to comply with its obligations under Articles 33 and 34 Regulation (EU) 2016/679, where applicable, taking into account the nature of processing and the information available to the contractor.</w:t>
      </w:r>
    </w:p>
    <w:p w14:paraId="0613845E" w14:textId="77777777" w:rsidR="004273EF" w:rsidRPr="00C0504F" w:rsidRDefault="004273EF" w:rsidP="00835174">
      <w:pPr>
        <w:pStyle w:val="Default"/>
        <w:jc w:val="both"/>
        <w:rPr>
          <w:rFonts w:ascii="Arial" w:hAnsi="Arial" w:cs="Arial"/>
          <w:sz w:val="22"/>
          <w:szCs w:val="22"/>
          <w:lang w:val="en-GB"/>
        </w:rPr>
      </w:pPr>
    </w:p>
    <w:p w14:paraId="62AFCD57" w14:textId="2BE3F25A" w:rsidR="00346CB1" w:rsidRPr="00C0504F" w:rsidRDefault="4992E95A" w:rsidP="00835174">
      <w:pPr>
        <w:pStyle w:val="Default"/>
        <w:jc w:val="both"/>
        <w:rPr>
          <w:rFonts w:ascii="Arial" w:hAnsi="Arial" w:cs="Arial"/>
          <w:sz w:val="22"/>
          <w:szCs w:val="22"/>
          <w:lang w:val="en-GB"/>
        </w:rPr>
      </w:pPr>
      <w:r w:rsidRPr="00C0504F">
        <w:rPr>
          <w:rFonts w:ascii="Arial" w:hAnsi="Arial" w:cs="Arial"/>
          <w:b/>
          <w:bCs/>
          <w:sz w:val="22"/>
          <w:szCs w:val="22"/>
          <w:lang w:val="en-GB"/>
        </w:rPr>
        <w:t>10.1</w:t>
      </w:r>
      <w:r w:rsidRPr="00C0504F">
        <w:rPr>
          <w:rFonts w:ascii="Arial" w:hAnsi="Arial" w:cs="Arial"/>
          <w:sz w:val="22"/>
          <w:szCs w:val="22"/>
          <w:lang w:val="en-GB"/>
        </w:rPr>
        <w:t xml:space="preserve"> </w:t>
      </w:r>
      <w:r w:rsidR="00933C2D" w:rsidRPr="00C0504F">
        <w:rPr>
          <w:rFonts w:ascii="Arial" w:hAnsi="Arial" w:cs="Arial"/>
          <w:b/>
          <w:bCs/>
          <w:sz w:val="22"/>
          <w:szCs w:val="22"/>
          <w:lang w:val="en-GB"/>
        </w:rPr>
        <w:t>Data breach concerning data processed by GIZ</w:t>
      </w:r>
    </w:p>
    <w:p w14:paraId="66CA3C1D" w14:textId="77710770" w:rsidR="00353978" w:rsidRPr="00C0504F" w:rsidRDefault="00353978" w:rsidP="00835174">
      <w:pPr>
        <w:pStyle w:val="Default"/>
        <w:jc w:val="both"/>
        <w:rPr>
          <w:rFonts w:ascii="Arial" w:hAnsi="Arial" w:cs="Arial"/>
          <w:sz w:val="22"/>
          <w:szCs w:val="22"/>
          <w:lang w:val="en-GB"/>
        </w:rPr>
      </w:pPr>
    </w:p>
    <w:p w14:paraId="46374AE6" w14:textId="53D859CD"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concerning data processed by GIZ, the contractor shall assist GIZ:</w:t>
      </w:r>
    </w:p>
    <w:p w14:paraId="671947CF" w14:textId="4FE4ACA9" w:rsidR="00353978" w:rsidRPr="00C0504F" w:rsidRDefault="00353978" w:rsidP="00835174">
      <w:pPr>
        <w:pStyle w:val="Default"/>
        <w:jc w:val="both"/>
        <w:rPr>
          <w:rFonts w:ascii="Arial" w:hAnsi="Arial" w:cs="Arial"/>
          <w:sz w:val="22"/>
          <w:szCs w:val="22"/>
          <w:lang w:val="en-GB"/>
        </w:rPr>
      </w:pPr>
    </w:p>
    <w:p w14:paraId="1D57285D" w14:textId="7E0CB81B" w:rsidR="00FE1214" w:rsidRPr="00C0504F" w:rsidRDefault="00933C2D" w:rsidP="00835174">
      <w:pPr>
        <w:pStyle w:val="ListParagraph"/>
        <w:numPr>
          <w:ilvl w:val="0"/>
          <w:numId w:val="27"/>
        </w:numPr>
        <w:jc w:val="both"/>
        <w:rPr>
          <w:rFonts w:eastAsiaTheme="minorEastAsia" w:cs="Arial"/>
          <w:lang w:val="en-GB"/>
        </w:rPr>
      </w:pPr>
      <w:r w:rsidRPr="00C0504F">
        <w:rPr>
          <w:lang w:val="en-GB"/>
        </w:rPr>
        <w:t>in notifying the personal data breach to the competent supervisory authority, without undue delay after GIZ has become aware of it, where relevant (unless the personal data breach is unlikely to result in a risk to the rights and freedoms of natural persons);</w:t>
      </w:r>
    </w:p>
    <w:p w14:paraId="26E5E1B9" w14:textId="77777777" w:rsidR="00FE1214" w:rsidRPr="00C0504F" w:rsidRDefault="00FE1214" w:rsidP="00835174">
      <w:pPr>
        <w:pStyle w:val="ListParagraph"/>
        <w:ind w:left="1428"/>
        <w:jc w:val="both"/>
        <w:rPr>
          <w:rFonts w:cs="Arial"/>
          <w:lang w:val="en-GB"/>
        </w:rPr>
      </w:pPr>
    </w:p>
    <w:p w14:paraId="12BEED87" w14:textId="2AE41FC3" w:rsidR="00353978" w:rsidRPr="00C0504F" w:rsidRDefault="00933C2D" w:rsidP="00835174">
      <w:pPr>
        <w:pStyle w:val="ListParagraph"/>
        <w:numPr>
          <w:ilvl w:val="0"/>
          <w:numId w:val="27"/>
        </w:numPr>
        <w:jc w:val="both"/>
        <w:rPr>
          <w:rFonts w:eastAsiaTheme="minorEastAsia" w:cs="Arial"/>
          <w:lang w:val="en-GB"/>
        </w:rPr>
      </w:pPr>
      <w:r w:rsidRPr="00C0504F">
        <w:rPr>
          <w:lang w:val="en-GB"/>
        </w:rPr>
        <w:t>in obtaining the following information which, pursuant to Article 33(3) Regulation (EU) 2016/679, shall be stated in GIZ’s notification, and must at least include:</w:t>
      </w:r>
    </w:p>
    <w:p w14:paraId="6D2F78D0" w14:textId="77777777" w:rsidR="00353978" w:rsidRPr="00C0504F" w:rsidRDefault="00353978" w:rsidP="00835174">
      <w:pPr>
        <w:pStyle w:val="Default"/>
        <w:jc w:val="both"/>
        <w:rPr>
          <w:rFonts w:ascii="Arial" w:hAnsi="Arial" w:cs="Arial"/>
          <w:sz w:val="22"/>
          <w:szCs w:val="22"/>
          <w:lang w:val="en-GB"/>
        </w:rPr>
      </w:pPr>
    </w:p>
    <w:p w14:paraId="4CF8D290" w14:textId="5FDFEE23" w:rsidR="00BB37F0" w:rsidRPr="00C0504F" w:rsidRDefault="00933C2D" w:rsidP="00835174">
      <w:pPr>
        <w:pStyle w:val="Default"/>
        <w:numPr>
          <w:ilvl w:val="1"/>
          <w:numId w:val="27"/>
        </w:numPr>
        <w:jc w:val="both"/>
        <w:rPr>
          <w:rFonts w:ascii="Arial" w:hAnsi="Arial" w:cs="Arial"/>
          <w:sz w:val="22"/>
          <w:szCs w:val="22"/>
          <w:lang w:val="en-GB"/>
        </w:rPr>
      </w:pPr>
      <w:r w:rsidRPr="00C0504F">
        <w:rPr>
          <w:rFonts w:ascii="Arial" w:hAnsi="Arial" w:cs="Arial"/>
          <w:sz w:val="22"/>
          <w:szCs w:val="22"/>
          <w:lang w:val="en-GB"/>
        </w:rPr>
        <w:t>the nature of the personal data including where possible, the categories and approximate number of data subjects concerned and the categories and approximate number of personal data records concerned;</w:t>
      </w:r>
    </w:p>
    <w:p w14:paraId="6438575D" w14:textId="77777777" w:rsidR="00BB37F0" w:rsidRPr="00C0504F" w:rsidRDefault="00BB37F0" w:rsidP="00835174">
      <w:pPr>
        <w:pStyle w:val="Default"/>
        <w:ind w:left="2124"/>
        <w:jc w:val="both"/>
        <w:rPr>
          <w:rFonts w:ascii="Arial" w:hAnsi="Arial" w:cs="Arial"/>
          <w:sz w:val="22"/>
          <w:szCs w:val="22"/>
          <w:lang w:val="en-GB"/>
        </w:rPr>
      </w:pPr>
    </w:p>
    <w:p w14:paraId="2B7ADFFA" w14:textId="54AEEAFE" w:rsidR="00BB37F0" w:rsidRPr="00C0504F" w:rsidRDefault="00933C2D" w:rsidP="00835174">
      <w:pPr>
        <w:pStyle w:val="Default"/>
        <w:numPr>
          <w:ilvl w:val="1"/>
          <w:numId w:val="27"/>
        </w:numPr>
        <w:jc w:val="both"/>
        <w:rPr>
          <w:rFonts w:ascii="Arial" w:hAnsi="Arial" w:cs="Arial"/>
          <w:sz w:val="22"/>
          <w:szCs w:val="22"/>
          <w:lang w:val="en-GB"/>
        </w:rPr>
      </w:pPr>
      <w:r w:rsidRPr="00C0504F">
        <w:rPr>
          <w:rFonts w:ascii="Arial" w:hAnsi="Arial" w:cs="Arial"/>
          <w:sz w:val="22"/>
          <w:szCs w:val="22"/>
          <w:lang w:val="en-GB"/>
        </w:rPr>
        <w:t>the likely consequences of the personal data breach;</w:t>
      </w:r>
    </w:p>
    <w:p w14:paraId="2EE7F1E3" w14:textId="77777777" w:rsidR="00BB37F0" w:rsidRPr="00C0504F" w:rsidRDefault="00BB37F0" w:rsidP="00835174">
      <w:pPr>
        <w:pStyle w:val="Default"/>
        <w:ind w:left="2124"/>
        <w:jc w:val="both"/>
        <w:rPr>
          <w:rFonts w:ascii="Arial" w:hAnsi="Arial" w:cs="Arial"/>
          <w:sz w:val="22"/>
          <w:szCs w:val="22"/>
          <w:lang w:val="en-GB"/>
        </w:rPr>
      </w:pPr>
    </w:p>
    <w:p w14:paraId="12C0AEC8" w14:textId="2BD2F898" w:rsidR="00353978" w:rsidRPr="00C0504F" w:rsidRDefault="00933C2D" w:rsidP="00835174">
      <w:pPr>
        <w:pStyle w:val="Default"/>
        <w:numPr>
          <w:ilvl w:val="1"/>
          <w:numId w:val="27"/>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the measures taken or proposed to be taken by GIZ to address the personal data breach, including, where appropriate, measures to mitigate its possible adverse effects.</w:t>
      </w:r>
    </w:p>
    <w:p w14:paraId="3BFF70CF" w14:textId="519787D8" w:rsidR="00353978" w:rsidRPr="00C0504F" w:rsidRDefault="00353978" w:rsidP="00835174">
      <w:pPr>
        <w:pStyle w:val="Default"/>
        <w:ind w:left="708"/>
        <w:jc w:val="both"/>
        <w:rPr>
          <w:rFonts w:ascii="Arial" w:hAnsi="Arial" w:cs="Arial"/>
          <w:sz w:val="22"/>
          <w:szCs w:val="22"/>
          <w:lang w:val="en-GB"/>
        </w:rPr>
      </w:pPr>
    </w:p>
    <w:p w14:paraId="3D4350B8" w14:textId="763A2714"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B44BE9B" w14:textId="6750F847" w:rsidR="00353978" w:rsidRPr="00C0504F" w:rsidRDefault="00353978" w:rsidP="00835174">
      <w:pPr>
        <w:pStyle w:val="Default"/>
        <w:jc w:val="both"/>
        <w:rPr>
          <w:rFonts w:ascii="Arial" w:hAnsi="Arial" w:cs="Arial"/>
          <w:sz w:val="22"/>
          <w:szCs w:val="22"/>
          <w:lang w:val="en-GB"/>
        </w:rPr>
      </w:pPr>
    </w:p>
    <w:p w14:paraId="54662F12" w14:textId="37CF8617" w:rsidR="00110A19" w:rsidRPr="008F0F74" w:rsidRDefault="00933C2D" w:rsidP="00B20DA7">
      <w:pPr>
        <w:pStyle w:val="Default"/>
        <w:numPr>
          <w:ilvl w:val="0"/>
          <w:numId w:val="41"/>
        </w:numPr>
        <w:spacing w:after="160" w:line="259" w:lineRule="auto"/>
        <w:jc w:val="both"/>
        <w:rPr>
          <w:rFonts w:cs="Arial"/>
          <w:lang w:val="en-GB"/>
        </w:rPr>
      </w:pPr>
      <w:r w:rsidRPr="008F0F74">
        <w:rPr>
          <w:rFonts w:ascii="Arial" w:hAnsi="Arial" w:cs="Arial"/>
          <w:sz w:val="22"/>
          <w:szCs w:val="22"/>
          <w:lang w:val="en-GB"/>
        </w:rPr>
        <w:t>in complying, pursuant to Article 34 Regulation (EU) 2016/679, with the obligation to communicate without undue delay the personal data breach to the data subject, when the personal data breach is likely to result in a high risk to the rights and freedoms of natural persons.</w:t>
      </w:r>
    </w:p>
    <w:p w14:paraId="174A8246" w14:textId="1B82B84F" w:rsidR="00DB6B55" w:rsidRPr="00C0504F" w:rsidRDefault="7F1591F1" w:rsidP="00353978">
      <w:pPr>
        <w:pStyle w:val="Default"/>
        <w:rPr>
          <w:rFonts w:ascii="Arial" w:hAnsi="Arial" w:cs="Arial"/>
          <w:sz w:val="22"/>
          <w:szCs w:val="22"/>
          <w:lang w:val="en-GB"/>
        </w:rPr>
      </w:pPr>
      <w:r w:rsidRPr="00C0504F">
        <w:rPr>
          <w:rFonts w:ascii="Arial" w:hAnsi="Arial" w:cs="Arial"/>
          <w:b/>
          <w:bCs/>
          <w:sz w:val="22"/>
          <w:szCs w:val="22"/>
          <w:lang w:val="en-GB"/>
        </w:rPr>
        <w:lastRenderedPageBreak/>
        <w:t xml:space="preserve">10.2 </w:t>
      </w:r>
      <w:r w:rsidR="00933C2D" w:rsidRPr="00C0504F">
        <w:rPr>
          <w:rFonts w:ascii="Arial" w:hAnsi="Arial" w:cs="Arial"/>
          <w:b/>
          <w:bCs/>
          <w:sz w:val="22"/>
          <w:szCs w:val="22"/>
          <w:lang w:val="en-GB"/>
        </w:rPr>
        <w:t>Data breach concerning data processed by the contractor</w:t>
      </w:r>
    </w:p>
    <w:p w14:paraId="56E6160A" w14:textId="77777777" w:rsidR="00DB6B55" w:rsidRPr="00C0504F" w:rsidRDefault="00DB6B55" w:rsidP="00353978">
      <w:pPr>
        <w:pStyle w:val="Default"/>
        <w:rPr>
          <w:rFonts w:ascii="Arial" w:hAnsi="Arial" w:cs="Arial"/>
          <w:sz w:val="22"/>
          <w:szCs w:val="22"/>
          <w:lang w:val="en-GB"/>
        </w:rPr>
      </w:pPr>
    </w:p>
    <w:p w14:paraId="4065F622" w14:textId="7EFDC5C7"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concerning data processed by the contractor, the contractor shall notify GIZ without undue delay after the contractor having become aware of the breach. Such notification shall contain, at least:</w:t>
      </w:r>
    </w:p>
    <w:p w14:paraId="49E1EF51" w14:textId="77777777" w:rsidR="00353978" w:rsidRPr="00C0504F" w:rsidRDefault="00353978" w:rsidP="00835174">
      <w:pPr>
        <w:pStyle w:val="Default"/>
        <w:jc w:val="both"/>
        <w:rPr>
          <w:rFonts w:ascii="Arial" w:hAnsi="Arial" w:cs="Arial"/>
          <w:sz w:val="22"/>
          <w:szCs w:val="22"/>
          <w:lang w:val="en-GB"/>
        </w:rPr>
      </w:pPr>
    </w:p>
    <w:p w14:paraId="22A04195" w14:textId="3947E1BA"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a description of the nature of the breach (including, where possible, the categories and approximate number of data subjects and data records concerned);</w:t>
      </w:r>
    </w:p>
    <w:p w14:paraId="4A99067A" w14:textId="77777777" w:rsidR="00353978" w:rsidRPr="00C0504F" w:rsidRDefault="00353978" w:rsidP="00835174">
      <w:pPr>
        <w:pStyle w:val="Default"/>
        <w:jc w:val="both"/>
        <w:rPr>
          <w:rFonts w:ascii="Arial" w:hAnsi="Arial" w:cs="Arial"/>
          <w:sz w:val="22"/>
          <w:szCs w:val="22"/>
          <w:lang w:val="en-GB"/>
        </w:rPr>
      </w:pPr>
    </w:p>
    <w:p w14:paraId="7900B2B0" w14:textId="21284770"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the details of a contact point where more information concerning the personal data breach can be obtained;</w:t>
      </w:r>
    </w:p>
    <w:p w14:paraId="1AA2FF54" w14:textId="77777777" w:rsidR="00353978" w:rsidRPr="00C0504F" w:rsidRDefault="00353978" w:rsidP="00835174">
      <w:pPr>
        <w:pStyle w:val="Default"/>
        <w:jc w:val="both"/>
        <w:rPr>
          <w:rFonts w:ascii="Arial" w:hAnsi="Arial" w:cs="Arial"/>
          <w:sz w:val="22"/>
          <w:szCs w:val="22"/>
          <w:lang w:val="en-GB"/>
        </w:rPr>
      </w:pPr>
    </w:p>
    <w:p w14:paraId="2AD407AB" w14:textId="794610E1"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its likely consequences and the measures taken or proposed to be taken to address the breach, including to mitigate its possible adverse effects.</w:t>
      </w:r>
    </w:p>
    <w:p w14:paraId="35531F80" w14:textId="77777777" w:rsidR="00353978" w:rsidRPr="00C0504F" w:rsidRDefault="00353978" w:rsidP="00835174">
      <w:pPr>
        <w:pStyle w:val="Default"/>
        <w:jc w:val="both"/>
        <w:rPr>
          <w:rFonts w:ascii="Arial" w:hAnsi="Arial" w:cs="Arial"/>
          <w:sz w:val="22"/>
          <w:szCs w:val="22"/>
          <w:lang w:val="en-GB"/>
        </w:rPr>
      </w:pPr>
    </w:p>
    <w:p w14:paraId="2336FD2B" w14:textId="7D481DF4"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FF149DF" w14:textId="77777777" w:rsidR="00353978" w:rsidRPr="00C0504F" w:rsidRDefault="00353978" w:rsidP="00835174">
      <w:pPr>
        <w:pStyle w:val="Default"/>
        <w:jc w:val="both"/>
        <w:rPr>
          <w:rFonts w:ascii="Arial" w:hAnsi="Arial" w:cs="Arial"/>
          <w:sz w:val="22"/>
          <w:szCs w:val="22"/>
          <w:lang w:val="en-GB"/>
        </w:rPr>
      </w:pPr>
    </w:p>
    <w:p w14:paraId="07319E7D" w14:textId="6AB89C10"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 xml:space="preserve">The Parties shall set out in </w:t>
      </w:r>
      <w:r w:rsidR="00484905" w:rsidRPr="00484905">
        <w:rPr>
          <w:rFonts w:ascii="Arial" w:hAnsi="Arial" w:cs="Arial"/>
          <w:sz w:val="22"/>
          <w:szCs w:val="22"/>
          <w:lang w:val="en-GB"/>
        </w:rPr>
        <w:t>Appendix</w:t>
      </w:r>
      <w:r w:rsidRPr="00C0504F">
        <w:rPr>
          <w:rFonts w:ascii="Arial" w:hAnsi="Arial" w:cs="Arial"/>
          <w:sz w:val="22"/>
          <w:szCs w:val="22"/>
          <w:lang w:val="en-GB"/>
        </w:rPr>
        <w:t xml:space="preserve"> III all other elements to be provided by the contractor when assisting GIZ in the compliance with GIZ’s obligations under Articles 33 and 34 of Regulation (EU) 2016/679.</w:t>
      </w:r>
    </w:p>
    <w:p w14:paraId="08936B0E" w14:textId="1A7EBADA" w:rsidR="00353978" w:rsidRPr="00C0504F" w:rsidRDefault="00353978" w:rsidP="00353978">
      <w:pPr>
        <w:pStyle w:val="Default"/>
        <w:rPr>
          <w:rFonts w:ascii="Arial" w:hAnsi="Arial" w:cs="Arial"/>
          <w:sz w:val="22"/>
          <w:szCs w:val="22"/>
          <w:lang w:val="en-GB"/>
        </w:rPr>
      </w:pPr>
    </w:p>
    <w:p w14:paraId="0AD2EA9B" w14:textId="587EF2A1" w:rsidR="00353978" w:rsidRPr="00C0504F" w:rsidRDefault="00353978" w:rsidP="00353978">
      <w:pPr>
        <w:pStyle w:val="Default"/>
        <w:rPr>
          <w:rFonts w:ascii="Arial" w:hAnsi="Arial" w:cs="Arial"/>
          <w:sz w:val="22"/>
          <w:szCs w:val="22"/>
          <w:lang w:val="en-GB"/>
        </w:rPr>
      </w:pPr>
    </w:p>
    <w:p w14:paraId="192EFEC8" w14:textId="6C206B58" w:rsidR="00353978" w:rsidRPr="00C0504F" w:rsidRDefault="00617AC4" w:rsidP="00353978">
      <w:pPr>
        <w:pStyle w:val="Default"/>
        <w:rPr>
          <w:rFonts w:ascii="Arial" w:hAnsi="Arial" w:cs="Arial"/>
          <w:b/>
          <w:bCs/>
          <w:sz w:val="22"/>
          <w:szCs w:val="22"/>
          <w:u w:val="single"/>
          <w:lang w:val="en-GB"/>
        </w:rPr>
      </w:pPr>
      <w:r w:rsidRPr="00C0504F">
        <w:rPr>
          <w:rFonts w:ascii="Arial" w:hAnsi="Arial" w:cs="Arial"/>
          <w:b/>
          <w:bCs/>
          <w:sz w:val="22"/>
          <w:szCs w:val="22"/>
          <w:u w:val="single"/>
          <w:lang w:val="en-GB"/>
        </w:rPr>
        <w:t>Clause</w:t>
      </w:r>
      <w:r w:rsidR="0C43B432" w:rsidRPr="00C0504F">
        <w:rPr>
          <w:rFonts w:ascii="Arial" w:hAnsi="Arial" w:cs="Arial"/>
          <w:b/>
          <w:bCs/>
          <w:sz w:val="22"/>
          <w:szCs w:val="22"/>
          <w:u w:val="single"/>
          <w:lang w:val="en-GB"/>
        </w:rPr>
        <w:t xml:space="preserve"> 11</w:t>
      </w:r>
      <w:r w:rsidR="3D39A9DB" w:rsidRPr="00C0504F">
        <w:rPr>
          <w:rFonts w:ascii="Arial" w:hAnsi="Arial" w:cs="Arial"/>
          <w:b/>
          <w:bCs/>
          <w:sz w:val="22"/>
          <w:szCs w:val="22"/>
          <w:u w:val="single"/>
          <w:lang w:val="en-GB"/>
        </w:rPr>
        <w:t xml:space="preserve"> - </w:t>
      </w:r>
      <w:r w:rsidR="00933C2D" w:rsidRPr="00C0504F">
        <w:rPr>
          <w:rFonts w:ascii="Arial" w:hAnsi="Arial" w:cs="Arial"/>
          <w:b/>
          <w:bCs/>
          <w:sz w:val="22"/>
          <w:szCs w:val="22"/>
          <w:u w:val="single"/>
          <w:lang w:val="en-GB"/>
        </w:rPr>
        <w:t>Non-compliance with the Clauses and termination</w:t>
      </w:r>
    </w:p>
    <w:p w14:paraId="3A388803" w14:textId="25C6B980" w:rsidR="00353978" w:rsidRPr="00C0504F" w:rsidRDefault="00353978" w:rsidP="00353978">
      <w:pPr>
        <w:pStyle w:val="Default"/>
        <w:rPr>
          <w:rFonts w:ascii="Arial" w:hAnsi="Arial" w:cs="Arial"/>
          <w:b/>
          <w:bCs/>
          <w:sz w:val="22"/>
          <w:szCs w:val="22"/>
          <w:u w:val="single"/>
          <w:lang w:val="en-GB"/>
        </w:rPr>
      </w:pPr>
    </w:p>
    <w:p w14:paraId="53C7383E" w14:textId="4DC688C2" w:rsidR="00353978" w:rsidRPr="00C0504F" w:rsidRDefault="00933C2D" w:rsidP="00835174">
      <w:pPr>
        <w:pStyle w:val="Default"/>
        <w:numPr>
          <w:ilvl w:val="0"/>
          <w:numId w:val="34"/>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Without prejudice to any provisions of Regulation (EU) 2016/679, in the event that the contractor is in breach of its obligations under these Clauses, GIZ may instruct the contractor to suspend the processing of personal data until the latter complies with these Clauses or the contract is terminated. The contractor shall promptly inform GIZ in case it is unable to comply with these Clauses, for whatever reason.</w:t>
      </w:r>
    </w:p>
    <w:p w14:paraId="57959C55" w14:textId="219B54DB" w:rsidR="00353978" w:rsidRPr="00C0504F" w:rsidRDefault="00353978" w:rsidP="00835174">
      <w:pPr>
        <w:pStyle w:val="Default"/>
        <w:jc w:val="both"/>
        <w:rPr>
          <w:rFonts w:ascii="Arial" w:hAnsi="Arial" w:cs="Arial"/>
          <w:sz w:val="22"/>
          <w:szCs w:val="22"/>
          <w:lang w:val="en-GB"/>
        </w:rPr>
      </w:pPr>
    </w:p>
    <w:p w14:paraId="5F130CDB" w14:textId="2290F185" w:rsidR="00353978" w:rsidRPr="00C0504F" w:rsidRDefault="00933C2D" w:rsidP="00835174">
      <w:pPr>
        <w:pStyle w:val="Default"/>
        <w:numPr>
          <w:ilvl w:val="0"/>
          <w:numId w:val="34"/>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GIZ shall be entitled to terminate the contract insofar as it concerns processing of personal data in accordance with these Clauses if:</w:t>
      </w:r>
    </w:p>
    <w:p w14:paraId="5984D1DD" w14:textId="5773E439" w:rsidR="00353978" w:rsidRPr="00C0504F" w:rsidRDefault="00353978" w:rsidP="00835174">
      <w:pPr>
        <w:pStyle w:val="Default"/>
        <w:jc w:val="both"/>
        <w:rPr>
          <w:rFonts w:ascii="Arial" w:hAnsi="Arial" w:cs="Arial"/>
          <w:sz w:val="22"/>
          <w:szCs w:val="22"/>
          <w:lang w:val="en-GB"/>
        </w:rPr>
      </w:pPr>
    </w:p>
    <w:p w14:paraId="49FCC429" w14:textId="7D89A7DE" w:rsidR="00353978" w:rsidRPr="00C0504F" w:rsidRDefault="00933C2D" w:rsidP="00835174">
      <w:pPr>
        <w:pStyle w:val="Default"/>
        <w:numPr>
          <w:ilvl w:val="0"/>
          <w:numId w:val="35"/>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the processing of personal data by the contractor has been suspended by GIZ pursuant to point (a) and if compliance with these Clauses is not restored within a reasonable time and in any event within one month following suspension;</w:t>
      </w:r>
    </w:p>
    <w:p w14:paraId="17A3575A" w14:textId="77777777" w:rsidR="00353978" w:rsidRPr="00C0504F" w:rsidRDefault="00353978" w:rsidP="00835174">
      <w:pPr>
        <w:pStyle w:val="Default"/>
        <w:jc w:val="both"/>
        <w:rPr>
          <w:rFonts w:ascii="Arial" w:hAnsi="Arial" w:cs="Arial"/>
          <w:sz w:val="22"/>
          <w:szCs w:val="22"/>
          <w:lang w:val="en-GB"/>
        </w:rPr>
      </w:pPr>
    </w:p>
    <w:p w14:paraId="1A796CDC" w14:textId="77777777" w:rsidR="00764F90" w:rsidRDefault="00933C2D" w:rsidP="00835174">
      <w:pPr>
        <w:pStyle w:val="Default"/>
        <w:numPr>
          <w:ilvl w:val="0"/>
          <w:numId w:val="35"/>
        </w:numPr>
        <w:jc w:val="both"/>
        <w:rPr>
          <w:rFonts w:ascii="Arial" w:hAnsi="Arial" w:cs="Arial"/>
          <w:sz w:val="22"/>
          <w:szCs w:val="22"/>
          <w:lang w:val="en-GB"/>
        </w:rPr>
      </w:pPr>
      <w:r w:rsidRPr="00C0504F">
        <w:rPr>
          <w:rFonts w:ascii="Arial" w:hAnsi="Arial" w:cs="Arial"/>
          <w:sz w:val="22"/>
          <w:szCs w:val="22"/>
          <w:lang w:val="en-GB"/>
        </w:rPr>
        <w:t>the contractor is in substantial or persistent breach of these Clauses or its obligations under Regulation (EU) 2016/679;</w:t>
      </w:r>
    </w:p>
    <w:p w14:paraId="00FE39DB" w14:textId="3F51F4F6" w:rsidR="00353978" w:rsidRPr="00C0504F" w:rsidRDefault="00353978" w:rsidP="00764F90">
      <w:pPr>
        <w:pStyle w:val="Default"/>
        <w:ind w:left="720"/>
        <w:jc w:val="both"/>
        <w:rPr>
          <w:rFonts w:ascii="Arial" w:hAnsi="Arial" w:cs="Arial"/>
          <w:sz w:val="22"/>
          <w:szCs w:val="22"/>
          <w:lang w:val="en-GB"/>
        </w:rPr>
      </w:pPr>
    </w:p>
    <w:p w14:paraId="14074FDA" w14:textId="3DB63CB0" w:rsidR="00353978" w:rsidRPr="00C0504F" w:rsidRDefault="00933C2D" w:rsidP="00835174">
      <w:pPr>
        <w:pStyle w:val="Default"/>
        <w:numPr>
          <w:ilvl w:val="0"/>
          <w:numId w:val="35"/>
        </w:numPr>
        <w:jc w:val="both"/>
        <w:rPr>
          <w:rFonts w:ascii="Arial" w:hAnsi="Arial" w:cs="Arial"/>
          <w:color w:val="auto"/>
          <w:sz w:val="22"/>
          <w:szCs w:val="22"/>
          <w:lang w:val="en-GB"/>
        </w:rPr>
      </w:pPr>
      <w:r w:rsidRPr="00C0504F">
        <w:rPr>
          <w:rFonts w:ascii="Arial" w:hAnsi="Arial" w:cs="Arial"/>
          <w:color w:val="auto"/>
          <w:sz w:val="22"/>
          <w:szCs w:val="22"/>
          <w:lang w:val="en-GB"/>
        </w:rPr>
        <w:t>the contractor fails to comply with a binding decision of a competent court or the competent supervisory authority regarding its obligations pursuant to these Clauses or to Regulation (EU) 2016/679.</w:t>
      </w:r>
    </w:p>
    <w:p w14:paraId="2C1D2714" w14:textId="0A317F9F" w:rsidR="62FBACD3" w:rsidRPr="00C0504F" w:rsidRDefault="62FBACD3" w:rsidP="00835174">
      <w:pPr>
        <w:pStyle w:val="Default"/>
        <w:jc w:val="both"/>
        <w:rPr>
          <w:rFonts w:ascii="Arial" w:eastAsia="Arial" w:hAnsi="Arial" w:cs="Arial"/>
          <w:color w:val="auto"/>
          <w:sz w:val="22"/>
          <w:szCs w:val="22"/>
          <w:lang w:val="en-GB"/>
        </w:rPr>
      </w:pPr>
    </w:p>
    <w:p w14:paraId="2BA3BF25" w14:textId="462F4E52" w:rsidR="62FBACD3" w:rsidRDefault="00933C2D" w:rsidP="00835174">
      <w:pPr>
        <w:pStyle w:val="Default"/>
        <w:ind w:left="360"/>
        <w:jc w:val="both"/>
        <w:rPr>
          <w:rFonts w:ascii="Arial" w:eastAsia="Arial" w:hAnsi="Arial" w:cs="Arial"/>
          <w:color w:val="auto"/>
          <w:sz w:val="22"/>
          <w:szCs w:val="22"/>
          <w:lang w:val="en-GB"/>
        </w:rPr>
      </w:pPr>
      <w:r w:rsidRPr="00C0504F">
        <w:rPr>
          <w:rFonts w:ascii="Arial" w:eastAsia="Arial" w:hAnsi="Arial" w:cs="Arial"/>
          <w:color w:val="auto"/>
          <w:sz w:val="22"/>
          <w:szCs w:val="22"/>
          <w:lang w:val="en-GB"/>
        </w:rPr>
        <w:t>If GIZ terminates the contract for one of the aforementioned reasons, then such termination shall be deemed to be the responsibility of the contractor, in accordance with section 5.3.2 of the Terms and Conditions.</w:t>
      </w:r>
    </w:p>
    <w:p w14:paraId="1FDC682C" w14:textId="6595254B" w:rsidR="00764F90" w:rsidRDefault="00764F90" w:rsidP="00835174">
      <w:pPr>
        <w:pStyle w:val="Default"/>
        <w:ind w:left="360"/>
        <w:jc w:val="both"/>
        <w:rPr>
          <w:rFonts w:ascii="Arial" w:eastAsia="Arial" w:hAnsi="Arial" w:cs="Arial"/>
          <w:color w:val="auto"/>
          <w:sz w:val="22"/>
          <w:szCs w:val="22"/>
          <w:lang w:val="en-GB"/>
        </w:rPr>
      </w:pPr>
    </w:p>
    <w:p w14:paraId="25C488C3" w14:textId="77777777" w:rsidR="00764F90" w:rsidRPr="00C0504F" w:rsidRDefault="00764F90" w:rsidP="00835174">
      <w:pPr>
        <w:pStyle w:val="Default"/>
        <w:ind w:left="360"/>
        <w:jc w:val="both"/>
        <w:rPr>
          <w:rFonts w:ascii="Arial" w:eastAsia="Arial" w:hAnsi="Arial" w:cs="Arial"/>
          <w:color w:val="auto"/>
          <w:sz w:val="22"/>
          <w:szCs w:val="22"/>
          <w:lang w:val="en-GB"/>
        </w:rPr>
      </w:pPr>
    </w:p>
    <w:p w14:paraId="12B4336D" w14:textId="26259A44" w:rsidR="00353978" w:rsidRPr="00C0504F" w:rsidRDefault="00353978" w:rsidP="00835174">
      <w:pPr>
        <w:pStyle w:val="Default"/>
        <w:jc w:val="both"/>
        <w:rPr>
          <w:rFonts w:ascii="Arial" w:hAnsi="Arial" w:cs="Arial"/>
          <w:sz w:val="22"/>
          <w:szCs w:val="22"/>
          <w:lang w:val="en-GB"/>
        </w:rPr>
      </w:pPr>
    </w:p>
    <w:p w14:paraId="6C7F5D29" w14:textId="77777777" w:rsidR="00764F90" w:rsidRDefault="00933C2D" w:rsidP="00835174">
      <w:pPr>
        <w:pStyle w:val="Default"/>
        <w:numPr>
          <w:ilvl w:val="0"/>
          <w:numId w:val="34"/>
        </w:numPr>
        <w:jc w:val="both"/>
        <w:rPr>
          <w:rFonts w:ascii="Arial" w:hAnsi="Arial" w:cs="Arial"/>
          <w:sz w:val="22"/>
          <w:szCs w:val="22"/>
          <w:lang w:val="en-GB"/>
        </w:rPr>
      </w:pPr>
      <w:r w:rsidRPr="00C0504F">
        <w:rPr>
          <w:rFonts w:ascii="Arial" w:hAnsi="Arial" w:cs="Arial"/>
          <w:sz w:val="22"/>
          <w:szCs w:val="22"/>
          <w:lang w:val="en-GB"/>
        </w:rPr>
        <w:lastRenderedPageBreak/>
        <w:t>The contractor shall be entitled to terminate the contract insofar as it concerns processing of personal data under these Clauses where, after having informed GIZ that her instructions infringe applicable legal requirements in accordance with Clause 6.1 (b), GIZ insists on compliance with the instructions.</w:t>
      </w:r>
    </w:p>
    <w:p w14:paraId="10779A2B" w14:textId="6D25E601" w:rsidR="00353978" w:rsidRPr="00C0504F" w:rsidRDefault="00353978" w:rsidP="00764F90">
      <w:pPr>
        <w:pStyle w:val="Default"/>
        <w:ind w:left="360"/>
        <w:jc w:val="both"/>
        <w:rPr>
          <w:rFonts w:ascii="Arial" w:hAnsi="Arial" w:cs="Arial"/>
          <w:sz w:val="22"/>
          <w:szCs w:val="22"/>
          <w:lang w:val="en-GB"/>
        </w:rPr>
      </w:pPr>
    </w:p>
    <w:p w14:paraId="6C13C99C" w14:textId="1CC75A39" w:rsidR="00353978" w:rsidRPr="00C0504F" w:rsidRDefault="00933C2D" w:rsidP="00835174">
      <w:pPr>
        <w:pStyle w:val="Default"/>
        <w:numPr>
          <w:ilvl w:val="0"/>
          <w:numId w:val="34"/>
        </w:numPr>
        <w:jc w:val="both"/>
        <w:rPr>
          <w:rFonts w:ascii="Arial" w:eastAsiaTheme="minorEastAsia" w:hAnsi="Arial" w:cs="Arial"/>
          <w:color w:val="auto"/>
          <w:sz w:val="22"/>
          <w:szCs w:val="22"/>
          <w:lang w:val="en-GB"/>
        </w:rPr>
      </w:pPr>
      <w:r w:rsidRPr="00C0504F">
        <w:rPr>
          <w:rFonts w:ascii="Arial" w:eastAsiaTheme="minorEastAsia" w:hAnsi="Arial" w:cs="Arial"/>
          <w:color w:val="auto"/>
          <w:sz w:val="22"/>
          <w:szCs w:val="22"/>
          <w:lang w:val="en-GB"/>
        </w:rPr>
        <w:t>Following termination of the contract, the contractor shall return all personal data processed on behalf of GIZ to GIZ and delete existing copies unless Union or Member State law requires storage of the personal data. Until the data is deleted or returned, the processor shall continue to ensure compliance with these Clauses.</w:t>
      </w:r>
    </w:p>
    <w:p w14:paraId="5BADC13C" w14:textId="33DB11C9" w:rsidR="000C63B6" w:rsidRPr="00C0504F" w:rsidRDefault="000C63B6" w:rsidP="00835174">
      <w:pPr>
        <w:pStyle w:val="Default"/>
        <w:jc w:val="both"/>
        <w:rPr>
          <w:rFonts w:ascii="Arial" w:hAnsi="Arial" w:cs="Arial"/>
          <w:color w:val="auto"/>
          <w:sz w:val="22"/>
          <w:szCs w:val="22"/>
          <w:lang w:val="en-GB"/>
        </w:rPr>
      </w:pPr>
    </w:p>
    <w:p w14:paraId="76461093" w14:textId="492E537C" w:rsidR="000C63B6" w:rsidRPr="00C0504F" w:rsidRDefault="00933C2D" w:rsidP="00835174">
      <w:pPr>
        <w:pStyle w:val="Default"/>
        <w:numPr>
          <w:ilvl w:val="0"/>
          <w:numId w:val="34"/>
        </w:numPr>
        <w:jc w:val="both"/>
        <w:rPr>
          <w:rFonts w:ascii="Arial" w:eastAsiaTheme="minorEastAsia" w:hAnsi="Arial" w:cs="Arial"/>
          <w:color w:val="auto"/>
          <w:sz w:val="22"/>
          <w:szCs w:val="22"/>
          <w:lang w:val="en-GB"/>
        </w:rPr>
      </w:pPr>
      <w:r w:rsidRPr="00C0504F">
        <w:rPr>
          <w:rFonts w:ascii="Arial" w:hAnsi="Arial" w:cs="Arial"/>
          <w:color w:val="auto"/>
          <w:sz w:val="22"/>
          <w:szCs w:val="22"/>
          <w:lang w:val="en-GB"/>
        </w:rPr>
        <w:t>Data carriers and data records provided to the contractor remain the property of GIZ.</w:t>
      </w:r>
    </w:p>
    <w:p w14:paraId="58D9C6FF" w14:textId="35B40B11" w:rsidR="00110A19" w:rsidRPr="00C0504F" w:rsidRDefault="00110A19" w:rsidP="00110A19">
      <w:pPr>
        <w:pStyle w:val="Default"/>
        <w:rPr>
          <w:rFonts w:ascii="Arial" w:hAnsi="Arial" w:cs="Arial"/>
          <w:color w:val="auto"/>
          <w:sz w:val="22"/>
          <w:szCs w:val="22"/>
          <w:lang w:val="en-GB"/>
        </w:rPr>
      </w:pPr>
    </w:p>
    <w:p w14:paraId="57196144" w14:textId="03B56298" w:rsidR="00110A19" w:rsidRPr="00C0504F" w:rsidRDefault="00110A19">
      <w:pPr>
        <w:spacing w:after="160" w:line="259" w:lineRule="auto"/>
        <w:rPr>
          <w:rFonts w:cs="Arial"/>
          <w:lang w:val="en-GB" w:eastAsia="zh-CN"/>
        </w:rPr>
      </w:pPr>
      <w:r w:rsidRPr="00C0504F">
        <w:rPr>
          <w:rFonts w:cs="Arial"/>
          <w:lang w:val="en-GB"/>
        </w:rPr>
        <w:br w:type="page"/>
      </w:r>
    </w:p>
    <w:p w14:paraId="18758451" w14:textId="5D7117DA" w:rsidR="00110A19" w:rsidRPr="00C0504F" w:rsidRDefault="008D2776" w:rsidP="00110A19">
      <w:pPr>
        <w:rPr>
          <w:b/>
          <w:bCs/>
          <w:u w:val="single"/>
          <w:lang w:val="en-GB"/>
        </w:rPr>
      </w:pPr>
      <w:bookmarkStart w:id="1" w:name="A1"/>
      <w:r>
        <w:rPr>
          <w:b/>
          <w:bCs/>
          <w:u w:val="single"/>
          <w:lang w:val="en-GB"/>
        </w:rPr>
        <w:lastRenderedPageBreak/>
        <w:t>Appendix</w:t>
      </w:r>
      <w:r w:rsidR="00110A19" w:rsidRPr="00C0504F">
        <w:rPr>
          <w:b/>
          <w:bCs/>
          <w:u w:val="single"/>
          <w:lang w:val="en-GB"/>
        </w:rPr>
        <w:t xml:space="preserve"> I </w:t>
      </w:r>
      <w:bookmarkStart w:id="2" w:name="_Hlk98168685"/>
      <w:bookmarkEnd w:id="1"/>
      <w:r w:rsidR="00A26E38" w:rsidRPr="00C0504F">
        <w:rPr>
          <w:b/>
          <w:bCs/>
          <w:u w:val="single"/>
          <w:lang w:val="en-GB"/>
        </w:rPr>
        <w:t>- Description of the processing</w:t>
      </w:r>
    </w:p>
    <w:bookmarkEnd w:id="2"/>
    <w:p w14:paraId="6F61D0D1" w14:textId="77777777" w:rsidR="00110A19" w:rsidRPr="00C0504F" w:rsidRDefault="00110A19" w:rsidP="00110A19">
      <w:pPr>
        <w:rPr>
          <w:b/>
          <w:bCs/>
          <w:lang w:val="en-GB"/>
        </w:rPr>
      </w:pPr>
    </w:p>
    <w:p w14:paraId="1694E760" w14:textId="6B0479D6" w:rsidR="00110A19" w:rsidRPr="00C0504F" w:rsidRDefault="00A26E38" w:rsidP="00835174">
      <w:pPr>
        <w:jc w:val="both"/>
        <w:rPr>
          <w:rFonts w:eastAsia="Calibri" w:cs="Arial"/>
          <w:lang w:val="en-GB"/>
        </w:rPr>
      </w:pPr>
      <w:bookmarkStart w:id="3" w:name="_Hlk98168478"/>
      <w:r w:rsidRPr="00C0504F">
        <w:rPr>
          <w:rFonts w:eastAsia="Calibri" w:cs="Arial"/>
          <w:lang w:val="en-GB"/>
        </w:rPr>
        <w:t>The following selection was made by GIZ. Should the contractor notice gaps, errors or ambiguities in the context of the award procedure or the execution of the order, a notice must be sent to GIZ.</w:t>
      </w:r>
    </w:p>
    <w:bookmarkEnd w:id="3"/>
    <w:p w14:paraId="697D14AE" w14:textId="77777777" w:rsidR="00110A19" w:rsidRPr="00C0504F" w:rsidRDefault="00110A19" w:rsidP="00110A19">
      <w:pPr>
        <w:rPr>
          <w:u w:val="single"/>
          <w:lang w:val="en-GB"/>
        </w:rPr>
      </w:pPr>
    </w:p>
    <w:p w14:paraId="7E8F49FF" w14:textId="445F31E8" w:rsidR="00110A19" w:rsidRPr="00BF1BDF" w:rsidRDefault="00A26E38" w:rsidP="00110A19">
      <w:pPr>
        <w:rPr>
          <w:u w:val="single"/>
          <w:lang w:val="en-GB"/>
        </w:rPr>
      </w:pPr>
      <w:r w:rsidRPr="00BF1BDF">
        <w:rPr>
          <w:u w:val="single"/>
          <w:lang w:val="en-GB"/>
        </w:rPr>
        <w:t>Nature, purpose and duration of the processing</w:t>
      </w:r>
    </w:p>
    <w:p w14:paraId="5A16C654" w14:textId="39F80318" w:rsidR="00110A19" w:rsidRPr="00BF1BDF" w:rsidRDefault="00000000" w:rsidP="00110A19">
      <w:pPr>
        <w:ind w:left="284" w:hanging="284"/>
        <w:rPr>
          <w:lang w:val="en-GB"/>
        </w:rPr>
      </w:pPr>
      <w:sdt>
        <w:sdtPr>
          <w:rPr>
            <w:lang w:val="en-GB"/>
          </w:rPr>
          <w:id w:val="1451816122"/>
          <w:placeholder>
            <w:docPart w:val="DefaultPlaceholder_1081868574"/>
          </w:placeholder>
          <w14:checkbox>
            <w14:checked w14:val="1"/>
            <w14:checkedState w14:val="2612" w14:font="MS Gothic"/>
            <w14:uncheckedState w14:val="2610" w14:font="MS Gothic"/>
          </w14:checkbox>
        </w:sdtPr>
        <w:sdtContent>
          <w:r w:rsidR="00FB7630">
            <w:rPr>
              <w:rFonts w:ascii="MS Gothic" w:eastAsia="MS Gothic" w:hAnsi="MS Gothic" w:hint="eastAsia"/>
              <w:lang w:val="en-GB"/>
            </w:rPr>
            <w:t>☒</w:t>
          </w:r>
        </w:sdtContent>
      </w:sdt>
      <w:r w:rsidR="00110A19" w:rsidRPr="00BF1BDF">
        <w:rPr>
          <w:lang w:val="en-GB"/>
        </w:rPr>
        <w:t xml:space="preserve"> </w:t>
      </w:r>
      <w:r w:rsidR="00A26E38" w:rsidRPr="00BF1BDF">
        <w:rPr>
          <w:lang w:val="en-GB"/>
        </w:rPr>
        <w:t>Subject matter and duration of the outsourcing of data processing as well as scope, nature and purpose of the processing of personal data are determined by the Terms of Reference and by the offer submitted by the contractor.</w:t>
      </w:r>
    </w:p>
    <w:p w14:paraId="36C366BF" w14:textId="28F19609" w:rsidR="00110A19" w:rsidRPr="00BF1BDF" w:rsidRDefault="00000000" w:rsidP="00110A19">
      <w:pPr>
        <w:rPr>
          <w:lang w:val="en-GB"/>
        </w:rPr>
      </w:pPr>
      <w:sdt>
        <w:sdtPr>
          <w:rPr>
            <w:lang w:val="en-GB"/>
          </w:rPr>
          <w:id w:val="-1738463486"/>
          <w:placeholder>
            <w:docPart w:val="DefaultPlaceholder_1081868574"/>
          </w:placeholder>
          <w14:checkbox>
            <w14:checked w14:val="1"/>
            <w14:checkedState w14:val="2612" w14:font="MS Gothic"/>
            <w14:uncheckedState w14:val="2610" w14:font="MS Gothic"/>
          </w14:checkbox>
        </w:sdtPr>
        <w:sdtContent>
          <w:r w:rsidR="00FB7630">
            <w:rPr>
              <w:rFonts w:ascii="MS Gothic" w:eastAsia="MS Gothic" w:hAnsi="MS Gothic" w:hint="eastAsia"/>
              <w:lang w:val="en-GB"/>
            </w:rPr>
            <w:t>☒</w:t>
          </w:r>
        </w:sdtContent>
      </w:sdt>
      <w:r w:rsidR="00110A19" w:rsidRPr="00BF1BDF">
        <w:rPr>
          <w:lang w:val="en-GB"/>
        </w:rPr>
        <w:t xml:space="preserve"> </w:t>
      </w:r>
      <w:r w:rsidR="00A26E38" w:rsidRPr="00BF1BDF">
        <w:rPr>
          <w:lang w:val="en-GB"/>
        </w:rPr>
        <w:t xml:space="preserve">Detailed description of the scope, nature and purpose of the processing: </w:t>
      </w:r>
      <w:r w:rsidR="00847BF6" w:rsidRPr="00BF1BDF">
        <w:rPr>
          <w:lang w:val="en-GB"/>
        </w:rPr>
        <w:fldChar w:fldCharType="begin">
          <w:ffData>
            <w:name w:val="Text26"/>
            <w:enabled/>
            <w:calcOnExit w:val="0"/>
            <w:textInput/>
          </w:ffData>
        </w:fldChar>
      </w:r>
      <w:r w:rsidR="00847BF6" w:rsidRPr="00BF1BDF">
        <w:rPr>
          <w:lang w:val="en-GB"/>
        </w:rPr>
        <w:instrText xml:space="preserve"> FORMTEXT </w:instrText>
      </w:r>
      <w:r w:rsidR="00847BF6" w:rsidRPr="00BF1BDF">
        <w:rPr>
          <w:lang w:val="en-GB"/>
        </w:rPr>
      </w:r>
      <w:r w:rsidR="00847BF6" w:rsidRPr="00BF1BDF">
        <w:rPr>
          <w:lang w:val="en-GB"/>
        </w:rPr>
        <w:fldChar w:fldCharType="separate"/>
      </w:r>
      <w:r w:rsidR="005B2CF9" w:rsidRPr="005B2CF9">
        <w:rPr>
          <w:lang w:val="en-GB"/>
        </w:rPr>
        <w:t xml:space="preserve">GIZ ECO.Georgia project will </w:t>
      </w:r>
      <w:r w:rsidR="00650C20">
        <w:rPr>
          <w:lang w:val="en-GB"/>
        </w:rPr>
        <w:t>orginize</w:t>
      </w:r>
      <w:r w:rsidR="00650C20" w:rsidRPr="00650C20">
        <w:rPr>
          <w:lang w:val="en-GB"/>
        </w:rPr>
        <w:t xml:space="preserve"> training program </w:t>
      </w:r>
      <w:r w:rsidR="00650C20">
        <w:rPr>
          <w:lang w:val="en-GB"/>
        </w:rPr>
        <w:t>for</w:t>
      </w:r>
      <w:r w:rsidR="00650C20" w:rsidRPr="00650C20">
        <w:rPr>
          <w:lang w:val="en-GB"/>
        </w:rPr>
        <w:t xml:space="preserve"> forestry workers, enabling them to operate skidders safely, productively, and in an environmentally responsible manner.</w:t>
      </w:r>
      <w:r w:rsidR="00650C20">
        <w:rPr>
          <w:lang w:val="en-GB"/>
        </w:rPr>
        <w:t xml:space="preserve"> participants</w:t>
      </w:r>
      <w:r w:rsidR="005B2CF9" w:rsidRPr="005B2CF9">
        <w:rPr>
          <w:lang w:val="en-GB"/>
        </w:rPr>
        <w:t xml:space="preserve"> may be featured in the video production</w:t>
      </w:r>
      <w:r w:rsidR="008905B9">
        <w:rPr>
          <w:lang w:val="en-GB"/>
        </w:rPr>
        <w:t xml:space="preserve"> based on their consent</w:t>
      </w:r>
      <w:r w:rsidR="005B2CF9" w:rsidRPr="005B2CF9">
        <w:rPr>
          <w:lang w:val="en-GB"/>
        </w:rPr>
        <w:t>. No personal contact data will be provided to the contractor unless necessary and subject to the relevant consent procedures. The contractor may identify additional individuals to be featured in the videos during the assignment and will coordinate such participation with GIZ in accordance with applicable data protection requirements.</w:t>
      </w:r>
      <w:r w:rsidR="00847BF6" w:rsidRPr="00BF1BDF">
        <w:rPr>
          <w:lang w:val="en-GB"/>
        </w:rPr>
        <w:fldChar w:fldCharType="end"/>
      </w:r>
    </w:p>
    <w:p w14:paraId="01498C40" w14:textId="77777777" w:rsidR="00110A19" w:rsidRPr="00BF1BDF" w:rsidRDefault="00110A19" w:rsidP="00110A19">
      <w:pPr>
        <w:rPr>
          <w:rFonts w:eastAsia="Calibri" w:cs="Arial"/>
          <w:b/>
          <w:bCs/>
          <w:lang w:val="en-GB"/>
        </w:rPr>
      </w:pPr>
    </w:p>
    <w:p w14:paraId="7D962513" w14:textId="746F107A" w:rsidR="00110A19" w:rsidRPr="00BF1BDF" w:rsidRDefault="00A26E38" w:rsidP="00110A19">
      <w:pPr>
        <w:rPr>
          <w:u w:val="single"/>
          <w:lang w:val="en-GB"/>
        </w:rPr>
      </w:pPr>
      <w:r w:rsidRPr="00BF1BDF">
        <w:rPr>
          <w:u w:val="single"/>
          <w:lang w:val="en-GB"/>
        </w:rPr>
        <w:t>Categories of data subjects whose personal data is processed</w:t>
      </w:r>
    </w:p>
    <w:p w14:paraId="04194218" w14:textId="343D7422" w:rsidR="00110A19" w:rsidRPr="00BF1BDF" w:rsidRDefault="00000000" w:rsidP="047DC455">
      <w:pPr>
        <w:rPr>
          <w:lang w:val="en-GB"/>
        </w:rPr>
      </w:pPr>
      <w:sdt>
        <w:sdtPr>
          <w:rPr>
            <w:lang w:val="en-GB"/>
          </w:rPr>
          <w:id w:val="-2005196224"/>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110A19" w:rsidRPr="00BF1BDF">
        <w:rPr>
          <w:lang w:val="en-GB"/>
        </w:rPr>
        <w:t xml:space="preserve"> </w:t>
      </w:r>
      <w:r w:rsidR="00706ED8" w:rsidRPr="00BF1BDF">
        <w:rPr>
          <w:lang w:val="en-GB"/>
        </w:rPr>
        <w:t>Employees of GIZ including applicants</w:t>
      </w:r>
    </w:p>
    <w:p w14:paraId="580938DB" w14:textId="6D14D957" w:rsidR="00110A19" w:rsidRPr="00BF1BDF" w:rsidRDefault="00000000" w:rsidP="047DC455">
      <w:pPr>
        <w:rPr>
          <w:lang w:val="en-GB"/>
        </w:rPr>
      </w:pPr>
      <w:sdt>
        <w:sdtPr>
          <w:rPr>
            <w:rFonts w:ascii="MS Gothic" w:eastAsia="MS Gothic" w:hAnsi="MS Gothic"/>
            <w:lang w:val="en-GB"/>
          </w:rPr>
          <w:id w:val="-627325651"/>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164FD0" w:rsidRPr="00BF1BDF">
        <w:rPr>
          <w:lang w:val="en-GB"/>
        </w:rPr>
        <w:t xml:space="preserve"> </w:t>
      </w:r>
      <w:r w:rsidR="00706ED8" w:rsidRPr="00BF1BDF">
        <w:rPr>
          <w:lang w:val="en-GB"/>
        </w:rPr>
        <w:t>Subscribers of e.g. magazines and newsletters</w:t>
      </w:r>
    </w:p>
    <w:p w14:paraId="02038E1D" w14:textId="73A18917" w:rsidR="00706ED8" w:rsidRPr="00BF1BDF" w:rsidRDefault="00000000" w:rsidP="047DC455">
      <w:pPr>
        <w:rPr>
          <w:lang w:val="en-GB"/>
        </w:rPr>
      </w:pPr>
      <w:sdt>
        <w:sdtPr>
          <w:rPr>
            <w:lang w:val="en-GB"/>
          </w:rPr>
          <w:id w:val="-66647179"/>
          <w:placeholder>
            <w:docPart w:val="DefaultPlaceholder_1081868574"/>
          </w:placeholder>
          <w14:checkbox>
            <w14:checked w14:val="1"/>
            <w14:checkedState w14:val="2612" w14:font="MS Gothic"/>
            <w14:uncheckedState w14:val="2610" w14:font="MS Gothic"/>
          </w14:checkbox>
        </w:sdtPr>
        <w:sdtContent>
          <w:r w:rsidR="00A4151F">
            <w:rPr>
              <w:rFonts w:ascii="MS Gothic" w:eastAsia="MS Gothic" w:hAnsi="MS Gothic" w:hint="eastAsia"/>
              <w:lang w:val="en-GB"/>
            </w:rPr>
            <w:t>☒</w:t>
          </w:r>
        </w:sdtContent>
      </w:sdt>
      <w:r w:rsidR="00706ED8" w:rsidRPr="00BF1BDF">
        <w:rPr>
          <w:lang w:val="en-GB"/>
        </w:rPr>
        <w:t xml:space="preserve"> </w:t>
      </w:r>
      <w:r w:rsidR="00706ED8" w:rsidRPr="00BF1BDF">
        <w:rPr>
          <w:rFonts w:cs="Arial"/>
          <w:lang w:val="en-GB"/>
        </w:rPr>
        <w:t>External participants in events</w:t>
      </w:r>
    </w:p>
    <w:p w14:paraId="5D6F94E6" w14:textId="7ED75DD2" w:rsidR="00706ED8" w:rsidRPr="00BF1BDF" w:rsidRDefault="00000000" w:rsidP="047DC455">
      <w:pPr>
        <w:rPr>
          <w:lang w:val="en-GB"/>
        </w:rPr>
      </w:pPr>
      <w:sdt>
        <w:sdtPr>
          <w:rPr>
            <w:lang w:val="en-GB"/>
          </w:rPr>
          <w:id w:val="-1885394356"/>
          <w:placeholder>
            <w:docPart w:val="DefaultPlaceholder_1081868574"/>
          </w:placeholder>
          <w14:checkbox>
            <w14:checked w14:val="0"/>
            <w14:checkedState w14:val="2612" w14:font="MS Gothic"/>
            <w14:uncheckedState w14:val="2610" w14:font="MS Gothic"/>
          </w14:checkbox>
        </w:sdtPr>
        <w:sdtContent>
          <w:r w:rsidR="00706ED8" w:rsidRPr="00BF1BDF">
            <w:rPr>
              <w:rFonts w:ascii="MS Gothic" w:eastAsia="MS Gothic" w:hAnsi="MS Gothic"/>
              <w:lang w:val="en-GB"/>
            </w:rPr>
            <w:t>☐</w:t>
          </w:r>
        </w:sdtContent>
      </w:sdt>
      <w:r w:rsidR="00706ED8" w:rsidRPr="00BF1BDF">
        <w:rPr>
          <w:lang w:val="en-GB"/>
        </w:rPr>
        <w:t xml:space="preserve"> P</w:t>
      </w:r>
      <w:r w:rsidR="00706ED8" w:rsidRPr="00BF1BDF">
        <w:rPr>
          <w:rFonts w:cs="Arial"/>
          <w:lang w:val="en-GB"/>
        </w:rPr>
        <w:t>articipants in surveys</w:t>
      </w:r>
    </w:p>
    <w:p w14:paraId="3558E68F" w14:textId="242D2DD5" w:rsidR="00110A19" w:rsidRPr="00BF1BDF" w:rsidRDefault="00000000" w:rsidP="047DC455">
      <w:pPr>
        <w:rPr>
          <w:lang w:val="en-GB"/>
        </w:rPr>
      </w:pPr>
      <w:sdt>
        <w:sdtPr>
          <w:rPr>
            <w:lang w:val="en-GB"/>
          </w:rPr>
          <w:id w:val="-273716059"/>
          <w:placeholder>
            <w:docPart w:val="DefaultPlaceholder_1081868574"/>
          </w:placeholder>
          <w14:checkbox>
            <w14:checked w14:val="0"/>
            <w14:checkedState w14:val="2612" w14:font="MS Gothic"/>
            <w14:uncheckedState w14:val="2610" w14:font="MS Gothic"/>
          </w14:checkbox>
        </w:sdt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Visitors to the premises of GIZ</w:t>
      </w:r>
    </w:p>
    <w:p w14:paraId="2E91DBC9" w14:textId="303E89FD" w:rsidR="00110A19" w:rsidRPr="00BF1BDF" w:rsidRDefault="00000000" w:rsidP="047DC455">
      <w:pPr>
        <w:rPr>
          <w:lang w:val="en-GB"/>
        </w:rPr>
      </w:pPr>
      <w:sdt>
        <w:sdtPr>
          <w:rPr>
            <w:lang w:val="en-GB"/>
          </w:rPr>
          <w:id w:val="-959872837"/>
          <w:placeholder>
            <w:docPart w:val="DefaultPlaceholder_1081868574"/>
          </w:placeholder>
          <w14:checkbox>
            <w14:checked w14:val="0"/>
            <w14:checkedState w14:val="2612" w14:font="MS Gothic"/>
            <w14:uncheckedState w14:val="2610" w14:font="MS Gothic"/>
          </w14:checkbox>
        </w:sdt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Visitors to websites</w:t>
      </w:r>
    </w:p>
    <w:p w14:paraId="2CA96DB6" w14:textId="43F3B8E7" w:rsidR="00110A19" w:rsidRPr="00BF1BDF" w:rsidRDefault="00000000" w:rsidP="047DC455">
      <w:pPr>
        <w:rPr>
          <w:lang w:val="en-GB"/>
        </w:rPr>
      </w:pPr>
      <w:sdt>
        <w:sdtPr>
          <w:rPr>
            <w:lang w:val="en-GB"/>
          </w:rPr>
          <w:id w:val="1373732069"/>
          <w:placeholder>
            <w:docPart w:val="DefaultPlaceholder_1081868574"/>
          </w:placeholder>
          <w14:checkbox>
            <w14:checked w14:val="0"/>
            <w14:checkedState w14:val="2612" w14:font="MS Gothic"/>
            <w14:uncheckedState w14:val="2610" w14:font="MS Gothic"/>
          </w14:checkbox>
        </w:sdt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Service Provider / Supplier</w:t>
      </w:r>
    </w:p>
    <w:p w14:paraId="7AE2A1BA" w14:textId="0CC45CF0" w:rsidR="00110A19" w:rsidRPr="00BF1BDF" w:rsidRDefault="00000000" w:rsidP="047DC455">
      <w:pPr>
        <w:rPr>
          <w:lang w:val="en-GB"/>
        </w:rPr>
      </w:pPr>
      <w:sdt>
        <w:sdtPr>
          <w:rPr>
            <w:lang w:val="en-GB"/>
          </w:rPr>
          <w:id w:val="-553770556"/>
          <w:placeholder>
            <w:docPart w:val="DefaultPlaceholder_1081868574"/>
          </w:placeholder>
          <w14:checkbox>
            <w14:checked w14:val="0"/>
            <w14:checkedState w14:val="2612" w14:font="MS Gothic"/>
            <w14:uncheckedState w14:val="2610" w14:font="MS Gothic"/>
          </w14:checkbox>
        </w:sdt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Contact persons of partner institutions</w:t>
      </w:r>
    </w:p>
    <w:p w14:paraId="636348C4" w14:textId="54185F1F" w:rsidR="00110A19" w:rsidRPr="00BF1BDF" w:rsidRDefault="00000000" w:rsidP="047DC455">
      <w:pPr>
        <w:rPr>
          <w:lang w:val="en-GB"/>
        </w:rPr>
      </w:pPr>
      <w:sdt>
        <w:sdtPr>
          <w:rPr>
            <w:lang w:val="en-GB"/>
          </w:rPr>
          <w:id w:val="1612251146"/>
          <w:placeholder>
            <w:docPart w:val="DefaultPlaceholder_1081868574"/>
          </w:placeholder>
          <w14:checkbox>
            <w14:checked w14:val="1"/>
            <w14:checkedState w14:val="2612" w14:font="MS Gothic"/>
            <w14:uncheckedState w14:val="2610" w14:font="MS Gothic"/>
          </w14:checkbox>
        </w:sdtPr>
        <w:sdtContent>
          <w:r w:rsidR="002956D3">
            <w:rPr>
              <w:rFonts w:ascii="MS Gothic" w:eastAsia="MS Gothic" w:hAnsi="MS Gothic" w:hint="eastAsia"/>
              <w:lang w:val="en-GB"/>
            </w:rPr>
            <w:t>☒</w:t>
          </w:r>
        </w:sdtContent>
      </w:sdt>
      <w:r w:rsidR="00164FD0" w:rsidRPr="00BF1BDF">
        <w:rPr>
          <w:lang w:val="en-GB"/>
        </w:rPr>
        <w:t xml:space="preserve"> </w:t>
      </w:r>
      <w:r w:rsidR="00706ED8" w:rsidRPr="00BF1BDF">
        <w:rPr>
          <w:lang w:val="en-GB"/>
        </w:rPr>
        <w:t>Representatives of official bodies and government representatives</w:t>
      </w:r>
    </w:p>
    <w:p w14:paraId="72EB6C21" w14:textId="5F1601BE" w:rsidR="00110A19" w:rsidRPr="00BF1BDF" w:rsidRDefault="00000000" w:rsidP="00164FD0">
      <w:pPr>
        <w:rPr>
          <w:lang w:val="en-GB"/>
        </w:rPr>
      </w:pPr>
      <w:sdt>
        <w:sdtPr>
          <w:rPr>
            <w:lang w:val="en-GB"/>
          </w:rPr>
          <w:id w:val="-650217736"/>
          <w:placeholder>
            <w:docPart w:val="DefaultPlaceholder_1081868574"/>
          </w:placeholder>
          <w14:checkbox>
            <w14:checked w14:val="0"/>
            <w14:checkedState w14:val="2612" w14:font="MS Gothic"/>
            <w14:uncheckedState w14:val="2610" w14:font="MS Gothic"/>
          </w14:checkbox>
        </w:sdt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Students/Scholarship holders</w:t>
      </w:r>
    </w:p>
    <w:p w14:paraId="4CA02187" w14:textId="38870806" w:rsidR="00110A19" w:rsidRPr="00C0504F" w:rsidRDefault="00000000" w:rsidP="00164FD0">
      <w:pPr>
        <w:rPr>
          <w:lang w:val="en-GB"/>
        </w:rPr>
      </w:pPr>
      <w:sdt>
        <w:sdtPr>
          <w:rPr>
            <w:lang w:val="en-GB"/>
          </w:rPr>
          <w:id w:val="108483081"/>
          <w:placeholder>
            <w:docPart w:val="DefaultPlaceholder_1081868574"/>
          </w:placeholder>
          <w14:checkbox>
            <w14:checked w14:val="1"/>
            <w14:checkedState w14:val="2612" w14:font="MS Gothic"/>
            <w14:uncheckedState w14:val="2610" w14:font="MS Gothic"/>
          </w14:checkbox>
        </w:sdtPr>
        <w:sdtContent>
          <w:r w:rsidR="00A4151F">
            <w:rPr>
              <w:rFonts w:ascii="MS Gothic" w:eastAsia="MS Gothic" w:hAnsi="MS Gothic" w:hint="eastAsia"/>
              <w:lang w:val="en-GB"/>
            </w:rPr>
            <w:t>☒</w:t>
          </w:r>
        </w:sdtContent>
      </w:sdt>
      <w:r w:rsidR="00164FD0" w:rsidRPr="00BF1BDF">
        <w:rPr>
          <w:lang w:val="en-GB"/>
        </w:rPr>
        <w:t xml:space="preserve"> </w:t>
      </w:r>
      <w:r w:rsidR="00706ED8" w:rsidRPr="00BF1BDF">
        <w:rPr>
          <w:lang w:val="en-GB"/>
        </w:rPr>
        <w:t>Other</w:t>
      </w:r>
      <w:r w:rsidR="00110A19" w:rsidRPr="00BF1BDF">
        <w:rPr>
          <w:lang w:val="en-GB"/>
        </w:rPr>
        <w:t xml:space="preserve">: </w:t>
      </w:r>
      <w:r w:rsidR="00847BF6" w:rsidRPr="00BF1BDF">
        <w:rPr>
          <w:lang w:val="en-GB"/>
        </w:rPr>
        <w:fldChar w:fldCharType="begin">
          <w:ffData>
            <w:name w:val="Text26"/>
            <w:enabled/>
            <w:calcOnExit w:val="0"/>
            <w:textInput/>
          </w:ffData>
        </w:fldChar>
      </w:r>
      <w:r w:rsidR="00847BF6" w:rsidRPr="00BF1BDF">
        <w:rPr>
          <w:lang w:val="en-GB"/>
        </w:rPr>
        <w:instrText xml:space="preserve"> FORMTEXT </w:instrText>
      </w:r>
      <w:r w:rsidR="00847BF6" w:rsidRPr="00BF1BDF">
        <w:rPr>
          <w:lang w:val="en-GB"/>
        </w:rPr>
      </w:r>
      <w:r w:rsidR="00847BF6" w:rsidRPr="00BF1BDF">
        <w:rPr>
          <w:lang w:val="en-GB"/>
        </w:rPr>
        <w:fldChar w:fldCharType="separate"/>
      </w:r>
      <w:r w:rsidR="009F0B7E">
        <w:rPr>
          <w:lang w:val="en-GB"/>
        </w:rPr>
        <w:t>N</w:t>
      </w:r>
      <w:r w:rsidR="00A4151F">
        <w:rPr>
          <w:lang w:val="en-GB"/>
        </w:rPr>
        <w:t>F</w:t>
      </w:r>
      <w:r w:rsidR="009F0B7E">
        <w:rPr>
          <w:lang w:val="en-GB"/>
        </w:rPr>
        <w:t>A f</w:t>
      </w:r>
      <w:r w:rsidR="00A4151F">
        <w:rPr>
          <w:lang w:val="en-GB"/>
        </w:rPr>
        <w:t>orest</w:t>
      </w:r>
      <w:r w:rsidR="00E26DB2">
        <w:rPr>
          <w:lang w:val="en-GB"/>
        </w:rPr>
        <w:t>ers, skidder drivers</w:t>
      </w:r>
      <w:r w:rsidR="00A4151F">
        <w:rPr>
          <w:lang w:val="en-GB"/>
        </w:rPr>
        <w:t xml:space="preserve"> </w:t>
      </w:r>
      <w:r w:rsidR="00847BF6" w:rsidRPr="00BF1BDF">
        <w:rPr>
          <w:lang w:val="en-GB"/>
        </w:rPr>
        <w:fldChar w:fldCharType="end"/>
      </w:r>
    </w:p>
    <w:p w14:paraId="3633157B" w14:textId="77777777" w:rsidR="00110A19" w:rsidRPr="00C0504F" w:rsidRDefault="00110A19" w:rsidP="00110A19">
      <w:pPr>
        <w:rPr>
          <w:lang w:val="en-GB"/>
        </w:rPr>
      </w:pPr>
    </w:p>
    <w:p w14:paraId="60CBD690" w14:textId="10139E5C" w:rsidR="00110A19" w:rsidRPr="00C0504F" w:rsidRDefault="00A26E38" w:rsidP="00110A19">
      <w:pPr>
        <w:rPr>
          <w:u w:val="single"/>
          <w:lang w:val="en-GB"/>
        </w:rPr>
      </w:pPr>
      <w:r w:rsidRPr="00C0504F">
        <w:rPr>
          <w:u w:val="single"/>
          <w:lang w:val="en-GB"/>
        </w:rPr>
        <w:t>Categories of personal data processed</w:t>
      </w:r>
    </w:p>
    <w:p w14:paraId="06F34C13" w14:textId="11992378" w:rsidR="00110A19" w:rsidRPr="00BF1BDF" w:rsidRDefault="00000000" w:rsidP="047DC455">
      <w:pPr>
        <w:rPr>
          <w:lang w:val="en-GB"/>
        </w:rPr>
      </w:pPr>
      <w:sdt>
        <w:sdtPr>
          <w:rPr>
            <w:lang w:val="en-GB"/>
          </w:rPr>
          <w:id w:val="-534111250"/>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833960" w:rsidRPr="00BF1BDF">
        <w:rPr>
          <w:rFonts w:cs="Arial"/>
          <w:lang w:val="en-GB"/>
        </w:rPr>
        <w:t>Personal Master Data</w:t>
      </w:r>
      <w:r w:rsidR="00110A19" w:rsidRPr="00BF1BDF">
        <w:rPr>
          <w:lang w:val="en-GB"/>
        </w:rPr>
        <w:t xml:space="preserve"> (Name, </w:t>
      </w:r>
      <w:r w:rsidR="00833960" w:rsidRPr="00BF1BDF">
        <w:rPr>
          <w:lang w:val="en-GB"/>
        </w:rPr>
        <w:t>date of birth</w:t>
      </w:r>
      <w:r w:rsidR="00110A19" w:rsidRPr="00BF1BDF">
        <w:rPr>
          <w:lang w:val="en-GB"/>
        </w:rPr>
        <w:t>)</w:t>
      </w:r>
    </w:p>
    <w:p w14:paraId="3EBA2EBF" w14:textId="444B0B74" w:rsidR="00110A19" w:rsidRPr="00BF1BDF" w:rsidRDefault="00000000" w:rsidP="047DC455">
      <w:pPr>
        <w:rPr>
          <w:lang w:val="en-GB"/>
        </w:rPr>
      </w:pPr>
      <w:sdt>
        <w:sdtPr>
          <w:rPr>
            <w:lang w:val="en-GB"/>
          </w:rPr>
          <w:id w:val="-148211595"/>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110A19" w:rsidRPr="00BF1BDF">
        <w:rPr>
          <w:lang w:val="en-GB"/>
        </w:rPr>
        <w:t>Ad</w:t>
      </w:r>
      <w:r w:rsidR="00833960" w:rsidRPr="00BF1BDF">
        <w:rPr>
          <w:lang w:val="en-GB"/>
        </w:rPr>
        <w:t>d</w:t>
      </w:r>
      <w:r w:rsidR="00110A19" w:rsidRPr="00BF1BDF">
        <w:rPr>
          <w:lang w:val="en-GB"/>
        </w:rPr>
        <w:t>ress</w:t>
      </w:r>
      <w:r w:rsidR="00833960" w:rsidRPr="00BF1BDF">
        <w:rPr>
          <w:lang w:val="en-GB"/>
        </w:rPr>
        <w:t xml:space="preserve"> data</w:t>
      </w:r>
    </w:p>
    <w:p w14:paraId="07A037EC" w14:textId="1BF0657D" w:rsidR="00110A19" w:rsidRPr="00BF1BDF" w:rsidRDefault="00000000" w:rsidP="047DC455">
      <w:pPr>
        <w:rPr>
          <w:lang w:val="en-GB"/>
        </w:rPr>
      </w:pPr>
      <w:sdt>
        <w:sdtPr>
          <w:rPr>
            <w:lang w:val="en-GB"/>
          </w:rPr>
          <w:id w:val="-1906137592"/>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833960" w:rsidRPr="00BF1BDF">
        <w:rPr>
          <w:lang w:val="en-GB"/>
        </w:rPr>
        <w:t>C</w:t>
      </w:r>
      <w:r w:rsidR="00110A19" w:rsidRPr="00BF1BDF">
        <w:rPr>
          <w:lang w:val="en-GB"/>
        </w:rPr>
        <w:t>onta</w:t>
      </w:r>
      <w:r w:rsidR="00833960" w:rsidRPr="00BF1BDF">
        <w:rPr>
          <w:lang w:val="en-GB"/>
        </w:rPr>
        <w:t>c</w:t>
      </w:r>
      <w:r w:rsidR="00110A19" w:rsidRPr="00BF1BDF">
        <w:rPr>
          <w:lang w:val="en-GB"/>
        </w:rPr>
        <w:t xml:space="preserve">t- </w:t>
      </w:r>
      <w:r w:rsidR="00833960" w:rsidRPr="00BF1BDF">
        <w:rPr>
          <w:lang w:val="en-GB"/>
        </w:rPr>
        <w:t>and</w:t>
      </w:r>
      <w:r w:rsidR="00110A19" w:rsidRPr="00BF1BDF">
        <w:rPr>
          <w:lang w:val="en-GB"/>
        </w:rPr>
        <w:t xml:space="preserve"> </w:t>
      </w:r>
      <w:r w:rsidR="001A7939" w:rsidRPr="00BF1BDF">
        <w:rPr>
          <w:lang w:val="en-GB"/>
        </w:rPr>
        <w:t>c</w:t>
      </w:r>
      <w:r w:rsidR="00110A19" w:rsidRPr="00BF1BDF">
        <w:rPr>
          <w:lang w:val="en-GB"/>
        </w:rPr>
        <w:t>ommuni</w:t>
      </w:r>
      <w:r w:rsidR="00833960" w:rsidRPr="00BF1BDF">
        <w:rPr>
          <w:lang w:val="en-GB"/>
        </w:rPr>
        <w:t>c</w:t>
      </w:r>
      <w:r w:rsidR="00110A19" w:rsidRPr="00BF1BDF">
        <w:rPr>
          <w:lang w:val="en-GB"/>
        </w:rPr>
        <w:t>ation</w:t>
      </w:r>
      <w:r w:rsidR="001A7939" w:rsidRPr="00BF1BDF">
        <w:rPr>
          <w:lang w:val="en-GB"/>
        </w:rPr>
        <w:t xml:space="preserve"> </w:t>
      </w:r>
      <w:r w:rsidR="00110A19" w:rsidRPr="00BF1BDF">
        <w:rPr>
          <w:lang w:val="en-GB"/>
        </w:rPr>
        <w:t>dat</w:t>
      </w:r>
      <w:r w:rsidR="00833960" w:rsidRPr="00BF1BDF">
        <w:rPr>
          <w:lang w:val="en-GB"/>
        </w:rPr>
        <w:t>a</w:t>
      </w:r>
      <w:r w:rsidR="00110A19" w:rsidRPr="00BF1BDF">
        <w:rPr>
          <w:lang w:val="en-GB"/>
        </w:rPr>
        <w:t xml:space="preserve"> (</w:t>
      </w:r>
      <w:r w:rsidR="001A7939" w:rsidRPr="00BF1BDF">
        <w:rPr>
          <w:lang w:val="en-GB"/>
        </w:rPr>
        <w:t>e.g.</w:t>
      </w:r>
      <w:r w:rsidR="00110A19" w:rsidRPr="00BF1BDF">
        <w:rPr>
          <w:lang w:val="en-GB"/>
        </w:rPr>
        <w:t xml:space="preserve"> </w:t>
      </w:r>
      <w:r w:rsidR="00833960" w:rsidRPr="00BF1BDF">
        <w:rPr>
          <w:lang w:val="en-GB"/>
        </w:rPr>
        <w:t>t</w:t>
      </w:r>
      <w:r w:rsidR="00110A19" w:rsidRPr="00BF1BDF">
        <w:rPr>
          <w:lang w:val="en-GB"/>
        </w:rPr>
        <w:t>ele</w:t>
      </w:r>
      <w:r w:rsidR="001A7939" w:rsidRPr="00BF1BDF">
        <w:rPr>
          <w:lang w:val="en-GB"/>
        </w:rPr>
        <w:t>phone</w:t>
      </w:r>
      <w:r w:rsidR="00110A19" w:rsidRPr="00BF1BDF">
        <w:rPr>
          <w:lang w:val="en-GB"/>
        </w:rPr>
        <w:t xml:space="preserve">, </w:t>
      </w:r>
      <w:r w:rsidR="001A7939" w:rsidRPr="00BF1BDF">
        <w:rPr>
          <w:lang w:val="en-GB"/>
        </w:rPr>
        <w:t>e</w:t>
      </w:r>
      <w:r w:rsidR="00110A19" w:rsidRPr="00BF1BDF">
        <w:rPr>
          <w:lang w:val="en-GB"/>
        </w:rPr>
        <w:t>-</w:t>
      </w:r>
      <w:r w:rsidR="001A7939" w:rsidRPr="00BF1BDF">
        <w:rPr>
          <w:lang w:val="en-GB"/>
        </w:rPr>
        <w:t>m</w:t>
      </w:r>
      <w:r w:rsidR="00110A19" w:rsidRPr="00BF1BDF">
        <w:rPr>
          <w:lang w:val="en-GB"/>
        </w:rPr>
        <w:t>ail etc.)</w:t>
      </w:r>
    </w:p>
    <w:p w14:paraId="288E06BE" w14:textId="70723F21" w:rsidR="00110A19" w:rsidRPr="00BF1BDF" w:rsidRDefault="00000000" w:rsidP="047DC455">
      <w:pPr>
        <w:rPr>
          <w:lang w:val="en-GB"/>
        </w:rPr>
      </w:pPr>
      <w:sdt>
        <w:sdtPr>
          <w:rPr>
            <w:lang w:val="en-GB"/>
          </w:rPr>
          <w:id w:val="-1177424871"/>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110A19" w:rsidRPr="00BF1BDF">
        <w:rPr>
          <w:lang w:val="en-GB"/>
        </w:rPr>
        <w:t>Qualifi</w:t>
      </w:r>
      <w:r w:rsidR="001A7939" w:rsidRPr="00BF1BDF">
        <w:rPr>
          <w:lang w:val="en-GB"/>
        </w:rPr>
        <w:t>c</w:t>
      </w:r>
      <w:r w:rsidR="00110A19" w:rsidRPr="00BF1BDF">
        <w:rPr>
          <w:lang w:val="en-GB"/>
        </w:rPr>
        <w:t>ation</w:t>
      </w:r>
      <w:r w:rsidR="001A7939" w:rsidRPr="00BF1BDF">
        <w:rPr>
          <w:lang w:val="en-GB"/>
        </w:rPr>
        <w:t xml:space="preserve"> data </w:t>
      </w:r>
      <w:r w:rsidR="00110A19" w:rsidRPr="00BF1BDF">
        <w:rPr>
          <w:lang w:val="en-GB"/>
        </w:rPr>
        <w:t>(</w:t>
      </w:r>
      <w:r w:rsidR="001A7939" w:rsidRPr="00BF1BDF">
        <w:rPr>
          <w:lang w:val="en-GB"/>
        </w:rPr>
        <w:t>e.g.</w:t>
      </w:r>
      <w:r w:rsidR="00110A19" w:rsidRPr="00BF1BDF">
        <w:rPr>
          <w:lang w:val="en-GB"/>
        </w:rPr>
        <w:t xml:space="preserve"> </w:t>
      </w:r>
      <w:r w:rsidR="001A7939" w:rsidRPr="00BF1BDF">
        <w:rPr>
          <w:lang w:val="en-GB"/>
        </w:rPr>
        <w:t>career history</w:t>
      </w:r>
      <w:r w:rsidR="00110A19" w:rsidRPr="00BF1BDF">
        <w:rPr>
          <w:lang w:val="en-GB"/>
        </w:rPr>
        <w:t xml:space="preserve">, </w:t>
      </w:r>
      <w:r w:rsidR="001A7939" w:rsidRPr="00BF1BDF">
        <w:rPr>
          <w:lang w:val="en-GB"/>
        </w:rPr>
        <w:t>CV</w:t>
      </w:r>
      <w:r w:rsidR="00110A19" w:rsidRPr="00BF1BDF">
        <w:rPr>
          <w:lang w:val="en-GB"/>
        </w:rPr>
        <w:t xml:space="preserve">, </w:t>
      </w:r>
      <w:r w:rsidR="001A7939" w:rsidRPr="00BF1BDF">
        <w:rPr>
          <w:lang w:val="en-GB"/>
        </w:rPr>
        <w:t>qualification</w:t>
      </w:r>
      <w:r w:rsidR="00110A19" w:rsidRPr="00BF1BDF">
        <w:rPr>
          <w:lang w:val="en-GB"/>
        </w:rPr>
        <w:t xml:space="preserve"> etc.)</w:t>
      </w:r>
    </w:p>
    <w:p w14:paraId="6BA56EBA" w14:textId="40F917D9" w:rsidR="00110A19" w:rsidRPr="00BF1BDF" w:rsidRDefault="00000000" w:rsidP="047DC455">
      <w:pPr>
        <w:rPr>
          <w:lang w:val="en-GB"/>
        </w:rPr>
      </w:pPr>
      <w:sdt>
        <w:sdtPr>
          <w:rPr>
            <w:lang w:val="en-GB"/>
          </w:rPr>
          <w:id w:val="146410507"/>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lang w:val="en-GB"/>
        </w:rPr>
        <w:t>Employee data</w:t>
      </w:r>
      <w:r w:rsidR="00110A19" w:rsidRPr="00BF1BDF">
        <w:rPr>
          <w:lang w:val="en-GB"/>
        </w:rPr>
        <w:t xml:space="preserve"> (</w:t>
      </w:r>
      <w:r w:rsidR="001A7939" w:rsidRPr="00BF1BDF">
        <w:rPr>
          <w:lang w:val="en-GB"/>
        </w:rPr>
        <w:t>wages and salaries</w:t>
      </w:r>
      <w:r w:rsidR="00110A19" w:rsidRPr="00BF1BDF">
        <w:rPr>
          <w:lang w:val="en-GB"/>
        </w:rPr>
        <w:t xml:space="preserve">, </w:t>
      </w:r>
      <w:r w:rsidR="001A7939" w:rsidRPr="00BF1BDF">
        <w:rPr>
          <w:lang w:val="en-GB"/>
        </w:rPr>
        <w:t>bank account</w:t>
      </w:r>
      <w:r w:rsidR="00110A19" w:rsidRPr="00BF1BDF">
        <w:rPr>
          <w:lang w:val="en-GB"/>
        </w:rPr>
        <w:t xml:space="preserve">, </w:t>
      </w:r>
      <w:r w:rsidR="001A7939" w:rsidRPr="00BF1BDF">
        <w:rPr>
          <w:lang w:val="en-GB"/>
        </w:rPr>
        <w:t xml:space="preserve">tax information </w:t>
      </w:r>
      <w:r w:rsidR="00110A19" w:rsidRPr="00BF1BDF">
        <w:rPr>
          <w:lang w:val="en-GB"/>
        </w:rPr>
        <w:t>etc.)</w:t>
      </w:r>
    </w:p>
    <w:p w14:paraId="4495CF41" w14:textId="1135DF2D" w:rsidR="00110A19" w:rsidRPr="00BF1BDF" w:rsidRDefault="00000000" w:rsidP="047DC455">
      <w:pPr>
        <w:rPr>
          <w:lang w:val="en-GB"/>
        </w:rPr>
      </w:pPr>
      <w:sdt>
        <w:sdtPr>
          <w:rPr>
            <w:lang w:val="en-GB"/>
          </w:rPr>
          <w:id w:val="-86158253"/>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rFonts w:cs="Arial"/>
          <w:lang w:val="en-GB"/>
        </w:rPr>
        <w:t>Billing and payment data</w:t>
      </w:r>
    </w:p>
    <w:p w14:paraId="423CC9DA" w14:textId="1A21CB31" w:rsidR="00110A19" w:rsidRPr="00BF1BDF" w:rsidRDefault="00000000" w:rsidP="047DC455">
      <w:pPr>
        <w:rPr>
          <w:lang w:val="en-GB"/>
        </w:rPr>
      </w:pPr>
      <w:sdt>
        <w:sdtPr>
          <w:rPr>
            <w:lang w:val="en-GB"/>
          </w:rPr>
          <w:id w:val="-1108353711"/>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lang w:val="en-GB"/>
        </w:rPr>
        <w:t>User data</w:t>
      </w:r>
      <w:r w:rsidR="00110A19" w:rsidRPr="00BF1BDF">
        <w:rPr>
          <w:lang w:val="en-GB"/>
        </w:rPr>
        <w:t xml:space="preserve"> (</w:t>
      </w:r>
      <w:r w:rsidR="001A7939" w:rsidRPr="00BF1BDF">
        <w:rPr>
          <w:lang w:val="en-GB"/>
        </w:rPr>
        <w:t>browsing data</w:t>
      </w:r>
      <w:r w:rsidR="00110A19" w:rsidRPr="00BF1BDF">
        <w:rPr>
          <w:lang w:val="en-GB"/>
        </w:rPr>
        <w:t xml:space="preserve">, IP </w:t>
      </w:r>
      <w:r w:rsidR="00982C0A" w:rsidRPr="00BF1BDF">
        <w:rPr>
          <w:lang w:val="en-GB"/>
        </w:rPr>
        <w:t>addresses</w:t>
      </w:r>
      <w:r w:rsidR="00110A19" w:rsidRPr="00BF1BDF">
        <w:rPr>
          <w:lang w:val="en-GB"/>
        </w:rPr>
        <w:t xml:space="preserve">, </w:t>
      </w:r>
      <w:r w:rsidR="001A7939" w:rsidRPr="00BF1BDF">
        <w:rPr>
          <w:lang w:val="en-GB"/>
        </w:rPr>
        <w:t>c</w:t>
      </w:r>
      <w:r w:rsidR="00110A19" w:rsidRPr="00BF1BDF">
        <w:rPr>
          <w:lang w:val="en-GB"/>
        </w:rPr>
        <w:t xml:space="preserve">ookies, </w:t>
      </w:r>
      <w:r w:rsidR="001A7939" w:rsidRPr="00BF1BDF">
        <w:rPr>
          <w:lang w:val="en-GB"/>
        </w:rPr>
        <w:t>l</w:t>
      </w:r>
      <w:r w:rsidR="00110A19" w:rsidRPr="00BF1BDF">
        <w:rPr>
          <w:lang w:val="en-GB"/>
        </w:rPr>
        <w:t>ogin</w:t>
      </w:r>
      <w:r w:rsidR="001A7939" w:rsidRPr="00BF1BDF">
        <w:rPr>
          <w:lang w:val="en-GB"/>
        </w:rPr>
        <w:t xml:space="preserve"> data</w:t>
      </w:r>
      <w:r w:rsidR="00110A19" w:rsidRPr="00BF1BDF">
        <w:rPr>
          <w:lang w:val="en-GB"/>
        </w:rPr>
        <w:t xml:space="preserve"> etc.)</w:t>
      </w:r>
    </w:p>
    <w:p w14:paraId="311896D9" w14:textId="4C307AB1" w:rsidR="00110A19" w:rsidRPr="00BF1BDF" w:rsidRDefault="00000000" w:rsidP="047DC455">
      <w:pPr>
        <w:rPr>
          <w:lang w:val="en-GB"/>
        </w:rPr>
      </w:pPr>
      <w:sdt>
        <w:sdtPr>
          <w:rPr>
            <w:lang w:val="en-GB"/>
          </w:rPr>
          <w:id w:val="2035921618"/>
          <w:placeholder>
            <w:docPart w:val="DefaultPlaceholder_1081868574"/>
          </w:placeholder>
          <w14:checkbox>
            <w14:checked w14:val="1"/>
            <w14:checkedState w14:val="2612" w14:font="MS Gothic"/>
            <w14:uncheckedState w14:val="2610" w14:font="MS Gothic"/>
          </w14:checkbox>
        </w:sdtPr>
        <w:sdtContent>
          <w:r w:rsidR="005A0080">
            <w:rPr>
              <w:rFonts w:ascii="MS Gothic" w:eastAsia="MS Gothic" w:hAnsi="MS Gothic" w:hint="eastAsia"/>
              <w:lang w:val="en-GB"/>
            </w:rPr>
            <w:t>☒</w:t>
          </w:r>
        </w:sdtContent>
      </w:sdt>
      <w:r w:rsidR="00B56C3F" w:rsidRPr="00BF1BDF">
        <w:rPr>
          <w:lang w:val="en-GB"/>
        </w:rPr>
        <w:t xml:space="preserve"> </w:t>
      </w:r>
      <w:r w:rsidR="004B30EC" w:rsidRPr="00BF1BDF">
        <w:rPr>
          <w:lang w:val="en-GB"/>
        </w:rPr>
        <w:t>Photo and sound recordings</w:t>
      </w:r>
    </w:p>
    <w:p w14:paraId="175FD6D4" w14:textId="64A00294" w:rsidR="00110A19" w:rsidRPr="00BF1BDF" w:rsidRDefault="00000000" w:rsidP="00B56C3F">
      <w:pPr>
        <w:rPr>
          <w:lang w:val="en-GB"/>
        </w:rPr>
      </w:pPr>
      <w:sdt>
        <w:sdtPr>
          <w:rPr>
            <w:lang w:val="en-GB"/>
          </w:rPr>
          <w:id w:val="1556656188"/>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4B30EC" w:rsidRPr="00BF1BDF">
        <w:rPr>
          <w:lang w:val="en-GB"/>
        </w:rPr>
        <w:t>Travel and location data</w:t>
      </w:r>
    </w:p>
    <w:p w14:paraId="52C14E3E" w14:textId="71B40E4B" w:rsidR="00110A19" w:rsidRPr="00C0504F" w:rsidRDefault="00000000" w:rsidP="00B56C3F">
      <w:pPr>
        <w:ind w:left="284" w:hanging="284"/>
        <w:rPr>
          <w:lang w:val="en-GB"/>
        </w:rPr>
      </w:pPr>
      <w:sdt>
        <w:sdtPr>
          <w:rPr>
            <w:lang w:val="en-GB"/>
          </w:rPr>
          <w:id w:val="-188454801"/>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4B30EC" w:rsidRPr="00BF1BDF">
        <w:rPr>
          <w:lang w:val="en-GB"/>
        </w:rPr>
        <w:t>Special categories of personal</w:t>
      </w:r>
      <w:r w:rsidR="004B30EC" w:rsidRPr="00C0504F">
        <w:rPr>
          <w:lang w:val="en-GB"/>
        </w:rPr>
        <w:t xml:space="preserve"> data pursuant to </w:t>
      </w:r>
      <w:r w:rsidR="00110A19" w:rsidRPr="00C0504F">
        <w:rPr>
          <w:lang w:val="en-GB"/>
        </w:rPr>
        <w:t>Art</w:t>
      </w:r>
      <w:r w:rsidR="004B30EC" w:rsidRPr="00C0504F">
        <w:rPr>
          <w:lang w:val="en-GB"/>
        </w:rPr>
        <w:t>icle</w:t>
      </w:r>
      <w:r w:rsidR="00110A19" w:rsidRPr="00C0504F">
        <w:rPr>
          <w:lang w:val="en-GB"/>
        </w:rPr>
        <w:t xml:space="preserve"> 9 </w:t>
      </w:r>
      <w:r w:rsidR="004B30EC" w:rsidRPr="00C0504F">
        <w:rPr>
          <w:rFonts w:eastAsiaTheme="minorEastAsia" w:cs="Arial"/>
          <w:color w:val="000000" w:themeColor="text1"/>
          <w:lang w:val="en-GB"/>
        </w:rPr>
        <w:t>of Regulation (EU) 2016/679</w:t>
      </w:r>
      <w:r w:rsidR="00B56C3F" w:rsidRPr="00C0504F">
        <w:rPr>
          <w:lang w:val="en-GB"/>
        </w:rPr>
        <w:br/>
      </w:r>
      <w:r w:rsidR="00110A19" w:rsidRPr="00C0504F">
        <w:rPr>
          <w:lang w:val="en-GB"/>
        </w:rPr>
        <w:t>(</w:t>
      </w:r>
      <w:r w:rsidR="004B30EC" w:rsidRPr="00C0504F">
        <w:rPr>
          <w:lang w:val="en-GB"/>
        </w:rPr>
        <w:t>e.g.</w:t>
      </w:r>
      <w:r w:rsidR="00B56C3F" w:rsidRPr="00C0504F">
        <w:rPr>
          <w:lang w:val="en-GB"/>
        </w:rPr>
        <w:t xml:space="preserve"> </w:t>
      </w:r>
      <w:r w:rsidR="004B30EC" w:rsidRPr="00C0504F">
        <w:rPr>
          <w:lang w:val="en-GB"/>
        </w:rPr>
        <w:t>data concerning health</w:t>
      </w:r>
      <w:r w:rsidR="00110A19" w:rsidRPr="00C0504F">
        <w:rPr>
          <w:lang w:val="en-GB"/>
        </w:rPr>
        <w:t xml:space="preserve">, </w:t>
      </w:r>
      <w:r w:rsidR="004B30EC" w:rsidRPr="00C0504F">
        <w:rPr>
          <w:lang w:val="en-GB"/>
        </w:rPr>
        <w:t>biometric data</w:t>
      </w:r>
      <w:r w:rsidR="00110A19" w:rsidRPr="00C0504F">
        <w:rPr>
          <w:lang w:val="en-GB"/>
        </w:rPr>
        <w:t xml:space="preserve">, </w:t>
      </w:r>
      <w:r w:rsidR="004B30EC" w:rsidRPr="00C0504F">
        <w:rPr>
          <w:lang w:val="en-GB"/>
        </w:rPr>
        <w:t>data revealing racial or ethnic origin, political opinions, religious or philosophical beliefs,</w:t>
      </w:r>
      <w:r w:rsidR="00110A19" w:rsidRPr="00C0504F">
        <w:rPr>
          <w:lang w:val="en-GB"/>
        </w:rPr>
        <w:t xml:space="preserve"> o</w:t>
      </w:r>
      <w:r w:rsidR="00010107" w:rsidRPr="00C0504F">
        <w:rPr>
          <w:lang w:val="en-GB"/>
        </w:rPr>
        <w:t>r</w:t>
      </w:r>
      <w:r w:rsidR="00110A19" w:rsidRPr="00C0504F">
        <w:rPr>
          <w:lang w:val="en-GB"/>
        </w:rPr>
        <w:t xml:space="preserve"> </w:t>
      </w:r>
      <w:r w:rsidR="00010107" w:rsidRPr="00C0504F">
        <w:rPr>
          <w:lang w:val="en-GB"/>
        </w:rPr>
        <w:t>data concerning a natural person’s sex life or sexual orientation</w:t>
      </w:r>
      <w:r w:rsidR="00110A19" w:rsidRPr="00C0504F">
        <w:rPr>
          <w:lang w:val="en-GB"/>
        </w:rPr>
        <w:t xml:space="preserve">). </w:t>
      </w:r>
      <w:r w:rsidR="00847BF6" w:rsidRPr="00C0504F">
        <w:rPr>
          <w:highlight w:val="lightGray"/>
          <w:lang w:val="en-GB"/>
        </w:rPr>
        <w:fldChar w:fldCharType="begin">
          <w:ffData>
            <w:name w:val="Text26"/>
            <w:enabled/>
            <w:calcOnExit w:val="0"/>
            <w:textInput/>
          </w:ffData>
        </w:fldChar>
      </w:r>
      <w:r w:rsidR="00847BF6" w:rsidRPr="00C0504F">
        <w:rPr>
          <w:highlight w:val="lightGray"/>
          <w:lang w:val="en-GB"/>
        </w:rPr>
        <w:instrText xml:space="preserve"> FORMTEXT </w:instrText>
      </w:r>
      <w:r w:rsidR="00847BF6" w:rsidRPr="00C0504F">
        <w:rPr>
          <w:highlight w:val="lightGray"/>
          <w:lang w:val="en-GB"/>
        </w:rPr>
      </w:r>
      <w:r w:rsidR="00847BF6" w:rsidRPr="00C0504F">
        <w:rPr>
          <w:highlight w:val="lightGray"/>
          <w:lang w:val="en-GB"/>
        </w:rPr>
        <w:fldChar w:fldCharType="separate"/>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fldChar w:fldCharType="end"/>
      </w:r>
    </w:p>
    <w:p w14:paraId="5CE38873" w14:textId="231AF34B" w:rsidR="00110A19" w:rsidRPr="00C0504F" w:rsidRDefault="00000000" w:rsidP="00B56C3F">
      <w:pPr>
        <w:rPr>
          <w:lang w:val="en-GB"/>
        </w:rPr>
      </w:pPr>
      <w:sdt>
        <w:sdtPr>
          <w:rPr>
            <w:lang w:val="en-GB"/>
          </w:rPr>
          <w:id w:val="1565146773"/>
          <w14:checkbox>
            <w14:checked w14:val="1"/>
            <w14:checkedState w14:val="2612" w14:font="MS Gothic"/>
            <w14:uncheckedState w14:val="2610" w14:font="MS Gothic"/>
          </w14:checkbox>
        </w:sdtPr>
        <w:sdtContent>
          <w:r w:rsidR="005A0080">
            <w:rPr>
              <w:rFonts w:ascii="MS Gothic" w:eastAsia="MS Gothic" w:hAnsi="MS Gothic" w:hint="eastAsia"/>
              <w:lang w:val="en-GB"/>
            </w:rPr>
            <w:t>☒</w:t>
          </w:r>
        </w:sdtContent>
      </w:sdt>
      <w:r w:rsidR="00B56C3F" w:rsidRPr="00C0504F">
        <w:rPr>
          <w:lang w:val="en-GB"/>
        </w:rPr>
        <w:t xml:space="preserve"> </w:t>
      </w:r>
      <w:r w:rsidR="00010107" w:rsidRPr="00C0504F">
        <w:rPr>
          <w:lang w:val="en-GB"/>
        </w:rPr>
        <w:t>Other</w:t>
      </w:r>
      <w:r w:rsidR="00110A19" w:rsidRPr="00C0504F">
        <w:rPr>
          <w:lang w:val="en-GB"/>
        </w:rPr>
        <w:t xml:space="preserve">: </w:t>
      </w:r>
      <w:r w:rsidR="00847BF6" w:rsidRPr="00C0504F">
        <w:rPr>
          <w:highlight w:val="lightGray"/>
          <w:lang w:val="en-GB"/>
        </w:rPr>
        <w:fldChar w:fldCharType="begin">
          <w:ffData>
            <w:name w:val="Text26"/>
            <w:enabled/>
            <w:calcOnExit w:val="0"/>
            <w:textInput/>
          </w:ffData>
        </w:fldChar>
      </w:r>
      <w:r w:rsidR="00847BF6" w:rsidRPr="00C0504F">
        <w:rPr>
          <w:highlight w:val="lightGray"/>
          <w:lang w:val="en-GB"/>
        </w:rPr>
        <w:instrText xml:space="preserve"> FORMTEXT </w:instrText>
      </w:r>
      <w:r w:rsidR="00847BF6" w:rsidRPr="00C0504F">
        <w:rPr>
          <w:highlight w:val="lightGray"/>
          <w:lang w:val="en-GB"/>
        </w:rPr>
      </w:r>
      <w:r w:rsidR="00847BF6" w:rsidRPr="00C0504F">
        <w:rPr>
          <w:highlight w:val="lightGray"/>
          <w:lang w:val="en-GB"/>
        </w:rPr>
        <w:fldChar w:fldCharType="separate"/>
      </w:r>
      <w:r w:rsidR="005A0080">
        <w:rPr>
          <w:highlight w:val="lightGray"/>
          <w:lang w:val="en-GB"/>
        </w:rPr>
        <w:t>Video recording</w:t>
      </w:r>
      <w:r w:rsidR="00847BF6" w:rsidRPr="00C0504F">
        <w:rPr>
          <w:highlight w:val="lightGray"/>
          <w:lang w:val="en-GB"/>
        </w:rPr>
        <w:fldChar w:fldCharType="end"/>
      </w:r>
    </w:p>
    <w:p w14:paraId="6094227B" w14:textId="1495EFC8" w:rsidR="00110A19" w:rsidRPr="00C0504F" w:rsidRDefault="00110A19">
      <w:pPr>
        <w:spacing w:after="160" w:line="259" w:lineRule="auto"/>
        <w:rPr>
          <w:rFonts w:eastAsiaTheme="minorEastAsia" w:cs="Arial"/>
          <w:lang w:val="en-GB" w:eastAsia="zh-CN"/>
        </w:rPr>
      </w:pPr>
      <w:r w:rsidRPr="00C0504F">
        <w:rPr>
          <w:rFonts w:eastAsiaTheme="minorEastAsia" w:cs="Arial"/>
          <w:lang w:val="en-GB"/>
        </w:rPr>
        <w:br w:type="page"/>
      </w:r>
    </w:p>
    <w:p w14:paraId="3160979E" w14:textId="01F50E76" w:rsidR="00110A19" w:rsidRPr="00C0504F" w:rsidRDefault="008D2776" w:rsidP="00110A19">
      <w:pPr>
        <w:rPr>
          <w:b/>
          <w:bCs/>
          <w:u w:val="single"/>
          <w:lang w:val="en-GB"/>
        </w:rPr>
      </w:pPr>
      <w:bookmarkStart w:id="4" w:name="A2"/>
      <w:bookmarkStart w:id="5" w:name="_Hlk98168705"/>
      <w:r>
        <w:rPr>
          <w:b/>
          <w:bCs/>
          <w:u w:val="single"/>
          <w:lang w:val="en-GB"/>
        </w:rPr>
        <w:lastRenderedPageBreak/>
        <w:t>Appendix</w:t>
      </w:r>
      <w:r w:rsidR="00A26E38" w:rsidRPr="00C0504F">
        <w:rPr>
          <w:b/>
          <w:bCs/>
          <w:u w:val="single"/>
          <w:lang w:val="en-GB"/>
        </w:rPr>
        <w:t xml:space="preserve"> </w:t>
      </w:r>
      <w:r w:rsidR="00110A19" w:rsidRPr="00C0504F">
        <w:rPr>
          <w:b/>
          <w:bCs/>
          <w:u w:val="single"/>
          <w:lang w:val="en-GB"/>
        </w:rPr>
        <w:t xml:space="preserve">II – </w:t>
      </w:r>
      <w:bookmarkStart w:id="6" w:name="_Hlk97298893"/>
      <w:r w:rsidR="00110A19" w:rsidRPr="00C0504F">
        <w:rPr>
          <w:b/>
          <w:bCs/>
          <w:u w:val="single"/>
          <w:lang w:val="en-GB"/>
        </w:rPr>
        <w:t>List</w:t>
      </w:r>
      <w:bookmarkEnd w:id="4"/>
      <w:bookmarkEnd w:id="6"/>
      <w:r w:rsidR="00A26E38" w:rsidRPr="00C0504F">
        <w:rPr>
          <w:b/>
          <w:bCs/>
          <w:u w:val="single"/>
          <w:lang w:val="en-GB"/>
        </w:rPr>
        <w:t xml:space="preserve"> of Subcontractor</w:t>
      </w:r>
    </w:p>
    <w:bookmarkEnd w:id="5"/>
    <w:p w14:paraId="61A55E90" w14:textId="77777777" w:rsidR="00110A19" w:rsidRPr="00C0504F" w:rsidRDefault="00110A19" w:rsidP="00110A19">
      <w:pPr>
        <w:rPr>
          <w:b/>
          <w:bCs/>
          <w:lang w:val="en-GB"/>
        </w:rPr>
      </w:pPr>
    </w:p>
    <w:p w14:paraId="7B3E731F" w14:textId="2C7BA757" w:rsidR="00110A19" w:rsidRPr="00C0504F" w:rsidRDefault="00000000" w:rsidP="00A26E38">
      <w:pPr>
        <w:ind w:left="284" w:hanging="284"/>
        <w:rPr>
          <w:rFonts w:eastAsia="Calibri" w:cs="Arial"/>
          <w:b/>
          <w:bCs/>
          <w:lang w:val="en-GB"/>
        </w:rPr>
      </w:pPr>
      <w:sdt>
        <w:sdtPr>
          <w:rPr>
            <w:lang w:val="en-GB"/>
          </w:rPr>
          <w:id w:val="-105590487"/>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A26E38" w:rsidRPr="00BF1BDF">
        <w:rPr>
          <w:rStyle w:val="normaltextrun"/>
          <w:rFonts w:cs="Arial"/>
          <w:color w:val="000000"/>
          <w:sz w:val="23"/>
          <w:szCs w:val="23"/>
          <w:shd w:val="clear" w:color="auto" w:fill="FFFFFF"/>
          <w:lang w:val="en-GB"/>
        </w:rPr>
        <w:t xml:space="preserve">The contractor may not subcontract any of its processing operations </w:t>
      </w:r>
      <w:r w:rsidR="00A26E38" w:rsidRPr="00BF1BDF">
        <w:rPr>
          <w:lang w:val="en-GB"/>
        </w:rPr>
        <w:t>performed on behalf of GIZ in accordance with these Clauses to a subcontractor</w:t>
      </w:r>
      <w:r w:rsidR="00A26E38" w:rsidRPr="00BF1BDF">
        <w:rPr>
          <w:rStyle w:val="normaltextrun"/>
          <w:rFonts w:cs="Arial"/>
          <w:color w:val="000000"/>
          <w:sz w:val="23"/>
          <w:szCs w:val="23"/>
          <w:shd w:val="clear" w:color="auto" w:fill="FFFFFF"/>
          <w:lang w:val="en-GB"/>
        </w:rPr>
        <w:t>.</w:t>
      </w:r>
      <w:r w:rsidR="00A26E38" w:rsidRPr="00C0504F">
        <w:rPr>
          <w:rStyle w:val="normaltextrun"/>
          <w:rFonts w:cs="Arial"/>
          <w:color w:val="000000"/>
          <w:sz w:val="23"/>
          <w:szCs w:val="23"/>
          <w:shd w:val="clear" w:color="auto" w:fill="FFFFFF"/>
          <w:lang w:val="en-GB"/>
        </w:rPr>
        <w:br/>
      </w:r>
    </w:p>
    <w:p w14:paraId="25D374DC" w14:textId="58D8A3A2" w:rsidR="00110A19" w:rsidRPr="00C0504F" w:rsidRDefault="00A26E38" w:rsidP="00B56C3F">
      <w:pPr>
        <w:rPr>
          <w:lang w:val="en-GB"/>
        </w:rPr>
      </w:pPr>
      <w:r w:rsidRPr="00C0504F">
        <w:rPr>
          <w:lang w:val="en-GB"/>
        </w:rPr>
        <w:t>GIZ agrees to the commissioning of the following subcontractors:</w:t>
      </w:r>
    </w:p>
    <w:p w14:paraId="3B9DB46F" w14:textId="2FE47363" w:rsidR="00164FD0" w:rsidRPr="00C0504F" w:rsidRDefault="00164FD0" w:rsidP="00164FD0">
      <w:pPr>
        <w:rPr>
          <w:lang w:val="en-GB"/>
        </w:rPr>
      </w:pPr>
    </w:p>
    <w:tbl>
      <w:tblPr>
        <w:tblStyle w:val="TableGrid"/>
        <w:tblW w:w="9076" w:type="dxa"/>
        <w:tblInd w:w="-5" w:type="dxa"/>
        <w:tblLayout w:type="fixed"/>
        <w:tblLook w:val="04A0" w:firstRow="1" w:lastRow="0" w:firstColumn="1" w:lastColumn="0" w:noHBand="0" w:noVBand="1"/>
      </w:tblPr>
      <w:tblGrid>
        <w:gridCol w:w="2268"/>
        <w:gridCol w:w="1502"/>
        <w:gridCol w:w="2653"/>
        <w:gridCol w:w="2653"/>
      </w:tblGrid>
      <w:tr w:rsidR="00164FD0" w:rsidRPr="00FB7630" w14:paraId="43D8C5D1" w14:textId="77777777" w:rsidTr="0079176A">
        <w:tc>
          <w:tcPr>
            <w:tcW w:w="2268" w:type="dxa"/>
            <w:tcBorders>
              <w:top w:val="single" w:sz="4" w:space="0" w:color="auto"/>
              <w:left w:val="single" w:sz="4" w:space="0" w:color="auto"/>
              <w:bottom w:val="single" w:sz="4" w:space="0" w:color="auto"/>
              <w:right w:val="single" w:sz="4" w:space="0" w:color="auto"/>
            </w:tcBorders>
          </w:tcPr>
          <w:p w14:paraId="1C12C135" w14:textId="77777777" w:rsidR="00164FD0" w:rsidRPr="00C0504F" w:rsidRDefault="00164FD0" w:rsidP="0079176A">
            <w:pPr>
              <w:rPr>
                <w:lang w:val="en-GB"/>
              </w:rPr>
            </w:pPr>
            <w:r w:rsidRPr="00C0504F">
              <w:rPr>
                <w:lang w:val="en-GB"/>
              </w:rPr>
              <w:t>Name</w:t>
            </w:r>
          </w:p>
        </w:tc>
        <w:tc>
          <w:tcPr>
            <w:tcW w:w="1502" w:type="dxa"/>
            <w:tcBorders>
              <w:top w:val="single" w:sz="4" w:space="0" w:color="auto"/>
              <w:left w:val="single" w:sz="4" w:space="0" w:color="auto"/>
              <w:bottom w:val="single" w:sz="4" w:space="0" w:color="auto"/>
              <w:right w:val="single" w:sz="4" w:space="0" w:color="auto"/>
            </w:tcBorders>
          </w:tcPr>
          <w:p w14:paraId="168AC57B" w14:textId="083B16A3" w:rsidR="00164FD0" w:rsidRPr="00C0504F" w:rsidRDefault="00A26E38" w:rsidP="0079176A">
            <w:pPr>
              <w:rPr>
                <w:lang w:val="en-GB"/>
              </w:rPr>
            </w:pPr>
            <w:r w:rsidRPr="00C0504F">
              <w:rPr>
                <w:lang w:val="en-GB"/>
              </w:rPr>
              <w:t>Address</w:t>
            </w:r>
            <w:r w:rsidR="00164FD0" w:rsidRPr="00C0504F">
              <w:rPr>
                <w:lang w:val="en-GB"/>
              </w:rPr>
              <w:t xml:space="preserve"> in</w:t>
            </w:r>
            <w:r w:rsidRPr="00C0504F">
              <w:rPr>
                <w:lang w:val="en-GB"/>
              </w:rPr>
              <w:t>c</w:t>
            </w:r>
            <w:r w:rsidR="00164FD0" w:rsidRPr="00C0504F">
              <w:rPr>
                <w:lang w:val="en-GB"/>
              </w:rPr>
              <w:t xml:space="preserve">l. </w:t>
            </w:r>
            <w:r w:rsidRPr="00C0504F">
              <w:rPr>
                <w:lang w:val="en-GB"/>
              </w:rPr>
              <w:t>Country</w:t>
            </w:r>
          </w:p>
          <w:p w14:paraId="64C6AE23" w14:textId="77777777" w:rsidR="00164FD0" w:rsidRPr="00C0504F" w:rsidRDefault="00164FD0" w:rsidP="0079176A">
            <w:pPr>
              <w:rPr>
                <w:lang w:val="en-GB"/>
              </w:rPr>
            </w:pPr>
          </w:p>
        </w:tc>
        <w:tc>
          <w:tcPr>
            <w:tcW w:w="2653" w:type="dxa"/>
            <w:tcBorders>
              <w:top w:val="single" w:sz="4" w:space="0" w:color="auto"/>
              <w:left w:val="single" w:sz="4" w:space="0" w:color="auto"/>
              <w:bottom w:val="single" w:sz="4" w:space="0" w:color="auto"/>
              <w:right w:val="single" w:sz="4" w:space="0" w:color="auto"/>
            </w:tcBorders>
          </w:tcPr>
          <w:p w14:paraId="3513663B" w14:textId="15161E8F" w:rsidR="00164FD0" w:rsidRPr="00C0504F" w:rsidRDefault="00A26E38" w:rsidP="0079176A">
            <w:pPr>
              <w:rPr>
                <w:lang w:val="en-GB"/>
              </w:rPr>
            </w:pPr>
            <w:r w:rsidRPr="00C0504F">
              <w:rPr>
                <w:lang w:val="en-GB"/>
              </w:rPr>
              <w:t xml:space="preserve">Description of the processing </w:t>
            </w:r>
            <w:r w:rsidR="00164FD0" w:rsidRPr="00C0504F">
              <w:rPr>
                <w:lang w:val="en-GB"/>
              </w:rPr>
              <w:t>(in</w:t>
            </w:r>
            <w:r w:rsidRPr="00C0504F">
              <w:rPr>
                <w:lang w:val="en-GB"/>
              </w:rPr>
              <w:t>c</w:t>
            </w:r>
            <w:r w:rsidR="00164FD0" w:rsidRPr="00C0504F">
              <w:rPr>
                <w:lang w:val="en-GB"/>
              </w:rPr>
              <w:t xml:space="preserve">l. </w:t>
            </w:r>
            <w:r w:rsidRPr="00C0504F">
              <w:rPr>
                <w:lang w:val="en-GB"/>
              </w:rPr>
              <w:t>subject matter</w:t>
            </w:r>
            <w:r w:rsidR="00164FD0" w:rsidRPr="00C0504F">
              <w:rPr>
                <w:lang w:val="en-GB"/>
              </w:rPr>
              <w:t xml:space="preserve">, </w:t>
            </w:r>
            <w:r w:rsidRPr="00C0504F">
              <w:rPr>
                <w:lang w:val="en-GB"/>
              </w:rPr>
              <w:t>nature and duration</w:t>
            </w:r>
            <w:r w:rsidR="00164FD0" w:rsidRPr="00C0504F">
              <w:rPr>
                <w:lang w:val="en-GB"/>
              </w:rPr>
              <w:t>)</w:t>
            </w:r>
          </w:p>
        </w:tc>
        <w:tc>
          <w:tcPr>
            <w:tcW w:w="2653" w:type="dxa"/>
            <w:tcBorders>
              <w:top w:val="single" w:sz="4" w:space="0" w:color="auto"/>
              <w:left w:val="single" w:sz="4" w:space="0" w:color="auto"/>
              <w:bottom w:val="single" w:sz="4" w:space="0" w:color="auto"/>
              <w:right w:val="single" w:sz="4" w:space="0" w:color="auto"/>
            </w:tcBorders>
          </w:tcPr>
          <w:p w14:paraId="4445C664" w14:textId="6EDA50CF" w:rsidR="00164FD0" w:rsidRPr="00C0504F" w:rsidRDefault="00A26E38" w:rsidP="0079176A">
            <w:pPr>
              <w:rPr>
                <w:lang w:val="en-GB"/>
              </w:rPr>
            </w:pPr>
            <w:r w:rsidRPr="00C0504F">
              <w:rPr>
                <w:lang w:val="en-GB"/>
              </w:rPr>
              <w:t>When transferring data to a third country or an international organisation: How is compliance with Chapter V of Regulation (EU) 2016/679 ensured?</w:t>
            </w:r>
          </w:p>
        </w:tc>
      </w:tr>
      <w:tr w:rsidR="00164FD0" w:rsidRPr="00C0504F" w14:paraId="44634ECC" w14:textId="77777777" w:rsidTr="0079176A">
        <w:trPr>
          <w:trHeight w:val="665"/>
        </w:trPr>
        <w:tc>
          <w:tcPr>
            <w:tcW w:w="2268" w:type="dxa"/>
            <w:tcBorders>
              <w:top w:val="single" w:sz="4" w:space="0" w:color="auto"/>
              <w:left w:val="single" w:sz="4" w:space="0" w:color="auto"/>
              <w:bottom w:val="single" w:sz="4" w:space="0" w:color="auto"/>
              <w:right w:val="single" w:sz="4" w:space="0" w:color="auto"/>
            </w:tcBorders>
          </w:tcPr>
          <w:p w14:paraId="6E29B472"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50FC6B3B"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7EAA8CF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FEF24CA" w14:textId="62621B1E"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6A2F41B6"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30D2B3DD"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1E4AF144"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3C16783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450EF73A" w14:textId="6CE8A198"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397626F4"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31F8D48F"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31FF4BF0"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2A1115CC"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C7E0441" w14:textId="1DBA7E30"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54C1644C"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04C12381"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007BBC92"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25FDE310"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17FCB53B" w14:textId="04AE9A25"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55CF219A"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1A31A13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7D02CF2F"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FD34937"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17ACA8A9" w14:textId="4E76B0E3"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bl>
    <w:p w14:paraId="6A2B596E" w14:textId="77777777" w:rsidR="00164FD0" w:rsidRPr="00C0504F" w:rsidRDefault="00164FD0" w:rsidP="00164FD0">
      <w:pPr>
        <w:rPr>
          <w:lang w:val="en-GB"/>
        </w:rPr>
      </w:pPr>
    </w:p>
    <w:p w14:paraId="571C7F35" w14:textId="1AD168BE" w:rsidR="00164FD0" w:rsidRPr="00C0504F" w:rsidRDefault="00164FD0">
      <w:pPr>
        <w:spacing w:after="160" w:line="259" w:lineRule="auto"/>
        <w:rPr>
          <w:rFonts w:eastAsiaTheme="minorEastAsia" w:cs="Arial"/>
          <w:lang w:val="en-GB" w:eastAsia="zh-CN"/>
        </w:rPr>
      </w:pPr>
      <w:r w:rsidRPr="00C0504F">
        <w:rPr>
          <w:rFonts w:eastAsiaTheme="minorEastAsia" w:cs="Arial"/>
          <w:lang w:val="en-GB"/>
        </w:rPr>
        <w:br w:type="page"/>
      </w:r>
    </w:p>
    <w:p w14:paraId="5975DA24" w14:textId="62B80527" w:rsidR="00164FD0" w:rsidRPr="00C0504F" w:rsidRDefault="008D2776" w:rsidP="00164FD0">
      <w:pPr>
        <w:rPr>
          <w:rFonts w:cs="Arial"/>
          <w:b/>
          <w:bCs/>
          <w:u w:val="single"/>
          <w:lang w:val="en-GB"/>
        </w:rPr>
      </w:pPr>
      <w:bookmarkStart w:id="7" w:name="_Hlk98168715"/>
      <w:bookmarkStart w:id="8" w:name="A3"/>
      <w:r>
        <w:rPr>
          <w:b/>
          <w:bCs/>
          <w:u w:val="single"/>
          <w:lang w:val="en-GB"/>
        </w:rPr>
        <w:lastRenderedPageBreak/>
        <w:t>Appendix</w:t>
      </w:r>
      <w:r w:rsidRPr="00C0504F">
        <w:rPr>
          <w:rFonts w:cs="Arial"/>
          <w:b/>
          <w:bCs/>
          <w:u w:val="single"/>
          <w:lang w:val="en-GB"/>
        </w:rPr>
        <w:t xml:space="preserve"> </w:t>
      </w:r>
      <w:r w:rsidR="00164FD0" w:rsidRPr="00C0504F">
        <w:rPr>
          <w:rFonts w:cs="Arial"/>
          <w:b/>
          <w:bCs/>
          <w:u w:val="single"/>
          <w:lang w:val="en-GB"/>
        </w:rPr>
        <w:t xml:space="preserve">III – </w:t>
      </w:r>
      <w:r w:rsidR="00A26E38" w:rsidRPr="00C0504F">
        <w:rPr>
          <w:rFonts w:cs="Arial"/>
          <w:b/>
          <w:bCs/>
          <w:u w:val="single"/>
          <w:lang w:val="en-GB"/>
        </w:rPr>
        <w:t>Technical and organi</w:t>
      </w:r>
      <w:r w:rsidR="00E10885" w:rsidRPr="00C0504F">
        <w:rPr>
          <w:rFonts w:cs="Arial"/>
          <w:b/>
          <w:bCs/>
          <w:u w:val="single"/>
          <w:lang w:val="en-GB"/>
        </w:rPr>
        <w:t>s</w:t>
      </w:r>
      <w:r w:rsidR="00A26E38" w:rsidRPr="00C0504F">
        <w:rPr>
          <w:rFonts w:cs="Arial"/>
          <w:b/>
          <w:bCs/>
          <w:u w:val="single"/>
          <w:lang w:val="en-GB"/>
        </w:rPr>
        <w:t>ational measures (TOM) including technical and organi</w:t>
      </w:r>
      <w:r w:rsidR="00E10885" w:rsidRPr="00C0504F">
        <w:rPr>
          <w:rFonts w:cs="Arial"/>
          <w:b/>
          <w:bCs/>
          <w:u w:val="single"/>
          <w:lang w:val="en-GB"/>
        </w:rPr>
        <w:t>s</w:t>
      </w:r>
      <w:r w:rsidR="00A26E38" w:rsidRPr="00C0504F">
        <w:rPr>
          <w:rFonts w:cs="Arial"/>
          <w:b/>
          <w:bCs/>
          <w:u w:val="single"/>
          <w:lang w:val="en-GB"/>
        </w:rPr>
        <w:t>ational measures to ensure the security of the data</w:t>
      </w:r>
    </w:p>
    <w:bookmarkEnd w:id="7"/>
    <w:bookmarkEnd w:id="8"/>
    <w:p w14:paraId="193E73EB" w14:textId="77777777" w:rsidR="00164FD0" w:rsidRPr="00C0504F" w:rsidRDefault="00164FD0" w:rsidP="00164FD0">
      <w:pPr>
        <w:rPr>
          <w:rFonts w:cs="Arial"/>
          <w:lang w:val="en-GB"/>
        </w:rPr>
      </w:pPr>
    </w:p>
    <w:p w14:paraId="0BF1B3E0" w14:textId="6CCFBB35" w:rsidR="00164FD0" w:rsidRPr="00C0504F" w:rsidRDefault="00E10885" w:rsidP="00BF1BDF">
      <w:pPr>
        <w:jc w:val="both"/>
        <w:rPr>
          <w:rFonts w:cs="Arial"/>
          <w:lang w:val="en-GB"/>
        </w:rPr>
      </w:pPr>
      <w:r w:rsidRPr="00C0504F">
        <w:rPr>
          <w:rFonts w:cs="Arial"/>
          <w:lang w:val="en-GB"/>
        </w:rPr>
        <w:t>Description of the technical and organisational security measures implemented by the contractor (including any relevant certifications) to ensure an appropriate level of security, taking into account the nature, scope, context and purpose of the processing, as well as the risks for the rights and freedoms of natural persons.</w:t>
      </w:r>
    </w:p>
    <w:p w14:paraId="528E4003" w14:textId="77777777" w:rsidR="00164FD0" w:rsidRPr="00C0504F" w:rsidRDefault="00164FD0" w:rsidP="00BF1BDF">
      <w:pPr>
        <w:jc w:val="both"/>
        <w:rPr>
          <w:rFonts w:eastAsia="Calibri" w:cs="Arial"/>
          <w:color w:val="00B050"/>
          <w:lang w:val="en-GB"/>
        </w:rPr>
      </w:pPr>
    </w:p>
    <w:p w14:paraId="363A904D" w14:textId="327C587E" w:rsidR="00164FD0" w:rsidRPr="00C0504F" w:rsidRDefault="00E10885" w:rsidP="00BF1BDF">
      <w:pPr>
        <w:jc w:val="both"/>
        <w:rPr>
          <w:rFonts w:eastAsia="Calibri" w:cs="Arial"/>
          <w:lang w:val="en-GB"/>
        </w:rPr>
      </w:pPr>
      <w:r w:rsidRPr="00C0504F">
        <w:rPr>
          <w:rFonts w:eastAsia="Calibri" w:cs="Arial"/>
          <w:lang w:val="en-GB"/>
        </w:rPr>
        <w:t>The following checklist, which contains a large number of possible technical and organisational measures, can be used for presentation. The checklist is not exhaustive and must be supplemented by the contractor for each individual case, if necessary. In order to ensure the concrete description, explanations must be inserted in each case.</w:t>
      </w:r>
    </w:p>
    <w:p w14:paraId="7FBEB24F" w14:textId="77777777" w:rsidR="00164FD0" w:rsidRPr="00C0504F" w:rsidRDefault="00164FD0" w:rsidP="00BF1BDF">
      <w:pPr>
        <w:jc w:val="both"/>
        <w:rPr>
          <w:rFonts w:eastAsia="Calibri" w:cs="Arial"/>
          <w:lang w:val="en-GB"/>
        </w:rPr>
      </w:pPr>
    </w:p>
    <w:p w14:paraId="51CB86D2" w14:textId="1C1A45BE" w:rsidR="00164FD0" w:rsidRPr="00C0504F" w:rsidRDefault="00E10885" w:rsidP="00BF1BDF">
      <w:pPr>
        <w:jc w:val="both"/>
        <w:rPr>
          <w:rFonts w:cs="Arial"/>
          <w:lang w:val="en-GB"/>
        </w:rPr>
      </w:pPr>
      <w:r w:rsidRPr="00C0504F">
        <w:rPr>
          <w:rFonts w:cs="Arial"/>
          <w:lang w:val="en-GB"/>
        </w:rPr>
        <w:t>The presentation and description of the technical and organisational measures implemented by the contractor can alternatively also be made in a separate document.</w:t>
      </w:r>
    </w:p>
    <w:p w14:paraId="6EAC0CD9" w14:textId="14A0459C" w:rsidR="00110A19" w:rsidRPr="00C0504F" w:rsidRDefault="00110A19" w:rsidP="00110A19">
      <w:pPr>
        <w:pStyle w:val="Default"/>
        <w:rPr>
          <w:rFonts w:ascii="Arial" w:eastAsiaTheme="minorEastAsia" w:hAnsi="Arial" w:cs="Arial"/>
          <w:color w:val="auto"/>
          <w:sz w:val="22"/>
          <w:szCs w:val="22"/>
          <w:lang w:val="en-GB"/>
        </w:rPr>
      </w:pPr>
    </w:p>
    <w:p w14:paraId="639B1F87" w14:textId="77777777" w:rsidR="00164FD0" w:rsidRPr="00C0504F" w:rsidRDefault="00164FD0" w:rsidP="00110A19">
      <w:pPr>
        <w:pStyle w:val="Default"/>
        <w:rPr>
          <w:rFonts w:ascii="Arial" w:eastAsiaTheme="minorEastAsia" w:hAnsi="Arial" w:cs="Arial"/>
          <w:color w:val="auto"/>
          <w:sz w:val="22"/>
          <w:szCs w:val="22"/>
          <w:lang w:val="en-GB"/>
        </w:rPr>
      </w:pPr>
    </w:p>
    <w:p w14:paraId="1F5B5BFF" w14:textId="7C9578EC" w:rsidR="00164FD0" w:rsidRPr="00C0504F" w:rsidRDefault="00164FD0" w:rsidP="00164FD0">
      <w:pPr>
        <w:rPr>
          <w:rFonts w:cs="Arial"/>
          <w:b/>
          <w:bCs/>
          <w:lang w:val="en-GB"/>
        </w:rPr>
      </w:pPr>
      <w:r w:rsidRPr="00C0504F">
        <w:rPr>
          <w:rFonts w:cs="Arial"/>
          <w:b/>
          <w:bCs/>
          <w:lang w:val="en-GB"/>
        </w:rPr>
        <w:t xml:space="preserve">1. </w:t>
      </w:r>
      <w:r w:rsidR="00E10885" w:rsidRPr="00C0504F">
        <w:rPr>
          <w:rFonts w:cs="Arial"/>
          <w:b/>
          <w:bCs/>
          <w:lang w:val="en-GB"/>
        </w:rPr>
        <w:t>Measures of pseudonymisation and encryption of personal data</w:t>
      </w:r>
    </w:p>
    <w:p w14:paraId="0EE505EE" w14:textId="77DF5449" w:rsidR="00164FD0" w:rsidRPr="00C0504F" w:rsidRDefault="00000000" w:rsidP="00164FD0">
      <w:pPr>
        <w:rPr>
          <w:rFonts w:cs="Arial"/>
          <w:lang w:val="en-GB"/>
        </w:rPr>
      </w:pPr>
      <w:sdt>
        <w:sdtPr>
          <w:rPr>
            <w:rFonts w:cs="Arial"/>
            <w:lang w:val="en-GB"/>
          </w:rPr>
          <w:id w:val="77498832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Pseudonymisation</w:t>
      </w:r>
      <w:r w:rsidR="00164FD0" w:rsidRPr="00C0504F">
        <w:rPr>
          <w:rFonts w:cs="Arial"/>
          <w:lang w:val="en-GB"/>
        </w:rPr>
        <w:t xml:space="preserve"> </w:t>
      </w:r>
      <w:r w:rsidR="007C2DCC" w:rsidRPr="00C0504F">
        <w:rPr>
          <w:rFonts w:cs="Arial"/>
          <w:lang w:val="en-GB"/>
        </w:rPr>
        <w:t>of personal data no longer required in clear text</w:t>
      </w:r>
    </w:p>
    <w:p w14:paraId="03212919" w14:textId="79B3D6D9" w:rsidR="00164FD0" w:rsidRPr="00C0504F" w:rsidRDefault="00000000" w:rsidP="00164FD0">
      <w:pPr>
        <w:rPr>
          <w:rFonts w:cs="Arial"/>
          <w:lang w:val="en-GB"/>
        </w:rPr>
      </w:pPr>
      <w:sdt>
        <w:sdtPr>
          <w:rPr>
            <w:rFonts w:cs="Arial"/>
            <w:lang w:val="en-GB"/>
          </w:rPr>
          <w:id w:val="-127377972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Pseudonymisation Policy</w:t>
      </w:r>
    </w:p>
    <w:p w14:paraId="2A3248F3" w14:textId="65AD32AE" w:rsidR="00164FD0" w:rsidRPr="00C0504F" w:rsidRDefault="00000000" w:rsidP="00164FD0">
      <w:pPr>
        <w:rPr>
          <w:rFonts w:cs="Arial"/>
          <w:lang w:val="en-GB"/>
        </w:rPr>
      </w:pPr>
      <w:sdt>
        <w:sdtPr>
          <w:rPr>
            <w:rFonts w:cs="Arial"/>
            <w:lang w:val="en-GB"/>
          </w:rPr>
          <w:id w:val="-30524122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Encryption of</w:t>
      </w:r>
      <w:r w:rsidR="00164FD0" w:rsidRPr="00C0504F">
        <w:rPr>
          <w:rFonts w:cs="Arial"/>
          <w:lang w:val="en-GB"/>
        </w:rPr>
        <w:t xml:space="preserve"> </w:t>
      </w:r>
      <w:r w:rsidR="00C640CC" w:rsidRPr="00C0504F">
        <w:rPr>
          <w:rFonts w:cs="Arial"/>
          <w:lang w:val="en-GB"/>
        </w:rPr>
        <w:t>data carriers</w:t>
      </w:r>
    </w:p>
    <w:p w14:paraId="662553D7" w14:textId="1CC9D2C3" w:rsidR="00164FD0" w:rsidRPr="00C0504F" w:rsidRDefault="00000000" w:rsidP="00164FD0">
      <w:pPr>
        <w:rPr>
          <w:rFonts w:cs="Arial"/>
          <w:lang w:val="en-GB"/>
        </w:rPr>
      </w:pPr>
      <w:sdt>
        <w:sdtPr>
          <w:rPr>
            <w:rFonts w:cs="Arial"/>
            <w:lang w:val="en-GB"/>
          </w:rPr>
          <w:id w:val="-72452946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Pseudonymisation of test system data</w:t>
      </w:r>
    </w:p>
    <w:p w14:paraId="410E4D7A" w14:textId="223C3E1B" w:rsidR="00164FD0" w:rsidRPr="00C0504F" w:rsidRDefault="00000000" w:rsidP="00164FD0">
      <w:pPr>
        <w:rPr>
          <w:rFonts w:cs="Arial"/>
          <w:lang w:val="en-GB"/>
        </w:rPr>
      </w:pPr>
      <w:sdt>
        <w:sdtPr>
          <w:rPr>
            <w:rFonts w:cs="Arial"/>
            <w:lang w:val="en-GB"/>
          </w:rPr>
          <w:id w:val="156466860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websites </w:t>
      </w:r>
      <w:r w:rsidR="00164FD0" w:rsidRPr="00C0504F">
        <w:rPr>
          <w:rFonts w:cs="Arial"/>
          <w:lang w:val="en-GB"/>
        </w:rPr>
        <w:t xml:space="preserve">(SSL) </w:t>
      </w:r>
    </w:p>
    <w:p w14:paraId="5CBF0A26" w14:textId="2B89BB39" w:rsidR="00164FD0" w:rsidRPr="00C0504F" w:rsidRDefault="00000000" w:rsidP="00164FD0">
      <w:pPr>
        <w:rPr>
          <w:rFonts w:cs="Arial"/>
          <w:lang w:val="en-GB"/>
        </w:rPr>
      </w:pPr>
      <w:sdt>
        <w:sdtPr>
          <w:rPr>
            <w:rFonts w:cs="Arial"/>
            <w:lang w:val="en-GB"/>
          </w:rPr>
          <w:id w:val="82117193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database</w:t>
      </w:r>
    </w:p>
    <w:p w14:paraId="27F542ED" w14:textId="21FFF89A" w:rsidR="00164FD0" w:rsidRPr="00C0504F" w:rsidRDefault="00000000" w:rsidP="00164FD0">
      <w:pPr>
        <w:rPr>
          <w:rFonts w:cs="Arial"/>
          <w:lang w:val="en-GB"/>
        </w:rPr>
      </w:pPr>
      <w:sdt>
        <w:sdtPr>
          <w:rPr>
            <w:rFonts w:cs="Arial"/>
            <w:lang w:val="en-GB"/>
          </w:rPr>
          <w:id w:val="-166863014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E</w:t>
      </w:r>
      <w:r w:rsidR="00262023" w:rsidRPr="00C0504F">
        <w:rPr>
          <w:rFonts w:cs="Arial"/>
          <w:lang w:val="en-GB"/>
        </w:rPr>
        <w:t>mail e</w:t>
      </w:r>
      <w:r w:rsidR="00262023" w:rsidRPr="00C0504F">
        <w:rPr>
          <w:lang w:val="en-GB"/>
        </w:rPr>
        <w:t>ncryption</w:t>
      </w:r>
      <w:r w:rsidR="00262023" w:rsidRPr="00C0504F">
        <w:rPr>
          <w:rFonts w:cs="Arial"/>
          <w:lang w:val="en-GB"/>
        </w:rPr>
        <w:t xml:space="preserve"> </w:t>
      </w:r>
      <w:r w:rsidR="00164FD0" w:rsidRPr="00C0504F">
        <w:rPr>
          <w:rFonts w:cs="Arial"/>
          <w:lang w:val="en-GB"/>
        </w:rPr>
        <w:t xml:space="preserve">(TLS 1.2 </w:t>
      </w:r>
      <w:r w:rsidR="00262023" w:rsidRPr="00C0504F">
        <w:rPr>
          <w:rFonts w:cs="Arial"/>
          <w:lang w:val="en-GB"/>
        </w:rPr>
        <w:t xml:space="preserve">or </w:t>
      </w:r>
      <w:r w:rsidR="00164FD0" w:rsidRPr="00C0504F">
        <w:rPr>
          <w:rFonts w:cs="Arial"/>
          <w:lang w:val="en-GB"/>
        </w:rPr>
        <w:t xml:space="preserve">1.3) </w:t>
      </w:r>
    </w:p>
    <w:p w14:paraId="07153FE3" w14:textId="40998FD5" w:rsidR="00164FD0" w:rsidRPr="00C0504F" w:rsidRDefault="00000000" w:rsidP="00164FD0">
      <w:pPr>
        <w:rPr>
          <w:rFonts w:cs="Arial"/>
          <w:lang w:val="en-GB"/>
        </w:rPr>
      </w:pPr>
      <w:sdt>
        <w:sdtPr>
          <w:rPr>
            <w:rFonts w:cs="Arial"/>
            <w:lang w:val="en-GB"/>
          </w:rPr>
          <w:id w:val="185114250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passwords and keys</w:t>
      </w:r>
    </w:p>
    <w:p w14:paraId="5540AD5F" w14:textId="628916FF" w:rsidR="00164FD0" w:rsidRPr="00C0504F" w:rsidRDefault="00000000" w:rsidP="00164FD0">
      <w:pPr>
        <w:rPr>
          <w:rFonts w:cs="Arial"/>
          <w:lang w:val="en-GB"/>
        </w:rPr>
      </w:pPr>
      <w:sdt>
        <w:sdtPr>
          <w:rPr>
            <w:rFonts w:cs="Arial"/>
            <w:lang w:val="en-GB"/>
          </w:rPr>
          <w:id w:val="132284213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mobile devices </w:t>
      </w:r>
    </w:p>
    <w:p w14:paraId="2D480169" w14:textId="17A96259" w:rsidR="00164FD0" w:rsidRPr="00C0504F" w:rsidRDefault="00000000" w:rsidP="00164FD0">
      <w:pPr>
        <w:rPr>
          <w:rFonts w:cs="Arial"/>
          <w:lang w:val="en-GB"/>
        </w:rPr>
      </w:pPr>
      <w:sdt>
        <w:sdtPr>
          <w:rPr>
            <w:rFonts w:cs="Arial"/>
            <w:lang w:val="en-GB"/>
          </w:rPr>
          <w:id w:val="11974349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164FD0" w:rsidRPr="00C0504F">
        <w:rPr>
          <w:rFonts w:cs="Arial"/>
          <w:lang w:val="en-GB"/>
        </w:rPr>
        <w:t xml:space="preserve"> </w:t>
      </w:r>
      <w:r w:rsidR="00847BF6" w:rsidRPr="00C0504F">
        <w:rPr>
          <w:rFonts w:cs="Arial"/>
          <w:highlight w:val="lightGray"/>
          <w:lang w:val="en-GB"/>
        </w:rPr>
        <w:fldChar w:fldCharType="begin">
          <w:ffData>
            <w:name w:val="Text26"/>
            <w:enabled/>
            <w:calcOnExit w:val="0"/>
            <w:textInput/>
          </w:ffData>
        </w:fldChar>
      </w:r>
      <w:r w:rsidR="00847BF6" w:rsidRPr="00C0504F">
        <w:rPr>
          <w:rFonts w:cs="Arial"/>
          <w:highlight w:val="lightGray"/>
          <w:lang w:val="en-GB"/>
        </w:rPr>
        <w:instrText xml:space="preserve"> FORMTEXT </w:instrText>
      </w:r>
      <w:r w:rsidR="00847BF6" w:rsidRPr="00C0504F">
        <w:rPr>
          <w:rFonts w:cs="Arial"/>
          <w:highlight w:val="lightGray"/>
          <w:lang w:val="en-GB"/>
        </w:rPr>
      </w:r>
      <w:r w:rsidR="00847BF6" w:rsidRPr="00C0504F">
        <w:rPr>
          <w:rFonts w:cs="Arial"/>
          <w:highlight w:val="lightGray"/>
          <w:lang w:val="en-GB"/>
        </w:rPr>
        <w:fldChar w:fldCharType="separate"/>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fldChar w:fldCharType="end"/>
      </w:r>
    </w:p>
    <w:p w14:paraId="3E6AE233"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4E2B9FC7" w14:textId="77777777" w:rsidTr="0079176A">
        <w:tc>
          <w:tcPr>
            <w:tcW w:w="9060" w:type="dxa"/>
          </w:tcPr>
          <w:p w14:paraId="25749C31" w14:textId="0964DCBC"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164FD0" w:rsidRPr="00C0504F">
              <w:rPr>
                <w:rFonts w:eastAsia="Calibri" w:cs="Arial"/>
                <w:sz w:val="22"/>
                <w:szCs w:val="22"/>
                <w:lang w:val="en-GB"/>
              </w:rPr>
              <w:t>:</w:t>
            </w:r>
            <w:r w:rsidR="00C32386" w:rsidRPr="00C0504F">
              <w:rPr>
                <w:rFonts w:eastAsia="Calibri" w:cs="Arial"/>
                <w:sz w:val="22"/>
                <w:szCs w:val="22"/>
                <w:lang w:val="en-GB"/>
              </w:rPr>
              <w:t xml:space="preserve"> </w:t>
            </w:r>
            <w:r w:rsidR="00847BF6" w:rsidRPr="00C0504F">
              <w:rPr>
                <w:rFonts w:cs="Arial"/>
                <w:sz w:val="22"/>
                <w:szCs w:val="22"/>
                <w:highlight w:val="lightGray"/>
                <w:lang w:val="en-GB"/>
              </w:rPr>
              <w:t xml:space="preserve"> </w:t>
            </w:r>
            <w:r w:rsidR="00847BF6" w:rsidRPr="00C0504F">
              <w:rPr>
                <w:rFonts w:cs="Arial"/>
                <w:highlight w:val="lightGray"/>
                <w:lang w:val="en-GB"/>
              </w:rPr>
              <w:fldChar w:fldCharType="begin">
                <w:ffData>
                  <w:name w:val="Text26"/>
                  <w:enabled/>
                  <w:calcOnExit w:val="0"/>
                  <w:textInput/>
                </w:ffData>
              </w:fldChar>
            </w:r>
            <w:r w:rsidR="00847BF6" w:rsidRPr="00C0504F">
              <w:rPr>
                <w:rFonts w:cs="Arial"/>
                <w:sz w:val="22"/>
                <w:szCs w:val="22"/>
                <w:highlight w:val="lightGray"/>
                <w:lang w:val="en-GB"/>
              </w:rPr>
              <w:instrText xml:space="preserve"> FORMTEXT </w:instrText>
            </w:r>
            <w:r w:rsidR="00847BF6" w:rsidRPr="00C0504F">
              <w:rPr>
                <w:rFonts w:cs="Arial"/>
                <w:highlight w:val="lightGray"/>
                <w:lang w:val="en-GB"/>
              </w:rPr>
            </w:r>
            <w:r w:rsidR="00847BF6" w:rsidRPr="00C0504F">
              <w:rPr>
                <w:rFonts w:cs="Arial"/>
                <w:highlight w:val="lightGray"/>
                <w:lang w:val="en-GB"/>
              </w:rPr>
              <w:fldChar w:fldCharType="separate"/>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highlight w:val="lightGray"/>
                <w:lang w:val="en-GB"/>
              </w:rPr>
              <w:fldChar w:fldCharType="end"/>
            </w:r>
          </w:p>
          <w:p w14:paraId="0598B93B" w14:textId="77777777" w:rsidR="00164FD0" w:rsidRPr="00C0504F" w:rsidRDefault="00164FD0" w:rsidP="0079176A">
            <w:pPr>
              <w:rPr>
                <w:rFonts w:eastAsia="Calibri" w:cs="Arial"/>
                <w:sz w:val="22"/>
                <w:szCs w:val="22"/>
                <w:lang w:val="en-GB"/>
              </w:rPr>
            </w:pPr>
          </w:p>
          <w:p w14:paraId="4F06AD1A" w14:textId="77777777" w:rsidR="00164FD0" w:rsidRPr="00C0504F" w:rsidRDefault="00164FD0" w:rsidP="0079176A">
            <w:pPr>
              <w:rPr>
                <w:rFonts w:cs="Arial"/>
                <w:sz w:val="22"/>
                <w:szCs w:val="22"/>
                <w:lang w:val="en-GB"/>
              </w:rPr>
            </w:pPr>
          </w:p>
        </w:tc>
      </w:tr>
    </w:tbl>
    <w:p w14:paraId="7A9D6D41" w14:textId="77777777" w:rsidR="00164FD0" w:rsidRPr="00C0504F" w:rsidRDefault="00164FD0" w:rsidP="00164FD0">
      <w:pPr>
        <w:rPr>
          <w:rFonts w:cs="Arial"/>
          <w:lang w:val="en-GB"/>
        </w:rPr>
      </w:pPr>
    </w:p>
    <w:p w14:paraId="04756043" w14:textId="77777777" w:rsidR="00164FD0" w:rsidRPr="00C0504F" w:rsidRDefault="00164FD0" w:rsidP="00164FD0">
      <w:pPr>
        <w:rPr>
          <w:rFonts w:cs="Arial"/>
          <w:lang w:val="en-GB"/>
        </w:rPr>
      </w:pPr>
    </w:p>
    <w:p w14:paraId="25FA9161" w14:textId="1D582E89" w:rsidR="00164FD0" w:rsidRPr="00C0504F" w:rsidRDefault="00164FD0" w:rsidP="00E10885">
      <w:pPr>
        <w:rPr>
          <w:rFonts w:cs="Arial"/>
          <w:lang w:val="en-GB"/>
        </w:rPr>
      </w:pPr>
      <w:r w:rsidRPr="00C0504F">
        <w:rPr>
          <w:rFonts w:cs="Arial"/>
          <w:b/>
          <w:bCs/>
          <w:lang w:val="en-GB"/>
        </w:rPr>
        <w:t xml:space="preserve">2. </w:t>
      </w:r>
      <w:r w:rsidR="00E10885" w:rsidRPr="00C0504F">
        <w:rPr>
          <w:rFonts w:cs="Arial"/>
          <w:b/>
          <w:bCs/>
          <w:lang w:val="en-GB"/>
        </w:rPr>
        <w:t>Measures for ensuring ongoing confidentiality, integrity, availability and resilience of processing systems and services</w:t>
      </w:r>
    </w:p>
    <w:p w14:paraId="18A80212" w14:textId="1F3DF6E0" w:rsidR="00164FD0" w:rsidRPr="00C0504F" w:rsidRDefault="00000000" w:rsidP="00164FD0">
      <w:pPr>
        <w:rPr>
          <w:rFonts w:cs="Arial"/>
          <w:lang w:val="en-GB"/>
        </w:rPr>
      </w:pPr>
      <w:sdt>
        <w:sdtPr>
          <w:rPr>
            <w:rFonts w:cs="Arial"/>
            <w:lang w:val="en-GB"/>
          </w:rPr>
          <w:id w:val="148543136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Non-disclosure agreement with employees</w:t>
      </w:r>
    </w:p>
    <w:p w14:paraId="00641920" w14:textId="1930BEE8" w:rsidR="00164FD0" w:rsidRPr="00C0504F" w:rsidRDefault="00000000" w:rsidP="00164FD0">
      <w:pPr>
        <w:rPr>
          <w:rFonts w:cs="Arial"/>
          <w:lang w:val="en-GB"/>
        </w:rPr>
      </w:pPr>
      <w:sdt>
        <w:sdtPr>
          <w:rPr>
            <w:rFonts w:cs="Arial"/>
            <w:lang w:val="en-GB"/>
          </w:rPr>
          <w:id w:val="-158213241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Employees´ data protection obligations</w:t>
      </w:r>
      <w:r w:rsidR="00164FD0" w:rsidRPr="00C0504F">
        <w:rPr>
          <w:rFonts w:cs="Arial"/>
          <w:lang w:val="en-GB"/>
        </w:rPr>
        <w:t xml:space="preserve"> </w:t>
      </w:r>
    </w:p>
    <w:p w14:paraId="1B249707" w14:textId="0411355D" w:rsidR="00164FD0" w:rsidRPr="00C0504F" w:rsidRDefault="00000000" w:rsidP="00164FD0">
      <w:pPr>
        <w:rPr>
          <w:rFonts w:cs="Arial"/>
          <w:lang w:val="en-GB"/>
        </w:rPr>
      </w:pPr>
      <w:sdt>
        <w:sdtPr>
          <w:rPr>
            <w:rFonts w:cs="Arial"/>
            <w:lang w:val="en-GB"/>
          </w:rPr>
          <w:id w:val="-62307497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Non-disclosure agreement with third parties</w:t>
      </w:r>
    </w:p>
    <w:p w14:paraId="790F1FF4" w14:textId="77777777" w:rsidR="00480A21" w:rsidRPr="00C0504F" w:rsidRDefault="00000000" w:rsidP="00164FD0">
      <w:pPr>
        <w:rPr>
          <w:rFonts w:cs="Arial"/>
          <w:lang w:val="en-GB"/>
        </w:rPr>
      </w:pPr>
      <w:sdt>
        <w:sdtPr>
          <w:rPr>
            <w:rFonts w:cs="Arial"/>
            <w:lang w:val="en-GB"/>
          </w:rPr>
          <w:id w:val="-19739165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External storage / backup server </w:t>
      </w:r>
    </w:p>
    <w:p w14:paraId="75043768" w14:textId="04C505C4" w:rsidR="00164FD0" w:rsidRPr="00C0504F" w:rsidRDefault="00000000" w:rsidP="00164FD0">
      <w:pPr>
        <w:rPr>
          <w:rFonts w:cs="Arial"/>
          <w:lang w:val="en-GB"/>
        </w:rPr>
      </w:pPr>
      <w:sdt>
        <w:sdtPr>
          <w:rPr>
            <w:rFonts w:cs="Arial"/>
            <w:lang w:val="en-GB"/>
          </w:rPr>
          <w:id w:val="170706422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Support contracts with third parties</w:t>
      </w:r>
    </w:p>
    <w:p w14:paraId="3DCE8F30" w14:textId="31867EEE" w:rsidR="00164FD0" w:rsidRPr="00C0504F" w:rsidRDefault="00000000" w:rsidP="00164FD0">
      <w:pPr>
        <w:rPr>
          <w:rFonts w:cs="Arial"/>
          <w:lang w:val="en-GB"/>
        </w:rPr>
      </w:pPr>
      <w:sdt>
        <w:sdtPr>
          <w:rPr>
            <w:rFonts w:cs="Arial"/>
            <w:lang w:val="en-GB"/>
          </w:rPr>
          <w:id w:val="-211250363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Data outsourcing agreements</w:t>
      </w:r>
    </w:p>
    <w:p w14:paraId="3857E866" w14:textId="638D1F77" w:rsidR="00164FD0" w:rsidRPr="00C0504F" w:rsidRDefault="00000000" w:rsidP="00164FD0">
      <w:pPr>
        <w:rPr>
          <w:rFonts w:cs="Arial"/>
          <w:lang w:val="en-GB"/>
        </w:rPr>
      </w:pPr>
      <w:sdt>
        <w:sdtPr>
          <w:rPr>
            <w:rFonts w:cs="Arial"/>
            <w:lang w:val="en-GB"/>
          </w:rPr>
          <w:id w:val="103238260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Utilization of</w:t>
      </w:r>
      <w:r w:rsidR="00164FD0" w:rsidRPr="00C0504F">
        <w:rPr>
          <w:rFonts w:cs="Arial"/>
          <w:lang w:val="en-GB"/>
        </w:rPr>
        <w:t xml:space="preserve"> </w:t>
      </w:r>
      <w:r w:rsidR="00480A21" w:rsidRPr="00C0504F">
        <w:rPr>
          <w:rFonts w:cs="Arial"/>
          <w:lang w:val="en-GB"/>
        </w:rPr>
        <w:t>certified cloud provider</w:t>
      </w:r>
    </w:p>
    <w:p w14:paraId="1F7B613B" w14:textId="36250CF3" w:rsidR="00164FD0" w:rsidRPr="00C0504F" w:rsidRDefault="00000000" w:rsidP="00164FD0">
      <w:pPr>
        <w:rPr>
          <w:rFonts w:cs="Arial"/>
          <w:lang w:val="en-GB"/>
        </w:rPr>
      </w:pPr>
      <w:sdt>
        <w:sdtPr>
          <w:rPr>
            <w:rFonts w:cs="Arial"/>
            <w:lang w:val="en-GB"/>
          </w:rPr>
          <w:id w:val="-170416922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 xml:space="preserve">Firewall </w:t>
      </w:r>
    </w:p>
    <w:p w14:paraId="5B4DD58C" w14:textId="1ECDD294" w:rsidR="00164FD0" w:rsidRPr="00C0504F" w:rsidRDefault="00000000" w:rsidP="00164FD0">
      <w:pPr>
        <w:rPr>
          <w:rFonts w:cs="Arial"/>
          <w:lang w:val="en-GB"/>
        </w:rPr>
      </w:pPr>
      <w:sdt>
        <w:sdtPr>
          <w:rPr>
            <w:rFonts w:cs="Arial"/>
            <w:lang w:val="en-GB"/>
          </w:rPr>
          <w:id w:val="-129251360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Anti-virus software</w:t>
      </w:r>
    </w:p>
    <w:p w14:paraId="54062FC7" w14:textId="6E0A17D3" w:rsidR="00164FD0" w:rsidRPr="00C0504F" w:rsidRDefault="00000000" w:rsidP="00164FD0">
      <w:pPr>
        <w:rPr>
          <w:rFonts w:cs="Arial"/>
          <w:lang w:val="en-GB"/>
        </w:rPr>
      </w:pPr>
      <w:sdt>
        <w:sdtPr>
          <w:rPr>
            <w:rFonts w:cs="Arial"/>
            <w:lang w:val="en-GB"/>
          </w:rPr>
          <w:id w:val="-137076274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data backups</w:t>
      </w:r>
    </w:p>
    <w:p w14:paraId="0C63CFEB" w14:textId="0CAD0760" w:rsidR="00164FD0" w:rsidRPr="00C0504F" w:rsidRDefault="00000000" w:rsidP="00164FD0">
      <w:pPr>
        <w:rPr>
          <w:rFonts w:cs="Arial"/>
          <w:lang w:val="en-GB"/>
        </w:rPr>
      </w:pPr>
      <w:sdt>
        <w:sdtPr>
          <w:rPr>
            <w:rFonts w:cs="Arial"/>
            <w:lang w:val="en-GB"/>
          </w:rPr>
          <w:id w:val="72194875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Redundant systems</w:t>
      </w:r>
    </w:p>
    <w:p w14:paraId="6C2C300D" w14:textId="3935573F" w:rsidR="00164FD0" w:rsidRPr="00C0504F" w:rsidRDefault="00000000" w:rsidP="00164FD0">
      <w:pPr>
        <w:rPr>
          <w:rFonts w:cs="Arial"/>
          <w:lang w:val="en-GB"/>
        </w:rPr>
      </w:pPr>
      <w:sdt>
        <w:sdtPr>
          <w:rPr>
            <w:rFonts w:cs="Arial"/>
            <w:lang w:val="en-GB"/>
          </w:rPr>
          <w:id w:val="-72136797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Monitoring of systems and services</w:t>
      </w:r>
    </w:p>
    <w:p w14:paraId="763C6013" w14:textId="37775D1C" w:rsidR="00164FD0" w:rsidRPr="00C0504F" w:rsidRDefault="00000000" w:rsidP="00164FD0">
      <w:pPr>
        <w:rPr>
          <w:rFonts w:cs="Arial"/>
          <w:lang w:val="en-GB"/>
        </w:rPr>
      </w:pPr>
      <w:sdt>
        <w:sdtPr>
          <w:rPr>
            <w:rFonts w:cs="Arial"/>
            <w:lang w:val="en-GB"/>
          </w:rPr>
          <w:id w:val="191497612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RAID</w:t>
      </w:r>
      <w:r w:rsidR="00480A21" w:rsidRPr="00C0504F">
        <w:rPr>
          <w:rFonts w:cs="Arial"/>
          <w:lang w:val="en-GB"/>
        </w:rPr>
        <w:t xml:space="preserve"> s</w:t>
      </w:r>
      <w:r w:rsidR="00164FD0" w:rsidRPr="00C0504F">
        <w:rPr>
          <w:rFonts w:cs="Arial"/>
          <w:lang w:val="en-GB"/>
        </w:rPr>
        <w:t>ystem</w:t>
      </w:r>
      <w:r w:rsidR="00480A21" w:rsidRPr="00C0504F">
        <w:rPr>
          <w:rFonts w:cs="Arial"/>
          <w:lang w:val="en-GB"/>
        </w:rPr>
        <w:t>s</w:t>
      </w:r>
    </w:p>
    <w:p w14:paraId="053EB4C3" w14:textId="6E6CC7C1" w:rsidR="00164FD0" w:rsidRPr="00C0504F" w:rsidRDefault="00000000" w:rsidP="00164FD0">
      <w:pPr>
        <w:rPr>
          <w:rFonts w:cs="Arial"/>
          <w:lang w:val="en-GB"/>
        </w:rPr>
      </w:pPr>
      <w:sdt>
        <w:sdtPr>
          <w:rPr>
            <w:rFonts w:cs="Arial"/>
            <w:lang w:val="en-GB"/>
          </w:rPr>
          <w:id w:val="126325974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Network Attached Storage </w:t>
      </w:r>
      <w:r w:rsidR="00164FD0" w:rsidRPr="00C0504F">
        <w:rPr>
          <w:rFonts w:cs="Arial"/>
          <w:lang w:val="en-GB"/>
        </w:rPr>
        <w:t xml:space="preserve">(NAS) </w:t>
      </w:r>
    </w:p>
    <w:p w14:paraId="51A95A0E" w14:textId="58FA327F" w:rsidR="00164FD0" w:rsidRPr="00C0504F" w:rsidRDefault="00000000" w:rsidP="00164FD0">
      <w:pPr>
        <w:rPr>
          <w:rFonts w:cs="Arial"/>
          <w:lang w:val="en-GB"/>
        </w:rPr>
      </w:pPr>
      <w:sdt>
        <w:sdtPr>
          <w:rPr>
            <w:rFonts w:cs="Arial"/>
            <w:lang w:val="en-GB"/>
          </w:rPr>
          <w:id w:val="189947525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Maintenance agreement</w:t>
      </w:r>
    </w:p>
    <w:p w14:paraId="68F0B448" w14:textId="1777CE68" w:rsidR="00164FD0" w:rsidRPr="00C0504F" w:rsidRDefault="00000000" w:rsidP="00164FD0">
      <w:pPr>
        <w:rPr>
          <w:rFonts w:cs="Arial"/>
          <w:lang w:val="en-GB"/>
        </w:rPr>
      </w:pPr>
      <w:sdt>
        <w:sdtPr>
          <w:rPr>
            <w:rFonts w:cs="Arial"/>
            <w:lang w:val="en-GB"/>
          </w:rPr>
          <w:id w:val="-14891196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IT incident tests</w:t>
      </w:r>
    </w:p>
    <w:p w14:paraId="75412F41" w14:textId="7F135F05" w:rsidR="00164FD0" w:rsidRPr="00C0504F" w:rsidRDefault="00000000" w:rsidP="00164FD0">
      <w:pPr>
        <w:rPr>
          <w:rFonts w:cs="Arial"/>
          <w:lang w:val="en-GB"/>
        </w:rPr>
      </w:pPr>
      <w:sdt>
        <w:sdtPr>
          <w:rPr>
            <w:rFonts w:cs="Arial"/>
            <w:lang w:val="en-GB"/>
          </w:rPr>
          <w:id w:val="113938401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Internal storage of copies / backups</w:t>
      </w:r>
    </w:p>
    <w:p w14:paraId="1BB3F97C" w14:textId="77777777" w:rsidR="00480A21" w:rsidRPr="00C0504F" w:rsidRDefault="00000000" w:rsidP="00164FD0">
      <w:pPr>
        <w:rPr>
          <w:rFonts w:cs="Arial"/>
          <w:lang w:val="en-GB"/>
        </w:rPr>
      </w:pPr>
      <w:sdt>
        <w:sdtPr>
          <w:rPr>
            <w:rFonts w:cs="Arial"/>
            <w:lang w:val="en-GB"/>
          </w:rPr>
          <w:id w:val="106768524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Uninterruptible Power Supply (UPS), </w:t>
      </w:r>
    </w:p>
    <w:p w14:paraId="132CD5F3" w14:textId="634080EF" w:rsidR="00164FD0" w:rsidRPr="00C0504F" w:rsidRDefault="00000000" w:rsidP="00164FD0">
      <w:pPr>
        <w:rPr>
          <w:rFonts w:cs="Arial"/>
          <w:lang w:val="en-GB"/>
        </w:rPr>
      </w:pPr>
      <w:sdt>
        <w:sdtPr>
          <w:rPr>
            <w:rFonts w:cs="Arial"/>
            <w:lang w:val="en-GB"/>
          </w:rPr>
          <w:id w:val="148165499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Fire and smoke alarm systems</w:t>
      </w:r>
    </w:p>
    <w:p w14:paraId="3A188592" w14:textId="7BC010A8" w:rsidR="00164FD0" w:rsidRPr="00C0504F" w:rsidRDefault="00000000" w:rsidP="00164FD0">
      <w:pPr>
        <w:rPr>
          <w:rFonts w:cs="Arial"/>
          <w:lang w:val="en-GB"/>
        </w:rPr>
      </w:pPr>
      <w:sdt>
        <w:sdtPr>
          <w:rPr>
            <w:rFonts w:cs="Arial"/>
            <w:lang w:val="en-GB"/>
          </w:rPr>
          <w:id w:val="193895023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Devices for monitoring temperatures</w:t>
      </w:r>
    </w:p>
    <w:p w14:paraId="59C91804" w14:textId="0F4BF210" w:rsidR="00164FD0" w:rsidRPr="00C0504F" w:rsidRDefault="00000000" w:rsidP="00164FD0">
      <w:pPr>
        <w:rPr>
          <w:rFonts w:cs="Arial"/>
          <w:lang w:val="en-GB"/>
        </w:rPr>
      </w:pPr>
      <w:sdt>
        <w:sdtPr>
          <w:rPr>
            <w:rFonts w:cs="Arial"/>
            <w:lang w:val="en-GB"/>
          </w:rPr>
          <w:id w:val="-72784997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Firefighting equipment</w:t>
      </w:r>
    </w:p>
    <w:p w14:paraId="12AB3376" w14:textId="6C4C7F8E" w:rsidR="00164FD0" w:rsidRPr="00C0504F" w:rsidRDefault="00000000" w:rsidP="00164FD0">
      <w:pPr>
        <w:rPr>
          <w:rFonts w:cs="Arial"/>
          <w:lang w:val="en-GB"/>
        </w:rPr>
      </w:pPr>
      <w:sdt>
        <w:sdtPr>
          <w:rPr>
            <w:rFonts w:cs="Arial"/>
            <w:lang w:val="en-GB"/>
          </w:rPr>
          <w:id w:val="-178803455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Alarm warning in case of unauthorized access</w:t>
      </w:r>
    </w:p>
    <w:p w14:paraId="4CE1FFD2" w14:textId="667D9349" w:rsidR="00164FD0" w:rsidRPr="00C0504F" w:rsidRDefault="00000000" w:rsidP="00164FD0">
      <w:pPr>
        <w:rPr>
          <w:rFonts w:cs="Arial"/>
          <w:lang w:val="en-GB"/>
        </w:rPr>
      </w:pPr>
      <w:sdt>
        <w:sdtPr>
          <w:rPr>
            <w:rFonts w:cs="Arial"/>
            <w:lang w:val="en-GB"/>
          </w:rPr>
          <w:id w:val="-36783742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Load</w:t>
      </w:r>
      <w:r w:rsidR="00480A21" w:rsidRPr="00C0504F">
        <w:rPr>
          <w:rFonts w:cs="Arial"/>
          <w:lang w:val="en-GB"/>
        </w:rPr>
        <w:t xml:space="preserve"> b</w:t>
      </w:r>
      <w:r w:rsidR="00164FD0" w:rsidRPr="00C0504F">
        <w:rPr>
          <w:rFonts w:cs="Arial"/>
          <w:lang w:val="en-GB"/>
        </w:rPr>
        <w:t>alancing</w:t>
      </w:r>
    </w:p>
    <w:p w14:paraId="151FFFD9" w14:textId="756FD69C" w:rsidR="00164FD0" w:rsidRPr="00C0504F" w:rsidRDefault="00000000" w:rsidP="00164FD0">
      <w:pPr>
        <w:rPr>
          <w:rFonts w:cs="Arial"/>
          <w:lang w:val="en-GB"/>
        </w:rPr>
      </w:pPr>
      <w:sdt>
        <w:sdtPr>
          <w:rPr>
            <w:rFonts w:cs="Arial"/>
            <w:lang w:val="en-GB"/>
          </w:rPr>
          <w:id w:val="48937491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07A6D22C"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5283802D" w14:textId="77777777" w:rsidTr="0079176A">
        <w:tc>
          <w:tcPr>
            <w:tcW w:w="9060" w:type="dxa"/>
          </w:tcPr>
          <w:p w14:paraId="25D98727" w14:textId="021B11B7"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5229A3E" w14:textId="77777777" w:rsidR="00164FD0" w:rsidRPr="00C0504F" w:rsidRDefault="00164FD0" w:rsidP="0079176A">
            <w:pPr>
              <w:rPr>
                <w:rFonts w:eastAsia="Calibri" w:cs="Arial"/>
                <w:sz w:val="22"/>
                <w:szCs w:val="22"/>
                <w:lang w:val="en-GB"/>
              </w:rPr>
            </w:pPr>
          </w:p>
          <w:p w14:paraId="3B840368" w14:textId="77777777" w:rsidR="00164FD0" w:rsidRPr="00C0504F" w:rsidRDefault="00164FD0" w:rsidP="0079176A">
            <w:pPr>
              <w:rPr>
                <w:rFonts w:cs="Arial"/>
                <w:sz w:val="22"/>
                <w:szCs w:val="22"/>
                <w:lang w:val="en-GB"/>
              </w:rPr>
            </w:pPr>
          </w:p>
        </w:tc>
      </w:tr>
    </w:tbl>
    <w:p w14:paraId="19D91E8F" w14:textId="77777777" w:rsidR="00164FD0" w:rsidRPr="00C0504F" w:rsidRDefault="00164FD0" w:rsidP="00164FD0">
      <w:pPr>
        <w:rPr>
          <w:rFonts w:eastAsia="Calibri" w:cs="Arial"/>
          <w:lang w:val="en-GB"/>
        </w:rPr>
      </w:pPr>
    </w:p>
    <w:p w14:paraId="3976101E" w14:textId="77777777" w:rsidR="00164FD0" w:rsidRPr="00C0504F" w:rsidRDefault="00164FD0" w:rsidP="00164FD0">
      <w:pPr>
        <w:rPr>
          <w:rFonts w:cs="Arial"/>
          <w:lang w:val="en-GB"/>
        </w:rPr>
      </w:pPr>
    </w:p>
    <w:p w14:paraId="01552346" w14:textId="2B654F17" w:rsidR="00164FD0" w:rsidRPr="00C0504F" w:rsidRDefault="00164FD0" w:rsidP="00164FD0">
      <w:pPr>
        <w:rPr>
          <w:rFonts w:cs="Arial"/>
          <w:b/>
          <w:bCs/>
          <w:lang w:val="en-GB"/>
        </w:rPr>
      </w:pPr>
      <w:r w:rsidRPr="00C0504F">
        <w:rPr>
          <w:rFonts w:cs="Arial"/>
          <w:b/>
          <w:bCs/>
          <w:lang w:val="en-GB"/>
        </w:rPr>
        <w:t xml:space="preserve">3. </w:t>
      </w:r>
      <w:r w:rsidR="00E10885" w:rsidRPr="00C0504F">
        <w:rPr>
          <w:rFonts w:cs="Arial"/>
          <w:b/>
          <w:bCs/>
          <w:lang w:val="en-GB"/>
        </w:rPr>
        <w:t>Measures for ensuring the ability to restore the availability and access to personal data in a timely manner in the event of a physical or technical incident</w:t>
      </w:r>
    </w:p>
    <w:p w14:paraId="3A36D5C6" w14:textId="725BF128" w:rsidR="00164FD0" w:rsidRPr="00C0504F" w:rsidRDefault="00000000" w:rsidP="00164FD0">
      <w:pPr>
        <w:rPr>
          <w:rFonts w:cs="Arial"/>
          <w:lang w:val="en-GB"/>
        </w:rPr>
      </w:pPr>
      <w:sdt>
        <w:sdtPr>
          <w:rPr>
            <w:rFonts w:cs="Arial"/>
            <w:lang w:val="en-GB"/>
          </w:rPr>
          <w:id w:val="-196325583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backups of the entire system</w:t>
      </w:r>
    </w:p>
    <w:p w14:paraId="64B3E040" w14:textId="2E427C81" w:rsidR="00164FD0" w:rsidRPr="00C0504F" w:rsidRDefault="00000000" w:rsidP="00164FD0">
      <w:pPr>
        <w:rPr>
          <w:rFonts w:cs="Arial"/>
          <w:lang w:val="en-GB"/>
        </w:rPr>
      </w:pPr>
      <w:sdt>
        <w:sdtPr>
          <w:rPr>
            <w:rFonts w:cs="Arial"/>
            <w:lang w:val="en-GB"/>
          </w:rPr>
          <w:id w:val="4249308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Storage on multiple systems</w:t>
      </w:r>
    </w:p>
    <w:p w14:paraId="63AEDBF4" w14:textId="1409F7E4" w:rsidR="00164FD0" w:rsidRPr="00C0504F" w:rsidRDefault="00000000" w:rsidP="00164FD0">
      <w:pPr>
        <w:rPr>
          <w:rFonts w:cs="Arial"/>
          <w:lang w:val="en-GB"/>
        </w:rPr>
      </w:pPr>
      <w:sdt>
        <w:sdtPr>
          <w:rPr>
            <w:rFonts w:cs="Arial"/>
            <w:lang w:val="en-GB"/>
          </w:rPr>
          <w:id w:val="-31696326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w:t>
      </w:r>
      <w:r w:rsidR="00480A21" w:rsidRPr="00C0504F">
        <w:rPr>
          <w:rFonts w:cs="Arial"/>
          <w:lang w:val="en-GB"/>
        </w:rPr>
        <w:t>ata backup concept</w:t>
      </w:r>
    </w:p>
    <w:p w14:paraId="4638FE46" w14:textId="50FA7C68" w:rsidR="00164FD0" w:rsidRPr="00C0504F" w:rsidRDefault="00000000" w:rsidP="00164FD0">
      <w:pPr>
        <w:rPr>
          <w:rFonts w:cs="Arial"/>
          <w:lang w:val="en-GB"/>
        </w:rPr>
      </w:pPr>
      <w:sdt>
        <w:sdtPr>
          <w:rPr>
            <w:rFonts w:cs="Arial"/>
            <w:lang w:val="en-GB"/>
          </w:rPr>
          <w:id w:val="-117172036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w:t>
      </w:r>
      <w:r w:rsidR="00164FD0" w:rsidRPr="00C0504F">
        <w:rPr>
          <w:rFonts w:cs="Arial"/>
          <w:lang w:val="en-GB"/>
        </w:rPr>
        <w:t xml:space="preserve"> </w:t>
      </w:r>
      <w:r w:rsidR="00480A21" w:rsidRPr="00C0504F">
        <w:rPr>
          <w:rFonts w:cs="Arial"/>
          <w:lang w:val="en-GB"/>
        </w:rPr>
        <w:t>t</w:t>
      </w:r>
      <w:r w:rsidR="00164FD0" w:rsidRPr="00C0504F">
        <w:rPr>
          <w:rFonts w:cs="Arial"/>
          <w:lang w:val="en-GB"/>
        </w:rPr>
        <w:t xml:space="preserve">est </w:t>
      </w:r>
      <w:r w:rsidR="00480A21" w:rsidRPr="00C0504F">
        <w:rPr>
          <w:rFonts w:cs="Arial"/>
          <w:lang w:val="en-GB"/>
        </w:rPr>
        <w:t>b</w:t>
      </w:r>
      <w:r w:rsidR="00164FD0" w:rsidRPr="00C0504F">
        <w:rPr>
          <w:rFonts w:cs="Arial"/>
          <w:lang w:val="en-GB"/>
        </w:rPr>
        <w:t>ackup/</w:t>
      </w:r>
      <w:r w:rsidR="00480A21" w:rsidRPr="00C0504F">
        <w:rPr>
          <w:rFonts w:cs="Arial"/>
          <w:lang w:val="en-GB"/>
        </w:rPr>
        <w:t>r</w:t>
      </w:r>
      <w:r w:rsidR="00164FD0" w:rsidRPr="00C0504F">
        <w:rPr>
          <w:rFonts w:cs="Arial"/>
          <w:lang w:val="en-GB"/>
        </w:rPr>
        <w:t xml:space="preserve">ecovery </w:t>
      </w:r>
    </w:p>
    <w:p w14:paraId="137FAD15" w14:textId="4DF9168B" w:rsidR="00164FD0" w:rsidRPr="00C0504F" w:rsidRDefault="00000000" w:rsidP="00164FD0">
      <w:pPr>
        <w:rPr>
          <w:rFonts w:cs="Arial"/>
          <w:lang w:val="en-GB"/>
        </w:rPr>
      </w:pPr>
      <w:sdt>
        <w:sdtPr>
          <w:rPr>
            <w:rFonts w:cs="Arial"/>
            <w:lang w:val="en-GB"/>
          </w:rPr>
          <w:id w:val="176140146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Hardware</w:t>
      </w:r>
      <w:r w:rsidR="00334780" w:rsidRPr="00C0504F">
        <w:rPr>
          <w:rFonts w:cs="Arial"/>
          <w:lang w:val="en-GB"/>
        </w:rPr>
        <w:t xml:space="preserve"> s</w:t>
      </w:r>
      <w:r w:rsidR="00164FD0" w:rsidRPr="00C0504F">
        <w:rPr>
          <w:rFonts w:cs="Arial"/>
          <w:lang w:val="en-GB"/>
        </w:rPr>
        <w:t>upport</w:t>
      </w:r>
      <w:r w:rsidR="00334780" w:rsidRPr="00C0504F">
        <w:rPr>
          <w:rFonts w:cs="Arial"/>
          <w:lang w:val="en-GB"/>
        </w:rPr>
        <w:t xml:space="preserve"> and</w:t>
      </w:r>
      <w:r w:rsidR="00164FD0" w:rsidRPr="00C0504F">
        <w:rPr>
          <w:rFonts w:cs="Arial"/>
          <w:lang w:val="en-GB"/>
        </w:rPr>
        <w:t xml:space="preserve"> </w:t>
      </w:r>
      <w:r w:rsidR="00334780" w:rsidRPr="00C0504F">
        <w:rPr>
          <w:rFonts w:cs="Arial"/>
          <w:lang w:val="en-GB"/>
        </w:rPr>
        <w:t>maintenance agreement</w:t>
      </w:r>
    </w:p>
    <w:p w14:paraId="241FB674" w14:textId="14A795AE" w:rsidR="00164FD0" w:rsidRPr="00C0504F" w:rsidRDefault="00000000" w:rsidP="00164FD0">
      <w:pPr>
        <w:rPr>
          <w:rFonts w:cs="Arial"/>
          <w:lang w:val="en-GB"/>
        </w:rPr>
      </w:pPr>
      <w:sdt>
        <w:sdtPr>
          <w:rPr>
            <w:rFonts w:cs="Arial"/>
            <w:lang w:val="en-GB"/>
          </w:rPr>
          <w:id w:val="-73964087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 xml:space="preserve">Concept for emergency preparedness </w:t>
      </w:r>
    </w:p>
    <w:p w14:paraId="6FA73FFA" w14:textId="1AECE943" w:rsidR="00164FD0" w:rsidRPr="00C0504F" w:rsidRDefault="00000000" w:rsidP="00164FD0">
      <w:pPr>
        <w:rPr>
          <w:rFonts w:cs="Arial"/>
          <w:lang w:val="en-GB"/>
        </w:rPr>
      </w:pPr>
      <w:sdt>
        <w:sdtPr>
          <w:rPr>
            <w:rFonts w:cs="Arial"/>
            <w:lang w:val="en-GB"/>
          </w:rPr>
          <w:id w:val="-44500152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Outsourced data backup</w:t>
      </w:r>
    </w:p>
    <w:p w14:paraId="7E4E50BA" w14:textId="2C9E1ACD" w:rsidR="00164FD0" w:rsidRPr="00C0504F" w:rsidRDefault="00000000" w:rsidP="00164FD0">
      <w:pPr>
        <w:rPr>
          <w:rFonts w:cs="Arial"/>
          <w:lang w:val="en-GB"/>
        </w:rPr>
      </w:pPr>
      <w:sdt>
        <w:sdtPr>
          <w:rPr>
            <w:rFonts w:cs="Arial"/>
            <w:lang w:val="en-GB"/>
          </w:rPr>
          <w:id w:val="-134933052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training of IT staff</w:t>
      </w:r>
    </w:p>
    <w:p w14:paraId="1D7BF9F7" w14:textId="5A987DD1" w:rsidR="00164FD0" w:rsidRPr="00C0504F" w:rsidRDefault="00000000" w:rsidP="00164FD0">
      <w:pPr>
        <w:rPr>
          <w:rFonts w:cs="Arial"/>
          <w:lang w:val="en-GB"/>
        </w:rPr>
      </w:pPr>
      <w:sdt>
        <w:sdtPr>
          <w:rPr>
            <w:rFonts w:cs="Arial"/>
            <w:lang w:val="en-GB"/>
          </w:rPr>
          <w:id w:val="213891558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8313F17"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68B6B9F4" w14:textId="77777777" w:rsidTr="0079176A">
        <w:tc>
          <w:tcPr>
            <w:tcW w:w="9060" w:type="dxa"/>
          </w:tcPr>
          <w:p w14:paraId="544E1E56" w14:textId="2983EA7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53EE9FEF" w14:textId="77777777" w:rsidR="00164FD0" w:rsidRPr="00C0504F" w:rsidRDefault="00164FD0" w:rsidP="0079176A">
            <w:pPr>
              <w:rPr>
                <w:rFonts w:eastAsia="Calibri" w:cs="Arial"/>
                <w:sz w:val="22"/>
                <w:szCs w:val="22"/>
                <w:lang w:val="en-GB"/>
              </w:rPr>
            </w:pPr>
          </w:p>
          <w:p w14:paraId="047A73BD" w14:textId="77777777" w:rsidR="00164FD0" w:rsidRPr="00C0504F" w:rsidRDefault="00164FD0" w:rsidP="0079176A">
            <w:pPr>
              <w:rPr>
                <w:rFonts w:cs="Arial"/>
                <w:sz w:val="22"/>
                <w:szCs w:val="22"/>
                <w:lang w:val="en-GB"/>
              </w:rPr>
            </w:pPr>
          </w:p>
        </w:tc>
      </w:tr>
    </w:tbl>
    <w:p w14:paraId="4508AA7E" w14:textId="77777777" w:rsidR="00164FD0" w:rsidRPr="00C0504F" w:rsidRDefault="00164FD0" w:rsidP="00164FD0">
      <w:pPr>
        <w:rPr>
          <w:rFonts w:cs="Arial"/>
          <w:lang w:val="en-GB"/>
        </w:rPr>
      </w:pPr>
    </w:p>
    <w:p w14:paraId="78819057" w14:textId="7C52ADDA" w:rsidR="000446D6" w:rsidRDefault="000446D6">
      <w:pPr>
        <w:spacing w:after="160" w:line="259" w:lineRule="auto"/>
        <w:rPr>
          <w:rFonts w:cs="Arial"/>
          <w:lang w:val="en-GB"/>
        </w:rPr>
      </w:pPr>
      <w:r>
        <w:rPr>
          <w:rFonts w:cs="Arial"/>
          <w:lang w:val="en-GB"/>
        </w:rPr>
        <w:br w:type="page"/>
      </w:r>
    </w:p>
    <w:p w14:paraId="1D8B6161" w14:textId="05823D17" w:rsidR="00164FD0" w:rsidRPr="00C0504F" w:rsidRDefault="00164FD0" w:rsidP="00164FD0">
      <w:pPr>
        <w:rPr>
          <w:rFonts w:cs="Arial"/>
          <w:b/>
          <w:bCs/>
          <w:lang w:val="en-GB"/>
        </w:rPr>
      </w:pPr>
      <w:r w:rsidRPr="00C0504F">
        <w:rPr>
          <w:rFonts w:cs="Arial"/>
          <w:b/>
          <w:bCs/>
          <w:lang w:val="en-GB"/>
        </w:rPr>
        <w:lastRenderedPageBreak/>
        <w:t xml:space="preserve">4. </w:t>
      </w:r>
      <w:r w:rsidR="00E10885" w:rsidRPr="00C0504F">
        <w:rPr>
          <w:rFonts w:cs="Arial"/>
          <w:b/>
          <w:bCs/>
          <w:lang w:val="en-GB"/>
        </w:rPr>
        <w:t>Processes for regularly testing, assessing and evaluating the effectiveness of technical and organisational measures in order to ensure the security of the processing</w:t>
      </w:r>
    </w:p>
    <w:p w14:paraId="07237ED0" w14:textId="19421102" w:rsidR="00164FD0" w:rsidRPr="00C0504F" w:rsidRDefault="00000000" w:rsidP="00164FD0">
      <w:pPr>
        <w:rPr>
          <w:rFonts w:cs="Arial"/>
          <w:lang w:val="en-GB"/>
        </w:rPr>
      </w:pPr>
      <w:sdt>
        <w:sdtPr>
          <w:rPr>
            <w:rFonts w:cs="Arial"/>
            <w:lang w:val="en-GB"/>
          </w:rPr>
          <w:id w:val="-85294967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Internal controls</w:t>
      </w:r>
    </w:p>
    <w:p w14:paraId="77C4AA5B" w14:textId="30D718BA" w:rsidR="00164FD0" w:rsidRPr="00C0504F" w:rsidRDefault="00000000" w:rsidP="00334780">
      <w:pPr>
        <w:ind w:left="284" w:hanging="284"/>
        <w:rPr>
          <w:rFonts w:cs="Arial"/>
          <w:lang w:val="en-GB"/>
        </w:rPr>
      </w:pPr>
      <w:sdt>
        <w:sdtPr>
          <w:rPr>
            <w:rFonts w:cs="Arial"/>
            <w:lang w:val="en-GB"/>
          </w:rPr>
          <w:id w:val="-167154829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Order or contract control</w:t>
      </w:r>
      <w:r w:rsidR="00164FD0" w:rsidRPr="00C0504F">
        <w:rPr>
          <w:rFonts w:cs="Arial"/>
          <w:lang w:val="en-GB"/>
        </w:rPr>
        <w:t xml:space="preserve"> (</w:t>
      </w:r>
      <w:r w:rsidR="00334780" w:rsidRPr="00C0504F">
        <w:rPr>
          <w:rFonts w:cs="Arial"/>
          <w:lang w:val="en-GB"/>
        </w:rPr>
        <w:t>careful selection of contractors, clear contract design, etc.</w:t>
      </w:r>
      <w:r w:rsidR="00164FD0" w:rsidRPr="00C0504F">
        <w:rPr>
          <w:rFonts w:cs="Arial"/>
          <w:lang w:val="en-GB"/>
        </w:rPr>
        <w:t>)</w:t>
      </w:r>
    </w:p>
    <w:p w14:paraId="4EC8591F" w14:textId="57B67902" w:rsidR="00164FD0" w:rsidRPr="000349F0" w:rsidRDefault="00000000" w:rsidP="00164FD0">
      <w:pPr>
        <w:rPr>
          <w:rFonts w:cs="Arial"/>
          <w:lang w:val="en-GB"/>
        </w:rPr>
      </w:pPr>
      <w:sdt>
        <w:sdtPr>
          <w:rPr>
            <w:rFonts w:cs="Arial"/>
            <w:lang w:val="en-GB"/>
          </w:rPr>
          <w:id w:val="519595156"/>
          <w14:checkbox>
            <w14:checked w14:val="0"/>
            <w14:checkedState w14:val="2612" w14:font="MS Gothic"/>
            <w14:uncheckedState w14:val="2610" w14:font="MS Gothic"/>
          </w14:checkbox>
        </w:sdtPr>
        <w:sdtContent>
          <w:r w:rsidR="00C32386" w:rsidRPr="000349F0">
            <w:rPr>
              <w:rFonts w:ascii="Segoe UI Symbol" w:eastAsia="MS Gothic" w:hAnsi="Segoe UI Symbol" w:cs="Segoe UI Symbol"/>
              <w:lang w:val="en-GB"/>
            </w:rPr>
            <w:t>☐</w:t>
          </w:r>
        </w:sdtContent>
      </w:sdt>
      <w:r w:rsidR="00C32386" w:rsidRPr="000349F0">
        <w:rPr>
          <w:rFonts w:cs="Arial"/>
          <w:lang w:val="en-GB"/>
        </w:rPr>
        <w:t xml:space="preserve"> </w:t>
      </w:r>
      <w:r w:rsidR="00334780" w:rsidRPr="000349F0">
        <w:rPr>
          <w:rFonts w:cs="Arial"/>
          <w:lang w:val="en-GB"/>
        </w:rPr>
        <w:t>Regular review of IT processes</w:t>
      </w:r>
    </w:p>
    <w:p w14:paraId="770FE209" w14:textId="66F46F23" w:rsidR="00164FD0" w:rsidRPr="00C0504F" w:rsidRDefault="00000000" w:rsidP="00164FD0">
      <w:pPr>
        <w:rPr>
          <w:rFonts w:cs="Arial"/>
          <w:lang w:val="en-GB"/>
        </w:rPr>
      </w:pPr>
      <w:sdt>
        <w:sdtPr>
          <w:rPr>
            <w:rFonts w:cs="Arial"/>
            <w:lang w:val="en-GB"/>
          </w:rPr>
          <w:id w:val="-70879623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a</w:t>
      </w:r>
      <w:r w:rsidR="00164FD0" w:rsidRPr="00C0504F">
        <w:rPr>
          <w:rFonts w:cs="Arial"/>
          <w:lang w:val="en-GB"/>
        </w:rPr>
        <w:t>udits (</w:t>
      </w:r>
      <w:r w:rsidR="00334780" w:rsidRPr="00C0504F">
        <w:rPr>
          <w:rFonts w:cs="Arial"/>
          <w:lang w:val="en-GB"/>
        </w:rPr>
        <w:t>e.g.</w:t>
      </w:r>
      <w:r w:rsidR="00164FD0" w:rsidRPr="00C0504F">
        <w:rPr>
          <w:rFonts w:cs="Arial"/>
          <w:lang w:val="en-GB"/>
        </w:rPr>
        <w:t xml:space="preserve"> </w:t>
      </w:r>
      <w:r w:rsidR="00334780" w:rsidRPr="00C0504F">
        <w:rPr>
          <w:rFonts w:cs="Arial"/>
          <w:lang w:val="en-GB"/>
        </w:rPr>
        <w:t>by data protection officer</w:t>
      </w:r>
      <w:r w:rsidR="00164FD0" w:rsidRPr="00C0504F">
        <w:rPr>
          <w:rFonts w:cs="Arial"/>
          <w:lang w:val="en-GB"/>
        </w:rPr>
        <w:t xml:space="preserve">) </w:t>
      </w:r>
    </w:p>
    <w:p w14:paraId="375F6310" w14:textId="4B5F977C" w:rsidR="00164FD0" w:rsidRPr="00C0504F" w:rsidRDefault="00000000" w:rsidP="00164FD0">
      <w:pPr>
        <w:rPr>
          <w:rFonts w:cs="Arial"/>
          <w:lang w:val="en-GB"/>
        </w:rPr>
      </w:pPr>
      <w:sdt>
        <w:sdtPr>
          <w:rPr>
            <w:rFonts w:cs="Arial"/>
            <w:lang w:val="en-GB"/>
          </w:rPr>
          <w:id w:val="-187414509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review of procedures</w:t>
      </w:r>
    </w:p>
    <w:p w14:paraId="616836F3" w14:textId="049C1AC5" w:rsidR="00164FD0" w:rsidRPr="00C0504F" w:rsidRDefault="00000000" w:rsidP="00164FD0">
      <w:pPr>
        <w:rPr>
          <w:rFonts w:cs="Arial"/>
          <w:lang w:val="en-GB"/>
        </w:rPr>
      </w:pPr>
      <w:sdt>
        <w:sdtPr>
          <w:rPr>
            <w:rFonts w:cs="Arial"/>
            <w:lang w:val="en-GB"/>
          </w:rPr>
          <w:id w:val="95638266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A</w:t>
      </w:r>
      <w:r w:rsidR="00164FD0" w:rsidRPr="00C0504F">
        <w:rPr>
          <w:rFonts w:cs="Arial"/>
          <w:lang w:val="en-GB"/>
        </w:rPr>
        <w:t>udit</w:t>
      </w:r>
      <w:r w:rsidR="00334780" w:rsidRPr="00C0504F">
        <w:rPr>
          <w:rFonts w:cs="Arial"/>
          <w:lang w:val="en-GB"/>
        </w:rPr>
        <w:t xml:space="preserve"> of technical and organisational measures by data protection officer</w:t>
      </w:r>
    </w:p>
    <w:p w14:paraId="7610F5D2" w14:textId="2D9B037B" w:rsidR="00164FD0" w:rsidRPr="00C0504F" w:rsidRDefault="00000000" w:rsidP="00164FD0">
      <w:pPr>
        <w:rPr>
          <w:rFonts w:cs="Arial"/>
          <w:lang w:val="en-GB"/>
        </w:rPr>
      </w:pPr>
      <w:sdt>
        <w:sdtPr>
          <w:rPr>
            <w:rFonts w:cs="Arial"/>
            <w:lang w:val="en-GB"/>
          </w:rPr>
          <w:id w:val="168161875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checks of employees</w:t>
      </w:r>
    </w:p>
    <w:p w14:paraId="03B36890" w14:textId="40363BD3" w:rsidR="00164FD0" w:rsidRPr="00C0504F" w:rsidRDefault="00000000" w:rsidP="00164FD0">
      <w:pPr>
        <w:rPr>
          <w:rFonts w:cs="Arial"/>
          <w:lang w:val="en-GB"/>
        </w:rPr>
      </w:pPr>
      <w:sdt>
        <w:sdtPr>
          <w:rPr>
            <w:rFonts w:cs="Arial"/>
            <w:lang w:val="en-GB"/>
          </w:rPr>
          <w:id w:val="203870436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Conducting data protection impact assessments</w:t>
      </w:r>
    </w:p>
    <w:p w14:paraId="14BF05C0" w14:textId="2019E716" w:rsidR="00164FD0" w:rsidRPr="00C0504F" w:rsidRDefault="00000000" w:rsidP="00164FD0">
      <w:pPr>
        <w:rPr>
          <w:rFonts w:cs="Arial"/>
          <w:lang w:val="en-GB"/>
        </w:rPr>
      </w:pPr>
      <w:sdt>
        <w:sdtPr>
          <w:rPr>
            <w:rFonts w:cs="Arial"/>
            <w:lang w:val="en-GB"/>
          </w:rPr>
          <w:id w:val="-119167948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Check</w:t>
      </w:r>
      <w:r w:rsidR="00334780" w:rsidRPr="00C0504F">
        <w:rPr>
          <w:rFonts w:cs="Arial"/>
          <w:lang w:val="en-GB"/>
        </w:rPr>
        <w:t xml:space="preserve"> of</w:t>
      </w:r>
      <w:r w:rsidR="00164FD0" w:rsidRPr="00C0504F">
        <w:rPr>
          <w:rFonts w:cs="Arial"/>
          <w:lang w:val="en-GB"/>
        </w:rPr>
        <w:t xml:space="preserve"> </w:t>
      </w:r>
      <w:r w:rsidR="00334780" w:rsidRPr="00C0504F">
        <w:rPr>
          <w:rFonts w:cs="Arial"/>
          <w:lang w:val="en-GB"/>
        </w:rPr>
        <w:t>privacy by design and by default</w:t>
      </w:r>
    </w:p>
    <w:p w14:paraId="1210E716" w14:textId="26253DEC" w:rsidR="00334780" w:rsidRPr="00C0504F" w:rsidRDefault="00000000" w:rsidP="00164FD0">
      <w:pPr>
        <w:rPr>
          <w:rFonts w:cs="Arial"/>
          <w:lang w:val="en-GB"/>
        </w:rPr>
      </w:pPr>
      <w:sdt>
        <w:sdtPr>
          <w:rPr>
            <w:rFonts w:cs="Arial"/>
            <w:lang w:val="en-GB"/>
          </w:rPr>
          <w:id w:val="118963978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w:t>
      </w:r>
      <w:r w:rsidR="00334780" w:rsidRPr="00C0504F">
        <w:rPr>
          <w:rFonts w:cs="Arial"/>
          <w:lang w:val="en-GB"/>
        </w:rPr>
        <w:t>ata protection management system / data protection manual</w:t>
      </w:r>
    </w:p>
    <w:p w14:paraId="2F5AA721" w14:textId="14295E3C" w:rsidR="00164FD0" w:rsidRPr="00C0504F" w:rsidRDefault="00000000" w:rsidP="00164FD0">
      <w:pPr>
        <w:rPr>
          <w:rFonts w:cs="Arial"/>
          <w:lang w:val="en-GB"/>
        </w:rPr>
      </w:pPr>
      <w:sdt>
        <w:sdtPr>
          <w:rPr>
            <w:rFonts w:cs="Arial"/>
            <w:lang w:val="en-GB"/>
          </w:rPr>
          <w:id w:val="57524663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3CA5F73"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7EE822A5" w14:textId="77777777" w:rsidTr="0079176A">
        <w:tc>
          <w:tcPr>
            <w:tcW w:w="9060" w:type="dxa"/>
          </w:tcPr>
          <w:p w14:paraId="45BC9D0A" w14:textId="02C1438E"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FE14F70" w14:textId="77777777" w:rsidR="00164FD0" w:rsidRPr="00C0504F" w:rsidRDefault="00164FD0" w:rsidP="0079176A">
            <w:pPr>
              <w:rPr>
                <w:rFonts w:eastAsia="Calibri" w:cs="Arial"/>
                <w:sz w:val="22"/>
                <w:szCs w:val="22"/>
                <w:lang w:val="en-GB"/>
              </w:rPr>
            </w:pPr>
          </w:p>
          <w:p w14:paraId="31B16E7B" w14:textId="77777777" w:rsidR="00164FD0" w:rsidRPr="00C0504F" w:rsidRDefault="00164FD0" w:rsidP="0079176A">
            <w:pPr>
              <w:rPr>
                <w:rFonts w:cs="Arial"/>
                <w:sz w:val="22"/>
                <w:szCs w:val="22"/>
                <w:lang w:val="en-GB"/>
              </w:rPr>
            </w:pPr>
          </w:p>
        </w:tc>
      </w:tr>
    </w:tbl>
    <w:p w14:paraId="2A861C76" w14:textId="77777777" w:rsidR="00164FD0" w:rsidRPr="00C0504F" w:rsidRDefault="00164FD0" w:rsidP="00164FD0">
      <w:pPr>
        <w:rPr>
          <w:rFonts w:cs="Arial"/>
          <w:lang w:val="en-GB"/>
        </w:rPr>
      </w:pPr>
    </w:p>
    <w:p w14:paraId="75FEB2E8" w14:textId="77777777" w:rsidR="00164FD0" w:rsidRPr="00C0504F" w:rsidRDefault="00164FD0" w:rsidP="00164FD0">
      <w:pPr>
        <w:rPr>
          <w:rFonts w:cs="Arial"/>
          <w:lang w:val="en-GB"/>
        </w:rPr>
      </w:pPr>
    </w:p>
    <w:p w14:paraId="47225888" w14:textId="0EEAC2E1" w:rsidR="00164FD0" w:rsidRPr="00C0504F" w:rsidRDefault="00164FD0" w:rsidP="00164FD0">
      <w:pPr>
        <w:rPr>
          <w:rFonts w:cs="Arial"/>
          <w:b/>
          <w:bCs/>
          <w:lang w:val="en-GB"/>
        </w:rPr>
      </w:pPr>
      <w:r w:rsidRPr="00C0504F">
        <w:rPr>
          <w:rFonts w:cs="Arial"/>
          <w:b/>
          <w:bCs/>
          <w:lang w:val="en-GB"/>
        </w:rPr>
        <w:t xml:space="preserve">5. </w:t>
      </w:r>
      <w:r w:rsidR="00E10885" w:rsidRPr="00C0504F">
        <w:rPr>
          <w:rFonts w:cs="Arial"/>
          <w:b/>
          <w:bCs/>
          <w:lang w:val="en-GB"/>
        </w:rPr>
        <w:t>Measures for user identification and authorisation</w:t>
      </w:r>
    </w:p>
    <w:p w14:paraId="0BAB22C4" w14:textId="2FD94EAC" w:rsidR="00164FD0" w:rsidRPr="00C0504F" w:rsidRDefault="00000000" w:rsidP="00164FD0">
      <w:pPr>
        <w:rPr>
          <w:rFonts w:cs="Arial"/>
          <w:lang w:val="en-GB"/>
        </w:rPr>
      </w:pPr>
      <w:sdt>
        <w:sdtPr>
          <w:rPr>
            <w:rFonts w:cs="Arial"/>
            <w:lang w:val="en-GB"/>
          </w:rPr>
          <w:id w:val="-122405867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Two-factor authentication</w:t>
      </w:r>
    </w:p>
    <w:p w14:paraId="3F616603" w14:textId="4A55B06F" w:rsidR="00164FD0" w:rsidRPr="00C0504F" w:rsidRDefault="00000000" w:rsidP="00164FD0">
      <w:pPr>
        <w:rPr>
          <w:rFonts w:cs="Arial"/>
          <w:lang w:val="en-GB"/>
        </w:rPr>
      </w:pPr>
      <w:sdt>
        <w:sdtPr>
          <w:rPr>
            <w:rFonts w:cs="Arial"/>
            <w:lang w:val="en-GB"/>
          </w:rPr>
          <w:id w:val="-960619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Authentication with username / password</w:t>
      </w:r>
    </w:p>
    <w:p w14:paraId="16934C65" w14:textId="0314A176" w:rsidR="00164FD0" w:rsidRPr="00C0504F" w:rsidRDefault="00000000" w:rsidP="00164FD0">
      <w:pPr>
        <w:rPr>
          <w:rFonts w:cs="Arial"/>
          <w:lang w:val="en-GB"/>
        </w:rPr>
      </w:pPr>
      <w:sdt>
        <w:sdtPr>
          <w:rPr>
            <w:rFonts w:cs="Arial"/>
            <w:lang w:val="en-GB"/>
          </w:rPr>
          <w:id w:val="-130252419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 xml:space="preserve">Separation of roles </w:t>
      </w:r>
      <w:r w:rsidR="0053196A" w:rsidRPr="00C0504F">
        <w:rPr>
          <w:rFonts w:cs="Arial"/>
          <w:lang w:val="en-GB"/>
        </w:rPr>
        <w:t xml:space="preserve">between </w:t>
      </w:r>
      <w:r w:rsidR="00334780" w:rsidRPr="00C0504F">
        <w:rPr>
          <w:rFonts w:cs="Arial"/>
          <w:lang w:val="en-GB"/>
        </w:rPr>
        <w:t>test and production system</w:t>
      </w:r>
    </w:p>
    <w:p w14:paraId="2BE68739" w14:textId="7CD17570" w:rsidR="00164FD0" w:rsidRPr="00C0504F" w:rsidRDefault="00000000" w:rsidP="00164FD0">
      <w:pPr>
        <w:rPr>
          <w:rFonts w:cs="Arial"/>
          <w:lang w:val="en-GB"/>
        </w:rPr>
      </w:pPr>
      <w:sdt>
        <w:sdtPr>
          <w:rPr>
            <w:rFonts w:cs="Arial"/>
            <w:lang w:val="en-GB"/>
          </w:rPr>
          <w:id w:val="137788859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Regular assessment of authorizations</w:t>
      </w:r>
    </w:p>
    <w:p w14:paraId="45DE68F4" w14:textId="31933503" w:rsidR="00164FD0" w:rsidRPr="00C0504F" w:rsidRDefault="00000000" w:rsidP="00164FD0">
      <w:pPr>
        <w:rPr>
          <w:rFonts w:cs="Arial"/>
          <w:lang w:val="en-GB"/>
        </w:rPr>
      </w:pPr>
      <w:sdt>
        <w:sdtPr>
          <w:rPr>
            <w:rFonts w:cs="Arial"/>
            <w:lang w:val="en-GB"/>
          </w:rPr>
          <w:id w:val="-63193772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BIOS</w:t>
      </w:r>
      <w:r w:rsidR="0053196A" w:rsidRPr="00C0504F">
        <w:rPr>
          <w:rFonts w:cs="Arial"/>
          <w:lang w:val="en-GB"/>
        </w:rPr>
        <w:t xml:space="preserve"> passwords</w:t>
      </w:r>
      <w:r w:rsidR="00164FD0" w:rsidRPr="00C0504F">
        <w:rPr>
          <w:rFonts w:cs="Arial"/>
          <w:lang w:val="en-GB"/>
        </w:rPr>
        <w:t xml:space="preserve"> </w:t>
      </w:r>
    </w:p>
    <w:p w14:paraId="006D2AEB" w14:textId="7DAD0AA0" w:rsidR="00164FD0" w:rsidRPr="002D5DEF" w:rsidRDefault="00000000" w:rsidP="00164FD0">
      <w:pPr>
        <w:rPr>
          <w:rFonts w:cs="Arial"/>
          <w:lang w:val="fr-FR"/>
        </w:rPr>
      </w:pPr>
      <w:sdt>
        <w:sdtPr>
          <w:rPr>
            <w:rFonts w:cs="Arial"/>
            <w:lang w:val="fr-FR"/>
          </w:rPr>
          <w:id w:val="-1369823912"/>
          <w14:checkbox>
            <w14:checked w14:val="0"/>
            <w14:checkedState w14:val="2612" w14:font="MS Gothic"/>
            <w14:uncheckedState w14:val="2610" w14:font="MS Gothic"/>
          </w14:checkbox>
        </w:sdtPr>
        <w:sdtContent>
          <w:r w:rsidR="00C32386" w:rsidRPr="002D5DEF">
            <w:rPr>
              <w:rFonts w:ascii="Segoe UI Symbol" w:eastAsia="MS Gothic" w:hAnsi="Segoe UI Symbol" w:cs="Segoe UI Symbol"/>
              <w:lang w:val="fr-FR"/>
            </w:rPr>
            <w:t>☐</w:t>
          </w:r>
        </w:sdtContent>
      </w:sdt>
      <w:r w:rsidR="00C32386" w:rsidRPr="002D5DEF">
        <w:rPr>
          <w:rFonts w:cs="Arial"/>
          <w:lang w:val="fr-FR"/>
        </w:rPr>
        <w:t xml:space="preserve"> </w:t>
      </w:r>
      <w:r w:rsidR="005477AB" w:rsidRPr="002D5DEF">
        <w:rPr>
          <w:rFonts w:cs="Arial"/>
          <w:lang w:val="fr-FR"/>
        </w:rPr>
        <w:t>Permission management</w:t>
      </w:r>
    </w:p>
    <w:p w14:paraId="7714176A" w14:textId="44C82372" w:rsidR="00164FD0" w:rsidRPr="002D5DEF" w:rsidRDefault="00000000" w:rsidP="00164FD0">
      <w:pPr>
        <w:rPr>
          <w:rFonts w:cs="Arial"/>
          <w:lang w:val="fr-FR"/>
        </w:rPr>
      </w:pPr>
      <w:sdt>
        <w:sdtPr>
          <w:rPr>
            <w:rFonts w:cs="Arial"/>
            <w:lang w:val="fr-FR"/>
          </w:rPr>
          <w:id w:val="-972751226"/>
          <w14:checkbox>
            <w14:checked w14:val="0"/>
            <w14:checkedState w14:val="2612" w14:font="MS Gothic"/>
            <w14:uncheckedState w14:val="2610" w14:font="MS Gothic"/>
          </w14:checkbox>
        </w:sdtPr>
        <w:sdtContent>
          <w:r w:rsidR="00C32386" w:rsidRPr="002D5DEF">
            <w:rPr>
              <w:rFonts w:ascii="Segoe UI Symbol" w:eastAsia="MS Gothic" w:hAnsi="Segoe UI Symbol" w:cs="Segoe UI Symbol"/>
              <w:lang w:val="fr-FR"/>
            </w:rPr>
            <w:t>☐</w:t>
          </w:r>
        </w:sdtContent>
      </w:sdt>
      <w:r w:rsidR="00C32386" w:rsidRPr="002D5DEF">
        <w:rPr>
          <w:rFonts w:cs="Arial"/>
          <w:lang w:val="fr-FR"/>
        </w:rPr>
        <w:t xml:space="preserve"> </w:t>
      </w:r>
      <w:r w:rsidR="0053196A" w:rsidRPr="002D5DEF">
        <w:rPr>
          <w:rFonts w:cs="Arial"/>
          <w:lang w:val="fr-FR"/>
        </w:rPr>
        <w:t>Mobile Device Management Policy</w:t>
      </w:r>
    </w:p>
    <w:p w14:paraId="58D3377E" w14:textId="4247272E" w:rsidR="00164FD0" w:rsidRPr="00C0504F" w:rsidRDefault="00000000" w:rsidP="00164FD0">
      <w:pPr>
        <w:rPr>
          <w:rFonts w:cs="Arial"/>
          <w:lang w:val="en-GB"/>
        </w:rPr>
      </w:pPr>
      <w:sdt>
        <w:sdtPr>
          <w:rPr>
            <w:rFonts w:cs="Arial"/>
            <w:lang w:val="en-GB"/>
          </w:rPr>
          <w:id w:val="-178826840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User profiles</w:t>
      </w:r>
    </w:p>
    <w:p w14:paraId="3A04B710" w14:textId="7C074FD1" w:rsidR="00164FD0" w:rsidRPr="00C0504F" w:rsidRDefault="00000000" w:rsidP="00164FD0">
      <w:pPr>
        <w:rPr>
          <w:rFonts w:cs="Arial"/>
          <w:lang w:val="en-GB"/>
        </w:rPr>
      </w:pPr>
      <w:sdt>
        <w:sdtPr>
          <w:rPr>
            <w:rFonts w:cs="Arial"/>
            <w:lang w:val="en-GB"/>
          </w:rPr>
          <w:id w:val="-1189758725"/>
          <w14:checkbox>
            <w14:checked w14:val="0"/>
            <w14:checkedState w14:val="2612" w14:font="MS Gothic"/>
            <w14:uncheckedState w14:val="2610" w14:font="MS Gothic"/>
          </w14:checkbox>
        </w:sdtPr>
        <w:sdtContent>
          <w:r w:rsidR="0053196A" w:rsidRPr="00C0504F">
            <w:rPr>
              <w:rFonts w:ascii="Segoe UI Symbol" w:eastAsia="MS Gothic" w:hAnsi="Segoe UI Symbol" w:cs="Segoe UI Symbol"/>
              <w:lang w:val="en-GB"/>
            </w:rPr>
            <w:t>☐</w:t>
          </w:r>
        </w:sdtContent>
      </w:sdt>
      <w:r w:rsidR="0053196A" w:rsidRPr="00C0504F">
        <w:rPr>
          <w:rFonts w:cs="Arial"/>
          <w:lang w:val="en-GB"/>
        </w:rPr>
        <w:t xml:space="preserve"> </w:t>
      </w:r>
      <w:r w:rsidR="00164FD0" w:rsidRPr="00C0504F">
        <w:rPr>
          <w:rFonts w:cs="Arial"/>
          <w:lang w:val="en-GB"/>
        </w:rPr>
        <w:t>Passwor</w:t>
      </w:r>
      <w:r w:rsidR="0053196A" w:rsidRPr="00C0504F">
        <w:rPr>
          <w:rFonts w:cs="Arial"/>
          <w:lang w:val="en-GB"/>
        </w:rPr>
        <w:t>d policy</w:t>
      </w:r>
    </w:p>
    <w:p w14:paraId="61EFB5EE" w14:textId="0E2A92E4" w:rsidR="00164FD0" w:rsidRPr="00C0504F" w:rsidRDefault="00000000" w:rsidP="00164FD0">
      <w:pPr>
        <w:rPr>
          <w:rFonts w:cs="Arial"/>
          <w:lang w:val="en-GB"/>
        </w:rPr>
      </w:pPr>
      <w:sdt>
        <w:sdtPr>
          <w:rPr>
            <w:rFonts w:cs="Arial"/>
            <w:lang w:val="en-GB"/>
          </w:rPr>
          <w:id w:val="-117949410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Limitation the number of admins</w:t>
      </w:r>
    </w:p>
    <w:p w14:paraId="4423527D" w14:textId="38034BF4" w:rsidR="00164FD0" w:rsidRPr="00C0504F" w:rsidRDefault="00000000" w:rsidP="00164FD0">
      <w:pPr>
        <w:rPr>
          <w:rFonts w:cs="Arial"/>
          <w:lang w:val="en-GB"/>
        </w:rPr>
      </w:pPr>
      <w:sdt>
        <w:sdtPr>
          <w:rPr>
            <w:rFonts w:cs="Arial"/>
            <w:lang w:val="en-GB"/>
          </w:rPr>
          <w:id w:val="-37239194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Identification of new employees</w:t>
      </w:r>
    </w:p>
    <w:p w14:paraId="1A2055E3" w14:textId="23BB4EF6" w:rsidR="00164FD0" w:rsidRPr="00C0504F" w:rsidRDefault="00000000" w:rsidP="00164FD0">
      <w:pPr>
        <w:rPr>
          <w:rFonts w:cs="Arial"/>
          <w:lang w:val="en-GB"/>
        </w:rPr>
      </w:pPr>
      <w:sdt>
        <w:sdtPr>
          <w:rPr>
            <w:rFonts w:cs="Arial"/>
            <w:lang w:val="en-GB"/>
          </w:rPr>
          <w:id w:val="-158051286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Separation of user roles</w:t>
      </w:r>
    </w:p>
    <w:p w14:paraId="658B9C16" w14:textId="643F784F" w:rsidR="00164FD0" w:rsidRPr="00C0504F" w:rsidRDefault="00000000" w:rsidP="00164FD0">
      <w:pPr>
        <w:rPr>
          <w:rFonts w:cs="Arial"/>
          <w:lang w:val="en-GB"/>
        </w:rPr>
      </w:pPr>
      <w:sdt>
        <w:sdtPr>
          <w:rPr>
            <w:rFonts w:cs="Arial"/>
            <w:lang w:val="en-GB"/>
          </w:rPr>
          <w:id w:val="-74156628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Automatic locking mechanisms</w:t>
      </w:r>
    </w:p>
    <w:p w14:paraId="37EFE1CB" w14:textId="40F20F49" w:rsidR="00164FD0" w:rsidRPr="00C0504F" w:rsidRDefault="00000000" w:rsidP="00164FD0">
      <w:pPr>
        <w:rPr>
          <w:rFonts w:cs="Arial"/>
          <w:lang w:val="en-GB"/>
        </w:rPr>
      </w:pPr>
      <w:sdt>
        <w:sdtPr>
          <w:rPr>
            <w:rFonts w:cs="Arial"/>
            <w:lang w:val="en-GB"/>
          </w:rPr>
          <w:id w:val="36742083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Identification of external person with ID cards</w:t>
      </w:r>
    </w:p>
    <w:p w14:paraId="08B5EE82" w14:textId="54D727FD" w:rsidR="00164FD0" w:rsidRPr="00C0504F" w:rsidRDefault="00000000" w:rsidP="00164FD0">
      <w:pPr>
        <w:rPr>
          <w:rFonts w:cs="Arial"/>
          <w:lang w:val="en-GB"/>
        </w:rPr>
      </w:pPr>
      <w:sdt>
        <w:sdtPr>
          <w:rPr>
            <w:rFonts w:cs="Arial"/>
            <w:lang w:val="en-GB"/>
          </w:rPr>
          <w:id w:val="-22229924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Management of rights by an admin</w:t>
      </w:r>
    </w:p>
    <w:p w14:paraId="468BA8D3" w14:textId="1553D708" w:rsidR="00164FD0" w:rsidRPr="00C0504F" w:rsidRDefault="00000000" w:rsidP="00164FD0">
      <w:pPr>
        <w:rPr>
          <w:rFonts w:cs="Arial"/>
          <w:lang w:val="en-GB"/>
        </w:rPr>
      </w:pPr>
      <w:sdt>
        <w:sdtPr>
          <w:rPr>
            <w:rFonts w:cs="Arial"/>
            <w:lang w:val="en-GB"/>
          </w:rPr>
          <w:id w:val="-74156188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Differentiation between permissions</w:t>
      </w:r>
    </w:p>
    <w:p w14:paraId="76D877F2" w14:textId="1A92C5A3" w:rsidR="00164FD0" w:rsidRPr="00C0504F" w:rsidRDefault="00000000" w:rsidP="00164FD0">
      <w:pPr>
        <w:rPr>
          <w:rFonts w:cs="Arial"/>
          <w:lang w:val="en-GB"/>
        </w:rPr>
      </w:pPr>
      <w:sdt>
        <w:sdtPr>
          <w:rPr>
            <w:rFonts w:cs="Arial"/>
            <w:lang w:val="en-GB"/>
          </w:rPr>
          <w:id w:val="143948526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697E8230"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7841A651" w14:textId="77777777" w:rsidTr="0079176A">
        <w:tc>
          <w:tcPr>
            <w:tcW w:w="9060" w:type="dxa"/>
          </w:tcPr>
          <w:p w14:paraId="35554E45" w14:textId="3DE569C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4A876F3" w14:textId="77777777" w:rsidR="00164FD0" w:rsidRPr="00C0504F" w:rsidRDefault="00164FD0" w:rsidP="0079176A">
            <w:pPr>
              <w:rPr>
                <w:rFonts w:eastAsia="Calibri" w:cs="Arial"/>
                <w:sz w:val="22"/>
                <w:szCs w:val="22"/>
                <w:lang w:val="en-GB"/>
              </w:rPr>
            </w:pPr>
          </w:p>
          <w:p w14:paraId="6DE7FF7F" w14:textId="77777777" w:rsidR="00164FD0" w:rsidRPr="00C0504F" w:rsidRDefault="00164FD0" w:rsidP="0079176A">
            <w:pPr>
              <w:rPr>
                <w:rFonts w:cs="Arial"/>
                <w:sz w:val="22"/>
                <w:szCs w:val="22"/>
                <w:lang w:val="en-GB"/>
              </w:rPr>
            </w:pPr>
          </w:p>
        </w:tc>
      </w:tr>
    </w:tbl>
    <w:p w14:paraId="099662F2" w14:textId="77777777" w:rsidR="00164FD0" w:rsidRPr="00C0504F" w:rsidRDefault="00164FD0" w:rsidP="00164FD0">
      <w:pPr>
        <w:rPr>
          <w:rFonts w:cs="Arial"/>
          <w:lang w:val="en-GB"/>
        </w:rPr>
      </w:pPr>
    </w:p>
    <w:p w14:paraId="695E9895" w14:textId="7D25613F" w:rsidR="00164FD0" w:rsidRPr="00C0504F" w:rsidRDefault="00164FD0">
      <w:pPr>
        <w:spacing w:after="160" w:line="259" w:lineRule="auto"/>
        <w:rPr>
          <w:rFonts w:cs="Arial"/>
          <w:lang w:val="en-GB"/>
        </w:rPr>
      </w:pPr>
      <w:r w:rsidRPr="00C0504F">
        <w:rPr>
          <w:rFonts w:cs="Arial"/>
          <w:lang w:val="en-GB"/>
        </w:rPr>
        <w:br w:type="page"/>
      </w:r>
    </w:p>
    <w:p w14:paraId="6D106E95" w14:textId="62FFC822" w:rsidR="00164FD0" w:rsidRPr="00C0504F" w:rsidRDefault="00164FD0" w:rsidP="00164FD0">
      <w:pPr>
        <w:rPr>
          <w:rFonts w:cs="Arial"/>
          <w:b/>
          <w:bCs/>
          <w:lang w:val="en-GB"/>
        </w:rPr>
      </w:pPr>
      <w:r w:rsidRPr="00C0504F">
        <w:rPr>
          <w:rFonts w:cs="Arial"/>
          <w:b/>
          <w:bCs/>
          <w:lang w:val="en-GB"/>
        </w:rPr>
        <w:lastRenderedPageBreak/>
        <w:t xml:space="preserve">6. </w:t>
      </w:r>
      <w:r w:rsidR="00E10885" w:rsidRPr="00C0504F">
        <w:rPr>
          <w:rFonts w:cs="Arial"/>
          <w:b/>
          <w:bCs/>
          <w:lang w:val="en-GB"/>
        </w:rPr>
        <w:t>Measures for the protection of data during transmission</w:t>
      </w:r>
    </w:p>
    <w:p w14:paraId="2A6F3DE5" w14:textId="191486E5" w:rsidR="00164FD0" w:rsidRPr="00C0504F" w:rsidRDefault="00000000" w:rsidP="00164FD0">
      <w:pPr>
        <w:rPr>
          <w:rFonts w:cs="Arial"/>
          <w:lang w:val="en-GB"/>
        </w:rPr>
      </w:pPr>
      <w:sdt>
        <w:sdtPr>
          <w:rPr>
            <w:rFonts w:cs="Arial"/>
            <w:lang w:val="en-GB"/>
          </w:rPr>
          <w:id w:val="156937352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Utilisation of encryption technologies</w:t>
      </w:r>
      <w:r w:rsidR="00164FD0" w:rsidRPr="00C0504F">
        <w:rPr>
          <w:rFonts w:cs="Arial"/>
          <w:lang w:val="en-GB"/>
        </w:rPr>
        <w:t xml:space="preserve"> </w:t>
      </w:r>
    </w:p>
    <w:p w14:paraId="08A64619" w14:textId="46DE4C23" w:rsidR="00164FD0" w:rsidRPr="00C0504F" w:rsidRDefault="00000000" w:rsidP="00164FD0">
      <w:pPr>
        <w:rPr>
          <w:rFonts w:cs="Arial"/>
          <w:lang w:val="en-GB"/>
        </w:rPr>
      </w:pPr>
      <w:sdt>
        <w:sdtPr>
          <w:rPr>
            <w:rFonts w:cs="Arial"/>
            <w:lang w:val="en-GB"/>
          </w:rPr>
          <w:id w:val="-343848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Virtual Private Network (VPN)</w:t>
      </w:r>
    </w:p>
    <w:p w14:paraId="6DDBE0A1" w14:textId="75F459B5" w:rsidR="00164FD0" w:rsidRPr="00C0504F" w:rsidRDefault="00000000" w:rsidP="00164FD0">
      <w:pPr>
        <w:rPr>
          <w:rFonts w:cs="Arial"/>
          <w:lang w:val="en-GB"/>
        </w:rPr>
      </w:pPr>
      <w:sdt>
        <w:sdtPr>
          <w:rPr>
            <w:rFonts w:cs="Arial"/>
            <w:lang w:val="en-GB"/>
          </w:rPr>
          <w:id w:val="190101768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Logging of activities and events</w:t>
      </w:r>
    </w:p>
    <w:p w14:paraId="27457F7E" w14:textId="00C6401B" w:rsidR="00164FD0" w:rsidRPr="00C0504F" w:rsidRDefault="00000000" w:rsidP="00164FD0">
      <w:pPr>
        <w:rPr>
          <w:rFonts w:cs="Arial"/>
          <w:lang w:val="en-GB"/>
        </w:rPr>
      </w:pPr>
      <w:sdt>
        <w:sdtPr>
          <w:rPr>
            <w:rFonts w:cs="Arial"/>
            <w:lang w:val="en-GB"/>
          </w:rPr>
          <w:id w:val="-120424729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Transport via private cloud</w:t>
      </w:r>
    </w:p>
    <w:p w14:paraId="3038DA1E" w14:textId="3345F805" w:rsidR="00164FD0" w:rsidRPr="00C0504F" w:rsidRDefault="00000000" w:rsidP="00164FD0">
      <w:pPr>
        <w:rPr>
          <w:rFonts w:cs="Arial"/>
          <w:lang w:val="en-GB"/>
        </w:rPr>
      </w:pPr>
      <w:sdt>
        <w:sdtPr>
          <w:rPr>
            <w:rFonts w:cs="Arial"/>
            <w:lang w:val="en-GB"/>
          </w:rPr>
          <w:id w:val="30774395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Documentation of data recipients</w:t>
      </w:r>
    </w:p>
    <w:p w14:paraId="5C44BB44" w14:textId="7B87A26A" w:rsidR="0053196A" w:rsidRPr="00C0504F" w:rsidRDefault="00000000" w:rsidP="0053196A">
      <w:pPr>
        <w:rPr>
          <w:rFonts w:cs="Arial"/>
          <w:lang w:val="en-GB"/>
        </w:rPr>
      </w:pPr>
      <w:sdt>
        <w:sdtPr>
          <w:rPr>
            <w:rFonts w:cs="Arial"/>
            <w:lang w:val="en-GB"/>
          </w:rPr>
          <w:id w:val="370740238"/>
          <w14:checkbox>
            <w14:checked w14:val="0"/>
            <w14:checkedState w14:val="2612" w14:font="MS Gothic"/>
            <w14:uncheckedState w14:val="2610" w14:font="MS Gothic"/>
          </w14:checkbox>
        </w:sdtPr>
        <w:sdtContent>
          <w:r w:rsidR="0053196A" w:rsidRPr="00C0504F">
            <w:rPr>
              <w:rFonts w:ascii="Segoe UI Symbol" w:eastAsia="MS Gothic" w:hAnsi="Segoe UI Symbol" w:cs="Segoe UI Symbol"/>
              <w:lang w:val="en-GB"/>
            </w:rPr>
            <w:t>☐</w:t>
          </w:r>
        </w:sdtContent>
      </w:sdt>
      <w:r w:rsidR="0053196A" w:rsidRPr="00C0504F">
        <w:rPr>
          <w:rFonts w:cs="Arial"/>
          <w:lang w:val="en-GB"/>
        </w:rPr>
        <w:t xml:space="preserve"> Email e</w:t>
      </w:r>
      <w:r w:rsidR="0053196A" w:rsidRPr="00C0504F">
        <w:rPr>
          <w:lang w:val="en-GB"/>
        </w:rPr>
        <w:t>ncryption</w:t>
      </w:r>
      <w:r w:rsidR="0053196A" w:rsidRPr="00C0504F">
        <w:rPr>
          <w:rFonts w:cs="Arial"/>
          <w:lang w:val="en-GB"/>
        </w:rPr>
        <w:t xml:space="preserve"> (TLS 1.2 or 1.3) </w:t>
      </w:r>
    </w:p>
    <w:p w14:paraId="70A2DA23" w14:textId="670BC914" w:rsidR="00C32386" w:rsidRPr="00C0504F" w:rsidRDefault="00000000" w:rsidP="00164FD0">
      <w:pPr>
        <w:rPr>
          <w:rFonts w:cs="Arial"/>
          <w:lang w:val="en-GB"/>
        </w:rPr>
      </w:pPr>
      <w:sdt>
        <w:sdtPr>
          <w:rPr>
            <w:rFonts w:cs="Arial"/>
            <w:lang w:val="en-GB"/>
          </w:rPr>
          <w:id w:val="-74666006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Verification of the identity of the recipients</w:t>
      </w:r>
    </w:p>
    <w:p w14:paraId="46B87080" w14:textId="5B3BE16D" w:rsidR="00164FD0" w:rsidRPr="00C0504F" w:rsidRDefault="00000000" w:rsidP="00164FD0">
      <w:pPr>
        <w:rPr>
          <w:rFonts w:cs="Arial"/>
          <w:lang w:val="en-GB"/>
        </w:rPr>
      </w:pPr>
      <w:sdt>
        <w:sdtPr>
          <w:rPr>
            <w:rFonts w:cs="Arial"/>
            <w:lang w:val="en-GB"/>
          </w:rPr>
          <w:id w:val="169757426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Utilisation of non-public drives</w:t>
      </w:r>
    </w:p>
    <w:p w14:paraId="2CC0BDBC" w14:textId="328D9356" w:rsidR="00164FD0" w:rsidRPr="00C0504F" w:rsidRDefault="00000000" w:rsidP="00164FD0">
      <w:pPr>
        <w:rPr>
          <w:rFonts w:cs="Arial"/>
          <w:lang w:val="en-GB"/>
        </w:rPr>
      </w:pPr>
      <w:sdt>
        <w:sdtPr>
          <w:rPr>
            <w:rFonts w:cs="Arial"/>
            <w:lang w:val="en-GB"/>
          </w:rPr>
          <w:id w:val="5975902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Physical transport: secure transport containers</w:t>
      </w:r>
    </w:p>
    <w:p w14:paraId="793BA9F6" w14:textId="5C9C7B7E" w:rsidR="00164FD0" w:rsidRPr="00C0504F" w:rsidRDefault="00000000" w:rsidP="00164FD0">
      <w:pPr>
        <w:rPr>
          <w:rFonts w:cs="Arial"/>
          <w:lang w:val="en-GB"/>
        </w:rPr>
      </w:pPr>
      <w:sdt>
        <w:sdtPr>
          <w:rPr>
            <w:rFonts w:cs="Arial"/>
            <w:lang w:val="en-GB"/>
          </w:rPr>
          <w:id w:val="121639005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Careful selection of transport personnel</w:t>
      </w:r>
    </w:p>
    <w:p w14:paraId="00F44C50" w14:textId="4BEED615" w:rsidR="00164FD0" w:rsidRPr="00C0504F" w:rsidRDefault="00000000" w:rsidP="00164FD0">
      <w:pPr>
        <w:rPr>
          <w:rFonts w:cs="Arial"/>
          <w:lang w:val="en-GB"/>
        </w:rPr>
      </w:pPr>
      <w:sdt>
        <w:sdtPr>
          <w:rPr>
            <w:rFonts w:cs="Arial"/>
            <w:lang w:val="en-GB"/>
          </w:rPr>
          <w:id w:val="192499544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7205BF9"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2440E8A6" w14:textId="77777777" w:rsidTr="0079176A">
        <w:tc>
          <w:tcPr>
            <w:tcW w:w="9060" w:type="dxa"/>
          </w:tcPr>
          <w:p w14:paraId="6F75412A" w14:textId="723CF28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051C82C" w14:textId="77777777" w:rsidR="00164FD0" w:rsidRPr="00C0504F" w:rsidRDefault="00164FD0" w:rsidP="0079176A">
            <w:pPr>
              <w:rPr>
                <w:rFonts w:eastAsia="Calibri" w:cs="Arial"/>
                <w:sz w:val="22"/>
                <w:szCs w:val="22"/>
                <w:lang w:val="en-GB"/>
              </w:rPr>
            </w:pPr>
          </w:p>
          <w:p w14:paraId="5C78E047" w14:textId="77777777" w:rsidR="00164FD0" w:rsidRPr="00C0504F" w:rsidRDefault="00164FD0" w:rsidP="0079176A">
            <w:pPr>
              <w:rPr>
                <w:rFonts w:cs="Arial"/>
                <w:sz w:val="22"/>
                <w:szCs w:val="22"/>
                <w:lang w:val="en-GB"/>
              </w:rPr>
            </w:pPr>
          </w:p>
        </w:tc>
      </w:tr>
    </w:tbl>
    <w:p w14:paraId="6929FCE6" w14:textId="77777777" w:rsidR="00164FD0" w:rsidRPr="00C0504F" w:rsidRDefault="00164FD0" w:rsidP="00164FD0">
      <w:pPr>
        <w:rPr>
          <w:rFonts w:cs="Arial"/>
          <w:lang w:val="en-GB"/>
        </w:rPr>
      </w:pPr>
    </w:p>
    <w:p w14:paraId="0AD7E02B" w14:textId="77777777" w:rsidR="00164FD0" w:rsidRPr="00C0504F" w:rsidRDefault="00164FD0" w:rsidP="00164FD0">
      <w:pPr>
        <w:rPr>
          <w:rFonts w:cs="Arial"/>
          <w:lang w:val="en-GB"/>
        </w:rPr>
      </w:pPr>
    </w:p>
    <w:p w14:paraId="16BF9895" w14:textId="773F952B" w:rsidR="00164FD0" w:rsidRPr="00C0504F" w:rsidRDefault="00164FD0" w:rsidP="00164FD0">
      <w:pPr>
        <w:rPr>
          <w:rFonts w:cs="Arial"/>
          <w:b/>
          <w:bCs/>
          <w:lang w:val="en-GB"/>
        </w:rPr>
      </w:pPr>
      <w:r w:rsidRPr="00C0504F">
        <w:rPr>
          <w:rFonts w:cs="Arial"/>
          <w:b/>
          <w:bCs/>
          <w:lang w:val="en-GB"/>
        </w:rPr>
        <w:t xml:space="preserve">7. </w:t>
      </w:r>
      <w:r w:rsidR="00E10885" w:rsidRPr="00C0504F">
        <w:rPr>
          <w:rFonts w:cs="Arial"/>
          <w:b/>
          <w:bCs/>
          <w:lang w:val="en-GB"/>
        </w:rPr>
        <w:t>Measures for the protection of data during storage</w:t>
      </w:r>
    </w:p>
    <w:p w14:paraId="4F4D4021" w14:textId="34963A1A" w:rsidR="00164FD0" w:rsidRPr="00C0504F" w:rsidRDefault="00000000" w:rsidP="00164FD0">
      <w:pPr>
        <w:rPr>
          <w:rFonts w:cs="Arial"/>
          <w:lang w:val="en-GB"/>
        </w:rPr>
      </w:pPr>
      <w:sdt>
        <w:sdtPr>
          <w:rPr>
            <w:rFonts w:cs="Arial"/>
            <w:lang w:val="en-GB"/>
          </w:rPr>
          <w:id w:val="52321382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Encryption of </w:t>
      </w:r>
      <w:r w:rsidR="00CC0B68" w:rsidRPr="00C0504F">
        <w:rPr>
          <w:rFonts w:cs="Arial"/>
          <w:lang w:val="en-GB"/>
        </w:rPr>
        <w:t>data carriers</w:t>
      </w:r>
    </w:p>
    <w:p w14:paraId="61A20E13" w14:textId="5EC60ACD" w:rsidR="00164FD0" w:rsidRPr="00C0504F" w:rsidRDefault="00000000" w:rsidP="00164FD0">
      <w:pPr>
        <w:rPr>
          <w:rFonts w:cs="Arial"/>
          <w:lang w:val="en-GB"/>
        </w:rPr>
      </w:pPr>
      <w:sdt>
        <w:sdtPr>
          <w:rPr>
            <w:rFonts w:cs="Arial"/>
            <w:lang w:val="en-GB"/>
          </w:rPr>
          <w:id w:val="83087951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Data classification</w:t>
      </w:r>
    </w:p>
    <w:p w14:paraId="2102D1CF" w14:textId="2210B6BB" w:rsidR="00164FD0" w:rsidRPr="00C0504F" w:rsidRDefault="00000000" w:rsidP="00164FD0">
      <w:pPr>
        <w:rPr>
          <w:rFonts w:cs="Arial"/>
          <w:lang w:val="en-GB"/>
        </w:rPr>
      </w:pPr>
      <w:sdt>
        <w:sdtPr>
          <w:rPr>
            <w:rFonts w:cs="Arial"/>
            <w:lang w:val="en-GB"/>
          </w:rPr>
          <w:id w:val="181614998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Permission management</w:t>
      </w:r>
    </w:p>
    <w:p w14:paraId="0437C30D" w14:textId="0DDAB4F5" w:rsidR="00164FD0" w:rsidRPr="00C0504F" w:rsidRDefault="00000000" w:rsidP="00164FD0">
      <w:pPr>
        <w:rPr>
          <w:rFonts w:cs="Arial"/>
          <w:lang w:val="en-GB"/>
        </w:rPr>
      </w:pPr>
      <w:sdt>
        <w:sdtPr>
          <w:rPr>
            <w:rFonts w:cs="Arial"/>
            <w:lang w:val="en-GB"/>
          </w:rPr>
          <w:id w:val="41861038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Limitation of access</w:t>
      </w:r>
    </w:p>
    <w:p w14:paraId="277ADB5E" w14:textId="77777777" w:rsidR="005477AB" w:rsidRPr="00C0504F" w:rsidRDefault="00000000" w:rsidP="00164FD0">
      <w:pPr>
        <w:rPr>
          <w:rFonts w:cs="Arial"/>
          <w:lang w:val="en-GB"/>
        </w:rPr>
      </w:pPr>
      <w:sdt>
        <w:sdtPr>
          <w:rPr>
            <w:rFonts w:cs="Arial"/>
            <w:lang w:val="en-GB"/>
          </w:rPr>
          <w:id w:val="-10033396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Logging of actions and events </w:t>
      </w:r>
    </w:p>
    <w:p w14:paraId="13BB7FD9" w14:textId="1B7BFC62" w:rsidR="00164FD0" w:rsidRPr="00C0504F" w:rsidRDefault="00000000" w:rsidP="00164FD0">
      <w:pPr>
        <w:rPr>
          <w:rFonts w:cs="Arial"/>
          <w:lang w:val="en-GB"/>
        </w:rPr>
      </w:pPr>
      <w:sdt>
        <w:sdtPr>
          <w:rPr>
            <w:rFonts w:cs="Arial"/>
            <w:lang w:val="en-GB"/>
          </w:rPr>
          <w:id w:val="29888482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Security doors</w:t>
      </w:r>
    </w:p>
    <w:p w14:paraId="1B246F77" w14:textId="0E02EBD8" w:rsidR="00164FD0" w:rsidRPr="00C0504F" w:rsidRDefault="00000000" w:rsidP="00164FD0">
      <w:pPr>
        <w:rPr>
          <w:rFonts w:cs="Arial"/>
          <w:lang w:val="en-GB"/>
        </w:rPr>
      </w:pPr>
      <w:sdt>
        <w:sdtPr>
          <w:rPr>
            <w:rFonts w:cs="Arial"/>
            <w:lang w:val="en-GB"/>
          </w:rPr>
          <w:id w:val="43232983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Limitation the number of admins</w:t>
      </w:r>
    </w:p>
    <w:p w14:paraId="5FD4F495" w14:textId="0607B84F" w:rsidR="00164FD0" w:rsidRPr="00C0504F" w:rsidRDefault="00000000" w:rsidP="00164FD0">
      <w:pPr>
        <w:rPr>
          <w:rFonts w:cs="Arial"/>
          <w:lang w:val="en-GB"/>
        </w:rPr>
      </w:pPr>
      <w:sdt>
        <w:sdtPr>
          <w:rPr>
            <w:rFonts w:cs="Arial"/>
            <w:lang w:val="en-GB"/>
          </w:rPr>
          <w:id w:val="214284651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Magnetic or chip cards</w:t>
      </w:r>
    </w:p>
    <w:p w14:paraId="07B7D57E" w14:textId="06099C65" w:rsidR="00164FD0" w:rsidRPr="00C0504F" w:rsidRDefault="00000000" w:rsidP="00164FD0">
      <w:pPr>
        <w:rPr>
          <w:rFonts w:cs="Arial"/>
          <w:lang w:val="en-GB"/>
        </w:rPr>
      </w:pPr>
      <w:sdt>
        <w:sdtPr>
          <w:rPr>
            <w:rFonts w:cs="Arial"/>
            <w:lang w:val="en-GB"/>
          </w:rPr>
          <w:id w:val="19435649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Anonymization of data</w:t>
      </w:r>
    </w:p>
    <w:p w14:paraId="328602B0" w14:textId="1E2D6DFC" w:rsidR="00164FD0" w:rsidRPr="00C0504F" w:rsidRDefault="00000000" w:rsidP="00164FD0">
      <w:pPr>
        <w:rPr>
          <w:rFonts w:cs="Arial"/>
          <w:lang w:val="en-GB"/>
        </w:rPr>
      </w:pPr>
      <w:sdt>
        <w:sdtPr>
          <w:rPr>
            <w:rFonts w:cs="Arial"/>
            <w:lang w:val="en-GB"/>
          </w:rPr>
          <w:id w:val="-112122015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Pseudonymization of data</w:t>
      </w:r>
    </w:p>
    <w:p w14:paraId="5A21F174" w14:textId="64285F25" w:rsidR="00164FD0" w:rsidRPr="00C0504F" w:rsidRDefault="00000000" w:rsidP="00164FD0">
      <w:pPr>
        <w:rPr>
          <w:rFonts w:cs="Arial"/>
          <w:lang w:val="en-GB"/>
        </w:rPr>
      </w:pPr>
      <w:sdt>
        <w:sdtPr>
          <w:rPr>
            <w:rFonts w:cs="Arial"/>
            <w:lang w:val="en-GB"/>
          </w:rPr>
          <w:id w:val="-71642787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Secure storage of </w:t>
      </w:r>
      <w:r w:rsidR="00A87C49" w:rsidRPr="00C0504F">
        <w:rPr>
          <w:rFonts w:cs="Arial"/>
          <w:lang w:val="en-GB"/>
        </w:rPr>
        <w:t>data carriers</w:t>
      </w:r>
    </w:p>
    <w:p w14:paraId="6338CEF9" w14:textId="7DEF8E2A" w:rsidR="00164FD0" w:rsidRPr="00C0504F" w:rsidRDefault="00000000" w:rsidP="00164FD0">
      <w:pPr>
        <w:rPr>
          <w:rFonts w:cs="Arial"/>
          <w:lang w:val="en-GB"/>
        </w:rPr>
      </w:pPr>
      <w:sdt>
        <w:sdtPr>
          <w:rPr>
            <w:rFonts w:cs="Arial"/>
            <w:lang w:val="en-GB"/>
          </w:rPr>
          <w:id w:val="79479971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Firewall</w:t>
      </w:r>
    </w:p>
    <w:p w14:paraId="15690C83" w14:textId="44E43A15" w:rsidR="00164FD0" w:rsidRPr="00C0504F" w:rsidRDefault="00000000" w:rsidP="00164FD0">
      <w:pPr>
        <w:rPr>
          <w:rFonts w:cs="Arial"/>
          <w:lang w:val="en-GB"/>
        </w:rPr>
      </w:pPr>
      <w:sdt>
        <w:sdtPr>
          <w:rPr>
            <w:rFonts w:cs="Arial"/>
            <w:lang w:val="en-GB"/>
          </w:rPr>
          <w:id w:val="174868476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7A11C033"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648DA51D" w14:textId="77777777" w:rsidTr="0079176A">
        <w:tc>
          <w:tcPr>
            <w:tcW w:w="9060" w:type="dxa"/>
          </w:tcPr>
          <w:p w14:paraId="160750BA" w14:textId="5F021C8B"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1B0AE23" w14:textId="77777777" w:rsidR="00164FD0" w:rsidRPr="00C0504F" w:rsidRDefault="00164FD0" w:rsidP="0079176A">
            <w:pPr>
              <w:rPr>
                <w:rFonts w:eastAsia="Calibri" w:cs="Arial"/>
                <w:sz w:val="22"/>
                <w:szCs w:val="22"/>
                <w:lang w:val="en-GB"/>
              </w:rPr>
            </w:pPr>
          </w:p>
          <w:p w14:paraId="621541E4" w14:textId="77777777" w:rsidR="00164FD0" w:rsidRPr="00C0504F" w:rsidRDefault="00164FD0" w:rsidP="0079176A">
            <w:pPr>
              <w:rPr>
                <w:rFonts w:cs="Arial"/>
                <w:sz w:val="22"/>
                <w:szCs w:val="22"/>
                <w:lang w:val="en-GB"/>
              </w:rPr>
            </w:pPr>
          </w:p>
        </w:tc>
      </w:tr>
    </w:tbl>
    <w:p w14:paraId="290428D8" w14:textId="77777777" w:rsidR="00164FD0" w:rsidRPr="00C0504F" w:rsidRDefault="00164FD0" w:rsidP="00164FD0">
      <w:pPr>
        <w:rPr>
          <w:rFonts w:cs="Arial"/>
          <w:lang w:val="en-GB"/>
        </w:rPr>
      </w:pPr>
    </w:p>
    <w:p w14:paraId="1F9FC21C" w14:textId="77777777" w:rsidR="00164FD0" w:rsidRPr="00C0504F" w:rsidRDefault="00164FD0" w:rsidP="00164FD0">
      <w:pPr>
        <w:rPr>
          <w:rFonts w:cs="Arial"/>
          <w:lang w:val="en-GB"/>
        </w:rPr>
      </w:pPr>
    </w:p>
    <w:p w14:paraId="4EE66544" w14:textId="02222471" w:rsidR="00164FD0" w:rsidRPr="00C0504F" w:rsidRDefault="00164FD0" w:rsidP="00164FD0">
      <w:pPr>
        <w:rPr>
          <w:rFonts w:cs="Arial"/>
          <w:b/>
          <w:bCs/>
          <w:lang w:val="en-GB"/>
        </w:rPr>
      </w:pPr>
      <w:r w:rsidRPr="00C0504F">
        <w:rPr>
          <w:rFonts w:cs="Arial"/>
          <w:b/>
          <w:bCs/>
          <w:lang w:val="en-GB"/>
        </w:rPr>
        <w:t xml:space="preserve">8. </w:t>
      </w:r>
      <w:r w:rsidR="00E10885" w:rsidRPr="00C0504F">
        <w:rPr>
          <w:rFonts w:cs="Arial"/>
          <w:b/>
          <w:bCs/>
          <w:lang w:val="en-GB"/>
        </w:rPr>
        <w:t>Measures for ensuring physical security of locations at which personal data are processed</w:t>
      </w:r>
    </w:p>
    <w:p w14:paraId="77C7CB46" w14:textId="7B6EABE7" w:rsidR="00164FD0" w:rsidRPr="00C0504F" w:rsidRDefault="00000000" w:rsidP="00164FD0">
      <w:pPr>
        <w:rPr>
          <w:rFonts w:cs="Arial"/>
          <w:lang w:val="en-GB"/>
        </w:rPr>
      </w:pPr>
      <w:sdt>
        <w:sdtPr>
          <w:rPr>
            <w:rFonts w:cs="Arial"/>
            <w:lang w:val="en-GB"/>
          </w:rPr>
          <w:id w:val="-121110844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Alarm system</w:t>
      </w:r>
    </w:p>
    <w:p w14:paraId="46CE3A02" w14:textId="7CC38B35" w:rsidR="00164FD0" w:rsidRPr="00C0504F" w:rsidRDefault="00000000" w:rsidP="00164FD0">
      <w:pPr>
        <w:rPr>
          <w:rFonts w:cs="Arial"/>
          <w:lang w:val="en-GB"/>
        </w:rPr>
      </w:pPr>
      <w:sdt>
        <w:sdtPr>
          <w:rPr>
            <w:rFonts w:cs="Arial"/>
            <w:lang w:val="en-GB"/>
          </w:rPr>
          <w:id w:val="212465055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Facility security services and/or entrance security staff</w:t>
      </w:r>
    </w:p>
    <w:p w14:paraId="7094490C" w14:textId="7E78E5FA" w:rsidR="00164FD0" w:rsidRPr="00C0504F" w:rsidRDefault="00000000" w:rsidP="00164FD0">
      <w:pPr>
        <w:rPr>
          <w:rFonts w:cs="Arial"/>
          <w:lang w:val="en-GB"/>
        </w:rPr>
      </w:pPr>
      <w:sdt>
        <w:sdtPr>
          <w:rPr>
            <w:rFonts w:cs="Arial"/>
            <w:lang w:val="en-GB"/>
          </w:rPr>
          <w:id w:val="44212569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Protection of building shafts</w:t>
      </w:r>
    </w:p>
    <w:p w14:paraId="03C347E6" w14:textId="5A24A12A" w:rsidR="00164FD0" w:rsidRPr="00C0504F" w:rsidRDefault="00000000" w:rsidP="00164FD0">
      <w:pPr>
        <w:rPr>
          <w:rFonts w:cs="Arial"/>
          <w:lang w:val="en-GB"/>
        </w:rPr>
      </w:pPr>
      <w:sdt>
        <w:sdtPr>
          <w:rPr>
            <w:rFonts w:cs="Arial"/>
            <w:lang w:val="en-GB"/>
          </w:rPr>
          <w:id w:val="-77763954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Logging of visitors</w:t>
      </w:r>
    </w:p>
    <w:p w14:paraId="75AA03D0" w14:textId="11F3F3E6" w:rsidR="00164FD0" w:rsidRPr="00C0504F" w:rsidRDefault="00000000" w:rsidP="00164FD0">
      <w:pPr>
        <w:rPr>
          <w:rFonts w:cs="Arial"/>
          <w:lang w:val="en-GB"/>
        </w:rPr>
      </w:pPr>
      <w:sdt>
        <w:sdtPr>
          <w:rPr>
            <w:rFonts w:cs="Arial"/>
            <w:lang w:val="en-GB"/>
          </w:rPr>
          <w:id w:val="-64928437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Automatic access control</w:t>
      </w:r>
    </w:p>
    <w:p w14:paraId="16614AC9" w14:textId="56C693E2" w:rsidR="00164FD0" w:rsidRPr="00C0504F" w:rsidRDefault="00000000" w:rsidP="00164FD0">
      <w:pPr>
        <w:rPr>
          <w:rFonts w:cs="Arial"/>
          <w:lang w:val="en-GB"/>
        </w:rPr>
      </w:pPr>
      <w:sdt>
        <w:sdtPr>
          <w:rPr>
            <w:rFonts w:cs="Arial"/>
            <w:lang w:val="en-GB"/>
          </w:rPr>
          <w:id w:val="192060123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Careful selection of cleaning staff</w:t>
      </w:r>
    </w:p>
    <w:p w14:paraId="2D7EBD30" w14:textId="724531B7" w:rsidR="00164FD0" w:rsidRPr="00C0504F" w:rsidRDefault="00000000" w:rsidP="00164FD0">
      <w:pPr>
        <w:rPr>
          <w:rFonts w:cs="Arial"/>
          <w:lang w:val="en-GB"/>
        </w:rPr>
      </w:pPr>
      <w:sdt>
        <w:sdtPr>
          <w:rPr>
            <w:rFonts w:cs="Arial"/>
            <w:lang w:val="en-GB"/>
          </w:rPr>
          <w:id w:val="199953920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Careful selection of security staff</w:t>
      </w:r>
    </w:p>
    <w:p w14:paraId="36EA4959" w14:textId="77777777" w:rsidR="00F2057A" w:rsidRPr="00C0504F" w:rsidRDefault="00000000" w:rsidP="00F2057A">
      <w:pPr>
        <w:rPr>
          <w:rFonts w:cs="Arial"/>
          <w:lang w:val="en-GB"/>
        </w:rPr>
      </w:pPr>
      <w:sdt>
        <w:sdtPr>
          <w:rPr>
            <w:rFonts w:cs="Arial"/>
            <w:lang w:val="en-GB"/>
          </w:rPr>
          <w:id w:val="-1337450980"/>
          <w14:checkbox>
            <w14:checked w14:val="0"/>
            <w14:checkedState w14:val="2612" w14:font="MS Gothic"/>
            <w14:uncheckedState w14:val="2610" w14:font="MS Gothic"/>
          </w14:checkbox>
        </w:sdtPr>
        <w:sdtContent>
          <w:r w:rsidR="00F2057A" w:rsidRPr="00C0504F">
            <w:rPr>
              <w:rFonts w:ascii="Segoe UI Symbol" w:eastAsia="MS Gothic" w:hAnsi="Segoe UI Symbol" w:cs="Segoe UI Symbol"/>
              <w:lang w:val="en-GB"/>
            </w:rPr>
            <w:t>☐</w:t>
          </w:r>
        </w:sdtContent>
      </w:sdt>
      <w:r w:rsidR="00F2057A" w:rsidRPr="00C0504F">
        <w:rPr>
          <w:rFonts w:cs="Arial"/>
          <w:lang w:val="en-GB"/>
        </w:rPr>
        <w:t xml:space="preserve"> Magnetic or chip cards</w:t>
      </w:r>
    </w:p>
    <w:p w14:paraId="373B02E8" w14:textId="649C4C72" w:rsidR="00164FD0" w:rsidRPr="00C0504F" w:rsidRDefault="00000000" w:rsidP="00164FD0">
      <w:pPr>
        <w:rPr>
          <w:rFonts w:cs="Arial"/>
          <w:lang w:val="en-GB"/>
        </w:rPr>
      </w:pPr>
      <w:sdt>
        <w:sdtPr>
          <w:rPr>
            <w:rFonts w:cs="Arial"/>
            <w:lang w:val="en-GB"/>
          </w:rPr>
          <w:id w:val="-166777762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Locking system with code lock</w:t>
      </w:r>
    </w:p>
    <w:p w14:paraId="6DEB51AD" w14:textId="599141D0" w:rsidR="00164FD0" w:rsidRPr="00C0504F" w:rsidRDefault="00000000" w:rsidP="00164FD0">
      <w:pPr>
        <w:rPr>
          <w:rFonts w:cs="Arial"/>
          <w:lang w:val="en-GB"/>
        </w:rPr>
      </w:pPr>
      <w:sdt>
        <w:sdtPr>
          <w:rPr>
            <w:rFonts w:cs="Arial"/>
            <w:lang w:val="en-GB"/>
          </w:rPr>
          <w:id w:val="173219519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Obligation to wear authorization cards</w:t>
      </w:r>
    </w:p>
    <w:p w14:paraId="77A93A0D" w14:textId="5D5AEED0" w:rsidR="00164FD0" w:rsidRPr="00C0504F" w:rsidRDefault="00000000" w:rsidP="00164FD0">
      <w:pPr>
        <w:rPr>
          <w:rFonts w:cs="Arial"/>
          <w:lang w:val="en-GB"/>
        </w:rPr>
      </w:pPr>
      <w:sdt>
        <w:sdtPr>
          <w:rPr>
            <w:rFonts w:cs="Arial"/>
            <w:lang w:val="en-GB"/>
          </w:rPr>
          <w:id w:val="13414524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Manual locking system</w:t>
      </w:r>
    </w:p>
    <w:p w14:paraId="32250D9E" w14:textId="554F29E9" w:rsidR="00164FD0" w:rsidRPr="00C0504F" w:rsidRDefault="00000000" w:rsidP="00164FD0">
      <w:pPr>
        <w:rPr>
          <w:rFonts w:cs="Arial"/>
          <w:lang w:val="en-GB"/>
        </w:rPr>
      </w:pPr>
      <w:sdt>
        <w:sdtPr>
          <w:rPr>
            <w:rFonts w:cs="Arial"/>
            <w:lang w:val="en-GB"/>
          </w:rPr>
          <w:id w:val="33790403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Concept of access</w:t>
      </w:r>
    </w:p>
    <w:p w14:paraId="52883AD8" w14:textId="34F84CDB" w:rsidR="00164FD0" w:rsidRPr="00C0504F" w:rsidRDefault="00000000" w:rsidP="00164FD0">
      <w:pPr>
        <w:rPr>
          <w:rFonts w:cs="Arial"/>
          <w:lang w:val="en-GB"/>
        </w:rPr>
      </w:pPr>
      <w:sdt>
        <w:sdtPr>
          <w:rPr>
            <w:rFonts w:cs="Arial"/>
            <w:lang w:val="en-GB"/>
          </w:rPr>
          <w:id w:val="-37384956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Biometric</w:t>
      </w:r>
      <w:r w:rsidR="00F2057A" w:rsidRPr="00C0504F">
        <w:rPr>
          <w:lang w:val="en-GB"/>
        </w:rPr>
        <w:t xml:space="preserve"> </w:t>
      </w:r>
      <w:r w:rsidR="00F2057A" w:rsidRPr="00C0504F">
        <w:rPr>
          <w:rFonts w:cs="Arial"/>
          <w:lang w:val="en-GB"/>
        </w:rPr>
        <w:t>entrance barrier</w:t>
      </w:r>
    </w:p>
    <w:p w14:paraId="4F463F25" w14:textId="21ACAE35" w:rsidR="00164FD0" w:rsidRPr="00C0504F" w:rsidRDefault="00000000" w:rsidP="00164FD0">
      <w:pPr>
        <w:rPr>
          <w:rFonts w:cs="Arial"/>
          <w:lang w:val="en-GB"/>
        </w:rPr>
      </w:pPr>
      <w:sdt>
        <w:sdtPr>
          <w:rPr>
            <w:rFonts w:cs="Arial"/>
            <w:lang w:val="en-GB"/>
          </w:rPr>
          <w:id w:val="18648761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Lockable server cabinets</w:t>
      </w:r>
    </w:p>
    <w:p w14:paraId="54F13DA4" w14:textId="70E3E01D" w:rsidR="00164FD0" w:rsidRPr="00C0504F" w:rsidRDefault="00000000" w:rsidP="00164FD0">
      <w:pPr>
        <w:rPr>
          <w:rFonts w:cs="Arial"/>
          <w:lang w:val="en-GB"/>
        </w:rPr>
      </w:pPr>
      <w:sdt>
        <w:sdtPr>
          <w:rPr>
            <w:rFonts w:cs="Arial"/>
            <w:lang w:val="en-GB"/>
          </w:rPr>
          <w:id w:val="21116128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Video surveillance of the entrances</w:t>
      </w:r>
    </w:p>
    <w:p w14:paraId="45D69631" w14:textId="237F13DB" w:rsidR="00164FD0" w:rsidRPr="00C0504F" w:rsidRDefault="00000000" w:rsidP="00164FD0">
      <w:pPr>
        <w:rPr>
          <w:rFonts w:cs="Arial"/>
          <w:lang w:val="en-GB"/>
        </w:rPr>
      </w:pPr>
      <w:sdt>
        <w:sdtPr>
          <w:rPr>
            <w:rFonts w:cs="Arial"/>
            <w:lang w:val="en-GB"/>
          </w:rPr>
          <w:id w:val="93725916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Doors with a knob on the outside</w:t>
      </w:r>
    </w:p>
    <w:p w14:paraId="544CB8EE" w14:textId="7752D713" w:rsidR="00164FD0" w:rsidRPr="00C0504F" w:rsidRDefault="00000000" w:rsidP="00164FD0">
      <w:pPr>
        <w:rPr>
          <w:rFonts w:cs="Arial"/>
          <w:lang w:val="en-GB"/>
        </w:rPr>
      </w:pPr>
      <w:sdt>
        <w:sdtPr>
          <w:rPr>
            <w:rFonts w:cs="Arial"/>
            <w:lang w:val="en-GB"/>
          </w:rPr>
          <w:id w:val="-47028486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Light barriers / motion detectors</w:t>
      </w:r>
    </w:p>
    <w:p w14:paraId="1E5F6837" w14:textId="2DEE8F4E" w:rsidR="00164FD0" w:rsidRPr="00C0504F" w:rsidRDefault="00000000" w:rsidP="00164FD0">
      <w:pPr>
        <w:rPr>
          <w:rFonts w:cs="Arial"/>
          <w:lang w:val="en-GB"/>
        </w:rPr>
      </w:pPr>
      <w:sdt>
        <w:sdtPr>
          <w:rPr>
            <w:rFonts w:cs="Arial"/>
            <w:lang w:val="en-GB"/>
          </w:rPr>
          <w:id w:val="-7906415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Visitors: Only accompanied by employees</w:t>
      </w:r>
    </w:p>
    <w:p w14:paraId="4D2DD315" w14:textId="4D722395" w:rsidR="00164FD0" w:rsidRPr="00C0504F" w:rsidRDefault="00000000" w:rsidP="00164FD0">
      <w:pPr>
        <w:rPr>
          <w:rFonts w:cs="Arial"/>
          <w:lang w:val="en-GB"/>
        </w:rPr>
      </w:pPr>
      <w:sdt>
        <w:sdtPr>
          <w:rPr>
            <w:rFonts w:cs="Arial"/>
            <w:lang w:val="en-GB"/>
          </w:rPr>
          <w:id w:val="78076983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Safety locks</w:t>
      </w:r>
    </w:p>
    <w:p w14:paraId="7207A2F2" w14:textId="178D79D9" w:rsidR="00164FD0" w:rsidRPr="00C0504F" w:rsidRDefault="00000000" w:rsidP="00164FD0">
      <w:pPr>
        <w:rPr>
          <w:rFonts w:cs="Arial"/>
          <w:lang w:val="en-GB"/>
        </w:rPr>
      </w:pPr>
      <w:sdt>
        <w:sdtPr>
          <w:rPr>
            <w:rFonts w:cs="Arial"/>
            <w:lang w:val="en-GB"/>
          </w:rPr>
          <w:id w:val="-134802508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Bell system with camera</w:t>
      </w:r>
    </w:p>
    <w:p w14:paraId="2A030158" w14:textId="1B8BF3FC" w:rsidR="00164FD0" w:rsidRPr="00C0504F" w:rsidRDefault="00000000" w:rsidP="00164FD0">
      <w:pPr>
        <w:rPr>
          <w:rFonts w:cs="Arial"/>
          <w:lang w:val="en-GB"/>
        </w:rPr>
      </w:pPr>
      <w:sdt>
        <w:sdtPr>
          <w:rPr>
            <w:rFonts w:cs="Arial"/>
            <w:lang w:val="en-GB"/>
          </w:rPr>
          <w:id w:val="139739338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Key issuance procedure</w:t>
      </w:r>
    </w:p>
    <w:p w14:paraId="5057684E" w14:textId="7E572D2E" w:rsidR="00164FD0" w:rsidRPr="00C0504F" w:rsidRDefault="00000000" w:rsidP="00164FD0">
      <w:pPr>
        <w:rPr>
          <w:rFonts w:cs="Arial"/>
          <w:lang w:val="en-GB"/>
        </w:rPr>
      </w:pPr>
      <w:sdt>
        <w:sdtPr>
          <w:rPr>
            <w:rFonts w:cs="Arial"/>
            <w:lang w:val="en-GB"/>
          </w:rPr>
          <w:id w:val="-157626549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4496249"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057560C6" w14:textId="77777777" w:rsidTr="0079176A">
        <w:tc>
          <w:tcPr>
            <w:tcW w:w="9060" w:type="dxa"/>
          </w:tcPr>
          <w:p w14:paraId="4E4C5E37" w14:textId="14C17AEF"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2C739B2" w14:textId="77777777" w:rsidR="00164FD0" w:rsidRPr="00C0504F" w:rsidRDefault="00164FD0" w:rsidP="0079176A">
            <w:pPr>
              <w:rPr>
                <w:rFonts w:eastAsia="Calibri" w:cs="Arial"/>
                <w:sz w:val="22"/>
                <w:szCs w:val="22"/>
                <w:lang w:val="en-GB"/>
              </w:rPr>
            </w:pPr>
          </w:p>
          <w:p w14:paraId="0FFD5A14" w14:textId="77777777" w:rsidR="00164FD0" w:rsidRPr="00C0504F" w:rsidRDefault="00164FD0" w:rsidP="0079176A">
            <w:pPr>
              <w:rPr>
                <w:rFonts w:cs="Arial"/>
                <w:sz w:val="22"/>
                <w:szCs w:val="22"/>
                <w:lang w:val="en-GB"/>
              </w:rPr>
            </w:pPr>
          </w:p>
        </w:tc>
      </w:tr>
    </w:tbl>
    <w:p w14:paraId="030E458E" w14:textId="77777777" w:rsidR="00164FD0" w:rsidRPr="00C0504F" w:rsidRDefault="00164FD0" w:rsidP="00164FD0">
      <w:pPr>
        <w:rPr>
          <w:rFonts w:cs="Arial"/>
          <w:lang w:val="en-GB"/>
        </w:rPr>
      </w:pPr>
    </w:p>
    <w:p w14:paraId="558EFFD9" w14:textId="77777777" w:rsidR="00164FD0" w:rsidRPr="00C0504F" w:rsidRDefault="00164FD0" w:rsidP="00164FD0">
      <w:pPr>
        <w:rPr>
          <w:rFonts w:cs="Arial"/>
          <w:lang w:val="en-GB"/>
        </w:rPr>
      </w:pPr>
    </w:p>
    <w:p w14:paraId="69FA0891" w14:textId="1F2CF5E4" w:rsidR="00164FD0" w:rsidRPr="004E183D" w:rsidRDefault="00164FD0" w:rsidP="00164FD0">
      <w:pPr>
        <w:rPr>
          <w:rFonts w:cs="Arial"/>
          <w:b/>
          <w:bCs/>
          <w:lang w:val="en-GB"/>
        </w:rPr>
      </w:pPr>
      <w:r w:rsidRPr="004E183D">
        <w:rPr>
          <w:rFonts w:cs="Arial"/>
          <w:b/>
          <w:bCs/>
          <w:lang w:val="en-GB"/>
        </w:rPr>
        <w:t xml:space="preserve">9. </w:t>
      </w:r>
      <w:r w:rsidR="00E10885" w:rsidRPr="004E183D">
        <w:rPr>
          <w:rFonts w:cs="Arial"/>
          <w:b/>
          <w:bCs/>
          <w:lang w:val="en-GB"/>
        </w:rPr>
        <w:t>Measures for ensuring events logging</w:t>
      </w:r>
    </w:p>
    <w:p w14:paraId="38278043" w14:textId="06A5EA56" w:rsidR="00164FD0" w:rsidRPr="004E183D" w:rsidRDefault="00000000" w:rsidP="00164FD0">
      <w:pPr>
        <w:rPr>
          <w:rFonts w:cs="Arial"/>
          <w:lang w:val="en-GB"/>
        </w:rPr>
      </w:pPr>
      <w:sdt>
        <w:sdtPr>
          <w:rPr>
            <w:rFonts w:cs="Arial"/>
            <w:lang w:val="en-GB"/>
          </w:rPr>
          <w:id w:val="-462043576"/>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C53DA" w:rsidRPr="004E183D">
        <w:rPr>
          <w:rFonts w:cs="Arial"/>
          <w:lang w:val="en-GB"/>
        </w:rPr>
        <w:t>Use of automatic logging</w:t>
      </w:r>
    </w:p>
    <w:p w14:paraId="5E705F28" w14:textId="05DB83D4" w:rsidR="00164FD0" w:rsidRPr="004E183D" w:rsidRDefault="00000000" w:rsidP="00164FD0">
      <w:pPr>
        <w:rPr>
          <w:rFonts w:cs="Arial"/>
          <w:lang w:val="en-GB"/>
        </w:rPr>
      </w:pPr>
      <w:sdt>
        <w:sdtPr>
          <w:rPr>
            <w:rFonts w:cs="Arial"/>
            <w:lang w:val="en-GB"/>
          </w:rPr>
          <w:id w:val="528920641"/>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AD1098" w:rsidRPr="004E183D">
        <w:rPr>
          <w:rFonts w:cs="Arial"/>
          <w:lang w:val="en-GB"/>
        </w:rPr>
        <w:t>Creation of i</w:t>
      </w:r>
      <w:r w:rsidR="00613CF8" w:rsidRPr="004E183D">
        <w:rPr>
          <w:rFonts w:cs="Arial"/>
          <w:lang w:val="en-GB"/>
        </w:rPr>
        <w:t xml:space="preserve">ncident </w:t>
      </w:r>
      <w:r w:rsidR="00AD1098" w:rsidRPr="004E183D">
        <w:rPr>
          <w:rFonts w:cs="Arial"/>
          <w:lang w:val="en-GB"/>
        </w:rPr>
        <w:t>r</w:t>
      </w:r>
      <w:r w:rsidR="00613CF8" w:rsidRPr="004E183D">
        <w:rPr>
          <w:rFonts w:cs="Arial"/>
          <w:lang w:val="en-GB"/>
        </w:rPr>
        <w:t>eports</w:t>
      </w:r>
    </w:p>
    <w:p w14:paraId="17FF730D" w14:textId="6D7EAE83" w:rsidR="00164FD0" w:rsidRPr="004E183D" w:rsidRDefault="00000000" w:rsidP="00164FD0">
      <w:pPr>
        <w:rPr>
          <w:rFonts w:cs="Arial"/>
          <w:lang w:val="en-GB"/>
        </w:rPr>
      </w:pPr>
      <w:sdt>
        <w:sdtPr>
          <w:rPr>
            <w:rFonts w:cs="Arial"/>
            <w:lang w:val="en-GB"/>
          </w:rPr>
          <w:id w:val="817686264"/>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41917" w:rsidRPr="004E183D">
        <w:rPr>
          <w:rFonts w:cs="Arial"/>
          <w:lang w:val="en-GB"/>
        </w:rPr>
        <w:t xml:space="preserve">Notification with real-time alarm </w:t>
      </w:r>
      <w:r w:rsidR="00164FD0" w:rsidRPr="004E183D">
        <w:rPr>
          <w:rFonts w:cs="Arial"/>
          <w:lang w:val="en-GB"/>
        </w:rPr>
        <w:t xml:space="preserve"> </w:t>
      </w:r>
    </w:p>
    <w:p w14:paraId="3DED7451" w14:textId="73DC8AD3" w:rsidR="00164FD0" w:rsidRPr="004E183D" w:rsidRDefault="00000000" w:rsidP="00164FD0">
      <w:pPr>
        <w:rPr>
          <w:rFonts w:cs="Arial"/>
          <w:lang w:val="en-GB"/>
        </w:rPr>
      </w:pPr>
      <w:sdt>
        <w:sdtPr>
          <w:rPr>
            <w:rFonts w:cs="Arial"/>
            <w:lang w:val="en-GB"/>
          </w:rPr>
          <w:id w:val="1589346991"/>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41917" w:rsidRPr="004E183D">
        <w:rPr>
          <w:rFonts w:cs="Arial"/>
          <w:lang w:val="en-GB"/>
        </w:rPr>
        <w:t>Application-level logging</w:t>
      </w:r>
    </w:p>
    <w:p w14:paraId="599422E9" w14:textId="291F3AFE" w:rsidR="00164FD0" w:rsidRPr="004E183D" w:rsidRDefault="00000000" w:rsidP="00164FD0">
      <w:pPr>
        <w:rPr>
          <w:rFonts w:cs="Arial"/>
          <w:lang w:val="en-GB"/>
        </w:rPr>
      </w:pPr>
      <w:sdt>
        <w:sdtPr>
          <w:rPr>
            <w:rFonts w:cs="Arial"/>
            <w:lang w:val="en-GB"/>
          </w:rPr>
          <w:id w:val="680702144"/>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31CAD" w:rsidRPr="004E183D">
        <w:rPr>
          <w:rFonts w:cs="Arial"/>
          <w:lang w:val="en-GB"/>
        </w:rPr>
        <w:t xml:space="preserve">Automatic </w:t>
      </w:r>
      <w:r w:rsidR="004E183D" w:rsidRPr="004E183D">
        <w:rPr>
          <w:rFonts w:cs="Arial"/>
          <w:lang w:val="en-GB"/>
        </w:rPr>
        <w:t xml:space="preserve">review </w:t>
      </w:r>
      <w:r w:rsidR="00831CAD" w:rsidRPr="004E183D">
        <w:rPr>
          <w:rFonts w:cs="Arial"/>
          <w:lang w:val="en-GB"/>
        </w:rPr>
        <w:t>of logs</w:t>
      </w:r>
    </w:p>
    <w:p w14:paraId="230C3C88" w14:textId="4C2A5EAF" w:rsidR="00164FD0" w:rsidRPr="004E183D" w:rsidRDefault="00000000" w:rsidP="00164FD0">
      <w:pPr>
        <w:rPr>
          <w:rFonts w:cs="Arial"/>
          <w:lang w:val="en-GB"/>
        </w:rPr>
      </w:pPr>
      <w:sdt>
        <w:sdtPr>
          <w:rPr>
            <w:rFonts w:cs="Arial"/>
            <w:lang w:val="en-GB"/>
          </w:rPr>
          <w:id w:val="1370029052"/>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297E6D" w:rsidRPr="004E183D">
        <w:rPr>
          <w:rFonts w:cs="Arial"/>
          <w:lang w:val="en-GB"/>
        </w:rPr>
        <w:t>Synchronization of system clocks</w:t>
      </w:r>
    </w:p>
    <w:p w14:paraId="277AF8DC" w14:textId="4538C541" w:rsidR="00164FD0" w:rsidRPr="004E183D" w:rsidRDefault="00000000" w:rsidP="00164FD0">
      <w:pPr>
        <w:rPr>
          <w:rFonts w:cs="Arial"/>
          <w:lang w:val="en-GB"/>
        </w:rPr>
      </w:pPr>
      <w:sdt>
        <w:sdtPr>
          <w:rPr>
            <w:rFonts w:cs="Arial"/>
            <w:lang w:val="en-GB"/>
          </w:rPr>
          <w:id w:val="1271586172"/>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4E183D" w:rsidRPr="004E183D">
        <w:rPr>
          <w:rFonts w:cs="Arial"/>
          <w:lang w:val="en-GB"/>
        </w:rPr>
        <w:t>Regular manual review of logs</w:t>
      </w:r>
    </w:p>
    <w:p w14:paraId="33A9E664" w14:textId="2D204FE0" w:rsidR="00164FD0" w:rsidRPr="004E183D" w:rsidRDefault="00000000" w:rsidP="00164FD0">
      <w:pPr>
        <w:rPr>
          <w:rFonts w:cs="Arial"/>
          <w:lang w:val="en-GB"/>
        </w:rPr>
      </w:pPr>
      <w:sdt>
        <w:sdtPr>
          <w:rPr>
            <w:rFonts w:cs="Arial"/>
            <w:lang w:val="en-GB"/>
          </w:rPr>
          <w:id w:val="1792942159"/>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4E183D" w:rsidRPr="004E183D">
        <w:rPr>
          <w:rFonts w:cs="Arial"/>
          <w:lang w:val="en-GB"/>
        </w:rPr>
        <w:t>Automatic consolidation of incidents</w:t>
      </w:r>
    </w:p>
    <w:p w14:paraId="17F85556" w14:textId="5D3C18B1" w:rsidR="00164FD0" w:rsidRPr="004E183D" w:rsidRDefault="00000000" w:rsidP="00164FD0">
      <w:pPr>
        <w:rPr>
          <w:rFonts w:cs="Arial"/>
          <w:lang w:val="en-GB"/>
        </w:rPr>
      </w:pPr>
      <w:sdt>
        <w:sdtPr>
          <w:rPr>
            <w:rFonts w:cs="Arial"/>
            <w:lang w:val="en-GB"/>
          </w:rPr>
          <w:id w:val="790550431"/>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25228" w:rsidRPr="00C25228">
        <w:rPr>
          <w:rFonts w:cs="Arial"/>
          <w:lang w:val="en-GB"/>
        </w:rPr>
        <w:t>Logs are stored in the application and automatically sent to another location</w:t>
      </w:r>
    </w:p>
    <w:p w14:paraId="2CEE70E7" w14:textId="606875C1" w:rsidR="00164FD0" w:rsidRPr="004E183D" w:rsidRDefault="00000000" w:rsidP="00164FD0">
      <w:pPr>
        <w:rPr>
          <w:rFonts w:cs="Arial"/>
          <w:lang w:val="en-GB"/>
        </w:rPr>
      </w:pPr>
      <w:sdt>
        <w:sdtPr>
          <w:rPr>
            <w:rFonts w:cs="Arial"/>
            <w:lang w:val="en-GB"/>
          </w:rPr>
          <w:id w:val="-1947766775"/>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32386" w:rsidRPr="004E183D">
        <w:rPr>
          <w:rFonts w:cs="Arial"/>
          <w:highlight w:val="lightGray"/>
          <w:lang w:val="en-GB"/>
        </w:rPr>
        <w:fldChar w:fldCharType="begin">
          <w:ffData>
            <w:name w:val="Text26"/>
            <w:enabled/>
            <w:calcOnExit w:val="0"/>
            <w:textInput/>
          </w:ffData>
        </w:fldChar>
      </w:r>
      <w:r w:rsidR="00C32386" w:rsidRPr="004E183D">
        <w:rPr>
          <w:rFonts w:cs="Arial"/>
          <w:highlight w:val="lightGray"/>
          <w:lang w:val="en-GB"/>
        </w:rPr>
        <w:instrText xml:space="preserve"> FORMTEXT </w:instrText>
      </w:r>
      <w:r w:rsidR="00C32386" w:rsidRPr="004E183D">
        <w:rPr>
          <w:rFonts w:cs="Arial"/>
          <w:highlight w:val="lightGray"/>
          <w:lang w:val="en-GB"/>
        </w:rPr>
      </w:r>
      <w:r w:rsidR="00C32386" w:rsidRPr="004E183D">
        <w:rPr>
          <w:rFonts w:cs="Arial"/>
          <w:highlight w:val="lightGray"/>
          <w:lang w:val="en-GB"/>
        </w:rPr>
        <w:fldChar w:fldCharType="separate"/>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fldChar w:fldCharType="end"/>
      </w:r>
    </w:p>
    <w:p w14:paraId="526E0B49"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70C221DC" w14:textId="77777777" w:rsidTr="0079176A">
        <w:tc>
          <w:tcPr>
            <w:tcW w:w="9060" w:type="dxa"/>
          </w:tcPr>
          <w:p w14:paraId="62B3C04A" w14:textId="15C19C16"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4E4CFBE" w14:textId="77777777" w:rsidR="00164FD0" w:rsidRPr="00C0504F" w:rsidRDefault="00164FD0" w:rsidP="0079176A">
            <w:pPr>
              <w:rPr>
                <w:rFonts w:eastAsia="Calibri" w:cs="Arial"/>
                <w:sz w:val="22"/>
                <w:szCs w:val="22"/>
                <w:lang w:val="en-GB"/>
              </w:rPr>
            </w:pPr>
          </w:p>
          <w:p w14:paraId="79028556" w14:textId="77777777" w:rsidR="00164FD0" w:rsidRPr="00C0504F" w:rsidRDefault="00164FD0" w:rsidP="0079176A">
            <w:pPr>
              <w:rPr>
                <w:rFonts w:cs="Arial"/>
                <w:sz w:val="22"/>
                <w:szCs w:val="22"/>
                <w:lang w:val="en-GB"/>
              </w:rPr>
            </w:pPr>
          </w:p>
        </w:tc>
      </w:tr>
    </w:tbl>
    <w:p w14:paraId="6299EB3B" w14:textId="4D6AB153" w:rsidR="00164FD0" w:rsidRPr="00C0504F" w:rsidRDefault="00164FD0" w:rsidP="00164FD0">
      <w:pPr>
        <w:rPr>
          <w:rFonts w:cs="Arial"/>
          <w:lang w:val="en-GB"/>
        </w:rPr>
      </w:pPr>
    </w:p>
    <w:p w14:paraId="11219E07" w14:textId="77777777" w:rsidR="00164FD0" w:rsidRPr="00C0504F" w:rsidRDefault="00164FD0">
      <w:pPr>
        <w:spacing w:after="160" w:line="259" w:lineRule="auto"/>
        <w:rPr>
          <w:rFonts w:cs="Arial"/>
          <w:lang w:val="en-GB"/>
        </w:rPr>
      </w:pPr>
      <w:r w:rsidRPr="00C0504F">
        <w:rPr>
          <w:rFonts w:cs="Arial"/>
          <w:lang w:val="en-GB"/>
        </w:rPr>
        <w:br w:type="page"/>
      </w:r>
    </w:p>
    <w:p w14:paraId="1142E94E" w14:textId="375828C4" w:rsidR="00164FD0" w:rsidRPr="000A55D7" w:rsidRDefault="00164FD0" w:rsidP="00164FD0">
      <w:pPr>
        <w:rPr>
          <w:rFonts w:cs="Arial"/>
          <w:b/>
          <w:bCs/>
          <w:lang w:val="en-GB"/>
        </w:rPr>
      </w:pPr>
      <w:r w:rsidRPr="000A55D7">
        <w:rPr>
          <w:rFonts w:cs="Arial"/>
          <w:b/>
          <w:bCs/>
          <w:lang w:val="en-GB"/>
        </w:rPr>
        <w:lastRenderedPageBreak/>
        <w:t xml:space="preserve">10. </w:t>
      </w:r>
      <w:r w:rsidR="00E10885" w:rsidRPr="000A55D7">
        <w:rPr>
          <w:rFonts w:cs="Arial"/>
          <w:b/>
          <w:bCs/>
          <w:lang w:val="en-GB"/>
        </w:rPr>
        <w:t>Measures for ensuring system configuration, including default configuration</w:t>
      </w:r>
    </w:p>
    <w:p w14:paraId="4EFD145A" w14:textId="3ACA808A" w:rsidR="00164FD0" w:rsidRPr="000A55D7" w:rsidRDefault="00000000" w:rsidP="00164FD0">
      <w:pPr>
        <w:rPr>
          <w:rFonts w:cs="Arial"/>
          <w:lang w:val="en-GB"/>
        </w:rPr>
      </w:pPr>
      <w:sdt>
        <w:sdtPr>
          <w:rPr>
            <w:rFonts w:cs="Arial"/>
            <w:lang w:val="en-GB"/>
          </w:rPr>
          <w:id w:val="-1868592239"/>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EB5B26" w:rsidRPr="000A55D7">
        <w:rPr>
          <w:rFonts w:cs="Arial"/>
          <w:lang w:val="en-GB"/>
        </w:rPr>
        <w:t>Configuration management policy exists</w:t>
      </w:r>
    </w:p>
    <w:p w14:paraId="5E029151" w14:textId="5E1E3238" w:rsidR="00164FD0" w:rsidRPr="000A55D7" w:rsidRDefault="00000000" w:rsidP="00164FD0">
      <w:pPr>
        <w:rPr>
          <w:rFonts w:cs="Arial"/>
          <w:lang w:val="en-GB"/>
        </w:rPr>
      </w:pPr>
      <w:sdt>
        <w:sdtPr>
          <w:rPr>
            <w:rFonts w:cs="Arial"/>
            <w:lang w:val="en-GB"/>
          </w:rPr>
          <w:id w:val="-305240046"/>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B2275F" w:rsidRPr="000A55D7">
        <w:rPr>
          <w:rFonts w:cs="Arial"/>
          <w:lang w:val="en-GB"/>
        </w:rPr>
        <w:t>Process for changes to configurations</w:t>
      </w:r>
    </w:p>
    <w:p w14:paraId="238DBB5A" w14:textId="1A42734E" w:rsidR="00164FD0" w:rsidRPr="000A55D7" w:rsidRDefault="00000000" w:rsidP="00164FD0">
      <w:pPr>
        <w:rPr>
          <w:rFonts w:cs="Arial"/>
          <w:lang w:val="en-GB"/>
        </w:rPr>
      </w:pPr>
      <w:sdt>
        <w:sdtPr>
          <w:rPr>
            <w:rFonts w:cs="Arial"/>
            <w:lang w:val="en-GB"/>
          </w:rPr>
          <w:id w:val="-326744299"/>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365BBA" w:rsidRPr="000A55D7">
        <w:rPr>
          <w:rFonts w:cs="Arial"/>
          <w:lang w:val="en-GB"/>
        </w:rPr>
        <w:t>Privacy by Default</w:t>
      </w:r>
    </w:p>
    <w:p w14:paraId="0F5926E4" w14:textId="476FC3D0" w:rsidR="00164FD0" w:rsidRPr="000A55D7" w:rsidRDefault="00000000" w:rsidP="00164FD0">
      <w:pPr>
        <w:rPr>
          <w:rFonts w:cs="Arial"/>
          <w:lang w:val="en-GB"/>
        </w:rPr>
      </w:pPr>
      <w:sdt>
        <w:sdtPr>
          <w:rPr>
            <w:rFonts w:cs="Arial"/>
            <w:lang w:val="en-GB"/>
          </w:rPr>
          <w:id w:val="1324170459"/>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3B35" w:rsidRPr="000A55D7">
        <w:rPr>
          <w:rFonts w:cs="Arial"/>
          <w:lang w:val="en-GB"/>
        </w:rPr>
        <w:t>Check of the default configurations</w:t>
      </w:r>
    </w:p>
    <w:p w14:paraId="6A35BF55" w14:textId="203375A0" w:rsidR="00164FD0" w:rsidRPr="000A55D7" w:rsidRDefault="00000000" w:rsidP="00164FD0">
      <w:pPr>
        <w:rPr>
          <w:rFonts w:cs="Arial"/>
          <w:lang w:val="en-GB"/>
        </w:rPr>
      </w:pPr>
      <w:sdt>
        <w:sdtPr>
          <w:rPr>
            <w:rFonts w:cs="Arial"/>
            <w:lang w:val="en-GB"/>
          </w:rPr>
          <w:id w:val="1450888994"/>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3B35" w:rsidRPr="000A55D7">
        <w:rPr>
          <w:rFonts w:cs="Arial"/>
          <w:lang w:val="en-GB"/>
        </w:rPr>
        <w:t>Definition of default configurations</w:t>
      </w:r>
    </w:p>
    <w:p w14:paraId="2AFA1D29" w14:textId="3BFC271D" w:rsidR="00164FD0" w:rsidRPr="000A55D7" w:rsidRDefault="00000000" w:rsidP="00164FD0">
      <w:pPr>
        <w:rPr>
          <w:rFonts w:cs="Arial"/>
          <w:lang w:val="en-GB"/>
        </w:rPr>
      </w:pPr>
      <w:sdt>
        <w:sdtPr>
          <w:rPr>
            <w:rFonts w:cs="Arial"/>
            <w:lang w:val="en-GB"/>
          </w:rPr>
          <w:id w:val="582648336"/>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5C7D71" w:rsidRPr="000A55D7">
        <w:rPr>
          <w:rFonts w:cs="Arial"/>
          <w:lang w:val="en-GB"/>
        </w:rPr>
        <w:t>Configuration by system administrator</w:t>
      </w:r>
    </w:p>
    <w:p w14:paraId="583D7C58" w14:textId="0B2BEB82" w:rsidR="00164FD0" w:rsidRPr="000A55D7" w:rsidRDefault="00000000" w:rsidP="00164FD0">
      <w:pPr>
        <w:rPr>
          <w:rFonts w:cs="Arial"/>
          <w:lang w:val="en-GB"/>
        </w:rPr>
      </w:pPr>
      <w:sdt>
        <w:sdtPr>
          <w:rPr>
            <w:rFonts w:cs="Arial"/>
            <w:lang w:val="en-GB"/>
          </w:rPr>
          <w:id w:val="-2086146729"/>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5C7D71" w:rsidRPr="000A55D7">
        <w:rPr>
          <w:rFonts w:cs="Arial"/>
          <w:lang w:val="en-GB"/>
        </w:rPr>
        <w:t>Logging of changes to configurations</w:t>
      </w:r>
    </w:p>
    <w:p w14:paraId="49D81CA0" w14:textId="32476CBC" w:rsidR="00164FD0" w:rsidRPr="000A55D7" w:rsidRDefault="00000000" w:rsidP="00164FD0">
      <w:pPr>
        <w:rPr>
          <w:rFonts w:cs="Arial"/>
          <w:lang w:val="en-GB"/>
        </w:rPr>
      </w:pPr>
      <w:sdt>
        <w:sdtPr>
          <w:rPr>
            <w:rFonts w:cs="Arial"/>
            <w:lang w:val="en-GB"/>
          </w:rPr>
          <w:id w:val="-83999310"/>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0A55D7" w:rsidRPr="000A55D7">
        <w:rPr>
          <w:rFonts w:cs="Arial"/>
          <w:lang w:val="en-GB"/>
        </w:rPr>
        <w:t>Regular training of IT staff</w:t>
      </w:r>
    </w:p>
    <w:p w14:paraId="02CF0C1B" w14:textId="749A7FE3" w:rsidR="00164FD0" w:rsidRPr="000A55D7" w:rsidRDefault="00000000" w:rsidP="00164FD0">
      <w:pPr>
        <w:rPr>
          <w:rFonts w:cs="Arial"/>
          <w:lang w:val="en-GB"/>
        </w:rPr>
      </w:pPr>
      <w:sdt>
        <w:sdtPr>
          <w:rPr>
            <w:rFonts w:cs="Arial"/>
            <w:lang w:val="en-GB"/>
          </w:rPr>
          <w:id w:val="1014729450"/>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2386" w:rsidRPr="000A55D7">
        <w:rPr>
          <w:rFonts w:cs="Arial"/>
          <w:highlight w:val="lightGray"/>
          <w:lang w:val="en-GB"/>
        </w:rPr>
        <w:fldChar w:fldCharType="begin">
          <w:ffData>
            <w:name w:val="Text26"/>
            <w:enabled/>
            <w:calcOnExit w:val="0"/>
            <w:textInput/>
          </w:ffData>
        </w:fldChar>
      </w:r>
      <w:r w:rsidR="00C32386" w:rsidRPr="000A55D7">
        <w:rPr>
          <w:rFonts w:cs="Arial"/>
          <w:highlight w:val="lightGray"/>
          <w:lang w:val="en-GB"/>
        </w:rPr>
        <w:instrText xml:space="preserve"> FORMTEXT </w:instrText>
      </w:r>
      <w:r w:rsidR="00C32386" w:rsidRPr="000A55D7">
        <w:rPr>
          <w:rFonts w:cs="Arial"/>
          <w:highlight w:val="lightGray"/>
          <w:lang w:val="en-GB"/>
        </w:rPr>
      </w:r>
      <w:r w:rsidR="00C32386" w:rsidRPr="000A55D7">
        <w:rPr>
          <w:rFonts w:cs="Arial"/>
          <w:highlight w:val="lightGray"/>
          <w:lang w:val="en-GB"/>
        </w:rPr>
        <w:fldChar w:fldCharType="separate"/>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fldChar w:fldCharType="end"/>
      </w:r>
    </w:p>
    <w:p w14:paraId="5C102373" w14:textId="200E3713" w:rsidR="00164FD0" w:rsidRPr="00C0504F" w:rsidRDefault="00C32386" w:rsidP="00164FD0">
      <w:pPr>
        <w:rPr>
          <w:rFonts w:cs="Arial"/>
          <w:lang w:val="en-GB"/>
        </w:rPr>
      </w:pPr>
      <w:r w:rsidRPr="00C0504F">
        <w:rPr>
          <w:rFonts w:cs="Arial"/>
          <w:lang w:val="en-GB"/>
        </w:rPr>
        <w:t xml:space="preserve"> </w:t>
      </w:r>
    </w:p>
    <w:tbl>
      <w:tblPr>
        <w:tblStyle w:val="TableGrid"/>
        <w:tblW w:w="0" w:type="auto"/>
        <w:tblLook w:val="04A0" w:firstRow="1" w:lastRow="0" w:firstColumn="1" w:lastColumn="0" w:noHBand="0" w:noVBand="1"/>
      </w:tblPr>
      <w:tblGrid>
        <w:gridCol w:w="9060"/>
      </w:tblGrid>
      <w:tr w:rsidR="00164FD0" w:rsidRPr="00C0504F" w14:paraId="3B0483D2" w14:textId="77777777" w:rsidTr="0079176A">
        <w:tc>
          <w:tcPr>
            <w:tcW w:w="9060" w:type="dxa"/>
          </w:tcPr>
          <w:p w14:paraId="722CE318" w14:textId="2411541E"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F110B47" w14:textId="77777777" w:rsidR="00164FD0" w:rsidRPr="00C0504F" w:rsidRDefault="00164FD0" w:rsidP="0079176A">
            <w:pPr>
              <w:rPr>
                <w:rFonts w:eastAsia="Calibri" w:cs="Arial"/>
                <w:sz w:val="22"/>
                <w:szCs w:val="22"/>
                <w:lang w:val="en-GB"/>
              </w:rPr>
            </w:pPr>
          </w:p>
          <w:p w14:paraId="0BEA6A81" w14:textId="77777777" w:rsidR="00164FD0" w:rsidRPr="00C0504F" w:rsidRDefault="00164FD0" w:rsidP="0079176A">
            <w:pPr>
              <w:rPr>
                <w:rFonts w:cs="Arial"/>
                <w:sz w:val="22"/>
                <w:szCs w:val="22"/>
                <w:lang w:val="en-GB"/>
              </w:rPr>
            </w:pPr>
          </w:p>
        </w:tc>
      </w:tr>
    </w:tbl>
    <w:p w14:paraId="3741E888" w14:textId="77777777" w:rsidR="00164FD0" w:rsidRPr="00C0504F" w:rsidRDefault="00164FD0" w:rsidP="00164FD0">
      <w:pPr>
        <w:rPr>
          <w:rFonts w:cs="Arial"/>
          <w:lang w:val="en-GB"/>
        </w:rPr>
      </w:pPr>
    </w:p>
    <w:p w14:paraId="768269B1" w14:textId="77777777" w:rsidR="00164FD0" w:rsidRPr="00C0504F" w:rsidRDefault="00164FD0" w:rsidP="00164FD0">
      <w:pPr>
        <w:rPr>
          <w:rFonts w:cs="Arial"/>
          <w:lang w:val="en-GB"/>
        </w:rPr>
      </w:pPr>
    </w:p>
    <w:p w14:paraId="041DA5AA" w14:textId="54E3D4DB" w:rsidR="00164FD0" w:rsidRPr="00C0504F" w:rsidRDefault="00164FD0" w:rsidP="00164FD0">
      <w:pPr>
        <w:rPr>
          <w:rFonts w:cs="Arial"/>
          <w:b/>
          <w:bCs/>
          <w:lang w:val="en-GB"/>
        </w:rPr>
      </w:pPr>
      <w:r w:rsidRPr="00C0504F">
        <w:rPr>
          <w:rFonts w:cs="Arial"/>
          <w:b/>
          <w:bCs/>
          <w:lang w:val="en-GB"/>
        </w:rPr>
        <w:t xml:space="preserve">11. </w:t>
      </w:r>
      <w:r w:rsidR="00E10885" w:rsidRPr="00C0504F">
        <w:rPr>
          <w:rFonts w:cs="Arial"/>
          <w:b/>
          <w:bCs/>
          <w:lang w:val="en-GB"/>
        </w:rPr>
        <w:t>Measures for internal IT and IT security governance and management</w:t>
      </w:r>
    </w:p>
    <w:p w14:paraId="00690FB4" w14:textId="0008DF3A" w:rsidR="00164FD0" w:rsidRPr="00C0504F" w:rsidRDefault="00000000" w:rsidP="00164FD0">
      <w:pPr>
        <w:rPr>
          <w:rFonts w:cs="Arial"/>
          <w:lang w:val="en-GB"/>
        </w:rPr>
      </w:pPr>
      <w:sdt>
        <w:sdtPr>
          <w:rPr>
            <w:rFonts w:cs="Arial"/>
            <w:lang w:val="en-GB"/>
          </w:rPr>
          <w:id w:val="195050420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A6E53" w:rsidRPr="001A6E53">
        <w:rPr>
          <w:rFonts w:cs="Arial"/>
          <w:lang w:val="en-GB"/>
        </w:rPr>
        <w:t>IT security</w:t>
      </w:r>
      <w:r w:rsidR="001A6E53">
        <w:rPr>
          <w:rFonts w:cs="Arial"/>
          <w:lang w:val="en-GB"/>
        </w:rPr>
        <w:t xml:space="preserve"> guideline</w:t>
      </w:r>
    </w:p>
    <w:p w14:paraId="598C0E8F" w14:textId="39FA0938" w:rsidR="00164FD0" w:rsidRPr="00C0504F" w:rsidRDefault="00000000" w:rsidP="00164FD0">
      <w:pPr>
        <w:rPr>
          <w:rFonts w:cs="Arial"/>
          <w:lang w:val="en-GB"/>
        </w:rPr>
      </w:pPr>
      <w:sdt>
        <w:sdtPr>
          <w:rPr>
            <w:rFonts w:cs="Arial"/>
            <w:lang w:val="en-GB"/>
          </w:rPr>
          <w:id w:val="-155507260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A00E8">
        <w:rPr>
          <w:rFonts w:cs="Arial"/>
          <w:lang w:val="en-GB"/>
        </w:rPr>
        <w:t>IT administration guideline</w:t>
      </w:r>
    </w:p>
    <w:p w14:paraId="6D175732" w14:textId="2B045B1B" w:rsidR="00164FD0" w:rsidRPr="00C0504F" w:rsidRDefault="00000000" w:rsidP="00164FD0">
      <w:pPr>
        <w:rPr>
          <w:rFonts w:cs="Arial"/>
          <w:lang w:val="en-GB"/>
        </w:rPr>
      </w:pPr>
      <w:sdt>
        <w:sdtPr>
          <w:rPr>
            <w:rFonts w:cs="Arial"/>
            <w:lang w:val="en-GB"/>
          </w:rPr>
          <w:id w:val="-75050030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23C8A" w:rsidRPr="00723C8A">
        <w:rPr>
          <w:rFonts w:cs="Arial"/>
          <w:lang w:val="en-GB"/>
        </w:rPr>
        <w:t>Regular compliance audits / reviews</w:t>
      </w:r>
    </w:p>
    <w:p w14:paraId="3378F9D3" w14:textId="501198FC" w:rsidR="00164FD0" w:rsidRPr="00C0504F" w:rsidRDefault="00000000" w:rsidP="00164FD0">
      <w:pPr>
        <w:rPr>
          <w:rFonts w:cs="Arial"/>
          <w:lang w:val="en-GB"/>
        </w:rPr>
      </w:pPr>
      <w:sdt>
        <w:sdtPr>
          <w:rPr>
            <w:rFonts w:cs="Arial"/>
            <w:lang w:val="en-GB"/>
          </w:rPr>
          <w:id w:val="-179111806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95E8B">
        <w:rPr>
          <w:rFonts w:cs="Arial"/>
          <w:lang w:val="en-GB"/>
        </w:rPr>
        <w:t xml:space="preserve">Register </w:t>
      </w:r>
      <w:r w:rsidR="003A15E3">
        <w:rPr>
          <w:rFonts w:cs="Arial"/>
          <w:lang w:val="en-GB"/>
        </w:rPr>
        <w:t>of IT systems</w:t>
      </w:r>
    </w:p>
    <w:p w14:paraId="4314D36B" w14:textId="0A4DC729" w:rsidR="00164FD0" w:rsidRPr="00C0504F" w:rsidRDefault="00000000" w:rsidP="00164FD0">
      <w:pPr>
        <w:rPr>
          <w:rFonts w:cs="Arial"/>
          <w:lang w:val="en-GB"/>
        </w:rPr>
      </w:pPr>
      <w:sdt>
        <w:sdtPr>
          <w:rPr>
            <w:rFonts w:cs="Arial"/>
            <w:lang w:val="en-GB"/>
          </w:rPr>
          <w:id w:val="-15145427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301D1" w:rsidRPr="009301D1">
        <w:rPr>
          <w:rFonts w:cs="Arial"/>
          <w:lang w:val="en-GB"/>
        </w:rPr>
        <w:t>Training of employees on data security</w:t>
      </w:r>
    </w:p>
    <w:p w14:paraId="10FF7974" w14:textId="69F701EE" w:rsidR="00164FD0" w:rsidRPr="00C0504F" w:rsidRDefault="00000000" w:rsidP="00164FD0">
      <w:pPr>
        <w:rPr>
          <w:rFonts w:cs="Arial"/>
          <w:lang w:val="en-GB"/>
        </w:rPr>
      </w:pPr>
      <w:sdt>
        <w:sdtPr>
          <w:rPr>
            <w:rFonts w:cs="Arial"/>
            <w:lang w:val="en-GB"/>
          </w:rPr>
          <w:id w:val="14894703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162AC" w:rsidRPr="00C162AC">
        <w:rPr>
          <w:rFonts w:cs="Arial"/>
          <w:lang w:val="en-GB"/>
        </w:rPr>
        <w:t>Regular system review/evaluation</w:t>
      </w:r>
    </w:p>
    <w:p w14:paraId="33E318DB" w14:textId="41DB7755" w:rsidR="00164FD0" w:rsidRPr="00C0504F" w:rsidRDefault="00000000" w:rsidP="00164FD0">
      <w:pPr>
        <w:rPr>
          <w:rFonts w:cs="Arial"/>
          <w:lang w:val="en-GB"/>
        </w:rPr>
      </w:pPr>
      <w:sdt>
        <w:sdtPr>
          <w:rPr>
            <w:rFonts w:cs="Arial"/>
            <w:lang w:val="en-GB"/>
          </w:rPr>
          <w:id w:val="-133792208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162AC" w:rsidRPr="00C162AC">
        <w:rPr>
          <w:rFonts w:cs="Arial"/>
          <w:lang w:val="en-GB"/>
        </w:rPr>
        <w:t>IT team with assigned roles/responsibilities</w:t>
      </w:r>
    </w:p>
    <w:p w14:paraId="2A3D4880" w14:textId="438E78DB" w:rsidR="00164FD0" w:rsidRPr="00C0504F" w:rsidRDefault="00000000" w:rsidP="00164FD0">
      <w:pPr>
        <w:rPr>
          <w:rFonts w:cs="Arial"/>
          <w:lang w:val="en-GB"/>
        </w:rPr>
      </w:pPr>
      <w:sdt>
        <w:sdtPr>
          <w:rPr>
            <w:rFonts w:cs="Arial"/>
            <w:lang w:val="en-GB"/>
          </w:rPr>
          <w:id w:val="-94014642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F0FEA">
        <w:rPr>
          <w:rFonts w:cs="Arial"/>
          <w:lang w:val="en-GB"/>
        </w:rPr>
        <w:t>Incident</w:t>
      </w:r>
      <w:r w:rsidR="0054406B">
        <w:rPr>
          <w:rFonts w:cs="Arial"/>
          <w:lang w:val="en-GB"/>
        </w:rPr>
        <w:t>-m</w:t>
      </w:r>
      <w:r w:rsidR="00BF0FEA" w:rsidRPr="00BF0FEA">
        <w:rPr>
          <w:rFonts w:cs="Arial"/>
          <w:lang w:val="en-GB"/>
        </w:rPr>
        <w:t xml:space="preserve">anagement </w:t>
      </w:r>
      <w:r w:rsidR="0054406B">
        <w:rPr>
          <w:rFonts w:cs="Arial"/>
          <w:lang w:val="en-GB"/>
        </w:rPr>
        <w:t>g</w:t>
      </w:r>
      <w:r w:rsidR="00BF0FEA" w:rsidRPr="00BF0FEA">
        <w:rPr>
          <w:rFonts w:cs="Arial"/>
          <w:lang w:val="en-GB"/>
        </w:rPr>
        <w:t>uidelines</w:t>
      </w:r>
    </w:p>
    <w:p w14:paraId="12A0071C" w14:textId="2B2DD4CA" w:rsidR="007004CA" w:rsidRDefault="00000000" w:rsidP="00164FD0">
      <w:pPr>
        <w:rPr>
          <w:rFonts w:cs="Arial"/>
          <w:lang w:val="en-GB"/>
        </w:rPr>
      </w:pPr>
      <w:sdt>
        <w:sdtPr>
          <w:rPr>
            <w:rFonts w:cs="Arial"/>
            <w:lang w:val="en-GB"/>
          </w:rPr>
          <w:id w:val="123056841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004CA" w:rsidRPr="007004CA">
        <w:rPr>
          <w:rFonts w:cs="Arial"/>
          <w:lang w:val="en-GB"/>
        </w:rPr>
        <w:t xml:space="preserve">Risk assessment and risk management measures at all </w:t>
      </w:r>
      <w:r w:rsidR="00436940">
        <w:rPr>
          <w:rFonts w:cs="Arial"/>
          <w:lang w:val="en-GB"/>
        </w:rPr>
        <w:t xml:space="preserve">stages </w:t>
      </w:r>
      <w:r w:rsidR="007004CA" w:rsidRPr="007004CA">
        <w:rPr>
          <w:rFonts w:cs="Arial"/>
          <w:lang w:val="en-GB"/>
        </w:rPr>
        <w:t>and levels</w:t>
      </w:r>
    </w:p>
    <w:p w14:paraId="0C132028" w14:textId="203D7D2A" w:rsidR="00164FD0" w:rsidRPr="00C0504F" w:rsidRDefault="00000000" w:rsidP="00164FD0">
      <w:pPr>
        <w:rPr>
          <w:rFonts w:cs="Arial"/>
          <w:lang w:val="en-GB"/>
        </w:rPr>
      </w:pPr>
      <w:sdt>
        <w:sdtPr>
          <w:rPr>
            <w:rFonts w:cs="Arial"/>
            <w:lang w:val="en-GB"/>
          </w:rPr>
          <w:id w:val="209589081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54C56736"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7E7925C1" w14:textId="77777777" w:rsidTr="0079176A">
        <w:tc>
          <w:tcPr>
            <w:tcW w:w="9060" w:type="dxa"/>
          </w:tcPr>
          <w:p w14:paraId="341563CD" w14:textId="666435A1"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3A27981" w14:textId="77777777" w:rsidR="00164FD0" w:rsidRPr="00C0504F" w:rsidRDefault="00164FD0" w:rsidP="0079176A">
            <w:pPr>
              <w:rPr>
                <w:rFonts w:eastAsia="Calibri" w:cs="Arial"/>
                <w:sz w:val="22"/>
                <w:szCs w:val="22"/>
                <w:lang w:val="en-GB"/>
              </w:rPr>
            </w:pPr>
          </w:p>
          <w:p w14:paraId="7B1C0F05" w14:textId="77777777" w:rsidR="00164FD0" w:rsidRPr="00C0504F" w:rsidRDefault="00164FD0" w:rsidP="0079176A">
            <w:pPr>
              <w:rPr>
                <w:rFonts w:cs="Arial"/>
                <w:sz w:val="22"/>
                <w:szCs w:val="22"/>
                <w:lang w:val="en-GB"/>
              </w:rPr>
            </w:pPr>
          </w:p>
        </w:tc>
      </w:tr>
    </w:tbl>
    <w:p w14:paraId="08AA4F88" w14:textId="01671FE4" w:rsidR="00164FD0" w:rsidRPr="00C0504F" w:rsidRDefault="00164FD0" w:rsidP="00164FD0">
      <w:pPr>
        <w:rPr>
          <w:rFonts w:cs="Arial"/>
          <w:lang w:val="en-GB"/>
        </w:rPr>
      </w:pPr>
    </w:p>
    <w:p w14:paraId="6C3F21C0" w14:textId="77777777" w:rsidR="00164FD0" w:rsidRPr="00C0504F" w:rsidRDefault="00164FD0">
      <w:pPr>
        <w:spacing w:after="160" w:line="259" w:lineRule="auto"/>
        <w:rPr>
          <w:rFonts w:cs="Arial"/>
          <w:lang w:val="en-GB"/>
        </w:rPr>
      </w:pPr>
      <w:r w:rsidRPr="00C0504F">
        <w:rPr>
          <w:rFonts w:cs="Arial"/>
          <w:lang w:val="en-GB"/>
        </w:rPr>
        <w:br w:type="page"/>
      </w:r>
    </w:p>
    <w:p w14:paraId="5C526275" w14:textId="4076D0AA" w:rsidR="00164FD0" w:rsidRPr="000E52D7" w:rsidRDefault="00164FD0" w:rsidP="00164FD0">
      <w:pPr>
        <w:rPr>
          <w:rFonts w:cs="Arial"/>
          <w:b/>
          <w:bCs/>
          <w:lang w:val="en-GB"/>
        </w:rPr>
      </w:pPr>
      <w:r w:rsidRPr="000E52D7">
        <w:rPr>
          <w:rFonts w:cs="Arial"/>
          <w:b/>
          <w:bCs/>
          <w:lang w:val="en-GB"/>
        </w:rPr>
        <w:lastRenderedPageBreak/>
        <w:t xml:space="preserve">12. </w:t>
      </w:r>
      <w:r w:rsidR="00E10885" w:rsidRPr="000E52D7">
        <w:rPr>
          <w:rFonts w:cs="Arial"/>
          <w:b/>
          <w:bCs/>
          <w:lang w:val="en-GB"/>
        </w:rPr>
        <w:t>Measures for certification/assurance of processes and products</w:t>
      </w:r>
    </w:p>
    <w:p w14:paraId="5F981AC3" w14:textId="4FD7DBF9" w:rsidR="00164FD0" w:rsidRPr="000E52D7" w:rsidRDefault="00000000" w:rsidP="00164FD0">
      <w:pPr>
        <w:rPr>
          <w:rFonts w:cs="Arial"/>
          <w:lang w:val="en-GB"/>
        </w:rPr>
      </w:pPr>
      <w:sdt>
        <w:sdtPr>
          <w:rPr>
            <w:rFonts w:cs="Arial"/>
            <w:lang w:val="en-GB"/>
          </w:rPr>
          <w:id w:val="-1815875402"/>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586B86" w:rsidRPr="000E52D7">
        <w:rPr>
          <w:rFonts w:cs="Arial"/>
          <w:lang w:val="en-GB"/>
        </w:rPr>
        <w:t>Implementation</w:t>
      </w:r>
      <w:r w:rsidR="00586B86" w:rsidRPr="000E52D7">
        <w:rPr>
          <w:lang w:val="en-GB"/>
        </w:rPr>
        <w:t xml:space="preserve"> </w:t>
      </w:r>
      <w:r w:rsidR="00586B86" w:rsidRPr="000E52D7">
        <w:rPr>
          <w:rFonts w:cs="Arial"/>
          <w:lang w:val="en-GB"/>
        </w:rPr>
        <w:t xml:space="preserve">of ISO 9001 - </w:t>
      </w:r>
      <w:r w:rsidR="00586B86" w:rsidRPr="000E52D7">
        <w:rPr>
          <w:rFonts w:cs="Arial"/>
          <w:i/>
          <w:iCs/>
          <w:lang w:val="en-GB"/>
        </w:rPr>
        <w:t>Quality Management</w:t>
      </w:r>
    </w:p>
    <w:p w14:paraId="69479922" w14:textId="7CC22C32" w:rsidR="00164FD0" w:rsidRPr="000E52D7" w:rsidRDefault="00000000" w:rsidP="00164FD0">
      <w:pPr>
        <w:rPr>
          <w:rFonts w:cs="Arial"/>
          <w:lang w:val="en-GB"/>
        </w:rPr>
      </w:pPr>
      <w:sdt>
        <w:sdtPr>
          <w:rPr>
            <w:rFonts w:cs="Arial"/>
            <w:lang w:val="en-GB"/>
          </w:rPr>
          <w:id w:val="-1782709488"/>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586B86" w:rsidRPr="000E52D7">
        <w:rPr>
          <w:rFonts w:cs="Arial"/>
          <w:lang w:val="en-GB"/>
        </w:rPr>
        <w:t>Implementation</w:t>
      </w:r>
      <w:r w:rsidR="00586B86" w:rsidRPr="000E52D7">
        <w:rPr>
          <w:lang w:val="en-GB"/>
        </w:rPr>
        <w:t xml:space="preserve"> </w:t>
      </w:r>
      <w:r w:rsidR="00586B86" w:rsidRPr="000E52D7">
        <w:rPr>
          <w:rFonts w:cs="Arial"/>
          <w:lang w:val="en-GB"/>
        </w:rPr>
        <w:t xml:space="preserve">of </w:t>
      </w:r>
      <w:r w:rsidR="00164FD0" w:rsidRPr="000E52D7">
        <w:rPr>
          <w:rFonts w:cs="Arial"/>
          <w:lang w:val="en-GB"/>
        </w:rPr>
        <w:t xml:space="preserve">ISO 27001 - </w:t>
      </w:r>
      <w:r w:rsidR="00A70965" w:rsidRPr="000E52D7">
        <w:rPr>
          <w:rFonts w:cs="Arial"/>
          <w:i/>
          <w:iCs/>
          <w:lang w:val="en-GB"/>
        </w:rPr>
        <w:t>Information technology</w:t>
      </w:r>
      <w:r w:rsidR="00E05AAA" w:rsidRPr="000E52D7">
        <w:rPr>
          <w:rFonts w:cs="Arial"/>
          <w:i/>
          <w:iCs/>
          <w:lang w:val="en-GB"/>
        </w:rPr>
        <w:t xml:space="preserve"> management system</w:t>
      </w:r>
    </w:p>
    <w:p w14:paraId="7ACA9593" w14:textId="4B83A020" w:rsidR="00164FD0" w:rsidRPr="000E52D7" w:rsidRDefault="00000000" w:rsidP="00164FD0">
      <w:pPr>
        <w:rPr>
          <w:rFonts w:cs="Arial"/>
          <w:lang w:val="en-GB"/>
        </w:rPr>
      </w:pPr>
      <w:sdt>
        <w:sdtPr>
          <w:rPr>
            <w:rFonts w:cs="Arial"/>
            <w:lang w:val="en-GB"/>
          </w:rPr>
          <w:id w:val="-485632301"/>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E52D7" w:rsidRPr="000E52D7">
        <w:rPr>
          <w:rFonts w:cs="Arial"/>
          <w:lang w:val="en-GB"/>
        </w:rPr>
        <w:t>Implementation</w:t>
      </w:r>
      <w:r w:rsidR="000E52D7" w:rsidRPr="000E52D7">
        <w:rPr>
          <w:lang w:val="en-GB"/>
        </w:rPr>
        <w:t xml:space="preserve"> </w:t>
      </w:r>
      <w:r w:rsidR="000E52D7" w:rsidRPr="000E52D7">
        <w:rPr>
          <w:rFonts w:cs="Arial"/>
          <w:lang w:val="en-GB"/>
        </w:rPr>
        <w:t xml:space="preserve">of </w:t>
      </w:r>
      <w:r w:rsidR="00164FD0" w:rsidRPr="000E52D7">
        <w:rPr>
          <w:rFonts w:cs="Arial"/>
          <w:lang w:val="en-GB"/>
        </w:rPr>
        <w:t xml:space="preserve">ISO 27701 - </w:t>
      </w:r>
      <w:r w:rsidR="00DD765F" w:rsidRPr="00DD765F">
        <w:rPr>
          <w:rFonts w:cs="Arial"/>
          <w:i/>
          <w:iCs/>
          <w:lang w:val="en-GB"/>
        </w:rPr>
        <w:t>Privacy Information Management System</w:t>
      </w:r>
    </w:p>
    <w:p w14:paraId="48D91BA4" w14:textId="0ED22706" w:rsidR="00164FD0" w:rsidRPr="000E52D7" w:rsidRDefault="00000000" w:rsidP="00164FD0">
      <w:pPr>
        <w:rPr>
          <w:rFonts w:cs="Arial"/>
          <w:lang w:val="en-GB"/>
        </w:rPr>
      </w:pPr>
      <w:sdt>
        <w:sdtPr>
          <w:rPr>
            <w:rFonts w:cs="Arial"/>
            <w:lang w:val="en-GB"/>
          </w:rPr>
          <w:id w:val="399872331"/>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C655BC" w:rsidRPr="00C655BC">
        <w:rPr>
          <w:rFonts w:cs="Arial"/>
          <w:lang w:val="en-GB"/>
        </w:rPr>
        <w:t>GDPR</w:t>
      </w:r>
      <w:r w:rsidR="009B008F">
        <w:rPr>
          <w:rFonts w:cs="Arial"/>
          <w:lang w:val="en-GB"/>
        </w:rPr>
        <w:t>-</w:t>
      </w:r>
      <w:r w:rsidR="00C655BC" w:rsidRPr="00C655BC">
        <w:rPr>
          <w:rFonts w:cs="Arial"/>
          <w:lang w:val="en-GB"/>
        </w:rPr>
        <w:t>Certification – Data Protection Management</w:t>
      </w:r>
    </w:p>
    <w:p w14:paraId="7913423C" w14:textId="77777777" w:rsidR="004E27DB" w:rsidRDefault="00000000" w:rsidP="00164FD0">
      <w:pPr>
        <w:rPr>
          <w:rFonts w:cs="Arial"/>
          <w:lang w:val="en-GB"/>
        </w:rPr>
      </w:pPr>
      <w:sdt>
        <w:sdtPr>
          <w:rPr>
            <w:rFonts w:cs="Arial"/>
            <w:lang w:val="en-GB"/>
          </w:rPr>
          <w:id w:val="-315502272"/>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4E27DB" w:rsidRPr="004E27DB">
        <w:rPr>
          <w:rFonts w:cs="Arial"/>
          <w:lang w:val="en-GB"/>
        </w:rPr>
        <w:t xml:space="preserve">Overview of the regulations applicable to products/services/processes </w:t>
      </w:r>
    </w:p>
    <w:p w14:paraId="28650E3B" w14:textId="2575C807" w:rsidR="00164FD0" w:rsidRPr="000E52D7" w:rsidRDefault="00000000" w:rsidP="00164FD0">
      <w:pPr>
        <w:rPr>
          <w:rFonts w:cs="Arial"/>
          <w:lang w:val="en-GB"/>
        </w:rPr>
      </w:pPr>
      <w:sdt>
        <w:sdtPr>
          <w:rPr>
            <w:rFonts w:cs="Arial"/>
            <w:lang w:val="en-GB"/>
          </w:rPr>
          <w:id w:val="-1795440786"/>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Identification of industry-specific standards</w:t>
      </w:r>
    </w:p>
    <w:p w14:paraId="47DFBF54" w14:textId="4FD0841A" w:rsidR="00164FD0" w:rsidRPr="000E52D7" w:rsidRDefault="00000000" w:rsidP="00164FD0">
      <w:pPr>
        <w:rPr>
          <w:rFonts w:cs="Arial"/>
          <w:lang w:val="en-GB"/>
        </w:rPr>
      </w:pPr>
      <w:sdt>
        <w:sdtPr>
          <w:rPr>
            <w:rFonts w:cs="Arial"/>
            <w:lang w:val="en-GB"/>
          </w:rPr>
          <w:id w:val="2040383517"/>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Regular internal and/or external audits</w:t>
      </w:r>
    </w:p>
    <w:p w14:paraId="6DBBE7CF" w14:textId="05293448" w:rsidR="00164FD0" w:rsidRPr="000E52D7" w:rsidRDefault="00000000" w:rsidP="00164FD0">
      <w:pPr>
        <w:rPr>
          <w:rFonts w:cs="Arial"/>
          <w:lang w:val="en-GB"/>
        </w:rPr>
      </w:pPr>
      <w:sdt>
        <w:sdtPr>
          <w:rPr>
            <w:rFonts w:cs="Arial"/>
            <w:lang w:val="en-GB"/>
          </w:rPr>
          <w:id w:val="2106611490"/>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Assignment of audit responsibilities to certified experts</w:t>
      </w:r>
    </w:p>
    <w:p w14:paraId="5CB8D86C" w14:textId="0E90C3F9" w:rsidR="00164FD0" w:rsidRPr="000E52D7" w:rsidRDefault="00000000" w:rsidP="00164FD0">
      <w:pPr>
        <w:rPr>
          <w:rFonts w:cs="Arial"/>
          <w:lang w:val="en-GB"/>
        </w:rPr>
      </w:pPr>
      <w:sdt>
        <w:sdtPr>
          <w:rPr>
            <w:rFonts w:cs="Arial"/>
            <w:lang w:val="en-GB"/>
          </w:rPr>
          <w:id w:val="169839664"/>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9A4193" w:rsidRPr="009A4193">
        <w:rPr>
          <w:rFonts w:cs="Arial"/>
          <w:lang w:val="en-GB"/>
        </w:rPr>
        <w:t>Regular check for new requirements and renewal of certificates</w:t>
      </w:r>
    </w:p>
    <w:p w14:paraId="3A539A8D" w14:textId="444831C4" w:rsidR="00164FD0" w:rsidRPr="000E52D7" w:rsidRDefault="00000000" w:rsidP="00164FD0">
      <w:pPr>
        <w:rPr>
          <w:rFonts w:cs="Arial"/>
          <w:lang w:val="en-GB"/>
        </w:rPr>
      </w:pPr>
      <w:sdt>
        <w:sdtPr>
          <w:rPr>
            <w:rFonts w:cs="Arial"/>
            <w:lang w:val="en-GB"/>
          </w:rPr>
          <w:id w:val="1991600309"/>
          <w14:checkbox>
            <w14:checked w14:val="0"/>
            <w14:checkedState w14:val="2612" w14:font="MS Gothic"/>
            <w14:uncheckedState w14:val="2610" w14:font="MS Gothic"/>
          </w14:checkbox>
        </w:sdt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C32386" w:rsidRPr="000E52D7">
        <w:rPr>
          <w:rFonts w:cs="Arial"/>
          <w:highlight w:val="lightGray"/>
          <w:lang w:val="en-GB"/>
        </w:rPr>
        <w:fldChar w:fldCharType="begin">
          <w:ffData>
            <w:name w:val="Text26"/>
            <w:enabled/>
            <w:calcOnExit w:val="0"/>
            <w:textInput/>
          </w:ffData>
        </w:fldChar>
      </w:r>
      <w:r w:rsidR="00C32386" w:rsidRPr="000E52D7">
        <w:rPr>
          <w:rFonts w:cs="Arial"/>
          <w:highlight w:val="lightGray"/>
          <w:lang w:val="en-GB"/>
        </w:rPr>
        <w:instrText xml:space="preserve"> FORMTEXT </w:instrText>
      </w:r>
      <w:r w:rsidR="00C32386" w:rsidRPr="000E52D7">
        <w:rPr>
          <w:rFonts w:cs="Arial"/>
          <w:highlight w:val="lightGray"/>
          <w:lang w:val="en-GB"/>
        </w:rPr>
      </w:r>
      <w:r w:rsidR="00C32386" w:rsidRPr="000E52D7">
        <w:rPr>
          <w:rFonts w:cs="Arial"/>
          <w:highlight w:val="lightGray"/>
          <w:lang w:val="en-GB"/>
        </w:rPr>
        <w:fldChar w:fldCharType="separate"/>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fldChar w:fldCharType="end"/>
      </w:r>
    </w:p>
    <w:p w14:paraId="345CDB9B"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652F43C8" w14:textId="77777777" w:rsidTr="0079176A">
        <w:tc>
          <w:tcPr>
            <w:tcW w:w="9060" w:type="dxa"/>
          </w:tcPr>
          <w:p w14:paraId="69618E9D" w14:textId="4590E65C"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5EA91DE9" w14:textId="77777777" w:rsidR="00164FD0" w:rsidRPr="00C0504F" w:rsidRDefault="00164FD0" w:rsidP="0079176A">
            <w:pPr>
              <w:rPr>
                <w:rFonts w:eastAsia="Calibri" w:cs="Arial"/>
                <w:sz w:val="22"/>
                <w:szCs w:val="22"/>
                <w:lang w:val="en-GB"/>
              </w:rPr>
            </w:pPr>
          </w:p>
          <w:p w14:paraId="18ED5DAC" w14:textId="77777777" w:rsidR="00164FD0" w:rsidRPr="00C0504F" w:rsidRDefault="00164FD0" w:rsidP="0079176A">
            <w:pPr>
              <w:rPr>
                <w:rFonts w:cs="Arial"/>
                <w:sz w:val="22"/>
                <w:szCs w:val="22"/>
                <w:lang w:val="en-GB"/>
              </w:rPr>
            </w:pPr>
          </w:p>
        </w:tc>
      </w:tr>
    </w:tbl>
    <w:p w14:paraId="6148479D" w14:textId="77777777" w:rsidR="00164FD0" w:rsidRPr="00C0504F" w:rsidRDefault="00164FD0" w:rsidP="00164FD0">
      <w:pPr>
        <w:rPr>
          <w:rFonts w:cs="Arial"/>
          <w:lang w:val="en-GB"/>
        </w:rPr>
      </w:pPr>
    </w:p>
    <w:p w14:paraId="2CF04AD2" w14:textId="77777777" w:rsidR="00164FD0" w:rsidRPr="00C0504F" w:rsidRDefault="00164FD0" w:rsidP="00164FD0">
      <w:pPr>
        <w:rPr>
          <w:rFonts w:cs="Arial"/>
          <w:lang w:val="en-GB"/>
        </w:rPr>
      </w:pPr>
    </w:p>
    <w:p w14:paraId="19732CA3" w14:textId="2143859E" w:rsidR="00164FD0" w:rsidRPr="00C0504F" w:rsidRDefault="00164FD0" w:rsidP="00164FD0">
      <w:pPr>
        <w:rPr>
          <w:rFonts w:cs="Arial"/>
          <w:b/>
          <w:bCs/>
          <w:lang w:val="en-GB"/>
        </w:rPr>
      </w:pPr>
      <w:r w:rsidRPr="00C0504F">
        <w:rPr>
          <w:rFonts w:cs="Arial"/>
          <w:b/>
          <w:bCs/>
          <w:lang w:val="en-GB"/>
        </w:rPr>
        <w:t xml:space="preserve">13. </w:t>
      </w:r>
      <w:r w:rsidR="00E10885" w:rsidRPr="00C0504F">
        <w:rPr>
          <w:rFonts w:cs="Arial"/>
          <w:b/>
          <w:bCs/>
          <w:lang w:val="en-GB"/>
        </w:rPr>
        <w:t>Measures for ensuring data minimisation</w:t>
      </w:r>
    </w:p>
    <w:p w14:paraId="72843497" w14:textId="20A65CD6" w:rsidR="00164FD0" w:rsidRPr="00C0504F" w:rsidRDefault="00000000" w:rsidP="00164FD0">
      <w:pPr>
        <w:rPr>
          <w:rFonts w:cs="Arial"/>
          <w:lang w:val="en-GB"/>
        </w:rPr>
      </w:pPr>
      <w:sdt>
        <w:sdtPr>
          <w:rPr>
            <w:rFonts w:cs="Arial"/>
            <w:lang w:val="en-GB"/>
          </w:rPr>
          <w:id w:val="19296738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A4193" w:rsidRPr="009A4193">
        <w:rPr>
          <w:rFonts w:cs="Arial"/>
          <w:lang w:val="en-GB"/>
        </w:rPr>
        <w:t>Identification of the purpose of the processing</w:t>
      </w:r>
    </w:p>
    <w:p w14:paraId="54E27AB7" w14:textId="58059E56" w:rsidR="00164FD0" w:rsidRPr="00C0504F" w:rsidRDefault="00000000" w:rsidP="00164FD0">
      <w:pPr>
        <w:rPr>
          <w:rFonts w:cs="Arial"/>
          <w:lang w:val="en-GB"/>
        </w:rPr>
      </w:pPr>
      <w:sdt>
        <w:sdtPr>
          <w:rPr>
            <w:rFonts w:cs="Arial"/>
            <w:lang w:val="en-GB"/>
          </w:rPr>
          <w:id w:val="169587395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D4415" w:rsidRPr="00CD4415">
        <w:rPr>
          <w:rFonts w:cs="Arial"/>
          <w:lang w:val="en-GB"/>
        </w:rPr>
        <w:t xml:space="preserve">Assessment of the </w:t>
      </w:r>
      <w:r w:rsidR="006D25FA">
        <w:rPr>
          <w:rFonts w:cs="Arial"/>
          <w:lang w:val="en-GB"/>
        </w:rPr>
        <w:t>connection</w:t>
      </w:r>
      <w:r w:rsidR="00CD4415" w:rsidRPr="00CD4415">
        <w:rPr>
          <w:rFonts w:cs="Arial"/>
          <w:lang w:val="en-GB"/>
        </w:rPr>
        <w:t xml:space="preserve"> between processing and purpose</w:t>
      </w:r>
    </w:p>
    <w:p w14:paraId="0F8AB40C" w14:textId="513B7F9E" w:rsidR="00164FD0" w:rsidRPr="00C0504F" w:rsidRDefault="00000000" w:rsidP="00C32386">
      <w:pPr>
        <w:ind w:left="284" w:hanging="284"/>
        <w:rPr>
          <w:rFonts w:cs="Arial"/>
          <w:lang w:val="en-GB"/>
        </w:rPr>
      </w:pPr>
      <w:sdt>
        <w:sdtPr>
          <w:rPr>
            <w:rFonts w:cs="Arial"/>
            <w:lang w:val="en-GB"/>
          </w:rPr>
          <w:id w:val="-181617480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D5C4D" w:rsidRPr="005D5C4D">
        <w:rPr>
          <w:rFonts w:cs="Arial"/>
          <w:lang w:val="en-GB"/>
        </w:rPr>
        <w:t>Assessment of the scope and quality of the data processed in relation to the purpose</w:t>
      </w:r>
    </w:p>
    <w:p w14:paraId="5729E39C" w14:textId="4AFA13BB" w:rsidR="00164FD0" w:rsidRPr="00C0504F" w:rsidRDefault="00000000" w:rsidP="00164FD0">
      <w:pPr>
        <w:rPr>
          <w:rFonts w:cs="Arial"/>
          <w:lang w:val="en-GB"/>
        </w:rPr>
      </w:pPr>
      <w:sdt>
        <w:sdtPr>
          <w:rPr>
            <w:rFonts w:cs="Arial"/>
            <w:lang w:val="en-GB"/>
          </w:rPr>
          <w:id w:val="174846081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5019E" w:rsidRPr="0075019E">
        <w:rPr>
          <w:rFonts w:cs="Arial"/>
          <w:lang w:val="en-GB"/>
        </w:rPr>
        <w:t>Identification of the applicable retention periods</w:t>
      </w:r>
    </w:p>
    <w:p w14:paraId="7D0DBACC" w14:textId="74166710" w:rsidR="00164FD0" w:rsidRPr="00C0504F" w:rsidRDefault="00000000" w:rsidP="00164FD0">
      <w:pPr>
        <w:rPr>
          <w:rFonts w:cs="Arial"/>
          <w:lang w:val="en-GB"/>
        </w:rPr>
      </w:pPr>
      <w:sdt>
        <w:sdtPr>
          <w:rPr>
            <w:rFonts w:cs="Arial"/>
            <w:lang w:val="en-GB"/>
          </w:rPr>
          <w:id w:val="-142973938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4350" w:rsidRPr="007F4350">
        <w:rPr>
          <w:rFonts w:cs="Arial"/>
          <w:lang w:val="en-GB"/>
        </w:rPr>
        <w:t>Secure deletion of data after expiry of the retention period</w:t>
      </w:r>
    </w:p>
    <w:p w14:paraId="12C4303A" w14:textId="68B2CA89" w:rsidR="00164FD0" w:rsidRPr="00C0504F" w:rsidRDefault="00000000" w:rsidP="00164FD0">
      <w:pPr>
        <w:rPr>
          <w:rFonts w:cs="Arial"/>
          <w:lang w:val="en-GB"/>
        </w:rPr>
      </w:pPr>
      <w:sdt>
        <w:sdtPr>
          <w:rPr>
            <w:rFonts w:cs="Arial"/>
            <w:lang w:val="en-GB"/>
          </w:rPr>
          <w:id w:val="-158320492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0B7AEE53"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4AC18FEE" w14:textId="77777777" w:rsidTr="0079176A">
        <w:tc>
          <w:tcPr>
            <w:tcW w:w="9060" w:type="dxa"/>
          </w:tcPr>
          <w:p w14:paraId="0615A40C" w14:textId="39C28927"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7431530" w14:textId="77777777" w:rsidR="00164FD0" w:rsidRPr="00C0504F" w:rsidRDefault="00164FD0" w:rsidP="0079176A">
            <w:pPr>
              <w:rPr>
                <w:rFonts w:eastAsia="Calibri" w:cs="Arial"/>
                <w:sz w:val="22"/>
                <w:szCs w:val="22"/>
                <w:lang w:val="en-GB"/>
              </w:rPr>
            </w:pPr>
          </w:p>
          <w:p w14:paraId="33908816" w14:textId="77777777" w:rsidR="00164FD0" w:rsidRPr="00C0504F" w:rsidRDefault="00164FD0" w:rsidP="0079176A">
            <w:pPr>
              <w:rPr>
                <w:rFonts w:cs="Arial"/>
                <w:sz w:val="22"/>
                <w:szCs w:val="22"/>
                <w:lang w:val="en-GB"/>
              </w:rPr>
            </w:pPr>
          </w:p>
        </w:tc>
      </w:tr>
    </w:tbl>
    <w:p w14:paraId="7EBB726D" w14:textId="77777777" w:rsidR="00164FD0" w:rsidRPr="00C0504F" w:rsidRDefault="00164FD0" w:rsidP="00164FD0">
      <w:pPr>
        <w:rPr>
          <w:rFonts w:cs="Arial"/>
          <w:lang w:val="en-GB"/>
        </w:rPr>
      </w:pPr>
    </w:p>
    <w:p w14:paraId="7821BF0C" w14:textId="77777777" w:rsidR="00164FD0" w:rsidRPr="00C0504F" w:rsidRDefault="00164FD0" w:rsidP="00164FD0">
      <w:pPr>
        <w:rPr>
          <w:rFonts w:cs="Arial"/>
          <w:lang w:val="en-GB"/>
        </w:rPr>
      </w:pPr>
    </w:p>
    <w:p w14:paraId="41AB2E83" w14:textId="33CEA2F1" w:rsidR="00164FD0" w:rsidRPr="00C0504F" w:rsidRDefault="00164FD0" w:rsidP="00164FD0">
      <w:pPr>
        <w:rPr>
          <w:rFonts w:cs="Arial"/>
          <w:b/>
          <w:bCs/>
          <w:lang w:val="en-GB"/>
        </w:rPr>
      </w:pPr>
      <w:r w:rsidRPr="00C0504F">
        <w:rPr>
          <w:rFonts w:cs="Arial"/>
          <w:b/>
          <w:bCs/>
          <w:lang w:val="en-GB"/>
        </w:rPr>
        <w:t xml:space="preserve">14. </w:t>
      </w:r>
      <w:r w:rsidR="00E10885" w:rsidRPr="00C0504F">
        <w:rPr>
          <w:rFonts w:cs="Arial"/>
          <w:b/>
          <w:bCs/>
          <w:lang w:val="en-GB"/>
        </w:rPr>
        <w:t>Measures for ensuring data quality</w:t>
      </w:r>
    </w:p>
    <w:p w14:paraId="2634CA64" w14:textId="77777777" w:rsidR="008012E9" w:rsidRDefault="00000000" w:rsidP="00164FD0">
      <w:pPr>
        <w:rPr>
          <w:rFonts w:cs="Arial"/>
          <w:lang w:val="en-GB"/>
        </w:rPr>
      </w:pPr>
      <w:sdt>
        <w:sdtPr>
          <w:rPr>
            <w:rFonts w:cs="Arial"/>
            <w:lang w:val="en-GB"/>
          </w:rPr>
          <w:id w:val="-51962358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8012E9" w:rsidRPr="008012E9">
        <w:rPr>
          <w:rFonts w:cs="Arial"/>
          <w:lang w:val="en-GB"/>
        </w:rPr>
        <w:t xml:space="preserve">Data profiling and classification </w:t>
      </w:r>
    </w:p>
    <w:p w14:paraId="0BF34A57" w14:textId="4C6787C1" w:rsidR="00164FD0" w:rsidRPr="00C0504F" w:rsidRDefault="00000000" w:rsidP="00164FD0">
      <w:pPr>
        <w:rPr>
          <w:rFonts w:cs="Arial"/>
          <w:lang w:val="en-GB"/>
        </w:rPr>
      </w:pPr>
      <w:sdt>
        <w:sdtPr>
          <w:rPr>
            <w:rFonts w:cs="Arial"/>
            <w:lang w:val="en-GB"/>
          </w:rPr>
          <w:id w:val="-117063367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25CBB" w:rsidRPr="00125CBB">
        <w:rPr>
          <w:rFonts w:cs="Arial"/>
          <w:lang w:val="en-GB"/>
        </w:rPr>
        <w:t>Control of incoming or new data</w:t>
      </w:r>
    </w:p>
    <w:p w14:paraId="0F77B078" w14:textId="3CFFE723" w:rsidR="00164FD0" w:rsidRPr="00C0504F" w:rsidRDefault="00000000" w:rsidP="00164FD0">
      <w:pPr>
        <w:rPr>
          <w:rFonts w:cs="Arial"/>
          <w:lang w:val="en-GB"/>
        </w:rPr>
      </w:pPr>
      <w:sdt>
        <w:sdtPr>
          <w:rPr>
            <w:rFonts w:cs="Arial"/>
            <w:lang w:val="en-GB"/>
          </w:rPr>
          <w:id w:val="-27347625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B3480" w:rsidRPr="001B3480">
        <w:rPr>
          <w:rFonts w:cs="Arial"/>
          <w:lang w:val="en-GB"/>
        </w:rPr>
        <w:t>Logging of the input/</w:t>
      </w:r>
      <w:r w:rsidR="001B3480">
        <w:rPr>
          <w:rFonts w:cs="Arial"/>
          <w:lang w:val="en-GB"/>
        </w:rPr>
        <w:t>change</w:t>
      </w:r>
      <w:r w:rsidR="001B3480" w:rsidRPr="001B3480">
        <w:rPr>
          <w:rFonts w:cs="Arial"/>
          <w:lang w:val="en-GB"/>
        </w:rPr>
        <w:t xml:space="preserve"> of data</w:t>
      </w:r>
    </w:p>
    <w:p w14:paraId="7DB99C4B" w14:textId="38222139" w:rsidR="00164FD0" w:rsidRPr="00C0504F" w:rsidRDefault="00000000" w:rsidP="00164FD0">
      <w:pPr>
        <w:rPr>
          <w:rFonts w:cs="Arial"/>
          <w:lang w:val="en-GB"/>
        </w:rPr>
      </w:pPr>
      <w:sdt>
        <w:sdtPr>
          <w:rPr>
            <w:rFonts w:cs="Arial"/>
            <w:lang w:val="en-GB"/>
          </w:rPr>
          <w:id w:val="168571775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1F10" w:rsidRPr="007F1F10">
        <w:rPr>
          <w:rFonts w:cs="Arial"/>
          <w:lang w:val="en-GB"/>
        </w:rPr>
        <w:t>Assignment of rights for data entry</w:t>
      </w:r>
    </w:p>
    <w:p w14:paraId="54ADEBFF" w14:textId="63BC0721" w:rsidR="00164FD0" w:rsidRPr="00C0504F" w:rsidRDefault="00000000" w:rsidP="00164FD0">
      <w:pPr>
        <w:rPr>
          <w:rFonts w:cs="Arial"/>
          <w:lang w:val="en-GB"/>
        </w:rPr>
      </w:pPr>
      <w:sdt>
        <w:sdtPr>
          <w:rPr>
            <w:rFonts w:cs="Arial"/>
            <w:lang w:val="en-GB"/>
          </w:rPr>
          <w:id w:val="-110865365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1F10" w:rsidRPr="007F1F10">
        <w:rPr>
          <w:rFonts w:cs="Arial"/>
          <w:lang w:val="en-GB"/>
        </w:rPr>
        <w:t>Log retention</w:t>
      </w:r>
    </w:p>
    <w:p w14:paraId="2F436E21" w14:textId="4D4B07FD" w:rsidR="00164FD0" w:rsidRPr="00C0504F" w:rsidRDefault="00000000" w:rsidP="00C32386">
      <w:pPr>
        <w:ind w:left="284" w:hanging="284"/>
        <w:rPr>
          <w:rFonts w:cs="Arial"/>
          <w:lang w:val="en-GB"/>
        </w:rPr>
      </w:pPr>
      <w:sdt>
        <w:sdtPr>
          <w:rPr>
            <w:rFonts w:cs="Arial"/>
            <w:lang w:val="en-GB"/>
          </w:rPr>
          <w:id w:val="-51053717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21AD9" w:rsidRPr="00921AD9">
        <w:rPr>
          <w:rFonts w:cs="Arial"/>
          <w:lang w:val="en-GB"/>
        </w:rPr>
        <w:t>Traceability of users when entering, change of data (no user groups)</w:t>
      </w:r>
    </w:p>
    <w:p w14:paraId="48E4AF52" w14:textId="496C72DB" w:rsidR="00164FD0" w:rsidRPr="00C0504F" w:rsidRDefault="00000000" w:rsidP="00164FD0">
      <w:pPr>
        <w:rPr>
          <w:rFonts w:cs="Arial"/>
          <w:lang w:val="en-GB"/>
        </w:rPr>
      </w:pPr>
      <w:sdt>
        <w:sdtPr>
          <w:rPr>
            <w:rFonts w:cs="Arial"/>
            <w:lang w:val="en-GB"/>
          </w:rPr>
          <w:id w:val="4480181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Avoidance of duplicate data</w:t>
      </w:r>
    </w:p>
    <w:p w14:paraId="0826B3A2" w14:textId="4EE06F75" w:rsidR="00164FD0" w:rsidRPr="00C0504F" w:rsidRDefault="00000000" w:rsidP="00164FD0">
      <w:pPr>
        <w:rPr>
          <w:rFonts w:cs="Arial"/>
          <w:lang w:val="en-GB"/>
        </w:rPr>
      </w:pPr>
      <w:sdt>
        <w:sdtPr>
          <w:rPr>
            <w:rFonts w:cs="Arial"/>
            <w:lang w:val="en-GB"/>
          </w:rPr>
          <w:id w:val="-127216338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Identification of data requirements</w:t>
      </w:r>
    </w:p>
    <w:p w14:paraId="4FC61555" w14:textId="5ACDB473" w:rsidR="00164FD0" w:rsidRPr="00C0504F" w:rsidRDefault="00000000" w:rsidP="00164FD0">
      <w:pPr>
        <w:rPr>
          <w:rFonts w:cs="Arial"/>
          <w:lang w:val="en-GB"/>
        </w:rPr>
      </w:pPr>
      <w:sdt>
        <w:sdtPr>
          <w:rPr>
            <w:rFonts w:cs="Arial"/>
            <w:lang w:val="en-GB"/>
          </w:rPr>
          <w:id w:val="148234459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Application of data quality measures</w:t>
      </w:r>
    </w:p>
    <w:p w14:paraId="7D2D42A7" w14:textId="77AAE367" w:rsidR="00164FD0" w:rsidRPr="00C0504F" w:rsidRDefault="00000000" w:rsidP="00164FD0">
      <w:pPr>
        <w:rPr>
          <w:rFonts w:cs="Arial"/>
          <w:lang w:val="en-GB"/>
        </w:rPr>
      </w:pPr>
      <w:sdt>
        <w:sdtPr>
          <w:rPr>
            <w:rFonts w:cs="Arial"/>
            <w:lang w:val="en-GB"/>
          </w:rPr>
          <w:id w:val="34891011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C630CA2"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5685D2B0" w14:textId="77777777" w:rsidTr="0079176A">
        <w:tc>
          <w:tcPr>
            <w:tcW w:w="9060" w:type="dxa"/>
          </w:tcPr>
          <w:p w14:paraId="0EE88862" w14:textId="717927DA"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9C4CFCD" w14:textId="77777777" w:rsidR="00164FD0" w:rsidRPr="00C0504F" w:rsidRDefault="00164FD0" w:rsidP="0079176A">
            <w:pPr>
              <w:rPr>
                <w:rFonts w:eastAsia="Calibri" w:cs="Arial"/>
                <w:sz w:val="22"/>
                <w:szCs w:val="22"/>
                <w:lang w:val="en-GB"/>
              </w:rPr>
            </w:pPr>
          </w:p>
          <w:p w14:paraId="5E64A7CA" w14:textId="77777777" w:rsidR="00164FD0" w:rsidRPr="00C0504F" w:rsidRDefault="00164FD0" w:rsidP="0079176A">
            <w:pPr>
              <w:rPr>
                <w:rFonts w:cs="Arial"/>
                <w:sz w:val="22"/>
                <w:szCs w:val="22"/>
                <w:lang w:val="en-GB"/>
              </w:rPr>
            </w:pPr>
          </w:p>
        </w:tc>
      </w:tr>
    </w:tbl>
    <w:p w14:paraId="66F08FC3" w14:textId="35F7B465" w:rsidR="00164FD0" w:rsidRDefault="00164FD0" w:rsidP="00164FD0">
      <w:pPr>
        <w:rPr>
          <w:rFonts w:cs="Arial"/>
          <w:lang w:val="en-GB"/>
        </w:rPr>
      </w:pPr>
    </w:p>
    <w:p w14:paraId="7AD046E7" w14:textId="77777777" w:rsidR="000446D6" w:rsidRPr="00C0504F" w:rsidRDefault="000446D6" w:rsidP="00164FD0">
      <w:pPr>
        <w:rPr>
          <w:rFonts w:cs="Arial"/>
          <w:lang w:val="en-GB"/>
        </w:rPr>
      </w:pPr>
    </w:p>
    <w:p w14:paraId="35C82646" w14:textId="77777777" w:rsidR="00164FD0" w:rsidRPr="00C0504F" w:rsidRDefault="00164FD0" w:rsidP="00164FD0">
      <w:pPr>
        <w:rPr>
          <w:rFonts w:cs="Arial"/>
          <w:lang w:val="en-GB"/>
        </w:rPr>
      </w:pPr>
    </w:p>
    <w:p w14:paraId="5A711DA0" w14:textId="71E9957D" w:rsidR="00164FD0" w:rsidRPr="00C0504F" w:rsidRDefault="00164FD0" w:rsidP="00164FD0">
      <w:pPr>
        <w:rPr>
          <w:rFonts w:cs="Arial"/>
          <w:b/>
          <w:bCs/>
          <w:lang w:val="en-GB"/>
        </w:rPr>
      </w:pPr>
      <w:r w:rsidRPr="00C0504F">
        <w:rPr>
          <w:rFonts w:cs="Arial"/>
          <w:b/>
          <w:bCs/>
          <w:lang w:val="en-GB"/>
        </w:rPr>
        <w:lastRenderedPageBreak/>
        <w:t xml:space="preserve">15. </w:t>
      </w:r>
      <w:r w:rsidR="00E10885" w:rsidRPr="00C0504F">
        <w:rPr>
          <w:rFonts w:cs="Arial"/>
          <w:b/>
          <w:bCs/>
          <w:lang w:val="en-GB"/>
        </w:rPr>
        <w:t>Measures for ensuring limited data retention</w:t>
      </w:r>
    </w:p>
    <w:p w14:paraId="408A66EE" w14:textId="155B4540" w:rsidR="00164FD0" w:rsidRPr="00C0504F" w:rsidRDefault="00000000" w:rsidP="00164FD0">
      <w:pPr>
        <w:rPr>
          <w:rFonts w:cs="Arial"/>
          <w:lang w:val="en-GB"/>
        </w:rPr>
      </w:pPr>
      <w:sdt>
        <w:sdtPr>
          <w:rPr>
            <w:rFonts w:cs="Arial"/>
            <w:lang w:val="en-GB"/>
          </w:rPr>
          <w:id w:val="75972162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B3FA3" w:rsidRPr="00AB3FA3">
        <w:rPr>
          <w:rFonts w:cs="Arial"/>
          <w:lang w:val="en-GB"/>
        </w:rPr>
        <w:t>Retention policy with roles</w:t>
      </w:r>
    </w:p>
    <w:p w14:paraId="189B9034" w14:textId="3AC18930" w:rsidR="00164FD0" w:rsidRPr="00C0504F" w:rsidRDefault="00000000" w:rsidP="00164FD0">
      <w:pPr>
        <w:rPr>
          <w:rFonts w:cs="Arial"/>
          <w:lang w:val="en-GB"/>
        </w:rPr>
      </w:pPr>
      <w:sdt>
        <w:sdtPr>
          <w:rPr>
            <w:rFonts w:cs="Arial"/>
            <w:lang w:val="en-GB"/>
          </w:rPr>
          <w:id w:val="9337112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Separation of data according to retention periods</w:t>
      </w:r>
    </w:p>
    <w:p w14:paraId="22F7E945" w14:textId="33C8B9DA" w:rsidR="00164FD0" w:rsidRPr="00C0504F" w:rsidRDefault="00000000" w:rsidP="00164FD0">
      <w:pPr>
        <w:rPr>
          <w:rFonts w:cs="Arial"/>
          <w:lang w:val="en-GB"/>
        </w:rPr>
      </w:pPr>
      <w:sdt>
        <w:sdtPr>
          <w:rPr>
            <w:rFonts w:cs="Arial"/>
            <w:lang w:val="en-GB"/>
          </w:rPr>
          <w:id w:val="209605547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Regular training</w:t>
      </w:r>
    </w:p>
    <w:p w14:paraId="1BBCAF65" w14:textId="62EAB766" w:rsidR="00164FD0" w:rsidRPr="00C0504F" w:rsidRDefault="00000000" w:rsidP="00164FD0">
      <w:pPr>
        <w:rPr>
          <w:rFonts w:cs="Arial"/>
          <w:lang w:val="en-GB"/>
        </w:rPr>
      </w:pPr>
      <w:sdt>
        <w:sdtPr>
          <w:rPr>
            <w:rFonts w:cs="Arial"/>
            <w:lang w:val="en-GB"/>
          </w:rPr>
          <w:id w:val="12096488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Regular review and evaluation of stored data</w:t>
      </w:r>
    </w:p>
    <w:p w14:paraId="30A1796E" w14:textId="65C76E80" w:rsidR="00164FD0" w:rsidRPr="00C0504F" w:rsidRDefault="00000000" w:rsidP="00164FD0">
      <w:pPr>
        <w:rPr>
          <w:rFonts w:cs="Arial"/>
          <w:lang w:val="en-GB"/>
        </w:rPr>
      </w:pPr>
      <w:sdt>
        <w:sdtPr>
          <w:rPr>
            <w:rFonts w:cs="Arial"/>
            <w:lang w:val="en-GB"/>
          </w:rPr>
          <w:id w:val="-184245659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DBC2C3B"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30F17C62" w14:textId="77777777" w:rsidTr="0079176A">
        <w:tc>
          <w:tcPr>
            <w:tcW w:w="9060" w:type="dxa"/>
          </w:tcPr>
          <w:p w14:paraId="76F9A0E8" w14:textId="1FABAAC2"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19EDD70" w14:textId="77777777" w:rsidR="00164FD0" w:rsidRPr="00C0504F" w:rsidRDefault="00164FD0" w:rsidP="0079176A">
            <w:pPr>
              <w:rPr>
                <w:rFonts w:eastAsia="Calibri" w:cs="Arial"/>
                <w:sz w:val="22"/>
                <w:szCs w:val="22"/>
                <w:lang w:val="en-GB"/>
              </w:rPr>
            </w:pPr>
          </w:p>
          <w:p w14:paraId="26A206F4" w14:textId="77777777" w:rsidR="00164FD0" w:rsidRPr="00C0504F" w:rsidRDefault="00164FD0" w:rsidP="0079176A">
            <w:pPr>
              <w:rPr>
                <w:rFonts w:cs="Arial"/>
                <w:sz w:val="22"/>
                <w:szCs w:val="22"/>
                <w:lang w:val="en-GB"/>
              </w:rPr>
            </w:pPr>
          </w:p>
        </w:tc>
      </w:tr>
    </w:tbl>
    <w:p w14:paraId="3B3D88DA" w14:textId="77777777" w:rsidR="00164FD0" w:rsidRPr="00C0504F" w:rsidRDefault="00164FD0" w:rsidP="00164FD0">
      <w:pPr>
        <w:rPr>
          <w:rFonts w:cs="Arial"/>
          <w:lang w:val="en-GB"/>
        </w:rPr>
      </w:pPr>
    </w:p>
    <w:p w14:paraId="42B7F773" w14:textId="77777777" w:rsidR="00164FD0" w:rsidRPr="00C0504F" w:rsidRDefault="00164FD0" w:rsidP="00164FD0">
      <w:pPr>
        <w:rPr>
          <w:rFonts w:cs="Arial"/>
          <w:lang w:val="en-GB"/>
        </w:rPr>
      </w:pPr>
    </w:p>
    <w:p w14:paraId="269CD1F8" w14:textId="20DBFE70" w:rsidR="00164FD0" w:rsidRPr="00C0504F" w:rsidRDefault="00164FD0" w:rsidP="00164FD0">
      <w:pPr>
        <w:rPr>
          <w:rFonts w:cs="Arial"/>
          <w:b/>
          <w:bCs/>
          <w:lang w:val="en-GB"/>
        </w:rPr>
      </w:pPr>
      <w:r w:rsidRPr="00C0504F">
        <w:rPr>
          <w:rFonts w:cs="Arial"/>
          <w:b/>
          <w:bCs/>
          <w:lang w:val="en-GB"/>
        </w:rPr>
        <w:t xml:space="preserve">16. </w:t>
      </w:r>
      <w:r w:rsidR="00E10885" w:rsidRPr="00C0504F">
        <w:rPr>
          <w:rFonts w:cs="Arial"/>
          <w:b/>
          <w:bCs/>
          <w:lang w:val="en-GB"/>
        </w:rPr>
        <w:t>Measures for ensuring accountability</w:t>
      </w:r>
    </w:p>
    <w:p w14:paraId="692FCCBD" w14:textId="74EEE303" w:rsidR="00164FD0" w:rsidRPr="00C0504F" w:rsidRDefault="00000000" w:rsidP="00164FD0">
      <w:pPr>
        <w:rPr>
          <w:rFonts w:cs="Arial"/>
          <w:lang w:val="en-GB"/>
        </w:rPr>
      </w:pPr>
      <w:sdt>
        <w:sdtPr>
          <w:rPr>
            <w:rFonts w:cs="Arial"/>
            <w:lang w:val="en-GB"/>
          </w:rPr>
          <w:id w:val="28863459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0B6740" w:rsidRPr="000B6740">
        <w:rPr>
          <w:rFonts w:cs="Arial"/>
          <w:lang w:val="en-GB"/>
        </w:rPr>
        <w:t>Training / Awareness Raising</w:t>
      </w:r>
    </w:p>
    <w:p w14:paraId="69CE70F5" w14:textId="576CDDE6" w:rsidR="00164FD0" w:rsidRPr="00C0504F" w:rsidRDefault="00000000" w:rsidP="00164FD0">
      <w:pPr>
        <w:rPr>
          <w:rFonts w:cs="Arial"/>
          <w:lang w:val="en-GB"/>
        </w:rPr>
      </w:pPr>
      <w:sdt>
        <w:sdtPr>
          <w:rPr>
            <w:rFonts w:cs="Arial"/>
            <w:lang w:val="en-GB"/>
          </w:rPr>
          <w:id w:val="84081989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0B6740" w:rsidRPr="000B6740">
        <w:rPr>
          <w:rFonts w:cs="Arial"/>
          <w:lang w:val="en-GB"/>
        </w:rPr>
        <w:t xml:space="preserve">Regular checks and </w:t>
      </w:r>
      <w:r w:rsidR="000B6740">
        <w:rPr>
          <w:rFonts w:cs="Arial"/>
          <w:lang w:val="en-GB"/>
        </w:rPr>
        <w:t>audits</w:t>
      </w:r>
    </w:p>
    <w:p w14:paraId="2FD06256" w14:textId="7703D275" w:rsidR="00164FD0" w:rsidRPr="00C0504F" w:rsidRDefault="00000000" w:rsidP="00164FD0">
      <w:pPr>
        <w:rPr>
          <w:rFonts w:cs="Arial"/>
          <w:lang w:val="en-GB"/>
        </w:rPr>
      </w:pPr>
      <w:sdt>
        <w:sdtPr>
          <w:rPr>
            <w:rFonts w:cs="Arial"/>
            <w:lang w:val="en-GB"/>
          </w:rPr>
          <w:id w:val="-44222622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15272">
        <w:rPr>
          <w:rFonts w:cs="Arial"/>
          <w:lang w:val="en-GB"/>
        </w:rPr>
        <w:t>D</w:t>
      </w:r>
      <w:r w:rsidR="00CB18DD" w:rsidRPr="00CB18DD">
        <w:rPr>
          <w:rFonts w:cs="Arial"/>
          <w:lang w:val="en-GB"/>
        </w:rPr>
        <w:t>ata protection team</w:t>
      </w:r>
      <w:r w:rsidR="00E15272">
        <w:rPr>
          <w:rFonts w:cs="Arial"/>
          <w:lang w:val="en-GB"/>
        </w:rPr>
        <w:t xml:space="preserve"> exist</w:t>
      </w:r>
    </w:p>
    <w:p w14:paraId="68595654" w14:textId="488450F9" w:rsidR="00164FD0" w:rsidRPr="00C0504F" w:rsidRDefault="00000000" w:rsidP="00164FD0">
      <w:pPr>
        <w:rPr>
          <w:rFonts w:cs="Arial"/>
          <w:lang w:val="en-GB"/>
        </w:rPr>
      </w:pPr>
      <w:sdt>
        <w:sdtPr>
          <w:rPr>
            <w:rFonts w:cs="Arial"/>
            <w:lang w:val="en-GB"/>
          </w:rPr>
          <w:id w:val="-206277715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E3DED" w:rsidRPr="00FE3DED">
        <w:rPr>
          <w:rFonts w:cs="Arial"/>
          <w:lang w:val="en-GB"/>
        </w:rPr>
        <w:t>Guidance and support for employees</w:t>
      </w:r>
    </w:p>
    <w:p w14:paraId="4651D398" w14:textId="7E1CBD4C" w:rsidR="00164FD0" w:rsidRPr="00C0504F" w:rsidRDefault="00000000" w:rsidP="00164FD0">
      <w:pPr>
        <w:rPr>
          <w:rFonts w:cs="Arial"/>
          <w:lang w:val="en-GB"/>
        </w:rPr>
      </w:pPr>
      <w:sdt>
        <w:sdtPr>
          <w:rPr>
            <w:rFonts w:cs="Arial"/>
            <w:lang w:val="en-GB"/>
          </w:rPr>
          <w:id w:val="-16478724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sidRPr="00A90899">
        <w:rPr>
          <w:rFonts w:cs="Arial"/>
          <w:lang w:val="en-GB"/>
        </w:rPr>
        <w:t>Appropriate privacy policies</w:t>
      </w:r>
    </w:p>
    <w:p w14:paraId="4C2F4A74" w14:textId="1BC52579" w:rsidR="00164FD0" w:rsidRPr="00C0504F" w:rsidRDefault="00000000" w:rsidP="00164FD0">
      <w:pPr>
        <w:rPr>
          <w:rFonts w:cs="Arial"/>
          <w:lang w:val="en-GB"/>
        </w:rPr>
      </w:pPr>
      <w:sdt>
        <w:sdtPr>
          <w:rPr>
            <w:rFonts w:cs="Arial"/>
            <w:lang w:val="en-GB"/>
          </w:rPr>
          <w:id w:val="-114488898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sidRPr="00A90899">
        <w:rPr>
          <w:rFonts w:cs="Arial"/>
          <w:lang w:val="en-GB"/>
        </w:rPr>
        <w:t xml:space="preserve">Conclusion of </w:t>
      </w:r>
      <w:r w:rsidR="00580C4B">
        <w:rPr>
          <w:rFonts w:cs="Arial"/>
          <w:lang w:val="en-GB"/>
        </w:rPr>
        <w:t>S</w:t>
      </w:r>
      <w:r w:rsidR="00A90899" w:rsidRPr="00A90899">
        <w:rPr>
          <w:rFonts w:cs="Arial"/>
          <w:lang w:val="en-GB"/>
        </w:rPr>
        <w:t xml:space="preserve">tandard </w:t>
      </w:r>
      <w:r w:rsidR="00580C4B">
        <w:rPr>
          <w:rFonts w:cs="Arial"/>
          <w:lang w:val="en-GB"/>
        </w:rPr>
        <w:t>C</w:t>
      </w:r>
      <w:r w:rsidR="00A90899" w:rsidRPr="00A90899">
        <w:rPr>
          <w:rFonts w:cs="Arial"/>
          <w:lang w:val="en-GB"/>
        </w:rPr>
        <w:t xml:space="preserve">ontractual </w:t>
      </w:r>
      <w:r w:rsidR="00580C4B">
        <w:rPr>
          <w:rFonts w:cs="Arial"/>
          <w:lang w:val="en-GB"/>
        </w:rPr>
        <w:t>C</w:t>
      </w:r>
      <w:r w:rsidR="00A90899" w:rsidRPr="00A90899">
        <w:rPr>
          <w:rFonts w:cs="Arial"/>
          <w:lang w:val="en-GB"/>
        </w:rPr>
        <w:t>lauses</w:t>
      </w:r>
      <w:r w:rsidR="00580C4B">
        <w:rPr>
          <w:rFonts w:cs="Arial"/>
          <w:lang w:val="en-GB"/>
        </w:rPr>
        <w:t xml:space="preserve"> (SCC)</w:t>
      </w:r>
    </w:p>
    <w:p w14:paraId="4D4834FB" w14:textId="1B3B9F7D" w:rsidR="00164FD0" w:rsidRPr="00C0504F" w:rsidRDefault="00000000" w:rsidP="00164FD0">
      <w:pPr>
        <w:rPr>
          <w:rFonts w:cs="Arial"/>
          <w:lang w:val="en-GB"/>
        </w:rPr>
      </w:pPr>
      <w:sdt>
        <w:sdtPr>
          <w:rPr>
            <w:rFonts w:cs="Arial"/>
            <w:lang w:val="en-GB"/>
          </w:rPr>
          <w:id w:val="-134670944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Pr>
          <w:rFonts w:cs="Arial"/>
          <w:lang w:val="en-GB"/>
        </w:rPr>
        <w:t xml:space="preserve">Joint Controllership </w:t>
      </w:r>
      <w:r w:rsidR="00580C4B">
        <w:rPr>
          <w:rFonts w:cs="Arial"/>
          <w:lang w:val="en-GB"/>
        </w:rPr>
        <w:t>A</w:t>
      </w:r>
      <w:r w:rsidR="00A90899">
        <w:rPr>
          <w:rFonts w:cs="Arial"/>
          <w:lang w:val="en-GB"/>
        </w:rPr>
        <w:t>greements</w:t>
      </w:r>
      <w:r w:rsidR="00164FD0" w:rsidRPr="00C0504F">
        <w:rPr>
          <w:rFonts w:cs="Arial"/>
          <w:lang w:val="en-GB"/>
        </w:rPr>
        <w:t xml:space="preserve"> </w:t>
      </w:r>
    </w:p>
    <w:p w14:paraId="66257026" w14:textId="34D1DFDE" w:rsidR="00164FD0" w:rsidRPr="00C0504F" w:rsidRDefault="00000000" w:rsidP="00164FD0">
      <w:pPr>
        <w:rPr>
          <w:rFonts w:cs="Arial"/>
          <w:lang w:val="en-GB"/>
        </w:rPr>
      </w:pPr>
      <w:sdt>
        <w:sdtPr>
          <w:rPr>
            <w:rFonts w:cs="Arial"/>
            <w:lang w:val="en-GB"/>
          </w:rPr>
          <w:id w:val="184473723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5E7A" w:rsidRPr="00A95E7A">
        <w:rPr>
          <w:rFonts w:cs="Arial"/>
          <w:lang w:val="en-GB"/>
        </w:rPr>
        <w:t>Responding to requests from data subjects</w:t>
      </w:r>
    </w:p>
    <w:p w14:paraId="454C6262" w14:textId="34580B61" w:rsidR="00164FD0" w:rsidRPr="00C0504F" w:rsidRDefault="00000000" w:rsidP="00164FD0">
      <w:pPr>
        <w:rPr>
          <w:rFonts w:cs="Arial"/>
          <w:lang w:val="en-GB"/>
        </w:rPr>
      </w:pPr>
      <w:sdt>
        <w:sdtPr>
          <w:rPr>
            <w:rFonts w:cs="Arial"/>
            <w:lang w:val="en-GB"/>
          </w:rPr>
          <w:id w:val="-171664470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C2229">
        <w:rPr>
          <w:rFonts w:cs="Arial"/>
          <w:lang w:val="en-GB"/>
        </w:rPr>
        <w:t>T</w:t>
      </w:r>
      <w:r w:rsidR="001C2229" w:rsidRPr="001C2229">
        <w:rPr>
          <w:rFonts w:cs="Arial"/>
          <w:lang w:val="en-GB"/>
        </w:rPr>
        <w:t>ransparency documents</w:t>
      </w:r>
      <w:r w:rsidR="00164FD0" w:rsidRPr="00C0504F">
        <w:rPr>
          <w:rFonts w:cs="Arial"/>
          <w:lang w:val="en-GB"/>
        </w:rPr>
        <w:t xml:space="preserve"> (Art</w:t>
      </w:r>
      <w:r w:rsidR="00B13A8C">
        <w:rPr>
          <w:rFonts w:cs="Arial"/>
          <w:lang w:val="en-GB"/>
        </w:rPr>
        <w:t xml:space="preserve">icle </w:t>
      </w:r>
      <w:r w:rsidR="00164FD0" w:rsidRPr="00C0504F">
        <w:rPr>
          <w:rFonts w:cs="Arial"/>
          <w:lang w:val="en-GB"/>
        </w:rPr>
        <w:t xml:space="preserve">13 / 14 </w:t>
      </w:r>
      <w:r w:rsidR="00B13A8C">
        <w:rPr>
          <w:rFonts w:cs="Arial"/>
          <w:lang w:val="en-GB"/>
        </w:rPr>
        <w:t>GDPR</w:t>
      </w:r>
      <w:r w:rsidR="00164FD0" w:rsidRPr="00C0504F">
        <w:rPr>
          <w:rFonts w:cs="Arial"/>
          <w:lang w:val="en-GB"/>
        </w:rPr>
        <w:t xml:space="preserve">) </w:t>
      </w:r>
    </w:p>
    <w:p w14:paraId="1E6717C1" w14:textId="4D919A72" w:rsidR="00164FD0" w:rsidRPr="00C0504F" w:rsidRDefault="00000000" w:rsidP="00164FD0">
      <w:pPr>
        <w:rPr>
          <w:rFonts w:cs="Arial"/>
          <w:lang w:val="en-GB"/>
        </w:rPr>
      </w:pPr>
      <w:sdt>
        <w:sdtPr>
          <w:rPr>
            <w:rFonts w:cs="Arial"/>
            <w:lang w:val="en-GB"/>
          </w:rPr>
          <w:id w:val="95814636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710D2" w:rsidRPr="007F4350">
        <w:rPr>
          <w:rFonts w:cs="Arial"/>
          <w:lang w:val="en-GB"/>
        </w:rPr>
        <w:t>Secure deletion of data</w:t>
      </w:r>
    </w:p>
    <w:p w14:paraId="74070BE5" w14:textId="6AB6C0BF" w:rsidR="00164FD0" w:rsidRPr="00C0504F" w:rsidRDefault="00000000" w:rsidP="00164FD0">
      <w:pPr>
        <w:rPr>
          <w:rFonts w:cs="Arial"/>
          <w:lang w:val="en-GB"/>
        </w:rPr>
      </w:pPr>
      <w:sdt>
        <w:sdtPr>
          <w:rPr>
            <w:rFonts w:cs="Arial"/>
            <w:lang w:val="en-GB"/>
          </w:rPr>
          <w:id w:val="-100203459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80C4B" w:rsidRPr="00580C4B">
        <w:rPr>
          <w:rFonts w:cs="Arial"/>
          <w:lang w:val="en-GB"/>
        </w:rPr>
        <w:t xml:space="preserve">Documented </w:t>
      </w:r>
      <w:r w:rsidR="00047E67" w:rsidRPr="00047E67">
        <w:rPr>
          <w:rFonts w:cs="Arial"/>
          <w:lang w:val="en-GB"/>
        </w:rPr>
        <w:t>privacy statement</w:t>
      </w:r>
    </w:p>
    <w:p w14:paraId="4D6046A7" w14:textId="3C6AFA5A" w:rsidR="00164FD0" w:rsidRPr="00C0504F" w:rsidRDefault="00000000" w:rsidP="00164FD0">
      <w:pPr>
        <w:rPr>
          <w:rFonts w:cs="Arial"/>
          <w:lang w:val="en-GB"/>
        </w:rPr>
      </w:pPr>
      <w:sdt>
        <w:sdtPr>
          <w:rPr>
            <w:rFonts w:cs="Arial"/>
            <w:lang w:val="en-GB"/>
          </w:rPr>
          <w:id w:val="121153275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Audit reports and measures are documented</w:t>
      </w:r>
    </w:p>
    <w:p w14:paraId="01835541" w14:textId="10B532B3" w:rsidR="00164FD0" w:rsidRPr="00C0504F" w:rsidRDefault="00000000" w:rsidP="00164FD0">
      <w:pPr>
        <w:rPr>
          <w:rFonts w:cs="Arial"/>
          <w:lang w:val="en-GB"/>
        </w:rPr>
      </w:pPr>
      <w:sdt>
        <w:sdtPr>
          <w:rPr>
            <w:rFonts w:cs="Arial"/>
            <w:lang w:val="en-GB"/>
          </w:rPr>
          <w:id w:val="27036227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Proper involvement of the Data Protection Officer</w:t>
      </w:r>
    </w:p>
    <w:p w14:paraId="266A5743" w14:textId="5CB8B57E" w:rsidR="00164FD0" w:rsidRPr="00C0504F" w:rsidRDefault="00000000" w:rsidP="00164FD0">
      <w:pPr>
        <w:rPr>
          <w:rFonts w:cs="Arial"/>
          <w:lang w:val="en-GB"/>
        </w:rPr>
      </w:pPr>
      <w:sdt>
        <w:sdtPr>
          <w:rPr>
            <w:rFonts w:cs="Arial"/>
            <w:lang w:val="en-GB"/>
          </w:rPr>
          <w:id w:val="1319078187"/>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Specific consent procedure / keeping of consent logs</w:t>
      </w:r>
    </w:p>
    <w:p w14:paraId="58A2651B" w14:textId="635D2C27" w:rsidR="00164FD0" w:rsidRPr="00C0504F" w:rsidRDefault="00000000" w:rsidP="00164FD0">
      <w:pPr>
        <w:rPr>
          <w:rFonts w:cs="Arial"/>
          <w:lang w:val="en-GB"/>
        </w:rPr>
      </w:pPr>
      <w:sdt>
        <w:sdtPr>
          <w:rPr>
            <w:rFonts w:cs="Arial"/>
            <w:lang w:val="en-GB"/>
          </w:rPr>
          <w:id w:val="-111366733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690D91E3"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2D3D8231" w14:textId="77777777" w:rsidTr="0079176A">
        <w:tc>
          <w:tcPr>
            <w:tcW w:w="9060" w:type="dxa"/>
          </w:tcPr>
          <w:p w14:paraId="48A2A827" w14:textId="78A5DE21"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319AF38" w14:textId="77777777" w:rsidR="00164FD0" w:rsidRPr="00C0504F" w:rsidRDefault="00164FD0" w:rsidP="0079176A">
            <w:pPr>
              <w:rPr>
                <w:rFonts w:eastAsia="Calibri" w:cs="Arial"/>
                <w:sz w:val="22"/>
                <w:szCs w:val="22"/>
                <w:lang w:val="en-GB"/>
              </w:rPr>
            </w:pPr>
          </w:p>
          <w:p w14:paraId="2B63C306" w14:textId="77777777" w:rsidR="00164FD0" w:rsidRPr="00C0504F" w:rsidRDefault="00164FD0" w:rsidP="0079176A">
            <w:pPr>
              <w:rPr>
                <w:rFonts w:cs="Arial"/>
                <w:sz w:val="22"/>
                <w:szCs w:val="22"/>
                <w:lang w:val="en-GB"/>
              </w:rPr>
            </w:pPr>
          </w:p>
        </w:tc>
      </w:tr>
    </w:tbl>
    <w:p w14:paraId="2BB85071" w14:textId="77777777" w:rsidR="00164FD0" w:rsidRPr="00C0504F" w:rsidRDefault="00164FD0" w:rsidP="00164FD0">
      <w:pPr>
        <w:rPr>
          <w:rFonts w:cs="Arial"/>
          <w:lang w:val="en-GB"/>
        </w:rPr>
      </w:pPr>
    </w:p>
    <w:p w14:paraId="58F2D332" w14:textId="64854679" w:rsidR="00223246" w:rsidRPr="00C0504F" w:rsidRDefault="00223246">
      <w:pPr>
        <w:spacing w:after="160" w:line="259" w:lineRule="auto"/>
        <w:rPr>
          <w:rFonts w:cs="Arial"/>
          <w:lang w:val="en-GB"/>
        </w:rPr>
      </w:pPr>
      <w:r w:rsidRPr="00C0504F">
        <w:rPr>
          <w:rFonts w:cs="Arial"/>
          <w:lang w:val="en-GB"/>
        </w:rPr>
        <w:br w:type="page"/>
      </w:r>
    </w:p>
    <w:p w14:paraId="769CFE53" w14:textId="5BCE0C80" w:rsidR="00164FD0" w:rsidRPr="00C0504F" w:rsidRDefault="00164FD0" w:rsidP="00164FD0">
      <w:pPr>
        <w:rPr>
          <w:rFonts w:cs="Arial"/>
          <w:b/>
          <w:bCs/>
          <w:lang w:val="en-GB"/>
        </w:rPr>
      </w:pPr>
      <w:r w:rsidRPr="00C0504F">
        <w:rPr>
          <w:rFonts w:cs="Arial"/>
          <w:b/>
          <w:bCs/>
          <w:lang w:val="en-GB"/>
        </w:rPr>
        <w:lastRenderedPageBreak/>
        <w:t xml:space="preserve">17. </w:t>
      </w:r>
      <w:r w:rsidR="00E10885" w:rsidRPr="00C0504F">
        <w:rPr>
          <w:rFonts w:cs="Arial"/>
          <w:b/>
          <w:bCs/>
          <w:lang w:val="en-GB"/>
        </w:rPr>
        <w:t>Measures for allowing data portability and ensuring erasure</w:t>
      </w:r>
    </w:p>
    <w:p w14:paraId="7FD5BC32" w14:textId="357666AC" w:rsidR="00164FD0" w:rsidRPr="00C0504F" w:rsidRDefault="00000000" w:rsidP="00164FD0">
      <w:pPr>
        <w:rPr>
          <w:rFonts w:cs="Arial"/>
          <w:lang w:val="en-GB"/>
        </w:rPr>
      </w:pPr>
      <w:sdt>
        <w:sdtPr>
          <w:rPr>
            <w:rFonts w:cs="Arial"/>
            <w:lang w:val="en-GB"/>
          </w:rPr>
          <w:id w:val="-1270237544"/>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04A5D" w:rsidRPr="00A04A5D">
        <w:rPr>
          <w:rFonts w:cs="Arial"/>
          <w:lang w:val="en-GB"/>
        </w:rPr>
        <w:t>Storage in a structured format</w:t>
      </w:r>
    </w:p>
    <w:p w14:paraId="45A1C8B8" w14:textId="0A2EDCE6" w:rsidR="00164FD0" w:rsidRPr="00C0504F" w:rsidRDefault="00000000" w:rsidP="00164FD0">
      <w:pPr>
        <w:rPr>
          <w:rFonts w:cs="Arial"/>
          <w:lang w:val="en-GB"/>
        </w:rPr>
      </w:pPr>
      <w:sdt>
        <w:sdtPr>
          <w:rPr>
            <w:rFonts w:cs="Arial"/>
            <w:lang w:val="en-GB"/>
          </w:rPr>
          <w:id w:val="202258793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04A5D" w:rsidRPr="00A04A5D">
        <w:rPr>
          <w:rFonts w:cs="Arial"/>
          <w:lang w:val="en-GB"/>
        </w:rPr>
        <w:t>Monitoring of statutory period</w:t>
      </w:r>
      <w:r w:rsidR="00A04A5D">
        <w:rPr>
          <w:rFonts w:cs="Arial"/>
          <w:lang w:val="en-GB"/>
        </w:rPr>
        <w:t>s</w:t>
      </w:r>
    </w:p>
    <w:p w14:paraId="6A9E0CBD" w14:textId="0C48F067" w:rsidR="00164FD0" w:rsidRPr="00C0504F" w:rsidRDefault="00000000" w:rsidP="00164FD0">
      <w:pPr>
        <w:rPr>
          <w:rFonts w:cs="Arial"/>
          <w:lang w:val="en-GB"/>
        </w:rPr>
      </w:pPr>
      <w:sdt>
        <w:sdtPr>
          <w:rPr>
            <w:rFonts w:cs="Arial"/>
            <w:lang w:val="en-GB"/>
          </w:rPr>
          <w:id w:val="41390632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16C9A">
        <w:rPr>
          <w:rFonts w:cs="Arial"/>
          <w:lang w:val="en-GB"/>
        </w:rPr>
        <w:t xml:space="preserve">Transfer </w:t>
      </w:r>
      <w:r w:rsidR="00416C9A" w:rsidRPr="00416C9A">
        <w:rPr>
          <w:rFonts w:cs="Arial"/>
          <w:lang w:val="en-GB"/>
        </w:rPr>
        <w:t>via end-to-end encryption</w:t>
      </w:r>
    </w:p>
    <w:p w14:paraId="4C5B9CF4" w14:textId="767804D8" w:rsidR="00164FD0" w:rsidRPr="00C0504F" w:rsidRDefault="00000000" w:rsidP="00164FD0">
      <w:pPr>
        <w:rPr>
          <w:rFonts w:cs="Arial"/>
          <w:lang w:val="en-GB"/>
        </w:rPr>
      </w:pPr>
      <w:sdt>
        <w:sdtPr>
          <w:rPr>
            <w:rFonts w:cs="Arial"/>
            <w:lang w:val="en-GB"/>
          </w:rPr>
          <w:id w:val="1546798851"/>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A0BFB" w:rsidRPr="009A0BFB">
        <w:rPr>
          <w:rFonts w:cs="Arial"/>
          <w:lang w:val="en-GB"/>
        </w:rPr>
        <w:t>Compliance with retention periods</w:t>
      </w:r>
    </w:p>
    <w:p w14:paraId="71A124DD" w14:textId="15731928" w:rsidR="00164FD0" w:rsidRPr="00C0504F" w:rsidRDefault="00000000" w:rsidP="00164FD0">
      <w:pPr>
        <w:rPr>
          <w:rFonts w:cs="Arial"/>
          <w:lang w:val="en-GB"/>
        </w:rPr>
      </w:pPr>
      <w:sdt>
        <w:sdtPr>
          <w:rPr>
            <w:rFonts w:cs="Arial"/>
            <w:lang w:val="en-GB"/>
          </w:rPr>
          <w:id w:val="-2765785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42EA3" w:rsidRPr="00E42EA3">
        <w:rPr>
          <w:rFonts w:cs="Arial"/>
          <w:lang w:val="en-GB"/>
        </w:rPr>
        <w:t>Enabling data portability</w:t>
      </w:r>
    </w:p>
    <w:p w14:paraId="4E102586" w14:textId="5D3E6990" w:rsidR="00164FD0" w:rsidRPr="00C0504F" w:rsidRDefault="00000000" w:rsidP="00164FD0">
      <w:pPr>
        <w:rPr>
          <w:rFonts w:cs="Arial"/>
          <w:lang w:val="en-GB"/>
        </w:rPr>
      </w:pPr>
      <w:sdt>
        <w:sdtPr>
          <w:rPr>
            <w:rFonts w:cs="Arial"/>
            <w:lang w:val="en-GB"/>
          </w:rPr>
          <w:id w:val="16221065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42EA3" w:rsidRPr="00E42EA3">
        <w:rPr>
          <w:rFonts w:cs="Arial"/>
          <w:lang w:val="en-GB"/>
        </w:rPr>
        <w:t>Dealing with the rights of data subjects pursuant to Chapter 3 of Regulation (EU) 2016/679</w:t>
      </w:r>
    </w:p>
    <w:p w14:paraId="5C7C6D9B" w14:textId="789DEC88" w:rsidR="00164FD0" w:rsidRPr="00C0504F" w:rsidRDefault="00000000" w:rsidP="00164FD0">
      <w:pPr>
        <w:rPr>
          <w:rFonts w:cs="Arial"/>
          <w:lang w:val="en-GB"/>
        </w:rPr>
      </w:pPr>
      <w:sdt>
        <w:sdtPr>
          <w:rPr>
            <w:rFonts w:cs="Arial"/>
            <w:lang w:val="en-GB"/>
          </w:rPr>
          <w:id w:val="-990796425"/>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53CB2" w:rsidRPr="00A53CB2">
        <w:rPr>
          <w:rFonts w:cs="Arial"/>
          <w:lang w:val="en-GB"/>
        </w:rPr>
        <w:t xml:space="preserve">Secure data </w:t>
      </w:r>
      <w:r w:rsidR="00A53CB2" w:rsidRPr="007F4350">
        <w:rPr>
          <w:rFonts w:cs="Arial"/>
          <w:lang w:val="en-GB"/>
        </w:rPr>
        <w:t>deletion</w:t>
      </w:r>
      <w:r w:rsidR="00A53CB2" w:rsidRPr="00A53CB2">
        <w:rPr>
          <w:rFonts w:cs="Arial"/>
          <w:lang w:val="en-GB"/>
        </w:rPr>
        <w:t xml:space="preserve"> ensured</w:t>
      </w:r>
    </w:p>
    <w:p w14:paraId="2C85AAAD" w14:textId="0FEEEA21" w:rsidR="00164FD0" w:rsidRPr="00C0504F" w:rsidRDefault="00000000" w:rsidP="00164FD0">
      <w:pPr>
        <w:rPr>
          <w:rFonts w:cs="Arial"/>
          <w:lang w:val="en-GB"/>
        </w:rPr>
      </w:pPr>
      <w:sdt>
        <w:sdtPr>
          <w:rPr>
            <w:rFonts w:cs="Arial"/>
            <w:lang w:val="en-GB"/>
          </w:rPr>
          <w:id w:val="225039126"/>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D4902">
        <w:rPr>
          <w:rFonts w:cs="Arial"/>
          <w:lang w:val="en-GB"/>
        </w:rPr>
        <w:t xml:space="preserve">Secure </w:t>
      </w:r>
      <w:r w:rsidR="00BD4902" w:rsidRPr="00BD4902">
        <w:rPr>
          <w:rFonts w:cs="Arial"/>
          <w:lang w:val="en-GB"/>
        </w:rPr>
        <w:t>destruction</w:t>
      </w:r>
      <w:r w:rsidR="00BD4902">
        <w:rPr>
          <w:rFonts w:cs="Arial"/>
          <w:lang w:val="en-GB"/>
        </w:rPr>
        <w:t xml:space="preserve"> of d</w:t>
      </w:r>
      <w:r w:rsidR="002B18EC" w:rsidRPr="00C0504F">
        <w:rPr>
          <w:rFonts w:cs="Arial"/>
          <w:lang w:val="en-GB"/>
        </w:rPr>
        <w:t>ata carriers</w:t>
      </w:r>
      <w:r w:rsidR="00B00C5E">
        <w:rPr>
          <w:rFonts w:cs="Arial"/>
          <w:lang w:val="en-GB"/>
        </w:rPr>
        <w:t xml:space="preserve"> ensured</w:t>
      </w:r>
    </w:p>
    <w:p w14:paraId="1EF180BF" w14:textId="5A64D994" w:rsidR="00164FD0" w:rsidRPr="00C0504F" w:rsidRDefault="00000000" w:rsidP="00164FD0">
      <w:pPr>
        <w:rPr>
          <w:rFonts w:cs="Arial"/>
          <w:lang w:val="en-GB"/>
        </w:rPr>
      </w:pPr>
      <w:sdt>
        <w:sdtPr>
          <w:rPr>
            <w:rFonts w:cs="Arial"/>
            <w:lang w:val="en-GB"/>
          </w:rPr>
          <w:id w:val="-2036413840"/>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1E4E752" w14:textId="77777777" w:rsidR="00164FD0" w:rsidRPr="00C0504F" w:rsidRDefault="00164FD0" w:rsidP="00164FD0">
      <w:pPr>
        <w:rPr>
          <w:rFonts w:eastAsia="Calibri" w:cs="Arial"/>
          <w:lang w:val="en-GB"/>
        </w:rPr>
      </w:pPr>
    </w:p>
    <w:tbl>
      <w:tblPr>
        <w:tblStyle w:val="TableGrid"/>
        <w:tblW w:w="0" w:type="auto"/>
        <w:tblLook w:val="04A0" w:firstRow="1" w:lastRow="0" w:firstColumn="1" w:lastColumn="0" w:noHBand="0" w:noVBand="1"/>
      </w:tblPr>
      <w:tblGrid>
        <w:gridCol w:w="9060"/>
      </w:tblGrid>
      <w:tr w:rsidR="00164FD0" w:rsidRPr="00C0504F" w14:paraId="00A10BDD" w14:textId="77777777" w:rsidTr="0079176A">
        <w:tc>
          <w:tcPr>
            <w:tcW w:w="9060" w:type="dxa"/>
          </w:tcPr>
          <w:p w14:paraId="358AF6A7" w14:textId="0535342A"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F25318C" w14:textId="77777777" w:rsidR="00164FD0" w:rsidRPr="00C0504F" w:rsidRDefault="00164FD0" w:rsidP="0079176A">
            <w:pPr>
              <w:rPr>
                <w:rFonts w:eastAsia="Calibri" w:cs="Arial"/>
                <w:sz w:val="22"/>
                <w:szCs w:val="22"/>
                <w:lang w:val="en-GB"/>
              </w:rPr>
            </w:pPr>
          </w:p>
          <w:p w14:paraId="40EA8946" w14:textId="77777777" w:rsidR="00164FD0" w:rsidRPr="00C0504F" w:rsidRDefault="00164FD0" w:rsidP="0079176A">
            <w:pPr>
              <w:rPr>
                <w:rFonts w:cs="Arial"/>
                <w:sz w:val="22"/>
                <w:szCs w:val="22"/>
                <w:lang w:val="en-GB"/>
              </w:rPr>
            </w:pPr>
          </w:p>
        </w:tc>
      </w:tr>
    </w:tbl>
    <w:p w14:paraId="6F7BB46E" w14:textId="77777777" w:rsidR="00164FD0" w:rsidRPr="00C0504F" w:rsidRDefault="00164FD0" w:rsidP="00164FD0">
      <w:pPr>
        <w:rPr>
          <w:rFonts w:cs="Arial"/>
          <w:lang w:val="en-GB"/>
        </w:rPr>
      </w:pPr>
    </w:p>
    <w:p w14:paraId="2D109D92" w14:textId="77777777" w:rsidR="00164FD0" w:rsidRPr="00C0504F" w:rsidRDefault="00164FD0" w:rsidP="00110A19">
      <w:pPr>
        <w:pStyle w:val="Default"/>
        <w:rPr>
          <w:rFonts w:ascii="Arial" w:eastAsiaTheme="minorEastAsia" w:hAnsi="Arial" w:cs="Arial"/>
          <w:color w:val="auto"/>
          <w:sz w:val="22"/>
          <w:szCs w:val="22"/>
          <w:lang w:val="en-GB"/>
        </w:rPr>
      </w:pPr>
    </w:p>
    <w:sectPr w:rsidR="00164FD0" w:rsidRPr="00C0504F" w:rsidSect="00E0714A">
      <w:headerReference w:type="default" r:id="rId10"/>
      <w:footerReference w:type="default" r:id="rId11"/>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A1640" w14:textId="77777777" w:rsidR="005D1E40" w:rsidRDefault="005D1E40" w:rsidP="00E0714A">
      <w:r>
        <w:separator/>
      </w:r>
    </w:p>
  </w:endnote>
  <w:endnote w:type="continuationSeparator" w:id="0">
    <w:p w14:paraId="60C5A298" w14:textId="77777777" w:rsidR="005D1E40" w:rsidRDefault="005D1E40" w:rsidP="00E0714A">
      <w:r>
        <w:continuationSeparator/>
      </w:r>
    </w:p>
  </w:endnote>
  <w:endnote w:type="continuationNotice" w:id="1">
    <w:p w14:paraId="05DFFB44" w14:textId="77777777" w:rsidR="005D1E40" w:rsidRDefault="005D1E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5CF89C14" w14:textId="77777777" w:rsidTr="006467D2">
      <w:tc>
        <w:tcPr>
          <w:tcW w:w="1329" w:type="pct"/>
        </w:tcPr>
        <w:p w14:paraId="24CCD7D4" w14:textId="43CA9ED7" w:rsidR="00703906" w:rsidRDefault="00674B44" w:rsidP="00703906">
          <w:pPr>
            <w:rPr>
              <w:sz w:val="18"/>
              <w:szCs w:val="18"/>
            </w:rPr>
          </w:pPr>
          <w:r>
            <w:rPr>
              <w:sz w:val="18"/>
              <w:szCs w:val="18"/>
            </w:rPr>
            <w:t>Status</w:t>
          </w:r>
          <w:r w:rsidR="00703906">
            <w:rPr>
              <w:sz w:val="18"/>
              <w:szCs w:val="18"/>
            </w:rPr>
            <w:t xml:space="preserve">: </w:t>
          </w:r>
          <w:r w:rsidR="00DD37E3">
            <w:rPr>
              <w:sz w:val="18"/>
              <w:szCs w:val="18"/>
            </w:rPr>
            <w:t>24</w:t>
          </w:r>
          <w:r w:rsidR="009E7648">
            <w:rPr>
              <w:sz w:val="18"/>
              <w:szCs w:val="18"/>
            </w:rPr>
            <w:t>.0</w:t>
          </w:r>
          <w:r w:rsidR="002D3B92">
            <w:rPr>
              <w:sz w:val="18"/>
              <w:szCs w:val="18"/>
            </w:rPr>
            <w:t>5</w:t>
          </w:r>
          <w:r w:rsidR="009E7648">
            <w:rPr>
              <w:sz w:val="18"/>
              <w:szCs w:val="18"/>
            </w:rPr>
            <w:t>.2022</w:t>
          </w:r>
        </w:p>
      </w:tc>
      <w:tc>
        <w:tcPr>
          <w:tcW w:w="2266" w:type="pct"/>
        </w:tcPr>
        <w:p w14:paraId="6180A88B" w14:textId="30658488" w:rsidR="00703906" w:rsidRDefault="00703906" w:rsidP="00703906">
          <w:pPr>
            <w:jc w:val="center"/>
            <w:rPr>
              <w:sz w:val="18"/>
              <w:szCs w:val="18"/>
            </w:rPr>
          </w:pPr>
        </w:p>
      </w:tc>
      <w:tc>
        <w:tcPr>
          <w:tcW w:w="1405" w:type="pct"/>
        </w:tcPr>
        <w:p w14:paraId="1FCED61B" w14:textId="34A56E43" w:rsidR="00703906" w:rsidRDefault="00674B44" w:rsidP="00703906">
          <w:pPr>
            <w:ind w:right="57"/>
            <w:jc w:val="right"/>
            <w:rPr>
              <w:sz w:val="18"/>
              <w:szCs w:val="18"/>
            </w:rPr>
          </w:pPr>
          <w:r>
            <w:rPr>
              <w:sz w:val="18"/>
              <w:szCs w:val="18"/>
            </w:rPr>
            <w:t>Page</w:t>
          </w:r>
          <w:r w:rsidR="00703906">
            <w:rPr>
              <w:sz w:val="18"/>
              <w:szCs w:val="18"/>
            </w:rPr>
            <w:t xml:space="preserve"> </w:t>
          </w:r>
          <w:r w:rsidR="00703906">
            <w:rPr>
              <w:sz w:val="18"/>
              <w:szCs w:val="18"/>
            </w:rPr>
            <w:fldChar w:fldCharType="begin"/>
          </w:r>
          <w:r w:rsidR="00703906">
            <w:rPr>
              <w:sz w:val="18"/>
              <w:szCs w:val="18"/>
            </w:rPr>
            <w:instrText xml:space="preserve"> PAGE  </w:instrText>
          </w:r>
          <w:r w:rsidR="00703906">
            <w:rPr>
              <w:sz w:val="18"/>
              <w:szCs w:val="18"/>
            </w:rPr>
            <w:fldChar w:fldCharType="separate"/>
          </w:r>
          <w:r w:rsidR="003E5CAF">
            <w:rPr>
              <w:noProof/>
              <w:sz w:val="18"/>
              <w:szCs w:val="18"/>
            </w:rPr>
            <w:t>1</w:t>
          </w:r>
          <w:r w:rsidR="00703906">
            <w:rPr>
              <w:sz w:val="18"/>
              <w:szCs w:val="18"/>
            </w:rPr>
            <w:fldChar w:fldCharType="end"/>
          </w:r>
        </w:p>
      </w:tc>
    </w:tr>
  </w:tbl>
  <w:p w14:paraId="4888960A"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F6BE" w14:textId="77777777" w:rsidR="005D1E40" w:rsidRDefault="005D1E40" w:rsidP="00E0714A">
      <w:r>
        <w:separator/>
      </w:r>
    </w:p>
  </w:footnote>
  <w:footnote w:type="continuationSeparator" w:id="0">
    <w:p w14:paraId="51D12335" w14:textId="77777777" w:rsidR="005D1E40" w:rsidRDefault="005D1E40" w:rsidP="00E0714A">
      <w:r>
        <w:continuationSeparator/>
      </w:r>
    </w:p>
  </w:footnote>
  <w:footnote w:type="continuationNotice" w:id="1">
    <w:p w14:paraId="47EB6E7A" w14:textId="77777777" w:rsidR="005D1E40" w:rsidRDefault="005D1E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0526FC6C" w14:textId="77777777" w:rsidTr="006467D2">
      <w:tc>
        <w:tcPr>
          <w:tcW w:w="3497" w:type="pct"/>
        </w:tcPr>
        <w:p w14:paraId="5BDAD6C1" w14:textId="77777777" w:rsidR="00703906" w:rsidRPr="00703906" w:rsidRDefault="00703906" w:rsidP="00703906">
          <w:pPr>
            <w:tabs>
              <w:tab w:val="right" w:pos="9356"/>
            </w:tabs>
            <w:spacing w:before="660"/>
            <w:rPr>
              <w:rFonts w:eastAsia="Times New Roman" w:cs="Times New Roman"/>
              <w:lang w:eastAsia="de-DE"/>
            </w:rPr>
          </w:pPr>
        </w:p>
      </w:tc>
      <w:tc>
        <w:tcPr>
          <w:tcW w:w="1503" w:type="pct"/>
        </w:tcPr>
        <w:p w14:paraId="756D8227" w14:textId="77777777" w:rsidR="00703906" w:rsidRPr="00703906" w:rsidRDefault="00703906" w:rsidP="00703906">
          <w:pPr>
            <w:tabs>
              <w:tab w:val="right" w:pos="9356"/>
            </w:tabs>
            <w:ind w:right="-227"/>
            <w:jc w:val="right"/>
            <w:rPr>
              <w:rFonts w:eastAsia="Times New Roman" w:cs="Times New Roman"/>
              <w:sz w:val="20"/>
              <w:szCs w:val="20"/>
              <w:lang w:eastAsia="de-DE"/>
            </w:rPr>
          </w:pPr>
          <w:r w:rsidRPr="00703906">
            <w:rPr>
              <w:rFonts w:eastAsia="Times New Roman" w:cs="Times New Roman"/>
              <w:noProof/>
              <w:sz w:val="20"/>
              <w:szCs w:val="20"/>
              <w:lang w:eastAsia="de-DE"/>
            </w:rPr>
            <w:drawing>
              <wp:inline distT="0" distB="0" distL="0" distR="0" wp14:anchorId="4B74BAF4" wp14:editId="5834F822">
                <wp:extent cx="900000" cy="900000"/>
                <wp:effectExtent l="19050" t="0" r="0" b="0"/>
                <wp:docPr id="2"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3AE5E3A" w14:textId="77777777" w:rsidR="00703906" w:rsidRPr="00703906" w:rsidRDefault="00703906">
    <w:pPr>
      <w:rPr>
        <w:rFonts w:cs="Arial"/>
      </w:rPr>
    </w:pPr>
  </w:p>
</w:hdr>
</file>

<file path=word/intelligence2.xml><?xml version="1.0" encoding="utf-8"?>
<int2:intelligence xmlns:int2="http://schemas.microsoft.com/office/intelligence/2020/intelligence" xmlns:oel="http://schemas.microsoft.com/office/2019/extlst">
  <int2:observations>
    <int2:textHash int2:hashCode="frGuPFSyQz9dSc" int2:id="CW9Fbo6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F7508"/>
    <w:multiLevelType w:val="hybridMultilevel"/>
    <w:tmpl w:val="F5BCD8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ECC655A"/>
    <w:multiLevelType w:val="hybridMultilevel"/>
    <w:tmpl w:val="68866F18"/>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F9622F5"/>
    <w:multiLevelType w:val="hybridMultilevel"/>
    <w:tmpl w:val="A2064EF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B4E4180"/>
    <w:multiLevelType w:val="hybridMultilevel"/>
    <w:tmpl w:val="F466935E"/>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5059DB"/>
    <w:multiLevelType w:val="hybridMultilevel"/>
    <w:tmpl w:val="E340CED0"/>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1E44E0E"/>
    <w:multiLevelType w:val="hybridMultilevel"/>
    <w:tmpl w:val="465814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4574655"/>
    <w:multiLevelType w:val="hybridMultilevel"/>
    <w:tmpl w:val="F040685C"/>
    <w:lvl w:ilvl="0" w:tplc="3D2C22A4">
      <w:start w:val="3"/>
      <w:numFmt w:val="lowerLetter"/>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583D72"/>
    <w:multiLevelType w:val="hybridMultilevel"/>
    <w:tmpl w:val="1BEA633A"/>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6CF627F"/>
    <w:multiLevelType w:val="hybridMultilevel"/>
    <w:tmpl w:val="D460EFA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9" w15:restartNumberingAfterBreak="0">
    <w:nsid w:val="384A400B"/>
    <w:multiLevelType w:val="hybridMultilevel"/>
    <w:tmpl w:val="F5B6E0C2"/>
    <w:lvl w:ilvl="0" w:tplc="FFFFFFFF">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39EF47FE"/>
    <w:multiLevelType w:val="hybridMultilevel"/>
    <w:tmpl w:val="5F803BBC"/>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9FE0CDE"/>
    <w:multiLevelType w:val="hybridMultilevel"/>
    <w:tmpl w:val="0BF043C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3C70504B"/>
    <w:multiLevelType w:val="hybridMultilevel"/>
    <w:tmpl w:val="C64609FE"/>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10E6540"/>
    <w:multiLevelType w:val="hybridMultilevel"/>
    <w:tmpl w:val="055CEA48"/>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1A6419C"/>
    <w:multiLevelType w:val="hybridMultilevel"/>
    <w:tmpl w:val="9ABA764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427E2B07"/>
    <w:multiLevelType w:val="hybridMultilevel"/>
    <w:tmpl w:val="C1F08B92"/>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62D7492"/>
    <w:multiLevelType w:val="multilevel"/>
    <w:tmpl w:val="0B6A2242"/>
    <w:lvl w:ilvl="0">
      <w:start w:val="1"/>
      <w:numFmt w:val="lowerLetter"/>
      <w:lvlText w:val="%1)"/>
      <w:lvlJc w:val="left"/>
      <w:pPr>
        <w:ind w:left="360" w:hanging="360"/>
      </w:pPr>
      <w:rPr>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E62BA1"/>
    <w:multiLevelType w:val="hybridMultilevel"/>
    <w:tmpl w:val="F3C67C12"/>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22063D2"/>
    <w:multiLevelType w:val="hybridMultilevel"/>
    <w:tmpl w:val="7C3A4F5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52A83305"/>
    <w:multiLevelType w:val="hybridMultilevel"/>
    <w:tmpl w:val="6784A3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59C0AC5"/>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A61435"/>
    <w:multiLevelType w:val="hybridMultilevel"/>
    <w:tmpl w:val="AE241F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9734ACF"/>
    <w:multiLevelType w:val="hybridMultilevel"/>
    <w:tmpl w:val="5ACCCEE2"/>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5CDE679C"/>
    <w:multiLevelType w:val="hybridMultilevel"/>
    <w:tmpl w:val="5D0620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CFC0865"/>
    <w:multiLevelType w:val="hybridMultilevel"/>
    <w:tmpl w:val="FEB88E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F3652BE"/>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5F911014"/>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60E50ADB"/>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5785F63"/>
    <w:multiLevelType w:val="hybridMultilevel"/>
    <w:tmpl w:val="393E8E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283F09"/>
    <w:multiLevelType w:val="hybridMultilevel"/>
    <w:tmpl w:val="0CF22548"/>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F570738"/>
    <w:multiLevelType w:val="hybridMultilevel"/>
    <w:tmpl w:val="172E888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80012600">
    <w:abstractNumId w:val="9"/>
  </w:num>
  <w:num w:numId="2" w16cid:durableId="1704280561">
    <w:abstractNumId w:val="7"/>
  </w:num>
  <w:num w:numId="3" w16cid:durableId="2076929082">
    <w:abstractNumId w:val="6"/>
  </w:num>
  <w:num w:numId="4" w16cid:durableId="1347445882">
    <w:abstractNumId w:val="5"/>
  </w:num>
  <w:num w:numId="5" w16cid:durableId="608120588">
    <w:abstractNumId w:val="4"/>
  </w:num>
  <w:num w:numId="6" w16cid:durableId="1526291752">
    <w:abstractNumId w:val="8"/>
  </w:num>
  <w:num w:numId="7" w16cid:durableId="978996013">
    <w:abstractNumId w:val="3"/>
  </w:num>
  <w:num w:numId="8" w16cid:durableId="396631541">
    <w:abstractNumId w:val="2"/>
  </w:num>
  <w:num w:numId="9" w16cid:durableId="1891188658">
    <w:abstractNumId w:val="1"/>
  </w:num>
  <w:num w:numId="10" w16cid:durableId="1310401707">
    <w:abstractNumId w:val="0"/>
  </w:num>
  <w:num w:numId="11" w16cid:durableId="774911371">
    <w:abstractNumId w:val="33"/>
  </w:num>
  <w:num w:numId="12" w16cid:durableId="1746493125">
    <w:abstractNumId w:val="23"/>
  </w:num>
  <w:num w:numId="13" w16cid:durableId="432675310">
    <w:abstractNumId w:val="12"/>
  </w:num>
  <w:num w:numId="14" w16cid:durableId="1123111117">
    <w:abstractNumId w:val="36"/>
  </w:num>
  <w:num w:numId="15" w16cid:durableId="946738179">
    <w:abstractNumId w:val="11"/>
  </w:num>
  <w:num w:numId="16" w16cid:durableId="1988434900">
    <w:abstractNumId w:val="15"/>
  </w:num>
  <w:num w:numId="17" w16cid:durableId="260645379">
    <w:abstractNumId w:val="29"/>
  </w:num>
  <w:num w:numId="18" w16cid:durableId="1586382985">
    <w:abstractNumId w:val="38"/>
  </w:num>
  <w:num w:numId="19" w16cid:durableId="880482324">
    <w:abstractNumId w:val="31"/>
  </w:num>
  <w:num w:numId="20" w16cid:durableId="986976519">
    <w:abstractNumId w:val="32"/>
  </w:num>
  <w:num w:numId="21" w16cid:durableId="429666813">
    <w:abstractNumId w:val="19"/>
  </w:num>
  <w:num w:numId="22" w16cid:durableId="1992246109">
    <w:abstractNumId w:val="22"/>
  </w:num>
  <w:num w:numId="23" w16cid:durableId="362361192">
    <w:abstractNumId w:val="34"/>
  </w:num>
  <w:num w:numId="24" w16cid:durableId="47848307">
    <w:abstractNumId w:val="13"/>
  </w:num>
  <w:num w:numId="25" w16cid:durableId="968048377">
    <w:abstractNumId w:val="20"/>
  </w:num>
  <w:num w:numId="26" w16cid:durableId="1841657616">
    <w:abstractNumId w:val="28"/>
  </w:num>
  <w:num w:numId="27" w16cid:durableId="2073037881">
    <w:abstractNumId w:val="26"/>
  </w:num>
  <w:num w:numId="28" w16cid:durableId="258024986">
    <w:abstractNumId w:val="30"/>
  </w:num>
  <w:num w:numId="29" w16cid:durableId="1051156518">
    <w:abstractNumId w:val="27"/>
  </w:num>
  <w:num w:numId="30" w16cid:durableId="1723484539">
    <w:abstractNumId w:val="18"/>
  </w:num>
  <w:num w:numId="31" w16cid:durableId="1259097606">
    <w:abstractNumId w:val="35"/>
  </w:num>
  <w:num w:numId="32" w16cid:durableId="1184902975">
    <w:abstractNumId w:val="37"/>
  </w:num>
  <w:num w:numId="33" w16cid:durableId="1235974163">
    <w:abstractNumId w:val="24"/>
  </w:num>
  <w:num w:numId="34" w16cid:durableId="1548566714">
    <w:abstractNumId w:val="21"/>
  </w:num>
  <w:num w:numId="35" w16cid:durableId="2124692871">
    <w:abstractNumId w:val="40"/>
  </w:num>
  <w:num w:numId="36" w16cid:durableId="568198446">
    <w:abstractNumId w:val="17"/>
  </w:num>
  <w:num w:numId="37" w16cid:durableId="410391287">
    <w:abstractNumId w:val="10"/>
  </w:num>
  <w:num w:numId="38" w16cid:durableId="287207508">
    <w:abstractNumId w:val="14"/>
  </w:num>
  <w:num w:numId="39" w16cid:durableId="892427962">
    <w:abstractNumId w:val="39"/>
  </w:num>
  <w:num w:numId="40" w16cid:durableId="1343898831">
    <w:abstractNumId w:val="25"/>
  </w:num>
  <w:num w:numId="41" w16cid:durableId="5083684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DHfcamvnGHonelBrQcBli4XvmSdxykpFxXAjm5SR5bpzNMpiJhu+GjGlGQ4RqBYZa1nWsCd+e9Pq15KKwBMz7g==" w:salt="2o3PSY6vU8qOQzIKkq3d/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D0"/>
    <w:rsid w:val="00010107"/>
    <w:rsid w:val="00013E5C"/>
    <w:rsid w:val="000158A7"/>
    <w:rsid w:val="00022184"/>
    <w:rsid w:val="00032F20"/>
    <w:rsid w:val="000345DC"/>
    <w:rsid w:val="000349F0"/>
    <w:rsid w:val="000446D6"/>
    <w:rsid w:val="00044936"/>
    <w:rsid w:val="000465CF"/>
    <w:rsid w:val="00047E67"/>
    <w:rsid w:val="00055F01"/>
    <w:rsid w:val="000701BC"/>
    <w:rsid w:val="00084899"/>
    <w:rsid w:val="000A1013"/>
    <w:rsid w:val="000A3831"/>
    <w:rsid w:val="000A5085"/>
    <w:rsid w:val="000A55D7"/>
    <w:rsid w:val="000B6740"/>
    <w:rsid w:val="000B6DCE"/>
    <w:rsid w:val="000C2687"/>
    <w:rsid w:val="000C43E6"/>
    <w:rsid w:val="000C63B6"/>
    <w:rsid w:val="000D105F"/>
    <w:rsid w:val="000D121B"/>
    <w:rsid w:val="000D23D0"/>
    <w:rsid w:val="000D4FD9"/>
    <w:rsid w:val="000E52D7"/>
    <w:rsid w:val="000F1C64"/>
    <w:rsid w:val="001001B0"/>
    <w:rsid w:val="00103736"/>
    <w:rsid w:val="00107BCF"/>
    <w:rsid w:val="00110A19"/>
    <w:rsid w:val="00113D5A"/>
    <w:rsid w:val="00125810"/>
    <w:rsid w:val="00125CBB"/>
    <w:rsid w:val="00132D12"/>
    <w:rsid w:val="00143158"/>
    <w:rsid w:val="00151F9C"/>
    <w:rsid w:val="00161836"/>
    <w:rsid w:val="00164FD0"/>
    <w:rsid w:val="0017344B"/>
    <w:rsid w:val="00195863"/>
    <w:rsid w:val="001A6E53"/>
    <w:rsid w:val="001A7939"/>
    <w:rsid w:val="001A7EF7"/>
    <w:rsid w:val="001B2457"/>
    <w:rsid w:val="001B3480"/>
    <w:rsid w:val="001B7598"/>
    <w:rsid w:val="001C2229"/>
    <w:rsid w:val="001D5FE5"/>
    <w:rsid w:val="001E5B8A"/>
    <w:rsid w:val="00204856"/>
    <w:rsid w:val="00213A7C"/>
    <w:rsid w:val="00221A08"/>
    <w:rsid w:val="00222669"/>
    <w:rsid w:val="00223246"/>
    <w:rsid w:val="00224A54"/>
    <w:rsid w:val="0023343B"/>
    <w:rsid w:val="002348CB"/>
    <w:rsid w:val="00252F3F"/>
    <w:rsid w:val="00256FB1"/>
    <w:rsid w:val="00262023"/>
    <w:rsid w:val="00266598"/>
    <w:rsid w:val="002675E4"/>
    <w:rsid w:val="00280BCD"/>
    <w:rsid w:val="00280CE1"/>
    <w:rsid w:val="00280EF3"/>
    <w:rsid w:val="00282A5B"/>
    <w:rsid w:val="00294114"/>
    <w:rsid w:val="002956D3"/>
    <w:rsid w:val="00297E6D"/>
    <w:rsid w:val="002A49C3"/>
    <w:rsid w:val="002B1761"/>
    <w:rsid w:val="002B18EC"/>
    <w:rsid w:val="002D3B92"/>
    <w:rsid w:val="002D5DEF"/>
    <w:rsid w:val="002E3748"/>
    <w:rsid w:val="002E7259"/>
    <w:rsid w:val="0031431E"/>
    <w:rsid w:val="00315B7B"/>
    <w:rsid w:val="003203E0"/>
    <w:rsid w:val="0032209E"/>
    <w:rsid w:val="00322F72"/>
    <w:rsid w:val="00326BCE"/>
    <w:rsid w:val="00331294"/>
    <w:rsid w:val="003338B4"/>
    <w:rsid w:val="00334780"/>
    <w:rsid w:val="00346CB1"/>
    <w:rsid w:val="00346F2B"/>
    <w:rsid w:val="00353978"/>
    <w:rsid w:val="00365BBA"/>
    <w:rsid w:val="00374C65"/>
    <w:rsid w:val="00375EDB"/>
    <w:rsid w:val="003849EA"/>
    <w:rsid w:val="00394A3E"/>
    <w:rsid w:val="003A0D35"/>
    <w:rsid w:val="003A15E3"/>
    <w:rsid w:val="003A7104"/>
    <w:rsid w:val="003B306D"/>
    <w:rsid w:val="003B40A1"/>
    <w:rsid w:val="003B5A92"/>
    <w:rsid w:val="003C598B"/>
    <w:rsid w:val="003D1EC7"/>
    <w:rsid w:val="003D2DC3"/>
    <w:rsid w:val="003E11DD"/>
    <w:rsid w:val="003E29DA"/>
    <w:rsid w:val="003E5CAF"/>
    <w:rsid w:val="0040015D"/>
    <w:rsid w:val="00406A5F"/>
    <w:rsid w:val="00416C9A"/>
    <w:rsid w:val="004273EF"/>
    <w:rsid w:val="004348B5"/>
    <w:rsid w:val="00434B31"/>
    <w:rsid w:val="00436940"/>
    <w:rsid w:val="00450C89"/>
    <w:rsid w:val="00480A21"/>
    <w:rsid w:val="00484905"/>
    <w:rsid w:val="00495577"/>
    <w:rsid w:val="0049633D"/>
    <w:rsid w:val="004B30EC"/>
    <w:rsid w:val="004B3B53"/>
    <w:rsid w:val="004C0AA4"/>
    <w:rsid w:val="004C23A2"/>
    <w:rsid w:val="004C5801"/>
    <w:rsid w:val="004E183D"/>
    <w:rsid w:val="004E27DB"/>
    <w:rsid w:val="004E7298"/>
    <w:rsid w:val="005047A6"/>
    <w:rsid w:val="0053196A"/>
    <w:rsid w:val="00537601"/>
    <w:rsid w:val="0054406B"/>
    <w:rsid w:val="00544962"/>
    <w:rsid w:val="00547124"/>
    <w:rsid w:val="005475AA"/>
    <w:rsid w:val="005477AB"/>
    <w:rsid w:val="005502E3"/>
    <w:rsid w:val="0055182B"/>
    <w:rsid w:val="0056105B"/>
    <w:rsid w:val="00564BB2"/>
    <w:rsid w:val="005674AA"/>
    <w:rsid w:val="00574E32"/>
    <w:rsid w:val="005750A3"/>
    <w:rsid w:val="00575315"/>
    <w:rsid w:val="00580C4B"/>
    <w:rsid w:val="00586B86"/>
    <w:rsid w:val="005A0080"/>
    <w:rsid w:val="005A00E8"/>
    <w:rsid w:val="005B0D83"/>
    <w:rsid w:val="005B0E66"/>
    <w:rsid w:val="005B2761"/>
    <w:rsid w:val="005B2CF9"/>
    <w:rsid w:val="005C7D71"/>
    <w:rsid w:val="005D1E40"/>
    <w:rsid w:val="005D5C4D"/>
    <w:rsid w:val="005D618A"/>
    <w:rsid w:val="005E3891"/>
    <w:rsid w:val="005E4F17"/>
    <w:rsid w:val="005F0915"/>
    <w:rsid w:val="005F53BA"/>
    <w:rsid w:val="00613CF8"/>
    <w:rsid w:val="00616B7C"/>
    <w:rsid w:val="00617AC4"/>
    <w:rsid w:val="00626C8A"/>
    <w:rsid w:val="00632B57"/>
    <w:rsid w:val="00646317"/>
    <w:rsid w:val="006467D2"/>
    <w:rsid w:val="006474EB"/>
    <w:rsid w:val="00650C20"/>
    <w:rsid w:val="00656C3D"/>
    <w:rsid w:val="00662C84"/>
    <w:rsid w:val="00674B44"/>
    <w:rsid w:val="00676462"/>
    <w:rsid w:val="00681287"/>
    <w:rsid w:val="00681AE3"/>
    <w:rsid w:val="006942AF"/>
    <w:rsid w:val="006B0634"/>
    <w:rsid w:val="006C54A7"/>
    <w:rsid w:val="006D25FA"/>
    <w:rsid w:val="006D5600"/>
    <w:rsid w:val="006E123A"/>
    <w:rsid w:val="006E1CAF"/>
    <w:rsid w:val="007004CA"/>
    <w:rsid w:val="00703906"/>
    <w:rsid w:val="007047D3"/>
    <w:rsid w:val="00706ED8"/>
    <w:rsid w:val="00713F35"/>
    <w:rsid w:val="007161EB"/>
    <w:rsid w:val="00723C8A"/>
    <w:rsid w:val="00724305"/>
    <w:rsid w:val="00724A94"/>
    <w:rsid w:val="00726EFE"/>
    <w:rsid w:val="00733DE1"/>
    <w:rsid w:val="007467A6"/>
    <w:rsid w:val="0075019E"/>
    <w:rsid w:val="00764F90"/>
    <w:rsid w:val="00767824"/>
    <w:rsid w:val="00777255"/>
    <w:rsid w:val="00787275"/>
    <w:rsid w:val="00793025"/>
    <w:rsid w:val="00797036"/>
    <w:rsid w:val="007A674D"/>
    <w:rsid w:val="007C2DCC"/>
    <w:rsid w:val="007C49ED"/>
    <w:rsid w:val="007F1F10"/>
    <w:rsid w:val="007F4350"/>
    <w:rsid w:val="007F6417"/>
    <w:rsid w:val="008012E9"/>
    <w:rsid w:val="0080748B"/>
    <w:rsid w:val="008220AD"/>
    <w:rsid w:val="008237D6"/>
    <w:rsid w:val="00831CAD"/>
    <w:rsid w:val="00833960"/>
    <w:rsid w:val="00835174"/>
    <w:rsid w:val="00841917"/>
    <w:rsid w:val="00847BF6"/>
    <w:rsid w:val="008652E0"/>
    <w:rsid w:val="00866E88"/>
    <w:rsid w:val="0087732C"/>
    <w:rsid w:val="008905B9"/>
    <w:rsid w:val="00892F31"/>
    <w:rsid w:val="008D2776"/>
    <w:rsid w:val="008D4EA8"/>
    <w:rsid w:val="008D683F"/>
    <w:rsid w:val="008F0F74"/>
    <w:rsid w:val="00905464"/>
    <w:rsid w:val="0091363C"/>
    <w:rsid w:val="00917BF3"/>
    <w:rsid w:val="00921AD9"/>
    <w:rsid w:val="00924A4D"/>
    <w:rsid w:val="009301D1"/>
    <w:rsid w:val="00933C2D"/>
    <w:rsid w:val="0093552A"/>
    <w:rsid w:val="009374D7"/>
    <w:rsid w:val="0095708A"/>
    <w:rsid w:val="009662EB"/>
    <w:rsid w:val="009757BC"/>
    <w:rsid w:val="00982C0A"/>
    <w:rsid w:val="00984668"/>
    <w:rsid w:val="00990F41"/>
    <w:rsid w:val="009A0BFB"/>
    <w:rsid w:val="009A4193"/>
    <w:rsid w:val="009A5323"/>
    <w:rsid w:val="009B008F"/>
    <w:rsid w:val="009B0AEA"/>
    <w:rsid w:val="009C71AF"/>
    <w:rsid w:val="009D072B"/>
    <w:rsid w:val="009E7648"/>
    <w:rsid w:val="009F0B7E"/>
    <w:rsid w:val="009F5C0E"/>
    <w:rsid w:val="00A02BFD"/>
    <w:rsid w:val="00A04A5D"/>
    <w:rsid w:val="00A057EA"/>
    <w:rsid w:val="00A26E38"/>
    <w:rsid w:val="00A31F7A"/>
    <w:rsid w:val="00A41120"/>
    <w:rsid w:val="00A4151F"/>
    <w:rsid w:val="00A42C97"/>
    <w:rsid w:val="00A53CB2"/>
    <w:rsid w:val="00A64ADB"/>
    <w:rsid w:val="00A70965"/>
    <w:rsid w:val="00A76CA2"/>
    <w:rsid w:val="00A87C49"/>
    <w:rsid w:val="00A90899"/>
    <w:rsid w:val="00A95E7A"/>
    <w:rsid w:val="00AA378F"/>
    <w:rsid w:val="00AA5D28"/>
    <w:rsid w:val="00AA6B91"/>
    <w:rsid w:val="00AB2679"/>
    <w:rsid w:val="00AB3FA3"/>
    <w:rsid w:val="00AC59BD"/>
    <w:rsid w:val="00AC5F71"/>
    <w:rsid w:val="00AD1098"/>
    <w:rsid w:val="00AD6DC7"/>
    <w:rsid w:val="00AE0A1C"/>
    <w:rsid w:val="00AE22C3"/>
    <w:rsid w:val="00AF2963"/>
    <w:rsid w:val="00B00C5E"/>
    <w:rsid w:val="00B02908"/>
    <w:rsid w:val="00B035C1"/>
    <w:rsid w:val="00B13A8C"/>
    <w:rsid w:val="00B17AD3"/>
    <w:rsid w:val="00B20FFD"/>
    <w:rsid w:val="00B213D1"/>
    <w:rsid w:val="00B2275F"/>
    <w:rsid w:val="00B22809"/>
    <w:rsid w:val="00B22F02"/>
    <w:rsid w:val="00B33AD9"/>
    <w:rsid w:val="00B413C4"/>
    <w:rsid w:val="00B450F0"/>
    <w:rsid w:val="00B5293D"/>
    <w:rsid w:val="00B56C3F"/>
    <w:rsid w:val="00B5790D"/>
    <w:rsid w:val="00B66534"/>
    <w:rsid w:val="00B678CB"/>
    <w:rsid w:val="00B710D2"/>
    <w:rsid w:val="00B72DA1"/>
    <w:rsid w:val="00B90AAC"/>
    <w:rsid w:val="00B962A8"/>
    <w:rsid w:val="00B967A8"/>
    <w:rsid w:val="00BB1516"/>
    <w:rsid w:val="00BB37F0"/>
    <w:rsid w:val="00BC42F5"/>
    <w:rsid w:val="00BD26FC"/>
    <w:rsid w:val="00BD4902"/>
    <w:rsid w:val="00BF0FEA"/>
    <w:rsid w:val="00BF1BDF"/>
    <w:rsid w:val="00BF30BC"/>
    <w:rsid w:val="00C04291"/>
    <w:rsid w:val="00C0504F"/>
    <w:rsid w:val="00C12362"/>
    <w:rsid w:val="00C162AC"/>
    <w:rsid w:val="00C16E33"/>
    <w:rsid w:val="00C25228"/>
    <w:rsid w:val="00C257FD"/>
    <w:rsid w:val="00C32386"/>
    <w:rsid w:val="00C33B35"/>
    <w:rsid w:val="00C376A1"/>
    <w:rsid w:val="00C43818"/>
    <w:rsid w:val="00C51D2A"/>
    <w:rsid w:val="00C60019"/>
    <w:rsid w:val="00C640CC"/>
    <w:rsid w:val="00C655BC"/>
    <w:rsid w:val="00C66104"/>
    <w:rsid w:val="00C70593"/>
    <w:rsid w:val="00C73118"/>
    <w:rsid w:val="00C90118"/>
    <w:rsid w:val="00C95E8B"/>
    <w:rsid w:val="00CB18DD"/>
    <w:rsid w:val="00CB2339"/>
    <w:rsid w:val="00CB282C"/>
    <w:rsid w:val="00CB2F89"/>
    <w:rsid w:val="00CC0277"/>
    <w:rsid w:val="00CC0B68"/>
    <w:rsid w:val="00CC15B7"/>
    <w:rsid w:val="00CC4B7A"/>
    <w:rsid w:val="00CC53DA"/>
    <w:rsid w:val="00CD0D97"/>
    <w:rsid w:val="00CD4415"/>
    <w:rsid w:val="00CE1E8B"/>
    <w:rsid w:val="00CF3F2E"/>
    <w:rsid w:val="00CF4520"/>
    <w:rsid w:val="00CF59C6"/>
    <w:rsid w:val="00CF6895"/>
    <w:rsid w:val="00D0412D"/>
    <w:rsid w:val="00D325DF"/>
    <w:rsid w:val="00D40AC0"/>
    <w:rsid w:val="00D458A8"/>
    <w:rsid w:val="00D47B64"/>
    <w:rsid w:val="00D515E6"/>
    <w:rsid w:val="00D54F59"/>
    <w:rsid w:val="00D57166"/>
    <w:rsid w:val="00D70879"/>
    <w:rsid w:val="00D71288"/>
    <w:rsid w:val="00D761EC"/>
    <w:rsid w:val="00D779DC"/>
    <w:rsid w:val="00D80222"/>
    <w:rsid w:val="00DB6B55"/>
    <w:rsid w:val="00DC1340"/>
    <w:rsid w:val="00DD34E1"/>
    <w:rsid w:val="00DD37E3"/>
    <w:rsid w:val="00DD765F"/>
    <w:rsid w:val="00DE3BF6"/>
    <w:rsid w:val="00E05AAA"/>
    <w:rsid w:val="00E0714A"/>
    <w:rsid w:val="00E10885"/>
    <w:rsid w:val="00E13325"/>
    <w:rsid w:val="00E15272"/>
    <w:rsid w:val="00E22852"/>
    <w:rsid w:val="00E25C10"/>
    <w:rsid w:val="00E26DB2"/>
    <w:rsid w:val="00E27B7E"/>
    <w:rsid w:val="00E3BC8A"/>
    <w:rsid w:val="00E421A4"/>
    <w:rsid w:val="00E42EA3"/>
    <w:rsid w:val="00E54DF2"/>
    <w:rsid w:val="00E6384D"/>
    <w:rsid w:val="00E9636F"/>
    <w:rsid w:val="00E964DF"/>
    <w:rsid w:val="00EA1E74"/>
    <w:rsid w:val="00EB5B26"/>
    <w:rsid w:val="00EC0D5C"/>
    <w:rsid w:val="00EC6F18"/>
    <w:rsid w:val="00ED2C2D"/>
    <w:rsid w:val="00EE40A5"/>
    <w:rsid w:val="00EF358B"/>
    <w:rsid w:val="00EF52AB"/>
    <w:rsid w:val="00EF5514"/>
    <w:rsid w:val="00F03C1A"/>
    <w:rsid w:val="00F145BC"/>
    <w:rsid w:val="00F2057A"/>
    <w:rsid w:val="00F30AA3"/>
    <w:rsid w:val="00F45D13"/>
    <w:rsid w:val="00F63E43"/>
    <w:rsid w:val="00F766BC"/>
    <w:rsid w:val="00F84CE7"/>
    <w:rsid w:val="00F91685"/>
    <w:rsid w:val="00F95160"/>
    <w:rsid w:val="00FA6048"/>
    <w:rsid w:val="00FB7630"/>
    <w:rsid w:val="00FD7D40"/>
    <w:rsid w:val="00FE1214"/>
    <w:rsid w:val="00FE3DED"/>
    <w:rsid w:val="01238D79"/>
    <w:rsid w:val="012B7600"/>
    <w:rsid w:val="0168B739"/>
    <w:rsid w:val="021CE193"/>
    <w:rsid w:val="02262CF3"/>
    <w:rsid w:val="0277E780"/>
    <w:rsid w:val="02BF5DDA"/>
    <w:rsid w:val="02F1FCF5"/>
    <w:rsid w:val="02F475B9"/>
    <w:rsid w:val="032AD80C"/>
    <w:rsid w:val="033B24AF"/>
    <w:rsid w:val="03FAD544"/>
    <w:rsid w:val="04033209"/>
    <w:rsid w:val="047DC455"/>
    <w:rsid w:val="0488BF60"/>
    <w:rsid w:val="05B00FB3"/>
    <w:rsid w:val="061C152C"/>
    <w:rsid w:val="064971BC"/>
    <w:rsid w:val="0649A48D"/>
    <w:rsid w:val="067AC05D"/>
    <w:rsid w:val="06B30FFC"/>
    <w:rsid w:val="06CAD698"/>
    <w:rsid w:val="07D10352"/>
    <w:rsid w:val="08549741"/>
    <w:rsid w:val="087487D1"/>
    <w:rsid w:val="08B9E462"/>
    <w:rsid w:val="08C6BE83"/>
    <w:rsid w:val="08CEB5A6"/>
    <w:rsid w:val="0908F2EB"/>
    <w:rsid w:val="0926B2D3"/>
    <w:rsid w:val="092E9F5E"/>
    <w:rsid w:val="093B8417"/>
    <w:rsid w:val="09912403"/>
    <w:rsid w:val="0A418494"/>
    <w:rsid w:val="0AA06296"/>
    <w:rsid w:val="0AF5D3E7"/>
    <w:rsid w:val="0B35FF7F"/>
    <w:rsid w:val="0B5ED5DA"/>
    <w:rsid w:val="0BD3CE3F"/>
    <w:rsid w:val="0C3F14EC"/>
    <w:rsid w:val="0C43B432"/>
    <w:rsid w:val="0C4A13CF"/>
    <w:rsid w:val="0C55331B"/>
    <w:rsid w:val="0C664020"/>
    <w:rsid w:val="0C8F3D8F"/>
    <w:rsid w:val="0C99D93E"/>
    <w:rsid w:val="0CA441A4"/>
    <w:rsid w:val="0CB945B9"/>
    <w:rsid w:val="0CCB3C9A"/>
    <w:rsid w:val="0D407110"/>
    <w:rsid w:val="0D68483A"/>
    <w:rsid w:val="0D8FB26A"/>
    <w:rsid w:val="0DC627ED"/>
    <w:rsid w:val="0DC79C67"/>
    <w:rsid w:val="0DD47688"/>
    <w:rsid w:val="0E875371"/>
    <w:rsid w:val="0E92E9CC"/>
    <w:rsid w:val="0E9CD0F5"/>
    <w:rsid w:val="0F226687"/>
    <w:rsid w:val="0F545268"/>
    <w:rsid w:val="0F76B5AE"/>
    <w:rsid w:val="0F9C267F"/>
    <w:rsid w:val="0FE66A3A"/>
    <w:rsid w:val="0FFACC3F"/>
    <w:rsid w:val="1061875C"/>
    <w:rsid w:val="10BCD6EB"/>
    <w:rsid w:val="10CF1879"/>
    <w:rsid w:val="10F3EC07"/>
    <w:rsid w:val="11432D61"/>
    <w:rsid w:val="1157FEA5"/>
    <w:rsid w:val="11717E43"/>
    <w:rsid w:val="131CD174"/>
    <w:rsid w:val="135F05DC"/>
    <w:rsid w:val="13BEC75B"/>
    <w:rsid w:val="13C12AD4"/>
    <w:rsid w:val="13DFFBB4"/>
    <w:rsid w:val="13E064E1"/>
    <w:rsid w:val="14054CE2"/>
    <w:rsid w:val="14164FEC"/>
    <w:rsid w:val="142B9A8C"/>
    <w:rsid w:val="14353FBC"/>
    <w:rsid w:val="163C1422"/>
    <w:rsid w:val="16511837"/>
    <w:rsid w:val="17054110"/>
    <w:rsid w:val="170F58AA"/>
    <w:rsid w:val="171A77F6"/>
    <w:rsid w:val="171FBBD2"/>
    <w:rsid w:val="173859BA"/>
    <w:rsid w:val="17409A91"/>
    <w:rsid w:val="17C21B24"/>
    <w:rsid w:val="187584A4"/>
    <w:rsid w:val="190128FB"/>
    <w:rsid w:val="19365071"/>
    <w:rsid w:val="19368342"/>
    <w:rsid w:val="1944C328"/>
    <w:rsid w:val="198E1ACD"/>
    <w:rsid w:val="19B5CB51"/>
    <w:rsid w:val="19ECF7AA"/>
    <w:rsid w:val="1A019DD6"/>
    <w:rsid w:val="1AD91239"/>
    <w:rsid w:val="1B00DB56"/>
    <w:rsid w:val="1B26B469"/>
    <w:rsid w:val="1B525BBD"/>
    <w:rsid w:val="1B694D78"/>
    <w:rsid w:val="1B7F593F"/>
    <w:rsid w:val="1B8F28B8"/>
    <w:rsid w:val="1B97B695"/>
    <w:rsid w:val="1BD0F77E"/>
    <w:rsid w:val="1C26BB81"/>
    <w:rsid w:val="1C408D2A"/>
    <w:rsid w:val="1C40C1DB"/>
    <w:rsid w:val="1C7A955F"/>
    <w:rsid w:val="1CBBFE04"/>
    <w:rsid w:val="1CCAC4A7"/>
    <w:rsid w:val="1D3EA06C"/>
    <w:rsid w:val="1D593023"/>
    <w:rsid w:val="1D727FBE"/>
    <w:rsid w:val="1E57CE65"/>
    <w:rsid w:val="1E735940"/>
    <w:rsid w:val="1E788C3F"/>
    <w:rsid w:val="1E980537"/>
    <w:rsid w:val="1EAE6B66"/>
    <w:rsid w:val="1EC0ACF4"/>
    <w:rsid w:val="1EC3A24C"/>
    <w:rsid w:val="1ECD0473"/>
    <w:rsid w:val="1ED87390"/>
    <w:rsid w:val="1F1FA26D"/>
    <w:rsid w:val="1F2D2453"/>
    <w:rsid w:val="1F87C52A"/>
    <w:rsid w:val="1FC43E65"/>
    <w:rsid w:val="1FD0F148"/>
    <w:rsid w:val="1FD91B3C"/>
    <w:rsid w:val="1FDBDDC3"/>
    <w:rsid w:val="21341CFA"/>
    <w:rsid w:val="21561B9C"/>
    <w:rsid w:val="21600EC6"/>
    <w:rsid w:val="21EE952A"/>
    <w:rsid w:val="21F265C6"/>
    <w:rsid w:val="2204F142"/>
    <w:rsid w:val="22ADFF8E"/>
    <w:rsid w:val="23272C12"/>
    <w:rsid w:val="23FDB1FF"/>
    <w:rsid w:val="247D8C07"/>
    <w:rsid w:val="24FC9C06"/>
    <w:rsid w:val="250ECEF8"/>
    <w:rsid w:val="25A00196"/>
    <w:rsid w:val="25AB3135"/>
    <w:rsid w:val="26767E9A"/>
    <w:rsid w:val="26A9A839"/>
    <w:rsid w:val="26BE797D"/>
    <w:rsid w:val="26EE416A"/>
    <w:rsid w:val="26FDA9F1"/>
    <w:rsid w:val="272ADA44"/>
    <w:rsid w:val="2734F1DE"/>
    <w:rsid w:val="273FAB88"/>
    <w:rsid w:val="27850819"/>
    <w:rsid w:val="27D9DD1D"/>
    <w:rsid w:val="27EF52F7"/>
    <w:rsid w:val="287AA54F"/>
    <w:rsid w:val="287F0685"/>
    <w:rsid w:val="28CC3E4F"/>
    <w:rsid w:val="29044B86"/>
    <w:rsid w:val="29194F9B"/>
    <w:rsid w:val="296890F5"/>
    <w:rsid w:val="2981B199"/>
    <w:rsid w:val="2A0F0ACC"/>
    <w:rsid w:val="2A270439"/>
    <w:rsid w:val="2A3F3077"/>
    <w:rsid w:val="2A511A94"/>
    <w:rsid w:val="2A6C2DF9"/>
    <w:rsid w:val="2A992B7B"/>
    <w:rsid w:val="2A9EF1F6"/>
    <w:rsid w:val="2AA1556F"/>
    <w:rsid w:val="2ADDE230"/>
    <w:rsid w:val="2AF063F8"/>
    <w:rsid w:val="2B60F10F"/>
    <w:rsid w:val="2B6F655B"/>
    <w:rsid w:val="2B77C220"/>
    <w:rsid w:val="2BA6AD48"/>
    <w:rsid w:val="2C5EDE14"/>
    <w:rsid w:val="2C786C6A"/>
    <w:rsid w:val="2C8F22F3"/>
    <w:rsid w:val="2CA5C65C"/>
    <w:rsid w:val="2CC88708"/>
    <w:rsid w:val="2DA074BC"/>
    <w:rsid w:val="2DA9308F"/>
    <w:rsid w:val="2DF2789D"/>
    <w:rsid w:val="2E77F1B7"/>
    <w:rsid w:val="2EC622C7"/>
    <w:rsid w:val="2EE64628"/>
    <w:rsid w:val="2EEDBC2A"/>
    <w:rsid w:val="2EF2ED78"/>
    <w:rsid w:val="2F1343AA"/>
    <w:rsid w:val="2F9C5CA7"/>
    <w:rsid w:val="2FBF0FBE"/>
    <w:rsid w:val="2FC447F3"/>
    <w:rsid w:val="300B5BC0"/>
    <w:rsid w:val="300E5118"/>
    <w:rsid w:val="30370B10"/>
    <w:rsid w:val="30BF8499"/>
    <w:rsid w:val="30E195A0"/>
    <w:rsid w:val="30E45D26"/>
    <w:rsid w:val="3114E653"/>
    <w:rsid w:val="314C67CF"/>
    <w:rsid w:val="318B04CF"/>
    <w:rsid w:val="31A2FE3C"/>
    <w:rsid w:val="31C380AB"/>
    <w:rsid w:val="31EC40C3"/>
    <w:rsid w:val="31F01F1F"/>
    <w:rsid w:val="32123026"/>
    <w:rsid w:val="3231E7DC"/>
    <w:rsid w:val="32995B7D"/>
    <w:rsid w:val="32DE1F9B"/>
    <w:rsid w:val="3335F08B"/>
    <w:rsid w:val="3362EE0D"/>
    <w:rsid w:val="33E0557B"/>
    <w:rsid w:val="34212E80"/>
    <w:rsid w:val="3461DEBE"/>
    <w:rsid w:val="34951097"/>
    <w:rsid w:val="34B11AE9"/>
    <w:rsid w:val="34DF3D1D"/>
    <w:rsid w:val="35070508"/>
    <w:rsid w:val="350A3BCD"/>
    <w:rsid w:val="3522353A"/>
    <w:rsid w:val="35308B8B"/>
    <w:rsid w:val="356782B5"/>
    <w:rsid w:val="3598AD9B"/>
    <w:rsid w:val="35DAAF32"/>
    <w:rsid w:val="35EFB347"/>
    <w:rsid w:val="363FFC53"/>
    <w:rsid w:val="36B11BE3"/>
    <w:rsid w:val="36DDE694"/>
    <w:rsid w:val="371340DB"/>
    <w:rsid w:val="37140490"/>
    <w:rsid w:val="3731A9EB"/>
    <w:rsid w:val="375762E9"/>
    <w:rsid w:val="378FB288"/>
    <w:rsid w:val="37A77924"/>
    <w:rsid w:val="37B48616"/>
    <w:rsid w:val="38301A17"/>
    <w:rsid w:val="3838BC15"/>
    <w:rsid w:val="388ABFF6"/>
    <w:rsid w:val="38B1965A"/>
    <w:rsid w:val="38B7C277"/>
    <w:rsid w:val="38C2DCC4"/>
    <w:rsid w:val="3956AF6B"/>
    <w:rsid w:val="396923CA"/>
    <w:rsid w:val="3996541D"/>
    <w:rsid w:val="39D47F3A"/>
    <w:rsid w:val="39E857FE"/>
    <w:rsid w:val="39FD2942"/>
    <w:rsid w:val="3A1F6D1A"/>
    <w:rsid w:val="3A575717"/>
    <w:rsid w:val="3A5A4C6F"/>
    <w:rsid w:val="3AA5A9A4"/>
    <w:rsid w:val="3AC89CC5"/>
    <w:rsid w:val="3AD395F3"/>
    <w:rsid w:val="3B4FA1FE"/>
    <w:rsid w:val="3B97CFB2"/>
    <w:rsid w:val="3BADC98B"/>
    <w:rsid w:val="3BD6172F"/>
    <w:rsid w:val="3C0E4813"/>
    <w:rsid w:val="3C3B12C4"/>
    <w:rsid w:val="3CC2A3BD"/>
    <w:rsid w:val="3D117F75"/>
    <w:rsid w:val="3D39A9DB"/>
    <w:rsid w:val="3D56A935"/>
    <w:rsid w:val="3D5F05FA"/>
    <w:rsid w:val="3E620A8B"/>
    <w:rsid w:val="3E623D5C"/>
    <w:rsid w:val="3E8710EA"/>
    <w:rsid w:val="3EA471C4"/>
    <w:rsid w:val="3EBB637F"/>
    <w:rsid w:val="3EC91281"/>
    <w:rsid w:val="3ED16F46"/>
    <w:rsid w:val="3EF8A11E"/>
    <w:rsid w:val="3F533330"/>
    <w:rsid w:val="3FAD2E34"/>
    <w:rsid w:val="4048EE61"/>
    <w:rsid w:val="406DF84D"/>
    <w:rsid w:val="40A9ABFF"/>
    <w:rsid w:val="40BDB3F5"/>
    <w:rsid w:val="40FCE469"/>
    <w:rsid w:val="41DC7B7F"/>
    <w:rsid w:val="41F5E636"/>
    <w:rsid w:val="420A9907"/>
    <w:rsid w:val="422A8997"/>
    <w:rsid w:val="423B99CE"/>
    <w:rsid w:val="423FF34E"/>
    <w:rsid w:val="432DF3CA"/>
    <w:rsid w:val="4391B697"/>
    <w:rsid w:val="443190CE"/>
    <w:rsid w:val="443E381E"/>
    <w:rsid w:val="445BFDA0"/>
    <w:rsid w:val="45053AF8"/>
    <w:rsid w:val="452C9E3C"/>
    <w:rsid w:val="45772F69"/>
    <w:rsid w:val="458EF605"/>
    <w:rsid w:val="46001595"/>
    <w:rsid w:val="4642172C"/>
    <w:rsid w:val="46502BD0"/>
    <w:rsid w:val="4712333D"/>
    <w:rsid w:val="47237058"/>
    <w:rsid w:val="477CC94C"/>
    <w:rsid w:val="48427E1D"/>
    <w:rsid w:val="48B4BDE4"/>
    <w:rsid w:val="48C55D3F"/>
    <w:rsid w:val="48F227F0"/>
    <w:rsid w:val="4992E95A"/>
    <w:rsid w:val="49C8C772"/>
    <w:rsid w:val="49D0BE95"/>
    <w:rsid w:val="4A108F84"/>
    <w:rsid w:val="4A4FBFF8"/>
    <w:rsid w:val="4A795CBD"/>
    <w:rsid w:val="4B3B638F"/>
    <w:rsid w:val="4B828492"/>
    <w:rsid w:val="4BA238B4"/>
    <w:rsid w:val="4BCB9BFD"/>
    <w:rsid w:val="4BF97131"/>
    <w:rsid w:val="4C0BC47B"/>
    <w:rsid w:val="4D9069A2"/>
    <w:rsid w:val="4E62C99D"/>
    <w:rsid w:val="4ECC9AAE"/>
    <w:rsid w:val="4F18B3DF"/>
    <w:rsid w:val="4F72E1B4"/>
    <w:rsid w:val="4F84680D"/>
    <w:rsid w:val="4FBA3849"/>
    <w:rsid w:val="4FFE99FE"/>
    <w:rsid w:val="50DD53DD"/>
    <w:rsid w:val="50F28AC3"/>
    <w:rsid w:val="511F8845"/>
    <w:rsid w:val="518F1FD1"/>
    <w:rsid w:val="51AECFF5"/>
    <w:rsid w:val="51BEDFDA"/>
    <w:rsid w:val="526559B1"/>
    <w:rsid w:val="527B0F16"/>
    <w:rsid w:val="52EE3FDD"/>
    <w:rsid w:val="531125C5"/>
    <w:rsid w:val="53542527"/>
    <w:rsid w:val="537DAE0D"/>
    <w:rsid w:val="53B84504"/>
    <w:rsid w:val="541098E8"/>
    <w:rsid w:val="54119AA0"/>
    <w:rsid w:val="5433DE78"/>
    <w:rsid w:val="54DB2D30"/>
    <w:rsid w:val="54F51443"/>
    <w:rsid w:val="55326DA9"/>
    <w:rsid w:val="55423526"/>
    <w:rsid w:val="5582B816"/>
    <w:rsid w:val="559340EC"/>
    <w:rsid w:val="55B199E1"/>
    <w:rsid w:val="55B2AFD8"/>
    <w:rsid w:val="55CE8E1A"/>
    <w:rsid w:val="55E8AEFD"/>
    <w:rsid w:val="55EB7184"/>
    <w:rsid w:val="55F2174E"/>
    <w:rsid w:val="566DDB82"/>
    <w:rsid w:val="56880692"/>
    <w:rsid w:val="56ACA74F"/>
    <w:rsid w:val="5714DB91"/>
    <w:rsid w:val="5728B35A"/>
    <w:rsid w:val="574E8039"/>
    <w:rsid w:val="57734487"/>
    <w:rsid w:val="57771803"/>
    <w:rsid w:val="57E7269E"/>
    <w:rsid w:val="57E7596F"/>
    <w:rsid w:val="5809ABE3"/>
    <w:rsid w:val="580A3F57"/>
    <w:rsid w:val="58251E50"/>
    <w:rsid w:val="58344781"/>
    <w:rsid w:val="592B1614"/>
    <w:rsid w:val="5971EEF9"/>
    <w:rsid w:val="59B3F090"/>
    <w:rsid w:val="59DCEE3F"/>
    <w:rsid w:val="5A0331EA"/>
    <w:rsid w:val="5A2FFC9B"/>
    <w:rsid w:val="5A428AC1"/>
    <w:rsid w:val="5A66B20F"/>
    <w:rsid w:val="5AD10C37"/>
    <w:rsid w:val="5AD99E9B"/>
    <w:rsid w:val="5B78BEA0"/>
    <w:rsid w:val="5B80ED53"/>
    <w:rsid w:val="5BB7CF9E"/>
    <w:rsid w:val="5C3703D2"/>
    <w:rsid w:val="5C69C7CF"/>
    <w:rsid w:val="5C9B1670"/>
    <w:rsid w:val="5CBB39D1"/>
    <w:rsid w:val="5CFA841A"/>
    <w:rsid w:val="5D0D3DB2"/>
    <w:rsid w:val="5D2241C7"/>
    <w:rsid w:val="5D496BFC"/>
    <w:rsid w:val="5D674D8C"/>
    <w:rsid w:val="5D77A381"/>
    <w:rsid w:val="5DA96D1E"/>
    <w:rsid w:val="5DB384B8"/>
    <w:rsid w:val="5F1C6EDD"/>
    <w:rsid w:val="5F3192E6"/>
    <w:rsid w:val="5F834402"/>
    <w:rsid w:val="5F8D28CB"/>
    <w:rsid w:val="5FE78971"/>
    <w:rsid w:val="5FF7F1DE"/>
    <w:rsid w:val="6078CC62"/>
    <w:rsid w:val="60A8BF3C"/>
    <w:rsid w:val="60B11C01"/>
    <w:rsid w:val="60D5F393"/>
    <w:rsid w:val="61B45363"/>
    <w:rsid w:val="61E19B99"/>
    <w:rsid w:val="61F687CB"/>
    <w:rsid w:val="62032F1B"/>
    <w:rsid w:val="620950A0"/>
    <w:rsid w:val="6223854D"/>
    <w:rsid w:val="623354C6"/>
    <w:rsid w:val="6258EED1"/>
    <w:rsid w:val="62BFEA28"/>
    <w:rsid w:val="62FBACD3"/>
    <w:rsid w:val="63095BD5"/>
    <w:rsid w:val="631E92BB"/>
    <w:rsid w:val="6328AA55"/>
    <w:rsid w:val="635E47EB"/>
    <w:rsid w:val="636AA828"/>
    <w:rsid w:val="63D05EAF"/>
    <w:rsid w:val="63FAC5E7"/>
    <w:rsid w:val="641581DB"/>
    <w:rsid w:val="642C4759"/>
    <w:rsid w:val="644440C6"/>
    <w:rsid w:val="644C37E9"/>
    <w:rsid w:val="64855897"/>
    <w:rsid w:val="649161A9"/>
    <w:rsid w:val="64DD591B"/>
    <w:rsid w:val="64E89A26"/>
    <w:rsid w:val="651597A8"/>
    <w:rsid w:val="6516AFB8"/>
    <w:rsid w:val="65529774"/>
    <w:rsid w:val="655CAF0E"/>
    <w:rsid w:val="65B1523C"/>
    <w:rsid w:val="66684335"/>
    <w:rsid w:val="66751D56"/>
    <w:rsid w:val="668BECD2"/>
    <w:rsid w:val="66DCC1C3"/>
    <w:rsid w:val="671446A6"/>
    <w:rsid w:val="67190BDC"/>
    <w:rsid w:val="679D35AB"/>
    <w:rsid w:val="67BD7E78"/>
    <w:rsid w:val="67BFC0A4"/>
    <w:rsid w:val="67D2828D"/>
    <w:rsid w:val="67F65BAA"/>
    <w:rsid w:val="6821C3E7"/>
    <w:rsid w:val="6829EDDB"/>
    <w:rsid w:val="68A8EF3E"/>
    <w:rsid w:val="68C52B66"/>
    <w:rsid w:val="68D5954F"/>
    <w:rsid w:val="68E0045A"/>
    <w:rsid w:val="68F7FDC7"/>
    <w:rsid w:val="691AE3AF"/>
    <w:rsid w:val="69363690"/>
    <w:rsid w:val="69602C3A"/>
    <w:rsid w:val="69824A4B"/>
    <w:rsid w:val="69DB0EFA"/>
    <w:rsid w:val="6A01C0EE"/>
    <w:rsid w:val="6A60B51B"/>
    <w:rsid w:val="6A8EB6D8"/>
    <w:rsid w:val="6B7098CC"/>
    <w:rsid w:val="6BF5623F"/>
    <w:rsid w:val="6C177346"/>
    <w:rsid w:val="6C8437B4"/>
    <w:rsid w:val="6CF340D0"/>
    <w:rsid w:val="6D1AAAA8"/>
    <w:rsid w:val="6D62A58B"/>
    <w:rsid w:val="6D6AC0E3"/>
    <w:rsid w:val="6D7D0271"/>
    <w:rsid w:val="6DD91DEC"/>
    <w:rsid w:val="6DED9692"/>
    <w:rsid w:val="6E006E9C"/>
    <w:rsid w:val="6E293427"/>
    <w:rsid w:val="6ED53211"/>
    <w:rsid w:val="6EEA6239"/>
    <w:rsid w:val="6F81735E"/>
    <w:rsid w:val="6FB2C1FF"/>
    <w:rsid w:val="6FCABB6C"/>
    <w:rsid w:val="70710272"/>
    <w:rsid w:val="70CB3047"/>
    <w:rsid w:val="7105DCCB"/>
    <w:rsid w:val="71C6B1F3"/>
    <w:rsid w:val="71CC8492"/>
    <w:rsid w:val="728CDAED"/>
    <w:rsid w:val="72BD0098"/>
    <w:rsid w:val="72C55D5D"/>
    <w:rsid w:val="72DBA1FB"/>
    <w:rsid w:val="72DD23F9"/>
    <w:rsid w:val="73549146"/>
    <w:rsid w:val="73933A78"/>
    <w:rsid w:val="73CD77C3"/>
    <w:rsid w:val="743F6CEA"/>
    <w:rsid w:val="74622DE1"/>
    <w:rsid w:val="7466B1D1"/>
    <w:rsid w:val="749785BC"/>
    <w:rsid w:val="7506403B"/>
    <w:rsid w:val="753B30DC"/>
    <w:rsid w:val="75753B50"/>
    <w:rsid w:val="75F1475B"/>
    <w:rsid w:val="762C26B0"/>
    <w:rsid w:val="76633BCC"/>
    <w:rsid w:val="76854CD3"/>
    <w:rsid w:val="769A83B9"/>
    <w:rsid w:val="76B41C14"/>
    <w:rsid w:val="76BB2097"/>
    <w:rsid w:val="77F027C0"/>
    <w:rsid w:val="780045B5"/>
    <w:rsid w:val="782D4337"/>
    <w:rsid w:val="782F30DD"/>
    <w:rsid w:val="783DE0FD"/>
    <w:rsid w:val="786DC0A4"/>
    <w:rsid w:val="78895EB2"/>
    <w:rsid w:val="78987309"/>
    <w:rsid w:val="78E962D9"/>
    <w:rsid w:val="79D1BFD4"/>
    <w:rsid w:val="79D9B15E"/>
    <w:rsid w:val="7AE4F5B7"/>
    <w:rsid w:val="7B315899"/>
    <w:rsid w:val="7B5C555E"/>
    <w:rsid w:val="7B7581BF"/>
    <w:rsid w:val="7BE0BE2E"/>
    <w:rsid w:val="7C21AFFF"/>
    <w:rsid w:val="7C6BB4E5"/>
    <w:rsid w:val="7C9A4C6D"/>
    <w:rsid w:val="7CE8395D"/>
    <w:rsid w:val="7DB50970"/>
    <w:rsid w:val="7E050999"/>
    <w:rsid w:val="7E7078C0"/>
    <w:rsid w:val="7EFEA1D5"/>
    <w:rsid w:val="7F1591F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69ACB"/>
  <w15:chartTrackingRefBased/>
  <w15:docId w15:val="{93256C80-B272-433E-9176-7A7DD22E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57A"/>
    <w:pPr>
      <w:spacing w:after="0" w:line="240" w:lineRule="auto"/>
    </w:pPr>
    <w:rPr>
      <w:rFonts w:ascii="Arial" w:hAnsi="Arial"/>
      <w:lang w:eastAsia="en-US"/>
    </w:rPr>
  </w:style>
  <w:style w:type="paragraph" w:styleId="Heading1">
    <w:name w:val="heading 1"/>
    <w:aliases w:val="1. Überschrift"/>
    <w:basedOn w:val="Normal"/>
    <w:next w:val="Normal"/>
    <w:link w:val="Heading1Char"/>
    <w:uiPriority w:val="1"/>
    <w:qFormat/>
    <w:rsid w:val="00676462"/>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676462"/>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nhideWhenUsed/>
    <w:rsid w:val="00676462"/>
    <w:pPr>
      <w:tabs>
        <w:tab w:val="center" w:pos="4536"/>
        <w:tab w:val="right" w:pos="9072"/>
      </w:tabs>
    </w:pPr>
  </w:style>
  <w:style w:type="character" w:customStyle="1" w:styleId="FooterChar">
    <w:name w:val="Footer Char"/>
    <w:basedOn w:val="DefaultParagraphFont"/>
    <w:link w:val="Footer"/>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paragraph" w:customStyle="1" w:styleId="Default">
    <w:name w:val="Default"/>
    <w:rsid w:val="000D23D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B40A1"/>
    <w:rPr>
      <w:sz w:val="16"/>
      <w:szCs w:val="16"/>
    </w:rPr>
  </w:style>
  <w:style w:type="paragraph" w:styleId="CommentText">
    <w:name w:val="annotation text"/>
    <w:basedOn w:val="Normal"/>
    <w:link w:val="CommentTextChar"/>
    <w:uiPriority w:val="99"/>
    <w:semiHidden/>
    <w:unhideWhenUsed/>
    <w:rsid w:val="003B40A1"/>
    <w:rPr>
      <w:sz w:val="20"/>
      <w:szCs w:val="20"/>
    </w:rPr>
  </w:style>
  <w:style w:type="character" w:customStyle="1" w:styleId="CommentTextChar">
    <w:name w:val="Comment Text Char"/>
    <w:basedOn w:val="DefaultParagraphFont"/>
    <w:link w:val="CommentText"/>
    <w:uiPriority w:val="99"/>
    <w:semiHidden/>
    <w:rsid w:val="003B40A1"/>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3B40A1"/>
    <w:rPr>
      <w:b/>
      <w:bCs/>
    </w:rPr>
  </w:style>
  <w:style w:type="character" w:customStyle="1" w:styleId="CommentSubjectChar">
    <w:name w:val="Comment Subject Char"/>
    <w:basedOn w:val="CommentTextChar"/>
    <w:link w:val="CommentSubject"/>
    <w:uiPriority w:val="99"/>
    <w:semiHidden/>
    <w:rsid w:val="003B40A1"/>
    <w:rPr>
      <w:rFonts w:ascii="Arial" w:hAnsi="Arial"/>
      <w:b/>
      <w:bCs/>
      <w:sz w:val="20"/>
      <w:szCs w:val="20"/>
      <w:lang w:eastAsia="en-US"/>
    </w:rPr>
  </w:style>
  <w:style w:type="paragraph" w:styleId="ListParagraph">
    <w:name w:val="List Paragraph"/>
    <w:basedOn w:val="Normal"/>
    <w:uiPriority w:val="34"/>
    <w:qFormat/>
    <w:rsid w:val="00866E88"/>
    <w:pPr>
      <w:ind w:left="720"/>
      <w:contextualSpacing/>
    </w:pPr>
  </w:style>
  <w:style w:type="character" w:customStyle="1" w:styleId="normaltextrun">
    <w:name w:val="normaltextrun"/>
    <w:basedOn w:val="DefaultParagraphFont"/>
    <w:rsid w:val="00EE40A5"/>
  </w:style>
  <w:style w:type="character" w:customStyle="1" w:styleId="eop">
    <w:name w:val="eop"/>
    <w:basedOn w:val="DefaultParagraphFont"/>
    <w:rsid w:val="00EE40A5"/>
  </w:style>
  <w:style w:type="character" w:styleId="PlaceholderText">
    <w:name w:val="Placeholder Text"/>
    <w:basedOn w:val="DefaultParagraphFont"/>
    <w:uiPriority w:val="99"/>
    <w:semiHidden/>
    <w:rsid w:val="00847BF6"/>
    <w:rPr>
      <w:color w:val="808080"/>
    </w:rPr>
  </w:style>
  <w:style w:type="character" w:styleId="Hyperlink">
    <w:name w:val="Hyperlink"/>
    <w:basedOn w:val="DefaultParagraphFont"/>
    <w:uiPriority w:val="99"/>
    <w:unhideWhenUsed/>
    <w:rsid w:val="00223246"/>
    <w:rPr>
      <w:color w:val="0563C1" w:themeColor="hyperlink"/>
      <w:u w:val="single"/>
    </w:rPr>
  </w:style>
  <w:style w:type="character" w:styleId="UnresolvedMention">
    <w:name w:val="Unresolved Mention"/>
    <w:basedOn w:val="DefaultParagraphFont"/>
    <w:uiPriority w:val="99"/>
    <w:semiHidden/>
    <w:unhideWhenUsed/>
    <w:rsid w:val="00223246"/>
    <w:rPr>
      <w:color w:val="605E5C"/>
      <w:shd w:val="clear" w:color="auto" w:fill="E1DFDD"/>
    </w:rPr>
  </w:style>
  <w:style w:type="character" w:styleId="FollowedHyperlink">
    <w:name w:val="FollowedHyperlink"/>
    <w:basedOn w:val="DefaultParagraphFont"/>
    <w:uiPriority w:val="99"/>
    <w:semiHidden/>
    <w:unhideWhenUsed/>
    <w:rsid w:val="002232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65">
      <w:bodyDiv w:val="1"/>
      <w:marLeft w:val="0"/>
      <w:marRight w:val="0"/>
      <w:marTop w:val="0"/>
      <w:marBottom w:val="0"/>
      <w:divBdr>
        <w:top w:val="none" w:sz="0" w:space="0" w:color="auto"/>
        <w:left w:val="none" w:sz="0" w:space="0" w:color="auto"/>
        <w:bottom w:val="none" w:sz="0" w:space="0" w:color="auto"/>
        <w:right w:val="none" w:sz="0" w:space="0" w:color="auto"/>
      </w:divBdr>
    </w:div>
    <w:div w:id="51200430">
      <w:bodyDiv w:val="1"/>
      <w:marLeft w:val="0"/>
      <w:marRight w:val="0"/>
      <w:marTop w:val="0"/>
      <w:marBottom w:val="0"/>
      <w:divBdr>
        <w:top w:val="none" w:sz="0" w:space="0" w:color="auto"/>
        <w:left w:val="none" w:sz="0" w:space="0" w:color="auto"/>
        <w:bottom w:val="none" w:sz="0" w:space="0" w:color="auto"/>
        <w:right w:val="none" w:sz="0" w:space="0" w:color="auto"/>
      </w:divBdr>
    </w:div>
    <w:div w:id="93861804">
      <w:bodyDiv w:val="1"/>
      <w:marLeft w:val="0"/>
      <w:marRight w:val="0"/>
      <w:marTop w:val="0"/>
      <w:marBottom w:val="0"/>
      <w:divBdr>
        <w:top w:val="none" w:sz="0" w:space="0" w:color="auto"/>
        <w:left w:val="none" w:sz="0" w:space="0" w:color="auto"/>
        <w:bottom w:val="none" w:sz="0" w:space="0" w:color="auto"/>
        <w:right w:val="none" w:sz="0" w:space="0" w:color="auto"/>
      </w:divBdr>
    </w:div>
    <w:div w:id="623198328">
      <w:bodyDiv w:val="1"/>
      <w:marLeft w:val="0"/>
      <w:marRight w:val="0"/>
      <w:marTop w:val="0"/>
      <w:marBottom w:val="0"/>
      <w:divBdr>
        <w:top w:val="none" w:sz="0" w:space="0" w:color="auto"/>
        <w:left w:val="none" w:sz="0" w:space="0" w:color="auto"/>
        <w:bottom w:val="none" w:sz="0" w:space="0" w:color="auto"/>
        <w:right w:val="none" w:sz="0" w:space="0" w:color="auto"/>
      </w:divBdr>
    </w:div>
    <w:div w:id="843515501">
      <w:bodyDiv w:val="1"/>
      <w:marLeft w:val="0"/>
      <w:marRight w:val="0"/>
      <w:marTop w:val="0"/>
      <w:marBottom w:val="0"/>
      <w:divBdr>
        <w:top w:val="none" w:sz="0" w:space="0" w:color="auto"/>
        <w:left w:val="none" w:sz="0" w:space="0" w:color="auto"/>
        <w:bottom w:val="none" w:sz="0" w:space="0" w:color="auto"/>
        <w:right w:val="none" w:sz="0" w:space="0" w:color="auto"/>
      </w:divBdr>
    </w:div>
    <w:div w:id="1271818598">
      <w:bodyDiv w:val="1"/>
      <w:marLeft w:val="0"/>
      <w:marRight w:val="0"/>
      <w:marTop w:val="0"/>
      <w:marBottom w:val="0"/>
      <w:divBdr>
        <w:top w:val="none" w:sz="0" w:space="0" w:color="auto"/>
        <w:left w:val="none" w:sz="0" w:space="0" w:color="auto"/>
        <w:bottom w:val="none" w:sz="0" w:space="0" w:color="auto"/>
        <w:right w:val="none" w:sz="0" w:space="0" w:color="auto"/>
      </w:divBdr>
    </w:div>
    <w:div w:id="1788239207">
      <w:bodyDiv w:val="1"/>
      <w:marLeft w:val="0"/>
      <w:marRight w:val="0"/>
      <w:marTop w:val="0"/>
      <w:marBottom w:val="0"/>
      <w:divBdr>
        <w:top w:val="none" w:sz="0" w:space="0" w:color="auto"/>
        <w:left w:val="none" w:sz="0" w:space="0" w:color="auto"/>
        <w:bottom w:val="none" w:sz="0" w:space="0" w:color="auto"/>
        <w:right w:val="none" w:sz="0" w:space="0" w:color="auto"/>
      </w:divBdr>
    </w:div>
    <w:div w:id="1967005028">
      <w:bodyDiv w:val="1"/>
      <w:marLeft w:val="0"/>
      <w:marRight w:val="0"/>
      <w:marTop w:val="0"/>
      <w:marBottom w:val="0"/>
      <w:divBdr>
        <w:top w:val="none" w:sz="0" w:space="0" w:color="auto"/>
        <w:left w:val="none" w:sz="0" w:space="0" w:color="auto"/>
        <w:bottom w:val="none" w:sz="0" w:space="0" w:color="auto"/>
        <w:right w:val="none" w:sz="0" w:space="0" w:color="auto"/>
      </w:divBdr>
    </w:div>
    <w:div w:id="205773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1ABBA82-A55C-407A-B574-F9004F3848AD}"/>
      </w:docPartPr>
      <w:docPartBody>
        <w:p w:rsidR="004A6862" w:rsidRDefault="004A68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A6862"/>
    <w:rsid w:val="004A6862"/>
    <w:rsid w:val="00BC42F5"/>
    <w:rsid w:val="00CA13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5F0EC4A656A44A670E933961A79A7" ma:contentTypeVersion="10" ma:contentTypeDescription="Create a new document." ma:contentTypeScope="" ma:versionID="f4f3daefe64ea8bf315f42b73fb3332f">
  <xsd:schema xmlns:xsd="http://www.w3.org/2001/XMLSchema" xmlns:xs="http://www.w3.org/2001/XMLSchema" xmlns:p="http://schemas.microsoft.com/office/2006/metadata/properties" xmlns:ns2="312d20d5-03eb-4050-bcec-b40aa9cb8fef" targetNamespace="http://schemas.microsoft.com/office/2006/metadata/properties" ma:root="true" ma:fieldsID="eb933ac3137ac2f30e57659dd5c7abfe" ns2:_="">
    <xsd:import namespace="312d20d5-03eb-4050-bcec-b40aa9cb8f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d20d5-03eb-4050-bcec-b40aa9cb8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2d20d5-03eb-4050-bcec-b40aa9cb8f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4B0464-B31C-4AC3-8391-FB47F70BBA79}"/>
</file>

<file path=customXml/itemProps2.xml><?xml version="1.0" encoding="utf-8"?>
<ds:datastoreItem xmlns:ds="http://schemas.openxmlformats.org/officeDocument/2006/customXml" ds:itemID="{BB54B2BD-6809-4D08-9DF3-545BD5957126}">
  <ds:schemaRefs>
    <ds:schemaRef ds:uri="http://schemas.microsoft.com/sharepoint/v3/contenttype/forms"/>
  </ds:schemaRefs>
</ds:datastoreItem>
</file>

<file path=customXml/itemProps3.xml><?xml version="1.0" encoding="utf-8"?>
<ds:datastoreItem xmlns:ds="http://schemas.openxmlformats.org/officeDocument/2006/customXml" ds:itemID="{2FABBD91-36C2-483C-A843-D18EB0993C74}">
  <ds:schemaRefs>
    <ds:schemaRef ds:uri="http://schemas.microsoft.com/office/2006/metadata/properties"/>
    <ds:schemaRef ds:uri="http://schemas.microsoft.com/office/infopath/2007/PartnerControls"/>
    <ds:schemaRef ds:uri="524492df-c5b4-43a1-b848-9ae44c2571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5060</Words>
  <Characters>28843</Characters>
  <Application>Microsoft Office Word</Application>
  <DocSecurity>0</DocSecurity>
  <Lines>240</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Kundel</dc:creator>
  <cp:keywords/>
  <dc:description/>
  <cp:lastModifiedBy>Tatarashvili, Mariam GIZ GE</cp:lastModifiedBy>
  <cp:revision>138</cp:revision>
  <dcterms:created xsi:type="dcterms:W3CDTF">2022-05-06T12:59:00Z</dcterms:created>
  <dcterms:modified xsi:type="dcterms:W3CDTF">2026-06-18T14:04:00Z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0x010100B695F0EC4A656A44A670E933961A79A7</vt:lpwstr>
  </property>
</Properties>
</file>